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2B065" w14:textId="77777777" w:rsidR="00CB1FB3" w:rsidRDefault="00CB1FB3" w:rsidP="00CB1FB3">
      <w:pPr>
        <w:rPr>
          <w:sz w:val="16"/>
        </w:rPr>
      </w:pPr>
    </w:p>
    <w:p w14:paraId="4335F30D" w14:textId="77777777" w:rsidR="00CB1FB3" w:rsidRPr="009C5240" w:rsidRDefault="00CB1FB3" w:rsidP="00CB1FB3">
      <w:pPr>
        <w:pStyle w:val="Heading1"/>
      </w:pPr>
      <w:r>
        <w:t>1AC</w:t>
      </w:r>
    </w:p>
    <w:p w14:paraId="07BA03D5" w14:textId="77777777" w:rsidR="00CB1FB3" w:rsidRDefault="00CB1FB3" w:rsidP="00CB1FB3">
      <w:pPr>
        <w:rPr>
          <w:rFonts w:asciiTheme="majorHAnsi" w:hAnsiTheme="majorHAnsi" w:cstheme="majorHAnsi"/>
        </w:rPr>
      </w:pPr>
    </w:p>
    <w:p w14:paraId="0631A826" w14:textId="77777777" w:rsidR="00CB1FB3" w:rsidRDefault="00CB1FB3" w:rsidP="00CB1FB3">
      <w:pPr>
        <w:pStyle w:val="Heading4"/>
      </w:pPr>
      <w:r w:rsidRPr="00610F2E">
        <w:rPr>
          <w:rFonts w:eastAsia="MS Gothic" w:cs="Times New Roman"/>
        </w:rPr>
        <w:t>The standard is</w:t>
      </w:r>
      <w:r>
        <w:t xml:space="preserve"> preserving human life, util. </w:t>
      </w:r>
      <w:r>
        <w:br/>
      </w:r>
    </w:p>
    <w:p w14:paraId="3A0C5BE6" w14:textId="77777777" w:rsidR="00CB1FB3" w:rsidRDefault="00CB1FB3" w:rsidP="00CB1FB3">
      <w:pPr>
        <w:pStyle w:val="Heading4"/>
      </w:pPr>
      <w:r>
        <w:t xml:space="preserve">Patent debates involve conflicting interests- classic util is the best framework for evaluating them </w:t>
      </w:r>
    </w:p>
    <w:p w14:paraId="072E52D6" w14:textId="77777777" w:rsidR="00CB1FB3" w:rsidRPr="006B2B8C" w:rsidRDefault="00CB1FB3" w:rsidP="00CB1FB3">
      <w:pPr>
        <w:rPr>
          <w:rStyle w:val="Style13ptBold"/>
        </w:rPr>
      </w:pPr>
      <w:r w:rsidRPr="006B2B8C">
        <w:rPr>
          <w:rStyle w:val="Style13ptBold"/>
        </w:rPr>
        <w:t>Perot 14</w:t>
      </w:r>
    </w:p>
    <w:p w14:paraId="172C8BC6" w14:textId="77777777" w:rsidR="00CB1FB3" w:rsidRPr="006B2B8C" w:rsidRDefault="00CB1FB3" w:rsidP="00CB1FB3">
      <w:pPr>
        <w:rPr>
          <w:sz w:val="16"/>
        </w:rPr>
      </w:pPr>
      <w:r w:rsidRPr="006B2B8C">
        <w:rPr>
          <w:sz w:val="16"/>
        </w:rPr>
        <w:t>(Emma, Maximising Utility: Applying Utilitarian Theory to International Patent</w:t>
      </w:r>
      <w:r>
        <w:rPr>
          <w:sz w:val="16"/>
        </w:rPr>
        <w:t xml:space="preserve"> </w:t>
      </w:r>
      <w:r w:rsidRPr="006B2B8C">
        <w:rPr>
          <w:sz w:val="16"/>
        </w:rPr>
        <w:t>Law The King’s Student Law Review, Vol. 5, No. 1 (Spring 2014), pp. 58-77)</w:t>
      </w:r>
    </w:p>
    <w:p w14:paraId="22FAEEF7" w14:textId="77777777" w:rsidR="00CB1FB3" w:rsidRPr="006B2B8C" w:rsidRDefault="00CB1FB3" w:rsidP="00CB1FB3">
      <w:r w:rsidRPr="006B2B8C">
        <w:rPr>
          <w:sz w:val="16"/>
        </w:rPr>
        <w:t xml:space="preserve">The ethical theory of classical </w:t>
      </w:r>
      <w:r w:rsidRPr="006B2B8C">
        <w:rPr>
          <w:rStyle w:val="StyleUnderline"/>
        </w:rPr>
        <w:t>util</w:t>
      </w:r>
      <w:r w:rsidRPr="006B2B8C">
        <w:rPr>
          <w:sz w:val="16"/>
        </w:rPr>
        <w:t xml:space="preserve">itarianism as fathered by Jeremy Bentham </w:t>
      </w:r>
      <w:r w:rsidRPr="006B2B8C">
        <w:rPr>
          <w:rStyle w:val="StyleUnderline"/>
        </w:rPr>
        <w:t>is</w:t>
      </w:r>
      <w:r>
        <w:rPr>
          <w:rStyle w:val="StyleUnderline"/>
        </w:rPr>
        <w:t xml:space="preserve"> </w:t>
      </w:r>
      <w:r w:rsidRPr="006B2B8C">
        <w:rPr>
          <w:rStyle w:val="StyleUnderline"/>
        </w:rPr>
        <w:t xml:space="preserve">being advocated as the means of addressing the imbalance in the existing </w:t>
      </w:r>
      <w:r w:rsidRPr="006B2B8C">
        <w:rPr>
          <w:rStyle w:val="Emphasis"/>
        </w:rPr>
        <w:t xml:space="preserve">patent system </w:t>
      </w:r>
      <w:r w:rsidRPr="006B2B8C">
        <w:rPr>
          <w:sz w:val="16"/>
        </w:rPr>
        <w:t xml:space="preserve">concerning the relationship of financial incentives and human health. 62 </w:t>
      </w:r>
      <w:r w:rsidRPr="006B2B8C">
        <w:rPr>
          <w:rStyle w:val="StyleUnderline"/>
        </w:rPr>
        <w:t xml:space="preserve">As a branch of consequentialism, </w:t>
      </w:r>
      <w:r w:rsidRPr="00CA56B0">
        <w:rPr>
          <w:rStyle w:val="StyleUnderline"/>
        </w:rPr>
        <w:t xml:space="preserve">the objective of utilitarianism is to act in a way that creates the </w:t>
      </w:r>
      <w:r w:rsidRPr="00CA56B0">
        <w:rPr>
          <w:rStyle w:val="Emphasis"/>
        </w:rPr>
        <w:t>greatest amount of value overall</w:t>
      </w:r>
      <w:r w:rsidRPr="00CA56B0">
        <w:rPr>
          <w:sz w:val="16"/>
        </w:rPr>
        <w:t>.</w:t>
      </w:r>
      <w:r w:rsidRPr="006B2B8C">
        <w:rPr>
          <w:sz w:val="16"/>
        </w:rPr>
        <w:t xml:space="preserve"> 63 </w:t>
      </w:r>
      <w:r w:rsidRPr="006B2B8C">
        <w:rPr>
          <w:rStyle w:val="StyleUnderline"/>
        </w:rPr>
        <w:t>Value</w:t>
      </w:r>
      <w:r w:rsidRPr="006B2B8C">
        <w:rPr>
          <w:sz w:val="16"/>
        </w:rPr>
        <w:t xml:space="preserve"> was originally interpreted as a positive mental state but more recently has been recognised to be wider than this and </w:t>
      </w:r>
      <w:r w:rsidRPr="006B2B8C">
        <w:rPr>
          <w:rStyle w:val="StyleUnderline"/>
        </w:rPr>
        <w:t>can be described as ‘interest-satisfaction</w:t>
      </w:r>
      <w:r w:rsidRPr="006B2B8C">
        <w:rPr>
          <w:sz w:val="16"/>
        </w:rPr>
        <w:t xml:space="preserve">’64. John Stuart Mill further developed this theory by expounding the utilitarian calculation as follows: (i) </w:t>
      </w:r>
      <w:r w:rsidRPr="006B2B8C">
        <w:rPr>
          <w:rStyle w:val="StyleUnderline"/>
        </w:rPr>
        <w:t>Add up the pain and pleasure derived from an act</w:t>
      </w:r>
      <w:r w:rsidRPr="006B2B8C">
        <w:rPr>
          <w:sz w:val="16"/>
        </w:rPr>
        <w:t xml:space="preserve"> (ii) </w:t>
      </w:r>
      <w:r w:rsidRPr="006B2B8C">
        <w:rPr>
          <w:rStyle w:val="StyleUnderline"/>
        </w:rPr>
        <w:t>Determine where the largest number of people will benefit the most</w:t>
      </w:r>
      <w:r>
        <w:rPr>
          <w:rStyle w:val="StyleUnderline"/>
        </w:rPr>
        <w:t xml:space="preserve"> </w:t>
      </w:r>
      <w:r w:rsidRPr="006B2B8C">
        <w:rPr>
          <w:sz w:val="16"/>
        </w:rPr>
        <w:t xml:space="preserve">(iii) </w:t>
      </w:r>
      <w:r w:rsidRPr="006B2B8C">
        <w:rPr>
          <w:rStyle w:val="StyleUnderline"/>
        </w:rPr>
        <w:t>Allow flexibility for efficiency</w:t>
      </w:r>
      <w:r w:rsidRPr="006B2B8C">
        <w:rPr>
          <w:sz w:val="16"/>
        </w:rPr>
        <w:t xml:space="preserve"> </w:t>
      </w:r>
      <w:r w:rsidRPr="006B2B8C">
        <w:rPr>
          <w:rStyle w:val="StyleUnderline"/>
        </w:rPr>
        <w:t>Many strands of utilitarianism have developed</w:t>
      </w:r>
      <w:r w:rsidRPr="006B2B8C">
        <w:rPr>
          <w:sz w:val="16"/>
        </w:rPr>
        <w:t xml:space="preserve"> from Bentham’s original proposition, including ‘act-rule’, ‘economic’ and ‘ideal’ to name a few. </w:t>
      </w:r>
      <w:r w:rsidRPr="006B2B8C">
        <w:rPr>
          <w:rStyle w:val="StyleUnderline"/>
        </w:rPr>
        <w:t>For the</w:t>
      </w:r>
      <w:r>
        <w:rPr>
          <w:rStyle w:val="StyleUnderline"/>
        </w:rPr>
        <w:t xml:space="preserve"> </w:t>
      </w:r>
      <w:r w:rsidRPr="006B2B8C">
        <w:rPr>
          <w:rStyle w:val="StyleUnderline"/>
        </w:rPr>
        <w:t xml:space="preserve">purposes of this article, </w:t>
      </w:r>
      <w:r w:rsidRPr="006B2B8C">
        <w:rPr>
          <w:rStyle w:val="Emphasis"/>
        </w:rPr>
        <w:t>classic utilitarianism</w:t>
      </w:r>
      <w:r w:rsidRPr="006B2B8C">
        <w:rPr>
          <w:rStyle w:val="StyleUnderline"/>
        </w:rPr>
        <w:t xml:space="preserve"> is relied upon as this proposal has</w:t>
      </w:r>
      <w:r>
        <w:rPr>
          <w:rStyle w:val="StyleUnderline"/>
        </w:rPr>
        <w:t xml:space="preserve"> </w:t>
      </w:r>
      <w:r w:rsidRPr="006B2B8C">
        <w:rPr>
          <w:rStyle w:val="StyleUnderline"/>
        </w:rPr>
        <w:t>to consider large groups with divergent interests in the context of a change of</w:t>
      </w:r>
      <w:r>
        <w:rPr>
          <w:rStyle w:val="StyleUnderline"/>
        </w:rPr>
        <w:t xml:space="preserve"> </w:t>
      </w:r>
      <w:r w:rsidRPr="006B2B8C">
        <w:rPr>
          <w:rStyle w:val="StyleUnderline"/>
        </w:rPr>
        <w:t>system, rather than individual actions as in ‘act-rule’, or pure wealth</w:t>
      </w:r>
      <w:r>
        <w:rPr>
          <w:rStyle w:val="StyleUnderline"/>
        </w:rPr>
        <w:t xml:space="preserve"> </w:t>
      </w:r>
      <w:r w:rsidRPr="006B2B8C">
        <w:rPr>
          <w:rStyle w:val="StyleUnderline"/>
        </w:rPr>
        <w:t>maximisation for ‘economic’.</w:t>
      </w:r>
      <w:r>
        <w:rPr>
          <w:rStyle w:val="StyleUnderline"/>
        </w:rPr>
        <w:t xml:space="preserve"> </w:t>
      </w:r>
      <w:r w:rsidRPr="00032C0D">
        <w:rPr>
          <w:rStyle w:val="StyleUnderline"/>
          <w:highlight w:val="green"/>
        </w:rPr>
        <w:t>Util</w:t>
      </w:r>
      <w:r w:rsidRPr="00032C0D">
        <w:rPr>
          <w:rStyle w:val="StyleUnderline"/>
        </w:rPr>
        <w:t>i</w:t>
      </w:r>
      <w:r w:rsidRPr="006B2B8C">
        <w:rPr>
          <w:rStyle w:val="StyleUnderline"/>
        </w:rPr>
        <w:t xml:space="preserve">tarianism </w:t>
      </w:r>
      <w:r w:rsidRPr="00032C0D">
        <w:rPr>
          <w:rStyle w:val="StyleUnderline"/>
          <w:highlight w:val="green"/>
        </w:rPr>
        <w:t>is</w:t>
      </w:r>
      <w:r w:rsidRPr="006B2B8C">
        <w:rPr>
          <w:rStyle w:val="StyleUnderline"/>
        </w:rPr>
        <w:t xml:space="preserve"> a </w:t>
      </w:r>
      <w:r w:rsidRPr="00032C0D">
        <w:rPr>
          <w:rStyle w:val="StyleUnderline"/>
          <w:highlight w:val="green"/>
        </w:rPr>
        <w:t>suitable</w:t>
      </w:r>
      <w:r w:rsidRPr="006B2B8C">
        <w:rPr>
          <w:rStyle w:val="StyleUnderline"/>
        </w:rPr>
        <w:t xml:space="preserve"> solution to the problem at hand </w:t>
      </w:r>
      <w:r w:rsidRPr="00032C0D">
        <w:rPr>
          <w:rStyle w:val="StyleUnderline"/>
          <w:highlight w:val="green"/>
        </w:rPr>
        <w:t xml:space="preserve">because it seeks to </w:t>
      </w:r>
      <w:r w:rsidRPr="00032C0D">
        <w:rPr>
          <w:rStyle w:val="Emphasis"/>
          <w:highlight w:val="green"/>
        </w:rPr>
        <w:t>maximise value.</w:t>
      </w:r>
      <w:r w:rsidRPr="006B2B8C">
        <w:rPr>
          <w:sz w:val="16"/>
        </w:rPr>
        <w:t xml:space="preserve"> In </w:t>
      </w:r>
      <w:r w:rsidRPr="006B2B8C">
        <w:rPr>
          <w:rStyle w:val="StyleUnderline"/>
        </w:rPr>
        <w:t>this case, there are two values</w:t>
      </w:r>
      <w:r w:rsidRPr="006B2B8C">
        <w:rPr>
          <w:sz w:val="16"/>
        </w:rPr>
        <w:t xml:space="preserve"> that have to be reconciled, these are, </w:t>
      </w:r>
      <w:r w:rsidRPr="006B2B8C">
        <w:rPr>
          <w:rStyle w:val="StyleUnderline"/>
        </w:rPr>
        <w:t>health value for DCs and financial value for pharmaceutical</w:t>
      </w:r>
      <w:r>
        <w:rPr>
          <w:rStyle w:val="StyleUnderline"/>
        </w:rPr>
        <w:t xml:space="preserve"> </w:t>
      </w:r>
      <w:r w:rsidRPr="006B2B8C">
        <w:rPr>
          <w:rStyle w:val="StyleUnderline"/>
        </w:rPr>
        <w:t>companies.</w:t>
      </w:r>
      <w:r w:rsidRPr="006B2B8C">
        <w:rPr>
          <w:sz w:val="16"/>
        </w:rPr>
        <w:t xml:space="preserve"> It may appear rudimentary to couch matters that are the source of international tension in such simple terms, but it is important to keep in mind that </w:t>
      </w:r>
      <w:r w:rsidRPr="00032C0D">
        <w:rPr>
          <w:rStyle w:val="StyleUnderline"/>
          <w:highlight w:val="green"/>
        </w:rPr>
        <w:t>the aim is to effect change</w:t>
      </w:r>
      <w:r w:rsidRPr="006B2B8C">
        <w:rPr>
          <w:rStyle w:val="StyleUnderline"/>
        </w:rPr>
        <w:t xml:space="preserve"> in a way </w:t>
      </w:r>
      <w:r w:rsidRPr="00CA56B0">
        <w:rPr>
          <w:rStyle w:val="StyleUnderline"/>
          <w:highlight w:val="green"/>
        </w:rPr>
        <w:t>that will benefit both parties</w:t>
      </w:r>
      <w:r w:rsidRPr="006B2B8C">
        <w:rPr>
          <w:rStyle w:val="StyleUnderline"/>
        </w:rPr>
        <w:t xml:space="preserve"> and in</w:t>
      </w:r>
      <w:r>
        <w:rPr>
          <w:rStyle w:val="StyleUnderline"/>
        </w:rPr>
        <w:t xml:space="preserve"> </w:t>
      </w:r>
      <w:r w:rsidRPr="006B2B8C">
        <w:rPr>
          <w:rStyle w:val="StyleUnderline"/>
        </w:rPr>
        <w:t>order to do this, the main interests must be considered</w:t>
      </w:r>
      <w:r w:rsidRPr="006B2B8C">
        <w:rPr>
          <w:sz w:val="16"/>
        </w:rPr>
        <w:t xml:space="preserve">. </w:t>
      </w:r>
      <w:r w:rsidRPr="00032C0D">
        <w:rPr>
          <w:rStyle w:val="StyleUnderline"/>
          <w:highlight w:val="green"/>
        </w:rPr>
        <w:t xml:space="preserve">In </w:t>
      </w:r>
      <w:r w:rsidRPr="00032C0D">
        <w:rPr>
          <w:rStyle w:val="Emphasis"/>
          <w:highlight w:val="green"/>
        </w:rPr>
        <w:t>striking a balance</w:t>
      </w:r>
      <w:r w:rsidRPr="00032C0D">
        <w:rPr>
          <w:rStyle w:val="StyleUnderline"/>
          <w:highlight w:val="green"/>
        </w:rPr>
        <w:t xml:space="preserve"> </w:t>
      </w:r>
      <w:r w:rsidRPr="00CA56B0">
        <w:rPr>
          <w:rStyle w:val="StyleUnderline"/>
        </w:rPr>
        <w:t>between both values</w:t>
      </w:r>
      <w:r w:rsidRPr="006B2B8C">
        <w:rPr>
          <w:rStyle w:val="StyleUnderline"/>
        </w:rPr>
        <w:t xml:space="preserve">, the </w:t>
      </w:r>
      <w:r w:rsidRPr="00CA56B0">
        <w:rPr>
          <w:rStyle w:val="StyleUnderline"/>
        </w:rPr>
        <w:t>util</w:t>
      </w:r>
      <w:r w:rsidRPr="006B2B8C">
        <w:rPr>
          <w:rStyle w:val="StyleUnderline"/>
        </w:rPr>
        <w:t xml:space="preserve">itarian framework </w:t>
      </w:r>
      <w:r w:rsidRPr="00CA56B0">
        <w:rPr>
          <w:rStyle w:val="StyleUnderline"/>
        </w:rPr>
        <w:t>will consider</w:t>
      </w:r>
      <w:r w:rsidRPr="00032C0D">
        <w:rPr>
          <w:rStyle w:val="StyleUnderline"/>
        </w:rPr>
        <w:t xml:space="preserve"> the </w:t>
      </w:r>
      <w:r w:rsidRPr="00CA56B0">
        <w:rPr>
          <w:rStyle w:val="StyleUnderline"/>
        </w:rPr>
        <w:t>current problems</w:t>
      </w:r>
      <w:r w:rsidRPr="006B2B8C">
        <w:rPr>
          <w:rStyle w:val="StyleUnderline"/>
        </w:rPr>
        <w:t xml:space="preserve">. </w:t>
      </w:r>
      <w:r w:rsidRPr="006B2B8C">
        <w:rPr>
          <w:sz w:val="16"/>
        </w:rPr>
        <w:t xml:space="preserve">The main problems faced by DCs are availability and access. Availability is an issue for drugs for endemics specific to DCs, as pharmaceutical companies do not devote R&amp;D to these types of drugs as they do not see them as a way to generate profit. With regards to accessibility, drugs for worldwide consumption are being reduced as there are markets for them, but they are unaffordable in DCs. As such, a distinction is made between these two categories, drugs for endemics and drugs for worldwide consumption, in an attempt to promote both health and finance values. </w:t>
      </w:r>
      <w:r w:rsidRPr="00CA56B0">
        <w:rPr>
          <w:rStyle w:val="Emphasis"/>
          <w:highlight w:val="green"/>
        </w:rPr>
        <w:t>Util</w:t>
      </w:r>
      <w:r w:rsidRPr="00CA56B0">
        <w:rPr>
          <w:rStyle w:val="Emphasis"/>
        </w:rPr>
        <w:t xml:space="preserve">itarianism </w:t>
      </w:r>
      <w:r w:rsidRPr="00CA56B0">
        <w:rPr>
          <w:rStyle w:val="Emphasis"/>
          <w:highlight w:val="green"/>
        </w:rPr>
        <w:t>provides the scope to effectively balance these different values</w:t>
      </w:r>
      <w:r w:rsidRPr="006B2B8C">
        <w:rPr>
          <w:sz w:val="16"/>
        </w:rPr>
        <w:t xml:space="preserve">, </w:t>
      </w:r>
      <w:r w:rsidRPr="006B2B8C">
        <w:rPr>
          <w:rStyle w:val="StyleUnderline"/>
        </w:rPr>
        <w:t>unlike the current economic approach, which elevates finance to the detriment of</w:t>
      </w:r>
      <w:r>
        <w:rPr>
          <w:rStyle w:val="StyleUnderline"/>
        </w:rPr>
        <w:t xml:space="preserve"> </w:t>
      </w:r>
      <w:r w:rsidRPr="006B2B8C">
        <w:rPr>
          <w:rStyle w:val="StyleUnderline"/>
        </w:rPr>
        <w:t>health.</w:t>
      </w:r>
      <w:r w:rsidRPr="006B2B8C">
        <w:rPr>
          <w:sz w:val="16"/>
        </w:rPr>
        <w:t xml:space="preserve"> </w:t>
      </w:r>
      <w:r w:rsidRPr="006B2B8C">
        <w:rPr>
          <w:rStyle w:val="StyleUnderline"/>
        </w:rPr>
        <w:t>By allowing for a more normative balance, the main problem caused by</w:t>
      </w:r>
      <w:r>
        <w:rPr>
          <w:rStyle w:val="StyleUnderline"/>
        </w:rPr>
        <w:t xml:space="preserve"> </w:t>
      </w:r>
      <w:r w:rsidRPr="006B2B8C">
        <w:rPr>
          <w:rStyle w:val="StyleUnderline"/>
        </w:rPr>
        <w:t>the economic approach,</w:t>
      </w:r>
      <w:r w:rsidRPr="006B2B8C">
        <w:rPr>
          <w:sz w:val="16"/>
        </w:rPr>
        <w:t xml:space="preserve"> concerning access and availability to pharmaceuticals </w:t>
      </w:r>
      <w:r w:rsidRPr="006B2B8C">
        <w:rPr>
          <w:rStyle w:val="Emphasis"/>
        </w:rPr>
        <w:t>can be solved by utilising this utilitarian market structure to balance both values</w:t>
      </w:r>
      <w:r w:rsidRPr="006B2B8C">
        <w:rPr>
          <w:sz w:val="16"/>
        </w:rPr>
        <w:t>. As this framework will be applied in an international context, the main social and economic issues need to be addressed.</w:t>
      </w:r>
    </w:p>
    <w:p w14:paraId="0FAE50E0" w14:textId="77777777" w:rsidR="00CB1FB3" w:rsidRPr="00032C0D" w:rsidRDefault="00CB1FB3" w:rsidP="00CB1FB3"/>
    <w:p w14:paraId="2D615E5E" w14:textId="77777777" w:rsidR="00CB1FB3" w:rsidRDefault="00CB1FB3" w:rsidP="00CB1FB3">
      <w:pPr>
        <w:rPr>
          <w:rFonts w:asciiTheme="majorHAnsi" w:hAnsiTheme="majorHAnsi" w:cstheme="majorHAnsi"/>
        </w:rPr>
      </w:pPr>
    </w:p>
    <w:p w14:paraId="0B6E1072" w14:textId="77777777" w:rsidR="00CB1FB3" w:rsidRDefault="00CB1FB3" w:rsidP="00CB1FB3">
      <w:pPr>
        <w:pStyle w:val="Heading3"/>
      </w:pPr>
      <w:r>
        <w:t xml:space="preserve">Contention 1: Vaccine Inequality </w:t>
      </w:r>
    </w:p>
    <w:p w14:paraId="1879A628" w14:textId="77777777" w:rsidR="00CB1FB3" w:rsidRPr="00CA2E8F" w:rsidRDefault="00CB1FB3" w:rsidP="00CB1FB3"/>
    <w:p w14:paraId="0DE7FD9D" w14:textId="77777777" w:rsidR="00CB1FB3" w:rsidRDefault="00CB1FB3" w:rsidP="00CB1FB3">
      <w:pPr>
        <w:pStyle w:val="Heading4"/>
      </w:pPr>
      <w:r>
        <w:t>Global health inequality threatens progress in fight vs COVID-19 encouraging vaccine resistant mutations</w:t>
      </w:r>
    </w:p>
    <w:p w14:paraId="17F9228A" w14:textId="77777777" w:rsidR="00CB1FB3" w:rsidRPr="006057FE" w:rsidRDefault="00CB1FB3" w:rsidP="00CB1FB3">
      <w:pPr>
        <w:rPr>
          <w:rStyle w:val="Style13ptBold"/>
        </w:rPr>
      </w:pPr>
      <w:r w:rsidRPr="006057FE">
        <w:rPr>
          <w:rStyle w:val="Style13ptBold"/>
        </w:rPr>
        <w:t>Fink 7-30-21</w:t>
      </w:r>
    </w:p>
    <w:p w14:paraId="4BAECBF1" w14:textId="77777777" w:rsidR="00CB1FB3" w:rsidRPr="006057FE" w:rsidRDefault="00CB1FB3" w:rsidP="00CB1FB3">
      <w:pPr>
        <w:rPr>
          <w:sz w:val="16"/>
        </w:rPr>
      </w:pPr>
      <w:r w:rsidRPr="006057FE">
        <w:rPr>
          <w:sz w:val="16"/>
        </w:rPr>
        <w:t>(Jenni, https://www.newsweek.com/who-warns-world-blind-understanding-covid-spread-hurting-ability-end-pandemic-1614722)</w:t>
      </w:r>
    </w:p>
    <w:p w14:paraId="0BD2C527" w14:textId="77777777" w:rsidR="00CB1FB3" w:rsidRDefault="00CB1FB3" w:rsidP="00CB1FB3">
      <w:pPr>
        <w:rPr>
          <w:rStyle w:val="StyleUnderline"/>
        </w:rPr>
      </w:pPr>
      <w:r w:rsidRPr="00E74D0C">
        <w:rPr>
          <w:rStyle w:val="StyleUnderline"/>
          <w:highlight w:val="green"/>
        </w:rPr>
        <w:t>A lack of testing for COVID</w:t>
      </w:r>
      <w:r w:rsidRPr="006057FE">
        <w:rPr>
          <w:rStyle w:val="StyleUnderline"/>
        </w:rPr>
        <w:t>-</w:t>
      </w:r>
      <w:r w:rsidRPr="00305C9C">
        <w:rPr>
          <w:rStyle w:val="StyleUnderline"/>
        </w:rPr>
        <w:t>19 in parts of the world</w:t>
      </w:r>
      <w:r w:rsidRPr="00E74D0C">
        <w:rPr>
          <w:rStyle w:val="StyleUnderline"/>
          <w:highlight w:val="green"/>
        </w:rPr>
        <w:t xml:space="preserve"> is</w:t>
      </w:r>
      <w:r w:rsidRPr="006057FE">
        <w:rPr>
          <w:rStyle w:val="StyleUnderline"/>
        </w:rPr>
        <w:t xml:space="preserve"> preventing countries from having a clear picture of how the virus is spreading and therefore </w:t>
      </w:r>
      <w:r w:rsidRPr="00E74D0C">
        <w:rPr>
          <w:rStyle w:val="StyleUnderline"/>
          <w:highlight w:val="green"/>
        </w:rPr>
        <w:t xml:space="preserve">hurting the world's chances at </w:t>
      </w:r>
      <w:r w:rsidRPr="00E74D0C">
        <w:rPr>
          <w:rStyle w:val="Emphasis"/>
          <w:highlight w:val="green"/>
        </w:rPr>
        <w:t>fighting the virus</w:t>
      </w:r>
      <w:r w:rsidRPr="006057FE">
        <w:rPr>
          <w:rStyle w:val="Emphasis"/>
        </w:rPr>
        <w:t xml:space="preserve"> and ending the pandemic</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E74D0C">
        <w:rPr>
          <w:rStyle w:val="Emphasis"/>
          <w:highlight w:val="green"/>
        </w:rPr>
        <w:t>Health inequities</w:t>
      </w:r>
      <w:r w:rsidRPr="006057FE">
        <w:rPr>
          <w:sz w:val="16"/>
        </w:rPr>
        <w:t xml:space="preserve"> throughout the world </w:t>
      </w:r>
      <w:r w:rsidRPr="00E74D0C">
        <w:rPr>
          <w:rStyle w:val="StyleUnderline"/>
          <w:highlight w:val="green"/>
        </w:rPr>
        <w:t xml:space="preserve">have plagued the </w:t>
      </w:r>
      <w:r w:rsidRPr="00E74D0C">
        <w:rPr>
          <w:rStyle w:val="StyleUnderline"/>
        </w:rPr>
        <w:t xml:space="preserve">global </w:t>
      </w:r>
      <w:r w:rsidRPr="00E74D0C">
        <w:rPr>
          <w:rStyle w:val="StyleUnderline"/>
          <w:highlight w:val="green"/>
        </w:rPr>
        <w:t>response to COVID</w:t>
      </w:r>
      <w:r w:rsidRPr="006057FE">
        <w:rPr>
          <w:rStyle w:val="StyleUnderline"/>
        </w:rPr>
        <w:t xml:space="preserve">-19 from the outset and </w:t>
      </w:r>
      <w:r w:rsidRPr="00E74D0C">
        <w:rPr>
          <w:rStyle w:val="StyleUnderline"/>
          <w:highlight w:val="green"/>
        </w:rPr>
        <w:t>WHO has pushed higher income countries to help lower income countries</w:t>
      </w:r>
      <w:r w:rsidRPr="006057FE">
        <w:rPr>
          <w:rStyle w:val="StyleUnderline"/>
        </w:rPr>
        <w:t xml:space="preserve">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6057FE">
        <w:rPr>
          <w:rStyle w:val="StyleUnderline"/>
        </w:rPr>
        <w:t xml:space="preserve">One of </w:t>
      </w:r>
      <w:r w:rsidRPr="00E74D0C">
        <w:rPr>
          <w:rStyle w:val="StyleUnderline"/>
          <w:highlight w:val="green"/>
        </w:rPr>
        <w:t>Ghebreyesus' biggest frustrations with the</w:t>
      </w:r>
      <w:r w:rsidRPr="006057FE">
        <w:rPr>
          <w:rStyle w:val="StyleUnderline"/>
        </w:rPr>
        <w:t xml:space="preserve"> pandemic </w:t>
      </w:r>
      <w:r w:rsidRPr="0056597F">
        <w:rPr>
          <w:rStyle w:val="StyleUnderline"/>
          <w:highlight w:val="green"/>
        </w:rPr>
        <w:t xml:space="preserve">response </w:t>
      </w:r>
      <w:r w:rsidRPr="00E74D0C">
        <w:rPr>
          <w:rStyle w:val="StyleUnderline"/>
          <w:highlight w:val="green"/>
        </w:rPr>
        <w:t xml:space="preserve">is the failure to </w:t>
      </w:r>
      <w:r w:rsidRPr="00E74D0C">
        <w:rPr>
          <w:rStyle w:val="Emphasis"/>
          <w:highlight w:val="green"/>
        </w:rPr>
        <w:t>evenly distribute the vaccine</w:t>
      </w:r>
      <w:r w:rsidRPr="006057FE">
        <w:rPr>
          <w:rStyle w:val="StyleUnderline"/>
        </w:rPr>
        <w:t xml:space="preserve"> around the world.</w:t>
      </w:r>
      <w:r w:rsidRPr="006057FE">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6057FE">
        <w:rPr>
          <w:rStyle w:val="StyleUnderline"/>
        </w:rPr>
        <w:t xml:space="preserve">other </w:t>
      </w:r>
      <w:r w:rsidRPr="00E74D0C">
        <w:rPr>
          <w:rStyle w:val="StyleUnderline"/>
          <w:highlight w:val="green"/>
        </w:rPr>
        <w:t>countries</w:t>
      </w:r>
      <w:r w:rsidRPr="006057FE">
        <w:rPr>
          <w:rStyle w:val="StyleUnderline"/>
        </w:rPr>
        <w:t xml:space="preserve">, especially those </w:t>
      </w:r>
      <w:r w:rsidRPr="00E74D0C">
        <w:rPr>
          <w:rStyle w:val="StyleUnderline"/>
          <w:highlight w:val="green"/>
        </w:rPr>
        <w:t>in Africa, haven't been able to vaccinate</w:t>
      </w:r>
      <w:r w:rsidRPr="006057FE">
        <w:rPr>
          <w:rStyle w:val="StyleUnderline"/>
        </w:rPr>
        <w:t xml:space="preserve"> even </w:t>
      </w:r>
      <w:r w:rsidRPr="00E74D0C">
        <w:rPr>
          <w:rStyle w:val="StyleUnderline"/>
          <w:highlight w:val="green"/>
        </w:rPr>
        <w:t>10 percent of the</w:t>
      </w:r>
      <w:r w:rsidRPr="006057FE">
        <w:rPr>
          <w:rStyle w:val="StyleUnderline"/>
        </w:rPr>
        <w:t xml:space="preserve">ir </w:t>
      </w:r>
      <w:r w:rsidRPr="00E74D0C">
        <w:rPr>
          <w:rStyle w:val="StyleUnderline"/>
          <w:highlight w:val="green"/>
        </w:rPr>
        <w:t>population</w:t>
      </w:r>
      <w:r w:rsidRPr="006057FE">
        <w:rPr>
          <w:rStyle w:val="StyleUnderline"/>
        </w:rPr>
        <w:t xml:space="preserve">. This puts the entire world at risk because when </w:t>
      </w:r>
      <w:r w:rsidRPr="00E74D0C">
        <w:rPr>
          <w:rStyle w:val="StyleUnderline"/>
          <w:highlight w:val="green"/>
        </w:rPr>
        <w:t xml:space="preserve">the virus </w:t>
      </w:r>
      <w:r w:rsidRPr="00E74D0C">
        <w:rPr>
          <w:rStyle w:val="StyleUnderline"/>
        </w:rPr>
        <w:t>is</w:t>
      </w:r>
      <w:r w:rsidRPr="006057FE">
        <w:rPr>
          <w:rStyle w:val="StyleUnderline"/>
        </w:rPr>
        <w:t xml:space="preserve"> able to spread throughout communities it </w:t>
      </w:r>
      <w:r w:rsidRPr="00E74D0C">
        <w:rPr>
          <w:rStyle w:val="Emphasis"/>
          <w:highlight w:val="green"/>
        </w:rPr>
        <w:t>has the ability to mutate</w:t>
      </w:r>
      <w:r w:rsidRPr="006057FE">
        <w:rPr>
          <w:rStyle w:val="StyleUnderline"/>
        </w:rPr>
        <w:t xml:space="preserve">, thereby increasing the possibility that a mutation </w:t>
      </w:r>
      <w:r w:rsidRPr="00E74D0C">
        <w:rPr>
          <w:rStyle w:val="StyleUnderline"/>
          <w:highlight w:val="green"/>
        </w:rPr>
        <w:t xml:space="preserve">could </w:t>
      </w:r>
      <w:r w:rsidRPr="00E74D0C">
        <w:rPr>
          <w:rStyle w:val="Emphasis"/>
          <w:highlight w:val="green"/>
        </w:rPr>
        <w:t>evade the vaccines</w:t>
      </w:r>
      <w:r w:rsidRPr="006057FE">
        <w:rPr>
          <w:rStyle w:val="StyleUnderline"/>
        </w:rPr>
        <w:t>.</w:t>
      </w:r>
      <w:r>
        <w:rPr>
          <w:rStyle w:val="StyleUnderline"/>
        </w:rPr>
        <w:t xml:space="preserve"> </w:t>
      </w:r>
      <w:r w:rsidRPr="006057FE">
        <w:rPr>
          <w:rStyle w:val="StyleUnderline"/>
        </w:rPr>
        <w:t>It's a scenario public health officials have been warning about for months and Ghebreyesus said on Friday that "</w:t>
      </w:r>
      <w:r w:rsidRPr="00E74D0C">
        <w:rPr>
          <w:rStyle w:val="StyleUnderline"/>
          <w:highlight w:val="green"/>
        </w:rPr>
        <w:t xml:space="preserve">hard won </w:t>
      </w:r>
      <w:r w:rsidRPr="00E74D0C">
        <w:rPr>
          <w:rStyle w:val="Emphasis"/>
          <w:highlight w:val="green"/>
        </w:rPr>
        <w:t>gains are in jeopardy</w:t>
      </w:r>
      <w:r w:rsidRPr="00E74D0C">
        <w:rPr>
          <w:rStyle w:val="StyleUnderline"/>
          <w:highlight w:val="green"/>
        </w:rPr>
        <w:t>"</w:t>
      </w:r>
      <w:r w:rsidRPr="006057FE">
        <w:rPr>
          <w:rStyle w:val="StyleUnderline"/>
        </w:rPr>
        <w:t xml:space="preserve"> or have already been lost because the virus has been able to spread</w:t>
      </w:r>
      <w:r w:rsidRPr="006057FE">
        <w:rPr>
          <w:sz w:val="16"/>
        </w:rPr>
        <w:t xml:space="preserve">. Nearly 30 countries have high or rising oxygen needs and the shortage of life-saving oxygen could lead to increased deaths. </w:t>
      </w:r>
      <w:r w:rsidRPr="00E74D0C">
        <w:rPr>
          <w:rStyle w:val="StyleUnderline"/>
          <w:highlight w:val="green"/>
        </w:rPr>
        <w:t>More than 196 million cases</w:t>
      </w:r>
      <w:r w:rsidRPr="006057FE">
        <w:rPr>
          <w:rStyle w:val="StyleUnderline"/>
        </w:rPr>
        <w:t xml:space="preserve"> of COVID-19 </w:t>
      </w:r>
      <w:r w:rsidRPr="00E74D0C">
        <w:rPr>
          <w:rStyle w:val="StyleUnderline"/>
          <w:highlight w:val="green"/>
        </w:rPr>
        <w:t>have been reported</w:t>
      </w:r>
      <w:r w:rsidRPr="006057FE">
        <w:rPr>
          <w:rStyle w:val="StyleUnderline"/>
        </w:rPr>
        <w:t xml:space="preserve"> around the world</w:t>
      </w:r>
      <w:r w:rsidRPr="006057FE">
        <w:rPr>
          <w:sz w:val="16"/>
        </w:rPr>
        <w:t xml:space="preserve">, according to a Johns Hopkins University tracker, </w:t>
      </w:r>
      <w:r w:rsidRPr="006057FE">
        <w:rPr>
          <w:rStyle w:val="StyleUnderline"/>
        </w:rPr>
        <w:t xml:space="preserve">and </w:t>
      </w:r>
      <w:r w:rsidRPr="00E74D0C">
        <w:rPr>
          <w:rStyle w:val="StyleUnderline"/>
          <w:highlight w:val="green"/>
        </w:rPr>
        <w:t xml:space="preserve">more than 4.2 million </w:t>
      </w:r>
      <w:r w:rsidRPr="00E74D0C">
        <w:rPr>
          <w:rStyle w:val="StyleUnderline"/>
        </w:rPr>
        <w:t xml:space="preserve">people </w:t>
      </w:r>
      <w:r w:rsidRPr="00E74D0C">
        <w:rPr>
          <w:rStyle w:val="StyleUnderline"/>
          <w:highlight w:val="green"/>
        </w:rPr>
        <w:t>have died</w:t>
      </w:r>
      <w:r w:rsidRPr="006057FE">
        <w:rPr>
          <w:sz w:val="16"/>
        </w:rPr>
        <w:t xml:space="preserve">. </w:t>
      </w:r>
      <w:r w:rsidRPr="006057FE">
        <w:rPr>
          <w:rStyle w:val="StyleUnderline"/>
        </w:rPr>
        <w:t xml:space="preserve">Ghebreyesus suspected the number of cases would top 200 million within the next two weeks and warned that </w:t>
      </w:r>
      <w:r w:rsidRPr="00E74D0C">
        <w:rPr>
          <w:rStyle w:val="StyleUnderline"/>
          <w:highlight w:val="green"/>
        </w:rPr>
        <w:t xml:space="preserve">health systems in many countries </w:t>
      </w:r>
      <w:r w:rsidRPr="00E74D0C">
        <w:rPr>
          <w:rStyle w:val="Emphasis"/>
          <w:highlight w:val="green"/>
        </w:rPr>
        <w:t>are being 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6057FE">
        <w:rPr>
          <w:rStyle w:val="StyleUnderline"/>
        </w:rPr>
        <w:t>That strain will only become more exacerbated if a mutation occurs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6057FE">
        <w:rPr>
          <w:rStyle w:val="StyleUnderline"/>
        </w:rPr>
        <w:t>"The pandemic will end when the world chooses to end it. It is in our hands. We have all the tools we need. We can prevent this disease. We can test for it and we can treat it," Ghebreyesus said.</w:t>
      </w:r>
    </w:p>
    <w:p w14:paraId="2FE23286" w14:textId="77777777" w:rsidR="00CB1FB3" w:rsidRPr="006057FE" w:rsidRDefault="00CB1FB3" w:rsidP="00CB1FB3">
      <w:pPr>
        <w:rPr>
          <w:rStyle w:val="StyleUnderline"/>
        </w:rPr>
      </w:pPr>
    </w:p>
    <w:p w14:paraId="13B911DA" w14:textId="77777777" w:rsidR="00CB1FB3" w:rsidRDefault="00CB1FB3" w:rsidP="00CB1FB3">
      <w:pPr>
        <w:pStyle w:val="Heading4"/>
      </w:pPr>
      <w:r>
        <w:t xml:space="preserve">IP protections are the vital internal link to reduce vaccine inequality. Empirics disprove all pro patent arguments </w:t>
      </w:r>
    </w:p>
    <w:p w14:paraId="3DEEA380" w14:textId="77777777" w:rsidR="00CB1FB3" w:rsidRPr="009E1383" w:rsidRDefault="00CB1FB3" w:rsidP="00CB1FB3">
      <w:pPr>
        <w:rPr>
          <w:rStyle w:val="Style13ptBold"/>
        </w:rPr>
      </w:pPr>
      <w:r w:rsidRPr="009E1383">
        <w:rPr>
          <w:rStyle w:val="Style13ptBold"/>
        </w:rPr>
        <w:t xml:space="preserve">Kumar, PhD, 7-12-21 </w:t>
      </w:r>
    </w:p>
    <w:p w14:paraId="07032E09" w14:textId="77777777" w:rsidR="00CB1FB3" w:rsidRPr="009E1383" w:rsidRDefault="00CB1FB3" w:rsidP="00CB1FB3">
      <w:pPr>
        <w:rPr>
          <w:sz w:val="16"/>
        </w:rPr>
      </w:pPr>
      <w:r w:rsidRPr="009E1383">
        <w:rPr>
          <w:sz w:val="16"/>
        </w:rPr>
        <w:t>(Rajeesh, Associate Fellow Manohar Parrikar Institute for Defence Studies and Analysis, https://www.idsa.in/issuebrief/wto-trips-waiver-covid-vaccine-rkumar-120721)</w:t>
      </w:r>
    </w:p>
    <w:p w14:paraId="2009BC27" w14:textId="77777777" w:rsidR="00CB1FB3" w:rsidRPr="00585367" w:rsidRDefault="00CB1FB3" w:rsidP="00CB1FB3">
      <w:pPr>
        <w:rPr>
          <w:sz w:val="14"/>
        </w:rPr>
      </w:pPr>
      <w:r w:rsidRPr="00585367">
        <w:rPr>
          <w:sz w:val="14"/>
        </w:rPr>
        <w:t xml:space="preserve">In October 2020, </w:t>
      </w:r>
      <w:r w:rsidRPr="00504B00">
        <w:rPr>
          <w:rStyle w:val="StyleUnderline"/>
        </w:rPr>
        <w:t>India and South Africa</w:t>
      </w:r>
      <w:r w:rsidRPr="00585367">
        <w:rPr>
          <w:sz w:val="14"/>
        </w:rPr>
        <w:t xml:space="preserve"> had </w:t>
      </w:r>
      <w:r w:rsidRPr="00504B00">
        <w:rPr>
          <w:rStyle w:val="StyleUnderline"/>
        </w:rPr>
        <w:t>submitted a proposal to the</w:t>
      </w:r>
      <w:r w:rsidRPr="00585367">
        <w:rPr>
          <w:sz w:val="14"/>
        </w:rPr>
        <w:t xml:space="preserve"> World Trade Organization (</w:t>
      </w:r>
      <w:r w:rsidRPr="00504B00">
        <w:rPr>
          <w:rStyle w:val="StyleUnderline"/>
        </w:rPr>
        <w:t>WTO), suggesting a waiver of</w:t>
      </w:r>
      <w:r w:rsidRPr="00585367">
        <w:rPr>
          <w:sz w:val="14"/>
        </w:rPr>
        <w:t xml:space="preserve"> certain provisions of the Trade-Related Aspects of </w:t>
      </w:r>
      <w:r w:rsidRPr="00504B00">
        <w:rPr>
          <w:rStyle w:val="StyleUnderline"/>
        </w:rPr>
        <w:t>Intellectual Property Rights</w:t>
      </w:r>
      <w:r w:rsidRPr="00585367">
        <w:rPr>
          <w:sz w:val="14"/>
        </w:rPr>
        <w:t xml:space="preserve"> (TRIPS) Agreement </w:t>
      </w:r>
      <w:r w:rsidRPr="00504B00">
        <w:rPr>
          <w:rStyle w:val="StyleUnderline"/>
        </w:rPr>
        <w:t xml:space="preserve">for the “prevention, containment and treatment of COVID-19”. </w:t>
      </w:r>
      <w:r w:rsidRPr="00585367">
        <w:rPr>
          <w:sz w:val="14"/>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E74D0C">
        <w:rPr>
          <w:rStyle w:val="StyleUnderline"/>
        </w:rPr>
        <w:t>proponents</w:t>
      </w:r>
      <w:r w:rsidRPr="00585367">
        <w:rPr>
          <w:sz w:val="14"/>
        </w:rPr>
        <w:t xml:space="preserve"> of the proposal </w:t>
      </w:r>
      <w:r w:rsidRPr="00504B00">
        <w:rPr>
          <w:rStyle w:val="StyleUnderline"/>
        </w:rPr>
        <w:t>argue</w:t>
      </w:r>
      <w:r w:rsidRPr="00585367">
        <w:rPr>
          <w:sz w:val="14"/>
        </w:rPr>
        <w:t xml:space="preserve"> that </w:t>
      </w:r>
      <w:r w:rsidRPr="00E74D0C">
        <w:rPr>
          <w:rStyle w:val="StyleUnderline"/>
          <w:highlight w:val="green"/>
        </w:rPr>
        <w:t xml:space="preserve">a waiver will </w:t>
      </w:r>
      <w:r w:rsidRPr="00E74D0C">
        <w:rPr>
          <w:rStyle w:val="Emphasis"/>
          <w:highlight w:val="green"/>
        </w:rPr>
        <w:t xml:space="preserve">enable </w:t>
      </w:r>
      <w:r w:rsidRPr="00E74D0C">
        <w:rPr>
          <w:rStyle w:val="Emphasis"/>
        </w:rPr>
        <w:t xml:space="preserve">timely and </w:t>
      </w:r>
      <w:r w:rsidRPr="00E74D0C">
        <w:rPr>
          <w:rStyle w:val="Emphasis"/>
          <w:highlight w:val="green"/>
        </w:rPr>
        <w:t>equitable access</w:t>
      </w:r>
      <w:r w:rsidRPr="00E74D0C">
        <w:rPr>
          <w:rStyle w:val="StyleUnderline"/>
          <w:highlight w:val="green"/>
        </w:rPr>
        <w:t xml:space="preserve"> to</w:t>
      </w:r>
      <w:r w:rsidRPr="00504B00">
        <w:rPr>
          <w:rStyle w:val="StyleUnderline"/>
        </w:rPr>
        <w:t xml:space="preserve"> affordable </w:t>
      </w:r>
      <w:r w:rsidRPr="00E74D0C">
        <w:rPr>
          <w:rStyle w:val="StyleUnderline"/>
          <w:highlight w:val="green"/>
        </w:rPr>
        <w:t>health products and</w:t>
      </w:r>
      <w:r w:rsidRPr="00504B00">
        <w:rPr>
          <w:rStyle w:val="StyleUnderline"/>
        </w:rPr>
        <w:t xml:space="preserve"> technologies, including </w:t>
      </w:r>
      <w:r w:rsidRPr="00E74D0C">
        <w:rPr>
          <w:rStyle w:val="StyleUnderline"/>
          <w:highlight w:val="green"/>
        </w:rPr>
        <w:t>vaccines</w:t>
      </w:r>
      <w:r w:rsidRPr="00504B00">
        <w:rPr>
          <w:rStyle w:val="StyleUnderline"/>
        </w:rPr>
        <w:t>.</w:t>
      </w:r>
      <w:r>
        <w:rPr>
          <w:rStyle w:val="StyleUnderline"/>
        </w:rPr>
        <w:t xml:space="preserve"> </w:t>
      </w:r>
      <w:r w:rsidRPr="00585367">
        <w:rPr>
          <w:sz w:val="14"/>
        </w:rPr>
        <w:t xml:space="preserve">Though many member countries had supported and co-sponsored the proposal, </w:t>
      </w:r>
      <w:r w:rsidRPr="00504B00">
        <w:rPr>
          <w:rStyle w:val="StyleUnderline"/>
        </w:rPr>
        <w:t xml:space="preserve">a small but </w:t>
      </w:r>
      <w:r w:rsidRPr="00E74D0C">
        <w:rPr>
          <w:rStyle w:val="StyleUnderline"/>
          <w:highlight w:val="green"/>
        </w:rPr>
        <w:t>influential</w:t>
      </w:r>
      <w:r w:rsidRPr="00504B00">
        <w:rPr>
          <w:rStyle w:val="StyleUnderline"/>
        </w:rPr>
        <w:t xml:space="preserve"> group of </w:t>
      </w:r>
      <w:r w:rsidRPr="00E74D0C">
        <w:rPr>
          <w:rStyle w:val="StyleUnderline"/>
          <w:highlight w:val="green"/>
        </w:rPr>
        <w:t>countries</w:t>
      </w:r>
      <w:r w:rsidRPr="00585367">
        <w:rPr>
          <w:sz w:val="14"/>
        </w:rPr>
        <w:t>, mainly Australia, Canada, the European Union (EU), Japan, the United Kingdom (UK) and the United States (US</w:t>
      </w:r>
      <w:r w:rsidRPr="00504B00">
        <w:rPr>
          <w:rStyle w:val="StyleUnderline"/>
        </w:rPr>
        <w:t xml:space="preserve">), </w:t>
      </w:r>
      <w:r w:rsidRPr="00E74D0C">
        <w:rPr>
          <w:rStyle w:val="StyleUnderline"/>
          <w:highlight w:val="green"/>
        </w:rPr>
        <w:t>opposed it</w:t>
      </w:r>
      <w:r w:rsidRPr="00585367">
        <w:rPr>
          <w:sz w:val="14"/>
        </w:rPr>
        <w:t xml:space="preserve">. </w:t>
      </w:r>
      <w:r w:rsidRPr="00504B00">
        <w:rPr>
          <w:rStyle w:val="StyleUnderline"/>
        </w:rPr>
        <w:t xml:space="preserve">They </w:t>
      </w:r>
      <w:r w:rsidRPr="00E74D0C">
        <w:rPr>
          <w:rStyle w:val="StyleUnderline"/>
          <w:highlight w:val="green"/>
        </w:rPr>
        <w:t>argued</w:t>
      </w:r>
      <w:r w:rsidRPr="00585367">
        <w:rPr>
          <w:sz w:val="14"/>
        </w:rPr>
        <w:t xml:space="preserve"> that </w:t>
      </w:r>
      <w:r w:rsidRPr="00E74D0C">
        <w:rPr>
          <w:rStyle w:val="StyleUnderline"/>
          <w:highlight w:val="green"/>
        </w:rPr>
        <w:t>existing</w:t>
      </w:r>
      <w:r w:rsidRPr="00585367">
        <w:rPr>
          <w:sz w:val="14"/>
          <w:highlight w:val="green"/>
        </w:rPr>
        <w:t xml:space="preserve"> </w:t>
      </w:r>
      <w:r w:rsidRPr="00E74D0C">
        <w:rPr>
          <w:rStyle w:val="StyleUnderline"/>
          <w:highlight w:val="green"/>
        </w:rPr>
        <w:t>exceptions</w:t>
      </w:r>
      <w:r w:rsidRPr="00585367">
        <w:rPr>
          <w:sz w:val="14"/>
        </w:rPr>
        <w:t xml:space="preserve"> under the TRIPS Agreement </w:t>
      </w:r>
      <w:r w:rsidRPr="00E74D0C">
        <w:rPr>
          <w:rStyle w:val="StyleUnderline"/>
          <w:highlight w:val="green"/>
        </w:rPr>
        <w:t>are</w:t>
      </w:r>
      <w:r w:rsidRPr="00504B00">
        <w:rPr>
          <w:rStyle w:val="StyleUnderline"/>
        </w:rPr>
        <w:t xml:space="preserve"> </w:t>
      </w:r>
      <w:r w:rsidRPr="00E74D0C">
        <w:rPr>
          <w:rStyle w:val="StyleUnderline"/>
          <w:highlight w:val="green"/>
        </w:rPr>
        <w:t>sufficient</w:t>
      </w:r>
      <w:r w:rsidRPr="00585367">
        <w:rPr>
          <w:sz w:val="14"/>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9E1383">
        <w:rPr>
          <w:rStyle w:val="StyleUnderline"/>
        </w:rPr>
        <w:t xml:space="preserve">Two significant factors rekindled the debate on TRIPS waiver for essential medical products—first, vaccine inequity, and second, the insufficiency of existing waiver provisions in fighting the COVID-19 pandemic. </w:t>
      </w:r>
      <w:r w:rsidRPr="00E74D0C">
        <w:rPr>
          <w:rStyle w:val="StyleUnderline"/>
          <w:highlight w:val="green"/>
        </w:rPr>
        <w:t>COVID</w:t>
      </w:r>
      <w:r w:rsidRPr="009E1383">
        <w:rPr>
          <w:rStyle w:val="StyleUnderline"/>
        </w:rPr>
        <w:t xml:space="preserve">-19 </w:t>
      </w:r>
      <w:r w:rsidRPr="00E74D0C">
        <w:rPr>
          <w:rStyle w:val="StyleUnderline"/>
          <w:highlight w:val="green"/>
        </w:rPr>
        <w:t xml:space="preserve">is an </w:t>
      </w:r>
      <w:r w:rsidRPr="00E74D0C">
        <w:rPr>
          <w:rStyle w:val="Emphasis"/>
          <w:highlight w:val="green"/>
        </w:rPr>
        <w:t>exceptional circumstance</w:t>
      </w:r>
      <w:r w:rsidRPr="009E1383">
        <w:rPr>
          <w:rStyle w:val="StyleUnderline"/>
        </w:rPr>
        <w:t xml:space="preserve">, and </w:t>
      </w:r>
      <w:r w:rsidRPr="00E74D0C">
        <w:rPr>
          <w:rStyle w:val="Emphasis"/>
          <w:highlight w:val="green"/>
        </w:rPr>
        <w:t>equitable</w:t>
      </w:r>
      <w:r w:rsidRPr="009E1383">
        <w:rPr>
          <w:rStyle w:val="Emphasis"/>
        </w:rPr>
        <w:t xml:space="preserve"> global </w:t>
      </w:r>
      <w:r w:rsidRPr="00E74D0C">
        <w:rPr>
          <w:rStyle w:val="Emphasis"/>
          <w:highlight w:val="green"/>
        </w:rPr>
        <w:t>access</w:t>
      </w:r>
      <w:r w:rsidRPr="009E1383">
        <w:rPr>
          <w:rStyle w:val="StyleUnderline"/>
        </w:rPr>
        <w:t xml:space="preserve"> to the vaccine </w:t>
      </w:r>
      <w:r w:rsidRPr="00E74D0C">
        <w:rPr>
          <w:rStyle w:val="StyleUnderline"/>
          <w:highlight w:val="green"/>
        </w:rPr>
        <w:t xml:space="preserve">is necessary to </w:t>
      </w:r>
      <w:r w:rsidRPr="00E74D0C">
        <w:rPr>
          <w:rStyle w:val="Emphasis"/>
          <w:highlight w:val="green"/>
        </w:rPr>
        <w:t>bring the pandemic under control</w:t>
      </w:r>
      <w:r w:rsidRPr="009E1383">
        <w:rPr>
          <w:rStyle w:val="StyleUnderline"/>
        </w:rPr>
        <w:t xml:space="preserve">. However, </w:t>
      </w:r>
      <w:r w:rsidRPr="00E74D0C">
        <w:rPr>
          <w:rStyle w:val="StyleUnderline"/>
          <w:highlight w:val="green"/>
        </w:rPr>
        <w:t>the world is witnessing</w:t>
      </w:r>
      <w:r w:rsidRPr="009E1383">
        <w:rPr>
          <w:rStyle w:val="StyleUnderline"/>
        </w:rPr>
        <w:t xml:space="preserve"> quite the reverse, i.e., </w:t>
      </w:r>
      <w:r w:rsidRPr="00E74D0C">
        <w:rPr>
          <w:rStyle w:val="Emphasis"/>
          <w:highlight w:val="green"/>
        </w:rPr>
        <w:t>vaccine nationalism</w:t>
      </w:r>
      <w:r w:rsidRPr="00585367">
        <w:rPr>
          <w:sz w:val="14"/>
        </w:rPr>
        <w:t xml:space="preserve">. </w:t>
      </w:r>
      <w:r w:rsidRPr="009E1383">
        <w:rPr>
          <w:rStyle w:val="StyleUnderline"/>
        </w:rPr>
        <w:t xml:space="preserve">Vaccine nationalism is “my nation first” approach to securing and stockpiling vaccines before making them available in other countries. </w:t>
      </w:r>
      <w:r w:rsidRPr="00E74D0C">
        <w:rPr>
          <w:rStyle w:val="StyleUnderline"/>
          <w:highlight w:val="green"/>
        </w:rPr>
        <w:t>A</w:t>
      </w:r>
      <w:r w:rsidRPr="009E1383">
        <w:rPr>
          <w:rStyle w:val="StyleUnderline"/>
        </w:rPr>
        <w:t xml:space="preserve"> TRIPS </w:t>
      </w:r>
      <w:r w:rsidRPr="00E74D0C">
        <w:rPr>
          <w:rStyle w:val="StyleUnderline"/>
          <w:highlight w:val="green"/>
        </w:rPr>
        <w:t>waiver would</w:t>
      </w:r>
      <w:r w:rsidRPr="009E1383">
        <w:rPr>
          <w:rStyle w:val="StyleUnderline"/>
        </w:rPr>
        <w:t xml:space="preserve"> be instrumental in </w:t>
      </w:r>
      <w:r w:rsidRPr="00E74D0C">
        <w:rPr>
          <w:rStyle w:val="StyleUnderline"/>
          <w:highlight w:val="green"/>
        </w:rPr>
        <w:t>address</w:t>
      </w:r>
      <w:r w:rsidRPr="009E1383">
        <w:rPr>
          <w:rStyle w:val="StyleUnderline"/>
        </w:rPr>
        <w:t xml:space="preserve">ing </w:t>
      </w:r>
      <w:r w:rsidRPr="00B61158">
        <w:rPr>
          <w:rStyle w:val="StyleUnderline"/>
          <w:highlight w:val="green"/>
        </w:rPr>
        <w:t xml:space="preserve">the </w:t>
      </w:r>
      <w:r w:rsidRPr="00B61158">
        <w:rPr>
          <w:rStyle w:val="Emphasis"/>
          <w:highlight w:val="green"/>
        </w:rPr>
        <w:t xml:space="preserve">growing inequality </w:t>
      </w:r>
      <w:r w:rsidRPr="00E74D0C">
        <w:rPr>
          <w:rStyle w:val="Emphasis"/>
          <w:highlight w:val="green"/>
        </w:rPr>
        <w:t>in the production</w:t>
      </w:r>
      <w:r w:rsidRPr="00585367">
        <w:rPr>
          <w:sz w:val="14"/>
        </w:rPr>
        <w:t xml:space="preserve">, distribution, and pricing of the COVID-19 vaccines. Vaccine Inequity According to Duke Global Health Innovation Center, which monitors COVID-19 vaccine purchases, </w:t>
      </w:r>
      <w:r w:rsidRPr="009E1383">
        <w:rPr>
          <w:rStyle w:val="StyleUnderline"/>
        </w:rPr>
        <w:t>rich nations representing just 14 per cent of the world population have bought up to 53 per cent of the most promising vaccines so far.</w:t>
      </w:r>
      <w:r w:rsidRPr="00585367">
        <w:rPr>
          <w:sz w:val="14"/>
        </w:rPr>
        <w:t xml:space="preserve"> As of 4 July 2021, the high-income countries (HICs) purchased more than half (6.16 billion) vaccine doses sold globally. </w:t>
      </w:r>
      <w:r w:rsidRPr="009E1383">
        <w:rPr>
          <w:rStyle w:val="StyleUnderline"/>
        </w:rPr>
        <w:t>At the same time, the low-income countries (LICs) received only 0.3 per cent of the vaccines produced</w:t>
      </w:r>
      <w:r w:rsidRPr="00585367">
        <w:rPr>
          <w:sz w:val="14"/>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9E1383">
        <w:rPr>
          <w:rStyle w:val="StyleUnderline"/>
        </w:rPr>
        <w:t>Consequently, there is a significant disparity between HICs and LICs in vaccine administration</w:t>
      </w:r>
      <w:r w:rsidRPr="00585367">
        <w:rPr>
          <w:sz w:val="14"/>
        </w:rPr>
        <w:t xml:space="preserve"> as well. </w:t>
      </w:r>
      <w:r w:rsidRPr="009E1383">
        <w:rPr>
          <w:rStyle w:val="StyleUnderline"/>
        </w:rPr>
        <w:t xml:space="preserve">As of 8 July 2021, 3.32 billion vaccine doses had been administered globally.12 Nonetheless, </w:t>
      </w:r>
      <w:r w:rsidRPr="00E74D0C">
        <w:rPr>
          <w:rStyle w:val="Emphasis"/>
        </w:rPr>
        <w:t xml:space="preserve">only </w:t>
      </w:r>
      <w:r w:rsidRPr="00E74D0C">
        <w:rPr>
          <w:rStyle w:val="Emphasis"/>
          <w:highlight w:val="green"/>
        </w:rPr>
        <w:t>one per cent</w:t>
      </w:r>
      <w:r w:rsidRPr="00E74D0C">
        <w:rPr>
          <w:rStyle w:val="StyleUnderline"/>
          <w:highlight w:val="green"/>
        </w:rPr>
        <w:t xml:space="preserve"> of people in LICs have been given</w:t>
      </w:r>
      <w:r w:rsidRPr="009E1383">
        <w:rPr>
          <w:rStyle w:val="StyleUnderline"/>
        </w:rPr>
        <w:t xml:space="preserve"> at least </w:t>
      </w:r>
      <w:r w:rsidRPr="00E74D0C">
        <w:rPr>
          <w:rStyle w:val="StyleUnderline"/>
          <w:highlight w:val="green"/>
        </w:rPr>
        <w:t>one dose</w:t>
      </w:r>
      <w:r w:rsidRPr="00585367">
        <w:rPr>
          <w:sz w:val="14"/>
        </w:rPr>
        <w:t xml:space="preserve">. </w:t>
      </w:r>
      <w:r w:rsidRPr="009E1383">
        <w:rPr>
          <w:rStyle w:val="StyleUnderline"/>
        </w:rPr>
        <w:t xml:space="preserve">While in HICs almost one in four people have received the vaccine, in LICs, it is one in more than 500. </w:t>
      </w:r>
      <w:r w:rsidRPr="00585367">
        <w:rPr>
          <w:sz w:val="14"/>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w:t>
      </w:r>
      <w:r w:rsidRPr="00E74D0C">
        <w:rPr>
          <w:rStyle w:val="StyleUnderline"/>
          <w:highlight w:val="green"/>
        </w:rPr>
        <w:t>vaccine inequity is</w:t>
      </w:r>
      <w:r w:rsidRPr="009E1383">
        <w:rPr>
          <w:rStyle w:val="StyleUnderline"/>
        </w:rPr>
        <w:t xml:space="preserve"> not only morally indefensible but also </w:t>
      </w:r>
      <w:r w:rsidRPr="00E74D0C">
        <w:rPr>
          <w:rStyle w:val="Emphasis"/>
        </w:rPr>
        <w:t xml:space="preserve">clinically </w:t>
      </w:r>
      <w:r w:rsidRPr="00E74D0C">
        <w:rPr>
          <w:rStyle w:val="Emphasis"/>
          <w:highlight w:val="green"/>
        </w:rPr>
        <w:t>counter-productive</w:t>
      </w:r>
      <w:r w:rsidRPr="00585367">
        <w:rPr>
          <w:sz w:val="14"/>
          <w:highlight w:val="green"/>
        </w:rPr>
        <w:t>.</w:t>
      </w:r>
      <w:r w:rsidRPr="00585367">
        <w:rPr>
          <w:sz w:val="14"/>
        </w:rPr>
        <w:t xml:space="preserve"> </w:t>
      </w:r>
      <w:r w:rsidRPr="009E1383">
        <w:rPr>
          <w:rStyle w:val="StyleUnderline"/>
        </w:rPr>
        <w:t xml:space="preserve">If this situation prevails, LICs could be waiting until 2025 for vaccinating half of their people. Allowing most of the world’s population to go unvaccinated </w:t>
      </w:r>
      <w:r w:rsidRPr="00E74D0C">
        <w:rPr>
          <w:rStyle w:val="StyleUnderline"/>
          <w:highlight w:val="green"/>
        </w:rPr>
        <w:t>will</w:t>
      </w:r>
      <w:r w:rsidRPr="009E1383">
        <w:rPr>
          <w:rStyle w:val="StyleUnderline"/>
        </w:rPr>
        <w:t xml:space="preserve"> also </w:t>
      </w:r>
      <w:r w:rsidRPr="00E74D0C">
        <w:rPr>
          <w:rStyle w:val="Emphasis"/>
          <w:highlight w:val="green"/>
        </w:rPr>
        <w:t xml:space="preserve">spawn new </w:t>
      </w:r>
      <w:r w:rsidRPr="00E74D0C">
        <w:rPr>
          <w:rStyle w:val="Emphasis"/>
        </w:rPr>
        <w:t xml:space="preserve">virus </w:t>
      </w:r>
      <w:r w:rsidRPr="00E74D0C">
        <w:rPr>
          <w:rStyle w:val="Emphasis"/>
          <w:highlight w:val="green"/>
        </w:rPr>
        <w:t>mutations, more contagious viruses</w:t>
      </w:r>
      <w:r w:rsidRPr="00585367">
        <w:rPr>
          <w:sz w:val="14"/>
        </w:rPr>
        <w:t xml:space="preserve"> </w:t>
      </w:r>
      <w:r w:rsidRPr="009E1383">
        <w:rPr>
          <w:rStyle w:val="StyleUnderline"/>
        </w:rPr>
        <w:t xml:space="preserve">leading to a steep rise in COVID-19 cases. Such a scenario </w:t>
      </w:r>
      <w:r w:rsidRPr="00E74D0C">
        <w:rPr>
          <w:rStyle w:val="StyleUnderline"/>
          <w:highlight w:val="green"/>
        </w:rPr>
        <w:t xml:space="preserve">could cause </w:t>
      </w:r>
      <w:r w:rsidRPr="00E74D0C">
        <w:rPr>
          <w:rStyle w:val="Emphasis"/>
          <w:highlight w:val="green"/>
        </w:rPr>
        <w:t>twice as many deaths</w:t>
      </w:r>
      <w:r w:rsidRPr="009E1383">
        <w:rPr>
          <w:rStyle w:val="StyleUnderline"/>
        </w:rPr>
        <w:t xml:space="preserve"> as against distributing them globally, on a priority basis</w:t>
      </w:r>
      <w:r w:rsidRPr="00585367">
        <w:rPr>
          <w:sz w:val="14"/>
        </w:rPr>
        <w:t xml:space="preserve">. </w:t>
      </w:r>
      <w:r w:rsidRPr="009E1383">
        <w:rPr>
          <w:rStyle w:val="StyleUnderline"/>
        </w:rPr>
        <w:t xml:space="preserve">Preventing this humanitarian catastrophe requires </w:t>
      </w:r>
      <w:r w:rsidRPr="009E1383">
        <w:rPr>
          <w:rStyle w:val="Emphasis"/>
        </w:rPr>
        <w:t>removing all barriers</w:t>
      </w:r>
      <w:r w:rsidRPr="009E1383">
        <w:rPr>
          <w:rStyle w:val="StyleUnderline"/>
        </w:rPr>
        <w:t xml:space="preserve"> to the production and distribution of vaccines.</w:t>
      </w:r>
      <w:r w:rsidRPr="00585367">
        <w:rPr>
          <w:sz w:val="14"/>
        </w:rPr>
        <w:t xml:space="preserve"> TRIPS is one such barrier that prevents vaccine production in LMICs and hence its equitable distribution. TRIPS: Barrier to Equitable Health Care Access The </w:t>
      </w:r>
      <w:r w:rsidRPr="00E74D0C">
        <w:rPr>
          <w:rStyle w:val="StyleUnderline"/>
          <w:highlight w:val="green"/>
        </w:rPr>
        <w:t>opponents</w:t>
      </w:r>
      <w:r w:rsidRPr="009E1383">
        <w:rPr>
          <w:rStyle w:val="StyleUnderline"/>
        </w:rPr>
        <w:t xml:space="preserve"> of the waiver</w:t>
      </w:r>
      <w:r w:rsidRPr="00585367">
        <w:rPr>
          <w:sz w:val="14"/>
        </w:rPr>
        <w:t xml:space="preserve"> proposal </w:t>
      </w:r>
      <w:r w:rsidRPr="00E74D0C">
        <w:rPr>
          <w:rStyle w:val="StyleUnderline"/>
          <w:highlight w:val="green"/>
        </w:rPr>
        <w:t>argue</w:t>
      </w:r>
      <w:r w:rsidRPr="00585367">
        <w:rPr>
          <w:sz w:val="14"/>
        </w:rPr>
        <w:t xml:space="preserve"> that </w:t>
      </w:r>
      <w:r w:rsidRPr="00E74D0C">
        <w:rPr>
          <w:rStyle w:val="StyleUnderline"/>
          <w:highlight w:val="green"/>
        </w:rPr>
        <w:t>IPR are not a</w:t>
      </w:r>
      <w:r w:rsidRPr="009E1383">
        <w:rPr>
          <w:rStyle w:val="StyleUnderline"/>
        </w:rPr>
        <w:t xml:space="preserve"> significant </w:t>
      </w:r>
      <w:r w:rsidRPr="00E74D0C">
        <w:rPr>
          <w:rStyle w:val="StyleUnderline"/>
          <w:highlight w:val="green"/>
        </w:rPr>
        <w:t>barrier</w:t>
      </w:r>
      <w:r w:rsidRPr="009E1383">
        <w:rPr>
          <w:rStyle w:val="StyleUnderline"/>
        </w:rPr>
        <w:t xml:space="preserve"> to equitable access</w:t>
      </w:r>
      <w:r w:rsidRPr="00585367">
        <w:rPr>
          <w:sz w:val="14"/>
        </w:rPr>
        <w:t xml:space="preserve"> to health care, and existing TRIPS flexibilities are sufficient to address the COVID-19 pandemic. </w:t>
      </w:r>
      <w:r w:rsidRPr="009E1383">
        <w:rPr>
          <w:rStyle w:val="Emphasis"/>
        </w:rPr>
        <w:t xml:space="preserve">However, </w:t>
      </w:r>
      <w:r w:rsidRPr="00E74D0C">
        <w:rPr>
          <w:rStyle w:val="Emphasis"/>
          <w:highlight w:val="green"/>
        </w:rPr>
        <w:t>history suggests the contrary</w:t>
      </w:r>
      <w:r w:rsidRPr="009E1383">
        <w:rPr>
          <w:rStyle w:val="Emphasis"/>
        </w:rPr>
        <w:t>.</w:t>
      </w:r>
      <w:r w:rsidRPr="00585367">
        <w:rPr>
          <w:sz w:val="14"/>
        </w:rPr>
        <w:t xml:space="preserve"> For instance, </w:t>
      </w:r>
      <w:r w:rsidRPr="009E1383">
        <w:rPr>
          <w:rStyle w:val="StyleUnderline"/>
        </w:rPr>
        <w:t>when South Africa passed the Medicines and Related Substances Act</w:t>
      </w:r>
      <w:r w:rsidRPr="00585367">
        <w:rPr>
          <w:sz w:val="14"/>
        </w:rPr>
        <w:t xml:space="preserve"> of 1997 to address the HIV/AIDS public health crisis, nearly 40 of world’s largest and </w:t>
      </w:r>
      <w:r w:rsidRPr="009E1383">
        <w:rPr>
          <w:rStyle w:val="StyleUnderline"/>
        </w:rPr>
        <w:t xml:space="preserve">influential pharma companies took the South African government to court </w:t>
      </w:r>
      <w:r w:rsidRPr="00585367">
        <w:rPr>
          <w:sz w:val="14"/>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Similarly, when Indian company Cipla decided to provide generic antiretrovirals</w:t>
      </w:r>
      <w:r w:rsidRPr="00585367">
        <w:rPr>
          <w:sz w:val="14"/>
        </w:rPr>
        <w:t xml:space="preserve"> (ARVs) to the African market at a lower cost, </w:t>
      </w:r>
      <w:r w:rsidRPr="009E1383">
        <w:rPr>
          <w:rStyle w:val="StyleUnderline"/>
        </w:rPr>
        <w:t>Big Pharma retaliated through patent litigations</w:t>
      </w:r>
      <w:r w:rsidRPr="00585367">
        <w:rPr>
          <w:sz w:val="14"/>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9E1383">
        <w:rPr>
          <w:rStyle w:val="StyleUnderline"/>
        </w:rPr>
        <w:t>A recent document by</w:t>
      </w:r>
      <w:r w:rsidRPr="00585367">
        <w:rPr>
          <w:sz w:val="14"/>
        </w:rPr>
        <w:t xml:space="preserve"> Médecins Sans Frontières (MSF), or </w:t>
      </w:r>
      <w:r w:rsidRPr="00E74D0C">
        <w:rPr>
          <w:rStyle w:val="StyleUnderline"/>
          <w:highlight w:val="green"/>
        </w:rPr>
        <w:t>Doctors Without Borders, highlights</w:t>
      </w:r>
      <w:r w:rsidRPr="009E1383">
        <w:rPr>
          <w:rStyle w:val="StyleUnderline"/>
        </w:rPr>
        <w:t xml:space="preserve"> various instances of </w:t>
      </w:r>
      <w:r w:rsidRPr="00E74D0C">
        <w:rPr>
          <w:rStyle w:val="StyleUnderline"/>
          <w:highlight w:val="green"/>
        </w:rPr>
        <w:t xml:space="preserve">how </w:t>
      </w:r>
      <w:r w:rsidRPr="00E74D0C">
        <w:rPr>
          <w:rStyle w:val="Emphasis"/>
          <w:highlight w:val="green"/>
        </w:rPr>
        <w:t>IP hinders manufacturing and supply</w:t>
      </w:r>
      <w:r w:rsidRPr="009E1383">
        <w:rPr>
          <w:rStyle w:val="Emphasis"/>
        </w:rPr>
        <w:t xml:space="preserve"> of diagnostics,</w:t>
      </w:r>
      <w:r w:rsidRPr="009E1383">
        <w:rPr>
          <w:rStyle w:val="StyleUnderline"/>
        </w:rPr>
        <w:t xml:space="preserve"> medical equipment, </w:t>
      </w:r>
      <w:r w:rsidRPr="00E74D0C">
        <w:rPr>
          <w:rStyle w:val="StyleUnderline"/>
          <w:highlight w:val="green"/>
        </w:rPr>
        <w:t>treatments</w:t>
      </w:r>
      <w:r w:rsidRPr="009E1383">
        <w:rPr>
          <w:rStyle w:val="StyleUnderline"/>
        </w:rPr>
        <w:t xml:space="preserve"> and vaccines </w:t>
      </w:r>
      <w:r w:rsidRPr="00E74D0C">
        <w:rPr>
          <w:rStyle w:val="StyleUnderline"/>
          <w:highlight w:val="green"/>
        </w:rPr>
        <w:t>during the</w:t>
      </w:r>
      <w:r w:rsidRPr="009E1383">
        <w:rPr>
          <w:rStyle w:val="StyleUnderline"/>
        </w:rPr>
        <w:t xml:space="preserve"> COVID-19 </w:t>
      </w:r>
      <w:r w:rsidRPr="00E74D0C">
        <w:rPr>
          <w:rStyle w:val="StyleUnderline"/>
          <w:highlight w:val="green"/>
        </w:rPr>
        <w:t>pandemic</w:t>
      </w:r>
      <w:r w:rsidRPr="00585367">
        <w:rPr>
          <w:sz w:val="14"/>
        </w:rPr>
        <w:t xml:space="preserve">. For instance, during the peak of the COVID-19 first wave in Europe, Roche rejected a request from the Netherlands to release the recipe of key chemical reagents needed to increase the production of diagnostic kits. Another example was </w:t>
      </w:r>
      <w:r w:rsidRPr="00585367">
        <w:rPr>
          <w:rStyle w:val="StyleUnderline"/>
          <w:highlight w:val="green"/>
        </w:rPr>
        <w:t>patent holders</w:t>
      </w:r>
      <w:r w:rsidRPr="00585367">
        <w:rPr>
          <w:rStyle w:val="StyleUnderline"/>
        </w:rPr>
        <w:t xml:space="preserve"> </w:t>
      </w:r>
      <w:r w:rsidRPr="00585367">
        <w:rPr>
          <w:rStyle w:val="StyleUnderline"/>
          <w:highlight w:val="green"/>
        </w:rPr>
        <w:t>threaten</w:t>
      </w:r>
      <w:r w:rsidRPr="00585367">
        <w:rPr>
          <w:rStyle w:val="StyleUnderline"/>
        </w:rPr>
        <w:t xml:space="preserve">ing </w:t>
      </w:r>
      <w:r w:rsidRPr="00D1489D">
        <w:rPr>
          <w:rStyle w:val="StyleUnderline"/>
        </w:rPr>
        <w:t xml:space="preserve">producers of 3D printing ventilators </w:t>
      </w:r>
      <w:r w:rsidRPr="00585367">
        <w:rPr>
          <w:rStyle w:val="StyleUnderline"/>
          <w:highlight w:val="green"/>
        </w:rPr>
        <w:t>with</w:t>
      </w:r>
      <w:r w:rsidRPr="00585367">
        <w:rPr>
          <w:rStyle w:val="StyleUnderline"/>
        </w:rPr>
        <w:t xml:space="preserve"> patent infringement </w:t>
      </w:r>
      <w:r w:rsidRPr="00585367">
        <w:rPr>
          <w:rStyle w:val="StyleUnderline"/>
          <w:highlight w:val="green"/>
        </w:rPr>
        <w:t>lawsuits</w:t>
      </w:r>
      <w:r w:rsidRPr="00585367">
        <w:rPr>
          <w:rStyle w:val="StyleUnderline"/>
        </w:rPr>
        <w:t xml:space="preserve"> in Italy</w:t>
      </w:r>
      <w:r w:rsidRPr="00585367">
        <w:rPr>
          <w:sz w:val="14"/>
        </w:rPr>
        <w:t xml:space="preserve">.20 The MSF also found that </w:t>
      </w:r>
      <w:r w:rsidRPr="009E1383">
        <w:rPr>
          <w:rStyle w:val="StyleUnderline"/>
        </w:rPr>
        <w:t>patents pose a severe threat to access to affordable versions of newer vaccines.</w:t>
      </w:r>
      <w:r w:rsidRPr="00585367">
        <w:rPr>
          <w:sz w:val="14"/>
        </w:rPr>
        <w:t xml:space="preserve">21 Source:“COVID-19 Vaccine R&amp;D Investments”, Global Health Centre, Graduate Institute, Geneva, Updated 9 July 2021. The </w:t>
      </w:r>
      <w:r w:rsidRPr="00E74D0C">
        <w:rPr>
          <w:rStyle w:val="StyleUnderline"/>
          <w:highlight w:val="green"/>
        </w:rPr>
        <w:t>opponents</w:t>
      </w:r>
      <w:r w:rsidRPr="009E1383">
        <w:rPr>
          <w:rStyle w:val="StyleUnderline"/>
        </w:rPr>
        <w:t xml:space="preserve"> of the TRIPS waiver</w:t>
      </w:r>
      <w:r w:rsidRPr="00585367">
        <w:rPr>
          <w:sz w:val="14"/>
        </w:rPr>
        <w:t xml:space="preserve"> also </w:t>
      </w:r>
      <w:r w:rsidRPr="00E74D0C">
        <w:rPr>
          <w:rStyle w:val="StyleUnderline"/>
          <w:highlight w:val="green"/>
        </w:rPr>
        <w:t>argue</w:t>
      </w:r>
      <w:r w:rsidRPr="00585367">
        <w:rPr>
          <w:sz w:val="14"/>
        </w:rPr>
        <w:t xml:space="preserve"> that </w:t>
      </w:r>
      <w:r w:rsidRPr="00E74D0C">
        <w:rPr>
          <w:rStyle w:val="Emphasis"/>
          <w:highlight w:val="green"/>
        </w:rPr>
        <w:t>IP is the incentive for innovation</w:t>
      </w:r>
      <w:r w:rsidRPr="00585367">
        <w:rPr>
          <w:sz w:val="14"/>
        </w:rPr>
        <w:t xml:space="preserve"> and if it is undermined, future innovation will suffer. </w:t>
      </w:r>
      <w:r w:rsidRPr="00E74D0C">
        <w:rPr>
          <w:rStyle w:val="StyleUnderline"/>
          <w:highlight w:val="green"/>
        </w:rPr>
        <w:t>However</w:t>
      </w:r>
      <w:r w:rsidRPr="009E1383">
        <w:rPr>
          <w:rStyle w:val="StyleUnderline"/>
        </w:rPr>
        <w:t xml:space="preserve">, </w:t>
      </w:r>
      <w:r w:rsidRPr="00E74D0C">
        <w:rPr>
          <w:rStyle w:val="StyleUnderline"/>
        </w:rPr>
        <w:t>most of the</w:t>
      </w:r>
      <w:r w:rsidRPr="009E1383">
        <w:rPr>
          <w:rStyle w:val="StyleUnderline"/>
        </w:rPr>
        <w:t xml:space="preserve"> COVID-19 </w:t>
      </w:r>
      <w:r w:rsidRPr="00E74D0C">
        <w:rPr>
          <w:rStyle w:val="StyleUnderline"/>
        </w:rPr>
        <w:t>medical</w:t>
      </w:r>
      <w:r w:rsidRPr="009E1383">
        <w:rPr>
          <w:rStyle w:val="StyleUnderline"/>
        </w:rPr>
        <w:t xml:space="preserve"> </w:t>
      </w:r>
      <w:r w:rsidRPr="00E74D0C">
        <w:rPr>
          <w:rStyle w:val="StyleUnderline"/>
          <w:highlight w:val="green"/>
        </w:rPr>
        <w:t>innovations</w:t>
      </w:r>
      <w:r w:rsidRPr="009E1383">
        <w:rPr>
          <w:rStyle w:val="StyleUnderline"/>
        </w:rPr>
        <w:t xml:space="preserve">, particularly vaccines, </w:t>
      </w:r>
      <w:r w:rsidRPr="00E74D0C">
        <w:rPr>
          <w:rStyle w:val="StyleUnderline"/>
        </w:rPr>
        <w:t xml:space="preserve">are developed with </w:t>
      </w:r>
      <w:r w:rsidRPr="00E74D0C">
        <w:rPr>
          <w:rStyle w:val="Emphasis"/>
        </w:rPr>
        <w:t>public financing assistance</w:t>
      </w:r>
      <w:r w:rsidRPr="00585367">
        <w:rPr>
          <w:sz w:val="14"/>
        </w:rPr>
        <w:t xml:space="preserve">. </w:t>
      </w:r>
      <w:r w:rsidRPr="009E1383">
        <w:rPr>
          <w:rStyle w:val="StyleUnderline"/>
        </w:rPr>
        <w:t>Governments spent billions</w:t>
      </w:r>
      <w:r w:rsidRPr="00585367">
        <w:rPr>
          <w:sz w:val="14"/>
        </w:rPr>
        <w:t xml:space="preserve"> of dollars </w:t>
      </w:r>
      <w:r w:rsidRPr="009E1383">
        <w:rPr>
          <w:rStyle w:val="StyleUnderline"/>
        </w:rPr>
        <w:t>for COVID-19 vaccine research</w:t>
      </w:r>
      <w:r w:rsidRPr="00585367">
        <w:rPr>
          <w:sz w:val="14"/>
        </w:rPr>
        <w:t xml:space="preserve">. Notably, </w:t>
      </w:r>
      <w:r w:rsidRPr="009E1383">
        <w:rPr>
          <w:rStyle w:val="StyleUnderline"/>
        </w:rPr>
        <w:t>out of $6.1 billion in investment tracked up to July 2021</w:t>
      </w:r>
      <w:r w:rsidRPr="009E1383">
        <w:rPr>
          <w:rStyle w:val="Emphasis"/>
        </w:rPr>
        <w:t xml:space="preserve">, </w:t>
      </w:r>
      <w:r w:rsidRPr="00E74D0C">
        <w:rPr>
          <w:rStyle w:val="Emphasis"/>
          <w:highlight w:val="green"/>
        </w:rPr>
        <w:t>98.12</w:t>
      </w:r>
      <w:r w:rsidRPr="00E74D0C">
        <w:rPr>
          <w:rStyle w:val="StyleUnderline"/>
          <w:highlight w:val="green"/>
        </w:rPr>
        <w:t xml:space="preserve"> per cent was public funding</w:t>
      </w:r>
      <w:r w:rsidRPr="00585367">
        <w:rPr>
          <w:sz w:val="14"/>
        </w:rPr>
        <w:t xml:space="preserve">.22 The US and Germany are the largest investors in vaccine R&amp;D with $2.2 billion and $1.5 billion funding. Source:“COVID-19 Vaccine R&amp;D Investments”, Global Health Centre, Graduate Institute, Geneva, Updated 9 July 2021. </w:t>
      </w:r>
      <w:r w:rsidRPr="009E1383">
        <w:rPr>
          <w:rStyle w:val="StyleUnderline"/>
        </w:rPr>
        <w:t>Private companies received 94.6 per cent of this funding</w:t>
      </w:r>
      <w:r w:rsidRPr="00585367">
        <w:rPr>
          <w:sz w:val="14"/>
        </w:rPr>
        <w:t xml:space="preserve">; Moderna received the highest $956.3 million and Janssen $910.6 million. Moreover, </w:t>
      </w:r>
      <w:r w:rsidRPr="009E1383">
        <w:rPr>
          <w:rStyle w:val="StyleUnderline"/>
        </w:rPr>
        <w:t xml:space="preserve">governments also invested $50.9 billion for advance purchase agreements </w:t>
      </w:r>
      <w:r w:rsidRPr="00585367">
        <w:rPr>
          <w:sz w:val="14"/>
        </w:rPr>
        <w:t xml:space="preserve">(APAs) </w:t>
      </w:r>
      <w:r w:rsidRPr="009E1383">
        <w:rPr>
          <w:rStyle w:val="StyleUnderline"/>
        </w:rPr>
        <w:t>as an incentive for vaccine development</w:t>
      </w:r>
      <w:r w:rsidRPr="00585367">
        <w:rPr>
          <w:sz w:val="14"/>
        </w:rPr>
        <w:t xml:space="preserve">. </w:t>
      </w:r>
      <w:r w:rsidRPr="009E1383">
        <w:rPr>
          <w:rStyle w:val="StyleUnderline"/>
        </w:rPr>
        <w:t>A recent IMF working paper also notes that public research institutions were a key driver of the COVID-19 R&amp;D effort—accounting for 70 per cent of all COVID-19 clinical trials globally.</w:t>
      </w:r>
      <w:r w:rsidRPr="00585367">
        <w:rPr>
          <w:sz w:val="14"/>
        </w:rPr>
        <w:t xml:space="preserve">23 </w:t>
      </w:r>
      <w:r w:rsidRPr="009E1383">
        <w:rPr>
          <w:rStyle w:val="StyleUnderline"/>
        </w:rPr>
        <w:t>The argument is that vaccines are developed with the support of substantial public financing, hence there is a public right to the scientific achievements</w:t>
      </w:r>
      <w:r w:rsidRPr="00585367">
        <w:rPr>
          <w:sz w:val="14"/>
        </w:rPr>
        <w:t xml:space="preserve">. </w:t>
      </w:r>
      <w:r w:rsidRPr="009E1383">
        <w:rPr>
          <w:rStyle w:val="StyleUnderline"/>
        </w:rPr>
        <w:t>Moreover, private companies reaped billions in profits from COVID-19 vaccines</w:t>
      </w:r>
      <w:r w:rsidRPr="00585367">
        <w:rPr>
          <w:sz w:val="14"/>
        </w:rPr>
        <w:t xml:space="preserve">. Source: Katharina Buchholz, “COVID-19 Vaccines Lift Pharma Company Profits”, Statista, 17 May 2021. </w:t>
      </w:r>
      <w:r w:rsidRPr="009E1383">
        <w:rPr>
          <w:rStyle w:val="StyleUnderline"/>
        </w:rPr>
        <w:t>One could argue</w:t>
      </w:r>
      <w:r w:rsidRPr="00585367">
        <w:rPr>
          <w:sz w:val="14"/>
        </w:rPr>
        <w:t xml:space="preserve"> that </w:t>
      </w:r>
      <w:r w:rsidRPr="009E1383">
        <w:rPr>
          <w:rStyle w:val="StyleUnderline"/>
        </w:rPr>
        <w:t>since the US, Germany and</w:t>
      </w:r>
      <w:r w:rsidRPr="00585367">
        <w:rPr>
          <w:sz w:val="14"/>
        </w:rPr>
        <w:t xml:space="preserve"> other </w:t>
      </w:r>
      <w:r w:rsidRPr="009E1383">
        <w:rPr>
          <w:rStyle w:val="StyleUnderline"/>
        </w:rPr>
        <w:t>HICs are spending money, their citizens are entitled to get vaccines first</w:t>
      </w:r>
      <w:r w:rsidRPr="00585367">
        <w:rPr>
          <w:sz w:val="14"/>
        </w:rPr>
        <w:t xml:space="preserve">, hence </w:t>
      </w:r>
      <w:r w:rsidRPr="009E1383">
        <w:rPr>
          <w:rStyle w:val="StyleUnderline"/>
        </w:rPr>
        <w:t>vaccine nationalism is morally defensible</w:t>
      </w:r>
      <w:r w:rsidRPr="00585367">
        <w:rPr>
          <w:sz w:val="14"/>
        </w:rPr>
        <w:t>. Nonetheless</w:t>
      </w:r>
      <w:r w:rsidRPr="009E1383">
        <w:rPr>
          <w:rStyle w:val="Emphasis"/>
        </w:rPr>
        <w:t>, it is not the case</w:t>
      </w:r>
      <w:r w:rsidRPr="00585367">
        <w:rPr>
          <w:sz w:val="14"/>
        </w:rPr>
        <w:t xml:space="preserve">. The </w:t>
      </w:r>
      <w:r w:rsidRPr="009E1383">
        <w:rPr>
          <w:rStyle w:val="StyleUnderline"/>
        </w:rPr>
        <w:t>TRIPS</w:t>
      </w:r>
      <w:r w:rsidRPr="00585367">
        <w:rPr>
          <w:sz w:val="14"/>
        </w:rPr>
        <w:t xml:space="preserve"> Agreement </w:t>
      </w:r>
      <w:r w:rsidRPr="009E1383">
        <w:rPr>
          <w:rStyle w:val="StyleUnderline"/>
        </w:rPr>
        <w:t>includes several provisions which mandates promotion of technology transfer</w:t>
      </w:r>
      <w:r w:rsidRPr="00585367">
        <w:rPr>
          <w:sz w:val="14"/>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The LMICs opened their markets and amended domestic patent laws favouring developing countries’ products against this promise of technology transfer</w:t>
      </w:r>
      <w:r w:rsidRPr="00585367">
        <w:rPr>
          <w:sz w:val="14"/>
        </w:rPr>
        <w:t xml:space="preserve">. </w:t>
      </w:r>
      <w:r w:rsidRPr="009E1383">
        <w:rPr>
          <w:rStyle w:val="StyleUnderline"/>
        </w:rPr>
        <w:t>Another argument</w:t>
      </w:r>
      <w:r w:rsidRPr="00585367">
        <w:rPr>
          <w:sz w:val="14"/>
        </w:rPr>
        <w:t xml:space="preserve"> against the proposed TRIPS waiver </w:t>
      </w:r>
      <w:r w:rsidRPr="009E1383">
        <w:rPr>
          <w:rStyle w:val="StyleUnderline"/>
        </w:rPr>
        <w:t>is that a waiver</w:t>
      </w:r>
      <w:r w:rsidRPr="00585367">
        <w:rPr>
          <w:sz w:val="14"/>
        </w:rPr>
        <w:t xml:space="preserve"> </w:t>
      </w:r>
      <w:r w:rsidRPr="009E1383">
        <w:rPr>
          <w:rStyle w:val="StyleUnderline"/>
        </w:rPr>
        <w:t>would not increase</w:t>
      </w:r>
      <w:r w:rsidRPr="00585367">
        <w:rPr>
          <w:sz w:val="14"/>
        </w:rPr>
        <w:t xml:space="preserve"> the </w:t>
      </w:r>
      <w:r w:rsidRPr="009E1383">
        <w:rPr>
          <w:rStyle w:val="StyleUnderline"/>
        </w:rPr>
        <w:t>manufacturing of COVID-19 vaccines</w:t>
      </w:r>
      <w:r w:rsidRPr="00585367">
        <w:rPr>
          <w:sz w:val="14"/>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 xml:space="preserve">However, </w:t>
      </w:r>
      <w:r w:rsidRPr="00E74D0C">
        <w:rPr>
          <w:rStyle w:val="Emphasis"/>
          <w:highlight w:val="green"/>
        </w:rPr>
        <w:t>a waiver would be the first but essential step to increase manufacturing capacity</w:t>
      </w:r>
      <w:r w:rsidRPr="009E1383">
        <w:rPr>
          <w:rStyle w:val="Emphasis"/>
        </w:rPr>
        <w:t xml:space="preserve"> worldwid</w:t>
      </w:r>
      <w:r w:rsidRPr="00585367">
        <w:rPr>
          <w:sz w:val="14"/>
        </w:rPr>
        <w:t xml:space="preserve">e. For instance, </w:t>
      </w:r>
      <w:r w:rsidRPr="009E1383">
        <w:rPr>
          <w:rStyle w:val="StyleUnderline"/>
        </w:rPr>
        <w:t>to export COVID-19 vaccine-related products, countries need to ensure that there are no IP restrictions at both ends –</w:t>
      </w:r>
      <w:r w:rsidRPr="00585367">
        <w:rPr>
          <w:sz w:val="14"/>
        </w:rPr>
        <w:t xml:space="preserve"> exporting and importing. The market for vaccine materials includes consumables, single-use reactors bags, filters, culture media, and vaccine ingredients. </w:t>
      </w:r>
      <w:r w:rsidRPr="009E1383">
        <w:rPr>
          <w:rStyle w:val="StyleUnderline"/>
        </w:rPr>
        <w:t>Export blockages on raw materials, equipment and finished products harm the overall output of the vaccine supply chain. If there is no TRIPS restriction, more governments and companies will invest in repurposing their facilities</w:t>
      </w:r>
      <w:r w:rsidRPr="00585367">
        <w:rPr>
          <w:sz w:val="14"/>
        </w:rPr>
        <w:t xml:space="preserve">. Similarly, </w:t>
      </w:r>
      <w:r w:rsidRPr="00E74D0C">
        <w:rPr>
          <w:rStyle w:val="StyleUnderline"/>
          <w:highlight w:val="green"/>
        </w:rPr>
        <w:t>the</w:t>
      </w:r>
      <w:r w:rsidRPr="009E1383">
        <w:rPr>
          <w:rStyle w:val="StyleUnderline"/>
        </w:rPr>
        <w:t xml:space="preserve"> </w:t>
      </w:r>
      <w:r w:rsidRPr="00E74D0C">
        <w:rPr>
          <w:rStyle w:val="StyleUnderline"/>
          <w:highlight w:val="green"/>
        </w:rPr>
        <w:t>argument</w:t>
      </w:r>
      <w:r w:rsidRPr="009E1383">
        <w:rPr>
          <w:rStyle w:val="StyleUnderline"/>
        </w:rPr>
        <w:t xml:space="preserve">s such as </w:t>
      </w:r>
      <w:r w:rsidRPr="00E74D0C">
        <w:rPr>
          <w:rStyle w:val="StyleUnderline"/>
          <w:highlight w:val="green"/>
        </w:rPr>
        <w:t xml:space="preserve">that no other manufacturers can carry out the </w:t>
      </w:r>
      <w:r w:rsidRPr="00E74D0C">
        <w:rPr>
          <w:rStyle w:val="StyleUnderline"/>
        </w:rPr>
        <w:t xml:space="preserve">complex </w:t>
      </w:r>
      <w:r w:rsidRPr="00E74D0C">
        <w:rPr>
          <w:rStyle w:val="StyleUnderline"/>
          <w:highlight w:val="green"/>
        </w:rPr>
        <w:t>manufacturing process</w:t>
      </w:r>
      <w:r w:rsidRPr="009E1383">
        <w:rPr>
          <w:rStyle w:val="StyleUnderline"/>
        </w:rPr>
        <w:t xml:space="preserve"> of COVID-19 vaccines and generic manufacturing as that </w:t>
      </w:r>
      <w:r w:rsidRPr="009E1383">
        <w:rPr>
          <w:rStyle w:val="Emphasis"/>
        </w:rPr>
        <w:t>would jeopardise quality</w:t>
      </w:r>
      <w:r w:rsidRPr="009E1383">
        <w:rPr>
          <w:rStyle w:val="StyleUnderline"/>
        </w:rPr>
        <w:t xml:space="preserve">, </w:t>
      </w:r>
      <w:r w:rsidRPr="00E74D0C">
        <w:rPr>
          <w:rStyle w:val="StyleUnderline"/>
          <w:highlight w:val="green"/>
        </w:rPr>
        <w:t>have</w:t>
      </w:r>
      <w:r w:rsidRPr="009E1383">
        <w:rPr>
          <w:rStyle w:val="StyleUnderline"/>
        </w:rPr>
        <w:t xml:space="preserve"> also </w:t>
      </w:r>
      <w:r w:rsidRPr="00E74D0C">
        <w:rPr>
          <w:rStyle w:val="StyleUnderline"/>
          <w:highlight w:val="green"/>
        </w:rPr>
        <w:t xml:space="preserve">been </w:t>
      </w:r>
      <w:r w:rsidRPr="00E74D0C">
        <w:rPr>
          <w:rStyle w:val="Emphasis"/>
          <w:highlight w:val="green"/>
        </w:rPr>
        <w:t>proven wrong</w:t>
      </w:r>
      <w:r w:rsidRPr="009E1383">
        <w:rPr>
          <w:rStyle w:val="Emphasis"/>
        </w:rPr>
        <w:t xml:space="preserve"> in the past</w:t>
      </w:r>
      <w:r w:rsidRPr="009E1383">
        <w:rPr>
          <w:rStyle w:val="StyleUnderline"/>
        </w:rPr>
        <w:t>.</w:t>
      </w:r>
      <w:r w:rsidRPr="00585367">
        <w:rPr>
          <w:sz w:val="14"/>
        </w:rPr>
        <w:t xml:space="preserve"> For instance</w:t>
      </w:r>
      <w:r w:rsidRPr="009E1383">
        <w:rPr>
          <w:rStyle w:val="StyleUnderline"/>
        </w:rPr>
        <w:t xml:space="preserve">, </w:t>
      </w:r>
      <w:r w:rsidRPr="00E74D0C">
        <w:rPr>
          <w:rStyle w:val="StyleUnderline"/>
        </w:rPr>
        <w:t>in the early 1990s</w:t>
      </w:r>
      <w:r w:rsidRPr="009E1383">
        <w:rPr>
          <w:rStyle w:val="StyleUnderline"/>
        </w:rPr>
        <w:t xml:space="preserve">, when </w:t>
      </w:r>
      <w:r w:rsidRPr="00E74D0C">
        <w:rPr>
          <w:rStyle w:val="StyleUnderline"/>
          <w:highlight w:val="green"/>
        </w:rPr>
        <w:t>Indian company Shantha</w:t>
      </w:r>
      <w:r w:rsidRPr="009E1383">
        <w:rPr>
          <w:rStyle w:val="StyleUnderline"/>
        </w:rPr>
        <w:t xml:space="preserve"> </w:t>
      </w:r>
      <w:r w:rsidRPr="00E74D0C">
        <w:rPr>
          <w:rStyle w:val="StyleUnderline"/>
          <w:highlight w:val="green"/>
        </w:rPr>
        <w:t>Biotechnics approached a Western firm for a tech</w:t>
      </w:r>
      <w:r w:rsidRPr="009E1383">
        <w:rPr>
          <w:rStyle w:val="StyleUnderline"/>
        </w:rPr>
        <w:t xml:space="preserve">nology </w:t>
      </w:r>
      <w:r w:rsidRPr="00E74D0C">
        <w:rPr>
          <w:rStyle w:val="StyleUnderline"/>
          <w:highlight w:val="green"/>
        </w:rPr>
        <w:t>transfer of Hep</w:t>
      </w:r>
      <w:r w:rsidRPr="009E1383">
        <w:rPr>
          <w:rStyle w:val="StyleUnderline"/>
        </w:rPr>
        <w:t xml:space="preserve">atitis </w:t>
      </w:r>
      <w:r w:rsidRPr="00E74D0C">
        <w:rPr>
          <w:rStyle w:val="StyleUnderline"/>
          <w:highlight w:val="green"/>
        </w:rPr>
        <w:t>B vaccine, the firm</w:t>
      </w:r>
      <w:r w:rsidRPr="009E1383">
        <w:rPr>
          <w:rStyle w:val="StyleUnderline"/>
        </w:rPr>
        <w:t xml:space="preserve"> </w:t>
      </w:r>
      <w:r w:rsidRPr="00E74D0C">
        <w:rPr>
          <w:rStyle w:val="StyleUnderline"/>
          <w:highlight w:val="green"/>
        </w:rPr>
        <w:t>responded</w:t>
      </w:r>
      <w:r w:rsidRPr="00585367">
        <w:rPr>
          <w:sz w:val="14"/>
        </w:rPr>
        <w:t xml:space="preserve"> that “India cannot afford such high technology vaccines… And even if you can afford to buy the technology, </w:t>
      </w:r>
      <w:r w:rsidRPr="00E74D0C">
        <w:rPr>
          <w:rStyle w:val="StyleUnderline"/>
          <w:highlight w:val="green"/>
        </w:rPr>
        <w:t>your scientists cannot understand recombinant technology</w:t>
      </w:r>
      <w:r w:rsidRPr="009E1383">
        <w:rPr>
          <w:rStyle w:val="StyleUnderline"/>
        </w:rPr>
        <w:t xml:space="preserve"> in the least.”25 Later, </w:t>
      </w:r>
      <w:r w:rsidRPr="00E74D0C">
        <w:rPr>
          <w:rStyle w:val="StyleUnderline"/>
          <w:highlight w:val="green"/>
        </w:rPr>
        <w:t>Shantha</w:t>
      </w:r>
      <w:r w:rsidRPr="009E1383">
        <w:rPr>
          <w:rStyle w:val="StyleUnderline"/>
        </w:rPr>
        <w:t xml:space="preserve"> Biotechnics </w:t>
      </w:r>
      <w:r w:rsidRPr="00E74D0C">
        <w:rPr>
          <w:rStyle w:val="StyleUnderline"/>
          <w:highlight w:val="green"/>
        </w:rPr>
        <w:t>developed its own vaccine</w:t>
      </w:r>
      <w:r w:rsidRPr="009E1383">
        <w:rPr>
          <w:rStyle w:val="StyleUnderline"/>
        </w:rPr>
        <w:t xml:space="preserve"> at $1 per dose, </w:t>
      </w:r>
      <w:r w:rsidRPr="00302AB3">
        <w:rPr>
          <w:rStyle w:val="StyleUnderline"/>
          <w:highlight w:val="green"/>
        </w:rPr>
        <w:t>and</w:t>
      </w:r>
      <w:r w:rsidRPr="009E1383">
        <w:rPr>
          <w:rStyle w:val="StyleUnderline"/>
        </w:rPr>
        <w:t xml:space="preserve"> the </w:t>
      </w:r>
      <w:r w:rsidRPr="00302AB3">
        <w:rPr>
          <w:rStyle w:val="StyleUnderline"/>
          <w:highlight w:val="green"/>
        </w:rPr>
        <w:t>UNICEF</w:t>
      </w:r>
      <w:r w:rsidRPr="00585367">
        <w:rPr>
          <w:sz w:val="14"/>
        </w:rPr>
        <w:t xml:space="preserve"> (United Nations Children’s Emergency Fund) </w:t>
      </w:r>
      <w:r w:rsidRPr="009E1383">
        <w:rPr>
          <w:rStyle w:val="StyleUnderline"/>
        </w:rPr>
        <w:t xml:space="preserve">mass inoculation programme </w:t>
      </w:r>
      <w:r w:rsidRPr="00302AB3">
        <w:rPr>
          <w:rStyle w:val="StyleUnderline"/>
          <w:highlight w:val="green"/>
        </w:rPr>
        <w:t>uses this vaccine</w:t>
      </w:r>
      <w:r w:rsidRPr="009E1383">
        <w:rPr>
          <w:rStyle w:val="StyleUnderline"/>
        </w:rPr>
        <w:t xml:space="preserve"> against Hepatitis B</w:t>
      </w:r>
      <w:r w:rsidRPr="00585367">
        <w:rPr>
          <w:sz w:val="14"/>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What is more important here is to share the technical know-how and information such as trade secrets. Therefore, the existing TRIPS flexibilities, such as compulsory and voluntary licensing, are insufficient to address this crisis. Further, compulsory licensing and the domestic legal procedures it requires is cumbersome and not expedient in a public health crisis like the COVID-19 pandemic</w:t>
      </w:r>
      <w:r w:rsidRPr="00585367">
        <w:rPr>
          <w:sz w:val="14"/>
        </w:rPr>
        <w:t>.</w:t>
      </w:r>
    </w:p>
    <w:p w14:paraId="3083F671" w14:textId="77777777" w:rsidR="00CB1FB3" w:rsidRDefault="00CB1FB3" w:rsidP="00CB1FB3"/>
    <w:p w14:paraId="51921176" w14:textId="77777777" w:rsidR="00CB1FB3" w:rsidRPr="000A6CBE" w:rsidRDefault="00CB1FB3" w:rsidP="00CB1FB3">
      <w:pPr>
        <w:pStyle w:val="Heading3"/>
      </w:pPr>
      <w:r>
        <w:t>Contention 2: Great Power War</w:t>
      </w:r>
    </w:p>
    <w:p w14:paraId="6BB4AF7C" w14:textId="77777777" w:rsidR="00CB1FB3" w:rsidRPr="00A344DA" w:rsidRDefault="00CB1FB3" w:rsidP="00CB1FB3">
      <w:pPr>
        <w:rPr>
          <w:color w:val="FF0000"/>
        </w:rPr>
      </w:pPr>
    </w:p>
    <w:p w14:paraId="0DBD1D2A" w14:textId="77777777" w:rsidR="00CB1FB3" w:rsidRPr="00076D8A" w:rsidRDefault="00CB1FB3" w:rsidP="00CB1FB3">
      <w:pPr>
        <w:pStyle w:val="Heading4"/>
      </w:pPr>
      <w:r w:rsidRPr="00076D8A">
        <w:t xml:space="preserve">Failure to contain COVID-19 causes extinction </w:t>
      </w:r>
    </w:p>
    <w:p w14:paraId="2B148423" w14:textId="77777777" w:rsidR="00CB1FB3" w:rsidRPr="00076D8A" w:rsidRDefault="00CB1FB3" w:rsidP="00CB1FB3">
      <w:pPr>
        <w:rPr>
          <w:sz w:val="16"/>
        </w:rPr>
      </w:pPr>
      <w:r w:rsidRPr="00076D8A">
        <w:rPr>
          <w:sz w:val="16"/>
        </w:rPr>
        <w:t xml:space="preserve">Guy R. </w:t>
      </w:r>
      <w:r w:rsidRPr="00076D8A">
        <w:rPr>
          <w:b/>
          <w:bCs/>
          <w:u w:val="single"/>
        </w:rPr>
        <w:t>McPherson, PhD, 20</w:t>
      </w:r>
      <w:r w:rsidRPr="00076D8A">
        <w:rPr>
          <w:sz w:val="16"/>
        </w:rPr>
        <w:t xml:space="preserve"> [PhD Range Science, Professor Emeritus, University of Arizona School of Natural Resources and Department of Ecology &amp; Evolutionary Biology], “Will COVID-19 Trigger Extinction of All Life on Earth?” Eart &amp; Envi Scie Res &amp; Rev, Volume 3 Issue 2, 4-8-2020, </w:t>
      </w:r>
      <w:hyperlink r:id="rId6" w:history="1">
        <w:r w:rsidRPr="00076D8A">
          <w:rPr>
            <w:sz w:val="16"/>
          </w:rPr>
          <w:t>https://opastonline.com/wp-content/uploads/2020/04/will-covid-19-trigger-extinction-of-all-life-on-earth-eesrr-20-.pdf</w:t>
        </w:r>
      </w:hyperlink>
    </w:p>
    <w:p w14:paraId="4D1E0F2D" w14:textId="77777777" w:rsidR="00CB1FB3" w:rsidRPr="006057FE" w:rsidRDefault="00CB1FB3" w:rsidP="00CB1FB3">
      <w:pPr>
        <w:rPr>
          <w:sz w:val="16"/>
        </w:rPr>
      </w:pPr>
      <w:r w:rsidRPr="006057FE">
        <w:rPr>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DC66B4">
        <w:rPr>
          <w:b/>
          <w:highlight w:val="green"/>
          <w:u w:val="single"/>
        </w:rPr>
        <w:t>The</w:t>
      </w:r>
      <w:r w:rsidRPr="006057FE">
        <w:rPr>
          <w:b/>
          <w:u w:val="single"/>
        </w:rPr>
        <w:t xml:space="preserve"> novel </w:t>
      </w:r>
      <w:r w:rsidRPr="00DC66B4">
        <w:rPr>
          <w:b/>
          <w:highlight w:val="green"/>
          <w:u w:val="single"/>
        </w:rPr>
        <w:t xml:space="preserve">coronavirus could </w:t>
      </w:r>
      <w:r w:rsidRPr="00DC66B4">
        <w:rPr>
          <w:b/>
          <w:iCs/>
          <w:highlight w:val="green"/>
          <w:u w:val="single"/>
          <w:bdr w:val="single" w:sz="8" w:space="0" w:color="auto"/>
        </w:rPr>
        <w:t>trigger</w:t>
      </w:r>
      <w:r w:rsidRPr="006057FE">
        <w:rPr>
          <w:b/>
          <w:iCs/>
          <w:u w:val="single"/>
          <w:bdr w:val="single" w:sz="8" w:space="0" w:color="auto"/>
        </w:rPr>
        <w:t xml:space="preserve"> extinction of humans</w:t>
      </w:r>
      <w:r w:rsidRPr="006057FE">
        <w:rPr>
          <w:b/>
          <w:u w:val="single"/>
        </w:rPr>
        <w:t xml:space="preserve">, and therefore the </w:t>
      </w:r>
      <w:r w:rsidRPr="00DC66B4">
        <w:rPr>
          <w:b/>
          <w:iCs/>
          <w:highlight w:val="green"/>
          <w:u w:val="single"/>
          <w:bdr w:val="single" w:sz="8" w:space="0" w:color="auto"/>
        </w:rPr>
        <w:t>extinction of all life</w:t>
      </w:r>
      <w:r w:rsidRPr="006057FE">
        <w:rPr>
          <w:b/>
          <w:iCs/>
          <w:u w:val="single"/>
          <w:bdr w:val="single" w:sz="8" w:space="0" w:color="auto"/>
        </w:rPr>
        <w:t xml:space="preserve"> on Earth</w:t>
      </w:r>
      <w:r w:rsidRPr="006057FE">
        <w:rPr>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DC66B4">
        <w:rPr>
          <w:b/>
          <w:highlight w:val="green"/>
          <w:u w:val="single"/>
        </w:rPr>
        <w:t>the</w:t>
      </w:r>
      <w:r w:rsidRPr="006057FE">
        <w:rPr>
          <w:b/>
          <w:u w:val="single"/>
        </w:rPr>
        <w:t xml:space="preserve"> ongoing </w:t>
      </w:r>
      <w:r w:rsidRPr="00DC66B4">
        <w:rPr>
          <w:b/>
          <w:highlight w:val="green"/>
          <w:u w:val="single"/>
        </w:rPr>
        <w:t>reduction in industrial activity as a result of COVID</w:t>
      </w:r>
      <w:r w:rsidRPr="006057FE">
        <w:rPr>
          <w:b/>
          <w:u w:val="single"/>
        </w:rPr>
        <w:t xml:space="preserve">-19 almost certainly </w:t>
      </w:r>
      <w:r w:rsidRPr="00DC66B4">
        <w:rPr>
          <w:b/>
          <w:highlight w:val="green"/>
          <w:u w:val="single"/>
        </w:rPr>
        <w:t>leads to loss of habitat</w:t>
      </w:r>
      <w:r w:rsidRPr="006057FE">
        <w:rPr>
          <w:b/>
          <w:u w:val="single"/>
        </w:rPr>
        <w:t xml:space="preserve"> for human animals, hence putting us on the </w:t>
      </w:r>
      <w:r w:rsidRPr="006057FE">
        <w:rPr>
          <w:b/>
          <w:iCs/>
          <w:u w:val="single"/>
          <w:bdr w:val="single" w:sz="8" w:space="0" w:color="auto"/>
        </w:rPr>
        <w:t>fast track to human extinction</w:t>
      </w:r>
      <w:r w:rsidRPr="006057FE">
        <w:rPr>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DC66B4">
        <w:rPr>
          <w:b/>
          <w:highlight w:val="green"/>
          <w:u w:val="single"/>
        </w:rPr>
        <w:t>Coincident with industrial activity adding to</w:t>
      </w:r>
      <w:r w:rsidRPr="006057FE">
        <w:rPr>
          <w:b/>
          <w:u w:val="single"/>
        </w:rPr>
        <w:t xml:space="preserve"> greenhouse </w:t>
      </w:r>
      <w:r w:rsidRPr="00DC66B4">
        <w:rPr>
          <w:b/>
          <w:highlight w:val="green"/>
          <w:u w:val="single"/>
        </w:rPr>
        <w:t>gases that warm the planet</w:t>
      </w:r>
      <w:r w:rsidRPr="006057FE">
        <w:rPr>
          <w:b/>
          <w:u w:val="single"/>
        </w:rPr>
        <w:t xml:space="preserve">, </w:t>
      </w:r>
      <w:r w:rsidRPr="00DC66B4">
        <w:rPr>
          <w:b/>
          <w:highlight w:val="green"/>
          <w:u w:val="single"/>
        </w:rPr>
        <w:t>industrial activity</w:t>
      </w:r>
      <w:r w:rsidRPr="006057FE">
        <w:rPr>
          <w:b/>
          <w:u w:val="single"/>
        </w:rPr>
        <w:t xml:space="preserve"> simultaneously </w:t>
      </w:r>
      <w:r w:rsidRPr="00DC66B4">
        <w:rPr>
          <w:b/>
          <w:highlight w:val="green"/>
          <w:u w:val="single"/>
        </w:rPr>
        <w:t>cools the planet by adding aerosols to the atmosphere</w:t>
      </w:r>
      <w:r w:rsidRPr="006057FE">
        <w:rPr>
          <w:b/>
          <w:u w:val="single"/>
        </w:rPr>
        <w:t xml:space="preserve">. </w:t>
      </w:r>
      <w:r w:rsidRPr="00DC66B4">
        <w:rPr>
          <w:b/>
          <w:highlight w:val="green"/>
          <w:u w:val="single"/>
        </w:rPr>
        <w:t>These</w:t>
      </w:r>
      <w:r w:rsidRPr="006057FE">
        <w:rPr>
          <w:b/>
          <w:u w:val="single"/>
        </w:rPr>
        <w:t xml:space="preserve"> aerosols </w:t>
      </w:r>
      <w:r w:rsidRPr="00DC66B4">
        <w:rPr>
          <w:b/>
          <w:highlight w:val="green"/>
          <w:u w:val="single"/>
        </w:rPr>
        <w:t>block incoming sunlight,</w:t>
      </w:r>
      <w:r w:rsidRPr="006057FE">
        <w:rPr>
          <w:b/>
          <w:u w:val="single"/>
        </w:rPr>
        <w:t xml:space="preserve"> thereby keeping cool our pale blue dot. </w:t>
      </w:r>
      <w:r w:rsidRPr="00DC66B4">
        <w:rPr>
          <w:b/>
          <w:highlight w:val="green"/>
          <w:u w:val="single"/>
        </w:rPr>
        <w:t>Reducing</w:t>
      </w:r>
      <w:r w:rsidRPr="006057FE">
        <w:rPr>
          <w:b/>
          <w:u w:val="single"/>
        </w:rPr>
        <w:t xml:space="preserve"> </w:t>
      </w:r>
      <w:r w:rsidRPr="00DC66B4">
        <w:rPr>
          <w:b/>
          <w:highlight w:val="green"/>
          <w:u w:val="single"/>
        </w:rPr>
        <w:t>industrial activity by</w:t>
      </w:r>
      <w:r w:rsidRPr="006057FE">
        <w:rPr>
          <w:b/>
          <w:u w:val="single"/>
        </w:rPr>
        <w:t xml:space="preserve"> as little as 35 </w:t>
      </w:r>
      <w:r w:rsidRPr="00DC66B4">
        <w:rPr>
          <w:b/>
          <w:highlight w:val="green"/>
          <w:u w:val="single"/>
        </w:rPr>
        <w:t>percent is expected to cause a</w:t>
      </w:r>
      <w:r w:rsidRPr="006057FE">
        <w:rPr>
          <w:b/>
          <w:u w:val="single"/>
        </w:rPr>
        <w:t xml:space="preserve"> </w:t>
      </w:r>
      <w:r w:rsidRPr="006057FE">
        <w:rPr>
          <w:b/>
          <w:iCs/>
          <w:u w:val="single"/>
          <w:bdr w:val="single" w:sz="8" w:space="0" w:color="auto"/>
        </w:rPr>
        <w:t xml:space="preserve">global-average temperature </w:t>
      </w:r>
      <w:r w:rsidRPr="00DC66B4">
        <w:rPr>
          <w:b/>
          <w:iCs/>
          <w:highlight w:val="green"/>
          <w:u w:val="single"/>
          <w:bdr w:val="single" w:sz="8" w:space="0" w:color="auto"/>
        </w:rPr>
        <w:t xml:space="preserve">rise of 1 degree </w:t>
      </w:r>
      <w:r w:rsidRPr="00DC66B4">
        <w:rPr>
          <w:b/>
          <w:iCs/>
          <w:u w:val="single"/>
          <w:bdr w:val="single" w:sz="8" w:space="0" w:color="auto"/>
        </w:rPr>
        <w:t xml:space="preserve">Celsius </w:t>
      </w:r>
      <w:r w:rsidRPr="00DC66B4">
        <w:rPr>
          <w:b/>
          <w:iCs/>
          <w:highlight w:val="green"/>
          <w:u w:val="single"/>
          <w:bdr w:val="single" w:sz="8" w:space="0" w:color="auto"/>
        </w:rPr>
        <w:t xml:space="preserve">within </w:t>
      </w:r>
      <w:r w:rsidRPr="00DC66B4">
        <w:rPr>
          <w:b/>
          <w:iCs/>
          <w:u w:val="single"/>
          <w:bdr w:val="single" w:sz="8" w:space="0" w:color="auto"/>
        </w:rPr>
        <w:t xml:space="preserve">a few </w:t>
      </w:r>
      <w:r w:rsidRPr="00DC66B4">
        <w:rPr>
          <w:b/>
          <w:iCs/>
          <w:highlight w:val="green"/>
          <w:u w:val="single"/>
          <w:bdr w:val="single" w:sz="8" w:space="0" w:color="auto"/>
        </w:rPr>
        <w:t>weeks</w:t>
      </w:r>
      <w:r w:rsidRPr="006057FE">
        <w:rPr>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p>
    <w:p w14:paraId="153910BC" w14:textId="77777777" w:rsidR="00CB1FB3" w:rsidRPr="006057FE" w:rsidRDefault="00CB1FB3" w:rsidP="00CB1FB3">
      <w:pPr>
        <w:rPr>
          <w:sz w:val="16"/>
        </w:rPr>
      </w:pPr>
      <w:r w:rsidRPr="006057FE">
        <w:rPr>
          <w:sz w:val="16"/>
        </w:rPr>
        <w:t>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April, 2018 the highest global-average temperature experienced by Homo sapiens on Earth [13, 14].</w:t>
      </w:r>
    </w:p>
    <w:p w14:paraId="4943B88A" w14:textId="77777777" w:rsidR="00CB1FB3" w:rsidRPr="006057FE" w:rsidRDefault="00CB1FB3" w:rsidP="00CB1FB3">
      <w:pPr>
        <w:rPr>
          <w:sz w:val="16"/>
        </w:rPr>
      </w:pPr>
      <w:r w:rsidRPr="006057FE">
        <w:rPr>
          <w:sz w:val="16"/>
        </w:rPr>
        <w:t xml:space="preserve">By 13 March 2020, 2 C above the 1750 baseline was crossed [11]. In other words, human extinction via the death-by-a-thousandcuts route might be locked in with no further heating of Earth. In light of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as a result of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6057FE">
        <w:rPr>
          <w:b/>
          <w:iCs/>
          <w:u w:val="single"/>
          <w:bdr w:val="single" w:sz="8" w:space="0" w:color="auto"/>
        </w:rPr>
        <w:t>Every civilization requires bread and circuses</w:t>
      </w:r>
      <w:r w:rsidRPr="006057FE">
        <w:rPr>
          <w:sz w:val="16"/>
        </w:rPr>
        <w:t xml:space="preserve">. There is little doubt </w:t>
      </w:r>
      <w:r w:rsidRPr="006057FE">
        <w:rPr>
          <w:b/>
          <w:u w:val="single"/>
        </w:rPr>
        <w:t>the circuses attendant to industrial civilization will continue until the end of the planet</w:t>
      </w:r>
      <w:r w:rsidRPr="00305C9C">
        <w:rPr>
          <w:b/>
          <w:u w:val="single"/>
        </w:rPr>
        <w:t xml:space="preserve">ary show for Homo sapiens. </w:t>
      </w:r>
      <w:r w:rsidRPr="00305C9C">
        <w:rPr>
          <w:b/>
          <w:iCs/>
          <w:u w:val="single"/>
          <w:bdr w:val="single" w:sz="8" w:space="0" w:color="auto"/>
        </w:rPr>
        <w:t>Bread, however, requires wheat</w:t>
      </w:r>
      <w:r w:rsidRPr="00305C9C">
        <w:rPr>
          <w:b/>
          <w:u w:val="single"/>
        </w:rPr>
        <w:t>. Wheat production requires a delicate balance of growing conditions that, like habitat for humans, teeters on the brink</w:t>
      </w:r>
      <w:r w:rsidRPr="00305C9C">
        <w:rPr>
          <w:sz w:val="16"/>
        </w:rPr>
        <w:t xml:space="preserve"> [15</w:t>
      </w:r>
      <w:r w:rsidRPr="006057FE">
        <w:rPr>
          <w:sz w:val="16"/>
        </w:rPr>
        <w:t xml:space="preserve">]. </w:t>
      </w:r>
      <w:r w:rsidRPr="006057FE">
        <w:rPr>
          <w:b/>
          <w:u w:val="single"/>
        </w:rPr>
        <w:t>The path to near-term human extinction thus runs from a tiny virus underlying a pandemic through a reduction of industrial activity that overheats a planet already running a fever</w:t>
      </w:r>
      <w:r w:rsidRPr="006057FE">
        <w:rPr>
          <w:sz w:val="16"/>
        </w:rPr>
        <w:t>.</w:t>
      </w:r>
    </w:p>
    <w:p w14:paraId="460B6178" w14:textId="77777777" w:rsidR="00CB1FB3" w:rsidRDefault="00CB1FB3" w:rsidP="00CB1FB3">
      <w:pPr>
        <w:rPr>
          <w:sz w:val="16"/>
        </w:rPr>
      </w:pPr>
      <w:r w:rsidRPr="00DC66B4">
        <w:rPr>
          <w:b/>
          <w:highlight w:val="green"/>
          <w:u w:val="single"/>
        </w:rPr>
        <w:t>The outbreak of COVID</w:t>
      </w:r>
      <w:r w:rsidRPr="006057FE">
        <w:rPr>
          <w:b/>
          <w:u w:val="single"/>
        </w:rPr>
        <w:t xml:space="preserve">-19 </w:t>
      </w:r>
      <w:r w:rsidRPr="00DC66B4">
        <w:rPr>
          <w:b/>
          <w:iCs/>
          <w:highlight w:val="green"/>
          <w:u w:val="single"/>
          <w:bdr w:val="single" w:sz="8" w:space="0" w:color="auto"/>
        </w:rPr>
        <w:t>could</w:t>
      </w:r>
      <w:r w:rsidRPr="006057FE">
        <w:rPr>
          <w:b/>
          <w:iCs/>
          <w:u w:val="single"/>
          <w:bdr w:val="single" w:sz="8" w:space="0" w:color="auto"/>
        </w:rPr>
        <w:t xml:space="preserve"> very well </w:t>
      </w:r>
      <w:r w:rsidRPr="00DC66B4">
        <w:rPr>
          <w:b/>
          <w:iCs/>
          <w:highlight w:val="green"/>
          <w:u w:val="single"/>
          <w:bdr w:val="single" w:sz="8" w:space="0" w:color="auto"/>
        </w:rPr>
        <w:t>be the event that accelerates human extinction</w:t>
      </w:r>
      <w:r w:rsidRPr="006057FE">
        <w:rPr>
          <w:b/>
          <w:u w:val="single"/>
        </w:rPr>
        <w:t xml:space="preserve"> via reduction of industrial activity, hence loss of habitat for Homo sapiens. As a result of the rapid environmental change likely to follow, </w:t>
      </w:r>
      <w:r w:rsidRPr="00DC66B4">
        <w:rPr>
          <w:b/>
          <w:iCs/>
          <w:highlight w:val="green"/>
          <w:u w:val="single"/>
          <w:bdr w:val="single" w:sz="8" w:space="0" w:color="auto"/>
        </w:rPr>
        <w:t>we are almost certain to lose all life on Earth</w:t>
      </w:r>
      <w:r w:rsidRPr="006057FE">
        <w:rPr>
          <w:sz w:val="16"/>
        </w:rPr>
        <w:t xml:space="preserve"> [16]. History is replete with examples of human hubris. We thought we were mighty, and we certainly have left our mark on Earth. </w:t>
      </w:r>
      <w:r w:rsidRPr="006057FE">
        <w:rPr>
          <w:b/>
          <w:u w:val="single"/>
        </w:rPr>
        <w:t>How embarrassing for the big-brained human species that a microscopic virus could pull the trigger on our extinction</w:t>
      </w:r>
      <w:r w:rsidRPr="006057FE">
        <w:rPr>
          <w:sz w:val="16"/>
        </w:rPr>
        <w:t xml:space="preserve"> [15].</w:t>
      </w:r>
    </w:p>
    <w:p w14:paraId="3DA7228B" w14:textId="77777777" w:rsidR="00CB1FB3" w:rsidRPr="00134F7F" w:rsidRDefault="00CB1FB3" w:rsidP="00CB1FB3"/>
    <w:p w14:paraId="4FE50231" w14:textId="77777777" w:rsidR="00CB1FB3" w:rsidRPr="004E4CBD" w:rsidRDefault="00CB1FB3" w:rsidP="00CB1FB3">
      <w:pPr>
        <w:pStyle w:val="Heading4"/>
      </w:pPr>
      <w:r w:rsidRPr="004E4CBD">
        <w:t>Continued COVID spread causes great power war</w:t>
      </w:r>
      <w:r>
        <w:t xml:space="preserve"> and is the death knell of the LIO—</w:t>
      </w:r>
      <w:r w:rsidRPr="004E4CBD">
        <w:t>diversion, nationalism, psychology</w:t>
      </w:r>
    </w:p>
    <w:p w14:paraId="1F91E785" w14:textId="77777777" w:rsidR="00CB1FB3" w:rsidRPr="004E4CBD" w:rsidRDefault="00CB1FB3" w:rsidP="00CB1FB3">
      <w:pPr>
        <w:rPr>
          <w:rStyle w:val="Style13ptBold"/>
        </w:rPr>
      </w:pPr>
      <w:r w:rsidRPr="004E4CBD">
        <w:rPr>
          <w:rStyle w:val="Style13ptBold"/>
        </w:rPr>
        <w:t xml:space="preserve">Kitfield 20 </w:t>
      </w:r>
    </w:p>
    <w:p w14:paraId="3B6BAB5D" w14:textId="77777777" w:rsidR="00CB1FB3" w:rsidRPr="004E4CBD" w:rsidRDefault="00CB1FB3" w:rsidP="00CB1FB3">
      <w:pPr>
        <w:rPr>
          <w:rStyle w:val="StyleUnderline"/>
          <w:sz w:val="16"/>
        </w:rPr>
      </w:pPr>
      <w:r w:rsidRPr="004E4CBD">
        <w:rPr>
          <w:rStyle w:val="StyleUnderline"/>
          <w:sz w:val="16"/>
        </w:rPr>
        <w:t xml:space="preserve">(James, the only three-time winner of the prestigious Gerald R. Ford Award for Distinguished Reporting on National Defense, </w:t>
      </w:r>
      <w:hyperlink r:id="rId7" w:history="1">
        <w:r w:rsidRPr="004E4CBD">
          <w:rPr>
            <w:rStyle w:val="FollowedHyperlink"/>
            <w:sz w:val="16"/>
          </w:rPr>
          <w:t>https://breakingdefense.com/2020/05/will-covid-19-kill-the-liberal-world-order/</w:t>
        </w:r>
      </w:hyperlink>
      <w:r w:rsidRPr="004E4CBD">
        <w:rPr>
          <w:rStyle w:val="StyleUnderline"/>
          <w:sz w:val="16"/>
        </w:rPr>
        <w:t>, 5-22)</w:t>
      </w:r>
    </w:p>
    <w:p w14:paraId="2C99E4A8" w14:textId="77777777" w:rsidR="00CB1FB3" w:rsidRDefault="00CB1FB3" w:rsidP="00CB1FB3">
      <w:pPr>
        <w:rPr>
          <w:sz w:val="16"/>
        </w:rPr>
      </w:pPr>
      <w:r w:rsidRPr="00476B36">
        <w:rPr>
          <w:rStyle w:val="StyleUnderline"/>
        </w:rPr>
        <w:t>For a brief moment it seemed</w:t>
      </w:r>
      <w:r w:rsidRPr="004E4CBD">
        <w:rPr>
          <w:sz w:val="16"/>
        </w:rPr>
        <w:t xml:space="preserve"> that </w:t>
      </w:r>
      <w:r w:rsidRPr="00476B36">
        <w:rPr>
          <w:rStyle w:val="StyleUnderline"/>
        </w:rPr>
        <w:t>the</w:t>
      </w:r>
      <w:r w:rsidRPr="004E4CBD">
        <w:rPr>
          <w:sz w:val="16"/>
        </w:rPr>
        <w:t xml:space="preserve"> worst global </w:t>
      </w:r>
      <w:r w:rsidRPr="00476B36">
        <w:rPr>
          <w:rStyle w:val="StyleUnderline"/>
        </w:rPr>
        <w:t>pandemic</w:t>
      </w:r>
      <w:r w:rsidRPr="004E4CBD">
        <w:rPr>
          <w:sz w:val="16"/>
        </w:rPr>
        <w:t xml:space="preserve"> in a century </w:t>
      </w:r>
      <w:r w:rsidRPr="00476B36">
        <w:rPr>
          <w:rStyle w:val="StyleUnderline"/>
        </w:rPr>
        <w:t>might lead to increased comity</w:t>
      </w:r>
      <w:r w:rsidRPr="004E4CBD">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476B36">
        <w:rPr>
          <w:rStyle w:val="StyleUnderline"/>
        </w:rPr>
        <w:t>That moment was short lived</w:t>
      </w:r>
      <w:r w:rsidRPr="004E4CBD">
        <w:rPr>
          <w:sz w:val="16"/>
        </w:rPr>
        <w:t>. “</w:t>
      </w:r>
      <w:r w:rsidRPr="00476B36">
        <w:rPr>
          <w:rStyle w:val="StyleUnderline"/>
        </w:rPr>
        <w:t xml:space="preserve">Unfortunately, </w:t>
      </w:r>
      <w:r w:rsidRPr="00DC66B4">
        <w:rPr>
          <w:rStyle w:val="StyleUnderline"/>
          <w:highlight w:val="green"/>
        </w:rPr>
        <w:t>this crisis is likely to unfold</w:t>
      </w:r>
      <w:r w:rsidRPr="00476B36">
        <w:rPr>
          <w:rStyle w:val="StyleUnderline"/>
        </w:rPr>
        <w:t xml:space="preserve"> in three consecutive waves, </w:t>
      </w:r>
      <w:r w:rsidRPr="00DC66B4">
        <w:rPr>
          <w:rStyle w:val="StyleUnderline"/>
          <w:highlight w:val="green"/>
        </w:rPr>
        <w:t>with</w:t>
      </w:r>
      <w:r w:rsidRPr="00476B36">
        <w:rPr>
          <w:rStyle w:val="StyleUnderline"/>
        </w:rPr>
        <w:t xml:space="preserve"> a public health crisis followed by </w:t>
      </w:r>
      <w:r w:rsidRPr="00DC66B4">
        <w:rPr>
          <w:rStyle w:val="StyleUnderline"/>
          <w:highlight w:val="green"/>
        </w:rPr>
        <w:t>an economic crisis</w:t>
      </w:r>
      <w:r w:rsidRPr="00476B36">
        <w:rPr>
          <w:rStyle w:val="StyleUnderline"/>
        </w:rPr>
        <w:t xml:space="preserve">, quite possibly </w:t>
      </w:r>
      <w:r w:rsidRPr="00DC66B4">
        <w:rPr>
          <w:rStyle w:val="StyleUnderline"/>
          <w:highlight w:val="green"/>
        </w:rPr>
        <w:t>followed by a security crisis,</w:t>
      </w:r>
      <w:r w:rsidRPr="00476B36">
        <w:rPr>
          <w:rStyle w:val="StyleUnderline"/>
        </w:rPr>
        <w:t>” said</w:t>
      </w:r>
      <w:r w:rsidRPr="004E4CBD">
        <w:rPr>
          <w:sz w:val="16"/>
        </w:rPr>
        <w:t xml:space="preserve"> David </w:t>
      </w:r>
      <w:r w:rsidRPr="00476B36">
        <w:rPr>
          <w:rStyle w:val="StyleUnderline"/>
        </w:rPr>
        <w:t>Kilcullen</w:t>
      </w:r>
      <w:r w:rsidRPr="004E4CBD">
        <w:rPr>
          <w:sz w:val="16"/>
        </w:rPr>
        <w:t xml:space="preserve">, author of the recent book “The Dragons and Snakes: How the Rest Learned to Fight the West,” and a </w:t>
      </w:r>
      <w:r w:rsidRPr="00476B36">
        <w:rPr>
          <w:rStyle w:val="StyleUnderline"/>
        </w:rPr>
        <w:t>former special adviser to</w:t>
      </w:r>
      <w:r w:rsidRPr="004E4CBD">
        <w:rPr>
          <w:sz w:val="16"/>
        </w:rPr>
        <w:t xml:space="preserve"> Gen. David Petraeus in Iraq, and the U.S. Secretary of State. </w:t>
      </w:r>
      <w:r w:rsidRPr="00476B36">
        <w:rPr>
          <w:rStyle w:val="StyleUnderline"/>
        </w:rPr>
        <w:t>The U</w:t>
      </w:r>
      <w:r w:rsidRPr="004E4CBD">
        <w:rPr>
          <w:sz w:val="16"/>
        </w:rPr>
        <w:t xml:space="preserve">nited </w:t>
      </w:r>
      <w:r w:rsidRPr="00476B36">
        <w:rPr>
          <w:rStyle w:val="StyleUnderline"/>
        </w:rPr>
        <w:t>S</w:t>
      </w:r>
      <w:r w:rsidRPr="004E4CBD">
        <w:rPr>
          <w:sz w:val="16"/>
        </w:rPr>
        <w:t xml:space="preserve">tates </w:t>
      </w:r>
      <w:r w:rsidRPr="00476B36">
        <w:rPr>
          <w:rStyle w:val="StyleUnderline"/>
        </w:rPr>
        <w:t>is already experiencing high levels of domestic unrest</w:t>
      </w:r>
      <w:r w:rsidRPr="004E4CBD">
        <w:rPr>
          <w:sz w:val="16"/>
        </w:rPr>
        <w:t xml:space="preserve"> at a time of paralyzing partisan rancor, he noted, and the discord will certainly increase as the presidential election nears in November. </w:t>
      </w:r>
      <w:r w:rsidRPr="00476B36">
        <w:rPr>
          <w:rStyle w:val="StyleUnderline"/>
        </w:rPr>
        <w:t xml:space="preserve">Adding to that combustible mixture is likely to be a </w:t>
      </w:r>
      <w:r w:rsidRPr="00476B36">
        <w:rPr>
          <w:rStyle w:val="Emphasis"/>
        </w:rPr>
        <w:t>second wave of the virus</w:t>
      </w:r>
      <w:r w:rsidRPr="004E4CBD">
        <w:rPr>
          <w:sz w:val="16"/>
        </w:rPr>
        <w:t xml:space="preserve"> expected to hit in the fall, </w:t>
      </w:r>
      <w:r w:rsidRPr="00476B36">
        <w:rPr>
          <w:rStyle w:val="StyleUnderline"/>
        </w:rPr>
        <w:t xml:space="preserve">and foreign actors like Russian and China determined to use disinformation to stoke domestic divisions </w:t>
      </w:r>
      <w:r w:rsidRPr="004E4CBD">
        <w:rPr>
          <w:sz w:val="16"/>
        </w:rPr>
        <w:t>during the election.</w:t>
      </w:r>
      <w:r>
        <w:rPr>
          <w:rStyle w:val="StyleUnderline"/>
        </w:rPr>
        <w:t xml:space="preserve"> </w:t>
      </w:r>
      <w:r w:rsidRPr="004E4CBD">
        <w:rPr>
          <w:sz w:val="16"/>
        </w:rPr>
        <w:t>“</w:t>
      </w:r>
      <w:r w:rsidRPr="00476B36">
        <w:rPr>
          <w:rStyle w:val="StyleUnderline"/>
        </w:rPr>
        <w:t xml:space="preserve">Given the likelihood of internal instability and anti-government anger here and around the world, </w:t>
      </w:r>
      <w:r w:rsidRPr="00DC66B4">
        <w:rPr>
          <w:rStyle w:val="StyleUnderline"/>
          <w:highlight w:val="green"/>
        </w:rPr>
        <w:t xml:space="preserve">there will be a </w:t>
      </w:r>
      <w:r w:rsidRPr="00DC66B4">
        <w:rPr>
          <w:rStyle w:val="StyleUnderline"/>
        </w:rPr>
        <w:t xml:space="preserve">huge </w:t>
      </w:r>
      <w:r w:rsidRPr="00DC66B4">
        <w:rPr>
          <w:rStyle w:val="StyleUnderline"/>
          <w:highlight w:val="green"/>
        </w:rPr>
        <w:t>incentive for leaders</w:t>
      </w:r>
      <w:r w:rsidRPr="004E4CBD">
        <w:rPr>
          <w:sz w:val="16"/>
        </w:rPr>
        <w:t xml:space="preserve"> who personalize politics like Trump, [Russian President Vladimir] Putin and [Chinese President] Xi Jinping </w:t>
      </w:r>
      <w:r w:rsidRPr="00DC66B4">
        <w:rPr>
          <w:rStyle w:val="Emphasis"/>
          <w:highlight w:val="green"/>
        </w:rPr>
        <w:t>to look for external scapegoats for their domestic troubles</w:t>
      </w:r>
      <w:r w:rsidRPr="004E4CBD">
        <w:rPr>
          <w:sz w:val="16"/>
        </w:rPr>
        <w:t xml:space="preserve">, which has already started to happen,” said Kilcullen. “This crisis also comes at a point when </w:t>
      </w:r>
      <w:r w:rsidRPr="00DC66B4">
        <w:rPr>
          <w:rStyle w:val="StyleUnderline"/>
          <w:highlight w:val="green"/>
        </w:rPr>
        <w:t xml:space="preserve">the </w:t>
      </w:r>
      <w:r w:rsidRPr="00DC66B4">
        <w:rPr>
          <w:rStyle w:val="StyleUnderline"/>
        </w:rPr>
        <w:t xml:space="preserve">international </w:t>
      </w:r>
      <w:r w:rsidRPr="00DC66B4">
        <w:rPr>
          <w:rStyle w:val="StyleUnderline"/>
          <w:highlight w:val="green"/>
        </w:rPr>
        <w:t>system</w:t>
      </w:r>
      <w:r w:rsidRPr="004E4CBD">
        <w:rPr>
          <w:sz w:val="16"/>
        </w:rPr>
        <w:t xml:space="preserve"> that we’ve known since the end of World War II </w:t>
      </w:r>
      <w:r w:rsidRPr="00DC66B4">
        <w:rPr>
          <w:rStyle w:val="Emphasis"/>
          <w:highlight w:val="green"/>
        </w:rPr>
        <w:t>was</w:t>
      </w:r>
      <w:r w:rsidRPr="00476B36">
        <w:rPr>
          <w:rStyle w:val="Emphasis"/>
        </w:rPr>
        <w:t xml:space="preserve"> </w:t>
      </w:r>
      <w:r w:rsidRPr="00DC66B4">
        <w:rPr>
          <w:rStyle w:val="Emphasis"/>
          <w:highlight w:val="green"/>
        </w:rPr>
        <w:t>already rotting</w:t>
      </w:r>
      <w:r w:rsidRPr="00476B36">
        <w:rPr>
          <w:rStyle w:val="Emphasis"/>
        </w:rPr>
        <w:t xml:space="preserve"> and weaker than it appears</w:t>
      </w:r>
      <w:r w:rsidRPr="004E4CBD">
        <w:rPr>
          <w:sz w:val="16"/>
        </w:rPr>
        <w:t xml:space="preserve">. </w:t>
      </w:r>
      <w:r w:rsidRPr="00DC66B4">
        <w:rPr>
          <w:rStyle w:val="StyleUnderline"/>
          <w:highlight w:val="green"/>
        </w:rPr>
        <w:t xml:space="preserve">It may only take </w:t>
      </w:r>
      <w:r w:rsidRPr="00DC66B4">
        <w:rPr>
          <w:rStyle w:val="Emphasis"/>
          <w:highlight w:val="green"/>
        </w:rPr>
        <w:t>one big shock to bring that</w:t>
      </w:r>
      <w:r w:rsidRPr="00476B36">
        <w:rPr>
          <w:rStyle w:val="Emphasis"/>
        </w:rPr>
        <w:t xml:space="preserve"> whole structure </w:t>
      </w:r>
      <w:r w:rsidRPr="00DC66B4">
        <w:rPr>
          <w:rStyle w:val="Emphasis"/>
          <w:highlight w:val="green"/>
        </w:rPr>
        <w:t>down</w:t>
      </w:r>
      <w:r w:rsidRPr="00476B36">
        <w:rPr>
          <w:rStyle w:val="Emphasis"/>
        </w:rPr>
        <w:t>,</w:t>
      </w:r>
      <w:r w:rsidRPr="00476B36">
        <w:rPr>
          <w:rStyle w:val="StyleUnderline"/>
        </w:rPr>
        <w:t xml:space="preserve"> </w:t>
      </w:r>
      <w:r w:rsidRPr="004E4CBD">
        <w:rPr>
          <w:sz w:val="16"/>
        </w:rPr>
        <w:t xml:space="preserve">and, </w:t>
      </w:r>
      <w:r w:rsidRPr="00476B36">
        <w:rPr>
          <w:rStyle w:val="StyleUnderline"/>
        </w:rPr>
        <w:t xml:space="preserve">if we’re not very careful, </w:t>
      </w:r>
      <w:r w:rsidRPr="00DC66B4">
        <w:rPr>
          <w:rStyle w:val="StyleUnderline"/>
          <w:highlight w:val="green"/>
        </w:rPr>
        <w:t>the pandemic could be that shock.</w:t>
      </w:r>
      <w:r w:rsidRPr="00476B36">
        <w:rPr>
          <w:rStyle w:val="StyleUnderline"/>
        </w:rPr>
        <w:t xml:space="preserve"> So </w:t>
      </w:r>
      <w:r w:rsidRPr="00DC66B4">
        <w:rPr>
          <w:rStyle w:val="StyleUnderline"/>
          <w:highlight w:val="green"/>
        </w:rPr>
        <w:t xml:space="preserve">this is the </w:t>
      </w:r>
      <w:r w:rsidRPr="00DC66B4">
        <w:rPr>
          <w:rStyle w:val="Emphasis"/>
          <w:highlight w:val="green"/>
        </w:rPr>
        <w:t>most</w:t>
      </w:r>
      <w:r w:rsidRPr="00476B36">
        <w:rPr>
          <w:rStyle w:val="Emphasis"/>
        </w:rPr>
        <w:t xml:space="preserve"> </w:t>
      </w:r>
      <w:r w:rsidRPr="00DC66B4">
        <w:rPr>
          <w:rStyle w:val="Emphasis"/>
          <w:highlight w:val="green"/>
        </w:rPr>
        <w:t>dangerous geopolitical dynamic</w:t>
      </w:r>
      <w:r w:rsidRPr="00476B36">
        <w:rPr>
          <w:rStyle w:val="StyleUnderline"/>
        </w:rPr>
        <w:t xml:space="preserve"> I have seen in my entire career.”</w:t>
      </w:r>
      <w:r>
        <w:rPr>
          <w:rStyle w:val="StyleUnderline"/>
        </w:rPr>
        <w:t xml:space="preserve"> </w:t>
      </w:r>
      <w:r w:rsidRPr="004E4CBD">
        <w:rPr>
          <w:sz w:val="16"/>
        </w:rPr>
        <w:t xml:space="preserve">Chinese President Xi Jinping inspects PLA troops As it became clear the Chinese Communist Party covered up the initial outbreak of the novel coronavirus in Wuhan, wasting precious time and allowing it to blossom into a global pandemic, </w:t>
      </w:r>
      <w:r w:rsidRPr="00476B36">
        <w:rPr>
          <w:rStyle w:val="StyleUnderline"/>
        </w:rPr>
        <w:t>Beijing launched a campaign of intimidation and economic threats to mute international criticism</w:t>
      </w:r>
      <w:r w:rsidRPr="004E4CBD">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476B36">
        <w:rPr>
          <w:rStyle w:val="StyleUnderline"/>
        </w:rPr>
        <w:t>Much of the protective equipment Beijing “donated” to the West carried a price tag and turned out to be defective.</w:t>
      </w:r>
      <w:r>
        <w:rPr>
          <w:rStyle w:val="StyleUnderline"/>
        </w:rPr>
        <w:t xml:space="preserve"> </w:t>
      </w:r>
      <w:r w:rsidRPr="004E4CBD">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476B36">
        <w:rPr>
          <w:rStyle w:val="StyleUnderline"/>
        </w:rPr>
        <w:t xml:space="preserve">As the Trump administration weighs retribution against </w:t>
      </w:r>
      <w:r w:rsidRPr="00401EA6">
        <w:rPr>
          <w:rStyle w:val="StyleUnderline"/>
          <w:highlight w:val="green"/>
        </w:rPr>
        <w:t>China</w:t>
      </w:r>
      <w:r w:rsidRPr="00476B36">
        <w:rPr>
          <w:rStyle w:val="StyleUnderline"/>
        </w:rPr>
        <w:t xml:space="preserve">, it </w:t>
      </w:r>
      <w:r w:rsidRPr="00401EA6">
        <w:rPr>
          <w:rStyle w:val="StyleUnderline"/>
          <w:highlight w:val="green"/>
        </w:rPr>
        <w:t>has continued to ratchet up</w:t>
      </w:r>
      <w:r w:rsidRPr="00476B36">
        <w:rPr>
          <w:rStyle w:val="StyleUnderline"/>
        </w:rPr>
        <w:t xml:space="preserve"> the rhetoric and </w:t>
      </w:r>
      <w:r w:rsidRPr="00401EA6">
        <w:rPr>
          <w:rStyle w:val="StyleUnderline"/>
          <w:highlight w:val="green"/>
        </w:rPr>
        <w:t>provocations</w:t>
      </w:r>
      <w:r w:rsidRPr="00476B36">
        <w:rPr>
          <w:rStyle w:val="StyleUnderline"/>
        </w:rPr>
        <w:t xml:space="preserve">, </w:t>
      </w:r>
      <w:r w:rsidRPr="00476B36">
        <w:rPr>
          <w:rStyle w:val="Emphasis"/>
        </w:rPr>
        <w:t xml:space="preserve">angering and </w:t>
      </w:r>
      <w:r w:rsidRPr="00401EA6">
        <w:rPr>
          <w:rStyle w:val="Emphasis"/>
        </w:rPr>
        <w:t>worrying allies</w:t>
      </w:r>
      <w:r w:rsidRPr="00401EA6">
        <w:rPr>
          <w:rStyle w:val="StyleUnderline"/>
        </w:rPr>
        <w:t xml:space="preserve"> </w:t>
      </w:r>
      <w:r w:rsidRPr="00401EA6">
        <w:rPr>
          <w:rStyle w:val="StyleUnderline"/>
          <w:highlight w:val="green"/>
        </w:rPr>
        <w:t>by cutting</w:t>
      </w:r>
      <w:r w:rsidRPr="00476B36">
        <w:rPr>
          <w:rStyle w:val="StyleUnderline"/>
        </w:rPr>
        <w:t xml:space="preserve"> critical </w:t>
      </w:r>
      <w:r w:rsidRPr="00401EA6">
        <w:rPr>
          <w:rStyle w:val="StyleUnderline"/>
          <w:highlight w:val="green"/>
        </w:rPr>
        <w:t>funding to the</w:t>
      </w:r>
      <w:r w:rsidRPr="004E4CBD">
        <w:rPr>
          <w:sz w:val="16"/>
        </w:rPr>
        <w:t xml:space="preserve"> World Health Organization </w:t>
      </w:r>
      <w:r w:rsidRPr="00476B36">
        <w:rPr>
          <w:rStyle w:val="StyleUnderline"/>
        </w:rPr>
        <w:t>(</w:t>
      </w:r>
      <w:r w:rsidRPr="00401EA6">
        <w:rPr>
          <w:rStyle w:val="StyleUnderline"/>
          <w:highlight w:val="green"/>
        </w:rPr>
        <w:t>WHO</w:t>
      </w:r>
      <w:r w:rsidRPr="004E4CBD">
        <w:rPr>
          <w:sz w:val="16"/>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476B36">
        <w:rPr>
          <w:rStyle w:val="StyleUnderline"/>
        </w:rPr>
        <w:t>On the Russian front</w:t>
      </w:r>
      <w:r w:rsidRPr="004E4CBD">
        <w:rPr>
          <w:sz w:val="16"/>
        </w:rPr>
        <w:t xml:space="preserve">, the </w:t>
      </w:r>
      <w:r w:rsidRPr="00476B36">
        <w:rPr>
          <w:rStyle w:val="StyleUnderline"/>
        </w:rPr>
        <w:t>Trump</w:t>
      </w:r>
      <w:r w:rsidRPr="004E4CBD">
        <w:rPr>
          <w:sz w:val="16"/>
        </w:rPr>
        <w:t xml:space="preserve"> administration has reportedly </w:t>
      </w:r>
      <w:r w:rsidRPr="00476B36">
        <w:rPr>
          <w:rStyle w:val="StyleUnderline"/>
        </w:rPr>
        <w:t>decided to withdraw from the three-decade old Open Skies Treaty</w:t>
      </w:r>
      <w:r w:rsidRPr="004E4CBD">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476B36">
        <w:rPr>
          <w:rStyle w:val="StyleUnderline"/>
        </w:rPr>
        <w:t>Even before the pandemic the post-WW II international order that the United States constructed and led for more than half a century was on shaky ground</w:t>
      </w:r>
      <w:r w:rsidRPr="004E4CBD">
        <w:rPr>
          <w:sz w:val="16"/>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r w:rsidRPr="00DC66B4">
        <w:rPr>
          <w:rStyle w:val="StyleUnderline"/>
          <w:highlight w:val="green"/>
        </w:rPr>
        <w:t>History is rife with cautionary examples of</w:t>
      </w:r>
      <w:r w:rsidRPr="00476B36">
        <w:rPr>
          <w:rStyle w:val="StyleUnderline"/>
        </w:rPr>
        <w:t xml:space="preserve"> natural </w:t>
      </w:r>
      <w:r w:rsidRPr="00DC66B4">
        <w:rPr>
          <w:rStyle w:val="StyleUnderline"/>
          <w:highlight w:val="green"/>
        </w:rPr>
        <w:t>disasters or</w:t>
      </w:r>
      <w:r w:rsidRPr="00476B36">
        <w:rPr>
          <w:rStyle w:val="StyleUnderline"/>
        </w:rPr>
        <w:t xml:space="preserve"> economic </w:t>
      </w:r>
      <w:r w:rsidRPr="00DC66B4">
        <w:rPr>
          <w:rStyle w:val="StyleUnderline"/>
          <w:highlight w:val="green"/>
        </w:rPr>
        <w:t>crises</w:t>
      </w:r>
      <w:r w:rsidRPr="00476B36">
        <w:rPr>
          <w:rStyle w:val="StyleUnderline"/>
        </w:rPr>
        <w:t xml:space="preserve"> </w:t>
      </w:r>
      <w:r w:rsidRPr="00DC66B4">
        <w:rPr>
          <w:rStyle w:val="StyleUnderline"/>
          <w:highlight w:val="green"/>
        </w:rPr>
        <w:t>conflating with geopolitical tensions</w:t>
      </w:r>
      <w:r w:rsidRPr="00476B36">
        <w:rPr>
          <w:rStyle w:val="StyleUnderline"/>
        </w:rPr>
        <w:t xml:space="preserve">, with cataclysmic results. </w:t>
      </w:r>
      <w:r w:rsidRPr="00DC66B4">
        <w:rPr>
          <w:rStyle w:val="StyleUnderline"/>
          <w:highlight w:val="green"/>
        </w:rPr>
        <w:t>The</w:t>
      </w:r>
      <w:r w:rsidRPr="00476B36">
        <w:rPr>
          <w:rStyle w:val="StyleUnderline"/>
        </w:rPr>
        <w:t xml:space="preserve"> catastrophic 1918 </w:t>
      </w:r>
      <w:r w:rsidRPr="00DC66B4">
        <w:rPr>
          <w:rStyle w:val="StyleUnderline"/>
          <w:highlight w:val="green"/>
        </w:rPr>
        <w:t>Spanish</w:t>
      </w:r>
      <w:r w:rsidRPr="00476B36">
        <w:rPr>
          <w:rStyle w:val="StyleUnderline"/>
        </w:rPr>
        <w:t xml:space="preserve"> </w:t>
      </w:r>
      <w:r w:rsidRPr="00DC66B4">
        <w:rPr>
          <w:rStyle w:val="StyleUnderline"/>
          <w:highlight w:val="green"/>
        </w:rPr>
        <w:t>flu</w:t>
      </w:r>
      <w:r w:rsidRPr="004E4CBD">
        <w:rPr>
          <w:sz w:val="16"/>
        </w:rPr>
        <w:t xml:space="preserve"> pandemic, which killed more than 20 million victims worldwide, </w:t>
      </w:r>
      <w:r w:rsidRPr="00DC66B4">
        <w:rPr>
          <w:rStyle w:val="StyleUnderline"/>
          <w:highlight w:val="green"/>
        </w:rPr>
        <w:t>was</w:t>
      </w:r>
      <w:r w:rsidRPr="00476B36">
        <w:rPr>
          <w:rStyle w:val="StyleUnderline"/>
        </w:rPr>
        <w:t xml:space="preserve"> accelerated and </w:t>
      </w:r>
      <w:r w:rsidRPr="00DC66B4">
        <w:rPr>
          <w:rStyle w:val="StyleUnderline"/>
          <w:highlight w:val="green"/>
        </w:rPr>
        <w:t>spread by troop movements during World War I</w:t>
      </w:r>
      <w:r w:rsidRPr="00DC66B4">
        <w:rPr>
          <w:sz w:val="16"/>
          <w:highlight w:val="green"/>
        </w:rPr>
        <w:t>.</w:t>
      </w:r>
      <w:r w:rsidRPr="004E4CBD">
        <w:rPr>
          <w:sz w:val="16"/>
        </w:rPr>
        <w:t xml:space="preserve"> </w:t>
      </w:r>
      <w:r w:rsidRPr="00476B36">
        <w:rPr>
          <w:rStyle w:val="StyleUnderline"/>
        </w:rPr>
        <w:t xml:space="preserve">With many Americans disillusioned by the war and loss, </w:t>
      </w:r>
      <w:r w:rsidRPr="00DC66B4">
        <w:rPr>
          <w:rStyle w:val="StyleUnderline"/>
          <w:highlight w:val="green"/>
        </w:rPr>
        <w:t>the United States turned</w:t>
      </w:r>
      <w:r w:rsidRPr="00476B36">
        <w:rPr>
          <w:rStyle w:val="StyleUnderline"/>
        </w:rPr>
        <w:t xml:space="preserve"> insular and </w:t>
      </w:r>
      <w:r w:rsidRPr="00DC66B4">
        <w:rPr>
          <w:rStyle w:val="StyleUnderline"/>
          <w:highlight w:val="green"/>
        </w:rPr>
        <w:t>isolationist</w:t>
      </w:r>
      <w:r w:rsidRPr="004E4CBD">
        <w:rPr>
          <w:sz w:val="16"/>
        </w:rPr>
        <w:t xml:space="preserve"> during the 1920s, rejecting the League of Nations, dramatically curtailing immigration and erecting steep tariff barriers to trade. </w:t>
      </w:r>
      <w:r w:rsidRPr="00476B36">
        <w:rPr>
          <w:rStyle w:val="StyleUnderline"/>
        </w:rPr>
        <w:t>Much of the rest of the world followed suit.</w:t>
      </w:r>
      <w:r>
        <w:rPr>
          <w:rStyle w:val="StyleUnderline"/>
        </w:rPr>
        <w:t xml:space="preserve"> </w:t>
      </w:r>
      <w:r w:rsidRPr="004E4CBD">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476B36">
        <w:rPr>
          <w:rStyle w:val="StyleUnderline"/>
        </w:rPr>
        <w:t>When you think back to 1918 and the Spanish flu, it’s worth remembering that more people died in the second wave than the first</w:t>
      </w:r>
      <w:r w:rsidRPr="004E4CBD">
        <w:rPr>
          <w:sz w:val="16"/>
        </w:rPr>
        <w:t>, and the Great Depression and the 1930s taught us that bad economic conditions can be transformative</w:t>
      </w:r>
      <w:r w:rsidRPr="00476B36">
        <w:rPr>
          <w:rStyle w:val="StyleUnderline"/>
        </w:rPr>
        <w:t>,” said</w:t>
      </w:r>
      <w:r w:rsidRPr="004E4CBD">
        <w:rPr>
          <w:sz w:val="16"/>
        </w:rPr>
        <w:t xml:space="preserve"> Joseph </w:t>
      </w:r>
      <w:r w:rsidRPr="00476B36">
        <w:rPr>
          <w:rStyle w:val="StyleUnderline"/>
        </w:rPr>
        <w:t>Nye, a professor emeritus and former Dean of the Harvard’s Kennedy School</w:t>
      </w:r>
      <w:r w:rsidRPr="004E4CBD">
        <w:rPr>
          <w:sz w:val="16"/>
        </w:rPr>
        <w:t xml:space="preserve"> of Government, speaking recently on a videoconference organized by The National Interest. “</w:t>
      </w:r>
      <w:r w:rsidRPr="00476B36">
        <w:rPr>
          <w:rStyle w:val="StyleUnderline"/>
        </w:rPr>
        <w:t xml:space="preserve">The point is, </w:t>
      </w:r>
      <w:r w:rsidRPr="00DC66B4">
        <w:rPr>
          <w:rStyle w:val="StyleUnderline"/>
          <w:highlight w:val="green"/>
        </w:rPr>
        <w:t xml:space="preserve">in the </w:t>
      </w:r>
      <w:r w:rsidRPr="00DC66B4">
        <w:rPr>
          <w:rStyle w:val="StyleUnderline"/>
        </w:rPr>
        <w:t xml:space="preserve">current </w:t>
      </w:r>
      <w:r w:rsidRPr="00DC66B4">
        <w:rPr>
          <w:rStyle w:val="StyleUnderline"/>
          <w:highlight w:val="green"/>
        </w:rPr>
        <w:t>pandemic we’re</w:t>
      </w:r>
      <w:r w:rsidRPr="009738FC">
        <w:rPr>
          <w:rStyle w:val="StyleUnderline"/>
        </w:rPr>
        <w:t xml:space="preserve"> likely </w:t>
      </w:r>
      <w:r w:rsidRPr="00DC66B4">
        <w:rPr>
          <w:rStyle w:val="StyleUnderline"/>
          <w:highlight w:val="green"/>
        </w:rPr>
        <w:t xml:space="preserve">only in </w:t>
      </w:r>
      <w:r w:rsidRPr="00DC66B4">
        <w:rPr>
          <w:rStyle w:val="Emphasis"/>
          <w:highlight w:val="green"/>
        </w:rPr>
        <w:t xml:space="preserve">Act 1 </w:t>
      </w:r>
      <w:r w:rsidRPr="00DC66B4">
        <w:rPr>
          <w:rStyle w:val="Emphasis"/>
        </w:rPr>
        <w:t>of a multi-act play.”</w:t>
      </w:r>
      <w:r>
        <w:rPr>
          <w:rStyle w:val="StyleUnderline"/>
        </w:rPr>
        <w:t xml:space="preserve"> </w:t>
      </w:r>
      <w:r w:rsidRPr="004E4CBD">
        <w:rPr>
          <w:sz w:val="16"/>
        </w:rPr>
        <w:t xml:space="preserve">Combustible Leadership </w:t>
      </w:r>
      <w:r w:rsidRPr="00476B36">
        <w:rPr>
          <w:rStyle w:val="StyleUnderline"/>
        </w:rPr>
        <w:t>The very real potential for the pandemic crisis to propel the major powers towards outright military conflict was noted recently by</w:t>
      </w:r>
      <w:r w:rsidRPr="004E4CBD">
        <w:rPr>
          <w:sz w:val="16"/>
        </w:rPr>
        <w:t xml:space="preserve"> the </w:t>
      </w:r>
      <w:r w:rsidRPr="00476B36">
        <w:rPr>
          <w:rStyle w:val="StyleUnderline"/>
        </w:rPr>
        <w:t>Chinese Ministry of State Security</w:t>
      </w:r>
      <w:r w:rsidRPr="004E4CBD">
        <w:rPr>
          <w:sz w:val="16"/>
        </w:rPr>
        <w:t xml:space="preserve">, Beijing’s top intelligence agency. In a report for Xi Jinping and the senior Chinese leadership </w:t>
      </w:r>
      <w:r w:rsidRPr="00476B36">
        <w:rPr>
          <w:rStyle w:val="StyleUnderline"/>
        </w:rPr>
        <w:t>it reportedly concluded that global anti-China sentiment being stoked</w:t>
      </w:r>
      <w:r w:rsidRPr="004E4CBD">
        <w:rPr>
          <w:sz w:val="16"/>
        </w:rPr>
        <w:t xml:space="preserve"> by the Trump administration </w:t>
      </w:r>
      <w:r w:rsidRPr="00476B36">
        <w:rPr>
          <w:rStyle w:val="StyleUnderline"/>
        </w:rPr>
        <w:t>has reached its highest peak</w:t>
      </w:r>
      <w:r w:rsidRPr="004E4CBD">
        <w:rPr>
          <w:sz w:val="16"/>
        </w:rPr>
        <w:t xml:space="preserve"> since the 1989 Tiananmen Square crackdown, and as a result </w:t>
      </w:r>
      <w:r w:rsidRPr="00DC66B4">
        <w:rPr>
          <w:rStyle w:val="StyleUnderline"/>
          <w:highlight w:val="green"/>
        </w:rPr>
        <w:t xml:space="preserve">China needs to be prepared for a worst-case scenario of </w:t>
      </w:r>
      <w:r w:rsidRPr="00DC66B4">
        <w:rPr>
          <w:rStyle w:val="Emphasis"/>
          <w:highlight w:val="green"/>
        </w:rPr>
        <w:t>armed confrontation with the United States</w:t>
      </w:r>
      <w:r w:rsidRPr="004E4CBD">
        <w:rPr>
          <w:sz w:val="16"/>
        </w:rPr>
        <w:t xml:space="preserve">. Despite the warnings, </w:t>
      </w:r>
      <w:r w:rsidRPr="00476B36">
        <w:rPr>
          <w:rStyle w:val="StyleUnderline"/>
        </w:rPr>
        <w:t xml:space="preserve">Xi </w:t>
      </w:r>
      <w:r w:rsidRPr="004E4CBD">
        <w:rPr>
          <w:sz w:val="16"/>
        </w:rPr>
        <w:t xml:space="preserve">Jinping </w:t>
      </w:r>
      <w:r w:rsidRPr="00476B36">
        <w:rPr>
          <w:rStyle w:val="StyleUnderline"/>
        </w:rPr>
        <w:t>has doubled down in recent months on provocative military maneuvers</w:t>
      </w:r>
      <w:r w:rsidRPr="004E4CBD">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4E4CBD">
        <w:rPr>
          <w:rStyle w:val="StyleUnderline"/>
        </w:rPr>
        <w:t xml:space="preserve">Some analysts see those moves as an attempt by </w:t>
      </w:r>
      <w:r w:rsidRPr="00DC66B4">
        <w:rPr>
          <w:rStyle w:val="StyleUnderline"/>
          <w:highlight w:val="green"/>
        </w:rPr>
        <w:t>Xi Jinping</w:t>
      </w:r>
      <w:r w:rsidRPr="004E4CBD">
        <w:rPr>
          <w:rStyle w:val="StyleUnderline"/>
        </w:rPr>
        <w:t xml:space="preserve"> to </w:t>
      </w:r>
      <w:r w:rsidRPr="00DC66B4">
        <w:rPr>
          <w:rStyle w:val="StyleUnderline"/>
          <w:highlight w:val="green"/>
        </w:rPr>
        <w:t>show strength</w:t>
      </w:r>
      <w:r w:rsidRPr="004E4CBD">
        <w:rPr>
          <w:rStyle w:val="StyleUnderline"/>
        </w:rPr>
        <w:t xml:space="preserve"> and bolster his image </w:t>
      </w:r>
      <w:r w:rsidRPr="00DC66B4">
        <w:rPr>
          <w:rStyle w:val="StyleUnderline"/>
          <w:highlight w:val="green"/>
        </w:rPr>
        <w:t>at home among a</w:t>
      </w:r>
      <w:r w:rsidRPr="004E4CBD">
        <w:rPr>
          <w:rStyle w:val="StyleUnderline"/>
        </w:rPr>
        <w:t xml:space="preserve"> Chinese </w:t>
      </w:r>
      <w:r w:rsidRPr="00DC66B4">
        <w:rPr>
          <w:rStyle w:val="StyleUnderline"/>
          <w:highlight w:val="green"/>
        </w:rPr>
        <w:t>populace wearied by</w:t>
      </w:r>
      <w:r w:rsidRPr="004E4CBD">
        <w:rPr>
          <w:rStyle w:val="StyleUnderline"/>
        </w:rPr>
        <w:t xml:space="preserve"> the pandemic </w:t>
      </w:r>
      <w:r w:rsidRPr="00DC66B4">
        <w:rPr>
          <w:rStyle w:val="StyleUnderline"/>
          <w:highlight w:val="green"/>
        </w:rPr>
        <w:t>shutdowns</w:t>
      </w:r>
      <w:r w:rsidRPr="004E4CBD">
        <w:rPr>
          <w:rStyle w:val="StyleUnderline"/>
        </w:rPr>
        <w:t xml:space="preserve"> and economic disruptions</w:t>
      </w:r>
      <w:r w:rsidRPr="004E4CBD">
        <w:rPr>
          <w:sz w:val="16"/>
        </w:rPr>
        <w:t xml:space="preserve">. </w:t>
      </w:r>
      <w:r w:rsidRPr="00DC66B4">
        <w:rPr>
          <w:rStyle w:val="StyleUnderline"/>
          <w:highlight w:val="green"/>
        </w:rPr>
        <w:t>Those provocations are</w:t>
      </w:r>
      <w:r w:rsidRPr="004E4CBD">
        <w:rPr>
          <w:rStyle w:val="StyleUnderline"/>
        </w:rPr>
        <w:t xml:space="preserve"> exactly </w:t>
      </w:r>
      <w:r w:rsidRPr="00DC66B4">
        <w:rPr>
          <w:rStyle w:val="StyleUnderline"/>
          <w:highlight w:val="green"/>
        </w:rPr>
        <w:t xml:space="preserve">the kind of saber-rattling that can escalate </w:t>
      </w:r>
      <w:r w:rsidRPr="00DC66B4">
        <w:rPr>
          <w:rStyle w:val="Emphasis"/>
          <w:highlight w:val="green"/>
        </w:rPr>
        <w:t>dangerously</w:t>
      </w:r>
      <w:r w:rsidRPr="004E4CBD">
        <w:rPr>
          <w:rStyle w:val="Emphasis"/>
        </w:rPr>
        <w:t xml:space="preserve"> in a time of crisis.</w:t>
      </w:r>
      <w:r>
        <w:rPr>
          <w:rStyle w:val="StyleUnderline"/>
        </w:rPr>
        <w:t xml:space="preserve"> </w:t>
      </w:r>
      <w:r w:rsidRPr="004E4CBD">
        <w:rPr>
          <w:sz w:val="16"/>
        </w:rPr>
        <w:t xml:space="preserve">George Beebe is a former director of the CIA’s Russia analysis section, and author of the book “The Russia Trap: How Our Shadow War with Russia Could Spiral into Catastrophe.” “My concern is that the </w:t>
      </w:r>
      <w:r w:rsidRPr="004E4CBD">
        <w:rPr>
          <w:rStyle w:val="StyleUnderline"/>
        </w:rPr>
        <w:t>major power leaders</w:t>
      </w:r>
      <w:r w:rsidRPr="004E4CBD">
        <w:rPr>
          <w:sz w:val="16"/>
        </w:rPr>
        <w:t xml:space="preserve"> Putin, Xi and Trump all </w:t>
      </w:r>
      <w:r w:rsidRPr="004E4CBD">
        <w:rPr>
          <w:rStyle w:val="StyleUnderline"/>
        </w:rPr>
        <w:t xml:space="preserve">tend to personalize international relations and politics. They are all going through severe economic and political distress. </w:t>
      </w:r>
      <w:r w:rsidRPr="00DC66B4">
        <w:rPr>
          <w:rStyle w:val="StyleUnderline"/>
          <w:highlight w:val="green"/>
        </w:rPr>
        <w:t>Each</w:t>
      </w:r>
      <w:r w:rsidRPr="004E4CBD">
        <w:rPr>
          <w:rStyle w:val="StyleUnderline"/>
        </w:rPr>
        <w:t xml:space="preserve"> of them </w:t>
      </w:r>
      <w:r w:rsidRPr="00DC66B4">
        <w:rPr>
          <w:rStyle w:val="StyleUnderline"/>
          <w:highlight w:val="green"/>
        </w:rPr>
        <w:t>is convinced</w:t>
      </w:r>
      <w:r w:rsidRPr="004E4CBD">
        <w:rPr>
          <w:rStyle w:val="StyleUnderline"/>
        </w:rPr>
        <w:t xml:space="preserve"> that </w:t>
      </w:r>
      <w:r w:rsidRPr="00DC66B4">
        <w:rPr>
          <w:rStyle w:val="StyleUnderline"/>
          <w:highlight w:val="green"/>
        </w:rPr>
        <w:t xml:space="preserve">their rivals are trying to </w:t>
      </w:r>
      <w:r w:rsidRPr="00DC66B4">
        <w:rPr>
          <w:rStyle w:val="Emphasis"/>
          <w:highlight w:val="green"/>
        </w:rPr>
        <w:t xml:space="preserve">exploit the </w:t>
      </w:r>
      <w:r w:rsidRPr="00DC66B4">
        <w:rPr>
          <w:rStyle w:val="Emphasis"/>
        </w:rPr>
        <w:t xml:space="preserve">pandemic </w:t>
      </w:r>
      <w:r w:rsidRPr="00DC66B4">
        <w:rPr>
          <w:rStyle w:val="Emphasis"/>
          <w:highlight w:val="green"/>
        </w:rPr>
        <w:t>crisis</w:t>
      </w:r>
      <w:r w:rsidRPr="004E4CBD">
        <w:rPr>
          <w:rStyle w:val="Emphasis"/>
        </w:rPr>
        <w:t xml:space="preserve">, </w:t>
      </w:r>
      <w:r w:rsidRPr="00DC66B4">
        <w:rPr>
          <w:rStyle w:val="Emphasis"/>
          <w:highlight w:val="green"/>
        </w:rPr>
        <w:t>and not one of them is dealing from a position of strength</w:t>
      </w:r>
      <w:r w:rsidRPr="004E4CBD">
        <w:rPr>
          <w:rStyle w:val="Emphasis"/>
        </w:rPr>
        <w:t xml:space="preserve"> and confidence</w:t>
      </w:r>
      <w:r w:rsidRPr="004E4CBD">
        <w:rPr>
          <w:sz w:val="16"/>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4E4CBD">
        <w:rPr>
          <w:rStyle w:val="StyleUnderline"/>
        </w:rPr>
        <w:t>there’s a lot of fear and emotion and very little trust in the relationships between these leaders during a time of great strain</w:t>
      </w:r>
      <w:r w:rsidRPr="004E4CBD">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4E4CBD">
        <w:rPr>
          <w:rStyle w:val="StyleUnderline"/>
        </w:rPr>
        <w:t>, I do worry that we’re entering a very dangerous period when cooler heads may not prevail among the great power leaders</w:t>
      </w:r>
      <w:r w:rsidRPr="004E4CBD">
        <w:rPr>
          <w:sz w:val="16"/>
        </w:rPr>
        <w:t>.”</w:t>
      </w:r>
    </w:p>
    <w:p w14:paraId="26E5BAA7" w14:textId="77777777" w:rsidR="00CB1FB3" w:rsidRDefault="00CB1FB3" w:rsidP="00CB1FB3"/>
    <w:p w14:paraId="5636664B" w14:textId="77777777" w:rsidR="00CB1FB3" w:rsidRDefault="00CB1FB3" w:rsidP="00CB1FB3">
      <w:pPr>
        <w:pStyle w:val="Heading4"/>
      </w:pPr>
      <w:r>
        <w:t>Risk of U.S.-China nuclear escalation to total war is high – Chinese planners don’t believe nuclear weapons are usable and US decisionmakers are too confident in limited nuclear war.</w:t>
      </w:r>
    </w:p>
    <w:p w14:paraId="7FFF2BFA" w14:textId="77777777" w:rsidR="00CB1FB3" w:rsidRPr="00F03D24" w:rsidRDefault="00CB1FB3" w:rsidP="00CB1FB3">
      <w:pPr>
        <w:rPr>
          <w:sz w:val="16"/>
        </w:rPr>
      </w:pPr>
      <w:r w:rsidRPr="00F03D24">
        <w:rPr>
          <w:sz w:val="16"/>
        </w:rPr>
        <w:t xml:space="preserve">Fiona </w:t>
      </w:r>
      <w:r w:rsidRPr="00A87DCB">
        <w:rPr>
          <w:b/>
          <w:bCs/>
          <w:u w:val="single"/>
        </w:rPr>
        <w:t>CUNNINGHAM</w:t>
      </w:r>
      <w:r w:rsidRPr="00F03D24">
        <w:rPr>
          <w:sz w:val="16"/>
        </w:rPr>
        <w:t xml:space="preserve"> Poli Sci @ GW </w:t>
      </w:r>
      <w:r w:rsidRPr="00A87DCB">
        <w:rPr>
          <w:b/>
          <w:bCs/>
          <w:u w:val="single"/>
        </w:rPr>
        <w:t>AND</w:t>
      </w:r>
      <w:r w:rsidRPr="00F03D24">
        <w:rPr>
          <w:sz w:val="16"/>
        </w:rPr>
        <w:t xml:space="preserve"> Taylor </w:t>
      </w:r>
      <w:r w:rsidRPr="00A87DCB">
        <w:rPr>
          <w:b/>
          <w:bCs/>
          <w:u w:val="single"/>
        </w:rPr>
        <w:t>FRAVEL</w:t>
      </w:r>
      <w:r w:rsidRPr="00F03D24">
        <w:rPr>
          <w:sz w:val="16"/>
        </w:rPr>
        <w:t xml:space="preserve"> Arthur and Ruth Sloan Professor of Political Science and Director of the Security Studies Program at the Massachusetts Institute of Technology </w:t>
      </w:r>
      <w:r w:rsidRPr="00A87DCB">
        <w:rPr>
          <w:b/>
          <w:bCs/>
          <w:u w:val="single"/>
        </w:rPr>
        <w:t>’19</w:t>
      </w:r>
      <w:r w:rsidRPr="00F03D24">
        <w:rPr>
          <w:sz w:val="16"/>
        </w:rPr>
        <w:t xml:space="preserve"> “Dangerous Confidence? Chinese Views on Nuclear Escalation” </w:t>
      </w:r>
      <w:r w:rsidRPr="00F03D24">
        <w:rPr>
          <w:i/>
          <w:iCs/>
          <w:sz w:val="16"/>
        </w:rPr>
        <w:t>International Security</w:t>
      </w:r>
      <w:r w:rsidRPr="00F03D24">
        <w:rPr>
          <w:sz w:val="16"/>
        </w:rPr>
        <w:t xml:space="preserve"> 44 (2) p. EBSCO</w:t>
      </w:r>
    </w:p>
    <w:p w14:paraId="7B4702C3" w14:textId="77777777" w:rsidR="00CB1FB3" w:rsidRDefault="00CB1FB3" w:rsidP="00CB1FB3">
      <w:r w:rsidRPr="009738FC">
        <w:rPr>
          <w:rStyle w:val="StyleUnderline"/>
        </w:rPr>
        <w:t>Chinese views of nuclear escalation are key to assessing the potential for nuclear escalation in a crisis or armed conflict</w:t>
      </w:r>
      <w:r w:rsidRPr="009738FC">
        <w:rPr>
          <w:sz w:val="16"/>
        </w:rPr>
        <w:t xml:space="preserve"> between the United States and China, </w:t>
      </w:r>
      <w:r w:rsidRPr="009738FC">
        <w:rPr>
          <w:rStyle w:val="StyleUnderline"/>
        </w:rPr>
        <w:t>but they have not been examined</w:t>
      </w:r>
      <w:r w:rsidRPr="00A87DCB">
        <w:rPr>
          <w:rStyle w:val="StyleUnderline"/>
        </w:rPr>
        <w:t xml:space="preserve"> systematically</w:t>
      </w:r>
      <w:r w:rsidRPr="00F03D24">
        <w:rPr>
          <w:sz w:val="16"/>
        </w:rPr>
        <w:t xml:space="preserve">. </w:t>
      </w:r>
      <w:r w:rsidRPr="00A87DCB">
        <w:rPr>
          <w:rStyle w:val="StyleUnderline"/>
        </w:rPr>
        <w:t xml:space="preserve">A review of original Chinese-language sources and interviews with members of China's strategic community suggest that </w:t>
      </w:r>
      <w:r w:rsidRPr="00416DD0">
        <w:rPr>
          <w:rStyle w:val="StyleUnderline"/>
          <w:highlight w:val="green"/>
        </w:rPr>
        <w:t xml:space="preserve">China is skeptical that </w:t>
      </w:r>
      <w:r w:rsidRPr="00416DD0">
        <w:rPr>
          <w:rStyle w:val="StyleUnderline"/>
        </w:rPr>
        <w:t xml:space="preserve">nuclear </w:t>
      </w:r>
      <w:r w:rsidRPr="00416DD0">
        <w:rPr>
          <w:rStyle w:val="StyleUnderline"/>
          <w:highlight w:val="green"/>
        </w:rPr>
        <w:t>escalation could be controlled once nuclear weapons are used</w:t>
      </w:r>
      <w:r w:rsidRPr="00A87DCB">
        <w:rPr>
          <w:rStyle w:val="StyleUnderline"/>
        </w:rPr>
        <w:t xml:space="preserve"> and, thus, leaders would be restrained from pursuing even limited use</w:t>
      </w:r>
      <w:r w:rsidRPr="00F03D24">
        <w:rPr>
          <w:sz w:val="16"/>
        </w:rPr>
        <w:t xml:space="preserve">. </w:t>
      </w:r>
      <w:r w:rsidRPr="00A87DCB">
        <w:rPr>
          <w:rStyle w:val="StyleUnderline"/>
        </w:rPr>
        <w:t>These views are reflected in China's nuclear operational doctrine</w:t>
      </w:r>
      <w:r w:rsidRPr="00F03D24">
        <w:rPr>
          <w:sz w:val="16"/>
        </w:rPr>
        <w:t xml:space="preserve"> (which outlines plans for retaliatory strikes only and lacks any clear plans for limited nuclear use) and its force structure (which lacks tactical nuclear 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416DD0">
        <w:rPr>
          <w:rStyle w:val="StyleUnderline"/>
          <w:highlight w:val="green"/>
        </w:rPr>
        <w:t xml:space="preserve">China's confidence that a </w:t>
      </w:r>
      <w:r w:rsidRPr="00416DD0">
        <w:rPr>
          <w:rStyle w:val="StyleUnderline"/>
        </w:rPr>
        <w:t>U</w:t>
      </w:r>
      <w:r w:rsidRPr="00A87DCB">
        <w:rPr>
          <w:rStyle w:val="StyleUnderline"/>
        </w:rPr>
        <w:t xml:space="preserve">.S.-China </w:t>
      </w:r>
      <w:r w:rsidRPr="00416DD0">
        <w:rPr>
          <w:rStyle w:val="StyleUnderline"/>
          <w:highlight w:val="green"/>
        </w:rPr>
        <w:t>conflict would not escalate</w:t>
      </w:r>
      <w:r w:rsidRPr="00A87DCB">
        <w:rPr>
          <w:rStyle w:val="StyleUnderline"/>
        </w:rPr>
        <w:t xml:space="preserve"> to the use of nuclear weapons </w:t>
      </w:r>
      <w:r w:rsidRPr="00416DD0">
        <w:rPr>
          <w:rStyle w:val="StyleUnderline"/>
          <w:highlight w:val="green"/>
        </w:rPr>
        <w:t>may hamper its ability to identify</w:t>
      </w:r>
      <w:r w:rsidRPr="00A87DCB">
        <w:rPr>
          <w:rStyle w:val="StyleUnderline"/>
        </w:rPr>
        <w:t xml:space="preserve"> nuclear </w:t>
      </w:r>
      <w:r w:rsidRPr="00416DD0">
        <w:rPr>
          <w:rStyle w:val="StyleUnderline"/>
          <w:highlight w:val="green"/>
        </w:rPr>
        <w:t>escalation</w:t>
      </w:r>
      <w:r w:rsidRPr="00416DD0">
        <w:rPr>
          <w:rStyle w:val="StyleUnderline"/>
        </w:rPr>
        <w:t xml:space="preserve"> </w:t>
      </w:r>
      <w:r w:rsidRPr="00416DD0">
        <w:rPr>
          <w:rStyle w:val="StyleUnderline"/>
          <w:highlight w:val="green"/>
        </w:rPr>
        <w:t>risks</w:t>
      </w:r>
      <w:r w:rsidRPr="00A87DCB">
        <w:rPr>
          <w:rStyle w:val="StyleUnderline"/>
        </w:rPr>
        <w:t xml:space="preserve"> in such a scenario.</w:t>
      </w:r>
      <w:r w:rsidRPr="00F03D24">
        <w:rPr>
          <w:sz w:val="16"/>
        </w:rPr>
        <w:t xml:space="preserve"> Meanwhile, </w:t>
      </w:r>
      <w:r w:rsidRPr="00416DD0">
        <w:rPr>
          <w:rStyle w:val="StyleUnderline"/>
          <w:highlight w:val="green"/>
        </w:rPr>
        <w:t>U.S</w:t>
      </w:r>
      <w:r w:rsidRPr="00A87DCB">
        <w:rPr>
          <w:rStyle w:val="StyleUnderline"/>
        </w:rPr>
        <w:t xml:space="preserve">. scholars and </w:t>
      </w:r>
      <w:r w:rsidRPr="00416DD0">
        <w:rPr>
          <w:rStyle w:val="StyleUnderline"/>
          <w:highlight w:val="green"/>
        </w:rPr>
        <w:t>policymakers</w:t>
      </w:r>
      <w:r w:rsidRPr="00F03D24">
        <w:rPr>
          <w:sz w:val="16"/>
        </w:rPr>
        <w:t xml:space="preserve"> emphasize the risk of inadvertent escalation in a conflict with China, but they </w:t>
      </w:r>
      <w:r w:rsidRPr="00416DD0">
        <w:rPr>
          <w:rStyle w:val="StyleUnderline"/>
          <w:highlight w:val="green"/>
        </w:rPr>
        <w:t>are</w:t>
      </w:r>
      <w:r w:rsidRPr="00A87DCB">
        <w:rPr>
          <w:rStyle w:val="StyleUnderline"/>
        </w:rPr>
        <w:t xml:space="preserve"> </w:t>
      </w:r>
      <w:r w:rsidRPr="00416DD0">
        <w:rPr>
          <w:rStyle w:val="StyleUnderline"/>
        </w:rPr>
        <w:t xml:space="preserve">more </w:t>
      </w:r>
      <w:r w:rsidRPr="00416DD0">
        <w:rPr>
          <w:rStyle w:val="StyleUnderline"/>
          <w:highlight w:val="green"/>
        </w:rPr>
        <w:t>confident</w:t>
      </w:r>
      <w:r w:rsidRPr="00A87DCB">
        <w:rPr>
          <w:rStyle w:val="StyleUnderline"/>
        </w:rPr>
        <w:t xml:space="preserve"> than their Chinese counterparts </w:t>
      </w:r>
      <w:r w:rsidRPr="00416DD0">
        <w:rPr>
          <w:rStyle w:val="StyleUnderline"/>
          <w:highlight w:val="green"/>
        </w:rPr>
        <w:t xml:space="preserve">that </w:t>
      </w:r>
      <w:r w:rsidRPr="00416DD0">
        <w:rPr>
          <w:rStyle w:val="StyleUnderline"/>
        </w:rPr>
        <w:t xml:space="preserve">the use of </w:t>
      </w:r>
      <w:r w:rsidRPr="00416DD0">
        <w:rPr>
          <w:rStyle w:val="StyleUnderline"/>
          <w:highlight w:val="green"/>
        </w:rPr>
        <w:t>nuclear weapons could remain limited</w:t>
      </w:r>
      <w:r w:rsidRPr="00A87DCB">
        <w:rPr>
          <w:rStyle w:val="StyleUnderline"/>
        </w:rPr>
        <w:t xml:space="preserve">. When combined, </w:t>
      </w:r>
      <w:r w:rsidRPr="00416DD0">
        <w:rPr>
          <w:rStyle w:val="StyleUnderline"/>
          <w:highlight w:val="green"/>
        </w:rPr>
        <w:t>these contrasting views</w:t>
      </w:r>
      <w:r w:rsidRPr="00A87DCB">
        <w:rPr>
          <w:rStyle w:val="StyleUnderline"/>
        </w:rPr>
        <w:t xml:space="preserve"> </w:t>
      </w:r>
      <w:r w:rsidRPr="00416DD0">
        <w:rPr>
          <w:rStyle w:val="StyleUnderline"/>
          <w:highlight w:val="green"/>
        </w:rPr>
        <w:t xml:space="preserve">could create pressure for a U.S.-China conflict to escalate </w:t>
      </w:r>
      <w:r w:rsidRPr="00416DD0">
        <w:rPr>
          <w:rStyle w:val="StyleUnderline"/>
        </w:rPr>
        <w:t>rapidly</w:t>
      </w:r>
      <w:r w:rsidRPr="00A87DCB">
        <w:rPr>
          <w:rStyle w:val="StyleUnderline"/>
        </w:rPr>
        <w:t xml:space="preserve"> into an </w:t>
      </w:r>
      <w:r w:rsidRPr="007A6DCA">
        <w:rPr>
          <w:rStyle w:val="StyleUnderline"/>
        </w:rPr>
        <w:t>unlimited nuclear war</w:t>
      </w:r>
      <w:r w:rsidRPr="00F03D24">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crisis.[ 2]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command and control infrastructure or even some nuclear-armed missiles. Chinese leaders would then face the choice of whether to use China's nuclear weapons before they lost the ability to do so.[ 7]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A87DCB">
        <w:rPr>
          <w:rStyle w:val="StyleUnderline"/>
        </w:rPr>
        <w:t>no previous work has comprehensively examined Chinese views of nuclear escalation</w:t>
      </w:r>
      <w:r w:rsidRPr="00F03D24">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6E41F73C" w14:textId="77777777" w:rsidR="00CB1FB3" w:rsidRDefault="00CB1FB3" w:rsidP="00CB1FB3"/>
    <w:p w14:paraId="73B6B77F" w14:textId="77777777" w:rsidR="00CB1FB3" w:rsidRDefault="00CB1FB3" w:rsidP="00CB1FB3">
      <w:pPr>
        <w:pStyle w:val="Heading3"/>
      </w:pPr>
      <w:r>
        <w:t>Contention 3: WTO Collapse</w:t>
      </w:r>
    </w:p>
    <w:p w14:paraId="43AA8955" w14:textId="77777777" w:rsidR="00CB1FB3" w:rsidRDefault="00CB1FB3" w:rsidP="00CB1FB3"/>
    <w:p w14:paraId="00636803" w14:textId="77777777" w:rsidR="00CB1FB3" w:rsidRPr="00CB7830" w:rsidRDefault="00CB1FB3" w:rsidP="00CB1FB3">
      <w:pPr>
        <w:pStyle w:val="Heading4"/>
      </w:pPr>
      <w:r>
        <w:t xml:space="preserve">COVID vaccine debate will kill the WTO- there are no alternate causes and solvency is reverse causal </w:t>
      </w:r>
    </w:p>
    <w:p w14:paraId="0099DE4F" w14:textId="77777777" w:rsidR="00CB1FB3" w:rsidRPr="00CB7830" w:rsidRDefault="00CB1FB3" w:rsidP="00CB1FB3">
      <w:pPr>
        <w:rPr>
          <w:rStyle w:val="Style13ptBold"/>
        </w:rPr>
      </w:pPr>
      <w:r w:rsidRPr="00CB7830">
        <w:rPr>
          <w:rStyle w:val="Style13ptBold"/>
        </w:rPr>
        <w:t>Meyer 6-18-21</w:t>
      </w:r>
    </w:p>
    <w:p w14:paraId="29F23E6A" w14:textId="77777777" w:rsidR="00CB1FB3" w:rsidRPr="00CB7830" w:rsidRDefault="00CB1FB3" w:rsidP="00CB1FB3">
      <w:pPr>
        <w:rPr>
          <w:rStyle w:val="StyleUnderline"/>
          <w:sz w:val="16"/>
        </w:rPr>
      </w:pPr>
      <w:r w:rsidRPr="00CB7830">
        <w:rPr>
          <w:rStyle w:val="StyleUnderline"/>
          <w:sz w:val="16"/>
        </w:rPr>
        <w:t>(David, Senior Writer,  https://fortune.com/2021/06/18/wto-covid-vaccines-patents-waiver-south-africa-trips/)</w:t>
      </w:r>
    </w:p>
    <w:p w14:paraId="4D5135D2" w14:textId="77777777" w:rsidR="00CB1FB3" w:rsidRDefault="00CB1FB3" w:rsidP="00CB1FB3">
      <w:pPr>
        <w:rPr>
          <w:sz w:val="16"/>
        </w:rPr>
      </w:pPr>
      <w:r w:rsidRPr="00416DD0">
        <w:rPr>
          <w:rStyle w:val="StyleUnderline"/>
          <w:highlight w:val="green"/>
        </w:rPr>
        <w:t>The W</w:t>
      </w:r>
      <w:r w:rsidRPr="00CB7830">
        <w:rPr>
          <w:sz w:val="16"/>
        </w:rPr>
        <w:t xml:space="preserve">orld </w:t>
      </w:r>
      <w:r w:rsidRPr="00416DD0">
        <w:rPr>
          <w:rStyle w:val="StyleUnderline"/>
          <w:highlight w:val="green"/>
        </w:rPr>
        <w:t>T</w:t>
      </w:r>
      <w:r w:rsidRPr="00CB7830">
        <w:rPr>
          <w:sz w:val="16"/>
        </w:rPr>
        <w:t xml:space="preserve">rade </w:t>
      </w:r>
      <w:r w:rsidRPr="00416DD0">
        <w:rPr>
          <w:rStyle w:val="StyleUnderline"/>
          <w:highlight w:val="green"/>
        </w:rPr>
        <w:t>O</w:t>
      </w:r>
      <w:r w:rsidRPr="00CB7830">
        <w:rPr>
          <w:sz w:val="16"/>
        </w:rPr>
        <w:t xml:space="preserve">rganization </w:t>
      </w:r>
      <w:r w:rsidRPr="00416DD0">
        <w:rPr>
          <w:rStyle w:val="Emphasis"/>
          <w:highlight w:val="green"/>
        </w:rPr>
        <w:t>knows</w:t>
      </w:r>
      <w:r w:rsidRPr="00526BD9">
        <w:rPr>
          <w:rStyle w:val="Emphasis"/>
        </w:rPr>
        <w:t xml:space="preserve"> all </w:t>
      </w:r>
      <w:r w:rsidRPr="00416DD0">
        <w:rPr>
          <w:rStyle w:val="Emphasis"/>
          <w:highlight w:val="green"/>
        </w:rPr>
        <w:t>about crises</w:t>
      </w:r>
      <w:r w:rsidRPr="00CB7830">
        <w:rPr>
          <w:sz w:val="16"/>
        </w:rPr>
        <w:t xml:space="preserve">. Former U.S. President Donald </w:t>
      </w:r>
      <w:r w:rsidRPr="00526BD9">
        <w:rPr>
          <w:rStyle w:val="StyleUnderline"/>
        </w:rPr>
        <w:t>Trump threw a wrench into its core function of resolving trade disputes</w:t>
      </w:r>
      <w:r w:rsidRPr="00CB7830">
        <w:rPr>
          <w:sz w:val="16"/>
        </w:rPr>
        <w:t>—a blocker that President Joe Biden has not yet removed—</w:t>
      </w:r>
      <w:r w:rsidRPr="00526BD9">
        <w:rPr>
          <w:rStyle w:val="StyleUnderline"/>
        </w:rPr>
        <w:t xml:space="preserve">and </w:t>
      </w:r>
      <w:r w:rsidRPr="00416DD0">
        <w:rPr>
          <w:rStyle w:val="StyleUnderline"/>
          <w:highlight w:val="green"/>
        </w:rPr>
        <w:t>there is</w:t>
      </w:r>
      <w:r w:rsidRPr="00526BD9">
        <w:rPr>
          <w:rStyle w:val="StyleUnderline"/>
        </w:rPr>
        <w:t xml:space="preserve"> widespread </w:t>
      </w:r>
      <w:r w:rsidRPr="00416DD0">
        <w:rPr>
          <w:rStyle w:val="StyleUnderline"/>
          <w:highlight w:val="green"/>
        </w:rPr>
        <w:t xml:space="preserve">dissatisfaction over the </w:t>
      </w:r>
      <w:r w:rsidRPr="00416DD0">
        <w:rPr>
          <w:rStyle w:val="Emphasis"/>
          <w:highlight w:val="green"/>
        </w:rPr>
        <w:t>fairness of the global trade rulebook</w:t>
      </w:r>
      <w:r w:rsidRPr="00CB7830">
        <w:rPr>
          <w:sz w:val="16"/>
        </w:rPr>
        <w:t xml:space="preserve">. </w:t>
      </w:r>
      <w:r w:rsidRPr="00526BD9">
        <w:rPr>
          <w:rStyle w:val="StyleUnderline"/>
        </w:rPr>
        <w:t>The 164-country organization</w:t>
      </w:r>
      <w:r w:rsidRPr="00CB7830">
        <w:rPr>
          <w:sz w:val="16"/>
        </w:rPr>
        <w:t xml:space="preserve">, under the fresh leadership of Nigeria's Ngozi Okonjo-Iweala, </w:t>
      </w:r>
      <w:r w:rsidRPr="00526BD9">
        <w:rPr>
          <w:rStyle w:val="StyleUnderline"/>
        </w:rPr>
        <w:t>has a lot to fix.</w:t>
      </w:r>
      <w:r>
        <w:rPr>
          <w:rStyle w:val="StyleUnderline"/>
        </w:rPr>
        <w:t xml:space="preserve"> </w:t>
      </w:r>
      <w:r w:rsidRPr="00526BD9">
        <w:rPr>
          <w:rStyle w:val="StyleUnderline"/>
        </w:rPr>
        <w:t xml:space="preserve">However, </w:t>
      </w:r>
      <w:r w:rsidRPr="00416DD0">
        <w:rPr>
          <w:rStyle w:val="Emphasis"/>
          <w:highlight w:val="green"/>
        </w:rPr>
        <w:t>one crisis is</w:t>
      </w:r>
      <w:r w:rsidRPr="00526BD9">
        <w:rPr>
          <w:rStyle w:val="Emphasis"/>
        </w:rPr>
        <w:t xml:space="preserve"> more </w:t>
      </w:r>
      <w:r w:rsidRPr="00416DD0">
        <w:rPr>
          <w:rStyle w:val="Emphasis"/>
          <w:highlight w:val="green"/>
        </w:rPr>
        <w:t>pressing</w:t>
      </w:r>
      <w:r w:rsidRPr="00526BD9">
        <w:rPr>
          <w:rStyle w:val="Emphasis"/>
        </w:rPr>
        <w:t xml:space="preserve"> than the others</w:t>
      </w:r>
      <w:r w:rsidRPr="00526BD9">
        <w:rPr>
          <w:sz w:val="16"/>
        </w:rPr>
        <w:t xml:space="preserve">: </w:t>
      </w:r>
      <w:r w:rsidRPr="00416DD0">
        <w:rPr>
          <w:rStyle w:val="Emphasis"/>
          <w:highlight w:val="green"/>
        </w:rPr>
        <w:t>the battle over COVID</w:t>
      </w:r>
      <w:r w:rsidRPr="00526BD9">
        <w:rPr>
          <w:rStyle w:val="Emphasis"/>
        </w:rPr>
        <w:t xml:space="preserve">-19 </w:t>
      </w:r>
      <w:r w:rsidRPr="00416DD0">
        <w:rPr>
          <w:rStyle w:val="Emphasis"/>
          <w:highlight w:val="green"/>
        </w:rPr>
        <w:t>vaccines</w:t>
      </w:r>
      <w:r w:rsidRPr="00526BD9">
        <w:rPr>
          <w:sz w:val="16"/>
        </w:rPr>
        <w:t xml:space="preserve">, </w:t>
      </w:r>
      <w:r w:rsidRPr="00526BD9">
        <w:rPr>
          <w:rStyle w:val="StyleUnderline"/>
        </w:rPr>
        <w:t>and whether</w:t>
      </w:r>
      <w:r w:rsidRPr="00526BD9">
        <w:rPr>
          <w:sz w:val="16"/>
        </w:rPr>
        <w:t xml:space="preserve"> the protection of their </w:t>
      </w:r>
      <w:r w:rsidRPr="00526BD9">
        <w:rPr>
          <w:rStyle w:val="StyleUnderline"/>
        </w:rPr>
        <w:t>patents</w:t>
      </w:r>
      <w:r w:rsidRPr="00526BD9">
        <w:rPr>
          <w:sz w:val="16"/>
        </w:rPr>
        <w:t xml:space="preserve"> and other intellectual property </w:t>
      </w:r>
      <w:r w:rsidRPr="00526BD9">
        <w:rPr>
          <w:rStyle w:val="StyleUnderline"/>
        </w:rPr>
        <w:t>should be temporarily lifted</w:t>
      </w:r>
      <w:r w:rsidRPr="00526BD9">
        <w:rPr>
          <w:sz w:val="16"/>
        </w:rPr>
        <w:t xml:space="preserve"> </w:t>
      </w:r>
      <w:r w:rsidRPr="00526BD9">
        <w:rPr>
          <w:rStyle w:val="StyleUnderline"/>
        </w:rPr>
        <w:t xml:space="preserve">to boost production and end the pandemic </w:t>
      </w:r>
      <w:r w:rsidRPr="00526BD9">
        <w:rPr>
          <w:rStyle w:val="Emphasis"/>
        </w:rPr>
        <w:t>sooner rather than later.</w:t>
      </w:r>
      <w:r>
        <w:rPr>
          <w:rStyle w:val="Emphasis"/>
        </w:rPr>
        <w:t xml:space="preserve"> </w:t>
      </w:r>
      <w:r w:rsidRPr="00526BD9">
        <w:rPr>
          <w:rStyle w:val="StyleUnderline"/>
        </w:rPr>
        <w:t>According to some</w:t>
      </w:r>
      <w:r w:rsidRPr="00526BD9">
        <w:rPr>
          <w:sz w:val="16"/>
        </w:rPr>
        <w:t xml:space="preserve"> of those </w:t>
      </w:r>
      <w:r w:rsidRPr="00526BD9">
        <w:rPr>
          <w:rStyle w:val="StyleUnderline"/>
        </w:rPr>
        <w:t>pushing for the waiver</w:t>
      </w:r>
      <w:r w:rsidRPr="00526BD9">
        <w:rPr>
          <w:sz w:val="16"/>
        </w:rPr>
        <w:t>—which was originally proposed last year by India and South Africa—</w:t>
      </w:r>
      <w:r w:rsidRPr="00416DD0">
        <w:rPr>
          <w:rStyle w:val="Emphasis"/>
          <w:sz w:val="32"/>
          <w:szCs w:val="32"/>
          <w:highlight w:val="green"/>
        </w:rPr>
        <w:t>the WTO's future rests on what happens next.</w:t>
      </w:r>
      <w:r>
        <w:rPr>
          <w:rStyle w:val="Emphasis"/>
          <w:sz w:val="32"/>
          <w:szCs w:val="32"/>
        </w:rPr>
        <w:t xml:space="preserve"> </w:t>
      </w:r>
      <w:r w:rsidRPr="00526BD9">
        <w:rPr>
          <w:sz w:val="16"/>
        </w:rPr>
        <w:t xml:space="preserve">"The </w:t>
      </w:r>
      <w:r w:rsidRPr="00416DD0">
        <w:rPr>
          <w:rStyle w:val="StyleUnderline"/>
          <w:highlight w:val="green"/>
        </w:rPr>
        <w:t>credibility of the WTO will</w:t>
      </w:r>
      <w:r w:rsidRPr="00526BD9">
        <w:rPr>
          <w:rStyle w:val="StyleUnderline"/>
        </w:rPr>
        <w:t xml:space="preserve"> depend </w:t>
      </w:r>
      <w:r w:rsidRPr="00416DD0">
        <w:rPr>
          <w:rStyle w:val="StyleUnderline"/>
          <w:highlight w:val="green"/>
        </w:rPr>
        <w:t>on its ability to find a</w:t>
      </w:r>
      <w:r w:rsidRPr="00526BD9">
        <w:rPr>
          <w:rStyle w:val="StyleUnderline"/>
        </w:rPr>
        <w:t xml:space="preserve"> meaningful </w:t>
      </w:r>
      <w:r w:rsidRPr="00416DD0">
        <w:rPr>
          <w:rStyle w:val="StyleUnderline"/>
          <w:highlight w:val="green"/>
        </w:rPr>
        <w:t>outcome</w:t>
      </w:r>
      <w:r w:rsidRPr="00526BD9">
        <w:rPr>
          <w:rStyle w:val="StyleUnderline"/>
        </w:rPr>
        <w:t xml:space="preserve"> on this issue </w:t>
      </w:r>
      <w:r w:rsidRPr="00416DD0">
        <w:rPr>
          <w:rStyle w:val="StyleUnderline"/>
          <w:highlight w:val="green"/>
        </w:rPr>
        <w:t>that</w:t>
      </w:r>
      <w:r w:rsidRPr="00526BD9">
        <w:rPr>
          <w:rStyle w:val="StyleUnderline"/>
        </w:rPr>
        <w:t xml:space="preserve"> truly </w:t>
      </w:r>
      <w:r w:rsidRPr="00416DD0">
        <w:rPr>
          <w:rStyle w:val="StyleUnderline"/>
          <w:highlight w:val="green"/>
        </w:rPr>
        <w:t>ramps-up</w:t>
      </w:r>
      <w:r w:rsidRPr="00526BD9">
        <w:rPr>
          <w:rStyle w:val="StyleUnderline"/>
        </w:rPr>
        <w:t xml:space="preserve"> and diversifies </w:t>
      </w:r>
      <w:r w:rsidRPr="00416DD0">
        <w:rPr>
          <w:rStyle w:val="StyleUnderline"/>
          <w:highlight w:val="green"/>
        </w:rPr>
        <w:t>production</w:t>
      </w:r>
      <w:r w:rsidRPr="00526BD9">
        <w:rPr>
          <w:rStyle w:val="StyleUnderline"/>
        </w:rPr>
        <w:t>,"</w:t>
      </w:r>
      <w:r w:rsidRPr="00526BD9">
        <w:rPr>
          <w:sz w:val="16"/>
        </w:rPr>
        <w:t xml:space="preserve"> </w:t>
      </w:r>
      <w:r w:rsidRPr="00526BD9">
        <w:rPr>
          <w:rStyle w:val="StyleUnderline"/>
        </w:rPr>
        <w:t>says</w:t>
      </w:r>
      <w:r w:rsidRPr="00526BD9">
        <w:rPr>
          <w:sz w:val="16"/>
        </w:rPr>
        <w:t xml:space="preserve"> Xolelwa Mlumbi-Peter, </w:t>
      </w:r>
      <w:r w:rsidRPr="00526BD9">
        <w:rPr>
          <w:rStyle w:val="StyleUnderline"/>
        </w:rPr>
        <w:t>South Africa's ambassador to the WTO.</w:t>
      </w:r>
      <w:r w:rsidRPr="00526BD9">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526BD9">
        <w:rPr>
          <w:rStyle w:val="StyleUnderline"/>
        </w:rPr>
        <w:t>The WTO's founding agreement allows for rules to be waived in exceptional circumstances, and indeed this has happened before</w:t>
      </w:r>
      <w:r w:rsidRPr="00526BD9">
        <w:rPr>
          <w:sz w:val="16"/>
        </w:rPr>
        <w:t xml:space="preserve">: its members agreed in 2003 to waive TRIPS obligations that were blocking the importation of cheap, generic drugs into developing countries that lack manufacturing capacity. (That waiver was effectively made permanent in 2017.) Consensus is the key here. </w:t>
      </w:r>
      <w:r w:rsidRPr="00526BD9">
        <w:rPr>
          <w:rStyle w:val="StyleUnderline"/>
        </w:rPr>
        <w:t>Although the failure to reach consensus on a waiver could be overcome</w:t>
      </w:r>
      <w:r w:rsidRPr="00526BD9">
        <w:rPr>
          <w:sz w:val="16"/>
        </w:rPr>
        <w:t xml:space="preserve"> with a 75% supermajority vote by the WTO's membership, </w:t>
      </w:r>
      <w:r w:rsidRPr="00526BD9">
        <w:rPr>
          <w:rStyle w:val="StyleUnderline"/>
        </w:rPr>
        <w:t xml:space="preserve">this would be an </w:t>
      </w:r>
      <w:r w:rsidRPr="00526BD9">
        <w:rPr>
          <w:rStyle w:val="Emphasis"/>
        </w:rPr>
        <w:t>unprecedented and seismic event</w:t>
      </w:r>
      <w:r w:rsidRPr="00526BD9">
        <w:rPr>
          <w:sz w:val="16"/>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416DD0">
        <w:rPr>
          <w:rStyle w:val="StyleUnderline"/>
          <w:highlight w:val="green"/>
        </w:rPr>
        <w:t>If,</w:t>
      </w:r>
      <w:r w:rsidRPr="00526BD9">
        <w:rPr>
          <w:rStyle w:val="StyleUnderline"/>
        </w:rPr>
        <w:t xml:space="preserve"> in the face of one of humanity's greatest challenges in a century, </w:t>
      </w:r>
      <w:r w:rsidRPr="00416DD0">
        <w:rPr>
          <w:rStyle w:val="StyleUnderline"/>
          <w:highlight w:val="green"/>
        </w:rPr>
        <w:t>the WTO</w:t>
      </w:r>
      <w:r w:rsidRPr="00526BD9">
        <w:rPr>
          <w:rStyle w:val="StyleUnderline"/>
        </w:rPr>
        <w:t xml:space="preserve"> functionally </w:t>
      </w:r>
      <w:r w:rsidRPr="00416DD0">
        <w:rPr>
          <w:rStyle w:val="StyleUnderline"/>
          <w:highlight w:val="green"/>
        </w:rPr>
        <w:t>becomes an obstacle</w:t>
      </w:r>
      <w:r w:rsidRPr="00526BD9">
        <w:rPr>
          <w:rStyle w:val="StyleUnderline"/>
        </w:rPr>
        <w:t xml:space="preserve"> as in contrast to part of the solution, I think </w:t>
      </w:r>
      <w:r w:rsidRPr="00416DD0">
        <w:rPr>
          <w:rStyle w:val="Emphasis"/>
          <w:highlight w:val="green"/>
        </w:rPr>
        <w:t xml:space="preserve">it could be the </w:t>
      </w:r>
      <w:r w:rsidRPr="00416DD0">
        <w:rPr>
          <w:rStyle w:val="Emphasis"/>
          <w:sz w:val="28"/>
          <w:szCs w:val="28"/>
          <w:highlight w:val="green"/>
        </w:rPr>
        <w:t>final nail in the coffin</w:t>
      </w:r>
      <w:r w:rsidRPr="00526BD9">
        <w:rPr>
          <w:rStyle w:val="StyleUnderline"/>
        </w:rPr>
        <w:t>" for the organization</w:t>
      </w:r>
      <w:r w:rsidRPr="00526BD9">
        <w:rPr>
          <w:sz w:val="16"/>
        </w:rPr>
        <w:t xml:space="preserve">, </w:t>
      </w:r>
      <w:r w:rsidRPr="00526BD9">
        <w:rPr>
          <w:rStyle w:val="StyleUnderline"/>
        </w:rPr>
        <w:t>says</w:t>
      </w:r>
      <w:r w:rsidRPr="00526BD9">
        <w:rPr>
          <w:sz w:val="16"/>
        </w:rPr>
        <w:t xml:space="preserve"> Lori </w:t>
      </w:r>
      <w:r w:rsidRPr="00526BD9">
        <w:rPr>
          <w:rStyle w:val="StyleUnderline"/>
        </w:rPr>
        <w:t>Wallach</w:t>
      </w:r>
      <w:r w:rsidRPr="00526BD9">
        <w:rPr>
          <w:sz w:val="16"/>
        </w:rPr>
        <w:t xml:space="preserve">, the </w:t>
      </w:r>
      <w:r w:rsidRPr="00526BD9">
        <w:rPr>
          <w:rStyle w:val="StyleUnderline"/>
        </w:rPr>
        <w:t>founder of Public Citizen's Global Trade Watch</w:t>
      </w:r>
      <w:r w:rsidRPr="00526BD9">
        <w:rPr>
          <w:sz w:val="16"/>
        </w:rPr>
        <w:t xml:space="preserve">, a U.S. campaigning group that focuses on the WTO and trade agreements. </w:t>
      </w:r>
      <w:r w:rsidRPr="00526BD9">
        <w:rPr>
          <w:rStyle w:val="StyleUnderline"/>
        </w:rPr>
        <w:t>"</w:t>
      </w:r>
      <w:r w:rsidRPr="00416DD0">
        <w:rPr>
          <w:rStyle w:val="StyleUnderline"/>
          <w:highlight w:val="green"/>
        </w:rPr>
        <w:t>If the</w:t>
      </w:r>
      <w:r w:rsidRPr="00526BD9">
        <w:rPr>
          <w:sz w:val="16"/>
        </w:rPr>
        <w:t xml:space="preserve"> TRIPS </w:t>
      </w:r>
      <w:r w:rsidRPr="00416DD0">
        <w:rPr>
          <w:rStyle w:val="StyleUnderline"/>
          <w:highlight w:val="green"/>
        </w:rPr>
        <w:t>waiver is successful</w:t>
      </w:r>
      <w:r w:rsidRPr="00416DD0">
        <w:rPr>
          <w:sz w:val="16"/>
          <w:highlight w:val="green"/>
        </w:rPr>
        <w:t>,</w:t>
      </w:r>
      <w:r w:rsidRPr="00526BD9">
        <w:rPr>
          <w:sz w:val="16"/>
        </w:rPr>
        <w:t xml:space="preserve"> </w:t>
      </w:r>
      <w:r w:rsidRPr="00526BD9">
        <w:rPr>
          <w:rStyle w:val="StyleUnderline"/>
        </w:rPr>
        <w:t xml:space="preserve">and </w:t>
      </w:r>
      <w:r w:rsidRPr="00416DD0">
        <w:rPr>
          <w:rStyle w:val="StyleUnderline"/>
          <w:highlight w:val="green"/>
        </w:rPr>
        <w:t xml:space="preserve">people see the WTO as </w:t>
      </w:r>
      <w:r w:rsidRPr="00416DD0">
        <w:rPr>
          <w:rStyle w:val="StyleUnderline"/>
        </w:rPr>
        <w:t xml:space="preserve">being </w:t>
      </w:r>
      <w:r w:rsidRPr="00416DD0">
        <w:rPr>
          <w:rStyle w:val="Emphasis"/>
          <w:highlight w:val="green"/>
        </w:rPr>
        <w:t>part of the</w:t>
      </w:r>
      <w:r w:rsidRPr="00526BD9">
        <w:rPr>
          <w:rStyle w:val="Emphasis"/>
        </w:rPr>
        <w:t xml:space="preserve"> </w:t>
      </w:r>
      <w:r w:rsidRPr="00416DD0">
        <w:rPr>
          <w:rStyle w:val="Emphasis"/>
          <w:highlight w:val="green"/>
        </w:rPr>
        <w:t>solution</w:t>
      </w:r>
      <w:r w:rsidRPr="00526BD9">
        <w:rPr>
          <w:sz w:val="16"/>
        </w:rPr>
        <w:t>—saving lives and livelihoods—</w:t>
      </w:r>
      <w:r w:rsidRPr="00416DD0">
        <w:rPr>
          <w:rStyle w:val="StyleUnderline"/>
          <w:highlight w:val="green"/>
        </w:rPr>
        <w:t xml:space="preserve">it could </w:t>
      </w:r>
      <w:r w:rsidRPr="00416DD0">
        <w:rPr>
          <w:rStyle w:val="Emphasis"/>
          <w:highlight w:val="green"/>
        </w:rPr>
        <w:t>create</w:t>
      </w:r>
      <w:r w:rsidRPr="00416DD0">
        <w:rPr>
          <w:rStyle w:val="StyleUnderline"/>
          <w:highlight w:val="green"/>
        </w:rPr>
        <w:t xml:space="preserve"> </w:t>
      </w:r>
      <w:r w:rsidRPr="00416DD0">
        <w:rPr>
          <w:rStyle w:val="Emphasis"/>
          <w:highlight w:val="green"/>
        </w:rPr>
        <w:t>goodwill</w:t>
      </w:r>
      <w:r w:rsidRPr="00526BD9">
        <w:rPr>
          <w:rStyle w:val="Emphasis"/>
        </w:rPr>
        <w:t xml:space="preserve"> and momentum </w:t>
      </w:r>
      <w:r w:rsidRPr="00416DD0">
        <w:rPr>
          <w:rStyle w:val="Emphasis"/>
          <w:highlight w:val="green"/>
        </w:rPr>
        <w:t>to address</w:t>
      </w:r>
      <w:r w:rsidRPr="00526BD9">
        <w:rPr>
          <w:rStyle w:val="Emphasis"/>
        </w:rPr>
        <w:t xml:space="preserve"> what are still daunting </w:t>
      </w:r>
      <w:r w:rsidRPr="00416DD0">
        <w:rPr>
          <w:rStyle w:val="Emphasis"/>
          <w:highlight w:val="green"/>
        </w:rPr>
        <w:t>structural problems</w:t>
      </w:r>
      <w:r w:rsidRPr="00526BD9">
        <w:rPr>
          <w:rStyle w:val="StyleUnderline"/>
        </w:rPr>
        <w:t>."</w:t>
      </w:r>
      <w:r>
        <w:rPr>
          <w:rStyle w:val="StyleUnderline"/>
        </w:rPr>
        <w:t xml:space="preserve"> </w:t>
      </w:r>
      <w:r w:rsidRPr="00526BD9">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w:t>
      </w:r>
      <w:r w:rsidRPr="00526BD9">
        <w:rPr>
          <w:rStyle w:val="StyleUnderline"/>
        </w:rPr>
        <w:t>these problems won't go away if the WTO manages to come up with a TRIPS waiver for COVID</w:t>
      </w:r>
      <w:r w:rsidRPr="00526BD9">
        <w:rPr>
          <w:sz w:val="16"/>
        </w:rPr>
        <w:t>-19 vaccines and medical supplies, Wallach concedes. "</w:t>
      </w:r>
      <w:r w:rsidRPr="00526BD9">
        <w:rPr>
          <w:rStyle w:val="StyleUnderline"/>
        </w:rPr>
        <w:t>But," she adds, "</w:t>
      </w:r>
      <w:r w:rsidRPr="00526BD9">
        <w:rPr>
          <w:rStyle w:val="Emphasis"/>
        </w:rPr>
        <w:t>the will and the good faith</w:t>
      </w:r>
      <w:r w:rsidRPr="00526BD9">
        <w:rPr>
          <w:rStyle w:val="StyleUnderline"/>
        </w:rPr>
        <w:t xml:space="preserve"> to tackle these challenges is </w:t>
      </w:r>
      <w:r w:rsidRPr="00526BD9">
        <w:rPr>
          <w:rStyle w:val="Emphasis"/>
        </w:rPr>
        <w:t>increased enormously</w:t>
      </w:r>
      <w:r w:rsidRPr="00526BD9">
        <w:rPr>
          <w:rStyle w:val="StyleUnderline"/>
        </w:rPr>
        <w:t xml:space="preserve"> if the WTO has the </w:t>
      </w:r>
      <w:r w:rsidRPr="00526BD9">
        <w:rPr>
          <w:rStyle w:val="Emphasis"/>
        </w:rPr>
        <w:t>experience of being part of the solution, not just an obstacle."</w:t>
      </w:r>
      <w:r w:rsidRPr="00526BD9">
        <w:rPr>
          <w:sz w:val="16"/>
        </w:rPr>
        <w:t xml:space="preserve"> </w:t>
      </w:r>
      <w:r w:rsidRPr="00526BD9">
        <w:rPr>
          <w:rStyle w:val="StyleUnderline"/>
        </w:rPr>
        <w:t>Wallach points to a statement released</w:t>
      </w:r>
      <w:r w:rsidRPr="00526BD9">
        <w:rPr>
          <w:sz w:val="16"/>
        </w:rPr>
        <w:t xml:space="preserve"> earlier this month </w:t>
      </w:r>
      <w:r w:rsidRPr="00526BD9">
        <w:rPr>
          <w:rStyle w:val="StyleUnderline"/>
        </w:rPr>
        <w:t xml:space="preserve">by </w:t>
      </w:r>
      <w:r w:rsidRPr="00526BD9">
        <w:rPr>
          <w:sz w:val="16"/>
        </w:rPr>
        <w:t>Asia Pacific Economic Cooperation (</w:t>
      </w:r>
      <w:r w:rsidRPr="00526BD9">
        <w:rPr>
          <w:rStyle w:val="StyleUnderline"/>
        </w:rPr>
        <w:t>APEC) trade ministers</w:t>
      </w:r>
      <w:r w:rsidRPr="00526BD9">
        <w:rPr>
          <w:sz w:val="16"/>
        </w:rPr>
        <w:t>, which called for urgent discussions on the waiver. "</w:t>
      </w:r>
      <w:r w:rsidRPr="00416DD0">
        <w:rPr>
          <w:rStyle w:val="StyleUnderline"/>
          <w:highlight w:val="green"/>
        </w:rPr>
        <w:t xml:space="preserve">The WTO must </w:t>
      </w:r>
      <w:r w:rsidRPr="00416DD0">
        <w:rPr>
          <w:rStyle w:val="Emphasis"/>
          <w:highlight w:val="green"/>
        </w:rPr>
        <w:t xml:space="preserve">demonstrate that global trade rules can help address the </w:t>
      </w:r>
      <w:r w:rsidRPr="00416DD0">
        <w:rPr>
          <w:rStyle w:val="Emphasis"/>
        </w:rPr>
        <w:t xml:space="preserve">human </w:t>
      </w:r>
      <w:r w:rsidRPr="00416DD0">
        <w:rPr>
          <w:rStyle w:val="Emphasis"/>
          <w:highlight w:val="green"/>
        </w:rPr>
        <w:t>catastrophe</w:t>
      </w:r>
      <w:r w:rsidRPr="00416DD0">
        <w:rPr>
          <w:rStyle w:val="StyleUnderline"/>
        </w:rPr>
        <w:t xml:space="preserve"> of the</w:t>
      </w:r>
      <w:r w:rsidRPr="00526BD9">
        <w:rPr>
          <w:rStyle w:val="StyleUnderline"/>
        </w:rPr>
        <w:t xml:space="preserve"> COVID-19 pandemic and facilitate the recovery</w:t>
      </w:r>
      <w:r w:rsidRPr="00526BD9">
        <w:rPr>
          <w:sz w:val="16"/>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526BD9">
        <w:rPr>
          <w:rStyle w:val="StyleUnderline"/>
        </w:rPr>
        <w:t>With political will, we can solve even the most intractable problems</w:t>
      </w:r>
      <w:r w:rsidRPr="00526BD9">
        <w:rPr>
          <w:sz w:val="16"/>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526BD9">
        <w:rPr>
          <w:rStyle w:val="StyleUnderline"/>
        </w:rPr>
        <w:t>Okonjo-Iweala said the WTO could help tackle vaccine supply chain monitoring and transparency, helping manufacturers scale up production, and creating a more geographically diversified manufacturing base.</w:t>
      </w:r>
      <w:r>
        <w:rPr>
          <w:rStyle w:val="StyleUnderline"/>
        </w:rPr>
        <w:t xml:space="preserve"> </w:t>
      </w:r>
      <w:r w:rsidRPr="00526BD9">
        <w:rPr>
          <w:rStyle w:val="StyleUnderline"/>
        </w:rPr>
        <w:t>In her speech, the WTO chief also said members "must address issues related to technology transfer, knowhow and intellectual property," including the waiver proposal</w:t>
      </w:r>
      <w:r w:rsidRPr="00526BD9">
        <w:rPr>
          <w:sz w:val="16"/>
        </w:rPr>
        <w:t xml:space="preserve">. "We must act now to get all our ambassadors to the table to negotiate a text," she said. </w:t>
      </w:r>
    </w:p>
    <w:p w14:paraId="3F8A991F" w14:textId="77777777" w:rsidR="00CB1FB3" w:rsidRPr="007A6DCA" w:rsidRDefault="00CB1FB3" w:rsidP="00CB1FB3"/>
    <w:p w14:paraId="43212050" w14:textId="77777777" w:rsidR="00CB1FB3" w:rsidRDefault="00CB1FB3" w:rsidP="00CB1FB3">
      <w:pPr>
        <w:pStyle w:val="Heading4"/>
      </w:pPr>
      <w:r>
        <w:t xml:space="preserve">The WTO dampens US-China great power conflict which is crucial to solve a laundry list of existential threats. Cooperation on global vaccine distribution is a vital test case </w:t>
      </w:r>
    </w:p>
    <w:p w14:paraId="68E18609" w14:textId="77777777" w:rsidR="00CB1FB3" w:rsidRPr="00AB68B0" w:rsidRDefault="00CB1FB3" w:rsidP="00CB1FB3">
      <w:pPr>
        <w:rPr>
          <w:rStyle w:val="Style13ptBold"/>
        </w:rPr>
      </w:pPr>
      <w:r w:rsidRPr="00AB68B0">
        <w:rPr>
          <w:rStyle w:val="Style13ptBold"/>
        </w:rPr>
        <w:t xml:space="preserve">Shaffer, JD Stanford, 21 </w:t>
      </w:r>
    </w:p>
    <w:p w14:paraId="2EDFF378" w14:textId="77777777" w:rsidR="00CB1FB3" w:rsidRPr="00AB68B0" w:rsidRDefault="00CB1FB3" w:rsidP="00CB1FB3">
      <w:pPr>
        <w:rPr>
          <w:sz w:val="16"/>
        </w:rPr>
      </w:pPr>
      <w:r w:rsidRPr="00AB68B0">
        <w:rPr>
          <w:sz w:val="16"/>
        </w:rPr>
        <w:t xml:space="preserve">(Gregory Shaffer is Chancellor’s Professor at the University of California, Irvine, and author of the forthcoming book, “Emerging Powers in the World Trading System: The Past and Future of International Economic Law.” </w:t>
      </w:r>
      <w:hyperlink r:id="rId8" w:history="1">
        <w:r w:rsidRPr="00AB68B0">
          <w:rPr>
            <w:rStyle w:val="FollowedHyperlink"/>
            <w:sz w:val="16"/>
          </w:rPr>
          <w:t>https://thehill.com/opinion/international/559049-the-us-must-engage-with-china-even-when-countering-china</w:t>
        </w:r>
      </w:hyperlink>
      <w:r w:rsidRPr="00AB68B0">
        <w:rPr>
          <w:sz w:val="16"/>
        </w:rPr>
        <w:t xml:space="preserve">, 6-21) </w:t>
      </w:r>
    </w:p>
    <w:p w14:paraId="608C0128" w14:textId="77777777" w:rsidR="00CB1FB3" w:rsidRDefault="00CB1FB3" w:rsidP="00CB1FB3">
      <w:pPr>
        <w:rPr>
          <w:rStyle w:val="StyleUnderline"/>
        </w:rPr>
      </w:pPr>
      <w:r w:rsidRPr="00AB68B0">
        <w:rPr>
          <w:sz w:val="16"/>
        </w:rPr>
        <w:t xml:space="preserve">A policy statement heard around the </w:t>
      </w:r>
      <w:r w:rsidRPr="009738FC">
        <w:rPr>
          <w:sz w:val="16"/>
        </w:rPr>
        <w:t xml:space="preserve">world is that </w:t>
      </w:r>
      <w:r w:rsidRPr="009738FC">
        <w:rPr>
          <w:rStyle w:val="StyleUnderline"/>
        </w:rPr>
        <w:t>U.S. engagement with China “has come to an end</w:t>
      </w:r>
      <w:r w:rsidRPr="009738FC">
        <w:rPr>
          <w:sz w:val="16"/>
        </w:rPr>
        <w:t xml:space="preserve">.” It suggests that the </w:t>
      </w:r>
      <w:r w:rsidRPr="009738FC">
        <w:rPr>
          <w:rStyle w:val="StyleUnderline"/>
        </w:rPr>
        <w:t xml:space="preserve">Biden </w:t>
      </w:r>
      <w:r w:rsidRPr="009738FC">
        <w:rPr>
          <w:sz w:val="16"/>
        </w:rPr>
        <w:t xml:space="preserve">administration </w:t>
      </w:r>
      <w:r w:rsidRPr="009738FC">
        <w:rPr>
          <w:rStyle w:val="StyleUnderline"/>
        </w:rPr>
        <w:t>is taking a hawkish approach</w:t>
      </w:r>
      <w:r w:rsidRPr="009738FC">
        <w:rPr>
          <w:sz w:val="16"/>
        </w:rPr>
        <w:t xml:space="preserve"> toward China. That stance seemed clear as the U.S. worked the G7 and NATO communiqués to confront China with an “alliance of democracies.” Yet, peeling the layers, one comes to the necessity for a much more complex U.S. approach to China. </w:t>
      </w:r>
      <w:r w:rsidRPr="009738FC">
        <w:rPr>
          <w:rStyle w:val="StyleUnderline"/>
        </w:rPr>
        <w:t>Rather</w:t>
      </w:r>
      <w:r w:rsidRPr="00E3799C">
        <w:rPr>
          <w:rStyle w:val="StyleUnderline"/>
        </w:rPr>
        <w:t xml:space="preserve"> than ending engagement, the U.S. should be thinking about engagement’s different dimensions</w:t>
      </w:r>
      <w:r w:rsidRPr="00AB68B0">
        <w:rPr>
          <w:sz w:val="16"/>
        </w:rPr>
        <w:t xml:space="preserve">. Indeed, Kurt Campbell, coordinator for Indo-Pacific affairs on the National Security Council, who made the remark, implicitly addressed three necessary forms of engagement that have been lacking. First, </w:t>
      </w:r>
      <w:r w:rsidRPr="00E3799C">
        <w:rPr>
          <w:rStyle w:val="StyleUnderline"/>
        </w:rPr>
        <w:t>even when the U</w:t>
      </w:r>
      <w:r w:rsidRPr="00AB68B0">
        <w:rPr>
          <w:sz w:val="16"/>
        </w:rPr>
        <w:t xml:space="preserve">nited </w:t>
      </w:r>
      <w:r w:rsidRPr="00E3799C">
        <w:rPr>
          <w:rStyle w:val="StyleUnderline"/>
        </w:rPr>
        <w:t>S</w:t>
      </w:r>
      <w:r w:rsidRPr="00AB68B0">
        <w:rPr>
          <w:sz w:val="16"/>
        </w:rPr>
        <w:t xml:space="preserve">tates </w:t>
      </w:r>
      <w:r w:rsidRPr="00E3799C">
        <w:rPr>
          <w:rStyle w:val="StyleUnderline"/>
        </w:rPr>
        <w:t>aims to counter China, engagement remains essential</w:t>
      </w:r>
      <w:r w:rsidRPr="00AB68B0">
        <w:rPr>
          <w:sz w:val="16"/>
        </w:rPr>
        <w:t xml:space="preserve">. </w:t>
      </w:r>
      <w:r w:rsidRPr="00E3799C">
        <w:rPr>
          <w:rStyle w:val="StyleUnderline"/>
        </w:rPr>
        <w:t xml:space="preserve">The U.S. will most effectively counter Chinese actions </w:t>
      </w:r>
      <w:r w:rsidRPr="00AB68B0">
        <w:rPr>
          <w:sz w:val="16"/>
        </w:rPr>
        <w:t xml:space="preserve">in the South China Sea, the Taiwan Strait, along the border with India, and against allies’ economies, </w:t>
      </w:r>
      <w:r w:rsidRPr="00E3799C">
        <w:rPr>
          <w:rStyle w:val="StyleUnderline"/>
        </w:rPr>
        <w:t xml:space="preserve">if the U.S. works closely with others. </w:t>
      </w:r>
      <w:r w:rsidRPr="00AB68B0">
        <w:rPr>
          <w:sz w:val="16"/>
        </w:rPr>
        <w:t xml:space="preserve">The </w:t>
      </w:r>
      <w:r w:rsidRPr="00E3799C">
        <w:rPr>
          <w:rStyle w:val="StyleUnderline"/>
        </w:rPr>
        <w:t>Trump</w:t>
      </w:r>
      <w:r w:rsidRPr="00AB68B0">
        <w:rPr>
          <w:sz w:val="16"/>
        </w:rPr>
        <w:t xml:space="preserve"> administration </w:t>
      </w:r>
      <w:r w:rsidRPr="00E3799C">
        <w:rPr>
          <w:rStyle w:val="StyleUnderline"/>
        </w:rPr>
        <w:t>was notoriously unreliable and antagonistic towards allies. The U</w:t>
      </w:r>
      <w:r w:rsidRPr="00AB68B0">
        <w:rPr>
          <w:sz w:val="16"/>
        </w:rPr>
        <w:t xml:space="preserve">nited </w:t>
      </w:r>
      <w:r w:rsidRPr="00E3799C">
        <w:rPr>
          <w:rStyle w:val="StyleUnderline"/>
        </w:rPr>
        <w:t>S</w:t>
      </w:r>
      <w:r w:rsidRPr="00AB68B0">
        <w:rPr>
          <w:sz w:val="16"/>
        </w:rPr>
        <w:t xml:space="preserve">tates and its allies </w:t>
      </w:r>
      <w:r w:rsidRPr="00E3799C">
        <w:rPr>
          <w:rStyle w:val="StyleUnderline"/>
        </w:rPr>
        <w:t>will bolster their position in relation to China if they coordinate</w:t>
      </w:r>
      <w:r w:rsidRPr="00AB68B0">
        <w:rPr>
          <w:sz w:val="16"/>
        </w:rPr>
        <w:t xml:space="preserve"> — an approach underscored at the recent G7 and NATO summits. ADVERTISEMENT Yet, </w:t>
      </w:r>
      <w:r w:rsidRPr="00E3799C">
        <w:rPr>
          <w:rStyle w:val="StyleUnderline"/>
        </w:rPr>
        <w:t>even in high-conflict situations, diplomacy and bargaining with China also will be important</w:t>
      </w:r>
      <w:r w:rsidRPr="00AB68B0">
        <w:rPr>
          <w:sz w:val="16"/>
        </w:rPr>
        <w:t xml:space="preserve">. </w:t>
      </w:r>
      <w:r w:rsidRPr="00416DD0">
        <w:rPr>
          <w:rStyle w:val="Emphasis"/>
          <w:highlight w:val="green"/>
        </w:rPr>
        <w:t>Trade</w:t>
      </w:r>
      <w:r w:rsidRPr="00E3799C">
        <w:rPr>
          <w:rStyle w:val="Emphasis"/>
        </w:rPr>
        <w:t xml:space="preserve"> and technology </w:t>
      </w:r>
      <w:r w:rsidRPr="00416DD0">
        <w:rPr>
          <w:rStyle w:val="Emphasis"/>
          <w:highlight w:val="green"/>
        </w:rPr>
        <w:t>policies are rife with rivalry</w:t>
      </w:r>
      <w:r w:rsidRPr="00E3799C">
        <w:rPr>
          <w:rStyle w:val="Emphasis"/>
        </w:rPr>
        <w:t xml:space="preserve"> and competition</w:t>
      </w:r>
      <w:r w:rsidRPr="00AB68B0">
        <w:rPr>
          <w:sz w:val="16"/>
        </w:rPr>
        <w:t xml:space="preserve">. </w:t>
      </w:r>
      <w:r w:rsidRPr="00E3799C">
        <w:rPr>
          <w:rStyle w:val="Emphasis"/>
        </w:rPr>
        <w:t xml:space="preserve">These policies </w:t>
      </w:r>
      <w:r w:rsidRPr="00416DD0">
        <w:rPr>
          <w:rStyle w:val="Emphasis"/>
          <w:highlight w:val="green"/>
        </w:rPr>
        <w:t>can trigger</w:t>
      </w:r>
      <w:r w:rsidRPr="00E3799C">
        <w:rPr>
          <w:rStyle w:val="Emphasis"/>
        </w:rPr>
        <w:t xml:space="preserve"> harmful tit-for-tat </w:t>
      </w:r>
      <w:r w:rsidRPr="00416DD0">
        <w:rPr>
          <w:rStyle w:val="Emphasis"/>
          <w:highlight w:val="green"/>
        </w:rPr>
        <w:t>escalations if they are not grounded in agreed rules</w:t>
      </w:r>
      <w:r w:rsidRPr="00E3799C">
        <w:rPr>
          <w:rStyle w:val="Emphasis"/>
        </w:rPr>
        <w:t xml:space="preserve"> and understandings.</w:t>
      </w:r>
      <w:r w:rsidRPr="00AB68B0">
        <w:rPr>
          <w:sz w:val="16"/>
        </w:rPr>
        <w:t xml:space="preserve"> </w:t>
      </w:r>
      <w:r w:rsidRPr="00E3799C">
        <w:rPr>
          <w:rStyle w:val="StyleUnderline"/>
        </w:rPr>
        <w:t xml:space="preserve">These risks become particularly salient when economic and financial crises strike. Third-party institutions such as </w:t>
      </w:r>
      <w:r w:rsidRPr="00416DD0">
        <w:rPr>
          <w:rStyle w:val="StyleUnderline"/>
          <w:highlight w:val="green"/>
        </w:rPr>
        <w:t>the</w:t>
      </w:r>
      <w:r w:rsidRPr="00AB68B0">
        <w:rPr>
          <w:sz w:val="16"/>
        </w:rPr>
        <w:t xml:space="preserve"> World Trade Organization </w:t>
      </w:r>
      <w:r w:rsidRPr="00E3799C">
        <w:rPr>
          <w:rStyle w:val="Emphasis"/>
        </w:rPr>
        <w:t>(</w:t>
      </w:r>
      <w:r w:rsidRPr="00416DD0">
        <w:rPr>
          <w:rStyle w:val="Emphasis"/>
          <w:highlight w:val="green"/>
        </w:rPr>
        <w:t>WTO</w:t>
      </w:r>
      <w:r w:rsidRPr="00E3799C">
        <w:rPr>
          <w:rStyle w:val="Emphasis"/>
        </w:rPr>
        <w:t>)</w:t>
      </w:r>
      <w:r w:rsidRPr="00AB68B0">
        <w:rPr>
          <w:sz w:val="16"/>
        </w:rPr>
        <w:t xml:space="preserve"> can </w:t>
      </w:r>
      <w:r w:rsidRPr="00416DD0">
        <w:rPr>
          <w:rStyle w:val="Emphasis"/>
          <w:highlight w:val="green"/>
        </w:rPr>
        <w:t>help parties manage their conflicts</w:t>
      </w:r>
      <w:r w:rsidRPr="00E3799C">
        <w:rPr>
          <w:rStyle w:val="StyleUnderline"/>
        </w:rPr>
        <w:t xml:space="preserve"> so that they are </w:t>
      </w:r>
      <w:r w:rsidRPr="00E3799C">
        <w:rPr>
          <w:rStyle w:val="Emphasis"/>
        </w:rPr>
        <w:t>not mutually destructive.</w:t>
      </w:r>
      <w:r w:rsidRPr="00AB68B0">
        <w:rPr>
          <w:sz w:val="16"/>
        </w:rPr>
        <w:t xml:space="preserve"> China will be indispensable in any U.S. effort to update and “reform” WTO rules. Second, </w:t>
      </w:r>
      <w:r w:rsidRPr="00416DD0">
        <w:rPr>
          <w:rStyle w:val="StyleUnderline"/>
          <w:highlight w:val="green"/>
        </w:rPr>
        <w:t>the U</w:t>
      </w:r>
      <w:r w:rsidRPr="00AB68B0">
        <w:rPr>
          <w:sz w:val="16"/>
        </w:rPr>
        <w:t xml:space="preserve">nited </w:t>
      </w:r>
      <w:r w:rsidRPr="00416DD0">
        <w:rPr>
          <w:rStyle w:val="StyleUnderline"/>
          <w:highlight w:val="green"/>
        </w:rPr>
        <w:t>S</w:t>
      </w:r>
      <w:r w:rsidRPr="00AB68B0">
        <w:rPr>
          <w:sz w:val="16"/>
        </w:rPr>
        <w:t xml:space="preserve">tates </w:t>
      </w:r>
      <w:r w:rsidRPr="00416DD0">
        <w:rPr>
          <w:rStyle w:val="StyleUnderline"/>
          <w:highlight w:val="green"/>
        </w:rPr>
        <w:t>needs to work with China to</w:t>
      </w:r>
      <w:r w:rsidRPr="00AB68B0">
        <w:rPr>
          <w:rStyle w:val="StyleUnderline"/>
        </w:rPr>
        <w:t xml:space="preserve"> effectively </w:t>
      </w:r>
      <w:r w:rsidRPr="00416DD0">
        <w:rPr>
          <w:rStyle w:val="StyleUnderline"/>
          <w:highlight w:val="green"/>
        </w:rPr>
        <w:t>address</w:t>
      </w:r>
      <w:r w:rsidRPr="00AB68B0">
        <w:rPr>
          <w:rStyle w:val="StyleUnderline"/>
        </w:rPr>
        <w:t xml:space="preserve"> </w:t>
      </w:r>
      <w:r w:rsidRPr="00AB68B0">
        <w:rPr>
          <w:rStyle w:val="Emphasis"/>
        </w:rPr>
        <w:t xml:space="preserve">common global, </w:t>
      </w:r>
      <w:r w:rsidRPr="00416DD0">
        <w:rPr>
          <w:rStyle w:val="Emphasis"/>
          <w:highlight w:val="green"/>
        </w:rPr>
        <w:t>existential challenges</w:t>
      </w:r>
      <w:r w:rsidRPr="00AB68B0">
        <w:rPr>
          <w:sz w:val="16"/>
        </w:rPr>
        <w:t xml:space="preserve">. Campbell mentioned three: </w:t>
      </w:r>
      <w:r w:rsidRPr="00AB68B0">
        <w:rPr>
          <w:rStyle w:val="Emphasis"/>
        </w:rPr>
        <w:t xml:space="preserve">climate change, </w:t>
      </w:r>
      <w:r w:rsidRPr="00416DD0">
        <w:rPr>
          <w:rStyle w:val="Emphasis"/>
          <w:highlight w:val="green"/>
        </w:rPr>
        <w:t>global pandemics</w:t>
      </w:r>
      <w:r w:rsidRPr="00AB68B0">
        <w:rPr>
          <w:rStyle w:val="Emphasis"/>
        </w:rPr>
        <w:t>, and nuclear proliferation</w:t>
      </w:r>
      <w:r w:rsidRPr="00AB68B0">
        <w:rPr>
          <w:sz w:val="16"/>
        </w:rPr>
        <w:t xml:space="preserve">. A signal success of the Obama administration was getting China to make commitments for the first time on emissions, which gave rise to the Paris Agreement. </w:t>
      </w:r>
      <w:r w:rsidRPr="00AB68B0">
        <w:rPr>
          <w:rStyle w:val="StyleUnderline"/>
        </w:rPr>
        <w:t>The U.S. also worked with China to stem Iran’s ability to develop nuclear weapons under the Joint Comprehensive Plan of Action. It needs to do the same regarding North Korea’s nuclear program.</w:t>
      </w:r>
      <w:r>
        <w:rPr>
          <w:rStyle w:val="StyleUnderline"/>
        </w:rPr>
        <w:t xml:space="preserve"> </w:t>
      </w:r>
      <w:r w:rsidRPr="00AB68B0">
        <w:rPr>
          <w:rStyle w:val="StyleUnderline"/>
        </w:rPr>
        <w:t xml:space="preserve">Even in these areas of mutual concern, competition and rivalry are present. Yet such </w:t>
      </w:r>
      <w:r w:rsidRPr="00416DD0">
        <w:rPr>
          <w:rStyle w:val="StyleUnderline"/>
          <w:highlight w:val="green"/>
        </w:rPr>
        <w:t>competition also can lead to</w:t>
      </w:r>
      <w:r w:rsidRPr="00AB68B0">
        <w:rPr>
          <w:rStyle w:val="StyleUnderline"/>
        </w:rPr>
        <w:t xml:space="preserve"> mutually </w:t>
      </w:r>
      <w:r w:rsidRPr="00416DD0">
        <w:rPr>
          <w:rStyle w:val="StyleUnderline"/>
          <w:highlight w:val="green"/>
        </w:rPr>
        <w:t>beneficial outcomes</w:t>
      </w:r>
      <w:r w:rsidRPr="00416DD0">
        <w:rPr>
          <w:rStyle w:val="Emphasis"/>
          <w:highlight w:val="green"/>
        </w:rPr>
        <w:t>, such as to provide vaccines globally</w:t>
      </w:r>
      <w:r w:rsidRPr="00AB68B0">
        <w:rPr>
          <w:rStyle w:val="StyleUnderline"/>
        </w:rPr>
        <w:t xml:space="preserve"> and to develop green technologies.</w:t>
      </w:r>
    </w:p>
    <w:p w14:paraId="76154F11" w14:textId="77777777" w:rsidR="00CB1FB3" w:rsidRPr="007A6DCA" w:rsidRDefault="00CB1FB3" w:rsidP="00CB1FB3">
      <w:pPr>
        <w:rPr>
          <w:u w:val="single"/>
        </w:rPr>
      </w:pPr>
    </w:p>
    <w:p w14:paraId="2A8742D4" w14:textId="77777777" w:rsidR="00CB1FB3" w:rsidRDefault="00CB1FB3" w:rsidP="00CB1FB3">
      <w:pPr>
        <w:pStyle w:val="Heading4"/>
      </w:pPr>
      <w:r>
        <w:t>The WTO reduces war through peace dividends, interdependence, and rule of law</w:t>
      </w:r>
    </w:p>
    <w:p w14:paraId="221B780A" w14:textId="77777777" w:rsidR="00CB1FB3" w:rsidRPr="00B51DB2" w:rsidRDefault="00CB1FB3" w:rsidP="00CB1FB3">
      <w:pPr>
        <w:rPr>
          <w:rStyle w:val="Style13ptBold"/>
        </w:rPr>
      </w:pPr>
      <w:r w:rsidRPr="00B51DB2">
        <w:rPr>
          <w:rStyle w:val="Style13ptBold"/>
        </w:rPr>
        <w:t>Baldwin, PhD, and Nakotomi 15</w:t>
      </w:r>
    </w:p>
    <w:p w14:paraId="12D8D3E1" w14:textId="77777777" w:rsidR="00CB1FB3" w:rsidRPr="00B51DB2" w:rsidRDefault="00CB1FB3" w:rsidP="00CB1FB3">
      <w:pPr>
        <w:rPr>
          <w:sz w:val="16"/>
        </w:rPr>
      </w:pPr>
      <w:r w:rsidRPr="00B51DB2">
        <w:rPr>
          <w:sz w:val="16"/>
        </w:rPr>
        <w:t xml:space="preserve">(Richard Baldwin, professor of international economics at the Graduate Institute of International and Development Studies in Geneva, Michitaka, Consulting Fellow at the Research Institute of Economy, Trade and Industry (RIETI) and a Special Adviser to the Japan External Trade Organization (JETRO).  </w:t>
      </w:r>
      <w:hyperlink r:id="rId9" w:history="1">
        <w:r w:rsidRPr="00B51DB2">
          <w:rPr>
            <w:rStyle w:val="FollowedHyperlink"/>
            <w:sz w:val="16"/>
          </w:rPr>
          <w:t>https://cepr.org/sites/default/files/policy_insights/PolicyInsight84.pdf</w:t>
        </w:r>
      </w:hyperlink>
      <w:r w:rsidRPr="00B51DB2">
        <w:rPr>
          <w:sz w:val="16"/>
        </w:rPr>
        <w:t>, July)</w:t>
      </w:r>
    </w:p>
    <w:p w14:paraId="234513B7" w14:textId="77777777" w:rsidR="00CB1FB3" w:rsidRDefault="00CB1FB3" w:rsidP="00CB1FB3">
      <w:pPr>
        <w:rPr>
          <w:rStyle w:val="StyleUnderline"/>
        </w:rPr>
      </w:pPr>
      <w:r w:rsidRPr="00505853">
        <w:rPr>
          <w:rStyle w:val="StyleUnderline"/>
          <w:highlight w:val="green"/>
        </w:rPr>
        <w:t>The WTO</w:t>
      </w:r>
      <w:r w:rsidRPr="00B51DB2">
        <w:rPr>
          <w:sz w:val="16"/>
        </w:rPr>
        <w:t xml:space="preserve">, and the GATT before it, </w:t>
      </w:r>
      <w:r w:rsidRPr="00505853">
        <w:rPr>
          <w:rStyle w:val="StyleUnderline"/>
        </w:rPr>
        <w:t xml:space="preserve">has been one the planet’s </w:t>
      </w:r>
      <w:r w:rsidRPr="00505853">
        <w:rPr>
          <w:rStyle w:val="Emphasis"/>
        </w:rPr>
        <w:t>precious public goods</w:t>
      </w:r>
      <w:r w:rsidRPr="00957338">
        <w:rPr>
          <w:rStyle w:val="Emphasis"/>
        </w:rPr>
        <w:t>.</w:t>
      </w:r>
      <w:r w:rsidRPr="00B51DB2">
        <w:rPr>
          <w:sz w:val="16"/>
        </w:rPr>
        <w:t xml:space="preserve"> </w:t>
      </w:r>
      <w:r w:rsidRPr="00957338">
        <w:rPr>
          <w:rStyle w:val="StyleUnderline"/>
        </w:rPr>
        <w:t>The multilateral</w:t>
      </w:r>
      <w:r>
        <w:rPr>
          <w:rStyle w:val="StyleUnderline"/>
        </w:rPr>
        <w:t xml:space="preserve"> </w:t>
      </w:r>
      <w:r w:rsidRPr="00957338">
        <w:rPr>
          <w:rStyle w:val="StyleUnderline"/>
        </w:rPr>
        <w:t xml:space="preserve">cooperation supports and </w:t>
      </w:r>
      <w:r w:rsidRPr="00505853">
        <w:rPr>
          <w:rStyle w:val="StyleUnderline"/>
          <w:highlight w:val="green"/>
        </w:rPr>
        <w:t>encourages trade, which</w:t>
      </w:r>
      <w:r w:rsidRPr="00957338">
        <w:rPr>
          <w:rStyle w:val="StyleUnderline"/>
        </w:rPr>
        <w:t>,</w:t>
      </w:r>
      <w:r>
        <w:rPr>
          <w:rStyle w:val="StyleUnderline"/>
        </w:rPr>
        <w:t xml:space="preserve"> </w:t>
      </w:r>
      <w:r w:rsidRPr="00957338">
        <w:rPr>
          <w:rStyle w:val="StyleUnderline"/>
        </w:rPr>
        <w:t xml:space="preserve">in turn, </w:t>
      </w:r>
      <w:r w:rsidRPr="00505853">
        <w:rPr>
          <w:rStyle w:val="StyleUnderline"/>
          <w:highlight w:val="green"/>
        </w:rPr>
        <w:t xml:space="preserve">fosters </w:t>
      </w:r>
      <w:r w:rsidRPr="00505853">
        <w:rPr>
          <w:rStyle w:val="Emphasis"/>
          <w:highlight w:val="green"/>
        </w:rPr>
        <w:t>peace and rising living standards</w:t>
      </w:r>
      <w:r>
        <w:rPr>
          <w:rStyle w:val="StyleUnderline"/>
        </w:rPr>
        <w:t xml:space="preserve"> </w:t>
      </w:r>
      <w:r w:rsidRPr="00957338">
        <w:rPr>
          <w:rStyle w:val="StyleUnderline"/>
        </w:rPr>
        <w:t>worldwide.</w:t>
      </w:r>
      <w:r>
        <w:rPr>
          <w:rStyle w:val="StyleUnderline"/>
        </w:rPr>
        <w:t xml:space="preserve"> </w:t>
      </w:r>
      <w:r w:rsidRPr="00B51DB2">
        <w:rPr>
          <w:sz w:val="16"/>
        </w:rPr>
        <w:t xml:space="preserve">The idea that trade fosters peace was famously expounded by Montesquieu in the 18th century: “The natural effect of commerce is to bring peace. Two nations that negotiate between themselves become reciprocally dependent, if one has an interest in buying and the other in selling. And all unions </w:t>
      </w:r>
      <w:r w:rsidRPr="00957338">
        <w:rPr>
          <w:sz w:val="16"/>
        </w:rPr>
        <w:t xml:space="preserve">are based on mutual needs.” 2 Put simply, </w:t>
      </w:r>
      <w:r w:rsidRPr="00957338">
        <w:rPr>
          <w:rStyle w:val="StyleUnderline"/>
        </w:rPr>
        <w:t>sellers have little interest in attacking</w:t>
      </w:r>
      <w:r>
        <w:rPr>
          <w:rStyle w:val="StyleUnderline"/>
        </w:rPr>
        <w:t xml:space="preserve"> </w:t>
      </w:r>
      <w:r w:rsidRPr="00957338">
        <w:rPr>
          <w:rStyle w:val="StyleUnderline"/>
        </w:rPr>
        <w:t>their buyers.</w:t>
      </w:r>
      <w:r w:rsidRPr="00957338">
        <w:rPr>
          <w:sz w:val="16"/>
        </w:rPr>
        <w:t xml:space="preserve"> Perhaps the most obvious example is how </w:t>
      </w:r>
      <w:r w:rsidRPr="00957338">
        <w:rPr>
          <w:rStyle w:val="StyleUnderline"/>
        </w:rPr>
        <w:t>bourgeoning trade between France and</w:t>
      </w:r>
      <w:r>
        <w:rPr>
          <w:rStyle w:val="StyleUnderline"/>
        </w:rPr>
        <w:t xml:space="preserve"> </w:t>
      </w:r>
      <w:r w:rsidRPr="00957338">
        <w:rPr>
          <w:rStyle w:val="StyleUnderline"/>
        </w:rPr>
        <w:t>Germany flipped the switch from a war-pattern to</w:t>
      </w:r>
      <w:r>
        <w:rPr>
          <w:rStyle w:val="StyleUnderline"/>
        </w:rPr>
        <w:t xml:space="preserve"> </w:t>
      </w:r>
      <w:r w:rsidRPr="00957338">
        <w:rPr>
          <w:rStyle w:val="StyleUnderline"/>
        </w:rPr>
        <w:t>a peace-pattern.</w:t>
      </w:r>
      <w:r>
        <w:rPr>
          <w:rStyle w:val="StyleUnderline"/>
        </w:rPr>
        <w:t xml:space="preserve"> </w:t>
      </w:r>
      <w:r w:rsidRPr="00957338">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AlsaceLorraine once again is now insanity. </w:t>
      </w:r>
      <w:r w:rsidRPr="00505853">
        <w:rPr>
          <w:rStyle w:val="StyleUnderline"/>
          <w:highlight w:val="green"/>
        </w:rPr>
        <w:t xml:space="preserve">International commerce makes </w:t>
      </w:r>
      <w:r w:rsidRPr="00505853">
        <w:rPr>
          <w:rStyle w:val="StyleUnderline"/>
        </w:rPr>
        <w:t xml:space="preserve">Franco-German </w:t>
      </w:r>
      <w:r w:rsidRPr="00505853">
        <w:rPr>
          <w:rStyle w:val="StyleUnderline"/>
          <w:highlight w:val="green"/>
        </w:rPr>
        <w:t>war into a ‘mutually assured destruction’ situation.</w:t>
      </w:r>
      <w:r>
        <w:rPr>
          <w:rStyle w:val="StyleUnderline"/>
        </w:rPr>
        <w:t xml:space="preserve"> </w:t>
      </w:r>
      <w:r w:rsidRPr="00957338">
        <w:rPr>
          <w:sz w:val="16"/>
        </w:rPr>
        <w:t xml:space="preserve">When it comes to why flourishing trade is synonymous with rising living standards, there is little mystery. </w:t>
      </w:r>
      <w:r w:rsidRPr="00957338">
        <w:rPr>
          <w:rStyle w:val="StyleUnderline"/>
        </w:rPr>
        <w:t>Trade allows the market’s efficiencyenhancing mechanisms to play out on a broader</w:t>
      </w:r>
      <w:r>
        <w:rPr>
          <w:rStyle w:val="StyleUnderline"/>
        </w:rPr>
        <w:t xml:space="preserve"> </w:t>
      </w:r>
      <w:r w:rsidRPr="00957338">
        <w:rPr>
          <w:rStyle w:val="StyleUnderline"/>
        </w:rPr>
        <w:t>scale. With access to larger markets on the export</w:t>
      </w:r>
      <w:r>
        <w:rPr>
          <w:rStyle w:val="StyleUnderline"/>
        </w:rPr>
        <w:t xml:space="preserve"> </w:t>
      </w:r>
      <w:r w:rsidRPr="00957338">
        <w:rPr>
          <w:rStyle w:val="StyleUnderline"/>
        </w:rPr>
        <w:t>side and a wider range of high-quality, reasonablyprices goods and services on the import side, trade</w:t>
      </w:r>
      <w:r>
        <w:rPr>
          <w:rStyle w:val="StyleUnderline"/>
        </w:rPr>
        <w:t xml:space="preserve"> </w:t>
      </w:r>
      <w:r w:rsidRPr="00957338">
        <w:rPr>
          <w:rStyle w:val="StyleUnderline"/>
        </w:rPr>
        <w:t>allows nations to allocate resources to where they</w:t>
      </w:r>
      <w:r>
        <w:rPr>
          <w:rStyle w:val="StyleUnderline"/>
        </w:rPr>
        <w:t xml:space="preserve"> </w:t>
      </w:r>
      <w:r w:rsidRPr="00957338">
        <w:rPr>
          <w:rStyle w:val="StyleUnderline"/>
        </w:rPr>
        <w:t>can be most productive</w:t>
      </w:r>
      <w:r w:rsidRPr="00957338">
        <w:rPr>
          <w:sz w:val="16"/>
        </w:rPr>
        <w:t xml:space="preserve">. </w:t>
      </w:r>
      <w:r w:rsidRPr="00957338">
        <w:rPr>
          <w:rStyle w:val="StyleUnderline"/>
        </w:rPr>
        <w:t xml:space="preserve">This </w:t>
      </w:r>
      <w:r w:rsidRPr="00A66232">
        <w:rPr>
          <w:rStyle w:val="StyleUnderline"/>
          <w:highlight w:val="green"/>
        </w:rPr>
        <w:t>enables countries to achieve greater scale</w:t>
      </w:r>
      <w:r w:rsidRPr="00957338">
        <w:rPr>
          <w:rStyle w:val="StyleUnderline"/>
        </w:rPr>
        <w:t xml:space="preserve"> and agglomeration economies</w:t>
      </w:r>
      <w:r>
        <w:rPr>
          <w:rStyle w:val="StyleUnderline"/>
        </w:rPr>
        <w:t xml:space="preserve"> </w:t>
      </w:r>
      <w:r w:rsidRPr="00A66232">
        <w:rPr>
          <w:rStyle w:val="StyleUnderline"/>
          <w:highlight w:val="green"/>
        </w:rPr>
        <w:t>that are</w:t>
      </w:r>
      <w:r w:rsidRPr="00957338">
        <w:rPr>
          <w:rStyle w:val="StyleUnderline"/>
        </w:rPr>
        <w:t xml:space="preserve">, in turn, </w:t>
      </w:r>
      <w:r w:rsidRPr="00A66232">
        <w:rPr>
          <w:rStyle w:val="StyleUnderline"/>
          <w:highlight w:val="green"/>
        </w:rPr>
        <w:t>pro-innovation</w:t>
      </w:r>
      <w:r w:rsidRPr="00957338">
        <w:rPr>
          <w:rStyle w:val="StyleUnderline"/>
        </w:rPr>
        <w:t>, pro-productivity,</w:t>
      </w:r>
      <w:r>
        <w:rPr>
          <w:rStyle w:val="StyleUnderline"/>
        </w:rPr>
        <w:t xml:space="preserve"> </w:t>
      </w:r>
      <w:r w:rsidRPr="00957338">
        <w:rPr>
          <w:rStyle w:val="StyleUnderline"/>
        </w:rPr>
        <w:t>and pro-growth.</w:t>
      </w:r>
      <w:r>
        <w:rPr>
          <w:rStyle w:val="StyleUnderline"/>
        </w:rPr>
        <w:t xml:space="preserve"> </w:t>
      </w:r>
      <w:r w:rsidRPr="00957338">
        <w:rPr>
          <w:rStyle w:val="StyleUnderline"/>
        </w:rPr>
        <w:t>Open trade also generates an imperative to</w:t>
      </w:r>
      <w:r>
        <w:rPr>
          <w:rStyle w:val="StyleUnderline"/>
        </w:rPr>
        <w:t xml:space="preserve"> </w:t>
      </w:r>
      <w:r w:rsidRPr="00957338">
        <w:rPr>
          <w:rStyle w:val="StyleUnderline"/>
        </w:rPr>
        <w:t>innovate</w:t>
      </w:r>
      <w:r w:rsidRPr="00957338">
        <w:rPr>
          <w:sz w:val="16"/>
        </w:rPr>
        <w:t xml:space="preserve">. As the Bhagwati-Sutherland Report put it: “Exposed to Japanese car manufacturers’ competition, Detroit car makers recognised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505853">
        <w:rPr>
          <w:rStyle w:val="StyleUnderline"/>
          <w:highlight w:val="green"/>
        </w:rPr>
        <w:t>Trade</w:t>
      </w:r>
      <w:r w:rsidRPr="00957338">
        <w:rPr>
          <w:sz w:val="16"/>
        </w:rPr>
        <w:t xml:space="preserve">, in other words, </w:t>
      </w:r>
      <w:r w:rsidRPr="00505853">
        <w:rPr>
          <w:rStyle w:val="Emphasis"/>
          <w:highlight w:val="green"/>
        </w:rPr>
        <w:t>is a classic example of winwin cooperation</w:t>
      </w:r>
      <w:r w:rsidRPr="00957338">
        <w:rPr>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957338">
        <w:rPr>
          <w:rStyle w:val="StyleUnderline"/>
        </w:rPr>
        <w:t xml:space="preserve">The </w:t>
      </w:r>
      <w:r w:rsidRPr="00957338">
        <w:rPr>
          <w:sz w:val="16"/>
        </w:rPr>
        <w:t>result is what could be called the GATT/</w:t>
      </w:r>
      <w:r w:rsidRPr="00957338">
        <w:rPr>
          <w:rStyle w:val="StyleUnderline"/>
        </w:rPr>
        <w:t>WTO ‘code of good conduct’.</w:t>
      </w:r>
      <w:r w:rsidRPr="00957338">
        <w:rPr>
          <w:sz w:val="16"/>
        </w:rPr>
        <w:t xml:space="preserve"> The code </w:t>
      </w:r>
      <w:r w:rsidRPr="00957338">
        <w:rPr>
          <w:rStyle w:val="StyleUnderline"/>
        </w:rPr>
        <w:t>fostered a pattern of cooperation which fostered</w:t>
      </w:r>
      <w:r>
        <w:rPr>
          <w:rStyle w:val="StyleUnderline"/>
        </w:rPr>
        <w:t xml:space="preserve"> </w:t>
      </w:r>
      <w:r w:rsidRPr="00957338">
        <w:rPr>
          <w:rStyle w:val="StyleUnderline"/>
        </w:rPr>
        <w:t>economic success</w:t>
      </w:r>
      <w:r w:rsidRPr="00957338">
        <w:rPr>
          <w:sz w:val="16"/>
        </w:rPr>
        <w:t xml:space="preserve"> (see Box 1 for a brief description of the code). </w:t>
      </w:r>
      <w:r w:rsidRPr="00957338">
        <w:rPr>
          <w:rStyle w:val="StyleUnderline"/>
        </w:rPr>
        <w:t>The resulting economic success was nothing short</w:t>
      </w:r>
      <w:r>
        <w:rPr>
          <w:rStyle w:val="StyleUnderline"/>
        </w:rPr>
        <w:t xml:space="preserve"> </w:t>
      </w:r>
      <w:r w:rsidRPr="00957338">
        <w:rPr>
          <w:rStyle w:val="StyleUnderline"/>
        </w:rPr>
        <w:t>of spectacular.</w:t>
      </w:r>
      <w:r w:rsidRPr="00957338">
        <w:rPr>
          <w:sz w:val="16"/>
        </w:rPr>
        <w:t xml:space="preserve"> As the GATT’s mutual-liberalisation process started working its magic, exports of manufactured goods boomed. This made it easy to view the GATT as good for exports, industry, and growth. But the really useful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A66232">
        <w:rPr>
          <w:rStyle w:val="StyleUnderline"/>
          <w:highlight w:val="green"/>
        </w:rPr>
        <w:t xml:space="preserve">This success produced a </w:t>
      </w:r>
      <w:r w:rsidRPr="00A66232">
        <w:rPr>
          <w:rStyle w:val="Emphasis"/>
          <w:highlight w:val="green"/>
        </w:rPr>
        <w:t>historic shift in the mindset of</w:t>
      </w:r>
      <w:r w:rsidRPr="00957338">
        <w:rPr>
          <w:rStyle w:val="Emphasis"/>
        </w:rPr>
        <w:t xml:space="preserve"> global political, business, and labour </w:t>
      </w:r>
      <w:r w:rsidRPr="00A66232">
        <w:rPr>
          <w:rStyle w:val="Emphasis"/>
          <w:highlight w:val="green"/>
        </w:rPr>
        <w:t>leaders</w:t>
      </w:r>
      <w:r w:rsidRPr="00957338">
        <w:rPr>
          <w:rStyle w:val="StyleUnderline"/>
        </w:rPr>
        <w:t>.</w:t>
      </w:r>
      <w:r>
        <w:rPr>
          <w:rStyle w:val="StyleUnderline"/>
        </w:rPr>
        <w:t xml:space="preserve"> </w:t>
      </w:r>
      <w:r w:rsidRPr="00957338">
        <w:rPr>
          <w:sz w:val="16"/>
        </w:rPr>
        <w:t xml:space="preserve">Recall that in the decades </w:t>
      </w:r>
      <w:r w:rsidRPr="00957338">
        <w:rPr>
          <w:rStyle w:val="StyleUnderline"/>
        </w:rPr>
        <w:t>before the GATT, the</w:t>
      </w:r>
      <w:r>
        <w:rPr>
          <w:rStyle w:val="StyleUnderline"/>
        </w:rPr>
        <w:t xml:space="preserve"> </w:t>
      </w:r>
      <w:r w:rsidRPr="00957338">
        <w:rPr>
          <w:rStyle w:val="StyleUnderline"/>
        </w:rPr>
        <w:t>received wisdom was that a nation should raise protection to protect its industry.</w:t>
      </w:r>
      <w:r w:rsidRPr="00957338">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957338">
        <w:rPr>
          <w:rStyle w:val="StyleUnderline"/>
        </w:rPr>
        <w:t>This manifest economic success launched a selfreinforcing cycle. Booming trade and incomes</w:t>
      </w:r>
      <w:r>
        <w:rPr>
          <w:rStyle w:val="StyleUnderline"/>
        </w:rPr>
        <w:t xml:space="preserve"> </w:t>
      </w:r>
      <w:r w:rsidRPr="00957338">
        <w:rPr>
          <w:rStyle w:val="StyleUnderline"/>
        </w:rPr>
        <w:t>strengthened GATT members’ belief that following</w:t>
      </w:r>
      <w:r>
        <w:rPr>
          <w:rStyle w:val="StyleUnderline"/>
        </w:rPr>
        <w:t xml:space="preserve"> </w:t>
      </w:r>
      <w:r w:rsidRPr="00957338">
        <w:rPr>
          <w:rStyle w:val="StyleUnderline"/>
        </w:rPr>
        <w:t xml:space="preserve">the code of conduct was good policy from a </w:t>
      </w:r>
      <w:r w:rsidRPr="00957338">
        <w:rPr>
          <w:rStyle w:val="Emphasis"/>
        </w:rPr>
        <w:t>purely</w:t>
      </w:r>
      <w:r>
        <w:rPr>
          <w:rStyle w:val="Emphasis"/>
        </w:rPr>
        <w:t xml:space="preserve"> </w:t>
      </w:r>
      <w:r w:rsidRPr="00957338">
        <w:rPr>
          <w:rStyle w:val="Emphasis"/>
        </w:rPr>
        <w:t>nationalistic perspective</w:t>
      </w:r>
      <w:r w:rsidRPr="00957338">
        <w:rPr>
          <w:sz w:val="16"/>
        </w:rPr>
        <w:t xml:space="preserve">. The cycle spiralled ever higher as the code continued to produce progressive, mutually advantageous trade opening decade after decade. </w:t>
      </w:r>
      <w:r w:rsidRPr="00957338">
        <w:rPr>
          <w:rStyle w:val="StyleUnderline"/>
        </w:rPr>
        <w:t>Perhaps even more important</w:t>
      </w:r>
      <w:r w:rsidRPr="00957338">
        <w:rPr>
          <w:sz w:val="16"/>
        </w:rPr>
        <w:t xml:space="preserve"> than this sea-change in policymakers’ minds </w:t>
      </w:r>
      <w:r w:rsidRPr="00957338">
        <w:rPr>
          <w:rStyle w:val="StyleUnderline"/>
        </w:rPr>
        <w:t>was the shift in the thinking</w:t>
      </w:r>
      <w:r>
        <w:rPr>
          <w:rStyle w:val="StyleUnderline"/>
        </w:rPr>
        <w:t xml:space="preserve"> </w:t>
      </w:r>
      <w:r w:rsidRPr="00957338">
        <w:rPr>
          <w:rStyle w:val="StyleUnderline"/>
        </w:rPr>
        <w:t>and expectations of political pressure groups inside</w:t>
      </w:r>
      <w:r>
        <w:rPr>
          <w:rStyle w:val="StyleUnderline"/>
        </w:rPr>
        <w:t xml:space="preserve"> </w:t>
      </w:r>
      <w:r w:rsidRPr="00957338">
        <w:rPr>
          <w:rStyle w:val="StyleUnderline"/>
        </w:rPr>
        <w:t>each member. As nations and interest groups came</w:t>
      </w:r>
      <w:r>
        <w:rPr>
          <w:rStyle w:val="StyleUnderline"/>
        </w:rPr>
        <w:t xml:space="preserve"> </w:t>
      </w:r>
      <w:r w:rsidRPr="00957338">
        <w:rPr>
          <w:rStyle w:val="StyleUnderline"/>
        </w:rPr>
        <w:t>to expect that the rules would be respected, they</w:t>
      </w:r>
      <w:r>
        <w:rPr>
          <w:rStyle w:val="StyleUnderline"/>
        </w:rPr>
        <w:t xml:space="preserve"> </w:t>
      </w:r>
      <w:r w:rsidRPr="00957338">
        <w:rPr>
          <w:rStyle w:val="StyleUnderline"/>
        </w:rPr>
        <w:t>adopted behaviours that conformed to the rules –</w:t>
      </w:r>
      <w:r>
        <w:rPr>
          <w:rStyle w:val="StyleUnderline"/>
        </w:rPr>
        <w:t xml:space="preserve"> </w:t>
      </w:r>
      <w:r w:rsidRPr="00957338">
        <w:rPr>
          <w:rStyle w:val="StyleUnderline"/>
        </w:rPr>
        <w:t xml:space="preserve">thus </w:t>
      </w:r>
      <w:r w:rsidRPr="00957338">
        <w:rPr>
          <w:rStyle w:val="Emphasis"/>
        </w:rPr>
        <w:t>making rule-compliance almost automatic.</w:t>
      </w:r>
      <w:r>
        <w:rPr>
          <w:rStyle w:val="StyleUnderline"/>
        </w:rPr>
        <w:t xml:space="preserve"> </w:t>
      </w:r>
      <w:r w:rsidRPr="00957338">
        <w:rPr>
          <w:rStyle w:val="StyleUnderline"/>
        </w:rPr>
        <w:t>Despite trade conflicts being common, the code</w:t>
      </w:r>
      <w:r>
        <w:rPr>
          <w:rStyle w:val="StyleUnderline"/>
        </w:rPr>
        <w:t xml:space="preserve"> </w:t>
      </w:r>
      <w:r w:rsidRPr="00957338">
        <w:rPr>
          <w:rStyle w:val="StyleUnderline"/>
        </w:rPr>
        <w:t>and the win-win outcomes created a common</w:t>
      </w:r>
      <w:r>
        <w:rPr>
          <w:rStyle w:val="StyleUnderline"/>
        </w:rPr>
        <w:t xml:space="preserve"> </w:t>
      </w:r>
      <w:r w:rsidRPr="00957338">
        <w:rPr>
          <w:rStyle w:val="StyleUnderline"/>
        </w:rPr>
        <w:t>interest</w:t>
      </w:r>
      <w:r w:rsidRPr="00957338">
        <w:rPr>
          <w:sz w:val="16"/>
        </w:rPr>
        <w:t xml:space="preserve"> among GATT members </w:t>
      </w:r>
      <w:r w:rsidRPr="00957338">
        <w:rPr>
          <w:rStyle w:val="StyleUnderline"/>
        </w:rPr>
        <w:t>in defending</w:t>
      </w:r>
      <w:r>
        <w:rPr>
          <w:rStyle w:val="StyleUnderline"/>
        </w:rPr>
        <w:t xml:space="preserve"> </w:t>
      </w:r>
      <w:r w:rsidRPr="00957338">
        <w:rPr>
          <w:rStyle w:val="StyleUnderline"/>
        </w:rPr>
        <w:t>multilateral cooperation.</w:t>
      </w:r>
      <w:r w:rsidRPr="00957338">
        <w:rPr>
          <w:sz w:val="16"/>
        </w:rPr>
        <w:t xml:space="preserve"> </w:t>
      </w:r>
      <w:r w:rsidRPr="00A66232">
        <w:rPr>
          <w:rStyle w:val="Emphasis"/>
          <w:highlight w:val="green"/>
        </w:rPr>
        <w:t xml:space="preserve">It is a precious ‘public good’ for world trade and, </w:t>
      </w:r>
      <w:r w:rsidRPr="00A66232">
        <w:rPr>
          <w:rStyle w:val="Emphasis"/>
        </w:rPr>
        <w:t xml:space="preserve">more generally, for world </w:t>
      </w:r>
      <w:r w:rsidRPr="00A66232">
        <w:rPr>
          <w:rStyle w:val="Emphasis"/>
          <w:highlight w:val="green"/>
        </w:rPr>
        <w:t xml:space="preserve">peace; </w:t>
      </w:r>
      <w:r w:rsidRPr="00A66232">
        <w:rPr>
          <w:rStyle w:val="Emphasis"/>
        </w:rPr>
        <w:t xml:space="preserve">multilateral </w:t>
      </w:r>
      <w:r w:rsidRPr="00A66232">
        <w:rPr>
          <w:rStyle w:val="Emphasis"/>
          <w:highlight w:val="green"/>
        </w:rPr>
        <w:t xml:space="preserve">cooperation on anything is </w:t>
      </w:r>
      <w:r w:rsidRPr="00A66232">
        <w:rPr>
          <w:rStyle w:val="Emphasis"/>
        </w:rPr>
        <w:t xml:space="preserve">a </w:t>
      </w:r>
      <w:r w:rsidRPr="00A66232">
        <w:rPr>
          <w:rStyle w:val="Emphasis"/>
          <w:highlight w:val="green"/>
        </w:rPr>
        <w:t xml:space="preserve">rare </w:t>
      </w:r>
      <w:r w:rsidRPr="00A66232">
        <w:rPr>
          <w:rStyle w:val="Emphasis"/>
        </w:rPr>
        <w:t>commodity</w:t>
      </w:r>
      <w:r w:rsidRPr="00957338">
        <w:rPr>
          <w:rStyle w:val="Emphasis"/>
        </w:rPr>
        <w:t xml:space="preserve"> these days.</w:t>
      </w:r>
      <w:r>
        <w:rPr>
          <w:rStyle w:val="Emphasis"/>
        </w:rPr>
        <w:t xml:space="preserve"> </w:t>
      </w:r>
      <w:r w:rsidRPr="00957338">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957338">
        <w:rPr>
          <w:rStyle w:val="StyleUnderline"/>
        </w:rPr>
        <w:t>The GATT/WTO is the leading</w:t>
      </w:r>
      <w:r w:rsidRPr="00957338">
        <w:rPr>
          <w:sz w:val="16"/>
        </w:rPr>
        <w:t xml:space="preserve"> – and probably the only – </w:t>
      </w:r>
      <w:r w:rsidRPr="00957338">
        <w:rPr>
          <w:rStyle w:val="StyleUnderline"/>
        </w:rPr>
        <w:t>example of a multilateral and nearuniversal framework of rules and law.</w:t>
      </w:r>
    </w:p>
    <w:p w14:paraId="2C121711" w14:textId="77777777" w:rsidR="00CB1FB3" w:rsidRPr="007A6DCA" w:rsidRDefault="00CB1FB3" w:rsidP="00CB1FB3"/>
    <w:p w14:paraId="4D0BBADF" w14:textId="77777777" w:rsidR="00CB1FB3" w:rsidRDefault="00CB1FB3" w:rsidP="00CB1FB3">
      <w:pPr>
        <w:pStyle w:val="Heading4"/>
      </w:pPr>
      <w:r>
        <w:t xml:space="preserve">The WTO is crucial to make global trade equitable and reduce poverty </w:t>
      </w:r>
    </w:p>
    <w:p w14:paraId="560CD2BB" w14:textId="77777777" w:rsidR="00CB1FB3" w:rsidRPr="003C32C7" w:rsidRDefault="00CB1FB3" w:rsidP="00CB1FB3">
      <w:pPr>
        <w:rPr>
          <w:rStyle w:val="Style13ptBold"/>
        </w:rPr>
      </w:pPr>
      <w:r w:rsidRPr="003C32C7">
        <w:rPr>
          <w:rStyle w:val="Style13ptBold"/>
        </w:rPr>
        <w:t xml:space="preserve">Narlikar, PhD, 18 </w:t>
      </w:r>
    </w:p>
    <w:p w14:paraId="44FD21FB" w14:textId="77777777" w:rsidR="00CB1FB3" w:rsidRPr="003C32C7" w:rsidRDefault="00CB1FB3" w:rsidP="00CB1FB3">
      <w:pPr>
        <w:rPr>
          <w:sz w:val="16"/>
        </w:rPr>
      </w:pPr>
      <w:r w:rsidRPr="003C32C7">
        <w:rPr>
          <w:sz w:val="16"/>
        </w:rPr>
        <w:t xml:space="preserve">(AMRITA NARLIKAR is President of the GIGA German Institute of Global and Area Studies and a professor at the University of Hamburg. </w:t>
      </w:r>
      <w:hyperlink r:id="rId10" w:history="1">
        <w:r w:rsidRPr="003C32C7">
          <w:rPr>
            <w:rStyle w:val="FollowedHyperlink"/>
            <w:sz w:val="16"/>
          </w:rPr>
          <w:t>https://www.foreignaffairs.com/articles/2018-03-05/trade-war-poor</w:t>
        </w:r>
      </w:hyperlink>
      <w:r w:rsidRPr="003C32C7">
        <w:rPr>
          <w:sz w:val="16"/>
        </w:rPr>
        <w:t>, 3-5)</w:t>
      </w:r>
    </w:p>
    <w:p w14:paraId="3E0D700D" w14:textId="77777777" w:rsidR="00CB1FB3" w:rsidRDefault="00CB1FB3" w:rsidP="00CB1FB3">
      <w:r w:rsidRPr="003C32C7">
        <w:rPr>
          <w:sz w:val="16"/>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A66232">
        <w:rPr>
          <w:rStyle w:val="StyleUnderline"/>
          <w:highlight w:val="green"/>
        </w:rPr>
        <w:t xml:space="preserve">The WTO seems to be whimpering its way to an </w:t>
      </w:r>
      <w:r w:rsidRPr="00A66232">
        <w:rPr>
          <w:rStyle w:val="StyleUnderline"/>
        </w:rPr>
        <w:t xml:space="preserve">inglorious </w:t>
      </w:r>
      <w:r w:rsidRPr="00A66232">
        <w:rPr>
          <w:rStyle w:val="StyleUnderline"/>
          <w:highlight w:val="green"/>
        </w:rPr>
        <w:t>end</w:t>
      </w:r>
      <w:r w:rsidRPr="003C32C7">
        <w:rPr>
          <w:sz w:val="16"/>
        </w:rPr>
        <w:t xml:space="preserve">. And if the global trading mechanism does indeed collapse, </w:t>
      </w:r>
      <w:r w:rsidRPr="00A66232">
        <w:rPr>
          <w:rStyle w:val="Emphasis"/>
          <w:highlight w:val="green"/>
        </w:rPr>
        <w:t>the consequences will be adverse for all parties</w:t>
      </w:r>
      <w:r w:rsidRPr="00636FA9">
        <w:rPr>
          <w:rStyle w:val="Emphasis"/>
        </w:rPr>
        <w:t xml:space="preserve">, but </w:t>
      </w:r>
      <w:r w:rsidRPr="00A66232">
        <w:rPr>
          <w:rStyle w:val="Emphasis"/>
          <w:highlight w:val="green"/>
        </w:rPr>
        <w:t>especially</w:t>
      </w:r>
      <w:r w:rsidRPr="00636FA9">
        <w:rPr>
          <w:rStyle w:val="Emphasis"/>
        </w:rPr>
        <w:t xml:space="preserve"> so for </w:t>
      </w:r>
      <w:r w:rsidRPr="00A66232">
        <w:rPr>
          <w:rStyle w:val="Emphasis"/>
          <w:highlight w:val="green"/>
        </w:rPr>
        <w:t>the poorest</w:t>
      </w:r>
      <w:r w:rsidRPr="00636FA9">
        <w:rPr>
          <w:rStyle w:val="Emphasis"/>
        </w:rPr>
        <w:t xml:space="preserve"> of the world</w:t>
      </w:r>
      <w:r w:rsidRPr="003C32C7">
        <w:rPr>
          <w:sz w:val="16"/>
        </w:rPr>
        <w:t xml:space="preserve">. PUNISHING DEVELOPING COUNTRIES AND THE POOREST PEOPLE In 2010, </w:t>
      </w:r>
      <w:r w:rsidRPr="00A66232">
        <w:rPr>
          <w:rStyle w:val="StyleUnderline"/>
          <w:highlight w:val="green"/>
        </w:rPr>
        <w:t>the Millennium Development Goals</w:t>
      </w:r>
      <w:r w:rsidRPr="003C32C7">
        <w:rPr>
          <w:rStyle w:val="StyleUnderline"/>
        </w:rPr>
        <w:t xml:space="preserve"> reached one of its targets</w:t>
      </w:r>
      <w:r w:rsidRPr="003C32C7">
        <w:rPr>
          <w:sz w:val="16"/>
        </w:rPr>
        <w:t xml:space="preserve">, of </w:t>
      </w:r>
      <w:r w:rsidRPr="00A66232">
        <w:rPr>
          <w:rStyle w:val="StyleUnderline"/>
          <w:highlight w:val="green"/>
        </w:rPr>
        <w:t>cut</w:t>
      </w:r>
      <w:r w:rsidRPr="003C32C7">
        <w:rPr>
          <w:rStyle w:val="StyleUnderline"/>
        </w:rPr>
        <w:t xml:space="preserve">ting </w:t>
      </w:r>
      <w:r w:rsidRPr="00A66232">
        <w:rPr>
          <w:rStyle w:val="StyleUnderline"/>
          <w:highlight w:val="green"/>
        </w:rPr>
        <w:t>extreme poverty by half</w:t>
      </w:r>
      <w:r w:rsidRPr="003C32C7">
        <w:rPr>
          <w:rStyle w:val="StyleUnderline"/>
        </w:rPr>
        <w:t>.</w:t>
      </w:r>
      <w:r w:rsidRPr="003C32C7">
        <w:rPr>
          <w:sz w:val="16"/>
        </w:rPr>
        <w:t xml:space="preserve"> </w:t>
      </w:r>
      <w:r w:rsidRPr="003C32C7">
        <w:rPr>
          <w:rStyle w:val="StyleUnderline"/>
        </w:rPr>
        <w:t>The most important factor</w:t>
      </w:r>
      <w:r w:rsidRPr="003C32C7">
        <w:rPr>
          <w:sz w:val="16"/>
        </w:rPr>
        <w:t xml:space="preserve"> that contributed to this achievement </w:t>
      </w:r>
      <w:r w:rsidRPr="003C32C7">
        <w:rPr>
          <w:rStyle w:val="StyleUnderline"/>
        </w:rPr>
        <w:t>was economic growth</w:t>
      </w:r>
      <w:r w:rsidRPr="003C32C7">
        <w:rPr>
          <w:sz w:val="16"/>
        </w:rPr>
        <w:t xml:space="preserve"> in many developing countries, especially China and India. Although such growth was fueled by several factors, </w:t>
      </w:r>
      <w:r w:rsidRPr="00A66232">
        <w:rPr>
          <w:rStyle w:val="Emphasis"/>
          <w:highlight w:val="green"/>
        </w:rPr>
        <w:t>one critical driver was international trade</w:t>
      </w:r>
      <w:r w:rsidRPr="00A66232">
        <w:rPr>
          <w:sz w:val="16"/>
          <w:highlight w:val="green"/>
        </w:rPr>
        <w:t>.</w:t>
      </w:r>
      <w:r w:rsidRPr="003C32C7">
        <w:rPr>
          <w:sz w:val="16"/>
        </w:rPr>
        <w:t xml:space="preserve"> </w:t>
      </w:r>
      <w:r w:rsidRPr="003C32C7">
        <w:rPr>
          <w:rStyle w:val="Emphasis"/>
        </w:rPr>
        <w:t xml:space="preserve">Extensive </w:t>
      </w:r>
      <w:r w:rsidRPr="00A66232">
        <w:rPr>
          <w:rStyle w:val="Emphasis"/>
          <w:highlight w:val="green"/>
        </w:rPr>
        <w:t>research</w:t>
      </w:r>
      <w:r w:rsidRPr="00A66232">
        <w:rPr>
          <w:sz w:val="16"/>
          <w:highlight w:val="green"/>
        </w:rPr>
        <w:t xml:space="preserve"> </w:t>
      </w:r>
      <w:r w:rsidRPr="00A66232">
        <w:rPr>
          <w:rStyle w:val="StyleUnderline"/>
          <w:highlight w:val="green"/>
        </w:rPr>
        <w:t>shows</w:t>
      </w:r>
      <w:r w:rsidRPr="003C32C7">
        <w:rPr>
          <w:sz w:val="16"/>
        </w:rPr>
        <w:t xml:space="preserve"> that the </w:t>
      </w:r>
      <w:r w:rsidRPr="00A66232">
        <w:rPr>
          <w:rStyle w:val="StyleUnderline"/>
          <w:highlight w:val="green"/>
        </w:rPr>
        <w:t>countries</w:t>
      </w:r>
      <w:r w:rsidRPr="003C32C7">
        <w:rPr>
          <w:rStyle w:val="StyleUnderline"/>
        </w:rPr>
        <w:t xml:space="preserve"> and regions </w:t>
      </w:r>
      <w:r w:rsidRPr="00A66232">
        <w:rPr>
          <w:rStyle w:val="StyleUnderline"/>
          <w:highlight w:val="green"/>
        </w:rPr>
        <w:t>that harnessed</w:t>
      </w:r>
      <w:r w:rsidRPr="003C32C7">
        <w:rPr>
          <w:rStyle w:val="StyleUnderline"/>
        </w:rPr>
        <w:t xml:space="preserve"> the opportunities afforded by low tariffs and </w:t>
      </w:r>
      <w:r w:rsidRPr="00A66232">
        <w:rPr>
          <w:rStyle w:val="StyleUnderline"/>
          <w:highlight w:val="green"/>
        </w:rPr>
        <w:t>open markets</w:t>
      </w:r>
      <w:r w:rsidRPr="003C32C7">
        <w:rPr>
          <w:rStyle w:val="StyleUnderline"/>
        </w:rPr>
        <w:t xml:space="preserve"> </w:t>
      </w:r>
      <w:r w:rsidRPr="00A66232">
        <w:rPr>
          <w:rStyle w:val="StyleUnderline"/>
          <w:highlight w:val="green"/>
        </w:rPr>
        <w:t>did</w:t>
      </w:r>
      <w:r w:rsidRPr="003C32C7">
        <w:rPr>
          <w:rStyle w:val="StyleUnderline"/>
        </w:rPr>
        <w:t xml:space="preserve"> particularly </w:t>
      </w:r>
      <w:r w:rsidRPr="00A66232">
        <w:rPr>
          <w:rStyle w:val="StyleUnderline"/>
          <w:highlight w:val="green"/>
        </w:rPr>
        <w:t>well</w:t>
      </w:r>
      <w:r w:rsidRPr="00A66232">
        <w:rPr>
          <w:sz w:val="16"/>
          <w:highlight w:val="green"/>
        </w:rPr>
        <w:t xml:space="preserve">, </w:t>
      </w:r>
      <w:r w:rsidRPr="00A66232">
        <w:rPr>
          <w:rStyle w:val="StyleUnderline"/>
          <w:highlight w:val="green"/>
        </w:rPr>
        <w:t>aided</w:t>
      </w:r>
      <w:r w:rsidRPr="003C32C7">
        <w:rPr>
          <w:rStyle w:val="StyleUnderline"/>
        </w:rPr>
        <w:t xml:space="preserve"> </w:t>
      </w:r>
      <w:r w:rsidRPr="003C32C7">
        <w:rPr>
          <w:sz w:val="16"/>
        </w:rPr>
        <w:t xml:space="preserve">as they were </w:t>
      </w:r>
      <w:r w:rsidRPr="00A66232">
        <w:rPr>
          <w:rStyle w:val="StyleUnderline"/>
          <w:highlight w:val="green"/>
        </w:rPr>
        <w:t>by</w:t>
      </w:r>
      <w:r w:rsidRPr="003C32C7">
        <w:rPr>
          <w:rStyle w:val="StyleUnderline"/>
        </w:rPr>
        <w:t xml:space="preserve"> </w:t>
      </w:r>
      <w:r w:rsidRPr="003C32C7">
        <w:rPr>
          <w:sz w:val="16"/>
        </w:rPr>
        <w:t xml:space="preserve">a reliable system of enforceable trade rules—all negotiated, monitored, and implemented under the auspices of </w:t>
      </w:r>
      <w:r w:rsidRPr="00A66232">
        <w:rPr>
          <w:rStyle w:val="Emphasis"/>
          <w:highlight w:val="green"/>
        </w:rPr>
        <w:t>the WTO</w:t>
      </w:r>
      <w:r w:rsidRPr="003C32C7">
        <w:rPr>
          <w:sz w:val="16"/>
        </w:rPr>
        <w:t xml:space="preserve">. </w:t>
      </w:r>
      <w:r w:rsidRPr="003C32C7">
        <w:rPr>
          <w:rStyle w:val="StyleUnderline"/>
        </w:rPr>
        <w:t>Still,</w:t>
      </w:r>
      <w:r w:rsidRPr="003C32C7">
        <w:rPr>
          <w:sz w:val="16"/>
        </w:rPr>
        <w:t xml:space="preserve"> between 600 million and </w:t>
      </w:r>
      <w:r w:rsidRPr="003C32C7">
        <w:rPr>
          <w:rStyle w:val="StyleUnderline"/>
        </w:rPr>
        <w:t xml:space="preserve">700 million </w:t>
      </w:r>
      <w:r w:rsidRPr="003C32C7">
        <w:rPr>
          <w:sz w:val="16"/>
        </w:rPr>
        <w:t xml:space="preserve">people </w:t>
      </w:r>
      <w:r w:rsidRPr="003C32C7">
        <w:rPr>
          <w:rStyle w:val="StyleUnderline"/>
        </w:rPr>
        <w:t>currently live under $1.90 per day</w:t>
      </w:r>
      <w:r w:rsidRPr="003C32C7">
        <w:rPr>
          <w:sz w:val="16"/>
        </w:rPr>
        <w:t xml:space="preserve"> and are concentrated in middle-income and lower-income developing countries. For instance, 4.5 percent of Brazilians live below the extreme poverty line, six percent do in India, and 34 and 42 percent do in Afghanistan and Nigeria. </w:t>
      </w:r>
      <w:r w:rsidRPr="00A66232">
        <w:rPr>
          <w:rStyle w:val="StyleUnderline"/>
          <w:highlight w:val="green"/>
        </w:rPr>
        <w:t>Much work still has to be done</w:t>
      </w:r>
      <w:r w:rsidRPr="003C32C7">
        <w:rPr>
          <w:rStyle w:val="StyleUnderline"/>
        </w:rPr>
        <w:t xml:space="preserve"> to address the concerns of the poor worldwide, and a minimal step toward this would be to ensure continued market access for developing countries and to maintain the predictability of tariff and non-tariff barriers.</w:t>
      </w:r>
      <w:r w:rsidRPr="003C32C7">
        <w:rPr>
          <w:sz w:val="16"/>
        </w:rPr>
        <w:t xml:space="preserve"> </w:t>
      </w:r>
      <w:r w:rsidRPr="00A66232">
        <w:rPr>
          <w:rStyle w:val="Emphasis"/>
          <w:highlight w:val="green"/>
        </w:rPr>
        <w:t>If the WTO collapses</w:t>
      </w:r>
      <w:r w:rsidRPr="00A66232">
        <w:rPr>
          <w:sz w:val="16"/>
          <w:highlight w:val="green"/>
        </w:rPr>
        <w:t xml:space="preserve">, </w:t>
      </w:r>
      <w:r w:rsidRPr="00A66232">
        <w:rPr>
          <w:rStyle w:val="StyleUnderline"/>
          <w:highlight w:val="green"/>
        </w:rPr>
        <w:t xml:space="preserve">rich countries would </w:t>
      </w:r>
      <w:r w:rsidRPr="00A66232">
        <w:rPr>
          <w:rStyle w:val="StyleUnderline"/>
        </w:rPr>
        <w:t xml:space="preserve">easily be able to </w:t>
      </w:r>
      <w:r w:rsidRPr="00A66232">
        <w:rPr>
          <w:rStyle w:val="StyleUnderline"/>
          <w:highlight w:val="green"/>
        </w:rPr>
        <w:t>crank up tariffs against poorer countries</w:t>
      </w:r>
      <w:r w:rsidRPr="003C32C7">
        <w:rPr>
          <w:sz w:val="16"/>
        </w:rPr>
        <w:t>, while introducing many other protectionist measures to discourage imports</w:t>
      </w:r>
      <w:r w:rsidRPr="003C32C7">
        <w:rPr>
          <w:rStyle w:val="StyleUnderline"/>
        </w:rPr>
        <w:t>. Developing countries</w:t>
      </w:r>
      <w:r w:rsidRPr="003C32C7">
        <w:rPr>
          <w:sz w:val="16"/>
        </w:rPr>
        <w:t xml:space="preserve">, which have experienced growth through exports, and have adapted their production chains to export markets, </w:t>
      </w:r>
      <w:r w:rsidRPr="003C32C7">
        <w:rPr>
          <w:rStyle w:val="StyleUnderline"/>
        </w:rPr>
        <w:t>would be hit hard</w:t>
      </w:r>
      <w:r w:rsidRPr="003C32C7">
        <w:rPr>
          <w:sz w:val="16"/>
        </w:rPr>
        <w:t xml:space="preserve">. A decline in their exports would directly affect their producers and workers in the affected industries, resulting in losses for poor people who can least afford such losses. The </w:t>
      </w:r>
      <w:r w:rsidRPr="003C32C7">
        <w:rPr>
          <w:rStyle w:val="StyleUnderline"/>
        </w:rPr>
        <w:t>costs</w:t>
      </w:r>
      <w:r w:rsidRPr="003C32C7">
        <w:rPr>
          <w:sz w:val="16"/>
        </w:rPr>
        <w:t xml:space="preserve">, moreover, </w:t>
      </w:r>
      <w:r w:rsidRPr="003C32C7">
        <w:rPr>
          <w:rStyle w:val="StyleUnderline"/>
        </w:rPr>
        <w:t>would go beyond</w:t>
      </w:r>
      <w:r w:rsidRPr="003C32C7">
        <w:rPr>
          <w:sz w:val="16"/>
        </w:rPr>
        <w:t xml:space="preserve"> the immediate </w:t>
      </w:r>
      <w:r w:rsidRPr="003C32C7">
        <w:rPr>
          <w:rStyle w:val="StyleUnderline"/>
        </w:rPr>
        <w:t>job losses</w:t>
      </w:r>
      <w:r w:rsidRPr="003C32C7">
        <w:rPr>
          <w:sz w:val="16"/>
        </w:rPr>
        <w:t xml:space="preserve"> and price hikes in basic goods. The first fundamental benefit that </w:t>
      </w:r>
      <w:r w:rsidRPr="003C32C7">
        <w:rPr>
          <w:rStyle w:val="StyleUnderline"/>
        </w:rPr>
        <w:t>poor countries derive from the WTO</w:t>
      </w:r>
      <w:r w:rsidRPr="003C32C7">
        <w:rPr>
          <w:sz w:val="16"/>
        </w:rPr>
        <w:t xml:space="preserve"> is that they get </w:t>
      </w:r>
      <w:r w:rsidRPr="003C32C7">
        <w:rPr>
          <w:rStyle w:val="StyleUnderline"/>
        </w:rPr>
        <w:t xml:space="preserve">a </w:t>
      </w:r>
      <w:r w:rsidRPr="003C32C7">
        <w:rPr>
          <w:sz w:val="16"/>
        </w:rPr>
        <w:t xml:space="preserve">relatively </w:t>
      </w:r>
      <w:r w:rsidRPr="003C32C7">
        <w:rPr>
          <w:rStyle w:val="StyleUnderline"/>
        </w:rPr>
        <w:t xml:space="preserve">level playing field for negotiating with more powerful countries. </w:t>
      </w:r>
      <w:r w:rsidRPr="00A66232">
        <w:rPr>
          <w:rStyle w:val="StyleUnderline"/>
          <w:highlight w:val="green"/>
        </w:rPr>
        <w:t>Outside the WTO</w:t>
      </w:r>
      <w:r w:rsidRPr="003C32C7">
        <w:rPr>
          <w:sz w:val="16"/>
        </w:rPr>
        <w:t>, in bilateral and regional settings</w:t>
      </w:r>
      <w:r w:rsidRPr="003C32C7">
        <w:rPr>
          <w:rStyle w:val="Emphasis"/>
        </w:rPr>
        <w:t xml:space="preserve">, </w:t>
      </w:r>
      <w:r w:rsidRPr="00A66232">
        <w:rPr>
          <w:rStyle w:val="Emphasis"/>
          <w:highlight w:val="green"/>
        </w:rPr>
        <w:t>it is much easier to coerce countries into accepting harsh terms</w:t>
      </w:r>
      <w:r w:rsidRPr="003C32C7">
        <w:rPr>
          <w:sz w:val="16"/>
        </w:rPr>
        <w:t xml:space="preserve"> in a trade deal, such as through stringent environmental and labor standards that they would find virtually impossible to meet. </w:t>
      </w:r>
      <w:r w:rsidRPr="003C32C7">
        <w:rPr>
          <w:rStyle w:val="StyleUnderline"/>
        </w:rPr>
        <w:t xml:space="preserve">In contrast, the institutional setting of the WTO offers developing countries some </w:t>
      </w:r>
      <w:r w:rsidRPr="003C32C7">
        <w:rPr>
          <w:rStyle w:val="Emphasis"/>
        </w:rPr>
        <w:t>indispensable advantages</w:t>
      </w:r>
      <w:r w:rsidRPr="003C32C7">
        <w:rPr>
          <w:sz w:val="16"/>
        </w:rPr>
        <w:t xml:space="preserve">. Formally, </w:t>
      </w:r>
      <w:r w:rsidRPr="00A66232">
        <w:rPr>
          <w:rStyle w:val="StyleUnderline"/>
          <w:highlight w:val="green"/>
        </w:rPr>
        <w:t>all members</w:t>
      </w:r>
      <w:r w:rsidRPr="003C32C7">
        <w:rPr>
          <w:sz w:val="16"/>
        </w:rPr>
        <w:t xml:space="preserve"> in the WTO </w:t>
      </w:r>
      <w:r w:rsidRPr="00A66232">
        <w:rPr>
          <w:rStyle w:val="StyleUnderline"/>
          <w:highlight w:val="green"/>
        </w:rPr>
        <w:t>have one vote</w:t>
      </w:r>
      <w:r w:rsidRPr="003C32C7">
        <w:rPr>
          <w:sz w:val="16"/>
        </w:rPr>
        <w:t xml:space="preserve"> each (very different from voting procedures at the UN Security Council and the International Monetary Fund). This is </w:t>
      </w:r>
      <w:r w:rsidRPr="00A66232">
        <w:rPr>
          <w:rStyle w:val="Emphasis"/>
          <w:highlight w:val="green"/>
        </w:rPr>
        <w:t>a powerful equalization tool</w:t>
      </w:r>
      <w:r w:rsidRPr="003C32C7">
        <w:rPr>
          <w:sz w:val="16"/>
        </w:rPr>
        <w:t xml:space="preserve">, which is rendered all the more potent by the fact that </w:t>
      </w:r>
      <w:r w:rsidRPr="003C32C7">
        <w:rPr>
          <w:rStyle w:val="StyleUnderline"/>
        </w:rPr>
        <w:t>consensus-based decision-making allows even the smallest and weakest player de jure veto power</w:t>
      </w:r>
      <w:r w:rsidRPr="003C32C7">
        <w:rPr>
          <w:sz w:val="16"/>
        </w:rPr>
        <w:t xml:space="preserve">. </w:t>
      </w:r>
      <w:r w:rsidRPr="003C32C7">
        <w:rPr>
          <w:rStyle w:val="StyleUnderline"/>
        </w:rPr>
        <w:t xml:space="preserve">Informally, having an audience within the institution, and a range of partners to work with, enables poor countries to </w:t>
      </w:r>
      <w:r w:rsidRPr="003C32C7">
        <w:rPr>
          <w:rStyle w:val="Emphasis"/>
        </w:rPr>
        <w:t>form coalitions</w:t>
      </w:r>
      <w:r w:rsidRPr="003C32C7">
        <w:rPr>
          <w:rStyle w:val="StyleUnderline"/>
        </w:rPr>
        <w:t xml:space="preserve"> with like-minded states</w:t>
      </w:r>
      <w:r w:rsidRPr="003C32C7">
        <w:rPr>
          <w:sz w:val="16"/>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A66232">
        <w:rPr>
          <w:rStyle w:val="StyleUnderline"/>
          <w:highlight w:val="green"/>
        </w:rPr>
        <w:t xml:space="preserve">Without the WTO, developing countries would have neither </w:t>
      </w:r>
      <w:r w:rsidRPr="00A66232">
        <w:rPr>
          <w:rStyle w:val="StyleUnderline"/>
        </w:rPr>
        <w:t xml:space="preserve">the </w:t>
      </w:r>
      <w:r w:rsidRPr="00A66232">
        <w:rPr>
          <w:rStyle w:val="StyleUnderline"/>
          <w:highlight w:val="green"/>
        </w:rPr>
        <w:t>institutional rules</w:t>
      </w:r>
      <w:r w:rsidRPr="003C32C7">
        <w:rPr>
          <w:rStyle w:val="StyleUnderline"/>
        </w:rPr>
        <w:t xml:space="preserve"> to protect them </w:t>
      </w:r>
      <w:r w:rsidRPr="00A66232">
        <w:rPr>
          <w:rStyle w:val="StyleUnderline"/>
          <w:highlight w:val="green"/>
        </w:rPr>
        <w:t>nor</w:t>
      </w:r>
      <w:r w:rsidRPr="003C32C7">
        <w:rPr>
          <w:rStyle w:val="StyleUnderline"/>
        </w:rPr>
        <w:t xml:space="preserve"> the support of </w:t>
      </w:r>
      <w:r w:rsidRPr="00A66232">
        <w:rPr>
          <w:rStyle w:val="StyleUnderline"/>
          <w:highlight w:val="green"/>
        </w:rPr>
        <w:t>coalitions to enhance their</w:t>
      </w:r>
      <w:r w:rsidRPr="003C32C7">
        <w:rPr>
          <w:rStyle w:val="StyleUnderline"/>
        </w:rPr>
        <w:t xml:space="preserve"> </w:t>
      </w:r>
      <w:r w:rsidRPr="00A66232">
        <w:rPr>
          <w:rStyle w:val="Emphasis"/>
          <w:highlight w:val="green"/>
        </w:rPr>
        <w:t>bargaining power</w:t>
      </w:r>
      <w:r w:rsidRPr="003C32C7">
        <w:rPr>
          <w:rStyle w:val="Emphasis"/>
        </w:rPr>
        <w:t>.</w:t>
      </w:r>
      <w:r w:rsidRPr="003C32C7">
        <w:rPr>
          <w:sz w:val="16"/>
        </w:rPr>
        <w:t xml:space="preserve"> </w:t>
      </w:r>
      <w:r w:rsidRPr="003C32C7">
        <w:rPr>
          <w:rStyle w:val="StyleUnderline"/>
        </w:rPr>
        <w:t>The second</w:t>
      </w:r>
      <w:r w:rsidRPr="003C32C7">
        <w:rPr>
          <w:sz w:val="16"/>
        </w:rPr>
        <w:t xml:space="preserve"> important </w:t>
      </w:r>
      <w:r w:rsidRPr="003C32C7">
        <w:rPr>
          <w:rStyle w:val="StyleUnderline"/>
        </w:rPr>
        <w:t>benefit</w:t>
      </w:r>
      <w:r w:rsidRPr="003C32C7">
        <w:rPr>
          <w:sz w:val="16"/>
        </w:rPr>
        <w:t xml:space="preserve"> that developing countries derive from the WTO </w:t>
      </w:r>
      <w:r w:rsidRPr="003C32C7">
        <w:rPr>
          <w:rStyle w:val="StyleUnderline"/>
        </w:rPr>
        <w:t xml:space="preserve">is </w:t>
      </w:r>
      <w:r w:rsidRPr="003C32C7">
        <w:rPr>
          <w:sz w:val="16"/>
        </w:rPr>
        <w:t xml:space="preserve">its </w:t>
      </w:r>
      <w:r w:rsidRPr="003C32C7">
        <w:rPr>
          <w:rStyle w:val="StyleUnderline"/>
        </w:rPr>
        <w:t>Dispute Settlement</w:t>
      </w:r>
      <w:r w:rsidRPr="003C32C7">
        <w:rPr>
          <w:sz w:val="16"/>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3C32C7">
        <w:rPr>
          <w:rStyle w:val="StyleUnderline"/>
        </w:rPr>
        <w:t>David has sometimes taken on Goliath. Ecuador, for example, filed a complaint against U.S. action against its shrimp exports in 2005, and won, despite the extreme asymmetry of power</w:t>
      </w:r>
      <w:r w:rsidRPr="003C32C7">
        <w:rPr>
          <w:sz w:val="16"/>
        </w:rPr>
        <w:t xml:space="preserve">. </w:t>
      </w:r>
      <w:r w:rsidRPr="003C32C7">
        <w:rPr>
          <w:rStyle w:val="StyleUnderline"/>
        </w:rPr>
        <w:t xml:space="preserve">Allow the WTO to wither away and the </w:t>
      </w:r>
      <w:r w:rsidRPr="003C32C7">
        <w:rPr>
          <w:rStyle w:val="Emphasis"/>
        </w:rPr>
        <w:t>world returns to a system of unchecked power politics</w:t>
      </w:r>
      <w:r w:rsidRPr="003C32C7">
        <w:rPr>
          <w:rStyle w:val="StyleUnderline"/>
        </w:rPr>
        <w:t>. The costs, moreover, would not necessarily be limited to the “global South” and its poorest people</w:t>
      </w:r>
      <w:r w:rsidRPr="003C32C7">
        <w:rPr>
          <w:sz w:val="16"/>
        </w:rPr>
        <w:t xml:space="preserve">. FROM WIN-WIN TO LOSE-LOSE </w:t>
      </w:r>
      <w:r w:rsidRPr="003C32C7">
        <w:rPr>
          <w:rStyle w:val="StyleUnderline"/>
        </w:rPr>
        <w:t>Even if a WTO collapse would strike the poorest nations the hardest, rich countries will not escape its impact, as the resulting protectionism would greatly hurt poor consumers in developed economies.</w:t>
      </w:r>
      <w:r w:rsidRPr="003C32C7">
        <w:rPr>
          <w:sz w:val="16"/>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3C32C7">
        <w:rPr>
          <w:rStyle w:val="StyleUnderline"/>
        </w:rPr>
        <w:t>The impact of increased tariffs on employment, however, would be, at best, mixed</w:t>
      </w:r>
      <w:r w:rsidRPr="003C32C7">
        <w:rPr>
          <w:sz w:val="16"/>
        </w:rPr>
        <w:t xml:space="preserve">. Any gains would be restricted to specific sectors. For instance, a tariff increase on steel imports may see job increases in that particular industry—although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3C32C7">
        <w:rPr>
          <w:rStyle w:val="StyleUnderline"/>
        </w:rPr>
        <w:t>it is unlikely that other countries will accept such treatment sitting down. Retaliatory action could potentially go considerably beyond the steel and steel-consuming sector.</w:t>
      </w:r>
      <w:r w:rsidRPr="003C32C7">
        <w:rPr>
          <w:sz w:val="16"/>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3C32C7">
        <w:rPr>
          <w:rStyle w:val="StyleUnderline"/>
        </w:rPr>
        <w:t>Almost all parties would thus end up in an entirely unnecessary and sad lose-lose situation. In sum, a trade war would be a lose-lose for all, but particularly the poorest in developed and rising powers.</w:t>
      </w:r>
      <w:r>
        <w:rPr>
          <w:rStyle w:val="StyleUnderline"/>
        </w:rPr>
        <w:t xml:space="preserve"> </w:t>
      </w:r>
    </w:p>
    <w:p w14:paraId="249082B5" w14:textId="77777777" w:rsidR="00CB1FB3" w:rsidRDefault="00CB1FB3" w:rsidP="00CB1FB3"/>
    <w:p w14:paraId="56F32761" w14:textId="77777777" w:rsidR="00CB1FB3" w:rsidRDefault="00CB1FB3" w:rsidP="00CB1FB3"/>
    <w:p w14:paraId="493A94F8" w14:textId="77777777" w:rsidR="00CB1FB3" w:rsidRDefault="00CB1FB3" w:rsidP="00CB1FB3"/>
    <w:p w14:paraId="6771DB0A" w14:textId="77777777" w:rsidR="00CB1FB3" w:rsidRDefault="00CB1FB3" w:rsidP="00CB1FB3">
      <w:pPr>
        <w:pStyle w:val="Heading3"/>
      </w:pPr>
      <w:r>
        <w:t xml:space="preserve">Contention 4: Solvency </w:t>
      </w:r>
    </w:p>
    <w:p w14:paraId="15ECEC85" w14:textId="77777777" w:rsidR="00CB1FB3" w:rsidRDefault="00CB1FB3" w:rsidP="00CB1FB3"/>
    <w:p w14:paraId="3D3A74A5" w14:textId="77777777" w:rsidR="00CB1FB3" w:rsidRDefault="00CB1FB3" w:rsidP="00CB1FB3">
      <w:pPr>
        <w:pStyle w:val="Heading4"/>
      </w:pPr>
      <w:r>
        <w:t>Plan: Member nations of the World Trade Organization ought to reduce intellectual property protections for medicines for COVID-19, as per the request by India and South Africa to the WTO.</w:t>
      </w:r>
    </w:p>
    <w:p w14:paraId="0699BEFA" w14:textId="77777777" w:rsidR="00CB1FB3" w:rsidRDefault="00CB1FB3" w:rsidP="00CB1FB3"/>
    <w:p w14:paraId="534038E9" w14:textId="77777777" w:rsidR="00CB1FB3" w:rsidRDefault="00CB1FB3" w:rsidP="00CB1FB3">
      <w:pPr>
        <w:pStyle w:val="Heading4"/>
      </w:pPr>
      <w:r>
        <w:t>Communication from India and South Africa to the WTO 20</w:t>
      </w:r>
    </w:p>
    <w:p w14:paraId="61D43668" w14:textId="77777777" w:rsidR="00CB1FB3" w:rsidRPr="00154714" w:rsidRDefault="00CB1FB3" w:rsidP="00CB1FB3">
      <w:pPr>
        <w:rPr>
          <w:sz w:val="16"/>
        </w:rPr>
      </w:pPr>
      <w:r w:rsidRPr="00154714">
        <w:rPr>
          <w:sz w:val="16"/>
        </w:rPr>
        <w:t>(WAIVER FROM CERTAIN PROVISIONS OF THE TRIPS AGREEMENT FOR THE PREVENTION,</w:t>
      </w:r>
    </w:p>
    <w:p w14:paraId="253825F9" w14:textId="77777777" w:rsidR="00CB1FB3" w:rsidRPr="00154714" w:rsidRDefault="00CB1FB3" w:rsidP="00CB1FB3">
      <w:pPr>
        <w:rPr>
          <w:sz w:val="16"/>
        </w:rPr>
      </w:pPr>
      <w:r w:rsidRPr="00154714">
        <w:rPr>
          <w:sz w:val="16"/>
        </w:rPr>
        <w:t xml:space="preserve">CONTAINMENT AND TREATMENT OF COVID-19 </w:t>
      </w:r>
      <w:hyperlink r:id="rId11" w:history="1">
        <w:r w:rsidRPr="00154714">
          <w:rPr>
            <w:rStyle w:val="FollowedHyperlink"/>
            <w:sz w:val="16"/>
          </w:rPr>
          <w:t>https://docs.wto.org/dol2fe/Pages/SS/directdoc.aspx?filename=q:/IP/C/W669.pdf&amp;Open=True</w:t>
        </w:r>
      </w:hyperlink>
      <w:r w:rsidRPr="00154714">
        <w:rPr>
          <w:sz w:val="16"/>
        </w:rPr>
        <w:t xml:space="preserve">, 10-2) </w:t>
      </w:r>
    </w:p>
    <w:p w14:paraId="76159466" w14:textId="77777777" w:rsidR="00CB1FB3" w:rsidRPr="00154714" w:rsidRDefault="00CB1FB3" w:rsidP="00CB1FB3">
      <w:pPr>
        <w:rPr>
          <w:rStyle w:val="StyleUnderline"/>
        </w:rPr>
      </w:pPr>
      <w:r w:rsidRPr="00154714">
        <w:rPr>
          <w:sz w:val="14"/>
        </w:rPr>
        <w:t xml:space="preserve">5. </w:t>
      </w:r>
      <w:r w:rsidRPr="00A66232">
        <w:rPr>
          <w:rStyle w:val="StyleUnderline"/>
          <w:highlight w:val="green"/>
        </w:rPr>
        <w:t>An effective response to COVID</w:t>
      </w:r>
      <w:r w:rsidRPr="00154714">
        <w:rPr>
          <w:sz w:val="14"/>
        </w:rPr>
        <w:t xml:space="preserve">-19 pandemic </w:t>
      </w:r>
      <w:r w:rsidRPr="00A66232">
        <w:rPr>
          <w:rStyle w:val="StyleUnderline"/>
          <w:highlight w:val="green"/>
        </w:rPr>
        <w:t>requires</w:t>
      </w:r>
      <w:r w:rsidRPr="00154714">
        <w:rPr>
          <w:rStyle w:val="StyleUnderline"/>
        </w:rPr>
        <w:t xml:space="preserve"> rapid </w:t>
      </w:r>
      <w:r w:rsidRPr="00A66232">
        <w:rPr>
          <w:rStyle w:val="StyleUnderline"/>
          <w:highlight w:val="green"/>
        </w:rPr>
        <w:t>access to</w:t>
      </w:r>
      <w:r w:rsidRPr="00154714">
        <w:rPr>
          <w:rStyle w:val="StyleUnderline"/>
        </w:rPr>
        <w:t xml:space="preserve"> affordable </w:t>
      </w:r>
      <w:r w:rsidRPr="00A66232">
        <w:rPr>
          <w:rStyle w:val="StyleUnderline"/>
          <w:highlight w:val="green"/>
        </w:rPr>
        <w:t>medical products</w:t>
      </w:r>
    </w:p>
    <w:p w14:paraId="34EB102E" w14:textId="77777777" w:rsidR="00CB1FB3" w:rsidRPr="00154714" w:rsidRDefault="00CB1FB3" w:rsidP="00CB1FB3">
      <w:pPr>
        <w:rPr>
          <w:rStyle w:val="StyleUnderline"/>
        </w:rPr>
      </w:pPr>
      <w:r w:rsidRPr="00154714">
        <w:rPr>
          <w:rStyle w:val="StyleUnderline"/>
        </w:rPr>
        <w:t xml:space="preserve">including diagnostic kits, medical masks, other personal protective equipment and ventilators, </w:t>
      </w:r>
      <w:r w:rsidRPr="00A66232">
        <w:rPr>
          <w:rStyle w:val="StyleUnderline"/>
          <w:highlight w:val="green"/>
        </w:rPr>
        <w:t>as</w:t>
      </w:r>
    </w:p>
    <w:p w14:paraId="38D889C1" w14:textId="77777777" w:rsidR="00CB1FB3" w:rsidRPr="00154714" w:rsidRDefault="00CB1FB3" w:rsidP="00CB1FB3">
      <w:pPr>
        <w:rPr>
          <w:sz w:val="14"/>
        </w:rPr>
      </w:pPr>
      <w:r w:rsidRPr="00A66232">
        <w:rPr>
          <w:rStyle w:val="StyleUnderline"/>
          <w:highlight w:val="green"/>
        </w:rPr>
        <w:t>well as vaccines</w:t>
      </w:r>
      <w:r w:rsidRPr="00154714">
        <w:rPr>
          <w:rStyle w:val="StyleUnderline"/>
        </w:rPr>
        <w:t xml:space="preserve"> and medicines for the prevention and treatment of patients in dire need</w:t>
      </w:r>
      <w:r w:rsidRPr="00154714">
        <w:rPr>
          <w:sz w:val="14"/>
        </w:rPr>
        <w:t>.</w:t>
      </w:r>
    </w:p>
    <w:p w14:paraId="6629912B" w14:textId="77777777" w:rsidR="00CB1FB3" w:rsidRPr="00154714" w:rsidRDefault="00CB1FB3" w:rsidP="00CB1FB3">
      <w:pPr>
        <w:rPr>
          <w:sz w:val="14"/>
        </w:rPr>
      </w:pPr>
      <w:r w:rsidRPr="00154714">
        <w:rPr>
          <w:sz w:val="14"/>
        </w:rPr>
        <w:t>6. The outbreak has led to a swift increase in global demand with many countries facing acute</w:t>
      </w:r>
    </w:p>
    <w:p w14:paraId="63B31994" w14:textId="77777777" w:rsidR="00CB1FB3" w:rsidRPr="00154714" w:rsidRDefault="00CB1FB3" w:rsidP="00CB1FB3">
      <w:pPr>
        <w:rPr>
          <w:sz w:val="14"/>
        </w:rPr>
      </w:pPr>
      <w:r w:rsidRPr="00154714">
        <w:rPr>
          <w:sz w:val="14"/>
        </w:rPr>
        <w:t>shortages, constraining the ability to effectively respond to the outbreak. Shortages of these</w:t>
      </w:r>
    </w:p>
    <w:p w14:paraId="68E91F60" w14:textId="77777777" w:rsidR="00CB1FB3" w:rsidRPr="00154714" w:rsidRDefault="00CB1FB3" w:rsidP="00CB1FB3">
      <w:pPr>
        <w:rPr>
          <w:sz w:val="14"/>
        </w:rPr>
      </w:pPr>
      <w:r w:rsidRPr="00154714">
        <w:rPr>
          <w:sz w:val="14"/>
        </w:rPr>
        <w:t>products has put the lives of health and other essential workers at risk and led to many avoidable</w:t>
      </w:r>
    </w:p>
    <w:p w14:paraId="52659332" w14:textId="77777777" w:rsidR="00CB1FB3" w:rsidRPr="00154714" w:rsidRDefault="00CB1FB3" w:rsidP="00CB1FB3">
      <w:pPr>
        <w:rPr>
          <w:sz w:val="14"/>
        </w:rPr>
      </w:pPr>
      <w:r w:rsidRPr="00154714">
        <w:rPr>
          <w:sz w:val="14"/>
        </w:rPr>
        <w:t>deaths. It is also threatening to prolong the COVID-19 pandemic. The longer the current global crisis</w:t>
      </w:r>
    </w:p>
    <w:p w14:paraId="1DCCBF88" w14:textId="77777777" w:rsidR="00CB1FB3" w:rsidRPr="00154714" w:rsidRDefault="00CB1FB3" w:rsidP="00CB1FB3">
      <w:pPr>
        <w:rPr>
          <w:sz w:val="14"/>
        </w:rPr>
      </w:pPr>
      <w:r w:rsidRPr="00154714">
        <w:rPr>
          <w:sz w:val="14"/>
        </w:rPr>
        <w:t>persist, the greater the socio-economic fallout, making it imperative and urgent to collaborate</w:t>
      </w:r>
    </w:p>
    <w:p w14:paraId="52DC7A21" w14:textId="77777777" w:rsidR="00CB1FB3" w:rsidRPr="00154714" w:rsidRDefault="00CB1FB3" w:rsidP="00CB1FB3">
      <w:pPr>
        <w:rPr>
          <w:sz w:val="14"/>
        </w:rPr>
      </w:pPr>
      <w:r w:rsidRPr="00154714">
        <w:rPr>
          <w:sz w:val="14"/>
        </w:rPr>
        <w:t>internationally to rapidly contain the outbreak.</w:t>
      </w:r>
    </w:p>
    <w:p w14:paraId="6F4626E4" w14:textId="77777777" w:rsidR="00CB1FB3" w:rsidRPr="00154714" w:rsidRDefault="00CB1FB3" w:rsidP="00CB1FB3">
      <w:pPr>
        <w:rPr>
          <w:sz w:val="14"/>
        </w:rPr>
      </w:pPr>
      <w:r w:rsidRPr="00154714">
        <w:rPr>
          <w:sz w:val="14"/>
        </w:rPr>
        <w:t>7. As new diagnostics, therapeutics and vaccines for COVID-19 are developed, there are significant</w:t>
      </w:r>
    </w:p>
    <w:p w14:paraId="714EF009" w14:textId="77777777" w:rsidR="00CB1FB3" w:rsidRPr="00154714" w:rsidRDefault="00CB1FB3" w:rsidP="00CB1FB3">
      <w:pPr>
        <w:rPr>
          <w:sz w:val="14"/>
        </w:rPr>
      </w:pPr>
      <w:r w:rsidRPr="00154714">
        <w:rPr>
          <w:sz w:val="14"/>
        </w:rPr>
        <w:t>concerns, how these will be made available promptly, in sufficient quantities and at affordable price</w:t>
      </w:r>
    </w:p>
    <w:p w14:paraId="7C5B892B" w14:textId="77777777" w:rsidR="00CB1FB3" w:rsidRPr="00154714" w:rsidRDefault="00CB1FB3" w:rsidP="00CB1FB3">
      <w:pPr>
        <w:rPr>
          <w:sz w:val="14"/>
        </w:rPr>
      </w:pPr>
      <w:r w:rsidRPr="00154714">
        <w:rPr>
          <w:sz w:val="14"/>
        </w:rPr>
        <w:t>to meet global demand. Critical shortages in medical products have also put at grave risk patients</w:t>
      </w:r>
    </w:p>
    <w:p w14:paraId="5EAA3938" w14:textId="77777777" w:rsidR="00CB1FB3" w:rsidRPr="00154714" w:rsidRDefault="00CB1FB3" w:rsidP="00CB1FB3">
      <w:pPr>
        <w:rPr>
          <w:sz w:val="14"/>
        </w:rPr>
      </w:pPr>
      <w:r w:rsidRPr="00154714">
        <w:rPr>
          <w:sz w:val="14"/>
        </w:rPr>
        <w:t>suffering from other communicable and non-communicable diseases.</w:t>
      </w:r>
    </w:p>
    <w:p w14:paraId="43620A43" w14:textId="77777777" w:rsidR="00CB1FB3" w:rsidRPr="00154714" w:rsidRDefault="00CB1FB3" w:rsidP="00CB1FB3">
      <w:pPr>
        <w:rPr>
          <w:sz w:val="14"/>
        </w:rPr>
      </w:pPr>
      <w:r w:rsidRPr="00154714">
        <w:rPr>
          <w:sz w:val="14"/>
        </w:rPr>
        <w:t>8. To meet the growing supply-demand gap, several countries have initiated domestic production</w:t>
      </w:r>
    </w:p>
    <w:p w14:paraId="23307BEA" w14:textId="77777777" w:rsidR="00CB1FB3" w:rsidRPr="00154714" w:rsidRDefault="00CB1FB3" w:rsidP="00CB1FB3">
      <w:pPr>
        <w:rPr>
          <w:sz w:val="14"/>
        </w:rPr>
      </w:pPr>
      <w:r w:rsidRPr="00154714">
        <w:rPr>
          <w:sz w:val="14"/>
        </w:rPr>
        <w:t>of medical products and/or are modifying existing medical products for the treatment of COVID-19</w:t>
      </w:r>
    </w:p>
    <w:p w14:paraId="160E961A" w14:textId="77777777" w:rsidR="00CB1FB3" w:rsidRPr="00154714" w:rsidRDefault="00CB1FB3" w:rsidP="00CB1FB3">
      <w:pPr>
        <w:rPr>
          <w:sz w:val="14"/>
        </w:rPr>
      </w:pPr>
      <w:r w:rsidRPr="00154714">
        <w:rPr>
          <w:sz w:val="14"/>
        </w:rPr>
        <w:t>patients. The rapid scaling up of manufacturing globally is an obvious crucial solution to address the</w:t>
      </w:r>
    </w:p>
    <w:p w14:paraId="48A131F8" w14:textId="77777777" w:rsidR="00CB1FB3" w:rsidRPr="00154714" w:rsidRDefault="00CB1FB3" w:rsidP="00CB1FB3">
      <w:pPr>
        <w:rPr>
          <w:sz w:val="14"/>
        </w:rPr>
      </w:pPr>
      <w:r w:rsidRPr="00154714">
        <w:rPr>
          <w:sz w:val="14"/>
        </w:rPr>
        <w:t>timely availability and affordability of medical products to all countries in need.</w:t>
      </w:r>
    </w:p>
    <w:p w14:paraId="6B06DEB8" w14:textId="77777777" w:rsidR="00CB1FB3" w:rsidRPr="00154714" w:rsidRDefault="00CB1FB3" w:rsidP="00CB1FB3">
      <w:pPr>
        <w:rPr>
          <w:sz w:val="14"/>
        </w:rPr>
      </w:pPr>
      <w:r w:rsidRPr="00154714">
        <w:rPr>
          <w:sz w:val="14"/>
        </w:rPr>
        <w:t>9. There are several reports about intellectual property rights hindering or potentially hindering</w:t>
      </w:r>
    </w:p>
    <w:p w14:paraId="019B1AB4" w14:textId="77777777" w:rsidR="00CB1FB3" w:rsidRPr="00154714" w:rsidRDefault="00CB1FB3" w:rsidP="00CB1FB3">
      <w:pPr>
        <w:rPr>
          <w:sz w:val="14"/>
        </w:rPr>
      </w:pPr>
      <w:r w:rsidRPr="00154714">
        <w:rPr>
          <w:sz w:val="14"/>
        </w:rPr>
        <w:t>timely provisioning of affordable medical products to the patients.3</w:t>
      </w:r>
    </w:p>
    <w:p w14:paraId="365C278F" w14:textId="77777777" w:rsidR="00CB1FB3" w:rsidRPr="00154714" w:rsidRDefault="00CB1FB3" w:rsidP="00CB1FB3">
      <w:pPr>
        <w:rPr>
          <w:sz w:val="14"/>
        </w:rPr>
      </w:pPr>
      <w:r w:rsidRPr="00154714">
        <w:rPr>
          <w:sz w:val="14"/>
        </w:rPr>
        <w:t>It is also reported that some</w:t>
      </w:r>
    </w:p>
    <w:p w14:paraId="08666D53" w14:textId="77777777" w:rsidR="00CB1FB3" w:rsidRPr="00154714" w:rsidRDefault="00CB1FB3" w:rsidP="00CB1FB3">
      <w:pPr>
        <w:rPr>
          <w:sz w:val="14"/>
        </w:rPr>
      </w:pPr>
      <w:r w:rsidRPr="00154714">
        <w:rPr>
          <w:sz w:val="14"/>
        </w:rPr>
        <w:t>WTO Members have carried out urgent legal amendments to their national patent laws to expedite</w:t>
      </w:r>
    </w:p>
    <w:p w14:paraId="5C7CB5F5" w14:textId="77777777" w:rsidR="00CB1FB3" w:rsidRPr="00154714" w:rsidRDefault="00CB1FB3" w:rsidP="00CB1FB3">
      <w:pPr>
        <w:rPr>
          <w:sz w:val="14"/>
        </w:rPr>
      </w:pPr>
      <w:r w:rsidRPr="00154714">
        <w:rPr>
          <w:sz w:val="14"/>
        </w:rPr>
        <w:t>the process of issuing compulsory/government use licenses.</w:t>
      </w:r>
    </w:p>
    <w:p w14:paraId="375D69AC" w14:textId="77777777" w:rsidR="00CB1FB3" w:rsidRPr="00154714" w:rsidRDefault="00CB1FB3" w:rsidP="00CB1FB3">
      <w:pPr>
        <w:rPr>
          <w:rStyle w:val="StyleUnderline"/>
        </w:rPr>
      </w:pPr>
      <w:r w:rsidRPr="00154714">
        <w:rPr>
          <w:sz w:val="14"/>
        </w:rPr>
        <w:t xml:space="preserve">10. </w:t>
      </w:r>
      <w:r w:rsidRPr="00A66232">
        <w:rPr>
          <w:rStyle w:val="StyleUnderline"/>
          <w:highlight w:val="green"/>
        </w:rPr>
        <w:t>Beyond patents, other</w:t>
      </w:r>
      <w:r w:rsidRPr="00A66232">
        <w:rPr>
          <w:rStyle w:val="StyleUnderline"/>
        </w:rPr>
        <w:t xml:space="preserve"> </w:t>
      </w:r>
      <w:r w:rsidRPr="00A66232">
        <w:rPr>
          <w:rStyle w:val="StyleUnderline"/>
          <w:highlight w:val="green"/>
        </w:rPr>
        <w:t>i</w:t>
      </w:r>
      <w:r w:rsidRPr="00154714">
        <w:rPr>
          <w:rStyle w:val="StyleUnderline"/>
        </w:rPr>
        <w:t xml:space="preserve">ntellectual </w:t>
      </w:r>
      <w:r w:rsidRPr="00A66232">
        <w:rPr>
          <w:rStyle w:val="StyleUnderline"/>
          <w:highlight w:val="green"/>
        </w:rPr>
        <w:t>p</w:t>
      </w:r>
      <w:r w:rsidRPr="00154714">
        <w:rPr>
          <w:rStyle w:val="StyleUnderline"/>
        </w:rPr>
        <w:t xml:space="preserve">roperty </w:t>
      </w:r>
      <w:r w:rsidRPr="00A66232">
        <w:rPr>
          <w:rStyle w:val="StyleUnderline"/>
          <w:highlight w:val="green"/>
        </w:rPr>
        <w:t>rights</w:t>
      </w:r>
      <w:r w:rsidRPr="00154714">
        <w:rPr>
          <w:rStyle w:val="StyleUnderline"/>
        </w:rPr>
        <w:t xml:space="preserve"> may also </w:t>
      </w:r>
      <w:r w:rsidRPr="00A66232">
        <w:rPr>
          <w:rStyle w:val="StyleUnderline"/>
          <w:highlight w:val="green"/>
        </w:rPr>
        <w:t>pose a barrier</w:t>
      </w:r>
      <w:r w:rsidRPr="00154714">
        <w:rPr>
          <w:rStyle w:val="StyleUnderline"/>
        </w:rPr>
        <w:t>, with limited options</w:t>
      </w:r>
    </w:p>
    <w:p w14:paraId="15ABB405" w14:textId="77777777" w:rsidR="00CB1FB3" w:rsidRPr="00154714" w:rsidRDefault="00CB1FB3" w:rsidP="00CB1FB3">
      <w:pPr>
        <w:rPr>
          <w:sz w:val="14"/>
        </w:rPr>
      </w:pPr>
      <w:r w:rsidRPr="00154714">
        <w:rPr>
          <w:rStyle w:val="StyleUnderline"/>
        </w:rPr>
        <w:t>to overcome those barriers</w:t>
      </w:r>
      <w:r w:rsidRPr="00154714">
        <w:rPr>
          <w:sz w:val="14"/>
        </w:rPr>
        <w:t>. In addition, many countries especially developing countries may face</w:t>
      </w:r>
    </w:p>
    <w:p w14:paraId="7725D0B2" w14:textId="77777777" w:rsidR="00CB1FB3" w:rsidRPr="00154714" w:rsidRDefault="00CB1FB3" w:rsidP="00CB1FB3">
      <w:pPr>
        <w:rPr>
          <w:sz w:val="14"/>
        </w:rPr>
      </w:pPr>
      <w:r w:rsidRPr="00154714">
        <w:rPr>
          <w:sz w:val="14"/>
        </w:rPr>
        <w:t>institutional and legal difficulties when using flexibilities available in the Agreement on Trade-Related</w:t>
      </w:r>
    </w:p>
    <w:p w14:paraId="00C4354E" w14:textId="77777777" w:rsidR="00CB1FB3" w:rsidRPr="00154714" w:rsidRDefault="00CB1FB3" w:rsidP="00CB1FB3">
      <w:pPr>
        <w:rPr>
          <w:sz w:val="14"/>
        </w:rPr>
      </w:pPr>
      <w:r w:rsidRPr="00154714">
        <w:rPr>
          <w:sz w:val="14"/>
        </w:rPr>
        <w:t>Aspects of Intellectual Property Rights (TRIPS Agreement). A particular concern for countries with</w:t>
      </w:r>
    </w:p>
    <w:p w14:paraId="023D8F89" w14:textId="77777777" w:rsidR="00CB1FB3" w:rsidRPr="00154714" w:rsidRDefault="00CB1FB3" w:rsidP="00CB1FB3">
      <w:pPr>
        <w:rPr>
          <w:sz w:val="14"/>
        </w:rPr>
      </w:pPr>
      <w:r w:rsidRPr="00154714">
        <w:rPr>
          <w:sz w:val="14"/>
        </w:rPr>
        <w:t>insufficient or no manufacturing capacity are the requirements of Article 31bis and consequently the</w:t>
      </w:r>
    </w:p>
    <w:p w14:paraId="0EB835F8" w14:textId="77777777" w:rsidR="00CB1FB3" w:rsidRPr="00154714" w:rsidRDefault="00CB1FB3" w:rsidP="00CB1FB3">
      <w:pPr>
        <w:rPr>
          <w:sz w:val="14"/>
        </w:rPr>
      </w:pPr>
      <w:r w:rsidRPr="00154714">
        <w:rPr>
          <w:sz w:val="14"/>
        </w:rPr>
        <w:t>cumbersome and lengthy process for the import and export of pharmaceutical products.</w:t>
      </w:r>
    </w:p>
    <w:p w14:paraId="4BFB16BD" w14:textId="77777777" w:rsidR="00CB1FB3" w:rsidRPr="00154714" w:rsidRDefault="00CB1FB3" w:rsidP="00CB1FB3">
      <w:pPr>
        <w:rPr>
          <w:sz w:val="14"/>
        </w:rPr>
      </w:pPr>
      <w:r w:rsidRPr="00154714">
        <w:rPr>
          <w:sz w:val="14"/>
        </w:rPr>
        <w:t>11. Internationally, there is an urgent call for global solidarity, and the unhindered global sharing</w:t>
      </w:r>
    </w:p>
    <w:p w14:paraId="7AA41F38" w14:textId="77777777" w:rsidR="00CB1FB3" w:rsidRPr="00154714" w:rsidRDefault="00CB1FB3" w:rsidP="00CB1FB3">
      <w:pPr>
        <w:rPr>
          <w:sz w:val="14"/>
        </w:rPr>
      </w:pPr>
      <w:r w:rsidRPr="00154714">
        <w:rPr>
          <w:sz w:val="14"/>
        </w:rPr>
        <w:t>of technology and know-how in order that rapid responses for the handling of COVID-19 can be put</w:t>
      </w:r>
    </w:p>
    <w:p w14:paraId="054EA5AD" w14:textId="77777777" w:rsidR="00CB1FB3" w:rsidRPr="00154714" w:rsidRDefault="00CB1FB3" w:rsidP="00CB1FB3">
      <w:pPr>
        <w:rPr>
          <w:sz w:val="14"/>
        </w:rPr>
      </w:pPr>
      <w:r w:rsidRPr="00154714">
        <w:rPr>
          <w:sz w:val="14"/>
        </w:rPr>
        <w:t>in place on a real time basis.</w:t>
      </w:r>
    </w:p>
    <w:p w14:paraId="35369AEA" w14:textId="77777777" w:rsidR="00CB1FB3" w:rsidRPr="00154714" w:rsidRDefault="00CB1FB3" w:rsidP="00CB1FB3">
      <w:pPr>
        <w:rPr>
          <w:sz w:val="14"/>
        </w:rPr>
      </w:pPr>
      <w:r w:rsidRPr="00154714">
        <w:rPr>
          <w:sz w:val="14"/>
        </w:rPr>
        <w:t xml:space="preserve">12. </w:t>
      </w:r>
      <w:r w:rsidRPr="00154714">
        <w:rPr>
          <w:rStyle w:val="StyleUnderline"/>
        </w:rPr>
        <w:t xml:space="preserve">In these exceptional circumstances, </w:t>
      </w:r>
      <w:r w:rsidRPr="00A66232">
        <w:rPr>
          <w:rStyle w:val="StyleUnderline"/>
          <w:highlight w:val="green"/>
        </w:rPr>
        <w:t>we request that the Council for TRIPS recommends</w:t>
      </w:r>
      <w:r w:rsidRPr="00154714">
        <w:rPr>
          <w:sz w:val="14"/>
        </w:rPr>
        <w:t>, as</w:t>
      </w:r>
    </w:p>
    <w:p w14:paraId="0AE1DE46" w14:textId="77777777" w:rsidR="00CB1FB3" w:rsidRPr="00154714" w:rsidRDefault="00CB1FB3" w:rsidP="00CB1FB3">
      <w:pPr>
        <w:rPr>
          <w:rStyle w:val="StyleUnderline"/>
        </w:rPr>
      </w:pPr>
      <w:r w:rsidRPr="00154714">
        <w:rPr>
          <w:sz w:val="14"/>
        </w:rPr>
        <w:t xml:space="preserve">early as possible, </w:t>
      </w:r>
      <w:r w:rsidRPr="00154714">
        <w:rPr>
          <w:rStyle w:val="StyleUnderline"/>
        </w:rPr>
        <w:t xml:space="preserve">to the General Council </w:t>
      </w:r>
      <w:r w:rsidRPr="00A66232">
        <w:rPr>
          <w:rStyle w:val="StyleUnderline"/>
          <w:highlight w:val="green"/>
        </w:rPr>
        <w:t>a waiver from the</w:t>
      </w:r>
      <w:r w:rsidRPr="00154714">
        <w:rPr>
          <w:rStyle w:val="StyleUnderline"/>
        </w:rPr>
        <w:t xml:space="preserve"> implementation, application and</w:t>
      </w:r>
    </w:p>
    <w:p w14:paraId="1618E00D" w14:textId="77777777" w:rsidR="00CB1FB3" w:rsidRPr="00154714" w:rsidRDefault="00CB1FB3" w:rsidP="00CB1FB3">
      <w:pPr>
        <w:rPr>
          <w:rStyle w:val="StyleUnderline"/>
        </w:rPr>
      </w:pPr>
      <w:r w:rsidRPr="00154714">
        <w:rPr>
          <w:rStyle w:val="StyleUnderline"/>
        </w:rPr>
        <w:t xml:space="preserve">enforcement of Sections 1, 4, 5, and 7 of Part II of the </w:t>
      </w:r>
      <w:r w:rsidRPr="00A66232">
        <w:rPr>
          <w:rStyle w:val="StyleUnderline"/>
          <w:highlight w:val="green"/>
        </w:rPr>
        <w:t>TRIPS Agreement in relation to</w:t>
      </w:r>
      <w:r w:rsidRPr="00154714">
        <w:rPr>
          <w:rStyle w:val="StyleUnderline"/>
        </w:rPr>
        <w:t xml:space="preserve"> prevention,</w:t>
      </w:r>
    </w:p>
    <w:p w14:paraId="5358042D" w14:textId="77777777" w:rsidR="00CB1FB3" w:rsidRPr="00154714" w:rsidRDefault="00CB1FB3" w:rsidP="00CB1FB3">
      <w:pPr>
        <w:rPr>
          <w:rStyle w:val="StyleUnderline"/>
        </w:rPr>
      </w:pPr>
      <w:r w:rsidRPr="00154714">
        <w:rPr>
          <w:rStyle w:val="StyleUnderline"/>
        </w:rPr>
        <w:t xml:space="preserve">containment or treatment of </w:t>
      </w:r>
      <w:r w:rsidRPr="00A66232">
        <w:rPr>
          <w:rStyle w:val="StyleUnderline"/>
          <w:highlight w:val="green"/>
        </w:rPr>
        <w:t>COVID</w:t>
      </w:r>
      <w:r w:rsidRPr="00154714">
        <w:rPr>
          <w:rStyle w:val="StyleUnderline"/>
        </w:rPr>
        <w:t>-19.</w:t>
      </w:r>
    </w:p>
    <w:p w14:paraId="72A507B0" w14:textId="77777777" w:rsidR="00CB1FB3" w:rsidRPr="00154714" w:rsidRDefault="00CB1FB3" w:rsidP="00CB1FB3">
      <w:pPr>
        <w:rPr>
          <w:rStyle w:val="StyleUnderline"/>
        </w:rPr>
      </w:pPr>
      <w:r w:rsidRPr="00154714">
        <w:rPr>
          <w:sz w:val="14"/>
        </w:rPr>
        <w:t xml:space="preserve">13. </w:t>
      </w:r>
      <w:r w:rsidRPr="00A66232">
        <w:rPr>
          <w:rStyle w:val="StyleUnderline"/>
          <w:highlight w:val="green"/>
        </w:rPr>
        <w:t xml:space="preserve">The waiver should continue until </w:t>
      </w:r>
      <w:r w:rsidRPr="00A66232">
        <w:rPr>
          <w:rStyle w:val="StyleUnderline"/>
        </w:rPr>
        <w:t xml:space="preserve">widespread </w:t>
      </w:r>
      <w:r w:rsidRPr="00A66232">
        <w:rPr>
          <w:rStyle w:val="StyleUnderline"/>
          <w:highlight w:val="green"/>
        </w:rPr>
        <w:t>vaccination is in place globally, and the majority</w:t>
      </w:r>
    </w:p>
    <w:p w14:paraId="4024E6DF" w14:textId="77777777" w:rsidR="00CB1FB3" w:rsidRPr="00154714" w:rsidRDefault="00CB1FB3" w:rsidP="00CB1FB3">
      <w:pPr>
        <w:rPr>
          <w:sz w:val="14"/>
        </w:rPr>
      </w:pPr>
      <w:r w:rsidRPr="00A66232">
        <w:rPr>
          <w:rStyle w:val="StyleUnderline"/>
          <w:highlight w:val="green"/>
        </w:rPr>
        <w:t>of the world</w:t>
      </w:r>
      <w:r w:rsidRPr="00154714">
        <w:rPr>
          <w:rStyle w:val="StyleUnderline"/>
        </w:rPr>
        <w:t xml:space="preserve">'s population </w:t>
      </w:r>
      <w:r w:rsidRPr="00A66232">
        <w:rPr>
          <w:rStyle w:val="StyleUnderline"/>
          <w:highlight w:val="green"/>
        </w:rPr>
        <w:t>has developed immunity</w:t>
      </w:r>
      <w:r w:rsidRPr="00154714">
        <w:rPr>
          <w:sz w:val="14"/>
        </w:rPr>
        <w:t xml:space="preserve"> hence we propose an initial duration of [x] years</w:t>
      </w:r>
    </w:p>
    <w:p w14:paraId="62B9BD45" w14:textId="77777777" w:rsidR="00CB1FB3" w:rsidRPr="00154714" w:rsidRDefault="00CB1FB3" w:rsidP="00CB1FB3">
      <w:pPr>
        <w:rPr>
          <w:sz w:val="14"/>
        </w:rPr>
      </w:pPr>
      <w:r w:rsidRPr="00154714">
        <w:rPr>
          <w:sz w:val="14"/>
        </w:rPr>
        <w:t>from the date of the adoption of the waiver.</w:t>
      </w:r>
    </w:p>
    <w:p w14:paraId="0A9EEC1E" w14:textId="77777777" w:rsidR="00CB1FB3" w:rsidRPr="00154714" w:rsidRDefault="00CB1FB3" w:rsidP="00CB1FB3">
      <w:pPr>
        <w:rPr>
          <w:sz w:val="14"/>
        </w:rPr>
      </w:pPr>
      <w:r w:rsidRPr="00154714">
        <w:rPr>
          <w:sz w:val="14"/>
        </w:rPr>
        <w:t>14. We request that the Council for TRIPS urgently recommends to the General Council adoption of</w:t>
      </w:r>
    </w:p>
    <w:p w14:paraId="0DD4EB88" w14:textId="77777777" w:rsidR="00CB1FB3" w:rsidRPr="00D75D38" w:rsidRDefault="00CB1FB3" w:rsidP="00CB1FB3">
      <w:pPr>
        <w:rPr>
          <w:sz w:val="14"/>
        </w:rPr>
      </w:pPr>
      <w:r w:rsidRPr="00154714">
        <w:rPr>
          <w:sz w:val="14"/>
        </w:rPr>
        <w:t xml:space="preserve">the annexed decision text. </w:t>
      </w:r>
    </w:p>
    <w:p w14:paraId="3C5C6F76" w14:textId="77777777" w:rsidR="00CB1FB3" w:rsidRDefault="00CB1FB3" w:rsidP="00CB1FB3"/>
    <w:p w14:paraId="412CDE67" w14:textId="77777777" w:rsidR="00CB1FB3" w:rsidRDefault="00CB1FB3" w:rsidP="00CB1FB3">
      <w:pPr>
        <w:pStyle w:val="Heading4"/>
      </w:pPr>
      <w:r>
        <w:t>The plan creates a new goldilocks patent law that exempts pandemics</w:t>
      </w:r>
    </w:p>
    <w:p w14:paraId="715CFBC4" w14:textId="77777777" w:rsidR="00CB1FB3" w:rsidRPr="00D15B9E" w:rsidRDefault="00CB1FB3" w:rsidP="00CB1FB3">
      <w:pPr>
        <w:rPr>
          <w:rStyle w:val="Style13ptBold"/>
        </w:rPr>
      </w:pPr>
      <w:r w:rsidRPr="00D15B9E">
        <w:rPr>
          <w:rStyle w:val="Style13ptBold"/>
        </w:rPr>
        <w:t>Lindsey, JD Harvard, 21</w:t>
      </w:r>
    </w:p>
    <w:p w14:paraId="1733930E" w14:textId="77777777" w:rsidR="00CB1FB3" w:rsidRPr="00D15B9E" w:rsidRDefault="00CB1FB3" w:rsidP="00CB1FB3">
      <w:pPr>
        <w:rPr>
          <w:sz w:val="16"/>
        </w:rPr>
      </w:pPr>
      <w:r w:rsidRPr="00D15B9E">
        <w:rPr>
          <w:sz w:val="16"/>
        </w:rPr>
        <w:t xml:space="preserve">(Brink, </w:t>
      </w:r>
      <w:hyperlink r:id="rId12" w:history="1">
        <w:r w:rsidRPr="00D15B9E">
          <w:rPr>
            <w:rStyle w:val="FollowedHyperlink"/>
            <w:sz w:val="16"/>
          </w:rPr>
          <w:t>https://www.brookings.edu/blog/up-front/2021/06/03/why-intellectual-property-and-pandemics-dont-mix/</w:t>
        </w:r>
      </w:hyperlink>
      <w:r w:rsidRPr="00D15B9E">
        <w:rPr>
          <w:sz w:val="16"/>
        </w:rPr>
        <w:t>, 6-3)</w:t>
      </w:r>
    </w:p>
    <w:p w14:paraId="309D3583" w14:textId="77777777" w:rsidR="00CB1FB3" w:rsidRDefault="00CB1FB3" w:rsidP="00CB1FB3">
      <w:pPr>
        <w:rPr>
          <w:rStyle w:val="StyleUnderline"/>
        </w:rPr>
      </w:pPr>
      <w:r w:rsidRPr="0068126E">
        <w:rPr>
          <w:rStyle w:val="StyleUnderline"/>
        </w:rPr>
        <w:t>Waiving patent protections is certainly no panacea</w:t>
      </w:r>
      <w:r w:rsidRPr="0068126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68126E">
        <w:rPr>
          <w:rStyle w:val="StyleUnderline"/>
        </w:rPr>
        <w:t xml:space="preserve">Although focusing on these immediate constraints is vital, </w:t>
      </w:r>
      <w:r w:rsidRPr="003752CA">
        <w:rPr>
          <w:rStyle w:val="StyleUnderline"/>
          <w:highlight w:val="green"/>
        </w:rPr>
        <w:t>we cannot confine our attention to the short term</w:t>
      </w:r>
      <w:r w:rsidRPr="0012624E">
        <w:rPr>
          <w:rStyle w:val="StyleUnderline"/>
        </w:rPr>
        <w:t>.</w:t>
      </w:r>
      <w:r w:rsidRPr="00D15B9E">
        <w:rPr>
          <w:sz w:val="16"/>
        </w:rPr>
        <w:t xml:space="preserve"> First of all, </w:t>
      </w:r>
      <w:r w:rsidRPr="0012624E">
        <w:rPr>
          <w:rStyle w:val="StyleUnderline"/>
        </w:rPr>
        <w:t>the COVID-19 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D15B9E">
        <w:rPr>
          <w:rStyle w:val="StyleUnderline"/>
        </w:rPr>
        <w:t>Criticisms of the</w:t>
      </w:r>
      <w:r w:rsidRPr="00D15B9E">
        <w:rPr>
          <w:sz w:val="16"/>
        </w:rPr>
        <w:t xml:space="preserve"> TRIPS </w:t>
      </w:r>
      <w:r w:rsidRPr="00D15B9E">
        <w:rPr>
          <w:rStyle w:val="StyleUnderline"/>
        </w:rPr>
        <w:t xml:space="preserve">waiver that focus only on the next few months are therefore short-sighted: </w:t>
      </w:r>
      <w:r w:rsidRPr="003752CA">
        <w:rPr>
          <w:rStyle w:val="StyleUnderline"/>
          <w:highlight w:val="green"/>
        </w:rPr>
        <w:t xml:space="preserve">this pandemic could </w:t>
      </w:r>
      <w:r w:rsidRPr="003752CA">
        <w:rPr>
          <w:rStyle w:val="StyleUnderline"/>
        </w:rPr>
        <w:t xml:space="preserve">well </w:t>
      </w:r>
      <w:r w:rsidRPr="003752CA">
        <w:rPr>
          <w:rStyle w:val="StyleUnderline"/>
          <w:highlight w:val="green"/>
        </w:rPr>
        <w:t xml:space="preserve">drag on long enough for elimination of patent restrictions </w:t>
      </w:r>
      <w:r w:rsidRPr="003752CA">
        <w:rPr>
          <w:rStyle w:val="Emphasis"/>
          <w:highlight w:val="green"/>
        </w:rPr>
        <w:t xml:space="preserve">to enable new vaccine producers to make a </w:t>
      </w:r>
      <w:r w:rsidRPr="003752CA">
        <w:rPr>
          <w:rStyle w:val="Emphasis"/>
        </w:rPr>
        <w:t xml:space="preserve">positive </w:t>
      </w:r>
      <w:r w:rsidRPr="003752CA">
        <w:rPr>
          <w:rStyle w:val="Emphasis"/>
          <w:highlight w:val="green"/>
        </w:rPr>
        <w:t>difference</w:t>
      </w:r>
      <w:r w:rsidRPr="00D15B9E">
        <w:rPr>
          <w:rStyle w:val="Emphasis"/>
        </w:rPr>
        <w:t>.</w:t>
      </w:r>
      <w:r>
        <w:rPr>
          <w:rStyle w:val="Emphasis"/>
        </w:rPr>
        <w:t xml:space="preserve"> </w:t>
      </w:r>
      <w:r w:rsidRPr="00D15B9E">
        <w:rPr>
          <w:rStyle w:val="StyleUnderline"/>
        </w:rPr>
        <w:t>Furthermore,</w:t>
      </w:r>
      <w:r w:rsidRPr="00D15B9E">
        <w:rPr>
          <w:sz w:val="16"/>
        </w:rPr>
        <w:t xml:space="preserve"> and probably even more important, </w:t>
      </w:r>
      <w:r w:rsidRPr="00D15B9E">
        <w:rPr>
          <w:rStyle w:val="StyleUnderline"/>
        </w:rPr>
        <w:t xml:space="preserve">this is almost certainly not the last pandemic we will face. </w:t>
      </w:r>
      <w:r w:rsidRPr="00D15B9E">
        <w:rPr>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3752CA">
        <w:rPr>
          <w:rStyle w:val="StyleUnderline"/>
          <w:highlight w:val="green"/>
        </w:rPr>
        <w:t>Everything we do</w:t>
      </w:r>
      <w:r w:rsidRPr="00D15B9E">
        <w:rPr>
          <w:rStyle w:val="StyleUnderline"/>
        </w:rPr>
        <w:t xml:space="preserve"> and learn in the current crisis </w:t>
      </w:r>
      <w:r w:rsidRPr="003752CA">
        <w:rPr>
          <w:rStyle w:val="StyleUnderline"/>
          <w:highlight w:val="green"/>
        </w:rPr>
        <w:t xml:space="preserve">should be viewed from the perspective of getting </w:t>
      </w:r>
      <w:r w:rsidRPr="003752CA">
        <w:rPr>
          <w:rStyle w:val="Emphasis"/>
          <w:highlight w:val="green"/>
        </w:rPr>
        <w:t>ready for next time</w:t>
      </w:r>
      <w:r w:rsidRPr="00D15B9E">
        <w:rPr>
          <w:rStyle w:val="Emphasis"/>
        </w:rPr>
        <w:t>.</w:t>
      </w:r>
      <w:r w:rsidRPr="00D15B9E">
        <w:rPr>
          <w:sz w:val="16"/>
        </w:rPr>
        <w:t xml:space="preserve"> THE NATURE OF THE PATENT BARGAIN </w:t>
      </w:r>
      <w:r w:rsidRPr="00D15B9E">
        <w:rPr>
          <w:rStyle w:val="StyleUnderline"/>
        </w:rPr>
        <w:t xml:space="preserve">When we take the longer view, </w:t>
      </w:r>
      <w:r w:rsidRPr="003752CA">
        <w:rPr>
          <w:rStyle w:val="StyleUnderline"/>
          <w:highlight w:val="green"/>
        </w:rPr>
        <w:t xml:space="preserve">we can see a </w:t>
      </w:r>
      <w:r w:rsidRPr="003752CA">
        <w:rPr>
          <w:rStyle w:val="StyleUnderline"/>
        </w:rPr>
        <w:t xml:space="preserve">fundamental </w:t>
      </w:r>
      <w:r w:rsidRPr="003752CA">
        <w:rPr>
          <w:rStyle w:val="StyleUnderline"/>
          <w:highlight w:val="green"/>
        </w:rPr>
        <w:t>mismatch between the policy design of</w:t>
      </w:r>
      <w:r w:rsidRPr="003752CA">
        <w:rPr>
          <w:rStyle w:val="StyleUnderline"/>
        </w:rPr>
        <w:t xml:space="preserve"> </w:t>
      </w:r>
      <w:r w:rsidRPr="0068126E">
        <w:rPr>
          <w:rStyle w:val="StyleUnderline"/>
          <w:sz w:val="28"/>
          <w:szCs w:val="28"/>
          <w:highlight w:val="green"/>
        </w:rPr>
        <w:t>i</w:t>
      </w:r>
      <w:r w:rsidRPr="00D15B9E">
        <w:rPr>
          <w:rStyle w:val="StyleUnderline"/>
        </w:rPr>
        <w:t xml:space="preserve">ntellectual </w:t>
      </w:r>
      <w:r w:rsidRPr="00FD5DC4">
        <w:rPr>
          <w:rStyle w:val="StyleUnderline"/>
          <w:sz w:val="26"/>
          <w:szCs w:val="26"/>
          <w:highlight w:val="green"/>
        </w:rPr>
        <w:t>p</w:t>
      </w:r>
      <w:r w:rsidRPr="00D15B9E">
        <w:rPr>
          <w:rStyle w:val="StyleUnderline"/>
        </w:rPr>
        <w:t xml:space="preserve">roperty protection </w:t>
      </w:r>
      <w:r w:rsidRPr="003752CA">
        <w:rPr>
          <w:rStyle w:val="StyleUnderline"/>
          <w:highlight w:val="green"/>
        </w:rPr>
        <w:t>and</w:t>
      </w:r>
      <w:r w:rsidRPr="00D15B9E">
        <w:rPr>
          <w:rStyle w:val="StyleUnderline"/>
        </w:rPr>
        <w:t xml:space="preserve"> the policy requirements of </w:t>
      </w:r>
      <w:r w:rsidRPr="00D15B9E">
        <w:rPr>
          <w:rStyle w:val="Emphasis"/>
        </w:rPr>
        <w:t xml:space="preserve">effective </w:t>
      </w:r>
      <w:r w:rsidRPr="003752CA">
        <w:rPr>
          <w:rStyle w:val="Emphasis"/>
          <w:highlight w:val="green"/>
        </w:rPr>
        <w:t>pandemic response</w:t>
      </w:r>
      <w:r w:rsidRPr="00D15B9E">
        <w:rPr>
          <w:rStyle w:val="Emphasis"/>
        </w:rPr>
        <w:t>.</w:t>
      </w:r>
      <w:r w:rsidRPr="00D15B9E">
        <w:rPr>
          <w:sz w:val="16"/>
        </w:rPr>
        <w:t xml:space="preserve"> Although </w:t>
      </w:r>
      <w:r w:rsidRPr="003752CA">
        <w:rPr>
          <w:rStyle w:val="StyleUnderline"/>
          <w:highlight w:val="green"/>
        </w:rPr>
        <w:t>patent law</w:t>
      </w:r>
      <w:r w:rsidRPr="00D15B9E">
        <w:rPr>
          <w:sz w:val="16"/>
        </w:rPr>
        <w:t xml:space="preserve">, properly restrained, constitutes one important element of a well-designed national innovation system, </w:t>
      </w:r>
      <w:r w:rsidRPr="00D15B9E">
        <w:rPr>
          <w:rStyle w:val="StyleUnderline"/>
        </w:rPr>
        <w:t>the way it goes about encouraging</w:t>
      </w:r>
      <w:r w:rsidRPr="00D15B9E">
        <w:rPr>
          <w:sz w:val="16"/>
        </w:rPr>
        <w:t xml:space="preserve"> technological </w:t>
      </w:r>
      <w:r w:rsidRPr="00D15B9E">
        <w:rPr>
          <w:rStyle w:val="StyleUnderline"/>
        </w:rPr>
        <w:t xml:space="preserve">progress </w:t>
      </w:r>
      <w:r w:rsidRPr="003752CA">
        <w:rPr>
          <w:rStyle w:val="StyleUnderline"/>
          <w:highlight w:val="green"/>
        </w:rPr>
        <w:t>is</w:t>
      </w:r>
      <w:r w:rsidRPr="00D15B9E">
        <w:rPr>
          <w:rStyle w:val="StyleUnderline"/>
        </w:rPr>
        <w:t xml:space="preserve"> </w:t>
      </w:r>
      <w:r w:rsidRPr="00D15B9E">
        <w:rPr>
          <w:rStyle w:val="Emphasis"/>
        </w:rPr>
        <w:t xml:space="preserve">singularly </w:t>
      </w:r>
      <w:r w:rsidRPr="003752CA">
        <w:rPr>
          <w:rStyle w:val="Emphasis"/>
          <w:highlight w:val="green"/>
        </w:rPr>
        <w:t>ill-suited</w:t>
      </w:r>
      <w:r w:rsidRPr="003752CA">
        <w:rPr>
          <w:rStyle w:val="StyleUnderline"/>
          <w:highlight w:val="green"/>
        </w:rPr>
        <w:t xml:space="preserve"> to the </w:t>
      </w:r>
      <w:r w:rsidRPr="003752CA">
        <w:rPr>
          <w:rStyle w:val="StyleUnderline"/>
        </w:rPr>
        <w:t xml:space="preserve">emergency </w:t>
      </w:r>
      <w:r w:rsidRPr="003752CA">
        <w:rPr>
          <w:rStyle w:val="StyleUnderline"/>
          <w:highlight w:val="green"/>
        </w:rPr>
        <w:t>conditions of a pandemic</w:t>
      </w:r>
      <w:r w:rsidRPr="00D15B9E">
        <w:rPr>
          <w:rStyle w:val="StyleUnderline"/>
        </w:rPr>
        <w:t xml:space="preserve"> or other public health crisis. </w:t>
      </w:r>
      <w:r w:rsidRPr="0068126E">
        <w:rPr>
          <w:rStyle w:val="StyleUnderline"/>
        </w:rPr>
        <w:t xml:space="preserve">Securing </w:t>
      </w:r>
      <w:r w:rsidRPr="003752CA">
        <w:rPr>
          <w:rStyle w:val="StyleUnderline"/>
          <w:highlight w:val="green"/>
        </w:rPr>
        <w:t xml:space="preserve">a </w:t>
      </w:r>
      <w:r w:rsidRPr="003752CA">
        <w:rPr>
          <w:rStyle w:val="StyleUnderline"/>
        </w:rPr>
        <w:t xml:space="preserve">TRIPS </w:t>
      </w:r>
      <w:r w:rsidRPr="003752CA">
        <w:rPr>
          <w:rStyle w:val="StyleUnderline"/>
          <w:highlight w:val="green"/>
        </w:rPr>
        <w:t>waiver</w:t>
      </w:r>
      <w:r w:rsidRPr="00D15B9E">
        <w:rPr>
          <w:sz w:val="16"/>
        </w:rPr>
        <w:t xml:space="preserve"> for COVID-19 vaccines and treatments </w:t>
      </w:r>
      <w:r w:rsidRPr="003752CA">
        <w:rPr>
          <w:rStyle w:val="StyleUnderline"/>
          <w:highlight w:val="green"/>
        </w:rPr>
        <w:t>would</w:t>
      </w:r>
      <w:r w:rsidRPr="00D15B9E">
        <w:rPr>
          <w:sz w:val="16"/>
        </w:rPr>
        <w:t xml:space="preserve"> thus </w:t>
      </w:r>
      <w:r w:rsidRPr="003752CA">
        <w:rPr>
          <w:rStyle w:val="Emphasis"/>
          <w:highlight w:val="green"/>
        </w:rPr>
        <w:t>establish a</w:t>
      </w:r>
      <w:r w:rsidRPr="00D15B9E">
        <w:rPr>
          <w:rStyle w:val="Emphasis"/>
        </w:rPr>
        <w:t xml:space="preserve"> salutary </w:t>
      </w:r>
      <w:r w:rsidRPr="003752CA">
        <w:rPr>
          <w:rStyle w:val="Emphasis"/>
          <w:highlight w:val="green"/>
        </w:rPr>
        <w:t>precedent</w:t>
      </w:r>
      <w:r w:rsidRPr="003752CA">
        <w:rPr>
          <w:sz w:val="16"/>
          <w:highlight w:val="green"/>
        </w:rPr>
        <w:t xml:space="preserve"> </w:t>
      </w:r>
      <w:r w:rsidRPr="003752CA">
        <w:rPr>
          <w:rStyle w:val="StyleUnderline"/>
          <w:highlight w:val="green"/>
        </w:rPr>
        <w:t>that,</w:t>
      </w:r>
      <w:r w:rsidRPr="00D15B9E">
        <w:rPr>
          <w:sz w:val="16"/>
        </w:rPr>
        <w:t xml:space="preserve"> </w:t>
      </w:r>
      <w:r w:rsidRPr="00D15B9E">
        <w:rPr>
          <w:rStyle w:val="StyleUnderline"/>
        </w:rPr>
        <w:t xml:space="preserve">in emergencies of this kind, </w:t>
      </w:r>
      <w:r w:rsidRPr="003752CA">
        <w:rPr>
          <w:rStyle w:val="StyleUnderline"/>
          <w:highlight w:val="green"/>
        </w:rPr>
        <w:t>governments should employ</w:t>
      </w:r>
      <w:r w:rsidRPr="00D15B9E">
        <w:rPr>
          <w:rStyle w:val="StyleUnderline"/>
        </w:rPr>
        <w:t xml:space="preserve"> other, </w:t>
      </w:r>
      <w:r w:rsidRPr="00D15B9E">
        <w:rPr>
          <w:rStyle w:val="Emphasis"/>
        </w:rPr>
        <w:t xml:space="preserve">more </w:t>
      </w:r>
      <w:r w:rsidRPr="003752CA">
        <w:rPr>
          <w:rStyle w:val="Emphasis"/>
          <w:highlight w:val="green"/>
        </w:rPr>
        <w:t>direct</w:t>
      </w:r>
      <w:r w:rsidRPr="00D15B9E">
        <w:rPr>
          <w:rStyle w:val="Emphasis"/>
        </w:rPr>
        <w:t xml:space="preserve"> </w:t>
      </w:r>
      <w:r w:rsidRPr="003752CA">
        <w:rPr>
          <w:rStyle w:val="Emphasis"/>
          <w:highlight w:val="green"/>
        </w:rPr>
        <w:t>means to incentivize</w:t>
      </w:r>
      <w:r w:rsidRPr="003752CA">
        <w:rPr>
          <w:rStyle w:val="StyleUnderline"/>
          <w:highlight w:val="green"/>
        </w:rPr>
        <w:t xml:space="preserve"> the development of </w:t>
      </w:r>
      <w:r w:rsidRPr="003752CA">
        <w:rPr>
          <w:rStyle w:val="StyleUnderline"/>
        </w:rPr>
        <w:t xml:space="preserve">new </w:t>
      </w:r>
      <w:r w:rsidRPr="003752CA">
        <w:rPr>
          <w:rStyle w:val="StyleUnderline"/>
          <w:highlight w:val="green"/>
        </w:rPr>
        <w:t>drugs</w:t>
      </w:r>
      <w:r w:rsidRPr="00D15B9E">
        <w:rPr>
          <w:rStyle w:val="StyleUnderline"/>
        </w:rPr>
        <w:t>.</w:t>
      </w:r>
      <w:r>
        <w:rPr>
          <w:rStyle w:val="StyleUnderline"/>
        </w:rPr>
        <w:t xml:space="preserve"> </w:t>
      </w:r>
      <w:r w:rsidRPr="00D15B9E">
        <w:rPr>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D15B9E">
        <w:rPr>
          <w:rStyle w:val="StyleUnderline"/>
        </w:rPr>
        <w:t>Patent rights</w:t>
      </w:r>
      <w:r w:rsidRPr="00D15B9E">
        <w:rPr>
          <w:sz w:val="16"/>
        </w:rPr>
        <w:t xml:space="preserve"> thus </w:t>
      </w:r>
      <w:r w:rsidRPr="00D15B9E">
        <w:rPr>
          <w:rStyle w:val="StyleUnderline"/>
        </w:rPr>
        <w:t>slow the diffusion of a new invention by restricting output and raising prices.</w:t>
      </w:r>
      <w:r>
        <w:rPr>
          <w:rStyle w:val="StyleUnderline"/>
        </w:rPr>
        <w:t xml:space="preserve"> </w:t>
      </w:r>
      <w:r w:rsidRPr="00D15B9E">
        <w:rPr>
          <w:sz w:val="16"/>
        </w:rPr>
        <w:t xml:space="preserve">The </w:t>
      </w:r>
      <w:r w:rsidRPr="00D15B9E">
        <w:rPr>
          <w:rStyle w:val="StyleUnderline"/>
        </w:rPr>
        <w:t>imposition of these short-run costs</w:t>
      </w:r>
      <w:r w:rsidRPr="00D15B9E">
        <w:rPr>
          <w:sz w:val="16"/>
        </w:rPr>
        <w:t xml:space="preserve">, however, </w:t>
      </w:r>
      <w:r w:rsidRPr="00D15B9E">
        <w:rPr>
          <w:rStyle w:val="StyleUnderline"/>
        </w:rPr>
        <w:t>can bring net long-term benefits</w:t>
      </w:r>
      <w:r w:rsidRPr="00D15B9E">
        <w:rPr>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D15B9E">
        <w:rPr>
          <w:rStyle w:val="StyleUnderline"/>
        </w:rPr>
        <w:t>For the tradeoff between costs and benefits to come out positive on net, patent law must strike the right balance</w:t>
      </w:r>
      <w:r w:rsidRPr="00D15B9E">
        <w:rPr>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D15B9E">
        <w:rPr>
          <w:rStyle w:val="StyleUnderline"/>
        </w:rPr>
        <w:t xml:space="preserve">Unfortunately, </w:t>
      </w:r>
      <w:r w:rsidRPr="003752CA">
        <w:rPr>
          <w:rStyle w:val="StyleUnderline"/>
          <w:highlight w:val="green"/>
        </w:rPr>
        <w:t xml:space="preserve">the U.S. patent system </w:t>
      </w:r>
      <w:r w:rsidRPr="003752CA">
        <w:rPr>
          <w:rStyle w:val="StyleUnderline"/>
        </w:rPr>
        <w:t xml:space="preserve">at </w:t>
      </w:r>
      <w:r w:rsidRPr="003752CA">
        <w:rPr>
          <w:rStyle w:val="Emphasis"/>
        </w:rPr>
        <w:t xml:space="preserve">present </w:t>
      </w:r>
      <w:r w:rsidRPr="003752CA">
        <w:rPr>
          <w:rStyle w:val="Emphasis"/>
          <w:highlight w:val="green"/>
        </w:rPr>
        <w:t>is out of balance</w:t>
      </w:r>
      <w:r w:rsidRPr="00D15B9E">
        <w:rPr>
          <w:rStyle w:val="Emphasis"/>
        </w:rPr>
        <w:t>.</w:t>
      </w:r>
      <w:r w:rsidRPr="00D15B9E">
        <w:rPr>
          <w:sz w:val="16"/>
        </w:rPr>
        <w:t xml:space="preserve"> Over the past few decades, the expansion of patentability to include software and business methods as well as a general relaxation of patenting requirements have led to wildly excessive growth in these temporary monopolies</w:t>
      </w:r>
      <w:r w:rsidRPr="00D15B9E">
        <w:rPr>
          <w:rStyle w:val="StyleUnderline"/>
        </w:rPr>
        <w:t>: the number of patents granted annually has skyrocketed roughly fivefold since the early 1980s</w:t>
      </w:r>
      <w:r w:rsidRPr="00D15B9E">
        <w:rPr>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D15B9E">
        <w:rPr>
          <w:rStyle w:val="StyleUnderline"/>
        </w:rPr>
        <w:t>In the pharmaceutical industry, firms have abused the law by piling up patents for trivial, therapeutically irrelevant “innovations” that allow them to extend their monopolies and keep raising prices long beyond the statutorily contemplated 20 years.</w:t>
      </w:r>
      <w:r w:rsidRPr="00D15B9E">
        <w:rPr>
          <w:sz w:val="16"/>
        </w:rPr>
        <w:t xml:space="preserve"> </w:t>
      </w:r>
      <w:r w:rsidRPr="00D15B9E">
        <w:rPr>
          <w:rStyle w:val="StyleUnderline"/>
        </w:rPr>
        <w:t>Patent law is creating these unintended consequences because policymakers have been caught in an ideological fog that conflates “intellectual property” with actual property rights over physical objects</w:t>
      </w:r>
      <w:r w:rsidRPr="00D15B9E">
        <w:rPr>
          <w:sz w:val="16"/>
        </w:rPr>
        <w:t xml:space="preserve">. Enveloped in that fog, </w:t>
      </w:r>
      <w:r w:rsidRPr="003752CA">
        <w:rPr>
          <w:rStyle w:val="StyleUnderline"/>
          <w:highlight w:val="green"/>
        </w:rPr>
        <w:t xml:space="preserve">they regard </w:t>
      </w:r>
      <w:r w:rsidRPr="003752CA">
        <w:rPr>
          <w:rStyle w:val="StyleUnderline"/>
        </w:rPr>
        <w:t>any</w:t>
      </w:r>
      <w:r w:rsidRPr="003752CA">
        <w:rPr>
          <w:rStyle w:val="StyleUnderline"/>
          <w:highlight w:val="green"/>
        </w:rPr>
        <w:t xml:space="preserve"> attempts to </w:t>
      </w:r>
      <w:r w:rsidRPr="003752CA">
        <w:rPr>
          <w:rStyle w:val="StyleUnderline"/>
        </w:rPr>
        <w:t xml:space="preserve">put </w:t>
      </w:r>
      <w:r w:rsidRPr="003752CA">
        <w:rPr>
          <w:rStyle w:val="StyleUnderline"/>
          <w:highlight w:val="green"/>
        </w:rPr>
        <w:t>limit</w:t>
      </w:r>
      <w:r w:rsidRPr="003752CA">
        <w:rPr>
          <w:rStyle w:val="StyleUnderline"/>
        </w:rPr>
        <w:t xml:space="preserve">s on </w:t>
      </w:r>
      <w:r w:rsidRPr="003752CA">
        <w:rPr>
          <w:rStyle w:val="StyleUnderline"/>
          <w:highlight w:val="green"/>
        </w:rPr>
        <w:t xml:space="preserve">patent monopolies as attacks on private property </w:t>
      </w:r>
      <w:r w:rsidRPr="003752CA">
        <w:rPr>
          <w:rStyle w:val="StyleUnderline"/>
        </w:rPr>
        <w:t xml:space="preserve">and view ongoing expansions of </w:t>
      </w:r>
      <w:r w:rsidRPr="003752CA">
        <w:rPr>
          <w:rStyle w:val="StyleUnderline"/>
          <w:highlight w:val="green"/>
        </w:rPr>
        <w:t>patent privileges</w:t>
      </w:r>
      <w:r w:rsidRPr="003752CA">
        <w:rPr>
          <w:rStyle w:val="StyleUnderline"/>
        </w:rPr>
        <w:t xml:space="preserve"> as </w:t>
      </w:r>
      <w:r w:rsidRPr="003752CA">
        <w:rPr>
          <w:rStyle w:val="StyleUnderline"/>
          <w:highlight w:val="green"/>
        </w:rPr>
        <w:t xml:space="preserve">necessary to </w:t>
      </w:r>
      <w:r w:rsidRPr="003752CA">
        <w:rPr>
          <w:rStyle w:val="Emphasis"/>
          <w:highlight w:val="green"/>
        </w:rPr>
        <w:t>keep innovation from grinding to a halt.</w:t>
      </w:r>
      <w:r w:rsidRPr="00D15B9E">
        <w:rPr>
          <w:sz w:val="14"/>
        </w:rPr>
        <w:t xml:space="preserve"> </w:t>
      </w:r>
      <w:r w:rsidRPr="00D15B9E">
        <w:rPr>
          <w:rStyle w:val="StyleUnderline"/>
        </w:rPr>
        <w:t>In fact, patent law is a tool of regulatory policy with the usual tradeoffs between costs and benefits; like all tools, it can be misused</w:t>
      </w:r>
      <w:r w:rsidRPr="00D15B9E">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D15B9E">
        <w:rPr>
          <w:rStyle w:val="StyleUnderline"/>
        </w:rPr>
        <w:t>For pandemics</w:t>
      </w:r>
      <w:r w:rsidRPr="00D15B9E">
        <w:rPr>
          <w:sz w:val="14"/>
        </w:rPr>
        <w:t xml:space="preserve"> and other public health emergencies, </w:t>
      </w:r>
      <w:r w:rsidRPr="003752CA">
        <w:rPr>
          <w:rStyle w:val="Emphasis"/>
          <w:highlight w:val="green"/>
        </w:rPr>
        <w:t>patents’</w:t>
      </w:r>
      <w:r w:rsidRPr="00D15B9E">
        <w:rPr>
          <w:rStyle w:val="Emphasis"/>
        </w:rPr>
        <w:t xml:space="preserve"> mix of </w:t>
      </w:r>
      <w:r w:rsidRPr="003752CA">
        <w:rPr>
          <w:rStyle w:val="Emphasis"/>
          <w:highlight w:val="green"/>
        </w:rPr>
        <w:t>costs</w:t>
      </w:r>
      <w:r w:rsidRPr="00D15B9E">
        <w:rPr>
          <w:rStyle w:val="Emphasis"/>
        </w:rPr>
        <w:t xml:space="preserve"> and benefits </w:t>
      </w:r>
      <w:r w:rsidRPr="003752CA">
        <w:rPr>
          <w:rStyle w:val="Emphasis"/>
          <w:highlight w:val="green"/>
        </w:rPr>
        <w:t>is misaligned with what is needed for a</w:t>
      </w:r>
      <w:r w:rsidRPr="003752CA">
        <w:rPr>
          <w:rStyle w:val="Emphasis"/>
        </w:rPr>
        <w:t xml:space="preserve">n effective </w:t>
      </w:r>
      <w:r w:rsidRPr="003752CA">
        <w:rPr>
          <w:rStyle w:val="Emphasis"/>
          <w:highlight w:val="green"/>
        </w:rPr>
        <w:t>policy response</w:t>
      </w:r>
      <w:r w:rsidRPr="00D15B9E">
        <w:rPr>
          <w:sz w:val="14"/>
        </w:rPr>
        <w:t xml:space="preserve">. </w:t>
      </w:r>
      <w:r w:rsidRPr="00D15B9E">
        <w:rPr>
          <w:rStyle w:val="StyleUnderline"/>
        </w:rPr>
        <w:t xml:space="preserve">The basic patent bargain, even when well struck, is to pay for more innovation down the road with slower diffusion of innovation today. In the context of a pandemic, that bargain is a </w:t>
      </w:r>
      <w:r w:rsidRPr="00D15B9E">
        <w:rPr>
          <w:rStyle w:val="Emphasis"/>
        </w:rPr>
        <w:t>bad one and should be rejected entirely</w:t>
      </w:r>
      <w:r w:rsidRPr="00D15B9E">
        <w:rPr>
          <w:rStyle w:val="StyleUnderline"/>
        </w:rPr>
        <w:t>.</w:t>
      </w:r>
      <w:r w:rsidRPr="00D15B9E">
        <w:rPr>
          <w:sz w:val="14"/>
        </w:rPr>
        <w:t xml:space="preserve"> </w:t>
      </w:r>
      <w:r w:rsidRPr="00D15B9E">
        <w:rPr>
          <w:rStyle w:val="StyleUnderline"/>
        </w:rPr>
        <w:t>Here the imperative is to accelerate the diffusion of vaccines and other treatments, not slow it down. Giving drug companies the power to hold things up by blocking competitors and raising prices pushes in the completely wrong direction.</w:t>
      </w:r>
    </w:p>
    <w:p w14:paraId="1A1AA9A0" w14:textId="77777777" w:rsidR="00CB1FB3" w:rsidRDefault="00CB1FB3" w:rsidP="00CB1FB3"/>
    <w:p w14:paraId="0BEA1A19" w14:textId="77777777" w:rsidR="00CB1FB3" w:rsidRDefault="00CB1FB3" w:rsidP="00CB1FB3">
      <w:pPr>
        <w:pStyle w:val="Heading4"/>
      </w:pPr>
      <w:r>
        <w:t>Critics of the IP waiver are wrong- it’s the most effective way to combat covid inequality, alternatives fail</w:t>
      </w:r>
    </w:p>
    <w:p w14:paraId="2EF7E2B0" w14:textId="77777777" w:rsidR="00CB1FB3" w:rsidRPr="001E1AF1" w:rsidRDefault="00CB1FB3" w:rsidP="00CB1FB3">
      <w:pPr>
        <w:rPr>
          <w:rStyle w:val="Style13ptBold"/>
        </w:rPr>
      </w:pPr>
      <w:r w:rsidRPr="001E1AF1">
        <w:rPr>
          <w:rStyle w:val="Style13ptBold"/>
        </w:rPr>
        <w:t>Erfani et al, 21</w:t>
      </w:r>
    </w:p>
    <w:p w14:paraId="76C036DA" w14:textId="77777777" w:rsidR="00CB1FB3" w:rsidRDefault="00CB1FB3" w:rsidP="00CB1FB3">
      <w:r w:rsidRPr="001E1AF1">
        <w:rPr>
          <w:sz w:val="16"/>
        </w:rPr>
        <w:t xml:space="preserve">(Parsa Erfani, Fogarty global health scholar1 2, Agnes Binagwaho, vice chancellor2, Mohamed Juldeh Jalloh, vice president3, Muhammad Yunus,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doi: https://doi.org/10.1136/bmj.n1837 (Published 03 August 2021) Cite this as: BMJ 2021;374:n1837 https://www.bmj.com/content/374/bmj.n1837.full) </w:t>
      </w:r>
      <w:r w:rsidRPr="001266D8">
        <w:rPr>
          <w:rStyle w:val="StyleUnderline"/>
          <w:highlight w:val="green"/>
        </w:rPr>
        <w:t>The barrier to</w:t>
      </w:r>
      <w:r w:rsidRPr="001E1AF1">
        <w:rPr>
          <w:sz w:val="16"/>
        </w:rPr>
        <w:t xml:space="preserve"> adequate </w:t>
      </w:r>
      <w:r w:rsidRPr="001266D8">
        <w:rPr>
          <w:rStyle w:val="StyleUnderline"/>
          <w:highlight w:val="green"/>
        </w:rPr>
        <w:t>vaccine supply</w:t>
      </w:r>
      <w:r w:rsidRPr="008B3DFB">
        <w:rPr>
          <w:rStyle w:val="StyleUnderline"/>
        </w:rPr>
        <w:t xml:space="preserve"> </w:t>
      </w:r>
      <w:r w:rsidRPr="001E1AF1">
        <w:rPr>
          <w:sz w:val="16"/>
        </w:rPr>
        <w:t xml:space="preserve">today </w:t>
      </w:r>
      <w:r w:rsidRPr="001266D8">
        <w:rPr>
          <w:rStyle w:val="StyleUnderline"/>
          <w:highlight w:val="green"/>
        </w:rPr>
        <w:t>is</w:t>
      </w:r>
      <w:r w:rsidRPr="008B3DFB">
        <w:rPr>
          <w:rStyle w:val="StyleUnderline"/>
        </w:rPr>
        <w:t xml:space="preserve">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the problem is</w:t>
      </w:r>
      <w:r w:rsidRPr="001E1AF1">
        <w:rPr>
          <w:sz w:val="16"/>
        </w:rPr>
        <w:t xml:space="preserve"> the intellectual property (</w:t>
      </w:r>
      <w:r w:rsidRPr="001266D8">
        <w:rPr>
          <w:rStyle w:val="Emphasis"/>
          <w:highlight w:val="green"/>
        </w:rPr>
        <w:t>IP</w:t>
      </w:r>
      <w:r w:rsidRPr="008B3DFB">
        <w:rPr>
          <w:rStyle w:val="Emphasis"/>
        </w:rPr>
        <w:t xml:space="preserve">) </w:t>
      </w:r>
      <w:r w:rsidRPr="001266D8">
        <w:rPr>
          <w:rStyle w:val="Emphasis"/>
          <w:highlight w:val="green"/>
        </w:rPr>
        <w:t>protection</w:t>
      </w:r>
      <w:r w:rsidRPr="001E1AF1">
        <w:rPr>
          <w:sz w:val="16"/>
        </w:rPr>
        <w:t xml:space="preserve"> governing production and access to vaccines—and ultimately, the political and moral will to waive these protections in a time of global crisis. Without such liberty, </w:t>
      </w:r>
      <w:r w:rsidRPr="008B3DFB">
        <w:rPr>
          <w:rStyle w:val="StyleUnderline"/>
        </w:rPr>
        <w:t>there will not be enough vaccine fast enough to prevent the spread of variants,</w:t>
      </w:r>
      <w:r w:rsidRPr="001E1AF1">
        <w:rPr>
          <w:sz w:val="16"/>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Covax, a risk sharing mechanism in which countries, tiered by means, contribute to collectively source and equitably distribute vaccines globally. The effort, however laudable in intent, has been undercut by vaccine scarcity and underfunding. Covax aims to vaccinate 20% of the population in 92 low and middle income countries by the end of 2021. At the end of April, however, it had shipped only one fifth of its projected estimates and lacked critical resources for distribution.3 </w:t>
      </w:r>
      <w:r w:rsidRPr="001266D8">
        <w:rPr>
          <w:rStyle w:val="StyleUnderline"/>
          <w:highlight w:val="green"/>
        </w:rPr>
        <w:t xml:space="preserve">LMICs are </w:t>
      </w:r>
      <w:r w:rsidRPr="001266D8">
        <w:rPr>
          <w:rStyle w:val="Emphasis"/>
          <w:highlight w:val="green"/>
        </w:rPr>
        <w:t xml:space="preserve">wary about participating </w:t>
      </w:r>
      <w:r w:rsidRPr="001266D8">
        <w:rPr>
          <w:rStyle w:val="StyleUnderline"/>
          <w:highlight w:val="green"/>
        </w:rPr>
        <w:t xml:space="preserve">in </w:t>
      </w:r>
      <w:r w:rsidRPr="001266D8">
        <w:rPr>
          <w:rStyle w:val="StyleUnderline"/>
        </w:rPr>
        <w:t xml:space="preserve">well worn dynamics of </w:t>
      </w:r>
      <w:r w:rsidRPr="001266D8">
        <w:rPr>
          <w:rStyle w:val="Emphasis"/>
          <w:highlight w:val="green"/>
        </w:rPr>
        <w:t>global health aid</w:t>
      </w:r>
      <w:r w:rsidRPr="008B3DFB">
        <w:rPr>
          <w:rStyle w:val="Emphasis"/>
        </w:rPr>
        <w:t>.</w:t>
      </w:r>
      <w:r w:rsidRPr="008B3DFB">
        <w:rPr>
          <w:rStyle w:val="StyleUnderline"/>
        </w:rPr>
        <w:t xml:space="preserve"> </w:t>
      </w:r>
      <w:r w:rsidRPr="001E1AF1">
        <w:rPr>
          <w:sz w:val="16"/>
        </w:rPr>
        <w:t xml:space="preserve">Instead, </w:t>
      </w:r>
      <w:r w:rsidRPr="001266D8">
        <w:rPr>
          <w:rStyle w:val="StyleUnderline"/>
          <w:highlight w:val="green"/>
        </w:rPr>
        <w:t>they are mobilising to overcome</w:t>
      </w:r>
      <w:r w:rsidRPr="008B3DFB">
        <w:rPr>
          <w:rStyle w:val="StyleUnderline"/>
        </w:rPr>
        <w:t xml:space="preserve"> the fundamental paucity of available vaccines by challenging established </w:t>
      </w:r>
      <w:r w:rsidRPr="001266D8">
        <w:rPr>
          <w:rStyle w:val="StyleUnderline"/>
          <w:highlight w:val="green"/>
        </w:rPr>
        <w:t>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popupView inline In October 2020, South Africa and India submitted a proposal to the WTO to temporarily waive certain provisions of the TRIPS agreement for covid-19 health products and technologies. </w:t>
      </w:r>
      <w:r w:rsidRPr="001266D8">
        <w:rPr>
          <w:rStyle w:val="StyleUnderline"/>
          <w:highlight w:val="green"/>
        </w:rPr>
        <w:t>The waiver would prevent companie</w:t>
      </w:r>
      <w:r w:rsidRPr="008B3DFB">
        <w:rPr>
          <w:rStyle w:val="StyleUnderline"/>
        </w:rPr>
        <w:t xml:space="preserve">s that hold the IP for covid-19 vaccines </w:t>
      </w:r>
      <w:r w:rsidRPr="001266D8">
        <w:rPr>
          <w:rStyle w:val="StyleUnderline"/>
          <w:highlight w:val="green"/>
        </w:rPr>
        <w:t>from blocking vaccine production</w:t>
      </w:r>
      <w:r w:rsidRPr="008B3DFB">
        <w:rPr>
          <w:rStyle w:val="StyleUnderline"/>
        </w:rPr>
        <w:t xml:space="preserve"> </w:t>
      </w:r>
      <w:r w:rsidRPr="001266D8">
        <w:rPr>
          <w:rStyle w:val="StyleUnderline"/>
          <w:highlight w:val="green"/>
        </w:rPr>
        <w:t>elsewhere</w:t>
      </w:r>
      <w:r w:rsidRPr="008B3DFB">
        <w:rPr>
          <w:rStyle w:val="StyleUnderline"/>
        </w:rPr>
        <w:t xml:space="preserve"> on the grounds of IP and allow countries to produce covid-19 medical goods locally and import or export them expeditiously</w:t>
      </w:r>
      <w:r w:rsidRPr="001E1AF1">
        <w:rPr>
          <w:sz w:val="16"/>
        </w:rPr>
        <w:t xml:space="preserve"> (table 1). Although the proposed IP waiver is supported by over 100 countries, WTO has not reached a consensus on the proposal because of opposition and filibustering by several high income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the TRIPS waiver would penalise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1E1AF1">
        <w:rPr>
          <w:rStyle w:val="StyleUnderline"/>
        </w:rPr>
        <w:t>Contrary to detractors’</w:t>
      </w:r>
      <w:r w:rsidRPr="001E1AF1">
        <w:rPr>
          <w:sz w:val="16"/>
        </w:rPr>
        <w:t xml:space="preserve"> concerns about the possible effect of a temporary TRIPS waiver, </w:t>
      </w:r>
      <w:r w:rsidRPr="001266D8">
        <w:rPr>
          <w:rStyle w:val="Emphasis"/>
        </w:rPr>
        <w:t xml:space="preserve">global health </w:t>
      </w:r>
      <w:r w:rsidRPr="001266D8">
        <w:rPr>
          <w:rStyle w:val="Emphasis"/>
          <w:highlight w:val="green"/>
        </w:rPr>
        <w:t xml:space="preserve">analyses suggest that it will be vital to </w:t>
      </w:r>
      <w:r w:rsidRPr="001266D8">
        <w:rPr>
          <w:rStyle w:val="Emphasis"/>
        </w:rPr>
        <w:t xml:space="preserve">equitable and effective </w:t>
      </w:r>
      <w:r w:rsidRPr="001266D8">
        <w:rPr>
          <w:rStyle w:val="Emphasis"/>
          <w:highlight w:val="green"/>
        </w:rPr>
        <w:t>action against covid-</w:t>
      </w:r>
      <w:r w:rsidRPr="001266D8">
        <w:rPr>
          <w:rStyle w:val="Emphasis"/>
        </w:rPr>
        <w:t>19</w:t>
      </w:r>
      <w:r w:rsidRPr="001E1AF1">
        <w:rPr>
          <w:rStyle w:val="StyleUnderline"/>
        </w:rPr>
        <w:t>. LMIC’s 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Biovac Institute in the coming months.14 </w:t>
      </w:r>
      <w:r w:rsidRPr="001266D8">
        <w:rPr>
          <w:rStyle w:val="StyleUnderline"/>
          <w:highlight w:val="green"/>
        </w:rPr>
        <w:t>Removing IP barriers</w:t>
      </w:r>
      <w:r w:rsidRPr="001E1AF1">
        <w:rPr>
          <w:sz w:val="16"/>
        </w:rPr>
        <w:t xml:space="preserve"> through the waiver </w:t>
      </w:r>
      <w:r w:rsidRPr="001266D8">
        <w:rPr>
          <w:rStyle w:val="Emphasis"/>
          <w:highlight w:val="green"/>
        </w:rPr>
        <w:t>will facilitate these efforts</w:t>
      </w:r>
      <w:r w:rsidRPr="001E1AF1">
        <w:rPr>
          <w:rStyle w:val="Emphasis"/>
        </w:rPr>
        <w:t xml:space="preserve">, more rapidly enable future hubs, </w:t>
      </w:r>
      <w:r w:rsidRPr="001266D8">
        <w:rPr>
          <w:rStyle w:val="Emphasis"/>
          <w:highlight w:val="green"/>
        </w:rPr>
        <w:t xml:space="preserve">engage a greater number of manufacturers, and </w:t>
      </w:r>
      <w:r w:rsidRPr="001266D8">
        <w:rPr>
          <w:rStyle w:val="Emphasis"/>
        </w:rPr>
        <w:t xml:space="preserve">ultimately </w:t>
      </w:r>
      <w:r w:rsidRPr="001266D8">
        <w:rPr>
          <w:rStyle w:val="Emphasis"/>
          <w:highlight w:val="green"/>
        </w:rPr>
        <w:t>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1266D8">
        <w:rPr>
          <w:rStyle w:val="StyleUnderline"/>
          <w:highlight w:val="green"/>
        </w:rPr>
        <w:t>the waiver</w:t>
      </w:r>
      <w:r w:rsidRPr="001E1AF1">
        <w:rPr>
          <w:sz w:val="16"/>
        </w:rPr>
        <w:t xml:space="preserve">—which encompasses the IP of all covid-19 vaccine-related technology— </w:t>
      </w:r>
      <w:r w:rsidRPr="001266D8">
        <w:rPr>
          <w:rStyle w:val="Emphasis"/>
          <w:highlight w:val="green"/>
        </w:rPr>
        <w:t>can</w:t>
      </w:r>
      <w:r w:rsidRPr="001E1AF1">
        <w:rPr>
          <w:rStyle w:val="Emphasis"/>
        </w:rPr>
        <w:t xml:space="preserve"> offer a path to </w:t>
      </w:r>
      <w:r w:rsidRPr="001266D8">
        <w:rPr>
          <w:rStyle w:val="Emphasis"/>
          <w:highlight w:val="green"/>
        </w:rPr>
        <w:t>overcome bottlenecks and expand production of</w:t>
      </w:r>
      <w:r w:rsidRPr="001E1AF1">
        <w:rPr>
          <w:rStyle w:val="Emphasis"/>
        </w:rPr>
        <w:t xml:space="preserve"> necessary </w:t>
      </w:r>
      <w:r w:rsidRPr="001266D8">
        <w:rPr>
          <w:rStyle w:val="Emphasis"/>
          <w:highlight w:val="green"/>
        </w:rPr>
        <w:t>vaccine</w:t>
      </w:r>
      <w:r w:rsidRPr="001E1AF1">
        <w:rPr>
          <w:rStyle w:val="Emphasis"/>
        </w:rPr>
        <w:t xml:space="preserve"> </w:t>
      </w:r>
      <w:r w:rsidRPr="001266D8">
        <w:rPr>
          <w:rStyle w:val="Emphasis"/>
          <w:highlight w:val="green"/>
        </w:rPr>
        <w:t>materials</w:t>
      </w:r>
      <w:r w:rsidRPr="001E1AF1">
        <w:rPr>
          <w:rStyle w:val="Emphasis"/>
        </w:rPr>
        <w:t>.</w:t>
      </w:r>
      <w:r>
        <w:rPr>
          <w:rStyle w:val="Emphasis"/>
        </w:rPr>
        <w:t xml:space="preserve"> </w:t>
      </w:r>
      <w:r w:rsidRPr="001E1AF1">
        <w:rPr>
          <w:sz w:val="16"/>
        </w:rPr>
        <w:t xml:space="preserve">Current licensing mechanisms inadequate </w:t>
      </w:r>
      <w:r w:rsidRPr="001E1AF1">
        <w:rPr>
          <w:rStyle w:val="StyleUnderline"/>
        </w:rPr>
        <w:t>Voluntary licences have not and will not keep pace with public health demand</w:t>
      </w:r>
      <w:r w:rsidRPr="001E1AF1">
        <w:rPr>
          <w:sz w:val="16"/>
        </w:rPr>
        <w:t xml:space="preserve">. Since companies determine the terms of voluntary licences,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1266D8">
        <w:rPr>
          <w:rStyle w:val="StyleUnderline"/>
          <w:highlight w:val="green"/>
        </w:rPr>
        <w:t>Compulsory licensing</w:t>
      </w:r>
      <w:r w:rsidRPr="001E1AF1">
        <w:rPr>
          <w:sz w:val="16"/>
        </w:rPr>
        <w:t xml:space="preserve"> by LMICs </w:t>
      </w:r>
      <w:r w:rsidRPr="001266D8">
        <w:rPr>
          <w:rStyle w:val="StyleUnderline"/>
          <w:highlight w:val="green"/>
        </w:rPr>
        <w:t xml:space="preserve">will also be insufficient in rapidly expanding </w:t>
      </w:r>
      <w:r w:rsidRPr="001266D8">
        <w:rPr>
          <w:rStyle w:val="StyleUnderline"/>
        </w:rPr>
        <w:t xml:space="preserve">vaccine </w:t>
      </w:r>
      <w:r w:rsidRPr="001266D8">
        <w:rPr>
          <w:rStyle w:val="StyleUnderline"/>
          <w:highlight w:val="green"/>
        </w:rPr>
        <w:t>production, as each patent licence must be negotiated separately</w:t>
      </w:r>
      <w:r w:rsidRPr="001E1AF1">
        <w:rPr>
          <w:rStyle w:val="StyleUnderline"/>
        </w:rPr>
        <w:t xml:space="preserve"> by each country and for each product based on its own merit.</w:t>
      </w:r>
      <w:r w:rsidRPr="001E1AF1">
        <w:rPr>
          <w:sz w:val="16"/>
        </w:rPr>
        <w:t xml:space="preserve"> From 1995 to 2016, 108 compulsory licences were attempted and only 53 were approved.6 The case-by-case approach is slow and not suitable for a global crisis that requires swift action. In addition, TRIPS requires compulsory licences to be used predominantly for domestic supply, limiting exports of the licensed goods to nearby low income countries without production capacity.5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Governments may also be hesitant to pursue compulsory licences as high income countries have previously bullied them for doing so. Since India first used compulsory licensing for sorafenib tosylate in 2012 (reducing the cancer drug’s price by 97%), the US has consistently pressured the country not to use further compulsory licences.17 During this pandemic, Gilead sued the Russian government for issuing a compulsory licence for remdesivir.18 Furthermore, </w:t>
      </w:r>
      <w:r w:rsidRPr="001E1AF1">
        <w:rPr>
          <w:rStyle w:val="StyleUnderline"/>
        </w:rPr>
        <w:t xml:space="preserve">while </w:t>
      </w:r>
      <w:r w:rsidRPr="006F08DB">
        <w:rPr>
          <w:rStyle w:val="StyleUnderline"/>
          <w:highlight w:val="green"/>
        </w:rPr>
        <w:t xml:space="preserve">compulsory licences are </w:t>
      </w:r>
      <w:r w:rsidRPr="006F08DB">
        <w:rPr>
          <w:rStyle w:val="StyleUnderline"/>
        </w:rPr>
        <w:t xml:space="preserve">primarily </w:t>
      </w:r>
      <w:r w:rsidRPr="006F08DB">
        <w:rPr>
          <w:rStyle w:val="StyleUnderline"/>
          <w:highlight w:val="green"/>
        </w:rPr>
        <w:t>for patents</w:t>
      </w:r>
      <w:r w:rsidRPr="001E1AF1">
        <w:rPr>
          <w:rStyle w:val="StyleUnderline"/>
        </w:rPr>
        <w:t xml:space="preserve">, covid-19 </w:t>
      </w:r>
      <w:r w:rsidRPr="006F08DB">
        <w:rPr>
          <w:rStyle w:val="StyleUnderline"/>
          <w:highlight w:val="green"/>
        </w:rPr>
        <w:t>vaccines often have other types of IP,</w:t>
      </w:r>
      <w:r w:rsidRPr="001E1AF1">
        <w:rPr>
          <w:rStyle w:val="StyleUnderline"/>
        </w:rPr>
        <w:t xml:space="preserve"> including trade secrets, that are integral for production</w:t>
      </w:r>
      <w:r w:rsidRPr="001E1AF1">
        <w:rPr>
          <w:sz w:val="16"/>
        </w:rPr>
        <w:t>.</w:t>
      </w:r>
      <w:r w:rsidRPr="001E1AF1">
        <w:rPr>
          <w:rStyle w:val="StyleUnderline"/>
        </w:rPr>
        <w:t xml:space="preserve">19 </w:t>
      </w:r>
      <w:r w:rsidRPr="006F08DB">
        <w:rPr>
          <w:rStyle w:val="StyleUnderline"/>
          <w:highlight w:val="green"/>
        </w:rPr>
        <w:t xml:space="preserve">The emergency TRIPS waiver </w:t>
      </w:r>
      <w:r w:rsidRPr="006F08DB">
        <w:rPr>
          <w:rStyle w:val="Emphasis"/>
          <w:highlight w:val="green"/>
        </w:rPr>
        <w:t>removes all IP</w:t>
      </w:r>
      <w:r w:rsidRPr="006F08DB">
        <w:rPr>
          <w:rStyle w:val="StyleUnderline"/>
          <w:highlight w:val="green"/>
        </w:rPr>
        <w:t xml:space="preserve"> as a barrier to starting production</w:t>
      </w:r>
      <w:r w:rsidRPr="001E1AF1">
        <w:rPr>
          <w:sz w:val="16"/>
        </w:rPr>
        <w:t xml:space="preserve"> (not just patents) </w:t>
      </w:r>
      <w:r w:rsidRPr="001E1AF1">
        <w:rPr>
          <w:rStyle w:val="StyleUnderline"/>
        </w:rPr>
        <w:t>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1E1AF1">
        <w:rPr>
          <w:rStyle w:val="StyleUnderline"/>
        </w:rPr>
        <w:t>there is no compelling evidence</w:t>
      </w:r>
      <w:r w:rsidRPr="001E1AF1">
        <w:rPr>
          <w:sz w:val="16"/>
        </w:rPr>
        <w:t xml:space="preserve"> that </w:t>
      </w:r>
      <w:r w:rsidRPr="001E1AF1">
        <w:rPr>
          <w:rStyle w:val="Emphasis"/>
        </w:rPr>
        <w:t>the proposed TRIPS waiver would dismantle the IP system and its innovation incentives</w:t>
      </w:r>
      <w:r w:rsidRPr="001E1AF1">
        <w:rPr>
          <w:sz w:val="16"/>
        </w:rPr>
        <w:t xml:space="preserve">. </w:t>
      </w:r>
      <w:r w:rsidRPr="001E1AF1">
        <w:rPr>
          <w:rStyle w:val="StyleUnderline"/>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1E1AF1">
        <w:rPr>
          <w:rStyle w:val="StyleUnderline"/>
        </w:rPr>
        <w:t>helping to protect future innovation</w:t>
      </w:r>
      <w:r w:rsidRPr="001E1AF1">
        <w:rPr>
          <w:sz w:val="16"/>
        </w:rPr>
        <w:t xml:space="preserve">. It would, however, reduce profit margins on current covid-19 vaccines. </w:t>
      </w:r>
      <w:r w:rsidRPr="006F08DB">
        <w:rPr>
          <w:rStyle w:val="StyleUnderline"/>
          <w:highlight w:val="green"/>
        </w:rPr>
        <w:t>With substantial earnings in</w:t>
      </w:r>
      <w:r w:rsidRPr="001E1AF1">
        <w:rPr>
          <w:rStyle w:val="StyleUnderline"/>
        </w:rPr>
        <w:t xml:space="preserve"> the first quarter of </w:t>
      </w:r>
      <w:r w:rsidRPr="006F08DB">
        <w:rPr>
          <w:rStyle w:val="StyleUnderline"/>
          <w:highlight w:val="green"/>
        </w:rPr>
        <w:t>2021</w:t>
      </w:r>
      <w:r w:rsidRPr="001E1AF1">
        <w:rPr>
          <w:sz w:val="16"/>
        </w:rPr>
        <w:t xml:space="preserve">, many drug </w:t>
      </w:r>
      <w:r w:rsidRPr="006F08DB">
        <w:rPr>
          <w:rStyle w:val="Emphasis"/>
          <w:highlight w:val="green"/>
        </w:rPr>
        <w:t>companies have already recouped their r</w:t>
      </w:r>
      <w:r w:rsidRPr="006F08DB">
        <w:rPr>
          <w:rStyle w:val="Emphasis"/>
        </w:rPr>
        <w:t xml:space="preserve">esearch </w:t>
      </w:r>
      <w:r w:rsidRPr="006F08DB">
        <w:rPr>
          <w:rStyle w:val="Emphasis"/>
          <w:highlight w:val="green"/>
        </w:rPr>
        <w:t>and d</w:t>
      </w:r>
      <w:r w:rsidRPr="006F08DB">
        <w:rPr>
          <w:rStyle w:val="Emphasis"/>
        </w:rPr>
        <w:t>evelopment</w:t>
      </w:r>
      <w:r w:rsidRPr="006F08DB">
        <w:rPr>
          <w:rStyle w:val="Emphasis"/>
          <w:highlight w:val="green"/>
        </w:rPr>
        <w:t xml:space="preserve"> costs for covid</w:t>
      </w:r>
      <w:r w:rsidRPr="001E1AF1">
        <w:rPr>
          <w:sz w:val="16"/>
        </w:rPr>
        <w:t xml:space="preserve">-19 vaccines.20 However, </w:t>
      </w:r>
      <w:r w:rsidRPr="001E1AF1">
        <w:rPr>
          <w:rStyle w:val="StyleUnderline"/>
        </w:rPr>
        <w:t>they have not been the sole investors in vaccine development, and they should not be the only ones to profit. Most vaccines received a substantial portion of their direct funding from governments</w:t>
      </w:r>
      <w:r w:rsidRPr="001E1AF1">
        <w:rPr>
          <w:sz w:val="16"/>
        </w:rPr>
        <w:t xml:space="preserve"> and not-for-profit organisations—and for some, such as Moderna and Novavax,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6F08DB">
        <w:rPr>
          <w:rStyle w:val="StyleUnderline"/>
          <w:highlight w:val="green"/>
        </w:rPr>
        <w:t>An IP waiver</w:t>
      </w:r>
      <w:r w:rsidRPr="001E1AF1">
        <w:rPr>
          <w:sz w:val="16"/>
        </w:rPr>
        <w:t xml:space="preserve"> for covid-19 vaccines </w:t>
      </w:r>
      <w:r w:rsidRPr="006F08DB">
        <w:rPr>
          <w:rStyle w:val="Emphasis"/>
          <w:highlight w:val="green"/>
        </w:rPr>
        <w:t>is integral to boosting vaccine supply</w:t>
      </w:r>
      <w:r w:rsidRPr="001E1AF1">
        <w:rPr>
          <w:sz w:val="16"/>
        </w:rPr>
        <w:t xml:space="preserve">, </w:t>
      </w:r>
      <w:r w:rsidRPr="001E1AF1">
        <w:rPr>
          <w:rStyle w:val="StyleUnderline"/>
        </w:rPr>
        <w:t>breaking vaccine monopolies, and making vaccines more affordable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1E1AF1">
        <w:rPr>
          <w:rStyle w:val="StyleUnderline"/>
        </w:rPr>
        <w:t xml:space="preserve">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poor, but will also help stem the pandemic’s relentless momentum and </w:t>
      </w:r>
      <w:r w:rsidRPr="001E1AF1">
        <w:rPr>
          <w:rStyle w:val="Emphasis"/>
        </w:rPr>
        <w:t>quell the emergence of variants.</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1E1AF1">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5BAC5D2D"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635386"/>
    <w:multiLevelType w:val="hybridMultilevel"/>
    <w:tmpl w:val="8EDAB6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596F9D"/>
    <w:multiLevelType w:val="hybridMultilevel"/>
    <w:tmpl w:val="5386B944"/>
    <w:lvl w:ilvl="0" w:tplc="4BAC59E6">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6713FA"/>
    <w:multiLevelType w:val="hybridMultilevel"/>
    <w:tmpl w:val="CEAAF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AF4EF6"/>
    <w:multiLevelType w:val="hybridMultilevel"/>
    <w:tmpl w:val="01C06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CA4CF1"/>
    <w:multiLevelType w:val="hybridMultilevel"/>
    <w:tmpl w:val="8268631E"/>
    <w:lvl w:ilvl="0" w:tplc="EC02B6CE">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75806D2"/>
    <w:multiLevelType w:val="hybridMultilevel"/>
    <w:tmpl w:val="AEB4E6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B6744D"/>
    <w:multiLevelType w:val="hybridMultilevel"/>
    <w:tmpl w:val="1868958A"/>
    <w:lvl w:ilvl="0" w:tplc="3D44C6DA">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30B7713"/>
    <w:multiLevelType w:val="hybridMultilevel"/>
    <w:tmpl w:val="94EE0B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E247327"/>
    <w:multiLevelType w:val="hybridMultilevel"/>
    <w:tmpl w:val="94EE0B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8"/>
  </w:num>
  <w:num w:numId="14">
    <w:abstractNumId w:val="19"/>
  </w:num>
  <w:num w:numId="15">
    <w:abstractNumId w:val="11"/>
  </w:num>
  <w:num w:numId="16">
    <w:abstractNumId w:val="14"/>
  </w:num>
  <w:num w:numId="17">
    <w:abstractNumId w:val="13"/>
  </w:num>
  <w:num w:numId="18">
    <w:abstractNumId w:val="16"/>
  </w:num>
  <w:num w:numId="19">
    <w:abstractNumId w:val="15"/>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B1FB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961EA"/>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B1FB3"/>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47795"/>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00A32"/>
  <w15:chartTrackingRefBased/>
  <w15:docId w15:val="{AE08F812-7442-4695-AE0E-08BC3ABF0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B1FB3"/>
    <w:rPr>
      <w:rFonts w:ascii="Calibri" w:hAnsi="Calibri" w:cs="Calibri"/>
    </w:rPr>
  </w:style>
  <w:style w:type="paragraph" w:styleId="Heading1">
    <w:name w:val="heading 1"/>
    <w:aliases w:val="Pocket"/>
    <w:basedOn w:val="Normal"/>
    <w:next w:val="Normal"/>
    <w:link w:val="Heading1Char"/>
    <w:qFormat/>
    <w:rsid w:val="00CB1F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B1FB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B1FB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3"/>
    <w:unhideWhenUsed/>
    <w:qFormat/>
    <w:rsid w:val="00CB1FB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B1F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1FB3"/>
  </w:style>
  <w:style w:type="character" w:customStyle="1" w:styleId="Heading1Char">
    <w:name w:val="Heading 1 Char"/>
    <w:aliases w:val="Pocket Char"/>
    <w:basedOn w:val="DefaultParagraphFont"/>
    <w:link w:val="Heading1"/>
    <w:rsid w:val="00CB1FB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B1FB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B1FB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3"/>
    <w:rsid w:val="00CB1FB3"/>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CB1FB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B1FB3"/>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6"/>
    <w:qFormat/>
    <w:rsid w:val="00CB1FB3"/>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CB1FB3"/>
    <w:rPr>
      <w:color w:val="auto"/>
      <w:u w:val="none"/>
    </w:rPr>
  </w:style>
  <w:style w:type="character" w:styleId="FollowedHyperlink">
    <w:name w:val="FollowedHyperlink"/>
    <w:basedOn w:val="DefaultParagraphFont"/>
    <w:uiPriority w:val="99"/>
    <w:semiHidden/>
    <w:unhideWhenUsed/>
    <w:rsid w:val="00CB1FB3"/>
    <w:rPr>
      <w:color w:val="auto"/>
      <w:u w:val="none"/>
    </w:rPr>
  </w:style>
  <w:style w:type="paragraph" w:customStyle="1" w:styleId="textbold">
    <w:name w:val="text bold"/>
    <w:basedOn w:val="Normal"/>
    <w:link w:val="Emphasis"/>
    <w:uiPriority w:val="7"/>
    <w:qFormat/>
    <w:rsid w:val="00CB1FB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DocumentMap">
    <w:name w:val="Document Map"/>
    <w:basedOn w:val="Normal"/>
    <w:link w:val="DocumentMapChar"/>
    <w:uiPriority w:val="99"/>
    <w:semiHidden/>
    <w:unhideWhenUsed/>
    <w:rsid w:val="00CB1F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B1FB3"/>
    <w:rPr>
      <w:rFonts w:ascii="Lucida Grande" w:hAnsi="Lucida Grande" w:cs="Lucida Grande"/>
      <w:sz w:val="24"/>
    </w:rPr>
  </w:style>
  <w:style w:type="character" w:customStyle="1" w:styleId="underline">
    <w:name w:val="underline"/>
    <w:basedOn w:val="DefaultParagraphFont"/>
    <w:rsid w:val="00CB1FB3"/>
    <w:rPr>
      <w:u w:val="single"/>
    </w:rPr>
  </w:style>
  <w:style w:type="character" w:customStyle="1" w:styleId="verdana">
    <w:name w:val="verdana"/>
    <w:basedOn w:val="DefaultParagraphFont"/>
    <w:rsid w:val="00CB1FB3"/>
  </w:style>
  <w:style w:type="character" w:customStyle="1" w:styleId="ssl0">
    <w:name w:val="ss_l0"/>
    <w:basedOn w:val="DefaultParagraphFont"/>
    <w:rsid w:val="00CB1FB3"/>
  </w:style>
  <w:style w:type="character" w:customStyle="1" w:styleId="Debate-CardTagandCite-F6Char">
    <w:name w:val="Debate- Card Tag and Cite- F6 Char"/>
    <w:basedOn w:val="DefaultParagraphFont"/>
    <w:link w:val="Debate-CardTagandCite-F6"/>
    <w:locked/>
    <w:rsid w:val="00CB1FB3"/>
    <w:rPr>
      <w:rFonts w:ascii="Georgia" w:hAnsi="Georgia"/>
      <w:b/>
    </w:rPr>
  </w:style>
  <w:style w:type="paragraph" w:customStyle="1" w:styleId="Debate-CardTagandCite-F6">
    <w:name w:val="Debate- Card Tag and Cite- F6"/>
    <w:basedOn w:val="Normal"/>
    <w:link w:val="Debate-CardTagandCite-F6Char"/>
    <w:qFormat/>
    <w:rsid w:val="00CB1FB3"/>
    <w:pPr>
      <w:contextualSpacing/>
    </w:pPr>
    <w:rPr>
      <w:rFonts w:ascii="Georgia" w:hAnsi="Georgia" w:cstheme="minorBidi"/>
      <w:b/>
    </w:rPr>
  </w:style>
  <w:style w:type="character" w:customStyle="1" w:styleId="Debate-CardSmalltextF2Char">
    <w:name w:val="Debate- Card Small text F2 Char"/>
    <w:basedOn w:val="DefaultParagraphFont"/>
    <w:link w:val="Debate-CardSmalltextF2"/>
    <w:locked/>
    <w:rsid w:val="00CB1FB3"/>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CB1FB3"/>
    <w:pPr>
      <w:spacing w:after="200"/>
      <w:contextualSpacing/>
    </w:pPr>
    <w:rPr>
      <w:rFonts w:ascii="Arial Narrow" w:hAnsi="Arial Narrow" w:cstheme="minorBidi"/>
      <w:sz w:val="16"/>
    </w:rPr>
  </w:style>
  <w:style w:type="character" w:customStyle="1" w:styleId="Debate-EmphasizedText-F5Char">
    <w:name w:val="Debate- Emphasized Text- F5 Char"/>
    <w:basedOn w:val="DefaultParagraphFont"/>
    <w:link w:val="Debate-EmphasizedText-F5"/>
    <w:locked/>
    <w:rsid w:val="00CB1FB3"/>
    <w:rPr>
      <w:rFonts w:ascii="Arial Narrow" w:hAnsi="Arial Narrow"/>
      <w:b/>
      <w:sz w:val="18"/>
      <w:u w:val="single"/>
    </w:rPr>
  </w:style>
  <w:style w:type="paragraph" w:customStyle="1" w:styleId="Debate-EmphasizedText-F5">
    <w:name w:val="Debate- Emphasized Text- F5"/>
    <w:basedOn w:val="Normal"/>
    <w:link w:val="Debate-EmphasizedText-F5Char"/>
    <w:qFormat/>
    <w:rsid w:val="00CB1FB3"/>
    <w:pPr>
      <w:spacing w:after="200"/>
      <w:contextualSpacing/>
    </w:pPr>
    <w:rPr>
      <w:rFonts w:ascii="Arial Narrow" w:hAnsi="Arial Narrow" w:cstheme="minorBidi"/>
      <w:b/>
      <w:sz w:val="18"/>
      <w:u w:val="single"/>
    </w:rPr>
  </w:style>
  <w:style w:type="character" w:customStyle="1" w:styleId="cardChar">
    <w:name w:val="card Char"/>
    <w:basedOn w:val="DefaultParagraphFont"/>
    <w:link w:val="card"/>
    <w:locked/>
    <w:rsid w:val="00CB1FB3"/>
    <w:rPr>
      <w:rFonts w:ascii="Georgia" w:hAnsi="Georgia"/>
      <w:sz w:val="16"/>
    </w:rPr>
  </w:style>
  <w:style w:type="paragraph" w:customStyle="1" w:styleId="card">
    <w:name w:val="card"/>
    <w:basedOn w:val="Normal"/>
    <w:next w:val="Normal"/>
    <w:link w:val="cardChar"/>
    <w:rsid w:val="00CB1FB3"/>
    <w:rPr>
      <w:rFonts w:ascii="Georgia" w:hAnsi="Georgia" w:cstheme="minorBidi"/>
      <w:sz w:val="16"/>
    </w:rPr>
  </w:style>
  <w:style w:type="character" w:customStyle="1" w:styleId="Debate-CardTextUnderlined-F3Char">
    <w:name w:val="Debate- Card Text Underlined- F3 Char"/>
    <w:basedOn w:val="DefaultParagraphFont"/>
    <w:link w:val="Debate-CardTextUnderlined-F3"/>
    <w:locked/>
    <w:rsid w:val="00CB1FB3"/>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CB1FB3"/>
    <w:pPr>
      <w:spacing w:after="200"/>
      <w:contextualSpacing/>
    </w:pPr>
    <w:rPr>
      <w:rFonts w:ascii="Arial Narrow" w:hAnsi="Arial Narrow" w:cstheme="minorBidi"/>
      <w:sz w:val="18"/>
      <w:u w:val="single"/>
    </w:rPr>
  </w:style>
  <w:style w:type="paragraph" w:styleId="NoSpacing">
    <w:name w:val="No Spacing"/>
    <w:uiPriority w:val="99"/>
    <w:unhideWhenUsed/>
    <w:qFormat/>
    <w:rsid w:val="00CB1FB3"/>
    <w:pPr>
      <w:spacing w:after="0" w:line="240" w:lineRule="auto"/>
    </w:pPr>
    <w:rPr>
      <w:rFonts w:ascii="Georgia" w:hAnsi="Georgia"/>
    </w:rPr>
  </w:style>
  <w:style w:type="paragraph" w:styleId="ListParagraph">
    <w:name w:val="List Paragraph"/>
    <w:basedOn w:val="Normal"/>
    <w:uiPriority w:val="34"/>
    <w:qFormat/>
    <w:rsid w:val="00CB1FB3"/>
    <w:pPr>
      <w:ind w:left="720"/>
      <w:contextualSpacing/>
    </w:pPr>
  </w:style>
  <w:style w:type="paragraph" w:customStyle="1" w:styleId="Emphasize">
    <w:name w:val="Emphasize"/>
    <w:basedOn w:val="Normal"/>
    <w:uiPriority w:val="7"/>
    <w:qFormat/>
    <w:rsid w:val="00CB1FB3"/>
    <w:pPr>
      <w:pBdr>
        <w:top w:val="single" w:sz="18" w:space="0" w:color="auto"/>
        <w:left w:val="single" w:sz="18" w:space="0" w:color="auto"/>
        <w:bottom w:val="single" w:sz="18" w:space="0" w:color="auto"/>
        <w:right w:val="single" w:sz="18" w:space="0" w:color="auto"/>
      </w:pBdr>
      <w:spacing w:line="254" w:lineRule="auto"/>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hill.com/opinion/international/559049-the-us-must-engage-with-china-even-when-countering-chin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breakingdefense.com/2020/05/will-covid-19-kill-the-liberal-world-order/" TargetMode="External"/><Relationship Id="rId12" Type="http://schemas.openxmlformats.org/officeDocument/2006/relationships/hyperlink" Target="https://www.brookings.edu/blog/up-front/2021/06/03/why-intellectual-property-and-pandemics-dont-mi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opastonline.com/wp-content/uploads/2020/04/will-covid-19-trigger-extinction-of-all-life-on-earth-eesrr-20-.pdf" TargetMode="External"/><Relationship Id="rId11" Type="http://schemas.openxmlformats.org/officeDocument/2006/relationships/hyperlink" Target="https://docs.wto.org/dol2fe/Pages/SS/directdoc.aspx?filename=q:/IP/C/W669.pdf&amp;Open=True" TargetMode="External"/><Relationship Id="rId5" Type="http://schemas.openxmlformats.org/officeDocument/2006/relationships/webSettings" Target="webSettings.xml"/><Relationship Id="rId10" Type="http://schemas.openxmlformats.org/officeDocument/2006/relationships/hyperlink" Target="https://www.foreignaffairs.com/articles/2018-03-05/trade-war-poor" TargetMode="External"/><Relationship Id="rId4" Type="http://schemas.openxmlformats.org/officeDocument/2006/relationships/settings" Target="settings.xml"/><Relationship Id="rId9" Type="http://schemas.openxmlformats.org/officeDocument/2006/relationships/hyperlink" Target="https://cepr.org/sites/default/files/policy_insights/PolicyInsight84.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14968</Words>
  <Characters>85322</Characters>
  <Application>Microsoft Office Word</Application>
  <DocSecurity>0</DocSecurity>
  <Lines>711</Lines>
  <Paragraphs>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Leung</dc:creator>
  <cp:keywords>5.1.1</cp:keywords>
  <dc:description/>
  <cp:lastModifiedBy>Nathalie Leung</cp:lastModifiedBy>
  <cp:revision>1</cp:revision>
  <dcterms:created xsi:type="dcterms:W3CDTF">2021-10-30T15:32:00Z</dcterms:created>
  <dcterms:modified xsi:type="dcterms:W3CDTF">2021-10-30T15:33:00Z</dcterms:modified>
</cp:coreProperties>
</file>