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D4EA8" w14:textId="092BF241" w:rsidR="00383CCD" w:rsidRPr="00681B96" w:rsidRDefault="00383CCD" w:rsidP="00383CCD">
      <w:pPr>
        <w:pStyle w:val="Heading2"/>
        <w:rPr>
          <w:rFonts w:cs="Calibri"/>
        </w:rPr>
      </w:pPr>
      <w:r w:rsidRPr="00681B96">
        <w:rPr>
          <w:rFonts w:cs="Calibri"/>
        </w:rPr>
        <w:t>**Space Link Toolbox**</w:t>
      </w:r>
    </w:p>
    <w:p w14:paraId="11BF89C1" w14:textId="77777777" w:rsidR="00383CCD" w:rsidRPr="00681B96" w:rsidRDefault="00383CCD" w:rsidP="00383CCD">
      <w:pPr>
        <w:pStyle w:val="Heading3"/>
        <w:rPr>
          <w:rFonts w:cs="Calibri"/>
        </w:rPr>
      </w:pPr>
      <w:r w:rsidRPr="00681B96">
        <w:rPr>
          <w:rFonts w:cs="Calibri"/>
        </w:rPr>
        <w:lastRenderedPageBreak/>
        <w:t>L- Generic- Space Management</w:t>
      </w:r>
    </w:p>
    <w:p w14:paraId="7C147B5D" w14:textId="77777777" w:rsidR="00383CCD" w:rsidRPr="00681B96" w:rsidRDefault="00383CCD" w:rsidP="00383CCD">
      <w:pPr>
        <w:pStyle w:val="Heading4"/>
        <w:rPr>
          <w:rFonts w:cs="Calibri"/>
        </w:rPr>
      </w:pPr>
      <w:r w:rsidRPr="00681B96">
        <w:rPr>
          <w:rFonts w:cs="Calibri"/>
        </w:rPr>
        <w:t>Space management cannot be understood outside of settler colonialism. The infrastructure, institutions, and Eurocentric values of space policy are considered the hallmarks of science and progress, which become weaponized against Indigenous resistance.</w:t>
      </w:r>
    </w:p>
    <w:p w14:paraId="38CD9F37" w14:textId="77777777" w:rsidR="00383CCD" w:rsidRPr="00681B96" w:rsidRDefault="00383CCD" w:rsidP="00383CCD">
      <w:pPr>
        <w:rPr>
          <w:rStyle w:val="Style13ptBold"/>
        </w:rPr>
      </w:pPr>
      <w:r w:rsidRPr="00681B96">
        <w:rPr>
          <w:rStyle w:val="Style13ptBold"/>
        </w:rPr>
        <w:t>Matson and Nunn 17</w:t>
      </w:r>
    </w:p>
    <w:p w14:paraId="4361C158" w14:textId="77777777" w:rsidR="00383CCD" w:rsidRPr="00681B96" w:rsidRDefault="00383CCD" w:rsidP="00383CCD">
      <w:pPr>
        <w:rPr>
          <w:rStyle w:val="Style13ptBold"/>
          <w:sz w:val="20"/>
          <w:szCs w:val="20"/>
        </w:rPr>
      </w:pPr>
      <w:r w:rsidRPr="00681B96">
        <w:rPr>
          <w:rStyle w:val="Style13ptBold"/>
          <w:sz w:val="20"/>
          <w:szCs w:val="20"/>
        </w:rPr>
        <w:t>(</w:t>
      </w:r>
      <w:proofErr w:type="spellStart"/>
      <w:r w:rsidRPr="00681B96">
        <w:rPr>
          <w:rStyle w:val="Style13ptBold"/>
          <w:sz w:val="20"/>
          <w:szCs w:val="20"/>
        </w:rPr>
        <w:t>Zannah</w:t>
      </w:r>
      <w:proofErr w:type="spellEnd"/>
      <w:r w:rsidRPr="00681B96">
        <w:rPr>
          <w:rStyle w:val="Style13ptBold"/>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184327EF" w14:textId="58063414" w:rsidR="00383CCD" w:rsidRDefault="00383CCD" w:rsidP="00383CCD">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EB38EC">
        <w:rPr>
          <w:rStyle w:val="StyleUnderline"/>
          <w:highlight w:val="green"/>
        </w:rPr>
        <w:t>These divergent perspectives are embedded within a larger relationship of imperial domination that has seeded a century of unrest</w:t>
      </w:r>
      <w:r w:rsidRPr="00681B96">
        <w:rPr>
          <w:sz w:val="14"/>
        </w:rPr>
        <w:t xml:space="preserve">. </w:t>
      </w:r>
      <w:r w:rsidRPr="00681B96">
        <w:rPr>
          <w:rStyle w:val="StyleUnderline"/>
        </w:rPr>
        <w:t xml:space="preserve">While the primary focus of the protest was to challenge a half-century disregard for this sacred site by numerous entities and interests, the Battle for Mauna Kea cannot be understood outside </w:t>
      </w:r>
      <w:r w:rsidRPr="00EB38EC">
        <w:rPr>
          <w:rStyle w:val="StyleUnderline"/>
          <w:highlight w:val="green"/>
        </w:rPr>
        <w:t>Hawaii’s 125 year-long history</w:t>
      </w:r>
      <w:r w:rsidRPr="00681B96">
        <w:rPr>
          <w:rStyle w:val="StyleUnderline"/>
        </w:rPr>
        <w:t xml:space="preserve"> of colonial occupation</w:t>
      </w:r>
      <w:r w:rsidRPr="00681B96">
        <w:rPr>
          <w:sz w:val="14"/>
        </w:rPr>
        <w:t xml:space="preserve">. In 1893, the Hawaiian Kingdom and its Queen, Lydia </w:t>
      </w:r>
      <w:proofErr w:type="spellStart"/>
      <w:r w:rsidRPr="00681B96">
        <w:rPr>
          <w:sz w:val="14"/>
        </w:rPr>
        <w:t>Kamaka’eha</w:t>
      </w:r>
      <w:proofErr w:type="spellEnd"/>
      <w:r w:rsidRPr="00681B96">
        <w:rPr>
          <w:sz w:val="14"/>
        </w:rPr>
        <w:t xml:space="preserve"> </w:t>
      </w:r>
      <w:proofErr w:type="spellStart"/>
      <w:r w:rsidRPr="00681B96">
        <w:rPr>
          <w:sz w:val="14"/>
        </w:rPr>
        <w:t>Lili’uokalani</w:t>
      </w:r>
      <w:proofErr w:type="spellEnd"/>
      <w:r w:rsidRPr="00681B96">
        <w:rPr>
          <w:sz w:val="14"/>
        </w:rPr>
        <w:t xml:space="preserve">, were overthrown by a US led military coup (Long, 2017). Speaking to a spirit of resistance that has existed on the islands since the coup, scholar-activist K. </w:t>
      </w:r>
      <w:proofErr w:type="spellStart"/>
      <w:r w:rsidRPr="00681B96">
        <w:rPr>
          <w:sz w:val="14"/>
        </w:rPr>
        <w:t>Kamakaoka’ilima</w:t>
      </w:r>
      <w:proofErr w:type="spellEnd"/>
      <w:r w:rsidRPr="00681B96">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w:t>
      </w:r>
      <w:r w:rsidRPr="00EB38EC">
        <w:rPr>
          <w:rStyle w:val="StyleUnderline"/>
          <w:highlight w:val="green"/>
        </w:rPr>
        <w:t xml:space="preserve">provides </w:t>
      </w:r>
      <w:r w:rsidRPr="00EB38EC">
        <w:rPr>
          <w:rStyle w:val="Emphasis"/>
          <w:highlight w:val="green"/>
        </w:rPr>
        <w:t>a context to better understand ongoing colonial occupation that is reinforced through the constitutive power of space infrastructure</w:t>
      </w:r>
      <w:r w:rsidRPr="00EB38EC">
        <w:rPr>
          <w:rStyle w:val="StyleUnderline"/>
          <w:highlight w:val="green"/>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EB38EC">
        <w:rPr>
          <w:rStyle w:val="StyleUnderline"/>
          <w:highlight w:val="green"/>
        </w:rPr>
        <w:t xml:space="preserve">The notion of totality describes the </w:t>
      </w:r>
      <w:r w:rsidRPr="00EB38EC">
        <w:rPr>
          <w:rStyle w:val="StyleUnderline"/>
        </w:rPr>
        <w:t xml:space="preserve">process by which </w:t>
      </w:r>
      <w:r w:rsidRPr="00EB38EC">
        <w:rPr>
          <w:rStyle w:val="StyleUnderline"/>
          <w:highlight w:val="green"/>
        </w:rPr>
        <w:t>occupied spaces are coded with Western values in the form of normalized cultures, epistemologies, and institutions that produces an “atomistic image of social existence”</w:t>
      </w:r>
      <w:r w:rsidRPr="00681B96">
        <w:rPr>
          <w:rStyle w:val="StyleUnderline"/>
        </w:rPr>
        <w:t xml:space="preserve"> </w:t>
      </w:r>
      <w:r w:rsidRPr="00681B96">
        <w:rPr>
          <w:sz w:val="14"/>
        </w:rPr>
        <w:t xml:space="preserve">(Quijano, 2007: 174). </w:t>
      </w:r>
      <w:r w:rsidRPr="00EB38EC">
        <w:rPr>
          <w:rStyle w:val="Emphasis"/>
          <w:highlight w:val="green"/>
        </w:rPr>
        <w:t>The institutions, ideologies and systems that advocate for the 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EB38EC">
        <w:rPr>
          <w:sz w:val="14"/>
          <w:highlight w:val="green"/>
        </w:rPr>
        <w:t xml:space="preserve">. </w:t>
      </w:r>
      <w:r w:rsidRPr="00EB38EC">
        <w:rPr>
          <w:rStyle w:val="StyleUnderline"/>
          <w:highlight w:val="green"/>
        </w:rPr>
        <w:t>The resistance to development</w:t>
      </w:r>
      <w:r w:rsidRPr="00681B96">
        <w:rPr>
          <w:rStyle w:val="StyleUnderline"/>
        </w:rPr>
        <w:t xml:space="preserve"> of these infrastructural systems </w:t>
      </w:r>
      <w:r w:rsidRPr="00EB38EC">
        <w:rPr>
          <w:rStyle w:val="StyleUnderline"/>
          <w:highlight w:val="green"/>
        </w:rPr>
        <w:t xml:space="preserve">is an invitation to consider </w:t>
      </w:r>
      <w:r w:rsidRPr="00EB38EC">
        <w:rPr>
          <w:rStyle w:val="Emphasis"/>
          <w:highlight w:val="green"/>
        </w:rPr>
        <w:t xml:space="preserve">the relationship between space as a frontier of discovery and </w:t>
      </w:r>
      <w:r w:rsidRPr="00EB38EC">
        <w:rPr>
          <w:rStyle w:val="Emphasis"/>
        </w:rPr>
        <w:t xml:space="preserve">ongoing questions of </w:t>
      </w:r>
      <w:r w:rsidRPr="00EB38EC">
        <w:rPr>
          <w:rStyle w:val="Emphasis"/>
          <w:highlight w:val="green"/>
        </w:rPr>
        <w:t>settler colonialism</w:t>
      </w:r>
      <w:r w:rsidRPr="00681B96">
        <w:rPr>
          <w:sz w:val="14"/>
        </w:rPr>
        <w:t xml:space="preserve">; the blockade has made visible </w:t>
      </w:r>
      <w:r w:rsidRPr="00681B96">
        <w:rPr>
          <w:rStyle w:val="StyleUnderline"/>
        </w:rPr>
        <w:t>the inherent relationship between the infrastructure of scientific exploration and the logic of totalizing colonial rationality that enables the development of massive telescopes on occupied land.</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681B96">
        <w:rPr>
          <w:sz w:val="14"/>
        </w:rPr>
        <w:t>Hawai‘</w:t>
      </w:r>
      <w:proofErr w:type="gramEnd"/>
      <w:r w:rsidRPr="00681B96">
        <w:rPr>
          <w:sz w:val="14"/>
        </w:rPr>
        <w:t xml:space="preserve">i Board of Regents meeting, Dr. </w:t>
      </w:r>
      <w:proofErr w:type="spellStart"/>
      <w:r w:rsidRPr="00681B96">
        <w:rPr>
          <w:sz w:val="14"/>
        </w:rPr>
        <w:t>Pualani</w:t>
      </w:r>
      <w:proofErr w:type="spellEnd"/>
      <w:r w:rsidRPr="00681B96">
        <w:rPr>
          <w:sz w:val="14"/>
        </w:rPr>
        <w:t xml:space="preserve"> </w:t>
      </w:r>
      <w:proofErr w:type="spellStart"/>
      <w:r w:rsidRPr="00681B96">
        <w:rPr>
          <w:sz w:val="14"/>
        </w:rPr>
        <w:t>Kanaka’ole</w:t>
      </w:r>
      <w:proofErr w:type="spellEnd"/>
      <w:r w:rsidRPr="00681B96">
        <w:rPr>
          <w:sz w:val="14"/>
        </w:rPr>
        <w:t xml:space="preserve"> </w:t>
      </w:r>
      <w:proofErr w:type="spellStart"/>
      <w:r w:rsidRPr="00681B96">
        <w:rPr>
          <w:sz w:val="14"/>
        </w:rPr>
        <w:t>Kanahele</w:t>
      </w:r>
      <w:proofErr w:type="spellEnd"/>
      <w:r w:rsidRPr="00681B96">
        <w:rPr>
          <w:sz w:val="14"/>
        </w:rPr>
        <w:t xml:space="preserve"> gestures to both the totalizing colonial discourse that suppresses her cultural beliefs and the importance of fighting back against these systems: … we believe in the word of our ancestors…they say we are the products </w:t>
      </w:r>
      <w:r w:rsidRPr="00681B96">
        <w:rPr>
          <w:sz w:val="14"/>
        </w:rPr>
        <w:lastRenderedPageBreak/>
        <w:t xml:space="preserve">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681B96">
        <w:rPr>
          <w:sz w:val="14"/>
        </w:rPr>
        <w:t>Kanahele</w:t>
      </w:r>
      <w:proofErr w:type="spellEnd"/>
      <w:r w:rsidRPr="00681B96">
        <w:rPr>
          <w:sz w:val="14"/>
        </w:rPr>
        <w:t xml:space="preserv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EB38EC">
        <w:rPr>
          <w:rStyle w:val="StyleUnderline"/>
          <w:highlight w:val="green"/>
        </w:rPr>
        <w:t xml:space="preserve">the Hawaiian sovereignty movement illuminates how </w:t>
      </w:r>
      <w:r w:rsidRPr="00EB38EC">
        <w:rPr>
          <w:rStyle w:val="Emphasis"/>
          <w:highlight w:val="green"/>
        </w:rPr>
        <w:t xml:space="preserve">systems of scientific thought and the project of space exploration rely on Euro-western values being </w:t>
      </w:r>
      <w:r w:rsidRPr="00EB38EC">
        <w:rPr>
          <w:rStyle w:val="Emphasis"/>
        </w:rPr>
        <w:t xml:space="preserve">the </w:t>
      </w:r>
      <w:r w:rsidRPr="00EB38EC">
        <w:rPr>
          <w:rStyle w:val="Emphasis"/>
          <w:highlight w:val="green"/>
        </w:rPr>
        <w:t xml:space="preserve">standard </w:t>
      </w:r>
      <w:r w:rsidRPr="00EB38EC">
        <w:rPr>
          <w:rStyle w:val="Emphasis"/>
        </w:rPr>
        <w:t>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w:t>
      </w:r>
      <w:proofErr w:type="gramStart"/>
      <w:r w:rsidRPr="00681B96">
        <w:rPr>
          <w:rStyle w:val="StyleUnderline"/>
        </w:rPr>
        <w:t>powerful aspects of colonial totality</w:t>
      </w:r>
      <w:proofErr w:type="gramEnd"/>
      <w:r w:rsidRPr="00681B96">
        <w:rPr>
          <w:rStyle w:val="StyleUnderline"/>
        </w:rPr>
        <w:t>: the way it gains power by rendering illegible the very elements relied upon to actively produce the other.</w:t>
      </w:r>
      <w:r w:rsidRPr="00681B96">
        <w:rPr>
          <w:sz w:val="14"/>
        </w:rPr>
        <w:t xml:space="preserve"> The generally unquestioned salience of space infrastructure is a powerful example of this. As Quijano (2007: 174) </w:t>
      </w:r>
      <w:proofErr w:type="gramStart"/>
      <w:r w:rsidRPr="00681B96">
        <w:rPr>
          <w:sz w:val="14"/>
        </w:rPr>
        <w:t>describes,</w:t>
      </w:r>
      <w:proofErr w:type="gramEnd"/>
      <w:r w:rsidRPr="00681B96">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681B96">
        <w:rPr>
          <w:sz w:val="14"/>
        </w:rPr>
        <w:t>spatialities</w:t>
      </w:r>
      <w:proofErr w:type="spellEnd"/>
      <w:r w:rsidRPr="00681B96">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w:t>
      </w:r>
      <w:r w:rsidRPr="003A4FBD">
        <w:rPr>
          <w:rStyle w:val="StyleUnderline"/>
          <w:highlight w:val="green"/>
        </w:rPr>
        <w:t xml:space="preserve">space as the </w:t>
      </w:r>
      <w:r w:rsidRPr="003A4FBD">
        <w:rPr>
          <w:rStyle w:val="Emphasis"/>
          <w:highlight w:val="green"/>
        </w:rPr>
        <w:t>‘final frontier’</w:t>
      </w:r>
      <w:r w:rsidRPr="003A4FBD">
        <w:rPr>
          <w:rStyle w:val="StyleUnderline"/>
          <w:highlight w:val="green"/>
        </w:rPr>
        <w:t xml:space="preserve"> </w:t>
      </w:r>
      <w:r w:rsidRPr="003A4FBD">
        <w:rPr>
          <w:rStyle w:val="StyleUnderline"/>
        </w:rPr>
        <w:t>is not simply a metaphor but speaks to the role of astronomy in</w:t>
      </w:r>
      <w:r w:rsidRPr="003A4FBD">
        <w:rPr>
          <w:rStyle w:val="StyleUnderline"/>
          <w:highlight w:val="green"/>
        </w:rPr>
        <w:t xml:space="preserve"> upholding the ongoing projection of values onto new territories and extending power and acquisition </w:t>
      </w:r>
      <w:r w:rsidRPr="003A4FBD">
        <w:rPr>
          <w:rStyle w:val="StyleUnderline"/>
        </w:rPr>
        <w:t xml:space="preserve">of territory </w:t>
      </w:r>
      <w:r w:rsidRPr="003A4FBD">
        <w:rPr>
          <w:rStyle w:val="StyleUnderline"/>
          <w:highlight w:val="green"/>
        </w:rPr>
        <w:t>to those complicit in colonial processes</w:t>
      </w:r>
      <w:r w:rsidRPr="00681B96">
        <w:rPr>
          <w:rStyle w:val="StyleUnderline"/>
        </w:rPr>
        <w:t>.</w:t>
      </w:r>
      <w:r w:rsidRPr="00681B96">
        <w:rPr>
          <w:sz w:val="14"/>
        </w:rPr>
        <w:t xml:space="preserve"> This extends both to the world’s highest peaks and into the heavens</w:t>
      </w:r>
      <w:r w:rsidRPr="00681B96">
        <w:rPr>
          <w:rStyle w:val="StyleUnderline"/>
        </w:rPr>
        <w:t xml:space="preserve">. </w:t>
      </w:r>
      <w:r w:rsidRPr="003A4FBD">
        <w:rPr>
          <w:rStyle w:val="StyleUnderline"/>
          <w:highlight w:val="green"/>
        </w:rPr>
        <w:t>Space infrastructure is central to this ongoing frontier</w:t>
      </w:r>
      <w:r w:rsidRPr="00681B96">
        <w:rPr>
          <w:rStyle w:val="StyleUnderline"/>
        </w:rPr>
        <w:t xml:space="preserve"> process that seeks to code ‘new’ territories as knowable according to certain values and, as a result, casts inhabitants who fall outside this paradigm as irrational,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 xml:space="preserve">A belief in respecting the sacredness of the world is just one example of this. </w:t>
      </w:r>
      <w:r w:rsidRPr="003A4FBD">
        <w:rPr>
          <w:rStyle w:val="StyleUnderline"/>
        </w:rPr>
        <w:t xml:space="preserve">It is also essential to recognize </w:t>
      </w:r>
      <w:r w:rsidRPr="003A4FBD">
        <w:rPr>
          <w:rStyle w:val="StyleUnderline"/>
          <w:highlight w:val="green"/>
        </w:rPr>
        <w:t>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681B96">
        <w:rPr>
          <w:sz w:val="14"/>
        </w:rPr>
        <w:t>wa</w:t>
      </w:r>
      <w:proofErr w:type="spellEnd"/>
      <w:r w:rsidRPr="00681B96">
        <w:rPr>
          <w:sz w:val="14"/>
        </w:rPr>
        <w:t xml:space="preserve"> </w:t>
      </w:r>
      <w:proofErr w:type="spellStart"/>
      <w:r w:rsidRPr="00681B96">
        <w:rPr>
          <w:sz w:val="14"/>
        </w:rPr>
        <w:t>Thiong’o</w:t>
      </w:r>
      <w:proofErr w:type="spellEnd"/>
      <w:r w:rsidRPr="00681B96">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 xml:space="preserve">For these representatives of state and international institutions, </w:t>
      </w:r>
      <w:r w:rsidRPr="003A4FBD">
        <w:rPr>
          <w:rStyle w:val="Emphasis"/>
          <w:highlight w:val="green"/>
        </w:rPr>
        <w:t xml:space="preserve">violent control is re-framed as co-existence to achieve </w:t>
      </w:r>
      <w:r w:rsidRPr="003A4FBD">
        <w:rPr>
          <w:rStyle w:val="Emphasis"/>
          <w:highlight w:val="green"/>
        </w:rPr>
        <w:lastRenderedPageBreak/>
        <w:t xml:space="preserve">Modernist notions of progress, while </w:t>
      </w:r>
      <w:r w:rsidRPr="003A4FBD">
        <w:rPr>
          <w:rStyle w:val="Emphasis"/>
        </w:rPr>
        <w:t xml:space="preserve">the claims of </w:t>
      </w:r>
      <w:r w:rsidRPr="003A4FBD">
        <w:rPr>
          <w:rStyle w:val="Emphasis"/>
          <w:highlight w:val="green"/>
        </w:rPr>
        <w:t>Indigenous people</w:t>
      </w:r>
      <w:r w:rsidRPr="003A4FBD">
        <w:rPr>
          <w:rStyle w:val="Emphasis"/>
        </w:rPr>
        <w:t xml:space="preserve"> are </w:t>
      </w:r>
      <w:r w:rsidRPr="003A4FBD">
        <w:rPr>
          <w:rStyle w:val="Emphasis"/>
          <w:highlight w:val="green"/>
        </w:rPr>
        <w:t xml:space="preserve">reduced </w:t>
      </w:r>
      <w:r w:rsidRPr="003A4FBD">
        <w:rPr>
          <w:rStyle w:val="Emphasis"/>
        </w:rPr>
        <w:t>to frivolous demands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681B96">
        <w:rPr>
          <w:sz w:val="14"/>
        </w:rPr>
        <w:t>In spite of</w:t>
      </w:r>
      <w:proofErr w:type="gramEnd"/>
      <w:r w:rsidRPr="00681B96">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681B96">
        <w:rPr>
          <w:rStyle w:val="StyleUnderline"/>
        </w:rPr>
        <w:t>It is within these ruptures that we see a potential for a continued learning from the stars and our social existence.</w:t>
      </w:r>
    </w:p>
    <w:p w14:paraId="4ABDFEC7" w14:textId="77777777" w:rsidR="00F7516A" w:rsidRDefault="00F7516A" w:rsidP="00F7516A">
      <w:pPr>
        <w:pStyle w:val="Heading3"/>
      </w:pPr>
      <w:r>
        <w:lastRenderedPageBreak/>
        <w:t>L – Debris</w:t>
      </w:r>
    </w:p>
    <w:p w14:paraId="75E3F281" w14:textId="77777777" w:rsidR="00F7516A" w:rsidRPr="00B86782" w:rsidRDefault="00F7516A" w:rsidP="00F7516A">
      <w:pPr>
        <w:pStyle w:val="Heading4"/>
      </w:pPr>
      <w:r w:rsidRPr="00B86782">
        <w:t>Debris is our ally against empire</w:t>
      </w:r>
      <w:r>
        <w:t>!</w:t>
      </w:r>
    </w:p>
    <w:p w14:paraId="44DB3ED7" w14:textId="77777777" w:rsidR="00F7516A" w:rsidRPr="00BD0CF7" w:rsidRDefault="00F7516A" w:rsidP="00F7516A">
      <w:pPr>
        <w:rPr>
          <w:rStyle w:val="Style13ptBold"/>
        </w:rPr>
      </w:pPr>
      <w:r w:rsidRPr="00BD0CF7">
        <w:rPr>
          <w:rStyle w:val="Style13ptBold"/>
        </w:rPr>
        <w:t>Reno, Associate Prof. Anthropology @ Binghamton, 18</w:t>
      </w:r>
    </w:p>
    <w:p w14:paraId="2A06A13D" w14:textId="77777777" w:rsidR="00F7516A" w:rsidRPr="00BD0CF7" w:rsidRDefault="00F7516A" w:rsidP="00F7516A">
      <w:r w:rsidRPr="00BD0CF7">
        <w:t xml:space="preserve">(Joshua </w:t>
      </w:r>
      <w:proofErr w:type="spellStart"/>
      <w:r w:rsidRPr="00BD0CF7">
        <w:t>Ozias</w:t>
      </w:r>
      <w:proofErr w:type="spellEnd"/>
      <w:r w:rsidRPr="00BD0CF7">
        <w:t>, PhD from the University of Michigan: “Making Time with Amateur Astronomers and Orbital Space Debris: Attunement and the Matter of Temporality” in Journal of Contemporary Archaeology 5.1 (2018) 4–</w:t>
      </w:r>
      <w:proofErr w:type="gramStart"/>
      <w:r w:rsidRPr="00BD0CF7">
        <w:t>18)DR</w:t>
      </w:r>
      <w:proofErr w:type="gramEnd"/>
      <w:r w:rsidRPr="00BD0CF7">
        <w:t xml:space="preserve"> 19</w:t>
      </w:r>
    </w:p>
    <w:p w14:paraId="5B64608C" w14:textId="526C81B4" w:rsidR="00F7516A" w:rsidRPr="00604813" w:rsidRDefault="00F7516A" w:rsidP="00F7516A">
      <w:pPr>
        <w:rPr>
          <w:sz w:val="14"/>
        </w:rPr>
      </w:pPr>
      <w:r w:rsidRPr="00BD0CF7">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sidRPr="001764D7">
        <w:rPr>
          <w:highlight w:val="green"/>
          <w:u w:val="single"/>
        </w:rPr>
        <w:t>The impetus for tracking</w:t>
      </w:r>
      <w:r w:rsidRPr="00BD0CF7">
        <w:rPr>
          <w:u w:val="single"/>
        </w:rPr>
        <w:t xml:space="preserve"> and modeling space </w:t>
      </w:r>
      <w:r w:rsidRPr="001764D7">
        <w:rPr>
          <w:highlight w:val="green"/>
          <w:u w:val="single"/>
        </w:rPr>
        <w:t>debris</w:t>
      </w:r>
      <w:r w:rsidRPr="00BD0CF7">
        <w:rPr>
          <w:u w:val="single"/>
        </w:rPr>
        <w:t xml:space="preserve"> thus </w:t>
      </w:r>
      <w:r w:rsidRPr="001764D7">
        <w:rPr>
          <w:highlight w:val="green"/>
          <w:u w:val="single"/>
        </w:rPr>
        <w:t>comes from the temporal possibilities they threaten</w:t>
      </w:r>
      <w:r w:rsidRPr="00BD0CF7">
        <w:rPr>
          <w:sz w:val="14"/>
        </w:rPr>
        <w:t xml:space="preserve">. Alice </w:t>
      </w:r>
      <w:r w:rsidRPr="00BD0CF7">
        <w:rPr>
          <w:u w:val="single"/>
        </w:rPr>
        <w:t>Gorman</w:t>
      </w:r>
      <w:r w:rsidRPr="00BD0CF7">
        <w:rPr>
          <w:sz w:val="14"/>
        </w:rPr>
        <w:t xml:space="preserve"> (2015) </w:t>
      </w:r>
      <w:r w:rsidRPr="00BD0CF7">
        <w:rPr>
          <w:u w:val="single"/>
        </w:rPr>
        <w:t xml:space="preserve">describes space debris as an emergent assemblage that takes on new </w:t>
      </w:r>
      <w:proofErr w:type="spellStart"/>
      <w:r w:rsidRPr="00BD0CF7">
        <w:rPr>
          <w:u w:val="single"/>
        </w:rPr>
        <w:t>spatio</w:t>
      </w:r>
      <w:proofErr w:type="spellEnd"/>
      <w:r w:rsidRPr="00BD0CF7">
        <w:rPr>
          <w:u w:val="single"/>
        </w:rPr>
        <w:t>-temporal properties, even when compared with other objects orbiting the Earth.</w:t>
      </w:r>
      <w:r w:rsidRPr="00BD0CF7">
        <w:rPr>
          <w:sz w:val="14"/>
        </w:rPr>
        <w:t xml:space="preserve"> </w:t>
      </w:r>
      <w:r w:rsidRPr="001764D7">
        <w:rPr>
          <w:highlight w:val="green"/>
          <w:u w:val="single"/>
        </w:rPr>
        <w:t>This is most</w:t>
      </w:r>
      <w:r w:rsidRPr="001764D7">
        <w:rPr>
          <w:u w:val="single"/>
        </w:rPr>
        <w:t xml:space="preserve"> clearly </w:t>
      </w:r>
      <w:r w:rsidRPr="001764D7">
        <w:rPr>
          <w:highlight w:val="green"/>
          <w:u w:val="single"/>
        </w:rPr>
        <w:t xml:space="preserve">represented in </w:t>
      </w:r>
      <w:r w:rsidRPr="001764D7">
        <w:rPr>
          <w:u w:val="single"/>
        </w:rPr>
        <w:t xml:space="preserve">the idea of the </w:t>
      </w:r>
      <w:r w:rsidRPr="001764D7">
        <w:rPr>
          <w:rStyle w:val="Emphasis"/>
          <w:highlight w:val="green"/>
        </w:rPr>
        <w:t>Kessler Syndrome</w:t>
      </w:r>
      <w:r w:rsidRPr="00BD0CF7">
        <w:rPr>
          <w:sz w:val="14"/>
        </w:rPr>
        <w:t xml:space="preserve"> (Kessler and </w:t>
      </w:r>
      <w:proofErr w:type="spellStart"/>
      <w:r w:rsidRPr="00BD0CF7">
        <w:rPr>
          <w:sz w:val="14"/>
        </w:rPr>
        <w:t>Cour</w:t>
      </w:r>
      <w:proofErr w:type="spellEnd"/>
      <w:r w:rsidRPr="00BD0CF7">
        <w:rPr>
          <w:sz w:val="14"/>
        </w:rPr>
        <w:t xml:space="preserve">-Palais 1978). This theory predicts </w:t>
      </w:r>
      <w:r w:rsidRPr="00BD0CF7">
        <w:rPr>
          <w:u w:val="single"/>
        </w:rPr>
        <w:t xml:space="preserve">a “cascade of random collisions that create </w:t>
      </w:r>
      <w:r w:rsidRPr="00BD0CF7">
        <w:rPr>
          <w:rStyle w:val="Emphasis"/>
        </w:rPr>
        <w:t>so much debris the Earth is enveloped and cut off from space”</w:t>
      </w:r>
      <w:r w:rsidRPr="00BD0CF7">
        <w:rPr>
          <w:sz w:val="14"/>
        </w:rPr>
        <w:t xml:space="preserve"> (Gorman 2015, 42). </w:t>
      </w:r>
      <w:r w:rsidRPr="001764D7">
        <w:rPr>
          <w:u w:val="single"/>
        </w:rPr>
        <w:t xml:space="preserve">This includes </w:t>
      </w:r>
      <w:r w:rsidRPr="001764D7">
        <w:rPr>
          <w:b/>
          <w:bCs/>
          <w:u w:val="single"/>
        </w:rPr>
        <w:t>a feedback process whereby objects continually collide and spread out</w:t>
      </w:r>
      <w:r w:rsidRPr="001764D7">
        <w:rPr>
          <w:u w:val="single"/>
        </w:rPr>
        <w:t xml:space="preserve">, </w:t>
      </w:r>
      <w:r w:rsidRPr="001764D7">
        <w:rPr>
          <w:b/>
          <w:bCs/>
          <w:u w:val="single"/>
        </w:rPr>
        <w:t>converting Earth orbits</w:t>
      </w:r>
      <w:r w:rsidRPr="001764D7">
        <w:rPr>
          <w:u w:val="single"/>
        </w:rPr>
        <w:t xml:space="preserve">, especially in LEO, </w:t>
      </w:r>
      <w:r w:rsidRPr="001764D7">
        <w:rPr>
          <w:b/>
          <w:bCs/>
          <w:u w:val="single"/>
        </w:rPr>
        <w:t>into</w:t>
      </w:r>
      <w:r w:rsidRPr="001764D7">
        <w:rPr>
          <w:u w:val="single"/>
        </w:rPr>
        <w:t xml:space="preserve"> </w:t>
      </w:r>
      <w:r w:rsidRPr="001764D7">
        <w:rPr>
          <w:b/>
          <w:bCs/>
          <w:u w:val="single"/>
        </w:rPr>
        <w:t>a hazardous environment filled with tiny fragments</w:t>
      </w:r>
      <w:r w:rsidRPr="001764D7">
        <w:rPr>
          <w:sz w:val="14"/>
        </w:rPr>
        <w:t xml:space="preserve">. </w:t>
      </w:r>
      <w:r w:rsidRPr="001764D7">
        <w:rPr>
          <w:rStyle w:val="Emphasis"/>
          <w:highlight w:val="green"/>
        </w:rPr>
        <w:t>Space debris would circle eternally overhead like a cloud of bullets</w:t>
      </w:r>
      <w:r w:rsidRPr="001764D7">
        <w:rPr>
          <w:highlight w:val="green"/>
          <w:u w:val="single"/>
        </w:rPr>
        <w:t xml:space="preserve"> awaiting a target, </w:t>
      </w:r>
      <w:r w:rsidRPr="001764D7">
        <w:rPr>
          <w:rStyle w:val="Emphasis"/>
          <w:highlight w:val="green"/>
        </w:rPr>
        <w:t>trapping us in fear on the surface</w:t>
      </w:r>
      <w:r w:rsidRPr="00BD0CF7">
        <w:rPr>
          <w:sz w:val="14"/>
        </w:rPr>
        <w:t xml:space="preserve">. Gorman points out that </w:t>
      </w:r>
      <w:r w:rsidRPr="00BD0CF7">
        <w:rPr>
          <w:u w:val="single"/>
        </w:rPr>
        <w:t>it is unclear that such a dire situation has emerged or necessarily will.</w:t>
      </w:r>
      <w:r w:rsidRPr="00BD0CF7">
        <w:rPr>
          <w:sz w:val="14"/>
        </w:rPr>
        <w:t xml:space="preserve"> </w:t>
      </w:r>
      <w:r w:rsidRPr="00BD0CF7">
        <w:rPr>
          <w:u w:val="single"/>
        </w:rPr>
        <w:t>Whether it is likely to take hold or not</w:t>
      </w:r>
      <w:r w:rsidRPr="00BD0CF7">
        <w:rPr>
          <w:sz w:val="14"/>
        </w:rPr>
        <w:t xml:space="preserve">, </w:t>
      </w:r>
      <w:r w:rsidRPr="00BD0CF7">
        <w:rPr>
          <w:u w:val="single"/>
        </w:rPr>
        <w:t xml:space="preserve">the </w:t>
      </w:r>
      <w:r w:rsidRPr="00BD0CF7">
        <w:rPr>
          <w:rStyle w:val="Emphasis"/>
        </w:rPr>
        <w:t>Kessler Syndrome</w:t>
      </w:r>
      <w:r w:rsidRPr="00BD0CF7">
        <w:rPr>
          <w:u w:val="single"/>
        </w:rPr>
        <w:t xml:space="preserve"> </w:t>
      </w:r>
      <w:proofErr w:type="gramStart"/>
      <w:r w:rsidRPr="00BD0CF7">
        <w:rPr>
          <w:u w:val="single"/>
        </w:rPr>
        <w:t xml:space="preserve">actually </w:t>
      </w:r>
      <w:r w:rsidRPr="00BD0CF7">
        <w:rPr>
          <w:rStyle w:val="Emphasis"/>
        </w:rPr>
        <w:t>reflects</w:t>
      </w:r>
      <w:proofErr w:type="gramEnd"/>
      <w:r w:rsidRPr="00BD0CF7">
        <w:rPr>
          <w:rStyle w:val="Emphasis"/>
        </w:rPr>
        <w:t xml:space="preserve"> anxiety about the unexpected and emergent spacetime of materials orbiting the Earth</w:t>
      </w:r>
      <w:r w:rsidRPr="00BD0CF7">
        <w:rPr>
          <w:sz w:val="14"/>
        </w:rPr>
        <w:t xml:space="preserve">. </w:t>
      </w:r>
      <w:r w:rsidRPr="001764D7">
        <w:rPr>
          <w:highlight w:val="green"/>
          <w:u w:val="single"/>
        </w:rPr>
        <w:t xml:space="preserve">The time they threaten is increasingly incorporated into </w:t>
      </w:r>
      <w:r w:rsidRPr="001764D7">
        <w:rPr>
          <w:rStyle w:val="Emphasis"/>
          <w:highlight w:val="green"/>
        </w:rPr>
        <w:t>fantasies of space travel</w:t>
      </w:r>
      <w:r w:rsidRPr="00BD0CF7">
        <w:rPr>
          <w:sz w:val="14"/>
        </w:rPr>
        <w:t xml:space="preserve">. For example, </w:t>
      </w:r>
      <w:r w:rsidRPr="00BD0CF7">
        <w:rPr>
          <w:u w:val="single"/>
        </w:rPr>
        <w:t>this provided an element of horror in the</w:t>
      </w:r>
      <w:r w:rsidRPr="00BD0CF7">
        <w:rPr>
          <w:sz w:val="14"/>
        </w:rPr>
        <w:t xml:space="preserve"> recent and </w:t>
      </w:r>
      <w:r w:rsidRPr="00BD0CF7">
        <w:rPr>
          <w:u w:val="single"/>
        </w:rPr>
        <w:t>very successful science-fiction film Gravity</w:t>
      </w:r>
      <w:r w:rsidRPr="00BD0CF7">
        <w:rPr>
          <w:sz w:val="14"/>
        </w:rPr>
        <w:t xml:space="preserve"> (2013), </w:t>
      </w:r>
      <w:r w:rsidRPr="00BD0CF7">
        <w:rPr>
          <w:rStyle w:val="Emphasis"/>
        </w:rPr>
        <w:t>where space debris was depicted as a monstrous threat</w:t>
      </w:r>
      <w:r w:rsidRPr="00BD0CF7">
        <w:rPr>
          <w:u w:val="single"/>
        </w:rPr>
        <w:t xml:space="preserve"> – like </w:t>
      </w:r>
      <w:r w:rsidRPr="00BD0CF7">
        <w:rPr>
          <w:rStyle w:val="Emphasis"/>
        </w:rPr>
        <w:t>a swarm of abiotic locusts</w:t>
      </w:r>
      <w:r w:rsidRPr="00BD0CF7">
        <w:rPr>
          <w:u w:val="single"/>
        </w:rPr>
        <w:t xml:space="preserve"> – that cycled the Earth with an alien regularity: </w:t>
      </w:r>
      <w:r w:rsidRPr="00BD0CF7">
        <w:rPr>
          <w:rStyle w:val="Emphasis"/>
        </w:rPr>
        <w:t>without warning they descend and annihilate spacecraft</w:t>
      </w:r>
      <w:r w:rsidRPr="00BD0CF7">
        <w:rPr>
          <w:u w:val="single"/>
        </w:rPr>
        <w:t xml:space="preserve"> or slaughter hapless astronauts. </w:t>
      </w:r>
      <w:r w:rsidRPr="00BD0CF7">
        <w:rPr>
          <w:sz w:val="12"/>
          <w:szCs w:val="12"/>
        </w:rPr>
        <w:t xml:space="preserve">It may be that these risks are being somewhat amplified by filmmakers and space agencies; </w:t>
      </w:r>
      <w:proofErr w:type="gramStart"/>
      <w:r w:rsidRPr="00BD0CF7">
        <w:rPr>
          <w:sz w:val="12"/>
          <w:szCs w:val="12"/>
        </w:rPr>
        <w:t>yet,</w:t>
      </w:r>
      <w:proofErr w:type="gramEnd"/>
      <w:r w:rsidRPr="00BD0CF7">
        <w:rPr>
          <w:sz w:val="12"/>
          <w:szCs w:val="12"/>
        </w:rPr>
        <w:t xml:space="preserve"> the threat of damage from orbital space debris is at least somewhat real. The ISS had to perform approximately eight evasive maneuvers during its first decade of operation </w:t>
      </w:r>
      <w:proofErr w:type="gramStart"/>
      <w:r w:rsidRPr="00BD0CF7">
        <w:rPr>
          <w:sz w:val="12"/>
          <w:szCs w:val="12"/>
        </w:rPr>
        <w:t>in order to</w:t>
      </w:r>
      <w:proofErr w:type="gramEnd"/>
      <w:r w:rsidRPr="00BD0CF7">
        <w:rPr>
          <w:sz w:val="12"/>
          <w:szCs w:val="12"/>
        </w:rPr>
        <w:t xml:space="preserve">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w:t>
      </w:r>
      <w:proofErr w:type="spellStart"/>
      <w:r w:rsidRPr="00BD0CF7">
        <w:rPr>
          <w:sz w:val="12"/>
          <w:szCs w:val="12"/>
        </w:rPr>
        <w:t>Klinkrad</w:t>
      </w:r>
      <w:proofErr w:type="spellEnd"/>
      <w:r w:rsidRPr="00BD0CF7">
        <w:rPr>
          <w:sz w:val="12"/>
          <w:szCs w:val="12"/>
        </w:rPr>
        <w:t xml:space="preserve"> 2009). Here is an account of a recent incident, written by representatives from the ESA and NASA assigned to space debris: The last collision avoidance maneuver by ISS occurred on 27 August 2008 when a fragment from the </w:t>
      </w:r>
      <w:proofErr w:type="spellStart"/>
      <w:r w:rsidRPr="00BD0CF7">
        <w:rPr>
          <w:sz w:val="12"/>
          <w:szCs w:val="12"/>
        </w:rPr>
        <w:t>Kosmos</w:t>
      </w:r>
      <w:proofErr w:type="spellEnd"/>
      <w:r w:rsidRPr="00BD0CF7">
        <w:rPr>
          <w:sz w:val="12"/>
          <w:szCs w:val="12"/>
        </w:rPr>
        <w:t xml:space="preserve"> 2421 spacecraft was projected to pose a collision risk of 1 in 72, i.e., 0.014 […]. This piece of debris was one of more than 500 cataloged debris released from </w:t>
      </w:r>
      <w:proofErr w:type="spellStart"/>
      <w:r w:rsidRPr="00BD0CF7">
        <w:rPr>
          <w:sz w:val="12"/>
          <w:szCs w:val="12"/>
        </w:rPr>
        <w:t>Kosmos</w:t>
      </w:r>
      <w:proofErr w:type="spellEnd"/>
      <w:r w:rsidRPr="00BD0CF7">
        <w:rPr>
          <w:sz w:val="12"/>
          <w:szCs w:val="12"/>
        </w:rPr>
        <w:t xml:space="preserve"> 2421 during three major fragmentation events from March to June 2008. At the time of these fragmentations, </w:t>
      </w:r>
      <w:proofErr w:type="spellStart"/>
      <w:r w:rsidRPr="00BD0CF7">
        <w:rPr>
          <w:sz w:val="12"/>
          <w:szCs w:val="12"/>
        </w:rPr>
        <w:t>Kosmos</w:t>
      </w:r>
      <w:proofErr w:type="spellEnd"/>
      <w:r w:rsidRPr="00BD0CF7">
        <w:rPr>
          <w:sz w:val="12"/>
          <w:szCs w:val="12"/>
        </w:rPr>
        <w:t xml:space="preserve"> 2421 was only about 60 km above the orbit of the ISS. As these debris decayed down through the ISS orbit, the number of potentially threatening conjunctions each month increased by a factor of three. (Johnson and </w:t>
      </w:r>
      <w:proofErr w:type="spellStart"/>
      <w:r w:rsidRPr="00BD0CF7">
        <w:rPr>
          <w:sz w:val="12"/>
          <w:szCs w:val="12"/>
        </w:rPr>
        <w:t>Klinkrad</w:t>
      </w:r>
      <w:proofErr w:type="spellEnd"/>
      <w:r w:rsidRPr="00BD0CF7">
        <w:rPr>
          <w:sz w:val="12"/>
          <w:szCs w:val="12"/>
        </w:rPr>
        <w:t xml:space="preserve">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w:t>
      </w:r>
      <w:proofErr w:type="spellStart"/>
      <w:r w:rsidRPr="00BD0CF7">
        <w:rPr>
          <w:sz w:val="12"/>
          <w:szCs w:val="12"/>
        </w:rPr>
        <w:t>Sputnikfest</w:t>
      </w:r>
      <w:proofErr w:type="spellEnd"/>
      <w:r w:rsidRPr="00BD0CF7">
        <w:rPr>
          <w:sz w:val="12"/>
          <w:szCs w:val="12"/>
        </w:rPr>
        <w:t xml:space="preserve">”, including a pageant to determine the annual “Miss Space Debris” (David 2013). </w:t>
      </w:r>
      <w:r w:rsidRPr="00BD0CF7">
        <w:rPr>
          <w:sz w:val="12"/>
        </w:rPr>
        <w:t xml:space="preserve">According to Dickens and Ormrod (2007, 153), </w:t>
      </w:r>
      <w:r w:rsidRPr="00BD0CF7">
        <w:rPr>
          <w:rStyle w:val="Emphasis"/>
        </w:rPr>
        <w:t>space debris</w:t>
      </w:r>
      <w:r w:rsidRPr="00BD0CF7">
        <w:rPr>
          <w:u w:val="single"/>
        </w:rPr>
        <w:t xml:space="preserve"> </w:t>
      </w:r>
      <w:r w:rsidRPr="00BD0CF7">
        <w:rPr>
          <w:b/>
          <w:bCs/>
          <w:u w:val="single"/>
        </w:rPr>
        <w:t xml:space="preserve">is arguably even more meaningful as both </w:t>
      </w:r>
      <w:r w:rsidRPr="00BD0CF7">
        <w:rPr>
          <w:rStyle w:val="Emphasis"/>
        </w:rPr>
        <w:t>barrier</w:t>
      </w:r>
      <w:r w:rsidRPr="00BD0CF7">
        <w:rPr>
          <w:b/>
          <w:bCs/>
          <w:u w:val="single"/>
        </w:rPr>
        <w:t xml:space="preserve"> and bridge to desirable futures</w:t>
      </w:r>
      <w:r w:rsidRPr="00BD0CF7">
        <w:rPr>
          <w:sz w:val="12"/>
        </w:rPr>
        <w:t xml:space="preserve">. </w:t>
      </w:r>
      <w:r w:rsidRPr="001764D7">
        <w:rPr>
          <w:b/>
          <w:bCs/>
          <w:highlight w:val="green"/>
          <w:u w:val="single"/>
        </w:rPr>
        <w:t>These hoped-for futures involv</w:t>
      </w:r>
      <w:r w:rsidRPr="00BD0CF7">
        <w:rPr>
          <w:b/>
          <w:bCs/>
          <w:u w:val="single"/>
        </w:rPr>
        <w:t>e</w:t>
      </w:r>
      <w:r w:rsidRPr="00BD0CF7">
        <w:rPr>
          <w:sz w:val="12"/>
        </w:rPr>
        <w:t xml:space="preserve">, for instance, </w:t>
      </w:r>
      <w:r w:rsidRPr="00BD0CF7">
        <w:rPr>
          <w:u w:val="single"/>
        </w:rPr>
        <w:t xml:space="preserve">further </w:t>
      </w:r>
      <w:r w:rsidRPr="001764D7">
        <w:rPr>
          <w:b/>
          <w:bCs/>
          <w:highlight w:val="green"/>
          <w:u w:val="single"/>
        </w:rPr>
        <w:t>exploration</w:t>
      </w:r>
      <w:r w:rsidRPr="00BD0CF7">
        <w:rPr>
          <w:b/>
          <w:bCs/>
          <w:u w:val="single"/>
        </w:rPr>
        <w:t xml:space="preserve"> and exploitation beyond LEO </w:t>
      </w:r>
      <w:r w:rsidRPr="00BD0CF7">
        <w:rPr>
          <w:u w:val="single"/>
        </w:rPr>
        <w:t xml:space="preserve">and </w:t>
      </w:r>
      <w:r w:rsidRPr="00BD0CF7">
        <w:rPr>
          <w:b/>
          <w:bCs/>
          <w:u w:val="single"/>
        </w:rPr>
        <w:t>into the very valuable and legally contested domain of geostationary orbit</w:t>
      </w:r>
      <w:r w:rsidRPr="00BD0CF7">
        <w:rPr>
          <w:u w:val="single"/>
        </w:rPr>
        <w:t xml:space="preserve">, </w:t>
      </w:r>
      <w:r w:rsidRPr="00BD0CF7">
        <w:rPr>
          <w:b/>
          <w:bCs/>
          <w:u w:val="single"/>
        </w:rPr>
        <w:t>where satellites can more easily analyze</w:t>
      </w:r>
      <w:r w:rsidRPr="00BD0CF7">
        <w:rPr>
          <w:u w:val="single"/>
        </w:rPr>
        <w:t xml:space="preserve"> from and transmit data to the entire planet</w:t>
      </w:r>
      <w:r w:rsidRPr="00BD0CF7">
        <w:rPr>
          <w:sz w:val="12"/>
        </w:rPr>
        <w:t xml:space="preserve"> (Collis 2009). </w:t>
      </w:r>
      <w:r w:rsidRPr="001764D7">
        <w:rPr>
          <w:highlight w:val="green"/>
          <w:u w:val="single"/>
        </w:rPr>
        <w:t xml:space="preserve">This also includes </w:t>
      </w:r>
      <w:proofErr w:type="spellStart"/>
      <w:r w:rsidRPr="001764D7">
        <w:rPr>
          <w:rStyle w:val="Emphasis"/>
          <w:highlight w:val="green"/>
        </w:rPr>
        <w:t>NewSpace</w:t>
      </w:r>
      <w:proofErr w:type="spellEnd"/>
      <w:r w:rsidRPr="001764D7">
        <w:rPr>
          <w:rStyle w:val="Emphasis"/>
          <w:highlight w:val="green"/>
        </w:rPr>
        <w:t xml:space="preserve"> initiatives that seek to extend capitalism and empire beyond the limits of the Earth</w:t>
      </w:r>
      <w:r w:rsidRPr="00BD0CF7">
        <w:rPr>
          <w:rStyle w:val="Emphasis"/>
        </w:rPr>
        <w:t>,</w:t>
      </w:r>
      <w:r w:rsidRPr="00BD0CF7">
        <w:rPr>
          <w:sz w:val="12"/>
        </w:rPr>
        <w:t xml:space="preserve"> </w:t>
      </w:r>
      <w:r w:rsidRPr="00BD0CF7">
        <w:rPr>
          <w:u w:val="single"/>
        </w:rPr>
        <w:t xml:space="preserve">whether </w:t>
      </w:r>
      <w:r w:rsidRPr="00BD0CF7">
        <w:rPr>
          <w:rStyle w:val="Emphasis"/>
        </w:rPr>
        <w:t>to mine asteroids</w:t>
      </w:r>
      <w:r w:rsidRPr="00BD0CF7">
        <w:rPr>
          <w:u w:val="single"/>
        </w:rPr>
        <w:t xml:space="preserve"> or </w:t>
      </w:r>
      <w:r w:rsidRPr="00BD0CF7">
        <w:rPr>
          <w:rStyle w:val="Emphasis"/>
        </w:rPr>
        <w:t xml:space="preserve">colonize Mars </w:t>
      </w:r>
      <w:r w:rsidRPr="00BD0CF7">
        <w:rPr>
          <w:sz w:val="12"/>
        </w:rPr>
        <w:t xml:space="preserve">(Dickens and Ormrod 2007; Dickens 2009). </w:t>
      </w:r>
      <w:r w:rsidRPr="001764D7">
        <w:rPr>
          <w:b/>
          <w:bCs/>
          <w:highlight w:val="green"/>
          <w:u w:val="single"/>
        </w:rPr>
        <w:t>These initiatives</w:t>
      </w:r>
      <w:r w:rsidRPr="001764D7">
        <w:rPr>
          <w:highlight w:val="green"/>
          <w:u w:val="single"/>
        </w:rPr>
        <w:t xml:space="preserve"> provide </w:t>
      </w:r>
      <w:r w:rsidRPr="001764D7">
        <w:rPr>
          <w:rStyle w:val="Emphasis"/>
          <w:highlight w:val="green"/>
        </w:rPr>
        <w:t>a clear motivation to clean up</w:t>
      </w:r>
      <w:r w:rsidRPr="001764D7">
        <w:rPr>
          <w:highlight w:val="green"/>
          <w:u w:val="single"/>
        </w:rPr>
        <w:t xml:space="preserve"> </w:t>
      </w:r>
      <w:r w:rsidRPr="001764D7">
        <w:rPr>
          <w:rStyle w:val="Emphasis"/>
          <w:highlight w:val="green"/>
        </w:rPr>
        <w:t>the polluted and risk-filled environment</w:t>
      </w:r>
      <w:r w:rsidRPr="00BD0CF7">
        <w:rPr>
          <w:rStyle w:val="Emphasis"/>
        </w:rPr>
        <w:t xml:space="preserve"> in the vicinity of Earth</w:t>
      </w:r>
      <w:r w:rsidRPr="00BD0CF7">
        <w:rPr>
          <w:sz w:val="12"/>
        </w:rPr>
        <w:t xml:space="preserve">. </w:t>
      </w:r>
      <w:r w:rsidRPr="00BD0CF7">
        <w:rPr>
          <w:u w:val="single"/>
        </w:rPr>
        <w:t>From this admittedly interested perspective</w:t>
      </w:r>
      <w:r w:rsidRPr="00BD0CF7">
        <w:rPr>
          <w:sz w:val="12"/>
        </w:rPr>
        <w:t xml:space="preserve">, </w:t>
      </w:r>
      <w:r w:rsidRPr="00BD0CF7">
        <w:rPr>
          <w:rStyle w:val="Emphasis"/>
        </w:rPr>
        <w:t>the presence of space debris limits the utilization</w:t>
      </w:r>
      <w:r w:rsidRPr="00BD0CF7">
        <w:rPr>
          <w:u w:val="single"/>
        </w:rPr>
        <w:t xml:space="preserve"> of </w:t>
      </w:r>
      <w:r w:rsidRPr="00BD0CF7">
        <w:rPr>
          <w:rStyle w:val="Emphasis"/>
        </w:rPr>
        <w:t>LEO</w:t>
      </w:r>
      <w:r w:rsidRPr="00BD0CF7">
        <w:rPr>
          <w:u w:val="single"/>
        </w:rPr>
        <w:t xml:space="preserve">, </w:t>
      </w:r>
      <w:r w:rsidRPr="00BD0CF7">
        <w:rPr>
          <w:rStyle w:val="Emphasis"/>
        </w:rPr>
        <w:t>MEO</w:t>
      </w:r>
      <w:r w:rsidRPr="00BD0CF7">
        <w:rPr>
          <w:u w:val="single"/>
        </w:rPr>
        <w:t xml:space="preserve"> and </w:t>
      </w:r>
      <w:r w:rsidRPr="00BD0CF7">
        <w:rPr>
          <w:rStyle w:val="Emphasis"/>
        </w:rPr>
        <w:t>GEO</w:t>
      </w:r>
      <w:r w:rsidRPr="00BD0CF7">
        <w:rPr>
          <w:u w:val="single"/>
        </w:rPr>
        <w:t xml:space="preserve">, </w:t>
      </w:r>
      <w:r w:rsidRPr="00BD0CF7">
        <w:rPr>
          <w:b/>
          <w:bCs/>
          <w:u w:val="single"/>
        </w:rPr>
        <w:t>creating risks for</w:t>
      </w:r>
      <w:r w:rsidRPr="00BD0CF7">
        <w:rPr>
          <w:u w:val="single"/>
        </w:rPr>
        <w:t xml:space="preserve"> </w:t>
      </w:r>
      <w:r w:rsidRPr="00BD0CF7">
        <w:rPr>
          <w:sz w:val="12"/>
        </w:rPr>
        <w:t xml:space="preserve">any </w:t>
      </w:r>
      <w:r w:rsidRPr="00BD0CF7">
        <w:rPr>
          <w:rStyle w:val="Emphasis"/>
        </w:rPr>
        <w:t>state and/or capital investment</w:t>
      </w:r>
      <w:r w:rsidRPr="00BD0CF7">
        <w:rPr>
          <w:sz w:val="12"/>
        </w:rPr>
        <w:t xml:space="preserve">. </w:t>
      </w:r>
      <w:r w:rsidRPr="00BD0CF7">
        <w:rPr>
          <w:rStyle w:val="Emphasis"/>
        </w:rPr>
        <w:t>Insofar as space debris influences assessments concerning the utilization of outer space</w:t>
      </w:r>
      <w:r w:rsidRPr="00BD0CF7">
        <w:rPr>
          <w:u w:val="single"/>
        </w:rPr>
        <w:t xml:space="preserve"> for various ends, </w:t>
      </w:r>
      <w:r w:rsidRPr="00BD0CF7">
        <w:rPr>
          <w:rStyle w:val="Emphasis"/>
        </w:rPr>
        <w:t xml:space="preserve">it directly mediates the futures that space agencies and industries imagine </w:t>
      </w:r>
      <w:r w:rsidRPr="00BD0CF7">
        <w:rPr>
          <w:b/>
          <w:bCs/>
          <w:u w:val="single"/>
        </w:rPr>
        <w:t>possible</w:t>
      </w:r>
      <w:r w:rsidRPr="00BD0CF7">
        <w:rPr>
          <w:u w:val="single"/>
        </w:rPr>
        <w:t xml:space="preserve"> and </w:t>
      </w:r>
      <w:r w:rsidRPr="00BD0CF7">
        <w:rPr>
          <w:b/>
          <w:bCs/>
          <w:u w:val="single"/>
        </w:rPr>
        <w:t>desirable</w:t>
      </w:r>
      <w:r w:rsidRPr="00BD0CF7">
        <w:rPr>
          <w:u w:val="single"/>
        </w:rPr>
        <w:t xml:space="preserve">. To manage these risks requires attunement. Space agencies must first be able to find the objects and predict their strange </w:t>
      </w:r>
      <w:r w:rsidRPr="00BD0CF7">
        <w:rPr>
          <w:u w:val="single"/>
        </w:rPr>
        <w:lastRenderedPageBreak/>
        <w:t>movements</w:t>
      </w:r>
      <w:r w:rsidRPr="00BD0CF7">
        <w:rPr>
          <w:sz w:val="14"/>
        </w:rPr>
        <w:t xml:space="preserve">. As with contract archaeologists, experts are called upon </w:t>
      </w:r>
      <w:r w:rsidRPr="00BD0CF7">
        <w:rPr>
          <w:u w:val="single"/>
        </w:rPr>
        <w:t>to manage those materials that might otherwise interfere with the success of productive enterprises of extraction</w:t>
      </w:r>
      <w:r w:rsidRPr="00BD0CF7">
        <w:rPr>
          <w:sz w:val="14"/>
        </w:rPr>
        <w:t xml:space="preserve">, </w:t>
      </w:r>
      <w:proofErr w:type="gramStart"/>
      <w:r w:rsidRPr="00BD0CF7">
        <w:rPr>
          <w:u w:val="single"/>
        </w:rPr>
        <w:t>construction</w:t>
      </w:r>
      <w:proofErr w:type="gramEnd"/>
      <w:r w:rsidRPr="00BD0CF7">
        <w:rPr>
          <w:u w:val="single"/>
        </w:rPr>
        <w:t xml:space="preserve"> and consumption.</w:t>
      </w:r>
      <w:r w:rsidRPr="00BD0CF7">
        <w:rPr>
          <w:sz w:val="14"/>
        </w:rPr>
        <w:t xml:space="preserve"> The primary difference is that, where contract archaeology, and cultural resource management generally, endeavor to protect the objects they curate from destruction by human industry, in astronomical CRM the risks are reversed: it is those voyaging into space who potentially have something to fear from leftover remains, and not the other way around. </w:t>
      </w:r>
      <w:r w:rsidRPr="00BD0CF7">
        <w:rPr>
          <w:sz w:val="12"/>
          <w:szCs w:val="12"/>
        </w:rPr>
        <w:t xml:space="preserve">As Gorman makes clear, the primary difficulty with an archaeological analysis of space debris is the issue of distance and a lack of “direct field experience” (Gorman 2015, 33). Remote sensing can only provide fragmentary glimpses of objects large enough to capture. In short, the objects are too </w:t>
      </w:r>
      <w:proofErr w:type="gramStart"/>
      <w:r w:rsidRPr="00BD0CF7">
        <w:rPr>
          <w:sz w:val="12"/>
          <w:szCs w:val="12"/>
        </w:rPr>
        <w:t>small</w:t>
      </w:r>
      <w:proofErr w:type="gramEnd"/>
      <w:r w:rsidRPr="00BD0CF7">
        <w:rPr>
          <w:sz w:val="12"/>
          <w:szCs w:val="12"/>
        </w:rPr>
        <w:t xml:space="preserve"> and space is too big. In this regard, archaeology becomes much like astronomy. Amateur astronomers could be seen as ideally positioned to aid in such research, in fact, as they can cover more of the </w:t>
      </w:r>
      <w:proofErr w:type="spellStart"/>
      <w:r w:rsidRPr="00BD0CF7">
        <w:rPr>
          <w:sz w:val="12"/>
          <w:szCs w:val="12"/>
        </w:rPr>
        <w:t>spacescape</w:t>
      </w:r>
      <w:proofErr w:type="spellEnd"/>
      <w:r w:rsidRPr="00BD0CF7">
        <w:rPr>
          <w:sz w:val="12"/>
          <w:szCs w:val="12"/>
        </w:rPr>
        <w:t xml:space="preserve"> than even a very </w:t>
      </w:r>
      <w:proofErr w:type="gramStart"/>
      <w:r w:rsidRPr="00BD0CF7">
        <w:rPr>
          <w:sz w:val="12"/>
          <w:szCs w:val="12"/>
        </w:rPr>
        <w:t>large centralized</w:t>
      </w:r>
      <w:proofErr w:type="gramEnd"/>
      <w:r w:rsidRPr="00BD0CF7">
        <w:rPr>
          <w:sz w:val="12"/>
          <w:szCs w:val="12"/>
        </w:rPr>
        <w:t xml:space="preserve"> government telescope (Marshall et al. 2015). Beginning after the launch of Sputnik 1, amateur citizen scientists known as “</w:t>
      </w:r>
      <w:proofErr w:type="spellStart"/>
      <w:r w:rsidRPr="00BD0CF7">
        <w:rPr>
          <w:sz w:val="12"/>
          <w:szCs w:val="12"/>
        </w:rPr>
        <w:t>Moonwatchers</w:t>
      </w:r>
      <w:proofErr w:type="spellEnd"/>
      <w:r w:rsidRPr="00BD0CF7">
        <w:rPr>
          <w:sz w:val="12"/>
          <w:szCs w:val="12"/>
        </w:rPr>
        <w:t xml:space="preserve">” (named after Operation </w:t>
      </w:r>
      <w:proofErr w:type="spellStart"/>
      <w:r w:rsidRPr="00BD0CF7">
        <w:rPr>
          <w:sz w:val="12"/>
          <w:szCs w:val="12"/>
        </w:rPr>
        <w:t>Moonwatch</w:t>
      </w:r>
      <w:proofErr w:type="spellEnd"/>
      <w:r w:rsidRPr="00BD0CF7">
        <w:rPr>
          <w:sz w:val="12"/>
          <w:szCs w:val="12"/>
        </w:rPr>
        <w:t xml:space="preserve">, a Smithsonian project), helped form a global network of satellite trackers who provided crucial information to space agencies and governments throughout the Cold War (see McCray 2008). Given the secrecy that has surrounded a great many satellites, furthermore, such efforts arguably also help to democratize scientific knowledge. A more recent example is the crowd-sourced effort to scan space in search of the elusive and acclaimed Planet 9. And, perhaps more importantly, amateur astronomers have developed the patience to undertake this, having had to routinely undergo attunement to multiple temporal constraints </w:t>
      </w:r>
      <w:proofErr w:type="gramStart"/>
      <w:r w:rsidRPr="00BD0CF7">
        <w:rPr>
          <w:sz w:val="12"/>
          <w:szCs w:val="12"/>
        </w:rPr>
        <w:t>in order to</w:t>
      </w:r>
      <w:proofErr w:type="gramEnd"/>
      <w:r w:rsidRPr="00BD0CF7">
        <w:rPr>
          <w:sz w:val="12"/>
          <w:szCs w:val="12"/>
        </w:rPr>
        <w:t xml:space="preserve"> follow their passion. </w:t>
      </w:r>
      <w:r w:rsidRPr="00BD0CF7">
        <w:rPr>
          <w:sz w:val="14"/>
        </w:rPr>
        <w:t xml:space="preserve">It therefore is not surprising that </w:t>
      </w:r>
      <w:r w:rsidRPr="00BD0CF7">
        <w:rPr>
          <w:u w:val="single"/>
        </w:rPr>
        <w:t>in 2012, DARPA (Defense Advanced Research Projects Agency, the US Department of Defense’s projects agency created after Sputnik 1 launched) proposed to enroll amateur astronomers in their hunt for space debris</w:t>
      </w:r>
      <w:r w:rsidRPr="00BD0CF7">
        <w:rPr>
          <w:sz w:val="14"/>
        </w:rPr>
        <w:t xml:space="preserve">. The goal, they claimed, was to supplement the DoD’s Space Surveillance Network with a new program called </w:t>
      </w:r>
      <w:proofErr w:type="spellStart"/>
      <w:r w:rsidRPr="00BD0CF7">
        <w:rPr>
          <w:sz w:val="14"/>
        </w:rPr>
        <w:t>SpaceView</w:t>
      </w:r>
      <w:proofErr w:type="spellEnd"/>
      <w:r w:rsidRPr="00BD0CF7">
        <w:rPr>
          <w:sz w:val="14"/>
        </w:rPr>
        <w:t xml:space="preserve">. </w:t>
      </w:r>
      <w:r w:rsidRPr="001764D7">
        <w:rPr>
          <w:highlight w:val="green"/>
          <w:u w:val="single"/>
        </w:rPr>
        <w:t>Astronomers would help DARPA track the debris so that they could launch a satellite recycling robot</w:t>
      </w:r>
      <w:r w:rsidRPr="00BD0CF7">
        <w:rPr>
          <w:u w:val="single"/>
        </w:rPr>
        <w:t>, called the Phoenix; initially, it was hoped that this would be ready by 2017, although it is still in development</w:t>
      </w:r>
      <w:r w:rsidRPr="00BD0CF7">
        <w:rPr>
          <w:sz w:val="14"/>
        </w:rPr>
        <w:t xml:space="preserve">. </w:t>
      </w:r>
      <w:r w:rsidRPr="00CD6E38">
        <w:rPr>
          <w:rStyle w:val="Emphasis"/>
          <w:highlight w:val="green"/>
        </w:rPr>
        <w:t>The Phoenix would find the debris</w:t>
      </w:r>
      <w:r w:rsidRPr="00CD6E38">
        <w:rPr>
          <w:highlight w:val="green"/>
          <w:u w:val="single"/>
        </w:rPr>
        <w:t xml:space="preserve"> identified by astronomers </w:t>
      </w:r>
      <w:r w:rsidRPr="00CD6E38">
        <w:rPr>
          <w:rStyle w:val="Emphasis"/>
          <w:highlight w:val="green"/>
        </w:rPr>
        <w:t>and use the parts to support new space missions</w:t>
      </w:r>
      <w:r w:rsidRPr="00BD0CF7">
        <w:rPr>
          <w:u w:val="single"/>
        </w:rPr>
        <w:t xml:space="preserve">. The European Space Agency and </w:t>
      </w:r>
      <w:r w:rsidRPr="00BD0CF7">
        <w:rPr>
          <w:rStyle w:val="Emphasis"/>
        </w:rPr>
        <w:t>NASA have announced a similar goal</w:t>
      </w:r>
      <w:r w:rsidRPr="00BD0CF7">
        <w:rPr>
          <w:u w:val="single"/>
        </w:rPr>
        <w:t>, without any mention of the use of amateur astronomers</w:t>
      </w:r>
      <w:r w:rsidRPr="00BD0CF7">
        <w:rPr>
          <w:sz w:val="14"/>
        </w:rPr>
        <w:t xml:space="preserve">. </w:t>
      </w:r>
      <w:r w:rsidRPr="00BD0CF7">
        <w:rPr>
          <w:u w:val="single"/>
        </w:rPr>
        <w:t xml:space="preserve">The appeal of </w:t>
      </w:r>
      <w:r w:rsidRPr="00BD0CF7">
        <w:rPr>
          <w:rStyle w:val="Emphasis"/>
        </w:rPr>
        <w:t>recycling space debris</w:t>
      </w:r>
      <w:r w:rsidRPr="00BD0CF7">
        <w:rPr>
          <w:u w:val="single"/>
        </w:rPr>
        <w:t xml:space="preserve"> is that it </w:t>
      </w:r>
      <w:r w:rsidRPr="00BD0CF7">
        <w:rPr>
          <w:rStyle w:val="Emphasis"/>
        </w:rPr>
        <w:t>turns the threat into a resource</w:t>
      </w:r>
      <w:r w:rsidRPr="00BD0CF7">
        <w:rPr>
          <w:u w:val="single"/>
        </w:rPr>
        <w:t xml:space="preserve"> that can make up for the enormous terrestrial funds and resources that are needed </w:t>
      </w:r>
      <w:r w:rsidRPr="00BD0CF7">
        <w:rPr>
          <w:rStyle w:val="Emphasis"/>
        </w:rPr>
        <w:t>to launch objects into Earth’s orbit and beyond</w:t>
      </w:r>
      <w:r w:rsidRPr="00BD0CF7">
        <w:rPr>
          <w:u w:val="single"/>
        </w:rPr>
        <w:t>.</w:t>
      </w:r>
      <w:r w:rsidRPr="00BD0CF7">
        <w:rPr>
          <w:sz w:val="14"/>
        </w:rPr>
        <w:t xml:space="preserve"> With the help of amateur astronomers, </w:t>
      </w:r>
      <w:r w:rsidRPr="00CD6E38">
        <w:rPr>
          <w:rStyle w:val="Emphasis"/>
          <w:highlight w:val="green"/>
        </w:rPr>
        <w:t>space debris would not only be a form of cultural resource to manage</w:t>
      </w:r>
      <w:r w:rsidRPr="00BD0CF7">
        <w:rPr>
          <w:u w:val="single"/>
        </w:rPr>
        <w:t xml:space="preserve"> – as it is typically imagined within the archaeology of outer space – </w:t>
      </w:r>
      <w:r w:rsidRPr="00CD6E38">
        <w:rPr>
          <w:b/>
          <w:bCs/>
          <w:highlight w:val="green"/>
          <w:u w:val="single"/>
        </w:rPr>
        <w:t>but a material foundation for new and emergent futures</w:t>
      </w:r>
      <w:r w:rsidRPr="00BD0CF7">
        <w:rPr>
          <w:b/>
          <w:bCs/>
          <w:u w:val="single"/>
        </w:rPr>
        <w:t xml:space="preserve">. </w:t>
      </w:r>
      <w:r w:rsidRPr="00BD0CF7">
        <w:rPr>
          <w:sz w:val="14"/>
        </w:rPr>
        <w:t xml:space="preserve">Precisely because amateur astronomers are used to undergoing attunement to terrestrial and cosmic temporalities, however, they may not answer the call. </w:t>
      </w:r>
      <w:r w:rsidRPr="00BD0CF7">
        <w:rPr>
          <w:u w:val="single"/>
        </w:rPr>
        <w:t>Those astronomers that I have met are skeptical of DARPA’s plans (which, like many proposals to capture and clean up the orbital environments of Earth, have yet to materialize</w:t>
      </w:r>
      <w:r w:rsidRPr="00BD0CF7">
        <w:rPr>
          <w:sz w:val="14"/>
        </w:rPr>
        <w:t xml:space="preserve">). Amateur astronomers are too aware of the trials undergone to peer through the media of sky and space, the time it would take to find something small and unexpected. Perhaps more importantly, this is free labor that they would rather use for more satisfactory ends. Space debris, after all, is usually thought of as noise that disrupts their careful efforts at observation. </w:t>
      </w:r>
      <w:r w:rsidRPr="00BD0CF7">
        <w:rPr>
          <w:sz w:val="12"/>
          <w:szCs w:val="12"/>
        </w:rPr>
        <w:t xml:space="preserve">Conclusion There is a sense in which both astronomical and archaeological practice share a peculiar temporal multiplicity or </w:t>
      </w:r>
      <w:proofErr w:type="spellStart"/>
      <w:r w:rsidRPr="00BD0CF7">
        <w:rPr>
          <w:sz w:val="12"/>
          <w:szCs w:val="12"/>
        </w:rPr>
        <w:t>polychronicity</w:t>
      </w:r>
      <w:proofErr w:type="spellEnd"/>
      <w:r w:rsidRPr="00BD0CF7">
        <w:rPr>
          <w:sz w:val="12"/>
          <w:szCs w:val="12"/>
        </w:rPr>
        <w:t xml:space="preserve">. They are both material practices directed at traces in the present, about things in the past, for the sake of the future. That is, no matter what form they take, their true object is not the actual rays of light or fragments of material they have access to in the present, but the past reality these stand for and enable us to better imagine (whether distant celestial objects or human societies as they once were). And no matter whether the goal of what they do is preserving a memory or engaging in positive social change, they are striving toward a hoped-for future where the memory lasts and/or people are better off (cf. McGuire 2008). I have argued that amateur astronomy in general, and the observation of space </w:t>
      </w:r>
      <w:proofErr w:type="gramStart"/>
      <w:r w:rsidRPr="00BD0CF7">
        <w:rPr>
          <w:sz w:val="12"/>
          <w:szCs w:val="12"/>
        </w:rPr>
        <w:t>debris in particular, demonstrate</w:t>
      </w:r>
      <w:proofErr w:type="gramEnd"/>
      <w:r w:rsidRPr="00BD0CF7">
        <w:rPr>
          <w:sz w:val="12"/>
          <w:szCs w:val="12"/>
        </w:rPr>
        <w:t xml:space="preserve"> how materials can do more than stand for time’s passing, but also produce a temporality all their own, with which one can become more or less attuned. This raises the question of whether such time is uniform or multiple. </w:t>
      </w:r>
      <w:r w:rsidRPr="00BD0CF7">
        <w:rPr>
          <w:sz w:val="14"/>
        </w:rPr>
        <w:t xml:space="preserve">Adam (1995, 1998) and Connolly (2013) both argue that the universe consists of multiple, </w:t>
      </w:r>
      <w:proofErr w:type="gramStart"/>
      <w:r w:rsidRPr="00BD0CF7">
        <w:rPr>
          <w:sz w:val="14"/>
        </w:rPr>
        <w:t>nested</w:t>
      </w:r>
      <w:proofErr w:type="gramEnd"/>
      <w:r w:rsidRPr="00BD0CF7">
        <w:rPr>
          <w:sz w:val="14"/>
        </w:rPr>
        <w:t xml:space="preserve"> and semi-autonomous temporalities. Similarly, the heirs of Einsteinian relativity in contemporary astronomy have developed not one master clock but a “family of time scales” which include Universal Time, International Atomic Time, Coordinate Universal Time and “apparent time”, among others (</w:t>
      </w:r>
      <w:proofErr w:type="spellStart"/>
      <w:r w:rsidRPr="00BD0CF7">
        <w:rPr>
          <w:sz w:val="14"/>
        </w:rPr>
        <w:t>Seidelmann</w:t>
      </w:r>
      <w:proofErr w:type="spellEnd"/>
      <w:r w:rsidRPr="00BD0CF7">
        <w:rPr>
          <w:sz w:val="14"/>
        </w:rPr>
        <w:t xml:space="preserve"> and Seago 2011). By contrast, Ingold and Hallam (2007) and Ingold (2012, 2014) usefully direct our attention to the role of the nonhuman as productive of temporality. However, according to Georgina Born, </w:t>
      </w:r>
      <w:r w:rsidRPr="00BD0CF7">
        <w:rPr>
          <w:u w:val="single"/>
        </w:rPr>
        <w:t>they rely on a “</w:t>
      </w:r>
      <w:proofErr w:type="spellStart"/>
      <w:r w:rsidRPr="00BD0CF7">
        <w:rPr>
          <w:u w:val="single"/>
        </w:rPr>
        <w:t>monotemporality</w:t>
      </w:r>
      <w:proofErr w:type="spellEnd"/>
      <w:r w:rsidRPr="00BD0CF7">
        <w:rPr>
          <w:u w:val="single"/>
        </w:rPr>
        <w:t xml:space="preserve"> of becoming” that fails to acknowledge “the plural temporalities in operation both in human and nonhuman life and in cultural production</w:t>
      </w:r>
      <w:r w:rsidRPr="00BD0CF7">
        <w:rPr>
          <w:sz w:val="14"/>
        </w:rPr>
        <w:t>” (Born 2015, 365).</w:t>
      </w:r>
      <w:r w:rsidRPr="00BD0CF7">
        <w:rPr>
          <w:u w:val="single"/>
        </w:rPr>
        <w:t xml:space="preserve"> Based on the experiences of amateur astronomers and the phenomenon of orbital space debris, one could argue not only </w:t>
      </w:r>
      <w:proofErr w:type="gramStart"/>
      <w:r w:rsidRPr="00BD0CF7">
        <w:rPr>
          <w:u w:val="single"/>
        </w:rPr>
        <w:t>that materials</w:t>
      </w:r>
      <w:proofErr w:type="gramEnd"/>
      <w:r w:rsidRPr="00BD0CF7">
        <w:rPr>
          <w:u w:val="single"/>
        </w:rPr>
        <w:t xml:space="preserve"> are time, but that these times are multiple, nested and emergent. The tendency in the growing archaeology of outer space has been to look at documented evidence from the vantage point of the ground</w:t>
      </w:r>
      <w:r w:rsidRPr="00BD0CF7">
        <w:rPr>
          <w:sz w:val="14"/>
        </w:rPr>
        <w:t xml:space="preserve"> – but, unlike amateur astronomers, not through telescopes. </w:t>
      </w:r>
      <w:r w:rsidRPr="00BD0CF7">
        <w:rPr>
          <w:u w:val="single"/>
        </w:rPr>
        <w:t xml:space="preserve">This does not make the evidence they have gathered less important, but it does mean that the material practices involved, of observing and becoming attuned, is different. </w:t>
      </w:r>
      <w:r w:rsidRPr="00BD0CF7">
        <w:rPr>
          <w:sz w:val="14"/>
        </w:rPr>
        <w:t>The</w:t>
      </w:r>
      <w:r w:rsidRPr="00BD0CF7">
        <w:rPr>
          <w:u w:val="single"/>
        </w:rPr>
        <w:t xml:space="preserve"> </w:t>
      </w:r>
      <w:r w:rsidRPr="00BD0CF7">
        <w:rPr>
          <w:sz w:val="14"/>
        </w:rPr>
        <w:t xml:space="preserve">archaeological curation of objects in outer space not only consists of a new form of cultural resource management or heritage research, although it is that as well (see Barclay and Brooks 2009; </w:t>
      </w:r>
      <w:proofErr w:type="spellStart"/>
      <w:r w:rsidRPr="00BD0CF7">
        <w:rPr>
          <w:sz w:val="14"/>
        </w:rPr>
        <w:t>Idziak</w:t>
      </w:r>
      <w:proofErr w:type="spellEnd"/>
      <w:r w:rsidRPr="00BD0CF7">
        <w:rPr>
          <w:sz w:val="14"/>
        </w:rPr>
        <w:t xml:space="preserve"> 2013). </w:t>
      </w:r>
      <w:r w:rsidRPr="00BD0CF7">
        <w:rPr>
          <w:u w:val="single"/>
        </w:rPr>
        <w:t xml:space="preserve">Rather than helping us merely to record the past, it may, as Gorman (2014, 2015) argues, help us understand </w:t>
      </w:r>
      <w:r w:rsidRPr="00BD0CF7">
        <w:rPr>
          <w:rStyle w:val="Emphasis"/>
        </w:rPr>
        <w:t>the emergence of new temporalities</w:t>
      </w:r>
      <w:r w:rsidRPr="00BD0CF7">
        <w:rPr>
          <w:sz w:val="14"/>
        </w:rPr>
        <w:t xml:space="preserve">. In particular, </w:t>
      </w:r>
      <w:r w:rsidRPr="00BD0CF7">
        <w:rPr>
          <w:u w:val="single"/>
        </w:rPr>
        <w:t xml:space="preserve">she associates observation of outer space with </w:t>
      </w:r>
      <w:r w:rsidRPr="00BD0CF7">
        <w:rPr>
          <w:rStyle w:val="Emphasis"/>
        </w:rPr>
        <w:t>the Anthropocene</w:t>
      </w:r>
      <w:r w:rsidRPr="00BD0CF7">
        <w:rPr>
          <w:u w:val="single"/>
        </w:rPr>
        <w:t xml:space="preserve">, which </w:t>
      </w:r>
      <w:r w:rsidRPr="00BD0CF7">
        <w:rPr>
          <w:rStyle w:val="Emphasis"/>
        </w:rPr>
        <w:lastRenderedPageBreak/>
        <w:t>“cannot be understood without reference to space</w:t>
      </w:r>
      <w:r w:rsidRPr="00BD0CF7">
        <w:rPr>
          <w:sz w:val="14"/>
        </w:rPr>
        <w:t xml:space="preserve">. </w:t>
      </w:r>
      <w:r w:rsidRPr="00BD0CF7">
        <w:rPr>
          <w:b/>
          <w:bCs/>
          <w:u w:val="single"/>
        </w:rPr>
        <w:t>The Sun</w:t>
      </w:r>
      <w:r w:rsidRPr="00BD0CF7">
        <w:rPr>
          <w:u w:val="single"/>
        </w:rPr>
        <w:t xml:space="preserve">, </w:t>
      </w:r>
      <w:r w:rsidRPr="00BD0CF7">
        <w:rPr>
          <w:b/>
          <w:bCs/>
          <w:u w:val="single"/>
        </w:rPr>
        <w:t>Moon</w:t>
      </w:r>
      <w:r w:rsidRPr="00BD0CF7">
        <w:rPr>
          <w:u w:val="single"/>
        </w:rPr>
        <w:t xml:space="preserve">, and </w:t>
      </w:r>
      <w:r w:rsidRPr="00BD0CF7">
        <w:rPr>
          <w:b/>
          <w:bCs/>
          <w:u w:val="single"/>
        </w:rPr>
        <w:t>electromagnetic environment shape and drive the climate of the Earth</w:t>
      </w:r>
      <w:r w:rsidRPr="00BD0CF7">
        <w:rPr>
          <w:sz w:val="14"/>
        </w:rPr>
        <w:t xml:space="preserve">” (Gorman 2014, 90). </w:t>
      </w:r>
      <w:r w:rsidRPr="00BD0CF7">
        <w:rPr>
          <w:u w:val="single"/>
        </w:rPr>
        <w:t xml:space="preserve">To reckon with such unsettling temporal possibilities, one need only turn to astronomical practice, which has long facilitated new ways of imagining the universe’s ultimate beginnings and endings… </w:t>
      </w:r>
      <w:proofErr w:type="gramStart"/>
      <w:r w:rsidRPr="00BD0CF7">
        <w:rPr>
          <w:u w:val="single"/>
        </w:rPr>
        <w:t>from the Big Bang and Big Crunch,</w:t>
      </w:r>
      <w:proofErr w:type="gramEnd"/>
      <w:r w:rsidRPr="00BD0CF7">
        <w:rPr>
          <w:u w:val="single"/>
        </w:rPr>
        <w:t xml:space="preserve"> to the Milky Way’s eventual collision with the Andromeda Galaxy, and the inevitable incineration of the Earth as it is engulfed by our aging Sun, which itself will eventually die</w:t>
      </w:r>
      <w:r w:rsidRPr="00BD0CF7">
        <w:rPr>
          <w:sz w:val="14"/>
        </w:rPr>
        <w:t xml:space="preserve">. </w:t>
      </w:r>
      <w:r w:rsidRPr="00BD0CF7">
        <w:rPr>
          <w:u w:val="single"/>
        </w:rPr>
        <w:t xml:space="preserve">If anything, </w:t>
      </w:r>
      <w:r w:rsidRPr="00BD0CF7">
        <w:rPr>
          <w:b/>
          <w:bCs/>
          <w:u w:val="single"/>
        </w:rPr>
        <w:t>astronomers must be open to many futures</w:t>
      </w:r>
      <w:r w:rsidRPr="00BD0CF7">
        <w:rPr>
          <w:u w:val="single"/>
        </w:rPr>
        <w:t xml:space="preserve">, </w:t>
      </w:r>
      <w:r w:rsidRPr="00BD0CF7">
        <w:rPr>
          <w:b/>
          <w:bCs/>
          <w:u w:val="single"/>
        </w:rPr>
        <w:t>many endings</w:t>
      </w:r>
      <w:r w:rsidRPr="00BD0CF7">
        <w:rPr>
          <w:sz w:val="14"/>
        </w:rPr>
        <w:t xml:space="preserve">. </w:t>
      </w:r>
      <w:r w:rsidRPr="00C6010E">
        <w:rPr>
          <w:rStyle w:val="Emphasis"/>
          <w:highlight w:val="green"/>
        </w:rPr>
        <w:t>The difference between these disastrous, imagined futures</w:t>
      </w:r>
      <w:r w:rsidRPr="00C6010E">
        <w:rPr>
          <w:highlight w:val="green"/>
          <w:u w:val="single"/>
        </w:rPr>
        <w:t xml:space="preserve"> </w:t>
      </w:r>
      <w:r w:rsidRPr="00C6010E">
        <w:rPr>
          <w:b/>
          <w:bCs/>
          <w:highlight w:val="green"/>
          <w:u w:val="single"/>
        </w:rPr>
        <w:t>and</w:t>
      </w:r>
      <w:r w:rsidRPr="00C6010E">
        <w:rPr>
          <w:highlight w:val="green"/>
          <w:u w:val="single"/>
        </w:rPr>
        <w:t xml:space="preserve"> </w:t>
      </w:r>
      <w:r w:rsidRPr="00C6010E">
        <w:rPr>
          <w:rStyle w:val="Emphasis"/>
          <w:highlight w:val="green"/>
        </w:rPr>
        <w:t>those associated with space debris is</w:t>
      </w:r>
      <w:r w:rsidRPr="00C6010E">
        <w:rPr>
          <w:highlight w:val="green"/>
          <w:u w:val="single"/>
        </w:rPr>
        <w:t xml:space="preserve"> that</w:t>
      </w:r>
      <w:r w:rsidRPr="00C6010E">
        <w:rPr>
          <w:sz w:val="14"/>
          <w:highlight w:val="green"/>
        </w:rPr>
        <w:t xml:space="preserve">, </w:t>
      </w:r>
      <w:r w:rsidRPr="00C6010E">
        <w:rPr>
          <w:rStyle w:val="Emphasis"/>
          <w:highlight w:val="green"/>
        </w:rPr>
        <w:t>by limiting the exploitation of orbital regions</w:t>
      </w:r>
      <w:r w:rsidRPr="00C6010E">
        <w:rPr>
          <w:highlight w:val="green"/>
          <w:u w:val="single"/>
        </w:rPr>
        <w:t xml:space="preserve"> and the </w:t>
      </w:r>
      <w:r w:rsidRPr="00C6010E">
        <w:rPr>
          <w:rStyle w:val="Emphasis"/>
          <w:highlight w:val="green"/>
        </w:rPr>
        <w:t>exploration</w:t>
      </w:r>
      <w:r w:rsidRPr="00C6010E">
        <w:rPr>
          <w:highlight w:val="green"/>
          <w:u w:val="single"/>
        </w:rPr>
        <w:t xml:space="preserve"> of the universe</w:t>
      </w:r>
      <w:r w:rsidRPr="00C6010E">
        <w:rPr>
          <w:sz w:val="14"/>
          <w:highlight w:val="green"/>
        </w:rPr>
        <w:t xml:space="preserve">, </w:t>
      </w:r>
      <w:r w:rsidRPr="00C6010E">
        <w:rPr>
          <w:rStyle w:val="Emphasis"/>
          <w:highlight w:val="green"/>
        </w:rPr>
        <w:t>space debris serves as a temporal blockage</w:t>
      </w:r>
      <w:r w:rsidRPr="00BD0CF7">
        <w:rPr>
          <w:u w:val="single"/>
        </w:rPr>
        <w:t xml:space="preserve"> of sorts – one </w:t>
      </w:r>
      <w:r w:rsidRPr="00BD0CF7">
        <w:rPr>
          <w:rStyle w:val="Emphasis"/>
        </w:rPr>
        <w:t>that not only frustrates us</w:t>
      </w:r>
      <w:r w:rsidRPr="00BD0CF7">
        <w:rPr>
          <w:u w:val="single"/>
        </w:rPr>
        <w:t xml:space="preserve"> in the present </w:t>
      </w:r>
      <w:r w:rsidRPr="00C6010E">
        <w:rPr>
          <w:rStyle w:val="Emphasis"/>
          <w:highlight w:val="green"/>
        </w:rPr>
        <w:t>but delays or eliminates possibilities</w:t>
      </w:r>
      <w:r w:rsidRPr="00C6010E">
        <w:rPr>
          <w:highlight w:val="green"/>
          <w:u w:val="single"/>
        </w:rPr>
        <w:t xml:space="preserve">, </w:t>
      </w:r>
      <w:r w:rsidRPr="00C6010E">
        <w:rPr>
          <w:rStyle w:val="Emphasis"/>
          <w:highlight w:val="green"/>
        </w:rPr>
        <w:t>including the possibility of future escape from the climatic</w:t>
      </w:r>
      <w:r w:rsidRPr="00C6010E">
        <w:rPr>
          <w:highlight w:val="green"/>
          <w:u w:val="single"/>
        </w:rPr>
        <w:t xml:space="preserve"> and climactic </w:t>
      </w:r>
      <w:r w:rsidRPr="00C6010E">
        <w:rPr>
          <w:rStyle w:val="Emphasis"/>
          <w:highlight w:val="green"/>
        </w:rPr>
        <w:t>disasters that await a humanity that may be prevented from ever safely leaving Earth behind</w:t>
      </w:r>
      <w:r w:rsidRPr="00C6010E">
        <w:rPr>
          <w:highlight w:val="green"/>
          <w:u w:val="single"/>
        </w:rPr>
        <w:t xml:space="preserve">. </w:t>
      </w:r>
      <w:r w:rsidRPr="00C6010E">
        <w:rPr>
          <w:rStyle w:val="Emphasis"/>
          <w:highlight w:val="green"/>
        </w:rPr>
        <w:t>Perhaps space debris can never be mastered</w:t>
      </w:r>
      <w:r w:rsidRPr="00C6010E">
        <w:rPr>
          <w:highlight w:val="green"/>
          <w:u w:val="single"/>
        </w:rPr>
        <w:t xml:space="preserve"> and </w:t>
      </w:r>
      <w:r w:rsidRPr="00C6010E">
        <w:rPr>
          <w:rStyle w:val="Emphasis"/>
          <w:highlight w:val="green"/>
        </w:rPr>
        <w:t>will only multiply</w:t>
      </w:r>
      <w:r w:rsidRPr="00BD0CF7">
        <w:rPr>
          <w:sz w:val="14"/>
        </w:rPr>
        <w:t xml:space="preserve">. If so, </w:t>
      </w:r>
      <w:r w:rsidRPr="00BD0CF7">
        <w:rPr>
          <w:u w:val="single"/>
        </w:rPr>
        <w:t xml:space="preserve">it would have to be attuned to </w:t>
      </w:r>
      <w:proofErr w:type="gramStart"/>
      <w:r w:rsidRPr="00BD0CF7">
        <w:rPr>
          <w:u w:val="single"/>
        </w:rPr>
        <w:t>as yet</w:t>
      </w:r>
      <w:proofErr w:type="gramEnd"/>
      <w:r w:rsidRPr="00BD0CF7">
        <w:rPr>
          <w:u w:val="single"/>
        </w:rPr>
        <w:t xml:space="preserve"> another constraining nonhuman force</w:t>
      </w:r>
      <w:r w:rsidRPr="00BD0CF7">
        <w:rPr>
          <w:sz w:val="14"/>
        </w:rPr>
        <w:t xml:space="preserve">, </w:t>
      </w:r>
      <w:r w:rsidRPr="00BD0CF7">
        <w:rPr>
          <w:u w:val="single"/>
        </w:rPr>
        <w:t>mediating access to desired and hoped-for views of</w:t>
      </w:r>
      <w:r w:rsidRPr="00BD0CF7">
        <w:rPr>
          <w:sz w:val="14"/>
        </w:rPr>
        <w:t xml:space="preserve">, </w:t>
      </w:r>
      <w:r w:rsidRPr="00BD0CF7">
        <w:rPr>
          <w:u w:val="single"/>
        </w:rPr>
        <w:t>and futures in</w:t>
      </w:r>
      <w:r w:rsidRPr="00BD0CF7">
        <w:rPr>
          <w:sz w:val="14"/>
        </w:rPr>
        <w:t xml:space="preserve">, </w:t>
      </w:r>
      <w:r w:rsidRPr="00BD0CF7">
        <w:rPr>
          <w:u w:val="single"/>
        </w:rPr>
        <w:t>space</w:t>
      </w:r>
      <w:r w:rsidRPr="00BD0CF7">
        <w:rPr>
          <w:sz w:val="14"/>
        </w:rPr>
        <w:t xml:space="preserve">. </w:t>
      </w:r>
      <w:r w:rsidRPr="00BD0CF7">
        <w:rPr>
          <w:rStyle w:val="Emphasis"/>
        </w:rPr>
        <w:t>One might assume that the main limitation</w:t>
      </w:r>
      <w:r w:rsidRPr="00BD0CF7">
        <w:rPr>
          <w:u w:val="single"/>
        </w:rPr>
        <w:t xml:space="preserve"> confronting the archaeology of </w:t>
      </w:r>
      <w:r w:rsidRPr="00BD0CF7">
        <w:rPr>
          <w:rStyle w:val="Emphasis"/>
        </w:rPr>
        <w:t>outer-space exploration</w:t>
      </w:r>
      <w:r w:rsidRPr="00BD0CF7">
        <w:rPr>
          <w:u w:val="single"/>
        </w:rPr>
        <w:t xml:space="preserve"> is </w:t>
      </w:r>
      <w:r w:rsidRPr="00BD0CF7">
        <w:rPr>
          <w:rStyle w:val="Emphasis"/>
        </w:rPr>
        <w:t>the lack of access</w:t>
      </w:r>
      <w:r w:rsidRPr="00BD0CF7">
        <w:rPr>
          <w:u w:val="single"/>
        </w:rPr>
        <w:t xml:space="preserve"> to the remains floating in orbit or crashing into the earth</w:t>
      </w:r>
      <w:r w:rsidRPr="00BD0CF7">
        <w:rPr>
          <w:sz w:val="14"/>
        </w:rPr>
        <w:t xml:space="preserve">. Archaeologists of outer space have developed novel ways to study what they rarely can grasp and handle, measure and collect, but amateur astronomers have far more experience, being passionate about things to which they have no direct access. I have no reason to endorse DARPA’s view, that amateur astronomers are interested or able to provide new data, per se. </w:t>
      </w:r>
      <w:r w:rsidRPr="00C6010E">
        <w:rPr>
          <w:highlight w:val="green"/>
          <w:u w:val="single"/>
        </w:rPr>
        <w:t xml:space="preserve">What I think they represent, instead, is </w:t>
      </w:r>
      <w:r w:rsidRPr="00C6010E">
        <w:rPr>
          <w:rStyle w:val="Emphasis"/>
          <w:highlight w:val="green"/>
        </w:rPr>
        <w:t>an alternative sensibility</w:t>
      </w:r>
      <w:r w:rsidRPr="00C6010E">
        <w:rPr>
          <w:highlight w:val="green"/>
          <w:u w:val="single"/>
        </w:rPr>
        <w:t xml:space="preserve">, one cultivated over many generations, </w:t>
      </w:r>
      <w:r w:rsidRPr="00C6010E">
        <w:rPr>
          <w:b/>
          <w:bCs/>
          <w:highlight w:val="green"/>
          <w:u w:val="single"/>
        </w:rPr>
        <w:t>whereby knowledge practices are undergone rather than mastered</w:t>
      </w:r>
      <w:r w:rsidRPr="00BD0CF7">
        <w:rPr>
          <w:b/>
          <w:bCs/>
          <w:u w:val="single"/>
        </w:rPr>
        <w:t>.</w:t>
      </w:r>
      <w:r w:rsidRPr="00BD0CF7">
        <w:rPr>
          <w:u w:val="single"/>
        </w:rPr>
        <w:t xml:space="preserve"> This is true not only of amateurs, those I have focused on, but of professionals as well</w:t>
      </w:r>
      <w:r w:rsidRPr="00BD0CF7">
        <w:rPr>
          <w:sz w:val="14"/>
        </w:rPr>
        <w:t xml:space="preserve">. </w:t>
      </w:r>
      <w:r w:rsidRPr="00BD0CF7">
        <w:rPr>
          <w:u w:val="single"/>
        </w:rPr>
        <w:t>Exoplanet astronomers, for instance, are tasked with imagining worlds from the slightest glimpse of planets many light-years away</w:t>
      </w:r>
      <w:r w:rsidRPr="00BD0CF7">
        <w:rPr>
          <w:sz w:val="14"/>
        </w:rPr>
        <w:t xml:space="preserve"> (</w:t>
      </w:r>
      <w:proofErr w:type="spellStart"/>
      <w:r w:rsidRPr="00BD0CF7">
        <w:rPr>
          <w:sz w:val="14"/>
        </w:rPr>
        <w:t>Messeri</w:t>
      </w:r>
      <w:proofErr w:type="spellEnd"/>
      <w:r w:rsidRPr="00BD0CF7">
        <w:rPr>
          <w:sz w:val="14"/>
        </w:rPr>
        <w:t xml:space="preserve"> 2016). </w:t>
      </w:r>
      <w:r w:rsidRPr="00BD0CF7">
        <w:rPr>
          <w:u w:val="single"/>
        </w:rPr>
        <w:t xml:space="preserve">Not only do </w:t>
      </w:r>
      <w:r w:rsidRPr="00C6010E">
        <w:rPr>
          <w:highlight w:val="green"/>
          <w:u w:val="single"/>
        </w:rPr>
        <w:t>archeologists</w:t>
      </w:r>
      <w:r w:rsidRPr="00BD0CF7">
        <w:rPr>
          <w:u w:val="single"/>
        </w:rPr>
        <w:t xml:space="preserve"> of space debris have a closer target, in space and in time: they also </w:t>
      </w:r>
      <w:r w:rsidRPr="00C6010E">
        <w:rPr>
          <w:highlight w:val="green"/>
          <w:u w:val="single"/>
        </w:rPr>
        <w:t>know much more about the world from which these metal pests emerged</w:t>
      </w:r>
      <w:r w:rsidRPr="00C6010E">
        <w:rPr>
          <w:sz w:val="14"/>
          <w:highlight w:val="green"/>
        </w:rPr>
        <w:t xml:space="preserve">. </w:t>
      </w:r>
      <w:r w:rsidRPr="00C6010E">
        <w:rPr>
          <w:highlight w:val="green"/>
          <w:u w:val="single"/>
        </w:rPr>
        <w:t xml:space="preserve">If they became more familiar with </w:t>
      </w:r>
      <w:r w:rsidRPr="00C6010E">
        <w:rPr>
          <w:rStyle w:val="Emphasis"/>
          <w:highlight w:val="green"/>
        </w:rPr>
        <w:t>an astronomical sensibility</w:t>
      </w:r>
      <w:r w:rsidRPr="00C6010E">
        <w:rPr>
          <w:highlight w:val="green"/>
          <w:u w:val="single"/>
        </w:rPr>
        <w:t xml:space="preserve">, one </w:t>
      </w:r>
      <w:r w:rsidRPr="00C6010E">
        <w:rPr>
          <w:b/>
          <w:bCs/>
          <w:highlight w:val="green"/>
          <w:u w:val="single"/>
        </w:rPr>
        <w:t>premised on distance and attunement</w:t>
      </w:r>
      <w:r w:rsidRPr="00C6010E">
        <w:rPr>
          <w:sz w:val="14"/>
          <w:highlight w:val="green"/>
        </w:rPr>
        <w:t xml:space="preserve">, </w:t>
      </w:r>
      <w:proofErr w:type="gramStart"/>
      <w:r w:rsidRPr="00C6010E">
        <w:rPr>
          <w:rStyle w:val="Emphasis"/>
          <w:highlight w:val="green"/>
        </w:rPr>
        <w:t>restraint</w:t>
      </w:r>
      <w:proofErr w:type="gramEnd"/>
      <w:r w:rsidRPr="00C6010E">
        <w:rPr>
          <w:rStyle w:val="Emphasis"/>
          <w:highlight w:val="green"/>
        </w:rPr>
        <w:t xml:space="preserve"> and constraint</w:t>
      </w:r>
      <w:r w:rsidRPr="00C6010E">
        <w:rPr>
          <w:highlight w:val="green"/>
          <w:u w:val="single"/>
        </w:rPr>
        <w:t>,</w:t>
      </w:r>
      <w:r w:rsidRPr="00C6010E">
        <w:rPr>
          <w:sz w:val="14"/>
          <w:highlight w:val="green"/>
        </w:rPr>
        <w:t xml:space="preserve"> </w:t>
      </w:r>
      <w:r w:rsidRPr="00C6010E">
        <w:rPr>
          <w:highlight w:val="green"/>
          <w:u w:val="single"/>
        </w:rPr>
        <w:t xml:space="preserve">they might discover </w:t>
      </w:r>
      <w:r w:rsidRPr="00C6010E">
        <w:rPr>
          <w:rStyle w:val="Emphasis"/>
          <w:highlight w:val="green"/>
        </w:rPr>
        <w:t>a set of practices that has grown in the absence of such relative mastery</w:t>
      </w:r>
      <w:r w:rsidRPr="00BD0CF7">
        <w:rPr>
          <w:sz w:val="14"/>
        </w:rPr>
        <w:t xml:space="preserve">, </w:t>
      </w:r>
      <w:r w:rsidRPr="00BD0CF7">
        <w:rPr>
          <w:u w:val="single"/>
        </w:rPr>
        <w:t>subject to processes of formation and deformation not unlike what conventional archaeologists encounter amid the Earth’s beguiling surface</w:t>
      </w:r>
      <w:r w:rsidRPr="00BD0CF7">
        <w:rPr>
          <w:sz w:val="14"/>
        </w:rPr>
        <w:t>.</w:t>
      </w:r>
    </w:p>
    <w:p w14:paraId="0108D41D" w14:textId="77777777" w:rsidR="00F7516A" w:rsidRPr="00681B96" w:rsidRDefault="00F7516A" w:rsidP="00383CCD">
      <w:pPr>
        <w:rPr>
          <w:rStyle w:val="StyleUnderline"/>
        </w:rPr>
      </w:pPr>
    </w:p>
    <w:p w14:paraId="381B256F" w14:textId="77777777" w:rsidR="00383CCD" w:rsidRDefault="00383CCD" w:rsidP="00383CCD">
      <w:pPr>
        <w:pStyle w:val="Heading2"/>
      </w:pPr>
      <w:r>
        <w:lastRenderedPageBreak/>
        <w:t>**Alternative**</w:t>
      </w:r>
    </w:p>
    <w:p w14:paraId="0477EC7E" w14:textId="77777777" w:rsidR="00383CCD" w:rsidRDefault="00383CCD" w:rsidP="00383CCD">
      <w:pPr>
        <w:pStyle w:val="Heading3"/>
      </w:pPr>
      <w:r>
        <w:lastRenderedPageBreak/>
        <w:t>1NC- Indigenous Internationalism</w:t>
      </w:r>
    </w:p>
    <w:p w14:paraId="07B85719" w14:textId="77777777" w:rsidR="00383CCD" w:rsidRDefault="00383CCD" w:rsidP="00383CCD">
      <w:pPr>
        <w:pStyle w:val="Heading4"/>
      </w:pPr>
      <w:r>
        <w:t xml:space="preserve">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45F20BD6" w14:textId="77777777" w:rsidR="00383CCD" w:rsidRDefault="00383CCD" w:rsidP="00383CCD">
      <w:pPr>
        <w:rPr>
          <w:rStyle w:val="Style13ptBold"/>
        </w:rPr>
      </w:pPr>
      <w:r>
        <w:rPr>
          <w:rStyle w:val="Style13ptBold"/>
        </w:rPr>
        <w:t>Estes 19</w:t>
      </w:r>
    </w:p>
    <w:p w14:paraId="71BCDB98" w14:textId="77777777" w:rsidR="00383CCD" w:rsidRPr="00091440" w:rsidRDefault="00383CCD" w:rsidP="00383CCD">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754141AA" w14:textId="77777777" w:rsidR="00383CCD" w:rsidRDefault="00383CCD" w:rsidP="00383CCD">
      <w:pPr>
        <w:rPr>
          <w:sz w:val="14"/>
        </w:rPr>
      </w:pPr>
      <w:r w:rsidRPr="001D62E8">
        <w:rPr>
          <w:rStyle w:val="StyleUnderline"/>
        </w:rPr>
        <w:t xml:space="preserve">The </w:t>
      </w:r>
      <w:r w:rsidRPr="009764DA">
        <w:rPr>
          <w:rStyle w:val="StyleUnderline"/>
          <w:highlight w:val="green"/>
        </w:rPr>
        <w:t>Treaty Council</w:t>
      </w:r>
      <w:r w:rsidRPr="001D62E8">
        <w:rPr>
          <w:sz w:val="14"/>
        </w:rPr>
        <w:t xml:space="preserve">, however, </w:t>
      </w:r>
      <w:r w:rsidRPr="009764DA">
        <w:rPr>
          <w:rStyle w:val="StyleUnderline"/>
          <w:highlight w:val="green"/>
        </w:rPr>
        <w:t>was not the first</w:t>
      </w:r>
      <w:r w:rsidRPr="001D62E8">
        <w:rPr>
          <w:rStyle w:val="StyleUnderline"/>
        </w:rPr>
        <w:t xml:space="preserve"> or only version of </w:t>
      </w:r>
      <w:r w:rsidRPr="001D62E8">
        <w:rPr>
          <w:sz w:val="14"/>
        </w:rPr>
        <w:t>what historian Daniel Cobb calls a “</w:t>
      </w:r>
      <w:r w:rsidRPr="009764DA">
        <w:rPr>
          <w:rStyle w:val="StyleUnderline"/>
          <w:highlight w:val="green"/>
        </w:rPr>
        <w:t>global Indigenous identity</w:t>
      </w:r>
      <w:r w:rsidRPr="001D62E8">
        <w:rPr>
          <w:rStyle w:val="StyleUnderline"/>
        </w:rPr>
        <w:t>.</w:t>
      </w:r>
      <w:r w:rsidRPr="001D62E8">
        <w:rPr>
          <w:sz w:val="14"/>
        </w:rPr>
        <w:t xml:space="preserve">” Rather, </w:t>
      </w:r>
      <w:r w:rsidRPr="009764DA">
        <w:rPr>
          <w:rStyle w:val="StyleUnderline"/>
          <w:highlight w:val="green"/>
        </w:rPr>
        <w:t>it belonged t</w:t>
      </w:r>
      <w:r w:rsidRPr="001D62E8">
        <w:rPr>
          <w:rStyle w:val="StyleUnderline"/>
        </w:rPr>
        <w:t xml:space="preserve">o and drew from </w:t>
      </w:r>
      <w:r w:rsidRPr="009764DA">
        <w:rPr>
          <w:rStyle w:val="StyleUnderline"/>
          <w:highlight w:val="green"/>
        </w:rPr>
        <w:t xml:space="preserve">a long tradition of </w:t>
      </w:r>
      <w:r w:rsidRPr="009764DA">
        <w:rPr>
          <w:rStyle w:val="Emphasis"/>
          <w:highlight w:val="green"/>
        </w:rPr>
        <w:t>Indigenous internationalism</w:t>
      </w:r>
      <w:r w:rsidRPr="001D62E8">
        <w:rPr>
          <w:sz w:val="14"/>
        </w:rPr>
        <w:t xml:space="preserve">.5 Prior to European contact, </w:t>
      </w:r>
      <w:r w:rsidRPr="001D62E8">
        <w:rPr>
          <w:rStyle w:val="StyleUnderline"/>
        </w:rPr>
        <w:t xml:space="preserve">Indigenous nations had often </w:t>
      </w:r>
      <w:proofErr w:type="gramStart"/>
      <w:r w:rsidRPr="001D62E8">
        <w:rPr>
          <w:rStyle w:val="StyleUnderline"/>
        </w:rPr>
        <w:t>entered into</w:t>
      </w:r>
      <w:proofErr w:type="gramEnd"/>
      <w:r w:rsidRPr="001D62E8">
        <w:rPr>
          <w:rStyle w:val="StyleUnderline"/>
        </w:rPr>
        <w:t xml:space="preserve"> relations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Such treaties were, and continue to be, the basis of diplomacy and the evidence of a prior and continuing status of Indigenous nationhood.</w:t>
      </w:r>
      <w:r w:rsidRPr="001D62E8">
        <w:rPr>
          <w:sz w:val="14"/>
        </w:rPr>
        <w:t xml:space="preserve"> </w:t>
      </w:r>
      <w:r w:rsidRPr="009764DA">
        <w:rPr>
          <w:rStyle w:val="Emphasis"/>
          <w:highlight w:val="green"/>
        </w:rPr>
        <w:t xml:space="preserve">Sovereign nations do not </w:t>
      </w:r>
      <w:proofErr w:type="gramStart"/>
      <w:r w:rsidRPr="009764DA">
        <w:rPr>
          <w:rStyle w:val="Emphasis"/>
          <w:highlight w:val="green"/>
        </w:rPr>
        <w:t xml:space="preserve">enter </w:t>
      </w:r>
      <w:r w:rsidRPr="009764DA">
        <w:rPr>
          <w:rStyle w:val="Emphasis"/>
        </w:rPr>
        <w:t>into</w:t>
      </w:r>
      <w:proofErr w:type="gramEnd"/>
      <w:r w:rsidRPr="009764DA">
        <w:rPr>
          <w:rStyle w:val="Emphasis"/>
        </w:rPr>
        <w:t xml:space="preserve"> </w:t>
      </w:r>
      <w:r w:rsidRPr="009764DA">
        <w:rPr>
          <w:rStyle w:val="Emphasis"/>
          <w:highlight w:val="green"/>
        </w:rPr>
        <w:t>i</w:t>
      </w:r>
      <w:r w:rsidRPr="009764DA">
        <w:rPr>
          <w:rStyle w:val="Emphasis"/>
        </w:rPr>
        <w:t>nternational</w:t>
      </w:r>
      <w:r w:rsidRPr="009764DA">
        <w:rPr>
          <w:rStyle w:val="Emphasis"/>
          <w:highlight w:val="green"/>
        </w:rPr>
        <w:t xml:space="preserve"> r</w:t>
      </w:r>
      <w:r w:rsidRPr="009764DA">
        <w:rPr>
          <w:rStyle w:val="Emphasis"/>
        </w:rPr>
        <w:t>elations</w:t>
      </w:r>
      <w:r w:rsidRPr="009764DA">
        <w:rPr>
          <w:rStyle w:val="Emphasis"/>
          <w:highlight w:val="green"/>
        </w:rPr>
        <w:t xml:space="preserve"> or treaties with domestic </w:t>
      </w:r>
      <w:r w:rsidRPr="009764DA">
        <w:rPr>
          <w:rStyle w:val="Emphasis"/>
        </w:rPr>
        <w:t xml:space="preserve">or “internal” </w:t>
      </w:r>
      <w:r w:rsidRPr="009764DA">
        <w:rPr>
          <w:rStyle w:val="Emphasis"/>
          <w:highlight w:val="green"/>
        </w:rPr>
        <w:t>populations</w:t>
      </w:r>
      <w:r w:rsidRPr="001D62E8">
        <w:rPr>
          <w:rStyle w:val="Emphasis"/>
        </w:rPr>
        <w:t>.</w:t>
      </w:r>
      <w:r w:rsidRPr="001D62E8">
        <w:rPr>
          <w:sz w:val="14"/>
        </w:rPr>
        <w:t xml:space="preserve"> On the contrary, </w:t>
      </w:r>
      <w:r w:rsidRPr="009764DA">
        <w:rPr>
          <w:rStyle w:val="StyleUnderline"/>
          <w:sz w:val="24"/>
          <w:highlight w:val="green"/>
        </w:rPr>
        <w:t>the</w:t>
      </w:r>
      <w:r w:rsidRPr="00E0580F">
        <w:rPr>
          <w:rStyle w:val="StyleUnderline"/>
          <w:sz w:val="24"/>
        </w:rPr>
        <w:t xml:space="preserve"> very </w:t>
      </w:r>
      <w:r w:rsidRPr="009764DA">
        <w:rPr>
          <w:rStyle w:val="StyleUnderline"/>
          <w:sz w:val="24"/>
          <w:highlight w:val="green"/>
        </w:rPr>
        <w:t xml:space="preserve">basis of sovereignty is </w:t>
      </w:r>
      <w:r w:rsidRPr="009764DA">
        <w:rPr>
          <w:rStyle w:val="StyleUnderline"/>
          <w:sz w:val="24"/>
        </w:rPr>
        <w:t xml:space="preserve">the power </w:t>
      </w:r>
      <w:r w:rsidRPr="009764DA">
        <w:rPr>
          <w:rStyle w:val="StyleUnderline"/>
          <w:sz w:val="24"/>
          <w:highlight w:val="green"/>
        </w:rPr>
        <w:t>to negotiate relationships between those who are seen as different</w:t>
      </w:r>
      <w:r w:rsidRPr="001D62E8">
        <w:rPr>
          <w:rStyle w:val="StyleUnderline"/>
        </w:rPr>
        <w:t xml:space="preserve">— between other sovereigns and nations. </w:t>
      </w:r>
      <w:r w:rsidRPr="009764DA">
        <w:rPr>
          <w:rStyle w:val="StyleUnderline"/>
          <w:highlight w:val="green"/>
        </w:rPr>
        <w:t>But</w:t>
      </w:r>
      <w:r w:rsidRPr="001D62E8">
        <w:rPr>
          <w:rStyle w:val="StyleUnderline"/>
        </w:rPr>
        <w:t xml:space="preserve"> concepts of “s</w:t>
      </w:r>
      <w:r w:rsidRPr="009764DA">
        <w:rPr>
          <w:rStyle w:val="StyleUnderline"/>
          <w:highlight w:val="green"/>
        </w:rPr>
        <w:t xml:space="preserve">overeignty” and “nation” possess different meanings for Indigenous </w:t>
      </w:r>
      <w:r w:rsidRPr="009764DA">
        <w:rPr>
          <w:rStyle w:val="StyleUnderline"/>
        </w:rPr>
        <w:t>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w:t>
      </w:r>
      <w:r w:rsidRPr="009764DA">
        <w:rPr>
          <w:rStyle w:val="Emphasis"/>
          <w:highlight w:val="green"/>
        </w:rPr>
        <w:t xml:space="preserve">radical Indigenous internationalism imagined a world </w:t>
      </w:r>
      <w:r w:rsidRPr="009764DA">
        <w:rPr>
          <w:rStyle w:val="Emphasis"/>
        </w:rPr>
        <w:t xml:space="preserve">altogether </w:t>
      </w:r>
      <w:r w:rsidRPr="009764DA">
        <w:rPr>
          <w:rStyle w:val="Emphasis"/>
          <w:highlight w:val="green"/>
        </w:rPr>
        <w:t xml:space="preserve">free of colonial hierarchies </w:t>
      </w:r>
      <w:r w:rsidRPr="009764DA">
        <w:rPr>
          <w:rStyle w:val="Emphasis"/>
        </w:rPr>
        <w:t>of race, class, and nation</w:t>
      </w:r>
      <w:r w:rsidRPr="001D62E8">
        <w:rPr>
          <w:sz w:val="14"/>
        </w:rPr>
        <w:t xml:space="preserve">. </w:t>
      </w:r>
      <w:r w:rsidRPr="009764DA">
        <w:rPr>
          <w:rStyle w:val="StyleUnderline"/>
          <w:highlight w:val="green"/>
        </w:rPr>
        <w:t xml:space="preserve">This </w:t>
      </w:r>
      <w:r w:rsidRPr="009764DA">
        <w:rPr>
          <w:rStyle w:val="StyleUnderline"/>
        </w:rPr>
        <w:t>vision</w:t>
      </w:r>
      <w:r w:rsidRPr="009764DA">
        <w:rPr>
          <w:rStyle w:val="StyleUnderline"/>
          <w:highlight w:val="green"/>
        </w:rPr>
        <w:t xml:space="preserve"> allowed </w:t>
      </w:r>
      <w:r w:rsidRPr="009764DA">
        <w:rPr>
          <w:rStyle w:val="StyleUnderline"/>
        </w:rPr>
        <w:t>revolutionary</w:t>
      </w:r>
      <w:r w:rsidRPr="009764DA">
        <w:rPr>
          <w:rStyle w:val="StyleUnderline"/>
          <w:highlight w:val="green"/>
        </w:rPr>
        <w:t xml:space="preserve"> Indigenous </w:t>
      </w:r>
      <w:r w:rsidRPr="009764DA">
        <w:rPr>
          <w:rStyle w:val="StyleUnderline"/>
        </w:rPr>
        <w:t xml:space="preserve">organizations such as the Treaty Council </w:t>
      </w:r>
      <w:r w:rsidRPr="009764DA">
        <w:rPr>
          <w:rStyle w:val="StyleUnderline"/>
          <w:highlight w:val="green"/>
        </w:rPr>
        <w:t>to make relative</w:t>
      </w:r>
      <w:r w:rsidRPr="009764DA">
        <w:rPr>
          <w:sz w:val="14"/>
          <w:highlight w:val="green"/>
        </w:rPr>
        <w:t>s</w:t>
      </w:r>
      <w:r w:rsidRPr="001D62E8">
        <w:rPr>
          <w:sz w:val="14"/>
        </w:rPr>
        <w:t xml:space="preserve">, so to speak, </w:t>
      </w:r>
      <w:r w:rsidRPr="009764DA">
        <w:rPr>
          <w:rStyle w:val="StyleUnderline"/>
          <w:highlight w:val="green"/>
        </w:rPr>
        <w:t xml:space="preserve">with those they saw as different, </w:t>
      </w:r>
      <w:r w:rsidRPr="009764DA">
        <w:rPr>
          <w:rStyle w:val="Emphasis"/>
          <w:highlight w:val="green"/>
        </w:rPr>
        <w:t xml:space="preserve">imagining themselves as part of Third World struggles </w:t>
      </w:r>
      <w:r w:rsidRPr="009764DA">
        <w:rPr>
          <w:rStyle w:val="Emphasis"/>
        </w:rPr>
        <w:t>and ideologies</w:t>
      </w:r>
      <w:r w:rsidRPr="009764DA">
        <w:rPr>
          <w:rStyle w:val="StyleUnderline"/>
        </w:rPr>
        <w:t xml:space="preserve">, and entirely </w:t>
      </w:r>
      <w:r w:rsidRPr="009764DA">
        <w:rPr>
          <w:rStyle w:val="StyleUnderline"/>
          <w:highlight w:val="green"/>
        </w:rPr>
        <w:t xml:space="preserve">renouncing the imperialism </w:t>
      </w:r>
      <w:r w:rsidRPr="009764DA">
        <w:rPr>
          <w:rStyle w:val="StyleUnderline"/>
        </w:rPr>
        <w:t xml:space="preserve">and exceptionalism </w:t>
      </w:r>
      <w:r w:rsidRPr="009764DA">
        <w:rPr>
          <w:rStyle w:val="StyleUnderline"/>
          <w:highlight w:val="green"/>
        </w:rPr>
        <w:t xml:space="preserve">of </w:t>
      </w:r>
      <w:r w:rsidRPr="009764DA">
        <w:rPr>
          <w:rStyle w:val="StyleUnderline"/>
        </w:rPr>
        <w:t>the</w:t>
      </w:r>
      <w:r w:rsidRPr="009764DA">
        <w:rPr>
          <w:rStyle w:val="StyleUnderline"/>
          <w:highlight w:val="green"/>
        </w:rPr>
        <w:t xml:space="preserv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9764DA">
        <w:rPr>
          <w:rStyle w:val="StyleUnderline"/>
        </w:rPr>
        <w:t>Indigenous peoples across North America and the world have fought, died, and struggled to reclaim, restore, and redefine these powerful ideas</w:t>
      </w:r>
      <w:r w:rsidRPr="009764DA">
        <w:rPr>
          <w:sz w:val="14"/>
        </w:rPr>
        <w:t xml:space="preserve">. </w:t>
      </w:r>
      <w:r w:rsidRPr="009764DA">
        <w:rPr>
          <w:rStyle w:val="Emphasis"/>
          <w:highlight w:val="green"/>
        </w:rPr>
        <w:t xml:space="preserve">Their goal has been to take their proper place in </w:t>
      </w:r>
      <w:r w:rsidRPr="009764DA">
        <w:rPr>
          <w:rStyle w:val="Emphasis"/>
        </w:rPr>
        <w:t xml:space="preserve">the family of </w:t>
      </w:r>
      <w:r w:rsidRPr="009764DA">
        <w:rPr>
          <w:rStyle w:val="Emphasis"/>
          <w:highlight w:val="green"/>
        </w:rPr>
        <w:t>nations</w:t>
      </w:r>
      <w:r w:rsidRPr="001D62E8">
        <w:rPr>
          <w:rStyle w:val="Emphasis"/>
        </w:rPr>
        <w:t xml:space="preserve">.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 xml:space="preserve">D’Arcy </w:t>
      </w:r>
      <w:proofErr w:type="spellStart"/>
      <w:r w:rsidRPr="001D62E8">
        <w:rPr>
          <w:rStyle w:val="StyleUnderline"/>
        </w:rPr>
        <w:t>McNickle</w:t>
      </w:r>
      <w:proofErr w:type="spellEnd"/>
      <w:r w:rsidRPr="001D62E8">
        <w:rPr>
          <w:rStyle w:val="StyleUnderline"/>
        </w:rPr>
        <w:t xml:space="preserv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D80098">
        <w:rPr>
          <w:rStyle w:val="Emphasis"/>
          <w:sz w:val="24"/>
          <w:highlight w:val="gree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w:t>
      </w:r>
      <w:r w:rsidRPr="001D62E8">
        <w:rPr>
          <w:sz w:val="14"/>
        </w:rPr>
        <w:lastRenderedPageBreak/>
        <w:t xml:space="preserve">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1D62E8">
        <w:rPr>
          <w:sz w:val="14"/>
        </w:rPr>
        <w:t>Chicanx</w:t>
      </w:r>
      <w:proofErr w:type="spellEnd"/>
      <w:r w:rsidRPr="001D62E8">
        <w:rPr>
          <w:sz w:val="14"/>
        </w:rPr>
        <w:t xml:space="preserve">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1D62E8">
        <w:rPr>
          <w:rStyle w:val="StyleUnderline"/>
        </w:rPr>
        <w:t>Oceti</w:t>
      </w:r>
      <w:proofErr w:type="spellEnd"/>
      <w:r w:rsidRPr="001D62E8">
        <w:rPr>
          <w:rStyle w:val="StyleUnderline"/>
        </w:rPr>
        <w:t xml:space="preserve"> Sakowin sovereignty went from ambition to prescription</w:t>
      </w:r>
      <w:r w:rsidRPr="001D62E8">
        <w:rPr>
          <w:sz w:val="14"/>
        </w:rPr>
        <w:t xml:space="preserve">. Few avenues remained other than the pursuit of international treaty rights. </w:t>
      </w:r>
      <w:r w:rsidRPr="001D62E8">
        <w:rPr>
          <w:rStyle w:val="StyleUnderline"/>
        </w:rPr>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D80098">
        <w:rPr>
          <w:rStyle w:val="StyleUnderline"/>
          <w:highlight w:val="green"/>
        </w:rPr>
        <w:t xml:space="preserve">To survive, AIM and the Treaty Council </w:t>
      </w:r>
      <w:r w:rsidRPr="00D80098">
        <w:rPr>
          <w:rStyle w:val="StyleUnderline"/>
        </w:rPr>
        <w:t>therefore</w:t>
      </w:r>
      <w:r w:rsidRPr="00D80098">
        <w:rPr>
          <w:rStyle w:val="StyleUnderline"/>
          <w:highlight w:val="green"/>
        </w:rPr>
        <w:t xml:space="preserve"> had to look elsewhere</w:t>
      </w:r>
      <w:r w:rsidRPr="001D62E8">
        <w:rPr>
          <w:rStyle w:val="StyleUnderline"/>
        </w:rPr>
        <w:t xml:space="preserve"> to make their case</w:t>
      </w:r>
      <w:r w:rsidRPr="001D62E8">
        <w:rPr>
          <w:sz w:val="14"/>
        </w:rPr>
        <w:t xml:space="preserve">—beyond the confines of the most powerful political construct in world history, the nation-state. </w:t>
      </w:r>
      <w:r w:rsidRPr="001D62E8">
        <w:rPr>
          <w:rStyle w:val="StyleUnderline"/>
        </w:rPr>
        <w:t xml:space="preserve">Prior to and during colonization, </w:t>
      </w:r>
      <w:r w:rsidRPr="004F67E7">
        <w:rPr>
          <w:rStyle w:val="StyleUnderline"/>
          <w:highlight w:val="green"/>
        </w:rPr>
        <w:t>Indigenous nations had self-organized</w:t>
      </w:r>
      <w:r w:rsidRPr="001D62E8">
        <w:rPr>
          <w:rStyle w:val="StyleUnderline"/>
        </w:rPr>
        <w:t xml:space="preserve"> into deliberate confederacies, alliances, and governments.</w:t>
      </w:r>
      <w:r w:rsidRPr="001D62E8">
        <w:rPr>
          <w:sz w:val="14"/>
        </w:rPr>
        <w:t xml:space="preserve"> </w:t>
      </w:r>
      <w:r w:rsidRPr="001D62E8">
        <w:rPr>
          <w:rStyle w:val="StyleUnderline"/>
        </w:rPr>
        <w:t xml:space="preserve">The Nation of the Seven Council Fires (the </w:t>
      </w:r>
      <w:proofErr w:type="spellStart"/>
      <w:r w:rsidRPr="001D62E8">
        <w:rPr>
          <w:rStyle w:val="StyleUnderline"/>
        </w:rPr>
        <w:t>Oceti</w:t>
      </w:r>
      <w:proofErr w:type="spellEnd"/>
      <w:r w:rsidRPr="001D62E8">
        <w:rPr>
          <w:rStyle w:val="StyleUnderline"/>
        </w:rPr>
        <w:t xml:space="preserve"> Sakowin),</w:t>
      </w:r>
      <w:r w:rsidRPr="001D62E8">
        <w:rPr>
          <w:sz w:val="14"/>
        </w:rPr>
        <w:t xml:space="preserve"> for instance</w:t>
      </w:r>
      <w:r w:rsidRPr="001D62E8">
        <w:rPr>
          <w:rStyle w:val="StyleUnderline"/>
        </w:rPr>
        <w:t xml:space="preserve">, is a confederacy of seven different nations of Lakota-, Dakota-, and </w:t>
      </w:r>
      <w:proofErr w:type="spellStart"/>
      <w:r w:rsidRPr="001D62E8">
        <w:rPr>
          <w:rStyle w:val="StyleUnderline"/>
        </w:rPr>
        <w:t>Nakota</w:t>
      </w:r>
      <w:proofErr w:type="spellEnd"/>
      <w:r w:rsidRPr="001D62E8">
        <w:rPr>
          <w:rStyle w:val="StyleUnderline"/>
        </w:rPr>
        <w:t>-speaking peoples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w:t>
      </w:r>
      <w:proofErr w:type="spellStart"/>
      <w:r w:rsidRPr="001D62E8">
        <w:rPr>
          <w:sz w:val="14"/>
        </w:rPr>
        <w:t>Ojibwes</w:t>
      </w:r>
      <w:proofErr w:type="spellEnd"/>
      <w:r w:rsidRPr="001D62E8">
        <w:rPr>
          <w:sz w:val="14"/>
        </w:rPr>
        <w:t xml:space="preserve">, </w:t>
      </w:r>
      <w:proofErr w:type="spellStart"/>
      <w:r w:rsidRPr="001D62E8">
        <w:rPr>
          <w:sz w:val="14"/>
        </w:rPr>
        <w:t>Odawas</w:t>
      </w:r>
      <w:proofErr w:type="spellEnd"/>
      <w:r w:rsidRPr="001D62E8">
        <w:rPr>
          <w:sz w:val="14"/>
        </w:rPr>
        <w:t xml:space="preserve">, and </w:t>
      </w:r>
      <w:proofErr w:type="spellStart"/>
      <w:r w:rsidRPr="001D62E8">
        <w:rPr>
          <w:sz w:val="14"/>
        </w:rPr>
        <w:t>Potawatomis</w:t>
      </w:r>
      <w:proofErr w:type="spellEnd"/>
      <w:r w:rsidRPr="001D62E8">
        <w:rPr>
          <w:sz w:val="14"/>
        </w:rPr>
        <w:t xml:space="preserve">)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w:t>
      </w:r>
      <w:proofErr w:type="gramStart"/>
      <w:r w:rsidRPr="001D62E8">
        <w:rPr>
          <w:rStyle w:val="StyleUnderline"/>
        </w:rPr>
        <w:t>All Indian</w:t>
      </w:r>
      <w:proofErr w:type="gramEnd"/>
      <w:r w:rsidRPr="001D62E8">
        <w:rPr>
          <w:rStyle w:val="StyleUnderline"/>
        </w:rPr>
        <w:t xml:space="preserve"> Pueblo Council of the Southwest, and the Iron Confederacy of the Northern Plains. </w:t>
      </w:r>
      <w:r w:rsidRPr="001D62E8">
        <w:rPr>
          <w:sz w:val="14"/>
        </w:rPr>
        <w:t xml:space="preserve">Many other political confederacies also flourished prior to, alongside, and </w:t>
      </w:r>
      <w:proofErr w:type="gramStart"/>
      <w:r w:rsidRPr="001D62E8">
        <w:rPr>
          <w:sz w:val="14"/>
        </w:rPr>
        <w:t>in spite of</w:t>
      </w:r>
      <w:proofErr w:type="gramEnd"/>
      <w:r w:rsidRPr="001D62E8">
        <w:rPr>
          <w:sz w:val="14"/>
        </w:rPr>
        <w:t xml:space="preserve"> settler states in North America. And their legacies are hardly relegated to the primordial past. </w:t>
      </w:r>
      <w:r w:rsidRPr="001D62E8">
        <w:rPr>
          <w:rStyle w:val="StyleUnderline"/>
        </w:rPr>
        <w:t xml:space="preserve">Modern </w:t>
      </w:r>
      <w:proofErr w:type="spellStart"/>
      <w:r w:rsidRPr="001D62E8">
        <w:rPr>
          <w:rStyle w:val="StyleUnderline"/>
        </w:rPr>
        <w:t>Oceti</w:t>
      </w:r>
      <w:proofErr w:type="spellEnd"/>
      <w:r w:rsidRPr="001D62E8">
        <w:rPr>
          <w:rStyle w:val="StyleUnderline"/>
        </w:rPr>
        <w:t xml:space="preserve">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w:t>
      </w:r>
      <w:proofErr w:type="spellStart"/>
      <w:r w:rsidRPr="001D62E8">
        <w:rPr>
          <w:sz w:val="14"/>
        </w:rPr>
        <w:t>McNickle</w:t>
      </w:r>
      <w:proofErr w:type="spellEnd"/>
      <w:r w:rsidRPr="001D62E8">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1D62E8">
        <w:rPr>
          <w:sz w:val="14"/>
        </w:rPr>
        <w:t>McNickle</w:t>
      </w:r>
      <w:proofErr w:type="spellEnd"/>
      <w:r w:rsidRPr="001D62E8">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4F67E7">
        <w:rPr>
          <w:rStyle w:val="StyleUnderline"/>
          <w:highlight w:val="green"/>
        </w:rPr>
        <w:t xml:space="preserve">despite </w:t>
      </w:r>
      <w:r w:rsidRPr="004F67E7">
        <w:rPr>
          <w:rStyle w:val="StyleUnderline"/>
        </w:rPr>
        <w:t xml:space="preserve">otherwise </w:t>
      </w:r>
      <w:r w:rsidRPr="004F67E7">
        <w:rPr>
          <w:rStyle w:val="StyleUnderline"/>
          <w:highlight w:val="green"/>
        </w:rPr>
        <w:t>stating pluralistic claims to inclusion</w:t>
      </w:r>
      <w:r w:rsidRPr="001D62E8">
        <w:rPr>
          <w:sz w:val="14"/>
        </w:rPr>
        <w:t xml:space="preserve">, </w:t>
      </w:r>
      <w:proofErr w:type="spellStart"/>
      <w:r w:rsidRPr="001D62E8">
        <w:rPr>
          <w:sz w:val="14"/>
        </w:rPr>
        <w:t>McNickle</w:t>
      </w:r>
      <w:proofErr w:type="spellEnd"/>
      <w:r w:rsidRPr="001D62E8">
        <w:rPr>
          <w:sz w:val="14"/>
        </w:rPr>
        <w:t xml:space="preserve"> concluded that </w:t>
      </w:r>
      <w:r w:rsidRPr="004F67E7">
        <w:rPr>
          <w:rStyle w:val="Emphasis"/>
          <w:highlight w:val="green"/>
        </w:rPr>
        <w:t>the U</w:t>
      </w:r>
      <w:r w:rsidRPr="004F67E7">
        <w:rPr>
          <w:rStyle w:val="Emphasis"/>
        </w:rPr>
        <w:t>nited</w:t>
      </w:r>
      <w:r w:rsidRPr="004F67E7">
        <w:rPr>
          <w:rStyle w:val="Emphasis"/>
          <w:highlight w:val="green"/>
        </w:rPr>
        <w:t xml:space="preserve"> </w:t>
      </w:r>
      <w:r w:rsidRPr="004F67E7">
        <w:rPr>
          <w:rStyle w:val="Emphasis"/>
        </w:rPr>
        <w:t xml:space="preserve">States simply </w:t>
      </w:r>
      <w:r w:rsidRPr="004F67E7">
        <w:rPr>
          <w:rStyle w:val="Emphasis"/>
          <w:highlight w:val="green"/>
        </w:rPr>
        <w:t>“</w:t>
      </w:r>
      <w:proofErr w:type="spellStart"/>
      <w:r w:rsidRPr="004F67E7">
        <w:rPr>
          <w:rStyle w:val="Emphasis"/>
          <w:highlight w:val="green"/>
        </w:rPr>
        <w:t>can not</w:t>
      </w:r>
      <w:proofErr w:type="spellEnd"/>
      <w:r w:rsidRPr="004F67E7">
        <w:rPr>
          <w:rStyle w:val="Emphasis"/>
          <w:highlight w:val="green"/>
        </w:rPr>
        <w:t xml:space="preserve"> tolerate a nation within a nation.” I</w:t>
      </w:r>
      <w:r w:rsidRPr="004F67E7">
        <w:rPr>
          <w:sz w:val="14"/>
          <w:highlight w:val="green"/>
        </w:rPr>
        <w:t>f</w:t>
      </w:r>
      <w:r w:rsidRPr="001D62E8">
        <w:rPr>
          <w:sz w:val="14"/>
        </w:rPr>
        <w:t xml:space="preserve"> Natives were to be assimilated, they would be assimilated as individuals and not as nations. </w:t>
      </w:r>
      <w:r w:rsidRPr="00A41037">
        <w:rPr>
          <w:rStyle w:val="StyleUnderline"/>
          <w:highlight w:val="green"/>
        </w:rPr>
        <w:t xml:space="preserve">In </w:t>
      </w:r>
      <w:r w:rsidRPr="00A41037">
        <w:rPr>
          <w:rStyle w:val="StyleUnderline"/>
        </w:rPr>
        <w:t>the</w:t>
      </w:r>
      <w:r w:rsidRPr="00A41037">
        <w:rPr>
          <w:rStyle w:val="StyleUnderline"/>
          <w:highlight w:val="green"/>
        </w:rPr>
        <w:t xml:space="preserve"> popular imaginary, Natives </w:t>
      </w:r>
      <w:r w:rsidRPr="00A41037">
        <w:rPr>
          <w:rStyle w:val="StyleUnderline"/>
        </w:rPr>
        <w:t xml:space="preserve">disappeared into the wilderness of history, </w:t>
      </w:r>
      <w:r w:rsidRPr="00A41037">
        <w:rPr>
          <w:rStyle w:val="StyleUnderline"/>
          <w:highlight w:val="green"/>
        </w:rPr>
        <w:t xml:space="preserve">were never </w:t>
      </w:r>
      <w:r w:rsidRPr="00A41037">
        <w:rPr>
          <w:rStyle w:val="StyleUnderline"/>
        </w:rPr>
        <w:t>truly</w:t>
      </w:r>
      <w:r w:rsidRPr="00A41037">
        <w:rPr>
          <w:rStyle w:val="StyleUnderline"/>
          <w:highlight w:val="green"/>
        </w:rPr>
        <w:t xml:space="preserve"> nations, and had been overpowered </w:t>
      </w:r>
      <w:r w:rsidRPr="00A41037">
        <w:rPr>
          <w:rStyle w:val="StyleUnderline"/>
        </w:rPr>
        <w:t>by a superior civilization</w:t>
      </w:r>
      <w:r w:rsidRPr="00A41037">
        <w:rPr>
          <w:rStyle w:val="StyleUnderline"/>
          <w:highlight w:val="green"/>
        </w:rPr>
        <w:t xml:space="preserve">. If they were nations, they were </w:t>
      </w:r>
      <w:r w:rsidRPr="00A41037">
        <w:rPr>
          <w:rStyle w:val="StyleUnderline"/>
        </w:rPr>
        <w:t xml:space="preserve">eclipsed and </w:t>
      </w:r>
      <w:r w:rsidRPr="00A41037">
        <w:rPr>
          <w:rStyle w:val="Emphasis"/>
          <w:highlight w:val="green"/>
        </w:rPr>
        <w:t>replaced by the real nation—the U</w:t>
      </w:r>
      <w:r w:rsidRPr="00A41037">
        <w:rPr>
          <w:rStyle w:val="Emphasis"/>
        </w:rPr>
        <w:t>nited</w:t>
      </w:r>
      <w:r w:rsidRPr="00A41037">
        <w:rPr>
          <w:rStyle w:val="Emphasis"/>
          <w:highlight w:val="green"/>
        </w:rPr>
        <w:t xml:space="preserve"> S</w:t>
      </w:r>
      <w:r w:rsidRPr="00A41037">
        <w:rPr>
          <w:rStyle w:val="Emphasis"/>
        </w:rPr>
        <w:t>tates</w:t>
      </w:r>
      <w:r w:rsidRPr="00A41037">
        <w:rPr>
          <w:sz w:val="14"/>
        </w:rPr>
        <w:t>.</w:t>
      </w:r>
      <w:r w:rsidRPr="001D62E8">
        <w:rPr>
          <w:sz w:val="14"/>
        </w:rPr>
        <w:t xml:space="preserve"> Such erasure notwithstanding, vibrant Indigenous political traditions persisted. But to the untrained eye, nothing was awry. From the severed stump began to regrow the tree of life—the tree of resistance that would blossom into revolt decades later.</w:t>
      </w:r>
    </w:p>
    <w:p w14:paraId="638102E1" w14:textId="77777777" w:rsidR="00383CCD" w:rsidRPr="00DA4223" w:rsidRDefault="00383CCD" w:rsidP="00383CCD">
      <w:pPr>
        <w:pStyle w:val="Heading3"/>
      </w:pPr>
      <w:r w:rsidRPr="00DA4223">
        <w:lastRenderedPageBreak/>
        <w:t>1NC- Alt Framing</w:t>
      </w:r>
    </w:p>
    <w:p w14:paraId="67584FC5" w14:textId="77777777" w:rsidR="00383CCD" w:rsidRDefault="00383CCD" w:rsidP="00383CCD">
      <w:pPr>
        <w:pStyle w:val="Heading4"/>
      </w:pPr>
      <w:r>
        <w:t xml:space="preserve">The </w:t>
      </w:r>
      <w:r w:rsidRPr="00CB6D25">
        <w:rPr>
          <w:u w:val="single"/>
        </w:rPr>
        <w:t xml:space="preserve">process </w:t>
      </w:r>
      <w:r>
        <w:rPr>
          <w:u w:val="single"/>
        </w:rPr>
        <w:t xml:space="preserve">and agents </w:t>
      </w:r>
      <w:r>
        <w:t xml:space="preserve">of political change matter. Indigenous internationalism must be asserted through Native sovereignty and organizing. The plan and the perm still collude with </w:t>
      </w:r>
      <w:proofErr w:type="spellStart"/>
      <w:r>
        <w:t>settlerism</w:t>
      </w:r>
      <w:proofErr w:type="spellEnd"/>
      <w:r>
        <w:t xml:space="preserve">, which trades-off with meaningful resistance. </w:t>
      </w:r>
    </w:p>
    <w:p w14:paraId="41F93732" w14:textId="77777777" w:rsidR="00383CCD" w:rsidRDefault="00383CCD" w:rsidP="00383CCD">
      <w:pPr>
        <w:rPr>
          <w:rStyle w:val="Style13ptBold"/>
        </w:rPr>
      </w:pPr>
      <w:r>
        <w:rPr>
          <w:rStyle w:val="Style13ptBold"/>
        </w:rPr>
        <w:t>Simpson 16</w:t>
      </w:r>
    </w:p>
    <w:p w14:paraId="10C751F5" w14:textId="77777777" w:rsidR="00383CCD" w:rsidRPr="00B35F42" w:rsidRDefault="00383CCD" w:rsidP="00383CCD">
      <w:pPr>
        <w:rPr>
          <w:rStyle w:val="Style13ptBold"/>
          <w:sz w:val="20"/>
          <w:szCs w:val="20"/>
        </w:rPr>
      </w:pPr>
      <w:r w:rsidRPr="00B35F42">
        <w:rPr>
          <w:rStyle w:val="Style13ptBold"/>
          <w:sz w:val="20"/>
          <w:szCs w:val="20"/>
        </w:rPr>
        <w:t xml:space="preserve">(Leanne </w:t>
      </w:r>
      <w:proofErr w:type="spellStart"/>
      <w:r w:rsidRPr="00B35F42">
        <w:rPr>
          <w:rStyle w:val="Style13ptBold"/>
          <w:sz w:val="20"/>
          <w:szCs w:val="20"/>
        </w:rPr>
        <w:t>Betasamosake</w:t>
      </w:r>
      <w:proofErr w:type="spellEnd"/>
      <w:r w:rsidRPr="00B35F42">
        <w:rPr>
          <w:rStyle w:val="Style13ptBold"/>
          <w:sz w:val="20"/>
          <w:szCs w:val="20"/>
        </w:rPr>
        <w:t xml:space="preserve"> Simpson, renowned Michi </w:t>
      </w:r>
      <w:proofErr w:type="spellStart"/>
      <w:r w:rsidRPr="00B35F42">
        <w:rPr>
          <w:rStyle w:val="Style13ptBold"/>
          <w:sz w:val="20"/>
          <w:szCs w:val="20"/>
        </w:rPr>
        <w:t>Saagiig</w:t>
      </w:r>
      <w:proofErr w:type="spellEnd"/>
      <w:r w:rsidRPr="00B35F42">
        <w:rPr>
          <w:rStyle w:val="Style13ptBold"/>
          <w:sz w:val="20"/>
          <w:szCs w:val="20"/>
        </w:rPr>
        <w:t xml:space="preserve"> </w:t>
      </w:r>
      <w:proofErr w:type="spellStart"/>
      <w:r w:rsidRPr="00B35F42">
        <w:rPr>
          <w:rStyle w:val="Style13ptBold"/>
          <w:sz w:val="20"/>
          <w:szCs w:val="20"/>
        </w:rPr>
        <w:t>Nishnaabeg</w:t>
      </w:r>
      <w:proofErr w:type="spellEnd"/>
      <w:r w:rsidRPr="00B35F42">
        <w:rPr>
          <w:rStyle w:val="Style13ptBold"/>
          <w:sz w:val="20"/>
          <w:szCs w:val="20"/>
        </w:rPr>
        <w:t xml:space="preserve"> scholar. She holds a PhD from the University of </w:t>
      </w:r>
      <w:proofErr w:type="gramStart"/>
      <w:r w:rsidRPr="00B35F42">
        <w:rPr>
          <w:rStyle w:val="Style13ptBold"/>
          <w:sz w:val="20"/>
          <w:szCs w:val="20"/>
        </w:rPr>
        <w:t>Manitoba, and</w:t>
      </w:r>
      <w:proofErr w:type="gramEnd"/>
      <w:r w:rsidRPr="00B35F42">
        <w:rPr>
          <w:rStyle w:val="Style13ptBold"/>
          <w:sz w:val="20"/>
          <w:szCs w:val="20"/>
        </w:rPr>
        <w:t xml:space="preserve"> teaches at the </w:t>
      </w:r>
      <w:proofErr w:type="spellStart"/>
      <w:r w:rsidRPr="00B35F42">
        <w:rPr>
          <w:rStyle w:val="Style13ptBold"/>
          <w:sz w:val="20"/>
          <w:szCs w:val="20"/>
        </w:rPr>
        <w:t>Dechinta</w:t>
      </w:r>
      <w:proofErr w:type="spellEnd"/>
      <w:r w:rsidRPr="00B35F42">
        <w:rPr>
          <w:rStyle w:val="Style13ptBold"/>
          <w:sz w:val="20"/>
          <w:szCs w:val="20"/>
        </w:rPr>
        <w:t xml:space="preserve"> Centre for Research &amp; Learning in </w:t>
      </w:r>
      <w:proofErr w:type="spellStart"/>
      <w:r w:rsidRPr="00B35F42">
        <w:rPr>
          <w:rStyle w:val="Style13ptBold"/>
          <w:sz w:val="20"/>
          <w:szCs w:val="20"/>
        </w:rPr>
        <w:t>Denendeh</w:t>
      </w:r>
      <w:proofErr w:type="spellEnd"/>
      <w:r w:rsidRPr="00B35F42">
        <w:rPr>
          <w:rStyle w:val="Style13ptBold"/>
          <w:sz w:val="20"/>
          <w:szCs w:val="20"/>
        </w:rPr>
        <w:t>. An Interview with Eve Tuck (</w:t>
      </w:r>
      <w:proofErr w:type="spellStart"/>
      <w:r w:rsidRPr="00B35F42">
        <w:rPr>
          <w:rStyle w:val="Style13ptBold"/>
          <w:sz w:val="20"/>
          <w:szCs w:val="20"/>
        </w:rPr>
        <w:t>Unangax</w:t>
      </w:r>
      <w:proofErr w:type="spellEnd"/>
      <w:r w:rsidRPr="00B35F42">
        <w:rPr>
          <w:rStyle w:val="Style13ptBold"/>
          <w:sz w:val="20"/>
          <w:szCs w:val="20"/>
        </w:rPr>
        <w:t>̂), Indigenous Resurgence and Co-resistance, Critical Ethnic Studies, Vol. 2, No. 2 (Fall 2016), pp. 19-34, JKS)</w:t>
      </w:r>
    </w:p>
    <w:p w14:paraId="499FE0D8" w14:textId="77777777" w:rsidR="00383CCD" w:rsidRPr="00997F3E" w:rsidRDefault="00383CCD" w:rsidP="00383CCD">
      <w:pPr>
        <w:rPr>
          <w:rStyle w:val="Emphasis"/>
        </w:rPr>
      </w:pPr>
      <w:r w:rsidRPr="00997F3E">
        <w:rPr>
          <w:rStyle w:val="Emphasis"/>
        </w:rPr>
        <w:t>PLACE-BASED INTERNATIONALISM</w:t>
      </w:r>
    </w:p>
    <w:p w14:paraId="1581AB31" w14:textId="77777777" w:rsidR="00383CCD" w:rsidRDefault="00383CCD" w:rsidP="00383CCD">
      <w: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2A913FC8" w14:textId="2CD7167B" w:rsidR="00383CCD" w:rsidRDefault="00383CCD" w:rsidP="00383CCD">
      <w:pPr>
        <w:rPr>
          <w:sz w:val="14"/>
        </w:rPr>
      </w:pPr>
      <w:r w:rsidRPr="00997F3E">
        <w:rPr>
          <w:sz w:val="14"/>
        </w:rPr>
        <w:t xml:space="preserve">Leanne: I think we need to be a bit careful here, particularly in the academy. I think Indigenous peoples understand </w:t>
      </w:r>
      <w:proofErr w:type="gramStart"/>
      <w:r w:rsidRPr="00997F3E">
        <w:rPr>
          <w:sz w:val="14"/>
        </w:rPr>
        <w:t>pretty well</w:t>
      </w:r>
      <w:proofErr w:type="gramEnd"/>
      <w:r w:rsidRPr="00997F3E">
        <w:rPr>
          <w:sz w:val="14"/>
        </w:rPr>
        <w:t xml:space="preserve"> injustice in their own lives whether or not they can articulate it using the language of colonialism or decolonization. </w:t>
      </w:r>
      <w:r w:rsidRPr="00997F3E">
        <w:rPr>
          <w:rStyle w:val="StyleUnderline"/>
        </w:rPr>
        <w:t xml:space="preserve">I think movements that link social realities with political systems and focus on creating real-world-on-the-ground alternatives are powerful. I worry that </w:t>
      </w:r>
      <w:r w:rsidRPr="00B4347A">
        <w:rPr>
          <w:rStyle w:val="StyleUnderline"/>
          <w:highlight w:val="green"/>
        </w:rPr>
        <w:t xml:space="preserve">too much </w:t>
      </w:r>
      <w:r w:rsidRPr="00B4347A">
        <w:rPr>
          <w:rStyle w:val="StyleUnderline"/>
        </w:rPr>
        <w:t xml:space="preserve">of our </w:t>
      </w:r>
      <w:r w:rsidRPr="00B4347A">
        <w:rPr>
          <w:rStyle w:val="StyleUnderline"/>
          <w:highlight w:val="green"/>
        </w:rPr>
        <w:t xml:space="preserve">energy </w:t>
      </w:r>
      <w:r w:rsidRPr="00B4347A">
        <w:rPr>
          <w:rStyle w:val="StyleUnderline"/>
        </w:rPr>
        <w:t xml:space="preserve">goes </w:t>
      </w:r>
      <w:r w:rsidRPr="00B4347A">
        <w:rPr>
          <w:rStyle w:val="StyleUnderline"/>
          <w:highlight w:val="green"/>
        </w:rPr>
        <w:t xml:space="preserve">into trying to influence the system rather than </w:t>
      </w:r>
      <w:r w:rsidRPr="00B4347A">
        <w:rPr>
          <w:rStyle w:val="StyleUnderline"/>
        </w:rPr>
        <w:t xml:space="preserve">creating the </w:t>
      </w:r>
      <w:r w:rsidRPr="00B4347A">
        <w:rPr>
          <w:rStyle w:val="StyleUnderline"/>
          <w:highlight w:val="green"/>
        </w:rPr>
        <w:t>alternatives</w:t>
      </w:r>
      <w:r w:rsidRPr="00B4347A">
        <w:rPr>
          <w:sz w:val="14"/>
          <w:highlight w:val="green"/>
        </w:rPr>
        <w:t>.</w:t>
      </w:r>
      <w:r w:rsidRPr="00997F3E">
        <w:rPr>
          <w:sz w:val="14"/>
        </w:rPr>
        <w:t xml:space="preserve"> </w:t>
      </w:r>
      <w:r w:rsidRPr="00CB6D25">
        <w:rPr>
          <w:rStyle w:val="Emphasis"/>
          <w:sz w:val="28"/>
          <w:szCs w:val="28"/>
        </w:rPr>
        <w:t>It matters to me how change is achieved</w:t>
      </w:r>
      <w:r w:rsidRPr="00CB6D25">
        <w:rPr>
          <w:sz w:val="28"/>
          <w:szCs w:val="28"/>
        </w:rPr>
        <w:t xml:space="preserve">. </w:t>
      </w:r>
      <w:r w:rsidRPr="00B4347A">
        <w:rPr>
          <w:rStyle w:val="Emphasis"/>
          <w:highlight w:val="green"/>
        </w:rPr>
        <w:t xml:space="preserve">Change achieved through </w:t>
      </w:r>
      <w:r w:rsidRPr="00B4347A">
        <w:rPr>
          <w:rStyle w:val="Emphasis"/>
        </w:rPr>
        <w:t xml:space="preserve">struggle, organizing, and </w:t>
      </w:r>
      <w:r w:rsidRPr="00B4347A">
        <w:rPr>
          <w:rStyle w:val="Emphasis"/>
          <w:highlight w:val="green"/>
        </w:rPr>
        <w:t xml:space="preserve">creating the alternatives produces </w:t>
      </w:r>
      <w:r w:rsidRPr="00B4347A">
        <w:rPr>
          <w:rStyle w:val="Emphasis"/>
        </w:rPr>
        <w:t>profoundly</w:t>
      </w:r>
      <w:r w:rsidRPr="00B4347A">
        <w:rPr>
          <w:rStyle w:val="Emphasis"/>
          <w:highlight w:val="green"/>
        </w:rPr>
        <w:t xml:space="preserve"> different outcomes than change achieved through </w:t>
      </w:r>
      <w:r w:rsidRPr="00B4347A">
        <w:rPr>
          <w:rStyle w:val="Emphasis"/>
        </w:rPr>
        <w:t xml:space="preserve">recognition-focused protest, and </w:t>
      </w:r>
      <w:r w:rsidRPr="00B4347A">
        <w:rPr>
          <w:rStyle w:val="Emphasis"/>
          <w:highlight w:val="green"/>
        </w:rPr>
        <w:t xml:space="preserve">pressuring the state to make the changes for us. </w:t>
      </w:r>
      <w:r w:rsidRPr="00B4347A">
        <w:rPr>
          <w:rStyle w:val="Emphasis"/>
          <w:sz w:val="24"/>
        </w:rPr>
        <w:t>That is a recipe for co-option</w:t>
      </w:r>
      <w:r w:rsidRPr="00997F3E">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997F3E">
        <w:rPr>
          <w:rStyle w:val="StyleUnderline"/>
        </w:rPr>
        <w:t>Indigenous thought has a tradition of place-based internationalism that I think is this beautifully fertile spot because it links place-based thinking and struggle with the same decolonial pockets of thinking throughout the world.</w:t>
      </w:r>
      <w:r w:rsidRPr="00997F3E">
        <w:rPr>
          <w:sz w:val="14"/>
        </w:rPr>
        <w:t xml:space="preserve"> </w:t>
      </w:r>
      <w:proofErr w:type="spellStart"/>
      <w:r w:rsidRPr="00997F3E">
        <w:rPr>
          <w:rStyle w:val="StyleUnderline"/>
        </w:rPr>
        <w:t>Nishnaa</w:t>
      </w:r>
      <w:proofErr w:type="spellEnd"/>
      <w:r w:rsidRPr="00997F3E">
        <w:rPr>
          <w:rStyle w:val="StyleUnderline"/>
        </w:rPr>
        <w:t xml:space="preserve">- beg have been linking ourselves to the rest of the world since the beginning of time, and </w:t>
      </w:r>
      <w:r w:rsidRPr="00B4347A">
        <w:rPr>
          <w:rStyle w:val="StyleUnderline"/>
          <w:highlight w:val="green"/>
        </w:rPr>
        <w:t xml:space="preserve">throughout our resistance to colonialism we have our </w:t>
      </w:r>
      <w:r w:rsidRPr="00B4347A">
        <w:rPr>
          <w:rStyle w:val="Emphasis"/>
          <w:highlight w:val="green"/>
        </w:rPr>
        <w:t xml:space="preserve">people traveling </w:t>
      </w:r>
      <w:r w:rsidRPr="00B4347A">
        <w:rPr>
          <w:rStyle w:val="Emphasis"/>
        </w:rPr>
        <w:t xml:space="preserve">throughout </w:t>
      </w:r>
      <w:r w:rsidRPr="00B4347A">
        <w:rPr>
          <w:rStyle w:val="Emphasis"/>
          <w:highlight w:val="green"/>
        </w:rPr>
        <w:t xml:space="preserve">the world to link with other </w:t>
      </w:r>
      <w:r w:rsidRPr="00B4347A">
        <w:rPr>
          <w:rStyle w:val="Emphasis"/>
        </w:rPr>
        <w:t xml:space="preserve">communities of </w:t>
      </w:r>
      <w:r w:rsidRPr="00B4347A">
        <w:rPr>
          <w:rStyle w:val="Emphasis"/>
          <w:highlight w:val="green"/>
        </w:rPr>
        <w:t>resistors</w:t>
      </w:r>
      <w:r w:rsidRPr="00997F3E">
        <w:rPr>
          <w:rStyle w:val="Emphasis"/>
        </w:rPr>
        <w:t>.</w:t>
      </w:r>
      <w:r w:rsidRPr="00997F3E">
        <w:rPr>
          <w:sz w:val="14"/>
        </w:rPr>
        <w:t xml:space="preserve"> </w:t>
      </w:r>
      <w:r w:rsidRPr="00997F3E">
        <w:rPr>
          <w:rStyle w:val="StyleUnderline"/>
        </w:rPr>
        <w:t>Grassy Narrows First Nation comes to mind in their nearly four- decade fight against mercury poisoning in their river system and the relationship they have made with the Japanese community in Mnimata</w:t>
      </w:r>
      <w:r w:rsidRPr="00997F3E">
        <w:rPr>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997F3E">
        <w:rPr>
          <w:sz w:val="14"/>
        </w:rPr>
        <w:t>recogni</w:t>
      </w:r>
      <w:proofErr w:type="spellEnd"/>
      <w:r w:rsidRPr="00997F3E">
        <w:rPr>
          <w:sz w:val="14"/>
        </w:rPr>
        <w:t xml:space="preserve">- </w:t>
      </w:r>
      <w:proofErr w:type="spellStart"/>
      <w:r w:rsidRPr="00997F3E">
        <w:rPr>
          <w:sz w:val="14"/>
        </w:rPr>
        <w:t>tion</w:t>
      </w:r>
      <w:proofErr w:type="spellEnd"/>
      <w:r w:rsidRPr="00997F3E">
        <w:rPr>
          <w:sz w:val="14"/>
        </w:rPr>
        <w:t xml:space="preserve"> within the colonial state because we have a government that is very good at neoliberalism and seducing our hope for their purposes. Again, Glen Sean </w:t>
      </w:r>
      <w:proofErr w:type="spellStart"/>
      <w:r w:rsidRPr="00997F3E">
        <w:rPr>
          <w:sz w:val="14"/>
        </w:rPr>
        <w:t>Coulthard</w:t>
      </w:r>
      <w:proofErr w:type="spellEnd"/>
      <w:r w:rsidRPr="00997F3E">
        <w:rPr>
          <w:sz w:val="14"/>
        </w:rPr>
        <w:t xml:space="preserve">, in Red Skin, White Masks, using the Dene nation’s experience in the 1970s, provides a blistering critique of the pitfalls of seeking political recognition within state structures. He makes the point that </w:t>
      </w:r>
      <w:r w:rsidRPr="00997F3E">
        <w:rPr>
          <w:rStyle w:val="StyleUnderline"/>
        </w:rPr>
        <w:t xml:space="preserve">continually </w:t>
      </w:r>
      <w:r w:rsidRPr="005C138C">
        <w:rPr>
          <w:rStyle w:val="StyleUnderline"/>
          <w:highlight w:val="green"/>
        </w:rPr>
        <w:t>seeking recognition with the settler-colonial state</w:t>
      </w:r>
      <w:r w:rsidRPr="00997F3E">
        <w:rPr>
          <w:rStyle w:val="StyleUnderline"/>
        </w:rPr>
        <w:t xml:space="preserve"> is a process of co-option and neutralization, and </w:t>
      </w:r>
      <w:r w:rsidRPr="005C138C">
        <w:rPr>
          <w:rStyle w:val="StyleUnderline"/>
          <w:highlight w:val="green"/>
        </w:rPr>
        <w:t xml:space="preserve">is a way of bringing Indigenous peoples into </w:t>
      </w:r>
      <w:r w:rsidRPr="005C138C">
        <w:rPr>
          <w:rStyle w:val="StyleUnderline"/>
        </w:rPr>
        <w:t>the</w:t>
      </w:r>
      <w:r w:rsidRPr="005C138C">
        <w:rPr>
          <w:rStyle w:val="StyleUnderline"/>
          <w:highlight w:val="green"/>
        </w:rPr>
        <w:t xml:space="preserve"> systems that guts our resistance </w:t>
      </w:r>
      <w:r w:rsidRPr="005C138C">
        <w:rPr>
          <w:rStyle w:val="StyleUnderline"/>
        </w:rPr>
        <w:t>movements</w:t>
      </w:r>
      <w:r w:rsidRPr="00997F3E">
        <w:rPr>
          <w:rStyle w:val="StyleUnderline"/>
        </w:rPr>
        <w:t xml:space="preserve">, </w:t>
      </w:r>
      <w:r w:rsidRPr="00997F3E">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C138C">
        <w:rPr>
          <w:rStyle w:val="Emphasis"/>
          <w:sz w:val="28"/>
          <w:szCs w:val="28"/>
          <w:highlight w:val="green"/>
        </w:rPr>
        <w:t xml:space="preserve">Engagement </w:t>
      </w:r>
      <w:r w:rsidRPr="005C138C">
        <w:rPr>
          <w:rStyle w:val="Emphasis"/>
          <w:sz w:val="28"/>
          <w:szCs w:val="28"/>
        </w:rPr>
        <w:t xml:space="preserve">with the system </w:t>
      </w:r>
      <w:r w:rsidRPr="005C138C">
        <w:rPr>
          <w:rStyle w:val="Emphasis"/>
          <w:sz w:val="28"/>
          <w:szCs w:val="28"/>
          <w:highlight w:val="green"/>
        </w:rPr>
        <w:t xml:space="preserve">changes Indigenous peoples more than </w:t>
      </w:r>
      <w:r w:rsidRPr="005C138C">
        <w:rPr>
          <w:rStyle w:val="Emphasis"/>
          <w:sz w:val="28"/>
          <w:szCs w:val="28"/>
        </w:rPr>
        <w:t xml:space="preserve">it changes </w:t>
      </w:r>
      <w:r w:rsidRPr="005C138C">
        <w:rPr>
          <w:rStyle w:val="Emphasis"/>
          <w:sz w:val="28"/>
          <w:szCs w:val="28"/>
          <w:highlight w:val="green"/>
        </w:rPr>
        <w:t>the system.</w:t>
      </w:r>
      <w:r w:rsidRPr="005C138C">
        <w:rPr>
          <w:sz w:val="14"/>
          <w:highlight w:val="green"/>
        </w:rPr>
        <w:t xml:space="preserve"> </w:t>
      </w:r>
      <w:r w:rsidRPr="005C138C">
        <w:rPr>
          <w:rStyle w:val="StyleUnderline"/>
          <w:highlight w:val="green"/>
        </w:rPr>
        <w:t>This can be destructive in terms of resurgence</w:t>
      </w:r>
      <w:r w:rsidRPr="00997F3E">
        <w:rPr>
          <w:rStyle w:val="StyleUnderline"/>
        </w:rPr>
        <w:t xml:space="preserve"> because resurgent movements are trying to do the opposite—</w:t>
      </w:r>
      <w:r w:rsidRPr="005C138C">
        <w:rPr>
          <w:rStyle w:val="StyleUnderline"/>
          <w:highlight w:val="green"/>
        </w:rPr>
        <w:t xml:space="preserve">we are trying to center Indigenous practices </w:t>
      </w:r>
      <w:r w:rsidRPr="005C138C">
        <w:rPr>
          <w:rStyle w:val="StyleUnderline"/>
        </w:rPr>
        <w:t xml:space="preserve">and thoughts in our lives </w:t>
      </w:r>
      <w:r w:rsidRPr="005C138C">
        <w:rPr>
          <w:rStyle w:val="StyleUnderline"/>
          <w:highlight w:val="green"/>
        </w:rPr>
        <w:t xml:space="preserve">as everyday </w:t>
      </w:r>
      <w:r w:rsidRPr="005C138C">
        <w:rPr>
          <w:rStyle w:val="StyleUnderline"/>
        </w:rPr>
        <w:t xml:space="preserve">acts of </w:t>
      </w:r>
      <w:proofErr w:type="gramStart"/>
      <w:r w:rsidRPr="005C138C">
        <w:rPr>
          <w:rStyle w:val="StyleUnderline"/>
          <w:highlight w:val="green"/>
        </w:rPr>
        <w:t>resistance, and</w:t>
      </w:r>
      <w:proofErr w:type="gramEnd"/>
      <w:r w:rsidRPr="005C138C">
        <w:rPr>
          <w:rStyle w:val="StyleUnderline"/>
          <w:highlight w:val="green"/>
        </w:rPr>
        <w:t xml:space="preserve"> grow those </w:t>
      </w:r>
      <w:r w:rsidRPr="005C138C">
        <w:rPr>
          <w:rStyle w:val="StyleUnderline"/>
        </w:rPr>
        <w:t>actions and processe</w:t>
      </w:r>
      <w:r w:rsidRPr="005C138C">
        <w:rPr>
          <w:rStyle w:val="StyleUnderline"/>
          <w:highlight w:val="green"/>
        </w:rPr>
        <w:t xml:space="preserve">s into </w:t>
      </w:r>
      <w:r w:rsidRPr="005C138C">
        <w:rPr>
          <w:rStyle w:val="StyleUnderline"/>
        </w:rPr>
        <w:t>a</w:t>
      </w:r>
      <w:r w:rsidRPr="005C138C">
        <w:rPr>
          <w:rStyle w:val="StyleUnderline"/>
          <w:highlight w:val="green"/>
        </w:rPr>
        <w:t xml:space="preserve"> mass mobilization</w:t>
      </w:r>
      <w:r w:rsidRPr="00997F3E">
        <w:rPr>
          <w:rStyle w:val="StyleUnderline"/>
        </w:rPr>
        <w:t>.</w:t>
      </w:r>
      <w:r w:rsidRPr="00997F3E">
        <w:rPr>
          <w:sz w:val="14"/>
        </w:rPr>
        <w:t xml:space="preserve"> I think it is useful to apply this same critique of recognition to </w:t>
      </w:r>
      <w:proofErr w:type="spellStart"/>
      <w:r w:rsidRPr="00997F3E">
        <w:rPr>
          <w:sz w:val="14"/>
        </w:rPr>
        <w:t>orga</w:t>
      </w:r>
      <w:proofErr w:type="spellEnd"/>
      <w:r w:rsidRPr="00997F3E">
        <w:rPr>
          <w:sz w:val="14"/>
        </w:rPr>
        <w:t xml:space="preserve">- </w:t>
      </w:r>
      <w:proofErr w:type="spellStart"/>
      <w:r w:rsidRPr="00997F3E">
        <w:rPr>
          <w:sz w:val="14"/>
        </w:rPr>
        <w:t>nizing</w:t>
      </w:r>
      <w:proofErr w:type="spellEnd"/>
      <w:r w:rsidRPr="00997F3E">
        <w:rPr>
          <w:sz w:val="14"/>
        </w:rPr>
        <w:t xml:space="preserve"> and mobilizing with the purpose of making a switch from </w:t>
      </w:r>
      <w:proofErr w:type="spellStart"/>
      <w:r w:rsidRPr="00997F3E">
        <w:rPr>
          <w:sz w:val="14"/>
        </w:rPr>
        <w:t>mobi</w:t>
      </w:r>
      <w:proofErr w:type="spellEnd"/>
      <w:r w:rsidRPr="00997F3E">
        <w:rPr>
          <w:sz w:val="14"/>
        </w:rPr>
        <w:t xml:space="preserve">- </w:t>
      </w:r>
      <w:proofErr w:type="spellStart"/>
      <w:r w:rsidRPr="00997F3E">
        <w:rPr>
          <w:sz w:val="14"/>
        </w:rPr>
        <w:t>lizing</w:t>
      </w:r>
      <w:proofErr w:type="spellEnd"/>
      <w:r w:rsidRPr="00997F3E">
        <w:rPr>
          <w:sz w:val="14"/>
        </w:rPr>
        <w:t xml:space="preserve"> around victim-based </w:t>
      </w:r>
      <w:r w:rsidRPr="00997F3E">
        <w:rPr>
          <w:sz w:val="14"/>
        </w:rPr>
        <w:lastRenderedPageBreak/>
        <w:t xml:space="preserve">narratives—that is, </w:t>
      </w:r>
      <w:proofErr w:type="spellStart"/>
      <w:r w:rsidRPr="00997F3E">
        <w:rPr>
          <w:sz w:val="14"/>
        </w:rPr>
        <w:t>publically</w:t>
      </w:r>
      <w:proofErr w:type="spellEnd"/>
      <w:r w:rsidRPr="00997F3E">
        <w:rPr>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C138C">
        <w:rPr>
          <w:rStyle w:val="StyleUnderline"/>
          <w:highlight w:val="green"/>
        </w:rPr>
        <w:t xml:space="preserve">This organizing </w:t>
      </w:r>
      <w:r w:rsidRPr="005C138C">
        <w:rPr>
          <w:rStyle w:val="StyleUnderline"/>
        </w:rPr>
        <w:t xml:space="preserve">from within grounded normativity has </w:t>
      </w:r>
      <w:r w:rsidRPr="005C138C">
        <w:rPr>
          <w:rStyle w:val="StyleUnderline"/>
          <w:highlight w:val="green"/>
        </w:rPr>
        <w:t>always fueled Indigenous resistance</w:t>
      </w:r>
      <w:r w:rsidRPr="00997F3E">
        <w:rPr>
          <w:rStyle w:val="StyleUnderline"/>
        </w:rPr>
        <w:t xml:space="preserve"> and continues to happen all the time in Indigenous communities</w:t>
      </w:r>
      <w:r w:rsidRPr="00997F3E">
        <w:rPr>
          <w:sz w:val="14"/>
        </w:rPr>
        <w:t xml:space="preserve">—it is just often misread by others. </w:t>
      </w:r>
      <w:r w:rsidRPr="00997F3E">
        <w:rPr>
          <w:rStyle w:val="StyleUnderline"/>
        </w:rPr>
        <w:t xml:space="preserve">The community of Hollow Water First Nation created the Community Holistic Circle of Healing as a </w:t>
      </w:r>
      <w:proofErr w:type="spellStart"/>
      <w:r w:rsidRPr="00997F3E">
        <w:rPr>
          <w:rStyle w:val="StyleUnderline"/>
        </w:rPr>
        <w:t>Nishnaabeg</w:t>
      </w:r>
      <w:proofErr w:type="spellEnd"/>
      <w:r w:rsidRPr="00997F3E">
        <w:rPr>
          <w:rStyle w:val="StyleUnderline"/>
        </w:rPr>
        <w:t xml:space="preserve"> restoration of relationships, or a restorative justice model to address sexual violence in their community</w:t>
      </w:r>
      <w:r w:rsidRPr="00997F3E">
        <w:rPr>
          <w:sz w:val="14"/>
        </w:rPr>
        <w:t xml:space="preserve">.8 </w:t>
      </w:r>
      <w:r w:rsidRPr="00997F3E">
        <w:rPr>
          <w:rStyle w:val="StyleUnderline"/>
        </w:rPr>
        <w:t>Christi Belcourt’s Walking with Our Sisters exhibit has created a traveling display of 1,800 moccasin vamps as a way of honoring and commemorating missing and murdered Indigenous women and children</w:t>
      </w:r>
      <w:r w:rsidRPr="00997F3E">
        <w:rPr>
          <w:sz w:val="14"/>
        </w:rPr>
        <w:t xml:space="preserve"> in Canada and the United States. </w:t>
      </w:r>
      <w:r w:rsidRPr="00997F3E">
        <w:rPr>
          <w:rStyle w:val="StyleUnderline"/>
        </w:rPr>
        <w:t>The exhibit does not rely on state funding</w:t>
      </w:r>
      <w:r w:rsidRPr="00997F3E">
        <w:rPr>
          <w:sz w:val="14"/>
        </w:rPr>
        <w:t xml:space="preserve">.9 </w:t>
      </w:r>
      <w:proofErr w:type="gramStart"/>
      <w:r w:rsidRPr="00997F3E">
        <w:rPr>
          <w:sz w:val="14"/>
        </w:rPr>
        <w:t>Thousands</w:t>
      </w:r>
      <w:proofErr w:type="gramEnd"/>
      <w:r w:rsidRPr="00997F3E">
        <w:rPr>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997F3E">
        <w:rPr>
          <w:rStyle w:val="StyleUnderline"/>
        </w:rPr>
        <w:t>There is also the work of countless urban Indigenous organizations supporting the families of MMIWG2S people. The Native Youth Sexual Health Network provides on-the-ground, community-embedded, peer-to-peer support</w:t>
      </w:r>
      <w:r w:rsidRPr="00997F3E">
        <w:rPr>
          <w:sz w:val="14"/>
        </w:rPr>
        <w:t xml:space="preserve"> around sex- </w:t>
      </w:r>
      <w:proofErr w:type="spellStart"/>
      <w:r w:rsidRPr="00997F3E">
        <w:rPr>
          <w:sz w:val="14"/>
        </w:rPr>
        <w:t>ual</w:t>
      </w:r>
      <w:proofErr w:type="spellEnd"/>
      <w:r w:rsidRPr="00997F3E">
        <w:rPr>
          <w:sz w:val="14"/>
        </w:rPr>
        <w:t xml:space="preserve"> health and addiction for youth.10 </w:t>
      </w:r>
      <w:r w:rsidRPr="00997F3E">
        <w:rPr>
          <w:rStyle w:val="StyleUnderline"/>
        </w:rPr>
        <w:t>The Akwesasne Freedom School provides Mohawk education for Mohawk children</w:t>
      </w:r>
      <w:r w:rsidRPr="00997F3E">
        <w:rPr>
          <w:sz w:val="14"/>
        </w:rPr>
        <w:t xml:space="preserve">.11 </w:t>
      </w:r>
      <w:r w:rsidRPr="00997F3E">
        <w:rPr>
          <w:rStyle w:val="StyleUnderline"/>
        </w:rPr>
        <w:t xml:space="preserve">The Iroquois national and Haudenosaunee women’s lacrosse teams travel using </w:t>
      </w:r>
      <w:proofErr w:type="spellStart"/>
      <w:r w:rsidRPr="00997F3E">
        <w:rPr>
          <w:rStyle w:val="StyleUnderline"/>
        </w:rPr>
        <w:t>Haudenosau</w:t>
      </w:r>
      <w:proofErr w:type="spellEnd"/>
      <w:r w:rsidRPr="00997F3E">
        <w:rPr>
          <w:rStyle w:val="StyleUnderline"/>
        </w:rPr>
        <w:t>- nee passports instead of American or Canadian ones.</w:t>
      </w:r>
      <w:r w:rsidRPr="00997F3E">
        <w:rPr>
          <w:sz w:val="14"/>
        </w:rPr>
        <w:t xml:space="preserve">12 </w:t>
      </w:r>
      <w:r w:rsidRPr="00997F3E">
        <w:rPr>
          <w:rStyle w:val="StyleUnderline"/>
        </w:rPr>
        <w:t xml:space="preserve">The </w:t>
      </w:r>
      <w:proofErr w:type="spellStart"/>
      <w:r w:rsidRPr="00997F3E">
        <w:rPr>
          <w:rStyle w:val="StyleUnderline"/>
        </w:rPr>
        <w:t>Unist’ot’en</w:t>
      </w:r>
      <w:proofErr w:type="spellEnd"/>
      <w:r w:rsidRPr="00997F3E">
        <w:rPr>
          <w:rStyle w:val="StyleUnderline"/>
        </w:rPr>
        <w:t xml:space="preserve"> Camp pursues land protection resurgent action and the reclamation of the original name of Mount Douglas, PKOLS, in the city of Victoria, British Columbia</w:t>
      </w:r>
      <w:r w:rsidRPr="00997F3E">
        <w:rPr>
          <w:sz w:val="14"/>
        </w:rPr>
        <w:t>.13</w:t>
      </w:r>
    </w:p>
    <w:p w14:paraId="528633CA" w14:textId="30E33F86" w:rsidR="00FA0F05" w:rsidRDefault="00FA0F05" w:rsidP="00FA0F05">
      <w:pPr>
        <w:pStyle w:val="Heading4"/>
      </w:pPr>
      <w:r>
        <w:t xml:space="preserve">ROB-&gt; vote for the team that best represents indigenous scholarship since in round impacts o/w </w:t>
      </w:r>
    </w:p>
    <w:p w14:paraId="36B6DE55" w14:textId="77777777" w:rsidR="00FA0F05" w:rsidRDefault="00FA0F05" w:rsidP="00FA0F05">
      <w:pPr>
        <w:pStyle w:val="Heading2"/>
        <w:rPr>
          <w:rFonts w:cs="Calibri"/>
        </w:rPr>
      </w:pPr>
      <w:r>
        <w:rPr>
          <w:rFonts w:cs="Calibri"/>
        </w:rPr>
        <w:lastRenderedPageBreak/>
        <w:t>Restaurant PTX DA</w:t>
      </w:r>
    </w:p>
    <w:p w14:paraId="207C2BB6" w14:textId="77777777" w:rsidR="00FA0F05" w:rsidRPr="004B08D8" w:rsidRDefault="00FA0F05" w:rsidP="00FA0F05"/>
    <w:p w14:paraId="56A5ADDF" w14:textId="77777777" w:rsidR="00FA0F05" w:rsidRPr="00E55D1E" w:rsidRDefault="00FA0F05" w:rsidP="00FA0F05">
      <w:pPr>
        <w:pStyle w:val="Heading4"/>
        <w:rPr>
          <w:rFonts w:cs="Calibri"/>
        </w:rPr>
      </w:pPr>
      <w:r w:rsidRPr="00E55D1E">
        <w:rPr>
          <w:rFonts w:cs="Calibri"/>
        </w:rPr>
        <w:t xml:space="preserve">Restaurant package coming now, but floor time is </w:t>
      </w:r>
      <w:r w:rsidRPr="00E55D1E">
        <w:rPr>
          <w:rFonts w:cs="Calibri"/>
          <w:u w:val="single"/>
        </w:rPr>
        <w:t>key</w:t>
      </w:r>
      <w:r w:rsidRPr="00E55D1E">
        <w:rPr>
          <w:rFonts w:cs="Calibri"/>
        </w:rPr>
        <w:t xml:space="preserve"> and </w:t>
      </w:r>
      <w:r w:rsidRPr="00E55D1E">
        <w:rPr>
          <w:rFonts w:cs="Calibri"/>
          <w:u w:val="single"/>
        </w:rPr>
        <w:t>in short supply</w:t>
      </w:r>
    </w:p>
    <w:p w14:paraId="2D0C2C2A" w14:textId="77777777" w:rsidR="00FA0F05" w:rsidRPr="00E55D1E" w:rsidRDefault="00FA0F05" w:rsidP="00FA0F05">
      <w:proofErr w:type="spellStart"/>
      <w:r w:rsidRPr="00E55D1E">
        <w:rPr>
          <w:rStyle w:val="Style13ptBold"/>
        </w:rPr>
        <w:t>Mcpherson</w:t>
      </w:r>
      <w:proofErr w:type="spellEnd"/>
      <w:r w:rsidRPr="00E55D1E">
        <w:rPr>
          <w:rStyle w:val="Style13ptBold"/>
        </w:rPr>
        <w:t xml:space="preserve"> 1-15-</w:t>
      </w:r>
      <w:r w:rsidRPr="00E55D1E">
        <w:t>22</w:t>
      </w:r>
    </w:p>
    <w:p w14:paraId="47070D2A" w14:textId="77777777" w:rsidR="00FA0F05" w:rsidRPr="00E55D1E" w:rsidRDefault="00FA0F05" w:rsidP="00FA0F05">
      <w:r w:rsidRPr="00E55D1E">
        <w:t xml:space="preserve">Lindsey </w:t>
      </w:r>
      <w:proofErr w:type="spellStart"/>
      <w:r w:rsidRPr="00E55D1E">
        <w:t>Mcpherson</w:t>
      </w:r>
      <w:proofErr w:type="spellEnd"/>
      <w:r w:rsidRPr="00E55D1E">
        <w:t xml:space="preserve">, (Senior reporter </w:t>
      </w:r>
      <w:hyperlink r:id="rId10" w:history="1">
        <w:r w:rsidRPr="00E55D1E">
          <w:rPr>
            <w:rStyle w:val="Hyperlink"/>
          </w:rPr>
          <w:t>@rollcall</w:t>
        </w:r>
      </w:hyperlink>
      <w:r w:rsidRPr="00E55D1E">
        <w:t xml:space="preserve"> covering House and Senate legislative maneuvering</w:t>
      </w:r>
      <w:proofErr w:type="gramStart"/>
      <w:r w:rsidRPr="00E55D1E">
        <w:t>. )</w:t>
      </w:r>
      <w:proofErr w:type="gramEnd"/>
      <w:r w:rsidRPr="00E55D1E">
        <w:t xml:space="preserve">, </w:t>
      </w:r>
      <w:proofErr w:type="spellStart"/>
      <w:r w:rsidRPr="00E55D1E">
        <w:t>jan</w:t>
      </w:r>
      <w:proofErr w:type="spellEnd"/>
      <w:r w:rsidRPr="00E55D1E">
        <w:t xml:space="preserve"> 15 2022, "Restaurants could get another $40 billion financial lifeline," press reader, https://www.pressreader.com/usa/rome-news-tribune/20220115/282372632976658, // HW AW</w:t>
      </w:r>
    </w:p>
    <w:p w14:paraId="7490F027" w14:textId="77777777" w:rsidR="00FA0F05" w:rsidRPr="00E55D1E" w:rsidRDefault="00FA0F05" w:rsidP="00FA0F05">
      <w:pPr>
        <w:rPr>
          <w:b/>
          <w:bCs/>
          <w:u w:val="single"/>
        </w:rPr>
      </w:pPr>
      <w:r w:rsidRPr="00E55D1E">
        <w:rPr>
          <w:sz w:val="16"/>
        </w:rPr>
        <w:t>WASHINGTON — A bipar</w:t>
      </w:r>
      <w:r w:rsidRPr="00E55D1E">
        <w:rPr>
          <w:sz w:val="16"/>
        </w:rPr>
        <w:softHyphen/>
        <w:t>tisan Sen</w:t>
      </w:r>
      <w:r w:rsidRPr="00E55D1E">
        <w:rPr>
          <w:sz w:val="16"/>
        </w:rPr>
        <w:softHyphen/>
        <w:t>ate group is nego</w:t>
      </w:r>
      <w:r w:rsidRPr="00E55D1E">
        <w:rPr>
          <w:sz w:val="16"/>
        </w:rPr>
        <w:softHyphen/>
        <w:t>ti</w:t>
      </w:r>
      <w:r w:rsidRPr="00E55D1E">
        <w:rPr>
          <w:sz w:val="16"/>
        </w:rPr>
        <w:softHyphen/>
        <w:t>at</w:t>
      </w:r>
      <w:r w:rsidRPr="00E55D1E">
        <w:rPr>
          <w:sz w:val="16"/>
        </w:rPr>
        <w:softHyphen/>
        <w:t>ing a bill to provide about $40 bil</w:t>
      </w:r>
      <w:r w:rsidRPr="00E55D1E">
        <w:rPr>
          <w:sz w:val="16"/>
        </w:rPr>
        <w:softHyphen/>
        <w:t>lion in fresh fund</w:t>
      </w:r>
      <w:r w:rsidRPr="00E55D1E">
        <w:rPr>
          <w:sz w:val="16"/>
        </w:rPr>
        <w:softHyphen/>
        <w:t>ing for pan</w:t>
      </w:r>
      <w:r w:rsidRPr="00E55D1E">
        <w:rPr>
          <w:sz w:val="16"/>
        </w:rPr>
        <w:softHyphen/>
        <w:t>demic-battered res</w:t>
      </w:r>
      <w:r w:rsidRPr="00E55D1E">
        <w:rPr>
          <w:sz w:val="16"/>
        </w:rPr>
        <w:softHyphen/>
        <w:t>taur</w:t>
      </w:r>
      <w:r w:rsidRPr="00E55D1E">
        <w:rPr>
          <w:sz w:val="16"/>
        </w:rPr>
        <w:softHyphen/>
        <w:t>ants, Sen</w:t>
      </w:r>
      <w:r w:rsidRPr="00E55D1E">
        <w:rPr>
          <w:sz w:val="16"/>
        </w:rPr>
        <w:softHyphen/>
        <w:t>ate Small Busi</w:t>
      </w:r>
      <w:r w:rsidRPr="00E55D1E">
        <w:rPr>
          <w:sz w:val="16"/>
        </w:rPr>
        <w:softHyphen/>
        <w:t>ness Chair</w:t>
      </w:r>
      <w:r w:rsidRPr="00E55D1E">
        <w:rPr>
          <w:sz w:val="16"/>
        </w:rPr>
        <w:softHyphen/>
        <w:t>man Ben</w:t>
      </w:r>
      <w:r w:rsidRPr="00E55D1E">
        <w:rPr>
          <w:sz w:val="16"/>
        </w:rPr>
        <w:softHyphen/>
        <w:t>jamin L. Cardin said Wed</w:t>
      </w:r>
      <w:r w:rsidRPr="00E55D1E">
        <w:rPr>
          <w:sz w:val="16"/>
        </w:rPr>
        <w:softHyphen/>
        <w:t>nes</w:t>
      </w:r>
      <w:r w:rsidRPr="00E55D1E">
        <w:rPr>
          <w:sz w:val="16"/>
        </w:rPr>
        <w:softHyphen/>
        <w:t>day. While the details aren’t final, the Mary</w:t>
      </w:r>
      <w:r w:rsidRPr="00E55D1E">
        <w:rPr>
          <w:sz w:val="16"/>
        </w:rPr>
        <w:softHyphen/>
        <w:t>land Demo</w:t>
      </w:r>
      <w:r w:rsidRPr="00E55D1E">
        <w:rPr>
          <w:sz w:val="16"/>
        </w:rPr>
        <w:softHyphen/>
        <w:t>crat told report</w:t>
      </w:r>
      <w:r w:rsidRPr="00E55D1E">
        <w:rPr>
          <w:sz w:val="16"/>
        </w:rPr>
        <w:softHyphen/>
        <w:t xml:space="preserve">ers that </w:t>
      </w:r>
      <w:r w:rsidRPr="00E55D1E">
        <w:rPr>
          <w:highlight w:val="green"/>
          <w:u w:val="single"/>
        </w:rPr>
        <w:t>sen</w:t>
      </w:r>
      <w:r w:rsidRPr="00E55D1E">
        <w:rPr>
          <w:highlight w:val="green"/>
          <w:u w:val="single"/>
        </w:rPr>
        <w:softHyphen/>
        <w:t>at</w:t>
      </w:r>
      <w:r w:rsidRPr="00E55D1E">
        <w:rPr>
          <w:highlight w:val="green"/>
          <w:u w:val="single"/>
        </w:rPr>
        <w:softHyphen/>
        <w:t>ors</w:t>
      </w:r>
      <w:r w:rsidRPr="00E55D1E">
        <w:rPr>
          <w:u w:val="single"/>
        </w:rPr>
        <w:t xml:space="preserve"> are </w:t>
      </w:r>
      <w:r w:rsidRPr="00E55D1E">
        <w:rPr>
          <w:highlight w:val="green"/>
          <w:u w:val="single"/>
        </w:rPr>
        <w:t>con</w:t>
      </w:r>
      <w:r w:rsidRPr="00E55D1E">
        <w:rPr>
          <w:highlight w:val="green"/>
          <w:u w:val="single"/>
        </w:rPr>
        <w:softHyphen/>
        <w:t>sid</w:t>
      </w:r>
      <w:r w:rsidRPr="00E55D1E">
        <w:rPr>
          <w:highlight w:val="green"/>
          <w:u w:val="single"/>
        </w:rPr>
        <w:softHyphen/>
        <w:t>er</w:t>
      </w:r>
      <w:r w:rsidRPr="00E55D1E">
        <w:rPr>
          <w:highlight w:val="green"/>
          <w:u w:val="single"/>
        </w:rPr>
        <w:softHyphen/>
        <w:t>ing</w:t>
      </w:r>
      <w:r w:rsidRPr="00E55D1E">
        <w:rPr>
          <w:u w:val="single"/>
        </w:rPr>
        <w:t xml:space="preserve"> an </w:t>
      </w:r>
      <w:r w:rsidRPr="00E55D1E">
        <w:rPr>
          <w:highlight w:val="green"/>
          <w:u w:val="single"/>
        </w:rPr>
        <w:t>aid pack</w:t>
      </w:r>
      <w:r w:rsidRPr="00E55D1E">
        <w:rPr>
          <w:highlight w:val="green"/>
          <w:u w:val="single"/>
        </w:rPr>
        <w:softHyphen/>
        <w:t>age</w:t>
      </w:r>
      <w:r w:rsidRPr="00E55D1E">
        <w:rPr>
          <w:u w:val="single"/>
        </w:rPr>
        <w:t xml:space="preserve"> for strug</w:t>
      </w:r>
      <w:r w:rsidRPr="00E55D1E">
        <w:rPr>
          <w:u w:val="single"/>
        </w:rPr>
        <w:softHyphen/>
        <w:t>gling busi</w:t>
      </w:r>
      <w:r w:rsidRPr="00E55D1E">
        <w:rPr>
          <w:u w:val="single"/>
        </w:rPr>
        <w:softHyphen/>
        <w:t xml:space="preserve">nesses </w:t>
      </w:r>
      <w:r w:rsidRPr="00E55D1E">
        <w:rPr>
          <w:highlight w:val="green"/>
          <w:u w:val="single"/>
        </w:rPr>
        <w:t>that could</w:t>
      </w:r>
      <w:r w:rsidRPr="00E55D1E">
        <w:rPr>
          <w:u w:val="single"/>
        </w:rPr>
        <w:t xml:space="preserve"> more than </w:t>
      </w:r>
      <w:r w:rsidRPr="00E55D1E">
        <w:rPr>
          <w:highlight w:val="green"/>
          <w:u w:val="single"/>
        </w:rPr>
        <w:t>double</w:t>
      </w:r>
      <w:r w:rsidRPr="00E55D1E">
        <w:rPr>
          <w:u w:val="single"/>
        </w:rPr>
        <w:t xml:space="preserve"> the amount of pan</w:t>
      </w:r>
      <w:r w:rsidRPr="00E55D1E">
        <w:rPr>
          <w:u w:val="single"/>
        </w:rPr>
        <w:softHyphen/>
        <w:t xml:space="preserve">demic </w:t>
      </w:r>
      <w:r w:rsidRPr="00E55D1E">
        <w:rPr>
          <w:highlight w:val="green"/>
          <w:u w:val="single"/>
        </w:rPr>
        <w:t>aid</w:t>
      </w:r>
      <w:r w:rsidRPr="00E55D1E">
        <w:rPr>
          <w:u w:val="single"/>
        </w:rPr>
        <w:t xml:space="preserve"> funneled </w:t>
      </w:r>
      <w:r w:rsidRPr="00E55D1E">
        <w:rPr>
          <w:highlight w:val="green"/>
          <w:u w:val="single"/>
        </w:rPr>
        <w:t>to</w:t>
      </w:r>
      <w:r w:rsidRPr="00E55D1E">
        <w:rPr>
          <w:u w:val="single"/>
        </w:rPr>
        <w:t xml:space="preserve"> </w:t>
      </w:r>
      <w:r w:rsidRPr="00E55D1E">
        <w:rPr>
          <w:highlight w:val="green"/>
          <w:u w:val="single"/>
        </w:rPr>
        <w:t>res</w:t>
      </w:r>
      <w:r w:rsidRPr="00E55D1E">
        <w:rPr>
          <w:highlight w:val="green"/>
          <w:u w:val="single"/>
        </w:rPr>
        <w:softHyphen/>
        <w:t>taur</w:t>
      </w:r>
      <w:r w:rsidRPr="00E55D1E">
        <w:rPr>
          <w:highlight w:val="green"/>
          <w:u w:val="single"/>
        </w:rPr>
        <w:softHyphen/>
        <w:t>ants</w:t>
      </w:r>
      <w:r w:rsidRPr="00E55D1E">
        <w:rPr>
          <w:sz w:val="16"/>
        </w:rPr>
        <w:t>, bars and oth</w:t>
      </w:r>
      <w:r w:rsidRPr="00E55D1E">
        <w:rPr>
          <w:sz w:val="16"/>
        </w:rPr>
        <w:softHyphen/>
        <w:t>ers in the food ser</w:t>
      </w:r>
      <w:r w:rsidRPr="00E55D1E">
        <w:rPr>
          <w:sz w:val="16"/>
        </w:rPr>
        <w:softHyphen/>
        <w:t>vice industry. “It’s pretty urgent to get done,” Cardin told report</w:t>
      </w:r>
      <w:r w:rsidRPr="00E55D1E">
        <w:rPr>
          <w:sz w:val="16"/>
        </w:rPr>
        <w:softHyphen/>
        <w:t>ers. “</w:t>
      </w:r>
      <w:r w:rsidRPr="00E55D1E">
        <w:rPr>
          <w:b/>
          <w:bCs/>
          <w:u w:val="single"/>
        </w:rPr>
        <w:t xml:space="preserve">The </w:t>
      </w:r>
      <w:r w:rsidRPr="00E55D1E">
        <w:rPr>
          <w:b/>
          <w:bCs/>
          <w:highlight w:val="green"/>
          <w:u w:val="single"/>
        </w:rPr>
        <w:t>prob</w:t>
      </w:r>
      <w:r w:rsidRPr="00E55D1E">
        <w:rPr>
          <w:b/>
          <w:bCs/>
          <w:highlight w:val="green"/>
          <w:u w:val="single"/>
        </w:rPr>
        <w:softHyphen/>
        <w:t>lem is floor time</w:t>
      </w:r>
      <w:r w:rsidRPr="00E55D1E">
        <w:rPr>
          <w:sz w:val="16"/>
        </w:rPr>
        <w:t xml:space="preserve"> and how do you get to it, and also mak</w:t>
      </w:r>
      <w:r w:rsidRPr="00E55D1E">
        <w:rPr>
          <w:sz w:val="16"/>
        </w:rPr>
        <w:softHyphen/>
        <w:t>ing sure we have adequate bipar</w:t>
      </w:r>
      <w:r w:rsidRPr="00E55D1E">
        <w:rPr>
          <w:sz w:val="16"/>
        </w:rPr>
        <w:softHyphen/>
        <w:t>tisan sup</w:t>
      </w:r>
      <w:r w:rsidRPr="00E55D1E">
        <w:rPr>
          <w:sz w:val="16"/>
        </w:rPr>
        <w:softHyphen/>
        <w:t>port.” “</w:t>
      </w:r>
      <w:r w:rsidRPr="00E55D1E">
        <w:rPr>
          <w:highlight w:val="green"/>
          <w:u w:val="single"/>
        </w:rPr>
        <w:t>It’s</w:t>
      </w:r>
      <w:r w:rsidRPr="00E55D1E">
        <w:rPr>
          <w:u w:val="single"/>
        </w:rPr>
        <w:t xml:space="preserve"> pretty </w:t>
      </w:r>
      <w:r w:rsidRPr="00E55D1E">
        <w:rPr>
          <w:highlight w:val="green"/>
          <w:u w:val="single"/>
        </w:rPr>
        <w:t>urgent</w:t>
      </w:r>
      <w:r w:rsidRPr="00E55D1E">
        <w:rPr>
          <w:sz w:val="16"/>
        </w:rPr>
        <w:t xml:space="preserve"> to get done,” Cardin told report</w:t>
      </w:r>
      <w:r w:rsidRPr="00E55D1E">
        <w:rPr>
          <w:sz w:val="16"/>
        </w:rPr>
        <w:softHyphen/>
        <w:t>ers. “The prob</w:t>
      </w:r>
      <w:r w:rsidRPr="00E55D1E">
        <w:rPr>
          <w:sz w:val="16"/>
        </w:rPr>
        <w:softHyphen/>
        <w:t>lem is floor time and how do you get to it, and also mak</w:t>
      </w:r>
      <w:r w:rsidRPr="00E55D1E">
        <w:rPr>
          <w:sz w:val="16"/>
        </w:rPr>
        <w:softHyphen/>
        <w:t>ing sure we have adequate bipar</w:t>
      </w:r>
      <w:r w:rsidRPr="00E55D1E">
        <w:rPr>
          <w:sz w:val="16"/>
        </w:rPr>
        <w:softHyphen/>
        <w:t>tisan sup</w:t>
      </w:r>
      <w:r w:rsidRPr="00E55D1E">
        <w:rPr>
          <w:sz w:val="16"/>
        </w:rPr>
        <w:softHyphen/>
        <w:t xml:space="preserve">port.” </w:t>
      </w:r>
      <w:r w:rsidRPr="00E55D1E">
        <w:rPr>
          <w:u w:val="single"/>
        </w:rPr>
        <w:t>The res</w:t>
      </w:r>
      <w:r w:rsidRPr="00E55D1E">
        <w:rPr>
          <w:u w:val="single"/>
        </w:rPr>
        <w:softHyphen/>
        <w:t>taur</w:t>
      </w:r>
      <w:r w:rsidRPr="00E55D1E">
        <w:rPr>
          <w:u w:val="single"/>
        </w:rPr>
        <w:softHyphen/>
        <w:t>ant industry has been clam</w:t>
      </w:r>
      <w:r w:rsidRPr="00E55D1E">
        <w:rPr>
          <w:u w:val="single"/>
        </w:rPr>
        <w:softHyphen/>
        <w:t>or</w:t>
      </w:r>
      <w:r w:rsidRPr="00E55D1E">
        <w:rPr>
          <w:u w:val="single"/>
        </w:rPr>
        <w:softHyphen/>
        <w:t>ing for more fed</w:t>
      </w:r>
      <w:r w:rsidRPr="00E55D1E">
        <w:rPr>
          <w:u w:val="single"/>
        </w:rPr>
        <w:softHyphen/>
        <w:t>eral aid since burn</w:t>
      </w:r>
      <w:r w:rsidRPr="00E55D1E">
        <w:rPr>
          <w:u w:val="single"/>
        </w:rPr>
        <w:softHyphen/>
        <w:t>ing through $28.6 bil</w:t>
      </w:r>
      <w:r w:rsidRPr="00E55D1E">
        <w:rPr>
          <w:u w:val="single"/>
        </w:rPr>
        <w:softHyphen/>
        <w:t>lion Con</w:t>
      </w:r>
      <w:r w:rsidRPr="00E55D1E">
        <w:rPr>
          <w:u w:val="single"/>
        </w:rPr>
        <w:softHyphen/>
        <w:t>gress provided as part of a pan</w:t>
      </w:r>
      <w:r w:rsidRPr="00E55D1E">
        <w:rPr>
          <w:u w:val="single"/>
        </w:rPr>
        <w:softHyphen/>
        <w:t>demic relief pack</w:t>
      </w:r>
      <w:r w:rsidRPr="00E55D1E">
        <w:rPr>
          <w:u w:val="single"/>
        </w:rPr>
        <w:softHyphen/>
        <w:t xml:space="preserve">age last year. </w:t>
      </w:r>
      <w:r w:rsidRPr="00E55D1E">
        <w:rPr>
          <w:highlight w:val="green"/>
          <w:u w:val="single"/>
        </w:rPr>
        <w:t>Only about a third</w:t>
      </w:r>
      <w:r w:rsidRPr="00E55D1E">
        <w:rPr>
          <w:u w:val="single"/>
        </w:rPr>
        <w:t xml:space="preserve"> of the res</w:t>
      </w:r>
      <w:r w:rsidRPr="00E55D1E">
        <w:rPr>
          <w:u w:val="single"/>
        </w:rPr>
        <w:softHyphen/>
        <w:t>taur</w:t>
      </w:r>
      <w:r w:rsidRPr="00E55D1E">
        <w:rPr>
          <w:u w:val="single"/>
        </w:rPr>
        <w:softHyphen/>
        <w:t xml:space="preserve">ants that applied for aid </w:t>
      </w:r>
      <w:r w:rsidRPr="00E55D1E">
        <w:rPr>
          <w:highlight w:val="green"/>
          <w:u w:val="single"/>
        </w:rPr>
        <w:t>last year received a grant</w:t>
      </w:r>
      <w:r w:rsidRPr="00E55D1E">
        <w:rPr>
          <w:u w:val="single"/>
        </w:rPr>
        <w:t xml:space="preserve"> </w:t>
      </w:r>
      <w:r w:rsidRPr="00E55D1E">
        <w:rPr>
          <w:sz w:val="16"/>
        </w:rPr>
        <w:t>under the Res</w:t>
      </w:r>
      <w:r w:rsidRPr="00E55D1E">
        <w:rPr>
          <w:sz w:val="16"/>
        </w:rPr>
        <w:softHyphen/>
        <w:t>taur</w:t>
      </w:r>
      <w:r w:rsidRPr="00E55D1E">
        <w:rPr>
          <w:sz w:val="16"/>
        </w:rPr>
        <w:softHyphen/>
        <w:t>ant Revital</w:t>
      </w:r>
      <w:r w:rsidRPr="00E55D1E">
        <w:rPr>
          <w:sz w:val="16"/>
        </w:rPr>
        <w:softHyphen/>
        <w:t>iz</w:t>
      </w:r>
      <w:r w:rsidRPr="00E55D1E">
        <w:rPr>
          <w:sz w:val="16"/>
        </w:rPr>
        <w:softHyphen/>
        <w:t>a</w:t>
      </w:r>
      <w:r w:rsidRPr="00E55D1E">
        <w:rPr>
          <w:sz w:val="16"/>
        </w:rPr>
        <w:softHyphen/>
        <w:t xml:space="preserve">tion Fund, </w:t>
      </w:r>
      <w:r w:rsidRPr="00E55D1E">
        <w:rPr>
          <w:u w:val="single"/>
        </w:rPr>
        <w:t>leav</w:t>
      </w:r>
      <w:r w:rsidRPr="00E55D1E">
        <w:rPr>
          <w:u w:val="single"/>
        </w:rPr>
        <w:softHyphen/>
        <w:t>ing nearly 200,000 res</w:t>
      </w:r>
      <w:r w:rsidRPr="00E55D1E">
        <w:rPr>
          <w:u w:val="single"/>
        </w:rPr>
        <w:softHyphen/>
        <w:t>taur</w:t>
      </w:r>
      <w:r w:rsidRPr="00E55D1E">
        <w:rPr>
          <w:u w:val="single"/>
        </w:rPr>
        <w:softHyphen/>
        <w:t>ants and bars strug</w:t>
      </w:r>
      <w:r w:rsidRPr="00E55D1E">
        <w:rPr>
          <w:u w:val="single"/>
        </w:rPr>
        <w:softHyphen/>
        <w:t>gling to stay afloat without aid</w:t>
      </w:r>
      <w:r w:rsidRPr="00E55D1E">
        <w:rPr>
          <w:sz w:val="16"/>
        </w:rPr>
        <w:t>. More than 90,000 res</w:t>
      </w:r>
      <w:r w:rsidRPr="00E55D1E">
        <w:rPr>
          <w:sz w:val="16"/>
        </w:rPr>
        <w:softHyphen/>
        <w:t>taur</w:t>
      </w:r>
      <w:r w:rsidRPr="00E55D1E">
        <w:rPr>
          <w:sz w:val="16"/>
        </w:rPr>
        <w:softHyphen/>
        <w:t>ants and bars nation</w:t>
      </w:r>
      <w:r w:rsidRPr="00E55D1E">
        <w:rPr>
          <w:sz w:val="16"/>
        </w:rPr>
        <w:softHyphen/>
        <w:t>wide have closed since the begin</w:t>
      </w:r>
      <w:r w:rsidRPr="00E55D1E">
        <w:rPr>
          <w:sz w:val="16"/>
        </w:rPr>
        <w:softHyphen/>
        <w:t>ning of the pan</w:t>
      </w:r>
      <w:r w:rsidRPr="00E55D1E">
        <w:rPr>
          <w:sz w:val="16"/>
        </w:rPr>
        <w:softHyphen/>
        <w:t xml:space="preserve">demic and </w:t>
      </w:r>
      <w:r w:rsidRPr="00E55D1E">
        <w:rPr>
          <w:b/>
          <w:bCs/>
          <w:highlight w:val="green"/>
          <w:u w:val="single"/>
        </w:rPr>
        <w:t>more</w:t>
      </w:r>
      <w:r w:rsidRPr="00E55D1E">
        <w:rPr>
          <w:b/>
          <w:bCs/>
          <w:u w:val="single"/>
        </w:rPr>
        <w:t xml:space="preserve"> </w:t>
      </w:r>
      <w:r w:rsidRPr="00E55D1E">
        <w:rPr>
          <w:b/>
          <w:bCs/>
          <w:highlight w:val="green"/>
          <w:u w:val="single"/>
        </w:rPr>
        <w:t>than</w:t>
      </w:r>
      <w:r w:rsidRPr="00E55D1E">
        <w:rPr>
          <w:b/>
          <w:bCs/>
          <w:u w:val="single"/>
        </w:rPr>
        <w:t xml:space="preserve"> </w:t>
      </w:r>
      <w:r w:rsidRPr="00E55D1E">
        <w:rPr>
          <w:b/>
          <w:bCs/>
          <w:highlight w:val="green"/>
          <w:u w:val="single"/>
        </w:rPr>
        <w:t>86%</w:t>
      </w:r>
      <w:r w:rsidRPr="00E55D1E">
        <w:rPr>
          <w:b/>
          <w:bCs/>
          <w:u w:val="single"/>
        </w:rPr>
        <w:t xml:space="preserve"> of own</w:t>
      </w:r>
      <w:r w:rsidRPr="00E55D1E">
        <w:rPr>
          <w:b/>
          <w:bCs/>
          <w:u w:val="single"/>
        </w:rPr>
        <w:softHyphen/>
        <w:t xml:space="preserve">ers say they </w:t>
      </w:r>
      <w:r w:rsidRPr="00E55D1E">
        <w:rPr>
          <w:b/>
          <w:bCs/>
          <w:highlight w:val="green"/>
          <w:u w:val="single"/>
        </w:rPr>
        <w:t>may close if they don’t receive a grant</w:t>
      </w:r>
      <w:r w:rsidRPr="00E55D1E">
        <w:rPr>
          <w:b/>
          <w:bCs/>
          <w:u w:val="single"/>
        </w:rPr>
        <w:t>,</w:t>
      </w:r>
      <w:r w:rsidRPr="00E55D1E">
        <w:rPr>
          <w:sz w:val="16"/>
        </w:rPr>
        <w:t xml:space="preserve"> accord</w:t>
      </w:r>
      <w:r w:rsidRPr="00E55D1E">
        <w:rPr>
          <w:sz w:val="16"/>
        </w:rPr>
        <w:softHyphen/>
        <w:t>ing to a recent sur</w:t>
      </w:r>
      <w:r w:rsidRPr="00E55D1E">
        <w:rPr>
          <w:sz w:val="16"/>
        </w:rPr>
        <w:softHyphen/>
        <w:t>vey from the Inde</w:t>
      </w:r>
      <w:r w:rsidRPr="00E55D1E">
        <w:rPr>
          <w:sz w:val="16"/>
        </w:rPr>
        <w:softHyphen/>
        <w:t>pend</w:t>
      </w:r>
      <w:r w:rsidRPr="00E55D1E">
        <w:rPr>
          <w:sz w:val="16"/>
        </w:rPr>
        <w:softHyphen/>
        <w:t>ent Res</w:t>
      </w:r>
      <w:r w:rsidRPr="00E55D1E">
        <w:rPr>
          <w:sz w:val="16"/>
        </w:rPr>
        <w:softHyphen/>
        <w:t>taur</w:t>
      </w:r>
      <w:r w:rsidRPr="00E55D1E">
        <w:rPr>
          <w:sz w:val="16"/>
        </w:rPr>
        <w:softHyphen/>
        <w:t>ant Coali</w:t>
      </w:r>
      <w:r w:rsidRPr="00E55D1E">
        <w:rPr>
          <w:sz w:val="16"/>
        </w:rPr>
        <w:softHyphen/>
        <w:t>tion. Law</w:t>
      </w:r>
      <w:r w:rsidRPr="00E55D1E">
        <w:rPr>
          <w:sz w:val="16"/>
        </w:rPr>
        <w:softHyphen/>
        <w:t>makers of both parties intro</w:t>
      </w:r>
      <w:r w:rsidRPr="00E55D1E">
        <w:rPr>
          <w:sz w:val="16"/>
        </w:rPr>
        <w:softHyphen/>
        <w:t>duced vari</w:t>
      </w:r>
      <w:r w:rsidRPr="00E55D1E">
        <w:rPr>
          <w:sz w:val="16"/>
        </w:rPr>
        <w:softHyphen/>
        <w:t>ous bills last year offer</w:t>
      </w:r>
      <w:r w:rsidRPr="00E55D1E">
        <w:rPr>
          <w:sz w:val="16"/>
        </w:rPr>
        <w:softHyphen/>
        <w:t>ing up to $120 bil</w:t>
      </w:r>
      <w:r w:rsidRPr="00E55D1E">
        <w:rPr>
          <w:sz w:val="16"/>
        </w:rPr>
        <w:softHyphen/>
        <w:t>lion for res</w:t>
      </w:r>
      <w:r w:rsidRPr="00E55D1E">
        <w:rPr>
          <w:sz w:val="16"/>
        </w:rPr>
        <w:softHyphen/>
        <w:t>taur</w:t>
      </w:r>
      <w:r w:rsidRPr="00E55D1E">
        <w:rPr>
          <w:sz w:val="16"/>
        </w:rPr>
        <w:softHyphen/>
        <w:t xml:space="preserve">ant aid, </w:t>
      </w:r>
      <w:proofErr w:type="gramStart"/>
      <w:r w:rsidRPr="00E55D1E">
        <w:rPr>
          <w:sz w:val="16"/>
        </w:rPr>
        <w:t>But</w:t>
      </w:r>
      <w:proofErr w:type="gramEnd"/>
      <w:r w:rsidRPr="00E55D1E">
        <w:rPr>
          <w:sz w:val="16"/>
        </w:rPr>
        <w:t xml:space="preserve"> none gained enough trac</w:t>
      </w:r>
      <w:r w:rsidRPr="00E55D1E">
        <w:rPr>
          <w:sz w:val="16"/>
        </w:rPr>
        <w:softHyphen/>
        <w:t>tion to win a floor vote in either cham</w:t>
      </w:r>
      <w:r w:rsidRPr="00E55D1E">
        <w:rPr>
          <w:sz w:val="16"/>
        </w:rPr>
        <w:softHyphen/>
        <w:t>ber. Cardin intro</w:t>
      </w:r>
      <w:r w:rsidRPr="00E55D1E">
        <w:rPr>
          <w:sz w:val="16"/>
        </w:rPr>
        <w:softHyphen/>
        <w:t>duced a bill last sum</w:t>
      </w:r>
      <w:r w:rsidRPr="00E55D1E">
        <w:rPr>
          <w:sz w:val="16"/>
        </w:rPr>
        <w:softHyphen/>
        <w:t>mer that would have provided $48 bil</w:t>
      </w:r>
      <w:r w:rsidRPr="00E55D1E">
        <w:rPr>
          <w:sz w:val="16"/>
        </w:rPr>
        <w:softHyphen/>
        <w:t>lion in addi</w:t>
      </w:r>
      <w:r w:rsidRPr="00E55D1E">
        <w:rPr>
          <w:sz w:val="16"/>
        </w:rPr>
        <w:softHyphen/>
        <w:t>tional Relief. Cardin declined to give many details about the dis</w:t>
      </w:r>
      <w:r w:rsidRPr="00E55D1E">
        <w:rPr>
          <w:sz w:val="16"/>
        </w:rPr>
        <w:softHyphen/>
        <w:t>cus</w:t>
      </w:r>
      <w:r w:rsidRPr="00E55D1E">
        <w:rPr>
          <w:sz w:val="16"/>
        </w:rPr>
        <w:softHyphen/>
        <w:t xml:space="preserve">sions but said </w:t>
      </w:r>
      <w:r w:rsidRPr="00E55D1E">
        <w:rPr>
          <w:u w:val="single"/>
        </w:rPr>
        <w:t>$40 bil</w:t>
      </w:r>
      <w:r w:rsidRPr="00E55D1E">
        <w:rPr>
          <w:u w:val="single"/>
        </w:rPr>
        <w:softHyphen/>
        <w:t>lion is the ball</w:t>
      </w:r>
      <w:r w:rsidRPr="00E55D1E">
        <w:rPr>
          <w:u w:val="single"/>
        </w:rPr>
        <w:softHyphen/>
        <w:t>park fig</w:t>
      </w:r>
      <w:r w:rsidRPr="00E55D1E">
        <w:rPr>
          <w:u w:val="single"/>
        </w:rPr>
        <w:softHyphen/>
        <w:t>ure law</w:t>
      </w:r>
      <w:r w:rsidRPr="00E55D1E">
        <w:rPr>
          <w:u w:val="single"/>
        </w:rPr>
        <w:softHyphen/>
        <w:t>makers have dis</w:t>
      </w:r>
      <w:r w:rsidRPr="00E55D1E">
        <w:rPr>
          <w:u w:val="single"/>
        </w:rPr>
        <w:softHyphen/>
        <w:t>cussed for new res</w:t>
      </w:r>
      <w:r w:rsidRPr="00E55D1E">
        <w:rPr>
          <w:u w:val="single"/>
        </w:rPr>
        <w:softHyphen/>
        <w:t>taur</w:t>
      </w:r>
      <w:r w:rsidRPr="00E55D1E">
        <w:rPr>
          <w:u w:val="single"/>
        </w:rPr>
        <w:softHyphen/>
        <w:t xml:space="preserve">ant aid. He said the </w:t>
      </w:r>
      <w:r w:rsidRPr="00E55D1E">
        <w:rPr>
          <w:highlight w:val="green"/>
          <w:u w:val="single"/>
        </w:rPr>
        <w:t>new pack</w:t>
      </w:r>
      <w:r w:rsidRPr="00E55D1E">
        <w:rPr>
          <w:highlight w:val="green"/>
          <w:u w:val="single"/>
        </w:rPr>
        <w:softHyphen/>
        <w:t>age would include</w:t>
      </w:r>
      <w:r w:rsidRPr="00E55D1E">
        <w:rPr>
          <w:u w:val="single"/>
        </w:rPr>
        <w:t xml:space="preserve"> aid to other busi</w:t>
      </w:r>
      <w:r w:rsidRPr="00E55D1E">
        <w:rPr>
          <w:u w:val="single"/>
        </w:rPr>
        <w:softHyphen/>
        <w:t>nesses, includ</w:t>
      </w:r>
      <w:r w:rsidRPr="00E55D1E">
        <w:rPr>
          <w:u w:val="single"/>
        </w:rPr>
        <w:softHyphen/>
        <w:t>ing live enter</w:t>
      </w:r>
      <w:r w:rsidRPr="00E55D1E">
        <w:rPr>
          <w:u w:val="single"/>
        </w:rPr>
        <w:softHyphen/>
        <w:t>tain</w:t>
      </w:r>
      <w:r w:rsidRPr="00E55D1E">
        <w:rPr>
          <w:u w:val="single"/>
        </w:rPr>
        <w:softHyphen/>
        <w:t>ment ven</w:t>
      </w:r>
      <w:r w:rsidRPr="00E55D1E">
        <w:rPr>
          <w:u w:val="single"/>
        </w:rPr>
        <w:softHyphen/>
        <w:t xml:space="preserve">ues and </w:t>
      </w:r>
      <w:r w:rsidRPr="00E55D1E">
        <w:rPr>
          <w:highlight w:val="green"/>
          <w:u w:val="single"/>
        </w:rPr>
        <w:t>gyms</w:t>
      </w:r>
      <w:r w:rsidRPr="00E55D1E">
        <w:rPr>
          <w:sz w:val="16"/>
        </w:rPr>
        <w:t>. “We are look</w:t>
      </w:r>
      <w:r w:rsidRPr="00E55D1E">
        <w:rPr>
          <w:sz w:val="16"/>
        </w:rPr>
        <w:softHyphen/>
        <w:t>ing bey</w:t>
      </w:r>
      <w:r w:rsidRPr="00E55D1E">
        <w:rPr>
          <w:sz w:val="16"/>
        </w:rPr>
        <w:softHyphen/>
        <w:t>ond just res</w:t>
      </w:r>
      <w:r w:rsidRPr="00E55D1E">
        <w:rPr>
          <w:sz w:val="16"/>
        </w:rPr>
        <w:softHyphen/>
        <w:t>taur</w:t>
      </w:r>
      <w:r w:rsidRPr="00E55D1E">
        <w:rPr>
          <w:sz w:val="16"/>
        </w:rPr>
        <w:softHyphen/>
        <w:t>ants,” he said, while declin</w:t>
      </w:r>
      <w:r w:rsidRPr="00E55D1E">
        <w:rPr>
          <w:sz w:val="16"/>
        </w:rPr>
        <w:softHyphen/>
        <w:t>ing to offer a price tag for the entire pack</w:t>
      </w:r>
      <w:r w:rsidRPr="00E55D1E">
        <w:rPr>
          <w:sz w:val="16"/>
        </w:rPr>
        <w:softHyphen/>
        <w:t>age. The Com</w:t>
      </w:r>
      <w:r w:rsidRPr="00E55D1E">
        <w:rPr>
          <w:sz w:val="16"/>
        </w:rPr>
        <w:softHyphen/>
        <w:t>munity Gyms Coali</w:t>
      </w:r>
      <w:r w:rsidRPr="00E55D1E">
        <w:rPr>
          <w:sz w:val="16"/>
        </w:rPr>
        <w:softHyphen/>
        <w:t>tion poin</w:t>
      </w:r>
      <w:r w:rsidRPr="00E55D1E">
        <w:rPr>
          <w:sz w:val="16"/>
        </w:rPr>
        <w:softHyphen/>
        <w:t>ted out in a state</w:t>
      </w:r>
      <w:r w:rsidRPr="00E55D1E">
        <w:rPr>
          <w:sz w:val="16"/>
        </w:rPr>
        <w:softHyphen/>
        <w:t>ment Wed</w:t>
      </w:r>
      <w:r w:rsidRPr="00E55D1E">
        <w:rPr>
          <w:sz w:val="16"/>
        </w:rPr>
        <w:softHyphen/>
        <w:t>nes</w:t>
      </w:r>
      <w:r w:rsidRPr="00E55D1E">
        <w:rPr>
          <w:sz w:val="16"/>
        </w:rPr>
        <w:softHyphen/>
        <w:t>day that gyms and fit</w:t>
      </w:r>
      <w:r w:rsidRPr="00E55D1E">
        <w:rPr>
          <w:sz w:val="16"/>
        </w:rPr>
        <w:softHyphen/>
        <w:t>ness stu</w:t>
      </w:r>
      <w:r w:rsidRPr="00E55D1E">
        <w:rPr>
          <w:sz w:val="16"/>
        </w:rPr>
        <w:softHyphen/>
        <w:t>dios haven’t got</w:t>
      </w:r>
      <w:r w:rsidRPr="00E55D1E">
        <w:rPr>
          <w:sz w:val="16"/>
        </w:rPr>
        <w:softHyphen/>
        <w:t>ten any fed</w:t>
      </w:r>
      <w:r w:rsidRPr="00E55D1E">
        <w:rPr>
          <w:sz w:val="16"/>
        </w:rPr>
        <w:softHyphen/>
        <w:t>eral relief, unlike res</w:t>
      </w:r>
      <w:r w:rsidRPr="00E55D1E">
        <w:rPr>
          <w:sz w:val="16"/>
        </w:rPr>
        <w:softHyphen/>
        <w:t>taur</w:t>
      </w:r>
      <w:r w:rsidRPr="00E55D1E">
        <w:rPr>
          <w:sz w:val="16"/>
        </w:rPr>
        <w:softHyphen/>
        <w:t>ants and live enter</w:t>
      </w:r>
      <w:r w:rsidRPr="00E55D1E">
        <w:rPr>
          <w:sz w:val="16"/>
        </w:rPr>
        <w:softHyphen/>
        <w:t>tain</w:t>
      </w:r>
      <w:r w:rsidRPr="00E55D1E">
        <w:rPr>
          <w:sz w:val="16"/>
        </w:rPr>
        <w:softHyphen/>
        <w:t>ment ven</w:t>
      </w:r>
      <w:r w:rsidRPr="00E55D1E">
        <w:rPr>
          <w:sz w:val="16"/>
        </w:rPr>
        <w:softHyphen/>
        <w:t>ues. “Small gyms are con</w:t>
      </w:r>
      <w:r w:rsidRPr="00E55D1E">
        <w:rPr>
          <w:sz w:val="16"/>
        </w:rPr>
        <w:softHyphen/>
        <w:t>tinu</w:t>
      </w:r>
      <w:r w:rsidRPr="00E55D1E">
        <w:rPr>
          <w:sz w:val="16"/>
        </w:rPr>
        <w:softHyphen/>
        <w:t>ing to suf</w:t>
      </w:r>
      <w:r w:rsidRPr="00E55D1E">
        <w:rPr>
          <w:sz w:val="16"/>
        </w:rPr>
        <w:softHyphen/>
        <w:t>fer dis</w:t>
      </w:r>
      <w:r w:rsidRPr="00E55D1E">
        <w:rPr>
          <w:sz w:val="16"/>
        </w:rPr>
        <w:softHyphen/>
        <w:t>pro</w:t>
      </w:r>
      <w:r w:rsidRPr="00E55D1E">
        <w:rPr>
          <w:sz w:val="16"/>
        </w:rPr>
        <w:softHyphen/>
        <w:t>por</w:t>
      </w:r>
      <w:r w:rsidRPr="00E55D1E">
        <w:rPr>
          <w:sz w:val="16"/>
        </w:rPr>
        <w:softHyphen/>
        <w:t>tion</w:t>
      </w:r>
      <w:r w:rsidRPr="00E55D1E">
        <w:rPr>
          <w:sz w:val="16"/>
        </w:rPr>
        <w:softHyphen/>
        <w:t>ately from the pan</w:t>
      </w:r>
      <w:r w:rsidRPr="00E55D1E">
        <w:rPr>
          <w:sz w:val="16"/>
        </w:rPr>
        <w:softHyphen/>
        <w:t>demic,” the coali</w:t>
      </w:r>
      <w:r w:rsidRPr="00E55D1E">
        <w:rPr>
          <w:sz w:val="16"/>
        </w:rPr>
        <w:softHyphen/>
        <w:t>tion said. “</w:t>
      </w:r>
      <w:r w:rsidRPr="00E55D1E">
        <w:rPr>
          <w:u w:val="single"/>
        </w:rPr>
        <w:t xml:space="preserve">We are </w:t>
      </w:r>
      <w:r w:rsidRPr="00E55D1E">
        <w:rPr>
          <w:highlight w:val="green"/>
          <w:u w:val="single"/>
        </w:rPr>
        <w:t>count</w:t>
      </w:r>
      <w:r w:rsidRPr="00E55D1E">
        <w:rPr>
          <w:highlight w:val="green"/>
          <w:u w:val="single"/>
        </w:rPr>
        <w:softHyphen/>
        <w:t>ing on</w:t>
      </w:r>
      <w:r w:rsidRPr="00E55D1E">
        <w:rPr>
          <w:u w:val="single"/>
        </w:rPr>
        <w:t xml:space="preserve"> both </w:t>
      </w:r>
      <w:r w:rsidRPr="00E55D1E">
        <w:rPr>
          <w:highlight w:val="green"/>
          <w:u w:val="single"/>
        </w:rPr>
        <w:t>Con</w:t>
      </w:r>
      <w:r w:rsidRPr="00E55D1E">
        <w:rPr>
          <w:highlight w:val="green"/>
          <w:u w:val="single"/>
        </w:rPr>
        <w:softHyphen/>
        <w:t>gress</w:t>
      </w:r>
      <w:r w:rsidRPr="00E55D1E">
        <w:rPr>
          <w:u w:val="single"/>
        </w:rPr>
        <w:t xml:space="preserve"> and the Biden admin</w:t>
      </w:r>
      <w:r w:rsidRPr="00E55D1E">
        <w:rPr>
          <w:u w:val="single"/>
        </w:rPr>
        <w:softHyphen/>
        <w:t>is</w:t>
      </w:r>
      <w:r w:rsidRPr="00E55D1E">
        <w:rPr>
          <w:u w:val="single"/>
        </w:rPr>
        <w:softHyphen/>
        <w:t>tra</w:t>
      </w:r>
      <w:r w:rsidRPr="00E55D1E">
        <w:rPr>
          <w:u w:val="single"/>
        </w:rPr>
        <w:softHyphen/>
        <w:t xml:space="preserve">tion to move quickly </w:t>
      </w:r>
      <w:r w:rsidRPr="00E55D1E">
        <w:rPr>
          <w:highlight w:val="green"/>
          <w:u w:val="single"/>
        </w:rPr>
        <w:t>to save tens of thou</w:t>
      </w:r>
      <w:r w:rsidRPr="00E55D1E">
        <w:rPr>
          <w:highlight w:val="green"/>
          <w:u w:val="single"/>
        </w:rPr>
        <w:softHyphen/>
        <w:t>sands of gyms</w:t>
      </w:r>
      <w:r w:rsidRPr="00E55D1E">
        <w:rPr>
          <w:u w:val="single"/>
        </w:rPr>
        <w:t xml:space="preserve"> and fit</w:t>
      </w:r>
      <w:r w:rsidRPr="00E55D1E">
        <w:rPr>
          <w:u w:val="single"/>
        </w:rPr>
        <w:softHyphen/>
        <w:t>ness stu</w:t>
      </w:r>
      <w:r w:rsidRPr="00E55D1E">
        <w:rPr>
          <w:u w:val="single"/>
        </w:rPr>
        <w:softHyphen/>
        <w:t>dios across the coun</w:t>
      </w:r>
      <w:r w:rsidRPr="00E55D1E">
        <w:rPr>
          <w:u w:val="single"/>
        </w:rPr>
        <w:softHyphen/>
        <w:t>try.”</w:t>
      </w:r>
      <w:r w:rsidRPr="00E55D1E">
        <w:rPr>
          <w:sz w:val="16"/>
        </w:rPr>
        <w:t xml:space="preserve"> “Mis</w:t>
      </w:r>
      <w:r w:rsidRPr="00E55D1E">
        <w:rPr>
          <w:sz w:val="16"/>
        </w:rPr>
        <w:softHyphen/>
        <w:t>sis</w:t>
      </w:r>
      <w:r w:rsidRPr="00E55D1E">
        <w:rPr>
          <w:sz w:val="16"/>
        </w:rPr>
        <w:softHyphen/>
        <w:t>sippi Sen. Roger Wicker, Cardin’s chief Repub</w:t>
      </w:r>
      <w:r w:rsidRPr="00E55D1E">
        <w:rPr>
          <w:sz w:val="16"/>
        </w:rPr>
        <w:softHyphen/>
        <w:t>lican part</w:t>
      </w:r>
      <w:r w:rsidRPr="00E55D1E">
        <w:rPr>
          <w:sz w:val="16"/>
        </w:rPr>
        <w:softHyphen/>
        <w:t>ner in the new effort, declined to com</w:t>
      </w:r>
      <w:r w:rsidRPr="00E55D1E">
        <w:rPr>
          <w:sz w:val="16"/>
        </w:rPr>
        <w:softHyphen/>
        <w:t>ment Wed</w:t>
      </w:r>
      <w:r w:rsidRPr="00E55D1E">
        <w:rPr>
          <w:sz w:val="16"/>
        </w:rPr>
        <w:softHyphen/>
        <w:t>nes</w:t>
      </w:r>
      <w:r w:rsidRPr="00E55D1E">
        <w:rPr>
          <w:sz w:val="16"/>
        </w:rPr>
        <w:softHyphen/>
        <w:t>day. “There’s one issue and one issue only I’m talk</w:t>
      </w:r>
      <w:r w:rsidRPr="00E55D1E">
        <w:rPr>
          <w:sz w:val="16"/>
        </w:rPr>
        <w:softHyphen/>
        <w:t>ing about this week, and that’s sav</w:t>
      </w:r>
      <w:r w:rsidRPr="00E55D1E">
        <w:rPr>
          <w:sz w:val="16"/>
        </w:rPr>
        <w:softHyphen/>
        <w:t>ing the Sen</w:t>
      </w:r>
      <w:r w:rsidRPr="00E55D1E">
        <w:rPr>
          <w:sz w:val="16"/>
        </w:rPr>
        <w:softHyphen/>
        <w:t>ate from attack on 200 years of tra</w:t>
      </w:r>
      <w:r w:rsidRPr="00E55D1E">
        <w:rPr>
          <w:sz w:val="16"/>
        </w:rPr>
        <w:softHyphen/>
        <w:t>di</w:t>
      </w:r>
      <w:r w:rsidRPr="00E55D1E">
        <w:rPr>
          <w:sz w:val="16"/>
        </w:rPr>
        <w:softHyphen/>
        <w:t>tion,” he said, refer</w:t>
      </w:r>
      <w:r w:rsidRPr="00E55D1E">
        <w:rPr>
          <w:sz w:val="16"/>
        </w:rPr>
        <w:softHyphen/>
        <w:t>ring to the upcom</w:t>
      </w:r>
      <w:r w:rsidRPr="00E55D1E">
        <w:rPr>
          <w:sz w:val="16"/>
        </w:rPr>
        <w:softHyphen/>
        <w:t>ing fight over the Sen</w:t>
      </w:r>
      <w:r w:rsidRPr="00E55D1E">
        <w:rPr>
          <w:sz w:val="16"/>
        </w:rPr>
        <w:softHyphen/>
        <w:t>ate’s fili</w:t>
      </w:r>
      <w:r w:rsidRPr="00E55D1E">
        <w:rPr>
          <w:sz w:val="16"/>
        </w:rPr>
        <w:softHyphen/>
        <w:t>buster rule relat</w:t>
      </w:r>
      <w:r w:rsidRPr="00E55D1E">
        <w:rPr>
          <w:sz w:val="16"/>
        </w:rPr>
        <w:softHyphen/>
        <w:t>ing to vot</w:t>
      </w:r>
      <w:r w:rsidRPr="00E55D1E">
        <w:rPr>
          <w:sz w:val="16"/>
        </w:rPr>
        <w:softHyphen/>
        <w:t>ing rights legis</w:t>
      </w:r>
      <w:r w:rsidRPr="00E55D1E">
        <w:rPr>
          <w:sz w:val="16"/>
        </w:rPr>
        <w:softHyphen/>
        <w:t>la</w:t>
      </w:r>
      <w:r w:rsidRPr="00E55D1E">
        <w:rPr>
          <w:sz w:val="16"/>
        </w:rPr>
        <w:softHyphen/>
        <w:t>tion. Cardin wouldn’t say what legis</w:t>
      </w:r>
      <w:r w:rsidRPr="00E55D1E">
        <w:rPr>
          <w:sz w:val="16"/>
        </w:rPr>
        <w:softHyphen/>
        <w:t>lat</w:t>
      </w:r>
      <w:r w:rsidRPr="00E55D1E">
        <w:rPr>
          <w:sz w:val="16"/>
        </w:rPr>
        <w:softHyphen/>
        <w:t>ive vehicle would be used, whether a stand-alone bill or as part of a lar</w:t>
      </w:r>
      <w:r w:rsidRPr="00E55D1E">
        <w:rPr>
          <w:sz w:val="16"/>
        </w:rPr>
        <w:softHyphen/>
        <w:t>ger spend</w:t>
      </w:r>
      <w:r w:rsidRPr="00E55D1E">
        <w:rPr>
          <w:sz w:val="16"/>
        </w:rPr>
        <w:softHyphen/>
        <w:t>ing pack</w:t>
      </w:r>
      <w:r w:rsidRPr="00E55D1E">
        <w:rPr>
          <w:sz w:val="16"/>
        </w:rPr>
        <w:softHyphen/>
        <w:t>age. Law</w:t>
      </w:r>
      <w:r w:rsidRPr="00E55D1E">
        <w:rPr>
          <w:sz w:val="16"/>
        </w:rPr>
        <w:softHyphen/>
        <w:t>makers are con</w:t>
      </w:r>
      <w:r w:rsidRPr="00E55D1E">
        <w:rPr>
          <w:sz w:val="16"/>
        </w:rPr>
        <w:softHyphen/>
        <w:t>sid</w:t>
      </w:r>
      <w:r w:rsidRPr="00E55D1E">
        <w:rPr>
          <w:sz w:val="16"/>
        </w:rPr>
        <w:softHyphen/>
        <w:t>er</w:t>
      </w:r>
      <w:r w:rsidRPr="00E55D1E">
        <w:rPr>
          <w:sz w:val="16"/>
        </w:rPr>
        <w:softHyphen/>
        <w:t>ing attach</w:t>
      </w:r>
      <w:r w:rsidRPr="00E55D1E">
        <w:rPr>
          <w:sz w:val="16"/>
        </w:rPr>
        <w:softHyphen/>
        <w:t>ing pan</w:t>
      </w:r>
      <w:r w:rsidRPr="00E55D1E">
        <w:rPr>
          <w:sz w:val="16"/>
        </w:rPr>
        <w:softHyphen/>
        <w:t>demic-related aid such as more money for test</w:t>
      </w:r>
      <w:r w:rsidRPr="00E55D1E">
        <w:rPr>
          <w:sz w:val="16"/>
        </w:rPr>
        <w:softHyphen/>
        <w:t>ing, vac</w:t>
      </w:r>
      <w:r w:rsidRPr="00E55D1E">
        <w:rPr>
          <w:sz w:val="16"/>
        </w:rPr>
        <w:softHyphen/>
        <w:t>cine dis</w:t>
      </w:r>
      <w:r w:rsidRPr="00E55D1E">
        <w:rPr>
          <w:sz w:val="16"/>
        </w:rPr>
        <w:softHyphen/>
        <w:t>tri</w:t>
      </w:r>
      <w:r w:rsidRPr="00E55D1E">
        <w:rPr>
          <w:sz w:val="16"/>
        </w:rPr>
        <w:softHyphen/>
        <w:t>bu</w:t>
      </w:r>
      <w:r w:rsidRPr="00E55D1E">
        <w:rPr>
          <w:sz w:val="16"/>
        </w:rPr>
        <w:softHyphen/>
        <w:t>tion and school ret</w:t>
      </w:r>
      <w:r w:rsidRPr="00E55D1E">
        <w:rPr>
          <w:sz w:val="16"/>
        </w:rPr>
        <w:softHyphen/>
        <w:t>ro</w:t>
      </w:r>
      <w:r w:rsidRPr="00E55D1E">
        <w:rPr>
          <w:sz w:val="16"/>
        </w:rPr>
        <w:softHyphen/>
        <w:t>fits in an omni</w:t>
      </w:r>
      <w:r w:rsidRPr="00E55D1E">
        <w:rPr>
          <w:sz w:val="16"/>
        </w:rPr>
        <w:softHyphen/>
        <w:t>bus fiscal 2022 appro</w:t>
      </w:r>
      <w:r w:rsidRPr="00E55D1E">
        <w:rPr>
          <w:sz w:val="16"/>
        </w:rPr>
        <w:softHyphen/>
        <w:t>pri</w:t>
      </w:r>
      <w:r w:rsidRPr="00E55D1E">
        <w:rPr>
          <w:sz w:val="16"/>
        </w:rPr>
        <w:softHyphen/>
        <w:t xml:space="preserve">ations bill. </w:t>
      </w:r>
      <w:r w:rsidRPr="00E55D1E">
        <w:rPr>
          <w:b/>
          <w:bCs/>
          <w:u w:val="single"/>
        </w:rPr>
        <w:t>“</w:t>
      </w:r>
      <w:r w:rsidRPr="00E55D1E">
        <w:rPr>
          <w:b/>
          <w:bCs/>
          <w:highlight w:val="green"/>
          <w:u w:val="single"/>
        </w:rPr>
        <w:t>We are mak</w:t>
      </w:r>
      <w:r w:rsidRPr="00E55D1E">
        <w:rPr>
          <w:b/>
          <w:bCs/>
          <w:highlight w:val="green"/>
          <w:u w:val="single"/>
        </w:rPr>
        <w:softHyphen/>
        <w:t>ing</w:t>
      </w:r>
      <w:r w:rsidRPr="00E55D1E">
        <w:rPr>
          <w:b/>
          <w:bCs/>
          <w:u w:val="single"/>
        </w:rPr>
        <w:t xml:space="preserve"> a lot of </w:t>
      </w:r>
      <w:r w:rsidRPr="00E55D1E">
        <w:rPr>
          <w:b/>
          <w:bCs/>
          <w:highlight w:val="green"/>
          <w:u w:val="single"/>
        </w:rPr>
        <w:t>pro</w:t>
      </w:r>
      <w:r w:rsidRPr="00E55D1E">
        <w:rPr>
          <w:b/>
          <w:bCs/>
          <w:highlight w:val="green"/>
          <w:u w:val="single"/>
        </w:rPr>
        <w:softHyphen/>
        <w:t>gress</w:t>
      </w:r>
      <w:r w:rsidRPr="00E55D1E">
        <w:rPr>
          <w:b/>
          <w:bCs/>
          <w:u w:val="single"/>
        </w:rPr>
        <w:t>,” Cardin said. “The ques</w:t>
      </w:r>
      <w:r w:rsidRPr="00E55D1E">
        <w:rPr>
          <w:b/>
          <w:bCs/>
          <w:u w:val="single"/>
        </w:rPr>
        <w:softHyphen/>
        <w:t xml:space="preserve">tion is, </w:t>
      </w:r>
      <w:r w:rsidRPr="00E55D1E">
        <w:rPr>
          <w:b/>
          <w:bCs/>
          <w:highlight w:val="green"/>
          <w:u w:val="single"/>
        </w:rPr>
        <w:t>how will it come to the floor?”</w:t>
      </w:r>
    </w:p>
    <w:p w14:paraId="7759F795" w14:textId="77777777" w:rsidR="00FA0F05" w:rsidRPr="00E55D1E" w:rsidRDefault="00FA0F05" w:rsidP="00FA0F05">
      <w:pPr>
        <w:pStyle w:val="Heading4"/>
        <w:rPr>
          <w:rFonts w:cs="Calibri"/>
        </w:rPr>
      </w:pPr>
      <w:r w:rsidRPr="00E55D1E">
        <w:rPr>
          <w:rFonts w:cs="Calibri"/>
        </w:rPr>
        <w:t>The plan is a political firestorm---regulating private space is unpopular---lawmakers want to encourage private space industries to encourage innovation and avoid government liability.</w:t>
      </w:r>
    </w:p>
    <w:p w14:paraId="517C133A" w14:textId="77777777" w:rsidR="00FA0F05" w:rsidRPr="00E55D1E" w:rsidRDefault="00FA0F05" w:rsidP="00FA0F05">
      <w:r w:rsidRPr="00E55D1E">
        <w:t xml:space="preserve">Loren </w:t>
      </w:r>
      <w:proofErr w:type="spellStart"/>
      <w:r w:rsidRPr="00E55D1E">
        <w:rPr>
          <w:rStyle w:val="Style13ptBold"/>
        </w:rPr>
        <w:t>Grush</w:t>
      </w:r>
      <w:proofErr w:type="spellEnd"/>
      <w:r w:rsidRPr="00E55D1E">
        <w:rPr>
          <w:rStyle w:val="Style13ptBold"/>
        </w:rPr>
        <w:t xml:space="preserve"> 15</w:t>
      </w:r>
      <w:r w:rsidRPr="00E55D1E">
        <w:t xml:space="preserve">, science reporter for The Verge, the technology and culture brand from Vox Media, where she specializes in news about Space and Space law, 2015, “Private space companies avoid FAA oversight again, with Congress' blessing,” </w:t>
      </w:r>
      <w:r w:rsidRPr="00E55D1E">
        <w:lastRenderedPageBreak/>
        <w:t>https://www.theverge.com/2015/11/16/9744298/private-space-government-regulation-spacex-asteroid-mining</w:t>
      </w:r>
    </w:p>
    <w:p w14:paraId="1FFA7AE7" w14:textId="77777777" w:rsidR="00FA0F05" w:rsidRPr="00E55D1E" w:rsidRDefault="00FA0F05" w:rsidP="00FA0F05">
      <w:pPr>
        <w:rPr>
          <w:u w:val="single"/>
        </w:rPr>
      </w:pPr>
      <w:r w:rsidRPr="00E55D1E">
        <w:rPr>
          <w:u w:val="single"/>
        </w:rPr>
        <w:t xml:space="preserve">The Senate passed the bill </w:t>
      </w:r>
      <w:hyperlink r:id="rId11" w:history="1">
        <w:r w:rsidRPr="00E55D1E">
          <w:rPr>
            <w:rStyle w:val="Hyperlink"/>
            <w:u w:val="single"/>
          </w:rPr>
          <w:t>H.R. 2262</w:t>
        </w:r>
      </w:hyperlink>
      <w:r w:rsidRPr="00E55D1E">
        <w:rPr>
          <w:u w:val="single"/>
        </w:rPr>
        <w:t xml:space="preserve">, also </w:t>
      </w:r>
      <w:r w:rsidRPr="009A0F7D">
        <w:rPr>
          <w:u w:val="single"/>
        </w:rPr>
        <w:t>known as the US Commercial Space Launch Competitiveness Act, last week, and both the House and the Senate have expressed support for it.</w:t>
      </w:r>
      <w:r w:rsidRPr="00E55D1E">
        <w:rPr>
          <w:sz w:val="16"/>
        </w:rPr>
        <w:t xml:space="preserve"> House Majority Leader Kevin McCarthy has </w:t>
      </w:r>
      <w:hyperlink r:id="rId12" w:anchor="daily" w:history="1">
        <w:r w:rsidRPr="00E55D1E">
          <w:rPr>
            <w:rStyle w:val="Hyperlink"/>
            <w:sz w:val="16"/>
          </w:rPr>
          <w:t>scheduled the bill for final approval this afternoon</w:t>
        </w:r>
      </w:hyperlink>
      <w:r w:rsidRPr="00E55D1E">
        <w:rPr>
          <w:sz w:val="16"/>
        </w:rPr>
        <w:t xml:space="preserve">. After it passes, it goes to the president for his official signature. PRIVATE SPACE TRAVEL IS STILL CONSIDERED YOUNG </w:t>
      </w:r>
      <w:r w:rsidRPr="00E55D1E">
        <w:rPr>
          <w:u w:val="single"/>
        </w:rPr>
        <w:t xml:space="preserve">Many </w:t>
      </w:r>
      <w:r w:rsidRPr="00E55D1E">
        <w:rPr>
          <w:highlight w:val="green"/>
          <w:u w:val="single"/>
        </w:rPr>
        <w:t>prominent commercial space companies</w:t>
      </w:r>
      <w:r w:rsidRPr="00E55D1E">
        <w:rPr>
          <w:u w:val="single"/>
        </w:rPr>
        <w:t xml:space="preserve"> — including SpaceX, Blue Origin, and Virgin Galactic — </w:t>
      </w:r>
      <w:hyperlink r:id="rId13" w:history="1">
        <w:r w:rsidRPr="00E55D1E">
          <w:rPr>
            <w:rStyle w:val="Hyperlink"/>
            <w:u w:val="single"/>
          </w:rPr>
          <w:t>have applauded H.R. 2262</w:t>
        </w:r>
      </w:hyperlink>
      <w:r w:rsidRPr="00E55D1E">
        <w:rPr>
          <w:u w:val="single"/>
        </w:rPr>
        <w:t xml:space="preserve">. The legislation means that </w:t>
      </w:r>
      <w:r w:rsidRPr="00E55D1E">
        <w:rPr>
          <w:highlight w:val="green"/>
          <w:u w:val="single"/>
        </w:rPr>
        <w:t>private space travel is still considered young</w:t>
      </w:r>
      <w:r w:rsidRPr="00E55D1E">
        <w:rPr>
          <w:u w:val="single"/>
        </w:rPr>
        <w:t xml:space="preserve">, and </w:t>
      </w:r>
      <w:r w:rsidRPr="00E55D1E">
        <w:rPr>
          <w:highlight w:val="green"/>
          <w:u w:val="single"/>
        </w:rPr>
        <w:t>lawmakers</w:t>
      </w:r>
      <w:r w:rsidRPr="00E55D1E">
        <w:rPr>
          <w:u w:val="single"/>
        </w:rPr>
        <w:t xml:space="preserve"> have </w:t>
      </w:r>
      <w:r w:rsidRPr="00E55D1E">
        <w:rPr>
          <w:highlight w:val="green"/>
          <w:u w:val="single"/>
        </w:rPr>
        <w:t xml:space="preserve">given the industry more time to experiment </w:t>
      </w:r>
      <w:r w:rsidRPr="00E55D1E">
        <w:rPr>
          <w:u w:val="single"/>
        </w:rPr>
        <w:t xml:space="preserve">and gather </w:t>
      </w:r>
      <w:proofErr w:type="spellStart"/>
      <w:r w:rsidRPr="00E55D1E">
        <w:rPr>
          <w:u w:val="single"/>
        </w:rPr>
        <w:t>data."It</w:t>
      </w:r>
      <w:proofErr w:type="spellEnd"/>
      <w:r w:rsidRPr="00E55D1E">
        <w:rPr>
          <w:u w:val="single"/>
        </w:rPr>
        <w:t xml:space="preserve"> </w:t>
      </w:r>
      <w:r w:rsidRPr="00E55D1E">
        <w:rPr>
          <w:highlight w:val="green"/>
          <w:u w:val="single"/>
        </w:rPr>
        <w:t>allows the industry to grow</w:t>
      </w:r>
      <w:r w:rsidRPr="00E55D1E">
        <w:rPr>
          <w:u w:val="single"/>
        </w:rPr>
        <w:t xml:space="preserve">, to test, </w:t>
      </w:r>
      <w:r w:rsidRPr="00E55D1E">
        <w:rPr>
          <w:highlight w:val="green"/>
          <w:u w:val="single"/>
        </w:rPr>
        <w:t xml:space="preserve">and </w:t>
      </w:r>
      <w:r w:rsidRPr="00E55D1E">
        <w:rPr>
          <w:u w:val="single"/>
        </w:rPr>
        <w:t xml:space="preserve">to </w:t>
      </w:r>
      <w:r w:rsidRPr="00E55D1E">
        <w:rPr>
          <w:highlight w:val="green"/>
          <w:u w:val="single"/>
        </w:rPr>
        <w:t xml:space="preserve">develop without </w:t>
      </w:r>
      <w:r w:rsidRPr="00E55D1E">
        <w:rPr>
          <w:u w:val="single"/>
        </w:rPr>
        <w:t xml:space="preserve">this overshadow of </w:t>
      </w:r>
      <w:r w:rsidRPr="00E55D1E">
        <w:rPr>
          <w:highlight w:val="green"/>
          <w:u w:val="single"/>
        </w:rPr>
        <w:t xml:space="preserve">the regulatory hammer coming </w:t>
      </w:r>
      <w:r w:rsidRPr="00E55D1E">
        <w:rPr>
          <w:u w:val="single"/>
        </w:rPr>
        <w:t xml:space="preserve">down on them," Eric </w:t>
      </w:r>
      <w:proofErr w:type="spellStart"/>
      <w:r w:rsidRPr="00E55D1E">
        <w:rPr>
          <w:u w:val="single"/>
        </w:rPr>
        <w:t>Stallmer</w:t>
      </w:r>
      <w:proofErr w:type="spellEnd"/>
      <w:r w:rsidRPr="00E55D1E">
        <w:rPr>
          <w:u w:val="single"/>
        </w:rPr>
        <w:t xml:space="preserve">, </w:t>
      </w:r>
      <w:r w:rsidRPr="009A0F7D">
        <w:rPr>
          <w:u w:val="single"/>
        </w:rPr>
        <w:t>president of the Commercial</w:t>
      </w:r>
      <w:r w:rsidRPr="00E55D1E">
        <w:rPr>
          <w:u w:val="single"/>
        </w:rPr>
        <w:t xml:space="preserve"> Spaceflight Federation, a non-profit aimed at promoting commercial spaceflight development, told </w:t>
      </w:r>
      <w:r w:rsidRPr="00E55D1E">
        <w:rPr>
          <w:i/>
          <w:iCs/>
          <w:u w:val="single"/>
        </w:rPr>
        <w:t xml:space="preserve">The </w:t>
      </w:r>
      <w:r w:rsidRPr="001C1B1F">
        <w:rPr>
          <w:i/>
          <w:iCs/>
          <w:u w:val="single"/>
        </w:rPr>
        <w:t>Verge</w:t>
      </w:r>
      <w:r w:rsidRPr="001C1B1F">
        <w:rPr>
          <w:u w:val="single"/>
        </w:rPr>
        <w:t xml:space="preserve">. It also means that </w:t>
      </w:r>
      <w:r w:rsidRPr="00E55D1E">
        <w:rPr>
          <w:highlight w:val="green"/>
          <w:u w:val="single"/>
        </w:rPr>
        <w:t>people participating in private spaceflight do so at their own risks, and there are no government regulations</w:t>
      </w:r>
      <w:r w:rsidRPr="00E55D1E">
        <w:rPr>
          <w:u w:val="single"/>
        </w:rPr>
        <w:t xml:space="preserve"> in place specifically to keep them safe. </w:t>
      </w:r>
      <w:r w:rsidRPr="00E55D1E">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E55D1E">
        <w:rPr>
          <w:sz w:val="16"/>
        </w:rPr>
        <w:t>Nield</w:t>
      </w:r>
      <w:proofErr w:type="spellEnd"/>
      <w:r w:rsidRPr="00E55D1E">
        <w:rPr>
          <w:sz w:val="16"/>
        </w:rPr>
        <w:t xml:space="preserve">, head of the FAA Office of Commercial Space Transportation, </w:t>
      </w:r>
      <w:hyperlink r:id="rId14" w:history="1">
        <w:r w:rsidRPr="00E55D1E">
          <w:rPr>
            <w:rStyle w:val="Hyperlink"/>
            <w:sz w:val="16"/>
          </w:rPr>
          <w:t>testified before the House Subcommittee on Space</w:t>
        </w:r>
      </w:hyperlink>
      <w:r w:rsidRPr="00E55D1E">
        <w:rPr>
          <w:sz w:val="16"/>
        </w:rPr>
        <w:t xml:space="preserve"> that he thinks it's time for the period to expire. </w:t>
      </w:r>
      <w:proofErr w:type="spellStart"/>
      <w:r w:rsidRPr="00E55D1E">
        <w:rPr>
          <w:u w:val="single"/>
        </w:rPr>
        <w:t>Nield</w:t>
      </w:r>
      <w:proofErr w:type="spellEnd"/>
      <w:r w:rsidRPr="00E55D1E">
        <w:rPr>
          <w:u w:val="single"/>
        </w:rPr>
        <w:t xml:space="preserve"> said he understands that </w:t>
      </w:r>
      <w:r w:rsidRPr="00E55D1E">
        <w:rPr>
          <w:highlight w:val="green"/>
          <w:u w:val="single"/>
        </w:rPr>
        <w:t>many</w:t>
      </w:r>
      <w:r w:rsidRPr="00E55D1E">
        <w:rPr>
          <w:u w:val="single"/>
        </w:rPr>
        <w:t xml:space="preserve"> in the industry </w:t>
      </w:r>
      <w:r w:rsidRPr="00E55D1E">
        <w:rPr>
          <w:highlight w:val="green"/>
          <w:u w:val="single"/>
        </w:rPr>
        <w:t>fear overregulation</w:t>
      </w:r>
      <w:r w:rsidRPr="00E55D1E">
        <w:rPr>
          <w:u w:val="single"/>
        </w:rPr>
        <w:t xml:space="preserve"> by</w:t>
      </w:r>
      <w:r w:rsidRPr="00E55D1E">
        <w:rPr>
          <w:sz w:val="16"/>
        </w:rPr>
        <w:t xml:space="preserve"> the FAA, but that his office is more concerned with ensuring crew safety than issuing "burdensome" standards. "We want to enable safe and successful commercial operations," he testified. REGULATORY LEARNING PERIOD 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 THE FAA STILL HAS SOME AUTHORITY TO REGULATE THE COMMERCIAL SECTOR 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 </w:t>
      </w:r>
      <w:hyperlink r:id="rId15" w:history="1">
        <w:r w:rsidRPr="00E55D1E">
          <w:rPr>
            <w:rStyle w:val="Hyperlink"/>
            <w:sz w:val="16"/>
          </w:rPr>
          <w:t>easily kill them</w:t>
        </w:r>
      </w:hyperlink>
      <w:r w:rsidRPr="00E55D1E">
        <w:rPr>
          <w:sz w:val="16"/>
        </w:rPr>
        <w:t xml:space="preserve">. Before these participants can fly, they must sign a document that says spaceflight is inherently dangerous and they understand the risks associated with it. 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w:t>
      </w:r>
      <w:proofErr w:type="gramStart"/>
      <w:r w:rsidRPr="00E55D1E">
        <w:rPr>
          <w:sz w:val="16"/>
        </w:rPr>
        <w:t>similar to</w:t>
      </w:r>
      <w:proofErr w:type="gramEnd"/>
      <w:r w:rsidRPr="00E55D1E">
        <w:rPr>
          <w:sz w:val="16"/>
        </w:rPr>
        <w:t xml:space="preserve"> how the FAA oversees the commercial aviation industry. </w:t>
      </w:r>
      <w:r w:rsidRPr="00E55D1E">
        <w:rPr>
          <w:i/>
          <w:iCs/>
          <w:sz w:val="16"/>
        </w:rPr>
        <w:t>NTSB investigators stand next to the crash site of SpaceShipTwo. (NTSB)</w:t>
      </w:r>
      <w:r w:rsidRPr="00E55D1E">
        <w:rPr>
          <w:sz w:val="16"/>
        </w:rPr>
        <w:t xml:space="preserve"> The FAA hasn't expressed interest in doing this, but </w:t>
      </w:r>
      <w:proofErr w:type="spellStart"/>
      <w:r w:rsidRPr="00E55D1E">
        <w:rPr>
          <w:sz w:val="16"/>
        </w:rPr>
        <w:t>Nield</w:t>
      </w:r>
      <w:proofErr w:type="spellEnd"/>
      <w:r w:rsidRPr="00E55D1E">
        <w:rPr>
          <w:sz w:val="16"/>
        </w:rPr>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 </w:t>
      </w:r>
      <w:hyperlink r:id="rId16" w:history="1">
        <w:r w:rsidRPr="00E55D1E">
          <w:rPr>
            <w:rStyle w:val="Hyperlink"/>
            <w:sz w:val="16"/>
          </w:rPr>
          <w:t xml:space="preserve">The FAA told </w:t>
        </w:r>
        <w:r w:rsidRPr="00E55D1E">
          <w:rPr>
            <w:rStyle w:val="Hyperlink"/>
            <w:i/>
            <w:iCs/>
            <w:sz w:val="16"/>
          </w:rPr>
          <w:t>Bloomberg</w:t>
        </w:r>
      </w:hyperlink>
      <w:r w:rsidRPr="00E55D1E">
        <w:rPr>
          <w:sz w:val="16"/>
        </w:rPr>
        <w:t xml:space="preserve"> that the agency may want additional regulations following an accident investigation, without saying what those might entail. H.R. 2262 still maintains the FAA's ability to issue regulations in the event of a fatal accident, however those regulations must specifically address the accident itself and wouldn't apply to the entire industry. </w:t>
      </w:r>
      <w:proofErr w:type="spellStart"/>
      <w:r w:rsidRPr="00E55D1E">
        <w:rPr>
          <w:sz w:val="16"/>
        </w:rPr>
        <w:t>Stallmer</w:t>
      </w:r>
      <w:proofErr w:type="spellEnd"/>
      <w:r w:rsidRPr="00E55D1E">
        <w:rPr>
          <w:sz w:val="16"/>
        </w:rPr>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E55D1E">
        <w:rPr>
          <w:sz w:val="16"/>
        </w:rPr>
        <w:t>common sense</w:t>
      </w:r>
      <w:proofErr w:type="gramEnd"/>
      <w:r w:rsidRPr="00E55D1E">
        <w:rPr>
          <w:sz w:val="16"/>
        </w:rPr>
        <w:t xml:space="preserve"> regulations," said </w:t>
      </w:r>
      <w:proofErr w:type="spellStart"/>
      <w:r w:rsidRPr="00E55D1E">
        <w:rPr>
          <w:sz w:val="16"/>
        </w:rPr>
        <w:t>Stallmer</w:t>
      </w:r>
      <w:proofErr w:type="spellEnd"/>
      <w:r w:rsidRPr="00E55D1E">
        <w:rPr>
          <w:sz w:val="16"/>
        </w:rPr>
        <w:t xml:space="preserve">. SPACE STATION AND ASTEROID MINING </w:t>
      </w:r>
      <w:r w:rsidRPr="00E55D1E">
        <w:rPr>
          <w:i/>
          <w:iCs/>
          <w:sz w:val="16"/>
        </w:rPr>
        <w:t>The International Space Station (NASA)</w:t>
      </w:r>
      <w:r w:rsidRPr="00E55D1E">
        <w:rPr>
          <w:sz w:val="16"/>
        </w:rPr>
        <w:t xml:space="preserve"> H.R. 2262 also issues a number of other key provisions, </w:t>
      </w:r>
      <w:hyperlink r:id="rId17" w:history="1">
        <w:r w:rsidRPr="00E55D1E">
          <w:rPr>
            <w:rStyle w:val="Hyperlink"/>
            <w:sz w:val="16"/>
          </w:rPr>
          <w:t>which can be found here</w:t>
        </w:r>
      </w:hyperlink>
      <w:r w:rsidRPr="00E55D1E">
        <w:rPr>
          <w:sz w:val="16"/>
        </w:rPr>
        <w:t xml:space="preserve">. For one, the bill officially extends operations of the International Space Station through 2024. President Obama had already approved this ISS extension, but Congress must sign off on it </w:t>
      </w:r>
      <w:proofErr w:type="gramStart"/>
      <w:r w:rsidRPr="00E55D1E">
        <w:rPr>
          <w:sz w:val="16"/>
        </w:rPr>
        <w:t>in order for</w:t>
      </w:r>
      <w:proofErr w:type="gramEnd"/>
      <w:r w:rsidRPr="00E55D1E">
        <w:rPr>
          <w:sz w:val="16"/>
        </w:rPr>
        <w:t xml:space="preserve"> it to be final. "A new president could come and say, 'To hell with this space station,'" said </w:t>
      </w:r>
      <w:proofErr w:type="spellStart"/>
      <w:r w:rsidRPr="00E55D1E">
        <w:rPr>
          <w:sz w:val="16"/>
        </w:rPr>
        <w:t>Stallmer</w:t>
      </w:r>
      <w:proofErr w:type="spellEnd"/>
      <w:r w:rsidRPr="00E55D1E">
        <w:rPr>
          <w:sz w:val="16"/>
        </w:rPr>
        <w:t xml:space="preserve">. "This puts into law that the space station will continue to be a national laboratory." And then there’s the asteroid mining. Under one provision of H.R. 2262 called the Space Resource Exploration and Utilization Act of 2015, </w:t>
      </w:r>
      <w:r w:rsidRPr="00E55D1E">
        <w:rPr>
          <w:highlight w:val="green"/>
          <w:u w:val="single"/>
        </w:rPr>
        <w:t>commercial companies get</w:t>
      </w:r>
      <w:r w:rsidRPr="009A0F7D">
        <w:rPr>
          <w:u w:val="single"/>
        </w:rPr>
        <w:t xml:space="preserve"> the </w:t>
      </w:r>
      <w:r w:rsidRPr="00E55D1E">
        <w:rPr>
          <w:highlight w:val="green"/>
          <w:u w:val="single"/>
        </w:rPr>
        <w:t xml:space="preserve">rights to any resources that they collect </w:t>
      </w:r>
      <w:r w:rsidRPr="009A0F7D">
        <w:rPr>
          <w:u w:val="single"/>
        </w:rPr>
        <w:t>from celestial bodies.</w:t>
      </w:r>
      <w:r w:rsidRPr="00E55D1E">
        <w:rPr>
          <w:u w:val="single"/>
        </w:rPr>
        <w:t xml:space="preserve"> </w:t>
      </w:r>
      <w:r w:rsidRPr="009A0F7D">
        <w:rPr>
          <w:u w:val="single"/>
        </w:rPr>
        <w:t>The provision is important for companies like the</w:t>
      </w:r>
      <w:r w:rsidRPr="00E55D1E">
        <w:rPr>
          <w:u w:val="single"/>
        </w:rPr>
        <w:t xml:space="preserve"> asteroid mining </w:t>
      </w:r>
      <w:r w:rsidRPr="00E55D1E">
        <w:rPr>
          <w:u w:val="single"/>
        </w:rPr>
        <w:lastRenderedPageBreak/>
        <w:t>company</w:t>
      </w:r>
      <w:r w:rsidRPr="00E55D1E">
        <w:rPr>
          <w:sz w:val="16"/>
        </w:rPr>
        <w:t xml:space="preserve"> Planetary Resources, which recently partnered with Virgin Galactic. "</w:t>
      </w:r>
      <w:r w:rsidRPr="00E55D1E">
        <w:rPr>
          <w:u w:val="single"/>
        </w:rPr>
        <w:t xml:space="preserve">Now, </w:t>
      </w:r>
      <w:r w:rsidRPr="00E55D1E">
        <w:rPr>
          <w:highlight w:val="green"/>
          <w:u w:val="single"/>
        </w:rPr>
        <w:t>if you go out somewhere in space and you pick [something] up, it’s yours</w:t>
      </w:r>
      <w:r w:rsidRPr="00E55D1E">
        <w:rPr>
          <w:u w:val="single"/>
        </w:rPr>
        <w:t>,"</w:t>
      </w:r>
      <w:r w:rsidRPr="00E55D1E">
        <w:rPr>
          <w:sz w:val="16"/>
        </w:rPr>
        <w:t xml:space="preserve"> said Chris Lewicki, the president and chief engineer of Planetary Resources. "IF YOU GO OUT SOMEWHERE IN SPACE AND YOU PICK [SOMETHING] UP, IT’S YOURS." </w:t>
      </w:r>
      <w:r w:rsidRPr="00E55D1E">
        <w:rPr>
          <w:u w:val="single"/>
        </w:rPr>
        <w:t xml:space="preserve">The bill mostly refines what was originally laid out in </w:t>
      </w:r>
      <w:r w:rsidRPr="00E55D1E">
        <w:rPr>
          <w:highlight w:val="green"/>
          <w:u w:val="single"/>
        </w:rPr>
        <w:t>the Outer Space Treaty</w:t>
      </w:r>
      <w:r w:rsidRPr="00E55D1E">
        <w:rPr>
          <w:sz w:val="16"/>
        </w:rPr>
        <w:t xml:space="preserve">, a document signed by 104 companies in 1967 that eventually became the basis for international space law. </w:t>
      </w:r>
      <w:r w:rsidRPr="00E55D1E">
        <w:rPr>
          <w:u w:val="single"/>
        </w:rPr>
        <w:t xml:space="preserve">The treaty </w:t>
      </w:r>
      <w:r w:rsidRPr="00E55D1E">
        <w:rPr>
          <w:highlight w:val="green"/>
          <w:u w:val="single"/>
        </w:rPr>
        <w:t>forbids anyone from claiming asteroids or planets</w:t>
      </w:r>
      <w:r w:rsidRPr="00E55D1E">
        <w:rPr>
          <w:u w:val="single"/>
        </w:rPr>
        <w:t xml:space="preserve"> as new government territories, </w:t>
      </w:r>
      <w:r w:rsidRPr="00E55D1E">
        <w:rPr>
          <w:highlight w:val="green"/>
          <w:u w:val="single"/>
        </w:rPr>
        <w:t>but it does grant non-government entities the rights "explore and use" outer space</w:t>
      </w:r>
      <w:r w:rsidRPr="00E55D1E">
        <w:rPr>
          <w:u w:val="single"/>
        </w:rPr>
        <w:t xml:space="preserve">. That </w:t>
      </w:r>
      <w:r w:rsidRPr="009A0F7D">
        <w:rPr>
          <w:u w:val="single"/>
        </w:rPr>
        <w:t>means companies can go collect any space materials they can find and bring back home with them. Now, H.R. 2262 guarantees that they will own those materials.</w:t>
      </w:r>
    </w:p>
    <w:p w14:paraId="6749B9CC" w14:textId="77777777" w:rsidR="00FA0F05" w:rsidRPr="00E55D1E" w:rsidRDefault="00FA0F05" w:rsidP="00FA0F05">
      <w:pPr>
        <w:pStyle w:val="Heading4"/>
        <w:rPr>
          <w:rFonts w:cs="Calibri"/>
        </w:rPr>
      </w:pPr>
      <w:r w:rsidRPr="00E55D1E">
        <w:rPr>
          <w:rFonts w:cs="Calibri"/>
        </w:rPr>
        <w:t>Restaurants failing means collapse of the economy – it takes other sectors down with it</w:t>
      </w:r>
    </w:p>
    <w:p w14:paraId="1269A4B3" w14:textId="77777777" w:rsidR="00FA0F05" w:rsidRPr="00E55D1E" w:rsidRDefault="00FA0F05" w:rsidP="00FA0F05">
      <w:pPr>
        <w:rPr>
          <w:rStyle w:val="Style13ptBold"/>
        </w:rPr>
      </w:pPr>
      <w:r w:rsidRPr="00E55D1E">
        <w:rPr>
          <w:rStyle w:val="Style13ptBold"/>
        </w:rPr>
        <w:t>CAEDC 21</w:t>
      </w:r>
    </w:p>
    <w:p w14:paraId="79E0157B" w14:textId="77777777" w:rsidR="00FA0F05" w:rsidRPr="00E55D1E" w:rsidRDefault="00FA0F05" w:rsidP="00FA0F05">
      <w:r w:rsidRPr="00E55D1E">
        <w:t>Cumberland Area Economic Development Corporation, (a company which decides which parts of the economy are most important. They have a bunch of articles about what different sectors mean to the economy), 4-1-2021, "The Importance of Restaurants to Local Community," https://cumberlandbusiness.com/news/the-importance-of-restaurants-to-local-community/, // HW AW</w:t>
      </w:r>
    </w:p>
    <w:p w14:paraId="24A50134" w14:textId="77777777" w:rsidR="00FA0F05" w:rsidRPr="00E55D1E" w:rsidRDefault="00FA0F05" w:rsidP="00FA0F05">
      <w:pPr>
        <w:rPr>
          <w:sz w:val="16"/>
        </w:rPr>
      </w:pPr>
      <w:r w:rsidRPr="00E55D1E">
        <w:rPr>
          <w:sz w:val="16"/>
        </w:rPr>
        <w:t xml:space="preserve">The </w:t>
      </w:r>
      <w:r w:rsidRPr="00E55D1E">
        <w:rPr>
          <w:highlight w:val="green"/>
          <w:u w:val="single"/>
        </w:rPr>
        <w:t>Importance of Restaurants</w:t>
      </w:r>
      <w:r w:rsidRPr="00E55D1E">
        <w:rPr>
          <w:sz w:val="16"/>
        </w:rPr>
        <w:t xml:space="preserve"> to Local </w:t>
      </w:r>
      <w:proofErr w:type="gramStart"/>
      <w:r w:rsidRPr="00E55D1E">
        <w:rPr>
          <w:sz w:val="16"/>
        </w:rPr>
        <w:t xml:space="preserve">Community  </w:t>
      </w:r>
      <w:r w:rsidRPr="00E55D1E">
        <w:rPr>
          <w:u w:val="single"/>
        </w:rPr>
        <w:t>In</w:t>
      </w:r>
      <w:proofErr w:type="gramEnd"/>
      <w:r w:rsidRPr="00E55D1E">
        <w:rPr>
          <w:u w:val="single"/>
        </w:rPr>
        <w:t xml:space="preserve"> an </w:t>
      </w:r>
      <w:r w:rsidRPr="00E55D1E">
        <w:rPr>
          <w:highlight w:val="green"/>
          <w:u w:val="single"/>
        </w:rPr>
        <w:t>increasingly complicated economic reality</w:t>
      </w:r>
      <w:r w:rsidRPr="00E55D1E">
        <w:rPr>
          <w:u w:val="single"/>
        </w:rPr>
        <w:t xml:space="preserve">, </w:t>
      </w:r>
      <w:r w:rsidRPr="00E55D1E">
        <w:rPr>
          <w:highlight w:val="green"/>
          <w:u w:val="single"/>
        </w:rPr>
        <w:t>restaurants are a stronghold</w:t>
      </w:r>
      <w:r w:rsidRPr="00E55D1E">
        <w:rPr>
          <w:u w:val="single"/>
        </w:rPr>
        <w:t xml:space="preserve"> of local communities</w:t>
      </w:r>
      <w:r w:rsidRPr="00E55D1E">
        <w:rPr>
          <w:sz w:val="16"/>
        </w:rPr>
        <w:t xml:space="preserve">. </w:t>
      </w:r>
      <w:r w:rsidRPr="00E55D1E">
        <w:rPr>
          <w:u w:val="single"/>
        </w:rPr>
        <w:t xml:space="preserve">The restaurant industry </w:t>
      </w:r>
      <w:r w:rsidRPr="00E55D1E">
        <w:rPr>
          <w:highlight w:val="green"/>
          <w:u w:val="single"/>
        </w:rPr>
        <w:t>fosters regional job growth,</w:t>
      </w:r>
      <w:r w:rsidRPr="00E55D1E">
        <w:rPr>
          <w:u w:val="single"/>
        </w:rPr>
        <w:t xml:space="preserve"> </w:t>
      </w:r>
      <w:r w:rsidRPr="00E55D1E">
        <w:rPr>
          <w:highlight w:val="green"/>
          <w:u w:val="single"/>
        </w:rPr>
        <w:t>supports</w:t>
      </w:r>
      <w:r w:rsidRPr="00E55D1E">
        <w:rPr>
          <w:u w:val="single"/>
        </w:rPr>
        <w:t xml:space="preserve"> </w:t>
      </w:r>
      <w:hyperlink r:id="rId18" w:history="1">
        <w:r w:rsidRPr="00E55D1E">
          <w:rPr>
            <w:rStyle w:val="Hyperlink"/>
            <w:u w:val="single"/>
          </w:rPr>
          <w:t>local a</w:t>
        </w:r>
        <w:r w:rsidRPr="00E55D1E">
          <w:rPr>
            <w:rStyle w:val="Hyperlink"/>
            <w:highlight w:val="green"/>
            <w:u w:val="single"/>
          </w:rPr>
          <w:t>griculture</w:t>
        </w:r>
      </w:hyperlink>
      <w:r w:rsidRPr="00E55D1E">
        <w:rPr>
          <w:u w:val="single"/>
        </w:rPr>
        <w:t xml:space="preserve"> and </w:t>
      </w:r>
      <w:r w:rsidRPr="00E55D1E">
        <w:rPr>
          <w:highlight w:val="green"/>
          <w:u w:val="single"/>
        </w:rPr>
        <w:t>keeps</w:t>
      </w:r>
      <w:r w:rsidRPr="00E55D1E">
        <w:rPr>
          <w:u w:val="single"/>
        </w:rPr>
        <w:t xml:space="preserve"> your hard-earned </w:t>
      </w:r>
      <w:r w:rsidRPr="00E55D1E">
        <w:rPr>
          <w:highlight w:val="green"/>
          <w:u w:val="single"/>
        </w:rPr>
        <w:t>money in your community</w:t>
      </w:r>
      <w:r w:rsidRPr="00E55D1E">
        <w:rPr>
          <w:sz w:val="16"/>
        </w:rPr>
        <w:t xml:space="preserve">. </w:t>
      </w:r>
      <w:r w:rsidRPr="00E55D1E">
        <w:rPr>
          <w:u w:val="single"/>
        </w:rPr>
        <w:t>When you choose to shop or dine at a local business or restaurant, you generate almost four times more economic benefits</w:t>
      </w:r>
      <w:r w:rsidRPr="00E55D1E">
        <w:rPr>
          <w:sz w:val="16"/>
        </w:rPr>
        <w:t xml:space="preserve"> for your local community. Choose a local restaurant and make memories while supporting your hometown’s economic development. </w:t>
      </w:r>
      <w:r w:rsidRPr="00E55D1E">
        <w:rPr>
          <w:u w:val="single"/>
        </w:rPr>
        <w:t xml:space="preserve">Local restaurants are an </w:t>
      </w:r>
      <w:r w:rsidRPr="00E55D1E">
        <w:rPr>
          <w:highlight w:val="green"/>
          <w:u w:val="single"/>
        </w:rPr>
        <w:t>impactful gathering place</w:t>
      </w:r>
      <w:r w:rsidRPr="00E55D1E">
        <w:rPr>
          <w:sz w:val="16"/>
        </w:rPr>
        <w:t xml:space="preserve"> for communities, where relationships </w:t>
      </w:r>
      <w:proofErr w:type="gramStart"/>
      <w:r w:rsidRPr="00E55D1E">
        <w:rPr>
          <w:sz w:val="16"/>
        </w:rPr>
        <w:t>form</w:t>
      </w:r>
      <w:proofErr w:type="gramEnd"/>
      <w:r w:rsidRPr="00E55D1E">
        <w:rPr>
          <w:sz w:val="16"/>
        </w:rPr>
        <w:t xml:space="preserve"> and memories are made. </w:t>
      </w:r>
      <w:r w:rsidRPr="00E55D1E">
        <w:rPr>
          <w:u w:val="single"/>
        </w:rPr>
        <w:t xml:space="preserve">They </w:t>
      </w:r>
      <w:r w:rsidRPr="00E55D1E">
        <w:rPr>
          <w:highlight w:val="green"/>
          <w:u w:val="single"/>
        </w:rPr>
        <w:t>preserve agriculture and recipes</w:t>
      </w:r>
      <w:r w:rsidRPr="00E55D1E">
        <w:rPr>
          <w:u w:val="single"/>
        </w:rPr>
        <w:t xml:space="preserve"> from generation to generation and are the </w:t>
      </w:r>
      <w:r w:rsidRPr="00E55D1E">
        <w:rPr>
          <w:highlight w:val="green"/>
          <w:u w:val="single"/>
        </w:rPr>
        <w:t>lifeblood of</w:t>
      </w:r>
      <w:r w:rsidRPr="00E55D1E">
        <w:rPr>
          <w:u w:val="single"/>
        </w:rPr>
        <w:t xml:space="preserve"> regional food </w:t>
      </w:r>
      <w:r w:rsidRPr="00E55D1E">
        <w:rPr>
          <w:highlight w:val="green"/>
          <w:u w:val="single"/>
        </w:rPr>
        <w:t>culture</w:t>
      </w:r>
      <w:r w:rsidRPr="00E55D1E">
        <w:rPr>
          <w:sz w:val="16"/>
        </w:rPr>
        <w:t xml:space="preserve">. When you choose to dine at a local restaurant, you invest your money right back into the hands of your community and preserve local recipes and agriculture. The benefits of a restaurant don’t end there, either. Local eateries have a big impact on </w:t>
      </w:r>
      <w:proofErr w:type="gramStart"/>
      <w:r w:rsidRPr="00E55D1E">
        <w:rPr>
          <w:sz w:val="16"/>
        </w:rPr>
        <w:t>all of</w:t>
      </w:r>
      <w:proofErr w:type="gramEnd"/>
      <w:r w:rsidRPr="00E55D1E">
        <w:rPr>
          <w:sz w:val="16"/>
        </w:rPr>
        <w:t xml:space="preserve"> the following factors. Local Taxes </w:t>
      </w:r>
      <w:r w:rsidRPr="00E55D1E">
        <w:rPr>
          <w:b/>
          <w:bCs/>
          <w:u w:val="single"/>
        </w:rPr>
        <w:t xml:space="preserve">Approximately </w:t>
      </w:r>
      <w:r w:rsidRPr="00E55D1E">
        <w:rPr>
          <w:b/>
          <w:bCs/>
          <w:highlight w:val="green"/>
          <w:u w:val="single"/>
        </w:rPr>
        <w:t>10% of America’s economy is affected by the restaurant industry</w:t>
      </w:r>
      <w:r w:rsidRPr="00E55D1E">
        <w:rPr>
          <w:b/>
          <w:bCs/>
          <w:u w:val="single"/>
        </w:rPr>
        <w:t xml:space="preserve"> </w:t>
      </w:r>
      <w:r w:rsidRPr="006E00A8">
        <w:rPr>
          <w:b/>
          <w:bCs/>
          <w:u w:val="single"/>
        </w:rPr>
        <w:t>alone, which is a massive financial power</w:t>
      </w:r>
      <w:r w:rsidRPr="006E00A8">
        <w:rPr>
          <w:sz w:val="16"/>
        </w:rPr>
        <w:t xml:space="preserve">. When you choose to support local restaurants, you’re putting those funds toward strengthening your hometown. Eating at local restaurants allows them to stay open and thrive in your area. As a result, the restaurants’ tax revenue will benefit your local economy. Local Jobs </w:t>
      </w:r>
      <w:r w:rsidRPr="006E00A8">
        <w:rPr>
          <w:u w:val="single"/>
        </w:rPr>
        <w:t>Restaurants are an industry that is continually hiring and creating new jobs</w:t>
      </w:r>
      <w:r w:rsidRPr="006E00A8">
        <w:rPr>
          <w:sz w:val="16"/>
        </w:rPr>
        <w:t xml:space="preserve">. </w:t>
      </w:r>
      <w:r w:rsidRPr="006E00A8">
        <w:rPr>
          <w:b/>
          <w:bCs/>
          <w:u w:val="single"/>
        </w:rPr>
        <w:t>The rest</w:t>
      </w:r>
      <w:r w:rsidRPr="00E55D1E">
        <w:rPr>
          <w:b/>
          <w:bCs/>
          <w:u w:val="single"/>
        </w:rPr>
        <w:t xml:space="preserve">aurant </w:t>
      </w:r>
      <w:r w:rsidRPr="00E55D1E">
        <w:rPr>
          <w:b/>
          <w:bCs/>
          <w:highlight w:val="green"/>
          <w:u w:val="single"/>
        </w:rPr>
        <w:t>industry employs as much as 10% of the American workforce</w:t>
      </w:r>
      <w:r w:rsidRPr="00E55D1E">
        <w:rPr>
          <w:b/>
          <w:bCs/>
          <w:u w:val="single"/>
        </w:rPr>
        <w:t>,</w:t>
      </w:r>
      <w:r w:rsidRPr="00E55D1E">
        <w:rPr>
          <w:sz w:val="16"/>
        </w:rPr>
        <w:t xml:space="preserve"> so spending your money at a local restaurant goes straight into feeding members of your community. </w:t>
      </w:r>
      <w:r w:rsidRPr="00E55D1E">
        <w:rPr>
          <w:u w:val="single"/>
        </w:rPr>
        <w:t xml:space="preserve">The restaurant industry is also currently </w:t>
      </w:r>
      <w:r w:rsidRPr="00E55D1E">
        <w:rPr>
          <w:highlight w:val="green"/>
          <w:u w:val="single"/>
        </w:rPr>
        <w:t>creating new middle-class jobs at three times the growth of any other industry</w:t>
      </w:r>
      <w:r w:rsidRPr="00E55D1E">
        <w:rPr>
          <w:sz w:val="16"/>
        </w:rPr>
        <w:t xml:space="preserve">. Local restaurants are </w:t>
      </w:r>
      <w:r w:rsidRPr="00E55D1E">
        <w:rPr>
          <w:b/>
          <w:bCs/>
          <w:u w:val="single"/>
        </w:rPr>
        <w:t xml:space="preserve">community </w:t>
      </w:r>
      <w:r w:rsidRPr="006E00A8">
        <w:rPr>
          <w:b/>
          <w:bCs/>
          <w:u w:val="single"/>
        </w:rPr>
        <w:t>cornerstones where many young people get their first jobs and where adults begin fulfilling careers</w:t>
      </w:r>
      <w:r w:rsidRPr="006E00A8">
        <w:rPr>
          <w:sz w:val="16"/>
        </w:rPr>
        <w:t xml:space="preserve">. </w:t>
      </w:r>
      <w:r w:rsidRPr="006E00A8">
        <w:rPr>
          <w:u w:val="single"/>
        </w:rPr>
        <w:t>Agriculture</w:t>
      </w:r>
      <w:r w:rsidRPr="006E00A8">
        <w:rPr>
          <w:sz w:val="16"/>
        </w:rPr>
        <w:t xml:space="preserve"> As food becomes more mass-produced and imported from other countries, local varieties of produce begin</w:t>
      </w:r>
      <w:r w:rsidRPr="00E55D1E">
        <w:rPr>
          <w:sz w:val="16"/>
        </w:rPr>
        <w:t xml:space="preserve"> dying out and </w:t>
      </w:r>
      <w:r w:rsidRPr="00E55D1E">
        <w:rPr>
          <w:u w:val="single"/>
        </w:rPr>
        <w:t>the American agriculture sector takes a hit</w:t>
      </w:r>
      <w:r w:rsidRPr="00E55D1E">
        <w:rPr>
          <w:sz w:val="16"/>
        </w:rPr>
        <w:t>. Local restaurants promote regional produce production and help farms near you. Eating at a local restaurant gives you the opportunity to taste the most delicious ingredients your area has to offer. Local restaurants may even switch out their menus regularly to highlight seasonal produce.</w:t>
      </w:r>
    </w:p>
    <w:p w14:paraId="692BE28F" w14:textId="77777777" w:rsidR="00FA0F05" w:rsidRPr="00E55D1E" w:rsidRDefault="00FA0F05" w:rsidP="00FA0F05">
      <w:pPr>
        <w:rPr>
          <w:sz w:val="16"/>
        </w:rPr>
      </w:pPr>
    </w:p>
    <w:p w14:paraId="539F6A67" w14:textId="77777777" w:rsidR="00FA0F05" w:rsidRPr="00E55D1E" w:rsidRDefault="00FA0F05" w:rsidP="00FA0F05">
      <w:pPr>
        <w:pStyle w:val="Heading4"/>
        <w:rPr>
          <w:rFonts w:cs="Calibri"/>
        </w:rPr>
      </w:pPr>
      <w:r w:rsidRPr="00E55D1E">
        <w:rPr>
          <w:rFonts w:cs="Calibri"/>
        </w:rPr>
        <w:lastRenderedPageBreak/>
        <w:t xml:space="preserve">Economic decline causes global nuclear war </w:t>
      </w:r>
    </w:p>
    <w:p w14:paraId="25C1E52F" w14:textId="77777777" w:rsidR="00FA0F05" w:rsidRPr="00E55D1E" w:rsidRDefault="00FA0F05" w:rsidP="00FA0F05">
      <w:r w:rsidRPr="00E55D1E">
        <w:t xml:space="preserve">Stein </w:t>
      </w:r>
      <w:proofErr w:type="spellStart"/>
      <w:r w:rsidRPr="00E55D1E">
        <w:rPr>
          <w:rStyle w:val="Style13ptBold"/>
        </w:rPr>
        <w:t>Tønnesson</w:t>
      </w:r>
      <w:proofErr w:type="spellEnd"/>
      <w:r w:rsidRPr="00E55D1E">
        <w:rPr>
          <w:rStyle w:val="Style13ptBold"/>
        </w:rPr>
        <w:t xml:space="preserve"> 15</w:t>
      </w:r>
      <w:r w:rsidRPr="00E55D1E">
        <w:t>, Research Professor, Peace Research Institute Oslo; Leader of East Asia Peace program, Uppsala University, 2015, “Deterrence, interdependence and Sino–US peace,” International Area Studies Review, Vol. 18, No. 3, p. 297-311</w:t>
      </w:r>
    </w:p>
    <w:p w14:paraId="1A8207E7" w14:textId="77777777" w:rsidR="00FA0F05" w:rsidRPr="00E55D1E" w:rsidRDefault="00FA0F05" w:rsidP="00FA0F05">
      <w:pPr>
        <w:rPr>
          <w:sz w:val="16"/>
        </w:rPr>
      </w:pPr>
      <w:r w:rsidRPr="00E55D1E">
        <w:rPr>
          <w:sz w:val="16"/>
        </w:rPr>
        <w:t xml:space="preserve">Several </w:t>
      </w:r>
      <w:r w:rsidRPr="00E55D1E">
        <w:rPr>
          <w:rStyle w:val="StyleUnderline"/>
        </w:rPr>
        <w:t>recent works</w:t>
      </w:r>
      <w:r w:rsidRPr="00E55D1E">
        <w:rPr>
          <w:sz w:val="16"/>
        </w:rPr>
        <w:t xml:space="preserve"> on China and Sino–US relations </w:t>
      </w:r>
      <w:r w:rsidRPr="00E55D1E">
        <w:rPr>
          <w:rStyle w:val="StyleUnderline"/>
        </w:rPr>
        <w:t>have made</w:t>
      </w:r>
      <w:r w:rsidRPr="00E55D1E">
        <w:rPr>
          <w:sz w:val="16"/>
        </w:rPr>
        <w:t xml:space="preserve"> substantial </w:t>
      </w:r>
      <w:r w:rsidRPr="00E55D1E">
        <w:rPr>
          <w:rStyle w:val="StyleUnderline"/>
        </w:rPr>
        <w:t>contributions to the current understanding of how and under what circumstances</w:t>
      </w:r>
      <w:r w:rsidRPr="00E55D1E">
        <w:rPr>
          <w:sz w:val="16"/>
        </w:rPr>
        <w:t xml:space="preserve"> a combination of </w:t>
      </w:r>
      <w:r w:rsidRPr="00E55D1E">
        <w:rPr>
          <w:rStyle w:val="StyleUnderline"/>
        </w:rPr>
        <w:t>nuclear deterrence and economic interdependence may reduce the risk of war between major powers</w:t>
      </w:r>
      <w:r w:rsidRPr="00E55D1E">
        <w:rPr>
          <w:sz w:val="16"/>
        </w:rPr>
        <w:t xml:space="preserve">. At least four conclusions can be drawn from the review above: first, those who say that </w:t>
      </w:r>
      <w:r w:rsidRPr="00E55D1E">
        <w:rPr>
          <w:rStyle w:val="StyleUnderline"/>
        </w:rPr>
        <w:t xml:space="preserve">interdependence may </w:t>
      </w:r>
      <w:r w:rsidRPr="00E55D1E">
        <w:rPr>
          <w:rStyle w:val="Emphasis"/>
        </w:rPr>
        <w:t>both inhibit and drive conflict</w:t>
      </w:r>
      <w:r w:rsidRPr="00E55D1E">
        <w:rPr>
          <w:sz w:val="16"/>
        </w:rPr>
        <w:t xml:space="preserve"> are right. </w:t>
      </w:r>
      <w:r w:rsidRPr="00E55D1E">
        <w:rPr>
          <w:rStyle w:val="StyleUnderline"/>
          <w:highlight w:val="green"/>
        </w:rPr>
        <w:t>Interdependence raises the cost of conflict</w:t>
      </w:r>
      <w:r w:rsidRPr="00E55D1E">
        <w:rPr>
          <w:sz w:val="16"/>
        </w:rPr>
        <w:t xml:space="preserve"> for all </w:t>
      </w:r>
      <w:proofErr w:type="gramStart"/>
      <w:r w:rsidRPr="00E55D1E">
        <w:rPr>
          <w:sz w:val="16"/>
        </w:rPr>
        <w:t>sides</w:t>
      </w:r>
      <w:proofErr w:type="gramEnd"/>
      <w:r w:rsidRPr="00E55D1E">
        <w:rPr>
          <w:sz w:val="16"/>
        </w:rPr>
        <w:t xml:space="preserve"> </w:t>
      </w:r>
      <w:r w:rsidRPr="00E55D1E">
        <w:rPr>
          <w:rStyle w:val="StyleUnderline"/>
          <w:highlight w:val="green"/>
        </w:rPr>
        <w:t>but</w:t>
      </w:r>
      <w:r w:rsidRPr="00E55D1E">
        <w:rPr>
          <w:sz w:val="16"/>
        </w:rPr>
        <w:t xml:space="preserve"> </w:t>
      </w:r>
      <w:r w:rsidRPr="00E55D1E">
        <w:rPr>
          <w:rStyle w:val="StyleUnderline"/>
        </w:rPr>
        <w:t xml:space="preserve">asymmetrical or </w:t>
      </w:r>
      <w:r w:rsidRPr="00E55D1E">
        <w:rPr>
          <w:rStyle w:val="StyleUnderline"/>
          <w:highlight w:val="green"/>
        </w:rPr>
        <w:t xml:space="preserve">unbalanced dependencies and </w:t>
      </w:r>
      <w:r w:rsidRPr="00E55D1E">
        <w:rPr>
          <w:rStyle w:val="Emphasis"/>
          <w:highlight w:val="green"/>
        </w:rPr>
        <w:t>negative trade expectations</w:t>
      </w:r>
      <w:r w:rsidRPr="00E55D1E">
        <w:rPr>
          <w:sz w:val="16"/>
        </w:rPr>
        <w:t xml:space="preserve"> may </w:t>
      </w:r>
      <w:r w:rsidRPr="00E55D1E">
        <w:rPr>
          <w:rStyle w:val="StyleUnderline"/>
          <w:highlight w:val="green"/>
        </w:rPr>
        <w:t>generate</w:t>
      </w:r>
      <w:r w:rsidRPr="00E55D1E">
        <w:rPr>
          <w:rStyle w:val="StyleUnderline"/>
        </w:rPr>
        <w:t xml:space="preserve"> tensions leading to </w:t>
      </w:r>
      <w:r w:rsidRPr="00E55D1E">
        <w:rPr>
          <w:rStyle w:val="StyleUnderline"/>
          <w:highlight w:val="green"/>
        </w:rPr>
        <w:t>trade wars</w:t>
      </w:r>
      <w:r w:rsidRPr="00E55D1E">
        <w:rPr>
          <w:rStyle w:val="StyleUnderline"/>
        </w:rPr>
        <w:t xml:space="preserve"> among inter-dependent states </w:t>
      </w:r>
      <w:r w:rsidRPr="00E55D1E">
        <w:rPr>
          <w:rStyle w:val="StyleUnderline"/>
          <w:highlight w:val="green"/>
        </w:rPr>
        <w:t>that</w:t>
      </w:r>
      <w:r w:rsidRPr="00E55D1E">
        <w:rPr>
          <w:sz w:val="16"/>
        </w:rPr>
        <w:t xml:space="preserve"> in turn </w:t>
      </w:r>
      <w:r w:rsidRPr="00E55D1E">
        <w:rPr>
          <w:rStyle w:val="StyleUnderline"/>
          <w:highlight w:val="green"/>
        </w:rPr>
        <w:t>increase</w:t>
      </w:r>
      <w:r w:rsidRPr="00E55D1E">
        <w:rPr>
          <w:rStyle w:val="StyleUnderline"/>
        </w:rPr>
        <w:t xml:space="preserve"> the </w:t>
      </w:r>
      <w:r w:rsidRPr="00E55D1E">
        <w:rPr>
          <w:rStyle w:val="StyleUnderline"/>
          <w:highlight w:val="green"/>
        </w:rPr>
        <w:t>risk of</w:t>
      </w:r>
      <w:r w:rsidRPr="00E55D1E">
        <w:rPr>
          <w:rStyle w:val="StyleUnderline"/>
        </w:rPr>
        <w:t xml:space="preserve"> military </w:t>
      </w:r>
      <w:r w:rsidRPr="00E55D1E">
        <w:rPr>
          <w:rStyle w:val="StyleUnderline"/>
          <w:highlight w:val="green"/>
        </w:rPr>
        <w:t>conflict</w:t>
      </w:r>
      <w:r w:rsidRPr="00E55D1E">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E55D1E">
        <w:rPr>
          <w:sz w:val="16"/>
        </w:rPr>
        <w:t>analysed</w:t>
      </w:r>
      <w:proofErr w:type="spellEnd"/>
      <w:r w:rsidRPr="00E55D1E">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E55D1E">
        <w:rPr>
          <w:rStyle w:val="StyleUnderline"/>
        </w:rPr>
        <w:t>decisions for war</w:t>
      </w:r>
      <w:r w:rsidRPr="00E55D1E">
        <w:rPr>
          <w:sz w:val="16"/>
        </w:rPr>
        <w:t xml:space="preserve"> and peace </w:t>
      </w:r>
      <w:r w:rsidRPr="00E55D1E">
        <w:rPr>
          <w:rStyle w:val="StyleUnderline"/>
        </w:rPr>
        <w:t>are taken by very few people, who act on the basis of their future expectations</w:t>
      </w:r>
      <w:r w:rsidRPr="00E55D1E">
        <w:rPr>
          <w:sz w:val="16"/>
        </w:rPr>
        <w:t xml:space="preserve">. International relations theory must be supplemented by foreign policy analysis </w:t>
      </w:r>
      <w:proofErr w:type="gramStart"/>
      <w:r w:rsidRPr="00E55D1E">
        <w:rPr>
          <w:sz w:val="16"/>
        </w:rPr>
        <w:t>in order to</w:t>
      </w:r>
      <w:proofErr w:type="gramEnd"/>
      <w:r w:rsidRPr="00E55D1E">
        <w:rPr>
          <w:sz w:val="16"/>
        </w:rPr>
        <w:t xml:space="preserve"> assess the value attributed by national decision-makers to economic development and their assessments of risks and opportunities. </w:t>
      </w:r>
      <w:r w:rsidRPr="00E55D1E">
        <w:rPr>
          <w:rStyle w:val="StyleUnderline"/>
          <w:highlight w:val="green"/>
        </w:rPr>
        <w:t>If leaders</w:t>
      </w:r>
      <w:r w:rsidRPr="00E55D1E">
        <w:rPr>
          <w:sz w:val="16"/>
        </w:rPr>
        <w:t xml:space="preserve"> on either side of the Atlantic </w:t>
      </w:r>
      <w:r w:rsidRPr="00E55D1E">
        <w:rPr>
          <w:rStyle w:val="StyleUnderline"/>
        </w:rPr>
        <w:t xml:space="preserve">begin to </w:t>
      </w:r>
      <w:r w:rsidRPr="00E55D1E">
        <w:rPr>
          <w:rStyle w:val="StyleUnderline"/>
          <w:highlight w:val="green"/>
        </w:rPr>
        <w:t>seriously</w:t>
      </w:r>
      <w:r w:rsidRPr="00E55D1E">
        <w:rPr>
          <w:rStyle w:val="StyleUnderline"/>
        </w:rPr>
        <w:t xml:space="preserve"> </w:t>
      </w:r>
      <w:r w:rsidRPr="00E55D1E">
        <w:rPr>
          <w:rStyle w:val="Emphasis"/>
        </w:rPr>
        <w:t xml:space="preserve">fear or </w:t>
      </w:r>
      <w:r w:rsidRPr="00E55D1E">
        <w:rPr>
          <w:rStyle w:val="Emphasis"/>
          <w:highlight w:val="green"/>
        </w:rPr>
        <w:t>anticipate their</w:t>
      </w:r>
      <w:r w:rsidRPr="00E55D1E">
        <w:rPr>
          <w:rStyle w:val="Emphasis"/>
        </w:rPr>
        <w:t xml:space="preserve"> own </w:t>
      </w:r>
      <w:r w:rsidRPr="00E55D1E">
        <w:rPr>
          <w:rStyle w:val="Emphasis"/>
          <w:highlight w:val="green"/>
        </w:rPr>
        <w:t>nation’s decline</w:t>
      </w:r>
      <w:r w:rsidRPr="00E55D1E">
        <w:rPr>
          <w:sz w:val="16"/>
        </w:rPr>
        <w:t xml:space="preserve"> then </w:t>
      </w:r>
      <w:r w:rsidRPr="00E55D1E">
        <w:rPr>
          <w:rStyle w:val="StyleUnderline"/>
          <w:highlight w:val="green"/>
        </w:rPr>
        <w:t>they may blame</w:t>
      </w:r>
      <w:r w:rsidRPr="00E55D1E">
        <w:rPr>
          <w:sz w:val="16"/>
        </w:rPr>
        <w:t xml:space="preserve"> this on </w:t>
      </w:r>
      <w:r w:rsidRPr="00E55D1E">
        <w:rPr>
          <w:rStyle w:val="StyleUnderline"/>
          <w:highlight w:val="green"/>
        </w:rPr>
        <w:t xml:space="preserve">external dependence, </w:t>
      </w:r>
      <w:r w:rsidRPr="009A0F7D">
        <w:rPr>
          <w:rStyle w:val="StyleUnderline"/>
        </w:rPr>
        <w:t>appeal to anti-foreign sentiments, contemplate the use of force to gain</w:t>
      </w:r>
      <w:r w:rsidRPr="009A0F7D">
        <w:rPr>
          <w:sz w:val="16"/>
        </w:rPr>
        <w:t xml:space="preserve"> respect or </w:t>
      </w:r>
      <w:r w:rsidRPr="009A0F7D">
        <w:rPr>
          <w:rStyle w:val="StyleUnderline"/>
        </w:rPr>
        <w:t>credibility, adopt protectionist policies, and</w:t>
      </w:r>
      <w:r w:rsidRPr="009A0F7D">
        <w:rPr>
          <w:sz w:val="16"/>
        </w:rPr>
        <w:t xml:space="preserve"> ultim</w:t>
      </w:r>
      <w:r w:rsidRPr="00E55D1E">
        <w:rPr>
          <w:sz w:val="16"/>
        </w:rPr>
        <w:t xml:space="preserve">ately </w:t>
      </w:r>
      <w:r w:rsidRPr="00E55D1E">
        <w:rPr>
          <w:rStyle w:val="Emphasis"/>
          <w:highlight w:val="green"/>
        </w:rPr>
        <w:t>refuse to be deterred by</w:t>
      </w:r>
      <w:r w:rsidRPr="00E55D1E">
        <w:rPr>
          <w:sz w:val="16"/>
        </w:rPr>
        <w:t xml:space="preserve"> either </w:t>
      </w:r>
      <w:r w:rsidRPr="00E55D1E">
        <w:rPr>
          <w:rStyle w:val="Emphasis"/>
          <w:highlight w:val="green"/>
        </w:rPr>
        <w:t>nuclear arms</w:t>
      </w:r>
      <w:r w:rsidRPr="00E55D1E">
        <w:rPr>
          <w:rStyle w:val="StyleUnderline"/>
        </w:rPr>
        <w:t xml:space="preserve"> or prospects of socioeconomic calamities. Such a dangerous shift could happen </w:t>
      </w:r>
      <w:r w:rsidRPr="00E55D1E">
        <w:rPr>
          <w:rStyle w:val="Emphasis"/>
        </w:rPr>
        <w:t>abruptly</w:t>
      </w:r>
      <w:r w:rsidRPr="00E55D1E">
        <w:rPr>
          <w:sz w:val="16"/>
        </w:rPr>
        <w:t xml:space="preserve">, </w:t>
      </w:r>
      <w:proofErr w:type="gramStart"/>
      <w:r w:rsidRPr="00E55D1E">
        <w:rPr>
          <w:sz w:val="16"/>
        </w:rPr>
        <w:t>i.e.</w:t>
      </w:r>
      <w:proofErr w:type="gramEnd"/>
      <w:r w:rsidRPr="00E55D1E">
        <w:rPr>
          <w:sz w:val="16"/>
        </w:rPr>
        <w:t xml:space="preserve"> under the instigation of actions by a third party – or against a third party. Yet </w:t>
      </w:r>
      <w:proofErr w:type="gramStart"/>
      <w:r w:rsidRPr="00E55D1E">
        <w:rPr>
          <w:sz w:val="16"/>
        </w:rPr>
        <w:t>as long as</w:t>
      </w:r>
      <w:proofErr w:type="gramEnd"/>
      <w:r w:rsidRPr="00E55D1E">
        <w:rPr>
          <w:sz w:val="16"/>
        </w:rPr>
        <w:t xml:space="preserve"> there is both nuclear deterrence and interdependence, the tensions </w:t>
      </w:r>
      <w:r w:rsidRPr="00E55D1E">
        <w:rPr>
          <w:rStyle w:val="StyleUnderline"/>
        </w:rPr>
        <w:t>in East Asia</w:t>
      </w:r>
      <w:r w:rsidRPr="00E55D1E">
        <w:rPr>
          <w:sz w:val="16"/>
        </w:rPr>
        <w:t xml:space="preserve"> are unlikely to escalate to war. As Chan (2013) says, all states in the region are aware that they cannot count on support from either China or the US if they make provocative moves. </w:t>
      </w:r>
      <w:r w:rsidRPr="00E55D1E">
        <w:rPr>
          <w:rStyle w:val="StyleUnderline"/>
        </w:rPr>
        <w:t xml:space="preserve">The greatest risk is </w:t>
      </w:r>
      <w:r w:rsidRPr="00E55D1E">
        <w:rPr>
          <w:rStyle w:val="Emphasis"/>
        </w:rPr>
        <w:t>not</w:t>
      </w:r>
      <w:r w:rsidRPr="00E55D1E">
        <w:rPr>
          <w:sz w:val="16"/>
        </w:rPr>
        <w:t xml:space="preserve"> that </w:t>
      </w:r>
      <w:r w:rsidRPr="00E55D1E">
        <w:rPr>
          <w:rStyle w:val="Emphasis"/>
        </w:rPr>
        <w:t>a territorial dispute</w:t>
      </w:r>
      <w:r w:rsidRPr="00E55D1E">
        <w:rPr>
          <w:sz w:val="16"/>
        </w:rPr>
        <w:t xml:space="preserve"> leads to war under present circumstances </w:t>
      </w:r>
      <w:r w:rsidRPr="00E55D1E">
        <w:rPr>
          <w:rStyle w:val="StyleUnderline"/>
        </w:rPr>
        <w:t xml:space="preserve">but that </w:t>
      </w:r>
      <w:r w:rsidRPr="00E55D1E">
        <w:rPr>
          <w:rStyle w:val="Emphasis"/>
          <w:highlight w:val="green"/>
        </w:rPr>
        <w:t>changes in the world economy</w:t>
      </w:r>
      <w:r w:rsidRPr="00E55D1E">
        <w:rPr>
          <w:rStyle w:val="StyleUnderline"/>
        </w:rPr>
        <w:t xml:space="preserve"> </w:t>
      </w:r>
      <w:r w:rsidRPr="00E55D1E">
        <w:rPr>
          <w:rStyle w:val="StyleUnderline"/>
          <w:highlight w:val="green"/>
        </w:rPr>
        <w:t>alter</w:t>
      </w:r>
      <w:r w:rsidRPr="00E55D1E">
        <w:rPr>
          <w:rStyle w:val="StyleUnderline"/>
        </w:rPr>
        <w:t xml:space="preserve"> those </w:t>
      </w:r>
      <w:r w:rsidRPr="00E55D1E">
        <w:rPr>
          <w:rStyle w:val="StyleUnderline"/>
          <w:highlight w:val="green"/>
        </w:rPr>
        <w:t>circumstances in ways that render</w:t>
      </w:r>
      <w:r w:rsidRPr="00E55D1E">
        <w:rPr>
          <w:rStyle w:val="StyleUnderline"/>
        </w:rPr>
        <w:t xml:space="preserve"> inter-state </w:t>
      </w:r>
      <w:r w:rsidRPr="00E55D1E">
        <w:rPr>
          <w:rStyle w:val="StyleUnderline"/>
          <w:highlight w:val="green"/>
        </w:rPr>
        <w:t>peace</w:t>
      </w:r>
      <w:r w:rsidRPr="00E55D1E">
        <w:rPr>
          <w:rStyle w:val="StyleUnderline"/>
        </w:rPr>
        <w:t xml:space="preserve"> more </w:t>
      </w:r>
      <w:r w:rsidRPr="00E55D1E">
        <w:rPr>
          <w:rStyle w:val="StyleUnderline"/>
          <w:highlight w:val="green"/>
        </w:rPr>
        <w:t>precarious</w:t>
      </w:r>
      <w:r w:rsidRPr="00E55D1E">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E55D1E">
        <w:rPr>
          <w:rStyle w:val="StyleUnderline"/>
        </w:rPr>
        <w:t xml:space="preserve">This could have unforeseen consequences in the field of security, </w:t>
      </w:r>
      <w:r w:rsidRPr="00E55D1E">
        <w:rPr>
          <w:rStyle w:val="StyleUnderline"/>
          <w:highlight w:val="green"/>
        </w:rPr>
        <w:t>with</w:t>
      </w:r>
      <w:r w:rsidRPr="00E55D1E">
        <w:rPr>
          <w:rStyle w:val="StyleUnderline"/>
        </w:rPr>
        <w:t xml:space="preserve"> nuclear </w:t>
      </w:r>
      <w:r w:rsidRPr="00E55D1E">
        <w:rPr>
          <w:rStyle w:val="StyleUnderline"/>
          <w:highlight w:val="green"/>
        </w:rPr>
        <w:t>deterrence</w:t>
      </w:r>
      <w:r w:rsidRPr="00E55D1E">
        <w:rPr>
          <w:rStyle w:val="StyleUnderline"/>
        </w:rPr>
        <w:t xml:space="preserve"> remaining </w:t>
      </w:r>
      <w:r w:rsidRPr="00E55D1E">
        <w:rPr>
          <w:rStyle w:val="StyleUnderline"/>
          <w:highlight w:val="green"/>
        </w:rPr>
        <w:t xml:space="preserve">the only factor to </w:t>
      </w:r>
      <w:r w:rsidRPr="00E55D1E">
        <w:rPr>
          <w:rStyle w:val="Emphasis"/>
          <w:highlight w:val="green"/>
        </w:rPr>
        <w:t>protect</w:t>
      </w:r>
      <w:r w:rsidRPr="00E55D1E">
        <w:rPr>
          <w:rStyle w:val="Emphasis"/>
        </w:rPr>
        <w:t xml:space="preserve"> the world </w:t>
      </w:r>
      <w:r w:rsidRPr="00E55D1E">
        <w:rPr>
          <w:rStyle w:val="Emphasis"/>
          <w:highlight w:val="green"/>
        </w:rPr>
        <w:t>from Armageddon</w:t>
      </w:r>
      <w:r w:rsidRPr="00E55D1E">
        <w:rPr>
          <w:rStyle w:val="StyleUnderline"/>
          <w:highlight w:val="green"/>
        </w:rPr>
        <w:t xml:space="preserve">, and </w:t>
      </w:r>
      <w:r w:rsidRPr="00E55D1E">
        <w:rPr>
          <w:rStyle w:val="Emphasis"/>
          <w:highlight w:val="green"/>
        </w:rPr>
        <w:t>unreliably so</w:t>
      </w:r>
      <w:r w:rsidRPr="00E55D1E">
        <w:rPr>
          <w:sz w:val="16"/>
          <w:highlight w:val="green"/>
        </w:rPr>
        <w:t xml:space="preserve">. </w:t>
      </w:r>
      <w:r w:rsidRPr="00E55D1E">
        <w:rPr>
          <w:rStyle w:val="StyleUnderline"/>
          <w:highlight w:val="green"/>
        </w:rPr>
        <w:t xml:space="preserve">Deterrence could </w:t>
      </w:r>
      <w:r w:rsidRPr="00E55D1E">
        <w:rPr>
          <w:rStyle w:val="Emphasis"/>
          <w:highlight w:val="green"/>
        </w:rPr>
        <w:t>lose</w:t>
      </w:r>
      <w:r w:rsidRPr="00E55D1E">
        <w:rPr>
          <w:rStyle w:val="Emphasis"/>
        </w:rPr>
        <w:t xml:space="preserve"> its </w:t>
      </w:r>
      <w:r w:rsidRPr="00E55D1E">
        <w:rPr>
          <w:rStyle w:val="Emphasis"/>
          <w:highlight w:val="green"/>
        </w:rPr>
        <w:t>credibility</w:t>
      </w:r>
      <w:r w:rsidRPr="00E55D1E">
        <w:rPr>
          <w:sz w:val="16"/>
        </w:rPr>
        <w:t xml:space="preserve">: one of the two </w:t>
      </w:r>
      <w:r w:rsidRPr="00E55D1E">
        <w:rPr>
          <w:rStyle w:val="StyleUnderline"/>
          <w:highlight w:val="green"/>
        </w:rPr>
        <w:t>great powers might gamble</w:t>
      </w:r>
      <w:r w:rsidRPr="00E55D1E">
        <w:rPr>
          <w:rStyle w:val="StyleUnderline"/>
        </w:rPr>
        <w:t xml:space="preserve"> that the other yield </w:t>
      </w:r>
      <w:r w:rsidRPr="00E55D1E">
        <w:rPr>
          <w:rStyle w:val="StyleUnderline"/>
          <w:highlight w:val="green"/>
        </w:rPr>
        <w:t>in a cyber</w:t>
      </w:r>
      <w:r w:rsidRPr="00E55D1E">
        <w:rPr>
          <w:rStyle w:val="StyleUnderline"/>
        </w:rPr>
        <w:t xml:space="preserve">-war </w:t>
      </w:r>
      <w:r w:rsidRPr="00E55D1E">
        <w:rPr>
          <w:rStyle w:val="StyleUnderline"/>
          <w:highlight w:val="green"/>
        </w:rPr>
        <w:t>or conventional</w:t>
      </w:r>
      <w:r w:rsidRPr="00E55D1E">
        <w:rPr>
          <w:sz w:val="16"/>
        </w:rPr>
        <w:t xml:space="preserve"> limited </w:t>
      </w:r>
      <w:r w:rsidRPr="00E55D1E">
        <w:rPr>
          <w:rStyle w:val="StyleUnderline"/>
          <w:highlight w:val="green"/>
        </w:rPr>
        <w:t>war</w:t>
      </w:r>
      <w:r w:rsidRPr="00E55D1E">
        <w:rPr>
          <w:sz w:val="16"/>
        </w:rPr>
        <w:t xml:space="preserve">, or </w:t>
      </w:r>
      <w:proofErr w:type="gramStart"/>
      <w:r w:rsidRPr="00E55D1E">
        <w:rPr>
          <w:sz w:val="16"/>
        </w:rPr>
        <w:t>third party</w:t>
      </w:r>
      <w:proofErr w:type="gramEnd"/>
      <w:r w:rsidRPr="00E55D1E">
        <w:rPr>
          <w:sz w:val="16"/>
        </w:rPr>
        <w:t xml:space="preserve"> countries might engage in conflict with each other, with a view to obliging Washington or Beijing to intervene.</w:t>
      </w:r>
    </w:p>
    <w:p w14:paraId="28B3BC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3CCD"/>
    <w:rsid w:val="000029E3"/>
    <w:rsid w:val="000029E8"/>
    <w:rsid w:val="00004225"/>
    <w:rsid w:val="000066CA"/>
    <w:rsid w:val="0000670F"/>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4D7"/>
    <w:rsid w:val="00182655"/>
    <w:rsid w:val="001840F2"/>
    <w:rsid w:val="00185134"/>
    <w:rsid w:val="001856C6"/>
    <w:rsid w:val="00191B5F"/>
    <w:rsid w:val="00192487"/>
    <w:rsid w:val="00192778"/>
    <w:rsid w:val="00193416"/>
    <w:rsid w:val="00195073"/>
    <w:rsid w:val="0019668D"/>
    <w:rsid w:val="001A25FD"/>
    <w:rsid w:val="001A5371"/>
    <w:rsid w:val="001A72C7"/>
    <w:rsid w:val="001B73E3"/>
    <w:rsid w:val="001C316D"/>
    <w:rsid w:val="001C4B8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3CCD"/>
    <w:rsid w:val="00384CBC"/>
    <w:rsid w:val="003933F9"/>
    <w:rsid w:val="00395864"/>
    <w:rsid w:val="00396557"/>
    <w:rsid w:val="00397316"/>
    <w:rsid w:val="003A248F"/>
    <w:rsid w:val="003A4D9C"/>
    <w:rsid w:val="003A4FBD"/>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03F"/>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C29"/>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7B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B7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10E"/>
    <w:rsid w:val="00C72AFE"/>
    <w:rsid w:val="00C81619"/>
    <w:rsid w:val="00C86D22"/>
    <w:rsid w:val="00CA013C"/>
    <w:rsid w:val="00CA6D6D"/>
    <w:rsid w:val="00CC7A4E"/>
    <w:rsid w:val="00CD1359"/>
    <w:rsid w:val="00CD4C83"/>
    <w:rsid w:val="00CD6E3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8EC"/>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16A"/>
    <w:rsid w:val="00F94060"/>
    <w:rsid w:val="00FA0F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51DCB"/>
  <w14:defaultImageDpi w14:val="300"/>
  <w15:docId w15:val="{91FB4FA2-247F-DC41-ADA2-366DB3FCD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C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7C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717C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717C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717C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C29"/>
  </w:style>
  <w:style w:type="character" w:customStyle="1" w:styleId="Heading1Char">
    <w:name w:val="Heading 1 Char"/>
    <w:aliases w:val="Pocket Char"/>
    <w:basedOn w:val="DefaultParagraphFont"/>
    <w:link w:val="Heading1"/>
    <w:uiPriority w:val="9"/>
    <w:rsid w:val="00717C29"/>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717C29"/>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717C2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717C2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717C29"/>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717C29"/>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20"/>
    <w:qFormat/>
    <w:rsid w:val="00717C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C2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717C29"/>
    <w:rPr>
      <w:color w:val="auto"/>
      <w:u w:val="none"/>
    </w:rPr>
  </w:style>
  <w:style w:type="paragraph" w:styleId="DocumentMap">
    <w:name w:val="Document Map"/>
    <w:basedOn w:val="Normal"/>
    <w:link w:val="DocumentMapChar"/>
    <w:uiPriority w:val="99"/>
    <w:semiHidden/>
    <w:unhideWhenUsed/>
    <w:rsid w:val="00717C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C2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83CC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383CCD"/>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1C4B8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house.gov/sites/republicans.science.house.gov/files/documents/FINAL%20WTS_SPACE%20Act%20of%202015.pdf" TargetMode="External"/><Relationship Id="rId18" Type="http://schemas.openxmlformats.org/officeDocument/2006/relationships/hyperlink" Target="https://cumberlandbusiness.com/news/the-importance-of-agribusin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jorityleader.gov/floor/" TargetMode="External"/><Relationship Id="rId17" Type="http://schemas.openxmlformats.org/officeDocument/2006/relationships/hyperlink" Target="http://www.gpo.gov/fdsys/pkg/BILLS-114hr2262eas/pdf/BILLS-114hr2262eas.pdf" TargetMode="External"/><Relationship Id="rId2" Type="http://schemas.openxmlformats.org/officeDocument/2006/relationships/customXml" Target="../customXml/item2.xml"/><Relationship Id="rId16" Type="http://schemas.openxmlformats.org/officeDocument/2006/relationships/hyperlink" Target="http://www.bloomberg.com/news/articles/2014-11-07/should-space-travel-be-like-climbing-everest-or-airlin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gress.gov/bill/114th-congress/house-bill/2262" TargetMode="External"/><Relationship Id="rId5" Type="http://schemas.openxmlformats.org/officeDocument/2006/relationships/numbering" Target="numbering.xml"/><Relationship Id="rId15" Type="http://schemas.openxmlformats.org/officeDocument/2006/relationships/hyperlink" Target="http://www.popsci.com/article/technology/virgin-galactic-crash-may-lead-new-regulations-private-spaceflight" TargetMode="External"/><Relationship Id="rId10" Type="http://schemas.openxmlformats.org/officeDocument/2006/relationships/hyperlink" Target="https://twitter.com/rollcal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hyperlink" Target="http://docs.house.gov/meetings/SY/SY16/20140204/101703/HHRG-113-SY16-Wstate-NieldG-201402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16</Pages>
  <Words>9620</Words>
  <Characters>52720</Characters>
  <Application>Microsoft Office Word</Application>
  <DocSecurity>0</DocSecurity>
  <Lines>627</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5</cp:revision>
  <dcterms:created xsi:type="dcterms:W3CDTF">2022-01-23T03:01:00Z</dcterms:created>
  <dcterms:modified xsi:type="dcterms:W3CDTF">2022-01-28T18:48:00Z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