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0F7D5" w14:textId="77777777" w:rsidR="009473BE" w:rsidRDefault="009473BE" w:rsidP="009473BE">
      <w:pPr>
        <w:pStyle w:val="Heading3"/>
      </w:pPr>
      <w:r>
        <w:t xml:space="preserve">Advantage </w:t>
      </w:r>
    </w:p>
    <w:p w14:paraId="59507487" w14:textId="77777777" w:rsidR="009473BE" w:rsidRDefault="009473BE" w:rsidP="009473BE">
      <w:pPr>
        <w:pStyle w:val="Heading4"/>
      </w:pPr>
      <w:r>
        <w:t xml:space="preserve">Contention 1: Vaccine Inequality </w:t>
      </w:r>
    </w:p>
    <w:p w14:paraId="7E934A30" w14:textId="77777777" w:rsidR="009473BE" w:rsidRDefault="009473BE" w:rsidP="009473BE">
      <w:pPr>
        <w:pStyle w:val="Heading4"/>
      </w:pPr>
      <w:r>
        <w:t>Global health inequality threatens progress in fight vs COVID-19 encouraging vaccine resistant mutations</w:t>
      </w:r>
    </w:p>
    <w:p w14:paraId="739209E5" w14:textId="77777777" w:rsidR="009473BE" w:rsidRPr="006057FE" w:rsidRDefault="009473BE" w:rsidP="009473BE">
      <w:pPr>
        <w:rPr>
          <w:rStyle w:val="Style13ptBold"/>
        </w:rPr>
      </w:pPr>
      <w:r w:rsidRPr="006057FE">
        <w:rPr>
          <w:rStyle w:val="Style13ptBold"/>
        </w:rPr>
        <w:t>Fink 7-30-21</w:t>
      </w:r>
    </w:p>
    <w:p w14:paraId="44929D23" w14:textId="77777777" w:rsidR="009473BE" w:rsidRPr="006057FE" w:rsidRDefault="009473BE" w:rsidP="009473BE">
      <w:pPr>
        <w:rPr>
          <w:sz w:val="16"/>
        </w:rPr>
      </w:pPr>
      <w:r w:rsidRPr="006057FE">
        <w:rPr>
          <w:sz w:val="16"/>
        </w:rPr>
        <w:t>(Jenni, https://www.newsweek.com/who-warns-world-blind-understanding-covid-spread-hurting-ability-end-pandemic-1614722)</w:t>
      </w:r>
    </w:p>
    <w:p w14:paraId="47A326CC" w14:textId="77777777" w:rsidR="009473BE" w:rsidRPr="006057FE" w:rsidRDefault="009473BE" w:rsidP="009473BE">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44698">
        <w:rPr>
          <w:rStyle w:val="Emphasis"/>
          <w:highlight w:val="green"/>
        </w:rPr>
        <w:t>Health inequities</w:t>
      </w:r>
      <w:r w:rsidRPr="006057FE">
        <w:rPr>
          <w:sz w:val="16"/>
        </w:rPr>
        <w:t xml:space="preserve"> throughout the world </w:t>
      </w:r>
      <w:r w:rsidRPr="00444698">
        <w:rPr>
          <w:rStyle w:val="StyleUnderline"/>
          <w:highlight w:val="gree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w:t>
      </w:r>
      <w:r w:rsidRPr="00444698">
        <w:rPr>
          <w:rStyle w:val="StyleUnderline"/>
          <w:highlight w:val="green"/>
        </w:rPr>
        <w:t xml:space="preserve">failure to </w:t>
      </w:r>
      <w:r w:rsidRPr="00444698">
        <w:rPr>
          <w:rStyle w:val="Emphasis"/>
          <w:highlight w:val="green"/>
        </w:rPr>
        <w:t>evenly distribute the vaccine</w:t>
      </w:r>
      <w:r w:rsidRPr="00444698">
        <w:rPr>
          <w:rStyle w:val="StyleUnderline"/>
          <w:highlight w:val="gree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444698">
        <w:rPr>
          <w:rStyle w:val="StyleUnderline"/>
          <w:highlight w:val="green"/>
        </w:rPr>
        <w:t>other countries</w:t>
      </w:r>
      <w:r w:rsidRPr="006057FE">
        <w:rPr>
          <w:rStyle w:val="StyleUnderline"/>
        </w:rPr>
        <w:t xml:space="preserve">, especially those in Africa, </w:t>
      </w:r>
      <w:r w:rsidRPr="00444698">
        <w:rPr>
          <w:rStyle w:val="StyleUnderline"/>
          <w:highlight w:val="green"/>
        </w:rPr>
        <w:t>haven't been able to vaccinate even 10 percent of their population</w:t>
      </w:r>
      <w:r w:rsidRPr="006057FE">
        <w:rPr>
          <w:rStyle w:val="StyleUnderline"/>
        </w:rPr>
        <w:t xml:space="preserve">. This puts the entire world at risk because </w:t>
      </w:r>
      <w:r w:rsidRPr="00444698">
        <w:rPr>
          <w:rStyle w:val="StyleUnderline"/>
          <w:highlight w:val="green"/>
        </w:rPr>
        <w:t>when the virus is able to spread</w:t>
      </w:r>
      <w:r w:rsidRPr="006057FE">
        <w:rPr>
          <w:rStyle w:val="StyleUnderline"/>
        </w:rPr>
        <w:t xml:space="preserve"> throughout communities </w:t>
      </w:r>
      <w:r w:rsidRPr="00444698">
        <w:rPr>
          <w:rStyle w:val="StyleUnderline"/>
          <w:highlight w:val="green"/>
        </w:rPr>
        <w:t xml:space="preserve">it </w:t>
      </w:r>
      <w:r w:rsidRPr="00444698">
        <w:rPr>
          <w:rStyle w:val="Emphasis"/>
          <w:highlight w:val="green"/>
        </w:rPr>
        <w:t>has the ability to mutate</w:t>
      </w:r>
      <w:r w:rsidRPr="006057FE">
        <w:rPr>
          <w:rStyle w:val="StyleUnderline"/>
        </w:rPr>
        <w:t xml:space="preserve">, thereby </w:t>
      </w:r>
      <w:r w:rsidRPr="00444698">
        <w:rPr>
          <w:rStyle w:val="StyleUnderline"/>
          <w:highlight w:val="green"/>
        </w:rPr>
        <w:t xml:space="preserve">increasing the possibility that a mutation could </w:t>
      </w:r>
      <w:r w:rsidRPr="00444698">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444698">
        <w:rPr>
          <w:rStyle w:val="Emphasis"/>
          <w:highlight w:val="green"/>
        </w:rPr>
        <w:t>gains are in jeopardy</w:t>
      </w:r>
      <w:r w:rsidRPr="006057FE">
        <w:rPr>
          <w:rStyle w:val="StyleUnderline"/>
        </w:rPr>
        <w:t xml:space="preserve">" or have already been lost </w:t>
      </w:r>
      <w:r w:rsidRPr="00444698">
        <w:rPr>
          <w:rStyle w:val="StyleUnderline"/>
          <w:highlight w:val="green"/>
        </w:rPr>
        <w:t>because the virus has</w:t>
      </w:r>
      <w:r w:rsidRPr="006057FE">
        <w:rPr>
          <w:rStyle w:val="StyleUnderline"/>
        </w:rPr>
        <w:t xml:space="preserve"> been able to </w:t>
      </w:r>
      <w:r w:rsidRPr="00444698">
        <w:rPr>
          <w:rStyle w:val="StyleUnderline"/>
          <w:highlight w:val="gree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44698">
        <w:rPr>
          <w:rStyle w:val="StyleUnderline"/>
          <w:highlight w:val="green"/>
        </w:rPr>
        <w:t>health systems</w:t>
      </w:r>
      <w:r w:rsidRPr="006057FE">
        <w:rPr>
          <w:rStyle w:val="StyleUnderline"/>
        </w:rPr>
        <w:t xml:space="preserve"> in many countries </w:t>
      </w:r>
      <w:r w:rsidRPr="00444698">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44698">
        <w:rPr>
          <w:rStyle w:val="StyleUnderline"/>
          <w:highlight w:val="green"/>
        </w:rPr>
        <w:t>The pandemic will end when the world chooses to end it</w:t>
      </w:r>
      <w:r w:rsidRPr="006057FE">
        <w:rPr>
          <w:rStyle w:val="StyleUnderline"/>
        </w:rPr>
        <w:t>. It is in our hands. We have all the tools we need. We can prevent this disease. We can test for it and we can treat it," Ghebreyesus said.</w:t>
      </w:r>
    </w:p>
    <w:p w14:paraId="59144D34" w14:textId="77777777" w:rsidR="009473BE" w:rsidRPr="00BE43F6" w:rsidRDefault="009473BE" w:rsidP="009473BE">
      <w:pPr>
        <w:pStyle w:val="Heading4"/>
        <w:rPr>
          <w:rStyle w:val="Emphasis"/>
        </w:rPr>
      </w:pPr>
      <w:r>
        <w:lastRenderedPageBreak/>
        <w:t xml:space="preserve">IP protections are the vital internal link to resolve vaccine deficiencies. Empirics disprove all pro patent arguments </w:t>
      </w:r>
    </w:p>
    <w:p w14:paraId="7AE2AFB6" w14:textId="77777777" w:rsidR="009473BE" w:rsidRPr="009E1383" w:rsidRDefault="009473BE" w:rsidP="009473BE">
      <w:pPr>
        <w:rPr>
          <w:rStyle w:val="Style13ptBold"/>
        </w:rPr>
      </w:pPr>
      <w:r w:rsidRPr="009E1383">
        <w:rPr>
          <w:rStyle w:val="Style13ptBold"/>
        </w:rPr>
        <w:t xml:space="preserve">Kumar, PhD, 7-12-21 </w:t>
      </w:r>
    </w:p>
    <w:p w14:paraId="657BC191" w14:textId="77777777" w:rsidR="009473BE" w:rsidRPr="009E1383" w:rsidRDefault="009473BE" w:rsidP="009473BE">
      <w:pPr>
        <w:rPr>
          <w:sz w:val="16"/>
        </w:rPr>
      </w:pPr>
      <w:r w:rsidRPr="009E1383">
        <w:rPr>
          <w:sz w:val="16"/>
        </w:rPr>
        <w:t>(Rajeesh, Associate Fellow Manohar Parrikar Institute for Defence Studies and Analysis, https://www.idsa.in/issuebrief/wto-trips-waiver-covid-vaccine-rkumar-120721)</w:t>
      </w:r>
    </w:p>
    <w:p w14:paraId="57BDB99B" w14:textId="77777777" w:rsidR="009473BE" w:rsidRDefault="009473BE" w:rsidP="009473BE">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125CEF">
        <w:rPr>
          <w:rStyle w:val="StyleUnderline"/>
          <w:highlight w:val="green"/>
        </w:rPr>
        <w:t xml:space="preserve">a waiver will </w:t>
      </w:r>
      <w:r w:rsidRPr="00125CEF">
        <w:rPr>
          <w:rStyle w:val="Emphasis"/>
          <w:highlight w:val="green"/>
        </w:rPr>
        <w:t>enable timely and equitable access</w:t>
      </w:r>
      <w:r w:rsidRPr="00125CEF">
        <w:rPr>
          <w:rStyle w:val="StyleUnderline"/>
          <w:highlight w:val="green"/>
        </w:rPr>
        <w:t xml:space="preserve"> to</w:t>
      </w:r>
      <w:r w:rsidRPr="00504B00">
        <w:rPr>
          <w:rStyle w:val="StyleUnderline"/>
        </w:rPr>
        <w:t xml:space="preserve"> affordable health products and technologies, including </w:t>
      </w:r>
      <w:r w:rsidRPr="00125CEF">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125CEF">
        <w:rPr>
          <w:rStyle w:val="StyleUnderline"/>
          <w:highlight w:val="green"/>
        </w:rPr>
        <w:t>COVID</w:t>
      </w:r>
      <w:r w:rsidRPr="009E1383">
        <w:rPr>
          <w:rStyle w:val="StyleUnderline"/>
        </w:rPr>
        <w:t xml:space="preserve">-19 </w:t>
      </w:r>
      <w:r w:rsidRPr="00125CEF">
        <w:rPr>
          <w:rStyle w:val="StyleUnderline"/>
          <w:highlight w:val="green"/>
        </w:rPr>
        <w:t xml:space="preserve">is an </w:t>
      </w:r>
      <w:r w:rsidRPr="00125CEF">
        <w:rPr>
          <w:rStyle w:val="Emphasis"/>
          <w:highlight w:val="green"/>
        </w:rPr>
        <w:t>exceptional circumstance</w:t>
      </w:r>
      <w:r w:rsidRPr="009E1383">
        <w:rPr>
          <w:rStyle w:val="StyleUnderline"/>
        </w:rPr>
        <w:t xml:space="preserve">, and </w:t>
      </w:r>
      <w:r w:rsidRPr="00125CEF">
        <w:rPr>
          <w:rStyle w:val="Emphasis"/>
          <w:highlight w:val="green"/>
        </w:rPr>
        <w:t>equitable global access</w:t>
      </w:r>
      <w:r w:rsidRPr="009E1383">
        <w:rPr>
          <w:rStyle w:val="StyleUnderline"/>
        </w:rPr>
        <w:t xml:space="preserve"> to the vaccine </w:t>
      </w:r>
      <w:r w:rsidRPr="00125CEF">
        <w:rPr>
          <w:rStyle w:val="StyleUnderline"/>
          <w:highlight w:val="green"/>
        </w:rPr>
        <w:t xml:space="preserve">is necessary to </w:t>
      </w:r>
      <w:r w:rsidRPr="00125CEF">
        <w:rPr>
          <w:rStyle w:val="Emphasis"/>
          <w:highlight w:val="gree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w:t>
      </w:r>
      <w:r w:rsidRPr="009E1383">
        <w:rPr>
          <w:rStyle w:val="StyleUnderline"/>
        </w:rPr>
        <w:lastRenderedPageBreak/>
        <w:t xml:space="preserve">nation first” approach to securing and stockpiling </w:t>
      </w:r>
      <w:r w:rsidRPr="00CB6768">
        <w:rPr>
          <w:rStyle w:val="StyleUnderline"/>
        </w:rPr>
        <w:t>vaccines</w:t>
      </w:r>
      <w:r w:rsidRPr="009E1383">
        <w:rPr>
          <w:rStyle w:val="StyleUnderline"/>
        </w:rPr>
        <w:t xml:space="preserve"> before making them available in other countries. </w:t>
      </w:r>
      <w:r w:rsidRPr="00125CEF">
        <w:rPr>
          <w:rStyle w:val="StyleUnderline"/>
          <w:highlight w:val="green"/>
        </w:rPr>
        <w:t>A TRIPS waiver would be instrumental in addressing</w:t>
      </w:r>
      <w:r w:rsidRPr="009E1383">
        <w:rPr>
          <w:rStyle w:val="StyleUnderline"/>
        </w:rPr>
        <w:t xml:space="preserve"> the </w:t>
      </w:r>
      <w:r w:rsidRPr="00125CEF">
        <w:rPr>
          <w:rStyle w:val="Emphasis"/>
          <w:highlight w:val="green"/>
        </w:rPr>
        <w:t>growing inequality in</w:t>
      </w:r>
      <w:r w:rsidRPr="009E1383">
        <w:rPr>
          <w:rStyle w:val="Emphasis"/>
        </w:rPr>
        <w:t xml:space="preserve"> the </w:t>
      </w:r>
      <w:r w:rsidRPr="00125CEF">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25CEF">
        <w:rPr>
          <w:rStyle w:val="Emphasis"/>
          <w:highlight w:val="green"/>
        </w:rPr>
        <w:t>only one per cent</w:t>
      </w:r>
      <w:r w:rsidRPr="00125CEF">
        <w:rPr>
          <w:rStyle w:val="StyleUnderline"/>
          <w:highlight w:val="green"/>
        </w:rPr>
        <w:t xml:space="preserve"> of people in LICs have been given</w:t>
      </w:r>
      <w:r w:rsidRPr="009E1383">
        <w:rPr>
          <w:rStyle w:val="StyleUnderline"/>
        </w:rPr>
        <w:t xml:space="preserve"> at least </w:t>
      </w:r>
      <w:r w:rsidRPr="00125CEF">
        <w:rPr>
          <w:rStyle w:val="StyleUnderline"/>
          <w:highlight w:val="gree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25CEF">
        <w:rPr>
          <w:rStyle w:val="StyleUnderline"/>
          <w:highlight w:val="green"/>
        </w:rPr>
        <w:t>vaccine inequity is</w:t>
      </w:r>
      <w:r w:rsidRPr="009E1383">
        <w:rPr>
          <w:rStyle w:val="StyleUnderline"/>
        </w:rPr>
        <w:t xml:space="preserve"> not only morally indefensible but also </w:t>
      </w:r>
      <w:r w:rsidRPr="00CB6768">
        <w:rPr>
          <w:rStyle w:val="Emphasis"/>
        </w:rPr>
        <w:t xml:space="preserve">clinically </w:t>
      </w:r>
      <w:r w:rsidRPr="00125CEF">
        <w:rPr>
          <w:rStyle w:val="Emphasis"/>
          <w:highlight w:val="green"/>
        </w:rPr>
        <w:t>counter-productive</w:t>
      </w:r>
      <w:r w:rsidRPr="009E1383">
        <w:rPr>
          <w:sz w:val="16"/>
        </w:rPr>
        <w:t xml:space="preserve">. </w:t>
      </w:r>
      <w:r w:rsidRPr="009E1383">
        <w:rPr>
          <w:rStyle w:val="StyleUnderline"/>
        </w:rPr>
        <w:t xml:space="preserve">If this situation prevails, </w:t>
      </w:r>
      <w:r w:rsidRPr="00125CEF">
        <w:rPr>
          <w:rStyle w:val="StyleUnderline"/>
          <w:highlight w:val="green"/>
        </w:rPr>
        <w:t>LICs could be waiting until 2025 for vaccinating half of their people</w:t>
      </w:r>
      <w:r w:rsidRPr="009E1383">
        <w:rPr>
          <w:rStyle w:val="StyleUnderline"/>
        </w:rPr>
        <w:t xml:space="preserve">. Allowing most of the world’s population to go unvaccinated </w:t>
      </w:r>
      <w:r w:rsidRPr="00CB6768">
        <w:rPr>
          <w:rStyle w:val="StyleUnderline"/>
          <w:highlight w:val="green"/>
        </w:rPr>
        <w:t>will</w:t>
      </w:r>
      <w:r w:rsidRPr="009E1383">
        <w:rPr>
          <w:rStyle w:val="StyleUnderline"/>
        </w:rPr>
        <w:t xml:space="preserve"> also </w:t>
      </w:r>
      <w:r w:rsidRPr="00125CEF">
        <w:rPr>
          <w:rStyle w:val="Emphasis"/>
          <w:highlight w:val="green"/>
        </w:rPr>
        <w:t>spawn new virus mutations, more contagious viruses</w:t>
      </w:r>
      <w:r w:rsidRPr="009E1383">
        <w:rPr>
          <w:sz w:val="16"/>
        </w:rPr>
        <w:t xml:space="preserve"> </w:t>
      </w:r>
      <w:r w:rsidRPr="009E1383">
        <w:rPr>
          <w:rStyle w:val="StyleUnderline"/>
        </w:rPr>
        <w:t xml:space="preserve">leading to a </w:t>
      </w:r>
      <w:r w:rsidRPr="00CB6768">
        <w:rPr>
          <w:rStyle w:val="StyleUnderline"/>
          <w:highlight w:val="gree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125CEF">
        <w:rPr>
          <w:rStyle w:val="StyleUnderline"/>
          <w:highlight w:val="green"/>
        </w:rPr>
        <w:t>Preventing this</w:t>
      </w:r>
      <w:r w:rsidRPr="009E1383">
        <w:rPr>
          <w:rStyle w:val="StyleUnderline"/>
        </w:rPr>
        <w:t xml:space="preserve"> humanitarian catastrophe </w:t>
      </w:r>
      <w:r w:rsidRPr="00125CEF">
        <w:rPr>
          <w:rStyle w:val="StyleUnderline"/>
          <w:highlight w:val="green"/>
        </w:rPr>
        <w:t xml:space="preserve">requires </w:t>
      </w:r>
      <w:r w:rsidRPr="00125CEF">
        <w:rPr>
          <w:rStyle w:val="Emphasis"/>
          <w:highlight w:val="gree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125CEF">
        <w:rPr>
          <w:rStyle w:val="StyleUnderline"/>
          <w:highlight w:val="green"/>
        </w:rPr>
        <w:t>opponents</w:t>
      </w:r>
      <w:r w:rsidRPr="009E1383">
        <w:rPr>
          <w:rStyle w:val="StyleUnderline"/>
        </w:rPr>
        <w:t xml:space="preserve"> of the waiver</w:t>
      </w:r>
      <w:r w:rsidRPr="009E1383">
        <w:rPr>
          <w:sz w:val="16"/>
        </w:rPr>
        <w:t xml:space="preserve"> proposal </w:t>
      </w:r>
      <w:r w:rsidRPr="00125CEF">
        <w:rPr>
          <w:rStyle w:val="StyleUnderline"/>
          <w:highlight w:val="green"/>
        </w:rPr>
        <w:t>argue</w:t>
      </w:r>
      <w:r w:rsidRPr="009E1383">
        <w:rPr>
          <w:sz w:val="16"/>
        </w:rPr>
        <w:t xml:space="preserve"> that </w:t>
      </w:r>
      <w:r w:rsidRPr="00125CEF">
        <w:rPr>
          <w:rStyle w:val="StyleUnderline"/>
          <w:highlight w:val="green"/>
        </w:rPr>
        <w:t xml:space="preserve">IPR are not a </w:t>
      </w:r>
      <w:r w:rsidRPr="00CB6768">
        <w:rPr>
          <w:rStyle w:val="StyleUnderline"/>
        </w:rPr>
        <w:t xml:space="preserve">significant </w:t>
      </w:r>
      <w:r w:rsidRPr="00125CEF">
        <w:rPr>
          <w:rStyle w:val="StyleUnderline"/>
          <w:highlight w:val="gree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125CEF">
        <w:rPr>
          <w:rStyle w:val="Emphasis"/>
          <w:highlight w:val="gree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how </w:t>
      </w:r>
      <w:r w:rsidRPr="00125CEF">
        <w:rPr>
          <w:rStyle w:val="Emphasis"/>
          <w:highlight w:val="green"/>
        </w:rPr>
        <w:t>IP hinders manufacturing</w:t>
      </w:r>
      <w:r w:rsidRPr="009E1383">
        <w:rPr>
          <w:rStyle w:val="Emphasis"/>
        </w:rPr>
        <w:t xml:space="preserve"> and supply of diagnostics,</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recipe </w:t>
      </w:r>
      <w:r>
        <w:rPr>
          <w:rStyle w:val="StyleUnderline"/>
        </w:rPr>
        <w:t xml:space="preserve"> </w:t>
      </w:r>
      <w:r w:rsidRPr="00CB6768">
        <w:rPr>
          <w:rStyle w:val="StyleUnderline"/>
        </w:rPr>
        <w:t>of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 xml:space="preserve">patents pose a severe threat to access to </w:t>
      </w:r>
      <w:r w:rsidRPr="009E1383">
        <w:rPr>
          <w:rStyle w:val="StyleUnderline"/>
        </w:rPr>
        <w:lastRenderedPageBreak/>
        <w:t>affordable versions of newer vaccines.</w:t>
      </w:r>
      <w:r w:rsidRPr="009E1383">
        <w:rPr>
          <w:sz w:val="16"/>
        </w:rPr>
        <w:t xml:space="preserve">21 Source:“COVID-19 Vaccine R&amp;D Investments”, Global Health Centre, Graduate Institute, Geneva, Updated 9 July 2021. The </w:t>
      </w:r>
      <w:r w:rsidRPr="00125CEF">
        <w:rPr>
          <w:rStyle w:val="StyleUnderline"/>
          <w:highlight w:val="green"/>
        </w:rPr>
        <w:t>opponents</w:t>
      </w:r>
      <w:r w:rsidRPr="009E1383">
        <w:rPr>
          <w:rStyle w:val="StyleUnderline"/>
        </w:rPr>
        <w:t xml:space="preserve"> of the TRIPS waiver</w:t>
      </w:r>
      <w:r w:rsidRPr="009E1383">
        <w:rPr>
          <w:sz w:val="16"/>
        </w:rPr>
        <w:t xml:space="preserve"> also </w:t>
      </w:r>
      <w:r w:rsidRPr="00125CEF">
        <w:rPr>
          <w:rStyle w:val="StyleUnderline"/>
          <w:highlight w:val="green"/>
        </w:rPr>
        <w:t>argue</w:t>
      </w:r>
      <w:r w:rsidRPr="009E1383">
        <w:rPr>
          <w:sz w:val="16"/>
        </w:rPr>
        <w:t xml:space="preserve"> that </w:t>
      </w:r>
      <w:r w:rsidRPr="00125CEF">
        <w:rPr>
          <w:rStyle w:val="Emphasis"/>
          <w:highlight w:val="green"/>
        </w:rPr>
        <w:t>IP is the incentive for innovation</w:t>
      </w:r>
      <w:r w:rsidRPr="009E1383">
        <w:rPr>
          <w:sz w:val="16"/>
        </w:rPr>
        <w:t xml:space="preserve"> and if it is undermined, future innovation will suffer. </w:t>
      </w:r>
      <w:r w:rsidRPr="009E1383">
        <w:rPr>
          <w:rStyle w:val="StyleUnderline"/>
        </w:rPr>
        <w:t xml:space="preserve">However, </w:t>
      </w:r>
      <w:r w:rsidRPr="00125CEF">
        <w:rPr>
          <w:rStyle w:val="StyleUnderline"/>
          <w:highlight w:val="green"/>
        </w:rPr>
        <w:t>most</w:t>
      </w:r>
      <w:r w:rsidRPr="009E1383">
        <w:rPr>
          <w:rStyle w:val="StyleUnderline"/>
        </w:rPr>
        <w:t xml:space="preserve"> of the </w:t>
      </w:r>
      <w:r w:rsidRPr="00125CEF">
        <w:rPr>
          <w:rStyle w:val="StyleUnderline"/>
          <w:highlight w:val="green"/>
        </w:rPr>
        <w:t>COVID</w:t>
      </w:r>
      <w:r w:rsidRPr="009E1383">
        <w:rPr>
          <w:rStyle w:val="StyleUnderline"/>
        </w:rPr>
        <w:t xml:space="preserve">-19 medical </w:t>
      </w:r>
      <w:r w:rsidRPr="00125CEF">
        <w:rPr>
          <w:rStyle w:val="StyleUnderline"/>
          <w:highlight w:val="green"/>
        </w:rPr>
        <w:t>innovations</w:t>
      </w:r>
      <w:r w:rsidRPr="009E1383">
        <w:rPr>
          <w:rStyle w:val="StyleUnderline"/>
        </w:rPr>
        <w:t xml:space="preserve">, particularly vaccines, </w:t>
      </w:r>
      <w:r w:rsidRPr="00CB6768">
        <w:rPr>
          <w:rStyle w:val="StyleUnderline"/>
          <w:highlight w:val="green"/>
        </w:rPr>
        <w:t>are developed with</w:t>
      </w:r>
      <w:r w:rsidRPr="009E1383">
        <w:rPr>
          <w:rStyle w:val="StyleUnderline"/>
        </w:rPr>
        <w:t xml:space="preserve"> </w:t>
      </w:r>
      <w:r w:rsidRPr="00CB6768">
        <w:rPr>
          <w:rStyle w:val="Emphasis"/>
          <w:highlight w:val="green"/>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CB6768">
        <w:rPr>
          <w:rStyle w:val="StyleUnderline"/>
          <w:highlight w:val="gree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CB6768">
        <w:rPr>
          <w:rStyle w:val="Emphasis"/>
          <w:highlight w:val="green"/>
        </w:rPr>
        <w:t>98</w:t>
      </w:r>
      <w:r w:rsidRPr="009E1383">
        <w:rPr>
          <w:rStyle w:val="Emphasis"/>
        </w:rPr>
        <w:t>.12</w:t>
      </w:r>
      <w:r w:rsidRPr="009E1383">
        <w:rPr>
          <w:rStyle w:val="StyleUnderline"/>
        </w:rPr>
        <w:t xml:space="preserve"> </w:t>
      </w:r>
      <w:r w:rsidRPr="00CB6768">
        <w:rPr>
          <w:rStyle w:val="StyleUnderline"/>
          <w:highlight w:val="gree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CB6768">
        <w:rPr>
          <w:rStyle w:val="StyleUnderline"/>
          <w:highlight w:val="green"/>
        </w:rPr>
        <w:t>public research institutions</w:t>
      </w:r>
      <w:r w:rsidRPr="009E1383">
        <w:rPr>
          <w:rStyle w:val="StyleUnderline"/>
        </w:rPr>
        <w:t xml:space="preserve"> were a key driver of the COVID-19 R&amp;D effort—</w:t>
      </w:r>
      <w:r w:rsidRPr="00CB6768">
        <w:rPr>
          <w:rStyle w:val="StyleUnderline"/>
          <w:highlight w:val="green"/>
        </w:rPr>
        <w:t>accounting for 70 per cent of</w:t>
      </w:r>
      <w:r w:rsidRPr="009E1383">
        <w:rPr>
          <w:rStyle w:val="StyleUnderline"/>
        </w:rPr>
        <w:t xml:space="preserve"> all </w:t>
      </w:r>
      <w:r w:rsidRPr="00CB6768">
        <w:rPr>
          <w:rStyle w:val="StyleUnderline"/>
          <w:highlight w:val="green"/>
        </w:rPr>
        <w:t>COVID</w:t>
      </w:r>
      <w:r w:rsidRPr="009E1383">
        <w:rPr>
          <w:rStyle w:val="StyleUnderline"/>
        </w:rPr>
        <w:t xml:space="preserve">-19 clinical </w:t>
      </w:r>
      <w:r w:rsidRPr="00CB6768">
        <w:rPr>
          <w:rStyle w:val="StyleUnderline"/>
          <w:highlight w:val="gree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27467E">
        <w:rPr>
          <w:rStyle w:val="StyleUnderline"/>
          <w:highlight w:val="green"/>
        </w:rPr>
        <w:t>Another argument</w:t>
      </w:r>
      <w:r w:rsidRPr="009E1383">
        <w:rPr>
          <w:sz w:val="16"/>
        </w:rPr>
        <w:t xml:space="preserve"> against the proposed TRIPS waiver </w:t>
      </w:r>
      <w:r w:rsidRPr="0027467E">
        <w:rPr>
          <w:rStyle w:val="StyleUnderline"/>
          <w:highlight w:val="green"/>
        </w:rPr>
        <w:t>is that a waiver</w:t>
      </w:r>
      <w:r w:rsidRPr="0027467E">
        <w:rPr>
          <w:sz w:val="16"/>
          <w:highlight w:val="green"/>
        </w:rPr>
        <w:t xml:space="preserve"> </w:t>
      </w:r>
      <w:r w:rsidRPr="0027467E">
        <w:rPr>
          <w:rStyle w:val="StyleUnderline"/>
          <w:highlight w:val="green"/>
        </w:rPr>
        <w:t>would not increase</w:t>
      </w:r>
      <w:r w:rsidRPr="009E1383">
        <w:rPr>
          <w:sz w:val="16"/>
        </w:rPr>
        <w:t xml:space="preserve"> the </w:t>
      </w:r>
      <w:r w:rsidRPr="0027467E">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7467E">
        <w:rPr>
          <w:rStyle w:val="Emphasis"/>
          <w:highlight w:val="green"/>
        </w:rPr>
        <w:t>a waiver would be the first but essential step to increase manufacturing capacity</w:t>
      </w:r>
      <w:r w:rsidRPr="009E1383">
        <w:rPr>
          <w:rStyle w:val="Emphasis"/>
        </w:rPr>
        <w:t xml:space="preserve"> worldwid</w:t>
      </w:r>
      <w:r w:rsidRPr="009E1383">
        <w:rPr>
          <w:sz w:val="16"/>
        </w:rPr>
        <w:t xml:space="preserve">e. For instance, </w:t>
      </w:r>
      <w:r w:rsidRPr="0027467E">
        <w:rPr>
          <w:rStyle w:val="StyleUnderline"/>
          <w:highlight w:val="green"/>
        </w:rPr>
        <w:t>to export</w:t>
      </w:r>
      <w:r w:rsidRPr="009E1383">
        <w:rPr>
          <w:rStyle w:val="StyleUnderline"/>
        </w:rPr>
        <w:t xml:space="preserve"> COVID-19 </w:t>
      </w:r>
      <w:r w:rsidRPr="0027467E">
        <w:rPr>
          <w:rStyle w:val="StyleUnderline"/>
          <w:highlight w:val="green"/>
        </w:rPr>
        <w:t>vaccine</w:t>
      </w:r>
      <w:r w:rsidRPr="009E1383">
        <w:rPr>
          <w:rStyle w:val="StyleUnderline"/>
        </w:rPr>
        <w:t xml:space="preserve">-related products, </w:t>
      </w:r>
      <w:r w:rsidRPr="0027467E">
        <w:rPr>
          <w:rStyle w:val="StyleUnderline"/>
          <w:highlight w:val="green"/>
        </w:rPr>
        <w:t>countries need to ensure</w:t>
      </w:r>
      <w:r w:rsidRPr="009E1383">
        <w:rPr>
          <w:rStyle w:val="StyleUnderline"/>
        </w:rPr>
        <w:t xml:space="preserve"> that </w:t>
      </w:r>
      <w:r w:rsidRPr="0027467E">
        <w:rPr>
          <w:rStyle w:val="StyleUnderline"/>
          <w:highlight w:val="gree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27467E">
        <w:rPr>
          <w:rStyle w:val="StyleUnderline"/>
          <w:highlight w:val="green"/>
        </w:rPr>
        <w:t>more governments</w:t>
      </w:r>
      <w:r w:rsidRPr="009E1383">
        <w:rPr>
          <w:rStyle w:val="StyleUnderline"/>
        </w:rPr>
        <w:t xml:space="preserve"> and companies </w:t>
      </w:r>
      <w:r w:rsidRPr="0027467E">
        <w:rPr>
          <w:rStyle w:val="StyleUnderline"/>
          <w:highlight w:val="green"/>
        </w:rPr>
        <w:t>will invest in repurposing their facilities</w:t>
      </w:r>
      <w:r w:rsidRPr="009E1383">
        <w:rPr>
          <w:sz w:val="16"/>
        </w:rPr>
        <w:t xml:space="preserve">. Similarly, </w:t>
      </w:r>
      <w:r w:rsidRPr="009E1383">
        <w:rPr>
          <w:rStyle w:val="StyleUnderline"/>
        </w:rPr>
        <w:t xml:space="preserve">the </w:t>
      </w:r>
      <w:r w:rsidRPr="0027467E">
        <w:rPr>
          <w:rStyle w:val="StyleUnderline"/>
          <w:highlight w:val="green"/>
        </w:rPr>
        <w:t>arguments</w:t>
      </w:r>
      <w:r w:rsidRPr="009E1383">
        <w:rPr>
          <w:rStyle w:val="StyleUnderline"/>
        </w:rPr>
        <w:t xml:space="preserve"> such as </w:t>
      </w:r>
      <w:r w:rsidRPr="0027467E">
        <w:rPr>
          <w:rStyle w:val="StyleUnderline"/>
          <w:highlight w:val="green"/>
        </w:rPr>
        <w:t>that</w:t>
      </w:r>
      <w:r w:rsidRPr="009E1383">
        <w:rPr>
          <w:rStyle w:val="StyleUnderline"/>
        </w:rPr>
        <w:t xml:space="preserve"> no other </w:t>
      </w:r>
      <w:r w:rsidRPr="0027467E">
        <w:rPr>
          <w:rStyle w:val="StyleUnderline"/>
          <w:highlight w:val="green"/>
        </w:rPr>
        <w:t>manufacturers</w:t>
      </w:r>
      <w:r w:rsidRPr="009E1383">
        <w:rPr>
          <w:rStyle w:val="StyleUnderline"/>
        </w:rPr>
        <w:t xml:space="preserve"> can carry out the complex manufacturing process of COVID-19 vaccines and generic manufacturing as that </w:t>
      </w:r>
      <w:r w:rsidRPr="0027467E">
        <w:rPr>
          <w:rStyle w:val="Emphasis"/>
          <w:highlight w:val="green"/>
        </w:rPr>
        <w:t>would jeopardise quality</w:t>
      </w:r>
      <w:r w:rsidRPr="0027467E">
        <w:rPr>
          <w:rStyle w:val="StyleUnderline"/>
          <w:highlight w:val="green"/>
        </w:rPr>
        <w:t>, have</w:t>
      </w:r>
      <w:r w:rsidRPr="009E1383">
        <w:rPr>
          <w:rStyle w:val="StyleUnderline"/>
        </w:rPr>
        <w:t xml:space="preserve"> also </w:t>
      </w:r>
      <w:r w:rsidRPr="0027467E">
        <w:rPr>
          <w:rStyle w:val="StyleUnderline"/>
          <w:highlight w:val="green"/>
        </w:rPr>
        <w:t xml:space="preserve">been </w:t>
      </w:r>
      <w:r w:rsidRPr="0027467E">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27467E">
        <w:rPr>
          <w:rStyle w:val="StyleUnderline"/>
          <w:highlight w:val="green"/>
        </w:rPr>
        <w:t>existing TRIPS flexibilities</w:t>
      </w:r>
      <w:r w:rsidRPr="009E1383">
        <w:rPr>
          <w:rStyle w:val="StyleUnderline"/>
        </w:rPr>
        <w:t xml:space="preserve">, such as compulsory and voluntary licensing, </w:t>
      </w:r>
      <w:r w:rsidRPr="0027467E">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32F93351" w14:textId="77777777" w:rsidR="009473BE" w:rsidRPr="004E4CBD" w:rsidRDefault="009473BE" w:rsidP="009473BE">
      <w:pPr>
        <w:pStyle w:val="Heading4"/>
      </w:pPr>
      <w:r w:rsidRPr="004E4CBD">
        <w:t>Continued COVID spread causes great power war-diversion, nationalism, psychology</w:t>
      </w:r>
    </w:p>
    <w:p w14:paraId="1D32761B" w14:textId="77777777" w:rsidR="009473BE" w:rsidRPr="004E4CBD" w:rsidRDefault="009473BE" w:rsidP="009473BE">
      <w:pPr>
        <w:rPr>
          <w:rStyle w:val="Style13ptBold"/>
        </w:rPr>
      </w:pPr>
      <w:r w:rsidRPr="004E4CBD">
        <w:rPr>
          <w:rStyle w:val="Style13ptBold"/>
        </w:rPr>
        <w:t xml:space="preserve">Kitfield 20 </w:t>
      </w:r>
    </w:p>
    <w:p w14:paraId="33E9AED2" w14:textId="77777777" w:rsidR="009473BE" w:rsidRPr="004E4CBD" w:rsidRDefault="009473BE" w:rsidP="009473BE">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26E46CEE" w14:textId="77777777" w:rsidR="009473BE" w:rsidRDefault="009473BE" w:rsidP="009473BE">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B371F">
        <w:rPr>
          <w:rStyle w:val="StyleUnderline"/>
          <w:highlight w:val="green"/>
        </w:rPr>
        <w:t>this crisis is likely to unfold in three</w:t>
      </w:r>
      <w:r w:rsidRPr="00476B36">
        <w:rPr>
          <w:rStyle w:val="StyleUnderline"/>
        </w:rPr>
        <w:t xml:space="preserve"> consecutive </w:t>
      </w:r>
      <w:r w:rsidRPr="00DB371F">
        <w:rPr>
          <w:rStyle w:val="StyleUnderline"/>
          <w:highlight w:val="green"/>
        </w:rPr>
        <w:t>waves</w:t>
      </w:r>
      <w:r w:rsidRPr="00476B36">
        <w:rPr>
          <w:rStyle w:val="StyleUnderline"/>
        </w:rPr>
        <w:t xml:space="preserve">, with a </w:t>
      </w:r>
      <w:r w:rsidRPr="00DB371F">
        <w:rPr>
          <w:rStyle w:val="StyleUnderline"/>
          <w:highlight w:val="green"/>
        </w:rPr>
        <w:t>public health</w:t>
      </w:r>
      <w:r w:rsidRPr="00476B36">
        <w:rPr>
          <w:rStyle w:val="StyleUnderline"/>
        </w:rPr>
        <w:t xml:space="preserve"> crisis followed by an </w:t>
      </w:r>
      <w:r w:rsidRPr="00DB371F">
        <w:rPr>
          <w:rStyle w:val="StyleUnderline"/>
          <w:highlight w:val="green"/>
        </w:rPr>
        <w:t>economic</w:t>
      </w:r>
      <w:r w:rsidRPr="00476B36">
        <w:rPr>
          <w:rStyle w:val="StyleUnderline"/>
        </w:rPr>
        <w:t xml:space="preserve"> crisis, quite possibly followed by a </w:t>
      </w:r>
      <w:r w:rsidRPr="00DB371F">
        <w:rPr>
          <w:rStyle w:val="StyleUnderline"/>
          <w:highlight w:val="green"/>
        </w:rPr>
        <w:t>security</w:t>
      </w:r>
      <w:r w:rsidRPr="00476B36">
        <w:rPr>
          <w:rStyle w:val="StyleUnderline"/>
        </w:rPr>
        <w:t xml:space="preserve">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B371F">
        <w:rPr>
          <w:rStyle w:val="StyleUnderline"/>
          <w:highlight w:val="green"/>
        </w:rPr>
        <w:t>The U</w:t>
      </w:r>
      <w:r w:rsidRPr="004E4CBD">
        <w:rPr>
          <w:sz w:val="16"/>
        </w:rPr>
        <w:t xml:space="preserve">nited </w:t>
      </w:r>
      <w:r w:rsidRPr="00DB371F">
        <w:rPr>
          <w:rStyle w:val="StyleUnderline"/>
          <w:highlight w:val="green"/>
        </w:rPr>
        <w:t>S</w:t>
      </w:r>
      <w:r w:rsidRPr="00DB371F">
        <w:rPr>
          <w:sz w:val="16"/>
          <w:highlight w:val="green"/>
        </w:rPr>
        <w:t>t</w:t>
      </w:r>
      <w:r w:rsidRPr="004E4CBD">
        <w:rPr>
          <w:sz w:val="16"/>
        </w:rPr>
        <w:t xml:space="preserve">ates </w:t>
      </w:r>
      <w:r w:rsidRPr="00DB371F">
        <w:rPr>
          <w:rStyle w:val="StyleUnderline"/>
          <w:highlight w:val="green"/>
        </w:rPr>
        <w:t>is</w:t>
      </w:r>
      <w:r w:rsidRPr="00476B36">
        <w:rPr>
          <w:rStyle w:val="StyleUnderline"/>
        </w:rPr>
        <w:t xml:space="preserve"> already </w:t>
      </w:r>
      <w:r w:rsidRPr="00DB371F">
        <w:rPr>
          <w:rStyle w:val="StyleUnderline"/>
          <w:highlight w:val="green"/>
        </w:rPr>
        <w:t>experiencing</w:t>
      </w:r>
      <w:r w:rsidRPr="00476B36">
        <w:rPr>
          <w:rStyle w:val="StyleUnderline"/>
        </w:rPr>
        <w:t xml:space="preserve"> high levels of </w:t>
      </w:r>
      <w:r w:rsidRPr="00DB371F">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DB371F">
        <w:rPr>
          <w:rStyle w:val="StyleUnderline"/>
          <w:highlight w:val="green"/>
        </w:rPr>
        <w:t>Adding</w:t>
      </w:r>
      <w:r w:rsidRPr="00476B36">
        <w:rPr>
          <w:rStyle w:val="StyleUnderline"/>
        </w:rPr>
        <w:t xml:space="preserve"> to that combustible mixture is likely to be </w:t>
      </w:r>
      <w:r w:rsidRPr="00DB371F">
        <w:rPr>
          <w:rStyle w:val="StyleUnderline"/>
          <w:highlight w:val="green"/>
        </w:rPr>
        <w:t xml:space="preserve">a </w:t>
      </w:r>
      <w:r w:rsidRPr="00DB371F">
        <w:rPr>
          <w:rStyle w:val="Emphasis"/>
          <w:highlight w:val="green"/>
        </w:rPr>
        <w:t>second wave</w:t>
      </w:r>
      <w:r w:rsidRPr="00476B36">
        <w:rPr>
          <w:rStyle w:val="Emphasis"/>
        </w:rPr>
        <w:t xml:space="preserve"> of the virus</w:t>
      </w:r>
      <w:r w:rsidRPr="004E4CBD">
        <w:rPr>
          <w:sz w:val="16"/>
        </w:rPr>
        <w:t xml:space="preserve"> expected to hit in the fall, </w:t>
      </w:r>
      <w:r w:rsidRPr="00DB371F">
        <w:rPr>
          <w:rStyle w:val="StyleUnderline"/>
          <w:highlight w:val="green"/>
        </w:rPr>
        <w:t>and foreign actors</w:t>
      </w:r>
      <w:r w:rsidRPr="00476B36">
        <w:rPr>
          <w:rStyle w:val="StyleUnderline"/>
        </w:rPr>
        <w:t xml:space="preserve"> like Russian and China determined to use disinformation to </w:t>
      </w:r>
      <w:r w:rsidRPr="00DB371F">
        <w:rPr>
          <w:rStyle w:val="StyleUnderline"/>
          <w:highlight w:val="green"/>
        </w:rPr>
        <w:t>stoke</w:t>
      </w:r>
      <w:r w:rsidRPr="00476B36">
        <w:rPr>
          <w:rStyle w:val="StyleUnderline"/>
        </w:rPr>
        <w:t xml:space="preserve"> domestic </w:t>
      </w:r>
      <w:r w:rsidRPr="00DB371F">
        <w:rPr>
          <w:rStyle w:val="StyleUnderline"/>
          <w:highlight w:val="green"/>
        </w:rPr>
        <w:t>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w:t>
      </w:r>
      <w:r w:rsidRPr="00DB371F">
        <w:rPr>
          <w:rStyle w:val="StyleUnderline"/>
          <w:highlight w:val="green"/>
        </w:rPr>
        <w:t>incentive for leaders</w:t>
      </w:r>
      <w:r w:rsidRPr="004E4CBD">
        <w:rPr>
          <w:sz w:val="16"/>
        </w:rPr>
        <w:t xml:space="preserve"> who personalize politics like Trump, [Russian President Vladimir] Putin and [Chinese President] Xi Jinping </w:t>
      </w:r>
      <w:r w:rsidRPr="00DB371F">
        <w:rPr>
          <w:rStyle w:val="Emphasis"/>
          <w:highlight w:val="green"/>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DB371F">
        <w:rPr>
          <w:rStyle w:val="StyleUnderline"/>
          <w:highlight w:val="green"/>
        </w:rPr>
        <w:t>the international system</w:t>
      </w:r>
      <w:r w:rsidRPr="004E4CBD">
        <w:rPr>
          <w:sz w:val="16"/>
        </w:rPr>
        <w:t xml:space="preserve"> that we’ve known since the end of World War II </w:t>
      </w:r>
      <w:r w:rsidRPr="00DB371F">
        <w:rPr>
          <w:rStyle w:val="Emphasis"/>
          <w:highlight w:val="green"/>
        </w:rPr>
        <w:t>was already rotting</w:t>
      </w:r>
      <w:r w:rsidRPr="00476B36">
        <w:rPr>
          <w:rStyle w:val="Emphasis"/>
        </w:rPr>
        <w:t xml:space="preserve"> and weaker than it appears</w:t>
      </w:r>
      <w:r w:rsidRPr="004E4CBD">
        <w:rPr>
          <w:sz w:val="16"/>
        </w:rPr>
        <w:t xml:space="preserve">. </w:t>
      </w:r>
      <w:r w:rsidRPr="00DB371F">
        <w:rPr>
          <w:rStyle w:val="StyleUnderline"/>
          <w:highlight w:val="green"/>
        </w:rPr>
        <w:t xml:space="preserve">It may only take </w:t>
      </w:r>
      <w:r w:rsidRPr="00DB371F">
        <w:rPr>
          <w:rStyle w:val="Emphasis"/>
          <w:highlight w:val="green"/>
        </w:rPr>
        <w:t>one big shock to bring that</w:t>
      </w:r>
      <w:r w:rsidRPr="00476B36">
        <w:rPr>
          <w:rStyle w:val="Emphasis"/>
        </w:rPr>
        <w:t xml:space="preserve"> whole structure </w:t>
      </w:r>
      <w:r w:rsidRPr="00DB371F">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w:t>
      </w:r>
      <w:r w:rsidRPr="004E4CBD">
        <w:rPr>
          <w:sz w:val="16"/>
        </w:rPr>
        <w:lastRenderedPageBreak/>
        <w:t xml:space="preserve">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DB371F">
        <w:rPr>
          <w:rStyle w:val="StyleUnderline"/>
          <w:highlight w:val="green"/>
        </w:rPr>
        <w:t>Trump</w:t>
      </w:r>
      <w:r w:rsidRPr="00476B36">
        <w:rPr>
          <w:rStyle w:val="StyleUnderline"/>
        </w:rPr>
        <w:t xml:space="preserve"> administration weighs retribution against China, it has continued to ratchet up the rhetoric and provocations, </w:t>
      </w:r>
      <w:r w:rsidRPr="00DB371F">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History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6E538F">
        <w:rPr>
          <w:rStyle w:val="StyleUnderline"/>
        </w:rPr>
        <w:t>the current pandemic</w:t>
      </w:r>
      <w:r w:rsidRPr="00476B36">
        <w:rPr>
          <w:rStyle w:val="StyleUnderline"/>
        </w:rPr>
        <w:t xml:space="preserve"> we’re likely only </w:t>
      </w:r>
      <w:r w:rsidRPr="006E538F">
        <w:rPr>
          <w:rStyle w:val="StyleUnderline"/>
        </w:rPr>
        <w:t xml:space="preserve">in </w:t>
      </w:r>
      <w:r w:rsidRPr="006E538F">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6E538F">
        <w:rPr>
          <w:rStyle w:val="StyleUnderline"/>
          <w:highlight w:val="green"/>
        </w:rPr>
        <w:t>very real potential for the pandemic</w:t>
      </w:r>
      <w:r w:rsidRPr="00476B36">
        <w:rPr>
          <w:rStyle w:val="StyleUnderline"/>
        </w:rPr>
        <w:t xml:space="preserve"> crisis </w:t>
      </w:r>
      <w:r w:rsidRPr="006E538F">
        <w:rPr>
          <w:rStyle w:val="StyleUnderline"/>
          <w:highlight w:val="green"/>
        </w:rPr>
        <w:t>to propel</w:t>
      </w:r>
      <w:r w:rsidRPr="00476B36">
        <w:rPr>
          <w:rStyle w:val="StyleUnderline"/>
        </w:rPr>
        <w:t xml:space="preserve"> the major </w:t>
      </w:r>
      <w:r w:rsidRPr="006E538F">
        <w:rPr>
          <w:rStyle w:val="StyleUnderline"/>
          <w:highlight w:val="green"/>
        </w:rPr>
        <w:t>powers towards outright military conflict</w:t>
      </w:r>
      <w:r w:rsidRPr="00476B36">
        <w:rPr>
          <w:rStyle w:val="StyleUnderline"/>
        </w:rPr>
        <w:t xml:space="preserve">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E538F">
        <w:rPr>
          <w:rStyle w:val="StyleUnderline"/>
        </w:rPr>
        <w:t>China</w:t>
      </w:r>
      <w:r w:rsidRPr="00476B36">
        <w:rPr>
          <w:rStyle w:val="StyleUnderline"/>
        </w:rPr>
        <w:t xml:space="preserve">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Xi Jinping to show </w:t>
      </w:r>
      <w:r w:rsidRPr="004E4CBD">
        <w:rPr>
          <w:rStyle w:val="StyleUnderline"/>
        </w:rPr>
        <w:lastRenderedPageBreak/>
        <w:t>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w:t>
      </w:r>
      <w:r w:rsidRPr="006E538F">
        <w:rPr>
          <w:rStyle w:val="StyleUnderline"/>
          <w:highlight w:val="green"/>
        </w:rPr>
        <w:t>saber-rattling</w:t>
      </w:r>
      <w:r w:rsidRPr="004E4CBD">
        <w:rPr>
          <w:rStyle w:val="StyleUnderline"/>
        </w:rPr>
        <w:t xml:space="preserve"> that </w:t>
      </w:r>
      <w:r w:rsidRPr="006E538F">
        <w:rPr>
          <w:rStyle w:val="StyleUnderline"/>
          <w:highlight w:val="green"/>
        </w:rPr>
        <w:t>can escalate</w:t>
      </w:r>
      <w:r w:rsidRPr="004E4CBD">
        <w:rPr>
          <w:rStyle w:val="StyleUnderline"/>
        </w:rPr>
        <w:t xml:space="preserve"> </w:t>
      </w:r>
      <w:r w:rsidRPr="004E4CBD">
        <w:rPr>
          <w:rStyle w:val="Emphasis"/>
        </w:rPr>
        <w:t xml:space="preserve">dangerously </w:t>
      </w:r>
      <w:r w:rsidRPr="006E538F">
        <w:rPr>
          <w:rStyle w:val="Emphasis"/>
          <w:highlight w:val="green"/>
        </w:rPr>
        <w:t>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6E538F">
        <w:rPr>
          <w:rStyle w:val="StyleUnderline"/>
          <w:highlight w:val="green"/>
        </w:rPr>
        <w:t>Each</w:t>
      </w:r>
      <w:r w:rsidRPr="004E4CBD">
        <w:rPr>
          <w:rStyle w:val="StyleUnderline"/>
        </w:rPr>
        <w:t xml:space="preserve"> of them </w:t>
      </w:r>
      <w:r w:rsidRPr="006E538F">
        <w:rPr>
          <w:rStyle w:val="StyleUnderline"/>
          <w:highlight w:val="green"/>
        </w:rPr>
        <w:t>is convinced that their rivals</w:t>
      </w:r>
      <w:r w:rsidRPr="004E4CBD">
        <w:rPr>
          <w:rStyle w:val="StyleUnderline"/>
        </w:rPr>
        <w:t xml:space="preserve"> are trying to </w:t>
      </w:r>
      <w:r w:rsidRPr="006E538F">
        <w:rPr>
          <w:rStyle w:val="Emphasis"/>
          <w:highlight w:val="green"/>
        </w:rPr>
        <w:t>exploit the</w:t>
      </w:r>
      <w:r w:rsidRPr="004E4CBD">
        <w:rPr>
          <w:rStyle w:val="Emphasis"/>
        </w:rPr>
        <w:t xml:space="preserve"> pandemic </w:t>
      </w:r>
      <w:r w:rsidRPr="006E538F">
        <w:rPr>
          <w:rStyle w:val="Emphasis"/>
          <w:highlight w:val="green"/>
        </w:rPr>
        <w:t>crisis</w:t>
      </w:r>
      <w:r w:rsidRPr="004E4CBD">
        <w:rPr>
          <w:rStyle w:val="Emphasis"/>
        </w:rPr>
        <w:t xml:space="preserve">, and </w:t>
      </w:r>
      <w:r w:rsidRPr="006E538F">
        <w:rPr>
          <w:rStyle w:val="Emphasis"/>
          <w:highlight w:val="green"/>
        </w:rPr>
        <w:t>not one</w:t>
      </w:r>
      <w:r w:rsidRPr="004E4CBD">
        <w:rPr>
          <w:rStyle w:val="Emphasis"/>
        </w:rPr>
        <w:t xml:space="preserve"> of them </w:t>
      </w:r>
      <w:r w:rsidRPr="006E538F">
        <w:rPr>
          <w:rStyle w:val="Emphasis"/>
          <w:highlight w:val="green"/>
        </w:rPr>
        <w:t>is dealing from</w:t>
      </w:r>
      <w:r w:rsidRPr="004E4CBD">
        <w:rPr>
          <w:rStyle w:val="Emphasis"/>
        </w:rPr>
        <w:t xml:space="preserve"> a position of strength and </w:t>
      </w:r>
      <w:r w:rsidRPr="006E538F">
        <w:rPr>
          <w:rStyle w:val="Emphasis"/>
          <w:highlight w:val="green"/>
        </w:rPr>
        <w:t>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entering a very dangerous period when </w:t>
      </w:r>
      <w:r w:rsidRPr="00B20080">
        <w:rPr>
          <w:rStyle w:val="StyleUnderline"/>
          <w:highlight w:val="green"/>
        </w:rPr>
        <w:t>cooler heads may not prevail</w:t>
      </w:r>
      <w:r w:rsidRPr="004E4CBD">
        <w:rPr>
          <w:rStyle w:val="StyleUnderline"/>
        </w:rPr>
        <w:t xml:space="preserve"> among the great power leaders</w:t>
      </w:r>
      <w:r w:rsidRPr="004E4CBD">
        <w:rPr>
          <w:sz w:val="16"/>
        </w:rPr>
        <w:t>.”</w:t>
      </w:r>
    </w:p>
    <w:p w14:paraId="2433BA9C" w14:textId="77777777" w:rsidR="009473BE" w:rsidRDefault="009473BE" w:rsidP="009473BE">
      <w:pPr>
        <w:pStyle w:val="Heading4"/>
      </w:pPr>
      <w:r>
        <w:t>Risk of U.S.-China nuclear escalation to total war is high – Chinese planners don’t believe nuclear weapons are usable and US decisionmakers are too confident in limited nuclear war.</w:t>
      </w:r>
    </w:p>
    <w:p w14:paraId="6F8AA578" w14:textId="77777777" w:rsidR="009473BE" w:rsidRPr="00F03D24" w:rsidRDefault="009473BE" w:rsidP="009473BE">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4FAF2A4" w14:textId="77777777" w:rsidR="009473BE" w:rsidRPr="003D35EA" w:rsidRDefault="009473BE" w:rsidP="009473BE">
      <w:r w:rsidRPr="00BD702D">
        <w:rPr>
          <w:u w:val="single"/>
        </w:rPr>
        <w:t>Chinese views of nuclear escalation are</w:t>
      </w:r>
      <w:r w:rsidRPr="003D35EA">
        <w:rPr>
          <w:u w:val="single"/>
        </w:rPr>
        <w:t xml:space="preserve"> key to assessing the potential for nuclear escalation in a crisis or armed conflict</w:t>
      </w:r>
      <w:r w:rsidRPr="003D35EA">
        <w:rPr>
          <w:sz w:val="16"/>
        </w:rPr>
        <w:t xml:space="preserve"> between the United States and China, </w:t>
      </w:r>
      <w:r w:rsidRPr="003D35EA">
        <w:rPr>
          <w:u w:val="single"/>
        </w:rPr>
        <w:t>but they have not been examined systematically</w:t>
      </w:r>
      <w:r w:rsidRPr="003D35EA">
        <w:rPr>
          <w:sz w:val="16"/>
        </w:rPr>
        <w:t xml:space="preserve">. </w:t>
      </w:r>
      <w:r w:rsidRPr="003D35EA">
        <w:rPr>
          <w:u w:val="single"/>
        </w:rPr>
        <w:t xml:space="preserve">A review of </w:t>
      </w:r>
      <w:r w:rsidRPr="00BD702D">
        <w:rPr>
          <w:highlight w:val="green"/>
          <w:u w:val="single"/>
        </w:rPr>
        <w:t>original Chinese-language sources</w:t>
      </w:r>
      <w:r w:rsidRPr="003D35EA">
        <w:rPr>
          <w:u w:val="single"/>
        </w:rPr>
        <w:t xml:space="preserve"> and interviews with members of China's strategic community </w:t>
      </w:r>
      <w:r w:rsidRPr="00BD702D">
        <w:rPr>
          <w:highlight w:val="green"/>
          <w:u w:val="single"/>
        </w:rPr>
        <w:t>suggest</w:t>
      </w:r>
      <w:r w:rsidRPr="003D35EA">
        <w:rPr>
          <w:u w:val="single"/>
        </w:rPr>
        <w:t xml:space="preserve"> that </w:t>
      </w:r>
      <w:r w:rsidRPr="00BD702D">
        <w:rPr>
          <w:highlight w:val="green"/>
          <w:u w:val="single"/>
        </w:rPr>
        <w:t>China is skeptical that nuclear escalation could be controlled</w:t>
      </w:r>
      <w:r w:rsidRPr="003D35EA">
        <w:rPr>
          <w:u w:val="single"/>
        </w:rPr>
        <w:t xml:space="preserve"> once nuclear weapons are used </w:t>
      </w:r>
      <w:r w:rsidRPr="00BD702D">
        <w:rPr>
          <w:highlight w:val="green"/>
          <w:u w:val="single"/>
        </w:rPr>
        <w:t>and</w:t>
      </w:r>
      <w:r w:rsidRPr="003D35EA">
        <w:rPr>
          <w:u w:val="single"/>
        </w:rPr>
        <w:t xml:space="preserve">, thus, </w:t>
      </w:r>
      <w:r w:rsidRPr="00BD702D">
        <w:rPr>
          <w:highlight w:val="green"/>
          <w:u w:val="single"/>
        </w:rPr>
        <w:t>leaders would be restrained from pursuing even limited use</w:t>
      </w:r>
      <w:r w:rsidRPr="003D35EA">
        <w:rPr>
          <w:sz w:val="16"/>
        </w:rPr>
        <w:t xml:space="preserve">. </w:t>
      </w:r>
      <w:r w:rsidRPr="003D35EA">
        <w:rPr>
          <w:u w:val="single"/>
        </w:rPr>
        <w:t xml:space="preserve">These views are reflected in </w:t>
      </w:r>
      <w:r w:rsidRPr="00CC52B8">
        <w:rPr>
          <w:highlight w:val="green"/>
          <w:u w:val="single"/>
        </w:rPr>
        <w:t>China's</w:t>
      </w:r>
      <w:r w:rsidRPr="003D35EA">
        <w:rPr>
          <w:u w:val="single"/>
        </w:rPr>
        <w:t xml:space="preserve"> nuclear </w:t>
      </w:r>
      <w:r w:rsidRPr="00CC52B8">
        <w:rPr>
          <w:highlight w:val="green"/>
          <w:u w:val="single"/>
        </w:rPr>
        <w:t>operational doctrine</w:t>
      </w:r>
      <w:r w:rsidRPr="003D35EA">
        <w:rPr>
          <w:sz w:val="16"/>
        </w:rPr>
        <w:t xml:space="preserve"> (which outlines plans for retaliatory strikes only and lacks any clear plans for limited nuclear use) and </w:t>
      </w:r>
      <w:r w:rsidRPr="00CF356B">
        <w:rPr>
          <w:rStyle w:val="StyleUnderline"/>
        </w:rPr>
        <w:t>its force structure</w:t>
      </w:r>
      <w:r w:rsidRPr="003D35EA">
        <w:rPr>
          <w:sz w:val="16"/>
        </w:rPr>
        <w:t xml:space="preserve"> (which </w:t>
      </w:r>
      <w:r w:rsidRPr="00CC52B8">
        <w:rPr>
          <w:rStyle w:val="StyleUnderline"/>
          <w:highlight w:val="green"/>
        </w:rPr>
        <w:t>lacks t</w:t>
      </w:r>
      <w:r w:rsidRPr="00CF356B">
        <w:rPr>
          <w:rStyle w:val="StyleUnderline"/>
        </w:rPr>
        <w:t xml:space="preserve">actical </w:t>
      </w:r>
      <w:r w:rsidRPr="00CC52B8">
        <w:rPr>
          <w:rStyle w:val="StyleUnderline"/>
          <w:highlight w:val="green"/>
        </w:rPr>
        <w:t>n</w:t>
      </w:r>
      <w:r w:rsidRPr="00CF356B">
        <w:rPr>
          <w:rStyle w:val="StyleUnderline"/>
        </w:rPr>
        <w:t xml:space="preserve">uclear </w:t>
      </w:r>
      <w:r w:rsidRPr="00CC52B8">
        <w:rPr>
          <w:rStyle w:val="StyleUnderline"/>
          <w:highlight w:val="green"/>
        </w:rPr>
        <w:t>w</w:t>
      </w:r>
      <w:r w:rsidRPr="00CF356B">
        <w:rPr>
          <w:rStyle w:val="StyleUnderline"/>
        </w:rPr>
        <w:t>eapons</w:t>
      </w:r>
      <w:r w:rsidRPr="003D35EA">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D35EA">
        <w:rPr>
          <w:u w:val="single"/>
        </w:rPr>
        <w:t xml:space="preserve">China's </w:t>
      </w:r>
      <w:r w:rsidRPr="00790D8D">
        <w:rPr>
          <w:highlight w:val="green"/>
          <w:u w:val="single"/>
        </w:rPr>
        <w:t>confidence that</w:t>
      </w:r>
      <w:r w:rsidRPr="003D35EA">
        <w:rPr>
          <w:u w:val="single"/>
        </w:rPr>
        <w:t xml:space="preserve"> a U.S.-China </w:t>
      </w:r>
      <w:r w:rsidRPr="00790D8D">
        <w:rPr>
          <w:highlight w:val="green"/>
          <w:u w:val="single"/>
        </w:rPr>
        <w:t>conflict would not escalate to</w:t>
      </w:r>
      <w:r w:rsidRPr="003D35EA">
        <w:rPr>
          <w:u w:val="single"/>
        </w:rPr>
        <w:t xml:space="preserve"> the use of </w:t>
      </w:r>
      <w:r w:rsidRPr="00790D8D">
        <w:rPr>
          <w:highlight w:val="green"/>
          <w:u w:val="single"/>
        </w:rPr>
        <w:t>nuclear</w:t>
      </w:r>
      <w:r w:rsidRPr="003D35EA">
        <w:rPr>
          <w:u w:val="single"/>
        </w:rPr>
        <w:t xml:space="preserve"> weapons </w:t>
      </w:r>
      <w:r w:rsidRPr="00790D8D">
        <w:rPr>
          <w:highlight w:val="green"/>
          <w:u w:val="single"/>
        </w:rPr>
        <w:t>may hamper its ability to identify</w:t>
      </w:r>
      <w:r w:rsidRPr="003D35EA">
        <w:rPr>
          <w:u w:val="single"/>
        </w:rPr>
        <w:t xml:space="preserve"> nuclear </w:t>
      </w:r>
      <w:r w:rsidRPr="00790D8D">
        <w:rPr>
          <w:highlight w:val="green"/>
          <w:u w:val="single"/>
        </w:rPr>
        <w:t>escalation risks</w:t>
      </w:r>
      <w:r w:rsidRPr="003D35EA">
        <w:rPr>
          <w:u w:val="single"/>
        </w:rPr>
        <w:t xml:space="preserve"> in such a scenario.</w:t>
      </w:r>
      <w:r w:rsidRPr="003D35EA">
        <w:rPr>
          <w:sz w:val="16"/>
        </w:rPr>
        <w:t xml:space="preserve"> Meanwhile, </w:t>
      </w:r>
      <w:r w:rsidRPr="00790D8D">
        <w:rPr>
          <w:highlight w:val="green"/>
          <w:u w:val="single"/>
        </w:rPr>
        <w:t>U.S</w:t>
      </w:r>
      <w:r w:rsidRPr="003D35EA">
        <w:rPr>
          <w:u w:val="single"/>
        </w:rPr>
        <w:t xml:space="preserve">. scholars and </w:t>
      </w:r>
      <w:r w:rsidRPr="00790D8D">
        <w:rPr>
          <w:highlight w:val="green"/>
          <w:u w:val="single"/>
        </w:rPr>
        <w:t>policymakers</w:t>
      </w:r>
      <w:r w:rsidRPr="003D35EA">
        <w:rPr>
          <w:sz w:val="16"/>
        </w:rPr>
        <w:t xml:space="preserve"> emphasize the risk of inadvertent escalation in a conflict with China, but they </w:t>
      </w:r>
      <w:r w:rsidRPr="00790D8D">
        <w:rPr>
          <w:highlight w:val="green"/>
          <w:u w:val="single"/>
        </w:rPr>
        <w:t>are more confident</w:t>
      </w:r>
      <w:r w:rsidRPr="003D35EA">
        <w:rPr>
          <w:u w:val="single"/>
        </w:rPr>
        <w:t xml:space="preserve"> than their Chinese counterparts </w:t>
      </w:r>
      <w:r w:rsidRPr="00790D8D">
        <w:rPr>
          <w:highlight w:val="green"/>
          <w:u w:val="single"/>
        </w:rPr>
        <w:t>that</w:t>
      </w:r>
      <w:r w:rsidRPr="003D35EA">
        <w:rPr>
          <w:u w:val="single"/>
        </w:rPr>
        <w:t xml:space="preserve"> the </w:t>
      </w:r>
      <w:r w:rsidRPr="00790D8D">
        <w:rPr>
          <w:highlight w:val="green"/>
          <w:u w:val="single"/>
        </w:rPr>
        <w:t>use</w:t>
      </w:r>
      <w:r w:rsidRPr="003D35EA">
        <w:rPr>
          <w:u w:val="single"/>
        </w:rPr>
        <w:t xml:space="preserve"> of nuclear weapons </w:t>
      </w:r>
      <w:r w:rsidRPr="00790D8D">
        <w:rPr>
          <w:highlight w:val="green"/>
          <w:u w:val="single"/>
        </w:rPr>
        <w:t>could remain limited</w:t>
      </w:r>
      <w:r w:rsidRPr="003D35EA">
        <w:rPr>
          <w:u w:val="single"/>
        </w:rPr>
        <w:t xml:space="preserve">. When combined, </w:t>
      </w:r>
      <w:r w:rsidRPr="00790D8D">
        <w:rPr>
          <w:highlight w:val="green"/>
          <w:u w:val="single"/>
        </w:rPr>
        <w:t>these</w:t>
      </w:r>
      <w:r w:rsidRPr="003D35EA">
        <w:rPr>
          <w:u w:val="single"/>
        </w:rPr>
        <w:t xml:space="preserve"> contrasting </w:t>
      </w:r>
      <w:r w:rsidRPr="00790D8D">
        <w:rPr>
          <w:highlight w:val="green"/>
          <w:u w:val="single"/>
        </w:rPr>
        <w:t>views could create pressure for</w:t>
      </w:r>
      <w:r w:rsidRPr="003D35EA">
        <w:rPr>
          <w:u w:val="single"/>
        </w:rPr>
        <w:t xml:space="preserve"> a U.S.-China </w:t>
      </w:r>
      <w:r w:rsidRPr="00790D8D">
        <w:rPr>
          <w:highlight w:val="green"/>
          <w:u w:val="single"/>
        </w:rPr>
        <w:t>conflict to escalate</w:t>
      </w:r>
      <w:r w:rsidRPr="003D35EA">
        <w:rPr>
          <w:u w:val="single"/>
        </w:rPr>
        <w:t xml:space="preserve"> rapidly </w:t>
      </w:r>
      <w:r w:rsidRPr="00790D8D">
        <w:rPr>
          <w:highlight w:val="green"/>
          <w:u w:val="single"/>
        </w:rPr>
        <w:t>into</w:t>
      </w:r>
      <w:r w:rsidRPr="003D35EA">
        <w:rPr>
          <w:u w:val="single"/>
        </w:rPr>
        <w:t xml:space="preserve"> an </w:t>
      </w:r>
      <w:r w:rsidRPr="00790D8D">
        <w:rPr>
          <w:b/>
          <w:bCs/>
          <w:highlight w:val="green"/>
          <w:u w:val="single"/>
        </w:rPr>
        <w:t>unlimited nuclear war</w:t>
      </w:r>
      <w:r w:rsidRPr="003D35E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w:t>
      </w:r>
      <w:r w:rsidRPr="003D35EA">
        <w:rPr>
          <w:sz w:val="16"/>
        </w:rPr>
        <w:lastRenderedPageBreak/>
        <w:t xml:space="preserve">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3D35EA">
        <w:rPr>
          <w:u w:val="single"/>
        </w:rPr>
        <w:t>no previous work has comprehensively examined Chinese views of nuclear escalation</w:t>
      </w:r>
      <w:r w:rsidRPr="003D35E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A3B55C5" w14:textId="77777777" w:rsidR="009473BE" w:rsidRDefault="009473BE" w:rsidP="009473BE"/>
    <w:p w14:paraId="71563863" w14:textId="77777777" w:rsidR="009473BE" w:rsidRPr="00CB7830" w:rsidRDefault="009473BE" w:rsidP="009473BE">
      <w:pPr>
        <w:pStyle w:val="Heading4"/>
      </w:pPr>
      <w:r>
        <w:t xml:space="preserve">Lack of waiver will kill the WTO- there are no alternate causes and solvency is reverse causal </w:t>
      </w:r>
    </w:p>
    <w:p w14:paraId="13BE154B" w14:textId="77777777" w:rsidR="009473BE" w:rsidRPr="00CB7830" w:rsidRDefault="009473BE" w:rsidP="009473BE">
      <w:pPr>
        <w:rPr>
          <w:rStyle w:val="Style13ptBold"/>
        </w:rPr>
      </w:pPr>
      <w:r w:rsidRPr="00CB7830">
        <w:rPr>
          <w:rStyle w:val="Style13ptBold"/>
        </w:rPr>
        <w:t>Meyer 6-18-21</w:t>
      </w:r>
    </w:p>
    <w:p w14:paraId="7E43A44D" w14:textId="77777777" w:rsidR="009473BE" w:rsidRPr="00CB7830" w:rsidRDefault="009473BE" w:rsidP="009473BE">
      <w:pPr>
        <w:rPr>
          <w:rStyle w:val="StyleUnderline"/>
          <w:sz w:val="16"/>
          <w:u w:val="none"/>
        </w:rPr>
      </w:pPr>
      <w:r w:rsidRPr="00CB7830">
        <w:rPr>
          <w:rStyle w:val="StyleUnderline"/>
          <w:sz w:val="16"/>
          <w:u w:val="none"/>
        </w:rPr>
        <w:t>(David, Senior Writer,  https://fortune.com/2021/06/18/wto-covid-vaccines-patents-waiver-south-africa-trips/)</w:t>
      </w:r>
    </w:p>
    <w:p w14:paraId="040317CF" w14:textId="77777777" w:rsidR="009473BE" w:rsidRPr="007A6DCA" w:rsidRDefault="009473BE" w:rsidP="009473BE">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B20080">
        <w:rPr>
          <w:rStyle w:val="StyleUnderline"/>
          <w:highlight w:val="green"/>
        </w:rPr>
        <w:t>there is</w:t>
      </w:r>
      <w:r w:rsidRPr="00526BD9">
        <w:rPr>
          <w:rStyle w:val="StyleUnderline"/>
        </w:rPr>
        <w:t xml:space="preserve"> widespread </w:t>
      </w:r>
      <w:r w:rsidRPr="00B20080">
        <w:rPr>
          <w:rStyle w:val="StyleUnderline"/>
          <w:highlight w:val="green"/>
        </w:rPr>
        <w:t>dissatisfaction over</w:t>
      </w:r>
      <w:r w:rsidRPr="00526BD9">
        <w:rPr>
          <w:rStyle w:val="StyleUnderline"/>
        </w:rPr>
        <w:t xml:space="preserve"> the </w:t>
      </w:r>
      <w:r w:rsidRPr="00B20080">
        <w:rPr>
          <w:rStyle w:val="Emphasis"/>
          <w:highlight w:val="green"/>
        </w:rPr>
        <w:t>fairness of</w:t>
      </w:r>
      <w:r w:rsidRPr="00526BD9">
        <w:rPr>
          <w:rStyle w:val="Emphasis"/>
        </w:rPr>
        <w:t xml:space="preserve"> the </w:t>
      </w:r>
      <w:r w:rsidRPr="00B20080">
        <w:rPr>
          <w:rStyle w:val="Emphasis"/>
          <w:highlight w:val="green"/>
        </w:rPr>
        <w:t>global trade</w:t>
      </w:r>
      <w:r w:rsidRPr="00526BD9">
        <w:rPr>
          <w:rStyle w:val="Emphasis"/>
        </w:rPr>
        <w:t xml:space="preserv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B20080">
        <w:rPr>
          <w:rStyle w:val="Emphasis"/>
          <w:highlight w:val="green"/>
        </w:rPr>
        <w:t>one crisis is</w:t>
      </w:r>
      <w:r w:rsidRPr="00526BD9">
        <w:rPr>
          <w:rStyle w:val="Emphasis"/>
        </w:rPr>
        <w:t xml:space="preserve"> more </w:t>
      </w:r>
      <w:r w:rsidRPr="00B20080">
        <w:rPr>
          <w:rStyle w:val="Emphasis"/>
          <w:highlight w:val="green"/>
        </w:rPr>
        <w:t>pressing</w:t>
      </w:r>
      <w:r w:rsidRPr="00526BD9">
        <w:rPr>
          <w:rStyle w:val="Emphasis"/>
        </w:rPr>
        <w:t xml:space="preserve"> than the others</w:t>
      </w:r>
      <w:r w:rsidRPr="00526BD9">
        <w:rPr>
          <w:sz w:val="16"/>
        </w:rPr>
        <w:t xml:space="preserve">: </w:t>
      </w:r>
      <w:r w:rsidRPr="00526BD9">
        <w:rPr>
          <w:rStyle w:val="Emphasis"/>
        </w:rPr>
        <w:t xml:space="preserve">the battle over </w:t>
      </w:r>
      <w:r w:rsidRPr="00B20080">
        <w:rPr>
          <w:rStyle w:val="Emphasis"/>
          <w:highlight w:val="green"/>
        </w:rPr>
        <w:t>COVID-19 vaccines</w:t>
      </w:r>
      <w:r w:rsidRPr="00526BD9">
        <w:rPr>
          <w:sz w:val="16"/>
        </w:rPr>
        <w:t xml:space="preserve">, </w:t>
      </w:r>
      <w:r w:rsidRPr="00526BD9">
        <w:rPr>
          <w:rStyle w:val="StyleUnderline"/>
        </w:rPr>
        <w:t>and whether</w:t>
      </w:r>
      <w:r w:rsidRPr="00526BD9">
        <w:rPr>
          <w:sz w:val="16"/>
        </w:rPr>
        <w:t xml:space="preserve"> the protection of their </w:t>
      </w:r>
      <w:r w:rsidRPr="00B20080">
        <w:rPr>
          <w:rStyle w:val="StyleUnderline"/>
          <w:highlight w:val="green"/>
        </w:rPr>
        <w:t>patents</w:t>
      </w:r>
      <w:r w:rsidRPr="00526BD9">
        <w:rPr>
          <w:sz w:val="16"/>
        </w:rPr>
        <w:t xml:space="preserve"> and other intellectual property </w:t>
      </w:r>
      <w:r w:rsidRPr="00B20080">
        <w:rPr>
          <w:rStyle w:val="StyleUnderline"/>
          <w:highlight w:val="green"/>
        </w:rPr>
        <w:t>should be</w:t>
      </w:r>
      <w:r w:rsidRPr="00526BD9">
        <w:rPr>
          <w:rStyle w:val="StyleUnderline"/>
        </w:rPr>
        <w:t xml:space="preserve"> temporarily </w:t>
      </w:r>
      <w:r w:rsidRPr="00B20080">
        <w:rPr>
          <w:rStyle w:val="StyleUnderline"/>
          <w:highlight w:val="green"/>
        </w:rPr>
        <w:t>lifted</w:t>
      </w:r>
      <w:r w:rsidRPr="00526BD9">
        <w:rPr>
          <w:sz w:val="16"/>
        </w:rPr>
        <w:t xml:space="preserve"> </w:t>
      </w:r>
      <w:r w:rsidRPr="00526BD9">
        <w:rPr>
          <w:rStyle w:val="StyleUnderline"/>
        </w:rPr>
        <w:t xml:space="preserve">to boost production and end the pandemic </w:t>
      </w:r>
      <w:r w:rsidRPr="00B20080">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B20080">
        <w:rPr>
          <w:rStyle w:val="Emphasis"/>
          <w:sz w:val="24"/>
          <w:highlight w:val="green"/>
        </w:rPr>
        <w:t>the WTO's future rests on what happens next</w:t>
      </w:r>
      <w:r w:rsidRPr="00B20080">
        <w:rPr>
          <w:rStyle w:val="Emphasis"/>
          <w:sz w:val="24"/>
        </w:rPr>
        <w:t>.</w:t>
      </w:r>
      <w:r>
        <w:rPr>
          <w:rStyle w:val="Emphasis"/>
          <w:sz w:val="32"/>
          <w:szCs w:val="32"/>
        </w:rPr>
        <w:t xml:space="preserve"> </w:t>
      </w:r>
      <w:r w:rsidRPr="00526BD9">
        <w:rPr>
          <w:sz w:val="16"/>
        </w:rPr>
        <w:t xml:space="preserve">"The </w:t>
      </w:r>
      <w:r w:rsidRPr="00B20080">
        <w:rPr>
          <w:rStyle w:val="StyleUnderline"/>
        </w:rPr>
        <w:t>credibility of the WTO</w:t>
      </w:r>
      <w:r w:rsidRPr="00526BD9">
        <w:rPr>
          <w:rStyle w:val="StyleUnderline"/>
        </w:rPr>
        <w:t xml:space="preserve"> will </w:t>
      </w:r>
      <w:r w:rsidRPr="00B20080">
        <w:rPr>
          <w:rStyle w:val="StyleUnderline"/>
        </w:rPr>
        <w:t>depend</w:t>
      </w:r>
      <w:r w:rsidRPr="00526BD9">
        <w:rPr>
          <w:rStyle w:val="StyleUnderline"/>
        </w:rPr>
        <w:t xml:space="preserve">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the </w:t>
      </w:r>
      <w:r w:rsidRPr="00B20080">
        <w:rPr>
          <w:rStyle w:val="StyleUnderline"/>
          <w:highlight w:val="green"/>
        </w:rPr>
        <w:t>failure to reach consensus 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B20080">
        <w:rPr>
          <w:rStyle w:val="StyleUnderline"/>
          <w:highlight w:val="green"/>
        </w:rPr>
        <w:t>would</w:t>
      </w:r>
      <w:r w:rsidRPr="00526BD9">
        <w:rPr>
          <w:rStyle w:val="StyleUnderline"/>
        </w:rPr>
        <w:t xml:space="preserve"> be an </w:t>
      </w:r>
      <w:r w:rsidRPr="00B20080">
        <w:rPr>
          <w:rStyle w:val="Emphasis"/>
          <w:highlight w:val="green"/>
        </w:rPr>
        <w:t>unprecedented and seismic</w:t>
      </w:r>
      <w:r w:rsidRPr="00526BD9">
        <w:rPr>
          <w:rStyle w:val="Emphasis"/>
        </w:rPr>
        <w:t xml:space="preserve">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20080">
        <w:rPr>
          <w:rStyle w:val="StyleUnderline"/>
          <w:highlight w:val="green"/>
        </w:rPr>
        <w:t>If</w:t>
      </w:r>
      <w:r w:rsidRPr="00526BD9">
        <w:rPr>
          <w:rStyle w:val="StyleUnderline"/>
        </w:rPr>
        <w:t xml:space="preserve">, in the face of one of humanity's greatest challenges in a century, </w:t>
      </w:r>
      <w:r w:rsidRPr="00B20080">
        <w:rPr>
          <w:rStyle w:val="StyleUnderline"/>
          <w:highlight w:val="green"/>
        </w:rPr>
        <w:t>the WTO functionally becomes an obstacle</w:t>
      </w:r>
      <w:r w:rsidRPr="00526BD9">
        <w:rPr>
          <w:rStyle w:val="StyleUnderline"/>
        </w:rPr>
        <w:t xml:space="preserve"> as in contrast to part of the solution, I think </w:t>
      </w:r>
      <w:r w:rsidRPr="00B20080">
        <w:rPr>
          <w:rStyle w:val="Emphasis"/>
          <w:highlight w:val="green"/>
        </w:rPr>
        <w:t xml:space="preserve">it could be the </w:t>
      </w:r>
      <w:r w:rsidRPr="00B20080">
        <w:rPr>
          <w:rStyle w:val="Emphasis"/>
          <w:sz w:val="24"/>
          <w:highlight w:val="green"/>
        </w:rPr>
        <w:t>final nail in the coffin</w:t>
      </w:r>
      <w:r w:rsidRPr="00B20080">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B20080">
        <w:rPr>
          <w:rStyle w:val="StyleUnderline"/>
          <w:highlight w:val="green"/>
        </w:rPr>
        <w:t>If the</w:t>
      </w:r>
      <w:r w:rsidRPr="00526BD9">
        <w:rPr>
          <w:sz w:val="16"/>
        </w:rPr>
        <w:t xml:space="preserve"> TRIPS </w:t>
      </w:r>
      <w:r w:rsidRPr="00B20080">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B20080">
        <w:rPr>
          <w:rStyle w:val="StyleUnderline"/>
          <w:highlight w:val="green"/>
        </w:rPr>
        <w:t xml:space="preserve">it could </w:t>
      </w:r>
      <w:r w:rsidRPr="00B20080">
        <w:rPr>
          <w:rStyle w:val="Emphasis"/>
          <w:highlight w:val="green"/>
        </w:rPr>
        <w:lastRenderedPageBreak/>
        <w:t>create</w:t>
      </w:r>
      <w:r w:rsidRPr="00B20080">
        <w:rPr>
          <w:rStyle w:val="StyleUnderline"/>
          <w:highlight w:val="green"/>
        </w:rPr>
        <w:t xml:space="preserve"> </w:t>
      </w:r>
      <w:r w:rsidRPr="00B20080">
        <w:rPr>
          <w:rStyle w:val="Emphasis"/>
          <w:highlight w:val="green"/>
        </w:rPr>
        <w:t>goodwill and momentum to address</w:t>
      </w:r>
      <w:r w:rsidRPr="00526BD9">
        <w:rPr>
          <w:rStyle w:val="Emphasis"/>
        </w:rPr>
        <w:t xml:space="preserve"> what are still </w:t>
      </w:r>
      <w:r w:rsidRPr="00B20080">
        <w:rPr>
          <w:rStyle w:val="Emphasis"/>
        </w:rPr>
        <w:t xml:space="preserve">daunting </w:t>
      </w:r>
      <w:r w:rsidRPr="00B2008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B20080">
        <w:rPr>
          <w:rStyle w:val="Emphasis"/>
          <w:highlight w:val="green"/>
        </w:rPr>
        <w:t>the will</w:t>
      </w:r>
      <w:r w:rsidRPr="00526BD9">
        <w:rPr>
          <w:rStyle w:val="Emphasis"/>
        </w:rPr>
        <w:t xml:space="preserve"> and the good faith</w:t>
      </w:r>
      <w:r w:rsidRPr="00526BD9">
        <w:rPr>
          <w:rStyle w:val="StyleUnderline"/>
        </w:rPr>
        <w:t xml:space="preserve"> </w:t>
      </w:r>
      <w:r w:rsidRPr="00B20080">
        <w:rPr>
          <w:rStyle w:val="StyleUnderline"/>
          <w:highlight w:val="green"/>
        </w:rPr>
        <w:t>to tackle</w:t>
      </w:r>
      <w:r w:rsidRPr="00526BD9">
        <w:rPr>
          <w:rStyle w:val="StyleUnderline"/>
        </w:rPr>
        <w:t xml:space="preserve"> these </w:t>
      </w:r>
      <w:r w:rsidRPr="00B20080">
        <w:rPr>
          <w:rStyle w:val="StyleUnderline"/>
          <w:highlight w:val="green"/>
        </w:rPr>
        <w:t xml:space="preserve">challenges is </w:t>
      </w:r>
      <w:r w:rsidRPr="00B20080">
        <w:rPr>
          <w:rStyle w:val="Emphasis"/>
          <w:highlight w:val="green"/>
        </w:rPr>
        <w:t>increased enormously</w:t>
      </w:r>
      <w:r w:rsidRPr="00B20080">
        <w:rPr>
          <w:rStyle w:val="StyleUnderline"/>
          <w:highlight w:val="green"/>
        </w:rPr>
        <w:t xml:space="preserve"> if the WTO has the </w:t>
      </w:r>
      <w:r w:rsidRPr="00B20080">
        <w:rPr>
          <w:rStyle w:val="Emphasis"/>
          <w:highlight w:val="green"/>
        </w:rPr>
        <w:t>experience of being part of the solution</w:t>
      </w:r>
      <w:r w:rsidRPr="00526BD9">
        <w:rPr>
          <w:rStyle w:val="Emphasis"/>
        </w:rPr>
        <w:t>,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B20080">
        <w:rPr>
          <w:rStyle w:val="StyleUnderline"/>
          <w:highlight w:val="green"/>
        </w:rPr>
        <w:t xml:space="preserve">The WTO must </w:t>
      </w:r>
      <w:r w:rsidRPr="00B20080">
        <w:rPr>
          <w:rStyle w:val="Emphasis"/>
          <w:highlight w:val="green"/>
        </w:rPr>
        <w:t>demonstrate that global trade rules can</w:t>
      </w:r>
      <w:r w:rsidRPr="00526BD9">
        <w:rPr>
          <w:rStyle w:val="Emphasis"/>
        </w:rPr>
        <w:t xml:space="preserve"> help </w:t>
      </w:r>
      <w:r w:rsidRPr="00B20080">
        <w:rPr>
          <w:rStyle w:val="Emphasis"/>
          <w:highlight w:val="green"/>
        </w:rPr>
        <w:t>address</w:t>
      </w:r>
      <w:r w:rsidRPr="00526BD9">
        <w:rPr>
          <w:rStyle w:val="Emphasis"/>
        </w:rPr>
        <w:t xml:space="preserve"> the human catastrophe</w:t>
      </w:r>
      <w:r w:rsidRPr="00526BD9">
        <w:rPr>
          <w:rStyle w:val="StyleUnderline"/>
        </w:rPr>
        <w:t xml:space="preserve"> of the </w:t>
      </w:r>
      <w:r w:rsidRPr="00B20080">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5B5212A" w14:textId="77777777" w:rsidR="009473BE" w:rsidRDefault="009473BE" w:rsidP="009473BE">
      <w:pPr>
        <w:pStyle w:val="Heading4"/>
      </w:pPr>
      <w:r>
        <w:lastRenderedPageBreak/>
        <w:t xml:space="preserve">The WTO dampens US-China great power conflict which is crucial to solve a laundry list of existential threats. Cooperation on global vaccine distribution is a vital test case </w:t>
      </w:r>
    </w:p>
    <w:p w14:paraId="10C60E3E" w14:textId="77777777" w:rsidR="009473BE" w:rsidRPr="00AB68B0" w:rsidRDefault="009473BE" w:rsidP="009473BE">
      <w:pPr>
        <w:rPr>
          <w:rStyle w:val="Style13ptBold"/>
        </w:rPr>
      </w:pPr>
      <w:r w:rsidRPr="00AB68B0">
        <w:rPr>
          <w:rStyle w:val="Style13ptBold"/>
        </w:rPr>
        <w:t xml:space="preserve">Shaffer, JD Stanford, 21 </w:t>
      </w:r>
    </w:p>
    <w:p w14:paraId="191D2D07" w14:textId="77777777" w:rsidR="009473BE" w:rsidRPr="00AB68B0" w:rsidRDefault="009473BE" w:rsidP="009473BE">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0" w:history="1">
        <w:r w:rsidRPr="00AB68B0">
          <w:rPr>
            <w:rStyle w:val="Hyperlink"/>
            <w:sz w:val="16"/>
          </w:rPr>
          <w:t>https://thehill.com/opinion/international/559049-the-us-must-engage-with-china-even-when-countering-china</w:t>
        </w:r>
      </w:hyperlink>
      <w:r w:rsidRPr="00AB68B0">
        <w:rPr>
          <w:sz w:val="16"/>
        </w:rPr>
        <w:t xml:space="preserve">, 6-21) </w:t>
      </w:r>
    </w:p>
    <w:p w14:paraId="0F552A7B" w14:textId="77777777" w:rsidR="009473BE" w:rsidRPr="003D35EA" w:rsidRDefault="009473BE" w:rsidP="009473BE">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094558">
        <w:rPr>
          <w:highlight w:val="green"/>
          <w:u w:val="single"/>
        </w:rPr>
        <w:t>engagement remains essential</w:t>
      </w:r>
      <w:r w:rsidRPr="00094558">
        <w:rPr>
          <w:sz w:val="16"/>
          <w:highlight w:val="green"/>
        </w:rPr>
        <w:t xml:space="preserve">. </w:t>
      </w:r>
      <w:r w:rsidRPr="00094558">
        <w:rPr>
          <w:highlight w:val="green"/>
          <w:u w:val="single"/>
        </w:rPr>
        <w:t xml:space="preserve">The U.S. will </w:t>
      </w:r>
      <w:r w:rsidRPr="00094558">
        <w:rPr>
          <w:u w:val="single"/>
        </w:rPr>
        <w:t xml:space="preserve">most </w:t>
      </w:r>
      <w:r w:rsidRPr="00094558">
        <w:rPr>
          <w:highlight w:val="green"/>
          <w:u w:val="single"/>
        </w:rPr>
        <w:t>effectively counter Chinese actions</w:t>
      </w:r>
      <w:r w:rsidRPr="003D35EA">
        <w:rPr>
          <w:u w:val="single"/>
        </w:rPr>
        <w:t xml:space="preserve"> </w:t>
      </w:r>
      <w:r w:rsidRPr="003D35EA">
        <w:rPr>
          <w:sz w:val="16"/>
        </w:rPr>
        <w:t xml:space="preserve">in the South China Sea, the Taiwan Strait, along the border with India, and against allies’ economies, </w:t>
      </w:r>
      <w:r w:rsidRPr="003D35EA">
        <w:rPr>
          <w:u w:val="single"/>
        </w:rPr>
        <w:t xml:space="preserve">if the U.S. works </w:t>
      </w:r>
      <w:r w:rsidRPr="00094558">
        <w:rPr>
          <w:highlight w:val="green"/>
          <w:u w:val="single"/>
        </w:rPr>
        <w:t>closely with others</w:t>
      </w:r>
      <w:r w:rsidRPr="003D35EA">
        <w:rPr>
          <w:u w:val="single"/>
        </w:rPr>
        <w:t xml:space="preserve">. </w:t>
      </w:r>
      <w:r w:rsidRPr="003D35EA">
        <w:rPr>
          <w:sz w:val="16"/>
        </w:rPr>
        <w:t xml:space="preserve">The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514B685B" w14:textId="77777777" w:rsidR="009473BE" w:rsidRDefault="009473BE" w:rsidP="009473BE">
      <w:pPr>
        <w:pStyle w:val="Heading4"/>
      </w:pPr>
      <w:r>
        <w:t>The WTO reduces war through peace dividends, interdependence, and rule of law</w:t>
      </w:r>
    </w:p>
    <w:p w14:paraId="54EF4353" w14:textId="77777777" w:rsidR="009473BE" w:rsidRPr="00B51DB2" w:rsidRDefault="009473BE" w:rsidP="009473BE">
      <w:pPr>
        <w:rPr>
          <w:rStyle w:val="Style13ptBold"/>
        </w:rPr>
      </w:pPr>
      <w:r w:rsidRPr="00B51DB2">
        <w:rPr>
          <w:rStyle w:val="Style13ptBold"/>
        </w:rPr>
        <w:t>Baldwin, PhD, and Nakotomi 15</w:t>
      </w:r>
    </w:p>
    <w:p w14:paraId="79F69FF0" w14:textId="77777777" w:rsidR="009473BE" w:rsidRPr="00B51DB2" w:rsidRDefault="009473BE" w:rsidP="009473BE">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1" w:history="1">
        <w:r w:rsidRPr="00B51DB2">
          <w:rPr>
            <w:rStyle w:val="Hyperlink"/>
            <w:sz w:val="16"/>
          </w:rPr>
          <w:t>https://cepr.org/sites/default/files/policy_insights/PolicyInsight84.pdf</w:t>
        </w:r>
      </w:hyperlink>
      <w:r w:rsidRPr="00B51DB2">
        <w:rPr>
          <w:sz w:val="16"/>
        </w:rPr>
        <w:t>, July)</w:t>
      </w:r>
    </w:p>
    <w:p w14:paraId="0562C3C2" w14:textId="77777777" w:rsidR="009473BE" w:rsidRPr="007A6DCA" w:rsidRDefault="009473BE" w:rsidP="009473BE">
      <w:pPr>
        <w:rPr>
          <w:u w:val="single"/>
        </w:rPr>
      </w:pPr>
      <w:r w:rsidRPr="00E85BA2">
        <w:rPr>
          <w:rStyle w:val="StyleUnderline"/>
          <w:highlight w:val="green"/>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E85BA2">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E85BA2">
        <w:rPr>
          <w:rStyle w:val="StyleUnderline"/>
          <w:highlight w:val="green"/>
        </w:rPr>
        <w:t xml:space="preserve">fosters </w:t>
      </w:r>
      <w:r w:rsidRPr="00E85BA2">
        <w:rPr>
          <w:rStyle w:val="Emphasis"/>
          <w:highlight w:val="green"/>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E85BA2">
        <w:rPr>
          <w:rStyle w:val="StyleUnderline"/>
          <w:highlight w:val="green"/>
        </w:rPr>
        <w:t xml:space="preserve">sellers have </w:t>
      </w:r>
      <w:r w:rsidRPr="00E85BA2">
        <w:rPr>
          <w:rStyle w:val="StyleUnderline"/>
          <w:highlight w:val="green"/>
        </w:rPr>
        <w:lastRenderedPageBreak/>
        <w:t>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E85BA2">
        <w:rPr>
          <w:rStyle w:val="StyleUnderline"/>
          <w:highlight w:val="green"/>
        </w:rPr>
        <w:t>International commerce makes</w:t>
      </w:r>
      <w:r w:rsidRPr="00957338">
        <w:rPr>
          <w:rStyle w:val="StyleUnderline"/>
        </w:rPr>
        <w:t xml:space="preserve"> Franco-German </w:t>
      </w:r>
      <w:r w:rsidRPr="00E85BA2">
        <w:rPr>
          <w:rStyle w:val="StyleUnderline"/>
          <w:highlight w:val="green"/>
        </w:rPr>
        <w:t xml:space="preserve">war into </w:t>
      </w:r>
      <w:r w:rsidRPr="00E85BA2">
        <w:rPr>
          <w:rStyle w:val="StyleUnderline"/>
        </w:rPr>
        <w:t xml:space="preserve">a </w:t>
      </w:r>
      <w:r w:rsidRPr="00E85BA2">
        <w:rPr>
          <w:rStyle w:val="StyleUnderline"/>
          <w:highlight w:val="green"/>
        </w:rPr>
        <w:t xml:space="preserve">‘mutually assured destruction’ </w:t>
      </w:r>
      <w:r w:rsidRPr="00E85BA2">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reasonablyprices goods and services on the import side, </w:t>
      </w:r>
      <w:r w:rsidRPr="00E85BA2">
        <w:rPr>
          <w:rStyle w:val="StyleUnderline"/>
          <w:highlight w:val="green"/>
        </w:rPr>
        <w:t>trade allows nations to allocate resources to</w:t>
      </w:r>
      <w:r w:rsidRPr="00957338">
        <w:rPr>
          <w:rStyle w:val="StyleUnderline"/>
        </w:rPr>
        <w:t xml:space="preserve">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E85BA2">
        <w:rPr>
          <w:rStyle w:val="StyleUnderline"/>
          <w:highlight w:val="green"/>
        </w:rPr>
        <w:t>achieve greater</w:t>
      </w:r>
      <w:r w:rsidRPr="00957338">
        <w:rPr>
          <w:rStyle w:val="StyleUnderline"/>
        </w:rPr>
        <w:t xml:space="preserve"> scale and agglomeration </w:t>
      </w:r>
      <w:r w:rsidRPr="00E85BA2">
        <w:rPr>
          <w:rStyle w:val="StyleUnderline"/>
          <w:highlight w:val="green"/>
        </w:rPr>
        <w:t>economies that are</w:t>
      </w:r>
      <w:r w:rsidRPr="00957338">
        <w:rPr>
          <w:rStyle w:val="StyleUnderline"/>
        </w:rPr>
        <w:t xml:space="preserve">, in turn, </w:t>
      </w:r>
      <w:r w:rsidRPr="00E85BA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BA2">
        <w:rPr>
          <w:rStyle w:val="StyleUnderline"/>
          <w:highlight w:val="green"/>
        </w:rPr>
        <w:t>Trade</w:t>
      </w:r>
      <w:r w:rsidRPr="00957338">
        <w:rPr>
          <w:sz w:val="16"/>
        </w:rPr>
        <w:t xml:space="preserve">, in other words, </w:t>
      </w:r>
      <w:r w:rsidRPr="00E85BA2">
        <w:rPr>
          <w:rStyle w:val="Emphasis"/>
          <w:highlight w:val="green"/>
        </w:rPr>
        <w:t>is</w:t>
      </w:r>
      <w:r w:rsidRPr="00957338">
        <w:rPr>
          <w:rStyle w:val="Emphasis"/>
        </w:rPr>
        <w:t xml:space="preserve"> a classic example of </w:t>
      </w:r>
      <w:r w:rsidRPr="00E85BA2">
        <w:rPr>
          <w:rStyle w:val="Emphasis"/>
          <w:highlight w:val="green"/>
        </w:rPr>
        <w:t>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historic shift in the mindset of global political, business, and labour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1A5903">
        <w:rPr>
          <w:rStyle w:val="StyleUnderline"/>
        </w:rPr>
        <w:t>As nations and interest groups</w:t>
      </w:r>
      <w:r w:rsidRPr="00957338">
        <w:rPr>
          <w:rStyle w:val="StyleUnderline"/>
        </w:rPr>
        <w:t xml:space="preserve"> came</w:t>
      </w:r>
      <w:r>
        <w:rPr>
          <w:rStyle w:val="StyleUnderline"/>
        </w:rPr>
        <w:t xml:space="preserve"> </w:t>
      </w:r>
      <w:r w:rsidRPr="00957338">
        <w:rPr>
          <w:rStyle w:val="StyleUnderline"/>
        </w:rPr>
        <w:t xml:space="preserve">to </w:t>
      </w:r>
      <w:r w:rsidRPr="001A5903">
        <w:rPr>
          <w:rStyle w:val="StyleUnderline"/>
        </w:rPr>
        <w:t xml:space="preserve">expect that the rules would be respected, they adopted behaviours that conformed to the rules – thus </w:t>
      </w:r>
      <w:r w:rsidRPr="001A5903">
        <w:rPr>
          <w:rStyle w:val="Emphasis"/>
        </w:rPr>
        <w:t>making</w:t>
      </w:r>
      <w:r w:rsidRPr="00957338">
        <w:rPr>
          <w:rStyle w:val="Emphasis"/>
        </w:rPr>
        <w:t xml:space="preserve"> rule-compliance almost automatic.</w:t>
      </w:r>
      <w:r>
        <w:rPr>
          <w:rStyle w:val="StyleUnderline"/>
        </w:rPr>
        <w:t xml:space="preserve"> </w:t>
      </w:r>
      <w:r w:rsidRPr="001A5903">
        <w:rPr>
          <w:rStyle w:val="StyleUnderline"/>
          <w:highlight w:val="green"/>
        </w:rPr>
        <w:t>Despite trade conflicts</w:t>
      </w:r>
      <w:r w:rsidRPr="00957338">
        <w:rPr>
          <w:rStyle w:val="StyleUnderline"/>
        </w:rPr>
        <w:t xml:space="preserve"> being common, </w:t>
      </w:r>
      <w:r w:rsidRPr="001A5903">
        <w:rPr>
          <w:rStyle w:val="StyleUnderline"/>
          <w:highlight w:val="green"/>
        </w:rPr>
        <w:t>the code</w:t>
      </w:r>
      <w:r>
        <w:rPr>
          <w:rStyle w:val="StyleUnderline"/>
        </w:rPr>
        <w:t xml:space="preserve"> </w:t>
      </w:r>
      <w:r w:rsidRPr="00957338">
        <w:rPr>
          <w:rStyle w:val="StyleUnderline"/>
        </w:rPr>
        <w:t xml:space="preserve">and the win-win outcomes </w:t>
      </w:r>
      <w:r w:rsidRPr="001A5903">
        <w:rPr>
          <w:rStyle w:val="StyleUnderline"/>
          <w:highlight w:val="green"/>
        </w:rPr>
        <w:t>created</w:t>
      </w:r>
      <w:r w:rsidRPr="00957338">
        <w:rPr>
          <w:rStyle w:val="StyleUnderline"/>
        </w:rPr>
        <w:t xml:space="preserve"> a common</w:t>
      </w:r>
      <w:r>
        <w:rPr>
          <w:rStyle w:val="StyleUnderline"/>
        </w:rPr>
        <w:t xml:space="preserve"> </w:t>
      </w:r>
      <w:r w:rsidRPr="001A5903">
        <w:rPr>
          <w:rStyle w:val="StyleUnderline"/>
          <w:highlight w:val="green"/>
        </w:rPr>
        <w:t>interest</w:t>
      </w:r>
      <w:r w:rsidRPr="00957338">
        <w:rPr>
          <w:sz w:val="16"/>
        </w:rPr>
        <w:t xml:space="preserve"> among GATT members </w:t>
      </w:r>
      <w:r w:rsidRPr="001A5903">
        <w:rPr>
          <w:rStyle w:val="StyleUnderline"/>
          <w:highlight w:val="green"/>
        </w:rPr>
        <w:t>in defending multilateral cooperation.</w:t>
      </w:r>
      <w:r w:rsidRPr="001A5903">
        <w:rPr>
          <w:sz w:val="16"/>
          <w:highlight w:val="green"/>
        </w:rPr>
        <w:t xml:space="preserve"> </w:t>
      </w:r>
      <w:r w:rsidRPr="001A5903">
        <w:rPr>
          <w:rStyle w:val="Emphasis"/>
          <w:highlight w:val="green"/>
        </w:rPr>
        <w:t>It is a</w:t>
      </w:r>
      <w:r w:rsidRPr="00957338">
        <w:rPr>
          <w:rStyle w:val="Emphasis"/>
        </w:rPr>
        <w:t xml:space="preserve"> precious ‘</w:t>
      </w:r>
      <w:r w:rsidRPr="001A5903">
        <w:rPr>
          <w:rStyle w:val="Emphasis"/>
          <w:highlight w:val="green"/>
        </w:rPr>
        <w:t>public good’</w:t>
      </w:r>
      <w:r w:rsidRPr="00957338">
        <w:rPr>
          <w:rStyle w:val="Emphasis"/>
        </w:rPr>
        <w:t xml:space="preserve"> for world trade and, more generally, </w:t>
      </w:r>
      <w:r w:rsidRPr="001A5903">
        <w:rPr>
          <w:rStyle w:val="Emphasis"/>
          <w:highlight w:val="green"/>
        </w:rPr>
        <w:t>for world peace</w:t>
      </w:r>
      <w:r w:rsidRPr="00957338">
        <w:rPr>
          <w:rStyle w:val="Emphasis"/>
        </w:rPr>
        <w:t>; multilateral cooperation on anything</w:t>
      </w:r>
      <w:r>
        <w:rPr>
          <w:rStyle w:val="Emphasis"/>
        </w:rPr>
        <w:t xml:space="preserve"> </w:t>
      </w:r>
      <w:r w:rsidRPr="00957338">
        <w:rPr>
          <w:rStyle w:val="Emphasis"/>
        </w:rPr>
        <w:t>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1A5903">
        <w:rPr>
          <w:rStyle w:val="StyleUnderline"/>
          <w:highlight w:val="green"/>
        </w:rPr>
        <w:t>The</w:t>
      </w:r>
      <w:r w:rsidRPr="00957338">
        <w:rPr>
          <w:rStyle w:val="StyleUnderline"/>
        </w:rPr>
        <w:t xml:space="preserve"> GATT/</w:t>
      </w:r>
      <w:r w:rsidRPr="001A5903">
        <w:rPr>
          <w:rStyle w:val="StyleUnderline"/>
          <w:highlight w:val="green"/>
        </w:rPr>
        <w:t>WTO is the leading</w:t>
      </w:r>
      <w:r w:rsidRPr="00957338">
        <w:rPr>
          <w:sz w:val="16"/>
        </w:rPr>
        <w:t xml:space="preserve"> – and probably the only – </w:t>
      </w:r>
      <w:r w:rsidRPr="001A5903">
        <w:rPr>
          <w:rStyle w:val="StyleUnderline"/>
          <w:highlight w:val="green"/>
        </w:rPr>
        <w:t xml:space="preserve">example of </w:t>
      </w:r>
      <w:r w:rsidRPr="001A5903">
        <w:rPr>
          <w:rStyle w:val="StyleUnderline"/>
        </w:rPr>
        <w:t xml:space="preserve">a </w:t>
      </w:r>
      <w:r w:rsidRPr="001A5903">
        <w:rPr>
          <w:rStyle w:val="StyleUnderline"/>
          <w:highlight w:val="green"/>
        </w:rPr>
        <w:t>multilateral</w:t>
      </w:r>
      <w:r w:rsidRPr="00957338">
        <w:rPr>
          <w:rStyle w:val="StyleUnderline"/>
        </w:rPr>
        <w:t xml:space="preserve"> and nearuniversal </w:t>
      </w:r>
      <w:r w:rsidRPr="001A5903">
        <w:rPr>
          <w:rStyle w:val="StyleUnderline"/>
        </w:rPr>
        <w:t>framework of</w:t>
      </w:r>
      <w:r w:rsidRPr="00957338">
        <w:rPr>
          <w:rStyle w:val="StyleUnderline"/>
        </w:rPr>
        <w:t xml:space="preserve"> rules and </w:t>
      </w:r>
      <w:r w:rsidRPr="001A5903">
        <w:rPr>
          <w:rStyle w:val="StyleUnderline"/>
          <w:highlight w:val="green"/>
        </w:rPr>
        <w:t>law</w:t>
      </w:r>
      <w:r w:rsidRPr="00957338">
        <w:rPr>
          <w:rStyle w:val="StyleUnderline"/>
        </w:rPr>
        <w:t>.</w:t>
      </w:r>
    </w:p>
    <w:p w14:paraId="38FCAFD6" w14:textId="77777777" w:rsidR="009473BE" w:rsidRDefault="009473BE" w:rsidP="009473BE"/>
    <w:p w14:paraId="50F26DB9" w14:textId="77777777" w:rsidR="009473BE" w:rsidRDefault="009473BE" w:rsidP="009473BE"/>
    <w:p w14:paraId="7F6828E5" w14:textId="77777777" w:rsidR="009473BE" w:rsidRDefault="009473BE" w:rsidP="009473BE">
      <w:pPr>
        <w:pStyle w:val="Heading4"/>
      </w:pPr>
      <w:r>
        <w:t>Plan: Member nations of the World Trade Organization ought to reduce intellectual property protections for medicines for COVID-19.</w:t>
      </w:r>
    </w:p>
    <w:p w14:paraId="59F5DF76" w14:textId="77777777" w:rsidR="009473BE" w:rsidRDefault="009473BE" w:rsidP="009473BE">
      <w:pPr>
        <w:rPr>
          <w:rStyle w:val="Style13ptBold"/>
          <w:rFonts w:eastAsiaTheme="majorEastAsia" w:cstheme="majorBidi"/>
          <w:b w:val="0"/>
          <w:bCs/>
          <w:szCs w:val="26"/>
        </w:rPr>
      </w:pPr>
      <w:r w:rsidRPr="00B20080">
        <w:rPr>
          <w:rStyle w:val="Style13ptBold"/>
        </w:rPr>
        <w:t>Communication from India and South Africa to the WTO 20</w:t>
      </w:r>
    </w:p>
    <w:p w14:paraId="488A9EE3" w14:textId="77777777" w:rsidR="009473BE" w:rsidRPr="00B20080" w:rsidRDefault="009473BE" w:rsidP="009473BE">
      <w:pPr>
        <w:rPr>
          <w:rFonts w:eastAsiaTheme="majorEastAsia" w:cstheme="majorBidi"/>
          <w:bCs/>
          <w:sz w:val="26"/>
          <w:szCs w:val="26"/>
        </w:rPr>
      </w:pPr>
      <w:r w:rsidRPr="00B20080">
        <w:rPr>
          <w:sz w:val="16"/>
          <w:szCs w:val="16"/>
        </w:rPr>
        <w:t xml:space="preserve">(WAIVER FROM CERTAIN PROVISIONS OF THE TRIPS AGREEMENT FOR THE PREVENTION, CONTAINMENT AND TREATMENT OF COVID-19 </w:t>
      </w:r>
      <w:hyperlink r:id="rId12" w:history="1">
        <w:r w:rsidRPr="00B20080">
          <w:rPr>
            <w:rStyle w:val="Hyperlink"/>
            <w:sz w:val="16"/>
            <w:szCs w:val="16"/>
          </w:rPr>
          <w:t>https://docs.wto.org/dol2fe/Pages/SS/directdoc.aspx?filename=q:/IP/C/W669.pdf&amp;Open=True</w:t>
        </w:r>
      </w:hyperlink>
      <w:r w:rsidRPr="00B20080">
        <w:rPr>
          <w:sz w:val="16"/>
          <w:szCs w:val="16"/>
        </w:rPr>
        <w:t xml:space="preserve">, 10-2) </w:t>
      </w:r>
    </w:p>
    <w:p w14:paraId="08FE4F52" w14:textId="77777777" w:rsidR="009473BE" w:rsidRDefault="009473BE" w:rsidP="009473BE">
      <w:pPr>
        <w:rPr>
          <w:sz w:val="14"/>
        </w:rPr>
      </w:pPr>
      <w:r w:rsidRPr="00154714">
        <w:rPr>
          <w:sz w:val="14"/>
        </w:rPr>
        <w:t xml:space="preserve">5. </w:t>
      </w:r>
      <w:r w:rsidRPr="001C4019">
        <w:rPr>
          <w:rStyle w:val="StyleUnderline"/>
          <w:highlight w:val="green"/>
        </w:rPr>
        <w:t>An effective response to COVID</w:t>
      </w:r>
      <w:r w:rsidRPr="00154714">
        <w:rPr>
          <w:sz w:val="14"/>
        </w:rPr>
        <w:t xml:space="preserve">-19 pandemic </w:t>
      </w:r>
      <w:r w:rsidRPr="001C4019">
        <w:rPr>
          <w:rStyle w:val="StyleUnderline"/>
          <w:highlight w:val="green"/>
        </w:rPr>
        <w:t xml:space="preserve">requires </w:t>
      </w:r>
      <w:r w:rsidRPr="001C4019">
        <w:rPr>
          <w:rStyle w:val="StyleUnderline"/>
        </w:rPr>
        <w:t xml:space="preserve">rapid </w:t>
      </w:r>
      <w:r w:rsidRPr="001C4019">
        <w:rPr>
          <w:rStyle w:val="StyleUnderline"/>
          <w:highlight w:val="green"/>
        </w:rPr>
        <w:t>access to</w:t>
      </w:r>
      <w:r w:rsidRPr="00154714">
        <w:rPr>
          <w:rStyle w:val="StyleUnderline"/>
        </w:rPr>
        <w:t xml:space="preserve"> affordable </w:t>
      </w:r>
      <w:r w:rsidRPr="001C4019">
        <w:rPr>
          <w:rStyle w:val="StyleUnderline"/>
        </w:rPr>
        <w:t>medical products</w:t>
      </w:r>
      <w:r>
        <w:rPr>
          <w:rStyle w:val="StyleUnderline"/>
        </w:rPr>
        <w:t xml:space="preserve"> </w:t>
      </w:r>
      <w:r w:rsidRPr="00154714">
        <w:rPr>
          <w:rStyle w:val="StyleUnderline"/>
        </w:rPr>
        <w:t xml:space="preserve">including </w:t>
      </w:r>
      <w:r w:rsidRPr="001C4019">
        <w:rPr>
          <w:rStyle w:val="StyleUnderline"/>
          <w:highlight w:val="green"/>
        </w:rPr>
        <w:t>diagnostic kits</w:t>
      </w:r>
      <w:r w:rsidRPr="00154714">
        <w:rPr>
          <w:rStyle w:val="StyleUnderline"/>
        </w:rPr>
        <w:t xml:space="preserve">, medical </w:t>
      </w:r>
      <w:r w:rsidRPr="001C4019">
        <w:rPr>
          <w:rStyle w:val="StyleUnderline"/>
          <w:highlight w:val="green"/>
        </w:rPr>
        <w:t>masks</w:t>
      </w:r>
      <w:r w:rsidRPr="00154714">
        <w:rPr>
          <w:rStyle w:val="StyleUnderline"/>
        </w:rPr>
        <w:t xml:space="preserve">, other personal protective equipment and </w:t>
      </w:r>
      <w:r w:rsidRPr="001C4019">
        <w:rPr>
          <w:rStyle w:val="StyleUnderline"/>
          <w:highlight w:val="green"/>
        </w:rPr>
        <w:t>ventilators</w:t>
      </w:r>
      <w:r w:rsidRPr="00154714">
        <w:rPr>
          <w:rStyle w:val="StyleUnderline"/>
        </w:rPr>
        <w:t>, as</w:t>
      </w:r>
      <w:r>
        <w:rPr>
          <w:rStyle w:val="StyleUnderline"/>
        </w:rPr>
        <w:t xml:space="preserve"> </w:t>
      </w:r>
      <w:r w:rsidRPr="00154714">
        <w:rPr>
          <w:rStyle w:val="StyleUnderline"/>
        </w:rPr>
        <w:t xml:space="preserve">well as </w:t>
      </w:r>
      <w:r w:rsidRPr="001C4019">
        <w:rPr>
          <w:rStyle w:val="StyleUnderline"/>
          <w:highlight w:val="green"/>
        </w:rPr>
        <w:t>vaccines</w:t>
      </w:r>
      <w:r w:rsidRPr="00154714">
        <w:rPr>
          <w:rStyle w:val="StyleUnderline"/>
        </w:rPr>
        <w:t xml:space="preserve"> and medicines for the prevention and treatment of patients in dire need</w:t>
      </w:r>
      <w:r w:rsidRPr="00154714">
        <w:rPr>
          <w:sz w:val="14"/>
        </w:rPr>
        <w:t>.</w:t>
      </w:r>
      <w:r>
        <w:rPr>
          <w:sz w:val="14"/>
        </w:rPr>
        <w:t xml:space="preserve"> </w:t>
      </w:r>
      <w:r w:rsidRPr="00154714">
        <w:rPr>
          <w:sz w:val="14"/>
        </w:rPr>
        <w:t>6. The outbreak has led to a swift increase in global demand with many countries facing acute</w:t>
      </w:r>
      <w:r>
        <w:rPr>
          <w:sz w:val="14"/>
        </w:rPr>
        <w:t xml:space="preserve"> </w:t>
      </w:r>
      <w:r w:rsidRPr="00154714">
        <w:rPr>
          <w:sz w:val="14"/>
        </w:rPr>
        <w:t>shortages, constraining the ability to effectively respond to the outbreak. Shortages of these</w:t>
      </w:r>
      <w:r>
        <w:rPr>
          <w:sz w:val="14"/>
        </w:rPr>
        <w:t xml:space="preserve"> </w:t>
      </w:r>
      <w:r w:rsidRPr="00154714">
        <w:rPr>
          <w:sz w:val="14"/>
        </w:rPr>
        <w:t>products has put the lives of health and other essential workers at risk and led to many avoidable</w:t>
      </w:r>
      <w:r>
        <w:rPr>
          <w:sz w:val="14"/>
        </w:rPr>
        <w:t xml:space="preserve"> </w:t>
      </w:r>
      <w:r w:rsidRPr="00154714">
        <w:rPr>
          <w:sz w:val="14"/>
        </w:rPr>
        <w:t>deaths. It is also threatening to prolong the COVID-19 pandemic. The longer the current global crisis</w:t>
      </w:r>
      <w:r>
        <w:rPr>
          <w:sz w:val="14"/>
        </w:rPr>
        <w:t xml:space="preserve"> </w:t>
      </w:r>
      <w:r w:rsidRPr="00154714">
        <w:rPr>
          <w:sz w:val="14"/>
        </w:rPr>
        <w:t>persist, the greater the socio-economic fallout, making it imperative and urgent to collaborate</w:t>
      </w:r>
      <w:r>
        <w:rPr>
          <w:sz w:val="14"/>
        </w:rPr>
        <w:t xml:space="preserve"> </w:t>
      </w:r>
      <w:r w:rsidRPr="00154714">
        <w:rPr>
          <w:sz w:val="14"/>
        </w:rPr>
        <w:t>internationally to rapidly contain the outbreak.</w:t>
      </w:r>
      <w:r>
        <w:rPr>
          <w:sz w:val="14"/>
        </w:rPr>
        <w:t xml:space="preserve"> </w:t>
      </w:r>
      <w:r w:rsidRPr="00154714">
        <w:rPr>
          <w:sz w:val="14"/>
        </w:rPr>
        <w:t>7. As new diagnostics, therapeutics and vaccines for COVID-19 are developed, there are significant</w:t>
      </w:r>
      <w:r>
        <w:rPr>
          <w:sz w:val="14"/>
        </w:rPr>
        <w:t xml:space="preserve"> </w:t>
      </w:r>
      <w:r w:rsidRPr="00154714">
        <w:rPr>
          <w:sz w:val="14"/>
        </w:rPr>
        <w:t>concerns, how these will be made available promptly, in sufficient quantities and at affordable price</w:t>
      </w:r>
      <w:r>
        <w:rPr>
          <w:sz w:val="14"/>
        </w:rPr>
        <w:t xml:space="preserve"> </w:t>
      </w:r>
      <w:r w:rsidRPr="00154714">
        <w:rPr>
          <w:sz w:val="14"/>
        </w:rPr>
        <w:t>to meet global demand. Critical shortages in medical products have also put at grave risk patients</w:t>
      </w:r>
      <w:r>
        <w:rPr>
          <w:sz w:val="14"/>
        </w:rPr>
        <w:t xml:space="preserve"> </w:t>
      </w:r>
      <w:r w:rsidRPr="00154714">
        <w:rPr>
          <w:sz w:val="14"/>
        </w:rPr>
        <w:t>suffering from other communicable and non-communicable diseases.</w:t>
      </w:r>
      <w:r>
        <w:rPr>
          <w:sz w:val="14"/>
        </w:rPr>
        <w:t xml:space="preserve"> </w:t>
      </w:r>
      <w:r w:rsidRPr="00154714">
        <w:rPr>
          <w:sz w:val="14"/>
        </w:rPr>
        <w:t>8. To meet the growing supply-demand gap, several countries have initiated domestic production</w:t>
      </w:r>
      <w:r>
        <w:rPr>
          <w:sz w:val="14"/>
        </w:rPr>
        <w:t xml:space="preserve"> </w:t>
      </w:r>
      <w:r w:rsidRPr="00154714">
        <w:rPr>
          <w:sz w:val="14"/>
        </w:rPr>
        <w:t>of medical products and/or are modifying existing medical products for the treatment of COVID-19</w:t>
      </w:r>
      <w:r>
        <w:rPr>
          <w:sz w:val="14"/>
        </w:rPr>
        <w:t xml:space="preserve"> </w:t>
      </w:r>
      <w:r w:rsidRPr="00154714">
        <w:rPr>
          <w:sz w:val="14"/>
        </w:rPr>
        <w:t>patients. The rapid scaling up of manufacturing globally is an obvious crucial solution to address the</w:t>
      </w:r>
      <w:r>
        <w:rPr>
          <w:sz w:val="14"/>
        </w:rPr>
        <w:t xml:space="preserve"> </w:t>
      </w:r>
      <w:r w:rsidRPr="00154714">
        <w:rPr>
          <w:sz w:val="14"/>
        </w:rPr>
        <w:t>timely availability and affordability of medical products to all countries in need.</w:t>
      </w:r>
      <w:r>
        <w:rPr>
          <w:sz w:val="14"/>
        </w:rPr>
        <w:t xml:space="preserve"> </w:t>
      </w:r>
      <w:r w:rsidRPr="00154714">
        <w:rPr>
          <w:sz w:val="14"/>
        </w:rPr>
        <w:t>9. There are several reports about intellectual property rights hindering or potentially hindering</w:t>
      </w:r>
      <w:r>
        <w:rPr>
          <w:sz w:val="14"/>
        </w:rPr>
        <w:t xml:space="preserve"> </w:t>
      </w:r>
      <w:r w:rsidRPr="00154714">
        <w:rPr>
          <w:sz w:val="14"/>
        </w:rPr>
        <w:t>timely provisioning of affordable medical products to the patients.3</w:t>
      </w:r>
      <w:r>
        <w:rPr>
          <w:sz w:val="14"/>
        </w:rPr>
        <w:t xml:space="preserve"> </w:t>
      </w:r>
      <w:r w:rsidRPr="00154714">
        <w:rPr>
          <w:sz w:val="14"/>
        </w:rPr>
        <w:t>It is also reported that some</w:t>
      </w:r>
      <w:r>
        <w:rPr>
          <w:sz w:val="14"/>
        </w:rPr>
        <w:t xml:space="preserve"> </w:t>
      </w:r>
      <w:r w:rsidRPr="00154714">
        <w:rPr>
          <w:sz w:val="14"/>
        </w:rPr>
        <w:t>WTO Members have carried out urgent legal amendments to their national patent laws to expedite</w:t>
      </w:r>
      <w:r>
        <w:rPr>
          <w:sz w:val="14"/>
        </w:rPr>
        <w:t xml:space="preserve"> </w:t>
      </w:r>
      <w:r w:rsidRPr="00154714">
        <w:rPr>
          <w:sz w:val="14"/>
        </w:rPr>
        <w:t>the process of issuing compulsory/government use licenses.</w:t>
      </w:r>
      <w:r>
        <w:rPr>
          <w:sz w:val="14"/>
        </w:rPr>
        <w:t xml:space="preserve"> </w:t>
      </w:r>
      <w:r w:rsidRPr="00154714">
        <w:rPr>
          <w:sz w:val="14"/>
        </w:rPr>
        <w:t xml:space="preserve">10. </w:t>
      </w:r>
      <w:r w:rsidRPr="001C4019">
        <w:rPr>
          <w:rStyle w:val="StyleUnderline"/>
        </w:rPr>
        <w:t>Beyond patents, other intellectual property rights may</w:t>
      </w:r>
      <w:r w:rsidRPr="00154714">
        <w:rPr>
          <w:rStyle w:val="StyleUnderline"/>
        </w:rPr>
        <w:t xml:space="preserve"> also </w:t>
      </w:r>
      <w:r w:rsidRPr="001C4019">
        <w:rPr>
          <w:rStyle w:val="StyleUnderline"/>
        </w:rPr>
        <w:t>pose a barrier</w:t>
      </w:r>
      <w:r w:rsidRPr="00154714">
        <w:rPr>
          <w:rStyle w:val="StyleUnderline"/>
        </w:rPr>
        <w:t>, with limited options</w:t>
      </w:r>
      <w:r>
        <w:rPr>
          <w:rStyle w:val="StyleUnderline"/>
        </w:rPr>
        <w:t xml:space="preserve"> </w:t>
      </w:r>
      <w:r w:rsidRPr="00154714">
        <w:rPr>
          <w:rStyle w:val="StyleUnderline"/>
        </w:rPr>
        <w:t>to overcome those barriers</w:t>
      </w:r>
      <w:r w:rsidRPr="00154714">
        <w:rPr>
          <w:sz w:val="14"/>
        </w:rPr>
        <w:t>. In addition, many countries especially developing countries may face</w:t>
      </w:r>
      <w:r>
        <w:rPr>
          <w:sz w:val="14"/>
        </w:rPr>
        <w:t xml:space="preserve"> </w:t>
      </w:r>
      <w:r w:rsidRPr="00154714">
        <w:rPr>
          <w:sz w:val="14"/>
        </w:rPr>
        <w:t>institutional and legal difficulties when using flexibilities available in the Agreement on Trade-Related</w:t>
      </w:r>
      <w:r>
        <w:rPr>
          <w:sz w:val="14"/>
        </w:rPr>
        <w:t xml:space="preserve"> </w:t>
      </w:r>
      <w:r w:rsidRPr="00154714">
        <w:rPr>
          <w:sz w:val="14"/>
        </w:rPr>
        <w:t>Aspects of Intellectual Property Rights (TRIPS Agreement). A particular concern for countries with</w:t>
      </w:r>
      <w:r>
        <w:rPr>
          <w:sz w:val="14"/>
        </w:rPr>
        <w:t xml:space="preserve"> </w:t>
      </w:r>
      <w:r w:rsidRPr="00154714">
        <w:rPr>
          <w:sz w:val="14"/>
        </w:rPr>
        <w:t>insufficient or no manufacturing capacity are the requirements of Article 31bis and consequently the</w:t>
      </w:r>
      <w:r>
        <w:rPr>
          <w:sz w:val="14"/>
        </w:rPr>
        <w:t xml:space="preserve"> </w:t>
      </w:r>
      <w:r w:rsidRPr="00154714">
        <w:rPr>
          <w:sz w:val="14"/>
        </w:rPr>
        <w:t>cumbersome and lengthy process for the import and export of pharmaceutical products.</w:t>
      </w:r>
      <w:r>
        <w:rPr>
          <w:sz w:val="14"/>
        </w:rPr>
        <w:t xml:space="preserve"> </w:t>
      </w:r>
      <w:r w:rsidRPr="00154714">
        <w:rPr>
          <w:sz w:val="14"/>
        </w:rPr>
        <w:t>11. Internationally, there is an urgent call for global solidarity, and the unhindered global sharing</w:t>
      </w:r>
      <w:r>
        <w:rPr>
          <w:sz w:val="14"/>
        </w:rPr>
        <w:t xml:space="preserve"> </w:t>
      </w:r>
      <w:r w:rsidRPr="00154714">
        <w:rPr>
          <w:sz w:val="14"/>
        </w:rPr>
        <w:t>of technology and know-how in order that rapid responses for the handling of COVID-19 can be put</w:t>
      </w:r>
      <w:r>
        <w:rPr>
          <w:sz w:val="14"/>
        </w:rPr>
        <w:t xml:space="preserve"> </w:t>
      </w:r>
      <w:r w:rsidRPr="00154714">
        <w:rPr>
          <w:sz w:val="14"/>
        </w:rPr>
        <w:t>in place on a real time basis.</w:t>
      </w:r>
      <w:r>
        <w:rPr>
          <w:sz w:val="14"/>
        </w:rPr>
        <w:t xml:space="preserve"> </w:t>
      </w:r>
      <w:r w:rsidRPr="00154714">
        <w:rPr>
          <w:sz w:val="14"/>
        </w:rPr>
        <w:t xml:space="preserve">12. </w:t>
      </w:r>
      <w:r w:rsidRPr="001C4019">
        <w:rPr>
          <w:rStyle w:val="StyleUnderline"/>
        </w:rPr>
        <w:t>In these</w:t>
      </w:r>
      <w:r w:rsidRPr="00154714">
        <w:rPr>
          <w:rStyle w:val="StyleUnderline"/>
        </w:rPr>
        <w:t xml:space="preserve"> exceptional </w:t>
      </w:r>
      <w:r w:rsidRPr="001C4019">
        <w:rPr>
          <w:rStyle w:val="StyleUnderline"/>
        </w:rPr>
        <w:t>circumstances</w:t>
      </w:r>
      <w:r w:rsidRPr="00154714">
        <w:rPr>
          <w:rStyle w:val="StyleUnderline"/>
        </w:rPr>
        <w:t>, we request that the Council for TRIPS recommends</w:t>
      </w:r>
      <w:r w:rsidRPr="00154714">
        <w:rPr>
          <w:sz w:val="14"/>
        </w:rPr>
        <w:t>, as</w:t>
      </w:r>
      <w:r>
        <w:rPr>
          <w:sz w:val="14"/>
        </w:rPr>
        <w:t xml:space="preserve"> </w:t>
      </w:r>
      <w:r w:rsidRPr="00154714">
        <w:rPr>
          <w:sz w:val="14"/>
        </w:rPr>
        <w:t xml:space="preserve">early as possible, </w:t>
      </w:r>
      <w:r w:rsidRPr="00154714">
        <w:rPr>
          <w:rStyle w:val="StyleUnderline"/>
        </w:rPr>
        <w:t xml:space="preserve">to the General Council </w:t>
      </w:r>
      <w:r w:rsidRPr="001C4019">
        <w:rPr>
          <w:rStyle w:val="StyleUnderline"/>
          <w:highlight w:val="green"/>
        </w:rPr>
        <w:t>a waiver from</w:t>
      </w:r>
      <w:r w:rsidRPr="00154714">
        <w:rPr>
          <w:rStyle w:val="StyleUnderline"/>
        </w:rPr>
        <w:t xml:space="preserve"> the implementation, application and</w:t>
      </w:r>
      <w:r>
        <w:rPr>
          <w:rStyle w:val="StyleUnderline"/>
        </w:rPr>
        <w:t xml:space="preserve"> </w:t>
      </w:r>
      <w:r w:rsidRPr="00154714">
        <w:rPr>
          <w:rStyle w:val="StyleUnderline"/>
        </w:rPr>
        <w:t xml:space="preserve">enforcement of </w:t>
      </w:r>
      <w:r w:rsidRPr="001C4019">
        <w:rPr>
          <w:rStyle w:val="StyleUnderline"/>
          <w:highlight w:val="green"/>
        </w:rPr>
        <w:t>Sections 1, 4, 5, and 7 of Part II of</w:t>
      </w:r>
      <w:r w:rsidRPr="00154714">
        <w:rPr>
          <w:rStyle w:val="StyleUnderline"/>
        </w:rPr>
        <w:t xml:space="preserve"> the </w:t>
      </w:r>
      <w:r w:rsidRPr="001C4019">
        <w:rPr>
          <w:rStyle w:val="StyleUnderline"/>
          <w:highlight w:val="green"/>
        </w:rPr>
        <w:t>TRIPS</w:t>
      </w:r>
      <w:r w:rsidRPr="00154714">
        <w:rPr>
          <w:rStyle w:val="StyleUnderline"/>
        </w:rPr>
        <w:t xml:space="preserve"> Agreement </w:t>
      </w:r>
      <w:r w:rsidRPr="001C4019">
        <w:rPr>
          <w:rStyle w:val="StyleUnderline"/>
          <w:highlight w:val="green"/>
        </w:rPr>
        <w:t>in relation to</w:t>
      </w:r>
      <w:r w:rsidRPr="00154714">
        <w:rPr>
          <w:rStyle w:val="StyleUnderline"/>
        </w:rPr>
        <w:t xml:space="preserve"> prevention,</w:t>
      </w:r>
      <w:r>
        <w:rPr>
          <w:rStyle w:val="StyleUnderline"/>
        </w:rPr>
        <w:t xml:space="preserve"> </w:t>
      </w:r>
      <w:r w:rsidRPr="00154714">
        <w:rPr>
          <w:rStyle w:val="StyleUnderline"/>
        </w:rPr>
        <w:t xml:space="preserve">containment or treatment of </w:t>
      </w:r>
      <w:r w:rsidRPr="001C4019">
        <w:rPr>
          <w:rStyle w:val="StyleUnderline"/>
          <w:highlight w:val="green"/>
        </w:rPr>
        <w:t>COVID</w:t>
      </w:r>
      <w:r w:rsidRPr="00154714">
        <w:rPr>
          <w:rStyle w:val="StyleUnderline"/>
        </w:rPr>
        <w:t>-19.</w:t>
      </w:r>
      <w:r>
        <w:rPr>
          <w:rStyle w:val="StyleUnderline"/>
        </w:rPr>
        <w:t xml:space="preserve"> </w:t>
      </w:r>
      <w:r w:rsidRPr="00154714">
        <w:rPr>
          <w:sz w:val="14"/>
        </w:rPr>
        <w:t xml:space="preserve">13. </w:t>
      </w:r>
      <w:r w:rsidRPr="00154714">
        <w:rPr>
          <w:rStyle w:val="StyleUnderline"/>
        </w:rPr>
        <w:t xml:space="preserve">The waiver </w:t>
      </w:r>
      <w:r w:rsidRPr="001C4019">
        <w:rPr>
          <w:rStyle w:val="StyleUnderline"/>
          <w:highlight w:val="green"/>
        </w:rPr>
        <w:t>should continue until widespread vaccination is in place</w:t>
      </w:r>
      <w:r w:rsidRPr="00154714">
        <w:rPr>
          <w:rStyle w:val="StyleUnderline"/>
        </w:rPr>
        <w:t xml:space="preserve"> globally, </w:t>
      </w:r>
      <w:r w:rsidRPr="001C4019">
        <w:rPr>
          <w:rStyle w:val="StyleUnderline"/>
          <w:highlight w:val="green"/>
        </w:rPr>
        <w:t>and the majority of the world</w:t>
      </w:r>
      <w:r w:rsidRPr="00154714">
        <w:rPr>
          <w:rStyle w:val="StyleUnderline"/>
        </w:rPr>
        <w:t xml:space="preserve">'s population </w:t>
      </w:r>
      <w:r w:rsidRPr="001C4019">
        <w:rPr>
          <w:rStyle w:val="StyleUnderline"/>
          <w:highlight w:val="green"/>
        </w:rPr>
        <w:t>has</w:t>
      </w:r>
      <w:r w:rsidRPr="00154714">
        <w:rPr>
          <w:rStyle w:val="StyleUnderline"/>
        </w:rPr>
        <w:t xml:space="preserve"> </w:t>
      </w:r>
      <w:r w:rsidRPr="001C4019">
        <w:rPr>
          <w:rStyle w:val="StyleUnderline"/>
        </w:rPr>
        <w:t xml:space="preserve">developed </w:t>
      </w:r>
      <w:r w:rsidRPr="001C4019">
        <w:rPr>
          <w:rStyle w:val="StyleUnderline"/>
          <w:highlight w:val="green"/>
        </w:rPr>
        <w:t>immunity</w:t>
      </w:r>
      <w:r w:rsidRPr="00154714">
        <w:rPr>
          <w:sz w:val="14"/>
        </w:rPr>
        <w:t xml:space="preserve"> hence we propose an initial duration of [x] years</w:t>
      </w:r>
      <w:r>
        <w:rPr>
          <w:sz w:val="14"/>
        </w:rPr>
        <w:t xml:space="preserve"> </w:t>
      </w:r>
      <w:r w:rsidRPr="00154714">
        <w:rPr>
          <w:sz w:val="14"/>
        </w:rPr>
        <w:t>from the date of the adoption of the waiver.</w:t>
      </w:r>
      <w:r>
        <w:rPr>
          <w:sz w:val="14"/>
        </w:rPr>
        <w:t xml:space="preserve"> </w:t>
      </w:r>
      <w:r w:rsidRPr="00154714">
        <w:rPr>
          <w:sz w:val="14"/>
        </w:rPr>
        <w:t>14. We request that the Council for TRIPS urgently recommends to the General Council adoption of</w:t>
      </w:r>
      <w:r>
        <w:rPr>
          <w:sz w:val="14"/>
        </w:rPr>
        <w:t xml:space="preserve"> </w:t>
      </w:r>
      <w:r w:rsidRPr="00154714">
        <w:rPr>
          <w:sz w:val="14"/>
        </w:rPr>
        <w:t xml:space="preserve">the annexed decision text. </w:t>
      </w:r>
    </w:p>
    <w:p w14:paraId="1F35C300" w14:textId="77777777" w:rsidR="009473BE" w:rsidRPr="00A87D9E" w:rsidRDefault="009473BE" w:rsidP="009473BE">
      <w:pPr>
        <w:pStyle w:val="Heading3"/>
      </w:pPr>
      <w:r>
        <w:lastRenderedPageBreak/>
        <w:t>Solvency</w:t>
      </w:r>
    </w:p>
    <w:p w14:paraId="6C86920B" w14:textId="77777777" w:rsidR="009473BE" w:rsidRDefault="009473BE" w:rsidP="009473BE">
      <w:pPr>
        <w:pStyle w:val="Heading4"/>
      </w:pPr>
      <w:r>
        <w:t>The plan creates a new goldilocks patent law that exempts pandemics</w:t>
      </w:r>
    </w:p>
    <w:p w14:paraId="019D8EEF" w14:textId="77777777" w:rsidR="009473BE" w:rsidRPr="00D15B9E" w:rsidRDefault="009473BE" w:rsidP="009473BE">
      <w:pPr>
        <w:rPr>
          <w:rStyle w:val="Style13ptBold"/>
        </w:rPr>
      </w:pPr>
      <w:r w:rsidRPr="00D15B9E">
        <w:rPr>
          <w:rStyle w:val="Style13ptBold"/>
        </w:rPr>
        <w:t>Lindsey, JD Harvard, 21</w:t>
      </w:r>
    </w:p>
    <w:p w14:paraId="14811FB3" w14:textId="77777777" w:rsidR="009473BE" w:rsidRPr="00D15B9E" w:rsidRDefault="009473BE" w:rsidP="009473BE">
      <w:pPr>
        <w:rPr>
          <w:sz w:val="16"/>
        </w:rPr>
      </w:pPr>
      <w:r w:rsidRPr="00D15B9E">
        <w:rPr>
          <w:sz w:val="16"/>
        </w:rPr>
        <w:t xml:space="preserve">(Brink, </w:t>
      </w:r>
      <w:hyperlink r:id="rId13" w:history="1">
        <w:r w:rsidRPr="00D15B9E">
          <w:rPr>
            <w:rStyle w:val="Hyperlink"/>
            <w:sz w:val="16"/>
          </w:rPr>
          <w:t>https://www.brookings.edu/blog/up-front/2021/06/03/why-intellectual-property-and-pandemics-dont-mix/</w:t>
        </w:r>
      </w:hyperlink>
      <w:r w:rsidRPr="00D15B9E">
        <w:rPr>
          <w:sz w:val="16"/>
        </w:rPr>
        <w:t>, 6-3)</w:t>
      </w:r>
    </w:p>
    <w:p w14:paraId="38A9C456" w14:textId="77777777" w:rsidR="009473BE" w:rsidRDefault="009473BE" w:rsidP="009473BE">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A5E11">
        <w:rPr>
          <w:rStyle w:val="StyleUnderline"/>
          <w:highlight w:val="green"/>
        </w:rPr>
        <w:t>Criticisms of the</w:t>
      </w:r>
      <w:r w:rsidRPr="00D15B9E">
        <w:rPr>
          <w:sz w:val="16"/>
        </w:rPr>
        <w:t xml:space="preserve"> TRIPS </w:t>
      </w:r>
      <w:r w:rsidRPr="00CA5E11">
        <w:rPr>
          <w:rStyle w:val="StyleUnderline"/>
          <w:highlight w:val="green"/>
        </w:rPr>
        <w:t>waiver</w:t>
      </w:r>
      <w:r w:rsidRPr="00D15B9E">
        <w:rPr>
          <w:rStyle w:val="StyleUnderline"/>
        </w:rPr>
        <w:t xml:space="preserve"> that focus only on the next few months </w:t>
      </w:r>
      <w:r w:rsidRPr="00CA5E11">
        <w:rPr>
          <w:rStyle w:val="StyleUnderline"/>
          <w:highlight w:val="green"/>
        </w:rPr>
        <w:t>are</w:t>
      </w:r>
      <w:r w:rsidRPr="00D15B9E">
        <w:rPr>
          <w:rStyle w:val="StyleUnderline"/>
        </w:rPr>
        <w:t xml:space="preserve"> therefore </w:t>
      </w:r>
      <w:r w:rsidRPr="00CA5E11">
        <w:rPr>
          <w:rStyle w:val="StyleUnderline"/>
          <w:highlight w:val="green"/>
        </w:rPr>
        <w:t>short-sighted</w:t>
      </w:r>
      <w:r w:rsidRPr="00D15B9E">
        <w:rPr>
          <w:rStyle w:val="StyleUnderline"/>
        </w:rPr>
        <w:t xml:space="preserve">: this pandemic could well drag on long enough for elimination of patent restrictions </w:t>
      </w:r>
      <w:r w:rsidRPr="00D15B9E">
        <w:rPr>
          <w:rStyle w:val="Emphasis"/>
        </w:rPr>
        <w:t xml:space="preserve">to enable </w:t>
      </w:r>
      <w:r w:rsidRPr="00CA5E11">
        <w:rPr>
          <w:rStyle w:val="Emphasis"/>
          <w:highlight w:val="green"/>
        </w:rPr>
        <w:t>new vaccine producers</w:t>
      </w:r>
      <w:r w:rsidRPr="00D15B9E">
        <w:rPr>
          <w:rStyle w:val="Emphasis"/>
        </w:rPr>
        <w:t xml:space="preserve"> to </w:t>
      </w:r>
      <w:r w:rsidRPr="00CA5E11">
        <w:rPr>
          <w:rStyle w:val="Emphasis"/>
          <w:highlight w:val="green"/>
        </w:rPr>
        <w:t>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A5E11">
        <w:rPr>
          <w:rStyle w:val="StyleUnderline"/>
          <w:highlight w:val="green"/>
        </w:rPr>
        <w:t>Everything we do</w:t>
      </w:r>
      <w:r w:rsidRPr="00D15B9E">
        <w:rPr>
          <w:rStyle w:val="StyleUnderline"/>
        </w:rPr>
        <w:t xml:space="preserve"> and learn in the current crisis should be viewed from the perspective of </w:t>
      </w:r>
      <w:r w:rsidRPr="00CA5E11">
        <w:rPr>
          <w:rStyle w:val="StyleUnderline"/>
          <w:highlight w:val="green"/>
        </w:rPr>
        <w:t xml:space="preserve">getting </w:t>
      </w:r>
      <w:r w:rsidRPr="00CA5E11">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w:t>
      </w:r>
      <w:r w:rsidRPr="00CA5E11">
        <w:rPr>
          <w:rStyle w:val="StyleUnderline"/>
          <w:highlight w:val="green"/>
        </w:rPr>
        <w:t>mismatch between</w:t>
      </w:r>
      <w:r w:rsidRPr="00D15B9E">
        <w:rPr>
          <w:rStyle w:val="StyleUnderline"/>
        </w:rPr>
        <w:t xml:space="preserve"> the policy design of </w:t>
      </w:r>
      <w:r w:rsidRPr="00CA5E11">
        <w:rPr>
          <w:rStyle w:val="StyleUnderline"/>
          <w:highlight w:val="green"/>
        </w:rPr>
        <w:t>intellectual property protection and</w:t>
      </w:r>
      <w:r w:rsidRPr="00D15B9E">
        <w:rPr>
          <w:rStyle w:val="StyleUnderline"/>
        </w:rPr>
        <w:t xml:space="preserve"> the policy requirements of </w:t>
      </w:r>
      <w:r w:rsidRPr="00CA5E11">
        <w:rPr>
          <w:rStyle w:val="Emphasis"/>
          <w:highlight w:val="green"/>
        </w:rPr>
        <w:t>effective pandemic response</w:t>
      </w:r>
      <w:r w:rsidRPr="00D15B9E">
        <w:rPr>
          <w:rStyle w:val="Emphasis"/>
        </w:rPr>
        <w:t>.</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CA5E11">
        <w:rPr>
          <w:rStyle w:val="Emphasis"/>
          <w:highlight w:val="green"/>
        </w:rPr>
        <w:t>singularly ill-suited</w:t>
      </w:r>
      <w:r w:rsidRPr="00CA5E11">
        <w:rPr>
          <w:rStyle w:val="StyleUnderline"/>
          <w:highlight w:val="green"/>
        </w:rPr>
        <w:t xml:space="preserve"> to</w:t>
      </w:r>
      <w:r w:rsidRPr="00D15B9E">
        <w:rPr>
          <w:rStyle w:val="StyleUnderline"/>
        </w:rPr>
        <w:t xml:space="preserve"> the emergency conditions of a </w:t>
      </w:r>
      <w:r w:rsidRPr="00CA5E11">
        <w:rPr>
          <w:rStyle w:val="StyleUnderline"/>
          <w:highlight w:val="green"/>
        </w:rPr>
        <w:t>pandemic</w:t>
      </w:r>
      <w:r w:rsidRPr="00D15B9E">
        <w:rPr>
          <w:rStyle w:val="StyleUnderline"/>
        </w:rPr>
        <w:t xml:space="preserve"> or other public health crisis. Securing a </w:t>
      </w:r>
      <w:r w:rsidRPr="00CA5E11">
        <w:rPr>
          <w:rStyle w:val="StyleUnderline"/>
          <w:highlight w:val="green"/>
        </w:rPr>
        <w:t>TRIPS waiver</w:t>
      </w:r>
      <w:r w:rsidRPr="00D15B9E">
        <w:rPr>
          <w:sz w:val="16"/>
        </w:rPr>
        <w:t xml:space="preserve"> for COVID-19 vaccines and treatments </w:t>
      </w:r>
      <w:r w:rsidRPr="00CA5E11">
        <w:rPr>
          <w:rStyle w:val="StyleUnderline"/>
          <w:highlight w:val="green"/>
        </w:rPr>
        <w:t>would</w:t>
      </w:r>
      <w:r w:rsidRPr="00D15B9E">
        <w:rPr>
          <w:sz w:val="16"/>
        </w:rPr>
        <w:t xml:space="preserve"> thus </w:t>
      </w:r>
      <w:r w:rsidRPr="00CA5E11">
        <w:rPr>
          <w:rStyle w:val="Emphasis"/>
          <w:highlight w:val="green"/>
        </w:rPr>
        <w:t>establish a</w:t>
      </w:r>
      <w:r w:rsidRPr="00D15B9E">
        <w:rPr>
          <w:rStyle w:val="Emphasis"/>
        </w:rPr>
        <w:t xml:space="preserve"> salutary </w:t>
      </w:r>
      <w:r w:rsidRPr="00CA5E11">
        <w:rPr>
          <w:rStyle w:val="Emphasis"/>
          <w:highlight w:val="green"/>
        </w:rPr>
        <w:t>precedent</w:t>
      </w:r>
      <w:r w:rsidRPr="00CA5E11">
        <w:rPr>
          <w:sz w:val="16"/>
          <w:highlight w:val="green"/>
        </w:rPr>
        <w:t xml:space="preserve"> </w:t>
      </w:r>
      <w:r w:rsidRPr="00CA5E11">
        <w:rPr>
          <w:rStyle w:val="StyleUnderline"/>
          <w:highlight w:val="green"/>
        </w:rPr>
        <w:t>that</w:t>
      </w:r>
      <w:r w:rsidRPr="00D15B9E">
        <w:rPr>
          <w:rStyle w:val="StyleUnderline"/>
        </w:rPr>
        <w:t>,</w:t>
      </w:r>
      <w:r w:rsidRPr="00D15B9E">
        <w:rPr>
          <w:sz w:val="16"/>
        </w:rPr>
        <w:t xml:space="preserve"> </w:t>
      </w:r>
      <w:r w:rsidRPr="00D15B9E">
        <w:rPr>
          <w:rStyle w:val="StyleUnderline"/>
        </w:rPr>
        <w:t xml:space="preserve">in emergencies of this kind, </w:t>
      </w:r>
      <w:r w:rsidRPr="00CA5E11">
        <w:rPr>
          <w:rStyle w:val="StyleUnderline"/>
          <w:highlight w:val="green"/>
        </w:rPr>
        <w:t>governments should employ</w:t>
      </w:r>
      <w:r w:rsidRPr="00D15B9E">
        <w:rPr>
          <w:rStyle w:val="StyleUnderline"/>
        </w:rPr>
        <w:t xml:space="preserve"> other, </w:t>
      </w:r>
      <w:r w:rsidRPr="00D15B9E">
        <w:rPr>
          <w:rStyle w:val="Emphasis"/>
        </w:rPr>
        <w:t xml:space="preserve">more </w:t>
      </w:r>
      <w:r w:rsidRPr="00CA5E11">
        <w:rPr>
          <w:rStyle w:val="Emphasis"/>
          <w:highlight w:val="green"/>
        </w:rPr>
        <w:t>direct means to incentivize</w:t>
      </w:r>
      <w:r w:rsidRPr="00D15B9E">
        <w:rPr>
          <w:rStyle w:val="StyleUnderline"/>
        </w:rPr>
        <w:t xml:space="preserve"> the development of </w:t>
      </w:r>
      <w:r w:rsidRPr="00CA5E11">
        <w:rPr>
          <w:rStyle w:val="StyleUnderline"/>
          <w:highlight w:val="green"/>
        </w:rPr>
        <w:t>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 xml:space="preserve">imposition of these </w:t>
      </w:r>
      <w:r w:rsidRPr="00CA5E11">
        <w:rPr>
          <w:rStyle w:val="StyleUnderline"/>
          <w:highlight w:val="green"/>
        </w:rPr>
        <w:t>short-run costs</w:t>
      </w:r>
      <w:r w:rsidRPr="00D15B9E">
        <w:rPr>
          <w:sz w:val="16"/>
        </w:rPr>
        <w:t xml:space="preserve">, however, </w:t>
      </w:r>
      <w:r w:rsidRPr="00CA5E11">
        <w:rPr>
          <w:rStyle w:val="StyleUnderline"/>
          <w:highlight w:val="green"/>
        </w:rPr>
        <w:t>can bring</w:t>
      </w:r>
      <w:r w:rsidRPr="00D15B9E">
        <w:rPr>
          <w:rStyle w:val="StyleUnderline"/>
        </w:rPr>
        <w:t xml:space="preserve"> net </w:t>
      </w:r>
      <w:r w:rsidRPr="00CA5E11">
        <w:rPr>
          <w:rStyle w:val="StyleUnderline"/>
          <w:highlight w:val="green"/>
        </w:rPr>
        <w:t>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firms have abused </w:t>
      </w:r>
      <w:r w:rsidRPr="00D15B9E">
        <w:rPr>
          <w:rStyle w:val="StyleUnderline"/>
        </w:rPr>
        <w:lastRenderedPageBreak/>
        <w:t>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A5E11">
        <w:rPr>
          <w:rStyle w:val="StyleUnderline"/>
          <w:highlight w:val="green"/>
        </w:rPr>
        <w:t>For pandemics</w:t>
      </w:r>
      <w:r w:rsidRPr="00D15B9E">
        <w:rPr>
          <w:sz w:val="14"/>
        </w:rPr>
        <w:t xml:space="preserve"> and other public health emergencies, </w:t>
      </w:r>
      <w:r w:rsidRPr="00CA5E11">
        <w:rPr>
          <w:rStyle w:val="Emphasis"/>
          <w:highlight w:val="green"/>
        </w:rPr>
        <w:t>patents’ mix of costs and benefits is misaligned with what is needed for</w:t>
      </w:r>
      <w:r w:rsidRPr="00D15B9E">
        <w:rPr>
          <w:rStyle w:val="Emphasis"/>
        </w:rPr>
        <w:t xml:space="preserve"> an effective policy </w:t>
      </w:r>
      <w:r w:rsidRPr="00CA5E11">
        <w:rPr>
          <w:rStyle w:val="Emphasis"/>
          <w:highlight w:val="green"/>
        </w:rPr>
        <w:t>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63DDDFF5" w14:textId="77777777" w:rsidR="009473BE" w:rsidRDefault="009473BE" w:rsidP="009473BE">
      <w:pPr>
        <w:pStyle w:val="Heading4"/>
      </w:pPr>
      <w:r>
        <w:t>Critics of the IP waiver are wrong- it’s the most effective way to combat covid inequality, alternatives fail</w:t>
      </w:r>
    </w:p>
    <w:p w14:paraId="51E5B1E3" w14:textId="77777777" w:rsidR="009473BE" w:rsidRPr="001E1AF1" w:rsidRDefault="009473BE" w:rsidP="009473BE">
      <w:pPr>
        <w:rPr>
          <w:rStyle w:val="Style13ptBold"/>
        </w:rPr>
      </w:pPr>
      <w:r w:rsidRPr="001E1AF1">
        <w:rPr>
          <w:rStyle w:val="Style13ptBold"/>
        </w:rPr>
        <w:t>Erfani et al, 21</w:t>
      </w:r>
    </w:p>
    <w:p w14:paraId="73E64347" w14:textId="77777777" w:rsidR="009473BE" w:rsidRDefault="009473BE" w:rsidP="009473BE">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well worn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w:t>
      </w:r>
      <w:r w:rsidRPr="001E1AF1">
        <w:rPr>
          <w:sz w:val="16"/>
        </w:rPr>
        <w:lastRenderedPageBreak/>
        <w:t xml:space="preserve">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A5E11">
        <w:rPr>
          <w:rStyle w:val="StyleUnderline"/>
          <w:highlight w:val="green"/>
        </w:rPr>
        <w:t>Removing IP barriers</w:t>
      </w:r>
      <w:r w:rsidRPr="001E1AF1">
        <w:rPr>
          <w:sz w:val="16"/>
        </w:rPr>
        <w:t xml:space="preserve"> through the waiver </w:t>
      </w:r>
      <w:r w:rsidRPr="00CA5E11">
        <w:rPr>
          <w:rStyle w:val="Emphasis"/>
          <w:highlight w:val="green"/>
        </w:rPr>
        <w:t>will facilitate these efforts</w:t>
      </w:r>
      <w:r w:rsidRPr="001E1AF1">
        <w:rPr>
          <w:rStyle w:val="Emphasis"/>
        </w:rPr>
        <w:t xml:space="preserve">, more rapidly </w:t>
      </w:r>
      <w:r w:rsidRPr="00CA5E11">
        <w:rPr>
          <w:rStyle w:val="Emphasis"/>
          <w:highlight w:val="green"/>
        </w:rPr>
        <w:t>enable future hubs</w:t>
      </w:r>
      <w:r w:rsidRPr="001E1AF1">
        <w:rPr>
          <w:rStyle w:val="Emphasis"/>
        </w:rPr>
        <w:t xml:space="preserve">, engage a greater number of manufacturers, </w:t>
      </w:r>
      <w:r w:rsidRPr="00CA5E11">
        <w:rPr>
          <w:rStyle w:val="Emphasis"/>
          <w:highlight w:val="green"/>
        </w:rPr>
        <w:t>and</w:t>
      </w:r>
      <w:r w:rsidRPr="001E1AF1">
        <w:rPr>
          <w:rStyle w:val="Emphasis"/>
        </w:rPr>
        <w:t xml:space="preserve"> ultimately </w:t>
      </w:r>
      <w:r w:rsidRPr="00CA5E11">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A5E11">
        <w:rPr>
          <w:rStyle w:val="StyleUnderline"/>
          <w:highlight w:val="green"/>
        </w:rPr>
        <w:t>the waiver</w:t>
      </w:r>
      <w:r w:rsidRPr="001E1AF1">
        <w:rPr>
          <w:sz w:val="16"/>
        </w:rPr>
        <w:t xml:space="preserve">—which encompasses the IP of all covid-19 vaccine-related technology— </w:t>
      </w:r>
      <w:r w:rsidRPr="00CA5E11">
        <w:rPr>
          <w:rStyle w:val="Emphasis"/>
          <w:highlight w:val="green"/>
        </w:rPr>
        <w:t>can offer a path to overcome bottlenecks and expand production of</w:t>
      </w:r>
      <w:r w:rsidRPr="001E1AF1">
        <w:rPr>
          <w:rStyle w:val="Emphasis"/>
        </w:rPr>
        <w:t xml:space="preserve"> necessary vaccine </w:t>
      </w:r>
      <w:r w:rsidRPr="00CA5E11">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CA5E11">
        <w:rPr>
          <w:rStyle w:val="StyleUnderline"/>
          <w:highlight w:val="green"/>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A5E11">
        <w:rPr>
          <w:rStyle w:val="StyleUnderline"/>
          <w:highlight w:val="green"/>
        </w:rPr>
        <w:t>The</w:t>
      </w:r>
      <w:r w:rsidRPr="001E1AF1">
        <w:rPr>
          <w:rStyle w:val="StyleUnderline"/>
        </w:rPr>
        <w:t xml:space="preserve"> emergency TRIPS </w:t>
      </w:r>
      <w:r w:rsidRPr="00CA5E11">
        <w:rPr>
          <w:rStyle w:val="StyleUnderline"/>
          <w:highlight w:val="green"/>
        </w:rPr>
        <w:t xml:space="preserve">waiver </w:t>
      </w:r>
      <w:r w:rsidRPr="00CA5E11">
        <w:rPr>
          <w:rStyle w:val="Emphasis"/>
          <w:highlight w:val="green"/>
        </w:rPr>
        <w:t>removes all IP</w:t>
      </w:r>
      <w:r w:rsidRPr="001E1AF1">
        <w:rPr>
          <w:rStyle w:val="StyleUnderline"/>
        </w:rPr>
        <w:t xml:space="preserve"> as a barrier to starting production</w:t>
      </w:r>
      <w:r w:rsidRPr="001E1AF1">
        <w:rPr>
          <w:sz w:val="16"/>
        </w:rPr>
        <w:t xml:space="preserve"> (not just patents) </w:t>
      </w:r>
      <w:r w:rsidRPr="00CA5E11">
        <w:rPr>
          <w:rStyle w:val="StyleUnderline"/>
          <w:highlight w:val="green"/>
        </w:rPr>
        <w:t>and negates the</w:t>
      </w:r>
      <w:r w:rsidRPr="001E1AF1">
        <w:rPr>
          <w:rStyle w:val="StyleUnderline"/>
        </w:rPr>
        <w:t xml:space="preserve"> prolonged </w:t>
      </w:r>
      <w:r w:rsidRPr="00CA5E11">
        <w:rPr>
          <w:rStyle w:val="StyleUnderline"/>
          <w:highlight w:val="green"/>
        </w:rPr>
        <w:t>time, inconsistency</w:t>
      </w:r>
      <w:r w:rsidRPr="001E1AF1">
        <w:rPr>
          <w:rStyle w:val="StyleUnderline"/>
        </w:rPr>
        <w:t xml:space="preserve">, frequent </w:t>
      </w:r>
      <w:r w:rsidRPr="00CA5E11">
        <w:rPr>
          <w:rStyle w:val="StyleUnderline"/>
          <w:highlight w:val="green"/>
        </w:rPr>
        <w:t>failure, and political pressure</w:t>
      </w:r>
      <w:r w:rsidRPr="001E1AF1">
        <w:rPr>
          <w:rStyle w:val="StyleUnderline"/>
        </w:rPr>
        <w:t xml:space="preserve"> </w:t>
      </w:r>
      <w:r w:rsidRPr="001E1AF1">
        <w:rPr>
          <w:rStyle w:val="StyleUnderline"/>
        </w:rPr>
        <w:lastRenderedPageBreak/>
        <w:t>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A5E11">
        <w:rPr>
          <w:rStyle w:val="StyleUnderline"/>
          <w:highlight w:val="green"/>
        </w:rPr>
        <w:t>there</w:t>
      </w:r>
      <w:r w:rsidRPr="001E1AF1">
        <w:rPr>
          <w:rStyle w:val="StyleUnderline"/>
        </w:rPr>
        <w:t xml:space="preserve"> is </w:t>
      </w:r>
      <w:r w:rsidRPr="00CA5E11">
        <w:rPr>
          <w:rStyle w:val="StyleUnderline"/>
          <w:highlight w:val="green"/>
        </w:rPr>
        <w:t>no</w:t>
      </w:r>
      <w:r w:rsidRPr="001E1AF1">
        <w:rPr>
          <w:rStyle w:val="StyleUnderline"/>
        </w:rPr>
        <w:t xml:space="preserve"> compelling </w:t>
      </w:r>
      <w:r w:rsidRPr="00CA5E11">
        <w:rPr>
          <w:rStyle w:val="StyleUnderline"/>
          <w:highlight w:val="green"/>
        </w:rPr>
        <w:t>evidence</w:t>
      </w:r>
      <w:r w:rsidRPr="001E1AF1">
        <w:rPr>
          <w:sz w:val="16"/>
        </w:rPr>
        <w:t xml:space="preserve"> that </w:t>
      </w:r>
      <w:r w:rsidRPr="00CA5E11">
        <w:rPr>
          <w:rStyle w:val="Emphasis"/>
          <w:highlight w:val="green"/>
        </w:rPr>
        <w:t>the</w:t>
      </w:r>
      <w:r w:rsidRPr="001E1AF1">
        <w:rPr>
          <w:rStyle w:val="Emphasis"/>
        </w:rPr>
        <w:t xml:space="preserve"> proposed TRIPS </w:t>
      </w:r>
      <w:r w:rsidRPr="00CA5E11">
        <w:rPr>
          <w:rStyle w:val="Emphasis"/>
          <w:highlight w:val="green"/>
        </w:rPr>
        <w:t>waiver would dismantle</w:t>
      </w:r>
      <w:r w:rsidRPr="001E1AF1">
        <w:rPr>
          <w:rStyle w:val="Emphasis"/>
        </w:rPr>
        <w:t xml:space="preserve"> the </w:t>
      </w:r>
      <w:r w:rsidRPr="00CA5E11">
        <w:rPr>
          <w:rStyle w:val="Emphasis"/>
          <w:highlight w:val="green"/>
        </w:rPr>
        <w:t>IP</w:t>
      </w:r>
      <w:r w:rsidRPr="001E1AF1">
        <w:rPr>
          <w:rStyle w:val="Emphasis"/>
        </w:rPr>
        <w:t xml:space="preserve"> system </w:t>
      </w:r>
      <w:r w:rsidRPr="00CA5E11">
        <w:rPr>
          <w:rStyle w:val="Emphasis"/>
          <w:highlight w:val="gree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A5E11">
        <w:rPr>
          <w:rStyle w:val="Emphasis"/>
          <w:highlight w:val="green"/>
        </w:rPr>
        <w:t>companies have already recouped their</w:t>
      </w:r>
      <w:r w:rsidRPr="001E1AF1">
        <w:rPr>
          <w:rStyle w:val="Emphasis"/>
        </w:rPr>
        <w:t xml:space="preserve"> </w:t>
      </w:r>
      <w:r w:rsidRPr="00CA5E11">
        <w:rPr>
          <w:rStyle w:val="Emphasis"/>
          <w:highlight w:val="green"/>
        </w:rPr>
        <w:t>r</w:t>
      </w:r>
      <w:r w:rsidRPr="001E1AF1">
        <w:rPr>
          <w:rStyle w:val="Emphasis"/>
        </w:rPr>
        <w:t xml:space="preserve">esearch </w:t>
      </w:r>
      <w:r w:rsidRPr="00CA5E11">
        <w:rPr>
          <w:rStyle w:val="Emphasis"/>
          <w:highlight w:val="green"/>
        </w:rPr>
        <w:t>and</w:t>
      </w:r>
      <w:r w:rsidRPr="001E1AF1">
        <w:rPr>
          <w:rStyle w:val="Emphasis"/>
        </w:rPr>
        <w:t xml:space="preserve"> </w:t>
      </w:r>
      <w:r w:rsidRPr="00CA5E11">
        <w:rPr>
          <w:rStyle w:val="Emphasis"/>
          <w:highlight w:val="green"/>
        </w:rPr>
        <w:t>d</w:t>
      </w:r>
      <w:r w:rsidRPr="001E1AF1">
        <w:rPr>
          <w:rStyle w:val="Emphasis"/>
        </w:rPr>
        <w:t xml:space="preserve">evelopment </w:t>
      </w:r>
      <w:r w:rsidRPr="00CA5E11">
        <w:rPr>
          <w:rStyle w:val="Emphasis"/>
          <w:highlight w:val="gree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A5E11">
        <w:rPr>
          <w:rStyle w:val="StyleUnderline"/>
          <w:highlight w:val="green"/>
        </w:rPr>
        <w:t>the</w:t>
      </w:r>
      <w:r w:rsidRPr="001E1AF1">
        <w:rPr>
          <w:rStyle w:val="StyleUnderline"/>
        </w:rPr>
        <w:t xml:space="preserve"> necessary </w:t>
      </w:r>
      <w:r w:rsidRPr="00CA5E11">
        <w:rPr>
          <w:rStyle w:val="StyleUnderline"/>
          <w:highlight w:val="gree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A5E11">
        <w:rPr>
          <w:rStyle w:val="StyleUnderline"/>
          <w:highlight w:val="green"/>
        </w:rPr>
        <w:t>will</w:t>
      </w:r>
      <w:r w:rsidRPr="001E1AF1">
        <w:rPr>
          <w:rStyle w:val="StyleUnderline"/>
        </w:rPr>
        <w:t xml:space="preserve"> also help stem the pandemic’s relentless momentum and </w:t>
      </w:r>
      <w:r w:rsidRPr="00CA5E11">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3AFF79F" w14:textId="77777777" w:rsidR="009473BE" w:rsidRDefault="009473BE" w:rsidP="009473BE"/>
    <w:p w14:paraId="70BB8047" w14:textId="77777777" w:rsidR="009473BE" w:rsidRDefault="009473BE" w:rsidP="009473BE">
      <w:pPr>
        <w:pStyle w:val="Heading3"/>
      </w:pPr>
      <w:r>
        <w:lastRenderedPageBreak/>
        <w:t>Framing</w:t>
      </w:r>
    </w:p>
    <w:p w14:paraId="643504C0" w14:textId="77777777" w:rsidR="009473BE" w:rsidRDefault="009473BE" w:rsidP="009473BE">
      <w:pPr>
        <w:pStyle w:val="Heading4"/>
      </w:pPr>
      <w:r>
        <w:t xml:space="preserve">The standard is maximizing expected well being. [To clarify, hedonistic act util]. Prefer – </w:t>
      </w:r>
    </w:p>
    <w:p w14:paraId="61041563" w14:textId="77777777" w:rsidR="009473BE" w:rsidRPr="00716136" w:rsidRDefault="009473BE" w:rsidP="009473BE">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74B5566C" w14:textId="77777777" w:rsidR="009473BE" w:rsidRPr="00716136" w:rsidRDefault="009473BE" w:rsidP="009473B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6BC156CE" w14:textId="77777777" w:rsidR="009473BE" w:rsidRDefault="009473BE" w:rsidP="009473BE">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732C1A7D" w14:textId="77777777" w:rsidR="009473BE" w:rsidRPr="00716136" w:rsidRDefault="009473BE" w:rsidP="009473BE">
      <w:pPr>
        <w:rPr>
          <w:rStyle w:val="StyleUnderline"/>
          <w:rFonts w:asciiTheme="majorHAnsi" w:hAnsiTheme="majorHAnsi" w:cstheme="majorHAnsi"/>
        </w:rPr>
      </w:pPr>
    </w:p>
    <w:p w14:paraId="0E1501C8" w14:textId="77777777" w:rsidR="009473BE" w:rsidRDefault="009473BE" w:rsidP="009473BE">
      <w:pPr>
        <w:pStyle w:val="Heading4"/>
      </w:pPr>
      <w:r>
        <w:lastRenderedPageBreak/>
        <w:t xml:space="preserve">2] No act omission distinction – </w:t>
      </w:r>
    </w:p>
    <w:p w14:paraId="56F21A5D" w14:textId="77777777" w:rsidR="009473BE" w:rsidRPr="00E767E7" w:rsidRDefault="009473BE" w:rsidP="009473BE">
      <w:pPr>
        <w:pStyle w:val="Heading4"/>
        <w:rPr>
          <w:rFonts w:cs="Calibri"/>
        </w:rPr>
      </w:pPr>
      <w:r>
        <w:t xml:space="preserve">A] </w:t>
      </w:r>
      <w:r>
        <w:rPr>
          <w:rFonts w:cs="Calibri"/>
        </w:rPr>
        <w:t>Psychology -- c</w:t>
      </w:r>
      <w:r w:rsidRPr="00D06177">
        <w:rPr>
          <w:rFonts w:cs="Calibri"/>
        </w:rPr>
        <w:t>hoosing to omit is an act itself – people decide not to act which means being presented with the aff creates a choice between two actions, neither of which is an omission</w:t>
      </w:r>
    </w:p>
    <w:p w14:paraId="20EA5148" w14:textId="77777777" w:rsidR="009473BE" w:rsidRDefault="009473BE" w:rsidP="009473BE">
      <w:pPr>
        <w:pStyle w:val="Heading4"/>
      </w:pPr>
      <w:r>
        <w:t xml:space="preserve">B] Actor specificity – governments are uniquely culpable for omissions cuz their purpose is to protect their constituency – otherwise they would have no obligation to make murder illegal – actor specificity outweighs cuz different actors have different moral obligations </w:t>
      </w:r>
    </w:p>
    <w:p w14:paraId="583CF56C" w14:textId="77777777" w:rsidR="009473BE" w:rsidRDefault="009473BE" w:rsidP="009473BE">
      <w:pPr>
        <w:pStyle w:val="Heading4"/>
      </w:pPr>
      <w:r>
        <w:t xml:space="preserve">That justifies util – </w:t>
      </w:r>
    </w:p>
    <w:p w14:paraId="35A007E7" w14:textId="77777777" w:rsidR="009473BE" w:rsidRDefault="009473BE" w:rsidP="009473BE">
      <w:pPr>
        <w:pStyle w:val="Heading4"/>
      </w:pPr>
      <w:r>
        <w:t>A] Only util can escape culpability in the instance of tradeoffs – eg only consequences could resolve the trolley problem because no matter your choice you’d be ethically responsible for killing under a deontological theory</w:t>
      </w:r>
    </w:p>
    <w:p w14:paraId="575BF053" w14:textId="77777777" w:rsidR="009473BE" w:rsidRPr="009A11D9" w:rsidRDefault="009473BE" w:rsidP="009473BE">
      <w:pPr>
        <w:pStyle w:val="Heading4"/>
      </w:pPr>
      <w:r>
        <w:t xml:space="preserve">B] It means we’re responsible for impacts like the aff if we let them happen </w:t>
      </w:r>
    </w:p>
    <w:p w14:paraId="0C068B64" w14:textId="7D1F7DF6" w:rsidR="009473BE" w:rsidRDefault="009473BE" w:rsidP="009473BE">
      <w:pPr>
        <w:pStyle w:val="Heading4"/>
        <w:rPr>
          <w:b w:val="0"/>
          <w:bCs w:val="0"/>
        </w:rPr>
      </w:pPr>
    </w:p>
    <w:p w14:paraId="721E3FBC" w14:textId="77777777" w:rsidR="009473BE" w:rsidRPr="00581812" w:rsidRDefault="009473BE" w:rsidP="009473BE">
      <w:pPr>
        <w:pStyle w:val="Heading4"/>
        <w:rPr>
          <w:rFonts w:cs="Calibri"/>
        </w:rPr>
      </w:pPr>
      <w:r>
        <w:t>3] Weighability – only consequentialism can explain the ethical difference in breaking a promise to take someone to the hospital and breaking a promise to take someone to lunch – intuitions outweigh</w:t>
      </w:r>
      <w:r>
        <w:rPr>
          <w:rFonts w:cs="Calibri"/>
        </w:rPr>
        <w:t xml:space="preserve"> </w:t>
      </w:r>
      <w:r w:rsidRPr="00D06177">
        <w:rPr>
          <w:rFonts w:cs="Calibri"/>
        </w:rPr>
        <w:t xml:space="preserve">– </w:t>
      </w:r>
      <w:r>
        <w:rPr>
          <w:rFonts w:cs="Calibri"/>
        </w:rPr>
        <w:t>they’re a</w:t>
      </w:r>
      <w:r>
        <w:t xml:space="preserve"> necessary side constraint on all ethics</w:t>
      </w:r>
    </w:p>
    <w:p w14:paraId="0D800949" w14:textId="77777777" w:rsidR="009473BE" w:rsidRPr="002D55A7" w:rsidRDefault="009473BE" w:rsidP="009473BE"/>
    <w:p w14:paraId="03F0DDE9" w14:textId="77777777" w:rsidR="009473BE" w:rsidRPr="00581812" w:rsidRDefault="009473BE" w:rsidP="009473BE">
      <w:pPr>
        <w:pStyle w:val="Heading4"/>
        <w:rPr>
          <w:rFonts w:eastAsia="Calibri" w:cs="Calibri"/>
        </w:rPr>
      </w:pPr>
      <w:r>
        <w:t xml:space="preserve">4] No intent foresight distinction -- </w:t>
      </w:r>
      <w:r>
        <w:rPr>
          <w:rFonts w:cs="Calibri"/>
        </w:rPr>
        <w:t>i</w:t>
      </w:r>
      <w:r w:rsidRPr="00D06177">
        <w:rPr>
          <w:rFonts w:eastAsia="Calibri" w:cs="Calibri"/>
        </w:rPr>
        <w:t>f</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foresee</w:t>
      </w:r>
      <w:r w:rsidRPr="00D06177">
        <w:rPr>
          <w:rFonts w:cs="Calibri"/>
        </w:rPr>
        <w:t xml:space="preserve"> </w:t>
      </w:r>
      <w:r w:rsidRPr="00D06177">
        <w:rPr>
          <w:rFonts w:eastAsia="Calibri" w:cs="Calibri"/>
        </w:rPr>
        <w:t>a</w:t>
      </w:r>
      <w:r w:rsidRPr="00D06177">
        <w:rPr>
          <w:rFonts w:cs="Calibri"/>
        </w:rPr>
        <w:t xml:space="preserve"> </w:t>
      </w:r>
      <w:r w:rsidRPr="00D06177">
        <w:rPr>
          <w:rFonts w:eastAsia="Calibri" w:cs="Calibri"/>
        </w:rPr>
        <w:t>consequence</w:t>
      </w:r>
      <w:r w:rsidRPr="00D06177">
        <w:rPr>
          <w:rFonts w:cs="Calibri"/>
        </w:rPr>
        <w:t xml:space="preserve">, </w:t>
      </w:r>
      <w:r w:rsidRPr="00D06177">
        <w:rPr>
          <w:rFonts w:eastAsia="Calibri" w:cs="Calibri"/>
        </w:rPr>
        <w:t>then</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becomes</w:t>
      </w:r>
      <w:r w:rsidRPr="00D06177">
        <w:rPr>
          <w:rFonts w:cs="Calibri"/>
        </w:rPr>
        <w:t xml:space="preserve"> </w:t>
      </w:r>
      <w:r w:rsidRPr="00D06177">
        <w:rPr>
          <w:rFonts w:eastAsia="Calibri" w:cs="Calibri"/>
        </w:rPr>
        <w:t>part</w:t>
      </w:r>
      <w:r w:rsidRPr="00D06177">
        <w:rPr>
          <w:rFonts w:cs="Calibri"/>
        </w:rPr>
        <w:t xml:space="preserve"> </w:t>
      </w:r>
      <w:r w:rsidRPr="00D06177">
        <w:rPr>
          <w:rFonts w:eastAsia="Calibri" w:cs="Calibri"/>
        </w:rPr>
        <w:t>of</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deliberation</w:t>
      </w:r>
      <w:r w:rsidRPr="00D06177">
        <w:rPr>
          <w:rFonts w:cs="Calibri"/>
        </w:rPr>
        <w:t xml:space="preserve"> </w:t>
      </w:r>
      <w:r w:rsidRPr="00D06177">
        <w:rPr>
          <w:rFonts w:eastAsia="Calibri" w:cs="Calibri"/>
        </w:rPr>
        <w:t>which</w:t>
      </w:r>
      <w:r w:rsidRPr="00D06177">
        <w:rPr>
          <w:rFonts w:cs="Calibri"/>
        </w:rPr>
        <w:t xml:space="preserve"> </w:t>
      </w:r>
      <w:r w:rsidRPr="00D06177">
        <w:rPr>
          <w:rFonts w:eastAsia="Calibri" w:cs="Calibri"/>
        </w:rPr>
        <w:t>makes</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intrinsic</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action</w:t>
      </w:r>
      <w:r w:rsidRPr="00D06177">
        <w:rPr>
          <w:rFonts w:cs="Calibri"/>
        </w:rPr>
        <w:t xml:space="preserve"> </w:t>
      </w:r>
      <w:r w:rsidRPr="00D06177">
        <w:rPr>
          <w:rFonts w:eastAsia="Calibri" w:cs="Calibri"/>
        </w:rPr>
        <w:t>since</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intend</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happen</w:t>
      </w:r>
      <w:r>
        <w:rPr>
          <w:rFonts w:eastAsia="Calibri" w:cs="Calibri"/>
        </w:rPr>
        <w:t xml:space="preserve"> -- </w:t>
      </w:r>
      <w:r>
        <w:t>proves util because we’re ethically culpable for the consequences of our actions</w:t>
      </w:r>
    </w:p>
    <w:p w14:paraId="4A7DE373" w14:textId="77777777" w:rsidR="009473BE" w:rsidRPr="00F931CF" w:rsidRDefault="009473BE" w:rsidP="009473BE"/>
    <w:p w14:paraId="5A8B8845" w14:textId="77777777" w:rsidR="009473BE" w:rsidRDefault="009473BE" w:rsidP="009473BE">
      <w:pPr>
        <w:pStyle w:val="Heading4"/>
      </w:pPr>
      <w:r>
        <w:t xml:space="preserve">5] Reducing existential risks is the top priority in any coherent moral theory </w:t>
      </w:r>
    </w:p>
    <w:p w14:paraId="35F7A292" w14:textId="77777777" w:rsidR="009473BE" w:rsidRPr="00E30B3C" w:rsidRDefault="009473BE" w:rsidP="009473BE">
      <w:pPr>
        <w:rPr>
          <w:rStyle w:val="Style13ptBold"/>
        </w:rPr>
      </w:pPr>
      <w:r w:rsidRPr="00E30B3C">
        <w:rPr>
          <w:rStyle w:val="Style13ptBold"/>
        </w:rPr>
        <w:t>Plummer, PhD, 15</w:t>
      </w:r>
    </w:p>
    <w:p w14:paraId="78249D44" w14:textId="77777777" w:rsidR="009473BE" w:rsidRPr="00E30B3C" w:rsidRDefault="009473BE" w:rsidP="009473BE">
      <w:r w:rsidRPr="00E30B3C">
        <w:t>(Theron, Philosophy @St. Andrews http://blog.practicalethics.ox.ac.uk/2015/05/moral-agreement-on-saving-the-world/)</w:t>
      </w:r>
    </w:p>
    <w:p w14:paraId="2FB23EED" w14:textId="77777777" w:rsidR="009473BE" w:rsidRDefault="009473BE" w:rsidP="009473BE">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w:t>
      </w:r>
      <w:r w:rsidRPr="008F1D3D">
        <w:lastRenderedPageBreak/>
        <w:t xml:space="preserve">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w:t>
      </w:r>
      <w:r w:rsidRPr="008F1D3D">
        <w:lastRenderedPageBreak/>
        <w:t xml:space="preserve">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pretty </w:t>
      </w:r>
      <w:r w:rsidRPr="001879D0">
        <w:rPr>
          <w:rStyle w:val="Emphasis"/>
        </w:rPr>
        <w:t>strong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TitleChar"/>
        </w:rPr>
        <w:t>for the reason that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424E270" w14:textId="77777777" w:rsidR="009473BE" w:rsidRDefault="009473BE" w:rsidP="009473BE">
      <w:pPr>
        <w:pStyle w:val="Heading3"/>
      </w:pPr>
      <w:r>
        <w:lastRenderedPageBreak/>
        <w:t>Underview</w:t>
      </w:r>
    </w:p>
    <w:p w14:paraId="760FC271" w14:textId="77777777" w:rsidR="009473BE" w:rsidRDefault="009473BE" w:rsidP="009473BE">
      <w:pPr>
        <w:pStyle w:val="Heading4"/>
        <w:rPr>
          <w:rFonts w:cs="Calibri"/>
        </w:rPr>
      </w:pPr>
      <w:r>
        <w:rPr>
          <w:rFonts w:cs="Calibri"/>
        </w:rPr>
        <w:t xml:space="preserve">1. </w:t>
      </w:r>
      <w:r w:rsidRPr="008C2485">
        <w:rPr>
          <w:rFonts w:cs="Calibri"/>
        </w:rPr>
        <w:t xml:space="preserve">1AR theory – </w:t>
      </w:r>
    </w:p>
    <w:p w14:paraId="55A36E7F" w14:textId="77777777" w:rsidR="009473BE" w:rsidRDefault="009473BE" w:rsidP="009473BE">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79D2EB4E" w14:textId="77777777" w:rsidR="009473BE" w:rsidRPr="00A91A45" w:rsidRDefault="009473BE" w:rsidP="009473BE">
      <w:pPr>
        <w:pStyle w:val="Heading4"/>
      </w:pPr>
      <w:r>
        <w:rPr>
          <w:rFonts w:cs="Calibri"/>
        </w:rPr>
        <w:t xml:space="preserve">B] </w:t>
      </w:r>
      <w:r>
        <w:t>F</w:t>
      </w:r>
      <w:r w:rsidRPr="008C2485">
        <w:t>airness and education are voters – debate’s a game that needs rules to evaluate it and it teaches portable skills that we use lifelong</w:t>
      </w:r>
    </w:p>
    <w:p w14:paraId="2B9A0221" w14:textId="77777777" w:rsidR="009473BE" w:rsidRDefault="009473BE" w:rsidP="009473BE">
      <w:pPr>
        <w:pStyle w:val="Heading4"/>
        <w:rPr>
          <w:rFonts w:cs="Calibri"/>
        </w:rPr>
      </w:pPr>
      <w:r>
        <w:rPr>
          <w:rFonts w:cs="Calibri"/>
        </w:rPr>
        <w:t>C] D</w:t>
      </w:r>
      <w:r w:rsidRPr="008C2485">
        <w:rPr>
          <w:rFonts w:cs="Calibri"/>
        </w:rPr>
        <w:t>rop the debater – the short 1AR irreparably skewed from abuse on substance and time investment on theory</w:t>
      </w:r>
    </w:p>
    <w:p w14:paraId="4E5069F4" w14:textId="77777777" w:rsidR="009473BE" w:rsidRDefault="009473BE" w:rsidP="009473BE">
      <w:pPr>
        <w:pStyle w:val="Heading4"/>
      </w:pPr>
      <w:r>
        <w:t>D] 1AR theory first – it’s a bigger percentage of the 1AR than neg theory is of the 1NC which means the abuse was probably worse and only the 2NR has time to win multiple layers</w:t>
      </w:r>
    </w:p>
    <w:p w14:paraId="7DFD97CB" w14:textId="77777777" w:rsidR="009473BE" w:rsidRDefault="009473BE" w:rsidP="009473BE">
      <w:pPr>
        <w:spacing w:after="0" w:line="240" w:lineRule="auto"/>
      </w:pPr>
    </w:p>
    <w:p w14:paraId="04B54501" w14:textId="77777777" w:rsidR="009473BE" w:rsidRPr="00292257" w:rsidRDefault="009473BE" w:rsidP="009473BE">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14:paraId="3924ED63" w14:textId="77777777" w:rsidR="009473BE" w:rsidRPr="00292257" w:rsidRDefault="009473BE" w:rsidP="009473BE">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8B3C761" w14:textId="77777777" w:rsidR="009473BE" w:rsidRPr="0049675F" w:rsidRDefault="009473BE" w:rsidP="009473BE">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w:t>
      </w:r>
      <w:r w:rsidRPr="00292257">
        <w:lastRenderedPageBreak/>
        <w:t xml:space="preserve">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w:t>
      </w:r>
      <w:r w:rsidRPr="00292257">
        <w:lastRenderedPageBreak/>
        <w:t>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292257">
        <w:rPr>
          <w:sz w:val="12"/>
        </w:rPr>
        <w:t>¶</w:t>
      </w:r>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Wyck’s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Wyck,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03F4BAF8" w14:textId="77777777" w:rsidR="009473BE" w:rsidRPr="00AD6E96" w:rsidRDefault="009473BE" w:rsidP="009473BE"/>
    <w:p w14:paraId="1F62E95D" w14:textId="7D2FBE35" w:rsidR="00E42E4C" w:rsidRPr="009473BE" w:rsidRDefault="00E42E4C" w:rsidP="009473BE"/>
    <w:sectPr w:rsidR="00E42E4C" w:rsidRPr="009473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swiss"/>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73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3BE"/>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237DA"/>
  <w14:defaultImageDpi w14:val="300"/>
  <w15:docId w15:val="{9A858E35-C691-4C41-9812-F91E2810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3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73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73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73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9473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7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3BE"/>
  </w:style>
  <w:style w:type="character" w:customStyle="1" w:styleId="Heading1Char">
    <w:name w:val="Heading 1 Char"/>
    <w:aliases w:val="Pocket Char"/>
    <w:basedOn w:val="DefaultParagraphFont"/>
    <w:link w:val="Heading1"/>
    <w:uiPriority w:val="9"/>
    <w:rsid w:val="009473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73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73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9473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73B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9473B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473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73BE"/>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473BE"/>
    <w:rPr>
      <w:color w:val="auto"/>
      <w:u w:val="none"/>
    </w:rPr>
  </w:style>
  <w:style w:type="paragraph" w:styleId="DocumentMap">
    <w:name w:val="Document Map"/>
    <w:basedOn w:val="Normal"/>
    <w:link w:val="DocumentMapChar"/>
    <w:uiPriority w:val="99"/>
    <w:semiHidden/>
    <w:unhideWhenUsed/>
    <w:rsid w:val="009473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3BE"/>
    <w:rPr>
      <w:rFonts w:ascii="Lucida Grande" w:hAnsi="Lucida Grande" w:cs="Lucida Grande"/>
    </w:rPr>
  </w:style>
  <w:style w:type="paragraph" w:customStyle="1" w:styleId="textbold">
    <w:name w:val="text bold"/>
    <w:basedOn w:val="Normal"/>
    <w:link w:val="Emphasis"/>
    <w:uiPriority w:val="20"/>
    <w:qFormat/>
    <w:rsid w:val="009473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9473BE"/>
    <w:rPr>
      <w:u w:val="single"/>
    </w:rPr>
  </w:style>
  <w:style w:type="character" w:customStyle="1" w:styleId="verdana">
    <w:name w:val="verdana"/>
    <w:basedOn w:val="DefaultParagraphFont"/>
    <w:rsid w:val="009473BE"/>
  </w:style>
  <w:style w:type="character" w:customStyle="1" w:styleId="ssl0">
    <w:name w:val="ss_l0"/>
    <w:basedOn w:val="DefaultParagraphFont"/>
    <w:rsid w:val="009473BE"/>
  </w:style>
  <w:style w:type="character" w:customStyle="1" w:styleId="TitleChar">
    <w:name w:val="Title Char"/>
    <w:basedOn w:val="DefaultParagraphFont"/>
    <w:link w:val="Title"/>
    <w:uiPriority w:val="6"/>
    <w:qFormat/>
    <w:rsid w:val="009473BE"/>
    <w:rPr>
      <w:sz w:val="22"/>
      <w:u w:val="single"/>
    </w:rPr>
  </w:style>
  <w:style w:type="paragraph" w:styleId="Title">
    <w:name w:val="Title"/>
    <w:basedOn w:val="Normal"/>
    <w:next w:val="Normal"/>
    <w:link w:val="TitleChar"/>
    <w:uiPriority w:val="6"/>
    <w:qFormat/>
    <w:rsid w:val="009473BE"/>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9473BE"/>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9473BE"/>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9473BE"/>
    <w:rPr>
      <w:color w:val="605E5C"/>
      <w:shd w:val="clear" w:color="auto" w:fill="E1DFDD"/>
    </w:rPr>
  </w:style>
  <w:style w:type="paragraph" w:customStyle="1" w:styleId="Body">
    <w:name w:val="Body"/>
    <w:rsid w:val="009473B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9473BE"/>
    <w:rPr>
      <w:rFonts w:ascii="Georgia" w:hAnsi="Georgia"/>
      <w:b/>
    </w:rPr>
  </w:style>
  <w:style w:type="paragraph" w:customStyle="1" w:styleId="Debate-CardTagandCite-F6">
    <w:name w:val="Debate- Card Tag and Cite- F6"/>
    <w:basedOn w:val="Normal"/>
    <w:link w:val="Debate-CardTagandCite-F6Char"/>
    <w:qFormat/>
    <w:rsid w:val="009473BE"/>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9473B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9473B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9473BE"/>
    <w:rPr>
      <w:rFonts w:ascii="Arial Narrow" w:hAnsi="Arial Narrow"/>
      <w:b/>
      <w:sz w:val="18"/>
      <w:u w:val="single"/>
    </w:rPr>
  </w:style>
  <w:style w:type="paragraph" w:customStyle="1" w:styleId="Debate-EmphasizedText-F5">
    <w:name w:val="Debate- Emphasized Text- F5"/>
    <w:basedOn w:val="Normal"/>
    <w:link w:val="Debate-EmphasizedText-F5Char"/>
    <w:qFormat/>
    <w:rsid w:val="009473B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9473BE"/>
    <w:rPr>
      <w:rFonts w:ascii="Georgia" w:hAnsi="Georgia"/>
      <w:sz w:val="16"/>
    </w:rPr>
  </w:style>
  <w:style w:type="paragraph" w:customStyle="1" w:styleId="card">
    <w:name w:val="card"/>
    <w:basedOn w:val="Normal"/>
    <w:next w:val="Normal"/>
    <w:link w:val="cardChar"/>
    <w:rsid w:val="009473BE"/>
    <w:rPr>
      <w:rFonts w:ascii="Georgia" w:hAnsi="Georgia"/>
      <w:sz w:val="16"/>
    </w:rPr>
  </w:style>
  <w:style w:type="character" w:customStyle="1" w:styleId="Debate-CardTextUnderlined-F3Char">
    <w:name w:val="Debate- Card Text Underlined- F3 Char"/>
    <w:basedOn w:val="DefaultParagraphFont"/>
    <w:link w:val="Debate-CardTextUnderlined-F3"/>
    <w:locked/>
    <w:rsid w:val="009473B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473BE"/>
    <w:pPr>
      <w:spacing w:after="200"/>
      <w:contextualSpacing/>
    </w:pPr>
    <w:rPr>
      <w:rFonts w:ascii="Arial Narrow" w:hAnsi="Arial Narrow"/>
      <w:sz w:val="18"/>
      <w:u w:val="single"/>
    </w:rPr>
  </w:style>
  <w:style w:type="paragraph" w:styleId="NoSpacing">
    <w:name w:val="No Spacing"/>
    <w:uiPriority w:val="99"/>
    <w:unhideWhenUsed/>
    <w:qFormat/>
    <w:rsid w:val="009473BE"/>
    <w:rPr>
      <w:rFonts w:ascii="Georgia" w:eastAsiaTheme="minorHAnsi" w:hAnsi="Georgia"/>
      <w:sz w:val="22"/>
      <w:szCs w:val="22"/>
    </w:rPr>
  </w:style>
  <w:style w:type="paragraph" w:customStyle="1" w:styleId="Emphasize">
    <w:name w:val="Emphasize"/>
    <w:basedOn w:val="Normal"/>
    <w:uiPriority w:val="7"/>
    <w:qFormat/>
    <w:rsid w:val="009473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9473B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473BE"/>
    <w:rPr>
      <w:rFonts w:eastAsiaTheme="minorHAnsi"/>
      <w:sz w:val="22"/>
      <w:szCs w:val="22"/>
      <w:u w:val="single"/>
    </w:rPr>
  </w:style>
  <w:style w:type="paragraph" w:customStyle="1" w:styleId="Emphasis1">
    <w:name w:val="Emphasis1"/>
    <w:basedOn w:val="Normal"/>
    <w:uiPriority w:val="7"/>
    <w:qFormat/>
    <w:rsid w:val="009473BE"/>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r.org/sites/default/files/policy_insights/PolicyInsight8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hill.com/opinion/international/559049-the-us-must-engage-with-china-even-when-countering-china"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15758</Words>
  <Characters>89827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1</cp:revision>
  <dcterms:created xsi:type="dcterms:W3CDTF">2021-09-18T21:55:00Z</dcterms:created>
  <dcterms:modified xsi:type="dcterms:W3CDTF">2021-09-18T21:59:00Z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