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1150C" w14:textId="77777777" w:rsidR="00784AFD" w:rsidRPr="001468AA" w:rsidRDefault="00784AFD" w:rsidP="00784AFD">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7CA15FB2" w14:textId="77777777" w:rsidR="00784AFD" w:rsidRPr="001468AA" w:rsidRDefault="00784AFD" w:rsidP="00784AFD">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1: The Space Industrial Complex </w:t>
      </w:r>
    </w:p>
    <w:p w14:paraId="55E1370F" w14:textId="77777777" w:rsidR="00784AFD" w:rsidRPr="001468AA" w:rsidRDefault="00784AFD" w:rsidP="00784AFD"/>
    <w:p w14:paraId="3C0A1CFB" w14:textId="77777777" w:rsidR="00784AFD" w:rsidRPr="001468AA" w:rsidRDefault="00784AFD" w:rsidP="00784AFD"/>
    <w:p w14:paraId="6B069D8D" w14:textId="77777777" w:rsidR="00784AFD" w:rsidRDefault="00784AFD" w:rsidP="00784AFD">
      <w:pPr>
        <w:pStyle w:val="Heading4"/>
      </w:pPr>
      <w:r>
        <w:t>Private space activity is expanding, 2022 is the crucial year to demonstrate profitability</w:t>
      </w:r>
    </w:p>
    <w:p w14:paraId="77D7184A" w14:textId="77777777" w:rsidR="00784AFD" w:rsidRPr="00CB6CFC" w:rsidRDefault="00784AFD" w:rsidP="00784AFD">
      <w:pPr>
        <w:rPr>
          <w:rStyle w:val="Style13ptBold"/>
        </w:rPr>
      </w:pPr>
      <w:r w:rsidRPr="00CB6CFC">
        <w:rPr>
          <w:rStyle w:val="Style13ptBold"/>
        </w:rPr>
        <w:t>Kramer 1-4-22</w:t>
      </w:r>
    </w:p>
    <w:p w14:paraId="11CBC8A5" w14:textId="77777777" w:rsidR="00784AFD" w:rsidRPr="00CB6CFC" w:rsidRDefault="00784AFD" w:rsidP="00784AFD">
      <w:pPr>
        <w:rPr>
          <w:sz w:val="16"/>
          <w:lang w:val="es-ES"/>
        </w:rPr>
      </w:pPr>
      <w:r w:rsidRPr="00CB6CFC">
        <w:rPr>
          <w:sz w:val="16"/>
          <w:lang w:val="es-ES"/>
        </w:rPr>
        <w:t>(Miriam, https://www.axios.com/private-human-spaceflight-2022-8ec6082a-e3ae-4d6b-8073-3f8af3e7e2a5.html)</w:t>
      </w:r>
    </w:p>
    <w:p w14:paraId="51DD1BDC" w14:textId="77777777" w:rsidR="00784AFD" w:rsidRPr="00CB6CFC" w:rsidRDefault="00784AFD" w:rsidP="00784AFD">
      <w:r w:rsidRPr="00CB6CFC">
        <w:rPr>
          <w:sz w:val="16"/>
        </w:rPr>
        <w:t xml:space="preserve">The </w:t>
      </w:r>
      <w:r w:rsidRPr="008A5684">
        <w:rPr>
          <w:rStyle w:val="StyleUnderline"/>
          <w:highlight w:val="yellow"/>
        </w:rPr>
        <w:t>private</w:t>
      </w:r>
      <w:r w:rsidRPr="00CB6CFC">
        <w:rPr>
          <w:rStyle w:val="StyleUnderline"/>
        </w:rPr>
        <w:t xml:space="preserve"> </w:t>
      </w:r>
      <w:r w:rsidRPr="00CB6CFC">
        <w:rPr>
          <w:sz w:val="16"/>
        </w:rPr>
        <w:t xml:space="preserve">human </w:t>
      </w:r>
      <w:r w:rsidRPr="008A5684">
        <w:rPr>
          <w:rStyle w:val="StyleUnderline"/>
          <w:highlight w:val="yellow"/>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8A5684">
        <w:rPr>
          <w:rStyle w:val="StyleUnderline"/>
          <w:highlight w:val="yellow"/>
        </w:rPr>
        <w:t>promises in</w:t>
      </w:r>
      <w:r w:rsidRPr="00CB6CFC">
        <w:rPr>
          <w:rStyle w:val="StyleUnderline"/>
        </w:rPr>
        <w:t xml:space="preserve"> 2021</w:t>
      </w:r>
      <w:r w:rsidRPr="00CB6CFC">
        <w:rPr>
          <w:sz w:val="16"/>
        </w:rPr>
        <w:t xml:space="preserve">, </w:t>
      </w:r>
      <w:r w:rsidRPr="00CB6CFC">
        <w:rPr>
          <w:rStyle w:val="Emphasis"/>
        </w:rPr>
        <w:t xml:space="preserve">but </w:t>
      </w:r>
      <w:r w:rsidRPr="008A5684">
        <w:rPr>
          <w:rStyle w:val="Emphasis"/>
          <w:highlight w:val="yellow"/>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8A5684">
        <w:rPr>
          <w:rStyle w:val="StyleUnderline"/>
          <w:highlight w:val="yellow"/>
        </w:rPr>
        <w:t>will</w:t>
      </w:r>
      <w:r w:rsidRPr="00CB6CFC">
        <w:rPr>
          <w:rStyle w:val="StyleUnderline"/>
        </w:rPr>
        <w:t xml:space="preserve"> need to </w:t>
      </w:r>
      <w:r w:rsidRPr="008A5684">
        <w:rPr>
          <w:rStyle w:val="StyleUnderline"/>
          <w:highlight w:val="yellow"/>
        </w:rPr>
        <w:t>turn</w:t>
      </w:r>
      <w:r w:rsidRPr="00CB6CFC">
        <w:rPr>
          <w:rStyle w:val="StyleUnderline"/>
        </w:rPr>
        <w:t xml:space="preserve"> the extraordinary </w:t>
      </w:r>
      <w:r w:rsidRPr="008A5684">
        <w:rPr>
          <w:rStyle w:val="StyleUnderline"/>
          <w:highlight w:val="yellow"/>
        </w:rPr>
        <w:t>feats</w:t>
      </w:r>
      <w:r w:rsidRPr="00CB6CFC">
        <w:rPr>
          <w:rStyle w:val="StyleUnderline"/>
        </w:rPr>
        <w:t xml:space="preserve"> of the last year </w:t>
      </w:r>
      <w:r w:rsidRPr="008A5684">
        <w:rPr>
          <w:rStyle w:val="StyleUnderline"/>
          <w:highlight w:val="yellow"/>
        </w:rPr>
        <w:t xml:space="preserve">into </w:t>
      </w:r>
      <w:r w:rsidRPr="008A5684">
        <w:rPr>
          <w:rStyle w:val="Emphasis"/>
          <w:highlight w:val="yellow"/>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8A5684">
        <w:rPr>
          <w:rStyle w:val="StyleUnderline"/>
          <w:highlight w:val="yellow"/>
        </w:rPr>
        <w:t>companies are trying to demonstrate they can</w:t>
      </w:r>
      <w:r w:rsidRPr="00CB6CFC">
        <w:rPr>
          <w:rStyle w:val="StyleUnderline"/>
        </w:rPr>
        <w:t xml:space="preserve"> consistently </w:t>
      </w:r>
      <w:r w:rsidRPr="008A5684">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8A5684">
        <w:rPr>
          <w:rStyle w:val="StyleUnderline"/>
          <w:highlight w:val="yellow"/>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8A5684">
        <w:rPr>
          <w:rStyle w:val="StyleUnderline"/>
          <w:highlight w:val="yellow"/>
        </w:rPr>
        <w:t>they can get into</w:t>
      </w:r>
      <w:r w:rsidRPr="00CB6CFC">
        <w:rPr>
          <w:rStyle w:val="StyleUnderline"/>
        </w:rPr>
        <w:t xml:space="preserve"> "some sort of </w:t>
      </w:r>
      <w:r w:rsidRPr="008A5684">
        <w:rPr>
          <w:rStyle w:val="StyleUnderline"/>
          <w:highlight w:val="yellow"/>
        </w:rPr>
        <w:t>rhythm and make</w:t>
      </w:r>
      <w:r w:rsidRPr="00CB6CFC">
        <w:rPr>
          <w:rStyle w:val="StyleUnderline"/>
        </w:rPr>
        <w:t xml:space="preserve"> some </w:t>
      </w:r>
      <w:r w:rsidRPr="008A5684">
        <w:rPr>
          <w:rStyle w:val="StyleUnderline"/>
          <w:highlight w:val="yellow"/>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8A5684">
        <w:rPr>
          <w:rStyle w:val="StyleUnderline"/>
          <w:highlight w:val="yellow"/>
        </w:rPr>
        <w:t>Last year</w:t>
      </w:r>
      <w:r w:rsidRPr="00CB6CFC">
        <w:rPr>
          <w:rStyle w:val="StyleUnderline"/>
        </w:rPr>
        <w:t xml:space="preserve">, </w:t>
      </w:r>
      <w:r w:rsidRPr="008A5684">
        <w:rPr>
          <w:rStyle w:val="StyleUnderline"/>
          <w:highlight w:val="yellow"/>
        </w:rPr>
        <w:t>the</w:t>
      </w:r>
      <w:r w:rsidRPr="00CB6CFC">
        <w:rPr>
          <w:rStyle w:val="StyleUnderline"/>
        </w:rPr>
        <w:t xml:space="preserve"> private spaceflight </w:t>
      </w:r>
      <w:r w:rsidRPr="008A5684">
        <w:rPr>
          <w:rStyle w:val="StyleUnderline"/>
          <w:highlight w:val="yellow"/>
        </w:rPr>
        <w:t>industry showed what it can do</w:t>
      </w:r>
      <w:r w:rsidRPr="00CB6CFC">
        <w:rPr>
          <w:rStyle w:val="StyleUnderline"/>
        </w:rPr>
        <w:t xml:space="preserve">, but </w:t>
      </w:r>
      <w:r w:rsidRPr="008A5684">
        <w:rPr>
          <w:rStyle w:val="StyleUnderline"/>
          <w:highlight w:val="yellow"/>
        </w:rPr>
        <w:t>this year, these</w:t>
      </w:r>
      <w:r w:rsidRPr="00CB6CFC">
        <w:rPr>
          <w:rStyle w:val="StyleUnderline"/>
        </w:rPr>
        <w:t xml:space="preserve"> companies </w:t>
      </w:r>
      <w:r w:rsidRPr="008A5684">
        <w:rPr>
          <w:rStyle w:val="StyleUnderline"/>
          <w:highlight w:val="yellow"/>
        </w:rPr>
        <w:t>will</w:t>
      </w:r>
      <w:r w:rsidRPr="00CB6CFC">
        <w:rPr>
          <w:rStyle w:val="StyleUnderline"/>
        </w:rPr>
        <w:t xml:space="preserve"> need to </w:t>
      </w:r>
      <w:r w:rsidRPr="008A5684">
        <w:rPr>
          <w:rStyle w:val="StyleUnderline"/>
          <w:highlight w:val="yellow"/>
        </w:rPr>
        <w:t>capitalize on it</w:t>
      </w:r>
      <w:r w:rsidRPr="008A5684">
        <w:rPr>
          <w:sz w:val="16"/>
          <w:highlight w:val="yellow"/>
        </w:rPr>
        <w:t>.</w:t>
      </w:r>
    </w:p>
    <w:p w14:paraId="2A82B06C" w14:textId="77777777" w:rsidR="00784AFD" w:rsidRPr="003257BF" w:rsidRDefault="00784AFD" w:rsidP="00784AFD"/>
    <w:p w14:paraId="72B6EF7B" w14:textId="77777777" w:rsidR="00784AFD" w:rsidRDefault="00784AFD" w:rsidP="00784AFD">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6F0E3020" w14:textId="77777777" w:rsidR="00784AFD" w:rsidRPr="00894FCE" w:rsidRDefault="00784AFD" w:rsidP="00784AFD">
      <w:pPr>
        <w:rPr>
          <w:rStyle w:val="Style13ptBold"/>
        </w:rPr>
      </w:pPr>
      <w:r w:rsidRPr="00894FCE">
        <w:rPr>
          <w:rStyle w:val="Style13ptBold"/>
        </w:rPr>
        <w:t>Penny 20</w:t>
      </w:r>
    </w:p>
    <w:p w14:paraId="0E5931F1" w14:textId="77777777" w:rsidR="00784AFD" w:rsidRPr="00ED54B0" w:rsidRDefault="00784AFD" w:rsidP="00784AFD">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0EDD96D6" w14:textId="77777777" w:rsidR="00784AFD" w:rsidRPr="00945055" w:rsidRDefault="00784AFD" w:rsidP="00784AFD">
      <w:pPr>
        <w:rPr>
          <w:rStyle w:val="Emphasis"/>
          <w:b w:val="0"/>
          <w:iCs w:val="0"/>
        </w:rPr>
      </w:pPr>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5F050A1" w14:textId="77777777" w:rsidR="00784AFD" w:rsidRDefault="00784AFD" w:rsidP="00784AFD"/>
    <w:p w14:paraId="4F5215DE" w14:textId="77777777" w:rsidR="00784AFD" w:rsidRPr="001468AA" w:rsidRDefault="00784AFD" w:rsidP="00784AFD">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1B1DB646" w14:textId="77777777" w:rsidR="00784AFD" w:rsidRPr="001468AA" w:rsidRDefault="00784AFD" w:rsidP="00784AFD">
      <w:pPr>
        <w:rPr>
          <w:b/>
          <w:bCs/>
          <w:sz w:val="26"/>
        </w:rPr>
      </w:pPr>
      <w:r w:rsidRPr="001468AA">
        <w:rPr>
          <w:b/>
          <w:bCs/>
          <w:sz w:val="26"/>
        </w:rPr>
        <w:t>Penny 20</w:t>
      </w:r>
    </w:p>
    <w:p w14:paraId="5DE65FFD" w14:textId="77777777" w:rsidR="00784AFD" w:rsidRPr="001468AA" w:rsidRDefault="00784AFD" w:rsidP="00784AFD">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69FD4E77" w14:textId="77777777" w:rsidR="00784AFD" w:rsidRPr="001468AA" w:rsidRDefault="00784AFD" w:rsidP="00784AFD">
      <w:pPr>
        <w:rPr>
          <w:b/>
          <w:iCs/>
          <w:u w:val="single"/>
        </w:rPr>
      </w:pPr>
      <w:r w:rsidRPr="001468AA">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1468AA">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1468AA">
        <w:rPr>
          <w:highlight w:val="green"/>
          <w:u w:val="single"/>
        </w:rPr>
        <w:t>private land ownership</w:t>
      </w:r>
      <w:r w:rsidRPr="001468AA">
        <w:rPr>
          <w:u w:val="single"/>
        </w:rPr>
        <w:t xml:space="preserve"> is now widely taken for granted, it </w:t>
      </w:r>
      <w:r w:rsidRPr="001468AA">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1468AA">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1468AA">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1468AA">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1468AA">
        <w:rPr>
          <w:highlight w:val="green"/>
          <w:u w:val="single"/>
        </w:rPr>
        <w:t xml:space="preserve">enclosure was </w:t>
      </w:r>
      <w:r w:rsidRPr="001468AA">
        <w:rPr>
          <w:u w:val="single"/>
        </w:rPr>
        <w:t xml:space="preserve">synonymous with </w:t>
      </w:r>
      <w:r w:rsidRPr="001468AA">
        <w:rPr>
          <w:b/>
          <w:iCs/>
          <w:highlight w:val="green"/>
          <w:u w:val="single"/>
        </w:rPr>
        <w:t>disaster</w:t>
      </w:r>
      <w:r w:rsidRPr="001468AA">
        <w:rPr>
          <w:b/>
          <w:iCs/>
          <w:u w:val="single"/>
        </w:rPr>
        <w:t xml:space="preserve">, destitution </w:t>
      </w:r>
      <w:r w:rsidRPr="001468AA">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1468AA">
        <w:rPr>
          <w:b/>
          <w:iCs/>
          <w:highlight w:val="green"/>
          <w:u w:val="single"/>
        </w:rPr>
        <w:t>Capitalism must grow to persist,</w:t>
      </w:r>
      <w:r w:rsidRPr="001468AA">
        <w:rPr>
          <w:sz w:val="16"/>
          <w:highlight w:val="green"/>
        </w:rPr>
        <w:t xml:space="preserve"> </w:t>
      </w:r>
      <w:r w:rsidRPr="001468AA">
        <w:rPr>
          <w:highlight w:val="green"/>
          <w:u w:val="single"/>
        </w:rPr>
        <w:t>and</w:t>
      </w:r>
      <w:r w:rsidRPr="001468AA">
        <w:rPr>
          <w:u w:val="single"/>
        </w:rPr>
        <w:t xml:space="preserve"> as it grows it must </w:t>
      </w:r>
      <w:r w:rsidRPr="001468AA">
        <w:rPr>
          <w:highlight w:val="green"/>
          <w:u w:val="single"/>
        </w:rPr>
        <w:t>transform</w:t>
      </w:r>
      <w:r w:rsidRPr="001468AA">
        <w:rPr>
          <w:u w:val="single"/>
        </w:rPr>
        <w:t xml:space="preserve"> ripe, unregularized </w:t>
      </w:r>
      <w:r w:rsidRPr="001468AA">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1468AA">
        <w:rPr>
          <w:highlight w:val="green"/>
          <w:u w:val="single"/>
        </w:rPr>
        <w:t>our crisis of resources is</w:t>
      </w:r>
      <w:r w:rsidRPr="001468AA">
        <w:rPr>
          <w:u w:val="single"/>
        </w:rPr>
        <w:t>,</w:t>
      </w:r>
      <w:r w:rsidRPr="001468AA">
        <w:rPr>
          <w:sz w:val="16"/>
        </w:rPr>
        <w:t xml:space="preserve"> in part, </w:t>
      </w:r>
      <w:r w:rsidRPr="001468AA">
        <w:rPr>
          <w:b/>
          <w:iCs/>
          <w:highlight w:val="green"/>
          <w:u w:val="single"/>
        </w:rPr>
        <w:t>the result of this system</w:t>
      </w:r>
      <w:r w:rsidRPr="001468AA">
        <w:rPr>
          <w:b/>
          <w:iCs/>
          <w:u w:val="single"/>
        </w:rPr>
        <w:t xml:space="preserve"> of private ownership </w:t>
      </w:r>
      <w:r w:rsidRPr="001468AA">
        <w:rPr>
          <w:b/>
          <w:iCs/>
          <w:highlight w:val="green"/>
          <w:u w:val="single"/>
        </w:rPr>
        <w:t>that rewards</w:t>
      </w:r>
      <w:r w:rsidRPr="001468AA">
        <w:rPr>
          <w:b/>
          <w:iCs/>
          <w:u w:val="single"/>
        </w:rPr>
        <w:t xml:space="preserve"> ruthless, </w:t>
      </w:r>
      <w:r w:rsidRPr="001468AA">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1468AA">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1468AA">
        <w:rPr>
          <w:highlight w:val="green"/>
          <w:u w:val="single"/>
        </w:rPr>
        <w:t>heralds</w:t>
      </w:r>
      <w:r w:rsidRPr="001468AA">
        <w:rPr>
          <w:u w:val="single"/>
        </w:rPr>
        <w:t xml:space="preserve"> yet another </w:t>
      </w:r>
      <w:r w:rsidRPr="001468AA">
        <w:rPr>
          <w:b/>
          <w:iCs/>
          <w:u w:val="single"/>
        </w:rPr>
        <w:t xml:space="preserve">public-private boondoggle, where </w:t>
      </w:r>
      <w:r w:rsidRPr="001468AA">
        <w:rPr>
          <w:b/>
          <w:iCs/>
          <w:highlight w:val="green"/>
          <w:u w:val="single"/>
        </w:rPr>
        <w:t xml:space="preserve">nominally public institutions thrash out </w:t>
      </w:r>
      <w:r w:rsidRPr="001468AA">
        <w:rPr>
          <w:b/>
          <w:iCs/>
          <w:u w:val="single"/>
        </w:rPr>
        <w:t xml:space="preserve">fresh </w:t>
      </w:r>
      <w:r w:rsidRPr="001468AA">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1468AA">
        <w:rPr>
          <w:highlight w:val="green"/>
          <w:u w:val="single"/>
        </w:rPr>
        <w:t>This network will</w:t>
      </w:r>
      <w:r w:rsidRPr="001468AA">
        <w:rPr>
          <w:u w:val="single"/>
        </w:rPr>
        <w:t xml:space="preserve"> potentially </w:t>
      </w:r>
      <w:r w:rsidRPr="001468AA">
        <w:rPr>
          <w:highlight w:val="green"/>
          <w:u w:val="single"/>
        </w:rPr>
        <w:t xml:space="preserve">seed an </w:t>
      </w:r>
      <w:r w:rsidRPr="001468AA">
        <w:rPr>
          <w:b/>
          <w:iCs/>
          <w:highlight w:val="green"/>
          <w:u w:val="single"/>
        </w:rPr>
        <w:t>extraplanetary monopoly</w:t>
      </w:r>
      <w:r w:rsidRPr="001468AA">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1468AA">
        <w:rPr>
          <w:highlight w:val="green"/>
          <w:u w:val="single"/>
        </w:rPr>
        <w:t>The</w:t>
      </w:r>
      <w:r w:rsidRPr="001468AA">
        <w:rPr>
          <w:u w:val="single"/>
        </w:rPr>
        <w:t xml:space="preserve"> 1967 </w:t>
      </w:r>
      <w:r w:rsidRPr="001468AA">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1468AA">
        <w:rPr>
          <w:highlight w:val="green"/>
          <w:u w:val="single"/>
        </w:rPr>
        <w:t>never foresaw</w:t>
      </w:r>
      <w:r w:rsidRPr="001468AA">
        <w:rPr>
          <w:u w:val="single"/>
        </w:rPr>
        <w:t xml:space="preserve"> the dizzying rise of </w:t>
      </w:r>
      <w:r w:rsidRPr="001468AA">
        <w:rPr>
          <w:b/>
          <w:iCs/>
          <w:highlight w:val="green"/>
          <w:u w:val="single"/>
        </w:rPr>
        <w:t>private enterprise</w:t>
      </w:r>
      <w:r w:rsidRPr="001468AA">
        <w:rPr>
          <w:b/>
          <w:iCs/>
          <w:u w:val="single"/>
        </w:rPr>
        <w:t xml:space="preserve"> clamoring for a slice of the sky</w:t>
      </w:r>
      <w:r w:rsidRPr="001468AA">
        <w:rPr>
          <w:sz w:val="16"/>
        </w:rPr>
        <w:t xml:space="preserve">. </w:t>
      </w:r>
      <w:r w:rsidRPr="001468AA">
        <w:rPr>
          <w:highlight w:val="green"/>
          <w:u w:val="single"/>
        </w:rPr>
        <w:t>Nor</w:t>
      </w:r>
      <w:r w:rsidRPr="001468AA">
        <w:rPr>
          <w:u w:val="single"/>
        </w:rPr>
        <w:t xml:space="preserve"> did it foresee </w:t>
      </w:r>
      <w:r w:rsidRPr="001468AA">
        <w:rPr>
          <w:highlight w:val="green"/>
          <w:u w:val="single"/>
        </w:rPr>
        <w:t>the slow shelving of publicly funded U.S. space exploration</w:t>
      </w:r>
      <w:r w:rsidRPr="001468AA">
        <w:rPr>
          <w:sz w:val="16"/>
        </w:rPr>
        <w:t xml:space="preserve"> (especially the manned variety) </w:t>
      </w:r>
      <w:r w:rsidRPr="001468AA">
        <w:rPr>
          <w:b/>
          <w:iCs/>
          <w:highlight w:val="green"/>
          <w:u w:val="single"/>
        </w:rPr>
        <w:t>that would allow venture capitalists to stake their claim</w:t>
      </w:r>
      <w:r w:rsidRPr="001468AA">
        <w:rPr>
          <w:b/>
          <w:iCs/>
          <w:u w:val="single"/>
        </w:rPr>
        <w:t xml:space="preserve"> in a new space scramble.</w:t>
      </w:r>
    </w:p>
    <w:p w14:paraId="35B8181A" w14:textId="77777777" w:rsidR="00784AFD" w:rsidRPr="001468AA" w:rsidRDefault="00784AFD" w:rsidP="00784AFD"/>
    <w:p w14:paraId="7281745C" w14:textId="77777777" w:rsidR="00784AFD" w:rsidRPr="001468AA" w:rsidRDefault="00784AFD" w:rsidP="00784AFD">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6B59E23C" w14:textId="77777777" w:rsidR="00784AFD" w:rsidRPr="001468AA" w:rsidRDefault="00784AFD" w:rsidP="00784AFD">
      <w:pPr>
        <w:rPr>
          <w:rFonts w:eastAsia="Cambria"/>
          <w:b/>
          <w:bCs/>
          <w:sz w:val="26"/>
        </w:rPr>
      </w:pPr>
      <w:r w:rsidRPr="001468AA">
        <w:rPr>
          <w:rFonts w:eastAsia="Cambria"/>
          <w:b/>
          <w:bCs/>
          <w:sz w:val="26"/>
        </w:rPr>
        <w:t>Kaminska 14</w:t>
      </w:r>
    </w:p>
    <w:p w14:paraId="7248F887" w14:textId="77777777" w:rsidR="00784AFD" w:rsidRPr="001468AA" w:rsidRDefault="00784AFD" w:rsidP="00784AFD">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74734010" w14:textId="77777777" w:rsidR="00784AFD" w:rsidRPr="001468AA" w:rsidRDefault="00784AFD" w:rsidP="00784AFD">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1468AA">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1468AA">
        <w:rPr>
          <w:rFonts w:eastAsia="Cambria"/>
          <w:highlight w:val="green"/>
          <w:u w:val="single"/>
        </w:rPr>
        <w:t xml:space="preserve">Virgin Galactic is </w:t>
      </w:r>
      <w:r w:rsidRPr="001468AA">
        <w:rPr>
          <w:rFonts w:eastAsia="Cambria"/>
          <w:u w:val="single"/>
        </w:rPr>
        <w:t xml:space="preserve">on track </w:t>
      </w:r>
      <w:r w:rsidRPr="001468AA">
        <w:rPr>
          <w:rFonts w:eastAsia="Cambria"/>
          <w:highlight w:val="green"/>
          <w:u w:val="single"/>
        </w:rPr>
        <w:t>to take its first</w:t>
      </w:r>
      <w:r w:rsidRPr="001468AA">
        <w:rPr>
          <w:rFonts w:eastAsia="Cambria"/>
          <w:u w:val="single"/>
        </w:rPr>
        <w:t xml:space="preserve"> fully paid-up </w:t>
      </w:r>
      <w:r w:rsidRPr="001468AA">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1468AA">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1468AA">
        <w:rPr>
          <w:rFonts w:eastAsia="Cambria"/>
          <w:highlight w:val="green"/>
          <w:u w:val="single"/>
        </w:rPr>
        <w:t>some other nation will go</w:t>
      </w:r>
      <w:r w:rsidRPr="001468AA">
        <w:rPr>
          <w:rFonts w:eastAsia="Cambria"/>
          <w:u w:val="single"/>
        </w:rPr>
        <w:t xml:space="preserve"> empire-building in its own name </w:t>
      </w:r>
      <w:r w:rsidRPr="001468AA">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1468AA">
        <w:rPr>
          <w:rFonts w:eastAsia="Cambria"/>
          <w:b/>
          <w:iCs/>
          <w:highlight w:val="green"/>
          <w:u w:val="single"/>
        </w:rPr>
        <w:t>we’re approaching</w:t>
      </w:r>
      <w:r w:rsidRPr="001468AA">
        <w:rPr>
          <w:rFonts w:eastAsia="Cambria"/>
          <w:b/>
          <w:iCs/>
          <w:u w:val="single"/>
        </w:rPr>
        <w:t xml:space="preserve"> is </w:t>
      </w:r>
      <w:r w:rsidRPr="001468AA">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1468AA">
        <w:rPr>
          <w:rFonts w:eastAsia="Cambria"/>
          <w:highlight w:val="green"/>
          <w:u w:val="single"/>
        </w:rPr>
        <w:t>Getting to the New World</w:t>
      </w:r>
      <w:r w:rsidRPr="001468AA">
        <w:rPr>
          <w:rFonts w:eastAsia="Cambria"/>
          <w:u w:val="single"/>
        </w:rPr>
        <w:t xml:space="preserve"> may have been harsh and costly, but it </w:t>
      </w:r>
      <w:r w:rsidRPr="001468AA">
        <w:rPr>
          <w:rFonts w:eastAsia="Cambria"/>
          <w:highlight w:val="green"/>
          <w:u w:val="single"/>
        </w:rPr>
        <w:t>was</w:t>
      </w:r>
      <w:r w:rsidRPr="001468AA">
        <w:rPr>
          <w:rFonts w:eastAsia="Cambria"/>
          <w:u w:val="single"/>
        </w:rPr>
        <w:t xml:space="preserve"> still </w:t>
      </w:r>
      <w:r w:rsidRPr="001468AA">
        <w:rPr>
          <w:rFonts w:eastAsia="Cambria"/>
          <w:highlight w:val="green"/>
          <w:u w:val="single"/>
        </w:rPr>
        <w:t xml:space="preserve">exponentially easier </w:t>
      </w:r>
      <w:r w:rsidRPr="001468AA">
        <w:rPr>
          <w:rFonts w:eastAsia="Cambria"/>
          <w:b/>
          <w:iCs/>
          <w:highlight w:val="green"/>
          <w:u w:val="single"/>
        </w:rPr>
        <w:t>– and thus more equitable</w:t>
      </w:r>
      <w:r w:rsidRPr="001468AA">
        <w:rPr>
          <w:rFonts w:eastAsia="Cambria"/>
          <w:highlight w:val="green"/>
          <w:u w:val="single"/>
        </w:rPr>
        <w:t xml:space="preserve"> – than</w:t>
      </w:r>
      <w:r w:rsidRPr="001468AA">
        <w:rPr>
          <w:rFonts w:eastAsia="Cambria"/>
          <w:u w:val="single"/>
        </w:rPr>
        <w:t xml:space="preserve"> getting to </w:t>
      </w:r>
      <w:r w:rsidRPr="001468AA">
        <w:rPr>
          <w:rFonts w:eastAsia="Cambria"/>
          <w:highlight w:val="green"/>
          <w:u w:val="single"/>
        </w:rPr>
        <w:t>space</w:t>
      </w:r>
      <w:r w:rsidRPr="001468AA">
        <w:rPr>
          <w:rFonts w:eastAsia="Cambria"/>
          <w:sz w:val="16"/>
        </w:rPr>
        <w:t xml:space="preserve">. Second, </w:t>
      </w:r>
      <w:r w:rsidRPr="001468AA">
        <w:rPr>
          <w:rFonts w:eastAsia="Cambria"/>
          <w:highlight w:val="green"/>
          <w:u w:val="single"/>
        </w:rPr>
        <w:t>when the pilgrims set sail</w:t>
      </w:r>
      <w:r w:rsidRPr="001468AA">
        <w:rPr>
          <w:rFonts w:eastAsia="Cambria"/>
          <w:u w:val="single"/>
        </w:rPr>
        <w:t xml:space="preserve"> for America, </w:t>
      </w:r>
      <w:r w:rsidRPr="001468AA">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1468AA">
        <w:rPr>
          <w:rFonts w:eastAsia="Cambria"/>
          <w:highlight w:val="green"/>
          <w:u w:val="single"/>
        </w:rPr>
        <w:t>The chance that any colonist</w:t>
      </w:r>
      <w:r w:rsidRPr="001468AA">
        <w:rPr>
          <w:rFonts w:eastAsia="Cambria"/>
          <w:u w:val="single"/>
        </w:rPr>
        <w:t xml:space="preserve"> on Mars, the Moon or an asteroid </w:t>
      </w:r>
      <w:r w:rsidRPr="001468AA">
        <w:rPr>
          <w:rFonts w:eastAsia="Cambria"/>
          <w:highlight w:val="green"/>
          <w:u w:val="single"/>
        </w:rPr>
        <w:t>will</w:t>
      </w:r>
      <w:r w:rsidRPr="001468AA">
        <w:rPr>
          <w:rFonts w:eastAsia="Cambria"/>
          <w:u w:val="single"/>
        </w:rPr>
        <w:t xml:space="preserve"> be self-sufficient enough to </w:t>
      </w:r>
      <w:r w:rsidRPr="001468AA">
        <w:rPr>
          <w:rFonts w:eastAsia="Cambria"/>
          <w:highlight w:val="green"/>
          <w:u w:val="single"/>
        </w:rPr>
        <w:t xml:space="preserve">break their dependence on Earth is </w:t>
      </w:r>
      <w:r w:rsidRPr="001468AA">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1468AA">
        <w:rPr>
          <w:rFonts w:eastAsia="Cambria"/>
          <w:highlight w:val="green"/>
          <w:u w:val="single"/>
        </w:rPr>
        <w:t xml:space="preserve">private missions are likely to remain </w:t>
      </w:r>
      <w:r w:rsidRPr="001468AA">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1468AA">
        <w:rPr>
          <w:rFonts w:eastAsia="Cambria"/>
          <w:highlight w:val="green"/>
          <w:u w:val="single"/>
        </w:rPr>
        <w:t>Is it a risk</w:t>
      </w:r>
      <w:r w:rsidRPr="001468AA">
        <w:rPr>
          <w:rFonts w:eastAsia="Cambria"/>
          <w:u w:val="single"/>
        </w:rPr>
        <w:t xml:space="preserve">, then, </w:t>
      </w:r>
      <w:r w:rsidRPr="001468AA">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1468AA">
        <w:rPr>
          <w:rFonts w:eastAsia="Cambria"/>
          <w:b/>
          <w:iCs/>
          <w:highlight w:val="green"/>
          <w:u w:val="single"/>
        </w:rPr>
        <w:t>A power-hungry space baron</w:t>
      </w:r>
      <w:r w:rsidRPr="001468AA">
        <w:rPr>
          <w:rFonts w:eastAsia="Cambria"/>
          <w:sz w:val="16"/>
          <w:highlight w:val="green"/>
        </w:rPr>
        <w:t xml:space="preserve"> </w:t>
      </w:r>
      <w:r w:rsidRPr="001468AA">
        <w:rPr>
          <w:rFonts w:eastAsia="Cambria"/>
          <w:highlight w:val="green"/>
          <w:u w:val="single"/>
        </w:rPr>
        <w:t>could</w:t>
      </w:r>
      <w:r w:rsidRPr="001468AA">
        <w:rPr>
          <w:rFonts w:eastAsia="Cambria"/>
          <w:u w:val="single"/>
        </w:rPr>
        <w:t xml:space="preserve"> feasibly </w:t>
      </w:r>
      <w:r w:rsidRPr="001468AA">
        <w:rPr>
          <w:rFonts w:eastAsia="Cambria"/>
          <w:highlight w:val="green"/>
          <w:u w:val="single"/>
        </w:rPr>
        <w:t>argue that the UN treaty does not apply</w:t>
      </w:r>
      <w:r w:rsidRPr="001468AA">
        <w:rPr>
          <w:rFonts w:eastAsia="Cambria"/>
          <w:u w:val="single"/>
        </w:rPr>
        <w:t xml:space="preserve"> to them </w:t>
      </w:r>
      <w:r w:rsidRPr="001468AA">
        <w:rPr>
          <w:rFonts w:eastAsia="Cambria"/>
          <w:highlight w:val="green"/>
          <w:u w:val="single"/>
        </w:rPr>
        <w:t>since they are not a sovereign state. Then</w:t>
      </w:r>
      <w:r w:rsidRPr="001468AA">
        <w:rPr>
          <w:rFonts w:eastAsia="Cambria"/>
          <w:u w:val="single"/>
        </w:rPr>
        <w:t xml:space="preserve"> there is also the caveat that </w:t>
      </w:r>
      <w:r w:rsidRPr="001468AA">
        <w:rPr>
          <w:rFonts w:eastAsia="Cambria"/>
          <w:highlight w:val="green"/>
          <w:u w:val="single"/>
        </w:rPr>
        <w:t xml:space="preserve">the treaty only refers to </w:t>
      </w:r>
      <w:r w:rsidRPr="001468AA">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1468AA">
        <w:rPr>
          <w:rFonts w:eastAsia="Cambria"/>
          <w:highlight w:val="green"/>
          <w:u w:val="single"/>
        </w:rPr>
        <w:t xml:space="preserve">a power-hungry billionaire could find a legal path to </w:t>
      </w:r>
      <w:r w:rsidRPr="001468AA">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1468AA">
        <w:rPr>
          <w:rFonts w:eastAsia="Cambria"/>
          <w:highlight w:val="green"/>
          <w:u w:val="single"/>
        </w:rPr>
        <w:t>Commercial space enterprises</w:t>
      </w:r>
      <w:r w:rsidRPr="001468AA">
        <w:rPr>
          <w:rFonts w:eastAsia="Cambria"/>
          <w:u w:val="single"/>
        </w:rPr>
        <w:t xml:space="preserve">, it seems, </w:t>
      </w:r>
      <w:r w:rsidRPr="001468AA">
        <w:rPr>
          <w:rFonts w:eastAsia="Cambria"/>
          <w:highlight w:val="green"/>
          <w:u w:val="single"/>
        </w:rPr>
        <w:t>would prefer it if</w:t>
      </w:r>
      <w:r w:rsidRPr="001468AA">
        <w:rPr>
          <w:rFonts w:eastAsia="Cambria"/>
          <w:u w:val="single"/>
        </w:rPr>
        <w:t xml:space="preserve"> sovereign states </w:t>
      </w:r>
      <w:r w:rsidRPr="001468AA">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046D8ABF" w14:textId="77777777" w:rsidR="00784AFD" w:rsidRPr="001468AA" w:rsidRDefault="00784AFD" w:rsidP="00784AFD">
      <w:pPr>
        <w:rPr>
          <w:rFonts w:eastAsia="Cambria"/>
          <w:u w:val="single"/>
        </w:rPr>
      </w:pPr>
    </w:p>
    <w:p w14:paraId="79706845" w14:textId="77777777" w:rsidR="00784AFD" w:rsidRPr="001468AA" w:rsidRDefault="00784AFD" w:rsidP="00784AFD">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685D29AE" w14:textId="77777777" w:rsidR="00784AFD" w:rsidRPr="001468AA" w:rsidRDefault="00784AFD" w:rsidP="00784AFD">
      <w:pPr>
        <w:rPr>
          <w:rFonts w:eastAsia="Cambria"/>
          <w:b/>
          <w:bCs/>
          <w:sz w:val="26"/>
        </w:rPr>
      </w:pPr>
      <w:r w:rsidRPr="001468AA">
        <w:rPr>
          <w:rFonts w:eastAsia="Cambria"/>
          <w:b/>
          <w:bCs/>
          <w:sz w:val="26"/>
        </w:rPr>
        <w:t xml:space="preserve">Marx 21 </w:t>
      </w:r>
    </w:p>
    <w:p w14:paraId="5914F9E9" w14:textId="77777777" w:rsidR="00784AFD" w:rsidRPr="001468AA" w:rsidRDefault="00784AFD" w:rsidP="00784AFD">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14C44999" w14:textId="77777777" w:rsidR="00784AFD" w:rsidRPr="001468AA" w:rsidRDefault="00784AFD" w:rsidP="00784AFD">
      <w:pPr>
        <w:rPr>
          <w:rFonts w:eastAsia="Cambria"/>
          <w:u w:val="single"/>
        </w:rPr>
      </w:pPr>
      <w:r w:rsidRPr="001468AA">
        <w:rPr>
          <w:rFonts w:eastAsia="Cambria"/>
          <w:sz w:val="16"/>
        </w:rPr>
        <w:t xml:space="preserve">But </w:t>
      </w:r>
      <w:r w:rsidRPr="001468AA">
        <w:rPr>
          <w:rFonts w:eastAsia="Cambria"/>
          <w:highlight w:val="green"/>
          <w:u w:val="single"/>
        </w:rPr>
        <w:t>as</w:t>
      </w:r>
      <w:r w:rsidRPr="001468AA">
        <w:rPr>
          <w:rFonts w:eastAsia="Cambria"/>
          <w:sz w:val="16"/>
        </w:rPr>
        <w:t xml:space="preserve"> these </w:t>
      </w:r>
      <w:r w:rsidRPr="001468AA">
        <w:rPr>
          <w:rFonts w:eastAsia="Cambria"/>
          <w:highlight w:val="green"/>
          <w:u w:val="single"/>
        </w:rPr>
        <w:t>billionaires</w:t>
      </w:r>
      <w:r w:rsidRPr="001468AA">
        <w:rPr>
          <w:rFonts w:eastAsia="Cambria"/>
          <w:u w:val="single"/>
        </w:rPr>
        <w:t xml:space="preserve"> had their eyes </w:t>
      </w:r>
      <w:r w:rsidRPr="001468AA">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1468AA">
        <w:rPr>
          <w:rFonts w:eastAsia="Cambria"/>
          <w:highlight w:val="green"/>
          <w:u w:val="single"/>
        </w:rPr>
        <w:t>evidence that the climate</w:t>
      </w:r>
      <w:r w:rsidRPr="001468AA">
        <w:rPr>
          <w:rFonts w:eastAsia="Cambria"/>
          <w:u w:val="single"/>
        </w:rPr>
        <w:t xml:space="preserve"> of our planet </w:t>
      </w:r>
      <w:r w:rsidRPr="001468AA">
        <w:rPr>
          <w:rFonts w:eastAsia="Cambria"/>
          <w:highlight w:val="green"/>
          <w:u w:val="single"/>
        </w:rPr>
        <w:t>is rapidly changing</w:t>
      </w:r>
      <w:r w:rsidRPr="001468AA">
        <w:rPr>
          <w:rFonts w:eastAsia="Cambria"/>
          <w:u w:val="single"/>
        </w:rPr>
        <w:t xml:space="preserve"> in a way that is hostile to life — both human and otherwise — </w:t>
      </w:r>
      <w:r w:rsidRPr="001468AA">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1468AA">
        <w:rPr>
          <w:rFonts w:eastAsia="Cambria"/>
          <w:highlight w:val="green"/>
          <w:u w:val="single"/>
        </w:rPr>
        <w:t>e billions</w:t>
      </w:r>
      <w:r w:rsidRPr="001468AA">
        <w:rPr>
          <w:rFonts w:eastAsia="Cambria"/>
          <w:u w:val="single"/>
        </w:rPr>
        <w:t xml:space="preserve"> of us </w:t>
      </w:r>
      <w:r w:rsidRPr="001468AA">
        <w:rPr>
          <w:rFonts w:eastAsia="Cambria"/>
          <w:highlight w:val="green"/>
          <w:u w:val="single"/>
        </w:rPr>
        <w:t>who will never make any such journey are</w:t>
      </w:r>
      <w:r w:rsidRPr="001468AA">
        <w:rPr>
          <w:rFonts w:eastAsia="Cambria"/>
          <w:u w:val="single"/>
        </w:rPr>
        <w:t xml:space="preserve"> increasing </w:t>
      </w:r>
      <w:r w:rsidRPr="001468AA">
        <w:rPr>
          <w:rFonts w:eastAsia="Cambria"/>
          <w:highlight w:val="green"/>
          <w:u w:val="single"/>
        </w:rPr>
        <w:t xml:space="preserve">dealing with </w:t>
      </w:r>
      <w:r w:rsidRPr="001468AA">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1468AA">
        <w:rPr>
          <w:rFonts w:eastAsia="Cambria"/>
          <w:highlight w:val="green"/>
          <w:u w:val="single"/>
        </w:rPr>
        <w:t>when we should be</w:t>
      </w:r>
      <w:r w:rsidRPr="001468AA">
        <w:rPr>
          <w:rFonts w:eastAsia="Cambria"/>
          <w:u w:val="single"/>
        </w:rPr>
        <w:t xml:space="preserve"> throwing everything we have into </w:t>
      </w:r>
      <w:r w:rsidRPr="001468AA">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1468AA">
        <w:rPr>
          <w:rFonts w:eastAsia="Cambria"/>
          <w:b/>
          <w:iCs/>
          <w:highlight w:val="green"/>
          <w:u w:val="single"/>
        </w:rPr>
        <w:t>distract us from their quest for continued</w:t>
      </w:r>
      <w:r w:rsidRPr="001468AA">
        <w:rPr>
          <w:rFonts w:eastAsia="Cambria"/>
          <w:b/>
          <w:iCs/>
          <w:u w:val="single"/>
        </w:rPr>
        <w:t xml:space="preserve"> capitalist </w:t>
      </w:r>
      <w:r w:rsidRPr="001468AA">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1468AA">
        <w:rPr>
          <w:rFonts w:eastAsia="Cambria"/>
          <w:highlight w:val="green"/>
          <w:u w:val="single"/>
        </w:rPr>
        <w:t>after the murder of</w:t>
      </w:r>
      <w:r w:rsidRPr="001468AA">
        <w:rPr>
          <w:rFonts w:eastAsia="Cambria"/>
          <w:u w:val="single"/>
        </w:rPr>
        <w:t xml:space="preserve"> George </w:t>
      </w:r>
      <w:r w:rsidRPr="001468AA">
        <w:rPr>
          <w:rFonts w:eastAsia="Cambria"/>
          <w:highlight w:val="green"/>
          <w:u w:val="single"/>
        </w:rPr>
        <w:t>Floyd and</w:t>
      </w:r>
      <w:r w:rsidRPr="001468AA">
        <w:rPr>
          <w:rFonts w:eastAsia="Cambria"/>
          <w:u w:val="single"/>
        </w:rPr>
        <w:t xml:space="preserve"> the government was doing little to stop </w:t>
      </w:r>
      <w:r w:rsidRPr="001468AA">
        <w:rPr>
          <w:rFonts w:eastAsia="Cambria"/>
          <w:highlight w:val="green"/>
          <w:u w:val="single"/>
        </w:rPr>
        <w:t>COVID</w:t>
      </w:r>
      <w:r w:rsidRPr="001468AA">
        <w:rPr>
          <w:rFonts w:eastAsia="Cambria"/>
          <w:sz w:val="16"/>
        </w:rPr>
        <w:t xml:space="preserve">-19 from sweeping the country, Elon </w:t>
      </w:r>
      <w:r w:rsidRPr="001468AA">
        <w:rPr>
          <w:rFonts w:eastAsia="Cambria"/>
          <w:highlight w:val="green"/>
          <w:u w:val="single"/>
        </w:rPr>
        <w:t>Musk and</w:t>
      </w:r>
      <w:r w:rsidRPr="001468AA">
        <w:rPr>
          <w:rFonts w:eastAsia="Cambria"/>
          <w:sz w:val="16"/>
        </w:rPr>
        <w:t xml:space="preserve"> President Donald </w:t>
      </w:r>
      <w:r w:rsidRPr="001468AA">
        <w:rPr>
          <w:rFonts w:eastAsia="Cambria"/>
          <w:highlight w:val="green"/>
          <w:u w:val="single"/>
        </w:rPr>
        <w:t>Trump met</w:t>
      </w:r>
      <w:r w:rsidRPr="001468AA">
        <w:rPr>
          <w:rFonts w:eastAsia="Cambria"/>
          <w:sz w:val="16"/>
        </w:rPr>
        <w:t xml:space="preserve"> in Florida </w:t>
      </w:r>
      <w:r w:rsidRPr="001468AA">
        <w:rPr>
          <w:rFonts w:eastAsia="Cambria"/>
          <w:highlight w:val="green"/>
          <w:u w:val="single"/>
        </w:rPr>
        <w:t>to celebrate SpaceX’s</w:t>
      </w:r>
      <w:r w:rsidRPr="001468AA">
        <w:rPr>
          <w:rFonts w:eastAsia="Cambria"/>
          <w:u w:val="single"/>
        </w:rPr>
        <w:t xml:space="preserve"> first time </w:t>
      </w:r>
      <w:r w:rsidRPr="001468AA">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1468AA">
        <w:rPr>
          <w:rFonts w:eastAsia="Cambria"/>
          <w:highlight w:val="green"/>
          <w:u w:val="single"/>
        </w:rPr>
        <w:t xml:space="preserve">elite were living in a </w:t>
      </w:r>
      <w:r w:rsidRPr="001468AA">
        <w:rPr>
          <w:rFonts w:eastAsia="Cambria"/>
          <w:u w:val="single"/>
        </w:rPr>
        <w:t xml:space="preserve">completely </w:t>
      </w:r>
      <w:r w:rsidRPr="001468AA">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1468AA">
        <w:rPr>
          <w:rFonts w:eastAsia="Cambria"/>
          <w:highlight w:val="green"/>
          <w:u w:val="single"/>
        </w:rPr>
        <w:t>Life on Mars would be horrendous</w:t>
      </w:r>
      <w:r w:rsidRPr="001468AA">
        <w:rPr>
          <w:rFonts w:eastAsia="Cambria"/>
          <w:sz w:val="16"/>
        </w:rPr>
        <w:t xml:space="preserve"> for hundreds of years, at least, </w:t>
      </w:r>
      <w:r w:rsidRPr="001468AA">
        <w:rPr>
          <w:rFonts w:eastAsia="Cambria"/>
          <w:highlight w:val="green"/>
          <w:u w:val="single"/>
        </w:rPr>
        <w:t>and</w:t>
      </w:r>
      <w:r w:rsidRPr="001468AA">
        <w:rPr>
          <w:rFonts w:eastAsia="Cambria"/>
          <w:u w:val="single"/>
        </w:rPr>
        <w:t xml:space="preserve"> would likely </w:t>
      </w:r>
      <w:r w:rsidRPr="001468AA">
        <w:rPr>
          <w:rFonts w:eastAsia="Cambria"/>
          <w:highlight w:val="green"/>
          <w:u w:val="single"/>
        </w:rPr>
        <w:t>kill many</w:t>
      </w:r>
      <w:r w:rsidRPr="001468AA">
        <w:rPr>
          <w:rFonts w:eastAsia="Cambria"/>
          <w:u w:val="single"/>
        </w:rPr>
        <w:t xml:space="preserve"> of the people </w:t>
      </w:r>
      <w:r w:rsidRPr="001468AA">
        <w:rPr>
          <w:rFonts w:eastAsia="Cambria"/>
          <w:highlight w:val="green"/>
          <w:u w:val="single"/>
        </w:rPr>
        <w:t>who made the journey</w:t>
      </w:r>
      <w:r w:rsidRPr="001468AA">
        <w:rPr>
          <w:rFonts w:eastAsia="Cambria"/>
          <w:sz w:val="16"/>
        </w:rPr>
        <w:t xml:space="preserve">, while the </w:t>
      </w:r>
      <w:r w:rsidRPr="001468AA">
        <w:rPr>
          <w:rFonts w:eastAsia="Cambria"/>
          <w:highlight w:val="green"/>
          <w:u w:val="single"/>
        </w:rPr>
        <w:t>technology for massive</w:t>
      </w:r>
      <w:r w:rsidRPr="001468AA">
        <w:rPr>
          <w:rFonts w:eastAsia="Cambria"/>
          <w:u w:val="single"/>
        </w:rPr>
        <w:t xml:space="preserve"> space </w:t>
      </w:r>
      <w:r w:rsidRPr="001468AA">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1468AA">
        <w:rPr>
          <w:rFonts w:eastAsia="Cambria"/>
          <w:highlight w:val="green"/>
          <w:u w:val="single"/>
        </w:rPr>
        <w:t>grand visions</w:t>
      </w:r>
      <w:r w:rsidRPr="001468AA">
        <w:rPr>
          <w:rFonts w:eastAsia="Cambria"/>
          <w:u w:val="single"/>
        </w:rPr>
        <w:t xml:space="preserve">, rocket launches, </w:t>
      </w:r>
      <w:r w:rsidRPr="001468AA">
        <w:rPr>
          <w:rFonts w:eastAsia="Cambria"/>
          <w:highlight w:val="green"/>
          <w:u w:val="single"/>
        </w:rPr>
        <w:t>and spectacles</w:t>
      </w:r>
      <w:r w:rsidRPr="001468AA">
        <w:rPr>
          <w:rFonts w:eastAsia="Cambria"/>
          <w:u w:val="single"/>
        </w:rPr>
        <w:t xml:space="preserve"> of billionaires leaving the atmosphere </w:t>
      </w:r>
      <w:r w:rsidRPr="001468AA">
        <w:rPr>
          <w:rFonts w:eastAsia="Cambria"/>
          <w:highlight w:val="green"/>
          <w:u w:val="single"/>
        </w:rPr>
        <w:t>are</w:t>
      </w:r>
      <w:r w:rsidRPr="001468AA">
        <w:rPr>
          <w:rFonts w:eastAsia="Cambria"/>
          <w:u w:val="single"/>
        </w:rPr>
        <w:t xml:space="preserve"> all </w:t>
      </w:r>
      <w:r w:rsidRPr="001468AA">
        <w:rPr>
          <w:rFonts w:eastAsia="Cambria"/>
          <w:highlight w:val="green"/>
          <w:u w:val="single"/>
        </w:rPr>
        <w:t xml:space="preserve">cover for the </w:t>
      </w:r>
      <w:r w:rsidRPr="001468AA">
        <w:rPr>
          <w:rFonts w:eastAsia="Cambria"/>
          <w:u w:val="single"/>
        </w:rPr>
        <w:t xml:space="preserve">real </w:t>
      </w:r>
      <w:r w:rsidRPr="001468AA">
        <w:rPr>
          <w:rFonts w:eastAsia="Cambria"/>
          <w:highlight w:val="green"/>
          <w:u w:val="single"/>
        </w:rPr>
        <w:t>space economy</w:t>
      </w:r>
      <w:r w:rsidRPr="001468AA">
        <w:rPr>
          <w:rFonts w:eastAsia="Cambria"/>
          <w:u w:val="single"/>
        </w:rPr>
        <w:t>.</w:t>
      </w:r>
    </w:p>
    <w:p w14:paraId="49481FEA" w14:textId="77777777" w:rsidR="00784AFD" w:rsidRPr="001468AA" w:rsidRDefault="00784AFD" w:rsidP="00784AFD"/>
    <w:p w14:paraId="6EFD29B9" w14:textId="77777777" w:rsidR="00784AFD" w:rsidRPr="001468AA" w:rsidRDefault="00784AFD" w:rsidP="00784AFD"/>
    <w:p w14:paraId="0136969F" w14:textId="77777777" w:rsidR="00784AFD" w:rsidRPr="001468AA" w:rsidRDefault="00784AFD" w:rsidP="00784AFD">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263D0158" w14:textId="77777777" w:rsidR="00784AFD" w:rsidRPr="001468AA" w:rsidRDefault="00784AFD" w:rsidP="00784AFD">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0D694D90" w14:textId="77777777" w:rsidR="00784AFD" w:rsidRPr="001468AA" w:rsidRDefault="00784AFD" w:rsidP="00784AFD">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1468AA">
        <w:rPr>
          <w:rFonts w:eastAsia="Cambria"/>
          <w:highlight w:val="green"/>
          <w:u w:val="single"/>
        </w:rPr>
        <w:t>planetary eco-collapse</w:t>
      </w:r>
      <w:r w:rsidRPr="001468AA">
        <w:rPr>
          <w:rFonts w:eastAsia="Cambria"/>
          <w:u w:val="single"/>
        </w:rPr>
        <w:t xml:space="preserve"> and the </w:t>
      </w:r>
      <w:r w:rsidRPr="001468AA">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1468AA">
        <w:rPr>
          <w:rFonts w:eastAsia="Cambria"/>
          <w:highlight w:val="green"/>
          <w:u w:val="single"/>
        </w:rPr>
        <w:t>tropical cyclones</w:t>
      </w:r>
      <w:r w:rsidRPr="001468AA">
        <w:rPr>
          <w:rFonts w:eastAsia="Cambria"/>
          <w:u w:val="single"/>
        </w:rPr>
        <w:t xml:space="preserve"> have just hit North America and Asia, </w:t>
      </w:r>
      <w:r w:rsidRPr="001468AA">
        <w:rPr>
          <w:rFonts w:eastAsia="Cambria"/>
          <w:highlight w:val="green"/>
          <w:u w:val="single"/>
        </w:rPr>
        <w:t>with</w:t>
      </w:r>
      <w:r w:rsidRPr="001468AA">
        <w:rPr>
          <w:rFonts w:eastAsia="Cambria"/>
          <w:u w:val="single"/>
        </w:rPr>
        <w:t xml:space="preserve"> serious losses of lives and </w:t>
      </w:r>
      <w:r w:rsidRPr="001468AA">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1468AA">
        <w:rPr>
          <w:rFonts w:eastAsia="Cambria"/>
          <w:highlight w:val="green"/>
          <w:u w:val="single"/>
        </w:rPr>
        <w:t>drought continues</w:t>
      </w:r>
      <w:r w:rsidRPr="001468AA">
        <w:rPr>
          <w:rFonts w:eastAsia="Cambria"/>
          <w:u w:val="single"/>
        </w:rPr>
        <w:t xml:space="preserve"> throughout the western U.S., but</w:t>
      </w:r>
      <w:r w:rsidRPr="001468AA">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1468AA">
        <w:rPr>
          <w:rFonts w:eastAsia="Cambria"/>
          <w:highlight w:val="green"/>
          <w:u w:val="single"/>
        </w:rPr>
        <w:t>prospects for soybeans, corn and livestock</w:t>
      </w:r>
      <w:r w:rsidRPr="001468AA">
        <w:rPr>
          <w:rFonts w:eastAsia="Cambria"/>
          <w:u w:val="single"/>
        </w:rPr>
        <w:t xml:space="preserve">.11 As </w:t>
      </w:r>
      <w:r w:rsidRPr="001468AA">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1468AA">
        <w:rPr>
          <w:rFonts w:eastAsia="Cambria"/>
          <w:b/>
          <w:bCs/>
          <w:highlight w:val="green"/>
          <w:u w:val="single"/>
        </w:rPr>
        <w:t>make clearer</w:t>
      </w:r>
      <w:r w:rsidRPr="001468AA">
        <w:rPr>
          <w:rFonts w:eastAsia="Cambria"/>
          <w:u w:val="single"/>
        </w:rPr>
        <w:t xml:space="preserve"> the threat for people everywhere, so too is </w:t>
      </w:r>
      <w:r w:rsidRPr="001468AA">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1468AA">
        <w:rPr>
          <w:rFonts w:eastAsia="Cambria"/>
          <w:b/>
          <w:bCs/>
          <w:highlight w:val="green"/>
          <w:u w:val="single"/>
        </w:rPr>
        <w:t>pollution and resource over-use</w:t>
      </w:r>
      <w:r w:rsidRPr="001468AA">
        <w:rPr>
          <w:rFonts w:eastAsia="Cambria"/>
          <w:sz w:val="14"/>
          <w:szCs w:val="16"/>
        </w:rPr>
        <w:t xml:space="preserve"> on the one hand, </w:t>
      </w:r>
      <w:r w:rsidRPr="001468AA">
        <w:rPr>
          <w:rFonts w:eastAsia="Cambria"/>
          <w:b/>
          <w:bCs/>
          <w:highlight w:val="green"/>
          <w:u w:val="single"/>
        </w:rPr>
        <w:t>or</w:t>
      </w:r>
      <w:r w:rsidRPr="001468AA">
        <w:rPr>
          <w:rFonts w:eastAsia="Cambria"/>
          <w:b/>
          <w:bCs/>
          <w:u w:val="single"/>
        </w:rPr>
        <w:t xml:space="preserve"> clean, healthful and ecologically </w:t>
      </w:r>
      <w:r w:rsidRPr="001468AA">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1468AA">
        <w:rPr>
          <w:rFonts w:eastAsia="Cambria"/>
          <w:b/>
          <w:bCs/>
          <w:highlight w:val="green"/>
          <w:u w:val="single"/>
        </w:rPr>
        <w:t>do not</w:t>
      </w:r>
      <w:r w:rsidRPr="001468AA">
        <w:rPr>
          <w:rFonts w:eastAsia="Cambria"/>
          <w:u w:val="single"/>
        </w:rPr>
        <w:t xml:space="preserve"> generally </w:t>
      </w:r>
      <w:r w:rsidRPr="001468AA">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1468AA">
        <w:rPr>
          <w:rFonts w:eastAsia="Cambria"/>
          <w:highlight w:val="green"/>
          <w:u w:val="single"/>
        </w:rPr>
        <w:t xml:space="preserve">based </w:t>
      </w:r>
      <w:r w:rsidRPr="001468AA">
        <w:rPr>
          <w:rFonts w:eastAsia="Cambria"/>
          <w:u w:val="single"/>
        </w:rPr>
        <w:t xml:space="preserve">primarily </w:t>
      </w:r>
      <w:r w:rsidRPr="001468AA">
        <w:rPr>
          <w:rFonts w:eastAsia="Cambria"/>
          <w:highlight w:val="green"/>
          <w:u w:val="single"/>
        </w:rPr>
        <w:t>on the interests of private owners</w:t>
      </w:r>
      <w:r w:rsidRPr="001468AA">
        <w:rPr>
          <w:rFonts w:eastAsia="Cambria"/>
          <w:u w:val="single"/>
        </w:rPr>
        <w:t xml:space="preserve"> (that is, capitalists), </w:t>
      </w:r>
      <w:r w:rsidRPr="001468AA">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1468AA">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1468AA">
        <w:rPr>
          <w:rFonts w:eastAsia="Cambria"/>
          <w:b/>
          <w:bCs/>
          <w:highlight w:val="green"/>
          <w:u w:val="single"/>
        </w:rPr>
        <w:t>seldom succeed</w:t>
      </w:r>
      <w:r w:rsidRPr="001468AA">
        <w:rPr>
          <w:rFonts w:eastAsia="Cambria"/>
          <w:u w:val="single"/>
        </w:rPr>
        <w:t xml:space="preserve"> very well </w:t>
      </w:r>
      <w:r w:rsidRPr="001468AA">
        <w:rPr>
          <w:rFonts w:eastAsia="Cambria"/>
          <w:highlight w:val="green"/>
          <w:u w:val="single"/>
        </w:rPr>
        <w:t xml:space="preserve">when </w:t>
      </w:r>
      <w:r w:rsidRPr="001468AA">
        <w:rPr>
          <w:rFonts w:eastAsia="Cambria"/>
          <w:b/>
          <w:bCs/>
          <w:u w:val="single"/>
        </w:rPr>
        <w:t xml:space="preserve">a major sector of </w:t>
      </w:r>
      <w:r w:rsidRPr="001468AA">
        <w:rPr>
          <w:rFonts w:eastAsia="Cambria"/>
          <w:b/>
          <w:bCs/>
          <w:highlight w:val="green"/>
          <w:u w:val="single"/>
        </w:rPr>
        <w:t>the capitalist class has</w:t>
      </w:r>
      <w:r w:rsidRPr="001468AA">
        <w:rPr>
          <w:rFonts w:eastAsia="Cambria"/>
          <w:b/>
          <w:bCs/>
          <w:u w:val="single"/>
        </w:rPr>
        <w:t xml:space="preserve"> a great </w:t>
      </w:r>
      <w:r w:rsidRPr="001468AA">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1468AA">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1468AA">
        <w:rPr>
          <w:rFonts w:eastAsia="Cambria"/>
          <w:b/>
          <w:bCs/>
          <w:highlight w:val="green"/>
          <w:u w:val="single"/>
        </w:rPr>
        <w:t>consumerism thus becomes</w:t>
      </w:r>
      <w:r w:rsidRPr="001468AA">
        <w:rPr>
          <w:rFonts w:eastAsia="Cambria"/>
          <w:u w:val="single"/>
        </w:rPr>
        <w:t xml:space="preserve"> the substance of a true addiction: </w:t>
      </w:r>
      <w:r w:rsidRPr="001468AA">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1468AA">
        <w:rPr>
          <w:rFonts w:eastAsia="Cambria"/>
          <w:highlight w:val="green"/>
          <w:u w:val="single"/>
        </w:rPr>
        <w:t xml:space="preserve">a ruling elite not </w:t>
      </w:r>
      <w:r w:rsidRPr="001468AA">
        <w:rPr>
          <w:rFonts w:eastAsia="Cambria"/>
          <w:u w:val="single"/>
        </w:rPr>
        <w:t xml:space="preserve">really much </w:t>
      </w:r>
      <w:r w:rsidRPr="001468AA">
        <w:rPr>
          <w:rFonts w:eastAsia="Cambria"/>
          <w:highlight w:val="green"/>
          <w:u w:val="single"/>
        </w:rPr>
        <w:t xml:space="preserve">concerned </w:t>
      </w:r>
      <w:r w:rsidRPr="001468AA">
        <w:rPr>
          <w:rFonts w:eastAsia="Cambria"/>
          <w:u w:val="single"/>
        </w:rPr>
        <w:t xml:space="preserve">with </w:t>
      </w:r>
      <w:r w:rsidRPr="001468AA">
        <w:rPr>
          <w:rFonts w:eastAsia="Cambria"/>
          <w:highlight w:val="green"/>
          <w:u w:val="single"/>
        </w:rPr>
        <w:t xml:space="preserve">nor responsible to the </w:t>
      </w:r>
      <w:r w:rsidRPr="001468AA">
        <w:rPr>
          <w:rFonts w:eastAsia="Cambria"/>
          <w:u w:val="single"/>
        </w:rPr>
        <w:t>rest of the</w:t>
      </w:r>
      <w:r w:rsidRPr="001468AA">
        <w:rPr>
          <w:rFonts w:eastAsia="Cambria"/>
          <w:highlight w:val="green"/>
          <w:u w:val="single"/>
        </w:rPr>
        <w:t xml:space="preserve"> people. </w:t>
      </w:r>
      <w:r w:rsidRPr="001468AA">
        <w:rPr>
          <w:rFonts w:eastAsia="Cambria"/>
          <w:b/>
          <w:bCs/>
          <w:u w:val="single"/>
        </w:rPr>
        <w:t xml:space="preserve">Their </w:t>
      </w:r>
      <w:r w:rsidRPr="001468AA">
        <w:rPr>
          <w:rFonts w:eastAsia="Cambria"/>
          <w:b/>
          <w:bCs/>
          <w:highlight w:val="green"/>
          <w:u w:val="single"/>
        </w:rPr>
        <w:t>monetary interests being the</w:t>
      </w:r>
      <w:r w:rsidRPr="001468AA">
        <w:rPr>
          <w:rFonts w:eastAsia="Cambria"/>
          <w:u w:val="single"/>
        </w:rPr>
        <w:t xml:space="preserve"> private </w:t>
      </w:r>
      <w:r w:rsidRPr="001468AA">
        <w:rPr>
          <w:rFonts w:eastAsia="Cambria"/>
          <w:b/>
          <w:bCs/>
          <w:highlight w:val="green"/>
          <w:u w:val="single"/>
        </w:rPr>
        <w:t>interests in which the system</w:t>
      </w:r>
      <w:r w:rsidRPr="001468AA">
        <w:rPr>
          <w:rFonts w:eastAsia="Cambria"/>
          <w:highlight w:val="green"/>
          <w:u w:val="single"/>
        </w:rPr>
        <w:t xml:space="preserve"> </w:t>
      </w:r>
      <w:r w:rsidRPr="001468AA">
        <w:rPr>
          <w:rFonts w:eastAsia="Cambria"/>
          <w:u w:val="single"/>
        </w:rPr>
        <w:t xml:space="preserve">mostly </w:t>
      </w:r>
      <w:r w:rsidRPr="001468AA">
        <w:rPr>
          <w:rFonts w:eastAsia="Cambria"/>
          <w:b/>
          <w:bCs/>
          <w:highlight w:val="green"/>
          <w:u w:val="single"/>
        </w:rPr>
        <w:t>operates</w:t>
      </w:r>
      <w:r w:rsidRPr="001468AA">
        <w:rPr>
          <w:rFonts w:eastAsia="Cambria"/>
          <w:u w:val="single"/>
        </w:rPr>
        <w:t xml:space="preserve">, their powers consisting of nothing less than the system’s powers, </w:t>
      </w:r>
      <w:r w:rsidRPr="001468AA">
        <w:rPr>
          <w:rFonts w:eastAsia="Cambria"/>
          <w:highlight w:val="green"/>
          <w:u w:val="single"/>
        </w:rPr>
        <w:t>their ideas</w:t>
      </w:r>
      <w:r w:rsidRPr="001468AA">
        <w:rPr>
          <w:rFonts w:eastAsia="Cambria"/>
          <w:u w:val="single"/>
        </w:rPr>
        <w:t xml:space="preserve"> and attitudes </w:t>
      </w:r>
      <w:r w:rsidRPr="001468AA">
        <w:rPr>
          <w:rFonts w:eastAsia="Cambria"/>
          <w:highlight w:val="green"/>
          <w:u w:val="single"/>
        </w:rPr>
        <w:t>being</w:t>
      </w:r>
      <w:r w:rsidRPr="001468AA">
        <w:rPr>
          <w:rFonts w:eastAsia="Cambria"/>
          <w:u w:val="single"/>
        </w:rPr>
        <w:t xml:space="preserve"> by and large </w:t>
      </w:r>
      <w:r w:rsidRPr="001468AA">
        <w:rPr>
          <w:rFonts w:eastAsia="Cambria"/>
          <w:highlight w:val="green"/>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1BD13BF5" w14:textId="77777777" w:rsidR="00784AFD" w:rsidRPr="001468AA" w:rsidRDefault="00784AFD" w:rsidP="00784AFD">
      <w:pPr>
        <w:rPr>
          <w:rFonts w:eastAsia="Cambria"/>
        </w:rPr>
      </w:pPr>
    </w:p>
    <w:p w14:paraId="44F5EF65" w14:textId="77777777" w:rsidR="00784AFD" w:rsidRDefault="00784AFD" w:rsidP="00784AFD">
      <w:pPr>
        <w:pStyle w:val="Heading4"/>
      </w:pPr>
      <w:r w:rsidRPr="00EC5826">
        <w:t>Capitalism causes extinction through e</w:t>
      </w:r>
      <w:r>
        <w:t xml:space="preserve">nvironmental degradation. Rejecting market fundamentalism is crucial to avoid total expenditure of finite resources </w:t>
      </w:r>
    </w:p>
    <w:p w14:paraId="29EDDF87" w14:textId="77777777" w:rsidR="00784AFD" w:rsidRPr="00DF5034" w:rsidRDefault="00784AFD" w:rsidP="00784AFD">
      <w:pPr>
        <w:rPr>
          <w:rStyle w:val="Style13ptBold"/>
          <w:lang w:val="de-DE"/>
        </w:rPr>
      </w:pPr>
      <w:r w:rsidRPr="00DF5034">
        <w:rPr>
          <w:rStyle w:val="Style13ptBold"/>
          <w:lang w:val="de-DE"/>
        </w:rPr>
        <w:t>Monbiot 10-30-21</w:t>
      </w:r>
    </w:p>
    <w:p w14:paraId="25A51A82" w14:textId="77777777" w:rsidR="00784AFD" w:rsidRPr="00DF5034" w:rsidRDefault="00784AFD" w:rsidP="00784AFD">
      <w:pPr>
        <w:rPr>
          <w:sz w:val="16"/>
          <w:lang w:val="de-DE"/>
        </w:rPr>
      </w:pPr>
      <w:r w:rsidRPr="00DF5034">
        <w:rPr>
          <w:sz w:val="16"/>
          <w:lang w:val="de-DE"/>
        </w:rPr>
        <w:t>(George, MA Zoology https://www.theguardian.com/environment/2021/oct/30/capitalism-is-killing-the-planet-its-time-to-stop-buying-into-our-own-destruction)</w:t>
      </w:r>
    </w:p>
    <w:p w14:paraId="49F6A63F" w14:textId="77777777" w:rsidR="00784AFD" w:rsidRPr="00411906" w:rsidRDefault="00784AFD" w:rsidP="00784AFD">
      <w:pPr>
        <w:rPr>
          <w:u w:val="single"/>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FC09D8">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1654A17F" w14:textId="77777777" w:rsidR="00784AFD" w:rsidRPr="001468AA" w:rsidRDefault="00784AFD" w:rsidP="00784AFD"/>
    <w:p w14:paraId="47C43A1C" w14:textId="77777777" w:rsidR="00784AFD" w:rsidRPr="001468AA" w:rsidRDefault="00784AFD" w:rsidP="00784AFD">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2: A New Hope </w:t>
      </w:r>
    </w:p>
    <w:p w14:paraId="4DF62E1F" w14:textId="77777777" w:rsidR="00784AFD" w:rsidRPr="001468AA" w:rsidRDefault="00784AFD" w:rsidP="00784AFD">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r>
        <w:rPr>
          <w:rFonts w:eastAsiaTheme="majorEastAsia" w:cstheme="majorBidi"/>
          <w:b/>
          <w:iCs/>
          <w:sz w:val="26"/>
        </w:rPr>
        <w:t xml:space="preserve"> Governments should nationalize space industries per the Aronoff card</w:t>
      </w:r>
    </w:p>
    <w:p w14:paraId="78542EF4" w14:textId="77777777" w:rsidR="00784AFD" w:rsidRPr="001468AA" w:rsidRDefault="00784AFD" w:rsidP="00784AFD"/>
    <w:p w14:paraId="509A42B9" w14:textId="77777777" w:rsidR="00784AFD" w:rsidRPr="001468AA" w:rsidRDefault="00784AFD" w:rsidP="00784AFD">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48FE8541" w14:textId="77777777" w:rsidR="00784AFD" w:rsidRPr="001468AA" w:rsidRDefault="00784AFD" w:rsidP="00784AFD">
      <w:pPr>
        <w:rPr>
          <w:rFonts w:eastAsia="Cambria"/>
          <w:b/>
          <w:bCs/>
          <w:sz w:val="26"/>
        </w:rPr>
      </w:pPr>
      <w:r w:rsidRPr="001468AA">
        <w:rPr>
          <w:rFonts w:eastAsia="Cambria"/>
          <w:b/>
          <w:bCs/>
          <w:sz w:val="26"/>
        </w:rPr>
        <w:t>Aronoff 18</w:t>
      </w:r>
    </w:p>
    <w:p w14:paraId="674AE47B" w14:textId="77777777" w:rsidR="00784AFD" w:rsidRPr="001468AA" w:rsidRDefault="00784AFD" w:rsidP="00784AFD">
      <w:pPr>
        <w:rPr>
          <w:rFonts w:eastAsia="Cambria"/>
          <w:sz w:val="16"/>
        </w:rPr>
      </w:pPr>
      <w:r w:rsidRPr="001468AA">
        <w:rPr>
          <w:rFonts w:eastAsia="Cambria"/>
          <w:sz w:val="16"/>
        </w:rPr>
        <w:t>(Kate Aronoff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13" w:history="1">
        <w:r w:rsidRPr="001468AA">
          <w:rPr>
            <w:rFonts w:eastAsia="Cambria"/>
            <w:sz w:val="16"/>
          </w:rPr>
          <w:t>https://inthesetimes.com/article/elon-musk-spacex-tesla-falcon-heavy-launch</w:t>
        </w:r>
      </w:hyperlink>
      <w:r w:rsidRPr="001468AA">
        <w:rPr>
          <w:rFonts w:eastAsia="Cambria"/>
          <w:sz w:val="16"/>
        </w:rPr>
        <w:t xml:space="preserve"> , 2-8)</w:t>
      </w:r>
    </w:p>
    <w:p w14:paraId="3F2C22AB" w14:textId="77777777" w:rsidR="00784AFD" w:rsidRPr="001468AA" w:rsidRDefault="00784AFD" w:rsidP="00784AFD">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1468AA">
        <w:rPr>
          <w:rFonts w:eastAsia="Cambria"/>
          <w:highlight w:val="green"/>
          <w:u w:val="single"/>
        </w:rPr>
        <w:t>One of Musk’s</w:t>
      </w:r>
      <w:r w:rsidRPr="001468AA">
        <w:rPr>
          <w:rFonts w:eastAsia="Cambria"/>
          <w:u w:val="single"/>
        </w:rPr>
        <w:t xml:space="preserve"> long-term </w:t>
      </w:r>
      <w:r w:rsidRPr="001468AA">
        <w:rPr>
          <w:rFonts w:eastAsia="Cambria"/>
          <w:highlight w:val="green"/>
          <w:u w:val="single"/>
        </w:rPr>
        <w:t>goals</w:t>
      </w:r>
      <w:r w:rsidRPr="001468AA">
        <w:rPr>
          <w:rFonts w:eastAsia="Cambria"/>
          <w:sz w:val="16"/>
        </w:rPr>
        <w:t xml:space="preserve"> is to create a self-sustaining colony on Mars, and </w:t>
      </w:r>
      <w:r w:rsidRPr="001468AA">
        <w:rPr>
          <w:rFonts w:eastAsia="Cambria"/>
          <w:highlight w:val="green"/>
          <w:u w:val="single"/>
        </w:rPr>
        <w:t xml:space="preserve">make humanity </w:t>
      </w:r>
      <w:r w:rsidRPr="001468AA">
        <w:rPr>
          <w:rFonts w:eastAsia="Cambria"/>
          <w:u w:val="single"/>
        </w:rPr>
        <w:t xml:space="preserve">an </w:t>
      </w:r>
      <w:r w:rsidRPr="001468AA">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1468AA">
        <w:rPr>
          <w:rFonts w:eastAsia="Cambria"/>
          <w:highlight w:val="green"/>
          <w:u w:val="single"/>
        </w:rPr>
        <w:t xml:space="preserve">why should Americans </w:t>
      </w:r>
      <w:r w:rsidRPr="00837177">
        <w:rPr>
          <w:rFonts w:eastAsia="Cambria"/>
          <w:highlight w:val="green"/>
          <w:u w:val="single"/>
        </w:rPr>
        <w:t xml:space="preserve">keep footing </w:t>
      </w:r>
      <w:r w:rsidRPr="001468AA">
        <w:rPr>
          <w:rFonts w:eastAsia="Cambria"/>
          <w:highlight w:val="green"/>
          <w:u w:val="single"/>
        </w:rPr>
        <w:t>the bill for</w:t>
      </w:r>
      <w:r w:rsidRPr="001468AA">
        <w:rPr>
          <w:rFonts w:eastAsia="Cambria"/>
          <w:u w:val="single"/>
        </w:rPr>
        <w:t xml:space="preserve"> projects where only </w:t>
      </w:r>
      <w:r w:rsidRPr="001468AA">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Musk, and making the U.S. government a major stakeholder in his companies. </w:t>
      </w:r>
      <w:r w:rsidRPr="001468AA">
        <w:rPr>
          <w:rFonts w:eastAsia="Cambria"/>
          <w:u w:val="single"/>
        </w:rPr>
        <w:t xml:space="preserve">The </w:t>
      </w:r>
      <w:r w:rsidRPr="001468AA">
        <w:rPr>
          <w:rFonts w:eastAsia="Cambria"/>
          <w:highlight w:val="green"/>
          <w:u w:val="single"/>
        </w:rPr>
        <w:t>common logic</w:t>
      </w:r>
      <w:r w:rsidRPr="001468AA">
        <w:rPr>
          <w:rFonts w:eastAsia="Cambria"/>
          <w:sz w:val="16"/>
        </w:rPr>
        <w:t xml:space="preserve"> now </w:t>
      </w:r>
      <w:r w:rsidRPr="001468AA">
        <w:rPr>
          <w:rFonts w:eastAsia="Cambria"/>
          <w:highlight w:val="green"/>
          <w:u w:val="single"/>
        </w:rPr>
        <w:t>holds</w:t>
      </w:r>
      <w:r w:rsidRPr="001468AA">
        <w:rPr>
          <w:rFonts w:eastAsia="Cambria"/>
          <w:u w:val="single"/>
        </w:rPr>
        <w:t xml:space="preserve"> that </w:t>
      </w:r>
      <w:r w:rsidRPr="001468AA">
        <w:rPr>
          <w:rFonts w:eastAsia="Cambria"/>
          <w:highlight w:val="green"/>
          <w:u w:val="single"/>
        </w:rPr>
        <w:t xml:space="preserve">the </w:t>
      </w:r>
      <w:r w:rsidRPr="001468AA">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1468AA">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1468AA">
        <w:rPr>
          <w:rFonts w:eastAsia="Cambria"/>
          <w:sz w:val="16"/>
          <w:highlight w:val="green"/>
        </w:rPr>
        <w:t xml:space="preserve">. </w:t>
      </w:r>
      <w:r w:rsidRPr="001468AA">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r w:rsidRPr="001468AA">
        <w:rPr>
          <w:rFonts w:eastAsia="Cambria"/>
          <w:u w:val="single"/>
        </w:rPr>
        <w:t>Mazzucato argues</w:t>
      </w:r>
      <w:r w:rsidRPr="001468AA">
        <w:rPr>
          <w:rFonts w:eastAsia="Cambria"/>
          <w:sz w:val="16"/>
        </w:rPr>
        <w:t xml:space="preserve"> in her 2013 book The Entrepreneurial State: Debunking Public vs. Private Sector Myths</w:t>
      </w:r>
      <w:r w:rsidRPr="001468AA">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1468AA">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highlight w:val="green"/>
          <w:u w:val="single"/>
        </w:rPr>
        <w:t>owe</w:t>
      </w:r>
      <w:r w:rsidRPr="001468AA">
        <w:rPr>
          <w:rFonts w:eastAsia="Cambria"/>
          <w:u w:val="single"/>
        </w:rPr>
        <w:t xml:space="preserve"> much of </w:t>
      </w:r>
      <w:r w:rsidRPr="001468AA">
        <w:rPr>
          <w:rFonts w:eastAsia="Cambria"/>
          <w:highlight w:val="green"/>
          <w:u w:val="single"/>
        </w:rPr>
        <w:t xml:space="preserve">their success to </w:t>
      </w:r>
      <w:r w:rsidRPr="001468AA">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Mazzucato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1468AA">
        <w:rPr>
          <w:rFonts w:eastAsia="Cambria"/>
          <w:highlight w:val="green"/>
          <w:u w:val="single"/>
        </w:rPr>
        <w:t>governments</w:t>
      </w:r>
      <w:r w:rsidRPr="001468AA">
        <w:rPr>
          <w:rFonts w:eastAsia="Cambria"/>
          <w:u w:val="single"/>
        </w:rPr>
        <w:t xml:space="preserve"> are </w:t>
      </w:r>
      <w:r w:rsidRPr="001468AA">
        <w:rPr>
          <w:rFonts w:eastAsia="Cambria"/>
          <w:highlight w:val="green"/>
          <w:u w:val="single"/>
        </w:rPr>
        <w:t>already</w:t>
      </w:r>
      <w:r w:rsidRPr="001468AA">
        <w:rPr>
          <w:rFonts w:eastAsia="Cambria"/>
          <w:u w:val="single"/>
        </w:rPr>
        <w:t xml:space="preserve"> </w:t>
      </w:r>
      <w:r w:rsidRPr="001468AA">
        <w:rPr>
          <w:rFonts w:eastAsia="Cambria"/>
          <w:highlight w:val="green"/>
          <w:u w:val="single"/>
        </w:rPr>
        <w:t>invest</w:t>
      </w:r>
      <w:r w:rsidRPr="001468AA">
        <w:rPr>
          <w:rFonts w:eastAsia="Cambria"/>
          <w:u w:val="single"/>
        </w:rPr>
        <w:t xml:space="preserve">ing </w:t>
      </w:r>
      <w:r w:rsidRPr="001468AA">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benefitted from around $5 billion in local, state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Mazzucato notes. As Mazzucato finds, </w:t>
      </w:r>
      <w:r w:rsidRPr="001468AA">
        <w:rPr>
          <w:rFonts w:eastAsia="Cambria"/>
          <w:u w:val="single"/>
        </w:rPr>
        <w:t>the private sector hasn’t done much to earn its reputation as a risk-taker</w:t>
      </w:r>
      <w:r w:rsidRPr="001468AA">
        <w:rPr>
          <w:rFonts w:eastAsia="Cambria"/>
          <w:sz w:val="16"/>
        </w:rPr>
        <w:t xml:space="preserve">. </w:t>
      </w:r>
      <w:r w:rsidRPr="001468AA">
        <w:rPr>
          <w:rFonts w:eastAsia="Cambria"/>
          <w:b/>
          <w:iCs/>
          <w:highlight w:val="green"/>
          <w:u w:val="single"/>
        </w:rPr>
        <w:t>Corporations</w:t>
      </w:r>
      <w:r w:rsidRPr="001468AA">
        <w:rPr>
          <w:rFonts w:eastAsia="Cambria"/>
          <w:b/>
          <w:iCs/>
          <w:u w:val="single"/>
        </w:rPr>
        <w:t xml:space="preserve"> and venture capitalists often </w:t>
      </w:r>
      <w:r w:rsidRPr="001468AA">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1468AA">
        <w:rPr>
          <w:rFonts w:eastAsia="Cambria"/>
          <w:b/>
          <w:iCs/>
          <w:highlight w:val="green"/>
          <w:u w:val="single"/>
        </w:rPr>
        <w:t>are generally reluctant to invest in important early-stage research</w:t>
      </w:r>
      <w:r w:rsidRPr="001468AA">
        <w:rPr>
          <w:rFonts w:eastAsia="Cambria"/>
          <w:b/>
          <w:iCs/>
          <w:u w:val="single"/>
        </w:rPr>
        <w:t xml:space="preserve"> </w:t>
      </w:r>
      <w:r w:rsidRPr="001468AA">
        <w:rPr>
          <w:rFonts w:eastAsia="Cambria"/>
          <w:b/>
          <w:iCs/>
          <w:highlight w:val="green"/>
          <w:u w:val="single"/>
        </w:rPr>
        <w:t xml:space="preserve">that won’t </w:t>
      </w:r>
      <w:r w:rsidRPr="001468AA">
        <w:rPr>
          <w:rFonts w:eastAsia="Cambria"/>
          <w:b/>
          <w:iCs/>
          <w:u w:val="single"/>
        </w:rPr>
        <w:t xml:space="preserve">necessarily </w:t>
      </w:r>
      <w:r w:rsidRPr="001468AA">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This kind of research is inherently risky, and the vast majority of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well over a dozen Solyndras,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1468AA">
        <w:rPr>
          <w:rFonts w:eastAsia="Cambria"/>
          <w:highlight w:val="green"/>
          <w:u w:val="single"/>
        </w:rPr>
        <w:t>the</w:t>
      </w:r>
      <w:r w:rsidRPr="001468AA">
        <w:rPr>
          <w:rFonts w:eastAsia="Cambria"/>
          <w:u w:val="single"/>
        </w:rPr>
        <w:t xml:space="preserve"> </w:t>
      </w:r>
      <w:r w:rsidRPr="001468AA">
        <w:rPr>
          <w:rFonts w:eastAsia="Cambria"/>
          <w:highlight w:val="green"/>
          <w:u w:val="single"/>
        </w:rPr>
        <w:t>myth</w:t>
      </w:r>
      <w:r w:rsidRPr="001468AA">
        <w:rPr>
          <w:rFonts w:eastAsia="Cambria"/>
          <w:u w:val="single"/>
        </w:rPr>
        <w:t xml:space="preserve"> that the private sector can do what the State can’t has </w:t>
      </w:r>
      <w:r w:rsidRPr="001468AA">
        <w:rPr>
          <w:rFonts w:eastAsia="Cambria"/>
          <w:highlight w:val="green"/>
          <w:u w:val="single"/>
        </w:rPr>
        <w:t xml:space="preserve">created </w:t>
      </w:r>
      <w:r w:rsidRPr="001468AA">
        <w:rPr>
          <w:rFonts w:eastAsia="Cambria"/>
          <w:b/>
          <w:iCs/>
          <w:highlight w:val="green"/>
          <w:u w:val="single"/>
        </w:rPr>
        <w:t>a negative feedback loop</w:t>
      </w:r>
      <w:r w:rsidRPr="001468AA">
        <w:rPr>
          <w:rFonts w:eastAsia="Cambria"/>
          <w:u w:val="single"/>
        </w:rPr>
        <w:t xml:space="preserve"> </w:t>
      </w:r>
      <w:r w:rsidRPr="001468AA">
        <w:rPr>
          <w:rFonts w:eastAsia="Cambria"/>
          <w:highlight w:val="green"/>
          <w:u w:val="single"/>
        </w:rPr>
        <w:t>whereby</w:t>
      </w:r>
      <w:r w:rsidRPr="001468AA">
        <w:rPr>
          <w:rFonts w:eastAsia="Cambria"/>
          <w:u w:val="single"/>
        </w:rPr>
        <w:t xml:space="preserve"> bright young </w:t>
      </w:r>
      <w:r w:rsidRPr="001468AA">
        <w:rPr>
          <w:rFonts w:eastAsia="Cambria"/>
          <w:highlight w:val="green"/>
          <w:u w:val="single"/>
        </w:rPr>
        <w:t xml:space="preserve">scientists and engineers flock toward a private </w:t>
      </w:r>
      <w:r w:rsidRPr="00837177">
        <w:rPr>
          <w:rFonts w:eastAsia="Cambria"/>
          <w:highlight w:val="green"/>
          <w:u w:val="single"/>
        </w:rPr>
        <w:t>sector that</w:t>
      </w:r>
      <w:r w:rsidRPr="001468AA">
        <w:rPr>
          <w:rFonts w:eastAsia="Cambria"/>
          <w:u w:val="single"/>
        </w:rPr>
        <w:t xml:space="preserve"> goes on to </w:t>
      </w:r>
      <w:r w:rsidRPr="001468AA">
        <w:rPr>
          <w:rFonts w:eastAsia="Cambria"/>
          <w:highlight w:val="green"/>
          <w:u w:val="single"/>
        </w:rPr>
        <w:t>further</w:t>
      </w:r>
      <w:r w:rsidRPr="001468AA">
        <w:rPr>
          <w:rFonts w:eastAsia="Cambria"/>
          <w:u w:val="single"/>
        </w:rPr>
        <w:t xml:space="preserve"> </w:t>
      </w:r>
      <w:r w:rsidRPr="001468AA">
        <w:rPr>
          <w:rFonts w:eastAsia="Cambria"/>
          <w:highlight w:val="green"/>
          <w:u w:val="single"/>
        </w:rPr>
        <w:t>its reputation</w:t>
      </w:r>
      <w:r w:rsidRPr="001468AA">
        <w:rPr>
          <w:rFonts w:eastAsia="Cambria"/>
          <w:u w:val="single"/>
        </w:rPr>
        <w:t xml:space="preserve"> for being the place where the real innovation is happening. </w:t>
      </w:r>
      <w:r w:rsidRPr="001468AA">
        <w:rPr>
          <w:rFonts w:eastAsia="Cambria"/>
          <w:highlight w:val="green"/>
          <w:u w:val="single"/>
        </w:rPr>
        <w:t>The alternative</w:t>
      </w:r>
      <w:r w:rsidRPr="001468AA">
        <w:rPr>
          <w:rFonts w:eastAsia="Cambria"/>
          <w:sz w:val="16"/>
        </w:rPr>
        <w:t xml:space="preserve"> Mazzucato suggests </w:t>
      </w:r>
      <w:r w:rsidRPr="001468AA">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1468AA">
        <w:rPr>
          <w:rFonts w:eastAsia="Cambria"/>
          <w:highlight w:val="green"/>
          <w:u w:val="single"/>
        </w:rPr>
        <w:t>companies</w:t>
      </w:r>
      <w:r w:rsidRPr="001468AA">
        <w:rPr>
          <w:rFonts w:eastAsia="Cambria"/>
          <w:u w:val="single"/>
        </w:rPr>
        <w:t xml:space="preserve"> like SpaceX make it big, they’d </w:t>
      </w:r>
      <w:r w:rsidRPr="001468AA">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1468AA">
        <w:rPr>
          <w:rFonts w:eastAsia="Cambria"/>
          <w:b/>
          <w:iCs/>
          <w:highlight w:val="green"/>
          <w:u w:val="single"/>
        </w:rPr>
        <w:t xml:space="preserve">expanding the government’s capacity to facilitate </w:t>
      </w:r>
      <w:r w:rsidRPr="001468AA">
        <w:rPr>
          <w:rFonts w:eastAsia="Cambria"/>
          <w:b/>
          <w:iCs/>
          <w:u w:val="single"/>
        </w:rPr>
        <w:t xml:space="preserve">more </w:t>
      </w:r>
      <w:r w:rsidRPr="001468AA">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In all likelihood,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1468AA">
        <w:rPr>
          <w:rFonts w:eastAsia="Cambria"/>
          <w:highlight w:val="green"/>
          <w:u w:val="single"/>
        </w:rPr>
        <w:t>Through smart</w:t>
      </w:r>
      <w:r w:rsidRPr="001468AA">
        <w:rPr>
          <w:rFonts w:eastAsia="Cambria"/>
          <w:u w:val="single"/>
        </w:rPr>
        <w:t xml:space="preserve"> supply-and-demand-side </w:t>
      </w:r>
      <w:r w:rsidRPr="001468AA">
        <w:rPr>
          <w:rFonts w:eastAsia="Cambria"/>
          <w:highlight w:val="green"/>
          <w:u w:val="single"/>
        </w:rPr>
        <w:t xml:space="preserve">policy, states can play a </w:t>
      </w:r>
      <w:r w:rsidRPr="001468AA">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This can happen not just through R&amp;D but also through developments like fuel efficiency standards, which encourage carmakers to prioritize vehicles that run off of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U.S. government saw an existential threat, and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swamps and deserts. </w:t>
      </w:r>
      <w:r w:rsidRPr="001468AA">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1468AA">
        <w:rPr>
          <w:rFonts w:eastAsia="Cambria"/>
          <w:highlight w:val="green"/>
          <w:u w:val="single"/>
        </w:rPr>
        <w:t>If the public sector is going to continue footing the bill</w:t>
      </w:r>
      <w:r w:rsidRPr="001468AA">
        <w:rPr>
          <w:rFonts w:eastAsia="Cambria"/>
          <w:u w:val="single"/>
        </w:rPr>
        <w:t xml:space="preserve"> </w:t>
      </w:r>
      <w:r w:rsidRPr="001468AA">
        <w:rPr>
          <w:rFonts w:eastAsia="Cambria"/>
          <w:highlight w:val="green"/>
          <w:u w:val="single"/>
        </w:rPr>
        <w:t>for</w:t>
      </w:r>
      <w:r w:rsidRPr="001468AA">
        <w:rPr>
          <w:rFonts w:eastAsia="Cambria"/>
          <w:u w:val="single"/>
        </w:rPr>
        <w:t xml:space="preserve"> Elon </w:t>
      </w:r>
      <w:r w:rsidRPr="001468AA">
        <w:rPr>
          <w:rFonts w:eastAsia="Cambria"/>
          <w:highlight w:val="green"/>
          <w:u w:val="single"/>
        </w:rPr>
        <w:t>Musk’s</w:t>
      </w:r>
      <w:r w:rsidRPr="001468AA">
        <w:rPr>
          <w:rFonts w:eastAsia="Cambria"/>
          <w:u w:val="single"/>
        </w:rPr>
        <w:t xml:space="preserve"> fantasies, though, </w:t>
      </w:r>
      <w:r w:rsidRPr="001468AA">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1B3AC7C0" w14:textId="77777777" w:rsidR="00784AFD" w:rsidRPr="001468AA" w:rsidRDefault="00784AFD" w:rsidP="00784AFD">
      <w:pPr>
        <w:rPr>
          <w:rFonts w:eastAsia="Cambria"/>
        </w:rPr>
      </w:pPr>
    </w:p>
    <w:p w14:paraId="390DCB1F" w14:textId="77777777" w:rsidR="00784AFD" w:rsidRPr="001468AA" w:rsidRDefault="00784AFD" w:rsidP="00784AFD">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61362AD8" w14:textId="77777777" w:rsidR="00784AFD" w:rsidRPr="001468AA" w:rsidRDefault="00784AFD" w:rsidP="00784AFD">
      <w:pPr>
        <w:rPr>
          <w:rFonts w:eastAsia="Cambria"/>
          <w:b/>
          <w:bCs/>
          <w:sz w:val="26"/>
        </w:rPr>
      </w:pPr>
      <w:r w:rsidRPr="001468AA">
        <w:rPr>
          <w:rFonts w:eastAsia="Cambria"/>
          <w:b/>
          <w:bCs/>
          <w:sz w:val="26"/>
        </w:rPr>
        <w:t xml:space="preserve">Roberts 21 </w:t>
      </w:r>
    </w:p>
    <w:p w14:paraId="76167E5A" w14:textId="77777777" w:rsidR="00784AFD" w:rsidRPr="001468AA" w:rsidRDefault="00784AFD" w:rsidP="00784AFD">
      <w:pPr>
        <w:rPr>
          <w:rFonts w:eastAsia="Cambria"/>
          <w:sz w:val="16"/>
        </w:rPr>
      </w:pPr>
      <w:r w:rsidRPr="001468AA">
        <w:rPr>
          <w:rFonts w:eastAsia="Cambria"/>
          <w:sz w:val="16"/>
        </w:rPr>
        <w:t xml:space="preserve">(Spencer Roberts is a science writer, musician, ecologist, and rooftop solar engineer from Colorado. </w:t>
      </w:r>
      <w:hyperlink r:id="rId14"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57FA3363" w14:textId="77777777" w:rsidR="00784AFD" w:rsidRDefault="00784AFD" w:rsidP="00784AFD">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34923DFF" w14:textId="77777777" w:rsidR="00784AFD" w:rsidRDefault="00784AFD" w:rsidP="00784AFD">
      <w:pPr>
        <w:rPr>
          <w:rFonts w:eastAsia="Cambria"/>
          <w:b/>
          <w:iCs/>
          <w:u w:val="single"/>
        </w:rPr>
      </w:pPr>
    </w:p>
    <w:p w14:paraId="69614217" w14:textId="77777777" w:rsidR="00784AFD" w:rsidRDefault="00784AFD" w:rsidP="00784AFD">
      <w:pPr>
        <w:rPr>
          <w:rFonts w:eastAsia="Cambria"/>
          <w:b/>
          <w:iCs/>
          <w:u w:val="single"/>
        </w:rPr>
      </w:pPr>
    </w:p>
    <w:p w14:paraId="5331601E" w14:textId="77777777" w:rsidR="00784AFD" w:rsidRDefault="00784AFD" w:rsidP="00784AFD">
      <w:pPr>
        <w:rPr>
          <w:rFonts w:eastAsia="Cambria"/>
          <w:b/>
          <w:iCs/>
          <w:u w:val="single"/>
        </w:rPr>
      </w:pPr>
    </w:p>
    <w:p w14:paraId="28415117" w14:textId="77777777" w:rsidR="00784AFD" w:rsidRPr="00411906" w:rsidRDefault="00784AFD" w:rsidP="00784AFD">
      <w:pPr>
        <w:rPr>
          <w:rFonts w:eastAsia="Cambria"/>
          <w:b/>
          <w:iCs/>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Túpac Katari 1 satellite (TKSat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Since then, TKSat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1468AA">
        <w:rPr>
          <w:rFonts w:eastAsia="Cambria"/>
          <w:highlight w:val="green"/>
          <w:u w:val="single"/>
        </w:rPr>
        <w:t xml:space="preserve">Satellites can serve </w:t>
      </w:r>
      <w:r w:rsidRPr="001468AA">
        <w:rPr>
          <w:rFonts w:eastAsia="Cambria"/>
          <w:u w:val="single"/>
        </w:rPr>
        <w:t xml:space="preserve">many other </w:t>
      </w:r>
      <w:r w:rsidRPr="001468AA">
        <w:rPr>
          <w:rFonts w:eastAsia="Cambria"/>
          <w:highlight w:val="green"/>
          <w:u w:val="single"/>
        </w:rPr>
        <w:t>public interests</w:t>
      </w:r>
      <w:r w:rsidRPr="001468AA">
        <w:rPr>
          <w:rFonts w:eastAsia="Cambria"/>
          <w:sz w:val="12"/>
          <w:highlight w:val="green"/>
        </w:rPr>
        <w:t xml:space="preserve">, </w:t>
      </w:r>
      <w:r w:rsidRPr="001468AA">
        <w:rPr>
          <w:rFonts w:eastAsia="Cambria"/>
          <w:highlight w:val="green"/>
          <w:u w:val="single"/>
        </w:rPr>
        <w:t xml:space="preserve">such as facilitating research that helps scientists monitor problems like </w:t>
      </w:r>
      <w:r w:rsidRPr="001468AA">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1468AA">
        <w:rPr>
          <w:rFonts w:eastAsia="Cambria"/>
          <w:sz w:val="12"/>
          <w:highlight w:val="green"/>
        </w:rPr>
        <w:t xml:space="preserve">, </w:t>
      </w:r>
      <w:r w:rsidRPr="001468AA">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1468AA">
        <w:rPr>
          <w:rFonts w:eastAsia="Cambria"/>
          <w:highlight w:val="green"/>
          <w:u w:val="single"/>
        </w:rPr>
        <w:t>could</w:t>
      </w:r>
      <w:r w:rsidRPr="001468AA">
        <w:rPr>
          <w:rFonts w:eastAsia="Cambria"/>
          <w:u w:val="single"/>
        </w:rPr>
        <w:t xml:space="preserve"> </w:t>
      </w:r>
      <w:r w:rsidRPr="001468AA">
        <w:rPr>
          <w:rFonts w:eastAsia="Cambria"/>
          <w:highlight w:val="green"/>
          <w:u w:val="single"/>
        </w:rPr>
        <w:t xml:space="preserve">enable us to </w:t>
      </w:r>
      <w:r w:rsidRPr="001468AA">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1468AA">
        <w:rPr>
          <w:rFonts w:eastAsia="Cambria"/>
          <w:sz w:val="12"/>
          <w:highlight w:val="green"/>
        </w:rPr>
        <w:t xml:space="preserve">, </w:t>
      </w:r>
      <w:r w:rsidRPr="001468AA">
        <w:rPr>
          <w:rFonts w:eastAsia="Cambria"/>
          <w:highlight w:val="green"/>
          <w:u w:val="single"/>
        </w:rPr>
        <w:t xml:space="preserve">many </w:t>
      </w:r>
      <w:r w:rsidRPr="001468AA">
        <w:rPr>
          <w:rFonts w:eastAsia="Cambria"/>
          <w:u w:val="single"/>
        </w:rPr>
        <w:t xml:space="preserve">of our brightest </w:t>
      </w:r>
      <w:r w:rsidRPr="001468AA">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1468AA">
        <w:rPr>
          <w:rFonts w:eastAsia="Cambria"/>
          <w:highlight w:val="green"/>
          <w:u w:val="single"/>
        </w:rPr>
        <w:t xml:space="preserve">We should </w:t>
      </w:r>
      <w:r w:rsidRPr="001468AA">
        <w:rPr>
          <w:rFonts w:eastAsia="Cambria"/>
          <w:b/>
          <w:iCs/>
          <w:highlight w:val="green"/>
          <w:u w:val="single"/>
        </w:rPr>
        <w:t>use their talents for science and education</w:t>
      </w:r>
      <w:r w:rsidRPr="001468AA">
        <w:rPr>
          <w:rFonts w:eastAsia="Cambria"/>
          <w:b/>
          <w:iCs/>
          <w:u w:val="single"/>
        </w:rPr>
        <w:t xml:space="preserve"> instead. </w:t>
      </w:r>
      <w:r w:rsidRPr="001468AA">
        <w:rPr>
          <w:rFonts w:eastAsia="Cambria"/>
          <w:highlight w:val="green"/>
          <w:u w:val="single"/>
        </w:rPr>
        <w:t>That doesn’t mean</w:t>
      </w:r>
      <w:r w:rsidRPr="001468AA">
        <w:rPr>
          <w:rFonts w:eastAsia="Cambria"/>
          <w:sz w:val="12"/>
          <w:highlight w:val="green"/>
        </w:rPr>
        <w:t>,</w:t>
      </w:r>
      <w:r w:rsidRPr="001468AA">
        <w:rPr>
          <w:rFonts w:eastAsia="Cambria"/>
          <w:sz w:val="12"/>
        </w:rPr>
        <w:t xml:space="preserve"> however, </w:t>
      </w:r>
      <w:r w:rsidRPr="001468AA">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1468AA">
        <w:rPr>
          <w:rFonts w:eastAsia="Cambria"/>
          <w:highlight w:val="green"/>
          <w:u w:val="single"/>
        </w:rPr>
        <w:t xml:space="preserve">In today’s space race, these initiatives compete for funding. By </w:t>
      </w:r>
      <w:r w:rsidRPr="001468AA">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1468AA">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6CD0B24C" w14:textId="77777777" w:rsidR="00784AFD" w:rsidRPr="001468AA" w:rsidRDefault="00784AFD" w:rsidP="00784AFD"/>
    <w:p w14:paraId="1D5510BD" w14:textId="77777777" w:rsidR="00784AFD" w:rsidRPr="001468AA" w:rsidRDefault="00784AFD" w:rsidP="00784AFD"/>
    <w:p w14:paraId="636FD157" w14:textId="77777777" w:rsidR="00784AFD" w:rsidRPr="001468AA" w:rsidRDefault="00784AFD" w:rsidP="00784AFD"/>
    <w:p w14:paraId="53BED6AA" w14:textId="77777777" w:rsidR="00784AFD" w:rsidRPr="001468AA" w:rsidRDefault="00784AFD" w:rsidP="00784AFD"/>
    <w:p w14:paraId="5B3E0C5A" w14:textId="77777777" w:rsidR="00784AFD" w:rsidRPr="001468AA" w:rsidRDefault="00784AFD" w:rsidP="00784AFD">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Theory</w:t>
      </w:r>
    </w:p>
    <w:p w14:paraId="766CB54E" w14:textId="77777777" w:rsidR="00784AFD" w:rsidRPr="001468AA" w:rsidRDefault="00784AFD" w:rsidP="00784AFD">
      <w:pPr>
        <w:keepNext/>
        <w:keepLines/>
        <w:spacing w:before="40" w:after="0"/>
        <w:outlineLvl w:val="3"/>
        <w:rPr>
          <w:rFonts w:eastAsia="SimSun" w:cs="Times New Roman"/>
          <w:b/>
          <w:iCs/>
          <w:sz w:val="26"/>
        </w:rPr>
      </w:pPr>
      <w:r w:rsidRPr="001468AA">
        <w:rPr>
          <w:rFonts w:eastAsia="SimSun" w:cs="Times New Roman"/>
          <w:b/>
          <w:iCs/>
          <w:sz w:val="26"/>
        </w:rPr>
        <w:t xml:space="preserve">Reject multiple 1NC shells – they can read one fleshed-out theory argument which promotes clash and sufficiently checks abuse while preserving substance – crowdout o/w on timeframe since we only have a few months to debate the topic – and o/w on education bc research skills are the main portable benefit to debate – six shells in the 1NC makes the 1AR impossible b/c of time skew and makes it impossible for the 1AR to win both theory and substance </w:t>
      </w:r>
    </w:p>
    <w:p w14:paraId="43745EA8" w14:textId="77777777" w:rsidR="00784AFD" w:rsidRPr="001468AA" w:rsidRDefault="00784AFD" w:rsidP="00784AFD"/>
    <w:p w14:paraId="62602D78" w14:textId="77777777" w:rsidR="00784AFD" w:rsidRPr="001468AA" w:rsidRDefault="00784AFD" w:rsidP="00784AFD">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FW</w:t>
      </w:r>
    </w:p>
    <w:p w14:paraId="1EBD37A7" w14:textId="77777777" w:rsidR="00784AFD" w:rsidRPr="001468AA" w:rsidRDefault="00784AFD" w:rsidP="00784AFD">
      <w:pPr>
        <w:keepNext/>
        <w:keepLines/>
        <w:spacing w:before="40" w:after="0"/>
        <w:outlineLvl w:val="3"/>
        <w:rPr>
          <w:rFonts w:eastAsia="MS Gothic" w:cs="Times New Roman"/>
          <w:b/>
          <w:iCs/>
          <w:sz w:val="26"/>
        </w:rPr>
      </w:pPr>
      <w:bookmarkStart w:id="0" w:name="_Hlk62138825"/>
      <w:r w:rsidRPr="001468AA">
        <w:rPr>
          <w:rFonts w:eastAsia="MS Gothic" w:cs="Times New Roman"/>
          <w:b/>
          <w:iCs/>
          <w:sz w:val="26"/>
        </w:rPr>
        <w:t xml:space="preserve">The standard is maximizing expected well-being. To clarify, hedonistic act util. Prefer – </w:t>
      </w:r>
    </w:p>
    <w:p w14:paraId="5C0CBA16" w14:textId="77777777" w:rsidR="00784AFD" w:rsidRPr="001468AA" w:rsidRDefault="00784AFD" w:rsidP="00784AFD">
      <w:pPr>
        <w:keepNext/>
        <w:keepLines/>
        <w:spacing w:before="40" w:after="0" w:line="276" w:lineRule="auto"/>
        <w:outlineLvl w:val="3"/>
        <w:rPr>
          <w:rFonts w:eastAsia="DengXian Light"/>
          <w:b/>
          <w:bCs/>
          <w:iCs/>
          <w:sz w:val="26"/>
          <w:u w:val="single"/>
        </w:rPr>
      </w:pPr>
      <w:r w:rsidRPr="001468AA">
        <w:rPr>
          <w:rFonts w:eastAsia="DengXian Light"/>
          <w:b/>
          <w:bCs/>
          <w:iCs/>
          <w:sz w:val="26"/>
        </w:rPr>
        <w:t xml:space="preserve">1] Pleasure and pain </w:t>
      </w:r>
      <w:r w:rsidRPr="001468AA">
        <w:rPr>
          <w:rFonts w:eastAsia="DengXian Light"/>
          <w:b/>
          <w:bCs/>
          <w:i/>
          <w:sz w:val="26"/>
        </w:rPr>
        <w:t>are</w:t>
      </w:r>
      <w:r w:rsidRPr="001468AA">
        <w:rPr>
          <w:rFonts w:eastAsia="DengXian Light"/>
          <w:b/>
          <w:bCs/>
          <w:iCs/>
          <w:sz w:val="26"/>
        </w:rPr>
        <w:t xml:space="preserve"> intrinsic </w:t>
      </w:r>
      <w:r w:rsidRPr="001468AA">
        <w:rPr>
          <w:rFonts w:eastAsia="DengXian Light"/>
          <w:b/>
          <w:bCs/>
          <w:iCs/>
          <w:sz w:val="26"/>
          <w:u w:val="single"/>
        </w:rPr>
        <w:t>value</w:t>
      </w:r>
      <w:r w:rsidRPr="001468AA">
        <w:rPr>
          <w:rFonts w:eastAsia="DengXian Light"/>
          <w:b/>
          <w:bCs/>
          <w:iCs/>
          <w:sz w:val="26"/>
        </w:rPr>
        <w:t xml:space="preserve"> and </w:t>
      </w:r>
      <w:r w:rsidRPr="001468AA">
        <w:rPr>
          <w:rFonts w:eastAsia="DengXian Light"/>
          <w:b/>
          <w:bCs/>
          <w:iCs/>
          <w:sz w:val="26"/>
          <w:u w:val="single"/>
        </w:rPr>
        <w:t>disvalue</w:t>
      </w:r>
      <w:r w:rsidRPr="001468AA">
        <w:rPr>
          <w:rFonts w:eastAsia="DengXian Light"/>
          <w:b/>
          <w:bCs/>
          <w:iCs/>
          <w:sz w:val="26"/>
        </w:rPr>
        <w:t xml:space="preserve"> – everything else </w:t>
      </w:r>
      <w:r w:rsidRPr="001468AA">
        <w:rPr>
          <w:rFonts w:eastAsia="DengXian Light"/>
          <w:b/>
          <w:bCs/>
          <w:i/>
          <w:sz w:val="26"/>
        </w:rPr>
        <w:t>regresses</w:t>
      </w:r>
      <w:r w:rsidRPr="001468AA">
        <w:rPr>
          <w:rFonts w:eastAsia="DengXian Light"/>
          <w:b/>
          <w:bCs/>
          <w:iCs/>
          <w:sz w:val="26"/>
        </w:rPr>
        <w:t xml:space="preserve"> – </w:t>
      </w:r>
      <w:r w:rsidRPr="001468AA">
        <w:rPr>
          <w:rFonts w:eastAsia="DengXian Light"/>
          <w:b/>
          <w:bCs/>
          <w:iCs/>
          <w:sz w:val="26"/>
          <w:u w:val="single"/>
        </w:rPr>
        <w:t>robust neuroscience.</w:t>
      </w:r>
    </w:p>
    <w:p w14:paraId="6F4BD593" w14:textId="77777777" w:rsidR="00784AFD" w:rsidRPr="001468AA" w:rsidRDefault="00784AFD" w:rsidP="00784AFD">
      <w:pPr>
        <w:spacing w:line="276" w:lineRule="auto"/>
        <w:rPr>
          <w:rFonts w:eastAsia="Calibri"/>
          <w:b/>
          <w:bCs/>
          <w:sz w:val="26"/>
        </w:rPr>
      </w:pPr>
      <w:r w:rsidRPr="001468AA">
        <w:rPr>
          <w:rFonts w:eastAsia="Calibri"/>
          <w:b/>
          <w:bCs/>
          <w:sz w:val="26"/>
        </w:rPr>
        <w:t>Blum et al. 18</w:t>
      </w:r>
    </w:p>
    <w:p w14:paraId="4B4D64B5" w14:textId="77777777" w:rsidR="00784AFD" w:rsidRPr="001468AA" w:rsidRDefault="00784AFD" w:rsidP="00784AFD">
      <w:pPr>
        <w:spacing w:line="276" w:lineRule="auto"/>
        <w:rPr>
          <w:rFonts w:eastAsia="Calibri"/>
          <w:sz w:val="16"/>
          <w:szCs w:val="16"/>
        </w:rPr>
      </w:pPr>
      <w:r w:rsidRPr="001468A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468AA">
          <w:rPr>
            <w:rFonts w:eastAsia="Calibri"/>
            <w:color w:val="000000"/>
            <w:sz w:val="16"/>
            <w:szCs w:val="16"/>
          </w:rPr>
          <w:t>https://www.ncbi.nlm.nih.gov/pmc/articles/PMC6446569/</w:t>
        </w:r>
      </w:hyperlink>
      <w:r w:rsidRPr="001468AA">
        <w:rPr>
          <w:rFonts w:eastAsia="Calibri"/>
          <w:sz w:val="16"/>
          <w:szCs w:val="16"/>
        </w:rPr>
        <w:t>, R.S.</w:t>
      </w:r>
    </w:p>
    <w:p w14:paraId="731D5AC7" w14:textId="77777777" w:rsidR="00784AFD" w:rsidRPr="001468AA" w:rsidRDefault="00784AFD" w:rsidP="00784AFD">
      <w:pPr>
        <w:spacing w:line="276" w:lineRule="auto"/>
        <w:rPr>
          <w:rFonts w:eastAsia="Calibri"/>
          <w:sz w:val="16"/>
        </w:rPr>
      </w:pPr>
      <w:r w:rsidRPr="001468AA">
        <w:rPr>
          <w:rFonts w:eastAsia="Calibri"/>
          <w:b/>
          <w:bCs/>
          <w:highlight w:val="green"/>
          <w:u w:val="single"/>
        </w:rPr>
        <w:t>Pleasure</w:t>
      </w:r>
      <w:r w:rsidRPr="001468AA">
        <w:rPr>
          <w:rFonts w:eastAsia="Calibri"/>
          <w:u w:val="single"/>
        </w:rPr>
        <w:t xml:space="preserve"> is not only</w:t>
      </w:r>
      <w:r w:rsidRPr="001468AA">
        <w:rPr>
          <w:rFonts w:eastAsia="Calibri"/>
          <w:sz w:val="16"/>
        </w:rPr>
        <w:t xml:space="preserve"> one of the three </w:t>
      </w:r>
      <w:r w:rsidRPr="001468AA">
        <w:rPr>
          <w:rFonts w:eastAsia="Calibri"/>
          <w:u w:val="single"/>
        </w:rPr>
        <w:t>primary reward functions</w:t>
      </w:r>
      <w:r w:rsidRPr="001468AA">
        <w:rPr>
          <w:rFonts w:eastAsia="Calibri"/>
          <w:sz w:val="16"/>
        </w:rPr>
        <w:t xml:space="preserve"> but </w:t>
      </w:r>
      <w:r w:rsidRPr="001468AA">
        <w:rPr>
          <w:rFonts w:eastAsia="Calibri"/>
          <w:u w:val="single"/>
        </w:rPr>
        <w:t xml:space="preserve">it also </w:t>
      </w:r>
      <w:r w:rsidRPr="001468AA">
        <w:rPr>
          <w:rFonts w:eastAsia="Calibri"/>
          <w:b/>
          <w:bCs/>
          <w:highlight w:val="green"/>
          <w:u w:val="single"/>
        </w:rPr>
        <w:t>defines reward.</w:t>
      </w:r>
      <w:r w:rsidRPr="001468AA">
        <w:rPr>
          <w:rFonts w:eastAsia="Calibri"/>
          <w:sz w:val="16"/>
        </w:rPr>
        <w:t xml:space="preserve"> As homeostasis explains the </w:t>
      </w:r>
      <w:r w:rsidRPr="001468AA">
        <w:rPr>
          <w:rFonts w:eastAsia="Calibri"/>
          <w:u w:val="single"/>
        </w:rPr>
        <w:t>functions of</w:t>
      </w:r>
      <w:r w:rsidRPr="001468AA">
        <w:rPr>
          <w:rFonts w:eastAsia="Calibri"/>
          <w:sz w:val="16"/>
        </w:rPr>
        <w:t xml:space="preserve"> only a limited number of </w:t>
      </w:r>
      <w:r w:rsidRPr="001468AA">
        <w:rPr>
          <w:rFonts w:eastAsia="Calibri"/>
          <w:u w:val="single"/>
        </w:rPr>
        <w:t>rewards, the</w:t>
      </w:r>
      <w:r w:rsidRPr="001468AA">
        <w:rPr>
          <w:rFonts w:eastAsia="Calibri"/>
          <w:sz w:val="16"/>
        </w:rPr>
        <w:t xml:space="preserve"> principal </w:t>
      </w:r>
      <w:r w:rsidRPr="001468AA">
        <w:rPr>
          <w:rFonts w:eastAsia="Calibri"/>
          <w:highlight w:val="green"/>
          <w:u w:val="single"/>
        </w:rPr>
        <w:t>reason why particular stimuli</w:t>
      </w:r>
      <w:r w:rsidRPr="001468AA">
        <w:rPr>
          <w:rFonts w:eastAsia="Calibri"/>
          <w:u w:val="single"/>
        </w:rPr>
        <w:t xml:space="preserve">, objects, events, situations, and activities </w:t>
      </w:r>
      <w:r w:rsidRPr="001468AA">
        <w:rPr>
          <w:rFonts w:eastAsia="Calibri"/>
          <w:highlight w:val="green"/>
          <w:u w:val="single"/>
        </w:rPr>
        <w:t>are rewarding</w:t>
      </w:r>
      <w:r w:rsidRPr="001468AA">
        <w:rPr>
          <w:rFonts w:eastAsia="Calibri"/>
          <w:sz w:val="16"/>
        </w:rPr>
        <w:t xml:space="preserve"> may be </w:t>
      </w:r>
      <w:r w:rsidRPr="001468AA">
        <w:rPr>
          <w:rFonts w:eastAsia="Calibri"/>
          <w:highlight w:val="green"/>
          <w:u w:val="single"/>
        </w:rPr>
        <w:t>due to pleasure.</w:t>
      </w:r>
      <w:r w:rsidRPr="001468A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1468AA">
        <w:rPr>
          <w:rFonts w:eastAsia="Calibri"/>
          <w:u w:val="single"/>
        </w:rPr>
        <w:t>Pleasure, as the primary effect of rewards</w:t>
      </w:r>
      <w:r w:rsidRPr="001468AA">
        <w:rPr>
          <w:rFonts w:eastAsia="Calibri"/>
          <w:sz w:val="16"/>
        </w:rPr>
        <w:t xml:space="preserve">, drives the prime reward functions of learning, approach behavior, and decision making and </w:t>
      </w:r>
      <w:r w:rsidRPr="001468AA">
        <w:rPr>
          <w:rFonts w:eastAsia="Calibri"/>
          <w:highlight w:val="green"/>
          <w:u w:val="single"/>
        </w:rPr>
        <w:t xml:space="preserve">provides the </w:t>
      </w:r>
      <w:r w:rsidRPr="001468AA">
        <w:rPr>
          <w:rFonts w:eastAsia="Calibri"/>
          <w:b/>
          <w:bCs/>
          <w:highlight w:val="green"/>
          <w:u w:val="single"/>
        </w:rPr>
        <w:t>basis for hedonic theories</w:t>
      </w:r>
      <w:r w:rsidRPr="001468AA">
        <w:rPr>
          <w:rFonts w:eastAsia="Calibri"/>
          <w:highlight w:val="green"/>
          <w:u w:val="single"/>
        </w:rPr>
        <w:t xml:space="preserve"> of reward</w:t>
      </w:r>
      <w:r w:rsidRPr="001468AA">
        <w:rPr>
          <w:rFonts w:eastAsia="Calibri"/>
          <w:u w:val="single"/>
        </w:rPr>
        <w:t xml:space="preserve"> function. We are attracted by</w:t>
      </w:r>
      <w:r w:rsidRPr="001468AA">
        <w:rPr>
          <w:rFonts w:eastAsia="Calibri"/>
          <w:sz w:val="16"/>
        </w:rPr>
        <w:t xml:space="preserve"> most </w:t>
      </w:r>
      <w:r w:rsidRPr="001468AA">
        <w:rPr>
          <w:rFonts w:eastAsia="Calibri"/>
          <w:u w:val="single"/>
        </w:rPr>
        <w:t>rewards and exert intense efforts to obtain them</w:t>
      </w:r>
      <w:r w:rsidRPr="001468AA">
        <w:rPr>
          <w:rFonts w:eastAsia="Calibri"/>
          <w:sz w:val="16"/>
        </w:rPr>
        <w:t xml:space="preserve">, just </w:t>
      </w:r>
      <w:r w:rsidRPr="001468AA">
        <w:rPr>
          <w:rFonts w:eastAsia="Calibri"/>
          <w:u w:val="single"/>
        </w:rPr>
        <w:t>because they are enjoyable</w:t>
      </w:r>
      <w:r w:rsidRPr="001468AA">
        <w:rPr>
          <w:rFonts w:eastAsia="Calibri"/>
          <w:sz w:val="16"/>
        </w:rPr>
        <w:t xml:space="preserve"> [10].</w:t>
      </w:r>
    </w:p>
    <w:p w14:paraId="48307B21" w14:textId="77777777" w:rsidR="00784AFD" w:rsidRPr="001468AA" w:rsidRDefault="00784AFD" w:rsidP="00784AFD">
      <w:pPr>
        <w:spacing w:line="276" w:lineRule="auto"/>
        <w:rPr>
          <w:rFonts w:eastAsia="Calibri"/>
          <w:sz w:val="16"/>
        </w:rPr>
      </w:pPr>
      <w:r w:rsidRPr="001468A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468AA">
        <w:rPr>
          <w:rFonts w:eastAsia="Calibri"/>
          <w:u w:val="single"/>
        </w:rPr>
        <w:t>using both humans and detailed invasive brain analysis of animals has discovered some critical ways that the brain processes pleasure</w:t>
      </w:r>
      <w:r w:rsidRPr="001468AA">
        <w:rPr>
          <w:rFonts w:eastAsia="Calibri"/>
          <w:sz w:val="16"/>
        </w:rPr>
        <w:t xml:space="preserve"> [14].</w:t>
      </w:r>
    </w:p>
    <w:p w14:paraId="06F07E21" w14:textId="77777777" w:rsidR="00784AFD" w:rsidRPr="001468AA" w:rsidRDefault="00784AFD" w:rsidP="00784AFD">
      <w:pPr>
        <w:spacing w:line="276" w:lineRule="auto"/>
        <w:rPr>
          <w:rFonts w:eastAsia="Calibri"/>
          <w:sz w:val="16"/>
        </w:rPr>
      </w:pPr>
      <w:r w:rsidRPr="001468AA">
        <w:rPr>
          <w:rFonts w:eastAsia="Calibri"/>
          <w:u w:val="single"/>
        </w:rPr>
        <w:t>Pleasure as a hallmark of reward is sufficient for defining a reward</w:t>
      </w:r>
      <w:r w:rsidRPr="001468AA">
        <w:rPr>
          <w:rFonts w:eastAsia="Calibri"/>
          <w:sz w:val="16"/>
        </w:rPr>
        <w:t xml:space="preserve">, but it may not be necessary. </w:t>
      </w:r>
      <w:r w:rsidRPr="001468AA">
        <w:rPr>
          <w:rFonts w:eastAsia="Calibri"/>
          <w:u w:val="single"/>
        </w:rPr>
        <w:t>A reward may generate positive</w:t>
      </w:r>
      <w:r w:rsidRPr="001468AA">
        <w:rPr>
          <w:rFonts w:eastAsia="Calibri"/>
          <w:sz w:val="16"/>
        </w:rPr>
        <w:t xml:space="preserve"> learning and approach </w:t>
      </w:r>
      <w:r w:rsidRPr="001468AA">
        <w:rPr>
          <w:rFonts w:eastAsia="Calibri"/>
          <w:u w:val="single"/>
        </w:rPr>
        <w:t>behavior</w:t>
      </w:r>
      <w:r w:rsidRPr="001468AA">
        <w:rPr>
          <w:rFonts w:eastAsia="Calibri"/>
          <w:sz w:val="16"/>
        </w:rPr>
        <w:t xml:space="preserve"> simply </w:t>
      </w:r>
      <w:r w:rsidRPr="001468AA">
        <w:rPr>
          <w:rFonts w:eastAsia="Calibri"/>
          <w:u w:val="single"/>
        </w:rPr>
        <w:t>because it contains substances that are essential for body function.</w:t>
      </w:r>
      <w:r w:rsidRPr="001468A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32362FF" w14:textId="77777777" w:rsidR="00784AFD" w:rsidRPr="001468AA" w:rsidRDefault="00784AFD" w:rsidP="00784AFD">
      <w:pPr>
        <w:spacing w:line="276" w:lineRule="auto"/>
        <w:rPr>
          <w:rFonts w:eastAsia="Calibri"/>
          <w:sz w:val="16"/>
        </w:rPr>
      </w:pPr>
      <w:r w:rsidRPr="001468AA">
        <w:rPr>
          <w:rFonts w:eastAsia="Calibri"/>
          <w:sz w:val="16"/>
        </w:rPr>
        <w:t>Evolutionary theories of pleasure: The love connection BO:D</w:t>
      </w:r>
    </w:p>
    <w:p w14:paraId="0F99B485" w14:textId="77777777" w:rsidR="00784AFD" w:rsidRPr="001468AA" w:rsidRDefault="00784AFD" w:rsidP="00784AFD">
      <w:pPr>
        <w:spacing w:line="276" w:lineRule="auto"/>
        <w:rPr>
          <w:rFonts w:eastAsia="Calibri"/>
          <w:sz w:val="16"/>
        </w:rPr>
      </w:pPr>
      <w:r w:rsidRPr="001468AA">
        <w:rPr>
          <w:rFonts w:eastAsia="Calibri"/>
          <w:sz w:val="16"/>
        </w:rPr>
        <w:t xml:space="preserve">Charles Darwin and other biological scientists that have examined the biological </w:t>
      </w:r>
      <w:r w:rsidRPr="001468AA">
        <w:rPr>
          <w:rFonts w:eastAsia="Calibri"/>
          <w:u w:val="single"/>
        </w:rPr>
        <w:t>evolution and its basic principles found</w:t>
      </w:r>
      <w:r w:rsidRPr="001468AA">
        <w:rPr>
          <w:rFonts w:eastAsia="Calibri"/>
          <w:sz w:val="16"/>
        </w:rPr>
        <w:t xml:space="preserve"> various </w:t>
      </w:r>
      <w:r w:rsidRPr="001468AA">
        <w:rPr>
          <w:rFonts w:eastAsia="Calibri"/>
          <w:u w:val="single"/>
        </w:rPr>
        <w:t>mechanisms that steer behavior and biological development.</w:t>
      </w:r>
      <w:r w:rsidRPr="001468A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6AF0AAA" w14:textId="77777777" w:rsidR="00784AFD" w:rsidRPr="001468AA" w:rsidRDefault="00784AFD" w:rsidP="00784AFD">
      <w:pPr>
        <w:spacing w:line="276" w:lineRule="auto"/>
        <w:rPr>
          <w:rFonts w:eastAsia="Calibri"/>
          <w:sz w:val="16"/>
        </w:rPr>
      </w:pPr>
      <w:r w:rsidRPr="001468AA">
        <w:rPr>
          <w:rFonts w:eastAsia="Calibri"/>
          <w:sz w:val="16"/>
        </w:rPr>
        <w:t xml:space="preserve">It is well established that modern biological theory conjectures that </w:t>
      </w:r>
      <w:r w:rsidRPr="001468AA">
        <w:rPr>
          <w:rFonts w:eastAsia="Calibri"/>
          <w:b/>
          <w:bCs/>
          <w:highlight w:val="green"/>
          <w:u w:val="single"/>
        </w:rPr>
        <w:t>organisms are</w:t>
      </w:r>
      <w:r w:rsidRPr="001468AA">
        <w:rPr>
          <w:rFonts w:eastAsia="Calibri"/>
          <w:u w:val="single"/>
        </w:rPr>
        <w:t xml:space="preserve"> the </w:t>
      </w:r>
      <w:r w:rsidRPr="001468AA">
        <w:rPr>
          <w:rFonts w:eastAsia="Calibri"/>
          <w:b/>
          <w:bCs/>
          <w:highlight w:val="green"/>
          <w:u w:val="single"/>
        </w:rPr>
        <w:t>result of evolutionary competition.</w:t>
      </w:r>
      <w:r w:rsidRPr="001468AA">
        <w:rPr>
          <w:rFonts w:eastAsia="Calibri"/>
          <w:sz w:val="16"/>
        </w:rPr>
        <w:t xml:space="preserve"> In fact, Richard </w:t>
      </w:r>
      <w:r w:rsidRPr="001468AA">
        <w:rPr>
          <w:rFonts w:eastAsia="Calibri"/>
          <w:u w:val="single"/>
        </w:rPr>
        <w:t>Dawkins stresses gene survival and propagation as the basic mechanism of life</w:t>
      </w:r>
      <w:r w:rsidRPr="001468AA">
        <w:rPr>
          <w:rFonts w:eastAsia="Calibri"/>
          <w:sz w:val="16"/>
        </w:rPr>
        <w:t xml:space="preserve"> [20]. Only genes that lead to </w:t>
      </w:r>
      <w:r w:rsidRPr="001468AA">
        <w:rPr>
          <w:rFonts w:eastAsia="Calibri"/>
          <w:u w:val="single"/>
        </w:rPr>
        <w:t>the fittest phenotype will make it.</w:t>
      </w:r>
      <w:r w:rsidRPr="001468A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468AA">
        <w:rPr>
          <w:rFonts w:eastAsia="Calibri"/>
          <w:u w:val="single"/>
        </w:rPr>
        <w:t xml:space="preserve">the ultimate, distal function of </w:t>
      </w:r>
      <w:r w:rsidRPr="001468AA">
        <w:rPr>
          <w:rFonts w:eastAsia="Calibri"/>
          <w:highlight w:val="green"/>
          <w:u w:val="single"/>
        </w:rPr>
        <w:t>rewards</w:t>
      </w:r>
      <w:r w:rsidRPr="001468AA">
        <w:rPr>
          <w:rFonts w:eastAsia="Calibri"/>
          <w:u w:val="single"/>
        </w:rPr>
        <w:t xml:space="preserve"> is to </w:t>
      </w:r>
      <w:r w:rsidRPr="001468AA">
        <w:rPr>
          <w:rFonts w:eastAsia="Calibri"/>
          <w:highlight w:val="green"/>
          <w:u w:val="single"/>
        </w:rPr>
        <w:t>increase evolutionary fitness</w:t>
      </w:r>
      <w:r w:rsidRPr="001468A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438E603" w14:textId="77777777" w:rsidR="00784AFD" w:rsidRPr="001468AA" w:rsidRDefault="00784AFD" w:rsidP="00784AFD">
      <w:pPr>
        <w:spacing w:line="276" w:lineRule="auto"/>
        <w:rPr>
          <w:rFonts w:eastAsia="Calibri"/>
          <w:sz w:val="16"/>
          <w:szCs w:val="16"/>
          <w:u w:val="single"/>
        </w:rPr>
      </w:pPr>
      <w:r w:rsidRPr="001468AA">
        <w:rPr>
          <w:rFonts w:eastAsia="Calibri"/>
          <w:u w:val="single"/>
        </w:rPr>
        <w:t>Behavioral reward functions have evolved to help individuals to survive and propagate their genes</w:t>
      </w:r>
      <w:r w:rsidRPr="001468AA">
        <w:rPr>
          <w:rFonts w:eastAsia="Calibri"/>
          <w:sz w:val="16"/>
        </w:rPr>
        <w:t xml:space="preserve">. Apparently, </w:t>
      </w:r>
      <w:r w:rsidRPr="001468AA">
        <w:rPr>
          <w:rFonts w:eastAsia="Calibri"/>
          <w:u w:val="single"/>
        </w:rPr>
        <w:t>people need to live well and long enough to reproduce.</w:t>
      </w:r>
      <w:r w:rsidRPr="001468A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468AA">
        <w:rPr>
          <w:rFonts w:eastAsia="Calibri"/>
          <w:u w:val="single"/>
        </w:rPr>
        <w:t>any small edge will ultimately result in evolutionary advantage</w:t>
      </w:r>
      <w:r w:rsidRPr="001468A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468AA">
        <w:rPr>
          <w:rFonts w:eastAsia="Calibri"/>
          <w:u w:val="single"/>
        </w:rPr>
        <w:t>Thus the distal reward function in gene propagation and evolutionary fitness defines the proximal reward functions that we see</w:t>
      </w:r>
      <w:r w:rsidRPr="001468AA">
        <w:rPr>
          <w:rFonts w:eastAsia="Calibri"/>
          <w:sz w:val="16"/>
        </w:rPr>
        <w:t xml:space="preserve"> in everyday behavior. </w:t>
      </w:r>
      <w:r w:rsidRPr="001468AA">
        <w:rPr>
          <w:rFonts w:eastAsia="Calibri"/>
          <w:u w:val="single"/>
        </w:rPr>
        <w:t xml:space="preserve">That is why </w:t>
      </w:r>
      <w:r w:rsidRPr="001468AA">
        <w:rPr>
          <w:rFonts w:eastAsia="Calibri"/>
          <w:highlight w:val="green"/>
          <w:u w:val="single"/>
        </w:rPr>
        <w:t>foods, drinks, mates, and offspring are rewarding.</w:t>
      </w:r>
    </w:p>
    <w:p w14:paraId="25DCDB28" w14:textId="77777777" w:rsidR="00784AFD" w:rsidRPr="001468AA" w:rsidRDefault="00784AFD" w:rsidP="00784AFD">
      <w:pPr>
        <w:spacing w:line="276" w:lineRule="auto"/>
        <w:rPr>
          <w:rFonts w:eastAsia="Calibri"/>
          <w:sz w:val="16"/>
        </w:rPr>
      </w:pPr>
      <w:r w:rsidRPr="001468AA">
        <w:rPr>
          <w:rFonts w:eastAsia="Calibri"/>
          <w:sz w:val="16"/>
        </w:rPr>
        <w:t xml:space="preserve">There have been theories linking pleasure as a required component of health benefits salutogenesis, (salugenesis). In essence, under these terms, </w:t>
      </w:r>
      <w:r w:rsidRPr="001468AA">
        <w:rPr>
          <w:rFonts w:eastAsia="Calibri"/>
          <w:u w:val="single"/>
        </w:rPr>
        <w:t>pleasure is described as a state or feeling of happiness and satisfaction resulting from an experience that one enjoys.</w:t>
      </w:r>
      <w:r w:rsidRPr="001468A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4D04DBF" w14:textId="77777777" w:rsidR="00784AFD" w:rsidRPr="001468AA" w:rsidRDefault="00784AFD" w:rsidP="00784AFD">
      <w:pPr>
        <w:spacing w:line="276" w:lineRule="auto"/>
        <w:rPr>
          <w:rFonts w:eastAsia="Calibri"/>
          <w:sz w:val="16"/>
        </w:rPr>
      </w:pPr>
      <w:r w:rsidRPr="001468A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6436569" w14:textId="77777777" w:rsidR="00784AFD" w:rsidRPr="001468AA" w:rsidRDefault="00784AFD" w:rsidP="00784AFD">
      <w:pPr>
        <w:spacing w:line="276" w:lineRule="auto"/>
        <w:rPr>
          <w:rFonts w:eastAsia="Calibri"/>
          <w:sz w:val="16"/>
        </w:rPr>
      </w:pPr>
      <w:r w:rsidRPr="001468AA">
        <w:rPr>
          <w:rFonts w:eastAsia="Calibri"/>
          <w:sz w:val="16"/>
        </w:rPr>
        <w:t>Finding happiness is different between apes and humans</w:t>
      </w:r>
    </w:p>
    <w:p w14:paraId="429662DB" w14:textId="77777777" w:rsidR="00784AFD" w:rsidRPr="001468AA" w:rsidRDefault="00784AFD" w:rsidP="00784AFD">
      <w:pPr>
        <w:spacing w:line="276" w:lineRule="auto"/>
        <w:rPr>
          <w:rFonts w:eastAsia="Calibri"/>
          <w:sz w:val="16"/>
        </w:rPr>
      </w:pPr>
      <w:r w:rsidRPr="001468A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E5B531D" w14:textId="77777777" w:rsidR="00784AFD" w:rsidRPr="001468AA" w:rsidRDefault="00784AFD" w:rsidP="00784AFD">
      <w:pPr>
        <w:spacing w:line="276" w:lineRule="auto"/>
        <w:rPr>
          <w:rFonts w:eastAsia="Calibri"/>
          <w:sz w:val="16"/>
        </w:rPr>
      </w:pPr>
      <w:r w:rsidRPr="001468AA">
        <w:rPr>
          <w:rFonts w:eastAsia="Calibri"/>
          <w:sz w:val="16"/>
        </w:rPr>
        <w:t xml:space="preserve">Remarkably, there are </w:t>
      </w:r>
      <w:r w:rsidRPr="001468AA">
        <w:rPr>
          <w:rFonts w:eastAsia="Calibri"/>
          <w:u w:val="single"/>
        </w:rPr>
        <w:t>pathways for ordinary liking and pleasure</w:t>
      </w:r>
      <w:r w:rsidRPr="001468AA">
        <w:rPr>
          <w:rFonts w:eastAsia="Calibri"/>
          <w:sz w:val="16"/>
        </w:rPr>
        <w:t xml:space="preserve">, which </w:t>
      </w:r>
      <w:r w:rsidRPr="001468AA">
        <w:rPr>
          <w:rFonts w:eastAsia="Calibri"/>
          <w:u w:val="single"/>
        </w:rPr>
        <w:t>are limited in scope</w:t>
      </w:r>
      <w:r w:rsidRPr="001468AA">
        <w:rPr>
          <w:rFonts w:eastAsia="Calibri"/>
          <w:sz w:val="16"/>
        </w:rPr>
        <w:t xml:space="preserve"> as described above in this commentary. However, </w:t>
      </w:r>
      <w:r w:rsidRPr="001468AA">
        <w:rPr>
          <w:rFonts w:eastAsia="Calibri"/>
          <w:u w:val="single"/>
        </w:rPr>
        <w:t xml:space="preserve">there are </w:t>
      </w:r>
      <w:r w:rsidRPr="001468AA">
        <w:rPr>
          <w:rFonts w:eastAsia="Calibri"/>
          <w:b/>
          <w:bCs/>
          <w:highlight w:val="green"/>
          <w:u w:val="single"/>
        </w:rPr>
        <w:t>many brain regions</w:t>
      </w:r>
      <w:r w:rsidRPr="001468AA">
        <w:rPr>
          <w:rFonts w:eastAsia="Calibri"/>
          <w:sz w:val="16"/>
        </w:rPr>
        <w:t xml:space="preserve">, often termed hot and cold spots, </w:t>
      </w:r>
      <w:r w:rsidRPr="001468AA">
        <w:rPr>
          <w:rFonts w:eastAsia="Calibri"/>
          <w:u w:val="single"/>
        </w:rPr>
        <w:t xml:space="preserve">that significantly </w:t>
      </w:r>
      <w:r w:rsidRPr="001468AA">
        <w:rPr>
          <w:rFonts w:eastAsia="Calibri"/>
          <w:b/>
          <w:bCs/>
          <w:highlight w:val="green"/>
          <w:u w:val="single"/>
        </w:rPr>
        <w:t>modulate</w:t>
      </w:r>
      <w:r w:rsidRPr="001468AA">
        <w:rPr>
          <w:rFonts w:eastAsia="Calibri"/>
          <w:sz w:val="16"/>
        </w:rPr>
        <w:t xml:space="preserve"> (increase or decrease) </w:t>
      </w:r>
      <w:r w:rsidRPr="001468AA">
        <w:rPr>
          <w:rFonts w:eastAsia="Calibri"/>
          <w:u w:val="single"/>
        </w:rPr>
        <w:t xml:space="preserve">our </w:t>
      </w:r>
      <w:r w:rsidRPr="001468AA">
        <w:rPr>
          <w:rFonts w:eastAsia="Calibri"/>
          <w:b/>
          <w:bCs/>
          <w:highlight w:val="green"/>
          <w:u w:val="single"/>
        </w:rPr>
        <w:t>pleasure or</w:t>
      </w:r>
      <w:r w:rsidRPr="001468AA">
        <w:rPr>
          <w:rFonts w:eastAsia="Calibri"/>
          <w:u w:val="single"/>
        </w:rPr>
        <w:t xml:space="preserve"> even produce</w:t>
      </w:r>
      <w:r w:rsidRPr="001468AA">
        <w:rPr>
          <w:rFonts w:eastAsia="Calibri"/>
          <w:b/>
          <w:bCs/>
          <w:u w:val="single"/>
        </w:rPr>
        <w:t xml:space="preserve"> the opposite</w:t>
      </w:r>
      <w:r w:rsidRPr="001468AA">
        <w:rPr>
          <w:rFonts w:eastAsia="Calibri"/>
          <w:sz w:val="16"/>
        </w:rPr>
        <w:t xml:space="preserve"> of pleasure— that is </w:t>
      </w:r>
      <w:r w:rsidRPr="001468AA">
        <w:rPr>
          <w:rFonts w:eastAsia="Calibri"/>
          <w:highlight w:val="green"/>
          <w:u w:val="single"/>
        </w:rPr>
        <w:t>disgust and fear</w:t>
      </w:r>
      <w:r w:rsidRPr="001468AA">
        <w:rPr>
          <w:rFonts w:eastAsia="Calibri"/>
          <w:sz w:val="16"/>
        </w:rPr>
        <w:t xml:space="preserve"> [39]. </w:t>
      </w:r>
      <w:r w:rsidRPr="001468AA">
        <w:rPr>
          <w:rFonts w:eastAsia="Calibri"/>
          <w:u w:val="single"/>
        </w:rPr>
        <w:t>One</w:t>
      </w:r>
      <w:r w:rsidRPr="001468AA">
        <w:rPr>
          <w:rFonts w:eastAsia="Calibri"/>
          <w:sz w:val="16"/>
        </w:rPr>
        <w:t xml:space="preserve"> specific </w:t>
      </w:r>
      <w:r w:rsidRPr="001468AA">
        <w:rPr>
          <w:rFonts w:eastAsia="Calibri"/>
          <w:u w:val="single"/>
        </w:rPr>
        <w:t>region</w:t>
      </w:r>
      <w:r w:rsidRPr="001468AA">
        <w:rPr>
          <w:rFonts w:eastAsia="Calibri"/>
          <w:sz w:val="16"/>
        </w:rPr>
        <w:t xml:space="preserve"> of the nucleus accumbens </w:t>
      </w:r>
      <w:r w:rsidRPr="001468AA">
        <w:rPr>
          <w:rFonts w:eastAsia="Calibri"/>
          <w:u w:val="single"/>
        </w:rPr>
        <w:t>is organized like a computer keyboard, with particular stimulus triggers in rows</w:t>
      </w:r>
      <w:r w:rsidRPr="001468AA">
        <w:rPr>
          <w:rFonts w:eastAsia="Calibri"/>
          <w:sz w:val="16"/>
        </w:rPr>
        <w:t xml:space="preserve">— producing an increase and decrease of pleasure and disgust. Moreover, </w:t>
      </w:r>
      <w:r w:rsidRPr="001468AA">
        <w:rPr>
          <w:rFonts w:eastAsia="Calibri"/>
          <w:u w:val="single"/>
        </w:rPr>
        <w:t>the cortex has unique roles in the cognitive evaluation of our feelings of pleasure</w:t>
      </w:r>
      <w:r w:rsidRPr="001468AA">
        <w:rPr>
          <w:rFonts w:eastAsia="Calibri"/>
          <w:sz w:val="16"/>
        </w:rPr>
        <w:t xml:space="preserve"> [40]. Importantly, the interplay of these multiple triggers and the higher brain centers in the prefrontal cortex are very intricate and are just being uncovered.</w:t>
      </w:r>
    </w:p>
    <w:p w14:paraId="30903410" w14:textId="77777777" w:rsidR="00784AFD" w:rsidRPr="001468AA" w:rsidRDefault="00784AFD" w:rsidP="00784AFD">
      <w:pPr>
        <w:spacing w:line="276" w:lineRule="auto"/>
        <w:rPr>
          <w:rFonts w:eastAsia="Calibri"/>
          <w:sz w:val="16"/>
        </w:rPr>
      </w:pPr>
      <w:r w:rsidRPr="001468AA">
        <w:rPr>
          <w:rFonts w:eastAsia="Calibri"/>
          <w:sz w:val="16"/>
        </w:rPr>
        <w:t>Desire and reward centers</w:t>
      </w:r>
    </w:p>
    <w:p w14:paraId="272A09F4" w14:textId="77777777" w:rsidR="00784AFD" w:rsidRPr="001468AA" w:rsidRDefault="00784AFD" w:rsidP="00784AFD">
      <w:pPr>
        <w:spacing w:line="276" w:lineRule="auto"/>
        <w:rPr>
          <w:rFonts w:eastAsia="Calibri"/>
          <w:sz w:val="16"/>
        </w:rPr>
      </w:pPr>
      <w:r w:rsidRPr="001468A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2CC9BB4" w14:textId="77777777" w:rsidR="00784AFD" w:rsidRPr="001468AA" w:rsidRDefault="00784AFD" w:rsidP="00784AFD">
      <w:pPr>
        <w:spacing w:line="276" w:lineRule="auto"/>
        <w:rPr>
          <w:rFonts w:eastAsia="Calibri"/>
          <w:sz w:val="16"/>
        </w:rPr>
      </w:pPr>
      <w:r w:rsidRPr="001468A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E7DF57F" w14:textId="77777777" w:rsidR="00784AFD" w:rsidRPr="001468AA" w:rsidRDefault="00784AFD" w:rsidP="00784AFD">
      <w:pPr>
        <w:spacing w:line="276" w:lineRule="auto"/>
        <w:rPr>
          <w:rFonts w:eastAsia="Calibri"/>
          <w:sz w:val="16"/>
        </w:rPr>
      </w:pPr>
      <w:r w:rsidRPr="001468AA">
        <w:rPr>
          <w:rFonts w:eastAsia="Calibri"/>
          <w:sz w:val="16"/>
        </w:rPr>
        <w:t xml:space="preserve">Furthermore, ordinary </w:t>
      </w:r>
      <w:r w:rsidRPr="001468AA">
        <w:rPr>
          <w:rFonts w:eastAsia="Calibri"/>
          <w:u w:val="single"/>
        </w:rPr>
        <w:t>“</w:t>
      </w:r>
      <w:r w:rsidRPr="001468AA">
        <w:rPr>
          <w:rFonts w:eastAsia="Calibri"/>
          <w:highlight w:val="green"/>
          <w:u w:val="single"/>
        </w:rPr>
        <w:t>liking</w:t>
      </w:r>
      <w:r w:rsidRPr="001468AA">
        <w:rPr>
          <w:rFonts w:eastAsia="Calibri"/>
          <w:u w:val="single"/>
        </w:rPr>
        <w:t xml:space="preserve">” of </w:t>
      </w:r>
      <w:r w:rsidRPr="001468AA">
        <w:rPr>
          <w:rFonts w:eastAsia="Calibri"/>
          <w:highlight w:val="green"/>
          <w:u w:val="single"/>
        </w:rPr>
        <w:t>something</w:t>
      </w:r>
      <w:r w:rsidRPr="001468AA">
        <w:rPr>
          <w:rFonts w:eastAsia="Calibri"/>
          <w:u w:val="single"/>
        </w:rPr>
        <w:t xml:space="preserve">, or pure pleasure, is </w:t>
      </w:r>
      <w:r w:rsidRPr="001468AA">
        <w:rPr>
          <w:rFonts w:eastAsia="Calibri"/>
          <w:highlight w:val="green"/>
          <w:u w:val="single"/>
        </w:rPr>
        <w:t>represented by</w:t>
      </w:r>
      <w:r w:rsidRPr="001468AA">
        <w:rPr>
          <w:rFonts w:eastAsia="Calibri"/>
          <w:sz w:val="16"/>
        </w:rPr>
        <w:t xml:space="preserve"> small </w:t>
      </w:r>
      <w:r w:rsidRPr="001468AA">
        <w:rPr>
          <w:rFonts w:eastAsia="Calibri"/>
          <w:highlight w:val="green"/>
          <w:u w:val="single"/>
        </w:rPr>
        <w:t>regions</w:t>
      </w:r>
      <w:r w:rsidRPr="001468AA">
        <w:rPr>
          <w:rFonts w:eastAsia="Calibri"/>
          <w:sz w:val="16"/>
        </w:rPr>
        <w:t xml:space="preserve"> mainly </w:t>
      </w:r>
      <w:r w:rsidRPr="001468AA">
        <w:rPr>
          <w:rFonts w:eastAsia="Calibri"/>
          <w:highlight w:val="green"/>
          <w:u w:val="single"/>
        </w:rPr>
        <w:t>in the limbic system</w:t>
      </w:r>
      <w:r w:rsidRPr="001468AA">
        <w:rPr>
          <w:rFonts w:eastAsia="Calibri"/>
          <w:sz w:val="16"/>
        </w:rPr>
        <w:t xml:space="preserve"> (old reptilian part of the brain). These may be </w:t>
      </w:r>
      <w:r w:rsidRPr="001468AA">
        <w:rPr>
          <w:rFonts w:eastAsia="Calibri"/>
          <w:u w:val="single"/>
        </w:rPr>
        <w:t>part of larger neural circuits.</w:t>
      </w:r>
      <w:r w:rsidRPr="001468A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13FF050" w14:textId="77777777" w:rsidR="00784AFD" w:rsidRPr="001468AA" w:rsidRDefault="00784AFD" w:rsidP="00784AFD">
      <w:pPr>
        <w:spacing w:line="276" w:lineRule="auto"/>
        <w:rPr>
          <w:rFonts w:eastAsia="Calibri"/>
          <w:sz w:val="16"/>
          <w:szCs w:val="16"/>
        </w:rPr>
      </w:pPr>
      <w:r w:rsidRPr="001468A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CF30B7A" w14:textId="77777777" w:rsidR="00784AFD" w:rsidRPr="001468AA" w:rsidRDefault="00784AFD" w:rsidP="00784AFD">
      <w:pPr>
        <w:spacing w:line="276" w:lineRule="auto"/>
        <w:rPr>
          <w:rFonts w:eastAsia="Calibri"/>
          <w:sz w:val="16"/>
          <w:szCs w:val="16"/>
        </w:rPr>
      </w:pPr>
      <w:r w:rsidRPr="001468A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30BF5B4" w14:textId="77777777" w:rsidR="00784AFD" w:rsidRPr="001468AA" w:rsidRDefault="00784AFD" w:rsidP="00784AFD">
      <w:pPr>
        <w:spacing w:line="276" w:lineRule="auto"/>
        <w:rPr>
          <w:rFonts w:eastAsia="Calibri"/>
          <w:sz w:val="16"/>
          <w:szCs w:val="16"/>
        </w:rPr>
      </w:pPr>
      <w:r w:rsidRPr="001468A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CDDBE93" w14:textId="77777777" w:rsidR="00784AFD" w:rsidRPr="001468AA" w:rsidRDefault="00784AFD" w:rsidP="00784AFD">
      <w:pPr>
        <w:spacing w:line="276" w:lineRule="auto"/>
        <w:rPr>
          <w:rFonts w:eastAsia="Calibri"/>
          <w:sz w:val="16"/>
          <w:szCs w:val="16"/>
        </w:rPr>
      </w:pPr>
      <w:r w:rsidRPr="001468A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1E4F27C" w14:textId="77777777" w:rsidR="00784AFD" w:rsidRPr="001468AA" w:rsidRDefault="00784AFD" w:rsidP="00784AFD">
      <w:pPr>
        <w:spacing w:line="276" w:lineRule="auto"/>
        <w:rPr>
          <w:rFonts w:eastAsia="Calibri"/>
          <w:sz w:val="16"/>
        </w:rPr>
      </w:pPr>
      <w:r w:rsidRPr="001468A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1468AA">
        <w:rPr>
          <w:rFonts w:eastAsia="Calibri"/>
          <w:u w:val="single"/>
        </w:rPr>
        <w:t>Sousa et al.</w:t>
      </w:r>
      <w:r w:rsidRPr="001468AA">
        <w:rPr>
          <w:rFonts w:eastAsia="Calibri"/>
          <w:sz w:val="16"/>
        </w:rPr>
        <w:t xml:space="preserve"> [50] small case </w:t>
      </w:r>
      <w:r w:rsidRPr="001468AA">
        <w:rPr>
          <w:rFonts w:eastAsia="Calibri"/>
          <w:u w:val="single"/>
        </w:rPr>
        <w:t xml:space="preserve">found </w:t>
      </w:r>
      <w:r w:rsidRPr="001468AA">
        <w:rPr>
          <w:rFonts w:eastAsia="Calibri"/>
          <w:highlight w:val="green"/>
          <w:u w:val="single"/>
        </w:rPr>
        <w:t>various</w:t>
      </w:r>
      <w:r w:rsidRPr="001468AA">
        <w:rPr>
          <w:rFonts w:eastAsia="Calibri"/>
          <w:u w:val="single"/>
        </w:rPr>
        <w:t xml:space="preserve"> differentially expressed </w:t>
      </w:r>
      <w:r w:rsidRPr="001468AA">
        <w:rPr>
          <w:rFonts w:eastAsia="Calibri"/>
          <w:highlight w:val="green"/>
          <w:u w:val="single"/>
        </w:rPr>
        <w:t>genes</w:t>
      </w:r>
      <w:r w:rsidRPr="001468AA">
        <w:rPr>
          <w:rFonts w:eastAsia="Calibri"/>
          <w:u w:val="single"/>
        </w:rPr>
        <w:t xml:space="preserve">, to </w:t>
      </w:r>
      <w:r w:rsidRPr="001468AA">
        <w:rPr>
          <w:rFonts w:eastAsia="Calibri"/>
          <w:highlight w:val="green"/>
          <w:u w:val="single"/>
        </w:rPr>
        <w:t xml:space="preserve">associate with pleasure </w:t>
      </w:r>
      <w:r w:rsidRPr="001468AA">
        <w:rPr>
          <w:rFonts w:eastAsia="Calibri"/>
          <w:u w:val="single"/>
        </w:rPr>
        <w:t>related systems.</w:t>
      </w:r>
      <w:r w:rsidRPr="001468A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73733E0" w14:textId="77777777" w:rsidR="00784AFD" w:rsidRPr="001468AA" w:rsidRDefault="00784AFD" w:rsidP="00784AFD">
      <w:pPr>
        <w:spacing w:line="276" w:lineRule="auto"/>
        <w:rPr>
          <w:rFonts w:eastAsia="Calibri"/>
          <w:sz w:val="16"/>
        </w:rPr>
      </w:pPr>
      <w:r w:rsidRPr="001468A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468AA">
        <w:rPr>
          <w:rFonts w:eastAsia="Calibri"/>
          <w:highlight w:val="green"/>
          <w:u w:val="single"/>
        </w:rPr>
        <w:t>researchers examined</w:t>
      </w:r>
      <w:r w:rsidRPr="001468AA">
        <w:rPr>
          <w:rFonts w:eastAsia="Calibri"/>
          <w:u w:val="single"/>
        </w:rPr>
        <w:t xml:space="preserve"> 247 specimens of </w:t>
      </w:r>
      <w:r w:rsidRPr="001468AA">
        <w:rPr>
          <w:rFonts w:eastAsia="Calibri"/>
          <w:highlight w:val="green"/>
          <w:u w:val="single"/>
        </w:rPr>
        <w:t>neural tissue</w:t>
      </w:r>
      <w:r w:rsidRPr="001468AA">
        <w:rPr>
          <w:rFonts w:eastAsia="Calibri"/>
          <w:u w:val="single"/>
        </w:rPr>
        <w:t xml:space="preserve"> from six humans, five chimpanzees, and five macaque monkeys.</w:t>
      </w:r>
      <w:r w:rsidRPr="001468AA">
        <w:rPr>
          <w:rFonts w:eastAsia="Calibri"/>
          <w:sz w:val="16"/>
        </w:rPr>
        <w:t xml:space="preserve"> Moreover, these </w:t>
      </w:r>
      <w:r w:rsidRPr="001468AA">
        <w:rPr>
          <w:rFonts w:eastAsia="Calibri"/>
          <w:u w:val="single"/>
        </w:rPr>
        <w:t>investigators analyzed which genes were turned on or off in 16 regions of the brain.</w:t>
      </w:r>
      <w:r w:rsidRPr="001468AA">
        <w:rPr>
          <w:rFonts w:eastAsia="Calibri"/>
          <w:sz w:val="16"/>
        </w:rPr>
        <w:t xml:space="preserve"> While </w:t>
      </w:r>
      <w:r w:rsidRPr="001468AA">
        <w:rPr>
          <w:rFonts w:eastAsia="Calibri"/>
          <w:u w:val="single"/>
        </w:rPr>
        <w:t xml:space="preserve">the differences among species were subtle, </w:t>
      </w:r>
      <w:r w:rsidRPr="001468AA">
        <w:rPr>
          <w:rFonts w:eastAsia="Calibri"/>
          <w:b/>
          <w:bCs/>
          <w:highlight w:val="green"/>
          <w:u w:val="single"/>
        </w:rPr>
        <w:t>there was</w:t>
      </w:r>
      <w:r w:rsidRPr="001468AA">
        <w:rPr>
          <w:rFonts w:eastAsia="Calibri"/>
          <w:u w:val="single"/>
        </w:rPr>
        <w:t xml:space="preserve"> a </w:t>
      </w:r>
      <w:r w:rsidRPr="001468AA">
        <w:rPr>
          <w:rFonts w:eastAsia="Calibri"/>
          <w:b/>
          <w:bCs/>
          <w:highlight w:val="green"/>
          <w:u w:val="single"/>
        </w:rPr>
        <w:t>remarkable contrast in</w:t>
      </w:r>
      <w:r w:rsidRPr="001468AA">
        <w:rPr>
          <w:rFonts w:eastAsia="Calibri"/>
          <w:u w:val="single"/>
        </w:rPr>
        <w:t xml:space="preserve"> the</w:t>
      </w:r>
      <w:r w:rsidRPr="001468AA">
        <w:rPr>
          <w:rFonts w:eastAsia="Calibri"/>
          <w:b/>
          <w:bCs/>
          <w:u w:val="single"/>
        </w:rPr>
        <w:t xml:space="preserve"> </w:t>
      </w:r>
      <w:r w:rsidRPr="001468AA">
        <w:rPr>
          <w:rFonts w:eastAsia="Calibri"/>
          <w:b/>
          <w:bCs/>
          <w:highlight w:val="green"/>
          <w:u w:val="single"/>
        </w:rPr>
        <w:t>neocortices</w:t>
      </w:r>
      <w:r w:rsidRPr="001468AA">
        <w:rPr>
          <w:rFonts w:eastAsia="Calibri"/>
          <w:sz w:val="16"/>
        </w:rPr>
        <w:t xml:space="preserve">, specifically </w:t>
      </w:r>
      <w:r w:rsidRPr="001468AA">
        <w:rPr>
          <w:rFonts w:eastAsia="Calibri"/>
          <w:u w:val="single"/>
        </w:rPr>
        <w:t xml:space="preserve">in an </w:t>
      </w:r>
      <w:r w:rsidRPr="001468AA">
        <w:rPr>
          <w:rFonts w:eastAsia="Calibri"/>
          <w:highlight w:val="green"/>
          <w:u w:val="single"/>
        </w:rPr>
        <w:t>area of the brain</w:t>
      </w:r>
      <w:r w:rsidRPr="001468AA">
        <w:rPr>
          <w:rFonts w:eastAsia="Calibri"/>
          <w:u w:val="single"/>
        </w:rPr>
        <w:t xml:space="preserve"> that is much </w:t>
      </w:r>
      <w:r w:rsidRPr="001468AA">
        <w:rPr>
          <w:rFonts w:eastAsia="Calibri"/>
          <w:highlight w:val="green"/>
          <w:u w:val="single"/>
        </w:rPr>
        <w:t>more developed in humans</w:t>
      </w:r>
      <w:r w:rsidRPr="001468AA">
        <w:rPr>
          <w:rFonts w:eastAsia="Calibri"/>
          <w:u w:val="single"/>
        </w:rPr>
        <w:t xml:space="preserve"> than in chimpanzees.</w:t>
      </w:r>
      <w:r w:rsidRPr="001468AA">
        <w:rPr>
          <w:rFonts w:eastAsia="Calibri"/>
          <w:sz w:val="16"/>
        </w:rPr>
        <w:t xml:space="preserve"> In fact, these researchers found that a gene called </w:t>
      </w:r>
      <w:r w:rsidRPr="001468AA">
        <w:rPr>
          <w:rFonts w:eastAsia="Calibri"/>
          <w:u w:val="single"/>
        </w:rPr>
        <w:t>tyrosine hydroxylase (TH) for the enzyme, responsible for the production of dopamine</w:t>
      </w:r>
      <w:r w:rsidRPr="001468AA">
        <w:rPr>
          <w:rFonts w:eastAsia="Calibri"/>
          <w:sz w:val="16"/>
        </w:rPr>
        <w:t xml:space="preserve">, was </w:t>
      </w:r>
      <w:r w:rsidRPr="001468AA">
        <w:rPr>
          <w:rFonts w:eastAsia="Calibri"/>
          <w:u w:val="single"/>
        </w:rPr>
        <w:t>expressed in the neocortex of humans, but not chimpanzees.</w:t>
      </w:r>
      <w:r w:rsidRPr="001468AA">
        <w:rPr>
          <w:rFonts w:eastAsia="Calibri"/>
          <w:sz w:val="16"/>
        </w:rPr>
        <w:t xml:space="preserve"> As discussed earlier, </w:t>
      </w:r>
      <w:r w:rsidRPr="001468AA">
        <w:rPr>
          <w:rFonts w:eastAsia="Calibri"/>
          <w:u w:val="single"/>
        </w:rPr>
        <w:t>dopamine is</w:t>
      </w:r>
      <w:r w:rsidRPr="001468AA">
        <w:rPr>
          <w:rFonts w:eastAsia="Calibri"/>
          <w:sz w:val="16"/>
        </w:rPr>
        <w:t xml:space="preserve"> best </w:t>
      </w:r>
      <w:r w:rsidRPr="001468AA">
        <w:rPr>
          <w:rFonts w:eastAsia="Calibri"/>
          <w:u w:val="single"/>
        </w:rPr>
        <w:t>known for its</w:t>
      </w:r>
      <w:r w:rsidRPr="001468AA">
        <w:rPr>
          <w:rFonts w:eastAsia="Calibri"/>
          <w:sz w:val="16"/>
        </w:rPr>
        <w:t xml:space="preserve"> essential </w:t>
      </w:r>
      <w:r w:rsidRPr="001468AA">
        <w:rPr>
          <w:rFonts w:eastAsia="Calibri"/>
          <w:u w:val="single"/>
        </w:rPr>
        <w:t>role within the brain’s reward system; the</w:t>
      </w:r>
      <w:r w:rsidRPr="001468AA">
        <w:rPr>
          <w:rFonts w:eastAsia="Calibri"/>
          <w:sz w:val="16"/>
        </w:rPr>
        <w:t xml:space="preserve"> very </w:t>
      </w:r>
      <w:r w:rsidRPr="001468AA">
        <w:rPr>
          <w:rFonts w:eastAsia="Calibri"/>
          <w:u w:val="single"/>
        </w:rPr>
        <w:t>system that responds to everything from sex, to gambling, to food, and to addictive drugs.</w:t>
      </w:r>
      <w:r w:rsidRPr="001468A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BCDCE06" w14:textId="77777777" w:rsidR="00784AFD" w:rsidRPr="001468AA" w:rsidRDefault="00784AFD" w:rsidP="00784AFD">
      <w:pPr>
        <w:spacing w:line="276" w:lineRule="auto"/>
        <w:rPr>
          <w:rFonts w:eastAsia="Calibri"/>
          <w:sz w:val="16"/>
        </w:rPr>
      </w:pPr>
      <w:r w:rsidRPr="001468AA">
        <w:rPr>
          <w:rFonts w:eastAsia="Calibri"/>
          <w:sz w:val="16"/>
        </w:rPr>
        <w:t xml:space="preserve">Nora Volkow, the director of NIDA, pointed out that one alluring possibility is that the neurotransmitter </w:t>
      </w:r>
      <w:r w:rsidRPr="001468AA">
        <w:rPr>
          <w:rFonts w:eastAsia="Calibri"/>
          <w:highlight w:val="green"/>
          <w:u w:val="single"/>
        </w:rPr>
        <w:t>dopamine plays</w:t>
      </w:r>
      <w:r w:rsidRPr="001468AA">
        <w:rPr>
          <w:rFonts w:eastAsia="Calibri"/>
          <w:u w:val="single"/>
        </w:rPr>
        <w:t xml:space="preserve"> a substantial </w:t>
      </w:r>
      <w:r w:rsidRPr="001468AA">
        <w:rPr>
          <w:rFonts w:eastAsia="Calibri"/>
          <w:highlight w:val="green"/>
          <w:u w:val="single"/>
        </w:rPr>
        <w:t>role in</w:t>
      </w:r>
      <w:r w:rsidRPr="001468AA">
        <w:rPr>
          <w:rFonts w:eastAsia="Calibri"/>
          <w:u w:val="single"/>
        </w:rPr>
        <w:t xml:space="preserve"> humans’ </w:t>
      </w:r>
      <w:r w:rsidRPr="001468AA">
        <w:rPr>
          <w:rFonts w:eastAsia="Calibri"/>
          <w:highlight w:val="green"/>
          <w:u w:val="single"/>
        </w:rPr>
        <w:t>ability to pursue</w:t>
      </w:r>
      <w:r w:rsidRPr="001468AA">
        <w:rPr>
          <w:rFonts w:eastAsia="Calibri"/>
          <w:u w:val="single"/>
        </w:rPr>
        <w:t xml:space="preserve"> various </w:t>
      </w:r>
      <w:r w:rsidRPr="001468AA">
        <w:rPr>
          <w:rFonts w:eastAsia="Calibri"/>
          <w:highlight w:val="green"/>
          <w:u w:val="single"/>
        </w:rPr>
        <w:t>rewards that are</w:t>
      </w:r>
      <w:r w:rsidRPr="001468AA">
        <w:rPr>
          <w:rFonts w:eastAsia="Calibri"/>
          <w:u w:val="single"/>
        </w:rPr>
        <w:t xml:space="preserve"> perhaps months or even </w:t>
      </w:r>
      <w:r w:rsidRPr="001468AA">
        <w:rPr>
          <w:rFonts w:eastAsia="Calibri"/>
          <w:highlight w:val="green"/>
          <w:u w:val="single"/>
        </w:rPr>
        <w:t>years away</w:t>
      </w:r>
      <w:r w:rsidRPr="001468A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468AA">
        <w:rPr>
          <w:rFonts w:eastAsia="Calibri"/>
          <w:u w:val="single"/>
        </w:rPr>
        <w:t>This may explain what often motivates people to work for things that have no apparent short-term benefit</w:t>
      </w:r>
      <w:r w:rsidRPr="001468A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65981D" w14:textId="77777777" w:rsidR="00784AFD" w:rsidRPr="001468AA" w:rsidRDefault="00784AFD" w:rsidP="00784AFD">
      <w:pPr>
        <w:spacing w:line="276" w:lineRule="auto"/>
        <w:rPr>
          <w:rFonts w:eastAsia="Calibri"/>
          <w:sz w:val="16"/>
        </w:rPr>
      </w:pPr>
    </w:p>
    <w:p w14:paraId="11898BDF" w14:textId="77777777" w:rsidR="00784AFD" w:rsidRPr="001468AA" w:rsidRDefault="00784AFD" w:rsidP="00784AFD">
      <w:pPr>
        <w:keepNext/>
        <w:keepLines/>
        <w:spacing w:before="40" w:after="0"/>
        <w:outlineLvl w:val="3"/>
        <w:rPr>
          <w:rFonts w:eastAsia="MS Gothic"/>
          <w:b/>
          <w:iCs/>
          <w:sz w:val="26"/>
        </w:rPr>
      </w:pPr>
      <w:r w:rsidRPr="001468AA">
        <w:rPr>
          <w:rFonts w:eastAsia="MS Gothic"/>
          <w:b/>
          <w:iCs/>
          <w:sz w:val="26"/>
        </w:rPr>
        <w:t xml:space="preserve">2] Substitutability—only consequentialism explains necessary enablers. </w:t>
      </w:r>
    </w:p>
    <w:p w14:paraId="64C79CBC" w14:textId="77777777" w:rsidR="00784AFD" w:rsidRPr="001468AA" w:rsidRDefault="00784AFD" w:rsidP="00784AFD">
      <w:pPr>
        <w:rPr>
          <w:rFonts w:eastAsia="Cambria"/>
        </w:rPr>
      </w:pPr>
      <w:r w:rsidRPr="001468AA">
        <w:rPr>
          <w:rFonts w:eastAsia="Cambria"/>
          <w:b/>
          <w:iCs/>
          <w:u w:val="single"/>
        </w:rPr>
        <w:t>Sinnott-Armstrong 92</w:t>
      </w:r>
      <w:r w:rsidRPr="001468AA">
        <w:rPr>
          <w:rFonts w:eastAsia="Cambria"/>
        </w:rPr>
        <w:t xml:space="preserve"> [Walter, professor of practical ethics. “An Argument for Consequentialism” Dartmouth College Philosophical Perspectives. 1992.] </w:t>
      </w:r>
    </w:p>
    <w:p w14:paraId="58D4D760" w14:textId="77777777" w:rsidR="00784AFD" w:rsidRPr="001468AA" w:rsidRDefault="00784AFD" w:rsidP="00784AFD">
      <w:pPr>
        <w:rPr>
          <w:rFonts w:eastAsia="Cambria"/>
          <w:b/>
          <w:iCs/>
          <w:u w:val="single"/>
        </w:rPr>
      </w:pPr>
      <w:r w:rsidRPr="001468AA">
        <w:rPr>
          <w:rFonts w:eastAsia="Cambria"/>
          <w:b/>
          <w:iCs/>
          <w:highlight w:val="green"/>
          <w:u w:val="single"/>
        </w:rPr>
        <w:t>A moral reason</w:t>
      </w:r>
      <w:r w:rsidRPr="001468AA">
        <w:rPr>
          <w:rFonts w:eastAsia="Cambria"/>
          <w:b/>
          <w:iCs/>
          <w:u w:val="single"/>
        </w:rPr>
        <w:t xml:space="preserve"> to do an act </w:t>
      </w:r>
      <w:r w:rsidRPr="001468AA">
        <w:rPr>
          <w:rFonts w:eastAsia="Cambria"/>
          <w:b/>
          <w:iCs/>
          <w:highlight w:val="green"/>
          <w:u w:val="single"/>
        </w:rPr>
        <w:t>is consequential if</w:t>
      </w:r>
      <w:r w:rsidRPr="001468AA">
        <w:rPr>
          <w:rFonts w:eastAsia="Cambria"/>
          <w:b/>
          <w:iCs/>
          <w:u w:val="single"/>
        </w:rPr>
        <w:t xml:space="preserve"> and only if </w:t>
      </w:r>
      <w:r w:rsidRPr="001468AA">
        <w:rPr>
          <w:rFonts w:eastAsia="Cambria"/>
          <w:b/>
          <w:iCs/>
          <w:highlight w:val="green"/>
          <w:u w:val="single"/>
        </w:rPr>
        <w:t>the reason depends</w:t>
      </w:r>
      <w:r w:rsidRPr="001468AA">
        <w:rPr>
          <w:rFonts w:eastAsia="Cambria"/>
          <w:b/>
          <w:iCs/>
          <w:u w:val="single"/>
        </w:rPr>
        <w:t xml:space="preserve"> only </w:t>
      </w:r>
      <w:r w:rsidRPr="001468AA">
        <w:rPr>
          <w:rFonts w:eastAsia="Cambria"/>
          <w:b/>
          <w:iCs/>
          <w:highlight w:val="green"/>
          <w:u w:val="single"/>
        </w:rPr>
        <w:t>on the consequences</w:t>
      </w:r>
      <w:r w:rsidRPr="001468AA">
        <w:rPr>
          <w:rFonts w:eastAsia="Cambria"/>
          <w:b/>
          <w:iCs/>
          <w:u w:val="single"/>
        </w:rPr>
        <w:t xml:space="preserve"> of either doing the act or not doing the act.</w:t>
      </w:r>
      <w:r w:rsidRPr="001468A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468AA">
        <w:rPr>
          <w:rFonts w:eastAsia="Cambria"/>
          <w:b/>
          <w:iCs/>
          <w:u w:val="single"/>
        </w:rPr>
        <w:t>a moral reason</w:t>
      </w:r>
      <w:r w:rsidRPr="001468AA">
        <w:rPr>
          <w:rFonts w:eastAsia="Cambria"/>
          <w:sz w:val="16"/>
        </w:rPr>
        <w:t xml:space="preserve"> to do an act </w:t>
      </w:r>
      <w:r w:rsidRPr="001468AA">
        <w:rPr>
          <w:rFonts w:eastAsia="Cambria"/>
          <w:b/>
          <w:iCs/>
          <w:highlight w:val="green"/>
          <w:u w:val="single"/>
        </w:rPr>
        <w:t>is non-consequential if</w:t>
      </w:r>
      <w:r w:rsidRPr="001468AA">
        <w:rPr>
          <w:rFonts w:eastAsia="Cambria"/>
          <w:b/>
          <w:iCs/>
          <w:u w:val="single"/>
        </w:rPr>
        <w:t xml:space="preserve"> </w:t>
      </w:r>
      <w:r w:rsidRPr="001468AA">
        <w:rPr>
          <w:rFonts w:eastAsia="Cambria"/>
          <w:sz w:val="16"/>
        </w:rPr>
        <w:t>and only if</w:t>
      </w:r>
      <w:r w:rsidRPr="001468AA">
        <w:rPr>
          <w:rFonts w:eastAsia="Cambria"/>
          <w:b/>
          <w:iCs/>
          <w:u w:val="single"/>
        </w:rPr>
        <w:t xml:space="preserve"> </w:t>
      </w:r>
      <w:r w:rsidRPr="001468AA">
        <w:rPr>
          <w:rFonts w:eastAsia="Cambria"/>
          <w:b/>
          <w:iCs/>
          <w:highlight w:val="green"/>
          <w:u w:val="single"/>
        </w:rPr>
        <w:t>the reason depends</w:t>
      </w:r>
      <w:r w:rsidRPr="001468AA">
        <w:rPr>
          <w:rFonts w:eastAsia="Cambria"/>
          <w:b/>
          <w:iCs/>
          <w:u w:val="single"/>
        </w:rPr>
        <w:t xml:space="preserve"> even partly </w:t>
      </w:r>
      <w:r w:rsidRPr="001468AA">
        <w:rPr>
          <w:rFonts w:eastAsia="Cambria"/>
          <w:b/>
          <w:iCs/>
          <w:highlight w:val="green"/>
          <w:u w:val="single"/>
        </w:rPr>
        <w:t>on some property that the act has</w:t>
      </w:r>
      <w:r w:rsidRPr="001468AA">
        <w:rPr>
          <w:rFonts w:eastAsia="Cambria"/>
          <w:b/>
          <w:iCs/>
          <w:u w:val="single"/>
        </w:rPr>
        <w:t xml:space="preserve"> independently of its consequences. For example, an act can be a lie regardless of what happens as a result of the lie </w:t>
      </w:r>
      <w:r w:rsidRPr="001468A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1468A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1468A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468AA">
        <w:rPr>
          <w:rFonts w:eastAsia="Cambria"/>
          <w:b/>
          <w:iCs/>
          <w:highlight w:val="green"/>
          <w:u w:val="single"/>
        </w:rPr>
        <w:t>if I promise to mow the grass, there is a moral reason for me to mow</w:t>
      </w:r>
      <w:r w:rsidRPr="001468AA">
        <w:rPr>
          <w:rFonts w:eastAsia="Cambria"/>
          <w:b/>
          <w:iCs/>
          <w:u w:val="single"/>
        </w:rPr>
        <w:t xml:space="preserve"> the grass, and this moral reason is </w:t>
      </w:r>
      <w:r w:rsidRPr="001468AA">
        <w:rPr>
          <w:rFonts w:eastAsia="Cambria"/>
          <w:b/>
          <w:iCs/>
          <w:highlight w:val="green"/>
          <w:u w:val="single"/>
        </w:rPr>
        <w:t>constituted by</w:t>
      </w:r>
      <w:r w:rsidRPr="001468AA">
        <w:rPr>
          <w:rFonts w:eastAsia="Cambria"/>
          <w:b/>
          <w:iCs/>
          <w:u w:val="single"/>
        </w:rPr>
        <w:t xml:space="preserve"> the fact that mowing the grass fulfills </w:t>
      </w:r>
      <w:r w:rsidRPr="001468AA">
        <w:rPr>
          <w:rFonts w:eastAsia="Cambria"/>
          <w:b/>
          <w:iCs/>
          <w:highlight w:val="green"/>
          <w:u w:val="single"/>
        </w:rPr>
        <w:t>my promise.</w:t>
      </w:r>
      <w:r w:rsidRPr="001468AA">
        <w:rPr>
          <w:rFonts w:eastAsia="Cambria"/>
          <w:b/>
          <w:iCs/>
          <w:u w:val="single"/>
        </w:rPr>
        <w:t xml:space="preserve"> </w:t>
      </w:r>
      <w:r w:rsidRPr="001468AA">
        <w:rPr>
          <w:rFonts w:eastAsia="Cambria"/>
          <w:sz w:val="16"/>
        </w:rPr>
        <w:t xml:space="preserve">This reason exists regardless of the consequences of mowing the grass, even though it might be overridden by certain bad consequences. </w:t>
      </w:r>
      <w:r w:rsidRPr="001468AA">
        <w:rPr>
          <w:rFonts w:eastAsia="Cambria"/>
          <w:b/>
          <w:iCs/>
          <w:highlight w:val="green"/>
          <w:u w:val="single"/>
        </w:rPr>
        <w:t>However</w:t>
      </w:r>
      <w:r w:rsidRPr="001468AA">
        <w:rPr>
          <w:rFonts w:eastAsia="Cambria"/>
          <w:sz w:val="16"/>
        </w:rPr>
        <w:t xml:space="preserve">, if this is why I have a moral reason to mow the grass, then, even </w:t>
      </w:r>
      <w:r w:rsidRPr="001468AA">
        <w:rPr>
          <w:rFonts w:eastAsia="Cambria"/>
          <w:b/>
          <w:iCs/>
          <w:highlight w:val="green"/>
          <w:u w:val="single"/>
        </w:rPr>
        <w:t>if I cannot mow the grass without starting my mower</w:t>
      </w:r>
      <w:r w:rsidRPr="001468AA">
        <w:rPr>
          <w:rFonts w:eastAsia="Cambria"/>
          <w:b/>
          <w:iCs/>
          <w:u w:val="single"/>
        </w:rPr>
        <w:t xml:space="preserve">, and starting the mower would enable me to mow the grass, </w:t>
      </w:r>
      <w:r w:rsidRPr="001468AA">
        <w:rPr>
          <w:rFonts w:eastAsia="Cambria"/>
          <w:b/>
          <w:iCs/>
          <w:highlight w:val="green"/>
          <w:u w:val="single"/>
        </w:rPr>
        <w:t>it still would not follow that I have any</w:t>
      </w:r>
      <w:r w:rsidRPr="001468AA">
        <w:rPr>
          <w:rFonts w:eastAsia="Cambria"/>
          <w:b/>
          <w:iCs/>
          <w:u w:val="single"/>
        </w:rPr>
        <w:t xml:space="preserve"> moral </w:t>
      </w:r>
      <w:r w:rsidRPr="001468AA">
        <w:rPr>
          <w:rFonts w:eastAsia="Cambria"/>
          <w:b/>
          <w:iCs/>
          <w:highlight w:val="green"/>
          <w:u w:val="single"/>
        </w:rPr>
        <w:t>reason to start my mower</w:t>
      </w:r>
      <w:r w:rsidRPr="001468AA">
        <w:rPr>
          <w:rFonts w:eastAsia="Cambria"/>
          <w:b/>
          <w:iCs/>
          <w:u w:val="single"/>
        </w:rPr>
        <w:t>, since I did not promise to start my mower</w:t>
      </w:r>
      <w:r w:rsidRPr="001468AA">
        <w:rPr>
          <w:rFonts w:eastAsia="Cambria"/>
          <w:sz w:val="16"/>
        </w:rPr>
        <w:t xml:space="preserve">, and starting my mower does not fulfill my promise. Thus, </w:t>
      </w:r>
      <w:r w:rsidRPr="001468AA">
        <w:rPr>
          <w:rFonts w:eastAsia="Cambria"/>
          <w:b/>
          <w:iCs/>
          <w:highlight w:val="green"/>
          <w:u w:val="single"/>
        </w:rPr>
        <w:t>a moral theory cannot explain</w:t>
      </w:r>
      <w:r w:rsidRPr="001468AA">
        <w:rPr>
          <w:rFonts w:eastAsia="Cambria"/>
          <w:b/>
          <w:iCs/>
          <w:u w:val="single"/>
        </w:rPr>
        <w:t xml:space="preserve"> </w:t>
      </w:r>
      <w:r w:rsidRPr="001468AA">
        <w:rPr>
          <w:rFonts w:eastAsia="Cambria"/>
          <w:sz w:val="16"/>
        </w:rPr>
        <w:t>moral</w:t>
      </w:r>
      <w:r w:rsidRPr="001468AA">
        <w:rPr>
          <w:rFonts w:eastAsia="Cambria"/>
          <w:b/>
          <w:iCs/>
          <w:u w:val="single"/>
        </w:rPr>
        <w:t xml:space="preserve"> </w:t>
      </w:r>
      <w:r w:rsidRPr="001468AA">
        <w:rPr>
          <w:rFonts w:eastAsia="Cambria"/>
          <w:b/>
          <w:iCs/>
          <w:highlight w:val="green"/>
          <w:u w:val="single"/>
        </w:rPr>
        <w:t>substitutability if it claims that properties</w:t>
      </w:r>
      <w:r w:rsidRPr="001468AA">
        <w:rPr>
          <w:rFonts w:eastAsia="Cambria"/>
          <w:sz w:val="16"/>
        </w:rPr>
        <w:t xml:space="preserve"> like this</w:t>
      </w:r>
      <w:r w:rsidRPr="001468AA">
        <w:rPr>
          <w:rFonts w:eastAsia="Cambria"/>
          <w:b/>
          <w:iCs/>
          <w:u w:val="single"/>
        </w:rPr>
        <w:t xml:space="preserve"> </w:t>
      </w:r>
      <w:r w:rsidRPr="001468AA">
        <w:rPr>
          <w:rFonts w:eastAsia="Cambria"/>
          <w:b/>
          <w:iCs/>
          <w:highlight w:val="green"/>
          <w:u w:val="single"/>
        </w:rPr>
        <w:t>provide moral reasons.</w:t>
      </w:r>
    </w:p>
    <w:bookmarkEnd w:id="0"/>
    <w:p w14:paraId="78575A1C" w14:textId="77777777" w:rsidR="00784AFD" w:rsidRPr="001468AA" w:rsidRDefault="00784AFD" w:rsidP="00784AFD">
      <w:r w:rsidRPr="001468AA">
        <w:t xml:space="preserve"> </w:t>
      </w:r>
    </w:p>
    <w:p w14:paraId="7E02E6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4A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AF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B0247"/>
  <w14:defaultImageDpi w14:val="300"/>
  <w15:docId w15:val="{04B46AC5-AE8B-7C45-97D9-EED32E6E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4A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4A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4A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784A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784A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4A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4AFD"/>
  </w:style>
  <w:style w:type="character" w:customStyle="1" w:styleId="Heading1Char">
    <w:name w:val="Heading 1 Char"/>
    <w:aliases w:val="Pocket Char"/>
    <w:basedOn w:val="DefaultParagraphFont"/>
    <w:link w:val="Heading1"/>
    <w:uiPriority w:val="9"/>
    <w:rsid w:val="00784A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4AF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784A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784A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4AF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84AFD"/>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784A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4AF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84AFD"/>
    <w:rPr>
      <w:color w:val="auto"/>
      <w:u w:val="none"/>
    </w:rPr>
  </w:style>
  <w:style w:type="paragraph" w:styleId="DocumentMap">
    <w:name w:val="Document Map"/>
    <w:basedOn w:val="Normal"/>
    <w:link w:val="DocumentMapChar"/>
    <w:uiPriority w:val="99"/>
    <w:semiHidden/>
    <w:unhideWhenUsed/>
    <w:rsid w:val="00784A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4AFD"/>
    <w:rPr>
      <w:rFonts w:ascii="Lucida Grande" w:hAnsi="Lucida Grande" w:cs="Lucida Grande"/>
    </w:rPr>
  </w:style>
  <w:style w:type="numbering" w:customStyle="1" w:styleId="NoList1">
    <w:name w:val="No List1"/>
    <w:next w:val="NoList"/>
    <w:uiPriority w:val="99"/>
    <w:semiHidden/>
    <w:unhideWhenUsed/>
    <w:rsid w:val="00784AFD"/>
  </w:style>
  <w:style w:type="numbering" w:customStyle="1" w:styleId="NoList11">
    <w:name w:val="No List11"/>
    <w:next w:val="NoList"/>
    <w:uiPriority w:val="99"/>
    <w:semiHidden/>
    <w:unhideWhenUsed/>
    <w:rsid w:val="00784AFD"/>
  </w:style>
  <w:style w:type="character" w:styleId="UnresolvedMention">
    <w:name w:val="Unresolved Mention"/>
    <w:basedOn w:val="DefaultParagraphFont"/>
    <w:uiPriority w:val="99"/>
    <w:semiHidden/>
    <w:unhideWhenUsed/>
    <w:rsid w:val="00784AFD"/>
    <w:rPr>
      <w:color w:val="605E5C"/>
      <w:shd w:val="clear" w:color="auto" w:fill="E1DFDD"/>
    </w:rPr>
  </w:style>
  <w:style w:type="paragraph" w:styleId="ListParagraph">
    <w:name w:val="List Paragraph"/>
    <w:basedOn w:val="Normal"/>
    <w:uiPriority w:val="34"/>
    <w:qFormat/>
    <w:rsid w:val="00784AFD"/>
    <w:pPr>
      <w:ind w:left="720"/>
      <w:contextualSpacing/>
    </w:pPr>
  </w:style>
  <w:style w:type="paragraph" w:customStyle="1" w:styleId="textbold">
    <w:name w:val="text bold"/>
    <w:basedOn w:val="Normal"/>
    <w:link w:val="Emphasis"/>
    <w:uiPriority w:val="20"/>
    <w:qFormat/>
    <w:rsid w:val="00784AFD"/>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784AF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14713</Words>
  <Characters>83870</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2022-01-14T04:34:00Z</dcterms:created>
  <dcterms:modified xsi:type="dcterms:W3CDTF">2022-01-14T04:34:00Z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