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F119B" w14:textId="77777777" w:rsidR="003134FE" w:rsidRDefault="003134FE" w:rsidP="003134FE">
      <w:pPr>
        <w:pStyle w:val="Heading2"/>
        <w:rPr>
          <w:rFonts w:cs="Calibri"/>
        </w:rPr>
      </w:pPr>
      <w:bookmarkStart w:id="0" w:name="_Hlk19115147"/>
      <w:r>
        <w:rPr>
          <w:rFonts w:cs="Calibri"/>
        </w:rPr>
        <w:t>K</w:t>
      </w:r>
    </w:p>
    <w:p w14:paraId="0C5327AD" w14:textId="77777777" w:rsidR="003134FE" w:rsidRDefault="003134FE" w:rsidP="003134FE"/>
    <w:p w14:paraId="6D25CC72" w14:textId="77777777" w:rsidR="003134FE" w:rsidRPr="00B43615" w:rsidRDefault="003134FE" w:rsidP="003134FE">
      <w:pPr>
        <w:pStyle w:val="Heading4"/>
        <w:rPr>
          <w:rFonts w:cs="Calibri"/>
        </w:rPr>
      </w:pPr>
      <w:r w:rsidRPr="00B43615">
        <w:rPr>
          <w:rFonts w:cs="Calibri"/>
        </w:rPr>
        <w:t xml:space="preserve">The portrayal of space debris is rooted in a militarized approach to the future that culminates in the </w:t>
      </w:r>
      <w:r w:rsidRPr="00B43615">
        <w:rPr>
          <w:rFonts w:cs="Calibri"/>
          <w:u w:val="single"/>
        </w:rPr>
        <w:t>full-spectrum dominance</w:t>
      </w:r>
      <w:r w:rsidRPr="00B43615">
        <w:rPr>
          <w:rFonts w:cs="Calibri"/>
        </w:rPr>
        <w:t xml:space="preserve"> of the globe.</w:t>
      </w:r>
    </w:p>
    <w:p w14:paraId="5E211EE2" w14:textId="77777777" w:rsidR="003134FE" w:rsidRPr="00B43615" w:rsidRDefault="003134FE" w:rsidP="003134FE">
      <w:pPr>
        <w:rPr>
          <w:rStyle w:val="Style13ptBold"/>
        </w:rPr>
      </w:pPr>
      <w:r w:rsidRPr="00B43615">
        <w:rPr>
          <w:rStyle w:val="Style13ptBold"/>
        </w:rPr>
        <w:t>Reno, Associate Prof. Anthropology @ Binghamton, 20</w:t>
      </w:r>
    </w:p>
    <w:p w14:paraId="37AAAC7A" w14:textId="77777777" w:rsidR="003134FE" w:rsidRPr="00B43615" w:rsidRDefault="003134FE" w:rsidP="003134FE">
      <w:r w:rsidRPr="00B43615">
        <w:t xml:space="preserve">(Joshua </w:t>
      </w:r>
      <w:proofErr w:type="spellStart"/>
      <w:r w:rsidRPr="00B43615">
        <w:t>Ozias</w:t>
      </w:r>
      <w:proofErr w:type="spellEnd"/>
      <w:r w:rsidRPr="00B43615">
        <w:t>, PhD from the University of Michigan: “The Wrong Stuff”, chapter 4 of Military Waste: The Unexpected Consequences of Permanent War Readiness Univ of California Press, Feb 4, 2020 Pg. 127-</w:t>
      </w:r>
      <w:proofErr w:type="gramStart"/>
      <w:r w:rsidRPr="00B43615">
        <w:t>130)DR</w:t>
      </w:r>
      <w:proofErr w:type="gramEnd"/>
      <w:r w:rsidRPr="00B43615">
        <w:t xml:space="preserve"> 19</w:t>
      </w:r>
    </w:p>
    <w:p w14:paraId="29A79F23" w14:textId="77777777" w:rsidR="003134FE" w:rsidRPr="00B43615" w:rsidRDefault="003134FE" w:rsidP="003134FE">
      <w:pPr>
        <w:rPr>
          <w:rStyle w:val="Emphasis"/>
        </w:rPr>
      </w:pPr>
      <w:r w:rsidRPr="00B43615">
        <w:rPr>
          <w:b/>
          <w:bCs/>
          <w:u w:val="single"/>
        </w:rPr>
        <w:t>Space debris</w:t>
      </w:r>
      <w:r w:rsidRPr="00B43615">
        <w:rPr>
          <w:u w:val="single"/>
        </w:rPr>
        <w:t xml:space="preserve"> can be dangerous to orbiting vessels and, as such, it represents an ever-growing hazard to human uses of Earth space</w:t>
      </w:r>
      <w:r w:rsidRPr="00B43615">
        <w:rPr>
          <w:sz w:val="12"/>
        </w:rPr>
        <w:t xml:space="preserve">. But these objects are hard to track and easy to mistake for something else, even for people who spend </w:t>
      </w:r>
      <w:proofErr w:type="gramStart"/>
      <w:r w:rsidRPr="00B43615">
        <w:rPr>
          <w:sz w:val="12"/>
        </w:rPr>
        <w:t>all of</w:t>
      </w:r>
      <w:proofErr w:type="gramEnd"/>
      <w:r w:rsidRPr="00B43615">
        <w:rPr>
          <w:sz w:val="12"/>
        </w:rPr>
        <w:t xml:space="preserve"> their time looking up at the night sky. Like space exploration itself, </w:t>
      </w:r>
      <w:r w:rsidRPr="00B43615">
        <w:rPr>
          <w:u w:val="single"/>
        </w:rPr>
        <w:t xml:space="preserve">this is a difficult problem to solve, so it is not surprising that </w:t>
      </w:r>
      <w:r w:rsidRPr="00822554">
        <w:rPr>
          <w:b/>
          <w:bCs/>
          <w:highlight w:val="green"/>
          <w:u w:val="single"/>
        </w:rPr>
        <w:t>only the most powerful</w:t>
      </w:r>
      <w:r w:rsidRPr="00B43615">
        <w:rPr>
          <w:b/>
          <w:bCs/>
          <w:u w:val="single"/>
        </w:rPr>
        <w:t xml:space="preserve"> and prominent </w:t>
      </w:r>
      <w:r w:rsidRPr="00822554">
        <w:rPr>
          <w:b/>
          <w:bCs/>
          <w:highlight w:val="green"/>
          <w:u w:val="single"/>
        </w:rPr>
        <w:t>space</w:t>
      </w:r>
      <w:r w:rsidRPr="00B43615">
        <w:rPr>
          <w:b/>
          <w:bCs/>
          <w:u w:val="single"/>
        </w:rPr>
        <w:t xml:space="preserve"> </w:t>
      </w:r>
      <w:r w:rsidRPr="00822554">
        <w:rPr>
          <w:b/>
          <w:bCs/>
          <w:highlight w:val="green"/>
          <w:u w:val="single"/>
        </w:rPr>
        <w:t xml:space="preserve">agencies imagine they </w:t>
      </w:r>
      <w:proofErr w:type="gramStart"/>
      <w:r w:rsidRPr="00822554">
        <w:rPr>
          <w:b/>
          <w:bCs/>
          <w:highlight w:val="green"/>
          <w:u w:val="single"/>
        </w:rPr>
        <w:t>are capable of finding</w:t>
      </w:r>
      <w:proofErr w:type="gramEnd"/>
      <w:r w:rsidRPr="00822554">
        <w:rPr>
          <w:b/>
          <w:bCs/>
          <w:highlight w:val="green"/>
          <w:u w:val="single"/>
        </w:rPr>
        <w:t xml:space="preserve"> space debris</w:t>
      </w:r>
      <w:r w:rsidRPr="00B43615">
        <w:rPr>
          <w:sz w:val="12"/>
        </w:rPr>
        <w:t xml:space="preserve">, </w:t>
      </w:r>
      <w:r w:rsidRPr="00B43615">
        <w:rPr>
          <w:rStyle w:val="Emphasis"/>
        </w:rPr>
        <w:t>let alone clearing it from orbital environments</w:t>
      </w:r>
      <w:r w:rsidRPr="00B43615">
        <w:rPr>
          <w:sz w:val="12"/>
        </w:rPr>
        <w:t xml:space="preserve">. </w:t>
      </w:r>
      <w:r w:rsidRPr="00822554">
        <w:rPr>
          <w:rStyle w:val="Emphasis"/>
          <w:highlight w:val="green"/>
        </w:rPr>
        <w:t>A core dimension</w:t>
      </w:r>
      <w:r w:rsidRPr="00822554">
        <w:rPr>
          <w:highlight w:val="green"/>
          <w:u w:val="single"/>
        </w:rPr>
        <w:t xml:space="preserve"> of that power</w:t>
      </w:r>
      <w:r w:rsidRPr="00B43615">
        <w:rPr>
          <w:u w:val="single"/>
        </w:rPr>
        <w:t xml:space="preserve"> and prominence</w:t>
      </w:r>
      <w:r w:rsidRPr="00B43615">
        <w:rPr>
          <w:sz w:val="12"/>
        </w:rPr>
        <w:t xml:space="preserve">, moreover, </w:t>
      </w:r>
      <w:r w:rsidRPr="00822554">
        <w:rPr>
          <w:rStyle w:val="Emphasis"/>
          <w:highlight w:val="green"/>
        </w:rPr>
        <w:t>is about having military ambitions that extend beyond the</w:t>
      </w:r>
      <w:r w:rsidRPr="00B43615">
        <w:rPr>
          <w:rStyle w:val="Emphasis"/>
        </w:rPr>
        <w:t xml:space="preserve"> surface of the </w:t>
      </w:r>
      <w:r w:rsidRPr="00822554">
        <w:rPr>
          <w:rStyle w:val="Emphasis"/>
          <w:highlight w:val="green"/>
        </w:rPr>
        <w:t>planet</w:t>
      </w:r>
      <w:r w:rsidRPr="00B43615">
        <w:rPr>
          <w:u w:val="single"/>
        </w:rPr>
        <w:t>.</w:t>
      </w:r>
      <w:r w:rsidRPr="00B43615">
        <w:rPr>
          <w:sz w:val="12"/>
        </w:rPr>
        <w:t xml:space="preserve"> And, </w:t>
      </w:r>
      <w:r w:rsidRPr="00B43615">
        <w:rPr>
          <w:b/>
          <w:bCs/>
          <w:u w:val="single"/>
        </w:rPr>
        <w:t>from the very beginnings</w:t>
      </w:r>
      <w:r w:rsidRPr="00B43615">
        <w:rPr>
          <w:sz w:val="12"/>
        </w:rPr>
        <w:t xml:space="preserve">, doing so has meant enrolling amateur or civilian scientists in DoD plans for </w:t>
      </w:r>
      <w:proofErr w:type="gramStart"/>
      <w:r w:rsidRPr="00B43615">
        <w:rPr>
          <w:sz w:val="12"/>
        </w:rPr>
        <w:t>outer-space</w:t>
      </w:r>
      <w:proofErr w:type="gramEnd"/>
      <w:r w:rsidRPr="00B43615">
        <w:rPr>
          <w:sz w:val="12"/>
        </w:rPr>
        <w:t xml:space="preserve">. </w:t>
      </w:r>
      <w:r w:rsidRPr="00B43615">
        <w:rPr>
          <w:u w:val="single"/>
        </w:rPr>
        <w:t xml:space="preserve">Historically, </w:t>
      </w:r>
      <w:r w:rsidRPr="00822554">
        <w:rPr>
          <w:b/>
          <w:bCs/>
          <w:highlight w:val="green"/>
          <w:u w:val="single"/>
        </w:rPr>
        <w:t>solving space-related challenges has meant getting</w:t>
      </w:r>
      <w:r w:rsidRPr="00B43615">
        <w:rPr>
          <w:b/>
          <w:bCs/>
          <w:u w:val="single"/>
        </w:rPr>
        <w:t xml:space="preserve"> funds and </w:t>
      </w:r>
      <w:r w:rsidRPr="00822554">
        <w:rPr>
          <w:b/>
          <w:bCs/>
          <w:highlight w:val="green"/>
          <w:u w:val="single"/>
        </w:rPr>
        <w:t>resources from wealthy</w:t>
      </w:r>
      <w:r w:rsidRPr="00B43615">
        <w:rPr>
          <w:b/>
          <w:bCs/>
          <w:u w:val="single"/>
        </w:rPr>
        <w:t xml:space="preserve"> and powerful </w:t>
      </w:r>
      <w:r w:rsidRPr="00822554">
        <w:rPr>
          <w:b/>
          <w:bCs/>
          <w:highlight w:val="green"/>
          <w:u w:val="single"/>
        </w:rPr>
        <w:t>nations</w:t>
      </w:r>
      <w:r w:rsidRPr="00B43615">
        <w:rPr>
          <w:sz w:val="12"/>
        </w:rPr>
        <w:t xml:space="preserve">. </w:t>
      </w:r>
      <w:r w:rsidRPr="00B43615">
        <w:rPr>
          <w:b/>
          <w:bCs/>
          <w:u w:val="single"/>
        </w:rPr>
        <w:t xml:space="preserve">With the growth of </w:t>
      </w:r>
      <w:r w:rsidRPr="00B43615">
        <w:rPr>
          <w:rStyle w:val="Emphasis"/>
        </w:rPr>
        <w:t>a permanent war economy</w:t>
      </w:r>
      <w:r w:rsidRPr="00B43615">
        <w:rPr>
          <w:sz w:val="12"/>
        </w:rPr>
        <w:t xml:space="preserve">, </w:t>
      </w:r>
      <w:r w:rsidRPr="00822554">
        <w:rPr>
          <w:b/>
          <w:bCs/>
          <w:highlight w:val="green"/>
          <w:u w:val="single"/>
        </w:rPr>
        <w:t>such expenditure</w:t>
      </w:r>
      <w:r w:rsidRPr="00B43615">
        <w:rPr>
          <w:u w:val="single"/>
        </w:rPr>
        <w:t xml:space="preserve"> is very often </w:t>
      </w:r>
      <w:r w:rsidRPr="00822554">
        <w:rPr>
          <w:b/>
          <w:bCs/>
          <w:highlight w:val="green"/>
          <w:u w:val="single"/>
        </w:rPr>
        <w:t>tied</w:t>
      </w:r>
      <w:r w:rsidRPr="00822554">
        <w:rPr>
          <w:highlight w:val="green"/>
          <w:u w:val="single"/>
        </w:rPr>
        <w:t xml:space="preserve"> </w:t>
      </w:r>
      <w:r w:rsidRPr="00822554">
        <w:rPr>
          <w:b/>
          <w:bCs/>
          <w:highlight w:val="green"/>
          <w:u w:val="single"/>
        </w:rPr>
        <w:t>to</w:t>
      </w:r>
      <w:r w:rsidRPr="00B43615">
        <w:rPr>
          <w:u w:val="single"/>
        </w:rPr>
        <w:t xml:space="preserve"> </w:t>
      </w:r>
      <w:r w:rsidRPr="00B43615">
        <w:rPr>
          <w:rStyle w:val="Emphasis"/>
        </w:rPr>
        <w:t xml:space="preserve">imagined or real </w:t>
      </w:r>
      <w:r w:rsidRPr="00822554">
        <w:rPr>
          <w:rStyle w:val="Emphasis"/>
          <w:highlight w:val="green"/>
        </w:rPr>
        <w:t>military</w:t>
      </w:r>
      <w:r w:rsidRPr="00B43615">
        <w:rPr>
          <w:rStyle w:val="Emphasis"/>
        </w:rPr>
        <w:t xml:space="preserve"> applications</w:t>
      </w:r>
      <w:r w:rsidRPr="00B43615">
        <w:rPr>
          <w:sz w:val="12"/>
        </w:rPr>
        <w:t xml:space="preserve">. Consequently, the history of space exploration has been and continues to be shaped by tensions and networks between </w:t>
      </w:r>
      <w:r w:rsidRPr="00B43615">
        <w:rPr>
          <w:b/>
          <w:bCs/>
          <w:u w:val="single"/>
        </w:rPr>
        <w:t>civilian and military</w:t>
      </w:r>
      <w:r w:rsidRPr="00B43615">
        <w:rPr>
          <w:sz w:val="12"/>
        </w:rPr>
        <w:t xml:space="preserve"> scientific objectives. But these seemingly opposed </w:t>
      </w:r>
      <w:r w:rsidRPr="00B43615">
        <w:rPr>
          <w:b/>
          <w:bCs/>
          <w:u w:val="single"/>
        </w:rPr>
        <w:t>groups</w:t>
      </w:r>
      <w:r w:rsidRPr="00B43615">
        <w:rPr>
          <w:sz w:val="12"/>
        </w:rPr>
        <w:t xml:space="preserve"> also </w:t>
      </w:r>
      <w:r w:rsidRPr="00B43615">
        <w:rPr>
          <w:u w:val="single"/>
        </w:rPr>
        <w:t>align and</w:t>
      </w:r>
      <w:r w:rsidRPr="00B43615">
        <w:rPr>
          <w:sz w:val="12"/>
        </w:rPr>
        <w:t xml:space="preserve"> </w:t>
      </w:r>
      <w:r w:rsidRPr="00B43615">
        <w:rPr>
          <w:rStyle w:val="Emphasis"/>
        </w:rPr>
        <w:t>become indistinguishable</w:t>
      </w:r>
      <w:r w:rsidRPr="00B43615">
        <w:rPr>
          <w:sz w:val="12"/>
        </w:rPr>
        <w:t xml:space="preserve">, </w:t>
      </w:r>
      <w:r w:rsidRPr="00822554">
        <w:rPr>
          <w:highlight w:val="green"/>
          <w:u w:val="single"/>
        </w:rPr>
        <w:t>especially</w:t>
      </w:r>
      <w:r w:rsidRPr="00B43615">
        <w:rPr>
          <w:u w:val="single"/>
        </w:rPr>
        <w:t xml:space="preserve"> insofar </w:t>
      </w:r>
      <w:r w:rsidRPr="00B43615">
        <w:rPr>
          <w:rStyle w:val="Emphasis"/>
        </w:rPr>
        <w:t xml:space="preserve">as they embrace a fascination with developing the latest technology and </w:t>
      </w:r>
      <w:r w:rsidRPr="00822554">
        <w:rPr>
          <w:rStyle w:val="Emphasis"/>
          <w:highlight w:val="green"/>
        </w:rPr>
        <w:t>an unrelenting faith in its ability to solve all problems</w:t>
      </w:r>
      <w:r w:rsidRPr="00B43615">
        <w:rPr>
          <w:u w:val="single"/>
        </w:rPr>
        <w:t>.</w:t>
      </w:r>
      <w:r w:rsidRPr="00B43615">
        <w:rPr>
          <w:sz w:val="12"/>
        </w:rPr>
        <w:t xml:space="preserve"> </w:t>
      </w:r>
      <w:r w:rsidRPr="00B43615">
        <w:rPr>
          <w:u w:val="single"/>
        </w:rPr>
        <w:t xml:space="preserve">This is also known as </w:t>
      </w:r>
      <w:r w:rsidRPr="00822554">
        <w:rPr>
          <w:rStyle w:val="Emphasis"/>
          <w:highlight w:val="green"/>
        </w:rPr>
        <w:t>techno-solutionism</w:t>
      </w:r>
      <w:r w:rsidRPr="00B43615">
        <w:rPr>
          <w:sz w:val="12"/>
        </w:rPr>
        <w:t xml:space="preserve">. </w:t>
      </w:r>
      <w:proofErr w:type="spellStart"/>
      <w:r w:rsidRPr="00B43615">
        <w:rPr>
          <w:sz w:val="12"/>
        </w:rPr>
        <w:t>Evgeny</w:t>
      </w:r>
      <w:proofErr w:type="spellEnd"/>
      <w:r w:rsidRPr="00B43615">
        <w:rPr>
          <w:sz w:val="12"/>
        </w:rPr>
        <w:t xml:space="preserve"> Morozov (2013) developed this idea related to utopian appraisals of the internet. His account draws heavily on </w:t>
      </w:r>
      <w:r w:rsidRPr="00B43615">
        <w:rPr>
          <w:b/>
          <w:bCs/>
          <w:u w:val="single"/>
        </w:rPr>
        <w:t>Hannah Arendt’s</w:t>
      </w:r>
      <w:r w:rsidRPr="00B43615">
        <w:rPr>
          <w:u w:val="single"/>
        </w:rPr>
        <w:t xml:space="preserve"> </w:t>
      </w:r>
      <w:proofErr w:type="gramStart"/>
      <w:r w:rsidRPr="00B43615">
        <w:rPr>
          <w:i/>
          <w:iCs/>
          <w:u w:val="single"/>
        </w:rPr>
        <w:t>On</w:t>
      </w:r>
      <w:proofErr w:type="gramEnd"/>
      <w:r w:rsidRPr="00B43615">
        <w:rPr>
          <w:i/>
          <w:iCs/>
          <w:u w:val="single"/>
        </w:rPr>
        <w:t xml:space="preserve"> Violence</w:t>
      </w:r>
      <w:r w:rsidRPr="00B43615">
        <w:rPr>
          <w:i/>
          <w:iCs/>
          <w:sz w:val="12"/>
        </w:rPr>
        <w:t xml:space="preserve"> </w:t>
      </w:r>
      <w:r w:rsidRPr="00B43615">
        <w:rPr>
          <w:sz w:val="12"/>
        </w:rPr>
        <w:t xml:space="preserve">(1970), a book which </w:t>
      </w:r>
      <w:r w:rsidRPr="00B43615">
        <w:rPr>
          <w:u w:val="single"/>
        </w:rPr>
        <w:t xml:space="preserve">openly criticizes </w:t>
      </w:r>
      <w:r w:rsidRPr="00B43615">
        <w:rPr>
          <w:b/>
          <w:bCs/>
          <w:u w:val="single"/>
        </w:rPr>
        <w:t>US administrations</w:t>
      </w:r>
      <w:r w:rsidRPr="00B43615">
        <w:rPr>
          <w:u w:val="single"/>
        </w:rPr>
        <w:t xml:space="preserve"> that thought they could solve global problems through technically ingenuous forms of death and destruction</w:t>
      </w:r>
      <w:r w:rsidRPr="00B43615">
        <w:rPr>
          <w:sz w:val="12"/>
        </w:rPr>
        <w:t xml:space="preserve">. Broadly defined, techno-solutionism is </w:t>
      </w:r>
      <w:r w:rsidRPr="00B43615">
        <w:rPr>
          <w:rStyle w:val="Emphasis"/>
        </w:rPr>
        <w:t>faith that technical fixes can solve any problem</w:t>
      </w:r>
      <w:r w:rsidRPr="00B43615">
        <w:rPr>
          <w:u w:val="single"/>
        </w:rPr>
        <w:t xml:space="preserve">…even when they are targeting a realm like </w:t>
      </w:r>
      <w:r w:rsidRPr="00B43615">
        <w:rPr>
          <w:b/>
          <w:bCs/>
          <w:u w:val="single"/>
        </w:rPr>
        <w:t>outer space</w:t>
      </w:r>
      <w:r w:rsidRPr="00B43615">
        <w:rPr>
          <w:u w:val="single"/>
        </w:rPr>
        <w:t>,</w:t>
      </w:r>
      <w:r w:rsidRPr="00B43615">
        <w:rPr>
          <w:sz w:val="12"/>
        </w:rPr>
        <w:t xml:space="preserve"> </w:t>
      </w:r>
      <w:r w:rsidRPr="00B43615">
        <w:rPr>
          <w:u w:val="single"/>
        </w:rPr>
        <w:t xml:space="preserve">one that is </w:t>
      </w:r>
      <w:r w:rsidRPr="00B43615">
        <w:rPr>
          <w:rStyle w:val="Emphasis"/>
        </w:rPr>
        <w:t>already saturated with the leftovers of generations of technological problem-solving</w:t>
      </w:r>
      <w:r w:rsidRPr="00B43615">
        <w:rPr>
          <w:sz w:val="12"/>
        </w:rPr>
        <w:t xml:space="preserve">. According to </w:t>
      </w:r>
      <w:proofErr w:type="spellStart"/>
      <w:r w:rsidRPr="00B43615">
        <w:rPr>
          <w:sz w:val="12"/>
        </w:rPr>
        <w:t>Gökçe</w:t>
      </w:r>
      <w:proofErr w:type="spellEnd"/>
      <w:r w:rsidRPr="00B43615">
        <w:rPr>
          <w:sz w:val="12"/>
        </w:rPr>
        <w:t xml:space="preserve"> </w:t>
      </w:r>
      <w:proofErr w:type="spellStart"/>
      <w:r w:rsidRPr="00B43615">
        <w:rPr>
          <w:sz w:val="12"/>
        </w:rPr>
        <w:t>Günel</w:t>
      </w:r>
      <w:proofErr w:type="spellEnd"/>
      <w:r w:rsidRPr="00B43615">
        <w:rPr>
          <w:sz w:val="12"/>
        </w:rPr>
        <w:t xml:space="preserve"> (2019, 129), </w:t>
      </w:r>
      <w:r w:rsidRPr="00B43615">
        <w:rPr>
          <w:u w:val="single"/>
        </w:rPr>
        <w:t>any technical adjustment is not only about “functionality, effectiveness, or use, but rather the ways in which its materially and conceptually indeterminate existence mobilizes potential towards a technically adjusted future</w:t>
      </w:r>
      <w:r w:rsidRPr="00B43615">
        <w:rPr>
          <w:sz w:val="12"/>
        </w:rPr>
        <w:t xml:space="preserve">.” In this sense, </w:t>
      </w:r>
      <w:r w:rsidRPr="00B43615">
        <w:rPr>
          <w:b/>
          <w:bCs/>
          <w:u w:val="single"/>
        </w:rPr>
        <w:t>technical fixes for space debris are more about extending the possibility of future technical intervention in orbital environments</w:t>
      </w:r>
      <w:r w:rsidRPr="00B43615">
        <w:rPr>
          <w:sz w:val="12"/>
        </w:rPr>
        <w:t xml:space="preserve">, </w:t>
      </w:r>
      <w:r w:rsidRPr="00B43615">
        <w:rPr>
          <w:u w:val="single"/>
        </w:rPr>
        <w:t>rather than</w:t>
      </w:r>
      <w:r w:rsidRPr="00B43615">
        <w:rPr>
          <w:sz w:val="12"/>
        </w:rPr>
        <w:t xml:space="preserve">, for instance, </w:t>
      </w:r>
      <w:r w:rsidRPr="00B43615">
        <w:rPr>
          <w:b/>
          <w:bCs/>
          <w:u w:val="single"/>
        </w:rPr>
        <w:t>encouraging ethical reflection</w:t>
      </w:r>
      <w:r w:rsidRPr="00B43615">
        <w:rPr>
          <w:sz w:val="12"/>
        </w:rPr>
        <w:t xml:space="preserve"> on whether people should create debris at all. </w:t>
      </w:r>
      <w:r w:rsidRPr="00B43615">
        <w:rPr>
          <w:rStyle w:val="Emphasis"/>
        </w:rPr>
        <w:t>Space debris</w:t>
      </w:r>
      <w:r w:rsidRPr="00B43615">
        <w:rPr>
          <w:u w:val="single"/>
        </w:rPr>
        <w:t xml:space="preserve"> is not just any problem, it is </w:t>
      </w:r>
      <w:r w:rsidRPr="00B43615">
        <w:rPr>
          <w:b/>
          <w:bCs/>
          <w:u w:val="single"/>
        </w:rPr>
        <w:t>one that originated</w:t>
      </w:r>
      <w:r w:rsidRPr="00B43615">
        <w:rPr>
          <w:u w:val="single"/>
        </w:rPr>
        <w:t xml:space="preserve"> </w:t>
      </w:r>
      <w:r w:rsidRPr="00B43615">
        <w:rPr>
          <w:b/>
          <w:bCs/>
          <w:u w:val="single"/>
        </w:rPr>
        <w:t>with</w:t>
      </w:r>
      <w:r w:rsidRPr="00B43615">
        <w:rPr>
          <w:u w:val="single"/>
        </w:rPr>
        <w:t xml:space="preserve"> and threatens </w:t>
      </w:r>
      <w:r w:rsidRPr="00B43615">
        <w:rPr>
          <w:b/>
          <w:bCs/>
          <w:u w:val="single"/>
        </w:rPr>
        <w:t>space science</w:t>
      </w:r>
      <w:r w:rsidRPr="00B43615">
        <w:rPr>
          <w:sz w:val="12"/>
        </w:rPr>
        <w:t xml:space="preserve"> </w:t>
      </w:r>
      <w:r w:rsidRPr="00B43615">
        <w:rPr>
          <w:u w:val="single"/>
        </w:rPr>
        <w:t>and</w:t>
      </w:r>
      <w:r w:rsidRPr="00B43615">
        <w:rPr>
          <w:sz w:val="12"/>
        </w:rPr>
        <w:t xml:space="preserve">, as such, </w:t>
      </w:r>
      <w:r w:rsidRPr="00822554">
        <w:rPr>
          <w:rStyle w:val="Emphasis"/>
          <w:highlight w:val="green"/>
        </w:rPr>
        <w:t>shows the limits of technical solution-making</w:t>
      </w:r>
      <w:r w:rsidRPr="00B43615">
        <w:rPr>
          <w:sz w:val="12"/>
        </w:rPr>
        <w:t xml:space="preserve"> in general. </w:t>
      </w:r>
      <w:r w:rsidRPr="00B43615">
        <w:rPr>
          <w:rStyle w:val="Emphasis"/>
        </w:rPr>
        <w:t>If it is problematic to see space debris as a technical glitch</w:t>
      </w:r>
      <w:r w:rsidRPr="00B43615">
        <w:rPr>
          <w:sz w:val="12"/>
        </w:rPr>
        <w:t xml:space="preserve">, as noise </w:t>
      </w:r>
      <w:r w:rsidRPr="00B43615">
        <w:rPr>
          <w:u w:val="single"/>
        </w:rPr>
        <w:t>in an otherwise perfectly rendered human design</w:t>
      </w:r>
      <w:r w:rsidRPr="00B43615">
        <w:rPr>
          <w:sz w:val="12"/>
        </w:rPr>
        <w:t xml:space="preserve">, that is </w:t>
      </w:r>
      <w:r w:rsidRPr="00B43615">
        <w:rPr>
          <w:u w:val="single"/>
        </w:rPr>
        <w:t xml:space="preserve">because such a view can </w:t>
      </w:r>
      <w:r w:rsidRPr="00B43615">
        <w:rPr>
          <w:b/>
          <w:bCs/>
          <w:u w:val="single"/>
        </w:rPr>
        <w:t>mislead us</w:t>
      </w:r>
      <w:r w:rsidRPr="00B43615">
        <w:rPr>
          <w:u w:val="single"/>
        </w:rPr>
        <w:t xml:space="preserve"> into thinking that all it takes is a </w:t>
      </w:r>
      <w:r w:rsidRPr="00B43615">
        <w:rPr>
          <w:rStyle w:val="Emphasis"/>
        </w:rPr>
        <w:t>little more ingenuity</w:t>
      </w:r>
      <w:r w:rsidRPr="00B43615">
        <w:rPr>
          <w:sz w:val="12"/>
        </w:rPr>
        <w:t xml:space="preserve">, </w:t>
      </w:r>
      <w:r w:rsidRPr="00B43615">
        <w:rPr>
          <w:rStyle w:val="Emphasis"/>
        </w:rPr>
        <w:t>a bit more mastery</w:t>
      </w:r>
      <w:r w:rsidRPr="00B43615">
        <w:rPr>
          <w:sz w:val="12"/>
        </w:rPr>
        <w:t xml:space="preserve">, </w:t>
      </w:r>
      <w:r w:rsidRPr="00B43615">
        <w:rPr>
          <w:rStyle w:val="Emphasis"/>
        </w:rPr>
        <w:t>to solve the problem entirely</w:t>
      </w:r>
      <w:r w:rsidRPr="00B43615">
        <w:rPr>
          <w:sz w:val="12"/>
        </w:rPr>
        <w:t xml:space="preserve">. </w:t>
      </w:r>
      <w:r w:rsidRPr="00B43615">
        <w:rPr>
          <w:u w:val="single"/>
        </w:rPr>
        <w:t xml:space="preserve">But, following </w:t>
      </w:r>
      <w:proofErr w:type="spellStart"/>
      <w:r w:rsidRPr="00B43615">
        <w:rPr>
          <w:u w:val="single"/>
        </w:rPr>
        <w:t>Virilio</w:t>
      </w:r>
      <w:proofErr w:type="spellEnd"/>
      <w:r w:rsidRPr="00B43615">
        <w:rPr>
          <w:sz w:val="12"/>
        </w:rPr>
        <w:t xml:space="preserve"> (2007), </w:t>
      </w:r>
      <w:r w:rsidRPr="00B43615">
        <w:rPr>
          <w:rStyle w:val="Emphasis"/>
        </w:rPr>
        <w:t>every new technical innovation and improvement brings a new disaster</w:t>
      </w:r>
      <w:r w:rsidRPr="00B43615">
        <w:rPr>
          <w:u w:val="single"/>
        </w:rPr>
        <w:t>, an unprecedented act of contamination</w:t>
      </w:r>
      <w:r w:rsidRPr="00B43615">
        <w:rPr>
          <w:sz w:val="12"/>
        </w:rPr>
        <w:t xml:space="preserve">. </w:t>
      </w:r>
      <w:r w:rsidRPr="00B43615">
        <w:rPr>
          <w:u w:val="single"/>
        </w:rPr>
        <w:t xml:space="preserve">If </w:t>
      </w:r>
      <w:r w:rsidRPr="00B43615">
        <w:rPr>
          <w:b/>
          <w:bCs/>
          <w:u w:val="single"/>
        </w:rPr>
        <w:t>space debris represents inevitable traces</w:t>
      </w:r>
      <w:r w:rsidRPr="00B43615">
        <w:rPr>
          <w:u w:val="single"/>
        </w:rPr>
        <w:t xml:space="preserve"> that human artifacts and projects leave behind in</w:t>
      </w:r>
      <w:r w:rsidRPr="00B43615">
        <w:rPr>
          <w:sz w:val="12"/>
        </w:rPr>
        <w:t xml:space="preserve"> the </w:t>
      </w:r>
      <w:r w:rsidRPr="00B43615">
        <w:rPr>
          <w:u w:val="single"/>
        </w:rPr>
        <w:t>space</w:t>
      </w:r>
      <w:r w:rsidRPr="00B43615">
        <w:rPr>
          <w:sz w:val="12"/>
        </w:rPr>
        <w:t xml:space="preserve"> beyond Earth, then, whatever the future may hold, </w:t>
      </w:r>
      <w:r w:rsidRPr="00B43615">
        <w:rPr>
          <w:rStyle w:val="Emphasis"/>
        </w:rPr>
        <w:t>this problem is unavoidable</w:t>
      </w:r>
      <w:r w:rsidRPr="00B43615">
        <w:rPr>
          <w:sz w:val="12"/>
        </w:rPr>
        <w:t xml:space="preserve">. If people want to continue to escape their earthly confines, space debris will have to be reckoned with. </w:t>
      </w:r>
      <w:r w:rsidRPr="00822554">
        <w:rPr>
          <w:rStyle w:val="Emphasis"/>
          <w:highlight w:val="green"/>
        </w:rPr>
        <w:t xml:space="preserve">Space debris is a possibility that haunts all uses of space </w:t>
      </w:r>
      <w:r w:rsidRPr="00822554">
        <w:rPr>
          <w:rStyle w:val="Emphasis"/>
          <w:i/>
          <w:highlight w:val="green"/>
        </w:rPr>
        <w:t>tout court</w:t>
      </w:r>
      <w:r w:rsidRPr="00822554">
        <w:rPr>
          <w:sz w:val="12"/>
          <w:highlight w:val="green"/>
        </w:rPr>
        <w:t xml:space="preserve">, </w:t>
      </w:r>
      <w:r w:rsidRPr="00822554">
        <w:rPr>
          <w:rStyle w:val="Emphasis"/>
          <w:highlight w:val="green"/>
        </w:rPr>
        <w:t xml:space="preserve">rather than an incidental by-product of </w:t>
      </w:r>
      <w:r w:rsidRPr="00822554">
        <w:rPr>
          <w:rStyle w:val="Emphasis"/>
          <w:highlight w:val="green"/>
        </w:rPr>
        <w:lastRenderedPageBreak/>
        <w:t>space exploration and travel. A focus on technical mastery links the cause of space debris with its proposed cure</w:t>
      </w:r>
      <w:r w:rsidRPr="00B43615">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43615">
        <w:rPr>
          <w:sz w:val="12"/>
        </w:rPr>
        <w:t>Science</w:t>
      </w:r>
      <w:proofErr w:type="gramEnd"/>
      <w:r w:rsidRPr="00B43615">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43615">
        <w:rPr>
          <w:b/>
          <w:bCs/>
          <w:u w:val="single"/>
        </w:rPr>
        <w:t xml:space="preserve">solving space debris </w:t>
      </w:r>
      <w:r w:rsidRPr="00822554">
        <w:rPr>
          <w:b/>
          <w:bCs/>
          <w:highlight w:val="green"/>
          <w:u w:val="single"/>
        </w:rPr>
        <w:t>has become a common pursuit</w:t>
      </w:r>
      <w:r w:rsidRPr="00B43615">
        <w:rPr>
          <w:u w:val="single"/>
        </w:rPr>
        <w:t xml:space="preserve"> of space agencies</w:t>
      </w:r>
      <w:r w:rsidRPr="00B43615">
        <w:rPr>
          <w:sz w:val="12"/>
        </w:rPr>
        <w:t xml:space="preserve"> all over the world</w:t>
      </w:r>
      <w:r w:rsidRPr="00822554">
        <w:rPr>
          <w:sz w:val="12"/>
          <w:highlight w:val="green"/>
        </w:rPr>
        <w:t xml:space="preserve">, </w:t>
      </w:r>
      <w:r w:rsidRPr="00822554">
        <w:rPr>
          <w:rStyle w:val="Emphasis"/>
          <w:highlight w:val="green"/>
        </w:rPr>
        <w:t>both the more militarized and the more civilian among them</w:t>
      </w:r>
      <w:r w:rsidRPr="00B43615">
        <w:rPr>
          <w:sz w:val="12"/>
        </w:rPr>
        <w:t xml:space="preserve">. </w:t>
      </w:r>
      <w:r w:rsidRPr="00B43615">
        <w:rPr>
          <w:u w:val="single"/>
        </w:rPr>
        <w:t xml:space="preserve">By the early 1980s, </w:t>
      </w:r>
      <w:r w:rsidRPr="00B43615">
        <w:rPr>
          <w:b/>
          <w:bCs/>
          <w:u w:val="single"/>
        </w:rPr>
        <w:t>satellites were central infrastructure</w:t>
      </w:r>
      <w:r w:rsidRPr="00B43615">
        <w:rPr>
          <w:u w:val="single"/>
        </w:rPr>
        <w:t>, particularly for the United States</w:t>
      </w:r>
      <w:r w:rsidRPr="00B43615">
        <w:rPr>
          <w:sz w:val="12"/>
        </w:rPr>
        <w:t xml:space="preserve">. </w:t>
      </w:r>
      <w:r w:rsidRPr="00B43615">
        <w:rPr>
          <w:rStyle w:val="Emphasis"/>
        </w:rPr>
        <w:t>The militarization of space had already occurred</w:t>
      </w:r>
      <w:r w:rsidRPr="00B43615">
        <w:rPr>
          <w:sz w:val="12"/>
        </w:rPr>
        <w:t xml:space="preserve">, in other words, and </w:t>
      </w:r>
      <w:r w:rsidRPr="00B43615">
        <w:rPr>
          <w:b/>
          <w:bCs/>
          <w:u w:val="single"/>
        </w:rPr>
        <w:t>without extravagant laser weapons</w:t>
      </w:r>
      <w:r w:rsidRPr="00B43615">
        <w:rPr>
          <w:sz w:val="12"/>
        </w:rPr>
        <w:t xml:space="preserve">. Consequently, </w:t>
      </w:r>
      <w:r w:rsidRPr="00B43615">
        <w:rPr>
          <w:u w:val="single"/>
        </w:rPr>
        <w:t xml:space="preserve">among the most central issues of the time was the testing and development of </w:t>
      </w:r>
      <w:r w:rsidRPr="00B43615">
        <w:rPr>
          <w:rStyle w:val="Emphasis"/>
        </w:rPr>
        <w:t>antisatellite weaponry</w:t>
      </w:r>
      <w:r w:rsidRPr="00B43615">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43615">
        <w:rPr>
          <w:sz w:val="12"/>
        </w:rPr>
        <w:t xml:space="preserve">Since satellites were so vulnerable to attack, and space treaties did not allow for the defense of </w:t>
      </w:r>
      <w:proofErr w:type="gramStart"/>
      <w:r w:rsidRPr="00B43615">
        <w:rPr>
          <w:sz w:val="12"/>
        </w:rPr>
        <w:t>particular regions</w:t>
      </w:r>
      <w:proofErr w:type="gramEnd"/>
      <w:r w:rsidRPr="00B43615">
        <w:rPr>
          <w:sz w:val="12"/>
        </w:rPr>
        <w:t xml:space="preserve"> of space as sovereign territory, satellites could be destroyed simply by sending “space mines” to collide with them. </w:t>
      </w:r>
      <w:r w:rsidRPr="00B43615">
        <w:rPr>
          <w:u w:val="single"/>
        </w:rPr>
        <w:t>This constitutes one clear reason why DARPA and the Air Force are so intent on tracking space debris</w:t>
      </w:r>
      <w:r w:rsidRPr="00B43615">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43615">
        <w:rPr>
          <w:u w:val="single"/>
        </w:rPr>
        <w:t xml:space="preserve">Even if one cannot capture space debris, being able to detect and identify it might be </w:t>
      </w:r>
      <w:r w:rsidRPr="00B43615">
        <w:rPr>
          <w:b/>
          <w:bCs/>
          <w:u w:val="single"/>
        </w:rPr>
        <w:t>necessary to predict or avoid war</w:t>
      </w:r>
      <w:r w:rsidRPr="00B43615">
        <w:rPr>
          <w:sz w:val="12"/>
        </w:rPr>
        <w:t xml:space="preserve">. </w:t>
      </w:r>
      <w:r w:rsidRPr="00B43615">
        <w:rPr>
          <w:rStyle w:val="Emphasis"/>
        </w:rPr>
        <w:t>The ambiguities of witnessing</w:t>
      </w:r>
      <w:r w:rsidRPr="00B43615">
        <w:rPr>
          <w:u w:val="single"/>
        </w:rPr>
        <w:t xml:space="preserve"> discussed in the previous section, not knowing what one is seeing, therefore </w:t>
      </w:r>
      <w:r w:rsidRPr="00B43615">
        <w:rPr>
          <w:rStyle w:val="Emphasis"/>
        </w:rPr>
        <w:t>take on perilous consequences</w:t>
      </w:r>
      <w:r w:rsidRPr="00B43615">
        <w:rPr>
          <w:sz w:val="12"/>
        </w:rPr>
        <w:t xml:space="preserve">. </w:t>
      </w:r>
      <w:r w:rsidRPr="00B43615">
        <w:rPr>
          <w:u w:val="single"/>
        </w:rPr>
        <w:t>While Reagan’s “Star Wars” and Trump’s “Space Force” have been heavily discussed and derided, other administrations have had similar designs</w:t>
      </w:r>
      <w:r w:rsidRPr="00B43615">
        <w:rPr>
          <w:sz w:val="12"/>
        </w:rPr>
        <w:t xml:space="preserve">. </w:t>
      </w:r>
      <w:r w:rsidRPr="00B43615">
        <w:rPr>
          <w:u w:val="single"/>
        </w:rPr>
        <w:t xml:space="preserve">Perhaps most enduring has been </w:t>
      </w:r>
      <w:r w:rsidRPr="00B43615">
        <w:rPr>
          <w:rStyle w:val="Emphasis"/>
        </w:rPr>
        <w:t xml:space="preserve">the Clinton-era concept of </w:t>
      </w:r>
      <w:r w:rsidRPr="00B43615">
        <w:rPr>
          <w:rStyle w:val="Emphasis"/>
          <w:i/>
        </w:rPr>
        <w:t>full-spectrum dominance</w:t>
      </w:r>
      <w:r w:rsidRPr="00B43615">
        <w:rPr>
          <w:u w:val="single"/>
        </w:rPr>
        <w:t>, first outlined in the United States Space Command “Vision for 2020”</w:t>
      </w:r>
      <w:r w:rsidRPr="00B43615">
        <w:rPr>
          <w:sz w:val="12"/>
        </w:rPr>
        <w:t xml:space="preserve"> released in 1997. </w:t>
      </w:r>
      <w:r w:rsidRPr="00822554">
        <w:rPr>
          <w:rStyle w:val="Emphasis"/>
          <w:highlight w:val="green"/>
        </w:rPr>
        <w:t>This relationship between outer space and defense and security has been so central to US policy</w:t>
      </w:r>
      <w:r w:rsidRPr="00822554">
        <w:rPr>
          <w:highlight w:val="green"/>
          <w:u w:val="single"/>
        </w:rPr>
        <w:t xml:space="preserve"> that prominent advocates for science</w:t>
      </w:r>
      <w:r w:rsidRPr="00B43615">
        <w:rPr>
          <w:sz w:val="12"/>
        </w:rPr>
        <w:t xml:space="preserve">, notably Neil deGrasse Tyson, </w:t>
      </w:r>
      <w:r w:rsidRPr="00B43615">
        <w:rPr>
          <w:u w:val="single"/>
        </w:rPr>
        <w:t xml:space="preserve">have authored reports suggesting that </w:t>
      </w:r>
      <w:r w:rsidRPr="00822554">
        <w:rPr>
          <w:b/>
          <w:bCs/>
          <w:highlight w:val="green"/>
          <w:u w:val="single"/>
        </w:rPr>
        <w:t>NASA could be restored to its former glory by becoming more like DARPA</w:t>
      </w:r>
      <w:r w:rsidRPr="00822554">
        <w:rPr>
          <w:highlight w:val="green"/>
          <w:u w:val="single"/>
        </w:rPr>
        <w:t xml:space="preserve">, that is, </w:t>
      </w:r>
      <w:r w:rsidRPr="00822554">
        <w:rPr>
          <w:rStyle w:val="Emphasis"/>
          <w:highlight w:val="green"/>
        </w:rPr>
        <w:t>the militaristic organization</w:t>
      </w:r>
      <w:r w:rsidRPr="00822554">
        <w:rPr>
          <w:highlight w:val="green"/>
          <w:u w:val="single"/>
        </w:rPr>
        <w:t xml:space="preserve"> it was partly created </w:t>
      </w:r>
      <w:r w:rsidRPr="00822554">
        <w:rPr>
          <w:b/>
          <w:bCs/>
          <w:i/>
          <w:iCs/>
          <w:highlight w:val="green"/>
          <w:u w:val="single"/>
        </w:rPr>
        <w:t>not to become</w:t>
      </w:r>
      <w:r w:rsidRPr="00B43615">
        <w:rPr>
          <w:u w:val="single"/>
        </w:rPr>
        <w:t>.</w:t>
      </w:r>
      <w:r w:rsidRPr="00B43615">
        <w:rPr>
          <w:sz w:val="12"/>
        </w:rPr>
        <w:t xml:space="preserve"> </w:t>
      </w:r>
      <w:r w:rsidRPr="00B43615">
        <w:rPr>
          <w:u w:val="single"/>
        </w:rPr>
        <w:t>In many ways the DoD’s Defense Advanced Research Projects Agency (</w:t>
      </w:r>
      <w:r w:rsidRPr="00B43615">
        <w:rPr>
          <w:b/>
          <w:bCs/>
          <w:u w:val="single"/>
        </w:rPr>
        <w:t>DARPA) is the epitome of techno-solutionist practice</w:t>
      </w:r>
      <w:r w:rsidRPr="00B43615">
        <w:rPr>
          <w:sz w:val="12"/>
        </w:rPr>
        <w:t xml:space="preserve">. Though the term </w:t>
      </w:r>
      <w:r w:rsidRPr="00B43615">
        <w:rPr>
          <w:i/>
          <w:iCs/>
          <w:sz w:val="12"/>
        </w:rPr>
        <w:t xml:space="preserve">defense </w:t>
      </w:r>
      <w:r w:rsidRPr="00B43615">
        <w:rPr>
          <w:sz w:val="12"/>
        </w:rPr>
        <w:t xml:space="preserve">was only added to the acronym later (it was termed ARPA until 1972), </w:t>
      </w:r>
      <w:r w:rsidRPr="00822554">
        <w:rPr>
          <w:b/>
          <w:bCs/>
          <w:highlight w:val="green"/>
          <w:u w:val="single"/>
        </w:rPr>
        <w:t>the agency was always closely linked to military interests and problem-solving</w:t>
      </w:r>
      <w:r w:rsidRPr="00B43615">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43615">
        <w:rPr>
          <w:b/>
          <w:bCs/>
          <w:u w:val="single"/>
        </w:rPr>
        <w:t>DARPA</w:t>
      </w:r>
      <w:r w:rsidRPr="00B43615">
        <w:rPr>
          <w:sz w:val="12"/>
        </w:rPr>
        <w:t xml:space="preserve"> clearly </w:t>
      </w:r>
      <w:r w:rsidRPr="00B43615">
        <w:rPr>
          <w:b/>
          <w:bCs/>
          <w:u w:val="single"/>
        </w:rPr>
        <w:t>determined that solving orbital space debris met these criteria</w:t>
      </w:r>
      <w:r w:rsidRPr="00B43615">
        <w:rPr>
          <w:sz w:val="12"/>
        </w:rPr>
        <w:t xml:space="preserve">. </w:t>
      </w:r>
      <w:r w:rsidRPr="00B43615">
        <w:rPr>
          <w:u w:val="single"/>
        </w:rPr>
        <w:t xml:space="preserve">Space debris fragments </w:t>
      </w:r>
      <w:r w:rsidRPr="00B43615">
        <w:rPr>
          <w:b/>
          <w:bCs/>
          <w:u w:val="single"/>
        </w:rPr>
        <w:t>exceeded the capabilities of the Air Force’s Space Surveillance Network</w:t>
      </w:r>
      <w:r w:rsidRPr="00B43615">
        <w:rPr>
          <w:u w:val="single"/>
        </w:rPr>
        <w:t xml:space="preserve"> (SSN), it would take work with specialists from various fields, and the achievement of a solution would be legitimately global in impact.</w:t>
      </w:r>
      <w:r w:rsidRPr="00B43615">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43615">
        <w:rPr>
          <w:b/>
          <w:bCs/>
          <w:u w:val="single"/>
        </w:rPr>
        <w:t>In at least one report</w:t>
      </w:r>
      <w:r w:rsidRPr="00B43615">
        <w:rPr>
          <w:sz w:val="12"/>
        </w:rPr>
        <w:t xml:space="preserve"> provided to NBC, moreover, </w:t>
      </w:r>
      <w:r w:rsidRPr="00822554">
        <w:rPr>
          <w:rStyle w:val="Emphasis"/>
          <w:highlight w:val="green"/>
        </w:rPr>
        <w:t>cleaning up space debris was linked directly with military objectives.</w:t>
      </w:r>
    </w:p>
    <w:p w14:paraId="1BBEE2BF" w14:textId="6DD9B7B0" w:rsidR="003134FE" w:rsidRPr="00B43615" w:rsidRDefault="003134FE" w:rsidP="003134FE">
      <w:pPr>
        <w:rPr>
          <w:sz w:val="16"/>
        </w:rPr>
      </w:pPr>
      <w:r w:rsidRPr="00B43615">
        <w:rPr>
          <w:sz w:val="16"/>
        </w:rPr>
        <w:t xml:space="preserve">but in an anti-nuclear technology of lasers, satellites, mirrors, and so on </w:t>
      </w:r>
      <w:r w:rsidRPr="00B43615">
        <w:rPr>
          <w:rStyle w:val="StyleUnderline"/>
        </w:rPr>
        <w:t>in the heavens.</w:t>
      </w:r>
    </w:p>
    <w:p w14:paraId="050D8C43" w14:textId="77777777" w:rsidR="003134FE" w:rsidRPr="00B43615" w:rsidRDefault="003134FE" w:rsidP="003134FE"/>
    <w:p w14:paraId="73CA95C4" w14:textId="77777777" w:rsidR="003134FE" w:rsidRPr="00B43615" w:rsidRDefault="003134FE" w:rsidP="003134FE">
      <w:pPr>
        <w:pStyle w:val="Heading4"/>
        <w:rPr>
          <w:rFonts w:cs="Calibri"/>
        </w:rPr>
      </w:pPr>
      <w:r w:rsidRPr="00B43615">
        <w:rPr>
          <w:rFonts w:cs="Calibri"/>
        </w:rPr>
        <w:lastRenderedPageBreak/>
        <w:t xml:space="preserve">Catastrophe scenarios program us affectively to accept violence and dehumanization </w:t>
      </w:r>
    </w:p>
    <w:p w14:paraId="3DE07F95" w14:textId="77777777" w:rsidR="003134FE" w:rsidRPr="00B43615" w:rsidRDefault="003134FE" w:rsidP="003134FE">
      <w:pPr>
        <w:rPr>
          <w:rStyle w:val="Style13ptBold"/>
        </w:rPr>
      </w:pPr>
      <w:r w:rsidRPr="00B43615">
        <w:rPr>
          <w:rStyle w:val="Style13ptBold"/>
        </w:rPr>
        <w:t>Evans And Reid, PhD’s, 14</w:t>
      </w:r>
    </w:p>
    <w:p w14:paraId="688B48E0" w14:textId="77777777" w:rsidR="003134FE" w:rsidRPr="00B43615" w:rsidRDefault="003134FE" w:rsidP="003134FE">
      <w:r w:rsidRPr="00B43615">
        <w:t xml:space="preserve">(Brad, International Studies @ Bristol, Julian, International Politics @ Lapland, </w:t>
      </w:r>
      <w:r w:rsidRPr="00B43615">
        <w:rPr>
          <w:u w:val="single"/>
        </w:rPr>
        <w:t>Resilient Life: The art of Living Dangerously</w:t>
      </w:r>
      <w:r w:rsidRPr="00B43615">
        <w:t xml:space="preserve">) </w:t>
      </w:r>
    </w:p>
    <w:p w14:paraId="427799BC" w14:textId="77777777" w:rsidR="003134FE" w:rsidRPr="00B43615" w:rsidRDefault="003134FE" w:rsidP="003134FE">
      <w:pPr>
        <w:rPr>
          <w:rStyle w:val="StyleUnderline"/>
        </w:rPr>
      </w:pPr>
      <w:r w:rsidRPr="00B43615">
        <w:rPr>
          <w:sz w:val="16"/>
        </w:rPr>
        <w:t xml:space="preserve">Anybody who has experienced </w:t>
      </w:r>
      <w:r w:rsidRPr="00822554">
        <w:rPr>
          <w:rStyle w:val="StyleUnderline"/>
          <w:highlight w:val="green"/>
        </w:rPr>
        <w:t>immunization</w:t>
      </w:r>
      <w:r w:rsidRPr="00B43615">
        <w:rPr>
          <w:sz w:val="16"/>
        </w:rPr>
        <w:t xml:space="preserve"> will appreciate the violence of the encounter. The whole process </w:t>
      </w:r>
      <w:r w:rsidRPr="00822554">
        <w:rPr>
          <w:rStyle w:val="StyleUnderline"/>
          <w:highlight w:val="green"/>
        </w:rPr>
        <w:t>begins with</w:t>
      </w:r>
      <w:r w:rsidRPr="00B43615">
        <w:rPr>
          <w:rStyle w:val="StyleUnderline"/>
        </w:rPr>
        <w:t xml:space="preserve"> the </w:t>
      </w:r>
      <w:r w:rsidRPr="00822554">
        <w:rPr>
          <w:rStyle w:val="StyleUnderline"/>
          <w:highlight w:val="green"/>
        </w:rPr>
        <w:t xml:space="preserve">awareness of </w:t>
      </w:r>
      <w:r w:rsidRPr="00120C62">
        <w:rPr>
          <w:rStyle w:val="StyleUnderline"/>
        </w:rPr>
        <w:t xml:space="preserve">some </w:t>
      </w:r>
      <w:r w:rsidRPr="00120C62">
        <w:rPr>
          <w:rStyle w:val="StyleUnderline"/>
          <w:highlight w:val="green"/>
        </w:rPr>
        <w:t>vague</w:t>
      </w:r>
      <w:r w:rsidRPr="00120C62">
        <w:rPr>
          <w:rStyle w:val="StyleUnderline"/>
        </w:rPr>
        <w:t xml:space="preserve">ly looming </w:t>
      </w:r>
      <w:r w:rsidRPr="00822554">
        <w:rPr>
          <w:rStyle w:val="StyleUnderline"/>
          <w:highlight w:val="green"/>
        </w:rPr>
        <w:t>threat which promises</w:t>
      </w:r>
      <w:r w:rsidRPr="00B43615">
        <w:rPr>
          <w:sz w:val="16"/>
        </w:rPr>
        <w:t xml:space="preserve"> in the worst case </w:t>
      </w:r>
      <w:r w:rsidRPr="00120C62">
        <w:rPr>
          <w:rStyle w:val="StyleUnderline"/>
          <w:highlight w:val="green"/>
        </w:rPr>
        <w:t>a</w:t>
      </w:r>
      <w:r w:rsidRPr="00120C62">
        <w:rPr>
          <w:rStyle w:val="StyleUnderline"/>
        </w:rPr>
        <w:t xml:space="preserve">n extremely </w:t>
      </w:r>
      <w:r w:rsidRPr="00822554">
        <w:rPr>
          <w:rStyle w:val="StyleUnderline"/>
          <w:highlight w:val="green"/>
        </w:rPr>
        <w:t>violent end</w:t>
      </w:r>
      <w:r w:rsidRPr="00120C62">
        <w:rPr>
          <w:rStyle w:val="StyleUnderline"/>
        </w:rPr>
        <w:t xml:space="preserve">ing. </w:t>
      </w:r>
      <w:r w:rsidRPr="00822554">
        <w:rPr>
          <w:rStyle w:val="StyleUnderline"/>
          <w:highlight w:val="green"/>
        </w:rPr>
        <w:t>To pre-empt</w:t>
      </w:r>
      <w:r w:rsidRPr="00B43615">
        <w:rPr>
          <w:rStyle w:val="StyleUnderline"/>
        </w:rPr>
        <w:t xml:space="preserve"> this happening, </w:t>
      </w:r>
      <w:r w:rsidRPr="00822554">
        <w:rPr>
          <w:rStyle w:val="StyleUnderline"/>
          <w:highlight w:val="green"/>
        </w:rPr>
        <w:t>the subject is</w:t>
      </w:r>
      <w:r w:rsidRPr="00B43615">
        <w:rPr>
          <w:sz w:val="16"/>
        </w:rPr>
        <w:t xml:space="preserve"> physically </w:t>
      </w:r>
      <w:r w:rsidRPr="00822554">
        <w:rPr>
          <w:rStyle w:val="StyleUnderline"/>
          <w:highlight w:val="green"/>
        </w:rPr>
        <w:t>penetrated</w:t>
      </w:r>
      <w:r w:rsidRPr="00B43615">
        <w:rPr>
          <w:sz w:val="16"/>
        </w:rPr>
        <w:t xml:space="preserve"> by the alien body </w:t>
      </w:r>
      <w:r w:rsidRPr="00822554">
        <w:rPr>
          <w:rStyle w:val="StyleUnderline"/>
          <w:highlight w:val="green"/>
        </w:rPr>
        <w:t xml:space="preserve">with </w:t>
      </w:r>
      <w:r w:rsidRPr="00120C62">
        <w:rPr>
          <w:rStyle w:val="StyleUnderline"/>
        </w:rPr>
        <w:t>a</w:t>
      </w:r>
      <w:r w:rsidRPr="00B43615">
        <w:rPr>
          <w:rStyle w:val="StyleUnderline"/>
        </w:rPr>
        <w:t xml:space="preserve"> controlled level of the </w:t>
      </w:r>
      <w:r w:rsidRPr="00822554">
        <w:rPr>
          <w:rStyle w:val="StyleUnderline"/>
          <w:highlight w:val="green"/>
        </w:rPr>
        <w:t>lethal substance</w:t>
      </w:r>
      <w:r w:rsidRPr="00B43615">
        <w:rPr>
          <w:sz w:val="16"/>
        </w:rPr>
        <w:t xml:space="preserve"> which, although producing violent sickness, is a fate less than death. </w:t>
      </w:r>
      <w:r w:rsidRPr="00822554">
        <w:rPr>
          <w:rStyle w:val="StyleUnderline"/>
          <w:highlight w:val="green"/>
        </w:rPr>
        <w:t xml:space="preserve">Such violence unto oneself offers to counter violence with violence such that life may carry on living </w:t>
      </w:r>
      <w:proofErr w:type="gramStart"/>
      <w:r w:rsidRPr="00822554">
        <w:rPr>
          <w:rStyle w:val="StyleUnderline"/>
          <w:highlight w:val="green"/>
        </w:rPr>
        <w:t>in spite of</w:t>
      </w:r>
      <w:proofErr w:type="gramEnd"/>
      <w:r w:rsidRPr="00822554">
        <w:rPr>
          <w:rStyle w:val="StyleUnderline"/>
          <w:highlight w:val="green"/>
        </w:rPr>
        <w:t xml:space="preserve"> the dangers we are incapable of securing ourselves against</w:t>
      </w:r>
      <w:r w:rsidRPr="00B43615">
        <w:rPr>
          <w:sz w:val="16"/>
        </w:rPr>
        <w:t xml:space="preserve">. It is to give over to a form of self-harm albeit in a way that is actively desired and positively conceived. How else may we live otherwise? </w:t>
      </w:r>
      <w:r w:rsidRPr="00822554">
        <w:rPr>
          <w:rStyle w:val="StyleUnderline"/>
          <w:highlight w:val="green"/>
        </w:rPr>
        <w:t>Resilience</w:t>
      </w:r>
      <w:r w:rsidRPr="00B43615">
        <w:rPr>
          <w:sz w:val="16"/>
        </w:rPr>
        <w:t xml:space="preserve"> follows a similar logic. It </w:t>
      </w:r>
      <w:r w:rsidRPr="00822554">
        <w:rPr>
          <w:rStyle w:val="StyleUnderline"/>
          <w:highlight w:val="green"/>
        </w:rPr>
        <w:t>encourages that we partake in</w:t>
      </w:r>
      <w:r w:rsidRPr="00B43615">
        <w:rPr>
          <w:rStyle w:val="StyleUnderline"/>
        </w:rPr>
        <w:t xml:space="preserve"> the </w:t>
      </w:r>
      <w:r w:rsidRPr="00822554">
        <w:rPr>
          <w:rStyle w:val="StyleUnderline"/>
          <w:highlight w:val="green"/>
        </w:rPr>
        <w:t>violence</w:t>
      </w:r>
      <w:r w:rsidRPr="00B43615">
        <w:rPr>
          <w:rStyle w:val="StyleUnderline"/>
        </w:rPr>
        <w:t xml:space="preserve"> of the world to keep death at bay. For in the process of learning to live through the insecurity of the times, </w:t>
      </w:r>
      <w:r w:rsidRPr="00822554">
        <w:rPr>
          <w:rStyle w:val="StyleUnderline"/>
          <w:highlight w:val="green"/>
        </w:rPr>
        <w:t>the subject</w:t>
      </w:r>
      <w:r w:rsidRPr="00B43615">
        <w:rPr>
          <w:rStyle w:val="StyleUnderline"/>
        </w:rPr>
        <w:t xml:space="preserve"> is asked to </w:t>
      </w:r>
      <w:r w:rsidRPr="00822554">
        <w:rPr>
          <w:rStyle w:val="StyleUnderline"/>
          <w:highlight w:val="green"/>
        </w:rPr>
        <w:t xml:space="preserve">incorporate the catastrophic </w:t>
      </w:r>
      <w:r w:rsidRPr="00822554">
        <w:rPr>
          <w:rStyle w:val="Emphasis"/>
          <w:highlight w:val="green"/>
        </w:rPr>
        <w:t>intellectually</w:t>
      </w:r>
      <w:r w:rsidRPr="00822554">
        <w:rPr>
          <w:rStyle w:val="StyleUnderline"/>
          <w:highlight w:val="green"/>
        </w:rPr>
        <w:t xml:space="preserve">, </w:t>
      </w:r>
      <w:proofErr w:type="gramStart"/>
      <w:r w:rsidRPr="00822554">
        <w:rPr>
          <w:rStyle w:val="Emphasis"/>
          <w:highlight w:val="green"/>
        </w:rPr>
        <w:t>viscerally</w:t>
      </w:r>
      <w:proofErr w:type="gramEnd"/>
      <w:r w:rsidRPr="00822554">
        <w:rPr>
          <w:rStyle w:val="StyleUnderline"/>
          <w:highlight w:val="green"/>
        </w:rPr>
        <w:t xml:space="preserve"> and </w:t>
      </w:r>
      <w:r w:rsidRPr="00822554">
        <w:rPr>
          <w:rStyle w:val="Emphasis"/>
          <w:highlight w:val="green"/>
        </w:rPr>
        <w:t>affectively</w:t>
      </w:r>
      <w:r w:rsidRPr="00B43615">
        <w:rPr>
          <w:sz w:val="16"/>
        </w:rPr>
        <w:t xml:space="preserve">, thereby </w:t>
      </w:r>
      <w:r w:rsidRPr="00B43615">
        <w:rPr>
          <w:rStyle w:val="StyleUnderline"/>
        </w:rPr>
        <w:t>providing</w:t>
      </w:r>
      <w:r w:rsidRPr="00B43615">
        <w:rPr>
          <w:sz w:val="16"/>
        </w:rPr>
        <w:t xml:space="preserve"> certain </w:t>
      </w:r>
      <w:r w:rsidRPr="00B43615">
        <w:rPr>
          <w:rStyle w:val="StyleUnderline"/>
        </w:rPr>
        <w:t>immunization against a more endangering fate.</w:t>
      </w:r>
      <w:r w:rsidRPr="00B43615">
        <w:rPr>
          <w:sz w:val="16"/>
        </w:rPr>
        <w:t xml:space="preserve"> Indeed, </w:t>
      </w:r>
      <w:r w:rsidRPr="00822554">
        <w:rPr>
          <w:rStyle w:val="StyleUnderline"/>
          <w:highlight w:val="green"/>
        </w:rPr>
        <w:t>since the ultimate litmus test is</w:t>
      </w:r>
      <w:r w:rsidRPr="00B43615">
        <w:rPr>
          <w:rStyle w:val="StyleUnderline"/>
        </w:rPr>
        <w:t xml:space="preserve"> to bring to question </w:t>
      </w:r>
      <w:r w:rsidRPr="00822554">
        <w:rPr>
          <w:rStyle w:val="StyleUnderline"/>
          <w:highlight w:val="green"/>
        </w:rPr>
        <w:t xml:space="preserve">the </w:t>
      </w:r>
      <w:proofErr w:type="gramStart"/>
      <w:r w:rsidRPr="00822554">
        <w:rPr>
          <w:rStyle w:val="StyleUnderline"/>
          <w:highlight w:val="green"/>
        </w:rPr>
        <w:t>worst case</w:t>
      </w:r>
      <w:proofErr w:type="gramEnd"/>
      <w:r w:rsidRPr="00822554">
        <w:rPr>
          <w:rStyle w:val="StyleUnderline"/>
          <w:highlight w:val="green"/>
        </w:rPr>
        <w:t xml:space="preserve"> scenario, the future cannot appear</w:t>
      </w:r>
      <w:r w:rsidRPr="00B43615">
        <w:rPr>
          <w:rStyle w:val="StyleUnderline"/>
        </w:rPr>
        <w:t xml:space="preserve"> to us </w:t>
      </w:r>
      <w:r w:rsidRPr="00822554">
        <w:rPr>
          <w:rStyle w:val="StyleUnderline"/>
          <w:highlight w:val="green"/>
        </w:rPr>
        <w:t xml:space="preserve">as anything other than </w:t>
      </w:r>
      <w:r w:rsidRPr="00B43615">
        <w:rPr>
          <w:rStyle w:val="StyleUnderline"/>
        </w:rPr>
        <w:t xml:space="preserve">completely </w:t>
      </w:r>
      <w:r w:rsidRPr="00822554">
        <w:rPr>
          <w:rStyle w:val="StyleUnderline"/>
          <w:highlight w:val="green"/>
        </w:rPr>
        <w:t>monstrous</w:t>
      </w:r>
      <w:r w:rsidRPr="00B43615">
        <w:rPr>
          <w:sz w:val="16"/>
        </w:rPr>
        <w:t xml:space="preserve">. What, however, is actually slain as the future is wagered by the violence of the present may only become revealed with the passage of </w:t>
      </w:r>
      <w:proofErr w:type="gramStart"/>
      <w:r w:rsidRPr="00B43615">
        <w:rPr>
          <w:sz w:val="16"/>
        </w:rPr>
        <w:t>time.</w:t>
      </w:r>
      <w:proofErr w:type="gramEnd"/>
      <w:r w:rsidRPr="00B43615">
        <w:rPr>
          <w:sz w:val="16"/>
        </w:rPr>
        <w:t xml:space="preserve"> None of this operates outside of the realm of power politics. We only </w:t>
      </w:r>
      <w:proofErr w:type="gramStart"/>
      <w:r w:rsidRPr="00B43615">
        <w:rPr>
          <w:sz w:val="16"/>
        </w:rPr>
        <w:t>have to</w:t>
      </w:r>
      <w:proofErr w:type="gramEnd"/>
      <w:r w:rsidRPr="00B43615">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822554">
        <w:rPr>
          <w:rStyle w:val="StyleUnderline"/>
          <w:highlight w:val="green"/>
        </w:rPr>
        <w:t>violence is normalized</w:t>
      </w:r>
      <w:r w:rsidRPr="00B43615">
        <w:rPr>
          <w:rStyle w:val="StyleUnderline"/>
        </w:rPr>
        <w:t xml:space="preserve"> on account of our vulnerabilities to that which may be tempered </w:t>
      </w:r>
      <w:r w:rsidRPr="00822554">
        <w:rPr>
          <w:rStyle w:val="StyleUnderline"/>
          <w:highlight w:val="green"/>
        </w:rPr>
        <w:t>but</w:t>
      </w:r>
      <w:r w:rsidRPr="00B43615">
        <w:rPr>
          <w:rStyle w:val="StyleUnderline"/>
        </w:rPr>
        <w:t xml:space="preserve"> remains </w:t>
      </w:r>
      <w:r w:rsidRPr="00822554">
        <w:rPr>
          <w:rStyle w:val="StyleUnderline"/>
          <w:highlight w:val="green"/>
        </w:rPr>
        <w:t>undefeatable</w:t>
      </w:r>
      <w:r w:rsidRPr="00B43615">
        <w:rPr>
          <w:rStyle w:val="StyleUnderline"/>
        </w:rPr>
        <w:t xml:space="preserve">. </w:t>
      </w:r>
      <w:r w:rsidRPr="00B43615">
        <w:rPr>
          <w:sz w:val="10"/>
          <w:szCs w:val="10"/>
        </w:rPr>
        <w:t xml:space="preserve">We are drawn here to </w:t>
      </w:r>
      <w:proofErr w:type="spellStart"/>
      <w:r w:rsidRPr="00B43615">
        <w:rPr>
          <w:sz w:val="10"/>
          <w:szCs w:val="10"/>
        </w:rPr>
        <w:t>Stellan</w:t>
      </w:r>
      <w:proofErr w:type="spellEnd"/>
      <w:r w:rsidRPr="00B43615">
        <w:rPr>
          <w:sz w:val="10"/>
          <w:szCs w:val="10"/>
        </w:rPr>
        <w:t xml:space="preserve"> Rye's (1913) silent horror movie The Student from Prague (Der Student von </w:t>
      </w:r>
      <w:proofErr w:type="spellStart"/>
      <w:r w:rsidRPr="00B43615">
        <w:rPr>
          <w:sz w:val="10"/>
          <w:szCs w:val="10"/>
        </w:rPr>
        <w:t>Prag</w:t>
      </w:r>
      <w:proofErr w:type="spellEnd"/>
      <w:r w:rsidRPr="00B43615">
        <w:rPr>
          <w:sz w:val="10"/>
          <w:szCs w:val="10"/>
        </w:rPr>
        <w:t xml:space="preserve">) which has inspired </w:t>
      </w:r>
      <w:proofErr w:type="gramStart"/>
      <w:r w:rsidRPr="00B43615">
        <w:rPr>
          <w:sz w:val="10"/>
          <w:szCs w:val="10"/>
        </w:rPr>
        <w:t>a number of</w:t>
      </w:r>
      <w:proofErr w:type="gramEnd"/>
      <w:r w:rsidRPr="00B43615">
        <w:rPr>
          <w:sz w:val="10"/>
          <w:szCs w:val="10"/>
        </w:rPr>
        <w:t xml:space="preserve"> compelling literary and cinematic classics. In this tragic tale of poverty and violence, the impoverished student, </w:t>
      </w:r>
      <w:proofErr w:type="spellStart"/>
      <w:r w:rsidRPr="00B43615">
        <w:rPr>
          <w:sz w:val="10"/>
          <w:szCs w:val="10"/>
        </w:rPr>
        <w:t>Balduin</w:t>
      </w:r>
      <w:proofErr w:type="spellEnd"/>
      <w:r w:rsidRPr="00B43615">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B43615">
        <w:rPr>
          <w:sz w:val="10"/>
          <w:szCs w:val="10"/>
        </w:rPr>
        <w:t>in light of</w:t>
      </w:r>
      <w:proofErr w:type="gramEnd"/>
      <w:r w:rsidRPr="00B43615">
        <w:rPr>
          <w:sz w:val="10"/>
          <w:szCs w:val="10"/>
        </w:rPr>
        <w:t xml:space="preserve"> its betrayal. Following an eventual violent </w:t>
      </w:r>
      <w:proofErr w:type="gramStart"/>
      <w:r w:rsidRPr="00B43615">
        <w:rPr>
          <w:sz w:val="10"/>
          <w:szCs w:val="10"/>
        </w:rPr>
        <w:t>confrontation</w:t>
      </w:r>
      <w:proofErr w:type="gramEnd"/>
      <w:r w:rsidRPr="00B43615">
        <w:rPr>
          <w:sz w:val="10"/>
          <w:szCs w:val="10"/>
        </w:rPr>
        <w:t xml:space="preserve"> the student has with his double, </w:t>
      </w:r>
      <w:proofErr w:type="spellStart"/>
      <w:r w:rsidRPr="00B43615">
        <w:rPr>
          <w:sz w:val="10"/>
          <w:szCs w:val="10"/>
        </w:rPr>
        <w:t>Balduin</w:t>
      </w:r>
      <w:proofErr w:type="spellEnd"/>
      <w:r w:rsidRPr="00B43615">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B43615">
        <w:rPr>
          <w:sz w:val="10"/>
          <w:szCs w:val="10"/>
        </w:rPr>
        <w:t>Balduin's</w:t>
      </w:r>
      <w:proofErr w:type="spellEnd"/>
      <w:r w:rsidRPr="00B43615">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B43615">
        <w:rPr>
          <w:sz w:val="10"/>
          <w:szCs w:val="10"/>
        </w:rPr>
        <w:t>wilfully</w:t>
      </w:r>
      <w:proofErr w:type="spellEnd"/>
      <w:r w:rsidRPr="00B43615">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B43615">
        <w:rPr>
          <w:sz w:val="10"/>
          <w:szCs w:val="10"/>
        </w:rPr>
        <w:t>Premetic</w:t>
      </w:r>
      <w:proofErr w:type="spellEnd"/>
      <w:r w:rsidRPr="00B43615">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B43615">
        <w:rPr>
          <w:sz w:val="16"/>
        </w:rPr>
        <w:t xml:space="preserve">It has been common to read Rye's doubling as a clear example of mimetic </w:t>
      </w:r>
      <w:proofErr w:type="spellStart"/>
      <w:r w:rsidRPr="00B43615">
        <w:rPr>
          <w:sz w:val="16"/>
        </w:rPr>
        <w:t>behaviour</w:t>
      </w:r>
      <w:proofErr w:type="spellEnd"/>
      <w:r w:rsidRPr="00B43615">
        <w:rPr>
          <w:sz w:val="16"/>
        </w:rPr>
        <w:t xml:space="preserve">. This has found clear applications </w:t>
      </w:r>
      <w:proofErr w:type="gramStart"/>
      <w:r w:rsidRPr="00B43615">
        <w:rPr>
          <w:sz w:val="16"/>
        </w:rPr>
        <w:t>from Hegelian-inspired revolutionary accounts of dialectical reasoning,</w:t>
      </w:r>
      <w:proofErr w:type="gramEnd"/>
      <w:r w:rsidRPr="00B43615">
        <w:rPr>
          <w:sz w:val="16"/>
        </w:rPr>
        <w:t xml:space="preserve"> to Frantz Fanon's theory of (post)colonial brutality, onto the exceptional violence of Schmitt's sovereign decisionism. While accepting how this logic has played a structural role in the </w:t>
      </w:r>
      <w:proofErr w:type="spellStart"/>
      <w:r w:rsidRPr="00B43615">
        <w:rPr>
          <w:sz w:val="16"/>
        </w:rPr>
        <w:t>demar</w:t>
      </w:r>
      <w:proofErr w:type="spellEnd"/>
      <w:r w:rsidRPr="00B43615">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B43615">
        <w:rPr>
          <w:sz w:val="16"/>
        </w:rPr>
        <w:t>That is to say, what</w:t>
      </w:r>
      <w:proofErr w:type="gramEnd"/>
      <w:r w:rsidRPr="00B43615">
        <w:rPr>
          <w:sz w:val="16"/>
        </w:rPr>
        <w:t xml:space="preserve"> becomes of violence once it begins to precede any dialectical arrangement? Mimetic violence, we have noted, is obj </w:t>
      </w:r>
      <w:proofErr w:type="spellStart"/>
      <w:r w:rsidRPr="00B43615">
        <w:rPr>
          <w:sz w:val="16"/>
        </w:rPr>
        <w:t>ectiﬁable</w:t>
      </w:r>
      <w:proofErr w:type="spellEnd"/>
      <w:r w:rsidRPr="00B43615">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B43615">
        <w:rPr>
          <w:sz w:val="16"/>
        </w:rPr>
        <w:t>timei</w:t>
      </w:r>
      <w:proofErr w:type="spellEnd"/>
      <w:r w:rsidRPr="00B43615">
        <w:rPr>
          <w:sz w:val="16"/>
        </w:rPr>
        <w:t xml:space="preserve"> </w:t>
      </w:r>
      <w:proofErr w:type="gramStart"/>
      <w:r w:rsidRPr="00B43615">
        <w:rPr>
          <w:rStyle w:val="StyleUnderline"/>
        </w:rPr>
        <w:t>The</w:t>
      </w:r>
      <w:proofErr w:type="gramEnd"/>
      <w:r w:rsidRPr="00B43615">
        <w:rPr>
          <w:rStyle w:val="StyleUnderline"/>
        </w:rPr>
        <w:t xml:space="preserve"> virtual nature of the violence endured by the resilient subject offers no</w:t>
      </w:r>
      <w:r w:rsidRPr="00B43615">
        <w:rPr>
          <w:sz w:val="16"/>
        </w:rPr>
        <w:t xml:space="preserve"> such </w:t>
      </w:r>
      <w:r w:rsidRPr="00B43615">
        <w:rPr>
          <w:rStyle w:val="StyleUnderline"/>
        </w:rPr>
        <w:t>guarantees</w:t>
      </w:r>
      <w:r w:rsidRPr="00B43615">
        <w:rPr>
          <w:sz w:val="16"/>
        </w:rPr>
        <w:t xml:space="preserve">. Collapsing the space-time continuum of mimetic rivalry, </w:t>
      </w:r>
      <w:r w:rsidRPr="00B43615">
        <w:rPr>
          <w:rStyle w:val="StyleUnderline"/>
        </w:rPr>
        <w:t>it is merely projected into the future without the prospect of bounce-back. Internalized</w:t>
      </w:r>
      <w:r w:rsidRPr="00B43615">
        <w:rPr>
          <w:sz w:val="16"/>
        </w:rPr>
        <w:t xml:space="preserve">, however, </w:t>
      </w:r>
      <w:r w:rsidRPr="00B43615">
        <w:rPr>
          <w:rStyle w:val="StyleUnderline"/>
        </w:rPr>
        <w:t xml:space="preserve">into the very </w:t>
      </w:r>
      <w:r w:rsidRPr="00B43615">
        <w:rPr>
          <w:rStyle w:val="StyleUnderline"/>
        </w:rPr>
        <w:lastRenderedPageBreak/>
        <w:t>living conditions of the subject now permanently under siege, the violence is no less real</w:t>
      </w:r>
      <w:r w:rsidRPr="00B43615">
        <w:rPr>
          <w:sz w:val="16"/>
        </w:rPr>
        <w:t xml:space="preserve">. As any author of horror ﬁction will tell, the mind can be a terrifying place to inhabit. </w:t>
      </w:r>
      <w:r w:rsidRPr="00B43615">
        <w:rPr>
          <w:rStyle w:val="StyleUnderline"/>
        </w:rPr>
        <w:t>Once the source of endangerment becomes unknowable</w:t>
      </w:r>
      <w:r w:rsidRPr="00B43615">
        <w:rPr>
          <w:sz w:val="16"/>
        </w:rPr>
        <w:t xml:space="preserve"> by deﬁnition, </w:t>
      </w:r>
      <w:r w:rsidRPr="00822554">
        <w:rPr>
          <w:rStyle w:val="Emphasis"/>
          <w:highlight w:val="green"/>
        </w:rPr>
        <w:t>everything becomes the potential source of a violent encounter</w:t>
      </w:r>
      <w:r w:rsidRPr="00B43615">
        <w:rPr>
          <w:rStyle w:val="StyleUnderline"/>
        </w:rPr>
        <w:t>. Resilience</w:t>
      </w:r>
      <w:r w:rsidRPr="00B43615">
        <w:rPr>
          <w:sz w:val="16"/>
        </w:rPr>
        <w:t xml:space="preserve"> challenges the logic of mimetic violence, therefore, in two fundamental ways. Firstly, it </w:t>
      </w:r>
      <w:r w:rsidRPr="00B43615">
        <w:rPr>
          <w:rStyle w:val="StyleUnderline"/>
        </w:rPr>
        <w:t>shows us that our only way of dealing with endangerment is to absorb its lethal tendencies. That which has the potential to destroy must become part of</w:t>
      </w:r>
      <w:r w:rsidRPr="00B43615">
        <w:rPr>
          <w:b/>
          <w:sz w:val="16"/>
          <w:u w:val="single"/>
        </w:rPr>
        <w:t xml:space="preserve"> </w:t>
      </w:r>
      <w:r w:rsidRPr="00B43615">
        <w:rPr>
          <w:rStyle w:val="StyleUnderline"/>
        </w:rPr>
        <w:t>society's</w:t>
      </w:r>
      <w:r w:rsidRPr="00B43615">
        <w:rPr>
          <w:sz w:val="16"/>
        </w:rPr>
        <w:t xml:space="preserve"> make-up and its </w:t>
      </w:r>
      <w:r w:rsidRPr="00B43615">
        <w:rPr>
          <w:rStyle w:val="StyleUnderline"/>
        </w:rPr>
        <w:t>epistemic fabric.</w:t>
      </w:r>
      <w:r w:rsidRPr="00B43615">
        <w:rPr>
          <w:sz w:val="16"/>
        </w:rPr>
        <w:t xml:space="preserve"> We too, in the process, become more lethally endowed as a result. Invariably, </w:t>
      </w:r>
      <w:r w:rsidRPr="00B43615">
        <w:rPr>
          <w:rStyle w:val="StyleUnderline"/>
        </w:rPr>
        <w:t xml:space="preserve">the more lethal we become, the more we end up embracing the biophysical conditions of our potential undoing as a </w:t>
      </w:r>
      <w:proofErr w:type="gramStart"/>
      <w:r w:rsidRPr="00B43615">
        <w:rPr>
          <w:rStyle w:val="StyleUnderline"/>
        </w:rPr>
        <w:t>principle</w:t>
      </w:r>
      <w:proofErr w:type="gramEnd"/>
      <w:r w:rsidRPr="00B43615">
        <w:rPr>
          <w:rStyle w:val="StyleUnderline"/>
        </w:rPr>
        <w:t xml:space="preserve"> form of human conditioning</w:t>
      </w:r>
      <w:r w:rsidRPr="00B43615">
        <w:rPr>
          <w:sz w:val="16"/>
        </w:rPr>
        <w:t xml:space="preserve">. The body accepts the lethality on account of preparedness. Secondly, </w:t>
      </w:r>
      <w:r w:rsidRPr="00B43615">
        <w:rPr>
          <w:rStyle w:val="StyleUnderline"/>
        </w:rPr>
        <w:t xml:space="preserve">there is </w:t>
      </w:r>
      <w:r w:rsidRPr="00B43615">
        <w:rPr>
          <w:rStyle w:val="Emphasis"/>
        </w:rPr>
        <w:t>an outward projection</w:t>
      </w:r>
      <w:r w:rsidRPr="00B43615">
        <w:rPr>
          <w:rStyle w:val="StyleUnderline"/>
        </w:rPr>
        <w:t xml:space="preserve"> against that which could potentially threaten our existence</w:t>
      </w:r>
      <w:r w:rsidRPr="00B43615">
        <w:rPr>
          <w:sz w:val="16"/>
        </w:rPr>
        <w:t xml:space="preserve">. But this projection doesn't connect to any mimetic rival. </w:t>
      </w:r>
      <w:r w:rsidRPr="00B43615">
        <w:rPr>
          <w:rStyle w:val="StyleUnderline"/>
        </w:rPr>
        <w:t xml:space="preserve">We have no clear sense of what it is that so endangers in its </w:t>
      </w:r>
      <w:proofErr w:type="gramStart"/>
      <w:r w:rsidRPr="00B43615">
        <w:rPr>
          <w:rStyle w:val="StyleUnderline"/>
        </w:rPr>
        <w:t>particular guise</w:t>
      </w:r>
      <w:proofErr w:type="gramEnd"/>
      <w:r w:rsidRPr="00B43615">
        <w:rPr>
          <w:rStyle w:val="StyleUnderline"/>
        </w:rPr>
        <w:t>, only a generalizable indication that something</w:t>
      </w:r>
      <w:r w:rsidRPr="00B43615">
        <w:rPr>
          <w:sz w:val="16"/>
        </w:rPr>
        <w:t xml:space="preserve"> which is part of the integral whole </w:t>
      </w:r>
      <w:r w:rsidRPr="00B43615">
        <w:rPr>
          <w:rStyle w:val="StyleUnderline"/>
        </w:rPr>
        <w:t>will eventually bring about our ﬁnal demise</w:t>
      </w:r>
      <w:r w:rsidRPr="00B43615">
        <w:rPr>
          <w:sz w:val="16"/>
        </w:rPr>
        <w:t xml:space="preserve">. Deprived, then, of the potential to ‘at last stand’ upon a terrain whose forms of endangerment were known in advance, </w:t>
      </w:r>
      <w:r w:rsidRPr="00B43615">
        <w:rPr>
          <w:rStyle w:val="StyleUnderline"/>
        </w:rPr>
        <w:t xml:space="preserve">we continue to walk through </w:t>
      </w:r>
      <w:r w:rsidRPr="00B43615">
        <w:rPr>
          <w:rStyle w:val="Emphasis"/>
        </w:rPr>
        <w:t>a veritable mineﬁeld of potential disasters of a multi-dimensional nature</w:t>
      </w:r>
      <w:r w:rsidRPr="00B43615">
        <w:rPr>
          <w:rStyle w:val="StyleUnderline"/>
        </w:rPr>
        <w:t>, not knowing when the explosion will happen</w:t>
      </w:r>
      <w:r w:rsidRPr="00B43615">
        <w:rPr>
          <w:sz w:val="16"/>
        </w:rPr>
        <w:t xml:space="preserve">, with little comfort provided by the intellectual comforts of the past, and </w:t>
      </w:r>
      <w:r w:rsidRPr="00B43615">
        <w:rPr>
          <w:rStyle w:val="StyleUnderline"/>
        </w:rPr>
        <w:t xml:space="preserve">with no fence on the horizon beyond which relative security may be achieved and freedom from endangerment realized. The only solution, we are told, remains to expose oneself to all its disastrous permutations </w:t>
      </w:r>
      <w:r w:rsidRPr="00B43615">
        <w:rPr>
          <w:rStyle w:val="Emphasis"/>
        </w:rPr>
        <w:t>so that we may be better prepared</w:t>
      </w:r>
      <w:r w:rsidRPr="00B43615">
        <w:rPr>
          <w:sz w:val="16"/>
        </w:rPr>
        <w:t xml:space="preserve"> against those already charged and yet to detonate, along with those yet to even be inserted into this catastrophic topography. </w:t>
      </w:r>
      <w:r w:rsidRPr="00B43615">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B43615">
        <w:rPr>
          <w:sz w:val="10"/>
          <w:szCs w:val="10"/>
        </w:rPr>
        <w:t>Virilio</w:t>
      </w:r>
      <w:proofErr w:type="spellEnd"/>
      <w:r w:rsidRPr="00B43615">
        <w:rPr>
          <w:sz w:val="10"/>
          <w:szCs w:val="10"/>
        </w:rPr>
        <w:t xml:space="preserve">, whose work we may connect to the </w:t>
      </w:r>
      <w:proofErr w:type="spellStart"/>
      <w:r w:rsidRPr="00B43615">
        <w:rPr>
          <w:sz w:val="10"/>
          <w:szCs w:val="10"/>
        </w:rPr>
        <w:t>premetic</w:t>
      </w:r>
      <w:proofErr w:type="spellEnd"/>
      <w:r w:rsidRPr="00B43615">
        <w:rPr>
          <w:sz w:val="10"/>
          <w:szCs w:val="10"/>
        </w:rPr>
        <w:t xml:space="preserve">, this inaugurates ‘the futurism of the instant’ whose </w:t>
      </w:r>
      <w:proofErr w:type="spellStart"/>
      <w:r w:rsidRPr="00B43615">
        <w:rPr>
          <w:sz w:val="10"/>
          <w:szCs w:val="10"/>
        </w:rPr>
        <w:t>kairos</w:t>
      </w:r>
      <w:proofErr w:type="spellEnd"/>
      <w:r w:rsidRPr="00B43615">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B43615">
        <w:rPr>
          <w:sz w:val="10"/>
          <w:szCs w:val="10"/>
        </w:rPr>
        <w:t>technologistical</w:t>
      </w:r>
      <w:proofErr w:type="spellEnd"/>
      <w:r w:rsidRPr="00B43615">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B43615">
        <w:rPr>
          <w:sz w:val="10"/>
          <w:szCs w:val="10"/>
        </w:rPr>
        <w:t>nihilism.E</w:t>
      </w:r>
      <w:proofErr w:type="spellEnd"/>
      <w:r w:rsidRPr="00B43615">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B43615">
        <w:rPr>
          <w:sz w:val="10"/>
          <w:szCs w:val="10"/>
        </w:rPr>
        <w:t>desirabilityiﬁ</w:t>
      </w:r>
      <w:proofErr w:type="spellEnd"/>
      <w:r w:rsidRPr="00B43615">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B43615">
        <w:rPr>
          <w:sz w:val="10"/>
          <w:szCs w:val="10"/>
        </w:rPr>
        <w:t>i.e.</w:t>
      </w:r>
      <w:proofErr w:type="gramEnd"/>
      <w:r w:rsidRPr="00B43615">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B43615">
        <w:rPr>
          <w:sz w:val="10"/>
          <w:szCs w:val="10"/>
        </w:rPr>
        <w:t>ourselveaﬁ</w:t>
      </w:r>
      <w:proofErr w:type="spellEnd"/>
      <w:r w:rsidRPr="00B43615">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B43615">
        <w:rPr>
          <w:sz w:val="10"/>
          <w:szCs w:val="10"/>
        </w:rPr>
        <w:t>Sloterdijk</w:t>
      </w:r>
      <w:proofErr w:type="spellEnd"/>
      <w:r w:rsidRPr="00B43615">
        <w:rPr>
          <w:sz w:val="10"/>
          <w:szCs w:val="10"/>
        </w:rPr>
        <w:t xml:space="preserve"> equates this ressentiment with rage, the basis of all great theisms.4i Such a condition, as Nietzsche understood, was ‘</w:t>
      </w:r>
      <w:proofErr w:type="spellStart"/>
      <w:r w:rsidRPr="00B43615">
        <w:rPr>
          <w:sz w:val="10"/>
          <w:szCs w:val="10"/>
        </w:rPr>
        <w:t>paralysing</w:t>
      </w:r>
      <w:proofErr w:type="spellEnd"/>
      <w:r w:rsidRPr="00B43615">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B43615">
        <w:rPr>
          <w:sz w:val="10"/>
          <w:szCs w:val="10"/>
        </w:rPr>
        <w:t>a number of</w:t>
      </w:r>
      <w:proofErr w:type="gramEnd"/>
      <w:r w:rsidRPr="00B43615">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B43615">
        <w:rPr>
          <w:sz w:val="10"/>
          <w:szCs w:val="10"/>
        </w:rPr>
        <w:t>principle</w:t>
      </w:r>
      <w:proofErr w:type="gramEnd"/>
      <w:r w:rsidRPr="00B43615">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B43615">
        <w:rPr>
          <w:sz w:val="10"/>
          <w:szCs w:val="10"/>
        </w:rPr>
        <w:t>alien</w:t>
      </w:r>
      <w:proofErr w:type="gramEnd"/>
      <w:r w:rsidRPr="00B43615">
        <w:rPr>
          <w:sz w:val="10"/>
          <w:szCs w:val="10"/>
        </w:rPr>
        <w:t xml:space="preserve"> to liberal biopolitics. It is arguably its most potent expression. Its early development can be traced to Kant's Copernican revolution of the mind. Placing life at the </w:t>
      </w:r>
      <w:proofErr w:type="spellStart"/>
      <w:r w:rsidRPr="00B43615">
        <w:rPr>
          <w:sz w:val="10"/>
          <w:szCs w:val="10"/>
        </w:rPr>
        <w:t>centre</w:t>
      </w:r>
      <w:proofErr w:type="spellEnd"/>
      <w:r w:rsidRPr="00B43615">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B43615">
        <w:rPr>
          <w:sz w:val="10"/>
          <w:szCs w:val="10"/>
        </w:rPr>
        <w:t>actually denied</w:t>
      </w:r>
      <w:proofErr w:type="gramEnd"/>
      <w:r w:rsidRPr="00B43615">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B43615">
        <w:rPr>
          <w:sz w:val="10"/>
          <w:szCs w:val="10"/>
        </w:rPr>
        <w:t>imaginationfﬂ</w:t>
      </w:r>
      <w:proofErr w:type="spellEnd"/>
      <w:r w:rsidRPr="00B43615">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B43615">
        <w:rPr>
          <w:sz w:val="16"/>
        </w:rPr>
        <w:t xml:space="preserve">While Kant's thinking paved the way for new eschatological forms of power to emerge that took leave of traditional sovereign moorings, </w:t>
      </w:r>
      <w:r w:rsidRPr="00B43615">
        <w:rPr>
          <w:rStyle w:val="StyleUnderline"/>
        </w:rPr>
        <w:t>the fallen subject was compelled to become resentful of its biological existence</w:t>
      </w:r>
      <w:r w:rsidRPr="00B43615">
        <w:rPr>
          <w:sz w:val="16"/>
        </w:rPr>
        <w:t xml:space="preserve">. Bios were to remain forever imperfect by design and fated to be judged accordingly. With </w:t>
      </w:r>
      <w:r w:rsidRPr="00B43615">
        <w:rPr>
          <w:rStyle w:val="StyleUnderline"/>
        </w:rPr>
        <w:t>life</w:t>
      </w:r>
      <w:r w:rsidRPr="00B43615">
        <w:rPr>
          <w:sz w:val="16"/>
        </w:rPr>
        <w:t xml:space="preserve"> fated to live a biologically endowed existence, it </w:t>
      </w:r>
      <w:r w:rsidRPr="00B43615">
        <w:rPr>
          <w:rStyle w:val="StyleUnderline"/>
        </w:rPr>
        <w:t>is stripped of its capacity to have a meaningful existence beyond the limits of its bodily formations, while political strategies operate by governing through the problem of ﬁnitude</w:t>
      </w:r>
      <w:r w:rsidRPr="00B43615">
        <w:rPr>
          <w:sz w:val="16"/>
        </w:rPr>
        <w:t xml:space="preserve">, even though the ﬁnite inevitably became a philosophical problem too difﬁcult to comprehend. As a result, forced to endure a growing resentment of its unfolding drama, </w:t>
      </w:r>
      <w:r w:rsidRPr="00120C62">
        <w:rPr>
          <w:rStyle w:val="StyleUnderline"/>
        </w:rPr>
        <w:t>liberalism</w:t>
      </w:r>
      <w:r w:rsidRPr="00B43615">
        <w:rPr>
          <w:rStyle w:val="StyleUnderline"/>
        </w:rPr>
        <w:t xml:space="preserve"> slowly became morally equipped to </w:t>
      </w:r>
      <w:r w:rsidRPr="00120C62">
        <w:rPr>
          <w:rStyle w:val="Emphasis"/>
        </w:rPr>
        <w:t>continually intervene upon the souls of the living</w:t>
      </w:r>
      <w:r w:rsidRPr="00B43615">
        <w:rPr>
          <w:rStyle w:val="StyleUnderline"/>
        </w:rPr>
        <w:t xml:space="preserve"> simply </w:t>
      </w:r>
      <w:r w:rsidRPr="00120C62">
        <w:rPr>
          <w:rStyle w:val="StyleUnderline"/>
        </w:rPr>
        <w:t>by offering to prolong the subject's existence</w:t>
      </w:r>
      <w:r w:rsidRPr="00B43615">
        <w:rPr>
          <w:rStyle w:val="StyleUnderline"/>
        </w:rPr>
        <w:t xml:space="preserve"> better than any other political rationality</w:t>
      </w:r>
      <w:r w:rsidRPr="00B43615">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B43615">
        <w:rPr>
          <w:rStyle w:val="StyleUnderline"/>
        </w:rPr>
        <w:t xml:space="preserve">while liberal societies have a particular relationship to the question of dying as our existence is continually put into question, such that with each passing </w:t>
      </w:r>
      <w:proofErr w:type="gramStart"/>
      <w:r w:rsidRPr="00B43615">
        <w:rPr>
          <w:rStyle w:val="StyleUnderline"/>
        </w:rPr>
        <w:t>second</w:t>
      </w:r>
      <w:proofErr w:type="gramEnd"/>
      <w:r w:rsidRPr="00B43615">
        <w:rPr>
          <w:rStyle w:val="StyleUnderline"/>
        </w:rPr>
        <w:t xml:space="preserve"> we learn to survive until we become truly meaningless in the end, the idea of death remains incommensurable to the liberal subject. No longer does the resilient subject solely project its resentfulness onto the souls of ‘Others’. </w:t>
      </w:r>
      <w:r w:rsidRPr="00B43615">
        <w:rPr>
          <w:rStyle w:val="Emphasis"/>
        </w:rPr>
        <w:t>It resents the living world</w:t>
      </w:r>
      <w:r w:rsidRPr="00B43615">
        <w:rPr>
          <w:rStyle w:val="StyleUnderline"/>
        </w:rPr>
        <w:t xml:space="preserve">, for it too is radically </w:t>
      </w:r>
      <w:r w:rsidRPr="00B43615">
        <w:rPr>
          <w:rStyle w:val="StyleUnderline"/>
        </w:rPr>
        <w:lastRenderedPageBreak/>
        <w:t>endangering. It is here that catastrophic imaginaries begin to truly thrive. The resilient subject is shaped and</w:t>
      </w:r>
      <w:r w:rsidRPr="00B43615">
        <w:rPr>
          <w:sz w:val="16"/>
        </w:rPr>
        <w:t xml:space="preserve"> anxiously </w:t>
      </w:r>
      <w:r w:rsidRPr="00B43615">
        <w:rPr>
          <w:rStyle w:val="StyleUnderline"/>
        </w:rPr>
        <w:t>mobilized by the prospect of the coming catastrophe</w:t>
      </w:r>
      <w:r w:rsidRPr="00B43615">
        <w:rPr>
          <w:sz w:val="16"/>
        </w:rPr>
        <w:t xml:space="preserve">. It fears the transformation of the subject, just as it fears the transformation of the ecosystem that gives sustenance to life. </w:t>
      </w:r>
      <w:r w:rsidRPr="00B43615">
        <w:rPr>
          <w:rStyle w:val="StyleUnderline"/>
        </w:rPr>
        <w:t>Our rage</w:t>
      </w:r>
      <w:r w:rsidRPr="00B43615">
        <w:rPr>
          <w:sz w:val="16"/>
        </w:rPr>
        <w:t xml:space="preserve"> as such, to borrow from </w:t>
      </w:r>
      <w:proofErr w:type="spellStart"/>
      <w:r w:rsidRPr="00B43615">
        <w:rPr>
          <w:sz w:val="16"/>
        </w:rPr>
        <w:t>Sloterdijk</w:t>
      </w:r>
      <w:proofErr w:type="spellEnd"/>
      <w:r w:rsidRPr="00B43615">
        <w:rPr>
          <w:sz w:val="16"/>
        </w:rPr>
        <w:t xml:space="preserve">, </w:t>
      </w:r>
      <w:r w:rsidRPr="00B43615">
        <w:rPr>
          <w:rStyle w:val="StyleUnderline"/>
        </w:rPr>
        <w:t>has become truly limitless. As everything becomes the source of our endangerment, we internalize</w:t>
      </w:r>
      <w:r w:rsidRPr="00B43615">
        <w:rPr>
          <w:sz w:val="16"/>
        </w:rPr>
        <w:t xml:space="preserve"> the </w:t>
      </w:r>
      <w:r w:rsidRPr="00B43615">
        <w:rPr>
          <w:rStyle w:val="StyleUnderline"/>
        </w:rPr>
        <w:t xml:space="preserve">ressentiment and proliferate our impotence with </w:t>
      </w:r>
      <w:r w:rsidRPr="00B43615">
        <w:rPr>
          <w:rStyle w:val="Emphasis"/>
        </w:rPr>
        <w:t>unrivalled intensity</w:t>
      </w:r>
      <w:r w:rsidRPr="00B43615">
        <w:rPr>
          <w:rStyle w:val="StyleUnderline"/>
        </w:rPr>
        <w:t xml:space="preserve"> and </w:t>
      </w:r>
      <w:r w:rsidRPr="00B43615">
        <w:rPr>
          <w:rStyle w:val="Emphasis"/>
        </w:rPr>
        <w:t>absolute necessity</w:t>
      </w:r>
      <w:r w:rsidRPr="00B43615">
        <w:rPr>
          <w:sz w:val="16"/>
        </w:rPr>
        <w:t xml:space="preserve">. Hence </w:t>
      </w:r>
      <w:r w:rsidRPr="00B43615">
        <w:rPr>
          <w:rStyle w:val="StyleUnderline"/>
        </w:rPr>
        <w:t>this produces a form of nihilism which is ‘unbounded</w:t>
      </w:r>
      <w:r w:rsidRPr="00B43615">
        <w:rPr>
          <w:sz w:val="16"/>
        </w:rPr>
        <w:t xml:space="preserve">: For no longer do we simply resent the teleological unfolding of history as we phase shift from masters to slaves to masters; there is no mastery to speak of and as a result </w:t>
      </w:r>
      <w:r w:rsidRPr="00B43615">
        <w:rPr>
          <w:rStyle w:val="StyleUnderline"/>
        </w:rPr>
        <w:t xml:space="preserve">all our lament ﬁlters into a politics of ressentiment as we are left to simply govern through our continually unfolding state of unending emergency. (111-17) </w:t>
      </w:r>
    </w:p>
    <w:p w14:paraId="01518B68" w14:textId="77777777" w:rsidR="003134FE" w:rsidRPr="00B43615" w:rsidRDefault="003134FE" w:rsidP="003134FE"/>
    <w:p w14:paraId="305DBA8C" w14:textId="77777777" w:rsidR="003134FE" w:rsidRPr="00B43615" w:rsidRDefault="003134FE" w:rsidP="003134FE">
      <w:pPr>
        <w:pStyle w:val="Heading4"/>
        <w:rPr>
          <w:rFonts w:cs="Calibri"/>
        </w:rPr>
      </w:pPr>
      <w:r w:rsidRPr="00B43615">
        <w:rPr>
          <w:rFonts w:cs="Calibri"/>
        </w:rPr>
        <w:t xml:space="preserve">Threat imagery impoverishes scholarship and policy making- their claims can't be evaluated outside of the project of security that created them. </w:t>
      </w:r>
      <w:proofErr w:type="spellStart"/>
      <w:r w:rsidRPr="00B43615">
        <w:rPr>
          <w:rFonts w:cs="Calibri"/>
        </w:rPr>
        <w:t>Self Fulfilling</w:t>
      </w:r>
      <w:proofErr w:type="spellEnd"/>
      <w:r w:rsidRPr="00B43615">
        <w:rPr>
          <w:rFonts w:cs="Calibri"/>
        </w:rPr>
        <w:t xml:space="preserve"> prophecy outweighs </w:t>
      </w:r>
      <w:proofErr w:type="spellStart"/>
      <w:r w:rsidRPr="00B43615">
        <w:rPr>
          <w:rFonts w:cs="Calibri"/>
        </w:rPr>
        <w:t>aff</w:t>
      </w:r>
      <w:proofErr w:type="spellEnd"/>
      <w:r w:rsidRPr="00B43615">
        <w:rPr>
          <w:rFonts w:cs="Calibri"/>
        </w:rPr>
        <w:t xml:space="preserve"> predictions offense</w:t>
      </w:r>
    </w:p>
    <w:p w14:paraId="16CA5552" w14:textId="77777777" w:rsidR="003134FE" w:rsidRPr="00B43615" w:rsidRDefault="003134FE" w:rsidP="003134FE">
      <w:r w:rsidRPr="00B43615">
        <w:t xml:space="preserve">Gregory D </w:t>
      </w:r>
      <w:proofErr w:type="gramStart"/>
      <w:r w:rsidRPr="00B43615">
        <w:rPr>
          <w:rStyle w:val="Style13ptBold"/>
        </w:rPr>
        <w:t>Foster</w:t>
      </w:r>
      <w:r w:rsidRPr="00B43615">
        <w:t>,  J.</w:t>
      </w:r>
      <w:proofErr w:type="gramEnd"/>
      <w:r w:rsidRPr="00B43615">
        <w:t xml:space="preserve"> </w:t>
      </w:r>
      <w:proofErr w:type="spellStart"/>
      <w:r w:rsidRPr="00B43615">
        <w:t>Carolton</w:t>
      </w:r>
      <w:proofErr w:type="spellEnd"/>
      <w:r w:rsidRPr="00B43615">
        <w:t xml:space="preserve"> Ward Distinguished Prof. National Defense University, West Point Grad 69, </w:t>
      </w:r>
      <w:r w:rsidRPr="00B43615">
        <w:rPr>
          <w:rStyle w:val="Style13ptBold"/>
        </w:rPr>
        <w:t>PhD</w:t>
      </w:r>
      <w:r w:rsidRPr="00B43615">
        <w:t xml:space="preserve"> from GWU, Interrogating the Future: The Question of Long-Term Threats, Alternatives 19 19</w:t>
      </w:r>
      <w:r w:rsidRPr="00B43615">
        <w:rPr>
          <w:rStyle w:val="Style13ptBold"/>
        </w:rPr>
        <w:t>95</w:t>
      </w:r>
    </w:p>
    <w:p w14:paraId="6B37DC34" w14:textId="77777777" w:rsidR="003134FE" w:rsidRPr="00B43615" w:rsidRDefault="003134FE" w:rsidP="003134FE">
      <w:pPr>
        <w:rPr>
          <w:rStyle w:val="StyleUnderline"/>
          <w:b/>
          <w:sz w:val="12"/>
          <w:szCs w:val="18"/>
        </w:rPr>
      </w:pPr>
      <w:r w:rsidRPr="00B43615">
        <w:rPr>
          <w:rStyle w:val="StyleUnderline"/>
          <w:sz w:val="12"/>
          <w:szCs w:val="18"/>
        </w:rPr>
        <w:t xml:space="preserve">Where, then, </w:t>
      </w:r>
      <w:r w:rsidRPr="00B43615">
        <w:rPr>
          <w:rStyle w:val="StyleUnderline"/>
          <w:szCs w:val="18"/>
        </w:rPr>
        <w:t>does this</w:t>
      </w:r>
      <w:r w:rsidRPr="00B43615">
        <w:rPr>
          <w:rStyle w:val="StyleUnderline"/>
          <w:sz w:val="12"/>
          <w:szCs w:val="18"/>
        </w:rPr>
        <w:t xml:space="preserve"> </w:t>
      </w:r>
      <w:r w:rsidRPr="00B43615">
        <w:rPr>
          <w:rStyle w:val="StyleUnderline"/>
          <w:szCs w:val="18"/>
        </w:rPr>
        <w:t>leave us—in an elevated state of awakening or in a depressed state of confusion</w:t>
      </w:r>
      <w:r w:rsidRPr="00B43615">
        <w:rPr>
          <w:rStyle w:val="StyleUnderline"/>
          <w:sz w:val="12"/>
          <w:szCs w:val="18"/>
        </w:rPr>
        <w:t xml:space="preserve"> and resentment? </w:t>
      </w:r>
      <w:r w:rsidRPr="00B43615">
        <w:rPr>
          <w:rStyle w:val="StyleUnderline"/>
          <w:szCs w:val="18"/>
        </w:rPr>
        <w:t>It is,</w:t>
      </w:r>
      <w:r w:rsidRPr="00B43615">
        <w:rPr>
          <w:rStyle w:val="StyleUnderline"/>
          <w:sz w:val="12"/>
          <w:szCs w:val="18"/>
        </w:rPr>
        <w:t xml:space="preserve"> admittedly, </w:t>
      </w:r>
      <w:r w:rsidRPr="00B43615">
        <w:rPr>
          <w:rStyle w:val="StyleUnderline"/>
          <w:szCs w:val="18"/>
        </w:rPr>
        <w:t>burdensome and intimidating to face a deluge of questions without being afforded the intellectual crutch of an authoritative answer or two</w:t>
      </w:r>
      <w:r w:rsidRPr="00B43615">
        <w:rPr>
          <w:rStyle w:val="StyleUnderline"/>
          <w:sz w:val="12"/>
          <w:szCs w:val="18"/>
        </w:rPr>
        <w:t xml:space="preserve">. </w:t>
      </w:r>
      <w:r w:rsidRPr="00B43615">
        <w:rPr>
          <w:rStyle w:val="StyleUnderline"/>
          <w:szCs w:val="18"/>
        </w:rPr>
        <w:t>That is the price we pay</w:t>
      </w:r>
      <w:r w:rsidRPr="00B43615">
        <w:rPr>
          <w:rStyle w:val="StyleUnderline"/>
          <w:sz w:val="12"/>
          <w:szCs w:val="18"/>
        </w:rPr>
        <w:t xml:space="preserve">, though, </w:t>
      </w:r>
      <w:r w:rsidRPr="00B43615">
        <w:rPr>
          <w:rStyle w:val="StyleUnderline"/>
          <w:szCs w:val="18"/>
        </w:rPr>
        <w:t>for having allowed our minds to be crippled by Cold War dogma</w:t>
      </w:r>
      <w:r w:rsidRPr="00B43615">
        <w:rPr>
          <w:rStyle w:val="StyleUnderline"/>
          <w:sz w:val="12"/>
          <w:szCs w:val="18"/>
        </w:rPr>
        <w:t xml:space="preserve">. </w:t>
      </w:r>
      <w:r w:rsidRPr="00822554">
        <w:rPr>
          <w:rStyle w:val="StyleUnderline"/>
          <w:szCs w:val="18"/>
          <w:highlight w:val="green"/>
        </w:rPr>
        <w:t>Possessed of truth, we ignored</w:t>
      </w:r>
      <w:r w:rsidRPr="00B43615">
        <w:rPr>
          <w:rStyle w:val="StyleUnderline"/>
          <w:szCs w:val="18"/>
        </w:rPr>
        <w:t>, we denied</w:t>
      </w:r>
      <w:r w:rsidRPr="00B43615">
        <w:rPr>
          <w:rStyle w:val="StyleUnderline"/>
          <w:sz w:val="12"/>
          <w:szCs w:val="18"/>
        </w:rPr>
        <w:t xml:space="preserve">, we disdained </w:t>
      </w:r>
      <w:r w:rsidRPr="00B43615">
        <w:rPr>
          <w:rStyle w:val="StyleUnderline"/>
          <w:szCs w:val="18"/>
        </w:rPr>
        <w:t xml:space="preserve">anyone or </w:t>
      </w:r>
      <w:r w:rsidRPr="00822554">
        <w:rPr>
          <w:rStyle w:val="StyleUnderline"/>
          <w:szCs w:val="18"/>
          <w:highlight w:val="green"/>
        </w:rPr>
        <w:t>anything that contradicted our certainty</w:t>
      </w:r>
      <w:r w:rsidRPr="00B43615">
        <w:rPr>
          <w:rStyle w:val="StyleUnderline"/>
          <w:sz w:val="12"/>
          <w:szCs w:val="18"/>
        </w:rPr>
        <w:t xml:space="preserve">. We did not </w:t>
      </w:r>
      <w:proofErr w:type="gramStart"/>
      <w:r w:rsidRPr="00B43615">
        <w:rPr>
          <w:rStyle w:val="StyleUnderline"/>
          <w:sz w:val="12"/>
          <w:szCs w:val="18"/>
        </w:rPr>
        <w:t>question,</w:t>
      </w:r>
      <w:proofErr w:type="gramEnd"/>
      <w:r w:rsidRPr="00B43615">
        <w:rPr>
          <w:rStyle w:val="StyleUnderline"/>
          <w:sz w:val="12"/>
          <w:szCs w:val="18"/>
        </w:rPr>
        <w:t xml:space="preserve"> </w:t>
      </w:r>
      <w:r w:rsidRPr="00B43615">
        <w:rPr>
          <w:rStyle w:val="StyleUnderline"/>
          <w:szCs w:val="18"/>
        </w:rPr>
        <w:t>we did not seek answers other than the ones we already had</w:t>
      </w:r>
      <w:r w:rsidRPr="00B43615">
        <w:rPr>
          <w:rStyle w:val="StyleUnderline"/>
          <w:sz w:val="12"/>
          <w:szCs w:val="18"/>
        </w:rPr>
        <w:t xml:space="preserve">. To do so would have been superfluous, and clearly suspect. </w:t>
      </w:r>
      <w:r w:rsidRPr="00822554">
        <w:rPr>
          <w:rStyle w:val="StyleUnderline"/>
          <w:szCs w:val="18"/>
          <w:highlight w:val="green"/>
        </w:rPr>
        <w:t>Now we must undergo corrective surgery</w:t>
      </w:r>
      <w:r w:rsidRPr="00B43615">
        <w:rPr>
          <w:rStyle w:val="StyleUnderline"/>
          <w:szCs w:val="18"/>
        </w:rPr>
        <w:t>. Whatever answers might emerge from the questions</w:t>
      </w:r>
      <w:r w:rsidRPr="00B43615">
        <w:rPr>
          <w:rStyle w:val="StyleUnderline"/>
          <w:sz w:val="12"/>
          <w:szCs w:val="18"/>
        </w:rPr>
        <w:t xml:space="preserve"> posed </w:t>
      </w:r>
      <w:proofErr w:type="gramStart"/>
      <w:r w:rsidRPr="00B43615">
        <w:rPr>
          <w:rStyle w:val="StyleUnderline"/>
          <w:sz w:val="12"/>
          <w:szCs w:val="18"/>
        </w:rPr>
        <w:t>here,</w:t>
      </w:r>
      <w:proofErr w:type="gramEnd"/>
      <w:r w:rsidRPr="00B43615">
        <w:rPr>
          <w:rStyle w:val="StyleUnderline"/>
          <w:sz w:val="12"/>
          <w:szCs w:val="18"/>
        </w:rPr>
        <w:t xml:space="preserve"> </w:t>
      </w:r>
      <w:r w:rsidRPr="00B43615">
        <w:rPr>
          <w:rStyle w:val="StyleUnderline"/>
          <w:szCs w:val="18"/>
        </w:rPr>
        <w:t>three</w:t>
      </w:r>
      <w:r w:rsidRPr="00B43615">
        <w:rPr>
          <w:rStyle w:val="StyleUnderline"/>
          <w:sz w:val="12"/>
          <w:szCs w:val="18"/>
        </w:rPr>
        <w:t xml:space="preserve"> fundamental </w:t>
      </w:r>
      <w:r w:rsidRPr="00B43615">
        <w:rPr>
          <w:rStyle w:val="StyleUnderline"/>
          <w:szCs w:val="18"/>
        </w:rPr>
        <w:t>issues deserve</w:t>
      </w:r>
      <w:r w:rsidRPr="00B43615">
        <w:rPr>
          <w:rStyle w:val="StyleUnderline"/>
          <w:sz w:val="12"/>
          <w:szCs w:val="18"/>
        </w:rPr>
        <w:t xml:space="preserve"> our </w:t>
      </w:r>
      <w:r w:rsidRPr="00B43615">
        <w:rPr>
          <w:rStyle w:val="StyleUnderline"/>
          <w:szCs w:val="18"/>
        </w:rPr>
        <w:t>attention</w:t>
      </w:r>
      <w:r w:rsidRPr="00B43615">
        <w:rPr>
          <w:rStyle w:val="StyleUnderline"/>
          <w:sz w:val="12"/>
          <w:szCs w:val="18"/>
        </w:rPr>
        <w:t xml:space="preserve">. </w:t>
      </w:r>
      <w:r w:rsidRPr="00B43615">
        <w:rPr>
          <w:rStyle w:val="StyleUnderline"/>
          <w:szCs w:val="18"/>
        </w:rPr>
        <w:t>The first</w:t>
      </w:r>
      <w:r w:rsidRPr="00B43615">
        <w:rPr>
          <w:rStyle w:val="StyleUnderline"/>
          <w:sz w:val="12"/>
          <w:szCs w:val="18"/>
        </w:rPr>
        <w:t xml:space="preserve"> concerns </w:t>
      </w:r>
      <w:r w:rsidRPr="00B43615">
        <w:rPr>
          <w:rStyle w:val="StyleUnderline"/>
          <w:szCs w:val="18"/>
        </w:rPr>
        <w:t xml:space="preserve">the very </w:t>
      </w:r>
      <w:r w:rsidRPr="00822554">
        <w:rPr>
          <w:rStyle w:val="StyleUnderline"/>
          <w:szCs w:val="18"/>
          <w:highlight w:val="green"/>
        </w:rPr>
        <w:t>language</w:t>
      </w:r>
      <w:r w:rsidRPr="00B43615">
        <w:rPr>
          <w:rStyle w:val="StyleUnderline"/>
          <w:sz w:val="12"/>
          <w:szCs w:val="18"/>
        </w:rPr>
        <w:t>—the terminology—</w:t>
      </w:r>
      <w:r w:rsidRPr="00822554">
        <w:rPr>
          <w:rStyle w:val="StyleUnderline"/>
          <w:szCs w:val="18"/>
          <w:highlight w:val="green"/>
        </w:rPr>
        <w:t>we use</w:t>
      </w:r>
      <w:r w:rsidRPr="00B43615">
        <w:rPr>
          <w:rStyle w:val="StyleUnderline"/>
          <w:sz w:val="12"/>
          <w:szCs w:val="18"/>
        </w:rPr>
        <w:t xml:space="preserve"> in public discourse. In his rather well-known 1946 essay, "Politics and the English Language," George </w:t>
      </w:r>
      <w:r w:rsidRPr="00822554">
        <w:rPr>
          <w:rStyle w:val="StyleUnderline"/>
          <w:szCs w:val="18"/>
          <w:highlight w:val="green"/>
        </w:rPr>
        <w:t>Orwell drew the link between</w:t>
      </w:r>
      <w:r w:rsidRPr="00B43615">
        <w:rPr>
          <w:rStyle w:val="StyleUnderline"/>
          <w:szCs w:val="18"/>
        </w:rPr>
        <w:t xml:space="preserve"> the </w:t>
      </w:r>
      <w:r w:rsidRPr="00822554">
        <w:rPr>
          <w:rStyle w:val="StyleUnderline"/>
          <w:szCs w:val="18"/>
          <w:highlight w:val="green"/>
        </w:rPr>
        <w:t>debasement of language and</w:t>
      </w:r>
      <w:r w:rsidRPr="00B43615">
        <w:rPr>
          <w:rStyle w:val="StyleUnderline"/>
          <w:szCs w:val="18"/>
        </w:rPr>
        <w:t xml:space="preserve"> the </w:t>
      </w:r>
      <w:r w:rsidRPr="00822554">
        <w:rPr>
          <w:rStyle w:val="StyleUnderline"/>
          <w:szCs w:val="18"/>
          <w:highlight w:val="green"/>
        </w:rPr>
        <w:t>decline of civilization</w:t>
      </w:r>
      <w:r w:rsidRPr="00B43615">
        <w:rPr>
          <w:rStyle w:val="StyleUnderline"/>
          <w:sz w:val="12"/>
          <w:szCs w:val="18"/>
        </w:rPr>
        <w:t xml:space="preserve">. He was convinced that both conditions were taking place in tandem at the time he wrote. By the same token, </w:t>
      </w:r>
      <w:r w:rsidRPr="00B43615">
        <w:rPr>
          <w:rStyle w:val="StyleUnderline"/>
          <w:szCs w:val="18"/>
        </w:rPr>
        <w:t xml:space="preserve">he believed </w:t>
      </w:r>
      <w:r w:rsidRPr="00822554">
        <w:rPr>
          <w:rStyle w:val="StyleUnderline"/>
          <w:szCs w:val="18"/>
          <w:highlight w:val="green"/>
        </w:rPr>
        <w:t>the problem could be reversed. By ridding oneself of</w:t>
      </w:r>
      <w:r w:rsidRPr="00B43615">
        <w:rPr>
          <w:rStyle w:val="StyleUnderline"/>
          <w:sz w:val="12"/>
          <w:szCs w:val="18"/>
        </w:rPr>
        <w:t xml:space="preserve"> the many </w:t>
      </w:r>
      <w:r w:rsidRPr="00822554">
        <w:rPr>
          <w:rStyle w:val="StyleUnderline"/>
          <w:szCs w:val="18"/>
          <w:highlight w:val="green"/>
        </w:rPr>
        <w:t>bad habits</w:t>
      </w:r>
      <w:r w:rsidRPr="00B43615">
        <w:rPr>
          <w:rStyle w:val="StyleUnderline"/>
          <w:szCs w:val="18"/>
        </w:rPr>
        <w:t xml:space="preserve"> </w:t>
      </w:r>
      <w:r w:rsidRPr="00B43615">
        <w:rPr>
          <w:rStyle w:val="StyleUnderline"/>
          <w:sz w:val="12"/>
          <w:szCs w:val="18"/>
        </w:rPr>
        <w:t xml:space="preserve">of English usage we have adopted, </w:t>
      </w:r>
      <w:r w:rsidRPr="00B43615">
        <w:rPr>
          <w:rStyle w:val="StyleUnderline"/>
          <w:szCs w:val="18"/>
        </w:rPr>
        <w:t xml:space="preserve">one can think more clearly, </w:t>
      </w:r>
      <w:r w:rsidRPr="00B43615">
        <w:rPr>
          <w:rStyle w:val="StyleUnderline"/>
          <w:sz w:val="12"/>
          <w:szCs w:val="18"/>
        </w:rPr>
        <w:t xml:space="preserve">he said, </w:t>
      </w:r>
      <w:r w:rsidRPr="00B43615">
        <w:rPr>
          <w:rStyle w:val="StyleUnderline"/>
          <w:szCs w:val="18"/>
        </w:rPr>
        <w:t>and thereby take the first step toward political regeneration</w:t>
      </w:r>
      <w:r w:rsidRPr="00B43615">
        <w:rPr>
          <w:rStyle w:val="StyleUnderline"/>
          <w:sz w:val="12"/>
          <w:szCs w:val="18"/>
        </w:rPr>
        <w:t xml:space="preserve">.74 The use of </w:t>
      </w:r>
      <w:r w:rsidRPr="00822554">
        <w:rPr>
          <w:rStyle w:val="StyleUnderline"/>
          <w:szCs w:val="18"/>
          <w:highlight w:val="green"/>
        </w:rPr>
        <w:t>the word "threat</w:t>
      </w:r>
      <w:r w:rsidRPr="00B43615">
        <w:rPr>
          <w:rStyle w:val="StyleUnderline"/>
          <w:sz w:val="12"/>
          <w:szCs w:val="18"/>
        </w:rPr>
        <w:t xml:space="preserve">" certainly seems to fit here. Although it is not a new word, </w:t>
      </w:r>
      <w:r w:rsidRPr="00822554">
        <w:rPr>
          <w:rStyle w:val="StyleUnderline"/>
          <w:szCs w:val="18"/>
          <w:highlight w:val="green"/>
        </w:rPr>
        <w:t>the Cold War gave</w:t>
      </w:r>
      <w:r w:rsidRPr="00B43615">
        <w:rPr>
          <w:rStyle w:val="StyleUnderline"/>
          <w:szCs w:val="18"/>
        </w:rPr>
        <w:t xml:space="preserve"> it </w:t>
      </w:r>
      <w:r w:rsidRPr="00822554">
        <w:rPr>
          <w:rStyle w:val="StyleUnderline"/>
          <w:szCs w:val="18"/>
          <w:highlight w:val="green"/>
        </w:rPr>
        <w:t>heightened visibility</w:t>
      </w:r>
      <w:r w:rsidRPr="00B43615">
        <w:rPr>
          <w:rStyle w:val="StyleUnderline"/>
          <w:szCs w:val="18"/>
        </w:rPr>
        <w:t xml:space="preserve">, </w:t>
      </w:r>
      <w:proofErr w:type="gramStart"/>
      <w:r w:rsidRPr="00B43615">
        <w:rPr>
          <w:rStyle w:val="StyleUnderline"/>
          <w:szCs w:val="18"/>
        </w:rPr>
        <w:t>broadened</w:t>
      </w:r>
      <w:proofErr w:type="gramEnd"/>
      <w:r w:rsidRPr="00B43615">
        <w:rPr>
          <w:rStyle w:val="StyleUnderline"/>
          <w:szCs w:val="18"/>
        </w:rPr>
        <w:t xml:space="preserve"> and obscured its meaning, and made it part of the lingua franca of contemporary international politics</w:t>
      </w:r>
      <w:r w:rsidRPr="00B43615">
        <w:rPr>
          <w:rStyle w:val="StyleUnderline"/>
          <w:sz w:val="12"/>
          <w:szCs w:val="18"/>
        </w:rPr>
        <w:t xml:space="preserve">. </w:t>
      </w:r>
      <w:r w:rsidRPr="00822554">
        <w:rPr>
          <w:rStyle w:val="StyleUnderline"/>
          <w:szCs w:val="18"/>
          <w:highlight w:val="green"/>
        </w:rPr>
        <w:t xml:space="preserve">What should be all too obvious is the adversarial image the term </w:t>
      </w:r>
      <w:proofErr w:type="gramStart"/>
      <w:r w:rsidRPr="00822554">
        <w:rPr>
          <w:rStyle w:val="StyleUnderline"/>
          <w:szCs w:val="18"/>
          <w:highlight w:val="green"/>
        </w:rPr>
        <w:t>conveys</w:t>
      </w:r>
      <w:proofErr w:type="gramEnd"/>
      <w:r w:rsidRPr="00822554">
        <w:rPr>
          <w:rStyle w:val="StyleUnderline"/>
          <w:szCs w:val="18"/>
          <w:highlight w:val="green"/>
        </w:rPr>
        <w:t xml:space="preserve"> and the Manichean world view it engenders. </w:t>
      </w:r>
      <w:proofErr w:type="spellStart"/>
      <w:r w:rsidRPr="00822554">
        <w:rPr>
          <w:rStyle w:val="StyleUnderline"/>
          <w:szCs w:val="18"/>
          <w:highlight w:val="green"/>
        </w:rPr>
        <w:t>Threattalk</w:t>
      </w:r>
      <w:proofErr w:type="spellEnd"/>
      <w:r w:rsidRPr="00822554">
        <w:rPr>
          <w:rStyle w:val="StyleUnderline"/>
          <w:szCs w:val="18"/>
          <w:highlight w:val="green"/>
        </w:rPr>
        <w:t xml:space="preserve"> becomes </w:t>
      </w:r>
      <w:proofErr w:type="spellStart"/>
      <w:r w:rsidRPr="00822554">
        <w:rPr>
          <w:rStyle w:val="StyleUnderline"/>
          <w:szCs w:val="18"/>
          <w:highlight w:val="green"/>
        </w:rPr>
        <w:t>threatthink</w:t>
      </w:r>
      <w:proofErr w:type="spellEnd"/>
      <w:r w:rsidRPr="00822554">
        <w:rPr>
          <w:rStyle w:val="StyleUnderline"/>
          <w:szCs w:val="18"/>
          <w:highlight w:val="green"/>
        </w:rPr>
        <w:t>.</w:t>
      </w:r>
      <w:r w:rsidRPr="00B43615">
        <w:rPr>
          <w:rStyle w:val="StyleUnderline"/>
          <w:sz w:val="12"/>
          <w:szCs w:val="18"/>
        </w:rPr>
        <w:t xml:space="preserve"> The </w:t>
      </w:r>
      <w:r w:rsidRPr="00822554">
        <w:rPr>
          <w:rStyle w:val="StyleUnderline"/>
          <w:szCs w:val="18"/>
          <w:highlight w:val="green"/>
        </w:rPr>
        <w:t>resultant paranoia</w:t>
      </w:r>
      <w:r w:rsidRPr="00B43615">
        <w:rPr>
          <w:rStyle w:val="StyleUnderline"/>
          <w:szCs w:val="18"/>
        </w:rPr>
        <w:t xml:space="preserve"> and intolerance invariably </w:t>
      </w:r>
      <w:r w:rsidRPr="00822554">
        <w:rPr>
          <w:rStyle w:val="StyleUnderline"/>
          <w:szCs w:val="18"/>
          <w:highlight w:val="green"/>
        </w:rPr>
        <w:t>blind us to</w:t>
      </w:r>
      <w:r w:rsidRPr="00B43615">
        <w:rPr>
          <w:rStyle w:val="StyleUnderline"/>
          <w:szCs w:val="18"/>
        </w:rPr>
        <w:t xml:space="preserve"> emerging developments and </w:t>
      </w:r>
      <w:r w:rsidRPr="00822554">
        <w:rPr>
          <w:rStyle w:val="StyleUnderline"/>
          <w:szCs w:val="18"/>
          <w:highlight w:val="green"/>
        </w:rPr>
        <w:t>conditions that truly threaten our well-being</w:t>
      </w:r>
      <w:r w:rsidRPr="00B43615">
        <w:rPr>
          <w:rStyle w:val="StyleUnderline"/>
          <w:szCs w:val="18"/>
        </w:rPr>
        <w:t xml:space="preserve"> but fall outside the bounds of our distorted perception</w:t>
      </w:r>
      <w:r w:rsidRPr="00B43615">
        <w:rPr>
          <w:rStyle w:val="StyleUnderline"/>
          <w:sz w:val="12"/>
          <w:szCs w:val="18"/>
        </w:rPr>
        <w:t xml:space="preserve">. This brings us to </w:t>
      </w:r>
      <w:r w:rsidRPr="00B43615">
        <w:rPr>
          <w:rStyle w:val="StyleUnderline"/>
          <w:szCs w:val="18"/>
        </w:rPr>
        <w:t xml:space="preserve">a second fundamental issue: </w:t>
      </w:r>
      <w:r w:rsidRPr="00822554">
        <w:rPr>
          <w:rStyle w:val="StyleUnderline"/>
          <w:szCs w:val="18"/>
          <w:highlight w:val="green"/>
        </w:rPr>
        <w:t>the effect our image of threat has on reality</w:t>
      </w:r>
      <w:r w:rsidRPr="00B43615">
        <w:rPr>
          <w:rStyle w:val="StyleUnderline"/>
          <w:sz w:val="12"/>
          <w:szCs w:val="18"/>
        </w:rPr>
        <w:t xml:space="preserve">. The late Kenneth </w:t>
      </w:r>
      <w:r w:rsidRPr="00B43615">
        <w:rPr>
          <w:rStyle w:val="StyleUnderline"/>
          <w:szCs w:val="18"/>
        </w:rPr>
        <w:t>Boulding made the astute observation that there is a reciprocal, escalatory dynamic associated with threat imagery</w:t>
      </w:r>
      <w:r w:rsidRPr="00B43615">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B43615">
        <w:rPr>
          <w:rStyle w:val="StyleUnderline"/>
          <w:sz w:val="12"/>
          <w:szCs w:val="18"/>
        </w:rPr>
        <w:t>growing  threat</w:t>
      </w:r>
      <w:proofErr w:type="gramEnd"/>
      <w:r w:rsidRPr="00B43615">
        <w:rPr>
          <w:rStyle w:val="StyleUnderline"/>
          <w:sz w:val="12"/>
          <w:szCs w:val="18"/>
        </w:rPr>
        <w:t xml:space="preserve"> "forces" B to further increase its armaments. And so on until either war breaks out or some other change (such as internal economic collapse) reverses the process.75 This is how </w:t>
      </w:r>
      <w:proofErr w:type="spellStart"/>
      <w:r w:rsidRPr="00B43615">
        <w:rPr>
          <w:rStyle w:val="StyleUnderline"/>
          <w:sz w:val="12"/>
          <w:szCs w:val="18"/>
        </w:rPr>
        <w:t>threatthink</w:t>
      </w:r>
      <w:proofErr w:type="spellEnd"/>
      <w:r w:rsidRPr="00B43615">
        <w:rPr>
          <w:rStyle w:val="StyleUnderline"/>
          <w:sz w:val="12"/>
          <w:szCs w:val="18"/>
        </w:rPr>
        <w:t xml:space="preserve"> becomes threat. </w:t>
      </w:r>
      <w:r w:rsidRPr="00B43615">
        <w:rPr>
          <w:rStyle w:val="StyleUnderline"/>
          <w:szCs w:val="18"/>
        </w:rPr>
        <w:t xml:space="preserve">If there is a single, documentable truth to be derived from an assessment of threat-based thinking, it is that </w:t>
      </w:r>
      <w:r w:rsidRPr="00822554">
        <w:rPr>
          <w:rStyle w:val="StyleUnderline"/>
          <w:szCs w:val="18"/>
          <w:highlight w:val="green"/>
        </w:rPr>
        <w:t>the perception of threat</w:t>
      </w:r>
      <w:r w:rsidRPr="00B43615">
        <w:rPr>
          <w:rStyle w:val="StyleUnderline"/>
          <w:sz w:val="12"/>
          <w:szCs w:val="18"/>
        </w:rPr>
        <w:t xml:space="preserve">— at least where that threat has a human component—almost </w:t>
      </w:r>
      <w:r w:rsidRPr="00B43615">
        <w:rPr>
          <w:rStyle w:val="StyleUnderline"/>
          <w:szCs w:val="18"/>
        </w:rPr>
        <w:t xml:space="preserve">invariably </w:t>
      </w:r>
      <w:r w:rsidRPr="00822554">
        <w:rPr>
          <w:rStyle w:val="StyleUnderline"/>
          <w:szCs w:val="18"/>
          <w:highlight w:val="green"/>
        </w:rPr>
        <w:t>becomes a self-fulfilling prophecy</w:t>
      </w:r>
      <w:r w:rsidRPr="00B43615">
        <w:rPr>
          <w:rStyle w:val="StyleUnderline"/>
          <w:sz w:val="12"/>
          <w:szCs w:val="18"/>
        </w:rPr>
        <w:t xml:space="preserve">. For this reason alone—the fact that </w:t>
      </w:r>
      <w:r w:rsidRPr="00B43615">
        <w:rPr>
          <w:rStyle w:val="StyleUnderline"/>
          <w:szCs w:val="18"/>
        </w:rPr>
        <w:t xml:space="preserve">we have shown ourselves perversely capable of creating unwanted inevitability—we must face up </w:t>
      </w:r>
      <w:r w:rsidRPr="00B43615">
        <w:rPr>
          <w:rStyle w:val="StyleUnderline"/>
          <w:szCs w:val="18"/>
        </w:rPr>
        <w:lastRenderedPageBreak/>
        <w:t>to</w:t>
      </w:r>
      <w:r w:rsidRPr="00B43615">
        <w:rPr>
          <w:rStyle w:val="StyleUnderline"/>
          <w:sz w:val="12"/>
          <w:szCs w:val="18"/>
        </w:rPr>
        <w:t xml:space="preserve"> a third fundamental issue: </w:t>
      </w:r>
      <w:r w:rsidRPr="00B43615">
        <w:rPr>
          <w:rStyle w:val="StyleUnderline"/>
          <w:szCs w:val="18"/>
        </w:rPr>
        <w:t xml:space="preserve">the </w:t>
      </w:r>
      <w:r w:rsidRPr="00B43615">
        <w:rPr>
          <w:rStyle w:val="StyleUnderline"/>
          <w:sz w:val="12"/>
          <w:szCs w:val="18"/>
        </w:rPr>
        <w:t xml:space="preserve">more </w:t>
      </w:r>
      <w:r w:rsidRPr="00B43615">
        <w:rPr>
          <w:rStyle w:val="StyleUnderline"/>
          <w:szCs w:val="18"/>
        </w:rPr>
        <w:t>general failure of our overall approach to envisioning the future</w:t>
      </w:r>
      <w:r w:rsidRPr="00B43615">
        <w:rPr>
          <w:rStyle w:val="StyleUnderline"/>
          <w:sz w:val="12"/>
          <w:szCs w:val="18"/>
        </w:rPr>
        <w:t xml:space="preserve">. Most of us justifiably consider ourselves unqualified to divine the future. </w:t>
      </w:r>
      <w:r w:rsidRPr="00120C62">
        <w:rPr>
          <w:rStyle w:val="StyleUnderline"/>
          <w:szCs w:val="18"/>
        </w:rPr>
        <w:t>We</w:t>
      </w:r>
      <w:r w:rsidRPr="00120C62">
        <w:rPr>
          <w:rStyle w:val="StyleUnderline"/>
          <w:sz w:val="12"/>
          <w:szCs w:val="18"/>
        </w:rPr>
        <w:t xml:space="preserve"> therefore typically </w:t>
      </w:r>
      <w:r w:rsidRPr="00120C62">
        <w:rPr>
          <w:rStyle w:val="StyleUnderline"/>
          <w:szCs w:val="18"/>
        </w:rPr>
        <w:t>defer to experts and authorities</w:t>
      </w:r>
      <w:r w:rsidRPr="00120C62">
        <w:rPr>
          <w:rStyle w:val="StyleUnderline"/>
          <w:sz w:val="12"/>
          <w:szCs w:val="18"/>
        </w:rPr>
        <w:t xml:space="preserve">—futurists and assorted government </w:t>
      </w:r>
      <w:r w:rsidRPr="00120C62">
        <w:rPr>
          <w:rStyle w:val="StyleUnderline"/>
          <w:szCs w:val="18"/>
        </w:rPr>
        <w:t>technocrats presumably possessed of special powers or information</w:t>
      </w:r>
      <w:r w:rsidRPr="00120C62">
        <w:rPr>
          <w:rStyle w:val="StyleUnderline"/>
          <w:sz w:val="12"/>
          <w:szCs w:val="18"/>
        </w:rPr>
        <w:t xml:space="preserve"> the rest of us do not have—</w:t>
      </w:r>
      <w:r w:rsidRPr="00120C62">
        <w:rPr>
          <w:rStyle w:val="StyleUnderline"/>
          <w:szCs w:val="18"/>
        </w:rPr>
        <w:t>who end up</w:t>
      </w:r>
      <w:r w:rsidRPr="00120C62">
        <w:rPr>
          <w:rStyle w:val="StyleUnderline"/>
          <w:sz w:val="12"/>
          <w:szCs w:val="18"/>
        </w:rPr>
        <w:t xml:space="preserve"> thereby </w:t>
      </w:r>
      <w:r w:rsidRPr="00120C62">
        <w:rPr>
          <w:rStyle w:val="StyleUnderline"/>
          <w:szCs w:val="18"/>
        </w:rPr>
        <w:t>dictating not only our future but our present</w:t>
      </w:r>
      <w:r w:rsidRPr="00120C62">
        <w:rPr>
          <w:rStyle w:val="StyleUnderline"/>
          <w:sz w:val="12"/>
          <w:szCs w:val="18"/>
        </w:rPr>
        <w:t xml:space="preserve"> as well. These are the individuals who tell us not only that there are threats, but what they are and how we must deal with them. What </w:t>
      </w:r>
      <w:r w:rsidRPr="00120C62">
        <w:rPr>
          <w:rStyle w:val="StyleUnderline"/>
          <w:szCs w:val="18"/>
        </w:rPr>
        <w:t>we refuse to recognize</w:t>
      </w:r>
      <w:r w:rsidRPr="00120C62">
        <w:rPr>
          <w:rStyle w:val="StyleUnderline"/>
          <w:sz w:val="12"/>
          <w:szCs w:val="18"/>
        </w:rPr>
        <w:t xml:space="preserve"> is that </w:t>
      </w:r>
      <w:r w:rsidRPr="00120C62">
        <w:rPr>
          <w:rStyle w:val="StyleUnderline"/>
          <w:szCs w:val="18"/>
        </w:rPr>
        <w:t xml:space="preserve">the future these purported visionaries </w:t>
      </w:r>
      <w:proofErr w:type="gramStart"/>
      <w:r w:rsidRPr="00120C62">
        <w:rPr>
          <w:rStyle w:val="StyleUnderline"/>
          <w:szCs w:val="18"/>
        </w:rPr>
        <w:t>are able to</w:t>
      </w:r>
      <w:proofErr w:type="gramEnd"/>
      <w:r w:rsidRPr="00120C62">
        <w:rPr>
          <w:rStyle w:val="StyleUnderline"/>
          <w:szCs w:val="18"/>
        </w:rPr>
        <w:t xml:space="preserve"> see is invariably nothing more imaginative than a simple projection of what already is happening</w:t>
      </w:r>
      <w:r w:rsidRPr="00120C62">
        <w:rPr>
          <w:rStyle w:val="StyleUnderline"/>
          <w:sz w:val="12"/>
          <w:szCs w:val="18"/>
        </w:rPr>
        <w:t xml:space="preserve">. It also is </w:t>
      </w:r>
      <w:r w:rsidRPr="00120C62">
        <w:rPr>
          <w:rStyle w:val="StyleUnderline"/>
          <w:szCs w:val="18"/>
        </w:rPr>
        <w:t xml:space="preserve">an assured way for them to solidify and perpetuate their </w:t>
      </w:r>
      <w:r w:rsidRPr="00120C62">
        <w:rPr>
          <w:rStyle w:val="StyleUnderline"/>
          <w:sz w:val="12"/>
          <w:szCs w:val="18"/>
        </w:rPr>
        <w:t xml:space="preserve">own </w:t>
      </w:r>
      <w:r w:rsidRPr="00120C62">
        <w:rPr>
          <w:rStyle w:val="StyleUnderline"/>
          <w:szCs w:val="18"/>
        </w:rPr>
        <w:t>power over us. The future they see, because the rest of us accept it on authority as all but inevitable, closes out any perceived need to pursue other potentially fruitful possibilities; it provides an excuse for ignoring present needs that, if fulfilled, might well produce a markedly different future; it ensures nothing more enlightened or progressive than creeping incrementalism and evolutionary drift; it creates false expectations about what can and will be; and when it fails to materialize</w:t>
      </w:r>
      <w:r w:rsidRPr="00120C62">
        <w:rPr>
          <w:rStyle w:val="StyleUnderline"/>
          <w:sz w:val="12"/>
          <w:szCs w:val="18"/>
        </w:rPr>
        <w:t>—as it so often does because of the unexpected</w:t>
      </w:r>
      <w:r w:rsidRPr="00120C62">
        <w:rPr>
          <w:rStyle w:val="StyleUnderline"/>
          <w:szCs w:val="18"/>
        </w:rPr>
        <w:t>-it produces feelings of helplessness, not among the purveyors of the deception, but among those of us who have so carelessly relinquished our fate to them</w:t>
      </w:r>
      <w:r w:rsidRPr="00120C62">
        <w:rPr>
          <w:rStyle w:val="StyleUnderline"/>
          <w:sz w:val="12"/>
          <w:szCs w:val="18"/>
        </w:rPr>
        <w:t xml:space="preserve">.76 Threats are in the future. Threat assessment is about the future. Vision is of the future. </w:t>
      </w:r>
      <w:r w:rsidRPr="00120C62">
        <w:rPr>
          <w:rStyle w:val="StyleUnderline"/>
          <w:szCs w:val="18"/>
        </w:rPr>
        <w:t>The Cold War clouded our vision and crippled our ability to determine, objectively, whether there are threats that should concern us,</w:t>
      </w:r>
      <w:r w:rsidRPr="00120C62">
        <w:rPr>
          <w:rStyle w:val="StyleUnderline"/>
          <w:sz w:val="12"/>
          <w:szCs w:val="18"/>
        </w:rPr>
        <w:t xml:space="preserve"> what they are, why they are important, and how we should deal with them. </w:t>
      </w:r>
      <w:r w:rsidRPr="00120C62">
        <w:rPr>
          <w:rStyle w:val="StyleUnderline"/>
          <w:szCs w:val="18"/>
        </w:rPr>
        <w:t>Our future will depend</w:t>
      </w:r>
      <w:r w:rsidRPr="00120C62">
        <w:rPr>
          <w:rStyle w:val="StyleUnderline"/>
          <w:sz w:val="12"/>
          <w:szCs w:val="18"/>
        </w:rPr>
        <w:t xml:space="preserve"> in large measure </w:t>
      </w:r>
      <w:r w:rsidRPr="00120C62">
        <w:rPr>
          <w:rStyle w:val="StyleUnderline"/>
          <w:szCs w:val="18"/>
        </w:rPr>
        <w:t>on our willingness to overcome</w:t>
      </w:r>
      <w:r w:rsidRPr="00120C62">
        <w:rPr>
          <w:rStyle w:val="StyleUnderline"/>
          <w:sz w:val="12"/>
          <w:szCs w:val="18"/>
        </w:rPr>
        <w:t xml:space="preserve"> our </w:t>
      </w:r>
      <w:r w:rsidRPr="00120C62">
        <w:rPr>
          <w:rStyle w:val="StyleUnderline"/>
          <w:szCs w:val="18"/>
        </w:rPr>
        <w:t>Cold War myopia and</w:t>
      </w:r>
      <w:r w:rsidRPr="00120C62">
        <w:rPr>
          <w:rStyle w:val="StyleUnderline"/>
          <w:sz w:val="12"/>
          <w:szCs w:val="18"/>
        </w:rPr>
        <w:t xml:space="preserve"> to </w:t>
      </w:r>
      <w:r w:rsidRPr="00120C62">
        <w:rPr>
          <w:rStyle w:val="StyleUnderline"/>
          <w:szCs w:val="18"/>
        </w:rPr>
        <w:t xml:space="preserve">demonstrate a newfound degree of individual and collective vision. </w:t>
      </w:r>
      <w:r w:rsidRPr="00120C62">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120C62">
        <w:rPr>
          <w:rStyle w:val="StyleUnderline"/>
          <w:szCs w:val="18"/>
        </w:rPr>
        <w:t xml:space="preserve">how will we know vision when we see it? We need not </w:t>
      </w:r>
      <w:proofErr w:type="gramStart"/>
      <w:r w:rsidRPr="00120C62">
        <w:rPr>
          <w:rStyle w:val="StyleUnderline"/>
          <w:szCs w:val="18"/>
        </w:rPr>
        <w:t>doubt  that</w:t>
      </w:r>
      <w:proofErr w:type="gramEnd"/>
      <w:r w:rsidRPr="00120C62">
        <w:rPr>
          <w:rStyle w:val="StyleUnderline"/>
          <w:szCs w:val="18"/>
        </w:rPr>
        <w:t xml:space="preserve"> its presence will be so unlike anything we are used to, we will know</w:t>
      </w:r>
      <w:r w:rsidRPr="00120C62">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59079BEE" w14:textId="77777777" w:rsidR="003134FE" w:rsidRPr="00B43615" w:rsidRDefault="003134FE" w:rsidP="003134FE"/>
    <w:p w14:paraId="13F5E463" w14:textId="77777777" w:rsidR="003134FE" w:rsidRPr="00B43615" w:rsidRDefault="003134FE" w:rsidP="003134FE">
      <w:pPr>
        <w:pStyle w:val="Heading4"/>
        <w:rPr>
          <w:rFonts w:cs="Calibri"/>
        </w:rPr>
      </w:pPr>
      <w:r w:rsidRPr="00B43615">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5B476528" w14:textId="77777777" w:rsidR="003134FE" w:rsidRPr="00B43615" w:rsidRDefault="003134FE" w:rsidP="003134FE">
      <w:pPr>
        <w:pStyle w:val="card"/>
        <w:rPr>
          <w:rFonts w:ascii="Calibri" w:hAnsi="Calibri" w:cs="Calibri"/>
          <w:color w:val="000000"/>
        </w:rPr>
      </w:pPr>
      <w:r w:rsidRPr="00B43615">
        <w:rPr>
          <w:rFonts w:ascii="Calibri" w:hAnsi="Calibri" w:cs="Calibri"/>
          <w:color w:val="000000"/>
        </w:rPr>
        <w:t xml:space="preserve">Neta </w:t>
      </w:r>
      <w:proofErr w:type="gramStart"/>
      <w:r w:rsidRPr="00B43615">
        <w:rPr>
          <w:rStyle w:val="Debate-CardTagandCite-F6Char"/>
          <w:rFonts w:ascii="Calibri" w:hAnsi="Calibri" w:cs="Calibri"/>
          <w:color w:val="000000"/>
          <w:sz w:val="22"/>
        </w:rPr>
        <w:t>Crawford</w:t>
      </w:r>
      <w:r w:rsidRPr="00B43615">
        <w:rPr>
          <w:rFonts w:ascii="Calibri" w:hAnsi="Calibri" w:cs="Calibri"/>
          <w:color w:val="000000"/>
        </w:rPr>
        <w:t xml:space="preserve"> ,PhD</w:t>
      </w:r>
      <w:proofErr w:type="gramEnd"/>
      <w:r w:rsidRPr="00B43615">
        <w:rPr>
          <w:rFonts w:ascii="Calibri" w:hAnsi="Calibri" w:cs="Calibri"/>
          <w:color w:val="000000"/>
        </w:rPr>
        <w:t xml:space="preserve"> MA MIT, BA Brown, Prof. of </w:t>
      </w:r>
      <w:proofErr w:type="spellStart"/>
      <w:r w:rsidRPr="00B43615">
        <w:rPr>
          <w:rFonts w:ascii="Calibri" w:hAnsi="Calibri" w:cs="Calibri"/>
          <w:color w:val="000000"/>
        </w:rPr>
        <w:t>poli</w:t>
      </w:r>
      <w:proofErr w:type="spellEnd"/>
      <w:r w:rsidRPr="00B43615">
        <w:rPr>
          <w:rFonts w:ascii="Calibri" w:hAnsi="Calibri" w:cs="Calibri"/>
          <w:color w:val="000000"/>
        </w:rPr>
        <w:t xml:space="preserve"> sci at </w:t>
      </w:r>
      <w:proofErr w:type="spellStart"/>
      <w:r w:rsidRPr="00B43615">
        <w:rPr>
          <w:rFonts w:ascii="Calibri" w:hAnsi="Calibri" w:cs="Calibri"/>
          <w:color w:val="000000"/>
        </w:rPr>
        <w:t>boston</w:t>
      </w:r>
      <w:proofErr w:type="spellEnd"/>
      <w:r w:rsidRPr="00B43615">
        <w:rPr>
          <w:rFonts w:ascii="Calibri" w:hAnsi="Calibri" w:cs="Calibri"/>
          <w:color w:val="000000"/>
        </w:rPr>
        <w:t xml:space="preserve"> univ.   </w:t>
      </w:r>
      <w:r w:rsidRPr="00B43615">
        <w:rPr>
          <w:rFonts w:ascii="Calibri" w:hAnsi="Calibri" w:cs="Calibri"/>
          <w:color w:val="000000"/>
          <w:u w:val="single"/>
        </w:rPr>
        <w:t>Argument and Change in World Politics</w:t>
      </w:r>
      <w:r w:rsidRPr="00B43615">
        <w:rPr>
          <w:rFonts w:ascii="Calibri" w:hAnsi="Calibri" w:cs="Calibri"/>
          <w:color w:val="000000"/>
        </w:rPr>
        <w:t>, 200</w:t>
      </w:r>
      <w:r w:rsidRPr="00B43615">
        <w:rPr>
          <w:rStyle w:val="Debate-CardTagandCite-F6Char"/>
          <w:rFonts w:ascii="Calibri" w:hAnsi="Calibri" w:cs="Calibri"/>
          <w:color w:val="000000"/>
          <w:sz w:val="22"/>
        </w:rPr>
        <w:t>2</w:t>
      </w:r>
      <w:r w:rsidRPr="00B43615">
        <w:rPr>
          <w:rFonts w:ascii="Calibri" w:hAnsi="Calibri" w:cs="Calibri"/>
          <w:color w:val="000000"/>
        </w:rPr>
        <w:t xml:space="preserve"> p. 19-21</w:t>
      </w:r>
    </w:p>
    <w:p w14:paraId="5D009C67" w14:textId="77777777" w:rsidR="003134FE" w:rsidRPr="00B43615" w:rsidRDefault="003134FE" w:rsidP="003134FE">
      <w:pPr>
        <w:pStyle w:val="Debate-CardSmalltextF2"/>
        <w:rPr>
          <w:rFonts w:ascii="Calibri" w:hAnsi="Calibri" w:cs="Calibri"/>
          <w:color w:val="000000"/>
        </w:rPr>
      </w:pPr>
      <w:r w:rsidRPr="00822554">
        <w:rPr>
          <w:rStyle w:val="Debate-EmphasizedText-F5Char"/>
          <w:rFonts w:ascii="Calibri" w:hAnsi="Calibri" w:cs="Calibri"/>
          <w:color w:val="000000"/>
          <w:sz w:val="22"/>
          <w:highlight w:val="green"/>
        </w:rPr>
        <w:t>Coherent arguments</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are </w:t>
      </w:r>
      <w:r w:rsidRPr="00822554">
        <w:rPr>
          <w:rStyle w:val="Debate-CardTextUnderlined-F3Char"/>
          <w:rFonts w:ascii="Calibri" w:hAnsi="Calibri" w:cs="Calibri"/>
          <w:color w:val="000000"/>
          <w:sz w:val="22"/>
          <w:highlight w:val="green"/>
        </w:rPr>
        <w:t>unlikely</w:t>
      </w:r>
      <w:r w:rsidRPr="00B43615">
        <w:rPr>
          <w:rStyle w:val="Debate-CardTextUnderlined-F3Char"/>
          <w:rFonts w:ascii="Calibri" w:hAnsi="Calibri" w:cs="Calibri"/>
          <w:color w:val="000000"/>
          <w:sz w:val="22"/>
        </w:rPr>
        <w:t xml:space="preserve"> to take place </w:t>
      </w:r>
      <w:r w:rsidRPr="00822554">
        <w:rPr>
          <w:rStyle w:val="Debate-CardTextUnderlined-F3Char"/>
          <w:rFonts w:ascii="Calibri" w:hAnsi="Calibri" w:cs="Calibri"/>
          <w:color w:val="000000"/>
          <w:sz w:val="22"/>
          <w:highlight w:val="green"/>
        </w:rPr>
        <w:t>unless</w:t>
      </w:r>
      <w:r w:rsidRPr="00B43615">
        <w:rPr>
          <w:rFonts w:ascii="Calibri" w:hAnsi="Calibri" w:cs="Calibri"/>
          <w:color w:val="000000"/>
        </w:rPr>
        <w:t xml:space="preserve"> and until </w:t>
      </w:r>
      <w:r w:rsidRPr="00822554">
        <w:rPr>
          <w:rStyle w:val="Debate-CardTextUnderlined-F3Char"/>
          <w:rFonts w:ascii="Calibri" w:hAnsi="Calibri" w:cs="Calibri"/>
          <w:color w:val="000000"/>
          <w:sz w:val="22"/>
          <w:highlight w:val="green"/>
        </w:rPr>
        <w:t>actors</w:t>
      </w:r>
      <w:r w:rsidRPr="00B43615">
        <w:rPr>
          <w:rStyle w:val="Debate-CardTextUnderlined-F3Char"/>
          <w:rFonts w:ascii="Calibri" w:hAnsi="Calibri" w:cs="Calibri"/>
          <w:color w:val="000000"/>
          <w:sz w:val="22"/>
        </w:rPr>
        <w:t>,</w:t>
      </w:r>
      <w:r w:rsidRPr="00B43615">
        <w:rPr>
          <w:rFonts w:ascii="Calibri" w:hAnsi="Calibri" w:cs="Calibri"/>
          <w:color w:val="000000"/>
        </w:rPr>
        <w:t xml:space="preserve"> at least on some level, </w:t>
      </w:r>
      <w:r w:rsidRPr="00822554">
        <w:rPr>
          <w:rStyle w:val="Debate-CardTextUnderlined-F3Char"/>
          <w:rFonts w:ascii="Calibri" w:hAnsi="Calibri" w:cs="Calibri"/>
          <w:color w:val="000000"/>
          <w:sz w:val="22"/>
          <w:highlight w:val="green"/>
        </w:rPr>
        <w:t>agree</w:t>
      </w:r>
      <w:r w:rsidRPr="00B43615">
        <w:rPr>
          <w:rStyle w:val="Debate-CardTextUnderlined-F3Char"/>
          <w:rFonts w:ascii="Calibri" w:hAnsi="Calibri" w:cs="Calibri"/>
          <w:color w:val="000000"/>
          <w:sz w:val="22"/>
        </w:rPr>
        <w:t xml:space="preserve"> on what they are arguing about</w:t>
      </w:r>
      <w:r w:rsidRPr="00B43615">
        <w:rPr>
          <w:rFonts w:ascii="Calibri" w:hAnsi="Calibri" w:cs="Calibri"/>
          <w:color w:val="000000"/>
        </w:rPr>
        <w:t xml:space="preserve">. The at least temporary </w:t>
      </w:r>
      <w:r w:rsidRPr="00822554">
        <w:rPr>
          <w:rStyle w:val="Debate-CardTextUnderlined-F3Char"/>
          <w:rFonts w:ascii="Calibri" w:hAnsi="Calibri" w:cs="Calibri"/>
          <w:color w:val="000000"/>
          <w:sz w:val="22"/>
          <w:highlight w:val="green"/>
        </w:rPr>
        <w:t>resolution of meta-arguments</w:t>
      </w:r>
      <w:r w:rsidRPr="00B43615">
        <w:rPr>
          <w:rStyle w:val="Debate-CardTextUnderlined-F3Char"/>
          <w:rFonts w:ascii="Calibri" w:hAnsi="Calibri" w:cs="Calibri"/>
          <w:color w:val="000000"/>
          <w:sz w:val="22"/>
        </w:rPr>
        <w:t>- regarding</w:t>
      </w:r>
      <w:r w:rsidRPr="00B43615">
        <w:rPr>
          <w:rFonts w:ascii="Calibri" w:hAnsi="Calibri" w:cs="Calibri"/>
          <w:color w:val="000000"/>
        </w:rPr>
        <w:t xml:space="preserve"> the nature of the good (the content of </w:t>
      </w:r>
      <w:r w:rsidRPr="00B43615">
        <w:rPr>
          <w:rStyle w:val="Debate-CardTextUnderlined-F3Char"/>
          <w:rFonts w:ascii="Calibri" w:hAnsi="Calibri" w:cs="Calibri"/>
          <w:color w:val="000000"/>
          <w:sz w:val="22"/>
        </w:rPr>
        <w:t>prescriptive norms);</w:t>
      </w:r>
      <w:r w:rsidRPr="00B43615">
        <w:rPr>
          <w:rFonts w:ascii="Calibri" w:hAnsi="Calibri" w:cs="Calibri"/>
          <w:color w:val="000000"/>
        </w:rPr>
        <w:t xml:space="preserve"> what is out there, </w:t>
      </w:r>
      <w:r w:rsidRPr="00B43615">
        <w:rPr>
          <w:rStyle w:val="Debate-CardTextUnderlined-F3Char"/>
          <w:rFonts w:ascii="Calibri" w:hAnsi="Calibri" w:cs="Calibri"/>
          <w:color w:val="000000"/>
          <w:sz w:val="22"/>
        </w:rPr>
        <w:t>the way we know the world,</w:t>
      </w:r>
      <w:r w:rsidRPr="00B43615">
        <w:rPr>
          <w:rFonts w:ascii="Calibri" w:hAnsi="Calibri" w:cs="Calibri"/>
          <w:color w:val="000000"/>
        </w:rPr>
        <w:t xml:space="preserve"> how we decide between competing beliefs (</w:t>
      </w:r>
      <w:r w:rsidRPr="00822554">
        <w:rPr>
          <w:rStyle w:val="Debate-CardTextUnderlined-F3Char"/>
          <w:rFonts w:ascii="Calibri" w:hAnsi="Calibri" w:cs="Calibri"/>
          <w:color w:val="000000"/>
          <w:sz w:val="22"/>
          <w:highlight w:val="green"/>
        </w:rPr>
        <w:t>ontology and epistemology</w:t>
      </w:r>
      <w:r w:rsidRPr="00B43615">
        <w:rPr>
          <w:rStyle w:val="Debate-CardTextUnderlined-F3Char"/>
          <w:rFonts w:ascii="Calibri" w:hAnsi="Calibri" w:cs="Calibri"/>
          <w:color w:val="000000"/>
          <w:sz w:val="22"/>
        </w:rPr>
        <w:t xml:space="preserve">); </w:t>
      </w:r>
      <w:r w:rsidRPr="00822554">
        <w:rPr>
          <w:rStyle w:val="Debate-CardTextUnderlined-F3Char"/>
          <w:rFonts w:ascii="Calibri" w:hAnsi="Calibri" w:cs="Calibri"/>
          <w:color w:val="000000"/>
          <w:sz w:val="22"/>
          <w:highlight w:val="green"/>
        </w:rPr>
        <w:t>and</w:t>
      </w:r>
      <w:r w:rsidRPr="00B43615">
        <w:rPr>
          <w:rFonts w:ascii="Calibri" w:hAnsi="Calibri" w:cs="Calibri"/>
          <w:color w:val="000000"/>
        </w:rPr>
        <w:t xml:space="preserve"> the nature of the situation at </w:t>
      </w:r>
      <w:proofErr w:type="gramStart"/>
      <w:r w:rsidRPr="00B43615">
        <w:rPr>
          <w:rFonts w:ascii="Calibri" w:hAnsi="Calibri" w:cs="Calibri"/>
          <w:color w:val="000000"/>
        </w:rPr>
        <w:t xml:space="preserve">hand( </w:t>
      </w:r>
      <w:r w:rsidRPr="00B43615">
        <w:rPr>
          <w:rStyle w:val="Debate-CardTextUnderlined-F3Char"/>
          <w:rFonts w:ascii="Calibri" w:hAnsi="Calibri" w:cs="Calibri"/>
          <w:color w:val="000000"/>
          <w:sz w:val="22"/>
        </w:rPr>
        <w:t>the</w:t>
      </w:r>
      <w:proofErr w:type="gramEnd"/>
      <w:r w:rsidRPr="00B43615">
        <w:rPr>
          <w:rStyle w:val="Debate-CardTextUnderlined-F3Char"/>
          <w:rFonts w:ascii="Calibri" w:hAnsi="Calibri" w:cs="Calibri"/>
          <w:color w:val="000000"/>
          <w:sz w:val="22"/>
        </w:rPr>
        <w:t xml:space="preserve"> proper frame or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 xml:space="preserve">resentation)- </w:t>
      </w:r>
      <w:r w:rsidRPr="00822554">
        <w:rPr>
          <w:rStyle w:val="Debate-EmphasizedText-F5Char"/>
          <w:rFonts w:ascii="Calibri" w:hAnsi="Calibri" w:cs="Calibri"/>
          <w:color w:val="000000"/>
          <w:sz w:val="22"/>
          <w:highlight w:val="green"/>
        </w:rPr>
        <w:t>must occur before specific</w:t>
      </w:r>
      <w:r w:rsidRPr="00B43615">
        <w:rPr>
          <w:rStyle w:val="Debate-EmphasizedText-F5Char"/>
          <w:rFonts w:ascii="Calibri" w:hAnsi="Calibri" w:cs="Calibri"/>
          <w:color w:val="000000"/>
          <w:sz w:val="22"/>
        </w:rPr>
        <w:t xml:space="preserve"> arguments that could lead to </w:t>
      </w:r>
      <w:r w:rsidRPr="00822554">
        <w:rPr>
          <w:rStyle w:val="Debate-EmphasizedText-F5Char"/>
          <w:rFonts w:ascii="Calibri" w:hAnsi="Calibri" w:cs="Calibri"/>
          <w:color w:val="000000"/>
          <w:sz w:val="22"/>
          <w:highlight w:val="green"/>
        </w:rPr>
        <w:t>decision and action</w:t>
      </w:r>
      <w:r w:rsidRPr="00B43615">
        <w:rPr>
          <w:rStyle w:val="Debate-EmphasizedText-F5Char"/>
          <w:rFonts w:ascii="Calibri" w:hAnsi="Calibri" w:cs="Calibri"/>
          <w:color w:val="000000"/>
          <w:sz w:val="22"/>
        </w:rPr>
        <w:t xml:space="preserve"> may take place.</w:t>
      </w:r>
      <w:r w:rsidRPr="00B43615">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822554">
        <w:rPr>
          <w:rStyle w:val="Debate-CardTextUnderlined-F3Char"/>
          <w:rFonts w:ascii="Calibri" w:hAnsi="Calibri" w:cs="Calibri"/>
          <w:color w:val="000000"/>
          <w:sz w:val="22"/>
          <w:highlight w:val="green"/>
        </w:rPr>
        <w:t>arguments over</w:t>
      </w:r>
      <w:r w:rsidRPr="00B43615">
        <w:rPr>
          <w:rStyle w:val="Debate-CardTextUnderlined-F3Char"/>
          <w:rFonts w:ascii="Calibri" w:hAnsi="Calibri" w:cs="Calibri"/>
          <w:color w:val="000000"/>
          <w:sz w:val="22"/>
        </w:rPr>
        <w:t xml:space="preserve"> the </w:t>
      </w:r>
      <w:r w:rsidRPr="00822554">
        <w:rPr>
          <w:rStyle w:val="Debate-CardTextUnderlined-F3Char"/>
          <w:rFonts w:ascii="Calibri" w:hAnsi="Calibri" w:cs="Calibri"/>
          <w:color w:val="000000"/>
          <w:sz w:val="22"/>
          <w:highlight w:val="green"/>
        </w:rPr>
        <w:t>nature</w:t>
      </w:r>
      <w:r w:rsidRPr="00B43615">
        <w:rPr>
          <w:rStyle w:val="Debate-CardTextUnderlined-F3Char"/>
          <w:rFonts w:ascii="Calibri" w:hAnsi="Calibri" w:cs="Calibri"/>
          <w:color w:val="000000"/>
          <w:sz w:val="22"/>
        </w:rPr>
        <w:t xml:space="preserve"> of the world and how we come to know it </w:t>
      </w:r>
      <w:r w:rsidRPr="00822554">
        <w:rPr>
          <w:rStyle w:val="Debate-CardTextUnderlined-F3Char"/>
          <w:rFonts w:ascii="Calibri" w:hAnsi="Calibri" w:cs="Calibri"/>
          <w:color w:val="000000"/>
          <w:sz w:val="22"/>
          <w:highlight w:val="green"/>
        </w:rPr>
        <w:t xml:space="preserve">are </w:t>
      </w:r>
      <w:r w:rsidRPr="00822554">
        <w:rPr>
          <w:rStyle w:val="Debate-EmphasizedText-F5Char"/>
          <w:rFonts w:ascii="Calibri" w:hAnsi="Calibri" w:cs="Calibri"/>
          <w:color w:val="000000"/>
          <w:sz w:val="22"/>
          <w:highlight w:val="green"/>
        </w:rPr>
        <w:t xml:space="preserve">particularly rare </w:t>
      </w:r>
      <w:r w:rsidRPr="00B43615">
        <w:rPr>
          <w:rStyle w:val="Debate-EmphasizedText-F5Char"/>
          <w:rFonts w:ascii="Calibri" w:hAnsi="Calibri" w:cs="Calibri"/>
          <w:color w:val="000000"/>
          <w:sz w:val="22"/>
        </w:rPr>
        <w:t>in politics</w:t>
      </w:r>
      <w:r w:rsidRPr="00B43615">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B43615">
        <w:rPr>
          <w:rFonts w:ascii="Calibri" w:hAnsi="Calibri" w:cs="Calibri"/>
          <w:color w:val="000000"/>
        </w:rPr>
        <w:t>good</w:t>
      </w:r>
      <w:proofErr w:type="gramEnd"/>
      <w:r w:rsidRPr="00B43615">
        <w:rPr>
          <w:rFonts w:ascii="Calibri" w:hAnsi="Calibri" w:cs="Calibri"/>
          <w:color w:val="000000"/>
        </w:rPr>
        <w:t xml:space="preserve"> when we see it and do it. Ethical arguments are about how to do good in a particular situation. </w:t>
      </w:r>
      <w:r w:rsidRPr="00822554">
        <w:rPr>
          <w:rStyle w:val="Debate-EmphasizedText-F5Char"/>
          <w:rFonts w:ascii="Calibri" w:hAnsi="Calibri" w:cs="Calibri"/>
          <w:color w:val="000000"/>
          <w:sz w:val="22"/>
          <w:highlight w:val="green"/>
        </w:rPr>
        <w:t>More common</w:t>
      </w:r>
      <w:r w:rsidRPr="00822554">
        <w:rPr>
          <w:rStyle w:val="Debate-CardTextUnderlined-F3Char"/>
          <w:rFonts w:ascii="Calibri" w:hAnsi="Calibri" w:cs="Calibri"/>
          <w:color w:val="000000"/>
          <w:sz w:val="22"/>
          <w:highlight w:val="green"/>
        </w:rPr>
        <w:t xml:space="preserve"> are</w:t>
      </w:r>
      <w:r w:rsidRPr="00B43615">
        <w:rPr>
          <w:rStyle w:val="Debate-CardTextUnderlined-F3Char"/>
          <w:rFonts w:ascii="Calibri" w:hAnsi="Calibri" w:cs="Calibri"/>
          <w:color w:val="000000"/>
          <w:sz w:val="22"/>
        </w:rPr>
        <w:t xml:space="preserve"> meta-arguments over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Fonts w:ascii="Calibri" w:hAnsi="Calibri" w:cs="Calibri"/>
          <w:color w:val="000000"/>
        </w:rPr>
        <w:t xml:space="preserve"> or frames- </w:t>
      </w:r>
      <w:r w:rsidRPr="00B43615">
        <w:rPr>
          <w:rStyle w:val="Debate-CardTextUnderlined-F3Char"/>
          <w:rFonts w:ascii="Calibri" w:hAnsi="Calibri" w:cs="Calibri"/>
          <w:color w:val="000000"/>
          <w:sz w:val="22"/>
        </w:rPr>
        <w:t>about how we out to understand a particular situation.</w:t>
      </w:r>
      <w:r w:rsidRPr="00B43615">
        <w:rPr>
          <w:rFonts w:ascii="Calibri" w:hAnsi="Calibri" w:cs="Calibri"/>
          <w:color w:val="000000"/>
        </w:rPr>
        <w:t xml:space="preserve"> Sometimes actors agree on how they see a situation. More often there are different possible interpretations. Thomas </w:t>
      </w:r>
      <w:r w:rsidRPr="00B43615">
        <w:rPr>
          <w:rFonts w:ascii="Calibri" w:hAnsi="Calibri" w:cs="Calibri"/>
          <w:color w:val="000000"/>
        </w:rPr>
        <w:lastRenderedPageBreak/>
        <w:t xml:space="preserve">Homer-Dixon and Roger </w:t>
      </w:r>
      <w:proofErr w:type="spellStart"/>
      <w:r w:rsidRPr="00B43615">
        <w:rPr>
          <w:rFonts w:ascii="Calibri" w:hAnsi="Calibri" w:cs="Calibri"/>
          <w:color w:val="000000"/>
        </w:rPr>
        <w:t>karapin</w:t>
      </w:r>
      <w:proofErr w:type="spellEnd"/>
      <w:r w:rsidRPr="00B43615">
        <w:rPr>
          <w:rFonts w:ascii="Calibri" w:hAnsi="Calibri" w:cs="Calibri"/>
          <w:color w:val="000000"/>
        </w:rPr>
        <w:t xml:space="preserve"> suggest, </w:t>
      </w:r>
      <w:r w:rsidRPr="00B43615">
        <w:rPr>
          <w:rStyle w:val="Debate-CardTextUnderlined-F3Char"/>
          <w:rFonts w:ascii="Calibri" w:hAnsi="Calibri" w:cs="Calibri"/>
          <w:color w:val="000000"/>
          <w:sz w:val="22"/>
        </w:rPr>
        <w:t xml:space="preserve">“Argument and </w:t>
      </w:r>
      <w:r w:rsidRPr="00822554">
        <w:rPr>
          <w:rStyle w:val="Debate-CardTextUnderlined-F3Char"/>
          <w:rFonts w:ascii="Calibri" w:hAnsi="Calibri" w:cs="Calibri"/>
          <w:color w:val="000000"/>
          <w:sz w:val="22"/>
          <w:highlight w:val="green"/>
        </w:rPr>
        <w:t>debate occur when people try to gain acceptance for their interp</w:t>
      </w:r>
      <w:r w:rsidRPr="00B43615">
        <w:rPr>
          <w:rStyle w:val="Debate-CardTextUnderlined-F3Char"/>
          <w:rFonts w:ascii="Calibri" w:hAnsi="Calibri" w:cs="Calibri"/>
          <w:color w:val="000000"/>
          <w:sz w:val="22"/>
        </w:rPr>
        <w:t>retation of the world”.</w:t>
      </w:r>
      <w:r w:rsidRPr="00B43615">
        <w:rPr>
          <w:rFonts w:ascii="Calibri" w:hAnsi="Calibri" w:cs="Calibri"/>
          <w:color w:val="000000"/>
        </w:rPr>
        <w:t xml:space="preserve"> For example, “is the war defensive or aggressive?”. </w:t>
      </w:r>
      <w:r w:rsidRPr="00B43615">
        <w:rPr>
          <w:rStyle w:val="Debate-CardTextUnderlined-F3Char"/>
          <w:rFonts w:ascii="Calibri" w:hAnsi="Calibri" w:cs="Calibri"/>
          <w:color w:val="000000"/>
          <w:sz w:val="22"/>
        </w:rPr>
        <w:t>Defining and controlling representations and images</w:t>
      </w:r>
      <w:r w:rsidRPr="00B43615">
        <w:rPr>
          <w:rFonts w:ascii="Calibri" w:hAnsi="Calibri" w:cs="Calibri"/>
          <w:color w:val="000000"/>
        </w:rPr>
        <w:t xml:space="preserve">, or the frame, </w:t>
      </w:r>
      <w:r w:rsidRPr="00B43615">
        <w:rPr>
          <w:rStyle w:val="Debate-CardTextUnderlined-F3Char"/>
          <w:rFonts w:ascii="Calibri" w:hAnsi="Calibri" w:cs="Calibri"/>
          <w:color w:val="000000"/>
          <w:sz w:val="22"/>
        </w:rPr>
        <w:t xml:space="preserve">affects whether one thinks there is an issue at stake and </w:t>
      </w:r>
      <w:r w:rsidRPr="00B43615">
        <w:rPr>
          <w:rStyle w:val="Debate-EmphasizedText-F5Char"/>
          <w:rFonts w:ascii="Calibri" w:hAnsi="Calibri" w:cs="Calibri"/>
          <w:color w:val="000000"/>
          <w:sz w:val="22"/>
        </w:rPr>
        <w:t>whether a particular argument applies</w:t>
      </w:r>
      <w:r w:rsidRPr="00B43615">
        <w:rPr>
          <w:rStyle w:val="Debate-CardTextUnderlined-F3Char"/>
          <w:rFonts w:ascii="Calibri" w:hAnsi="Calibri" w:cs="Calibri"/>
          <w:color w:val="000000"/>
          <w:sz w:val="22"/>
        </w:rPr>
        <w:t xml:space="preserve"> to the case</w:t>
      </w:r>
      <w:r w:rsidRPr="00B43615">
        <w:rPr>
          <w:rFonts w:ascii="Calibri" w:hAnsi="Calibri" w:cs="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822554">
        <w:rPr>
          <w:rStyle w:val="Debate-CardTextUnderlined-F3Char"/>
          <w:rFonts w:ascii="Calibri" w:hAnsi="Calibri" w:cs="Calibri"/>
          <w:color w:val="000000"/>
          <w:sz w:val="22"/>
          <w:highlight w:val="green"/>
        </w:rPr>
        <w:t>actors</w:t>
      </w:r>
      <w:r w:rsidRPr="00B43615">
        <w:rPr>
          <w:rFonts w:ascii="Calibri" w:hAnsi="Calibri" w:cs="Calibri"/>
          <w:color w:val="000000"/>
        </w:rPr>
        <w:t xml:space="preserve"> who are struggling to characterize or </w:t>
      </w:r>
      <w:r w:rsidRPr="00822554">
        <w:rPr>
          <w:rStyle w:val="Debate-CardTextUnderlined-F3Char"/>
          <w:rFonts w:ascii="Calibri" w:hAnsi="Calibri" w:cs="Calibri"/>
          <w:color w:val="000000"/>
          <w:sz w:val="22"/>
          <w:highlight w:val="green"/>
        </w:rPr>
        <w:t>frame the situation accomplish their ends</w:t>
      </w:r>
      <w:r w:rsidRPr="00B43615">
        <w:rPr>
          <w:rStyle w:val="Debate-CardTextUnderlined-F3Char"/>
          <w:rFonts w:ascii="Calibri" w:hAnsi="Calibri" w:cs="Calibri"/>
          <w:color w:val="000000"/>
          <w:sz w:val="22"/>
        </w:rPr>
        <w:t xml:space="preserve"> by drawing vivid pictures of the “reality</w:t>
      </w:r>
      <w:r w:rsidRPr="00822554">
        <w:rPr>
          <w:rStyle w:val="Debate-CardTextUnderlined-F3Char"/>
          <w:rFonts w:ascii="Calibri" w:hAnsi="Calibri" w:cs="Calibri"/>
          <w:color w:val="000000"/>
          <w:sz w:val="22"/>
          <w:highlight w:val="green"/>
        </w:rPr>
        <w:t xml:space="preserve">” through </w:t>
      </w:r>
      <w:r w:rsidRPr="00822554">
        <w:rPr>
          <w:rStyle w:val="Debate-EmphasizedText-F5Char"/>
          <w:rFonts w:ascii="Calibri" w:hAnsi="Calibri" w:cs="Calibri"/>
          <w:color w:val="000000"/>
          <w:sz w:val="22"/>
          <w:highlight w:val="green"/>
        </w:rPr>
        <w:t>exaggeration</w:t>
      </w:r>
      <w:r w:rsidRPr="00B43615">
        <w:rPr>
          <w:rStyle w:val="Debate-CardTextUnderlined-F3Char"/>
          <w:rFonts w:ascii="Calibri" w:hAnsi="Calibri" w:cs="Calibri"/>
          <w:color w:val="000000"/>
          <w:sz w:val="22"/>
        </w:rPr>
        <w:t>, analogy, or differentiation</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Style w:val="Debate-CardTextUnderlined-F3Char"/>
          <w:rFonts w:ascii="Calibri" w:hAnsi="Calibri" w:cs="Calibri"/>
          <w:color w:val="000000"/>
          <w:sz w:val="22"/>
        </w:rPr>
        <w:t xml:space="preserve"> of a situation </w:t>
      </w:r>
      <w:r w:rsidRPr="00822554">
        <w:rPr>
          <w:rStyle w:val="Debate-EmphasizedText-F5Char"/>
          <w:rFonts w:ascii="Calibri" w:hAnsi="Calibri" w:cs="Calibri"/>
          <w:color w:val="000000"/>
          <w:sz w:val="22"/>
          <w:highlight w:val="green"/>
        </w:rPr>
        <w:t>do not re-produce accurately</w:t>
      </w:r>
      <w:r w:rsidRPr="00822554">
        <w:rPr>
          <w:rStyle w:val="Debate-CardTextUnderlined-F3Char"/>
          <w:rFonts w:ascii="Calibri" w:hAnsi="Calibri" w:cs="Calibri"/>
          <w:color w:val="000000"/>
          <w:sz w:val="22"/>
          <w:highlight w:val="green"/>
        </w:rPr>
        <w:t xml:space="preserve"> so much as they </w:t>
      </w:r>
      <w:r w:rsidRPr="00822554">
        <w:rPr>
          <w:rStyle w:val="Debate-EmphasizedText-F5Char"/>
          <w:rFonts w:ascii="Calibri" w:hAnsi="Calibri" w:cs="Calibri"/>
          <w:color w:val="000000"/>
          <w:sz w:val="22"/>
          <w:highlight w:val="green"/>
        </w:rPr>
        <w:t>creatively re-present</w:t>
      </w:r>
      <w:r w:rsidRPr="00822554">
        <w:rPr>
          <w:rStyle w:val="Debate-CardTextUnderlined-F3Char"/>
          <w:rFonts w:ascii="Calibri" w:hAnsi="Calibri" w:cs="Calibri"/>
          <w:color w:val="000000"/>
          <w:sz w:val="22"/>
          <w:highlight w:val="green"/>
        </w:rPr>
        <w:t xml:space="preserve"> situations in a way that makes sense</w:t>
      </w:r>
      <w:r w:rsidRPr="00B43615">
        <w:rPr>
          <w:rFonts w:ascii="Calibri" w:hAnsi="Calibri" w:cs="Calibri"/>
          <w:color w:val="000000"/>
        </w:rPr>
        <w:t>. “</w:t>
      </w:r>
      <w:proofErr w:type="gramStart"/>
      <w:r w:rsidRPr="00B43615">
        <w:rPr>
          <w:rFonts w:ascii="Calibri" w:hAnsi="Calibri" w:cs="Calibri"/>
          <w:color w:val="000000"/>
        </w:rPr>
        <w:t>mimesis</w:t>
      </w:r>
      <w:proofErr w:type="gramEnd"/>
      <w:r w:rsidRPr="00B43615">
        <w:rPr>
          <w:rFonts w:ascii="Calibri" w:hAnsi="Calibri" w:cs="Calibri"/>
          <w:color w:val="000000"/>
        </w:rPr>
        <w:t xml:space="preserve"> is a metaphoric or ‘iconic argumentation of the real.’ </w:t>
      </w:r>
      <w:r w:rsidRPr="00B43615">
        <w:rPr>
          <w:rStyle w:val="Debate-CardTextUnderlined-F3Char"/>
          <w:rFonts w:ascii="Calibri" w:hAnsi="Calibri" w:cs="Calibri"/>
          <w:color w:val="000000"/>
          <w:sz w:val="22"/>
        </w:rPr>
        <w:t>Imitating not the effectivity of events but their logical structure and meaning</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Certain features</w:t>
      </w:r>
      <w:r w:rsidRPr="00B43615">
        <w:rPr>
          <w:rStyle w:val="Debate-CardTextUnderlined-F3Char"/>
          <w:rFonts w:ascii="Calibri" w:hAnsi="Calibri" w:cs="Calibri"/>
          <w:color w:val="000000"/>
          <w:sz w:val="22"/>
        </w:rPr>
        <w:t xml:space="preserve"> are </w:t>
      </w:r>
      <w:proofErr w:type="gramStart"/>
      <w:r w:rsidRPr="00822554">
        <w:rPr>
          <w:rStyle w:val="Debate-CardTextUnderlined-F3Char"/>
          <w:rFonts w:ascii="Calibri" w:hAnsi="Calibri" w:cs="Calibri"/>
          <w:color w:val="000000"/>
          <w:sz w:val="22"/>
          <w:highlight w:val="green"/>
        </w:rPr>
        <w:t>emphasized</w:t>
      </w:r>
      <w:proofErr w:type="gramEnd"/>
      <w:r w:rsidRPr="00822554">
        <w:rPr>
          <w:rStyle w:val="Debate-CardTextUnderlined-F3Char"/>
          <w:rFonts w:ascii="Calibri" w:hAnsi="Calibri" w:cs="Calibri"/>
          <w:color w:val="000000"/>
          <w:sz w:val="22"/>
          <w:highlight w:val="green"/>
        </w:rPr>
        <w:t xml:space="preserve"> and others</w:t>
      </w:r>
      <w:r w:rsidRPr="00B43615">
        <w:rPr>
          <w:rStyle w:val="Debate-CardTextUnderlined-F3Char"/>
          <w:rFonts w:ascii="Calibri" w:hAnsi="Calibri" w:cs="Calibri"/>
          <w:color w:val="000000"/>
          <w:sz w:val="22"/>
        </w:rPr>
        <w:t xml:space="preserve"> de-emphasized </w:t>
      </w:r>
      <w:r w:rsidRPr="00B43615">
        <w:rPr>
          <w:rStyle w:val="Debate-EmphasizedText-F5Char"/>
          <w:rFonts w:ascii="Calibri" w:hAnsi="Calibri" w:cs="Calibri"/>
          <w:color w:val="000000"/>
          <w:sz w:val="22"/>
        </w:rPr>
        <w:t xml:space="preserve">or </w:t>
      </w:r>
      <w:r w:rsidRPr="00822554">
        <w:rPr>
          <w:rStyle w:val="Debate-EmphasizedText-F5Char"/>
          <w:rFonts w:ascii="Calibri" w:hAnsi="Calibri" w:cs="Calibri"/>
          <w:color w:val="000000"/>
          <w:sz w:val="22"/>
          <w:highlight w:val="green"/>
        </w:rPr>
        <w:t>completely ignored</w:t>
      </w:r>
      <w:r w:rsidRPr="00B43615">
        <w:rPr>
          <w:rStyle w:val="Debate-CardTextUnderlined-F3Char"/>
          <w:rFonts w:ascii="Calibri" w:hAnsi="Calibri" w:cs="Calibri"/>
          <w:color w:val="000000"/>
          <w:sz w:val="22"/>
        </w:rPr>
        <w:t xml:space="preserve"> as their situation is</w:t>
      </w:r>
      <w:r w:rsidRPr="00B43615">
        <w:rPr>
          <w:rFonts w:ascii="Calibri" w:hAnsi="Calibri" w:cs="Calibri"/>
          <w:color w:val="000000"/>
        </w:rPr>
        <w:t xml:space="preserve"> recharacterized or </w:t>
      </w:r>
      <w:r w:rsidRPr="00B43615">
        <w:rPr>
          <w:rStyle w:val="Debate-CardTextUnderlined-F3Char"/>
          <w:rFonts w:ascii="Calibri" w:hAnsi="Calibri" w:cs="Calibri"/>
          <w:color w:val="000000"/>
          <w:sz w:val="22"/>
        </w:rPr>
        <w:t>reframed</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Representation</w:t>
      </w:r>
      <w:r w:rsidRPr="00B43615">
        <w:rPr>
          <w:rFonts w:ascii="Calibri" w:hAnsi="Calibri" w:cs="Calibri"/>
          <w:color w:val="000000"/>
        </w:rPr>
        <w:t xml:space="preserve"> thus </w:t>
      </w:r>
      <w:r w:rsidRPr="00822554">
        <w:rPr>
          <w:rStyle w:val="Debate-EmphasizedText-F5Char"/>
          <w:rFonts w:ascii="Calibri" w:hAnsi="Calibri" w:cs="Calibri"/>
          <w:color w:val="000000"/>
          <w:sz w:val="22"/>
          <w:highlight w:val="green"/>
        </w:rPr>
        <w:t>becomes a “constraint on reasoning in that it limits understanding to a specific organization of conceptual knowledge</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The </w:t>
      </w:r>
      <w:r w:rsidRPr="00822554">
        <w:rPr>
          <w:rStyle w:val="Debate-CardTextUnderlined-F3Char"/>
          <w:rFonts w:ascii="Calibri" w:hAnsi="Calibri" w:cs="Calibri"/>
          <w:color w:val="000000"/>
          <w:sz w:val="22"/>
          <w:highlight w:val="green"/>
        </w:rPr>
        <w:t>dominant representation delimits which arguments</w:t>
      </w:r>
      <w:r w:rsidRPr="00B43615">
        <w:rPr>
          <w:rStyle w:val="Debate-CardTextUnderlined-F3Char"/>
          <w:rFonts w:ascii="Calibri" w:hAnsi="Calibri" w:cs="Calibri"/>
          <w:color w:val="000000"/>
          <w:sz w:val="22"/>
        </w:rPr>
        <w:t xml:space="preserve"> will be </w:t>
      </w:r>
      <w:r w:rsidRPr="00822554">
        <w:rPr>
          <w:rStyle w:val="Debate-CardTextUnderlined-F3Char"/>
          <w:rFonts w:ascii="Calibri" w:hAnsi="Calibri" w:cs="Calibri"/>
          <w:color w:val="000000"/>
          <w:sz w:val="22"/>
          <w:highlight w:val="green"/>
        </w:rPr>
        <w:t xml:space="preserve">considered legitimate, framing how actors see </w:t>
      </w:r>
      <w:proofErr w:type="spellStart"/>
      <w:r w:rsidRPr="00822554">
        <w:rPr>
          <w:rStyle w:val="Debate-CardTextUnderlined-F3Char"/>
          <w:rFonts w:ascii="Calibri" w:hAnsi="Calibri" w:cs="Calibri"/>
          <w:color w:val="000000"/>
          <w:sz w:val="22"/>
          <w:highlight w:val="green"/>
        </w:rPr>
        <w:t>possibities</w:t>
      </w:r>
      <w:proofErr w:type="spellEnd"/>
      <w:r w:rsidRPr="00B43615">
        <w:rPr>
          <w:rFonts w:ascii="Calibri" w:hAnsi="Calibri" w:cs="Calibri"/>
          <w:color w:val="000000"/>
        </w:rPr>
        <w:t>. As Roxanne Doty argues, “</w:t>
      </w:r>
      <w:r w:rsidRPr="00B43615">
        <w:rPr>
          <w:rStyle w:val="Debate-CardTextUnderlined-F3Char"/>
          <w:rFonts w:ascii="Calibri" w:hAnsi="Calibri" w:cs="Calibri"/>
          <w:color w:val="000000"/>
          <w:sz w:val="22"/>
        </w:rPr>
        <w:t>the possibility of practices presupposes the ability of an agent to imagine certain courses of action</w:t>
      </w:r>
      <w:r w:rsidRPr="00B43615">
        <w:rPr>
          <w:rFonts w:ascii="Calibri" w:hAnsi="Calibri" w:cs="Calibri"/>
          <w:color w:val="000000"/>
        </w:rPr>
        <w:t>. Certain background meanings, kinds of social actors and relationships, must already be in place.” If, as Donald Sylvan and Stuart Thorson argue, “</w:t>
      </w:r>
      <w:r w:rsidRPr="00B43615">
        <w:rPr>
          <w:rStyle w:val="Debate-CardTextUnderlined-F3Char"/>
          <w:rFonts w:ascii="Calibri" w:hAnsi="Calibri" w:cs="Calibri"/>
          <w:color w:val="000000"/>
          <w:sz w:val="22"/>
        </w:rPr>
        <w:t xml:space="preserve">politics involves the selective privileging of representations, “it </w:t>
      </w:r>
      <w:r w:rsidRPr="00B43615">
        <w:rPr>
          <w:rStyle w:val="Debate-EmphasizedText-F5Char"/>
          <w:rFonts w:ascii="Calibri" w:hAnsi="Calibri" w:cs="Calibri"/>
          <w:color w:val="000000"/>
          <w:sz w:val="22"/>
        </w:rPr>
        <w:t xml:space="preserve">may not matter </w:t>
      </w:r>
      <w:r w:rsidRPr="00822554">
        <w:rPr>
          <w:rStyle w:val="Debate-EmphasizedText-F5Char"/>
          <w:rFonts w:ascii="Calibri" w:hAnsi="Calibri" w:cs="Calibri"/>
          <w:color w:val="000000"/>
          <w:sz w:val="22"/>
          <w:highlight w:val="green"/>
        </w:rPr>
        <w:t>whether one rep</w:t>
      </w:r>
      <w:r w:rsidRPr="00B43615">
        <w:rPr>
          <w:rStyle w:val="Debate-EmphasizedText-F5Char"/>
          <w:rFonts w:ascii="Calibri" w:hAnsi="Calibri" w:cs="Calibri"/>
          <w:color w:val="000000"/>
          <w:sz w:val="22"/>
        </w:rPr>
        <w:t xml:space="preserve">resentation or another </w:t>
      </w:r>
      <w:r w:rsidRPr="00822554">
        <w:rPr>
          <w:rStyle w:val="Debate-EmphasizedText-F5Char"/>
          <w:rFonts w:ascii="Calibri" w:hAnsi="Calibri" w:cs="Calibri"/>
          <w:color w:val="000000"/>
          <w:sz w:val="22"/>
          <w:highlight w:val="green"/>
        </w:rPr>
        <w:t>is true or not</w:t>
      </w:r>
      <w:r w:rsidRPr="00B43615">
        <w:rPr>
          <w:rFonts w:ascii="Calibri" w:hAnsi="Calibri" w:cs="Calibri"/>
          <w:color w:val="000000"/>
        </w:rPr>
        <w:t>.</w:t>
      </w:r>
      <w:r w:rsidRPr="00B43615">
        <w:rPr>
          <w:rStyle w:val="Debate-CardTextUnderlined-F3Char"/>
          <w:rFonts w:ascii="Calibri" w:hAnsi="Calibri" w:cs="Calibri"/>
          <w:color w:val="000000"/>
          <w:sz w:val="22"/>
        </w:rPr>
        <w:t xml:space="preserve"> Emphasizing whether frames articulate accurate or inaccurate perceptions </w:t>
      </w:r>
      <w:r w:rsidRPr="00822554">
        <w:rPr>
          <w:rStyle w:val="Debate-CardTextUnderlined-F3Char"/>
          <w:rFonts w:ascii="Calibri" w:hAnsi="Calibri" w:cs="Calibri"/>
          <w:color w:val="000000"/>
          <w:sz w:val="22"/>
          <w:highlight w:val="green"/>
        </w:rPr>
        <w:t>misses the rhetorical import</w:t>
      </w:r>
      <w:r w:rsidRPr="00B43615">
        <w:rPr>
          <w:rStyle w:val="Debate-CardTextUnderlined-F3Char"/>
          <w:rFonts w:ascii="Calibri" w:hAnsi="Calibri" w:cs="Calibri"/>
          <w:color w:val="000000"/>
          <w:sz w:val="22"/>
        </w:rPr>
        <w:t xml:space="preserve"> of representation</w:t>
      </w:r>
      <w:r w:rsidRPr="00822554">
        <w:rPr>
          <w:rStyle w:val="Debate-CardTextUnderlined-F3Char"/>
          <w:rFonts w:ascii="Calibri" w:hAnsi="Calibri" w:cs="Calibri"/>
          <w:color w:val="000000"/>
          <w:sz w:val="22"/>
          <w:highlight w:val="green"/>
        </w:rPr>
        <w:t xml:space="preserve">- how frames affect what is seen </w:t>
      </w:r>
      <w:r w:rsidRPr="00B43615">
        <w:rPr>
          <w:rStyle w:val="Debate-CardTextUnderlined-F3Char"/>
          <w:rFonts w:ascii="Calibri" w:hAnsi="Calibri" w:cs="Calibri"/>
          <w:color w:val="000000"/>
          <w:sz w:val="22"/>
        </w:rPr>
        <w:t xml:space="preserve">or not seen, and subsequent choices. </w:t>
      </w:r>
      <w:r w:rsidRPr="00822554">
        <w:rPr>
          <w:rStyle w:val="Debate-EmphasizedText-F5Char"/>
          <w:rFonts w:ascii="Calibri" w:hAnsi="Calibri" w:cs="Calibri"/>
          <w:color w:val="000000"/>
          <w:sz w:val="22"/>
          <w:highlight w:val="green"/>
        </w:rPr>
        <w:t>Meta-arguments over representation are thus crucial elements of political argument</w:t>
      </w:r>
      <w:r w:rsidRPr="00B43615">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B43615">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7B7CF255" w14:textId="77777777" w:rsidR="003134FE" w:rsidRPr="00B43615" w:rsidRDefault="003134FE" w:rsidP="003134FE"/>
    <w:p w14:paraId="03699BB2" w14:textId="77777777" w:rsidR="003134FE" w:rsidRPr="00B43615" w:rsidRDefault="003134FE" w:rsidP="003134FE">
      <w:pPr>
        <w:pStyle w:val="Heading4"/>
        <w:rPr>
          <w:rFonts w:cs="Calibri"/>
          <w:b w:val="0"/>
        </w:rPr>
      </w:pP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0586B609" w14:textId="77777777" w:rsidR="003134FE" w:rsidRPr="00B43615" w:rsidRDefault="003134FE" w:rsidP="003134FE">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1C023DDB" w14:textId="77777777" w:rsidR="003134FE" w:rsidRPr="00B43615" w:rsidRDefault="003134FE" w:rsidP="003134FE">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 xml:space="preserve">the </w:t>
      </w:r>
      <w:r w:rsidRPr="00822554">
        <w:rPr>
          <w:rStyle w:val="StyleUnderline"/>
          <w:highlight w:val="green"/>
        </w:rPr>
        <w:lastRenderedPageBreak/>
        <w:t>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w:t>
      </w:r>
      <w:proofErr w:type="gramStart"/>
      <w:r w:rsidRPr="00822554">
        <w:rPr>
          <w:rStyle w:val="StyleUnderline"/>
          <w:highlight w:val="green"/>
        </w:rPr>
        <w:t>supported</w:t>
      </w:r>
      <w:proofErr w:type="gramEnd"/>
      <w:r w:rsidRPr="00822554">
        <w:rPr>
          <w:rStyle w:val="StyleUnderline"/>
          <w:highlight w:val="green"/>
        </w:rPr>
        <w:t xml:space="preserve">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The only way out of such a dilemma, to escape the fetish, is perhaps 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is that </w:t>
      </w:r>
      <w:r w:rsidRPr="00822554">
        <w:rPr>
          <w:rStyle w:val="StyleUnderline"/>
          <w:highlight w:val="green"/>
        </w:rPr>
        <w:t>the negative may be as significant as the positive in setting thought on new paths</w:t>
      </w:r>
      <w:r w:rsidRPr="00B43615">
        <w:rPr>
          <w:rStyle w:val="StyleUnderline"/>
        </w:rPr>
        <w:t>.</w:t>
      </w:r>
      <w:r w:rsidRPr="00B43615">
        <w:rPr>
          <w:sz w:val="16"/>
        </w:rPr>
        <w:t xml:space="preserve"> For if security really </w:t>
      </w:r>
      <w:proofErr w:type="gramStart"/>
      <w:r w:rsidRPr="00B43615">
        <w:rPr>
          <w:sz w:val="16"/>
        </w:rPr>
        <w:t>is the supreme concept of bourgeois society</w:t>
      </w:r>
      <w:proofErr w:type="gramEnd"/>
      <w:r w:rsidRPr="00B43615">
        <w:rPr>
          <w:sz w:val="16"/>
        </w:rPr>
        <w:t xml:space="preserve"> and the fundamental thematic of liberalism, then to keep harping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w:t>
      </w:r>
      <w:r w:rsidRPr="00B43615">
        <w:rPr>
          <w:sz w:val="16"/>
        </w:rPr>
        <w:lastRenderedPageBreak/>
        <w:t xml:space="preserve">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1D0BB215" w14:textId="77777777" w:rsidR="003134FE" w:rsidRPr="00B43615" w:rsidRDefault="003134FE" w:rsidP="003134FE"/>
    <w:p w14:paraId="64BB99F5" w14:textId="77777777" w:rsidR="003134FE" w:rsidRPr="00B43615" w:rsidRDefault="003134FE" w:rsidP="003134FE">
      <w:pPr>
        <w:keepNext/>
        <w:keepLines/>
        <w:spacing w:before="40" w:after="0"/>
        <w:outlineLvl w:val="3"/>
        <w:rPr>
          <w:rFonts w:eastAsia="MS Gothic"/>
          <w:b/>
          <w:iCs/>
          <w:sz w:val="26"/>
        </w:rPr>
      </w:pP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the various meanings of that object. </w:t>
      </w:r>
    </w:p>
    <w:p w14:paraId="0C0E2D0A" w14:textId="77777777" w:rsidR="003134FE" w:rsidRPr="00B43615" w:rsidRDefault="003134FE" w:rsidP="003134FE">
      <w:pPr>
        <w:keepNext/>
        <w:keepLines/>
        <w:spacing w:before="40" w:after="0"/>
        <w:outlineLvl w:val="3"/>
        <w:rPr>
          <w:rFonts w:eastAsia="MS Gothic"/>
          <w:b/>
          <w:iCs/>
          <w:sz w:val="26"/>
        </w:rPr>
      </w:pPr>
      <w:r w:rsidRPr="00B43615">
        <w:rPr>
          <w:rFonts w:eastAsia="MS Gothic"/>
          <w:b/>
          <w:iCs/>
          <w:sz w:val="26"/>
        </w:rPr>
        <w:t xml:space="preserve">1] 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16E294BA" w14:textId="77777777" w:rsidR="003134FE" w:rsidRPr="00B43615" w:rsidRDefault="003134FE" w:rsidP="003134FE">
      <w:pPr>
        <w:keepNext/>
        <w:keepLines/>
        <w:spacing w:before="40" w:after="0"/>
        <w:outlineLvl w:val="3"/>
        <w:rPr>
          <w:rFonts w:eastAsia="MS Gothic"/>
          <w:b/>
          <w:iCs/>
          <w:sz w:val="26"/>
        </w:rPr>
      </w:pPr>
      <w:r w:rsidRPr="00B43615">
        <w:rPr>
          <w:rFonts w:eastAsia="MS Gothic"/>
          <w:b/>
          <w:iCs/>
          <w:sz w:val="26"/>
        </w:rPr>
        <w:t xml:space="preserve">2] 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0D7070FA" w14:textId="77777777" w:rsidR="003134FE" w:rsidRPr="00B43615" w:rsidRDefault="003134FE" w:rsidP="003134FE">
      <w:pPr>
        <w:keepNext/>
        <w:keepLines/>
        <w:spacing w:before="40" w:after="0"/>
        <w:outlineLvl w:val="3"/>
        <w:rPr>
          <w:rFonts w:eastAsia="MS Gothic"/>
          <w:b/>
          <w:iCs/>
          <w:sz w:val="26"/>
        </w:rPr>
      </w:pPr>
      <w:r w:rsidRPr="00B43615">
        <w:rPr>
          <w:rFonts w:eastAsia="MS Gothic"/>
          <w:b/>
          <w:iCs/>
          <w:sz w:val="26"/>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2DAACC49" w14:textId="77777777" w:rsidR="003134FE" w:rsidRDefault="003134FE" w:rsidP="003134FE">
      <w:pPr>
        <w:pStyle w:val="Heading3"/>
      </w:pPr>
    </w:p>
    <w:p w14:paraId="40DDAEE2" w14:textId="77777777" w:rsidR="003134FE" w:rsidRDefault="003134FE" w:rsidP="003134FE"/>
    <w:p w14:paraId="138AF3DD" w14:textId="77777777" w:rsidR="003134FE" w:rsidRDefault="003134FE" w:rsidP="003134FE">
      <w:pPr>
        <w:pStyle w:val="Heading3"/>
        <w:jc w:val="left"/>
      </w:pPr>
    </w:p>
    <w:p w14:paraId="54BA1E01" w14:textId="77777777" w:rsidR="003134FE" w:rsidRDefault="003134FE" w:rsidP="003134FE">
      <w:pPr>
        <w:pStyle w:val="Heading3"/>
      </w:pPr>
      <w:r>
        <w:lastRenderedPageBreak/>
        <w:t xml:space="preserve">1NC – AT: Debris Advantage </w:t>
      </w:r>
    </w:p>
    <w:p w14:paraId="031DF977" w14:textId="77777777" w:rsidR="003134FE" w:rsidRDefault="003134FE" w:rsidP="003134FE">
      <w:pPr>
        <w:pStyle w:val="Heading4"/>
        <w:numPr>
          <w:ilvl w:val="0"/>
          <w:numId w:val="12"/>
        </w:numPr>
        <w:tabs>
          <w:tab w:val="num" w:pos="360"/>
        </w:tabs>
        <w:ind w:left="360" w:firstLine="0"/>
      </w:pPr>
      <w:r>
        <w:t xml:space="preserve">Probability – 0.1% chance of a collision. </w:t>
      </w:r>
    </w:p>
    <w:p w14:paraId="2FF7E954" w14:textId="77777777" w:rsidR="003134FE" w:rsidRPr="001279EC" w:rsidRDefault="003134FE" w:rsidP="003134FE">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54BEFD9B" w14:textId="77777777" w:rsidR="003134FE" w:rsidRDefault="003134FE" w:rsidP="003134FE">
      <w:r w:rsidRPr="00EE1D5C">
        <w:rPr>
          <w:rStyle w:val="StyleUnderline"/>
          <w:highlight w:val="green"/>
        </w:rPr>
        <w:t>The probability of a collision is</w:t>
      </w:r>
      <w:r>
        <w:t xml:space="preserve"> currently </w:t>
      </w:r>
      <w:r w:rsidRPr="00EE1D5C">
        <w:rPr>
          <w:rStyle w:val="Emphasis"/>
          <w:highlight w:val="green"/>
        </w:rPr>
        <w:t>low</w:t>
      </w:r>
      <w:r w:rsidRPr="00EE1D5C">
        <w:rPr>
          <w:highlight w:val="green"/>
        </w:rPr>
        <w:t>.</w:t>
      </w:r>
      <w:r>
        <w:t xml:space="preserve"> Bradley and Wein estimate that </w:t>
      </w:r>
      <w:r w:rsidRPr="00EE1D5C">
        <w:rPr>
          <w:rStyle w:val="StyleUnderline"/>
          <w:highlight w:val="green"/>
        </w:rPr>
        <w:t>the</w:t>
      </w:r>
      <w:r w:rsidRPr="00EE1D5C">
        <w:rPr>
          <w:highlight w:val="green"/>
        </w:rPr>
        <w:t xml:space="preserve"> </w:t>
      </w:r>
      <w:r w:rsidRPr="00EE1D5C">
        <w:rPr>
          <w:rStyle w:val="Emphasis"/>
          <w:highlight w:val="green"/>
        </w:rPr>
        <w:t>maximum probability</w:t>
      </w:r>
      <w:r>
        <w:t xml:space="preserve"> in LEO </w:t>
      </w:r>
      <w:r w:rsidRPr="00EE1D5C">
        <w:rPr>
          <w:rStyle w:val="StyleUnderline"/>
          <w:highlight w:val="green"/>
        </w:rPr>
        <w:t xml:space="preserve">of a collision over the lifetime of a spacecraft remains </w:t>
      </w:r>
      <w:r w:rsidRPr="00EE1D5C">
        <w:rPr>
          <w:rStyle w:val="Emphasis"/>
          <w:highlight w:val="green"/>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E13F5BB" w14:textId="77777777" w:rsidR="003134FE" w:rsidRDefault="003134FE" w:rsidP="003134FE">
      <w:pPr>
        <w:pStyle w:val="Heading4"/>
        <w:numPr>
          <w:ilvl w:val="0"/>
          <w:numId w:val="12"/>
        </w:numPr>
        <w:tabs>
          <w:tab w:val="num" w:pos="360"/>
        </w:tabs>
        <w:ind w:left="360" w:firstLine="0"/>
      </w:pPr>
      <w:r>
        <w:t xml:space="preserve">Time frame – Kessler effect 200 years away. </w:t>
      </w:r>
    </w:p>
    <w:p w14:paraId="1EC6D948" w14:textId="77777777" w:rsidR="003134FE" w:rsidRDefault="003134FE" w:rsidP="003134FE">
      <w:bookmarkStart w:id="1" w:name="_Hlk17893366"/>
      <w:r>
        <w:t xml:space="preserve">Peter </w:t>
      </w:r>
      <w:proofErr w:type="spellStart"/>
      <w:r w:rsidRPr="00C85DEB">
        <w:rPr>
          <w:rStyle w:val="Style13ptBold"/>
        </w:rPr>
        <w:t>Stubbe</w:t>
      </w:r>
      <w:proofErr w:type="spellEnd"/>
      <w:r>
        <w:t xml:space="preserve">, PhD in law @ Johann Wolfgang Goethe University Frankfurt, </w:t>
      </w:r>
      <w:r w:rsidRPr="00C85DEB">
        <w:rPr>
          <w:rStyle w:val="Style13ptBold"/>
        </w:rPr>
        <w:t>’17</w:t>
      </w:r>
      <w:r>
        <w:t xml:space="preserve">,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1"/>
    <w:p w14:paraId="4D8A6A89" w14:textId="77777777" w:rsidR="003134FE" w:rsidRDefault="003134FE" w:rsidP="003134FE">
      <w:r>
        <w:t xml:space="preserve">The prediction of possible scenarios of the future evolution of the debris p o p </w:t>
      </w:r>
      <w:proofErr w:type="spellStart"/>
      <w:r>
        <w:t>ulation</w:t>
      </w:r>
      <w:proofErr w:type="spellEnd"/>
      <w: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E1D5C">
        <w:rPr>
          <w:rStyle w:val="StyleUnderline"/>
          <w:highlight w:val="green"/>
        </w:rPr>
        <w:t>the so-called Kessler effect’</w:t>
      </w:r>
      <w: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t>ber</w:t>
      </w:r>
      <w:proofErr w:type="spellEnd"/>
      <w:r>
        <w:t xml:space="preserve"> of objects and collisions increases exponentially and eventually results in the formation of a self-sustaining debris belt </w:t>
      </w:r>
      <w:proofErr w:type="spellStart"/>
      <w:r>
        <w:t>aroundthe</w:t>
      </w:r>
      <w:proofErr w:type="spellEnd"/>
      <w: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t>i</w:t>
      </w:r>
      <w:proofErr w:type="spellEnd"/>
      <w:r>
        <w:t xml:space="preserve"> a d c shows that the current l e o debris population is unstable, even if current mitigation measures are applied. The study concludes:</w:t>
      </w:r>
    </w:p>
    <w:p w14:paraId="5225D945" w14:textId="77777777" w:rsidR="003134FE" w:rsidRDefault="003134FE" w:rsidP="003134FE">
      <w:pPr>
        <w:ind w:left="720"/>
      </w:pPr>
      <w:r>
        <w:t xml:space="preserve">Even with a 90% implementation of the </w:t>
      </w:r>
      <w:proofErr w:type="gramStart"/>
      <w:r>
        <w:t>commonly-adopted</w:t>
      </w:r>
      <w:proofErr w:type="gramEnd"/>
      <w:r>
        <w:t xml:space="preserve"> mitigation measures [...] </w:t>
      </w:r>
      <w:r w:rsidRPr="00962282">
        <w:rPr>
          <w:rStyle w:val="StyleUnderline"/>
        </w:rPr>
        <w:t xml:space="preserve">the </w:t>
      </w:r>
      <w:r w:rsidRPr="00EE1D5C">
        <w:rPr>
          <w:rStyle w:val="StyleUnderline"/>
          <w:highlight w:val="green"/>
        </w:rPr>
        <w:t>l e o debris population</w:t>
      </w:r>
      <w:r w:rsidRPr="00962282">
        <w:rPr>
          <w:rStyle w:val="StyleUnderline"/>
        </w:rPr>
        <w:t xml:space="preserve"> is expected to </w:t>
      </w:r>
      <w:r w:rsidRPr="00EE1D5C">
        <w:rPr>
          <w:rStyle w:val="StyleUnderline"/>
          <w:highlight w:val="green"/>
        </w:rPr>
        <w:t xml:space="preserve">increase by an average of </w:t>
      </w:r>
      <w:r w:rsidRPr="00EE1D5C">
        <w:rPr>
          <w:rStyle w:val="Emphasis"/>
          <w:highlight w:val="green"/>
        </w:rPr>
        <w:t xml:space="preserve">30% in the next 200 </w:t>
      </w:r>
      <w:r w:rsidRPr="00EE1D5C">
        <w:rPr>
          <w:rStyle w:val="Emphasis"/>
          <w:highlight w:val="green"/>
        </w:rPr>
        <w:lastRenderedPageBreak/>
        <w:t>years</w:t>
      </w:r>
      <w:r w:rsidRPr="00962282">
        <w:rPr>
          <w:rStyle w:val="Emphasis"/>
        </w:rPr>
        <w:t>.</w:t>
      </w:r>
      <w:r>
        <w:t xml:space="preserve"> </w:t>
      </w:r>
      <w:r w:rsidRPr="00962282">
        <w:rPr>
          <w:rStyle w:val="StyleUnderline"/>
        </w:rPr>
        <w:t>The population growth is primarily driven by catastrophic collisions between 700 and 1000 km altitudes</w:t>
      </w:r>
      <w:r>
        <w:t xml:space="preserve"> and such collisions are likely to occur every 5 to 9 years.89</w:t>
      </w:r>
    </w:p>
    <w:p w14:paraId="110CFB32" w14:textId="77777777" w:rsidR="003134FE" w:rsidRDefault="003134FE" w:rsidP="003134FE">
      <w:pPr>
        <w:pStyle w:val="Heading4"/>
        <w:numPr>
          <w:ilvl w:val="0"/>
          <w:numId w:val="12"/>
        </w:numPr>
        <w:tabs>
          <w:tab w:val="num" w:pos="360"/>
        </w:tabs>
        <w:ind w:left="360" w:firstLine="0"/>
      </w:pPr>
      <w:r>
        <w:t>Status quo solves – mitigation and remediation compliance growing.</w:t>
      </w:r>
    </w:p>
    <w:p w14:paraId="3A0D5973" w14:textId="77777777" w:rsidR="003134FE" w:rsidRDefault="003134FE" w:rsidP="003134FE">
      <w:r w:rsidRPr="0042467B">
        <w:rPr>
          <w:rStyle w:val="Style13ptBold"/>
        </w:rPr>
        <w:t>Colombo et. al 18</w:t>
      </w:r>
      <w:r>
        <w:t xml:space="preserve">—Camilla Colombo, PhD, </w:t>
      </w:r>
      <w:r w:rsidRPr="002F4E72">
        <w:t>visiting academic in Spacecraft Engineering within Engineering and Physical Sciences at the University of Southampton</w:t>
      </w:r>
      <w:r>
        <w:t xml:space="preserve">; Francesca Letizia, PhD, </w:t>
      </w:r>
      <w:r w:rsidRPr="002F4E72">
        <w:t>Space Debris Engineer at ESA Space Debris Office</w:t>
      </w:r>
      <w:r>
        <w:t xml:space="preserve">; Mirko </w:t>
      </w:r>
      <w:proofErr w:type="spellStart"/>
      <w:r>
        <w:t>Trisolini</w:t>
      </w:r>
      <w:proofErr w:type="spellEnd"/>
      <w:r>
        <w:t xml:space="preserve">, PhD, </w:t>
      </w:r>
      <w:r w:rsidRPr="002F4E72">
        <w:t xml:space="preserve">Postdoctoral researcher at the </w:t>
      </w:r>
      <w:proofErr w:type="spellStart"/>
      <w:r w:rsidRPr="002F4E72">
        <w:t>Politecnico</w:t>
      </w:r>
      <w:proofErr w:type="spellEnd"/>
      <w:r w:rsidRPr="002F4E72">
        <w:t xml:space="preserve"> di Milano</w:t>
      </w:r>
      <w:r>
        <w:t xml:space="preserve"> Department of Aerospace Engineering; Hugh Lewis, PhD, </w:t>
      </w:r>
      <w:r w:rsidRPr="002F4E72">
        <w:t>Professor within Engineering and Physical Sciences at the University of Southampton</w:t>
      </w:r>
      <w:r>
        <w:t xml:space="preserve"> (“Space Debris: Risk Mitigation,” from Frontiers of Space Risk: Natural Cosmic Hazards &amp; Societal Challenges, Chapter 5, p 128-136)</w:t>
      </w:r>
    </w:p>
    <w:p w14:paraId="2D2D51AB" w14:textId="77777777" w:rsidR="003134FE" w:rsidRDefault="003134FE" w:rsidP="003134FE">
      <w:pPr>
        <w:rPr>
          <w:sz w:val="16"/>
        </w:rPr>
      </w:pPr>
      <w:r w:rsidRPr="00F512A0">
        <w:rPr>
          <w:sz w:val="16"/>
        </w:rPr>
        <w:t xml:space="preserve">5.4 MITIGATION MEASURES The space debris problem </w:t>
      </w:r>
      <w:proofErr w:type="gramStart"/>
      <w:r w:rsidRPr="00F512A0">
        <w:rPr>
          <w:sz w:val="16"/>
        </w:rPr>
        <w:t>is nowadays internationally recognized,</w:t>
      </w:r>
      <w:proofErr w:type="gramEnd"/>
      <w:r w:rsidRPr="00F512A0">
        <w:rPr>
          <w:sz w:val="16"/>
        </w:rPr>
        <w:t xml:space="preserve"> therefore </w:t>
      </w:r>
      <w:r w:rsidRPr="00946817">
        <w:rPr>
          <w:rStyle w:val="StyleUnderline"/>
        </w:rPr>
        <w:t>mitigation measures are being taken and guidelines discussed</w:t>
      </w:r>
      <w:r w:rsidRPr="00F512A0">
        <w:rPr>
          <w:sz w:val="16"/>
        </w:rPr>
        <w:t xml:space="preserve">. These can be divided into two classes: The avoidance or protection measures and the active and passive debris removal measures. The </w:t>
      </w:r>
      <w:r w:rsidRPr="00946817">
        <w:rPr>
          <w:rStyle w:val="StyleUnderline"/>
        </w:rPr>
        <w:t>avoidance or protection measures include the design of satellites to withstand impacts by small debris</w:t>
      </w:r>
      <w:r w:rsidRPr="00F512A0">
        <w:rPr>
          <w:sz w:val="16"/>
        </w:rPr>
        <w:t xml:space="preserve">, </w:t>
      </w:r>
      <w:r w:rsidRPr="00946817">
        <w:rPr>
          <w:rStyle w:val="StyleUnderline"/>
        </w:rPr>
        <w:t>or the selection of safe procedures for operational spacecraft such as orbits with less debris</w:t>
      </w:r>
      <w:r w:rsidRPr="00F512A0">
        <w:rPr>
          <w:sz w:val="16"/>
        </w:rPr>
        <w:t xml:space="preserve">, specific attitude configurations, or </w:t>
      </w:r>
      <w:r w:rsidRPr="00946817">
        <w:rPr>
          <w:rStyle w:val="StyleUnderline"/>
        </w:rPr>
        <w:t>implementing active avoidance maneuvers to avoid collisions</w:t>
      </w:r>
      <w:r w:rsidRPr="00F512A0">
        <w:rPr>
          <w:sz w:val="16"/>
        </w:rPr>
        <w:t xml:space="preserve">. On the other hand, </w:t>
      </w:r>
      <w:r w:rsidRPr="00946817">
        <w:rPr>
          <w:rStyle w:val="StyleUnderline"/>
        </w:rPr>
        <w:t>measures for debris removal currently consist in limiting the creation of new debris</w:t>
      </w:r>
      <w:r w:rsidRPr="00F512A0">
        <w:rPr>
          <w:sz w:val="16"/>
        </w:rPr>
        <w:t xml:space="preserve"> (by prevention of in-orbit explosions and ensuring spacecraft subsystems reliability), to free some orbital </w:t>
      </w:r>
      <w:r w:rsidRPr="00946817">
        <w:rPr>
          <w:rStyle w:val="StyleUnderline"/>
        </w:rPr>
        <w:t>implementing end-of-life disposal maneuvers protected regions, or to reenter in the atmosphere</w:t>
      </w:r>
      <w:r w:rsidRPr="00F512A0">
        <w:rPr>
          <w:sz w:val="16"/>
        </w:rPr>
        <w:t>. Active debris removal is also being considered as a mean to stabilize the growth of space debris by removing from orbit some selected noncompliant objects. T</w:t>
      </w:r>
      <w:r w:rsidRPr="00946817">
        <w:rPr>
          <w:rStyle w:val="StyleUnderline"/>
        </w:rPr>
        <w:t xml:space="preserve">he </w:t>
      </w:r>
      <w:proofErr w:type="spellStart"/>
      <w:proofErr w:type="gramStart"/>
      <w:r w:rsidRPr="00946817">
        <w:rPr>
          <w:rStyle w:val="StyleUnderline"/>
        </w:rPr>
        <w:t>e.Deorbit</w:t>
      </w:r>
      <w:proofErr w:type="spellEnd"/>
      <w:proofErr w:type="gramEnd"/>
      <w:r w:rsidRPr="00946817">
        <w:rPr>
          <w:rStyle w:val="StyleUnderline"/>
        </w:rPr>
        <w:t xml:space="preserve"> mission will target an ESA-owned derelict satellite in low orbit</w:t>
      </w:r>
      <w:r w:rsidRPr="00F512A0">
        <w:rPr>
          <w:sz w:val="16"/>
        </w:rPr>
        <w:t>, capture it with a net or robotic arm technology, and reenter with a controlled atmospheric reentry (</w:t>
      </w:r>
      <w:proofErr w:type="spellStart"/>
      <w:r w:rsidRPr="00F512A0">
        <w:rPr>
          <w:sz w:val="16"/>
        </w:rPr>
        <w:t>Biesbroek</w:t>
      </w:r>
      <w:proofErr w:type="spellEnd"/>
      <w:r w:rsidRPr="00F512A0">
        <w:rPr>
          <w:sz w:val="16"/>
        </w:rPr>
        <w:t xml:space="preserve"> et al. 2014). Acknowledging the fact that the projected growth in the number of satellites orbiting the Earth will increase in the future, </w:t>
      </w:r>
      <w:r w:rsidRPr="00EE1D5C">
        <w:rPr>
          <w:rStyle w:val="StyleUnderline"/>
          <w:highlight w:val="green"/>
        </w:rPr>
        <w:t>space agencies and international organizations have been discussing</w:t>
      </w:r>
      <w:r w:rsidRPr="00946817">
        <w:rPr>
          <w:rStyle w:val="StyleUnderline"/>
        </w:rPr>
        <w:t xml:space="preserve"> and building a set of </w:t>
      </w:r>
      <w:r w:rsidRPr="00EE1D5C">
        <w:rPr>
          <w:rStyle w:val="StyleUnderline"/>
          <w:highlight w:val="green"/>
        </w:rPr>
        <w:t>guidelines to ensure</w:t>
      </w:r>
      <w:r w:rsidRPr="00946817">
        <w:rPr>
          <w:rStyle w:val="StyleUnderline"/>
        </w:rPr>
        <w:t xml:space="preserve"> the </w:t>
      </w:r>
      <w:r w:rsidRPr="00EE1D5C">
        <w:rPr>
          <w:rStyle w:val="StyleUnderline"/>
          <w:highlight w:val="green"/>
        </w:rPr>
        <w:t xml:space="preserve">sustainability of </w:t>
      </w:r>
      <w:r w:rsidRPr="009865C6">
        <w:rPr>
          <w:rStyle w:val="StyleUnderline"/>
        </w:rPr>
        <w:t>future</w:t>
      </w:r>
      <w:r w:rsidRPr="00946817">
        <w:rPr>
          <w:rStyle w:val="StyleUnderline"/>
        </w:rPr>
        <w:t xml:space="preserve"> </w:t>
      </w:r>
      <w:r w:rsidRPr="00EE1D5C">
        <w:rPr>
          <w:rStyle w:val="StyleUnderline"/>
          <w:highlight w:val="green"/>
        </w:rPr>
        <w:t>space activities</w:t>
      </w:r>
      <w:r w:rsidRPr="00EE1D5C">
        <w:rPr>
          <w:sz w:val="16"/>
          <w:highlight w:val="green"/>
        </w:rPr>
        <w:t>.</w:t>
      </w:r>
      <w:r w:rsidRPr="00F512A0">
        <w:rPr>
          <w:sz w:val="16"/>
        </w:rPr>
        <w:t xml:space="preserve"> </w:t>
      </w:r>
      <w:r w:rsidRPr="00EE1D5C">
        <w:rPr>
          <w:rStyle w:val="StyleUnderline"/>
          <w:highlight w:val="green"/>
        </w:rPr>
        <w:t>The</w:t>
      </w:r>
      <w:r w:rsidRPr="00F512A0">
        <w:rPr>
          <w:sz w:val="16"/>
        </w:rPr>
        <w:t xml:space="preserve"> </w:t>
      </w:r>
      <w:proofErr w:type="spellStart"/>
      <w:r w:rsidRPr="00F512A0">
        <w:rPr>
          <w:sz w:val="16"/>
        </w:rPr>
        <w:t>InterAgency</w:t>
      </w:r>
      <w:proofErr w:type="spellEnd"/>
      <w:r w:rsidRPr="00F512A0">
        <w:rPr>
          <w:sz w:val="16"/>
        </w:rPr>
        <w:t xml:space="preserve"> Debris Coordination Committee (IADC) was founded in 1993 by ESA (Europe), NASA (</w:t>
      </w:r>
      <w:r w:rsidRPr="00EE1D5C">
        <w:rPr>
          <w:rStyle w:val="StyleUnderline"/>
          <w:highlight w:val="green"/>
        </w:rPr>
        <w:t>the U</w:t>
      </w:r>
      <w:r w:rsidRPr="00946817">
        <w:rPr>
          <w:rStyle w:val="StyleUnderline"/>
        </w:rPr>
        <w:t xml:space="preserve">nited </w:t>
      </w:r>
      <w:r w:rsidRPr="00EE1D5C">
        <w:rPr>
          <w:rStyle w:val="StyleUnderline"/>
          <w:highlight w:val="green"/>
        </w:rPr>
        <w:t>S</w:t>
      </w:r>
      <w:r w:rsidRPr="00946817">
        <w:rPr>
          <w:rStyle w:val="StyleUnderline"/>
        </w:rPr>
        <w:t>tates</w:t>
      </w:r>
      <w:r w:rsidRPr="00F512A0">
        <w:rPr>
          <w:sz w:val="16"/>
        </w:rPr>
        <w:t xml:space="preserve">), the Japan Aerospace Exploration Agency (JAXA, </w:t>
      </w:r>
      <w:r w:rsidRPr="00EE1D5C">
        <w:rPr>
          <w:rStyle w:val="StyleUnderline"/>
          <w:highlight w:val="green"/>
        </w:rPr>
        <w:t>Japan</w:t>
      </w:r>
      <w:r w:rsidRPr="00F512A0">
        <w:rPr>
          <w:sz w:val="16"/>
        </w:rPr>
        <w:t xml:space="preserve">), and the </w:t>
      </w:r>
      <w:proofErr w:type="spellStart"/>
      <w:r w:rsidRPr="00F512A0">
        <w:rPr>
          <w:sz w:val="16"/>
        </w:rPr>
        <w:t>Roscosmos</w:t>
      </w:r>
      <w:proofErr w:type="spellEnd"/>
      <w:r w:rsidRPr="00F512A0">
        <w:rPr>
          <w:sz w:val="16"/>
        </w:rPr>
        <w:t xml:space="preserve"> </w:t>
      </w:r>
      <w:r w:rsidRPr="00EE1D5C">
        <w:rPr>
          <w:rStyle w:val="StyleUnderline"/>
          <w:highlight w:val="green"/>
        </w:rPr>
        <w:t>Russia</w:t>
      </w:r>
      <w:r w:rsidRPr="00F512A0">
        <w:rPr>
          <w:sz w:val="16"/>
        </w:rPr>
        <w:t xml:space="preserve">n Federation. As of January 2017, the IADC also includes the Italian Space Agency (ASI, </w:t>
      </w:r>
      <w:r w:rsidRPr="00EE1D5C">
        <w:rPr>
          <w:rStyle w:val="StyleUnderline"/>
          <w:highlight w:val="green"/>
        </w:rPr>
        <w:t>Italy</w:t>
      </w:r>
      <w:r w:rsidRPr="00F512A0">
        <w:rPr>
          <w:sz w:val="16"/>
        </w:rPr>
        <w:t xml:space="preserve">), the Centre National </w:t>
      </w:r>
      <w:proofErr w:type="spellStart"/>
      <w:r w:rsidRPr="00F512A0">
        <w:rPr>
          <w:sz w:val="16"/>
        </w:rPr>
        <w:t>d'Études</w:t>
      </w:r>
      <w:proofErr w:type="spellEnd"/>
      <w:r w:rsidRPr="00F512A0">
        <w:rPr>
          <w:sz w:val="16"/>
        </w:rPr>
        <w:t xml:space="preserve"> </w:t>
      </w:r>
      <w:proofErr w:type="spellStart"/>
      <w:r w:rsidRPr="00F512A0">
        <w:rPr>
          <w:sz w:val="16"/>
        </w:rPr>
        <w:t>Spatiales</w:t>
      </w:r>
      <w:proofErr w:type="spellEnd"/>
      <w:r w:rsidRPr="00F512A0">
        <w:rPr>
          <w:sz w:val="16"/>
        </w:rPr>
        <w:t xml:space="preserve"> (CNES, </w:t>
      </w:r>
      <w:r w:rsidRPr="00946817">
        <w:rPr>
          <w:rStyle w:val="StyleUnderline"/>
        </w:rPr>
        <w:t>France</w:t>
      </w:r>
      <w:r w:rsidRPr="00F512A0">
        <w:rPr>
          <w:sz w:val="16"/>
        </w:rPr>
        <w:t xml:space="preserve">), the China National Space Administration (CNSA, </w:t>
      </w:r>
      <w:r w:rsidRPr="00EE1D5C">
        <w:rPr>
          <w:rStyle w:val="StyleUnderline"/>
          <w:highlight w:val="green"/>
        </w:rPr>
        <w:t>China</w:t>
      </w:r>
      <w:r w:rsidRPr="00F512A0">
        <w:rPr>
          <w:sz w:val="16"/>
        </w:rPr>
        <w:t xml:space="preserve">), the Canadian Space Agency (CSA, </w:t>
      </w:r>
      <w:r w:rsidRPr="00946817">
        <w:rPr>
          <w:rStyle w:val="StyleUnderline"/>
        </w:rPr>
        <w:t>Canada</w:t>
      </w:r>
      <w:r w:rsidRPr="00F512A0">
        <w:rPr>
          <w:sz w:val="16"/>
        </w:rPr>
        <w:t xml:space="preserve">), the German Aerospace Centre (DLR, </w:t>
      </w:r>
      <w:r w:rsidRPr="00946817">
        <w:rPr>
          <w:rStyle w:val="StyleUnderline"/>
        </w:rPr>
        <w:t>Germany</w:t>
      </w:r>
      <w:r w:rsidRPr="00F512A0">
        <w:rPr>
          <w:sz w:val="16"/>
        </w:rPr>
        <w:t xml:space="preserve">), the Korea Aerospace Research Institute (KARI, </w:t>
      </w:r>
      <w:r w:rsidRPr="00946817">
        <w:rPr>
          <w:rStyle w:val="StyleUnderline"/>
        </w:rPr>
        <w:t>South Korea</w:t>
      </w:r>
      <w:r w:rsidRPr="00F512A0">
        <w:rPr>
          <w:sz w:val="16"/>
        </w:rPr>
        <w:t xml:space="preserve">), the Indian Space Research </w:t>
      </w:r>
      <w:proofErr w:type="spellStart"/>
      <w:r w:rsidRPr="00F512A0">
        <w:rPr>
          <w:sz w:val="16"/>
        </w:rPr>
        <w:t>Organisation</w:t>
      </w:r>
      <w:proofErr w:type="spellEnd"/>
      <w:r w:rsidRPr="00F512A0">
        <w:rPr>
          <w:sz w:val="16"/>
        </w:rPr>
        <w:t xml:space="preserve"> (ISRO, </w:t>
      </w:r>
      <w:r w:rsidRPr="00EE1D5C">
        <w:rPr>
          <w:rStyle w:val="StyleUnderline"/>
          <w:highlight w:val="green"/>
        </w:rPr>
        <w:t>India</w:t>
      </w:r>
      <w:r w:rsidRPr="00F512A0">
        <w:rPr>
          <w:sz w:val="16"/>
        </w:rPr>
        <w:t xml:space="preserve">), the National Space Agency of Ukraine (NSAU, </w:t>
      </w:r>
      <w:r w:rsidRPr="00946817">
        <w:rPr>
          <w:rStyle w:val="StyleUnderline"/>
        </w:rPr>
        <w:t>Ukraine</w:t>
      </w:r>
      <w:r w:rsidRPr="00F512A0">
        <w:rPr>
          <w:sz w:val="16"/>
        </w:rPr>
        <w:t xml:space="preserve">), and the UK Space Agency (UKSA, </w:t>
      </w:r>
      <w:r w:rsidRPr="00EE1D5C">
        <w:rPr>
          <w:rStyle w:val="StyleUnderline"/>
          <w:highlight w:val="green"/>
        </w:rPr>
        <w:t>U</w:t>
      </w:r>
      <w:r w:rsidRPr="00946817">
        <w:rPr>
          <w:rStyle w:val="StyleUnderline"/>
        </w:rPr>
        <w:t xml:space="preserve">nited </w:t>
      </w:r>
      <w:r w:rsidRPr="00EE1D5C">
        <w:rPr>
          <w:rStyle w:val="StyleUnderline"/>
          <w:highlight w:val="green"/>
        </w:rPr>
        <w:t>K</w:t>
      </w:r>
      <w:r w:rsidRPr="00946817">
        <w:rPr>
          <w:rStyle w:val="StyleUnderline"/>
        </w:rPr>
        <w:t>ingdom</w:t>
      </w:r>
      <w:r w:rsidRPr="00F512A0">
        <w:rPr>
          <w:sz w:val="16"/>
        </w:rPr>
        <w:t xml:space="preserve">). This international cooperation </w:t>
      </w:r>
      <w:r w:rsidRPr="00EE1D5C">
        <w:rPr>
          <w:rStyle w:val="StyleUnderline"/>
          <w:highlight w:val="green"/>
        </w:rPr>
        <w:t>decided</w:t>
      </w:r>
      <w:r w:rsidRPr="00946817">
        <w:rPr>
          <w:rStyle w:val="StyleUnderline"/>
        </w:rPr>
        <w:t xml:space="preserve"> a set of </w:t>
      </w:r>
      <w:r w:rsidRPr="00EE1D5C">
        <w:rPr>
          <w:rStyle w:val="StyleUnderline"/>
          <w:highlight w:val="green"/>
        </w:rPr>
        <w:t>space debris mitigation measure</w:t>
      </w:r>
      <w:r w:rsidRPr="00946817">
        <w:rPr>
          <w:rStyle w:val="StyleUnderline"/>
        </w:rPr>
        <w:t xml:space="preserve">s </w:t>
      </w:r>
      <w:r w:rsidRPr="00F512A0">
        <w:rPr>
          <w:sz w:val="16"/>
        </w:rPr>
        <w:t xml:space="preserve">(Inter-Agency Space Debris Coordination </w:t>
      </w:r>
      <w:proofErr w:type="spellStart"/>
      <w:r w:rsidRPr="00F512A0">
        <w:rPr>
          <w:sz w:val="16"/>
        </w:rPr>
        <w:t>Commitee</w:t>
      </w:r>
      <w:proofErr w:type="spellEnd"/>
      <w:r w:rsidRPr="00F512A0">
        <w:rPr>
          <w:sz w:val="16"/>
        </w:rPr>
        <w:t xml:space="preserve">, 2002), </w:t>
      </w:r>
      <w:r w:rsidRPr="00EE1D5C">
        <w:rPr>
          <w:rStyle w:val="StyleUnderline"/>
          <w:highlight w:val="green"/>
        </w:rPr>
        <w:t>which</w:t>
      </w:r>
      <w:r w:rsidRPr="00946817">
        <w:rPr>
          <w:rStyle w:val="StyleUnderline"/>
        </w:rPr>
        <w:t xml:space="preserve"> </w:t>
      </w:r>
      <w:r w:rsidRPr="00EE1D5C">
        <w:rPr>
          <w:rStyle w:val="StyleUnderline"/>
          <w:highlight w:val="green"/>
        </w:rPr>
        <w:t>include</w:t>
      </w:r>
      <w:r w:rsidRPr="00946817">
        <w:rPr>
          <w:rStyle w:val="StyleUnderline"/>
        </w:rPr>
        <w:t>s</w:t>
      </w:r>
      <w:r w:rsidRPr="00F512A0">
        <w:rPr>
          <w:sz w:val="16"/>
        </w:rPr>
        <w:t xml:space="preserve">: 1. </w:t>
      </w:r>
      <w:r w:rsidRPr="00EE1D5C">
        <w:rPr>
          <w:rStyle w:val="StyleUnderline"/>
          <w:highlight w:val="green"/>
        </w:rPr>
        <w:t>Limitation of debris released during</w:t>
      </w:r>
      <w:r w:rsidRPr="00946817">
        <w:rPr>
          <w:rStyle w:val="StyleUnderline"/>
        </w:rPr>
        <w:t xml:space="preserve"> </w:t>
      </w:r>
      <w:r w:rsidRPr="00EE1D5C">
        <w:rPr>
          <w:rStyle w:val="StyleUnderline"/>
          <w:highlight w:val="green"/>
        </w:rPr>
        <w:t>normal operations</w:t>
      </w:r>
      <w:r w:rsidRPr="00F512A0">
        <w:rPr>
          <w:sz w:val="16"/>
        </w:rPr>
        <w:t xml:space="preserve">. 2. </w:t>
      </w:r>
      <w:r w:rsidRPr="00EE1D5C">
        <w:rPr>
          <w:rStyle w:val="StyleUnderline"/>
          <w:highlight w:val="green"/>
        </w:rPr>
        <w:t>Minimization of</w:t>
      </w:r>
      <w:r w:rsidRPr="00946817">
        <w:rPr>
          <w:rStyle w:val="StyleUnderline"/>
        </w:rPr>
        <w:t xml:space="preserve"> the potential for on-orbit </w:t>
      </w:r>
      <w:r w:rsidRPr="00EE1D5C">
        <w:rPr>
          <w:rStyle w:val="StyleUnderline"/>
          <w:highlight w:val="green"/>
        </w:rPr>
        <w:t>breakups</w:t>
      </w:r>
      <w:r w:rsidRPr="00F512A0">
        <w:rPr>
          <w:sz w:val="16"/>
        </w:rPr>
        <w:t xml:space="preserve"> (resulting from stored energy after the completion of mission operations, or during the operational phases of the mission and by avoiding intentional destruction and other harmful activities). 3. </w:t>
      </w:r>
      <w:r w:rsidRPr="00EE1D5C">
        <w:rPr>
          <w:rStyle w:val="StyleUnderline"/>
          <w:highlight w:val="green"/>
        </w:rPr>
        <w:t>Post Mission Disposal</w:t>
      </w:r>
      <w:r w:rsidRPr="00F512A0">
        <w:rPr>
          <w:sz w:val="16"/>
        </w:rPr>
        <w:t xml:space="preserve"> </w:t>
      </w:r>
      <w:proofErr w:type="gramStart"/>
      <w:r w:rsidRPr="00F512A0">
        <w:rPr>
          <w:sz w:val="16"/>
        </w:rPr>
        <w:t>in particular in</w:t>
      </w:r>
      <w:proofErr w:type="gramEnd"/>
      <w:r w:rsidRPr="00F512A0">
        <w:rPr>
          <w:sz w:val="16"/>
        </w:rPr>
        <w:t xml:space="preserve"> geosynchronous regions and for objects passing through the LEO region. 4. </w:t>
      </w:r>
      <w:r w:rsidRPr="00EE1D5C">
        <w:rPr>
          <w:rStyle w:val="StyleUnderline"/>
          <w:highlight w:val="green"/>
        </w:rPr>
        <w:t>Prevention of on-orbit collisions</w:t>
      </w:r>
      <w:r w:rsidRPr="00F512A0">
        <w:rPr>
          <w:sz w:val="16"/>
        </w:rPr>
        <w:t xml:space="preserve">. The IADC </w:t>
      </w:r>
      <w:r w:rsidRPr="00946817">
        <w:rPr>
          <w:rStyle w:val="StyleUnderline"/>
        </w:rPr>
        <w:t>guidelines were presented to</w:t>
      </w:r>
      <w:r w:rsidRPr="00F512A0">
        <w:rPr>
          <w:sz w:val="16"/>
        </w:rPr>
        <w:t xml:space="preserve"> the United Nations Committee on the Peaceful Uses of Outer Space (UN </w:t>
      </w:r>
      <w:r w:rsidRPr="00946817">
        <w:rPr>
          <w:rStyle w:val="StyleUnderline"/>
        </w:rPr>
        <w:t>COPUOS</w:t>
      </w:r>
      <w:r w:rsidRPr="00F512A0">
        <w:rPr>
          <w:sz w:val="16"/>
        </w:rPr>
        <w:t xml:space="preserve">) </w:t>
      </w:r>
      <w:r w:rsidRPr="00946817">
        <w:rPr>
          <w:rStyle w:val="StyleUnderline"/>
        </w:rPr>
        <w:t>and contributed to the creation of the Space Debris Mitigation Guidelines</w:t>
      </w:r>
      <w:r w:rsidRPr="00F512A0">
        <w:rPr>
          <w:sz w:val="16"/>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sidRPr="00EE1D5C">
        <w:rPr>
          <w:rStyle w:val="StyleUnderline"/>
          <w:highlight w:val="green"/>
        </w:rPr>
        <w:t xml:space="preserve">A “25-year </w:t>
      </w:r>
      <w:r w:rsidRPr="00EE1D5C">
        <w:rPr>
          <w:rStyle w:val="StyleUnderline"/>
          <w:highlight w:val="green"/>
        </w:rPr>
        <w:lastRenderedPageBreak/>
        <w:t>rule” was defined to limit</w:t>
      </w:r>
      <w:r w:rsidRPr="00946817">
        <w:rPr>
          <w:rStyle w:val="StyleUnderline"/>
        </w:rPr>
        <w:t xml:space="preserve"> the </w:t>
      </w:r>
      <w:r w:rsidRPr="00EE1D5C">
        <w:rPr>
          <w:rStyle w:val="StyleUnderline"/>
          <w:highlight w:val="green"/>
        </w:rPr>
        <w:t>presence of satellites</w:t>
      </w:r>
      <w:r w:rsidRPr="00946817">
        <w:rPr>
          <w:rStyle w:val="StyleUnderline"/>
        </w:rPr>
        <w:t xml:space="preserve"> in the LEO region to no more than 25 years after their decommissioning</w:t>
      </w:r>
      <w:r w:rsidRPr="00F512A0">
        <w:rPr>
          <w:sz w:val="16"/>
        </w:rPr>
        <w:t xml:space="preserve">. The 25-year limit was selected </w:t>
      </w:r>
      <w:r w:rsidRPr="00946817">
        <w:rPr>
          <w:rStyle w:val="StyleUnderline"/>
        </w:rPr>
        <w:t>to ensure that a reasonable reduction in lifetime could be achieved without greatly affecting satellite resources</w:t>
      </w:r>
      <w:r w:rsidRPr="00F512A0">
        <w:rPr>
          <w:sz w:val="16"/>
        </w:rPr>
        <w:t xml:space="preserve">. After 25 years a satellite </w:t>
      </w:r>
      <w:proofErr w:type="gramStart"/>
      <w:r w:rsidRPr="00F512A0">
        <w:rPr>
          <w:sz w:val="16"/>
        </w:rPr>
        <w:t>has to</w:t>
      </w:r>
      <w:proofErr w:type="gramEnd"/>
      <w:r w:rsidRPr="00F512A0">
        <w:rPr>
          <w:sz w:val="16"/>
        </w:rPr>
        <w:t xml:space="preserve"> be removed from the LEO protected region by placing it in a graveyard orbit or by disposing of it through atmospheric reentry. According to the IADC Space Debris Mitigation Guidelines (Inter-Agency Space Debris Coordination </w:t>
      </w:r>
      <w:proofErr w:type="spellStart"/>
      <w:r w:rsidRPr="00F512A0">
        <w:rPr>
          <w:sz w:val="16"/>
        </w:rPr>
        <w:t>Commitee</w:t>
      </w:r>
      <w:proofErr w:type="spellEnd"/>
      <w:r w:rsidRPr="00F512A0">
        <w:rPr>
          <w:sz w:val="16"/>
        </w:rPr>
        <w:t xml:space="preserv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w:t>
      </w:r>
      <w:proofErr w:type="spellStart"/>
      <w:r w:rsidRPr="00F512A0">
        <w:rPr>
          <w:sz w:val="16"/>
        </w:rPr>
        <w:t>tomass</w:t>
      </w:r>
      <w:proofErr w:type="spellEnd"/>
      <w:r w:rsidRPr="00F512A0">
        <w:rPr>
          <w:sz w:val="16"/>
        </w:rPr>
        <w:t xml:space="preserve"> ratio around 0.012 </w:t>
      </w:r>
      <w:proofErr w:type="gramStart"/>
      <w:r w:rsidRPr="00F512A0">
        <w:rPr>
          <w:sz w:val="16"/>
        </w:rPr>
        <w:t>m?/</w:t>
      </w:r>
      <w:proofErr w:type="gramEnd"/>
      <w:r w:rsidRPr="00F512A0">
        <w:rPr>
          <w:sz w:val="16"/>
        </w:rPr>
        <w:t xml:space="preserve">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sidRPr="00946817">
        <w:rPr>
          <w:rStyle w:val="StyleUnderline"/>
        </w:rPr>
        <w:t>end-of-life measures can be distinguished in</w:t>
      </w:r>
      <w:r w:rsidRPr="00F512A0">
        <w:rPr>
          <w:sz w:val="16"/>
        </w:rPr>
        <w:t xml:space="preserve">: (1) </w:t>
      </w:r>
      <w:r w:rsidRPr="00946817">
        <w:rPr>
          <w:rStyle w:val="StyleUnderline"/>
        </w:rPr>
        <w:t>Disposal</w:t>
      </w:r>
      <w:r w:rsidRPr="00F512A0">
        <w:rPr>
          <w:sz w:val="16"/>
        </w:rPr>
        <w:t xml:space="preserve">, (2) </w:t>
      </w:r>
      <w:r w:rsidRPr="00946817">
        <w:rPr>
          <w:rStyle w:val="StyleUnderline"/>
        </w:rPr>
        <w:t>passivation</w:t>
      </w:r>
      <w:r w:rsidRPr="00F512A0">
        <w:rPr>
          <w:sz w:val="16"/>
        </w:rPr>
        <w:t xml:space="preserve">, </w:t>
      </w:r>
      <w:r w:rsidRPr="00946817">
        <w:rPr>
          <w:rStyle w:val="StyleUnderline"/>
        </w:rPr>
        <w:t>and</w:t>
      </w:r>
      <w:r w:rsidRPr="00F512A0">
        <w:rPr>
          <w:sz w:val="16"/>
        </w:rPr>
        <w:t xml:space="preserve"> (3) </w:t>
      </w:r>
      <w:r w:rsidRPr="00946817">
        <w:rPr>
          <w:rStyle w:val="StyleUnderline"/>
        </w:rPr>
        <w:t>reentry</w:t>
      </w:r>
      <w:r w:rsidRPr="00F512A0">
        <w:rPr>
          <w:sz w:val="16"/>
        </w:rPr>
        <w:t xml:space="preserve">. </w:t>
      </w:r>
      <w:r w:rsidRPr="00946817">
        <w:rPr>
          <w:rStyle w:val="StyleUnderline"/>
        </w:rPr>
        <w:t>Required measures for disposal currently cover spacecraft in LEO and GEO through a series of Operational Requirements</w:t>
      </w:r>
      <w:r w:rsidRPr="00F512A0">
        <w:rPr>
          <w:sz w:val="16"/>
        </w:rPr>
        <w:t xml:space="preserve"> (OR) (ESA 2008): "OR-01. </w:t>
      </w:r>
      <w:r w:rsidRPr="00945174">
        <w:rPr>
          <w:rStyle w:val="StyleUnderline"/>
        </w:rPr>
        <w:t>Space systems operating in the LEO protected region shall be disposed of by reentry into the Earth's atmosphere within 25 years</w:t>
      </w:r>
      <w:r w:rsidRPr="00F512A0">
        <w:rPr>
          <w:sz w:val="16"/>
        </w:rPr>
        <w:t xml:space="preserve"> after the end of the operational phase." "OR-02. </w:t>
      </w:r>
      <w:r w:rsidRPr="00945174">
        <w:rPr>
          <w:rStyle w:val="StyleUnderline"/>
        </w:rPr>
        <w:t>Space systems operating in the GEO protected region shall be disposed of by permanently removing them from the GEO protected region</w:t>
      </w:r>
      <w:r w:rsidRPr="00F512A0">
        <w:rPr>
          <w:sz w:val="16"/>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w:t>
      </w:r>
      <w:proofErr w:type="gramStart"/>
      <w:r w:rsidRPr="00F512A0">
        <w:rPr>
          <w:sz w:val="16"/>
        </w:rPr>
        <w:t>take into account</w:t>
      </w:r>
      <w:proofErr w:type="gramEnd"/>
      <w:r w:rsidRPr="00F512A0">
        <w:rPr>
          <w:sz w:val="16"/>
        </w:rPr>
        <w:t xml:space="preserve"> the eccentricity oscillation due to the effects of solar radiation pressure and to ensure that such oscillation would not make the orbit interfere with the GEO protected regions. "OR-03. </w:t>
      </w:r>
      <w:r w:rsidRPr="00945174">
        <w:rPr>
          <w:rStyle w:val="StyleUnderline"/>
        </w:rPr>
        <w:t>Where</w:t>
      </w:r>
      <w:r w:rsidRPr="00F512A0">
        <w:rPr>
          <w:sz w:val="16"/>
        </w:rPr>
        <w:t xml:space="preserve"> practicable and economically </w:t>
      </w:r>
      <w:r w:rsidRPr="00945174">
        <w:rPr>
          <w:rStyle w:val="StyleUnderline"/>
        </w:rPr>
        <w:t>feasible, space systems outside the LEO and GEO protected regions shall implement means of end-of-life orbit disposal</w:t>
      </w:r>
      <w:r w:rsidRPr="00F512A0">
        <w:rPr>
          <w:sz w:val="16"/>
        </w:rPr>
        <w:t xml:space="preserve"> to avoid long-term interference with operational orbit regions, such as the Galileo orbit." OR-04. </w:t>
      </w:r>
      <w:r w:rsidRPr="00945174">
        <w:rPr>
          <w:rStyle w:val="StyleUnderline"/>
        </w:rPr>
        <w:t>Launcher stages shall also perform end-of-life disposal maneuvers</w:t>
      </w:r>
      <w:r w:rsidRPr="00F512A0">
        <w:rPr>
          <w:sz w:val="16"/>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w:t>
      </w:r>
      <w:proofErr w:type="gramStart"/>
      <w:r w:rsidRPr="00F512A0">
        <w:rPr>
          <w:sz w:val="16"/>
        </w:rPr>
        <w:t>orbit</w:t>
      </w:r>
      <w:proofErr w:type="gramEnd"/>
      <w:r w:rsidRPr="00F512A0">
        <w:rPr>
          <w:sz w:val="16"/>
        </w:rPr>
        <w:t xml:space="preserve">. OR-05. </w:t>
      </w:r>
      <w:r w:rsidRPr="00945174">
        <w:rPr>
          <w:rStyle w:val="StyleUnderline"/>
        </w:rPr>
        <w:t>Passivation of the system</w:t>
      </w:r>
      <w:r w:rsidRPr="00F512A0">
        <w:rPr>
          <w:sz w:val="16"/>
        </w:rPr>
        <w:t xml:space="preserve"> (spacecraft or launcher stage) </w:t>
      </w:r>
      <w:proofErr w:type="gramStart"/>
      <w:r w:rsidRPr="00945174">
        <w:rPr>
          <w:rStyle w:val="StyleUnderline"/>
        </w:rPr>
        <w:t>has to</w:t>
      </w:r>
      <w:proofErr w:type="gramEnd"/>
      <w:r w:rsidRPr="00945174">
        <w:rPr>
          <w:rStyle w:val="StyleUnderline"/>
        </w:rPr>
        <w:t xml:space="preserve"> be completed within 2 months of the end of mission</w:t>
      </w:r>
      <w:r w:rsidRPr="00F512A0">
        <w:rPr>
          <w:sz w:val="16"/>
        </w:rPr>
        <w:t xml:space="preserve">. End-of-life measures for reentry </w:t>
      </w:r>
      <w:proofErr w:type="gramStart"/>
      <w:r w:rsidRPr="00F512A0">
        <w:rPr>
          <w:sz w:val="16"/>
        </w:rPr>
        <w:t>include:</w:t>
      </w:r>
      <w:proofErr w:type="gramEnd"/>
      <w:r w:rsidRPr="00F512A0">
        <w:rPr>
          <w:sz w:val="16"/>
        </w:rPr>
        <w:t xml:space="preserve"> OR-06. "For space systems that are disposed of by reentry," an "analysis has to be performed to determine the characteristics of fragments surviving to ground </w:t>
      </w:r>
      <w:proofErr w:type="gramStart"/>
      <w:r w:rsidRPr="00F512A0">
        <w:rPr>
          <w:sz w:val="16"/>
        </w:rPr>
        <w:t>impact, and</w:t>
      </w:r>
      <w:proofErr w:type="gramEnd"/>
      <w:r w:rsidRPr="00F512A0">
        <w:rPr>
          <w:sz w:val="16"/>
        </w:rPr>
        <w:t xml:space="preserve"> assess the total casualty risk to the population on ground assuming an uncontrolled reentry.” OR-07. Such a casualty risk has to be lower than 10-4 if an uncontrolled reentry is targeted; </w:t>
      </w:r>
      <w:proofErr w:type="gramStart"/>
      <w:r w:rsidRPr="00F512A0">
        <w:rPr>
          <w:sz w:val="16"/>
        </w:rPr>
        <w:t>otherwise</w:t>
      </w:r>
      <w:proofErr w:type="gramEnd"/>
      <w:r w:rsidRPr="00F512A0">
        <w:rPr>
          <w:sz w:val="16"/>
        </w:rPr>
        <w:t xml:space="preserv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sidRPr="00EE1D5C">
        <w:rPr>
          <w:rStyle w:val="StyleUnderline"/>
          <w:highlight w:val="green"/>
        </w:rPr>
        <w:t>Between 2006 and 2015, the</w:t>
      </w:r>
      <w:r w:rsidRPr="00FE31F7">
        <w:rPr>
          <w:rStyle w:val="StyleUnderline"/>
        </w:rPr>
        <w:t xml:space="preserve"> rate of </w:t>
      </w:r>
      <w:r w:rsidRPr="00EE1D5C">
        <w:rPr>
          <w:rStyle w:val="StyleUnderline"/>
          <w:highlight w:val="green"/>
        </w:rPr>
        <w:t>compliance of LEO missions</w:t>
      </w:r>
      <w:r w:rsidRPr="00F512A0">
        <w:rPr>
          <w:sz w:val="16"/>
        </w:rPr>
        <w:t xml:space="preserve"> (including naturally compliant missions and satellites performing end-of-life maneuvers) </w:t>
      </w:r>
      <w:r w:rsidRPr="00EE1D5C">
        <w:rPr>
          <w:rStyle w:val="StyleUnderline"/>
          <w:highlight w:val="green"/>
        </w:rPr>
        <w:t>was 53.</w:t>
      </w:r>
      <w:r w:rsidRPr="00FE31F7">
        <w:rPr>
          <w:rStyle w:val="StyleUnderline"/>
        </w:rPr>
        <w:t>3</w:t>
      </w:r>
      <w:r w:rsidRPr="00EE1D5C">
        <w:rPr>
          <w:rStyle w:val="StyleUnderline"/>
          <w:highlight w:val="green"/>
        </w:rPr>
        <w:t>%</w:t>
      </w:r>
      <w:r w:rsidRPr="00FE31F7">
        <w:rPr>
          <w:rStyle w:val="StyleUnderline"/>
        </w:rPr>
        <w:t xml:space="preserve"> for the payloads</w:t>
      </w:r>
      <w:r w:rsidRPr="00F512A0">
        <w:rPr>
          <w:sz w:val="16"/>
        </w:rPr>
        <w:t xml:space="preserve"> (corresponding to 60.3% of the payload mass), </w:t>
      </w:r>
      <w:r w:rsidRPr="00FE31F7">
        <w:rPr>
          <w:rStyle w:val="StyleUnderline"/>
        </w:rPr>
        <w:t>reaching end of life</w:t>
      </w:r>
      <w:r w:rsidRPr="00F512A0">
        <w:rPr>
          <w:sz w:val="16"/>
        </w:rPr>
        <w:t xml:space="preserve"> in the LEO protected region (Frey and </w:t>
      </w:r>
      <w:proofErr w:type="spellStart"/>
      <w:r w:rsidRPr="00F512A0">
        <w:rPr>
          <w:sz w:val="16"/>
        </w:rPr>
        <w:t>Lemmens</w:t>
      </w:r>
      <w:proofErr w:type="spellEnd"/>
      <w:r w:rsidRPr="00F512A0">
        <w:rPr>
          <w:sz w:val="16"/>
        </w:rPr>
        <w:t xml:space="preserve">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sidRPr="00EE1D5C">
        <w:rPr>
          <w:rStyle w:val="StyleUnderline"/>
          <w:highlight w:val="green"/>
        </w:rPr>
        <w:t>Between 2007 and 2016, 71.6% of</w:t>
      </w:r>
      <w:r w:rsidRPr="00FE31F7">
        <w:rPr>
          <w:rStyle w:val="StyleUnderline"/>
        </w:rPr>
        <w:t xml:space="preserve"> the rocket bodies reaching end of life in the LEO protected region </w:t>
      </w:r>
      <w:r w:rsidRPr="00EE1D5C">
        <w:rPr>
          <w:rStyle w:val="StyleUnderline"/>
          <w:highlight w:val="green"/>
        </w:rPr>
        <w:t>was compliant</w:t>
      </w:r>
      <w:r w:rsidRPr="00F512A0">
        <w:rPr>
          <w:sz w:val="16"/>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w:t>
      </w:r>
      <w:proofErr w:type="spellStart"/>
      <w:r w:rsidRPr="00F512A0">
        <w:rPr>
          <w:sz w:val="16"/>
        </w:rPr>
        <w:t>perigeelowering</w:t>
      </w:r>
      <w:proofErr w:type="spellEnd"/>
      <w:r w:rsidRPr="00F512A0">
        <w:rPr>
          <w:sz w:val="16"/>
        </w:rPr>
        <w:t xml:space="preserve"> maneuver (to decrease the orbit perigee well inside the Earth's atmosphere to guarantee a reentry within 25 years) or a direct reentry. Spacecraft in GEO are instead currently re-orbited to quasi circular orbits outside the GEO protected ring, with a perigee line aligned with the </w:t>
      </w:r>
      <w:proofErr w:type="spellStart"/>
      <w:r w:rsidRPr="00F512A0">
        <w:rPr>
          <w:sz w:val="16"/>
        </w:rPr>
        <w:t>SunEarth</w:t>
      </w:r>
      <w:proofErr w:type="spellEnd"/>
      <w:r w:rsidRPr="00F512A0">
        <w:rPr>
          <w:sz w:val="16"/>
        </w:rPr>
        <w:t xml:space="preserve"> direction (where possible) </w:t>
      </w:r>
      <w:proofErr w:type="gramStart"/>
      <w:r w:rsidRPr="00F512A0">
        <w:rPr>
          <w:sz w:val="16"/>
        </w:rPr>
        <w:t>in order to</w:t>
      </w:r>
      <w:proofErr w:type="gramEnd"/>
      <w:r w:rsidRPr="00F512A0">
        <w:rPr>
          <w:sz w:val="16"/>
        </w:rPr>
        <w:t xml:space="preserve"> bind the long-term oscillations in the eccentricity caused by solar radiation pressure. Recently, </w:t>
      </w:r>
      <w:r w:rsidRPr="00FE31F7">
        <w:rPr>
          <w:rStyle w:val="StyleUnderline"/>
        </w:rPr>
        <w:t xml:space="preserve">ESA funded projects on the design of disposal trajectories for medium Earth orbits </w:t>
      </w:r>
      <w:r w:rsidRPr="00F512A0">
        <w:rPr>
          <w:sz w:val="16"/>
        </w:rPr>
        <w:t xml:space="preserve">(MEO) (Alessi et al. 2014; Rossi et al. 2015), </w:t>
      </w:r>
      <w:r w:rsidRPr="00FE31F7">
        <w:rPr>
          <w:rStyle w:val="StyleUnderline"/>
        </w:rPr>
        <w:t>highly elliptical orbits</w:t>
      </w:r>
      <w:r w:rsidRPr="00F512A0">
        <w:rPr>
          <w:sz w:val="16"/>
        </w:rPr>
        <w:t xml:space="preserve"> (HEO), </w:t>
      </w:r>
      <w:r w:rsidRPr="00FE31F7">
        <w:rPr>
          <w:rStyle w:val="StyleUnderline"/>
        </w:rPr>
        <w:t xml:space="preserve">and </w:t>
      </w:r>
      <w:proofErr w:type="spellStart"/>
      <w:r w:rsidRPr="00FE31F7">
        <w:rPr>
          <w:rStyle w:val="StyleUnderline"/>
        </w:rPr>
        <w:t>libration</w:t>
      </w:r>
      <w:proofErr w:type="spellEnd"/>
      <w:r w:rsidRPr="00FE31F7">
        <w:rPr>
          <w:rStyle w:val="StyleUnderline"/>
        </w:rPr>
        <w:t xml:space="preserve"> </w:t>
      </w:r>
      <w:r w:rsidRPr="00FE31F7">
        <w:rPr>
          <w:rStyle w:val="StyleUnderline"/>
        </w:rPr>
        <w:lastRenderedPageBreak/>
        <w:t>Earth orbits</w:t>
      </w:r>
      <w:r w:rsidRPr="00F512A0">
        <w:rPr>
          <w:sz w:val="16"/>
        </w:rPr>
        <w:t xml:space="preserve"> (LPO) (</w:t>
      </w:r>
      <w:proofErr w:type="spellStart"/>
      <w:r w:rsidRPr="00F512A0">
        <w:rPr>
          <w:sz w:val="16"/>
        </w:rPr>
        <w:t>Armellin</w:t>
      </w:r>
      <w:proofErr w:type="spellEnd"/>
      <w:r w:rsidRPr="00F512A0">
        <w:rPr>
          <w:sz w:val="16"/>
        </w:rPr>
        <w:t xml:space="preserve"> et al. 2014; Colombo et al. 2014; Colombo et al. 2015). </w:t>
      </w:r>
      <w:r w:rsidRPr="006A15B2">
        <w:rPr>
          <w:rStyle w:val="StyleUnderline"/>
        </w:rPr>
        <w:t>These have demonstrated the possibility of exploiting natural orbit perturbations for designing passive mitigation strategies for debris disposal</w:t>
      </w:r>
      <w:r w:rsidRPr="00F512A0">
        <w:rPr>
          <w:sz w:val="16"/>
        </w:rPr>
        <w:t xml:space="preserve">. </w:t>
      </w:r>
      <w:r w:rsidRPr="006A15B2">
        <w:rPr>
          <w:rStyle w:val="StyleUnderline"/>
        </w:rPr>
        <w:t>Disposal strategies</w:t>
      </w:r>
      <w:r w:rsidRPr="00F512A0">
        <w:rPr>
          <w:sz w:val="16"/>
        </w:rPr>
        <w:t xml:space="preserve"> enhancing the effects of orbit perturbations </w:t>
      </w:r>
      <w:r w:rsidRPr="006A15B2">
        <w:rPr>
          <w:rStyle w:val="StyleUnderline"/>
        </w:rPr>
        <w:t>have been further analyzed</w:t>
      </w:r>
      <w:r w:rsidRPr="00F512A0">
        <w:rPr>
          <w:sz w:val="16"/>
        </w:rPr>
        <w:t xml:space="preserve"> in LEO (Alessi et al. 2017), in MEO (Rosengren et al. 2015; Alessi et al. 2016; </w:t>
      </w:r>
      <w:proofErr w:type="spellStart"/>
      <w:r w:rsidRPr="00F512A0">
        <w:rPr>
          <w:sz w:val="16"/>
        </w:rPr>
        <w:t>Armellin</w:t>
      </w:r>
      <w:proofErr w:type="spellEnd"/>
      <w:r w:rsidRPr="00F512A0">
        <w:rPr>
          <w:sz w:val="16"/>
        </w:rPr>
        <w:t xml:space="preserve"> and San-Juan; Daquin et al. 2016; </w:t>
      </w:r>
      <w:proofErr w:type="spellStart"/>
      <w:r w:rsidRPr="00F512A0">
        <w:rPr>
          <w:sz w:val="16"/>
        </w:rPr>
        <w:t>Gkolias</w:t>
      </w:r>
      <w:proofErr w:type="spellEnd"/>
      <w:r w:rsidRPr="00F512A0">
        <w:rPr>
          <w:sz w:val="16"/>
        </w:rPr>
        <w:t xml:space="preserve"> et al. 2016), in GEO (Colombo and </w:t>
      </w:r>
      <w:proofErr w:type="spellStart"/>
      <w:r w:rsidRPr="00F512A0">
        <w:rPr>
          <w:sz w:val="16"/>
        </w:rPr>
        <w:t>Gkolias</w:t>
      </w:r>
      <w:proofErr w:type="spellEnd"/>
      <w:r w:rsidRPr="00F512A0">
        <w:rPr>
          <w:sz w:val="16"/>
        </w:rPr>
        <w:t xml:space="preserve"> 2017), and in HEO (Colombo et al. 2014; </w:t>
      </w:r>
      <w:proofErr w:type="spellStart"/>
      <w:r w:rsidRPr="00F512A0">
        <w:rPr>
          <w:sz w:val="16"/>
        </w:rPr>
        <w:t>Armellin</w:t>
      </w:r>
      <w:proofErr w:type="spellEnd"/>
      <w:r w:rsidRPr="00F512A0">
        <w:rPr>
          <w:sz w:val="16"/>
        </w:rPr>
        <w:t xml:space="preserve"> et al. 2015). Indeed, it was shown that, rather than performing an expensive maneuver to lower the perigee, the optimal maneuver should be given in a way to change the disposal orbit to another neighborhood orbit where the effect of orbit perturbations causes the orbit perigee to </w:t>
      </w:r>
      <w:proofErr w:type="gramStart"/>
      <w:r w:rsidRPr="00F512A0">
        <w:rPr>
          <w:sz w:val="16"/>
        </w:rPr>
        <w:t>enter into</w:t>
      </w:r>
      <w:proofErr w:type="gramEnd"/>
      <w:r w:rsidRPr="00F512A0">
        <w:rPr>
          <w:sz w:val="16"/>
        </w:rPr>
        <w:t xml:space="preserve">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w:t>
      </w:r>
      <w:proofErr w:type="spellStart"/>
      <w:r w:rsidRPr="00F512A0">
        <w:rPr>
          <w:sz w:val="16"/>
        </w:rPr>
        <w:t>Lücking</w:t>
      </w:r>
      <w:proofErr w:type="spellEnd"/>
      <w:r w:rsidRPr="00F512A0">
        <w:rPr>
          <w:sz w:val="16"/>
        </w:rPr>
        <w:t xml:space="preserve">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sidRPr="00EE1D5C">
        <w:rPr>
          <w:rStyle w:val="StyleUnderline"/>
          <w:highlight w:val="green"/>
        </w:rPr>
        <w:t>the INTEGRAL mission designed by ESA,</w:t>
      </w:r>
      <w:r w:rsidRPr="006A15B2">
        <w:rPr>
          <w:rStyle w:val="StyleUnderline"/>
        </w:rPr>
        <w:t xml:space="preserve"> the </w:t>
      </w:r>
      <w:r w:rsidRPr="00EE1D5C">
        <w:rPr>
          <w:rStyle w:val="StyleUnderline"/>
          <w:highlight w:val="green"/>
        </w:rPr>
        <w:t>U</w:t>
      </w:r>
      <w:r w:rsidRPr="009865C6">
        <w:rPr>
          <w:rStyle w:val="StyleUnderline"/>
        </w:rPr>
        <w:t xml:space="preserve">nited </w:t>
      </w:r>
      <w:r w:rsidRPr="00EE1D5C">
        <w:rPr>
          <w:rStyle w:val="StyleUnderline"/>
          <w:highlight w:val="green"/>
        </w:rPr>
        <w:t>S</w:t>
      </w:r>
      <w:r w:rsidRPr="009865C6">
        <w:rPr>
          <w:rStyle w:val="StyleUnderline"/>
        </w:rPr>
        <w:t xml:space="preserve">tates, </w:t>
      </w:r>
      <w:r w:rsidRPr="00EE1D5C">
        <w:rPr>
          <w:rStyle w:val="StyleUnderline"/>
          <w:highlight w:val="green"/>
        </w:rPr>
        <w:t xml:space="preserve">Russia, </w:t>
      </w:r>
      <w:r w:rsidRPr="009865C6">
        <w:rPr>
          <w:rStyle w:val="StyleUnderline"/>
        </w:rPr>
        <w:t xml:space="preserve">the Czech Republic, </w:t>
      </w:r>
      <w:r w:rsidRPr="00EE1D5C">
        <w:rPr>
          <w:rStyle w:val="StyleUnderline"/>
          <w:highlight w:val="green"/>
        </w:rPr>
        <w:t>and Poland</w:t>
      </w:r>
      <w:r w:rsidRPr="00EE1D5C">
        <w:rPr>
          <w:sz w:val="16"/>
          <w:highlight w:val="green"/>
        </w:rPr>
        <w:t xml:space="preserve">. </w:t>
      </w:r>
      <w:r w:rsidRPr="00F512A0">
        <w:rPr>
          <w:sz w:val="16"/>
        </w:rPr>
        <w:t xml:space="preserve">The </w:t>
      </w:r>
      <w:proofErr w:type="spellStart"/>
      <w:r w:rsidRPr="00F512A0">
        <w:rPr>
          <w:sz w:val="16"/>
        </w:rPr>
        <w:t>INTErnational</w:t>
      </w:r>
      <w:proofErr w:type="spellEnd"/>
      <w:r w:rsidRPr="00F512A0">
        <w:rPr>
          <w:sz w:val="16"/>
        </w:rPr>
        <w:t xml:space="preserve"> Gamma-Ray Astrophysics Laboratory, launched in 2002, gathered some of the most energetic radiation from space (</w:t>
      </w:r>
      <w:proofErr w:type="spellStart"/>
      <w:r w:rsidRPr="00F512A0">
        <w:rPr>
          <w:sz w:val="16"/>
        </w:rPr>
        <w:t>Eismont</w:t>
      </w:r>
      <w:proofErr w:type="spellEnd"/>
      <w:r w:rsidRPr="00F512A0">
        <w:rPr>
          <w:sz w:val="16"/>
        </w:rPr>
        <w:t xml:space="preserve"> et al. 2003). A reentry of this spacecraft with a pure impulsive maneuver would have not been possible due to the limited amount of propellant left onboard. In an ESA-funded study, the </w:t>
      </w:r>
      <w:r w:rsidRPr="006A15B2">
        <w:rPr>
          <w:rStyle w:val="StyleUnderline"/>
        </w:rPr>
        <w:t>end-of-life disposal</w:t>
      </w:r>
      <w:r w:rsidRPr="00F512A0">
        <w:rPr>
          <w:sz w:val="16"/>
        </w:rPr>
        <w:t xml:space="preserve"> of INTEGRAL mission--expected to end in 2016-was designed with a time window for disposal between January 1, </w:t>
      </w:r>
      <w:proofErr w:type="gramStart"/>
      <w:r w:rsidRPr="00F512A0">
        <w:rPr>
          <w:sz w:val="16"/>
        </w:rPr>
        <w:t>2013</w:t>
      </w:r>
      <w:proofErr w:type="gramEnd"/>
      <w:r w:rsidRPr="00F512A0">
        <w:rPr>
          <w:sz w:val="16"/>
        </w:rPr>
        <w:t xml:space="preserve"> and January 1, 2029.</w:t>
      </w:r>
      <w:r w:rsidRPr="006A15B2">
        <w:rPr>
          <w:rStyle w:val="StyleUnderline"/>
        </w:rPr>
        <w:t xml:space="preserve"> Reentry solutions</w:t>
      </w:r>
      <w:r w:rsidRPr="00F512A0">
        <w:rPr>
          <w:sz w:val="16"/>
        </w:rPr>
        <w:t xml:space="preserve"> with a delta-velocity requirement below 40-50 m/s </w:t>
      </w:r>
      <w:r w:rsidRPr="006A15B2">
        <w:rPr>
          <w:rStyle w:val="StyleUnderline"/>
        </w:rPr>
        <w:t>were found</w:t>
      </w:r>
      <w:r w:rsidRPr="00F512A0">
        <w:rPr>
          <w:sz w:val="16"/>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w:t>
      </w:r>
      <w:proofErr w:type="gramStart"/>
      <w:r w:rsidRPr="00F512A0">
        <w:rPr>
          <w:sz w:val="16"/>
        </w:rPr>
        <w:t>decrease</w:t>
      </w:r>
      <w:proofErr w:type="gramEnd"/>
      <w:r w:rsidRPr="00F512A0">
        <w:rPr>
          <w:sz w:val="16"/>
        </w:rPr>
        <w:t xml:space="preserv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w:t>
      </w:r>
      <w:proofErr w:type="spellStart"/>
      <w:r w:rsidRPr="00F512A0">
        <w:rPr>
          <w:sz w:val="16"/>
        </w:rPr>
        <w:t>semicontrolled</w:t>
      </w:r>
      <w:proofErr w:type="spellEnd"/>
      <w:r w:rsidRPr="00F512A0">
        <w:rPr>
          <w:sz w:val="16"/>
        </w:rPr>
        <w:t>.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3EA2CC23" w14:textId="77777777" w:rsidR="003134FE" w:rsidRDefault="003134FE" w:rsidP="003134FE">
      <w:pPr>
        <w:pStyle w:val="Heading4"/>
        <w:rPr>
          <w:rFonts w:cs="Calibri"/>
        </w:rPr>
      </w:pPr>
    </w:p>
    <w:p w14:paraId="0B2177A0" w14:textId="77777777" w:rsidR="003134FE" w:rsidRPr="0086076F" w:rsidRDefault="003134FE" w:rsidP="003134FE">
      <w:pPr>
        <w:ind w:left="720"/>
        <w:rPr>
          <w:sz w:val="16"/>
        </w:rPr>
      </w:pPr>
    </w:p>
    <w:p w14:paraId="1DF6FCD5" w14:textId="77777777" w:rsidR="003134FE" w:rsidRPr="00E92F57" w:rsidRDefault="003134FE" w:rsidP="003134FE"/>
    <w:p w14:paraId="66F419C7" w14:textId="77777777" w:rsidR="00876264" w:rsidRDefault="00876264" w:rsidP="00876264">
      <w:pPr>
        <w:pStyle w:val="Heading3"/>
      </w:pPr>
      <w:r>
        <w:lastRenderedPageBreak/>
        <w:t>Turns</w:t>
      </w:r>
    </w:p>
    <w:p w14:paraId="3D8DDD3B" w14:textId="77777777" w:rsidR="00876264" w:rsidRDefault="00876264" w:rsidP="00876264">
      <w:pPr>
        <w:pStyle w:val="Heading4"/>
      </w:pPr>
      <w:r>
        <w:t>Capitalism makes the world go round —</w:t>
      </w:r>
    </w:p>
    <w:p w14:paraId="066CF688" w14:textId="77777777" w:rsidR="00876264" w:rsidRPr="00AD25DB" w:rsidRDefault="00876264" w:rsidP="00876264">
      <w:pPr>
        <w:pStyle w:val="Heading4"/>
      </w:pPr>
      <w:r>
        <w:t>1</w:t>
      </w:r>
      <w:r w:rsidRPr="00AD25DB">
        <w:t>. War</w:t>
      </w:r>
      <w:r>
        <w:t>: Cap</w:t>
      </w:r>
      <w:r w:rsidRPr="00AD25DB">
        <w:t xml:space="preserve"> solves war on a massive scale – it creates lock-in mechanisms that bind countries together and economically dampens conflict – robust studies </w:t>
      </w:r>
    </w:p>
    <w:p w14:paraId="1D3A6792" w14:textId="77777777" w:rsidR="00876264" w:rsidRPr="00AD25DB" w:rsidRDefault="00876264" w:rsidP="00876264">
      <w:pPr>
        <w:rPr>
          <w:sz w:val="12"/>
          <w:szCs w:val="12"/>
        </w:rPr>
      </w:pPr>
      <w:r w:rsidRPr="00AD25DB">
        <w:rPr>
          <w:rStyle w:val="Style13ptBold"/>
        </w:rPr>
        <w:t xml:space="preserve">Dafoe &amp; Kelsey, Political Science and International Economics, ’14 </w:t>
      </w:r>
      <w:r w:rsidRPr="00AD25DB">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9" w:history="1">
        <w:r w:rsidRPr="00AD25DB">
          <w:rPr>
            <w:rStyle w:val="Hyperlink"/>
            <w:sz w:val="12"/>
            <w:szCs w:val="12"/>
          </w:rPr>
          <w:t>http://jpr.sagepub.com.proxy.lib.umich.edu/content/51/5/619.full</w:t>
        </w:r>
      </w:hyperlink>
      <w:r w:rsidRPr="00AD25DB">
        <w:rPr>
          <w:sz w:val="12"/>
          <w:szCs w:val="12"/>
        </w:rPr>
        <w:t>)</w:t>
      </w:r>
    </w:p>
    <w:p w14:paraId="64A40D4D" w14:textId="77777777" w:rsidR="00876264" w:rsidRPr="00AD25DB" w:rsidRDefault="00876264" w:rsidP="00876264">
      <w:pPr>
        <w:rPr>
          <w:b/>
          <w:sz w:val="12"/>
          <w:szCs w:val="12"/>
        </w:rPr>
      </w:pPr>
      <w:r w:rsidRPr="00AD25DB">
        <w:rPr>
          <w:sz w:val="12"/>
          <w:szCs w:val="12"/>
        </w:rPr>
        <w:t>1. Interdependence, 2. Resolve through economic costs, 3. Third parties intervene, 4. Want to avoid costs b/c $$$</w:t>
      </w:r>
    </w:p>
    <w:p w14:paraId="049F24D5" w14:textId="77777777" w:rsidR="00876264" w:rsidRDefault="00876264" w:rsidP="00876264">
      <w:pPr>
        <w:rPr>
          <w:sz w:val="16"/>
        </w:rPr>
      </w:pPr>
      <w:r w:rsidRPr="00AD25DB">
        <w:rPr>
          <w:rStyle w:val="IntenseEmphasis"/>
          <w:highlight w:val="green"/>
        </w:rPr>
        <w:t>Countries with liberal</w:t>
      </w:r>
      <w:r w:rsidRPr="00AD25DB">
        <w:rPr>
          <w:rStyle w:val="IntenseEmphasis"/>
        </w:rPr>
        <w:t xml:space="preserve"> political and </w:t>
      </w:r>
      <w:r w:rsidRPr="00AD25DB">
        <w:rPr>
          <w:rStyle w:val="IntenseEmphasis"/>
          <w:highlight w:val="green"/>
        </w:rPr>
        <w:t xml:space="preserve">economic systems </w:t>
      </w:r>
      <w:r w:rsidRPr="00AD25DB">
        <w:rPr>
          <w:rStyle w:val="Emphasis"/>
          <w:highlight w:val="green"/>
        </w:rPr>
        <w:t>rarely use military force</w:t>
      </w:r>
      <w:r w:rsidRPr="00AD25DB">
        <w:rPr>
          <w:rStyle w:val="IntenseEmphasis"/>
          <w:highlight w:val="green"/>
        </w:rPr>
        <w:t xml:space="preserve"> against each other</w:t>
      </w:r>
      <w:r w:rsidRPr="00AD25DB">
        <w:rPr>
          <w:rStyle w:val="IntenseEmphasis"/>
        </w:rPr>
        <w:t>.</w:t>
      </w:r>
      <w:r w:rsidRPr="00AD25DB">
        <w:rPr>
          <w:sz w:val="16"/>
        </w:rPr>
        <w:t xml:space="preserve"> This anomalous </w:t>
      </w:r>
      <w:r w:rsidRPr="00AD25DB">
        <w:rPr>
          <w:rStyle w:val="IntenseEmphasis"/>
        </w:rPr>
        <w:t>peace has been most prominently attributed to the ‘democratic peace’</w:t>
      </w:r>
      <w:r w:rsidRPr="00AD25DB">
        <w:rPr>
          <w:sz w:val="16"/>
        </w:rPr>
        <w:t xml:space="preserve"> – the apparent tendency for democratic countries to avoid militarized conflict with each other (</w:t>
      </w:r>
      <w:proofErr w:type="spellStart"/>
      <w:r w:rsidRPr="00AD25DB">
        <w:rPr>
          <w:sz w:val="16"/>
        </w:rPr>
        <w:t>Maoz</w:t>
      </w:r>
      <w:proofErr w:type="spellEnd"/>
      <w:r w:rsidRPr="00AD25DB">
        <w:rPr>
          <w:sz w:val="16"/>
        </w:rPr>
        <w:t xml:space="preserve"> &amp; </w:t>
      </w:r>
      <w:proofErr w:type="spellStart"/>
      <w:r w:rsidRPr="00AD25DB">
        <w:rPr>
          <w:sz w:val="16"/>
        </w:rPr>
        <w:t>Russett</w:t>
      </w:r>
      <w:proofErr w:type="spellEnd"/>
      <w:r w:rsidRPr="00AD25DB">
        <w:rPr>
          <w:sz w:val="16"/>
        </w:rPr>
        <w:t xml:space="preserve">, 1993; Ray, 1995; Dafoe, </w:t>
      </w:r>
      <w:proofErr w:type="spellStart"/>
      <w:r w:rsidRPr="00AD25DB">
        <w:rPr>
          <w:sz w:val="16"/>
        </w:rPr>
        <w:t>Oneal</w:t>
      </w:r>
      <w:proofErr w:type="spellEnd"/>
      <w:r w:rsidRPr="00AD25DB">
        <w:rPr>
          <w:sz w:val="16"/>
        </w:rPr>
        <w:t xml:space="preserve"> &amp; </w:t>
      </w:r>
      <w:proofErr w:type="spellStart"/>
      <w:r w:rsidRPr="00AD25DB">
        <w:rPr>
          <w:sz w:val="16"/>
        </w:rPr>
        <w:t>Russett</w:t>
      </w:r>
      <w:proofErr w:type="spellEnd"/>
      <w:r w:rsidRPr="00AD25DB">
        <w:rPr>
          <w:sz w:val="16"/>
        </w:rPr>
        <w:t xml:space="preserve">, 2013).More recently, however, </w:t>
      </w:r>
      <w:r w:rsidRPr="00AD25DB">
        <w:rPr>
          <w:rStyle w:val="IntenseEmphasis"/>
        </w:rPr>
        <w:t xml:space="preserve">scholars have proposed that the </w:t>
      </w:r>
      <w:r w:rsidRPr="00AD25DB">
        <w:rPr>
          <w:rStyle w:val="IntenseEmphasis"/>
          <w:highlight w:val="green"/>
        </w:rPr>
        <w:t>liberal peace could be</w:t>
      </w:r>
      <w:r w:rsidRPr="00AD25DB">
        <w:rPr>
          <w:sz w:val="16"/>
        </w:rPr>
        <w:t xml:space="preserve"> partly (</w:t>
      </w:r>
      <w:proofErr w:type="spellStart"/>
      <w:r w:rsidRPr="00AD25DB">
        <w:rPr>
          <w:sz w:val="16"/>
        </w:rPr>
        <w:t>Russett</w:t>
      </w:r>
      <w:proofErr w:type="spellEnd"/>
      <w:r w:rsidRPr="00AD25DB">
        <w:rPr>
          <w:sz w:val="16"/>
        </w:rPr>
        <w:t xml:space="preserve"> &amp; </w:t>
      </w:r>
      <w:proofErr w:type="spellStart"/>
      <w:r w:rsidRPr="00AD25DB">
        <w:rPr>
          <w:sz w:val="16"/>
        </w:rPr>
        <w:t>Oneal</w:t>
      </w:r>
      <w:proofErr w:type="spellEnd"/>
      <w:r w:rsidRPr="00AD25DB">
        <w:rPr>
          <w:sz w:val="16"/>
        </w:rPr>
        <w:t xml:space="preserve">, 2001) or </w:t>
      </w:r>
      <w:r w:rsidRPr="00AD25DB">
        <w:rPr>
          <w:rStyle w:val="IntenseEmphasis"/>
          <w:highlight w:val="green"/>
        </w:rPr>
        <w:t>primarily</w:t>
      </w:r>
      <w:r w:rsidRPr="00AD25DB">
        <w:rPr>
          <w:sz w:val="16"/>
        </w:rPr>
        <w:t xml:space="preserve"> (Gartzke, 2007; but see Dafoe, 2011) </w:t>
      </w:r>
      <w:r w:rsidRPr="00AD25DB">
        <w:rPr>
          <w:rStyle w:val="Emphasis"/>
          <w:highlight w:val="green"/>
        </w:rPr>
        <w:t>attributed to</w:t>
      </w:r>
      <w:r w:rsidRPr="00AD25DB">
        <w:rPr>
          <w:rStyle w:val="Emphasis"/>
        </w:rPr>
        <w:t xml:space="preserve"> liberal </w:t>
      </w:r>
      <w:r w:rsidRPr="00AD25DB">
        <w:rPr>
          <w:rStyle w:val="Emphasis"/>
          <w:highlight w:val="green"/>
        </w:rPr>
        <w:t>economic factors</w:t>
      </w:r>
      <w:r w:rsidRPr="00AD25DB">
        <w:rPr>
          <w:sz w:val="16"/>
        </w:rPr>
        <w:t xml:space="preserve">, </w:t>
      </w:r>
      <w:r w:rsidRPr="00AD25DB">
        <w:rPr>
          <w:rStyle w:val="Emphasis"/>
          <w:highlight w:val="green"/>
        </w:rPr>
        <w:t>such as commercial and financial interdependence</w:t>
      </w:r>
      <w:r w:rsidRPr="00AD25DB">
        <w:rPr>
          <w:sz w:val="16"/>
          <w:highlight w:val="green"/>
        </w:rPr>
        <w:t>.</w:t>
      </w:r>
      <w:r w:rsidRPr="00AD25DB">
        <w:rPr>
          <w:sz w:val="16"/>
        </w:rPr>
        <w:t xml:space="preserve"> </w:t>
      </w:r>
      <w:proofErr w:type="gramStart"/>
      <w:r w:rsidRPr="00AD25DB">
        <w:rPr>
          <w:sz w:val="16"/>
        </w:rPr>
        <w:t>In particular, Erik Gartzke</w:t>
      </w:r>
      <w:proofErr w:type="gramEnd"/>
      <w:r w:rsidRPr="00AD25DB">
        <w:rPr>
          <w:sz w:val="16"/>
        </w:rPr>
        <w:t xml:space="preserve">, Quan Li &amp; Charles Boehmer (2001), henceforth referred to as GLB, have demonstrated that </w:t>
      </w:r>
      <w:r w:rsidRPr="00AD25DB">
        <w:rPr>
          <w:rStyle w:val="IntenseEmphasis"/>
        </w:rPr>
        <w:t xml:space="preserve">measures of </w:t>
      </w:r>
      <w:r w:rsidRPr="00AD25DB">
        <w:rPr>
          <w:rStyle w:val="IntenseEmphasis"/>
          <w:highlight w:val="green"/>
        </w:rPr>
        <w:t>capital openness have</w:t>
      </w:r>
      <w:r w:rsidRPr="00AD25DB">
        <w:rPr>
          <w:rStyle w:val="IntenseEmphasis"/>
        </w:rPr>
        <w:t xml:space="preserve"> a substantial and </w:t>
      </w:r>
      <w:r w:rsidRPr="00AD25DB">
        <w:rPr>
          <w:rStyle w:val="Emphasis"/>
          <w:highlight w:val="green"/>
        </w:rPr>
        <w:t>statistically significant association with peaceful</w:t>
      </w:r>
      <w:r w:rsidRPr="00AD25DB">
        <w:rPr>
          <w:rStyle w:val="IntenseEmphasis"/>
          <w:highlight w:val="green"/>
        </w:rPr>
        <w:t xml:space="preserve"> dyadic relations</w:t>
      </w:r>
      <w:r w:rsidRPr="00AD25DB">
        <w:rPr>
          <w:sz w:val="16"/>
        </w:rPr>
        <w:t>. Gartzke (2007</w:t>
      </w:r>
      <w:r w:rsidRPr="00AD25DB">
        <w:rPr>
          <w:rStyle w:val="IntenseEmphasis"/>
        </w:rPr>
        <w:t xml:space="preserve">) confirms that this association is robust to a large variety of model specifications. </w:t>
      </w:r>
      <w:r w:rsidRPr="00AD25DB">
        <w:rPr>
          <w:sz w:val="16"/>
        </w:rPr>
        <w:t xml:space="preserve">To explain this correlation, GLB propose that countries </w:t>
      </w:r>
      <w:r w:rsidRPr="00AD25DB">
        <w:rPr>
          <w:rStyle w:val="IntenseEmphasis"/>
        </w:rPr>
        <w:t xml:space="preserve">with </w:t>
      </w:r>
      <w:r w:rsidRPr="00AD25DB">
        <w:rPr>
          <w:rStyle w:val="IntenseEmphasis"/>
          <w:highlight w:val="green"/>
        </w:rPr>
        <w:t>open capital markets are more able to</w:t>
      </w:r>
      <w:r w:rsidRPr="00AD25DB">
        <w:rPr>
          <w:rStyle w:val="IntenseEmphasis"/>
        </w:rPr>
        <w:t xml:space="preserve"> credibly </w:t>
      </w:r>
      <w:r w:rsidRPr="00AD25DB">
        <w:rPr>
          <w:rStyle w:val="IntenseEmphasis"/>
          <w:highlight w:val="green"/>
        </w:rPr>
        <w:t>signal</w:t>
      </w:r>
      <w:r w:rsidRPr="00AD25DB">
        <w:rPr>
          <w:rStyle w:val="IntenseEmphasis"/>
        </w:rPr>
        <w:t xml:space="preserve"> their </w:t>
      </w:r>
      <w:r w:rsidRPr="00AD25DB">
        <w:rPr>
          <w:rStyle w:val="IntenseEmphasis"/>
          <w:highlight w:val="green"/>
        </w:rPr>
        <w:t xml:space="preserve">resolve through </w:t>
      </w:r>
      <w:r w:rsidRPr="00AD25DB">
        <w:rPr>
          <w:rStyle w:val="Emphasis"/>
          <w:highlight w:val="green"/>
        </w:rPr>
        <w:t>the bearing of greater economic costs prior to the outbreak of militarized conflict.</w:t>
      </w:r>
      <w:r w:rsidRPr="00AD25DB">
        <w:rPr>
          <w:rStyle w:val="Emphasis"/>
        </w:rPr>
        <w:t xml:space="preserve"> </w:t>
      </w:r>
      <w:r w:rsidRPr="00AD25DB">
        <w:rPr>
          <w:sz w:val="16"/>
        </w:rPr>
        <w:t xml:space="preserve">This explanation is novel and </w:t>
      </w:r>
      <w:proofErr w:type="gramStart"/>
      <w:r w:rsidRPr="00AD25DB">
        <w:rPr>
          <w:sz w:val="16"/>
        </w:rPr>
        <w:t>plausible, and</w:t>
      </w:r>
      <w:proofErr w:type="gramEnd"/>
      <w:r w:rsidRPr="00AD25DB">
        <w:rPr>
          <w:sz w:val="16"/>
        </w:rPr>
        <w:t xml:space="preserve"> resonates with the rationalist view of asymmetric information as a cause of conflict (Fearon, 1995). Moreover, it implies clear testable predictions on evidential domains different from those examined by GLB. In this article </w:t>
      </w:r>
      <w:r w:rsidRPr="00AD25DB">
        <w:rPr>
          <w:rStyle w:val="IntenseEmphasis"/>
        </w:rPr>
        <w:t xml:space="preserve">we exploit this opportunity by constructing a confirmatory test of GLB’s theory of </w:t>
      </w:r>
      <w:r w:rsidRPr="00AD25DB">
        <w:rPr>
          <w:rStyle w:val="Emphasis"/>
        </w:rPr>
        <w:t>market-mediated signaling</w:t>
      </w:r>
      <w:r w:rsidRPr="00AD25DB">
        <w:rPr>
          <w:rStyle w:val="IntenseEmphasis"/>
        </w:rPr>
        <w:t>. We first develop an innovative quantitative case selection technique to identify crucial cases where the mechanism of market-mediated signaling should be most easily observed</w:t>
      </w:r>
      <w:r w:rsidRPr="00AD25DB">
        <w:rPr>
          <w:sz w:val="16"/>
        </w:rPr>
        <w:t xml:space="preserve">. Specifically, we employ quantitative data and the statistical models used to support the theory we are probing to create an impartial and </w:t>
      </w:r>
      <w:proofErr w:type="spellStart"/>
      <w:r w:rsidRPr="00AD25DB">
        <w:rPr>
          <w:sz w:val="16"/>
        </w:rPr>
        <w:t>transparentmeans</w:t>
      </w:r>
      <w:proofErr w:type="spellEnd"/>
      <w:r w:rsidRPr="00AD25DB">
        <w:rPr>
          <w:sz w:val="16"/>
        </w:rPr>
        <w:t xml:space="preserve"> of selecting cases in which the theory – as specified by the theory’s creators –makes its most confident </w:t>
      </w:r>
      <w:proofErr w:type="spellStart"/>
      <w:proofErr w:type="gramStart"/>
      <w:r w:rsidRPr="00AD25DB">
        <w:rPr>
          <w:sz w:val="16"/>
        </w:rPr>
        <w:t>predictions.We</w:t>
      </w:r>
      <w:proofErr w:type="spellEnd"/>
      <w:proofErr w:type="gramEnd"/>
      <w:r w:rsidRPr="00AD25DB">
        <w:rPr>
          <w:sz w:val="16"/>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D25DB">
        <w:rPr>
          <w:sz w:val="16"/>
        </w:rPr>
        <w:t>signaling:</w:t>
      </w:r>
      <w:proofErr w:type="gramEnd"/>
      <w:r w:rsidRPr="00AD25DB">
        <w:rPr>
          <w:sz w:val="16"/>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D25DB">
        <w:rPr>
          <w:rStyle w:val="IntenseEmphasis"/>
        </w:rPr>
        <w:t xml:space="preserve">our confirmatory test finds that while </w:t>
      </w:r>
      <w:r w:rsidRPr="00AD25DB">
        <w:rPr>
          <w:rStyle w:val="Emphasis"/>
          <w:highlight w:val="green"/>
        </w:rPr>
        <w:t>market-mediated signaling may be operative in the most serious disputes, it was largely absent in the less serious disputes</w:t>
      </w:r>
      <w:r w:rsidRPr="00AD25DB">
        <w:rPr>
          <w:rStyle w:val="Emphasis"/>
        </w:rPr>
        <w:t xml:space="preserve"> </w:t>
      </w:r>
      <w:r w:rsidRPr="00AD25DB">
        <w:rPr>
          <w:rStyle w:val="IntenseEmphasis"/>
        </w:rPr>
        <w:t xml:space="preserve">that characterize most of the sample of militarized interstate disputes </w:t>
      </w:r>
      <w:r w:rsidRPr="00AD25DB">
        <w:rPr>
          <w:sz w:val="16"/>
        </w:rPr>
        <w:t xml:space="preserve">(MIDs). </w:t>
      </w:r>
      <w:r w:rsidRPr="00AD25DB">
        <w:rPr>
          <w:rStyle w:val="IntenseEmphasis"/>
        </w:rPr>
        <w:t>This suggests either that other mechanisms account for the correlation between capital openness and peace, or that the scope conditions for market-mediated signaling are restrictive</w:t>
      </w:r>
      <w:r w:rsidRPr="00AD25DB">
        <w:rPr>
          <w:sz w:val="16"/>
        </w:rPr>
        <w:t xml:space="preserve">. Of the signals that we observed, </w:t>
      </w:r>
      <w:proofErr w:type="spellStart"/>
      <w:r w:rsidRPr="00AD25DB">
        <w:rPr>
          <w:rStyle w:val="Emphasis"/>
          <w:highlight w:val="green"/>
        </w:rPr>
        <w:t>strategicmarket</w:t>
      </w:r>
      <w:proofErr w:type="spellEnd"/>
      <w:r w:rsidRPr="00AD25DB">
        <w:rPr>
          <w:rStyle w:val="Emphasis"/>
          <w:highlight w:val="green"/>
        </w:rPr>
        <w:t>-mediated signals were</w:t>
      </w:r>
      <w:r w:rsidRPr="00AD25DB">
        <w:rPr>
          <w:rStyle w:val="Emphasis"/>
        </w:rPr>
        <w:t xml:space="preserve"> relatively </w:t>
      </w:r>
      <w:r w:rsidRPr="00AD25DB">
        <w:rPr>
          <w:rStyle w:val="Emphasis"/>
          <w:highlight w:val="green"/>
        </w:rPr>
        <w:t>more important than automatic</w:t>
      </w:r>
      <w:r w:rsidRPr="00AD25DB">
        <w:rPr>
          <w:rStyle w:val="Emphasis"/>
        </w:rPr>
        <w:t xml:space="preserve"> market-mediated signals </w:t>
      </w:r>
      <w:r w:rsidRPr="00AD25DB">
        <w:rPr>
          <w:rStyle w:val="Emphasis"/>
          <w:highlight w:val="green"/>
        </w:rPr>
        <w:t>in the most serious conflicts</w:t>
      </w:r>
      <w:r w:rsidRPr="00AD25DB">
        <w:rPr>
          <w:rStyle w:val="Emphasis"/>
        </w:rPr>
        <w:t>.</w:t>
      </w:r>
      <w:r w:rsidRPr="00AD25DB">
        <w:rPr>
          <w:sz w:val="16"/>
        </w:rPr>
        <w:t xml:space="preserve"> </w:t>
      </w:r>
      <w:r w:rsidRPr="00AD25DB">
        <w:rPr>
          <w:rStyle w:val="IntenseEmphasis"/>
        </w:rPr>
        <w:t>We identify</w:t>
      </w:r>
      <w:r w:rsidRPr="00AD25DB">
        <w:rPr>
          <w:sz w:val="16"/>
        </w:rPr>
        <w:t xml:space="preserve"> </w:t>
      </w:r>
      <w:proofErr w:type="gramStart"/>
      <w:r w:rsidRPr="00AD25DB">
        <w:rPr>
          <w:sz w:val="16"/>
        </w:rPr>
        <w:t>a number of</w:t>
      </w:r>
      <w:proofErr w:type="gramEnd"/>
      <w:r w:rsidRPr="00AD25DB">
        <w:rPr>
          <w:sz w:val="16"/>
        </w:rPr>
        <w:t xml:space="preserve"> potential scope conditions, such as that (1) </w:t>
      </w:r>
      <w:r w:rsidRPr="00AD25DB">
        <w:rPr>
          <w:rStyle w:val="IntenseEmphasis"/>
        </w:rPr>
        <w:t>the conflict must be driven by bargaining failure arising from uncertainty and (2) the economic costs need to escalate gradually and need to be substantial, but less than the expected military costs of conflict</w:t>
      </w:r>
      <w:r w:rsidRPr="00AD25DB">
        <w:rPr>
          <w:sz w:val="16"/>
        </w:rPr>
        <w:t xml:space="preserve">. Finally, there were a number of other explanations that seemed present in the cases we examined and could account for the capitalist peace: </w:t>
      </w:r>
      <w:r w:rsidRPr="00AD25DB">
        <w:rPr>
          <w:rStyle w:val="Emphasis"/>
          <w:highlight w:val="green"/>
        </w:rPr>
        <w:t xml:space="preserve">capital openness is associated </w:t>
      </w:r>
      <w:r w:rsidRPr="00AD25DB">
        <w:rPr>
          <w:rStyle w:val="Emphasis"/>
          <w:highlight w:val="green"/>
        </w:rPr>
        <w:lastRenderedPageBreak/>
        <w:t>with greater anticipated economic costs of conflict</w:t>
      </w:r>
      <w:r w:rsidRPr="00AD25DB">
        <w:rPr>
          <w:sz w:val="16"/>
        </w:rPr>
        <w:t xml:space="preserve">; </w:t>
      </w:r>
      <w:r w:rsidRPr="00AD25DB">
        <w:rPr>
          <w:rStyle w:val="IntenseEmphasis"/>
        </w:rPr>
        <w:t xml:space="preserve">capital openness leads </w:t>
      </w:r>
      <w:r w:rsidRPr="00AD25DB">
        <w:rPr>
          <w:rStyle w:val="Emphasis"/>
          <w:highlight w:val="green"/>
        </w:rPr>
        <w:t>third parties</w:t>
      </w:r>
      <w:r w:rsidRPr="00AD25DB">
        <w:rPr>
          <w:rStyle w:val="IntenseEmphasis"/>
          <w:highlight w:val="green"/>
        </w:rPr>
        <w:t xml:space="preserve"> to have a greater stake in</w:t>
      </w:r>
      <w:r w:rsidRPr="00AD25DB">
        <w:rPr>
          <w:rStyle w:val="IntenseEmphasis"/>
        </w:rPr>
        <w:t xml:space="preserve"> the </w:t>
      </w:r>
      <w:r w:rsidRPr="00AD25DB">
        <w:rPr>
          <w:rStyle w:val="IntenseEmphasis"/>
          <w:highlight w:val="green"/>
        </w:rPr>
        <w:t>conflict</w:t>
      </w:r>
      <w:r w:rsidRPr="00AD25DB">
        <w:rPr>
          <w:rStyle w:val="IntenseEmphasis"/>
        </w:rPr>
        <w:t xml:space="preserve"> and </w:t>
      </w:r>
      <w:r w:rsidRPr="00AD25DB">
        <w:rPr>
          <w:rStyle w:val="IntenseEmphasis"/>
          <w:highlight w:val="green"/>
        </w:rPr>
        <w:t>therefore</w:t>
      </w:r>
      <w:r w:rsidRPr="00AD25DB">
        <w:rPr>
          <w:rStyle w:val="IntenseEmphasis"/>
        </w:rPr>
        <w:t xml:space="preserve"> be </w:t>
      </w:r>
      <w:r w:rsidRPr="00AD25DB">
        <w:rPr>
          <w:rStyle w:val="IntenseEmphasis"/>
          <w:highlight w:val="green"/>
        </w:rPr>
        <w:t>more willing to intervene</w:t>
      </w:r>
      <w:r w:rsidRPr="00AD25DB">
        <w:rPr>
          <w:rStyle w:val="IntenseEmphasis"/>
        </w:rPr>
        <w:t xml:space="preserve">; </w:t>
      </w:r>
      <w:r w:rsidRPr="00AD25DB">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D25DB">
        <w:rPr>
          <w:sz w:val="16"/>
        </w:rPr>
        <w:t>The</w:t>
      </w:r>
      <w:proofErr w:type="gramEnd"/>
      <w:r w:rsidRPr="00AD25DB">
        <w:rPr>
          <w:sz w:val="16"/>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D25DB">
        <w:rPr>
          <w:rStyle w:val="IntenseEmphasis"/>
        </w:rPr>
        <w:t xml:space="preserve">that </w:t>
      </w:r>
      <w:r w:rsidRPr="00AD25DB">
        <w:rPr>
          <w:rStyle w:val="IntenseEmphasis"/>
          <w:highlight w:val="green"/>
        </w:rPr>
        <w:t>financial interdependence could promote peace by facilitating</w:t>
      </w:r>
      <w:r w:rsidRPr="00AD25DB">
        <w:rPr>
          <w:rStyle w:val="IntenseEmphasis"/>
        </w:rPr>
        <w:t xml:space="preserve"> the </w:t>
      </w:r>
      <w:r w:rsidRPr="00AD25DB">
        <w:rPr>
          <w:rStyle w:val="IntenseEmphasis"/>
          <w:highlight w:val="green"/>
        </w:rPr>
        <w:t xml:space="preserve">sending of </w:t>
      </w:r>
      <w:r w:rsidRPr="00AD25DB">
        <w:rPr>
          <w:rStyle w:val="Emphasis"/>
          <w:highlight w:val="green"/>
        </w:rPr>
        <w:t>costly signals</w:t>
      </w:r>
      <w:r w:rsidRPr="00AD25DB">
        <w:rPr>
          <w:rStyle w:val="IntenseEmphasis"/>
        </w:rPr>
        <w:t xml:space="preserve">. As the probability of militarized conflict increases, states incur a variety of automatic and strategically imposed economic costs </w:t>
      </w:r>
      <w:proofErr w:type="gramStart"/>
      <w:r w:rsidRPr="00AD25DB">
        <w:rPr>
          <w:rStyle w:val="IntenseEmphasis"/>
        </w:rPr>
        <w:t>as a consequence of</w:t>
      </w:r>
      <w:proofErr w:type="gramEnd"/>
      <w:r w:rsidRPr="00AD25DB">
        <w:rPr>
          <w:rStyle w:val="IntenseEmphasis"/>
        </w:rPr>
        <w:t xml:space="preserve"> escalation toward conflict.</w:t>
      </w:r>
      <w:r w:rsidRPr="00AD25DB">
        <w:rPr>
          <w:sz w:val="16"/>
        </w:rPr>
        <w:t xml:space="preserve"> </w:t>
      </w:r>
      <w:r w:rsidRPr="00AD25DB">
        <w:rPr>
          <w:rStyle w:val="IntenseEmphasis"/>
        </w:rPr>
        <w:t xml:space="preserve">Those </w:t>
      </w:r>
      <w:r w:rsidRPr="00AD25DB">
        <w:rPr>
          <w:rStyle w:val="IntenseEmphasis"/>
          <w:highlight w:val="green"/>
        </w:rPr>
        <w:t>states that persist in</w:t>
      </w:r>
      <w:r w:rsidRPr="00AD25DB">
        <w:rPr>
          <w:rStyle w:val="IntenseEmphasis"/>
        </w:rPr>
        <w:t xml:space="preserve"> a </w:t>
      </w:r>
      <w:r w:rsidRPr="00AD25DB">
        <w:rPr>
          <w:rStyle w:val="IntenseEmphasis"/>
          <w:highlight w:val="green"/>
        </w:rPr>
        <w:t>dispute</w:t>
      </w:r>
      <w:r w:rsidRPr="00AD25DB">
        <w:rPr>
          <w:rStyle w:val="IntenseEmphasis"/>
        </w:rPr>
        <w:t xml:space="preserve"> despite these costs will </w:t>
      </w:r>
      <w:r w:rsidRPr="00AD25DB">
        <w:rPr>
          <w:rStyle w:val="IntenseEmphasis"/>
          <w:highlight w:val="green"/>
        </w:rPr>
        <w:t>reveal</w:t>
      </w:r>
      <w:r w:rsidRPr="00AD25DB">
        <w:rPr>
          <w:rStyle w:val="IntenseEmphasis"/>
        </w:rPr>
        <w:t xml:space="preserve"> their </w:t>
      </w:r>
      <w:r w:rsidRPr="00AD25DB">
        <w:rPr>
          <w:rStyle w:val="IntenseEmphasis"/>
          <w:highlight w:val="green"/>
        </w:rPr>
        <w:t xml:space="preserve">willingness to tolerate them, and </w:t>
      </w:r>
      <w:r w:rsidRPr="00AD25DB">
        <w:rPr>
          <w:rStyle w:val="Emphasis"/>
          <w:highlight w:val="green"/>
        </w:rPr>
        <w:t>hence signal resolve</w:t>
      </w:r>
      <w:r w:rsidRPr="00AD25DB">
        <w:rPr>
          <w:sz w:val="16"/>
        </w:rPr>
        <w:t xml:space="preserve">. </w:t>
      </w:r>
      <w:r w:rsidRPr="00AD25DB">
        <w:rPr>
          <w:rStyle w:val="IntenseEmphasis"/>
        </w:rPr>
        <w:t xml:space="preserve">The greater the degree of economic interdependence, the more a resolved country could demonstrate its willingness to suffer costs ex ante to militarized conflict. </w:t>
      </w:r>
      <w:r w:rsidRPr="00AD25DB">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D25DB">
        <w:rPr>
          <w:rStyle w:val="IntenseEmphasis"/>
        </w:rPr>
        <w:t xml:space="preserve">This theory predicts that these visible signals must arise in any escalating conflict, involving countries with high capital openness, in which this mechanism is operative </w:t>
      </w:r>
      <w:r w:rsidRPr="00AD25DB">
        <w:rPr>
          <w:sz w:val="16"/>
        </w:rPr>
        <w:t xml:space="preserve">Clarifying the signaling mechanism Gartzke, Li &amp; Boehmer’s signaling mechanism is mostly conceptualized on an abstract, game-theoretic level (Gartzke, Li &amp; Boehmer, 2001). </w:t>
      </w:r>
      <w:proofErr w:type="gramStart"/>
      <w:r w:rsidRPr="00AD25DB">
        <w:rPr>
          <w:sz w:val="16"/>
        </w:rPr>
        <w:t>In order to</w:t>
      </w:r>
      <w:proofErr w:type="gramEnd"/>
      <w:r w:rsidRPr="00AD25DB">
        <w:rPr>
          <w:sz w:val="16"/>
        </w:rPr>
        <w:t xml:space="preserve"> elucidate the types of observations that could inform this theory’s validity, we discuss with greater specificity the possible ways in which such signaling might occur. </w:t>
      </w:r>
      <w:r w:rsidRPr="00AD25DB">
        <w:rPr>
          <w:rStyle w:val="IntenseEmphasis"/>
        </w:rPr>
        <w:t xml:space="preserve">A conceptual classification of costly signals </w:t>
      </w:r>
      <w:proofErr w:type="gramStart"/>
      <w:r w:rsidRPr="00AD25DB">
        <w:rPr>
          <w:rStyle w:val="IntenseEmphasis"/>
        </w:rPr>
        <w:t>The</w:t>
      </w:r>
      <w:proofErr w:type="gramEnd"/>
      <w:r w:rsidRPr="00AD25DB">
        <w:rPr>
          <w:rStyle w:val="IntenseEmphasis"/>
        </w:rPr>
        <w:t xml:space="preserve"> term signaling connotes an intentional communicative act by one party directed towards another</w:t>
      </w:r>
      <w:r w:rsidRPr="00AD25DB">
        <w:rPr>
          <w:sz w:val="16"/>
        </w:rPr>
        <w:t xml:space="preserve">. Because the term signaling thus suggests a willful act, and </w:t>
      </w:r>
      <w:r w:rsidRPr="00AD25DB">
        <w:rPr>
          <w:rStyle w:val="Emphasis"/>
          <w:highlight w:val="green"/>
        </w:rPr>
        <w:t>a signal of resolve is only credible if it is costly</w:t>
      </w:r>
      <w:r w:rsidRPr="00AD25DB">
        <w:rPr>
          <w:sz w:val="16"/>
        </w:rPr>
        <w:t xml:space="preserve">, </w:t>
      </w:r>
      <w:r w:rsidRPr="00AD25DB">
        <w:rPr>
          <w:rStyle w:val="IntenseEmphasis"/>
        </w:rPr>
        <w:t>scholars have sometimes concluded that states involved in bargaining under incomplete information could advance their interests by imposing costs on themselves and thereby signaling their resolve</w:t>
      </w:r>
      <w:r w:rsidRPr="00AD25DB">
        <w:rPr>
          <w:sz w:val="16"/>
        </w:rPr>
        <w:t xml:space="preserve"> (</w:t>
      </w:r>
      <w:proofErr w:type="gramStart"/>
      <w:r w:rsidRPr="00AD25DB">
        <w:rPr>
          <w:sz w:val="16"/>
        </w:rPr>
        <w:t>e.g.</w:t>
      </w:r>
      <w:proofErr w:type="gramEnd"/>
      <w:r w:rsidRPr="00AD25DB">
        <w:rPr>
          <w:sz w:val="16"/>
        </w:rPr>
        <w:t xml:space="preserve"> </w:t>
      </w:r>
      <w:proofErr w:type="spellStart"/>
      <w:r w:rsidRPr="00AD25DB">
        <w:rPr>
          <w:sz w:val="16"/>
        </w:rPr>
        <w:t>Lektzian</w:t>
      </w:r>
      <w:proofErr w:type="spellEnd"/>
      <w:r w:rsidRPr="00AD25DB">
        <w:rPr>
          <w:sz w:val="16"/>
        </w:rPr>
        <w:t xml:space="preserve"> &amp; Sprecher, 2007). However, the game-theoretic concept of signaling refers more generally to any situation in which an actor’s behavior reveals information about her private information. In fact, </w:t>
      </w:r>
      <w:r w:rsidRPr="00AD25DB">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AD25DB">
        <w:rPr>
          <w:sz w:val="16"/>
        </w:rPr>
        <w:t xml:space="preserve"> </w:t>
      </w:r>
      <w:r w:rsidRPr="00AD25DB">
        <w:rPr>
          <w:rStyle w:val="IntenseEmphasis"/>
        </w:rPr>
        <w:t xml:space="preserve">Bargaining encounters of this type can be conceptualized as a type of war-of-attrition game in which </w:t>
      </w:r>
      <w:r w:rsidRPr="0053254D">
        <w:rPr>
          <w:rStyle w:val="IntenseEmphasis"/>
        </w:rPr>
        <w:t xml:space="preserve">each </w:t>
      </w:r>
      <w:r w:rsidRPr="0053254D">
        <w:rPr>
          <w:rStyle w:val="Emphasis"/>
        </w:rPr>
        <w:t>actor attempts to coerce the other through the imposition of escalating costs</w:t>
      </w:r>
      <w:r w:rsidRPr="0053254D">
        <w:rPr>
          <w:rStyle w:val="IntenseEmphasis"/>
        </w:rPr>
        <w:t>.</w:t>
      </w:r>
      <w:r w:rsidRPr="0053254D">
        <w:rPr>
          <w:sz w:val="16"/>
        </w:rPr>
        <w:t xml:space="preserve"> </w:t>
      </w:r>
      <w:r w:rsidRPr="0053254D">
        <w:rPr>
          <w:rStyle w:val="IntenseEmphasis"/>
        </w:rPr>
        <w:t xml:space="preserve">Such encounters also provide the opportunity for </w:t>
      </w:r>
      <w:proofErr w:type="gramStart"/>
      <w:r w:rsidRPr="0053254D">
        <w:rPr>
          <w:rStyle w:val="IntenseEmphasis"/>
        </w:rPr>
        <w:t>signaling:</w:t>
      </w:r>
      <w:proofErr w:type="gramEnd"/>
      <w:r w:rsidRPr="0053254D">
        <w:rPr>
          <w:rStyle w:val="IntenseEmphasis"/>
        </w:rPr>
        <w:t xml:space="preserve"> when states resist the costs imposed by their rivals, </w:t>
      </w:r>
      <w:r w:rsidRPr="0053254D">
        <w:rPr>
          <w:rStyle w:val="Emphasis"/>
        </w:rPr>
        <w:t xml:space="preserve">they ‘signal’ their resolve. </w:t>
      </w:r>
      <w:r w:rsidRPr="0053254D">
        <w:rPr>
          <w:sz w:val="16"/>
        </w:rPr>
        <w:t xml:space="preserve">If at some point one party perceives the conflict to have become too costly and steps back, that party ‘signals’ a lack of resolve. Thus, </w:t>
      </w:r>
      <w:r w:rsidRPr="0053254D">
        <w:rPr>
          <w:rStyle w:val="IntenseEmphasis"/>
        </w:rPr>
        <w:lastRenderedPageBreak/>
        <w:t>this kind of signaling arises as a by-product of another’s coercive attempts.</w:t>
      </w:r>
      <w:r w:rsidRPr="0053254D">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3254D">
        <w:rPr>
          <w:rStyle w:val="IntenseEmphasis"/>
        </w:rPr>
        <w:t>costs may arise as an automatic byproduct of escalation towards military conflict or may be a tool of statecraft that is strategically employed during a conflict.</w:t>
      </w:r>
      <w:r w:rsidRPr="0053254D">
        <w:rPr>
          <w:sz w:val="16"/>
        </w:rPr>
        <w:t xml:space="preserve"> The automatic mechanism stipulates that as the probability of conflict increases, </w:t>
      </w:r>
      <w:r w:rsidRPr="0053254D">
        <w:rPr>
          <w:rStyle w:val="Emphasis"/>
        </w:rPr>
        <w:t xml:space="preserve">various economic assets will lose value due to the risk of conflict and investor flight. </w:t>
      </w:r>
      <w:r w:rsidRPr="0053254D">
        <w:rPr>
          <w:sz w:val="16"/>
        </w:rPr>
        <w:t xml:space="preserve">However, the occurrence of these costs may also be intentional outcomes of specific escalatory decisions of the states, as in the case of deliberate sanctions; in this case they are strategic. </w:t>
      </w:r>
      <w:r w:rsidRPr="0053254D">
        <w:rPr>
          <w:rStyle w:val="IntenseEmphasis"/>
        </w:rPr>
        <w:t xml:space="preserve">Finally, at a practical level, we identify three different potential kinds of economic costs of militarized conflict </w:t>
      </w:r>
      <w:r w:rsidRPr="0053254D">
        <w:rPr>
          <w:sz w:val="16"/>
        </w:rPr>
        <w:t xml:space="preserve">that may be mediated by open capital markets: </w:t>
      </w:r>
      <w:r w:rsidRPr="0053254D">
        <w:rPr>
          <w:rStyle w:val="Emphasis"/>
        </w:rPr>
        <w:t>capital costs from political risk, monetary coercion, and business sanctions.</w:t>
      </w:r>
      <w:r w:rsidRPr="00AD25DB">
        <w:rPr>
          <w:sz w:val="16"/>
        </w:rPr>
        <w:t xml:space="preserve"> </w:t>
      </w:r>
    </w:p>
    <w:p w14:paraId="6854BB65" w14:textId="77777777" w:rsidR="00876264" w:rsidRPr="00AD25DB" w:rsidRDefault="00876264" w:rsidP="00876264">
      <w:pPr>
        <w:rPr>
          <w:rStyle w:val="IntenseEmphasis"/>
          <w:sz w:val="16"/>
        </w:rPr>
      </w:pPr>
    </w:p>
    <w:p w14:paraId="15A5FE7D" w14:textId="77777777" w:rsidR="00876264" w:rsidRPr="00AD25DB" w:rsidRDefault="00876264" w:rsidP="00876264">
      <w:pPr>
        <w:pStyle w:val="Heading4"/>
      </w:pPr>
      <w:r>
        <w:t>2</w:t>
      </w:r>
      <w:r w:rsidRPr="00AD25DB">
        <w:t>. Environment</w:t>
      </w:r>
      <w:r>
        <w:t>:</w:t>
      </w:r>
    </w:p>
    <w:p w14:paraId="1C20D15C" w14:textId="77777777" w:rsidR="00876264" w:rsidRPr="00AD25DB" w:rsidRDefault="00876264" w:rsidP="00876264">
      <w:pPr>
        <w:pStyle w:val="Heading4"/>
      </w:pPr>
      <w:r w:rsidRPr="00AD25DB">
        <w:t xml:space="preserve">A. Uniqueness goes </w:t>
      </w:r>
      <w:proofErr w:type="spellStart"/>
      <w:r w:rsidRPr="00AD25DB">
        <w:t>aff</w:t>
      </w:r>
      <w:proofErr w:type="spellEnd"/>
      <w:r w:rsidRPr="00AD25DB">
        <w:t xml:space="preserve"> – the environment is getting better despite pessimism </w:t>
      </w:r>
    </w:p>
    <w:p w14:paraId="320C88FE" w14:textId="77777777" w:rsidR="00876264" w:rsidRPr="00AD25DB" w:rsidRDefault="00876264" w:rsidP="00876264">
      <w:pPr>
        <w:rPr>
          <w:sz w:val="16"/>
          <w:szCs w:val="16"/>
        </w:rPr>
      </w:pPr>
      <w:r w:rsidRPr="00AD25DB">
        <w:rPr>
          <w:rStyle w:val="Style13ptBold"/>
        </w:rPr>
        <w:t xml:space="preserve">Environmental Policy Alliance, ’15 </w:t>
      </w:r>
      <w:r w:rsidRPr="00AD25DB">
        <w:rPr>
          <w:sz w:val="16"/>
          <w:szCs w:val="16"/>
        </w:rPr>
        <w:t xml:space="preserve">(Environmental Policy Alliance; 2/11/15; EPA, citing Bob </w:t>
      </w:r>
      <w:proofErr w:type="spellStart"/>
      <w:r w:rsidRPr="00AD25DB">
        <w:rPr>
          <w:sz w:val="16"/>
          <w:szCs w:val="16"/>
        </w:rPr>
        <w:t>McKinnen</w:t>
      </w:r>
      <w:proofErr w:type="spellEnd"/>
      <w:r w:rsidRPr="00AD25DB">
        <w:rPr>
          <w:sz w:val="16"/>
          <w:szCs w:val="16"/>
        </w:rPr>
        <w:t>, environmentalist; Environmental Policy Alliance, “THE ENVIRONMENT IS IMPROVING,” http://environmentalpolicyalliance.org/the-environment-is-improving/)</w:t>
      </w:r>
    </w:p>
    <w:p w14:paraId="25F0588F" w14:textId="77777777" w:rsidR="00876264" w:rsidRPr="00D3652C" w:rsidRDefault="00876264" w:rsidP="00876264">
      <w:pPr>
        <w:rPr>
          <w:u w:val="single"/>
        </w:rPr>
      </w:pPr>
      <w:r w:rsidRPr="00AD25DB">
        <w:rPr>
          <w:rStyle w:val="StyleUnderline"/>
        </w:rPr>
        <w:t xml:space="preserve">The crux of </w:t>
      </w:r>
      <w:proofErr w:type="gramStart"/>
      <w:r w:rsidRPr="00AD25DB">
        <w:rPr>
          <w:rStyle w:val="StyleUnderline"/>
        </w:rPr>
        <w:t>modern day</w:t>
      </w:r>
      <w:proofErr w:type="gramEnd"/>
      <w:r w:rsidRPr="00AD25DB">
        <w:rPr>
          <w:rStyle w:val="StyleUnderline"/>
        </w:rPr>
        <w:t xml:space="preserve"> environmentalism is that things are getting worse</w:t>
      </w:r>
      <w:r w:rsidRPr="00AD25DB">
        <w:rPr>
          <w:sz w:val="16"/>
        </w:rPr>
        <w:t xml:space="preserve">. Today we hear all kinds of hyperbolic claims that without action to eliminate the use of fossil fuels, we’re facing mass extinction. However, not only have environmentalists been wrong for decades, </w:t>
      </w:r>
      <w:r w:rsidRPr="00AD25DB">
        <w:rPr>
          <w:rStyle w:val="StyleUnderline"/>
        </w:rPr>
        <w:t>b</w:t>
      </w:r>
      <w:r w:rsidRPr="00AD25DB">
        <w:rPr>
          <w:rStyle w:val="StyleUnderline"/>
          <w:sz w:val="16"/>
        </w:rPr>
        <w:t xml:space="preserve">ut </w:t>
      </w:r>
      <w:r w:rsidRPr="00AD25DB">
        <w:rPr>
          <w:rStyle w:val="StyleUnderline"/>
          <w:highlight w:val="green"/>
        </w:rPr>
        <w:t>the environment has improved significantly</w:t>
      </w:r>
      <w:r w:rsidRPr="00AD25DB">
        <w:rPr>
          <w:sz w:val="16"/>
          <w:highlight w:val="green"/>
        </w:rPr>
        <w:t>.</w:t>
      </w:r>
      <w:r w:rsidRPr="00AD25DB">
        <w:rPr>
          <w:sz w:val="16"/>
        </w:rPr>
        <w:t xml:space="preserve"> </w:t>
      </w:r>
      <w:r w:rsidRPr="00AD25DB">
        <w:rPr>
          <w:u w:val="single"/>
        </w:rPr>
        <w:t xml:space="preserve">Environmentalists’ Doomsday Prophecies If you think environmentalists are overzealous today when they (falsely) link fracking to serious health and environmental problems, </w:t>
      </w:r>
      <w:proofErr w:type="gramStart"/>
      <w:r w:rsidRPr="00AD25DB">
        <w:rPr>
          <w:u w:val="single"/>
        </w:rPr>
        <w:t>take a look</w:t>
      </w:r>
      <w:proofErr w:type="gramEnd"/>
      <w:r w:rsidRPr="00AD25DB">
        <w:rPr>
          <w:u w:val="single"/>
        </w:rPr>
        <w:t xml:space="preserve"> at their long track record of silly </w:t>
      </w:r>
      <w:r w:rsidRPr="00AD25DB">
        <w:rPr>
          <w:highlight w:val="green"/>
          <w:u w:val="single"/>
        </w:rPr>
        <w:t>doomsday predictions</w:t>
      </w:r>
      <w:r w:rsidRPr="00AD25DB">
        <w:rPr>
          <w:sz w:val="16"/>
        </w:rPr>
        <w:t xml:space="preserve">. Back in 1970, </w:t>
      </w:r>
      <w:r w:rsidRPr="00AD25DB">
        <w:rPr>
          <w:rStyle w:val="StyleUnderline"/>
          <w:highlight w:val="green"/>
        </w:rPr>
        <w:t>in the lead up to the first Earth Day celebration</w:t>
      </w:r>
      <w:r w:rsidRPr="00AD25DB">
        <w:rPr>
          <w:sz w:val="16"/>
        </w:rPr>
        <w:t xml:space="preserve">, environmentalists made a host of ridiculous claims. Harvard Biologist George Wald claimed, “Civilization will end within 15 or 30 years unless immediate action is taken against problems facing mankind.” </w:t>
      </w:r>
      <w:r w:rsidRPr="00AD25DB">
        <w:rPr>
          <w:u w:val="single"/>
        </w:rPr>
        <w:t>Life Magazine predicted, “In a decade, urban dwellers will have to wear gas masks to survive air pollution… by 1985 air pollution will have reduced the amount of sunlight reaching earth by one half</w:t>
      </w:r>
      <w:r w:rsidRPr="00AD25DB">
        <w:rPr>
          <w:sz w:val="16"/>
        </w:rPr>
        <w:t xml:space="preserve">.” Ecologist Kenneth Watt argued, </w:t>
      </w:r>
      <w:r w:rsidRPr="00AD25DB">
        <w:rPr>
          <w:rStyle w:val="StyleUnderline"/>
        </w:rPr>
        <w:t>“</w:t>
      </w:r>
      <w:r w:rsidRPr="00AD25DB">
        <w:rPr>
          <w:rStyle w:val="StyleUnderline"/>
          <w:sz w:val="16"/>
        </w:rPr>
        <w:t>By the year 2000</w:t>
      </w:r>
      <w:r w:rsidRPr="00AD25DB">
        <w:rPr>
          <w:sz w:val="16"/>
        </w:rPr>
        <w:t xml:space="preserve">, if present trends continue, we will be using up crude oil at such a rate… that there won’t be any </w:t>
      </w:r>
      <w:proofErr w:type="gramStart"/>
      <w:r w:rsidRPr="00AD25DB">
        <w:rPr>
          <w:sz w:val="16"/>
        </w:rPr>
        <w:t>more crude</w:t>
      </w:r>
      <w:proofErr w:type="gramEnd"/>
      <w:r w:rsidRPr="00AD25DB">
        <w:rPr>
          <w:sz w:val="16"/>
        </w:rPr>
        <w:t xml:space="preserve"> oil. </w:t>
      </w:r>
      <w:r w:rsidRPr="00AD25DB">
        <w:rPr>
          <w:rStyle w:val="StyleUnderline"/>
          <w:sz w:val="16"/>
        </w:rPr>
        <w:t>You’ll drive up to the pump and say</w:t>
      </w:r>
      <w:r w:rsidRPr="00AD25DB">
        <w:rPr>
          <w:sz w:val="16"/>
        </w:rPr>
        <w:t xml:space="preserve">, ‘Fill ‘er up, buddy,’ and he’ll say, ‘I am very sorry, there isn’t any.’” </w:t>
      </w:r>
      <w:r w:rsidRPr="00AD25DB">
        <w:rPr>
          <w:highlight w:val="green"/>
          <w:u w:val="single"/>
        </w:rPr>
        <w:t>Civilization hasn’t ended, urban dwellers aren’t wearing gas masks,</w:t>
      </w:r>
      <w:r w:rsidRPr="00AD25DB">
        <w:rPr>
          <w:u w:val="single"/>
        </w:rPr>
        <w:t xml:space="preserve"> </w:t>
      </w:r>
      <w:r w:rsidRPr="00AD25DB">
        <w:rPr>
          <w:rStyle w:val="StyleUnderline"/>
        </w:rPr>
        <w:t xml:space="preserve">and </w:t>
      </w:r>
      <w:r w:rsidRPr="00AD25DB">
        <w:rPr>
          <w:rStyle w:val="StyleUnderline"/>
          <w:highlight w:val="green"/>
        </w:rPr>
        <w:t>gas stations are well-stocked</w:t>
      </w:r>
      <w:r w:rsidRPr="00AD25DB">
        <w:rPr>
          <w:sz w:val="16"/>
          <w:highlight w:val="green"/>
        </w:rPr>
        <w:t xml:space="preserve">. </w:t>
      </w:r>
      <w:r w:rsidRPr="00AD25DB">
        <w:rPr>
          <w:rStyle w:val="StyleUnderline"/>
          <w:highlight w:val="green"/>
        </w:rPr>
        <w:t>Despite little accuracy to</w:t>
      </w:r>
      <w:r w:rsidRPr="00AD25DB">
        <w:rPr>
          <w:rStyle w:val="StyleUnderline"/>
        </w:rPr>
        <w:t xml:space="preserve"> their </w:t>
      </w:r>
      <w:r w:rsidRPr="00AD25DB">
        <w:rPr>
          <w:rStyle w:val="StyleUnderline"/>
          <w:highlight w:val="green"/>
        </w:rPr>
        <w:t>claims</w:t>
      </w:r>
      <w:r w:rsidRPr="00AD25DB">
        <w:rPr>
          <w:u w:val="single"/>
        </w:rPr>
        <w:t xml:space="preserve">, </w:t>
      </w:r>
      <w:r w:rsidRPr="00AD25DB">
        <w:rPr>
          <w:highlight w:val="green"/>
          <w:u w:val="single"/>
        </w:rPr>
        <w:t>environmentalists continue</w:t>
      </w:r>
      <w:r w:rsidRPr="00AD25DB">
        <w:rPr>
          <w:u w:val="single"/>
        </w:rPr>
        <w:t xml:space="preserve">d to make </w:t>
      </w:r>
      <w:r w:rsidRPr="00AD25DB">
        <w:rPr>
          <w:highlight w:val="green"/>
          <w:u w:val="single"/>
        </w:rPr>
        <w:t>outlandish predictions</w:t>
      </w:r>
      <w:r w:rsidRPr="00AD25DB">
        <w:rPr>
          <w:sz w:val="16"/>
        </w:rPr>
        <w:t xml:space="preserve">. Environmentalist Bill McKibben (founder of 350.org) warned in the 1980s that “a few more decades of ungoverned fossil-fuel use and we burn up, to put it bluntly.” Amazingly, these environmentalists are holding strong to their false premonitions. Stanford University biologist Paul Ehrlich, </w:t>
      </w:r>
      <w:r w:rsidRPr="00AD25DB">
        <w:rPr>
          <w:rStyle w:val="StyleUnderline"/>
        </w:rPr>
        <w:t>one of the most outspoken doomsday prognosticators</w:t>
      </w:r>
      <w:r w:rsidRPr="00AD25DB">
        <w:rPr>
          <w:sz w:val="16"/>
        </w:rPr>
        <w:t xml:space="preserve">, </w:t>
      </w:r>
      <w:r w:rsidRPr="00AD25DB">
        <w:rPr>
          <w:rStyle w:val="StyleUnderline"/>
        </w:rPr>
        <w:t>said in the 1970s</w:t>
      </w:r>
      <w:r w:rsidRPr="00AD25DB">
        <w:rPr>
          <w:u w:val="single"/>
        </w:rPr>
        <w:t>, “Population will inevitably and completely outstrip whatever small increases in food supplies we make. The death rate will increase until at least 100-200 million people per year will be starving to death during the next ten years.”</w:t>
      </w:r>
      <w:r w:rsidRPr="00AD25DB">
        <w:rPr>
          <w:sz w:val="16"/>
        </w:rPr>
        <w:t xml:space="preserve"> While that obviously failed to come true, Ehrlich stated that “My language would be even more apocalyptic today” in 2015 than it was decades earlier. Environment Improving as Fossil Fuel Use </w:t>
      </w:r>
      <w:proofErr w:type="gramStart"/>
      <w:r w:rsidRPr="00AD25DB">
        <w:rPr>
          <w:sz w:val="16"/>
        </w:rPr>
        <w:t>Increases</w:t>
      </w:r>
      <w:proofErr w:type="gramEnd"/>
      <w:r w:rsidRPr="00AD25DB">
        <w:rPr>
          <w:sz w:val="16"/>
        </w:rPr>
        <w:t xml:space="preserve"> We’ve heard doomsday predictions about mankind and energy use for 45 years. Yet over this </w:t>
      </w:r>
      <w:proofErr w:type="gramStart"/>
      <w:r w:rsidRPr="00AD25DB">
        <w:rPr>
          <w:sz w:val="16"/>
        </w:rPr>
        <w:t>time period</w:t>
      </w:r>
      <w:proofErr w:type="gramEnd"/>
      <w:r w:rsidRPr="00AD25DB">
        <w:rPr>
          <w:sz w:val="16"/>
        </w:rPr>
        <w:t xml:space="preserve">, we’ve increased our fossil fuel use while improving air quality at the same time. </w:t>
      </w:r>
      <w:r w:rsidRPr="00AD25DB">
        <w:rPr>
          <w:rStyle w:val="StyleUnderline"/>
          <w:highlight w:val="green"/>
        </w:rPr>
        <w:t>Data from the U.S. E</w:t>
      </w:r>
      <w:r w:rsidRPr="00AD25DB">
        <w:rPr>
          <w:rStyle w:val="StyleUnderline"/>
        </w:rPr>
        <w:t xml:space="preserve">nvironmental </w:t>
      </w:r>
      <w:r w:rsidRPr="00AD25DB">
        <w:rPr>
          <w:rStyle w:val="StyleUnderline"/>
          <w:highlight w:val="green"/>
        </w:rPr>
        <w:t>P</w:t>
      </w:r>
      <w:r w:rsidRPr="00AD25DB">
        <w:rPr>
          <w:rStyle w:val="StyleUnderline"/>
        </w:rPr>
        <w:t xml:space="preserve">rotection </w:t>
      </w:r>
      <w:r w:rsidRPr="00AD25DB">
        <w:rPr>
          <w:rStyle w:val="StyleUnderline"/>
          <w:highlight w:val="green"/>
        </w:rPr>
        <w:t>A</w:t>
      </w:r>
      <w:r w:rsidRPr="00AD25DB">
        <w:rPr>
          <w:rStyle w:val="StyleUnderline"/>
        </w:rPr>
        <w:t xml:space="preserve">gency </w:t>
      </w:r>
      <w:r w:rsidRPr="00AD25DB">
        <w:rPr>
          <w:rStyle w:val="StyleUnderline"/>
          <w:highlight w:val="green"/>
        </w:rPr>
        <w:t>show air quality has improved dramatically</w:t>
      </w:r>
      <w:r w:rsidRPr="00AD25DB">
        <w:rPr>
          <w:rStyle w:val="StyleUnderline"/>
        </w:rPr>
        <w:t xml:space="preserve"> since the 1970s</w:t>
      </w:r>
      <w:r w:rsidRPr="00AD25DB">
        <w:rPr>
          <w:sz w:val="16"/>
        </w:rPr>
        <w:t xml:space="preserve">. </w:t>
      </w:r>
      <w:r w:rsidRPr="00AD25DB">
        <w:rPr>
          <w:rStyle w:val="StyleUnderline"/>
          <w:highlight w:val="green"/>
        </w:rPr>
        <w:t>Measures of the six major pollutants</w:t>
      </w:r>
      <w:r w:rsidRPr="00AD25DB">
        <w:rPr>
          <w:sz w:val="16"/>
        </w:rPr>
        <w:t xml:space="preserve">: carbon monoxide, ozone, lead, nitrogen dioxide, sulfur dioxide, and particulate matter (PM2.5) </w:t>
      </w:r>
      <w:r w:rsidRPr="00AD25DB">
        <w:rPr>
          <w:rStyle w:val="StyleUnderline"/>
          <w:highlight w:val="green"/>
        </w:rPr>
        <w:t>have declined significantly over the past decades</w:t>
      </w:r>
      <w:r w:rsidRPr="00AD25DB">
        <w:rPr>
          <w:rStyle w:val="StyleUnderline"/>
        </w:rPr>
        <w:t>—even as the U</w:t>
      </w:r>
      <w:r w:rsidRPr="00AD25DB">
        <w:rPr>
          <w:sz w:val="16"/>
        </w:rPr>
        <w:t xml:space="preserve">.S. population and its fossil fuel use has increased. We’ve also reduced our emissions intensity—that’s the ratio of carbon dioxide to economic output, usually expressed as emissions per dollar of gross domestic product. </w:t>
      </w:r>
      <w:r w:rsidRPr="00AD25DB">
        <w:rPr>
          <w:rStyle w:val="StyleUnderline"/>
        </w:rPr>
        <w:t>As data from the Energy Information Administration show</w:t>
      </w:r>
      <w:r w:rsidRPr="00AD25DB">
        <w:rPr>
          <w:sz w:val="16"/>
        </w:rPr>
        <w:t xml:space="preserve">, </w:t>
      </w:r>
      <w:r w:rsidRPr="00AD25DB">
        <w:rPr>
          <w:rStyle w:val="StyleUnderline"/>
          <w:highlight w:val="green"/>
        </w:rPr>
        <w:t>the carbon intensity of the U.S. economy has been decreasing steadily</w:t>
      </w:r>
      <w:r w:rsidRPr="00AD25DB">
        <w:rPr>
          <w:rStyle w:val="StyleUnderline"/>
        </w:rPr>
        <w:t xml:space="preserve"> since the late 1940s.</w:t>
      </w:r>
    </w:p>
    <w:p w14:paraId="10822917" w14:textId="77777777" w:rsidR="00876264" w:rsidRPr="00AD25DB" w:rsidRDefault="00876264" w:rsidP="00876264">
      <w:pPr>
        <w:pStyle w:val="Heading4"/>
      </w:pPr>
      <w:r w:rsidRPr="00AD25DB">
        <w:lastRenderedPageBreak/>
        <w:t>B. Capitalism allows us to innovate and solve environmental crises</w:t>
      </w:r>
    </w:p>
    <w:p w14:paraId="6C6F013D" w14:textId="77777777" w:rsidR="00876264" w:rsidRPr="00AD25DB" w:rsidRDefault="00876264" w:rsidP="00876264">
      <w:pPr>
        <w:rPr>
          <w:sz w:val="16"/>
          <w:szCs w:val="16"/>
        </w:rPr>
      </w:pPr>
      <w:r w:rsidRPr="00AD25DB">
        <w:rPr>
          <w:rStyle w:val="Style13ptBold"/>
        </w:rPr>
        <w:t xml:space="preserve">Shireman, Eco Activist &amp; Author, ’15 </w:t>
      </w:r>
      <w:r w:rsidRPr="00AD25DB">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798F6F9A" w14:textId="77777777" w:rsidR="00876264" w:rsidRPr="00AD25DB" w:rsidRDefault="00876264" w:rsidP="00876264">
      <w:pPr>
        <w:rPr>
          <w:b/>
          <w:u w:val="single"/>
        </w:rPr>
      </w:pPr>
      <w:r w:rsidRPr="00AD25DB">
        <w:rPr>
          <w:rStyle w:val="StyleUnderline"/>
        </w:rPr>
        <w:t>When it comes to stories about the fate of the earth, headlines are usually dominated by tales of gloom and doom</w:t>
      </w:r>
      <w:r w:rsidRPr="00AD25DB">
        <w:rPr>
          <w:rStyle w:val="StyleUnderline"/>
          <w:sz w:val="16"/>
          <w:szCs w:val="16"/>
        </w:rPr>
        <w:t xml:space="preserve">. </w:t>
      </w:r>
      <w:r w:rsidRPr="00AD25DB">
        <w:rPr>
          <w:sz w:val="16"/>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AD25DB">
        <w:rPr>
          <w:rStyle w:val="StyleUnderline"/>
          <w:sz w:val="16"/>
          <w:szCs w:val="16"/>
        </w:rPr>
        <w:t xml:space="preserve"> </w:t>
      </w:r>
      <w:r w:rsidRPr="00AD25DB">
        <w:rPr>
          <w:rStyle w:val="StyleUnderline"/>
        </w:rPr>
        <w:t>bad news tends to drive action</w:t>
      </w:r>
      <w:r w:rsidRPr="00AD25DB">
        <w:rPr>
          <w:rStyle w:val="StyleUnderline"/>
          <w:sz w:val="16"/>
          <w:szCs w:val="16"/>
        </w:rPr>
        <w:t xml:space="preserve">. </w:t>
      </w:r>
      <w:r w:rsidRPr="00AD25DB">
        <w:rPr>
          <w:sz w:val="16"/>
        </w:rPr>
        <w:t>According to research by my organization, sustainable business nonprofit Future 500,</w:t>
      </w:r>
      <w:r w:rsidRPr="00AD25DB">
        <w:rPr>
          <w:rStyle w:val="StyleUnderline"/>
          <w:sz w:val="16"/>
          <w:szCs w:val="16"/>
        </w:rPr>
        <w:t xml:space="preserve"> </w:t>
      </w:r>
      <w:r w:rsidRPr="00AD25DB">
        <w:rPr>
          <w:rStyle w:val="StyleUnderline"/>
          <w:highlight w:val="green"/>
        </w:rPr>
        <w:t>negative messages</w:t>
      </w:r>
      <w:r w:rsidRPr="00AD25DB">
        <w:rPr>
          <w:rStyle w:val="StyleUnderline"/>
        </w:rPr>
        <w:t xml:space="preserve"> typically </w:t>
      </w:r>
      <w:r w:rsidRPr="00AD25DB">
        <w:rPr>
          <w:rStyle w:val="StyleUnderline"/>
          <w:highlight w:val="green"/>
        </w:rPr>
        <w:t>yield two and a half times as much fundraising</w:t>
      </w:r>
      <w:r w:rsidRPr="00AD25DB">
        <w:rPr>
          <w:rStyle w:val="StyleUnderline"/>
          <w:sz w:val="16"/>
          <w:szCs w:val="16"/>
        </w:rPr>
        <w:t xml:space="preserve"> </w:t>
      </w:r>
      <w:r w:rsidRPr="00AD25DB">
        <w:rPr>
          <w:rStyle w:val="StyleUnderline"/>
        </w:rPr>
        <w:t xml:space="preserve">and </w:t>
      </w:r>
      <w:r w:rsidRPr="00AD25DB">
        <w:rPr>
          <w:rStyle w:val="StyleUnderline"/>
          <w:highlight w:val="green"/>
        </w:rPr>
        <w:t>five times as much media</w:t>
      </w:r>
      <w:r w:rsidRPr="00AD25DB">
        <w:rPr>
          <w:rStyle w:val="StyleUnderline"/>
        </w:rPr>
        <w:t xml:space="preserve"> </w:t>
      </w:r>
      <w:r w:rsidRPr="00AD25DB">
        <w:rPr>
          <w:sz w:val="16"/>
        </w:rPr>
        <w:t>attention as positive ones. But</w:t>
      </w:r>
      <w:r w:rsidRPr="00AD25DB">
        <w:rPr>
          <w:rStyle w:val="StyleUnderline"/>
          <w:sz w:val="16"/>
          <w:szCs w:val="16"/>
        </w:rPr>
        <w:t xml:space="preserve"> </w:t>
      </w:r>
      <w:r w:rsidRPr="00AD25DB">
        <w:rPr>
          <w:rStyle w:val="StyleUnderline"/>
        </w:rPr>
        <w:t>as effective as the doom-and-gloom storyline is, there’s another important environmental narrative that’s</w:t>
      </w:r>
      <w:r w:rsidRPr="00AD25DB">
        <w:rPr>
          <w:rStyle w:val="StyleUnderline"/>
          <w:sz w:val="16"/>
          <w:szCs w:val="16"/>
        </w:rPr>
        <w:t xml:space="preserve"> </w:t>
      </w:r>
      <w:r w:rsidRPr="00AD25DB">
        <w:rPr>
          <w:sz w:val="16"/>
        </w:rPr>
        <w:t xml:space="preserve">waiting to be told. Following the work of environmental pioneers like William McDonough, Paul Hawken, Amory </w:t>
      </w:r>
      <w:proofErr w:type="spellStart"/>
      <w:proofErr w:type="gramStart"/>
      <w:r w:rsidRPr="00AD25DB">
        <w:rPr>
          <w:sz w:val="16"/>
        </w:rPr>
        <w:t>Lovins</w:t>
      </w:r>
      <w:proofErr w:type="spellEnd"/>
      <w:proofErr w:type="gramEnd"/>
      <w:r w:rsidRPr="00AD25DB">
        <w:rPr>
          <w:sz w:val="16"/>
        </w:rPr>
        <w:t xml:space="preserve"> and other eco-designers, it’s clear that there’s an audience – and a desperate need – for</w:t>
      </w:r>
      <w:r w:rsidRPr="00AD25DB">
        <w:rPr>
          <w:rStyle w:val="StyleUnderline"/>
          <w:sz w:val="16"/>
          <w:szCs w:val="16"/>
        </w:rPr>
        <w:t xml:space="preserve"> </w:t>
      </w:r>
      <w:r w:rsidRPr="00AD25DB">
        <w:rPr>
          <w:rStyle w:val="StyleUnderline"/>
        </w:rPr>
        <w:t>a new generation of realistic optimists to help us envision a genuinely prosperous post-carbon economy.</w:t>
      </w:r>
      <w:r w:rsidRPr="00AD25DB">
        <w:rPr>
          <w:rStyle w:val="StyleUnderline"/>
          <w:sz w:val="16"/>
          <w:szCs w:val="16"/>
        </w:rPr>
        <w:t xml:space="preserve"> </w:t>
      </w:r>
      <w:r w:rsidRPr="00AD25DB">
        <w:rPr>
          <w:rStyle w:val="StyleUnderline"/>
        </w:rPr>
        <w:t>There is much to be optimistic about</w:t>
      </w:r>
      <w:r w:rsidRPr="00AD25DB">
        <w:rPr>
          <w:rStyle w:val="StyleUnderline"/>
          <w:sz w:val="16"/>
          <w:szCs w:val="16"/>
        </w:rPr>
        <w:t xml:space="preserve">. </w:t>
      </w:r>
      <w:r w:rsidRPr="00AD25DB">
        <w:rPr>
          <w:sz w:val="16"/>
        </w:rPr>
        <w:t xml:space="preserve">In its 2013 report </w:t>
      </w:r>
      <w:proofErr w:type="gramStart"/>
      <w:r w:rsidRPr="00AD25DB">
        <w:rPr>
          <w:sz w:val="16"/>
        </w:rPr>
        <w:t>The</w:t>
      </w:r>
      <w:proofErr w:type="gramEnd"/>
      <w:r w:rsidRPr="00AD25DB">
        <w:rPr>
          <w:sz w:val="16"/>
        </w:rPr>
        <w:t xml:space="preserve"> 3% Solution, wildlife nonprofit World Wildlife Fund says that</w:t>
      </w:r>
      <w:r w:rsidRPr="00AD25DB">
        <w:rPr>
          <w:rStyle w:val="StyleUnderline"/>
          <w:sz w:val="16"/>
          <w:szCs w:val="16"/>
        </w:rPr>
        <w:t xml:space="preserve"> </w:t>
      </w:r>
      <w:r w:rsidRPr="00AD25DB">
        <w:rPr>
          <w:rStyle w:val="StyleUnderline"/>
        </w:rPr>
        <w:t>the key challenge</w:t>
      </w:r>
      <w:r w:rsidRPr="00AD25DB">
        <w:rPr>
          <w:rStyle w:val="StyleUnderline"/>
          <w:sz w:val="16"/>
          <w:szCs w:val="16"/>
        </w:rPr>
        <w:t xml:space="preserve"> </w:t>
      </w:r>
      <w:r w:rsidRPr="00AD25DB">
        <w:rPr>
          <w:sz w:val="16"/>
        </w:rPr>
        <w:t>facing developed countries</w:t>
      </w:r>
      <w:r w:rsidRPr="00AD25DB">
        <w:rPr>
          <w:rStyle w:val="StyleUnderline"/>
          <w:sz w:val="16"/>
          <w:szCs w:val="16"/>
        </w:rPr>
        <w:t xml:space="preserve"> </w:t>
      </w:r>
      <w:r w:rsidRPr="00AD25DB">
        <w:rPr>
          <w:rStyle w:val="StyleUnderline"/>
        </w:rPr>
        <w:t xml:space="preserve">is the need </w:t>
      </w:r>
      <w:r w:rsidRPr="00AD25DB">
        <w:rPr>
          <w:rStyle w:val="StyleUnderline"/>
          <w:highlight w:val="green"/>
        </w:rPr>
        <w:t>to reduce carbon emissions by</w:t>
      </w:r>
      <w:r w:rsidRPr="00AD25DB">
        <w:rPr>
          <w:rStyle w:val="StyleUnderline"/>
        </w:rPr>
        <w:t xml:space="preserve"> roughly </w:t>
      </w:r>
      <w:r w:rsidRPr="00AD25DB">
        <w:rPr>
          <w:rStyle w:val="StyleUnderline"/>
          <w:highlight w:val="green"/>
        </w:rPr>
        <w:t>3% a year</w:t>
      </w:r>
      <w:r w:rsidRPr="00AD25DB">
        <w:rPr>
          <w:rStyle w:val="StyleUnderline"/>
          <w:sz w:val="16"/>
          <w:szCs w:val="16"/>
        </w:rPr>
        <w:t xml:space="preserve">. </w:t>
      </w:r>
      <w:r w:rsidRPr="00AD25DB">
        <w:rPr>
          <w:sz w:val="16"/>
        </w:rPr>
        <w:t>The McKinsey Global Institute says</w:t>
      </w:r>
      <w:r w:rsidRPr="00AD25DB">
        <w:rPr>
          <w:rStyle w:val="StyleUnderline"/>
          <w:sz w:val="16"/>
          <w:szCs w:val="16"/>
        </w:rPr>
        <w:t xml:space="preserve"> </w:t>
      </w:r>
      <w:r w:rsidRPr="00AD25DB">
        <w:rPr>
          <w:rStyle w:val="StyleUnderline"/>
          <w:highlight w:val="green"/>
        </w:rPr>
        <w:t>that’s</w:t>
      </w:r>
      <w:r w:rsidRPr="00AD25DB">
        <w:rPr>
          <w:rStyle w:val="StyleUnderline"/>
        </w:rPr>
        <w:t xml:space="preserve"> not only </w:t>
      </w:r>
      <w:r w:rsidRPr="00AD25DB">
        <w:rPr>
          <w:rStyle w:val="StyleUnderline"/>
          <w:highlight w:val="green"/>
        </w:rPr>
        <w:t>doable</w:t>
      </w:r>
      <w:r w:rsidRPr="00AD25DB">
        <w:rPr>
          <w:rStyle w:val="StyleUnderline"/>
        </w:rPr>
        <w:t xml:space="preserve">, but </w:t>
      </w:r>
      <w:r w:rsidRPr="00AD25DB">
        <w:rPr>
          <w:rStyle w:val="StyleUnderline"/>
          <w:highlight w:val="green"/>
        </w:rPr>
        <w:t>it’s exactly what the economy needs to grow sustainably</w:t>
      </w:r>
      <w:r w:rsidRPr="00AD25DB">
        <w:rPr>
          <w:rStyle w:val="StyleUnderline"/>
        </w:rPr>
        <w:t xml:space="preserve"> and overcome its economic deficits</w:t>
      </w:r>
      <w:r w:rsidRPr="00AD25DB">
        <w:rPr>
          <w:rStyle w:val="StyleUnderline"/>
          <w:sz w:val="16"/>
          <w:szCs w:val="16"/>
        </w:rPr>
        <w:t xml:space="preserve">. </w:t>
      </w:r>
      <w:r w:rsidRPr="00AD25DB">
        <w:rPr>
          <w:sz w:val="16"/>
        </w:rPr>
        <w:t xml:space="preserve">Specifically, it says, the US needs to squeeze a third more value out of the energy it uses in the next </w:t>
      </w:r>
      <w:proofErr w:type="gramStart"/>
      <w:r w:rsidRPr="00AD25DB">
        <w:rPr>
          <w:sz w:val="16"/>
        </w:rPr>
        <w:t>decade, and</w:t>
      </w:r>
      <w:proofErr w:type="gramEnd"/>
      <w:r w:rsidRPr="00AD25DB">
        <w:rPr>
          <w:sz w:val="16"/>
        </w:rPr>
        <w:t xml:space="preserve"> improve that efficiency by 3% a year or more thereafter, to avoid painful economic and environmental consequences.</w:t>
      </w:r>
      <w:r w:rsidRPr="00AD25DB">
        <w:rPr>
          <w:rStyle w:val="StyleUnderline"/>
          <w:sz w:val="16"/>
          <w:szCs w:val="16"/>
        </w:rPr>
        <w:t xml:space="preserve"> </w:t>
      </w:r>
      <w:r w:rsidRPr="00AD25DB">
        <w:rPr>
          <w:rStyle w:val="StyleUnderline"/>
          <w:highlight w:val="green"/>
        </w:rPr>
        <w:t>The quest</w:t>
      </w:r>
      <w:r w:rsidRPr="00AD25DB">
        <w:rPr>
          <w:rStyle w:val="StyleUnderline"/>
        </w:rPr>
        <w:t xml:space="preserve"> for that 3% solution may prove challenging, but it </w:t>
      </w:r>
      <w:r w:rsidRPr="00AD25DB">
        <w:rPr>
          <w:rStyle w:val="StyleUnderline"/>
          <w:highlight w:val="green"/>
        </w:rPr>
        <w:t>will</w:t>
      </w:r>
      <w:r w:rsidRPr="00AD25DB">
        <w:rPr>
          <w:rStyle w:val="StyleUnderline"/>
        </w:rPr>
        <w:t xml:space="preserve"> also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business opportunities</w:t>
      </w:r>
      <w:r w:rsidRPr="00AD25DB">
        <w:rPr>
          <w:rStyle w:val="StyleUnderline"/>
          <w:sz w:val="16"/>
          <w:szCs w:val="16"/>
        </w:rPr>
        <w:t xml:space="preserve">. </w:t>
      </w:r>
      <w:r w:rsidRPr="00AD25DB">
        <w:rPr>
          <w:sz w:val="16"/>
        </w:rPr>
        <w:t xml:space="preserve">Here are some of the biggest potential opportunities and the companies trying to tap them: Creating living farms, oceans and forests </w:t>
      </w:r>
      <w:proofErr w:type="gramStart"/>
      <w:r w:rsidRPr="00AD25DB">
        <w:rPr>
          <w:sz w:val="16"/>
        </w:rPr>
        <w:t>The</w:t>
      </w:r>
      <w:proofErr w:type="gramEnd"/>
      <w:r w:rsidRPr="00AD25DB">
        <w:rPr>
          <w:rStyle w:val="StyleUnderline"/>
          <w:sz w:val="16"/>
          <w:szCs w:val="16"/>
        </w:rPr>
        <w:t xml:space="preserve"> </w:t>
      </w:r>
      <w:r w:rsidRPr="00AD25DB">
        <w:rPr>
          <w:rStyle w:val="StyleUnderline"/>
        </w:rPr>
        <w:t>industrial ag</w:t>
      </w:r>
      <w:r w:rsidRPr="00AD25DB">
        <w:rPr>
          <w:rStyle w:val="StyleUnderline"/>
          <w:sz w:val="16"/>
          <w:szCs w:val="16"/>
        </w:rPr>
        <w:t xml:space="preserve">riculture </w:t>
      </w:r>
      <w:r w:rsidRPr="00AD25DB">
        <w:rPr>
          <w:sz w:val="16"/>
        </w:rPr>
        <w:t>system</w:t>
      </w:r>
      <w:r w:rsidRPr="00AD25DB">
        <w:rPr>
          <w:rStyle w:val="StyleUnderline"/>
          <w:sz w:val="16"/>
          <w:szCs w:val="16"/>
        </w:rPr>
        <w:t xml:space="preserve"> </w:t>
      </w:r>
      <w:r w:rsidRPr="00AD25DB">
        <w:rPr>
          <w:rStyle w:val="StyleUnderline"/>
        </w:rPr>
        <w:t>treats land like a machine</w:t>
      </w:r>
      <w:r w:rsidRPr="00AD25DB">
        <w:rPr>
          <w:rStyle w:val="StyleUnderline"/>
          <w:sz w:val="16"/>
          <w:szCs w:val="16"/>
        </w:rPr>
        <w:t>. I</w:t>
      </w:r>
      <w:r w:rsidRPr="00AD25DB">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AD25DB">
        <w:rPr>
          <w:rStyle w:val="StyleUnderline"/>
          <w:sz w:val="16"/>
          <w:szCs w:val="16"/>
        </w:rPr>
        <w:t xml:space="preserve"> </w:t>
      </w:r>
      <w:r w:rsidRPr="00AD25DB">
        <w:rPr>
          <w:rStyle w:val="StyleUnderline"/>
          <w:highlight w:val="green"/>
        </w:rPr>
        <w:t xml:space="preserve">Farms, </w:t>
      </w:r>
      <w:proofErr w:type="gramStart"/>
      <w:r w:rsidRPr="00AD25DB">
        <w:rPr>
          <w:rStyle w:val="StyleUnderline"/>
          <w:highlight w:val="green"/>
        </w:rPr>
        <w:t>forests</w:t>
      </w:r>
      <w:proofErr w:type="gramEnd"/>
      <w:r w:rsidRPr="00AD25DB">
        <w:rPr>
          <w:rStyle w:val="StyleUnderline"/>
          <w:highlight w:val="green"/>
        </w:rPr>
        <w:t xml:space="preserve"> and oceans have</w:t>
      </w:r>
      <w:r w:rsidRPr="00AD25DB">
        <w:rPr>
          <w:rStyle w:val="StyleUnderline"/>
        </w:rPr>
        <w:t xml:space="preserve"> the </w:t>
      </w:r>
      <w:r w:rsidRPr="00AD25DB">
        <w:rPr>
          <w:rStyle w:val="StyleUnderline"/>
          <w:highlight w:val="green"/>
        </w:rPr>
        <w:t>capacity to create more value than they consume</w:t>
      </w:r>
      <w:r w:rsidRPr="00AD25DB">
        <w:rPr>
          <w:rStyle w:val="StyleUnderline"/>
          <w:sz w:val="16"/>
          <w:szCs w:val="16"/>
        </w:rPr>
        <w:t xml:space="preserve">, </w:t>
      </w:r>
      <w:r w:rsidRPr="00AD25DB">
        <w:rPr>
          <w:sz w:val="16"/>
        </w:rPr>
        <w:t xml:space="preserve">something that machines can’t do. What’s more, they’re inherently sustainable. </w:t>
      </w:r>
      <w:r w:rsidRPr="00AD25DB">
        <w:rPr>
          <w:rStyle w:val="StyleUnderline"/>
        </w:rPr>
        <w:t xml:space="preserve">One step that </w:t>
      </w:r>
      <w:r w:rsidRPr="00AD25DB">
        <w:rPr>
          <w:rStyle w:val="StyleUnderline"/>
          <w:highlight w:val="green"/>
        </w:rPr>
        <w:t>large-scale agriculture could</w:t>
      </w:r>
      <w:r w:rsidRPr="00AD25DB">
        <w:rPr>
          <w:rStyle w:val="StyleUnderline"/>
        </w:rPr>
        <w:t xml:space="preserve"> take towards </w:t>
      </w:r>
      <w:r w:rsidRPr="00AD25DB">
        <w:rPr>
          <w:rStyle w:val="StyleUnderline"/>
          <w:highlight w:val="green"/>
        </w:rPr>
        <w:t>adopt</w:t>
      </w:r>
      <w:r w:rsidRPr="00AD25DB">
        <w:rPr>
          <w:rStyle w:val="StyleUnderline"/>
        </w:rPr>
        <w:t xml:space="preserve">ing the </w:t>
      </w:r>
      <w:r w:rsidRPr="00AD25DB">
        <w:rPr>
          <w:rStyle w:val="StyleUnderline"/>
          <w:highlight w:val="green"/>
        </w:rPr>
        <w:t>nature-based model</w:t>
      </w:r>
      <w:r w:rsidRPr="00AD25DB">
        <w:rPr>
          <w:rStyle w:val="StyleUnderline"/>
        </w:rPr>
        <w:t xml:space="preserve"> would be to shift to carbon-reducing agriculture</w:t>
      </w:r>
      <w:r w:rsidRPr="00AD25DB">
        <w:rPr>
          <w:rStyle w:val="StyleUnderline"/>
          <w:sz w:val="16"/>
          <w:szCs w:val="16"/>
        </w:rPr>
        <w:t xml:space="preserve">. </w:t>
      </w:r>
      <w:r w:rsidRPr="00AD25DB">
        <w:rPr>
          <w:sz w:val="16"/>
        </w:rPr>
        <w:t xml:space="preserve">Fertile soil is a complex system with millions of carbon-sequestering microorganisms per square inch. Tilling, a common agricultural practice, burns fuel, releases poisonous exhaust </w:t>
      </w:r>
      <w:proofErr w:type="gramStart"/>
      <w:r w:rsidRPr="00AD25DB">
        <w:rPr>
          <w:sz w:val="16"/>
        </w:rPr>
        <w:t>gasses</w:t>
      </w:r>
      <w:proofErr w:type="gramEnd"/>
      <w:r w:rsidRPr="00AD25DB">
        <w:rPr>
          <w:sz w:val="16"/>
        </w:rPr>
        <w:t xml:space="preserve"> and strips the soil. The standard solution – pumping in pesticides, </w:t>
      </w:r>
      <w:proofErr w:type="gramStart"/>
      <w:r w:rsidRPr="00AD25DB">
        <w:rPr>
          <w:sz w:val="16"/>
        </w:rPr>
        <w:t>herbicides</w:t>
      </w:r>
      <w:proofErr w:type="gramEnd"/>
      <w:r w:rsidRPr="00AD25DB">
        <w:rPr>
          <w:sz w:val="16"/>
        </w:rPr>
        <w:t xml:space="preserve"> and nitrogen – only adds to the problem by contaminating groundwater and polluting oceans with runoff. Studies have shown that more natural soil amendments, like compost, </w:t>
      </w:r>
      <w:proofErr w:type="gramStart"/>
      <w:r w:rsidRPr="00AD25DB">
        <w:rPr>
          <w:sz w:val="16"/>
        </w:rPr>
        <w:t>manure</w:t>
      </w:r>
      <w:proofErr w:type="gramEnd"/>
      <w:r w:rsidRPr="00AD25DB">
        <w:rPr>
          <w:sz w:val="16"/>
        </w:rPr>
        <w:t xml:space="preserve"> and charcoal products, like those produced by the Biochar Company, can reduce atmospheric carbon and keep soils highly productive.</w:t>
      </w:r>
      <w:r w:rsidRPr="00AD25DB">
        <w:rPr>
          <w:rStyle w:val="StyleUnderline"/>
        </w:rPr>
        <w:t xml:space="preserve"> In terms of water usage, </w:t>
      </w:r>
      <w:r w:rsidRPr="00AD25DB">
        <w:rPr>
          <w:rStyle w:val="StyleUnderline"/>
          <w:highlight w:val="green"/>
        </w:rPr>
        <w:t>treatment alternatives developed by companies</w:t>
      </w:r>
      <w:r w:rsidRPr="00AD25DB">
        <w:rPr>
          <w:rStyle w:val="StyleUnderline"/>
        </w:rPr>
        <w:t xml:space="preserve"> like Algae Systems </w:t>
      </w:r>
      <w:r w:rsidRPr="00AD25DB">
        <w:rPr>
          <w:rStyle w:val="StyleUnderline"/>
          <w:highlight w:val="green"/>
        </w:rPr>
        <w:t>purify water at low cost</w:t>
      </w:r>
      <w:r w:rsidRPr="00AD25DB">
        <w:rPr>
          <w:rStyle w:val="StyleUnderline"/>
        </w:rPr>
        <w:t xml:space="preserve">, </w:t>
      </w:r>
      <w:r w:rsidRPr="00AD25DB">
        <w:rPr>
          <w:rStyle w:val="StyleUnderline"/>
          <w:highlight w:val="green"/>
        </w:rPr>
        <w:t>while generating carbon-negative fuels and fertilizers</w:t>
      </w:r>
      <w:r w:rsidRPr="00AD25DB">
        <w:rPr>
          <w:rStyle w:val="StyleUnderline"/>
        </w:rPr>
        <w:t xml:space="preserve"> that are chemically identical to petroleum-based products. On the retail end, </w:t>
      </w:r>
      <w:r w:rsidRPr="00AD25DB">
        <w:rPr>
          <w:rStyle w:val="StyleUnderline"/>
          <w:highlight w:val="green"/>
        </w:rPr>
        <w:t>Whole Foods is driving mainstream consumer demand</w:t>
      </w:r>
      <w:r w:rsidRPr="00AD25DB">
        <w:rPr>
          <w:rStyle w:val="StyleUnderline"/>
        </w:rPr>
        <w:t xml:space="preserve"> for approaches like these. </w:t>
      </w:r>
      <w:r w:rsidRPr="00AD25DB">
        <w:rPr>
          <w:sz w:val="16"/>
        </w:rPr>
        <w:t>At the same time,</w:t>
      </w:r>
      <w:r w:rsidRPr="00AD25DB">
        <w:rPr>
          <w:rStyle w:val="StyleUnderline"/>
          <w:sz w:val="16"/>
          <w:szCs w:val="16"/>
        </w:rPr>
        <w:t xml:space="preserve"> </w:t>
      </w:r>
      <w:r w:rsidRPr="00AD25DB">
        <w:rPr>
          <w:rStyle w:val="StyleUnderline"/>
        </w:rPr>
        <w:t xml:space="preserve">organic, </w:t>
      </w:r>
      <w:proofErr w:type="gramStart"/>
      <w:r w:rsidRPr="00AD25DB">
        <w:rPr>
          <w:rStyle w:val="StyleUnderline"/>
        </w:rPr>
        <w:t>slow</w:t>
      </w:r>
      <w:proofErr w:type="gramEnd"/>
      <w:r w:rsidRPr="00AD25DB">
        <w:rPr>
          <w:rStyle w:val="StyleUnderline"/>
        </w:rPr>
        <w:t xml:space="preserve"> and local food movements are also continuing to gain momentum</w:t>
      </w:r>
      <w:r w:rsidRPr="00AD25DB">
        <w:rPr>
          <w:rStyle w:val="StyleUnderline"/>
          <w:sz w:val="16"/>
          <w:szCs w:val="16"/>
        </w:rPr>
        <w:t xml:space="preserve">. </w:t>
      </w:r>
      <w:r w:rsidRPr="00AD25DB">
        <w:rPr>
          <w:sz w:val="16"/>
        </w:rPr>
        <w:t xml:space="preserve">For further-reaching substantive change, however, major food companies and manufacturers will need to get involved </w:t>
      </w:r>
      <w:proofErr w:type="gramStart"/>
      <w:r w:rsidRPr="00AD25DB">
        <w:rPr>
          <w:sz w:val="16"/>
        </w:rPr>
        <w:t>in order to</w:t>
      </w:r>
      <w:proofErr w:type="gramEnd"/>
      <w:r w:rsidRPr="00AD25DB">
        <w:rPr>
          <w:sz w:val="16"/>
        </w:rPr>
        <w:t xml:space="preserve"> make any broader systemic changes mainstream.</w:t>
      </w:r>
      <w:r w:rsidRPr="00AD25DB">
        <w:rPr>
          <w:rStyle w:val="StyleUnderline"/>
          <w:sz w:val="16"/>
          <w:szCs w:val="16"/>
        </w:rPr>
        <w:t xml:space="preserve"> </w:t>
      </w:r>
      <w:r w:rsidRPr="00AD25DB">
        <w:rPr>
          <w:rStyle w:val="StyleUnderline"/>
          <w:highlight w:val="green"/>
        </w:rPr>
        <w:t xml:space="preserve">The sustainable seafood movement </w:t>
      </w:r>
      <w:r w:rsidRPr="00AD25DB">
        <w:rPr>
          <w:rStyle w:val="StyleUnderline"/>
        </w:rPr>
        <w:t>could offer a useful model for businesses and activists looking to change the agriculture system</w:t>
      </w:r>
      <w:r w:rsidRPr="00AD25DB">
        <w:rPr>
          <w:rStyle w:val="StyleUnderline"/>
          <w:sz w:val="16"/>
          <w:szCs w:val="16"/>
        </w:rPr>
        <w:t xml:space="preserve">. </w:t>
      </w:r>
      <w:r w:rsidRPr="00AD25DB">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AD25DB">
        <w:rPr>
          <w:sz w:val="16"/>
        </w:rPr>
        <w:t>raging</w:t>
      </w:r>
      <w:proofErr w:type="gramEnd"/>
      <w:r w:rsidRPr="00AD25DB">
        <w:rPr>
          <w:sz w:val="16"/>
        </w:rPr>
        <w:t xml:space="preserve"> and oceans are still in crisis. Carbon emissions are making them warmer, more </w:t>
      </w:r>
      <w:proofErr w:type="gramStart"/>
      <w:r w:rsidRPr="00AD25DB">
        <w:rPr>
          <w:sz w:val="16"/>
        </w:rPr>
        <w:t>acidic</w:t>
      </w:r>
      <w:proofErr w:type="gramEnd"/>
      <w:r w:rsidRPr="00AD25DB">
        <w:rPr>
          <w:sz w:val="16"/>
        </w:rPr>
        <w:t xml:space="preserve"> and less productive, and resource competition is driving fishing well beyond sustainable yields. So how can a living agriculture approach further benefit the seas? </w:t>
      </w:r>
      <w:r w:rsidRPr="00AD25DB">
        <w:rPr>
          <w:rStyle w:val="StyleUnderline"/>
        </w:rPr>
        <w:t xml:space="preserve">One way is to end the race for fish through “catch shares,” a </w:t>
      </w:r>
      <w:proofErr w:type="gramStart"/>
      <w:r w:rsidRPr="00AD25DB">
        <w:rPr>
          <w:rStyle w:val="StyleUnderline"/>
        </w:rPr>
        <w:t>market based</w:t>
      </w:r>
      <w:proofErr w:type="gramEnd"/>
      <w:r w:rsidRPr="00AD25DB">
        <w:rPr>
          <w:rStyle w:val="StyleUnderline"/>
        </w:rPr>
        <w:t xml:space="preserve"> system that sets aside a secure share of fish for individual fishermen, communities or fishing associations</w:t>
      </w:r>
      <w:r w:rsidRPr="00AD25DB">
        <w:rPr>
          <w:rStyle w:val="StyleUnderline"/>
          <w:sz w:val="16"/>
          <w:szCs w:val="16"/>
        </w:rPr>
        <w:t xml:space="preserve">. </w:t>
      </w:r>
      <w:r w:rsidRPr="00AD25DB">
        <w:rPr>
          <w:rStyle w:val="StyleUnderline"/>
        </w:rPr>
        <w:t xml:space="preserve">Forestry is another industry that could potentially offer a useful agricultural model. On the market end, </w:t>
      </w:r>
      <w:r w:rsidRPr="00AD25DB">
        <w:rPr>
          <w:rStyle w:val="StyleUnderline"/>
        </w:rPr>
        <w:lastRenderedPageBreak/>
        <w:t xml:space="preserve">brands like </w:t>
      </w:r>
      <w:r w:rsidRPr="00AD25DB">
        <w:rPr>
          <w:rStyle w:val="StyleUnderline"/>
          <w:highlight w:val="green"/>
        </w:rPr>
        <w:t>Nestle and Staples</w:t>
      </w:r>
      <w:r w:rsidRPr="00AD25DB">
        <w:rPr>
          <w:rStyle w:val="StyleUnderline"/>
        </w:rPr>
        <w:t xml:space="preserve"> are helping to </w:t>
      </w:r>
      <w:r w:rsidRPr="00AD25DB">
        <w:rPr>
          <w:rStyle w:val="StyleUnderline"/>
          <w:highlight w:val="green"/>
        </w:rPr>
        <w:t>shift the market to</w:t>
      </w:r>
      <w:r w:rsidRPr="00AD25DB">
        <w:rPr>
          <w:rStyle w:val="StyleUnderline"/>
        </w:rPr>
        <w:t xml:space="preserve">wards </w:t>
      </w:r>
      <w:r w:rsidRPr="00AD25DB">
        <w:rPr>
          <w:rStyle w:val="StyleUnderline"/>
          <w:highlight w:val="green"/>
        </w:rPr>
        <w:t>more sustainable forest practices</w:t>
      </w:r>
      <w:r w:rsidRPr="00AD25DB">
        <w:rPr>
          <w:rStyle w:val="StyleUnderline"/>
          <w:sz w:val="16"/>
          <w:szCs w:val="16"/>
        </w:rPr>
        <w:t xml:space="preserve">. </w:t>
      </w:r>
      <w:r w:rsidRPr="00AD25DB">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AD25DB">
        <w:rPr>
          <w:rStyle w:val="StyleUnderline"/>
          <w:sz w:val="16"/>
          <w:szCs w:val="16"/>
        </w:rPr>
        <w:t xml:space="preserve"> </w:t>
      </w:r>
      <w:r w:rsidRPr="00AD25DB">
        <w:rPr>
          <w:rStyle w:val="StyleUnderline"/>
        </w:rPr>
        <w:t>Traditional business models are moored in consumption. The industrial economy</w:t>
      </w:r>
      <w:r w:rsidRPr="00AD25DB">
        <w:rPr>
          <w:sz w:val="16"/>
        </w:rPr>
        <w:t xml:space="preserve">, for example, </w:t>
      </w:r>
      <w:r w:rsidRPr="00AD25DB">
        <w:rPr>
          <w:rStyle w:val="StyleUnderline"/>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AD25DB">
        <w:rPr>
          <w:sz w:val="16"/>
        </w:rPr>
        <w:t xml:space="preserve">. The internet of things is connecting computing devices and the Internet in factories, farms, </w:t>
      </w:r>
      <w:proofErr w:type="gramStart"/>
      <w:r w:rsidRPr="00AD25DB">
        <w:rPr>
          <w:sz w:val="16"/>
        </w:rPr>
        <w:t>buildings</w:t>
      </w:r>
      <w:proofErr w:type="gramEnd"/>
      <w:r w:rsidRPr="00AD25DB">
        <w:rPr>
          <w:sz w:val="16"/>
        </w:rPr>
        <w:t xml:space="preserve">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AD25DB">
        <w:rPr>
          <w:rStyle w:val="StyleUnderline"/>
        </w:rPr>
        <w:t xml:space="preserve">Rather than following the traditional model of extracting complex raw materials from the earth, </w:t>
      </w:r>
      <w:r w:rsidRPr="00AD25DB">
        <w:rPr>
          <w:rStyle w:val="StyleUnderline"/>
          <w:highlight w:val="green"/>
        </w:rPr>
        <w:t xml:space="preserve">AMD </w:t>
      </w:r>
      <w:r w:rsidRPr="00AD25DB">
        <w:rPr>
          <w:rStyle w:val="StyleUnderline"/>
        </w:rPr>
        <w:t xml:space="preserve">is producing microchips and </w:t>
      </w:r>
      <w:r w:rsidRPr="00AD25DB">
        <w:rPr>
          <w:rStyle w:val="StyleUnderline"/>
          <w:highlight w:val="green"/>
        </w:rPr>
        <w:t xml:space="preserve">solar cells </w:t>
      </w:r>
      <w:r w:rsidRPr="00AD25DB">
        <w:rPr>
          <w:rStyle w:val="StyleUnderline"/>
        </w:rPr>
        <w:t>that take plentiful raw materials like silica and inscribe on them a value-creating design, building value up</w:t>
      </w:r>
      <w:r w:rsidRPr="00AD25DB">
        <w:rPr>
          <w:rStyle w:val="StyleUnderline"/>
          <w:sz w:val="16"/>
          <w:szCs w:val="16"/>
        </w:rPr>
        <w:t xml:space="preserve">. </w:t>
      </w:r>
      <w:r w:rsidRPr="00AD25DB">
        <w:rPr>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AD25DB">
        <w:rPr>
          <w:sz w:val="16"/>
        </w:rPr>
        <w:t>come into contact with</w:t>
      </w:r>
      <w:proofErr w:type="gramEnd"/>
      <w:r w:rsidRPr="00AD25DB">
        <w:rPr>
          <w:sz w:val="16"/>
        </w:rPr>
        <w:t xml:space="preserve"> consumptive industrial-era practices, the result can be positively disruptive.</w:t>
      </w:r>
      <w:r w:rsidRPr="00AD25DB">
        <w:rPr>
          <w:rStyle w:val="StyleUnderline"/>
          <w:sz w:val="16"/>
          <w:szCs w:val="16"/>
        </w:rPr>
        <w:t xml:space="preserve"> </w:t>
      </w:r>
      <w:r w:rsidRPr="00AD25DB">
        <w:rPr>
          <w:rStyle w:val="StyleUnderline"/>
        </w:rPr>
        <w:t xml:space="preserve">How many fewer hotels, rental </w:t>
      </w:r>
      <w:proofErr w:type="gramStart"/>
      <w:r w:rsidRPr="00AD25DB">
        <w:rPr>
          <w:rStyle w:val="StyleUnderline"/>
        </w:rPr>
        <w:t>cars, and</w:t>
      </w:r>
      <w:proofErr w:type="gramEnd"/>
      <w:r w:rsidRPr="00AD25DB">
        <w:rPr>
          <w:rStyle w:val="StyleUnderline"/>
        </w:rPr>
        <w:t xml:space="preserve"> taxis do we need, now that </w:t>
      </w:r>
      <w:proofErr w:type="spellStart"/>
      <w:r w:rsidRPr="00AD25DB">
        <w:rPr>
          <w:rStyle w:val="StyleUnderline"/>
        </w:rPr>
        <w:t>AirBNB</w:t>
      </w:r>
      <w:proofErr w:type="spellEnd"/>
      <w:r w:rsidRPr="00AD25DB">
        <w:rPr>
          <w:rStyle w:val="StyleUnderline"/>
        </w:rPr>
        <w:t>, Zipcar and Uber enable consumers to share what they already have?</w:t>
      </w:r>
      <w:r w:rsidRPr="00AD25DB">
        <w:rPr>
          <w:rStyle w:val="StyleUnderline"/>
          <w:sz w:val="16"/>
          <w:szCs w:val="16"/>
        </w:rPr>
        <w:t xml:space="preserve"> Putting a price on </w:t>
      </w:r>
      <w:r w:rsidRPr="00AD25DB">
        <w:rPr>
          <w:rStyle w:val="StyleUnderline"/>
        </w:rPr>
        <w:t xml:space="preserve">carbon </w:t>
      </w:r>
      <w:proofErr w:type="gramStart"/>
      <w:r w:rsidRPr="00AD25DB">
        <w:rPr>
          <w:rStyle w:val="StyleUnderline"/>
        </w:rPr>
        <w:t>The</w:t>
      </w:r>
      <w:proofErr w:type="gramEnd"/>
      <w:r w:rsidRPr="00AD25DB">
        <w:rPr>
          <w:rStyle w:val="StyleUnderline"/>
        </w:rPr>
        <w:t xml:space="preserve"> third strategy also applies a core principle of nature: feedback and adaptation</w:t>
      </w:r>
      <w:r w:rsidRPr="00AD25DB">
        <w:rPr>
          <w:rStyle w:val="StyleUnderline"/>
          <w:sz w:val="16"/>
          <w:szCs w:val="16"/>
        </w:rPr>
        <w:t xml:space="preserve">. </w:t>
      </w:r>
      <w:r w:rsidRPr="00AD25DB">
        <w:rPr>
          <w:rStyle w:val="StyleUnderline"/>
        </w:rPr>
        <w:t xml:space="preserve">While Congress delays on overarching federal climate policy, </w:t>
      </w:r>
      <w:r w:rsidRPr="00AD25DB">
        <w:rPr>
          <w:rStyle w:val="StyleUnderline"/>
          <w:highlight w:val="green"/>
        </w:rPr>
        <w:t>hundreds of companies are acting on their own</w:t>
      </w:r>
      <w:r w:rsidRPr="00AD25DB">
        <w:rPr>
          <w:rStyle w:val="StyleUnderline"/>
        </w:rPr>
        <w:t>, supporting an internal carbon price that drives down energy costs and carbon emissions simultaneously</w:t>
      </w:r>
      <w:r w:rsidRPr="00AD25DB">
        <w:rPr>
          <w:rStyle w:val="StyleUnderline"/>
          <w:sz w:val="16"/>
          <w:szCs w:val="16"/>
        </w:rPr>
        <w:t xml:space="preserve">. </w:t>
      </w:r>
      <w:r w:rsidRPr="00AD25DB">
        <w:rPr>
          <w:rStyle w:val="StyleUnderline"/>
        </w:rPr>
        <w:t xml:space="preserve">Carbon taxes in British Columbia and Sweden, for example, outperform regulations and emission trading systems combined. </w:t>
      </w:r>
      <w:r w:rsidRPr="00AD25DB">
        <w:rPr>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AD25DB">
        <w:rPr>
          <w:rStyle w:val="StyleUnderline"/>
          <w:sz w:val="16"/>
          <w:szCs w:val="16"/>
        </w:rPr>
        <w:t xml:space="preserve"> </w:t>
      </w:r>
      <w:r w:rsidRPr="00AD25DB">
        <w:rPr>
          <w:rStyle w:val="StyleUnderline"/>
        </w:rPr>
        <w:t xml:space="preserve">Exxon Mobil’s data tells it that, in the long term, it’s smart policy to </w:t>
      </w:r>
      <w:proofErr w:type="gramStart"/>
      <w:r w:rsidRPr="00AD25DB">
        <w:rPr>
          <w:rStyle w:val="StyleUnderline"/>
        </w:rPr>
        <w:t>insure</w:t>
      </w:r>
      <w:proofErr w:type="gramEnd"/>
      <w:r w:rsidRPr="00AD25DB">
        <w:rPr>
          <w:rStyle w:val="StyleUnderline"/>
        </w:rPr>
        <w:t xml:space="preserve"> that carbon pays its way. Adopting a carbon tax shift is one systemic way to put a price on an atmospherically dangerous byproduct. And while </w:t>
      </w:r>
      <w:r w:rsidRPr="00AD25DB">
        <w:rPr>
          <w:rStyle w:val="StyleUnderline"/>
          <w:highlight w:val="green"/>
        </w:rPr>
        <w:t>the quest for that</w:t>
      </w:r>
      <w:r w:rsidRPr="00AD25DB">
        <w:rPr>
          <w:rStyle w:val="StyleUnderline"/>
        </w:rPr>
        <w:t xml:space="preserve"> 3% </w:t>
      </w:r>
      <w:r w:rsidRPr="00AD25DB">
        <w:rPr>
          <w:rStyle w:val="StyleUnderline"/>
          <w:highlight w:val="green"/>
        </w:rPr>
        <w:t>solution</w:t>
      </w:r>
      <w:r w:rsidRPr="00AD25DB">
        <w:rPr>
          <w:rStyle w:val="StyleUnderline"/>
        </w:rPr>
        <w:t xml:space="preserve"> will be difficult, it </w:t>
      </w:r>
      <w:r w:rsidRPr="00AD25DB">
        <w:rPr>
          <w:rStyle w:val="StyleUnderline"/>
          <w:highlight w:val="green"/>
        </w:rPr>
        <w:t xml:space="preserve">will </w:t>
      </w:r>
      <w:proofErr w:type="gramStart"/>
      <w:r w:rsidRPr="00AD25DB">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AD25DB">
        <w:rPr>
          <w:rStyle w:val="StyleUnderline"/>
          <w:highlight w:val="green"/>
        </w:rPr>
        <w:t>opportunities</w:t>
      </w:r>
      <w:r w:rsidRPr="00AD25DB">
        <w:rPr>
          <w:rStyle w:val="StyleUnderline"/>
        </w:rPr>
        <w:t xml:space="preserve"> as well. </w:t>
      </w:r>
      <w:proofErr w:type="gramStart"/>
      <w:r w:rsidRPr="00AD25DB">
        <w:rPr>
          <w:rStyle w:val="StyleUnderline"/>
        </w:rPr>
        <w:t>So</w:t>
      </w:r>
      <w:proofErr w:type="gramEnd"/>
      <w:r w:rsidRPr="00AD25DB">
        <w:rPr>
          <w:rStyle w:val="StyleUnderline"/>
        </w:rPr>
        <w:t xml:space="preserve"> let’s begin to think outside the standard gloom-and-doom mentality to make systemic, positive environmental changes that benefit multiple interests. When we do, </w:t>
      </w:r>
      <w:r w:rsidRPr="00AD25DB">
        <w:rPr>
          <w:rStyle w:val="StyleUnderline"/>
          <w:highlight w:val="green"/>
        </w:rPr>
        <w:t>we might</w:t>
      </w:r>
      <w:r w:rsidRPr="00AD25DB">
        <w:rPr>
          <w:rStyle w:val="StyleUnderline"/>
        </w:rPr>
        <w:t xml:space="preserve"> very well </w:t>
      </w:r>
      <w:r w:rsidRPr="00AD25DB">
        <w:rPr>
          <w:rStyle w:val="StyleUnderline"/>
          <w:highlight w:val="green"/>
        </w:rPr>
        <w:t>discover</w:t>
      </w:r>
      <w:r w:rsidRPr="00AD25DB">
        <w:rPr>
          <w:rStyle w:val="StyleUnderline"/>
        </w:rPr>
        <w:t xml:space="preserve"> that the </w:t>
      </w:r>
      <w:r w:rsidRPr="00AD25DB">
        <w:rPr>
          <w:rStyle w:val="StyleUnderline"/>
          <w:highlight w:val="green"/>
        </w:rPr>
        <w:t>technological, corporate, and political support needed to save the planet</w:t>
      </w:r>
      <w:r w:rsidRPr="00AD25DB">
        <w:rPr>
          <w:rStyle w:val="StyleUnderline"/>
        </w:rPr>
        <w:t xml:space="preserve"> is well within our reach. </w:t>
      </w:r>
    </w:p>
    <w:p w14:paraId="0EB95D43" w14:textId="77777777" w:rsidR="00876264" w:rsidRPr="00AD25DB" w:rsidRDefault="00876264" w:rsidP="00876264">
      <w:pPr>
        <w:pStyle w:val="Heading4"/>
      </w:pPr>
      <w:r>
        <w:t>3</w:t>
      </w:r>
      <w:r w:rsidRPr="00AD25DB">
        <w:t>. Space:</w:t>
      </w:r>
    </w:p>
    <w:p w14:paraId="783B7F9F" w14:textId="77777777" w:rsidR="00876264" w:rsidRPr="00655AC6" w:rsidRDefault="00876264" w:rsidP="00876264">
      <w:pPr>
        <w:pStyle w:val="Heading4"/>
      </w:pPr>
      <w:r>
        <w:t xml:space="preserve">A. </w:t>
      </w:r>
      <w:r w:rsidRPr="00655AC6">
        <w:t>Neoliberalism key to space colonization – commercial exchanges promote development</w:t>
      </w:r>
    </w:p>
    <w:p w14:paraId="1D9BDE04" w14:textId="77777777" w:rsidR="00876264" w:rsidRPr="00655AC6" w:rsidRDefault="00876264" w:rsidP="00876264">
      <w:proofErr w:type="spellStart"/>
      <w:r w:rsidRPr="001C3BC6">
        <w:rPr>
          <w:rStyle w:val="Style13ptBold"/>
        </w:rPr>
        <w:t>Shakouri</w:t>
      </w:r>
      <w:proofErr w:type="spellEnd"/>
      <w:r w:rsidRPr="001C3BC6">
        <w:rPr>
          <w:rStyle w:val="Style13ptBold"/>
        </w:rPr>
        <w:t>, 13</w:t>
      </w:r>
      <w:r w:rsidRPr="001C3BC6">
        <w:rPr>
          <w:sz w:val="14"/>
        </w:rPr>
        <w:t xml:space="preserve"> </w:t>
      </w:r>
      <w:r w:rsidRPr="00655AC6">
        <w:t xml:space="preserve">has an LL.M. in international law and is based in Tehran (Babak </w:t>
      </w:r>
      <w:proofErr w:type="spellStart"/>
      <w:r w:rsidRPr="00655AC6">
        <w:t>Shakouri</w:t>
      </w:r>
      <w:proofErr w:type="spellEnd"/>
      <w:r w:rsidRPr="00655AC6">
        <w:t xml:space="preserve"> “Space settlements on the Moon and elsewhere will create new legal issues” 4/1/13 </w:t>
      </w:r>
      <w:hyperlink r:id="rId10" w:history="1">
        <w:r w:rsidRPr="00655AC6">
          <w:rPr>
            <w:rStyle w:val="Hyperlink"/>
          </w:rPr>
          <w:t>http://www.thespacereview.com/article/2269/1</w:t>
        </w:r>
      </w:hyperlink>
      <w:r w:rsidRPr="00655AC6">
        <w:t>) //NG</w:t>
      </w:r>
    </w:p>
    <w:p w14:paraId="7FA0FE9D" w14:textId="77777777" w:rsidR="00876264" w:rsidRPr="000C607E" w:rsidRDefault="00876264" w:rsidP="00876264">
      <w:pPr>
        <w:rPr>
          <w:sz w:val="16"/>
        </w:rPr>
      </w:pPr>
      <w:r w:rsidRPr="00391FD8">
        <w:rPr>
          <w:rStyle w:val="StyleUnderline"/>
        </w:rPr>
        <w:t>Once human settlements on nearby celestial bodies are established, their commercial exchanges with Earth will become an issue</w:t>
      </w:r>
      <w:r w:rsidRPr="00391FD8">
        <w:rPr>
          <w:sz w:val="16"/>
        </w:rPr>
        <w:t xml:space="preserve">. Space migrants who choose to leave Earth and settle in an uncomfortable concrete or metal </w:t>
      </w:r>
      <w:proofErr w:type="gramStart"/>
      <w:r w:rsidRPr="00391FD8">
        <w:rPr>
          <w:sz w:val="16"/>
        </w:rPr>
        <w:t>base</w:t>
      </w:r>
      <w:proofErr w:type="gramEnd"/>
      <w:r w:rsidRPr="00391FD8">
        <w:rPr>
          <w:sz w:val="16"/>
        </w:rPr>
        <w:t xml:space="preserve"> on the Moon or Mars must have very strong incentives to step forth for such breathtaking adventure</w:t>
      </w:r>
      <w:r w:rsidRPr="00391FD8">
        <w:rPr>
          <w:rStyle w:val="StyleUnderline"/>
        </w:rPr>
        <w:t xml:space="preserve">. </w:t>
      </w:r>
      <w:r w:rsidRPr="00391FD8">
        <w:rPr>
          <w:rStyle w:val="StyleUnderline"/>
          <w:highlight w:val="cyan"/>
        </w:rPr>
        <w:t xml:space="preserve">There seems to be no greater reward than the lucrative </w:t>
      </w:r>
      <w:r w:rsidRPr="000C607E">
        <w:rPr>
          <w:rStyle w:val="StyleUnderline"/>
          <w:highlight w:val="cyan"/>
        </w:rPr>
        <w:t>economic opportunities</w:t>
      </w:r>
      <w:r w:rsidRPr="00391FD8">
        <w:rPr>
          <w:rStyle w:val="StyleUnderline"/>
        </w:rPr>
        <w:t xml:space="preserve"> found in a settlement </w:t>
      </w:r>
      <w:r w:rsidRPr="00391FD8">
        <w:rPr>
          <w:rStyle w:val="StyleUnderline"/>
          <w:highlight w:val="cyan"/>
        </w:rPr>
        <w:t>on an alien surface</w:t>
      </w:r>
      <w:r w:rsidRPr="00391FD8">
        <w:rPr>
          <w:rStyle w:val="StyleUnderline"/>
        </w:rPr>
        <w:t xml:space="preserve"> full of potential </w:t>
      </w:r>
      <w:proofErr w:type="gramStart"/>
      <w:r w:rsidRPr="00391FD8">
        <w:rPr>
          <w:rStyle w:val="StyleUnderline"/>
        </w:rPr>
        <w:t>resources.</w:t>
      </w:r>
      <w:r w:rsidRPr="00391FD8">
        <w:rPr>
          <w:rStyle w:val="StyleUnderline"/>
          <w:sz w:val="12"/>
        </w:rPr>
        <w:t>¶</w:t>
      </w:r>
      <w:proofErr w:type="gramEnd"/>
      <w:r w:rsidRPr="00391FD8">
        <w:rPr>
          <w:sz w:val="16"/>
        </w:rPr>
        <w:t xml:space="preserve"> The positive </w:t>
      </w:r>
      <w:r w:rsidRPr="00391FD8">
        <w:rPr>
          <w:rStyle w:val="StyleUnderline"/>
        </w:rPr>
        <w:t xml:space="preserve">economic exchange rate </w:t>
      </w:r>
      <w:r w:rsidRPr="00391FD8">
        <w:rPr>
          <w:rStyle w:val="StyleUnderline"/>
        </w:rPr>
        <w:lastRenderedPageBreak/>
        <w:t xml:space="preserve">with the </w:t>
      </w:r>
      <w:r w:rsidRPr="00391FD8">
        <w:rPr>
          <w:rStyle w:val="StyleUnderline"/>
          <w:highlight w:val="cyan"/>
        </w:rPr>
        <w:t>Earth may assure the continuation</w:t>
      </w:r>
      <w:r w:rsidRPr="00391FD8">
        <w:rPr>
          <w:rStyle w:val="StyleUnderline"/>
        </w:rPr>
        <w:t xml:space="preserve"> and even expansion of space settlements on celestial bodies. Otherwise, </w:t>
      </w:r>
      <w:r w:rsidRPr="00391FD8">
        <w:rPr>
          <w:rStyle w:val="StyleUnderline"/>
          <w:highlight w:val="cyan"/>
        </w:rPr>
        <w:t>settlers either will depend on equipment and reinforcements from Earth or go bankrupt.</w:t>
      </w:r>
      <w:r w:rsidRPr="00391FD8">
        <w:rPr>
          <w:rStyle w:val="StyleUnderline"/>
        </w:rPr>
        <w:t xml:space="preserve"> This may shed light on the importance of adopting </w:t>
      </w:r>
      <w:r w:rsidRPr="00391FD8">
        <w:rPr>
          <w:sz w:val="16"/>
        </w:rPr>
        <w:t xml:space="preserve">suitable </w:t>
      </w:r>
      <w:r w:rsidRPr="00391FD8">
        <w:rPr>
          <w:rStyle w:val="StyleUnderline"/>
        </w:rPr>
        <w:t>legal regime for human space settlements that,</w:t>
      </w:r>
      <w:r w:rsidRPr="00391FD8">
        <w:rPr>
          <w:sz w:val="16"/>
        </w:rPr>
        <w:t xml:space="preserve"> on one hand, fuels </w:t>
      </w:r>
      <w:r w:rsidRPr="00391FD8">
        <w:rPr>
          <w:rStyle w:val="StyleUnderline"/>
        </w:rPr>
        <w:t xml:space="preserve">the needed investments for </w:t>
      </w:r>
      <w:r w:rsidRPr="00391FD8">
        <w:rPr>
          <w:rStyle w:val="StyleUnderline"/>
          <w:highlight w:val="cyan"/>
        </w:rPr>
        <w:t xml:space="preserve">establishment of space settlements </w:t>
      </w:r>
      <w:r w:rsidRPr="00391FD8">
        <w:rPr>
          <w:rStyle w:val="StyleUnderline"/>
        </w:rPr>
        <w:t xml:space="preserve">and, </w:t>
      </w:r>
      <w:r w:rsidRPr="00391FD8">
        <w:rPr>
          <w:sz w:val="16"/>
        </w:rPr>
        <w:t xml:space="preserve">on the other hand, </w:t>
      </w:r>
      <w:r w:rsidRPr="000C607E">
        <w:rPr>
          <w:rStyle w:val="StyleUnderline"/>
        </w:rPr>
        <w:t>helps the efforts of inhabitants</w:t>
      </w:r>
      <w:r w:rsidRPr="00391FD8">
        <w:rPr>
          <w:rStyle w:val="StyleUnderline"/>
        </w:rPr>
        <w:t xml:space="preserve"> those settlements </w:t>
      </w:r>
      <w:r w:rsidRPr="000C607E">
        <w:rPr>
          <w:rStyle w:val="StyleUnderline"/>
          <w:highlight w:val="cyan"/>
        </w:rPr>
        <w:t>flourish economically</w:t>
      </w:r>
      <w:r w:rsidRPr="00391FD8">
        <w:rPr>
          <w:rStyle w:val="StyleUnderline"/>
        </w:rPr>
        <w:t xml:space="preserve"> and leads ultimately to their self-sufficiency.</w:t>
      </w:r>
      <w:r w:rsidRPr="00391FD8">
        <w:rPr>
          <w:rStyle w:val="StyleUnderline"/>
          <w:sz w:val="12"/>
        </w:rPr>
        <w:t>¶</w:t>
      </w:r>
      <w:r w:rsidRPr="00391FD8">
        <w:rPr>
          <w:sz w:val="16"/>
        </w:rPr>
        <w:t xml:space="preserve"> </w:t>
      </w:r>
      <w:r w:rsidRPr="00391FD8">
        <w:rPr>
          <w:rStyle w:val="StyleUnderline"/>
          <w:highlight w:val="cyan"/>
        </w:rPr>
        <w:t>There is sufficient evidence</w:t>
      </w:r>
      <w:r w:rsidRPr="00391FD8">
        <w:rPr>
          <w:rStyle w:val="StyleUnderline"/>
        </w:rPr>
        <w:t xml:space="preserve"> </w:t>
      </w:r>
      <w:r w:rsidRPr="00391FD8">
        <w:rPr>
          <w:sz w:val="16"/>
        </w:rPr>
        <w:t xml:space="preserve">to </w:t>
      </w:r>
      <w:r w:rsidRPr="0053254D">
        <w:rPr>
          <w:sz w:val="16"/>
        </w:rPr>
        <w:t>suggest</w:t>
      </w:r>
      <w:r w:rsidRPr="0053254D">
        <w:rPr>
          <w:rStyle w:val="StyleUnderline"/>
        </w:rPr>
        <w:t xml:space="preserve"> that the legal framework of a free market economic system incredibly suits the requirements of human settlements in space, since freedom of business and market innovation, together with recognition of private property, are the key elements in making</w:t>
      </w:r>
      <w:r w:rsidRPr="0053254D">
        <w:rPr>
          <w:sz w:val="16"/>
        </w:rPr>
        <w:t xml:space="preserve"> the </w:t>
      </w:r>
      <w:r w:rsidRPr="0053254D">
        <w:rPr>
          <w:rStyle w:val="StyleUnderline"/>
        </w:rPr>
        <w:t xml:space="preserve">humans </w:t>
      </w:r>
      <w:r w:rsidRPr="0053254D">
        <w:rPr>
          <w:sz w:val="16"/>
        </w:rPr>
        <w:t xml:space="preserve">the first known </w:t>
      </w:r>
      <w:r w:rsidRPr="0053254D">
        <w:rPr>
          <w:rStyle w:val="StyleUnderline"/>
        </w:rPr>
        <w:t>spacefaring</w:t>
      </w:r>
      <w:r w:rsidRPr="0053254D">
        <w:rPr>
          <w:sz w:val="16"/>
        </w:rPr>
        <w:t xml:space="preserve"> intelligent species.</w:t>
      </w:r>
      <w:r w:rsidRPr="0053254D">
        <w:rPr>
          <w:sz w:val="12"/>
        </w:rPr>
        <w:t>¶</w:t>
      </w:r>
      <w:r w:rsidRPr="0053254D">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1FC87680" w14:textId="77777777" w:rsidR="00876264" w:rsidRDefault="00876264" w:rsidP="00876264"/>
    <w:p w14:paraId="274E4AB3" w14:textId="77777777" w:rsidR="003134FE" w:rsidRPr="00F512A0" w:rsidRDefault="003134FE" w:rsidP="003134FE">
      <w:pPr>
        <w:rPr>
          <w:sz w:val="16"/>
        </w:rPr>
      </w:pPr>
    </w:p>
    <w:bookmarkEnd w:id="0"/>
    <w:p w14:paraId="01948E45" w14:textId="77777777" w:rsidR="003134FE" w:rsidRDefault="003134FE" w:rsidP="003134FE">
      <w:pPr>
        <w:rPr>
          <w:rStyle w:val="Emphasis"/>
        </w:rPr>
      </w:pPr>
    </w:p>
    <w:p w14:paraId="3B22AD5B" w14:textId="77777777" w:rsidR="003134FE" w:rsidRPr="00385493" w:rsidRDefault="003134FE" w:rsidP="003134FE">
      <w:pPr>
        <w:rPr>
          <w:u w:val="single"/>
        </w:rPr>
      </w:pPr>
    </w:p>
    <w:p w14:paraId="3C61500E" w14:textId="77777777" w:rsidR="003134FE" w:rsidRPr="00F601E6" w:rsidRDefault="003134FE" w:rsidP="003134FE"/>
    <w:p w14:paraId="202A2C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34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4FE"/>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254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DA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26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8B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A46D8"/>
  <w14:defaultImageDpi w14:val="300"/>
  <w15:docId w15:val="{670807F2-D222-CA45-AB08-8757B0A4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34F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34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34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3134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3134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34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4FE"/>
  </w:style>
  <w:style w:type="character" w:customStyle="1" w:styleId="Heading1Char">
    <w:name w:val="Heading 1 Char"/>
    <w:aliases w:val="Pocket Char"/>
    <w:basedOn w:val="DefaultParagraphFont"/>
    <w:link w:val="Heading1"/>
    <w:uiPriority w:val="9"/>
    <w:rsid w:val="003134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34FE"/>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3134F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134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134F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B,Intense Emphasis111"/>
    <w:basedOn w:val="DefaultParagraphFont"/>
    <w:uiPriority w:val="1"/>
    <w:qFormat/>
    <w:rsid w:val="003134FE"/>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3134F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34F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134FE"/>
    <w:rPr>
      <w:color w:val="auto"/>
      <w:u w:val="none"/>
    </w:rPr>
  </w:style>
  <w:style w:type="paragraph" w:styleId="DocumentMap">
    <w:name w:val="Document Map"/>
    <w:basedOn w:val="Normal"/>
    <w:link w:val="DocumentMapChar"/>
    <w:uiPriority w:val="99"/>
    <w:semiHidden/>
    <w:unhideWhenUsed/>
    <w:rsid w:val="003134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34FE"/>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3134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134F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134FE"/>
    <w:rPr>
      <w:sz w:val="22"/>
      <w:u w:val="single"/>
    </w:rPr>
  </w:style>
  <w:style w:type="paragraph" w:customStyle="1" w:styleId="Emphasis1">
    <w:name w:val="Emphasis1"/>
    <w:basedOn w:val="Normal"/>
    <w:autoRedefine/>
    <w:uiPriority w:val="20"/>
    <w:qFormat/>
    <w:rsid w:val="003134F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Debate-CardSmalltextF2Char">
    <w:name w:val="Debate- Card Small text F2 Char"/>
    <w:basedOn w:val="DefaultParagraphFont"/>
    <w:link w:val="Debate-CardSmalltextF2"/>
    <w:locked/>
    <w:rsid w:val="003134FE"/>
    <w:rPr>
      <w:rFonts w:ascii="Arial Narrow" w:hAnsi="Arial Narrow"/>
      <w:sz w:val="16"/>
    </w:rPr>
  </w:style>
  <w:style w:type="paragraph" w:customStyle="1" w:styleId="Debate-CardSmalltextF2">
    <w:name w:val="Debate- Card Small text F2"/>
    <w:basedOn w:val="Normal"/>
    <w:next w:val="Normal"/>
    <w:link w:val="Debate-CardSmalltextF2Char"/>
    <w:qFormat/>
    <w:rsid w:val="003134FE"/>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134FE"/>
    <w:rPr>
      <w:rFonts w:ascii="Arial Narrow" w:hAnsi="Arial Narrow"/>
      <w:b/>
      <w:sz w:val="18"/>
      <w:u w:val="single"/>
    </w:rPr>
  </w:style>
  <w:style w:type="paragraph" w:customStyle="1" w:styleId="Debate-EmphasizedText-F5">
    <w:name w:val="Debate- Emphasized Text- F5"/>
    <w:basedOn w:val="Normal"/>
    <w:link w:val="Debate-EmphasizedText-F5Char"/>
    <w:qFormat/>
    <w:rsid w:val="003134FE"/>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134FE"/>
    <w:rPr>
      <w:rFonts w:ascii="Georgia" w:hAnsi="Georgia"/>
      <w:sz w:val="16"/>
    </w:rPr>
  </w:style>
  <w:style w:type="paragraph" w:customStyle="1" w:styleId="card">
    <w:name w:val="card"/>
    <w:basedOn w:val="Normal"/>
    <w:next w:val="Normal"/>
    <w:link w:val="cardChar"/>
    <w:qFormat/>
    <w:rsid w:val="003134FE"/>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134F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134FE"/>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3134FE"/>
    <w:rPr>
      <w:rFonts w:ascii="Georgia" w:hAnsi="Georgia"/>
      <w:b/>
    </w:rPr>
  </w:style>
  <w:style w:type="paragraph" w:customStyle="1" w:styleId="Debate-CardTagandCite-F6">
    <w:name w:val="Debate- Card Tag and Cite- F6"/>
    <w:basedOn w:val="Normal"/>
    <w:link w:val="Debate-CardTagandCite-F6Char"/>
    <w:qFormat/>
    <w:rsid w:val="003134FE"/>
    <w:pPr>
      <w:contextualSpacing/>
    </w:pPr>
    <w:rPr>
      <w:rFonts w:ascii="Georgia" w:hAnsi="Georgia" w:cstheme="minorBidi"/>
      <w:b/>
      <w:sz w:val="24"/>
    </w:rPr>
  </w:style>
  <w:style w:type="character" w:styleId="IntenseEmphasis">
    <w:name w:val="Intense Emphasis"/>
    <w:aliases w:val="cites Char Ch,Citation Char Char Cha,Intense Emphasis4"/>
    <w:basedOn w:val="DefaultParagraphFont"/>
    <w:uiPriority w:val="6"/>
    <w:qFormat/>
    <w:rsid w:val="00876264"/>
    <w:rPr>
      <w:u w:val="single"/>
    </w:rPr>
  </w:style>
  <w:style w:type="character" w:customStyle="1" w:styleId="underlinedChar">
    <w:name w:val="underlined Char"/>
    <w:link w:val="underlined"/>
    <w:locked/>
    <w:rsid w:val="00876264"/>
  </w:style>
  <w:style w:type="paragraph" w:customStyle="1" w:styleId="underlined">
    <w:name w:val="underlined"/>
    <w:next w:val="Normal"/>
    <w:link w:val="underlinedChar"/>
    <w:autoRedefine/>
    <w:rsid w:val="00876264"/>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hespacereview.com/article/2269/1" TargetMode="External"/><Relationship Id="rId4" Type="http://schemas.openxmlformats.org/officeDocument/2006/relationships/customXml" Target="../customXml/item4.xml"/><Relationship Id="rId9" Type="http://schemas.openxmlformats.org/officeDocument/2006/relationships/hyperlink" Target="http://jpr.sagepub.com.proxy.lib.umich.edu/content/51/5/619.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21</Pages>
  <Words>13882</Words>
  <Characters>79130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4</cp:revision>
  <dcterms:created xsi:type="dcterms:W3CDTF">2022-02-19T16:04:00Z</dcterms:created>
  <dcterms:modified xsi:type="dcterms:W3CDTF">2022-02-19T16:24:00Z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