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5C3E3" w14:textId="77777777" w:rsidR="00B84947" w:rsidRPr="001F75D0" w:rsidRDefault="00B84947" w:rsidP="00B84947">
      <w:pPr>
        <w:pStyle w:val="Heading2"/>
        <w:rPr>
          <w:u w:val="single"/>
        </w:rPr>
      </w:pPr>
      <w:r>
        <w:rPr>
          <w:u w:val="single"/>
        </w:rPr>
        <w:t xml:space="preserve">Can’t Read Two FWs </w:t>
      </w:r>
    </w:p>
    <w:p w14:paraId="5258D7EC" w14:textId="77777777" w:rsidR="00B84947" w:rsidRPr="006E7D24" w:rsidRDefault="00B84947" w:rsidP="00B84947">
      <w:pPr>
        <w:pStyle w:val="Heading4"/>
      </w:pPr>
      <w:bookmarkStart w:id="0" w:name="_GoBack"/>
      <w:r>
        <w:t xml:space="preserve">A. </w:t>
      </w:r>
      <w:r w:rsidRPr="001F75D0">
        <w:rPr>
          <w:u w:val="single"/>
        </w:rPr>
        <w:t>Interpretation</w:t>
      </w:r>
      <w:r w:rsidRPr="00521451">
        <w:t>: The affirmative may only read one ethical framework in the AC. To clarify, the AFF may not claim that extinction comes first under ethical frameworks in combination wi</w:t>
      </w:r>
      <w:r>
        <w:t>th a reading a ROB.</w:t>
      </w:r>
    </w:p>
    <w:bookmarkEnd w:id="0"/>
    <w:p w14:paraId="35604743" w14:textId="77777777" w:rsidR="00B84947" w:rsidRPr="006E7D24" w:rsidRDefault="00B84947" w:rsidP="00B84947">
      <w:pPr>
        <w:pStyle w:val="Heading4"/>
      </w:pPr>
      <w:r>
        <w:t xml:space="preserve">B. </w:t>
      </w:r>
      <w:r w:rsidRPr="001F75D0">
        <w:rPr>
          <w:u w:val="single"/>
        </w:rPr>
        <w:t>Violation</w:t>
      </w:r>
      <w:r w:rsidRPr="00521451">
        <w:t>:</w:t>
      </w:r>
      <w:r>
        <w:t xml:space="preserve"> They claim that extinction comes first and read another ROB.</w:t>
      </w:r>
    </w:p>
    <w:p w14:paraId="499A969A" w14:textId="77777777" w:rsidR="00B84947" w:rsidRPr="006E7D24" w:rsidRDefault="00B84947" w:rsidP="00B84947">
      <w:pPr>
        <w:pStyle w:val="Heading4"/>
      </w:pPr>
      <w:r>
        <w:t xml:space="preserve">C. </w:t>
      </w:r>
      <w:r w:rsidRPr="001F75D0">
        <w:rPr>
          <w:u w:val="single"/>
        </w:rPr>
        <w:t>Standards</w:t>
      </w:r>
      <w:r w:rsidRPr="00521451">
        <w:t>:</w:t>
      </w:r>
    </w:p>
    <w:p w14:paraId="4A9073CD" w14:textId="77777777" w:rsidR="00B84947" w:rsidRPr="006E7D24" w:rsidRDefault="00B84947" w:rsidP="00B84947">
      <w:pPr>
        <w:pStyle w:val="Heading4"/>
        <w:spacing w:line="480" w:lineRule="auto"/>
      </w:pPr>
      <w:r w:rsidRPr="006E7D24">
        <w:rPr>
          <w:bCs w:val="0"/>
        </w:rPr>
        <w:t>1.</w:t>
      </w:r>
      <w:r>
        <w:t xml:space="preserve"> </w:t>
      </w:r>
      <w:r w:rsidRPr="00521451">
        <w:t>Reciprocity</w:t>
      </w:r>
      <w:r>
        <w:t xml:space="preserve"> – e</w:t>
      </w:r>
      <w:r w:rsidRPr="00521451">
        <w:t>xtinction first is a separate framework because the warrants for it are independent of the warrants for consequentialism</w:t>
      </w:r>
      <w:r>
        <w:t xml:space="preserve"> with ROB</w:t>
      </w:r>
      <w:r w:rsidRPr="00521451">
        <w:t xml:space="preserve"> and answers to one don’t indict the other</w:t>
      </w:r>
      <w:r>
        <w:t>.</w:t>
      </w:r>
      <w:r w:rsidRPr="00521451">
        <w:t xml:space="preserve"> Reciprocity is key to fairness because it determines equal access to the ballot.</w:t>
      </w:r>
    </w:p>
    <w:p w14:paraId="22B761DB" w14:textId="77777777" w:rsidR="00B84947" w:rsidRDefault="00B84947" w:rsidP="00B84947">
      <w:pPr>
        <w:pStyle w:val="Heading4"/>
        <w:spacing w:line="480" w:lineRule="auto"/>
        <w:rPr>
          <w:rFonts w:cs="Times New Roman"/>
        </w:rPr>
      </w:pPr>
      <w:r w:rsidRPr="00ED284C">
        <w:rPr>
          <w:rFonts w:cs="Times New Roman"/>
        </w:rPr>
        <w:t xml:space="preserve">Vote on fairness – debate is a competitive activity governed by rules. </w:t>
      </w:r>
      <w:r>
        <w:rPr>
          <w:rFonts w:cs="Times New Roman"/>
        </w:rPr>
        <w:t xml:space="preserve">Every action concedes the validity of fairness because you accept every </w:t>
      </w:r>
      <w:proofErr w:type="spellStart"/>
      <w:r>
        <w:rPr>
          <w:rFonts w:cs="Times New Roman"/>
        </w:rPr>
        <w:t>arg</w:t>
      </w:r>
      <w:proofErr w:type="spellEnd"/>
      <w:r>
        <w:rPr>
          <w:rFonts w:cs="Times New Roman"/>
        </w:rPr>
        <w:t xml:space="preserve"> to be evaluated fairly. </w:t>
      </w:r>
      <w:r w:rsidRPr="00ED284C">
        <w:rPr>
          <w:rFonts w:cs="Times New Roman"/>
        </w:rPr>
        <w:t xml:space="preserve">Drop the </w:t>
      </w:r>
      <w:proofErr w:type="spellStart"/>
      <w:r w:rsidRPr="00ED284C">
        <w:rPr>
          <w:rFonts w:cs="Times New Roman"/>
        </w:rPr>
        <w:t>arg</w:t>
      </w:r>
      <w:proofErr w:type="spellEnd"/>
      <w:r w:rsidRPr="00ED284C">
        <w:rPr>
          <w:rFonts w:cs="Times New Roman"/>
        </w:rPr>
        <w:t xml:space="preserve"> is incoherent because it’s their advocacy so they must defend their model.</w:t>
      </w:r>
      <w:r>
        <w:rPr>
          <w:rFonts w:cs="Times New Roman"/>
        </w:rPr>
        <w:t xml:space="preserve"> </w:t>
      </w:r>
      <w:r w:rsidRPr="00ED284C">
        <w:rPr>
          <w:rFonts w:cs="Times New Roman"/>
        </w:rPr>
        <w:t xml:space="preserve">No RVI’s – they shouldn’t win for being topical because it’s their job. Outweighs fairness claims – even if it would be reciprocal to let the </w:t>
      </w:r>
      <w:proofErr w:type="spellStart"/>
      <w:r w:rsidRPr="00ED284C">
        <w:rPr>
          <w:rFonts w:cs="Times New Roman"/>
        </w:rPr>
        <w:t>aff</w:t>
      </w:r>
      <w:proofErr w:type="spellEnd"/>
      <w:r w:rsidRPr="00ED284C">
        <w:rPr>
          <w:rFonts w:cs="Times New Roman"/>
        </w:rPr>
        <w:t xml:space="preserve"> read </w:t>
      </w:r>
      <w:proofErr w:type="gramStart"/>
      <w:r w:rsidRPr="00ED284C">
        <w:rPr>
          <w:rFonts w:cs="Times New Roman"/>
        </w:rPr>
        <w:t>counter-plans</w:t>
      </w:r>
      <w:proofErr w:type="gramEnd"/>
      <w:r w:rsidRPr="00ED284C">
        <w:rPr>
          <w:rFonts w:cs="Times New Roman"/>
        </w:rPr>
        <w:t xml:space="preserve"> it would be illogical. Prefer competing </w:t>
      </w:r>
      <w:proofErr w:type="spellStart"/>
      <w:r w:rsidRPr="00ED284C">
        <w:rPr>
          <w:rFonts w:cs="Times New Roman"/>
        </w:rPr>
        <w:t>interps</w:t>
      </w:r>
      <w:proofErr w:type="spellEnd"/>
      <w:r w:rsidRPr="00ED284C">
        <w:rPr>
          <w:rFonts w:cs="Times New Roman"/>
        </w:rPr>
        <w:t xml:space="preserve"> to reasonability </w:t>
      </w:r>
      <w:r>
        <w:rPr>
          <w:rFonts w:cs="Times New Roman"/>
        </w:rPr>
        <w:t xml:space="preserve">– reasonability creates a race to the bottom with both debaters being as abusive as possible and collapses to competing </w:t>
      </w:r>
      <w:proofErr w:type="spellStart"/>
      <w:r>
        <w:rPr>
          <w:rFonts w:cs="Times New Roman"/>
        </w:rPr>
        <w:t>interps</w:t>
      </w:r>
      <w:proofErr w:type="spellEnd"/>
      <w:r>
        <w:rPr>
          <w:rFonts w:cs="Times New Roman"/>
        </w:rPr>
        <w:t xml:space="preserve"> because it uses an offense-defense paradigm.</w:t>
      </w:r>
    </w:p>
    <w:p w14:paraId="6D8337DF" w14:textId="77777777" w:rsidR="00E42E4C" w:rsidRPr="00F601E6" w:rsidRDefault="00E42E4C" w:rsidP="00F601E6"/>
    <w:sectPr w:rsidR="00E42E4C" w:rsidRPr="00F601E6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B84947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96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32C1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0DB6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180C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46D25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71625"/>
    <w:rsid w:val="00B75C54"/>
    <w:rsid w:val="00B84947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610F6"/>
    <w:rsid w:val="00F73954"/>
    <w:rsid w:val="00F94060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05854D"/>
  <w14:defaultImageDpi w14:val="300"/>
  <w15:docId w15:val="{CC72FE33-F977-574D-9637-9BA05263B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aliases w:val="Normal/Card"/>
    <w:qFormat/>
    <w:rsid w:val="00B84947"/>
    <w:rPr>
      <w:rFonts w:ascii="Times New Roman" w:hAnsi="Times New Roman" w:cs="Times New Roman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B84947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B84947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36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B84947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,Big card,body,small text,Normal Tag,no read,No Spacing211,No Spacing4,No Spacing11111,No Spacing5,No Spacing12,No Spacing2111,Tags,No Spacing2,Debate Text,Read stuff,No Spacing11,No Spacing111,No Spacing1111,No Spacing21,tags,heading 2,Ch"/>
    <w:basedOn w:val="Normal"/>
    <w:next w:val="Normal"/>
    <w:link w:val="Heading4Char"/>
    <w:uiPriority w:val="9"/>
    <w:unhideWhenUsed/>
    <w:qFormat/>
    <w:rsid w:val="00B84947"/>
    <w:pPr>
      <w:keepNext/>
      <w:keepLines/>
      <w:spacing w:before="200"/>
      <w:outlineLvl w:val="3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  <w:rsid w:val="00B8494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84947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B84947"/>
    <w:rPr>
      <w:rFonts w:ascii="Times New Roman" w:eastAsiaTheme="majorEastAsia" w:hAnsi="Times New Roman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B84947"/>
    <w:rPr>
      <w:rFonts w:ascii="Times New Roman" w:eastAsiaTheme="majorEastAsia" w:hAnsi="Times New Roman" w:cstheme="majorBidi"/>
      <w:b/>
      <w:bCs/>
      <w:sz w:val="36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B84947"/>
    <w:rPr>
      <w:rFonts w:ascii="Times New Roman" w:eastAsiaTheme="majorEastAsia" w:hAnsi="Times New Roman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,Big card Char,body Char,small text Char,Normal Tag Char,no read Char,No Spacing211 Char,No Spacing4 Char,No Spacing11111 Char,No Spacing5 Char,No Spacing12 Char,No Spacing2111 Char,Tags Char,No Spacing2 Char,Debate Text Char"/>
    <w:basedOn w:val="DefaultParagraphFont"/>
    <w:link w:val="Heading4"/>
    <w:uiPriority w:val="9"/>
    <w:rsid w:val="00B84947"/>
    <w:rPr>
      <w:rFonts w:ascii="Times New Roman" w:eastAsiaTheme="majorEastAsia" w:hAnsi="Times New Roman" w:cstheme="majorBidi"/>
      <w:b/>
      <w:bCs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B84947"/>
    <w:rPr>
      <w:b/>
      <w:sz w:val="16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B84947"/>
    <w:rPr>
      <w:b/>
      <w:sz w:val="24"/>
      <w:u w:val="single"/>
    </w:rPr>
  </w:style>
  <w:style w:type="character" w:styleId="Emphasis">
    <w:name w:val="Emphasis"/>
    <w:basedOn w:val="DefaultParagraphFont"/>
    <w:uiPriority w:val="20"/>
    <w:qFormat/>
    <w:rsid w:val="00B84947"/>
    <w:rPr>
      <w:rFonts w:ascii="Times New Roman" w:hAnsi="Times New Roman" w:cs="Times New Roman"/>
      <w:b/>
      <w:i w:val="0"/>
      <w:iCs/>
      <w:sz w:val="24"/>
      <w:u w:val="single"/>
      <w:bdr w:val="single" w:sz="18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B84947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B84947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84947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84947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essiepein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F0D798-D8B3-9848-A485-AD637E237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1248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Jessie  Pein</cp:lastModifiedBy>
  <cp:revision>1</cp:revision>
  <dcterms:created xsi:type="dcterms:W3CDTF">2021-09-20T21:28:00Z</dcterms:created>
  <dcterms:modified xsi:type="dcterms:W3CDTF">2021-09-20T21:28:00Z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