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B4FCD" w14:textId="09C385CC" w:rsidR="00DD0E91" w:rsidRDefault="00DD0E91" w:rsidP="00DD0E91">
      <w:pPr>
        <w:pStyle w:val="Heading1"/>
        <w:ind w:right="-720"/>
      </w:pPr>
      <w:r>
        <w:t>Marcuse K</w:t>
      </w:r>
    </w:p>
    <w:p w14:paraId="02A14DDC" w14:textId="58AD53A1" w:rsidR="00DD0E91" w:rsidRPr="00490AEF" w:rsidRDefault="00DD0E91" w:rsidP="00DD0E91">
      <w:pPr>
        <w:pStyle w:val="Heading2"/>
        <w:jc w:val="left"/>
        <w:rPr>
          <w:u w:val="single"/>
        </w:rPr>
      </w:pPr>
    </w:p>
    <w:p w14:paraId="01349112" w14:textId="77777777" w:rsidR="00DD0E91" w:rsidRDefault="00DD0E91" w:rsidP="00DD0E91">
      <w:pPr>
        <w:pStyle w:val="Heading2"/>
        <w:ind w:right="-720"/>
        <w:rPr>
          <w:u w:val="single"/>
        </w:rPr>
      </w:pPr>
      <w:r w:rsidRPr="009F1F1C">
        <w:rPr>
          <w:u w:val="single"/>
        </w:rPr>
        <w:t xml:space="preserve">Framework </w:t>
      </w:r>
    </w:p>
    <w:p w14:paraId="58AE1018" w14:textId="77777777" w:rsidR="00DD0E91" w:rsidRDefault="00DD0E91" w:rsidP="00DD0E91"/>
    <w:p w14:paraId="28AC4E2B" w14:textId="77777777" w:rsidR="00DD0E91" w:rsidRPr="00C42813" w:rsidRDefault="00DD0E91" w:rsidP="00DD0E91">
      <w:pPr>
        <w:pStyle w:val="Heading4"/>
        <w:spacing w:line="480" w:lineRule="auto"/>
        <w:ind w:right="-720"/>
        <w:rPr>
          <w:b w:val="0"/>
          <w:bCs w:val="0"/>
        </w:rPr>
      </w:pPr>
      <w:r>
        <w:t>[ROB &amp; Kellner</w:t>
      </w:r>
      <w:r w:rsidRPr="009C4357">
        <w:t>]</w:t>
      </w:r>
      <w:r>
        <w:t xml:space="preserve"> </w:t>
      </w:r>
      <w:r w:rsidRPr="00ED7651">
        <w:t>The</w:t>
      </w:r>
      <w:r>
        <w:t xml:space="preserve"> Role of the Ballot is to Endorse the Rejection of One-Dimensional Thought</w:t>
      </w:r>
      <w:r>
        <w:rPr>
          <w:b w:val="0"/>
          <w:bCs w:val="0"/>
        </w:rPr>
        <w:t>. This means distancing ourselves from existing institutions.</w:t>
      </w:r>
    </w:p>
    <w:p w14:paraId="753F8C1A" w14:textId="77777777" w:rsidR="00DD0E91" w:rsidRDefault="00DD0E91" w:rsidP="00DD0E91">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1964. EM</w:t>
      </w:r>
      <w:r>
        <w:rPr>
          <w:sz w:val="16"/>
          <w:szCs w:val="16"/>
        </w:rPr>
        <w:t>/CH</w:t>
      </w:r>
    </w:p>
    <w:p w14:paraId="21EEC266" w14:textId="77777777" w:rsidR="00DD0E91" w:rsidRDefault="00DD0E91" w:rsidP="00DD0E91">
      <w:pPr>
        <w:ind w:right="-720"/>
        <w:rPr>
          <w:sz w:val="16"/>
          <w:szCs w:val="16"/>
        </w:rPr>
      </w:pPr>
    </w:p>
    <w:p w14:paraId="5FA48DC2" w14:textId="77777777" w:rsidR="00DD0E91" w:rsidRDefault="00DD0E91" w:rsidP="00DD0E91">
      <w:pPr>
        <w:ind w:right="-720"/>
        <w:rPr>
          <w:sz w:val="16"/>
          <w:szCs w:val="16"/>
        </w:rPr>
      </w:pPr>
    </w:p>
    <w:p w14:paraId="46DF28FD" w14:textId="77777777" w:rsidR="00DD0E91" w:rsidRPr="00AB43C6" w:rsidRDefault="00DD0E91" w:rsidP="00DD0E91">
      <w:pPr>
        <w:spacing w:line="480" w:lineRule="auto"/>
        <w:ind w:right="-720"/>
        <w:jc w:val="both"/>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111BAA">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whic</w:t>
      </w:r>
      <w:r w:rsidRPr="00461DD5">
        <w:rPr>
          <w:b/>
          <w:bCs/>
          <w:highlight w:val="yellow"/>
          <w:u w:val="single"/>
        </w:rPr>
        <w:t>h</w:t>
      </w:r>
      <w:r w:rsidRPr="00674C73">
        <w:rPr>
          <w:b/>
          <w:bCs/>
          <w:u w:val="single"/>
        </w:rPr>
        <w:t xml:space="preserve"> focuses on possibilities that </w:t>
      </w:r>
      <w:r w:rsidRPr="00111BAA">
        <w:rPr>
          <w:b/>
          <w:bCs/>
          <w:highlight w:val="yellow"/>
          <w:u w:val="single"/>
        </w:rPr>
        <w:t xml:space="preserve">transcend the established 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674C73">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111BAA">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7A343FC2" w14:textId="77777777" w:rsidR="00DD0E91" w:rsidRPr="00AB43C6" w:rsidRDefault="00DD0E91" w:rsidP="00DD0E91">
      <w:pPr>
        <w:ind w:right="-720"/>
        <w:rPr>
          <w:b/>
        </w:rPr>
      </w:pPr>
      <w:r w:rsidRPr="00C42813">
        <w:rPr>
          <w:rStyle w:val="StyleUnderline"/>
          <w:highlight w:val="yellow"/>
        </w:rPr>
        <w:t>He adds</w:t>
      </w:r>
      <w:r w:rsidRPr="00C42813">
        <w:rPr>
          <w:rStyle w:val="StyleUnderline"/>
          <w:highlight w:val="yellow"/>
          <w:u w:val="none"/>
        </w:rPr>
        <w:t>:</w:t>
      </w:r>
    </w:p>
    <w:p w14:paraId="417EEB1D" w14:textId="77777777" w:rsidR="00DD0E91" w:rsidRPr="004D68B5" w:rsidRDefault="00DD0E91" w:rsidP="00DD0E91">
      <w:pPr>
        <w:ind w:right="-720"/>
      </w:pPr>
    </w:p>
    <w:p w14:paraId="3D0E9845" w14:textId="77777777" w:rsidR="00DD0E91" w:rsidRPr="00490AEF" w:rsidRDefault="00DD0E91" w:rsidP="00DD0E91">
      <w:pPr>
        <w:spacing w:line="480" w:lineRule="auto"/>
        <w:ind w:right="-720"/>
        <w:jc w:val="both"/>
        <w:rPr>
          <w:rStyle w:val="StyleUnderline"/>
          <w:b w:val="0"/>
          <w:sz w:val="16"/>
          <w:u w:val="none"/>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674C73">
        <w:rPr>
          <w:b/>
          <w:bCs/>
          <w:u w:val="single"/>
        </w:rPr>
        <w:t>dialectical thinking involved the ability to abstract one's perception and thought from existing forms in order 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73F455A5" w14:textId="77777777" w:rsidR="00DD0E91" w:rsidRDefault="00DD0E91" w:rsidP="00DD0E91">
      <w:pPr>
        <w:pStyle w:val="Heading3"/>
        <w:ind w:right="-720"/>
      </w:pPr>
      <w:r>
        <w:t xml:space="preserve">A. Link </w:t>
      </w:r>
    </w:p>
    <w:p w14:paraId="7F869F30" w14:textId="77777777" w:rsidR="00DD0E91" w:rsidRPr="00770C26" w:rsidRDefault="00DD0E91" w:rsidP="00DD0E91">
      <w:pPr>
        <w:ind w:right="-720"/>
      </w:pPr>
    </w:p>
    <w:p w14:paraId="6A95E534" w14:textId="77777777" w:rsidR="00DD0E91" w:rsidRPr="00EB3B01" w:rsidRDefault="00DD0E91" w:rsidP="00DD0E91">
      <w:pPr>
        <w:pStyle w:val="Heading4"/>
        <w:spacing w:line="480" w:lineRule="auto"/>
        <w:ind w:right="-720"/>
      </w:pPr>
      <w:r>
        <w:t xml:space="preserve">[Eidlin] </w:t>
      </w:r>
      <w:r>
        <w:rPr>
          <w:b w:val="0"/>
          <w:bCs w:val="0"/>
        </w:rPr>
        <w:t xml:space="preserve">Strikes put a band-aid on a broken leg – they do nothing to transform the employer-employee relationship. </w:t>
      </w:r>
    </w:p>
    <w:p w14:paraId="1386E3F8" w14:textId="77777777" w:rsidR="00DD0E91" w:rsidRDefault="00DD0E91" w:rsidP="00DD0E91">
      <w:pPr>
        <w:ind w:right="-720"/>
        <w:rPr>
          <w:sz w:val="16"/>
          <w:szCs w:val="16"/>
        </w:rPr>
      </w:pPr>
      <w:r w:rsidRPr="003B1B20">
        <w:rPr>
          <w:rStyle w:val="Style13ptBold"/>
          <w:sz w:val="24"/>
          <w:u w:val="single"/>
        </w:rPr>
        <w:t>Eidli</w:t>
      </w:r>
      <w:r>
        <w:rPr>
          <w:rStyle w:val="Style13ptBold"/>
          <w:sz w:val="24"/>
          <w:u w:val="single"/>
        </w:rPr>
        <w:t xml:space="preserve">n </w:t>
      </w:r>
      <w:r>
        <w:rPr>
          <w:rStyle w:val="Style13ptBold"/>
          <w:color w:val="0024FF"/>
          <w:sz w:val="24"/>
          <w:u w:val="single"/>
        </w:rPr>
        <w:t>– brackets in text</w:t>
      </w:r>
      <w:r>
        <w:rPr>
          <w:rStyle w:val="Style13ptBold"/>
          <w:b w:val="0"/>
          <w:bCs/>
          <w:szCs w:val="16"/>
        </w:rPr>
        <w:t xml:space="preserve">: </w:t>
      </w:r>
      <w:r w:rsidRPr="003B1B20">
        <w:rPr>
          <w:sz w:val="16"/>
          <w:szCs w:val="16"/>
        </w:rPr>
        <w:t xml:space="preserve">Eidlin, Barry. [Assistant professor of sociology at McGill University and the author of Labor and the Class Idea in the United States and Canada]. “Why Unions Are Good – But Not Good Enough,” </w:t>
      </w:r>
      <w:r>
        <w:rPr>
          <w:i/>
          <w:iCs/>
          <w:sz w:val="16"/>
          <w:szCs w:val="16"/>
        </w:rPr>
        <w:t xml:space="preserve">Jacobin, </w:t>
      </w:r>
      <w:r>
        <w:rPr>
          <w:sz w:val="16"/>
          <w:szCs w:val="16"/>
        </w:rPr>
        <w:t xml:space="preserve">January 6, 2020. EM </w:t>
      </w:r>
      <w:hyperlink r:id="rId9" w:history="1">
        <w:r w:rsidRPr="000405FD">
          <w:rPr>
            <w:rStyle w:val="Hyperlink"/>
            <w:sz w:val="16"/>
            <w:szCs w:val="16"/>
          </w:rPr>
          <w:t>https://www.jacobinmag.com/2020/01/marxism-trade-unions-socialism-revolutionary-organizing</w:t>
        </w:r>
      </w:hyperlink>
      <w:r>
        <w:rPr>
          <w:sz w:val="16"/>
          <w:szCs w:val="16"/>
        </w:rPr>
        <w:t xml:space="preserve"> </w:t>
      </w:r>
    </w:p>
    <w:p w14:paraId="38E46009" w14:textId="77777777" w:rsidR="00DD0E91" w:rsidRPr="003B1B20" w:rsidRDefault="00DD0E91" w:rsidP="00DD0E91">
      <w:pPr>
        <w:ind w:right="-720"/>
      </w:pPr>
    </w:p>
    <w:p w14:paraId="2C4502ED" w14:textId="77777777" w:rsidR="00DD0E91" w:rsidRDefault="00DD0E91" w:rsidP="00DD0E91">
      <w:pPr>
        <w:spacing w:line="480" w:lineRule="auto"/>
        <w:ind w:right="-720"/>
        <w:jc w:val="both"/>
        <w:rPr>
          <w:sz w:val="16"/>
        </w:rPr>
      </w:pPr>
      <w:r w:rsidRPr="00295081">
        <w:rPr>
          <w:rStyle w:val="StyleUnderline"/>
          <w:highlight w:val="yellow"/>
        </w:rPr>
        <w:t xml:space="preserve">Labor unions have </w:t>
      </w:r>
      <w:r w:rsidRPr="00295081">
        <w:rPr>
          <w:rStyle w:val="StyleUnderline"/>
        </w:rPr>
        <w:t xml:space="preserve">long </w:t>
      </w:r>
      <w:r w:rsidRPr="00295081">
        <w:rPr>
          <w:rStyle w:val="StyleUnderline"/>
          <w:highlight w:val="yellow"/>
        </w:rPr>
        <w:t>occupied a paradoxical position within Marxist theory.</w:t>
      </w:r>
      <w:r w:rsidRPr="00295081">
        <w:rPr>
          <w:rStyle w:val="StyleUnderline"/>
        </w:rPr>
        <w:t xml:space="preserve"> </w:t>
      </w:r>
      <w:r w:rsidRPr="00295081">
        <w:rPr>
          <w:rStyle w:val="StyleUnderline"/>
          <w:b w:val="0"/>
          <w:bCs/>
          <w:sz w:val="16"/>
          <w:u w:val="none"/>
        </w:rPr>
        <w:t>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w:t>
      </w:r>
      <w:r w:rsidRPr="00295081">
        <w:rPr>
          <w:rStyle w:val="StyleUnderline"/>
        </w:rPr>
        <w:t xml:space="preserve"> At the same time, </w:t>
      </w:r>
      <w:r w:rsidRPr="00295081">
        <w:rPr>
          <w:rStyle w:val="StyleUnderline"/>
          <w:highlight w:val="yellow"/>
        </w:rPr>
        <w:t xml:space="preserve">unions are an imperfect </w:t>
      </w:r>
      <w:r w:rsidRPr="00295081">
        <w:rPr>
          <w:rStyle w:val="StyleUnderline"/>
        </w:rPr>
        <w:t xml:space="preserve">and incomplete </w:t>
      </w:r>
      <w:r w:rsidRPr="00295081">
        <w:rPr>
          <w:rStyle w:val="StyleUnderline"/>
          <w:highlight w:val="yellow"/>
        </w:rPr>
        <w:t>vehicle for</w:t>
      </w:r>
      <w:r w:rsidRPr="00295081">
        <w:rPr>
          <w:rStyle w:val="StyleUnderline"/>
        </w:rPr>
        <w:t xml:space="preserve"> the working class to achieve one of Marxist theory’s central goals: </w:t>
      </w:r>
      <w:r w:rsidRPr="00295081">
        <w:rPr>
          <w:rStyle w:val="StyleUnderline"/>
          <w:highlight w:val="yellow"/>
        </w:rPr>
        <w:t>overthrowing capitalism.</w:t>
      </w:r>
      <w:r w:rsidRPr="00295081">
        <w:rPr>
          <w:rStyle w:val="StyleUnderline"/>
        </w:rPr>
        <w:t xml:space="preserve"> </w:t>
      </w:r>
      <w:r w:rsidRPr="00295081">
        <w:rPr>
          <w:rStyle w:val="StyleUnderline"/>
          <w:highlight w:val="yellow"/>
        </w:rPr>
        <w:t xml:space="preserve">Unions </w:t>
      </w:r>
      <w:r w:rsidRPr="00295081">
        <w:rPr>
          <w:rStyle w:val="StyleUnderline"/>
        </w:rPr>
        <w:t xml:space="preserve">by their very existence affirm and </w:t>
      </w:r>
      <w:r w:rsidRPr="00295081">
        <w:rPr>
          <w:rStyle w:val="StyleUnderline"/>
          <w:highlight w:val="yellow"/>
        </w:rPr>
        <w:t xml:space="preserve">reinforce capitalist </w:t>
      </w:r>
      <w:r w:rsidRPr="00295081">
        <w:rPr>
          <w:rStyle w:val="StyleUnderline"/>
        </w:rPr>
        <w:t xml:space="preserve">class </w:t>
      </w:r>
      <w:r w:rsidRPr="00295081">
        <w:rPr>
          <w:rStyle w:val="StyleUnderline"/>
          <w:highlight w:val="yellow"/>
        </w:rPr>
        <w:t>society</w:t>
      </w:r>
      <w:r w:rsidRPr="00295081">
        <w:rPr>
          <w:rStyle w:val="StyleUnderline"/>
        </w:rPr>
        <w:t xml:space="preserve">. </w:t>
      </w:r>
      <w:r w:rsidRPr="00295081">
        <w:rPr>
          <w:rStyle w:val="StyleUnderline"/>
          <w:highlight w:val="yellow"/>
        </w:rPr>
        <w:t>As organizations which</w:t>
      </w:r>
      <w:r w:rsidRPr="00295081">
        <w:rPr>
          <w:rStyle w:val="StyleUnderline"/>
        </w:rPr>
        <w:t xml:space="preserve"> primarily </w:t>
      </w:r>
      <w:r w:rsidRPr="00295081">
        <w:rPr>
          <w:rStyle w:val="StyleUnderline"/>
          <w:highlight w:val="yellow"/>
        </w:rPr>
        <w:t>negotiate wages, benefits, and working conditions</w:t>
      </w:r>
      <w:r w:rsidRPr="00295081">
        <w:rPr>
          <w:rStyle w:val="StyleUnderline"/>
        </w:rPr>
        <w:t xml:space="preserve"> </w:t>
      </w:r>
      <w:r w:rsidRPr="00295081">
        <w:rPr>
          <w:rStyle w:val="StyleUnderline"/>
          <w:highlight w:val="yellow"/>
        </w:rPr>
        <w:t>with employers, unions only exist in relation to capitalists. This makes them</w:t>
      </w:r>
      <w:r w:rsidRPr="00295081">
        <w:rPr>
          <w:rStyle w:val="StyleUnderline"/>
        </w:rPr>
        <w:t xml:space="preserve"> almost</w:t>
      </w:r>
      <w:r w:rsidRPr="00295081">
        <w:rPr>
          <w:rStyle w:val="StyleUnderline"/>
          <w:highlight w:val="yellow"/>
        </w:rPr>
        <w:t xml:space="preserve"> by definition reformist institutions, designed to</w:t>
      </w:r>
      <w:r w:rsidRPr="00295081">
        <w:rPr>
          <w:rStyle w:val="StyleUnderline"/>
        </w:rPr>
        <w:t xml:space="preserve"> mitigate and </w:t>
      </w:r>
      <w:r w:rsidRPr="00295081">
        <w:rPr>
          <w:rStyle w:val="StyleUnderline"/>
          <w:highlight w:val="yellow"/>
        </w:rPr>
        <w:t>manage</w:t>
      </w:r>
      <w:r w:rsidRPr="00295081">
        <w:rPr>
          <w:rStyle w:val="StyleUnderline"/>
        </w:rPr>
        <w:t xml:space="preserve"> the </w:t>
      </w:r>
      <w:r w:rsidRPr="00295081">
        <w:rPr>
          <w:rStyle w:val="StyleUnderline"/>
          <w:highlight w:val="yellow"/>
        </w:rPr>
        <w:t>employment relationship, not transform it.</w:t>
      </w:r>
      <w:r w:rsidRPr="00295081">
        <w:rPr>
          <w:rStyle w:val="StyleUnderline"/>
        </w:rPr>
        <w:t xml:space="preserve"> </w:t>
      </w:r>
      <w:r w:rsidRPr="00295081">
        <w:rPr>
          <w:sz w:val="16"/>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w:t>
      </w:r>
      <w:r w:rsidRPr="00295081">
        <w:rPr>
          <w:b/>
          <w:bCs/>
          <w:u w:val="single"/>
        </w:rPr>
        <w:t xml:space="preserve">First, to what degree do </w:t>
      </w:r>
      <w:r w:rsidRPr="00295081">
        <w:rPr>
          <w:b/>
          <w:bCs/>
          <w:highlight w:val="yellow"/>
          <w:u w:val="single"/>
        </w:rPr>
        <w:t>unions simply reflect existing relations of</w:t>
      </w:r>
      <w:r w:rsidRPr="00295081">
        <w:rPr>
          <w:b/>
          <w:bCs/>
          <w:u w:val="single"/>
        </w:rPr>
        <w:t xml:space="preserve"> production and </w:t>
      </w:r>
      <w:r w:rsidRPr="00295081">
        <w:rPr>
          <w:b/>
          <w:bCs/>
          <w:highlight w:val="yellow"/>
          <w:u w:val="single"/>
        </w:rPr>
        <w:t>class struggle</w:t>
      </w:r>
      <w:r w:rsidRPr="00295081">
        <w:rPr>
          <w:sz w:val="16"/>
        </w:rPr>
        <w:t xml:space="preserve">, </w:t>
      </w:r>
      <w:r w:rsidRPr="00295081">
        <w:rPr>
          <w:sz w:val="10"/>
          <w:szCs w:val="10"/>
        </w:rPr>
        <w:t xml:space="preserve">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0" w:history="1">
        <w:r w:rsidRPr="00295081">
          <w:rPr>
            <w:rStyle w:val="Hyperlink"/>
            <w:sz w:val="10"/>
            <w:szCs w:val="10"/>
          </w:rPr>
          <w:t>The Oxford Handbook of Karl Marx</w:t>
        </w:r>
      </w:hyperlink>
      <w:r w:rsidRPr="00295081">
        <w:rPr>
          <w:sz w:val="10"/>
          <w:szCs w:val="1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1" w:history="1">
        <w:r w:rsidRPr="00295081">
          <w:rPr>
            <w:rStyle w:val="Hyperlink"/>
            <w:sz w:val="10"/>
            <w:szCs w:val="10"/>
          </w:rPr>
          <w:t>departed</w:t>
        </w:r>
      </w:hyperlink>
      <w:r w:rsidRPr="00295081">
        <w:rPr>
          <w:sz w:val="10"/>
          <w:szCs w:val="1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295081">
        <w:rPr>
          <w:sz w:val="10"/>
          <w:szCs w:val="10"/>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w:t>
      </w:r>
      <w:r w:rsidRPr="00295081">
        <w:rPr>
          <w:sz w:val="16"/>
        </w:rPr>
        <w:t xml:space="preserve"> </w:t>
      </w:r>
      <w:r w:rsidRPr="00295081">
        <w:rPr>
          <w:rStyle w:val="StyleUnderline"/>
        </w:rPr>
        <w:t xml:space="preserve">At the same time, Engels saw that, even as </w:t>
      </w:r>
      <w:r w:rsidRPr="00295081">
        <w:rPr>
          <w:rStyle w:val="StyleUnderline"/>
          <w:highlight w:val="yellow"/>
        </w:rPr>
        <w:t>union struggles</w:t>
      </w:r>
      <w:r w:rsidRPr="00295081">
        <w:rPr>
          <w:rStyle w:val="StyleUnderline"/>
        </w:rPr>
        <w:t xml:space="preserve"> “[kept alive] the opposition of the workers to the … omnipotence of the bourgeoisie,” so too did they </w:t>
      </w:r>
      <w:r w:rsidRPr="002111D4">
        <w:rPr>
          <w:rStyle w:val="StyleUnderline"/>
        </w:rPr>
        <w:t>“</w:t>
      </w:r>
      <w:r w:rsidRPr="002111D4">
        <w:rPr>
          <w:rStyle w:val="StyleUnderline"/>
          <w:highlight w:val="yellow"/>
        </w:rPr>
        <w:t>[compel</w:t>
      </w:r>
      <w:r w:rsidRPr="00295081">
        <w:rPr>
          <w:rStyle w:val="StyleUnderline"/>
          <w:highlight w:val="yellow"/>
        </w:rPr>
        <w:t>] the</w:t>
      </w:r>
      <w:r w:rsidRPr="00295081">
        <w:rPr>
          <w:rStyle w:val="StyleUnderline"/>
        </w:rPr>
        <w:t xml:space="preserve"> </w:t>
      </w:r>
      <w:r w:rsidRPr="00295081">
        <w:rPr>
          <w:rStyle w:val="StyleUnderline"/>
          <w:highlight w:val="yellow"/>
        </w:rPr>
        <w:t>admission that something more is needed than</w:t>
      </w:r>
      <w:r w:rsidRPr="00295081">
        <w:rPr>
          <w:rStyle w:val="StyleUnderline"/>
        </w:rPr>
        <w:t xml:space="preserve"> Trades Unions and </w:t>
      </w:r>
      <w:r w:rsidRPr="00295081">
        <w:rPr>
          <w:rStyle w:val="StyleUnderline"/>
          <w:highlight w:val="yellow"/>
        </w:rPr>
        <w:t>strikes to break</w:t>
      </w:r>
      <w:r w:rsidRPr="00295081">
        <w:rPr>
          <w:rStyle w:val="StyleUnderline"/>
        </w:rPr>
        <w:t xml:space="preserve"> </w:t>
      </w:r>
      <w:r w:rsidRPr="00295081">
        <w:rPr>
          <w:rStyle w:val="StyleUnderline"/>
          <w:highlight w:val="yellow"/>
        </w:rPr>
        <w:t>the power of the ruling class.</w:t>
      </w:r>
      <w:r w:rsidRPr="00295081">
        <w:rPr>
          <w:rStyle w:val="StyleUnderline"/>
        </w:rPr>
        <w:t xml:space="preserve">” </w:t>
      </w:r>
      <w:r w:rsidRPr="00295081">
        <w:rPr>
          <w:sz w:val="16"/>
        </w:rPr>
        <w:t xml:space="preserve">Here Engels articulates the crux of the problem. First, unions are essential for working-class formation, creating a collective actor both opposed to the bourgeoisie and capable of challenging it for power. </w:t>
      </w:r>
    </w:p>
    <w:p w14:paraId="6E8E06C7" w14:textId="77777777" w:rsidR="00DD0E91" w:rsidRDefault="00DD0E91" w:rsidP="00DD0E91">
      <w:pPr>
        <w:spacing w:line="480" w:lineRule="auto"/>
        <w:ind w:right="-720"/>
        <w:jc w:val="both"/>
        <w:rPr>
          <w:sz w:val="16"/>
        </w:rPr>
      </w:pPr>
    </w:p>
    <w:p w14:paraId="59A6E179" w14:textId="77777777" w:rsidR="00DD0E91" w:rsidRDefault="00DD0E91" w:rsidP="00DD0E91">
      <w:pPr>
        <w:pStyle w:val="Heading3"/>
        <w:ind w:right="-720"/>
      </w:pPr>
      <w:r>
        <w:t xml:space="preserve">B. Impacts </w:t>
      </w:r>
    </w:p>
    <w:p w14:paraId="7224CF6C" w14:textId="77777777" w:rsidR="00DD0E91" w:rsidRPr="00490AEF" w:rsidRDefault="00DD0E91" w:rsidP="00DD0E91"/>
    <w:p w14:paraId="093654BA" w14:textId="77777777" w:rsidR="00DD0E91" w:rsidRPr="000A6234" w:rsidRDefault="00DD0E91" w:rsidP="00DD0E91">
      <w:pPr>
        <w:pStyle w:val="Heading4"/>
        <w:spacing w:line="480" w:lineRule="auto"/>
        <w:ind w:right="-720"/>
        <w:rPr>
          <w:b w:val="0"/>
          <w:bCs w:val="0"/>
        </w:rPr>
      </w:pPr>
      <w:r w:rsidRPr="009C4357">
        <w:t>[Marcuse</w:t>
      </w:r>
      <w:r>
        <w:t xml:space="preserve"> 1</w:t>
      </w:r>
      <w:r w:rsidRPr="009C4357">
        <w:t>]</w:t>
      </w:r>
      <w:r>
        <w:t xml:space="preserve"> </w:t>
      </w:r>
      <w:r>
        <w:rPr>
          <w:b w:val="0"/>
          <w:bCs w:val="0"/>
          <w:color w:val="000000" w:themeColor="text1"/>
        </w:rPr>
        <w:t xml:space="preserve">THIS MAKES CAP STRONGER – people won’t fight against it if the conditions are better.  </w:t>
      </w:r>
    </w:p>
    <w:p w14:paraId="045D2C08" w14:textId="77777777" w:rsidR="00DD0E91" w:rsidRDefault="00DD0E91" w:rsidP="00DD0E91">
      <w:pPr>
        <w:ind w:right="-720"/>
        <w:rPr>
          <w:sz w:val="16"/>
          <w:szCs w:val="16"/>
        </w:rPr>
      </w:pPr>
      <w:r w:rsidRPr="009C4357">
        <w:rPr>
          <w:b/>
          <w:bCs/>
          <w:u w:val="single"/>
        </w:rPr>
        <w:t>Marcuse</w:t>
      </w:r>
      <w:r>
        <w:rPr>
          <w:b/>
          <w:bCs/>
          <w:u w:val="single"/>
        </w:rPr>
        <w:t xml:space="preserve"> 1</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056ED4D3" w14:textId="77777777" w:rsidR="00DD0E91" w:rsidRDefault="00DD0E91" w:rsidP="00DD0E91">
      <w:pPr>
        <w:ind w:right="-720"/>
      </w:pPr>
    </w:p>
    <w:p w14:paraId="07E752AF" w14:textId="77777777" w:rsidR="00DD0E91" w:rsidRDefault="00DD0E91" w:rsidP="00DD0E91">
      <w:pPr>
        <w:spacing w:line="480" w:lineRule="auto"/>
        <w:ind w:right="-720"/>
        <w:jc w:val="both"/>
        <w:rPr>
          <w:sz w:val="16"/>
        </w:rPr>
      </w:pPr>
      <w:r w:rsidRPr="00BC5F8A">
        <w:rPr>
          <w:sz w:val="16"/>
        </w:rPr>
        <w:t xml:space="preserve">Now it is precisely this new consciousness, this "space within," the space for the transcending historical practice, which is being barred by a society in which subjects as well as objects constitute instrumentalities in a whole that has its raison d'etre in the accomplishments of its overpowering productivity. </w:t>
      </w:r>
      <w:r w:rsidRPr="00BC5F8A">
        <w:rPr>
          <w:b/>
          <w:bCs/>
          <w:highlight w:val="yellow"/>
          <w:u w:val="single"/>
        </w:rPr>
        <w:t>Its supreme promise is an ever-more-comfortable life for an ever-growing number of people who</w:t>
      </w:r>
      <w:r w:rsidRPr="00BC5F8A">
        <w:rPr>
          <w:b/>
          <w:bCs/>
          <w:u w:val="single"/>
        </w:rPr>
        <w:t xml:space="preserve">, in a strict sense, </w:t>
      </w:r>
      <w:r w:rsidRPr="00BC5F8A">
        <w:rPr>
          <w:b/>
          <w:bCs/>
          <w:highlight w:val="yellow"/>
          <w:u w:val="single"/>
        </w:rPr>
        <w:t>can</w:t>
      </w:r>
      <w:r w:rsidRPr="00BC5F8A">
        <w:rPr>
          <w:b/>
          <w:bCs/>
          <w:u w:val="single"/>
        </w:rPr>
        <w:t>no</w:t>
      </w:r>
      <w:r w:rsidRPr="00BC5F8A">
        <w:rPr>
          <w:b/>
          <w:bCs/>
          <w:highlight w:val="yellow"/>
          <w:u w:val="single"/>
        </w:rPr>
        <w:t>t</w:t>
      </w:r>
      <w:r w:rsidRPr="00BC5F8A">
        <w:rPr>
          <w:b/>
          <w:bCs/>
          <w:u w:val="single"/>
        </w:rPr>
        <w:t xml:space="preserve"> </w:t>
      </w:r>
      <w:r w:rsidRPr="00BC5F8A">
        <w:rPr>
          <w:b/>
          <w:bCs/>
          <w:highlight w:val="yellow"/>
          <w:u w:val="single"/>
        </w:rPr>
        <w:t xml:space="preserve">imagine a </w:t>
      </w:r>
      <w:r w:rsidRPr="00BC5F8A">
        <w:rPr>
          <w:b/>
          <w:bCs/>
          <w:u w:val="single"/>
        </w:rPr>
        <w:t xml:space="preserve">qualitatively </w:t>
      </w:r>
      <w:r w:rsidRPr="00BC5F8A">
        <w:rPr>
          <w:b/>
          <w:bCs/>
          <w:highlight w:val="yellow"/>
          <w:u w:val="single"/>
        </w:rPr>
        <w:t>different universe</w:t>
      </w:r>
      <w:r w:rsidRPr="00BC5F8A">
        <w:rPr>
          <w:b/>
          <w:bCs/>
          <w:u w:val="single"/>
        </w:rPr>
        <w:t xml:space="preserve"> </w:t>
      </w:r>
      <w:r w:rsidRPr="00BC5F8A">
        <w:rPr>
          <w:sz w:val="16"/>
        </w:rPr>
        <w:t>of discourse and action, for the capacity to contain and manipulate subversive imagination and effort is an integral part of the given society</w:t>
      </w:r>
      <w:r w:rsidRPr="00BC5F8A">
        <w:rPr>
          <w:b/>
          <w:bCs/>
          <w:highlight w:val="yellow"/>
          <w:u w:val="single"/>
        </w:rPr>
        <w:t>.</w:t>
      </w:r>
      <w:r w:rsidRPr="00BC5F8A">
        <w:rPr>
          <w:sz w:val="16"/>
        </w:rPr>
        <w:t xml:space="preserve"> Those whose life is the hell of the Affluent Society are kept in line by a brutality which revives medieval and early modern practices. For the other, less underprivileged people, </w:t>
      </w:r>
      <w:r w:rsidRPr="00BC5F8A">
        <w:rPr>
          <w:b/>
          <w:bCs/>
          <w:highlight w:val="yellow"/>
          <w:u w:val="single"/>
        </w:rPr>
        <w:t>society takes care of the need for liberation by satisfying the needs which make</w:t>
      </w:r>
      <w:r w:rsidRPr="00BC5F8A">
        <w:rPr>
          <w:b/>
          <w:bCs/>
          <w:u w:val="single"/>
        </w:rPr>
        <w:t xml:space="preserve"> </w:t>
      </w:r>
      <w:r w:rsidRPr="00BC5F8A">
        <w:rPr>
          <w:b/>
          <w:bCs/>
          <w:highlight w:val="yellow"/>
          <w:u w:val="single"/>
        </w:rPr>
        <w:t>servitude palatable and</w:t>
      </w:r>
      <w:r w:rsidRPr="00BC5F8A">
        <w:rPr>
          <w:b/>
          <w:bCs/>
          <w:u w:val="single"/>
        </w:rPr>
        <w:t xml:space="preserve"> perhaps even </w:t>
      </w:r>
      <w:r w:rsidRPr="00BC5F8A">
        <w:rPr>
          <w:b/>
          <w:bCs/>
          <w:highlight w:val="yellow"/>
          <w:u w:val="single"/>
        </w:rPr>
        <w:t>unnoticeable</w:t>
      </w:r>
      <w:r w:rsidRPr="00BC5F8A">
        <w:rPr>
          <w:sz w:val="16"/>
        </w:rPr>
        <w:t>, and it accomplishes this fact in the process of production itself. Under its impact, the laboring classes in the advanced areas of industrial civilization are undergoing a decisive transformation, which has become the subject of a vast sociological research. I shall enumerate the main factors of this transformation:</w:t>
      </w:r>
    </w:p>
    <w:p w14:paraId="505BC79C" w14:textId="77777777" w:rsidR="00DD0E91" w:rsidRPr="008F0A61" w:rsidRDefault="00DD0E91" w:rsidP="00DD0E91">
      <w:pPr>
        <w:ind w:right="-720"/>
        <w:rPr>
          <w:sz w:val="16"/>
          <w:szCs w:val="16"/>
        </w:rPr>
      </w:pPr>
      <w:r w:rsidRPr="008F0A61">
        <w:rPr>
          <w:b/>
          <w:bCs/>
          <w:highlight w:val="yellow"/>
          <w:u w:val="single"/>
        </w:rPr>
        <w:t>He adds:</w:t>
      </w:r>
    </w:p>
    <w:p w14:paraId="6C0582D0" w14:textId="77777777" w:rsidR="00DD0E91" w:rsidRDefault="00DD0E91" w:rsidP="00DD0E91">
      <w:pPr>
        <w:spacing w:line="480" w:lineRule="auto"/>
        <w:ind w:right="-720"/>
        <w:jc w:val="both"/>
        <w:rPr>
          <w:sz w:val="16"/>
        </w:rPr>
      </w:pPr>
      <w:r w:rsidRPr="00214B38">
        <w:rPr>
          <w:sz w:val="16"/>
        </w:rPr>
        <w:t xml:space="preserve">Such a qualitatively new mode of existence can never be envisaged as the mere by-product of economic and political changes, as the more or less spontaneous effect of the new institutions which constitute the necessary prerequisite. </w:t>
      </w:r>
      <w:r w:rsidRPr="00214B38">
        <w:rPr>
          <w:b/>
          <w:bCs/>
          <w:highlight w:val="yellow"/>
          <w:u w:val="single"/>
        </w:rPr>
        <w:t xml:space="preserve">Qualitative change </w:t>
      </w:r>
      <w:r w:rsidRPr="00214B38">
        <w:rPr>
          <w:b/>
          <w:bCs/>
          <w:u w:val="single"/>
        </w:rPr>
        <w:t xml:space="preserve">also </w:t>
      </w:r>
      <w:r w:rsidRPr="00214B38">
        <w:rPr>
          <w:b/>
          <w:bCs/>
          <w:highlight w:val="yellow"/>
          <w:u w:val="single"/>
        </w:rPr>
        <w:t>involves a change in the technical basis on which this society rests</w:t>
      </w:r>
      <w:r w:rsidRPr="00214B38">
        <w:rPr>
          <w:b/>
          <w:bCs/>
          <w:u w:val="single"/>
        </w:rPr>
        <w:t xml:space="preserve">--one </w:t>
      </w:r>
      <w:r w:rsidRPr="00214B38">
        <w:rPr>
          <w:b/>
          <w:bCs/>
          <w:highlight w:val="yellow"/>
          <w:u w:val="single"/>
        </w:rPr>
        <w:t>which sustains</w:t>
      </w:r>
      <w:r w:rsidRPr="00214B38">
        <w:rPr>
          <w:b/>
          <w:bCs/>
          <w:u w:val="single"/>
        </w:rPr>
        <w:t xml:space="preserve"> </w:t>
      </w:r>
      <w:r w:rsidRPr="00214B38">
        <w:rPr>
          <w:b/>
          <w:bCs/>
          <w:highlight w:val="yellow"/>
          <w:u w:val="single"/>
        </w:rPr>
        <w:t>the economic and political institutions</w:t>
      </w:r>
      <w:r w:rsidRPr="00214B38">
        <w:rPr>
          <w:b/>
          <w:bCs/>
          <w:u w:val="single"/>
        </w:rPr>
        <w:t xml:space="preserve"> through which the "second nature" of man as an aggressive object of administration is stabilized</w:t>
      </w:r>
      <w:r w:rsidRPr="00214B38">
        <w:rPr>
          <w:b/>
          <w:bCs/>
          <w:highlight w:val="yellow"/>
          <w:u w:val="single"/>
        </w:rPr>
        <w:t>.</w:t>
      </w:r>
      <w:r w:rsidRPr="00214B38">
        <w:rPr>
          <w:b/>
          <w:bCs/>
          <w:u w:val="single"/>
        </w:rPr>
        <w:t xml:space="preserve"> The techniques of </w:t>
      </w:r>
      <w:r w:rsidRPr="00214B38">
        <w:rPr>
          <w:b/>
          <w:bCs/>
          <w:highlight w:val="yellow"/>
          <w:u w:val="single"/>
        </w:rPr>
        <w:t>industrialization are</w:t>
      </w:r>
      <w:r w:rsidRPr="00214B38">
        <w:rPr>
          <w:b/>
          <w:bCs/>
          <w:u w:val="single"/>
        </w:rPr>
        <w:t xml:space="preserve"> </w:t>
      </w:r>
      <w:r w:rsidRPr="00214B38">
        <w:rPr>
          <w:b/>
          <w:bCs/>
          <w:highlight w:val="yellow"/>
          <w:u w:val="single"/>
        </w:rPr>
        <w:t>political techniques;</w:t>
      </w:r>
      <w:r w:rsidRPr="00214B38">
        <w:rPr>
          <w:b/>
          <w:bCs/>
          <w:u w:val="single"/>
        </w:rPr>
        <w:t xml:space="preserve"> as such, </w:t>
      </w:r>
      <w:r w:rsidRPr="00214B38">
        <w:rPr>
          <w:b/>
          <w:bCs/>
          <w:highlight w:val="yellow"/>
          <w:u w:val="single"/>
        </w:rPr>
        <w:t>they prejudge the possibilities of</w:t>
      </w:r>
      <w:r w:rsidRPr="00214B38">
        <w:rPr>
          <w:b/>
          <w:bCs/>
          <w:u w:val="single"/>
        </w:rPr>
        <w:t xml:space="preserve"> Reason and </w:t>
      </w:r>
      <w:r w:rsidRPr="00214B38">
        <w:rPr>
          <w:b/>
          <w:bCs/>
          <w:highlight w:val="yellow"/>
          <w:u w:val="single"/>
        </w:rPr>
        <w:t>Freedom.</w:t>
      </w:r>
      <w:r w:rsidRPr="00214B38">
        <w:rPr>
          <w:sz w:val="16"/>
        </w:rPr>
        <w:t xml:space="preserve"> To be sure, labor must precede the reduction of labor, and industrialization must precede the development of human needs and satisfactions. But as all freedom depends on the conquest of alien necessity, the realization of freedom depends on the techniques of this conquest. The highest productivity of labor can be used for the perpetuation of labor, and the most efficient industrialization can serve the restriction and manipulation of needs. When this point is reached, domination-in the guise of affluence and liberty--extends to all spheres of private and public existence, integrates all authentic opposition, absorbs all alternatives. Technological rationality reveals its political char- acter as it becomes the great vehicle of better domination, creating a truly totalitarian universe in which society and nature, mind and body are kept in a state of permanent mobilization for the defense of this universe.</w:t>
      </w:r>
    </w:p>
    <w:p w14:paraId="2A7848EB" w14:textId="77777777" w:rsidR="00DD0E91" w:rsidRPr="000A6234" w:rsidRDefault="00DD0E91" w:rsidP="00DD0E91">
      <w:pPr>
        <w:pStyle w:val="Heading4"/>
        <w:spacing w:line="480" w:lineRule="auto"/>
        <w:ind w:right="-720"/>
        <w:rPr>
          <w:b w:val="0"/>
          <w:bCs w:val="0"/>
        </w:rPr>
      </w:pPr>
      <w:r w:rsidRPr="009C4357">
        <w:t>[Marcuse</w:t>
      </w:r>
      <w:r>
        <w:t xml:space="preserve"> 2</w:t>
      </w:r>
      <w:r w:rsidRPr="009C4357">
        <w:t>]</w:t>
      </w:r>
      <w:r>
        <w:t xml:space="preserve"> </w:t>
      </w:r>
      <w:r>
        <w:rPr>
          <w:b w:val="0"/>
          <w:bCs w:val="0"/>
          <w:color w:val="000000" w:themeColor="text1"/>
        </w:rPr>
        <w:t xml:space="preserve">This is the construction of liberties under inequality and unfreedom.  </w:t>
      </w:r>
    </w:p>
    <w:p w14:paraId="639233D0" w14:textId="77777777" w:rsidR="00DD0E91" w:rsidRDefault="00DD0E91" w:rsidP="00DD0E91">
      <w:pPr>
        <w:ind w:right="-720"/>
        <w:rPr>
          <w:sz w:val="16"/>
          <w:szCs w:val="16"/>
        </w:rPr>
      </w:pPr>
      <w:r w:rsidRPr="009C4357">
        <w:rPr>
          <w:b/>
          <w:bCs/>
          <w:u w:val="single"/>
        </w:rPr>
        <w:t>Marcuse</w:t>
      </w:r>
      <w:r>
        <w:rPr>
          <w:b/>
          <w:bCs/>
          <w:u w:val="single"/>
        </w:rPr>
        <w:t xml:space="preserve"> 2</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7ADAA799" w14:textId="77777777" w:rsidR="00DD0E91" w:rsidRPr="00FA440F" w:rsidRDefault="00DD0E91" w:rsidP="00DD0E91">
      <w:pPr>
        <w:ind w:right="-720"/>
      </w:pPr>
    </w:p>
    <w:p w14:paraId="315C8E25" w14:textId="77777777" w:rsidR="00DD0E91" w:rsidRDefault="00DD0E91" w:rsidP="00DD0E91">
      <w:pPr>
        <w:spacing w:line="480" w:lineRule="auto"/>
        <w:ind w:right="-720"/>
        <w:jc w:val="both"/>
        <w:rPr>
          <w:sz w:val="16"/>
        </w:rPr>
      </w:pPr>
      <w:r w:rsidRPr="00FA440F">
        <w:rPr>
          <w:sz w:val="16"/>
        </w:rPr>
        <w:t xml:space="preserve">This kind of masterly enslavement is not essentially different from that of the typist, the bank teller, the high-pressure sales- man or saleswoman, and the television announcer. Standardization and the routine assimilate productive and non-productive jobs. </w:t>
      </w:r>
      <w:r w:rsidRPr="00FA440F">
        <w:rPr>
          <w:b/>
          <w:bCs/>
          <w:highlight w:val="yellow"/>
          <w:u w:val="single"/>
        </w:rPr>
        <w:t>The proletarian of the</w:t>
      </w:r>
      <w:r w:rsidRPr="00FA440F">
        <w:rPr>
          <w:b/>
          <w:bCs/>
          <w:u w:val="single"/>
        </w:rPr>
        <w:t xml:space="preserve"> previous </w:t>
      </w:r>
      <w:r w:rsidRPr="00FA440F">
        <w:rPr>
          <w:b/>
          <w:bCs/>
          <w:highlight w:val="yellow"/>
          <w:u w:val="single"/>
        </w:rPr>
        <w:t xml:space="preserve">stages of capitalism was </w:t>
      </w:r>
      <w:r w:rsidRPr="00FA440F">
        <w:rPr>
          <w:b/>
          <w:bCs/>
          <w:u w:val="single"/>
        </w:rPr>
        <w:t xml:space="preserve">indeed </w:t>
      </w:r>
      <w:r w:rsidRPr="00FA440F">
        <w:rPr>
          <w:b/>
          <w:bCs/>
          <w:highlight w:val="yellow"/>
          <w:u w:val="single"/>
        </w:rPr>
        <w:t>the beast of</w:t>
      </w:r>
      <w:r w:rsidRPr="00FA440F">
        <w:rPr>
          <w:b/>
          <w:bCs/>
          <w:u w:val="single"/>
        </w:rPr>
        <w:t xml:space="preserve"> </w:t>
      </w:r>
      <w:r w:rsidRPr="00FA440F">
        <w:rPr>
          <w:b/>
          <w:bCs/>
          <w:highlight w:val="yellow"/>
          <w:u w:val="single"/>
        </w:rPr>
        <w:t>burden, by the labor of his body procuring the</w:t>
      </w:r>
      <w:r w:rsidRPr="00FA440F">
        <w:rPr>
          <w:b/>
          <w:bCs/>
          <w:u w:val="single"/>
        </w:rPr>
        <w:t xml:space="preserve"> necessities and </w:t>
      </w:r>
      <w:r w:rsidRPr="00FA440F">
        <w:rPr>
          <w:b/>
          <w:bCs/>
          <w:highlight w:val="yellow"/>
          <w:u w:val="single"/>
        </w:rPr>
        <w:t>luxuries of life while</w:t>
      </w:r>
      <w:r w:rsidRPr="00FA440F">
        <w:rPr>
          <w:b/>
          <w:bCs/>
          <w:u w:val="single"/>
        </w:rPr>
        <w:t xml:space="preserve"> </w:t>
      </w:r>
      <w:r w:rsidRPr="00FA440F">
        <w:rPr>
          <w:b/>
          <w:bCs/>
          <w:highlight w:val="yellow"/>
          <w:u w:val="single"/>
        </w:rPr>
        <w:t xml:space="preserve">living in </w:t>
      </w:r>
      <w:r w:rsidRPr="00FA440F">
        <w:rPr>
          <w:b/>
          <w:bCs/>
          <w:u w:val="single"/>
        </w:rPr>
        <w:t xml:space="preserve">filth and </w:t>
      </w:r>
      <w:r w:rsidRPr="00FA440F">
        <w:rPr>
          <w:b/>
          <w:bCs/>
          <w:highlight w:val="yellow"/>
          <w:u w:val="single"/>
        </w:rPr>
        <w:t>poverty. Thus he was the living denial of his society.</w:t>
      </w:r>
      <w:r w:rsidRPr="00FA440F">
        <w:rPr>
          <w:sz w:val="16"/>
        </w:rPr>
        <w:t xml:space="preserve"> organized worker in the advanced areas of the technological society lives this denial less conspicuously and, like the other human objects of the social division of labor, he is being incorporated into the technological community of the administered population. Moreover, in the most successful areas of automation, some sort of technological community seems to integrate the human atoms at work. The machine seems to instill some drugging rhythm in the operators: "It is generally agreed that interdependent motions performed by a group of persons which follow a rhythmic pattern yield satisfaction-quite apart from what is being accomplished by the motions";</w:t>
      </w:r>
    </w:p>
    <w:p w14:paraId="46C5FB21" w14:textId="77777777" w:rsidR="00DD0E91" w:rsidRPr="00595E94" w:rsidRDefault="00DD0E91" w:rsidP="00DD0E91">
      <w:pPr>
        <w:spacing w:line="480" w:lineRule="auto"/>
        <w:ind w:right="-720"/>
        <w:rPr>
          <w:b/>
          <w:bCs/>
          <w:u w:val="single"/>
        </w:rPr>
      </w:pPr>
      <w:r w:rsidRPr="00595E94">
        <w:rPr>
          <w:b/>
          <w:bCs/>
          <w:highlight w:val="yellow"/>
          <w:u w:val="single"/>
        </w:rPr>
        <w:t>H</w:t>
      </w:r>
      <w:r>
        <w:rPr>
          <w:b/>
          <w:bCs/>
          <w:highlight w:val="yellow"/>
          <w:u w:val="single"/>
        </w:rPr>
        <w:t>e</w:t>
      </w:r>
      <w:r w:rsidRPr="00595E94">
        <w:rPr>
          <w:b/>
          <w:bCs/>
          <w:highlight w:val="yellow"/>
          <w:u w:val="single"/>
        </w:rPr>
        <w:t xml:space="preserve"> add</w:t>
      </w:r>
      <w:r>
        <w:rPr>
          <w:b/>
          <w:bCs/>
          <w:highlight w:val="yellow"/>
          <w:u w:val="single"/>
        </w:rPr>
        <w:t>s</w:t>
      </w:r>
      <w:r w:rsidRPr="00595E94">
        <w:rPr>
          <w:b/>
          <w:bCs/>
          <w:highlight w:val="yellow"/>
          <w:u w:val="single"/>
        </w:rPr>
        <w:t>:</w:t>
      </w:r>
    </w:p>
    <w:p w14:paraId="34400B16" w14:textId="77777777" w:rsidR="00DD0E91" w:rsidRDefault="00DD0E91" w:rsidP="00DD0E91">
      <w:pPr>
        <w:spacing w:line="480" w:lineRule="auto"/>
        <w:ind w:right="-720"/>
        <w:jc w:val="both"/>
        <w:rPr>
          <w:sz w:val="16"/>
        </w:rPr>
      </w:pPr>
      <w:r w:rsidRPr="00595E94">
        <w:rPr>
          <w:b/>
          <w:bCs/>
          <w:highlight w:val="yellow"/>
          <w:u w:val="single"/>
        </w:rPr>
        <w:t>The new technological work-world</w:t>
      </w:r>
      <w:r w:rsidRPr="00595E94">
        <w:rPr>
          <w:b/>
          <w:bCs/>
          <w:u w:val="single"/>
        </w:rPr>
        <w:t xml:space="preserve"> thus </w:t>
      </w:r>
      <w:r w:rsidRPr="00595E94">
        <w:rPr>
          <w:b/>
          <w:bCs/>
          <w:highlight w:val="yellow"/>
          <w:u w:val="single"/>
        </w:rPr>
        <w:t>enforces a weakening of the negative position of</w:t>
      </w:r>
      <w:r w:rsidRPr="00595E94">
        <w:rPr>
          <w:b/>
          <w:bCs/>
          <w:u w:val="single"/>
        </w:rPr>
        <w:t xml:space="preserve"> </w:t>
      </w:r>
      <w:r w:rsidRPr="00595E94">
        <w:rPr>
          <w:b/>
          <w:bCs/>
          <w:highlight w:val="yellow"/>
          <w:u w:val="single"/>
        </w:rPr>
        <w:t>the working class: the latter no longer appears to be the living contradiction to the</w:t>
      </w:r>
      <w:r w:rsidRPr="00595E94">
        <w:rPr>
          <w:b/>
          <w:bCs/>
          <w:u w:val="single"/>
        </w:rPr>
        <w:t xml:space="preserve"> </w:t>
      </w:r>
      <w:r w:rsidRPr="00595E94">
        <w:rPr>
          <w:b/>
          <w:bCs/>
          <w:highlight w:val="yellow"/>
          <w:u w:val="single"/>
        </w:rPr>
        <w:t>established society.</w:t>
      </w:r>
      <w:r w:rsidRPr="00595E94">
        <w:rPr>
          <w:sz w:val="16"/>
        </w:rPr>
        <w:t xml:space="preserve"> This trend is strengthened by the effect of the technological organization of production on the other side of the fence: on management and direction. Domination is transfigured into administration. The capitalist bosses and owners are losing their identity as responsible agents; they are assuming the function of bureaucrats in a corporate machine. Within the vast hierarchy of executive and managerial boards extending far beyond the individual establishment into the scientific laboratory and research institute, the national government and national purpose, the tangible source of exploitation disappears behind the fac;:ade of objective rational- ity. Hatred and frustration are deprived of their  specific target, and </w:t>
      </w:r>
      <w:r w:rsidRPr="00595E94">
        <w:rPr>
          <w:b/>
          <w:bCs/>
          <w:highlight w:val="yellow"/>
          <w:u w:val="single"/>
        </w:rPr>
        <w:t>the technological veil conceals the</w:t>
      </w:r>
      <w:r w:rsidRPr="00595E94">
        <w:rPr>
          <w:b/>
          <w:bCs/>
          <w:u w:val="single"/>
        </w:rPr>
        <w:t xml:space="preserve"> </w:t>
      </w:r>
      <w:r w:rsidRPr="00595E94">
        <w:rPr>
          <w:b/>
          <w:bCs/>
          <w:highlight w:val="yellow"/>
          <w:u w:val="single"/>
        </w:rPr>
        <w:t>reproduction of inequality and enslavement.</w:t>
      </w:r>
      <w:r w:rsidRPr="00595E94">
        <w:rPr>
          <w:b/>
          <w:bCs/>
          <w:u w:val="single"/>
        </w:rPr>
        <w:t xml:space="preserve"> </w:t>
      </w:r>
      <w:r w:rsidRPr="00595E94">
        <w:rPr>
          <w:b/>
          <w:bCs/>
          <w:highlight w:val="yellow"/>
          <w:u w:val="single"/>
        </w:rPr>
        <w:t>With technical progress as its instrument,</w:t>
      </w:r>
      <w:r w:rsidRPr="00595E94">
        <w:rPr>
          <w:b/>
          <w:bCs/>
          <w:u w:val="single"/>
        </w:rPr>
        <w:t xml:space="preserve"> </w:t>
      </w:r>
      <w:r w:rsidRPr="00595E94">
        <w:rPr>
          <w:b/>
          <w:bCs/>
          <w:highlight w:val="yellow"/>
          <w:u w:val="single"/>
        </w:rPr>
        <w:t>unfreedom-</w:t>
      </w:r>
      <w:r w:rsidRPr="00595E94">
        <w:rPr>
          <w:b/>
          <w:bCs/>
          <w:u w:val="single"/>
        </w:rPr>
        <w:t>in the sense of man's subjection to his productive apparatus-</w:t>
      </w:r>
      <w:r w:rsidRPr="00595E94">
        <w:rPr>
          <w:b/>
          <w:bCs/>
          <w:highlight w:val="yellow"/>
          <w:u w:val="single"/>
        </w:rPr>
        <w:t>is perpetuated</w:t>
      </w:r>
      <w:r w:rsidRPr="00595E94">
        <w:rPr>
          <w:b/>
          <w:bCs/>
          <w:u w:val="single"/>
        </w:rPr>
        <w:t xml:space="preserve"> and intensified </w:t>
      </w:r>
      <w:r w:rsidRPr="00595E94">
        <w:rPr>
          <w:b/>
          <w:bCs/>
          <w:highlight w:val="yellow"/>
          <w:u w:val="single"/>
        </w:rPr>
        <w:t xml:space="preserve">in the form of </w:t>
      </w:r>
      <w:r w:rsidRPr="00595E94">
        <w:rPr>
          <w:b/>
          <w:bCs/>
          <w:u w:val="single"/>
        </w:rPr>
        <w:t xml:space="preserve">many </w:t>
      </w:r>
      <w:r w:rsidRPr="00595E94">
        <w:rPr>
          <w:b/>
          <w:bCs/>
          <w:highlight w:val="yellow"/>
          <w:u w:val="single"/>
        </w:rPr>
        <w:t>liberties and comforts.</w:t>
      </w:r>
      <w:r w:rsidRPr="00595E94">
        <w:rPr>
          <w:sz w:val="16"/>
        </w:rPr>
        <w:t xml:space="preserve"> The novel feature is the overwhelming rationality in this irrational enterprise, and the depth of the pre- conditioning which shapes the instinctual drives and aspirations of the individuals and obscures the difference between false and true consciousness. </w:t>
      </w:r>
      <w:r w:rsidRPr="00595E94">
        <w:rPr>
          <w:b/>
          <w:bCs/>
          <w:u w:val="single"/>
        </w:rPr>
        <w:t xml:space="preserve">For in reality, </w:t>
      </w:r>
      <w:r w:rsidRPr="00595E94">
        <w:rPr>
          <w:b/>
          <w:bCs/>
          <w:highlight w:val="yellow"/>
          <w:u w:val="single"/>
        </w:rPr>
        <w:t>neither the</w:t>
      </w:r>
      <w:r w:rsidRPr="00595E94">
        <w:rPr>
          <w:b/>
          <w:bCs/>
          <w:u w:val="single"/>
        </w:rPr>
        <w:t xml:space="preserve"> </w:t>
      </w:r>
      <w:r w:rsidRPr="00595E94">
        <w:rPr>
          <w:b/>
          <w:bCs/>
          <w:highlight w:val="yellow"/>
          <w:u w:val="single"/>
        </w:rPr>
        <w:t>utilization of other things the worker wants which the employer is not willing to give</w:t>
      </w:r>
      <w:r w:rsidRPr="00595E94">
        <w:rPr>
          <w:b/>
          <w:bCs/>
          <w:u w:val="single"/>
        </w:rPr>
        <w:t xml:space="preserve"> </w:t>
      </w:r>
      <w:r w:rsidRPr="00595E94">
        <w:rPr>
          <w:b/>
          <w:bCs/>
          <w:highlight w:val="yellow"/>
          <w:u w:val="single"/>
        </w:rPr>
        <w:t>him....</w:t>
      </w:r>
      <w:r w:rsidRPr="00595E94">
        <w:rPr>
          <w:b/>
          <w:bCs/>
          <w:u w:val="single"/>
        </w:rPr>
        <w:t xml:space="preserve"> We're searching. We're searching." </w:t>
      </w:r>
      <w:r w:rsidRPr="00595E94">
        <w:rPr>
          <w:b/>
          <w:bCs/>
          <w:highlight w:val="yellow"/>
          <w:u w:val="single"/>
        </w:rPr>
        <w:t>Labor Looks At Labor.</w:t>
      </w:r>
      <w:r w:rsidRPr="00595E94">
        <w:rPr>
          <w:b/>
          <w:bCs/>
          <w:u w:val="single"/>
        </w:rPr>
        <w:t xml:space="preserve"> </w:t>
      </w:r>
      <w:r w:rsidRPr="00595E94">
        <w:rPr>
          <w:sz w:val="16"/>
        </w:rPr>
        <w:t xml:space="preserve">A Conversation, (Santa Barbara: Center for the Study of Democratic Institutions, 1963) p. 16£ 21 Is it still necessary to denounce the ideology of the "managerial revolution?" Capitalist production proceeds through the investment of private capital for the private extraction and appropriation of surplus value, and capital is a social instrument for the domination of man by man. </w:t>
      </w:r>
      <w:r w:rsidRPr="00595E94">
        <w:rPr>
          <w:b/>
          <w:bCs/>
          <w:highlight w:val="yellow"/>
          <w:u w:val="single"/>
        </w:rPr>
        <w:t>The</w:t>
      </w:r>
      <w:r w:rsidRPr="00595E94">
        <w:rPr>
          <w:b/>
          <w:bCs/>
          <w:u w:val="single"/>
        </w:rPr>
        <w:t xml:space="preserve"> essential </w:t>
      </w:r>
      <w:r w:rsidRPr="00595E94">
        <w:rPr>
          <w:b/>
          <w:bCs/>
          <w:highlight w:val="yellow"/>
          <w:u w:val="single"/>
        </w:rPr>
        <w:t>features of this process are in no way altered by</w:t>
      </w:r>
      <w:r w:rsidRPr="00595E94">
        <w:rPr>
          <w:sz w:val="16"/>
        </w:rPr>
        <w:t xml:space="preserve"> the spread of stock-holding, the separation of ownership from management, etc. administrative rather than physical controls (hunger, personal dependence, force), nor the change in the character of heavy work, nor the assimilation of occupational classes, nor </w:t>
      </w:r>
      <w:r w:rsidRPr="00595E94">
        <w:rPr>
          <w:b/>
          <w:bCs/>
          <w:highlight w:val="yellow"/>
          <w:u w:val="single"/>
        </w:rPr>
        <w:t>the equalization in the sphere of consumption</w:t>
      </w:r>
      <w:r w:rsidRPr="00595E94">
        <w:rPr>
          <w:sz w:val="16"/>
        </w:rPr>
        <w:t xml:space="preserve"> compensate for the fact that the decisions over life and death, over personal and national security are made at places over which the individuals have no control</w:t>
      </w:r>
      <w:r w:rsidRPr="00595E94">
        <w:rPr>
          <w:b/>
          <w:bCs/>
          <w:highlight w:val="yellow"/>
          <w:u w:val="single"/>
        </w:rPr>
        <w:t>.</w:t>
      </w:r>
      <w:r w:rsidRPr="00595E94">
        <w:rPr>
          <w:sz w:val="16"/>
        </w:rPr>
        <w:t xml:space="preserve"> The slaves of developed industrial civilization are sublimated slaves, but they are slaves, for slavery is determined</w:t>
      </w:r>
      <w:r>
        <w:rPr>
          <w:sz w:val="16"/>
        </w:rPr>
        <w:t>’</w:t>
      </w:r>
    </w:p>
    <w:p w14:paraId="17F62CA0" w14:textId="77777777" w:rsidR="00DD0E91" w:rsidRDefault="00DD0E91" w:rsidP="00DD0E91">
      <w:pPr>
        <w:pStyle w:val="Heading3"/>
        <w:ind w:right="-720"/>
      </w:pPr>
      <w:r>
        <w:t xml:space="preserve">C. Alternative </w:t>
      </w:r>
    </w:p>
    <w:p w14:paraId="5A1AC399" w14:textId="77777777" w:rsidR="00DD0E91" w:rsidRPr="008F0A61" w:rsidRDefault="00DD0E91" w:rsidP="00DD0E91">
      <w:pPr>
        <w:ind w:right="-720"/>
      </w:pPr>
    </w:p>
    <w:p w14:paraId="4FCEBDBE" w14:textId="77777777" w:rsidR="00DD0E91" w:rsidRPr="000A6234" w:rsidRDefault="00DD0E91" w:rsidP="00DD0E91">
      <w:pPr>
        <w:pStyle w:val="Heading4"/>
        <w:spacing w:line="480" w:lineRule="auto"/>
        <w:ind w:right="-720"/>
        <w:rPr>
          <w:b w:val="0"/>
          <w:bCs w:val="0"/>
        </w:rPr>
      </w:pPr>
      <w:r w:rsidRPr="009C4357">
        <w:t>[Marcuse</w:t>
      </w:r>
      <w:r>
        <w:t xml:space="preserve"> 3</w:t>
      </w:r>
      <w:r w:rsidRPr="009C4357">
        <w:t>]</w:t>
      </w:r>
      <w:r>
        <w:t xml:space="preserve"> </w:t>
      </w:r>
      <w:r>
        <w:rPr>
          <w:b w:val="0"/>
          <w:bCs w:val="0"/>
          <w:color w:val="000000" w:themeColor="text1"/>
        </w:rPr>
        <w:t xml:space="preserve">The alternative is to embrace indigenous modes of society pre colonization and capitalism. </w:t>
      </w:r>
    </w:p>
    <w:p w14:paraId="4951F0D9" w14:textId="77777777" w:rsidR="00DD0E91" w:rsidRDefault="00DD0E91" w:rsidP="00DD0E91">
      <w:pPr>
        <w:ind w:right="-720"/>
        <w:rPr>
          <w:sz w:val="16"/>
          <w:szCs w:val="16"/>
        </w:rPr>
      </w:pPr>
      <w:r w:rsidRPr="009C4357">
        <w:rPr>
          <w:b/>
          <w:bCs/>
          <w:u w:val="single"/>
        </w:rPr>
        <w:t>Marcuse</w:t>
      </w:r>
      <w:r>
        <w:rPr>
          <w:b/>
          <w:bCs/>
          <w:u w:val="single"/>
        </w:rPr>
        <w:t xml:space="preserve"> 3</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679191F7" w14:textId="77777777" w:rsidR="00DD0E91" w:rsidRDefault="00DD0E91" w:rsidP="00DD0E91">
      <w:pPr>
        <w:spacing w:line="480" w:lineRule="auto"/>
        <w:ind w:right="-720"/>
        <w:rPr>
          <w:sz w:val="16"/>
        </w:rPr>
      </w:pPr>
    </w:p>
    <w:p w14:paraId="5699A877" w14:textId="77777777" w:rsidR="00DD0E91" w:rsidRDefault="00DD0E91" w:rsidP="00DD0E91">
      <w:pPr>
        <w:spacing w:line="480" w:lineRule="auto"/>
        <w:ind w:right="-720"/>
        <w:jc w:val="both"/>
        <w:rPr>
          <w:sz w:val="16"/>
        </w:rPr>
      </w:pPr>
      <w:r w:rsidRPr="00140CF3">
        <w:rPr>
          <w:sz w:val="16"/>
        </w:rPr>
        <w:t xml:space="preserve">However, another alternative seems possible. </w:t>
      </w:r>
      <w:r w:rsidRPr="00140CF3">
        <w:rPr>
          <w:b/>
          <w:bCs/>
          <w:highlight w:val="yellow"/>
          <w:u w:val="single"/>
        </w:rPr>
        <w:t>If industrialization</w:t>
      </w:r>
      <w:r w:rsidRPr="00140CF3">
        <w:rPr>
          <w:b/>
          <w:bCs/>
          <w:u w:val="single"/>
        </w:rPr>
        <w:t xml:space="preserve"> and the introduction of technology in the backward countries </w:t>
      </w:r>
      <w:r w:rsidRPr="00140CF3">
        <w:rPr>
          <w:b/>
          <w:bCs/>
          <w:highlight w:val="yellow"/>
          <w:u w:val="single"/>
        </w:rPr>
        <w:t>encounter strong resistance from the indigenou</w:t>
      </w:r>
      <w:r w:rsidRPr="00120719">
        <w:rPr>
          <w:b/>
          <w:bCs/>
          <w:highlight w:val="yellow"/>
          <w:u w:val="single"/>
        </w:rPr>
        <w:t>s</w:t>
      </w:r>
      <w:r w:rsidRPr="00140CF3">
        <w:rPr>
          <w:b/>
          <w:bCs/>
          <w:u w:val="single"/>
        </w:rPr>
        <w:t xml:space="preserve"> and traditional </w:t>
      </w:r>
      <w:r w:rsidRPr="00140CF3">
        <w:rPr>
          <w:b/>
          <w:bCs/>
          <w:highlight w:val="yellow"/>
          <w:u w:val="single"/>
        </w:rPr>
        <w:t>modes of life</w:t>
      </w:r>
      <w:r w:rsidRPr="00140CF3">
        <w:rPr>
          <w:b/>
          <w:bCs/>
          <w:u w:val="single"/>
        </w:rPr>
        <w:t xml:space="preserve"> and labor-a resistance which is not abandoned even at the very tangible prospect of a better and easier life- </w:t>
      </w:r>
      <w:r w:rsidRPr="00140CF3">
        <w:rPr>
          <w:b/>
          <w:bCs/>
          <w:highlight w:val="yellow"/>
          <w:u w:val="single"/>
        </w:rPr>
        <w:t>could this pre-technological tradition</w:t>
      </w:r>
      <w:r w:rsidRPr="00140CF3">
        <w:rPr>
          <w:b/>
          <w:bCs/>
          <w:u w:val="single"/>
        </w:rPr>
        <w:t xml:space="preserve"> itself </w:t>
      </w:r>
      <w:r w:rsidRPr="00140CF3">
        <w:rPr>
          <w:b/>
          <w:bCs/>
          <w:highlight w:val="yellow"/>
          <w:u w:val="single"/>
        </w:rPr>
        <w:t>become the source of progress</w:t>
      </w:r>
      <w:r w:rsidRPr="00140CF3">
        <w:rPr>
          <w:b/>
          <w:bCs/>
          <w:u w:val="single"/>
        </w:rPr>
        <w:t xml:space="preserve"> and industrialization</w:t>
      </w:r>
      <w:r w:rsidRPr="00140CF3">
        <w:rPr>
          <w:b/>
          <w:bCs/>
          <w:highlight w:val="yellow"/>
          <w:u w:val="single"/>
        </w:rPr>
        <w:t>?</w:t>
      </w:r>
      <w:r w:rsidRPr="00140CF3">
        <w:rPr>
          <w:sz w:val="16"/>
        </w:rPr>
        <w:t xml:space="preserve"> Such indigenous progress would demand a planned policy which, </w:t>
      </w:r>
      <w:r w:rsidRPr="00140CF3">
        <w:rPr>
          <w:b/>
          <w:bCs/>
          <w:highlight w:val="yellow"/>
          <w:u w:val="single"/>
        </w:rPr>
        <w:t>instead of superimposing technology on the</w:t>
      </w:r>
      <w:r w:rsidRPr="00140CF3">
        <w:rPr>
          <w:b/>
          <w:bCs/>
          <w:u w:val="single"/>
        </w:rPr>
        <w:t xml:space="preserve"> traditional modes of </w:t>
      </w:r>
      <w:r w:rsidRPr="00140CF3">
        <w:rPr>
          <w:b/>
          <w:bCs/>
          <w:highlight w:val="yellow"/>
          <w:u w:val="single"/>
        </w:rPr>
        <w:t>life and labor, would</w:t>
      </w:r>
      <w:r w:rsidRPr="00140CF3">
        <w:rPr>
          <w:b/>
          <w:bCs/>
          <w:u w:val="single"/>
        </w:rPr>
        <w:t xml:space="preserve"> extend and </w:t>
      </w:r>
      <w:r w:rsidRPr="00140CF3">
        <w:rPr>
          <w:b/>
          <w:bCs/>
          <w:highlight w:val="yellow"/>
          <w:u w:val="single"/>
        </w:rPr>
        <w:t>improve them on their own grounds, eliminating the oppressive and exploitative forces</w:t>
      </w:r>
      <w:r w:rsidRPr="00140CF3">
        <w:rPr>
          <w:b/>
          <w:bCs/>
          <w:u w:val="single"/>
        </w:rPr>
        <w:t xml:space="preserve"> (material and religious) which made them incapable of assuring the development of a human existence</w:t>
      </w:r>
      <w:r w:rsidRPr="00140CF3">
        <w:rPr>
          <w:b/>
          <w:bCs/>
          <w:highlight w:val="yellow"/>
          <w:u w:val="single"/>
        </w:rPr>
        <w:t>.</w:t>
      </w:r>
      <w:r w:rsidRPr="00140CF3">
        <w:rPr>
          <w:sz w:val="16"/>
        </w:rPr>
        <w:t xml:space="preserve"> Social revolu- tion, agrarian reform, and reduction of over-population would be prerequisites, but not industrialization after the pattern of the advanced societies. </w:t>
      </w:r>
      <w:r w:rsidRPr="00140CF3">
        <w:rPr>
          <w:b/>
          <w:bCs/>
          <w:highlight w:val="yellow"/>
          <w:u w:val="single"/>
        </w:rPr>
        <w:t>Indigenous progress seems</w:t>
      </w:r>
      <w:r w:rsidRPr="00140CF3">
        <w:rPr>
          <w:b/>
          <w:bCs/>
          <w:u w:val="single"/>
        </w:rPr>
        <w:t xml:space="preserve"> indeed </w:t>
      </w:r>
      <w:r w:rsidRPr="00140CF3">
        <w:rPr>
          <w:b/>
          <w:bCs/>
          <w:highlight w:val="yellow"/>
          <w:u w:val="single"/>
        </w:rPr>
        <w:t>possible in areas where</w:t>
      </w:r>
      <w:r w:rsidRPr="00140CF3">
        <w:rPr>
          <w:b/>
          <w:bCs/>
          <w:u w:val="single"/>
        </w:rPr>
        <w:t xml:space="preserve"> the </w:t>
      </w:r>
      <w:r w:rsidRPr="00140CF3">
        <w:rPr>
          <w:b/>
          <w:bCs/>
          <w:highlight w:val="yellow"/>
          <w:u w:val="single"/>
        </w:rPr>
        <w:t>natural resources</w:t>
      </w:r>
      <w:r w:rsidRPr="00140CF3">
        <w:rPr>
          <w:b/>
          <w:bCs/>
          <w:u w:val="single"/>
        </w:rPr>
        <w:t xml:space="preserve">, if </w:t>
      </w:r>
      <w:r w:rsidRPr="00140CF3">
        <w:rPr>
          <w:b/>
          <w:bCs/>
          <w:highlight w:val="yellow"/>
          <w:u w:val="single"/>
        </w:rPr>
        <w:t>freed from suppressive</w:t>
      </w:r>
      <w:r w:rsidRPr="00140CF3">
        <w:rPr>
          <w:b/>
          <w:bCs/>
          <w:u w:val="single"/>
        </w:rPr>
        <w:t xml:space="preserve"> </w:t>
      </w:r>
      <w:r w:rsidRPr="00140CF3">
        <w:rPr>
          <w:b/>
          <w:bCs/>
          <w:highlight w:val="yellow"/>
          <w:u w:val="single"/>
        </w:rPr>
        <w:t>encroachment, are</w:t>
      </w:r>
      <w:r w:rsidRPr="00140CF3">
        <w:rPr>
          <w:b/>
          <w:bCs/>
          <w:u w:val="single"/>
        </w:rPr>
        <w:t xml:space="preserve"> still </w:t>
      </w:r>
      <w:r w:rsidRPr="00140CF3">
        <w:rPr>
          <w:b/>
          <w:bCs/>
          <w:highlight w:val="yellow"/>
          <w:u w:val="single"/>
        </w:rPr>
        <w:t>sufficient</w:t>
      </w:r>
      <w:r w:rsidRPr="00140CF3">
        <w:rPr>
          <w:b/>
          <w:bCs/>
          <w:u w:val="single"/>
        </w:rPr>
        <w:t xml:space="preserve"> not only </w:t>
      </w:r>
      <w:r w:rsidRPr="00140CF3">
        <w:rPr>
          <w:b/>
          <w:bCs/>
          <w:highlight w:val="yellow"/>
          <w:u w:val="single"/>
        </w:rPr>
        <w:t>for</w:t>
      </w:r>
      <w:r w:rsidRPr="00140CF3">
        <w:rPr>
          <w:b/>
          <w:bCs/>
          <w:u w:val="single"/>
        </w:rPr>
        <w:t xml:space="preserve"> subsistence but also for a </w:t>
      </w:r>
      <w:r w:rsidRPr="00140CF3">
        <w:rPr>
          <w:b/>
          <w:bCs/>
          <w:highlight w:val="yellow"/>
          <w:u w:val="single"/>
        </w:rPr>
        <w:t>human life.</w:t>
      </w:r>
      <w:r w:rsidRPr="00140CF3">
        <w:rPr>
          <w:b/>
          <w:bCs/>
          <w:u w:val="single"/>
        </w:rPr>
        <w:t xml:space="preserve"> </w:t>
      </w:r>
      <w:r w:rsidRPr="00140CF3">
        <w:rPr>
          <w:sz w:val="16"/>
        </w:rPr>
        <w:t>And where they are not, could they not be made sufficient by the gradual and piecemeal aid of technology-within the framework of the traditional forms? If this is the case, then conditions would prevail which do not exist in the old and advanced industrial societies (and never existed there)-namely</w:t>
      </w:r>
      <w:r w:rsidRPr="00140CF3">
        <w:rPr>
          <w:b/>
          <w:bCs/>
          <w:u w:val="single"/>
        </w:rPr>
        <w:t xml:space="preserve">, </w:t>
      </w:r>
      <w:r w:rsidRPr="00140CF3">
        <w:rPr>
          <w:b/>
          <w:bCs/>
          <w:highlight w:val="yellow"/>
          <w:u w:val="single"/>
        </w:rPr>
        <w:t>the</w:t>
      </w:r>
      <w:r w:rsidRPr="00140CF3">
        <w:rPr>
          <w:b/>
          <w:bCs/>
          <w:u w:val="single"/>
        </w:rPr>
        <w:t xml:space="preserve"> "immediate </w:t>
      </w:r>
      <w:r w:rsidRPr="00140CF3">
        <w:rPr>
          <w:b/>
          <w:bCs/>
          <w:highlight w:val="yellow"/>
          <w:u w:val="single"/>
        </w:rPr>
        <w:t>producers</w:t>
      </w:r>
      <w:r w:rsidRPr="00140CF3">
        <w:rPr>
          <w:b/>
          <w:bCs/>
          <w:u w:val="single"/>
        </w:rPr>
        <w:t xml:space="preserve">" themselves </w:t>
      </w:r>
      <w:r w:rsidRPr="00140CF3">
        <w:rPr>
          <w:b/>
          <w:bCs/>
          <w:highlight w:val="yellow"/>
          <w:u w:val="single"/>
        </w:rPr>
        <w:t>would have the</w:t>
      </w:r>
      <w:r w:rsidRPr="00140CF3">
        <w:rPr>
          <w:b/>
          <w:bCs/>
          <w:u w:val="single"/>
        </w:rPr>
        <w:t xml:space="preserve"> </w:t>
      </w:r>
      <w:r w:rsidRPr="00140CF3">
        <w:rPr>
          <w:b/>
          <w:bCs/>
          <w:highlight w:val="yellow"/>
          <w:u w:val="single"/>
        </w:rPr>
        <w:t>chance to create, by their own labor</w:t>
      </w:r>
      <w:r w:rsidRPr="00140CF3">
        <w:rPr>
          <w:b/>
          <w:bCs/>
          <w:u w:val="single"/>
        </w:rPr>
        <w:t xml:space="preserve"> and leisure</w:t>
      </w:r>
      <w:r w:rsidRPr="00140CF3">
        <w:rPr>
          <w:b/>
          <w:bCs/>
          <w:highlight w:val="yellow"/>
          <w:u w:val="single"/>
        </w:rPr>
        <w:t>,</w:t>
      </w:r>
      <w:r w:rsidRPr="00140CF3">
        <w:rPr>
          <w:b/>
          <w:bCs/>
          <w:u w:val="single"/>
        </w:rPr>
        <w:t xml:space="preserve"> </w:t>
      </w:r>
      <w:r w:rsidRPr="00140CF3">
        <w:rPr>
          <w:b/>
          <w:bCs/>
          <w:highlight w:val="yellow"/>
          <w:u w:val="single"/>
        </w:rPr>
        <w:t>their own progress</w:t>
      </w:r>
      <w:r w:rsidRPr="00140CF3">
        <w:rPr>
          <w:b/>
          <w:bCs/>
          <w:u w:val="single"/>
        </w:rPr>
        <w:t xml:space="preserve"> and determine its rate and direction</w:t>
      </w:r>
      <w:r w:rsidRPr="00140CF3">
        <w:rPr>
          <w:b/>
          <w:bCs/>
          <w:highlight w:val="yellow"/>
          <w:u w:val="single"/>
        </w:rPr>
        <w:t>.</w:t>
      </w:r>
      <w:r w:rsidRPr="00140CF3">
        <w:rPr>
          <w:b/>
          <w:bCs/>
          <w:u w:val="single"/>
        </w:rPr>
        <w:t xml:space="preserve"> </w:t>
      </w:r>
      <w:r w:rsidRPr="00140CF3">
        <w:rPr>
          <w:b/>
          <w:bCs/>
          <w:highlight w:val="yellow"/>
          <w:u w:val="single"/>
        </w:rPr>
        <w:t>Self- determination would proceed from the base</w:t>
      </w:r>
      <w:r w:rsidRPr="00140CF3">
        <w:rPr>
          <w:b/>
          <w:bCs/>
          <w:u w:val="single"/>
        </w:rPr>
        <w:t>, and work for the necessities could transcend itself toward work for gratification</w:t>
      </w:r>
      <w:r w:rsidRPr="00140CF3">
        <w:rPr>
          <w:b/>
          <w:bCs/>
          <w:highlight w:val="yellow"/>
          <w:u w:val="single"/>
        </w:rPr>
        <w:t>.</w:t>
      </w:r>
      <w:r w:rsidRPr="00140CF3">
        <w:rPr>
          <w:sz w:val="16"/>
        </w:rPr>
        <w:t xml:space="preserve"> But even under these abstract assumptions, the brute limits of self-determination must be acknowledged. The initial revolution which, by abolishing mental and material exploitation, is to establish the prerequisites for the new development, is hardly conceivable as spontaneous action. Moreover, indigenous pro- gress would presuppose a change in the policy of the two great industrial power blocs which today shape the world- abandonment of neo-colonialism in all its forms. At present, there is no indication of such a change.</w:t>
      </w:r>
    </w:p>
    <w:p w14:paraId="7AD9999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D0E9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E91"/>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CB03EB"/>
  <w14:defaultImageDpi w14:val="300"/>
  <w15:docId w15:val="{A5A75A6C-CF2B-CC4D-8890-77AB3B531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0E91"/>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DD0E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0E91"/>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D0E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D0E9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D0E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E91"/>
  </w:style>
  <w:style w:type="character" w:customStyle="1" w:styleId="Heading1Char">
    <w:name w:val="Heading 1 Char"/>
    <w:aliases w:val="Pocket Char"/>
    <w:basedOn w:val="DefaultParagraphFont"/>
    <w:link w:val="Heading1"/>
    <w:uiPriority w:val="9"/>
    <w:rsid w:val="00DD0E9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D0E9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D0E9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D0E91"/>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0E91"/>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DD0E91"/>
    <w:rPr>
      <w:b/>
      <w:sz w:val="24"/>
      <w:u w:val="single"/>
    </w:rPr>
  </w:style>
  <w:style w:type="character" w:styleId="Emphasis">
    <w:name w:val="Emphasis"/>
    <w:basedOn w:val="DefaultParagraphFont"/>
    <w:uiPriority w:val="20"/>
    <w:qFormat/>
    <w:rsid w:val="00DD0E9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DD0E91"/>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DD0E91"/>
    <w:rPr>
      <w:color w:val="auto"/>
      <w:u w:val="none"/>
    </w:rPr>
  </w:style>
  <w:style w:type="paragraph" w:styleId="DocumentMap">
    <w:name w:val="Document Map"/>
    <w:basedOn w:val="Normal"/>
    <w:link w:val="DocumentMapChar"/>
    <w:uiPriority w:val="99"/>
    <w:semiHidden/>
    <w:unhideWhenUsed/>
    <w:rsid w:val="00DD0E9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D0E91"/>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D0E9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doi/abs/10.1111/wusa.12021" TargetMode="External"/><Relationship Id="rId5" Type="http://schemas.openxmlformats.org/officeDocument/2006/relationships/numbering" Target="numbering.xml"/><Relationship Id="rId10" Type="http://schemas.openxmlformats.org/officeDocument/2006/relationships/hyperlink" Target="https://www.oxfordhandbooks.com/view/10.1093/oxfordhb/9780190695545.001.0001/oxfordhb-9780190695545" TargetMode="External"/><Relationship Id="rId4" Type="http://schemas.openxmlformats.org/officeDocument/2006/relationships/customXml" Target="../customXml/item4.xml"/><Relationship Id="rId9" Type="http://schemas.openxmlformats.org/officeDocument/2006/relationships/hyperlink" Target="https://www.jacobinmag.com/2020/01/marxism-trade-unions-socialism-revolutionary-organiz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2996</Words>
  <Characters>17079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1</cp:revision>
  <dcterms:created xsi:type="dcterms:W3CDTF">2021-11-05T23:17:00Z</dcterms:created>
  <dcterms:modified xsi:type="dcterms:W3CDTF">2021-11-05T23:17:00Z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