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B1BEE" w14:textId="77777777" w:rsidR="008F7579" w:rsidRPr="00437894" w:rsidRDefault="008F7579" w:rsidP="008F7579">
      <w:pPr>
        <w:pStyle w:val="Heading1"/>
        <w:ind w:right="-720"/>
        <w:rPr>
          <w:rStyle w:val="StyleUnderline"/>
          <w:b/>
          <w:szCs w:val="52"/>
          <w:u w:val="none"/>
        </w:rPr>
      </w:pPr>
      <w:r>
        <w:rPr>
          <w:rStyle w:val="StyleUnderline"/>
          <w:b/>
          <w:szCs w:val="52"/>
          <w:u w:val="none"/>
        </w:rPr>
        <w:t>You Can Do More K (EF DA)</w:t>
      </w:r>
    </w:p>
    <w:p w14:paraId="1F6B460A" w14:textId="77777777" w:rsidR="008F7579" w:rsidRPr="00A8412C" w:rsidRDefault="008F7579" w:rsidP="008F7579">
      <w:pPr>
        <w:pStyle w:val="Heading2"/>
        <w:ind w:right="-720"/>
        <w:rPr>
          <w:u w:val="single"/>
        </w:rPr>
      </w:pPr>
      <w:r>
        <w:rPr>
          <w:u w:val="single"/>
        </w:rPr>
        <w:lastRenderedPageBreak/>
        <w:t xml:space="preserve">Framework </w:t>
      </w:r>
    </w:p>
    <w:p w14:paraId="716AB988" w14:textId="77777777" w:rsidR="008F7579" w:rsidRDefault="008F7579" w:rsidP="008F7579">
      <w:pPr>
        <w:ind w:right="-720"/>
      </w:pPr>
    </w:p>
    <w:p w14:paraId="265C96AF" w14:textId="77777777" w:rsidR="008F7579" w:rsidRPr="008A499B" w:rsidRDefault="008F7579" w:rsidP="008F7579">
      <w:pPr>
        <w:pStyle w:val="Heading4"/>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490D9037" w14:textId="77777777" w:rsidR="008F7579" w:rsidRDefault="008F7579" w:rsidP="008F7579">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28626340" w14:textId="77777777" w:rsidR="008F7579" w:rsidRPr="00C42813" w:rsidRDefault="008F7579" w:rsidP="008F7579">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w:t>
      </w:r>
      <w:proofErr w:type="gramStart"/>
      <w:r w:rsidRPr="002C4E85">
        <w:rPr>
          <w:sz w:val="16"/>
        </w:rPr>
        <w:t>people</w:t>
      </w:r>
      <w:proofErr w:type="gramEnd"/>
      <w:r w:rsidRPr="002C4E85">
        <w:rPr>
          <w:sz w:val="16"/>
        </w:rPr>
        <w:t xml:space="preserv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w:t>
      </w:r>
      <w:proofErr w:type="gramStart"/>
      <w:r w:rsidRPr="002C4E85">
        <w:rPr>
          <w:sz w:val="16"/>
        </w:rPr>
        <w:t>life, and</w:t>
      </w:r>
      <w:proofErr w:type="gramEnd"/>
      <w:r w:rsidRPr="002C4E85">
        <w:rPr>
          <w:sz w:val="16"/>
        </w:rPr>
        <w:t xml:space="preserve">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w:t>
      </w:r>
      <w:proofErr w:type="gramStart"/>
      <w:r w:rsidRPr="002C4E85">
        <w:rPr>
          <w:sz w:val="16"/>
        </w:rPr>
        <w:t>cultural</w:t>
      </w:r>
      <w:proofErr w:type="gramEnd"/>
      <w:r w:rsidRPr="002C4E85">
        <w:rPr>
          <w:sz w:val="16"/>
        </w:rPr>
        <w:t xml:space="preserve">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w:t>
      </w:r>
      <w:proofErr w:type="gramStart"/>
      <w:r w:rsidRPr="002C4E85">
        <w:rPr>
          <w:sz w:val="16"/>
        </w:rPr>
        <w:t>in particular demands</w:t>
      </w:r>
      <w:proofErr w:type="gramEnd"/>
      <w:r w:rsidRPr="002C4E85">
        <w:rPr>
          <w:sz w:val="16"/>
        </w:rPr>
        <w:t xml:space="preserve">,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w:t>
      </w:r>
      <w:r w:rsidRPr="009C6730">
        <w:rPr>
          <w:b/>
          <w:bCs/>
          <w:u w:val="single"/>
        </w:rPr>
        <w:lastRenderedPageBreak/>
        <w:t xml:space="preserve">agency, mobilizing a desire for </w:t>
      </w:r>
      <w:proofErr w:type="gramStart"/>
      <w:r w:rsidRPr="009C6730">
        <w:rPr>
          <w:b/>
          <w:bCs/>
          <w:u w:val="single"/>
        </w:rPr>
        <w:t>change</w:t>
      </w:r>
      <w:proofErr w:type="gramEnd"/>
      <w:r w:rsidRPr="009C6730">
        <w:rPr>
          <w:b/>
          <w:bCs/>
          <w:u w:val="single"/>
        </w:rPr>
        <w:t xml:space="preserv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w:t>
      </w:r>
      <w:proofErr w:type="gramStart"/>
      <w:r w:rsidRPr="002C4E85">
        <w:rPr>
          <w:sz w:val="16"/>
        </w:rPr>
        <w:t>economic</w:t>
      </w:r>
      <w:proofErr w:type="gramEnd"/>
      <w:r w:rsidRPr="002C4E85">
        <w:rPr>
          <w:sz w:val="16"/>
        </w:rPr>
        <w:t xml:space="preserve">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w:t>
      </w:r>
      <w:proofErr w:type="spellStart"/>
      <w:r w:rsidRPr="002C4E85">
        <w:rPr>
          <w:sz w:val="16"/>
        </w:rPr>
        <w:t>Balibar</w:t>
      </w:r>
      <w:proofErr w:type="spellEnd"/>
      <w:r w:rsidRPr="002C4E85">
        <w:rPr>
          <w:sz w:val="16"/>
        </w:rPr>
        <w:t xml:space="preserve"> calls "practices of resistance and solidarity." We need not only a radical critique of capitalism, </w:t>
      </w:r>
      <w:proofErr w:type="gramStart"/>
      <w:r w:rsidRPr="002C4E85">
        <w:rPr>
          <w:sz w:val="16"/>
        </w:rPr>
        <w:t>racism</w:t>
      </w:r>
      <w:proofErr w:type="gramEnd"/>
      <w:r w:rsidRPr="002C4E85">
        <w:rPr>
          <w:sz w:val="16"/>
        </w:rPr>
        <w:t xml:space="preserve">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61865CD9" w14:textId="77777777" w:rsidR="008F7579" w:rsidRPr="00A8412C" w:rsidRDefault="008F7579" w:rsidP="008F7579">
      <w:pPr>
        <w:ind w:right="-720"/>
      </w:pPr>
    </w:p>
    <w:p w14:paraId="7AA4DF6C" w14:textId="77777777" w:rsidR="008F7579" w:rsidRPr="00471722" w:rsidRDefault="008F7579" w:rsidP="008F7579">
      <w:pPr>
        <w:spacing w:line="480" w:lineRule="auto"/>
        <w:ind w:right="-720"/>
      </w:pPr>
      <w:r>
        <w:t xml:space="preserve">Thus, </w:t>
      </w:r>
      <w:r w:rsidRPr="002C4E85">
        <w:rPr>
          <w:b/>
          <w:bCs/>
        </w:rPr>
        <w:t>the Role of the Judge is to Promote Critical Thinking</w:t>
      </w:r>
      <w:r>
        <w:t xml:space="preserve">, which means helping students develop the skills to question the </w:t>
      </w:r>
      <w:proofErr w:type="spellStart"/>
      <w:r>
        <w:t>squo</w:t>
      </w:r>
      <w:proofErr w:type="spellEnd"/>
      <w:r>
        <w:t>.</w:t>
      </w:r>
    </w:p>
    <w:p w14:paraId="221C3656" w14:textId="77777777" w:rsidR="008F7579" w:rsidRPr="008C13D3" w:rsidRDefault="008F7579" w:rsidP="008F7579">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2F5D3DB6" w14:textId="77777777" w:rsidR="008F7579" w:rsidRDefault="008F7579" w:rsidP="008F7579">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27153900" w14:textId="77777777" w:rsidR="008F7579" w:rsidRDefault="008F7579" w:rsidP="008F7579">
      <w:pPr>
        <w:ind w:right="-720"/>
        <w:rPr>
          <w:sz w:val="16"/>
          <w:szCs w:val="16"/>
        </w:rPr>
      </w:pPr>
    </w:p>
    <w:p w14:paraId="74386C38" w14:textId="77777777" w:rsidR="008F7579" w:rsidRDefault="008F7579" w:rsidP="008F7579">
      <w:pPr>
        <w:ind w:right="-720"/>
        <w:rPr>
          <w:sz w:val="16"/>
          <w:szCs w:val="16"/>
        </w:rPr>
      </w:pPr>
    </w:p>
    <w:p w14:paraId="339C9B87" w14:textId="77777777" w:rsidR="008F7579" w:rsidRPr="004209C6" w:rsidRDefault="008F7579" w:rsidP="008F7579">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proofErr w:type="gramStart"/>
      <w:r w:rsidRPr="004209C6">
        <w:rPr>
          <w:b/>
          <w:bCs/>
          <w:u w:val="single"/>
        </w:rPr>
        <w:t xml:space="preserve">state of </w:t>
      </w:r>
      <w:r w:rsidRPr="00674C73">
        <w:rPr>
          <w:rStyle w:val="StyleUnderline"/>
          <w:highlight w:val="yellow"/>
        </w:rPr>
        <w:t>affairs</w:t>
      </w:r>
      <w:proofErr w:type="gramEnd"/>
      <w:r w:rsidRPr="00674C73">
        <w:rPr>
          <w:rStyle w:val="StyleUnderline"/>
        </w:rPr>
        <w:t xml:space="preserve">. This epistemological distinction presupposes antagonism between subject and object </w:t>
      </w:r>
      <w:r w:rsidRPr="00674C73">
        <w:rPr>
          <w:rStyle w:val="StyleUnderline"/>
          <w:highlight w:val="yellow"/>
        </w:rPr>
        <w:t xml:space="preserve">so that the </w:t>
      </w:r>
      <w:r w:rsidRPr="00674C73">
        <w:rPr>
          <w:rStyle w:val="StyleUnderline"/>
          <w:highlight w:val="yellow"/>
        </w:rPr>
        <w:lastRenderedPageBreak/>
        <w:t>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 xml:space="preserve">t yet </w:t>
      </w:r>
      <w:proofErr w:type="gramStart"/>
      <w:r w:rsidRPr="00674C73">
        <w:rPr>
          <w:rStyle w:val="StyleUnderline"/>
          <w:highlight w:val="yellow"/>
        </w:rPr>
        <w:t>exist</w:t>
      </w:r>
      <w:proofErr w:type="gramEnd"/>
      <w:r w:rsidRPr="00674C73">
        <w:rPr>
          <w:rStyle w:val="StyleUnderline"/>
          <w:highlight w:val="yellow"/>
        </w:rPr>
        <w:t xml:space="preserve">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1A075533" w14:textId="77777777" w:rsidR="008F7579" w:rsidRDefault="008F7579" w:rsidP="008F7579">
      <w:pPr>
        <w:spacing w:line="480" w:lineRule="auto"/>
        <w:ind w:right="-720"/>
        <w:rPr>
          <w:sz w:val="16"/>
        </w:rPr>
      </w:pPr>
    </w:p>
    <w:p w14:paraId="265C4020" w14:textId="77777777" w:rsidR="008F7579" w:rsidRPr="001D5F21" w:rsidRDefault="008F7579" w:rsidP="008F7579">
      <w:pPr>
        <w:spacing w:line="480" w:lineRule="auto"/>
        <w:ind w:right="-720"/>
        <w:rPr>
          <w:b/>
          <w:bCs/>
        </w:rPr>
      </w:pPr>
      <w:r>
        <w:t xml:space="preserve">Thus, </w:t>
      </w:r>
      <w:r w:rsidRPr="00BF6ADD">
        <w:rPr>
          <w:b/>
          <w:bCs/>
        </w:rPr>
        <w:t>the Role of the Ballot is to Endorse the Rejection of One-Dimensional Thought.</w:t>
      </w:r>
      <w:r>
        <w:t xml:space="preserve"> We measure the standard based on whether we remain open to multiple ways of knowing or approaching problems; the more restrictive the approach, the less we adhere to the framework.</w:t>
      </w:r>
    </w:p>
    <w:p w14:paraId="3C14C0C0" w14:textId="77777777" w:rsidR="008F7579" w:rsidRDefault="008F7579" w:rsidP="008F7579">
      <w:pPr>
        <w:pStyle w:val="Heading2"/>
        <w:ind w:right="-720"/>
        <w:rPr>
          <w:u w:val="single"/>
        </w:rPr>
      </w:pPr>
      <w:r>
        <w:rPr>
          <w:u w:val="single"/>
        </w:rPr>
        <w:lastRenderedPageBreak/>
        <w:t xml:space="preserve">A. Links </w:t>
      </w:r>
    </w:p>
    <w:p w14:paraId="03335747" w14:textId="77777777" w:rsidR="008F7579" w:rsidRPr="0097287F" w:rsidRDefault="008F7579" w:rsidP="008F7579">
      <w:pPr>
        <w:ind w:right="-720"/>
      </w:pPr>
    </w:p>
    <w:p w14:paraId="63A7E3E1" w14:textId="77777777" w:rsidR="008F7579" w:rsidRPr="0097287F" w:rsidRDefault="008F7579" w:rsidP="008F7579">
      <w:pPr>
        <w:pStyle w:val="Heading4"/>
        <w:spacing w:line="480" w:lineRule="auto"/>
        <w:ind w:right="-720"/>
        <w:rPr>
          <w:b w:val="0"/>
          <w:bCs w:val="0"/>
        </w:rPr>
      </w:pPr>
      <w:r>
        <w:t xml:space="preserve">[Link] </w:t>
      </w:r>
      <w:r>
        <w:rPr>
          <w:b w:val="0"/>
          <w:bCs w:val="0"/>
        </w:rPr>
        <w:t xml:space="preserve">The </w:t>
      </w:r>
      <w:proofErr w:type="spellStart"/>
      <w:r>
        <w:rPr>
          <w:b w:val="0"/>
          <w:bCs w:val="0"/>
        </w:rPr>
        <w:t>aff</w:t>
      </w:r>
      <w:proofErr w:type="spellEnd"/>
      <w:r>
        <w:rPr>
          <w:b w:val="0"/>
          <w:bCs w:val="0"/>
        </w:rPr>
        <w:t xml:space="preserve"> assumes private entities are necessarily profit-driven and about self-promotion, and they DEFINE “appropriation” as takings that occur “illegally or unfairly” – they close themselves off to any other possibilities of how private entities or appropriation could look.</w:t>
      </w:r>
    </w:p>
    <w:p w14:paraId="3ADE2B92" w14:textId="77777777" w:rsidR="008F7579" w:rsidRDefault="008F7579" w:rsidP="008F7579">
      <w:pPr>
        <w:pStyle w:val="Heading2"/>
        <w:ind w:right="-720"/>
        <w:rPr>
          <w:u w:val="single"/>
        </w:rPr>
      </w:pPr>
      <w:r>
        <w:rPr>
          <w:u w:val="single"/>
        </w:rPr>
        <w:lastRenderedPageBreak/>
        <w:t xml:space="preserve">B. Impacts </w:t>
      </w:r>
    </w:p>
    <w:p w14:paraId="783A620B" w14:textId="77777777" w:rsidR="008F7579" w:rsidRPr="00437894" w:rsidRDefault="008F7579" w:rsidP="008F7579">
      <w:pPr>
        <w:ind w:right="-720"/>
      </w:pPr>
    </w:p>
    <w:p w14:paraId="72D03050" w14:textId="77777777" w:rsidR="008F7579" w:rsidRPr="00587A44" w:rsidRDefault="008F7579" w:rsidP="008F7579">
      <w:pPr>
        <w:pStyle w:val="Heading4"/>
        <w:spacing w:line="480" w:lineRule="auto"/>
        <w:ind w:right="-720"/>
        <w:rPr>
          <w:b w:val="0"/>
          <w:bCs w:val="0"/>
        </w:rPr>
      </w:pPr>
      <w:r w:rsidRPr="00531DFE">
        <w:rPr>
          <w:szCs w:val="40"/>
          <w:shd w:val="clear" w:color="auto" w:fill="FFFFFF"/>
        </w:rPr>
        <w:t xml:space="preserve">[Doshi] </w:t>
      </w:r>
      <w:r>
        <w:t xml:space="preserve">THIS TURNS THEIR OFFENSE – </w:t>
      </w:r>
      <w:r>
        <w:rPr>
          <w:b w:val="0"/>
          <w:bCs w:val="0"/>
        </w:rPr>
        <w:t>many private entities are trying to actively BENEFIT the issues they’re talking about, as with mining.</w:t>
      </w:r>
    </w:p>
    <w:p w14:paraId="37DA51B1" w14:textId="77777777" w:rsidR="008F7579" w:rsidRDefault="008F7579" w:rsidP="008F7579">
      <w:pPr>
        <w:ind w:right="-720"/>
        <w:rPr>
          <w:sz w:val="16"/>
          <w:szCs w:val="40"/>
          <w:shd w:val="clear" w:color="auto" w:fill="FFFFFF"/>
        </w:rPr>
      </w:pPr>
      <w:r w:rsidRPr="00531DFE">
        <w:rPr>
          <w:b/>
          <w:bCs/>
          <w:szCs w:val="40"/>
          <w:u w:val="single"/>
          <w:shd w:val="clear" w:color="auto" w:fill="FFFFFF"/>
        </w:rPr>
        <w:t>Doshi</w:t>
      </w:r>
      <w:r w:rsidRPr="008D77E2">
        <w:rPr>
          <w:b/>
          <w:bCs/>
          <w:szCs w:val="40"/>
          <w:shd w:val="clear" w:color="auto" w:fill="FFFFFF"/>
        </w:rPr>
        <w:t>:</w:t>
      </w:r>
      <w:r w:rsidRPr="00531DFE">
        <w:rPr>
          <w:sz w:val="16"/>
          <w:szCs w:val="40"/>
          <w:shd w:val="clear" w:color="auto" w:fill="FFFFFF"/>
        </w:rPr>
        <w:t xml:space="preserve"> Doshi, Priyank D. [</w:t>
      </w:r>
      <w:r>
        <w:rPr>
          <w:sz w:val="16"/>
          <w:szCs w:val="40"/>
          <w:shd w:val="clear" w:color="auto" w:fill="FFFFFF"/>
        </w:rPr>
        <w:t>T</w:t>
      </w:r>
      <w:r w:rsidRPr="00847B03">
        <w:rPr>
          <w:sz w:val="16"/>
          <w:szCs w:val="40"/>
          <w:shd w:val="clear" w:color="auto" w:fill="FFFFFF"/>
        </w:rPr>
        <w:t>ransactional attorney at the Chicago office of Morgan, Lewis &amp; Bockius LLP in its Structured Transactions group</w:t>
      </w:r>
      <w:r w:rsidRPr="00531DFE">
        <w:rPr>
          <w:sz w:val="16"/>
          <w:szCs w:val="40"/>
          <w:shd w:val="clear" w:color="auto" w:fill="FFFFFF"/>
        </w:rPr>
        <w:t xml:space="preserve">] “Regulating </w:t>
      </w:r>
      <w:proofErr w:type="gramStart"/>
      <w:r w:rsidRPr="00531DFE">
        <w:rPr>
          <w:sz w:val="16"/>
          <w:szCs w:val="40"/>
          <w:shd w:val="clear" w:color="auto" w:fill="FFFFFF"/>
        </w:rPr>
        <w:t>The</w:t>
      </w:r>
      <w:proofErr w:type="gramEnd"/>
      <w:r w:rsidRPr="00531DFE">
        <w:rPr>
          <w:sz w:val="16"/>
          <w:szCs w:val="40"/>
          <w:shd w:val="clear" w:color="auto" w:fill="FFFFFF"/>
        </w:rPr>
        <w:t xml:space="preserve"> Final Frontier: Asteroid Mining and The Need For A New Regulatory Regime.” </w:t>
      </w:r>
      <w:r w:rsidRPr="00531DFE">
        <w:rPr>
          <w:i/>
          <w:iCs/>
          <w:sz w:val="16"/>
          <w:szCs w:val="40"/>
          <w:shd w:val="clear" w:color="auto" w:fill="FFFFFF"/>
        </w:rPr>
        <w:t>Notre Dame Journal of International &amp; Comparative Law</w:t>
      </w:r>
      <w:r w:rsidRPr="00531DFE">
        <w:rPr>
          <w:sz w:val="16"/>
          <w:szCs w:val="40"/>
          <w:shd w:val="clear" w:color="auto" w:fill="FFFFFF"/>
        </w:rPr>
        <w:t xml:space="preserve">, 2016. </w:t>
      </w:r>
      <w:r w:rsidRPr="000910CD">
        <w:rPr>
          <w:sz w:val="16"/>
          <w:szCs w:val="40"/>
          <w:shd w:val="clear" w:color="auto" w:fill="FFFFFF"/>
        </w:rPr>
        <w:t xml:space="preserve">https://tinyurl.com/f8pcx5jt </w:t>
      </w:r>
      <w:r w:rsidRPr="00531DFE">
        <w:rPr>
          <w:sz w:val="16"/>
          <w:szCs w:val="40"/>
          <w:shd w:val="clear" w:color="auto" w:fill="FFFFFF"/>
        </w:rPr>
        <w:t>CZ</w:t>
      </w:r>
    </w:p>
    <w:p w14:paraId="4D7CCB0B" w14:textId="77777777" w:rsidR="008F7579" w:rsidRPr="00531DFE" w:rsidRDefault="008F7579" w:rsidP="008F7579">
      <w:pPr>
        <w:ind w:right="-720"/>
        <w:rPr>
          <w:sz w:val="16"/>
          <w:szCs w:val="40"/>
          <w:shd w:val="clear" w:color="auto" w:fill="FFFFFF"/>
        </w:rPr>
      </w:pPr>
    </w:p>
    <w:p w14:paraId="4786335F" w14:textId="77777777" w:rsidR="008F7579" w:rsidRPr="00531DFE" w:rsidRDefault="008F7579" w:rsidP="008F7579">
      <w:pPr>
        <w:spacing w:line="480" w:lineRule="auto"/>
        <w:ind w:right="-720"/>
        <w:rPr>
          <w:sz w:val="16"/>
        </w:rPr>
      </w:pPr>
      <w:r w:rsidRPr="00531DFE">
        <w:rPr>
          <w:sz w:val="16"/>
          <w:shd w:val="clear" w:color="auto" w:fill="FFFFFF"/>
        </w:rPr>
        <w:t xml:space="preserve">To those still reading this with an eye of incredulity about space, this section may seem the most unnerving, but it is by far the important use for asteroid mining. </w:t>
      </w:r>
      <w:r w:rsidRPr="00531DFE">
        <w:rPr>
          <w:b/>
          <w:bCs/>
          <w:highlight w:val="yellow"/>
          <w:u w:val="single"/>
          <w:shd w:val="clear" w:color="auto" w:fill="FFFFFF"/>
        </w:rPr>
        <w:t>The largest barriers to space exploration</w:t>
      </w:r>
      <w:r w:rsidRPr="00531DFE">
        <w:rPr>
          <w:sz w:val="16"/>
          <w:shd w:val="clear" w:color="auto" w:fill="FFFFFF"/>
        </w:rPr>
        <w:t xml:space="preserve"> and space colonization </w:t>
      </w:r>
      <w:r w:rsidRPr="00531DFE">
        <w:rPr>
          <w:b/>
          <w:bCs/>
          <w:highlight w:val="yellow"/>
          <w:u w:val="single"/>
          <w:shd w:val="clear" w:color="auto" w:fill="FFFFFF"/>
        </w:rPr>
        <w:t>are the cost of shipping materials from Earth, and</w:t>
      </w:r>
      <w:r w:rsidRPr="00175D04">
        <w:t xml:space="preserve"> the </w:t>
      </w:r>
      <w:r w:rsidRPr="00531DFE">
        <w:rPr>
          <w:b/>
          <w:bCs/>
          <w:highlight w:val="yellow"/>
          <w:u w:val="single"/>
          <w:shd w:val="clear" w:color="auto" w:fill="FFFFFF"/>
        </w:rPr>
        <w:t>fuel limitations</w:t>
      </w:r>
      <w:r w:rsidRPr="00531DFE">
        <w:rPr>
          <w:b/>
          <w:bCs/>
          <w:u w:val="single"/>
          <w:shd w:val="clear" w:color="auto" w:fill="FFFFFF"/>
        </w:rPr>
        <w:t xml:space="preserve"> </w:t>
      </w:r>
      <w:r w:rsidRPr="00531DFE">
        <w:rPr>
          <w:sz w:val="16"/>
          <w:szCs w:val="16"/>
          <w:shd w:val="clear" w:color="auto" w:fill="FFFFFF"/>
        </w:rPr>
        <w:t>inherent in travel</w:t>
      </w:r>
      <w:r w:rsidRPr="00531DFE">
        <w:rPr>
          <w:b/>
          <w:bCs/>
          <w:highlight w:val="yellow"/>
          <w:u w:val="single"/>
          <w:shd w:val="clear" w:color="auto" w:fill="FFFFFF"/>
        </w:rPr>
        <w:t>.</w:t>
      </w:r>
      <w:r w:rsidRPr="00531DFE">
        <w:rPr>
          <w:sz w:val="16"/>
          <w:shd w:val="clear" w:color="auto" w:fill="FFFFFF"/>
        </w:rPr>
        <w:t xml:space="preserve"> Asteroid </w:t>
      </w:r>
      <w:r w:rsidRPr="00531DFE">
        <w:rPr>
          <w:b/>
          <w:bCs/>
          <w:highlight w:val="yellow"/>
          <w:u w:val="single"/>
          <w:shd w:val="clear" w:color="auto" w:fill="FFFFFF"/>
        </w:rPr>
        <w:t xml:space="preserve">mining has the potential to help with </w:t>
      </w:r>
      <w:proofErr w:type="gramStart"/>
      <w:r w:rsidRPr="00531DFE">
        <w:rPr>
          <w:b/>
          <w:bCs/>
          <w:highlight w:val="yellow"/>
          <w:u w:val="single"/>
          <w:shd w:val="clear" w:color="auto" w:fill="FFFFFF"/>
        </w:rPr>
        <w:t>both of these</w:t>
      </w:r>
      <w:proofErr w:type="gramEnd"/>
      <w:r w:rsidRPr="00531DFE">
        <w:rPr>
          <w:b/>
          <w:bCs/>
          <w:highlight w:val="yellow"/>
          <w:u w:val="single"/>
          <w:shd w:val="clear" w:color="auto" w:fill="FFFFFF"/>
        </w:rPr>
        <w:t xml:space="preserve"> problems</w:t>
      </w:r>
      <w:r w:rsidRPr="0065421B">
        <w:rPr>
          <w:b/>
          <w:bCs/>
          <w:u w:val="single"/>
          <w:shd w:val="clear" w:color="auto" w:fill="FFFFFF"/>
        </w:rPr>
        <w:t xml:space="preserve"> </w:t>
      </w:r>
      <w:r w:rsidRPr="0065421B">
        <w:rPr>
          <w:sz w:val="16"/>
          <w:szCs w:val="16"/>
          <w:shd w:val="clear" w:color="auto" w:fill="FFFFFF"/>
        </w:rPr>
        <w:t>and act</w:t>
      </w:r>
      <w:r w:rsidRPr="0065421B">
        <w:rPr>
          <w:b/>
          <w:bCs/>
          <w:sz w:val="16"/>
          <w:szCs w:val="16"/>
          <w:u w:val="single"/>
          <w:shd w:val="clear" w:color="auto" w:fill="FFFFFF"/>
        </w:rPr>
        <w:t xml:space="preserve"> </w:t>
      </w:r>
      <w:r w:rsidRPr="00531DFE">
        <w:rPr>
          <w:b/>
          <w:bCs/>
          <w:highlight w:val="yellow"/>
          <w:u w:val="single"/>
          <w:shd w:val="clear" w:color="auto" w:fill="FFFFFF"/>
        </w:rPr>
        <w:t xml:space="preserve">as the catalyst for the modern </w:t>
      </w:r>
      <w:r w:rsidRPr="00175D04">
        <w:rPr>
          <w:b/>
          <w:bCs/>
          <w:highlight w:val="yellow"/>
          <w:u w:val="single"/>
          <w:shd w:val="clear" w:color="auto" w:fill="FFFFFF"/>
        </w:rPr>
        <w:t>space age.</w:t>
      </w:r>
      <w:r w:rsidRPr="00175D04">
        <w:rPr>
          <w:sz w:val="16"/>
          <w:highlight w:val="yellow"/>
          <w:u w:val="single"/>
          <w:shd w:val="clear" w:color="auto" w:fill="FFFFFF"/>
        </w:rPr>
        <w:t xml:space="preserve"> </w:t>
      </w:r>
      <w:r w:rsidRPr="00175D04">
        <w:rPr>
          <w:b/>
          <w:bCs/>
          <w:highlight w:val="yellow"/>
          <w:u w:val="single"/>
          <w:shd w:val="clear" w:color="auto" w:fill="FFFFFF"/>
        </w:rPr>
        <w:t>The</w:t>
      </w:r>
      <w:r w:rsidRPr="00531DFE">
        <w:rPr>
          <w:b/>
          <w:bCs/>
          <w:highlight w:val="yellow"/>
          <w:u w:val="single"/>
          <w:shd w:val="clear" w:color="auto" w:fill="FFFFFF"/>
        </w:rPr>
        <w:t xml:space="preserve"> mining of NEOs will yield great quantities of hydrogen, helium, and water.</w:t>
      </w:r>
      <w:r w:rsidRPr="00531DFE">
        <w:rPr>
          <w:sz w:val="16"/>
          <w:shd w:val="clear" w:color="auto" w:fill="FFFFFF"/>
        </w:rPr>
        <w:t xml:space="preserve"> These materials could be used to fuel human spacefarers, untying them from the need to be refueled or resupplied from Earth. More specifically,</w:t>
      </w:r>
      <w:r w:rsidRPr="00175D04">
        <w:t xml:space="preserve"> </w:t>
      </w:r>
      <w:r w:rsidRPr="00531DFE">
        <w:rPr>
          <w:b/>
          <w:bCs/>
          <w:highlight w:val="yellow"/>
          <w:u w:val="single"/>
          <w:shd w:val="clear" w:color="auto" w:fill="FFFFFF"/>
        </w:rPr>
        <w:t>mined water could be extremely useful as rocket fuel or as a fuel for other power and propulsion systems.</w:t>
      </w:r>
      <w:r w:rsidRPr="00531DFE">
        <w:rPr>
          <w:sz w:val="16"/>
          <w:shd w:val="clear" w:color="auto" w:fill="FFFFFF"/>
        </w:rPr>
        <w:t xml:space="preserve"> If </w:t>
      </w:r>
      <w:r w:rsidRPr="00531DFE">
        <w:rPr>
          <w:b/>
          <w:bCs/>
          <w:highlight w:val="yellow"/>
          <w:u w:val="single"/>
          <w:shd w:val="clear" w:color="auto" w:fill="FFFFFF"/>
        </w:rPr>
        <w:t>water</w:t>
      </w:r>
      <w:r w:rsidRPr="00531DFE">
        <w:rPr>
          <w:sz w:val="16"/>
          <w:shd w:val="clear" w:color="auto" w:fill="FFFFFF"/>
        </w:rPr>
        <w:t xml:space="preserve"> can be found </w:t>
      </w:r>
      <w:r w:rsidRPr="00531DFE">
        <w:rPr>
          <w:b/>
          <w:bCs/>
          <w:highlight w:val="yellow"/>
          <w:u w:val="single"/>
          <w:shd w:val="clear" w:color="auto" w:fill="FFFFFF"/>
        </w:rPr>
        <w:t>on asteroids</w:t>
      </w:r>
      <w:r w:rsidRPr="00531DFE">
        <w:rPr>
          <w:sz w:val="16"/>
          <w:shd w:val="clear" w:color="auto" w:fill="FFFFFF"/>
        </w:rPr>
        <w:t xml:space="preserve"> (as many believe it can be) the water </w:t>
      </w:r>
      <w:r w:rsidRPr="00531DFE">
        <w:rPr>
          <w:b/>
          <w:bCs/>
          <w:highlight w:val="yellow"/>
          <w:u w:val="single"/>
          <w:shd w:val="clear" w:color="auto" w:fill="FFFFFF"/>
        </w:rPr>
        <w:t>could</w:t>
      </w:r>
      <w:r w:rsidRPr="00531DFE">
        <w:rPr>
          <w:b/>
          <w:bCs/>
          <w:u w:val="single"/>
          <w:shd w:val="clear" w:color="auto" w:fill="FFFFFF"/>
        </w:rPr>
        <w:t xml:space="preserve"> also </w:t>
      </w:r>
      <w:r w:rsidRPr="00531DFE">
        <w:rPr>
          <w:b/>
          <w:bCs/>
          <w:highlight w:val="yellow"/>
          <w:u w:val="single"/>
          <w:shd w:val="clear" w:color="auto" w:fill="FFFFFF"/>
        </w:rPr>
        <w:t xml:space="preserve">be broken down into </w:t>
      </w:r>
      <w:r w:rsidRPr="00531DFE">
        <w:rPr>
          <w:b/>
          <w:bCs/>
          <w:u w:val="single"/>
          <w:shd w:val="clear" w:color="auto" w:fill="FFFFFF"/>
        </w:rPr>
        <w:t xml:space="preserve">its </w:t>
      </w:r>
      <w:r w:rsidRPr="00531DFE">
        <w:rPr>
          <w:b/>
          <w:bCs/>
          <w:highlight w:val="yellow"/>
          <w:u w:val="single"/>
          <w:shd w:val="clear" w:color="auto" w:fill="FFFFFF"/>
        </w:rPr>
        <w:t xml:space="preserve">hydrogen and oxygen </w:t>
      </w:r>
      <w:r w:rsidRPr="00531DFE">
        <w:rPr>
          <w:b/>
          <w:bCs/>
          <w:u w:val="single"/>
          <w:shd w:val="clear" w:color="auto" w:fill="FFFFFF"/>
        </w:rPr>
        <w:t>components</w:t>
      </w:r>
      <w:r w:rsidRPr="00531DFE">
        <w:rPr>
          <w:b/>
          <w:bCs/>
          <w:highlight w:val="yellow"/>
          <w:u w:val="single"/>
          <w:shd w:val="clear" w:color="auto" w:fill="FFFFFF"/>
        </w:rPr>
        <w:t>, which can</w:t>
      </w:r>
      <w:r w:rsidRPr="00531DFE">
        <w:rPr>
          <w:sz w:val="16"/>
          <w:shd w:val="clear" w:color="auto" w:fill="FFFFFF"/>
        </w:rPr>
        <w:t xml:space="preserve"> then </w:t>
      </w:r>
      <w:r w:rsidRPr="00531DFE">
        <w:rPr>
          <w:b/>
          <w:bCs/>
          <w:highlight w:val="yellow"/>
          <w:u w:val="single"/>
          <w:shd w:val="clear" w:color="auto" w:fill="FFFFFF"/>
        </w:rPr>
        <w:t>be used to form the basic building blocks of rocket fuel.</w:t>
      </w:r>
      <w:r w:rsidRPr="00531DFE">
        <w:rPr>
          <w:sz w:val="16"/>
          <w:shd w:val="clear" w:color="auto" w:fill="FFFFFF"/>
        </w:rPr>
        <w:t xml:space="preserve">64 </w:t>
      </w:r>
      <w:r w:rsidRPr="00531DFE">
        <w:rPr>
          <w:b/>
          <w:bCs/>
          <w:highlight w:val="yellow"/>
          <w:u w:val="single"/>
          <w:shd w:val="clear" w:color="auto" w:fill="FFFFFF"/>
        </w:rPr>
        <w:t>Mining water alone makes</w:t>
      </w:r>
      <w:r w:rsidRPr="00531DFE">
        <w:rPr>
          <w:sz w:val="16"/>
          <w:shd w:val="clear" w:color="auto" w:fill="FFFFFF"/>
        </w:rPr>
        <w:t xml:space="preserve"> both space colonization and </w:t>
      </w:r>
      <w:r w:rsidRPr="00531DFE">
        <w:rPr>
          <w:b/>
          <w:bCs/>
          <w:highlight w:val="yellow"/>
          <w:u w:val="single"/>
          <w:shd w:val="clear" w:color="auto" w:fill="FFFFFF"/>
        </w:rPr>
        <w:t>space exploration cheaper and consequently more feasible.</w:t>
      </w:r>
      <w:r w:rsidRPr="00531DFE">
        <w:rPr>
          <w:sz w:val="16"/>
          <w:shd w:val="clear" w:color="auto" w:fill="FFFFFF"/>
        </w:rPr>
        <w:t xml:space="preserve"> </w:t>
      </w:r>
      <w:r w:rsidRPr="00175D04">
        <w:rPr>
          <w:sz w:val="16"/>
          <w:shd w:val="clear" w:color="auto" w:fill="FFFFFF"/>
        </w:rPr>
        <w:t xml:space="preserve">Furthermore, </w:t>
      </w:r>
      <w:r w:rsidRPr="00175D04">
        <w:rPr>
          <w:b/>
          <w:bCs/>
          <w:u w:val="single"/>
          <w:shd w:val="clear" w:color="auto" w:fill="FFFFFF"/>
        </w:rPr>
        <w:t>sources of water have been identified</w:t>
      </w:r>
      <w:r w:rsidRPr="00175D04">
        <w:rPr>
          <w:sz w:val="16"/>
          <w:shd w:val="clear" w:color="auto" w:fill="FFFFFF"/>
        </w:rPr>
        <w:t xml:space="preserve">: a 2006 announcement by the </w:t>
      </w:r>
      <w:proofErr w:type="spellStart"/>
      <w:r w:rsidRPr="00175D04">
        <w:rPr>
          <w:sz w:val="16"/>
          <w:shd w:val="clear" w:color="auto" w:fill="FFFFFF"/>
        </w:rPr>
        <w:t>Kech</w:t>
      </w:r>
      <w:proofErr w:type="spellEnd"/>
      <w:r w:rsidRPr="00175D04">
        <w:rPr>
          <w:sz w:val="16"/>
          <w:shd w:val="clear" w:color="auto" w:fill="FFFFFF"/>
        </w:rPr>
        <w:t xml:space="preserve"> Observatory claimed that 617 Patroclus</w:t>
      </w:r>
      <w:r w:rsidRPr="00175D04">
        <w:rPr>
          <w:b/>
          <w:bCs/>
          <w:u w:val="single"/>
          <w:shd w:val="clear" w:color="auto" w:fill="FFFFFF"/>
        </w:rPr>
        <w:t xml:space="preserve">, a Jupiter Trojan, was essentially an extinct comet that consists largely of ice. </w:t>
      </w:r>
      <w:r w:rsidRPr="00175D04">
        <w:rPr>
          <w:sz w:val="16"/>
          <w:szCs w:val="16"/>
          <w:shd w:val="clear" w:color="auto" w:fill="FFFFFF"/>
        </w:rPr>
        <w:t>Similarl</w:t>
      </w:r>
      <w:r w:rsidRPr="00D330B3">
        <w:rPr>
          <w:sz w:val="16"/>
          <w:szCs w:val="16"/>
          <w:shd w:val="clear" w:color="auto" w:fill="FFFFFF"/>
        </w:rPr>
        <w:t>y,</w:t>
      </w:r>
      <w:r w:rsidRPr="00D330B3">
        <w:rPr>
          <w:b/>
          <w:bCs/>
          <w:sz w:val="16"/>
          <w:szCs w:val="16"/>
          <w:u w:val="single"/>
          <w:shd w:val="clear" w:color="auto" w:fill="FFFFFF"/>
        </w:rPr>
        <w:t xml:space="preserve"> </w:t>
      </w:r>
      <w:r w:rsidRPr="00531DFE">
        <w:rPr>
          <w:b/>
          <w:bCs/>
          <w:highlight w:val="yellow"/>
          <w:u w:val="single"/>
          <w:shd w:val="clear" w:color="auto" w:fill="FFFFFF"/>
        </w:rPr>
        <w:t>Jupiter-family comets, and</w:t>
      </w:r>
      <w:r w:rsidRPr="00531DFE">
        <w:rPr>
          <w:sz w:val="16"/>
          <w:shd w:val="clear" w:color="auto" w:fill="FFFFFF"/>
        </w:rPr>
        <w:t xml:space="preserve"> possibly </w:t>
      </w:r>
      <w:r w:rsidRPr="00531DFE">
        <w:rPr>
          <w:b/>
          <w:bCs/>
          <w:highlight w:val="yellow"/>
          <w:u w:val="single"/>
          <w:shd w:val="clear" w:color="auto" w:fill="FFFFFF"/>
        </w:rPr>
        <w:t xml:space="preserve">NEAs </w:t>
      </w:r>
      <w:r w:rsidRPr="00531DFE">
        <w:rPr>
          <w:sz w:val="16"/>
          <w:szCs w:val="16"/>
          <w:shd w:val="clear" w:color="auto" w:fill="FFFFFF"/>
        </w:rPr>
        <w:t>that are extinct comets,</w:t>
      </w:r>
      <w:r w:rsidRPr="00531DFE">
        <w:rPr>
          <w:b/>
          <w:bCs/>
          <w:sz w:val="16"/>
          <w:szCs w:val="16"/>
          <w:highlight w:val="yellow"/>
          <w:u w:val="single"/>
          <w:shd w:val="clear" w:color="auto" w:fill="FFFFFF"/>
        </w:rPr>
        <w:t xml:space="preserve"> </w:t>
      </w:r>
      <w:r w:rsidRPr="00531DFE">
        <w:rPr>
          <w:b/>
          <w:bCs/>
          <w:highlight w:val="yellow"/>
          <w:u w:val="single"/>
          <w:shd w:val="clear" w:color="auto" w:fill="FFFFFF"/>
        </w:rPr>
        <w:t>might also economically provide water which through</w:t>
      </w:r>
      <w:r w:rsidRPr="00531DFE">
        <w:rPr>
          <w:sz w:val="16"/>
          <w:shd w:val="clear" w:color="auto" w:fill="FFFFFF"/>
        </w:rPr>
        <w:t xml:space="preserve"> the process of </w:t>
      </w:r>
      <w:r w:rsidRPr="00531DFE">
        <w:rPr>
          <w:b/>
          <w:bCs/>
          <w:highlight w:val="yellow"/>
          <w:u w:val="single"/>
          <w:shd w:val="clear" w:color="auto" w:fill="FFFFFF"/>
        </w:rPr>
        <w:t>in-situ resource utilization</w:t>
      </w:r>
      <w:r w:rsidRPr="00531DFE">
        <w:rPr>
          <w:sz w:val="16"/>
          <w:szCs w:val="16"/>
          <w:shd w:val="clear" w:color="auto" w:fill="FFFFFF"/>
        </w:rPr>
        <w:t xml:space="preserve"> using materials native to</w:t>
      </w:r>
      <w:r w:rsidRPr="00531DFE">
        <w:rPr>
          <w:b/>
          <w:bCs/>
          <w:sz w:val="16"/>
          <w:szCs w:val="16"/>
          <w:u w:val="single"/>
          <w:shd w:val="clear" w:color="auto" w:fill="FFFFFF"/>
        </w:rPr>
        <w:t xml:space="preserve"> </w:t>
      </w:r>
      <w:r w:rsidRPr="00531DFE">
        <w:rPr>
          <w:sz w:val="16"/>
          <w:szCs w:val="16"/>
          <w:shd w:val="clear" w:color="auto" w:fill="FFFFFF"/>
        </w:rPr>
        <w:t>space for</w:t>
      </w:r>
      <w:r w:rsidRPr="00531DFE">
        <w:rPr>
          <w:b/>
          <w:bCs/>
          <w:sz w:val="16"/>
          <w:szCs w:val="16"/>
          <w:u w:val="single"/>
          <w:shd w:val="clear" w:color="auto" w:fill="FFFFFF"/>
        </w:rPr>
        <w:t xml:space="preserve"> </w:t>
      </w:r>
      <w:r w:rsidRPr="00531DFE">
        <w:rPr>
          <w:b/>
          <w:bCs/>
          <w:u w:val="single"/>
          <w:shd w:val="clear" w:color="auto" w:fill="FFFFFF"/>
        </w:rPr>
        <w:t>propellant, tankage, radiation shielding,</w:t>
      </w:r>
      <w:r w:rsidRPr="00531DFE">
        <w:rPr>
          <w:sz w:val="16"/>
          <w:szCs w:val="16"/>
          <w:shd w:val="clear" w:color="auto" w:fill="FFFFFF"/>
        </w:rPr>
        <w:t xml:space="preserve"> and other high-mass components of space infrastructure </w:t>
      </w:r>
      <w:r w:rsidRPr="00531DFE">
        <w:rPr>
          <w:b/>
          <w:bCs/>
          <w:highlight w:val="yellow"/>
          <w:u w:val="single"/>
          <w:shd w:val="clear" w:color="auto" w:fill="FFFFFF"/>
        </w:rPr>
        <w:t>could lead to radical reductions in its cost for space exploration.</w:t>
      </w:r>
    </w:p>
    <w:p w14:paraId="026D9D34" w14:textId="77777777" w:rsidR="008F7579" w:rsidRDefault="008F7579" w:rsidP="008F7579">
      <w:pPr>
        <w:ind w:right="-720"/>
      </w:pPr>
    </w:p>
    <w:p w14:paraId="423497A0" w14:textId="77777777" w:rsidR="008F7579" w:rsidRPr="0097287F" w:rsidRDefault="008F7579" w:rsidP="008F7579">
      <w:pPr>
        <w:pStyle w:val="Heading4"/>
        <w:spacing w:line="480" w:lineRule="auto"/>
        <w:ind w:right="-720"/>
        <w:rPr>
          <w:b w:val="0"/>
          <w:bCs w:val="0"/>
        </w:rPr>
      </w:pPr>
      <w:r>
        <w:lastRenderedPageBreak/>
        <w:t xml:space="preserve">[Duren] AND </w:t>
      </w:r>
      <w:r>
        <w:rPr>
          <w:b w:val="0"/>
          <w:bCs w:val="0"/>
        </w:rPr>
        <w:t xml:space="preserve">the </w:t>
      </w:r>
      <w:proofErr w:type="spellStart"/>
      <w:r>
        <w:rPr>
          <w:b w:val="0"/>
          <w:bCs w:val="0"/>
        </w:rPr>
        <w:t>aff</w:t>
      </w:r>
      <w:proofErr w:type="spellEnd"/>
      <w:r>
        <w:rPr>
          <w:b w:val="0"/>
          <w:bCs w:val="0"/>
        </w:rPr>
        <w:t xml:space="preserve"> bans private entities that actively HELP the environment – TURNS CASE.</w:t>
      </w:r>
    </w:p>
    <w:p w14:paraId="76A9B6C2" w14:textId="77777777" w:rsidR="008F7579" w:rsidRDefault="008F7579" w:rsidP="008F7579">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 xml:space="preserve">In Partnership with </w:t>
      </w:r>
      <w:proofErr w:type="spellStart"/>
      <w:r w:rsidRPr="0023090A">
        <w:rPr>
          <w:sz w:val="16"/>
        </w:rPr>
        <w:t>UArizona</w:t>
      </w:r>
      <w:proofErr w:type="spellEnd"/>
      <w:r w:rsidRPr="0023090A">
        <w:rPr>
          <w:sz w:val="16"/>
        </w:rPr>
        <w:t>, New Nonprofit to Launch Satellite Program to Track Greenhouse Gas Emissions</w:t>
      </w:r>
      <w:r w:rsidRPr="00FF50DB">
        <w:rPr>
          <w:sz w:val="16"/>
        </w:rPr>
        <w:t xml:space="preserve">" </w:t>
      </w:r>
      <w:proofErr w:type="spellStart"/>
      <w:r>
        <w:rPr>
          <w:i/>
          <w:iCs/>
          <w:sz w:val="16"/>
        </w:rPr>
        <w:t>UArizona</w:t>
      </w:r>
      <w:proofErr w:type="spellEnd"/>
      <w:r>
        <w:rPr>
          <w:i/>
          <w:iCs/>
          <w:sz w:val="16"/>
        </w:rPr>
        <w:t xml:space="preserve">. </w:t>
      </w:r>
      <w:r w:rsidRPr="00FF50DB">
        <w:rPr>
          <w:sz w:val="16"/>
        </w:rPr>
        <w:t xml:space="preserve">April </w:t>
      </w:r>
      <w:r>
        <w:rPr>
          <w:sz w:val="16"/>
        </w:rPr>
        <w:t>15</w:t>
      </w:r>
      <w:r w:rsidRPr="00FF50DB">
        <w:rPr>
          <w:sz w:val="16"/>
        </w:rPr>
        <w:t>, 20</w:t>
      </w:r>
      <w:r>
        <w:rPr>
          <w:sz w:val="16"/>
        </w:rPr>
        <w:t>21</w:t>
      </w:r>
      <w:r w:rsidRPr="00FF50DB">
        <w:rPr>
          <w:sz w:val="16"/>
        </w:rPr>
        <w:t>.</w:t>
      </w:r>
      <w:r>
        <w:rPr>
          <w:sz w:val="16"/>
        </w:rPr>
        <w:t xml:space="preserve"> </w:t>
      </w:r>
      <w:r w:rsidRPr="001F30CB">
        <w:rPr>
          <w:sz w:val="16"/>
        </w:rPr>
        <w:t>https://tinyurl.com/ycknmcte</w:t>
      </w:r>
      <w:r w:rsidRPr="00FF50DB">
        <w:rPr>
          <w:sz w:val="16"/>
        </w:rPr>
        <w:t xml:space="preserve"> </w:t>
      </w:r>
      <w:r>
        <w:rPr>
          <w:sz w:val="16"/>
        </w:rPr>
        <w:t>TB</w:t>
      </w:r>
    </w:p>
    <w:p w14:paraId="67D514F4" w14:textId="77777777" w:rsidR="008F7579" w:rsidRPr="003F2CB9" w:rsidRDefault="008F7579" w:rsidP="008F7579">
      <w:pPr>
        <w:ind w:right="-720"/>
        <w:rPr>
          <w:sz w:val="16"/>
        </w:rPr>
      </w:pPr>
    </w:p>
    <w:p w14:paraId="7491C4CE" w14:textId="77777777" w:rsidR="008F7579" w:rsidRPr="00B757EA" w:rsidRDefault="008F7579" w:rsidP="008F7579">
      <w:pPr>
        <w:spacing w:line="480" w:lineRule="auto"/>
        <w:ind w:right="-720"/>
        <w:rPr>
          <w:sz w:val="16"/>
        </w:rPr>
      </w:pPr>
      <w:r w:rsidRPr="00154346">
        <w:rPr>
          <w:b/>
          <w:bCs/>
          <w:highlight w:val="yellow"/>
          <w:u w:val="single"/>
        </w:rPr>
        <w:t>In a first-of-its-kind coalition to accelerate climate change action</w:t>
      </w:r>
      <w:r w:rsidRPr="00B757EA">
        <w:rPr>
          <w:sz w:val="16"/>
        </w:rPr>
        <w:t xml:space="preserve">, and with help from </w:t>
      </w:r>
      <w:proofErr w:type="spellStart"/>
      <w:r w:rsidRPr="00B757EA">
        <w:rPr>
          <w:sz w:val="16"/>
        </w:rPr>
        <w:t>UArizona</w:t>
      </w:r>
      <w:proofErr w:type="spellEnd"/>
      <w:r w:rsidRPr="00B757EA">
        <w:rPr>
          <w:sz w:val="16"/>
        </w:rPr>
        <w:t xml:space="preserve"> researchers, </w:t>
      </w:r>
      <w:r w:rsidRPr="00154346">
        <w:rPr>
          <w:b/>
          <w:bCs/>
          <w:highlight w:val="yellow"/>
          <w:u w:val="single"/>
        </w:rPr>
        <w:t>a</w:t>
      </w:r>
      <w:r w:rsidRPr="00B757EA">
        <w:rPr>
          <w:sz w:val="16"/>
        </w:rPr>
        <w:t xml:space="preserve"> new </w:t>
      </w:r>
      <w:r w:rsidRPr="00154346">
        <w:rPr>
          <w:b/>
          <w:bCs/>
          <w:highlight w:val="yellow"/>
          <w:u w:val="single"/>
        </w:rPr>
        <w:t>nonprofit</w:t>
      </w:r>
      <w:r w:rsidRPr="00142E18">
        <w:rPr>
          <w:b/>
          <w:bCs/>
          <w:u w:val="single"/>
        </w:rPr>
        <w:t xml:space="preserve"> organization </w:t>
      </w:r>
      <w:r w:rsidRPr="00154346">
        <w:rPr>
          <w:b/>
          <w:bCs/>
          <w:highlight w:val="yellow"/>
          <w:u w:val="single"/>
        </w:rPr>
        <w:t>called Carbon Mapper is launching a program to improve</w:t>
      </w:r>
      <w:r w:rsidRPr="00142E18">
        <w:rPr>
          <w:b/>
          <w:bCs/>
          <w:u w:val="single"/>
        </w:rPr>
        <w:t xml:space="preserve"> scientific </w:t>
      </w:r>
      <w:r w:rsidRPr="00154346">
        <w:rPr>
          <w:b/>
          <w:bCs/>
          <w:highlight w:val="yellow"/>
          <w:u w:val="single"/>
        </w:rPr>
        <w:t xml:space="preserve">understanding of global methane and carbon dioxide </w:t>
      </w:r>
      <w:r w:rsidRPr="00142E18">
        <w:rPr>
          <w:rStyle w:val="StyleUnderline"/>
          <w:highlight w:val="yellow"/>
        </w:rPr>
        <w:t>emissions.</w:t>
      </w:r>
      <w:r w:rsidRPr="00B757EA">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B757EA">
        <w:rPr>
          <w:sz w:val="16"/>
        </w:rPr>
        <w:t xml:space="preserve"> The </w:t>
      </w:r>
      <w:r w:rsidRPr="00154346">
        <w:rPr>
          <w:b/>
          <w:bCs/>
          <w:highlight w:val="yellow"/>
          <w:u w:val="single"/>
        </w:rPr>
        <w:t>Carbon Mapper</w:t>
      </w:r>
      <w:r w:rsidRPr="00B757EA">
        <w:rPr>
          <w:sz w:val="16"/>
        </w:rPr>
        <w:t xml:space="preserve"> consortium also </w:t>
      </w:r>
      <w:r w:rsidRPr="00154346">
        <w:rPr>
          <w:b/>
          <w:bCs/>
          <w:highlight w:val="yellow"/>
          <w:u w:val="single"/>
        </w:rPr>
        <w:t>announced plans to deploy a satellite constellation to pinpoint, quantify and track</w:t>
      </w:r>
      <w:r w:rsidRPr="002A08C1">
        <w:rPr>
          <w:b/>
          <w:bCs/>
          <w:u w:val="single"/>
        </w:rPr>
        <w:t xml:space="preserve"> methane and carbon dioxide </w:t>
      </w:r>
      <w:r w:rsidRPr="00154346">
        <w:rPr>
          <w:b/>
          <w:bCs/>
          <w:highlight w:val="yellow"/>
          <w:u w:val="single"/>
        </w:rPr>
        <w:t>emissions</w:t>
      </w:r>
      <w:r w:rsidRPr="00B757EA">
        <w:rPr>
          <w:sz w:val="16"/>
        </w:rPr>
        <w:t xml:space="preserve">. "This decade represents an all-hands-on-deck moment for humanity </w:t>
      </w:r>
      <w:r w:rsidRPr="00371581">
        <w:rPr>
          <w:b/>
          <w:bCs/>
          <w:u w:val="single"/>
        </w:rPr>
        <w:t>to make critical progress in addressing climate change</w:t>
      </w:r>
      <w:r w:rsidRPr="00B757EA">
        <w:rPr>
          <w:sz w:val="16"/>
        </w:rPr>
        <w:t xml:space="preserve">," said Riley Duren, research scientist in the </w:t>
      </w:r>
      <w:proofErr w:type="spellStart"/>
      <w:r w:rsidRPr="00B757EA">
        <w:rPr>
          <w:sz w:val="16"/>
        </w:rPr>
        <w:t>UArizona</w:t>
      </w:r>
      <w:proofErr w:type="spellEnd"/>
      <w:r w:rsidRPr="00B757EA">
        <w:rPr>
          <w:sz w:val="16"/>
        </w:rPr>
        <w:t xml:space="preserve"> Office of Research, Innovation and Impact and CEO of Carbon Mapper. "Our mission is</w:t>
      </w:r>
      <w:r w:rsidRPr="00154346">
        <w:rPr>
          <w:b/>
          <w:bCs/>
          <w:highlight w:val="yellow"/>
          <w:u w:val="single"/>
        </w:rPr>
        <w:t xml:space="preserve"> to</w:t>
      </w:r>
      <w:r w:rsidRPr="00B757EA">
        <w:rPr>
          <w:sz w:val="16"/>
        </w:rPr>
        <w:t xml:space="preserve"> help </w:t>
      </w:r>
      <w:r w:rsidRPr="00154346">
        <w:rPr>
          <w:b/>
          <w:bCs/>
          <w:highlight w:val="yellow"/>
          <w:u w:val="single"/>
        </w:rPr>
        <w:t>fill gaps in</w:t>
      </w:r>
      <w:r w:rsidRPr="00142E18">
        <w:rPr>
          <w:b/>
          <w:bCs/>
          <w:u w:val="single"/>
        </w:rPr>
        <w:t xml:space="preserve"> the emerging global ecosystem of </w:t>
      </w:r>
      <w:r w:rsidRPr="00154346">
        <w:rPr>
          <w:b/>
          <w:bCs/>
          <w:highlight w:val="yellow"/>
          <w:u w:val="single"/>
        </w:rPr>
        <w:t>methane and CO2 monitoring systems by delivering data that's timely, actionable and accessible</w:t>
      </w:r>
      <w:r w:rsidRPr="00142E18">
        <w:rPr>
          <w:b/>
          <w:bCs/>
          <w:u w:val="single"/>
        </w:rPr>
        <w:t xml:space="preserve"> for science-based decision making</w:t>
      </w:r>
      <w:r w:rsidRPr="00142E18">
        <w:rPr>
          <w:rStyle w:val="StyleUnderline"/>
          <w:highlight w:val="yellow"/>
        </w:rPr>
        <w:t>.</w:t>
      </w:r>
      <w:r w:rsidRPr="00B757EA">
        <w:rPr>
          <w:sz w:val="16"/>
        </w:rPr>
        <w:t xml:space="preserve">" </w:t>
      </w:r>
      <w:r w:rsidRPr="00154346">
        <w:rPr>
          <w:b/>
          <w:bCs/>
          <w:highlight w:val="yellow"/>
          <w:u w:val="single"/>
        </w:rPr>
        <w:t>Current approaches to measuring</w:t>
      </w:r>
      <w:r w:rsidRPr="00B757EA">
        <w:rPr>
          <w:sz w:val="16"/>
        </w:rPr>
        <w:t xml:space="preserve"> methane and carbon dioxide </w:t>
      </w:r>
      <w:r w:rsidRPr="00154346">
        <w:rPr>
          <w:b/>
          <w:bCs/>
          <w:highlight w:val="yellow"/>
          <w:u w:val="single"/>
        </w:rPr>
        <w:t>emissions</w:t>
      </w:r>
      <w:r w:rsidRPr="00B757EA">
        <w:rPr>
          <w:sz w:val="16"/>
        </w:rPr>
        <w:t xml:space="preserve"> at the scale of individual facilities – particularly intermittent activity – </w:t>
      </w:r>
      <w:r w:rsidRPr="00154346">
        <w:rPr>
          <w:b/>
          <w:bCs/>
          <w:highlight w:val="yellow"/>
          <w:u w:val="single"/>
        </w:rPr>
        <w:t>present challenges</w:t>
      </w:r>
      <w:r w:rsidRPr="00371581">
        <w:rPr>
          <w:b/>
          <w:bCs/>
          <w:u w:val="single"/>
        </w:rPr>
        <w:t xml:space="preserve">, especially </w:t>
      </w:r>
      <w:r w:rsidRPr="00154346">
        <w:rPr>
          <w:b/>
          <w:bCs/>
          <w:highlight w:val="yellow"/>
          <w:u w:val="single"/>
        </w:rPr>
        <w:t xml:space="preserve">in terms of transparency, accuracy, </w:t>
      </w:r>
      <w:proofErr w:type="gramStart"/>
      <w:r w:rsidRPr="00154346">
        <w:rPr>
          <w:b/>
          <w:bCs/>
          <w:highlight w:val="yellow"/>
          <w:u w:val="single"/>
        </w:rPr>
        <w:t>scalability</w:t>
      </w:r>
      <w:proofErr w:type="gramEnd"/>
      <w:r w:rsidRPr="00154346">
        <w:rPr>
          <w:b/>
          <w:bCs/>
          <w:highlight w:val="yellow"/>
          <w:u w:val="single"/>
        </w:rPr>
        <w:t xml:space="preserve"> and </w:t>
      </w:r>
      <w:r w:rsidRPr="00142E18">
        <w:rPr>
          <w:rStyle w:val="StyleUnderline"/>
          <w:highlight w:val="yellow"/>
        </w:rPr>
        <w:t>cost. Carbon</w:t>
      </w:r>
      <w:r w:rsidRPr="00142E18">
        <w:rPr>
          <w:b/>
          <w:bCs/>
          <w:highlight w:val="yellow"/>
          <w:u w:val="single"/>
        </w:rPr>
        <w:t xml:space="preserve"> </w:t>
      </w:r>
      <w:r w:rsidRPr="00154346">
        <w:rPr>
          <w:b/>
          <w:bCs/>
          <w:highlight w:val="yellow"/>
          <w:u w:val="single"/>
        </w:rPr>
        <w:t>Mapper</w:t>
      </w:r>
      <w:r w:rsidRPr="00B757EA">
        <w:rPr>
          <w:sz w:val="16"/>
        </w:rPr>
        <w:t xml:space="preserve"> – which also </w:t>
      </w:r>
      <w:r w:rsidRPr="00142E18">
        <w:rPr>
          <w:rStyle w:val="StyleUnderline"/>
          <w:highlight w:val="yellow"/>
        </w:rPr>
        <w:t>is partnering</w:t>
      </w:r>
      <w:r w:rsidRPr="00142E18">
        <w:rPr>
          <w:b/>
          <w:bCs/>
          <w:highlight w:val="yellow"/>
          <w:u w:val="single"/>
        </w:rPr>
        <w:t xml:space="preserve"> </w:t>
      </w:r>
      <w:r w:rsidRPr="00154346">
        <w:rPr>
          <w:b/>
          <w:bCs/>
          <w:highlight w:val="yellow"/>
          <w:u w:val="single"/>
        </w:rPr>
        <w:t>with</w:t>
      </w:r>
      <w:r w:rsidRPr="00B757EA">
        <w:rPr>
          <w:sz w:val="16"/>
        </w:rPr>
        <w:t xml:space="preserve"> the state of California, </w:t>
      </w:r>
      <w:r w:rsidRPr="00154346">
        <w:rPr>
          <w:b/>
          <w:bCs/>
          <w:highlight w:val="yellow"/>
          <w:u w:val="single"/>
        </w:rPr>
        <w:t>NASA</w:t>
      </w:r>
      <w:r w:rsidRPr="00B757EA">
        <w:rPr>
          <w:sz w:val="16"/>
        </w:rPr>
        <w:t xml:space="preserve">'s Jet Propulsion Laboratory, Planet, Arizona State University, High Tide Foundation </w:t>
      </w:r>
      <w:r w:rsidRPr="00B757EA">
        <w:rPr>
          <w:rStyle w:val="StyleUnderline"/>
          <w:highlight w:val="yellow"/>
        </w:rPr>
        <w:t>and</w:t>
      </w:r>
      <w:r w:rsidRPr="00B757EA">
        <w:rPr>
          <w:sz w:val="16"/>
        </w:rPr>
        <w:t xml:space="preserve"> RMI – </w:t>
      </w:r>
      <w:r w:rsidRPr="00154346">
        <w:rPr>
          <w:b/>
          <w:bCs/>
          <w:highlight w:val="yellow"/>
          <w:u w:val="single"/>
        </w:rPr>
        <w:t>will</w:t>
      </w:r>
      <w:r w:rsidRPr="00B757EA">
        <w:rPr>
          <w:sz w:val="16"/>
        </w:rPr>
        <w:t xml:space="preserve"> help overcome these technological barriers and enable accelerated action by </w:t>
      </w:r>
      <w:r w:rsidRPr="00154346">
        <w:rPr>
          <w:b/>
          <w:bCs/>
          <w:highlight w:val="yellow"/>
          <w:u w:val="single"/>
        </w:rPr>
        <w:t>mak</w:t>
      </w:r>
      <w:r w:rsidRPr="00B757EA">
        <w:rPr>
          <w:sz w:val="16"/>
        </w:rPr>
        <w:t xml:space="preserve">ing </w:t>
      </w:r>
      <w:r w:rsidRPr="00154346">
        <w:rPr>
          <w:b/>
          <w:bCs/>
          <w:highlight w:val="yellow"/>
          <w:u w:val="single"/>
        </w:rPr>
        <w:t>publicly available high emitting</w:t>
      </w:r>
      <w:r w:rsidRPr="003F628C">
        <w:rPr>
          <w:b/>
          <w:bCs/>
          <w:u w:val="single"/>
        </w:rPr>
        <w:t xml:space="preserve"> methane and carbon dioxide </w:t>
      </w:r>
      <w:r w:rsidRPr="00154346">
        <w:rPr>
          <w:b/>
          <w:bCs/>
          <w:highlight w:val="yellow"/>
          <w:u w:val="single"/>
        </w:rPr>
        <w:t>sources quickly and persistently visible</w:t>
      </w:r>
      <w:r w:rsidRPr="00B757EA">
        <w:rPr>
          <w:sz w:val="16"/>
        </w:rPr>
        <w:t xml:space="preserve"> at the facility level. The data collected by the Carbon Mapper constellation of satellites will provide more complete, </w:t>
      </w:r>
      <w:proofErr w:type="gramStart"/>
      <w:r w:rsidRPr="00B757EA">
        <w:rPr>
          <w:sz w:val="16"/>
        </w:rPr>
        <w:t>precise</w:t>
      </w:r>
      <w:proofErr w:type="gramEnd"/>
      <w:r w:rsidRPr="00B757EA">
        <w:rPr>
          <w:sz w:val="16"/>
        </w:rPr>
        <w:t xml:space="preserve"> and timely measurement of methane and carbon dioxide source level emissions as well as more than 25 other environmental indicators</w:t>
      </w:r>
      <w:r w:rsidRPr="00B757EA">
        <w:rPr>
          <w:rStyle w:val="StyleUnderline"/>
          <w:highlight w:val="yellow"/>
        </w:rPr>
        <w:t>.</w:t>
      </w:r>
      <w:r w:rsidRPr="00B757EA">
        <w:rPr>
          <w:sz w:val="16"/>
        </w:rPr>
        <w:t xml:space="preserve"> Through the Carbon Mapper-</w:t>
      </w:r>
      <w:proofErr w:type="spellStart"/>
      <w:r w:rsidRPr="00B757EA">
        <w:rPr>
          <w:sz w:val="16"/>
        </w:rPr>
        <w:t>UArizona</w:t>
      </w:r>
      <w:proofErr w:type="spellEnd"/>
      <w:r w:rsidRPr="00B757EA">
        <w:rPr>
          <w:sz w:val="16"/>
        </w:rPr>
        <w:t xml:space="preserve"> partnership, Duren and other </w:t>
      </w:r>
      <w:proofErr w:type="spellStart"/>
      <w:r w:rsidRPr="00B757EA">
        <w:rPr>
          <w:sz w:val="16"/>
        </w:rPr>
        <w:t>UArizona</w:t>
      </w:r>
      <w:proofErr w:type="spellEnd"/>
      <w:r w:rsidRPr="00B757EA">
        <w:rPr>
          <w:sz w:val="16"/>
        </w:rPr>
        <w:t xml:space="preserve"> researchers offer scientific leadership of the methane and carbon dioxide emissions data delivery including developing new algorithms and analytic frameworks for testing them with an ongoing research program. "Time is of the essence when it comes to understanding and mitigating methane and CO2 emissions," said Senior Vice President for Research and Innovation Elizabeth "Betsy" Cantwell. "Partnering with </w:t>
      </w:r>
      <w:r w:rsidRPr="00154346">
        <w:rPr>
          <w:b/>
          <w:bCs/>
          <w:highlight w:val="yellow"/>
          <w:u w:val="single"/>
        </w:rPr>
        <w:t>Carbon Mapper will give</w:t>
      </w:r>
      <w:r w:rsidRPr="00B757EA">
        <w:rPr>
          <w:sz w:val="16"/>
        </w:rPr>
        <w:t xml:space="preserve"> University of Arizona </w:t>
      </w:r>
      <w:r w:rsidRPr="00154346">
        <w:rPr>
          <w:b/>
          <w:bCs/>
          <w:highlight w:val="yellow"/>
          <w:u w:val="single"/>
        </w:rPr>
        <w:t>researchers</w:t>
      </w:r>
      <w:r w:rsidRPr="005C600E">
        <w:rPr>
          <w:b/>
          <w:bCs/>
          <w:u w:val="single"/>
        </w:rPr>
        <w:t xml:space="preserve"> the </w:t>
      </w:r>
      <w:r w:rsidRPr="00154346">
        <w:rPr>
          <w:b/>
          <w:bCs/>
          <w:highlight w:val="yellow"/>
          <w:u w:val="single"/>
        </w:rPr>
        <w:lastRenderedPageBreak/>
        <w:t>tools needed to</w:t>
      </w:r>
      <w:r w:rsidRPr="00B757EA">
        <w:rPr>
          <w:sz w:val="16"/>
        </w:rPr>
        <w:t xml:space="preserve"> not only see emissions hot spots, but to </w:t>
      </w:r>
      <w:r w:rsidRPr="00154346">
        <w:rPr>
          <w:b/>
          <w:bCs/>
          <w:highlight w:val="yellow"/>
          <w:u w:val="single"/>
        </w:rPr>
        <w:t>understand</w:t>
      </w:r>
      <w:r w:rsidRPr="005C600E">
        <w:rPr>
          <w:b/>
          <w:bCs/>
          <w:u w:val="single"/>
        </w:rPr>
        <w:t xml:space="preserve"> their </w:t>
      </w:r>
      <w:r w:rsidRPr="00154346">
        <w:rPr>
          <w:b/>
          <w:bCs/>
          <w:highlight w:val="yellow"/>
          <w:u w:val="single"/>
        </w:rPr>
        <w:t xml:space="preserve">causes and develop actionable </w:t>
      </w:r>
      <w:r w:rsidRPr="00B757EA">
        <w:rPr>
          <w:rStyle w:val="StyleUnderline"/>
          <w:highlight w:val="yellow"/>
        </w:rPr>
        <w:t>plans for reducing or eliminating these sources</w:t>
      </w:r>
      <w:r w:rsidRPr="00B757EA">
        <w:rPr>
          <w:sz w:val="16"/>
        </w:rPr>
        <w:t xml:space="preserve">." Carbon Mapper, </w:t>
      </w:r>
      <w:r w:rsidRPr="00154346">
        <w:rPr>
          <w:b/>
          <w:bCs/>
          <w:highlight w:val="yellow"/>
          <w:u w:val="single"/>
        </w:rPr>
        <w:t>in collaboration with its public and private partners</w:t>
      </w:r>
      <w:r w:rsidRPr="00B757EA">
        <w:rPr>
          <w:sz w:val="16"/>
        </w:rPr>
        <w:t>, is developing the satellite constellation in three phases</w:t>
      </w:r>
      <w:r w:rsidRPr="00B757EA">
        <w:rPr>
          <w:sz w:val="16"/>
          <w:highlight w:val="yellow"/>
        </w:rPr>
        <w:t>.</w:t>
      </w:r>
      <w:r w:rsidRPr="00B757EA">
        <w:rPr>
          <w:sz w:val="16"/>
        </w:rPr>
        <w:t xml:space="preserve"> The initial study phase, now complete, included two years of preliminary engineering development and manufacturing. </w:t>
      </w:r>
      <w:r w:rsidRPr="0097287F">
        <w:rPr>
          <w:b/>
          <w:bCs/>
          <w:u w:val="single"/>
        </w:rPr>
        <w:t>The first phase is underway and includes development of the first two satellites</w:t>
      </w:r>
      <w:r w:rsidRPr="00B757EA">
        <w:rPr>
          <w:sz w:val="16"/>
        </w:rPr>
        <w:t xml:space="preserve"> by Planet and JPL, </w:t>
      </w:r>
      <w:r w:rsidRPr="0097287F">
        <w:rPr>
          <w:b/>
          <w:bCs/>
          <w:u w:val="single"/>
        </w:rPr>
        <w:t>scheduled for launch in 2023</w:t>
      </w:r>
      <w:r w:rsidRPr="00B757EA">
        <w:rPr>
          <w:sz w:val="16"/>
        </w:rPr>
        <w:t>, accompanying data processing platforms, and ongoing cooperative methane mitigation pilot projects using aircraft in California and other U.S. states. P;’</w:t>
      </w:r>
    </w:p>
    <w:p w14:paraId="17380FD2" w14:textId="77777777" w:rsidR="008F7579" w:rsidRDefault="008F7579" w:rsidP="008F7579">
      <w:pPr>
        <w:ind w:right="-720"/>
      </w:pPr>
    </w:p>
    <w:p w14:paraId="5CC39DDD" w14:textId="77777777" w:rsidR="008F7579" w:rsidRPr="0097287F" w:rsidRDefault="008F7579" w:rsidP="008F7579">
      <w:pPr>
        <w:spacing w:line="480" w:lineRule="auto"/>
        <w:ind w:right="-720"/>
      </w:pPr>
      <w:r>
        <w:rPr>
          <w:b/>
          <w:bCs/>
        </w:rPr>
        <w:t xml:space="preserve">TURNS AND OUTWEIGHS CASE – </w:t>
      </w:r>
      <w:r>
        <w:t>they perpetuate one-dimensional thought by only conceiving of private appropriation in one way, and they don’t solve their own impacts when they ban GOOD private entities.</w:t>
      </w:r>
    </w:p>
    <w:p w14:paraId="578C186D" w14:textId="77777777" w:rsidR="008F7579" w:rsidRDefault="008F7579" w:rsidP="008F7579">
      <w:pPr>
        <w:ind w:right="-720"/>
      </w:pPr>
    </w:p>
    <w:p w14:paraId="5E1A605B" w14:textId="7E377170" w:rsidR="00E30520" w:rsidRDefault="00E30520" w:rsidP="00E30520">
      <w:pPr>
        <w:pStyle w:val="Heading1"/>
        <w:ind w:right="-720"/>
      </w:pPr>
      <w:r>
        <w:lastRenderedPageBreak/>
        <w:t>2</w:t>
      </w:r>
      <w:r w:rsidRPr="00E30520">
        <w:rPr>
          <w:vertAlign w:val="superscript"/>
        </w:rPr>
        <w:t>nd</w:t>
      </w:r>
      <w:r>
        <w:t xml:space="preserve"> Off </w:t>
      </w:r>
      <w:r>
        <w:t xml:space="preserve">Cap-&amp;-Trade CP </w:t>
      </w:r>
    </w:p>
    <w:p w14:paraId="34EF7CF8" w14:textId="77777777" w:rsidR="00E30520" w:rsidRDefault="00E30520" w:rsidP="00E30520">
      <w:pPr>
        <w:pStyle w:val="Heading2"/>
        <w:ind w:right="-720"/>
        <w:rPr>
          <w:u w:val="single"/>
        </w:rPr>
      </w:pPr>
      <w:r>
        <w:rPr>
          <w:u w:val="single"/>
        </w:rPr>
        <w:lastRenderedPageBreak/>
        <w:t>A. Text</w:t>
      </w:r>
    </w:p>
    <w:p w14:paraId="6299FDE0" w14:textId="77777777" w:rsidR="00E30520" w:rsidRPr="00B86AD2" w:rsidRDefault="00E30520" w:rsidP="00E30520">
      <w:pPr>
        <w:ind w:right="-720"/>
      </w:pPr>
    </w:p>
    <w:p w14:paraId="48AD54AA" w14:textId="77777777" w:rsidR="00E30520" w:rsidRDefault="00E30520" w:rsidP="00E30520">
      <w:pPr>
        <w:pStyle w:val="Heading4"/>
        <w:spacing w:line="480" w:lineRule="auto"/>
        <w:ind w:right="-720"/>
      </w:pPr>
      <w:r>
        <w:t>[Trapp 1] Instead of banning private space appropriation [OR: affirming], states should set up a cap-and-trade system. This entails:</w:t>
      </w:r>
    </w:p>
    <w:p w14:paraId="3C95D2E0" w14:textId="77777777" w:rsidR="00E30520" w:rsidRPr="00DE2D69" w:rsidRDefault="00E30520" w:rsidP="00E30520">
      <w:pPr>
        <w:spacing w:line="480" w:lineRule="auto"/>
        <w:ind w:right="-720"/>
        <w:rPr>
          <w:b/>
          <w:bCs/>
        </w:rPr>
      </w:pPr>
      <w:r w:rsidRPr="00DE2D69">
        <w:rPr>
          <w:b/>
          <w:bCs/>
        </w:rPr>
        <w:t xml:space="preserve">A] imposing a global limit on allowable space </w:t>
      </w:r>
      <w:proofErr w:type="gramStart"/>
      <w:r w:rsidRPr="00DE2D69">
        <w:rPr>
          <w:b/>
          <w:bCs/>
        </w:rPr>
        <w:t>debris;</w:t>
      </w:r>
      <w:proofErr w:type="gramEnd"/>
      <w:r w:rsidRPr="00DE2D69">
        <w:rPr>
          <w:b/>
          <w:bCs/>
        </w:rPr>
        <w:t xml:space="preserve"> </w:t>
      </w:r>
    </w:p>
    <w:p w14:paraId="5AC7C266" w14:textId="77777777" w:rsidR="00E30520" w:rsidRPr="00DE2D69" w:rsidRDefault="00E30520" w:rsidP="00E30520">
      <w:pPr>
        <w:spacing w:line="480" w:lineRule="auto"/>
        <w:ind w:right="-720"/>
        <w:rPr>
          <w:b/>
          <w:bCs/>
        </w:rPr>
      </w:pPr>
      <w:r w:rsidRPr="00DE2D69">
        <w:rPr>
          <w:b/>
          <w:bCs/>
        </w:rPr>
        <w:t xml:space="preserve">B] regularly recalculating that limit; and </w:t>
      </w:r>
    </w:p>
    <w:p w14:paraId="3C79B9E4" w14:textId="77777777" w:rsidR="00E30520" w:rsidRPr="00DE2D69" w:rsidRDefault="00E30520" w:rsidP="00E30520">
      <w:pPr>
        <w:spacing w:line="480" w:lineRule="auto"/>
        <w:ind w:right="-720"/>
        <w:rPr>
          <w:b/>
          <w:bCs/>
        </w:rPr>
      </w:pPr>
      <w:r w:rsidRPr="00DE2D69">
        <w:rPr>
          <w:b/>
          <w:bCs/>
        </w:rPr>
        <w:t>C] creating a database to track all space objects.</w:t>
      </w:r>
    </w:p>
    <w:p w14:paraId="24DD3CD1" w14:textId="77777777" w:rsidR="00E30520" w:rsidRPr="005A0F52" w:rsidRDefault="00E30520" w:rsidP="00E30520">
      <w:pPr>
        <w:ind w:right="-720"/>
        <w:rPr>
          <w:sz w:val="16"/>
        </w:rPr>
      </w:pPr>
      <w:r>
        <w:rPr>
          <w:b/>
          <w:bCs/>
          <w:u w:val="single"/>
        </w:rPr>
        <w:t>Trapp 1</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5672E15C" w14:textId="77777777" w:rsidR="00E30520" w:rsidRPr="005A0F52" w:rsidRDefault="00E30520" w:rsidP="00E30520">
      <w:pPr>
        <w:ind w:right="-720"/>
      </w:pPr>
    </w:p>
    <w:p w14:paraId="103C728C" w14:textId="77777777" w:rsidR="00E30520" w:rsidRDefault="00E30520" w:rsidP="00E30520">
      <w:pPr>
        <w:spacing w:line="480" w:lineRule="auto"/>
        <w:ind w:right="-720"/>
        <w:rPr>
          <w:sz w:val="16"/>
        </w:rPr>
      </w:pPr>
      <w:r w:rsidRPr="00DE2D69">
        <w:rPr>
          <w:b/>
          <w:bCs/>
          <w:highlight w:val="yellow"/>
          <w:u w:val="single"/>
        </w:rPr>
        <w:t>To effectively combat</w:t>
      </w:r>
      <w:r w:rsidRPr="005E57A1">
        <w:rPr>
          <w:sz w:val="16"/>
        </w:rPr>
        <w:t xml:space="preserve"> the </w:t>
      </w:r>
      <w:r w:rsidRPr="00B500FB">
        <w:rPr>
          <w:b/>
          <w:bCs/>
          <w:highlight w:val="yellow"/>
          <w:u w:val="single"/>
        </w:rPr>
        <w:t>space debris</w:t>
      </w:r>
      <w:r w:rsidRPr="005E57A1">
        <w:rPr>
          <w:sz w:val="16"/>
        </w:rPr>
        <w:t xml:space="preserve"> problem</w:t>
      </w:r>
      <w:r w:rsidRPr="00B500FB">
        <w:rPr>
          <w:b/>
          <w:bCs/>
          <w:highlight w:val="yellow"/>
          <w:u w:val="single"/>
        </w:rPr>
        <w:t>, a cap-and-trade system should be set up</w:t>
      </w:r>
      <w:r w:rsidRPr="00B500FB">
        <w:rPr>
          <w:b/>
          <w:bCs/>
          <w:u w:val="single"/>
        </w:rPr>
        <w:t xml:space="preserve"> </w:t>
      </w:r>
      <w:r w:rsidRPr="005E57A1">
        <w:rPr>
          <w:sz w:val="16"/>
        </w:rPr>
        <w:t xml:space="preserve">that will both be effective and withstand scrutiny under the </w:t>
      </w:r>
      <w:proofErr w:type="spellStart"/>
      <w:r w:rsidRPr="005E57A1">
        <w:rPr>
          <w:sz w:val="16"/>
        </w:rPr>
        <w:t>nonappropriation</w:t>
      </w:r>
      <w:proofErr w:type="spellEnd"/>
      <w:r w:rsidRPr="005E57A1">
        <w:rPr>
          <w:sz w:val="16"/>
        </w:rPr>
        <w:t xml:space="preserve"> article of the Outer Space Treaty</w:t>
      </w:r>
      <w:r w:rsidRPr="00DE2D69">
        <w:rPr>
          <w:b/>
          <w:bCs/>
          <w:highlight w:val="yellow"/>
          <w:u w:val="single"/>
        </w:rPr>
        <w:t>.</w:t>
      </w:r>
      <w:r w:rsidRPr="00B500FB">
        <w:rPr>
          <w:b/>
          <w:bCs/>
          <w:u w:val="single"/>
        </w:rPr>
        <w:t xml:space="preserve"> As such, </w:t>
      </w:r>
      <w:r w:rsidRPr="00DE2D69">
        <w:rPr>
          <w:b/>
          <w:bCs/>
          <w:highlight w:val="yellow"/>
          <w:u w:val="single"/>
        </w:rPr>
        <w:t>an international regulatory agency should be created to</w:t>
      </w:r>
      <w:r w:rsidRPr="00B500FB">
        <w:rPr>
          <w:b/>
          <w:bCs/>
          <w:u w:val="single"/>
        </w:rPr>
        <w:t xml:space="preserve"> serve two functions</w:t>
      </w:r>
      <w:r w:rsidRPr="005E57A1">
        <w:rPr>
          <w:b/>
          <w:bCs/>
          <w:u w:val="single"/>
        </w:rPr>
        <w:t>: first,</w:t>
      </w:r>
      <w:r w:rsidRPr="005E57A1">
        <w:rPr>
          <w:sz w:val="16"/>
        </w:rPr>
        <w:t xml:space="preserve"> the agency should </w:t>
      </w:r>
      <w:r w:rsidRPr="00B500FB">
        <w:rPr>
          <w:b/>
          <w:bCs/>
          <w:highlight w:val="yellow"/>
          <w:u w:val="single"/>
        </w:rPr>
        <w:t>impose an international limit to</w:t>
      </w:r>
      <w:r w:rsidRPr="005E57A1">
        <w:rPr>
          <w:sz w:val="16"/>
        </w:rPr>
        <w:t xml:space="preserve"> the addition of </w:t>
      </w:r>
      <w:r w:rsidRPr="00B500FB">
        <w:rPr>
          <w:b/>
          <w:bCs/>
          <w:highlight w:val="yellow"/>
          <w:u w:val="single"/>
        </w:rPr>
        <w:t>debris and</w:t>
      </w:r>
      <w:r w:rsidRPr="005E57A1">
        <w:rPr>
          <w:sz w:val="16"/>
        </w:rPr>
        <w:t xml:space="preserve"> should then </w:t>
      </w:r>
      <w:r w:rsidRPr="00B500FB">
        <w:rPr>
          <w:b/>
          <w:bCs/>
          <w:highlight w:val="yellow"/>
          <w:u w:val="single"/>
        </w:rPr>
        <w:t>apportion</w:t>
      </w:r>
      <w:r w:rsidRPr="005E57A1">
        <w:rPr>
          <w:sz w:val="16"/>
        </w:rPr>
        <w:t xml:space="preserve"> these </w:t>
      </w:r>
      <w:r w:rsidRPr="00B500FB">
        <w:rPr>
          <w:b/>
          <w:bCs/>
          <w:highlight w:val="yellow"/>
          <w:u w:val="single"/>
        </w:rPr>
        <w:t>allowances to nations based on their current use of space. The</w:t>
      </w:r>
      <w:r w:rsidRPr="00B500FB">
        <w:rPr>
          <w:b/>
          <w:bCs/>
          <w:u w:val="single"/>
        </w:rPr>
        <w:t xml:space="preserve"> total </w:t>
      </w:r>
      <w:r w:rsidRPr="00B500FB">
        <w:rPr>
          <w:b/>
          <w:bCs/>
          <w:highlight w:val="yellow"/>
          <w:u w:val="single"/>
        </w:rPr>
        <w:t>allowable debris addition should be recalculated yearly based on the state of the space environment</w:t>
      </w:r>
      <w:r w:rsidRPr="005E57A1">
        <w:rPr>
          <w:sz w:val="16"/>
        </w:rPr>
        <w:t>, and individual allowances should also be recalculated annually to account for changes in the abilities and needs of different nations</w:t>
      </w:r>
      <w:r w:rsidRPr="005E57A1">
        <w:rPr>
          <w:b/>
          <w:bCs/>
          <w:highlight w:val="yellow"/>
          <w:u w:val="single"/>
        </w:rPr>
        <w:t>.</w:t>
      </w:r>
      <w:r w:rsidRPr="005E57A1">
        <w:rPr>
          <w:sz w:val="16"/>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RPr="005A0F52">
        <w:rPr>
          <w:b/>
          <w:bCs/>
          <w:u w:val="single"/>
        </w:rPr>
        <w:t xml:space="preserve">First, </w:t>
      </w:r>
      <w:r w:rsidRPr="005A0F52">
        <w:rPr>
          <w:b/>
          <w:bCs/>
          <w:highlight w:val="yellow"/>
          <w:u w:val="single"/>
        </w:rPr>
        <w:t>an international electronic database should be produced which tracks</w:t>
      </w:r>
      <w:r w:rsidRPr="005E57A1">
        <w:rPr>
          <w:sz w:val="16"/>
        </w:rPr>
        <w:t xml:space="preserve"> the current location of </w:t>
      </w:r>
      <w:r w:rsidRPr="005A0F52">
        <w:rPr>
          <w:b/>
          <w:bCs/>
          <w:highlight w:val="yellow"/>
          <w:u w:val="single"/>
        </w:rPr>
        <w:t>all space objects registered in the Space Object Registry, which should include all spacecraft</w:t>
      </w:r>
      <w:r w:rsidRPr="005E57A1">
        <w:rPr>
          <w:sz w:val="16"/>
        </w:rPr>
        <w:t xml:space="preserve"> launched into space</w:t>
      </w:r>
      <w:r w:rsidRPr="005E57A1">
        <w:rPr>
          <w:rStyle w:val="StyleUnderline"/>
          <w:highlight w:val="yellow"/>
        </w:rPr>
        <w:t>.</w:t>
      </w:r>
      <w:r w:rsidRPr="005E57A1">
        <w:rPr>
          <w:sz w:val="16"/>
        </w:rPr>
        <w:t xml:space="preserve"> It should also record, to the greatest extent possible, the location and trajectory of any debris. </w:t>
      </w:r>
      <w:r w:rsidRPr="005A0F52">
        <w:rPr>
          <w:b/>
          <w:bCs/>
          <w:highlight w:val="yellow"/>
          <w:u w:val="single"/>
        </w:rPr>
        <w:t>This database should be updated daily</w:t>
      </w:r>
      <w:r w:rsidRPr="005E57A1">
        <w:rPr>
          <w:sz w:val="16"/>
        </w:rPr>
        <w:t xml:space="preserve"> to represent the most accurate portrayal of the location and trajectory of space objects by the nations responsible for those space objects</w:t>
      </w:r>
      <w:r w:rsidRPr="005E57A1">
        <w:rPr>
          <w:rStyle w:val="StyleUnderline"/>
          <w:highlight w:val="yellow"/>
        </w:rPr>
        <w:t>.</w:t>
      </w:r>
      <w:r w:rsidRPr="005E57A1">
        <w:rPr>
          <w:sz w:val="16"/>
        </w:rPr>
        <w:t xml:space="preserve"> Second, this database should be used to calculate predictions of where spacecraft will be in the future, and LEO orbital slots should be defined both in time and space, as opposed to being defined purely by location. This may seem difficult, but it is </w:t>
      </w:r>
      <w:proofErr w:type="gramStart"/>
      <w:r w:rsidRPr="005E57A1">
        <w:rPr>
          <w:sz w:val="16"/>
        </w:rPr>
        <w:t>actually made</w:t>
      </w:r>
      <w:proofErr w:type="gramEnd"/>
      <w:r w:rsidRPr="005E57A1">
        <w:rPr>
          <w:sz w:val="16"/>
        </w:rPr>
        <w:t xml:space="preserve"> quite simple by the use of computers. Though these calculations will become less accurate over longer periods of time, the constant updating of the database will allow these predictions to be constantly updated as well, so that they will be accurate for at least the immediate future. When a nation applies for a trajectory slot, the agency should only allocate that slot if it can </w:t>
      </w:r>
      <w:r w:rsidRPr="005E57A1">
        <w:rPr>
          <w:sz w:val="16"/>
        </w:rPr>
        <w:lastRenderedPageBreak/>
        <w:t xml:space="preserve">be entered into and sustained for a certain amount of time without requiring a trajectory modification of any other spacecraft. </w:t>
      </w:r>
      <w:r w:rsidRPr="005E57A1">
        <w:rPr>
          <w:b/>
          <w:bCs/>
          <w:u w:val="single"/>
        </w:rPr>
        <w:t xml:space="preserve">With a workable allocation system in place, the agency should be in conformity with the </w:t>
      </w:r>
      <w:proofErr w:type="spellStart"/>
      <w:r w:rsidRPr="005E57A1">
        <w:rPr>
          <w:b/>
          <w:bCs/>
          <w:u w:val="single"/>
        </w:rPr>
        <w:t>nonappropriation</w:t>
      </w:r>
      <w:proofErr w:type="spellEnd"/>
      <w:r w:rsidRPr="005E57A1">
        <w:rPr>
          <w:b/>
          <w:bCs/>
          <w:u w:val="single"/>
        </w:rPr>
        <w:t xml:space="preserve"> article of the Outer Space Treaty.</w:t>
      </w:r>
      <w:r w:rsidRPr="005E57A1">
        <w:rPr>
          <w:sz w:val="16"/>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RPr="005E57A1">
        <w:rPr>
          <w:b/>
          <w:bCs/>
          <w:u w:val="single"/>
        </w:rPr>
        <w:t>Furthermore, since the purpose of the agency would be to mitigate the debris problem, its purpose would be ensuring future access to space</w:t>
      </w:r>
      <w:r w:rsidRPr="005E57A1">
        <w:rPr>
          <w:sz w:val="16"/>
        </w:rPr>
        <w:t xml:space="preserve">. This, in connection to the fact that this is an international agency responding proportionately to an international problem,301 will allow the agency to withstand scrutiny under the </w:t>
      </w:r>
      <w:proofErr w:type="spellStart"/>
      <w:r w:rsidRPr="005E57A1">
        <w:rPr>
          <w:sz w:val="16"/>
        </w:rPr>
        <w:t>nonappropriation</w:t>
      </w:r>
      <w:proofErr w:type="spellEnd"/>
      <w:r w:rsidRPr="005E57A1">
        <w:rPr>
          <w:sz w:val="16"/>
        </w:rPr>
        <w:t xml:space="preserve"> article of the Outer Space Treaty.302</w:t>
      </w:r>
    </w:p>
    <w:p w14:paraId="7A031C74" w14:textId="77777777" w:rsidR="00E30520" w:rsidRDefault="00E30520" w:rsidP="00E30520">
      <w:pPr>
        <w:pStyle w:val="Heading2"/>
        <w:ind w:right="-720"/>
        <w:rPr>
          <w:u w:val="single"/>
        </w:rPr>
      </w:pPr>
      <w:r>
        <w:rPr>
          <w:u w:val="single"/>
        </w:rPr>
        <w:lastRenderedPageBreak/>
        <w:t>B. Competition</w:t>
      </w:r>
    </w:p>
    <w:p w14:paraId="646785CD" w14:textId="77777777" w:rsidR="00E30520" w:rsidRDefault="00E30520" w:rsidP="00E30520">
      <w:pPr>
        <w:ind w:right="-720"/>
      </w:pPr>
    </w:p>
    <w:p w14:paraId="7284E675" w14:textId="77777777" w:rsidR="00E30520" w:rsidRPr="00A24EF5" w:rsidRDefault="00E30520" w:rsidP="00E30520">
      <w:pPr>
        <w:pStyle w:val="Heading4"/>
        <w:spacing w:line="480" w:lineRule="auto"/>
        <w:ind w:right="-720"/>
        <w:rPr>
          <w:b w:val="0"/>
          <w:bCs w:val="0"/>
        </w:rPr>
      </w:pPr>
      <w:r>
        <w:t xml:space="preserve">[Competition] It’s mutually exclusive – </w:t>
      </w:r>
      <w:r>
        <w:rPr>
          <w:b w:val="0"/>
          <w:bCs w:val="0"/>
        </w:rPr>
        <w:t xml:space="preserve">private entities can still appropriate outer space under the </w:t>
      </w:r>
      <w:proofErr w:type="gramStart"/>
      <w:r>
        <w:rPr>
          <w:b w:val="0"/>
          <w:bCs w:val="0"/>
        </w:rPr>
        <w:t>CP, but</w:t>
      </w:r>
      <w:proofErr w:type="gramEnd"/>
      <w:r>
        <w:rPr>
          <w:b w:val="0"/>
          <w:bCs w:val="0"/>
        </w:rPr>
        <w:t xml:space="preserve"> can’t under the </w:t>
      </w:r>
      <w:proofErr w:type="spellStart"/>
      <w:r>
        <w:rPr>
          <w:b w:val="0"/>
          <w:bCs w:val="0"/>
        </w:rPr>
        <w:t>aff</w:t>
      </w:r>
      <w:proofErr w:type="spellEnd"/>
      <w:r>
        <w:rPr>
          <w:b w:val="0"/>
          <w:bCs w:val="0"/>
        </w:rPr>
        <w:t xml:space="preserve"> – makes perms impossible.</w:t>
      </w:r>
    </w:p>
    <w:p w14:paraId="6F8A004D" w14:textId="77777777" w:rsidR="00E30520" w:rsidRDefault="00E30520" w:rsidP="00E30520">
      <w:pPr>
        <w:pStyle w:val="Heading2"/>
        <w:ind w:right="-720"/>
        <w:rPr>
          <w:u w:val="single"/>
        </w:rPr>
      </w:pPr>
      <w:r>
        <w:rPr>
          <w:u w:val="single"/>
        </w:rPr>
        <w:lastRenderedPageBreak/>
        <w:t>C. Solvency</w:t>
      </w:r>
    </w:p>
    <w:p w14:paraId="1C3A7619" w14:textId="77777777" w:rsidR="00E30520" w:rsidRPr="005E57A1" w:rsidRDefault="00E30520" w:rsidP="00E30520">
      <w:pPr>
        <w:spacing w:line="480" w:lineRule="auto"/>
        <w:ind w:right="-720"/>
        <w:rPr>
          <w:sz w:val="16"/>
        </w:rPr>
      </w:pPr>
    </w:p>
    <w:p w14:paraId="09D154C2" w14:textId="77777777" w:rsidR="00E30520" w:rsidRPr="00A24EF5" w:rsidRDefault="00E30520" w:rsidP="00E30520">
      <w:pPr>
        <w:pStyle w:val="Heading4"/>
        <w:spacing w:line="480" w:lineRule="auto"/>
        <w:ind w:right="-720"/>
        <w:rPr>
          <w:b w:val="0"/>
          <w:bCs w:val="0"/>
        </w:rPr>
      </w:pPr>
      <w:r>
        <w:t xml:space="preserve">[Trapp 2] WE SOLVE 100% OF THE AFF – </w:t>
      </w:r>
      <w:r>
        <w:rPr>
          <w:b w:val="0"/>
          <w:bCs w:val="0"/>
        </w:rPr>
        <w:t xml:space="preserve">the CP follows the Outer Space Treaty’s ban on state </w:t>
      </w:r>
      <w:proofErr w:type="gramStart"/>
      <w:r>
        <w:rPr>
          <w:b w:val="0"/>
          <w:bCs w:val="0"/>
        </w:rPr>
        <w:t>appropriation, but</w:t>
      </w:r>
      <w:proofErr w:type="gramEnd"/>
      <w:r>
        <w:rPr>
          <w:b w:val="0"/>
          <w:bCs w:val="0"/>
        </w:rPr>
        <w:t xml:space="preserve"> doesn’t let private entities pollute. </w:t>
      </w:r>
    </w:p>
    <w:p w14:paraId="3EAD4861" w14:textId="77777777" w:rsidR="00E30520" w:rsidRPr="005A0F52" w:rsidRDefault="00E30520" w:rsidP="00E30520">
      <w:pPr>
        <w:ind w:right="-720"/>
        <w:rPr>
          <w:sz w:val="16"/>
        </w:rPr>
      </w:pPr>
      <w:r>
        <w:rPr>
          <w:b/>
          <w:bCs/>
          <w:u w:val="single"/>
        </w:rPr>
        <w:t>Trapp 2</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18BE8A08" w14:textId="77777777" w:rsidR="00E30520" w:rsidRDefault="00E30520" w:rsidP="00E30520">
      <w:pPr>
        <w:ind w:right="-720"/>
        <w:rPr>
          <w:sz w:val="16"/>
        </w:rPr>
      </w:pPr>
    </w:p>
    <w:p w14:paraId="60C211BF" w14:textId="77777777" w:rsidR="00E30520" w:rsidRPr="00A64264" w:rsidRDefault="00E30520" w:rsidP="00E30520">
      <w:pPr>
        <w:spacing w:line="480" w:lineRule="auto"/>
        <w:ind w:right="-720"/>
        <w:rPr>
          <w:rStyle w:val="StyleUnderline"/>
        </w:rPr>
      </w:pPr>
      <w:r w:rsidRPr="00A64264">
        <w:rPr>
          <w:sz w:val="16"/>
        </w:rPr>
        <w:t xml:space="preserve">Space debris poses a threat to future open access to the space environment. Without some sort of action, the problem will continue to escalate, putting at risk the sustainability of the space around our planet. </w:t>
      </w:r>
      <w:r w:rsidRPr="005A0F52">
        <w:rPr>
          <w:b/>
          <w:bCs/>
          <w:highlight w:val="yellow"/>
          <w:u w:val="single"/>
        </w:rPr>
        <w:t>An international regulatory authority</w:t>
      </w:r>
      <w:r w:rsidRPr="00A64264">
        <w:rPr>
          <w:b/>
          <w:bCs/>
          <w:u w:val="single"/>
        </w:rPr>
        <w:t xml:space="preserve"> that operated </w:t>
      </w:r>
      <w:r w:rsidRPr="005A0F52">
        <w:rPr>
          <w:b/>
          <w:bCs/>
          <w:highlight w:val="yellow"/>
          <w:u w:val="single"/>
        </w:rPr>
        <w:t>under the U.N. to institute</w:t>
      </w:r>
      <w:r w:rsidRPr="00A64264">
        <w:rPr>
          <w:b/>
          <w:bCs/>
          <w:u w:val="single"/>
        </w:rPr>
        <w:t xml:space="preserve"> a </w:t>
      </w:r>
      <w:r w:rsidRPr="005A0F52">
        <w:rPr>
          <w:b/>
          <w:bCs/>
          <w:highlight w:val="yellow"/>
          <w:u w:val="single"/>
        </w:rPr>
        <w:t>cap-and-trade</w:t>
      </w:r>
      <w:r w:rsidRPr="00A64264">
        <w:rPr>
          <w:b/>
          <w:bCs/>
          <w:u w:val="single"/>
        </w:rPr>
        <w:t xml:space="preserve"> regulation system </w:t>
      </w:r>
      <w:r w:rsidRPr="005A0F52">
        <w:rPr>
          <w:b/>
          <w:bCs/>
          <w:highlight w:val="yellow"/>
          <w:u w:val="single"/>
        </w:rPr>
        <w:t>and</w:t>
      </w:r>
      <w:r w:rsidRPr="00A64264">
        <w:rPr>
          <w:b/>
          <w:bCs/>
          <w:u w:val="single"/>
        </w:rPr>
        <w:t xml:space="preserve"> to </w:t>
      </w:r>
      <w:r w:rsidRPr="005A0F52">
        <w:rPr>
          <w:b/>
          <w:bCs/>
          <w:highlight w:val="yellow"/>
          <w:u w:val="single"/>
        </w:rPr>
        <w:t>allocate</w:t>
      </w:r>
      <w:r w:rsidRPr="00A64264">
        <w:rPr>
          <w:b/>
          <w:bCs/>
          <w:u w:val="single"/>
        </w:rPr>
        <w:t xml:space="preserve"> LEO </w:t>
      </w:r>
      <w:r w:rsidRPr="005A0F52">
        <w:rPr>
          <w:b/>
          <w:bCs/>
          <w:highlight w:val="yellow"/>
          <w:u w:val="single"/>
        </w:rPr>
        <w:t>orbital trajectories is the best way to curb</w:t>
      </w:r>
      <w:r w:rsidRPr="00A64264">
        <w:rPr>
          <w:sz w:val="16"/>
        </w:rPr>
        <w:t xml:space="preserve"> the </w:t>
      </w:r>
      <w:r w:rsidRPr="005A0F52">
        <w:rPr>
          <w:b/>
          <w:bCs/>
          <w:highlight w:val="yellow"/>
          <w:u w:val="single"/>
        </w:rPr>
        <w:t>space debris</w:t>
      </w:r>
      <w:r w:rsidRPr="00A64264">
        <w:rPr>
          <w:sz w:val="16"/>
        </w:rPr>
        <w:t xml:space="preserve"> problem </w:t>
      </w:r>
      <w:r w:rsidRPr="005A0F52">
        <w:rPr>
          <w:b/>
          <w:bCs/>
          <w:highlight w:val="yellow"/>
          <w:u w:val="single"/>
        </w:rPr>
        <w:t xml:space="preserve">while staying within the </w:t>
      </w:r>
      <w:r w:rsidRPr="00A64264">
        <w:rPr>
          <w:sz w:val="16"/>
        </w:rPr>
        <w:t xml:space="preserve">mandate of the </w:t>
      </w:r>
      <w:proofErr w:type="spellStart"/>
      <w:r w:rsidRPr="005A0F52">
        <w:rPr>
          <w:b/>
          <w:bCs/>
          <w:highlight w:val="yellow"/>
          <w:u w:val="single"/>
        </w:rPr>
        <w:t>nonappropriation</w:t>
      </w:r>
      <w:proofErr w:type="spellEnd"/>
      <w:r w:rsidRPr="005A0F52">
        <w:rPr>
          <w:b/>
          <w:bCs/>
          <w:highlight w:val="yellow"/>
          <w:u w:val="single"/>
        </w:rPr>
        <w:t xml:space="preserve"> article of the O</w:t>
      </w:r>
      <w:r w:rsidRPr="00A64264">
        <w:rPr>
          <w:sz w:val="16"/>
        </w:rPr>
        <w:t xml:space="preserve">uter </w:t>
      </w:r>
      <w:r w:rsidRPr="005A0F52">
        <w:rPr>
          <w:b/>
          <w:bCs/>
          <w:highlight w:val="yellow"/>
          <w:u w:val="single"/>
        </w:rPr>
        <w:t>S</w:t>
      </w:r>
      <w:r w:rsidRPr="00A64264">
        <w:rPr>
          <w:sz w:val="16"/>
        </w:rPr>
        <w:t xml:space="preserve">pace </w:t>
      </w:r>
      <w:r w:rsidRPr="005A0F52">
        <w:rPr>
          <w:b/>
          <w:bCs/>
          <w:highlight w:val="yellow"/>
          <w:u w:val="single"/>
        </w:rPr>
        <w:t>T</w:t>
      </w:r>
      <w:r w:rsidRPr="00A64264">
        <w:rPr>
          <w:sz w:val="16"/>
        </w:rPr>
        <w:t>reaty</w:t>
      </w:r>
      <w:r w:rsidRPr="005A0F52">
        <w:rPr>
          <w:b/>
          <w:bCs/>
          <w:highlight w:val="yellow"/>
          <w:u w:val="single"/>
        </w:rPr>
        <w:t>. The allotment of trajectories would ensure that everyone has fair access to the resource, as well as facilitate the reduction of</w:t>
      </w:r>
      <w:r w:rsidRPr="00A64264">
        <w:rPr>
          <w:sz w:val="16"/>
        </w:rPr>
        <w:t xml:space="preserve"> space </w:t>
      </w:r>
      <w:r w:rsidRPr="005A0F52">
        <w:rPr>
          <w:b/>
          <w:bCs/>
          <w:highlight w:val="yellow"/>
          <w:u w:val="single"/>
        </w:rPr>
        <w:t xml:space="preserve">debris caused by </w:t>
      </w:r>
      <w:r w:rsidRPr="00A64264">
        <w:rPr>
          <w:rStyle w:val="StyleUnderline"/>
          <w:highlight w:val="yellow"/>
        </w:rPr>
        <w:t>collision.</w:t>
      </w:r>
      <w:r w:rsidRPr="00A64264">
        <w:rPr>
          <w:sz w:val="16"/>
        </w:rPr>
        <w:t xml:space="preserve">3 </w:t>
      </w:r>
      <w:r w:rsidRPr="00A64264">
        <w:rPr>
          <w:rStyle w:val="StyleUnderline"/>
        </w:rPr>
        <w:t xml:space="preserve">A </w:t>
      </w:r>
      <w:r w:rsidRPr="00A64264">
        <w:rPr>
          <w:rStyle w:val="StyleUnderline"/>
          <w:highlight w:val="yellow"/>
        </w:rPr>
        <w:t>cap-and-trade</w:t>
      </w:r>
      <w:r w:rsidRPr="00A64264">
        <w:rPr>
          <w:rStyle w:val="StyleUnderline"/>
        </w:rPr>
        <w:t xml:space="preserve"> system </w:t>
      </w:r>
      <w:r w:rsidRPr="00A64264">
        <w:rPr>
          <w:rStyle w:val="StyleUnderline"/>
          <w:highlight w:val="yellow"/>
        </w:rPr>
        <w:t>would make sure that</w:t>
      </w:r>
      <w:r w:rsidRPr="00A64264">
        <w:rPr>
          <w:rStyle w:val="StyleUnderline"/>
        </w:rPr>
        <w:t xml:space="preserve"> the proliferation of </w:t>
      </w:r>
      <w:r w:rsidRPr="00A64264">
        <w:rPr>
          <w:rStyle w:val="StyleUnderline"/>
          <w:highlight w:val="yellow"/>
        </w:rPr>
        <w:t>further debris is curbed, as well as incentivize actors to contribute to cleaning up</w:t>
      </w:r>
      <w:r w:rsidRPr="00A64264">
        <w:rPr>
          <w:rStyle w:val="StyleUnderline"/>
        </w:rPr>
        <w:t xml:space="preserve"> the </w:t>
      </w:r>
      <w:r w:rsidRPr="00A64264">
        <w:rPr>
          <w:rStyle w:val="StyleUnderline"/>
          <w:highlight w:val="yellow"/>
        </w:rPr>
        <w:t>space</w:t>
      </w:r>
      <w:r w:rsidRPr="00A64264">
        <w:rPr>
          <w:rStyle w:val="StyleUnderline"/>
        </w:rPr>
        <w:t xml:space="preserve"> resource</w:t>
      </w:r>
      <w:r w:rsidRPr="00A64264">
        <w:rPr>
          <w:rStyle w:val="StyleUnderline"/>
          <w:highlight w:val="yellow"/>
        </w:rPr>
        <w:t xml:space="preserve">. Since </w:t>
      </w:r>
      <w:r w:rsidRPr="005A0F52">
        <w:rPr>
          <w:b/>
          <w:bCs/>
          <w:highlight w:val="yellow"/>
          <w:u w:val="single"/>
        </w:rPr>
        <w:t xml:space="preserve">such an agency would operate under </w:t>
      </w:r>
      <w:r w:rsidRPr="00A64264">
        <w:rPr>
          <w:sz w:val="16"/>
        </w:rPr>
        <w:t>the authority of</w:t>
      </w:r>
      <w:r w:rsidRPr="005A0F52">
        <w:rPr>
          <w:b/>
          <w:bCs/>
          <w:highlight w:val="yellow"/>
          <w:u w:val="single"/>
        </w:rPr>
        <w:t xml:space="preserve"> the U.N.,</w:t>
      </w:r>
      <w:r w:rsidRPr="00A64264">
        <w:rPr>
          <w:sz w:val="16"/>
        </w:rPr>
        <w:t xml:space="preserve"> it would be of an international character, </w:t>
      </w:r>
      <w:proofErr w:type="gramStart"/>
      <w:r w:rsidRPr="00A64264">
        <w:rPr>
          <w:sz w:val="16"/>
        </w:rPr>
        <w:t>similar to</w:t>
      </w:r>
      <w:proofErr w:type="gramEnd"/>
      <w:r w:rsidRPr="00A64264">
        <w:rPr>
          <w:sz w:val="16"/>
        </w:rPr>
        <w:t xml:space="preserve"> the ITU. Moreover, since the purpose of the regulation would be to curb the space debris problem, </w:t>
      </w:r>
      <w:r w:rsidRPr="00A64264">
        <w:rPr>
          <w:rStyle w:val="StyleUnderline"/>
          <w:highlight w:val="yellow"/>
        </w:rPr>
        <w:t>it would fall directly in line with the principle of ensuring continued access to</w:t>
      </w:r>
      <w:r w:rsidRPr="00A64264">
        <w:rPr>
          <w:rStyle w:val="StyleUnderline"/>
        </w:rPr>
        <w:t xml:space="preserve"> the </w:t>
      </w:r>
      <w:r w:rsidRPr="00A64264">
        <w:rPr>
          <w:rStyle w:val="StyleUnderline"/>
          <w:highlight w:val="yellow"/>
        </w:rPr>
        <w:t>space</w:t>
      </w:r>
      <w:r w:rsidRPr="00A64264">
        <w:rPr>
          <w:rStyle w:val="StyleUnderline"/>
        </w:rPr>
        <w:t xml:space="preserve"> resource </w:t>
      </w:r>
      <w:r w:rsidRPr="00A64264">
        <w:rPr>
          <w:rStyle w:val="StyleUnderline"/>
          <w:highlight w:val="yellow"/>
        </w:rPr>
        <w:t>for all</w:t>
      </w:r>
      <w:r w:rsidRPr="00A64264">
        <w:rPr>
          <w:rStyle w:val="StyleUnderline"/>
        </w:rPr>
        <w:t xml:space="preserve"> mankind</w:t>
      </w:r>
      <w:r w:rsidRPr="00A64264">
        <w:rPr>
          <w:rStyle w:val="StyleUnderline"/>
          <w:highlight w:val="yellow"/>
        </w:rPr>
        <w:t>.</w:t>
      </w:r>
      <w:r w:rsidRPr="00A64264">
        <w:rPr>
          <w:rStyle w:val="StyleUnderline"/>
        </w:rPr>
        <w:t>308 Final</w:t>
      </w:r>
      <w:r w:rsidRPr="005A0F52">
        <w:rPr>
          <w:b/>
          <w:bCs/>
          <w:u w:val="single"/>
        </w:rPr>
        <w:t xml:space="preserve">ly, </w:t>
      </w:r>
      <w:r w:rsidRPr="005A0F52">
        <w:rPr>
          <w:b/>
          <w:bCs/>
          <w:highlight w:val="yellow"/>
          <w:u w:val="single"/>
        </w:rPr>
        <w:t>since the regulation would benefit</w:t>
      </w:r>
      <w:r w:rsidRPr="00A64264">
        <w:rPr>
          <w:sz w:val="16"/>
        </w:rPr>
        <w:t xml:space="preserve"> those </w:t>
      </w:r>
      <w:r w:rsidRPr="005A0F52">
        <w:rPr>
          <w:b/>
          <w:bCs/>
          <w:highlight w:val="yellow"/>
          <w:u w:val="single"/>
        </w:rPr>
        <w:t xml:space="preserve">nations currently acting in space as well as those who will explore space in the </w:t>
      </w:r>
      <w:r w:rsidRPr="00A64264">
        <w:rPr>
          <w:b/>
          <w:bCs/>
          <w:highlight w:val="yellow"/>
          <w:u w:val="single"/>
        </w:rPr>
        <w:t>future,</w:t>
      </w:r>
      <w:r w:rsidRPr="005A0F52">
        <w:rPr>
          <w:b/>
          <w:bCs/>
          <w:u w:val="single"/>
        </w:rPr>
        <w:t xml:space="preserve"> without unduly favoring one or the other as some have claimed the ITU allocation procedures have done, </w:t>
      </w:r>
      <w:r w:rsidRPr="005A0F52">
        <w:rPr>
          <w:b/>
          <w:bCs/>
          <w:highlight w:val="yellow"/>
          <w:u w:val="single"/>
        </w:rPr>
        <w:t>it</w:t>
      </w:r>
      <w:r w:rsidRPr="00A64264">
        <w:rPr>
          <w:sz w:val="16"/>
        </w:rPr>
        <w:t xml:space="preserve"> i</w:t>
      </w:r>
      <w:r w:rsidRPr="005A0F52">
        <w:rPr>
          <w:b/>
          <w:bCs/>
          <w:highlight w:val="yellow"/>
          <w:u w:val="single"/>
        </w:rPr>
        <w:t xml:space="preserve">s a proportional response to an international </w:t>
      </w:r>
      <w:r w:rsidRPr="00A64264">
        <w:rPr>
          <w:rStyle w:val="StyleUnderline"/>
          <w:highlight w:val="yellow"/>
        </w:rPr>
        <w:t>concern.</w:t>
      </w:r>
      <w:r w:rsidRPr="00A64264">
        <w:rPr>
          <w:rStyle w:val="StyleUnderline"/>
        </w:rPr>
        <w:t xml:space="preserve"> Thus, the suggested system represents the best way to handle the debris problem without effecting a prohibited appropriation of space.</w:t>
      </w:r>
    </w:p>
    <w:p w14:paraId="102FB91C" w14:textId="77777777" w:rsidR="00E30520" w:rsidRDefault="00E30520" w:rsidP="00E30520">
      <w:pPr>
        <w:ind w:right="-720"/>
      </w:pPr>
    </w:p>
    <w:p w14:paraId="11DD3028" w14:textId="77777777" w:rsidR="00E30520" w:rsidRDefault="00E30520" w:rsidP="00E30520">
      <w:pPr>
        <w:pStyle w:val="Heading2"/>
        <w:ind w:right="-720"/>
        <w:rPr>
          <w:u w:val="single"/>
        </w:rPr>
      </w:pPr>
      <w:r>
        <w:rPr>
          <w:u w:val="single"/>
        </w:rPr>
        <w:lastRenderedPageBreak/>
        <w:t>Extra</w:t>
      </w:r>
    </w:p>
    <w:p w14:paraId="6D8D1EDC" w14:textId="77777777" w:rsidR="00E30520" w:rsidRPr="008F7238" w:rsidRDefault="00E30520" w:rsidP="00E30520"/>
    <w:p w14:paraId="59E5BDD4" w14:textId="77777777" w:rsidR="00E30520" w:rsidRPr="00A24EF5" w:rsidRDefault="00E30520" w:rsidP="00E30520">
      <w:pPr>
        <w:pStyle w:val="Heading4"/>
        <w:spacing w:line="480" w:lineRule="auto"/>
        <w:ind w:right="-720"/>
        <w:rPr>
          <w:b w:val="0"/>
          <w:bCs w:val="0"/>
        </w:rPr>
      </w:pPr>
      <w:r>
        <w:t>[Trapp] STATE-LED APPROPRIATION IS INFINITELY WORSE THAN PRIVATE APPROPRIATION – MASSIVELY INCREASES VIOLENCE.</w:t>
      </w:r>
    </w:p>
    <w:p w14:paraId="5DB05B09" w14:textId="77777777" w:rsidR="00E30520" w:rsidRDefault="00E30520" w:rsidP="00E30520">
      <w:pPr>
        <w:ind w:right="-720"/>
        <w:rPr>
          <w:sz w:val="16"/>
        </w:rPr>
      </w:pPr>
      <w:r>
        <w:rPr>
          <w:b/>
          <w:bCs/>
          <w:u w:val="single"/>
        </w:rPr>
        <w:t>Trapp</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51A14D1F" w14:textId="77777777" w:rsidR="00E30520" w:rsidRPr="008F7238" w:rsidRDefault="00E30520" w:rsidP="00E30520">
      <w:pPr>
        <w:ind w:right="-720"/>
        <w:rPr>
          <w:sz w:val="16"/>
        </w:rPr>
      </w:pPr>
    </w:p>
    <w:p w14:paraId="34188AD5" w14:textId="77777777" w:rsidR="00E30520" w:rsidRPr="008F7238" w:rsidRDefault="00E30520" w:rsidP="00E30520">
      <w:pPr>
        <w:spacing w:line="480" w:lineRule="auto"/>
        <w:ind w:right="-720"/>
        <w:rPr>
          <w:rStyle w:val="StyleUnderline"/>
        </w:rPr>
      </w:pPr>
      <w:r w:rsidRPr="008F7238">
        <w:rPr>
          <w:rStyle w:val="StyleUnderline"/>
        </w:rPr>
        <w:t xml:space="preserve">In general, </w:t>
      </w:r>
      <w:r w:rsidRPr="008F7238">
        <w:rPr>
          <w:rStyle w:val="StyleUnderline"/>
          <w:highlight w:val="yellow"/>
        </w:rPr>
        <w:t>nations have appropriated areas by</w:t>
      </w:r>
      <w:r w:rsidRPr="008F7238">
        <w:rPr>
          <w:rStyle w:val="StyleUnderline"/>
        </w:rPr>
        <w:t xml:space="preserve"> some sort of physical ceremony, such as </w:t>
      </w:r>
      <w:r w:rsidRPr="008F7238">
        <w:rPr>
          <w:rStyle w:val="StyleUnderline"/>
          <w:highlight w:val="yellow"/>
        </w:rPr>
        <w:t>establishing colonies or planting a flag.</w:t>
      </w:r>
      <w:r w:rsidRPr="008F7238">
        <w:rPr>
          <w:rStyle w:val="StyleUnderline"/>
        </w:rPr>
        <w:t xml:space="preserve">167 </w:t>
      </w:r>
      <w:r w:rsidRPr="008F7238">
        <w:rPr>
          <w:rStyle w:val="StyleUnderline"/>
          <w:highlight w:val="yellow"/>
        </w:rPr>
        <w:t>There have been no decent standards set up</w:t>
      </w:r>
      <w:r w:rsidRPr="008F7238">
        <w:rPr>
          <w:rStyle w:val="StyleUnderline"/>
        </w:rPr>
        <w:t xml:space="preserve">, however, </w:t>
      </w:r>
      <w:r w:rsidRPr="008F7238">
        <w:rPr>
          <w:rStyle w:val="StyleUnderline"/>
          <w:highlight w:val="yellow"/>
        </w:rPr>
        <w:t>for determining whose claim was superior in instances in which claims competed.</w:t>
      </w:r>
      <w:r w:rsidRPr="008F7238">
        <w:rPr>
          <w:rStyle w:val="StyleUnderline"/>
        </w:rPr>
        <w:t xml:space="preserve">168 </w:t>
      </w:r>
      <w:r w:rsidRPr="008F7238">
        <w:rPr>
          <w:rStyle w:val="StyleUnderline"/>
          <w:highlight w:val="yellow"/>
        </w:rPr>
        <w:t>Instead, these claims</w:t>
      </w:r>
      <w:r w:rsidRPr="008F7238">
        <w:rPr>
          <w:sz w:val="16"/>
        </w:rPr>
        <w:t xml:space="preserve"> would </w:t>
      </w:r>
      <w:r w:rsidRPr="008F7238">
        <w:rPr>
          <w:rStyle w:val="StyleUnderline"/>
          <w:highlight w:val="yellow"/>
        </w:rPr>
        <w:t>only survive if</w:t>
      </w:r>
      <w:r w:rsidRPr="008F7238">
        <w:rPr>
          <w:rStyle w:val="StyleUnderline"/>
        </w:rPr>
        <w:t xml:space="preserve"> they were </w:t>
      </w:r>
      <w:r w:rsidRPr="008F7238">
        <w:rPr>
          <w:rStyle w:val="StyleUnderline"/>
          <w:highlight w:val="yellow"/>
        </w:rPr>
        <w:t>backed up by military power, and the superior claim would belong to the victor of the struggle over the disputed territory.</w:t>
      </w:r>
      <w:r w:rsidRPr="008F7238">
        <w:rPr>
          <w:rStyle w:val="StyleUnderline"/>
        </w:rPr>
        <w:t xml:space="preserve">169 From this, it is clear that </w:t>
      </w:r>
      <w:r w:rsidRPr="008F7238">
        <w:rPr>
          <w:rStyle w:val="StyleUnderline"/>
          <w:highlight w:val="yellow"/>
        </w:rPr>
        <w:t>any nation which tried to exclude other nations from any portion of space through</w:t>
      </w:r>
      <w:r w:rsidRPr="008F7238">
        <w:rPr>
          <w:rStyle w:val="StyleUnderline"/>
        </w:rPr>
        <w:t xml:space="preserve"> use of </w:t>
      </w:r>
      <w:r w:rsidRPr="008F7238">
        <w:rPr>
          <w:rStyle w:val="StyleUnderline"/>
          <w:highlight w:val="yellow"/>
        </w:rPr>
        <w:t>force would be considered to have appropriated</w:t>
      </w:r>
      <w:r w:rsidRPr="008F7238">
        <w:rPr>
          <w:rStyle w:val="StyleUnderline"/>
        </w:rPr>
        <w:t xml:space="preserve">, </w:t>
      </w:r>
      <w:r w:rsidRPr="008F7238">
        <w:rPr>
          <w:sz w:val="16"/>
        </w:rPr>
        <w:t>or at least attempted to appropriate,</w:t>
      </w:r>
      <w:r w:rsidRPr="008F7238">
        <w:rPr>
          <w:rStyle w:val="StyleUnderline"/>
        </w:rPr>
        <w:t xml:space="preserve"> </w:t>
      </w:r>
      <w:r w:rsidRPr="008F7238">
        <w:rPr>
          <w:rStyle w:val="StyleUnderline"/>
          <w:highlight w:val="yellow"/>
        </w:rPr>
        <w:t>that portion of space</w:t>
      </w:r>
      <w:r w:rsidRPr="008F7238">
        <w:rPr>
          <w:sz w:val="16"/>
        </w:rPr>
        <w:t>, and it would be prohibited from doing so</w:t>
      </w:r>
      <w:r w:rsidRPr="008F7238">
        <w:rPr>
          <w:rStyle w:val="StyleUnderline"/>
          <w:highlight w:val="yellow"/>
        </w:rPr>
        <w:t>.</w:t>
      </w:r>
      <w:r w:rsidRPr="008F7238">
        <w:rPr>
          <w:sz w:val="16"/>
        </w:rPr>
        <w:t xml:space="preserve">170 In fact, there is a good chance that the possibility of such a scenario, multiplied by the number of interested parties in space, helped to inspire the drafters of the Outer Space Treaty to include the </w:t>
      </w:r>
      <w:proofErr w:type="spellStart"/>
      <w:r w:rsidRPr="008F7238">
        <w:rPr>
          <w:sz w:val="16"/>
        </w:rPr>
        <w:t>nonappropriation</w:t>
      </w:r>
      <w:proofErr w:type="spellEnd"/>
      <w:r w:rsidRPr="008F7238">
        <w:rPr>
          <w:sz w:val="16"/>
        </w:rPr>
        <w:t xml:space="preserve"> article.171 Also, the </w:t>
      </w:r>
      <w:r w:rsidRPr="008F7238">
        <w:rPr>
          <w:rStyle w:val="StyleUnderline"/>
        </w:rPr>
        <w:t xml:space="preserve">classical version of </w:t>
      </w:r>
      <w:r w:rsidRPr="008F7238">
        <w:rPr>
          <w:rStyle w:val="StyleUnderline"/>
          <w:highlight w:val="yellow"/>
        </w:rPr>
        <w:t>property law gives dominion to the owner of</w:t>
      </w:r>
      <w:r w:rsidRPr="008F7238">
        <w:rPr>
          <w:rStyle w:val="StyleUnderline"/>
        </w:rPr>
        <w:t xml:space="preserve"> an article of </w:t>
      </w:r>
      <w:r w:rsidRPr="008F7238">
        <w:rPr>
          <w:rStyle w:val="StyleUnderline"/>
          <w:highlight w:val="yellow"/>
        </w:rPr>
        <w:t>land from the center of the earth to the reaches of the heavens.</w:t>
      </w:r>
      <w:r w:rsidRPr="008F7238">
        <w:rPr>
          <w:rStyle w:val="StyleUnderline"/>
        </w:rPr>
        <w:t xml:space="preserve">172 While </w:t>
      </w:r>
      <w:r w:rsidRPr="008F7238">
        <w:rPr>
          <w:rStyle w:val="StyleUnderline"/>
          <w:highlight w:val="yellow"/>
        </w:rPr>
        <w:t>this</w:t>
      </w:r>
      <w:r w:rsidRPr="008F7238">
        <w:rPr>
          <w:rStyle w:val="StyleUnderline"/>
        </w:rPr>
        <w:t xml:space="preserve"> presents obvious problems for objects in LEO, which move over large amounts of </w:t>
      </w:r>
      <w:proofErr w:type="spellStart"/>
      <w:r w:rsidRPr="008F7238">
        <w:rPr>
          <w:rStyle w:val="StyleUnderline"/>
        </w:rPr>
        <w:t>landspace</w:t>
      </w:r>
      <w:proofErr w:type="spellEnd"/>
      <w:r w:rsidRPr="008F7238">
        <w:rPr>
          <w:rStyle w:val="StyleUnderline"/>
        </w:rPr>
        <w:t xml:space="preserve"> very quickly and thus would go through many different parcels of property,173 it seems like it </w:t>
      </w:r>
      <w:r w:rsidRPr="008F7238">
        <w:rPr>
          <w:rStyle w:val="StyleUnderline"/>
          <w:highlight w:val="yellow"/>
        </w:rPr>
        <w:t>could be applied to objects in geostationary orbit, since they stay over one piece of land indefinitely.</w:t>
      </w:r>
      <w:r w:rsidRPr="008F7238">
        <w:rPr>
          <w:sz w:val="16"/>
        </w:rPr>
        <w:t xml:space="preserve">174 If this were the case, would countries that lie under the orbit of a geostationary satellite already have claim to that area that predated the Outer Space Treaty, or would they be subject to having satellites hanging over them against their wills? </w:t>
      </w:r>
    </w:p>
    <w:p w14:paraId="2C92EECA" w14:textId="77777777" w:rsidR="00E30520" w:rsidRPr="003F21D8" w:rsidRDefault="00E30520" w:rsidP="00E30520"/>
    <w:p w14:paraId="1BDF73F5" w14:textId="77777777" w:rsidR="00E30520" w:rsidRDefault="00E30520" w:rsidP="00E30520">
      <w:pPr>
        <w:pStyle w:val="NormalWeb"/>
        <w:spacing w:line="480" w:lineRule="auto"/>
        <w:ind w:right="-720"/>
      </w:pPr>
      <w:r w:rsidRPr="00A64264">
        <w:t xml:space="preserve">With a workable allocation system in place, the agency should be in conformity with the </w:t>
      </w:r>
      <w:proofErr w:type="spellStart"/>
      <w:r w:rsidRPr="00A64264">
        <w:t>nonappropriation</w:t>
      </w:r>
      <w:proofErr w:type="spellEnd"/>
      <w:r w:rsidRPr="00A64264">
        <w:t xml:space="preserve"> article of the Outer Space Treaty. To ensure this, it is important that, in allocating </w:t>
      </w:r>
      <w:r w:rsidRPr="00A64264">
        <w:lastRenderedPageBreak/>
        <w:t xml:space="preserve">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Furthermore, since the purpose of the agency would be to mitigate the debris problem, its purpose would be ensuring future access to space. This, in connection to the fact that this is an international agency responding proportionately to an international problem,301 will allow the agency to withstand scrutiny under the </w:t>
      </w:r>
      <w:proofErr w:type="spellStart"/>
      <w:r w:rsidRPr="00A64264">
        <w:t>nonappropriation</w:t>
      </w:r>
      <w:proofErr w:type="spellEnd"/>
      <w:r w:rsidRPr="00A64264">
        <w:t xml:space="preserve"> article of the Outer Space Treaty.302</w:t>
      </w:r>
    </w:p>
    <w:p w14:paraId="4BFE1D19" w14:textId="77777777" w:rsidR="008F7579" w:rsidRDefault="008F7579" w:rsidP="008F7579">
      <w:pPr>
        <w:pStyle w:val="Heading2"/>
        <w:ind w:right="-720"/>
        <w:rPr>
          <w:u w:val="single"/>
        </w:rPr>
      </w:pPr>
      <w:r>
        <w:rPr>
          <w:u w:val="single"/>
        </w:rPr>
        <w:lastRenderedPageBreak/>
        <w:t>On Case</w:t>
      </w:r>
    </w:p>
    <w:p w14:paraId="6EAF13E8" w14:textId="77777777" w:rsidR="008F7579" w:rsidRDefault="008F7579" w:rsidP="008F7579">
      <w:pPr>
        <w:ind w:right="-720"/>
      </w:pPr>
    </w:p>
    <w:p w14:paraId="4D9BA497" w14:textId="77777777" w:rsidR="008F7579" w:rsidRPr="0097287F" w:rsidRDefault="008F7579" w:rsidP="008F7579">
      <w:pPr>
        <w:pStyle w:val="Heading4"/>
        <w:spacing w:line="480" w:lineRule="auto"/>
        <w:ind w:right="-720"/>
        <w:rPr>
          <w:b w:val="0"/>
          <w:bCs w:val="0"/>
        </w:rPr>
      </w:pPr>
      <w:r>
        <w:t xml:space="preserve">[Morris] </w:t>
      </w:r>
      <w:r>
        <w:rPr>
          <w:b w:val="0"/>
          <w:bCs w:val="0"/>
        </w:rPr>
        <w:t xml:space="preserve">Many private entities are </w:t>
      </w:r>
      <w:proofErr w:type="gramStart"/>
      <w:r>
        <w:rPr>
          <w:b w:val="0"/>
          <w:bCs w:val="0"/>
        </w:rPr>
        <w:t>actually benefiting</w:t>
      </w:r>
      <w:proofErr w:type="gramEnd"/>
      <w:r>
        <w:rPr>
          <w:b w:val="0"/>
          <w:bCs w:val="0"/>
        </w:rPr>
        <w:t xml:space="preserve"> the least well-off, like </w:t>
      </w:r>
      <w:proofErr w:type="spellStart"/>
      <w:r>
        <w:rPr>
          <w:b w:val="0"/>
          <w:bCs w:val="0"/>
        </w:rPr>
        <w:t>AstroAccess</w:t>
      </w:r>
      <w:proofErr w:type="spellEnd"/>
      <w:r>
        <w:rPr>
          <w:b w:val="0"/>
          <w:bCs w:val="0"/>
        </w:rPr>
        <w:t>, which is helping people with disabilities access outer space.</w:t>
      </w:r>
    </w:p>
    <w:p w14:paraId="670611B1" w14:textId="77777777" w:rsidR="008F7579" w:rsidRDefault="008F7579" w:rsidP="008F7579">
      <w:pPr>
        <w:ind w:right="-720"/>
        <w:rPr>
          <w:sz w:val="16"/>
        </w:rPr>
      </w:pPr>
      <w:r w:rsidRPr="006567A6">
        <w:rPr>
          <w:b/>
          <w:bCs/>
          <w:u w:val="single"/>
        </w:rPr>
        <w:t>Morris</w:t>
      </w:r>
      <w:r w:rsidRPr="008449E1">
        <w:rPr>
          <w:b/>
          <w:bCs/>
        </w:rPr>
        <w:t xml:space="preserve">: </w:t>
      </w:r>
      <w:r w:rsidRPr="006567A6">
        <w:rPr>
          <w:sz w:val="16"/>
        </w:rPr>
        <w:t xml:space="preserve">Morris, Amanda. [Amanda Morris is a 2021-2022 disability reporting fellow for the National desk] “A Future for People </w:t>
      </w:r>
      <w:proofErr w:type="gramStart"/>
      <w:r w:rsidRPr="006567A6">
        <w:rPr>
          <w:sz w:val="16"/>
        </w:rPr>
        <w:t>With</w:t>
      </w:r>
      <w:proofErr w:type="gramEnd"/>
      <w:r w:rsidRPr="006567A6">
        <w:rPr>
          <w:sz w:val="16"/>
        </w:rPr>
        <w:t xml:space="preserve"> Disabilities in Outer Space Takes Flight” </w:t>
      </w:r>
      <w:r w:rsidRPr="006567A6">
        <w:rPr>
          <w:i/>
          <w:iCs/>
          <w:sz w:val="16"/>
        </w:rPr>
        <w:t xml:space="preserve">New York Times, </w:t>
      </w:r>
      <w:r w:rsidRPr="006567A6">
        <w:rPr>
          <w:sz w:val="16"/>
        </w:rPr>
        <w:t xml:space="preserve">2021. JP </w:t>
      </w:r>
    </w:p>
    <w:p w14:paraId="6EE18F29" w14:textId="77777777" w:rsidR="008F7579" w:rsidRPr="006567A6" w:rsidRDefault="008F7579" w:rsidP="008F7579">
      <w:pPr>
        <w:ind w:right="-720"/>
        <w:rPr>
          <w:sz w:val="16"/>
        </w:rPr>
      </w:pPr>
    </w:p>
    <w:p w14:paraId="5E3E0C42" w14:textId="5DF83633" w:rsidR="008F7579" w:rsidRDefault="008F7579" w:rsidP="008F7579">
      <w:pPr>
        <w:spacing w:line="480" w:lineRule="auto"/>
        <w:ind w:right="-720"/>
        <w:rPr>
          <w:b/>
          <w:bCs/>
          <w:u w:val="single"/>
        </w:rPr>
      </w:pPr>
      <w:r w:rsidRPr="008449E1">
        <w:rPr>
          <w:b/>
          <w:bCs/>
          <w:u w:val="single"/>
        </w:rPr>
        <w:t>Eric Ingram typically moves through the world on his wheelchair</w:t>
      </w:r>
      <w:r w:rsidRPr="008449E1">
        <w:rPr>
          <w:sz w:val="16"/>
        </w:rPr>
        <w:t xml:space="preserve">. The 31-year-old chief executive of SCOUT Inc., a smart satellite components company, was born with Freeman-Sheldon Syndrome, a rare condition that affects his joints and blocked him from his dream of becoming an astronaut. He applied and was rejected, twice.  But onboard a special airplane flight this week, he spun effortlessly through the air, touching nothing. </w:t>
      </w:r>
      <w:r w:rsidRPr="008449E1">
        <w:rPr>
          <w:b/>
          <w:bCs/>
          <w:u w:val="single"/>
        </w:rPr>
        <w:t>Moving around, he found, was easier in the simulated zero-gravity environment where he needed so few tools to help</w:t>
      </w:r>
      <w:r w:rsidRPr="008449E1">
        <w:rPr>
          <w:sz w:val="16"/>
        </w:rPr>
        <w:t xml:space="preserve">.  While simulating lunar gravity on the flight — which is about one-sixth of Earth’s — he discovered something even more surprising: for the first time in his life, he could stand up.  “It was legitimately weird,” he said. “Just the act of standing was probably almost as alien to me as floating in zero gravity.” He was one of 12 disabled passengers who swam through the air aboard a parabolic flight in Southern California last Sunday in an experiment testing how people with disabilities fare in a zero-gravity environment. Parabolic flights, which fly within Earth’s atmosphere in alternating upward and downward arcs, allow passengers to experience zero gravity for repeated short bursts, and are a regular part of training for astronauts.  </w:t>
      </w:r>
      <w:r w:rsidRPr="008449E1">
        <w:rPr>
          <w:b/>
          <w:bCs/>
          <w:u w:val="single"/>
        </w:rPr>
        <w:t xml:space="preserve">The flight was organized by </w:t>
      </w:r>
      <w:proofErr w:type="spellStart"/>
      <w:r w:rsidRPr="006567A6">
        <w:rPr>
          <w:b/>
          <w:bCs/>
          <w:highlight w:val="yellow"/>
          <w:u w:val="single"/>
        </w:rPr>
        <w:t>AstroAccess</w:t>
      </w:r>
      <w:proofErr w:type="spellEnd"/>
      <w:r w:rsidRPr="006567A6">
        <w:rPr>
          <w:b/>
          <w:bCs/>
          <w:highlight w:val="yellow"/>
          <w:u w:val="single"/>
        </w:rPr>
        <w:t>, a nonprofit initiative</w:t>
      </w:r>
      <w:r w:rsidRPr="008449E1">
        <w:rPr>
          <w:b/>
          <w:bCs/>
          <w:u w:val="single"/>
        </w:rPr>
        <w:t xml:space="preserve"> that </w:t>
      </w:r>
      <w:r w:rsidRPr="006567A6">
        <w:rPr>
          <w:b/>
          <w:bCs/>
          <w:highlight w:val="yellow"/>
          <w:u w:val="single"/>
        </w:rPr>
        <w:t xml:space="preserve">aims to make spaceflight accessible to </w:t>
      </w:r>
      <w:proofErr w:type="spellStart"/>
      <w:r w:rsidRPr="008449E1">
        <w:rPr>
          <w:rStyle w:val="StyleUnderline"/>
          <w:highlight w:val="yellow"/>
        </w:rPr>
        <w:t>to</w:t>
      </w:r>
      <w:proofErr w:type="spellEnd"/>
      <w:r w:rsidRPr="008449E1">
        <w:rPr>
          <w:rStyle w:val="StyleUnderline"/>
          <w:highlight w:val="yellow"/>
        </w:rPr>
        <w:t xml:space="preserve"> all.</w:t>
      </w:r>
      <w:r w:rsidRPr="008449E1">
        <w:rPr>
          <w:sz w:val="16"/>
        </w:rPr>
        <w:t xml:space="preserve"> Although about 600 people have been to space since the beginning of human spaceflight </w:t>
      </w:r>
      <w:r w:rsidRPr="008449E1">
        <w:rPr>
          <w:rStyle w:val="StyleUnderline"/>
        </w:rPr>
        <w:t xml:space="preserve">in the 1960s, </w:t>
      </w:r>
      <w:r w:rsidRPr="008449E1">
        <w:rPr>
          <w:rStyle w:val="StyleUnderline"/>
          <w:highlight w:val="yellow"/>
        </w:rPr>
        <w:t>NASA and other space agencies have long restricted the job of astronaut to</w:t>
      </w:r>
      <w:r w:rsidRPr="008449E1">
        <w:rPr>
          <w:rStyle w:val="StyleUnderline"/>
        </w:rPr>
        <w:t xml:space="preserve"> a minuscule slice of humanity. The American agency initially only selected </w:t>
      </w:r>
      <w:r w:rsidRPr="008449E1">
        <w:rPr>
          <w:rStyle w:val="StyleUnderline"/>
          <w:highlight w:val="yellow"/>
        </w:rPr>
        <w:t>white, physically fit men</w:t>
      </w:r>
      <w:r w:rsidRPr="008449E1">
        <w:rPr>
          <w:rStyle w:val="StyleUnderline"/>
        </w:rPr>
        <w:t xml:space="preserve"> to be astronauts and even when the agency broadened its criteria, it still only chose people that met certain physical requirements</w:t>
      </w:r>
      <w:r w:rsidRPr="008449E1">
        <w:rPr>
          <w:rStyle w:val="StyleUnderline"/>
          <w:highlight w:val="yellow"/>
        </w:rPr>
        <w:t>. This blocked the path to space for many with disabilities</w:t>
      </w:r>
      <w:r w:rsidRPr="008449E1">
        <w:rPr>
          <w:rStyle w:val="StyleUnderline"/>
        </w:rPr>
        <w:t>, overlooking arguments that disabled people could make excellent astronauts in some cases</w:t>
      </w:r>
      <w:r w:rsidRPr="008449E1">
        <w:rPr>
          <w:rStyle w:val="StyleUnderline"/>
          <w:highlight w:val="yellow"/>
        </w:rPr>
        <w:t>. But the</w:t>
      </w:r>
      <w:r w:rsidRPr="006567A6">
        <w:rPr>
          <w:b/>
          <w:bCs/>
          <w:highlight w:val="yellow"/>
          <w:u w:val="single"/>
        </w:rPr>
        <w:t xml:space="preserve"> rise of private spaceflight</w:t>
      </w:r>
      <w:r w:rsidRPr="008449E1">
        <w:rPr>
          <w:b/>
          <w:bCs/>
          <w:u w:val="single"/>
        </w:rPr>
        <w:t xml:space="preserve">, funded by billionaires with the support of government space agencies, </w:t>
      </w:r>
      <w:r w:rsidRPr="006567A6">
        <w:rPr>
          <w:b/>
          <w:bCs/>
          <w:highlight w:val="yellow"/>
          <w:u w:val="single"/>
        </w:rPr>
        <w:t>is creating the possibility of allowing a much wider and more diverse pool of people to make trips to the edge of space and beyond.</w:t>
      </w:r>
      <w:r w:rsidRPr="008449E1">
        <w:rPr>
          <w:sz w:val="16"/>
        </w:rPr>
        <w:t xml:space="preserve"> And those with disabilities are aiming to be included. The participants in Sunday’s </w:t>
      </w:r>
      <w:proofErr w:type="spellStart"/>
      <w:r w:rsidRPr="008449E1">
        <w:rPr>
          <w:sz w:val="16"/>
        </w:rPr>
        <w:t>AstroAccess</w:t>
      </w:r>
      <w:proofErr w:type="spellEnd"/>
      <w:r w:rsidRPr="008449E1">
        <w:rPr>
          <w:sz w:val="16"/>
        </w:rPr>
        <w:t xml:space="preserve"> flight argue that accessibility issues must be considered now — at the advent of private space travel — rather than later, because </w:t>
      </w:r>
      <w:r w:rsidRPr="008449E1">
        <w:rPr>
          <w:sz w:val="16"/>
        </w:rPr>
        <w:lastRenderedPageBreak/>
        <w:t xml:space="preserve">retrofitting equipment to be accessible would take more time and money.  The Federal Aviation Administration is prohibited from creating safety regulations for private spaceflights until October 2023. Initiatives like </w:t>
      </w:r>
      <w:proofErr w:type="spellStart"/>
      <w:r w:rsidRPr="008449E1">
        <w:rPr>
          <w:sz w:val="16"/>
        </w:rPr>
        <w:t>AstroAccess</w:t>
      </w:r>
      <w:proofErr w:type="spellEnd"/>
      <w:r w:rsidRPr="008449E1">
        <w:rPr>
          <w:sz w:val="16"/>
        </w:rPr>
        <w:t xml:space="preserve"> are aiming to guide the way that government agencies think about accessibility on spaceflights.  “It’s crucial that we’re able to get out ahead of that regulatory process and prevent misinformation or lack of information or lack of data from making bad regulation that would prevent someone with disability flying on one of these trips,” Mr. Ingram said.  </w:t>
      </w:r>
      <w:r w:rsidRPr="008449E1">
        <w:rPr>
          <w:b/>
          <w:bCs/>
          <w:u w:val="single"/>
        </w:rPr>
        <w:t xml:space="preserve">The group also hopes that </w:t>
      </w:r>
      <w:r w:rsidRPr="006567A6">
        <w:rPr>
          <w:b/>
          <w:bCs/>
          <w:highlight w:val="yellow"/>
          <w:u w:val="single"/>
        </w:rPr>
        <w:t>making everything accessible from the get-go could lead to new space innovations that</w:t>
      </w:r>
      <w:r w:rsidRPr="008449E1">
        <w:rPr>
          <w:b/>
          <w:bCs/>
          <w:u w:val="single"/>
        </w:rPr>
        <w:t xml:space="preserve"> are </w:t>
      </w:r>
      <w:r w:rsidRPr="006567A6">
        <w:rPr>
          <w:b/>
          <w:bCs/>
          <w:highlight w:val="yellow"/>
          <w:u w:val="single"/>
        </w:rPr>
        <w:t>help</w:t>
      </w:r>
      <w:r w:rsidRPr="008449E1">
        <w:rPr>
          <w:b/>
          <w:bCs/>
          <w:u w:val="single"/>
        </w:rPr>
        <w:t xml:space="preserve">ful for </w:t>
      </w:r>
      <w:r w:rsidRPr="006567A6">
        <w:rPr>
          <w:b/>
          <w:bCs/>
          <w:highlight w:val="yellow"/>
          <w:u w:val="single"/>
        </w:rPr>
        <w:t>everyone, regardless of disability.</w:t>
      </w:r>
    </w:p>
    <w:p w14:paraId="16441D45" w14:textId="4E239245" w:rsidR="005259A8" w:rsidRDefault="005259A8" w:rsidP="008F7579">
      <w:pPr>
        <w:spacing w:line="480" w:lineRule="auto"/>
        <w:ind w:right="-720"/>
        <w:rPr>
          <w:b/>
          <w:bCs/>
          <w:u w:val="single"/>
        </w:rPr>
      </w:pPr>
    </w:p>
    <w:p w14:paraId="45AF2F5E" w14:textId="6CB8FBDE" w:rsidR="005259A8" w:rsidRDefault="005259A8" w:rsidP="008F7579">
      <w:pPr>
        <w:spacing w:line="480" w:lineRule="auto"/>
        <w:ind w:right="-720"/>
        <w:rPr>
          <w:b/>
          <w:bCs/>
          <w:u w:val="single"/>
        </w:rPr>
      </w:pPr>
    </w:p>
    <w:p w14:paraId="0D691D44" w14:textId="77777777" w:rsidR="008F7579" w:rsidRPr="00F601E6" w:rsidRDefault="008F7579" w:rsidP="008F7579">
      <w:pPr>
        <w:ind w:right="-720"/>
      </w:pPr>
    </w:p>
    <w:p w14:paraId="149472A7" w14:textId="77777777" w:rsidR="008F7579" w:rsidRDefault="008F7579" w:rsidP="008F7579">
      <w:pPr>
        <w:spacing w:line="480" w:lineRule="auto"/>
        <w:ind w:right="-720"/>
      </w:pPr>
    </w:p>
    <w:p w14:paraId="667036CC" w14:textId="77777777" w:rsidR="00E30520" w:rsidRDefault="00E30520" w:rsidP="00E30520">
      <w:pPr>
        <w:pStyle w:val="NormalWeb"/>
        <w:ind w:right="-720"/>
      </w:pPr>
    </w:p>
    <w:p w14:paraId="79F3242C" w14:textId="77777777" w:rsidR="00E30520" w:rsidRPr="009F10B0" w:rsidRDefault="00E30520" w:rsidP="00E30520">
      <w:pPr>
        <w:pStyle w:val="NormalWeb"/>
        <w:ind w:right="-720"/>
      </w:pPr>
    </w:p>
    <w:p w14:paraId="7EE624B0" w14:textId="77777777" w:rsidR="00E30520" w:rsidRDefault="00E30520" w:rsidP="00E30520">
      <w:pPr>
        <w:spacing w:line="480" w:lineRule="auto"/>
        <w:ind w:right="-720"/>
      </w:pPr>
    </w:p>
    <w:p w14:paraId="6FBE4876" w14:textId="77777777" w:rsidR="00E30520" w:rsidRDefault="00E30520" w:rsidP="00E30520">
      <w:pPr>
        <w:spacing w:line="480" w:lineRule="auto"/>
        <w:ind w:right="-720"/>
        <w:rPr>
          <w:rStyle w:val="StyleUnderline"/>
          <w:u w:val="none"/>
        </w:rPr>
      </w:pPr>
    </w:p>
    <w:p w14:paraId="0CF5533C" w14:textId="77777777" w:rsidR="00E30520" w:rsidRPr="009E5158" w:rsidRDefault="00E30520" w:rsidP="00E30520">
      <w:pPr>
        <w:ind w:right="-720"/>
        <w:rPr>
          <w:rStyle w:val="StyleUnderline"/>
          <w:u w:val="none"/>
        </w:rPr>
      </w:pPr>
    </w:p>
    <w:p w14:paraId="7418F826" w14:textId="4A0642B5" w:rsidR="00181040" w:rsidRDefault="00181040" w:rsidP="00F601E6"/>
    <w:p w14:paraId="6D3A080C" w14:textId="77777777" w:rsidR="003161EB" w:rsidRPr="00F601E6" w:rsidRDefault="003161EB" w:rsidP="00F601E6"/>
    <w:sectPr w:rsidR="003161E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88971195">
    <w:abstractNumId w:val="10"/>
  </w:num>
  <w:num w:numId="2" w16cid:durableId="235818711">
    <w:abstractNumId w:val="8"/>
  </w:num>
  <w:num w:numId="3" w16cid:durableId="675183404">
    <w:abstractNumId w:val="7"/>
  </w:num>
  <w:num w:numId="4" w16cid:durableId="1406107416">
    <w:abstractNumId w:val="6"/>
  </w:num>
  <w:num w:numId="5" w16cid:durableId="1792630759">
    <w:abstractNumId w:val="5"/>
  </w:num>
  <w:num w:numId="6" w16cid:durableId="992752731">
    <w:abstractNumId w:val="9"/>
  </w:num>
  <w:num w:numId="7" w16cid:durableId="879822985">
    <w:abstractNumId w:val="4"/>
  </w:num>
  <w:num w:numId="8" w16cid:durableId="439304591">
    <w:abstractNumId w:val="3"/>
  </w:num>
  <w:num w:numId="9" w16cid:durableId="28456473">
    <w:abstractNumId w:val="2"/>
  </w:num>
  <w:num w:numId="10" w16cid:durableId="861164107">
    <w:abstractNumId w:val="1"/>
  </w:num>
  <w:num w:numId="11" w16cid:durableId="467821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21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04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1E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5E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9A8"/>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FE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3C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579"/>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1C7"/>
    <w:rsid w:val="00992BE3"/>
    <w:rsid w:val="009A1467"/>
    <w:rsid w:val="009A6464"/>
    <w:rsid w:val="009B5B41"/>
    <w:rsid w:val="009B69F5"/>
    <w:rsid w:val="009C5FF7"/>
    <w:rsid w:val="009C6292"/>
    <w:rsid w:val="009D15DB"/>
    <w:rsid w:val="009D3133"/>
    <w:rsid w:val="009E160D"/>
    <w:rsid w:val="009F1CBB"/>
    <w:rsid w:val="009F3305"/>
    <w:rsid w:val="009F6FB2"/>
    <w:rsid w:val="00A071C0"/>
    <w:rsid w:val="00A22670"/>
    <w:rsid w:val="00A24B35"/>
    <w:rsid w:val="00A271BA"/>
    <w:rsid w:val="00A27B00"/>
    <w:rsid w:val="00A27F86"/>
    <w:rsid w:val="00A431C6"/>
    <w:rsid w:val="00A54315"/>
    <w:rsid w:val="00A60FBC"/>
    <w:rsid w:val="00A65C0B"/>
    <w:rsid w:val="00A776BA"/>
    <w:rsid w:val="00A77B6B"/>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75D"/>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52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92E"/>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37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1D7BAF"/>
  <w14:defaultImageDpi w14:val="300"/>
  <w15:docId w15:val="{09BEA592-72E1-2346-A729-C61B19BA3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0520"/>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E3052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E3052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3052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E30520"/>
    <w:pPr>
      <w:keepNext/>
      <w:keepLines/>
      <w:spacing w:before="200"/>
      <w:jc w:val="left"/>
      <w:outlineLvl w:val="3"/>
    </w:pPr>
    <w:rPr>
      <w:rFonts w:eastAsiaTheme="majorEastAsia" w:cstheme="majorBidi"/>
      <w:b/>
      <w:bCs/>
      <w:szCs w:val="26"/>
    </w:rPr>
  </w:style>
  <w:style w:type="character" w:default="1" w:styleId="DefaultParagraphFont">
    <w:name w:val="Default Paragraph Font"/>
    <w:uiPriority w:val="1"/>
    <w:semiHidden/>
    <w:unhideWhenUsed/>
    <w:rsid w:val="00E305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520"/>
  </w:style>
  <w:style w:type="character" w:customStyle="1" w:styleId="Heading1Char">
    <w:name w:val="Heading 1 Char"/>
    <w:aliases w:val="Pocket Char"/>
    <w:basedOn w:val="DefaultParagraphFont"/>
    <w:link w:val="Heading1"/>
    <w:uiPriority w:val="9"/>
    <w:rsid w:val="00E30520"/>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E3052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3052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E30520"/>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E30520"/>
    <w:rPr>
      <w:b/>
      <w:sz w:val="1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E30520"/>
    <w:rPr>
      <w:b/>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E30520"/>
    <w:rPr>
      <w:rFonts w:ascii="Times New Roman" w:hAnsi="Times New Roman" w:cs="Times New Roman"/>
      <w:b/>
      <w:iCs/>
      <w:u w:val="single"/>
      <w:bdr w:val="single" w:sz="18" w:space="0" w:color="auto"/>
    </w:rPr>
  </w:style>
  <w:style w:type="character" w:styleId="FollowedHyperlink">
    <w:name w:val="FollowedHyperlink"/>
    <w:basedOn w:val="DefaultParagraphFont"/>
    <w:uiPriority w:val="99"/>
    <w:semiHidden/>
    <w:unhideWhenUsed/>
    <w:rsid w:val="00E30520"/>
    <w:rPr>
      <w:color w:val="auto"/>
      <w:u w:val="none"/>
    </w:rPr>
  </w:style>
  <w:style w:type="character" w:styleId="Hyperlink">
    <w:name w:val="Hyperlink"/>
    <w:basedOn w:val="DefaultParagraphFont"/>
    <w:uiPriority w:val="99"/>
    <w:semiHidden/>
    <w:unhideWhenUsed/>
    <w:rsid w:val="00E30520"/>
    <w:rPr>
      <w:color w:val="auto"/>
      <w:u w:val="none"/>
    </w:rPr>
  </w:style>
  <w:style w:type="paragraph" w:styleId="DocumentMap">
    <w:name w:val="Document Map"/>
    <w:basedOn w:val="Normal"/>
    <w:link w:val="DocumentMapChar"/>
    <w:uiPriority w:val="99"/>
    <w:semiHidden/>
    <w:unhideWhenUsed/>
    <w:rsid w:val="00E30520"/>
    <w:rPr>
      <w:rFonts w:ascii="Lucida Grande" w:hAnsi="Lucida Grande" w:cs="Lucida Grande"/>
    </w:rPr>
  </w:style>
  <w:style w:type="character" w:customStyle="1" w:styleId="DocumentMapChar">
    <w:name w:val="Document Map Char"/>
    <w:basedOn w:val="DefaultParagraphFont"/>
    <w:link w:val="DocumentMap"/>
    <w:uiPriority w:val="99"/>
    <w:semiHidden/>
    <w:rsid w:val="00E30520"/>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30520"/>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E30520"/>
    <w:pPr>
      <w:pBdr>
        <w:top w:val="single" w:sz="24" w:space="1" w:color="auto"/>
        <w:left w:val="single" w:sz="24" w:space="4" w:color="auto"/>
        <w:bottom w:val="single" w:sz="24" w:space="1" w:color="auto"/>
        <w:right w:val="single" w:sz="24" w:space="4" w:color="auto"/>
      </w:pBdr>
      <w:ind w:left="720"/>
      <w:jc w:val="left"/>
    </w:pPr>
    <w:rPr>
      <w:b/>
      <w:iCs/>
      <w:u w:val="single"/>
      <w:bdr w:val="single" w:sz="18" w:space="0" w:color="auto"/>
    </w:rPr>
  </w:style>
  <w:style w:type="paragraph" w:styleId="NormalWeb">
    <w:name w:val="Normal (Web)"/>
    <w:basedOn w:val="Normal"/>
    <w:uiPriority w:val="99"/>
    <w:unhideWhenUsed/>
    <w:rsid w:val="00E30520"/>
    <w:pPr>
      <w:spacing w:before="100" w:beforeAutospacing="1" w:after="100" w:afterAutospacing="1"/>
    </w:pPr>
    <w:rPr>
      <w:rFonts w:eastAsia="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borman/Desktop/Prep%20for%20NDCA%20Neg/Col%20Mimic%20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Col Mimic K.dotm</Template>
  <TotalTime>10</TotalTime>
  <Pages>17</Pages>
  <Words>4015</Words>
  <Characters>22888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borman</dc:creator>
  <cp:keywords>5.2</cp:keywords>
  <dc:description/>
  <cp:lastModifiedBy>jack borman</cp:lastModifiedBy>
  <cp:revision>3</cp:revision>
  <dcterms:created xsi:type="dcterms:W3CDTF">2022-04-10T17:43:00Z</dcterms:created>
  <dcterms:modified xsi:type="dcterms:W3CDTF">2022-04-10T18:36:00Z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