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123A9" w14:textId="77777777" w:rsidR="003F6E03" w:rsidRPr="00745529" w:rsidRDefault="003F6E03" w:rsidP="003F6E03">
      <w:pPr>
        <w:pStyle w:val="Heading4"/>
        <w:rPr>
          <w:rFonts w:cs="Times New Roman"/>
        </w:rPr>
      </w:pPr>
      <w:r w:rsidRPr="00745529">
        <w:rPr>
          <w:rFonts w:cs="Times New Roman"/>
          <w:u w:val="single"/>
        </w:rPr>
        <w:t>Unpredictable</w:t>
      </w:r>
      <w:r w:rsidRPr="00745529">
        <w:rPr>
          <w:rFonts w:cs="Times New Roman"/>
        </w:rPr>
        <w:t xml:space="preserve"> shifts ruin </w:t>
      </w:r>
      <w:r w:rsidRPr="00745529">
        <w:rPr>
          <w:rFonts w:cs="Times New Roman"/>
          <w:u w:val="single"/>
        </w:rPr>
        <w:t>biz con</w:t>
      </w:r>
      <w:r w:rsidRPr="00745529">
        <w:rPr>
          <w:rFonts w:cs="Times New Roman"/>
        </w:rPr>
        <w:t xml:space="preserve"> AND </w:t>
      </w:r>
      <w:r w:rsidRPr="00745529">
        <w:rPr>
          <w:rFonts w:cs="Times New Roman"/>
          <w:u w:val="single"/>
        </w:rPr>
        <w:t>overall</w:t>
      </w:r>
      <w:r w:rsidRPr="00745529">
        <w:rPr>
          <w:rFonts w:cs="Times New Roman"/>
        </w:rPr>
        <w:t xml:space="preserve"> growth</w:t>
      </w:r>
    </w:p>
    <w:p w14:paraId="09D20F2C" w14:textId="77777777" w:rsidR="003F6E03" w:rsidRPr="00745529" w:rsidRDefault="003F6E03" w:rsidP="003F6E03">
      <w:r w:rsidRPr="00745529">
        <w:t xml:space="preserve">Sarah Chaney </w:t>
      </w:r>
      <w:r w:rsidRPr="00745529">
        <w:rPr>
          <w:rStyle w:val="Style13ptBold"/>
        </w:rPr>
        <w:t>Cambon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5A9CB95D" w14:textId="77777777" w:rsidR="003F6E03" w:rsidRPr="00745529" w:rsidRDefault="003F6E03" w:rsidP="003F6E03">
      <w:pPr>
        <w:rPr>
          <w:sz w:val="16"/>
        </w:rPr>
      </w:pPr>
      <w:r w:rsidRPr="003D1FDF">
        <w:rPr>
          <w:rStyle w:val="StyleUnderline"/>
          <w:highlight w:val="cyan"/>
        </w:rPr>
        <w:t>Business investment is</w:t>
      </w:r>
      <w:r w:rsidRPr="00745529">
        <w:rPr>
          <w:rStyle w:val="StyleUnderline"/>
        </w:rPr>
        <w:t xml:space="preserve"> emerging as </w:t>
      </w:r>
      <w:r w:rsidRPr="003D1FDF">
        <w:rPr>
          <w:rStyle w:val="StyleUnderline"/>
          <w:highlight w:val="cyan"/>
        </w:rPr>
        <w:t xml:space="preserve">a </w:t>
      </w:r>
      <w:r w:rsidRPr="003D1FDF">
        <w:rPr>
          <w:rStyle w:val="Emphasis"/>
          <w:highlight w:val="cyan"/>
        </w:rPr>
        <w:t>powerful source</w:t>
      </w:r>
      <w:r w:rsidRPr="003D1FDF">
        <w:rPr>
          <w:rStyle w:val="StyleUnderline"/>
          <w:highlight w:val="cyan"/>
        </w:rPr>
        <w:t xml:space="preserve"> of</w:t>
      </w:r>
      <w:r w:rsidRPr="00745529">
        <w:rPr>
          <w:rStyle w:val="StyleUnderline"/>
        </w:rPr>
        <w:t xml:space="preserve"> U.S. economic </w:t>
      </w:r>
      <w:r w:rsidRPr="003D1FDF">
        <w:rPr>
          <w:rStyle w:val="StyleUnderline"/>
          <w:highlight w:val="cyan"/>
        </w:rPr>
        <w:t>growth that will</w:t>
      </w:r>
      <w:r w:rsidRPr="00745529">
        <w:rPr>
          <w:rStyle w:val="StyleUnderline"/>
        </w:rPr>
        <w:t xml:space="preserve"> likely help </w:t>
      </w:r>
      <w:r w:rsidRPr="003D1FDF">
        <w:rPr>
          <w:rStyle w:val="Emphasis"/>
          <w:highlight w:val="cyan"/>
        </w:rPr>
        <w:t>sustain</w:t>
      </w:r>
      <w:r w:rsidRPr="00745529">
        <w:rPr>
          <w:rStyle w:val="Emphasis"/>
        </w:rPr>
        <w:t xml:space="preserve"> the </w:t>
      </w:r>
      <w:r w:rsidRPr="003D1FDF">
        <w:rPr>
          <w:rStyle w:val="Emphasis"/>
          <w:highlight w:val="cyan"/>
        </w:rPr>
        <w:t>recovery</w:t>
      </w:r>
      <w:r w:rsidRPr="00745529">
        <w:rPr>
          <w:sz w:val="16"/>
        </w:rPr>
        <w:t>.</w:t>
      </w:r>
    </w:p>
    <w:p w14:paraId="49800F55" w14:textId="77777777" w:rsidR="003F6E03" w:rsidRPr="00745529" w:rsidRDefault="003F6E03" w:rsidP="003F6E03">
      <w:pPr>
        <w:rPr>
          <w:sz w:val="16"/>
        </w:rPr>
      </w:pPr>
      <w:r w:rsidRPr="003D1FDF">
        <w:rPr>
          <w:rStyle w:val="StyleUnderline"/>
          <w:highlight w:val="cyan"/>
        </w:rPr>
        <w:t>Companies</w:t>
      </w:r>
      <w:r w:rsidRPr="00745529">
        <w:rPr>
          <w:rStyle w:val="StyleUnderline"/>
        </w:rPr>
        <w:t xml:space="preserve"> are </w:t>
      </w:r>
      <w:r w:rsidRPr="003D1FDF">
        <w:rPr>
          <w:rStyle w:val="Emphasis"/>
          <w:highlight w:val="cyan"/>
        </w:rPr>
        <w:t>ramp</w:t>
      </w:r>
      <w:r w:rsidRPr="00745529">
        <w:rPr>
          <w:rStyle w:val="Emphasis"/>
        </w:rPr>
        <w:t xml:space="preserve">ing </w:t>
      </w:r>
      <w:r w:rsidRPr="003D1FDF">
        <w:rPr>
          <w:rStyle w:val="Emphasis"/>
          <w:highlight w:val="cyan"/>
        </w:rPr>
        <w:t>up</w:t>
      </w:r>
      <w:r w:rsidRPr="00745529">
        <w:rPr>
          <w:rStyle w:val="StyleUnderline"/>
        </w:rPr>
        <w:t xml:space="preserve"> orders for computers, machinery and software </w:t>
      </w:r>
      <w:r w:rsidRPr="003D1FDF">
        <w:rPr>
          <w:rStyle w:val="StyleUnderline"/>
          <w:highlight w:val="cyan"/>
        </w:rPr>
        <w:t xml:space="preserve">as they </w:t>
      </w:r>
      <w:r w:rsidRPr="003D1FDF">
        <w:rPr>
          <w:rStyle w:val="Emphasis"/>
          <w:highlight w:val="cyan"/>
        </w:rPr>
        <w:t>grow</w:t>
      </w:r>
      <w:r w:rsidRPr="00745529">
        <w:rPr>
          <w:rStyle w:val="Emphasis"/>
        </w:rPr>
        <w:t xml:space="preserve"> more </w:t>
      </w:r>
      <w:r w:rsidRPr="003D1FDF">
        <w:rPr>
          <w:rStyle w:val="Emphasis"/>
          <w:highlight w:val="cyan"/>
        </w:rPr>
        <w:t>confident</w:t>
      </w:r>
      <w:r w:rsidRPr="00745529">
        <w:rPr>
          <w:rStyle w:val="StyleUnderline"/>
        </w:rPr>
        <w:t xml:space="preserve"> in the outlook</w:t>
      </w:r>
      <w:r w:rsidRPr="00745529">
        <w:rPr>
          <w:sz w:val="16"/>
        </w:rPr>
        <w:t>.</w:t>
      </w:r>
    </w:p>
    <w:p w14:paraId="50D914F5" w14:textId="77777777" w:rsidR="003F6E03" w:rsidRPr="00745529" w:rsidRDefault="003F6E03" w:rsidP="003F6E03">
      <w:pPr>
        <w:rPr>
          <w:sz w:val="16"/>
        </w:rPr>
      </w:pP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3305D61E" w14:textId="77777777" w:rsidR="003F6E03" w:rsidRPr="00745529" w:rsidRDefault="003F6E03" w:rsidP="003F6E03">
      <w:pPr>
        <w:rPr>
          <w:sz w:val="16"/>
        </w:rPr>
      </w:pPr>
      <w:r w:rsidRPr="00745529">
        <w:rPr>
          <w:sz w:val="16"/>
        </w:rPr>
        <w:t>Orders for nondefense capital goods excluding aircraft, another measure for business investment, are near the highest levels for records tracing back to the 1990s, separate Commerce Department figures show.</w:t>
      </w:r>
    </w:p>
    <w:p w14:paraId="01F411F2" w14:textId="77777777" w:rsidR="003F6E03" w:rsidRPr="00745529" w:rsidRDefault="003F6E03" w:rsidP="003F6E03">
      <w:pPr>
        <w:rPr>
          <w:sz w:val="16"/>
        </w:rPr>
      </w:pPr>
      <w:r w:rsidRPr="00745529">
        <w:rPr>
          <w:sz w:val="16"/>
        </w:rPr>
        <w:t>“</w:t>
      </w:r>
      <w:r w:rsidRPr="003D1FDF">
        <w:rPr>
          <w:rStyle w:val="StyleUnderline"/>
          <w:highlight w:val="cyan"/>
        </w:rPr>
        <w:t>Business</w:t>
      </w:r>
      <w:r w:rsidRPr="00745529">
        <w:rPr>
          <w:rStyle w:val="StyleUnderline"/>
        </w:rPr>
        <w:t xml:space="preserve"> investment </w:t>
      </w:r>
      <w:r w:rsidRPr="003D1FDF">
        <w:rPr>
          <w:rStyle w:val="StyleUnderline"/>
          <w:highlight w:val="cyan"/>
        </w:rPr>
        <w:t>has</w:t>
      </w:r>
      <w:r w:rsidRPr="00745529">
        <w:rPr>
          <w:rStyle w:val="StyleUnderline"/>
        </w:rPr>
        <w:t xml:space="preserve"> really </w:t>
      </w:r>
      <w:r w:rsidRPr="003D1FDF">
        <w:rPr>
          <w:rStyle w:val="StyleUnderline"/>
          <w:highlight w:val="cyan"/>
        </w:rPr>
        <w:t xml:space="preserve">been an </w:t>
      </w:r>
      <w:r w:rsidRPr="003D1FDF">
        <w:rPr>
          <w:rStyle w:val="Emphasis"/>
          <w:highlight w:val="cyan"/>
        </w:rPr>
        <w:t>important engine</w:t>
      </w:r>
      <w:r w:rsidRPr="003D1FDF">
        <w:rPr>
          <w:rStyle w:val="StyleUnderline"/>
          <w:highlight w:val="cyan"/>
        </w:rPr>
        <w:t xml:space="preserve"> powering</w:t>
      </w:r>
      <w:r w:rsidRPr="00745529">
        <w:rPr>
          <w:rStyle w:val="StyleUnderline"/>
        </w:rPr>
        <w:t xml:space="preserve"> the U.S. economic </w:t>
      </w:r>
      <w:r w:rsidRPr="003D1FDF">
        <w:rPr>
          <w:rStyle w:val="StyleUnderline"/>
          <w:highlight w:val="cyan"/>
        </w:rPr>
        <w:t>recovery</w:t>
      </w:r>
      <w:r w:rsidRPr="00745529">
        <w:rPr>
          <w:sz w:val="16"/>
        </w:rPr>
        <w:t>,” said Robert Rosener,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p>
    <w:p w14:paraId="0B612A9D" w14:textId="77777777" w:rsidR="003F6E03" w:rsidRPr="00745529" w:rsidRDefault="003F6E03" w:rsidP="003F6E03">
      <w:pPr>
        <w:rPr>
          <w:sz w:val="16"/>
        </w:rPr>
      </w:pPr>
      <w:r w:rsidRPr="00745529">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29AC7745" w14:textId="77777777" w:rsidR="003F6E03" w:rsidRPr="00745529" w:rsidRDefault="003F6E03" w:rsidP="003F6E03">
      <w:pPr>
        <w:rPr>
          <w:sz w:val="16"/>
        </w:rPr>
      </w:pPr>
      <w:r w:rsidRPr="003D1FDF">
        <w:rPr>
          <w:rStyle w:val="StyleUnderline"/>
          <w:highlight w:val="cyan"/>
        </w:rPr>
        <w:t>Robust</w:t>
      </w:r>
      <w:r w:rsidRPr="00745529">
        <w:rPr>
          <w:rStyle w:val="StyleUnderline"/>
        </w:rPr>
        <w:t xml:space="preserve"> capital </w:t>
      </w:r>
      <w:r w:rsidRPr="003D1FDF">
        <w:rPr>
          <w:rStyle w:val="StyleUnderline"/>
          <w:highlight w:val="cyan"/>
        </w:rPr>
        <w:t xml:space="preserve">investment will be </w:t>
      </w:r>
      <w:r w:rsidRPr="003D1FDF">
        <w:rPr>
          <w:rStyle w:val="Emphasis"/>
          <w:highlight w:val="cyan"/>
        </w:rPr>
        <w:t>key</w:t>
      </w:r>
      <w:r w:rsidRPr="00745529">
        <w:rPr>
          <w:rStyle w:val="StyleUnderline"/>
        </w:rPr>
        <w:t xml:space="preserve"> to ensuring that the recovery maintains strength </w:t>
      </w:r>
      <w:r w:rsidRPr="003D1FDF">
        <w:rPr>
          <w:rStyle w:val="Emphasis"/>
          <w:highlight w:val="cyan"/>
        </w:rPr>
        <w:t>after</w:t>
      </w:r>
      <w:r w:rsidRPr="00745529">
        <w:rPr>
          <w:rStyle w:val="StyleUnderline"/>
        </w:rPr>
        <w:t xml:space="preserve"> the spending boost from fiscal </w:t>
      </w:r>
      <w:r w:rsidRPr="003D1FDF">
        <w:rPr>
          <w:rStyle w:val="Emphasis"/>
          <w:highlight w:val="cyan"/>
        </w:rPr>
        <w:t>stimulus</w:t>
      </w:r>
      <w:r w:rsidRPr="003D1FDF">
        <w:rPr>
          <w:rStyle w:val="StyleUnderline"/>
          <w:highlight w:val="cyan"/>
        </w:rPr>
        <w:t xml:space="preserve"> and</w:t>
      </w:r>
      <w:r w:rsidRPr="00745529">
        <w:rPr>
          <w:rStyle w:val="StyleUnderline"/>
        </w:rPr>
        <w:t xml:space="preserve"> </w:t>
      </w:r>
      <w:r w:rsidRPr="00745529">
        <w:rPr>
          <w:rStyle w:val="Emphasis"/>
        </w:rPr>
        <w:t xml:space="preserve">business </w:t>
      </w:r>
      <w:proofErr w:type="spellStart"/>
      <w:r w:rsidRPr="003D1FDF">
        <w:rPr>
          <w:rStyle w:val="Emphasis"/>
          <w:highlight w:val="cyan"/>
        </w:rPr>
        <w:t>reopenings</w:t>
      </w:r>
      <w:proofErr w:type="spellEnd"/>
      <w:r w:rsidRPr="00745529">
        <w:rPr>
          <w:rStyle w:val="StyleUnderline"/>
        </w:rPr>
        <w:t xml:space="preserve"> eventually </w:t>
      </w:r>
      <w:r w:rsidRPr="003D1FDF">
        <w:rPr>
          <w:rStyle w:val="Emphasis"/>
          <w:highlight w:val="cyan"/>
        </w:rPr>
        <w:t>fade</w:t>
      </w:r>
      <w:r w:rsidRPr="003D1FDF">
        <w:rPr>
          <w:rStyle w:val="StyleUnderline"/>
        </w:rPr>
        <w:t>s</w:t>
      </w:r>
      <w:r w:rsidRPr="00745529">
        <w:rPr>
          <w:sz w:val="16"/>
        </w:rPr>
        <w:t>, according to some economists.</w:t>
      </w:r>
    </w:p>
    <w:p w14:paraId="58685F4F" w14:textId="77777777" w:rsidR="003F6E03" w:rsidRPr="00745529" w:rsidRDefault="003F6E03" w:rsidP="003F6E03">
      <w:pPr>
        <w:rPr>
          <w:sz w:val="16"/>
        </w:rPr>
      </w:pP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p>
    <w:p w14:paraId="371D2EB5" w14:textId="77777777" w:rsidR="003F6E03" w:rsidRPr="00745529" w:rsidRDefault="003F6E03" w:rsidP="003F6E03">
      <w:pPr>
        <w:rPr>
          <w:sz w:val="16"/>
        </w:rPr>
      </w:pP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75959F2E" w14:textId="77777777" w:rsidR="003F6E03" w:rsidRPr="00745529" w:rsidRDefault="003F6E03" w:rsidP="003F6E03">
      <w:pPr>
        <w:rPr>
          <w:sz w:val="16"/>
        </w:rPr>
      </w:pPr>
      <w:r w:rsidRPr="00745529">
        <w:rPr>
          <w:sz w:val="16"/>
        </w:rPr>
        <w:t>Businesses appear to be less risk-averse now, he said.</w:t>
      </w:r>
    </w:p>
    <w:p w14:paraId="0808A837" w14:textId="77777777" w:rsidR="003F6E03" w:rsidRPr="00745529" w:rsidRDefault="003F6E03" w:rsidP="003F6E03">
      <w:pPr>
        <w:rPr>
          <w:sz w:val="16"/>
        </w:rPr>
      </w:pPr>
      <w:r w:rsidRPr="00745529">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4F2A0D3D" w14:textId="77777777" w:rsidR="003F6E03" w:rsidRPr="00745529" w:rsidRDefault="003F6E03" w:rsidP="003F6E03">
      <w:pPr>
        <w:rPr>
          <w:sz w:val="16"/>
        </w:rPr>
      </w:pPr>
      <w:r w:rsidRPr="00745529">
        <w:rPr>
          <w:sz w:val="16"/>
        </w:rPr>
        <w:t>Economists at Morgan Stanley predict that U.S. capital spending will rise to 116% of prerecession levels after three years. By comparison, investment took 10 years to reach those levels once the 2007-09 recession hit.</w:t>
      </w:r>
    </w:p>
    <w:p w14:paraId="1B4AAD09" w14:textId="77777777" w:rsidR="003F6E03" w:rsidRPr="00745529" w:rsidRDefault="003F6E03" w:rsidP="003F6E03">
      <w:pPr>
        <w:rPr>
          <w:sz w:val="16"/>
        </w:rPr>
      </w:pPr>
      <w:r w:rsidRPr="00745529">
        <w:rPr>
          <w:rStyle w:val="StyleUnderline"/>
        </w:rPr>
        <w:t xml:space="preserve">Company </w:t>
      </w:r>
      <w:r w:rsidRPr="003D1FDF">
        <w:rPr>
          <w:rStyle w:val="StyleUnderline"/>
          <w:highlight w:val="cyan"/>
        </w:rPr>
        <w:t xml:space="preserve">executives are </w:t>
      </w:r>
      <w:r w:rsidRPr="003D1FDF">
        <w:rPr>
          <w:rStyle w:val="Emphasis"/>
          <w:highlight w:val="cyan"/>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1ADCFDE0" w14:textId="77777777" w:rsidR="003F6E03" w:rsidRPr="00745529" w:rsidRDefault="003F6E03" w:rsidP="003F6E03">
      <w:pPr>
        <w:rPr>
          <w:sz w:val="16"/>
        </w:rPr>
      </w:pPr>
      <w:r w:rsidRPr="00745529">
        <w:rPr>
          <w:sz w:val="16"/>
        </w:rPr>
        <w:t xml:space="preserve">“We’re seeing really strong reopening demand, and a lot of times capital investment follows that,” said Joe Song, senior U.S. economist at </w:t>
      </w:r>
      <w:proofErr w:type="spellStart"/>
      <w:r w:rsidRPr="00745529">
        <w:rPr>
          <w:sz w:val="16"/>
        </w:rPr>
        <w:t>BofA</w:t>
      </w:r>
      <w:proofErr w:type="spellEnd"/>
      <w:r w:rsidRPr="00745529">
        <w:rPr>
          <w:sz w:val="16"/>
        </w:rPr>
        <w:t xml:space="preserve"> Securities.</w:t>
      </w:r>
    </w:p>
    <w:p w14:paraId="2B04386B" w14:textId="77777777" w:rsidR="003F6E03" w:rsidRDefault="003F6E03" w:rsidP="003F6E03">
      <w:pPr>
        <w:rPr>
          <w:sz w:val="16"/>
        </w:rPr>
      </w:pPr>
      <w:r w:rsidRPr="00745529">
        <w:rPr>
          <w:sz w:val="16"/>
        </w:rPr>
        <w:t xml:space="preserve">Mr. Song added that </w:t>
      </w:r>
      <w:r w:rsidRPr="003D1FDF">
        <w:rPr>
          <w:rStyle w:val="StyleUnderline"/>
          <w:highlight w:val="cyan"/>
        </w:rPr>
        <w:t xml:space="preserve">less </w:t>
      </w:r>
      <w:r w:rsidRPr="003D1FDF">
        <w:rPr>
          <w:rStyle w:val="Emphasis"/>
          <w:highlight w:val="cyan"/>
        </w:rPr>
        <w:t>uncertainty</w:t>
      </w:r>
      <w:r w:rsidRPr="00745529">
        <w:rPr>
          <w:sz w:val="16"/>
        </w:rPr>
        <w:t xml:space="preserve"> regarding trade tensions between the U.S. and China </w:t>
      </w:r>
      <w:r w:rsidRPr="00745529">
        <w:rPr>
          <w:rStyle w:val="StyleUnderline"/>
        </w:rPr>
        <w:t>should</w:t>
      </w:r>
      <w:r w:rsidRPr="00745529">
        <w:rPr>
          <w:sz w:val="16"/>
        </w:rPr>
        <w:t xml:space="preserve"> further </w:t>
      </w:r>
      <w:r w:rsidRPr="003D1FDF">
        <w:rPr>
          <w:rStyle w:val="Emphasis"/>
          <w:highlight w:val="cyan"/>
        </w:rPr>
        <w:t>underpin</w:t>
      </w:r>
      <w:r w:rsidRPr="00745529">
        <w:rPr>
          <w:rStyle w:val="StyleUnderline"/>
        </w:rPr>
        <w:t xml:space="preserve"> </w:t>
      </w:r>
      <w:r w:rsidRPr="003D1FDF">
        <w:rPr>
          <w:rStyle w:val="Emphasis"/>
          <w:highlight w:val="cyan"/>
        </w:rPr>
        <w:t>bus</w:t>
      </w:r>
      <w:r w:rsidRPr="00745529">
        <w:rPr>
          <w:rStyle w:val="StyleUnderline"/>
        </w:rPr>
        <w:t xml:space="preserve">iness </w:t>
      </w:r>
      <w:r w:rsidRPr="003D1FDF">
        <w:rPr>
          <w:rStyle w:val="Emphasis"/>
          <w:highlight w:val="cyan"/>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3D1FDF">
        <w:rPr>
          <w:rStyle w:val="StyleUnderline"/>
          <w:highlight w:val="cyan"/>
        </w:rPr>
        <w:t>businesses</w:t>
      </w:r>
      <w:r w:rsidRPr="00745529">
        <w:rPr>
          <w:rStyle w:val="StyleUnderline"/>
        </w:rPr>
        <w:t xml:space="preserve"> will </w:t>
      </w:r>
      <w:r w:rsidRPr="003D1FDF">
        <w:rPr>
          <w:rStyle w:val="Emphasis"/>
          <w:highlight w:val="cyan"/>
        </w:rPr>
        <w:t>understand</w:t>
      </w:r>
      <w:r w:rsidRPr="003D1FDF">
        <w:rPr>
          <w:rStyle w:val="StyleUnderline"/>
          <w:highlight w:val="cyan"/>
        </w:rPr>
        <w:t xml:space="preserve"> the </w:t>
      </w:r>
      <w:r w:rsidRPr="003D1FDF">
        <w:rPr>
          <w:rStyle w:val="Emphasis"/>
          <w:highlight w:val="cyan"/>
        </w:rPr>
        <w:t>strategy</w:t>
      </w:r>
      <w:r w:rsidRPr="00745529">
        <w:rPr>
          <w:rStyle w:val="StyleUnderline"/>
        </w:rPr>
        <w:t xml:space="preserve"> that the </w:t>
      </w:r>
      <w:r w:rsidRPr="003D1FDF">
        <w:rPr>
          <w:rStyle w:val="StyleUnderline"/>
          <w:highlight w:val="cyan"/>
        </w:rPr>
        <w:t>Biden</w:t>
      </w:r>
      <w:r w:rsidRPr="00745529">
        <w:rPr>
          <w:sz w:val="16"/>
        </w:rPr>
        <w:t xml:space="preserve"> administration </w:t>
      </w:r>
      <w:r w:rsidRPr="00745529">
        <w:rPr>
          <w:rStyle w:val="StyleUnderline"/>
        </w:rPr>
        <w:t xml:space="preserve">is trying to </w:t>
      </w:r>
      <w:r w:rsidRPr="003D1FDF">
        <w:rPr>
          <w:rStyle w:val="StyleUnderline"/>
          <w:highlight w:val="cyan"/>
        </w:rPr>
        <w:t>follow and</w:t>
      </w:r>
      <w:r w:rsidRPr="00745529">
        <w:rPr>
          <w:rStyle w:val="StyleUnderline"/>
        </w:rPr>
        <w:t xml:space="preserve"> will be </w:t>
      </w:r>
      <w:r w:rsidRPr="00745529">
        <w:rPr>
          <w:rStyle w:val="Emphasis"/>
        </w:rPr>
        <w:t xml:space="preserve">able to </w:t>
      </w:r>
      <w:r w:rsidRPr="003D1FDF">
        <w:rPr>
          <w:rStyle w:val="Emphasis"/>
          <w:highlight w:val="cyan"/>
        </w:rPr>
        <w:t>plan</w:t>
      </w:r>
      <w:r w:rsidRPr="003D1FDF">
        <w:rPr>
          <w:rStyle w:val="StyleUnderline"/>
          <w:highlight w:val="cyan"/>
        </w:rPr>
        <w:t xml:space="preserve"> around that</w:t>
      </w:r>
      <w:r w:rsidRPr="00745529">
        <w:rPr>
          <w:sz w:val="16"/>
        </w:rPr>
        <w:t>,” he said.</w:t>
      </w:r>
    </w:p>
    <w:p w14:paraId="3EC3F800" w14:textId="77777777" w:rsidR="009B4267" w:rsidRPr="007B3492" w:rsidRDefault="009B4267" w:rsidP="009B4267">
      <w:pPr>
        <w:pStyle w:val="Heading4"/>
        <w:rPr>
          <w:u w:val="single"/>
        </w:rPr>
      </w:pPr>
      <w:r>
        <w:t xml:space="preserve">Chinese growth is </w:t>
      </w:r>
      <w:r>
        <w:rPr>
          <w:u w:val="single"/>
        </w:rPr>
        <w:t>stable</w:t>
      </w:r>
      <w:r>
        <w:t xml:space="preserve"> and </w:t>
      </w:r>
      <w:r>
        <w:rPr>
          <w:u w:val="single"/>
        </w:rPr>
        <w:t>sustainable</w:t>
      </w:r>
    </w:p>
    <w:p w14:paraId="7F0DEC84" w14:textId="77777777" w:rsidR="009B4267" w:rsidRDefault="009B4267" w:rsidP="009B4267">
      <w:r>
        <w:t xml:space="preserve">Scott </w:t>
      </w:r>
      <w:r w:rsidRPr="007B3492">
        <w:rPr>
          <w:rStyle w:val="Style13ptBold"/>
        </w:rPr>
        <w:t>Krantz 21</w:t>
      </w:r>
      <w:r>
        <w:t>, Reporter at Illinois News Today, “China’s Economy Is Set To Resist Short-Term Headwinds”, Illinois News Today, 8/19/2021, https://illinoisnewstoday.com/chinas-economy-is-set-to-resist-short-term-headwinds/348280/</w:t>
      </w:r>
    </w:p>
    <w:p w14:paraId="54377FF5" w14:textId="77777777" w:rsidR="009B4267" w:rsidRPr="007B3492" w:rsidRDefault="009B4267" w:rsidP="009B4267">
      <w:pPr>
        <w:rPr>
          <w:sz w:val="16"/>
        </w:rPr>
      </w:pPr>
      <w:r w:rsidRPr="003B6C9B">
        <w:rPr>
          <w:rStyle w:val="StyleUnderline"/>
          <w:highlight w:val="cyan"/>
        </w:rPr>
        <w:t>China’s</w:t>
      </w:r>
      <w:r w:rsidRPr="007B3492">
        <w:rPr>
          <w:rStyle w:val="StyleUnderline"/>
        </w:rPr>
        <w:t xml:space="preserve"> key economic </w:t>
      </w:r>
      <w:r w:rsidRPr="003B6C9B">
        <w:rPr>
          <w:rStyle w:val="StyleUnderline"/>
          <w:highlight w:val="cyan"/>
        </w:rPr>
        <w:t>data</w:t>
      </w:r>
      <w:r w:rsidRPr="007B3492">
        <w:rPr>
          <w:rStyle w:val="StyleUnderline"/>
        </w:rPr>
        <w:t xml:space="preserve"> growth </w:t>
      </w:r>
      <w:r w:rsidRPr="003B6C9B">
        <w:rPr>
          <w:rStyle w:val="Emphasis"/>
          <w:highlight w:val="cyan"/>
        </w:rPr>
        <w:t>softened</w:t>
      </w:r>
      <w:r w:rsidRPr="007B3492">
        <w:rPr>
          <w:sz w:val="16"/>
        </w:rPr>
        <w:t xml:space="preserve"> last month in the midst of extreme weather and the unexpected resurgence of COVID-19, </w:t>
      </w:r>
      <w:r w:rsidRPr="003B6C9B">
        <w:rPr>
          <w:rStyle w:val="StyleUnderline"/>
          <w:highlight w:val="cyan"/>
        </w:rPr>
        <w:t xml:space="preserve">but </w:t>
      </w:r>
      <w:r w:rsidRPr="003B6C9B">
        <w:rPr>
          <w:rStyle w:val="Emphasis"/>
          <w:highlight w:val="cyan"/>
        </w:rPr>
        <w:t>short-term</w:t>
      </w:r>
      <w:r w:rsidRPr="007B3492">
        <w:rPr>
          <w:rStyle w:val="Emphasis"/>
        </w:rPr>
        <w:t xml:space="preserve"> headwinds</w:t>
      </w:r>
      <w:r w:rsidRPr="007B3492">
        <w:rPr>
          <w:rStyle w:val="StyleUnderline"/>
        </w:rPr>
        <w:t xml:space="preserve"> provide </w:t>
      </w:r>
      <w:r w:rsidRPr="003B6C9B">
        <w:rPr>
          <w:rStyle w:val="Emphasis"/>
          <w:highlight w:val="cyan"/>
        </w:rPr>
        <w:t>long-term</w:t>
      </w:r>
      <w:r w:rsidRPr="007B3492">
        <w:rPr>
          <w:rStyle w:val="StyleUnderline"/>
        </w:rPr>
        <w:t xml:space="preserve"> economic growth </w:t>
      </w:r>
      <w:r w:rsidRPr="003B6C9B">
        <w:rPr>
          <w:rStyle w:val="StyleUnderline"/>
          <w:highlight w:val="cyan"/>
        </w:rPr>
        <w:t>prospects</w:t>
      </w:r>
      <w:r w:rsidRPr="007B3492">
        <w:rPr>
          <w:rStyle w:val="StyleUnderline"/>
        </w:rPr>
        <w:t xml:space="preserve"> It </w:t>
      </w:r>
      <w:r w:rsidRPr="003B6C9B">
        <w:rPr>
          <w:rStyle w:val="Emphasis"/>
          <w:highlight w:val="cyan"/>
        </w:rPr>
        <w:t>won’t change</w:t>
      </w:r>
      <w:r w:rsidRPr="007B3492">
        <w:rPr>
          <w:sz w:val="16"/>
        </w:rPr>
        <w:t>, the analyst said.</w:t>
      </w:r>
    </w:p>
    <w:p w14:paraId="7034CB85" w14:textId="77777777" w:rsidR="009B4267" w:rsidRPr="007B3492" w:rsidRDefault="009B4267" w:rsidP="009B4267">
      <w:pPr>
        <w:rPr>
          <w:sz w:val="16"/>
        </w:rPr>
      </w:pPr>
      <w:r w:rsidRPr="007B3492">
        <w:rPr>
          <w:sz w:val="16"/>
        </w:rPr>
        <w:t>The latest data from the National Bureau of Statistics (NBS) show a rise in industrial production, retail sales and fixed investment in July, but at a slower pace than in June.</w:t>
      </w:r>
    </w:p>
    <w:p w14:paraId="34708E46" w14:textId="77777777" w:rsidR="009B4267" w:rsidRPr="007B3492" w:rsidRDefault="009B4267" w:rsidP="009B4267">
      <w:pPr>
        <w:rPr>
          <w:sz w:val="16"/>
        </w:rPr>
      </w:pPr>
      <w:r w:rsidRPr="007B3492">
        <w:rPr>
          <w:sz w:val="16"/>
        </w:rPr>
        <w:t>The Bank of Communications said in a survey note that the decline was primarily a combination of sporadic outbreaks of COVID-19, high temperatures and torrential rains.</w:t>
      </w:r>
    </w:p>
    <w:p w14:paraId="5D0EEF11" w14:textId="77777777" w:rsidR="009B4267" w:rsidRPr="007B3492" w:rsidRDefault="009B4267" w:rsidP="009B4267">
      <w:pPr>
        <w:rPr>
          <w:sz w:val="16"/>
        </w:rPr>
      </w:pPr>
      <w:r w:rsidRPr="007B3492">
        <w:rPr>
          <w:sz w:val="16"/>
        </w:rPr>
        <w:t>At the end of the rainy season, the bank said extreme weather events would have less impact on economic activity, failing to contain the pandemic as the global spread of Delta variants could adversely affect both external and domestic demand. Warned that there was certainty.</w:t>
      </w:r>
    </w:p>
    <w:p w14:paraId="20F63EA3" w14:textId="77777777" w:rsidR="009B4267" w:rsidRPr="007B3492" w:rsidRDefault="009B4267" w:rsidP="009B4267">
      <w:pPr>
        <w:rPr>
          <w:sz w:val="16"/>
        </w:rPr>
      </w:pPr>
      <w:r w:rsidRPr="007B3492">
        <w:rPr>
          <w:sz w:val="16"/>
        </w:rPr>
        <w:t>China first appeared at Nanjing Airport in eastern China and acted swiftly to contain the latest COVID-19 resurrection that spread rapidly to several other cities.</w:t>
      </w:r>
    </w:p>
    <w:p w14:paraId="21CDB66D" w14:textId="77777777" w:rsidR="009B4267" w:rsidRPr="007B3492" w:rsidRDefault="009B4267" w:rsidP="009B4267">
      <w:pPr>
        <w:rPr>
          <w:sz w:val="16"/>
        </w:rPr>
      </w:pPr>
      <w:r w:rsidRPr="007B3492">
        <w:rPr>
          <w:sz w:val="16"/>
        </w:rPr>
        <w:t>Due to large-scale nucleic acid testing, accelerated vaccination, closed-loop management, and travel restrictions, only five new local infections were reported Wednesday, with 19 new local infections in the country. Is clearly on the decline.</w:t>
      </w:r>
    </w:p>
    <w:p w14:paraId="6BDC4AD0" w14:textId="77777777" w:rsidR="009B4267" w:rsidRPr="007B3492" w:rsidRDefault="009B4267" w:rsidP="009B4267">
      <w:pPr>
        <w:rPr>
          <w:sz w:val="16"/>
        </w:rPr>
      </w:pPr>
      <w:r w:rsidRPr="003B6C9B">
        <w:rPr>
          <w:rStyle w:val="StyleUnderline"/>
          <w:highlight w:val="cyan"/>
        </w:rPr>
        <w:t>Strict epidemic measures</w:t>
      </w:r>
      <w:r w:rsidRPr="007B3492">
        <w:rPr>
          <w:rStyle w:val="StyleUnderline"/>
        </w:rPr>
        <w:t xml:space="preserve"> have proven to </w:t>
      </w:r>
      <w:r w:rsidRPr="003B6C9B">
        <w:rPr>
          <w:rStyle w:val="StyleUnderline"/>
          <w:highlight w:val="cyan"/>
        </w:rPr>
        <w:t xml:space="preserve">lay a </w:t>
      </w:r>
      <w:r w:rsidRPr="003B6C9B">
        <w:rPr>
          <w:rStyle w:val="Emphasis"/>
          <w:highlight w:val="cyan"/>
        </w:rPr>
        <w:t>solid foundation</w:t>
      </w:r>
      <w:r w:rsidRPr="007B3492">
        <w:rPr>
          <w:rStyle w:val="StyleUnderline"/>
        </w:rPr>
        <w:t xml:space="preserve"> for economic recovery</w:t>
      </w:r>
      <w:r w:rsidRPr="007B3492">
        <w:rPr>
          <w:sz w:val="16"/>
        </w:rPr>
        <w:t xml:space="preserve">. In the first half of this year, </w:t>
      </w:r>
      <w:r w:rsidRPr="003B6C9B">
        <w:rPr>
          <w:rStyle w:val="Emphasis"/>
          <w:highlight w:val="cyan"/>
        </w:rPr>
        <w:t>g</w:t>
      </w:r>
      <w:r w:rsidRPr="007B3492">
        <w:rPr>
          <w:sz w:val="16"/>
        </w:rPr>
        <w:t xml:space="preserve">ross </w:t>
      </w:r>
      <w:r w:rsidRPr="003B6C9B">
        <w:rPr>
          <w:rStyle w:val="Emphasis"/>
          <w:highlight w:val="cyan"/>
        </w:rPr>
        <w:t>d</w:t>
      </w:r>
      <w:r w:rsidRPr="007B3492">
        <w:rPr>
          <w:sz w:val="16"/>
        </w:rPr>
        <w:t xml:space="preserve">omestic </w:t>
      </w:r>
      <w:r w:rsidRPr="003B6C9B">
        <w:rPr>
          <w:rStyle w:val="Emphasis"/>
          <w:highlight w:val="cyan"/>
        </w:rPr>
        <w:t>p</w:t>
      </w:r>
      <w:r w:rsidRPr="007B3492">
        <w:rPr>
          <w:sz w:val="16"/>
        </w:rPr>
        <w:t xml:space="preserve">roduct </w:t>
      </w:r>
      <w:r w:rsidRPr="003B6C9B">
        <w:rPr>
          <w:rStyle w:val="StyleUnderline"/>
          <w:highlight w:val="cyan"/>
        </w:rPr>
        <w:t>increased</w:t>
      </w:r>
      <w:r w:rsidRPr="007B3492">
        <w:rPr>
          <w:rStyle w:val="StyleUnderline"/>
        </w:rPr>
        <w:t xml:space="preserve"> by </w:t>
      </w:r>
      <w:r w:rsidRPr="003B6C9B">
        <w:rPr>
          <w:rStyle w:val="Emphasis"/>
          <w:highlight w:val="cyan"/>
        </w:rPr>
        <w:t>12.7%</w:t>
      </w:r>
      <w:r w:rsidRPr="007B3492">
        <w:rPr>
          <w:rStyle w:val="StyleUnderline"/>
        </w:rPr>
        <w:t xml:space="preserve"> year-on-year as factories resumed production and people resumed traveling to China</w:t>
      </w:r>
      <w:r w:rsidRPr="007B3492">
        <w:rPr>
          <w:sz w:val="16"/>
        </w:rPr>
        <w:t>.</w:t>
      </w:r>
    </w:p>
    <w:p w14:paraId="7D2EF7E2" w14:textId="77777777" w:rsidR="009B4267" w:rsidRPr="007B3492" w:rsidRDefault="009B4267" w:rsidP="009B4267">
      <w:pPr>
        <w:rPr>
          <w:sz w:val="16"/>
        </w:rPr>
      </w:pPr>
      <w:r w:rsidRPr="007B3492">
        <w:rPr>
          <w:sz w:val="16"/>
        </w:rPr>
        <w:t xml:space="preserve">Wang </w:t>
      </w:r>
      <w:proofErr w:type="spellStart"/>
      <w:r w:rsidRPr="007B3492">
        <w:rPr>
          <w:sz w:val="16"/>
        </w:rPr>
        <w:t>Likun</w:t>
      </w:r>
      <w:proofErr w:type="spellEnd"/>
      <w:r w:rsidRPr="007B3492">
        <w:rPr>
          <w:sz w:val="16"/>
        </w:rPr>
        <w:t xml:space="preserve">, a researcher at the Development Research Center of the State Council, said that this year’s </w:t>
      </w:r>
      <w:r w:rsidRPr="007B3492">
        <w:rPr>
          <w:rStyle w:val="StyleUnderline"/>
        </w:rPr>
        <w:t>stable growth has led to a country’s overall approach to managing</w:t>
      </w:r>
      <w:r w:rsidRPr="007B3492">
        <w:rPr>
          <w:sz w:val="16"/>
        </w:rPr>
        <w:t xml:space="preserve"> national and international situations and coordinated measures in epidemic control and </w:t>
      </w:r>
      <w:r w:rsidRPr="007B3492">
        <w:rPr>
          <w:rStyle w:val="StyleUnderline"/>
        </w:rPr>
        <w:t>economic development</w:t>
      </w:r>
      <w:r w:rsidRPr="007B3492">
        <w:rPr>
          <w:sz w:val="16"/>
        </w:rPr>
        <w:t>. He said it could be due.</w:t>
      </w:r>
    </w:p>
    <w:p w14:paraId="0DE88FB7" w14:textId="77777777" w:rsidR="009B4267" w:rsidRPr="007B3492" w:rsidRDefault="009B4267" w:rsidP="009B4267">
      <w:pPr>
        <w:rPr>
          <w:sz w:val="16"/>
        </w:rPr>
      </w:pPr>
      <w:r w:rsidRPr="007B3492">
        <w:rPr>
          <w:sz w:val="16"/>
        </w:rPr>
        <w:t xml:space="preserve">The country’s </w:t>
      </w:r>
      <w:r w:rsidRPr="003B6C9B">
        <w:rPr>
          <w:rStyle w:val="StyleUnderline"/>
          <w:highlight w:val="cyan"/>
        </w:rPr>
        <w:t>ongoing</w:t>
      </w:r>
      <w:r w:rsidRPr="007B3492">
        <w:rPr>
          <w:rStyle w:val="StyleUnderline"/>
        </w:rPr>
        <w:t xml:space="preserve"> </w:t>
      </w:r>
      <w:r w:rsidRPr="007B3492">
        <w:rPr>
          <w:rStyle w:val="Emphasis"/>
        </w:rPr>
        <w:t xml:space="preserve">structural </w:t>
      </w:r>
      <w:r w:rsidRPr="003B6C9B">
        <w:rPr>
          <w:rStyle w:val="Emphasis"/>
          <w:highlight w:val="cyan"/>
        </w:rPr>
        <w:t>reforms</w:t>
      </w:r>
      <w:r w:rsidRPr="007B3492">
        <w:rPr>
          <w:rStyle w:val="StyleUnderline"/>
        </w:rPr>
        <w:t xml:space="preserve"> have </w:t>
      </w:r>
      <w:r w:rsidRPr="003B6C9B">
        <w:rPr>
          <w:rStyle w:val="StyleUnderline"/>
          <w:highlight w:val="cyan"/>
        </w:rPr>
        <w:t>made</w:t>
      </w:r>
      <w:r w:rsidRPr="007B3492">
        <w:rPr>
          <w:rStyle w:val="StyleUnderline"/>
        </w:rPr>
        <w:t xml:space="preserve"> the </w:t>
      </w:r>
      <w:r w:rsidRPr="003B6C9B">
        <w:rPr>
          <w:rStyle w:val="Emphasis"/>
          <w:highlight w:val="cyan"/>
        </w:rPr>
        <w:t>econ</w:t>
      </w:r>
      <w:r w:rsidRPr="007B3492">
        <w:rPr>
          <w:rStyle w:val="StyleUnderline"/>
        </w:rPr>
        <w:t xml:space="preserve">omy </w:t>
      </w:r>
      <w:r w:rsidRPr="003B6C9B">
        <w:rPr>
          <w:rStyle w:val="Emphasis"/>
          <w:highlight w:val="cyan"/>
        </w:rPr>
        <w:t>less susceptible</w:t>
      </w:r>
      <w:r w:rsidRPr="003B6C9B">
        <w:rPr>
          <w:rStyle w:val="StyleUnderline"/>
          <w:highlight w:val="cyan"/>
        </w:rPr>
        <w:t xml:space="preserve"> to</w:t>
      </w:r>
      <w:r w:rsidRPr="007B3492">
        <w:rPr>
          <w:rStyle w:val="StyleUnderline"/>
        </w:rPr>
        <w:t xml:space="preserve"> </w:t>
      </w:r>
      <w:r w:rsidRPr="007B3492">
        <w:rPr>
          <w:rStyle w:val="Emphasis"/>
        </w:rPr>
        <w:t xml:space="preserve">external </w:t>
      </w:r>
      <w:r w:rsidRPr="003B6C9B">
        <w:rPr>
          <w:rStyle w:val="Emphasis"/>
          <w:highlight w:val="cyan"/>
        </w:rPr>
        <w:t>shocks</w:t>
      </w:r>
      <w:r w:rsidRPr="007B3492">
        <w:rPr>
          <w:sz w:val="16"/>
        </w:rPr>
        <w:t>. In line with the goal of high-quality development, China’s investment in high-tech manufacturing surged in the first seven months, supporting short-term growth and making the economy more self-sufficient in the long run.</w:t>
      </w:r>
    </w:p>
    <w:p w14:paraId="2DDE27A3" w14:textId="77777777" w:rsidR="009B4267" w:rsidRDefault="009B4267" w:rsidP="009B4267">
      <w:pPr>
        <w:rPr>
          <w:sz w:val="16"/>
        </w:rPr>
      </w:pPr>
      <w:r w:rsidRPr="007B3492">
        <w:rPr>
          <w:rStyle w:val="StyleUnderline"/>
        </w:rPr>
        <w:t xml:space="preserve">As the country pushes new development paradigms, deepens supply-side structural reforms and promotes innovation, the quality of </w:t>
      </w:r>
      <w:r w:rsidRPr="003B6C9B">
        <w:rPr>
          <w:rStyle w:val="StyleUnderline"/>
          <w:highlight w:val="cyan"/>
        </w:rPr>
        <w:t xml:space="preserve">growth will </w:t>
      </w:r>
      <w:r w:rsidRPr="003B6C9B">
        <w:rPr>
          <w:rStyle w:val="Emphasis"/>
          <w:highlight w:val="cyan"/>
        </w:rPr>
        <w:t>improve further</w:t>
      </w:r>
      <w:r w:rsidRPr="007B3492">
        <w:rPr>
          <w:sz w:val="16"/>
        </w:rPr>
        <w:t xml:space="preserve">, NBS spokesman </w:t>
      </w:r>
      <w:r w:rsidRPr="003B6C9B">
        <w:rPr>
          <w:rStyle w:val="StyleUnderline"/>
          <w:highlight w:val="cyan"/>
        </w:rPr>
        <w:t>Fu</w:t>
      </w:r>
      <w:r w:rsidRPr="007B3492">
        <w:rPr>
          <w:sz w:val="16"/>
        </w:rPr>
        <w:t xml:space="preserve"> </w:t>
      </w:r>
      <w:proofErr w:type="spellStart"/>
      <w:r w:rsidRPr="007B3492">
        <w:rPr>
          <w:sz w:val="16"/>
        </w:rPr>
        <w:t>Linghui</w:t>
      </w:r>
      <w:proofErr w:type="spellEnd"/>
      <w:r w:rsidRPr="007B3492">
        <w:rPr>
          <w:sz w:val="16"/>
        </w:rPr>
        <w:t xml:space="preserve"> </w:t>
      </w:r>
      <w:r w:rsidRPr="003B6C9B">
        <w:rPr>
          <w:rStyle w:val="StyleUnderline"/>
          <w:highlight w:val="cyan"/>
        </w:rPr>
        <w:t>predicts</w:t>
      </w:r>
      <w:r w:rsidRPr="007B3492">
        <w:rPr>
          <w:rStyle w:val="StyleUnderline"/>
        </w:rPr>
        <w:t xml:space="preserve"> a </w:t>
      </w:r>
      <w:r w:rsidRPr="003B6C9B">
        <w:rPr>
          <w:rStyle w:val="Emphasis"/>
          <w:highlight w:val="cyan"/>
        </w:rPr>
        <w:t>stable recovery</w:t>
      </w:r>
      <w:r w:rsidRPr="007B3492">
        <w:rPr>
          <w:rStyle w:val="StyleUnderline"/>
        </w:rPr>
        <w:t xml:space="preserve"> in China’s economy in the second half of this year</w:t>
      </w:r>
      <w:r w:rsidRPr="007B3492">
        <w:rPr>
          <w:sz w:val="16"/>
        </w:rPr>
        <w:t xml:space="preserve">. </w:t>
      </w:r>
    </w:p>
    <w:p w14:paraId="3EA36EFB" w14:textId="77777777" w:rsidR="009B4267" w:rsidRDefault="009B4267" w:rsidP="009B4267">
      <w:pPr>
        <w:pStyle w:val="Heading4"/>
      </w:pPr>
      <w:r>
        <w:t xml:space="preserve">COVID will be </w:t>
      </w:r>
      <w:r>
        <w:rPr>
          <w:u w:val="single"/>
        </w:rPr>
        <w:t>controlled</w:t>
      </w:r>
    </w:p>
    <w:p w14:paraId="1EE57A10" w14:textId="77777777" w:rsidR="009B4267" w:rsidRDefault="009B4267" w:rsidP="009B4267">
      <w:r>
        <w:t xml:space="preserve">Laura </w:t>
      </w:r>
      <w:r w:rsidRPr="00BB2102">
        <w:rPr>
          <w:rStyle w:val="Style13ptBold"/>
        </w:rPr>
        <w:t>He 21</w:t>
      </w:r>
      <w:r>
        <w:t>, CNN Business, “China Growth Forecasts Slashed as Delta Variant Spreads Across The Country”, Action News Now, 8/13/2021, https://www.actionnewsnow.com/templates/AMP?contentID=575090982</w:t>
      </w:r>
    </w:p>
    <w:p w14:paraId="64887A59" w14:textId="77777777" w:rsidR="009B4267" w:rsidRPr="00BB2102" w:rsidRDefault="009B4267" w:rsidP="009B4267">
      <w:pPr>
        <w:rPr>
          <w:rStyle w:val="StyleUnderline"/>
        </w:rPr>
      </w:pPr>
      <w:r w:rsidRPr="00BB2102">
        <w:rPr>
          <w:rStyle w:val="StyleUnderline"/>
        </w:rPr>
        <w:t>Still, despite the anticipated slump in the third quarter</w:t>
      </w:r>
      <w:r>
        <w:t xml:space="preserve">, the Goldman </w:t>
      </w:r>
      <w:r w:rsidRPr="00D36D30">
        <w:rPr>
          <w:rStyle w:val="StyleUnderline"/>
          <w:highlight w:val="cyan"/>
        </w:rPr>
        <w:t>analysts</w:t>
      </w:r>
      <w:r w:rsidRPr="00BB2102">
        <w:rPr>
          <w:rStyle w:val="StyleUnderline"/>
        </w:rPr>
        <w:t xml:space="preserve"> still </w:t>
      </w:r>
      <w:r w:rsidRPr="00D36D30">
        <w:rPr>
          <w:rStyle w:val="StyleUnderline"/>
          <w:highlight w:val="cyan"/>
        </w:rPr>
        <w:t>expect</w:t>
      </w:r>
      <w:r w:rsidRPr="00BB2102">
        <w:rPr>
          <w:rStyle w:val="StyleUnderline"/>
        </w:rPr>
        <w:t xml:space="preserve"> the </w:t>
      </w:r>
      <w:r w:rsidRPr="00D36D30">
        <w:rPr>
          <w:rStyle w:val="StyleUnderline"/>
          <w:highlight w:val="cyan"/>
        </w:rPr>
        <w:t>recovery</w:t>
      </w:r>
      <w:r w:rsidRPr="00BB2102">
        <w:rPr>
          <w:rStyle w:val="StyleUnderline"/>
        </w:rPr>
        <w:t xml:space="preserve"> largely </w:t>
      </w:r>
      <w:r w:rsidRPr="00D36D30">
        <w:rPr>
          <w:rStyle w:val="StyleUnderline"/>
          <w:highlight w:val="cyan"/>
        </w:rPr>
        <w:t xml:space="preserve">to </w:t>
      </w:r>
      <w:r w:rsidRPr="00D36D30">
        <w:rPr>
          <w:rStyle w:val="Emphasis"/>
          <w:highlight w:val="cyan"/>
        </w:rPr>
        <w:t>remain intact</w:t>
      </w:r>
      <w:r w:rsidRPr="00BB2102">
        <w:rPr>
          <w:rStyle w:val="StyleUnderline"/>
        </w:rPr>
        <w:t xml:space="preserve"> this year. </w:t>
      </w:r>
      <w:r w:rsidRPr="00D36D30">
        <w:rPr>
          <w:rStyle w:val="StyleUnderline"/>
          <w:highlight w:val="cyan"/>
        </w:rPr>
        <w:t>For</w:t>
      </w:r>
      <w:r w:rsidRPr="00BB2102">
        <w:rPr>
          <w:rStyle w:val="StyleUnderline"/>
        </w:rPr>
        <w:t xml:space="preserve"> all of 20</w:t>
      </w:r>
      <w:r w:rsidRPr="00D36D30">
        <w:rPr>
          <w:rStyle w:val="Emphasis"/>
          <w:highlight w:val="cyan"/>
        </w:rPr>
        <w:t>21</w:t>
      </w:r>
      <w:r w:rsidRPr="00BB2102">
        <w:rPr>
          <w:rStyle w:val="StyleUnderline"/>
        </w:rPr>
        <w:t xml:space="preserve">, they expect </w:t>
      </w:r>
      <w:r w:rsidRPr="00D36D30">
        <w:rPr>
          <w:rStyle w:val="Emphasis"/>
          <w:highlight w:val="cyan"/>
        </w:rPr>
        <w:t>China</w:t>
      </w:r>
      <w:r w:rsidRPr="00BB2102">
        <w:rPr>
          <w:rStyle w:val="StyleUnderline"/>
        </w:rPr>
        <w:t xml:space="preserve">'s economy to </w:t>
      </w:r>
      <w:r w:rsidRPr="00D36D30">
        <w:rPr>
          <w:rStyle w:val="Emphasis"/>
          <w:highlight w:val="cyan"/>
        </w:rPr>
        <w:t>grow 8.3%</w:t>
      </w:r>
      <w:r w:rsidRPr="00D36D30">
        <w:rPr>
          <w:rStyle w:val="StyleUnderline"/>
          <w:highlight w:val="cyan"/>
        </w:rPr>
        <w:t>,</w:t>
      </w:r>
      <w:r w:rsidRPr="00BB2102">
        <w:rPr>
          <w:rStyle w:val="StyleUnderline"/>
        </w:rPr>
        <w:t xml:space="preserve"> slightly lower than a previous estimate of 8.6%.</w:t>
      </w:r>
    </w:p>
    <w:p w14:paraId="62CA8D8F" w14:textId="77777777" w:rsidR="009B4267" w:rsidRDefault="009B4267" w:rsidP="009B4267">
      <w:r>
        <w:t>Other economists, though, have also warned of a hit to growth.</w:t>
      </w:r>
    </w:p>
    <w:p w14:paraId="0FA59001" w14:textId="77777777" w:rsidR="009B4267" w:rsidRDefault="009B4267" w:rsidP="009B4267">
      <w:r w:rsidRPr="00D36D30">
        <w:rPr>
          <w:rStyle w:val="StyleUnderline"/>
          <w:highlight w:val="cyan"/>
        </w:rPr>
        <w:t>China</w:t>
      </w:r>
      <w:r w:rsidRPr="00BB2102">
        <w:rPr>
          <w:rStyle w:val="StyleUnderline"/>
        </w:rPr>
        <w:t xml:space="preserve"> has </w:t>
      </w:r>
      <w:r w:rsidRPr="00D36D30">
        <w:rPr>
          <w:rStyle w:val="StyleUnderline"/>
          <w:highlight w:val="cyan"/>
        </w:rPr>
        <w:t>implemented "strict</w:t>
      </w:r>
      <w:r>
        <w:t xml:space="preserve"> individual mobility </w:t>
      </w:r>
      <w:r w:rsidRPr="00D36D30">
        <w:rPr>
          <w:rStyle w:val="StyleUnderline"/>
          <w:highlight w:val="cyan"/>
        </w:rPr>
        <w:t>restrictions</w:t>
      </w:r>
      <w:r>
        <w:t>" to better enforce its "zero tolerance" policy, analysts at JP Morgan wrote in a research note earlier this week. They forecast economic growth to halve to 2% in the current quarter, compared with a previous estimate of 4.3%. They also cut their 2021 GDP growth forecast to 8.9% from 9.1%.</w:t>
      </w:r>
    </w:p>
    <w:p w14:paraId="5D921CCD" w14:textId="77777777" w:rsidR="009B4267" w:rsidRDefault="009B4267" w:rsidP="009B4267">
      <w:r w:rsidRPr="00BB2102">
        <w:rPr>
          <w:rStyle w:val="StyleUnderline"/>
        </w:rPr>
        <w:t xml:space="preserve">"We expect </w:t>
      </w:r>
      <w:r w:rsidRPr="00D36D30">
        <w:rPr>
          <w:rStyle w:val="StyleUnderline"/>
          <w:highlight w:val="cyan"/>
        </w:rPr>
        <w:t xml:space="preserve">the situation can be </w:t>
      </w:r>
      <w:r w:rsidRPr="00D36D30">
        <w:rPr>
          <w:rStyle w:val="Emphasis"/>
          <w:highlight w:val="cyan"/>
        </w:rPr>
        <w:t>brought under control</w:t>
      </w:r>
      <w:r w:rsidRPr="00D36D30">
        <w:rPr>
          <w:rStyle w:val="StyleUnderline"/>
          <w:highlight w:val="cyan"/>
        </w:rPr>
        <w:t xml:space="preserve"> </w:t>
      </w:r>
      <w:r w:rsidRPr="00D171D5">
        <w:rPr>
          <w:rStyle w:val="StyleUnderline"/>
          <w:highlight w:val="cyan"/>
        </w:rPr>
        <w:t xml:space="preserve">in the </w:t>
      </w:r>
      <w:r w:rsidRPr="00D171D5">
        <w:rPr>
          <w:rStyle w:val="Emphasis"/>
          <w:highlight w:val="cyan"/>
        </w:rPr>
        <w:t>next</w:t>
      </w:r>
      <w:r w:rsidRPr="00BB2102">
        <w:rPr>
          <w:rStyle w:val="Emphasis"/>
        </w:rPr>
        <w:t xml:space="preserve"> several </w:t>
      </w:r>
      <w:r w:rsidRPr="00D36D30">
        <w:rPr>
          <w:rStyle w:val="Emphasis"/>
          <w:highlight w:val="cyan"/>
        </w:rPr>
        <w:t>weeks</w:t>
      </w:r>
      <w:r w:rsidRPr="00BB2102">
        <w:rPr>
          <w:rStyle w:val="StyleUnderline"/>
        </w:rPr>
        <w:t>, but the epidemic control procedure will dent consumption and services tentatively,"</w:t>
      </w:r>
      <w:r>
        <w:t xml:space="preserve"> they added.</w:t>
      </w:r>
    </w:p>
    <w:p w14:paraId="74640E65" w14:textId="77777777" w:rsidR="009B4267" w:rsidRDefault="009B4267" w:rsidP="009B4267">
      <w:pPr>
        <w:pStyle w:val="Heading4"/>
      </w:pPr>
      <w:r>
        <w:rPr>
          <w:u w:val="single"/>
        </w:rPr>
        <w:t>Uncertainty</w:t>
      </w:r>
      <w:r>
        <w:t xml:space="preserve"> crashes the </w:t>
      </w:r>
      <w:r>
        <w:rPr>
          <w:u w:val="single"/>
        </w:rPr>
        <w:t>overall</w:t>
      </w:r>
      <w:r>
        <w:t xml:space="preserve"> economy:</w:t>
      </w:r>
    </w:p>
    <w:p w14:paraId="3D892710" w14:textId="77777777" w:rsidR="009B4267" w:rsidRDefault="009B4267" w:rsidP="009B4267">
      <w:pPr>
        <w:pStyle w:val="Heading4"/>
      </w:pPr>
      <w:r>
        <w:t xml:space="preserve">The </w:t>
      </w:r>
      <w:r>
        <w:rPr>
          <w:u w:val="single"/>
        </w:rPr>
        <w:t>engine</w:t>
      </w:r>
      <w:r>
        <w:t xml:space="preserve"> of growth is </w:t>
      </w:r>
      <w:r>
        <w:rPr>
          <w:u w:val="single"/>
        </w:rPr>
        <w:t>business investment</w:t>
      </w:r>
      <w:r>
        <w:t xml:space="preserve">, which </w:t>
      </w:r>
      <w:r>
        <w:rPr>
          <w:u w:val="single"/>
        </w:rPr>
        <w:t>requires</w:t>
      </w:r>
      <w:r>
        <w:t xml:space="preserve"> confidence and stable planning.</w:t>
      </w:r>
    </w:p>
    <w:p w14:paraId="51AC59B8" w14:textId="77777777" w:rsidR="009B4267" w:rsidRDefault="009B4267" w:rsidP="009B4267">
      <w:pPr>
        <w:pStyle w:val="Heading4"/>
      </w:pPr>
      <w:r>
        <w:t xml:space="preserve">Other pillars will </w:t>
      </w:r>
      <w:r>
        <w:rPr>
          <w:u w:val="single"/>
        </w:rPr>
        <w:t>fall off</w:t>
      </w:r>
      <w:r>
        <w:t xml:space="preserve"> as </w:t>
      </w:r>
      <w:r>
        <w:rPr>
          <w:u w:val="single"/>
        </w:rPr>
        <w:t>stimulus</w:t>
      </w:r>
      <w:r>
        <w:t xml:space="preserve"> and </w:t>
      </w:r>
      <w:proofErr w:type="spellStart"/>
      <w:r>
        <w:rPr>
          <w:u w:val="single"/>
        </w:rPr>
        <w:t>reopenings</w:t>
      </w:r>
      <w:proofErr w:type="spellEnd"/>
      <w:r>
        <w:t xml:space="preserve"> fade, leaving </w:t>
      </w:r>
      <w:r>
        <w:rPr>
          <w:u w:val="single"/>
        </w:rPr>
        <w:t>biz con</w:t>
      </w:r>
      <w:r>
        <w:t xml:space="preserve"> as the </w:t>
      </w:r>
      <w:r>
        <w:rPr>
          <w:u w:val="single"/>
        </w:rPr>
        <w:t>lone</w:t>
      </w:r>
      <w:r>
        <w:t xml:space="preserve"> source of strength---that’s Cambon.</w:t>
      </w:r>
    </w:p>
    <w:p w14:paraId="5BFAB791" w14:textId="77777777" w:rsidR="009B4267" w:rsidRPr="001C0233" w:rsidRDefault="009B4267" w:rsidP="009B4267">
      <w:pPr>
        <w:pStyle w:val="Heading4"/>
      </w:pPr>
      <w:r w:rsidRPr="001317EC">
        <w:rPr>
          <w:u w:val="single"/>
        </w:rPr>
        <w:t>Studies</w:t>
      </w:r>
      <w:r>
        <w:t xml:space="preserve"> prove biz con’s key AND depends on </w:t>
      </w:r>
      <w:r w:rsidRPr="001317EC">
        <w:rPr>
          <w:u w:val="single"/>
        </w:rPr>
        <w:t>perceptions</w:t>
      </w:r>
      <w:r>
        <w:t xml:space="preserve"> of </w:t>
      </w:r>
      <w:r>
        <w:rPr>
          <w:u w:val="single"/>
        </w:rPr>
        <w:t>political stability</w:t>
      </w:r>
    </w:p>
    <w:p w14:paraId="3C6119B5" w14:textId="77777777" w:rsidR="009B4267" w:rsidRDefault="009B4267" w:rsidP="009B4267">
      <w:r>
        <w:t xml:space="preserve">Gabriel Caldas </w:t>
      </w:r>
      <w:r w:rsidRPr="00A57C01">
        <w:rPr>
          <w:rStyle w:val="Style13ptBold"/>
        </w:rPr>
        <w:t>Montes 21</w:t>
      </w:r>
      <w:r>
        <w:t xml:space="preserve">, PhD Candidate in the Department of Economics at Fluminense Federal University and Fabiana da Silva Dr. Leite Nogueira, PhD in Economics from </w:t>
      </w:r>
      <w:proofErr w:type="spellStart"/>
      <w:r>
        <w:t>Universidade</w:t>
      </w:r>
      <w:proofErr w:type="spellEnd"/>
      <w:r>
        <w:t xml:space="preserve"> Federal Fluminense, Professor of Economics at the </w:t>
      </w:r>
      <w:proofErr w:type="spellStart"/>
      <w:r>
        <w:t>Universidade</w:t>
      </w:r>
      <w:proofErr w:type="spellEnd"/>
      <w:r>
        <w:t xml:space="preserve"> de </w:t>
      </w:r>
      <w:proofErr w:type="spellStart"/>
      <w:r>
        <w:t>Vassouras</w:t>
      </w:r>
      <w:proofErr w:type="spellEnd"/>
      <w:r>
        <w:t>, “Effects of Economic Policy Uncertainty and Political Uncertainty on Business Confidence and Investment”, Journal of Economic Studies, April 2021, Emerald Insights</w:t>
      </w:r>
    </w:p>
    <w:p w14:paraId="7423FB09" w14:textId="77777777" w:rsidR="009B4267" w:rsidRPr="006138AB" w:rsidRDefault="009B4267" w:rsidP="009B4267">
      <w:pPr>
        <w:rPr>
          <w:sz w:val="16"/>
        </w:rPr>
      </w:pPr>
      <w:r w:rsidRPr="006138AB">
        <w:rPr>
          <w:sz w:val="16"/>
        </w:rPr>
        <w:t>1. Introduction</w:t>
      </w:r>
    </w:p>
    <w:p w14:paraId="236270A6" w14:textId="77777777" w:rsidR="009B4267" w:rsidRPr="006138AB" w:rsidRDefault="009B4267" w:rsidP="009B4267">
      <w:pPr>
        <w:rPr>
          <w:sz w:val="16"/>
        </w:rPr>
      </w:pPr>
      <w:r w:rsidRPr="006138AB">
        <w:rPr>
          <w:sz w:val="16"/>
        </w:rPr>
        <w:t xml:space="preserve">The literature on business confidence is vast. If on the one hand some studies indicate that </w:t>
      </w:r>
      <w:r w:rsidRPr="008A591F">
        <w:rPr>
          <w:rStyle w:val="Emphasis"/>
          <w:highlight w:val="cyan"/>
        </w:rPr>
        <w:t>bus</w:t>
      </w:r>
      <w:r w:rsidRPr="00A57C01">
        <w:rPr>
          <w:rStyle w:val="StyleUnderline"/>
        </w:rPr>
        <w:t xml:space="preserve">iness </w:t>
      </w:r>
      <w:r w:rsidRPr="008A591F">
        <w:rPr>
          <w:rStyle w:val="Emphasis"/>
          <w:highlight w:val="cyan"/>
        </w:rPr>
        <w:t>con</w:t>
      </w:r>
      <w:r w:rsidRPr="00A57C01">
        <w:rPr>
          <w:rStyle w:val="StyleUnderline"/>
        </w:rPr>
        <w:t xml:space="preserve">fidence acts as a </w:t>
      </w:r>
      <w:r w:rsidRPr="00A57C01">
        <w:rPr>
          <w:rStyle w:val="Emphasis"/>
        </w:rPr>
        <w:t>leading indicator</w:t>
      </w:r>
      <w:r w:rsidRPr="00A57C01">
        <w:rPr>
          <w:rStyle w:val="StyleUnderline"/>
        </w:rPr>
        <w:t xml:space="preserve"> of macroeconomic activity and </w:t>
      </w:r>
      <w:r w:rsidRPr="008A591F">
        <w:rPr>
          <w:rStyle w:val="Emphasis"/>
          <w:highlight w:val="cyan"/>
        </w:rPr>
        <w:t>influences the</w:t>
      </w:r>
      <w:r w:rsidRPr="00A57C01">
        <w:rPr>
          <w:rStyle w:val="Emphasis"/>
        </w:rPr>
        <w:t xml:space="preserve"> economic </w:t>
      </w:r>
      <w:r w:rsidRPr="008A591F">
        <w:rPr>
          <w:rStyle w:val="Emphasis"/>
          <w:highlight w:val="cyan"/>
        </w:rPr>
        <w:t>environment</w:t>
      </w:r>
      <w:r w:rsidRPr="006138AB">
        <w:rPr>
          <w:sz w:val="16"/>
        </w:rPr>
        <w:t xml:space="preserve">, on the other hand, some studies investigate the determinants of business confidence (Khan and </w:t>
      </w:r>
      <w:proofErr w:type="spellStart"/>
      <w:r w:rsidRPr="006138AB">
        <w:rPr>
          <w:sz w:val="16"/>
        </w:rPr>
        <w:t>Upadhayaya</w:t>
      </w:r>
      <w:proofErr w:type="spellEnd"/>
      <w:r w:rsidRPr="006138AB">
        <w:rPr>
          <w:sz w:val="16"/>
        </w:rPr>
        <w:t>, 2020).</w:t>
      </w:r>
    </w:p>
    <w:p w14:paraId="128844D5" w14:textId="77777777" w:rsidR="009B4267" w:rsidRPr="006138AB" w:rsidRDefault="009B4267" w:rsidP="009B4267">
      <w:pPr>
        <w:rPr>
          <w:sz w:val="16"/>
        </w:rPr>
      </w:pPr>
      <w:r w:rsidRPr="006138AB">
        <w:rPr>
          <w:sz w:val="16"/>
        </w:rPr>
        <w:t>Although many advances have been made, the literature on the determinants of business confidence continues to evolve. Some studies analyze not only the effects of macroeconomic variables, but also the effects of other variables able to create (or reduce) uncertainties, such as corruption (Montes and Almeida, 2017) and monetary policy credibility (Montes, 2013; de Mendonça and Almeida, 2019). These studies reveal that low credibility and high levels of corruption reduce confidence due to the uncertainties that emerge.</w:t>
      </w:r>
    </w:p>
    <w:p w14:paraId="10C55F85" w14:textId="77777777" w:rsidR="009B4267" w:rsidRPr="006138AB" w:rsidRDefault="009B4267" w:rsidP="009B4267">
      <w:pPr>
        <w:rPr>
          <w:sz w:val="16"/>
        </w:rPr>
      </w:pPr>
      <w:r w:rsidRPr="006138AB">
        <w:rPr>
          <w:rStyle w:val="StyleUnderline"/>
        </w:rPr>
        <w:t>Uncertain</w:t>
      </w:r>
      <w:r w:rsidRPr="006138AB">
        <w:rPr>
          <w:sz w:val="16"/>
        </w:rPr>
        <w:t xml:space="preserve"> economic </w:t>
      </w:r>
      <w:r w:rsidRPr="006138AB">
        <w:rPr>
          <w:rStyle w:val="StyleUnderline"/>
        </w:rPr>
        <w:t>scenarios created by</w:t>
      </w:r>
      <w:r w:rsidRPr="006138AB">
        <w:rPr>
          <w:sz w:val="16"/>
        </w:rPr>
        <w:t xml:space="preserve"> economic </w:t>
      </w:r>
      <w:r w:rsidRPr="006138AB">
        <w:rPr>
          <w:rStyle w:val="Emphasis"/>
        </w:rPr>
        <w:t xml:space="preserve">policy </w:t>
      </w:r>
      <w:r w:rsidRPr="008A591F">
        <w:rPr>
          <w:rStyle w:val="Emphasis"/>
          <w:highlight w:val="cyan"/>
        </w:rPr>
        <w:t>uncertainty</w:t>
      </w:r>
      <w:r w:rsidRPr="006138AB">
        <w:rPr>
          <w:rStyle w:val="StyleUnderline"/>
        </w:rPr>
        <w:t xml:space="preserve"> undermine </w:t>
      </w:r>
      <w:r w:rsidRPr="006138AB">
        <w:rPr>
          <w:rStyle w:val="Emphasis"/>
        </w:rPr>
        <w:t>confidence</w:t>
      </w:r>
      <w:r w:rsidRPr="006138AB">
        <w:rPr>
          <w:rStyle w:val="StyleUnderline"/>
        </w:rPr>
        <w:t xml:space="preserve">, and </w:t>
      </w:r>
      <w:r w:rsidRPr="008A591F">
        <w:rPr>
          <w:rStyle w:val="StyleUnderline"/>
          <w:highlight w:val="cyan"/>
        </w:rPr>
        <w:t>affect</w:t>
      </w:r>
      <w:r w:rsidRPr="006138AB">
        <w:rPr>
          <w:rStyle w:val="StyleUnderline"/>
        </w:rPr>
        <w:t xml:space="preserve"> the decision making of </w:t>
      </w:r>
      <w:r w:rsidRPr="008A591F">
        <w:rPr>
          <w:rStyle w:val="StyleUnderline"/>
          <w:highlight w:val="cyan"/>
        </w:rPr>
        <w:t>entrepreneurs, who</w:t>
      </w:r>
      <w:r w:rsidRPr="006138AB">
        <w:rPr>
          <w:sz w:val="16"/>
        </w:rPr>
        <w:t xml:space="preserve">, for example, </w:t>
      </w:r>
      <w:r w:rsidRPr="008A591F">
        <w:rPr>
          <w:rStyle w:val="StyleUnderline"/>
          <w:highlight w:val="cyan"/>
        </w:rPr>
        <w:t xml:space="preserve">postpone </w:t>
      </w:r>
      <w:r w:rsidRPr="008A591F">
        <w:rPr>
          <w:rStyle w:val="Emphasis"/>
          <w:highlight w:val="cyan"/>
        </w:rPr>
        <w:t>investment</w:t>
      </w:r>
      <w:r w:rsidRPr="008A591F">
        <w:rPr>
          <w:rStyle w:val="StyleUnderline"/>
          <w:highlight w:val="cyan"/>
        </w:rPr>
        <w:t xml:space="preserve"> and </w:t>
      </w:r>
      <w:r w:rsidRPr="008A591F">
        <w:rPr>
          <w:rStyle w:val="Emphasis"/>
          <w:highlight w:val="cyan"/>
        </w:rPr>
        <w:t>employment</w:t>
      </w:r>
      <w:r w:rsidRPr="006138AB">
        <w:rPr>
          <w:rStyle w:val="StyleUnderline"/>
        </w:rPr>
        <w:t xml:space="preserve"> decisions</w:t>
      </w:r>
      <w:r w:rsidRPr="006138AB">
        <w:rPr>
          <w:sz w:val="16"/>
        </w:rPr>
        <w:t xml:space="preserve"> in order to gain more information (Bloom et al., 2018). Regarding the definition of economic policy uncertainty, Al-</w:t>
      </w:r>
      <w:proofErr w:type="spellStart"/>
      <w:r w:rsidRPr="006138AB">
        <w:rPr>
          <w:sz w:val="16"/>
        </w:rPr>
        <w:t>Thaqeb</w:t>
      </w:r>
      <w:proofErr w:type="spellEnd"/>
      <w:r w:rsidRPr="006138AB">
        <w:rPr>
          <w:sz w:val="16"/>
        </w:rPr>
        <w:t xml:space="preserve"> and </w:t>
      </w:r>
      <w:proofErr w:type="spellStart"/>
      <w:r w:rsidRPr="006138AB">
        <w:rPr>
          <w:sz w:val="16"/>
        </w:rPr>
        <w:t>Algharabali</w:t>
      </w:r>
      <w:proofErr w:type="spellEnd"/>
      <w:r w:rsidRPr="006138AB">
        <w:rPr>
          <w:sz w:val="16"/>
        </w:rPr>
        <w:t xml:space="preserve"> (2019) points out that “</w:t>
      </w:r>
      <w:r w:rsidRPr="006138AB">
        <w:rPr>
          <w:i/>
          <w:iCs/>
          <w:sz w:val="16"/>
        </w:rPr>
        <w:t>Policy uncertainty is the economic risk associated with undefined future government policies and regulatory frameworks</w:t>
      </w:r>
      <w:r w:rsidRPr="006138AB">
        <w:rPr>
          <w:sz w:val="16"/>
        </w:rPr>
        <w:t>” (Al-</w:t>
      </w:r>
      <w:proofErr w:type="spellStart"/>
      <w:r w:rsidRPr="006138AB">
        <w:rPr>
          <w:sz w:val="16"/>
        </w:rPr>
        <w:t>Thaqeb</w:t>
      </w:r>
      <w:proofErr w:type="spellEnd"/>
      <w:r w:rsidRPr="006138AB">
        <w:rPr>
          <w:sz w:val="16"/>
        </w:rPr>
        <w:t xml:space="preserve"> and </w:t>
      </w:r>
      <w:proofErr w:type="spellStart"/>
      <w:r w:rsidRPr="006138AB">
        <w:rPr>
          <w:sz w:val="16"/>
        </w:rPr>
        <w:t>Algharabali</w:t>
      </w:r>
      <w:proofErr w:type="spellEnd"/>
      <w:r w:rsidRPr="006138AB">
        <w:rPr>
          <w:sz w:val="16"/>
        </w:rPr>
        <w:t>, 2019, p. 2). Baker et al. (2016) and Al-</w:t>
      </w:r>
      <w:proofErr w:type="spellStart"/>
      <w:r w:rsidRPr="006138AB">
        <w:rPr>
          <w:sz w:val="16"/>
        </w:rPr>
        <w:t>Thaqeb</w:t>
      </w:r>
      <w:proofErr w:type="spellEnd"/>
      <w:r w:rsidRPr="006138AB">
        <w:rPr>
          <w:sz w:val="16"/>
        </w:rPr>
        <w:t xml:space="preserve"> and </w:t>
      </w:r>
      <w:proofErr w:type="spellStart"/>
      <w:r w:rsidRPr="006138AB">
        <w:rPr>
          <w:sz w:val="16"/>
        </w:rPr>
        <w:t>Algharabali</w:t>
      </w:r>
      <w:proofErr w:type="spellEnd"/>
      <w:r w:rsidRPr="006138AB">
        <w:rPr>
          <w:sz w:val="16"/>
        </w:rPr>
        <w:t xml:space="preserve"> (2019) suggest that economic policy </w:t>
      </w:r>
      <w:r w:rsidRPr="006138AB">
        <w:rPr>
          <w:rStyle w:val="StyleUnderline"/>
        </w:rPr>
        <w:t>uncertainty delay</w:t>
      </w:r>
      <w:r w:rsidRPr="006138AB">
        <w:rPr>
          <w:sz w:val="16"/>
        </w:rPr>
        <w:t xml:space="preserve"> economic </w:t>
      </w:r>
      <w:r w:rsidRPr="006138AB">
        <w:rPr>
          <w:rStyle w:val="Emphasis"/>
        </w:rPr>
        <w:t>recoveries</w:t>
      </w:r>
      <w:r w:rsidRPr="006138AB">
        <w:rPr>
          <w:rStyle w:val="StyleUnderline"/>
        </w:rPr>
        <w:t xml:space="preserve"> during</w:t>
      </w:r>
      <w:r w:rsidRPr="006138AB">
        <w:rPr>
          <w:sz w:val="16"/>
        </w:rPr>
        <w:t xml:space="preserve"> periods of </w:t>
      </w:r>
      <w:r w:rsidRPr="006138AB">
        <w:rPr>
          <w:rStyle w:val="StyleUnderline"/>
        </w:rPr>
        <w:t>recession as businesses</w:t>
      </w:r>
      <w:r w:rsidRPr="006138AB">
        <w:rPr>
          <w:sz w:val="16"/>
        </w:rPr>
        <w:t xml:space="preserve"> and households </w:t>
      </w:r>
      <w:r w:rsidRPr="006138AB">
        <w:rPr>
          <w:rStyle w:val="StyleUnderline"/>
        </w:rPr>
        <w:t>postpone</w:t>
      </w:r>
      <w:r w:rsidRPr="006138AB">
        <w:rPr>
          <w:sz w:val="16"/>
        </w:rPr>
        <w:t xml:space="preserve"> their decisions about </w:t>
      </w:r>
      <w:r w:rsidRPr="006138AB">
        <w:rPr>
          <w:rStyle w:val="Emphasis"/>
        </w:rPr>
        <w:t>investment</w:t>
      </w:r>
      <w:r w:rsidRPr="006138AB">
        <w:rPr>
          <w:rStyle w:val="StyleUnderline"/>
        </w:rPr>
        <w:t xml:space="preserve"> and </w:t>
      </w:r>
      <w:r w:rsidRPr="006138AB">
        <w:rPr>
          <w:rStyle w:val="Emphasis"/>
        </w:rPr>
        <w:t>consumption</w:t>
      </w:r>
      <w:r w:rsidRPr="006138AB">
        <w:rPr>
          <w:sz w:val="16"/>
        </w:rPr>
        <w:t xml:space="preserve"> expenditures </w:t>
      </w:r>
      <w:r w:rsidRPr="006138AB">
        <w:rPr>
          <w:rStyle w:val="StyleUnderline"/>
        </w:rPr>
        <w:t xml:space="preserve">due to market </w:t>
      </w:r>
      <w:r w:rsidRPr="006138AB">
        <w:rPr>
          <w:rStyle w:val="Emphasis"/>
        </w:rPr>
        <w:t>uncertainty</w:t>
      </w:r>
      <w:r w:rsidRPr="006138AB">
        <w:rPr>
          <w:sz w:val="16"/>
        </w:rPr>
        <w:t xml:space="preserve">. Nevertheless, regarding the effects of economic policy uncertainty on research and development (R&amp;D) expenditures and innovation outputs, </w:t>
      </w:r>
      <w:proofErr w:type="spellStart"/>
      <w:r w:rsidRPr="006138AB">
        <w:rPr>
          <w:sz w:val="16"/>
        </w:rPr>
        <w:t>Tajaddini</w:t>
      </w:r>
      <w:proofErr w:type="spellEnd"/>
      <w:r w:rsidRPr="006138AB">
        <w:rPr>
          <w:sz w:val="16"/>
        </w:rPr>
        <w:t xml:space="preserve"> and Gholipour (2020) find positive relationships for a set of 19 developed and developing countries, thus, contradicting those that claim a negative association between economic policy uncertainty and R&amp;D expenditure.</w:t>
      </w:r>
    </w:p>
    <w:p w14:paraId="7EEE375F" w14:textId="77777777" w:rsidR="009B4267" w:rsidRPr="001C0233" w:rsidRDefault="009B4267" w:rsidP="009B4267">
      <w:pPr>
        <w:rPr>
          <w:sz w:val="16"/>
        </w:rPr>
      </w:pPr>
      <w:r w:rsidRPr="001C0233">
        <w:rPr>
          <w:sz w:val="16"/>
        </w:rPr>
        <w:t xml:space="preserve">Since the work of Bloom (2009), and due to existing controversies in the literature, studies investigate the effects of uncertainty shocks on different economic variables (e.g., Baker et al., 2016; Bachmann et al., 2013; Colombo, 2013; </w:t>
      </w:r>
      <w:proofErr w:type="spellStart"/>
      <w:r w:rsidRPr="001C0233">
        <w:rPr>
          <w:sz w:val="16"/>
        </w:rPr>
        <w:t>Nodari</w:t>
      </w:r>
      <w:proofErr w:type="spellEnd"/>
      <w:r w:rsidRPr="001C0233">
        <w:rPr>
          <w:sz w:val="16"/>
        </w:rPr>
        <w:t xml:space="preserve">, 2014; </w:t>
      </w:r>
      <w:proofErr w:type="spellStart"/>
      <w:r w:rsidRPr="001C0233">
        <w:rPr>
          <w:sz w:val="16"/>
        </w:rPr>
        <w:t>Donadelli</w:t>
      </w:r>
      <w:proofErr w:type="spellEnd"/>
      <w:r w:rsidRPr="001C0233">
        <w:rPr>
          <w:sz w:val="16"/>
        </w:rPr>
        <w:t xml:space="preserve">, 2015; Gulen and Ion, 2015; Moore, 2017; </w:t>
      </w:r>
      <w:proofErr w:type="spellStart"/>
      <w:r w:rsidRPr="001C0233">
        <w:rPr>
          <w:sz w:val="16"/>
        </w:rPr>
        <w:t>Istiak</w:t>
      </w:r>
      <w:proofErr w:type="spellEnd"/>
      <w:r w:rsidRPr="001C0233">
        <w:rPr>
          <w:sz w:val="16"/>
        </w:rPr>
        <w:t xml:space="preserve"> and </w:t>
      </w:r>
      <w:proofErr w:type="spellStart"/>
      <w:r w:rsidRPr="001C0233">
        <w:rPr>
          <w:sz w:val="16"/>
        </w:rPr>
        <w:t>Serletis</w:t>
      </w:r>
      <w:proofErr w:type="spellEnd"/>
      <w:r w:rsidRPr="001C0233">
        <w:rPr>
          <w:sz w:val="16"/>
        </w:rPr>
        <w:t>, 2018; Bahmani-</w:t>
      </w:r>
      <w:proofErr w:type="spellStart"/>
      <w:r w:rsidRPr="001C0233">
        <w:rPr>
          <w:sz w:val="16"/>
        </w:rPr>
        <w:t>Oskooee</w:t>
      </w:r>
      <w:proofErr w:type="spellEnd"/>
      <w:r w:rsidRPr="001C0233">
        <w:rPr>
          <w:sz w:val="16"/>
        </w:rPr>
        <w:t xml:space="preserve"> and Nayeri, 2018; Bahmani- </w:t>
      </w:r>
      <w:proofErr w:type="spellStart"/>
      <w:r w:rsidRPr="001C0233">
        <w:rPr>
          <w:sz w:val="16"/>
        </w:rPr>
        <w:t>Oskooee</w:t>
      </w:r>
      <w:proofErr w:type="spellEnd"/>
      <w:r w:rsidRPr="001C0233">
        <w:rPr>
          <w:sz w:val="16"/>
        </w:rPr>
        <w:t xml:space="preserve"> et al., 2018; Mumtaz and Surico, 2018; Gholipour, 2019; Greenland et al., 2019; </w:t>
      </w:r>
      <w:proofErr w:type="spellStart"/>
      <w:r w:rsidRPr="001C0233">
        <w:rPr>
          <w:sz w:val="16"/>
        </w:rPr>
        <w:t>Istiak</w:t>
      </w:r>
      <w:proofErr w:type="spellEnd"/>
      <w:r w:rsidRPr="001C0233">
        <w:rPr>
          <w:sz w:val="16"/>
        </w:rPr>
        <w:t xml:space="preserve"> and </w:t>
      </w:r>
      <w:proofErr w:type="spellStart"/>
      <w:r w:rsidRPr="001C0233">
        <w:rPr>
          <w:sz w:val="16"/>
        </w:rPr>
        <w:t>Alam</w:t>
      </w:r>
      <w:proofErr w:type="spellEnd"/>
      <w:r w:rsidRPr="001C0233">
        <w:rPr>
          <w:sz w:val="16"/>
        </w:rPr>
        <w:t xml:space="preserve">, 2019, 2020; </w:t>
      </w:r>
      <w:proofErr w:type="spellStart"/>
      <w:r w:rsidRPr="001C0233">
        <w:rPr>
          <w:sz w:val="16"/>
        </w:rPr>
        <w:t>Tajaddini</w:t>
      </w:r>
      <w:proofErr w:type="spellEnd"/>
      <w:r w:rsidRPr="001C0233">
        <w:rPr>
          <w:sz w:val="16"/>
        </w:rPr>
        <w:t xml:space="preserve"> and Gholipour, 2020). In general, the findings suggest that </w:t>
      </w:r>
      <w:r w:rsidRPr="001C0233">
        <w:rPr>
          <w:rStyle w:val="Emphasis"/>
        </w:rPr>
        <w:t>macroeconomic variables</w:t>
      </w:r>
      <w:r w:rsidRPr="001C0233">
        <w:rPr>
          <w:rStyle w:val="StyleUnderline"/>
        </w:rPr>
        <w:t xml:space="preserve"> such as </w:t>
      </w:r>
      <w:r w:rsidRPr="008A591F">
        <w:rPr>
          <w:rStyle w:val="Emphasis"/>
          <w:highlight w:val="cyan"/>
        </w:rPr>
        <w:t>GDP</w:t>
      </w:r>
      <w:r w:rsidRPr="001C0233">
        <w:rPr>
          <w:rStyle w:val="StyleUnderline"/>
        </w:rPr>
        <w:t xml:space="preserve">, </w:t>
      </w:r>
      <w:r w:rsidRPr="001C0233">
        <w:rPr>
          <w:rStyle w:val="Emphasis"/>
        </w:rPr>
        <w:t>investment</w:t>
      </w:r>
      <w:r w:rsidRPr="001C0233">
        <w:rPr>
          <w:rStyle w:val="StyleUnderline"/>
        </w:rPr>
        <w:t xml:space="preserve"> and </w:t>
      </w:r>
      <w:r w:rsidRPr="001C0233">
        <w:rPr>
          <w:rStyle w:val="Emphasis"/>
        </w:rPr>
        <w:t>employment</w:t>
      </w:r>
      <w:r w:rsidRPr="001C0233">
        <w:rPr>
          <w:rStyle w:val="StyleUnderline"/>
        </w:rPr>
        <w:t xml:space="preserve"> </w:t>
      </w:r>
      <w:r w:rsidRPr="008A591F">
        <w:rPr>
          <w:rStyle w:val="StyleUnderline"/>
          <w:highlight w:val="cyan"/>
        </w:rPr>
        <w:t xml:space="preserve">are </w:t>
      </w:r>
      <w:r w:rsidRPr="008A591F">
        <w:rPr>
          <w:rStyle w:val="Emphasis"/>
          <w:highlight w:val="cyan"/>
        </w:rPr>
        <w:t>adversely affected</w:t>
      </w:r>
      <w:r w:rsidRPr="001C0233">
        <w:rPr>
          <w:rStyle w:val="StyleUnderline"/>
        </w:rPr>
        <w:t xml:space="preserve"> by increased economic policy uncertainty</w:t>
      </w:r>
      <w:r w:rsidRPr="001C0233">
        <w:rPr>
          <w:sz w:val="16"/>
        </w:rPr>
        <w:t>.</w:t>
      </w:r>
    </w:p>
    <w:p w14:paraId="13CF3159" w14:textId="77777777" w:rsidR="009B4267" w:rsidRPr="001C0233" w:rsidRDefault="009B4267" w:rsidP="009B4267">
      <w:pPr>
        <w:rPr>
          <w:sz w:val="16"/>
        </w:rPr>
      </w:pPr>
      <w:r w:rsidRPr="001C0233">
        <w:rPr>
          <w:sz w:val="16"/>
        </w:rPr>
        <w:t xml:space="preserve">The political environment is also a source of uncertainty that affects the economy. </w:t>
      </w:r>
      <w:r w:rsidRPr="008A591F">
        <w:rPr>
          <w:rStyle w:val="Emphasis"/>
          <w:highlight w:val="cyan"/>
        </w:rPr>
        <w:t>Studies</w:t>
      </w:r>
      <w:r w:rsidRPr="008A591F">
        <w:rPr>
          <w:rStyle w:val="StyleUnderline"/>
          <w:highlight w:val="cyan"/>
        </w:rPr>
        <w:t xml:space="preserve"> provide </w:t>
      </w:r>
      <w:r w:rsidRPr="008A591F">
        <w:rPr>
          <w:rStyle w:val="Emphasis"/>
          <w:highlight w:val="cyan"/>
        </w:rPr>
        <w:t>ev</w:t>
      </w:r>
      <w:r w:rsidRPr="008A591F">
        <w:rPr>
          <w:rStyle w:val="StyleUnderline"/>
        </w:rPr>
        <w:t>idence</w:t>
      </w:r>
      <w:r w:rsidRPr="001C0233">
        <w:rPr>
          <w:rStyle w:val="StyleUnderline"/>
        </w:rPr>
        <w:t xml:space="preserve"> </w:t>
      </w:r>
      <w:r w:rsidRPr="008A591F">
        <w:rPr>
          <w:rStyle w:val="StyleUnderline"/>
          <w:highlight w:val="cyan"/>
        </w:rPr>
        <w:t>that</w:t>
      </w:r>
      <w:r w:rsidRPr="001C0233">
        <w:rPr>
          <w:rStyle w:val="StyleUnderline"/>
        </w:rPr>
        <w:t xml:space="preserve"> the </w:t>
      </w:r>
      <w:r w:rsidRPr="008A591F">
        <w:rPr>
          <w:rStyle w:val="Emphasis"/>
          <w:highlight w:val="cyan"/>
        </w:rPr>
        <w:t>instability</w:t>
      </w:r>
      <w:r w:rsidRPr="008A591F">
        <w:rPr>
          <w:rStyle w:val="StyleUnderline"/>
          <w:highlight w:val="cyan"/>
        </w:rPr>
        <w:t xml:space="preserve"> of</w:t>
      </w:r>
      <w:r w:rsidRPr="001C0233">
        <w:rPr>
          <w:rStyle w:val="StyleUnderline"/>
        </w:rPr>
        <w:t xml:space="preserve"> the </w:t>
      </w:r>
      <w:r w:rsidRPr="008A591F">
        <w:rPr>
          <w:rStyle w:val="Emphasis"/>
          <w:highlight w:val="cyan"/>
        </w:rPr>
        <w:t>political</w:t>
      </w:r>
      <w:r w:rsidRPr="008A591F">
        <w:rPr>
          <w:rStyle w:val="StyleUnderline"/>
          <w:highlight w:val="cyan"/>
        </w:rPr>
        <w:t xml:space="preserve"> environment has </w:t>
      </w:r>
      <w:r w:rsidRPr="008A591F">
        <w:rPr>
          <w:rStyle w:val="Emphasis"/>
          <w:highlight w:val="cyan"/>
        </w:rPr>
        <w:t>negative effects</w:t>
      </w:r>
      <w:r w:rsidRPr="008A591F">
        <w:rPr>
          <w:rStyle w:val="StyleUnderline"/>
          <w:highlight w:val="cyan"/>
        </w:rPr>
        <w:t xml:space="preserve"> on</w:t>
      </w:r>
      <w:r w:rsidRPr="001C0233">
        <w:rPr>
          <w:rStyle w:val="StyleUnderline"/>
        </w:rPr>
        <w:t xml:space="preserve"> the </w:t>
      </w:r>
      <w:r w:rsidRPr="008A591F">
        <w:rPr>
          <w:rStyle w:val="Emphasis"/>
          <w:highlight w:val="cyan"/>
        </w:rPr>
        <w:t>economic</w:t>
      </w:r>
      <w:r w:rsidRPr="001C0233">
        <w:rPr>
          <w:rStyle w:val="StyleUnderline"/>
        </w:rPr>
        <w:t xml:space="preserve"> environment</w:t>
      </w:r>
      <w:r w:rsidRPr="001C0233">
        <w:rPr>
          <w:sz w:val="16"/>
        </w:rPr>
        <w:t xml:space="preserve"> (e.g., Barro, 1991; </w:t>
      </w:r>
      <w:proofErr w:type="spellStart"/>
      <w:r w:rsidRPr="001C0233">
        <w:rPr>
          <w:sz w:val="16"/>
        </w:rPr>
        <w:t>Alesina</w:t>
      </w:r>
      <w:proofErr w:type="spellEnd"/>
      <w:r w:rsidRPr="001C0233">
        <w:rPr>
          <w:sz w:val="16"/>
        </w:rPr>
        <w:t xml:space="preserve"> and Perotti, 1996; Svensson, 1998; Carmignani, 2003; Aisen and Veiga, 2006, 2013; </w:t>
      </w:r>
      <w:proofErr w:type="spellStart"/>
      <w:r w:rsidRPr="001C0233">
        <w:rPr>
          <w:sz w:val="16"/>
        </w:rPr>
        <w:t>Durnev</w:t>
      </w:r>
      <w:proofErr w:type="spellEnd"/>
      <w:r w:rsidRPr="001C0233">
        <w:rPr>
          <w:sz w:val="16"/>
        </w:rPr>
        <w:t xml:space="preserve">, 2010; </w:t>
      </w:r>
      <w:proofErr w:type="spellStart"/>
      <w:r w:rsidRPr="001C0233">
        <w:rPr>
          <w:sz w:val="16"/>
        </w:rPr>
        <w:t>Zouhaier</w:t>
      </w:r>
      <w:proofErr w:type="spellEnd"/>
      <w:r w:rsidRPr="001C0233">
        <w:rPr>
          <w:sz w:val="16"/>
        </w:rPr>
        <w:t xml:space="preserve"> and </w:t>
      </w:r>
      <w:proofErr w:type="spellStart"/>
      <w:r w:rsidRPr="001C0233">
        <w:rPr>
          <w:sz w:val="16"/>
        </w:rPr>
        <w:t>Kefi</w:t>
      </w:r>
      <w:proofErr w:type="spellEnd"/>
      <w:r w:rsidRPr="001C0233">
        <w:rPr>
          <w:sz w:val="16"/>
        </w:rPr>
        <w:t xml:space="preserve">, 2012; Julio and Yook, 2012; Uddin et al., 2017; </w:t>
      </w:r>
      <w:proofErr w:type="spellStart"/>
      <w:r w:rsidRPr="001C0233">
        <w:rPr>
          <w:sz w:val="16"/>
        </w:rPr>
        <w:t>Azzimonti</w:t>
      </w:r>
      <w:proofErr w:type="spellEnd"/>
      <w:r w:rsidRPr="001C0233">
        <w:rPr>
          <w:sz w:val="16"/>
        </w:rPr>
        <w:t xml:space="preserve">, 2018; Jens, 2017). These studies show that political instability has negative effects </w:t>
      </w:r>
      <w:r w:rsidRPr="001C0233">
        <w:rPr>
          <w:rStyle w:val="StyleUnderline"/>
        </w:rPr>
        <w:t xml:space="preserve">on </w:t>
      </w:r>
      <w:r w:rsidRPr="001C0233">
        <w:rPr>
          <w:rStyle w:val="Emphasis"/>
        </w:rPr>
        <w:t>inflation</w:t>
      </w:r>
      <w:r w:rsidRPr="001C0233">
        <w:rPr>
          <w:rStyle w:val="StyleUnderline"/>
        </w:rPr>
        <w:t xml:space="preserve">, </w:t>
      </w:r>
      <w:r w:rsidRPr="001C0233">
        <w:rPr>
          <w:rStyle w:val="Emphasis"/>
        </w:rPr>
        <w:t>GDP</w:t>
      </w:r>
      <w:r w:rsidRPr="001C0233">
        <w:rPr>
          <w:rStyle w:val="StyleUnderline"/>
        </w:rPr>
        <w:t xml:space="preserve"> and </w:t>
      </w:r>
      <w:r w:rsidRPr="001C0233">
        <w:rPr>
          <w:rStyle w:val="Emphasis"/>
        </w:rPr>
        <w:t>unemployment</w:t>
      </w:r>
      <w:r w:rsidRPr="001C0233">
        <w:rPr>
          <w:sz w:val="16"/>
        </w:rPr>
        <w:t>.</w:t>
      </w:r>
    </w:p>
    <w:p w14:paraId="0EA4E44C" w14:textId="77777777" w:rsidR="009B4267" w:rsidRPr="001C0233" w:rsidRDefault="009B4267" w:rsidP="009B4267">
      <w:pPr>
        <w:rPr>
          <w:sz w:val="16"/>
        </w:rPr>
      </w:pPr>
      <w:r w:rsidRPr="001C0233">
        <w:rPr>
          <w:sz w:val="16"/>
        </w:rPr>
        <w:t xml:space="preserve">Political uncertainty reflects instabilities on the political scene (i.e., involving politicians). </w:t>
      </w:r>
      <w:r w:rsidRPr="001C0233">
        <w:rPr>
          <w:rStyle w:val="StyleUnderline"/>
        </w:rPr>
        <w:t xml:space="preserve">The instabilities arising from the political scenario are associated to </w:t>
      </w:r>
      <w:r w:rsidRPr="008A591F">
        <w:rPr>
          <w:rStyle w:val="StyleUnderline"/>
          <w:highlight w:val="cyan"/>
        </w:rPr>
        <w:t xml:space="preserve">uncertainties </w:t>
      </w:r>
      <w:r w:rsidRPr="008A591F">
        <w:rPr>
          <w:rStyle w:val="Emphasis"/>
          <w:highlight w:val="cyan"/>
        </w:rPr>
        <w:t>regard</w:t>
      </w:r>
      <w:r w:rsidRPr="001C0233">
        <w:rPr>
          <w:rStyle w:val="StyleUnderline"/>
        </w:rPr>
        <w:t xml:space="preserve">ing possible </w:t>
      </w:r>
      <w:r w:rsidRPr="008A591F">
        <w:rPr>
          <w:rStyle w:val="Emphasis"/>
          <w:highlight w:val="cyan"/>
        </w:rPr>
        <w:t>changes</w:t>
      </w:r>
      <w:r w:rsidRPr="008A591F">
        <w:rPr>
          <w:rStyle w:val="StyleUnderline"/>
          <w:highlight w:val="cyan"/>
        </w:rPr>
        <w:t xml:space="preserve"> in</w:t>
      </w:r>
      <w:r w:rsidRPr="001C0233">
        <w:rPr>
          <w:rStyle w:val="StyleUnderline"/>
        </w:rPr>
        <w:t xml:space="preserve"> the </w:t>
      </w:r>
      <w:r w:rsidRPr="008A591F">
        <w:rPr>
          <w:rStyle w:val="Emphasis"/>
          <w:highlight w:val="cyan"/>
        </w:rPr>
        <w:t>“rules of the game”</w:t>
      </w:r>
      <w:r w:rsidRPr="001C0233">
        <w:rPr>
          <w:sz w:val="16"/>
        </w:rPr>
        <w:t xml:space="preserve"> and in the functioning of institutions. Hence, the uncertainty related to the political system is a key feature affecting the business environment, which entrepreneurs must consider when deciding, for instance, to start or expand their businesses. The effects of political uncertainty are stronger when firms and politicians have close connections and political favors might be at play.</w:t>
      </w:r>
    </w:p>
    <w:p w14:paraId="66D6FD97" w14:textId="77777777" w:rsidR="009B4267" w:rsidRDefault="009B4267" w:rsidP="009B4267">
      <w:pPr>
        <w:rPr>
          <w:sz w:val="16"/>
        </w:rPr>
      </w:pPr>
      <w:r w:rsidRPr="001C0233">
        <w:rPr>
          <w:sz w:val="16"/>
        </w:rPr>
        <w:t xml:space="preserve">One can suggest economic </w:t>
      </w:r>
      <w:r w:rsidRPr="001C0233">
        <w:rPr>
          <w:rStyle w:val="StyleUnderline"/>
        </w:rPr>
        <w:t>policy uncertainty reduces entrepreneurs’ optimism</w:t>
      </w:r>
      <w:r w:rsidRPr="001C0233">
        <w:rPr>
          <w:sz w:val="16"/>
        </w:rPr>
        <w:t xml:space="preserve"> about the future of the economy and their business. Similarly, </w:t>
      </w:r>
      <w:r w:rsidRPr="008A591F">
        <w:rPr>
          <w:rStyle w:val="StyleUnderline"/>
          <w:highlight w:val="cyan"/>
        </w:rPr>
        <w:t>an uncertain</w:t>
      </w:r>
      <w:r w:rsidRPr="001C0233">
        <w:rPr>
          <w:rStyle w:val="StyleUnderline"/>
        </w:rPr>
        <w:t xml:space="preserve"> political </w:t>
      </w:r>
      <w:r w:rsidRPr="008A591F">
        <w:rPr>
          <w:rStyle w:val="StyleUnderline"/>
          <w:highlight w:val="cyan"/>
        </w:rPr>
        <w:t>environment</w:t>
      </w:r>
      <w:r w:rsidRPr="001C0233">
        <w:rPr>
          <w:rStyle w:val="StyleUnderline"/>
        </w:rPr>
        <w:t xml:space="preserve"> can </w:t>
      </w:r>
      <w:r w:rsidRPr="008A591F">
        <w:rPr>
          <w:rStyle w:val="Emphasis"/>
          <w:highlight w:val="cyan"/>
        </w:rPr>
        <w:t>deteriorate bus</w:t>
      </w:r>
      <w:r w:rsidRPr="001C0233">
        <w:rPr>
          <w:rStyle w:val="Emphasis"/>
        </w:rPr>
        <w:t xml:space="preserve">iness </w:t>
      </w:r>
      <w:r w:rsidRPr="008A591F">
        <w:rPr>
          <w:rStyle w:val="Emphasis"/>
          <w:highlight w:val="cyan"/>
        </w:rPr>
        <w:t>con</w:t>
      </w:r>
      <w:r w:rsidRPr="001C0233">
        <w:rPr>
          <w:rStyle w:val="Emphasis"/>
        </w:rPr>
        <w:t>fidence</w:t>
      </w:r>
      <w:r w:rsidRPr="001C0233">
        <w:rPr>
          <w:rStyle w:val="StyleUnderline"/>
        </w:rPr>
        <w:t xml:space="preserve">, </w:t>
      </w:r>
      <w:r w:rsidRPr="008A591F">
        <w:rPr>
          <w:rStyle w:val="StyleUnderline"/>
          <w:highlight w:val="cyan"/>
        </w:rPr>
        <w:t>producing</w:t>
      </w:r>
      <w:r w:rsidRPr="001C0233">
        <w:rPr>
          <w:rStyle w:val="StyleUnderline"/>
        </w:rPr>
        <w:t xml:space="preserve"> </w:t>
      </w:r>
      <w:r w:rsidRPr="001C0233">
        <w:rPr>
          <w:rStyle w:val="Emphasis"/>
        </w:rPr>
        <w:t xml:space="preserve">negative </w:t>
      </w:r>
      <w:r w:rsidRPr="008A591F">
        <w:rPr>
          <w:rStyle w:val="Emphasis"/>
          <w:highlight w:val="cyan"/>
        </w:rPr>
        <w:t>effects</w:t>
      </w:r>
      <w:r w:rsidRPr="008A591F">
        <w:rPr>
          <w:rStyle w:val="StyleUnderline"/>
          <w:highlight w:val="cyan"/>
        </w:rPr>
        <w:t xml:space="preserve"> on the </w:t>
      </w:r>
      <w:r w:rsidRPr="008A591F">
        <w:rPr>
          <w:rStyle w:val="Emphasis"/>
          <w:highlight w:val="cyan"/>
        </w:rPr>
        <w:t>economic environment</w:t>
      </w:r>
      <w:r w:rsidRPr="001C0233">
        <w:rPr>
          <w:sz w:val="16"/>
        </w:rPr>
        <w:t>. Hence, some important questions arise. Does political uncertainty affect business confidence? Is business confidence affected by economic policy uncertainty? Are political uncertainty and economic policy uncertainty transmitted to investment decisions through business confidence? These questions are particularly important for developing countries since these countries often present higher levels of political uncertainty and economic policy uncertainty.</w:t>
      </w:r>
    </w:p>
    <w:p w14:paraId="60CB7CB8" w14:textId="77777777" w:rsidR="009B4267" w:rsidRPr="005B22D2" w:rsidRDefault="009B4267" w:rsidP="009B4267">
      <w:pPr>
        <w:pStyle w:val="Heading4"/>
      </w:pPr>
      <w:r>
        <w:t xml:space="preserve">Failure causes </w:t>
      </w:r>
      <w:r>
        <w:rPr>
          <w:u w:val="single"/>
        </w:rPr>
        <w:t>bankruptcies</w:t>
      </w:r>
      <w:r>
        <w:t xml:space="preserve"> and </w:t>
      </w:r>
      <w:r>
        <w:rPr>
          <w:u w:val="single"/>
        </w:rPr>
        <w:t>unemployment</w:t>
      </w:r>
      <w:r>
        <w:t xml:space="preserve">---it’s </w:t>
      </w:r>
      <w:r>
        <w:rPr>
          <w:u w:val="single"/>
        </w:rPr>
        <w:t>unique</w:t>
      </w:r>
      <w:r>
        <w:t xml:space="preserve">: confidence is </w:t>
      </w:r>
      <w:r>
        <w:rPr>
          <w:u w:val="single"/>
        </w:rPr>
        <w:t>slowly</w:t>
      </w:r>
      <w:r>
        <w:t xml:space="preserve"> recovering with </w:t>
      </w:r>
      <w:r>
        <w:rPr>
          <w:u w:val="single"/>
        </w:rPr>
        <w:t>stable</w:t>
      </w:r>
      <w:r>
        <w:t xml:space="preserve"> support</w:t>
      </w:r>
    </w:p>
    <w:p w14:paraId="797C8A23" w14:textId="77777777" w:rsidR="009B4267" w:rsidRPr="00745529" w:rsidRDefault="009B4267" w:rsidP="009B4267">
      <w:r>
        <w:t xml:space="preserve">Dr. </w:t>
      </w:r>
      <w:r w:rsidRPr="00745529">
        <w:t xml:space="preserve">Laurence </w:t>
      </w:r>
      <w:r w:rsidRPr="00745529">
        <w:rPr>
          <w:rStyle w:val="Style13ptBold"/>
        </w:rPr>
        <w:t>Boone 20</w:t>
      </w:r>
      <w:r w:rsidRPr="00745529">
        <w:t xml:space="preserve">, </w:t>
      </w:r>
      <w:r>
        <w:t xml:space="preserve">PhD in Economics from London Business School, </w:t>
      </w:r>
      <w:r w:rsidRPr="00745529">
        <w:t xml:space="preserve">OECD Chief Economist, </w:t>
      </w:r>
      <w:r>
        <w:t xml:space="preserve">Master Degree in Econometrics from the University of Reading, MAS in </w:t>
      </w:r>
      <w:proofErr w:type="spellStart"/>
      <w:r>
        <w:t>Modelization</w:t>
      </w:r>
      <w:proofErr w:type="spellEnd"/>
      <w:r>
        <w:t xml:space="preserve"> and Quantitative Analysis from Paris X-Nanterre University, </w:t>
      </w:r>
      <w:r w:rsidRPr="00745529">
        <w:t>“Building Confidence Crucial Amid An Uncertain Economic Recovery”, OECD Interim Economic Report, 9/16/2020, https://www.oecd.org/newsroom/building-confidence-crucial-amid-an-uncertain-economic-recovery.htm</w:t>
      </w:r>
    </w:p>
    <w:p w14:paraId="39CC651D" w14:textId="77777777" w:rsidR="009B4267" w:rsidRPr="00745529" w:rsidRDefault="009B4267" w:rsidP="009B4267">
      <w:pPr>
        <w:rPr>
          <w:sz w:val="16"/>
        </w:rPr>
      </w:pPr>
      <w:r w:rsidRPr="005B7EB7">
        <w:rPr>
          <w:rStyle w:val="StyleUnderline"/>
          <w:highlight w:val="cyan"/>
        </w:rPr>
        <w:t>With</w:t>
      </w:r>
      <w:r w:rsidRPr="00745529">
        <w:rPr>
          <w:sz w:val="16"/>
        </w:rPr>
        <w:t xml:space="preserve"> the </w:t>
      </w:r>
      <w:r w:rsidRPr="005B7EB7">
        <w:rPr>
          <w:rStyle w:val="Emphasis"/>
          <w:highlight w:val="cyan"/>
        </w:rPr>
        <w:t>COVID</w:t>
      </w:r>
      <w:r w:rsidRPr="00745529">
        <w:rPr>
          <w:sz w:val="16"/>
        </w:rPr>
        <w:t xml:space="preserve">-19 pandemic </w:t>
      </w:r>
      <w:r w:rsidRPr="00745529">
        <w:rPr>
          <w:rStyle w:val="StyleUnderline"/>
        </w:rPr>
        <w:t>continuing to threaten jobs, businesses and</w:t>
      </w:r>
      <w:r w:rsidRPr="00745529">
        <w:rPr>
          <w:sz w:val="16"/>
        </w:rPr>
        <w:t xml:space="preserve"> the </w:t>
      </w:r>
      <w:r w:rsidRPr="00745529">
        <w:rPr>
          <w:rStyle w:val="StyleUnderline"/>
        </w:rPr>
        <w:t>health</w:t>
      </w:r>
      <w:r w:rsidRPr="00745529">
        <w:rPr>
          <w:sz w:val="16"/>
        </w:rPr>
        <w:t xml:space="preserve"> and well-being of millions </w:t>
      </w:r>
      <w:r w:rsidRPr="00745529">
        <w:rPr>
          <w:rStyle w:val="StyleUnderline"/>
        </w:rPr>
        <w:t xml:space="preserve">amid exceptional uncertainty, building </w:t>
      </w:r>
      <w:r w:rsidRPr="005B7EB7">
        <w:rPr>
          <w:rStyle w:val="Emphasis"/>
          <w:highlight w:val="cyan"/>
        </w:rPr>
        <w:t>confidence</w:t>
      </w:r>
      <w:r w:rsidRPr="005B7EB7">
        <w:rPr>
          <w:rStyle w:val="StyleUnderline"/>
          <w:highlight w:val="cyan"/>
        </w:rPr>
        <w:t xml:space="preserve"> will be </w:t>
      </w:r>
      <w:r w:rsidRPr="005B7EB7">
        <w:rPr>
          <w:rStyle w:val="Emphasis"/>
          <w:highlight w:val="cyan"/>
        </w:rPr>
        <w:t>crucial</w:t>
      </w:r>
      <w:r w:rsidRPr="005B7EB7">
        <w:rPr>
          <w:rStyle w:val="StyleUnderline"/>
          <w:highlight w:val="cyan"/>
        </w:rPr>
        <w:t xml:space="preserve"> to ensure</w:t>
      </w:r>
      <w:r w:rsidRPr="00745529">
        <w:rPr>
          <w:sz w:val="16"/>
        </w:rPr>
        <w:t xml:space="preserve"> that </w:t>
      </w:r>
      <w:r w:rsidRPr="005B7EB7">
        <w:rPr>
          <w:rStyle w:val="StyleUnderline"/>
          <w:highlight w:val="cyan"/>
        </w:rPr>
        <w:t xml:space="preserve">economies </w:t>
      </w:r>
      <w:r w:rsidRPr="005B7EB7">
        <w:rPr>
          <w:rStyle w:val="Emphasis"/>
          <w:highlight w:val="cyan"/>
        </w:rPr>
        <w:t>recover</w:t>
      </w:r>
      <w:r w:rsidRPr="005B7EB7">
        <w:rPr>
          <w:rStyle w:val="StyleUnderline"/>
          <w:highlight w:val="cyan"/>
        </w:rPr>
        <w:t xml:space="preserve"> and </w:t>
      </w:r>
      <w:r w:rsidRPr="005B7EB7">
        <w:rPr>
          <w:rStyle w:val="Emphasis"/>
          <w:highlight w:val="cyan"/>
        </w:rPr>
        <w:t>adapt</w:t>
      </w:r>
      <w:r w:rsidRPr="00745529">
        <w:rPr>
          <w:sz w:val="16"/>
        </w:rPr>
        <w:t>, says the OECD’s Interim Economic Outlook.</w:t>
      </w:r>
    </w:p>
    <w:p w14:paraId="714FE1DF" w14:textId="77777777" w:rsidR="009B4267" w:rsidRPr="00745529" w:rsidRDefault="009B4267" w:rsidP="009B4267">
      <w:pPr>
        <w:rPr>
          <w:sz w:val="16"/>
        </w:rPr>
      </w:pPr>
      <w:r w:rsidRPr="00745529">
        <w:rPr>
          <w:sz w:val="16"/>
        </w:rPr>
        <w:t xml:space="preserve">After an unprecedented collapse in the first half of the year, </w:t>
      </w:r>
      <w:r w:rsidRPr="00745529">
        <w:rPr>
          <w:rStyle w:val="StyleUnderline"/>
        </w:rPr>
        <w:t xml:space="preserve">economic </w:t>
      </w:r>
      <w:r w:rsidRPr="005B7EB7">
        <w:rPr>
          <w:rStyle w:val="StyleUnderline"/>
          <w:highlight w:val="cyan"/>
        </w:rPr>
        <w:t xml:space="preserve">output </w:t>
      </w:r>
      <w:r w:rsidRPr="005B7EB7">
        <w:rPr>
          <w:rStyle w:val="Emphasis"/>
          <w:highlight w:val="cyan"/>
        </w:rPr>
        <w:t>recovered</w:t>
      </w:r>
      <w:r w:rsidRPr="00745529">
        <w:rPr>
          <w:rStyle w:val="Emphasis"/>
        </w:rPr>
        <w:t xml:space="preserve"> swiftly</w:t>
      </w:r>
      <w:r w:rsidRPr="00745529">
        <w:rPr>
          <w:sz w:val="16"/>
        </w:rPr>
        <w:t xml:space="preserve"> following the easing of containment measures and the initial re-opening of businesses, </w:t>
      </w:r>
      <w:r w:rsidRPr="005B7EB7">
        <w:rPr>
          <w:rStyle w:val="StyleUnderline"/>
          <w:highlight w:val="cyan"/>
        </w:rPr>
        <w:t>but</w:t>
      </w:r>
      <w:r w:rsidRPr="00745529">
        <w:rPr>
          <w:rStyle w:val="StyleUnderline"/>
        </w:rPr>
        <w:t xml:space="preserve"> the </w:t>
      </w:r>
      <w:r w:rsidRPr="005B7EB7">
        <w:rPr>
          <w:rStyle w:val="Emphasis"/>
          <w:highlight w:val="cyan"/>
        </w:rPr>
        <w:t>pace</w:t>
      </w:r>
      <w:r w:rsidRPr="00745529">
        <w:rPr>
          <w:sz w:val="16"/>
        </w:rPr>
        <w:t xml:space="preserve"> of recovery </w:t>
      </w:r>
      <w:r w:rsidRPr="00745529">
        <w:rPr>
          <w:rStyle w:val="StyleUnderline"/>
        </w:rPr>
        <w:t xml:space="preserve">has </w:t>
      </w:r>
      <w:r w:rsidRPr="005B7EB7">
        <w:rPr>
          <w:rStyle w:val="Emphasis"/>
          <w:highlight w:val="cyan"/>
        </w:rPr>
        <w:t>lost</w:t>
      </w:r>
      <w:r w:rsidRPr="00745529">
        <w:rPr>
          <w:sz w:val="16"/>
        </w:rPr>
        <w:t xml:space="preserve"> some </w:t>
      </w:r>
      <w:r w:rsidRPr="005B7EB7">
        <w:rPr>
          <w:rStyle w:val="Emphasis"/>
          <w:highlight w:val="cyan"/>
        </w:rPr>
        <w:t>momentum</w:t>
      </w:r>
      <w:r w:rsidRPr="00745529">
        <w:rPr>
          <w:sz w:val="16"/>
        </w:rPr>
        <w:t xml:space="preserve"> more recently. New restrictions being imposed in some countries to tackle the resurgence of the virus are likely to have slowed growth, the report says.</w:t>
      </w:r>
    </w:p>
    <w:p w14:paraId="20992E23" w14:textId="77777777" w:rsidR="009B4267" w:rsidRPr="00745529" w:rsidRDefault="009B4267" w:rsidP="009B4267">
      <w:pPr>
        <w:rPr>
          <w:sz w:val="16"/>
        </w:rPr>
      </w:pPr>
      <w:r w:rsidRPr="00745529">
        <w:rPr>
          <w:rStyle w:val="Emphasis"/>
        </w:rPr>
        <w:t>Uncertainty</w:t>
      </w:r>
      <w:r w:rsidRPr="00745529">
        <w:rPr>
          <w:rStyle w:val="StyleUnderline"/>
        </w:rPr>
        <w:t xml:space="preserve"> remains </w:t>
      </w:r>
      <w:r w:rsidRPr="00745529">
        <w:rPr>
          <w:rStyle w:val="Emphasis"/>
        </w:rPr>
        <w:t>high</w:t>
      </w:r>
      <w:r w:rsidRPr="00745529">
        <w:rPr>
          <w:rStyle w:val="StyleUnderline"/>
        </w:rPr>
        <w:t xml:space="preserve"> and the strength of the </w:t>
      </w:r>
      <w:r w:rsidRPr="005B7EB7">
        <w:rPr>
          <w:rStyle w:val="StyleUnderline"/>
          <w:highlight w:val="cyan"/>
        </w:rPr>
        <w:t>recovery</w:t>
      </w:r>
      <w:r w:rsidRPr="00745529">
        <w:rPr>
          <w:rStyle w:val="StyleUnderline"/>
        </w:rPr>
        <w:t xml:space="preserve"> varies</w:t>
      </w:r>
      <w:r w:rsidRPr="00745529">
        <w:rPr>
          <w:sz w:val="16"/>
        </w:rPr>
        <w:t xml:space="preserve"> markedly between countries and between business sectors. Prospects for an inclusive, resilient and sustainable economic growth </w:t>
      </w:r>
      <w:r w:rsidRPr="005B7EB7">
        <w:rPr>
          <w:rStyle w:val="StyleUnderline"/>
          <w:highlight w:val="cyan"/>
        </w:rPr>
        <w:t>will depend on</w:t>
      </w:r>
      <w:r w:rsidRPr="00745529">
        <w:rPr>
          <w:sz w:val="16"/>
        </w:rPr>
        <w:t xml:space="preserve"> a range of factors including the likelihood of new outbreaks of the virus, how well individuals observe health measures and restrictions, </w:t>
      </w:r>
      <w:r w:rsidRPr="00745529">
        <w:rPr>
          <w:rStyle w:val="StyleUnderline"/>
        </w:rPr>
        <w:t xml:space="preserve">consumer and </w:t>
      </w:r>
      <w:r w:rsidRPr="005B7EB7">
        <w:rPr>
          <w:rStyle w:val="Emphasis"/>
          <w:highlight w:val="cyan"/>
        </w:rPr>
        <w:t>bus</w:t>
      </w:r>
      <w:r w:rsidRPr="00745529">
        <w:rPr>
          <w:rStyle w:val="Emphasis"/>
        </w:rPr>
        <w:t xml:space="preserve">iness </w:t>
      </w:r>
      <w:r w:rsidRPr="005B7EB7">
        <w:rPr>
          <w:rStyle w:val="Emphasis"/>
          <w:highlight w:val="cyan"/>
        </w:rPr>
        <w:t>con</w:t>
      </w:r>
      <w:r w:rsidRPr="00745529">
        <w:rPr>
          <w:rStyle w:val="Emphasis"/>
        </w:rPr>
        <w:t>fidence</w:t>
      </w:r>
      <w:r w:rsidRPr="00745529">
        <w:rPr>
          <w:rStyle w:val="StyleUnderline"/>
        </w:rPr>
        <w:t xml:space="preserve">, </w:t>
      </w:r>
      <w:r w:rsidRPr="005B7EB7">
        <w:rPr>
          <w:rStyle w:val="StyleUnderline"/>
          <w:highlight w:val="cyan"/>
        </w:rPr>
        <w:t>and</w:t>
      </w:r>
      <w:r w:rsidRPr="00745529">
        <w:rPr>
          <w:rStyle w:val="StyleUnderline"/>
        </w:rPr>
        <w:t xml:space="preserve"> the extent to which </w:t>
      </w:r>
      <w:r w:rsidRPr="005B7EB7">
        <w:rPr>
          <w:rStyle w:val="Emphasis"/>
          <w:highlight w:val="cyan"/>
        </w:rPr>
        <w:t>government support</w:t>
      </w:r>
      <w:r w:rsidRPr="00745529">
        <w:rPr>
          <w:rStyle w:val="StyleUnderline"/>
        </w:rPr>
        <w:t xml:space="preserve"> to</w:t>
      </w:r>
      <w:r w:rsidRPr="00745529">
        <w:rPr>
          <w:sz w:val="16"/>
        </w:rPr>
        <w:t xml:space="preserve"> maintain jobs and </w:t>
      </w:r>
      <w:r w:rsidRPr="00745529">
        <w:rPr>
          <w:rStyle w:val="StyleUnderline"/>
        </w:rPr>
        <w:t xml:space="preserve">help businesses </w:t>
      </w:r>
      <w:r w:rsidRPr="00745529">
        <w:rPr>
          <w:rStyle w:val="Emphasis"/>
        </w:rPr>
        <w:t>succeeds</w:t>
      </w:r>
      <w:r w:rsidRPr="00745529">
        <w:rPr>
          <w:rStyle w:val="StyleUnderline"/>
        </w:rPr>
        <w:t xml:space="preserve"> in </w:t>
      </w:r>
      <w:r w:rsidRPr="00745529">
        <w:rPr>
          <w:rStyle w:val="Emphasis"/>
        </w:rPr>
        <w:t>boosting demand</w:t>
      </w:r>
      <w:r w:rsidRPr="00745529">
        <w:rPr>
          <w:sz w:val="16"/>
        </w:rPr>
        <w:t>.</w:t>
      </w:r>
    </w:p>
    <w:p w14:paraId="2F8BAD96" w14:textId="77777777" w:rsidR="009B4267" w:rsidRPr="00745529" w:rsidRDefault="009B4267" w:rsidP="009B4267">
      <w:pPr>
        <w:rPr>
          <w:sz w:val="16"/>
        </w:rPr>
      </w:pPr>
      <w:r w:rsidRPr="00745529">
        <w:rPr>
          <w:sz w:val="16"/>
        </w:rPr>
        <w:t>The Interim Economic Outlook projects global GDP to fall by 4½ per cent this year, before growing by 5% in 2021. The forecasts are less negative than those in OECD’s June Economic Outlook, due primarily to better than expected outcomes for China and the United States in the first half of this year and a response by governments on a massive scale. However, output in many countries at the end of 2021 will still be below the levels at the end of 2019, and well below what was projected prior to the pandemic.</w:t>
      </w:r>
    </w:p>
    <w:p w14:paraId="1C8F282A" w14:textId="77777777" w:rsidR="009B4267" w:rsidRPr="00745529" w:rsidRDefault="009B4267" w:rsidP="009B4267">
      <w:pPr>
        <w:rPr>
          <w:sz w:val="16"/>
        </w:rPr>
      </w:pPr>
      <w:r w:rsidRPr="00745529">
        <w:rPr>
          <w:sz w:val="16"/>
        </w:rPr>
        <w:t>If the threat from COVID-19 fades more quickly than expected, improved business and consumer confidence could boost global activity sharply in 2021. But a stronger resurgence of the virus, or more stringent lockdowns could cut 2-3 percentage points from global growth in 2021, with even higher unemployment and a prolonged period of weak investment.</w:t>
      </w:r>
    </w:p>
    <w:p w14:paraId="3B04907A" w14:textId="77777777" w:rsidR="009B4267" w:rsidRPr="00745529" w:rsidRDefault="009B4267" w:rsidP="009B4267">
      <w:pPr>
        <w:rPr>
          <w:sz w:val="16"/>
        </w:rPr>
      </w:pPr>
      <w:r w:rsidRPr="00745529">
        <w:rPr>
          <w:sz w:val="16"/>
        </w:rPr>
        <w:t xml:space="preserve">Presenting the Interim Economic Outlook, covering G20 economies, OECD Chief Economist Laurence Boone said: “The world is facing an acute health crisis and the most dramatic economic slowdown since the Second World War. </w:t>
      </w:r>
      <w:r w:rsidRPr="00745529">
        <w:rPr>
          <w:rStyle w:val="StyleUnderline"/>
        </w:rPr>
        <w:t xml:space="preserve">The end is not yet in sight but </w:t>
      </w:r>
      <w:r w:rsidRPr="005B7EB7">
        <w:rPr>
          <w:rStyle w:val="StyleUnderline"/>
          <w:highlight w:val="cyan"/>
        </w:rPr>
        <w:t>there is</w:t>
      </w:r>
      <w:r w:rsidRPr="00745529">
        <w:rPr>
          <w:rStyle w:val="StyleUnderline"/>
        </w:rPr>
        <w:t xml:space="preserve"> still </w:t>
      </w:r>
      <w:r w:rsidRPr="005B7EB7">
        <w:rPr>
          <w:rStyle w:val="Emphasis"/>
          <w:highlight w:val="cyan"/>
        </w:rPr>
        <w:t>much policymakers can do</w:t>
      </w:r>
      <w:r w:rsidRPr="005B7EB7">
        <w:rPr>
          <w:rStyle w:val="StyleUnderline"/>
          <w:highlight w:val="cyan"/>
        </w:rPr>
        <w:t xml:space="preserve"> to</w:t>
      </w:r>
      <w:r w:rsidRPr="00745529">
        <w:rPr>
          <w:rStyle w:val="StyleUnderline"/>
        </w:rPr>
        <w:t xml:space="preserve"> help </w:t>
      </w:r>
      <w:r w:rsidRPr="005B7EB7">
        <w:rPr>
          <w:rStyle w:val="Emphasis"/>
          <w:highlight w:val="cyan"/>
        </w:rPr>
        <w:t>build confidence</w:t>
      </w:r>
      <w:r w:rsidRPr="00745529">
        <w:rPr>
          <w:sz w:val="16"/>
        </w:rPr>
        <w:t>.”</w:t>
      </w:r>
    </w:p>
    <w:p w14:paraId="39275B28" w14:textId="77777777" w:rsidR="009B4267" w:rsidRPr="00745529" w:rsidRDefault="009B4267" w:rsidP="009B4267">
      <w:pPr>
        <w:rPr>
          <w:sz w:val="16"/>
        </w:rPr>
      </w:pPr>
      <w:r w:rsidRPr="00745529">
        <w:rPr>
          <w:sz w:val="16"/>
        </w:rPr>
        <w:t>She added: “</w:t>
      </w:r>
      <w:r w:rsidRPr="00745529">
        <w:rPr>
          <w:rStyle w:val="StyleUnderline"/>
        </w:rPr>
        <w:t xml:space="preserve">It is important that governments </w:t>
      </w:r>
      <w:r w:rsidRPr="00745529">
        <w:rPr>
          <w:rStyle w:val="Emphasis"/>
        </w:rPr>
        <w:t>avoid</w:t>
      </w:r>
      <w:r w:rsidRPr="00745529">
        <w:rPr>
          <w:rStyle w:val="StyleUnderline"/>
        </w:rPr>
        <w:t xml:space="preserve"> the </w:t>
      </w:r>
      <w:r w:rsidRPr="00745529">
        <w:rPr>
          <w:rStyle w:val="Emphasis"/>
        </w:rPr>
        <w:t>mistake</w:t>
      </w:r>
      <w:r w:rsidRPr="00745529">
        <w:rPr>
          <w:sz w:val="16"/>
        </w:rPr>
        <w:t xml:space="preserve"> of tightening fiscal policy too quickly, as happened after the last financial crisis. </w:t>
      </w:r>
      <w:r w:rsidRPr="005B7EB7">
        <w:rPr>
          <w:rStyle w:val="StyleUnderline"/>
          <w:highlight w:val="cyan"/>
        </w:rPr>
        <w:t>Without</w:t>
      </w:r>
      <w:r w:rsidRPr="00745529">
        <w:rPr>
          <w:rStyle w:val="StyleUnderline"/>
        </w:rPr>
        <w:t xml:space="preserve"> continued government </w:t>
      </w:r>
      <w:r w:rsidRPr="005B7EB7">
        <w:rPr>
          <w:rStyle w:val="StyleUnderline"/>
          <w:highlight w:val="cyan"/>
        </w:rPr>
        <w:t xml:space="preserve">support, </w:t>
      </w:r>
      <w:r w:rsidRPr="005B7EB7">
        <w:rPr>
          <w:rStyle w:val="Emphasis"/>
          <w:highlight w:val="cyan"/>
        </w:rPr>
        <w:t>bankruptcies</w:t>
      </w:r>
      <w:r w:rsidRPr="005B7EB7">
        <w:rPr>
          <w:rStyle w:val="StyleUnderline"/>
          <w:highlight w:val="cyan"/>
        </w:rPr>
        <w:t xml:space="preserve"> and </w:t>
      </w:r>
      <w:r w:rsidRPr="005B7EB7">
        <w:rPr>
          <w:rStyle w:val="Emphasis"/>
          <w:highlight w:val="cyan"/>
        </w:rPr>
        <w:t>unemployment</w:t>
      </w:r>
      <w:r w:rsidRPr="00745529">
        <w:rPr>
          <w:rStyle w:val="StyleUnderline"/>
        </w:rPr>
        <w:t xml:space="preserve"> could </w:t>
      </w:r>
      <w:r w:rsidRPr="005B7EB7">
        <w:rPr>
          <w:rStyle w:val="StyleUnderline"/>
          <w:highlight w:val="cyan"/>
        </w:rPr>
        <w:t>rise</w:t>
      </w:r>
      <w:r w:rsidRPr="00745529">
        <w:rPr>
          <w:rStyle w:val="StyleUnderline"/>
        </w:rPr>
        <w:t xml:space="preserve"> faster</w:t>
      </w:r>
      <w:r w:rsidRPr="00745529">
        <w:rPr>
          <w:sz w:val="16"/>
        </w:rPr>
        <w:t xml:space="preserve"> than warranted and take a toll on people’s livelihoods for years to come. Policymakers have the opportunity of a lifetime to implement truly sustainable recovery plans that reboot the economy and generate investment in the digital upgrades much needed by small and medium-sized companies, as well as in green infrastructure, transport and housing to build back a better and greener economy.”</w:t>
      </w:r>
    </w:p>
    <w:p w14:paraId="68421A48" w14:textId="77777777" w:rsidR="003F6E03" w:rsidRDefault="003F6E03" w:rsidP="003F6E03">
      <w:pPr>
        <w:rPr>
          <w:sz w:val="16"/>
        </w:rPr>
      </w:pPr>
    </w:p>
    <w:p w14:paraId="4AF71E3D" w14:textId="77777777" w:rsidR="003F6E03" w:rsidRPr="00745529" w:rsidRDefault="003F6E03" w:rsidP="003F6E03">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054FDB16" w14:textId="77777777" w:rsidR="003F6E03" w:rsidRPr="00745529" w:rsidRDefault="003F6E03" w:rsidP="003F6E03">
      <w:r w:rsidRPr="00745529">
        <w:t xml:space="preserve">Dr. Mathew </w:t>
      </w:r>
      <w:proofErr w:type="spellStart"/>
      <w:r w:rsidRPr="00745529">
        <w:rPr>
          <w:rStyle w:val="Style13ptBold"/>
        </w:rPr>
        <w:t>Maavak</w:t>
      </w:r>
      <w:proofErr w:type="spellEnd"/>
      <w:r w:rsidRPr="00745529">
        <w:rPr>
          <w:rStyle w:val="Style13ptBold"/>
        </w:rPr>
        <w:t xml:space="preserve"> 21</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Kazimieras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6394950F" w14:textId="77777777" w:rsidR="003F6E03" w:rsidRPr="00745529" w:rsidRDefault="003F6E03" w:rsidP="003F6E03">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745529">
        <w:rPr>
          <w:rStyle w:val="StyleUnderline"/>
          <w:highlight w:val="cyan"/>
        </w:rPr>
        <w:t xml:space="preserve">a </w:t>
      </w:r>
      <w:r w:rsidRPr="00745529">
        <w:rPr>
          <w:rStyle w:val="Emphasis"/>
          <w:highlight w:val="cyan"/>
        </w:rPr>
        <w:t>Second</w:t>
      </w:r>
      <w:r w:rsidRPr="00745529">
        <w:rPr>
          <w:rStyle w:val="Emphasis"/>
        </w:rPr>
        <w:t xml:space="preserve"> Great </w:t>
      </w:r>
      <w:r w:rsidRPr="00745529">
        <w:rPr>
          <w:rStyle w:val="Emphasis"/>
          <w:highlight w:val="cyan"/>
        </w:rPr>
        <w:t>Depression</w:t>
      </w:r>
      <w:r w:rsidRPr="00745529">
        <w:rPr>
          <w:rStyle w:val="StyleUnderline"/>
        </w:rPr>
        <w:t xml:space="preserve"> which, in turn, </w:t>
      </w:r>
      <w:r w:rsidRPr="00745529">
        <w:rPr>
          <w:rStyle w:val="StyleUnderline"/>
          <w:highlight w:val="cyan"/>
        </w:rPr>
        <w:t>will have</w:t>
      </w:r>
      <w:r w:rsidRPr="00745529">
        <w:rPr>
          <w:rStyle w:val="StyleUnderline"/>
        </w:rPr>
        <w:t xml:space="preserve"> </w:t>
      </w:r>
      <w:r w:rsidRPr="00745529">
        <w:rPr>
          <w:rStyle w:val="Emphasis"/>
        </w:rPr>
        <w:t xml:space="preserve">profound </w:t>
      </w:r>
      <w:r w:rsidRPr="00745529">
        <w:rPr>
          <w:rStyle w:val="Emphasis"/>
          <w:highlight w:val="cyan"/>
        </w:rPr>
        <w:t>implications</w:t>
      </w:r>
      <w:r w:rsidRPr="00745529">
        <w:rPr>
          <w:rStyle w:val="StyleUnderline"/>
          <w:highlight w:val="cyan"/>
        </w:rPr>
        <w:t xml:space="preserve"> for </w:t>
      </w:r>
      <w:r w:rsidRPr="00745529">
        <w:rPr>
          <w:rStyle w:val="Emphasis"/>
          <w:highlight w:val="cya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745529">
        <w:rPr>
          <w:rStyle w:val="Emphasis"/>
          <w:highlight w:val="cyan"/>
        </w:rPr>
        <w:t>couplings</w:t>
      </w:r>
      <w:r w:rsidRPr="00745529">
        <w:rPr>
          <w:rStyle w:val="StyleUnderline"/>
          <w:highlight w:val="cyan"/>
        </w:rPr>
        <w:t xml:space="preserve"> in</w:t>
      </w:r>
      <w:r w:rsidRPr="00745529">
        <w:rPr>
          <w:sz w:val="16"/>
        </w:rPr>
        <w:t xml:space="preserve"> our </w:t>
      </w:r>
      <w:r w:rsidRPr="00745529">
        <w:rPr>
          <w:rStyle w:val="Emphasis"/>
          <w:highlight w:val="cyan"/>
        </w:rPr>
        <w:t>global systems</w:t>
      </w:r>
      <w:r w:rsidRPr="00745529">
        <w:rPr>
          <w:rStyle w:val="StyleUnderline"/>
        </w:rPr>
        <w:t xml:space="preserve"> have</w:t>
      </w:r>
      <w:r w:rsidRPr="00745529">
        <w:rPr>
          <w:sz w:val="16"/>
        </w:rPr>
        <w:t xml:space="preserve"> also </w:t>
      </w:r>
      <w:r w:rsidRPr="00745529">
        <w:rPr>
          <w:rStyle w:val="StyleUnderline"/>
          <w:highlight w:val="cyan"/>
        </w:rPr>
        <w:t>enabled risks</w:t>
      </w:r>
      <w:r w:rsidRPr="00745529">
        <w:rPr>
          <w:rStyle w:val="StyleUnderline"/>
        </w:rPr>
        <w:t xml:space="preserve"> accrued </w:t>
      </w:r>
      <w:r w:rsidRPr="00745529">
        <w:rPr>
          <w:rStyle w:val="StyleUnderline"/>
          <w:highlight w:val="cyan"/>
        </w:rPr>
        <w:t xml:space="preserve">in </w:t>
      </w:r>
      <w:r w:rsidRPr="00745529">
        <w:rPr>
          <w:rStyle w:val="Emphasis"/>
          <w:highlight w:val="cyan"/>
        </w:rPr>
        <w:t>one area</w:t>
      </w:r>
      <w:r w:rsidRPr="00745529">
        <w:rPr>
          <w:rStyle w:val="StyleUnderline"/>
          <w:highlight w:val="cyan"/>
        </w:rPr>
        <w:t xml:space="preserve"> to </w:t>
      </w:r>
      <w:r w:rsidRPr="00745529">
        <w:rPr>
          <w:rStyle w:val="Emphasis"/>
          <w:highlight w:val="cyan"/>
        </w:rPr>
        <w:t>snowball</w:t>
      </w:r>
      <w:r w:rsidRPr="00745529">
        <w:rPr>
          <w:rStyle w:val="StyleUnderline"/>
          <w:highlight w:val="cyan"/>
        </w:rPr>
        <w:t xml:space="preserve"> into</w:t>
      </w:r>
      <w:r w:rsidRPr="00745529">
        <w:rPr>
          <w:rStyle w:val="StyleUnderline"/>
        </w:rPr>
        <w:t xml:space="preserve"> a </w:t>
      </w:r>
      <w:r w:rsidRPr="00745529">
        <w:rPr>
          <w:rStyle w:val="Emphasis"/>
          <w:highlight w:val="cyan"/>
        </w:rPr>
        <w:t>full-blown crisis</w:t>
      </w:r>
      <w:r w:rsidRPr="00745529">
        <w:rPr>
          <w:rStyle w:val="StyleUnderline"/>
          <w:highlight w:val="cyan"/>
        </w:rPr>
        <w:t xml:space="preserve"> </w:t>
      </w:r>
      <w:r w:rsidRPr="00745529">
        <w:rPr>
          <w:rStyle w:val="Emphasis"/>
          <w:highlight w:val="cya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562757E2" w14:textId="77777777" w:rsidR="003F6E03" w:rsidRPr="00745529" w:rsidRDefault="003F6E03" w:rsidP="003F6E03">
      <w:pPr>
        <w:rPr>
          <w:sz w:val="12"/>
          <w:szCs w:val="18"/>
        </w:rPr>
      </w:pPr>
      <w:r w:rsidRPr="00745529">
        <w:rPr>
          <w:sz w:val="12"/>
          <w:szCs w:val="18"/>
        </w:rPr>
        <w:t>Key Words: Global Systems, Emergence, VUCA, COVID-9, Social Instability, Big Tech, Great Reset</w:t>
      </w:r>
    </w:p>
    <w:p w14:paraId="3E636779" w14:textId="77777777" w:rsidR="003F6E03" w:rsidRPr="00745529" w:rsidRDefault="003F6E03" w:rsidP="003F6E03">
      <w:pPr>
        <w:rPr>
          <w:sz w:val="12"/>
          <w:szCs w:val="18"/>
        </w:rPr>
      </w:pPr>
      <w:r w:rsidRPr="00745529">
        <w:rPr>
          <w:sz w:val="12"/>
          <w:szCs w:val="18"/>
        </w:rPr>
        <w:t>INTRODUCTION</w:t>
      </w:r>
    </w:p>
    <w:p w14:paraId="068555CB" w14:textId="77777777" w:rsidR="003F6E03" w:rsidRPr="00745529" w:rsidRDefault="003F6E03" w:rsidP="003F6E03">
      <w:pPr>
        <w:rPr>
          <w:sz w:val="12"/>
          <w:szCs w:val="18"/>
        </w:rPr>
      </w:pP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4438EF23" w14:textId="77777777" w:rsidR="003F6E03" w:rsidRPr="00745529" w:rsidRDefault="003F6E03" w:rsidP="003F6E03">
      <w:pPr>
        <w:rPr>
          <w:sz w:val="16"/>
        </w:rPr>
      </w:pP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745529">
        <w:rPr>
          <w:rStyle w:val="StyleUnderline"/>
          <w:highlight w:val="cyan"/>
        </w:rPr>
        <w:t>banking</w:t>
      </w:r>
      <w:r w:rsidRPr="00745529">
        <w:rPr>
          <w:rStyle w:val="StyleUnderline"/>
        </w:rPr>
        <w:t xml:space="preserve">, utility, </w:t>
      </w:r>
      <w:r w:rsidRPr="00745529">
        <w:rPr>
          <w:rStyle w:val="StyleUnderline"/>
          <w:highlight w:val="cyan"/>
        </w:rPr>
        <w:t xml:space="preserve">farming, </w:t>
      </w:r>
      <w:r w:rsidRPr="00745529">
        <w:rPr>
          <w:rStyle w:val="Emphasis"/>
          <w:highlight w:val="cyan"/>
        </w:rPr>
        <w:t>health</w:t>
      </w:r>
      <w:r w:rsidRPr="00745529">
        <w:rPr>
          <w:rStyle w:val="StyleUnderline"/>
        </w:rPr>
        <w:t xml:space="preserve">care </w:t>
      </w:r>
      <w:r w:rsidRPr="00745529">
        <w:rPr>
          <w:rStyle w:val="StyleUnderline"/>
          <w:highlight w:val="cyan"/>
        </w:rPr>
        <w:t>and retail</w:t>
      </w:r>
      <w:r w:rsidRPr="00745529">
        <w:rPr>
          <w:rStyle w:val="StyleUnderline"/>
        </w:rPr>
        <w:t xml:space="preserve"> sectors etc. </w:t>
      </w:r>
      <w:r w:rsidRPr="00745529">
        <w:rPr>
          <w:rStyle w:val="StyleUnderline"/>
          <w:highlight w:val="cyan"/>
        </w:rPr>
        <w:t>are</w:t>
      </w:r>
      <w:r w:rsidRPr="00745529">
        <w:rPr>
          <w:rStyle w:val="StyleUnderline"/>
        </w:rPr>
        <w:t xml:space="preserve"> increasingly </w:t>
      </w:r>
      <w:r w:rsidRPr="00745529">
        <w:rPr>
          <w:rStyle w:val="Emphasis"/>
          <w:highlight w:val="cya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573AF9DD" w14:textId="77777777" w:rsidR="003F6E03" w:rsidRPr="00745529" w:rsidRDefault="003F6E03" w:rsidP="003F6E03">
      <w:pPr>
        <w:rPr>
          <w:sz w:val="12"/>
          <w:szCs w:val="18"/>
        </w:rPr>
      </w:pPr>
      <w:r w:rsidRPr="00745529">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0C907F8F" w14:textId="77777777" w:rsidR="003F6E03" w:rsidRPr="00745529" w:rsidRDefault="003F6E03" w:rsidP="003F6E03">
      <w:pPr>
        <w:rPr>
          <w:sz w:val="12"/>
          <w:szCs w:val="18"/>
        </w:rPr>
      </w:pPr>
      <w:r w:rsidRPr="00745529">
        <w:rPr>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1E7A567C" w14:textId="77777777" w:rsidR="003F6E03" w:rsidRPr="00745529" w:rsidRDefault="003F6E03" w:rsidP="003F6E03">
      <w:pPr>
        <w:rPr>
          <w:sz w:val="12"/>
          <w:szCs w:val="18"/>
        </w:rPr>
      </w:pPr>
      <w:r w:rsidRPr="00745529">
        <w:rPr>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2019a). As traditional forces of globalization unravel, security professionals should take cognizance of emerging threats through a systems thinking approach.</w:t>
      </w:r>
    </w:p>
    <w:p w14:paraId="56549C1A" w14:textId="77777777" w:rsidR="003F6E03" w:rsidRPr="00745529" w:rsidRDefault="003F6E03" w:rsidP="003F6E03">
      <w:pPr>
        <w:rPr>
          <w:sz w:val="12"/>
          <w:szCs w:val="18"/>
        </w:rPr>
      </w:pPr>
      <w:r w:rsidRPr="00745529">
        <w:rPr>
          <w:sz w:val="12"/>
          <w:szCs w:val="18"/>
        </w:rPr>
        <w:t>METHODOLOGY</w:t>
      </w:r>
    </w:p>
    <w:p w14:paraId="06F56F1C" w14:textId="77777777" w:rsidR="003F6E03" w:rsidRPr="00745529" w:rsidRDefault="003F6E03" w:rsidP="003F6E03">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10B43A99" w14:textId="77777777" w:rsidR="003F6E03" w:rsidRPr="00745529" w:rsidRDefault="003F6E03" w:rsidP="003F6E03">
      <w:pPr>
        <w:ind w:left="720"/>
        <w:rPr>
          <w:sz w:val="12"/>
          <w:szCs w:val="18"/>
        </w:rPr>
      </w:pPr>
      <w:r w:rsidRPr="00745529">
        <w:rPr>
          <w:sz w:val="12"/>
          <w:szCs w:val="18"/>
        </w:rPr>
        <w:t>• Diminishing diversity (or increasing homogeneity) of actors in the global system (Boli &amp; Thomas, 1997; Meyer, 2000; Young et al, 2006);</w:t>
      </w:r>
    </w:p>
    <w:p w14:paraId="6D38C69D" w14:textId="77777777" w:rsidR="003F6E03" w:rsidRPr="00745529" w:rsidRDefault="003F6E03" w:rsidP="003F6E03">
      <w:pPr>
        <w:ind w:left="720"/>
        <w:rPr>
          <w:sz w:val="12"/>
          <w:szCs w:val="18"/>
        </w:rPr>
      </w:pPr>
      <w:r w:rsidRPr="00745529">
        <w:rPr>
          <w:sz w:val="12"/>
          <w:szCs w:val="18"/>
        </w:rPr>
        <w:t>• Interconnections in the global system (Homer-Dixon et al, 2015; Lee &amp; Preston, 2012);</w:t>
      </w:r>
    </w:p>
    <w:p w14:paraId="3628565E" w14:textId="77777777" w:rsidR="003F6E03" w:rsidRPr="00745529" w:rsidRDefault="003F6E03" w:rsidP="003F6E03">
      <w:pPr>
        <w:ind w:left="720"/>
        <w:rPr>
          <w:sz w:val="12"/>
          <w:szCs w:val="18"/>
        </w:rPr>
      </w:pPr>
      <w:r w:rsidRPr="00745529">
        <w:rPr>
          <w:sz w:val="12"/>
          <w:szCs w:val="18"/>
        </w:rPr>
        <w:t>• Interactions of actors, events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p>
    <w:p w14:paraId="44862C30" w14:textId="77777777" w:rsidR="003F6E03" w:rsidRPr="00745529" w:rsidRDefault="003F6E03" w:rsidP="003F6E03">
      <w:pPr>
        <w:ind w:left="720"/>
        <w:rPr>
          <w:sz w:val="12"/>
          <w:szCs w:val="18"/>
        </w:rPr>
      </w:pPr>
      <w:r w:rsidRPr="00745529">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p>
    <w:p w14:paraId="6A5A17AF" w14:textId="77777777" w:rsidR="003F6E03" w:rsidRPr="00745529" w:rsidRDefault="003F6E03" w:rsidP="003F6E03">
      <w:pPr>
        <w:rPr>
          <w:sz w:val="12"/>
          <w:szCs w:val="18"/>
        </w:rPr>
      </w:pPr>
      <w:r w:rsidRPr="00745529">
        <w:rPr>
          <w:sz w:val="12"/>
          <w:szCs w:val="18"/>
        </w:rPr>
        <w:t>ECONOMY</w:t>
      </w:r>
    </w:p>
    <w:p w14:paraId="1D4B8425" w14:textId="77777777" w:rsidR="003F6E03" w:rsidRPr="00745529" w:rsidRDefault="003F6E03" w:rsidP="003F6E03">
      <w:pPr>
        <w:rPr>
          <w:sz w:val="16"/>
        </w:rPr>
      </w:pP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751944AC" w14:textId="77777777" w:rsidR="003F6E03" w:rsidRPr="00745529" w:rsidRDefault="003F6E03" w:rsidP="003F6E03">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656C7464" w14:textId="77777777" w:rsidR="003F6E03" w:rsidRPr="00745529" w:rsidRDefault="003F6E03" w:rsidP="003F6E03">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0CBA0E8D" w14:textId="77777777" w:rsidR="003F6E03" w:rsidRPr="00745529" w:rsidRDefault="003F6E03" w:rsidP="003F6E03">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p>
    <w:p w14:paraId="58CCF21D" w14:textId="77777777" w:rsidR="003F6E03" w:rsidRPr="00745529" w:rsidRDefault="003F6E03" w:rsidP="003F6E03">
      <w:pPr>
        <w:rPr>
          <w:sz w:val="16"/>
        </w:rPr>
      </w:pPr>
      <w:r w:rsidRPr="00745529">
        <w:rPr>
          <w:rStyle w:val="StyleUnderline"/>
          <w:highlight w:val="cya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745529">
        <w:rPr>
          <w:rStyle w:val="StyleUnderline"/>
          <w:highlight w:val="cyan"/>
        </w:rPr>
        <w:t>induce</w:t>
      </w:r>
      <w:r w:rsidRPr="00745529">
        <w:rPr>
          <w:rStyle w:val="StyleUnderline"/>
        </w:rPr>
        <w:t xml:space="preserve"> </w:t>
      </w:r>
      <w:r w:rsidRPr="00745529">
        <w:rPr>
          <w:rStyle w:val="Emphasis"/>
        </w:rPr>
        <w:t xml:space="preserve">radical </w:t>
      </w:r>
      <w:r w:rsidRPr="00745529">
        <w:rPr>
          <w:rStyle w:val="Emphasis"/>
          <w:highlight w:val="cya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497139E5" w14:textId="77777777" w:rsidR="003F6E03" w:rsidRPr="00745529" w:rsidRDefault="003F6E03" w:rsidP="003F6E03">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(Dudik &amp; Tomek, 2019):</w:t>
      </w:r>
    </w:p>
    <w:p w14:paraId="17C6ED98" w14:textId="77777777" w:rsidR="003F6E03" w:rsidRPr="00745529" w:rsidRDefault="003F6E03" w:rsidP="003F6E03">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4595AD2C" w14:textId="77777777" w:rsidR="003F6E03" w:rsidRPr="00745529" w:rsidRDefault="003F6E03" w:rsidP="003F6E03">
      <w:pPr>
        <w:rPr>
          <w:sz w:val="16"/>
        </w:rPr>
      </w:pP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745529">
        <w:rPr>
          <w:rStyle w:val="StyleUnderline"/>
          <w:highlight w:val="cya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745529">
        <w:rPr>
          <w:rStyle w:val="Emphasis"/>
          <w:highlight w:val="cyan"/>
        </w:rPr>
        <w:t>U</w:t>
      </w:r>
      <w:r w:rsidRPr="00745529">
        <w:rPr>
          <w:sz w:val="16"/>
        </w:rPr>
        <w:t xml:space="preserve">nited </w:t>
      </w:r>
      <w:r w:rsidRPr="00745529">
        <w:rPr>
          <w:rStyle w:val="Emphasis"/>
          <w:highlight w:val="cyan"/>
        </w:rPr>
        <w:t>S</w:t>
      </w:r>
      <w:r w:rsidRPr="00745529">
        <w:rPr>
          <w:sz w:val="16"/>
        </w:rPr>
        <w:t xml:space="preserve">tates </w:t>
      </w:r>
      <w:r w:rsidRPr="00745529">
        <w:rPr>
          <w:rStyle w:val="StyleUnderline"/>
          <w:highlight w:val="cya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745529">
        <w:rPr>
          <w:rStyle w:val="Emphasis"/>
          <w:highlight w:val="cyan"/>
        </w:rPr>
        <w:t>ripples</w:t>
      </w:r>
      <w:r w:rsidRPr="00745529">
        <w:rPr>
          <w:rStyle w:val="StyleUnderline"/>
          <w:highlight w:val="cya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1A21395E" w14:textId="77777777" w:rsidR="003F6E03" w:rsidRPr="00745529" w:rsidRDefault="003F6E03" w:rsidP="003F6E03">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07A29076" w14:textId="77777777" w:rsidR="003F6E03" w:rsidRPr="00745529" w:rsidRDefault="003F6E03" w:rsidP="003F6E03">
      <w:pPr>
        <w:rPr>
          <w:sz w:val="12"/>
          <w:szCs w:val="18"/>
        </w:rPr>
      </w:pP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p>
    <w:p w14:paraId="028CB305" w14:textId="77777777" w:rsidR="003F6E03" w:rsidRPr="00745529" w:rsidRDefault="003F6E03" w:rsidP="003F6E03">
      <w:pPr>
        <w:rPr>
          <w:sz w:val="12"/>
          <w:szCs w:val="18"/>
        </w:rPr>
      </w:pPr>
      <w:r w:rsidRPr="00745529">
        <w:rPr>
          <w:sz w:val="12"/>
          <w:szCs w:val="18"/>
        </w:rPr>
        <w:t>ENVIRONMENTAL</w:t>
      </w:r>
    </w:p>
    <w:p w14:paraId="6ABC8A79" w14:textId="77777777" w:rsidR="003F6E03" w:rsidRPr="00745529" w:rsidRDefault="003F6E03" w:rsidP="003F6E03">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745529">
        <w:rPr>
          <w:rStyle w:val="StyleUnderline"/>
          <w:highlight w:val="cyan"/>
        </w:rPr>
        <w:t>Think of</w:t>
      </w:r>
      <w:r w:rsidRPr="00745529">
        <w:rPr>
          <w:rStyle w:val="StyleUnderline"/>
        </w:rPr>
        <w:t xml:space="preserve"> a </w:t>
      </w:r>
      <w:r w:rsidRPr="00745529">
        <w:rPr>
          <w:rStyle w:val="Emphasis"/>
          <w:highlight w:val="cyan"/>
        </w:rPr>
        <w:t>debt-laden</w:t>
      </w:r>
      <w:r w:rsidRPr="00745529">
        <w:rPr>
          <w:rStyle w:val="StyleUnderline"/>
          <w:highlight w:val="cyan"/>
        </w:rPr>
        <w:t xml:space="preserve"> workforce at</w:t>
      </w:r>
      <w:r w:rsidRPr="00745529">
        <w:rPr>
          <w:rStyle w:val="StyleUnderline"/>
        </w:rPr>
        <w:t xml:space="preserve"> sensitive </w:t>
      </w:r>
      <w:r w:rsidRPr="00745529">
        <w:rPr>
          <w:rStyle w:val="Emphasis"/>
          <w:highlight w:val="cyan"/>
        </w:rPr>
        <w:t>nuclear</w:t>
      </w:r>
      <w:r w:rsidRPr="00745529">
        <w:rPr>
          <w:rStyle w:val="StyleUnderline"/>
          <w:highlight w:val="cyan"/>
        </w:rPr>
        <w:t xml:space="preserve"> and </w:t>
      </w:r>
      <w:r w:rsidRPr="00745529">
        <w:rPr>
          <w:rStyle w:val="Emphasis"/>
          <w:highlight w:val="cyan"/>
        </w:rPr>
        <w:t>chemical plants</w:t>
      </w:r>
      <w:r w:rsidRPr="00745529">
        <w:rPr>
          <w:rStyle w:val="StyleUnderline"/>
        </w:rPr>
        <w:t xml:space="preserve">, along </w:t>
      </w:r>
      <w:r w:rsidRPr="00745529">
        <w:rPr>
          <w:rStyle w:val="StyleUnderline"/>
          <w:highlight w:val="cyan"/>
        </w:rPr>
        <w:t>with a</w:t>
      </w:r>
      <w:r w:rsidRPr="00745529">
        <w:rPr>
          <w:rStyle w:val="StyleUnderline"/>
        </w:rPr>
        <w:t xml:space="preserve"> concomitant </w:t>
      </w:r>
      <w:r w:rsidRPr="00745529">
        <w:rPr>
          <w:rStyle w:val="Emphasis"/>
          <w:highlight w:val="cyan"/>
        </w:rPr>
        <w:t>surge</w:t>
      </w:r>
      <w:r w:rsidRPr="00745529">
        <w:rPr>
          <w:rStyle w:val="StyleUnderline"/>
          <w:highlight w:val="cyan"/>
        </w:rPr>
        <w:t xml:space="preserve"> in</w:t>
      </w:r>
      <w:r w:rsidRPr="00745529">
        <w:rPr>
          <w:rStyle w:val="StyleUnderline"/>
        </w:rPr>
        <w:t xml:space="preserve"> </w:t>
      </w:r>
      <w:r w:rsidRPr="00745529">
        <w:rPr>
          <w:rStyle w:val="Emphasis"/>
        </w:rPr>
        <w:t xml:space="preserve">industrial </w:t>
      </w:r>
      <w:r w:rsidRPr="00745529">
        <w:rPr>
          <w:rStyle w:val="Emphasis"/>
          <w:highlight w:val="cya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5E1944FC" w14:textId="77777777" w:rsidR="003F6E03" w:rsidRPr="00745529" w:rsidRDefault="003F6E03" w:rsidP="003F6E03">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0A786026" w14:textId="77777777" w:rsidR="003F6E03" w:rsidRPr="00745529" w:rsidRDefault="003F6E03" w:rsidP="003F6E03">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 2020. The explosion left 204 dead; 7,500 injured; US$15 billion in property damages; and an estimated 300,000 people homeless (Urbina, 2020). The environmental costs have yet to be adequately tabulated.</w:t>
      </w:r>
    </w:p>
    <w:p w14:paraId="470D5B29" w14:textId="77777777" w:rsidR="003F6E03" w:rsidRPr="00745529" w:rsidRDefault="003F6E03" w:rsidP="003F6E03">
      <w:pPr>
        <w:rPr>
          <w:sz w:val="16"/>
        </w:rPr>
      </w:pPr>
      <w:r w:rsidRPr="00745529">
        <w:rPr>
          <w:sz w:val="16"/>
        </w:rPr>
        <w:t>Environmental disasters are more attributable to Black Swan events, systems breakdowns and corporate greed rather than to mundane human activity.</w:t>
      </w:r>
    </w:p>
    <w:p w14:paraId="666F0710" w14:textId="77777777" w:rsidR="003F6E03" w:rsidRPr="00745529" w:rsidRDefault="003F6E03" w:rsidP="003F6E03">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p>
    <w:p w14:paraId="4C6EE27A" w14:textId="77777777" w:rsidR="003F6E03" w:rsidRPr="00745529" w:rsidRDefault="003F6E03" w:rsidP="003F6E03">
      <w:pPr>
        <w:rPr>
          <w:sz w:val="12"/>
          <w:szCs w:val="18"/>
        </w:rPr>
      </w:pP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p>
    <w:p w14:paraId="54F35137" w14:textId="77777777" w:rsidR="003F6E03" w:rsidRPr="00745529" w:rsidRDefault="003F6E03" w:rsidP="003F6E03">
      <w:pPr>
        <w:rPr>
          <w:sz w:val="12"/>
          <w:szCs w:val="18"/>
        </w:rPr>
      </w:pP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(Knaup, 2008).</w:t>
      </w:r>
    </w:p>
    <w:p w14:paraId="157F7E3B" w14:textId="77777777" w:rsidR="003F6E03" w:rsidRPr="00745529" w:rsidRDefault="003F6E03" w:rsidP="003F6E03">
      <w:pPr>
        <w:rPr>
          <w:sz w:val="12"/>
          <w:szCs w:val="18"/>
        </w:rPr>
      </w:pPr>
      <w:r w:rsidRPr="00745529">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571A4957" w14:textId="77777777" w:rsidR="003F6E03" w:rsidRPr="00745529" w:rsidRDefault="003F6E03" w:rsidP="003F6E03">
      <w:pPr>
        <w:rPr>
          <w:sz w:val="16"/>
        </w:rPr>
      </w:pP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267C7961" w14:textId="77777777" w:rsidR="003F6E03" w:rsidRPr="00745529" w:rsidRDefault="003F6E03" w:rsidP="003F6E03">
      <w:pPr>
        <w:rPr>
          <w:sz w:val="16"/>
        </w:rPr>
      </w:pPr>
      <w:r w:rsidRPr="00745529">
        <w:rPr>
          <w:sz w:val="16"/>
        </w:rPr>
        <w:t>GEOPOLITICAL</w:t>
      </w:r>
    </w:p>
    <w:p w14:paraId="104951DD" w14:textId="77777777" w:rsidR="003F6E03" w:rsidRPr="00745529" w:rsidRDefault="003F6E03" w:rsidP="003F6E03">
      <w:pPr>
        <w:rPr>
          <w:sz w:val="16"/>
        </w:rPr>
      </w:pPr>
      <w:r w:rsidRPr="00745529">
        <w:rPr>
          <w:rStyle w:val="StyleUnderline"/>
        </w:rPr>
        <w:t xml:space="preserve">The </w:t>
      </w:r>
      <w:r w:rsidRPr="00745529">
        <w:rPr>
          <w:rStyle w:val="Emphasis"/>
        </w:rPr>
        <w:t xml:space="preserve">primary </w:t>
      </w:r>
      <w:r w:rsidRPr="00745529">
        <w:rPr>
          <w:rStyle w:val="Emphasis"/>
          <w:highlight w:val="cyan"/>
        </w:rPr>
        <w:t>catalyst</w:t>
      </w:r>
      <w:r w:rsidRPr="00745529">
        <w:rPr>
          <w:rStyle w:val="StyleUnderline"/>
          <w:highlight w:val="cyan"/>
        </w:rPr>
        <w:t xml:space="preserve"> behind </w:t>
      </w:r>
      <w:r w:rsidRPr="00745529">
        <w:rPr>
          <w:rStyle w:val="Emphasis"/>
          <w:highlight w:val="cyan"/>
        </w:rPr>
        <w:t>WWII</w:t>
      </w:r>
      <w:r w:rsidRPr="00745529">
        <w:rPr>
          <w:rStyle w:val="StyleUnderline"/>
          <w:highlight w:val="cyan"/>
        </w:rPr>
        <w:t xml:space="preserve"> was</w:t>
      </w:r>
      <w:r w:rsidRPr="00745529">
        <w:rPr>
          <w:rStyle w:val="StyleUnderline"/>
        </w:rPr>
        <w:t xml:space="preserve"> the </w:t>
      </w:r>
      <w:r w:rsidRPr="00745529">
        <w:rPr>
          <w:rStyle w:val="Emphasis"/>
        </w:rPr>
        <w:t xml:space="preserve">Great </w:t>
      </w:r>
      <w:r w:rsidRPr="00745529">
        <w:rPr>
          <w:rStyle w:val="Emphasis"/>
          <w:highlight w:val="cyan"/>
        </w:rPr>
        <w:t>Depression</w:t>
      </w:r>
      <w:r w:rsidRPr="00745529">
        <w:rPr>
          <w:sz w:val="16"/>
        </w:rPr>
        <w:t xml:space="preserve">. Since </w:t>
      </w:r>
      <w:r w:rsidRPr="00745529">
        <w:rPr>
          <w:rStyle w:val="StyleUnderline"/>
          <w:highlight w:val="cyan"/>
        </w:rPr>
        <w:t>history</w:t>
      </w:r>
      <w:r w:rsidRPr="00745529">
        <w:rPr>
          <w:rStyle w:val="StyleUnderline"/>
        </w:rPr>
        <w:t xml:space="preserve"> often </w:t>
      </w:r>
      <w:r w:rsidRPr="00745529">
        <w:rPr>
          <w:rStyle w:val="Emphasis"/>
          <w:highlight w:val="cya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745529">
        <w:rPr>
          <w:rStyle w:val="StyleUnderline"/>
          <w:highlight w:val="cyan"/>
        </w:rPr>
        <w:t>Anti-Semitism</w:t>
      </w:r>
      <w:r w:rsidRPr="00745529">
        <w:rPr>
          <w:sz w:val="16"/>
        </w:rPr>
        <w:t xml:space="preserve"> – a societal risk on its own – </w:t>
      </w:r>
      <w:r w:rsidRPr="00745529">
        <w:rPr>
          <w:rStyle w:val="StyleUnderline"/>
          <w:highlight w:val="cya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745529">
        <w:rPr>
          <w:rStyle w:val="Emphasis"/>
          <w:highlight w:val="cyan"/>
        </w:rPr>
        <w:t>forc</w:t>
      </w:r>
      <w:r w:rsidRPr="00745529">
        <w:rPr>
          <w:rStyle w:val="StyleUnderline"/>
        </w:rPr>
        <w:t xml:space="preserve">ing </w:t>
      </w:r>
      <w:r w:rsidRPr="00745529">
        <w:rPr>
          <w:rStyle w:val="StyleUnderline"/>
          <w:highlight w:val="cyan"/>
        </w:rPr>
        <w:t>Israel</w:t>
      </w:r>
      <w:r w:rsidRPr="00745529">
        <w:rPr>
          <w:rStyle w:val="StyleUnderline"/>
        </w:rPr>
        <w:t xml:space="preserve"> to undertake </w:t>
      </w:r>
      <w:r w:rsidRPr="00745529">
        <w:rPr>
          <w:rStyle w:val="Emphasis"/>
          <w:highlight w:val="cya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745529">
        <w:rPr>
          <w:rStyle w:val="Emphasis"/>
          <w:highlight w:val="cya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67D633AB" w14:textId="77777777" w:rsidR="003F6E03" w:rsidRPr="00745529" w:rsidRDefault="003F6E03" w:rsidP="003F6E03">
      <w:pPr>
        <w:rPr>
          <w:sz w:val="16"/>
        </w:rPr>
      </w:pPr>
      <w:r w:rsidRPr="00745529">
        <w:rPr>
          <w:rStyle w:val="StyleUnderline"/>
        </w:rPr>
        <w:t xml:space="preserve">Contemporary geopolitical risks </w:t>
      </w:r>
      <w:r w:rsidRPr="00745529">
        <w:rPr>
          <w:rStyle w:val="StyleUnderline"/>
          <w:highlight w:val="cyan"/>
        </w:rPr>
        <w:t>include</w:t>
      </w:r>
      <w:r w:rsidRPr="00745529">
        <w:rPr>
          <w:rStyle w:val="StyleUnderline"/>
        </w:rPr>
        <w:t xml:space="preserve"> a possible </w:t>
      </w:r>
      <w:r w:rsidRPr="00745529">
        <w:rPr>
          <w:rStyle w:val="Emphasis"/>
          <w:highlight w:val="cyan"/>
        </w:rPr>
        <w:t>Iran</w:t>
      </w:r>
      <w:r w:rsidRPr="00745529">
        <w:rPr>
          <w:rStyle w:val="Emphasis"/>
        </w:rPr>
        <w:t xml:space="preserve">-Israel </w:t>
      </w:r>
      <w:r w:rsidRPr="00745529">
        <w:rPr>
          <w:rStyle w:val="Emphasis"/>
          <w:highlight w:val="cyan"/>
        </w:rPr>
        <w:t>war</w:t>
      </w:r>
      <w:r w:rsidRPr="00745529">
        <w:rPr>
          <w:rStyle w:val="StyleUnderline"/>
          <w:highlight w:val="cyan"/>
        </w:rPr>
        <w:t xml:space="preserve">; </w:t>
      </w:r>
      <w:r w:rsidRPr="00745529">
        <w:rPr>
          <w:rStyle w:val="Emphasis"/>
          <w:highlight w:val="cyan"/>
        </w:rPr>
        <w:t>US-China</w:t>
      </w:r>
      <w:r w:rsidRPr="00745529">
        <w:rPr>
          <w:rStyle w:val="Emphasis"/>
        </w:rPr>
        <w:t xml:space="preserve"> military </w:t>
      </w:r>
      <w:r w:rsidRPr="00745529">
        <w:rPr>
          <w:rStyle w:val="Emphasis"/>
          <w:highlight w:val="cyan"/>
        </w:rPr>
        <w:t>confrontation</w:t>
      </w:r>
      <w:r w:rsidRPr="00745529">
        <w:rPr>
          <w:rStyle w:val="StyleUnderline"/>
          <w:highlight w:val="cyan"/>
        </w:rPr>
        <w:t xml:space="preserve"> over </w:t>
      </w:r>
      <w:r w:rsidRPr="00745529">
        <w:rPr>
          <w:rStyle w:val="Emphasis"/>
          <w:highlight w:val="cyan"/>
        </w:rPr>
        <w:t>Taiwan</w:t>
      </w:r>
      <w:r w:rsidRPr="00745529">
        <w:rPr>
          <w:rStyle w:val="StyleUnderline"/>
          <w:highlight w:val="cyan"/>
        </w:rPr>
        <w:t xml:space="preserve"> or</w:t>
      </w:r>
      <w:r w:rsidRPr="00745529">
        <w:rPr>
          <w:rStyle w:val="StyleUnderline"/>
        </w:rPr>
        <w:t xml:space="preserve"> the </w:t>
      </w:r>
      <w:r w:rsidRPr="00745529">
        <w:rPr>
          <w:rStyle w:val="Emphasis"/>
          <w:highlight w:val="cyan"/>
        </w:rPr>
        <w:t>S</w:t>
      </w:r>
      <w:r w:rsidRPr="00745529">
        <w:rPr>
          <w:rStyle w:val="StyleUnderline"/>
        </w:rPr>
        <w:t xml:space="preserve">outh </w:t>
      </w:r>
      <w:r w:rsidRPr="00745529">
        <w:rPr>
          <w:rStyle w:val="Emphasis"/>
          <w:highlight w:val="cyan"/>
        </w:rPr>
        <w:t>C</w:t>
      </w:r>
      <w:r w:rsidRPr="00745529">
        <w:rPr>
          <w:rStyle w:val="StyleUnderline"/>
        </w:rPr>
        <w:t xml:space="preserve">hina </w:t>
      </w:r>
      <w:r w:rsidRPr="00745529">
        <w:rPr>
          <w:rStyle w:val="Emphasis"/>
          <w:highlight w:val="cyan"/>
        </w:rPr>
        <w:t>S</w:t>
      </w:r>
      <w:r w:rsidRPr="00745529">
        <w:rPr>
          <w:rStyle w:val="StyleUnderline"/>
        </w:rPr>
        <w:t xml:space="preserve">ea; </w:t>
      </w:r>
      <w:r w:rsidRPr="00745529">
        <w:rPr>
          <w:rStyle w:val="Emphasis"/>
        </w:rPr>
        <w:t xml:space="preserve">North </w:t>
      </w:r>
      <w:r w:rsidRPr="00745529">
        <w:rPr>
          <w:rStyle w:val="Emphasis"/>
          <w:highlight w:val="cya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745529">
        <w:rPr>
          <w:rStyle w:val="Emphasis"/>
          <w:highlight w:val="cyan"/>
        </w:rPr>
        <w:t>India-Pak</w:t>
      </w:r>
      <w:r w:rsidRPr="00745529">
        <w:rPr>
          <w:rStyle w:val="Emphasis"/>
        </w:rPr>
        <w:t xml:space="preserve">istan </w:t>
      </w:r>
      <w:r w:rsidRPr="00745529">
        <w:rPr>
          <w:rStyle w:val="Emphasis"/>
          <w:highlight w:val="cya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745529">
        <w:rPr>
          <w:rStyle w:val="StyleUnderline"/>
          <w:highlight w:val="cyan"/>
        </w:rPr>
        <w:t>or</w:t>
      </w:r>
      <w:r w:rsidRPr="00745529">
        <w:rPr>
          <w:rStyle w:val="StyleUnderline"/>
        </w:rPr>
        <w:t xml:space="preserve"> a </w:t>
      </w:r>
      <w:r w:rsidRPr="00745529">
        <w:rPr>
          <w:rStyle w:val="Emphasis"/>
          <w:highlight w:val="cyan"/>
        </w:rPr>
        <w:t>nuclear confrontation</w:t>
      </w:r>
      <w:r w:rsidRPr="00745529">
        <w:rPr>
          <w:rStyle w:val="StyleUnderline"/>
          <w:highlight w:val="cyan"/>
        </w:rPr>
        <w:t xml:space="preserve"> between </w:t>
      </w:r>
      <w:r w:rsidRPr="00745529">
        <w:rPr>
          <w:rStyle w:val="Emphasis"/>
          <w:highlight w:val="cyan"/>
        </w:rPr>
        <w:t>NATO</w:t>
      </w:r>
      <w:r w:rsidRPr="00745529">
        <w:rPr>
          <w:rStyle w:val="StyleUnderline"/>
          <w:highlight w:val="cyan"/>
        </w:rPr>
        <w:t xml:space="preserve"> and </w:t>
      </w:r>
      <w:r w:rsidRPr="00745529">
        <w:rPr>
          <w:rStyle w:val="Emphasis"/>
          <w:highlight w:val="cyan"/>
        </w:rPr>
        <w:t>Russia</w:t>
      </w:r>
      <w:r w:rsidRPr="00745529">
        <w:rPr>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437DEC04" w14:textId="7F126039" w:rsidR="00A95652" w:rsidRDefault="00BB38E2" w:rsidP="00BB38E2">
      <w:pPr>
        <w:pStyle w:val="Heading3"/>
      </w:pPr>
      <w:r>
        <w:t>Inno</w:t>
      </w:r>
    </w:p>
    <w:p w14:paraId="7F026D27" w14:textId="77777777" w:rsidR="00BB38E2" w:rsidRPr="006421B7" w:rsidRDefault="00BB38E2" w:rsidP="00BB38E2">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1B227A84" w14:textId="77777777" w:rsidR="00BB38E2" w:rsidRPr="00604157" w:rsidRDefault="00BB38E2" w:rsidP="00BB38E2">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14C2CB7C" w14:textId="7C6F67E8" w:rsidR="00BB38E2" w:rsidRDefault="00BB38E2" w:rsidP="00BB38E2">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58F22046" w14:textId="77777777" w:rsidR="00BB38E2" w:rsidRDefault="00BB38E2" w:rsidP="00BB38E2">
      <w:pPr>
        <w:rPr>
          <w:rStyle w:val="Emphasis"/>
        </w:rPr>
      </w:pPr>
    </w:p>
    <w:p w14:paraId="10050A00" w14:textId="77777777" w:rsidR="00BB38E2" w:rsidRDefault="00BB38E2" w:rsidP="00BB38E2">
      <w:pPr>
        <w:pStyle w:val="Heading4"/>
      </w:pPr>
      <w:r>
        <w:t xml:space="preserve">Tech innovation solves every existential threat – cumulative extinction events outweigh the </w:t>
      </w:r>
      <w:proofErr w:type="spellStart"/>
      <w:r>
        <w:t>aff</w:t>
      </w:r>
      <w:proofErr w:type="spellEnd"/>
      <w:r>
        <w:t xml:space="preserve"> </w:t>
      </w:r>
    </w:p>
    <w:p w14:paraId="2C5D4D16" w14:textId="77777777" w:rsidR="00BB38E2" w:rsidRDefault="00BB38E2" w:rsidP="00BB38E2">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1263097B" w14:textId="77777777" w:rsidR="00BB38E2" w:rsidRPr="008F2F9C" w:rsidRDefault="00BB38E2" w:rsidP="00BB38E2">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do-goodery.*</w:t>
      </w:r>
    </w:p>
    <w:p w14:paraId="6734BAE3" w14:textId="77777777" w:rsidR="009B4267" w:rsidRPr="002673A6" w:rsidRDefault="009B4267" w:rsidP="009B4267">
      <w:pPr>
        <w:pStyle w:val="Heading4"/>
      </w:pPr>
      <w:r>
        <w:t xml:space="preserve">Commercial space solves deterrence </w:t>
      </w:r>
    </w:p>
    <w:p w14:paraId="6CF284AF" w14:textId="77777777" w:rsidR="009B4267" w:rsidRPr="00B72451" w:rsidRDefault="009B4267" w:rsidP="009B4267">
      <w:r>
        <w:t xml:space="preserve">Dr. John J. </w:t>
      </w:r>
      <w:r w:rsidRPr="00B72451">
        <w:rPr>
          <w:rStyle w:val="Style13ptBold"/>
        </w:rPr>
        <w:t>Klein 19</w:t>
      </w:r>
      <w:r>
        <w:t>, Senior Fellow and Strategist at Falcon Research, Inc. and Adjunct Professor at George Washington University’s Space Policy Institute. He frequently writes on space policy, strategy, and deterrence. Dr. Klein is the author of the forthcoming book Understanding Space Strategy: The Art of War in Space (2019), 3-25-2019, "The Influence of Commercial Space Capabilities on Deterrence," Center for New American Security, https://www.cnas.org/publications/reports/the-influence-of-commercial-space-capabilities-on-deterrence</w:t>
      </w:r>
    </w:p>
    <w:p w14:paraId="2ED90ED5" w14:textId="77777777" w:rsidR="009B4267" w:rsidRDefault="009B4267" w:rsidP="009B4267">
      <w:pPr>
        <w:rPr>
          <w:rStyle w:val="StyleUnderline"/>
        </w:rPr>
      </w:pPr>
      <w:r w:rsidRPr="00727659">
        <w:rPr>
          <w:rStyle w:val="Emphasis"/>
          <w:highlight w:val="cyan"/>
        </w:rPr>
        <w:t>The commercial space sector</w:t>
      </w:r>
      <w:r w:rsidRPr="002673A6">
        <w:rPr>
          <w:rStyle w:val="Emphasis"/>
        </w:rPr>
        <w:t xml:space="preserve"> directly </w:t>
      </w:r>
      <w:r w:rsidRPr="00727659">
        <w:rPr>
          <w:rStyle w:val="Emphasis"/>
          <w:highlight w:val="cyan"/>
        </w:rPr>
        <w:t>promotes mission assurance and resilience</w:t>
      </w:r>
      <w:r w:rsidRPr="002673A6">
        <w:rPr>
          <w:rStyle w:val="Emphasis"/>
        </w:rPr>
        <w:t xml:space="preserve"> efforts</w:t>
      </w:r>
      <w:r w:rsidRPr="002673A6">
        <w:rPr>
          <w:rStyle w:val="StyleUnderline"/>
        </w:rPr>
        <w:t xml:space="preserve">. This is in part </w:t>
      </w:r>
      <w:r w:rsidRPr="00727659">
        <w:rPr>
          <w:rStyle w:val="StyleUnderline"/>
          <w:highlight w:val="cyan"/>
        </w:rPr>
        <w:t xml:space="preserve">due to the </w:t>
      </w:r>
      <w:r w:rsidRPr="00727659">
        <w:rPr>
          <w:rStyle w:val="Emphasis"/>
          <w:highlight w:val="cyan"/>
        </w:rPr>
        <w:t xml:space="preserve">distributed </w:t>
      </w:r>
      <w:r w:rsidRPr="00727659">
        <w:rPr>
          <w:rStyle w:val="Emphasis"/>
        </w:rPr>
        <w:t>and diversified</w:t>
      </w:r>
      <w:r w:rsidRPr="00727659">
        <w:rPr>
          <w:rStyle w:val="Emphasis"/>
          <w:highlight w:val="cyan"/>
        </w:rPr>
        <w:t xml:space="preserve"> nature of commercial space</w:t>
      </w:r>
      <w:r w:rsidRPr="002673A6">
        <w:rPr>
          <w:rStyle w:val="Emphasis"/>
        </w:rPr>
        <w:t xml:space="preserve"> </w:t>
      </w:r>
      <w:r w:rsidRPr="002673A6">
        <w:rPr>
          <w:rStyle w:val="StyleUnderline"/>
        </w:rPr>
        <w:t xml:space="preserve">launch and satellites </w:t>
      </w:r>
      <w:r w:rsidRPr="002673A6">
        <w:rPr>
          <w:rStyle w:val="Emphasis"/>
        </w:rPr>
        <w:t>services</w:t>
      </w:r>
      <w:r w:rsidRPr="002673A6">
        <w:rPr>
          <w:sz w:val="16"/>
        </w:rPr>
        <w:t xml:space="preserve">. </w:t>
      </w:r>
      <w:r w:rsidRPr="002673A6">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2673A6">
        <w:rPr>
          <w:sz w:val="16"/>
        </w:rPr>
        <w:t xml:space="preserve">.11 </w:t>
      </w:r>
      <w:r w:rsidRPr="002673A6">
        <w:rPr>
          <w:rStyle w:val="Emphasis"/>
        </w:rPr>
        <w:t>The 2017 U.S. National Security Strategy, in noting the benefits derived from the commercial space industry</w:t>
      </w:r>
      <w:r w:rsidRPr="002673A6">
        <w:rPr>
          <w:sz w:val="16"/>
        </w:rPr>
        <w:t xml:space="preserve">, </w:t>
      </w:r>
      <w:r w:rsidRPr="002673A6">
        <w:rPr>
          <w:rStyle w:val="StyleUnderline"/>
        </w:rPr>
        <w:t>states that DoD partners with the commercial sector’s capabilities to improve the U.S. space architecture’s resilience</w:t>
      </w:r>
      <w:r w:rsidRPr="002673A6">
        <w:rPr>
          <w:sz w:val="16"/>
        </w:rPr>
        <w:t xml:space="preserve">.12 Although U.S. policy and joint doctrine frequently acknowledge the role of the commercial space sector in space mission assurance and resilience, </w:t>
      </w:r>
      <w:r w:rsidRPr="00727659">
        <w:rPr>
          <w:rStyle w:val="Emphasis"/>
          <w:highlight w:val="cyan"/>
        </w:rPr>
        <w:t>there is little recognition that day</w:t>
      </w:r>
      <w:r w:rsidRPr="002673A6">
        <w:rPr>
          <w:rStyle w:val="Emphasis"/>
        </w:rPr>
        <w:t xml:space="preserve">-to-day </w:t>
      </w:r>
      <w:r w:rsidRPr="00727659">
        <w:rPr>
          <w:rStyle w:val="Emphasis"/>
          <w:highlight w:val="cyan"/>
        </w:rPr>
        <w:t>contributions from the commercial industry assist</w:t>
      </w:r>
      <w:r w:rsidRPr="002673A6">
        <w:rPr>
          <w:rStyle w:val="Emphasis"/>
        </w:rPr>
        <w:t xml:space="preserve">s </w:t>
      </w:r>
      <w:r w:rsidRPr="00727659">
        <w:rPr>
          <w:rStyle w:val="Emphasis"/>
          <w:highlight w:val="cyan"/>
        </w:rPr>
        <w:t>in</w:t>
      </w:r>
      <w:r w:rsidRPr="002673A6">
        <w:rPr>
          <w:rStyle w:val="Emphasis"/>
        </w:rPr>
        <w:t xml:space="preserve"> </w:t>
      </w:r>
      <w:r w:rsidRPr="00727659">
        <w:rPr>
          <w:rStyle w:val="Emphasis"/>
          <w:highlight w:val="cyan"/>
        </w:rPr>
        <w:t>deterring would-be adversaries</w:t>
      </w:r>
      <w:r w:rsidRPr="002673A6">
        <w:rPr>
          <w:sz w:val="16"/>
        </w:rPr>
        <w:t xml:space="preserve">. </w:t>
      </w:r>
      <w:r w:rsidRPr="002673A6">
        <w:rPr>
          <w:rStyle w:val="StyleUnderline"/>
        </w:rPr>
        <w:t>The commercial space sector contributes to deterrence by denial through multi-domain solutions that are distributed and diversified</w:t>
      </w:r>
      <w:r w:rsidRPr="002673A6">
        <w:rPr>
          <w:sz w:val="16"/>
        </w:rPr>
        <w:t xml:space="preserve">. </w:t>
      </w:r>
      <w:r w:rsidRPr="00727659">
        <w:rPr>
          <w:rStyle w:val="Emphasis"/>
          <w:highlight w:val="cyan"/>
        </w:rPr>
        <w:t>These</w:t>
      </w:r>
      <w:r w:rsidRPr="002673A6">
        <w:rPr>
          <w:rStyle w:val="Emphasis"/>
        </w:rPr>
        <w:t xml:space="preserve"> can </w:t>
      </w:r>
      <w:r w:rsidRPr="00727659">
        <w:rPr>
          <w:rStyle w:val="Emphasis"/>
          <w:highlight w:val="cyan"/>
        </w:rPr>
        <w:t xml:space="preserve">deter </w:t>
      </w:r>
      <w:r w:rsidRPr="00727659">
        <w:rPr>
          <w:rStyle w:val="Emphasis"/>
        </w:rPr>
        <w:t>potential</w:t>
      </w:r>
      <w:r w:rsidRPr="002673A6">
        <w:rPr>
          <w:rStyle w:val="Emphasis"/>
        </w:rPr>
        <w:t xml:space="preserve"> </w:t>
      </w:r>
      <w:r w:rsidRPr="00727659">
        <w:rPr>
          <w:rStyle w:val="Emphasis"/>
          <w:highlight w:val="cyan"/>
        </w:rPr>
        <w:t>adversaries from pursuing offensive actions against</w:t>
      </w:r>
      <w:r w:rsidRPr="002673A6">
        <w:rPr>
          <w:rStyle w:val="Emphasis"/>
        </w:rPr>
        <w:t xml:space="preserve"> space-related </w:t>
      </w:r>
      <w:r w:rsidRPr="00727659">
        <w:rPr>
          <w:rStyle w:val="Emphasis"/>
          <w:highlight w:val="cyan"/>
        </w:rPr>
        <w:t>systems</w:t>
      </w:r>
      <w:r w:rsidRPr="002673A6">
        <w:rPr>
          <w:rStyle w:val="Emphasis"/>
        </w:rPr>
        <w:t xml:space="preserve">. </w:t>
      </w:r>
      <w:r w:rsidRPr="002673A6">
        <w:rPr>
          <w:rStyle w:val="StyleUnderline"/>
        </w:rPr>
        <w:t>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w:t>
      </w:r>
      <w:r w:rsidRPr="002673A6">
        <w:rPr>
          <w:sz w:val="16"/>
        </w:rPr>
        <w:t xml:space="preserve">. </w:t>
      </w:r>
      <w:r w:rsidRPr="002673A6">
        <w:rPr>
          <w:rStyle w:val="Emphasis"/>
        </w:rPr>
        <w:t>Various on</w:t>
      </w:r>
      <w:r w:rsidRPr="00727659">
        <w:rPr>
          <w:rStyle w:val="Emphasis"/>
          <w:highlight w:val="cyan"/>
        </w:rPr>
        <w:t>-orbit systems also promote deterrence</w:t>
      </w:r>
      <w:r w:rsidRPr="002673A6">
        <w:rPr>
          <w:sz w:val="16"/>
        </w:rPr>
        <w:t xml:space="preserve">. For example, </w:t>
      </w:r>
      <w:r w:rsidRPr="00727659">
        <w:rPr>
          <w:rStyle w:val="StyleUnderline"/>
          <w:highlight w:val="cyan"/>
        </w:rPr>
        <w:t>if an aggressor damages a commercial</w:t>
      </w:r>
      <w:r w:rsidRPr="002673A6">
        <w:rPr>
          <w:rStyle w:val="StyleUnderline"/>
        </w:rPr>
        <w:t xml:space="preserve"> remote </w:t>
      </w:r>
      <w:r w:rsidRPr="00727659">
        <w:rPr>
          <w:rStyle w:val="StyleUnderline"/>
          <w:highlight w:val="cyan"/>
        </w:rPr>
        <w:t>sensing satellite</w:t>
      </w:r>
      <w:r w:rsidRPr="002673A6">
        <w:rPr>
          <w:rStyle w:val="StyleUnderline"/>
        </w:rPr>
        <w:t xml:space="preserve"> during hostilities, </w:t>
      </w:r>
      <w:r w:rsidRPr="00727659">
        <w:rPr>
          <w:rStyle w:val="StyleUnderline"/>
          <w:highlight w:val="cyan"/>
        </w:rPr>
        <w:t>similar c</w:t>
      </w:r>
      <w:r w:rsidRPr="002673A6">
        <w:rPr>
          <w:rStyle w:val="StyleUnderline"/>
        </w:rPr>
        <w:t xml:space="preserve">ommercial </w:t>
      </w:r>
      <w:r w:rsidRPr="00727659">
        <w:rPr>
          <w:rStyle w:val="StyleUnderline"/>
          <w:highlight w:val="cyan"/>
        </w:rPr>
        <w:t>satellites in a</w:t>
      </w:r>
      <w:r w:rsidRPr="002673A6">
        <w:rPr>
          <w:rStyle w:val="StyleUnderline"/>
        </w:rPr>
        <w:t xml:space="preserve"> </w:t>
      </w:r>
      <w:r w:rsidRPr="00727659">
        <w:rPr>
          <w:rStyle w:val="StyleUnderline"/>
          <w:highlight w:val="cyan"/>
        </w:rPr>
        <w:t>different</w:t>
      </w:r>
      <w:r w:rsidRPr="002673A6">
        <w:rPr>
          <w:rStyle w:val="StyleUnderline"/>
        </w:rPr>
        <w:t xml:space="preserve"> orbital regime, or those of the same </w:t>
      </w:r>
      <w:r w:rsidRPr="00727659">
        <w:rPr>
          <w:rStyle w:val="StyleUnderline"/>
          <w:highlight w:val="cyan"/>
        </w:rPr>
        <w:t>constellation</w:t>
      </w:r>
      <w:r w:rsidRPr="002673A6">
        <w:rPr>
          <w:rStyle w:val="StyleUnderline"/>
        </w:rPr>
        <w:t xml:space="preserve">, may </w:t>
      </w:r>
      <w:r w:rsidRPr="00727659">
        <w:rPr>
          <w:rStyle w:val="StyleUnderline"/>
          <w:highlight w:val="cyan"/>
        </w:rPr>
        <w:t>provide</w:t>
      </w:r>
      <w:r w:rsidRPr="002673A6">
        <w:rPr>
          <w:rStyle w:val="StyleUnderline"/>
        </w:rPr>
        <w:t xml:space="preserve"> the needed </w:t>
      </w:r>
      <w:r w:rsidRPr="00727659">
        <w:rPr>
          <w:rStyle w:val="StyleUnderline"/>
          <w:highlight w:val="cyan"/>
        </w:rPr>
        <w:t>imagery</w:t>
      </w:r>
      <w:r w:rsidRPr="00727659">
        <w:rPr>
          <w:sz w:val="16"/>
          <w:highlight w:val="cyan"/>
        </w:rPr>
        <w:t xml:space="preserve">. </w:t>
      </w:r>
      <w:r w:rsidRPr="00727659">
        <w:rPr>
          <w:rStyle w:val="StyleUnderline"/>
          <w:highlight w:val="cyan"/>
        </w:rPr>
        <w:t>If</w:t>
      </w:r>
      <w:r w:rsidRPr="002673A6">
        <w:rPr>
          <w:rStyle w:val="StyleUnderline"/>
        </w:rPr>
        <w:t xml:space="preserve"> satellite </w:t>
      </w:r>
      <w:r w:rsidRPr="00727659">
        <w:rPr>
          <w:rStyle w:val="StyleUnderline"/>
          <w:highlight w:val="cyan"/>
        </w:rPr>
        <w:t>communications are jammed</w:t>
      </w:r>
      <w:r w:rsidRPr="002673A6">
        <w:rPr>
          <w:rStyle w:val="StyleUnderline"/>
        </w:rPr>
        <w:t xml:space="preserve"> or degraded, </w:t>
      </w:r>
      <w:r w:rsidRPr="00727659">
        <w:rPr>
          <w:rStyle w:val="Emphasis"/>
          <w:highlight w:val="cyan"/>
        </w:rPr>
        <w:t>commercial</w:t>
      </w:r>
      <w:r w:rsidRPr="002673A6">
        <w:rPr>
          <w:rStyle w:val="Emphasis"/>
        </w:rPr>
        <w:t xml:space="preserve"> service </w:t>
      </w:r>
      <w:r w:rsidRPr="00727659">
        <w:rPr>
          <w:rStyle w:val="Emphasis"/>
          <w:highlight w:val="cyan"/>
        </w:rPr>
        <w:t>providers</w:t>
      </w:r>
      <w:r w:rsidRPr="002673A6">
        <w:rPr>
          <w:rStyle w:val="Emphasis"/>
        </w:rPr>
        <w:t xml:space="preserve"> can </w:t>
      </w:r>
      <w:r w:rsidRPr="00727659">
        <w:rPr>
          <w:rStyle w:val="Emphasis"/>
          <w:highlight w:val="cyan"/>
        </w:rPr>
        <w:t>reroute</w:t>
      </w:r>
      <w:r w:rsidRPr="002673A6">
        <w:rPr>
          <w:rStyle w:val="Emphasis"/>
        </w:rPr>
        <w:t xml:space="preserve"> satellite </w:t>
      </w:r>
      <w:r w:rsidRPr="00727659">
        <w:rPr>
          <w:rStyle w:val="Emphasis"/>
          <w:highlight w:val="cyan"/>
        </w:rPr>
        <w:t>communications through their</w:t>
      </w:r>
      <w:r w:rsidRPr="002673A6">
        <w:rPr>
          <w:rStyle w:val="Emphasis"/>
        </w:rPr>
        <w:t xml:space="preserve"> own </w:t>
      </w:r>
      <w:r w:rsidRPr="00727659">
        <w:rPr>
          <w:rStyle w:val="Emphasis"/>
          <w:highlight w:val="cyan"/>
        </w:rPr>
        <w:t>networks</w:t>
      </w:r>
      <w:r w:rsidRPr="002673A6">
        <w:rPr>
          <w:rStyle w:val="StyleUnderline"/>
        </w:rPr>
        <w:t>, or potentially through the networks of another company using a different portion of the frequency spectrum.</w:t>
      </w:r>
      <w:r>
        <w:rPr>
          <w:rStyle w:val="StyleUnderline"/>
        </w:rPr>
        <w:t xml:space="preserve"> </w:t>
      </w:r>
      <w:r w:rsidRPr="002673A6">
        <w:rPr>
          <w:rStyle w:val="StyleUnderline"/>
        </w:rPr>
        <w:t>Regarding deterrence by punishment efforts, the commercial space sector can play a role, albeit an indirect one, through improved space situational awareness (SSA) and space forensics (including digital forensics and multispectral imagery</w:t>
      </w:r>
      <w:r w:rsidRPr="002673A6">
        <w:rPr>
          <w:sz w:val="16"/>
        </w:rPr>
        <w:t xml:space="preserve">). </w:t>
      </w:r>
      <w:r w:rsidRPr="00727659">
        <w:rPr>
          <w:rStyle w:val="Emphasis"/>
          <w:highlight w:val="cyan"/>
        </w:rPr>
        <w:t>The commercial industry</w:t>
      </w:r>
      <w:r w:rsidRPr="002673A6">
        <w:rPr>
          <w:rStyle w:val="Emphasis"/>
        </w:rPr>
        <w:t xml:space="preserve"> may </w:t>
      </w:r>
      <w:r w:rsidRPr="00727659">
        <w:rPr>
          <w:rStyle w:val="Emphasis"/>
          <w:highlight w:val="cyan"/>
        </w:rPr>
        <w:t>support</w:t>
      </w:r>
      <w:r w:rsidRPr="002673A6">
        <w:rPr>
          <w:rStyle w:val="Emphasis"/>
        </w:rPr>
        <w:t xml:space="preserve"> the </w:t>
      </w:r>
      <w:r w:rsidRPr="00727659">
        <w:rPr>
          <w:rStyle w:val="Emphasis"/>
          <w:highlight w:val="cyan"/>
        </w:rPr>
        <w:t>attribution</w:t>
      </w:r>
      <w:r w:rsidRPr="002673A6">
        <w:rPr>
          <w:rStyle w:val="Emphasis"/>
        </w:rPr>
        <w:t xml:space="preserve"> process </w:t>
      </w:r>
      <w:r w:rsidRPr="00727659">
        <w:rPr>
          <w:rStyle w:val="Emphasis"/>
          <w:highlight w:val="cyan"/>
        </w:rPr>
        <w:t>following a hostile</w:t>
      </w:r>
      <w:r w:rsidRPr="002673A6">
        <w:rPr>
          <w:rStyle w:val="Emphasis"/>
        </w:rPr>
        <w:t xml:space="preserve"> or illegal </w:t>
      </w:r>
      <w:r w:rsidRPr="00727659">
        <w:rPr>
          <w:rStyle w:val="Emphasis"/>
          <w:highlight w:val="cyan"/>
        </w:rPr>
        <w:t>act</w:t>
      </w:r>
      <w:r w:rsidRPr="002673A6">
        <w:rPr>
          <w:rStyle w:val="Emphasis"/>
        </w:rPr>
        <w:t xml:space="preserve"> in space </w:t>
      </w:r>
      <w:r w:rsidRPr="00727659">
        <w:rPr>
          <w:rStyle w:val="Emphasis"/>
          <w:highlight w:val="cyan"/>
        </w:rPr>
        <w:t>through</w:t>
      </w:r>
      <w:r w:rsidRPr="002673A6">
        <w:rPr>
          <w:rStyle w:val="Emphasis"/>
        </w:rPr>
        <w:t xml:space="preserve"> its increasingly </w:t>
      </w:r>
      <w:r w:rsidRPr="00727659">
        <w:rPr>
          <w:rStyle w:val="Emphasis"/>
          <w:highlight w:val="cyan"/>
        </w:rPr>
        <w:t>proliferating network of SSA</w:t>
      </w:r>
      <w:r w:rsidRPr="002673A6">
        <w:rPr>
          <w:rStyle w:val="Emphasis"/>
        </w:rPr>
        <w:t xml:space="preserve"> ground </w:t>
      </w:r>
      <w:r w:rsidRPr="00727659">
        <w:rPr>
          <w:rStyle w:val="Emphasis"/>
          <w:highlight w:val="cyan"/>
        </w:rPr>
        <w:t>telescopes</w:t>
      </w:r>
      <w:r w:rsidRPr="002673A6">
        <w:rPr>
          <w:rStyle w:val="Emphasis"/>
        </w:rPr>
        <w:t xml:space="preserve"> and other terrestrial tracking systems</w:t>
      </w:r>
      <w:r w:rsidRPr="002673A6">
        <w:rPr>
          <w:sz w:val="16"/>
        </w:rPr>
        <w:t xml:space="preserve">. </w:t>
      </w:r>
      <w:r w:rsidRPr="002673A6">
        <w:rPr>
          <w:rStyle w:val="StyleUnderline"/>
        </w:rPr>
        <w:t>The DoD may also leverage the commercial space sector’s cyber expertise to support digital forensic efforts to help determine the source of an attack.</w:t>
      </w:r>
      <w:r>
        <w:rPr>
          <w:rStyle w:val="StyleUnderline"/>
        </w:rPr>
        <w:t xml:space="preserve"> </w:t>
      </w:r>
      <w:r w:rsidRPr="00727659">
        <w:rPr>
          <w:rStyle w:val="StyleUnderline"/>
          <w:highlight w:val="cyan"/>
        </w:rPr>
        <w:t>By supporting</w:t>
      </w:r>
      <w:r w:rsidRPr="002673A6">
        <w:rPr>
          <w:rStyle w:val="StyleUnderline"/>
        </w:rPr>
        <w:t xml:space="preserve"> a </w:t>
      </w:r>
      <w:r w:rsidRPr="00727659">
        <w:rPr>
          <w:rStyle w:val="StyleUnderline"/>
          <w:highlight w:val="cyan"/>
        </w:rPr>
        <w:t>credible and transparent</w:t>
      </w:r>
      <w:r w:rsidRPr="002673A6">
        <w:rPr>
          <w:rStyle w:val="StyleUnderline"/>
        </w:rPr>
        <w:t xml:space="preserve"> </w:t>
      </w:r>
      <w:r w:rsidRPr="00727659">
        <w:rPr>
          <w:rStyle w:val="StyleUnderline"/>
          <w:highlight w:val="cyan"/>
        </w:rPr>
        <w:t>attribution</w:t>
      </w:r>
      <w:r w:rsidRPr="002673A6">
        <w:rPr>
          <w:rStyle w:val="StyleUnderline"/>
        </w:rPr>
        <w:t xml:space="preserve"> process, </w:t>
      </w:r>
      <w:r w:rsidRPr="00727659">
        <w:rPr>
          <w:rStyle w:val="StyleUnderline"/>
          <w:highlight w:val="cyan"/>
        </w:rPr>
        <w:t>commercial partners</w:t>
      </w:r>
      <w:r w:rsidRPr="002673A6">
        <w:rPr>
          <w:rStyle w:val="StyleUnderline"/>
        </w:rPr>
        <w:t xml:space="preserve"> may </w:t>
      </w:r>
      <w:r w:rsidRPr="00727659">
        <w:rPr>
          <w:rStyle w:val="StyleUnderline"/>
          <w:highlight w:val="cyan"/>
        </w:rPr>
        <w:t>cause a would-be adversary to act differently</w:t>
      </w:r>
      <w:r w:rsidRPr="002673A6">
        <w:rPr>
          <w:rStyle w:val="StyleUnderline"/>
        </w:rPr>
        <w:t xml:space="preserve"> if it perceives that its aggressive, illegal, or otherwise nefarious actions will be disclosed.</w:t>
      </w:r>
      <w:r w:rsidRPr="002673A6">
        <w:rPr>
          <w:sz w:val="16"/>
        </w:rPr>
        <w:t xml:space="preserve"> </w:t>
      </w:r>
      <w:r w:rsidRPr="00727659">
        <w:rPr>
          <w:rStyle w:val="Emphasis"/>
          <w:highlight w:val="cyan"/>
        </w:rPr>
        <w:t>Doing so</w:t>
      </w:r>
      <w:r w:rsidRPr="002673A6">
        <w:rPr>
          <w:rStyle w:val="Emphasis"/>
        </w:rPr>
        <w:t xml:space="preserve"> can help </w:t>
      </w:r>
      <w:r w:rsidRPr="00727659">
        <w:rPr>
          <w:rStyle w:val="Emphasis"/>
          <w:highlight w:val="cyan"/>
        </w:rPr>
        <w:t>bolster</w:t>
      </w:r>
      <w:r w:rsidRPr="002673A6">
        <w:rPr>
          <w:rStyle w:val="Emphasis"/>
        </w:rPr>
        <w:t xml:space="preserve"> the </w:t>
      </w:r>
      <w:r w:rsidRPr="00727659">
        <w:rPr>
          <w:rStyle w:val="Emphasis"/>
          <w:highlight w:val="cyan"/>
        </w:rPr>
        <w:t>perceived ability to conduct a legitimate response</w:t>
      </w:r>
      <w:r w:rsidRPr="002673A6">
        <w:rPr>
          <w:rStyle w:val="Emphasis"/>
        </w:rPr>
        <w:t xml:space="preserve"> following a hostile attack, </w:t>
      </w:r>
      <w:r w:rsidRPr="00727659">
        <w:rPr>
          <w:rStyle w:val="Emphasis"/>
          <w:highlight w:val="cyan"/>
        </w:rPr>
        <w:t>which</w:t>
      </w:r>
      <w:r w:rsidRPr="002673A6">
        <w:rPr>
          <w:rStyle w:val="Emphasis"/>
        </w:rPr>
        <w:t xml:space="preserve"> may </w:t>
      </w:r>
      <w:r w:rsidRPr="00727659">
        <w:rPr>
          <w:rStyle w:val="Emphasis"/>
          <w:highlight w:val="cyan"/>
        </w:rPr>
        <w:t>improve deterrence by punishment</w:t>
      </w:r>
      <w:r w:rsidRPr="002673A6">
        <w:rPr>
          <w:rStyle w:val="Emphasis"/>
        </w:rPr>
        <w:t xml:space="preserve"> efforts</w:t>
      </w:r>
      <w:r w:rsidRPr="002673A6">
        <w:rPr>
          <w:sz w:val="16"/>
        </w:rPr>
        <w:t xml:space="preserve">. </w:t>
      </w:r>
      <w:r w:rsidRPr="002673A6">
        <w:rPr>
          <w:rStyle w:val="Emphasis"/>
        </w:rPr>
        <w:t>Commercial space capabilities may also facilitate the application of force to punish a potential aggressor</w:t>
      </w:r>
      <w:r w:rsidRPr="002673A6">
        <w:rPr>
          <w:sz w:val="16"/>
        </w:rPr>
        <w:t xml:space="preserve">. In addition to traditional military space systems, </w:t>
      </w:r>
      <w:r w:rsidRPr="002673A6">
        <w:rPr>
          <w:rStyle w:val="StyleUnderline"/>
        </w:rPr>
        <w:t>commercial satellite imagery and communication capabilities may be used in cueing and targeting for punitive strikes against an aggressor</w:t>
      </w:r>
      <w:r w:rsidRPr="002673A6">
        <w:rPr>
          <w:sz w:val="16"/>
        </w:rPr>
        <w:t xml:space="preserve">. Although the commercial space sector is not expected to be involved directly in the use of retaliatory force following a hostile act, </w:t>
      </w:r>
      <w:r w:rsidRPr="002673A6">
        <w:rPr>
          <w:rStyle w:val="StyleUnderline"/>
        </w:rPr>
        <w:t>commercial partners may help in providing the information used to identify those responsible and to facilitate any consequent targeting efforts.</w:t>
      </w:r>
    </w:p>
    <w:p w14:paraId="0A2517FC" w14:textId="705C4FCA" w:rsidR="00526D30" w:rsidRDefault="00526D30">
      <w:r>
        <w:br w:type="page"/>
      </w:r>
    </w:p>
    <w:p w14:paraId="206DDA8B" w14:textId="6308C4BD" w:rsidR="00BF23C3" w:rsidRDefault="00526D30" w:rsidP="00D74BE4">
      <w:pPr>
        <w:pStyle w:val="Heading3"/>
      </w:pPr>
      <w:r>
        <w:br w:type="page"/>
      </w:r>
      <w:r w:rsidR="00BF23C3">
        <w:br w:type="page"/>
      </w:r>
      <w:r w:rsidR="00D74BE4">
        <w:t>nr</w:t>
      </w:r>
    </w:p>
    <w:p w14:paraId="4BC4B7D9" w14:textId="77777777" w:rsidR="00D74BE4" w:rsidRDefault="00D74BE4" w:rsidP="00D74BE4">
      <w:pPr>
        <w:pStyle w:val="Heading4"/>
      </w:pPr>
      <w:r>
        <w:t xml:space="preserve">Commercial space innovation is key to solve a laundry list of problems. </w:t>
      </w:r>
    </w:p>
    <w:p w14:paraId="54CDDE2A" w14:textId="77777777" w:rsidR="00D74BE4" w:rsidRDefault="00D74BE4" w:rsidP="00D74BE4">
      <w:pPr>
        <w:rPr>
          <w:rStyle w:val="Style13ptBold"/>
        </w:rPr>
      </w:pPr>
      <w:r>
        <w:rPr>
          <w:rStyle w:val="Style13ptBold"/>
        </w:rPr>
        <w:t>Beames 18</w:t>
      </w:r>
      <w:r w:rsidRPr="0002489D">
        <w:t xml:space="preserve"> – </w:t>
      </w:r>
      <w:r>
        <w:t xml:space="preserve">Chairman of the </w:t>
      </w:r>
      <w:proofErr w:type="spellStart"/>
      <w:r>
        <w:t>SmallSat</w:t>
      </w:r>
      <w:proofErr w:type="spellEnd"/>
      <w:r>
        <w:t xml:space="preserve"> Alliance &amp; Exec Chairman of York Space Systems, former Principal Director of Space &amp; Intel-Office of </w:t>
      </w:r>
      <w:proofErr w:type="spellStart"/>
      <w:r>
        <w:t>UnderSecDef</w:t>
      </w:r>
      <w:proofErr w:type="spellEnd"/>
      <w:r>
        <w:t xml:space="preserve"> AT&amp;L</w:t>
      </w:r>
    </w:p>
    <w:p w14:paraId="78D0E565" w14:textId="77777777" w:rsidR="00D74BE4" w:rsidRDefault="00D74BE4" w:rsidP="00D74BE4">
      <w:pPr>
        <w:rPr>
          <w:rStyle w:val="Hyperlink"/>
        </w:rPr>
      </w:pPr>
      <w:r>
        <w:t xml:space="preserve">Charles Beames, Chairman of the </w:t>
      </w:r>
      <w:proofErr w:type="spellStart"/>
      <w:r>
        <w:t>SmallSat</w:t>
      </w:r>
      <w:proofErr w:type="spellEnd"/>
      <w:r>
        <w:t xml:space="preserve"> Alliance, Executive Chairman of York Space Systems, former Principal Director of Space and Intelligence in the Office of the Undersecretary of Defense for Acquisition, Technology, and Logistics (OUSD(AT&amp;L)), active early stage investor in entrepreneurial space, former President of Vulcan Aerospace where he was responsible for asset allocation within a privately held aerospace investment portfolio exceeding $1B, Col. (ret.) in the USAF where he served 23 years in space &amp; intelligence leadership positions around the world, </w:t>
      </w:r>
      <w:proofErr w:type="spellStart"/>
      <w:r>
        <w:t>SmallSat</w:t>
      </w:r>
      <w:proofErr w:type="spellEnd"/>
      <w:r>
        <w:t xml:space="preserve"> Alliance is on a path toward a new space horizon, first appeared in the July 2018 issue of </w:t>
      </w:r>
      <w:proofErr w:type="spellStart"/>
      <w:r>
        <w:t>SpaceNews</w:t>
      </w:r>
      <w:proofErr w:type="spellEnd"/>
      <w:r>
        <w:t xml:space="preserve"> Magazine, available at </w:t>
      </w:r>
      <w:hyperlink r:id="rId6" w:history="1">
        <w:r w:rsidRPr="003907F4">
          <w:rPr>
            <w:rStyle w:val="Hyperlink"/>
          </w:rPr>
          <w:t>https://spacenews.com/op-ed-smallsat-alliance-is-on-a-path-toward-a-new-space-horizon/</w:t>
        </w:r>
      </w:hyperlink>
    </w:p>
    <w:p w14:paraId="00FD425D" w14:textId="77777777" w:rsidR="00D74BE4" w:rsidRPr="00EE0302" w:rsidRDefault="00D74BE4" w:rsidP="00D74BE4">
      <w:pPr>
        <w:rPr>
          <w:rStyle w:val="Hyperlink"/>
          <w:sz w:val="16"/>
          <w:szCs w:val="16"/>
        </w:rPr>
      </w:pPr>
      <w:r w:rsidRPr="00EE0302">
        <w:rPr>
          <w:rStyle w:val="Hyperlink"/>
          <w:sz w:val="16"/>
          <w:szCs w:val="16"/>
        </w:rPr>
        <w:t>--Commercial space creates new space data capabilities that transform every facet of our economy</w:t>
      </w:r>
    </w:p>
    <w:p w14:paraId="0EE7A834" w14:textId="77777777" w:rsidR="00D74BE4" w:rsidRPr="00EE0302" w:rsidRDefault="00D74BE4" w:rsidP="00D74BE4">
      <w:pPr>
        <w:rPr>
          <w:rStyle w:val="Hyperlink"/>
          <w:sz w:val="16"/>
          <w:szCs w:val="16"/>
        </w:rPr>
      </w:pPr>
      <w:r w:rsidRPr="00EE0302">
        <w:rPr>
          <w:rStyle w:val="Hyperlink"/>
          <w:sz w:val="16"/>
          <w:szCs w:val="16"/>
        </w:rPr>
        <w:t xml:space="preserve">1] enviro impacts – can track overfishing and plan how to preserve oceans to save </w:t>
      </w:r>
      <w:proofErr w:type="spellStart"/>
      <w:r w:rsidRPr="00EE0302">
        <w:rPr>
          <w:rStyle w:val="Hyperlink"/>
          <w:sz w:val="16"/>
          <w:szCs w:val="16"/>
        </w:rPr>
        <w:t>biod</w:t>
      </w:r>
      <w:proofErr w:type="spellEnd"/>
    </w:p>
    <w:p w14:paraId="682C9221" w14:textId="77777777" w:rsidR="00D74BE4" w:rsidRPr="00EE0302" w:rsidRDefault="00D74BE4" w:rsidP="00D74BE4">
      <w:pPr>
        <w:rPr>
          <w:rStyle w:val="Hyperlink"/>
          <w:sz w:val="16"/>
          <w:szCs w:val="16"/>
        </w:rPr>
      </w:pPr>
      <w:r w:rsidRPr="00EE0302">
        <w:rPr>
          <w:rStyle w:val="Hyperlink"/>
          <w:sz w:val="16"/>
          <w:szCs w:val="16"/>
        </w:rPr>
        <w:t>2] Resource allocation impact – can ensure better urban planning + sustainable water to solve resource wars</w:t>
      </w:r>
    </w:p>
    <w:p w14:paraId="10EEED05" w14:textId="77777777" w:rsidR="00D74BE4" w:rsidRPr="00EE0302" w:rsidRDefault="00D74BE4" w:rsidP="00D74BE4">
      <w:pPr>
        <w:rPr>
          <w:rStyle w:val="Hyperlink"/>
          <w:sz w:val="16"/>
          <w:szCs w:val="16"/>
        </w:rPr>
      </w:pPr>
      <w:r w:rsidRPr="00EE0302">
        <w:rPr>
          <w:rStyle w:val="Hyperlink"/>
          <w:sz w:val="16"/>
          <w:szCs w:val="16"/>
        </w:rPr>
        <w:t xml:space="preserve">3] can better coordinate responses to disease + tracking – otherwise, extinction </w:t>
      </w:r>
    </w:p>
    <w:p w14:paraId="39079FB3" w14:textId="77777777" w:rsidR="00D74BE4" w:rsidRPr="00EE0302" w:rsidRDefault="00D74BE4" w:rsidP="00D74BE4">
      <w:pPr>
        <w:rPr>
          <w:sz w:val="16"/>
          <w:szCs w:val="16"/>
        </w:rPr>
      </w:pPr>
      <w:r w:rsidRPr="00EE0302">
        <w:rPr>
          <w:rStyle w:val="Hyperlink"/>
          <w:sz w:val="16"/>
          <w:szCs w:val="16"/>
        </w:rPr>
        <w:t xml:space="preserve">4] helps with asteroid deflection – </w:t>
      </w:r>
      <w:proofErr w:type="spellStart"/>
      <w:r w:rsidRPr="00EE0302">
        <w:rPr>
          <w:rStyle w:val="Hyperlink"/>
          <w:sz w:val="16"/>
          <w:szCs w:val="16"/>
        </w:rPr>
        <w:t>extincton</w:t>
      </w:r>
      <w:proofErr w:type="spellEnd"/>
      <w:r w:rsidRPr="00EE0302">
        <w:rPr>
          <w:rStyle w:val="Hyperlink"/>
          <w:sz w:val="16"/>
          <w:szCs w:val="16"/>
        </w:rPr>
        <w:t xml:space="preserve"> </w:t>
      </w:r>
    </w:p>
    <w:p w14:paraId="7486696B" w14:textId="77777777" w:rsidR="00D74BE4" w:rsidRPr="00975361" w:rsidRDefault="00D74BE4" w:rsidP="00D74BE4"/>
    <w:p w14:paraId="63873471" w14:textId="77777777" w:rsidR="00D74BE4" w:rsidRDefault="00D74BE4" w:rsidP="00D74BE4">
      <w:r w:rsidRPr="00EE0302">
        <w:rPr>
          <w:rStyle w:val="TitleChar"/>
        </w:rPr>
        <w:t xml:space="preserve">We find ourselves </w:t>
      </w:r>
      <w:r w:rsidRPr="00EE0302">
        <w:rPr>
          <w:rStyle w:val="Emphasis"/>
        </w:rPr>
        <w:t>still at the dawn</w:t>
      </w:r>
      <w:r w:rsidRPr="00EE0302">
        <w:rPr>
          <w:rStyle w:val="TitleChar"/>
        </w:rPr>
        <w:t xml:space="preserve"> of a </w:t>
      </w:r>
      <w:r w:rsidRPr="00EE0302">
        <w:rPr>
          <w:rStyle w:val="Emphasis"/>
        </w:rPr>
        <w:t>new space</w:t>
      </w:r>
      <w:r w:rsidRPr="00EE0302">
        <w:rPr>
          <w:rStyle w:val="TitleChar"/>
        </w:rPr>
        <w:t xml:space="preserve"> century, </w:t>
      </w:r>
      <w:r w:rsidRPr="00EE0302">
        <w:rPr>
          <w:rStyle w:val="Emphasis"/>
        </w:rPr>
        <w:t>mindful of the</w:t>
      </w:r>
      <w:r w:rsidRPr="00EE0302">
        <w:t xml:space="preserve"> victories and </w:t>
      </w:r>
      <w:r w:rsidRPr="00EE0302">
        <w:rPr>
          <w:rStyle w:val="Emphasis"/>
        </w:rPr>
        <w:t>setbacks</w:t>
      </w:r>
      <w:r w:rsidRPr="00EE0302">
        <w:rPr>
          <w:rStyle w:val="TitleChar"/>
        </w:rPr>
        <w:t xml:space="preserve"> of our past, eager to pass the torch</w:t>
      </w:r>
      <w:r w:rsidRPr="00EE0302">
        <w:t xml:space="preserve"> to the next generation of space visionaries, scientists, engineers, and enthusiasts. We look to the future not just to s</w:t>
      </w:r>
      <w:r>
        <w:t xml:space="preserve">ee how much bigger, faster, or higher we can reach, but also how </w:t>
      </w:r>
      <w:r w:rsidRPr="00EE0302">
        <w:rPr>
          <w:rStyle w:val="TitleChar"/>
          <w:highlight w:val="cyan"/>
        </w:rPr>
        <w:t xml:space="preserve">the </w:t>
      </w:r>
      <w:r w:rsidRPr="00EE0302">
        <w:rPr>
          <w:rStyle w:val="Emphasis"/>
          <w:highlight w:val="cyan"/>
        </w:rPr>
        <w:t>U</w:t>
      </w:r>
      <w:r w:rsidRPr="0054755D">
        <w:rPr>
          <w:rStyle w:val="Emphasis"/>
        </w:rPr>
        <w:t xml:space="preserve">nited </w:t>
      </w:r>
      <w:r w:rsidRPr="00EE0302">
        <w:rPr>
          <w:rStyle w:val="Emphasis"/>
          <w:highlight w:val="cyan"/>
        </w:rPr>
        <w:t>S</w:t>
      </w:r>
      <w:r w:rsidRPr="0054755D">
        <w:rPr>
          <w:rStyle w:val="Emphasis"/>
        </w:rPr>
        <w:t>tates</w:t>
      </w:r>
      <w:r>
        <w:t xml:space="preserve">, and specifically the U.S. </w:t>
      </w:r>
      <w:r w:rsidRPr="00EA0B6B">
        <w:rPr>
          <w:rStyle w:val="TitleChar"/>
        </w:rPr>
        <w:t>space community</w:t>
      </w:r>
      <w:r w:rsidRPr="00EE0302">
        <w:rPr>
          <w:rStyle w:val="TitleChar"/>
        </w:rPr>
        <w:t>,</w:t>
      </w:r>
      <w:r w:rsidRPr="00EA0B6B">
        <w:rPr>
          <w:rStyle w:val="TitleChar"/>
        </w:rPr>
        <w:t xml:space="preserve"> </w:t>
      </w:r>
      <w:r w:rsidRPr="00EE0302">
        <w:rPr>
          <w:rStyle w:val="TitleChar"/>
          <w:highlight w:val="cyan"/>
        </w:rPr>
        <w:t>can</w:t>
      </w:r>
      <w:r w:rsidRPr="00EA0B6B">
        <w:rPr>
          <w:rStyle w:val="TitleChar"/>
        </w:rPr>
        <w:t xml:space="preserve"> again </w:t>
      </w:r>
      <w:r w:rsidRPr="0054755D">
        <w:rPr>
          <w:rStyle w:val="Emphasis"/>
        </w:rPr>
        <w:t>inspire the nations of the world to align with us</w:t>
      </w:r>
      <w:r w:rsidRPr="00EA0B6B">
        <w:rPr>
          <w:rStyle w:val="TitleChar"/>
        </w:rPr>
        <w:t xml:space="preserve">, as it </w:t>
      </w:r>
      <w:r w:rsidRPr="0054755D">
        <w:rPr>
          <w:rStyle w:val="Emphasis"/>
        </w:rPr>
        <w:t>did in the 20th century</w:t>
      </w:r>
      <w:r w:rsidRPr="00EA0B6B">
        <w:rPr>
          <w:rStyle w:val="TitleChar"/>
        </w:rPr>
        <w:t>.</w:t>
      </w:r>
    </w:p>
    <w:p w14:paraId="54F3B595" w14:textId="77777777" w:rsidR="00D74BE4" w:rsidRDefault="00D74BE4" w:rsidP="00D74BE4">
      <w:r>
        <w:t xml:space="preserve">The </w:t>
      </w:r>
      <w:proofErr w:type="spellStart"/>
      <w:r>
        <w:t>SmallSat</w:t>
      </w:r>
      <w:proofErr w:type="spellEnd"/>
      <w:r>
        <w:t xml:space="preserve"> Alliance is an alliance of </w:t>
      </w:r>
      <w:r w:rsidRPr="0054755D">
        <w:rPr>
          <w:rStyle w:val="TitleChar"/>
        </w:rPr>
        <w:t>companies</w:t>
      </w:r>
      <w:r w:rsidRPr="00EA0B6B">
        <w:t xml:space="preserve"> developing, producing, and operating </w:t>
      </w:r>
      <w:r w:rsidRPr="00EA0B6B">
        <w:rPr>
          <w:rStyle w:val="TitleChar"/>
        </w:rPr>
        <w:t xml:space="preserve">in </w:t>
      </w:r>
      <w:r w:rsidRPr="0054755D">
        <w:rPr>
          <w:rStyle w:val="Emphasis"/>
        </w:rPr>
        <w:t>all segments</w:t>
      </w:r>
      <w:r w:rsidRPr="00EA0B6B">
        <w:rPr>
          <w:rStyle w:val="TitleChar"/>
        </w:rPr>
        <w:t xml:space="preserve"> of the ‘</w:t>
      </w:r>
      <w:r w:rsidRPr="0054755D">
        <w:rPr>
          <w:rStyle w:val="TitleChar"/>
        </w:rPr>
        <w:t>next generation’ space economy</w:t>
      </w:r>
      <w:r w:rsidRPr="00EA0B6B">
        <w:t>;</w:t>
      </w:r>
      <w:r>
        <w:t xml:space="preserve"> </w:t>
      </w:r>
      <w:r w:rsidRPr="00EE0302">
        <w:rPr>
          <w:rStyle w:val="TitleChar"/>
          <w:highlight w:val="cyan"/>
        </w:rPr>
        <w:t>champion</w:t>
      </w:r>
      <w:r w:rsidRPr="00EA0B6B">
        <w:t xml:space="preserve">ing </w:t>
      </w:r>
      <w:r w:rsidRPr="00EE0302">
        <w:rPr>
          <w:rStyle w:val="Emphasis"/>
          <w:highlight w:val="cyan"/>
        </w:rPr>
        <w:t>renewed U.S. leadership</w:t>
      </w:r>
      <w:r w:rsidRPr="00EE0302">
        <w:rPr>
          <w:rStyle w:val="TitleChar"/>
          <w:highlight w:val="cyan"/>
        </w:rPr>
        <w:t xml:space="preserve"> in the </w:t>
      </w:r>
      <w:r w:rsidRPr="00EE0302">
        <w:rPr>
          <w:rStyle w:val="Emphasis"/>
          <w:highlight w:val="cyan"/>
        </w:rPr>
        <w:t>burgeoning commercial space economy</w:t>
      </w:r>
      <w:r w:rsidRPr="0054755D">
        <w:t>, and advocating for the transformation of government-led space capabilities. We are experienced space professionals who have chosen to join with others leveraging our decades of hard-won experience, to develop smarter ways to explore</w:t>
      </w:r>
      <w:r>
        <w:t xml:space="preserve"> space in the 21st century.</w:t>
      </w:r>
    </w:p>
    <w:p w14:paraId="2489E980" w14:textId="77777777" w:rsidR="00D74BE4" w:rsidRDefault="00D74BE4" w:rsidP="00D74BE4">
      <w:r w:rsidRPr="0054755D">
        <w:rPr>
          <w:rStyle w:val="TitleChar"/>
        </w:rPr>
        <w:t>A wonderful outgrowth of the</w:t>
      </w:r>
      <w:r>
        <w:t xml:space="preserve"> legacy space program is the </w:t>
      </w:r>
      <w:r w:rsidRPr="0054755D">
        <w:rPr>
          <w:rStyle w:val="TitleChar"/>
        </w:rPr>
        <w:t xml:space="preserve">commercial, </w:t>
      </w:r>
      <w:r w:rsidRPr="0054755D">
        <w:rPr>
          <w:rStyle w:val="Emphasis"/>
        </w:rPr>
        <w:t>entrepreneurial</w:t>
      </w:r>
      <w:r w:rsidRPr="0054755D">
        <w:t xml:space="preserve">, </w:t>
      </w:r>
      <w:r w:rsidRPr="0054755D">
        <w:rPr>
          <w:rStyle w:val="TitleChar"/>
        </w:rPr>
        <w:t>and job-creating commercial space business</w:t>
      </w:r>
      <w:r w:rsidRPr="0054755D">
        <w:t xml:space="preserve"> that </w:t>
      </w:r>
      <w:r>
        <w:t xml:space="preserve">it bequeathed. </w:t>
      </w:r>
      <w:r w:rsidRPr="00EE0302">
        <w:rPr>
          <w:rStyle w:val="TitleChar"/>
        </w:rPr>
        <w:t xml:space="preserve">These </w:t>
      </w:r>
      <w:r w:rsidRPr="00EE0302">
        <w:rPr>
          <w:rStyle w:val="Emphasis"/>
        </w:rPr>
        <w:t>next-generation enterprises</w:t>
      </w:r>
      <w:r w:rsidRPr="00EE0302">
        <w:rPr>
          <w:rStyle w:val="TitleChar"/>
        </w:rPr>
        <w:t xml:space="preserve"> range from multi-million-dollar startups providing rideshare opportunities or components for small</w:t>
      </w:r>
      <w:r w:rsidRPr="00EA0B6B">
        <w:rPr>
          <w:rStyle w:val="TitleChar"/>
        </w:rPr>
        <w:t xml:space="preserve"> satellites </w:t>
      </w:r>
      <w:r w:rsidRPr="0054755D">
        <w:rPr>
          <w:rStyle w:val="TitleChar"/>
        </w:rPr>
        <w:t xml:space="preserve">to multi-billion-dollar </w:t>
      </w:r>
      <w:r w:rsidRPr="0054755D">
        <w:rPr>
          <w:rStyle w:val="Emphasis"/>
        </w:rPr>
        <w:t>space data-analytic platforms</w:t>
      </w:r>
      <w:r w:rsidRPr="0054755D">
        <w:rPr>
          <w:rStyle w:val="TitleChar"/>
        </w:rPr>
        <w:t xml:space="preserve"> </w:t>
      </w:r>
      <w:r w:rsidRPr="0054755D">
        <w:rPr>
          <w:rStyle w:val="Emphasis"/>
        </w:rPr>
        <w:t>reinventing urban car service</w:t>
      </w:r>
      <w:r w:rsidRPr="0054755D">
        <w:rPr>
          <w:rStyle w:val="TitleChar"/>
        </w:rPr>
        <w:t xml:space="preserve"> and </w:t>
      </w:r>
      <w:r w:rsidRPr="0054755D">
        <w:rPr>
          <w:rStyle w:val="Emphasis"/>
        </w:rPr>
        <w:t>agricultural production</w:t>
      </w:r>
      <w:r w:rsidRPr="00EA0B6B">
        <w:rPr>
          <w:rStyle w:val="TitleChar"/>
        </w:rPr>
        <w:t>. The early returns</w:t>
      </w:r>
      <w:r>
        <w:t xml:space="preserve"> of this economic revolution </w:t>
      </w:r>
      <w:r w:rsidRPr="00EA0B6B">
        <w:rPr>
          <w:rStyle w:val="TitleChar"/>
        </w:rPr>
        <w:t xml:space="preserve">are already on our doorstep: </w:t>
      </w:r>
      <w:r w:rsidRPr="00EE0302">
        <w:rPr>
          <w:rStyle w:val="TitleChar"/>
          <w:highlight w:val="cyan"/>
        </w:rPr>
        <w:t xml:space="preserve">space data capabilities are </w:t>
      </w:r>
      <w:r w:rsidRPr="00EE0302">
        <w:rPr>
          <w:rStyle w:val="Emphasis"/>
          <w:highlight w:val="cyan"/>
        </w:rPr>
        <w:t>exponentially</w:t>
      </w:r>
      <w:r w:rsidRPr="00EE0302">
        <w:rPr>
          <w:rStyle w:val="TitleChar"/>
          <w:highlight w:val="cyan"/>
        </w:rPr>
        <w:t xml:space="preserve"> growing</w:t>
      </w:r>
      <w:r w:rsidRPr="0054755D">
        <w:rPr>
          <w:rStyle w:val="TitleChar"/>
        </w:rPr>
        <w:t xml:space="preserve"> elements </w:t>
      </w:r>
      <w:r w:rsidRPr="00EA0B6B">
        <w:rPr>
          <w:rStyle w:val="TitleChar"/>
        </w:rPr>
        <w:t xml:space="preserve">of </w:t>
      </w:r>
      <w:r w:rsidRPr="00EE0302">
        <w:rPr>
          <w:rStyle w:val="TitleChar"/>
          <w:highlight w:val="cyan"/>
        </w:rPr>
        <w:t xml:space="preserve">the </w:t>
      </w:r>
      <w:r w:rsidRPr="00EE0302">
        <w:rPr>
          <w:rStyle w:val="Emphasis"/>
          <w:highlight w:val="cyan"/>
        </w:rPr>
        <w:t>21st century world economy</w:t>
      </w:r>
      <w:r w:rsidRPr="00EA0B6B">
        <w:rPr>
          <w:rStyle w:val="TitleChar"/>
        </w:rPr>
        <w:t>.</w:t>
      </w:r>
    </w:p>
    <w:p w14:paraId="59CF9B35" w14:textId="77777777" w:rsidR="00D74BE4" w:rsidRDefault="00D74BE4" w:rsidP="00D74BE4">
      <w:r>
        <w:t>Beginning with the dreams and funding by successful tech entrepreneurs, enormous venture investments are already delivering wondrous benefits to the world.</w:t>
      </w:r>
    </w:p>
    <w:p w14:paraId="0C821394" w14:textId="77777777" w:rsidR="00D74BE4" w:rsidRDefault="00D74BE4" w:rsidP="00D74BE4">
      <w:r>
        <w:t>Commercial Space – Profit and Non-Profit</w:t>
      </w:r>
    </w:p>
    <w:p w14:paraId="7535C7A4" w14:textId="77777777" w:rsidR="00D74BE4" w:rsidRDefault="00D74BE4" w:rsidP="00D74BE4">
      <w:r>
        <w:t xml:space="preserve">There are really two major categories in the commercial sector, the profit driven and the non-profit. The classic for-profit companies include not only those designing, building, launching, and operating satellites but also </w:t>
      </w:r>
      <w:r w:rsidRPr="00EA0B6B">
        <w:rPr>
          <w:rStyle w:val="TitleChar"/>
        </w:rPr>
        <w:t>the tech sector</w:t>
      </w:r>
      <w:r>
        <w:t xml:space="preserve"> that </w:t>
      </w:r>
      <w:r w:rsidRPr="00EA0B6B">
        <w:rPr>
          <w:rStyle w:val="TitleChar"/>
        </w:rPr>
        <w:t xml:space="preserve">is </w:t>
      </w:r>
      <w:r w:rsidRPr="00EE0302">
        <w:rPr>
          <w:rStyle w:val="Emphasis"/>
          <w:highlight w:val="cyan"/>
        </w:rPr>
        <w:t>turning</w:t>
      </w:r>
      <w:r>
        <w:t xml:space="preserve"> that </w:t>
      </w:r>
      <w:r w:rsidRPr="00EE0302">
        <w:rPr>
          <w:rStyle w:val="Emphasis"/>
          <w:highlight w:val="cyan"/>
        </w:rPr>
        <w:t>raw space data into gold</w:t>
      </w:r>
      <w:r w:rsidRPr="00EA0B6B">
        <w:rPr>
          <w:rStyle w:val="TitleChar"/>
        </w:rPr>
        <w:t xml:space="preserve"> through machine-learning analytics. Since for-profit companies are </w:t>
      </w:r>
      <w:r w:rsidRPr="0054755D">
        <w:rPr>
          <w:rStyle w:val="Emphasis"/>
        </w:rPr>
        <w:t>no longer dependent</w:t>
      </w:r>
      <w:r w:rsidRPr="00EA0B6B">
        <w:rPr>
          <w:rStyle w:val="TitleChar"/>
        </w:rPr>
        <w:t xml:space="preserve"> upon </w:t>
      </w:r>
      <w:r w:rsidRPr="00EE0302">
        <w:rPr>
          <w:rStyle w:val="TitleChar"/>
        </w:rPr>
        <w:t xml:space="preserve">the revenues generated by the </w:t>
      </w:r>
      <w:r w:rsidRPr="00EE0302">
        <w:rPr>
          <w:rStyle w:val="Emphasis"/>
        </w:rPr>
        <w:t>Cold War space</w:t>
      </w:r>
      <w:r w:rsidRPr="00EE0302">
        <w:t xml:space="preserve"> race </w:t>
      </w:r>
      <w:r w:rsidRPr="00EE0302">
        <w:rPr>
          <w:rStyle w:val="Emphasis"/>
        </w:rPr>
        <w:t>culture</w:t>
      </w:r>
      <w:r w:rsidRPr="00EE0302">
        <w:rPr>
          <w:rStyle w:val="TitleChar"/>
        </w:rPr>
        <w:t xml:space="preserve"> of a bygone era, this new generation of space companies is </w:t>
      </w:r>
      <w:r w:rsidRPr="00EE0302">
        <w:rPr>
          <w:rStyle w:val="Emphasis"/>
        </w:rPr>
        <w:t>able to</w:t>
      </w:r>
      <w:r w:rsidRPr="00EE0302">
        <w:t xml:space="preserve"> more </w:t>
      </w:r>
      <w:r w:rsidRPr="00EE0302">
        <w:rPr>
          <w:rStyle w:val="Emphasis"/>
        </w:rPr>
        <w:t>efficiently capitalize on Moore’s Law</w:t>
      </w:r>
      <w:r w:rsidRPr="00EE0302">
        <w:t>, the nonstop exponential growth in chip density, and the associated networking technology</w:t>
      </w:r>
      <w:r>
        <w:t xml:space="preserve"> co-evolving with it. This new generation is </w:t>
      </w:r>
      <w:r w:rsidRPr="006D1175">
        <w:rPr>
          <w:rStyle w:val="TitleChar"/>
        </w:rPr>
        <w:t>building profitable businesses</w:t>
      </w:r>
      <w:r>
        <w:t xml:space="preserve"> </w:t>
      </w:r>
      <w:r w:rsidRPr="00EE0302">
        <w:rPr>
          <w:rStyle w:val="TitleChar"/>
          <w:highlight w:val="cyan"/>
        </w:rPr>
        <w:t>helping</w:t>
      </w:r>
      <w:r>
        <w:t xml:space="preserve"> </w:t>
      </w:r>
      <w:r w:rsidRPr="006D1175">
        <w:rPr>
          <w:rStyle w:val="TitleChar"/>
        </w:rPr>
        <w:t xml:space="preserve">to </w:t>
      </w:r>
      <w:r w:rsidRPr="00EE0302">
        <w:rPr>
          <w:rStyle w:val="Emphasis"/>
          <w:highlight w:val="cyan"/>
        </w:rPr>
        <w:t>clean</w:t>
      </w:r>
      <w:r w:rsidRPr="0054755D">
        <w:rPr>
          <w:rStyle w:val="Emphasis"/>
        </w:rPr>
        <w:t xml:space="preserve"> up </w:t>
      </w:r>
      <w:r w:rsidRPr="00EE0302">
        <w:rPr>
          <w:rStyle w:val="Emphasis"/>
          <w:highlight w:val="cyan"/>
        </w:rPr>
        <w:t>our oceans of garbage</w:t>
      </w:r>
      <w:r w:rsidRPr="0054755D">
        <w:t xml:space="preserve"> and debris</w:t>
      </w:r>
      <w:r w:rsidRPr="006D1175">
        <w:t xml:space="preserve"> </w:t>
      </w:r>
      <w:r w:rsidRPr="006D1175">
        <w:rPr>
          <w:rStyle w:val="TitleChar"/>
        </w:rPr>
        <w:t>with satellite surveillance, reconnoitering to</w:t>
      </w:r>
      <w:r w:rsidRPr="006D1175">
        <w:t xml:space="preserve"> assist in </w:t>
      </w:r>
      <w:r w:rsidRPr="00EE0302">
        <w:rPr>
          <w:rStyle w:val="Emphasis"/>
          <w:highlight w:val="cyan"/>
        </w:rPr>
        <w:t>enforc</w:t>
      </w:r>
      <w:r w:rsidRPr="0054755D">
        <w:t>i</w:t>
      </w:r>
      <w:r w:rsidRPr="006D1175">
        <w:t xml:space="preserve">ng </w:t>
      </w:r>
      <w:r w:rsidRPr="00EE0302">
        <w:rPr>
          <w:rStyle w:val="Emphasis"/>
          <w:highlight w:val="cyan"/>
        </w:rPr>
        <w:t>laws that</w:t>
      </w:r>
      <w:r w:rsidRPr="0054755D">
        <w:rPr>
          <w:rStyle w:val="Emphasis"/>
        </w:rPr>
        <w:t xml:space="preserve"> </w:t>
      </w:r>
      <w:r w:rsidRPr="00EE0302">
        <w:rPr>
          <w:rStyle w:val="Emphasis"/>
          <w:highlight w:val="cyan"/>
        </w:rPr>
        <w:t>protect</w:t>
      </w:r>
      <w:r w:rsidRPr="0054755D">
        <w:rPr>
          <w:rStyle w:val="Emphasis"/>
        </w:rPr>
        <w:t xml:space="preserve"> our </w:t>
      </w:r>
      <w:r w:rsidRPr="00EE0302">
        <w:rPr>
          <w:rStyle w:val="Emphasis"/>
          <w:highlight w:val="cyan"/>
        </w:rPr>
        <w:t xml:space="preserve">oceans from </w:t>
      </w:r>
      <w:r w:rsidRPr="00EE0302">
        <w:rPr>
          <w:rStyle w:val="Emphasis"/>
        </w:rPr>
        <w:t>illegal</w:t>
      </w:r>
      <w:r w:rsidRPr="00EE0302">
        <w:t xml:space="preserve">, unregulated, unlicensed </w:t>
      </w:r>
      <w:r w:rsidRPr="00EE0302">
        <w:rPr>
          <w:rStyle w:val="Emphasis"/>
        </w:rPr>
        <w:t>fishing</w:t>
      </w:r>
      <w:r w:rsidRPr="00EE0302">
        <w:t xml:space="preserve">, something </w:t>
      </w:r>
      <w:r w:rsidRPr="00EE0302">
        <w:rPr>
          <w:rStyle w:val="TitleChar"/>
        </w:rPr>
        <w:t>that</w:t>
      </w:r>
      <w:r w:rsidRPr="006D1175">
        <w:rPr>
          <w:rStyle w:val="TitleChar"/>
        </w:rPr>
        <w:t xml:space="preserve"> is </w:t>
      </w:r>
      <w:r w:rsidRPr="00EE0302">
        <w:rPr>
          <w:rStyle w:val="Emphasis"/>
        </w:rPr>
        <w:t xml:space="preserve">rapidly </w:t>
      </w:r>
      <w:r w:rsidRPr="00EE0302">
        <w:rPr>
          <w:rStyle w:val="Emphasis"/>
          <w:highlight w:val="cyan"/>
        </w:rPr>
        <w:t>depleting</w:t>
      </w:r>
      <w:r w:rsidRPr="00EE0302">
        <w:rPr>
          <w:rStyle w:val="TitleChar"/>
          <w:highlight w:val="cyan"/>
        </w:rPr>
        <w:t xml:space="preserve"> the </w:t>
      </w:r>
      <w:r w:rsidRPr="00EE0302">
        <w:rPr>
          <w:rStyle w:val="Emphasis"/>
          <w:highlight w:val="cyan"/>
        </w:rPr>
        <w:t>world’s most</w:t>
      </w:r>
      <w:r w:rsidRPr="0054755D">
        <w:rPr>
          <w:rStyle w:val="Emphasis"/>
        </w:rPr>
        <w:t xml:space="preserve"> valuable and </w:t>
      </w:r>
      <w:r w:rsidRPr="00EE0302">
        <w:rPr>
          <w:rStyle w:val="Emphasis"/>
          <w:highlight w:val="cyan"/>
        </w:rPr>
        <w:t>essential lifeforms</w:t>
      </w:r>
      <w:r>
        <w:t xml:space="preserve">. It’s </w:t>
      </w:r>
      <w:r w:rsidRPr="006D1175">
        <w:rPr>
          <w:rStyle w:val="TitleChar"/>
        </w:rPr>
        <w:t>leading</w:t>
      </w:r>
      <w:r>
        <w:t xml:space="preserve"> in </w:t>
      </w:r>
      <w:r w:rsidRPr="006D1175">
        <w:rPr>
          <w:rStyle w:val="TitleChar"/>
        </w:rPr>
        <w:t xml:space="preserve">the innovative use of low-cost satellite constellations to produce </w:t>
      </w:r>
      <w:r w:rsidRPr="0054755D">
        <w:rPr>
          <w:rStyle w:val="Emphasis"/>
        </w:rPr>
        <w:t>ubiquitous remote-sensing data</w:t>
      </w:r>
      <w:r w:rsidRPr="006D1175">
        <w:rPr>
          <w:rStyle w:val="TitleChar"/>
        </w:rPr>
        <w:t xml:space="preserve">, enabling </w:t>
      </w:r>
      <w:r w:rsidRPr="0054755D">
        <w:rPr>
          <w:rStyle w:val="Emphasis"/>
        </w:rPr>
        <w:t>small business</w:t>
      </w:r>
      <w:r w:rsidRPr="006D1175">
        <w:rPr>
          <w:rStyle w:val="TitleChar"/>
        </w:rPr>
        <w:t xml:space="preserve"> owners to be</w:t>
      </w:r>
      <w:r>
        <w:t xml:space="preserve"> more </w:t>
      </w:r>
      <w:r w:rsidRPr="0054755D">
        <w:rPr>
          <w:rStyle w:val="Emphasis"/>
        </w:rPr>
        <w:t>profitable</w:t>
      </w:r>
      <w:r>
        <w:t xml:space="preserve"> and less wasteful. </w:t>
      </w:r>
      <w:r w:rsidRPr="006D1175">
        <w:rPr>
          <w:rStyle w:val="TitleChar"/>
        </w:rPr>
        <w:t xml:space="preserve">For example, </w:t>
      </w:r>
      <w:r w:rsidRPr="0054755D">
        <w:rPr>
          <w:rStyle w:val="Emphasis"/>
        </w:rPr>
        <w:t>precise timing</w:t>
      </w:r>
      <w:r w:rsidRPr="006D1175">
        <w:rPr>
          <w:rStyle w:val="TitleChar"/>
        </w:rPr>
        <w:t xml:space="preserve"> </w:t>
      </w:r>
      <w:r w:rsidRPr="0054755D">
        <w:rPr>
          <w:rStyle w:val="TitleChar"/>
        </w:rPr>
        <w:t xml:space="preserve">signals from space are already </w:t>
      </w:r>
      <w:r w:rsidRPr="00EE0302">
        <w:rPr>
          <w:rStyle w:val="Emphasis"/>
        </w:rPr>
        <w:t>optimizing transportation</w:t>
      </w:r>
      <w:r w:rsidRPr="006D1175">
        <w:rPr>
          <w:rStyle w:val="TitleChar"/>
        </w:rPr>
        <w:t xml:space="preserve"> of </w:t>
      </w:r>
      <w:r w:rsidRPr="0054755D">
        <w:rPr>
          <w:rStyle w:val="Emphasis"/>
        </w:rPr>
        <w:t>people, goods, and services</w:t>
      </w:r>
      <w:r w:rsidRPr="0054755D">
        <w:rPr>
          <w:rStyle w:val="TitleChar"/>
        </w:rPr>
        <w:t>, with</w:t>
      </w:r>
      <w:r w:rsidRPr="0054755D">
        <w:t xml:space="preserve"> </w:t>
      </w:r>
      <w:r>
        <w:t xml:space="preserve">even </w:t>
      </w:r>
      <w:r w:rsidRPr="0054755D">
        <w:rPr>
          <w:rStyle w:val="Emphasis"/>
        </w:rPr>
        <w:t>further gains anticipated</w:t>
      </w:r>
      <w:r>
        <w:t xml:space="preserve"> with the introduction of artificial intelligence to assist drivers, perhaps even someday replacing them entirely.</w:t>
      </w:r>
    </w:p>
    <w:p w14:paraId="2B38C53B" w14:textId="77777777" w:rsidR="00D74BE4" w:rsidRPr="006D1175" w:rsidRDefault="00D74BE4" w:rsidP="00D74BE4">
      <w:pPr>
        <w:rPr>
          <w:rStyle w:val="TitleChar"/>
        </w:rPr>
      </w:pPr>
      <w:r>
        <w:t xml:space="preserve">The non-profit sector is the other side of commercial space, concerned more for the general welfare of society, but every bit as integral to this new space enterprise. Much </w:t>
      </w:r>
      <w:r w:rsidRPr="0054755D">
        <w:rPr>
          <w:rStyle w:val="Emphasis"/>
        </w:rPr>
        <w:t>like every century</w:t>
      </w:r>
      <w:r w:rsidRPr="006D1175">
        <w:t xml:space="preserve"> before it</w:t>
      </w:r>
      <w:r>
        <w:t xml:space="preserve"> </w:t>
      </w:r>
      <w:r w:rsidRPr="006D1175">
        <w:rPr>
          <w:rStyle w:val="TitleChar"/>
        </w:rPr>
        <w:t xml:space="preserve">in human history, ours is not without its </w:t>
      </w:r>
      <w:r w:rsidRPr="0054755D">
        <w:rPr>
          <w:rStyle w:val="Emphasis"/>
        </w:rPr>
        <w:t>unique challenges</w:t>
      </w:r>
      <w:r>
        <w:t xml:space="preserve">, </w:t>
      </w:r>
      <w:r w:rsidRPr="0054755D">
        <w:rPr>
          <w:rStyle w:val="TitleChar"/>
        </w:rPr>
        <w:t xml:space="preserve">some of which have been a consequence of the last, and </w:t>
      </w:r>
      <w:r w:rsidRPr="0054755D">
        <w:rPr>
          <w:rStyle w:val="Emphasis"/>
        </w:rPr>
        <w:t xml:space="preserve">all of which the </w:t>
      </w:r>
      <w:r w:rsidRPr="00EE0302">
        <w:rPr>
          <w:rStyle w:val="Emphasis"/>
          <w:highlight w:val="cyan"/>
        </w:rPr>
        <w:t>space data</w:t>
      </w:r>
      <w:r w:rsidRPr="0054755D">
        <w:rPr>
          <w:rStyle w:val="Emphasis"/>
        </w:rPr>
        <w:t xml:space="preserve"> domain </w:t>
      </w:r>
      <w:r w:rsidRPr="00EE0302">
        <w:rPr>
          <w:rStyle w:val="Emphasis"/>
          <w:highlight w:val="cyan"/>
        </w:rPr>
        <w:t>can</w:t>
      </w:r>
      <w:r w:rsidRPr="0054755D">
        <w:rPr>
          <w:rStyle w:val="Emphasis"/>
        </w:rPr>
        <w:t xml:space="preserve"> be leveraged to</w:t>
      </w:r>
      <w:r>
        <w:t xml:space="preserve"> help </w:t>
      </w:r>
      <w:r w:rsidRPr="00EE0302">
        <w:rPr>
          <w:rStyle w:val="Emphasis"/>
          <w:highlight w:val="cyan"/>
        </w:rPr>
        <w:t>solve</w:t>
      </w:r>
      <w:r w:rsidRPr="006D1175">
        <w:rPr>
          <w:rStyle w:val="TitleChar"/>
        </w:rPr>
        <w:t xml:space="preserve">. Examples are </w:t>
      </w:r>
      <w:r w:rsidRPr="0054755D">
        <w:rPr>
          <w:rStyle w:val="Emphasis"/>
        </w:rPr>
        <w:t>endless</w:t>
      </w:r>
      <w:r w:rsidRPr="006D1175">
        <w:rPr>
          <w:rStyle w:val="TitleChar"/>
        </w:rPr>
        <w:t xml:space="preserve">, but one </w:t>
      </w:r>
      <w:r w:rsidRPr="0054755D">
        <w:rPr>
          <w:rStyle w:val="TitleChar"/>
        </w:rPr>
        <w:t>challenge that this</w:t>
      </w:r>
      <w:r w:rsidRPr="006D1175">
        <w:rPr>
          <w:rStyle w:val="TitleChar"/>
        </w:rPr>
        <w:t xml:space="preserve"> new space community is uniquely well-adapted for is to</w:t>
      </w:r>
      <w:r>
        <w:t xml:space="preserve"> further </w:t>
      </w:r>
      <w:r w:rsidRPr="006D1175">
        <w:rPr>
          <w:rStyle w:val="TitleChar"/>
        </w:rPr>
        <w:t xml:space="preserve">inform </w:t>
      </w:r>
      <w:r w:rsidRPr="00EE0302">
        <w:rPr>
          <w:rStyle w:val="Emphasis"/>
          <w:highlight w:val="cyan"/>
        </w:rPr>
        <w:t>worldwide resource allocation</w:t>
      </w:r>
      <w:r w:rsidRPr="006D1175">
        <w:rPr>
          <w:rStyle w:val="TitleChar"/>
        </w:rPr>
        <w:t xml:space="preserve"> for the </w:t>
      </w:r>
      <w:r w:rsidRPr="0054755D">
        <w:rPr>
          <w:rStyle w:val="Emphasis"/>
        </w:rPr>
        <w:t>21st century and beyond</w:t>
      </w:r>
      <w:r w:rsidRPr="006D1175">
        <w:t xml:space="preserve">. These </w:t>
      </w:r>
      <w:r w:rsidRPr="006D1175">
        <w:rPr>
          <w:rStyle w:val="TitleChar"/>
        </w:rPr>
        <w:t xml:space="preserve">two primary resources are </w:t>
      </w:r>
      <w:r w:rsidRPr="00EE0302">
        <w:rPr>
          <w:rStyle w:val="Emphasis"/>
          <w:highlight w:val="cyan"/>
        </w:rPr>
        <w:t>sustainable water</w:t>
      </w:r>
      <w:r w:rsidRPr="00EE0302">
        <w:rPr>
          <w:rStyle w:val="TitleChar"/>
          <w:highlight w:val="cyan"/>
        </w:rPr>
        <w:t xml:space="preserve"> and</w:t>
      </w:r>
      <w:r w:rsidRPr="006D1175">
        <w:rPr>
          <w:rStyle w:val="TitleChar"/>
        </w:rPr>
        <w:t xml:space="preserve"> the materials needed for </w:t>
      </w:r>
      <w:r w:rsidRPr="00EE0302">
        <w:rPr>
          <w:rStyle w:val="Emphasis"/>
          <w:highlight w:val="cyan"/>
        </w:rPr>
        <w:t>adequate housing</w:t>
      </w:r>
      <w:r w:rsidRPr="00EE0302">
        <w:rPr>
          <w:rStyle w:val="TitleChar"/>
          <w:highlight w:val="cyan"/>
        </w:rPr>
        <w:t xml:space="preserve"> for</w:t>
      </w:r>
      <w:r w:rsidRPr="006D1175">
        <w:rPr>
          <w:rStyle w:val="TitleChar"/>
        </w:rPr>
        <w:t xml:space="preserve"> an </w:t>
      </w:r>
      <w:r w:rsidRPr="00EE0302">
        <w:rPr>
          <w:rStyle w:val="Emphasis"/>
          <w:highlight w:val="cyan"/>
        </w:rPr>
        <w:t>ever-increasing human population</w:t>
      </w:r>
      <w:r w:rsidRPr="006D1175">
        <w:rPr>
          <w:rStyle w:val="TitleChar"/>
        </w:rPr>
        <w:t xml:space="preserve">. </w:t>
      </w:r>
      <w:r w:rsidRPr="0054755D">
        <w:rPr>
          <w:rStyle w:val="TitleChar"/>
        </w:rPr>
        <w:t>As cities and urbanization</w:t>
      </w:r>
      <w:r w:rsidRPr="006D1175">
        <w:rPr>
          <w:rStyle w:val="TitleChar"/>
        </w:rPr>
        <w:t xml:space="preserve"> continue to expand, </w:t>
      </w:r>
      <w:r w:rsidRPr="0054755D">
        <w:rPr>
          <w:rStyle w:val="Emphasis"/>
        </w:rPr>
        <w:t>governmental planning</w:t>
      </w:r>
      <w:r w:rsidRPr="006D1175">
        <w:rPr>
          <w:rStyle w:val="TitleChar"/>
        </w:rPr>
        <w:t xml:space="preserve"> challenges</w:t>
      </w:r>
      <w:r w:rsidRPr="006D1175">
        <w:t xml:space="preserve"> such as transportation design optimization for goods and services </w:t>
      </w:r>
      <w:r w:rsidRPr="006D1175">
        <w:rPr>
          <w:rStyle w:val="TitleChar"/>
        </w:rPr>
        <w:t xml:space="preserve">are </w:t>
      </w:r>
      <w:r w:rsidRPr="0054755D">
        <w:rPr>
          <w:rStyle w:val="Emphasis"/>
        </w:rPr>
        <w:t>only</w:t>
      </w:r>
      <w:r w:rsidRPr="006D1175">
        <w:t xml:space="preserve"> the </w:t>
      </w:r>
      <w:r w:rsidRPr="0054755D">
        <w:rPr>
          <w:rStyle w:val="Emphasis"/>
        </w:rPr>
        <w:t>beginning</w:t>
      </w:r>
      <w:r w:rsidRPr="006D1175">
        <w:t xml:space="preserve">. </w:t>
      </w:r>
      <w:r w:rsidRPr="006D1175">
        <w:rPr>
          <w:rStyle w:val="TitleChar"/>
        </w:rPr>
        <w:t xml:space="preserve">Additionally, through </w:t>
      </w:r>
      <w:r w:rsidRPr="006D1175">
        <w:t xml:space="preserve">using </w:t>
      </w:r>
      <w:r w:rsidRPr="006D1175">
        <w:rPr>
          <w:rStyle w:val="TitleChar"/>
        </w:rPr>
        <w:t>inexpensive remote sensing</w:t>
      </w:r>
      <w:r w:rsidRPr="006D1175">
        <w:t xml:space="preserve"> technologies, some </w:t>
      </w:r>
      <w:r w:rsidRPr="006D1175">
        <w:rPr>
          <w:rStyle w:val="TitleChar"/>
        </w:rPr>
        <w:t xml:space="preserve">members are designing space data analytics </w:t>
      </w:r>
      <w:r w:rsidRPr="00EE0302">
        <w:rPr>
          <w:rStyle w:val="TitleChar"/>
          <w:highlight w:val="cyan"/>
        </w:rPr>
        <w:t xml:space="preserve">to </w:t>
      </w:r>
      <w:r w:rsidRPr="00EE0302">
        <w:rPr>
          <w:rStyle w:val="Emphasis"/>
          <w:highlight w:val="cyan"/>
        </w:rPr>
        <w:t>mitigate</w:t>
      </w:r>
      <w:r>
        <w:t xml:space="preserve"> human suffering from </w:t>
      </w:r>
      <w:r w:rsidRPr="00EE0302">
        <w:rPr>
          <w:rStyle w:val="Emphasis"/>
          <w:highlight w:val="cyan"/>
        </w:rPr>
        <w:t>plagues</w:t>
      </w:r>
      <w:r w:rsidRPr="006D1175">
        <w:rPr>
          <w:rStyle w:val="TitleChar"/>
        </w:rPr>
        <w:t xml:space="preserve">, </w:t>
      </w:r>
      <w:r w:rsidRPr="0054755D">
        <w:rPr>
          <w:rStyle w:val="Emphasis"/>
        </w:rPr>
        <w:t>contain outbreaks</w:t>
      </w:r>
      <w:r w:rsidRPr="006D1175">
        <w:t xml:space="preserve">, and </w:t>
      </w:r>
      <w:r w:rsidRPr="0054755D">
        <w:rPr>
          <w:rStyle w:val="TitleChar"/>
        </w:rPr>
        <w:t>combat</w:t>
      </w:r>
      <w:r w:rsidRPr="006D1175">
        <w:t>ing</w:t>
      </w:r>
      <w:r>
        <w:t xml:space="preserve"> </w:t>
      </w:r>
      <w:r w:rsidRPr="0054755D">
        <w:rPr>
          <w:rStyle w:val="Emphasis"/>
        </w:rPr>
        <w:t>illegal poaching</w:t>
      </w:r>
      <w:r w:rsidRPr="006D1175">
        <w:rPr>
          <w:rStyle w:val="TitleChar"/>
        </w:rPr>
        <w:t>.</w:t>
      </w:r>
      <w:r>
        <w:t xml:space="preserve"> Some are connecting with other non-profits to </w:t>
      </w:r>
      <w:r w:rsidRPr="0054755D">
        <w:rPr>
          <w:rStyle w:val="TitleChar"/>
        </w:rPr>
        <w:t xml:space="preserve">curtail </w:t>
      </w:r>
      <w:r w:rsidRPr="0054755D">
        <w:rPr>
          <w:rStyle w:val="Emphasis"/>
        </w:rPr>
        <w:t>human trafficking</w:t>
      </w:r>
      <w:r>
        <w:t xml:space="preserve"> for the sex trade </w:t>
      </w:r>
      <w:r w:rsidRPr="006D1175">
        <w:rPr>
          <w:rStyle w:val="TitleChar"/>
        </w:rPr>
        <w:t>or</w:t>
      </w:r>
      <w:r>
        <w:t xml:space="preserve"> forced labor for migrant debt repayment. Still others are helping non-governmental organizations in their work to </w:t>
      </w:r>
      <w:r w:rsidRPr="006D1175">
        <w:rPr>
          <w:rStyle w:val="TitleChar"/>
        </w:rPr>
        <w:t xml:space="preserve">expose the use of </w:t>
      </w:r>
      <w:r w:rsidRPr="0054755D">
        <w:rPr>
          <w:rStyle w:val="Emphasis"/>
        </w:rPr>
        <w:t>child</w:t>
      </w:r>
      <w:r>
        <w:t xml:space="preserve">ren as </w:t>
      </w:r>
      <w:r w:rsidRPr="0054755D">
        <w:rPr>
          <w:rStyle w:val="Emphasis"/>
        </w:rPr>
        <w:t>soldiers</w:t>
      </w:r>
      <w:r w:rsidRPr="006D1175">
        <w:rPr>
          <w:rStyle w:val="TitleChar"/>
        </w:rPr>
        <w:t xml:space="preserve">. Addressing these </w:t>
      </w:r>
      <w:r w:rsidRPr="0054755D">
        <w:rPr>
          <w:rStyle w:val="TitleChar"/>
        </w:rPr>
        <w:t>challenges has little to do with resuscitating dreams</w:t>
      </w:r>
      <w:r w:rsidRPr="006D1175">
        <w:t xml:space="preserve"> conceived </w:t>
      </w:r>
      <w:r w:rsidRPr="0054755D">
        <w:rPr>
          <w:rStyle w:val="TitleChar"/>
        </w:rPr>
        <w:t>by long deceased science-fiction writers and much</w:t>
      </w:r>
      <w:r>
        <w:t xml:space="preserve"> more </w:t>
      </w:r>
      <w:r w:rsidRPr="006D1175">
        <w:rPr>
          <w:rStyle w:val="TitleChar"/>
        </w:rPr>
        <w:t xml:space="preserve">to do with </w:t>
      </w:r>
      <w:r w:rsidRPr="0054755D">
        <w:rPr>
          <w:rStyle w:val="Emphasis"/>
        </w:rPr>
        <w:t>turning “swords back into plowshares</w:t>
      </w:r>
      <w:r w:rsidRPr="0054755D">
        <w:rPr>
          <w:rStyle w:val="TitleChar"/>
        </w:rPr>
        <w:t xml:space="preserve">” </w:t>
      </w:r>
      <w:r w:rsidRPr="00EE0302">
        <w:rPr>
          <w:rStyle w:val="TitleChar"/>
          <w:highlight w:val="cyan"/>
        </w:rPr>
        <w:t xml:space="preserve">to </w:t>
      </w:r>
      <w:r w:rsidRPr="00EE0302">
        <w:rPr>
          <w:rStyle w:val="Emphasis"/>
          <w:highlight w:val="cyan"/>
        </w:rPr>
        <w:t>solve real threats to humanity</w:t>
      </w:r>
      <w:r w:rsidRPr="006D1175">
        <w:rPr>
          <w:rStyle w:val="TitleChar"/>
        </w:rPr>
        <w:t>.</w:t>
      </w:r>
    </w:p>
    <w:p w14:paraId="3BF33C94" w14:textId="77777777" w:rsidR="00D74BE4" w:rsidRDefault="00D74BE4" w:rsidP="00D74BE4">
      <w:pPr>
        <w:rPr>
          <w:rStyle w:val="TitleChar"/>
        </w:rPr>
      </w:pPr>
      <w:r>
        <w:t>Other non-profit initiatives include pursuing an even more foundational understanding of who we are and how to be the best custodians of our environment. Much as exploring and monitoring the world’s oceans has advanced civilization through a better understanding of human life and the planet, so too does exploring and monitoring from space. Low Earth orbit (</w:t>
      </w:r>
      <w:r w:rsidRPr="0054755D">
        <w:rPr>
          <w:rStyle w:val="Emphasis"/>
        </w:rPr>
        <w:t>LEO</w:t>
      </w:r>
      <w:r w:rsidRPr="006D1175">
        <w:rPr>
          <w:rStyle w:val="TitleChar"/>
        </w:rPr>
        <w:t xml:space="preserve">) provides a </w:t>
      </w:r>
      <w:r w:rsidRPr="0054755D">
        <w:rPr>
          <w:rStyle w:val="Emphasis"/>
        </w:rPr>
        <w:t>unique vantage point</w:t>
      </w:r>
      <w:r w:rsidRPr="006D1175">
        <w:rPr>
          <w:rStyle w:val="TitleChar"/>
        </w:rPr>
        <w:t xml:space="preserve"> to </w:t>
      </w:r>
      <w:r w:rsidRPr="0054755D">
        <w:rPr>
          <w:rStyle w:val="Emphasis"/>
        </w:rPr>
        <w:t>look back on the planet and understand</w:t>
      </w:r>
      <w:r w:rsidRPr="006D1175">
        <w:rPr>
          <w:rStyle w:val="TitleChar"/>
        </w:rPr>
        <w:t xml:space="preserve"> what </w:t>
      </w:r>
      <w:r w:rsidRPr="0054755D">
        <w:rPr>
          <w:rStyle w:val="Emphasis"/>
        </w:rPr>
        <w:t>is happening</w:t>
      </w:r>
      <w:r w:rsidRPr="006D1175">
        <w:rPr>
          <w:rStyle w:val="TitleChar"/>
        </w:rPr>
        <w:t xml:space="preserve">, </w:t>
      </w:r>
      <w:r w:rsidRPr="0054755D">
        <w:rPr>
          <w:rStyle w:val="Emphasis"/>
        </w:rPr>
        <w:t>anticipate</w:t>
      </w:r>
      <w:r w:rsidRPr="006D1175">
        <w:rPr>
          <w:rStyle w:val="TitleChar"/>
        </w:rPr>
        <w:t xml:space="preserve"> what might happen and </w:t>
      </w:r>
      <w:r w:rsidRPr="0054755D">
        <w:rPr>
          <w:rStyle w:val="Emphasis"/>
        </w:rPr>
        <w:t>prepare</w:t>
      </w:r>
      <w:r w:rsidRPr="006D1175">
        <w:rPr>
          <w:rStyle w:val="TitleChar"/>
        </w:rPr>
        <w:t xml:space="preserve"> for the future. In </w:t>
      </w:r>
      <w:r w:rsidRPr="0054755D">
        <w:rPr>
          <w:rStyle w:val="TitleChar"/>
        </w:rPr>
        <w:t>addition to better understanding Earth</w:t>
      </w:r>
      <w:r>
        <w:t xml:space="preserve">, </w:t>
      </w:r>
      <w:r w:rsidRPr="0054755D">
        <w:rPr>
          <w:rStyle w:val="Emphasis"/>
        </w:rPr>
        <w:t>responsible and rapid exploitation</w:t>
      </w:r>
      <w:r w:rsidRPr="006D1175">
        <w:rPr>
          <w:rStyle w:val="TitleChar"/>
        </w:rPr>
        <w:t xml:space="preserve"> of</w:t>
      </w:r>
      <w:r>
        <w:t xml:space="preserve"> the </w:t>
      </w:r>
      <w:r w:rsidRPr="006D1175">
        <w:rPr>
          <w:rStyle w:val="TitleChar"/>
        </w:rPr>
        <w:t>low Earth orbit</w:t>
      </w:r>
      <w:r>
        <w:t xml:space="preserve"> domain </w:t>
      </w:r>
      <w:r w:rsidRPr="006D1175">
        <w:rPr>
          <w:rStyle w:val="TitleChar"/>
        </w:rPr>
        <w:t xml:space="preserve">will </w:t>
      </w:r>
      <w:r w:rsidRPr="0054755D">
        <w:rPr>
          <w:rStyle w:val="TitleChar"/>
        </w:rPr>
        <w:t xml:space="preserve">enhance the understanding of the </w:t>
      </w:r>
      <w:r w:rsidRPr="0054755D">
        <w:rPr>
          <w:rStyle w:val="Emphasis"/>
        </w:rPr>
        <w:t>solar system</w:t>
      </w:r>
      <w:r w:rsidRPr="0054755D">
        <w:rPr>
          <w:rStyle w:val="TitleChar"/>
        </w:rPr>
        <w:t xml:space="preserve"> and</w:t>
      </w:r>
      <w:r w:rsidRPr="006D1175">
        <w:rPr>
          <w:rStyle w:val="TitleChar"/>
        </w:rPr>
        <w:t xml:space="preserve"> the </w:t>
      </w:r>
      <w:r w:rsidRPr="0054755D">
        <w:rPr>
          <w:rStyle w:val="Emphasis"/>
        </w:rPr>
        <w:t>rest of the universe</w:t>
      </w:r>
      <w:r w:rsidRPr="006D1175">
        <w:rPr>
          <w:rStyle w:val="TitleChar"/>
        </w:rPr>
        <w:t xml:space="preserve">. </w:t>
      </w:r>
      <w:r w:rsidRPr="00EE0302">
        <w:rPr>
          <w:rStyle w:val="Emphasis"/>
          <w:highlight w:val="cyan"/>
        </w:rPr>
        <w:t>Small</w:t>
      </w:r>
      <w:r w:rsidRPr="0054755D">
        <w:rPr>
          <w:rStyle w:val="Emphasis"/>
        </w:rPr>
        <w:t xml:space="preserve"> </w:t>
      </w:r>
      <w:r w:rsidRPr="00EE0302">
        <w:rPr>
          <w:rStyle w:val="Emphasis"/>
          <w:highlight w:val="cyan"/>
        </w:rPr>
        <w:t>sat</w:t>
      </w:r>
      <w:r w:rsidRPr="0054755D">
        <w:rPr>
          <w:rStyle w:val="Emphasis"/>
        </w:rPr>
        <w:t>ellite</w:t>
      </w:r>
      <w:r w:rsidRPr="00EE0302">
        <w:rPr>
          <w:rStyle w:val="Emphasis"/>
          <w:highlight w:val="cyan"/>
        </w:rPr>
        <w:t>s</w:t>
      </w:r>
      <w:r>
        <w:t xml:space="preserve"> </w:t>
      </w:r>
      <w:r w:rsidRPr="0054755D">
        <w:rPr>
          <w:rStyle w:val="TitleChar"/>
        </w:rPr>
        <w:t xml:space="preserve">already offer </w:t>
      </w:r>
      <w:r w:rsidRPr="00EE0302">
        <w:rPr>
          <w:rStyle w:val="Emphasis"/>
          <w:highlight w:val="cyan"/>
        </w:rPr>
        <w:t>low-cost platforms</w:t>
      </w:r>
      <w:r w:rsidRPr="00EE0302">
        <w:rPr>
          <w:rStyle w:val="TitleChar"/>
          <w:highlight w:val="cyan"/>
        </w:rPr>
        <w:t xml:space="preserve"> to study</w:t>
      </w:r>
      <w:r w:rsidRPr="0054755D">
        <w:rPr>
          <w:rStyle w:val="TitleChar"/>
        </w:rPr>
        <w:t xml:space="preserve"> and </w:t>
      </w:r>
      <w:r w:rsidRPr="0054755D">
        <w:rPr>
          <w:rStyle w:val="Emphasis"/>
        </w:rPr>
        <w:t xml:space="preserve">explore </w:t>
      </w:r>
      <w:r w:rsidRPr="00EE0302">
        <w:rPr>
          <w:rStyle w:val="Emphasis"/>
          <w:highlight w:val="cyan"/>
        </w:rPr>
        <w:t>what lies beyond</w:t>
      </w:r>
      <w:r w:rsidRPr="0054755D">
        <w:rPr>
          <w:rStyle w:val="TitleChar"/>
        </w:rPr>
        <w:t xml:space="preserve"> the </w:t>
      </w:r>
      <w:r w:rsidRPr="00EE0302">
        <w:rPr>
          <w:rStyle w:val="TitleChar"/>
          <w:highlight w:val="cyan"/>
        </w:rPr>
        <w:t>Earth</w:t>
      </w:r>
      <w:r>
        <w:t xml:space="preserve">. Other </w:t>
      </w:r>
      <w:r w:rsidRPr="006D1175">
        <w:rPr>
          <w:rStyle w:val="TitleChar"/>
        </w:rPr>
        <w:t>members are pioneering</w:t>
      </w:r>
      <w:r>
        <w:t xml:space="preserve"> the use of </w:t>
      </w:r>
      <w:r w:rsidRPr="0054755D">
        <w:rPr>
          <w:rStyle w:val="TitleChar"/>
        </w:rPr>
        <w:t>zero-carbon</w:t>
      </w:r>
      <w:r>
        <w:t xml:space="preserve">, hydrogen-based </w:t>
      </w:r>
      <w:r w:rsidRPr="006D1175">
        <w:rPr>
          <w:rStyle w:val="TitleChar"/>
        </w:rPr>
        <w:t>reusable propulsion systems to ensure we don’t worsen our atmosphere using kerosene</w:t>
      </w:r>
      <w:r>
        <w:t xml:space="preserve">-fueled </w:t>
      </w:r>
      <w:r w:rsidRPr="006D1175">
        <w:rPr>
          <w:rStyle w:val="TitleChar"/>
        </w:rPr>
        <w:t>rockets for the coming tsunami of</w:t>
      </w:r>
      <w:r>
        <w:t xml:space="preserve"> satellite </w:t>
      </w:r>
      <w:r w:rsidRPr="006D1175">
        <w:rPr>
          <w:rStyle w:val="TitleChar"/>
        </w:rPr>
        <w:t xml:space="preserve">launches. Finally, a </w:t>
      </w:r>
      <w:r w:rsidRPr="0054755D">
        <w:rPr>
          <w:rStyle w:val="TitleChar"/>
        </w:rPr>
        <w:t xml:space="preserve">mission </w:t>
      </w:r>
      <w:r w:rsidRPr="00EE0302">
        <w:rPr>
          <w:rStyle w:val="Emphasis"/>
          <w:highlight w:val="cyan"/>
        </w:rPr>
        <w:t>ensuring</w:t>
      </w:r>
      <w:r>
        <w:t xml:space="preserve"> the general welfare and </w:t>
      </w:r>
      <w:r w:rsidRPr="00EE0302">
        <w:rPr>
          <w:rStyle w:val="Emphasis"/>
          <w:highlight w:val="cyan"/>
        </w:rPr>
        <w:t>planet survival</w:t>
      </w:r>
      <w:r w:rsidRPr="006D1175">
        <w:rPr>
          <w:rStyle w:val="TitleChar"/>
        </w:rPr>
        <w:t xml:space="preserve"> for the </w:t>
      </w:r>
      <w:r w:rsidRPr="0054755D">
        <w:rPr>
          <w:rStyle w:val="Emphasis"/>
        </w:rPr>
        <w:t>next thousand years</w:t>
      </w:r>
      <w:r w:rsidRPr="006D1175">
        <w:rPr>
          <w:rStyle w:val="TitleChar"/>
        </w:rPr>
        <w:t xml:space="preserve"> </w:t>
      </w:r>
      <w:r w:rsidRPr="00EE0302">
        <w:rPr>
          <w:rStyle w:val="TitleChar"/>
        </w:rPr>
        <w:t>is</w:t>
      </w:r>
      <w:r w:rsidRPr="006D1175">
        <w:rPr>
          <w:rStyle w:val="TitleChar"/>
        </w:rPr>
        <w:t xml:space="preserve"> </w:t>
      </w:r>
      <w:r w:rsidRPr="0054755D">
        <w:rPr>
          <w:rStyle w:val="Emphasis"/>
        </w:rPr>
        <w:t xml:space="preserve">finally </w:t>
      </w:r>
      <w:r w:rsidRPr="00EE0302">
        <w:rPr>
          <w:rStyle w:val="Emphasis"/>
          <w:highlight w:val="cyan"/>
        </w:rPr>
        <w:t>confronting</w:t>
      </w:r>
      <w:r w:rsidRPr="00EE0302">
        <w:rPr>
          <w:rStyle w:val="TitleChar"/>
          <w:highlight w:val="cyan"/>
        </w:rPr>
        <w:t xml:space="preserve"> the </w:t>
      </w:r>
      <w:r w:rsidRPr="00EE0302">
        <w:rPr>
          <w:rStyle w:val="Emphasis"/>
          <w:highlight w:val="cyan"/>
        </w:rPr>
        <w:t>existential threat</w:t>
      </w:r>
      <w:r w:rsidRPr="00EE0302">
        <w:rPr>
          <w:rStyle w:val="TitleChar"/>
          <w:highlight w:val="cyan"/>
        </w:rPr>
        <w:t xml:space="preserve"> that</w:t>
      </w:r>
      <w:r w:rsidRPr="006D1175">
        <w:rPr>
          <w:rStyle w:val="TitleChar"/>
        </w:rPr>
        <w:t xml:space="preserve"> </w:t>
      </w:r>
      <w:r w:rsidRPr="00EE0302">
        <w:rPr>
          <w:rStyle w:val="Emphasis"/>
          <w:highlight w:val="cyan"/>
        </w:rPr>
        <w:t>asteroids</w:t>
      </w:r>
      <w:r w:rsidRPr="0054755D">
        <w:rPr>
          <w:rStyle w:val="Emphasis"/>
        </w:rPr>
        <w:t xml:space="preserve"> and comets </w:t>
      </w:r>
      <w:r w:rsidRPr="00EE0302">
        <w:rPr>
          <w:rStyle w:val="Emphasis"/>
          <w:highlight w:val="cyan"/>
        </w:rPr>
        <w:t>pose</w:t>
      </w:r>
      <w:r w:rsidRPr="006D1175">
        <w:rPr>
          <w:rStyle w:val="TitleChar"/>
        </w:rPr>
        <w:t xml:space="preserve"> to humanity. These extra-terrestrial</w:t>
      </w:r>
      <w:r>
        <w:t xml:space="preserve">, deep-space </w:t>
      </w:r>
      <w:r w:rsidRPr="006D1175">
        <w:rPr>
          <w:rStyle w:val="TitleChar"/>
        </w:rPr>
        <w:t xml:space="preserve">threats </w:t>
      </w:r>
      <w:r w:rsidRPr="0054755D">
        <w:rPr>
          <w:rStyle w:val="Emphasis"/>
        </w:rPr>
        <w:t>are passing dangerously close</w:t>
      </w:r>
      <w:r>
        <w:t xml:space="preserve"> </w:t>
      </w:r>
      <w:r w:rsidRPr="0054755D">
        <w:rPr>
          <w:rStyle w:val="TitleChar"/>
        </w:rPr>
        <w:t xml:space="preserve">to our planet, and </w:t>
      </w:r>
      <w:r w:rsidRPr="0054755D">
        <w:rPr>
          <w:rStyle w:val="Emphasis"/>
        </w:rPr>
        <w:t>today we have no solar map of them</w:t>
      </w:r>
      <w:r w:rsidRPr="006D1175">
        <w:rPr>
          <w:rStyle w:val="TitleChar"/>
        </w:rPr>
        <w:t xml:space="preserve"> and </w:t>
      </w:r>
      <w:r w:rsidRPr="0054755D">
        <w:rPr>
          <w:rStyle w:val="Emphasis"/>
        </w:rPr>
        <w:t>no defense</w:t>
      </w:r>
      <w:r w:rsidRPr="006D1175">
        <w:rPr>
          <w:rStyle w:val="TitleChar"/>
        </w:rPr>
        <w:t>.</w:t>
      </w:r>
    </w:p>
    <w:p w14:paraId="7505B544" w14:textId="77777777" w:rsidR="00F15C59" w:rsidRDefault="00F15C59" w:rsidP="00F15C59">
      <w:pPr>
        <w:rPr>
          <w:sz w:val="16"/>
        </w:rPr>
      </w:pPr>
    </w:p>
    <w:p w14:paraId="7707E577" w14:textId="77777777" w:rsidR="00F15C59" w:rsidRDefault="00F15C59" w:rsidP="00F15C59">
      <w:pPr>
        <w:pStyle w:val="Heading4"/>
      </w:pPr>
      <w:r>
        <w:t>Policy uncertainty wrecks biz con, drying up investment</w:t>
      </w:r>
    </w:p>
    <w:p w14:paraId="04FAF880" w14:textId="77777777" w:rsidR="00F15C59" w:rsidRDefault="00F15C59" w:rsidP="00F15C59">
      <w:r>
        <w:t xml:space="preserve">Gabriel Caldas </w:t>
      </w:r>
      <w:r w:rsidRPr="00A57C01">
        <w:rPr>
          <w:rStyle w:val="Style13ptBold"/>
        </w:rPr>
        <w:t>Montes 21</w:t>
      </w:r>
      <w:r>
        <w:t xml:space="preserve">, PhD Candidate in the Department of Economics at Fluminense Federal University and Fabiana da Silva Dr. Leite Nogueira, PhD in Economics from </w:t>
      </w:r>
      <w:proofErr w:type="spellStart"/>
      <w:r>
        <w:t>Universidade</w:t>
      </w:r>
      <w:proofErr w:type="spellEnd"/>
      <w:r>
        <w:t xml:space="preserve"> Federal Fluminense, Professor of Economics at the </w:t>
      </w:r>
      <w:proofErr w:type="spellStart"/>
      <w:r>
        <w:t>Universidade</w:t>
      </w:r>
      <w:proofErr w:type="spellEnd"/>
      <w:r>
        <w:t xml:space="preserve"> de </w:t>
      </w:r>
      <w:proofErr w:type="spellStart"/>
      <w:r>
        <w:t>Vassouras</w:t>
      </w:r>
      <w:proofErr w:type="spellEnd"/>
      <w:r>
        <w:t>, “Effects of Economic Policy Uncertainty and Political Uncertainty on Business Confidence and Investment”, Journal of Economic Studies, April 2021, Emerald Insights</w:t>
      </w:r>
    </w:p>
    <w:p w14:paraId="2B1BFA21" w14:textId="77777777" w:rsidR="00F15C59" w:rsidRPr="004E432A" w:rsidRDefault="00F15C59" w:rsidP="00F15C59">
      <w:pPr>
        <w:rPr>
          <w:sz w:val="16"/>
        </w:rPr>
      </w:pPr>
      <w:r w:rsidRPr="004E432A">
        <w:rPr>
          <w:sz w:val="16"/>
        </w:rPr>
        <w:t xml:space="preserve">The findings indicate that </w:t>
      </w:r>
      <w:r w:rsidRPr="00E15872">
        <w:rPr>
          <w:rStyle w:val="StyleUnderline"/>
          <w:highlight w:val="cyan"/>
        </w:rPr>
        <w:t xml:space="preserve">increases in </w:t>
      </w:r>
      <w:r w:rsidRPr="00E15872">
        <w:rPr>
          <w:rStyle w:val="Emphasis"/>
          <w:highlight w:val="cyan"/>
        </w:rPr>
        <w:t>political</w:t>
      </w:r>
      <w:r w:rsidRPr="00E15872">
        <w:rPr>
          <w:rStyle w:val="StyleUnderline"/>
          <w:highlight w:val="cyan"/>
        </w:rPr>
        <w:t xml:space="preserve"> uncertainty</w:t>
      </w:r>
      <w:r w:rsidRPr="004E432A">
        <w:rPr>
          <w:sz w:val="16"/>
        </w:rPr>
        <w:t xml:space="preserve"> and economic policy uncertainty </w:t>
      </w:r>
      <w:r w:rsidRPr="00E15872">
        <w:rPr>
          <w:rStyle w:val="StyleUnderline"/>
          <w:highlight w:val="cyan"/>
        </w:rPr>
        <w:t xml:space="preserve">reduce </w:t>
      </w:r>
      <w:r w:rsidRPr="00E15872">
        <w:rPr>
          <w:rStyle w:val="Emphasis"/>
          <w:highlight w:val="cyan"/>
        </w:rPr>
        <w:t>bus</w:t>
      </w:r>
      <w:r w:rsidRPr="004E432A">
        <w:rPr>
          <w:rStyle w:val="StyleUnderline"/>
        </w:rPr>
        <w:t xml:space="preserve">iness </w:t>
      </w:r>
      <w:r w:rsidRPr="00E15872">
        <w:rPr>
          <w:rStyle w:val="Emphasis"/>
          <w:highlight w:val="cyan"/>
        </w:rPr>
        <w:t>con</w:t>
      </w:r>
      <w:r w:rsidRPr="004E432A">
        <w:rPr>
          <w:rStyle w:val="StyleUnderline"/>
        </w:rPr>
        <w:t>fidence</w:t>
      </w:r>
      <w:r w:rsidRPr="004E432A">
        <w:rPr>
          <w:sz w:val="16"/>
        </w:rPr>
        <w:t xml:space="preserve">. Regarding the role of confidence as a transmission channel, the findings show that </w:t>
      </w:r>
      <w:r w:rsidRPr="004E432A">
        <w:rPr>
          <w:rStyle w:val="StyleUnderline"/>
        </w:rPr>
        <w:t xml:space="preserve">business confidence acts as </w:t>
      </w:r>
      <w:r w:rsidRPr="00E15872">
        <w:rPr>
          <w:rStyle w:val="StyleUnderline"/>
          <w:highlight w:val="cyan"/>
        </w:rPr>
        <w:t xml:space="preserve">a </w:t>
      </w:r>
      <w:r w:rsidRPr="00E15872">
        <w:rPr>
          <w:rStyle w:val="Emphasis"/>
          <w:highlight w:val="cyan"/>
        </w:rPr>
        <w:t>transmission channel</w:t>
      </w:r>
      <w:r w:rsidRPr="004E432A">
        <w:rPr>
          <w:rStyle w:val="StyleUnderline"/>
        </w:rPr>
        <w:t xml:space="preserve"> of political uncertainty</w:t>
      </w:r>
      <w:r w:rsidRPr="004E432A">
        <w:rPr>
          <w:sz w:val="16"/>
        </w:rPr>
        <w:t xml:space="preserve"> and economic policy uncertainty </w:t>
      </w:r>
      <w:r w:rsidRPr="00E15872">
        <w:rPr>
          <w:rStyle w:val="StyleUnderline"/>
          <w:highlight w:val="cyan"/>
        </w:rPr>
        <w:t xml:space="preserve">to </w:t>
      </w:r>
      <w:r w:rsidRPr="00E15872">
        <w:rPr>
          <w:rStyle w:val="Emphasis"/>
          <w:highlight w:val="cyan"/>
        </w:rPr>
        <w:t>investment</w:t>
      </w:r>
      <w:r w:rsidRPr="004E432A">
        <w:rPr>
          <w:rStyle w:val="StyleUnderline"/>
        </w:rPr>
        <w:t>. Increases in political uncertainty</w:t>
      </w:r>
      <w:r w:rsidRPr="004E432A">
        <w:rPr>
          <w:sz w:val="16"/>
        </w:rPr>
        <w:t xml:space="preserve"> and economic policy uncertainty </w:t>
      </w:r>
      <w:r w:rsidRPr="004E432A">
        <w:rPr>
          <w:rStyle w:val="StyleUnderline"/>
        </w:rPr>
        <w:t>adversely influence investment through reduced business confidence</w:t>
      </w:r>
      <w:r w:rsidRPr="004E432A">
        <w:rPr>
          <w:sz w:val="16"/>
        </w:rPr>
        <w:t>.</w:t>
      </w:r>
    </w:p>
    <w:p w14:paraId="6B577D3B" w14:textId="77777777" w:rsidR="00F15C59" w:rsidRDefault="00F15C59" w:rsidP="00F15C59">
      <w:pPr>
        <w:rPr>
          <w:sz w:val="16"/>
        </w:rPr>
      </w:pPr>
      <w:r w:rsidRPr="004E432A">
        <w:rPr>
          <w:sz w:val="16"/>
        </w:rPr>
        <w:t xml:space="preserve">From the findings of this study, we can point out the following policy suggestions. Policymakers must strengthen institutions through the development and use of rules that prevent irresponsible actions and are capable of destabilizing the political scenario, and they should establish management practices based on greater levels of transparency and communication with the public in order to better guide expectations and promote an environment that enhance business confidence. </w:t>
      </w:r>
      <w:r w:rsidRPr="00E15872">
        <w:rPr>
          <w:rStyle w:val="StyleUnderline"/>
          <w:highlight w:val="cyan"/>
        </w:rPr>
        <w:t>Positive evaluations about</w:t>
      </w:r>
      <w:r w:rsidRPr="004E432A">
        <w:rPr>
          <w:rStyle w:val="StyleUnderline"/>
        </w:rPr>
        <w:t xml:space="preserve"> the </w:t>
      </w:r>
      <w:r w:rsidRPr="00E15872">
        <w:rPr>
          <w:rStyle w:val="Emphasis"/>
          <w:highlight w:val="cyan"/>
        </w:rPr>
        <w:t>government</w:t>
      </w:r>
      <w:r w:rsidRPr="004E432A">
        <w:rPr>
          <w:sz w:val="16"/>
        </w:rPr>
        <w:t xml:space="preserve">, about the management of public affairs, as well as about the chief executive, tend to </w:t>
      </w:r>
      <w:r w:rsidRPr="00E15872">
        <w:rPr>
          <w:rStyle w:val="StyleUnderline"/>
          <w:highlight w:val="cyan"/>
        </w:rPr>
        <w:t>generate a</w:t>
      </w:r>
      <w:r w:rsidRPr="004E432A">
        <w:rPr>
          <w:rStyle w:val="StyleUnderline"/>
        </w:rPr>
        <w:t xml:space="preserve"> </w:t>
      </w:r>
      <w:r w:rsidRPr="004E432A">
        <w:rPr>
          <w:rStyle w:val="Emphasis"/>
        </w:rPr>
        <w:t xml:space="preserve">more </w:t>
      </w:r>
      <w:r w:rsidRPr="00E15872">
        <w:rPr>
          <w:rStyle w:val="Emphasis"/>
          <w:highlight w:val="cyan"/>
        </w:rPr>
        <w:t>optimistic</w:t>
      </w:r>
      <w:r w:rsidRPr="004E432A">
        <w:rPr>
          <w:rStyle w:val="StyleUnderline"/>
        </w:rPr>
        <w:t xml:space="preserve"> business </w:t>
      </w:r>
      <w:r w:rsidRPr="00E15872">
        <w:rPr>
          <w:rStyle w:val="StyleUnderline"/>
          <w:highlight w:val="cyan"/>
        </w:rPr>
        <w:t>environment</w:t>
      </w:r>
      <w:r w:rsidRPr="004E432A">
        <w:rPr>
          <w:rStyle w:val="StyleUnderline"/>
        </w:rPr>
        <w:t xml:space="preserve">, </w:t>
      </w:r>
      <w:r w:rsidRPr="004E432A">
        <w:rPr>
          <w:rStyle w:val="Emphasis"/>
        </w:rPr>
        <w:t xml:space="preserve">positively </w:t>
      </w:r>
      <w:r w:rsidRPr="00E15872">
        <w:rPr>
          <w:rStyle w:val="Emphasis"/>
          <w:highlight w:val="cyan"/>
        </w:rPr>
        <w:t>influencing</w:t>
      </w:r>
      <w:r w:rsidRPr="004E432A">
        <w:rPr>
          <w:rStyle w:val="StyleUnderline"/>
        </w:rPr>
        <w:t xml:space="preserve"> business </w:t>
      </w:r>
      <w:r w:rsidRPr="00E15872">
        <w:rPr>
          <w:rStyle w:val="Emphasis"/>
          <w:highlight w:val="cyan"/>
        </w:rPr>
        <w:t>investment</w:t>
      </w:r>
      <w:r w:rsidRPr="004E432A">
        <w:rPr>
          <w:rStyle w:val="Emphasis"/>
        </w:rPr>
        <w:t xml:space="preserve"> decisions</w:t>
      </w:r>
      <w:r w:rsidRPr="004E432A">
        <w:rPr>
          <w:sz w:val="16"/>
        </w:rPr>
        <w:t xml:space="preserve">. Thus, policymakers should adopt credible economic policies that promote </w:t>
      </w:r>
      <w:r w:rsidRPr="00E15872">
        <w:rPr>
          <w:rStyle w:val="StyleUnderline"/>
          <w:highlight w:val="cyan"/>
        </w:rPr>
        <w:t>a more stable</w:t>
      </w:r>
      <w:r w:rsidRPr="004E432A">
        <w:rPr>
          <w:rStyle w:val="StyleUnderline"/>
        </w:rPr>
        <w:t xml:space="preserve"> business </w:t>
      </w:r>
      <w:r w:rsidRPr="00E15872">
        <w:rPr>
          <w:rStyle w:val="StyleUnderline"/>
          <w:highlight w:val="cyan"/>
        </w:rPr>
        <w:t>environment</w:t>
      </w:r>
      <w:r w:rsidRPr="004E432A">
        <w:rPr>
          <w:rStyle w:val="StyleUnderline"/>
        </w:rPr>
        <w:t xml:space="preserve"> with less uncertainty, </w:t>
      </w:r>
      <w:r w:rsidRPr="00E15872">
        <w:rPr>
          <w:rStyle w:val="Emphasis"/>
          <w:highlight w:val="cyan"/>
        </w:rPr>
        <w:t>allow</w:t>
      </w:r>
      <w:r w:rsidRPr="004E432A">
        <w:rPr>
          <w:sz w:val="16"/>
        </w:rPr>
        <w:t xml:space="preserve">ing </w:t>
      </w:r>
      <w:r w:rsidRPr="00E15872">
        <w:rPr>
          <w:rStyle w:val="StyleUnderline"/>
          <w:highlight w:val="cyan"/>
        </w:rPr>
        <w:t xml:space="preserve">entrepreneurs to </w:t>
      </w:r>
      <w:r w:rsidRPr="00E15872">
        <w:rPr>
          <w:rStyle w:val="Emphasis"/>
          <w:highlight w:val="cyan"/>
        </w:rPr>
        <w:t>plan</w:t>
      </w:r>
      <w:r w:rsidRPr="00E15872">
        <w:rPr>
          <w:rStyle w:val="StyleUnderline"/>
          <w:highlight w:val="cyan"/>
        </w:rPr>
        <w:t xml:space="preserve"> and </w:t>
      </w:r>
      <w:r w:rsidRPr="00E15872">
        <w:rPr>
          <w:rStyle w:val="Emphasis"/>
          <w:highlight w:val="cyan"/>
        </w:rPr>
        <w:t>make</w:t>
      </w:r>
      <w:r w:rsidRPr="004E432A">
        <w:rPr>
          <w:rStyle w:val="Emphasis"/>
        </w:rPr>
        <w:t xml:space="preserve"> investment </w:t>
      </w:r>
      <w:r w:rsidRPr="00E15872">
        <w:rPr>
          <w:rStyle w:val="Emphasis"/>
          <w:highlight w:val="cyan"/>
        </w:rPr>
        <w:t>decisions</w:t>
      </w:r>
      <w:r w:rsidRPr="004E432A">
        <w:rPr>
          <w:sz w:val="16"/>
        </w:rPr>
        <w:t xml:space="preserve"> with a view to a longer time horizon.</w:t>
      </w:r>
    </w:p>
    <w:p w14:paraId="166C37F2" w14:textId="77777777" w:rsidR="00F15C59" w:rsidRDefault="00F15C59" w:rsidP="00F15C59">
      <w:pPr>
        <w:pStyle w:val="Heading4"/>
      </w:pPr>
      <w:r>
        <w:t xml:space="preserve">The sudden nature of the plan </w:t>
      </w:r>
      <w:r>
        <w:rPr>
          <w:u w:val="single"/>
        </w:rPr>
        <w:t>magnifies</w:t>
      </w:r>
      <w:r>
        <w:t xml:space="preserve"> the impact to uncertainty and </w:t>
      </w:r>
      <w:r>
        <w:rPr>
          <w:u w:val="single"/>
        </w:rPr>
        <w:t xml:space="preserve">shatters </w:t>
      </w:r>
      <w:proofErr w:type="spellStart"/>
      <w:r>
        <w:rPr>
          <w:u w:val="single"/>
        </w:rPr>
        <w:t>BizCon</w:t>
      </w:r>
      <w:proofErr w:type="spellEnd"/>
    </w:p>
    <w:p w14:paraId="50AB0DF6" w14:textId="77777777" w:rsidR="00F15C59" w:rsidRDefault="00F15C59" w:rsidP="00F15C59">
      <w:r>
        <w:rPr>
          <w:b/>
          <w:sz w:val="26"/>
          <w:szCs w:val="26"/>
        </w:rPr>
        <w:t>Macquarie</w:t>
      </w:r>
      <w:r>
        <w:t>, 5-25-20</w:t>
      </w:r>
      <w:r>
        <w:rPr>
          <w:b/>
          <w:sz w:val="26"/>
          <w:szCs w:val="26"/>
        </w:rPr>
        <w:t>16</w:t>
      </w:r>
      <w:r>
        <w:t>, [Some asset management or consulting firm. "5 factors that impact business and consumer confidence", https://www.macquarie.com.au/advisers/business-consumer-confidence-australia.html]</w:t>
      </w:r>
    </w:p>
    <w:p w14:paraId="4D438868" w14:textId="77777777" w:rsidR="00F15C59" w:rsidRDefault="00F15C59" w:rsidP="00F15C59">
      <w:pPr>
        <w:rPr>
          <w:sz w:val="16"/>
          <w:szCs w:val="16"/>
        </w:rPr>
      </w:pPr>
      <w:r>
        <w:rPr>
          <w:sz w:val="16"/>
          <w:szCs w:val="16"/>
        </w:rPr>
        <w:t xml:space="preserve">With policymakers in the major economies working hard to restore and maintain </w:t>
      </w:r>
      <w:r>
        <w:rPr>
          <w:highlight w:val="green"/>
          <w:u w:val="single"/>
        </w:rPr>
        <w:t>confidence levels</w:t>
      </w:r>
      <w:r>
        <w:rPr>
          <w:sz w:val="16"/>
          <w:szCs w:val="16"/>
        </w:rPr>
        <w:t xml:space="preserve"> and </w:t>
      </w:r>
      <w:r>
        <w:rPr>
          <w:u w:val="single"/>
        </w:rPr>
        <w:t xml:space="preserve">shifts in sentiment indicators </w:t>
      </w:r>
      <w:r>
        <w:rPr>
          <w:b/>
          <w:sz w:val="26"/>
          <w:szCs w:val="26"/>
          <w:highlight w:val="green"/>
          <w:u w:val="single"/>
        </w:rPr>
        <w:t>play</w:t>
      </w:r>
      <w:r>
        <w:rPr>
          <w:sz w:val="16"/>
          <w:szCs w:val="16"/>
        </w:rPr>
        <w:t xml:space="preserve">ing </w:t>
      </w:r>
      <w:r>
        <w:rPr>
          <w:b/>
          <w:sz w:val="26"/>
          <w:szCs w:val="26"/>
          <w:highlight w:val="green"/>
          <w:u w:val="single"/>
        </w:rPr>
        <w:t>a key role in risk</w:t>
      </w:r>
      <w:r>
        <w:rPr>
          <w:b/>
          <w:sz w:val="26"/>
          <w:szCs w:val="26"/>
          <w:u w:val="single"/>
        </w:rPr>
        <w:t xml:space="preserve"> assessments</w:t>
      </w:r>
      <w:r>
        <w:rPr>
          <w:sz w:val="16"/>
          <w:szCs w:val="16"/>
        </w:rPr>
        <w:t xml:space="preserve"> of investors, it is </w:t>
      </w:r>
      <w:r>
        <w:rPr>
          <w:u w:val="single"/>
        </w:rPr>
        <w:t>worthwhile to consider the various influences</w:t>
      </w:r>
      <w:r>
        <w:rPr>
          <w:sz w:val="16"/>
          <w:szCs w:val="16"/>
        </w:rPr>
        <w:t xml:space="preserve"> on this qualitative economic measure. Our </w:t>
      </w:r>
      <w:r>
        <w:rPr>
          <w:u w:val="single"/>
        </w:rPr>
        <w:t>analysis of the various indicators of consumer and business confidence</w:t>
      </w:r>
      <w:r>
        <w:rPr>
          <w:sz w:val="16"/>
          <w:szCs w:val="16"/>
        </w:rPr>
        <w:t xml:space="preserve"> that are regularly published </w:t>
      </w:r>
      <w:r>
        <w:rPr>
          <w:u w:val="single"/>
        </w:rPr>
        <w:t xml:space="preserve">highlight </w:t>
      </w:r>
      <w:r>
        <w:rPr>
          <w:highlight w:val="green"/>
          <w:u w:val="single"/>
        </w:rPr>
        <w:t>several common factors</w:t>
      </w:r>
      <w:r>
        <w:rPr>
          <w:u w:val="single"/>
        </w:rPr>
        <w:t xml:space="preserve"> that have the potential </w:t>
      </w:r>
      <w:r>
        <w:rPr>
          <w:b/>
          <w:sz w:val="26"/>
          <w:szCs w:val="26"/>
          <w:highlight w:val="green"/>
          <w:u w:val="single"/>
        </w:rPr>
        <w:t>to cause marked shifts</w:t>
      </w:r>
      <w:r>
        <w:rPr>
          <w:u w:val="single"/>
        </w:rPr>
        <w:t xml:space="preserve"> in sentiment</w:t>
      </w:r>
      <w:r>
        <w:rPr>
          <w:sz w:val="16"/>
          <w:szCs w:val="16"/>
        </w:rPr>
        <w:t xml:space="preserve">; including: 1. </w:t>
      </w:r>
      <w:r>
        <w:rPr>
          <w:b/>
          <w:sz w:val="26"/>
          <w:szCs w:val="26"/>
          <w:u w:val="single"/>
        </w:rPr>
        <w:t>Changes</w:t>
      </w:r>
      <w:r>
        <w:rPr>
          <w:sz w:val="16"/>
          <w:szCs w:val="16"/>
        </w:rPr>
        <w:t xml:space="preserve"> in interest rates and/or exchange rates, </w:t>
      </w:r>
      <w:r>
        <w:rPr>
          <w:b/>
          <w:sz w:val="26"/>
          <w:szCs w:val="26"/>
          <w:highlight w:val="green"/>
          <w:u w:val="single"/>
        </w:rPr>
        <w:t>particularly if they are rapid</w:t>
      </w:r>
      <w:r>
        <w:rPr>
          <w:sz w:val="16"/>
          <w:szCs w:val="16"/>
        </w:rPr>
        <w:t xml:space="preserve">, large </w:t>
      </w:r>
      <w:r>
        <w:rPr>
          <w:b/>
          <w:sz w:val="26"/>
          <w:szCs w:val="26"/>
          <w:highlight w:val="green"/>
          <w:u w:val="single"/>
        </w:rPr>
        <w:t>and unexpected</w:t>
      </w:r>
      <w:r>
        <w:rPr>
          <w:sz w:val="16"/>
          <w:szCs w:val="16"/>
        </w:rPr>
        <w:t xml:space="preserve"> 2. Swings in the business cycle and associated movements in employment/unemployment levels and business investment intentions 3. Shifts in the relative prices of nondiscretionary goods and services, notably petrol, healthcare, education and utilities prices 4. Large external economic and/or financial </w:t>
      </w:r>
      <w:proofErr w:type="spellStart"/>
      <w:r>
        <w:rPr>
          <w:sz w:val="16"/>
          <w:szCs w:val="16"/>
        </w:rPr>
        <w:t>shocks</w:t>
      </w:r>
      <w:proofErr w:type="spellEnd"/>
      <w:r>
        <w:rPr>
          <w:sz w:val="16"/>
          <w:szCs w:val="16"/>
        </w:rPr>
        <w:t xml:space="preserve">, such as the financial crisis of 2008/09 and the Eurozone sovereign debt crisis of 2010/11 5. </w:t>
      </w:r>
      <w:r>
        <w:rPr>
          <w:b/>
          <w:sz w:val="26"/>
          <w:szCs w:val="26"/>
          <w:highlight w:val="green"/>
          <w:u w:val="single"/>
        </w:rPr>
        <w:t>Announced policy shifts in the stance of government</w:t>
      </w:r>
      <w:r>
        <w:rPr>
          <w:sz w:val="16"/>
          <w:szCs w:val="16"/>
        </w:rPr>
        <w:t xml:space="preserve"> fiscal </w:t>
      </w:r>
      <w:r>
        <w:rPr>
          <w:b/>
          <w:sz w:val="26"/>
          <w:szCs w:val="26"/>
          <w:highlight w:val="green"/>
          <w:u w:val="single"/>
        </w:rPr>
        <w:t>policy</w:t>
      </w:r>
      <w:r>
        <w:rPr>
          <w:sz w:val="16"/>
          <w:szCs w:val="16"/>
        </w:rPr>
        <w:t>, including large structural spending cuts or increases/decreases in taxation rates.</w:t>
      </w:r>
    </w:p>
    <w:p w14:paraId="0F9F6544" w14:textId="77777777" w:rsidR="00526D30" w:rsidRDefault="00526D30"/>
    <w:p w14:paraId="26575A3C" w14:textId="77777777" w:rsidR="00BB38E2" w:rsidRPr="00BB38E2" w:rsidRDefault="00BB38E2" w:rsidP="00BB38E2"/>
    <w:sectPr w:rsidR="00BB38E2" w:rsidRPr="00BB38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F6E0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6E03"/>
    <w:rsid w:val="00407037"/>
    <w:rsid w:val="004605D6"/>
    <w:rsid w:val="004C60E8"/>
    <w:rsid w:val="004E3579"/>
    <w:rsid w:val="004E728B"/>
    <w:rsid w:val="004F39E0"/>
    <w:rsid w:val="00526D30"/>
    <w:rsid w:val="00537BD5"/>
    <w:rsid w:val="0057268A"/>
    <w:rsid w:val="005D2912"/>
    <w:rsid w:val="006065BD"/>
    <w:rsid w:val="00645FA9"/>
    <w:rsid w:val="00647866"/>
    <w:rsid w:val="00665003"/>
    <w:rsid w:val="006A2AD0"/>
    <w:rsid w:val="006C2375"/>
    <w:rsid w:val="006D4ECC"/>
    <w:rsid w:val="00722258"/>
    <w:rsid w:val="007243E5"/>
    <w:rsid w:val="00763AC8"/>
    <w:rsid w:val="00766EA0"/>
    <w:rsid w:val="007A2226"/>
    <w:rsid w:val="007F5B66"/>
    <w:rsid w:val="00823A1C"/>
    <w:rsid w:val="00845B9D"/>
    <w:rsid w:val="00860984"/>
    <w:rsid w:val="008B3ECB"/>
    <w:rsid w:val="008B4E85"/>
    <w:rsid w:val="008C1B2E"/>
    <w:rsid w:val="0091627E"/>
    <w:rsid w:val="0097032B"/>
    <w:rsid w:val="009B4267"/>
    <w:rsid w:val="009D2EAD"/>
    <w:rsid w:val="009D54B2"/>
    <w:rsid w:val="009E1922"/>
    <w:rsid w:val="009F7ED2"/>
    <w:rsid w:val="00A93661"/>
    <w:rsid w:val="00A95652"/>
    <w:rsid w:val="00AC0AB8"/>
    <w:rsid w:val="00B33C6D"/>
    <w:rsid w:val="00B4508F"/>
    <w:rsid w:val="00B55AD5"/>
    <w:rsid w:val="00B8057C"/>
    <w:rsid w:val="00BB38E2"/>
    <w:rsid w:val="00BD6238"/>
    <w:rsid w:val="00BF23C3"/>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4BE4"/>
    <w:rsid w:val="00DA1C92"/>
    <w:rsid w:val="00DA25D4"/>
    <w:rsid w:val="00DA6538"/>
    <w:rsid w:val="00E15E75"/>
    <w:rsid w:val="00E5262C"/>
    <w:rsid w:val="00EC7DC4"/>
    <w:rsid w:val="00ED30CF"/>
    <w:rsid w:val="00F15C59"/>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4A378"/>
  <w15:chartTrackingRefBased/>
  <w15:docId w15:val="{644F04A1-3DAE-4A0E-8D10-5DDA37E1D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6D30"/>
    <w:rPr>
      <w:rFonts w:ascii="Calibri" w:hAnsi="Calibri"/>
    </w:rPr>
  </w:style>
  <w:style w:type="paragraph" w:styleId="Heading1">
    <w:name w:val="heading 1"/>
    <w:aliases w:val="Pocket"/>
    <w:basedOn w:val="Normal"/>
    <w:next w:val="Normal"/>
    <w:link w:val="Heading1Char"/>
    <w:qFormat/>
    <w:rsid w:val="00526D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6D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6D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3"/>
    <w:unhideWhenUsed/>
    <w:qFormat/>
    <w:rsid w:val="00526D3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6D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6D30"/>
  </w:style>
  <w:style w:type="character" w:customStyle="1" w:styleId="Heading1Char">
    <w:name w:val="Heading 1 Char"/>
    <w:aliases w:val="Pocket Char"/>
    <w:basedOn w:val="DefaultParagraphFont"/>
    <w:link w:val="Heading1"/>
    <w:rsid w:val="00526D3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6D3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6D3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3"/>
    <w:rsid w:val="00526D3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526D3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26D30"/>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6"/>
    <w:qFormat/>
    <w:rsid w:val="00526D30"/>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link w:val="Card"/>
    <w:uiPriority w:val="99"/>
    <w:unhideWhenUsed/>
    <w:rsid w:val="00526D30"/>
    <w:rPr>
      <w:color w:val="auto"/>
      <w:u w:val="none"/>
    </w:rPr>
  </w:style>
  <w:style w:type="character" w:styleId="FollowedHyperlink">
    <w:name w:val="FollowedHyperlink"/>
    <w:basedOn w:val="DefaultParagraphFont"/>
    <w:uiPriority w:val="99"/>
    <w:semiHidden/>
    <w:unhideWhenUsed/>
    <w:rsid w:val="00526D30"/>
    <w:rPr>
      <w:color w:val="auto"/>
      <w:u w:val="none"/>
    </w:rPr>
  </w:style>
  <w:style w:type="paragraph" w:customStyle="1" w:styleId="Emphasis1">
    <w:name w:val="Emphasis1"/>
    <w:basedOn w:val="Normal"/>
    <w:link w:val="Emphasis"/>
    <w:uiPriority w:val="7"/>
    <w:qFormat/>
    <w:rsid w:val="003F6E0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Heading1"/>
    <w:link w:val="Hyperlink"/>
    <w:autoRedefine/>
    <w:uiPriority w:val="99"/>
    <w:qFormat/>
    <w:rsid w:val="00D74BE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aliases w:val="Bold Underlined Char,UNDERLINE Char,Cites and Cards Char,title Char,Block Heading Char,Read This Char"/>
    <w:basedOn w:val="DefaultParagraphFont"/>
    <w:link w:val="Title"/>
    <w:qFormat/>
    <w:rsid w:val="00D74BE4"/>
    <w:rPr>
      <w:u w:val="single"/>
    </w:rPr>
  </w:style>
  <w:style w:type="paragraph" w:styleId="Title">
    <w:name w:val="Title"/>
    <w:aliases w:val="Bold Underlined,UNDERLINE,Cites and Cards,title,Block Heading,Read This"/>
    <w:basedOn w:val="Normal"/>
    <w:next w:val="Normal"/>
    <w:link w:val="TitleChar"/>
    <w:qFormat/>
    <w:rsid w:val="00D74BE4"/>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D74BE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pacenews.com/op-ed-smallsat-alliance-is-on-a-path-toward-a-new-space-horizo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5aarushv\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8453</Words>
  <Characters>48183</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25aarushv</dc:creator>
  <cp:keywords>5.1.1</cp:keywords>
  <dc:description/>
  <cp:lastModifiedBy>25AarushVailaya</cp:lastModifiedBy>
  <cp:revision>5</cp:revision>
  <dcterms:created xsi:type="dcterms:W3CDTF">2021-12-17T23:36:00Z</dcterms:created>
  <dcterms:modified xsi:type="dcterms:W3CDTF">2021-12-18T00:32:00Z</dcterms:modified>
</cp:coreProperties>
</file>