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ABDAA" w14:textId="0B99FEB2" w:rsidR="00A95652" w:rsidRDefault="00C66CFD" w:rsidP="00C66CFD">
      <w:pPr>
        <w:pStyle w:val="Heading1"/>
      </w:pPr>
      <w:r>
        <w:t>NC</w:t>
      </w:r>
    </w:p>
    <w:p w14:paraId="3F89E01D" w14:textId="61968A8C" w:rsidR="002964D7" w:rsidRDefault="002964D7" w:rsidP="00604093">
      <w:pPr>
        <w:pStyle w:val="Heading3"/>
      </w:pPr>
      <w:r>
        <w:t>DA 1</w:t>
      </w:r>
    </w:p>
    <w:p w14:paraId="674E1006" w14:textId="5FB4AE0D" w:rsidR="00B0067F" w:rsidRPr="00B0067F" w:rsidRDefault="00B0067F" w:rsidP="00B0067F">
      <w:pPr>
        <w:pStyle w:val="Heading4"/>
      </w:pPr>
      <w:r>
        <w:t>CP: The appropriation of outer space by private entities for space colonization is unjust.</w:t>
      </w:r>
    </w:p>
    <w:p w14:paraId="3B149F81" w14:textId="77777777" w:rsidR="002964D7" w:rsidRDefault="002964D7" w:rsidP="002964D7">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2137D934" w14:textId="77777777" w:rsidR="002964D7" w:rsidRDefault="002964D7" w:rsidP="002964D7">
      <w:r w:rsidRPr="008C3492">
        <w:rPr>
          <w:rStyle w:val="Style13ptBold"/>
        </w:rPr>
        <w:t>Gilbert,  PhD student in space resources at the Colorado School of Mines</w:t>
      </w:r>
      <w:r>
        <w:rPr>
          <w:rStyle w:val="Style13ptBold"/>
        </w:rPr>
        <w:t>, writes in</w:t>
      </w:r>
      <w:r w:rsidRPr="008C3492">
        <w:rPr>
          <w:rStyle w:val="Style13ptBold"/>
        </w:rPr>
        <w:t xml:space="preserve"> 21</w:t>
      </w:r>
      <w:r>
        <w:t xml:space="preserve"> alex gilbert, is a complex systems researcher and a PhD student in space resources at the Colorado School of Mines. "Mining in Space Is Coming." Milken Institute Review, April 26, 2021, </w:t>
      </w:r>
      <w:hyperlink r:id="rId6" w:history="1">
        <w:r w:rsidRPr="00B12F3C">
          <w:rPr>
            <w:rStyle w:val="Hyperlink"/>
          </w:rPr>
          <w:t>www.milkenreview.org/articles/mining-in-space-is-coming</w:t>
        </w:r>
      </w:hyperlink>
      <w:r>
        <w:t xml:space="preserve">. [Quality Control] </w:t>
      </w:r>
    </w:p>
    <w:p w14:paraId="76946259" w14:textId="77777777" w:rsidR="002964D7" w:rsidRPr="007320AC" w:rsidRDefault="002964D7" w:rsidP="002964D7">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Mars and </w:t>
      </w:r>
      <w:r w:rsidRPr="007320AC">
        <w:rPr>
          <w:rStyle w:val="Emphasis"/>
          <w:highlight w:val="cyan"/>
        </w:rPr>
        <w:t>asteroids</w:t>
      </w:r>
      <w:r w:rsidRPr="007320AC">
        <w:rPr>
          <w:rStyle w:val="StyleUnderline"/>
        </w:rPr>
        <w:t>.</w:t>
      </w:r>
    </w:p>
    <w:p w14:paraId="358DF4F5" w14:textId="77777777" w:rsidR="002964D7" w:rsidRPr="007320AC" w:rsidRDefault="002964D7" w:rsidP="002964D7">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21FB21F7" w14:textId="77777777" w:rsidR="002964D7" w:rsidRPr="007320AC" w:rsidRDefault="002964D7" w:rsidP="002964D7">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3A52B4BB" w14:textId="77777777" w:rsidR="002964D7" w:rsidRPr="007320AC" w:rsidRDefault="002964D7" w:rsidP="002964D7">
      <w:pPr>
        <w:rPr>
          <w:sz w:val="16"/>
          <w:szCs w:val="16"/>
        </w:rPr>
      </w:pPr>
      <w:r w:rsidRPr="007320AC">
        <w:rPr>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11EC4606" w14:textId="77777777" w:rsidR="002964D7" w:rsidRPr="007320AC" w:rsidRDefault="002964D7" w:rsidP="002964D7">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r w:rsidRPr="007320AC">
        <w:rPr>
          <w:rStyle w:val="StyleUnderline"/>
          <w:highlight w:val="cyan"/>
        </w:rPr>
        <w:t>scientific</w:t>
      </w:r>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spaceresources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304710B9" w14:textId="77777777" w:rsidR="002964D7" w:rsidRPr="007320AC" w:rsidRDefault="002964D7" w:rsidP="002964D7">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31595A0E" w14:textId="77777777" w:rsidR="002964D7" w:rsidRPr="007320AC" w:rsidRDefault="002964D7" w:rsidP="002964D7">
      <w:pPr>
        <w:rPr>
          <w:rStyle w:val="StyleUnderline"/>
        </w:rPr>
      </w:pPr>
      <w:r w:rsidRPr="007320AC">
        <w:rPr>
          <w:rStyle w:val="StyleUnderline"/>
        </w:rPr>
        <w:t>What’s Out There</w:t>
      </w:r>
    </w:p>
    <w:p w14:paraId="4BE0A48D" w14:textId="77777777" w:rsidR="002964D7" w:rsidRPr="007320AC" w:rsidRDefault="002964D7" w:rsidP="002964D7">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04158A6C" w14:textId="77777777" w:rsidR="002964D7" w:rsidRPr="00263722" w:rsidRDefault="002964D7" w:rsidP="002964D7">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496BF281" w14:textId="77777777" w:rsidR="002964D7" w:rsidRDefault="002964D7" w:rsidP="002964D7">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4D430B37" w14:textId="77777777" w:rsidR="002964D7" w:rsidRPr="004844EE" w:rsidRDefault="002964D7" w:rsidP="002964D7">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20121A58" w14:textId="77777777" w:rsidR="002964D7" w:rsidRPr="00263722" w:rsidRDefault="002964D7" w:rsidP="002964D7">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718961E1" w14:textId="77777777" w:rsidR="002964D7" w:rsidRPr="007320AC" w:rsidRDefault="002964D7" w:rsidP="002964D7">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3E7CF29E" w14:textId="77777777" w:rsidR="002964D7" w:rsidRPr="00263722" w:rsidRDefault="002964D7" w:rsidP="002964D7">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5A74773B" w14:textId="77777777" w:rsidR="002964D7" w:rsidRPr="00263722" w:rsidRDefault="002964D7" w:rsidP="002964D7">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410EF87C" w14:textId="77777777" w:rsidR="002964D7" w:rsidRPr="00263722" w:rsidRDefault="002964D7" w:rsidP="002964D7">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the human race in its expansion into the space, the final frontier.</w:t>
      </w:r>
    </w:p>
    <w:p w14:paraId="765F9605" w14:textId="77777777" w:rsidR="002964D7" w:rsidRPr="00F62314" w:rsidRDefault="002964D7" w:rsidP="002964D7">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4C0B2A03" w14:textId="77777777" w:rsidR="002964D7" w:rsidRDefault="002964D7" w:rsidP="002964D7">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63579A04" w14:textId="77777777" w:rsidR="002964D7" w:rsidRPr="00F62314" w:rsidRDefault="002964D7" w:rsidP="002964D7">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First of all,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r w:rsidRPr="00F62314">
        <w:rPr>
          <w:rStyle w:val="StyleUnderline"/>
          <w:highlight w:val="cyan"/>
        </w:rPr>
        <w:t xml:space="preserve">has to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32BC7EFE" w14:textId="77777777" w:rsidR="002964D7" w:rsidRPr="00F62314" w:rsidRDefault="002964D7" w:rsidP="002964D7">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0460B390" w14:textId="77777777" w:rsidR="002964D7" w:rsidRPr="00F62314" w:rsidRDefault="002964D7" w:rsidP="002964D7">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0CD55443" w14:textId="77777777" w:rsidR="002964D7" w:rsidRPr="00F62314" w:rsidRDefault="002964D7" w:rsidP="002964D7">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6F0E439C" w14:textId="77777777" w:rsidR="002964D7" w:rsidRDefault="002964D7" w:rsidP="002964D7">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43C6C231" w14:textId="77777777" w:rsidR="002964D7" w:rsidRPr="002964D7" w:rsidRDefault="002964D7" w:rsidP="002964D7"/>
    <w:p w14:paraId="6660B5EF" w14:textId="5EBF7397" w:rsidR="00604093" w:rsidRDefault="00604093" w:rsidP="00604093">
      <w:pPr>
        <w:pStyle w:val="Heading3"/>
      </w:pPr>
      <w:r>
        <w:t>DA</w:t>
      </w:r>
      <w:r w:rsidR="002964D7">
        <w:t xml:space="preserve"> 2</w:t>
      </w:r>
    </w:p>
    <w:p w14:paraId="6960D777" w14:textId="42E8570F" w:rsidR="00604093" w:rsidRPr="006421B7" w:rsidRDefault="00604093" w:rsidP="00604093">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4336E8A4" w14:textId="77777777" w:rsidR="00604093" w:rsidRPr="00604157" w:rsidRDefault="00604093" w:rsidP="00604093">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2C87B173" w14:textId="56D722C5" w:rsidR="00604093" w:rsidRDefault="00604093" w:rsidP="00604093">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4E68A69" w14:textId="77777777" w:rsidR="00604093" w:rsidRPr="006A7FF4" w:rsidRDefault="00604093" w:rsidP="00604093">
      <w:pPr>
        <w:pStyle w:val="Heading4"/>
      </w:pPr>
      <w:r>
        <w:t xml:space="preserve">Short innovation cycles mean every contract counts </w:t>
      </w:r>
    </w:p>
    <w:p w14:paraId="3B58B2F7" w14:textId="77777777" w:rsidR="00604093" w:rsidRPr="006A7FF4" w:rsidRDefault="00604093" w:rsidP="00604093">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54D678E2" w14:textId="77777777" w:rsidR="00604093" w:rsidRDefault="00604093" w:rsidP="00604093">
      <w:pPr>
        <w:rPr>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165DC266" w14:textId="77777777" w:rsidR="00604093" w:rsidRDefault="00604093" w:rsidP="00604093">
      <w:pPr>
        <w:rPr>
          <w:rStyle w:val="Emphasis"/>
        </w:rPr>
      </w:pPr>
    </w:p>
    <w:p w14:paraId="6CAF4265" w14:textId="77777777" w:rsidR="00604093" w:rsidRDefault="00604093" w:rsidP="00604093">
      <w:pPr>
        <w:pStyle w:val="Heading4"/>
      </w:pPr>
      <w:r>
        <w:t xml:space="preserve">Tech innovation solves every existential threat – cumulative extinction events outweigh the aff </w:t>
      </w:r>
    </w:p>
    <w:p w14:paraId="1A9310AF" w14:textId="77777777" w:rsidR="00604093" w:rsidRDefault="00604093" w:rsidP="00604093">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16F3C3F2" w14:textId="77777777" w:rsidR="00604093" w:rsidRPr="008F2F9C" w:rsidRDefault="00604093" w:rsidP="00604093">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20B0E180" w14:textId="77777777" w:rsidR="00604093" w:rsidRPr="006421B7" w:rsidRDefault="00604093" w:rsidP="00604093"/>
    <w:p w14:paraId="304F4743" w14:textId="77777777" w:rsidR="00604093" w:rsidRDefault="00604093" w:rsidP="00604093"/>
    <w:p w14:paraId="0C378C20" w14:textId="0CED2BFB" w:rsidR="008C694C" w:rsidRPr="00F450F9" w:rsidRDefault="00F450F9" w:rsidP="00F450F9">
      <w:pPr>
        <w:pStyle w:val="Heading3"/>
      </w:pPr>
      <w:r w:rsidRPr="00F450F9">
        <w:t>DA 3</w:t>
      </w:r>
    </w:p>
    <w:p w14:paraId="473D63D6" w14:textId="77777777" w:rsidR="00F450F9" w:rsidRPr="006A041E" w:rsidRDefault="00F450F9" w:rsidP="00F450F9">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192BD985" w14:textId="77777777" w:rsidR="00F450F9" w:rsidRPr="006A041E" w:rsidRDefault="00F450F9" w:rsidP="00F450F9">
      <w:pPr>
        <w:rPr>
          <w:rFonts w:asciiTheme="minorHAnsi" w:hAnsiTheme="minorHAnsi" w:cstheme="minorHAnsi"/>
        </w:rPr>
      </w:pPr>
      <w:r w:rsidRPr="006A041E">
        <w:rPr>
          <w:rStyle w:val="Style13ptBold"/>
          <w:rFonts w:asciiTheme="minorHAnsi" w:hAnsiTheme="minorHAnsi" w:cstheme="minorHAnsi"/>
        </w:rPr>
        <w:t>Garrity and Husar 21</w:t>
      </w:r>
      <w:r w:rsidRPr="006A041E">
        <w:rPr>
          <w:rFonts w:asciiTheme="minorHAnsi" w:hAnsiTheme="minorHAnsi" w:cstheme="minorHAnsi"/>
        </w:rPr>
        <w:t xml:space="preserve"> Garrity, John, and Arndt Husar.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Husar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42448674" w14:textId="77777777" w:rsidR="00F450F9" w:rsidRPr="006A041E" w:rsidRDefault="00F450F9" w:rsidP="00F450F9">
      <w:pPr>
        <w:rPr>
          <w:rStyle w:val="StyleUnderline"/>
          <w:rFonts w:asciiTheme="minorHAnsi" w:hAnsiTheme="minorHAnsi" w:cstheme="minorHAnsi"/>
        </w:rPr>
      </w:pPr>
      <w:r w:rsidRPr="006A041E">
        <w:rPr>
          <w:rStyle w:val="StyleUnderline"/>
          <w:rFonts w:asciiTheme="minorHAnsi" w:hAnsiTheme="minorHAnsi" w:cstheme="minorHAnsi"/>
          <w:highlight w:val="cyan"/>
        </w:rPr>
        <w:t>Satellite communication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plays a</w:t>
      </w:r>
      <w:r w:rsidRPr="006A041E">
        <w:rPr>
          <w:rStyle w:val="StyleUnderline"/>
          <w:rFonts w:asciiTheme="minorHAnsi" w:hAnsiTheme="minorHAnsi" w:cstheme="minorHAnsi"/>
        </w:rPr>
        <w:t xml:space="preserve"> necessary </w:t>
      </w:r>
      <w:r w:rsidRPr="006A041E">
        <w:rPr>
          <w:rStyle w:val="StyleUnderline"/>
          <w:rFonts w:asciiTheme="minorHAnsi" w:hAnsiTheme="minorHAnsi" w:cstheme="minorHAnsi"/>
          <w:highlight w:val="cyan"/>
        </w:rPr>
        <w:t>role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in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 global</w:t>
      </w:r>
      <w:r w:rsidRPr="006A041E">
        <w:rPr>
          <w:rStyle w:val="StyleUnderline"/>
          <w:rFonts w:asciiTheme="minorHAnsi" w:hAnsiTheme="minorHAnsi" w:cstheme="minorHAnsi"/>
        </w:rPr>
        <w:t xml:space="preserve"> connectivity </w:t>
      </w:r>
      <w:r w:rsidRPr="006A041E">
        <w:rPr>
          <w:rStyle w:val="StyleUnderline"/>
          <w:rFonts w:asciiTheme="minorHAnsi" w:hAnsiTheme="minorHAnsi" w:cstheme="minorHAnsi"/>
          <w:highlight w:val="cyan"/>
        </w:rPr>
        <w:t>ecosystem</w:t>
      </w:r>
      <w:r w:rsidRPr="006A041E">
        <w:rPr>
          <w:rFonts w:asciiTheme="minorHAnsi" w:hAnsiTheme="minorHAnsi" w:cstheme="minorHAnsi"/>
        </w:rPr>
        <w:t xml:space="preserve">, </w:t>
      </w:r>
      <w:r w:rsidRPr="006A041E">
        <w:rPr>
          <w:rStyle w:val="StyleUnderline"/>
          <w:rFonts w:asciiTheme="minorHAnsi" w:hAnsiTheme="minorHAnsi" w:cstheme="minorHAnsi"/>
        </w:rPr>
        <w:t>connecting rural and remote populatio</w:t>
      </w:r>
      <w:r w:rsidRPr="006A041E">
        <w:rPr>
          <w:rFonts w:asciiTheme="minorHAnsi" w:hAnsiTheme="minorHAnsi" w:cstheme="minorHAnsi"/>
          <w:sz w:val="16"/>
        </w:rPr>
        <w:t xml:space="preserve">ns, providing backhaul connectivity to mobile cellular networks,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rapidly establishing</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communication in emergency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and 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6A041E">
        <w:rPr>
          <w:rStyle w:val="Emphasis"/>
          <w:rFonts w:asciiTheme="minorHAnsi" w:hAnsiTheme="minorHAnsi" w:cstheme="minorHAnsi"/>
          <w:highlight w:val="cyan"/>
        </w:rPr>
        <w:t>LEO</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satellites</w:t>
      </w:r>
      <w:r w:rsidRPr="006A041E">
        <w:rPr>
          <w:rFonts w:asciiTheme="minorHAnsi" w:hAnsiTheme="minorHAnsi" w:cstheme="minorHAnsi"/>
          <w:sz w:val="16"/>
        </w:rPr>
        <w:t xml:space="preserve">, which have been in deployment for decades and are again </w:t>
      </w:r>
      <w:r w:rsidRPr="006A041E">
        <w:rPr>
          <w:rStyle w:val="StyleUnderline"/>
          <w:rFonts w:asciiTheme="minorHAnsi" w:hAnsiTheme="minorHAnsi" w:cstheme="minorHAnsi"/>
        </w:rPr>
        <w:t xml:space="preserve">a </w:t>
      </w:r>
      <w:r w:rsidRPr="006A041E">
        <w:rPr>
          <w:rStyle w:val="StyleUnderline"/>
          <w:rFonts w:asciiTheme="minorHAnsi" w:hAnsiTheme="minorHAnsi" w:cstheme="minorHAnsi"/>
          <w:highlight w:val="cyan"/>
        </w:rPr>
        <w:t xml:space="preserve">subject of </w:t>
      </w:r>
      <w:r w:rsidRPr="006A041E">
        <w:rPr>
          <w:rStyle w:val="Emphasis"/>
          <w:rFonts w:asciiTheme="minorHAnsi" w:hAnsiTheme="minorHAnsi" w:cstheme="minorHAnsi"/>
          <w:highlight w:val="cyan"/>
        </w:rPr>
        <w:t>intensive investment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as new </w:t>
      </w:r>
      <w:r w:rsidRPr="006A041E">
        <w:rPr>
          <w:rStyle w:val="Emphasis"/>
          <w:rFonts w:asciiTheme="minorHAnsi" w:hAnsiTheme="minorHAnsi" w:cstheme="minorHAnsi"/>
          <w:highlight w:val="cyan"/>
        </w:rPr>
        <w:t>large constellations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 in 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 xml:space="preserve">nt. These new LEO constellations, such as those being deployed by Starlink by SpaceX, Project Kuiper by Amazon, OneWeb, Lightspeed by Telesat, among others, may prove to be transformational to the connectivity landscape based on their global coverage and their suitability for areas not served by fiber optic cable networks. </w:t>
      </w:r>
      <w:r w:rsidRPr="006A041E">
        <w:rPr>
          <w:rStyle w:val="StyleUnderline"/>
          <w:rFonts w:asciiTheme="minorHAnsi" w:hAnsiTheme="minorHAnsi" w:cstheme="minorHAnsi"/>
          <w:highlight w:val="cyan"/>
        </w:rPr>
        <w:t>ADB’s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developing</w:t>
      </w:r>
      <w:r w:rsidRPr="006A041E">
        <w:rPr>
          <w:rStyle w:val="StyleUnderline"/>
          <w:rFonts w:asciiTheme="minorHAnsi" w:hAnsiTheme="minorHAnsi" w:cstheme="minorHAnsi"/>
        </w:rPr>
        <w:t xml:space="preserve"> member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well placed to leverage</w:t>
      </w:r>
      <w:r w:rsidRPr="006A041E">
        <w:rPr>
          <w:rStyle w:val="Emphasis"/>
          <w:rFonts w:asciiTheme="minorHAnsi" w:hAnsiTheme="minorHAnsi" w:cstheme="minorHAnsi"/>
        </w:rPr>
        <w:t xml:space="preserve"> and benefit </w:t>
      </w:r>
      <w:r w:rsidRPr="006A041E">
        <w:rPr>
          <w:rStyle w:val="Emphasis"/>
          <w:rFonts w:asciiTheme="minorHAnsi" w:hAnsiTheme="minorHAnsi" w:cstheme="minorHAnsi"/>
          <w:highlight w:val="cyan"/>
        </w:rPr>
        <w:t>from this 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such</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as</w:t>
      </w:r>
      <w:r w:rsidRPr="006A041E">
        <w:rPr>
          <w:rStyle w:val="StyleUnderline"/>
          <w:rFonts w:asciiTheme="minorHAnsi" w:hAnsiTheme="minorHAnsi" w:cstheme="minorHAnsi"/>
        </w:rPr>
        <w:t xml:space="preserve"> landlocked developing countries and small island developing </w:t>
      </w:r>
      <w:r w:rsidRPr="006A041E">
        <w:rPr>
          <w:rStyle w:val="StyleUnderline"/>
          <w:rFonts w:asciiTheme="minorHAnsi" w:hAnsiTheme="minorHAnsi" w:cstheme="minorHAnsi"/>
          <w:highlight w:val="cyan"/>
        </w:rPr>
        <w:t>states</w:t>
      </w:r>
      <w:r w:rsidRPr="006A041E">
        <w:rPr>
          <w:rStyle w:val="StyleUnderline"/>
          <w:rFonts w:asciiTheme="minorHAnsi" w:hAnsiTheme="minorHAnsi" w:cstheme="minorHAnsi"/>
        </w:rPr>
        <w:t>.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constellations are expected to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expand the availability of</w:t>
      </w:r>
      <w:r w:rsidRPr="006A041E">
        <w:rPr>
          <w:rStyle w:val="Emphasis"/>
          <w:rFonts w:asciiTheme="minorHAnsi" w:hAnsiTheme="minorHAnsi" w:cstheme="minorHAnsi"/>
        </w:rPr>
        <w:t xml:space="preserve"> high-speed broadband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r w:rsidRPr="006A041E">
        <w:rPr>
          <w:rStyle w:val="StyleUnderline"/>
          <w:rFonts w:asciiTheme="minorHAnsi" w:hAnsiTheme="minorHAnsi" w:cstheme="minorHAnsi"/>
          <w:highlight w:val="cyan"/>
        </w:rPr>
        <w:t>reduced price</w:t>
      </w:r>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with LEO solutions is likely to yield benefits as the relevant business models 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IntRoDUCtIon This Emerging Connectivity Innovations Case Study on SpaceX Starlink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public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or thousands of satellites, </w:t>
      </w:r>
      <w:r w:rsidRPr="006A041E">
        <w:rPr>
          <w:rStyle w:val="StyleUnderline"/>
          <w:rFonts w:asciiTheme="minorHAnsi" w:hAnsiTheme="minorHAnsi" w:cstheme="minorHAnsi"/>
          <w:highlight w:val="cyan"/>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because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 </w:t>
      </w:r>
      <w:r w:rsidRPr="006A041E">
        <w:rPr>
          <w:rStyle w:val="Emphasis"/>
          <w:rFonts w:asciiTheme="minorHAnsi" w:hAnsiTheme="minorHAnsi" w:cstheme="minorHAnsi"/>
          <w:highlight w:val="cyan"/>
        </w:rPr>
        <w:t>up-front capital expenditure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 required</w:t>
      </w:r>
      <w:r w:rsidRPr="006A041E">
        <w:rPr>
          <w:rStyle w:val="StyleUnderline"/>
          <w:rFonts w:asciiTheme="minorHAnsi" w:hAnsiTheme="minorHAnsi" w:cstheme="minorHAnsi"/>
        </w:rPr>
        <w:t>.</w:t>
      </w:r>
      <w:r w:rsidRPr="006A041E">
        <w:rPr>
          <w:rFonts w:asciiTheme="minorHAnsi" w:hAnsiTheme="minorHAnsi" w:cstheme="minorHAnsi"/>
          <w:sz w:val="16"/>
        </w:rPr>
        <w:t xml:space="preserve"> While it remains to be seen how the next generation of LEO satellite constellations will evolve, </w:t>
      </w:r>
      <w:r w:rsidRPr="006A041E">
        <w:rPr>
          <w:rStyle w:val="StyleUnderline"/>
          <w:rFonts w:asciiTheme="minorHAnsi" w:hAnsiTheme="minorHAnsi" w:cstheme="minorHAnsi"/>
          <w:highlight w:val="cyan"/>
        </w:rPr>
        <w:t>LEOs are 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in</w:t>
      </w:r>
      <w:r w:rsidRPr="006A041E">
        <w:rPr>
          <w:rStyle w:val="Emphasis"/>
          <w:rFonts w:asciiTheme="minorHAnsi" w:hAnsiTheme="minorHAnsi" w:cstheme="minorHAnsi"/>
        </w:rPr>
        <w:t xml:space="preserve"> remote and </w:t>
      </w:r>
      <w:r w:rsidRPr="006A041E">
        <w:rPr>
          <w:rStyle w:val="Emphasis"/>
          <w:rFonts w:asciiTheme="minorHAnsi" w:hAnsiTheme="minorHAnsi" w:cstheme="minorHAnsi"/>
          <w:highlight w:val="cyan"/>
        </w:rPr>
        <w:t>rural geographies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currently </w:t>
      </w:r>
      <w:r w:rsidRPr="006A041E">
        <w:rPr>
          <w:rStyle w:val="StyleUnderline"/>
          <w:rFonts w:asciiTheme="minorHAnsi" w:hAnsiTheme="minorHAnsi" w:cstheme="minorHAnsi"/>
          <w:highlight w:val="cyan"/>
        </w:rPr>
        <w:t>served by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fiber optic</w:t>
      </w:r>
      <w:r w:rsidRPr="006A041E">
        <w:rPr>
          <w:rStyle w:val="StyleUnderline"/>
          <w:rFonts w:asciiTheme="minorHAnsi" w:hAnsiTheme="minorHAnsi" w:cstheme="minorHAnsi"/>
        </w:rPr>
        <w:t xml:space="preserve"> cables</w:t>
      </w:r>
      <w:r w:rsidRPr="006A041E">
        <w:rPr>
          <w:rFonts w:asciiTheme="minorHAnsi" w:hAnsiTheme="minorHAnsi" w:cstheme="minorHAnsi"/>
          <w:sz w:val="16"/>
        </w:rPr>
        <w:t xml:space="preserve">. This increased bandwidth could be </w:t>
      </w:r>
      <w:r w:rsidRPr="006A041E">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BACKGRoUnD: sAteLLIte ConneCtIVItY As A MeAns FoR BRoADBAnD InteRnet </w:t>
      </w:r>
      <w:r w:rsidRPr="006A041E">
        <w:rPr>
          <w:rStyle w:val="StyleUnderline"/>
          <w:rFonts w:asciiTheme="minorHAnsi" w:hAnsiTheme="minorHAnsi" w:cstheme="minorHAnsi"/>
          <w:highlight w:val="cyan"/>
        </w:rPr>
        <w:t>Internet 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has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 every country’s critical infrastructure</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given the reliance of all aspects of</w:t>
      </w:r>
      <w:r w:rsidRPr="006A041E">
        <w:rPr>
          <w:rStyle w:val="StyleUnderline"/>
          <w:rFonts w:asciiTheme="minorHAnsi" w:hAnsiTheme="minorHAnsi" w:cstheme="minorHAnsi"/>
        </w:rPr>
        <w:t xml:space="preserve"> economic activity, </w:t>
      </w:r>
      <w:r w:rsidRPr="006A041E">
        <w:rPr>
          <w:rStyle w:val="StyleUnderline"/>
          <w:rFonts w:asciiTheme="minorHAnsi" w:hAnsiTheme="minorHAnsi" w:cstheme="minorHAnsi"/>
          <w:highlight w:val="cyan"/>
        </w:rPr>
        <w:t>governance</w:t>
      </w:r>
      <w:r w:rsidRPr="006A041E">
        <w:rPr>
          <w:rStyle w:val="StyleUnderline"/>
          <w:rFonts w:asciiTheme="minorHAnsi" w:hAnsiTheme="minorHAnsi" w:cstheme="minorHAnsi"/>
        </w:rPr>
        <w:t xml:space="preserve">, and social development on internet communications. </w:t>
      </w:r>
      <w:r w:rsidRPr="006A041E">
        <w:rPr>
          <w:rFonts w:asciiTheme="minorHAnsi" w:hAnsiTheme="minorHAnsi"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gaps remain in Asia</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where the most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remote</w:t>
      </w:r>
      <w:r w:rsidRPr="006A041E">
        <w:rPr>
          <w:rStyle w:val="StyleUnderline"/>
          <w:rFonts w:asciiTheme="minorHAnsi" w:hAnsiTheme="minorHAnsi" w:cstheme="minorHAnsi"/>
        </w:rPr>
        <w:t xml:space="preserve">, difficult to reach, or sparsely populated districts </w:t>
      </w:r>
      <w:r w:rsidRPr="006A041E">
        <w:rPr>
          <w:rStyle w:val="StyleUnderline"/>
          <w:rFonts w:asciiTheme="minorHAnsi" w:hAnsiTheme="minorHAnsi" w:cstheme="minorHAnsi"/>
          <w:highlight w:val="cyan"/>
        </w:rPr>
        <w:t>remain 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half of the 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6A041E">
        <w:rPr>
          <w:rStyle w:val="StyleUnderline"/>
          <w:rFonts w:asciiTheme="minorHAnsi" w:hAnsiTheme="minorHAnsi" w:cstheme="minorHAnsi"/>
        </w:rPr>
        <w:t>The ITU estimates that nearly $</w:t>
      </w:r>
      <w:r w:rsidRPr="006A041E">
        <w:rPr>
          <w:rStyle w:val="StyleUnderline"/>
          <w:rFonts w:asciiTheme="minorHAnsi" w:hAnsiTheme="minorHAnsi" w:cstheme="minorHAnsi"/>
          <w:highlight w:val="cyan"/>
        </w:rPr>
        <w:t>428 billion</w:t>
      </w:r>
      <w:r w:rsidRPr="006A041E">
        <w:rPr>
          <w:rStyle w:val="StyleUnderline"/>
          <w:rFonts w:asciiTheme="minorHAnsi" w:hAnsiTheme="minorHAnsi" w:cstheme="minorHAnsi"/>
        </w:rPr>
        <w:t xml:space="preserve"> is </w:t>
      </w:r>
      <w:r w:rsidRPr="006A041E">
        <w:rPr>
          <w:rStyle w:val="StyleUnderline"/>
          <w:rFonts w:asciiTheme="minorHAnsi" w:hAnsiTheme="minorHAnsi" w:cstheme="minorHAnsi"/>
          <w:highlight w:val="cyan"/>
        </w:rPr>
        <w:t>required to achieve universal access</w:t>
      </w:r>
      <w:r w:rsidRPr="006A041E">
        <w:rPr>
          <w:rStyle w:val="StyleUnderline"/>
          <w:rFonts w:asciiTheme="minorHAnsi" w:hAnsiTheme="minorHAnsi" w:cstheme="minorHAnsi"/>
        </w:rPr>
        <w:t xml:space="preserve"> to broadband globally, $251 billion of which is required for Asia,</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with approximately 75% coming from</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private sector</w:t>
      </w:r>
      <w:r w:rsidRPr="006A041E">
        <w:rPr>
          <w:rStyle w:val="StyleUnderline"/>
          <w:rFonts w:asciiTheme="minorHAnsi" w:hAnsiTheme="minorHAnsi" w:cstheme="minorHAnsi"/>
        </w:rPr>
        <w:t xml:space="preserve"> and the remainder with support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6A041E">
        <w:rPr>
          <w:rStyle w:val="StyleUnderline"/>
          <w:rFonts w:asciiTheme="minorHAnsi" w:hAnsiTheme="minorHAnsi" w:cstheme="minorHAnsi"/>
        </w:rPr>
        <w:t xml:space="preserve">However, in a few cases, </w:t>
      </w:r>
      <w:r w:rsidRPr="006A041E">
        <w:rPr>
          <w:rStyle w:val="StyleUnderline"/>
          <w:rFonts w:asciiTheme="minorHAnsi" w:hAnsiTheme="minorHAnsi" w:cstheme="minorHAnsi"/>
          <w:highlight w:val="cyan"/>
        </w:rPr>
        <w:t>satellite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is relied </w:t>
      </w:r>
      <w:r w:rsidRPr="006A041E">
        <w:rPr>
          <w:rStyle w:val="Emphasis"/>
          <w:rFonts w:asciiTheme="minorHAnsi" w:hAnsiTheme="minorHAnsi" w:cstheme="minorHAnsi"/>
          <w:highlight w:val="cyan"/>
        </w:rPr>
        <w:t>upon for</w:t>
      </w:r>
      <w:r w:rsidRPr="006A041E">
        <w:rPr>
          <w:rStyle w:val="Emphasis"/>
          <w:rFonts w:asciiTheme="minorHAnsi" w:hAnsiTheme="minorHAnsi" w:cstheme="minorHAnsi"/>
        </w:rPr>
        <w:t xml:space="preserve"> international internet gateway traffic</w:t>
      </w:r>
      <w:r w:rsidRPr="006A041E">
        <w:rPr>
          <w:rStyle w:val="StyleUnderline"/>
          <w:rFonts w:asciiTheme="minorHAnsi" w:hAnsiTheme="minorHAnsi" w:cstheme="minorHAnsi"/>
        </w:rPr>
        <w:t xml:space="preserve"> or as part of </w:t>
      </w:r>
      <w:r w:rsidRPr="006A041E">
        <w:rPr>
          <w:rStyle w:val="StyleUnderline"/>
          <w:rFonts w:asciiTheme="minorHAnsi" w:hAnsiTheme="minorHAnsi" w:cstheme="minorHAnsi"/>
          <w:highlight w:val="cyan"/>
        </w:rPr>
        <w:t xml:space="preserve">a </w:t>
      </w:r>
      <w:r w:rsidRPr="006A041E">
        <w:rPr>
          <w:rStyle w:val="Emphasis"/>
          <w:rFonts w:asciiTheme="minorHAnsi" w:hAnsiTheme="minorHAnsi" w:cstheme="minorHAnsi"/>
          <w:highlight w:val="cyan"/>
        </w:rPr>
        <w:t>country’s core network</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6A041E">
        <w:rPr>
          <w:rStyle w:val="StyleUnderline"/>
          <w:rFonts w:asciiTheme="minorHAnsi" w:hAnsiTheme="minorHAnsi" w:cstheme="minorHAnsi"/>
          <w:highlight w:val="cyan"/>
        </w:rPr>
        <w:t>crossover point occurs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where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satellite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may end up being more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and total traffic demand per month.</w:t>
      </w:r>
      <w:r w:rsidRPr="006A041E">
        <w:rPr>
          <w:rStyle w:val="StyleUnderline"/>
          <w:rFonts w:asciiTheme="minorHAnsi" w:hAnsiTheme="minorHAnsi" w:cstheme="minorHAnsi"/>
        </w:rPr>
        <w:t xml:space="preserve">12 Satellite connectivity is also </w:t>
      </w:r>
      <w:r w:rsidRPr="006A041E">
        <w:rPr>
          <w:rStyle w:val="StyleUnderline"/>
          <w:rFonts w:asciiTheme="minorHAnsi" w:hAnsiTheme="minorHAnsi" w:cstheme="minorHAnsi"/>
          <w:highlight w:val="cyan"/>
        </w:rPr>
        <w:t xml:space="preserve">well- suited to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such as</w:t>
      </w:r>
      <w:r w:rsidRPr="006A041E">
        <w:rPr>
          <w:rStyle w:val="StyleUnderline"/>
          <w:rFonts w:asciiTheme="minorHAnsi" w:hAnsiTheme="minorHAnsi" w:cstheme="minorHAnsi"/>
        </w:rPr>
        <w:t xml:space="preserve"> in </w:t>
      </w:r>
      <w:r w:rsidRPr="006A041E">
        <w:rPr>
          <w:rStyle w:val="Emphasis"/>
          <w:rFonts w:asciiTheme="minorHAnsi" w:hAnsiTheme="minorHAnsi" w:cstheme="minorHAnsi"/>
        </w:rPr>
        <w:t xml:space="preserve">response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6A041E">
        <w:rPr>
          <w:rStyle w:val="Emphasis"/>
          <w:rFonts w:asciiTheme="minorHAnsi" w:hAnsiTheme="minorHAnsi" w:cstheme="minorHAnsi"/>
          <w:highlight w:val="cyan"/>
        </w:rPr>
        <w:t>or other external shocks,</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that 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where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terrestrial infrastructure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w:t>
      </w:r>
      <w:r w:rsidRPr="006A041E">
        <w:rPr>
          <w:rStyle w:val="Emphasis"/>
          <w:rFonts w:asciiTheme="minorHAnsi" w:hAnsiTheme="minorHAnsi" w:cstheme="minorHAnsi"/>
        </w:rPr>
        <w:t xml:space="preserve"> either </w:t>
      </w:r>
      <w:r w:rsidRPr="006A041E">
        <w:rPr>
          <w:rStyle w:val="Emphasis"/>
          <w:rFonts w:asciiTheme="minorHAnsi" w:hAnsiTheme="minorHAnsi" w:cstheme="minorHAnsi"/>
          <w:highlight w:val="cyan"/>
        </w:rPr>
        <w:t>nonexistent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or</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destroyed</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For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6A041E">
        <w:rPr>
          <w:rStyle w:val="Emphasis"/>
          <w:rFonts w:asciiTheme="minorHAnsi" w:hAnsiTheme="minorHAnsi" w:cstheme="minorHAnsi"/>
          <w:highlight w:val="cyan"/>
        </w:rPr>
        <w:t>the 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backhaul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 xml:space="preserve">an expansion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also been vital where the </w:t>
      </w:r>
      <w:r w:rsidRPr="006A041E">
        <w:rPr>
          <w:rStyle w:val="Emphasis"/>
          <w:rFonts w:asciiTheme="minorHAnsi" w:hAnsiTheme="minorHAnsi" w:cstheme="minorHAnsi"/>
        </w:rPr>
        <w:t>communications satellites are heavily relied upon in disaster recovery efforts</w:t>
      </w:r>
      <w:r w:rsidRPr="006A041E">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6A041E">
        <w:rPr>
          <w:rStyle w:val="StyleUnderline"/>
          <w:rFonts w:asciiTheme="minorHAnsi" w:hAnsiTheme="minorHAnsi" w:cstheme="minorHAnsi"/>
          <w:highlight w:val="cyan"/>
        </w:rPr>
        <w:t>The recent</w:t>
      </w:r>
      <w:r w:rsidRPr="006A041E">
        <w:rPr>
          <w:rStyle w:val="StyleUnderline"/>
          <w:rFonts w:asciiTheme="minorHAnsi" w:hAnsiTheme="minorHAnsi" w:cstheme="minorHAnsi"/>
        </w:rPr>
        <w:t xml:space="preserve"> $50 million </w:t>
      </w:r>
      <w:r w:rsidRPr="006A041E">
        <w:rPr>
          <w:rStyle w:val="StyleUnderline"/>
          <w:rFonts w:asciiTheme="minorHAnsi" w:hAnsiTheme="minorHAnsi" w:cstheme="minorHAnsi"/>
          <w:highlight w:val="cyan"/>
        </w:rPr>
        <w:t>loan to Kacific</w:t>
      </w:r>
      <w:r w:rsidRPr="006A041E">
        <w:rPr>
          <w:rStyle w:val="StyleUnderline"/>
          <w:rFonts w:asciiTheme="minorHAnsi" w:hAnsiTheme="minorHAnsi" w:cstheme="minorHAnsi"/>
        </w:rPr>
        <w:t xml:space="preserve"> by ADB for the deployment of a broadband satellite</w:t>
      </w:r>
      <w:r w:rsidRPr="006A041E">
        <w:rPr>
          <w:rFonts w:asciiTheme="minorHAnsi" w:hAnsiTheme="minorHAnsi" w:cstheme="minorHAnsi"/>
          <w:sz w:val="16"/>
        </w:rPr>
        <w:t xml:space="preserve">, </w:t>
      </w:r>
      <w:r w:rsidRPr="006A041E">
        <w:rPr>
          <w:rStyle w:val="StyleUnderline"/>
          <w:rFonts w:asciiTheme="minorHAnsi" w:hAnsiTheme="minorHAnsi" w:cstheme="minorHAnsi"/>
        </w:rPr>
        <w:t>which covers large parts of Southeast Asia and the Pacific</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demonstrates the </w:t>
      </w:r>
      <w:r w:rsidRPr="006A041E">
        <w:rPr>
          <w:rStyle w:val="Emphasis"/>
          <w:rFonts w:asciiTheme="minorHAnsi" w:hAnsiTheme="minorHAnsi" w:cstheme="minorHAnsi"/>
          <w:highlight w:val="cyan"/>
        </w:rPr>
        <w:t>relevance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satellite </w:t>
      </w:r>
      <w:r w:rsidRPr="006A041E">
        <w:rPr>
          <w:rStyle w:val="Emphasis"/>
          <w:rFonts w:asciiTheme="minorHAnsi" w:hAnsiTheme="minorHAnsi" w:cstheme="minorHAnsi"/>
          <w:highlight w:val="cyan"/>
        </w:rPr>
        <w:t>connectivity</w:t>
      </w:r>
      <w:r w:rsidRPr="006A041E">
        <w:rPr>
          <w:rFonts w:asciiTheme="minorHAnsi" w:hAnsiTheme="minorHAnsi" w:cstheme="minorHAnsi"/>
          <w:sz w:val="16"/>
        </w:rPr>
        <w:t xml:space="preserve"> for unserved and underserved regions.15 By deploying new satellite technology (in the Ka-band16), </w:t>
      </w:r>
      <w:r w:rsidRPr="006A041E">
        <w:rPr>
          <w:rStyle w:val="StyleUnderline"/>
          <w:rFonts w:asciiTheme="minorHAnsi" w:hAnsiTheme="minorHAnsi" w:cstheme="minorHAnsi"/>
        </w:rPr>
        <w:t xml:space="preserve">Kacific’s service offering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Intelsat, SES, and Eutelsat, as well as more regional players such as AsiaSat, Thaicom, MEASAT, and SKY Perfect JSAT.</w:t>
      </w:r>
    </w:p>
    <w:p w14:paraId="59E6E063" w14:textId="77777777" w:rsidR="00F450F9" w:rsidRPr="006A041E" w:rsidRDefault="00F450F9" w:rsidP="00F450F9">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093B246A" w14:textId="77777777" w:rsidR="00F450F9" w:rsidRPr="006A041E" w:rsidRDefault="00F450F9" w:rsidP="00F450F9">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3CF09FF2" w14:textId="77777777" w:rsidR="00F450F9" w:rsidRPr="006A041E" w:rsidRDefault="00F450F9" w:rsidP="00F450F9">
      <w:pPr>
        <w:rPr>
          <w:rStyle w:val="StyleUnderline"/>
          <w:rFonts w:asciiTheme="minorHAnsi" w:hAnsiTheme="minorHAnsi" w:cstheme="minorHAnsi"/>
          <w:u w:val="none"/>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natural disasters can represent a significant threat to human security</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In 2012</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Asia-Pacific</w:t>
      </w:r>
      <w:r w:rsidRPr="006A041E">
        <w:rPr>
          <w:rStyle w:val="Emphasis"/>
          <w:rFonts w:asciiTheme="minorHAnsi" w:hAnsiTheme="minorHAnsi" w:cstheme="minorHAnsi"/>
        </w:rPr>
        <w:t xml:space="preserve"> region </w:t>
      </w:r>
      <w:r w:rsidRPr="006A041E">
        <w:rPr>
          <w:rStyle w:val="Emphasis"/>
          <w:rFonts w:asciiTheme="minorHAnsi" w:hAnsiTheme="minorHAnsi" w:cstheme="minorHAnsi"/>
          <w:highlight w:val="cyan"/>
        </w:rPr>
        <w:t>experienced 93 natural disasters</w:t>
      </w:r>
      <w:r w:rsidRPr="006A041E">
        <w:rPr>
          <w:rStyle w:val="StyleUnderline"/>
          <w:rFonts w:asciiTheme="minorHAnsi" w:hAnsiTheme="minorHAnsi" w:cstheme="minorHAnsi"/>
        </w:rPr>
        <w:t>, which affected some 75 million people</w:t>
      </w:r>
      <w:r w:rsidRPr="006A041E">
        <w:rPr>
          <w:rFonts w:asciiTheme="minorHAnsi" w:hAnsiTheme="minorHAnsi" w:cstheme="minorHAnsi"/>
          <w:sz w:val="12"/>
        </w:rPr>
        <w:t xml:space="preserve">.206 </w:t>
      </w:r>
      <w:r w:rsidRPr="006A041E">
        <w:rPr>
          <w:rStyle w:val="Emphasis"/>
          <w:rFonts w:asciiTheme="minorHAnsi" w:hAnsiTheme="minorHAnsi" w:cstheme="minorHAnsi"/>
          <w:highlight w:val="cyan"/>
        </w:rPr>
        <w:t>It is</w:t>
      </w:r>
      <w:r w:rsidRPr="006A041E">
        <w:rPr>
          <w:rFonts w:asciiTheme="minorHAnsi" w:hAnsiTheme="minorHAnsi" w:cstheme="minorHAnsi"/>
          <w:sz w:val="12"/>
        </w:rPr>
        <w:t xml:space="preserve"> one of </w:t>
      </w:r>
      <w:r w:rsidRPr="006A041E">
        <w:rPr>
          <w:rStyle w:val="Emphasis"/>
          <w:rFonts w:asciiTheme="minorHAnsi" w:hAnsiTheme="minorHAnsi" w:cstheme="minorHAnsi"/>
          <w:highlight w:val="cyan"/>
        </w:rPr>
        <w:t>the most disaster-prone region</w:t>
      </w:r>
      <w:r w:rsidRPr="006A041E">
        <w:rPr>
          <w:rFonts w:asciiTheme="minorHAnsi" w:hAnsiTheme="minorHAnsi" w:cstheme="minorHAnsi"/>
          <w:sz w:val="12"/>
        </w:rPr>
        <w:t xml:space="preserve">s </w:t>
      </w:r>
      <w:r w:rsidRPr="006A041E">
        <w:rPr>
          <w:rStyle w:val="Emphasis"/>
          <w:rFonts w:asciiTheme="minorHAnsi" w:hAnsiTheme="minorHAnsi" w:cstheme="minorHAnsi"/>
          <w:highlight w:val="cyan"/>
        </w:rPr>
        <w:t>in the world</w:t>
      </w:r>
      <w:r w:rsidRPr="006A041E">
        <w:rPr>
          <w:rFonts w:asciiTheme="minorHAnsi" w:hAnsiTheme="minorHAnsi" w:cstheme="minorHAnsi"/>
          <w:sz w:val="12"/>
        </w:rPr>
        <w:t xml:space="preserve">:207 </w:t>
      </w:r>
      <w:r w:rsidRPr="006A041E">
        <w:rPr>
          <w:rStyle w:val="StyleUnderline"/>
          <w:rFonts w:asciiTheme="minorHAnsi" w:hAnsiTheme="minorHAnsi" w:cstheme="minorHAnsi"/>
          <w:highlight w:val="cyan"/>
        </w:rPr>
        <w:t xml:space="preserve">it is prone to </w:t>
      </w:r>
      <w:r w:rsidRPr="006A041E">
        <w:rPr>
          <w:rStyle w:val="Emphasis"/>
          <w:rFonts w:asciiTheme="minorHAnsi" w:hAnsiTheme="minorHAnsi" w:cstheme="minorHAnsi"/>
          <w:highlight w:val="cyan"/>
        </w:rPr>
        <w:t>typhoons</w:t>
      </w:r>
      <w:r w:rsidRPr="006A041E">
        <w:rPr>
          <w:rStyle w:val="StyleUnderline"/>
          <w:rFonts w:asciiTheme="minorHAnsi" w:hAnsiTheme="minorHAnsi" w:cstheme="minorHAnsi"/>
          <w:highlight w:val="cyan"/>
        </w:rPr>
        <w:t xml:space="preserve"> and </w:t>
      </w:r>
      <w:r w:rsidRPr="006A041E">
        <w:rPr>
          <w:rStyle w:val="Emphasis"/>
          <w:rFonts w:asciiTheme="minorHAnsi" w:hAnsiTheme="minorHAnsi" w:cstheme="minorHAnsi"/>
          <w:highlight w:val="cyan"/>
        </w:rPr>
        <w:t>cyclones</w:t>
      </w:r>
      <w:r w:rsidRPr="006A041E">
        <w:rPr>
          <w:rStyle w:val="StyleUnderline"/>
          <w:rFonts w:asciiTheme="minorHAnsi" w:hAnsiTheme="minorHAnsi" w:cstheme="minorHAnsi"/>
        </w:rPr>
        <w:t xml:space="preserve">; it </w:t>
      </w:r>
      <w:r w:rsidRPr="006A041E">
        <w:rPr>
          <w:rStyle w:val="StyleUnderline"/>
          <w:rFonts w:asciiTheme="minorHAnsi" w:hAnsiTheme="minorHAnsi" w:cstheme="minorHAnsi"/>
          <w:highlight w:val="cyan"/>
        </w:rPr>
        <w:t xml:space="preserve">contains some of the world’s </w:t>
      </w:r>
      <w:r w:rsidRPr="006A041E">
        <w:rPr>
          <w:rStyle w:val="Emphasis"/>
          <w:rFonts w:asciiTheme="minorHAnsi" w:hAnsiTheme="minorHAnsi" w:cstheme="minorHAnsi"/>
          <w:highlight w:val="cyan"/>
        </w:rPr>
        <w:t>most active faults and volcanos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many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r w:rsidRPr="006A041E">
        <w:rPr>
          <w:rStyle w:val="StyleUnderline"/>
          <w:rFonts w:asciiTheme="minorHAnsi" w:hAnsiTheme="minorHAnsi" w:cstheme="minorHAnsi"/>
        </w:rPr>
        <w:t>Wiercinski has noted</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the only questions are when and where the next big disaster will 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7634CB8C" w14:textId="77777777" w:rsidR="00F450F9" w:rsidRPr="006A041E" w:rsidRDefault="00F450F9" w:rsidP="00F450F9">
      <w:pPr>
        <w:pStyle w:val="Heading4"/>
        <w:rPr>
          <w:rFonts w:asciiTheme="minorHAnsi" w:hAnsiTheme="minorHAnsi" w:cstheme="minorHAnsi"/>
        </w:rPr>
      </w:pPr>
      <w:r w:rsidRPr="006A041E">
        <w:rPr>
          <w:rFonts w:asciiTheme="minorHAnsi" w:hAnsiTheme="minorHAnsi" w:cstheme="minorHAnsi"/>
        </w:rPr>
        <w:t xml:space="preserve">Disasters are an </w:t>
      </w:r>
      <w:r w:rsidRPr="006A041E">
        <w:rPr>
          <w:rFonts w:asciiTheme="minorHAnsi" w:hAnsiTheme="minorHAnsi" w:cstheme="minorHAnsi"/>
          <w:u w:val="single"/>
        </w:rPr>
        <w:t>existential threat</w:t>
      </w:r>
      <w:r w:rsidRPr="006A041E">
        <w:rPr>
          <w:rFonts w:asciiTheme="minorHAnsi" w:hAnsiTheme="minorHAnsi" w:cstheme="minorHAnsi"/>
        </w:rPr>
        <w:t xml:space="preserve">---it’s </w:t>
      </w:r>
      <w:r w:rsidRPr="006A041E">
        <w:rPr>
          <w:rFonts w:asciiTheme="minorHAnsi" w:hAnsiTheme="minorHAnsi" w:cstheme="minorHAnsi"/>
          <w:u w:val="single"/>
        </w:rPr>
        <w:t>try or die</w:t>
      </w:r>
      <w:r w:rsidRPr="006A041E">
        <w:rPr>
          <w:rFonts w:asciiTheme="minorHAnsi" w:hAnsiTheme="minorHAnsi" w:cstheme="minorHAnsi"/>
        </w:rPr>
        <w:t xml:space="preserve"> for response and coordination.</w:t>
      </w:r>
    </w:p>
    <w:p w14:paraId="6271A262" w14:textId="77777777" w:rsidR="00F450F9" w:rsidRPr="006A041E" w:rsidRDefault="00F450F9" w:rsidP="00F450F9">
      <w:pPr>
        <w:rPr>
          <w:rFonts w:asciiTheme="minorHAnsi" w:hAnsiTheme="minorHAnsi" w:cstheme="minorHAnsi"/>
        </w:rPr>
      </w:pPr>
      <w:r w:rsidRPr="006A041E">
        <w:rPr>
          <w:rFonts w:asciiTheme="minorHAnsi" w:hAnsiTheme="minorHAnsi" w:cstheme="minorHAnsi"/>
        </w:rPr>
        <w:t xml:space="preserve">Frederick </w:t>
      </w:r>
      <w:r w:rsidRPr="006A041E">
        <w:rPr>
          <w:rStyle w:val="Style13ptBold"/>
          <w:rFonts w:asciiTheme="minorHAnsi" w:hAnsiTheme="minorHAnsi" w:cstheme="minorHAnsi"/>
        </w:rPr>
        <w:t>Tipson 13</w:t>
      </w:r>
      <w:r w:rsidRPr="006A041E">
        <w:rPr>
          <w:rFonts w:asciiTheme="minorHAnsi" w:hAnsiTheme="minorHAnsi" w:cstheme="minorHAnsi"/>
        </w:rPr>
        <w:t xml:space="preserve">, adviser to the USIP Center of Innovation on Science, Technology, and Peacebuilding whose career has included positions in the UN Development Programme,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7" w:history="1">
        <w:r w:rsidRPr="006A041E">
          <w:rPr>
            <w:rStyle w:val="Hyperlink"/>
            <w:rFonts w:asciiTheme="minorHAnsi" w:hAnsiTheme="minorHAnsi" w:cstheme="minorHAnsi"/>
          </w:rPr>
          <w:t>https://www.usip.org/sites/default/files/resources/Natural%20Disasters%20as%20Threats%20to%20Peace%20SR324.pdf</w:t>
        </w:r>
      </w:hyperlink>
      <w:r w:rsidRPr="006A041E">
        <w:rPr>
          <w:rFonts w:asciiTheme="minorHAnsi" w:hAnsiTheme="minorHAnsi" w:cstheme="minorHAnsi"/>
        </w:rPr>
        <w:t xml:space="preserve"> //hhb</w:t>
      </w:r>
    </w:p>
    <w:p w14:paraId="3C6F726D" w14:textId="77777777" w:rsidR="00F450F9" w:rsidRPr="006A041E" w:rsidRDefault="00F450F9" w:rsidP="00F450F9">
      <w:pPr>
        <w:rPr>
          <w:rFonts w:asciiTheme="minorHAnsi" w:hAnsiTheme="minorHAnsi" w:cstheme="minorHAnsi"/>
          <w:sz w:val="16"/>
        </w:rPr>
      </w:pPr>
      <w:r w:rsidRPr="006A041E">
        <w:rPr>
          <w:rFonts w:asciiTheme="minorHAnsi" w:hAnsiTheme="minorHAnsi" w:cstheme="minorHAnsi"/>
          <w:sz w:val="16"/>
        </w:rPr>
        <w:t xml:space="preserve">As the three spheres of our habitat evolve and erupt, human beings frequently get in the way. </w:t>
      </w:r>
      <w:r w:rsidRPr="006A041E">
        <w:rPr>
          <w:rFonts w:asciiTheme="minorHAnsi" w:hAnsiTheme="minorHAnsi" w:cstheme="minorHAnsi"/>
          <w:u w:val="single"/>
        </w:rPr>
        <w:t xml:space="preserve">Natural hazards become </w:t>
      </w:r>
      <w:r w:rsidRPr="006A041E">
        <w:rPr>
          <w:rStyle w:val="Emphasis"/>
          <w:rFonts w:asciiTheme="minorHAnsi" w:hAnsiTheme="minorHAnsi" w:cstheme="minorHAnsi"/>
        </w:rPr>
        <w:t>humanitarian disasters</w:t>
      </w:r>
      <w:r w:rsidRPr="006A041E">
        <w:rPr>
          <w:rFonts w:asciiTheme="minorHAnsi" w:hAnsiTheme="minorHAnsi" w:cstheme="minorHAnsi"/>
          <w:u w:val="single"/>
        </w:rPr>
        <w:t xml:space="preserve"> when they expose and exacerbate human vulnerabilities</w:t>
      </w:r>
      <w:r w:rsidRPr="006A041E">
        <w:rPr>
          <w:rFonts w:asciiTheme="minorHAnsi" w:hAnsiTheme="minorHAnsi" w:cstheme="minorHAnsi"/>
          <w:sz w:val="16"/>
        </w:rPr>
        <w:t xml:space="preserve">—those characteristics of societies that limit their ability to avoid major damage and recover quickly.3 Such </w:t>
      </w:r>
      <w:r w:rsidRPr="006A041E">
        <w:rPr>
          <w:rFonts w:asciiTheme="minorHAnsi" w:hAnsiTheme="minorHAnsi" w:cstheme="minorHAnsi"/>
          <w:u w:val="single"/>
        </w:rPr>
        <w:t xml:space="preserve">vulnerabilities range from </w:t>
      </w:r>
      <w:r w:rsidRPr="006A041E">
        <w:rPr>
          <w:rStyle w:val="Emphasis"/>
          <w:rFonts w:asciiTheme="minorHAnsi" w:hAnsiTheme="minorHAnsi" w:cstheme="minorHAnsi"/>
        </w:rPr>
        <w:t>very concrete weaknesses in infrastructure</w:t>
      </w:r>
      <w:r w:rsidRPr="006A041E">
        <w:rPr>
          <w:rFonts w:asciiTheme="minorHAnsi" w:hAnsiTheme="minorHAnsi" w:cstheme="minorHAnsi"/>
          <w:sz w:val="16"/>
        </w:rPr>
        <w:t xml:space="preserve"> or the exposed locations of large populated areas </w:t>
      </w:r>
      <w:r w:rsidRPr="006A041E">
        <w:rPr>
          <w:rFonts w:asciiTheme="minorHAnsi" w:hAnsiTheme="minorHAnsi" w:cstheme="minorHAnsi"/>
          <w:u w:val="single"/>
        </w:rPr>
        <w:t xml:space="preserve">to more intangible dimensions of </w:t>
      </w:r>
      <w:r w:rsidRPr="006A041E">
        <w:rPr>
          <w:rStyle w:val="Emphasis"/>
          <w:rFonts w:asciiTheme="minorHAnsi" w:hAnsiTheme="minorHAnsi" w:cstheme="minorHAnsi"/>
        </w:rPr>
        <w:t>economic fragility, social cohesion, and political capacity</w:t>
      </w:r>
      <w:r w:rsidRPr="006A041E">
        <w:rPr>
          <w:rFonts w:asciiTheme="minorHAnsi" w:hAnsiTheme="minorHAnsi" w:cstheme="minorHAnsi"/>
          <w:sz w:val="16"/>
        </w:rPr>
        <w:t xml:space="preserve">, </w:t>
      </w:r>
      <w:r w:rsidRPr="006A041E">
        <w:rPr>
          <w:rFonts w:asciiTheme="minorHAnsi" w:hAnsiTheme="minorHAnsi" w:cstheme="minorHAnsi"/>
          <w:u w:val="single"/>
        </w:rPr>
        <w:t xml:space="preserve">which affect both </w:t>
      </w:r>
      <w:r w:rsidRPr="006A041E">
        <w:rPr>
          <w:rStyle w:val="Emphasis"/>
          <w:rFonts w:asciiTheme="minorHAnsi" w:hAnsiTheme="minorHAnsi" w:cstheme="minorHAnsi"/>
        </w:rPr>
        <w:t>preparedness and recovery.</w:t>
      </w:r>
      <w:r w:rsidRPr="006A041E">
        <w:rPr>
          <w:rFonts w:asciiTheme="minorHAnsi" w:hAnsiTheme="minorHAnsi" w:cstheme="minorHAnsi"/>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6A041E">
        <w:rPr>
          <w:rFonts w:asciiTheme="minorHAnsi" w:hAnsiTheme="minorHAnsi" w:cstheme="minorHAnsi"/>
          <w:u w:val="single"/>
        </w:rPr>
        <w:t xml:space="preserve">political leaders are increasingly being held accountable for </w:t>
      </w:r>
      <w:r w:rsidRPr="006A041E">
        <w:rPr>
          <w:rStyle w:val="Emphasis"/>
          <w:rFonts w:asciiTheme="minorHAnsi" w:hAnsiTheme="minorHAnsi" w:cstheme="minorHAnsi"/>
        </w:rPr>
        <w:t>minimizing the foreseeable risks</w:t>
      </w:r>
      <w:r w:rsidRPr="006A041E">
        <w:rPr>
          <w:rFonts w:asciiTheme="minorHAnsi" w:hAnsiTheme="minorHAnsi" w:cstheme="minorHAnsi"/>
          <w:u w:val="single"/>
        </w:rPr>
        <w:t xml:space="preserve"> of extreme events</w:t>
      </w:r>
      <w:r w:rsidRPr="006A041E">
        <w:rPr>
          <w:rFonts w:asciiTheme="minorHAnsi" w:hAnsiTheme="minorHAnsi" w:cstheme="minorHAnsi"/>
          <w:sz w:val="16"/>
        </w:rPr>
        <w:t xml:space="preserve">. “Natural Hazards, UnNatural Disasters: The Economics of Effective Prevention” is the indicative title of one important report by the United Nations and the World Bank. </w:t>
      </w:r>
      <w:r w:rsidRPr="006A041E">
        <w:rPr>
          <w:rFonts w:asciiTheme="minorHAnsi" w:hAnsiTheme="minorHAnsi" w:cstheme="minorHAnsi"/>
          <w:u w:val="single"/>
        </w:rPr>
        <w:t>Reducing the risks begins with the recognition of how vulnerable many people have become</w:t>
      </w:r>
      <w:r w:rsidRPr="006A041E">
        <w:rPr>
          <w:rFonts w:asciiTheme="minorHAnsi" w:hAnsiTheme="minorHAnsi" w:cstheme="minorHAnsi"/>
          <w:sz w:val="16"/>
        </w:rPr>
        <w:t xml:space="preserve">. Throughout the world, in both wealthy and poor countries, </w:t>
      </w:r>
      <w:r w:rsidRPr="006A041E">
        <w:rPr>
          <w:rStyle w:val="Emphasis"/>
          <w:rFonts w:asciiTheme="minorHAnsi" w:hAnsiTheme="minorHAnsi" w:cstheme="minorHAnsi"/>
        </w:rPr>
        <w:t>ever-larger concentrations of people live in exposed locations</w:t>
      </w:r>
      <w:r w:rsidRPr="006A041E">
        <w:rPr>
          <w:rFonts w:asciiTheme="minorHAnsi" w:hAnsiTheme="minorHAnsi" w:cstheme="minorHAnsi"/>
          <w:sz w:val="16"/>
        </w:rPr>
        <w:t xml:space="preserve"> under fragile or unprotected conditions. </w:t>
      </w:r>
      <w:r w:rsidRPr="006A041E">
        <w:rPr>
          <w:rStyle w:val="Emphasis"/>
          <w:rFonts w:asciiTheme="minorHAnsi" w:hAnsiTheme="minorHAnsi" w:cstheme="minorHAnsi"/>
        </w:rPr>
        <w:t>Infrastructure is often inadequate or deteriorating</w:t>
      </w:r>
      <w:r w:rsidRPr="006A041E">
        <w:rPr>
          <w:rFonts w:asciiTheme="minorHAnsi" w:hAnsiTheme="minorHAnsi" w:cstheme="minorHAnsi"/>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fresh water equivalent to twenty new Nile Rivers.6 In that time frame, the needs of many countries, including India and China, will begin to exceed foreseeable water supplies for consumption and irrigation.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growth of earthquake-prone megacities </w:t>
      </w:r>
      <w:r w:rsidRPr="006A041E">
        <w:rPr>
          <w:rFonts w:asciiTheme="minorHAnsi" w:hAnsiTheme="minorHAnsi" w:cstheme="minorHAnsi"/>
          <w:u w:val="single"/>
        </w:rPr>
        <w:t xml:space="preserve">is perhaps </w:t>
      </w:r>
      <w:r w:rsidRPr="006A041E">
        <w:rPr>
          <w:rStyle w:val="Emphasis"/>
          <w:rFonts w:asciiTheme="minorHAnsi" w:hAnsiTheme="minorHAnsi" w:cstheme="minorHAnsi"/>
        </w:rPr>
        <w:t>most telling of all.</w:t>
      </w:r>
      <w:r w:rsidRPr="006A041E">
        <w:rPr>
          <w:rFonts w:asciiTheme="minorHAnsi" w:hAnsiTheme="minorHAnsi" w:cstheme="minorHAnsi"/>
          <w:sz w:val="16"/>
        </w:rPr>
        <w:t xml:space="preserve"> In just over a decade, metropolitan </w:t>
      </w:r>
      <w:r w:rsidRPr="006A041E">
        <w:rPr>
          <w:rFonts w:asciiTheme="minorHAnsi" w:hAnsiTheme="minorHAnsi" w:cstheme="minorHAnsi"/>
          <w:highlight w:val="cyan"/>
          <w:u w:val="single"/>
        </w:rPr>
        <w:t xml:space="preserve">Jakarta </w:t>
      </w:r>
      <w:r w:rsidRPr="006A041E">
        <w:rPr>
          <w:rFonts w:asciiTheme="minorHAnsi" w:hAnsiTheme="minorHAnsi" w:cstheme="minorHAnsi"/>
          <w:u w:val="single"/>
        </w:rPr>
        <w:t>will go from 9.6 million to 12.8 million people,</w:t>
      </w:r>
      <w:r w:rsidRPr="006A041E">
        <w:rPr>
          <w:rFonts w:asciiTheme="minorHAnsi" w:hAnsiTheme="minorHAnsi" w:cstheme="minorHAnsi"/>
          <w:sz w:val="16"/>
        </w:rPr>
        <w:t xml:space="preserve"> Mexico City from 20 million to 24.6 million, </w:t>
      </w:r>
      <w:r w:rsidRPr="006A041E">
        <w:rPr>
          <w:rFonts w:asciiTheme="minorHAnsi" w:hAnsiTheme="minorHAnsi" w:cstheme="minorHAnsi"/>
          <w:highlight w:val="cyan"/>
          <w:u w:val="single"/>
        </w:rPr>
        <w:t xml:space="preserve">Delhi </w:t>
      </w:r>
      <w:r w:rsidRPr="006A041E">
        <w:rPr>
          <w:rFonts w:asciiTheme="minorHAnsi" w:hAnsiTheme="minorHAnsi" w:cstheme="minorHAnsi"/>
          <w:u w:val="single"/>
        </w:rPr>
        <w:t>from 22 million to 32.9 million</w:t>
      </w:r>
      <w:r w:rsidRPr="006A041E">
        <w:rPr>
          <w:rFonts w:asciiTheme="minorHAnsi" w:hAnsiTheme="minorHAnsi" w:cstheme="minorHAnsi"/>
          <w:sz w:val="16"/>
        </w:rPr>
        <w:t xml:space="preserve">, </w:t>
      </w:r>
      <w:r w:rsidRPr="006A041E">
        <w:rPr>
          <w:rFonts w:asciiTheme="minorHAnsi" w:hAnsiTheme="minorHAnsi" w:cstheme="minorHAnsi"/>
          <w:u w:val="single"/>
        </w:rPr>
        <w:t xml:space="preserve">and </w:t>
      </w:r>
      <w:r w:rsidRPr="006A041E">
        <w:rPr>
          <w:rFonts w:asciiTheme="minorHAnsi" w:hAnsiTheme="minorHAnsi" w:cstheme="minorHAnsi"/>
          <w:highlight w:val="cyan"/>
          <w:u w:val="single"/>
        </w:rPr>
        <w:t xml:space="preserve">Tokyo </w:t>
      </w:r>
      <w:r w:rsidRPr="006A041E">
        <w:rPr>
          <w:rFonts w:asciiTheme="minorHAnsi" w:hAnsiTheme="minorHAnsi" w:cstheme="minorHAnsi"/>
          <w:u w:val="single"/>
        </w:rPr>
        <w:t>from 37 million to nearly 40 million</w:t>
      </w:r>
      <w:r w:rsidRPr="006A041E">
        <w:rPr>
          <w:rFonts w:asciiTheme="minorHAnsi" w:hAnsiTheme="minorHAnsi" w:cstheme="minorHAnsi"/>
          <w:sz w:val="16"/>
        </w:rPr>
        <w:t xml:space="preserve">—and these are just four of the thirty-seven cities that will then have populations greater than 10 million.7 There were only twenty-three in 2011. </w:t>
      </w:r>
      <w:r w:rsidRPr="006A041E">
        <w:rPr>
          <w:rStyle w:val="Emphasis"/>
          <w:rFonts w:asciiTheme="minorHAnsi" w:hAnsiTheme="minorHAnsi" w:cstheme="minorHAnsi"/>
          <w:highlight w:val="cyan"/>
        </w:rPr>
        <w:t xml:space="preserve">One of every seven </w:t>
      </w:r>
      <w:r w:rsidRPr="006A041E">
        <w:rPr>
          <w:rStyle w:val="Emphasis"/>
          <w:rFonts w:asciiTheme="minorHAnsi" w:hAnsiTheme="minorHAnsi" w:cstheme="minorHAnsi"/>
        </w:rPr>
        <w:t xml:space="preserve">or eight </w:t>
      </w:r>
      <w:r w:rsidRPr="006A041E">
        <w:rPr>
          <w:rStyle w:val="Emphasis"/>
          <w:rFonts w:asciiTheme="minorHAnsi" w:hAnsiTheme="minorHAnsi" w:cstheme="minorHAnsi"/>
          <w:highlight w:val="cyan"/>
        </w:rPr>
        <w:t xml:space="preserve">people </w:t>
      </w:r>
      <w:r w:rsidRPr="006A041E">
        <w:rPr>
          <w:rStyle w:val="Emphasis"/>
          <w:rFonts w:asciiTheme="minorHAnsi" w:hAnsiTheme="minorHAnsi" w:cstheme="minorHAnsi"/>
        </w:rPr>
        <w:t xml:space="preserve">in the world </w:t>
      </w:r>
      <w:r w:rsidRPr="006A041E">
        <w:rPr>
          <w:rStyle w:val="Emphasis"/>
          <w:rFonts w:asciiTheme="minorHAnsi" w:hAnsiTheme="minorHAnsi" w:cstheme="minorHAnsi"/>
          <w:highlight w:val="cyan"/>
        </w:rPr>
        <w:t xml:space="preserve">will </w:t>
      </w:r>
      <w:r w:rsidRPr="006A041E">
        <w:rPr>
          <w:rStyle w:val="Emphasis"/>
          <w:rFonts w:asciiTheme="minorHAnsi" w:hAnsiTheme="minorHAnsi" w:cstheme="minorHAnsi"/>
        </w:rPr>
        <w:t xml:space="preserve">be </w:t>
      </w:r>
      <w:r w:rsidRPr="006A041E">
        <w:rPr>
          <w:rStyle w:val="Emphasis"/>
          <w:rFonts w:asciiTheme="minorHAnsi" w:hAnsiTheme="minorHAnsi" w:cstheme="minorHAnsi"/>
          <w:highlight w:val="cyan"/>
        </w:rPr>
        <w:t>livi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 xml:space="preserve">in one of these </w:t>
      </w:r>
      <w:r w:rsidRPr="006A041E">
        <w:rPr>
          <w:rStyle w:val="Emphasis"/>
          <w:rFonts w:asciiTheme="minorHAnsi" w:hAnsiTheme="minorHAnsi" w:cstheme="minorHAnsi"/>
        </w:rPr>
        <w:t xml:space="preserve">massive </w:t>
      </w:r>
      <w:r w:rsidRPr="006A041E">
        <w:rPr>
          <w:rStyle w:val="Emphasis"/>
          <w:rFonts w:asciiTheme="minorHAnsi" w:hAnsiTheme="minorHAnsi" w:cstheme="minorHAnsi"/>
          <w:highlight w:val="cyan"/>
        </w:rPr>
        <w:t>metropolises</w:t>
      </w:r>
      <w:r w:rsidRPr="006A041E">
        <w:rPr>
          <w:rFonts w:asciiTheme="minorHAnsi" w:hAnsiTheme="minorHAnsi" w:cstheme="minorHAnsi"/>
          <w:sz w:val="16"/>
        </w:rPr>
        <w:t xml:space="preserve">, many in huge urban slums </w:t>
      </w:r>
      <w:r w:rsidRPr="006A041E">
        <w:rPr>
          <w:rFonts w:asciiTheme="minorHAnsi" w:hAnsiTheme="minorHAnsi" w:cstheme="minorHAnsi"/>
          <w:u w:val="single"/>
        </w:rPr>
        <w:t xml:space="preserve">that have </w:t>
      </w:r>
      <w:r w:rsidRPr="006A041E">
        <w:rPr>
          <w:rStyle w:val="Emphasis"/>
          <w:rFonts w:asciiTheme="minorHAnsi" w:hAnsiTheme="minorHAnsi" w:cstheme="minorHAnsi"/>
        </w:rPr>
        <w:t>few, if any, services or infrastructure</w:t>
      </w:r>
      <w:r w:rsidRPr="006A041E">
        <w:rPr>
          <w:rFonts w:asciiTheme="minorHAnsi" w:hAnsiTheme="minorHAnsi" w:cstheme="minorHAnsi"/>
          <w:sz w:val="16"/>
        </w:rPr>
        <w:t xml:space="preserve">. Such </w:t>
      </w:r>
      <w:r w:rsidRPr="006A041E">
        <w:rPr>
          <w:rStyle w:val="Emphasis"/>
          <w:rFonts w:asciiTheme="minorHAnsi" w:hAnsiTheme="minorHAnsi" w:cstheme="minorHAnsi"/>
          <w:highlight w:val="cyan"/>
        </w:rPr>
        <w:t>concentrated population centers are extremely vulnerable</w:t>
      </w:r>
      <w:r w:rsidRPr="006A041E">
        <w:rPr>
          <w:rStyle w:val="Emphasis"/>
          <w:rFonts w:asciiTheme="minorHAnsi" w:hAnsiTheme="minorHAnsi" w:cstheme="minorHAnsi"/>
        </w:rPr>
        <w:t xml:space="preserve"> to even normal patterns of earthquakes, storms, drought, and disease</w:t>
      </w:r>
      <w:r w:rsidRPr="006A041E">
        <w:rPr>
          <w:rFonts w:asciiTheme="minorHAnsi" w:hAnsiTheme="minorHAnsi" w:cstheme="minorHAnsi"/>
          <w:sz w:val="16"/>
        </w:rPr>
        <w:t xml:space="preserve"> (see map 2). </w:t>
      </w:r>
      <w:r w:rsidRPr="006A041E">
        <w:rPr>
          <w:rFonts w:asciiTheme="minorHAnsi" w:hAnsiTheme="minorHAnsi" w:cstheme="minorHAnsi"/>
          <w:u w:val="single"/>
        </w:rPr>
        <w:t>Epidemics that spread within such populations are especially difficult to contain</w:t>
      </w:r>
      <w:r w:rsidRPr="006A041E">
        <w:rPr>
          <w:rFonts w:asciiTheme="minorHAnsi" w:hAnsiTheme="minorHAnsi" w:cstheme="minorHAnsi"/>
          <w:sz w:val="16"/>
        </w:rPr>
        <w:t xml:space="preserve">. </w:t>
      </w:r>
      <w:r w:rsidRPr="006A041E">
        <w:rPr>
          <w:rFonts w:asciiTheme="minorHAnsi" w:hAnsiTheme="minorHAnsi" w:cstheme="minorHAnsi"/>
          <w:u w:val="single"/>
        </w:rPr>
        <w:t>Climate volatility adds a further dimension of growing risk</w:t>
      </w:r>
      <w:r w:rsidRPr="006A041E">
        <w:rPr>
          <w:rFonts w:asciiTheme="minorHAnsi" w:hAnsiTheme="minorHAnsi" w:cstheme="minorHAnsi"/>
          <w:sz w:val="16"/>
        </w:rPr>
        <w:t>. Current changes in the climate of key regions portend severe near-term effects, whether or not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actually have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Programme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1A859DDC" w14:textId="77777777" w:rsidR="00F450F9" w:rsidRPr="006A041E" w:rsidRDefault="00F450F9" w:rsidP="00F450F9">
      <w:pPr>
        <w:rPr>
          <w:rStyle w:val="Emphasis"/>
          <w:rFonts w:asciiTheme="minorHAnsi" w:hAnsiTheme="minorHAnsi" w:cstheme="minorHAnsi"/>
        </w:rPr>
      </w:pPr>
      <w:r w:rsidRPr="006A041E">
        <w:rPr>
          <w:rStyle w:val="Emphasis"/>
          <w:rFonts w:asciiTheme="minorHAnsi" w:hAnsiTheme="minorHAnsi" w:cstheme="minorHAnsi"/>
        </w:rPr>
        <w:t>Local Catastrophes and Global Repercussions</w:t>
      </w:r>
    </w:p>
    <w:p w14:paraId="1305C7BB" w14:textId="77777777" w:rsidR="00F450F9" w:rsidRPr="006A041E" w:rsidRDefault="00F450F9" w:rsidP="00F450F9">
      <w:pPr>
        <w:rPr>
          <w:rFonts w:asciiTheme="minorHAnsi" w:hAnsiTheme="minorHAnsi" w:cstheme="minorHAnsi"/>
          <w:sz w:val="16"/>
        </w:rPr>
      </w:pPr>
      <w:r w:rsidRPr="006A041E">
        <w:rPr>
          <w:rFonts w:asciiTheme="minorHAnsi" w:hAnsiTheme="minorHAnsi" w:cstheme="minorHAnsi"/>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particular countries or regions to envision the effects of major disasters, or clusters of disasters, even if some of them should be considered unlikely. </w:t>
      </w:r>
      <w:r w:rsidRPr="006A041E">
        <w:rPr>
          <w:rFonts w:asciiTheme="minorHAnsi" w:hAnsiTheme="minorHAnsi" w:cstheme="minorHAnsi"/>
          <w:highlight w:val="cyan"/>
          <w:u w:val="single"/>
        </w:rPr>
        <w:t>History offers</w:t>
      </w:r>
      <w:r w:rsidRPr="006A041E">
        <w:rPr>
          <w:rFonts w:asciiTheme="minorHAnsi" w:hAnsiTheme="minorHAnsi" w:cstheme="minorHAnsi"/>
          <w:u w:val="single"/>
        </w:rPr>
        <w:t xml:space="preserve"> examples of </w:t>
      </w:r>
      <w:r w:rsidRPr="006A041E">
        <w:rPr>
          <w:rFonts w:asciiTheme="minorHAnsi" w:hAnsiTheme="minorHAnsi" w:cstheme="minorHAnsi"/>
          <w:highlight w:val="cyan"/>
          <w:u w:val="single"/>
        </w:rPr>
        <w:t xml:space="preserve">catastrophes that illustrate </w:t>
      </w:r>
      <w:r w:rsidRPr="006A041E">
        <w:rPr>
          <w:rFonts w:asciiTheme="minorHAnsi" w:hAnsiTheme="minorHAnsi" w:cstheme="minorHAnsi"/>
          <w:u w:val="single"/>
        </w:rPr>
        <w:t xml:space="preserve">the possible </w:t>
      </w:r>
      <w:r w:rsidRPr="006A041E">
        <w:rPr>
          <w:rStyle w:val="Emphasis"/>
          <w:rFonts w:asciiTheme="minorHAnsi" w:hAnsiTheme="minorHAnsi" w:cstheme="minorHAnsi"/>
          <w:highlight w:val="cyan"/>
        </w:rPr>
        <w:t xml:space="preserve">ripple effects from </w:t>
      </w:r>
      <w:r w:rsidRPr="006A041E">
        <w:rPr>
          <w:rStyle w:val="Emphasis"/>
          <w:rFonts w:asciiTheme="minorHAnsi" w:hAnsiTheme="minorHAnsi" w:cstheme="minorHAnsi"/>
        </w:rPr>
        <w:t xml:space="preserve">otherwise </w:t>
      </w:r>
      <w:r w:rsidRPr="006A041E">
        <w:rPr>
          <w:rStyle w:val="Emphasis"/>
          <w:rFonts w:asciiTheme="minorHAnsi" w:hAnsiTheme="minorHAnsi" w:cstheme="minorHAnsi"/>
          <w:highlight w:val="cyan"/>
        </w:rPr>
        <w:t>local disasters</w:t>
      </w:r>
      <w:r w:rsidRPr="006A041E">
        <w:rPr>
          <w:rFonts w:asciiTheme="minorHAnsi" w:hAnsiTheme="minorHAnsi" w:cstheme="minorHAnsi"/>
          <w:u w:val="single"/>
        </w:rPr>
        <w:t>.</w:t>
      </w:r>
      <w:r w:rsidRPr="006A041E">
        <w:rPr>
          <w:rFonts w:asciiTheme="minorHAnsi" w:hAnsiTheme="minorHAnsi" w:cstheme="minorHAnsi"/>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earthquake, tsunami</w:t>
      </w:r>
      <w:r w:rsidRPr="006A041E">
        <w:rPr>
          <w:rFonts w:asciiTheme="minorHAnsi" w:hAnsiTheme="minorHAnsi" w:cstheme="minorHAnsi"/>
          <w:u w:val="single"/>
        </w:rPr>
        <w:t xml:space="preserve">, </w:t>
      </w:r>
      <w:r w:rsidRPr="006A041E">
        <w:rPr>
          <w:rFonts w:asciiTheme="minorHAnsi" w:hAnsiTheme="minorHAnsi" w:cstheme="minorHAnsi"/>
          <w:highlight w:val="cyan"/>
          <w:u w:val="single"/>
        </w:rPr>
        <w:t xml:space="preserve">and </w:t>
      </w:r>
      <w:r w:rsidRPr="006A041E">
        <w:rPr>
          <w:rFonts w:asciiTheme="minorHAnsi" w:hAnsiTheme="minorHAnsi" w:cstheme="minorHAnsi"/>
          <w:u w:val="single"/>
        </w:rPr>
        <w:t xml:space="preserve">nuclear shutdown in </w:t>
      </w:r>
      <w:r w:rsidRPr="006A041E">
        <w:rPr>
          <w:rFonts w:asciiTheme="minorHAnsi" w:hAnsiTheme="minorHAnsi" w:cstheme="minorHAnsi"/>
          <w:highlight w:val="cyan"/>
          <w:u w:val="single"/>
        </w:rPr>
        <w:t>Fukushima</w:t>
      </w:r>
      <w:r w:rsidRPr="006A041E">
        <w:rPr>
          <w:rFonts w:asciiTheme="minorHAnsi" w:hAnsiTheme="minorHAnsi" w:cstheme="minorHAnsi"/>
          <w:u w:val="single"/>
        </w:rPr>
        <w:t>, Japan in 2011</w:t>
      </w:r>
      <w:r w:rsidRPr="006A041E">
        <w:rPr>
          <w:rFonts w:asciiTheme="minorHAnsi" w:hAnsiTheme="minorHAnsi" w:cstheme="minorHAnsi"/>
          <w:sz w:val="16"/>
        </w:rPr>
        <w:t xml:space="preserve">; and Tropical Storm Sandy on the U.S East Coast in 2012 </w:t>
      </w:r>
      <w:r w:rsidRPr="006A041E">
        <w:rPr>
          <w:rFonts w:asciiTheme="minorHAnsi" w:hAnsiTheme="minorHAnsi" w:cstheme="minorHAnsi"/>
          <w:highlight w:val="cyan"/>
          <w:u w:val="single"/>
        </w:rPr>
        <w:t xml:space="preserve">exposed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interconnected vulnerabilities </w:t>
      </w:r>
      <w:r w:rsidRPr="006A041E">
        <w:rPr>
          <w:rFonts w:asciiTheme="minorHAnsi" w:hAnsiTheme="minorHAnsi" w:cstheme="minorHAnsi"/>
          <w:u w:val="single"/>
        </w:rPr>
        <w:t xml:space="preserve">of coastal settlements, energy infrastructures, health-care facilities, and </w:t>
      </w:r>
      <w:r w:rsidRPr="006A041E">
        <w:rPr>
          <w:rStyle w:val="Emphasis"/>
          <w:rFonts w:asciiTheme="minorHAnsi" w:hAnsiTheme="minorHAnsi" w:cstheme="minorHAnsi"/>
        </w:rPr>
        <w:t>large-scale relief and recovery operations</w:t>
      </w:r>
      <w:r w:rsidRPr="006A041E">
        <w:rPr>
          <w:rFonts w:asciiTheme="minorHAnsi" w:hAnsiTheme="minorHAnsi" w:cstheme="minorHAnsi"/>
          <w:sz w:val="16"/>
        </w:rPr>
        <w:t>—</w:t>
      </w:r>
      <w:r w:rsidRPr="006A041E">
        <w:rPr>
          <w:rStyle w:val="Emphasis"/>
          <w:rFonts w:asciiTheme="minorHAnsi" w:hAnsiTheme="minorHAnsi" w:cstheme="minorHAnsi"/>
        </w:rPr>
        <w:t>a complex combination for which neither the United States nor Japan was adequately prepared</w:t>
      </w:r>
      <w:r w:rsidRPr="006A041E">
        <w:rPr>
          <w:rFonts w:asciiTheme="minorHAnsi" w:hAnsiTheme="minorHAnsi" w:cstheme="minorHAnsi"/>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6A041E">
        <w:rPr>
          <w:rFonts w:asciiTheme="minorHAnsi" w:hAnsiTheme="minorHAnsi" w:cstheme="minorHAnsi"/>
          <w:u w:val="single"/>
        </w:rPr>
        <w:t>Internet technologies will facilitate not only the rapid dissemination of distressing information about natural disasters</w:t>
      </w:r>
      <w:r w:rsidRPr="006A041E">
        <w:rPr>
          <w:rFonts w:asciiTheme="minorHAnsi" w:hAnsiTheme="minorHAnsi" w:cstheme="minorHAnsi"/>
          <w:sz w:val="16"/>
        </w:rPr>
        <w:t xml:space="preserve"> and severe environmental conditions </w:t>
      </w:r>
      <w:r w:rsidRPr="006A041E">
        <w:rPr>
          <w:rFonts w:asciiTheme="minorHAnsi" w:hAnsiTheme="minorHAnsi" w:cstheme="minorHAnsi"/>
          <w:u w:val="single"/>
        </w:rPr>
        <w:t>but also the potential for exaggerated predictions, political incitement, conspiracy theories, or even popular panic</w:t>
      </w:r>
      <w:r w:rsidRPr="006A041E">
        <w:rPr>
          <w:rFonts w:asciiTheme="minorHAnsi" w:hAnsiTheme="minorHAnsi" w:cstheme="minorHAnsi"/>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6A041E">
        <w:rPr>
          <w:rStyle w:val="Emphasis"/>
          <w:rFonts w:asciiTheme="minorHAnsi" w:hAnsiTheme="minorHAnsi" w:cstheme="minorHAnsi"/>
          <w:highlight w:val="cyan"/>
        </w:rPr>
        <w:t>consequences could follow</w:t>
      </w:r>
      <w:r w:rsidRPr="006A041E">
        <w:rPr>
          <w:rFonts w:asciiTheme="minorHAnsi" w:hAnsiTheme="minorHAnsi" w:cstheme="minorHAnsi"/>
          <w:sz w:val="16"/>
          <w:highlight w:val="cyan"/>
        </w:rPr>
        <w:t xml:space="preserve">: </w:t>
      </w:r>
      <w:r w:rsidRPr="006A041E">
        <w:rPr>
          <w:rFonts w:asciiTheme="minorHAnsi" w:hAnsiTheme="minorHAnsi" w:cstheme="minorHAnsi"/>
          <w:u w:val="single"/>
        </w:rPr>
        <w:t>The Fukushima nuclear meltdown</w:t>
      </w:r>
      <w:r w:rsidRPr="006A041E">
        <w:rPr>
          <w:rFonts w:asciiTheme="minorHAnsi" w:hAnsiTheme="minorHAnsi" w:cstheme="minorHAnsi"/>
          <w:sz w:val="16"/>
        </w:rPr>
        <w:t xml:space="preserve">, for example, </w:t>
      </w:r>
      <w:r w:rsidRPr="006A041E">
        <w:rPr>
          <w:rFonts w:asciiTheme="minorHAnsi" w:hAnsiTheme="minorHAnsi" w:cstheme="minorHAnsi"/>
          <w:u w:val="single"/>
        </w:rPr>
        <w:t xml:space="preserve">led both the Japanese and German governments to announce the </w:t>
      </w:r>
      <w:r w:rsidRPr="006A041E">
        <w:rPr>
          <w:rStyle w:val="Emphasis"/>
          <w:rFonts w:asciiTheme="minorHAnsi" w:hAnsiTheme="minorHAnsi" w:cstheme="minorHAnsi"/>
        </w:rPr>
        <w:t>phasing out of their nuclear power industries</w:t>
      </w:r>
      <w:r w:rsidRPr="006A041E">
        <w:rPr>
          <w:rFonts w:asciiTheme="minorHAnsi" w:hAnsiTheme="minorHAnsi" w:cstheme="minorHAnsi"/>
          <w:sz w:val="16"/>
        </w:rPr>
        <w:t>—</w:t>
      </w:r>
      <w:r w:rsidRPr="006A041E">
        <w:rPr>
          <w:rFonts w:asciiTheme="minorHAnsi" w:hAnsiTheme="minorHAnsi" w:cstheme="minorHAnsi"/>
          <w:u w:val="single"/>
        </w:rPr>
        <w:t>a major blow to any prospect of curbing global carbon emissions</w:t>
      </w:r>
      <w:r w:rsidRPr="006A041E">
        <w:rPr>
          <w:rFonts w:asciiTheme="minorHAnsi" w:hAnsiTheme="minorHAnsi" w:cstheme="minorHAnsi"/>
          <w:sz w:val="16"/>
        </w:rPr>
        <w:t xml:space="preserve">.20 Disruptive disasters in major food-producing regions could have dire global consequences. </w:t>
      </w:r>
      <w:r w:rsidRPr="006A041E">
        <w:rPr>
          <w:rFonts w:asciiTheme="minorHAnsi" w:hAnsiTheme="minorHAnsi" w:cstheme="minorHAnsi"/>
          <w:u w:val="single"/>
        </w:rPr>
        <w:t xml:space="preserve">Corn, wheat, and rice </w:t>
      </w:r>
      <w:r w:rsidRPr="006A041E">
        <w:rPr>
          <w:rFonts w:asciiTheme="minorHAnsi" w:hAnsiTheme="minorHAnsi" w:cstheme="minorHAnsi"/>
          <w:highlight w:val="cyan"/>
          <w:u w:val="single"/>
        </w:rPr>
        <w:t xml:space="preserve">crop failures would lead to </w:t>
      </w:r>
      <w:r w:rsidRPr="006A041E">
        <w:rPr>
          <w:rStyle w:val="Emphasis"/>
          <w:rFonts w:asciiTheme="minorHAnsi" w:hAnsiTheme="minorHAnsi" w:cstheme="minorHAnsi"/>
          <w:highlight w:val="cyan"/>
        </w:rPr>
        <w:t xml:space="preserve">price hikes </w:t>
      </w:r>
      <w:r w:rsidRPr="006A041E">
        <w:rPr>
          <w:rStyle w:val="Emphasis"/>
          <w:rFonts w:asciiTheme="minorHAnsi" w:hAnsiTheme="minorHAnsi" w:cstheme="minorHAnsi"/>
        </w:rPr>
        <w:t>and shortages in far-flung locations</w:t>
      </w:r>
      <w:r w:rsidRPr="006A041E">
        <w:rPr>
          <w:rFonts w:asciiTheme="minorHAnsi" w:hAnsiTheme="minorHAnsi" w:cstheme="minorHAnsi"/>
          <w:sz w:val="16"/>
        </w:rPr>
        <w:t xml:space="preserve">. </w:t>
      </w:r>
      <w:r w:rsidRPr="006A041E">
        <w:rPr>
          <w:rFonts w:asciiTheme="minorHAnsi" w:hAnsiTheme="minorHAnsi" w:cstheme="minorHAnsi"/>
          <w:u w:val="single"/>
        </w:rPr>
        <w:t>The worldwide collapse of one of these major staples</w:t>
      </w:r>
      <w:r w:rsidRPr="006A041E">
        <w:rPr>
          <w:rFonts w:asciiTheme="minorHAnsi" w:hAnsiTheme="minorHAnsi" w:cstheme="minorHAnsi"/>
          <w:sz w:val="16"/>
        </w:rPr>
        <w:t>—for example, from a new fungal infestation in one region and a drought in another—</w:t>
      </w:r>
      <w:r w:rsidRPr="006A041E">
        <w:rPr>
          <w:rFonts w:asciiTheme="minorHAnsi" w:hAnsiTheme="minorHAnsi" w:cstheme="minorHAnsi"/>
          <w:u w:val="single"/>
        </w:rPr>
        <w:t xml:space="preserve">could lead to </w:t>
      </w:r>
      <w:r w:rsidRPr="006A041E">
        <w:rPr>
          <w:rStyle w:val="Emphasis"/>
          <w:rFonts w:asciiTheme="minorHAnsi" w:hAnsiTheme="minorHAnsi" w:cstheme="minorHAnsi"/>
          <w:highlight w:val="cyan"/>
        </w:rPr>
        <w:t>famines</w:t>
      </w:r>
      <w:r w:rsidRPr="006A041E">
        <w:rPr>
          <w:rStyle w:val="Emphasis"/>
          <w:rFonts w:asciiTheme="minorHAnsi" w:hAnsiTheme="minorHAnsi" w:cstheme="minorHAnsi"/>
        </w:rPr>
        <w:t xml:space="preserve">, export cutoffs, stockpiling and </w:t>
      </w:r>
      <w:r w:rsidRPr="006A041E">
        <w:rPr>
          <w:rStyle w:val="Emphasis"/>
          <w:rFonts w:asciiTheme="minorHAnsi" w:hAnsiTheme="minorHAnsi" w:cstheme="minorHAnsi"/>
          <w:highlight w:val="cyan"/>
        </w:rPr>
        <w:t>hoarding</w:t>
      </w:r>
      <w:r w:rsidRPr="006A041E">
        <w:rPr>
          <w:rFonts w:asciiTheme="minorHAnsi" w:hAnsiTheme="minorHAnsi" w:cstheme="minorHAnsi"/>
          <w:sz w:val="16"/>
        </w:rPr>
        <w:t xml:space="preserve">, or cartelized supply arrangements. </w:t>
      </w:r>
      <w:r w:rsidRPr="006A041E">
        <w:rPr>
          <w:rFonts w:asciiTheme="minorHAnsi" w:hAnsiTheme="minorHAnsi" w:cstheme="minorHAnsi"/>
          <w:u w:val="single"/>
        </w:rPr>
        <w:t xml:space="preserve">Such developments could </w:t>
      </w:r>
      <w:r w:rsidRPr="006A041E">
        <w:rPr>
          <w:rFonts w:asciiTheme="minorHAnsi" w:hAnsiTheme="minorHAnsi" w:cstheme="minorHAnsi"/>
          <w:highlight w:val="cyan"/>
          <w:u w:val="single"/>
        </w:rPr>
        <w:t xml:space="preserve">create new </w:t>
      </w:r>
      <w:r w:rsidRPr="006A041E">
        <w:rPr>
          <w:rFonts w:asciiTheme="minorHAnsi" w:hAnsiTheme="minorHAnsi" w:cstheme="minorHAnsi"/>
          <w:u w:val="single"/>
        </w:rPr>
        <w:t xml:space="preserve">zones of </w:t>
      </w:r>
      <w:r w:rsidRPr="006A041E">
        <w:rPr>
          <w:rStyle w:val="Emphasis"/>
          <w:rFonts w:asciiTheme="minorHAnsi" w:hAnsiTheme="minorHAnsi" w:cstheme="minorHAnsi"/>
          <w:highlight w:val="cyan"/>
        </w:rPr>
        <w:t>instability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hostility, and populist </w:t>
      </w:r>
      <w:r w:rsidRPr="006A041E">
        <w:rPr>
          <w:rStyle w:val="Emphasis"/>
          <w:rFonts w:asciiTheme="minorHAnsi" w:hAnsiTheme="minorHAnsi" w:cstheme="minorHAnsi"/>
        </w:rPr>
        <w:t xml:space="preserve">pretexts for </w:t>
      </w:r>
      <w:r w:rsidRPr="006A041E">
        <w:rPr>
          <w:rStyle w:val="Emphasis"/>
          <w:rFonts w:asciiTheme="minorHAnsi" w:hAnsiTheme="minorHAnsi" w:cstheme="minorHAnsi"/>
          <w:highlight w:val="cyan"/>
        </w:rPr>
        <w:t xml:space="preserve">aggressive steps </w:t>
      </w:r>
      <w:r w:rsidRPr="006A041E">
        <w:rPr>
          <w:rStyle w:val="Emphasis"/>
          <w:rFonts w:asciiTheme="minorHAnsi" w:hAnsiTheme="minorHAnsi" w:cstheme="minorHAnsi"/>
        </w:rPr>
        <w:t>to secure new supplies</w:t>
      </w:r>
      <w:r w:rsidRPr="006A041E">
        <w:rPr>
          <w:rFonts w:asciiTheme="minorHAnsi" w:hAnsiTheme="minorHAnsi" w:cstheme="minorHAnsi"/>
          <w:sz w:val="16"/>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6A041E">
        <w:rPr>
          <w:rStyle w:val="Emphasis"/>
          <w:rFonts w:asciiTheme="minorHAnsi" w:hAnsiTheme="minorHAnsi" w:cstheme="minorHAnsi"/>
        </w:rPr>
        <w:t>Water shortages</w:t>
      </w:r>
      <w:r w:rsidRPr="006A041E">
        <w:rPr>
          <w:rFonts w:asciiTheme="minorHAnsi" w:hAnsiTheme="minorHAnsi" w:cstheme="minorHAnsi"/>
          <w:u w:val="single"/>
        </w:rPr>
        <w:t xml:space="preserve"> could be another cause of future conflicts</w:t>
      </w:r>
      <w:r w:rsidRPr="006A041E">
        <w:rPr>
          <w:rFonts w:asciiTheme="minorHAnsi" w:hAnsiTheme="minorHAnsi" w:cstheme="minorHAnsi"/>
          <w:sz w:val="16"/>
        </w:rPr>
        <w:t xml:space="preserve">. Recent intelligence analyses suggest that countries are unlikely to go to war over water,21 but </w:t>
      </w:r>
      <w:r w:rsidRPr="006A041E">
        <w:rPr>
          <w:rFonts w:asciiTheme="minorHAnsi" w:hAnsiTheme="minorHAnsi" w:cstheme="minorHAnsi"/>
          <w:u w:val="single"/>
        </w:rPr>
        <w:t xml:space="preserve">the larger patterns of </w:t>
      </w:r>
      <w:r w:rsidRPr="006A041E">
        <w:rPr>
          <w:rStyle w:val="Emphasis"/>
          <w:rFonts w:asciiTheme="minorHAnsi" w:hAnsiTheme="minorHAnsi" w:cstheme="minorHAnsi"/>
        </w:rPr>
        <w:t>depletion and diversion</w:t>
      </w:r>
      <w:r w:rsidRPr="006A041E">
        <w:rPr>
          <w:rFonts w:asciiTheme="minorHAnsi" w:hAnsiTheme="minorHAnsi" w:cstheme="minorHAnsi"/>
          <w:sz w:val="16"/>
        </w:rPr>
        <w:t>—glacial melts in South Asia and the Andes; upstream dams in the Middle East, East Africa, and Southeast Asia; widening drought in sub-Saharan Africa—</w:t>
      </w:r>
      <w:r w:rsidRPr="006A041E">
        <w:rPr>
          <w:rStyle w:val="Emphasis"/>
          <w:rFonts w:asciiTheme="minorHAnsi" w:hAnsiTheme="minorHAnsi" w:cstheme="minorHAnsi"/>
        </w:rPr>
        <w:t>suggest that peacefully resolving some disputes over severe water shortages could be very difficult.</w:t>
      </w:r>
      <w:r w:rsidRPr="006A041E">
        <w:rPr>
          <w:rFonts w:asciiTheme="minorHAnsi" w:hAnsiTheme="minorHAnsi" w:cstheme="minorHAnsi"/>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6A041E">
        <w:rPr>
          <w:rStyle w:val="Emphasis"/>
          <w:rFonts w:asciiTheme="minorHAnsi" w:hAnsiTheme="minorHAnsi" w:cstheme="minorHAnsi"/>
          <w:highlight w:val="cyan"/>
        </w:rPr>
        <w:t xml:space="preserve">Natural disasters </w:t>
      </w:r>
      <w:r w:rsidRPr="006A041E">
        <w:rPr>
          <w:rStyle w:val="Emphasis"/>
          <w:rFonts w:asciiTheme="minorHAnsi" w:hAnsiTheme="minorHAnsi" w:cstheme="minorHAnsi"/>
        </w:rPr>
        <w:t xml:space="preserve">can also </w:t>
      </w:r>
      <w:r w:rsidRPr="006A041E">
        <w:rPr>
          <w:rStyle w:val="Emphasis"/>
          <w:rFonts w:asciiTheme="minorHAnsi" w:hAnsiTheme="minorHAnsi" w:cstheme="minorHAnsi"/>
          <w:highlight w:val="cyan"/>
        </w:rPr>
        <w:t xml:space="preserve">sever transportation </w:t>
      </w:r>
      <w:r w:rsidRPr="006A041E">
        <w:rPr>
          <w:rStyle w:val="Emphasis"/>
          <w:rFonts w:asciiTheme="minorHAnsi" w:hAnsiTheme="minorHAnsi" w:cstheme="minorHAnsi"/>
        </w:rPr>
        <w:t xml:space="preserve">and communication links </w:t>
      </w:r>
      <w:r w:rsidRPr="006A041E">
        <w:rPr>
          <w:rStyle w:val="Emphasis"/>
          <w:rFonts w:asciiTheme="minorHAnsi" w:hAnsiTheme="minorHAnsi" w:cstheme="minorHAnsi"/>
          <w:highlight w:val="cyan"/>
        </w:rPr>
        <w:t>and global supply chains</w:t>
      </w:r>
      <w:r w:rsidRPr="006A041E">
        <w:rPr>
          <w:rFonts w:asciiTheme="minorHAnsi" w:hAnsiTheme="minorHAnsi" w:cstheme="minorHAnsi"/>
          <w:sz w:val="16"/>
        </w:rPr>
        <w:t>—</w:t>
      </w:r>
      <w:r w:rsidRPr="006A041E">
        <w:rPr>
          <w:rStyle w:val="Emphasis"/>
          <w:rFonts w:asciiTheme="minorHAnsi" w:hAnsiTheme="minorHAnsi" w:cstheme="minorHAnsi"/>
        </w:rPr>
        <w:t>life lines for necessities</w:t>
      </w:r>
      <w:r w:rsidRPr="006A041E">
        <w:rPr>
          <w:rFonts w:asciiTheme="minorHAnsi" w:hAnsiTheme="minorHAnsi" w:cstheme="minorHAnsi"/>
          <w:sz w:val="16"/>
        </w:rPr>
        <w:t>—</w:t>
      </w:r>
      <w:r w:rsidRPr="006A041E">
        <w:rPr>
          <w:rStyle w:val="Emphasis"/>
          <w:rFonts w:asciiTheme="minorHAnsi" w:hAnsiTheme="minorHAnsi" w:cstheme="minorHAnsi"/>
          <w:highlight w:val="cyan"/>
        </w:rPr>
        <w:t xml:space="preserve">compounding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catastrophe</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where the disaster occurs and affecting employment even in distant locations. In 2011 both </w:t>
      </w:r>
      <w:r w:rsidRPr="006A041E">
        <w:rPr>
          <w:rFonts w:asciiTheme="minorHAnsi" w:hAnsiTheme="minorHAnsi" w:cstheme="minorHAnsi"/>
          <w:u w:val="single"/>
        </w:rPr>
        <w:t>the Thai floods and the Japanese earthquake and tsunami disasters affected hard-disk and auto suppliers, causing factory shutdowns and end-product shortages on other continents</w:t>
      </w:r>
      <w:r w:rsidRPr="006A041E">
        <w:rPr>
          <w:rFonts w:asciiTheme="minorHAnsi" w:hAnsiTheme="minorHAnsi" w:cstheme="minorHAnsi"/>
          <w:sz w:val="16"/>
        </w:rPr>
        <w:t xml:space="preserve">. The volcanic dust cloud from Iceland in 2010 halted European air traffic for only a week or so but even then had significant effects on both business and tourism. Compare this with the massive 1883 eruption of Krakatoa and the 1815 eruption of Mount Tambora, both in Indonesia, which created longer-lasting effects around the world. The Tambora event led to what was then called “The Year Without a Summer,” because of the adverse effects on U.S. and European weather patterns.24 Social Collapse </w:t>
      </w:r>
      <w:r w:rsidRPr="006A041E">
        <w:rPr>
          <w:rStyle w:val="Emphasis"/>
          <w:rFonts w:asciiTheme="minorHAnsi" w:hAnsiTheme="minorHAnsi" w:cstheme="minorHAnsi"/>
        </w:rPr>
        <w:t xml:space="preserve">Major </w:t>
      </w:r>
      <w:r w:rsidRPr="006A041E">
        <w:rPr>
          <w:rStyle w:val="Emphasis"/>
          <w:rFonts w:asciiTheme="minorHAnsi" w:hAnsiTheme="minorHAnsi" w:cstheme="minorHAnsi"/>
          <w:highlight w:val="cyan"/>
        </w:rPr>
        <w:t>disasters can have social consequences</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when the intense stress of damage and recovery causes breaks</w:t>
      </w:r>
      <w:r w:rsidRPr="006A041E">
        <w:rPr>
          <w:rFonts w:asciiTheme="minorHAnsi" w:hAnsiTheme="minorHAnsi" w:cstheme="minorHAnsi"/>
          <w:sz w:val="16"/>
        </w:rPr>
        <w:t xml:space="preserve"> along ethnic, religious, class, or geographic fault lines. </w:t>
      </w:r>
      <w:r w:rsidRPr="006A041E">
        <w:rPr>
          <w:rStyle w:val="Emphasis"/>
          <w:rFonts w:asciiTheme="minorHAnsi" w:hAnsiTheme="minorHAnsi" w:cstheme="minorHAnsi"/>
        </w:rPr>
        <w:t xml:space="preserve">A major earthquake in a megacity could </w:t>
      </w:r>
      <w:r w:rsidRPr="006A041E">
        <w:rPr>
          <w:rStyle w:val="Emphasis"/>
          <w:rFonts w:asciiTheme="minorHAnsi" w:hAnsiTheme="minorHAnsi" w:cstheme="minorHAnsi"/>
          <w:highlight w:val="cyan"/>
        </w:rPr>
        <w:t xml:space="preserve">produce violent confrontations </w:t>
      </w:r>
      <w:r w:rsidRPr="006A041E">
        <w:rPr>
          <w:rStyle w:val="Emphasis"/>
          <w:rFonts w:asciiTheme="minorHAnsi" w:hAnsiTheme="minorHAnsi" w:cstheme="minorHAnsi"/>
        </w:rPr>
        <w:t>among groups competing for scarce relief</w:t>
      </w:r>
      <w:r w:rsidRPr="006A041E">
        <w:rPr>
          <w:rFonts w:asciiTheme="minorHAnsi" w:hAnsiTheme="minorHAnsi" w:cstheme="minorHAnsi"/>
          <w:sz w:val="16"/>
        </w:rPr>
        <w:t xml:space="preserve"> supplies and recovery assistance. Or the disaster might create reverse-urbanization pressures for millions of homeless and jobless people in suddenly uninhabitable slums. Once again, </w:t>
      </w:r>
      <w:r w:rsidRPr="006A041E">
        <w:rPr>
          <w:rFonts w:asciiTheme="minorHAnsi" w:hAnsiTheme="minorHAnsi" w:cstheme="minorHAnsi"/>
          <w:highlight w:val="cyan"/>
          <w:u w:val="single"/>
        </w:rPr>
        <w:t xml:space="preserve">the purpose of discussing </w:t>
      </w:r>
      <w:r w:rsidRPr="006A041E">
        <w:rPr>
          <w:rFonts w:asciiTheme="minorHAnsi" w:hAnsiTheme="minorHAnsi" w:cstheme="minorHAnsi"/>
          <w:u w:val="single"/>
        </w:rPr>
        <w:t xml:space="preserve">such </w:t>
      </w:r>
      <w:r w:rsidRPr="006A041E">
        <w:rPr>
          <w:rFonts w:asciiTheme="minorHAnsi" w:hAnsiTheme="minorHAnsi" w:cstheme="minorHAnsi"/>
          <w:highlight w:val="cyan"/>
          <w:u w:val="single"/>
        </w:rPr>
        <w:t xml:space="preserve">scenarios is </w:t>
      </w:r>
      <w:r w:rsidRPr="006A041E">
        <w:rPr>
          <w:rStyle w:val="Emphasis"/>
          <w:rFonts w:asciiTheme="minorHAnsi" w:hAnsiTheme="minorHAnsi" w:cstheme="minorHAnsi"/>
          <w:highlight w:val="cyan"/>
        </w:rPr>
        <w:t>not to suggest</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that social </w:t>
      </w:r>
      <w:r w:rsidRPr="006A041E">
        <w:rPr>
          <w:rFonts w:asciiTheme="minorHAnsi" w:hAnsiTheme="minorHAnsi" w:cstheme="minorHAnsi"/>
          <w:highlight w:val="cyan"/>
          <w:u w:val="single"/>
        </w:rPr>
        <w:t xml:space="preserve">chaos </w:t>
      </w:r>
      <w:r w:rsidRPr="006A041E">
        <w:rPr>
          <w:rFonts w:asciiTheme="minorHAnsi" w:hAnsiTheme="minorHAnsi" w:cstheme="minorHAnsi"/>
          <w:u w:val="single"/>
        </w:rPr>
        <w:t xml:space="preserve">following a disaster </w:t>
      </w:r>
      <w:r w:rsidRPr="006A041E">
        <w:rPr>
          <w:rFonts w:asciiTheme="minorHAnsi" w:hAnsiTheme="minorHAnsi" w:cstheme="minorHAnsi"/>
          <w:highlight w:val="cyan"/>
          <w:u w:val="single"/>
        </w:rPr>
        <w:t xml:space="preserve">is </w:t>
      </w:r>
      <w:r w:rsidRPr="006A041E">
        <w:rPr>
          <w:rStyle w:val="Emphasis"/>
          <w:rFonts w:asciiTheme="minorHAnsi" w:hAnsiTheme="minorHAnsi" w:cstheme="minorHAnsi"/>
          <w:highlight w:val="cyan"/>
        </w:rPr>
        <w:t>a given</w:t>
      </w:r>
      <w:r w:rsidRPr="006A041E">
        <w:rPr>
          <w:rFonts w:asciiTheme="minorHAnsi" w:hAnsiTheme="minorHAnsi" w:cstheme="minorHAnsi"/>
          <w:highlight w:val="cyan"/>
          <w:u w:val="single"/>
        </w:rPr>
        <w:t xml:space="preserve"> but </w:t>
      </w:r>
      <w:r w:rsidRPr="006A041E">
        <w:rPr>
          <w:rFonts w:asciiTheme="minorHAnsi" w:hAnsiTheme="minorHAnsi" w:cstheme="minorHAnsi"/>
          <w:u w:val="single"/>
        </w:rPr>
        <w:t xml:space="preserve">rather </w:t>
      </w:r>
      <w:r w:rsidRPr="006A041E">
        <w:rPr>
          <w:rFonts w:asciiTheme="minorHAnsi" w:hAnsiTheme="minorHAnsi" w:cstheme="minorHAnsi"/>
          <w:highlight w:val="cyan"/>
          <w:u w:val="single"/>
        </w:rPr>
        <w:t xml:space="preserve">to consider ways to </w:t>
      </w:r>
      <w:r w:rsidRPr="006A041E">
        <w:rPr>
          <w:rStyle w:val="Emphasis"/>
          <w:rFonts w:asciiTheme="minorHAnsi" w:hAnsiTheme="minorHAnsi" w:cstheme="minorHAnsi"/>
          <w:highlight w:val="cyan"/>
        </w:rPr>
        <w:t>prevent, or at least reduce, that possibility</w:t>
      </w:r>
      <w:r w:rsidRPr="006A041E">
        <w:rPr>
          <w:rFonts w:asciiTheme="minorHAnsi" w:hAnsiTheme="minorHAnsi" w:cstheme="minorHAnsi"/>
          <w:sz w:val="16"/>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6A041E">
        <w:rPr>
          <w:rFonts w:asciiTheme="minorHAnsi" w:hAnsiTheme="minorHAnsi" w:cstheme="minorHAnsi"/>
          <w:u w:val="single"/>
        </w:rPr>
        <w:t xml:space="preserve">Sudden </w:t>
      </w:r>
      <w:r w:rsidRPr="006A041E">
        <w:rPr>
          <w:rStyle w:val="Emphasis"/>
          <w:rFonts w:asciiTheme="minorHAnsi" w:hAnsiTheme="minorHAnsi" w:cstheme="minorHAnsi"/>
        </w:rPr>
        <w:t>large-scale migrations</w:t>
      </w:r>
      <w:r w:rsidRPr="006A041E">
        <w:rPr>
          <w:rFonts w:asciiTheme="minorHAnsi" w:hAnsiTheme="minorHAnsi" w:cstheme="minorHAnsi"/>
          <w:u w:val="single"/>
        </w:rPr>
        <w:t xml:space="preserve"> are an increasing prospect among the effects of climate change</w:t>
      </w:r>
      <w:r w:rsidRPr="006A041E">
        <w:rPr>
          <w:rFonts w:asciiTheme="minorHAnsi" w:hAnsiTheme="minorHAnsi" w:cstheme="minorHAnsi"/>
          <w:sz w:val="16"/>
        </w:rPr>
        <w:t xml:space="preserve">. </w:t>
      </w:r>
      <w:r w:rsidRPr="006A041E">
        <w:rPr>
          <w:rFonts w:asciiTheme="minorHAnsi" w:hAnsiTheme="minorHAnsi" w:cstheme="minorHAnsi"/>
          <w:u w:val="single"/>
        </w:rPr>
        <w:t xml:space="preserve">Low-lying islands, flood-prone coastal areas, large refugee camps, and regions of prolonged drought could provoke </w:t>
      </w:r>
      <w:r w:rsidRPr="006A041E">
        <w:rPr>
          <w:rStyle w:val="Emphasis"/>
          <w:rFonts w:asciiTheme="minorHAnsi" w:hAnsiTheme="minorHAnsi" w:cstheme="minorHAnsi"/>
        </w:rPr>
        <w:t>major population movements</w:t>
      </w:r>
      <w:r w:rsidRPr="006A041E">
        <w:rPr>
          <w:rFonts w:asciiTheme="minorHAnsi" w:hAnsiTheme="minorHAnsi" w:cstheme="minorHAnsi"/>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5FCC1D5C" w14:textId="77777777" w:rsidR="00F450F9" w:rsidRPr="006A041E" w:rsidRDefault="00F450F9" w:rsidP="00F450F9">
      <w:pPr>
        <w:rPr>
          <w:rStyle w:val="Emphasis"/>
          <w:rFonts w:asciiTheme="minorHAnsi" w:hAnsiTheme="minorHAnsi" w:cstheme="minorHAnsi"/>
        </w:rPr>
      </w:pPr>
      <w:r w:rsidRPr="006A041E">
        <w:rPr>
          <w:rStyle w:val="Emphasis"/>
          <w:rFonts w:asciiTheme="minorHAnsi" w:hAnsiTheme="minorHAnsi" w:cstheme="minorHAnsi"/>
        </w:rPr>
        <w:t>Political Catalysts</w:t>
      </w:r>
    </w:p>
    <w:p w14:paraId="348F36C0" w14:textId="77777777" w:rsidR="00F450F9" w:rsidRPr="006A041E" w:rsidRDefault="00F450F9" w:rsidP="00F450F9">
      <w:pPr>
        <w:rPr>
          <w:rFonts w:asciiTheme="minorHAnsi" w:hAnsiTheme="minorHAnsi" w:cstheme="minorHAnsi"/>
          <w:sz w:val="16"/>
        </w:rPr>
      </w:pPr>
      <w:r w:rsidRPr="006A041E">
        <w:rPr>
          <w:rFonts w:asciiTheme="minorHAnsi" w:hAnsiTheme="minorHAnsi" w:cstheme="minorHAnsi"/>
          <w:u w:val="single"/>
        </w:rPr>
        <w:t xml:space="preserve">Natural </w:t>
      </w:r>
      <w:r w:rsidRPr="006A041E">
        <w:rPr>
          <w:rFonts w:asciiTheme="minorHAnsi" w:hAnsiTheme="minorHAnsi" w:cstheme="minorHAnsi"/>
          <w:highlight w:val="cyan"/>
          <w:u w:val="single"/>
        </w:rPr>
        <w:t xml:space="preserve">disasters can </w:t>
      </w:r>
      <w:r w:rsidRPr="006A041E">
        <w:rPr>
          <w:rFonts w:asciiTheme="minorHAnsi" w:hAnsiTheme="minorHAnsi" w:cstheme="minorHAnsi"/>
          <w:u w:val="single"/>
        </w:rPr>
        <w:t xml:space="preserve">dramatically expose deep social inequities and government indifference or incompetence, </w:t>
      </w:r>
      <w:r w:rsidRPr="006A041E">
        <w:rPr>
          <w:rStyle w:val="Emphasis"/>
          <w:rFonts w:asciiTheme="minorHAnsi" w:hAnsiTheme="minorHAnsi" w:cstheme="minorHAnsi"/>
          <w:highlight w:val="cyan"/>
        </w:rPr>
        <w:t>fomenti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opposition movements</w:t>
      </w:r>
      <w:r w:rsidRPr="006A041E">
        <w:rPr>
          <w:rFonts w:asciiTheme="minorHAnsi" w:hAnsiTheme="minorHAnsi" w:cstheme="minorHAnsi"/>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6A041E">
        <w:rPr>
          <w:rFonts w:asciiTheme="minorHAnsi" w:hAnsiTheme="minorHAnsi" w:cstheme="minorHAnsi"/>
          <w:u w:val="single"/>
        </w:rPr>
        <w:t>An earthquake and tsunami near Jakarta</w:t>
      </w:r>
      <w:r w:rsidRPr="006A041E">
        <w:rPr>
          <w:rFonts w:asciiTheme="minorHAnsi" w:hAnsiTheme="minorHAnsi" w:cstheme="minorHAnsi"/>
          <w:sz w:val="16"/>
        </w:rPr>
        <w:t>—40 percent of which is below sea level and frequently inundated by heavy rains—</w:t>
      </w:r>
      <w:r w:rsidRPr="006A041E">
        <w:rPr>
          <w:rFonts w:asciiTheme="minorHAnsi" w:hAnsiTheme="minorHAnsi" w:cstheme="minorHAnsi"/>
          <w:u w:val="single"/>
        </w:rPr>
        <w:t xml:space="preserve">could render much of that city </w:t>
      </w:r>
      <w:r w:rsidRPr="006A041E">
        <w:rPr>
          <w:rStyle w:val="Emphasis"/>
          <w:rFonts w:asciiTheme="minorHAnsi" w:hAnsiTheme="minorHAnsi" w:cstheme="minorHAnsi"/>
        </w:rPr>
        <w:t>uninhabitable</w:t>
      </w:r>
      <w:r w:rsidRPr="006A041E">
        <w:rPr>
          <w:rFonts w:asciiTheme="minorHAnsi" w:hAnsiTheme="minorHAnsi" w:cstheme="minorHAnsi"/>
          <w:sz w:val="16"/>
        </w:rPr>
        <w:t xml:space="preserve"> and set back Indonesia’s economic growth and democratic development for years. </w:t>
      </w:r>
      <w:r w:rsidRPr="006A041E">
        <w:rPr>
          <w:rFonts w:asciiTheme="minorHAnsi" w:hAnsiTheme="minorHAnsi" w:cstheme="minorHAnsi"/>
          <w:u w:val="single"/>
        </w:rPr>
        <w:t xml:space="preserve">It could also </w:t>
      </w:r>
      <w:r w:rsidRPr="006A041E">
        <w:rPr>
          <w:rFonts w:asciiTheme="minorHAnsi" w:hAnsiTheme="minorHAnsi" w:cstheme="minorHAnsi"/>
          <w:highlight w:val="cyan"/>
          <w:u w:val="single"/>
        </w:rPr>
        <w:t xml:space="preserve">reduce the country’s ability to cooperate on </w:t>
      </w:r>
      <w:r w:rsidRPr="006A041E">
        <w:rPr>
          <w:rStyle w:val="Emphasis"/>
          <w:rFonts w:asciiTheme="minorHAnsi" w:hAnsiTheme="minorHAnsi" w:cstheme="minorHAnsi"/>
          <w:highlight w:val="cyan"/>
        </w:rPr>
        <w:t>global issues</w:t>
      </w:r>
      <w:r w:rsidRPr="006A041E">
        <w:rPr>
          <w:rFonts w:asciiTheme="minorHAnsi" w:hAnsiTheme="minorHAnsi" w:cstheme="minorHAnsi"/>
          <w:sz w:val="16"/>
        </w:rPr>
        <w:t xml:space="preserve">, </w:t>
      </w:r>
      <w:r w:rsidRPr="006A041E">
        <w:rPr>
          <w:rStyle w:val="Emphasis"/>
          <w:rFonts w:asciiTheme="minorHAnsi" w:hAnsiTheme="minorHAnsi" w:cstheme="minorHAnsi"/>
        </w:rPr>
        <w:t>such as deforestation or pandemic prevention, on which its involvement has been crucial</w:t>
      </w:r>
      <w:r w:rsidRPr="006A041E">
        <w:rPr>
          <w:rFonts w:asciiTheme="minorHAnsi" w:hAnsiTheme="minorHAnsi" w:cstheme="minorHAnsi"/>
          <w:sz w:val="16"/>
        </w:rPr>
        <w:t xml:space="preserve">.28 </w:t>
      </w:r>
      <w:r w:rsidRPr="006A041E">
        <w:rPr>
          <w:rFonts w:asciiTheme="minorHAnsi" w:hAnsiTheme="minorHAnsi" w:cstheme="minorHAnsi"/>
          <w:u w:val="single"/>
        </w:rPr>
        <w:t>An earthquake in Karachi or Delhi or a major flood in Mumbai or Lagos could</w:t>
      </w:r>
      <w:r w:rsidRPr="006A041E">
        <w:rPr>
          <w:rFonts w:asciiTheme="minorHAnsi" w:hAnsiTheme="minorHAnsi" w:cstheme="minorHAnsi"/>
          <w:sz w:val="16"/>
        </w:rPr>
        <w:t xml:space="preserve"> cripple the economies of their respective countries and </w:t>
      </w:r>
      <w:r w:rsidRPr="006A041E">
        <w:rPr>
          <w:rFonts w:asciiTheme="minorHAnsi" w:hAnsiTheme="minorHAnsi" w:cstheme="minorHAnsi"/>
          <w:u w:val="single"/>
        </w:rPr>
        <w:t xml:space="preserve">further </w:t>
      </w:r>
      <w:r w:rsidRPr="006A041E">
        <w:rPr>
          <w:rStyle w:val="Emphasis"/>
          <w:rFonts w:asciiTheme="minorHAnsi" w:hAnsiTheme="minorHAnsi" w:cstheme="minorHAnsi"/>
          <w:highlight w:val="cyan"/>
        </w:rPr>
        <w:t xml:space="preserve">degrade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effectiveness of government </w:t>
      </w:r>
      <w:r w:rsidRPr="006A041E">
        <w:rPr>
          <w:rStyle w:val="Emphasis"/>
          <w:rFonts w:asciiTheme="minorHAnsi" w:hAnsiTheme="minorHAnsi" w:cstheme="minorHAnsi"/>
        </w:rPr>
        <w:t xml:space="preserve">authorities </w:t>
      </w:r>
      <w:r w:rsidRPr="006A041E">
        <w:rPr>
          <w:rStyle w:val="Emphasis"/>
          <w:rFonts w:asciiTheme="minorHAnsi" w:hAnsiTheme="minorHAnsi" w:cstheme="minorHAnsi"/>
          <w:highlight w:val="cyan"/>
        </w:rPr>
        <w:t xml:space="preserve">to avoid serious </w:t>
      </w:r>
      <w:r w:rsidRPr="006A041E">
        <w:rPr>
          <w:rFonts w:asciiTheme="minorHAnsi" w:hAnsiTheme="minorHAnsi" w:cstheme="minorHAnsi"/>
          <w:sz w:val="16"/>
        </w:rPr>
        <w:t xml:space="preserve">ethnic, sectarian, or even </w:t>
      </w:r>
      <w:r w:rsidRPr="006A041E">
        <w:rPr>
          <w:rStyle w:val="Emphasis"/>
          <w:rFonts w:asciiTheme="minorHAnsi" w:hAnsiTheme="minorHAnsi" w:cstheme="minorHAnsi"/>
          <w:highlight w:val="cyan"/>
        </w:rPr>
        <w:t>international conflicts</w:t>
      </w:r>
      <w:r w:rsidRPr="006A041E">
        <w:rPr>
          <w:rFonts w:asciiTheme="minorHAnsi" w:hAnsiTheme="minorHAnsi" w:cstheme="minorHAnsi"/>
          <w:sz w:val="16"/>
        </w:rPr>
        <w:t xml:space="preserve">. Major </w:t>
      </w:r>
      <w:r w:rsidRPr="006A041E">
        <w:rPr>
          <w:rStyle w:val="Emphasis"/>
          <w:rFonts w:asciiTheme="minorHAnsi" w:hAnsiTheme="minorHAnsi" w:cstheme="minorHAnsi"/>
        </w:rPr>
        <w:t xml:space="preserve">deterioration of any one of these cities could </w:t>
      </w:r>
      <w:r w:rsidRPr="006A041E">
        <w:rPr>
          <w:rStyle w:val="Emphasis"/>
          <w:rFonts w:asciiTheme="minorHAnsi" w:hAnsiTheme="minorHAnsi" w:cstheme="minorHAnsi"/>
          <w:highlight w:val="cyan"/>
        </w:rPr>
        <w:t xml:space="preserve">undermine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stability of </w:t>
      </w:r>
      <w:r w:rsidRPr="006A041E">
        <w:rPr>
          <w:rStyle w:val="Emphasis"/>
          <w:rFonts w:asciiTheme="minorHAnsi" w:hAnsiTheme="minorHAnsi" w:cstheme="minorHAnsi"/>
        </w:rPr>
        <w:t xml:space="preserve">their respective </w:t>
      </w:r>
      <w:r w:rsidRPr="006A041E">
        <w:rPr>
          <w:rStyle w:val="Emphasis"/>
          <w:rFonts w:asciiTheme="minorHAnsi" w:hAnsiTheme="minorHAnsi" w:cstheme="minorHAnsi"/>
          <w:highlight w:val="cyan"/>
        </w:rPr>
        <w:t>regions</w:t>
      </w:r>
      <w:r w:rsidRPr="006A041E">
        <w:rPr>
          <w:rFonts w:asciiTheme="minorHAnsi" w:hAnsiTheme="minorHAnsi" w:cstheme="minorHAnsi"/>
          <w:sz w:val="16"/>
        </w:rPr>
        <w:t xml:space="preserve">, </w:t>
      </w:r>
      <w:r w:rsidRPr="006A041E">
        <w:rPr>
          <w:rFonts w:asciiTheme="minorHAnsi" w:hAnsiTheme="minorHAnsi" w:cstheme="minorHAnsi"/>
          <w:u w:val="single"/>
        </w:rPr>
        <w:t>with direct</w:t>
      </w:r>
      <w:r w:rsidRPr="006A041E">
        <w:rPr>
          <w:rFonts w:asciiTheme="minorHAnsi" w:hAnsiTheme="minorHAnsi" w:cstheme="minorHAnsi"/>
          <w:sz w:val="16"/>
        </w:rPr>
        <w:t xml:space="preserve"> economic and possibly </w:t>
      </w:r>
      <w:r w:rsidRPr="006A041E">
        <w:rPr>
          <w:rFonts w:asciiTheme="minorHAnsi" w:hAnsiTheme="minorHAnsi" w:cstheme="minorHAnsi"/>
          <w:u w:val="single"/>
        </w:rPr>
        <w:t>military consequences for the United States</w:t>
      </w:r>
      <w:r w:rsidRPr="006A041E">
        <w:rPr>
          <w:rFonts w:asciiTheme="minorHAnsi" w:hAnsiTheme="minorHAnsi" w:cstheme="minorHAnsi"/>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753445E7" w14:textId="77777777" w:rsidR="00F450F9" w:rsidRPr="006A041E" w:rsidRDefault="00F450F9" w:rsidP="00F450F9">
      <w:pPr>
        <w:rPr>
          <w:rStyle w:val="Emphasis"/>
          <w:rFonts w:asciiTheme="minorHAnsi" w:hAnsiTheme="minorHAnsi" w:cstheme="minorHAnsi"/>
        </w:rPr>
      </w:pPr>
      <w:r w:rsidRPr="006A041E">
        <w:rPr>
          <w:rStyle w:val="Emphasis"/>
          <w:rFonts w:asciiTheme="minorHAnsi" w:hAnsiTheme="minorHAnsi" w:cstheme="minorHAnsi"/>
        </w:rPr>
        <w:t>Defensive Measures and Strategic Adjustments</w:t>
      </w:r>
    </w:p>
    <w:p w14:paraId="716AAD2B" w14:textId="77777777" w:rsidR="00F450F9" w:rsidRPr="006A041E" w:rsidRDefault="00F450F9" w:rsidP="00F450F9">
      <w:pPr>
        <w:rPr>
          <w:rFonts w:asciiTheme="minorHAnsi" w:hAnsiTheme="minorHAnsi" w:cstheme="minorHAnsi"/>
          <w:u w:val="single"/>
        </w:rPr>
      </w:pPr>
      <w:r w:rsidRPr="006A041E">
        <w:rPr>
          <w:rFonts w:asciiTheme="minorHAnsi" w:hAnsiTheme="minorHAnsi" w:cstheme="minorHAnsi"/>
          <w:u w:val="single"/>
        </w:rPr>
        <w:t>Efforts to reduce</w:t>
      </w:r>
      <w:r w:rsidRPr="006A041E">
        <w:rPr>
          <w:rFonts w:asciiTheme="minorHAnsi" w:hAnsiTheme="minorHAnsi" w:cstheme="minorHAnsi"/>
          <w:sz w:val="16"/>
        </w:rPr>
        <w:t xml:space="preserve"> the </w:t>
      </w:r>
      <w:r w:rsidRPr="006A041E">
        <w:rPr>
          <w:rFonts w:asciiTheme="minorHAnsi" w:hAnsiTheme="minorHAnsi" w:cstheme="minorHAnsi"/>
          <w:u w:val="single"/>
        </w:rPr>
        <w:t xml:space="preserve">severity of natural disasters and </w:t>
      </w:r>
      <w:r w:rsidRPr="006A041E">
        <w:rPr>
          <w:rStyle w:val="Emphasis"/>
          <w:rFonts w:asciiTheme="minorHAnsi" w:hAnsiTheme="minorHAnsi" w:cstheme="minorHAnsi"/>
        </w:rPr>
        <w:t>contain their larger consequences</w:t>
      </w:r>
      <w:r w:rsidRPr="006A041E">
        <w:rPr>
          <w:rFonts w:asciiTheme="minorHAnsi" w:hAnsiTheme="minorHAnsi" w:cstheme="minorHAnsi"/>
          <w:u w:val="single"/>
        </w:rPr>
        <w:t xml:space="preserve"> will </w:t>
      </w:r>
      <w:r w:rsidRPr="006A041E">
        <w:rPr>
          <w:rStyle w:val="Emphasis"/>
          <w:rFonts w:asciiTheme="minorHAnsi" w:hAnsiTheme="minorHAnsi" w:cstheme="minorHAnsi"/>
        </w:rPr>
        <w:t>require</w:t>
      </w:r>
      <w:r w:rsidRPr="006A041E">
        <w:rPr>
          <w:rFonts w:asciiTheme="minorHAnsi" w:hAnsiTheme="minorHAnsi" w:cstheme="minorHAnsi"/>
          <w:sz w:val="16"/>
        </w:rPr>
        <w:t xml:space="preserve"> </w:t>
      </w:r>
      <w:r w:rsidRPr="006A041E">
        <w:rPr>
          <w:rFonts w:asciiTheme="minorHAnsi" w:hAnsiTheme="minorHAnsi" w:cstheme="minorHAnsi"/>
          <w:u w:val="single"/>
        </w:rPr>
        <w:t>three</w:t>
      </w:r>
      <w:r w:rsidRPr="006A041E">
        <w:rPr>
          <w:rFonts w:asciiTheme="minorHAnsi" w:hAnsiTheme="minorHAnsi" w:cstheme="minorHAnsi"/>
          <w:sz w:val="16"/>
        </w:rPr>
        <w:t xml:space="preserve"> kinds of </w:t>
      </w:r>
      <w:r w:rsidRPr="006A041E">
        <w:rPr>
          <w:rFonts w:asciiTheme="minorHAnsi" w:hAnsiTheme="minorHAnsi" w:cstheme="minorHAnsi"/>
          <w:u w:val="single"/>
        </w:rPr>
        <w:t>initiatives: stoic, heroic, and “ecozoic.”</w:t>
      </w:r>
    </w:p>
    <w:p w14:paraId="24824D5F" w14:textId="77777777" w:rsidR="00F450F9" w:rsidRPr="006A041E" w:rsidRDefault="00F450F9" w:rsidP="00F450F9">
      <w:pPr>
        <w:rPr>
          <w:rFonts w:asciiTheme="minorHAnsi" w:hAnsiTheme="minorHAnsi" w:cstheme="minorHAnsi"/>
          <w:sz w:val="16"/>
        </w:rPr>
      </w:pPr>
      <w:r w:rsidRPr="006A041E">
        <w:rPr>
          <w:rStyle w:val="Emphasis"/>
          <w:rFonts w:asciiTheme="minorHAnsi" w:hAnsiTheme="minorHAnsi" w:cstheme="minorHAnsi"/>
        </w:rPr>
        <w:t>Stoic</w:t>
      </w:r>
      <w:r w:rsidRPr="006A041E">
        <w:rPr>
          <w:rFonts w:asciiTheme="minorHAnsi" w:hAnsiTheme="minorHAnsi" w:cstheme="minorHAnsi"/>
          <w:sz w:val="16"/>
        </w:rPr>
        <w:t xml:space="preserve"> Resilience</w:t>
      </w:r>
    </w:p>
    <w:p w14:paraId="35DF0E01" w14:textId="77777777" w:rsidR="00F450F9" w:rsidRPr="006A041E" w:rsidRDefault="00F450F9" w:rsidP="00F450F9">
      <w:pPr>
        <w:rPr>
          <w:rFonts w:asciiTheme="minorHAnsi" w:hAnsiTheme="minorHAnsi" w:cstheme="minorHAnsi"/>
          <w:sz w:val="16"/>
        </w:rPr>
      </w:pPr>
      <w:r w:rsidRPr="006A041E">
        <w:rPr>
          <w:rFonts w:asciiTheme="minorHAnsi" w:hAnsiTheme="minorHAnsi" w:cstheme="minorHAnsi"/>
          <w:u w:val="single"/>
        </w:rPr>
        <w:t>Humans continue to cope with natural disasters largely as they always have, by “weathering” them</w:t>
      </w:r>
      <w:r w:rsidRPr="006A041E">
        <w:rPr>
          <w:rFonts w:asciiTheme="minorHAnsi" w:hAnsiTheme="minorHAnsi" w:cstheme="minorHAnsi"/>
          <w:sz w:val="16"/>
        </w:rPr>
        <w:t xml:space="preserve">: riding out storms, putting out fires, waiting out droughts, and helping out their neighbors. </w:t>
      </w:r>
      <w:r w:rsidRPr="006A041E">
        <w:rPr>
          <w:rFonts w:asciiTheme="minorHAnsi" w:hAnsiTheme="minorHAnsi" w:cstheme="minorHAnsi"/>
          <w:u w:val="single"/>
        </w:rPr>
        <w:t xml:space="preserve">The capacity of societies to withstand catastrophes is generally referred to as </w:t>
      </w:r>
      <w:r w:rsidRPr="006A041E">
        <w:rPr>
          <w:rStyle w:val="Emphasis"/>
          <w:rFonts w:asciiTheme="minorHAnsi" w:hAnsiTheme="minorHAnsi" w:cstheme="minorHAnsi"/>
        </w:rPr>
        <w:t>resilience</w:t>
      </w:r>
      <w:r w:rsidRPr="006A041E">
        <w:rPr>
          <w:rFonts w:asciiTheme="minorHAnsi" w:hAnsiTheme="minorHAnsi" w:cstheme="minorHAnsi"/>
          <w:sz w:val="16"/>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6A041E">
        <w:rPr>
          <w:rStyle w:val="Emphasis"/>
          <w:rFonts w:asciiTheme="minorHAnsi" w:hAnsiTheme="minorHAnsi" w:cstheme="minorHAnsi"/>
        </w:rPr>
        <w:t>the benefits of investing in resilient infrastructure and sensible preparedness far outweigh the costs of coping with the consequences after disasters strike</w:t>
      </w:r>
      <w:r w:rsidRPr="006A041E">
        <w:rPr>
          <w:rFonts w:asciiTheme="minorHAnsi" w:hAnsiTheme="minorHAnsi" w:cstheme="minorHAnsi"/>
          <w:sz w:val="16"/>
        </w:rPr>
        <w:t xml:space="preserve">. Strong and enforced building codes; zoning restrictions in coastal areas; prepositioned shelters and supplies; accessible hospitals, clinics, and health workers; wellpublicized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6A041E">
        <w:rPr>
          <w:rFonts w:asciiTheme="minorHAnsi" w:hAnsiTheme="minorHAnsi" w:cstheme="minorHAnsi"/>
          <w:u w:val="single"/>
        </w:rPr>
        <w:t xml:space="preserve">The domestic vulnerabilities of the United States are further compounded by the </w:t>
      </w:r>
      <w:r w:rsidRPr="006A041E">
        <w:rPr>
          <w:rStyle w:val="Emphasis"/>
          <w:rFonts w:asciiTheme="minorHAnsi" w:hAnsiTheme="minorHAnsi" w:cstheme="minorHAnsi"/>
        </w:rPr>
        <w:t>global risks to vital U.S. interests</w:t>
      </w:r>
      <w:r w:rsidRPr="006A041E">
        <w:rPr>
          <w:rFonts w:asciiTheme="minorHAnsi" w:hAnsiTheme="minorHAnsi" w:cstheme="minorHAnsi"/>
          <w:u w:val="single"/>
        </w:rPr>
        <w:t xml:space="preserve"> resulting from the </w:t>
      </w:r>
      <w:r w:rsidRPr="006A041E">
        <w:rPr>
          <w:rStyle w:val="Emphasis"/>
          <w:rFonts w:asciiTheme="minorHAnsi" w:hAnsiTheme="minorHAnsi" w:cstheme="minorHAnsi"/>
        </w:rPr>
        <w:t>vulnerabilities of critical infrastructure and large populations around the world</w:t>
      </w:r>
      <w:r w:rsidRPr="006A041E">
        <w:rPr>
          <w:rFonts w:asciiTheme="minorHAnsi" w:hAnsiTheme="minorHAnsi" w:cstheme="minorHAnsi"/>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6A041E">
        <w:rPr>
          <w:rFonts w:asciiTheme="minorHAnsi" w:hAnsiTheme="minorHAnsi" w:cstheme="minorHAnsi"/>
          <w:u w:val="single"/>
        </w:rPr>
        <w:t xml:space="preserve">Most </w:t>
      </w:r>
      <w:r w:rsidRPr="006A041E">
        <w:rPr>
          <w:rFonts w:asciiTheme="minorHAnsi" w:hAnsiTheme="minorHAnsi" w:cstheme="minorHAnsi"/>
          <w:highlight w:val="cyan"/>
          <w:u w:val="single"/>
        </w:rPr>
        <w:t xml:space="preserve">fundamental </w:t>
      </w:r>
      <w:r w:rsidRPr="006A041E">
        <w:rPr>
          <w:rFonts w:asciiTheme="minorHAnsi" w:hAnsiTheme="minorHAnsi" w:cstheme="minorHAnsi"/>
          <w:u w:val="single"/>
        </w:rPr>
        <w:t xml:space="preserve">to stoic readiness </w:t>
      </w:r>
      <w:r w:rsidRPr="006A041E">
        <w:rPr>
          <w:rFonts w:asciiTheme="minorHAnsi" w:hAnsiTheme="minorHAnsi" w:cstheme="minorHAnsi"/>
          <w:highlight w:val="cyan"/>
          <w:u w:val="single"/>
        </w:rPr>
        <w:t xml:space="preserve">is </w:t>
      </w:r>
      <w:r w:rsidRPr="006A041E">
        <w:rPr>
          <w:rFonts w:asciiTheme="minorHAnsi" w:hAnsiTheme="minorHAnsi" w:cstheme="minorHAnsi"/>
          <w:u w:val="single"/>
        </w:rPr>
        <w:t xml:space="preserve">the </w:t>
      </w:r>
      <w:r w:rsidRPr="006A041E">
        <w:rPr>
          <w:rStyle w:val="Emphasis"/>
          <w:rFonts w:asciiTheme="minorHAnsi" w:hAnsiTheme="minorHAnsi" w:cstheme="minorHAnsi"/>
        </w:rPr>
        <w:t xml:space="preserve">political </w:t>
      </w:r>
      <w:r w:rsidRPr="006A041E">
        <w:rPr>
          <w:rStyle w:val="Emphasis"/>
          <w:rFonts w:asciiTheme="minorHAnsi" w:hAnsiTheme="minorHAnsi" w:cstheme="minorHAnsi"/>
          <w:highlight w:val="cyan"/>
        </w:rPr>
        <w:t xml:space="preserve">capacity </w:t>
      </w:r>
      <w:r w:rsidRPr="006A041E">
        <w:rPr>
          <w:rStyle w:val="Emphasis"/>
          <w:rFonts w:asciiTheme="minorHAnsi" w:hAnsiTheme="minorHAnsi" w:cstheme="minorHAnsi"/>
        </w:rPr>
        <w:t>of societies to mobilize in the face of crises. Such capacity includes</w:t>
      </w:r>
      <w:r w:rsidRPr="006A041E">
        <w:rPr>
          <w:rFonts w:asciiTheme="minorHAnsi" w:hAnsiTheme="minorHAnsi" w:cstheme="minorHAnsi"/>
          <w:sz w:val="16"/>
        </w:rPr>
        <w:t xml:space="preserve"> the </w:t>
      </w:r>
      <w:r w:rsidRPr="006A041E">
        <w:rPr>
          <w:rStyle w:val="Emphasis"/>
          <w:rFonts w:asciiTheme="minorHAnsi" w:hAnsiTheme="minorHAnsi" w:cstheme="minorHAnsi"/>
        </w:rPr>
        <w:t>ability</w:t>
      </w:r>
      <w:r w:rsidRPr="006A041E">
        <w:rPr>
          <w:rFonts w:asciiTheme="minorHAnsi" w:hAnsiTheme="minorHAnsi" w:cstheme="minorHAnsi"/>
          <w:sz w:val="16"/>
        </w:rPr>
        <w:t xml:space="preserve"> to make decisions quickly and cohesively, to redirect funding rapidly without corruption, and </w:t>
      </w:r>
      <w:r w:rsidRPr="006A041E">
        <w:rPr>
          <w:rStyle w:val="Emphasis"/>
          <w:rFonts w:asciiTheme="minorHAnsi" w:hAnsiTheme="minorHAnsi" w:cstheme="minorHAnsi"/>
          <w:highlight w:val="cyan"/>
        </w:rPr>
        <w:t>to deliver supplies and support efficiently</w:t>
      </w:r>
      <w:r w:rsidRPr="006A041E">
        <w:rPr>
          <w:rFonts w:asciiTheme="minorHAnsi" w:hAnsiTheme="minorHAnsi" w:cstheme="minorHAnsi"/>
          <w:sz w:val="16"/>
        </w:rPr>
        <w:t xml:space="preserve">. Even effective democratic governments, such as those of Turkey or Indonesia, might find regional, ethnic, or religious diversity becoming a source of conflict in the wake of a massive natural disaster. More troubled federal polities, such as Pakistan or Nigeria, could unravel, although Pakistan has handled three successive seasons of massive flooding with remarkable resilience. </w:t>
      </w:r>
      <w:r w:rsidRPr="006A041E">
        <w:rPr>
          <w:rFonts w:asciiTheme="minorHAnsi" w:hAnsiTheme="minorHAnsi" w:cstheme="minorHAnsi"/>
          <w:u w:val="single"/>
        </w:rPr>
        <w:t>In failed or failing states, government capabilities are especially lacking</w:t>
      </w:r>
      <w:r w:rsidRPr="006A041E">
        <w:rPr>
          <w:rFonts w:asciiTheme="minorHAnsi" w:hAnsiTheme="minorHAnsi" w:cstheme="minorHAnsi"/>
          <w:sz w:val="16"/>
        </w:rPr>
        <w:t>,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Programme,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w:t>
      </w:r>
    </w:p>
    <w:p w14:paraId="492903B2" w14:textId="77777777" w:rsidR="00F450F9" w:rsidRPr="006A041E" w:rsidRDefault="00F450F9" w:rsidP="00F450F9">
      <w:pPr>
        <w:rPr>
          <w:rFonts w:asciiTheme="minorHAnsi" w:hAnsiTheme="minorHAnsi" w:cstheme="minorHAnsi"/>
          <w:sz w:val="16"/>
        </w:rPr>
      </w:pPr>
      <w:r w:rsidRPr="006A041E">
        <w:rPr>
          <w:rStyle w:val="Emphasis"/>
          <w:rFonts w:asciiTheme="minorHAnsi" w:hAnsiTheme="minorHAnsi" w:cstheme="minorHAnsi"/>
          <w:highlight w:val="cyan"/>
        </w:rPr>
        <w:t>Heroic</w:t>
      </w:r>
      <w:r w:rsidRPr="006A041E">
        <w:rPr>
          <w:rFonts w:asciiTheme="minorHAnsi" w:hAnsiTheme="minorHAnsi" w:cstheme="minorHAnsi"/>
          <w:sz w:val="16"/>
          <w:highlight w:val="cyan"/>
        </w:rPr>
        <w:t xml:space="preserve"> </w:t>
      </w:r>
      <w:r w:rsidRPr="006A041E">
        <w:rPr>
          <w:rFonts w:asciiTheme="minorHAnsi" w:hAnsiTheme="minorHAnsi" w:cstheme="minorHAnsi"/>
          <w:sz w:val="16"/>
        </w:rPr>
        <w:t>Relief</w:t>
      </w:r>
    </w:p>
    <w:p w14:paraId="09E85542" w14:textId="77777777" w:rsidR="00787696" w:rsidRDefault="00F450F9" w:rsidP="00F450F9">
      <w:pPr>
        <w:rPr>
          <w:rFonts w:asciiTheme="minorHAnsi" w:hAnsiTheme="minorHAnsi" w:cstheme="minorHAnsi"/>
          <w:sz w:val="16"/>
        </w:rPr>
      </w:pPr>
      <w:r w:rsidRPr="006A041E">
        <w:rPr>
          <w:rFonts w:asciiTheme="minorHAnsi" w:hAnsiTheme="minorHAnsi" w:cstheme="minorHAnsi"/>
          <w:sz w:val="16"/>
        </w:rPr>
        <w:t xml:space="preserve">Increased </w:t>
      </w:r>
      <w:r w:rsidRPr="006A041E">
        <w:rPr>
          <w:rStyle w:val="Emphasis"/>
          <w:rFonts w:asciiTheme="minorHAnsi" w:hAnsiTheme="minorHAnsi" w:cstheme="minorHAnsi"/>
          <w:highlight w:val="cyan"/>
        </w:rPr>
        <w:t xml:space="preserve">resilience must be matched with </w:t>
      </w:r>
      <w:r w:rsidRPr="006A041E">
        <w:rPr>
          <w:rStyle w:val="Emphasis"/>
          <w:rFonts w:asciiTheme="minorHAnsi" w:hAnsiTheme="minorHAnsi" w:cstheme="minorHAnsi"/>
        </w:rPr>
        <w:t xml:space="preserve">enhanced </w:t>
      </w:r>
      <w:r w:rsidRPr="006A041E">
        <w:rPr>
          <w:rStyle w:val="Emphasis"/>
          <w:rFonts w:asciiTheme="minorHAnsi" w:hAnsiTheme="minorHAnsi" w:cstheme="minorHAnsi"/>
          <w:highlight w:val="cyan"/>
        </w:rPr>
        <w:t xml:space="preserve">capabilities for </w:t>
      </w:r>
      <w:r w:rsidRPr="006A041E">
        <w:rPr>
          <w:rStyle w:val="Emphasis"/>
          <w:rFonts w:asciiTheme="minorHAnsi" w:hAnsiTheme="minorHAnsi" w:cstheme="minorHAnsi"/>
        </w:rPr>
        <w:t xml:space="preserve">effective </w:t>
      </w:r>
      <w:r w:rsidRPr="006A041E">
        <w:rPr>
          <w:rStyle w:val="Emphasis"/>
          <w:rFonts w:asciiTheme="minorHAnsi" w:hAnsiTheme="minorHAnsi" w:cstheme="minorHAnsi"/>
          <w:highlight w:val="cyan"/>
        </w:rPr>
        <w:t>relief</w:t>
      </w:r>
      <w:r w:rsidRPr="006A041E">
        <w:rPr>
          <w:rStyle w:val="Emphasis"/>
          <w:rFonts w:asciiTheme="minorHAnsi" w:hAnsiTheme="minorHAnsi" w:cstheme="minorHAnsi"/>
        </w:rPr>
        <w:t>.</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 xml:space="preserve">Improving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scale and effectiveness of assistance </w:t>
      </w:r>
      <w:r w:rsidRPr="006A041E">
        <w:rPr>
          <w:rStyle w:val="Emphasis"/>
          <w:rFonts w:asciiTheme="minorHAnsi" w:hAnsiTheme="minorHAnsi" w:cstheme="minorHAnsi"/>
        </w:rPr>
        <w:t xml:space="preserve">to the victims of disasters </w:t>
      </w:r>
      <w:r w:rsidRPr="006A041E">
        <w:rPr>
          <w:rStyle w:val="Emphasis"/>
          <w:rFonts w:asciiTheme="minorHAnsi" w:hAnsiTheme="minorHAnsi" w:cstheme="minorHAnsi"/>
          <w:highlight w:val="cyan"/>
        </w:rPr>
        <w:t xml:space="preserve">is </w:t>
      </w:r>
      <w:r w:rsidRPr="006A041E">
        <w:rPr>
          <w:rStyle w:val="Emphasis"/>
          <w:rFonts w:asciiTheme="minorHAnsi" w:hAnsiTheme="minorHAnsi" w:cstheme="minorHAnsi"/>
        </w:rPr>
        <w:t xml:space="preserve">an </w:t>
      </w:r>
      <w:r w:rsidRPr="006A041E">
        <w:rPr>
          <w:rStyle w:val="Emphasis"/>
          <w:rFonts w:asciiTheme="minorHAnsi" w:hAnsiTheme="minorHAnsi" w:cstheme="minorHAnsi"/>
          <w:highlight w:val="cyan"/>
        </w:rPr>
        <w:t xml:space="preserve">essential </w:t>
      </w:r>
      <w:r w:rsidRPr="006A041E">
        <w:rPr>
          <w:rStyle w:val="Emphasis"/>
          <w:rFonts w:asciiTheme="minorHAnsi" w:hAnsiTheme="minorHAnsi" w:cstheme="minorHAnsi"/>
        </w:rPr>
        <w:t xml:space="preserve">priority not only </w:t>
      </w:r>
      <w:r w:rsidRPr="006A041E">
        <w:rPr>
          <w:rStyle w:val="Emphasis"/>
          <w:rFonts w:asciiTheme="minorHAnsi" w:hAnsiTheme="minorHAnsi" w:cstheme="minorHAnsi"/>
          <w:highlight w:val="cyan"/>
        </w:rPr>
        <w:t xml:space="preserve">for limiting immediate effects </w:t>
      </w:r>
      <w:r w:rsidRPr="006A041E">
        <w:rPr>
          <w:rStyle w:val="Emphasis"/>
          <w:rFonts w:asciiTheme="minorHAnsi" w:hAnsiTheme="minorHAnsi" w:cstheme="minorHAnsi"/>
        </w:rPr>
        <w:t xml:space="preserve">but also </w:t>
      </w:r>
      <w:r w:rsidRPr="006A041E">
        <w:rPr>
          <w:rStyle w:val="Emphasis"/>
          <w:rFonts w:asciiTheme="minorHAnsi" w:hAnsiTheme="minorHAnsi" w:cstheme="minorHAnsi"/>
          <w:highlight w:val="cyan"/>
        </w:rPr>
        <w:t>for containing political fallout</w:t>
      </w:r>
      <w:r w:rsidRPr="006A041E">
        <w:rPr>
          <w:rFonts w:asciiTheme="minorHAnsi" w:hAnsiTheme="minorHAnsi" w:cstheme="minorHAnsi"/>
          <w:sz w:val="16"/>
        </w:rPr>
        <w:t xml:space="preserve">. </w:t>
      </w:r>
    </w:p>
    <w:p w14:paraId="04817BFB" w14:textId="77777777" w:rsidR="00787696" w:rsidRDefault="00787696" w:rsidP="00F450F9">
      <w:pPr>
        <w:rPr>
          <w:rFonts w:asciiTheme="minorHAnsi" w:hAnsiTheme="minorHAnsi" w:cstheme="minorHAnsi"/>
          <w:sz w:val="16"/>
        </w:rPr>
      </w:pPr>
    </w:p>
    <w:p w14:paraId="5D2A0C85" w14:textId="77777777" w:rsidR="00787696" w:rsidRDefault="00787696" w:rsidP="00F450F9">
      <w:pPr>
        <w:rPr>
          <w:rFonts w:asciiTheme="minorHAnsi" w:hAnsiTheme="minorHAnsi" w:cstheme="minorHAnsi"/>
          <w:sz w:val="16"/>
        </w:rPr>
      </w:pPr>
    </w:p>
    <w:p w14:paraId="457F9A82" w14:textId="767E0F9E" w:rsidR="00F450F9" w:rsidRPr="006A041E" w:rsidRDefault="00F450F9" w:rsidP="00F450F9">
      <w:pPr>
        <w:rPr>
          <w:rFonts w:asciiTheme="minorHAnsi" w:hAnsiTheme="minorHAnsi" w:cstheme="minorHAnsi"/>
          <w:sz w:val="16"/>
        </w:rPr>
      </w:pPr>
      <w:r w:rsidRPr="006A041E">
        <w:rPr>
          <w:rFonts w:asciiTheme="minorHAnsi" w:hAnsiTheme="minorHAnsi" w:cstheme="minorHAnsi"/>
          <w:sz w:val="16"/>
        </w:rPr>
        <w:t xml:space="preserve">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take advantage of public attention and sympathy for disaster victims to raise large amounts of money for relief. However, </w:t>
      </w:r>
      <w:r w:rsidRPr="006A041E">
        <w:rPr>
          <w:rStyle w:val="Emphasis"/>
          <w:rFonts w:asciiTheme="minorHAnsi" w:hAnsiTheme="minorHAnsi" w:cstheme="minorHAnsi"/>
        </w:rPr>
        <w:t>the effectiveness of relief operations, and especially the transition from relief to recovery, often has been less than optimal</w:t>
      </w:r>
      <w:r w:rsidRPr="006A041E">
        <w:rPr>
          <w:rFonts w:asciiTheme="minorHAnsi" w:hAnsiTheme="minorHAnsi" w:cstheme="minorHAnsi"/>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under-secretary-general.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6A041E">
        <w:rPr>
          <w:rFonts w:asciiTheme="minorHAnsi" w:hAnsiTheme="minorHAnsi" w:cstheme="minorHAnsi"/>
          <w:u w:val="single"/>
        </w:rPr>
        <w:t xml:space="preserve">multilateral institutional cushions needed to mitigate the social, economic, and political fallout from extreme events remain </w:t>
      </w:r>
      <w:r w:rsidRPr="006A041E">
        <w:rPr>
          <w:rStyle w:val="Emphasis"/>
          <w:rFonts w:asciiTheme="minorHAnsi" w:hAnsiTheme="minorHAnsi" w:cstheme="minorHAnsi"/>
        </w:rPr>
        <w:t>ad hoc and undeveloped</w:t>
      </w:r>
      <w:r w:rsidRPr="006A041E">
        <w:rPr>
          <w:rFonts w:asciiTheme="minorHAnsi" w:hAnsiTheme="minorHAnsi" w:cstheme="minorHAnsi"/>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6A041E">
        <w:rPr>
          <w:rStyle w:val="Emphasis"/>
          <w:rFonts w:asciiTheme="minorHAnsi" w:hAnsiTheme="minorHAnsi" w:cstheme="minorHAnsi"/>
        </w:rPr>
        <w:t>neglect will need to be remedied.</w:t>
      </w:r>
      <w:r w:rsidRPr="006A041E">
        <w:rPr>
          <w:rFonts w:asciiTheme="minorHAnsi" w:hAnsiTheme="minorHAnsi" w:cstheme="minorHAnsi"/>
          <w:sz w:val="16"/>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setting or triage may become the imposed standard for major international relief as well. Ecozoic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“ecozoic”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6A041E">
        <w:rPr>
          <w:rFonts w:asciiTheme="minorHAnsi" w:hAnsiTheme="minorHAnsi" w:cstheme="minorHAnsi"/>
          <w:u w:val="single"/>
        </w:rPr>
        <w:t xml:space="preserve">The incidence of </w:t>
      </w:r>
      <w:r w:rsidRPr="006A041E">
        <w:rPr>
          <w:rStyle w:val="Emphasis"/>
          <w:rFonts w:asciiTheme="minorHAnsi" w:hAnsiTheme="minorHAnsi" w:cstheme="minorHAnsi"/>
          <w:highlight w:val="cyan"/>
        </w:rPr>
        <w:t xml:space="preserve">military conflicts </w:t>
      </w:r>
      <w:r w:rsidRPr="006A041E">
        <w:rPr>
          <w:rStyle w:val="Emphasis"/>
          <w:rFonts w:asciiTheme="minorHAnsi" w:hAnsiTheme="minorHAnsi" w:cstheme="minorHAnsi"/>
        </w:rPr>
        <w:t xml:space="preserve">between states </w:t>
      </w:r>
      <w:r w:rsidRPr="006A041E">
        <w:rPr>
          <w:rStyle w:val="Emphasis"/>
          <w:rFonts w:asciiTheme="minorHAnsi" w:hAnsiTheme="minorHAnsi" w:cstheme="minorHAnsi"/>
          <w:highlight w:val="cyan"/>
        </w:rPr>
        <w:t>is at a historic low</w:t>
      </w:r>
      <w:r w:rsidRPr="006A041E">
        <w:rPr>
          <w:rStyle w:val="Emphasis"/>
          <w:rFonts w:asciiTheme="minorHAnsi" w:hAnsiTheme="minorHAnsi" w:cstheme="minorHAnsi"/>
        </w:rPr>
        <w:t>;</w:t>
      </w:r>
      <w:r w:rsidRPr="006A041E">
        <w:rPr>
          <w:rFonts w:asciiTheme="minorHAnsi" w:hAnsiTheme="minorHAnsi" w:cstheme="minorHAnsi"/>
          <w:sz w:val="16"/>
        </w:rPr>
        <w:t xml:space="preserve"> even the number of conflicts within states has declined steeply since the twentieth century.51 However, both </w:t>
      </w:r>
      <w:r w:rsidRPr="006A041E">
        <w:rPr>
          <w:rStyle w:val="Emphasis"/>
          <w:rFonts w:asciiTheme="minorHAnsi" w:hAnsiTheme="minorHAnsi" w:cstheme="minorHAnsi"/>
          <w:highlight w:val="cyan"/>
        </w:rPr>
        <w:t xml:space="preserve">trends could be </w:t>
      </w:r>
      <w:r w:rsidRPr="006A041E">
        <w:rPr>
          <w:rStyle w:val="Emphasis"/>
          <w:rFonts w:asciiTheme="minorHAnsi" w:hAnsiTheme="minorHAnsi" w:cstheme="minorHAnsi"/>
        </w:rPr>
        <w:t xml:space="preserve">slowed or </w:t>
      </w:r>
      <w:r w:rsidRPr="006A041E">
        <w:rPr>
          <w:rStyle w:val="Emphasis"/>
          <w:rFonts w:asciiTheme="minorHAnsi" w:hAnsiTheme="minorHAnsi" w:cstheme="minorHAnsi"/>
          <w:highlight w:val="cyan"/>
        </w:rPr>
        <w:t xml:space="preserve">reversed by increased vulnerabilities to natural disasters and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limits of </w:t>
      </w:r>
      <w:r w:rsidRPr="006A041E">
        <w:rPr>
          <w:rStyle w:val="Emphasis"/>
          <w:rFonts w:asciiTheme="minorHAnsi" w:hAnsiTheme="minorHAnsi" w:cstheme="minorHAnsi"/>
        </w:rPr>
        <w:t xml:space="preserve">political and economic </w:t>
      </w:r>
      <w:r w:rsidRPr="006A041E">
        <w:rPr>
          <w:rStyle w:val="Emphasis"/>
          <w:rFonts w:asciiTheme="minorHAnsi" w:hAnsiTheme="minorHAnsi" w:cstheme="minorHAnsi"/>
          <w:highlight w:val="cyan"/>
        </w:rPr>
        <w:t>capacity to deal with them</w:t>
      </w:r>
      <w:r w:rsidRPr="006A041E">
        <w:rPr>
          <w:rFonts w:asciiTheme="minorHAnsi" w:hAnsiTheme="minorHAnsi" w:cstheme="minorHAnsi"/>
          <w:sz w:val="16"/>
        </w:rPr>
        <w:t>. How should the challenges ahead be framed in terms of U.S. national security and the larger “threats to the peace”?</w:t>
      </w:r>
    </w:p>
    <w:p w14:paraId="4B5734B5" w14:textId="77777777" w:rsidR="00F450F9" w:rsidRPr="006A041E" w:rsidRDefault="00F450F9" w:rsidP="00F450F9">
      <w:pPr>
        <w:rPr>
          <w:rStyle w:val="Emphasis"/>
          <w:rFonts w:asciiTheme="minorHAnsi" w:hAnsiTheme="minorHAnsi" w:cstheme="minorHAnsi"/>
        </w:rPr>
      </w:pPr>
      <w:r w:rsidRPr="006A041E">
        <w:rPr>
          <w:rFonts w:asciiTheme="minorHAnsi" w:hAnsiTheme="minorHAnsi" w:cstheme="minorHAnsi"/>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seem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Therefore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6A041E">
        <w:rPr>
          <w:rFonts w:asciiTheme="minorHAnsi" w:hAnsiTheme="minorHAnsi" w:cstheme="minorHAnsi"/>
          <w:highlight w:val="cyan"/>
          <w:u w:val="single"/>
        </w:rPr>
        <w:t xml:space="preserve">Disasters </w:t>
      </w:r>
      <w:r w:rsidRPr="006A041E">
        <w:rPr>
          <w:rFonts w:asciiTheme="minorHAnsi" w:hAnsiTheme="minorHAnsi" w:cstheme="minorHAnsi"/>
          <w:u w:val="single"/>
        </w:rPr>
        <w:t>or extreme conditions that degrade major agricultural areas</w:t>
      </w:r>
      <w:r w:rsidRPr="006A041E">
        <w:rPr>
          <w:rFonts w:asciiTheme="minorHAnsi" w:hAnsiTheme="minorHAnsi" w:cstheme="minorHAnsi"/>
          <w:sz w:val="16"/>
        </w:rPr>
        <w:t xml:space="preserve"> (Russian, Australian, or Argentinean wheat fields, Japanese, Burmese, Philippine rice), </w:t>
      </w:r>
      <w:r w:rsidRPr="006A041E">
        <w:rPr>
          <w:rFonts w:asciiTheme="minorHAnsi" w:hAnsiTheme="minorHAnsi" w:cstheme="minorHAnsi"/>
          <w:u w:val="single"/>
        </w:rPr>
        <w:t>disrupt for prolonged periods key manufacturing, transportation, or communications infrastructure</w:t>
      </w:r>
      <w:r w:rsidRPr="006A041E">
        <w:rPr>
          <w:rFonts w:asciiTheme="minorHAnsi" w:hAnsiTheme="minorHAnsi" w:cstheme="minorHAnsi"/>
          <w:sz w:val="16"/>
        </w:rPr>
        <w:t xml:space="preserve"> (greater Bangkok, Bosporus, European airspace), </w:t>
      </w:r>
      <w:r w:rsidRPr="006A041E">
        <w:rPr>
          <w:rFonts w:asciiTheme="minorHAnsi" w:hAnsiTheme="minorHAnsi" w:cstheme="minorHAnsi"/>
          <w:u w:val="single"/>
        </w:rPr>
        <w:t>or create immense casualties among large stressed populations</w:t>
      </w:r>
      <w:r w:rsidRPr="006A041E">
        <w:rPr>
          <w:rFonts w:asciiTheme="minorHAnsi" w:hAnsiTheme="minorHAnsi" w:cstheme="minorHAnsi"/>
          <w:sz w:val="16"/>
        </w:rPr>
        <w:t xml:space="preserve"> (pandemics in Pakistan, Brazil, Nigeria) </w:t>
      </w:r>
      <w:r w:rsidRPr="006A041E">
        <w:rPr>
          <w:rFonts w:asciiTheme="minorHAnsi" w:hAnsiTheme="minorHAnsi" w:cstheme="minorHAnsi"/>
          <w:u w:val="single"/>
        </w:rPr>
        <w:t xml:space="preserve">could </w:t>
      </w:r>
      <w:r w:rsidRPr="006A041E">
        <w:rPr>
          <w:rStyle w:val="Emphasis"/>
          <w:rFonts w:asciiTheme="minorHAnsi" w:hAnsiTheme="minorHAnsi" w:cstheme="minorHAnsi"/>
          <w:highlight w:val="cyan"/>
        </w:rPr>
        <w:t>affect the stability of entire regions</w:t>
      </w:r>
      <w:r w:rsidRPr="006A041E">
        <w:rPr>
          <w:rFonts w:asciiTheme="minorHAnsi" w:hAnsiTheme="minorHAnsi" w:cstheme="minorHAnsi"/>
          <w:sz w:val="16"/>
        </w:rPr>
        <w:t xml:space="preserve">. </w:t>
      </w:r>
      <w:r w:rsidRPr="006A041E">
        <w:rPr>
          <w:rStyle w:val="Emphasis"/>
          <w:rFonts w:asciiTheme="minorHAnsi" w:hAnsiTheme="minorHAnsi" w:cstheme="minorHAnsi"/>
        </w:rPr>
        <w:t xml:space="preserve">The severe </w:t>
      </w:r>
      <w:r w:rsidRPr="006A041E">
        <w:rPr>
          <w:rStyle w:val="Emphasis"/>
          <w:rFonts w:asciiTheme="minorHAnsi" w:hAnsiTheme="minorHAnsi" w:cstheme="minorHAnsi"/>
          <w:highlight w:val="cyan"/>
        </w:rPr>
        <w:t xml:space="preserve">degradation of a megacity could snowball into wider </w:t>
      </w:r>
      <w:r w:rsidRPr="006A041E">
        <w:rPr>
          <w:rStyle w:val="Emphasis"/>
          <w:rFonts w:asciiTheme="minorHAnsi" w:hAnsiTheme="minorHAnsi" w:cstheme="minorHAnsi"/>
        </w:rPr>
        <w:t xml:space="preserve">instability and </w:t>
      </w:r>
      <w:r w:rsidRPr="006A041E">
        <w:rPr>
          <w:rStyle w:val="Emphasis"/>
          <w:rFonts w:asciiTheme="minorHAnsi" w:hAnsiTheme="minorHAnsi" w:cstheme="minorHAnsi"/>
          <w:highlight w:val="cyan"/>
        </w:rPr>
        <w:t>conflict if not managed</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collaboratively. The sooner and more deliberately U.S. leaders can articulate geographic, cultural, or economic justifications for targeting scarce assistance, the sooner they are to be persuasive to U.S. citizens. </w:t>
      </w:r>
      <w:r w:rsidRPr="006A041E">
        <w:rPr>
          <w:rStyle w:val="Emphasis"/>
          <w:rFonts w:asciiTheme="minorHAnsi" w:hAnsiTheme="minorHAnsi" w:cstheme="minorHAnsi"/>
        </w:rPr>
        <w:t>Political preparation is</w:t>
      </w:r>
      <w:r w:rsidRPr="006A041E">
        <w:rPr>
          <w:rFonts w:asciiTheme="minorHAnsi" w:hAnsiTheme="minorHAnsi" w:cstheme="minorHAnsi"/>
          <w:sz w:val="16"/>
        </w:rPr>
        <w:t xml:space="preserve"> equally </w:t>
      </w:r>
      <w:r w:rsidRPr="006A041E">
        <w:rPr>
          <w:rStyle w:val="Emphasis"/>
          <w:rFonts w:asciiTheme="minorHAnsi" w:hAnsiTheme="minorHAnsi" w:cstheme="minorHAnsi"/>
        </w:rPr>
        <w:t>required of other governments</w:t>
      </w:r>
      <w:r w:rsidRPr="006A041E">
        <w:rPr>
          <w:rFonts w:asciiTheme="minorHAnsi" w:hAnsiTheme="minorHAnsi" w:cstheme="minorHAnsi"/>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6A041E">
        <w:rPr>
          <w:rFonts w:asciiTheme="minorHAnsi" w:hAnsiTheme="minorHAnsi" w:cstheme="minorHAnsi"/>
          <w:u w:val="single"/>
        </w:rPr>
        <w:t xml:space="preserve">the safety and prosperity of the United States, as well as </w:t>
      </w:r>
      <w:r w:rsidRPr="006A041E">
        <w:rPr>
          <w:rStyle w:val="Emphasis"/>
          <w:rFonts w:asciiTheme="minorHAnsi" w:hAnsiTheme="minorHAnsi" w:cstheme="minorHAnsi"/>
          <w:highlight w:val="cyan"/>
        </w:rPr>
        <w:t>peace throughout the world</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increasingly </w:t>
      </w:r>
      <w:r w:rsidRPr="006A041E">
        <w:rPr>
          <w:rFonts w:asciiTheme="minorHAnsi" w:hAnsiTheme="minorHAnsi" w:cstheme="minorHAnsi"/>
          <w:highlight w:val="cyan"/>
          <w:u w:val="single"/>
        </w:rPr>
        <w:t xml:space="preserve">will be endangered by </w:t>
      </w:r>
      <w:r w:rsidRPr="006A041E">
        <w:rPr>
          <w:rStyle w:val="Emphasis"/>
          <w:rFonts w:asciiTheme="minorHAnsi" w:hAnsiTheme="minorHAnsi" w:cstheme="minorHAnsi"/>
        </w:rPr>
        <w:t xml:space="preserve">unaddressed </w:t>
      </w:r>
      <w:r w:rsidRPr="006A041E">
        <w:rPr>
          <w:rStyle w:val="Emphasis"/>
          <w:rFonts w:asciiTheme="minorHAnsi" w:hAnsiTheme="minorHAnsi" w:cstheme="minorHAnsi"/>
          <w:highlight w:val="cyan"/>
        </w:rPr>
        <w:t xml:space="preserve">vulnerabilities </w:t>
      </w:r>
      <w:r w:rsidRPr="006A041E">
        <w:rPr>
          <w:rStyle w:val="Emphasis"/>
          <w:rFonts w:asciiTheme="minorHAnsi" w:hAnsiTheme="minorHAnsi" w:cstheme="minorHAnsi"/>
        </w:rPr>
        <w:t>to natural disasters and extreme environmental crises.</w:t>
      </w:r>
      <w:r w:rsidRPr="006A041E">
        <w:rPr>
          <w:rFonts w:asciiTheme="minorHAnsi" w:hAnsiTheme="minorHAnsi" w:cstheme="minorHAnsi"/>
          <w:sz w:val="16"/>
        </w:rPr>
        <w:t xml:space="preserve"> </w:t>
      </w:r>
      <w:r w:rsidRPr="006A041E">
        <w:rPr>
          <w:rFonts w:asciiTheme="minorHAnsi" w:hAnsiTheme="minorHAnsi" w:cstheme="minorHAnsi"/>
          <w:u w:val="single"/>
        </w:rPr>
        <w:t>Contention and conflict could also result from the sudden realization</w:t>
      </w:r>
      <w:r w:rsidRPr="006A041E">
        <w:rPr>
          <w:rFonts w:asciiTheme="minorHAnsi" w:hAnsiTheme="minorHAnsi" w:cstheme="minorHAnsi"/>
          <w:sz w:val="16"/>
        </w:rPr>
        <w:t>—or opportunistic exaggeration—</w:t>
      </w:r>
      <w:r w:rsidRPr="006A041E">
        <w:rPr>
          <w:rFonts w:asciiTheme="minorHAnsi" w:hAnsiTheme="minorHAnsi" w:cstheme="minorHAnsi"/>
          <w:u w:val="single"/>
        </w:rPr>
        <w:t>among large groups of alarmed citizens that such vulnerabilities are both existential and irreversible</w:t>
      </w:r>
      <w:r w:rsidRPr="006A041E">
        <w:rPr>
          <w:rFonts w:asciiTheme="minorHAnsi" w:hAnsiTheme="minorHAnsi" w:cstheme="minorHAnsi"/>
          <w:sz w:val="16"/>
        </w:rPr>
        <w:t>. Given demographic and environmental trends, and the increasing vulnerabilities and probable shortages to be expected within this decade—and certainly before 2030—</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threats to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peace from Mother Nature may </w:t>
      </w:r>
      <w:r w:rsidRPr="006A041E">
        <w:rPr>
          <w:rStyle w:val="Emphasis"/>
          <w:rFonts w:asciiTheme="minorHAnsi" w:hAnsiTheme="minorHAnsi" w:cstheme="minorHAnsi"/>
        </w:rPr>
        <w:t xml:space="preserve">soon come to </w:t>
      </w:r>
      <w:r w:rsidRPr="006A041E">
        <w:rPr>
          <w:rStyle w:val="Emphasis"/>
          <w:rFonts w:asciiTheme="minorHAnsi" w:hAnsiTheme="minorHAnsi" w:cstheme="minorHAnsi"/>
          <w:highlight w:val="cyan"/>
        </w:rPr>
        <w:t xml:space="preserve">dwarf </w:t>
      </w:r>
      <w:r w:rsidRPr="006A041E">
        <w:rPr>
          <w:rStyle w:val="Emphasis"/>
          <w:rFonts w:asciiTheme="minorHAnsi" w:hAnsiTheme="minorHAnsi" w:cstheme="minorHAnsi"/>
        </w:rPr>
        <w:t xml:space="preserve">any of the </w:t>
      </w:r>
      <w:r w:rsidRPr="006A041E">
        <w:rPr>
          <w:rStyle w:val="Emphasis"/>
          <w:rFonts w:asciiTheme="minorHAnsi" w:hAnsiTheme="minorHAnsi" w:cstheme="minorHAnsi"/>
          <w:highlight w:val="cyan"/>
        </w:rPr>
        <w:t xml:space="preserve">threats posed by </w:t>
      </w:r>
      <w:r w:rsidRPr="006A041E">
        <w:rPr>
          <w:rStyle w:val="Emphasis"/>
          <w:rFonts w:asciiTheme="minorHAnsi" w:hAnsiTheme="minorHAnsi" w:cstheme="minorHAnsi"/>
        </w:rPr>
        <w:t xml:space="preserve">mere </w:t>
      </w:r>
      <w:r w:rsidRPr="006A041E">
        <w:rPr>
          <w:rStyle w:val="Emphasis"/>
          <w:rFonts w:asciiTheme="minorHAnsi" w:hAnsiTheme="minorHAnsi" w:cstheme="minorHAnsi"/>
          <w:highlight w:val="cyan"/>
        </w:rPr>
        <w:t>mortals</w:t>
      </w:r>
      <w:r w:rsidRPr="006A041E">
        <w:rPr>
          <w:rStyle w:val="Emphasis"/>
          <w:rFonts w:asciiTheme="minorHAnsi" w:hAnsiTheme="minorHAnsi" w:cstheme="minorHAnsi"/>
        </w:rPr>
        <w:t>.</w:t>
      </w:r>
    </w:p>
    <w:p w14:paraId="01BCE8D8" w14:textId="77777777" w:rsidR="00F450F9" w:rsidRPr="00F450F9" w:rsidRDefault="00F450F9" w:rsidP="00F450F9">
      <w:pPr>
        <w:rPr>
          <w:highlight w:val="yellow"/>
        </w:rPr>
      </w:pPr>
    </w:p>
    <w:p w14:paraId="2DCCAC5D" w14:textId="77777777" w:rsidR="00C66CFD" w:rsidRPr="00C66CFD" w:rsidRDefault="00C66CFD" w:rsidP="00C66CFD"/>
    <w:p w14:paraId="636F99BF" w14:textId="00F329DF" w:rsidR="00C66CFD" w:rsidRDefault="00C66CFD" w:rsidP="00C66CFD">
      <w:pPr>
        <w:pStyle w:val="Heading3"/>
      </w:pPr>
      <w:r>
        <w:t>Case</w:t>
      </w:r>
    </w:p>
    <w:p w14:paraId="4FCA4F9D" w14:textId="48C2817C" w:rsidR="00C66CFD" w:rsidRPr="0036097F" w:rsidRDefault="00C66CFD" w:rsidP="00C66CFD">
      <w:pPr>
        <w:pStyle w:val="Heading4"/>
        <w:numPr>
          <w:ilvl w:val="0"/>
          <w:numId w:val="12"/>
        </w:numPr>
        <w:tabs>
          <w:tab w:val="num" w:pos="360"/>
        </w:tabs>
        <w:ind w:left="0" w:firstLine="0"/>
        <w:rPr>
          <w:rFonts w:cs="Arial"/>
        </w:rPr>
      </w:pPr>
      <w:r>
        <w:t xml:space="preserve">Alternative to cap </w:t>
      </w:r>
      <w:r w:rsidRPr="0036097F">
        <w:t xml:space="preserve">causes backlash, fails to resolve environmental challenges, and causes chaos – growth solves. </w:t>
      </w:r>
    </w:p>
    <w:p w14:paraId="1F5D0A49" w14:textId="77777777" w:rsidR="00C66CFD" w:rsidRPr="0036097F" w:rsidRDefault="00C66CFD" w:rsidP="00C66CFD">
      <w:r w:rsidRPr="0036097F">
        <w:rPr>
          <w:rStyle w:val="Style13ptBold"/>
        </w:rPr>
        <w:t>Karlsson 21</w:t>
      </w:r>
      <w:r w:rsidRPr="0036097F">
        <w:t xml:space="preserve"> – (Rasmus, "Learning in the Anthropocene" Soc. Sci. 10, no. 6: 233. </w:t>
      </w:r>
      <w:hyperlink r:id="rId8" w:history="1">
        <w:r w:rsidRPr="0036097F">
          <w:rPr>
            <w:rStyle w:val="Hyperlink"/>
          </w:rPr>
          <w:t>https://doi.org/10.3390/socsci10060233</w:t>
        </w:r>
      </w:hyperlink>
      <w:r w:rsidRPr="0036097F">
        <w:t xml:space="preserve"> 18 June 2021)// gcd</w:t>
      </w:r>
    </w:p>
    <w:p w14:paraId="4F605A9A" w14:textId="77777777" w:rsidR="00C66CFD" w:rsidRDefault="00C66CFD" w:rsidP="00C66CFD">
      <w:pPr>
        <w:rPr>
          <w:sz w:val="16"/>
        </w:rPr>
      </w:pPr>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B01DDA">
        <w:rPr>
          <w:rStyle w:val="Emphasis"/>
          <w:highlight w:val="yellow"/>
        </w:rPr>
        <w:t>life was always</w:t>
      </w:r>
      <w:r w:rsidRPr="006F2C39">
        <w:rPr>
          <w:rStyle w:val="StyleUnderline"/>
        </w:rPr>
        <w:t xml:space="preserve"> </w:t>
      </w:r>
      <w:r w:rsidRPr="00B01DDA">
        <w:rPr>
          <w:rStyle w:val="StyleUnderline"/>
          <w:highlight w:val="yellow"/>
        </w:rPr>
        <w:t>vulnerable to</w:t>
      </w:r>
      <w:r w:rsidRPr="006F2C39">
        <w:rPr>
          <w:rStyle w:val="StyleUnderline"/>
        </w:rPr>
        <w:t xml:space="preserve"> a number of </w:t>
      </w:r>
      <w:r w:rsidRPr="00B01DDA">
        <w:rPr>
          <w:rStyle w:val="Emphasis"/>
          <w:highlight w:val="yellow"/>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B01DDA">
        <w:rPr>
          <w:rStyle w:val="Emphasis"/>
          <w:highlight w:val="yellow"/>
        </w:rPr>
        <w:t>only</w:t>
      </w:r>
      <w:r w:rsidRPr="006F2C39">
        <w:rPr>
          <w:rStyle w:val="StyleUnderline"/>
        </w:rPr>
        <w:t xml:space="preserve"> advanced </w:t>
      </w:r>
      <w:r w:rsidRPr="00B01DDA">
        <w:rPr>
          <w:rStyle w:val="Emphasis"/>
          <w:highlight w:val="yellow"/>
        </w:rPr>
        <w:t>tech</w:t>
      </w:r>
      <w:r w:rsidRPr="006F2C39">
        <w:rPr>
          <w:rStyle w:val="StyleUnderline"/>
        </w:rPr>
        <w:t xml:space="preserve">nologies </w:t>
      </w:r>
      <w:r w:rsidRPr="00B01DDA">
        <w:rPr>
          <w:rStyle w:val="StyleUnderline"/>
          <w:highlight w:val="yellow"/>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B01DDA">
        <w:rPr>
          <w:rStyle w:val="StyleUnderline"/>
          <w:highlight w:val="yellow"/>
        </w:rPr>
        <w:t xml:space="preserve">vulnerability </w:t>
      </w:r>
      <w:r w:rsidRPr="00B01DDA">
        <w:rPr>
          <w:rStyle w:val="Emphasis"/>
          <w:highlight w:val="yellow"/>
        </w:rPr>
        <w:t>of pre-industrial societies</w:t>
      </w:r>
      <w:r w:rsidRPr="00B01DDA">
        <w:rPr>
          <w:rStyle w:val="StyleUnderline"/>
          <w:highlight w:val="yellow"/>
        </w:rPr>
        <w:t xml:space="preserve"> </w:t>
      </w:r>
      <w:r w:rsidRPr="006F2C39">
        <w:rPr>
          <w:rStyle w:val="StyleUnderline"/>
        </w:rPr>
        <w:t>at a microbiological level</w:t>
      </w:r>
      <w:r w:rsidRPr="00F80309">
        <w:rPr>
          <w:sz w:val="16"/>
        </w:rPr>
        <w:t xml:space="preserve">.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(Ruddiman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B01DDA">
        <w:rPr>
          <w:rStyle w:val="Emphasis"/>
          <w:highlight w:val="yellow"/>
        </w:rPr>
        <w:t>pre-modern</w:t>
      </w:r>
      <w:r w:rsidRPr="006F2C39">
        <w:rPr>
          <w:rStyle w:val="StyleUnderline"/>
        </w:rPr>
        <w:t xml:space="preserve"> Western agricultural </w:t>
      </w:r>
      <w:r w:rsidRPr="00B01DDA">
        <w:rPr>
          <w:rStyle w:val="StyleUnderline"/>
          <w:highlight w:val="yellow"/>
        </w:rPr>
        <w:t xml:space="preserve">societies were </w:t>
      </w:r>
      <w:r w:rsidRPr="00665714">
        <w:rPr>
          <w:rStyle w:val="StyleUnderline"/>
        </w:rPr>
        <w:t xml:space="preserve">hardly “sustainable” in any meaningful sense. </w:t>
      </w:r>
      <w:r w:rsidRPr="00B01DDA">
        <w:rPr>
          <w:rStyle w:val="StyleUnderline"/>
          <w:highlight w:val="yellow"/>
        </w:rPr>
        <w:t>Experiencing permanent scarcity</w:t>
      </w:r>
      <w:r w:rsidRPr="006F2C39">
        <w:rPr>
          <w:rStyle w:val="StyleUnderline"/>
        </w:rPr>
        <w:t xml:space="preserve">, violent </w:t>
      </w:r>
      <w:r w:rsidRPr="00B01DDA">
        <w:rPr>
          <w:rStyle w:val="StyleUnderline"/>
          <w:highlight w:val="yellow"/>
        </w:rPr>
        <w:t xml:space="preserve">conflict </w:t>
      </w:r>
      <w:r w:rsidRPr="00665714">
        <w:rPr>
          <w:rStyle w:val="StyleUnderline"/>
        </w:rPr>
        <w:t>was endemic</w:t>
      </w:r>
      <w:r w:rsidRPr="00665714">
        <w:rPr>
          <w:sz w:val="16"/>
        </w:rPr>
        <w:t xml:space="preserve"> (Gat 2013), and as much as some contemporary academics like to attribute all evils to “capitalism” (Malm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(Zerzan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B01DDA">
        <w:rPr>
          <w:rStyle w:val="StyleUnderline"/>
          <w:highlight w:val="yellow"/>
        </w:rPr>
        <w:t>probability that</w:t>
      </w:r>
      <w:r w:rsidRPr="006F2C39">
        <w:rPr>
          <w:rStyle w:val="StyleUnderline"/>
        </w:rPr>
        <w:t xml:space="preserve"> committed </w:t>
      </w:r>
      <w:r w:rsidRPr="00B01DDA">
        <w:rPr>
          <w:rStyle w:val="StyleUnderline"/>
          <w:highlight w:val="yellow"/>
        </w:rPr>
        <w:t>warming</w:t>
      </w:r>
      <w:r w:rsidRPr="006F2C39">
        <w:rPr>
          <w:rStyle w:val="StyleUnderline"/>
        </w:rPr>
        <w:t xml:space="preserve"> already </w:t>
      </w:r>
      <w:r w:rsidRPr="00B01DDA">
        <w:rPr>
          <w:rStyle w:val="StyleUnderline"/>
          <w:highlight w:val="yellow"/>
        </w:rPr>
        <w:t>exceeds</w:t>
      </w:r>
      <w:r w:rsidRPr="006F2C39">
        <w:rPr>
          <w:rStyle w:val="StyleUnderline"/>
        </w:rPr>
        <w:t xml:space="preserve"> the </w:t>
      </w:r>
      <w:r w:rsidRPr="00B01DDA">
        <w:rPr>
          <w:rStyle w:val="Emphasis"/>
          <w:highlight w:val="yellow"/>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(Mauritsen and Pincus 2017). This means that </w:t>
      </w:r>
      <w:r w:rsidRPr="00665714">
        <w:rPr>
          <w:rStyle w:val="Emphasis"/>
        </w:rPr>
        <w:t xml:space="preserve">sustained </w:t>
      </w:r>
      <w:r w:rsidRPr="00B01DDA">
        <w:rPr>
          <w:rStyle w:val="Emphasis"/>
          <w:highlight w:val="yellow"/>
        </w:rPr>
        <w:t>negative emission</w:t>
      </w:r>
      <w:r w:rsidRPr="00BE2247">
        <w:rPr>
          <w:rStyle w:val="StyleUnderline"/>
        </w:rPr>
        <w:t xml:space="preserve">s, presumably </w:t>
      </w:r>
      <w:r w:rsidRPr="00665714">
        <w:rPr>
          <w:rStyle w:val="Emphasis"/>
        </w:rPr>
        <w:t xml:space="preserve">in combination with </w:t>
      </w:r>
      <w:r w:rsidRPr="00B01DDA">
        <w:rPr>
          <w:rStyle w:val="Emphasis"/>
          <w:highlight w:val="yellow"/>
        </w:rPr>
        <w:t>SRM</w:t>
      </w:r>
      <w:r w:rsidRPr="00BE2247">
        <w:rPr>
          <w:rStyle w:val="StyleUnderline"/>
        </w:rPr>
        <w:t xml:space="preserve">, </w:t>
      </w:r>
      <w:r w:rsidRPr="00B01DDA">
        <w:rPr>
          <w:rStyle w:val="StyleUnderline"/>
          <w:highlight w:val="yellow"/>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B01DDA">
        <w:rPr>
          <w:rStyle w:val="Emphasis"/>
          <w:highlight w:val="yellow"/>
        </w:rPr>
        <w:t>stabilize</w:t>
      </w:r>
      <w:r w:rsidRPr="00BE2247">
        <w:rPr>
          <w:rStyle w:val="StyleUnderline"/>
        </w:rPr>
        <w:t xml:space="preserve"> global </w:t>
      </w:r>
      <w:r w:rsidRPr="00B01DDA">
        <w:rPr>
          <w:rStyle w:val="Emphasis"/>
          <w:highlight w:val="yellow"/>
        </w:rPr>
        <w:t>temperatures</w:t>
      </w:r>
      <w:r w:rsidRPr="00BE2247">
        <w:rPr>
          <w:rStyle w:val="StyleUnderline"/>
        </w:rPr>
        <w:t>,</w:t>
      </w:r>
      <w:r w:rsidRPr="00F80309">
        <w:rPr>
          <w:sz w:val="16"/>
        </w:rPr>
        <w:t xml:space="preserve"> not to mentioning countering the flow of future emissions. According to the Intergovernmental Panel on Climate Change (IPCC), assuming that all the pledges submitted under the Paris Agreement are fulfilled, </w:t>
      </w:r>
      <w:r w:rsidRPr="00B01DDA">
        <w:rPr>
          <w:rStyle w:val="Emphasis"/>
          <w:highlight w:val="yellow"/>
        </w:rPr>
        <w:t>limiting warming</w:t>
      </w:r>
      <w:r w:rsidRPr="009C4D15">
        <w:rPr>
          <w:rStyle w:val="Emphasis"/>
        </w:rPr>
        <w:t xml:space="preserve"> to 1.5 degrees </w:t>
      </w:r>
      <w:r w:rsidRPr="00B01DDA">
        <w:rPr>
          <w:rStyle w:val="Emphasis"/>
          <w:highlight w:val="yellow"/>
        </w:rPr>
        <w:t>will</w:t>
      </w:r>
      <w:r w:rsidRPr="009C4D15">
        <w:rPr>
          <w:rStyle w:val="Emphasis"/>
        </w:rPr>
        <w:t xml:space="preserve"> still </w:t>
      </w:r>
      <w:r w:rsidRPr="00B01DDA">
        <w:rPr>
          <w:rStyle w:val="Emphasis"/>
          <w:highlight w:val="yellow"/>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B01DDA">
        <w:rPr>
          <w:rStyle w:val="StyleUnderline"/>
          <w:highlight w:val="yellow"/>
        </w:rPr>
        <w:t>industrial</w:t>
      </w:r>
      <w:r w:rsidRPr="009C4D15">
        <w:rPr>
          <w:rStyle w:val="StyleUnderline"/>
        </w:rPr>
        <w:t xml:space="preserve"> </w:t>
      </w:r>
      <w:r w:rsidRPr="00B01DDA">
        <w:rPr>
          <w:rStyle w:val="StyleUnderline"/>
          <w:highlight w:val="yellow"/>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B01DDA">
        <w:rPr>
          <w:rStyle w:val="StyleUnderline"/>
          <w:highlight w:val="yellow"/>
        </w:rPr>
        <w:t>behavioral change</w:t>
      </w:r>
      <w:r w:rsidRPr="009C4D15">
        <w:rPr>
          <w:rStyle w:val="StyleUnderline"/>
        </w:rPr>
        <w:t>, even explicitly betting on a “social miracle”</w:t>
      </w:r>
      <w:r w:rsidRPr="00F80309">
        <w:rPr>
          <w:sz w:val="16"/>
        </w:rPr>
        <w:t xml:space="preserve"> (Kallis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(Heikkurinen 2018), that </w:t>
      </w:r>
      <w:r w:rsidRPr="00B01DDA">
        <w:rPr>
          <w:rStyle w:val="Emphasis"/>
          <w:highlight w:val="yellow"/>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B01DDA">
        <w:rPr>
          <w:rStyle w:val="StyleUnderline"/>
          <w:highlight w:val="yellow"/>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rematerialization of the economy (Hausknost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B01DDA">
        <w:rPr>
          <w:rStyle w:val="Emphasis"/>
          <w:highlight w:val="yellow"/>
        </w:rPr>
        <w:t>countries that remain</w:t>
      </w:r>
      <w:r w:rsidRPr="009C4D15">
        <w:rPr>
          <w:rStyle w:val="Emphasis"/>
        </w:rPr>
        <w:t xml:space="preserve"> </w:t>
      </w:r>
      <w:r w:rsidRPr="00B01DDA">
        <w:rPr>
          <w:rStyle w:val="Emphasis"/>
          <w:highlight w:val="yellow"/>
        </w:rPr>
        <w:t>committed to growth</w:t>
      </w:r>
      <w:r w:rsidRPr="009C4D15">
        <w:rPr>
          <w:rStyle w:val="Emphasis"/>
        </w:rPr>
        <w:t xml:space="preserve"> would quickly </w:t>
      </w:r>
      <w:r w:rsidRPr="00B01DDA">
        <w:rPr>
          <w:rStyle w:val="Emphasis"/>
          <w:highlight w:val="yellow"/>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B01DDA">
        <w:rPr>
          <w:rStyle w:val="StyleUnderline"/>
          <w:highlight w:val="yellow"/>
        </w:rPr>
        <w:t>frugality</w:t>
      </w:r>
      <w:r w:rsidRPr="009C4D15">
        <w:rPr>
          <w:rStyle w:val="StyleUnderline"/>
        </w:rPr>
        <w:t xml:space="preserve"> and localism </w:t>
      </w:r>
      <w:r w:rsidRPr="00B01DDA">
        <w:rPr>
          <w:rStyle w:val="StyleUnderline"/>
          <w:highlight w:val="yellow"/>
        </w:rPr>
        <w:t>would</w:t>
      </w:r>
      <w:r w:rsidRPr="009C4D15">
        <w:rPr>
          <w:rStyle w:val="StyleUnderline"/>
        </w:rPr>
        <w:t xml:space="preserve"> have to </w:t>
      </w:r>
      <w:r w:rsidRPr="00B01DDA">
        <w:rPr>
          <w:rStyle w:val="StyleUnderline"/>
          <w:highlight w:val="yellow"/>
        </w:rPr>
        <w:t xml:space="preserve">be policed </w:t>
      </w:r>
      <w:r w:rsidRPr="00514455">
        <w:rPr>
          <w:rStyle w:val="StyleUnderline"/>
        </w:rPr>
        <w:t>indefinitely</w:t>
      </w:r>
      <w:r w:rsidRPr="00F80309">
        <w:rPr>
          <w:sz w:val="16"/>
        </w:rPr>
        <w:t xml:space="preserve"> in order to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B01DDA">
        <w:rPr>
          <w:rStyle w:val="Emphasis"/>
          <w:highlight w:val="yellow"/>
        </w:rPr>
        <w:t>with</w:t>
      </w:r>
      <w:r w:rsidRPr="00F80309">
        <w:rPr>
          <w:sz w:val="16"/>
        </w:rPr>
        <w:t xml:space="preserve"> such </w:t>
      </w:r>
      <w:r w:rsidRPr="00B01DDA">
        <w:rPr>
          <w:rStyle w:val="StyleUnderline"/>
          <w:highlight w:val="yellow"/>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(Qvist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Ingolfur Blühdorn identified “simulative eco-politics” as a key strategy by which liberal democracies reconcile an ever-heightened rhetoric of environmental crisis with their simultaneous defense of the core principles of consumer capitalism (Blühdorn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turbines or the building of new highways will in any way be qualitatively different from what Blühdorn pertinently described as sustaining “what is known to be unsustainable” (Blühdorn 2007, p. 253). However, all is not lost in lieu of more authentic forms of eco-politics. </w:t>
      </w:r>
      <w:r w:rsidRPr="009C4D15">
        <w:rPr>
          <w:rStyle w:val="StyleUnderline"/>
        </w:rPr>
        <w:t xml:space="preserve">Independent of political interventions, accelerating </w:t>
      </w:r>
      <w:r w:rsidRPr="00B01DDA">
        <w:rPr>
          <w:rStyle w:val="Emphasis"/>
          <w:highlight w:val="yellow"/>
        </w:rPr>
        <w:t>technological change</w:t>
      </w:r>
      <w:r w:rsidRPr="009C4D15">
        <w:rPr>
          <w:rStyle w:val="StyleUnderline"/>
        </w:rPr>
        <w:t xml:space="preserve">, in </w:t>
      </w:r>
      <w:r w:rsidRPr="00514455">
        <w:rPr>
          <w:rStyle w:val="StyleUnderline"/>
        </w:rPr>
        <w:t>particular with regard to computing and intelligent machine labor, may</w:t>
      </w:r>
      <w:r w:rsidRPr="009C4D15">
        <w:rPr>
          <w:rStyle w:val="StyleUnderline"/>
        </w:rPr>
        <w:t xml:space="preserve"> one day </w:t>
      </w:r>
      <w:r w:rsidRPr="00B01DDA">
        <w:rPr>
          <w:rStyle w:val="StyleUnderline"/>
          <w:highlight w:val="yellow"/>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B01DDA">
        <w:rPr>
          <w:rStyle w:val="StyleUnderline"/>
          <w:highlight w:val="yellow"/>
        </w:rPr>
        <w:t>manipulation</w:t>
      </w:r>
      <w:r w:rsidRPr="009C4D15">
        <w:rPr>
          <w:rStyle w:val="StyleUnderline"/>
        </w:rPr>
        <w:t xml:space="preserve"> of the physical world </w:t>
      </w:r>
      <w:r w:rsidRPr="00B01DDA">
        <w:rPr>
          <w:rStyle w:val="StyleUnderline"/>
          <w:highlight w:val="yellow"/>
        </w:rPr>
        <w:t>possible</w:t>
      </w:r>
      <w:r w:rsidRPr="009C4D15">
        <w:rPr>
          <w:rStyle w:val="StyleUnderline"/>
        </w:rPr>
        <w:t xml:space="preserve"> in ways that may </w:t>
      </w:r>
      <w:r w:rsidRPr="00B01DDA">
        <w:rPr>
          <w:rStyle w:val="StyleUnderline"/>
          <w:highlight w:val="yellow"/>
        </w:rPr>
        <w:t>solve</w:t>
      </w:r>
      <w:r w:rsidRPr="009C4D15">
        <w:rPr>
          <w:rStyle w:val="StyleUnderline"/>
        </w:rPr>
        <w:t xml:space="preserve"> many </w:t>
      </w:r>
      <w:r w:rsidRPr="00B01DDA">
        <w:rPr>
          <w:rStyle w:val="StyleUnderline"/>
          <w:highlight w:val="yellow"/>
        </w:rPr>
        <w:t>problems</w:t>
      </w:r>
      <w:r w:rsidRPr="009C4D15">
        <w:rPr>
          <w:rStyle w:val="StyleUnderline"/>
        </w:rPr>
        <w:t xml:space="preserve"> that today </w:t>
      </w:r>
      <w:r w:rsidRPr="00514455">
        <w:rPr>
          <w:rStyle w:val="Emphasis"/>
        </w:rPr>
        <w:t xml:space="preserve">seem </w:t>
      </w:r>
      <w:r w:rsidRPr="00B01DDA">
        <w:rPr>
          <w:rStyle w:val="Emphasis"/>
          <w:highlight w:val="yellow"/>
        </w:rPr>
        <w:t>intractable</w:t>
      </w:r>
      <w:r w:rsidRPr="00F80309">
        <w:rPr>
          <w:sz w:val="16"/>
        </w:rPr>
        <w:t xml:space="preserve"> (Dorr 2016). Similarly, </w:t>
      </w:r>
      <w:r w:rsidRPr="00B01DDA">
        <w:rPr>
          <w:rStyle w:val="Emphasis"/>
          <w:highlight w:val="yellow"/>
        </w:rPr>
        <w:t xml:space="preserve">breakthroughs in </w:t>
      </w:r>
      <w:r w:rsidRPr="00514455">
        <w:rPr>
          <w:rStyle w:val="Emphasis"/>
        </w:rPr>
        <w:t xml:space="preserve">synthetic </w:t>
      </w:r>
      <w:r w:rsidRPr="00B01DDA">
        <w:rPr>
          <w:rStyle w:val="Emphasis"/>
          <w:highlight w:val="yellow"/>
        </w:rPr>
        <w:t>bio</w:t>
      </w:r>
      <w:r w:rsidRPr="00514455">
        <w:rPr>
          <w:rStyle w:val="Emphasis"/>
        </w:rPr>
        <w:t>logy</w:t>
      </w:r>
      <w:r w:rsidRPr="009C4D15">
        <w:rPr>
          <w:rStyle w:val="StyleUnderline"/>
        </w:rPr>
        <w:t xml:space="preserve"> may </w:t>
      </w:r>
      <w:r w:rsidRPr="00B01DDA">
        <w:rPr>
          <w:rStyle w:val="StyleUnderline"/>
          <w:highlight w:val="yellow"/>
        </w:rPr>
        <w:t>hold the key to</w:t>
      </w:r>
      <w:r w:rsidRPr="009C4D15">
        <w:rPr>
          <w:rStyle w:val="StyleUnderline"/>
        </w:rPr>
        <w:t xml:space="preserve"> environmentally benign </w:t>
      </w:r>
      <w:r w:rsidRPr="00514455">
        <w:rPr>
          <w:rStyle w:val="StyleUnderline"/>
        </w:rPr>
        <w:t xml:space="preserve">biofuels and </w:t>
      </w:r>
      <w:r w:rsidRPr="00B01DDA">
        <w:rPr>
          <w:rStyle w:val="StyleUnderline"/>
          <w:highlight w:val="yellow"/>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with regard to the prospects of behavioral change may be equally dangerous. </w:t>
      </w:r>
      <w:r w:rsidRPr="009C4D15">
        <w:rPr>
          <w:rStyle w:val="Emphasis"/>
        </w:rPr>
        <w:t xml:space="preserve">While </w:t>
      </w:r>
      <w:r w:rsidRPr="00B01DDA">
        <w:rPr>
          <w:rStyle w:val="Emphasis"/>
          <w:highlight w:val="yellow"/>
        </w:rPr>
        <w:t>late-capitalist affluence</w:t>
      </w:r>
      <w:r w:rsidRPr="009C4D15">
        <w:rPr>
          <w:rStyle w:val="Emphasis"/>
        </w:rPr>
        <w:t xml:space="preserve"> has </w:t>
      </w:r>
      <w:r w:rsidRPr="00B01DDA">
        <w:rPr>
          <w:rStyle w:val="Emphasis"/>
          <w:highlight w:val="yellow"/>
        </w:rPr>
        <w:t>enabled</w:t>
      </w:r>
      <w:r w:rsidRPr="009C4D15">
        <w:rPr>
          <w:rStyle w:val="Emphasis"/>
        </w:rPr>
        <w:t xml:space="preserve"> many </w:t>
      </w:r>
      <w:r w:rsidRPr="00B01DDA">
        <w:rPr>
          <w:rStyle w:val="Emphasis"/>
          <w:highlight w:val="yellow"/>
        </w:rPr>
        <w:t>postmaterial identities</w:t>
      </w:r>
      <w:r w:rsidRPr="009C4D15">
        <w:rPr>
          <w:rStyle w:val="Emphasis"/>
        </w:rPr>
        <w:t xml:space="preserve"> and behaviors, such as bicycling, </w:t>
      </w:r>
      <w:r w:rsidRPr="00B01DDA">
        <w:rPr>
          <w:rStyle w:val="Emphasis"/>
          <w:highlight w:val="yellow"/>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B01DDA">
        <w:rPr>
          <w:rStyle w:val="Emphasis"/>
          <w:highlight w:val="yellow"/>
        </w:rPr>
        <w:t>collapsing economy</w:t>
      </w:r>
      <w:r w:rsidRPr="009C4D15">
        <w:rPr>
          <w:rStyle w:val="Emphasis"/>
        </w:rPr>
        <w:t xml:space="preserve"> could quickly </w:t>
      </w:r>
      <w:r w:rsidRPr="00B01DDA">
        <w:rPr>
          <w:rStyle w:val="Emphasis"/>
          <w:highlight w:val="yellow"/>
        </w:rPr>
        <w:t>lead to</w:t>
      </w:r>
      <w:r w:rsidRPr="009C4D15">
        <w:rPr>
          <w:rStyle w:val="Emphasis"/>
        </w:rPr>
        <w:t xml:space="preserve"> a reversal back to </w:t>
      </w:r>
      <w:r w:rsidRPr="00B01DDA">
        <w:rPr>
          <w:rStyle w:val="Emphasis"/>
          <w:highlight w:val="yellow"/>
        </w:rPr>
        <w:t>survivalist values</w:t>
      </w:r>
      <w:r w:rsidRPr="009C4D15">
        <w:rPr>
          <w:rStyle w:val="Emphasis"/>
        </w:rPr>
        <w:t xml:space="preserve">, traditional hierarchical forms of </w:t>
      </w:r>
      <w:r w:rsidRPr="00B01DDA">
        <w:rPr>
          <w:rStyle w:val="Emphasis"/>
          <w:highlight w:val="yellow"/>
        </w:rPr>
        <w:t>domination, and violence</w:t>
      </w:r>
      <w:r w:rsidRPr="00F80309">
        <w:rPr>
          <w:sz w:val="16"/>
        </w:rPr>
        <w:t xml:space="preserve"> (Quilley 2011, p. 77). As such, it is far from obvious what actions would actually take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farreaching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B01DDA">
        <w:rPr>
          <w:rStyle w:val="Emphasis"/>
          <w:highlight w:val="yellow"/>
        </w:rPr>
        <w:t>retreating from the</w:t>
      </w:r>
      <w:r w:rsidRPr="009C4D15">
        <w:rPr>
          <w:rStyle w:val="StyleUnderline"/>
        </w:rPr>
        <w:t xml:space="preserve"> global </w:t>
      </w:r>
      <w:r w:rsidRPr="00B01DDA">
        <w:rPr>
          <w:rStyle w:val="StyleUnderline"/>
          <w:highlight w:val="yellow"/>
        </w:rPr>
        <w:t>economy</w:t>
      </w:r>
      <w:r w:rsidRPr="009C4D15">
        <w:rPr>
          <w:rStyle w:val="StyleUnderline"/>
        </w:rPr>
        <w:t xml:space="preserve"> and adopting a low-tech lifestyle would increase resilience</w:t>
      </w:r>
      <w:r w:rsidRPr="00F80309">
        <w:rPr>
          <w:sz w:val="16"/>
        </w:rPr>
        <w:t xml:space="preserve"> (Alexander and Yacoumis 2018), it may do very much the opposite by </w:t>
      </w:r>
      <w:r w:rsidRPr="009C4D15">
        <w:rPr>
          <w:rStyle w:val="StyleUnderline"/>
        </w:rPr>
        <w:t xml:space="preserve">further fragmenting global efforts and </w:t>
      </w:r>
      <w:r w:rsidRPr="00B01DDA">
        <w:rPr>
          <w:rStyle w:val="Emphasis"/>
          <w:highlight w:val="yellow"/>
        </w:rPr>
        <w:t>slowi</w:t>
      </w:r>
      <w:r w:rsidRPr="009C4D15">
        <w:rPr>
          <w:rStyle w:val="StyleUnderline"/>
        </w:rPr>
        <w:t xml:space="preserve">ng the pace of technological </w:t>
      </w:r>
      <w:r w:rsidRPr="00B01DDA">
        <w:rPr>
          <w:rStyle w:val="StyleUnderline"/>
          <w:highlight w:val="yellow"/>
        </w:rPr>
        <w:t>innovation</w:t>
      </w:r>
      <w:r w:rsidRPr="009C4D15">
        <w:rPr>
          <w:rStyle w:val="StyleUnderline"/>
        </w:rPr>
        <w:t>.</w:t>
      </w:r>
      <w:r w:rsidRPr="00F80309">
        <w:rPr>
          <w:sz w:val="16"/>
        </w:rPr>
        <w:t xml:space="preserve"> </w:t>
      </w:r>
      <w:r w:rsidRPr="00B01DDA">
        <w:rPr>
          <w:rStyle w:val="Emphasis"/>
          <w:highlight w:val="yellow"/>
        </w:rPr>
        <w:t>Without</w:t>
      </w:r>
      <w:r w:rsidRPr="00F80309">
        <w:rPr>
          <w:sz w:val="16"/>
        </w:rPr>
        <w:t xml:space="preserve"> an orderly and </w:t>
      </w:r>
      <w:r w:rsidRPr="00B01DDA">
        <w:rPr>
          <w:rStyle w:val="Emphasis"/>
          <w:highlight w:val="yellow"/>
        </w:rPr>
        <w:t>functioning</w:t>
      </w:r>
      <w:r w:rsidRPr="009C4D15">
        <w:rPr>
          <w:rStyle w:val="StyleUnderline"/>
        </w:rPr>
        <w:t xml:space="preserve"> world </w:t>
      </w:r>
      <w:r w:rsidRPr="00B01DDA">
        <w:rPr>
          <w:rStyle w:val="StyleUnderline"/>
          <w:highlight w:val="yellow"/>
        </w:rPr>
        <w:t>trade</w:t>
      </w:r>
      <w:r w:rsidRPr="009C4D15">
        <w:rPr>
          <w:rStyle w:val="StyleUnderline"/>
        </w:rPr>
        <w:t xml:space="preserve"> system, local </w:t>
      </w:r>
      <w:r w:rsidRPr="00514455">
        <w:rPr>
          <w:rStyle w:val="StyleUnderline"/>
        </w:rPr>
        <w:t xml:space="preserve">resources </w:t>
      </w:r>
      <w:r w:rsidRPr="00B01DDA">
        <w:rPr>
          <w:rStyle w:val="StyleUnderline"/>
          <w:highlight w:val="yellow"/>
        </w:rPr>
        <w:t>scarcities</w:t>
      </w:r>
      <w:r w:rsidRPr="009C4D15">
        <w:rPr>
          <w:rStyle w:val="StyleUnderline"/>
        </w:rPr>
        <w:t xml:space="preserve"> would be </w:t>
      </w:r>
      <w:r w:rsidRPr="00B01DDA">
        <w:rPr>
          <w:rStyle w:val="Emphasis"/>
          <w:highlight w:val="yellow"/>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proactionary “risk-taking” from “precaution”, especially as many </w:t>
      </w:r>
      <w:r w:rsidRPr="00B01DDA">
        <w:rPr>
          <w:rStyle w:val="Emphasis"/>
          <w:highlight w:val="yellow"/>
        </w:rPr>
        <w:t>ecosystems have</w:t>
      </w:r>
      <w:r w:rsidRPr="009C4D15">
        <w:rPr>
          <w:rStyle w:val="StyleUnderline"/>
        </w:rPr>
        <w:t xml:space="preserve"> already </w:t>
      </w:r>
      <w:r w:rsidRPr="00B01DDA">
        <w:rPr>
          <w:rStyle w:val="StyleUnderline"/>
          <w:highlight w:val="yellow"/>
        </w:rPr>
        <w:t>been damaged beyond</w:t>
      </w:r>
      <w:r w:rsidRPr="009C4D15">
        <w:rPr>
          <w:rStyle w:val="StyleUnderline"/>
        </w:rPr>
        <w:t xml:space="preserve"> natural </w:t>
      </w:r>
      <w:r w:rsidRPr="00B01DDA">
        <w:rPr>
          <w:rStyle w:val="StyleUnderline"/>
          <w:highlight w:val="yellow"/>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B01DDA">
        <w:rPr>
          <w:rStyle w:val="Emphasis"/>
          <w:highlight w:val="yellow"/>
        </w:rPr>
        <w:t>From</w:t>
      </w:r>
      <w:r w:rsidRPr="009C4D15">
        <w:rPr>
          <w:rStyle w:val="StyleUnderline"/>
        </w:rPr>
        <w:t xml:space="preserve"> the </w:t>
      </w:r>
      <w:r w:rsidRPr="00B01DDA">
        <w:rPr>
          <w:rStyle w:val="StyleUnderline"/>
          <w:highlight w:val="yellow"/>
        </w:rPr>
        <w:t>vantage point</w:t>
      </w:r>
      <w:r w:rsidRPr="009C4D15">
        <w:rPr>
          <w:rStyle w:val="StyleUnderline"/>
        </w:rPr>
        <w:t xml:space="preserve"> of the </w:t>
      </w:r>
      <w:r w:rsidRPr="00B01DDA">
        <w:rPr>
          <w:rStyle w:val="StyleUnderline"/>
          <w:highlight w:val="yellow"/>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fairly straightforward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B01DDA">
        <w:rPr>
          <w:rStyle w:val="Emphasis"/>
          <w:highlight w:val="yellow"/>
        </w:rPr>
        <w:t>waning of interstate war</w:t>
      </w:r>
      <w:r w:rsidRPr="009C4D15">
        <w:rPr>
          <w:rStyle w:val="StyleUnderline"/>
        </w:rPr>
        <w:t xml:space="preserve"> in general and the </w:t>
      </w:r>
      <w:r w:rsidRPr="00B01DDA">
        <w:rPr>
          <w:rStyle w:val="StyleUnderline"/>
          <w:highlight w:val="yellow"/>
        </w:rPr>
        <w:t>fact</w:t>
      </w:r>
      <w:r w:rsidRPr="009C4D15">
        <w:rPr>
          <w:rStyle w:val="StyleUnderline"/>
        </w:rPr>
        <w:t xml:space="preserve"> that </w:t>
      </w:r>
      <w:r w:rsidRPr="00B01DDA">
        <w:rPr>
          <w:rStyle w:val="StyleUnderline"/>
          <w:highlight w:val="yellow"/>
        </w:rPr>
        <w:t>there has not been</w:t>
      </w:r>
      <w:r w:rsidRPr="009C4D15">
        <w:rPr>
          <w:rStyle w:val="StyleUnderline"/>
        </w:rPr>
        <w:t xml:space="preserve"> any major </w:t>
      </w:r>
      <w:r w:rsidRPr="00B01DDA">
        <w:rPr>
          <w:rStyle w:val="StyleUnderline"/>
          <w:highlight w:val="yellow"/>
        </w:rPr>
        <w:t>nuclear</w:t>
      </w:r>
      <w:r w:rsidRPr="009C4D15">
        <w:rPr>
          <w:rStyle w:val="StyleUnderline"/>
        </w:rPr>
        <w:t xml:space="preserve"> </w:t>
      </w:r>
      <w:r w:rsidRPr="00B01DDA">
        <w:rPr>
          <w:rStyle w:val="StyleUnderline"/>
          <w:highlight w:val="yellow"/>
        </w:rPr>
        <w:t>exchange</w:t>
      </w:r>
      <w:r w:rsidRPr="009C4D15">
        <w:rPr>
          <w:rStyle w:val="StyleUnderline"/>
        </w:rPr>
        <w:t xml:space="preserve"> in particular, does </w:t>
      </w:r>
      <w:r w:rsidRPr="00B01DDA">
        <w:rPr>
          <w:rStyle w:val="StyleUnderline"/>
          <w:highlight w:val="yellow"/>
        </w:rPr>
        <w:t>vindicate</w:t>
      </w:r>
      <w:r w:rsidRPr="009C4D15">
        <w:rPr>
          <w:rStyle w:val="StyleUnderline"/>
        </w:rPr>
        <w:t xml:space="preserve"> such an </w:t>
      </w:r>
      <w:r w:rsidRPr="00B01DDA">
        <w:rPr>
          <w:rStyle w:val="Emphasis"/>
          <w:highlight w:val="yellow"/>
        </w:rPr>
        <w:t>optimistic reading</w:t>
      </w:r>
      <w:r w:rsidRPr="009C4D15">
        <w:rPr>
          <w:rStyle w:val="StyleUnderline"/>
        </w:rPr>
        <w:t xml:space="preserve"> of histor</w:t>
      </w:r>
      <w:r w:rsidRPr="00F80309">
        <w:rPr>
          <w:sz w:val="16"/>
        </w:rPr>
        <w:t xml:space="preserve">y. While there will always be ups and downs, as long as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Wellsian borderless world (Pedersen 2015) that would allow everyone to live a life free from material want and political domination. On the other hand, much environmental discourse tends to rush ahead in the opposite direction and treat the c limate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astrobiological perspective, it is easy to imagine how the atmospheric chemistry of a different planet would be more volatile and thus more vulnerable to the effects of industrial processes (Haqq-Misra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0A4A22F1" w14:textId="533F59F7" w:rsidR="00C66CFD" w:rsidRDefault="00C66CFD" w:rsidP="00C66CFD">
      <w:pPr>
        <w:pStyle w:val="Heading4"/>
        <w:numPr>
          <w:ilvl w:val="0"/>
          <w:numId w:val="12"/>
        </w:numPr>
      </w:pPr>
      <w:bookmarkStart w:id="0" w:name="_Hlk84581597"/>
      <w:r>
        <w:t xml:space="preserve">Capitalism causes </w:t>
      </w:r>
      <w:r>
        <w:rPr>
          <w:u w:val="single"/>
        </w:rPr>
        <w:t>dematerialization</w:t>
      </w:r>
      <w:r>
        <w:t xml:space="preserve"> which solves sustainability questions</w:t>
      </w:r>
    </w:p>
    <w:p w14:paraId="592B2F72" w14:textId="77777777" w:rsidR="00C66CFD" w:rsidRPr="00F37F9D" w:rsidRDefault="00C66CFD" w:rsidP="00C66CFD">
      <w:r w:rsidRPr="00F37F9D">
        <w:rPr>
          <w:rStyle w:val="Style13ptBold"/>
        </w:rPr>
        <w:t>Zitelmann 21</w:t>
      </w:r>
      <w:r>
        <w:t xml:space="preserve"> – studied history and political sciences, graduating with a doctorate “summa cum laude” in 1986. His dissertation was published in both German and English: Hitler. The Policies of Seduction. Rainer Zitelmann began his career lecturing history at the Freie Universität Berlin from 1987 to 1992. He then became chief editor at one of the leading and most prestigious publishing houses in Germany, Ullstein-Propyläen. He followed this with the role of section editor at the major German daily newspaper “Die Welt”, which he held until 2000. (Rainer, "Consumption Presumption: Are Human Beings Destroying the World?," National Interest, 2-12-2021, https://nationalinterest.org/feature/consumption-presumption-are-human-beings-destroying-world-178114, Accessed 3-8-2021, )</w:t>
      </w:r>
    </w:p>
    <w:p w14:paraId="10FE17A0" w14:textId="49EF5147" w:rsidR="00C66CFD" w:rsidRDefault="00C66CFD" w:rsidP="00C66CFD">
      <w:pPr>
        <w:rPr>
          <w:sz w:val="16"/>
        </w:rPr>
      </w:pPr>
      <w:r w:rsidRPr="00F37F9D">
        <w:rPr>
          <w:rStyle w:val="StyleUnderline"/>
        </w:rPr>
        <w:t>Some people claim</w:t>
      </w:r>
      <w:r w:rsidRPr="00F37F9D">
        <w:rPr>
          <w:sz w:val="16"/>
        </w:rPr>
        <w:t xml:space="preserve"> that </w:t>
      </w:r>
      <w:r w:rsidRPr="00F37F9D">
        <w:rPr>
          <w:rStyle w:val="StyleUnderline"/>
        </w:rPr>
        <w:t>we need to cut our consumption</w:t>
      </w:r>
      <w:r w:rsidRPr="00F37F9D">
        <w:rPr>
          <w:sz w:val="16"/>
        </w:rPr>
        <w:t xml:space="preserve"> or there will be no hope for the planet. Such </w:t>
      </w:r>
      <w:r w:rsidRPr="00F37F9D">
        <w:rPr>
          <w:rStyle w:val="StyleUnderline"/>
          <w:highlight w:val="yellow"/>
        </w:rPr>
        <w:t>claims</w:t>
      </w:r>
      <w:r w:rsidRPr="00F37F9D">
        <w:rPr>
          <w:rStyle w:val="StyleUnderline"/>
        </w:rPr>
        <w:t xml:space="preserve"> are </w:t>
      </w:r>
      <w:r w:rsidRPr="00F37F9D">
        <w:rPr>
          <w:rStyle w:val="StyleUnderline"/>
          <w:highlight w:val="yellow"/>
        </w:rPr>
        <w:t>based</w:t>
      </w:r>
      <w:r w:rsidRPr="00F37F9D">
        <w:rPr>
          <w:sz w:val="16"/>
          <w:highlight w:val="yellow"/>
        </w:rPr>
        <w:t xml:space="preserve"> </w:t>
      </w:r>
      <w:r w:rsidRPr="00F37F9D">
        <w:rPr>
          <w:rStyle w:val="StyleUnderline"/>
          <w:highlight w:val="yellow"/>
        </w:rPr>
        <w:t>on</w:t>
      </w:r>
      <w:r w:rsidRPr="00F37F9D">
        <w:rPr>
          <w:sz w:val="16"/>
        </w:rPr>
        <w:t xml:space="preserve"> the thesis that continued growth increases the rate at which the earth’s </w:t>
      </w:r>
      <w:r w:rsidRPr="00F37F9D">
        <w:rPr>
          <w:rStyle w:val="StyleUnderline"/>
          <w:highlight w:val="yellow"/>
        </w:rPr>
        <w:t>finite resources</w:t>
      </w:r>
      <w:r w:rsidRPr="00F37F9D">
        <w:rPr>
          <w:sz w:val="16"/>
        </w:rPr>
        <w:t xml:space="preserve"> are consumed and, moreover, leads to irreversible climate change. And </w:t>
      </w:r>
      <w:r w:rsidRPr="00F37F9D">
        <w:rPr>
          <w:rStyle w:val="Emphasis"/>
        </w:rPr>
        <w:t xml:space="preserve">such warnings are </w:t>
      </w:r>
      <w:r w:rsidRPr="00F37F9D">
        <w:rPr>
          <w:rStyle w:val="Emphasis"/>
          <w:highlight w:val="yellow"/>
        </w:rPr>
        <w:t>by no means new</w:t>
      </w:r>
      <w:r w:rsidRPr="00F37F9D">
        <w:rPr>
          <w:rStyle w:val="Emphasis"/>
        </w:rPr>
        <w:t>.</w:t>
      </w:r>
      <w:r w:rsidRPr="00F37F9D">
        <w:rPr>
          <w:sz w:val="16"/>
        </w:rPr>
        <w:t xml:space="preserve"> In 1970, for instance, the Club of Rome attracted a great deal of attention with the publication of The Limits to Growth. A Report for the Club of Rome’s Project on the Predicament of Mankind, which has to date sold more than thirty million copies in thirty languages. The book warned people to change their ways and had a clear message: the world’s raw materials, and in particular, oil would soon be used up. In twenty years, the scientists predicted, we would have used the very last drop of oil. Of course, the Club of Rome’s models for the depletion of oil—and almost all other major raw materials—were wrong. </w:t>
      </w:r>
      <w:r w:rsidRPr="00F37F9D">
        <w:rPr>
          <w:rStyle w:val="StyleUnderline"/>
        </w:rPr>
        <w:t>According to the scenarios</w:t>
      </w:r>
      <w:r w:rsidRPr="00F37F9D">
        <w:rPr>
          <w:sz w:val="16"/>
        </w:rPr>
        <w:t xml:space="preserve"> presented in The Limits to Growth, </w:t>
      </w:r>
      <w:r w:rsidRPr="00F37F9D">
        <w:rPr>
          <w:rStyle w:val="StyleUnderline"/>
          <w:highlight w:val="yellow"/>
        </w:rPr>
        <w:t>we should</w:t>
      </w:r>
      <w:r w:rsidRPr="00F37F9D">
        <w:rPr>
          <w:rStyle w:val="StyleUnderline"/>
        </w:rPr>
        <w:t xml:space="preserve"> now </w:t>
      </w:r>
      <w:r w:rsidRPr="00F37F9D">
        <w:rPr>
          <w:rStyle w:val="StyleUnderline"/>
          <w:highlight w:val="yellow"/>
        </w:rPr>
        <w:t>be</w:t>
      </w:r>
      <w:r w:rsidRPr="00F37F9D">
        <w:rPr>
          <w:rStyle w:val="StyleUnderline"/>
        </w:rPr>
        <w:t xml:space="preserve"> living on a planet that has been </w:t>
      </w:r>
      <w:r w:rsidRPr="00F37F9D">
        <w:rPr>
          <w:rStyle w:val="StyleUnderline"/>
          <w:highlight w:val="yellow"/>
        </w:rPr>
        <w:t>devoid of</w:t>
      </w:r>
      <w:r w:rsidRPr="00F37F9D">
        <w:rPr>
          <w:rStyle w:val="StyleUnderline"/>
        </w:rPr>
        <w:t xml:space="preserve"> </w:t>
      </w:r>
      <w:r w:rsidRPr="00F37F9D">
        <w:rPr>
          <w:rStyle w:val="StyleUnderline"/>
          <w:highlight w:val="yellow"/>
        </w:rPr>
        <w:t>natural gas, copper</w:t>
      </w:r>
      <w:r w:rsidRPr="00F37F9D">
        <w:rPr>
          <w:rStyle w:val="StyleUnderline"/>
        </w:rPr>
        <w:t>, lead, aluminum and tungsten for decades</w:t>
      </w:r>
      <w:r w:rsidRPr="00F37F9D">
        <w:rPr>
          <w:sz w:val="16"/>
        </w:rPr>
        <w:t xml:space="preserve">. And </w:t>
      </w:r>
      <w:r w:rsidRPr="00F37F9D">
        <w:rPr>
          <w:rStyle w:val="Emphasis"/>
        </w:rPr>
        <w:t>we were supposed to have run out of silver in 1985.</w:t>
      </w:r>
      <w:r w:rsidRPr="00F37F9D">
        <w:rPr>
          <w:sz w:val="16"/>
        </w:rPr>
        <w:t xml:space="preserve"> Despite the bleak forecasts, as of January 2020, the United States Geological Survey estimated silver reserves worldwide at 560,000 tons. Employing an extensive array of data, the American scientist Andrew McAfee proves in his book More from Less that </w:t>
      </w:r>
      <w:r w:rsidRPr="00F37F9D">
        <w:rPr>
          <w:rStyle w:val="Emphasis"/>
          <w:highlight w:val="yellow"/>
        </w:rPr>
        <w:t>economic growth</w:t>
      </w:r>
      <w:r w:rsidRPr="00F37F9D">
        <w:rPr>
          <w:rStyle w:val="Emphasis"/>
        </w:rPr>
        <w:t xml:space="preserve"> is </w:t>
      </w:r>
      <w:r w:rsidRPr="00F37F9D">
        <w:rPr>
          <w:rStyle w:val="Emphasis"/>
          <w:highlight w:val="yellow"/>
        </w:rPr>
        <w:t>no longer</w:t>
      </w:r>
      <w:r w:rsidRPr="00F37F9D">
        <w:rPr>
          <w:rStyle w:val="Emphasis"/>
        </w:rPr>
        <w:t xml:space="preserve"> </w:t>
      </w:r>
      <w:r w:rsidRPr="00F37F9D">
        <w:rPr>
          <w:rStyle w:val="Emphasis"/>
          <w:highlight w:val="yellow"/>
        </w:rPr>
        <w:t>coupled to</w:t>
      </w:r>
      <w:r w:rsidRPr="00F37F9D">
        <w:rPr>
          <w:rStyle w:val="Emphasis"/>
        </w:rPr>
        <w:t xml:space="preserve"> the </w:t>
      </w:r>
      <w:r w:rsidRPr="00F37F9D">
        <w:rPr>
          <w:rStyle w:val="Emphasis"/>
          <w:highlight w:val="yellow"/>
        </w:rPr>
        <w:t>consumption</w:t>
      </w:r>
      <w:r w:rsidRPr="00F37F9D">
        <w:rPr>
          <w:rStyle w:val="Emphasis"/>
        </w:rPr>
        <w:t xml:space="preserve"> of raw materials.</w:t>
      </w:r>
      <w:r w:rsidRPr="00F37F9D">
        <w:rPr>
          <w:sz w:val="16"/>
        </w:rPr>
        <w:t xml:space="preserve"> Data for the United States, for example, show that </w:t>
      </w:r>
      <w:r w:rsidRPr="00F37F9D">
        <w:rPr>
          <w:rStyle w:val="StyleUnderline"/>
          <w:highlight w:val="yellow"/>
        </w:rPr>
        <w:t>of seventy-two resources</w:t>
      </w:r>
      <w:r w:rsidRPr="00F37F9D">
        <w:rPr>
          <w:sz w:val="16"/>
        </w:rPr>
        <w:t xml:space="preserve">, from aluminum to zinc, </w:t>
      </w:r>
      <w:r w:rsidRPr="00F37F9D">
        <w:rPr>
          <w:rStyle w:val="Emphasis"/>
          <w:highlight w:val="yellow"/>
        </w:rPr>
        <w:t>only six are not yet post-peak</w:t>
      </w:r>
      <w:r w:rsidRPr="00F37F9D">
        <w:rPr>
          <w:rStyle w:val="Emphasis"/>
        </w:rPr>
        <w:t>.</w:t>
      </w:r>
      <w:r w:rsidRPr="00F37F9D">
        <w:rPr>
          <w:sz w:val="16"/>
        </w:rPr>
        <w:t xml:space="preserve"> Nevertheless, </w:t>
      </w:r>
      <w:r w:rsidRPr="00F37F9D">
        <w:rPr>
          <w:rStyle w:val="StyleUnderline"/>
          <w:highlight w:val="yellow"/>
        </w:rPr>
        <w:t>despite the</w:t>
      </w:r>
      <w:r w:rsidRPr="00F37F9D">
        <w:rPr>
          <w:rStyle w:val="StyleUnderline"/>
        </w:rPr>
        <w:t xml:space="preserve"> fact </w:t>
      </w:r>
      <w:r w:rsidRPr="00F37F9D">
        <w:rPr>
          <w:rStyle w:val="StyleUnderline"/>
          <w:highlight w:val="yellow"/>
        </w:rPr>
        <w:t>that the</w:t>
      </w:r>
      <w:r w:rsidRPr="00F37F9D">
        <w:rPr>
          <w:rStyle w:val="StyleUnderline"/>
        </w:rPr>
        <w:t xml:space="preserve"> U.S. </w:t>
      </w:r>
      <w:r w:rsidRPr="00F37F9D">
        <w:rPr>
          <w:rStyle w:val="StyleUnderline"/>
          <w:highlight w:val="yellow"/>
        </w:rPr>
        <w:t>economy has grown</w:t>
      </w:r>
      <w:r w:rsidRPr="00F37F9D">
        <w:rPr>
          <w:rStyle w:val="StyleUnderline"/>
        </w:rPr>
        <w:t xml:space="preserve"> strongly</w:t>
      </w:r>
      <w:r w:rsidRPr="00F37F9D">
        <w:rPr>
          <w:sz w:val="16"/>
        </w:rPr>
        <w:t xml:space="preserve"> in recent years, </w:t>
      </w:r>
      <w:r w:rsidRPr="00F37F9D">
        <w:rPr>
          <w:rStyle w:val="Emphasis"/>
          <w:highlight w:val="yellow"/>
        </w:rPr>
        <w:t>consumption</w:t>
      </w:r>
      <w:r w:rsidRPr="00F37F9D">
        <w:rPr>
          <w:rStyle w:val="Emphasis"/>
        </w:rPr>
        <w:t xml:space="preserve"> of many commodities </w:t>
      </w:r>
      <w:r w:rsidRPr="00F37F9D">
        <w:rPr>
          <w:rStyle w:val="Emphasis"/>
          <w:highlight w:val="yellow"/>
        </w:rPr>
        <w:t>is</w:t>
      </w:r>
      <w:r w:rsidRPr="00F37F9D">
        <w:rPr>
          <w:rStyle w:val="Emphasis"/>
        </w:rPr>
        <w:t xml:space="preserve"> actually </w:t>
      </w:r>
      <w:r w:rsidRPr="00F37F9D">
        <w:rPr>
          <w:rStyle w:val="Emphasis"/>
          <w:highlight w:val="yellow"/>
        </w:rPr>
        <w:t>decreasing</w:t>
      </w:r>
      <w:r w:rsidRPr="00F37F9D">
        <w:rPr>
          <w:sz w:val="16"/>
        </w:rPr>
        <w:t xml:space="preserve">. Back in 2015, the American environmental scientist Jesse Ausubel wrote an essay, “The Return of Nature: How Technology Liberates the Environment,” showing that </w:t>
      </w:r>
      <w:r w:rsidRPr="00F37F9D">
        <w:rPr>
          <w:rStyle w:val="StyleUnderline"/>
        </w:rPr>
        <w:t xml:space="preserve">Americans are consuming fewer and fewer raw materials per capita. </w:t>
      </w:r>
      <w:r w:rsidRPr="00F37F9D">
        <w:rPr>
          <w:rStyle w:val="StyleUnderline"/>
          <w:highlight w:val="yellow"/>
        </w:rPr>
        <w:t>Total consumption</w:t>
      </w:r>
      <w:r w:rsidRPr="00F37F9D">
        <w:rPr>
          <w:sz w:val="16"/>
        </w:rPr>
        <w:t xml:space="preserve"> of steel, copper, fertilizer, wood and paper, which had previously always risen in line with economic growth, </w:t>
      </w:r>
      <w:r w:rsidRPr="00F37F9D">
        <w:rPr>
          <w:rStyle w:val="Emphasis"/>
          <w:highlight w:val="yellow"/>
        </w:rPr>
        <w:t>had plateaued</w:t>
      </w:r>
      <w:r w:rsidRPr="00F37F9D">
        <w:rPr>
          <w:rStyle w:val="Emphasis"/>
        </w:rPr>
        <w:t xml:space="preserve"> and was now in constant decline</w:t>
      </w:r>
      <w:r w:rsidRPr="00F37F9D">
        <w:rPr>
          <w:sz w:val="16"/>
        </w:rPr>
        <w:t xml:space="preserve">. Such </w:t>
      </w:r>
      <w:r w:rsidRPr="00F37F9D">
        <w:rPr>
          <w:rStyle w:val="StyleUnderline"/>
        </w:rPr>
        <w:t>across-the-board reductions</w:t>
      </w:r>
      <w:r w:rsidRPr="00F37F9D">
        <w:rPr>
          <w:sz w:val="16"/>
        </w:rPr>
        <w:t xml:space="preserve"> in natural resource consumption are </w:t>
      </w:r>
      <w:r w:rsidRPr="00F37F9D">
        <w:rPr>
          <w:rStyle w:val="StyleUnderline"/>
          <w:highlight w:val="yellow"/>
        </w:rPr>
        <w:t>only possible because of</w:t>
      </w:r>
      <w:r w:rsidRPr="00F37F9D">
        <w:rPr>
          <w:rStyle w:val="StyleUnderline"/>
        </w:rPr>
        <w:t xml:space="preserve"> much-maligned </w:t>
      </w:r>
      <w:r w:rsidRPr="00F37F9D">
        <w:rPr>
          <w:rStyle w:val="StyleUnderline"/>
          <w:highlight w:val="yellow"/>
        </w:rPr>
        <w:t>capitalism</w:t>
      </w:r>
      <w:r w:rsidRPr="00F37F9D">
        <w:rPr>
          <w:sz w:val="16"/>
        </w:rPr>
        <w:t xml:space="preserve">: </w:t>
      </w:r>
      <w:r w:rsidRPr="00F37F9D">
        <w:rPr>
          <w:rStyle w:val="StyleUnderline"/>
          <w:highlight w:val="yellow"/>
        </w:rPr>
        <w:t>companies</w:t>
      </w:r>
      <w:r w:rsidRPr="00F37F9D">
        <w:rPr>
          <w:rStyle w:val="StyleUnderline"/>
        </w:rPr>
        <w:t xml:space="preserve"> are constantly </w:t>
      </w:r>
      <w:r w:rsidRPr="00F37F9D">
        <w:rPr>
          <w:rStyle w:val="StyleUnderline"/>
          <w:highlight w:val="yellow"/>
        </w:rPr>
        <w:t>developing more efficient production</w:t>
      </w:r>
      <w:r w:rsidRPr="00F37F9D">
        <w:rPr>
          <w:rStyle w:val="StyleUnderline"/>
        </w:rPr>
        <w:t xml:space="preserve"> methods and reducing the amount of raw materials they consume. </w:t>
      </w:r>
      <w:r w:rsidRPr="00F37F9D">
        <w:rPr>
          <w:sz w:val="16"/>
        </w:rPr>
        <w:t xml:space="preserve">Of course, </w:t>
      </w:r>
      <w:r w:rsidRPr="00F37F9D">
        <w:rPr>
          <w:rStyle w:val="Emphasis"/>
        </w:rPr>
        <w:t>they are</w:t>
      </w:r>
      <w:r w:rsidRPr="00F37F9D">
        <w:rPr>
          <w:sz w:val="16"/>
        </w:rPr>
        <w:t xml:space="preserve"> not </w:t>
      </w:r>
      <w:r w:rsidRPr="00F37F9D">
        <w:rPr>
          <w:rStyle w:val="Emphasis"/>
        </w:rPr>
        <w:t>doing this</w:t>
      </w:r>
      <w:r w:rsidRPr="00F37F9D">
        <w:rPr>
          <w:sz w:val="16"/>
        </w:rPr>
        <w:t xml:space="preserve"> primarily to protect the environment but </w:t>
      </w:r>
      <w:r w:rsidRPr="00F37F9D">
        <w:rPr>
          <w:rStyle w:val="Emphasis"/>
          <w:highlight w:val="yellow"/>
        </w:rPr>
        <w:t>to cut costs</w:t>
      </w:r>
      <w:r w:rsidRPr="00F37F9D">
        <w:rPr>
          <w:sz w:val="16"/>
        </w:rPr>
        <w:t xml:space="preserve">. What's more, a </w:t>
      </w:r>
      <w:r w:rsidRPr="00F37F9D">
        <w:rPr>
          <w:rStyle w:val="StyleUnderline"/>
        </w:rPr>
        <w:t>constant stream of innovations</w:t>
      </w:r>
      <w:r w:rsidRPr="00F37F9D">
        <w:rPr>
          <w:sz w:val="16"/>
        </w:rPr>
        <w:t xml:space="preserve"> has </w:t>
      </w:r>
      <w:r w:rsidRPr="00F37F9D">
        <w:rPr>
          <w:rStyle w:val="StyleUnderline"/>
        </w:rPr>
        <w:t>promoted</w:t>
      </w:r>
      <w:r w:rsidRPr="00F37F9D">
        <w:rPr>
          <w:sz w:val="16"/>
        </w:rPr>
        <w:t xml:space="preserve"> the trend of miniaturization or </w:t>
      </w:r>
      <w:r w:rsidRPr="00F37F9D">
        <w:rPr>
          <w:rStyle w:val="StyleUnderline"/>
        </w:rPr>
        <w:t>dematerialization</w:t>
      </w:r>
      <w:r w:rsidRPr="00F37F9D">
        <w:rPr>
          <w:sz w:val="16"/>
        </w:rPr>
        <w:t xml:space="preserve">. Just think of your smartphone. How many devices has your smartphone replaced and how many raw materials did they use to consume? Nowadays, many people no longer have a fax machine or street atlas because they have everything they need on their smartphone. Some even use their phones instead of a wristwatch. You used to need four separate microphones in your telephone, cassette recorder, Dictaphone and video camera, today you just need one—in your smartphone. </w:t>
      </w:r>
      <w:r w:rsidRPr="00F37F9D">
        <w:rPr>
          <w:rStyle w:val="StyleUnderline"/>
        </w:rPr>
        <w:t>The finite nature of the world’s natural resources is one argument against growth</w:t>
      </w:r>
      <w:r w:rsidRPr="00F37F9D">
        <w:rPr>
          <w:sz w:val="16"/>
        </w:rPr>
        <w:t xml:space="preserve">, </w:t>
      </w:r>
      <w:r w:rsidRPr="00AE1315">
        <w:rPr>
          <w:rStyle w:val="Emphasis"/>
          <w:highlight w:val="yellow"/>
        </w:rPr>
        <w:t>climate change</w:t>
      </w:r>
      <w:r w:rsidRPr="00F37F9D">
        <w:rPr>
          <w:rStyle w:val="Emphasis"/>
        </w:rPr>
        <w:t xml:space="preserve"> is another</w:t>
      </w:r>
      <w:r w:rsidRPr="00F37F9D">
        <w:rPr>
          <w:sz w:val="16"/>
        </w:rPr>
        <w:t xml:space="preserve">. Let’s take China as an example: </w:t>
      </w:r>
      <w:r w:rsidRPr="00AE1315">
        <w:rPr>
          <w:rStyle w:val="StyleUnderline"/>
          <w:highlight w:val="yellow"/>
        </w:rPr>
        <w:t>China</w:t>
      </w:r>
      <w:r w:rsidRPr="00F37F9D">
        <w:rPr>
          <w:sz w:val="16"/>
        </w:rPr>
        <w:t xml:space="preserve"> currently </w:t>
      </w:r>
      <w:r w:rsidRPr="00F37F9D">
        <w:rPr>
          <w:rStyle w:val="StyleUnderline"/>
        </w:rPr>
        <w:t>emits more CO2 than any other country</w:t>
      </w:r>
      <w:r w:rsidRPr="00F37F9D">
        <w:rPr>
          <w:sz w:val="16"/>
        </w:rPr>
        <w:t xml:space="preserve"> in the world and is </w:t>
      </w:r>
      <w:r w:rsidRPr="00AE1315">
        <w:rPr>
          <w:rStyle w:val="Emphasis"/>
          <w:highlight w:val="yellow"/>
        </w:rPr>
        <w:t>building</w:t>
      </w:r>
      <w:r w:rsidRPr="00F37F9D">
        <w:rPr>
          <w:sz w:val="16"/>
        </w:rPr>
        <w:t xml:space="preserve"> a number of </w:t>
      </w:r>
      <w:r w:rsidRPr="00AE1315">
        <w:rPr>
          <w:rStyle w:val="Emphasis"/>
        </w:rPr>
        <w:t>new</w:t>
      </w:r>
      <w:r w:rsidRPr="00F37F9D">
        <w:rPr>
          <w:rStyle w:val="Emphasis"/>
        </w:rPr>
        <w:t xml:space="preserve"> </w:t>
      </w:r>
      <w:r w:rsidRPr="00AE1315">
        <w:rPr>
          <w:rStyle w:val="Emphasis"/>
          <w:highlight w:val="yellow"/>
        </w:rPr>
        <w:t>nuclear power plants</w:t>
      </w:r>
      <w:r w:rsidRPr="00F37F9D">
        <w:rPr>
          <w:rStyle w:val="Emphasis"/>
        </w:rPr>
        <w:t xml:space="preserve"> in order to </w:t>
      </w:r>
      <w:r w:rsidRPr="00AE1315">
        <w:rPr>
          <w:rStyle w:val="Emphasis"/>
          <w:highlight w:val="yellow"/>
        </w:rPr>
        <w:t>achieve carbon neutrality</w:t>
      </w:r>
      <w:r w:rsidRPr="00F37F9D">
        <w:rPr>
          <w:rStyle w:val="Emphasis"/>
        </w:rPr>
        <w:t xml:space="preserve"> by 2060</w:t>
      </w:r>
      <w:r w:rsidRPr="00F37F9D">
        <w:rPr>
          <w:sz w:val="16"/>
        </w:rPr>
        <w:t xml:space="preserve">. With the new build program well underway, China’s first new-generation nuclear power plant recently went into operation. In the very near future, China intends to start exporting power plants. </w:t>
      </w:r>
      <w:r w:rsidRPr="00F37F9D">
        <w:rPr>
          <w:rStyle w:val="StyleUnderline"/>
        </w:rPr>
        <w:t xml:space="preserve">The latest generation of nuclear power plants is much safer than earlier models—and can play </w:t>
      </w:r>
      <w:r w:rsidRPr="00AE1315">
        <w:rPr>
          <w:rStyle w:val="StyleUnderline"/>
          <w:highlight w:val="yellow"/>
        </w:rPr>
        <w:t>a pivotal role</w:t>
      </w:r>
      <w:r w:rsidRPr="00F37F9D">
        <w:rPr>
          <w:rStyle w:val="StyleUnderline"/>
        </w:rPr>
        <w:t xml:space="preserve"> in the fight against climate change</w:t>
      </w:r>
      <w:r w:rsidRPr="00F37F9D">
        <w:rPr>
          <w:sz w:val="16"/>
        </w:rPr>
        <w:t xml:space="preserve">. In the United States, Joe </w:t>
      </w:r>
      <w:r w:rsidRPr="00AE1315">
        <w:rPr>
          <w:rStyle w:val="StyleUnderline"/>
          <w:highlight w:val="yellow"/>
        </w:rPr>
        <w:t>Biden</w:t>
      </w:r>
      <w:r w:rsidRPr="00F37F9D">
        <w:rPr>
          <w:rStyle w:val="StyleUnderline"/>
        </w:rPr>
        <w:t xml:space="preserve"> </w:t>
      </w:r>
      <w:r w:rsidRPr="00F37F9D">
        <w:rPr>
          <w:sz w:val="16"/>
        </w:rPr>
        <w:t xml:space="preserve">is already </w:t>
      </w:r>
      <w:r w:rsidRPr="00F37F9D">
        <w:rPr>
          <w:rStyle w:val="StyleUnderline"/>
        </w:rPr>
        <w:t>evaluating</w:t>
      </w:r>
      <w:r w:rsidRPr="00F37F9D">
        <w:rPr>
          <w:sz w:val="16"/>
        </w:rPr>
        <w:t xml:space="preserve"> the advantages of small modular reactor (SMR) </w:t>
      </w:r>
      <w:r w:rsidRPr="00F37F9D">
        <w:rPr>
          <w:rStyle w:val="Emphasis"/>
        </w:rPr>
        <w:t>nuclear power plants</w:t>
      </w:r>
      <w:r w:rsidRPr="00F37F9D">
        <w:rPr>
          <w:sz w:val="16"/>
        </w:rPr>
        <w:t xml:space="preserve">. As the name suggests, SMRs are smaller than traditional nuclear fission reactors and offer a maximum capacity of three hundred megawatts. In the </w:t>
      </w:r>
      <w:r w:rsidRPr="00F37F9D">
        <w:rPr>
          <w:rStyle w:val="StyleUnderline"/>
        </w:rPr>
        <w:t>U</w:t>
      </w:r>
      <w:r w:rsidRPr="00F37F9D">
        <w:rPr>
          <w:sz w:val="16"/>
        </w:rPr>
        <w:t xml:space="preserve">nited </w:t>
      </w:r>
      <w:r w:rsidRPr="00F37F9D">
        <w:rPr>
          <w:rStyle w:val="StyleUnderline"/>
        </w:rPr>
        <w:t>K</w:t>
      </w:r>
      <w:r w:rsidRPr="00F37F9D">
        <w:rPr>
          <w:sz w:val="16"/>
        </w:rPr>
        <w:t xml:space="preserve">ingdom, for example, a consortium led by Rolls-Royce has announced plans to </w:t>
      </w:r>
      <w:r w:rsidRPr="00AE1315">
        <w:rPr>
          <w:rStyle w:val="StyleUnderline"/>
          <w:highlight w:val="yellow"/>
        </w:rPr>
        <w:t>build</w:t>
      </w:r>
      <w:r w:rsidRPr="00F37F9D">
        <w:rPr>
          <w:sz w:val="16"/>
        </w:rPr>
        <w:t xml:space="preserve"> up to sixteen </w:t>
      </w:r>
      <w:r w:rsidRPr="00AE1315">
        <w:rPr>
          <w:rStyle w:val="StyleUnderline"/>
          <w:highlight w:val="yellow"/>
        </w:rPr>
        <w:t>SMR</w:t>
      </w:r>
      <w:r w:rsidRPr="00F37F9D">
        <w:rPr>
          <w:rStyle w:val="StyleUnderline"/>
        </w:rPr>
        <w:t xml:space="preserve"> power plants</w:t>
      </w:r>
      <w:r w:rsidRPr="00F37F9D">
        <w:rPr>
          <w:sz w:val="16"/>
        </w:rPr>
        <w:t xml:space="preserve">. So far, two reactors of this type are in operation, both onboard the floating nuclear power plant “Akademik Lomonosov, which supplies heat and electricity to the Siberian city of Pevec and its one hundred thousand inhabitants. Anticapitalists blame capitalism for resource consumption and climate change. But </w:t>
      </w:r>
      <w:r w:rsidRPr="00AE1315">
        <w:rPr>
          <w:rStyle w:val="StyleUnderline"/>
          <w:highlight w:val="yellow"/>
        </w:rPr>
        <w:t>political decisions</w:t>
      </w:r>
      <w:r w:rsidRPr="00F37F9D">
        <w:rPr>
          <w:sz w:val="16"/>
        </w:rPr>
        <w:t>—</w:t>
      </w:r>
      <w:r w:rsidRPr="00F37F9D">
        <w:rPr>
          <w:rStyle w:val="StyleUnderline"/>
        </w:rPr>
        <w:t>such as</w:t>
      </w:r>
      <w:r w:rsidRPr="00F37F9D">
        <w:rPr>
          <w:sz w:val="16"/>
        </w:rPr>
        <w:t xml:space="preserve"> Germany’s decision to phase out </w:t>
      </w:r>
      <w:r w:rsidRPr="00F37F9D">
        <w:rPr>
          <w:rStyle w:val="StyleUnderline"/>
        </w:rPr>
        <w:t>nuclear energy</w:t>
      </w:r>
      <w:r w:rsidRPr="00F37F9D">
        <w:rPr>
          <w:sz w:val="16"/>
        </w:rPr>
        <w:t xml:space="preserve">—frequently </w:t>
      </w:r>
      <w:r w:rsidRPr="00AE1315">
        <w:rPr>
          <w:rStyle w:val="Emphasis"/>
          <w:highlight w:val="yellow"/>
        </w:rPr>
        <w:t>have a negative impact on climate change</w:t>
      </w:r>
      <w:r w:rsidRPr="00F37F9D">
        <w:rPr>
          <w:sz w:val="16"/>
        </w:rPr>
        <w:t xml:space="preserve">. </w:t>
      </w:r>
      <w:r w:rsidRPr="00F37F9D">
        <w:rPr>
          <w:rStyle w:val="StyleUnderline"/>
        </w:rPr>
        <w:t xml:space="preserve">Telling people to cut their consumption </w:t>
      </w:r>
      <w:r w:rsidRPr="00F37F9D">
        <w:rPr>
          <w:sz w:val="16"/>
        </w:rPr>
        <w:t xml:space="preserve">must seem like </w:t>
      </w:r>
      <w:r w:rsidRPr="00F37F9D">
        <w:rPr>
          <w:rStyle w:val="StyleUnderline"/>
        </w:rPr>
        <w:t>pure mockery to the</w:t>
      </w:r>
      <w:r w:rsidRPr="00F37F9D">
        <w:rPr>
          <w:sz w:val="16"/>
        </w:rPr>
        <w:t xml:space="preserve"> hundreds of </w:t>
      </w:r>
      <w:r w:rsidRPr="00F37F9D">
        <w:rPr>
          <w:rStyle w:val="StyleUnderline"/>
        </w:rPr>
        <w:t xml:space="preserve">millions of </w:t>
      </w:r>
      <w:r w:rsidRPr="00AE1315">
        <w:rPr>
          <w:rStyle w:val="StyleUnderline"/>
          <w:highlight w:val="yellow"/>
        </w:rPr>
        <w:t>people</w:t>
      </w:r>
      <w:r w:rsidRPr="00F37F9D">
        <w:rPr>
          <w:sz w:val="16"/>
        </w:rPr>
        <w:t xml:space="preserve"> around the world who are still </w:t>
      </w:r>
      <w:r w:rsidRPr="00F37F9D">
        <w:rPr>
          <w:rStyle w:val="StyleUnderline"/>
        </w:rPr>
        <w:t xml:space="preserve">living </w:t>
      </w:r>
      <w:r w:rsidRPr="00AE1315">
        <w:rPr>
          <w:rStyle w:val="StyleUnderline"/>
          <w:highlight w:val="yellow"/>
        </w:rPr>
        <w:t>in</w:t>
      </w:r>
      <w:r w:rsidRPr="00F37F9D">
        <w:rPr>
          <w:rStyle w:val="StyleUnderline"/>
        </w:rPr>
        <w:t xml:space="preserve"> extreme </w:t>
      </w:r>
      <w:r w:rsidRPr="00AE1315">
        <w:rPr>
          <w:rStyle w:val="StyleUnderline"/>
          <w:highlight w:val="yellow"/>
        </w:rPr>
        <w:t>poverty</w:t>
      </w:r>
      <w:r w:rsidRPr="00F37F9D">
        <w:rPr>
          <w:sz w:val="16"/>
        </w:rPr>
        <w:t xml:space="preserve">. </w:t>
      </w:r>
      <w:r w:rsidRPr="00F37F9D">
        <w:rPr>
          <w:rStyle w:val="Emphasis"/>
        </w:rPr>
        <w:t xml:space="preserve">What they </w:t>
      </w:r>
      <w:r w:rsidRPr="00AE1315">
        <w:rPr>
          <w:rStyle w:val="Emphasis"/>
          <w:highlight w:val="yellow"/>
        </w:rPr>
        <w:t>need</w:t>
      </w:r>
      <w:r w:rsidRPr="00F37F9D">
        <w:rPr>
          <w:rStyle w:val="Emphasis"/>
        </w:rPr>
        <w:t xml:space="preserve"> is</w:t>
      </w:r>
      <w:r w:rsidRPr="00F37F9D">
        <w:rPr>
          <w:sz w:val="16"/>
        </w:rPr>
        <w:t xml:space="preserve"> more capitalism and </w:t>
      </w:r>
      <w:r w:rsidRPr="00AE1315">
        <w:rPr>
          <w:rStyle w:val="Emphasis"/>
          <w:highlight w:val="yellow"/>
        </w:rPr>
        <w:t>economic growth</w:t>
      </w:r>
      <w:r w:rsidRPr="00F37F9D">
        <w:rPr>
          <w:rStyle w:val="Emphasis"/>
        </w:rPr>
        <w:t>.</w:t>
      </w:r>
      <w:r w:rsidRPr="00F37F9D">
        <w:rPr>
          <w:sz w:val="16"/>
        </w:rPr>
        <w:t xml:space="preserve"> </w:t>
      </w:r>
      <w:r w:rsidRPr="00F37F9D">
        <w:rPr>
          <w:rStyle w:val="StyleUnderline"/>
        </w:rPr>
        <w:t xml:space="preserve">Just like </w:t>
      </w:r>
      <w:r w:rsidRPr="00AE1315">
        <w:rPr>
          <w:rStyle w:val="StyleUnderline"/>
          <w:highlight w:val="yellow"/>
        </w:rPr>
        <w:t>in China</w:t>
      </w:r>
      <w:r w:rsidRPr="00F37F9D">
        <w:rPr>
          <w:sz w:val="16"/>
        </w:rPr>
        <w:t xml:space="preserve">, where the number of </w:t>
      </w:r>
      <w:r w:rsidRPr="00F37F9D">
        <w:rPr>
          <w:rStyle w:val="StyleUnderline"/>
        </w:rPr>
        <w:t xml:space="preserve">people living in extreme </w:t>
      </w:r>
      <w:r w:rsidRPr="00AE1315">
        <w:rPr>
          <w:rStyle w:val="StyleUnderline"/>
          <w:highlight w:val="yellow"/>
        </w:rPr>
        <w:t>poverty</w:t>
      </w:r>
      <w:r w:rsidRPr="00F37F9D">
        <w:rPr>
          <w:rStyle w:val="StyleUnderline"/>
        </w:rPr>
        <w:t xml:space="preserve"> has </w:t>
      </w:r>
      <w:r w:rsidRPr="00AE1315">
        <w:rPr>
          <w:rStyle w:val="StyleUnderline"/>
          <w:highlight w:val="yellow"/>
        </w:rPr>
        <w:t>fallen from 88</w:t>
      </w:r>
      <w:r w:rsidRPr="00F37F9D">
        <w:rPr>
          <w:rStyle w:val="StyleUnderline"/>
        </w:rPr>
        <w:t xml:space="preserve"> percent </w:t>
      </w:r>
      <w:r w:rsidRPr="00AE1315">
        <w:rPr>
          <w:rStyle w:val="StyleUnderline"/>
          <w:highlight w:val="yellow"/>
        </w:rPr>
        <w:t>in</w:t>
      </w:r>
      <w:r w:rsidRPr="00F37F9D">
        <w:rPr>
          <w:rStyle w:val="StyleUnderline"/>
        </w:rPr>
        <w:t xml:space="preserve"> 19</w:t>
      </w:r>
      <w:r w:rsidRPr="00AE1315">
        <w:rPr>
          <w:rStyle w:val="StyleUnderline"/>
          <w:highlight w:val="yellow"/>
        </w:rPr>
        <w:t>81</w:t>
      </w:r>
      <w:r w:rsidRPr="00F37F9D">
        <w:rPr>
          <w:rStyle w:val="StyleUnderline"/>
        </w:rPr>
        <w:t xml:space="preserve"> </w:t>
      </w:r>
      <w:r w:rsidRPr="00AE1315">
        <w:rPr>
          <w:rStyle w:val="StyleUnderline"/>
          <w:highlight w:val="yellow"/>
        </w:rPr>
        <w:t>to</w:t>
      </w:r>
      <w:r w:rsidRPr="00F37F9D">
        <w:rPr>
          <w:rStyle w:val="StyleUnderline"/>
        </w:rPr>
        <w:t xml:space="preserve"> less than </w:t>
      </w:r>
      <w:r w:rsidRPr="00AE1315">
        <w:rPr>
          <w:rStyle w:val="StyleUnderline"/>
          <w:highlight w:val="yellow"/>
        </w:rPr>
        <w:t>1</w:t>
      </w:r>
      <w:r w:rsidRPr="00F37F9D">
        <w:rPr>
          <w:rStyle w:val="StyleUnderline"/>
        </w:rPr>
        <w:t xml:space="preserve"> percent </w:t>
      </w:r>
      <w:r w:rsidRPr="00AE1315">
        <w:rPr>
          <w:rStyle w:val="StyleUnderline"/>
          <w:highlight w:val="yellow"/>
        </w:rPr>
        <w:t>today</w:t>
      </w:r>
      <w:r w:rsidRPr="00AE1315">
        <w:rPr>
          <w:sz w:val="16"/>
          <w:highlight w:val="yellow"/>
        </w:rPr>
        <w:t>.</w:t>
      </w:r>
      <w:r w:rsidRPr="00F37F9D">
        <w:rPr>
          <w:sz w:val="16"/>
        </w:rPr>
        <w:t xml:space="preserve"> Andrew McAfee’s book has an optimistic message about how we don't have to turn back the clocks and cut our consumption: capitalism and technological progress are allowing us to steward the world’s resources, rather than stripping them bare.</w:t>
      </w:r>
      <w:bookmarkEnd w:id="0"/>
    </w:p>
    <w:p w14:paraId="146F6C7C" w14:textId="0B3DB99C" w:rsidR="00C66CFD" w:rsidRPr="00C66CFD" w:rsidRDefault="00C66CFD" w:rsidP="00C66CFD">
      <w:pPr>
        <w:pStyle w:val="Heading4"/>
        <w:numPr>
          <w:ilvl w:val="0"/>
          <w:numId w:val="12"/>
        </w:numPr>
      </w:pPr>
      <w:r>
        <w:t>Alt cannot solve warming.</w:t>
      </w:r>
    </w:p>
    <w:p w14:paraId="18BA80FB" w14:textId="77777777" w:rsidR="00C66CFD" w:rsidRPr="003550FB" w:rsidRDefault="00C66CFD" w:rsidP="00C66CFD">
      <w:r w:rsidRPr="003550FB">
        <w:rPr>
          <w:rStyle w:val="Style13ptBold"/>
        </w:rPr>
        <w:t>Book 21</w:t>
      </w:r>
      <w:r>
        <w:t xml:space="preserve"> – writer, researcher and editor on all things money, finance and financial history. He holds a masters degree from the University of Oxford and has been a visiting scholar at the American Institute for Economic Research in 2018 and 2019. His works can be found at joakimbook.com and on the blog Life of an Econ Student.  (Joakim, ""Sustainability" Misses the Point by Joakim Book," Capitalism Magazine, 2-10-2021, https://www.capitalismmagazine.com/2021/02/sustainability-misses-the-point/, Accessed 3-5-2021, )</w:t>
      </w:r>
    </w:p>
    <w:p w14:paraId="45F2E963" w14:textId="77777777" w:rsidR="00C66CFD" w:rsidRDefault="00C66CFD" w:rsidP="00C66CFD">
      <w:pPr>
        <w:rPr>
          <w:sz w:val="16"/>
        </w:rPr>
      </w:pPr>
      <w:r w:rsidRPr="003550FB">
        <w:rPr>
          <w:sz w:val="16"/>
        </w:rPr>
        <w:t xml:space="preserve">The thing is, </w:t>
      </w:r>
      <w:r w:rsidRPr="003550FB">
        <w:rPr>
          <w:rStyle w:val="StyleUnderline"/>
        </w:rPr>
        <w:t xml:space="preserve">climate </w:t>
      </w:r>
      <w:r w:rsidRPr="00101953">
        <w:rPr>
          <w:rStyle w:val="StyleUnderline"/>
          <w:highlight w:val="yellow"/>
        </w:rPr>
        <w:t>gases</w:t>
      </w:r>
      <w:r w:rsidRPr="003550FB">
        <w:rPr>
          <w:sz w:val="16"/>
        </w:rPr>
        <w:t xml:space="preserve"> (primarily CO2) </w:t>
      </w:r>
      <w:r w:rsidRPr="00101953">
        <w:rPr>
          <w:rStyle w:val="StyleUnderline"/>
          <w:highlight w:val="yellow"/>
        </w:rPr>
        <w:t>linger</w:t>
      </w:r>
      <w:r w:rsidRPr="003550FB">
        <w:rPr>
          <w:rStyle w:val="StyleUnderline"/>
        </w:rPr>
        <w:t xml:space="preserve"> in the atmosphere for a very long time</w:t>
      </w:r>
      <w:r w:rsidRPr="003550FB">
        <w:rPr>
          <w:sz w:val="16"/>
        </w:rPr>
        <w:t xml:space="preserve">: the vast </w:t>
      </w:r>
      <w:r w:rsidRPr="00101953">
        <w:rPr>
          <w:rStyle w:val="Emphasis"/>
          <w:highlight w:val="yellow"/>
        </w:rPr>
        <w:t>majority</w:t>
      </w:r>
      <w:r w:rsidRPr="003550FB">
        <w:rPr>
          <w:rStyle w:val="Emphasis"/>
        </w:rPr>
        <w:t xml:space="preserve"> of these gases were </w:t>
      </w:r>
      <w:r w:rsidRPr="00101953">
        <w:rPr>
          <w:rStyle w:val="Emphasis"/>
          <w:highlight w:val="yellow"/>
        </w:rPr>
        <w:t>emitted by people</w:t>
      </w:r>
      <w:r w:rsidRPr="003550FB">
        <w:rPr>
          <w:rStyle w:val="Emphasis"/>
        </w:rPr>
        <w:t xml:space="preserve"> </w:t>
      </w:r>
      <w:r w:rsidRPr="00101953">
        <w:rPr>
          <w:rStyle w:val="Emphasis"/>
          <w:highlight w:val="yellow"/>
        </w:rPr>
        <w:t>who are already</w:t>
      </w:r>
      <w:r w:rsidRPr="003550FB">
        <w:rPr>
          <w:rStyle w:val="Emphasis"/>
        </w:rPr>
        <w:t xml:space="preserve"> </w:t>
      </w:r>
      <w:r w:rsidRPr="00101953">
        <w:rPr>
          <w:rStyle w:val="Emphasis"/>
          <w:highlight w:val="yellow"/>
        </w:rPr>
        <w:t>dead</w:t>
      </w:r>
      <w:r w:rsidRPr="003550FB">
        <w:rPr>
          <w:sz w:val="16"/>
        </w:rPr>
        <w:t xml:space="preserve"> </w:t>
      </w:r>
      <w:r w:rsidRPr="003550FB">
        <w:rPr>
          <w:rStyle w:val="StyleUnderline"/>
        </w:rPr>
        <w:t>and couldn’t have known the impact of their actions</w:t>
      </w:r>
      <w:r w:rsidRPr="003550FB">
        <w:rPr>
          <w:sz w:val="16"/>
        </w:rPr>
        <w:t xml:space="preserve">. </w:t>
      </w:r>
      <w:r w:rsidRPr="00101953">
        <w:rPr>
          <w:rStyle w:val="Emphasis"/>
          <w:highlight w:val="yellow"/>
        </w:rPr>
        <w:t>Even if</w:t>
      </w:r>
      <w:r w:rsidRPr="003550FB">
        <w:rPr>
          <w:sz w:val="16"/>
        </w:rPr>
        <w:t xml:space="preserve"> by waving a wand </w:t>
      </w:r>
      <w:r w:rsidRPr="00101953">
        <w:rPr>
          <w:rStyle w:val="Emphasis"/>
          <w:highlight w:val="yellow"/>
        </w:rPr>
        <w:t>we</w:t>
      </w:r>
      <w:r w:rsidRPr="003550FB">
        <w:rPr>
          <w:rStyle w:val="Emphasis"/>
        </w:rPr>
        <w:t xml:space="preserve"> could </w:t>
      </w:r>
      <w:r w:rsidRPr="00101953">
        <w:rPr>
          <w:rStyle w:val="Emphasis"/>
          <w:highlight w:val="yellow"/>
        </w:rPr>
        <w:t>cease</w:t>
      </w:r>
      <w:r w:rsidRPr="003550FB">
        <w:rPr>
          <w:rStyle w:val="Emphasis"/>
        </w:rPr>
        <w:t xml:space="preserve"> CO2 </w:t>
      </w:r>
      <w:r w:rsidRPr="00101953">
        <w:rPr>
          <w:rStyle w:val="Emphasis"/>
          <w:highlight w:val="yellow"/>
        </w:rPr>
        <w:t>emissions tomorrow</w:t>
      </w:r>
      <w:r w:rsidRPr="003550FB">
        <w:rPr>
          <w:sz w:val="16"/>
        </w:rPr>
        <w:t xml:space="preserve">, grand changes to a number of </w:t>
      </w:r>
      <w:r w:rsidRPr="003550FB">
        <w:rPr>
          <w:rStyle w:val="StyleUnderline"/>
        </w:rPr>
        <w:t>climate indicators (</w:t>
      </w:r>
      <w:r w:rsidRPr="00101953">
        <w:rPr>
          <w:rStyle w:val="StyleUnderline"/>
          <w:highlight w:val="yellow"/>
        </w:rPr>
        <w:t>sea level</w:t>
      </w:r>
      <w:r w:rsidRPr="003550FB">
        <w:rPr>
          <w:rStyle w:val="StyleUnderline"/>
        </w:rPr>
        <w:t xml:space="preserve">, glacier </w:t>
      </w:r>
      <w:r w:rsidRPr="00101953">
        <w:rPr>
          <w:rStyle w:val="StyleUnderline"/>
          <w:highlight w:val="yellow"/>
        </w:rPr>
        <w:t>melts</w:t>
      </w:r>
      <w:r w:rsidRPr="003550FB">
        <w:rPr>
          <w:rStyle w:val="StyleUnderline"/>
        </w:rPr>
        <w:t xml:space="preserve">, </w:t>
      </w:r>
      <w:r w:rsidRPr="00101953">
        <w:rPr>
          <w:rStyle w:val="StyleUnderline"/>
          <w:highlight w:val="yellow"/>
        </w:rPr>
        <w:t>temperature</w:t>
      </w:r>
      <w:r w:rsidRPr="003550FB">
        <w:rPr>
          <w:rStyle w:val="StyleUnderline"/>
        </w:rPr>
        <w:t xml:space="preserve"> rise) are </w:t>
      </w:r>
      <w:r w:rsidRPr="00101953">
        <w:rPr>
          <w:rStyle w:val="StyleUnderline"/>
          <w:highlight w:val="yellow"/>
        </w:rPr>
        <w:t>already baked in</w:t>
      </w:r>
      <w:r w:rsidRPr="003550FB">
        <w:rPr>
          <w:rStyle w:val="StyleUnderline"/>
        </w:rPr>
        <w:t>to the system</w:t>
      </w:r>
      <w:r w:rsidRPr="003550FB">
        <w:rPr>
          <w:sz w:val="16"/>
        </w:rPr>
        <w:t xml:space="preserve">. </w:t>
      </w:r>
      <w:r w:rsidRPr="00101953">
        <w:rPr>
          <w:rStyle w:val="StyleUnderline"/>
          <w:highlight w:val="yellow"/>
        </w:rPr>
        <w:t>Unless we</w:t>
      </w:r>
      <w:r w:rsidRPr="003550FB">
        <w:rPr>
          <w:sz w:val="16"/>
        </w:rPr>
        <w:t xml:space="preserve"> figure out a cost-effective way to </w:t>
      </w:r>
      <w:r w:rsidRPr="00101953">
        <w:rPr>
          <w:rStyle w:val="Emphasis"/>
          <w:highlight w:val="yellow"/>
        </w:rPr>
        <w:t>remove CO2 from</w:t>
      </w:r>
      <w:r w:rsidRPr="003550FB">
        <w:rPr>
          <w:rStyle w:val="Emphasis"/>
        </w:rPr>
        <w:t xml:space="preserve"> the atmosphere</w:t>
      </w:r>
      <w:r w:rsidRPr="003550FB">
        <w:rPr>
          <w:sz w:val="16"/>
        </w:rPr>
        <w:t xml:space="preserve"> (which we are and should be doing), </w:t>
      </w:r>
      <w:r w:rsidRPr="00101953">
        <w:rPr>
          <w:rStyle w:val="StyleUnderline"/>
          <w:highlight w:val="yellow"/>
        </w:rPr>
        <w:t>the only way to prevent harm</w:t>
      </w:r>
      <w:r w:rsidRPr="003550FB">
        <w:rPr>
          <w:rStyle w:val="StyleUnderline"/>
        </w:rPr>
        <w:t xml:space="preserve"> to other humans </w:t>
      </w:r>
      <w:r w:rsidRPr="00101953">
        <w:rPr>
          <w:rStyle w:val="StyleUnderline"/>
          <w:highlight w:val="yellow"/>
        </w:rPr>
        <w:t>is to ensure</w:t>
      </w:r>
      <w:r w:rsidRPr="003550FB">
        <w:rPr>
          <w:rStyle w:val="StyleUnderline"/>
        </w:rPr>
        <w:t xml:space="preserve"> that they have the same revolutionary </w:t>
      </w:r>
      <w:r w:rsidRPr="00101953">
        <w:rPr>
          <w:rStyle w:val="StyleUnderline"/>
          <w:highlight w:val="yellow"/>
        </w:rPr>
        <w:t>access to</w:t>
      </w:r>
      <w:r w:rsidRPr="003550FB">
        <w:rPr>
          <w:rStyle w:val="StyleUnderline"/>
        </w:rPr>
        <w:t xml:space="preserve"> protective measures that I have in mid-winter.</w:t>
      </w:r>
      <w:r w:rsidRPr="003550FB">
        <w:rPr>
          <w:sz w:val="16"/>
        </w:rPr>
        <w:t xml:space="preserve"> How is it that I have those? </w:t>
      </w:r>
      <w:r w:rsidRPr="00101953">
        <w:rPr>
          <w:rStyle w:val="Emphasis"/>
          <w:highlight w:val="yellow"/>
        </w:rPr>
        <w:t>Growth, trade, economic well-being and</w:t>
      </w:r>
      <w:r w:rsidRPr="003550FB">
        <w:rPr>
          <w:rStyle w:val="Emphasis"/>
        </w:rPr>
        <w:t xml:space="preserve"> yes, </w:t>
      </w:r>
      <w:r w:rsidRPr="00101953">
        <w:rPr>
          <w:rStyle w:val="Emphasis"/>
          <w:highlight w:val="yellow"/>
        </w:rPr>
        <w:t>fossil fuels</w:t>
      </w:r>
      <w:r w:rsidRPr="003550FB">
        <w:rPr>
          <w:rStyle w:val="Emphasis"/>
        </w:rPr>
        <w:t xml:space="preserve"> are the best protection we have from a nature that isn’t nice</w:t>
      </w:r>
      <w:r w:rsidRPr="003550FB">
        <w:rPr>
          <w:sz w:val="16"/>
        </w:rPr>
        <w:t xml:space="preserve"> – so in the name of sustainability, let’s have more of those things.</w:t>
      </w:r>
    </w:p>
    <w:p w14:paraId="04F7D848" w14:textId="0FF763FA" w:rsidR="00C66CFD" w:rsidRPr="00C66CFD" w:rsidRDefault="008C694C" w:rsidP="008C694C">
      <w:pPr>
        <w:pStyle w:val="Heading4"/>
        <w:numPr>
          <w:ilvl w:val="0"/>
          <w:numId w:val="12"/>
        </w:numPr>
      </w:pPr>
      <w:r>
        <w:t>Private companies turns debris</w:t>
      </w:r>
    </w:p>
    <w:p w14:paraId="47148693" w14:textId="2EA4088F" w:rsidR="00C66CFD" w:rsidRPr="004144D8" w:rsidRDefault="00C66CFD" w:rsidP="004144D8">
      <w:r w:rsidRPr="004144D8">
        <w:t xml:space="preserve">Erwin 22 - </w:t>
      </w:r>
      <w:hyperlink r:id="rId9" w:history="1">
        <w:r w:rsidRPr="004144D8">
          <w:rPr>
            <w:rStyle w:val="Hyperlink"/>
          </w:rPr>
          <w:t>https://spacenews.com/space-debris-expert-warns-u-s-woefully-behind-in-efforts-to-clean-up-junk-in-orbit/</w:t>
        </w:r>
      </w:hyperlink>
    </w:p>
    <w:p w14:paraId="2342778E" w14:textId="77777777" w:rsidR="004144D8" w:rsidRPr="004144D8" w:rsidRDefault="004144D8" w:rsidP="004144D8">
      <w:r w:rsidRPr="004144D8">
        <w:t>WASHINGTON — The United States is a space superpower but is not doing as much as other nations to solve the problem of </w:t>
      </w:r>
      <w:hyperlink r:id="rId10" w:history="1">
        <w:r w:rsidRPr="004144D8">
          <w:rPr>
            <w:rStyle w:val="Hyperlink"/>
          </w:rPr>
          <w:t>orbital debris</w:t>
        </w:r>
      </w:hyperlink>
      <w:r w:rsidRPr="004144D8">
        <w:t>, an industry expert said Jan. 6. </w:t>
      </w:r>
    </w:p>
    <w:p w14:paraId="47F1517D" w14:textId="77777777" w:rsidR="004144D8" w:rsidRPr="004144D8" w:rsidRDefault="004144D8" w:rsidP="004144D8">
      <w:r w:rsidRPr="004144D8">
        <w:rPr>
          <w:rStyle w:val="Emphasis"/>
        </w:rPr>
        <w:t>Darren McKnight, senior technical fellow at LeoLabs and member of the International Academy of Astronautics’ Space Debris Committee</w:t>
      </w:r>
      <w:r w:rsidRPr="004144D8">
        <w:t>, said </w:t>
      </w:r>
      <w:hyperlink r:id="rId11" w:history="1">
        <w:r w:rsidRPr="004144D8">
          <w:rPr>
            <w:rStyle w:val="Hyperlink"/>
          </w:rPr>
          <w:t>initiatives by the U.S. Space Force</w:t>
        </w:r>
      </w:hyperlink>
      <w:r w:rsidRPr="004144D8">
        <w:t> to fund debris cleanup technologies are laudable but not nearly enough to address what is becoming a serious threat to the space business. </w:t>
      </w:r>
    </w:p>
    <w:p w14:paraId="0FCFFD28" w14:textId="77777777" w:rsidR="004144D8" w:rsidRPr="004144D8" w:rsidRDefault="00B95085" w:rsidP="004144D8">
      <w:pPr>
        <w:rPr>
          <w:rStyle w:val="Emphasis"/>
        </w:rPr>
      </w:pPr>
      <w:hyperlink r:id="rId12" w:history="1">
        <w:r w:rsidR="004144D8" w:rsidRPr="008C694C">
          <w:rPr>
            <w:rStyle w:val="Emphasis"/>
            <w:highlight w:val="yellow"/>
          </w:rPr>
          <w:t>LeoLabs</w:t>
        </w:r>
      </w:hyperlink>
      <w:r w:rsidR="004144D8" w:rsidRPr="008C694C">
        <w:rPr>
          <w:rStyle w:val="Emphasis"/>
          <w:highlight w:val="yellow"/>
        </w:rPr>
        <w:t> is a private company</w:t>
      </w:r>
      <w:r w:rsidR="004144D8" w:rsidRPr="004144D8">
        <w:rPr>
          <w:rStyle w:val="Emphasis"/>
        </w:rPr>
        <w:t xml:space="preserve"> based in California that </w:t>
      </w:r>
      <w:r w:rsidR="004144D8" w:rsidRPr="008C694C">
        <w:rPr>
          <w:rStyle w:val="Emphasis"/>
          <w:highlight w:val="yellow"/>
        </w:rPr>
        <w:t>uses ground-based radars to monitor low Earth orbit</w:t>
      </w:r>
      <w:r w:rsidR="004144D8" w:rsidRPr="004144D8">
        <w:rPr>
          <w:rStyle w:val="Emphasis"/>
        </w:rPr>
        <w:t>. </w:t>
      </w:r>
    </w:p>
    <w:p w14:paraId="392FABB7" w14:textId="77777777" w:rsidR="004144D8" w:rsidRPr="004144D8" w:rsidRDefault="004144D8" w:rsidP="004144D8">
      <w:r w:rsidRPr="004144D8">
        <w:t>“I love the fact that that Space Force said ‘yes, we’re concerned about picking up debris.’ But I will tell you the U.S. is woefully behind the rest of the world in this area,” McKnight said on a webcast hosted by the University of Washington Space Policy and Research Center.</w:t>
      </w:r>
    </w:p>
    <w:p w14:paraId="74DB708E" w14:textId="77777777" w:rsidR="004144D8" w:rsidRPr="004144D8" w:rsidRDefault="004144D8" w:rsidP="004144D8">
      <w:r w:rsidRPr="004144D8">
        <w:t>Unlike other countries, the United States is tackling the debris issue as a long-term problem that is decades away, he said. In reality, the risk of satellites colliding with debris objects — and debris-on-debris collisions that create even more space junk — is increasing rapidly and could soon begin to impact the industry’s ability to operate satellites reliably. </w:t>
      </w:r>
    </w:p>
    <w:p w14:paraId="2179F910" w14:textId="77777777" w:rsidR="004144D8" w:rsidRPr="004144D8" w:rsidRDefault="004144D8" w:rsidP="004144D8">
      <w:r w:rsidRPr="004144D8">
        <w:t>“It’s embarrassing to me hearing people talk about the need for active debris removal and the need for debris mediation as if it’s something that’s going to be decades out,” said McKnight. “The European Space Agency and Japan’s space agency are way ahead on those sorts of things.”</w:t>
      </w:r>
    </w:p>
    <w:p w14:paraId="5F54AFDB" w14:textId="77777777" w:rsidR="004144D8" w:rsidRPr="004144D8" w:rsidRDefault="004144D8" w:rsidP="004144D8">
      <w:r w:rsidRPr="004144D8">
        <w:t>The European Space Agency awarded </w:t>
      </w:r>
      <w:hyperlink r:id="rId13" w:history="1">
        <w:r w:rsidRPr="004144D8">
          <w:rPr>
            <w:rStyle w:val="Hyperlink"/>
          </w:rPr>
          <w:t>ClearSpace</w:t>
        </w:r>
      </w:hyperlink>
      <w:r w:rsidRPr="004144D8">
        <w:t> a $104 million contract to launch a mission to remove a debris object from orbit in 2025. The Japan Aerospace Exploration Agency (JAXA) selected Astroscale to send a spacecraft into orbit in 2023 to inspect a discarded rocket upper stage, a step that would pave the way for a debris-removal mission.  Astroscale also signed an </w:t>
      </w:r>
      <w:hyperlink r:id="rId14" w:history="1">
        <w:r w:rsidRPr="004144D8">
          <w:rPr>
            <w:rStyle w:val="Hyperlink"/>
          </w:rPr>
          <w:t>agreement with New Zealand</w:t>
        </w:r>
      </w:hyperlink>
      <w:r w:rsidRPr="004144D8">
        <w:t> to study advanced concepts for orbital debris removal. And it won a contract from the </w:t>
      </w:r>
      <w:hyperlink r:id="rId15" w:history="1">
        <w:r w:rsidRPr="004144D8">
          <w:rPr>
            <w:rStyle w:val="Hyperlink"/>
          </w:rPr>
          <w:t>U.K. Space Agency</w:t>
        </w:r>
      </w:hyperlink>
      <w:r w:rsidRPr="004144D8">
        <w:t> to study the removal of two defunct satellites from low Earth orbit by 2025. </w:t>
      </w:r>
    </w:p>
    <w:p w14:paraId="4EEB449E" w14:textId="77777777" w:rsidR="004144D8" w:rsidRPr="004144D8" w:rsidRDefault="004144D8" w:rsidP="004144D8">
      <w:r w:rsidRPr="004144D8">
        <w:t>“You don’t have any of these companies in the U.S. doing things right now because it’s sort of seen as something we can worry about decades later. We need to worry about it now,” said McKnight. </w:t>
      </w:r>
    </w:p>
    <w:p w14:paraId="32B435FE" w14:textId="77777777" w:rsidR="004144D8" w:rsidRPr="004144D8" w:rsidRDefault="004144D8" w:rsidP="004144D8">
      <w:r w:rsidRPr="004144D8">
        <w:t>Active satellites not the main concern</w:t>
      </w:r>
    </w:p>
    <w:p w14:paraId="46882DE2" w14:textId="77777777" w:rsidR="004144D8" w:rsidRPr="004144D8" w:rsidRDefault="004144D8" w:rsidP="004144D8">
      <w:r w:rsidRPr="004144D8">
        <w:t>In the United States, the focus of space traffic management are operational satellites and making sure they don’t collide with each other or get hit by debris, said McKnight. But not enough attention is paid to debris management, he added. </w:t>
      </w:r>
    </w:p>
    <w:p w14:paraId="7155246B" w14:textId="77777777" w:rsidR="004144D8" w:rsidRPr="004144D8" w:rsidRDefault="004144D8" w:rsidP="004144D8">
      <w:r w:rsidRPr="004144D8">
        <w:t>Dead payloads, abandoned rocket bodies or pieces of fragmentation debris are flying out of control and likely to collide, McKnight said. “Two-thirds of the debris generating potential in low Earth orbit does not come from space traffic management. It comes from space debris management, it comes from preventing big, dead things from hitting other big dead things.”</w:t>
      </w:r>
    </w:p>
    <w:p w14:paraId="6A631D98" w14:textId="77777777" w:rsidR="004144D8" w:rsidRPr="004144D8" w:rsidRDefault="004144D8" w:rsidP="004144D8">
      <w:r w:rsidRPr="004144D8">
        <w:t>Sometimes remediation doesn’t mean removing, but just making sure it doesn’t collide, he said. Some rocket bodies orbiting the Earth are huge, weighing about 9,000 kilograms. “They’re big yellow school buses without brakes and without a driver,” said McKnight. “There isn’t a single company right now that is planning to bring down a 9,000-kilogram object.” An option in this case would be to “nudge it out of the way.”</w:t>
      </w:r>
    </w:p>
    <w:p w14:paraId="777352D1" w14:textId="77777777" w:rsidR="004144D8" w:rsidRPr="008C694C" w:rsidRDefault="004144D8" w:rsidP="004144D8">
      <w:pPr>
        <w:rPr>
          <w:rStyle w:val="Emphasis"/>
        </w:rPr>
      </w:pPr>
      <w:r w:rsidRPr="004144D8">
        <w:t xml:space="preserve">Some of the scariest altitudes in low Earth orbit are from 750 to 850 kilometers where there are numerous Russian, Chinese and U.S. dead satellites that have been abandoned over several decades. </w:t>
      </w:r>
      <w:r w:rsidRPr="008C694C">
        <w:rPr>
          <w:rStyle w:val="Emphasis"/>
        </w:rPr>
        <w:t xml:space="preserve">“This is a uniquely ironic, collaborative effort by the three major spacefaring countries to muck up this altitude significantly,” said McKnight. </w:t>
      </w:r>
      <w:r w:rsidRPr="008C694C">
        <w:rPr>
          <w:rStyle w:val="Emphasis"/>
          <w:highlight w:val="yellow"/>
        </w:rPr>
        <w:t>All three nations “had done a great job of</w:t>
      </w:r>
      <w:r w:rsidRPr="008C694C">
        <w:rPr>
          <w:rStyle w:val="Emphasis"/>
        </w:rPr>
        <w:t xml:space="preserve"> cooperating on </w:t>
      </w:r>
      <w:r w:rsidRPr="008C694C">
        <w:rPr>
          <w:rStyle w:val="Emphasis"/>
          <w:highlight w:val="yellow"/>
        </w:rPr>
        <w:t>messing up a very important part of low Earth orbit</w:t>
      </w:r>
      <w:r w:rsidRPr="008C694C">
        <w:rPr>
          <w:rStyle w:val="Emphasis"/>
        </w:rPr>
        <w:t>.”</w:t>
      </w:r>
    </w:p>
    <w:p w14:paraId="1E3D0CC5" w14:textId="77777777" w:rsidR="004144D8" w:rsidRPr="004144D8" w:rsidRDefault="004144D8" w:rsidP="004144D8">
      <w:r w:rsidRPr="004144D8">
        <w:t>Another problematic altitude is between 1,400 to 1,500 kilometers where there is not enough atmospheric drag to help bring down debris. At 500 to 600 kilometers, atmosphere drag will wash out debris even if it takes 10 to 20 years.  “At 1,400 kilometers, it’s there for centuries.”</w:t>
      </w:r>
    </w:p>
    <w:p w14:paraId="271FAA53" w14:textId="77777777" w:rsidR="004144D8" w:rsidRPr="004144D8" w:rsidRDefault="004144D8" w:rsidP="004144D8">
      <w:r w:rsidRPr="004144D8">
        <w:t>When people talk about the potentially catastrophic effects of debris they think of the Kessler syndrome, or a cascade of collisions in LEO caused by the density of debris. That may be way into the future, said McKnight. “When I think of catastrophic is when it starts to affect the industry’s bottom line and people have to change where they put satellites. And we’re not far from that.”</w:t>
      </w:r>
    </w:p>
    <w:p w14:paraId="04D5F3F1" w14:textId="77777777" w:rsidR="004144D8" w:rsidRPr="004144D8" w:rsidRDefault="004144D8" w:rsidP="004144D8">
      <w:pPr>
        <w:rPr>
          <w:rStyle w:val="Emphasis"/>
        </w:rPr>
      </w:pPr>
      <w:r w:rsidRPr="00606ADE">
        <w:rPr>
          <w:rStyle w:val="Emphasis"/>
          <w:highlight w:val="yellow"/>
        </w:rPr>
        <w:t xml:space="preserve">McKnight </w:t>
      </w:r>
      <w:r w:rsidRPr="004144D8">
        <w:rPr>
          <w:rStyle w:val="Emphasis"/>
          <w:highlight w:val="yellow"/>
        </w:rPr>
        <w:t>said commercial mega-constellations</w:t>
      </w:r>
      <w:r w:rsidRPr="004144D8">
        <w:rPr>
          <w:rStyle w:val="Emphasis"/>
        </w:rPr>
        <w:t xml:space="preserve"> like SpaceX’s Starlink or OneWeb are criticized for compounding the congestion in LEO but these companies </w:t>
      </w:r>
      <w:r w:rsidRPr="004144D8">
        <w:rPr>
          <w:rStyle w:val="Emphasis"/>
          <w:highlight w:val="yellow"/>
        </w:rPr>
        <w:t>should be seen as victims that are</w:t>
      </w:r>
      <w:r w:rsidRPr="004144D8">
        <w:rPr>
          <w:rStyle w:val="Emphasis"/>
        </w:rPr>
        <w:t xml:space="preserve"> increasingly </w:t>
      </w:r>
      <w:r w:rsidRPr="004144D8">
        <w:rPr>
          <w:rStyle w:val="Emphasis"/>
          <w:highlight w:val="yellow"/>
        </w:rPr>
        <w:t>at risk</w:t>
      </w:r>
      <w:r w:rsidRPr="004144D8">
        <w:rPr>
          <w:rStyle w:val="Emphasis"/>
        </w:rPr>
        <w:t>. “Old abandoned massive objects pose greater risk than smaller, more agile constellations,” he added. “</w:t>
      </w:r>
      <w:r w:rsidRPr="004144D8">
        <w:rPr>
          <w:rStyle w:val="Emphasis"/>
          <w:highlight w:val="yellow"/>
        </w:rPr>
        <w:t>Many</w:t>
      </w:r>
      <w:r w:rsidRPr="004144D8">
        <w:rPr>
          <w:rStyle w:val="Emphasis"/>
        </w:rPr>
        <w:t xml:space="preserve"> of these </w:t>
      </w:r>
      <w:r w:rsidRPr="004144D8">
        <w:rPr>
          <w:rStyle w:val="Emphasis"/>
          <w:highlight w:val="yellow"/>
        </w:rPr>
        <w:t>satellite operators are working with mitigation guidelines and operational procedures that are much more stringent than any government guidelines. They’re being safer than what the government’s asking them to do.</w:t>
      </w:r>
      <w:r w:rsidRPr="004144D8">
        <w:rPr>
          <w:rStyle w:val="Emphasis"/>
        </w:rPr>
        <w:t xml:space="preserve"> But they are going to likely have some difficult times in the near future because of debris objects.”</w:t>
      </w:r>
    </w:p>
    <w:p w14:paraId="7D0DE229" w14:textId="48550259" w:rsidR="00C66CFD" w:rsidRDefault="004144D8" w:rsidP="008C694C">
      <w:r w:rsidRPr="004144D8">
        <w:t>U.S. Space Command currently tracks about 35,000 debris objects, 70% of which are in low Earth orbit. LeoLabs tracks softball-size and larger objects. McKnight said there are anywhere from 500,000 to 900,000 smaller items that currently are not tracked and “we just cross our fingers and hope we will not be hit by.”</w:t>
      </w:r>
    </w:p>
    <w:p w14:paraId="3932F62A" w14:textId="7F39D4CC" w:rsidR="00C1514E" w:rsidRPr="00061CEA" w:rsidRDefault="008C694C" w:rsidP="00C1514E">
      <w:pPr>
        <w:pStyle w:val="Heading4"/>
        <w:rPr>
          <w:rFonts w:cs="Calibri"/>
        </w:rPr>
      </w:pPr>
      <w:r>
        <w:t xml:space="preserve">5. </w:t>
      </w:r>
      <w:r w:rsidR="00C1514E" w:rsidRPr="00061CEA">
        <w:rPr>
          <w:rFonts w:cs="Calibri"/>
        </w:rPr>
        <w:t>No ozone impact</w:t>
      </w:r>
    </w:p>
    <w:p w14:paraId="731A7070" w14:textId="77777777" w:rsidR="00C1514E" w:rsidRPr="00061CEA" w:rsidRDefault="00C1514E" w:rsidP="00C1514E">
      <w:pPr>
        <w:rPr>
          <w:rFonts w:cs="Calibri"/>
        </w:rPr>
      </w:pPr>
      <w:r w:rsidRPr="00061CEA">
        <w:rPr>
          <w:rFonts w:cs="Calibri"/>
          <w:b/>
        </w:rPr>
        <w:t>Ridley 14</w:t>
      </w:r>
      <w:r w:rsidRPr="00061CEA">
        <w:rPr>
          <w:rFonts w:cs="Calibr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585867F4" w14:textId="77777777" w:rsidR="00C1514E" w:rsidRPr="00061CEA" w:rsidRDefault="00C1514E" w:rsidP="00C1514E">
      <w:pPr>
        <w:rPr>
          <w:rFonts w:cs="Calibri"/>
          <w:sz w:val="12"/>
        </w:rPr>
      </w:pPr>
      <w:r w:rsidRPr="00061CEA">
        <w:rPr>
          <w:rStyle w:val="Emphasis"/>
          <w:rFonts w:cs="Calibri"/>
          <w:highlight w:val="cyan"/>
        </w:rPr>
        <w:t>Serial hyperbole does the environmental movement no favours</w:t>
      </w:r>
      <w:r w:rsidRPr="00061CEA">
        <w:rPr>
          <w:rStyle w:val="Emphasis"/>
          <w:rFonts w:cs="Calibri"/>
        </w:rPr>
        <w:t xml:space="preserve"> </w:t>
      </w:r>
      <w:r w:rsidRPr="00061CEA">
        <w:rPr>
          <w:rFonts w:cs="Calibri"/>
          <w:sz w:val="14"/>
        </w:rPr>
        <w:t xml:space="preserve">My recent </w:t>
      </w:r>
      <w:hyperlink r:id="rId16" w:tgtFrame="_blank" w:history="1">
        <w:r w:rsidRPr="00061CEA">
          <w:rPr>
            <w:rStyle w:val="Hyperlink"/>
            <w:rFonts w:cs="Calibri"/>
            <w:sz w:val="14"/>
          </w:rPr>
          <w:t>Times column</w:t>
        </w:r>
      </w:hyperlink>
      <w:r w:rsidRPr="00061CEA">
        <w:rPr>
          <w:rFonts w:cs="Calibr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Fonts w:cs="Calibri"/>
        </w:rPr>
        <w:t xml:space="preserve">You do not have to dig far to find evidence that </w:t>
      </w:r>
      <w:r w:rsidRPr="00061CEA">
        <w:rPr>
          <w:rStyle w:val="TitleChar"/>
          <w:rFonts w:cs="Calibri"/>
          <w:highlight w:val="cyan"/>
        </w:rPr>
        <w:t>the ozone</w:t>
      </w:r>
      <w:r w:rsidRPr="00061CEA">
        <w:rPr>
          <w:rStyle w:val="TitleChar"/>
          <w:rFonts w:cs="Calibri"/>
        </w:rPr>
        <w:t xml:space="preserve"> hole </w:t>
      </w:r>
      <w:r w:rsidRPr="00061CEA">
        <w:rPr>
          <w:rStyle w:val="TitleChar"/>
          <w:rFonts w:cs="Calibri"/>
          <w:highlight w:val="cyan"/>
        </w:rPr>
        <w:t>was never nearly as dangerous as</w:t>
      </w:r>
      <w:r w:rsidRPr="00061CEA">
        <w:rPr>
          <w:rStyle w:val="TitleChar"/>
          <w:rFonts w:cs="Calibri"/>
        </w:rPr>
        <w:t xml:space="preserve"> some </w:t>
      </w:r>
      <w:r w:rsidRPr="00061CEA">
        <w:rPr>
          <w:rStyle w:val="TitleChar"/>
          <w:rFonts w:cs="Calibri"/>
          <w:highlight w:val="cyan"/>
        </w:rPr>
        <w:t>people said</w:t>
      </w:r>
      <w:r w:rsidRPr="00061CEA">
        <w:rPr>
          <w:rStyle w:val="TitleChar"/>
          <w:rFonts w:cs="Calibri"/>
        </w:rPr>
        <w:t xml:space="preserve">, that it is not necessarily healing yet </w:t>
      </w:r>
      <w:r w:rsidRPr="00061CEA">
        <w:rPr>
          <w:rStyle w:val="TitleChar"/>
          <w:rFonts w:cs="Calibri"/>
          <w:highlight w:val="cyan"/>
        </w:rPr>
        <w:t>and</w:t>
      </w:r>
      <w:r w:rsidRPr="00061CEA">
        <w:rPr>
          <w:rStyle w:val="TitleChar"/>
          <w:rFonts w:cs="Calibri"/>
        </w:rPr>
        <w:t xml:space="preserve"> that </w:t>
      </w:r>
      <w:r w:rsidRPr="00061CEA">
        <w:rPr>
          <w:rStyle w:val="TitleChar"/>
          <w:rFonts w:cs="Calibri"/>
          <w:highlight w:val="cyan"/>
        </w:rPr>
        <w:t>it might not have been caused</w:t>
      </w:r>
      <w:r w:rsidRPr="00061CEA">
        <w:rPr>
          <w:rStyle w:val="TitleChar"/>
          <w:rFonts w:cs="Calibri"/>
        </w:rPr>
        <w:t xml:space="preserve"> mainly </w:t>
      </w:r>
      <w:r w:rsidRPr="00061CEA">
        <w:rPr>
          <w:rStyle w:val="TitleChar"/>
          <w:rFonts w:cs="Calibri"/>
          <w:highlight w:val="cyan"/>
        </w:rPr>
        <w:t>by CFCs</w:t>
      </w:r>
      <w:r w:rsidRPr="00061CEA">
        <w:rPr>
          <w:rStyle w:val="TitleChar"/>
          <w:rFonts w:cs="Calibri"/>
        </w:rPr>
        <w:t xml:space="preserve"> </w:t>
      </w:r>
      <w:r w:rsidRPr="00061CEA">
        <w:rPr>
          <w:rFonts w:cs="Calibr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7" w:history="1">
        <w:r w:rsidRPr="00061CEA">
          <w:rPr>
            <w:rStyle w:val="Hyperlink"/>
            <w:rFonts w:cs="Calibri"/>
            <w:sz w:val="14"/>
          </w:rPr>
          <w:t>40 or 50 per cent each September</w:t>
        </w:r>
      </w:hyperlink>
      <w:r w:rsidRPr="00061CEA">
        <w:rPr>
          <w:rFonts w:cs="Calibri"/>
          <w:sz w:val="14"/>
        </w:rPr>
        <w:t xml:space="preserve"> before the sun rebuilds it. So what’s happening to the Antarctic ozone hole? Thanks to a diligent blogger named Anthony Watts, I came across a press release also from </w:t>
      </w:r>
      <w:r w:rsidRPr="00061CEA">
        <w:rPr>
          <w:rStyle w:val="TitleChar"/>
          <w:rFonts w:cs="Calibri"/>
          <w:highlight w:val="cyan"/>
        </w:rPr>
        <w:t>Nasa</w:t>
      </w:r>
      <w:r w:rsidRPr="00061CEA">
        <w:rPr>
          <w:rStyle w:val="TitleChar"/>
          <w:rFonts w:cs="Calibri"/>
        </w:rPr>
        <w:t xml:space="preserve"> about nine months ago, which </w:t>
      </w:r>
      <w:r w:rsidRPr="00061CEA">
        <w:rPr>
          <w:rStyle w:val="TitleChar"/>
          <w:rFonts w:cs="Calibri"/>
          <w:highlight w:val="cyan"/>
        </w:rPr>
        <w:t>said: “ Two new studies show</w:t>
      </w:r>
      <w:r w:rsidRPr="00061CEA">
        <w:rPr>
          <w:rStyle w:val="TitleChar"/>
          <w:rFonts w:cs="Calibri"/>
        </w:rPr>
        <w:t xml:space="preserve"> that signs of recovery are not yet present, and that </w:t>
      </w:r>
      <w:r w:rsidRPr="00061CEA">
        <w:rPr>
          <w:rStyle w:val="TitleChar"/>
          <w:rFonts w:cs="Calibri"/>
          <w:highlight w:val="cyan"/>
        </w:rPr>
        <w:t>temperature and winds are</w:t>
      </w:r>
      <w:r w:rsidRPr="00061CEA">
        <w:rPr>
          <w:rStyle w:val="TitleChar"/>
          <w:rFonts w:cs="Calibri"/>
        </w:rPr>
        <w:t xml:space="preserve"> still </w:t>
      </w:r>
      <w:r w:rsidRPr="00061CEA">
        <w:rPr>
          <w:rStyle w:val="TitleChar"/>
          <w:rFonts w:cs="Calibri"/>
          <w:highlight w:val="cyan"/>
        </w:rPr>
        <w:t>driving</w:t>
      </w:r>
      <w:r w:rsidRPr="00061CEA">
        <w:rPr>
          <w:rStyle w:val="TitleChar"/>
          <w:rFonts w:cs="Calibri"/>
        </w:rPr>
        <w:t xml:space="preserve"> any </w:t>
      </w:r>
      <w:r w:rsidRPr="00061CEA">
        <w:rPr>
          <w:rStyle w:val="TitleChar"/>
          <w:rFonts w:cs="Calibri"/>
          <w:highlight w:val="cyan"/>
        </w:rPr>
        <w:t xml:space="preserve">annual changes </w:t>
      </w:r>
      <w:r w:rsidRPr="00061CEA">
        <w:rPr>
          <w:rStyle w:val="TitleChar"/>
          <w:rFonts w:cs="Calibri"/>
        </w:rPr>
        <w:t xml:space="preserve">in ozone hole size.” </w:t>
      </w:r>
      <w:r w:rsidRPr="00061CEA">
        <w:rPr>
          <w:rFonts w:cs="Calibr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Fonts w:cs="Calibri"/>
        </w:rPr>
        <w:t xml:space="preserve">How much damage did the ozone hole ever threaten to do anyway? </w:t>
      </w:r>
      <w:r w:rsidRPr="00061CEA">
        <w:rPr>
          <w:rFonts w:cs="Calibr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rFonts w:cs="Calibri"/>
          <w:highlight w:val="cyan"/>
        </w:rPr>
        <w:t xml:space="preserve">the </w:t>
      </w:r>
      <w:r w:rsidRPr="00061CEA">
        <w:rPr>
          <w:rStyle w:val="TitleChar"/>
          <w:rFonts w:cs="Calibri"/>
        </w:rPr>
        <w:t xml:space="preserve">weak September </w:t>
      </w:r>
      <w:r w:rsidRPr="00061CEA">
        <w:rPr>
          <w:rStyle w:val="TitleChar"/>
          <w:rFonts w:cs="Calibri"/>
          <w:highlight w:val="cyan"/>
        </w:rPr>
        <w:t>sunshine</w:t>
      </w:r>
      <w:r w:rsidRPr="00061CEA">
        <w:rPr>
          <w:rStyle w:val="TitleChar"/>
          <w:rFonts w:cs="Calibri"/>
        </w:rPr>
        <w:t xml:space="preserve">, though it feels much the same, </w:t>
      </w:r>
      <w:r w:rsidRPr="00061CEA">
        <w:rPr>
          <w:rStyle w:val="TitleChar"/>
          <w:rFonts w:cs="Calibri"/>
          <w:highlight w:val="cyan"/>
        </w:rPr>
        <w:t>has the power to cause sunburn</w:t>
      </w:r>
      <w:r w:rsidRPr="00061CEA">
        <w:rPr>
          <w:rStyle w:val="TitleChar"/>
          <w:rFonts w:cs="Calibri"/>
        </w:rPr>
        <w:t xml:space="preserve"> more like that of latitudes a few hundred miles north. </w:t>
      </w:r>
      <w:r w:rsidRPr="00061CEA">
        <w:rPr>
          <w:rStyle w:val="Emphasis"/>
          <w:rFonts w:cs="Calibri"/>
          <w:highlight w:val="cyan"/>
        </w:rPr>
        <w:t>Hardly Armageddon</w:t>
      </w:r>
      <w:r w:rsidRPr="00061CEA">
        <w:rPr>
          <w:rStyle w:val="TitleChar"/>
          <w:rFonts w:cs="Calibri"/>
          <w:highlight w:val="cyan"/>
        </w:rPr>
        <w:t>.</w:t>
      </w:r>
      <w:r w:rsidRPr="00061CEA">
        <w:rPr>
          <w:rStyle w:val="TitleChar"/>
          <w:rFonts w:cs="Calibri"/>
        </w:rPr>
        <w:t xml:space="preserve"> </w:t>
      </w:r>
      <w:r w:rsidRPr="00061CEA">
        <w:rPr>
          <w:rFonts w:cs="Calibr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Fonts w:cs="Calibri"/>
        </w:rPr>
        <w:t>Melanoma in people was also said to be on the rise</w:t>
      </w:r>
      <w:r w:rsidRPr="00061CEA">
        <w:rPr>
          <w:rFonts w:cs="Calibr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rFonts w:cs="Calibri"/>
          <w:highlight w:val="cyan"/>
        </w:rPr>
        <w:t>melanoma</w:t>
      </w:r>
      <w:r w:rsidRPr="00061CEA">
        <w:rPr>
          <w:rStyle w:val="TitleChar"/>
          <w:rFonts w:cs="Calibri"/>
        </w:rPr>
        <w:t xml:space="preserve"> incidence in people actually </w:t>
      </w:r>
      <w:r w:rsidRPr="00061CEA">
        <w:rPr>
          <w:rStyle w:val="TitleChar"/>
          <w:rFonts w:cs="Calibri"/>
          <w:highlight w:val="cyan"/>
        </w:rPr>
        <w:t>levelled out during the period</w:t>
      </w:r>
      <w:r w:rsidRPr="00061CEA">
        <w:rPr>
          <w:rStyle w:val="TitleChar"/>
          <w:rFonts w:cs="Calibri"/>
        </w:rPr>
        <w:t xml:space="preserve"> when </w:t>
      </w:r>
      <w:r w:rsidRPr="00061CEA">
        <w:rPr>
          <w:rStyle w:val="TitleChar"/>
          <w:rFonts w:cs="Calibri"/>
          <w:highlight w:val="cyan"/>
        </w:rPr>
        <w:t>the ozone got thinner</w:t>
      </w:r>
      <w:r w:rsidRPr="00061CEA">
        <w:rPr>
          <w:rStyle w:val="TitleChar"/>
          <w:rFonts w:cs="Calibri"/>
        </w:rPr>
        <w:t xml:space="preserve">. </w:t>
      </w:r>
      <w:r w:rsidRPr="00061CEA">
        <w:rPr>
          <w:rFonts w:cs="Calibr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61CEA">
        <w:rPr>
          <w:rStyle w:val="TitleChar"/>
          <w:rFonts w:cs="Calibri"/>
        </w:rPr>
        <w:t>This</w:t>
      </w:r>
      <w:r w:rsidRPr="00061CEA">
        <w:rPr>
          <w:rFonts w:cs="Calibri"/>
          <w:sz w:val="14"/>
        </w:rPr>
        <w:t xml:space="preserve"> kind of </w:t>
      </w:r>
      <w:r w:rsidRPr="00061CEA">
        <w:rPr>
          <w:rStyle w:val="TitleChar"/>
          <w:rFonts w:cs="Calibri"/>
        </w:rPr>
        <w:t>eco-exaggeration has been going on for 50 years.</w:t>
      </w:r>
      <w:r w:rsidRPr="00061CEA">
        <w:rPr>
          <w:rFonts w:cs="Calibr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061CEA">
        <w:rPr>
          <w:rFonts w:cs="Calibri"/>
          <w:sz w:val="12"/>
        </w:rPr>
        <w:t>However, loading the entire world economy with costly energy, and new environmental risks based on exaggerated claims about what might in future happen to the climate makes less sense.</w:t>
      </w:r>
    </w:p>
    <w:p w14:paraId="5298F1CD" w14:textId="77777777" w:rsidR="00C1514E" w:rsidRPr="00061CEA" w:rsidRDefault="00C1514E" w:rsidP="00C1514E">
      <w:pPr>
        <w:rPr>
          <w:rFonts w:cs="Calibri"/>
        </w:rPr>
      </w:pPr>
    </w:p>
    <w:p w14:paraId="43C81DAF" w14:textId="77777777" w:rsidR="00C1514E" w:rsidRPr="00C64B54" w:rsidRDefault="00C1514E" w:rsidP="00C1514E"/>
    <w:p w14:paraId="6F27A28E" w14:textId="77777777" w:rsidR="00C1514E" w:rsidRDefault="00C1514E" w:rsidP="00C1514E">
      <w:pPr>
        <w:pStyle w:val="Heading4"/>
      </w:pPr>
      <w:r>
        <w:t xml:space="preserve">Timeframe – ozone depletion is super slow and incoherent there’s no brink argument or falsifiable data that explains the brink, 50 years of launches proves resilience </w:t>
      </w:r>
    </w:p>
    <w:p w14:paraId="5E941593" w14:textId="77777777" w:rsidR="00C1514E" w:rsidRDefault="00C1514E" w:rsidP="00C1514E"/>
    <w:p w14:paraId="1921B641" w14:textId="77777777" w:rsidR="002964D7" w:rsidRDefault="00C1514E" w:rsidP="002964D7">
      <w:pPr>
        <w:pStyle w:val="Heading4"/>
      </w:pPr>
      <w:r>
        <w:t xml:space="preserve">//No debris impact – China and Russia ASAT tests outweigh the link, debris cleanup happening now solves any risk </w:t>
      </w:r>
    </w:p>
    <w:p w14:paraId="7753FFD5" w14:textId="3D598D5E" w:rsidR="002964D7" w:rsidRPr="00C03538" w:rsidRDefault="002964D7" w:rsidP="002964D7">
      <w:pPr>
        <w:pStyle w:val="Heading4"/>
      </w:pPr>
      <w:r>
        <w:t>6. Moral obligation to preserve humanity from future catastrophe through space colonization</w:t>
      </w:r>
    </w:p>
    <w:p w14:paraId="6C8A7F4B" w14:textId="77777777" w:rsidR="002964D7" w:rsidRPr="00C03538" w:rsidRDefault="002964D7" w:rsidP="002964D7">
      <w:r w:rsidRPr="00C03538">
        <w:rPr>
          <w:rStyle w:val="Style13ptBold"/>
        </w:rPr>
        <w:t>Munevar 19</w:t>
      </w:r>
      <w:r>
        <w:t xml:space="preserve"> [Gonzalo, PhD in philosophy, author, “</w:t>
      </w:r>
      <w:r w:rsidRPr="00C03538">
        <w:t>An obligation to colonize outer space</w:t>
      </w:r>
      <w:r>
        <w:t>”,</w:t>
      </w:r>
      <w:r w:rsidRPr="00C03538">
        <w:t xml:space="preserve"> </w:t>
      </w:r>
      <w:r>
        <w:t xml:space="preserve">submitted June 2019, </w:t>
      </w:r>
      <w:r w:rsidRPr="00C03538">
        <w:t>https://www.sciencedirect.com/science/article/pii/S0016328718302660</w:t>
      </w:r>
      <w:r>
        <w:t>]</w:t>
      </w:r>
    </w:p>
    <w:p w14:paraId="18425643" w14:textId="77777777" w:rsidR="002964D7" w:rsidRPr="00B923ED" w:rsidRDefault="002964D7" w:rsidP="002964D7">
      <w:pPr>
        <w:rPr>
          <w:sz w:val="16"/>
        </w:rPr>
      </w:pPr>
      <w:r w:rsidRPr="007D7DFF">
        <w:rPr>
          <w:rStyle w:val="StyleUnderline"/>
          <w:highlight w:val="yellow"/>
        </w:rPr>
        <w:t>We have an obligation to colonize</w:t>
      </w:r>
      <w:r w:rsidRPr="00F93E0C">
        <w:rPr>
          <w:rStyle w:val="StyleUnderline"/>
        </w:rPr>
        <w:t xml:space="preserve"> outer </w:t>
      </w:r>
      <w:r w:rsidRPr="007D7DFF">
        <w:rPr>
          <w:rStyle w:val="StyleUnderline"/>
          <w:highlight w:val="yellow"/>
        </w:rPr>
        <w:t>space.</w:t>
      </w:r>
      <w:r w:rsidRPr="00B923ED">
        <w:rPr>
          <w:sz w:val="16"/>
        </w:rPr>
        <w:t xml:space="preserve"> This colonization may include establishing bases on the Moon, Mars, and other bodies in the solar system, perhaps leading to terraforming some of them, as well as building the sorts of space colonies championed by Gerard O’Neill.1 </w:t>
      </w:r>
      <w:r w:rsidRPr="00F93E0C">
        <w:rPr>
          <w:rStyle w:val="StyleUnderline"/>
        </w:rPr>
        <w:t xml:space="preserve">By doing so </w:t>
      </w:r>
      <w:r w:rsidRPr="007D7DFF">
        <w:rPr>
          <w:rStyle w:val="StyleUnderline"/>
          <w:highlight w:val="yellow"/>
        </w:rPr>
        <w:t>we</w:t>
      </w:r>
      <w:r w:rsidRPr="00F93E0C">
        <w:rPr>
          <w:rStyle w:val="StyleUnderline"/>
        </w:rPr>
        <w:t xml:space="preserve"> may </w:t>
      </w:r>
      <w:r w:rsidRPr="007D7DFF">
        <w:rPr>
          <w:rStyle w:val="StyleUnderline"/>
          <w:highlight w:val="yellow"/>
        </w:rPr>
        <w:t>save humanity from collisions with asteroids</w:t>
      </w:r>
      <w:r w:rsidRPr="00F93E0C">
        <w:rPr>
          <w:rStyle w:val="StyleUnderline"/>
        </w:rPr>
        <w:t xml:space="preserve"> and other cosmic catastrophes, while also </w:t>
      </w:r>
      <w:r w:rsidRPr="007D7DFF">
        <w:rPr>
          <w:rStyle w:val="StyleUnderline"/>
          <w:highlight w:val="yellow"/>
        </w:rPr>
        <w:t>bringing clean energy to Earth</w:t>
      </w:r>
      <w:r w:rsidRPr="00F93E0C">
        <w:rPr>
          <w:rStyle w:val="StyleUnderline"/>
        </w:rPr>
        <w:t xml:space="preserve"> and </w:t>
      </w:r>
      <w:r w:rsidRPr="007D7DFF">
        <w:rPr>
          <w:rStyle w:val="StyleUnderline"/>
          <w:highlight w:val="yellow"/>
        </w:rPr>
        <w:t>giving us access to</w:t>
      </w:r>
      <w:r w:rsidRPr="00F93E0C">
        <w:rPr>
          <w:rStyle w:val="StyleUnderline"/>
        </w:rPr>
        <w:t xml:space="preserve"> the </w:t>
      </w:r>
      <w:r w:rsidRPr="007D7DFF">
        <w:rPr>
          <w:rStyle w:val="StyleUnderline"/>
          <w:highlight w:val="yellow"/>
        </w:rPr>
        <w:t>resources</w:t>
      </w:r>
      <w:r w:rsidRPr="00F93E0C">
        <w:rPr>
          <w:rStyle w:val="StyleUnderline"/>
        </w:rPr>
        <w:t xml:space="preserve"> of the solar system</w:t>
      </w:r>
      <w:r w:rsidRPr="00B923ED">
        <w:rPr>
          <w:sz w:val="16"/>
        </w:rPr>
        <w:t xml:space="preserve">. Carrying out such tasks will, moreover, increase our scientiﬁc knowledge of heaven and Earth. </w:t>
      </w:r>
    </w:p>
    <w:p w14:paraId="792BDCF5" w14:textId="77777777" w:rsidR="00787696" w:rsidRDefault="002964D7" w:rsidP="002964D7">
      <w:pPr>
        <w:rPr>
          <w:rStyle w:val="StyleUnderline"/>
        </w:rPr>
      </w:pPr>
      <w:r w:rsidRPr="00F93E0C">
        <w:rPr>
          <w:rStyle w:val="StyleUnderline"/>
        </w:rPr>
        <w:t>A collision with a large asteroid may bring human life on Earth to an end</w:t>
      </w:r>
      <w:r w:rsidRPr="00B923ED">
        <w:rPr>
          <w:sz w:val="16"/>
        </w:rPr>
        <w:t xml:space="preserve">. Space </w:t>
      </w:r>
      <w:r w:rsidRPr="00F93E0C">
        <w:rPr>
          <w:rStyle w:val="StyleUnderline"/>
        </w:rPr>
        <w:t>colonization would allow human life to continue.</w:t>
      </w:r>
      <w:r w:rsidRPr="00B923ED">
        <w:rPr>
          <w:sz w:val="16"/>
        </w:rPr>
        <w:t xml:space="preserve"> Smaller, and far more likely, collisions will cause great destruction and kill millions of people. </w:t>
      </w:r>
      <w:r w:rsidRPr="00F93E0C">
        <w:rPr>
          <w:rStyle w:val="StyleUnderline"/>
        </w:rPr>
        <w:t xml:space="preserve">Furthermore, a heavy </w:t>
      </w:r>
      <w:r w:rsidRPr="007D7DFF">
        <w:rPr>
          <w:rStyle w:val="StyleUnderline"/>
          <w:highlight w:val="yellow"/>
        </w:rPr>
        <w:t>human presence throughout the solar system would make it possible</w:t>
      </w:r>
      <w:r w:rsidRPr="00F93E0C">
        <w:rPr>
          <w:rStyle w:val="StyleUnderline"/>
        </w:rPr>
        <w:t>,</w:t>
      </w:r>
      <w:r w:rsidRPr="00B923ED">
        <w:rPr>
          <w:sz w:val="16"/>
        </w:rPr>
        <w:t xml:space="preserve"> even highly probable, </w:t>
      </w:r>
      <w:r w:rsidRPr="007D7DFF">
        <w:rPr>
          <w:rStyle w:val="StyleUnderline"/>
          <w:highlight w:val="yellow"/>
        </w:rPr>
        <w:t>that many</w:t>
      </w:r>
      <w:r w:rsidRPr="00F93E0C">
        <w:rPr>
          <w:rStyle w:val="StyleUnderline"/>
        </w:rPr>
        <w:t xml:space="preserve"> such </w:t>
      </w:r>
      <w:r w:rsidRPr="007D7DFF">
        <w:rPr>
          <w:rStyle w:val="StyleUnderline"/>
          <w:highlight w:val="yellow"/>
        </w:rPr>
        <w:t>collisions may be prevented</w:t>
      </w:r>
    </w:p>
    <w:p w14:paraId="1C204B34" w14:textId="6D7BDCC0" w:rsidR="008C694C" w:rsidRPr="008C694C" w:rsidRDefault="008C694C" w:rsidP="00C1514E">
      <w:pPr>
        <w:pStyle w:val="Heading4"/>
      </w:pPr>
    </w:p>
    <w:sectPr w:rsidR="008C694C" w:rsidRPr="008C69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E674B3"/>
    <w:multiLevelType w:val="hybridMultilevel"/>
    <w:tmpl w:val="81F4E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1027CF"/>
    <w:multiLevelType w:val="hybridMultilevel"/>
    <w:tmpl w:val="CD76C6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66CFD"/>
    <w:rsid w:val="000139A3"/>
    <w:rsid w:val="00025F9C"/>
    <w:rsid w:val="000A37D8"/>
    <w:rsid w:val="00100833"/>
    <w:rsid w:val="00104529"/>
    <w:rsid w:val="00105942"/>
    <w:rsid w:val="00107396"/>
    <w:rsid w:val="00144A4C"/>
    <w:rsid w:val="00176AB0"/>
    <w:rsid w:val="00177B7D"/>
    <w:rsid w:val="0018322D"/>
    <w:rsid w:val="001B5776"/>
    <w:rsid w:val="001E527A"/>
    <w:rsid w:val="001F78CE"/>
    <w:rsid w:val="00251FC7"/>
    <w:rsid w:val="002855A7"/>
    <w:rsid w:val="002964D7"/>
    <w:rsid w:val="002B146A"/>
    <w:rsid w:val="002B5E17"/>
    <w:rsid w:val="00315690"/>
    <w:rsid w:val="00316B75"/>
    <w:rsid w:val="00325646"/>
    <w:rsid w:val="003460F2"/>
    <w:rsid w:val="0038158C"/>
    <w:rsid w:val="003902BA"/>
    <w:rsid w:val="003A09E2"/>
    <w:rsid w:val="00407037"/>
    <w:rsid w:val="004144D8"/>
    <w:rsid w:val="004605D6"/>
    <w:rsid w:val="004C60E8"/>
    <w:rsid w:val="004E3579"/>
    <w:rsid w:val="004E728B"/>
    <w:rsid w:val="004F39E0"/>
    <w:rsid w:val="00537BD5"/>
    <w:rsid w:val="0057268A"/>
    <w:rsid w:val="005B6811"/>
    <w:rsid w:val="005D2912"/>
    <w:rsid w:val="00604093"/>
    <w:rsid w:val="006065BD"/>
    <w:rsid w:val="00606ADE"/>
    <w:rsid w:val="00645FA9"/>
    <w:rsid w:val="00647866"/>
    <w:rsid w:val="00665003"/>
    <w:rsid w:val="006A2AD0"/>
    <w:rsid w:val="006C2375"/>
    <w:rsid w:val="006D4ECC"/>
    <w:rsid w:val="00722258"/>
    <w:rsid w:val="007243E5"/>
    <w:rsid w:val="00766EA0"/>
    <w:rsid w:val="00787696"/>
    <w:rsid w:val="007A2226"/>
    <w:rsid w:val="007F5B66"/>
    <w:rsid w:val="00823A1C"/>
    <w:rsid w:val="00845B9D"/>
    <w:rsid w:val="00860984"/>
    <w:rsid w:val="008B3ECB"/>
    <w:rsid w:val="008B4E85"/>
    <w:rsid w:val="008C1B2E"/>
    <w:rsid w:val="008C694C"/>
    <w:rsid w:val="0091627E"/>
    <w:rsid w:val="0097032B"/>
    <w:rsid w:val="009D2EAD"/>
    <w:rsid w:val="009D54B2"/>
    <w:rsid w:val="009E1922"/>
    <w:rsid w:val="009F7ED2"/>
    <w:rsid w:val="00A93661"/>
    <w:rsid w:val="00A95652"/>
    <w:rsid w:val="00AC0AB8"/>
    <w:rsid w:val="00B0067F"/>
    <w:rsid w:val="00B33C6D"/>
    <w:rsid w:val="00B4508F"/>
    <w:rsid w:val="00B55AD5"/>
    <w:rsid w:val="00B8057C"/>
    <w:rsid w:val="00B95085"/>
    <w:rsid w:val="00BD6238"/>
    <w:rsid w:val="00BF593B"/>
    <w:rsid w:val="00BF773A"/>
    <w:rsid w:val="00BF7E81"/>
    <w:rsid w:val="00C13773"/>
    <w:rsid w:val="00C1514E"/>
    <w:rsid w:val="00C17CC8"/>
    <w:rsid w:val="00C66CF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0F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2A7A2"/>
  <w15:chartTrackingRefBased/>
  <w15:docId w15:val="{ED80E742-A985-4B12-B718-FA76499B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5085"/>
    <w:rPr>
      <w:rFonts w:ascii="Calibri" w:hAnsi="Calibri"/>
    </w:rPr>
  </w:style>
  <w:style w:type="paragraph" w:styleId="Heading1">
    <w:name w:val="heading 1"/>
    <w:aliases w:val="Pocket"/>
    <w:basedOn w:val="Normal"/>
    <w:next w:val="Normal"/>
    <w:link w:val="Heading1Char"/>
    <w:qFormat/>
    <w:rsid w:val="00B950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50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50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small space,t,Ta,Medium Grid 21,T,No Spacing111111,No Spacing211,No Spacing4,Car"/>
    <w:basedOn w:val="Normal"/>
    <w:next w:val="Normal"/>
    <w:link w:val="Heading4Char"/>
    <w:uiPriority w:val="3"/>
    <w:unhideWhenUsed/>
    <w:qFormat/>
    <w:rsid w:val="00B950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50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5085"/>
  </w:style>
  <w:style w:type="character" w:customStyle="1" w:styleId="Heading1Char">
    <w:name w:val="Heading 1 Char"/>
    <w:aliases w:val="Pocket Char"/>
    <w:basedOn w:val="DefaultParagraphFont"/>
    <w:link w:val="Heading1"/>
    <w:rsid w:val="00B950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508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508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B95085"/>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B9508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5085"/>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
    <w:basedOn w:val="DefaultParagraphFont"/>
    <w:uiPriority w:val="6"/>
    <w:qFormat/>
    <w:rsid w:val="00B9508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Text Char1,F2 - Heading 1 Char1,Block Char1"/>
    <w:basedOn w:val="DefaultParagraphFont"/>
    <w:link w:val="Card"/>
    <w:uiPriority w:val="99"/>
    <w:unhideWhenUsed/>
    <w:rsid w:val="00B95085"/>
    <w:rPr>
      <w:color w:val="auto"/>
      <w:u w:val="none"/>
    </w:rPr>
  </w:style>
  <w:style w:type="character" w:styleId="FollowedHyperlink">
    <w:name w:val="FollowedHyperlink"/>
    <w:basedOn w:val="DefaultParagraphFont"/>
    <w:uiPriority w:val="99"/>
    <w:semiHidden/>
    <w:unhideWhenUsed/>
    <w:rsid w:val="00B95085"/>
    <w:rPr>
      <w:color w:val="auto"/>
      <w:u w:val="none"/>
    </w:rPr>
  </w:style>
  <w:style w:type="paragraph" w:customStyle="1" w:styleId="textbold">
    <w:name w:val="text bold"/>
    <w:basedOn w:val="Normal"/>
    <w:link w:val="Emphasis"/>
    <w:uiPriority w:val="7"/>
    <w:qFormat/>
    <w:rsid w:val="00C66CFD"/>
    <w:pPr>
      <w:ind w:left="720"/>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C66CF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C66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144D8"/>
  </w:style>
  <w:style w:type="character" w:styleId="Strong">
    <w:name w:val="Strong"/>
    <w:basedOn w:val="DefaultParagraphFont"/>
    <w:uiPriority w:val="22"/>
    <w:qFormat/>
    <w:rsid w:val="004144D8"/>
    <w:rPr>
      <w:b/>
      <w:bCs/>
    </w:rPr>
  </w:style>
  <w:style w:type="character" w:customStyle="1" w:styleId="TitleChar">
    <w:name w:val="Title Char"/>
    <w:aliases w:val="title Char,UNDERLINE Char,Cites and Cards Char,Bold Underlined Char,Block Heading Char,Read This Char"/>
    <w:link w:val="Title"/>
    <w:uiPriority w:val="6"/>
    <w:qFormat/>
    <w:rsid w:val="008C694C"/>
    <w:rPr>
      <w:b/>
      <w:bCs/>
      <w:u w:val="single"/>
    </w:rPr>
  </w:style>
  <w:style w:type="paragraph" w:styleId="Title">
    <w:name w:val="Title"/>
    <w:aliases w:val="title,UNDERLINE,Cites and Cards,Bold Underlined,Block Heading,Read This"/>
    <w:basedOn w:val="Normal"/>
    <w:link w:val="TitleChar"/>
    <w:uiPriority w:val="6"/>
    <w:qFormat/>
    <w:rsid w:val="008C694C"/>
    <w:pPr>
      <w:widowControl w:val="0"/>
      <w:autoSpaceDE w:val="0"/>
      <w:autoSpaceDN w:val="0"/>
      <w:adjustRightInd w:val="0"/>
      <w:spacing w:before="240" w:after="60"/>
      <w:jc w:val="center"/>
      <w:outlineLvl w:val="0"/>
    </w:pPr>
    <w:rPr>
      <w:rFonts w:asciiTheme="minorHAnsi" w:hAnsiTheme="minorHAnsi"/>
      <w:b/>
      <w:bCs/>
      <w:u w:val="single"/>
    </w:rPr>
  </w:style>
  <w:style w:type="character" w:customStyle="1" w:styleId="TitleChar1">
    <w:name w:val="Title Char1"/>
    <w:basedOn w:val="DefaultParagraphFont"/>
    <w:uiPriority w:val="99"/>
    <w:semiHidden/>
    <w:rsid w:val="008C694C"/>
    <w:rPr>
      <w:rFonts w:asciiTheme="majorHAnsi" w:eastAsiaTheme="majorEastAsia" w:hAnsiTheme="majorHAnsi" w:cstheme="majorBidi"/>
      <w:spacing w:val="-10"/>
      <w:kern w:val="28"/>
      <w:sz w:val="56"/>
      <w:szCs w:val="56"/>
    </w:rPr>
  </w:style>
  <w:style w:type="paragraph" w:customStyle="1" w:styleId="Emphasis1">
    <w:name w:val="Emphasis1"/>
    <w:basedOn w:val="Normal"/>
    <w:uiPriority w:val="7"/>
    <w:qFormat/>
    <w:rsid w:val="0060409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autoRedefine/>
    <w:uiPriority w:val="7"/>
    <w:qFormat/>
    <w:rsid w:val="002964D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657786">
      <w:bodyDiv w:val="1"/>
      <w:marLeft w:val="0"/>
      <w:marRight w:val="0"/>
      <w:marTop w:val="0"/>
      <w:marBottom w:val="0"/>
      <w:divBdr>
        <w:top w:val="none" w:sz="0" w:space="0" w:color="auto"/>
        <w:left w:val="none" w:sz="0" w:space="0" w:color="auto"/>
        <w:bottom w:val="none" w:sz="0" w:space="0" w:color="auto"/>
        <w:right w:val="none" w:sz="0" w:space="0" w:color="auto"/>
      </w:divBdr>
      <w:divsChild>
        <w:div w:id="203520981">
          <w:marLeft w:val="180"/>
          <w:marRight w:val="180"/>
          <w:marTop w:val="180"/>
          <w:marBottom w:val="180"/>
          <w:divBdr>
            <w:top w:val="none" w:sz="0" w:space="0" w:color="auto"/>
            <w:left w:val="none" w:sz="0" w:space="0" w:color="auto"/>
            <w:bottom w:val="none" w:sz="0" w:space="0" w:color="auto"/>
            <w:right w:val="none" w:sz="0" w:space="0" w:color="auto"/>
          </w:divBdr>
          <w:divsChild>
            <w:div w:id="1217468942">
              <w:marLeft w:val="0"/>
              <w:marRight w:val="0"/>
              <w:marTop w:val="0"/>
              <w:marBottom w:val="0"/>
              <w:divBdr>
                <w:top w:val="none" w:sz="0" w:space="0" w:color="auto"/>
                <w:left w:val="none" w:sz="0" w:space="0" w:color="auto"/>
                <w:bottom w:val="none" w:sz="0" w:space="0" w:color="auto"/>
                <w:right w:val="none" w:sz="0" w:space="0" w:color="auto"/>
              </w:divBdr>
            </w:div>
          </w:divsChild>
        </w:div>
        <w:div w:id="1527865072">
          <w:marLeft w:val="180"/>
          <w:marRight w:val="180"/>
          <w:marTop w:val="180"/>
          <w:marBottom w:val="180"/>
          <w:divBdr>
            <w:top w:val="none" w:sz="0" w:space="0" w:color="auto"/>
            <w:left w:val="none" w:sz="0" w:space="0" w:color="auto"/>
            <w:bottom w:val="none" w:sz="0" w:space="0" w:color="auto"/>
            <w:right w:val="none" w:sz="0" w:space="0" w:color="auto"/>
          </w:divBdr>
          <w:divsChild>
            <w:div w:id="102131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545195">
      <w:bodyDiv w:val="1"/>
      <w:marLeft w:val="0"/>
      <w:marRight w:val="0"/>
      <w:marTop w:val="0"/>
      <w:marBottom w:val="0"/>
      <w:divBdr>
        <w:top w:val="none" w:sz="0" w:space="0" w:color="auto"/>
        <w:left w:val="none" w:sz="0" w:space="0" w:color="auto"/>
        <w:bottom w:val="none" w:sz="0" w:space="0" w:color="auto"/>
        <w:right w:val="none" w:sz="0" w:space="0" w:color="auto"/>
      </w:divBdr>
    </w:div>
    <w:div w:id="1579748664">
      <w:bodyDiv w:val="1"/>
      <w:marLeft w:val="0"/>
      <w:marRight w:val="0"/>
      <w:marTop w:val="0"/>
      <w:marBottom w:val="0"/>
      <w:divBdr>
        <w:top w:val="none" w:sz="0" w:space="0" w:color="auto"/>
        <w:left w:val="none" w:sz="0" w:space="0" w:color="auto"/>
        <w:bottom w:val="none" w:sz="0" w:space="0" w:color="auto"/>
        <w:right w:val="none" w:sz="0" w:space="0" w:color="auto"/>
      </w:divBdr>
      <w:divsChild>
        <w:div w:id="1575431838">
          <w:marLeft w:val="180"/>
          <w:marRight w:val="180"/>
          <w:marTop w:val="180"/>
          <w:marBottom w:val="180"/>
          <w:divBdr>
            <w:top w:val="none" w:sz="0" w:space="0" w:color="auto"/>
            <w:left w:val="none" w:sz="0" w:space="0" w:color="auto"/>
            <w:bottom w:val="none" w:sz="0" w:space="0" w:color="auto"/>
            <w:right w:val="none" w:sz="0" w:space="0" w:color="auto"/>
          </w:divBdr>
          <w:divsChild>
            <w:div w:id="811337214">
              <w:marLeft w:val="0"/>
              <w:marRight w:val="0"/>
              <w:marTop w:val="0"/>
              <w:marBottom w:val="0"/>
              <w:divBdr>
                <w:top w:val="none" w:sz="0" w:space="0" w:color="auto"/>
                <w:left w:val="none" w:sz="0" w:space="0" w:color="auto"/>
                <w:bottom w:val="none" w:sz="0" w:space="0" w:color="auto"/>
                <w:right w:val="none" w:sz="0" w:space="0" w:color="auto"/>
              </w:divBdr>
            </w:div>
          </w:divsChild>
        </w:div>
        <w:div w:id="1632636518">
          <w:marLeft w:val="180"/>
          <w:marRight w:val="180"/>
          <w:marTop w:val="180"/>
          <w:marBottom w:val="180"/>
          <w:divBdr>
            <w:top w:val="none" w:sz="0" w:space="0" w:color="auto"/>
            <w:left w:val="none" w:sz="0" w:space="0" w:color="auto"/>
            <w:bottom w:val="none" w:sz="0" w:space="0" w:color="auto"/>
            <w:right w:val="none" w:sz="0" w:space="0" w:color="auto"/>
          </w:divBdr>
          <w:divsChild>
            <w:div w:id="173893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755466">
      <w:bodyDiv w:val="1"/>
      <w:marLeft w:val="0"/>
      <w:marRight w:val="0"/>
      <w:marTop w:val="0"/>
      <w:marBottom w:val="0"/>
      <w:divBdr>
        <w:top w:val="none" w:sz="0" w:space="0" w:color="auto"/>
        <w:left w:val="none" w:sz="0" w:space="0" w:color="auto"/>
        <w:bottom w:val="none" w:sz="0" w:space="0" w:color="auto"/>
        <w:right w:val="none" w:sz="0" w:space="0" w:color="auto"/>
      </w:divBdr>
    </w:div>
    <w:div w:id="202246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socsci10060233" TargetMode="External"/><Relationship Id="rId13" Type="http://schemas.openxmlformats.org/officeDocument/2006/relationships/hyperlink" Target="https://www.space.com/esa-startup-clearspace-debris-removal-202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sip.org/sites/default/files/resources/Natural%20Disasters%20as%20Threats%20to%20Peace%20SR324.pdf" TargetMode="External"/><Relationship Id="rId12" Type="http://schemas.openxmlformats.org/officeDocument/2006/relationships/hyperlink" Target="https://spacenews.com/leolabs-on-asat-debris/" TargetMode="External"/><Relationship Id="rId17" Type="http://schemas.openxmlformats.org/officeDocument/2006/relationships/hyperlink" Target="http://bigstory.ap.org/article/scientists-say-ozone-layer-recovering" TargetMode="External"/><Relationship Id="rId2" Type="http://schemas.openxmlformats.org/officeDocument/2006/relationships/numbering" Target="numbering.xml"/><Relationship Id="rId16" Type="http://schemas.openxmlformats.org/officeDocument/2006/relationships/hyperlink" Target="http://www.thetimes.co.uk/tto/opinion/columnists/article4206440.ece" TargetMode="External"/><Relationship Id="rId1" Type="http://schemas.openxmlformats.org/officeDocument/2006/relationships/customXml" Target="../customXml/item1.xml"/><Relationship Id="rId6" Type="http://schemas.openxmlformats.org/officeDocument/2006/relationships/hyperlink" Target="http://www.milkenreview.org/articles/mining-in-space-is-coming" TargetMode="External"/><Relationship Id="rId11" Type="http://schemas.openxmlformats.org/officeDocument/2006/relationships/hyperlink" Target="https://spacenews.com/space-force-wants-to-help-fund-technologies-to-recycle-reuse-or-remove-space-debris/" TargetMode="External"/><Relationship Id="rId5" Type="http://schemas.openxmlformats.org/officeDocument/2006/relationships/webSettings" Target="webSettings.xml"/><Relationship Id="rId15" Type="http://schemas.openxmlformats.org/officeDocument/2006/relationships/hyperlink" Target="https://spacenews.com/uk-funds-studies-to-remove-two-spacecraft-from-leo/" TargetMode="External"/><Relationship Id="rId10" Type="http://schemas.openxmlformats.org/officeDocument/2006/relationships/hyperlink" Target="https://spacenews.com/op-ed-damage-to-canadarm2-on-iss-once-again-highlights-space-debris-proble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pacenews.com/space-debris-expert-warns-u-s-woefully-behind-in-efforts-to-clean-up-junk-in-orbit/" TargetMode="External"/><Relationship Id="rId14" Type="http://schemas.openxmlformats.org/officeDocument/2006/relationships/hyperlink" Target="https://spacenews.com/astroscale-and-new-zealand-to-partner-on-space-sustainability-proje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5aarushv\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9361F-6247-4F42-B640-0EF587F81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Pages>
  <Words>18848</Words>
  <Characters>107439</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dc:creator>
  <cp:keywords>5.1.1</cp:keywords>
  <dc:description/>
  <cp:lastModifiedBy>25AarushVailaya</cp:lastModifiedBy>
  <cp:revision>5</cp:revision>
  <dcterms:created xsi:type="dcterms:W3CDTF">2022-02-20T02:17:00Z</dcterms:created>
  <dcterms:modified xsi:type="dcterms:W3CDTF">2022-02-20T15:17:00Z</dcterms:modified>
</cp:coreProperties>
</file>