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74D95" w14:textId="77777777" w:rsidR="00680773" w:rsidRDefault="00680773" w:rsidP="00680773">
      <w:pPr>
        <w:pStyle w:val="Heading2"/>
      </w:pPr>
      <w:r>
        <w:t>1AC</w:t>
      </w:r>
    </w:p>
    <w:p w14:paraId="4CF83248" w14:textId="77777777" w:rsidR="00680773" w:rsidRDefault="00680773" w:rsidP="00680773">
      <w:pPr>
        <w:pStyle w:val="Heading3"/>
      </w:pPr>
      <w:r>
        <w:t xml:space="preserve">1AC – Advocacy </w:t>
      </w:r>
    </w:p>
    <w:p w14:paraId="68ADD63C" w14:textId="77777777" w:rsidR="00680773" w:rsidRDefault="00680773" w:rsidP="00680773">
      <w:pPr>
        <w:pStyle w:val="Heading4"/>
      </w:pPr>
      <w:r>
        <w:t xml:space="preserve">Because the obligation to ensure the greatest expected wellbeing for the great number requires expanding access to medicine, I affirm the resolution: The member nations of the World Trade Organization ought to reduce intellectual property protections for medicines. </w:t>
      </w:r>
    </w:p>
    <w:p w14:paraId="7000B315" w14:textId="77777777" w:rsidR="00680773" w:rsidRDefault="00680773" w:rsidP="00680773"/>
    <w:p w14:paraId="65E30D0F" w14:textId="77777777" w:rsidR="00680773" w:rsidRDefault="00680773" w:rsidP="00680773">
      <w:pPr>
        <w:pStyle w:val="Heading4"/>
      </w:pPr>
      <w:r>
        <w:t>The World Trade Organization defines intellectual property as:</w:t>
      </w:r>
    </w:p>
    <w:p w14:paraId="5278EFF6" w14:textId="77777777" w:rsidR="00680773" w:rsidRPr="00B16EB0" w:rsidRDefault="00680773" w:rsidP="00680773">
      <w:r>
        <w:t>[World Trade Organization, No Listed Publication Date. https://www.wto.org/english/tratop_e/trips_e/intel1_e.htm]</w:t>
      </w:r>
    </w:p>
    <w:p w14:paraId="049A7F58" w14:textId="77777777" w:rsidR="00680773" w:rsidRPr="00B16EB0" w:rsidRDefault="00680773" w:rsidP="00680773">
      <w:pPr>
        <w:rPr>
          <w:sz w:val="16"/>
        </w:rPr>
      </w:pPr>
      <w:r w:rsidRPr="00E137C4">
        <w:rPr>
          <w:rStyle w:val="Emphasis"/>
          <w:highlight w:val="cyan"/>
        </w:rPr>
        <w:t>Intellectual property</w:t>
      </w:r>
      <w:r w:rsidRPr="00E137C4">
        <w:rPr>
          <w:rStyle w:val="StyleUnderline"/>
          <w:highlight w:val="cyan"/>
        </w:rPr>
        <w:t xml:space="preserve"> rights are</w:t>
      </w:r>
      <w:r w:rsidRPr="00F42EA0">
        <w:rPr>
          <w:rStyle w:val="StyleUnderline"/>
        </w:rPr>
        <w:t xml:space="preserve"> customarily </w:t>
      </w:r>
      <w:r w:rsidRPr="00E137C4">
        <w:rPr>
          <w:rStyle w:val="StyleUnderline"/>
          <w:highlight w:val="cyan"/>
        </w:rPr>
        <w:t xml:space="preserve">divided into </w:t>
      </w:r>
      <w:r w:rsidRPr="00E137C4">
        <w:rPr>
          <w:rStyle w:val="Emphasis"/>
          <w:highlight w:val="cyan"/>
        </w:rPr>
        <w:t>two main areas</w:t>
      </w:r>
      <w:r w:rsidRPr="00B16EB0">
        <w:rPr>
          <w:sz w:val="16"/>
        </w:rPr>
        <w:t>:</w:t>
      </w:r>
    </w:p>
    <w:p w14:paraId="361417AE" w14:textId="77777777" w:rsidR="00680773" w:rsidRPr="00F42EA0" w:rsidRDefault="00680773" w:rsidP="00680773">
      <w:pPr>
        <w:rPr>
          <w:rStyle w:val="StyleUnderline"/>
        </w:rPr>
      </w:pPr>
      <w:r w:rsidRPr="00F42EA0">
        <w:rPr>
          <w:rStyle w:val="StyleUnderline"/>
        </w:rPr>
        <w:t xml:space="preserve">(i) Copyright and </w:t>
      </w:r>
      <w:r w:rsidRPr="00E137C4">
        <w:rPr>
          <w:rStyle w:val="StyleUnderline"/>
          <w:highlight w:val="cyan"/>
        </w:rPr>
        <w:t>rights related to copyright</w:t>
      </w:r>
      <w:r w:rsidRPr="00F42EA0">
        <w:rPr>
          <w:rStyle w:val="StyleUnderline"/>
        </w:rPr>
        <w:t>.</w:t>
      </w:r>
    </w:p>
    <w:p w14:paraId="3BDD3757" w14:textId="77777777" w:rsidR="00680773" w:rsidRPr="00B16EB0" w:rsidRDefault="00680773" w:rsidP="00680773">
      <w:pPr>
        <w:rPr>
          <w:sz w:val="16"/>
        </w:rPr>
      </w:pPr>
      <w:r w:rsidRPr="00E137C4">
        <w:rPr>
          <w:rStyle w:val="StyleUnderline"/>
          <w:highlight w:val="cyan"/>
        </w:rPr>
        <w:t xml:space="preserve">The rights of </w:t>
      </w:r>
      <w:r w:rsidRPr="00E137C4">
        <w:rPr>
          <w:rStyle w:val="Emphasis"/>
          <w:highlight w:val="cyan"/>
        </w:rPr>
        <w:t>authors</w:t>
      </w:r>
      <w:r w:rsidRPr="00F42EA0">
        <w:rPr>
          <w:rStyle w:val="StyleUnderline"/>
        </w:rPr>
        <w:t xml:space="preserve"> of literary and artistic works</w:t>
      </w:r>
      <w:r w:rsidRPr="00B16EB0">
        <w:rPr>
          <w:sz w:val="16"/>
        </w:rPr>
        <w:t xml:space="preserve"> (</w:t>
      </w:r>
      <w:r w:rsidRPr="00E137C4">
        <w:rPr>
          <w:rStyle w:val="StyleUnderline"/>
          <w:highlight w:val="cyan"/>
        </w:rPr>
        <w:t xml:space="preserve">such as </w:t>
      </w:r>
      <w:r w:rsidRPr="00E137C4">
        <w:rPr>
          <w:rStyle w:val="Emphasis"/>
          <w:highlight w:val="cyan"/>
        </w:rPr>
        <w:t>books</w:t>
      </w:r>
      <w:r w:rsidRPr="00E137C4">
        <w:rPr>
          <w:rStyle w:val="StyleUnderline"/>
          <w:highlight w:val="cyan"/>
        </w:rPr>
        <w:t xml:space="preserve"> </w:t>
      </w:r>
      <w:r w:rsidRPr="00E137C4">
        <w:rPr>
          <w:rStyle w:val="StyleUnderline"/>
        </w:rPr>
        <w:t>and</w:t>
      </w:r>
      <w:r w:rsidRPr="00F42EA0">
        <w:rPr>
          <w:rStyle w:val="StyleUnderline"/>
        </w:rPr>
        <w:t xml:space="preserve"> other writings</w:t>
      </w:r>
      <w:r w:rsidRPr="00B16EB0">
        <w:rPr>
          <w:sz w:val="16"/>
        </w:rPr>
        <w:t xml:space="preserve">, musical compositions, </w:t>
      </w:r>
      <w:r w:rsidRPr="00E137C4">
        <w:rPr>
          <w:rStyle w:val="Emphasis"/>
          <w:highlight w:val="cyan"/>
        </w:rPr>
        <w:t>paintings</w:t>
      </w:r>
      <w:r w:rsidRPr="00B16EB0">
        <w:rPr>
          <w:sz w:val="16"/>
        </w:rPr>
        <w:t xml:space="preserve">, sculpture, </w:t>
      </w:r>
      <w:r w:rsidRPr="00E137C4">
        <w:rPr>
          <w:rStyle w:val="StyleUnderline"/>
          <w:highlight w:val="cyan"/>
        </w:rPr>
        <w:t>computer programs and films</w:t>
      </w:r>
      <w:r w:rsidRPr="00B16EB0">
        <w:rPr>
          <w:sz w:val="16"/>
        </w:rPr>
        <w:t xml:space="preserve">) </w:t>
      </w:r>
      <w:r w:rsidRPr="00F42EA0">
        <w:rPr>
          <w:rStyle w:val="StyleUnderline"/>
        </w:rPr>
        <w:t xml:space="preserve">are </w:t>
      </w:r>
      <w:r w:rsidRPr="00E137C4">
        <w:rPr>
          <w:rStyle w:val="StyleUnderline"/>
          <w:highlight w:val="cyan"/>
        </w:rPr>
        <w:t>protected by copyright</w:t>
      </w:r>
      <w:r w:rsidRPr="00F42EA0">
        <w:rPr>
          <w:rStyle w:val="StyleUnderline"/>
        </w:rPr>
        <w:t xml:space="preserve">, for a minimum period of </w:t>
      </w:r>
      <w:r w:rsidRPr="00B16EB0">
        <w:rPr>
          <w:rStyle w:val="Emphasis"/>
        </w:rPr>
        <w:t>50 years</w:t>
      </w:r>
      <w:r w:rsidRPr="00B16EB0">
        <w:rPr>
          <w:sz w:val="16"/>
        </w:rPr>
        <w:t xml:space="preserve"> after the death of the author.</w:t>
      </w:r>
    </w:p>
    <w:p w14:paraId="30A0E93C" w14:textId="77777777" w:rsidR="00680773" w:rsidRPr="00F42EA0" w:rsidRDefault="00680773" w:rsidP="00680773">
      <w:pPr>
        <w:rPr>
          <w:rStyle w:val="StyleUnderline"/>
        </w:rPr>
      </w:pPr>
      <w:r w:rsidRPr="00F42EA0">
        <w:rPr>
          <w:rStyle w:val="StyleUnderline"/>
        </w:rPr>
        <w:t>Also protected through copyright and related</w:t>
      </w:r>
      <w:r w:rsidRPr="00B16EB0">
        <w:rPr>
          <w:sz w:val="16"/>
        </w:rPr>
        <w:t xml:space="preserve"> (sometimes referred to as “neighbouring”) </w:t>
      </w:r>
      <w:r w:rsidRPr="00F42EA0">
        <w:rPr>
          <w:rStyle w:val="StyleUnderline"/>
        </w:rPr>
        <w:t>rights are the rights of performers</w:t>
      </w:r>
      <w:r w:rsidRPr="00B16EB0">
        <w:rPr>
          <w:sz w:val="16"/>
        </w:rPr>
        <w:t xml:space="preserve"> (e.g. actors, singers and musicians), producers of phonograms (sound recordings) </w:t>
      </w:r>
      <w:r w:rsidRPr="00F42EA0">
        <w:rPr>
          <w:rStyle w:val="StyleUnderline"/>
        </w:rPr>
        <w:t>and broadcasting organizations</w:t>
      </w:r>
      <w:r w:rsidRPr="00B16EB0">
        <w:rPr>
          <w:sz w:val="16"/>
        </w:rPr>
        <w:t xml:space="preserve">. </w:t>
      </w:r>
      <w:r w:rsidRPr="00F42EA0">
        <w:rPr>
          <w:rStyle w:val="StyleUnderline"/>
        </w:rPr>
        <w:t xml:space="preserve">The main social purpose of protection of copyright and related rights is to </w:t>
      </w:r>
      <w:r w:rsidRPr="00B16EB0">
        <w:rPr>
          <w:rStyle w:val="Emphasis"/>
        </w:rPr>
        <w:t>encourage</w:t>
      </w:r>
      <w:r w:rsidRPr="00F42EA0">
        <w:rPr>
          <w:rStyle w:val="StyleUnderline"/>
        </w:rPr>
        <w:t xml:space="preserve"> and </w:t>
      </w:r>
      <w:r w:rsidRPr="00B16EB0">
        <w:rPr>
          <w:rStyle w:val="Emphasis"/>
        </w:rPr>
        <w:t>reward creative work</w:t>
      </w:r>
      <w:r w:rsidRPr="00F42EA0">
        <w:rPr>
          <w:rStyle w:val="StyleUnderline"/>
        </w:rPr>
        <w:t>.</w:t>
      </w:r>
    </w:p>
    <w:p w14:paraId="28207A77" w14:textId="77777777" w:rsidR="00680773" w:rsidRPr="00B16EB0" w:rsidRDefault="00680773" w:rsidP="00680773">
      <w:pPr>
        <w:rPr>
          <w:sz w:val="16"/>
        </w:rPr>
      </w:pPr>
      <w:r w:rsidRPr="00F42EA0">
        <w:rPr>
          <w:rStyle w:val="StyleUnderline"/>
        </w:rPr>
        <w:t xml:space="preserve">(ii) </w:t>
      </w:r>
      <w:r w:rsidRPr="00E137C4">
        <w:rPr>
          <w:rStyle w:val="StyleUnderline"/>
          <w:highlight w:val="cyan"/>
        </w:rPr>
        <w:t>Industrial property</w:t>
      </w:r>
      <w:r w:rsidRPr="00B16EB0">
        <w:rPr>
          <w:sz w:val="16"/>
        </w:rPr>
        <w:t>.</w:t>
      </w:r>
    </w:p>
    <w:p w14:paraId="0106EEA4" w14:textId="77777777" w:rsidR="00680773" w:rsidRPr="00B16EB0" w:rsidRDefault="00680773" w:rsidP="00680773">
      <w:pPr>
        <w:rPr>
          <w:sz w:val="16"/>
        </w:rPr>
      </w:pPr>
      <w:r w:rsidRPr="00B16EB0">
        <w:rPr>
          <w:sz w:val="16"/>
        </w:rPr>
        <w:t>Industrial property can usefully be divided into two main areas:</w:t>
      </w:r>
    </w:p>
    <w:p w14:paraId="01FDC107" w14:textId="77777777" w:rsidR="00680773" w:rsidRPr="00B16EB0" w:rsidRDefault="00680773" w:rsidP="00680773">
      <w:pPr>
        <w:rPr>
          <w:sz w:val="16"/>
        </w:rPr>
      </w:pPr>
      <w:r w:rsidRPr="00F42EA0">
        <w:rPr>
          <w:rStyle w:val="StyleUnderline"/>
        </w:rPr>
        <w:t xml:space="preserve">One area can be </w:t>
      </w:r>
      <w:r w:rsidRPr="00E137C4">
        <w:rPr>
          <w:rStyle w:val="StyleUnderline"/>
          <w:highlight w:val="cyan"/>
        </w:rPr>
        <w:t>characterized as the protection of</w:t>
      </w:r>
      <w:r w:rsidRPr="00F42EA0">
        <w:rPr>
          <w:rStyle w:val="StyleUnderline"/>
        </w:rPr>
        <w:t xml:space="preserve"> distinctive signs</w:t>
      </w:r>
      <w:r w:rsidRPr="00B16EB0">
        <w:rPr>
          <w:sz w:val="16"/>
        </w:rPr>
        <w:t xml:space="preserve">, in particular </w:t>
      </w:r>
      <w:r w:rsidRPr="00E137C4">
        <w:rPr>
          <w:rStyle w:val="Emphasis"/>
          <w:highlight w:val="cyan"/>
        </w:rPr>
        <w:t>trademarks</w:t>
      </w:r>
      <w:r w:rsidRPr="00B16EB0">
        <w:rPr>
          <w:sz w:val="16"/>
        </w:rPr>
        <w:t xml:space="preserve"> (which distinguish the goods or services of one undertaking from those of other undertakings) </w:t>
      </w:r>
      <w:r w:rsidRPr="00E137C4">
        <w:rPr>
          <w:rStyle w:val="StyleUnderline"/>
          <w:highlight w:val="cyan"/>
        </w:rPr>
        <w:t>and geographical indications</w:t>
      </w:r>
      <w:r w:rsidRPr="00B16EB0">
        <w:rPr>
          <w:sz w:val="16"/>
        </w:rPr>
        <w:t xml:space="preserve"> (which identify a good as originating in a place where a given characteristic of the good is essentially attributable to its geographical origin).</w:t>
      </w:r>
    </w:p>
    <w:p w14:paraId="7EE2ECE7" w14:textId="77777777" w:rsidR="00680773" w:rsidRPr="00B16EB0" w:rsidRDefault="00680773" w:rsidP="00680773">
      <w:pPr>
        <w:rPr>
          <w:sz w:val="16"/>
        </w:rPr>
      </w:pPr>
      <w:r w:rsidRPr="00E137C4">
        <w:rPr>
          <w:rStyle w:val="StyleUnderline"/>
          <w:highlight w:val="cyan"/>
        </w:rPr>
        <w:t>The protection of such</w:t>
      </w:r>
      <w:r w:rsidRPr="00F42EA0">
        <w:rPr>
          <w:rStyle w:val="StyleUnderline"/>
        </w:rPr>
        <w:t xml:space="preserve"> distinctive </w:t>
      </w:r>
      <w:r w:rsidRPr="00E137C4">
        <w:rPr>
          <w:rStyle w:val="StyleUnderline"/>
          <w:highlight w:val="cyan"/>
        </w:rPr>
        <w:t xml:space="preserve">signs aims to </w:t>
      </w:r>
      <w:r w:rsidRPr="00E137C4">
        <w:rPr>
          <w:rStyle w:val="StyleUnderline"/>
        </w:rPr>
        <w:t>stimulate</w:t>
      </w:r>
      <w:r w:rsidRPr="00F42EA0">
        <w:rPr>
          <w:rStyle w:val="StyleUnderline"/>
        </w:rPr>
        <w:t xml:space="preserve"> and </w:t>
      </w:r>
      <w:r w:rsidRPr="00E137C4">
        <w:rPr>
          <w:rStyle w:val="StyleUnderline"/>
          <w:highlight w:val="cyan"/>
        </w:rPr>
        <w:t xml:space="preserve">ensure </w:t>
      </w:r>
      <w:r w:rsidRPr="00E137C4">
        <w:rPr>
          <w:rStyle w:val="Emphasis"/>
          <w:highlight w:val="cyan"/>
        </w:rPr>
        <w:t>fair competition</w:t>
      </w:r>
      <w:r w:rsidRPr="00F42EA0">
        <w:rPr>
          <w:rStyle w:val="StyleUnderline"/>
        </w:rPr>
        <w:t xml:space="preserve"> and to protect consumers</w:t>
      </w:r>
      <w:r w:rsidRPr="00B16EB0">
        <w:rPr>
          <w:sz w:val="16"/>
        </w:rPr>
        <w:t xml:space="preserve">, </w:t>
      </w:r>
      <w:r w:rsidRPr="00F42EA0">
        <w:rPr>
          <w:rStyle w:val="StyleUnderline"/>
        </w:rPr>
        <w:t>by enabling them to make informed choices between various goods and services. The protection may last indefinitely, provided the sign in question continues to be distinctive</w:t>
      </w:r>
      <w:r w:rsidRPr="00B16EB0">
        <w:rPr>
          <w:sz w:val="16"/>
        </w:rPr>
        <w:t>.</w:t>
      </w:r>
    </w:p>
    <w:p w14:paraId="62A74A92" w14:textId="77777777" w:rsidR="00680773" w:rsidRPr="00B16EB0" w:rsidRDefault="00680773" w:rsidP="00680773">
      <w:pPr>
        <w:rPr>
          <w:sz w:val="16"/>
        </w:rPr>
      </w:pPr>
      <w:r w:rsidRPr="00B16EB0">
        <w:rPr>
          <w:sz w:val="16"/>
        </w:rPr>
        <w:t>Other types of industrial property are protected primarily to stimulate innovation, design and the creation of technology. In this category fall inventions (protected by patents), industrial designs and trade secrets.</w:t>
      </w:r>
    </w:p>
    <w:p w14:paraId="46E49CE1" w14:textId="77777777" w:rsidR="00680773" w:rsidRPr="00B16EB0" w:rsidRDefault="00680773" w:rsidP="00680773">
      <w:pPr>
        <w:rPr>
          <w:sz w:val="16"/>
        </w:rPr>
      </w:pPr>
      <w:r w:rsidRPr="00E137C4">
        <w:rPr>
          <w:rStyle w:val="StyleUnderline"/>
          <w:highlight w:val="cyan"/>
        </w:rPr>
        <w:t xml:space="preserve">The social purpose is to provide </w:t>
      </w:r>
      <w:r w:rsidRPr="00E137C4">
        <w:rPr>
          <w:rStyle w:val="Emphasis"/>
          <w:highlight w:val="cyan"/>
        </w:rPr>
        <w:t>protection</w:t>
      </w:r>
      <w:r w:rsidRPr="00B16EB0">
        <w:rPr>
          <w:sz w:val="16"/>
        </w:rPr>
        <w:t xml:space="preserve"> </w:t>
      </w:r>
      <w:r w:rsidRPr="00F42EA0">
        <w:rPr>
          <w:rStyle w:val="StyleUnderline"/>
        </w:rPr>
        <w:t>for the results of investment in the development of new tech</w:t>
      </w:r>
      <w:r w:rsidRPr="00B16EB0">
        <w:rPr>
          <w:sz w:val="16"/>
        </w:rPr>
        <w:t xml:space="preserve">nology, </w:t>
      </w:r>
      <w:r w:rsidRPr="00F42EA0">
        <w:rPr>
          <w:rStyle w:val="StyleUnderline"/>
        </w:rPr>
        <w:t xml:space="preserve">thus </w:t>
      </w:r>
      <w:r w:rsidRPr="00E137C4">
        <w:rPr>
          <w:rStyle w:val="StyleUnderline"/>
          <w:highlight w:val="cyan"/>
        </w:rPr>
        <w:t>giving the incentive</w:t>
      </w:r>
      <w:r w:rsidRPr="00F42EA0">
        <w:rPr>
          <w:rStyle w:val="StyleUnderline"/>
        </w:rPr>
        <w:t xml:space="preserve"> and means </w:t>
      </w:r>
      <w:r w:rsidRPr="00E137C4">
        <w:rPr>
          <w:rStyle w:val="StyleUnderline"/>
          <w:highlight w:val="cyan"/>
        </w:rPr>
        <w:t xml:space="preserve">to </w:t>
      </w:r>
      <w:r w:rsidRPr="00E137C4">
        <w:rPr>
          <w:rStyle w:val="Emphasis"/>
          <w:highlight w:val="cyan"/>
        </w:rPr>
        <w:t>finance research</w:t>
      </w:r>
      <w:r w:rsidRPr="00E137C4">
        <w:rPr>
          <w:rStyle w:val="StyleUnderline"/>
          <w:highlight w:val="cyan"/>
        </w:rPr>
        <w:t xml:space="preserve"> and </w:t>
      </w:r>
      <w:r w:rsidRPr="00E137C4">
        <w:rPr>
          <w:rStyle w:val="Emphasis"/>
          <w:highlight w:val="cyan"/>
        </w:rPr>
        <w:t>development activities</w:t>
      </w:r>
      <w:r w:rsidRPr="00B16EB0">
        <w:rPr>
          <w:sz w:val="16"/>
        </w:rPr>
        <w:t>.</w:t>
      </w:r>
    </w:p>
    <w:p w14:paraId="4B633569" w14:textId="77777777" w:rsidR="00680773" w:rsidRPr="00B16EB0" w:rsidRDefault="00680773" w:rsidP="00680773">
      <w:pPr>
        <w:rPr>
          <w:sz w:val="16"/>
        </w:rPr>
      </w:pPr>
      <w:r w:rsidRPr="00F42EA0">
        <w:rPr>
          <w:rStyle w:val="StyleUnderline"/>
        </w:rPr>
        <w:t>A functioning intellectual property regime should also facilitate the transfer of technology in the form of foreign direct investment, joint ventures and licensing</w:t>
      </w:r>
      <w:r w:rsidRPr="00B16EB0">
        <w:rPr>
          <w:sz w:val="16"/>
        </w:rPr>
        <w:t>.</w:t>
      </w:r>
    </w:p>
    <w:p w14:paraId="3804D689" w14:textId="77777777" w:rsidR="00680773" w:rsidRPr="00B16EB0" w:rsidRDefault="00680773" w:rsidP="00680773">
      <w:pPr>
        <w:rPr>
          <w:sz w:val="16"/>
        </w:rPr>
      </w:pPr>
      <w:r w:rsidRPr="00B16EB0">
        <w:rPr>
          <w:sz w:val="16"/>
        </w:rPr>
        <w:t>The protection is usually given for a finite term (typically 20 years in the case of patents).</w:t>
      </w:r>
    </w:p>
    <w:p w14:paraId="2CA713FF" w14:textId="77777777" w:rsidR="00680773" w:rsidRPr="00F42EA0" w:rsidRDefault="00680773" w:rsidP="00680773">
      <w:pPr>
        <w:rPr>
          <w:rStyle w:val="StyleUnderline"/>
        </w:rPr>
      </w:pPr>
      <w:r w:rsidRPr="00F42EA0">
        <w:rPr>
          <w:rStyle w:val="StyleUnderline"/>
        </w:rPr>
        <w:t xml:space="preserve">While the basic social objectives of intellectual property protection are as outlined above, it should also be noted that the </w:t>
      </w:r>
      <w:r w:rsidRPr="00E137C4">
        <w:rPr>
          <w:rStyle w:val="StyleUnderline"/>
          <w:highlight w:val="cyan"/>
        </w:rPr>
        <w:t>exclusive rights</w:t>
      </w:r>
      <w:r w:rsidRPr="00F42EA0">
        <w:rPr>
          <w:rStyle w:val="StyleUnderline"/>
        </w:rPr>
        <w:t xml:space="preserve"> given </w:t>
      </w:r>
      <w:r w:rsidRPr="00E137C4">
        <w:rPr>
          <w:rStyle w:val="StyleUnderline"/>
          <w:highlight w:val="cyan"/>
        </w:rPr>
        <w:t>are</w:t>
      </w:r>
      <w:r w:rsidRPr="00F42EA0">
        <w:rPr>
          <w:rStyle w:val="StyleUnderline"/>
        </w:rPr>
        <w:t xml:space="preserve"> generally </w:t>
      </w:r>
      <w:r w:rsidRPr="00E137C4">
        <w:rPr>
          <w:rStyle w:val="StyleUnderline"/>
          <w:highlight w:val="cyan"/>
        </w:rPr>
        <w:t xml:space="preserve">subject to a number of </w:t>
      </w:r>
      <w:r w:rsidRPr="00E137C4">
        <w:rPr>
          <w:rStyle w:val="Emphasis"/>
          <w:highlight w:val="cyan"/>
        </w:rPr>
        <w:t>limitations</w:t>
      </w:r>
      <w:r w:rsidRPr="00E137C4">
        <w:rPr>
          <w:rStyle w:val="StyleUnderline"/>
          <w:highlight w:val="cyan"/>
        </w:rPr>
        <w:t xml:space="preserve"> and </w:t>
      </w:r>
      <w:r w:rsidRPr="00E137C4">
        <w:rPr>
          <w:rStyle w:val="Emphasis"/>
          <w:highlight w:val="cyan"/>
        </w:rPr>
        <w:t>exceptions</w:t>
      </w:r>
      <w:r w:rsidRPr="00F42EA0">
        <w:rPr>
          <w:rStyle w:val="StyleUnderline"/>
        </w:rPr>
        <w:t xml:space="preserve">, aimed at </w:t>
      </w:r>
      <w:r w:rsidRPr="00B16EB0">
        <w:rPr>
          <w:rStyle w:val="Emphasis"/>
        </w:rPr>
        <w:t>fine-tuning the balance</w:t>
      </w:r>
      <w:r w:rsidRPr="00F42EA0">
        <w:rPr>
          <w:rStyle w:val="StyleUnderline"/>
        </w:rPr>
        <w:t xml:space="preserve"> that has to be found between the legitimate interests of right holders and of users.</w:t>
      </w:r>
    </w:p>
    <w:p w14:paraId="20B6E964" w14:textId="77777777" w:rsidR="00680773" w:rsidRDefault="00680773" w:rsidP="00680773">
      <w:pPr>
        <w:pStyle w:val="Heading4"/>
        <w:rPr>
          <w:rFonts w:cs="Arial"/>
          <w:szCs w:val="26"/>
        </w:rPr>
      </w:pPr>
      <w:r>
        <w:rPr>
          <w:rFonts w:cs="Arial"/>
          <w:szCs w:val="26"/>
        </w:rPr>
        <w:t xml:space="preserve">Because ought implies </w:t>
      </w:r>
      <w:r>
        <w:rPr>
          <w:rFonts w:cs="Arial"/>
          <w:szCs w:val="26"/>
          <w:u w:val="single"/>
        </w:rPr>
        <w:t>moral</w:t>
      </w:r>
      <w:r w:rsidRPr="0009383B">
        <w:rPr>
          <w:rFonts w:cs="Arial"/>
          <w:szCs w:val="26"/>
        </w:rPr>
        <w:t xml:space="preserve"> judgment</w:t>
      </w:r>
      <w:r>
        <w:rPr>
          <w:rFonts w:cs="Arial"/>
          <w:szCs w:val="26"/>
        </w:rPr>
        <w:t xml:space="preserve">, the standard is </w:t>
      </w:r>
      <w:r>
        <w:rPr>
          <w:rFonts w:cs="Arial"/>
          <w:szCs w:val="26"/>
          <w:u w:val="single"/>
        </w:rPr>
        <w:t>morality</w:t>
      </w:r>
      <w:r>
        <w:rPr>
          <w:rFonts w:cs="Arial"/>
          <w:szCs w:val="26"/>
        </w:rPr>
        <w:t xml:space="preserve">. The debate should determine what proposal is </w:t>
      </w:r>
      <w:r>
        <w:rPr>
          <w:rFonts w:cs="Arial"/>
          <w:szCs w:val="26"/>
          <w:u w:val="single"/>
        </w:rPr>
        <w:t>best suited</w:t>
      </w:r>
      <w:r>
        <w:rPr>
          <w:rFonts w:cs="Arial"/>
          <w:szCs w:val="26"/>
        </w:rPr>
        <w:t xml:space="preserve"> to preserve human life and happiness. </w:t>
      </w:r>
      <w:r w:rsidRPr="00730CE9">
        <w:rPr>
          <w:rFonts w:cs="Arial"/>
          <w:szCs w:val="26"/>
        </w:rPr>
        <w:t xml:space="preserve"> </w:t>
      </w:r>
    </w:p>
    <w:p w14:paraId="24246D4F" w14:textId="77777777" w:rsidR="00680773" w:rsidRPr="0009383B" w:rsidRDefault="00680773" w:rsidP="00680773">
      <w:pPr>
        <w:pStyle w:val="Heading4"/>
      </w:pPr>
      <w:r>
        <w:t xml:space="preserve">That </w:t>
      </w:r>
      <w:r>
        <w:rPr>
          <w:u w:val="single"/>
        </w:rPr>
        <w:t>must</w:t>
      </w:r>
      <w:r>
        <w:t xml:space="preserve"> be the moral frame – moral judgements that don’t try to maximize human </w:t>
      </w:r>
      <w:r>
        <w:rPr>
          <w:u w:val="single"/>
        </w:rPr>
        <w:t>life</w:t>
      </w:r>
      <w:r>
        <w:t xml:space="preserve"> and </w:t>
      </w:r>
      <w:r>
        <w:rPr>
          <w:u w:val="single"/>
        </w:rPr>
        <w:t>happiness</w:t>
      </w:r>
      <w:r>
        <w:t xml:space="preserve"> are either </w:t>
      </w:r>
      <w:r>
        <w:rPr>
          <w:u w:val="single"/>
        </w:rPr>
        <w:t>overly subjective</w:t>
      </w:r>
      <w:r>
        <w:t xml:space="preserve"> or can’t be </w:t>
      </w:r>
      <w:r>
        <w:rPr>
          <w:u w:val="single"/>
        </w:rPr>
        <w:t>effectively used</w:t>
      </w:r>
      <w:r>
        <w:t xml:space="preserve"> for political decisions – only an explicitly consequentialist decision process ensures moral </w:t>
      </w:r>
      <w:r>
        <w:rPr>
          <w:u w:val="single"/>
        </w:rPr>
        <w:t>outcomes</w:t>
      </w:r>
      <w:r>
        <w:t xml:space="preserve"> </w:t>
      </w:r>
    </w:p>
    <w:p w14:paraId="24822A38" w14:textId="77777777" w:rsidR="00680773" w:rsidRPr="00B35DA5" w:rsidRDefault="00680773" w:rsidP="00680773">
      <w:r w:rsidRPr="00C648B7">
        <w:rPr>
          <w:rStyle w:val="Style13ptBold"/>
        </w:rPr>
        <w:t>Greene 10</w:t>
      </w:r>
      <w:r w:rsidRPr="00B35DA5">
        <w:t xml:space="preserve"> </w:t>
      </w:r>
      <w:r>
        <w:t>[</w:t>
      </w:r>
      <w:r w:rsidRPr="00B35DA5">
        <w:t>Joshua, Associate Professor of Social science in the Department of Psychology at Harvard University</w:t>
      </w:r>
      <w:r>
        <w:t xml:space="preserve">. </w:t>
      </w:r>
      <w:r w:rsidRPr="00B35DA5">
        <w:t>The Secret Joke of Kant’s Soul published in Moral Psychology: Historical and Contemporary Readings, accessed: www.fed.cuhk.edu.hk/~lchang/material/Evolutionary/Developmental/Greene-KantSoul.pdf</w:t>
      </w:r>
      <w:r>
        <w:t>]</w:t>
      </w:r>
    </w:p>
    <w:p w14:paraId="309A7ADD" w14:textId="77777777" w:rsidR="00680773" w:rsidRDefault="00680773" w:rsidP="00680773">
      <w:pPr>
        <w:rPr>
          <w:sz w:val="16"/>
        </w:rPr>
      </w:pPr>
      <w:r w:rsidRPr="0009383B">
        <w:rPr>
          <w:bCs/>
          <w:u w:val="single"/>
        </w:rPr>
        <w:t xml:space="preserve">What </w:t>
      </w:r>
      <w:r w:rsidRPr="00B11307">
        <w:rPr>
          <w:b/>
          <w:iCs/>
          <w:u w:val="single"/>
          <w:bdr w:val="single" w:sz="8" w:space="0" w:color="auto"/>
        </w:rPr>
        <w:t xml:space="preserve">turn-of-the-millennium </w:t>
      </w:r>
      <w:r w:rsidRPr="001E35CD">
        <w:rPr>
          <w:b/>
          <w:iCs/>
          <w:u w:val="single"/>
          <w:bdr w:val="single" w:sz="8" w:space="0" w:color="auto"/>
        </w:rPr>
        <w:t>science</w:t>
      </w:r>
      <w:r w:rsidRPr="001E35CD">
        <w:rPr>
          <w:sz w:val="16"/>
        </w:rPr>
        <w:t xml:space="preserve"> </w:t>
      </w:r>
      <w:r w:rsidRPr="001E35CD">
        <w:rPr>
          <w:bCs/>
          <w:u w:val="single"/>
        </w:rPr>
        <w:t>is telling us</w:t>
      </w:r>
      <w:r w:rsidRPr="0009383B">
        <w:rPr>
          <w:bCs/>
          <w:u w:val="single"/>
        </w:rPr>
        <w:t xml:space="preserve"> is that </w:t>
      </w:r>
      <w:r w:rsidRPr="00E137C4">
        <w:rPr>
          <w:bCs/>
          <w:highlight w:val="cyan"/>
          <w:u w:val="single"/>
        </w:rPr>
        <w:t xml:space="preserve">human </w:t>
      </w:r>
      <w:r w:rsidRPr="001E35CD">
        <w:rPr>
          <w:rFonts w:eastAsia="Malgun Gothic"/>
          <w:b/>
          <w:iCs/>
          <w:u w:val="single"/>
          <w:bdr w:val="single" w:sz="8" w:space="0" w:color="auto"/>
        </w:rPr>
        <w:t>mo</w:t>
      </w:r>
      <w:r w:rsidRPr="001E35CD">
        <w:rPr>
          <w:b/>
          <w:iCs/>
          <w:u w:val="single"/>
          <w:bdr w:val="single" w:sz="8" w:space="0" w:color="auto"/>
        </w:rPr>
        <w:t xml:space="preserve">ral </w:t>
      </w:r>
      <w:r w:rsidRPr="00E137C4">
        <w:rPr>
          <w:b/>
          <w:iCs/>
          <w:highlight w:val="cyan"/>
          <w:u w:val="single"/>
          <w:bdr w:val="single" w:sz="8" w:space="0" w:color="auto"/>
        </w:rPr>
        <w:t>judgment is not a pristine rational enterprise</w:t>
      </w:r>
      <w:r w:rsidRPr="00B35DA5">
        <w:rPr>
          <w:sz w:val="16"/>
        </w:rPr>
        <w:t xml:space="preserve">, that our </w:t>
      </w:r>
      <w:r w:rsidRPr="0009383B">
        <w:rPr>
          <w:bCs/>
          <w:u w:val="single"/>
        </w:rPr>
        <w:t xml:space="preserve">moral </w:t>
      </w:r>
      <w:r w:rsidRPr="00E137C4">
        <w:rPr>
          <w:bCs/>
          <w:highlight w:val="cyan"/>
          <w:u w:val="single"/>
        </w:rPr>
        <w:t xml:space="preserve">judgments </w:t>
      </w:r>
      <w:r w:rsidRPr="001E35CD">
        <w:rPr>
          <w:bCs/>
          <w:u w:val="single"/>
        </w:rPr>
        <w:t xml:space="preserve">are driven by </w:t>
      </w:r>
      <w:r w:rsidRPr="00E137C4">
        <w:rPr>
          <w:bCs/>
          <w:highlight w:val="cyan"/>
          <w:u w:val="single"/>
        </w:rPr>
        <w:t>a hodgepodge of emotional dispositions</w:t>
      </w:r>
      <w:r w:rsidRPr="0009383B">
        <w:rPr>
          <w:bCs/>
          <w:u w:val="single"/>
        </w:rPr>
        <w:t xml:space="preserve">, which themselves were </w:t>
      </w:r>
      <w:r w:rsidRPr="00E137C4">
        <w:rPr>
          <w:bCs/>
          <w:highlight w:val="cyan"/>
          <w:u w:val="single"/>
        </w:rPr>
        <w:t>shaped by a hodgepodge of evolutionary forces,</w:t>
      </w:r>
      <w:r w:rsidRPr="0009383B">
        <w:rPr>
          <w:bCs/>
          <w:u w:val="single"/>
        </w:rPr>
        <w:t xml:space="preserve"> both </w:t>
      </w:r>
      <w:r w:rsidRPr="00E137C4">
        <w:rPr>
          <w:bCs/>
          <w:highlight w:val="cyan"/>
          <w:u w:val="single"/>
        </w:rPr>
        <w:t>biological and cultural</w:t>
      </w:r>
      <w:r w:rsidRPr="00B35DA5">
        <w:rPr>
          <w:sz w:val="16"/>
        </w:rPr>
        <w:t xml:space="preserve">. </w:t>
      </w:r>
      <w:r w:rsidRPr="0009383B">
        <w:rPr>
          <w:bCs/>
          <w:u w:val="single"/>
        </w:rPr>
        <w:t xml:space="preserve">Because of this, </w:t>
      </w:r>
      <w:r w:rsidRPr="00E137C4">
        <w:rPr>
          <w:bCs/>
          <w:highlight w:val="cyan"/>
          <w:u w:val="single"/>
        </w:rPr>
        <w:t xml:space="preserve">it is </w:t>
      </w:r>
      <w:r w:rsidRPr="00E137C4">
        <w:rPr>
          <w:b/>
          <w:iCs/>
          <w:highlight w:val="cyan"/>
          <w:u w:val="single"/>
          <w:bdr w:val="single" w:sz="8" w:space="0" w:color="auto"/>
        </w:rPr>
        <w:t>exceedingly unlikely</w:t>
      </w:r>
      <w:r w:rsidRPr="00B35DA5">
        <w:rPr>
          <w:b/>
          <w:iCs/>
          <w:u w:val="single"/>
          <w:bdr w:val="single" w:sz="8" w:space="0" w:color="auto"/>
        </w:rPr>
        <w:t xml:space="preserve"> that </w:t>
      </w:r>
      <w:r w:rsidRPr="00E137C4">
        <w:rPr>
          <w:b/>
          <w:iCs/>
          <w:highlight w:val="cyan"/>
          <w:u w:val="single"/>
          <w:bdr w:val="single" w:sz="8" w:space="0" w:color="auto"/>
        </w:rPr>
        <w:t>there is any</w:t>
      </w:r>
      <w:r w:rsidRPr="00B35DA5">
        <w:rPr>
          <w:b/>
          <w:iCs/>
          <w:u w:val="single"/>
          <w:bdr w:val="single" w:sz="8" w:space="0" w:color="auto"/>
        </w:rPr>
        <w:t xml:space="preserve"> rationally </w:t>
      </w:r>
      <w:r w:rsidRPr="00E137C4">
        <w:rPr>
          <w:b/>
          <w:iCs/>
          <w:highlight w:val="cyan"/>
          <w:u w:val="single"/>
          <w:bdr w:val="single" w:sz="8" w:space="0" w:color="auto"/>
        </w:rPr>
        <w:t>coherent normative moral theory that can accommodate our moral intuitions</w:t>
      </w:r>
      <w:r w:rsidRPr="00B35DA5">
        <w:rPr>
          <w:sz w:val="16"/>
        </w:rPr>
        <w:t xml:space="preserve">. Moreover, </w:t>
      </w:r>
      <w:r w:rsidRPr="0009383B">
        <w:rPr>
          <w:bCs/>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09383B">
        <w:rPr>
          <w:bCs/>
          <w:u w:val="single"/>
        </w:rPr>
        <w:t>rationalist deontologists will remain unmoved by the arguments presented here</w:t>
      </w:r>
      <w:r w:rsidRPr="00B11307">
        <w:rPr>
          <w:sz w:val="16"/>
        </w:rPr>
        <w:t xml:space="preserve">. Instead, I suspect, </w:t>
      </w:r>
      <w:r w:rsidRPr="0009383B">
        <w:rPr>
          <w:bCs/>
          <w:u w:val="single"/>
        </w:rPr>
        <w:t>they</w:t>
      </w:r>
      <w:r w:rsidRPr="00B11307">
        <w:rPr>
          <w:sz w:val="16"/>
        </w:rPr>
        <w:t xml:space="preserve"> </w:t>
      </w:r>
      <w:r w:rsidRPr="0009383B">
        <w:rPr>
          <w:bCs/>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09383B">
        <w:rPr>
          <w:bCs/>
          <w:u w:val="single"/>
        </w:rPr>
        <w:t>Deontology, they will say, isn't about this intuition or that intuition</w:t>
      </w:r>
      <w:r w:rsidRPr="00B35DA5">
        <w:rPr>
          <w:sz w:val="16"/>
        </w:rPr>
        <w:t xml:space="preserve">. It's not defined by its normative differences with consequentialism. </w:t>
      </w:r>
      <w:r w:rsidRPr="0009383B">
        <w:rPr>
          <w:bCs/>
          <w:u w:val="single"/>
        </w:rPr>
        <w:t>Rather, deontology is about taking humanity seriously</w:t>
      </w:r>
      <w:r w:rsidRPr="00B35DA5">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9383B">
        <w:rPr>
          <w:bCs/>
          <w:u w:val="single"/>
        </w:rPr>
        <w:t xml:space="preserve">This is, no doubt, how many </w:t>
      </w:r>
      <w:r w:rsidRPr="00E137C4">
        <w:rPr>
          <w:bCs/>
          <w:highlight w:val="cyan"/>
          <w:u w:val="single"/>
        </w:rPr>
        <w:t>deontologists</w:t>
      </w:r>
      <w:r w:rsidRPr="0009383B">
        <w:rPr>
          <w:bCs/>
          <w:u w:val="single"/>
        </w:rPr>
        <w:t xml:space="preserve"> see deontology. But this </w:t>
      </w:r>
      <w:r w:rsidRPr="00E137C4">
        <w:rPr>
          <w:bCs/>
          <w:highlight w:val="cyan"/>
          <w:u w:val="single"/>
        </w:rPr>
        <w:t>insider's view</w:t>
      </w:r>
      <w:r w:rsidRPr="00B35DA5">
        <w:rPr>
          <w:sz w:val="16"/>
        </w:rPr>
        <w:t xml:space="preserve">, as I've suggested, </w:t>
      </w:r>
      <w:r w:rsidRPr="00E137C4">
        <w:rPr>
          <w:b/>
          <w:iCs/>
          <w:highlight w:val="cyan"/>
          <w:u w:val="single"/>
          <w:bdr w:val="single" w:sz="8" w:space="0" w:color="auto"/>
        </w:rPr>
        <w:t>may be misleading</w:t>
      </w:r>
      <w:r w:rsidRPr="00B35DA5">
        <w:rPr>
          <w:sz w:val="16"/>
        </w:rPr>
        <w:t xml:space="preserve">. </w:t>
      </w:r>
      <w:r w:rsidRPr="0009383B">
        <w:rPr>
          <w:bCs/>
          <w:u w:val="single"/>
        </w:rPr>
        <w:t>The problem</w:t>
      </w:r>
      <w:r w:rsidRPr="00B35DA5">
        <w:rPr>
          <w:sz w:val="16"/>
        </w:rPr>
        <w:t xml:space="preserve">, more specifically, </w:t>
      </w:r>
      <w:r w:rsidRPr="00B35DA5">
        <w:rPr>
          <w:b/>
          <w:iCs/>
          <w:u w:val="single"/>
          <w:bdr w:val="single" w:sz="8" w:space="0" w:color="auto"/>
        </w:rPr>
        <w:t xml:space="preserve">is that </w:t>
      </w:r>
      <w:r w:rsidRPr="00E137C4">
        <w:rPr>
          <w:b/>
          <w:iCs/>
          <w:highlight w:val="cyan"/>
          <w:u w:val="single"/>
          <w:bdr w:val="single" w:sz="8" w:space="0" w:color="auto"/>
        </w:rPr>
        <w:t>it defines deontology in terms of values that are not distinctively deontological</w:t>
      </w:r>
      <w:r w:rsidRPr="00B35DA5">
        <w:rPr>
          <w:sz w:val="16"/>
        </w:rPr>
        <w:t xml:space="preserve">, though they may appear to be from the inside. </w:t>
      </w:r>
      <w:r w:rsidRPr="0009383B">
        <w:rPr>
          <w:bCs/>
          <w:u w:val="single"/>
        </w:rPr>
        <w:t>Consider the following analogy with religion.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09383B">
        <w:rPr>
          <w:bCs/>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9383B">
        <w:rPr>
          <w:bCs/>
          <w:u w:val="single"/>
        </w:rPr>
        <w:t xml:space="preserve">the standard </w:t>
      </w:r>
      <w:r w:rsidRPr="00E137C4">
        <w:rPr>
          <w:bCs/>
          <w:highlight w:val="cyan"/>
          <w:u w:val="single"/>
        </w:rPr>
        <w:t>deontological/</w:t>
      </w:r>
      <w:r w:rsidRPr="0009383B">
        <w:rPr>
          <w:bCs/>
          <w:u w:val="single"/>
        </w:rPr>
        <w:t xml:space="preserve">Kantian </w:t>
      </w:r>
      <w:r w:rsidRPr="00E137C4">
        <w:rPr>
          <w:bCs/>
          <w:highlight w:val="cyan"/>
          <w:u w:val="single"/>
        </w:rPr>
        <w:t xml:space="preserve">self-characterizatons </w:t>
      </w:r>
      <w:r w:rsidRPr="00E137C4">
        <w:rPr>
          <w:b/>
          <w:iCs/>
          <w:highlight w:val="cya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E137C4">
        <w:rPr>
          <w:bCs/>
          <w:highlight w:val="cyan"/>
          <w:u w:val="single"/>
        </w:rPr>
        <w:t>consequentialists</w:t>
      </w:r>
      <w:r w:rsidRPr="00E137C4">
        <w:rPr>
          <w:sz w:val="16"/>
          <w:highlight w:val="cya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E137C4">
        <w:rPr>
          <w:bCs/>
          <w:highlight w:val="cyan"/>
          <w:u w:val="single"/>
        </w:rPr>
        <w:t xml:space="preserve">are </w:t>
      </w:r>
      <w:r w:rsidRPr="00E137C4">
        <w:rPr>
          <w:b/>
          <w:iCs/>
          <w:highlight w:val="cya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iCs/>
          <w:u w:val="single"/>
          <w:bdr w:val="single" w:sz="8" w:space="0" w:color="auto"/>
        </w:rPr>
        <w:t>to act for reasons that rational creatures can share</w:t>
      </w:r>
      <w:r w:rsidRPr="0009383B">
        <w:rPr>
          <w:bCs/>
          <w:u w:val="single"/>
        </w:rPr>
        <w:t>, etc</w:t>
      </w:r>
      <w:r w:rsidRPr="00B35DA5">
        <w:rPr>
          <w:sz w:val="16"/>
        </w:rPr>
        <w:t xml:space="preserve">. </w:t>
      </w:r>
      <w:r w:rsidRPr="00E137C4">
        <w:rPr>
          <w:bCs/>
          <w:highlight w:val="cyan"/>
          <w:u w:val="single"/>
        </w:rPr>
        <w:t>A consequentialist</w:t>
      </w:r>
      <w:r w:rsidRPr="0009383B">
        <w:rPr>
          <w:bCs/>
          <w:u w:val="single"/>
        </w:rPr>
        <w:t xml:space="preserve"> respects other persons, and </w:t>
      </w:r>
      <w:r w:rsidRPr="00E137C4">
        <w:rPr>
          <w:bCs/>
          <w:highlight w:val="cyan"/>
          <w:u w:val="single"/>
        </w:rPr>
        <w:t xml:space="preserve">refrains from treating them as mere objects, by </w:t>
      </w:r>
      <w:r w:rsidRPr="00E137C4">
        <w:rPr>
          <w:b/>
          <w:iCs/>
          <w:highlight w:val="cyan"/>
          <w:u w:val="single"/>
          <w:bdr w:val="single" w:sz="8" w:space="0" w:color="auto"/>
        </w:rPr>
        <w:t>counting every person's well-being in the decision-making process</w:t>
      </w:r>
      <w:r w:rsidRPr="00B35DA5">
        <w:rPr>
          <w:sz w:val="16"/>
        </w:rPr>
        <w:t xml:space="preserve">. </w:t>
      </w:r>
      <w:r w:rsidRPr="0009383B">
        <w:rPr>
          <w:bCs/>
          <w:u w:val="single"/>
        </w:rPr>
        <w:t xml:space="preserve">Likewise, a consequentialist attempts to act according to reasons that rational creatures can share by acting according to principles that </w:t>
      </w:r>
      <w:r w:rsidRPr="00B11307">
        <w:rPr>
          <w:b/>
          <w:iCs/>
          <w:u w:val="single"/>
          <w:bdr w:val="single" w:sz="8" w:space="0" w:color="auto"/>
        </w:rPr>
        <w:t>give equal weight to everyone's interests</w:t>
      </w:r>
      <w:r w:rsidRPr="0009383B">
        <w:rPr>
          <w:bCs/>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9383B">
        <w:rPr>
          <w:bCs/>
          <w:u w:val="single"/>
        </w:rPr>
        <w:t xml:space="preserve">If you ask a </w:t>
      </w:r>
      <w:r w:rsidRPr="00E137C4">
        <w:rPr>
          <w:bCs/>
          <w:highlight w:val="cyan"/>
          <w:u w:val="single"/>
        </w:rPr>
        <w:t>deontologicall</w:t>
      </w:r>
      <w:r w:rsidRPr="0009383B">
        <w:rPr>
          <w:bCs/>
          <w:u w:val="single"/>
        </w:rPr>
        <w:t>y-minded person why it's wrong to push someone in front of speeding trolley in order to save five others, you will get</w:t>
      </w:r>
      <w:r w:rsidRPr="00B35DA5">
        <w:rPr>
          <w:sz w:val="16"/>
        </w:rPr>
        <w:t xml:space="preserve"> characteristically deontological </w:t>
      </w:r>
      <w:r w:rsidRPr="00E137C4">
        <w:rPr>
          <w:bCs/>
          <w:highlight w:val="cyan"/>
          <w:u w:val="single"/>
        </w:rPr>
        <w:t>answers</w:t>
      </w:r>
      <w:r w:rsidRPr="00B35DA5">
        <w:rPr>
          <w:sz w:val="16"/>
        </w:rPr>
        <w:t xml:space="preserve">. Some </w:t>
      </w:r>
      <w:r w:rsidRPr="00E137C4">
        <w:rPr>
          <w:b/>
          <w:iCs/>
          <w:highlight w:val="cyan"/>
          <w:u w:val="single"/>
          <w:bdr w:val="single" w:sz="8" w:space="0" w:color="auto"/>
        </w:rPr>
        <w:t xml:space="preserve">will be </w:t>
      </w:r>
      <w:r w:rsidRPr="00E137C4">
        <w:rPr>
          <w:rFonts w:eastAsia="Malgun Gothic"/>
          <w:b/>
          <w:iCs/>
          <w:highlight w:val="cya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09383B">
        <w:rPr>
          <w:bCs/>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E137C4">
        <w:rPr>
          <w:b/>
          <w:iCs/>
          <w:highlight w:val="cyan"/>
          <w:u w:val="single"/>
          <w:bdr w:val="single" w:sz="8" w:space="0" w:color="auto"/>
        </w:rPr>
        <w:t>these answers don't really explain anything</w:t>
      </w:r>
      <w:r w:rsidRPr="00B35DA5">
        <w:rPr>
          <w:sz w:val="16"/>
        </w:rPr>
        <w:t xml:space="preserve">, because </w:t>
      </w:r>
      <w:r w:rsidRPr="0009383B">
        <w:rPr>
          <w:bCs/>
          <w:u w:val="single"/>
        </w:rPr>
        <w:t>if you give the same people</w:t>
      </w:r>
      <w:r w:rsidRPr="00B35DA5">
        <w:rPr>
          <w:sz w:val="16"/>
        </w:rPr>
        <w:t xml:space="preserve"> (on different occasions) </w:t>
      </w:r>
      <w:r w:rsidRPr="0009383B">
        <w:rPr>
          <w:bCs/>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09383B">
        <w:rPr>
          <w:bCs/>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09383B">
        <w:rPr>
          <w:bCs/>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316845EE" w14:textId="77777777" w:rsidR="00680773" w:rsidRPr="0009383B" w:rsidRDefault="00680773" w:rsidP="00680773">
      <w:pPr>
        <w:pStyle w:val="Heading4"/>
      </w:pPr>
      <w:r>
        <w:t xml:space="preserve">Last is </w:t>
      </w:r>
      <w:r>
        <w:rPr>
          <w:u w:val="single"/>
        </w:rPr>
        <w:t>actor specificity</w:t>
      </w:r>
      <w:r>
        <w:t xml:space="preserve"> – governments are constantly weighing different policies to make the </w:t>
      </w:r>
      <w:r>
        <w:rPr>
          <w:u w:val="single"/>
        </w:rPr>
        <w:t>best</w:t>
      </w:r>
      <w:r>
        <w:t xml:space="preserve"> possible choice, which means moral side constraints that </w:t>
      </w:r>
      <w:r>
        <w:rPr>
          <w:u w:val="single"/>
        </w:rPr>
        <w:t>outright</w:t>
      </w:r>
      <w:r>
        <w:t xml:space="preserve"> ban actions on abstract principles can hurt </w:t>
      </w:r>
      <w:r>
        <w:rPr>
          <w:u w:val="single"/>
        </w:rPr>
        <w:t>more people</w:t>
      </w:r>
      <w:r>
        <w:t xml:space="preserve"> and prevent </w:t>
      </w:r>
      <w:r>
        <w:rPr>
          <w:u w:val="single"/>
        </w:rPr>
        <w:t>good policy</w:t>
      </w:r>
      <w:r>
        <w:t xml:space="preserve">. </w:t>
      </w:r>
    </w:p>
    <w:p w14:paraId="084F868B" w14:textId="77777777" w:rsidR="00680773" w:rsidRDefault="00680773" w:rsidP="00680773"/>
    <w:p w14:paraId="6DE9361F" w14:textId="77777777" w:rsidR="00680773" w:rsidRDefault="00680773" w:rsidP="00680773">
      <w:pPr>
        <w:pStyle w:val="Heading3"/>
      </w:pPr>
      <w:r>
        <w:t xml:space="preserve">1AC – Pandemic Response </w:t>
      </w:r>
    </w:p>
    <w:p w14:paraId="26CE22DF" w14:textId="77777777" w:rsidR="00680773" w:rsidRDefault="00680773" w:rsidP="00680773">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on </w:t>
      </w:r>
      <w:r>
        <w:rPr>
          <w:u w:val="single"/>
        </w:rPr>
        <w:t>generic vaccines</w:t>
      </w:r>
      <w:r>
        <w:t xml:space="preserve"> in response to pandemics not only stops </w:t>
      </w:r>
      <w:r>
        <w:rPr>
          <w:u w:val="single"/>
        </w:rPr>
        <w:t>immense suffering</w:t>
      </w:r>
      <w:r>
        <w:t xml:space="preserve"> from COVID surges in India and South America – it also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4D1C9629" w14:textId="77777777" w:rsidR="00680773" w:rsidRPr="00F42EA0" w:rsidRDefault="00680773" w:rsidP="00680773">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5CB971DE" w14:textId="77777777" w:rsidR="00680773" w:rsidRPr="007016DC" w:rsidRDefault="00680773" w:rsidP="00680773">
      <w:pPr>
        <w:rPr>
          <w:sz w:val="16"/>
        </w:rPr>
      </w:pPr>
      <w:r w:rsidRPr="007016DC">
        <w:rPr>
          <w:sz w:val="16"/>
        </w:rPr>
        <w:t xml:space="preserve">Although focusing on these immediate constraints is vital, we cannot confine our attention to the short term. First of all, the </w:t>
      </w:r>
      <w:r w:rsidRPr="00E137C4">
        <w:rPr>
          <w:rStyle w:val="Emphasis"/>
          <w:highlight w:val="cyan"/>
        </w:rPr>
        <w:t>COVID</w:t>
      </w:r>
      <w:r w:rsidRPr="007016DC">
        <w:rPr>
          <w:sz w:val="16"/>
        </w:rPr>
        <w:t xml:space="preserve">-19 pandemic </w:t>
      </w:r>
      <w:r w:rsidRPr="00E137C4">
        <w:rPr>
          <w:rStyle w:val="StyleUnderline"/>
          <w:highlight w:val="cyan"/>
        </w:rPr>
        <w:t>is</w:t>
      </w:r>
      <w:r w:rsidRPr="00E137C4">
        <w:rPr>
          <w:sz w:val="16"/>
          <w:highlight w:val="cyan"/>
        </w:rPr>
        <w:t xml:space="preserve"> </w:t>
      </w:r>
      <w:r w:rsidRPr="00E137C4">
        <w:rPr>
          <w:rStyle w:val="Emphasis"/>
          <w:highlight w:val="cyan"/>
        </w:rPr>
        <w:t>far from over</w:t>
      </w:r>
      <w:r w:rsidRPr="007016DC">
        <w:rPr>
          <w:sz w:val="16"/>
        </w:rPr>
        <w:t xml:space="preserve">. Although </w:t>
      </w:r>
      <w:r w:rsidRPr="00E137C4">
        <w:rPr>
          <w:rStyle w:val="StyleUnderline"/>
          <w:highlight w:val="cyan"/>
        </w:rPr>
        <w:t>Americans can</w:t>
      </w:r>
      <w:r w:rsidRPr="00F42EA0">
        <w:rPr>
          <w:rStyle w:val="StyleUnderline"/>
        </w:rPr>
        <w:t xml:space="preserve"> now </w:t>
      </w:r>
      <w:r w:rsidRPr="00E137C4">
        <w:rPr>
          <w:rStyle w:val="StyleUnderline"/>
          <w:highlight w:val="cyan"/>
        </w:rPr>
        <w:t xml:space="preserve">see the light at the </w:t>
      </w:r>
      <w:r w:rsidRPr="00E137C4">
        <w:rPr>
          <w:rStyle w:val="Emphasis"/>
          <w:highlight w:val="cyan"/>
        </w:rPr>
        <w:t>end of the tunnel</w:t>
      </w:r>
      <w:r w:rsidRPr="007016DC">
        <w:rPr>
          <w:sz w:val="16"/>
        </w:rPr>
        <w:t xml:space="preserve"> </w:t>
      </w:r>
      <w:r w:rsidRPr="00E137C4">
        <w:rPr>
          <w:rStyle w:val="StyleUnderline"/>
          <w:highlight w:val="cyan"/>
        </w:rPr>
        <w:t>thanks to</w:t>
      </w:r>
      <w:r w:rsidRPr="00F42EA0">
        <w:rPr>
          <w:rStyle w:val="StyleUnderline"/>
        </w:rPr>
        <w:t xml:space="preserve"> the rapid rollout of </w:t>
      </w:r>
      <w:r w:rsidRPr="00E137C4">
        <w:rPr>
          <w:rStyle w:val="Emphasis"/>
          <w:highlight w:val="cyan"/>
        </w:rPr>
        <w:t>vaccines</w:t>
      </w:r>
      <w:r w:rsidRPr="007016DC">
        <w:rPr>
          <w:sz w:val="16"/>
        </w:rPr>
        <w:t xml:space="preserve">, </w:t>
      </w:r>
      <w:r w:rsidRPr="00E137C4">
        <w:rPr>
          <w:rStyle w:val="StyleUnderline"/>
          <w:highlight w:val="cyan"/>
        </w:rPr>
        <w:t>most of the world isn’t so lucky. The virus is</w:t>
      </w:r>
      <w:r w:rsidRPr="007016DC">
        <w:rPr>
          <w:sz w:val="16"/>
        </w:rPr>
        <w:t xml:space="preserve"> currently </w:t>
      </w:r>
      <w:r w:rsidRPr="00E137C4">
        <w:rPr>
          <w:rStyle w:val="Emphasis"/>
          <w:highlight w:val="cyan"/>
        </w:rPr>
        <w:t>raging in India</w:t>
      </w:r>
      <w:r w:rsidRPr="00E137C4">
        <w:rPr>
          <w:sz w:val="16"/>
          <w:highlight w:val="cyan"/>
        </w:rPr>
        <w:t xml:space="preserve"> </w:t>
      </w:r>
      <w:r w:rsidRPr="00E137C4">
        <w:rPr>
          <w:rStyle w:val="StyleUnderline"/>
          <w:highlight w:val="cyan"/>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care systems and inflicting </w:t>
      </w:r>
      <w:r w:rsidRPr="00E137C4">
        <w:rPr>
          <w:rStyle w:val="Emphasis"/>
          <w:highlight w:val="cyan"/>
        </w:rPr>
        <w:t>suffering and loss</w:t>
      </w:r>
      <w:r w:rsidRPr="00E137C4">
        <w:rPr>
          <w:sz w:val="16"/>
          <w:highlight w:val="cyan"/>
        </w:rPr>
        <w:t xml:space="preserve"> </w:t>
      </w:r>
      <w:r w:rsidRPr="00E137C4">
        <w:rPr>
          <w:rStyle w:val="StyleUnderline"/>
          <w:highlight w:val="cyan"/>
        </w:rPr>
        <w:t xml:space="preserve">on a </w:t>
      </w:r>
      <w:r w:rsidRPr="00E137C4">
        <w:rPr>
          <w:rStyle w:val="Emphasis"/>
          <w:highlight w:val="cyan"/>
        </w:rPr>
        <w:t>horrific scale</w:t>
      </w:r>
      <w:r w:rsidRPr="007016D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51523CB8" w14:textId="77777777" w:rsidR="00680773" w:rsidRPr="007016DC" w:rsidRDefault="00680773" w:rsidP="00680773">
      <w:pPr>
        <w:rPr>
          <w:sz w:val="16"/>
        </w:rPr>
      </w:pPr>
      <w:r w:rsidRPr="007016DC">
        <w:rPr>
          <w:sz w:val="16"/>
        </w:rPr>
        <w:t xml:space="preserve">Furthermore, and probably </w:t>
      </w:r>
      <w:r w:rsidRPr="00E137C4">
        <w:rPr>
          <w:rStyle w:val="Emphasis"/>
          <w:highlight w:val="cyan"/>
        </w:rPr>
        <w:t>even more important</w:t>
      </w:r>
      <w:r w:rsidRPr="00E137C4">
        <w:rPr>
          <w:sz w:val="16"/>
          <w:highlight w:val="cyan"/>
        </w:rPr>
        <w:t xml:space="preserve">, </w:t>
      </w:r>
      <w:r w:rsidRPr="00E137C4">
        <w:rPr>
          <w:rStyle w:val="StyleUnderline"/>
          <w:highlight w:val="cyan"/>
        </w:rPr>
        <w:t>this is</w:t>
      </w:r>
      <w:r w:rsidRPr="00F42EA0">
        <w:rPr>
          <w:rStyle w:val="StyleUnderline"/>
        </w:rPr>
        <w:t xml:space="preserve"> almost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E137C4">
        <w:rPr>
          <w:rStyle w:val="StyleUnderline"/>
          <w:highlight w:val="cyan"/>
        </w:rPr>
        <w:t>and globalization</w:t>
      </w:r>
      <w:r w:rsidRPr="00F42EA0">
        <w:rPr>
          <w:rStyle w:val="StyleUnderline"/>
        </w:rPr>
        <w:t xml:space="preserve"> all combine to </w:t>
      </w:r>
      <w:r w:rsidRPr="00E137C4">
        <w:rPr>
          <w:rStyle w:val="StyleUnderline"/>
          <w:highlight w:val="cyan"/>
        </w:rPr>
        <w:t>increase the 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E137C4">
        <w:rPr>
          <w:rStyle w:val="StyleUnderline"/>
          <w:highlight w:val="cyan"/>
        </w:rPr>
        <w:t>the 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E137C4">
        <w:rPr>
          <w:rStyle w:val="Emphasis"/>
          <w:highlight w:val="cyan"/>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E137C4">
        <w:rPr>
          <w:rStyle w:val="StyleUnderline"/>
          <w:highlight w:val="cyan"/>
        </w:rPr>
        <w:t>and</w:t>
      </w:r>
      <w:r w:rsidRPr="00E137C4">
        <w:rPr>
          <w:sz w:val="16"/>
          <w:highlight w:val="cyan"/>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E137C4">
        <w:rPr>
          <w:rStyle w:val="StyleUnderline"/>
          <w:highlight w:val="cyan"/>
        </w:rPr>
        <w:t xml:space="preserve">should be viewed from the perspective of </w:t>
      </w:r>
      <w:r w:rsidRPr="00E137C4">
        <w:rPr>
          <w:rStyle w:val="Emphasis"/>
          <w:highlight w:val="cyan"/>
        </w:rPr>
        <w:t>getting ready for next time</w:t>
      </w:r>
      <w:r w:rsidRPr="007016DC">
        <w:rPr>
          <w:sz w:val="16"/>
        </w:rPr>
        <w:t>.</w:t>
      </w:r>
    </w:p>
    <w:p w14:paraId="5AF04E56" w14:textId="77777777" w:rsidR="00680773" w:rsidRPr="007016DC" w:rsidRDefault="00680773" w:rsidP="00680773">
      <w:pPr>
        <w:rPr>
          <w:sz w:val="16"/>
        </w:rPr>
      </w:pPr>
      <w:r w:rsidRPr="007016DC">
        <w:rPr>
          <w:sz w:val="16"/>
        </w:rPr>
        <w:t>THE NATURE OF THE PATENT BARGAIN</w:t>
      </w:r>
    </w:p>
    <w:p w14:paraId="4FFA1DDF" w14:textId="77777777" w:rsidR="00680773" w:rsidRPr="007016DC" w:rsidRDefault="00680773" w:rsidP="00680773">
      <w:pPr>
        <w:rPr>
          <w:sz w:val="16"/>
        </w:rPr>
      </w:pPr>
      <w:r w:rsidRPr="007016DC">
        <w:rPr>
          <w:sz w:val="16"/>
        </w:rPr>
        <w:t xml:space="preserve">When we take the longer view, </w:t>
      </w:r>
      <w:r w:rsidRPr="00E137C4">
        <w:rPr>
          <w:rStyle w:val="StyleUnderline"/>
          <w:highlight w:val="cyan"/>
        </w:rPr>
        <w:t xml:space="preserve">we can see a fundamental </w:t>
      </w:r>
      <w:r w:rsidRPr="00E137C4">
        <w:rPr>
          <w:rStyle w:val="Emphasis"/>
          <w:highlight w:val="cyan"/>
        </w:rPr>
        <w:t>mismatch</w:t>
      </w:r>
      <w:r w:rsidRPr="00E137C4">
        <w:rPr>
          <w:sz w:val="16"/>
          <w:highlight w:val="cyan"/>
        </w:rPr>
        <w:t xml:space="preserve"> </w:t>
      </w:r>
      <w:r w:rsidRPr="00E137C4">
        <w:rPr>
          <w:rStyle w:val="StyleUnderline"/>
          <w:highlight w:val="cyan"/>
        </w:rPr>
        <w:t>between</w:t>
      </w:r>
      <w:r w:rsidRPr="00F42EA0">
        <w:rPr>
          <w:rStyle w:val="StyleUnderline"/>
        </w:rPr>
        <w:t xml:space="preserve"> the policy design of </w:t>
      </w:r>
      <w:r w:rsidRPr="00E137C4">
        <w:rPr>
          <w:rStyle w:val="StyleUnderline"/>
          <w:highlight w:val="cyan"/>
        </w:rPr>
        <w:t>intellectual property</w:t>
      </w:r>
      <w:r w:rsidRPr="007016DC">
        <w:rPr>
          <w:sz w:val="16"/>
        </w:rPr>
        <w:t xml:space="preserve"> protection </w:t>
      </w:r>
      <w:r w:rsidRPr="00E137C4">
        <w:rPr>
          <w:rStyle w:val="StyleUnderline"/>
          <w:highlight w:val="cyan"/>
        </w:rPr>
        <w:t>and</w:t>
      </w:r>
      <w:r w:rsidRPr="007016DC">
        <w:rPr>
          <w:sz w:val="16"/>
        </w:rPr>
        <w:t xml:space="preserve"> the policy requirements of </w:t>
      </w:r>
      <w:r w:rsidRPr="00E137C4">
        <w:rPr>
          <w:rStyle w:val="StyleUnderline"/>
          <w:highlight w:val="cyan"/>
        </w:rPr>
        <w:t>effective pandemic response</w:t>
      </w:r>
      <w:r w:rsidRPr="00F42EA0">
        <w:rPr>
          <w:rStyle w:val="StyleUnderline"/>
        </w:rPr>
        <w:t xml:space="preserve">. </w:t>
      </w:r>
      <w:r w:rsidRPr="00E137C4">
        <w:rPr>
          <w:rStyle w:val="StyleUnderline"/>
        </w:rPr>
        <w:t>Although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 </w:t>
      </w:r>
      <w:r w:rsidRPr="00E137C4">
        <w:rPr>
          <w:rStyle w:val="StyleUnderline"/>
          <w:highlight w:val="cyan"/>
        </w:rPr>
        <w:t xml:space="preserve">the way it goes about encouraging </w:t>
      </w:r>
      <w:r w:rsidRPr="00E137C4">
        <w:rPr>
          <w:rStyle w:val="Emphasis"/>
          <w:highlight w:val="cyan"/>
        </w:rPr>
        <w:t>technological progress</w:t>
      </w:r>
      <w:r w:rsidRPr="00E137C4">
        <w:rPr>
          <w:sz w:val="16"/>
          <w:highlight w:val="cyan"/>
        </w:rPr>
        <w:t xml:space="preserve"> </w:t>
      </w:r>
      <w:r w:rsidRPr="00E137C4">
        <w:rPr>
          <w:rStyle w:val="StyleUnderline"/>
          <w:highlight w:val="cyan"/>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emergency 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Securing a TRIPS waiver</w:t>
      </w:r>
      <w:r w:rsidRPr="007016DC">
        <w:rPr>
          <w:sz w:val="16"/>
        </w:rPr>
        <w:t xml:space="preserve"> for COVID-19 vaccines and treatments </w:t>
      </w:r>
      <w:r w:rsidRPr="00E137C4">
        <w:rPr>
          <w:rStyle w:val="StyleUnderline"/>
          <w:highlight w:val="cyan"/>
        </w:rPr>
        <w:t>would</w:t>
      </w:r>
      <w:r w:rsidRPr="00F42EA0">
        <w:rPr>
          <w:rStyle w:val="StyleUnderline"/>
        </w:rPr>
        <w:t xml:space="preserve"> thus </w:t>
      </w:r>
      <w:r w:rsidRPr="00E137C4">
        <w:rPr>
          <w:rStyle w:val="StyleUnderline"/>
          <w:highlight w:val="cyan"/>
        </w:rPr>
        <w:t xml:space="preserve">establish a </w:t>
      </w:r>
      <w:r w:rsidRPr="00E137C4">
        <w:rPr>
          <w:rStyle w:val="Emphasis"/>
          <w:highlight w:val="cyan"/>
        </w:rPr>
        <w:t>salutary precedent</w:t>
      </w:r>
      <w:r w:rsidRPr="00E137C4">
        <w:rPr>
          <w:sz w:val="16"/>
          <w:highlight w:val="cyan"/>
        </w:rPr>
        <w:t xml:space="preserve"> </w:t>
      </w:r>
      <w:r w:rsidRPr="00E137C4">
        <w:rPr>
          <w:rStyle w:val="StyleUnderline"/>
          <w:highlight w:val="cyan"/>
        </w:rPr>
        <w:t>that,</w:t>
      </w:r>
      <w:r w:rsidRPr="00F42EA0">
        <w:rPr>
          <w:rStyle w:val="StyleUnderline"/>
        </w:rPr>
        <w:t xml:space="preserve"> </w:t>
      </w:r>
      <w:r w:rsidRPr="00E137C4">
        <w:rPr>
          <w:rStyle w:val="StyleUnderline"/>
          <w:highlight w:val="cyan"/>
        </w:rPr>
        <w:t>in emergencies</w:t>
      </w:r>
      <w:r w:rsidRPr="00F42EA0">
        <w:rPr>
          <w:rStyle w:val="StyleUnderline"/>
        </w:rPr>
        <w:t xml:space="preserve"> of this kind, </w:t>
      </w:r>
      <w:r w:rsidRPr="00E137C4">
        <w:rPr>
          <w:rStyle w:val="StyleUnderline"/>
          <w:highlight w:val="cyan"/>
        </w:rPr>
        <w:t>governments should employ</w:t>
      </w:r>
      <w:r w:rsidRPr="00F42EA0">
        <w:rPr>
          <w:rStyle w:val="StyleUnderline"/>
        </w:rPr>
        <w:t xml:space="preserve"> other, more </w:t>
      </w:r>
      <w:r w:rsidRPr="00E137C4">
        <w:rPr>
          <w:rStyle w:val="StyleUnderline"/>
          <w:highlight w:val="cyan"/>
        </w:rPr>
        <w:t>direct means to incentivize</w:t>
      </w:r>
      <w:r w:rsidRPr="00F42EA0">
        <w:rPr>
          <w:rStyle w:val="StyleUnderline"/>
        </w:rPr>
        <w:t xml:space="preserve"> the development of </w:t>
      </w:r>
      <w:r w:rsidRPr="00E137C4">
        <w:rPr>
          <w:rStyle w:val="StyleUnderline"/>
          <w:highlight w:val="cyan"/>
        </w:rPr>
        <w:t>new drugs</w:t>
      </w:r>
      <w:r w:rsidRPr="007016DC">
        <w:rPr>
          <w:sz w:val="16"/>
        </w:rPr>
        <w:t>.</w:t>
      </w:r>
    </w:p>
    <w:p w14:paraId="4958CBAD" w14:textId="77777777" w:rsidR="00680773" w:rsidRPr="00F75133" w:rsidRDefault="00680773" w:rsidP="00680773">
      <w:pPr>
        <w:pStyle w:val="Heading4"/>
      </w:pPr>
      <w:r>
        <w:t xml:space="preserve">This is </w:t>
      </w:r>
      <w:r>
        <w:rPr>
          <w:u w:val="single"/>
        </w:rPr>
        <w:t>particularly true</w:t>
      </w:r>
      <w:r>
        <w:t xml:space="preserve"> in the United States – our Covid response was </w:t>
      </w:r>
      <w:r>
        <w:rPr>
          <w:u w:val="single"/>
        </w:rPr>
        <w:t>slow</w:t>
      </w:r>
      <w:r>
        <w:t xml:space="preserve"> as </w:t>
      </w:r>
      <w:r>
        <w:rPr>
          <w:u w:val="single"/>
        </w:rPr>
        <w:t>mismanaged</w:t>
      </w:r>
      <w:r>
        <w:t xml:space="preserve"> – ensuring we are ready </w:t>
      </w:r>
      <w:r>
        <w:rPr>
          <w:u w:val="single"/>
        </w:rPr>
        <w:t>next time</w:t>
      </w:r>
      <w:r>
        <w:t xml:space="preserve"> is key to saving </w:t>
      </w:r>
      <w:r>
        <w:rPr>
          <w:u w:val="single"/>
        </w:rPr>
        <w:t>hundreds</w:t>
      </w:r>
      <w:r>
        <w:t xml:space="preserve"> of </w:t>
      </w:r>
      <w:r>
        <w:rPr>
          <w:u w:val="single"/>
        </w:rPr>
        <w:t>thousands</w:t>
      </w:r>
      <w:r>
        <w:t xml:space="preserve"> of lives the next time around</w:t>
      </w:r>
    </w:p>
    <w:p w14:paraId="6E8A999D" w14:textId="77777777" w:rsidR="00680773" w:rsidRDefault="00680773" w:rsidP="00680773">
      <w:r>
        <w:t xml:space="preserve"> </w:t>
      </w:r>
      <w:r w:rsidRPr="00922049">
        <w:rPr>
          <w:rFonts w:eastAsiaTheme="majorEastAsia"/>
          <w:b/>
          <w:bCs/>
          <w:sz w:val="26"/>
          <w:szCs w:val="26"/>
        </w:rPr>
        <w:t>Lewis 21,</w:t>
      </w:r>
      <w:r w:rsidRPr="00922049">
        <w:t xml:space="preserve"> Tanya Lewis, 3-11-2021, "How the U.S. Pandemic Response Went Wrong—and What Went Right—during a Year of COVID," Scientific American, </w:t>
      </w:r>
      <w:r w:rsidRPr="00F75133">
        <w:t>https://www.scientificamerican.com/article/how-the-u-s-pandemic-response-went-wrong-and-what-went-right-during-a-year-of-covid/</w:t>
      </w:r>
    </w:p>
    <w:p w14:paraId="56342035" w14:textId="77777777" w:rsidR="00680773" w:rsidRPr="00F75133" w:rsidRDefault="00680773" w:rsidP="00680773">
      <w:pPr>
        <w:rPr>
          <w:sz w:val="16"/>
        </w:rPr>
      </w:pPr>
      <w:r w:rsidRPr="00E137C4">
        <w:rPr>
          <w:rStyle w:val="StyleUnderline"/>
          <w:highlight w:val="cyan"/>
        </w:rPr>
        <w:t>When the W</w:t>
      </w:r>
      <w:r w:rsidRPr="00F75133">
        <w:rPr>
          <w:rStyle w:val="StyleUnderline"/>
        </w:rPr>
        <w:t xml:space="preserve">orld </w:t>
      </w:r>
      <w:r w:rsidRPr="00E137C4">
        <w:rPr>
          <w:rStyle w:val="StyleUnderline"/>
          <w:highlight w:val="cyan"/>
        </w:rPr>
        <w:t>H</w:t>
      </w:r>
      <w:r w:rsidRPr="00F75133">
        <w:rPr>
          <w:rStyle w:val="StyleUnderline"/>
        </w:rPr>
        <w:t xml:space="preserve">ealth </w:t>
      </w:r>
      <w:r w:rsidRPr="00E137C4">
        <w:rPr>
          <w:rStyle w:val="StyleUnderline"/>
          <w:highlight w:val="cyan"/>
        </w:rPr>
        <w:t>O</w:t>
      </w:r>
      <w:r w:rsidRPr="00F75133">
        <w:rPr>
          <w:rStyle w:val="StyleUnderline"/>
        </w:rPr>
        <w:t xml:space="preserve">rganization first </w:t>
      </w:r>
      <w:r w:rsidRPr="00E137C4">
        <w:rPr>
          <w:rStyle w:val="StyleUnderline"/>
          <w:highlight w:val="cyan"/>
        </w:rPr>
        <w:t>called COVID-19</w:t>
      </w:r>
      <w:r w:rsidRPr="00F75133">
        <w:rPr>
          <w:rStyle w:val="StyleUnderline"/>
        </w:rPr>
        <w:t xml:space="preserve"> a pandemic on March 11, 2020, </w:t>
      </w:r>
      <w:r w:rsidRPr="00E137C4">
        <w:rPr>
          <w:rStyle w:val="StyleUnderline"/>
          <w:highlight w:val="cyan"/>
        </w:rPr>
        <w:t>few</w:t>
      </w:r>
      <w:r w:rsidRPr="00F75133">
        <w:rPr>
          <w:rStyle w:val="StyleUnderline"/>
        </w:rPr>
        <w:t xml:space="preserve"> people </w:t>
      </w:r>
      <w:r w:rsidRPr="00E137C4">
        <w:rPr>
          <w:rStyle w:val="StyleUnderline"/>
          <w:highlight w:val="cyan"/>
        </w:rPr>
        <w:t>had any idea</w:t>
      </w:r>
      <w:r w:rsidRPr="00F75133">
        <w:rPr>
          <w:rStyle w:val="StyleUnderline"/>
        </w:rPr>
        <w:t xml:space="preserve"> what the world was in for</w:t>
      </w:r>
      <w:r w:rsidRPr="00F75133">
        <w:rPr>
          <w:rFonts w:eastAsia="Times New Roman"/>
          <w:sz w:val="16"/>
        </w:rPr>
        <w:t xml:space="preserve">. The progression was swift: borders clamped shut, authorities issued stay-at-home orders, and public life ground to a near halt. Most of the world had no experience dealing with an infectious disease outbreak of this scale. The previously unknown virus, now called SARS-CoV-2, could spread through the air, often before (or, in some cases, possibly without ever) causing any symptoms. COVID—though mild for many people—struck down elderly and more vulnerable individuals (and occasionally very healthy ones) with a vengeance, launching a wave of fear, suffering and death unlike any in recent memory. “In the beginning, when this started a year ago, </w:t>
      </w:r>
      <w:r w:rsidRPr="00F75133">
        <w:rPr>
          <w:rStyle w:val="StyleUnderline"/>
        </w:rPr>
        <w:t>we knew that it was spreading. And we knew that it also was lethal in some percentage of people</w:t>
      </w:r>
      <w:r w:rsidRPr="00F75133">
        <w:rPr>
          <w:rFonts w:eastAsia="Times New Roman"/>
          <w:sz w:val="16"/>
        </w:rPr>
        <w:t>,” says Stanley Perlman, a virologist at the University of Iowa, who is an expert on coronaviruses, a group that includes SARS-CoV-2.</w:t>
      </w:r>
      <w:r w:rsidRPr="00F75133">
        <w:rPr>
          <w:rStyle w:val="StyleUnderline"/>
        </w:rPr>
        <w:t xml:space="preserve"> “But </w:t>
      </w:r>
      <w:r w:rsidRPr="00E137C4">
        <w:rPr>
          <w:rStyle w:val="StyleUnderline"/>
          <w:highlight w:val="cyan"/>
        </w:rPr>
        <w:t>I don't think we had a full appreciation about how bad it was</w:t>
      </w:r>
      <w:r w:rsidRPr="00F75133">
        <w:rPr>
          <w:rStyle w:val="StyleUnderline"/>
        </w:rPr>
        <w:t>.”</w:t>
      </w:r>
      <w:r w:rsidRPr="00F75133">
        <w:rPr>
          <w:rFonts w:eastAsia="Times New Roman"/>
          <w:sz w:val="16"/>
        </w:rPr>
        <w:t xml:space="preserve"> Among the biggest shocks was that the </w:t>
      </w:r>
      <w:r w:rsidRPr="00F75133">
        <w:rPr>
          <w:rStyle w:val="StyleUnderline"/>
        </w:rPr>
        <w:t xml:space="preserve">U.S. fared worse than most other countries, with </w:t>
      </w:r>
      <w:r w:rsidRPr="00E137C4">
        <w:rPr>
          <w:rStyle w:val="Emphasis"/>
          <w:highlight w:val="cyan"/>
        </w:rPr>
        <w:t>more than 29 million cases</w:t>
      </w:r>
      <w:r w:rsidRPr="00F75133">
        <w:rPr>
          <w:rStyle w:val="StyleUnderline"/>
        </w:rPr>
        <w:t xml:space="preserve"> and nearly 530,000 deaths as of this writing</w:t>
      </w:r>
      <w:r w:rsidRPr="00F75133">
        <w:rPr>
          <w:rFonts w:eastAsia="Times New Roman"/>
          <w:sz w:val="16"/>
        </w:rPr>
        <w:t>. “</w:t>
      </w:r>
      <w:r w:rsidRPr="00F75133">
        <w:rPr>
          <w:rStyle w:val="Emphasis"/>
        </w:rPr>
        <w:t xml:space="preserve">We absolutely </w:t>
      </w:r>
      <w:r w:rsidRPr="00E137C4">
        <w:rPr>
          <w:rStyle w:val="Emphasis"/>
          <w:highlight w:val="cyan"/>
        </w:rPr>
        <w:t>can’t say</w:t>
      </w:r>
      <w:r w:rsidRPr="00F75133">
        <w:rPr>
          <w:rStyle w:val="Emphasis"/>
        </w:rPr>
        <w:t xml:space="preserve"> that </w:t>
      </w:r>
      <w:r w:rsidRPr="00E137C4">
        <w:rPr>
          <w:rStyle w:val="Emphasis"/>
          <w:highlight w:val="cyan"/>
        </w:rPr>
        <w:t>we had the most robust response to the pandemic</w:t>
      </w:r>
      <w:r w:rsidRPr="00F75133">
        <w:rPr>
          <w:rStyle w:val="Emphasis"/>
        </w:rPr>
        <w:t>, up till this point, because we have had a higher death rate per capita than so many other places</w:t>
      </w:r>
      <w:r w:rsidRPr="00F75133">
        <w:rPr>
          <w:rFonts w:eastAsia="Times New Roman"/>
          <w:sz w:val="16"/>
        </w:rPr>
        <w:t xml:space="preserve">,” says Monica Gandhi, a professor of medicine at the University of California, San Francisco. </w:t>
      </w:r>
      <w:r w:rsidRPr="00F75133">
        <w:rPr>
          <w:rStyle w:val="StyleUnderline"/>
        </w:rPr>
        <w:t xml:space="preserve">As the country raced to react to this new and terrifying scourge, </w:t>
      </w:r>
      <w:r w:rsidRPr="00E137C4">
        <w:rPr>
          <w:rStyle w:val="StyleUnderline"/>
          <w:highlight w:val="cyan"/>
        </w:rPr>
        <w:t>mistakes were made that together cost</w:t>
      </w:r>
      <w:r w:rsidRPr="00F75133">
        <w:rPr>
          <w:rStyle w:val="StyleUnderline"/>
        </w:rPr>
        <w:t xml:space="preserve"> hundreds of </w:t>
      </w:r>
      <w:r w:rsidRPr="00E137C4">
        <w:rPr>
          <w:rStyle w:val="StyleUnderline"/>
          <w:highlight w:val="cyan"/>
        </w:rPr>
        <w:t>thousands of lives</w:t>
      </w:r>
      <w:r w:rsidRPr="00F75133">
        <w:rPr>
          <w:rFonts w:eastAsia="Times New Roman"/>
          <w:sz w:val="16"/>
        </w:rPr>
        <w:t xml:space="preserve">. Yet the tireless efforts of health care workers, along with an unprecedented vaccine push, have saved countless others. </w:t>
      </w:r>
      <w:r w:rsidRPr="00F75133">
        <w:rPr>
          <w:rFonts w:eastAsia="Times New Roman"/>
          <w:i/>
          <w:iCs/>
          <w:sz w:val="16"/>
          <w:bdr w:val="none" w:sz="0" w:space="0" w:color="auto" w:frame="1"/>
        </w:rPr>
        <w:t xml:space="preserve">Scientific American </w:t>
      </w:r>
      <w:r w:rsidRPr="00F75133">
        <w:rPr>
          <w:rFonts w:eastAsia="Times New Roman"/>
          <w:sz w:val="16"/>
        </w:rPr>
        <w:t xml:space="preserve">interviewed scientists and </w:t>
      </w:r>
      <w:r w:rsidRPr="00F75133">
        <w:rPr>
          <w:rStyle w:val="StyleUnderline"/>
        </w:rPr>
        <w:t xml:space="preserve">public health experts about the biggest mistakes in the U.S.’s response, some of the key successes and the lingering questions that still need to be answered. </w:t>
      </w:r>
      <w:r w:rsidRPr="00F75133">
        <w:rPr>
          <w:rFonts w:eastAsia="Times New Roman"/>
          <w:sz w:val="16"/>
          <w:bdr w:val="none" w:sz="0" w:space="0" w:color="auto" w:frame="1"/>
        </w:rPr>
        <w:t>Downplaying the danger and sidelining experts</w:t>
      </w:r>
      <w:r w:rsidRPr="00F75133">
        <w:rPr>
          <w:rFonts w:eastAsia="Times New Roman"/>
          <w:b/>
          <w:bCs/>
          <w:sz w:val="16"/>
          <w:bdr w:val="none" w:sz="0" w:space="0" w:color="auto" w:frame="1"/>
        </w:rPr>
        <w:t xml:space="preserve">. </w:t>
      </w:r>
      <w:r w:rsidRPr="00F75133">
        <w:rPr>
          <w:rFonts w:eastAsia="Times New Roman"/>
          <w:sz w:val="16"/>
        </w:rPr>
        <w:t xml:space="preserve">During the pandemic’s crucial early days and weeks, then president </w:t>
      </w:r>
      <w:r w:rsidRPr="00F75133">
        <w:rPr>
          <w:rStyle w:val="StyleUnderline"/>
        </w:rPr>
        <w:t xml:space="preserve">Donald Trump and other </w:t>
      </w:r>
      <w:r w:rsidRPr="00E137C4">
        <w:rPr>
          <w:rStyle w:val="StyleUnderline"/>
          <w:highlight w:val="cyan"/>
        </w:rPr>
        <w:t>authority figures actively minimized the</w:t>
      </w:r>
      <w:r w:rsidRPr="00F75133">
        <w:rPr>
          <w:rStyle w:val="StyleUnderline"/>
        </w:rPr>
        <w:t xml:space="preserve"> virus’s </w:t>
      </w:r>
      <w:r w:rsidRPr="00E137C4">
        <w:rPr>
          <w:rStyle w:val="StyleUnderline"/>
          <w:highlight w:val="cyan"/>
        </w:rPr>
        <w:t>threat</w:t>
      </w:r>
      <w:r w:rsidRPr="00F75133">
        <w:rPr>
          <w:rFonts w:eastAsia="Times New Roman"/>
          <w:sz w:val="16"/>
        </w:rPr>
        <w:t xml:space="preserve">. Trump dismissed it as </w:t>
      </w:r>
      <w:r w:rsidRPr="00F75133">
        <w:rPr>
          <w:rFonts w:eastAsia="Times New Roman"/>
          <w:u w:val="single"/>
        </w:rPr>
        <w:t>no worse than the flu</w:t>
      </w:r>
      <w:r w:rsidRPr="00F75133">
        <w:rPr>
          <w:rFonts w:eastAsia="Times New Roman"/>
          <w:sz w:val="16"/>
        </w:rPr>
        <w:t xml:space="preserve"> and said the pandemic would be over by Easter. “</w:t>
      </w:r>
      <w:r w:rsidRPr="00F75133">
        <w:rPr>
          <w:rStyle w:val="StyleUnderline"/>
        </w:rPr>
        <w:t>One thing that shouldn’t have been done is people downplaying the infection</w:t>
      </w:r>
      <w:r w:rsidRPr="00F75133">
        <w:rPr>
          <w:rFonts w:eastAsia="Times New Roman"/>
          <w:sz w:val="16"/>
        </w:rPr>
        <w:t>,” Perlman says. “</w:t>
      </w:r>
      <w:r w:rsidRPr="00E137C4">
        <w:rPr>
          <w:rStyle w:val="StyleUnderline"/>
          <w:highlight w:val="cyan"/>
        </w:rPr>
        <w:t>That was a real big problem, because</w:t>
      </w:r>
      <w:r w:rsidRPr="00F75133">
        <w:rPr>
          <w:rStyle w:val="StyleUnderline"/>
        </w:rPr>
        <w:t xml:space="preserve"> if you let </w:t>
      </w:r>
      <w:r w:rsidRPr="00E137C4">
        <w:rPr>
          <w:rStyle w:val="StyleUnderline"/>
          <w:highlight w:val="cyan"/>
        </w:rPr>
        <w:t>the pandemic get out of control and don’t take it seriously, it gets worse</w:t>
      </w:r>
      <w:r w:rsidRPr="00F75133">
        <w:rPr>
          <w:rStyle w:val="StyleUnderline"/>
        </w:rPr>
        <w:t>.</w:t>
      </w:r>
      <w:r w:rsidRPr="00F75133">
        <w:rPr>
          <w:rFonts w:eastAsia="Times New Roman"/>
          <w:sz w:val="16"/>
        </w:rPr>
        <w:t>” The U.S. Centers for Disease Control and Prevention initially</w:t>
      </w:r>
      <w:r w:rsidRPr="00F75133">
        <w:rPr>
          <w:rStyle w:val="StyleUnderline"/>
        </w:rPr>
        <w:t xml:space="preserve"> told the media that the threat to the American public was low</w:t>
      </w:r>
      <w:r w:rsidRPr="00F75133">
        <w:rPr>
          <w:rFonts w:eastAsia="Times New Roman"/>
          <w:sz w:val="16"/>
        </w:rPr>
        <w:t xml:space="preserve">. When a CDC spokesperson acknowledged in late February that disruptions to daily life could be “severe,” the agency was quickly sidelined—and Trump himself became the government’s main conduit for COVID updates through his daily briefings. “The Trump administration really tightly controlled what [the CDC] could put out,” says Angela Rasmussen, a virologist at the Georgetown University Center for Global Health Science and Security. This muzzling of the CDC and top government health experts made it hard for them to communicate accurate and lifesaving scientific information to the public. Under President Joe Biden’s administration, government science agencies and health officials have been given renewed respect and independence. But rebuilding public trust in these authorities will still take time. </w:t>
      </w:r>
      <w:r w:rsidRPr="00F75133">
        <w:rPr>
          <w:rFonts w:eastAsia="Times New Roman"/>
          <w:sz w:val="16"/>
          <w:bdr w:val="none" w:sz="0" w:space="0" w:color="auto" w:frame="1"/>
        </w:rPr>
        <w:t>Slow and flawed testing</w:t>
      </w:r>
      <w:r w:rsidRPr="00F75133">
        <w:rPr>
          <w:rFonts w:eastAsia="Times New Roman"/>
          <w:b/>
          <w:bCs/>
          <w:sz w:val="16"/>
          <w:bdr w:val="none" w:sz="0" w:space="0" w:color="auto" w:frame="1"/>
        </w:rPr>
        <w:t xml:space="preserve">. </w:t>
      </w:r>
      <w:r w:rsidRPr="00F75133">
        <w:rPr>
          <w:rStyle w:val="StyleUnderline"/>
        </w:rPr>
        <w:t xml:space="preserve">The CDC developed its own test for the virus rather than employing a German-developed one used by the World Health Organization. But the </w:t>
      </w:r>
      <w:r w:rsidRPr="00E137C4">
        <w:rPr>
          <w:rStyle w:val="StyleUnderline"/>
          <w:highlight w:val="cyan"/>
        </w:rPr>
        <w:t>CDC test was flawed, causing a deadly delay</w:t>
      </w:r>
      <w:r w:rsidRPr="00F75133">
        <w:rPr>
          <w:rStyle w:val="StyleUnderline"/>
        </w:rPr>
        <w:t xml:space="preserve"> while scientists worked out the problem.</w:t>
      </w:r>
      <w:r w:rsidRPr="00F75133">
        <w:rPr>
          <w:rFonts w:eastAsia="Times New Roman"/>
          <w:sz w:val="16"/>
        </w:rPr>
        <w:t xml:space="preserve"> The agency was not designed to produce tests at the scale needed to spot the infections as they silently spread through the population. Meanwhile the Food and Drug Administration </w:t>
      </w:r>
      <w:r w:rsidRPr="00F75133">
        <w:rPr>
          <w:rFonts w:eastAsia="Times New Roman"/>
          <w:u w:val="single"/>
        </w:rPr>
        <w:t>was slow to approve tests</w:t>
      </w:r>
      <w:r w:rsidRPr="00F75133">
        <w:rPr>
          <w:rFonts w:eastAsia="Times New Roman"/>
          <w:sz w:val="16"/>
        </w:rPr>
        <w:t xml:space="preserve"> made by private companies, says Caitlin Rivers, an epidemiologist at the Johns Hopkins Center for Health Security. She also says the earliest criteria for getting a test were too stringent—</w:t>
      </w:r>
      <w:r w:rsidRPr="00F75133">
        <w:rPr>
          <w:rStyle w:val="StyleUnderline"/>
        </w:rPr>
        <w:t>one often had to have been hospitalized with severe symptoms and have recently traveled to a “high-risk” area</w:t>
      </w:r>
      <w:r w:rsidRPr="00F75133">
        <w:rPr>
          <w:rFonts w:eastAsia="Times New Roman"/>
          <w:sz w:val="16"/>
        </w:rPr>
        <w:t xml:space="preserve">. As a result of these hurdles, </w:t>
      </w:r>
      <w:r w:rsidRPr="00E137C4">
        <w:rPr>
          <w:rStyle w:val="Emphasis"/>
          <w:highlight w:val="cyan"/>
        </w:rPr>
        <w:t xml:space="preserve">the virus spread undetected for weeks. </w:t>
      </w:r>
      <w:r w:rsidRPr="00F75133">
        <w:rPr>
          <w:rStyle w:val="Emphasis"/>
        </w:rPr>
        <w:t xml:space="preserve">By the time testing became somewhat more available, </w:t>
      </w:r>
      <w:r w:rsidRPr="00E137C4">
        <w:rPr>
          <w:rStyle w:val="Emphasis"/>
          <w:highlight w:val="cyan"/>
        </w:rPr>
        <w:t>community spread was already rampant in many places, making it</w:t>
      </w:r>
      <w:r w:rsidRPr="00F75133">
        <w:rPr>
          <w:rStyle w:val="Emphasis"/>
        </w:rPr>
        <w:t xml:space="preserve"> difficult or </w:t>
      </w:r>
      <w:r w:rsidRPr="00E137C4">
        <w:rPr>
          <w:rStyle w:val="Emphasis"/>
          <w:highlight w:val="cyan"/>
        </w:rPr>
        <w:t>impossible to do contact tracing</w:t>
      </w:r>
      <w:r w:rsidRPr="00F75133">
        <w:rPr>
          <w:rStyle w:val="Emphasis"/>
        </w:rPr>
        <w:t xml:space="preserve"> and isolate people before they infected others. </w:t>
      </w:r>
      <w:r w:rsidRPr="00F75133">
        <w:rPr>
          <w:rFonts w:eastAsia="Times New Roman"/>
          <w:sz w:val="16"/>
        </w:rPr>
        <w:t xml:space="preserve">“In this pandemic, </w:t>
      </w:r>
      <w:r w:rsidRPr="00E137C4">
        <w:rPr>
          <w:rStyle w:val="StyleUnderline"/>
          <w:highlight w:val="cyan"/>
        </w:rPr>
        <w:t>things moved so quickly that when you screwed up for</w:t>
      </w:r>
      <w:r w:rsidRPr="00F75133">
        <w:rPr>
          <w:rStyle w:val="StyleUnderline"/>
        </w:rPr>
        <w:t xml:space="preserve"> two or three </w:t>
      </w:r>
      <w:r w:rsidRPr="00E137C4">
        <w:rPr>
          <w:rStyle w:val="StyleUnderline"/>
          <w:highlight w:val="cyan"/>
        </w:rPr>
        <w:t>weeks</w:t>
      </w:r>
      <w:r w:rsidRPr="00093D4C">
        <w:rPr>
          <w:rStyle w:val="StyleUnderline"/>
          <w:highlight w:val="cyan"/>
        </w:rPr>
        <w:t>, it made a difference</w:t>
      </w:r>
      <w:r w:rsidRPr="00F75133">
        <w:rPr>
          <w:rStyle w:val="StyleUnderline"/>
        </w:rPr>
        <w:t>,</w:t>
      </w:r>
      <w:r w:rsidRPr="00F75133">
        <w:rPr>
          <w:rFonts w:eastAsia="Times New Roman"/>
          <w:sz w:val="16"/>
        </w:rPr>
        <w:t xml:space="preserve">” Perlman says. Testing availability has improved but remains uneven. </w:t>
      </w:r>
      <w:r w:rsidRPr="00F75133">
        <w:rPr>
          <w:rStyle w:val="StyleUnderline"/>
        </w:rPr>
        <w:t>Some experts have argued for the use of widespread rapid antigen testing, a type that is cheap, does not require sophisticated laboratory processing and could be done at homes, schools or offices</w:t>
      </w:r>
      <w:r w:rsidRPr="00F75133">
        <w:rPr>
          <w:rFonts w:eastAsia="Times New Roman"/>
          <w:sz w:val="16"/>
        </w:rPr>
        <w:t xml:space="preserve">. But some scientists still have concerns about the accuracy of these tests, and the FDA has been </w:t>
      </w:r>
      <w:r w:rsidRPr="00F75133">
        <w:rPr>
          <w:rFonts w:eastAsia="Times New Roman"/>
          <w:u w:val="single"/>
        </w:rPr>
        <w:t>slow to approve them</w:t>
      </w:r>
      <w:r w:rsidRPr="00F75133">
        <w:rPr>
          <w:rFonts w:eastAsia="Times New Roman"/>
          <w:sz w:val="16"/>
        </w:rPr>
        <w:t xml:space="preserve">. </w:t>
      </w:r>
    </w:p>
    <w:p w14:paraId="28C47AFB" w14:textId="77777777" w:rsidR="00680773" w:rsidRDefault="00680773" w:rsidP="00680773">
      <w:pPr>
        <w:pStyle w:val="Heading4"/>
      </w:pPr>
      <w:r>
        <w:t xml:space="preserve">There is a </w:t>
      </w:r>
      <w:r>
        <w:rPr>
          <w:u w:val="single"/>
        </w:rPr>
        <w:t>proposal now</w:t>
      </w:r>
      <w:r>
        <w:t xml:space="preserve"> to expand access for COVID vaccines – but </w:t>
      </w:r>
      <w:r>
        <w:rPr>
          <w:u w:val="single"/>
        </w:rPr>
        <w:t>tons</w:t>
      </w:r>
      <w:r>
        <w:t xml:space="preserve"> of WTO member states will </w:t>
      </w:r>
      <w:r>
        <w:rPr>
          <w:u w:val="single"/>
        </w:rPr>
        <w:t>vote against it</w:t>
      </w:r>
      <w:r>
        <w:t xml:space="preserve"> because of pressure from the pharmaceutical industry </w:t>
      </w:r>
    </w:p>
    <w:p w14:paraId="14AEADFA" w14:textId="77777777" w:rsidR="00680773" w:rsidRPr="00351256" w:rsidRDefault="00680773" w:rsidP="00680773">
      <w:r w:rsidRPr="00351256">
        <w:rPr>
          <w:rStyle w:val="Style13ptBold"/>
        </w:rPr>
        <w:t>Loftus</w:t>
      </w:r>
      <w:r w:rsidRPr="00351256">
        <w:t xml:space="preserve"> &amp; Hopkins </w:t>
      </w:r>
      <w:r w:rsidRPr="00351256">
        <w:rPr>
          <w:rStyle w:val="Style13ptBold"/>
        </w:rPr>
        <w:t>21</w:t>
      </w:r>
      <w:r w:rsidRPr="00351256">
        <w:t xml:space="preserve"> [Peter Loftus writes about the pharmaceutical industry and healthcare from Dow Jones' Philadelphia bureau. His coverage areas include large drug makers such as Merck and Eli Lilly, and the latest developments in drug research. He occasionally writes about non-pharmaceutical news from the Philadelphia region. Jared S. Hopkins is a New York-based reporter for The Wall Street Journal covering the pharmaceutical industry, including companies such as Pfizer Inc. and Merck &amp; Co. He previously was a health-care reporter at Bloomberg News and an investigative reporter at the Chicago Tribune."Covid-19 Vaccine Makers Press Countries to Oppose Patent Waiver</w:t>
      </w:r>
      <w:r>
        <w:t>.” https://www.wsj.com/articles/covid-19-vaccine-makers-press-countries-to-oppose-patent-waiver-11622021402]</w:t>
      </w:r>
    </w:p>
    <w:p w14:paraId="0C550B8B" w14:textId="77777777" w:rsidR="00680773" w:rsidRPr="00977BB5" w:rsidRDefault="00680773" w:rsidP="00680773">
      <w:pPr>
        <w:rPr>
          <w:rStyle w:val="StyleUnderline"/>
        </w:rPr>
      </w:pPr>
      <w:r w:rsidRPr="00977BB5">
        <w:rPr>
          <w:rStyle w:val="StyleUnderline"/>
        </w:rPr>
        <w:t xml:space="preserve">Developing </w:t>
      </w:r>
      <w:r w:rsidRPr="00E137C4">
        <w:rPr>
          <w:rStyle w:val="StyleUnderline"/>
          <w:highlight w:val="cyan"/>
        </w:rPr>
        <w:t>countries lacking</w:t>
      </w:r>
      <w:r w:rsidRPr="00977BB5">
        <w:rPr>
          <w:rStyle w:val="StyleUnderline"/>
        </w:rPr>
        <w:t xml:space="preserve"> access to</w:t>
      </w:r>
      <w:r w:rsidRPr="00977BB5">
        <w:rPr>
          <w:sz w:val="16"/>
        </w:rPr>
        <w:t xml:space="preserve"> the </w:t>
      </w:r>
      <w:r w:rsidRPr="00977BB5">
        <w:rPr>
          <w:rStyle w:val="Emphasis"/>
        </w:rPr>
        <w:t xml:space="preserve">cutting-edge </w:t>
      </w:r>
      <w:r w:rsidRPr="00E137C4">
        <w:rPr>
          <w:rStyle w:val="Emphasis"/>
          <w:highlight w:val="cyan"/>
        </w:rPr>
        <w:t>treatments</w:t>
      </w:r>
      <w:r w:rsidRPr="00E137C4">
        <w:rPr>
          <w:sz w:val="16"/>
          <w:highlight w:val="cyan"/>
        </w:rPr>
        <w:t>—</w:t>
      </w:r>
      <w:r w:rsidRPr="00E137C4">
        <w:rPr>
          <w:rStyle w:val="StyleUnderline"/>
          <w:highlight w:val="cyan"/>
        </w:rPr>
        <w:t>or</w:t>
      </w:r>
      <w:r w:rsidRPr="00E137C4">
        <w:rPr>
          <w:sz w:val="16"/>
          <w:highlight w:val="cyan"/>
        </w:rPr>
        <w:t xml:space="preserve"> </w:t>
      </w:r>
      <w:r w:rsidRPr="00E137C4">
        <w:rPr>
          <w:rStyle w:val="Emphasis"/>
          <w:highlight w:val="cyan"/>
        </w:rPr>
        <w:t>unable to afford them</w:t>
      </w:r>
      <w:r w:rsidRPr="00977BB5">
        <w:rPr>
          <w:sz w:val="16"/>
        </w:rPr>
        <w:t>—</w:t>
      </w:r>
      <w:r w:rsidRPr="00E137C4">
        <w:rPr>
          <w:rStyle w:val="StyleUnderline"/>
          <w:highlight w:val="cyan"/>
        </w:rPr>
        <w:t>have</w:t>
      </w:r>
      <w:r w:rsidRPr="00977BB5">
        <w:rPr>
          <w:rStyle w:val="StyleUnderline"/>
        </w:rPr>
        <w:t xml:space="preserve"> long </w:t>
      </w:r>
      <w:r w:rsidRPr="00E137C4">
        <w:rPr>
          <w:rStyle w:val="StyleUnderline"/>
          <w:highlight w:val="cyan"/>
        </w:rPr>
        <w:t>pressed for waiving</w:t>
      </w:r>
      <w:r w:rsidRPr="00977BB5">
        <w:rPr>
          <w:rStyle w:val="StyleUnderline"/>
        </w:rPr>
        <w:t xml:space="preserve"> certain </w:t>
      </w:r>
      <w:r w:rsidRPr="00E137C4">
        <w:rPr>
          <w:rStyle w:val="StyleUnderline"/>
          <w:highlight w:val="cyan"/>
        </w:rPr>
        <w:t>patents</w:t>
      </w:r>
      <w:r w:rsidRPr="00977BB5">
        <w:rPr>
          <w:sz w:val="16"/>
        </w:rPr>
        <w:t xml:space="preserve">, notably for drugs treating HIV. The countries and patient groups have said </w:t>
      </w:r>
      <w:r w:rsidRPr="00E137C4">
        <w:rPr>
          <w:rStyle w:val="StyleUnderline"/>
          <w:highlight w:val="cyan"/>
        </w:rPr>
        <w:t>sharing</w:t>
      </w:r>
      <w:r w:rsidRPr="00977BB5">
        <w:rPr>
          <w:rStyle w:val="StyleUnderline"/>
        </w:rPr>
        <w:t xml:space="preserve"> patents </w:t>
      </w:r>
      <w:r w:rsidRPr="00E137C4">
        <w:rPr>
          <w:rStyle w:val="StyleUnderline"/>
          <w:highlight w:val="cyan"/>
        </w:rPr>
        <w:t xml:space="preserve">would allow </w:t>
      </w:r>
      <w:r w:rsidRPr="00E137C4">
        <w:rPr>
          <w:rStyle w:val="Emphasis"/>
          <w:highlight w:val="cyan"/>
        </w:rPr>
        <w:t>local</w:t>
      </w:r>
      <w:r w:rsidRPr="00E137C4">
        <w:rPr>
          <w:rStyle w:val="StyleUnderline"/>
          <w:highlight w:val="cyan"/>
        </w:rPr>
        <w:t xml:space="preserve"> manufacturers to</w:t>
      </w:r>
      <w:r w:rsidRPr="00977BB5">
        <w:rPr>
          <w:rStyle w:val="StyleUnderline"/>
        </w:rPr>
        <w:t xml:space="preserve"> make the </w:t>
      </w:r>
      <w:r w:rsidRPr="00E137C4">
        <w:rPr>
          <w:rStyle w:val="StyleUnderline"/>
          <w:highlight w:val="cyan"/>
        </w:rPr>
        <w:t>drugs</w:t>
      </w:r>
      <w:r w:rsidRPr="00977BB5">
        <w:rPr>
          <w:rStyle w:val="StyleUnderline"/>
        </w:rPr>
        <w:t xml:space="preserve"> for patients in those regions.</w:t>
      </w:r>
    </w:p>
    <w:p w14:paraId="35A87E0E" w14:textId="77777777" w:rsidR="00680773" w:rsidRPr="00977BB5" w:rsidRDefault="00680773" w:rsidP="00680773">
      <w:pPr>
        <w:rPr>
          <w:sz w:val="16"/>
        </w:rPr>
      </w:pPr>
      <w:r w:rsidRPr="00E137C4">
        <w:rPr>
          <w:rStyle w:val="Emphasis"/>
          <w:highlight w:val="cyan"/>
        </w:rPr>
        <w:t>India</w:t>
      </w:r>
      <w:r w:rsidRPr="00E137C4">
        <w:rPr>
          <w:sz w:val="16"/>
          <w:highlight w:val="cyan"/>
        </w:rPr>
        <w:t xml:space="preserve">, </w:t>
      </w:r>
      <w:r w:rsidRPr="00E137C4">
        <w:rPr>
          <w:rStyle w:val="Emphasis"/>
          <w:highlight w:val="cyan"/>
        </w:rPr>
        <w:t>South Africa</w:t>
      </w:r>
      <w:r w:rsidRPr="00E137C4">
        <w:rPr>
          <w:sz w:val="16"/>
          <w:highlight w:val="cyan"/>
        </w:rPr>
        <w:t xml:space="preserve"> </w:t>
      </w:r>
      <w:r w:rsidRPr="00E137C4">
        <w:rPr>
          <w:rStyle w:val="StyleUnderline"/>
          <w:highlight w:val="cyan"/>
        </w:rPr>
        <w:t>and other countries have limited</w:t>
      </w:r>
      <w:r w:rsidRPr="00977BB5">
        <w:rPr>
          <w:rStyle w:val="StyleUnderline"/>
        </w:rPr>
        <w:t xml:space="preserve"> supplies of </w:t>
      </w:r>
      <w:r w:rsidRPr="00E137C4">
        <w:rPr>
          <w:rStyle w:val="StyleUnderline"/>
          <w:highlight w:val="cyan"/>
        </w:rPr>
        <w:t>Covid</w:t>
      </w:r>
      <w:r w:rsidRPr="00977BB5">
        <w:rPr>
          <w:rStyle w:val="StyleUnderline"/>
        </w:rPr>
        <w:t xml:space="preserve">-19 </w:t>
      </w:r>
      <w:r w:rsidRPr="00E137C4">
        <w:rPr>
          <w:rStyle w:val="Emphasis"/>
          <w:highlight w:val="cyan"/>
        </w:rPr>
        <w:t>vaccines</w:t>
      </w:r>
      <w:r w:rsidRPr="00977BB5">
        <w:rPr>
          <w:sz w:val="16"/>
        </w:rPr>
        <w:t xml:space="preserve">, </w:t>
      </w:r>
      <w:r w:rsidRPr="00977BB5">
        <w:rPr>
          <w:rStyle w:val="StyleUnderline"/>
        </w:rPr>
        <w:t xml:space="preserve">while the </w:t>
      </w:r>
      <w:r w:rsidRPr="00977BB5">
        <w:rPr>
          <w:rStyle w:val="Emphasis"/>
        </w:rPr>
        <w:t>U.S. and other rich nations</w:t>
      </w:r>
      <w:r w:rsidRPr="00977BB5">
        <w:rPr>
          <w:rStyle w:val="StyleUnderline"/>
        </w:rPr>
        <w:t xml:space="preserve"> enjoy greater supplies and have vaccinated more of their populations</w:t>
      </w:r>
      <w:r w:rsidRPr="00977BB5">
        <w:rPr>
          <w:sz w:val="16"/>
        </w:rPr>
        <w:t>.</w:t>
      </w:r>
    </w:p>
    <w:p w14:paraId="1BF8BF85" w14:textId="77777777" w:rsidR="00680773" w:rsidRPr="00977BB5" w:rsidRDefault="00680773" w:rsidP="00680773">
      <w:pPr>
        <w:rPr>
          <w:sz w:val="16"/>
        </w:rPr>
      </w:pPr>
      <w:r w:rsidRPr="00977BB5">
        <w:rPr>
          <w:sz w:val="16"/>
        </w:rPr>
        <w:t>They first proposed to the WTO last year temporarily waiving vaccine patents. The countries raised the volume on their request in recent months as their cases surged.</w:t>
      </w:r>
    </w:p>
    <w:p w14:paraId="30D82264" w14:textId="77777777" w:rsidR="00680773" w:rsidRPr="00977BB5" w:rsidRDefault="00680773" w:rsidP="00680773">
      <w:pPr>
        <w:rPr>
          <w:sz w:val="16"/>
        </w:rPr>
      </w:pPr>
      <w:r w:rsidRPr="00977BB5">
        <w:rPr>
          <w:sz w:val="16"/>
        </w:rPr>
        <w:t xml:space="preserve">The U.S. typically objects to patent waivers. </w:t>
      </w:r>
      <w:r w:rsidRPr="00977BB5">
        <w:rPr>
          <w:rStyle w:val="StyleUnderline"/>
        </w:rPr>
        <w:t xml:space="preserve">The Biden administration was facing pressure from developing countries to release more of its own vaccine supplies when it said it supports the </w:t>
      </w:r>
      <w:r w:rsidRPr="00977BB5">
        <w:rPr>
          <w:rStyle w:val="Emphasis"/>
        </w:rPr>
        <w:t>temporary waiver</w:t>
      </w:r>
      <w:r w:rsidRPr="00977BB5">
        <w:rPr>
          <w:sz w:val="16"/>
        </w:rPr>
        <w:t>.</w:t>
      </w:r>
    </w:p>
    <w:p w14:paraId="6EAC1E55" w14:textId="77777777" w:rsidR="00680773" w:rsidRPr="00977BB5" w:rsidRDefault="00680773" w:rsidP="00680773">
      <w:pPr>
        <w:rPr>
          <w:sz w:val="16"/>
        </w:rPr>
      </w:pPr>
      <w:r w:rsidRPr="00977BB5">
        <w:rPr>
          <w:sz w:val="16"/>
        </w:rPr>
        <w:t>Drugmakers fear a Covid-19 vaccine waiver could set a precedent for sharing intellectual property of other medicines.</w:t>
      </w:r>
    </w:p>
    <w:p w14:paraId="5C149212" w14:textId="77777777" w:rsidR="00680773" w:rsidRPr="00977BB5" w:rsidRDefault="00680773" w:rsidP="00680773">
      <w:pPr>
        <w:rPr>
          <w:sz w:val="16"/>
        </w:rPr>
      </w:pPr>
      <w:r w:rsidRPr="00977BB5">
        <w:rPr>
          <w:rStyle w:val="StyleUnderline"/>
        </w:rPr>
        <w:t>In the two weeks since the Biden</w:t>
      </w:r>
      <w:r w:rsidRPr="00977BB5">
        <w:rPr>
          <w:sz w:val="16"/>
        </w:rPr>
        <w:t xml:space="preserve"> administration’s </w:t>
      </w:r>
      <w:r w:rsidRPr="00977BB5">
        <w:rPr>
          <w:rStyle w:val="StyleUnderline"/>
        </w:rPr>
        <w:t>move, trade groups such as the International Federation of Pharmaceutical Manufacturers</w:t>
      </w:r>
      <w:r w:rsidRPr="00977BB5">
        <w:rPr>
          <w:sz w:val="16"/>
        </w:rPr>
        <w:t xml:space="preserve"> &amp; Associations </w:t>
      </w:r>
      <w:r w:rsidRPr="00977BB5">
        <w:rPr>
          <w:rStyle w:val="StyleUnderline"/>
        </w:rPr>
        <w:t>have sought to bolster the opposition of other developed countries adverse to a temporary waiver.</w:t>
      </w:r>
    </w:p>
    <w:p w14:paraId="1C34ABA9" w14:textId="77777777" w:rsidR="00680773" w:rsidRPr="00977BB5" w:rsidRDefault="00680773" w:rsidP="00680773">
      <w:pPr>
        <w:rPr>
          <w:sz w:val="16"/>
        </w:rPr>
      </w:pPr>
      <w:r w:rsidRPr="00977BB5">
        <w:rPr>
          <w:sz w:val="16"/>
        </w:rPr>
        <w:t>The groups are telling developed countries that waivers would further strain the world’s limited supply of raw materials for vaccines, the people familiar with the lobbying said. Waiving patents wouldn’t also provide an immediate solution, the groups are saying, because it would take months to transfer the technology and build manufacturing capacity.</w:t>
      </w:r>
    </w:p>
    <w:p w14:paraId="2BAA342F" w14:textId="77777777" w:rsidR="00680773" w:rsidRPr="00977BB5" w:rsidRDefault="00680773" w:rsidP="00680773">
      <w:pPr>
        <w:rPr>
          <w:sz w:val="16"/>
        </w:rPr>
      </w:pPr>
      <w:r w:rsidRPr="00977BB5">
        <w:rPr>
          <w:sz w:val="16"/>
        </w:rPr>
        <w:t>The groups are urging the countries to instead remake government policies that restrict the export of doses and materials, and to facilitate voluntary partnerships among companies to produce vaccines, the people said.</w:t>
      </w:r>
    </w:p>
    <w:p w14:paraId="3BA0B4FC" w14:textId="77777777" w:rsidR="00680773" w:rsidRPr="00977BB5" w:rsidRDefault="00680773" w:rsidP="00680773">
      <w:pPr>
        <w:rPr>
          <w:sz w:val="16"/>
        </w:rPr>
      </w:pPr>
      <w:r w:rsidRPr="00E137C4">
        <w:rPr>
          <w:rStyle w:val="StyleUnderline"/>
        </w:rPr>
        <w:t xml:space="preserve">More than 100 </w:t>
      </w:r>
      <w:r w:rsidRPr="00E137C4">
        <w:rPr>
          <w:rStyle w:val="StyleUnderline"/>
          <w:highlight w:val="cyan"/>
        </w:rPr>
        <w:t>countries support the waiver</w:t>
      </w:r>
      <w:r w:rsidRPr="00977BB5">
        <w:rPr>
          <w:rStyle w:val="StyleUnderline"/>
        </w:rPr>
        <w:t xml:space="preserve"> </w:t>
      </w:r>
      <w:r w:rsidRPr="00E137C4">
        <w:rPr>
          <w:rStyle w:val="StyleUnderline"/>
          <w:highlight w:val="cyan"/>
        </w:rPr>
        <w:t xml:space="preserve">but </w:t>
      </w:r>
      <w:r w:rsidRPr="00E137C4">
        <w:rPr>
          <w:rStyle w:val="Emphasis"/>
          <w:highlight w:val="cyan"/>
        </w:rPr>
        <w:t>many don’t</w:t>
      </w:r>
      <w:r w:rsidRPr="00977BB5">
        <w:rPr>
          <w:sz w:val="16"/>
        </w:rPr>
        <w:t xml:space="preserve">, </w:t>
      </w:r>
      <w:r w:rsidRPr="00E137C4">
        <w:rPr>
          <w:rStyle w:val="StyleUnderline"/>
          <w:highlight w:val="cyan"/>
        </w:rPr>
        <w:t>including some</w:t>
      </w:r>
      <w:r w:rsidRPr="00E137C4">
        <w:rPr>
          <w:sz w:val="16"/>
          <w:highlight w:val="cyan"/>
        </w:rPr>
        <w:t xml:space="preserve"> </w:t>
      </w:r>
      <w:r w:rsidRPr="00E137C4">
        <w:rPr>
          <w:rStyle w:val="Emphasis"/>
          <w:highlight w:val="cyan"/>
        </w:rPr>
        <w:t>European Union members</w:t>
      </w:r>
      <w:r w:rsidRPr="00977BB5">
        <w:rPr>
          <w:sz w:val="16"/>
        </w:rPr>
        <w:t>.</w:t>
      </w:r>
    </w:p>
    <w:p w14:paraId="1F4BED15" w14:textId="77777777" w:rsidR="00680773" w:rsidRPr="00977BB5" w:rsidRDefault="00680773" w:rsidP="00680773">
      <w:pPr>
        <w:rPr>
          <w:sz w:val="16"/>
        </w:rPr>
      </w:pPr>
      <w:r w:rsidRPr="00E137C4">
        <w:rPr>
          <w:rStyle w:val="StyleUnderline"/>
          <w:highlight w:val="cyan"/>
        </w:rPr>
        <w:t>Pfizer</w:t>
      </w:r>
      <w:r w:rsidRPr="00977BB5">
        <w:rPr>
          <w:rStyle w:val="StyleUnderline"/>
        </w:rPr>
        <w:t xml:space="preserve"> this month </w:t>
      </w:r>
      <w:r w:rsidRPr="00E137C4">
        <w:rPr>
          <w:rStyle w:val="StyleUnderline"/>
          <w:highlight w:val="cyan"/>
        </w:rPr>
        <w:t xml:space="preserve">sent a letter to </w:t>
      </w:r>
      <w:r w:rsidRPr="00E137C4">
        <w:rPr>
          <w:rStyle w:val="Emphasis"/>
          <w:highlight w:val="cyan"/>
        </w:rPr>
        <w:t>Australian</w:t>
      </w:r>
      <w:r w:rsidRPr="00E137C4">
        <w:rPr>
          <w:sz w:val="16"/>
          <w:highlight w:val="cyan"/>
        </w:rPr>
        <w:t xml:space="preserve"> </w:t>
      </w:r>
      <w:r w:rsidRPr="00E137C4">
        <w:rPr>
          <w:rStyle w:val="StyleUnderline"/>
          <w:highlight w:val="cyan"/>
        </w:rPr>
        <w:t>government officials</w:t>
      </w:r>
      <w:r w:rsidRPr="00977BB5">
        <w:rPr>
          <w:rStyle w:val="StyleUnderline"/>
        </w:rPr>
        <w:t xml:space="preserve"> stating that waiving intellectual-property protections for vaccines is “a distraction from the real solutions to improve vaccine access.” </w:t>
      </w:r>
      <w:r w:rsidRPr="00E137C4">
        <w:rPr>
          <w:rStyle w:val="StyleUnderline"/>
          <w:highlight w:val="cyan"/>
        </w:rPr>
        <w:t>The country has</w:t>
      </w:r>
      <w:r w:rsidRPr="00977BB5">
        <w:rPr>
          <w:rStyle w:val="StyleUnderline"/>
        </w:rPr>
        <w:t xml:space="preserve"> so far </w:t>
      </w:r>
      <w:r w:rsidRPr="00E137C4">
        <w:rPr>
          <w:rStyle w:val="StyleUnderline"/>
          <w:highlight w:val="cyan"/>
        </w:rPr>
        <w:t xml:space="preserve">expressed </w:t>
      </w:r>
      <w:r w:rsidRPr="00E137C4">
        <w:rPr>
          <w:rStyle w:val="Emphasis"/>
          <w:highlight w:val="cyan"/>
        </w:rPr>
        <w:t>opposition to a waiver</w:t>
      </w:r>
      <w:r w:rsidRPr="00977BB5">
        <w:rPr>
          <w:sz w:val="16"/>
        </w:rPr>
        <w:t>.</w:t>
      </w:r>
    </w:p>
    <w:p w14:paraId="3ED307AF" w14:textId="77777777" w:rsidR="00680773" w:rsidRPr="00977BB5" w:rsidRDefault="00680773" w:rsidP="00680773">
      <w:pPr>
        <w:rPr>
          <w:sz w:val="16"/>
        </w:rPr>
      </w:pPr>
      <w:r w:rsidRPr="00977BB5">
        <w:rPr>
          <w:sz w:val="16"/>
        </w:rPr>
        <w:t xml:space="preserve">At the same time, </w:t>
      </w:r>
      <w:r w:rsidRPr="00977BB5">
        <w:rPr>
          <w:rStyle w:val="StyleUnderline"/>
        </w:rPr>
        <w:t xml:space="preserve">vaccine makers have made several </w:t>
      </w:r>
      <w:r w:rsidRPr="00977BB5">
        <w:rPr>
          <w:rStyle w:val="Emphasis"/>
        </w:rPr>
        <w:t>announcements</w:t>
      </w:r>
      <w:r w:rsidRPr="00977BB5">
        <w:rPr>
          <w:sz w:val="16"/>
        </w:rPr>
        <w:t xml:space="preserve"> </w:t>
      </w:r>
      <w:r w:rsidRPr="00977BB5">
        <w:rPr>
          <w:rStyle w:val="StyleUnderline"/>
        </w:rPr>
        <w:t>saying they are increasing capacity to send doses, through an international initiative called Covax</w:t>
      </w:r>
      <w:r w:rsidRPr="00977BB5">
        <w:rPr>
          <w:sz w:val="16"/>
        </w:rPr>
        <w:t>, to developing nations.</w:t>
      </w:r>
    </w:p>
    <w:p w14:paraId="40DAA23C" w14:textId="77777777" w:rsidR="00680773" w:rsidRPr="00D3313B" w:rsidRDefault="00680773" w:rsidP="00680773">
      <w:pPr>
        <w:pStyle w:val="Heading4"/>
      </w:pPr>
      <w:r>
        <w:t xml:space="preserve">COVID highlights </w:t>
      </w:r>
      <w:r>
        <w:rPr>
          <w:u w:val="single"/>
        </w:rPr>
        <w:t>just how vulnerable</w:t>
      </w:r>
      <w:r>
        <w:t xml:space="preserve"> we are to both </w:t>
      </w:r>
      <w:r>
        <w:rPr>
          <w:u w:val="single"/>
        </w:rPr>
        <w:t>natural pandemics</w:t>
      </w:r>
      <w:r>
        <w:t xml:space="preserve"> and </w:t>
      </w:r>
      <w:r>
        <w:rPr>
          <w:u w:val="single"/>
        </w:rPr>
        <w:t>man-made</w:t>
      </w:r>
      <w:r>
        <w:t xml:space="preserve"> biological weapons – the </w:t>
      </w:r>
      <w:r>
        <w:rPr>
          <w:u w:val="single"/>
        </w:rPr>
        <w:t>deciding factor</w:t>
      </w:r>
      <w:r>
        <w:t xml:space="preserve"> in effective response is ensuring people can be vaccinated as fast as possible</w:t>
      </w:r>
    </w:p>
    <w:p w14:paraId="1E8EB396" w14:textId="77777777" w:rsidR="00680773" w:rsidRPr="00D3313B" w:rsidRDefault="00680773" w:rsidP="00680773">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638C4886" w14:textId="77777777" w:rsidR="00680773" w:rsidRPr="0004612F" w:rsidRDefault="00680773" w:rsidP="00680773">
      <w:pPr>
        <w:rPr>
          <w:sz w:val="16"/>
        </w:rPr>
      </w:pPr>
      <w:r w:rsidRPr="0004612F">
        <w:rPr>
          <w:sz w:val="16"/>
        </w:rPr>
        <w:t xml:space="preserve">The 2018 National Biodefense Strategy (NBS) articulated a collaborative plan to prevent, detect, and respond to biological threats to the USA.1 </w:t>
      </w:r>
      <w:r w:rsidRPr="00E137C4">
        <w:rPr>
          <w:rStyle w:val="StyleUnderline"/>
          <w:highlight w:val="cyan"/>
        </w:rPr>
        <w:t>The NBS highlights</w:t>
      </w:r>
      <w:r w:rsidRPr="005762BD">
        <w:rPr>
          <w:rStyle w:val="StyleUnderline"/>
        </w:rPr>
        <w:t xml:space="preserve"> recent,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viruses as warnings to nation states</w:t>
      </w:r>
      <w:r w:rsidRPr="005762BD">
        <w:rPr>
          <w:rStyle w:val="StyleUnderline"/>
        </w:rPr>
        <w:t xml:space="preserve"> and justification </w:t>
      </w:r>
      <w:r w:rsidRPr="00E137C4">
        <w:rPr>
          <w:rStyle w:val="StyleUnderline"/>
          <w:highlight w:val="cyan"/>
        </w:rPr>
        <w:t>for enhanced biological threat responses</w:t>
      </w:r>
      <w:r w:rsidRPr="005762BD">
        <w:rPr>
          <w:rStyle w:val="StyleUnderline"/>
        </w:rPr>
        <w:t>.</w:t>
      </w:r>
      <w:r w:rsidRPr="0004612F">
        <w:rPr>
          <w:sz w:val="16"/>
        </w:rPr>
        <w:t xml:space="preserve"> Although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programs are</w:t>
      </w:r>
      <w:r w:rsidRPr="005762BD">
        <w:rPr>
          <w:rStyle w:val="StyleUnderline"/>
        </w:rPr>
        <w:t xml:space="preserve"> </w:t>
      </w:r>
      <w:r w:rsidRPr="00E137C4">
        <w:rPr>
          <w:rStyle w:val="StyleUnderline"/>
          <w:highlight w:val="cyan"/>
        </w:rPr>
        <w:t>known</w:t>
      </w:r>
      <w:r w:rsidRPr="005762BD">
        <w:rPr>
          <w:rStyle w:val="StyleUnderline"/>
        </w:rPr>
        <w:t xml:space="preserve"> </w:t>
      </w:r>
      <w:r w:rsidRPr="00E137C4">
        <w:rPr>
          <w:rStyle w:val="StyleUnderline"/>
          <w:highlight w:val="cyan"/>
        </w:rPr>
        <w:t>to</w:t>
      </w:r>
      <w:r w:rsidRPr="005762BD">
        <w:rPr>
          <w:rStyle w:val="StyleUnderline"/>
        </w:rPr>
        <w:t xml:space="preserve"> exist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37C4">
        <w:rPr>
          <w:rStyle w:val="Emphasis"/>
          <w:highlight w:val="cyan"/>
        </w:rPr>
        <w:t>The public health crisis</w:t>
      </w:r>
      <w:r w:rsidRPr="005762BD">
        <w:rPr>
          <w:rStyle w:val="Emphasis"/>
        </w:rPr>
        <w:t xml:space="preserve"> that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highlighted our 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questions regarding how the USA would respond to a large biological outbreak</w:t>
      </w:r>
      <w:r w:rsidRPr="005762BD">
        <w:rPr>
          <w:rStyle w:val="StyleUnderline"/>
        </w:rPr>
        <w:t xml:space="preserve"> (or biological weapon) </w:t>
      </w:r>
      <w:r w:rsidRPr="00E137C4">
        <w:rPr>
          <w:rStyle w:val="StyleUnderline"/>
          <w:highlight w:val="cyan"/>
        </w:rPr>
        <w:t>have</w:t>
      </w:r>
      <w:r w:rsidRPr="005762BD">
        <w:rPr>
          <w:rStyle w:val="StyleUnderline"/>
        </w:rPr>
        <w:t xml:space="preserve"> now </w:t>
      </w:r>
      <w:r w:rsidRPr="00E137C4">
        <w:rPr>
          <w:rStyle w:val="StyleUnderline"/>
          <w:highlight w:val="cyan"/>
        </w:rPr>
        <w:t>been 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37C4">
        <w:rPr>
          <w:rStyle w:val="StyleUnderline"/>
          <w:highlight w:val="cyan"/>
        </w:rPr>
        <w:t>Terrorist groups</w:t>
      </w:r>
      <w:r w:rsidRPr="005762BD">
        <w:rPr>
          <w:rStyle w:val="StyleUnderline"/>
        </w:rPr>
        <w:t xml:space="preserve"> and covert operations have </w:t>
      </w:r>
      <w:r w:rsidRPr="00E137C4">
        <w:rPr>
          <w:rStyle w:val="StyleUnderline"/>
          <w:highlight w:val="cyan"/>
        </w:rPr>
        <w:t>utilized biological weapons for small operations</w:t>
      </w:r>
      <w:r w:rsidRPr="005762BD">
        <w:rPr>
          <w:rStyle w:val="StyleUnderline"/>
        </w:rPr>
        <w:t xml:space="preserve"> because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37C4">
        <w:rPr>
          <w:rStyle w:val="StyleUnderline"/>
          <w:highlight w:val="cyan"/>
        </w:rPr>
        <w:t xml:space="preserve">The BWC does not prohibit ratified nations from having pathogens or toxins for peaceful purposes, </w:t>
      </w:r>
      <w:r w:rsidRPr="00E137C4">
        <w:rPr>
          <w:rStyle w:val="Emphasis"/>
          <w:highlight w:val="cyan"/>
        </w:rPr>
        <w:t>such as the development of 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variety </w:t>
      </w:r>
      <w:r w:rsidRPr="00E137C4">
        <w:rPr>
          <w:rStyle w:val="StyleUnderline"/>
          <w:highlight w:val="cyan"/>
        </w:rPr>
        <w:t>of laboratories for research and development of vaccines for a variety of diseases</w:t>
      </w:r>
      <w:r w:rsidRPr="005762BD">
        <w:rPr>
          <w:rStyle w:val="StyleUnderline"/>
        </w:rPr>
        <w:t>.</w:t>
      </w:r>
      <w:r w:rsidRPr="0004612F">
        <w:rPr>
          <w:sz w:val="16"/>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vaccines and preventative medicine measures prevent susceptibility to a 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37C4">
        <w:rPr>
          <w:rStyle w:val="StyleUnderline"/>
          <w:highlight w:val="cyan"/>
        </w:rPr>
        <w:t>bioweapon greatly outweighs the</w:t>
      </w:r>
      <w:r w:rsidRPr="00DC54F9">
        <w:rPr>
          <w:rStyle w:val="StyleUnderline"/>
        </w:rPr>
        <w:t xml:space="preserve"> rare </w:t>
      </w:r>
      <w:r w:rsidRPr="00E137C4">
        <w:rPr>
          <w:rStyle w:val="StyleUnderline"/>
          <w:highlight w:val="cyan"/>
        </w:rPr>
        <w:t>chance of the target</w:t>
      </w:r>
      <w:r w:rsidRPr="00DC54F9">
        <w:rPr>
          <w:rStyle w:val="StyleUnderline"/>
        </w:rPr>
        <w:t xml:space="preserve"> </w:t>
      </w:r>
      <w:r w:rsidRPr="00093D4C">
        <w:rPr>
          <w:rStyle w:val="StyleUnderline"/>
          <w:highlight w:val="cyan"/>
        </w:rPr>
        <w:t>contracting</w:t>
      </w:r>
      <w:r w:rsidRPr="00DC54F9">
        <w:rPr>
          <w:rStyle w:val="StyleUnderline"/>
        </w:rPr>
        <w:t xml:space="preserve"> </w:t>
      </w:r>
      <w:r w:rsidRPr="00E137C4">
        <w:rPr>
          <w:rStyle w:val="StyleUnderline"/>
          <w:highlight w:val="cyan"/>
        </w:rPr>
        <w:t>the disease</w:t>
      </w:r>
      <w:r w:rsidRPr="00DC54F9">
        <w:rPr>
          <w:rStyle w:val="StyleUnderline"/>
        </w:rPr>
        <w:t>.</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37C4">
        <w:rPr>
          <w:rStyle w:val="StyleUnderline"/>
          <w:highlight w:val="cyan"/>
        </w:rPr>
        <w:t>A defense measure for bioterrorism would be an adequate medical treatment response to casualties of the bioweapon</w:t>
      </w:r>
      <w:r w:rsidRPr="00DC54F9">
        <w:rPr>
          <w:rStyle w:val="StyleUnderline"/>
        </w:rPr>
        <w:t>,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37C4">
        <w:rPr>
          <w:rStyle w:val="StyleUnderline"/>
          <w:highlight w:val="cyan"/>
        </w:rPr>
        <w:t>has 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37C4">
        <w:rPr>
          <w:rStyle w:val="StyleUnderline"/>
          <w:highlight w:val="cyan"/>
        </w:rPr>
        <w:t>the resulting pandemic and the panicked public share 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093D4C">
        <w:rPr>
          <w:rStyle w:val="StyleUnderline"/>
        </w:rPr>
        <w:t>emphasized the continued threat of biological weapons to national security and identified the need to deter and defend against bioterrorism acts</w:t>
      </w:r>
      <w:r w:rsidRPr="00093D4C">
        <w:rPr>
          <w:sz w:val="16"/>
        </w:rPr>
        <w:t>.1 This section will analyze events in the USA during the pandemic, how they bolstered or negated our current bioterrorism deterrence or defense strategies, and offer areas for improvement to restore our</w:t>
      </w:r>
      <w:r w:rsidRPr="0004612F">
        <w:rPr>
          <w:sz w:val="16"/>
        </w:rPr>
        <w:t xml:space="preserve"> bioterror security.</w:t>
      </w:r>
    </w:p>
    <w:p w14:paraId="17C71E04" w14:textId="77777777" w:rsidR="00680773" w:rsidRPr="00B6703C" w:rsidRDefault="00680773" w:rsidP="00680773">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4CD7310E" w14:textId="77777777" w:rsidR="00680773" w:rsidRPr="002F0BE0" w:rsidRDefault="00680773" w:rsidP="00680773">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7681C95D" w14:textId="77777777" w:rsidR="00680773" w:rsidRPr="00120348" w:rsidRDefault="00680773" w:rsidP="00680773">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Emphasis"/>
          <w:highlight w:val="cyan"/>
        </w:rPr>
        <w:t>maintains</w:t>
      </w:r>
      <w:r w:rsidRPr="00981B25">
        <w:rPr>
          <w:rStyle w:val="Emphasis"/>
        </w:rPr>
        <w:t xml:space="preserve"> several </w:t>
      </w:r>
      <w:r w:rsidRPr="00E137C4">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6C16E879" w14:textId="77777777" w:rsidR="00680773" w:rsidRPr="00872E12" w:rsidRDefault="00680773" w:rsidP="00680773">
      <w:pPr>
        <w:rPr>
          <w:sz w:val="10"/>
          <w:szCs w:val="18"/>
        </w:rPr>
      </w:pPr>
      <w:r w:rsidRPr="00872E12">
        <w:rPr>
          <w:sz w:val="10"/>
          <w:szCs w:val="18"/>
        </w:rPr>
        <w:t>A. Values and Ideals in U.S. Patent Law</w:t>
      </w:r>
    </w:p>
    <w:p w14:paraId="45E1552E" w14:textId="77777777" w:rsidR="00680773" w:rsidRPr="00872E12" w:rsidRDefault="00680773" w:rsidP="00680773">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708D9CDA" w14:textId="77777777" w:rsidR="00680773" w:rsidRPr="00872E12" w:rsidRDefault="00680773" w:rsidP="00680773">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03C73A8E" w14:textId="77777777" w:rsidR="00680773" w:rsidRPr="00872E12" w:rsidRDefault="00680773" w:rsidP="00680773">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0D1E07AC" w14:textId="77777777" w:rsidR="00680773" w:rsidRPr="00872E12" w:rsidRDefault="00680773" w:rsidP="00680773">
      <w:pPr>
        <w:rPr>
          <w:sz w:val="10"/>
          <w:szCs w:val="18"/>
        </w:rPr>
      </w:pPr>
      <w:r w:rsidRPr="00872E12">
        <w:rPr>
          <w:sz w:val="10"/>
          <w:szCs w:val="18"/>
        </w:rPr>
        <w:t>B. Global Expansion of U.S. Patent Ideals Through the TRIPS Agreement</w:t>
      </w:r>
    </w:p>
    <w:p w14:paraId="5418F9CB" w14:textId="77777777" w:rsidR="00680773" w:rsidRPr="00872E12" w:rsidRDefault="00680773" w:rsidP="00680773">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5D33D64F" w14:textId="77777777" w:rsidR="00680773" w:rsidRPr="00872E12" w:rsidRDefault="00680773" w:rsidP="00680773">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28B16E51" w14:textId="77777777" w:rsidR="00680773" w:rsidRPr="00120348" w:rsidRDefault="00680773" w:rsidP="00680773">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and </w:t>
      </w:r>
      <w:r w:rsidRPr="00E137C4">
        <w:rPr>
          <w:rStyle w:val="Emphasis"/>
          <w:highlight w:val="cyan"/>
        </w:rPr>
        <w:t>compulsory licensing</w:t>
      </w:r>
      <w:r w:rsidRPr="00120348">
        <w:rPr>
          <w:sz w:val="14"/>
        </w:rPr>
        <w:t>.66</w:t>
      </w:r>
    </w:p>
    <w:p w14:paraId="39E1D631" w14:textId="77777777" w:rsidR="00680773" w:rsidRPr="00872E12" w:rsidRDefault="00680773" w:rsidP="00680773">
      <w:pPr>
        <w:rPr>
          <w:sz w:val="10"/>
          <w:szCs w:val="18"/>
        </w:rPr>
      </w:pPr>
      <w:r w:rsidRPr="00872E12">
        <w:rPr>
          <w:sz w:val="10"/>
          <w:szCs w:val="18"/>
        </w:rPr>
        <w:t>1. Data Exclusivity</w:t>
      </w:r>
    </w:p>
    <w:p w14:paraId="27E2FB8E" w14:textId="77777777" w:rsidR="00680773" w:rsidRPr="00872E12" w:rsidRDefault="00680773" w:rsidP="00680773">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49D943B0" w14:textId="77777777" w:rsidR="00680773" w:rsidRPr="00872E12" w:rsidRDefault="00680773" w:rsidP="00680773">
      <w:pPr>
        <w:rPr>
          <w:sz w:val="10"/>
          <w:szCs w:val="18"/>
        </w:rPr>
      </w:pPr>
      <w:r w:rsidRPr="00872E12">
        <w:rPr>
          <w:sz w:val="10"/>
          <w:szCs w:val="18"/>
        </w:rPr>
        <w:t>2. Compulsory Licensing</w:t>
      </w:r>
    </w:p>
    <w:p w14:paraId="2F068D42" w14:textId="77777777" w:rsidR="00680773" w:rsidRPr="004A68D7" w:rsidRDefault="00680773" w:rsidP="00680773">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2965DA0B" w14:textId="77777777" w:rsidR="00680773" w:rsidRPr="00872E12" w:rsidRDefault="00680773" w:rsidP="00680773">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436AB342" w14:textId="77777777" w:rsidR="00680773" w:rsidRPr="00120348" w:rsidRDefault="00680773" w:rsidP="00680773">
      <w:pPr>
        <w:rPr>
          <w:sz w:val="14"/>
        </w:rPr>
      </w:pPr>
      <w:r w:rsidRPr="00120348">
        <w:rPr>
          <w:sz w:val="14"/>
        </w:rPr>
        <w:t>C. A Blow to U.S. Interests: The Doha Declaration and Article 31bis</w:t>
      </w:r>
    </w:p>
    <w:p w14:paraId="6F6BCDF4" w14:textId="77777777" w:rsidR="00680773" w:rsidRPr="00120348" w:rsidRDefault="00680773" w:rsidP="00680773">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15C907D3" w14:textId="77777777" w:rsidR="00680773" w:rsidRPr="00120348" w:rsidRDefault="00680773" w:rsidP="00680773">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5C3DD8A2" w14:textId="77777777" w:rsidR="00680773" w:rsidRPr="00120348" w:rsidRDefault="00680773" w:rsidP="00680773">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37C4">
        <w:rPr>
          <w:rStyle w:val="StyleUnderline"/>
          <w:highlight w:val="cyan"/>
        </w:rPr>
        <w:t>This</w:t>
      </w:r>
      <w:r w:rsidRPr="00F42EA0">
        <w:rPr>
          <w:rStyle w:val="StyleUnderline"/>
        </w:rPr>
        <w:t xml:space="preserve"> dissatisfaction </w:t>
      </w:r>
      <w:r w:rsidRPr="00E137C4">
        <w:rPr>
          <w:rStyle w:val="StyleUnderline"/>
          <w:highlight w:val="cyan"/>
        </w:rPr>
        <w:t xml:space="preserve">spurred the </w:t>
      </w:r>
      <w:r w:rsidRPr="00E137C4">
        <w:rPr>
          <w:rStyle w:val="Emphasis"/>
          <w:highlight w:val="cyan"/>
        </w:rPr>
        <w:t>proliferation of TRIPS-Plus provisions</w:t>
      </w:r>
      <w:r w:rsidRPr="00F42EA0">
        <w:rPr>
          <w:rStyle w:val="StyleUnderline"/>
        </w:rPr>
        <w:t xml:space="preserve"> in bilateral U.S. FTAs</w:t>
      </w:r>
      <w:r w:rsidRPr="00120348">
        <w:rPr>
          <w:sz w:val="14"/>
        </w:rPr>
        <w:t>.95</w:t>
      </w:r>
    </w:p>
    <w:p w14:paraId="4BAC946B" w14:textId="77777777" w:rsidR="00680773" w:rsidRPr="00120348" w:rsidRDefault="00680773" w:rsidP="00680773">
      <w:pPr>
        <w:rPr>
          <w:sz w:val="14"/>
        </w:rPr>
      </w:pPr>
      <w:r w:rsidRPr="00120348">
        <w:rPr>
          <w:sz w:val="14"/>
        </w:rPr>
        <w:t>D. The Proliferation of TRIPS-Plus Provisions in U.S. FTAs</w:t>
      </w:r>
    </w:p>
    <w:p w14:paraId="36C6B758" w14:textId="77777777" w:rsidR="00680773" w:rsidRPr="00120348" w:rsidRDefault="00680773" w:rsidP="00680773">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E137C4">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00748915" w14:textId="77777777" w:rsidR="00680773" w:rsidRPr="00120348" w:rsidRDefault="00680773" w:rsidP="00680773">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11BBA381" w14:textId="77777777" w:rsidR="00680773" w:rsidRPr="00120348" w:rsidRDefault="00680773" w:rsidP="00680773">
      <w:pPr>
        <w:rPr>
          <w:sz w:val="14"/>
        </w:rPr>
      </w:pPr>
      <w:r w:rsidRPr="00120348">
        <w:rPr>
          <w:sz w:val="14"/>
        </w:rPr>
        <w:t>1. TRIPS-Plus Impact on Data Exclusivity Provisions</w:t>
      </w:r>
    </w:p>
    <w:p w14:paraId="667C3A2B" w14:textId="77777777" w:rsidR="00680773" w:rsidRPr="00120348" w:rsidRDefault="00680773" w:rsidP="00680773">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are </w:t>
      </w:r>
      <w:r w:rsidRPr="00E137C4">
        <w:rPr>
          <w:rStyle w:val="Emphasis"/>
          <w:highlight w:val="cyan"/>
        </w:rPr>
        <w:t>prohibited from relying on clinical data</w:t>
      </w:r>
      <w:r w:rsidRPr="00E137C4">
        <w:rPr>
          <w:rStyle w:val="StyleUnderline"/>
          <w:highlight w:val="cyan"/>
        </w:rPr>
        <w:t xml:space="preserve"> for </w:t>
      </w:r>
      <w:r w:rsidRPr="00E137C4">
        <w:rPr>
          <w:rStyle w:val="Emphasis"/>
          <w:highlight w:val="cyan"/>
        </w:rPr>
        <w:t>five to 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data exclusivity </w:t>
      </w:r>
      <w:r w:rsidRPr="00A26F99">
        <w:rPr>
          <w:rStyle w:val="Emphasis"/>
        </w:rPr>
        <w:t>provisions</w:t>
      </w:r>
      <w:r w:rsidRPr="00F42EA0">
        <w:rPr>
          <w:rStyle w:val="StyleUnderline"/>
        </w:rPr>
        <w:t xml:space="preserve"> </w:t>
      </w:r>
      <w:r w:rsidRPr="00E137C4">
        <w:rPr>
          <w:rStyle w:val="StyleUnderline"/>
          <w:highlight w:val="cyan"/>
        </w:rPr>
        <w:t xml:space="preserve">because they enable drug companies to </w:t>
      </w:r>
      <w:r w:rsidRPr="00E137C4">
        <w:rPr>
          <w:rStyle w:val="Emphasis"/>
          <w:highlight w:val="cyan"/>
        </w:rPr>
        <w:t>exploit profits by suspending competition</w:t>
      </w:r>
      <w:r w:rsidRPr="00120348">
        <w:rPr>
          <w:sz w:val="14"/>
        </w:rPr>
        <w:t>.104</w:t>
      </w:r>
    </w:p>
    <w:p w14:paraId="46D072B4" w14:textId="77777777" w:rsidR="00680773" w:rsidRPr="00120348" w:rsidRDefault="00680773" w:rsidP="00680773">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37C4">
        <w:rPr>
          <w:rStyle w:val="StyleUnderline"/>
          <w:highlight w:val="cyan"/>
        </w:rPr>
        <w:t xml:space="preserve">To compete, generic producers may be forced to </w:t>
      </w:r>
      <w:r w:rsidRPr="00E137C4">
        <w:rPr>
          <w:rStyle w:val="Emphasis"/>
          <w:highlight w:val="cyan"/>
        </w:rPr>
        <w:t>conduct their 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their ability to </w:t>
      </w:r>
      <w:r w:rsidRPr="00E137C4">
        <w:rPr>
          <w:rStyle w:val="Emphasis"/>
          <w:highlight w:val="cyan"/>
        </w:rPr>
        <w:t>provide affordable drugs</w:t>
      </w:r>
      <w:r w:rsidRPr="00120348">
        <w:rPr>
          <w:sz w:val="14"/>
        </w:rPr>
        <w:t xml:space="preserve">.106 </w:t>
      </w:r>
      <w:r w:rsidRPr="00E137C4">
        <w:rPr>
          <w:rStyle w:val="StyleUnderline"/>
          <w:highlight w:val="cyan"/>
        </w:rPr>
        <w:t xml:space="preserve">Alternatively, generic companies would have to </w:t>
      </w:r>
      <w:r w:rsidRPr="00E137C4">
        <w:rPr>
          <w:rStyle w:val="Emphasis"/>
          <w:highlight w:val="cyan"/>
        </w:rPr>
        <w:t>delay regulatory approval</w:t>
      </w:r>
      <w:r w:rsidRPr="00E137C4">
        <w:rPr>
          <w:rStyle w:val="StyleUnderline"/>
          <w:highlight w:val="cyan"/>
        </w:rPr>
        <w:t xml:space="preserve"> and </w:t>
      </w:r>
      <w:r w:rsidRPr="00E137C4">
        <w:rPr>
          <w:rStyle w:val="Emphasis"/>
          <w:highlight w:val="cyan"/>
        </w:rPr>
        <w:t>production of generic drugs</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45CD34EA" w14:textId="77777777" w:rsidR="00680773" w:rsidRPr="00120348" w:rsidRDefault="00680773" w:rsidP="00680773">
      <w:pPr>
        <w:rPr>
          <w:sz w:val="14"/>
        </w:rPr>
      </w:pPr>
      <w:r w:rsidRPr="00120348">
        <w:rPr>
          <w:sz w:val="14"/>
        </w:rPr>
        <w:t>2. TRIPS-Plus Impact on Compulsory Licensing</w:t>
      </w:r>
    </w:p>
    <w:p w14:paraId="6C73C075" w14:textId="77777777" w:rsidR="00680773" w:rsidRPr="00120348" w:rsidRDefault="00680773" w:rsidP="00680773">
      <w:pPr>
        <w:rPr>
          <w:sz w:val="14"/>
        </w:rPr>
      </w:pPr>
      <w:r w:rsidRPr="00120348">
        <w:rPr>
          <w:sz w:val="14"/>
        </w:rPr>
        <w:t xml:space="preserve">Although to the TRIPS Agreement enables WTO signatories to es- tablish their own national compulsory licensing scheme, </w:t>
      </w:r>
      <w:r w:rsidRPr="00E137C4">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E137C4">
        <w:rPr>
          <w:rStyle w:val="Emphasis"/>
          <w:highlight w:val="cyan"/>
        </w:rPr>
        <w:t>limit compulsory licensing</w:t>
      </w:r>
      <w:r w:rsidRPr="00120348">
        <w:rPr>
          <w:sz w:val="14"/>
        </w:rPr>
        <w:t xml:space="preserve">.109 </w:t>
      </w:r>
      <w:r w:rsidRPr="00F42EA0">
        <w:rPr>
          <w:rStyle w:val="StyleUnderline"/>
        </w:rPr>
        <w:t xml:space="preserve">Under U.S. FTAs, </w:t>
      </w:r>
      <w:r w:rsidRPr="00E137C4">
        <w:rPr>
          <w:rStyle w:val="StyleUnderline"/>
          <w:highlight w:val="cyan"/>
        </w:rPr>
        <w:t>parties may typically only grant c</w:t>
      </w:r>
      <w:r w:rsidRPr="00F42EA0">
        <w:rPr>
          <w:rStyle w:val="StyleUnderline"/>
        </w:rPr>
        <w:t>ompulsory</w:t>
      </w:r>
      <w:r w:rsidRPr="00E137C4">
        <w:rPr>
          <w:rStyle w:val="StyleUnderline"/>
          <w:highlight w:val="cyan"/>
        </w:rPr>
        <w:t xml:space="preserve"> l</w:t>
      </w:r>
      <w:r w:rsidRPr="00F42EA0">
        <w:rPr>
          <w:rStyle w:val="StyleUnderline"/>
        </w:rPr>
        <w:t>icenses</w:t>
      </w:r>
      <w:r w:rsidRPr="00E137C4">
        <w:rPr>
          <w:rStyle w:val="StyleUnderline"/>
          <w:highlight w:val="cyan"/>
        </w:rPr>
        <w:t xml:space="preserve"> in </w:t>
      </w:r>
      <w:r w:rsidRPr="00A26F99">
        <w:rPr>
          <w:rStyle w:val="Emphasis"/>
        </w:rPr>
        <w:t xml:space="preserve">emergency </w:t>
      </w:r>
      <w:r w:rsidRPr="00E137C4">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F42EA0">
        <w:rPr>
          <w:rStyle w:val="StyleUnderline"/>
        </w:rPr>
        <w:t xml:space="preserve">, </w:t>
      </w:r>
      <w:r w:rsidRPr="00E137C4">
        <w:rPr>
          <w:rStyle w:val="StyleUnderline"/>
          <w:highlight w:val="cyan"/>
        </w:rPr>
        <w:t>TRIPS-Plus</w:t>
      </w:r>
      <w:r w:rsidRPr="00F42EA0">
        <w:rPr>
          <w:rStyle w:val="StyleUnderline"/>
        </w:rPr>
        <w:t xml:space="preserve"> compulsory licensing </w:t>
      </w:r>
      <w:r w:rsidRPr="00E137C4">
        <w:rPr>
          <w:rStyle w:val="StyleUnderline"/>
          <w:highlight w:val="cyan"/>
        </w:rPr>
        <w:t xml:space="preserve">provisions diminish a </w:t>
      </w:r>
      <w:r w:rsidRPr="00F42EA0">
        <w:rPr>
          <w:rStyle w:val="StyleUnderline"/>
        </w:rPr>
        <w:t xml:space="preserve">generic </w:t>
      </w:r>
      <w:r w:rsidRPr="00E137C4">
        <w:rPr>
          <w:rStyle w:val="StyleUnderline"/>
          <w:highlight w:val="cyan"/>
        </w:rPr>
        <w:t xml:space="preserve">producer's ability to </w:t>
      </w:r>
      <w:r w:rsidRPr="00E137C4">
        <w:rPr>
          <w:rStyle w:val="Emphasis"/>
          <w:highlight w:val="cyan"/>
        </w:rPr>
        <w:t>compete</w:t>
      </w:r>
      <w:r w:rsidRPr="00E137C4">
        <w:rPr>
          <w:rStyle w:val="StyleUnderline"/>
          <w:highlight w:val="cyan"/>
        </w:rPr>
        <w:t xml:space="preserve"> and enable the patent </w:t>
      </w:r>
      <w:r w:rsidRPr="00F42EA0">
        <w:rPr>
          <w:rStyle w:val="StyleUnderline"/>
        </w:rPr>
        <w:t xml:space="preserve">holder to </w:t>
      </w:r>
      <w:r w:rsidRPr="00A26F99">
        <w:rPr>
          <w:rStyle w:val="Emphasis"/>
        </w:rPr>
        <w:t>manipulate drug pricing</w:t>
      </w:r>
      <w:r w:rsidRPr="00120348">
        <w:rPr>
          <w:sz w:val="14"/>
        </w:rPr>
        <w:t xml:space="preserve">.114 </w:t>
      </w:r>
      <w:r w:rsidRPr="00F42EA0">
        <w:rPr>
          <w:rStyle w:val="StyleUnderline"/>
        </w:rPr>
        <w:t xml:space="preserve">The net result is </w:t>
      </w:r>
      <w:r w:rsidRPr="00872E12">
        <w:rPr>
          <w:rStyle w:val="Emphasis"/>
        </w:rPr>
        <w:t>diminished access to medicines</w:t>
      </w:r>
      <w:r w:rsidRPr="00120348">
        <w:rPr>
          <w:sz w:val="14"/>
        </w:rPr>
        <w:t xml:space="preserve"> for Hope Tukahirwa and millions like her.115</w:t>
      </w:r>
    </w:p>
    <w:p w14:paraId="2FAB4556" w14:textId="77777777" w:rsidR="00680773" w:rsidRPr="00120348" w:rsidRDefault="00680773" w:rsidP="00680773">
      <w:pPr>
        <w:rPr>
          <w:sz w:val="14"/>
        </w:rPr>
      </w:pPr>
      <w:r w:rsidRPr="00120348">
        <w:rPr>
          <w:sz w:val="14"/>
        </w:rPr>
        <w:t>II. Why TRIPS-Plus Provisions are Problematic: Rigid Data Exclusivity Provisions and Compulsory Licensing Provisions Obstruct Access to Medicine</w:t>
      </w:r>
    </w:p>
    <w:p w14:paraId="588FBF65" w14:textId="77777777" w:rsidR="00680773" w:rsidRPr="00120348" w:rsidRDefault="00680773" w:rsidP="00680773">
      <w:pPr>
        <w:rPr>
          <w:sz w:val="14"/>
        </w:rPr>
      </w:pPr>
      <w:r w:rsidRPr="00E137C4">
        <w:rPr>
          <w:rStyle w:val="StyleUnderline"/>
          <w:highlight w:val="cyan"/>
        </w:rPr>
        <w:t xml:space="preserve">TRIPS-Plus </w:t>
      </w:r>
      <w:r w:rsidRPr="00F42EA0">
        <w:rPr>
          <w:rStyle w:val="StyleUnderline"/>
        </w:rPr>
        <w:t xml:space="preserve">provisions promote </w:t>
      </w:r>
      <w:r w:rsidRPr="00872E12">
        <w:rPr>
          <w:rStyle w:val="Emphasis"/>
        </w:rPr>
        <w:t>unyielding data exclusivity</w:t>
      </w:r>
      <w:r w:rsidRPr="00F42EA0">
        <w:rPr>
          <w:rStyle w:val="StyleUnderline"/>
        </w:rPr>
        <w:t xml:space="preserve"> and </w:t>
      </w:r>
      <w:r w:rsidRPr="00E137C4">
        <w:rPr>
          <w:rStyle w:val="Emphasis"/>
          <w:highlight w:val="cyan"/>
        </w:rPr>
        <w:t>limit</w:t>
      </w:r>
      <w:r w:rsidRPr="00872E12">
        <w:rPr>
          <w:rStyle w:val="Emphasis"/>
        </w:rPr>
        <w:t xml:space="preserve"> compulsory licensing</w:t>
      </w:r>
      <w:r w:rsidRPr="00F42EA0">
        <w:rPr>
          <w:rStyle w:val="StyleUnderline"/>
        </w:rPr>
        <w:t xml:space="preserve"> to the </w:t>
      </w:r>
      <w:r w:rsidRPr="00872E12">
        <w:rPr>
          <w:rStyle w:val="Emphasis"/>
        </w:rPr>
        <w:t xml:space="preserve">detriment of </w:t>
      </w:r>
      <w:r w:rsidRPr="00E137C4">
        <w:rPr>
          <w:rStyle w:val="Emphasis"/>
          <w:highlight w:val="cyan"/>
        </w:rPr>
        <w:t>indigent populations</w:t>
      </w:r>
      <w:r w:rsidRPr="00F42EA0">
        <w:rPr>
          <w:rStyle w:val="StyleUnderline"/>
        </w:rPr>
        <w:t xml:space="preserve"> </w:t>
      </w:r>
      <w:r w:rsidRPr="00872E12">
        <w:rPr>
          <w:rStyle w:val="Emphasis"/>
        </w:rPr>
        <w:t xml:space="preserve">lacking </w:t>
      </w:r>
      <w:r w:rsidRPr="00E137C4">
        <w:rPr>
          <w:rStyle w:val="Emphasis"/>
          <w:highlight w:val="cyan"/>
        </w:rPr>
        <w:t>access to affordable pharmaceuticals</w:t>
      </w:r>
      <w:r w:rsidRPr="00120348">
        <w:rPr>
          <w:sz w:val="14"/>
        </w:rPr>
        <w:t xml:space="preserve">.116 </w:t>
      </w:r>
      <w:r w:rsidRPr="00E137C4">
        <w:rPr>
          <w:rStyle w:val="StyleUnderline"/>
          <w:highlight w:val="cyan"/>
        </w:rPr>
        <w:t>Data exclusivity 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37C4">
        <w:rPr>
          <w:rStyle w:val="StyleUnderline"/>
          <w:highlight w:val="cyan"/>
        </w:rPr>
        <w:t xml:space="preserve">have 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E137C4">
        <w:rPr>
          <w:rStyle w:val="StyleUnderline"/>
          <w:highlight w:val="cyan"/>
        </w:rPr>
        <w:t xml:space="preserve">ominican </w:t>
      </w:r>
      <w:r w:rsidRPr="00E137C4">
        <w:rPr>
          <w:rStyle w:val="Emphasis"/>
          <w:highlight w:val="cyan"/>
        </w:rPr>
        <w:t>R</w:t>
      </w:r>
      <w:r w:rsidRPr="00E137C4">
        <w:rPr>
          <w:rStyle w:val="StyleUnderline"/>
          <w:highlight w:val="cyan"/>
        </w:rPr>
        <w:t xml:space="preserve">epublic, </w:t>
      </w:r>
      <w:r w:rsidRPr="00E137C4">
        <w:rPr>
          <w:rStyle w:val="Emphasis"/>
          <w:highlight w:val="cyan"/>
        </w:rPr>
        <w:t>Thailand</w:t>
      </w:r>
      <w:r w:rsidRPr="00E137C4">
        <w:rPr>
          <w:rStyle w:val="StyleUnderline"/>
          <w:highlight w:val="cyan"/>
        </w:rPr>
        <w:t>, 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37C4">
        <w:rPr>
          <w:rStyle w:val="StyleUnderline"/>
          <w:highlight w:val="cyan"/>
        </w:rPr>
        <w:t xml:space="preserve">could 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1DAE66A7" w14:textId="77777777" w:rsidR="00680773" w:rsidRPr="00872E12" w:rsidRDefault="00680773" w:rsidP="00680773">
      <w:pPr>
        <w:rPr>
          <w:sz w:val="10"/>
          <w:szCs w:val="18"/>
        </w:rPr>
      </w:pPr>
      <w:r w:rsidRPr="00872E12">
        <w:rPr>
          <w:sz w:val="10"/>
          <w:szCs w:val="18"/>
        </w:rPr>
        <w:t>A. Examples of How Rigid TRIPS-Plus Data Exclusivity Provisions Have Had a Deleterious Effect on Public Health</w:t>
      </w:r>
    </w:p>
    <w:p w14:paraId="46A4C9CB" w14:textId="77777777" w:rsidR="00680773" w:rsidRPr="00872E12" w:rsidRDefault="00680773" w:rsidP="00680773">
      <w:pPr>
        <w:rPr>
          <w:sz w:val="10"/>
          <w:szCs w:val="18"/>
        </w:rPr>
      </w:pPr>
      <w:r w:rsidRPr="00872E12">
        <w:rPr>
          <w:sz w:val="10"/>
          <w:szCs w:val="18"/>
        </w:rPr>
        <w:t>U.S. FTAs include rigid data exclusivity provisions that ultimately obstruct generic drug competition, resulting in disastrous public health consequences for destitute populations.119 Trade agreements with Gua- temala and Vietnam illustrate the injurious effect that data exclusivity provisions have on access to affordable drugs.120</w:t>
      </w:r>
    </w:p>
    <w:p w14:paraId="3ADE4245" w14:textId="77777777" w:rsidR="00680773" w:rsidRPr="00872E12" w:rsidRDefault="00680773" w:rsidP="00680773">
      <w:pPr>
        <w:rPr>
          <w:sz w:val="10"/>
          <w:szCs w:val="18"/>
        </w:rPr>
      </w:pPr>
      <w:r w:rsidRPr="00872E12">
        <w:rPr>
          <w:sz w:val="10"/>
          <w:szCs w:val="18"/>
        </w:rPr>
        <w:t>1. Guatemala</w:t>
      </w:r>
    </w:p>
    <w:p w14:paraId="7BA11C84" w14:textId="77777777" w:rsidR="00680773" w:rsidRPr="00872E12" w:rsidRDefault="00680773" w:rsidP="00680773">
      <w:pPr>
        <w:rPr>
          <w:sz w:val="10"/>
          <w:szCs w:val="18"/>
        </w:rPr>
      </w:pPr>
      <w:r w:rsidRPr="00872E12">
        <w:rPr>
          <w:sz w:val="10"/>
          <w:szCs w:val="18"/>
        </w:rPr>
        <w:t>The number of people living with HIV/AIDS in Guatemala has doubled since 2001; an estimated 62,000 people are living with the dis- ease and less than 11,000 are receiving antiretroviral therapy.121 Fur- thermore, approximately twenty percent of Guatemala's largely rural population lacks regular access to health facilities and services.122 TRIPS-Plus data exclusivity provisions exacerbate these public health concerns by restricting access to affordable pharmaceuticals in Guate- mala where over fifty percent of the population lives below the national poverty line.123</w:t>
      </w:r>
    </w:p>
    <w:p w14:paraId="6ECFF0C8" w14:textId="77777777" w:rsidR="00680773" w:rsidRPr="00872E12" w:rsidRDefault="00680773" w:rsidP="00680773">
      <w:pPr>
        <w:rPr>
          <w:sz w:val="10"/>
          <w:szCs w:val="18"/>
        </w:rPr>
      </w:pPr>
      <w:r w:rsidRPr="00872E12">
        <w:rPr>
          <w:sz w:val="10"/>
          <w:szCs w:val="18"/>
        </w:rPr>
        <w:t>The U.S.-Dominican Republic-Central American Free Trade Agreement (DR-CAFTA) came into effect in Guatemala in 2006.124 The DR-CAFTA is an agreement between the United States and six Central American countries, namely Costa Rica, El Salvador, Guatemala, Hon- duras, Nicaragua, and the Dominican Republic.125 Rigid data exclusiv- ity provisions in the DR-CAFTA have prohibited a number of generic drugs from entering the Guatemalan pharmaceutical market, despite the fact that many of these drugs may successfully treat major causes of morbidity and mortality.126 For example, Pfizer's Vfend, which is used to treat invasive fungal infections generally found in patients with com- promised immune systems (like those suffering from HIV/AIDS), costs 810% more than the generic version.127 Vfend, however, is subject to fifteen years of data exclusivity, thus barring generic producers' access to clinical information, quashing competition, and granting Pfizer mo- nopolistic pricing control.128</w:t>
      </w:r>
    </w:p>
    <w:p w14:paraId="3A551A2C" w14:textId="77777777" w:rsidR="00680773" w:rsidRPr="00872E12" w:rsidRDefault="00680773" w:rsidP="00680773">
      <w:pPr>
        <w:rPr>
          <w:sz w:val="10"/>
          <w:szCs w:val="18"/>
        </w:rPr>
      </w:pPr>
      <w:r w:rsidRPr="00872E12">
        <w:rPr>
          <w:sz w:val="10"/>
          <w:szCs w:val="18"/>
        </w:rPr>
        <w:t>Similarly, data exclusivity provisions have restricted access to af- fordable antiretrovirals.129 For example, the Guatemalan government provides a list of drugs that public organizations may procure at subsi- dized costs.130 A generic antiretroviral was registered in 2004, yet when Abbott Laboratories' patented version of the same drug, Kaletra, which costs 166% more than the generic pharmacological equivalent, was reg- istered a year later, it was granted retroactive data exclusivity through 2000-the patent expires in 2015.131 Accordingly, only Kaletra,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competi- tion, resulting in an inordinate pricing structure making critical drugs unavailable to much of Guatemala's indigent population.134</w:t>
      </w:r>
    </w:p>
    <w:p w14:paraId="6DD9EB04" w14:textId="77777777" w:rsidR="00680773" w:rsidRPr="00872E12" w:rsidRDefault="00680773" w:rsidP="00680773">
      <w:pPr>
        <w:rPr>
          <w:sz w:val="10"/>
          <w:szCs w:val="18"/>
        </w:rPr>
      </w:pPr>
      <w:r w:rsidRPr="00872E12">
        <w:rPr>
          <w:sz w:val="10"/>
          <w:szCs w:val="18"/>
        </w:rPr>
        <w:t>2. Vietnam</w:t>
      </w:r>
    </w:p>
    <w:p w14:paraId="5C19DAE8" w14:textId="77777777" w:rsidR="00680773" w:rsidRPr="00872E12" w:rsidRDefault="00680773" w:rsidP="00680773">
      <w:pPr>
        <w:rPr>
          <w:sz w:val="10"/>
          <w:szCs w:val="18"/>
        </w:rPr>
      </w:pPr>
      <w:r w:rsidRPr="00872E12">
        <w:rPr>
          <w:sz w:val="10"/>
          <w:szCs w:val="18"/>
        </w:rPr>
        <w:t>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nam, which cost five to seven times more than the lowest international prices for the same pharmaceuticals.138</w:t>
      </w:r>
    </w:p>
    <w:p w14:paraId="66EFEA31" w14:textId="77777777" w:rsidR="00680773" w:rsidRPr="00872E12" w:rsidRDefault="00680773" w:rsidP="00680773">
      <w:pPr>
        <w:rPr>
          <w:sz w:val="10"/>
          <w:szCs w:val="18"/>
        </w:rPr>
      </w:pPr>
      <w:r w:rsidRPr="00872E12">
        <w:rPr>
          <w:sz w:val="10"/>
          <w:szCs w:val="18"/>
        </w:rPr>
        <w:t>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situa- tion in a country where fifteen percent of the population lives below the national poverty line.144</w:t>
      </w:r>
    </w:p>
    <w:p w14:paraId="1CF859EE" w14:textId="77777777" w:rsidR="00680773" w:rsidRPr="00872E12" w:rsidRDefault="00680773" w:rsidP="00680773">
      <w:pPr>
        <w:rPr>
          <w:sz w:val="10"/>
          <w:szCs w:val="18"/>
        </w:rPr>
      </w:pPr>
      <w:r w:rsidRPr="00872E12">
        <w:rPr>
          <w:sz w:val="10"/>
          <w:szCs w:val="18"/>
        </w:rPr>
        <w:t>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Kaletra from Abbott Labo- ratories.147 It was recently reported that Abbott Laboratories has a pat- ent pending for Kaletra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equiva- lent to Kaletra.149 Thus, Abbott Laboratories will be able to charge in- ordinate prices, rendering access to affordable pharmaceuticals unat- tainable for low-income populations gravely in need of second-line antiretroviral therapy.150</w:t>
      </w:r>
    </w:p>
    <w:p w14:paraId="7E9ECA29" w14:textId="77777777" w:rsidR="00680773" w:rsidRPr="00120348" w:rsidRDefault="00680773" w:rsidP="00680773">
      <w:pPr>
        <w:rPr>
          <w:sz w:val="14"/>
        </w:rPr>
      </w:pPr>
      <w:r w:rsidRPr="00120348">
        <w:rPr>
          <w:sz w:val="14"/>
        </w:rPr>
        <w:t>B. U.S. Policy Towards Compulsory Licensing Severely Harms Public Health in Middle and Low-Income Countries</w:t>
      </w:r>
    </w:p>
    <w:p w14:paraId="2CBE8AC5" w14:textId="77777777" w:rsidR="00680773" w:rsidRPr="00120348" w:rsidRDefault="00680773" w:rsidP="00680773">
      <w:pPr>
        <w:rPr>
          <w:sz w:val="14"/>
        </w:rPr>
      </w:pPr>
      <w:r w:rsidRPr="00F42EA0">
        <w:rPr>
          <w:rStyle w:val="StyleUnderline"/>
        </w:rPr>
        <w:t>TRIPS-Plus provisions</w:t>
      </w:r>
      <w:r w:rsidRPr="00120348">
        <w:rPr>
          <w:sz w:val="14"/>
        </w:rPr>
        <w:t xml:space="preserve"> in U.S. FTAs </w:t>
      </w:r>
      <w:r w:rsidRPr="00F42EA0">
        <w:rPr>
          <w:rStyle w:val="StyleUnderline"/>
        </w:rPr>
        <w:t xml:space="preserve">discourage the use of </w:t>
      </w:r>
      <w:r w:rsidRPr="00872E12">
        <w:rPr>
          <w:rStyle w:val="Emphasis"/>
        </w:rPr>
        <w:t>compulsory licensing</w:t>
      </w:r>
      <w:r w:rsidRPr="00F42EA0">
        <w:rPr>
          <w:rStyle w:val="StyleUnderline"/>
        </w:rPr>
        <w:t xml:space="preserve"> thereby restricting </w:t>
      </w:r>
      <w:r w:rsidRPr="00872E12">
        <w:rPr>
          <w:rStyle w:val="Emphasis"/>
        </w:rPr>
        <w:t>generic competition</w:t>
      </w:r>
      <w:r w:rsidRPr="00F42EA0">
        <w:rPr>
          <w:rStyle w:val="StyleUnderline"/>
        </w:rPr>
        <w:t xml:space="preserve"> and furthering a patent holder's </w:t>
      </w:r>
      <w:r w:rsidRPr="00872E12">
        <w:rPr>
          <w:rStyle w:val="Emphasis"/>
        </w:rPr>
        <w:t>monopolistic control of pricing</w:t>
      </w:r>
      <w:r w:rsidRPr="00F42EA0">
        <w:rPr>
          <w:rStyle w:val="StyleUnderline"/>
        </w:rPr>
        <w:t xml:space="preserve">, which results in </w:t>
      </w:r>
      <w:r w:rsidRPr="00872E12">
        <w:rPr>
          <w:rStyle w:val="Emphasis"/>
        </w:rPr>
        <w:t>restricted access to affordable drugs</w:t>
      </w:r>
      <w:r w:rsidRPr="00F42EA0">
        <w:rPr>
          <w:rStyle w:val="StyleUnderline"/>
        </w:rPr>
        <w:t>.</w:t>
      </w:r>
      <w:r w:rsidRPr="00120348">
        <w:rPr>
          <w:sz w:val="14"/>
        </w:rPr>
        <w:t xml:space="preserve">151 </w:t>
      </w:r>
      <w:r w:rsidRPr="00F42EA0">
        <w:rPr>
          <w:rStyle w:val="StyleUnderline"/>
        </w:rPr>
        <w:t>These potentially negative effects of U.S. policy towards compulsory licensing are illustrated in two proposed, but stalled, FTAs with Thailand and the Southern African Customs Union</w:t>
      </w:r>
      <w:r w:rsidRPr="00120348">
        <w:rPr>
          <w:sz w:val="14"/>
        </w:rPr>
        <w:t>.152</w:t>
      </w:r>
    </w:p>
    <w:p w14:paraId="24DE756B" w14:textId="77777777" w:rsidR="00680773" w:rsidRPr="00872E12" w:rsidRDefault="00680773" w:rsidP="00680773">
      <w:pPr>
        <w:rPr>
          <w:sz w:val="10"/>
          <w:szCs w:val="18"/>
        </w:rPr>
      </w:pPr>
      <w:r w:rsidRPr="00872E12">
        <w:rPr>
          <w:sz w:val="10"/>
          <w:szCs w:val="18"/>
        </w:rPr>
        <w:t>1. Dominican Republic</w:t>
      </w:r>
    </w:p>
    <w:p w14:paraId="054B5926" w14:textId="77777777" w:rsidR="00680773" w:rsidRPr="00872E12" w:rsidRDefault="00680773" w:rsidP="00680773">
      <w:pPr>
        <w:rPr>
          <w:sz w:val="10"/>
          <w:szCs w:val="18"/>
        </w:rPr>
      </w:pPr>
      <w:r w:rsidRPr="00872E12">
        <w:rPr>
          <w:sz w:val="10"/>
          <w:szCs w:val="18"/>
        </w:rPr>
        <w:t>The island of Hispaniola, comprised of the Dominican Republic and Haiti, contains approximately eighty-five percent of all HIV/AIDS cases in the Caribbean, the region with the second highest per capita prevalence of HIV/AIDS after sub-Saharan Africa.153 In 2009, an esti- mated 57,000 people living with HIV/AIDS were domiciled in the Do- minican Republic, with 3,200 new infections that year.154 Also in 2009, an estimated 2,300 people died from AIDS-related causes.155 TRIPS- Plus compulsory licensing provisions further exacerbate the Dominican Republic's public health landscape by contributing to rising pharma- ceutical costs and discouraging generic competition, thereby limiting access to affordable drugs in a country where fifty percent of the popu- lation lives below the national poverty line.156</w:t>
      </w:r>
    </w:p>
    <w:p w14:paraId="36A7C106" w14:textId="77777777" w:rsidR="00680773" w:rsidRPr="00872E12" w:rsidRDefault="00680773" w:rsidP="00680773">
      <w:pPr>
        <w:rPr>
          <w:sz w:val="10"/>
          <w:szCs w:val="18"/>
        </w:rPr>
      </w:pPr>
      <w:r w:rsidRPr="00872E12">
        <w:rPr>
          <w:sz w:val="10"/>
          <w:szCs w:val="18"/>
        </w:rPr>
        <w:t>Although it has never issued a compulsory license, the Dominican Republic maintains liberal compulsory licensing provisions in its na- tional intellectual property law.157 Moreover, the Dominican Republic's commitment to compulsory licensing as a vital mechanism for securing access to medicines is evidenced by the fact that the Dominican Repub- lic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troduction of generic antiretrovirals in the Dominican Republic led to a ninety-nine percent decrease in their cost.160</w:t>
      </w:r>
    </w:p>
    <w:p w14:paraId="5CA4E230" w14:textId="77777777" w:rsidR="00680773" w:rsidRPr="00872E12" w:rsidRDefault="00680773" w:rsidP="00680773">
      <w:pPr>
        <w:rPr>
          <w:sz w:val="10"/>
          <w:szCs w:val="18"/>
        </w:rPr>
      </w:pPr>
      <w:r w:rsidRPr="00872E12">
        <w:rPr>
          <w:sz w:val="10"/>
          <w:szCs w:val="18"/>
        </w:rPr>
        <w:t>The Dominican Republic ratified the DR-CAFTA on March 1, 2007.161 TRIPS-Plus provisions in the DR-CAFTA have been character- ized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phar- maceuticals, however, is already prevalent as illustrated by the second- line antiretroviral Efavirenz, which costs three times more than its ge- neric pharmacological equivalent.164</w:t>
      </w:r>
    </w:p>
    <w:p w14:paraId="3C863191" w14:textId="77777777" w:rsidR="00680773" w:rsidRPr="00872E12" w:rsidRDefault="00680773" w:rsidP="00680773">
      <w:pPr>
        <w:rPr>
          <w:sz w:val="10"/>
          <w:szCs w:val="18"/>
        </w:rPr>
      </w:pPr>
      <w:r w:rsidRPr="00872E12">
        <w:rPr>
          <w:sz w:val="10"/>
          <w:szCs w:val="18"/>
        </w:rPr>
        <w:t>TRIPS-Plus patent provisions in the DR-CAFTA effectively bar com- pulsory licensing by linking marketing approval of generic pharmaceu- ticals to the consent of patent holders.165 Thus, if a generic drug com- pany developed the pharmacological equivalent to Efavirenz under a compulsory license issued by the Dominican Republic, the generic pro- ducer would still be required to obtain consent from the patent holder to sell the generic version of the drug, which is highly unlikely.166 Be- cause debilitating poverty prohibits procurement of brand name Efavirenz and compulsory licensing provisions constrict generic compe- tition,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14:paraId="03285142" w14:textId="77777777" w:rsidR="00680773" w:rsidRPr="00872E12" w:rsidRDefault="00680773" w:rsidP="00680773">
      <w:pPr>
        <w:rPr>
          <w:sz w:val="10"/>
          <w:szCs w:val="18"/>
        </w:rPr>
      </w:pPr>
      <w:r w:rsidRPr="00872E12">
        <w:rPr>
          <w:sz w:val="10"/>
          <w:szCs w:val="18"/>
        </w:rPr>
        <w:t>Given rampant poverty and rising pharmaceutical costs, one healthcare provider suggested that Dominicans have the bleak choice of, "[buying] medication [or] buying lunch."170 TRIPS-Plus compulsory licensing standards included in the DR-CAFTA have paralyzed the Do- minican Republic from utilizing this TRIPS-compliant method of pro- viding affordable access to antiretrovirals and other drugs.171</w:t>
      </w:r>
    </w:p>
    <w:p w14:paraId="3CC212B0" w14:textId="77777777" w:rsidR="00680773" w:rsidRPr="00872E12" w:rsidRDefault="00680773" w:rsidP="00680773">
      <w:pPr>
        <w:rPr>
          <w:sz w:val="10"/>
          <w:szCs w:val="18"/>
        </w:rPr>
      </w:pPr>
      <w:r w:rsidRPr="00872E12">
        <w:rPr>
          <w:sz w:val="10"/>
          <w:szCs w:val="18"/>
        </w:rPr>
        <w:t>2. Thailand</w:t>
      </w:r>
    </w:p>
    <w:p w14:paraId="7C53CF3D" w14:textId="77777777" w:rsidR="00680773" w:rsidRPr="00872E12" w:rsidRDefault="00680773" w:rsidP="00680773">
      <w:pPr>
        <w:rPr>
          <w:sz w:val="10"/>
          <w:szCs w:val="18"/>
        </w:rPr>
      </w:pPr>
      <w:r w:rsidRPr="00872E12">
        <w:rPr>
          <w:sz w:val="10"/>
          <w:szCs w:val="18"/>
        </w:rPr>
        <w:t>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sev- enty percent of those in need of antiretroviral therapy received treat- ment.176 Thailand's commitment to universal access to antiretroviral therapy has been praised by the World Health Organization and non- governmental organizations from around the world.177 The most criti- cal aspect to the success of the universal access program has been the Thai government's ability to promote the availability of inexpensive generic antiretrovirals.178</w:t>
      </w:r>
    </w:p>
    <w:p w14:paraId="36425E2F" w14:textId="77777777" w:rsidR="00680773" w:rsidRPr="00872E12" w:rsidRDefault="00680773" w:rsidP="00680773">
      <w:pPr>
        <w:rPr>
          <w:sz w:val="10"/>
          <w:szCs w:val="18"/>
        </w:rPr>
      </w:pPr>
      <w:r w:rsidRPr="00872E12">
        <w:rPr>
          <w:sz w:val="10"/>
          <w:szCs w:val="18"/>
        </w:rPr>
        <w:t>To ensure the success of the HIV/AIDS program, however, Thai- land required access to patented second-line pharmaceuticals.179 These patented medications are significantly more expensive than the generic alternatives.180 For example, Abbott's Kaletra cost well over two thou- sand dollars per patient per year, limiting the Thai government's provi- sion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Kaletra, but failed to reach an agreement.183 Thus, in late 2006 and early 2007, the Thai government issued compulsory licenses for two antiretrovirals, including Kaletra, and a third compulsory license for Plavix, a pharmaceutical used to treat cardiovascular disease.184</w:t>
      </w:r>
    </w:p>
    <w:p w14:paraId="2B23F0D7" w14:textId="77777777" w:rsidR="00680773" w:rsidRPr="00872E12" w:rsidRDefault="00680773" w:rsidP="00680773">
      <w:pPr>
        <w:rPr>
          <w:sz w:val="10"/>
          <w:szCs w:val="18"/>
        </w:rPr>
      </w:pPr>
      <w:r w:rsidRPr="00872E12">
        <w:rPr>
          <w:sz w:val="10"/>
          <w:szCs w:val="18"/>
        </w:rPr>
        <w:t>The United States and Thailand began negotiating a trade agree- ment in 2004, but suspended negotiations in 2006 following a military coup in Thailand.185 The World Bank concluded that TRIPS-Plus provi- sions in the proposed U.S.-Thailand FTA would have crippled Thai- land's ability to issue compulsory licenses, resulting in costs exceeding 3.2 billion dollars over twenty years.186</w:t>
      </w:r>
    </w:p>
    <w:p w14:paraId="1CDB31B0" w14:textId="77777777" w:rsidR="00680773" w:rsidRPr="00872E12" w:rsidRDefault="00680773" w:rsidP="00680773">
      <w:pPr>
        <w:rPr>
          <w:sz w:val="10"/>
          <w:szCs w:val="18"/>
        </w:rPr>
      </w:pPr>
      <w:r w:rsidRPr="00872E12">
        <w:rPr>
          <w:sz w:val="10"/>
          <w:szCs w:val="18"/>
        </w:rPr>
        <w:t>U.S. FTAs permit challenges to compulsory licenses on the grounds that the license was not warranted under the specific circumstances.187 Given that Abbott Laboratories and Thailand were unable to reach an agreement about the price of Kaletra, it is likely that Abbott Laborato- ries challenged the Thai government's decision to issue a compulsory license.188 In fact, Abbott was so furious with Thailand's issuance of a compulsory license for Kaletra, that it withdrew several pending phar- maceutical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14:paraId="200DEEA7" w14:textId="77777777" w:rsidR="00680773" w:rsidRPr="00872E12" w:rsidRDefault="00680773" w:rsidP="00680773">
      <w:pPr>
        <w:rPr>
          <w:sz w:val="10"/>
          <w:szCs w:val="18"/>
        </w:rPr>
      </w:pPr>
      <w:r w:rsidRPr="00872E12">
        <w:rPr>
          <w:sz w:val="10"/>
          <w:szCs w:val="18"/>
        </w:rPr>
        <w:t>3. The Southern African Customs Union</w:t>
      </w:r>
    </w:p>
    <w:p w14:paraId="51893B9B" w14:textId="77777777" w:rsidR="00680773" w:rsidRPr="00872E12" w:rsidRDefault="00680773" w:rsidP="00680773">
      <w:pPr>
        <w:rPr>
          <w:sz w:val="10"/>
          <w:szCs w:val="18"/>
        </w:rPr>
      </w:pPr>
      <w:r w:rsidRPr="00872E12">
        <w:rPr>
          <w:sz w:val="10"/>
          <w:szCs w:val="18"/>
        </w:rPr>
        <w:t>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peo- ple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ing block and has agreed to treaties with several European countries, South American countries, and is in the midst of negotiating a trade agreement with India.196</w:t>
      </w:r>
    </w:p>
    <w:p w14:paraId="18C09954" w14:textId="77777777" w:rsidR="00680773" w:rsidRPr="00872E12" w:rsidRDefault="00680773" w:rsidP="00680773">
      <w:pPr>
        <w:rPr>
          <w:sz w:val="10"/>
          <w:szCs w:val="18"/>
        </w:rPr>
      </w:pPr>
      <w:r w:rsidRPr="00872E12">
        <w:rPr>
          <w:sz w:val="10"/>
          <w:szCs w:val="18"/>
        </w:rPr>
        <w:t>In fact, in 2003, the United States and the SACU entered negotia- tions to establish a U.S.-SACU FTA.197 The United States insisted on sev- eral TRIPS-Plus provisions, many of which are similar to those included in current U.S. FTAs.198 The SACU nations expressed particular con- cern over the proposed compulsory licensing provisions.199 The United States sought to impose a ban on exportation of pharmaceuticals devel- oped by compulsory licenses, which would have prohibited South Af- rica's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14:paraId="2FC6F433" w14:textId="77777777" w:rsidR="00680773" w:rsidRPr="00872E12" w:rsidRDefault="00680773" w:rsidP="00680773">
      <w:pPr>
        <w:rPr>
          <w:sz w:val="10"/>
          <w:szCs w:val="18"/>
        </w:rPr>
      </w:pPr>
      <w:r w:rsidRPr="00872E12">
        <w:rPr>
          <w:sz w:val="10"/>
          <w:szCs w:val="18"/>
        </w:rPr>
        <w:t>The SACU refused the TRIPS-Plus provisions that the United States obstinately sought, recognizing that such compulsory license provisions would limit the delivery of affordable medicines, and as a result, nego- tiations stalled in 2006.202 Nevertheless, in 2008, the United States and the SACU signed a Trade, Investment, and Development Cooperative Agreement that "establishes a forum for consultative discussions, coop- erative work, and possible agreements on a wide range of trade issues" which would "[i]deally . . . put in place the 'building blocks' for a future FTA. . . ."203 Given the tremendous burden of HIV/AIDS on SACU na- tions, standard U.S. TRIPS-Plus compulsory licensing provisions could provoke devastating consequences.204</w:t>
      </w:r>
    </w:p>
    <w:p w14:paraId="7E930358" w14:textId="77777777" w:rsidR="00680773" w:rsidRPr="00120348" w:rsidRDefault="00680773" w:rsidP="00680773">
      <w:pPr>
        <w:rPr>
          <w:sz w:val="14"/>
        </w:rPr>
      </w:pPr>
      <w:r w:rsidRPr="00120348">
        <w:rPr>
          <w:sz w:val="14"/>
        </w:rPr>
        <w:t>III. Promoting Access to Medicine Through Amendment of U.S. FTAs</w:t>
      </w:r>
    </w:p>
    <w:p w14:paraId="68F4375C" w14:textId="77777777" w:rsidR="00680773" w:rsidRPr="000E6DA3" w:rsidRDefault="00680773" w:rsidP="00680773">
      <w:pPr>
        <w:rPr>
          <w:sz w:val="14"/>
        </w:rPr>
      </w:pPr>
      <w:r w:rsidRPr="00120348">
        <w:rPr>
          <w:sz w:val="14"/>
        </w:rPr>
        <w:t xml:space="preserve">TRIPS-Plus provisions in U.S. FTAs have come under fire and have even been criticized by Congress.205 The </w:t>
      </w:r>
      <w:r w:rsidRPr="00F42EA0">
        <w:rPr>
          <w:rStyle w:val="StyleUnderline"/>
        </w:rPr>
        <w:t xml:space="preserve">congressional </w:t>
      </w:r>
      <w:r w:rsidRPr="00E137C4">
        <w:rPr>
          <w:rStyle w:val="StyleUnderline"/>
          <w:highlight w:val="cyan"/>
        </w:rPr>
        <w:t>response</w:t>
      </w:r>
      <w:r w:rsidRPr="00F42EA0">
        <w:rPr>
          <w:rStyle w:val="StyleUnderline"/>
        </w:rPr>
        <w:t xml:space="preserve"> to TRIPS-Plus provisions in the Bipartisan Agreement on Trade Policy </w:t>
      </w:r>
      <w:r w:rsidRPr="00E137C4">
        <w:rPr>
          <w:rStyle w:val="StyleUnderline"/>
          <w:highlight w:val="cyan"/>
        </w:rPr>
        <w:t xml:space="preserve">has </w:t>
      </w:r>
      <w:r w:rsidRPr="00E137C4">
        <w:rPr>
          <w:rStyle w:val="Emphasis"/>
          <w:highlight w:val="cyan"/>
        </w:rPr>
        <w:t>fallen short</w:t>
      </w:r>
      <w:r w:rsidRPr="00E137C4">
        <w:rPr>
          <w:rStyle w:val="StyleUnderline"/>
          <w:highlight w:val="cyan"/>
        </w:rPr>
        <w:t xml:space="preserve"> of addressing</w:t>
      </w:r>
      <w:r w:rsidRPr="00F42EA0">
        <w:rPr>
          <w:rStyle w:val="StyleUnderline"/>
        </w:rPr>
        <w:t xml:space="preserve"> the burdensome data exclusivity and compulsory licensing </w:t>
      </w:r>
      <w:r w:rsidRPr="00E137C4">
        <w:rPr>
          <w:rStyle w:val="StyleUnderline"/>
          <w:highlight w:val="cyan"/>
        </w:rPr>
        <w:t>provisions in</w:t>
      </w:r>
      <w:r w:rsidRPr="00F42EA0">
        <w:rPr>
          <w:rStyle w:val="StyleUnderline"/>
        </w:rPr>
        <w:t xml:space="preserve"> U.S. </w:t>
      </w:r>
      <w:r w:rsidRPr="00E137C4">
        <w:rPr>
          <w:rStyle w:val="StyleUnderline"/>
          <w:highlight w:val="cyan"/>
        </w:rPr>
        <w:t>FTAs</w:t>
      </w:r>
      <w:r w:rsidRPr="00120348">
        <w:rPr>
          <w:sz w:val="14"/>
        </w:rPr>
        <w:t>.206 To remedy these shortcom- ings, the United States should amend all U.S. FTAs to incorporate a balancing test that would provide review panels an opportunity to weigh the benefits and detriments associated with relaxing data exclu- sivity and compulsory licensing provisions for various drugs.207</w:t>
      </w:r>
    </w:p>
    <w:p w14:paraId="7BFCAFF1" w14:textId="77777777" w:rsidR="00680773" w:rsidRPr="00DA264A" w:rsidRDefault="00680773" w:rsidP="00680773">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27F6A37E" w14:textId="77777777" w:rsidR="00680773" w:rsidRPr="00566E21" w:rsidRDefault="00680773" w:rsidP="00680773">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3BEAE4D4" w14:textId="77777777" w:rsidR="00680773" w:rsidRPr="00DA264A" w:rsidRDefault="00680773" w:rsidP="00680773">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are </w:t>
      </w:r>
      <w:r w:rsidRPr="00E137C4">
        <w:rPr>
          <w:rStyle w:val="Emphasis"/>
          <w:highlight w:val="cyan"/>
        </w:rPr>
        <w:t>already 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that </w:t>
      </w:r>
      <w:r w:rsidRPr="00E137C4">
        <w:rPr>
          <w:rStyle w:val="StyleUnderline"/>
          <w:highlight w:val="cyan"/>
        </w:rPr>
        <w:t xml:space="preserve">without global vaccine </w:t>
      </w:r>
      <w:r w:rsidRPr="00E137C4">
        <w:rPr>
          <w:rStyle w:val="Emphasis"/>
          <w:highlight w:val="cyan"/>
        </w:rPr>
        <w:t>equity</w:t>
      </w:r>
      <w:r w:rsidRPr="00E137C4">
        <w:rPr>
          <w:rStyle w:val="StyleUnderline"/>
          <w:highlight w:val="cyan"/>
        </w:rPr>
        <w:t xml:space="preserve"> and </w:t>
      </w:r>
      <w:r w:rsidRPr="00E137C4">
        <w:rPr>
          <w:rStyle w:val="Emphasis"/>
          <w:highlight w:val="cyan"/>
        </w:rPr>
        <w:t>immunity</w:t>
      </w:r>
      <w:r w:rsidRPr="00E137C4">
        <w:rPr>
          <w:rStyle w:val="StyleUnderline"/>
          <w:highlight w:val="cyan"/>
        </w:rPr>
        <w:t>, 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3D595A81" w14:textId="77777777" w:rsidR="00680773" w:rsidRPr="00DA264A" w:rsidRDefault="00680773" w:rsidP="00680773">
      <w:pPr>
        <w:rPr>
          <w:sz w:val="16"/>
        </w:rPr>
      </w:pPr>
      <w:r w:rsidRPr="00E137C4">
        <w:rPr>
          <w:rStyle w:val="StyleUnderline"/>
          <w:highlight w:val="cyan"/>
        </w:rPr>
        <w:t>Equitable</w:t>
      </w:r>
      <w:r w:rsidRPr="00DA264A">
        <w:rPr>
          <w:rStyle w:val="StyleUnderline"/>
        </w:rPr>
        <w:t xml:space="preserve"> vaccine </w:t>
      </w:r>
      <w:r w:rsidRPr="00E137C4">
        <w:rPr>
          <w:rStyle w:val="StyleUnderline"/>
          <w:highlight w:val="cyan"/>
        </w:rPr>
        <w:t xml:space="preserve">distribution to the world’s </w:t>
      </w:r>
      <w:r w:rsidRPr="00E137C4">
        <w:rPr>
          <w:rStyle w:val="Emphasis"/>
          <w:highlight w:val="cyan"/>
        </w:rPr>
        <w:t>highest risk populations</w:t>
      </w:r>
      <w:r w:rsidRPr="00DA264A">
        <w:rPr>
          <w:sz w:val="16"/>
        </w:rPr>
        <w:t xml:space="preserve"> </w:t>
      </w:r>
      <w:r w:rsidRPr="00E137C4">
        <w:rPr>
          <w:rStyle w:val="StyleUnderline"/>
          <w:highlight w:val="cyan"/>
        </w:rPr>
        <w:t>requires a multipronged approach</w:t>
      </w:r>
      <w:r w:rsidRPr="00DA264A">
        <w:rPr>
          <w:rStyle w:val="StyleUnderline"/>
        </w:rPr>
        <w:t xml:space="preserve"> that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27F1D743" w14:textId="77777777" w:rsidR="00680773" w:rsidRPr="00DA264A" w:rsidRDefault="00680773" w:rsidP="00680773">
      <w:pPr>
        <w:rPr>
          <w:sz w:val="16"/>
        </w:rPr>
      </w:pPr>
      <w:r w:rsidRPr="00E137C4">
        <w:rPr>
          <w:rStyle w:val="StyleUnderline"/>
          <w:highlight w:val="cyan"/>
        </w:rPr>
        <w:t>The barrier</w:t>
      </w:r>
      <w:r w:rsidRPr="00DA264A">
        <w:rPr>
          <w:rStyle w:val="StyleUnderline"/>
        </w:rPr>
        <w:t xml:space="preserve"> to adequate vaccine supply today </w:t>
      </w:r>
      <w:r w:rsidRPr="00E137C4">
        <w:rPr>
          <w:rStyle w:val="StyleUnderline"/>
          <w:highlight w:val="cyan"/>
        </w:rPr>
        <w:t>is not lack of vaccine</w:t>
      </w:r>
      <w:r w:rsidRPr="00E137C4">
        <w:rPr>
          <w:sz w:val="16"/>
          <w:highlight w:val="cyan"/>
        </w:rPr>
        <w:t xml:space="preserve"> </w:t>
      </w:r>
      <w:r w:rsidRPr="00E137C4">
        <w:rPr>
          <w:rStyle w:val="Emphasis"/>
          <w:highlight w:val="cyan"/>
        </w:rPr>
        <w:t>options</w:t>
      </w:r>
      <w:r w:rsidRPr="00E137C4">
        <w:rPr>
          <w:sz w:val="16"/>
          <w:highlight w:val="cyan"/>
        </w:rPr>
        <w:t xml:space="preserve">, </w:t>
      </w:r>
      <w:r w:rsidRPr="00E137C4">
        <w:rPr>
          <w:rStyle w:val="StyleUnderline"/>
          <w:highlight w:val="cyan"/>
        </w:rPr>
        <w:t>nor</w:t>
      </w:r>
      <w:r w:rsidRPr="00DA264A">
        <w:rPr>
          <w:rStyle w:val="StyleUnderline"/>
        </w:rPr>
        <w:t xml:space="preserve"> even theoretical </w:t>
      </w:r>
      <w:r w:rsidRPr="00E137C4">
        <w:rPr>
          <w:rStyle w:val="Emphasis"/>
          <w:highlight w:val="cyan"/>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DA264A">
        <w:rPr>
          <w:sz w:val="16"/>
        </w:rPr>
        <w:t>—</w:t>
      </w:r>
      <w:r w:rsidRPr="00E137C4">
        <w:rPr>
          <w:rStyle w:val="StyleUnderline"/>
          <w:highlight w:val="cyan"/>
        </w:rPr>
        <w:t>and</w:t>
      </w:r>
      <w:r w:rsidRPr="00DA264A">
        <w:rPr>
          <w:rStyle w:val="StyleUnderline"/>
        </w:rPr>
        <w:t xml:space="preserve"> ultimately, </w:t>
      </w:r>
      <w:r w:rsidRPr="00E137C4">
        <w:rPr>
          <w:rStyle w:val="StyleUnderline"/>
          <w:highlight w:val="cyan"/>
        </w:rPr>
        <w:t>the political and moral will</w:t>
      </w:r>
      <w:r w:rsidRPr="00DA264A">
        <w:rPr>
          <w:rStyle w:val="StyleUnderline"/>
        </w:rPr>
        <w:t xml:space="preserve"> to waive these protections in a time of </w:t>
      </w:r>
      <w:r w:rsidRPr="00DA264A">
        <w:rPr>
          <w:rStyle w:val="Emphasis"/>
        </w:rPr>
        <w:t>global crisis</w:t>
      </w:r>
      <w:r w:rsidRPr="00DA264A">
        <w:rPr>
          <w:sz w:val="16"/>
        </w:rPr>
        <w:t xml:space="preserve">. </w:t>
      </w:r>
      <w:r w:rsidRPr="00E137C4">
        <w:rPr>
          <w:rStyle w:val="StyleUnderline"/>
          <w:highlight w:val="cyan"/>
        </w:rPr>
        <w:t xml:space="preserve">Without such liberty, there will not be </w:t>
      </w:r>
      <w:r w:rsidRPr="00E137C4">
        <w:rPr>
          <w:rStyle w:val="Emphasis"/>
          <w:highlight w:val="cyan"/>
        </w:rPr>
        <w:t>enough vaccine fast enough</w:t>
      </w:r>
      <w:r w:rsidRPr="00DA264A">
        <w:rPr>
          <w:rStyle w:val="StyleUnderline"/>
        </w:rPr>
        <w:t xml:space="preserve"> to prevent the spread of variants, the avoidable deaths, and the continued choking of low and middle income countries</w:t>
      </w:r>
      <w:r w:rsidRPr="00DA264A">
        <w:rPr>
          <w:sz w:val="16"/>
        </w:rPr>
        <w:t xml:space="preserve"> (LMICs) </w:t>
      </w:r>
      <w:r w:rsidRPr="00DA264A">
        <w:rPr>
          <w:rStyle w:val="StyleUnderline"/>
        </w:rPr>
        <w:t>through poor health</w:t>
      </w:r>
      <w:r w:rsidRPr="00DA264A">
        <w:rPr>
          <w:sz w:val="16"/>
        </w:rPr>
        <w:t>.</w:t>
      </w:r>
    </w:p>
    <w:p w14:paraId="03DBFB5D" w14:textId="77777777" w:rsidR="00680773" w:rsidRPr="000E6DA3" w:rsidRDefault="00680773" w:rsidP="00680773">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2946BFFB" w14:textId="77777777" w:rsidR="00680773" w:rsidRDefault="00680773" w:rsidP="00680773">
      <w:pPr>
        <w:rPr>
          <w:u w:val="single"/>
        </w:rPr>
      </w:pPr>
      <w:r>
        <w:rPr>
          <w:b/>
        </w:rPr>
        <w:t xml:space="preserve">CAN 17, </w:t>
      </w:r>
      <w:r>
        <w:t>California Nurses Association, January 2017, “SARS, EBOLA, AND ZIKA: What Registered Nurses Need to Know About Emerging Infectious Diseases,” accessed via Google Cache</w:t>
      </w:r>
    </w:p>
    <w:p w14:paraId="1A3FC592" w14:textId="77777777" w:rsidR="00680773" w:rsidRDefault="00680773" w:rsidP="00680773">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E137C4">
        <w:rPr>
          <w:rStyle w:val="StyleUnderline"/>
          <w:highlight w:val="cyan"/>
        </w:rPr>
        <w:t>and</w:t>
      </w:r>
      <w:r w:rsidRPr="00E137C4">
        <w:rPr>
          <w:sz w:val="8"/>
          <w:highlight w:val="cyan"/>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E137C4">
        <w:rPr>
          <w:rStyle w:val="StyleUnderline"/>
          <w:highlight w:val="cyan"/>
        </w:rPr>
        <w:t>The pace of 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E137C4">
        <w:rPr>
          <w:rStyle w:val="StyleUnderline"/>
          <w:highlight w:val="cyan"/>
        </w:rPr>
        <w:t xml:space="preserve">Urban 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environment</w:t>
      </w:r>
      <w:r>
        <w:rPr>
          <w:sz w:val="8"/>
        </w:rPr>
        <w:t xml:space="preserve"> to create cities and even in rural areas </w:t>
      </w:r>
      <w:r w:rsidRPr="00E137C4">
        <w:rPr>
          <w:rStyle w:val="StyleUnderline"/>
          <w:highlight w:val="cyan"/>
        </w:rPr>
        <w:t xml:space="preserve">increases the </w:t>
      </w:r>
      <w:r w:rsidRPr="00E137C4">
        <w:rPr>
          <w:rStyle w:val="Emphasis"/>
          <w:highlight w:val="cyan"/>
        </w:rPr>
        <w:t>contact between humans and animals</w:t>
      </w:r>
      <w:r w:rsidRPr="00E137C4">
        <w:rPr>
          <w:sz w:val="8"/>
          <w:highlight w:val="cyan"/>
        </w:rPr>
        <w:t xml:space="preserve">. </w:t>
      </w:r>
      <w:r w:rsidRPr="00E137C4">
        <w:rPr>
          <w:rStyle w:val="StyleUnderline"/>
          <w:highlight w:val="cyan"/>
        </w:rPr>
        <w:t>This can 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E137C4">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1B8B2D29" w14:textId="77777777" w:rsidR="00680773" w:rsidRDefault="00680773" w:rsidP="00680773">
      <w:pPr>
        <w:pStyle w:val="Heading4"/>
      </w:pPr>
      <w:r>
        <w:t>Thus, because the member nations of the World Trade Organization reducing intellectual property protections for medicines is necessary for ensuring the greatest good for the greatest number of people, I .</w:t>
      </w:r>
    </w:p>
    <w:p w14:paraId="45503D6F" w14:textId="77777777" w:rsidR="00680773" w:rsidRDefault="00680773" w:rsidP="00680773">
      <w:pPr>
        <w:pStyle w:val="Heading3"/>
      </w:pPr>
      <w:r>
        <w:t>1AC – Fwk (Optional)</w:t>
      </w:r>
    </w:p>
    <w:p w14:paraId="3251A65D" w14:textId="77777777" w:rsidR="00680773" w:rsidRPr="006C2BD2" w:rsidRDefault="00680773" w:rsidP="00680773"/>
    <w:p w14:paraId="01680BDD" w14:textId="77777777" w:rsidR="00680773" w:rsidRDefault="00680773" w:rsidP="00680773">
      <w:pPr>
        <w:pStyle w:val="Heading2"/>
      </w:pPr>
      <w:r>
        <w:t xml:space="preserve">Extensions </w:t>
      </w:r>
    </w:p>
    <w:p w14:paraId="0F9BDB1B" w14:textId="77777777" w:rsidR="00680773" w:rsidRDefault="00680773" w:rsidP="00680773">
      <w:pPr>
        <w:pStyle w:val="Heading3"/>
      </w:pPr>
      <w:r>
        <w:t xml:space="preserve">1AR – Contention </w:t>
      </w:r>
    </w:p>
    <w:p w14:paraId="693148AA" w14:textId="77777777" w:rsidR="00680773" w:rsidRDefault="00680773" w:rsidP="00680773">
      <w:pPr>
        <w:pStyle w:val="Heading3"/>
      </w:pPr>
      <w:r>
        <w:t xml:space="preserve">1AR – Framework </w:t>
      </w:r>
    </w:p>
    <w:p w14:paraId="22BD8D65" w14:textId="77777777" w:rsidR="00680773" w:rsidRPr="00BB0466" w:rsidRDefault="00680773" w:rsidP="00680773">
      <w:pPr>
        <w:pStyle w:val="Heading3"/>
      </w:pPr>
      <w:r>
        <w:t>1AR – AT Morality Framework</w:t>
      </w:r>
    </w:p>
    <w:p w14:paraId="5CE61F93" w14:textId="77777777" w:rsidR="00680773" w:rsidRPr="00DA264A" w:rsidRDefault="00680773" w:rsidP="00680773">
      <w:pPr>
        <w:pStyle w:val="Heading4"/>
      </w:pPr>
      <w:r>
        <w:t xml:space="preserve">States have a </w:t>
      </w:r>
      <w:r>
        <w:rPr>
          <w:u w:val="single"/>
        </w:rPr>
        <w:t>natural right</w:t>
      </w:r>
      <w:r>
        <w:t xml:space="preserve"> to produce their own </w:t>
      </w:r>
      <w:r>
        <w:rPr>
          <w:u w:val="single"/>
        </w:rPr>
        <w:t>medicines</w:t>
      </w:r>
      <w:r>
        <w:t xml:space="preserve"> – dependency on </w:t>
      </w:r>
      <w:r>
        <w:rPr>
          <w:u w:val="single"/>
        </w:rPr>
        <w:t>foreign imports</w:t>
      </w:r>
      <w:r>
        <w:t xml:space="preserve"> ensures the most vulnerable get the </w:t>
      </w:r>
      <w:r>
        <w:rPr>
          <w:u w:val="single"/>
        </w:rPr>
        <w:t>least care</w:t>
      </w:r>
      <w:r>
        <w:t xml:space="preserve"> – only 2% of people in Africa are vaccinated now for COVID – giving </w:t>
      </w:r>
      <w:r>
        <w:rPr>
          <w:u w:val="single"/>
        </w:rPr>
        <w:t>domestic industry</w:t>
      </w:r>
      <w:r>
        <w:t xml:space="preserve"> the ability to produce vaccines is key </w:t>
      </w:r>
    </w:p>
    <w:p w14:paraId="035639F9" w14:textId="77777777" w:rsidR="00680773" w:rsidRPr="00411DC0" w:rsidRDefault="00680773" w:rsidP="00680773">
      <w:r w:rsidRPr="00411DC0">
        <w:rPr>
          <w:rStyle w:val="Style13ptBold"/>
        </w:rPr>
        <w:t>Nature 21</w:t>
      </w:r>
      <w:r w:rsidRPr="00411DC0">
        <w:t xml:space="preserve"> [Nature is a British weekly scientific journal founded and based in London, England. As a multidisciplinary publication, Nature features peer-reviewed research from a variety of academic disciplines, mainly in science and technology. "A patent waiver on COVID vaccines is right and fair."</w:t>
      </w:r>
      <w:r>
        <w:t xml:space="preserve"> https://www.nature.com/articles/d41586-021-01242-1]</w:t>
      </w:r>
    </w:p>
    <w:p w14:paraId="1DFACAB1" w14:textId="77777777" w:rsidR="00680773" w:rsidRPr="00DA264A" w:rsidRDefault="00680773" w:rsidP="00680773">
      <w:pPr>
        <w:rPr>
          <w:rStyle w:val="StyleUnderline"/>
        </w:rPr>
      </w:pPr>
      <w:r w:rsidRPr="00DA264A">
        <w:rPr>
          <w:rStyle w:val="StyleUnderline"/>
        </w:rPr>
        <w:t>Every country should have the</w:t>
      </w:r>
      <w:r w:rsidRPr="00DA264A">
        <w:rPr>
          <w:sz w:val="16"/>
        </w:rPr>
        <w:t xml:space="preserve"> </w:t>
      </w:r>
      <w:r w:rsidRPr="00DA264A">
        <w:rPr>
          <w:rStyle w:val="Emphasis"/>
        </w:rPr>
        <w:t>right</w:t>
      </w:r>
      <w:r w:rsidRPr="00DA264A">
        <w:rPr>
          <w:sz w:val="16"/>
        </w:rPr>
        <w:t xml:space="preserve"> </w:t>
      </w:r>
      <w:r w:rsidRPr="00DA264A">
        <w:rPr>
          <w:rStyle w:val="StyleUnderline"/>
        </w:rPr>
        <w:t>to make its own vaccines during a pandemic</w:t>
      </w:r>
      <w:r w:rsidRPr="00DA264A">
        <w:rPr>
          <w:sz w:val="16"/>
        </w:rPr>
        <w:t xml:space="preserve">. </w:t>
      </w:r>
      <w:r w:rsidRPr="00DA264A">
        <w:rPr>
          <w:rStyle w:val="StyleUnderline"/>
        </w:rPr>
        <w:t>That’s the principle underpinning the campaign to temporarily waive</w:t>
      </w:r>
      <w:r w:rsidRPr="00DA264A">
        <w:rPr>
          <w:sz w:val="16"/>
        </w:rPr>
        <w:t xml:space="preserve"> intellectual property (</w:t>
      </w:r>
      <w:r w:rsidRPr="00DA264A">
        <w:rPr>
          <w:rStyle w:val="Emphasis"/>
        </w:rPr>
        <w:t>IP</w:t>
      </w:r>
      <w:r w:rsidRPr="00DA264A">
        <w:rPr>
          <w:sz w:val="16"/>
        </w:rPr>
        <w:t xml:space="preserve">) protection </w:t>
      </w:r>
      <w:r w:rsidRPr="00DA264A">
        <w:rPr>
          <w:rStyle w:val="StyleUnderline"/>
        </w:rPr>
        <w:t>on coronavirus vaccines</w:t>
      </w:r>
      <w:r w:rsidRPr="00DA264A">
        <w:rPr>
          <w:sz w:val="16"/>
        </w:rPr>
        <w:t xml:space="preserve">. The campaign was </w:t>
      </w:r>
      <w:r w:rsidRPr="00DA264A">
        <w:rPr>
          <w:rStyle w:val="StyleUnderline"/>
        </w:rPr>
        <w:t xml:space="preserve">initiated by India and South Africa, and is being backed by more than </w:t>
      </w:r>
      <w:r w:rsidRPr="00DA264A">
        <w:rPr>
          <w:rStyle w:val="Emphasis"/>
        </w:rPr>
        <w:t>100 countries</w:t>
      </w:r>
      <w:r w:rsidRPr="00DA264A">
        <w:rPr>
          <w:sz w:val="16"/>
        </w:rPr>
        <w:t xml:space="preserve">, </w:t>
      </w:r>
      <w:r w:rsidRPr="00DA264A">
        <w:rPr>
          <w:rStyle w:val="StyleUnderline"/>
        </w:rPr>
        <w:t>along with international organizations including the</w:t>
      </w:r>
      <w:r w:rsidRPr="00DA264A">
        <w:rPr>
          <w:sz w:val="16"/>
        </w:rPr>
        <w:t xml:space="preserve"> </w:t>
      </w:r>
      <w:r w:rsidRPr="00DA264A">
        <w:rPr>
          <w:rStyle w:val="Emphasis"/>
        </w:rPr>
        <w:t>World Health Organization</w:t>
      </w:r>
      <w:r w:rsidRPr="00DA264A">
        <w:rPr>
          <w:sz w:val="16"/>
        </w:rPr>
        <w:t xml:space="preserve"> </w:t>
      </w:r>
      <w:r w:rsidRPr="00DA264A">
        <w:rPr>
          <w:rStyle w:val="StyleUnderline"/>
        </w:rPr>
        <w:t>and the</w:t>
      </w:r>
      <w:r w:rsidRPr="00DA264A">
        <w:rPr>
          <w:sz w:val="16"/>
        </w:rPr>
        <w:t xml:space="preserve"> </w:t>
      </w:r>
      <w:r w:rsidRPr="00DA264A">
        <w:rPr>
          <w:rStyle w:val="Emphasis"/>
        </w:rPr>
        <w:t>United Nations AIDS charity</w:t>
      </w:r>
      <w:r w:rsidRPr="00DA264A">
        <w:rPr>
          <w:sz w:val="16"/>
        </w:rPr>
        <w:t xml:space="preserve">, UNAIDS. </w:t>
      </w:r>
      <w:r w:rsidRPr="00DA264A">
        <w:rPr>
          <w:rStyle w:val="StyleUnderline"/>
        </w:rPr>
        <w:t xml:space="preserve">The goal is to reduce the barriers to countries producing their own vaccines — particularly for the </w:t>
      </w:r>
      <w:r w:rsidRPr="00DA264A">
        <w:rPr>
          <w:rStyle w:val="Emphasis"/>
        </w:rPr>
        <w:t>lowest-income nations</w:t>
      </w:r>
      <w:r w:rsidRPr="00DA264A">
        <w:rPr>
          <w:rStyle w:val="StyleUnderline"/>
        </w:rPr>
        <w:t>.</w:t>
      </w:r>
    </w:p>
    <w:p w14:paraId="393EBBD9" w14:textId="77777777" w:rsidR="00680773" w:rsidRPr="00411DC0" w:rsidRDefault="00680773" w:rsidP="00680773">
      <w:pPr>
        <w:rPr>
          <w:sz w:val="16"/>
          <w:szCs w:val="16"/>
        </w:rPr>
      </w:pPr>
      <w:r w:rsidRPr="00411DC0">
        <w:rPr>
          <w:sz w:val="16"/>
          <w:szCs w:val="16"/>
        </w:rPr>
        <w:t>At present, the proposal does not have the support of the pharmaceutical industry, nor that of most high-income nations. Instead, these countries are pledging to share more of their own vaccines with low-income nations and to provide more funding to charitable vaccine-provision schemes such as COVAX. However, in a surprising and welcome move earlier this month, the United States, Russia and China came out in support of an IP waiver on vaccines.</w:t>
      </w:r>
    </w:p>
    <w:p w14:paraId="36B93B9D" w14:textId="77777777" w:rsidR="00680773" w:rsidRPr="00411DC0" w:rsidRDefault="00680773" w:rsidP="00680773">
      <w:pPr>
        <w:rPr>
          <w:sz w:val="16"/>
          <w:szCs w:val="16"/>
        </w:rPr>
      </w:pPr>
      <w:r w:rsidRPr="00411DC0">
        <w:rPr>
          <w:sz w:val="16"/>
          <w:szCs w:val="16"/>
        </w:rPr>
        <w:t>The significance of the US decision in particular cannot be overstated, because the country is the world’s largest market for pharmaceuticals. For decades, US governments have worked with industry, universities and other research-intensive nations in setting — and enforcing — IP rules, most recently through the World Trade Organization (WTO), where the IP waiver proposal is being discussed. Even a few months ago, the mere idea of the United States taking this position would have been unthinkable. Now that it has done so, those countries still holding out — notably Japan, South Korea, the United Kingdom and European Union member states — need to follow suit.</w:t>
      </w:r>
    </w:p>
    <w:p w14:paraId="7B30D052" w14:textId="77777777" w:rsidR="00680773" w:rsidRPr="00411DC0" w:rsidRDefault="00680773" w:rsidP="00680773">
      <w:pPr>
        <w:rPr>
          <w:sz w:val="16"/>
          <w:szCs w:val="16"/>
        </w:rPr>
      </w:pPr>
      <w:r w:rsidRPr="00411DC0">
        <w:rPr>
          <w:sz w:val="16"/>
          <w:szCs w:val="16"/>
        </w:rPr>
        <w:t>One of the biggest concerns about IP waivers is that they provide a short-cut to competitors looking to acquire expensive technology. Companies also say that IP relief will not accelerate vaccine manufacturing, because materials are in short supply and it can take several years to build up capacity from scratch.</w:t>
      </w:r>
    </w:p>
    <w:p w14:paraId="1AB4D546" w14:textId="77777777" w:rsidR="00680773" w:rsidRPr="00411DC0" w:rsidRDefault="00680773" w:rsidP="00680773">
      <w:pPr>
        <w:rPr>
          <w:sz w:val="16"/>
          <w:szCs w:val="16"/>
        </w:rPr>
      </w:pPr>
      <w:r w:rsidRPr="00411DC0">
        <w:rPr>
          <w:sz w:val="16"/>
          <w:szCs w:val="16"/>
        </w:rPr>
        <w:t>Moreover, the governments opposing the waiver argue that current WTO rules already allow countries to apply for ‘compulsory licensing’ to override IP during emergencies. Right now, for example, Bolivia is applying to the WTO to use this process to allow it to manufacture Johnson &amp; Johnson’s COVID vaccine. However, a group of researchers in the United Kingdom who study patent law point out in a draft paper on the waiver proposal that compulsory licences are extremely complex and time-consuming to apply for (S. Thambisetty et al. Preprint at https://ssrn.com/abstract=3851737; 2021).</w:t>
      </w:r>
    </w:p>
    <w:p w14:paraId="26669F18" w14:textId="77777777" w:rsidR="00680773" w:rsidRPr="00411DC0" w:rsidRDefault="00680773" w:rsidP="00680773">
      <w:pPr>
        <w:rPr>
          <w:sz w:val="16"/>
          <w:szCs w:val="16"/>
        </w:rPr>
      </w:pPr>
      <w:r w:rsidRPr="00411DC0">
        <w:rPr>
          <w:sz w:val="16"/>
          <w:szCs w:val="16"/>
        </w:rPr>
        <w:t>The EU has also pointed out that the United States has been blocking exports of COVID-19 vaccines and their components. It is right that this be called out. The easing of such restrictions is essential in a pandemic.</w:t>
      </w:r>
    </w:p>
    <w:p w14:paraId="49F22C31" w14:textId="77777777" w:rsidR="00680773" w:rsidRDefault="00680773" w:rsidP="00680773">
      <w:r w:rsidRPr="00411DC0">
        <w:rPr>
          <w:sz w:val="16"/>
          <w:szCs w:val="16"/>
        </w:rPr>
        <w:t>These are important arguments, and need to be addressed. But they are not, in themselves, reasons for denying IP relief. If anything, as the pandemic wears on, the reasons to allow a waiver grow stronger.</w:t>
      </w:r>
    </w:p>
    <w:p w14:paraId="6A9630C9" w14:textId="77777777" w:rsidR="00680773" w:rsidRPr="00DA264A" w:rsidRDefault="00680773" w:rsidP="00680773">
      <w:pPr>
        <w:rPr>
          <w:sz w:val="16"/>
        </w:rPr>
      </w:pPr>
      <w:r w:rsidRPr="00DA264A">
        <w:rPr>
          <w:sz w:val="16"/>
        </w:rPr>
        <w:t xml:space="preserve">The core problem is that </w:t>
      </w:r>
      <w:r w:rsidRPr="00DA264A">
        <w:rPr>
          <w:rStyle w:val="StyleUnderline"/>
        </w:rPr>
        <w:t xml:space="preserve">vaccine manufacturing, research and development is too heavily </w:t>
      </w:r>
      <w:r w:rsidRPr="00DA264A">
        <w:rPr>
          <w:rStyle w:val="Emphasis"/>
        </w:rPr>
        <w:t>concentrated</w:t>
      </w:r>
      <w:r w:rsidRPr="00DA264A">
        <w:rPr>
          <w:sz w:val="16"/>
        </w:rPr>
        <w:t xml:space="preserve"> </w:t>
      </w:r>
      <w:r w:rsidRPr="00DA264A">
        <w:rPr>
          <w:rStyle w:val="StyleUnderline"/>
        </w:rPr>
        <w:t>in a small group of high- and middle-income countries</w:t>
      </w:r>
      <w:r w:rsidRPr="00DA264A">
        <w:rPr>
          <w:sz w:val="16"/>
        </w:rPr>
        <w:t xml:space="preserve">. </w:t>
      </w:r>
      <w:r w:rsidRPr="00DA264A">
        <w:rPr>
          <w:rStyle w:val="StyleUnderline"/>
        </w:rPr>
        <w:t xml:space="preserve">Companies in these countries, which are also the main </w:t>
      </w:r>
      <w:r w:rsidRPr="00DA264A">
        <w:rPr>
          <w:rStyle w:val="Emphasis"/>
        </w:rPr>
        <w:t>IP</w:t>
      </w:r>
      <w:r w:rsidRPr="00DA264A">
        <w:rPr>
          <w:rStyle w:val="StyleUnderline"/>
        </w:rPr>
        <w:t xml:space="preserve"> holders</w:t>
      </w:r>
      <w:r w:rsidRPr="00DA264A">
        <w:rPr>
          <w:sz w:val="16"/>
        </w:rPr>
        <w:t xml:space="preserve">, </w:t>
      </w:r>
      <w:r w:rsidRPr="00DA264A">
        <w:rPr>
          <w:rStyle w:val="StyleUnderline"/>
        </w:rPr>
        <w:t>have sold the majority of available vaccine doses to their own governments, and to governments of other high-income nations</w:t>
      </w:r>
      <w:r w:rsidRPr="00DA264A">
        <w:rPr>
          <w:sz w:val="16"/>
        </w:rPr>
        <w:t>. Some 6 billion doses out of the 8.6 billion confirmed purchases so far have been pre-ordered by governments in high- and middle-income countries.</w:t>
      </w:r>
    </w:p>
    <w:p w14:paraId="1EDA78D2" w14:textId="77777777" w:rsidR="00680773" w:rsidRPr="00DA264A" w:rsidRDefault="00680773" w:rsidP="00680773">
      <w:pPr>
        <w:rPr>
          <w:rStyle w:val="StyleUnderline"/>
        </w:rPr>
      </w:pPr>
      <w:r w:rsidRPr="00DA264A">
        <w:rPr>
          <w:rStyle w:val="StyleUnderline"/>
        </w:rPr>
        <w:t xml:space="preserve">According to pharmaceutical-industry data, the industry expects to have made a total of about </w:t>
      </w:r>
      <w:r w:rsidRPr="00DA264A">
        <w:rPr>
          <w:rStyle w:val="Emphasis"/>
        </w:rPr>
        <w:t>ten billion vaccine doses</w:t>
      </w:r>
      <w:r w:rsidRPr="00DA264A">
        <w:rPr>
          <w:sz w:val="16"/>
        </w:rPr>
        <w:t xml:space="preserve"> </w:t>
      </w:r>
      <w:r w:rsidRPr="00DA264A">
        <w:rPr>
          <w:rStyle w:val="StyleUnderline"/>
        </w:rPr>
        <w:t>by the end of 2021</w:t>
      </w:r>
      <w:r w:rsidRPr="00DA264A">
        <w:rPr>
          <w:sz w:val="16"/>
        </w:rPr>
        <w:t xml:space="preserve">. But on the basis of current trends, </w:t>
      </w:r>
      <w:r w:rsidRPr="00DA264A">
        <w:rPr>
          <w:rStyle w:val="StyleUnderline"/>
        </w:rPr>
        <w:t>this is unlikely to happen</w:t>
      </w:r>
      <w:r w:rsidRPr="00DA264A">
        <w:rPr>
          <w:sz w:val="16"/>
        </w:rPr>
        <w:t xml:space="preserve">, according to researchers at the International Monetary Fund in Washington DC. In a paper published on 19 May, they report that the industry is likely to have produced around six billion doses by the end of 2021 (see go.nature.com/2tchn13). </w:t>
      </w:r>
      <w:r w:rsidRPr="00DA264A">
        <w:rPr>
          <w:rStyle w:val="StyleUnderline"/>
        </w:rPr>
        <w:t xml:space="preserve">This potential shortfall increases the risk that people in low-income countries will need to </w:t>
      </w:r>
      <w:r w:rsidRPr="00DA264A">
        <w:rPr>
          <w:rStyle w:val="Emphasis"/>
        </w:rPr>
        <w:t>wait even longer</w:t>
      </w:r>
      <w:r w:rsidRPr="00DA264A">
        <w:rPr>
          <w:rStyle w:val="StyleUnderline"/>
        </w:rPr>
        <w:t xml:space="preserve"> for their </w:t>
      </w:r>
      <w:r w:rsidRPr="00DA264A">
        <w:rPr>
          <w:rStyle w:val="Emphasis"/>
        </w:rPr>
        <w:t>first doses</w:t>
      </w:r>
      <w:r w:rsidRPr="00DA264A">
        <w:rPr>
          <w:rStyle w:val="StyleUnderline"/>
        </w:rPr>
        <w:t>.</w:t>
      </w:r>
    </w:p>
    <w:p w14:paraId="3E59D60C" w14:textId="77777777" w:rsidR="00680773" w:rsidRDefault="00680773" w:rsidP="00680773">
      <w:pPr>
        <w:rPr>
          <w:sz w:val="16"/>
        </w:rPr>
      </w:pPr>
      <w:r w:rsidRPr="00DA264A">
        <w:rPr>
          <w:sz w:val="16"/>
        </w:rPr>
        <w:t xml:space="preserve">As Nature went to press, </w:t>
      </w:r>
      <w:r w:rsidRPr="00DA264A">
        <w:rPr>
          <w:rStyle w:val="StyleUnderline"/>
        </w:rPr>
        <w:t xml:space="preserve">the number of vaccines given so far in Africa amounted to little more than one dose per person for some </w:t>
      </w:r>
      <w:r w:rsidRPr="00DA264A">
        <w:rPr>
          <w:rStyle w:val="Emphasis"/>
        </w:rPr>
        <w:t>2% of Africa’s 1.2 billion people</w:t>
      </w:r>
      <w:r w:rsidRPr="00DA264A">
        <w:rPr>
          <w:sz w:val="16"/>
        </w:rPr>
        <w:t xml:space="preserve">. </w:t>
      </w:r>
      <w:r w:rsidRPr="00DA264A">
        <w:rPr>
          <w:rStyle w:val="StyleUnderline"/>
        </w:rPr>
        <w:t xml:space="preserve">This is, among other factors, because the continent currently </w:t>
      </w:r>
      <w:r w:rsidRPr="00DA264A">
        <w:rPr>
          <w:rStyle w:val="Emphasis"/>
        </w:rPr>
        <w:t>imports 99% of its vaccines</w:t>
      </w:r>
      <w:r w:rsidRPr="00DA264A">
        <w:rPr>
          <w:sz w:val="16"/>
        </w:rPr>
        <w:t xml:space="preserve">, </w:t>
      </w:r>
      <w:r w:rsidRPr="00DA264A">
        <w:rPr>
          <w:rStyle w:val="StyleUnderline"/>
        </w:rPr>
        <w:t>and because African countries lack the pre-order purchasing capacity of richer nations</w:t>
      </w:r>
      <w:r w:rsidRPr="00DA264A">
        <w:rPr>
          <w:sz w:val="16"/>
        </w:rPr>
        <w:t>. It is why the African Union has announced a plan for 60% of Africa’s vaccines to be manufactured on the continent by 2040.</w:t>
      </w:r>
    </w:p>
    <w:p w14:paraId="0419F6F5" w14:textId="3B0574F6" w:rsidR="00DB6792" w:rsidRDefault="00DB6792"/>
    <w:p w14:paraId="68DC9BC9" w14:textId="72516B86" w:rsidR="006612A3" w:rsidRDefault="006612A3" w:rsidP="006612A3"/>
    <w:p w14:paraId="3896D709" w14:textId="77777777" w:rsidR="006612A3" w:rsidRPr="006612A3" w:rsidRDefault="006612A3" w:rsidP="006612A3"/>
    <w:sectPr w:rsidR="006612A3" w:rsidRPr="006612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906C3C"/>
    <w:multiLevelType w:val="hybridMultilevel"/>
    <w:tmpl w:val="E9B8E9F6"/>
    <w:lvl w:ilvl="0" w:tplc="C97AE0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7"/>
  </w:num>
  <w:num w:numId="14">
    <w:abstractNumId w:val="16"/>
  </w:num>
  <w:num w:numId="15">
    <w:abstractNumId w:val="14"/>
  </w:num>
  <w:num w:numId="16">
    <w:abstractNumId w:val="19"/>
  </w:num>
  <w:num w:numId="17">
    <w:abstractNumId w:val="12"/>
  </w:num>
  <w:num w:numId="18">
    <w:abstractNumId w:val="15"/>
  </w:num>
  <w:num w:numId="19">
    <w:abstractNumId w:val="1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73"/>
    <w:rsid w:val="006612A3"/>
    <w:rsid w:val="00680773"/>
    <w:rsid w:val="00B63BA5"/>
    <w:rsid w:val="00DB6792"/>
    <w:rsid w:val="00E96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C84DD"/>
  <w15:chartTrackingRefBased/>
  <w15:docId w15:val="{C2FD7855-D8DA-4C5F-980C-A71C1D58A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0773"/>
    <w:rPr>
      <w:rFonts w:ascii="Calibri" w:hAnsi="Calibri"/>
    </w:rPr>
  </w:style>
  <w:style w:type="paragraph" w:styleId="Heading1">
    <w:name w:val="heading 1"/>
    <w:aliases w:val="Pocket"/>
    <w:basedOn w:val="Normal"/>
    <w:next w:val="Normal"/>
    <w:link w:val="Heading1Char"/>
    <w:qFormat/>
    <w:rsid w:val="006807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07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07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
    <w:basedOn w:val="Normal"/>
    <w:next w:val="Normal"/>
    <w:link w:val="Heading4Char"/>
    <w:uiPriority w:val="3"/>
    <w:unhideWhenUsed/>
    <w:qFormat/>
    <w:rsid w:val="006807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807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07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077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68077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680773"/>
    <w:rPr>
      <w:rFonts w:ascii="Calibri" w:hAnsi="Calibri"/>
      <w:b/>
      <w:iCs/>
      <w:u w:val="single"/>
    </w:rPr>
  </w:style>
  <w:style w:type="paragraph" w:customStyle="1" w:styleId="textbold">
    <w:name w:val="text bold"/>
    <w:basedOn w:val="Normal"/>
    <w:link w:val="Emphasis"/>
    <w:uiPriority w:val="7"/>
    <w:qFormat/>
    <w:rsid w:val="00680773"/>
    <w:pPr>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077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680773"/>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link w:val="Card"/>
    <w:uiPriority w:val="99"/>
    <w:unhideWhenUsed/>
    <w:rsid w:val="00680773"/>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68077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680773"/>
    <w:rPr>
      <w:color w:val="auto"/>
      <w:u w:val="none"/>
    </w:rPr>
  </w:style>
  <w:style w:type="paragraph" w:styleId="ListParagraph">
    <w:name w:val="List Paragraph"/>
    <w:basedOn w:val="Normal"/>
    <w:uiPriority w:val="99"/>
    <w:unhideWhenUsed/>
    <w:qFormat/>
    <w:rsid w:val="00680773"/>
    <w:pPr>
      <w:ind w:left="720"/>
      <w:contextualSpacing/>
    </w:pPr>
  </w:style>
  <w:style w:type="paragraph" w:customStyle="1" w:styleId="Emphasis1">
    <w:name w:val="Emphasis1"/>
    <w:basedOn w:val="Normal"/>
    <w:uiPriority w:val="7"/>
    <w:qFormat/>
    <w:rsid w:val="00680773"/>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68077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6807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0E9CC-4B8E-4870-A461-0E2B6734B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1</Pages>
  <Words>15616</Words>
  <Characters>89015</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25AarushVailaya</dc:creator>
  <cp:keywords/>
  <dc:description/>
  <cp:lastModifiedBy>25AarushVailaya</cp:lastModifiedBy>
  <cp:revision>2</cp:revision>
  <dcterms:created xsi:type="dcterms:W3CDTF">2021-09-11T23:44:00Z</dcterms:created>
  <dcterms:modified xsi:type="dcterms:W3CDTF">2021-09-12T13:48:00Z</dcterms:modified>
</cp:coreProperties>
</file>