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EFB4" w14:textId="0EE89064" w:rsidR="00E42E4C" w:rsidRDefault="000D203D" w:rsidP="000D203D">
      <w:pPr>
        <w:pStyle w:val="Heading2"/>
      </w:pPr>
      <w:r>
        <w:t>DA</w:t>
      </w:r>
    </w:p>
    <w:p w14:paraId="5BED348D" w14:textId="77777777" w:rsidR="004E7774" w:rsidRDefault="004E7774" w:rsidP="004E7774">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3605DE8A" w14:textId="77777777" w:rsidR="004E7774" w:rsidRDefault="004E7774" w:rsidP="004E7774">
      <w:r w:rsidRPr="008C3492">
        <w:rPr>
          <w:rStyle w:val="Style13ptBold"/>
        </w:rPr>
        <w:t>Gilbert</w:t>
      </w:r>
      <w:r>
        <w:rPr>
          <w:rStyle w:val="Style13ptBold"/>
        </w:rPr>
        <w:t xml:space="preserve"> </w:t>
      </w:r>
      <w:proofErr w:type="gramStart"/>
      <w:r>
        <w:rPr>
          <w:rStyle w:val="Style13ptBold"/>
        </w:rPr>
        <w:t>21</w:t>
      </w:r>
      <w:r w:rsidRPr="00183464">
        <w:t>,  PhD</w:t>
      </w:r>
      <w:proofErr w:type="gramEnd"/>
      <w:r w:rsidRPr="00183464">
        <w:t xml:space="preserve"> student in space resources at the Colorado School of Mines, writes in</w:t>
      </w:r>
      <w:r w:rsidRPr="008C3492">
        <w:rPr>
          <w:rStyle w:val="Style13ptBold"/>
        </w:rPr>
        <w:t xml:space="preserve"> </w:t>
      </w:r>
      <w:r w:rsidRPr="00183464">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1A371B64" w14:textId="77777777" w:rsidR="004E7774" w:rsidRPr="007320AC" w:rsidRDefault="004E7774" w:rsidP="004E7774">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4F229B33" w14:textId="77777777" w:rsidR="004E7774" w:rsidRPr="007320AC" w:rsidRDefault="004E7774" w:rsidP="004E7774">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7DA8E57D" w14:textId="77777777" w:rsidR="004E7774" w:rsidRPr="007320AC" w:rsidRDefault="004E7774" w:rsidP="004E7774">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5378F72D" w14:textId="77777777" w:rsidR="004E7774" w:rsidRPr="007320AC" w:rsidRDefault="004E7774" w:rsidP="004E7774">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62AF6278" w14:textId="77777777" w:rsidR="004E7774" w:rsidRPr="007320AC" w:rsidRDefault="004E7774" w:rsidP="004E7774">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D618FB9" w14:textId="77777777" w:rsidR="004E7774" w:rsidRPr="007320AC" w:rsidRDefault="004E7774" w:rsidP="004E7774">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22D3AF42" w14:textId="77777777" w:rsidR="004E7774" w:rsidRPr="007320AC" w:rsidRDefault="004E7774" w:rsidP="004E7774">
      <w:pPr>
        <w:rPr>
          <w:rStyle w:val="StyleUnderline"/>
        </w:rPr>
      </w:pPr>
      <w:r w:rsidRPr="007320AC">
        <w:rPr>
          <w:rStyle w:val="StyleUnderline"/>
        </w:rPr>
        <w:lastRenderedPageBreak/>
        <w:t>What’s Out There</w:t>
      </w:r>
    </w:p>
    <w:p w14:paraId="2DF744FA" w14:textId="77777777" w:rsidR="004E7774" w:rsidRPr="007320AC" w:rsidRDefault="004E7774" w:rsidP="004E7774">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021E0809" w14:textId="77777777" w:rsidR="004E7774" w:rsidRPr="00263722" w:rsidRDefault="004E7774" w:rsidP="004E7774">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5526F33F" w14:textId="77777777" w:rsidR="004E7774" w:rsidRDefault="004E7774" w:rsidP="004E7774">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524E97A6" w14:textId="77777777" w:rsidR="004E7774" w:rsidRPr="004844EE" w:rsidRDefault="004E7774" w:rsidP="004E7774">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C1C8B08" w14:textId="77777777" w:rsidR="004E7774" w:rsidRPr="00263722" w:rsidRDefault="004E7774" w:rsidP="004E7774">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5E0E6F92" w14:textId="77777777" w:rsidR="004E7774" w:rsidRPr="007320AC" w:rsidRDefault="004E7774" w:rsidP="004E7774">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6ADB20AF" w14:textId="77777777" w:rsidR="004E7774" w:rsidRPr="00263722" w:rsidRDefault="004E7774" w:rsidP="004E7774">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7381C1F2" w14:textId="77777777" w:rsidR="004E7774" w:rsidRPr="00263722" w:rsidRDefault="004E7774" w:rsidP="004E7774">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53FA622A" w14:textId="77777777" w:rsidR="004E7774" w:rsidRPr="00263722" w:rsidRDefault="004E7774" w:rsidP="004E7774">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4794CBD6" w14:textId="77777777" w:rsidR="004E7774" w:rsidRPr="00F62314" w:rsidRDefault="004E7774" w:rsidP="004E7774">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325C9DC5" w14:textId="77777777" w:rsidR="004E7774" w:rsidRDefault="004E7774" w:rsidP="004E7774">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261D5DEB" w14:textId="77777777" w:rsidR="004E7774" w:rsidRPr="00F62314" w:rsidRDefault="004E7774" w:rsidP="004E7774">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4FA8C18F" w14:textId="77777777" w:rsidR="004E7774" w:rsidRPr="00F62314" w:rsidRDefault="004E7774" w:rsidP="004E7774">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181665D7" w14:textId="77777777" w:rsidR="004E7774" w:rsidRPr="00F62314" w:rsidRDefault="004E7774" w:rsidP="004E7774">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2E4DA93F" w14:textId="77777777" w:rsidR="004E7774" w:rsidRPr="00F62314" w:rsidRDefault="004E7774" w:rsidP="004E7774">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74629BF1" w14:textId="77777777" w:rsidR="004E7774" w:rsidRDefault="004E7774" w:rsidP="004E7774">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0AF7F94A" w14:textId="42934323" w:rsidR="000D203D" w:rsidRDefault="00684CDD" w:rsidP="00684CDD">
      <w:pPr>
        <w:pStyle w:val="Heading2"/>
      </w:pPr>
      <w:r>
        <w:lastRenderedPageBreak/>
        <w:t>NC</w:t>
      </w:r>
    </w:p>
    <w:p w14:paraId="5C2AAF6F" w14:textId="77777777" w:rsidR="00AE2B79" w:rsidRDefault="00AE2B79" w:rsidP="00AE2B79">
      <w:pPr>
        <w:pStyle w:val="Heading4"/>
      </w:pPr>
      <w:r>
        <w:t>The standard is maximizing expected wellbeing.</w:t>
      </w:r>
    </w:p>
    <w:p w14:paraId="6C992A82" w14:textId="77777777" w:rsidR="00AE2B79" w:rsidRPr="008D612D" w:rsidRDefault="00AE2B79" w:rsidP="00AE2B79"/>
    <w:p w14:paraId="4B00C0BA" w14:textId="77777777" w:rsidR="00AE2B79" w:rsidRPr="006E5458" w:rsidRDefault="00AE2B79" w:rsidP="00AE2B79">
      <w:pPr>
        <w:pStyle w:val="Heading4"/>
        <w:rPr>
          <w:rFonts w:cstheme="minorHAnsi"/>
        </w:rPr>
      </w:pPr>
      <w:r w:rsidRPr="006E5458">
        <w:rPr>
          <w:rFonts w:cstheme="minorHAnsi"/>
        </w:rPr>
        <w:t>1</w:t>
      </w:r>
      <w:r>
        <w:rPr>
          <w:rFonts w:cstheme="minorHAnsi"/>
        </w:rPr>
        <w:t>]</w:t>
      </w:r>
      <w:r w:rsidRPr="006E5458">
        <w:rPr>
          <w:rFonts w:cstheme="minorHAnsi"/>
        </w:rPr>
        <w:t xml:space="preserve"> Extinction o/</w:t>
      </w:r>
      <w:proofErr w:type="spellStart"/>
      <w:r w:rsidRPr="006E5458">
        <w:rPr>
          <w:rFonts w:cstheme="minorHAnsi"/>
        </w:rPr>
        <w:t>ws</w:t>
      </w:r>
      <w:proofErr w:type="spellEnd"/>
      <w:r w:rsidRPr="006E5458">
        <w:rPr>
          <w:rFonts w:cstheme="minorHAnsi"/>
        </w:rPr>
        <w:t xml:space="preserve"> under any framework, even under moral uncertainty – infinite future generations </w:t>
      </w:r>
    </w:p>
    <w:p w14:paraId="76EE7104" w14:textId="77777777" w:rsidR="00AE2B79" w:rsidRPr="006E5458" w:rsidRDefault="00AE2B79" w:rsidP="00AE2B79">
      <w:pPr>
        <w:rPr>
          <w:rFonts w:cstheme="minorHAnsi"/>
        </w:rPr>
      </w:pPr>
      <w:proofErr w:type="spellStart"/>
      <w:r w:rsidRPr="006E5458">
        <w:rPr>
          <w:rStyle w:val="Style13ptBold"/>
          <w:rFonts w:cstheme="minorHAnsi"/>
        </w:rPr>
        <w:t>Pummer</w:t>
      </w:r>
      <w:proofErr w:type="spellEnd"/>
      <w:r w:rsidRPr="006E5458">
        <w:rPr>
          <w:rStyle w:val="Style13ptBold"/>
          <w:rFonts w:cstheme="minorHAnsi"/>
        </w:rPr>
        <w:t xml:space="preserve"> 15</w:t>
      </w:r>
      <w:r w:rsidRPr="006E5458">
        <w:rPr>
          <w:rFonts w:cstheme="minorHAnsi"/>
        </w:rPr>
        <w:t xml:space="preserve"> — (Theron </w:t>
      </w:r>
      <w:proofErr w:type="spellStart"/>
      <w:r w:rsidRPr="006E5458">
        <w:rPr>
          <w:rFonts w:cstheme="minorHAnsi"/>
        </w:rPr>
        <w:t>Pummer</w:t>
      </w:r>
      <w:proofErr w:type="spellEnd"/>
      <w:r w:rsidRPr="006E5458">
        <w:rPr>
          <w:rFonts w:cstheme="minorHAnsi"/>
        </w:rPr>
        <w:t xml:space="preserve">, Junior Research Fellow in Philosophy at St. Anne's College, University of Oxford, “Moral Agreement on Saving the </w:t>
      </w:r>
      <w:proofErr w:type="gramStart"/>
      <w:r w:rsidRPr="006E5458">
        <w:rPr>
          <w:rFonts w:cstheme="minorHAnsi"/>
        </w:rPr>
        <w:t>World“</w:t>
      </w:r>
      <w:proofErr w:type="gramEnd"/>
      <w:r w:rsidRPr="006E5458">
        <w:rPr>
          <w:rFonts w:cstheme="minorHAnsi"/>
        </w:rPr>
        <w:t>, Practical Ethics University of Oxford, 5-18-2015, Available Online at http://blog.practicalethics.ox.ac.uk/2015/05/moral-agreement-on-saving-the-world/, accessed 7-2-2018, HKR-AM) **we do not endorse ableist language=</w:t>
      </w:r>
    </w:p>
    <w:p w14:paraId="3472914D" w14:textId="77777777" w:rsidR="00AE2B79" w:rsidRPr="006E5458" w:rsidRDefault="00AE2B79" w:rsidP="00AE2B79">
      <w:pPr>
        <w:rPr>
          <w:rFonts w:cstheme="minorHAnsi"/>
          <w:sz w:val="16"/>
        </w:rPr>
      </w:pPr>
      <w:r w:rsidRPr="006E5458">
        <w:rPr>
          <w:rStyle w:val="StyleUnderline"/>
          <w:rFonts w:cstheme="minorHAnsi"/>
        </w:rPr>
        <w:t>There appears to be lot of disagreement in moral philosophy.</w:t>
      </w:r>
      <w:r w:rsidRPr="006E5458">
        <w:rPr>
          <w:rFonts w:cstheme="minorHAnsi"/>
          <w:sz w:val="16"/>
        </w:rPr>
        <w:t xml:space="preserve"> Whether these many apparent disagreements are deep and irresolvable, I believe </w:t>
      </w:r>
      <w:r w:rsidRPr="006E5458">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E5458">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E5458">
        <w:rPr>
          <w:rStyle w:val="StyleUnderline"/>
          <w:rFonts w:cstheme="minorHAnsi"/>
        </w:rPr>
        <w:t xml:space="preserve">. If the happiness or well-being of possible future people is just as important as that of people who already exist, and if they would have good lives, it is not hard to see how </w:t>
      </w:r>
      <w:r w:rsidRPr="006E5458">
        <w:rPr>
          <w:rStyle w:val="StyleUnderline"/>
          <w:rFonts w:cstheme="minorHAnsi"/>
          <w:highlight w:val="yellow"/>
        </w:rPr>
        <w:t>reducing existential risk is</w:t>
      </w:r>
      <w:r w:rsidRPr="006E5458">
        <w:rPr>
          <w:rStyle w:val="StyleUnderline"/>
          <w:rFonts w:cstheme="minorHAnsi"/>
        </w:rPr>
        <w:t xml:space="preserve"> easily </w:t>
      </w:r>
      <w:r w:rsidRPr="006E5458">
        <w:rPr>
          <w:rStyle w:val="StyleUnderline"/>
          <w:rFonts w:cstheme="minorHAnsi"/>
          <w:highlight w:val="yellow"/>
        </w:rPr>
        <w:t>the most important</w:t>
      </w:r>
      <w:r w:rsidRPr="006E5458">
        <w:rPr>
          <w:rStyle w:val="StyleUnderline"/>
          <w:rFonts w:cstheme="minorHAnsi"/>
        </w:rPr>
        <w:t xml:space="preserve"> thing in the whole world. This is for the familiar reason that there are so many people who could exist in the future – </w:t>
      </w:r>
      <w:r w:rsidRPr="006E5458">
        <w:rPr>
          <w:rStyle w:val="StyleUnderline"/>
          <w:rFonts w:cstheme="minorHAnsi"/>
          <w:highlight w:val="yellow"/>
        </w:rPr>
        <w:t>there are</w:t>
      </w:r>
      <w:r w:rsidRPr="006E5458">
        <w:rPr>
          <w:rStyle w:val="StyleUnderline"/>
          <w:rFonts w:cstheme="minorHAnsi"/>
        </w:rPr>
        <w:t xml:space="preserve"> </w:t>
      </w:r>
      <w:r w:rsidRPr="006E5458">
        <w:rPr>
          <w:rStyle w:val="StyleUnderline"/>
          <w:rFonts w:cstheme="minorHAnsi"/>
          <w:highlight w:val="yellow"/>
        </w:rPr>
        <w:t>trillions upon trillions</w:t>
      </w:r>
      <w:r w:rsidRPr="006E5458">
        <w:rPr>
          <w:rStyle w:val="StyleUnderline"/>
          <w:rFonts w:cstheme="minorHAnsi"/>
        </w:rPr>
        <w:t>… upon trillions.</w:t>
      </w:r>
      <w:r w:rsidRPr="006E5458">
        <w:rPr>
          <w:rFonts w:cstheme="minorHAnsi"/>
          <w:sz w:val="16"/>
        </w:rPr>
        <w:t xml:space="preserve"> </w:t>
      </w:r>
      <w:r w:rsidRPr="006E5458">
        <w:rPr>
          <w:rStyle w:val="StyleUnderline"/>
          <w:rFonts w:cstheme="minorHAnsi"/>
        </w:rPr>
        <w:t xml:space="preserve">There are so many possible </w:t>
      </w:r>
      <w:r w:rsidRPr="006E5458">
        <w:rPr>
          <w:rStyle w:val="StyleUnderline"/>
          <w:rFonts w:cstheme="minorHAnsi"/>
          <w:highlight w:val="yellow"/>
        </w:rPr>
        <w:t>future people</w:t>
      </w:r>
      <w:r w:rsidRPr="006E5458">
        <w:rPr>
          <w:rStyle w:val="StyleUnderline"/>
          <w:rFonts w:cstheme="minorHAnsi"/>
        </w:rPr>
        <w:t xml:space="preserve"> that reducing existential risk is arguably the most important thing in the world,</w:t>
      </w:r>
      <w:r w:rsidRPr="006E5458">
        <w:rPr>
          <w:rFonts w:cstheme="minorHAnsi"/>
          <w:sz w:val="16"/>
        </w:rPr>
        <w:t xml:space="preserve"> </w:t>
      </w:r>
      <w:r w:rsidRPr="006E5458">
        <w:rPr>
          <w:rStyle w:val="StyleUnderline"/>
          <w:rFonts w:cstheme="minorHAnsi"/>
          <w:highlight w:val="yellow"/>
        </w:rPr>
        <w:t>even if the well-being</w:t>
      </w:r>
      <w:r w:rsidRPr="006E5458">
        <w:rPr>
          <w:rStyle w:val="StyleUnderline"/>
          <w:rFonts w:cstheme="minorHAnsi"/>
        </w:rPr>
        <w:t xml:space="preserve"> of these possible people </w:t>
      </w:r>
      <w:r w:rsidRPr="006E5458">
        <w:rPr>
          <w:rStyle w:val="StyleUnderline"/>
          <w:rFonts w:cstheme="minorHAnsi"/>
          <w:highlight w:val="yellow"/>
        </w:rPr>
        <w:t>were</w:t>
      </w:r>
      <w:r w:rsidRPr="006E5458">
        <w:rPr>
          <w:rStyle w:val="StyleUnderline"/>
          <w:rFonts w:cstheme="minorHAnsi"/>
        </w:rPr>
        <w:t xml:space="preserve"> </w:t>
      </w:r>
      <w:r w:rsidRPr="006E5458">
        <w:rPr>
          <w:rStyle w:val="StyleUnderline"/>
          <w:rFonts w:cstheme="minorHAnsi"/>
          <w:highlight w:val="yellow"/>
        </w:rPr>
        <w:t>given</w:t>
      </w:r>
      <w:r w:rsidRPr="006E5458">
        <w:rPr>
          <w:rStyle w:val="StyleUnderline"/>
          <w:rFonts w:cstheme="minorHAnsi"/>
        </w:rPr>
        <w:t xml:space="preserve"> only </w:t>
      </w:r>
      <w:r w:rsidRPr="006E5458">
        <w:rPr>
          <w:rStyle w:val="StyleUnderline"/>
          <w:rFonts w:cstheme="minorHAnsi"/>
          <w:highlight w:val="yellow"/>
        </w:rPr>
        <w:t xml:space="preserve">0.001% </w:t>
      </w:r>
      <w:r w:rsidRPr="006E5458">
        <w:rPr>
          <w:rStyle w:val="StyleUnderline"/>
          <w:rFonts w:cstheme="minorHAnsi"/>
        </w:rPr>
        <w:t xml:space="preserve">as much </w:t>
      </w:r>
      <w:r w:rsidRPr="006E5458">
        <w:rPr>
          <w:rStyle w:val="StyleUnderline"/>
          <w:rFonts w:cstheme="minorHAnsi"/>
          <w:highlight w:val="yellow"/>
        </w:rPr>
        <w:t>weight</w:t>
      </w:r>
      <w:r w:rsidRPr="006E5458">
        <w:rPr>
          <w:rStyle w:val="StyleUnderline"/>
          <w:rFonts w:cstheme="minorHAnsi"/>
        </w:rPr>
        <w:t xml:space="preserve"> as that of existing people</w:t>
      </w:r>
      <w:r w:rsidRPr="006E5458">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E5458">
        <w:rPr>
          <w:rStyle w:val="StyleUnderline"/>
          <w:rFonts w:cstheme="minorHAnsi"/>
        </w:rPr>
        <w:t xml:space="preserve">there’s a good chance that many existing people will, with the aid of life-extension technology, live very long and very </w:t>
      </w:r>
      <w:proofErr w:type="gramStart"/>
      <w:r w:rsidRPr="006E5458">
        <w:rPr>
          <w:rStyle w:val="StyleUnderline"/>
          <w:rFonts w:cstheme="minorHAnsi"/>
        </w:rPr>
        <w:t>high quality</w:t>
      </w:r>
      <w:proofErr w:type="gramEnd"/>
      <w:r w:rsidRPr="006E5458">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E5458">
        <w:rPr>
          <w:rFonts w:cstheme="minorHAnsi"/>
          <w:sz w:val="16"/>
        </w:rPr>
        <w:t xml:space="preserve">. But that is a huge mistake. </w:t>
      </w:r>
      <w:r w:rsidRPr="006E5458">
        <w:rPr>
          <w:rStyle w:val="StyleUnderline"/>
          <w:rFonts w:cstheme="minorHAnsi"/>
          <w:highlight w:val="yellow"/>
        </w:rPr>
        <w:t xml:space="preserve">Non-consequentialism </w:t>
      </w:r>
      <w:r w:rsidRPr="006E5458">
        <w:rPr>
          <w:rStyle w:val="StyleUnderline"/>
          <w:rFonts w:cstheme="minorHAnsi"/>
        </w:rPr>
        <w:t xml:space="preserve">is the view that there’s more that determines rightness than the goodness of consequences or outcomes; it </w:t>
      </w:r>
      <w:r w:rsidRPr="006E5458">
        <w:rPr>
          <w:rStyle w:val="StyleUnderline"/>
          <w:rFonts w:cstheme="minorHAnsi"/>
          <w:highlight w:val="yellow"/>
        </w:rPr>
        <w:t>is not</w:t>
      </w:r>
      <w:r w:rsidRPr="006E5458">
        <w:rPr>
          <w:rStyle w:val="StyleUnderline"/>
          <w:rFonts w:cstheme="minorHAnsi"/>
        </w:rPr>
        <w:t xml:space="preserve"> the view </w:t>
      </w:r>
      <w:r w:rsidRPr="006E5458">
        <w:rPr>
          <w:rStyle w:val="StyleUnderline"/>
          <w:rFonts w:cstheme="minorHAnsi"/>
          <w:highlight w:val="yellow"/>
        </w:rPr>
        <w:t>that the latter don’t matter</w:t>
      </w:r>
      <w:r w:rsidRPr="006E5458">
        <w:rPr>
          <w:rStyle w:val="StyleUnderline"/>
          <w:rFonts w:cstheme="minorHAnsi"/>
        </w:rPr>
        <w:t xml:space="preserve">. Even John Rawls wrote, “All ethical doctrines worth our attention take consequences into account in judging rightness. One which did not would simply be irrational, crazy.” </w:t>
      </w:r>
      <w:r w:rsidRPr="006E5458">
        <w:rPr>
          <w:rStyle w:val="StyleUnderline"/>
          <w:rFonts w:cstheme="minorHAnsi"/>
          <w:highlight w:val="yellow"/>
        </w:rPr>
        <w:t>Minimally plausible versions of deont</w:t>
      </w:r>
      <w:r w:rsidRPr="006E5458">
        <w:rPr>
          <w:rStyle w:val="StyleUnderline"/>
          <w:rFonts w:cstheme="minorHAnsi"/>
        </w:rPr>
        <w:t xml:space="preserve">ology </w:t>
      </w:r>
      <w:r w:rsidRPr="006E5458">
        <w:rPr>
          <w:rStyle w:val="StyleUnderline"/>
          <w:rFonts w:cstheme="minorHAnsi"/>
          <w:highlight w:val="yellow"/>
        </w:rPr>
        <w:t>and virtue ethics must be concerned</w:t>
      </w:r>
      <w:r w:rsidRPr="006E5458">
        <w:rPr>
          <w:rStyle w:val="StyleUnderline"/>
          <w:rFonts w:cstheme="minorHAnsi"/>
        </w:rPr>
        <w:t xml:space="preserve"> in part </w:t>
      </w:r>
      <w:r w:rsidRPr="006E5458">
        <w:rPr>
          <w:rStyle w:val="StyleUnderline"/>
          <w:rFonts w:cstheme="minorHAnsi"/>
          <w:highlight w:val="yellow"/>
        </w:rPr>
        <w:t>with promoting the good</w:t>
      </w:r>
      <w:r w:rsidRPr="006E5458">
        <w:rPr>
          <w:rStyle w:val="StyleUnderline"/>
          <w:rFonts w:cstheme="minorHAnsi"/>
        </w:rPr>
        <w:t xml:space="preserve">, from an impartial point of view. They’d thus </w:t>
      </w:r>
      <w:r w:rsidRPr="006E5458">
        <w:rPr>
          <w:rStyle w:val="StyleUnderline"/>
          <w:rFonts w:cstheme="minorHAnsi"/>
          <w:highlight w:val="yellow"/>
        </w:rPr>
        <w:t>imply</w:t>
      </w:r>
      <w:r w:rsidRPr="006E5458">
        <w:rPr>
          <w:rStyle w:val="StyleUnderline"/>
          <w:rFonts w:cstheme="minorHAnsi"/>
        </w:rPr>
        <w:t xml:space="preserve"> very </w:t>
      </w:r>
      <w:r w:rsidRPr="006E5458">
        <w:rPr>
          <w:rStyle w:val="StyleUnderline"/>
          <w:rFonts w:cstheme="minorHAnsi"/>
          <w:highlight w:val="yellow"/>
        </w:rPr>
        <w:t>strong reasons to reduce existential risk</w:t>
      </w:r>
      <w:r w:rsidRPr="006E5458">
        <w:rPr>
          <w:rStyle w:val="StyleUnderline"/>
          <w:rFonts w:cstheme="minorHAnsi"/>
        </w:rPr>
        <w:t xml:space="preserve">, </w:t>
      </w:r>
      <w:r w:rsidRPr="006E5458">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E5458">
        <w:rPr>
          <w:rFonts w:cstheme="minorHAnsi"/>
          <w:sz w:val="16"/>
        </w:rPr>
        <w:t>consists</w:t>
      </w:r>
      <w:proofErr w:type="gramEnd"/>
      <w:r w:rsidRPr="006E545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sidRPr="006E5458">
        <w:rPr>
          <w:rFonts w:cstheme="minorHAnsi"/>
          <w:sz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E5458">
        <w:rPr>
          <w:rFonts w:cstheme="minorHAnsi"/>
          <w:sz w:val="16"/>
        </w:rPr>
        <w:t>actually desires</w:t>
      </w:r>
      <w:proofErr w:type="gramEnd"/>
      <w:r w:rsidRPr="006E5458">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E5458">
        <w:rPr>
          <w:rFonts w:cstheme="minorHAnsi"/>
          <w:sz w:val="16"/>
        </w:rPr>
        <w:t>all of</w:t>
      </w:r>
      <w:proofErr w:type="gramEnd"/>
      <w:r w:rsidRPr="006E545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E5458">
        <w:rPr>
          <w:rStyle w:val="StyleUnderline"/>
          <w:rFonts w:cstheme="minorHAnsi"/>
        </w:rPr>
        <w:t xml:space="preserve">We should also </w:t>
      </w:r>
      <w:proofErr w:type="gramStart"/>
      <w:r w:rsidRPr="006E5458">
        <w:rPr>
          <w:rStyle w:val="StyleUnderline"/>
          <w:rFonts w:cstheme="minorHAnsi"/>
        </w:rPr>
        <w:t>take into account</w:t>
      </w:r>
      <w:proofErr w:type="gramEnd"/>
      <w:r w:rsidRPr="006E5458">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E5458">
        <w:rPr>
          <w:rFonts w:cstheme="minorHAnsi"/>
          <w:sz w:val="16"/>
        </w:rPr>
        <w:t>. But even those (hedonistic egoists) who disagree should have a significant level of confidence that they are mistaken, and that one of the above views is correct</w:t>
      </w:r>
      <w:r w:rsidRPr="006E5458">
        <w:rPr>
          <w:rStyle w:val="StyleUnderline"/>
          <w:rFonts w:cstheme="minorHAnsi"/>
        </w:rPr>
        <w:t xml:space="preserve">. </w:t>
      </w:r>
      <w:r w:rsidRPr="006E5458">
        <w:rPr>
          <w:rStyle w:val="StyleUnderline"/>
          <w:rFonts w:cstheme="minorHAnsi"/>
          <w:highlight w:val="yellow"/>
        </w:rPr>
        <w:t xml:space="preserve">Even if they were 90% sure </w:t>
      </w:r>
      <w:r w:rsidRPr="006E5458">
        <w:rPr>
          <w:rStyle w:val="StyleUnderline"/>
          <w:rFonts w:cstheme="minorHAnsi"/>
        </w:rPr>
        <w:t xml:space="preserve">that their view is the correct one (and 10% sure that one of these other ones is correct), </w:t>
      </w:r>
      <w:r w:rsidRPr="006E5458">
        <w:rPr>
          <w:rStyle w:val="StyleUnderline"/>
          <w:rFonts w:cstheme="minorHAnsi"/>
          <w:highlight w:val="yellow"/>
        </w:rPr>
        <w:t xml:space="preserve">they would have </w:t>
      </w:r>
      <w:proofErr w:type="gramStart"/>
      <w:r w:rsidRPr="006E5458">
        <w:rPr>
          <w:rStyle w:val="StyleUnderline"/>
          <w:rFonts w:cstheme="minorHAnsi"/>
        </w:rPr>
        <w:t>pretty strong</w:t>
      </w:r>
      <w:proofErr w:type="gramEnd"/>
      <w:r w:rsidRPr="006E5458">
        <w:rPr>
          <w:rStyle w:val="StyleUnderline"/>
          <w:rFonts w:cstheme="minorHAnsi"/>
        </w:rPr>
        <w:t xml:space="preserve"> </w:t>
      </w:r>
      <w:r w:rsidRPr="006E5458">
        <w:rPr>
          <w:rStyle w:val="StyleUnderline"/>
          <w:rFonts w:cstheme="minorHAnsi"/>
          <w:highlight w:val="yellow"/>
        </w:rPr>
        <w:t xml:space="preserve">reason, from </w:t>
      </w:r>
      <w:r w:rsidRPr="006E5458">
        <w:rPr>
          <w:rStyle w:val="StyleUnderline"/>
          <w:rFonts w:cstheme="minorHAnsi"/>
        </w:rPr>
        <w:t xml:space="preserve">the standpoint of </w:t>
      </w:r>
      <w:r w:rsidRPr="006E5458">
        <w:rPr>
          <w:rStyle w:val="StyleUnderline"/>
          <w:rFonts w:cstheme="minorHAnsi"/>
          <w:highlight w:val="yellow"/>
        </w:rPr>
        <w:t>moral uncertainty, to reduce existential risk</w:t>
      </w:r>
      <w:r w:rsidRPr="006E5458">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6E5458">
        <w:rPr>
          <w:rFonts w:cstheme="minorHAnsi"/>
          <w:sz w:val="16"/>
        </w:rPr>
        <w:t xml:space="preserve">. Again, this is largely </w:t>
      </w:r>
      <w:proofErr w:type="gramStart"/>
      <w:r w:rsidRPr="006E5458">
        <w:rPr>
          <w:rFonts w:cstheme="minorHAnsi"/>
          <w:sz w:val="16"/>
        </w:rPr>
        <w:t>for the reason that</w:t>
      </w:r>
      <w:proofErr w:type="gramEnd"/>
      <w:r w:rsidRPr="006E545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E5458">
        <w:rPr>
          <w:rFonts w:cstheme="minorHAnsi"/>
          <w:sz w:val="16"/>
        </w:rPr>
        <w:t>fairly implausible</w:t>
      </w:r>
      <w:proofErr w:type="gramEnd"/>
      <w:r w:rsidRPr="006E5458">
        <w:rPr>
          <w:rFonts w:cstheme="minorHAnsi"/>
          <w:sz w:val="16"/>
        </w:rPr>
        <w:t xml:space="preserve"> views. And even if things did not go well for our ancestors, I am optimistic that they will overall go fantastically well for our </w:t>
      </w:r>
      <w:proofErr w:type="gramStart"/>
      <w:r w:rsidRPr="006E5458">
        <w:rPr>
          <w:rFonts w:cstheme="minorHAnsi"/>
          <w:sz w:val="16"/>
        </w:rPr>
        <w:t>descendants, if</w:t>
      </w:r>
      <w:proofErr w:type="gramEnd"/>
      <w:r w:rsidRPr="006E5458">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6E5458">
        <w:rPr>
          <w:rStyle w:val="StyleUnderline"/>
          <w:rFonts w:cstheme="minorHAnsi"/>
        </w:rPr>
        <w:t>Derek Parfit, whose work has emphasized future generations as well as agreement in ethics, described our situation clearly and accurately:</w:t>
      </w:r>
      <w:r w:rsidRPr="006E5458">
        <w:rPr>
          <w:rFonts w:cstheme="minorHAnsi"/>
          <w:sz w:val="16"/>
        </w:rPr>
        <w:t xml:space="preserve"> “We live during the hinge of history. </w:t>
      </w:r>
      <w:r w:rsidRPr="006E5458">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E5458">
        <w:rPr>
          <w:rFonts w:cstheme="minorHAnsi"/>
          <w:sz w:val="16"/>
        </w:rPr>
        <w:t xml:space="preserve"> </w:t>
      </w:r>
      <w:r w:rsidRPr="006E5458">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E5458">
        <w:rPr>
          <w:rFonts w:cstheme="minorHAnsi"/>
          <w:sz w:val="16"/>
        </w:rPr>
        <w:t>.” (From chapter 36 of On What Matters)</w:t>
      </w:r>
    </w:p>
    <w:p w14:paraId="2A3D11B6" w14:textId="77777777" w:rsidR="00AE2B79" w:rsidRPr="00C7794F" w:rsidRDefault="00AE2B79" w:rsidP="00AE2B79">
      <w:pPr>
        <w:pStyle w:val="Heading4"/>
        <w:rPr>
          <w:rFonts w:cs="Calibri"/>
        </w:rPr>
      </w:pPr>
      <w:r>
        <w:t xml:space="preserve">2] </w:t>
      </w:r>
      <w:r w:rsidRPr="00C7794F">
        <w:rPr>
          <w:rFonts w:cs="Calibri"/>
        </w:rPr>
        <w:t xml:space="preserve">Non util ethics are impossible </w:t>
      </w:r>
    </w:p>
    <w:p w14:paraId="03DD4BB0" w14:textId="77777777" w:rsidR="00AE2B79" w:rsidRPr="00C7794F" w:rsidRDefault="00AE2B79" w:rsidP="00AE2B79">
      <w:r w:rsidRPr="00C7794F">
        <w:rPr>
          <w:rStyle w:val="Style13ptBold"/>
        </w:rPr>
        <w:t>Greene 10</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5A02663F" w14:textId="77777777" w:rsidR="00262D94" w:rsidRDefault="00AE2B79" w:rsidP="00AE2B79">
      <w:pPr>
        <w:rPr>
          <w:b/>
          <w:iCs/>
          <w:u w:val="single"/>
          <w:bdr w:val="single" w:sz="8" w:space="0" w:color="auto"/>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lastRenderedPageBreak/>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p>
    <w:p w14:paraId="4F33A94C" w14:textId="77777777" w:rsidR="00262D94" w:rsidRDefault="00262D94" w:rsidP="00AE2B79">
      <w:pPr>
        <w:rPr>
          <w:b/>
          <w:iCs/>
          <w:u w:val="single"/>
          <w:bdr w:val="single" w:sz="8" w:space="0" w:color="auto"/>
        </w:rPr>
      </w:pPr>
    </w:p>
    <w:p w14:paraId="5BAD46DF" w14:textId="29196B3C" w:rsidR="00AE2B79" w:rsidRDefault="00AE2B79" w:rsidP="00AE2B79">
      <w:pPr>
        <w:rPr>
          <w:sz w:val="16"/>
        </w:rPr>
      </w:pP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 xml:space="preserve">"Because it's </w:t>
      </w:r>
      <w:r w:rsidRPr="00C7794F">
        <w:rPr>
          <w:b/>
          <w:iCs/>
          <w:u w:val="single"/>
          <w:bdr w:val="single" w:sz="8" w:space="0" w:color="auto"/>
        </w:rPr>
        <w:lastRenderedPageBreak/>
        <w:t>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2184D219" w14:textId="77777777" w:rsidR="00AE2B79" w:rsidRPr="008A282C" w:rsidRDefault="00AE2B79" w:rsidP="00AE2B79">
      <w:pPr>
        <w:pStyle w:val="Heading4"/>
        <w:rPr>
          <w:rFonts w:cstheme="minorHAnsi"/>
        </w:rPr>
      </w:pPr>
      <w:r>
        <w:t xml:space="preserve">3] </w:t>
      </w:r>
      <w:r w:rsidRPr="008A282C">
        <w:rPr>
          <w:rFonts w:cstheme="minorHAnsi"/>
        </w:rPr>
        <w:t xml:space="preserve">Their framing presupposes the value of reason – focus on the material aspects of the world – proves that reason is just </w:t>
      </w:r>
      <w:proofErr w:type="gramStart"/>
      <w:r w:rsidRPr="008A282C">
        <w:rPr>
          <w:rFonts w:cstheme="minorHAnsi"/>
        </w:rPr>
        <w:t>experience</w:t>
      </w:r>
      <w:proofErr w:type="gramEnd"/>
      <w:r w:rsidRPr="008A282C">
        <w:rPr>
          <w:rFonts w:cstheme="minorHAnsi"/>
        </w:rPr>
        <w:t>, justifies util</w:t>
      </w:r>
    </w:p>
    <w:p w14:paraId="7F7CD0EF" w14:textId="77777777" w:rsidR="00AE2B79" w:rsidRPr="008A282C" w:rsidRDefault="00AE2B79" w:rsidP="00AE2B79">
      <w:pPr>
        <w:rPr>
          <w:rFonts w:cstheme="minorHAnsi"/>
        </w:rPr>
      </w:pPr>
      <w:proofErr w:type="spellStart"/>
      <w:r w:rsidRPr="008A282C">
        <w:rPr>
          <w:rStyle w:val="Style13ptBold"/>
          <w:rFonts w:cstheme="minorHAnsi"/>
        </w:rPr>
        <w:t>Yudkowsky</w:t>
      </w:r>
      <w:proofErr w:type="spellEnd"/>
      <w:r w:rsidRPr="008A282C">
        <w:rPr>
          <w:rStyle w:val="Style13ptBold"/>
          <w:rFonts w:cstheme="minorHAnsi"/>
        </w:rPr>
        <w:t xml:space="preserve"> 7</w:t>
      </w:r>
      <w:r w:rsidRPr="008A282C">
        <w:rPr>
          <w:rFonts w:cstheme="minorHAnsi"/>
        </w:rPr>
        <w:t xml:space="preserve"> – (Eliezer </w:t>
      </w:r>
      <w:proofErr w:type="spellStart"/>
      <w:r w:rsidRPr="008A282C">
        <w:rPr>
          <w:rFonts w:cstheme="minorHAnsi"/>
        </w:rPr>
        <w:t>Yudkowsky</w:t>
      </w:r>
      <w:proofErr w:type="spellEnd"/>
      <w:r w:rsidRPr="008A282C">
        <w:rPr>
          <w:rFonts w:cstheme="minorHAnsi"/>
        </w:rPr>
        <w:t xml:space="preserve">, AI theorist, rationalist philosopher, “A Priori”, </w:t>
      </w:r>
      <w:proofErr w:type="spellStart"/>
      <w:r w:rsidRPr="008A282C">
        <w:rPr>
          <w:rFonts w:cstheme="minorHAnsi"/>
        </w:rPr>
        <w:t>LessWrong</w:t>
      </w:r>
      <w:proofErr w:type="spellEnd"/>
      <w:r w:rsidRPr="008A282C">
        <w:rPr>
          <w:rFonts w:cstheme="minorHAnsi"/>
        </w:rPr>
        <w:t xml:space="preserve">, October 8, 2007, Available Online at </w:t>
      </w:r>
      <w:hyperlink r:id="rId10" w:history="1">
        <w:r w:rsidRPr="008A282C">
          <w:rPr>
            <w:rStyle w:val="Hyperlink"/>
            <w:rFonts w:cstheme="minorHAnsi"/>
          </w:rPr>
          <w:t>https://www.lesswrong.com/posts/qmqLxvtsPzZ2s6mpY/a-priori</w:t>
        </w:r>
      </w:hyperlink>
      <w:r w:rsidRPr="008A282C">
        <w:rPr>
          <w:rFonts w:cstheme="minorHAnsi"/>
        </w:rPr>
        <w:t>, accessed 7-20-18, HKR-AM)</w:t>
      </w:r>
    </w:p>
    <w:p w14:paraId="72686871" w14:textId="30E6A203" w:rsidR="00AE2B79" w:rsidRDefault="00AE2B79" w:rsidP="00AE2B79">
      <w:pPr>
        <w:rPr>
          <w:rStyle w:val="StyleUnderline"/>
          <w:rFonts w:eastAsiaTheme="minorHAnsi" w:cstheme="minorHAnsi"/>
        </w:rPr>
      </w:pPr>
      <w:r w:rsidRPr="008A282C">
        <w:rPr>
          <w:rFonts w:cstheme="minorHAnsi"/>
          <w:sz w:val="16"/>
        </w:rPr>
        <w:t xml:space="preserve">If you are a philosopher whose daily work is to write papers, criticize other people's papers, and respond to others' criticisms of your own papers, then you may look at Occam's Razor and shrug. Here is an end to justifying, </w:t>
      </w:r>
      <w:proofErr w:type="gramStart"/>
      <w:r w:rsidRPr="008A282C">
        <w:rPr>
          <w:rFonts w:cstheme="minorHAnsi"/>
          <w:sz w:val="16"/>
        </w:rPr>
        <w:t>arguing</w:t>
      </w:r>
      <w:proofErr w:type="gramEnd"/>
      <w:r w:rsidRPr="008A282C">
        <w:rPr>
          <w:rFonts w:cstheme="minorHAnsi"/>
          <w:sz w:val="16"/>
        </w:rPr>
        <w:t xml:space="preserve"> and convincing. You decide to call a truce on writing papers; if your fellow philosophers do not demand justification for your un-arguable beliefs, you will not demand justification for theirs. </w:t>
      </w:r>
      <w:r w:rsidRPr="008A282C">
        <w:rPr>
          <w:rStyle w:val="StyleUnderline"/>
          <w:rFonts w:eastAsiaTheme="minorHAnsi" w:cstheme="minorHAnsi"/>
        </w:rPr>
        <w:t>And as the symbol of your treaty, your white flag, you use the phrase "a priori truth".</w:t>
      </w:r>
      <w:r w:rsidRPr="008A282C">
        <w:rPr>
          <w:rFonts w:cstheme="minorHAnsi"/>
          <w:sz w:val="16"/>
        </w:rPr>
        <w:t xml:space="preserve"> But to a Bayesian, in this era of cognitive science and evolutionary biology and Artificial Intelligence, </w:t>
      </w:r>
      <w:r w:rsidRPr="008A282C">
        <w:rPr>
          <w:rStyle w:val="StyleUnderline"/>
          <w:rFonts w:eastAsiaTheme="minorHAnsi" w:cstheme="minorHAnsi"/>
        </w:rPr>
        <w:t xml:space="preserve">saying "a priori" doesn't explain why the brain-engine runs. If the brain has an amazing "a priori truth factory" that works to produce accurate beliefs, it makes you wonder why a thirsty hunter-gatherer can't use the "a priori truth factory" to locate drinkable water. It makes you wonder </w:t>
      </w:r>
      <w:r w:rsidRPr="008A282C">
        <w:rPr>
          <w:rStyle w:val="StyleUnderline"/>
          <w:rFonts w:eastAsiaTheme="minorHAnsi" w:cstheme="minorHAnsi"/>
          <w:highlight w:val="yellow"/>
        </w:rPr>
        <w:t>why</w:t>
      </w:r>
      <w:r w:rsidRPr="008A282C">
        <w:rPr>
          <w:rStyle w:val="StyleUnderline"/>
          <w:rFonts w:eastAsiaTheme="minorHAnsi" w:cstheme="minorHAnsi"/>
        </w:rPr>
        <w:t xml:space="preserve"> </w:t>
      </w:r>
      <w:r w:rsidRPr="008A282C">
        <w:rPr>
          <w:rStyle w:val="StyleUnderline"/>
          <w:rFonts w:eastAsiaTheme="minorHAnsi" w:cstheme="minorHAnsi"/>
          <w:highlight w:val="yellow"/>
        </w:rPr>
        <w:t>eyes</w:t>
      </w:r>
      <w:r w:rsidRPr="008A282C">
        <w:rPr>
          <w:rStyle w:val="StyleUnderline"/>
          <w:rFonts w:eastAsiaTheme="minorHAnsi" w:cstheme="minorHAnsi"/>
        </w:rPr>
        <w:t xml:space="preserve"> </w:t>
      </w:r>
      <w:r w:rsidRPr="008A282C">
        <w:rPr>
          <w:rStyle w:val="StyleUnderline"/>
          <w:rFonts w:eastAsiaTheme="minorHAnsi" w:cstheme="minorHAnsi"/>
          <w:highlight w:val="yellow"/>
        </w:rPr>
        <w:t>evolved</w:t>
      </w:r>
      <w:r w:rsidRPr="008A282C">
        <w:rPr>
          <w:rStyle w:val="StyleUnderline"/>
          <w:rFonts w:eastAsiaTheme="minorHAnsi" w:cstheme="minorHAnsi"/>
        </w:rPr>
        <w:t xml:space="preserve"> in the first </w:t>
      </w:r>
      <w:proofErr w:type="gramStart"/>
      <w:r w:rsidRPr="008A282C">
        <w:rPr>
          <w:rStyle w:val="StyleUnderline"/>
          <w:rFonts w:eastAsiaTheme="minorHAnsi" w:cstheme="minorHAnsi"/>
        </w:rPr>
        <w:t xml:space="preserve">place, </w:t>
      </w:r>
      <w:r w:rsidRPr="008A282C">
        <w:rPr>
          <w:rStyle w:val="StyleUnderline"/>
          <w:rFonts w:eastAsiaTheme="minorHAnsi" w:cstheme="minorHAnsi"/>
          <w:highlight w:val="yellow"/>
        </w:rPr>
        <w:t>if</w:t>
      </w:r>
      <w:proofErr w:type="gramEnd"/>
      <w:r w:rsidRPr="008A282C">
        <w:rPr>
          <w:rStyle w:val="StyleUnderline"/>
          <w:rFonts w:eastAsiaTheme="minorHAnsi" w:cstheme="minorHAnsi"/>
          <w:highlight w:val="yellow"/>
        </w:rPr>
        <w:t xml:space="preserve"> there are ways to produce accurate beliefs without looking at things</w:t>
      </w:r>
      <w:r w:rsidRPr="008A282C">
        <w:rPr>
          <w:rFonts w:cstheme="minorHAnsi"/>
          <w:sz w:val="16"/>
        </w:rPr>
        <w:t xml:space="preserve">. James R. Newman said: "The fact that one apple added to one apple invariably gives two apples helps in the teaching of </w:t>
      </w:r>
      <w:proofErr w:type="gramStart"/>
      <w:r w:rsidRPr="008A282C">
        <w:rPr>
          <w:rFonts w:cstheme="minorHAnsi"/>
          <w:sz w:val="16"/>
        </w:rPr>
        <w:t>arithmetic, but</w:t>
      </w:r>
      <w:proofErr w:type="gramEnd"/>
      <w:r w:rsidRPr="008A282C">
        <w:rPr>
          <w:rFonts w:cstheme="minorHAnsi"/>
          <w:sz w:val="16"/>
        </w:rPr>
        <w:t xml:space="preserve"> has no bearing on the truth of the proposition that 1 + 1 = 2." The Internet Encyclopedia of Philosophy defines "a priori" propositions as those knowable independently of experience. Wikipedia quotes Hume: Relations of ideas are "discoverable by the mere operation of thought, without dependence on what is anywhere existent in the universe." You can see that 1 + 1 = 2 just by thinking about it, without looking at apples. </w:t>
      </w:r>
      <w:r w:rsidRPr="008A282C">
        <w:rPr>
          <w:rStyle w:val="StyleUnderline"/>
          <w:rFonts w:eastAsiaTheme="minorHAnsi" w:cstheme="minorHAnsi"/>
        </w:rPr>
        <w:t xml:space="preserve">But in this era of neurology, one ought to be aware that </w:t>
      </w:r>
      <w:r w:rsidRPr="008A282C">
        <w:rPr>
          <w:rStyle w:val="StyleUnderline"/>
          <w:rFonts w:eastAsiaTheme="minorHAnsi" w:cstheme="minorHAnsi"/>
          <w:highlight w:val="yellow"/>
        </w:rPr>
        <w:t>thoughts are existent</w:t>
      </w:r>
      <w:r w:rsidRPr="008A282C">
        <w:rPr>
          <w:rStyle w:val="StyleUnderline"/>
          <w:rFonts w:eastAsiaTheme="minorHAnsi" w:cstheme="minorHAnsi"/>
        </w:rPr>
        <w:t xml:space="preserve"> in the universe; they are </w:t>
      </w:r>
      <w:r w:rsidRPr="008A282C">
        <w:rPr>
          <w:rStyle w:val="StyleUnderline"/>
          <w:rFonts w:eastAsiaTheme="minorHAnsi" w:cstheme="minorHAnsi"/>
          <w:highlight w:val="yellow"/>
        </w:rPr>
        <w:t>identical to the operation of brain</w:t>
      </w:r>
      <w:r w:rsidRPr="008A282C">
        <w:rPr>
          <w:rStyle w:val="StyleUnderline"/>
          <w:rFonts w:eastAsiaTheme="minorHAnsi" w:cstheme="minorHAnsi"/>
        </w:rPr>
        <w:t>s</w:t>
      </w:r>
      <w:r w:rsidRPr="008A282C">
        <w:rPr>
          <w:rFonts w:cstheme="minorHAnsi"/>
          <w:sz w:val="16"/>
        </w:rPr>
        <w:t xml:space="preserve">. </w:t>
      </w:r>
      <w:r w:rsidRPr="008A282C">
        <w:rPr>
          <w:rStyle w:val="StyleUnderline"/>
          <w:rFonts w:eastAsiaTheme="minorHAnsi" w:cstheme="minorHAnsi"/>
        </w:rPr>
        <w:t xml:space="preserve">Material brains, real in the universe, composed of quarks in a single unified mathematical physics whose laws draw no border between the inside and outside of your skull. When you add 1 + 1 and get 2 by thinking, these </w:t>
      </w:r>
      <w:r w:rsidRPr="008A282C">
        <w:rPr>
          <w:rStyle w:val="StyleUnderline"/>
          <w:rFonts w:eastAsiaTheme="minorHAnsi" w:cstheme="minorHAnsi"/>
          <w:highlight w:val="yellow"/>
        </w:rPr>
        <w:t>thoughts</w:t>
      </w:r>
      <w:r w:rsidRPr="008A282C">
        <w:rPr>
          <w:rStyle w:val="StyleUnderline"/>
          <w:rFonts w:eastAsiaTheme="minorHAnsi" w:cstheme="minorHAnsi"/>
        </w:rPr>
        <w:t xml:space="preserve"> </w:t>
      </w:r>
      <w:r w:rsidRPr="008A282C">
        <w:rPr>
          <w:rStyle w:val="StyleUnderline"/>
          <w:rFonts w:eastAsiaTheme="minorHAnsi" w:cstheme="minorHAnsi"/>
          <w:highlight w:val="yellow"/>
        </w:rPr>
        <w:t>are</w:t>
      </w:r>
      <w:r w:rsidRPr="008A282C">
        <w:rPr>
          <w:rStyle w:val="StyleUnderline"/>
          <w:rFonts w:eastAsiaTheme="minorHAnsi" w:cstheme="minorHAnsi"/>
        </w:rPr>
        <w:t xml:space="preserve"> themselves </w:t>
      </w:r>
      <w:r w:rsidRPr="008A282C">
        <w:rPr>
          <w:rStyle w:val="StyleUnderline"/>
          <w:rFonts w:eastAsiaTheme="minorHAnsi" w:cstheme="minorHAnsi"/>
          <w:highlight w:val="yellow"/>
        </w:rPr>
        <w:t>embodied in flashes of neural patterns</w:t>
      </w:r>
      <w:r w:rsidRPr="008A282C">
        <w:rPr>
          <w:rStyle w:val="StyleUnderline"/>
          <w:rFonts w:eastAsiaTheme="minorHAnsi" w:cstheme="minorHAnsi"/>
        </w:rPr>
        <w:t xml:space="preserve">. In principle, </w:t>
      </w:r>
      <w:r w:rsidRPr="008A282C">
        <w:rPr>
          <w:rStyle w:val="StyleUnderline"/>
          <w:rFonts w:eastAsiaTheme="minorHAnsi" w:cstheme="minorHAnsi"/>
          <w:highlight w:val="yellow"/>
        </w:rPr>
        <w:t>we could observe</w:t>
      </w:r>
      <w:r w:rsidRPr="008A282C">
        <w:rPr>
          <w:rStyle w:val="StyleUnderline"/>
          <w:rFonts w:eastAsiaTheme="minorHAnsi" w:cstheme="minorHAnsi"/>
        </w:rPr>
        <w:t xml:space="preserve">, experientially, </w:t>
      </w:r>
      <w:r w:rsidRPr="008A282C">
        <w:rPr>
          <w:rStyle w:val="StyleUnderline"/>
          <w:rFonts w:eastAsiaTheme="minorHAnsi" w:cstheme="minorHAnsi"/>
          <w:highlight w:val="yellow"/>
        </w:rPr>
        <w:t>the</w:t>
      </w:r>
      <w:r w:rsidRPr="008A282C">
        <w:rPr>
          <w:rStyle w:val="StyleUnderline"/>
          <w:rFonts w:eastAsiaTheme="minorHAnsi" w:cstheme="minorHAnsi"/>
        </w:rPr>
        <w:t xml:space="preserve"> exact same </w:t>
      </w:r>
      <w:r w:rsidRPr="008A282C">
        <w:rPr>
          <w:rStyle w:val="StyleUnderline"/>
          <w:rFonts w:eastAsiaTheme="minorHAnsi" w:cstheme="minorHAnsi"/>
          <w:highlight w:val="yellow"/>
        </w:rPr>
        <w:t>material events as they occurred</w:t>
      </w:r>
      <w:r w:rsidRPr="008A282C">
        <w:rPr>
          <w:rStyle w:val="StyleUnderline"/>
          <w:rFonts w:eastAsiaTheme="minorHAnsi" w:cstheme="minorHAnsi"/>
        </w:rPr>
        <w:t xml:space="preserve"> within someone else's brain.</w:t>
      </w:r>
      <w:r w:rsidRPr="008A282C">
        <w:rPr>
          <w:rFonts w:cstheme="minorHAnsi"/>
          <w:sz w:val="16"/>
        </w:rPr>
        <w:t xml:space="preserve"> It would require some advances in computational neurobiology and brain-computer interfacing, but in principle</w:t>
      </w:r>
      <w:r w:rsidRPr="008A282C">
        <w:rPr>
          <w:rStyle w:val="StyleUnderline"/>
          <w:rFonts w:eastAsiaTheme="minorHAnsi" w:cstheme="minorHAnsi"/>
        </w:rPr>
        <w:t xml:space="preserve">, it could be done. You could see someone else's engine operating materially, through material chains of cause and effect, to compute by "pure thought" that 1 + 1 = 2. </w:t>
      </w:r>
      <w:r w:rsidRPr="008A282C">
        <w:rPr>
          <w:rStyle w:val="StyleUnderline"/>
          <w:rFonts w:eastAsiaTheme="minorHAnsi" w:cstheme="minorHAnsi"/>
          <w:highlight w:val="yellow"/>
        </w:rPr>
        <w:t>How is</w:t>
      </w:r>
      <w:r w:rsidRPr="008A282C">
        <w:rPr>
          <w:rStyle w:val="StyleUnderline"/>
          <w:rFonts w:eastAsiaTheme="minorHAnsi" w:cstheme="minorHAnsi"/>
        </w:rPr>
        <w:t xml:space="preserve"> observing </w:t>
      </w:r>
      <w:r w:rsidRPr="008A282C">
        <w:rPr>
          <w:rStyle w:val="StyleUnderline"/>
          <w:rFonts w:eastAsiaTheme="minorHAnsi" w:cstheme="minorHAnsi"/>
          <w:highlight w:val="yellow"/>
        </w:rPr>
        <w:t>this</w:t>
      </w:r>
      <w:r w:rsidRPr="008A282C">
        <w:rPr>
          <w:rStyle w:val="StyleUnderline"/>
          <w:rFonts w:eastAsiaTheme="minorHAnsi" w:cstheme="minorHAnsi"/>
        </w:rPr>
        <w:t xml:space="preserve"> pattern in someone else's brain any </w:t>
      </w:r>
      <w:r w:rsidRPr="008A282C">
        <w:rPr>
          <w:rStyle w:val="StyleUnderline"/>
          <w:rFonts w:eastAsiaTheme="minorHAnsi" w:cstheme="minorHAnsi"/>
          <w:highlight w:val="yellow"/>
        </w:rPr>
        <w:t>different</w:t>
      </w:r>
      <w:r w:rsidRPr="008A282C">
        <w:rPr>
          <w:rStyle w:val="StyleUnderline"/>
          <w:rFonts w:eastAsiaTheme="minorHAnsi" w:cstheme="minorHAnsi"/>
        </w:rPr>
        <w:t>, as a way of knowing, from observing your own brain doing the same thing? When "</w:t>
      </w:r>
      <w:r w:rsidRPr="008A282C">
        <w:rPr>
          <w:rStyle w:val="StyleUnderline"/>
          <w:rFonts w:eastAsiaTheme="minorHAnsi" w:cstheme="minorHAnsi"/>
          <w:highlight w:val="yellow"/>
        </w:rPr>
        <w:t>pure thought</w:t>
      </w:r>
      <w:r w:rsidRPr="008A282C">
        <w:rPr>
          <w:rStyle w:val="StyleUnderline"/>
          <w:rFonts w:eastAsiaTheme="minorHAnsi" w:cstheme="minorHAnsi"/>
        </w:rPr>
        <w:t xml:space="preserve">" tells you that 1 + 1 = 2, "independently of any experience or observation", you </w:t>
      </w:r>
      <w:r w:rsidRPr="008A282C">
        <w:rPr>
          <w:rStyle w:val="StyleUnderline"/>
          <w:rFonts w:eastAsiaTheme="minorHAnsi" w:cstheme="minorHAnsi"/>
          <w:highlight w:val="yellow"/>
        </w:rPr>
        <w:t>are</w:t>
      </w:r>
      <w:r w:rsidRPr="008A282C">
        <w:rPr>
          <w:rStyle w:val="StyleUnderline"/>
          <w:rFonts w:eastAsiaTheme="minorHAnsi" w:cstheme="minorHAnsi"/>
        </w:rPr>
        <w:t xml:space="preserve">, in effect, </w:t>
      </w:r>
      <w:r w:rsidRPr="008A282C">
        <w:rPr>
          <w:rStyle w:val="StyleUnderline"/>
          <w:rFonts w:eastAsiaTheme="minorHAnsi" w:cstheme="minorHAnsi"/>
          <w:highlight w:val="yellow"/>
        </w:rPr>
        <w:t>observing your own brain as evidence</w:t>
      </w:r>
      <w:r w:rsidRPr="008A282C">
        <w:rPr>
          <w:rStyle w:val="StyleUnderline"/>
          <w:rFonts w:eastAsiaTheme="minorHAnsi" w:cstheme="minorHAnsi"/>
        </w:rPr>
        <w:t xml:space="preserve">. </w:t>
      </w:r>
      <w:r w:rsidRPr="008A282C">
        <w:rPr>
          <w:rFonts w:cstheme="minorHAnsi"/>
          <w:sz w:val="16"/>
        </w:rPr>
        <w:t xml:space="preserve">If this seems counterintuitive, try to see minds/brains as engines - an engine that collides the neural pattern for 1 and the neural pattern for 1 and gets the neural pattern for 2. If this engine works at all, then it should have the same output if it observes (with eyes and retina) a similar brain-engine carrying out a similar collision, and copies into itself the resulting pattern. </w:t>
      </w:r>
      <w:r w:rsidRPr="008A282C">
        <w:rPr>
          <w:rStyle w:val="StyleUnderline"/>
          <w:rFonts w:eastAsiaTheme="minorHAnsi" w:cstheme="minorHAnsi"/>
        </w:rPr>
        <w:t xml:space="preserve">In other words, for every form of a </w:t>
      </w:r>
      <w:r w:rsidRPr="008A282C">
        <w:rPr>
          <w:rStyle w:val="StyleUnderline"/>
          <w:rFonts w:eastAsiaTheme="minorHAnsi" w:cstheme="minorHAnsi"/>
        </w:rPr>
        <w:lastRenderedPageBreak/>
        <w:t xml:space="preserve">priori knowledge obtained by "pure thought", you are learning </w:t>
      </w:r>
      <w:proofErr w:type="gramStart"/>
      <w:r w:rsidRPr="008A282C">
        <w:rPr>
          <w:rStyle w:val="StyleUnderline"/>
          <w:rFonts w:eastAsiaTheme="minorHAnsi" w:cstheme="minorHAnsi"/>
        </w:rPr>
        <w:t>exactly the same</w:t>
      </w:r>
      <w:proofErr w:type="gramEnd"/>
      <w:r w:rsidRPr="008A282C">
        <w:rPr>
          <w:rStyle w:val="StyleUnderline"/>
          <w:rFonts w:eastAsiaTheme="minorHAnsi" w:cstheme="minorHAnsi"/>
        </w:rPr>
        <w:t xml:space="preserve"> thing you would learn if you saw an outside brain-engine carrying out the same pure flashes of neural activation. </w:t>
      </w:r>
      <w:r w:rsidRPr="008A282C">
        <w:rPr>
          <w:rFonts w:cstheme="minorHAnsi"/>
          <w:sz w:val="16"/>
        </w:rPr>
        <w:t>The engines are equivalent, the bottom-line outputs are equivalent, the belief-entanglements are the same</w:t>
      </w:r>
      <w:r w:rsidRPr="008A282C">
        <w:rPr>
          <w:rStyle w:val="StyleUnderline"/>
          <w:rFonts w:eastAsiaTheme="minorHAnsi" w:cstheme="minorHAnsi"/>
        </w:rPr>
        <w:t xml:space="preserve">. </w:t>
      </w:r>
      <w:r w:rsidRPr="008A282C">
        <w:rPr>
          <w:rStyle w:val="StyleUnderline"/>
          <w:rFonts w:eastAsiaTheme="minorHAnsi" w:cstheme="minorHAnsi"/>
          <w:highlight w:val="yellow"/>
        </w:rPr>
        <w:t>There is nothing you can know "a priori</w:t>
      </w:r>
      <w:r w:rsidRPr="008A282C">
        <w:rPr>
          <w:rStyle w:val="StyleUnderline"/>
          <w:rFonts w:eastAsiaTheme="minorHAnsi" w:cstheme="minorHAnsi"/>
        </w:rPr>
        <w:t xml:space="preserve">", </w:t>
      </w:r>
      <w:r w:rsidRPr="008A282C">
        <w:rPr>
          <w:rStyle w:val="StyleUnderline"/>
          <w:rFonts w:eastAsiaTheme="minorHAnsi" w:cstheme="minorHAnsi"/>
          <w:highlight w:val="yellow"/>
        </w:rPr>
        <w:t>which you could not know</w:t>
      </w:r>
      <w:r w:rsidRPr="008A282C">
        <w:rPr>
          <w:rStyle w:val="StyleUnderline"/>
          <w:rFonts w:eastAsiaTheme="minorHAnsi" w:cstheme="minorHAnsi"/>
        </w:rPr>
        <w:t xml:space="preserve"> with equal validity </w:t>
      </w:r>
      <w:r w:rsidRPr="008A282C">
        <w:rPr>
          <w:rStyle w:val="StyleUnderline"/>
          <w:rFonts w:eastAsiaTheme="minorHAnsi" w:cstheme="minorHAnsi"/>
          <w:highlight w:val="yellow"/>
        </w:rPr>
        <w:t>by observing</w:t>
      </w:r>
      <w:r w:rsidRPr="008A282C">
        <w:rPr>
          <w:rStyle w:val="StyleUnderline"/>
          <w:rFonts w:eastAsiaTheme="minorHAnsi" w:cstheme="minorHAnsi"/>
        </w:rPr>
        <w:t xml:space="preserve"> the chemical release of </w:t>
      </w:r>
      <w:r w:rsidRPr="008A282C">
        <w:rPr>
          <w:rStyle w:val="StyleUnderline"/>
          <w:rFonts w:eastAsiaTheme="minorHAnsi" w:cstheme="minorHAnsi"/>
          <w:highlight w:val="yellow"/>
        </w:rPr>
        <w:t>neurotransmitters</w:t>
      </w:r>
      <w:r w:rsidRPr="008A282C">
        <w:rPr>
          <w:rStyle w:val="StyleUnderline"/>
          <w:rFonts w:eastAsiaTheme="minorHAnsi" w:cstheme="minorHAnsi"/>
        </w:rPr>
        <w:t xml:space="preserve"> within some outside brain</w:t>
      </w:r>
      <w:r w:rsidRPr="008A282C">
        <w:rPr>
          <w:rFonts w:cstheme="minorHAnsi"/>
          <w:sz w:val="16"/>
        </w:rPr>
        <w:t xml:space="preserve">. What do you think you are, dear reader? </w:t>
      </w:r>
      <w:proofErr w:type="gramStart"/>
      <w:r w:rsidRPr="008A282C">
        <w:rPr>
          <w:rFonts w:cstheme="minorHAnsi"/>
          <w:sz w:val="16"/>
        </w:rPr>
        <w:t>This is why</w:t>
      </w:r>
      <w:proofErr w:type="gramEnd"/>
      <w:r w:rsidRPr="008A282C">
        <w:rPr>
          <w:rFonts w:cstheme="minorHAnsi"/>
          <w:sz w:val="16"/>
        </w:rPr>
        <w:t xml:space="preserve"> you can predict the result of adding 1 apple and 1 apple by imagining it first in your mind, or punch "3 x 4" into a calculator to predict the result of imagining 4 rows with 3 apples per row. You and the apple exist within a boundary-less unified physical process, and one part may echo another. </w:t>
      </w:r>
      <w:proofErr w:type="gramStart"/>
      <w:r w:rsidRPr="008A282C">
        <w:rPr>
          <w:rFonts w:cstheme="minorHAnsi"/>
          <w:sz w:val="16"/>
        </w:rPr>
        <w:t>Are</w:t>
      </w:r>
      <w:proofErr w:type="gramEnd"/>
      <w:r w:rsidRPr="008A282C">
        <w:rPr>
          <w:rFonts w:cstheme="minorHAnsi"/>
          <w:sz w:val="16"/>
        </w:rPr>
        <w:t xml:space="preserve"> the sort of neural flashes that philosophers label "a priori beliefs", arbitrary? Many AI algorithms function better with "regularization" that biases the solution space toward simpler solutions. But the regularized algorithms are themselves more complex; they contain an extra line of code (or 1000 extra lines) compared to unregularized algorithms. The human brain is biased toward simplicity, and we think more efficiently thereby. If you press the Ignore button at this point, you're left with a complex brain that exists for no reason and works for no reason. So don't try to tell me that "a priori" beliefs are arbitrary, because they sure aren't generated by rolling random numbers. (What does the adjective "arbitrary" mean, anyway?) You can't excuse calling a proposition "a priori" by pointing out that other philosophers are having trouble justifying their propositions. If a philosopher fails to explain something, this fact cannot supply electricity to a refrigerator, nor act as a magical factory for accurate beliefs. There's no truce, no white flag, until you understand why the engine works. If you clear your mind of justification, of argument, then it seems obvious why Occam's Razor works in practice: we live in a simple world, a low-entropy universe in which there are short explanations to be found. "</w:t>
      </w:r>
      <w:proofErr w:type="gramStart"/>
      <w:r w:rsidRPr="008A282C">
        <w:rPr>
          <w:rFonts w:cstheme="minorHAnsi"/>
          <w:sz w:val="16"/>
        </w:rPr>
        <w:t>But,</w:t>
      </w:r>
      <w:proofErr w:type="gramEnd"/>
      <w:r w:rsidRPr="008A282C">
        <w:rPr>
          <w:rFonts w:cstheme="minorHAnsi"/>
          <w:sz w:val="16"/>
        </w:rPr>
        <w:t xml:space="preserve">" you cry, "why is the universe itself orderly?" This I do not know, but it is what I see as the next mystery to be explained. This is not the same question as "How do I argue Occam's Razor to a hypothetical debater who has not already accepted it?" Perhaps you cannot argue anything to a hypothetical debater who has not accepted Occam's Razor, just as you cannot argue anything to a rock. </w:t>
      </w:r>
      <w:r w:rsidRPr="008A282C">
        <w:rPr>
          <w:rStyle w:val="StyleUnderline"/>
          <w:rFonts w:eastAsiaTheme="minorHAnsi" w:cstheme="minorHAnsi"/>
        </w:rPr>
        <w:t>A mind needs a certain amount of dynamic structure to be an argument-acceptor</w:t>
      </w:r>
      <w:r w:rsidRPr="008A282C">
        <w:rPr>
          <w:rFonts w:cstheme="minorHAnsi"/>
          <w:sz w:val="16"/>
        </w:rPr>
        <w:t xml:space="preserve">. If a mind doesn't implement Modus Ponens, it can accept "A" and "A-&gt;B" all day long without ever producing "B". How do you justify Modus Ponens to a mind that hasn't accepted it? How do you argue a rock into becoming a mind? </w:t>
      </w:r>
      <w:r w:rsidRPr="008A282C">
        <w:rPr>
          <w:rStyle w:val="StyleUnderline"/>
          <w:rFonts w:eastAsiaTheme="minorHAnsi" w:cstheme="minorHAnsi"/>
        </w:rPr>
        <w:t xml:space="preserve">Brains evolved from non-brainy matter by natural selection; they were not justified into existence by arguing with an ideal philosophy student of perfect emptiness. This does not make our judgments meaningless. </w:t>
      </w:r>
      <w:r w:rsidRPr="008A282C">
        <w:rPr>
          <w:rStyle w:val="StyleUnderline"/>
          <w:rFonts w:eastAsiaTheme="minorHAnsi" w:cstheme="minorHAnsi"/>
          <w:highlight w:val="yellow"/>
        </w:rPr>
        <w:t>A brain</w:t>
      </w:r>
      <w:r w:rsidRPr="008A282C">
        <w:rPr>
          <w:rStyle w:val="StyleUnderline"/>
          <w:rFonts w:eastAsiaTheme="minorHAnsi" w:cstheme="minorHAnsi"/>
        </w:rPr>
        <w:t xml:space="preserve">-engine </w:t>
      </w:r>
      <w:r w:rsidRPr="008A282C">
        <w:rPr>
          <w:rStyle w:val="StyleUnderline"/>
          <w:rFonts w:eastAsiaTheme="minorHAnsi" w:cstheme="minorHAnsi"/>
          <w:highlight w:val="yellow"/>
        </w:rPr>
        <w:t>can</w:t>
      </w:r>
      <w:r w:rsidRPr="008A282C">
        <w:rPr>
          <w:rStyle w:val="StyleUnderline"/>
          <w:rFonts w:eastAsiaTheme="minorHAnsi" w:cstheme="minorHAnsi"/>
        </w:rPr>
        <w:t xml:space="preserve"> work correctly, </w:t>
      </w:r>
      <w:r w:rsidRPr="008A282C">
        <w:rPr>
          <w:rStyle w:val="StyleUnderline"/>
          <w:rFonts w:eastAsiaTheme="minorHAnsi" w:cstheme="minorHAnsi"/>
          <w:highlight w:val="yellow"/>
        </w:rPr>
        <w:t>produc</w:t>
      </w:r>
      <w:r w:rsidRPr="008A282C">
        <w:rPr>
          <w:rStyle w:val="StyleUnderline"/>
          <w:rFonts w:eastAsiaTheme="minorHAnsi" w:cstheme="minorHAnsi"/>
        </w:rPr>
        <w:t xml:space="preserve">ing </w:t>
      </w:r>
      <w:r w:rsidRPr="008A282C">
        <w:rPr>
          <w:rStyle w:val="StyleUnderline"/>
          <w:rFonts w:eastAsiaTheme="minorHAnsi" w:cstheme="minorHAnsi"/>
          <w:highlight w:val="yellow"/>
        </w:rPr>
        <w:t>accurate beliefs</w:t>
      </w:r>
      <w:r w:rsidRPr="008A282C">
        <w:rPr>
          <w:rStyle w:val="StyleUnderline"/>
          <w:rFonts w:eastAsiaTheme="minorHAnsi" w:cstheme="minorHAnsi"/>
        </w:rPr>
        <w:t xml:space="preserve">, </w:t>
      </w:r>
      <w:r w:rsidRPr="008A282C">
        <w:rPr>
          <w:rStyle w:val="StyleUnderline"/>
          <w:rFonts w:eastAsiaTheme="minorHAnsi" w:cstheme="minorHAnsi"/>
          <w:highlight w:val="yellow"/>
        </w:rPr>
        <w:t>even if it was</w:t>
      </w:r>
      <w:r w:rsidRPr="008A282C">
        <w:rPr>
          <w:rStyle w:val="StyleUnderline"/>
          <w:rFonts w:eastAsiaTheme="minorHAnsi" w:cstheme="minorHAnsi"/>
        </w:rPr>
        <w:t xml:space="preserve"> merely </w:t>
      </w:r>
      <w:r w:rsidRPr="008A282C">
        <w:rPr>
          <w:rStyle w:val="StyleUnderline"/>
          <w:rFonts w:eastAsiaTheme="minorHAnsi" w:cstheme="minorHAnsi"/>
          <w:highlight w:val="yellow"/>
        </w:rPr>
        <w:t>built</w:t>
      </w:r>
      <w:r w:rsidRPr="008A282C">
        <w:rPr>
          <w:rStyle w:val="StyleUnderline"/>
          <w:rFonts w:eastAsiaTheme="minorHAnsi" w:cstheme="minorHAnsi"/>
        </w:rPr>
        <w:t xml:space="preserve"> - by human hands or cumulative stochastic selection pressures - </w:t>
      </w:r>
      <w:r w:rsidRPr="008A282C">
        <w:rPr>
          <w:rStyle w:val="StyleUnderline"/>
          <w:rFonts w:eastAsiaTheme="minorHAnsi" w:cstheme="minorHAnsi"/>
          <w:highlight w:val="yellow"/>
        </w:rPr>
        <w:t>rather than argued into existence</w:t>
      </w:r>
      <w:r w:rsidRPr="008A282C">
        <w:rPr>
          <w:rStyle w:val="StyleUnderline"/>
          <w:rFonts w:eastAsiaTheme="minorHAnsi" w:cstheme="minorHAnsi"/>
        </w:rPr>
        <w:t xml:space="preserve">. But to be satisfied by this answer, </w:t>
      </w:r>
      <w:r w:rsidRPr="008A282C">
        <w:rPr>
          <w:rStyle w:val="StyleUnderline"/>
          <w:rFonts w:eastAsiaTheme="minorHAnsi" w:cstheme="minorHAnsi"/>
          <w:highlight w:val="yellow"/>
        </w:rPr>
        <w:t>one must see rationality in terms of engines, rather than arguments.</w:t>
      </w:r>
    </w:p>
    <w:p w14:paraId="714426E6" w14:textId="77777777" w:rsidR="00547E25" w:rsidRPr="0081158C" w:rsidRDefault="00547E25" w:rsidP="00547E25">
      <w:pPr>
        <w:pStyle w:val="Heading4"/>
      </w:pPr>
      <w:r>
        <w:t xml:space="preserve">4 – The principle of diminishing marginal utility for happiness ensures that util </w:t>
      </w:r>
      <w:r>
        <w:rPr>
          <w:u w:val="single"/>
        </w:rPr>
        <w:t>safeguards minority rights</w:t>
      </w:r>
    </w:p>
    <w:p w14:paraId="5E952B02" w14:textId="77777777" w:rsidR="00547E25" w:rsidRDefault="00547E25" w:rsidP="00547E25">
      <w:r w:rsidRPr="009340F7">
        <w:rPr>
          <w:rStyle w:val="Style13ptBold"/>
        </w:rPr>
        <w:t>Mattoo and Subramanian 13</w:t>
      </w:r>
      <w:r>
        <w:t xml:space="preserve"> — (</w:t>
      </w:r>
      <w:proofErr w:type="spellStart"/>
      <w:r>
        <w:t>Aaditya</w:t>
      </w:r>
      <w:proofErr w:type="spellEnd"/>
      <w:r>
        <w:t xml:space="preserve"> Mattoo is the research manager for trade and integration at the World Bank. Arvind Subramanian is a senior fellow at the Center for Global Development and the Peterson Institute for International Economics. “GREENPRINT: A New Approach to Cooperation on Climate Change”, Center for Global Development, 2013, Available Online at </w:t>
      </w:r>
      <w:hyperlink r:id="rId11" w:history="1">
        <w:r w:rsidRPr="009340F7">
          <w:rPr>
            <w:color w:val="0000FF"/>
            <w:u w:val="single"/>
          </w:rPr>
          <w:t>https://www.cgdev.org/sites/default/files/Mattoo_Subramanian_Greenprint.pdf</w:t>
        </w:r>
      </w:hyperlink>
      <w:r>
        <w:t>, accessed 11-9-19, HKR-AM)</w:t>
      </w:r>
    </w:p>
    <w:p w14:paraId="1B9FC378" w14:textId="77777777" w:rsidR="00547E25" w:rsidRPr="0081158C" w:rsidRDefault="00547E25" w:rsidP="00547E25">
      <w:pPr>
        <w:rPr>
          <w:sz w:val="16"/>
        </w:rPr>
      </w:pPr>
      <w:r w:rsidRPr="0081158C">
        <w:rPr>
          <w:rStyle w:val="StyleUnderline"/>
          <w:rFonts w:eastAsiaTheme="minorHAnsi"/>
        </w:rPr>
        <w:t xml:space="preserve">“Emissions </w:t>
      </w:r>
      <w:r w:rsidRPr="0081158C">
        <w:rPr>
          <w:rStyle w:val="StyleUnderline"/>
          <w:rFonts w:eastAsiaTheme="minorHAnsi"/>
          <w:highlight w:val="yellow"/>
        </w:rPr>
        <w:t>mitigation</w:t>
      </w:r>
      <w:r w:rsidRPr="0081158C">
        <w:rPr>
          <w:sz w:val="16"/>
        </w:rPr>
        <w:t xml:space="preserve">” refers to actions to reduce emissions. It </w:t>
      </w:r>
      <w:r w:rsidRPr="0081158C">
        <w:rPr>
          <w:rStyle w:val="StyleUnderline"/>
          <w:rFonts w:eastAsiaTheme="minorHAnsi"/>
          <w:highlight w:val="yellow"/>
        </w:rPr>
        <w:t>imposes</w:t>
      </w:r>
      <w:r w:rsidRPr="0081158C">
        <w:rPr>
          <w:rStyle w:val="StyleUnderline"/>
          <w:rFonts w:eastAsiaTheme="minorHAnsi"/>
        </w:rPr>
        <w:t xml:space="preserve"> economic </w:t>
      </w:r>
      <w:r w:rsidRPr="0081158C">
        <w:rPr>
          <w:rStyle w:val="StyleUnderline"/>
          <w:rFonts w:eastAsiaTheme="minorHAnsi"/>
          <w:highlight w:val="yellow"/>
        </w:rPr>
        <w:t>costs</w:t>
      </w:r>
      <w:r w:rsidRPr="0081158C">
        <w:rPr>
          <w:rStyle w:val="StyleUnderline"/>
          <w:rFonts w:eastAsiaTheme="minorHAnsi"/>
        </w:rPr>
        <w:t xml:space="preserve"> on countries that undertake such actions in terms of reduced consumption and growth</w:t>
      </w:r>
      <w:r w:rsidRPr="0081158C">
        <w:rPr>
          <w:sz w:val="16"/>
        </w:rPr>
        <w:t xml:space="preserve">. Most theories of justice would suggest that insofar as costs are imposed, more of them should be borne by those whose incomes are greater. </w:t>
      </w:r>
      <w:r w:rsidRPr="0081158C">
        <w:rPr>
          <w:rStyle w:val="StyleUnderline"/>
          <w:rFonts w:eastAsiaTheme="minorHAnsi"/>
          <w:highlight w:val="yellow"/>
        </w:rPr>
        <w:t>In a utilitarian view, in</w:t>
      </w:r>
      <w:r w:rsidRPr="0081158C">
        <w:rPr>
          <w:rStyle w:val="StyleUnderline"/>
          <w:rFonts w:eastAsiaTheme="minorHAnsi"/>
        </w:rPr>
        <w:t xml:space="preserve"> </w:t>
      </w:r>
      <w:r w:rsidRPr="0081158C">
        <w:rPr>
          <w:rStyle w:val="StyleUnderline"/>
          <w:rFonts w:eastAsiaTheme="minorHAnsi"/>
          <w:highlight w:val="yellow"/>
        </w:rPr>
        <w:t>circumstances of diminishing marginal utilities</w:t>
      </w:r>
      <w:r w:rsidRPr="0081158C">
        <w:rPr>
          <w:rStyle w:val="StyleUnderline"/>
          <w:rFonts w:eastAsiaTheme="minorHAnsi"/>
        </w:rPr>
        <w:t xml:space="preserve">—meaning that </w:t>
      </w:r>
      <w:r w:rsidRPr="0081158C">
        <w:rPr>
          <w:rStyle w:val="StyleUnderline"/>
          <w:rFonts w:eastAsiaTheme="minorHAnsi"/>
          <w:highlight w:val="yellow"/>
        </w:rPr>
        <w:t>an additional unit of consumption and income forgone</w:t>
      </w:r>
      <w:r w:rsidRPr="0081158C">
        <w:rPr>
          <w:rStyle w:val="StyleUnderline"/>
          <w:rFonts w:eastAsiaTheme="minorHAnsi"/>
        </w:rPr>
        <w:t xml:space="preserve"> </w:t>
      </w:r>
      <w:r w:rsidRPr="0081158C">
        <w:rPr>
          <w:rStyle w:val="StyleUnderline"/>
          <w:rFonts w:eastAsiaTheme="minorHAnsi"/>
          <w:highlight w:val="yellow"/>
        </w:rPr>
        <w:t>is</w:t>
      </w:r>
      <w:r w:rsidRPr="0081158C">
        <w:rPr>
          <w:rStyle w:val="StyleUnderline"/>
          <w:rFonts w:eastAsiaTheme="minorHAnsi"/>
        </w:rPr>
        <w:t xml:space="preserve"> </w:t>
      </w:r>
      <w:r w:rsidRPr="0081158C">
        <w:rPr>
          <w:rStyle w:val="StyleUnderline"/>
          <w:rFonts w:eastAsiaTheme="minorHAnsi"/>
          <w:highlight w:val="yellow"/>
        </w:rPr>
        <w:t>more costly for</w:t>
      </w:r>
      <w:r w:rsidRPr="0081158C">
        <w:rPr>
          <w:rStyle w:val="StyleUnderline"/>
          <w:rFonts w:eastAsiaTheme="minorHAnsi"/>
        </w:rPr>
        <w:t xml:space="preserve"> a </w:t>
      </w:r>
      <w:r w:rsidRPr="0081158C">
        <w:rPr>
          <w:rStyle w:val="StyleUnderline"/>
          <w:rFonts w:eastAsiaTheme="minorHAnsi"/>
          <w:highlight w:val="yellow"/>
        </w:rPr>
        <w:t>poor</w:t>
      </w:r>
      <w:r w:rsidRPr="0081158C">
        <w:rPr>
          <w:rStyle w:val="StyleUnderline"/>
          <w:rFonts w:eastAsiaTheme="minorHAnsi"/>
        </w:rPr>
        <w:t xml:space="preserve"> person </w:t>
      </w:r>
      <w:r w:rsidRPr="0081158C">
        <w:rPr>
          <w:rStyle w:val="StyleUnderline"/>
          <w:rFonts w:eastAsiaTheme="minorHAnsi"/>
          <w:highlight w:val="yellow"/>
        </w:rPr>
        <w:t>than</w:t>
      </w:r>
      <w:r w:rsidRPr="0081158C">
        <w:rPr>
          <w:rStyle w:val="StyleUnderline"/>
          <w:rFonts w:eastAsiaTheme="minorHAnsi"/>
        </w:rPr>
        <w:t xml:space="preserve"> a </w:t>
      </w:r>
      <w:r w:rsidRPr="0081158C">
        <w:rPr>
          <w:rStyle w:val="StyleUnderline"/>
          <w:rFonts w:eastAsiaTheme="minorHAnsi"/>
          <w:highlight w:val="yellow"/>
        </w:rPr>
        <w:t>rich</w:t>
      </w:r>
      <w:r w:rsidRPr="0081158C">
        <w:rPr>
          <w:rStyle w:val="StyleUnderline"/>
          <w:rFonts w:eastAsiaTheme="minorHAnsi"/>
        </w:rPr>
        <w:t xml:space="preserve"> one—</w:t>
      </w:r>
      <w:r w:rsidRPr="0081158C">
        <w:rPr>
          <w:rStyle w:val="StyleUnderline"/>
          <w:rFonts w:eastAsiaTheme="minorHAnsi"/>
          <w:highlight w:val="yellow"/>
        </w:rPr>
        <w:t>world welfare will be maximized</w:t>
      </w:r>
      <w:r w:rsidRPr="0081158C">
        <w:rPr>
          <w:rStyle w:val="StyleUnderline"/>
          <w:rFonts w:eastAsiaTheme="minorHAnsi"/>
        </w:rPr>
        <w:t xml:space="preserve">, or at least the loss in world welfare will be </w:t>
      </w:r>
      <w:proofErr w:type="gramStart"/>
      <w:r w:rsidRPr="0081158C">
        <w:rPr>
          <w:rStyle w:val="StyleUnderline"/>
          <w:rFonts w:eastAsiaTheme="minorHAnsi"/>
        </w:rPr>
        <w:t xml:space="preserve">minimized, </w:t>
      </w:r>
      <w:r w:rsidRPr="0081158C">
        <w:rPr>
          <w:rStyle w:val="StyleUnderline"/>
          <w:rFonts w:eastAsiaTheme="minorHAnsi"/>
          <w:highlight w:val="yellow"/>
        </w:rPr>
        <w:t>if</w:t>
      </w:r>
      <w:proofErr w:type="gramEnd"/>
      <w:r w:rsidRPr="0081158C">
        <w:rPr>
          <w:rStyle w:val="StyleUnderline"/>
          <w:rFonts w:eastAsiaTheme="minorHAnsi"/>
          <w:highlight w:val="yellow"/>
        </w:rPr>
        <w:t xml:space="preserve"> those who are poorer incur lower costs</w:t>
      </w:r>
      <w:r w:rsidRPr="0081158C">
        <w:rPr>
          <w:rStyle w:val="StyleUnderline"/>
          <w:rFonts w:eastAsiaTheme="minorHAnsi"/>
        </w:rPr>
        <w:t>.</w:t>
      </w:r>
      <w:r w:rsidRPr="0081158C">
        <w:rPr>
          <w:sz w:val="16"/>
        </w:rPr>
        <w:t xml:space="preserve"> A Rawlsian perspective (based on the views of the </w:t>
      </w:r>
      <w:proofErr w:type="spellStart"/>
      <w:r w:rsidRPr="0081158C">
        <w:rPr>
          <w:sz w:val="16"/>
        </w:rPr>
        <w:t>politica</w:t>
      </w:r>
      <w:proofErr w:type="spellEnd"/>
      <w:r>
        <w:rPr>
          <w:sz w:val="16"/>
        </w:rPr>
        <w:t xml:space="preserve"> </w:t>
      </w:r>
      <w:r>
        <w:rPr>
          <w:sz w:val="16"/>
        </w:rPr>
        <w:tab/>
      </w:r>
      <w:r w:rsidRPr="0081158C">
        <w:rPr>
          <w:sz w:val="16"/>
        </w:rPr>
        <w:t xml:space="preserve">l philosopher John Rawls) would, of course, be even more strongly redistributive. In terms of a carbon budget, therefore, </w:t>
      </w:r>
      <w:r w:rsidRPr="0081158C">
        <w:rPr>
          <w:rStyle w:val="StyleUnderline"/>
          <w:rFonts w:eastAsiaTheme="minorHAnsi"/>
        </w:rPr>
        <w:t xml:space="preserve">most ethical perspectives would require future allocations to be inversely related to the ability (or, alternately, capacity) to pay </w:t>
      </w:r>
      <w:r w:rsidRPr="0081158C">
        <w:rPr>
          <w:rStyle w:val="StyleUnderline"/>
          <w:rFonts w:eastAsiaTheme="minorHAnsi"/>
        </w:rPr>
        <w:lastRenderedPageBreak/>
        <w:t>for emissions reductions</w:t>
      </w:r>
      <w:r w:rsidRPr="0081158C">
        <w:rPr>
          <w:sz w:val="16"/>
        </w:rPr>
        <w:t>. This approach is also embedded in the Kyoto Protocol and reflected in the principle of common but differentiated responsibilities.</w:t>
      </w:r>
    </w:p>
    <w:p w14:paraId="5B1AA0F8" w14:textId="77777777" w:rsidR="00547E25" w:rsidRDefault="00547E25" w:rsidP="00547E25">
      <w:pPr>
        <w:pStyle w:val="Heading4"/>
      </w:pPr>
      <w:r>
        <w:t xml:space="preserve">5 - </w:t>
      </w:r>
      <w:r w:rsidRPr="008A282C">
        <w:t>Reductionism implies util specifically – alternative theories break down</w:t>
      </w:r>
    </w:p>
    <w:p w14:paraId="279E23C9" w14:textId="77777777" w:rsidR="00547E25" w:rsidRPr="008A282C" w:rsidRDefault="00547E25" w:rsidP="00547E25">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2" w:anchor="top" w:history="1">
        <w:r w:rsidRPr="008A282C">
          <w:rPr>
            <w:rStyle w:val="Hyperlink"/>
          </w:rPr>
          <w:t>https://80000hours.org/podcast/episodes/will-macaskill-moral-philosophy/#top</w:t>
        </w:r>
      </w:hyperlink>
      <w:r w:rsidRPr="008A282C">
        <w:t>, accessed 8-26-18, HKR-AM)</w:t>
      </w:r>
    </w:p>
    <w:p w14:paraId="78CF99C0" w14:textId="77777777" w:rsidR="00547E25" w:rsidRPr="008A282C" w:rsidRDefault="00547E25" w:rsidP="00547E25">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w:t>
      </w:r>
      <w:proofErr w:type="gramStart"/>
      <w:r w:rsidRPr="008A282C">
        <w:rPr>
          <w:rStyle w:val="StyleUnderline"/>
          <w:rFonts w:eastAsiaTheme="minorHAnsi"/>
        </w:rPr>
        <w:t xml:space="preserve">completely </w:t>
      </w:r>
      <w:r w:rsidRPr="008A282C">
        <w:rPr>
          <w:rStyle w:val="StyleUnderline"/>
          <w:rFonts w:eastAsiaTheme="minorHAnsi"/>
          <w:highlight w:val="yellow"/>
        </w:rPr>
        <w:t>destroyed</w:t>
      </w:r>
      <w:proofErr w:type="gramEnd"/>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w:t>
      </w:r>
      <w:proofErr w:type="gramStart"/>
      <w:r w:rsidRPr="008A282C">
        <w:rPr>
          <w:sz w:val="16"/>
        </w:rPr>
        <w:t>really fundamental</w:t>
      </w:r>
      <w:proofErr w:type="gramEnd"/>
      <w:r w:rsidRPr="008A282C">
        <w:rPr>
          <w:sz w:val="16"/>
        </w:rPr>
        <w:t xml:space="preserve">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w:t>
      </w:r>
      <w:proofErr w:type="gramStart"/>
      <w:r w:rsidRPr="008A282C">
        <w:rPr>
          <w:sz w:val="16"/>
        </w:rPr>
        <w:t>actually a</w:t>
      </w:r>
      <w:proofErr w:type="gramEnd"/>
      <w:r w:rsidRPr="008A282C">
        <w:rPr>
          <w:sz w:val="16"/>
        </w:rPr>
        <w:t xml:space="preserve">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w:t>
      </w:r>
      <w:proofErr w:type="gramStart"/>
      <w:r w:rsidRPr="008A282C">
        <w:rPr>
          <w:rStyle w:val="StyleUnderline"/>
          <w:rFonts w:eastAsiaTheme="minorHAnsi"/>
        </w:rPr>
        <w:t>actually shows</w:t>
      </w:r>
      <w:proofErr w:type="gramEnd"/>
      <w:r w:rsidRPr="008A282C">
        <w:rPr>
          <w:rStyle w:val="StyleUnderline"/>
          <w:rFonts w:eastAsiaTheme="minorHAnsi"/>
        </w:rPr>
        <w:t xml:space="preserve">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w:t>
      </w:r>
      <w:proofErr w:type="gramStart"/>
      <w:r w:rsidRPr="008A282C">
        <w:rPr>
          <w:sz w:val="16"/>
        </w:rPr>
        <w:t>actually going</w:t>
      </w:r>
      <w:proofErr w:type="gramEnd"/>
      <w:r w:rsidRPr="008A282C">
        <w:rPr>
          <w:sz w:val="16"/>
        </w:rPr>
        <w:t xml:space="preserve">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w:t>
      </w:r>
      <w:proofErr w:type="gramStart"/>
      <w:r w:rsidRPr="008A282C">
        <w:rPr>
          <w:rStyle w:val="StyleUnderline"/>
          <w:rFonts w:eastAsiaTheme="minorHAnsi"/>
        </w:rPr>
        <w:t>in order to</w:t>
      </w:r>
      <w:proofErr w:type="gramEnd"/>
      <w:r w:rsidRPr="008A282C">
        <w:rPr>
          <w:rStyle w:val="StyleUnderline"/>
          <w:rFonts w:eastAsiaTheme="minorHAnsi"/>
        </w:rPr>
        <w:t xml:space="preserve"> </w:t>
      </w:r>
      <w:r w:rsidRPr="008A282C">
        <w:rPr>
          <w:rStyle w:val="StyleUnderline"/>
          <w:rFonts w:eastAsiaTheme="minorHAnsi"/>
        </w:rPr>
        <w:lastRenderedPageBreak/>
        <w:t>perhaps harm</w:t>
      </w:r>
      <w:r w:rsidRPr="008A282C">
        <w:rPr>
          <w:sz w:val="16"/>
        </w:rPr>
        <w:t xml:space="preserve"> Will age 70… Let’s suppose that that’s </w:t>
      </w:r>
      <w:proofErr w:type="gramStart"/>
      <w:r w:rsidRPr="008A282C">
        <w:rPr>
          <w:sz w:val="16"/>
        </w:rPr>
        <w:t>actually good</w:t>
      </w:r>
      <w:proofErr w:type="gramEnd"/>
      <w:r w:rsidRPr="008A282C">
        <w:rPr>
          <w:sz w:val="16"/>
        </w:rPr>
        <w:t xml:space="preserve">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w:t>
      </w:r>
      <w:proofErr w:type="gramStart"/>
      <w:r w:rsidRPr="008A282C">
        <w:rPr>
          <w:sz w:val="16"/>
        </w:rPr>
        <w:t>similar to</w:t>
      </w:r>
      <w:proofErr w:type="gramEnd"/>
      <w:r w:rsidRPr="008A282C">
        <w:rPr>
          <w:sz w:val="16"/>
        </w:rPr>
        <w:t xml:space="preserve">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4F4A62BF" w14:textId="40F5BB4F" w:rsidR="00547E25" w:rsidRPr="003C2613" w:rsidRDefault="00547E25" w:rsidP="00547E25">
      <w:pPr>
        <w:pStyle w:val="Heading4"/>
      </w:pPr>
      <w:r>
        <w:t xml:space="preserve">6 – </w:t>
      </w:r>
      <w:r w:rsidRPr="008A282C">
        <w:t xml:space="preserve">only </w:t>
      </w:r>
      <w:r w:rsidR="004679E9">
        <w:t>util</w:t>
      </w:r>
      <w:r w:rsidRPr="008A282C">
        <w:t xml:space="preserve"> can explain degrees of wrongness- it is worse to kill thousands than to lie to a friend- either ethical theories cannot explain comparative badness, or it collapses</w:t>
      </w:r>
    </w:p>
    <w:p w14:paraId="1AE228CE" w14:textId="77777777" w:rsidR="00547E25" w:rsidRPr="006F3465" w:rsidRDefault="00547E25" w:rsidP="00AE2B79">
      <w:pPr>
        <w:rPr>
          <w:rFonts w:eastAsiaTheme="minorHAnsi" w:cstheme="minorHAnsi"/>
          <w:u w:val="single"/>
        </w:rPr>
      </w:pPr>
    </w:p>
    <w:p w14:paraId="26837028" w14:textId="597B53C2" w:rsidR="00684CDD" w:rsidRDefault="00AE2B79" w:rsidP="008A2824">
      <w:pPr>
        <w:pStyle w:val="Heading1"/>
      </w:pPr>
      <w:r>
        <w:lastRenderedPageBreak/>
        <w:t>Case</w:t>
      </w:r>
    </w:p>
    <w:p w14:paraId="6AD5A34D" w14:textId="34FD7603" w:rsidR="008A2824" w:rsidRDefault="008A2824" w:rsidP="008A2824"/>
    <w:p w14:paraId="7AA5266E" w14:textId="189437F9" w:rsidR="00C14BC9" w:rsidRDefault="00C14BC9" w:rsidP="00C14BC9">
      <w:pPr>
        <w:pStyle w:val="Heading2"/>
      </w:pPr>
      <w:r>
        <w:lastRenderedPageBreak/>
        <w:t>Contention</w:t>
      </w:r>
    </w:p>
    <w:p w14:paraId="7A729C32" w14:textId="244A9241" w:rsidR="00A00BC7" w:rsidRDefault="00FB5EF9" w:rsidP="00A00BC7">
      <w:pPr>
        <w:pStyle w:val="Heading4"/>
        <w:spacing w:before="0"/>
      </w:pPr>
      <w:r>
        <w:t xml:space="preserve">1] </w:t>
      </w:r>
      <w:r w:rsidR="00A00BC7">
        <w:t>ILAW goes NEG – prefer over OST arguments on [1] scope, since we holistically evaluate all ILAW space private property [2] specificity – the OST is at best incredibly vague, the Moon Treaty explicitly goes NEG [3] author quals – we’re citing someone with extensive senior-level experience on the National Space Council and NASA who is better at interpreting contracts governing property rights in Outer Space than a random author, and [4] recency – we’re citing ILAW treaties that post-date</w:t>
      </w:r>
    </w:p>
    <w:p w14:paraId="19DF335C" w14:textId="77777777" w:rsidR="00A00BC7" w:rsidRPr="004F6C6A" w:rsidRDefault="00A00BC7" w:rsidP="00A00BC7">
      <w:r w:rsidRPr="0042203A">
        <w:rPr>
          <w:rStyle w:val="Style13ptBold"/>
        </w:rPr>
        <w:t>Pace 11</w:t>
      </w:r>
      <w:r>
        <w:t xml:space="preserve"> (Scott Pace – Executive Secretary of the National Space Council + ex-Deputy Chief of Staff for NASA + ex-Director of the Space Policy Institute and Professor of the Practice of International Affairs @ George Washington University’s Elliot School of International Affairs, “Marchant and Guardian Challenges in </w:t>
      </w:r>
      <w:proofErr w:type="spellStart"/>
      <w:r>
        <w:t>Spacepower</w:t>
      </w:r>
      <w:proofErr w:type="spellEnd"/>
      <w:r>
        <w:t xml:space="preserve">”, “Toward a Theory of Space Power”, National Defense University Press, </w:t>
      </w:r>
      <w:proofErr w:type="gramStart"/>
      <w:r w:rsidRPr="0096736C">
        <w:t xml:space="preserve">https://ndupress.ndu.edu/Portals/68/Documents/Books/spacepower.pdf </w:t>
      </w:r>
      <w:r>
        <w:t>,</w:t>
      </w:r>
      <w:proofErr w:type="gramEnd"/>
      <w:r>
        <w:t xml:space="preserve"> 2011, pgs. 266 – 269, </w:t>
      </w:r>
      <w:proofErr w:type="spellStart"/>
      <w:r>
        <w:t>EmmieeM</w:t>
      </w:r>
      <w:proofErr w:type="spellEnd"/>
      <w:r>
        <w:t>)</w:t>
      </w:r>
    </w:p>
    <w:p w14:paraId="22C21A61" w14:textId="77777777" w:rsidR="00A00BC7" w:rsidRPr="00506D9A" w:rsidRDefault="00A00BC7" w:rsidP="00A00BC7">
      <w:pPr>
        <w:rPr>
          <w:sz w:val="16"/>
        </w:rPr>
      </w:pPr>
      <w:r w:rsidRPr="004F6C6A">
        <w:rPr>
          <w:rStyle w:val="StyleUnderline"/>
        </w:rPr>
        <w:t xml:space="preserve">Current </w:t>
      </w:r>
      <w:r w:rsidRPr="0042203A">
        <w:rPr>
          <w:rStyle w:val="Emphasis"/>
          <w:highlight w:val="yellow"/>
        </w:rPr>
        <w:t>i</w:t>
      </w:r>
      <w:r w:rsidRPr="004F6C6A">
        <w:rPr>
          <w:rStyle w:val="StyleUnderline"/>
        </w:rPr>
        <w:t xml:space="preserve">nternational </w:t>
      </w:r>
      <w:r w:rsidRPr="0042203A">
        <w:rPr>
          <w:rStyle w:val="Emphasis"/>
          <w:highlight w:val="yellow"/>
        </w:rPr>
        <w:t>law recognizes</w:t>
      </w:r>
      <w:r w:rsidRPr="00506D9A">
        <w:rPr>
          <w:sz w:val="16"/>
        </w:rPr>
        <w:t xml:space="preserve"> the continued </w:t>
      </w:r>
      <w:r w:rsidRPr="0042203A">
        <w:rPr>
          <w:rStyle w:val="Emphasis"/>
          <w:highlight w:val="yellow"/>
        </w:rPr>
        <w:t>ownership of objects placed in space by</w:t>
      </w:r>
      <w:r w:rsidRPr="00506D9A">
        <w:rPr>
          <w:sz w:val="16"/>
        </w:rPr>
        <w:t xml:space="preserve"> governments or </w:t>
      </w:r>
      <w:r w:rsidRPr="0042203A">
        <w:rPr>
          <w:rStyle w:val="Emphasis"/>
          <w:highlight w:val="yellow"/>
        </w:rPr>
        <w:t>private entities</w:t>
      </w:r>
      <w:r w:rsidRPr="00506D9A">
        <w:rPr>
          <w:sz w:val="16"/>
        </w:rPr>
        <w:t xml:space="preserve">. </w:t>
      </w:r>
      <w:r w:rsidRPr="0042203A">
        <w:rPr>
          <w:rStyle w:val="StyleUnderline"/>
          <w:highlight w:val="yellow"/>
        </w:rPr>
        <w:t>Similarly</w:t>
      </w:r>
      <w:r w:rsidRPr="00506D9A">
        <w:rPr>
          <w:sz w:val="16"/>
        </w:rPr>
        <w:t xml:space="preserve">, </w:t>
      </w:r>
      <w:r w:rsidRPr="0042203A">
        <w:rPr>
          <w:rStyle w:val="StyleUnderline"/>
          <w:highlight w:val="yellow"/>
        </w:rPr>
        <w:t>resources removed</w:t>
      </w:r>
      <w:r w:rsidRPr="004F6C6A">
        <w:rPr>
          <w:rStyle w:val="StyleUnderline"/>
        </w:rPr>
        <w:t xml:space="preserve"> from outer space</w:t>
      </w:r>
      <w:r w:rsidRPr="00506D9A">
        <w:rPr>
          <w:sz w:val="16"/>
        </w:rPr>
        <w:t xml:space="preserve"> (</w:t>
      </w:r>
      <w:r w:rsidRPr="0042203A">
        <w:rPr>
          <w:rStyle w:val="StyleUnderline"/>
          <w:highlight w:val="yellow"/>
        </w:rPr>
        <w:t>such as lunar samples</w:t>
      </w:r>
      <w:r w:rsidRPr="00506D9A">
        <w:rPr>
          <w:sz w:val="16"/>
        </w:rPr>
        <w:t xml:space="preserve"> from the Apollo missions) </w:t>
      </w:r>
      <w:r w:rsidRPr="004F6C6A">
        <w:rPr>
          <w:rStyle w:val="StyleUnderline"/>
        </w:rPr>
        <w:t xml:space="preserve">can be and </w:t>
      </w:r>
      <w:r w:rsidRPr="0042203A">
        <w:rPr>
          <w:rStyle w:val="StyleUnderline"/>
          <w:highlight w:val="yellow"/>
        </w:rPr>
        <w:t>are subject to ownership</w:t>
      </w:r>
      <w:r w:rsidRPr="00506D9A">
        <w:rPr>
          <w:sz w:val="16"/>
        </w:rPr>
        <w:t xml:space="preserve">. Other sorts of rights in space, such as to intellectual property and spectrum, are also recognized. </w:t>
      </w:r>
      <w:r w:rsidRPr="0042203A">
        <w:rPr>
          <w:rStyle w:val="Emphasis"/>
          <w:highlight w:val="yellow"/>
        </w:rPr>
        <w:t>Article II of the</w:t>
      </w:r>
      <w:r w:rsidRPr="00506D9A">
        <w:rPr>
          <w:sz w:val="16"/>
        </w:rPr>
        <w:t xml:space="preserve"> 1967 </w:t>
      </w:r>
      <w:r w:rsidRPr="0042203A">
        <w:rPr>
          <w:rStyle w:val="Emphasis"/>
          <w:highlight w:val="yellow"/>
        </w:rPr>
        <w:t>O</w:t>
      </w:r>
      <w:r w:rsidRPr="004F6C6A">
        <w:rPr>
          <w:rStyle w:val="StyleUnderline"/>
        </w:rPr>
        <w:t xml:space="preserve">uter </w:t>
      </w:r>
      <w:r w:rsidRPr="0042203A">
        <w:rPr>
          <w:rStyle w:val="Emphasis"/>
          <w:highlight w:val="yellow"/>
        </w:rPr>
        <w:t>S</w:t>
      </w:r>
      <w:r w:rsidRPr="004F6C6A">
        <w:rPr>
          <w:rStyle w:val="StyleUnderline"/>
        </w:rPr>
        <w:t xml:space="preserve">pace </w:t>
      </w:r>
      <w:r w:rsidRPr="0042203A">
        <w:rPr>
          <w:rStyle w:val="Emphasis"/>
          <w:highlight w:val="yellow"/>
        </w:rPr>
        <w:t>T</w:t>
      </w:r>
      <w:r w:rsidRPr="004F6C6A">
        <w:rPr>
          <w:rStyle w:val="StyleUnderline"/>
        </w:rPr>
        <w:t>reaty</w:t>
      </w:r>
      <w:r w:rsidRPr="00506D9A">
        <w:rPr>
          <w:sz w:val="16"/>
        </w:rPr>
        <w:t xml:space="preserve">, however, </w:t>
      </w:r>
      <w:r w:rsidRPr="0042203A">
        <w:rPr>
          <w:rStyle w:val="Emphasis"/>
          <w:highlight w:val="yellow"/>
        </w:rPr>
        <w:t>specifically bars national appropriation</w:t>
      </w:r>
      <w:r w:rsidRPr="00506D9A">
        <w:rPr>
          <w:sz w:val="16"/>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w:t>
      </w:r>
    </w:p>
    <w:p w14:paraId="0B7AB96F" w14:textId="77777777" w:rsidR="00A00BC7" w:rsidRPr="00506D9A" w:rsidRDefault="00A00BC7" w:rsidP="00A00BC7">
      <w:pPr>
        <w:rPr>
          <w:sz w:val="16"/>
        </w:rPr>
      </w:pPr>
      <w:r w:rsidRPr="00506D9A">
        <w:rPr>
          <w:sz w:val="16"/>
        </w:rPr>
        <w:t xml:space="preserve">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w:t>
      </w:r>
      <w:r w:rsidRPr="00506D9A">
        <w:rPr>
          <w:rStyle w:val="StyleUnderline"/>
        </w:rPr>
        <w:t>scholars</w:t>
      </w:r>
      <w:r w:rsidRPr="00506D9A">
        <w:rPr>
          <w:sz w:val="16"/>
        </w:rPr>
        <w:t xml:space="preserve">, however, make a distinction between sovereignty and property and </w:t>
      </w:r>
      <w:r w:rsidRPr="00506D9A">
        <w:rPr>
          <w:rStyle w:val="StyleUnderline"/>
        </w:rPr>
        <w:t xml:space="preserve">point to </w:t>
      </w:r>
      <w:r w:rsidRPr="0042203A">
        <w:rPr>
          <w:rStyle w:val="StyleUnderline"/>
          <w:highlight w:val="yellow"/>
        </w:rPr>
        <w:t>civil law</w:t>
      </w:r>
      <w:r w:rsidRPr="00506D9A">
        <w:rPr>
          <w:rStyle w:val="StyleUnderline"/>
        </w:rPr>
        <w:t xml:space="preserve"> that </w:t>
      </w:r>
      <w:r w:rsidRPr="0042203A">
        <w:rPr>
          <w:rStyle w:val="StyleUnderline"/>
          <w:highlight w:val="yellow"/>
        </w:rPr>
        <w:t>recognizes property rights independent of sovereignty</w:t>
      </w:r>
      <w:r w:rsidRPr="00506D9A">
        <w:rPr>
          <w:sz w:val="16"/>
        </w:rPr>
        <w:t xml:space="preserve">.34 It has also been argued that </w:t>
      </w:r>
      <w:r w:rsidRPr="00506D9A">
        <w:rPr>
          <w:rStyle w:val="StyleUnderline"/>
        </w:rPr>
        <w:t xml:space="preserve">while </w:t>
      </w:r>
      <w:r w:rsidRPr="0042203A">
        <w:rPr>
          <w:rStyle w:val="StyleUnderline"/>
          <w:highlight w:val="yellow"/>
        </w:rPr>
        <w:t>article II</w:t>
      </w:r>
      <w:r w:rsidRPr="00506D9A">
        <w:rPr>
          <w:sz w:val="16"/>
        </w:rPr>
        <w:t xml:space="preserve"> of the treaty </w:t>
      </w:r>
      <w:r w:rsidRPr="0042203A">
        <w:rPr>
          <w:rStyle w:val="StyleUnderline"/>
          <w:highlight w:val="yellow"/>
        </w:rPr>
        <w:t>prohibits territorial sovereignty</w:t>
      </w:r>
      <w:r w:rsidRPr="00506D9A">
        <w:rPr>
          <w:sz w:val="16"/>
        </w:rPr>
        <w:t xml:space="preserve">, </w:t>
      </w:r>
      <w:r w:rsidRPr="00506D9A">
        <w:rPr>
          <w:rStyle w:val="StyleUnderline"/>
        </w:rPr>
        <w:t xml:space="preserve">it does </w:t>
      </w:r>
      <w:r w:rsidRPr="0042203A">
        <w:rPr>
          <w:rStyle w:val="StyleUnderline"/>
          <w:highlight w:val="yellow"/>
        </w:rPr>
        <w:t>not</w:t>
      </w:r>
      <w:r w:rsidRPr="00506D9A">
        <w:rPr>
          <w:rStyle w:val="StyleUnderline"/>
        </w:rPr>
        <w:t xml:space="preserve"> prohibit </w:t>
      </w:r>
      <w:r w:rsidRPr="0042203A">
        <w:rPr>
          <w:rStyle w:val="StyleUnderline"/>
          <w:highlight w:val="yellow"/>
        </w:rPr>
        <w:t>private appropriation</w:t>
      </w:r>
      <w:r w:rsidRPr="00506D9A">
        <w:rPr>
          <w:sz w:val="16"/>
        </w:rPr>
        <w:t xml:space="preserve">. </w:t>
      </w:r>
      <w:r w:rsidRPr="00506D9A">
        <w:rPr>
          <w:rStyle w:val="StyleUnderline"/>
        </w:rPr>
        <w:t>The</w:t>
      </w:r>
      <w:r w:rsidRPr="00506D9A">
        <w:rPr>
          <w:sz w:val="16"/>
        </w:rPr>
        <w:t xml:space="preserve"> provision of the </w:t>
      </w:r>
      <w:r w:rsidRPr="00506D9A">
        <w:rPr>
          <w:rStyle w:val="StyleUnderline"/>
        </w:rPr>
        <w:t>Outer Space Treaty</w:t>
      </w:r>
      <w:r w:rsidRPr="00506D9A">
        <w:rPr>
          <w:sz w:val="16"/>
        </w:rPr>
        <w:t xml:space="preserve"> requiring state parties to be responsible for the activities of persons under their jurisdiction or control </w:t>
      </w:r>
      <w:r w:rsidRPr="00506D9A">
        <w:rPr>
          <w:rStyle w:val="StyleUnderline"/>
        </w:rPr>
        <w:t>leaves the door open to agreements or processes</w:t>
      </w:r>
      <w:r w:rsidRPr="00506D9A">
        <w:rPr>
          <w:sz w:val="16"/>
        </w:rPr>
        <w:t xml:space="preserve"> that allow them to </w:t>
      </w:r>
      <w:r w:rsidRPr="00506D9A">
        <w:rPr>
          <w:rStyle w:val="StyleUnderline"/>
        </w:rPr>
        <w:t>recognize and confer property rights</w:t>
      </w:r>
      <w:r w:rsidRPr="00506D9A">
        <w:rPr>
          <w:sz w:val="16"/>
        </w:rPr>
        <w:t xml:space="preserve">, </w:t>
      </w:r>
      <w:r w:rsidRPr="00506D9A">
        <w:rPr>
          <w:rStyle w:val="StyleUnderline"/>
        </w:rPr>
        <w:t>even under common law</w:t>
      </w:r>
      <w:r w:rsidRPr="00506D9A">
        <w:rPr>
          <w:sz w:val="16"/>
        </w:rPr>
        <w:t xml:space="preserve"> </w:t>
      </w:r>
    </w:p>
    <w:p w14:paraId="7E2881A8" w14:textId="77777777" w:rsidR="00A00BC7" w:rsidRPr="0096736C" w:rsidRDefault="00A00BC7" w:rsidP="00A00BC7">
      <w:pPr>
        <w:rPr>
          <w:sz w:val="12"/>
          <w:szCs w:val="12"/>
        </w:rPr>
      </w:pPr>
      <w:r w:rsidRPr="00506D9A">
        <w:rPr>
          <w:sz w:val="16"/>
        </w:rPr>
        <w:t xml:space="preserve">Current international space treaties are built on the assumption that all matters can and should trace back to states. This </w:t>
      </w:r>
      <w:proofErr w:type="gramStart"/>
      <w:r w:rsidRPr="00506D9A">
        <w:rPr>
          <w:sz w:val="16"/>
        </w:rPr>
        <w:t>is in contrast to</w:t>
      </w:r>
      <w:proofErr w:type="gramEnd"/>
      <w:r w:rsidRPr="00506D9A">
        <w:rPr>
          <w:sz w:val="16"/>
        </w:rPr>
        <w:t xml:space="preserve"> admiralty law and the growing field of commercial arbitration in which the interests and responsibilities of owners, not necessarily the state, were the legal foundation. It can be argued that </w:t>
      </w:r>
      <w:r w:rsidRPr="00506D9A">
        <w:rPr>
          <w:rStyle w:val="StyleUnderline"/>
          <w:highlight w:val="yellow"/>
        </w:rPr>
        <w:t>the O</w:t>
      </w:r>
      <w:r w:rsidRPr="00506D9A">
        <w:rPr>
          <w:rStyle w:val="StyleUnderline"/>
        </w:rPr>
        <w:t xml:space="preserve">uter </w:t>
      </w:r>
      <w:r w:rsidRPr="00506D9A">
        <w:rPr>
          <w:rStyle w:val="StyleUnderline"/>
          <w:highlight w:val="yellow"/>
        </w:rPr>
        <w:t>S</w:t>
      </w:r>
      <w:r w:rsidRPr="00506D9A">
        <w:rPr>
          <w:rStyle w:val="StyleUnderline"/>
        </w:rPr>
        <w:t xml:space="preserve">pace </w:t>
      </w:r>
      <w:r w:rsidRPr="00506D9A">
        <w:rPr>
          <w:rStyle w:val="StyleUnderline"/>
          <w:highlight w:val="yellow"/>
        </w:rPr>
        <w:t>T</w:t>
      </w:r>
      <w:r w:rsidRPr="00506D9A">
        <w:rPr>
          <w:rStyle w:val="StyleUnderline"/>
        </w:rPr>
        <w:t xml:space="preserve">reaty </w:t>
      </w:r>
      <w:r w:rsidRPr="00506D9A">
        <w:rPr>
          <w:rStyle w:val="StyleUnderline"/>
          <w:highlight w:val="yellow"/>
        </w:rPr>
        <w:t>was not the final word on</w:t>
      </w:r>
      <w:r w:rsidRPr="00506D9A">
        <w:rPr>
          <w:rStyle w:val="StyleUnderline"/>
        </w:rPr>
        <w:t xml:space="preserve"> real </w:t>
      </w:r>
      <w:r w:rsidRPr="00506D9A">
        <w:rPr>
          <w:rStyle w:val="StyleUnderline"/>
          <w:highlight w:val="yellow"/>
        </w:rPr>
        <w:t>property rights in space</w:t>
      </w:r>
      <w:r w:rsidRPr="00506D9A">
        <w:rPr>
          <w:rStyle w:val="StyleUnderline"/>
        </w:rPr>
        <w:t xml:space="preserve"> even </w:t>
      </w:r>
      <w:r w:rsidRPr="00506D9A">
        <w:rPr>
          <w:rStyle w:val="StyleUnderline"/>
          <w:highlight w:val="yellow"/>
        </w:rPr>
        <w:t>within</w:t>
      </w:r>
      <w:r w:rsidRPr="00506D9A">
        <w:rPr>
          <w:rStyle w:val="StyleUnderline"/>
        </w:rPr>
        <w:t xml:space="preserve"> the </w:t>
      </w:r>
      <w:r w:rsidRPr="00506D9A">
        <w:rPr>
          <w:rStyle w:val="StyleUnderline"/>
          <w:highlight w:val="yellow"/>
        </w:rPr>
        <w:t>i</w:t>
      </w:r>
      <w:r w:rsidRPr="00506D9A">
        <w:rPr>
          <w:rStyle w:val="StyleUnderline"/>
        </w:rPr>
        <w:t xml:space="preserve">nternational space </w:t>
      </w:r>
      <w:r w:rsidRPr="00506D9A">
        <w:rPr>
          <w:rStyle w:val="StyleUnderline"/>
          <w:highlight w:val="yellow"/>
        </w:rPr>
        <w:t>law</w:t>
      </w:r>
      <w:r w:rsidRPr="00506D9A">
        <w:rPr>
          <w:rStyle w:val="StyleUnderline"/>
        </w:rPr>
        <w:t xml:space="preserve"> community</w:t>
      </w:r>
      <w:r w:rsidRPr="00506D9A">
        <w:rPr>
          <w:sz w:val="16"/>
        </w:rPr>
        <w:t xml:space="preserve">, as drafters of </w:t>
      </w:r>
      <w:r w:rsidRPr="00506D9A">
        <w:rPr>
          <w:rStyle w:val="StyleUnderline"/>
          <w:highlight w:val="yellow"/>
        </w:rPr>
        <w:t>the 1979 Moon Treaty felt</w:t>
      </w:r>
      <w:r w:rsidRPr="00506D9A">
        <w:rPr>
          <w:sz w:val="16"/>
        </w:rPr>
        <w:t xml:space="preserve"> it necessary to be </w:t>
      </w:r>
      <w:r w:rsidRPr="00506D9A">
        <w:rPr>
          <w:rStyle w:val="StyleUnderline"/>
          <w:highlight w:val="yellow"/>
        </w:rPr>
        <w:t>more explicit</w:t>
      </w:r>
      <w:r w:rsidRPr="00506D9A">
        <w:rPr>
          <w:rStyle w:val="StyleUnderline"/>
        </w:rPr>
        <w:t xml:space="preserve"> on this point</w:t>
      </w:r>
      <w:r w:rsidRPr="00506D9A">
        <w:rPr>
          <w:sz w:val="16"/>
        </w:rPr>
        <w:t xml:space="preserve">. The treaty states: Article 11. (1) The </w:t>
      </w:r>
      <w:r w:rsidRPr="00506D9A">
        <w:rPr>
          <w:sz w:val="12"/>
          <w:szCs w:val="12"/>
        </w:rPr>
        <w:t xml:space="preserve">moon and its natural resources are the common heritage of mankind. (2) The moon is not subject to national appropriation by any claim of sovereignty, by means of use or occupation, or by any other means. (3) Neither the surface nor the subsurface of the moon . . . shall become property of any State, international intergovernmental or nongovernmental organization, national </w:t>
      </w:r>
      <w:proofErr w:type="gramStart"/>
      <w:r w:rsidRPr="00506D9A">
        <w:rPr>
          <w:sz w:val="12"/>
          <w:szCs w:val="12"/>
        </w:rPr>
        <w:t>organization</w:t>
      </w:r>
      <w:proofErr w:type="gramEnd"/>
      <w:r w:rsidRPr="00506D9A">
        <w:rPr>
          <w:sz w:val="12"/>
          <w:szCs w:val="12"/>
        </w:rPr>
        <w:t xml:space="preserve"> or nongovernmental entity or of any natural person [emphasis added]. The placement of personnel, space vehicles, equipment, facilities, stations . . . shall not create a right of ownership over the surface or subsurface of the moon or any areas thereof. The foregoing provisions are without prejudice to the international regime referred to in Paragraph 5 of this Article . . . (5) State parties to this Agreement hereby undertake to establish an international regime . . . to govern the</w:t>
      </w:r>
      <w:r w:rsidRPr="0096736C">
        <w:rPr>
          <w:sz w:val="12"/>
          <w:szCs w:val="12"/>
        </w:rPr>
        <w:t xml:space="preserve"> exploitation of the natural resources of the moon as such exploitation is about to become feasible . . . (7) The main purposes of the international regime to be established shall include: a) The orderly and safe development of the natural resources of the moon, b) the rational management of those resources, c) the expansion of opportunities in the use of those resources, d) an equitable sharing by all State parties in the benefits derived from those resources, whereby the interests and needs of the developing countries, as well as the efforts of those countries, which have contributed either directly or indirectly to the exploration of the moon shall be given special consideration.35</w:t>
      </w:r>
    </w:p>
    <w:p w14:paraId="7302FBEB" w14:textId="77777777" w:rsidR="00A00BC7" w:rsidRPr="00506D9A" w:rsidRDefault="00A00BC7" w:rsidP="00A00BC7">
      <w:pPr>
        <w:rPr>
          <w:sz w:val="16"/>
        </w:rPr>
      </w:pPr>
      <w:r w:rsidRPr="00506D9A">
        <w:rPr>
          <w:sz w:val="12"/>
          <w:szCs w:val="12"/>
        </w:rPr>
        <w:lastRenderedPageBreak/>
        <w:t>Article 11 was the most controversial aspect of the Moon Treaty when it was introduced. The Outer Space Treaty had already excluded claims of national appropriation, and this provision is repeated in article 11, part 2. Article 11 goes further, however, in part 3 to exclude property claims of any sort, and if any benefits are derived, they are presumably to be shared in accordance with the “common heritage” provision of article 11, part 1. Even the exercise of effective control of a region, as in placing a permanent base, would not support a claim of ownership by any entity. There is no mention of any limitations that would be placed on a regime controlling</w:t>
      </w:r>
      <w:r w:rsidRPr="00506D9A">
        <w:rPr>
          <w:sz w:val="16"/>
        </w:rPr>
        <w:t xml:space="preserve"> </w:t>
      </w:r>
      <w:proofErr w:type="spellStart"/>
      <w:r w:rsidRPr="00506D9A">
        <w:rPr>
          <w:sz w:val="16"/>
        </w:rPr>
        <w:t>nonterrestrial</w:t>
      </w:r>
      <w:proofErr w:type="spellEnd"/>
      <w:r w:rsidRPr="00506D9A">
        <w:rPr>
          <w:sz w:val="16"/>
        </w:rPr>
        <w:t xml:space="preserve"> resources or what mechanisms would be considered to resolve disputes. One might argue that </w:t>
      </w:r>
      <w:r w:rsidRPr="00506D9A">
        <w:rPr>
          <w:rStyle w:val="StyleUnderline"/>
          <w:highlight w:val="yellow"/>
        </w:rPr>
        <w:t>article 11 prejudges</w:t>
      </w:r>
      <w:r w:rsidRPr="00506D9A">
        <w:rPr>
          <w:rStyle w:val="StyleUnderline"/>
        </w:rPr>
        <w:t xml:space="preserve"> the </w:t>
      </w:r>
      <w:r w:rsidRPr="00506D9A">
        <w:rPr>
          <w:rStyle w:val="StyleUnderline"/>
          <w:highlight w:val="yellow"/>
        </w:rPr>
        <w:t>design of</w:t>
      </w:r>
      <w:r w:rsidRPr="00506D9A">
        <w:rPr>
          <w:rStyle w:val="StyleUnderline"/>
        </w:rPr>
        <w:t xml:space="preserve"> an international regime</w:t>
      </w:r>
      <w:r w:rsidRPr="00506D9A">
        <w:rPr>
          <w:sz w:val="16"/>
        </w:rPr>
        <w:t xml:space="preserve"> for the orderly and safe development of the Moon in that </w:t>
      </w:r>
      <w:r w:rsidRPr="00506D9A">
        <w:rPr>
          <w:rStyle w:val="StyleUnderline"/>
        </w:rPr>
        <w:t xml:space="preserve">a system of </w:t>
      </w:r>
      <w:r w:rsidRPr="00506D9A">
        <w:rPr>
          <w:rStyle w:val="StyleUnderline"/>
          <w:highlight w:val="yellow"/>
        </w:rPr>
        <w:t>internationally recognized property rights</w:t>
      </w:r>
      <w:r w:rsidRPr="00506D9A">
        <w:rPr>
          <w:rStyle w:val="StyleUnderline"/>
        </w:rPr>
        <w:t xml:space="preserve"> could</w:t>
      </w:r>
      <w:r w:rsidRPr="00506D9A">
        <w:rPr>
          <w:sz w:val="16"/>
        </w:rPr>
        <w:t xml:space="preserve">, in fact, </w:t>
      </w:r>
      <w:r w:rsidRPr="00506D9A">
        <w:rPr>
          <w:rStyle w:val="StyleUnderline"/>
        </w:rPr>
        <w:t>be the more rational way to manage those resources</w:t>
      </w:r>
      <w:r w:rsidRPr="00506D9A">
        <w:rPr>
          <w:sz w:val="16"/>
        </w:rPr>
        <w:t>, expand opportunities for their use, and equitably share the benefits therein derived.</w:t>
      </w:r>
    </w:p>
    <w:p w14:paraId="54876A2B" w14:textId="77777777" w:rsidR="00A00BC7" w:rsidRPr="00506D9A" w:rsidRDefault="00A00BC7" w:rsidP="00A00BC7">
      <w:pPr>
        <w:rPr>
          <w:sz w:val="16"/>
          <w:szCs w:val="16"/>
        </w:rPr>
      </w:pPr>
      <w:r w:rsidRPr="00506D9A">
        <w:rPr>
          <w:sz w:val="16"/>
          <w:szCs w:val="16"/>
        </w:rPr>
        <w:t xml:space="preserve">Furthermore, privacy and the right of persons to be secure in their dwellings are not rights supported by the Moon Treaty. Article 15 reads: Article 15(1). All space vehicles, equipment, facilities, </w:t>
      </w:r>
      <w:proofErr w:type="gramStart"/>
      <w:r w:rsidRPr="00506D9A">
        <w:rPr>
          <w:sz w:val="16"/>
          <w:szCs w:val="16"/>
        </w:rPr>
        <w:t>stations</w:t>
      </w:r>
      <w:proofErr w:type="gramEnd"/>
      <w:r w:rsidRPr="00506D9A">
        <w:rPr>
          <w:sz w:val="16"/>
          <w:szCs w:val="16"/>
        </w:rPr>
        <w:t xml:space="preserve"> and installations on the moon shall be open to other State parties. Such State parties shall give reasonable advance notice of a projected visit, in order that appropriate consultations may be held and that maximum precautions may be taken to assure safety and to avoid interference with normal operations in the facility to be visited.36</w:t>
      </w:r>
    </w:p>
    <w:p w14:paraId="6A00E0F0" w14:textId="77777777" w:rsidR="00A00BC7" w:rsidRPr="00506D9A" w:rsidRDefault="00A00BC7" w:rsidP="00A00BC7">
      <w:pPr>
        <w:rPr>
          <w:sz w:val="16"/>
        </w:rPr>
      </w:pPr>
      <w:r w:rsidRPr="00506D9A">
        <w:rPr>
          <w:rStyle w:val="StyleUnderline"/>
          <w:highlight w:val="yellow"/>
        </w:rPr>
        <w:t>No limits are placed on the reach of article 15</w:t>
      </w:r>
      <w:r w:rsidRPr="00506D9A">
        <w:rPr>
          <w:sz w:val="16"/>
        </w:rPr>
        <w:t xml:space="preserve">, and the right to inspect space-based facilities would presumably extend to individual quarters and personal effects and papers. If state parties owned all facilities on the Moon and all persons on the Moon were state employees, an inspection regime, based on reciprocity, would seem to be a simple requirement. If some facilities are privately owned and their occupants are private citizens (which the Moon Treaty does not forbid), then a broad inspection requirement like article 15 would necessarily supersede those privacy rights enjoyed in the United States and other democracies. Thus, the Moon and other celestial bodies would be regions where inhabitants enjoyed fewer liberties than in the United States or other nations on Earth. </w:t>
      </w:r>
    </w:p>
    <w:p w14:paraId="320777C6" w14:textId="7FC34E61" w:rsidR="00A00BC7" w:rsidRDefault="00A00BC7" w:rsidP="00CF6636">
      <w:pPr>
        <w:rPr>
          <w:rFonts w:eastAsiaTheme="majorEastAsia" w:cstheme="majorBidi"/>
          <w:b/>
          <w:bCs/>
          <w:sz w:val="26"/>
          <w:szCs w:val="26"/>
        </w:rPr>
      </w:pPr>
      <w:r w:rsidRPr="00506D9A">
        <w:rPr>
          <w:rStyle w:val="StyleUnderline"/>
        </w:rPr>
        <w:t>The 1979 Moon Treaty may not appear very relevant</w:t>
      </w:r>
      <w:r w:rsidRPr="00506D9A">
        <w:rPr>
          <w:sz w:val="16"/>
        </w:rPr>
        <w:t xml:space="preserve"> since the United States and almost all other spacefaring nations did not sign </w:t>
      </w:r>
      <w:proofErr w:type="gramStart"/>
      <w:r w:rsidRPr="00506D9A">
        <w:rPr>
          <w:sz w:val="16"/>
        </w:rPr>
        <w:t>it</w:t>
      </w:r>
      <w:proofErr w:type="gramEnd"/>
      <w:r w:rsidRPr="00506D9A">
        <w:rPr>
          <w:sz w:val="16"/>
        </w:rPr>
        <w:t xml:space="preserve"> and none has ratified it.37 </w:t>
      </w:r>
      <w:r w:rsidRPr="00506D9A">
        <w:rPr>
          <w:rStyle w:val="StyleUnderline"/>
        </w:rPr>
        <w:t>However</w:t>
      </w:r>
      <w:r w:rsidRPr="00506D9A">
        <w:rPr>
          <w:sz w:val="16"/>
        </w:rPr>
        <w:t xml:space="preserve">, </w:t>
      </w:r>
      <w:r w:rsidRPr="00506D9A">
        <w:rPr>
          <w:rStyle w:val="StyleUnderline"/>
          <w:highlight w:val="yellow"/>
        </w:rPr>
        <w:t>the view that</w:t>
      </w:r>
      <w:r w:rsidRPr="00506D9A">
        <w:rPr>
          <w:rStyle w:val="StyleUnderline"/>
        </w:rPr>
        <w:t xml:space="preserve"> real </w:t>
      </w:r>
      <w:r w:rsidRPr="00506D9A">
        <w:rPr>
          <w:rStyle w:val="StyleUnderline"/>
          <w:highlight w:val="yellow"/>
        </w:rPr>
        <w:t>property rights are forbidden by i</w:t>
      </w:r>
      <w:r w:rsidRPr="00506D9A">
        <w:rPr>
          <w:rStyle w:val="StyleUnderline"/>
        </w:rPr>
        <w:t xml:space="preserve">nternational </w:t>
      </w:r>
      <w:r w:rsidRPr="00506D9A">
        <w:rPr>
          <w:rStyle w:val="StyleUnderline"/>
          <w:highlight w:val="yellow"/>
        </w:rPr>
        <w:t>law is</w:t>
      </w:r>
      <w:r w:rsidRPr="00506D9A">
        <w:rPr>
          <w:rStyle w:val="StyleUnderline"/>
        </w:rPr>
        <w:t xml:space="preserve"> widely </w:t>
      </w:r>
      <w:r w:rsidRPr="00506D9A">
        <w:rPr>
          <w:rStyle w:val="StyleUnderline"/>
          <w:highlight w:val="yellow"/>
        </w:rPr>
        <w:t>prevalent</w:t>
      </w:r>
      <w:r w:rsidRPr="00506D9A">
        <w:rPr>
          <w:sz w:val="16"/>
        </w:rPr>
        <w:t xml:space="preserve">. This in turn creates uncertainty in the minds of potential private sector partners and is inconsistent with the goals enunciated by the President and Congress in supporting the “Vision for Space Exploration.” </w:t>
      </w:r>
      <w:r w:rsidRPr="00506D9A">
        <w:rPr>
          <w:rStyle w:val="Emphasis"/>
          <w:highlight w:val="yellow"/>
        </w:rPr>
        <w:t>At minimum</w:t>
      </w:r>
      <w:r w:rsidRPr="00506D9A">
        <w:rPr>
          <w:sz w:val="16"/>
        </w:rPr>
        <w:t xml:space="preserve">, real </w:t>
      </w:r>
      <w:r w:rsidRPr="00506D9A">
        <w:rPr>
          <w:rStyle w:val="Emphasis"/>
          <w:highlight w:val="yellow"/>
        </w:rPr>
        <w:t>property rights in space are legally ambiguous and</w:t>
      </w:r>
      <w:r w:rsidRPr="00506D9A">
        <w:rPr>
          <w:sz w:val="16"/>
        </w:rPr>
        <w:t xml:space="preserve"> the United States </w:t>
      </w:r>
      <w:r w:rsidRPr="00506D9A">
        <w:rPr>
          <w:rStyle w:val="Emphasis"/>
          <w:highlight w:val="yellow"/>
        </w:rPr>
        <w:t>need not accept flat statements that the O</w:t>
      </w:r>
      <w:r w:rsidRPr="00506D9A">
        <w:rPr>
          <w:rStyle w:val="Emphasis"/>
        </w:rPr>
        <w:t xml:space="preserve">uter </w:t>
      </w:r>
      <w:r w:rsidRPr="00506D9A">
        <w:rPr>
          <w:rStyle w:val="Emphasis"/>
          <w:highlight w:val="yellow"/>
        </w:rPr>
        <w:t>S</w:t>
      </w:r>
      <w:r w:rsidRPr="00506D9A">
        <w:rPr>
          <w:rStyle w:val="Emphasis"/>
        </w:rPr>
        <w:t xml:space="preserve">pace </w:t>
      </w:r>
      <w:r w:rsidRPr="00506D9A">
        <w:rPr>
          <w:rStyle w:val="Emphasis"/>
          <w:highlight w:val="yellow"/>
        </w:rPr>
        <w:t>T</w:t>
      </w:r>
      <w:r w:rsidRPr="00506D9A">
        <w:rPr>
          <w:rStyle w:val="Emphasis"/>
        </w:rPr>
        <w:t>reaty</w:t>
      </w:r>
      <w:r w:rsidRPr="00506D9A">
        <w:rPr>
          <w:sz w:val="16"/>
        </w:rPr>
        <w:t xml:space="preserve"> per se </w:t>
      </w:r>
      <w:r w:rsidRPr="00506D9A">
        <w:rPr>
          <w:rStyle w:val="Emphasis"/>
          <w:highlight w:val="yellow"/>
        </w:rPr>
        <w:t>forbids such rights</w:t>
      </w:r>
      <w:r w:rsidRPr="00506D9A">
        <w:rPr>
          <w:sz w:val="16"/>
        </w:rPr>
        <w:t>.</w:t>
      </w:r>
    </w:p>
    <w:p w14:paraId="34FB72D9" w14:textId="1B5F4FD7" w:rsidR="00FB5EF9" w:rsidRDefault="00FB5EF9" w:rsidP="00FB5EF9">
      <w:pPr>
        <w:pStyle w:val="Heading4"/>
      </w:pPr>
      <w:r>
        <w:t xml:space="preserve">2] </w:t>
      </w:r>
      <w:r>
        <w:t xml:space="preserve">Only util can </w:t>
      </w:r>
      <w:r w:rsidRPr="001974C5">
        <w:rPr>
          <w:u w:val="single"/>
        </w:rPr>
        <w:t>sufficiently</w:t>
      </w:r>
      <w:r>
        <w:t xml:space="preserve"> ground an obligation to follow I-law- proves it </w:t>
      </w:r>
      <w:r w:rsidRPr="001974C5">
        <w:rPr>
          <w:u w:val="single"/>
        </w:rPr>
        <w:t>collapses</w:t>
      </w:r>
      <w:r>
        <w:t xml:space="preserve">. </w:t>
      </w:r>
    </w:p>
    <w:p w14:paraId="2D71B916" w14:textId="77777777" w:rsidR="00FB5EF9" w:rsidRPr="00B80DD2" w:rsidRDefault="00FB5EF9" w:rsidP="00FB5EF9">
      <w:r w:rsidRPr="00B80DD2">
        <w:rPr>
          <w:rStyle w:val="Style13ptBold"/>
        </w:rPr>
        <w:t>Posner, 3</w:t>
      </w:r>
      <w:r>
        <w:t xml:space="preserve"> [Eric A. Posner, a professor at the University of Chicago Law School, “Do States Have a Moral Obligation to Obey International Law?” Stanford Law Review, Vol. 55, No. 5 (</w:t>
      </w:r>
      <w:proofErr w:type="gramStart"/>
      <w:r>
        <w:t>May,</w:t>
      </w:r>
      <w:proofErr w:type="gramEnd"/>
      <w:r>
        <w:t xml:space="preserve"> 2003), pp. 1901-1919, </w:t>
      </w:r>
      <w:hyperlink r:id="rId13" w:history="1">
        <w:r w:rsidRPr="004174D8">
          <w:rPr>
            <w:rStyle w:val="Hyperlink"/>
          </w:rPr>
          <w:t>https://www.jstor.org/stable/1229567</w:t>
        </w:r>
      </w:hyperlink>
      <w:r>
        <w:t xml:space="preserve">, accessed 11-14-2019] </w:t>
      </w:r>
    </w:p>
    <w:p w14:paraId="7ED65B0D" w14:textId="77777777" w:rsidR="00FB5EF9" w:rsidRDefault="00FB5EF9" w:rsidP="00FB5EF9"/>
    <w:p w14:paraId="00700EAB" w14:textId="77777777" w:rsidR="00FB5EF9" w:rsidRDefault="00FB5EF9" w:rsidP="00FB5EF9">
      <w:r w:rsidRPr="001974C5">
        <w:rPr>
          <w:rStyle w:val="Emphasis"/>
        </w:rPr>
        <w:t xml:space="preserve">Domestic </w:t>
      </w:r>
      <w:r w:rsidRPr="00891B1D">
        <w:rPr>
          <w:rStyle w:val="Emphasis"/>
          <w:highlight w:val="yellow"/>
        </w:rPr>
        <w:t>laws</w:t>
      </w:r>
      <w:r w:rsidRPr="00891B1D">
        <w:rPr>
          <w:rStyle w:val="StyleUnderline"/>
          <w:rFonts w:eastAsiaTheme="minorHAnsi"/>
          <w:highlight w:val="yellow"/>
        </w:rPr>
        <w:t xml:space="preserve"> are good because they</w:t>
      </w:r>
      <w:r>
        <w:t xml:space="preserve"> respect and promote the autonomy of citizens, or because they </w:t>
      </w:r>
      <w:r w:rsidRPr="00891B1D">
        <w:rPr>
          <w:rStyle w:val="Emphasis"/>
          <w:highlight w:val="yellow"/>
        </w:rPr>
        <w:t>promote</w:t>
      </w:r>
      <w:r w:rsidRPr="001974C5">
        <w:rPr>
          <w:rStyle w:val="Emphasis"/>
        </w:rPr>
        <w:t xml:space="preserve"> the </w:t>
      </w:r>
      <w:r w:rsidRPr="00891B1D">
        <w:rPr>
          <w:rStyle w:val="Emphasis"/>
          <w:highlight w:val="yellow"/>
        </w:rPr>
        <w:t>welfare</w:t>
      </w:r>
      <w:r w:rsidRPr="009361AB">
        <w:rPr>
          <w:rStyle w:val="StyleUnderline"/>
          <w:rFonts w:eastAsiaTheme="minorHAnsi"/>
        </w:rPr>
        <w:t xml:space="preserve"> of citizens</w:t>
      </w:r>
      <w:r>
        <w:t xml:space="preserve">. But as argued in Part II, </w:t>
      </w:r>
      <w:r w:rsidRPr="00891B1D">
        <w:rPr>
          <w:rStyle w:val="StyleUnderline"/>
          <w:rFonts w:eastAsiaTheme="minorHAnsi"/>
          <w:highlight w:val="yellow"/>
        </w:rPr>
        <w:t>states do not have autonomy</w:t>
      </w:r>
      <w:r w:rsidRPr="009361AB">
        <w:rPr>
          <w:rStyle w:val="StyleUnderline"/>
          <w:rFonts w:eastAsiaTheme="minorHAnsi"/>
        </w:rPr>
        <w:t xml:space="preserve"> in the way that individuals do. </w:t>
      </w:r>
      <w:r w:rsidRPr="001974C5">
        <w:rPr>
          <w:rStyle w:val="StyleUnderline"/>
          <w:rFonts w:eastAsiaTheme="minorHAnsi"/>
        </w:rPr>
        <w:t xml:space="preserve">States </w:t>
      </w:r>
      <w:r w:rsidRPr="001974C5">
        <w:rPr>
          <w:rStyle w:val="Emphasis"/>
        </w:rPr>
        <w:t>do not</w:t>
      </w:r>
      <w:r w:rsidRPr="009361AB">
        <w:rPr>
          <w:rStyle w:val="StyleUnderline"/>
          <w:rFonts w:eastAsiaTheme="minorHAnsi"/>
        </w:rPr>
        <w:t xml:space="preserve"> have </w:t>
      </w:r>
      <w:r w:rsidRPr="009361AB">
        <w:rPr>
          <w:rStyle w:val="Emphasis"/>
        </w:rPr>
        <w:t>projects</w:t>
      </w:r>
      <w:r w:rsidRPr="009361AB">
        <w:rPr>
          <w:rStyle w:val="StyleUnderline"/>
          <w:rFonts w:eastAsiaTheme="minorHAnsi"/>
        </w:rPr>
        <w:t xml:space="preserve"> and </w:t>
      </w:r>
      <w:r w:rsidRPr="009361AB">
        <w:rPr>
          <w:rStyle w:val="Emphasis"/>
        </w:rPr>
        <w:t>life plans</w:t>
      </w:r>
      <w:r w:rsidRPr="009361AB">
        <w:rPr>
          <w:rStyle w:val="StyleUnderline"/>
          <w:rFonts w:eastAsiaTheme="minorHAnsi"/>
        </w:rPr>
        <w:t xml:space="preserve">. </w:t>
      </w:r>
      <w:r w:rsidRPr="00891B1D">
        <w:rPr>
          <w:rStyle w:val="StyleUnderline"/>
          <w:rFonts w:eastAsiaTheme="minorHAnsi"/>
          <w:highlight w:val="yellow"/>
        </w:rPr>
        <w:t>Nor</w:t>
      </w:r>
      <w:r w:rsidRPr="009361AB">
        <w:rPr>
          <w:rStyle w:val="StyleUnderline"/>
          <w:rFonts w:eastAsiaTheme="minorHAnsi"/>
        </w:rPr>
        <w:t xml:space="preserve"> do states </w:t>
      </w:r>
      <w:r w:rsidRPr="00891B1D">
        <w:rPr>
          <w:rStyle w:val="Emphasis"/>
          <w:highlight w:val="yellow"/>
        </w:rPr>
        <w:t>experience</w:t>
      </w:r>
      <w:r>
        <w:t xml:space="preserve"> welfare or </w:t>
      </w:r>
      <w:r w:rsidRPr="00891B1D">
        <w:rPr>
          <w:rStyle w:val="Emphasis"/>
          <w:highlight w:val="yellow"/>
        </w:rPr>
        <w:t>utility</w:t>
      </w:r>
      <w:r>
        <w:t xml:space="preserve">. </w:t>
      </w:r>
      <w:r w:rsidRPr="00891B1D">
        <w:rPr>
          <w:rStyle w:val="StyleUnderline"/>
          <w:rFonts w:eastAsiaTheme="minorHAnsi"/>
          <w:highlight w:val="yellow"/>
        </w:rPr>
        <w:t xml:space="preserve">States are </w:t>
      </w:r>
      <w:r w:rsidRPr="00891B1D">
        <w:rPr>
          <w:rStyle w:val="Emphasis"/>
          <w:highlight w:val="yellow"/>
        </w:rPr>
        <w:t>vehicles</w:t>
      </w:r>
      <w:r w:rsidRPr="009361AB">
        <w:rPr>
          <w:rStyle w:val="StyleUnderline"/>
          <w:rFonts w:eastAsiaTheme="minorHAnsi"/>
        </w:rPr>
        <w:t xml:space="preserve"> through which citizens </w:t>
      </w:r>
      <w:r w:rsidRPr="009361AB">
        <w:rPr>
          <w:rStyle w:val="Emphasis"/>
        </w:rPr>
        <w:t>pursue their goals</w:t>
      </w:r>
      <w:r w:rsidRPr="009361AB">
        <w:rPr>
          <w:rStyle w:val="StyleUnderline"/>
          <w:rFonts w:eastAsiaTheme="minorHAnsi"/>
        </w:rPr>
        <w:t xml:space="preserve">, and </w:t>
      </w:r>
      <w:r w:rsidRPr="00891B1D">
        <w:rPr>
          <w:rStyle w:val="StyleUnderline"/>
          <w:rFonts w:eastAsiaTheme="minorHAnsi"/>
          <w:highlight w:val="yellow"/>
        </w:rPr>
        <w:t>although we can talk</w:t>
      </w:r>
      <w:r w:rsidRPr="009361AB">
        <w:rPr>
          <w:rStyle w:val="StyleUnderline"/>
          <w:rFonts w:eastAsiaTheme="minorHAnsi"/>
        </w:rPr>
        <w:t xml:space="preserve"> </w:t>
      </w:r>
      <w:r w:rsidRPr="001974C5">
        <w:rPr>
          <w:rStyle w:val="Emphasis"/>
        </w:rPr>
        <w:t>meaningfully</w:t>
      </w:r>
      <w:r w:rsidRPr="009361AB">
        <w:rPr>
          <w:rStyle w:val="StyleUnderline"/>
          <w:rFonts w:eastAsiaTheme="minorHAnsi"/>
        </w:rPr>
        <w:t xml:space="preserve"> </w:t>
      </w:r>
      <w:r w:rsidRPr="00891B1D">
        <w:rPr>
          <w:rStyle w:val="StyleUnderline"/>
          <w:rFonts w:eastAsiaTheme="minorHAnsi"/>
          <w:highlight w:val="yellow"/>
        </w:rPr>
        <w:t>about whether</w:t>
      </w:r>
      <w:r w:rsidRPr="009361AB">
        <w:rPr>
          <w:rStyle w:val="StyleUnderline"/>
          <w:rFonts w:eastAsiaTheme="minorHAnsi"/>
        </w:rPr>
        <w:t xml:space="preserve"> the </w:t>
      </w:r>
      <w:r w:rsidRPr="00891B1D">
        <w:rPr>
          <w:rStyle w:val="Emphasis"/>
          <w:highlight w:val="yellow"/>
        </w:rPr>
        <w:t>citizens</w:t>
      </w:r>
      <w:r w:rsidRPr="009361AB">
        <w:rPr>
          <w:rStyle w:val="StyleUnderline"/>
          <w:rFonts w:eastAsiaTheme="minorHAnsi"/>
        </w:rPr>
        <w:t xml:space="preserve"> of a state in the </w:t>
      </w:r>
      <w:r w:rsidRPr="001974C5">
        <w:rPr>
          <w:rStyle w:val="Emphasis"/>
        </w:rPr>
        <w:t>aggregate</w:t>
      </w:r>
      <w:r w:rsidRPr="009361AB">
        <w:rPr>
          <w:rStyle w:val="StyleUnderline"/>
          <w:rFonts w:eastAsiaTheme="minorHAnsi"/>
        </w:rPr>
        <w:t xml:space="preserve"> </w:t>
      </w:r>
      <w:r w:rsidRPr="00891B1D">
        <w:rPr>
          <w:rStyle w:val="StyleUnderline"/>
          <w:rFonts w:eastAsiaTheme="minorHAnsi"/>
          <w:highlight w:val="yellow"/>
        </w:rPr>
        <w:t>enjoy</w:t>
      </w:r>
      <w:r w:rsidRPr="009361AB">
        <w:rPr>
          <w:rStyle w:val="StyleUnderline"/>
          <w:rFonts w:eastAsiaTheme="minorHAnsi"/>
        </w:rPr>
        <w:t xml:space="preserve"> a </w:t>
      </w:r>
      <w:r w:rsidRPr="001974C5">
        <w:rPr>
          <w:rStyle w:val="Emphasis"/>
        </w:rPr>
        <w:t xml:space="preserve">high level of </w:t>
      </w:r>
      <w:r w:rsidRPr="00891B1D">
        <w:rPr>
          <w:rStyle w:val="Emphasis"/>
          <w:highlight w:val="yellow"/>
        </w:rPr>
        <w:t>welfare</w:t>
      </w:r>
      <w:r>
        <w:t xml:space="preserve"> or enjoy a great deal of autonomy, the state itself does not experience these things. </w:t>
      </w:r>
      <w:r w:rsidRPr="009361AB">
        <w:rPr>
          <w:rStyle w:val="StyleUnderline"/>
          <w:rFonts w:eastAsiaTheme="minorHAnsi"/>
        </w:rPr>
        <w:t>The state's own</w:t>
      </w:r>
      <w:r>
        <w:t xml:space="preserve"> autonomy (in the moral, not political, sense) or </w:t>
      </w:r>
      <w:r w:rsidRPr="009361AB">
        <w:rPr>
          <w:rStyle w:val="StyleUnderline"/>
          <w:rFonts w:eastAsiaTheme="minorHAnsi"/>
        </w:rPr>
        <w:t xml:space="preserve">welfare </w:t>
      </w:r>
      <w:r w:rsidRPr="001974C5">
        <w:rPr>
          <w:rStyle w:val="Emphasis"/>
        </w:rPr>
        <w:t>cannot be a reason</w:t>
      </w:r>
      <w:r w:rsidRPr="009361AB">
        <w:rPr>
          <w:rStyle w:val="StyleUnderline"/>
          <w:rFonts w:eastAsiaTheme="minorHAnsi"/>
        </w:rPr>
        <w:t xml:space="preserve"> for complying with </w:t>
      </w:r>
      <w:r w:rsidRPr="001974C5">
        <w:rPr>
          <w:rStyle w:val="Emphasis"/>
        </w:rPr>
        <w:t>international law.</w:t>
      </w:r>
      <w:r>
        <w:t xml:space="preserve"> </w:t>
      </w:r>
      <w:r w:rsidRPr="001974C5">
        <w:rPr>
          <w:rStyle w:val="StyleUnderline"/>
          <w:rFonts w:eastAsiaTheme="minorHAnsi"/>
        </w:rPr>
        <w:t xml:space="preserve">When </w:t>
      </w:r>
      <w:r w:rsidRPr="00891B1D">
        <w:rPr>
          <w:rStyle w:val="StyleUnderline"/>
          <w:rFonts w:eastAsiaTheme="minorHAnsi"/>
          <w:highlight w:val="yellow"/>
        </w:rPr>
        <w:t>people</w:t>
      </w:r>
      <w:r w:rsidRPr="001974C5">
        <w:rPr>
          <w:rStyle w:val="StyleUnderline"/>
          <w:rFonts w:eastAsiaTheme="minorHAnsi"/>
        </w:rPr>
        <w:t xml:space="preserve"> argue that states should comply with international law, they </w:t>
      </w:r>
      <w:r w:rsidRPr="001974C5">
        <w:rPr>
          <w:rStyle w:val="Emphasis"/>
        </w:rPr>
        <w:t xml:space="preserve">always </w:t>
      </w:r>
      <w:r w:rsidRPr="00891B1D">
        <w:rPr>
          <w:rStyle w:val="Emphasis"/>
          <w:highlight w:val="yellow"/>
        </w:rPr>
        <w:t>appeal</w:t>
      </w:r>
      <w:r w:rsidRPr="00891B1D">
        <w:rPr>
          <w:rStyle w:val="StyleUnderline"/>
          <w:rFonts w:eastAsiaTheme="minorHAnsi"/>
          <w:highlight w:val="yellow"/>
        </w:rPr>
        <w:t xml:space="preserve"> to the</w:t>
      </w:r>
      <w:r w:rsidRPr="001974C5">
        <w:rPr>
          <w:rStyle w:val="StyleUnderline"/>
          <w:rFonts w:eastAsiaTheme="minorHAnsi"/>
        </w:rPr>
        <w:t xml:space="preserve"> rights or </w:t>
      </w:r>
      <w:r w:rsidRPr="00891B1D">
        <w:rPr>
          <w:rStyle w:val="Emphasis"/>
          <w:highlight w:val="yellow"/>
        </w:rPr>
        <w:t>welfare of individuals</w:t>
      </w:r>
      <w:r>
        <w:t xml:space="preserve">. </w:t>
      </w:r>
      <w:r w:rsidRPr="001974C5">
        <w:rPr>
          <w:rStyle w:val="StyleUnderline"/>
          <w:rFonts w:eastAsiaTheme="minorHAnsi"/>
        </w:rPr>
        <w:t xml:space="preserve">Individuals would be </w:t>
      </w:r>
      <w:r w:rsidRPr="001974C5">
        <w:rPr>
          <w:rStyle w:val="Emphasis"/>
        </w:rPr>
        <w:t>better off</w:t>
      </w:r>
      <w:r w:rsidRPr="001974C5">
        <w:rPr>
          <w:rStyle w:val="StyleUnderline"/>
          <w:rFonts w:eastAsiaTheme="minorHAnsi"/>
        </w:rPr>
        <w:t xml:space="preserve"> in a world in which states had an obligation to </w:t>
      </w:r>
      <w:r w:rsidRPr="001974C5">
        <w:rPr>
          <w:rStyle w:val="Emphasis"/>
        </w:rPr>
        <w:t>comply with international law</w:t>
      </w:r>
      <w:r>
        <w:t xml:space="preserve">. </w:t>
      </w:r>
      <w:r w:rsidRPr="00891B1D">
        <w:rPr>
          <w:rStyle w:val="Emphasis"/>
          <w:highlight w:val="yellow"/>
        </w:rPr>
        <w:t>That</w:t>
      </w:r>
      <w:r w:rsidRPr="00891B1D">
        <w:rPr>
          <w:rStyle w:val="StyleUnderline"/>
          <w:rFonts w:eastAsiaTheme="minorHAnsi"/>
          <w:highlight w:val="yellow"/>
        </w:rPr>
        <w:t xml:space="preserve"> is why states should </w:t>
      </w:r>
      <w:r w:rsidRPr="00891B1D">
        <w:rPr>
          <w:rStyle w:val="Emphasis"/>
          <w:highlight w:val="yellow"/>
        </w:rPr>
        <w:t>obey i</w:t>
      </w:r>
      <w:r w:rsidRPr="001974C5">
        <w:rPr>
          <w:rStyle w:val="Emphasis"/>
        </w:rPr>
        <w:t xml:space="preserve">nternational </w:t>
      </w:r>
      <w:r w:rsidRPr="00891B1D">
        <w:rPr>
          <w:rStyle w:val="Emphasis"/>
          <w:highlight w:val="yellow"/>
        </w:rPr>
        <w:t>law</w:t>
      </w:r>
      <w:r>
        <w:t>.</w:t>
      </w:r>
    </w:p>
    <w:p w14:paraId="65EF5CDB" w14:textId="77777777" w:rsidR="00FB5EF9" w:rsidRPr="009361AB" w:rsidRDefault="00FB5EF9" w:rsidP="00FB5EF9">
      <w:pPr>
        <w:pStyle w:val="Heading4"/>
      </w:pPr>
      <w:r>
        <w:lastRenderedPageBreak/>
        <w:t xml:space="preserve">If we win util, it </w:t>
      </w:r>
      <w:r w:rsidRPr="001974C5">
        <w:rPr>
          <w:u w:val="single"/>
        </w:rPr>
        <w:t>takes out</w:t>
      </w:r>
      <w:r>
        <w:t xml:space="preserve"> their framework. </w:t>
      </w:r>
    </w:p>
    <w:p w14:paraId="2ACA3A3E" w14:textId="77777777" w:rsidR="00FB5EF9" w:rsidRPr="00B80DD2" w:rsidRDefault="00FB5EF9" w:rsidP="00FB5EF9">
      <w:r w:rsidRPr="00B80DD2">
        <w:rPr>
          <w:rStyle w:val="Style13ptBold"/>
        </w:rPr>
        <w:t>Posner, 3</w:t>
      </w:r>
      <w:r>
        <w:t xml:space="preserve"> [Eric A. Posner, a professor at the University of Chicago Law School, “Do States Have a Moral Obligation to Obey International Law?” Stanford Law Review, Vol. 55, No. 5 (</w:t>
      </w:r>
      <w:proofErr w:type="gramStart"/>
      <w:r>
        <w:t>May,</w:t>
      </w:r>
      <w:proofErr w:type="gramEnd"/>
      <w:r>
        <w:t xml:space="preserve"> 2003), pp. 1901-1919, </w:t>
      </w:r>
      <w:hyperlink r:id="rId14" w:history="1">
        <w:r w:rsidRPr="004174D8">
          <w:rPr>
            <w:rStyle w:val="Hyperlink"/>
          </w:rPr>
          <w:t>https://www.jstor.org/stable/1229567</w:t>
        </w:r>
      </w:hyperlink>
      <w:r>
        <w:t xml:space="preserve">, accessed 11-14-2019] </w:t>
      </w:r>
    </w:p>
    <w:p w14:paraId="2B29250E" w14:textId="77777777" w:rsidR="00FB5EF9" w:rsidRPr="002418E7" w:rsidRDefault="00FB5EF9" w:rsidP="00FB5EF9"/>
    <w:p w14:paraId="647F5D54" w14:textId="77777777" w:rsidR="00FB5EF9" w:rsidRDefault="00FB5EF9" w:rsidP="00FB5EF9">
      <w:r w:rsidRPr="002418E7">
        <w:rPr>
          <w:rStyle w:val="Emphasis"/>
        </w:rPr>
        <w:t>None of this</w:t>
      </w:r>
      <w:r w:rsidRPr="002418E7">
        <w:rPr>
          <w:rStyle w:val="StyleUnderline"/>
          <w:rFonts w:eastAsiaTheme="minorHAnsi"/>
        </w:rPr>
        <w:t xml:space="preserve"> is to say that a state should never </w:t>
      </w:r>
      <w:r w:rsidRPr="002418E7">
        <w:rPr>
          <w:rStyle w:val="Emphasis"/>
        </w:rPr>
        <w:t>keep its promises</w:t>
      </w:r>
      <w:r w:rsidRPr="002418E7">
        <w:rPr>
          <w:rStyle w:val="StyleUnderline"/>
          <w:rFonts w:eastAsiaTheme="minorHAnsi"/>
        </w:rPr>
        <w:t xml:space="preserve">. The </w:t>
      </w:r>
      <w:r w:rsidRPr="00891B1D">
        <w:rPr>
          <w:rStyle w:val="StyleUnderline"/>
          <w:rFonts w:eastAsiaTheme="minorHAnsi"/>
          <w:highlight w:val="yellow"/>
        </w:rPr>
        <w:t>leaders</w:t>
      </w:r>
      <w:r w:rsidRPr="002418E7">
        <w:rPr>
          <w:rStyle w:val="StyleUnderline"/>
          <w:rFonts w:eastAsiaTheme="minorHAnsi"/>
        </w:rPr>
        <w:t xml:space="preserve"> of a state </w:t>
      </w:r>
      <w:r w:rsidRPr="00891B1D">
        <w:rPr>
          <w:rStyle w:val="StyleUnderline"/>
          <w:rFonts w:eastAsiaTheme="minorHAnsi"/>
          <w:highlight w:val="yellow"/>
        </w:rPr>
        <w:t>might think</w:t>
      </w:r>
      <w:r w:rsidRPr="002418E7">
        <w:rPr>
          <w:rStyle w:val="StyleUnderline"/>
          <w:rFonts w:eastAsiaTheme="minorHAnsi"/>
        </w:rPr>
        <w:t xml:space="preserve"> that the </w:t>
      </w:r>
      <w:r w:rsidRPr="00891B1D">
        <w:rPr>
          <w:rStyle w:val="Emphasis"/>
          <w:highlight w:val="yellow"/>
        </w:rPr>
        <w:t>utility</w:t>
      </w:r>
      <w:r w:rsidRPr="002418E7">
        <w:rPr>
          <w:rStyle w:val="Emphasis"/>
        </w:rPr>
        <w:t xml:space="preserve"> of its citizens</w:t>
      </w:r>
      <w:r w:rsidRPr="002418E7">
        <w:rPr>
          <w:rStyle w:val="StyleUnderline"/>
          <w:rFonts w:eastAsiaTheme="minorHAnsi"/>
        </w:rPr>
        <w:t xml:space="preserve"> </w:t>
      </w:r>
      <w:r w:rsidRPr="00891B1D">
        <w:rPr>
          <w:rStyle w:val="StyleUnderline"/>
          <w:rFonts w:eastAsiaTheme="minorHAnsi"/>
          <w:highlight w:val="yellow"/>
        </w:rPr>
        <w:t xml:space="preserve">will be </w:t>
      </w:r>
      <w:r w:rsidRPr="00891B1D">
        <w:rPr>
          <w:rStyle w:val="Emphasis"/>
          <w:highlight w:val="yellow"/>
        </w:rPr>
        <w:t>maximized</w:t>
      </w:r>
      <w:r w:rsidRPr="00891B1D">
        <w:rPr>
          <w:rStyle w:val="StyleUnderline"/>
          <w:rFonts w:eastAsiaTheme="minorHAnsi"/>
          <w:highlight w:val="yellow"/>
        </w:rPr>
        <w:t xml:space="preserve"> if they </w:t>
      </w:r>
      <w:r w:rsidRPr="00891B1D">
        <w:rPr>
          <w:rStyle w:val="Emphasis"/>
          <w:highlight w:val="yellow"/>
        </w:rPr>
        <w:t>keep</w:t>
      </w:r>
      <w:r w:rsidRPr="002418E7">
        <w:rPr>
          <w:rStyle w:val="Emphasis"/>
        </w:rPr>
        <w:t xml:space="preserve"> some </w:t>
      </w:r>
      <w:r w:rsidRPr="00891B1D">
        <w:rPr>
          <w:rStyle w:val="Emphasis"/>
          <w:highlight w:val="yellow"/>
        </w:rPr>
        <w:t>promises</w:t>
      </w:r>
      <w:r w:rsidRPr="002418E7">
        <w:rPr>
          <w:rStyle w:val="StyleUnderline"/>
          <w:rFonts w:eastAsiaTheme="minorHAnsi"/>
        </w:rPr>
        <w:t>.</w:t>
      </w:r>
      <w:r>
        <w:t xml:space="preserve"> They might think that they will be able to borrow tomorrow only if they pay debts from yesterday. Or the leaders might think that keeping promises advances the autonomy of citizens. But </w:t>
      </w:r>
      <w:r w:rsidRPr="00891B1D">
        <w:rPr>
          <w:rStyle w:val="StyleUnderline"/>
          <w:rFonts w:eastAsiaTheme="minorHAnsi"/>
          <w:highlight w:val="yellow"/>
        </w:rPr>
        <w:t>these</w:t>
      </w:r>
      <w:r w:rsidRPr="002418E7">
        <w:rPr>
          <w:rStyle w:val="StyleUnderline"/>
          <w:rFonts w:eastAsiaTheme="minorHAnsi"/>
        </w:rPr>
        <w:t xml:space="preserve"> views </w:t>
      </w:r>
      <w:r w:rsidRPr="00891B1D">
        <w:rPr>
          <w:rStyle w:val="StyleUnderline"/>
          <w:rFonts w:eastAsiaTheme="minorHAnsi"/>
          <w:highlight w:val="yellow"/>
        </w:rPr>
        <w:t>make the</w:t>
      </w:r>
      <w:r w:rsidRPr="002418E7">
        <w:rPr>
          <w:rStyle w:val="StyleUnderline"/>
          <w:rFonts w:eastAsiaTheme="minorHAnsi"/>
        </w:rPr>
        <w:t xml:space="preserve"> state's </w:t>
      </w:r>
      <w:r w:rsidRPr="00891B1D">
        <w:rPr>
          <w:rStyle w:val="StyleUnderline"/>
          <w:rFonts w:eastAsiaTheme="minorHAnsi"/>
          <w:highlight w:val="yellow"/>
        </w:rPr>
        <w:t>obligation</w:t>
      </w:r>
      <w:r w:rsidRPr="002418E7">
        <w:rPr>
          <w:rStyle w:val="StyleUnderline"/>
          <w:rFonts w:eastAsiaTheme="minorHAnsi"/>
        </w:rPr>
        <w:t xml:space="preserve"> to keep promises a </w:t>
      </w:r>
      <w:r w:rsidRPr="00891B1D">
        <w:rPr>
          <w:rStyle w:val="Emphasis"/>
          <w:highlight w:val="yellow"/>
        </w:rPr>
        <w:t>prudential</w:t>
      </w:r>
      <w:r w:rsidRPr="002418E7">
        <w:rPr>
          <w:rStyle w:val="Emphasis"/>
        </w:rPr>
        <w:t xml:space="preserve"> decision</w:t>
      </w:r>
      <w:r w:rsidRPr="002418E7">
        <w:rPr>
          <w:rStyle w:val="StyleUnderline"/>
          <w:rFonts w:eastAsiaTheme="minorHAnsi"/>
        </w:rPr>
        <w:t xml:space="preserve">, </w:t>
      </w:r>
      <w:r w:rsidRPr="00891B1D">
        <w:rPr>
          <w:rStyle w:val="Emphasis"/>
          <w:highlight w:val="yellow"/>
        </w:rPr>
        <w:t>not</w:t>
      </w:r>
      <w:r w:rsidRPr="002418E7">
        <w:rPr>
          <w:rStyle w:val="Emphasis"/>
        </w:rPr>
        <w:t xml:space="preserve"> a </w:t>
      </w:r>
      <w:r w:rsidRPr="00891B1D">
        <w:rPr>
          <w:rStyle w:val="Emphasis"/>
          <w:highlight w:val="yellow"/>
        </w:rPr>
        <w:t>moral</w:t>
      </w:r>
      <w:r w:rsidRPr="002418E7">
        <w:rPr>
          <w:rStyle w:val="Emphasis"/>
        </w:rPr>
        <w:t xml:space="preserve"> decision</w:t>
      </w:r>
      <w:r w:rsidRPr="002418E7">
        <w:rPr>
          <w:rStyle w:val="StyleUnderline"/>
          <w:rFonts w:eastAsiaTheme="minorHAnsi"/>
        </w:rPr>
        <w:t xml:space="preserve">. </w:t>
      </w:r>
      <w:r w:rsidRPr="00891B1D">
        <w:rPr>
          <w:rStyle w:val="StyleUnderline"/>
          <w:rFonts w:eastAsiaTheme="minorHAnsi"/>
          <w:highlight w:val="yellow"/>
        </w:rPr>
        <w:t>The decision</w:t>
      </w:r>
      <w:r w:rsidRPr="00D2606D">
        <w:rPr>
          <w:rStyle w:val="StyleUnderline"/>
          <w:rFonts w:eastAsiaTheme="minorHAnsi"/>
        </w:rPr>
        <w:t xml:space="preserve"> to keep a promise </w:t>
      </w:r>
      <w:r w:rsidRPr="00891B1D">
        <w:rPr>
          <w:rStyle w:val="StyleUnderline"/>
          <w:rFonts w:eastAsiaTheme="minorHAnsi"/>
          <w:highlight w:val="yellow"/>
        </w:rPr>
        <w:t xml:space="preserve">turns on its </w:t>
      </w:r>
      <w:r w:rsidRPr="00891B1D">
        <w:rPr>
          <w:rStyle w:val="Emphasis"/>
          <w:highlight w:val="yellow"/>
        </w:rPr>
        <w:t>effect</w:t>
      </w:r>
      <w:r w:rsidRPr="00D2606D">
        <w:rPr>
          <w:rStyle w:val="Emphasis"/>
        </w:rPr>
        <w:t xml:space="preserve"> on the good of the nation</w:t>
      </w:r>
      <w:r w:rsidRPr="00D2606D">
        <w:rPr>
          <w:rStyle w:val="StyleUnderline"/>
          <w:rFonts w:eastAsiaTheme="minorHAnsi"/>
        </w:rPr>
        <w:t>.</w:t>
      </w:r>
      <w:r w:rsidRPr="00D2606D">
        <w:t xml:space="preserve"> 14</w:t>
      </w:r>
    </w:p>
    <w:p w14:paraId="052C5827" w14:textId="77777777" w:rsidR="00FB5EF9" w:rsidRDefault="00FB5EF9" w:rsidP="00FB5EF9">
      <w:pPr>
        <w:pStyle w:val="Heading4"/>
      </w:pPr>
      <w:r>
        <w:t xml:space="preserve">Independently, prefer util because I-law can generate </w:t>
      </w:r>
      <w:r w:rsidRPr="002F1998">
        <w:rPr>
          <w:u w:val="single"/>
        </w:rPr>
        <w:t>conflicting</w:t>
      </w:r>
      <w:r>
        <w:t xml:space="preserve"> or </w:t>
      </w:r>
      <w:r w:rsidRPr="002F1998">
        <w:rPr>
          <w:u w:val="single"/>
        </w:rPr>
        <w:t>contradictory</w:t>
      </w:r>
      <w:r>
        <w:t xml:space="preserve"> laws or duties which fails to provide any meaningful way to </w:t>
      </w:r>
      <w:r w:rsidRPr="002F1998">
        <w:rPr>
          <w:u w:val="single"/>
        </w:rPr>
        <w:t>arbitrate</w:t>
      </w:r>
      <w:r>
        <w:t xml:space="preserve"> those disputes- only </w:t>
      </w:r>
      <w:r w:rsidRPr="002F1998">
        <w:rPr>
          <w:u w:val="single"/>
        </w:rPr>
        <w:t>util solves tradeoffs</w:t>
      </w:r>
      <w:r>
        <w:t xml:space="preserve"> by appealing to consequences. </w:t>
      </w:r>
    </w:p>
    <w:p w14:paraId="113E9495" w14:textId="1ECED204" w:rsidR="00FB5EF9" w:rsidRPr="00D63A2F" w:rsidRDefault="00FB5EF9" w:rsidP="00FB5EF9">
      <w:pPr>
        <w:pStyle w:val="Heading4"/>
      </w:pPr>
      <w:r>
        <w:t>3</w:t>
      </w:r>
      <w:r>
        <w:t xml:space="preserve">. Governments must consider utility only for decisions that affect their </w:t>
      </w:r>
      <w:r w:rsidRPr="002F1998">
        <w:rPr>
          <w:u w:val="single"/>
        </w:rPr>
        <w:t>citizenry</w:t>
      </w:r>
      <w:r>
        <w:t xml:space="preserve"> since that is the </w:t>
      </w:r>
      <w:r w:rsidRPr="002F1998">
        <w:rPr>
          <w:u w:val="single"/>
        </w:rPr>
        <w:t>mandate of the state</w:t>
      </w:r>
      <w:r>
        <w:t xml:space="preserve"> and foundational to their legitimacy. Sacrificing state sovereignty- </w:t>
      </w:r>
      <w:proofErr w:type="gramStart"/>
      <w:r>
        <w:t>e.g.</w:t>
      </w:r>
      <w:proofErr w:type="gramEnd"/>
      <w:r>
        <w:t xml:space="preserve"> if I-law required a state to give all its money to another state, would obviously not be required. </w:t>
      </w:r>
    </w:p>
    <w:p w14:paraId="02A2E42A" w14:textId="77777777" w:rsidR="00CF6636" w:rsidRPr="00303249" w:rsidRDefault="00CF6636" w:rsidP="00FB5EF9"/>
    <w:p w14:paraId="434A51B4" w14:textId="379D0F04" w:rsidR="003F3BB6" w:rsidRDefault="003F3BB6" w:rsidP="003F3BB6">
      <w:pPr>
        <w:pStyle w:val="Heading2"/>
      </w:pPr>
      <w:r>
        <w:lastRenderedPageBreak/>
        <w:t>Theory</w:t>
      </w:r>
    </w:p>
    <w:p w14:paraId="41D064AE" w14:textId="47B2060B" w:rsidR="007211F7" w:rsidRDefault="007211F7" w:rsidP="007211F7">
      <w:pPr>
        <w:pStyle w:val="Heading4"/>
      </w:pPr>
      <w:r>
        <w:t>1] 1AR theory isn’t drop the debater by default – they need a specific warrant for a shell</w:t>
      </w:r>
    </w:p>
    <w:p w14:paraId="4D5C36C8" w14:textId="205E828B" w:rsidR="00844422" w:rsidRDefault="00DA3BC5" w:rsidP="00844422">
      <w:pPr>
        <w:pStyle w:val="Heading4"/>
      </w:pPr>
      <w:r>
        <w:t>2</w:t>
      </w:r>
      <w:r w:rsidR="00844422">
        <w:t xml:space="preserve"> – Reject permissibility and presumption triggers – </w:t>
      </w:r>
    </w:p>
    <w:p w14:paraId="65AE6EC5" w14:textId="77777777" w:rsidR="00844422" w:rsidRPr="003961F5" w:rsidRDefault="00844422" w:rsidP="00844422">
      <w:pPr>
        <w:pStyle w:val="Heading4"/>
      </w:pPr>
      <w:r>
        <w:t xml:space="preserve">a] they mean actions like rape, genocide, slavery, and saying the n word are allowed and can’t be morally condemned – that’s something you should reject on face, </w:t>
      </w:r>
      <w:r>
        <w:rPr>
          <w:u w:val="single"/>
        </w:rPr>
        <w:t>especially</w:t>
      </w:r>
      <w:r>
        <w:t xml:space="preserve"> in an educational space for </w:t>
      </w:r>
      <w:r>
        <w:rPr>
          <w:u w:val="single"/>
        </w:rPr>
        <w:t>high schoolers.</w:t>
      </w:r>
      <w:r>
        <w:t xml:space="preserve"> Also </w:t>
      </w:r>
      <w:r>
        <w:rPr>
          <w:u w:val="single"/>
        </w:rPr>
        <w:t>disproves skep</w:t>
      </w:r>
      <w:r>
        <w:t xml:space="preserve"> because it contradicts </w:t>
      </w:r>
      <w:r>
        <w:rPr>
          <w:u w:val="single"/>
        </w:rPr>
        <w:t>basic intuitions</w:t>
      </w:r>
      <w:r>
        <w:t xml:space="preserve"> </w:t>
      </w:r>
      <w:r w:rsidRPr="003961F5">
        <w:rPr>
          <w:b w:val="0"/>
        </w:rPr>
        <w:t xml:space="preserve">– reason to </w:t>
      </w:r>
      <w:r w:rsidRPr="003961F5">
        <w:rPr>
          <w:b w:val="0"/>
          <w:u w:val="single"/>
        </w:rPr>
        <w:t>throw out the theory</w:t>
      </w:r>
      <w:r w:rsidRPr="003961F5">
        <w:rPr>
          <w:b w:val="0"/>
        </w:rPr>
        <w:t xml:space="preserve"> like real philosophers do</w:t>
      </w:r>
    </w:p>
    <w:p w14:paraId="6FDC6CC8" w14:textId="77777777" w:rsidR="00844422" w:rsidRPr="0098332C" w:rsidRDefault="00844422" w:rsidP="00844422">
      <w:pPr>
        <w:pStyle w:val="Heading4"/>
      </w:pPr>
      <w:r>
        <w:t xml:space="preserve">B] they’re </w:t>
      </w:r>
      <w:r>
        <w:rPr>
          <w:u w:val="single"/>
        </w:rPr>
        <w:t>functionally NIBs</w:t>
      </w:r>
      <w:r>
        <w:t xml:space="preserve"> that we </w:t>
      </w:r>
      <w:proofErr w:type="gramStart"/>
      <w:r>
        <w:t>have to</w:t>
      </w:r>
      <w:proofErr w:type="gramEnd"/>
      <w:r>
        <w:t xml:space="preserve"> answer or lose but can’t win on – links to our NIBs bad offense</w:t>
      </w:r>
    </w:p>
    <w:p w14:paraId="7646201A" w14:textId="1FA672F9" w:rsidR="00844422" w:rsidRDefault="00DA3BC5" w:rsidP="00844422">
      <w:pPr>
        <w:pStyle w:val="Heading4"/>
      </w:pPr>
      <w:r>
        <w:t>3</w:t>
      </w:r>
      <w:r w:rsidR="00844422">
        <w:t xml:space="preserve"> – Permissibility/Presumption flows neg – it means the </w:t>
      </w:r>
      <w:proofErr w:type="spellStart"/>
      <w:r w:rsidR="00844422">
        <w:t>aff</w:t>
      </w:r>
      <w:proofErr w:type="spellEnd"/>
      <w:r w:rsidR="00844422">
        <w:t xml:space="preserve"> hasn’t met their burden of proof so you should default neg, which outweighs on burdens which are most intrinsic to debate itself and come first before other silly justifications</w:t>
      </w:r>
    </w:p>
    <w:p w14:paraId="7B4A7190" w14:textId="25076C9B" w:rsidR="00844422" w:rsidRDefault="00DA3BC5" w:rsidP="00844422">
      <w:pPr>
        <w:pStyle w:val="Heading4"/>
      </w:pPr>
      <w:r>
        <w:t xml:space="preserve">4 </w:t>
      </w:r>
      <w:r w:rsidR="00844422">
        <w:t>– No risk of permissibility/presumption – there’s always a 1% risk of some impact that can’t be resolved – no need for this entire debate</w:t>
      </w:r>
    </w:p>
    <w:p w14:paraId="1F55EE50" w14:textId="77777777" w:rsidR="003F3BB6" w:rsidRPr="003F3BB6" w:rsidRDefault="003F3BB6" w:rsidP="003F3BB6"/>
    <w:p w14:paraId="0933F87E" w14:textId="17CA346F" w:rsidR="00C14BC9" w:rsidRDefault="003F3BB6" w:rsidP="003F3BB6">
      <w:pPr>
        <w:pStyle w:val="Heading2"/>
      </w:pPr>
      <w:r>
        <w:lastRenderedPageBreak/>
        <w:t>Framing</w:t>
      </w:r>
    </w:p>
    <w:p w14:paraId="74A26C34" w14:textId="77777777" w:rsidR="003F3BB6" w:rsidRPr="009E75F2" w:rsidRDefault="003F3BB6" w:rsidP="003F3BB6">
      <w:pPr>
        <w:keepNext/>
        <w:keepLines/>
        <w:spacing w:before="40" w:after="0"/>
        <w:outlineLvl w:val="3"/>
        <w:rPr>
          <w:rFonts w:eastAsia="MS Gothic" w:cs="Times New Roman"/>
          <w:b/>
          <w:iCs/>
        </w:rPr>
      </w:pPr>
      <w:r w:rsidRPr="009E75F2">
        <w:rPr>
          <w:rFonts w:eastAsia="MS Gothic" w:cs="Times New Roman"/>
          <w:b/>
          <w:iCs/>
        </w:rPr>
        <w:t xml:space="preserve">1. Truth is objective, not social </w:t>
      </w:r>
    </w:p>
    <w:p w14:paraId="161E09A5" w14:textId="77777777" w:rsidR="003F3BB6" w:rsidRPr="009E75F2" w:rsidRDefault="003F3BB6" w:rsidP="003F3BB6">
      <w:pPr>
        <w:rPr>
          <w:rFonts w:eastAsia="Cambria"/>
        </w:rPr>
      </w:pPr>
      <w:r w:rsidRPr="009E75F2">
        <w:rPr>
          <w:rFonts w:eastAsia="Cambria"/>
        </w:rPr>
        <w:t xml:space="preserve">Alan D. </w:t>
      </w:r>
      <w:proofErr w:type="spellStart"/>
      <w:r w:rsidRPr="009E75F2">
        <w:rPr>
          <w:rFonts w:eastAsia="MS Gothic" w:cs="Times New Roman"/>
          <w:b/>
          <w:iCs/>
        </w:rPr>
        <w:t>Sokal</w:t>
      </w:r>
      <w:proofErr w:type="spellEnd"/>
      <w:r w:rsidRPr="009E75F2">
        <w:rPr>
          <w:rFonts w:eastAsia="MS Gothic" w:cs="Times New Roman"/>
          <w:b/>
          <w:iCs/>
        </w:rPr>
        <w:t xml:space="preserve"> 96</w:t>
      </w:r>
      <w:r w:rsidRPr="009E75F2">
        <w:rPr>
          <w:rFonts w:eastAsia="Cambria"/>
        </w:rPr>
        <w:t xml:space="preserve">, Professor of Physics at New York University, “A Physicist Experiments </w:t>
      </w:r>
      <w:proofErr w:type="gramStart"/>
      <w:r w:rsidRPr="009E75F2">
        <w:rPr>
          <w:rFonts w:eastAsia="Cambria"/>
        </w:rPr>
        <w:t>With</w:t>
      </w:r>
      <w:proofErr w:type="gramEnd"/>
      <w:r w:rsidRPr="009E75F2">
        <w:rPr>
          <w:rFonts w:eastAsia="Cambria"/>
        </w:rPr>
        <w:t xml:space="preserve"> Cultural Studies,” Lingua Franca, May, 1996, http://www.physics.nyu.edu/sokal/lingua_franca_v4/lingua_franca_v4.html</w:t>
      </w:r>
    </w:p>
    <w:p w14:paraId="1964B112" w14:textId="77777777" w:rsidR="003F3BB6" w:rsidRPr="009E75F2" w:rsidRDefault="003F3BB6" w:rsidP="003F3BB6">
      <w:pPr>
        <w:ind w:left="288"/>
        <w:rPr>
          <w:rFonts w:eastAsia="Cambria"/>
          <w:sz w:val="16"/>
        </w:rPr>
      </w:pPr>
      <w:r w:rsidRPr="009E75F2">
        <w:rPr>
          <w:rFonts w:eastAsia="Cambria"/>
          <w:sz w:val="16"/>
        </w:rPr>
        <w:t xml:space="preserve">Why did I do it? While my method was satirical, my motivation is utterly serious. </w:t>
      </w:r>
      <w:r w:rsidRPr="009E75F2">
        <w:rPr>
          <w:rFonts w:eastAsia="Cambria"/>
          <w:b/>
          <w:highlight w:val="yellow"/>
          <w:u w:val="single"/>
        </w:rPr>
        <w:t>What concerns me is the proliferation</w:t>
      </w:r>
      <w:r w:rsidRPr="009E75F2">
        <w:rPr>
          <w:rFonts w:eastAsia="Cambria"/>
          <w:sz w:val="16"/>
        </w:rPr>
        <w:t xml:space="preserve">, not just of nonsense and sloppy thinking per se, but </w:t>
      </w:r>
      <w:r w:rsidRPr="009E75F2">
        <w:rPr>
          <w:rFonts w:eastAsia="Cambria"/>
          <w:b/>
          <w:highlight w:val="yellow"/>
          <w:u w:val="single"/>
        </w:rPr>
        <w:t>of</w:t>
      </w:r>
      <w:r w:rsidRPr="009E75F2">
        <w:rPr>
          <w:rFonts w:eastAsia="Cambria"/>
          <w:b/>
          <w:u w:val="single"/>
        </w:rPr>
        <w:t xml:space="preserve"> a particular kind of nonsense and sloppy </w:t>
      </w:r>
      <w:r w:rsidRPr="009E75F2">
        <w:rPr>
          <w:rFonts w:eastAsia="Cambria"/>
          <w:b/>
          <w:highlight w:val="yellow"/>
          <w:u w:val="single"/>
        </w:rPr>
        <w:t>thinking</w:t>
      </w:r>
      <w:r w:rsidRPr="009E75F2">
        <w:rPr>
          <w:rFonts w:eastAsia="Cambria"/>
          <w:b/>
          <w:u w:val="single"/>
        </w:rPr>
        <w:t xml:space="preserve">: one </w:t>
      </w:r>
      <w:r w:rsidRPr="009E75F2">
        <w:rPr>
          <w:rFonts w:eastAsia="Cambria"/>
          <w:b/>
          <w:highlight w:val="yellow"/>
          <w:u w:val="single"/>
        </w:rPr>
        <w:t>that denies</w:t>
      </w:r>
      <w:r w:rsidRPr="009E75F2">
        <w:rPr>
          <w:rFonts w:eastAsia="Cambria"/>
          <w:b/>
          <w:u w:val="single"/>
        </w:rPr>
        <w:t xml:space="preserve"> the existence of </w:t>
      </w:r>
      <w:r w:rsidRPr="009E75F2">
        <w:rPr>
          <w:rFonts w:eastAsia="Cambria"/>
          <w:b/>
          <w:highlight w:val="yellow"/>
          <w:u w:val="single"/>
        </w:rPr>
        <w:t>objective realities</w:t>
      </w:r>
      <w:r w:rsidRPr="009E75F2">
        <w:rPr>
          <w:rFonts w:eastAsia="Cambria"/>
          <w:b/>
          <w:sz w:val="16"/>
          <w:highlight w:val="yellow"/>
        </w:rPr>
        <w:t>,</w:t>
      </w:r>
      <w:r w:rsidRPr="009E75F2">
        <w:rPr>
          <w:rFonts w:eastAsia="Cambria"/>
          <w:b/>
          <w:highlight w:val="yellow"/>
          <w:u w:val="single"/>
        </w:rPr>
        <w:t xml:space="preserve"> or</w:t>
      </w:r>
      <w:r w:rsidRPr="009E75F2">
        <w:rPr>
          <w:rFonts w:eastAsia="Cambria"/>
          <w:b/>
          <w:u w:val="single"/>
        </w:rPr>
        <w:t xml:space="preserve"> (when challenged) admits their existence but </w:t>
      </w:r>
      <w:r w:rsidRPr="009E75F2">
        <w:rPr>
          <w:rFonts w:eastAsia="Cambria"/>
          <w:b/>
          <w:highlight w:val="yellow"/>
          <w:u w:val="single"/>
        </w:rPr>
        <w:t>downplays their practical relevance</w:t>
      </w:r>
      <w:r w:rsidRPr="009E75F2">
        <w:rPr>
          <w:rFonts w:eastAsia="Cambria"/>
          <w:b/>
          <w:u w:val="single"/>
        </w:rPr>
        <w:t>.</w:t>
      </w:r>
      <w:r w:rsidRPr="009E75F2">
        <w:rPr>
          <w:rFonts w:eastAsia="Cambria"/>
          <w:sz w:val="16"/>
        </w:rPr>
        <w:t xml:space="preserve"> At its best, a journal like Social </w:t>
      </w:r>
      <w:proofErr w:type="spellStart"/>
      <w:r w:rsidRPr="009E75F2">
        <w:rPr>
          <w:rFonts w:eastAsia="Cambria"/>
          <w:sz w:val="16"/>
        </w:rPr>
        <w:t>Textraises</w:t>
      </w:r>
      <w:proofErr w:type="spellEnd"/>
      <w:r w:rsidRPr="009E75F2">
        <w:rPr>
          <w:rFonts w:eastAsia="Cambria"/>
          <w:sz w:val="16"/>
        </w:rPr>
        <w:t xml:space="preserve"> important questions that no scientist should ignore -- questions, for example, about how corporate and government funding influence scientific work. Unfortunately, epistemic relativism does little to further the discussion of these matters.</w:t>
      </w:r>
    </w:p>
    <w:p w14:paraId="46E9C6DF" w14:textId="77777777" w:rsidR="003F3BB6" w:rsidRPr="009E75F2" w:rsidRDefault="003F3BB6" w:rsidP="003F3BB6">
      <w:pPr>
        <w:ind w:left="288"/>
        <w:rPr>
          <w:rFonts w:eastAsia="Cambria"/>
          <w:sz w:val="16"/>
        </w:rPr>
      </w:pPr>
      <w:r w:rsidRPr="009E75F2">
        <w:rPr>
          <w:rFonts w:eastAsia="Cambria"/>
          <w:sz w:val="16"/>
        </w:rPr>
        <w:t xml:space="preserve">In short, </w:t>
      </w:r>
      <w:r w:rsidRPr="009E75F2">
        <w:rPr>
          <w:rFonts w:eastAsia="Cambria"/>
          <w:b/>
          <w:u w:val="single"/>
        </w:rPr>
        <w:t xml:space="preserve">my concern over the spread of </w:t>
      </w:r>
      <w:r w:rsidRPr="009E75F2">
        <w:rPr>
          <w:rFonts w:eastAsia="Cambria"/>
          <w:b/>
          <w:highlight w:val="yellow"/>
          <w:u w:val="single"/>
        </w:rPr>
        <w:t>subjectivist</w:t>
      </w:r>
      <w:r w:rsidRPr="009E75F2">
        <w:rPr>
          <w:rFonts w:eastAsia="Cambria"/>
          <w:b/>
          <w:u w:val="single"/>
        </w:rPr>
        <w:t xml:space="preserve"> thinking is both intellectual and political. Intellectually, the problem with such </w:t>
      </w:r>
      <w:r w:rsidRPr="009E75F2">
        <w:rPr>
          <w:rFonts w:eastAsia="Cambria"/>
          <w:b/>
          <w:highlight w:val="yellow"/>
          <w:u w:val="single"/>
        </w:rPr>
        <w:t>doctrines</w:t>
      </w:r>
      <w:r w:rsidRPr="009E75F2">
        <w:rPr>
          <w:rFonts w:eastAsia="Cambria"/>
          <w:b/>
          <w:u w:val="single"/>
        </w:rPr>
        <w:t xml:space="preserve"> is that they </w:t>
      </w:r>
      <w:r w:rsidRPr="009E75F2">
        <w:rPr>
          <w:rFonts w:eastAsia="Cambria"/>
          <w:b/>
          <w:highlight w:val="yellow"/>
          <w:u w:val="single"/>
        </w:rPr>
        <w:t>are false (when not simply meaningless). There is a real world; its properties are not merely social constructions</w:t>
      </w:r>
      <w:r w:rsidRPr="009E75F2">
        <w:rPr>
          <w:rFonts w:eastAsia="Cambria"/>
          <w:sz w:val="16"/>
          <w:highlight w:val="yellow"/>
        </w:rPr>
        <w:t xml:space="preserve">; </w:t>
      </w:r>
      <w:r w:rsidRPr="009E75F2">
        <w:rPr>
          <w:rFonts w:eastAsia="Cambria"/>
          <w:b/>
          <w:highlight w:val="yellow"/>
          <w:u w:val="single"/>
        </w:rPr>
        <w:t>facts and evidence</w:t>
      </w:r>
      <w:r w:rsidRPr="009E75F2">
        <w:rPr>
          <w:rFonts w:eastAsia="Cambria"/>
          <w:b/>
          <w:u w:val="single"/>
        </w:rPr>
        <w:t xml:space="preserve"> do </w:t>
      </w:r>
      <w:r w:rsidRPr="009E75F2">
        <w:rPr>
          <w:rFonts w:eastAsia="Cambria"/>
          <w:b/>
          <w:highlight w:val="yellow"/>
          <w:u w:val="single"/>
        </w:rPr>
        <w:t>matter</w:t>
      </w:r>
      <w:r w:rsidRPr="009E75F2">
        <w:rPr>
          <w:rFonts w:eastAsia="Cambria"/>
          <w:sz w:val="16"/>
        </w:rPr>
        <w:t xml:space="preserve">. What sane person would contend otherwise? </w:t>
      </w:r>
      <w:r w:rsidRPr="009E75F2">
        <w:rPr>
          <w:rFonts w:eastAsia="Cambria"/>
          <w:b/>
          <w:u w:val="single"/>
        </w:rPr>
        <w:t xml:space="preserve">And </w:t>
      </w:r>
      <w:r w:rsidRPr="009E75F2">
        <w:rPr>
          <w:rFonts w:eastAsia="Cambria"/>
          <w:b/>
          <w:highlight w:val="yellow"/>
          <w:u w:val="single"/>
        </w:rPr>
        <w:t>yet, much</w:t>
      </w:r>
      <w:r w:rsidRPr="009E75F2">
        <w:rPr>
          <w:rFonts w:eastAsia="Cambria"/>
          <w:b/>
          <w:u w:val="single"/>
        </w:rPr>
        <w:t xml:space="preserve"> contemporary </w:t>
      </w:r>
      <w:r w:rsidRPr="009E75F2">
        <w:rPr>
          <w:rFonts w:eastAsia="Cambria"/>
          <w:b/>
          <w:highlight w:val="yellow"/>
          <w:u w:val="single"/>
        </w:rPr>
        <w:t>academic theorizing consists</w:t>
      </w:r>
      <w:r w:rsidRPr="009E75F2">
        <w:rPr>
          <w:rFonts w:eastAsia="Cambria"/>
          <w:b/>
          <w:u w:val="single"/>
        </w:rPr>
        <w:t xml:space="preserve"> precisely </w:t>
      </w:r>
      <w:r w:rsidRPr="009E75F2">
        <w:rPr>
          <w:rFonts w:eastAsia="Cambria"/>
          <w:b/>
          <w:highlight w:val="yellow"/>
          <w:u w:val="single"/>
        </w:rPr>
        <w:t>of attempts to blur these obvious truths</w:t>
      </w:r>
      <w:r w:rsidRPr="009E75F2">
        <w:rPr>
          <w:rFonts w:eastAsia="Cambria"/>
          <w:sz w:val="16"/>
        </w:rPr>
        <w:t xml:space="preserve"> -- </w:t>
      </w:r>
      <w:r w:rsidRPr="009E75F2">
        <w:rPr>
          <w:rFonts w:eastAsia="Cambria"/>
          <w:b/>
          <w:u w:val="single"/>
        </w:rPr>
        <w:t xml:space="preserve">the utter absurdity of it all being concealed </w:t>
      </w:r>
      <w:r w:rsidRPr="009E75F2">
        <w:rPr>
          <w:rFonts w:eastAsia="Cambria"/>
          <w:b/>
          <w:highlight w:val="yellow"/>
          <w:u w:val="single"/>
        </w:rPr>
        <w:t>through obscure</w:t>
      </w:r>
      <w:r w:rsidRPr="009E75F2">
        <w:rPr>
          <w:rFonts w:eastAsia="Cambria"/>
          <w:sz w:val="16"/>
        </w:rPr>
        <w:t xml:space="preserve"> and </w:t>
      </w:r>
      <w:r w:rsidRPr="009E75F2">
        <w:rPr>
          <w:rFonts w:eastAsia="Cambria"/>
          <w:b/>
          <w:highlight w:val="yellow"/>
          <w:u w:val="single"/>
        </w:rPr>
        <w:t>pretentious language</w:t>
      </w:r>
      <w:r w:rsidRPr="009E75F2">
        <w:rPr>
          <w:rFonts w:eastAsia="Cambria"/>
          <w:b/>
          <w:u w:val="single"/>
        </w:rPr>
        <w:t>.</w:t>
      </w:r>
    </w:p>
    <w:p w14:paraId="117F2FDB" w14:textId="77777777" w:rsidR="003F3BB6" w:rsidRPr="009E75F2" w:rsidRDefault="003F3BB6" w:rsidP="003F3BB6">
      <w:pPr>
        <w:ind w:left="288"/>
        <w:rPr>
          <w:rFonts w:eastAsia="Cambria"/>
          <w:sz w:val="16"/>
        </w:rPr>
      </w:pPr>
      <w:r w:rsidRPr="009E75F2">
        <w:rPr>
          <w:rFonts w:eastAsia="Cambria"/>
          <w:sz w:val="16"/>
        </w:rPr>
        <w:t xml:space="preserve">Social Text's acceptance of my article exemplifies the intellectual arrogance of Theory -- meaning postmodernist </w:t>
      </w:r>
      <w:proofErr w:type="spellStart"/>
      <w:r w:rsidRPr="009E75F2">
        <w:rPr>
          <w:rFonts w:eastAsia="Cambria"/>
          <w:sz w:val="16"/>
        </w:rPr>
        <w:t>literarytheory</w:t>
      </w:r>
      <w:proofErr w:type="spellEnd"/>
      <w:r w:rsidRPr="009E75F2">
        <w:rPr>
          <w:rFonts w:eastAsia="Cambria"/>
          <w:sz w:val="16"/>
        </w:rPr>
        <w:t xml:space="preserve"> -- carried to its logical extreme. No wonder they didn't bother to consult a physicist. </w:t>
      </w:r>
      <w:r w:rsidRPr="009E75F2">
        <w:rPr>
          <w:rFonts w:eastAsia="Cambria"/>
          <w:b/>
          <w:iCs/>
          <w:highlight w:val="yellow"/>
          <w:u w:val="single"/>
          <w:bdr w:val="single" w:sz="8" w:space="0" w:color="auto"/>
        </w:rPr>
        <w:t>If all is discourse and ``text,'' then knowledge of the real world is superfluous</w:t>
      </w:r>
      <w:r w:rsidRPr="009E75F2">
        <w:rPr>
          <w:rFonts w:eastAsia="Cambria"/>
          <w:sz w:val="16"/>
        </w:rPr>
        <w:t xml:space="preserve">; even physics becomes just another branch of Cultural Studies. </w:t>
      </w:r>
      <w:r w:rsidRPr="009E75F2">
        <w:rPr>
          <w:rFonts w:eastAsia="Cambria"/>
          <w:b/>
          <w:highlight w:val="yellow"/>
          <w:u w:val="single"/>
        </w:rPr>
        <w:t>If</w:t>
      </w:r>
      <w:r w:rsidRPr="009E75F2">
        <w:rPr>
          <w:rFonts w:eastAsia="Cambria"/>
          <w:sz w:val="16"/>
        </w:rPr>
        <w:t xml:space="preserve">, moreover, </w:t>
      </w:r>
      <w:r w:rsidRPr="009E75F2">
        <w:rPr>
          <w:rFonts w:eastAsia="Cambria"/>
          <w:b/>
          <w:highlight w:val="yellow"/>
          <w:u w:val="single"/>
        </w:rPr>
        <w:t>all is rhetoric and ``language games,'' then</w:t>
      </w:r>
      <w:r w:rsidRPr="009E75F2">
        <w:rPr>
          <w:rFonts w:eastAsia="Cambria"/>
          <w:b/>
          <w:u w:val="single"/>
        </w:rPr>
        <w:t xml:space="preserve"> internal </w:t>
      </w:r>
      <w:r w:rsidRPr="009E75F2">
        <w:rPr>
          <w:rFonts w:eastAsia="Cambria"/>
          <w:b/>
          <w:highlight w:val="yellow"/>
          <w:u w:val="single"/>
        </w:rPr>
        <w:t>logical consistency is superfluous</w:t>
      </w:r>
      <w:r w:rsidRPr="009E75F2">
        <w:rPr>
          <w:rFonts w:eastAsia="Cambria"/>
          <w:b/>
          <w:u w:val="single"/>
        </w:rPr>
        <w:t xml:space="preserve"> too: a patina of theoretical sophistication serves equally well. </w:t>
      </w:r>
      <w:r w:rsidRPr="009E75F2">
        <w:rPr>
          <w:rFonts w:eastAsia="Cambria"/>
          <w:b/>
          <w:highlight w:val="yellow"/>
          <w:u w:val="single"/>
        </w:rPr>
        <w:t xml:space="preserve">Incomprehensibility becomes a </w:t>
      </w:r>
      <w:proofErr w:type="gramStart"/>
      <w:r w:rsidRPr="009E75F2">
        <w:rPr>
          <w:rFonts w:eastAsia="Cambria"/>
          <w:b/>
          <w:highlight w:val="yellow"/>
          <w:u w:val="single"/>
        </w:rPr>
        <w:t>virtue</w:t>
      </w:r>
      <w:r w:rsidRPr="009E75F2">
        <w:rPr>
          <w:rFonts w:eastAsia="Cambria"/>
          <w:b/>
          <w:u w:val="single"/>
        </w:rPr>
        <w:t>;</w:t>
      </w:r>
      <w:proofErr w:type="gramEnd"/>
      <w:r w:rsidRPr="009E75F2">
        <w:rPr>
          <w:rFonts w:eastAsia="Cambria"/>
          <w:b/>
          <w:u w:val="single"/>
        </w:rPr>
        <w:t xml:space="preserve"> allusions, metaphors and </w:t>
      </w:r>
      <w:r w:rsidRPr="009E75F2">
        <w:rPr>
          <w:rFonts w:eastAsia="Cambria"/>
          <w:b/>
          <w:highlight w:val="yellow"/>
          <w:u w:val="single"/>
        </w:rPr>
        <w:t>puns substitute for evidence</w:t>
      </w:r>
      <w:r w:rsidRPr="009E75F2">
        <w:rPr>
          <w:rFonts w:eastAsia="Cambria"/>
          <w:b/>
          <w:u w:val="single"/>
        </w:rPr>
        <w:t xml:space="preserve"> and logic.</w:t>
      </w:r>
      <w:r w:rsidRPr="009E75F2">
        <w:rPr>
          <w:rFonts w:eastAsia="Cambria"/>
          <w:sz w:val="16"/>
        </w:rPr>
        <w:t xml:space="preserve"> My own article is, if anything, an extremely modest example of this well-established genre.</w:t>
      </w:r>
    </w:p>
    <w:p w14:paraId="35B17B73" w14:textId="77777777" w:rsidR="005F7A49" w:rsidRDefault="003F3BB6" w:rsidP="003F3BB6">
      <w:pPr>
        <w:ind w:left="288"/>
        <w:rPr>
          <w:rFonts w:eastAsia="Cambria"/>
          <w:b/>
          <w:iCs/>
          <w:highlight w:val="yellow"/>
          <w:u w:val="single"/>
          <w:bdr w:val="single" w:sz="8" w:space="0" w:color="auto"/>
        </w:rPr>
      </w:pPr>
      <w:r w:rsidRPr="009E75F2">
        <w:rPr>
          <w:rFonts w:eastAsia="Cambria"/>
          <w:sz w:val="16"/>
        </w:rPr>
        <w:t xml:space="preserve">Politically, I'm angered because </w:t>
      </w:r>
      <w:r w:rsidRPr="009E75F2">
        <w:rPr>
          <w:rFonts w:eastAsia="Cambria"/>
          <w:b/>
          <w:u w:val="single"/>
        </w:rPr>
        <w:t>most</w:t>
      </w:r>
      <w:r w:rsidRPr="009E75F2">
        <w:rPr>
          <w:rFonts w:eastAsia="Cambria"/>
          <w:sz w:val="16"/>
        </w:rPr>
        <w:t xml:space="preserve"> (though not all) </w:t>
      </w:r>
      <w:r w:rsidRPr="009E75F2">
        <w:rPr>
          <w:rFonts w:eastAsia="Cambria"/>
          <w:b/>
          <w:u w:val="single"/>
        </w:rPr>
        <w:t>of this silliness is emanating from the self-proclaimed Left</w:t>
      </w:r>
      <w:r w:rsidRPr="009E75F2">
        <w:rPr>
          <w:rFonts w:eastAsia="Cambria"/>
          <w:sz w:val="16"/>
        </w:rPr>
        <w:t xml:space="preserve">. We're witnessing here </w:t>
      </w:r>
      <w:r w:rsidRPr="009E75F2">
        <w:rPr>
          <w:rFonts w:eastAsia="Cambria"/>
          <w:b/>
          <w:u w:val="single"/>
        </w:rPr>
        <w:t>a profound historical volte-face</w:t>
      </w:r>
      <w:r w:rsidRPr="009E75F2">
        <w:rPr>
          <w:rFonts w:eastAsia="Cambria"/>
          <w:sz w:val="16"/>
        </w:rPr>
        <w:t xml:space="preserve">. For most of the past two centuries, the Left has been identified with science and against obscurantism; we have believed that rational thought and the fearless analysis of objective reality (both natural and social) are incisive tools for combating the mystifications promoted by the powerful -- not to mention being desirable human </w:t>
      </w:r>
      <w:proofErr w:type="gramStart"/>
      <w:r w:rsidRPr="009E75F2">
        <w:rPr>
          <w:rFonts w:eastAsia="Cambria"/>
          <w:sz w:val="16"/>
        </w:rPr>
        <w:t>ends in their own right</w:t>
      </w:r>
      <w:proofErr w:type="gramEnd"/>
      <w:r w:rsidRPr="009E75F2">
        <w:rPr>
          <w:rFonts w:eastAsia="Cambria"/>
          <w:sz w:val="16"/>
        </w:rPr>
        <w:t xml:space="preserve">. </w:t>
      </w:r>
      <w:r w:rsidRPr="009E75F2">
        <w:rPr>
          <w:rFonts w:eastAsia="Cambria"/>
          <w:b/>
          <w:highlight w:val="yellow"/>
          <w:u w:val="single"/>
        </w:rPr>
        <w:t>The</w:t>
      </w:r>
      <w:r w:rsidRPr="009E75F2">
        <w:rPr>
          <w:rFonts w:eastAsia="Cambria"/>
          <w:b/>
          <w:u w:val="single"/>
        </w:rPr>
        <w:t xml:space="preserve"> recent </w:t>
      </w:r>
      <w:r w:rsidRPr="009E75F2">
        <w:rPr>
          <w:rFonts w:eastAsia="Cambria"/>
          <w:b/>
          <w:highlight w:val="yellow"/>
          <w:u w:val="single"/>
        </w:rPr>
        <w:t>turn of</w:t>
      </w:r>
      <w:r w:rsidRPr="009E75F2">
        <w:rPr>
          <w:rFonts w:eastAsia="Cambria"/>
          <w:b/>
          <w:u w:val="single"/>
        </w:rPr>
        <w:t xml:space="preserve"> many ``progressive'' or ``</w:t>
      </w:r>
      <w:r w:rsidRPr="009E75F2">
        <w:rPr>
          <w:rFonts w:eastAsia="Cambria"/>
          <w:b/>
          <w:highlight w:val="yellow"/>
          <w:u w:val="single"/>
        </w:rPr>
        <w:t xml:space="preserve">leftist'' </w:t>
      </w:r>
      <w:r w:rsidRPr="009E75F2">
        <w:rPr>
          <w:rFonts w:eastAsia="Cambria"/>
          <w:b/>
          <w:u w:val="single"/>
        </w:rPr>
        <w:t xml:space="preserve">academic </w:t>
      </w:r>
      <w:r w:rsidRPr="009E75F2">
        <w:rPr>
          <w:rFonts w:eastAsia="Cambria"/>
          <w:b/>
          <w:highlight w:val="yellow"/>
          <w:u w:val="single"/>
        </w:rPr>
        <w:t>humanists and social scientists toward</w:t>
      </w:r>
      <w:r w:rsidRPr="009E75F2">
        <w:rPr>
          <w:rFonts w:eastAsia="Cambria"/>
          <w:b/>
          <w:u w:val="single"/>
        </w:rPr>
        <w:t xml:space="preserve"> one or another form of </w:t>
      </w:r>
      <w:r w:rsidRPr="009E75F2">
        <w:rPr>
          <w:rFonts w:eastAsia="Cambria"/>
          <w:b/>
          <w:highlight w:val="yellow"/>
          <w:u w:val="single"/>
        </w:rPr>
        <w:t>epistemic relativism</w:t>
      </w:r>
      <w:r w:rsidRPr="009E75F2">
        <w:rPr>
          <w:rFonts w:eastAsia="Cambria"/>
          <w:sz w:val="16"/>
        </w:rPr>
        <w:t xml:space="preserve"> betrays this worthy heritage and </w:t>
      </w:r>
      <w:r w:rsidRPr="009E75F2">
        <w:rPr>
          <w:rFonts w:eastAsia="Cambria"/>
          <w:b/>
          <w:iCs/>
          <w:highlight w:val="yellow"/>
          <w:u w:val="single"/>
          <w:bdr w:val="single" w:sz="8" w:space="0" w:color="auto"/>
        </w:rPr>
        <w:t>undermines</w:t>
      </w:r>
      <w:r w:rsidRPr="009E75F2">
        <w:rPr>
          <w:rFonts w:eastAsia="Cambria"/>
          <w:b/>
          <w:iCs/>
          <w:u w:val="single"/>
          <w:bdr w:val="single" w:sz="8" w:space="0" w:color="auto"/>
        </w:rPr>
        <w:t xml:space="preserve"> the </w:t>
      </w:r>
      <w:r w:rsidRPr="009E75F2">
        <w:rPr>
          <w:rFonts w:eastAsia="Cambria"/>
          <w:b/>
          <w:iCs/>
          <w:highlight w:val="yellow"/>
          <w:u w:val="single"/>
          <w:bdr w:val="single" w:sz="8" w:space="0" w:color="auto"/>
        </w:rPr>
        <w:t>already fragile prospects for progressive social critique</w:t>
      </w:r>
    </w:p>
    <w:p w14:paraId="5E30F769" w14:textId="77777777" w:rsidR="005F7A49" w:rsidRDefault="005F7A49" w:rsidP="003F3BB6">
      <w:pPr>
        <w:ind w:left="288"/>
        <w:rPr>
          <w:rFonts w:eastAsia="Cambria"/>
          <w:b/>
          <w:iCs/>
          <w:highlight w:val="yellow"/>
          <w:u w:val="single"/>
          <w:bdr w:val="single" w:sz="8" w:space="0" w:color="auto"/>
        </w:rPr>
      </w:pPr>
    </w:p>
    <w:p w14:paraId="575BAC0A" w14:textId="74D9AF8F" w:rsidR="003F3BB6" w:rsidRPr="009E75F2" w:rsidRDefault="003F3BB6" w:rsidP="003F3BB6">
      <w:pPr>
        <w:ind w:left="288"/>
        <w:rPr>
          <w:rFonts w:eastAsia="Cambria"/>
          <w:sz w:val="16"/>
        </w:rPr>
      </w:pPr>
      <w:r w:rsidRPr="009E75F2">
        <w:rPr>
          <w:rFonts w:eastAsia="Cambria"/>
          <w:b/>
          <w:iCs/>
          <w:highlight w:val="yellow"/>
          <w:u w:val="single"/>
          <w:bdr w:val="single" w:sz="8" w:space="0" w:color="auto"/>
        </w:rPr>
        <w:t xml:space="preserve">. </w:t>
      </w:r>
      <w:r w:rsidRPr="009E75F2">
        <w:rPr>
          <w:rFonts w:eastAsia="Cambria"/>
          <w:b/>
          <w:highlight w:val="yellow"/>
          <w:u w:val="single"/>
        </w:rPr>
        <w:t>Theorizing about ``the social construction of reality'' won't help us</w:t>
      </w:r>
      <w:r w:rsidRPr="009E75F2">
        <w:rPr>
          <w:rFonts w:eastAsia="Cambria"/>
          <w:b/>
          <w:u w:val="single"/>
        </w:rPr>
        <w:t xml:space="preserve"> find an effective treatment for AIDS or </w:t>
      </w:r>
      <w:r w:rsidRPr="009E75F2">
        <w:rPr>
          <w:rFonts w:eastAsia="Cambria"/>
          <w:b/>
          <w:highlight w:val="yellow"/>
          <w:u w:val="single"/>
        </w:rPr>
        <w:t xml:space="preserve">devise strategies for </w:t>
      </w:r>
      <w:r w:rsidRPr="009E75F2">
        <w:rPr>
          <w:rFonts w:eastAsia="Cambria"/>
          <w:b/>
          <w:iCs/>
          <w:highlight w:val="yellow"/>
          <w:u w:val="single"/>
          <w:bdr w:val="single" w:sz="8" w:space="0" w:color="auto"/>
        </w:rPr>
        <w:t>preventing global warming</w:t>
      </w:r>
      <w:r w:rsidRPr="009E75F2">
        <w:rPr>
          <w:rFonts w:eastAsia="Cambria"/>
          <w:b/>
          <w:highlight w:val="yellow"/>
          <w:u w:val="single"/>
        </w:rPr>
        <w:t xml:space="preserve">. Nor can we combat false ideas in history, sociology, </w:t>
      </w:r>
      <w:proofErr w:type="gramStart"/>
      <w:r w:rsidRPr="009E75F2">
        <w:rPr>
          <w:rFonts w:eastAsia="Cambria"/>
          <w:b/>
          <w:highlight w:val="yellow"/>
          <w:u w:val="single"/>
        </w:rPr>
        <w:t>economics</w:t>
      </w:r>
      <w:proofErr w:type="gramEnd"/>
      <w:r w:rsidRPr="009E75F2">
        <w:rPr>
          <w:rFonts w:eastAsia="Cambria"/>
          <w:b/>
          <w:highlight w:val="yellow"/>
          <w:u w:val="single"/>
        </w:rPr>
        <w:t xml:space="preserve"> and politics</w:t>
      </w:r>
      <w:r w:rsidRPr="009E75F2">
        <w:rPr>
          <w:rFonts w:eastAsia="Cambria"/>
          <w:sz w:val="16"/>
          <w:highlight w:val="yellow"/>
        </w:rPr>
        <w:t xml:space="preserve"> </w:t>
      </w:r>
      <w:r w:rsidRPr="009E75F2">
        <w:rPr>
          <w:rFonts w:eastAsia="Cambria"/>
          <w:b/>
          <w:highlight w:val="yellow"/>
          <w:u w:val="single"/>
        </w:rPr>
        <w:t>if we reject</w:t>
      </w:r>
      <w:r w:rsidRPr="009E75F2">
        <w:rPr>
          <w:rFonts w:eastAsia="Cambria"/>
          <w:b/>
          <w:u w:val="single"/>
        </w:rPr>
        <w:t xml:space="preserve"> the </w:t>
      </w:r>
      <w:r w:rsidRPr="009E75F2">
        <w:rPr>
          <w:rFonts w:eastAsia="Cambria"/>
          <w:b/>
          <w:highlight w:val="yellow"/>
          <w:u w:val="single"/>
        </w:rPr>
        <w:t>notions of truth and falsity</w:t>
      </w:r>
      <w:r w:rsidRPr="009E75F2">
        <w:rPr>
          <w:rFonts w:eastAsia="Cambria"/>
          <w:sz w:val="16"/>
          <w:highlight w:val="yellow"/>
        </w:rPr>
        <w:t>.</w:t>
      </w:r>
    </w:p>
    <w:p w14:paraId="72E3E069" w14:textId="77777777" w:rsidR="003F3BB6" w:rsidRDefault="003F3BB6" w:rsidP="003F3BB6">
      <w:pPr>
        <w:rPr>
          <w:rFonts w:eastAsia="Cambria"/>
        </w:rPr>
      </w:pPr>
    </w:p>
    <w:p w14:paraId="2B2501C0" w14:textId="77777777" w:rsidR="003F3BB6" w:rsidRPr="009E75F2" w:rsidRDefault="003F3BB6" w:rsidP="003F3BB6">
      <w:pPr>
        <w:rPr>
          <w:rFonts w:eastAsia="Cambria"/>
        </w:rPr>
      </w:pPr>
    </w:p>
    <w:p w14:paraId="45C0E1EA" w14:textId="77777777" w:rsidR="003F3BB6" w:rsidRPr="009E75F2" w:rsidRDefault="003F3BB6" w:rsidP="003F3BB6">
      <w:pPr>
        <w:keepNext/>
        <w:keepLines/>
        <w:spacing w:before="40" w:after="0"/>
        <w:outlineLvl w:val="3"/>
        <w:rPr>
          <w:rFonts w:eastAsia="MS Gothic" w:cs="Times New Roman"/>
          <w:b/>
          <w:iCs/>
        </w:rPr>
      </w:pPr>
      <w:r w:rsidRPr="009E75F2">
        <w:rPr>
          <w:rFonts w:eastAsia="MS Gothic" w:cs="Times New Roman"/>
          <w:b/>
          <w:iCs/>
        </w:rPr>
        <w:lastRenderedPageBreak/>
        <w:t>2. Litany of examples prove social model of truth is bad</w:t>
      </w:r>
    </w:p>
    <w:p w14:paraId="13A7AC92" w14:textId="77777777" w:rsidR="003F3BB6" w:rsidRPr="009E75F2" w:rsidRDefault="003F3BB6" w:rsidP="003F3BB6">
      <w:pPr>
        <w:keepNext/>
        <w:keepLines/>
        <w:spacing w:before="40" w:after="0"/>
        <w:outlineLvl w:val="3"/>
        <w:rPr>
          <w:rFonts w:eastAsia="MS Gothic" w:cs="Times New Roman"/>
          <w:b/>
          <w:iCs/>
        </w:rPr>
      </w:pPr>
      <w:r w:rsidRPr="009E75F2">
        <w:rPr>
          <w:rFonts w:eastAsia="MS Gothic" w:cs="Times New Roman"/>
          <w:b/>
          <w:iCs/>
        </w:rPr>
        <w:t>-majority of white Americans think blacks are genetically prone to lower IQ</w:t>
      </w:r>
    </w:p>
    <w:p w14:paraId="2294195C" w14:textId="77777777" w:rsidR="003F3BB6" w:rsidRPr="009E75F2" w:rsidRDefault="003F3BB6" w:rsidP="003F3BB6">
      <w:pPr>
        <w:keepNext/>
        <w:keepLines/>
        <w:spacing w:before="40" w:after="0"/>
        <w:outlineLvl w:val="3"/>
        <w:rPr>
          <w:rFonts w:eastAsia="MS Gothic" w:cs="Times New Roman"/>
          <w:b/>
          <w:iCs/>
        </w:rPr>
      </w:pPr>
      <w:r w:rsidRPr="009E75F2">
        <w:rPr>
          <w:rFonts w:eastAsia="MS Gothic" w:cs="Times New Roman"/>
          <w:b/>
          <w:iCs/>
        </w:rPr>
        <w:t>-majority of Americans don’t believe in climate change</w:t>
      </w:r>
    </w:p>
    <w:p w14:paraId="269D9A5E" w14:textId="77777777" w:rsidR="003F3BB6" w:rsidRPr="009E75F2" w:rsidRDefault="003F3BB6" w:rsidP="003F3BB6">
      <w:pPr>
        <w:keepNext/>
        <w:keepLines/>
        <w:spacing w:before="40" w:after="0"/>
        <w:outlineLvl w:val="3"/>
        <w:rPr>
          <w:rFonts w:eastAsia="MS Gothic" w:cs="Times New Roman"/>
          <w:b/>
          <w:iCs/>
        </w:rPr>
      </w:pPr>
      <w:r w:rsidRPr="009E75F2">
        <w:rPr>
          <w:rFonts w:eastAsia="MS Gothic" w:cs="Times New Roman"/>
          <w:b/>
          <w:iCs/>
        </w:rPr>
        <w:t xml:space="preserve">-Majority of men think </w:t>
      </w:r>
      <w:proofErr w:type="spellStart"/>
      <w:r w:rsidRPr="009E75F2">
        <w:rPr>
          <w:rFonts w:eastAsia="MS Gothic" w:cs="Times New Roman"/>
          <w:b/>
          <w:iCs/>
        </w:rPr>
        <w:t>kavanaugh</w:t>
      </w:r>
      <w:proofErr w:type="spellEnd"/>
      <w:r w:rsidRPr="009E75F2">
        <w:rPr>
          <w:rFonts w:eastAsia="MS Gothic" w:cs="Times New Roman"/>
          <w:b/>
          <w:iCs/>
        </w:rPr>
        <w:t xml:space="preserve"> is innocent </w:t>
      </w:r>
    </w:p>
    <w:p w14:paraId="0737C79E" w14:textId="77777777" w:rsidR="003F3BB6" w:rsidRPr="009E75F2" w:rsidRDefault="003F3BB6" w:rsidP="003F3BB6">
      <w:pPr>
        <w:rPr>
          <w:rFonts w:eastAsia="Cambria"/>
        </w:rPr>
      </w:pPr>
    </w:p>
    <w:p w14:paraId="01F1A61C" w14:textId="77777777" w:rsidR="003F3BB6" w:rsidRPr="00A03994" w:rsidRDefault="003F3BB6" w:rsidP="003F3BB6">
      <w:pPr>
        <w:pStyle w:val="Heading4"/>
        <w:rPr>
          <w:rFonts w:eastAsia="MS Gothic" w:cs="Times New Roman"/>
          <w:b w:val="0"/>
        </w:rPr>
      </w:pPr>
      <w:r>
        <w:rPr>
          <w:rFonts w:eastAsia="Cambria"/>
        </w:rPr>
        <w:t xml:space="preserve">3. </w:t>
      </w:r>
      <w:r w:rsidRPr="00A03994">
        <w:rPr>
          <w:rFonts w:eastAsia="MS Gothic" w:cs="Times New Roman"/>
        </w:rPr>
        <w:t xml:space="preserve">Agency fails – you </w:t>
      </w:r>
      <w:proofErr w:type="gramStart"/>
      <w:r w:rsidRPr="00A03994">
        <w:rPr>
          <w:rFonts w:eastAsia="MS Gothic" w:cs="Times New Roman"/>
        </w:rPr>
        <w:t>can will</w:t>
      </w:r>
      <w:proofErr w:type="gramEnd"/>
      <w:r w:rsidRPr="00A03994">
        <w:rPr>
          <w:rFonts w:eastAsia="MS Gothic" w:cs="Times New Roman"/>
        </w:rPr>
        <w:t xml:space="preserve"> yourself to be a </w:t>
      </w:r>
      <w:proofErr w:type="spellStart"/>
      <w:r w:rsidRPr="00A03994">
        <w:rPr>
          <w:rFonts w:eastAsia="MS Gothic" w:cs="Times New Roman"/>
        </w:rPr>
        <w:t>schmagent</w:t>
      </w:r>
      <w:proofErr w:type="spellEnd"/>
      <w:r w:rsidRPr="00A03994">
        <w:rPr>
          <w:rFonts w:eastAsia="MS Gothic" w:cs="Times New Roman"/>
        </w:rPr>
        <w:t>.</w:t>
      </w:r>
    </w:p>
    <w:p w14:paraId="2E7E2C02" w14:textId="77777777" w:rsidR="003F3BB6" w:rsidRPr="00A03994" w:rsidRDefault="003F3BB6" w:rsidP="003F3BB6">
      <w:pPr>
        <w:rPr>
          <w:rFonts w:eastAsia="Cambria"/>
          <w:sz w:val="16"/>
        </w:rPr>
      </w:pPr>
      <w:r w:rsidRPr="00A03994">
        <w:rPr>
          <w:rFonts w:eastAsia="Cambria"/>
          <w:sz w:val="16"/>
        </w:rPr>
        <w:t xml:space="preserve">David </w:t>
      </w:r>
      <w:r w:rsidRPr="00A03994">
        <w:rPr>
          <w:rFonts w:eastAsia="Cambria"/>
          <w:b/>
          <w:bCs/>
          <w:u w:val="single"/>
        </w:rPr>
        <w:t>Enoch 11</w:t>
      </w:r>
      <w:r w:rsidRPr="00A03994">
        <w:rPr>
          <w:rFonts w:eastAsia="Cambria"/>
          <w:sz w:val="16"/>
        </w:rPr>
        <w:t>, “</w:t>
      </w:r>
      <w:proofErr w:type="spellStart"/>
      <w:r w:rsidRPr="00A03994">
        <w:rPr>
          <w:rFonts w:eastAsia="Cambria"/>
          <w:sz w:val="16"/>
        </w:rPr>
        <w:t>Shmagency</w:t>
      </w:r>
      <w:proofErr w:type="spellEnd"/>
      <w:r w:rsidRPr="00A03994">
        <w:rPr>
          <w:rFonts w:eastAsia="Cambria"/>
          <w:sz w:val="16"/>
        </w:rPr>
        <w:t xml:space="preserve"> Revisited” in Michael Brady (ed.), New Waves in Metaethics. Palgrave-Macmillan (2011) pp. 2-5</w:t>
      </w:r>
    </w:p>
    <w:p w14:paraId="17825995" w14:textId="77777777" w:rsidR="005F7A49" w:rsidRDefault="003F3BB6" w:rsidP="003F3BB6">
      <w:pPr>
        <w:rPr>
          <w:rFonts w:eastAsia="Cambria"/>
          <w:b/>
          <w:sz w:val="16"/>
        </w:rPr>
      </w:pPr>
      <w:r w:rsidRPr="00A03994">
        <w:rPr>
          <w:rFonts w:eastAsia="Calibri"/>
          <w:sz w:val="16"/>
        </w:rPr>
        <w:t xml:space="preserve">If it can be defended, then, </w:t>
      </w:r>
      <w:proofErr w:type="spellStart"/>
      <w:r w:rsidRPr="00A03994">
        <w:rPr>
          <w:rFonts w:eastAsia="Calibri"/>
          <w:sz w:val="16"/>
        </w:rPr>
        <w:t>constitutivism</w:t>
      </w:r>
      <w:proofErr w:type="spellEnd"/>
      <w:r w:rsidRPr="00A03994">
        <w:rPr>
          <w:rFonts w:eastAsia="Calibri"/>
          <w:sz w:val="16"/>
        </w:rPr>
        <w:t xml:space="preserve"> promises to yield significant payoffs. But </w:t>
      </w:r>
      <w:proofErr w:type="spellStart"/>
      <w:r w:rsidRPr="00A03994">
        <w:rPr>
          <w:rFonts w:eastAsia="Calibri"/>
          <w:sz w:val="16"/>
        </w:rPr>
        <w:t>constitutivism</w:t>
      </w:r>
      <w:proofErr w:type="spellEnd"/>
      <w:r w:rsidRPr="00A03994">
        <w:rPr>
          <w:rFonts w:eastAsia="Calibri"/>
          <w:sz w:val="16"/>
        </w:rPr>
        <w:t xml:space="preserve"> seems to be subject to a powerful objection. For </w:t>
      </w:r>
      <w:r w:rsidRPr="00A03994">
        <w:rPr>
          <w:rFonts w:eastAsia="Calibri"/>
          <w:b/>
          <w:highlight w:val="green"/>
          <w:u w:val="single"/>
        </w:rPr>
        <w:t>agents need not care about their qualifications as agents</w:t>
      </w:r>
      <w:r w:rsidRPr="00A03994">
        <w:rPr>
          <w:rFonts w:eastAsia="Calibri"/>
          <w:sz w:val="16"/>
        </w:rPr>
        <w:t xml:space="preserve">, or whether some of their bodily movements count as actions. </w:t>
      </w:r>
      <w:r w:rsidRPr="00A03994">
        <w:rPr>
          <w:rFonts w:eastAsia="Calibri"/>
          <w:b/>
          <w:highlight w:val="green"/>
          <w:u w:val="single"/>
        </w:rPr>
        <w:t>They can</w:t>
      </w:r>
      <w:r w:rsidRPr="00A03994">
        <w:rPr>
          <w:rFonts w:eastAsia="Calibri"/>
          <w:sz w:val="16"/>
        </w:rPr>
        <w:t xml:space="preserve">, it seems, </w:t>
      </w:r>
      <w:r w:rsidRPr="00A03994">
        <w:rPr>
          <w:rFonts w:eastAsia="Calibri"/>
          <w:b/>
          <w:highlight w:val="green"/>
          <w:u w:val="single"/>
        </w:rPr>
        <w:t>be</w:t>
      </w:r>
      <w:r w:rsidRPr="00A03994">
        <w:rPr>
          <w:rFonts w:eastAsia="Calibri"/>
          <w:b/>
          <w:u w:val="single"/>
        </w:rPr>
        <w:t xml:space="preserve"> perfectly happy being </w:t>
      </w:r>
      <w:proofErr w:type="spellStart"/>
      <w:r w:rsidRPr="00A03994">
        <w:rPr>
          <w:rFonts w:eastAsia="Calibri"/>
          <w:b/>
          <w:highlight w:val="green"/>
          <w:u w:val="single"/>
        </w:rPr>
        <w:t>shmagents</w:t>
      </w:r>
      <w:proofErr w:type="spellEnd"/>
      <w:r w:rsidRPr="00A03994">
        <w:rPr>
          <w:rFonts w:eastAsia="Calibri"/>
          <w:b/>
          <w:u w:val="single"/>
        </w:rPr>
        <w:t xml:space="preserve"> – non-agent things</w:t>
      </w:r>
      <w:r w:rsidRPr="00A03994">
        <w:rPr>
          <w:rFonts w:eastAsia="Calibri"/>
          <w:sz w:val="16"/>
        </w:rPr>
        <w:t xml:space="preserve"> that lack the thing purportedly constitutive of agency, but</w:t>
      </w:r>
      <w:r w:rsidRPr="00A03994">
        <w:rPr>
          <w:rFonts w:eastAsia="Calibri"/>
          <w:u w:val="thick"/>
        </w:rPr>
        <w:t xml:space="preserve"> </w:t>
      </w:r>
      <w:r w:rsidRPr="00A03994">
        <w:rPr>
          <w:rFonts w:eastAsia="Calibri"/>
          <w:b/>
          <w:highlight w:val="green"/>
          <w:u w:val="single"/>
        </w:rPr>
        <w:t xml:space="preserve">that are as </w:t>
      </w:r>
      <w:proofErr w:type="gramStart"/>
      <w:r w:rsidRPr="00A03994">
        <w:rPr>
          <w:rFonts w:eastAsia="Calibri"/>
          <w:b/>
          <w:highlight w:val="green"/>
          <w:u w:val="single"/>
        </w:rPr>
        <w:t>similar to</w:t>
      </w:r>
      <w:proofErr w:type="gramEnd"/>
      <w:r w:rsidRPr="00A03994">
        <w:rPr>
          <w:rFonts w:eastAsia="Calibri"/>
          <w:b/>
          <w:highlight w:val="green"/>
          <w:u w:val="single"/>
        </w:rPr>
        <w:t xml:space="preserve"> agents as is otherwise possible</w:t>
      </w:r>
      <w:r w:rsidRPr="00A03994">
        <w:rPr>
          <w:rFonts w:eastAsia="Calibri"/>
          <w:sz w:val="16"/>
        </w:rPr>
        <w:t xml:space="preserve"> – or perhaps being something else altogether. If so, </w:t>
      </w:r>
      <w:proofErr w:type="spellStart"/>
      <w:r w:rsidRPr="00A03994">
        <w:rPr>
          <w:rFonts w:eastAsia="Calibri"/>
          <w:sz w:val="16"/>
        </w:rPr>
        <w:t>constitutivism</w:t>
      </w:r>
      <w:proofErr w:type="spellEnd"/>
      <w:r w:rsidRPr="00A03994">
        <w:rPr>
          <w:rFonts w:eastAsia="Calibri"/>
          <w:sz w:val="16"/>
        </w:rPr>
        <w:t xml:space="preserve"> cannot make good on its promises: For when </w:t>
      </w:r>
      <w:proofErr w:type="spellStart"/>
      <w:r w:rsidRPr="00A03994">
        <w:rPr>
          <w:rFonts w:eastAsia="Calibri"/>
          <w:sz w:val="16"/>
        </w:rPr>
        <w:t>Korsgaard</w:t>
      </w:r>
      <w:proofErr w:type="spellEnd"/>
      <w:r w:rsidRPr="00A03994">
        <w:rPr>
          <w:rFonts w:eastAsia="Calibri"/>
          <w:sz w:val="16"/>
        </w:rPr>
        <w:t xml:space="preserve"> replies to the agent who asks, say, "Why should I care about the hypothetical and categorical imperatives?" with "Well, otherwise you wouldn't even count as an agent, you wouldn't even be in the game of performing actions.", </w:t>
      </w:r>
      <w:r w:rsidRPr="00A03994">
        <w:rPr>
          <w:rFonts w:eastAsia="Calibri"/>
          <w:b/>
          <w:highlight w:val="green"/>
          <w:u w:val="single"/>
        </w:rPr>
        <w:t>the skeptic can discard this reply with a simple "So-what</w:t>
      </w:r>
      <w:r w:rsidRPr="00A03994">
        <w:rPr>
          <w:rFonts w:eastAsia="Calibri"/>
          <w:b/>
          <w:u w:val="single"/>
        </w:rPr>
        <w:t>?". What is it to her</w:t>
      </w:r>
      <w:r w:rsidRPr="00A03994">
        <w:rPr>
          <w:rFonts w:eastAsia="Calibri"/>
          <w:sz w:val="16"/>
        </w:rPr>
        <w:t xml:space="preserve">, as it were, </w:t>
      </w:r>
      <w:r w:rsidRPr="00A03994">
        <w:rPr>
          <w:rFonts w:eastAsia="Calibri"/>
          <w:b/>
          <w:u w:val="single"/>
        </w:rPr>
        <w:t>if she qualifies as an agent or not</w:t>
      </w:r>
      <w:r w:rsidRPr="00A03994">
        <w:rPr>
          <w:rFonts w:eastAsia="Calibri"/>
          <w:u w:val="thick"/>
        </w:rPr>
        <w:t>?</w:t>
      </w:r>
      <w:r w:rsidRPr="00A03994">
        <w:rPr>
          <w:rFonts w:eastAsia="Calibri"/>
          <w:sz w:val="16"/>
        </w:rPr>
        <w:t xml:space="preserve"> She would be analogous not to the chess-player who asks why she should play according to the rules, but to someone who enjoys the aesthetic qualities of (what we call) the chess board and pieces. If we tell this person that he must not move his king to a certain position because it's against the rules, and if he breaks </w:t>
      </w:r>
      <w:proofErr w:type="gramStart"/>
      <w:r w:rsidRPr="00A03994">
        <w:rPr>
          <w:rFonts w:eastAsia="Calibri"/>
          <w:sz w:val="16"/>
        </w:rPr>
        <w:t>them</w:t>
      </w:r>
      <w:proofErr w:type="gramEnd"/>
      <w:r w:rsidRPr="00A03994">
        <w:rPr>
          <w:rFonts w:eastAsia="Calibri"/>
          <w:sz w:val="16"/>
        </w:rPr>
        <w:t xml:space="preserve"> he won't count as playing chess, he can shrug us off with a simple "So-what?". He doesn’t care whether his manipulation of the chess pieces qualifies as chess-playing. And at this point the objectivity Velleman hopes for also collapses, because the practical reasons whose objectivity Velleman wants to secure will not reach the person who is happy being a </w:t>
      </w:r>
      <w:proofErr w:type="spellStart"/>
      <w:r w:rsidRPr="00A03994">
        <w:rPr>
          <w:rFonts w:eastAsia="Calibri"/>
          <w:sz w:val="16"/>
        </w:rPr>
        <w:t>shmagent</w:t>
      </w:r>
      <w:proofErr w:type="spellEnd"/>
      <w:r w:rsidRPr="00A03994">
        <w:rPr>
          <w:rFonts w:eastAsia="Calibri"/>
          <w:sz w:val="16"/>
        </w:rPr>
        <w:t xml:space="preserve">-rather-than-an-agent, or perhaps something else entirely. The general point here is that </w:t>
      </w:r>
      <w:r w:rsidRPr="00A03994">
        <w:rPr>
          <w:rFonts w:eastAsia="Calibri"/>
          <w:b/>
          <w:u w:val="single"/>
        </w:rPr>
        <w:t xml:space="preserve">the status of </w:t>
      </w:r>
      <w:r w:rsidRPr="00A03994">
        <w:rPr>
          <w:rFonts w:eastAsia="Calibri"/>
          <w:b/>
          <w:highlight w:val="green"/>
          <w:u w:val="single"/>
        </w:rPr>
        <w:t xml:space="preserve">being constitutive of agency does not suffice for a </w:t>
      </w:r>
      <w:r w:rsidRPr="00A03994">
        <w:rPr>
          <w:rFonts w:eastAsia="Calibri"/>
          <w:b/>
          <w:iCs/>
          <w:highlight w:val="green"/>
          <w:u w:val="single"/>
          <w:bdr w:val="single" w:sz="8" w:space="0" w:color="auto"/>
        </w:rPr>
        <w:t>normatively</w:t>
      </w:r>
      <w:r w:rsidRPr="00A03994">
        <w:rPr>
          <w:rFonts w:eastAsia="Calibri"/>
          <w:b/>
          <w:highlight w:val="green"/>
          <w:u w:val="single"/>
        </w:rPr>
        <w:t xml:space="preserve"> non-arbitrary status</w:t>
      </w:r>
      <w:r w:rsidRPr="00A03994">
        <w:rPr>
          <w:rFonts w:eastAsia="Calibri"/>
          <w:u w:val="thick"/>
        </w:rPr>
        <w:t>.</w:t>
      </w:r>
      <w:r w:rsidRPr="00A03994">
        <w:rPr>
          <w:rFonts w:eastAsia="Calibri"/>
          <w:sz w:val="16"/>
        </w:rPr>
        <w:t xml:space="preserve"> Of course, if there were some independent </w:t>
      </w:r>
      <w:proofErr w:type="gramStart"/>
      <w:r w:rsidRPr="00A03994">
        <w:rPr>
          <w:rFonts w:eastAsia="Calibri"/>
          <w:sz w:val="16"/>
        </w:rPr>
        <w:t>reason</w:t>
      </w:r>
      <w:proofErr w:type="gramEnd"/>
      <w:r w:rsidRPr="00A03994">
        <w:rPr>
          <w:rFonts w:eastAsia="Calibri"/>
          <w:sz w:val="16"/>
        </w:rPr>
        <w:t xml:space="preserve"> to be an agent (for instance, rather than a </w:t>
      </w:r>
      <w:proofErr w:type="spellStart"/>
      <w:r w:rsidRPr="00A03994">
        <w:rPr>
          <w:rFonts w:eastAsia="Calibri"/>
          <w:sz w:val="16"/>
        </w:rPr>
        <w:t>shmagent</w:t>
      </w:r>
      <w:proofErr w:type="spellEnd"/>
      <w:r w:rsidRPr="00A03994">
        <w:rPr>
          <w:rFonts w:eastAsia="Calibri"/>
          <w:sz w:val="16"/>
        </w:rPr>
        <w:t xml:space="preserve">), or to perform actions, this objection would go away. But the price would be too high, for such an independent reason – one not accounted for by the </w:t>
      </w:r>
      <w:proofErr w:type="spellStart"/>
      <w:r w:rsidRPr="00A03994">
        <w:rPr>
          <w:rFonts w:eastAsia="Calibri"/>
          <w:sz w:val="16"/>
        </w:rPr>
        <w:t>constitutivist</w:t>
      </w:r>
      <w:proofErr w:type="spellEnd"/>
      <w:r w:rsidRPr="00A03994">
        <w:rPr>
          <w:rFonts w:eastAsia="Calibri"/>
          <w:sz w:val="16"/>
        </w:rPr>
        <w:t xml:space="preserve"> story, but rather presupposed by it – would make it impossible for </w:t>
      </w:r>
      <w:proofErr w:type="spellStart"/>
      <w:r w:rsidRPr="00A03994">
        <w:rPr>
          <w:rFonts w:eastAsia="Calibri"/>
          <w:sz w:val="16"/>
        </w:rPr>
        <w:t>constitutivism</w:t>
      </w:r>
      <w:proofErr w:type="spellEnd"/>
      <w:r w:rsidRPr="00A03994">
        <w:rPr>
          <w:rFonts w:eastAsia="Calibri"/>
          <w:sz w:val="16"/>
        </w:rPr>
        <w:t xml:space="preserve"> to be the whole, or the most foundational, account of normativity, or to deliver on its promised payoffs. </w:t>
      </w:r>
      <w:r w:rsidRPr="00A03994">
        <w:rPr>
          <w:rFonts w:eastAsia="Cambria"/>
          <w:sz w:val="16"/>
        </w:rPr>
        <w:t xml:space="preserve">Or so, at least, I have argued in my "Agency, </w:t>
      </w:r>
      <w:proofErr w:type="spellStart"/>
      <w:r w:rsidRPr="00A03994">
        <w:rPr>
          <w:rFonts w:eastAsia="Cambria"/>
          <w:sz w:val="16"/>
        </w:rPr>
        <w:t>Shmagency</w:t>
      </w:r>
      <w:proofErr w:type="spellEnd"/>
      <w:r w:rsidRPr="00A03994">
        <w:rPr>
          <w:rFonts w:eastAsia="Cambria"/>
          <w:sz w:val="16"/>
        </w:rPr>
        <w:t>: Why Normativity Will Not Come from What Is Constitutive of Action" (2006)</w:t>
      </w:r>
      <w:proofErr w:type="gramStart"/>
      <w:r w:rsidRPr="00A03994">
        <w:rPr>
          <w:rFonts w:eastAsia="Cambria"/>
          <w:sz w:val="16"/>
        </w:rPr>
        <w:t>4 .</w:t>
      </w:r>
      <w:proofErr w:type="gramEnd"/>
      <w:r w:rsidRPr="00A03994">
        <w:rPr>
          <w:rFonts w:eastAsia="Cambria"/>
          <w:sz w:val="16"/>
        </w:rPr>
        <w:t xml:space="preserve"> Several people have responded to that paper, defending </w:t>
      </w:r>
      <w:proofErr w:type="spellStart"/>
      <w:r w:rsidRPr="00A03994">
        <w:rPr>
          <w:rFonts w:eastAsia="Cambria"/>
          <w:sz w:val="16"/>
        </w:rPr>
        <w:t>constitutivism</w:t>
      </w:r>
      <w:proofErr w:type="spellEnd"/>
      <w:r w:rsidRPr="00A03994">
        <w:rPr>
          <w:rFonts w:eastAsia="Cambria"/>
          <w:sz w:val="16"/>
        </w:rPr>
        <w:t xml:space="preserve"> against the </w:t>
      </w:r>
      <w:proofErr w:type="spellStart"/>
      <w:r w:rsidRPr="00A03994">
        <w:rPr>
          <w:rFonts w:eastAsia="Cambria"/>
          <w:sz w:val="16"/>
        </w:rPr>
        <w:t>shmagency</w:t>
      </w:r>
      <w:proofErr w:type="spellEnd"/>
      <w:r w:rsidRPr="00A03994">
        <w:rPr>
          <w:rFonts w:eastAsia="Cambria"/>
          <w:sz w:val="16"/>
        </w:rPr>
        <w:t xml:space="preserve"> challenge</w:t>
      </w:r>
      <w:proofErr w:type="gramStart"/>
      <w:r w:rsidRPr="00A03994">
        <w:rPr>
          <w:rFonts w:eastAsia="Cambria"/>
          <w:sz w:val="16"/>
        </w:rPr>
        <w:t>5 .</w:t>
      </w:r>
      <w:proofErr w:type="gramEnd"/>
      <w:r w:rsidRPr="00A03994">
        <w:rPr>
          <w:rFonts w:eastAsia="Cambria"/>
          <w:sz w:val="16"/>
        </w:rPr>
        <w:t xml:space="preserve"> I think that engaging these responses justifies a further discussion of the </w:t>
      </w:r>
      <w:proofErr w:type="spellStart"/>
      <w:r w:rsidRPr="00A03994">
        <w:rPr>
          <w:rFonts w:eastAsia="Cambria"/>
          <w:sz w:val="16"/>
        </w:rPr>
        <w:t>shmagency</w:t>
      </w:r>
      <w:proofErr w:type="spellEnd"/>
      <w:r w:rsidRPr="00A03994">
        <w:rPr>
          <w:rFonts w:eastAsia="Cambria"/>
          <w:sz w:val="16"/>
        </w:rPr>
        <w:t xml:space="preserve"> challenge. This is so, first, because of the prominence of </w:t>
      </w:r>
      <w:proofErr w:type="spellStart"/>
      <w:r w:rsidRPr="00A03994">
        <w:rPr>
          <w:rFonts w:eastAsia="Cambria"/>
          <w:sz w:val="16"/>
        </w:rPr>
        <w:t>constitutivism</w:t>
      </w:r>
      <w:proofErr w:type="spellEnd"/>
      <w:r w:rsidRPr="00A03994">
        <w:rPr>
          <w:rFonts w:eastAsia="Cambria"/>
          <w:sz w:val="16"/>
        </w:rPr>
        <w:t xml:space="preserve"> in the current literature (since the publication of "Agency, </w:t>
      </w:r>
      <w:proofErr w:type="spellStart"/>
      <w:r w:rsidRPr="00A03994">
        <w:rPr>
          <w:rFonts w:eastAsia="Cambria"/>
          <w:sz w:val="16"/>
        </w:rPr>
        <w:t>Shmagency</w:t>
      </w:r>
      <w:proofErr w:type="spellEnd"/>
      <w:r w:rsidRPr="00A03994">
        <w:rPr>
          <w:rFonts w:eastAsia="Cambria"/>
          <w:sz w:val="16"/>
        </w:rPr>
        <w:t xml:space="preserve">", for instance, both Velleman (2009) and </w:t>
      </w:r>
      <w:proofErr w:type="spellStart"/>
      <w:r w:rsidRPr="00A03994">
        <w:rPr>
          <w:rFonts w:eastAsia="Cambria"/>
          <w:sz w:val="16"/>
        </w:rPr>
        <w:t>Korsgaard</w:t>
      </w:r>
      <w:proofErr w:type="spellEnd"/>
      <w:r w:rsidRPr="00A03994">
        <w:rPr>
          <w:rFonts w:eastAsia="Cambria"/>
          <w:sz w:val="16"/>
        </w:rPr>
        <w:t xml:space="preserve"> (2008) have published </w:t>
      </w:r>
      <w:proofErr w:type="gramStart"/>
      <w:r w:rsidRPr="00A03994">
        <w:rPr>
          <w:rFonts w:eastAsia="Cambria"/>
          <w:sz w:val="16"/>
        </w:rPr>
        <w:t>already-influential</w:t>
      </w:r>
      <w:proofErr w:type="gramEnd"/>
      <w:r w:rsidRPr="00A03994">
        <w:rPr>
          <w:rFonts w:eastAsia="Cambria"/>
          <w:sz w:val="16"/>
        </w:rPr>
        <w:t xml:space="preserve"> </w:t>
      </w:r>
      <w:proofErr w:type="spellStart"/>
      <w:r w:rsidRPr="00A03994">
        <w:rPr>
          <w:rFonts w:eastAsia="Cambria"/>
          <w:sz w:val="16"/>
        </w:rPr>
        <w:t>constitutivist</w:t>
      </w:r>
      <w:proofErr w:type="spellEnd"/>
      <w:r w:rsidRPr="00A03994">
        <w:rPr>
          <w:rFonts w:eastAsia="Cambria"/>
          <w:sz w:val="16"/>
        </w:rPr>
        <w:t xml:space="preserve"> books, for instance). If no answer to the </w:t>
      </w:r>
      <w:proofErr w:type="spellStart"/>
      <w:r w:rsidRPr="00A03994">
        <w:rPr>
          <w:rFonts w:eastAsia="Cambria"/>
          <w:sz w:val="16"/>
        </w:rPr>
        <w:t>shmagency</w:t>
      </w:r>
      <w:proofErr w:type="spellEnd"/>
      <w:r w:rsidRPr="00A03994">
        <w:rPr>
          <w:rFonts w:eastAsia="Cambria"/>
          <w:sz w:val="16"/>
        </w:rPr>
        <w:t xml:space="preserve"> challenge can succeed, then, this is of some significance to the current </w:t>
      </w:r>
      <w:proofErr w:type="spellStart"/>
      <w:r w:rsidRPr="00A03994">
        <w:rPr>
          <w:rFonts w:eastAsia="Cambria"/>
          <w:sz w:val="16"/>
        </w:rPr>
        <w:t>metanormative</w:t>
      </w:r>
      <w:proofErr w:type="spellEnd"/>
      <w:r w:rsidRPr="00A03994">
        <w:rPr>
          <w:rFonts w:eastAsia="Cambria"/>
          <w:sz w:val="16"/>
        </w:rPr>
        <w:t xml:space="preserve"> debate. Furthermore, a detailed examination of the possible lines of response available to </w:t>
      </w:r>
      <w:proofErr w:type="spellStart"/>
      <w:r w:rsidRPr="00A03994">
        <w:rPr>
          <w:rFonts w:eastAsia="Cambria"/>
          <w:sz w:val="16"/>
        </w:rPr>
        <w:t>constitutivists</w:t>
      </w:r>
      <w:proofErr w:type="spellEnd"/>
      <w:r w:rsidRPr="00A03994">
        <w:rPr>
          <w:rFonts w:eastAsia="Cambria"/>
          <w:sz w:val="16"/>
        </w:rPr>
        <w:t xml:space="preserve"> may – even if they do not end up refuting such views – improve our understanding of </w:t>
      </w:r>
      <w:proofErr w:type="spellStart"/>
      <w:r w:rsidRPr="00A03994">
        <w:rPr>
          <w:rFonts w:eastAsia="Cambria"/>
          <w:sz w:val="16"/>
        </w:rPr>
        <w:t>constitutivist</w:t>
      </w:r>
      <w:proofErr w:type="spellEnd"/>
      <w:r w:rsidRPr="00A03994">
        <w:rPr>
          <w:rFonts w:eastAsia="Cambria"/>
          <w:sz w:val="16"/>
        </w:rPr>
        <w:t xml:space="preserve"> views and of the motivations underlying them, and this too should count for philosophical progress. Indeed, already from Velleman's response to the </w:t>
      </w:r>
      <w:proofErr w:type="spellStart"/>
      <w:r w:rsidRPr="00A03994">
        <w:rPr>
          <w:rFonts w:eastAsia="Cambria"/>
          <w:sz w:val="16"/>
        </w:rPr>
        <w:t>shmagency</w:t>
      </w:r>
      <w:proofErr w:type="spellEnd"/>
      <w:r w:rsidRPr="00A03994">
        <w:rPr>
          <w:rFonts w:eastAsia="Cambria"/>
          <w:sz w:val="16"/>
        </w:rPr>
        <w:t xml:space="preserve"> challenge (and related difficulties) we can learn much more about at least his version of </w:t>
      </w:r>
      <w:proofErr w:type="spellStart"/>
      <w:r w:rsidRPr="00A03994">
        <w:rPr>
          <w:rFonts w:eastAsia="Cambria"/>
          <w:sz w:val="16"/>
        </w:rPr>
        <w:t>constitutivism</w:t>
      </w:r>
      <w:proofErr w:type="spellEnd"/>
      <w:r w:rsidRPr="00A03994">
        <w:rPr>
          <w:rFonts w:eastAsia="Cambria"/>
          <w:sz w:val="16"/>
        </w:rPr>
        <w:t xml:space="preserve"> than we could from his previous writing on the topic, as I hope will become clear </w:t>
      </w:r>
      <w:proofErr w:type="gramStart"/>
      <w:r w:rsidRPr="00A03994">
        <w:rPr>
          <w:rFonts w:eastAsia="Cambria"/>
          <w:sz w:val="16"/>
        </w:rPr>
        <w:t>later on</w:t>
      </w:r>
      <w:proofErr w:type="gramEnd"/>
      <w:r w:rsidRPr="00A03994">
        <w:rPr>
          <w:rFonts w:eastAsia="Cambria"/>
          <w:sz w:val="16"/>
        </w:rPr>
        <w:t xml:space="preserve">. Finally, some of the topics to be discussed below are in fact of much wider philosophical interest. Or so, at least, I hope. Before proceeding, though, I need to make two preliminary points. First, </w:t>
      </w:r>
      <w:proofErr w:type="gramStart"/>
      <w:r w:rsidRPr="00A03994">
        <w:rPr>
          <w:rFonts w:eastAsia="Cambria"/>
          <w:sz w:val="16"/>
        </w:rPr>
        <w:t>in order to</w:t>
      </w:r>
      <w:proofErr w:type="gramEnd"/>
      <w:r w:rsidRPr="00A03994">
        <w:rPr>
          <w:rFonts w:eastAsia="Cambria"/>
          <w:sz w:val="16"/>
        </w:rPr>
        <w:t xml:space="preserve"> isolate the discussion of the </w:t>
      </w:r>
      <w:proofErr w:type="spellStart"/>
      <w:r w:rsidRPr="00A03994">
        <w:rPr>
          <w:rFonts w:eastAsia="Cambria"/>
          <w:sz w:val="16"/>
        </w:rPr>
        <w:t>shmagency</w:t>
      </w:r>
      <w:proofErr w:type="spellEnd"/>
      <w:r w:rsidRPr="00A03994">
        <w:rPr>
          <w:rFonts w:eastAsia="Cambria"/>
          <w:sz w:val="16"/>
        </w:rPr>
        <w:t xml:space="preserve"> challenge as much as possible from other possible challenges to </w:t>
      </w:r>
      <w:proofErr w:type="spellStart"/>
      <w:r w:rsidRPr="00A03994">
        <w:rPr>
          <w:rFonts w:eastAsia="Cambria"/>
          <w:sz w:val="16"/>
        </w:rPr>
        <w:t>constitutivism</w:t>
      </w:r>
      <w:proofErr w:type="spellEnd"/>
      <w:r w:rsidRPr="00A03994">
        <w:rPr>
          <w:rFonts w:eastAsia="Cambria"/>
          <w:sz w:val="16"/>
        </w:rPr>
        <w:t xml:space="preserve"> (or to specific </w:t>
      </w:r>
      <w:proofErr w:type="spellStart"/>
      <w:r w:rsidRPr="00A03994">
        <w:rPr>
          <w:rFonts w:eastAsia="Cambria"/>
          <w:sz w:val="16"/>
        </w:rPr>
        <w:t>constitutivist</w:t>
      </w:r>
      <w:proofErr w:type="spellEnd"/>
      <w:r w:rsidRPr="00A03994">
        <w:rPr>
          <w:rFonts w:eastAsia="Cambria"/>
          <w:sz w:val="16"/>
        </w:rPr>
        <w:t xml:space="preserve"> theories) I will grant for the sake of argument – as I did in "Agency, </w:t>
      </w:r>
      <w:proofErr w:type="spellStart"/>
      <w:r w:rsidRPr="00A03994">
        <w:rPr>
          <w:rFonts w:eastAsia="Cambria"/>
          <w:sz w:val="16"/>
        </w:rPr>
        <w:t>Shmagency</w:t>
      </w:r>
      <w:proofErr w:type="spellEnd"/>
      <w:r w:rsidRPr="00A03994">
        <w:rPr>
          <w:rFonts w:eastAsia="Cambria"/>
          <w:sz w:val="16"/>
        </w:rPr>
        <w:t xml:space="preserve">" – much of what the </w:t>
      </w:r>
      <w:proofErr w:type="spellStart"/>
      <w:r w:rsidRPr="00A03994">
        <w:rPr>
          <w:rFonts w:eastAsia="Cambria"/>
          <w:sz w:val="16"/>
        </w:rPr>
        <w:t>constitutivist</w:t>
      </w:r>
      <w:proofErr w:type="spellEnd"/>
      <w:r w:rsidRPr="00A03994">
        <w:rPr>
          <w:rFonts w:eastAsia="Cambria"/>
          <w:sz w:val="16"/>
        </w:rPr>
        <w:t xml:space="preserve"> wants. </w:t>
      </w:r>
      <w:proofErr w:type="gramStart"/>
      <w:r w:rsidRPr="00A03994">
        <w:rPr>
          <w:rFonts w:eastAsia="Cambria"/>
          <w:sz w:val="16"/>
        </w:rPr>
        <w:t>In particular, I</w:t>
      </w:r>
      <w:proofErr w:type="gramEnd"/>
      <w:r w:rsidRPr="00A03994">
        <w:rPr>
          <w:rFonts w:eastAsia="Cambria"/>
          <w:sz w:val="16"/>
        </w:rPr>
        <w:t xml:space="preserve"> will grant that action and agency do have a constitutive aim (or aims, or standards, or motives, etc.), and I will not quibble over what it is (though, of course, different </w:t>
      </w:r>
      <w:proofErr w:type="spellStart"/>
      <w:r w:rsidRPr="00A03994">
        <w:rPr>
          <w:rFonts w:eastAsia="Cambria"/>
          <w:sz w:val="16"/>
        </w:rPr>
        <w:t>constitutivists</w:t>
      </w:r>
      <w:proofErr w:type="spellEnd"/>
      <w:r w:rsidRPr="00A03994">
        <w:rPr>
          <w:rFonts w:eastAsia="Cambria"/>
          <w:sz w:val="16"/>
        </w:rPr>
        <w:t xml:space="preserve"> may differ among themselves here). Also, I will have nothing at all to say specifically about morality here: Perhaps </w:t>
      </w:r>
      <w:proofErr w:type="spellStart"/>
      <w:r w:rsidRPr="00A03994">
        <w:rPr>
          <w:rFonts w:eastAsia="Cambria"/>
          <w:sz w:val="16"/>
        </w:rPr>
        <w:t>constitutivists</w:t>
      </w:r>
      <w:proofErr w:type="spellEnd"/>
      <w:r w:rsidRPr="00A03994">
        <w:rPr>
          <w:rFonts w:eastAsia="Cambria"/>
          <w:sz w:val="16"/>
        </w:rPr>
        <w:t xml:space="preserve"> have some further challenges they need to address when it comes to morality</w:t>
      </w:r>
      <w:proofErr w:type="gramStart"/>
      <w:r w:rsidRPr="00A03994">
        <w:rPr>
          <w:rFonts w:eastAsia="Cambria"/>
          <w:sz w:val="16"/>
        </w:rPr>
        <w:t>6 .</w:t>
      </w:r>
      <w:proofErr w:type="gramEnd"/>
      <w:r w:rsidRPr="00A03994">
        <w:rPr>
          <w:rFonts w:eastAsia="Cambria"/>
          <w:sz w:val="16"/>
        </w:rPr>
        <w:t xml:space="preserve"> Second, I will be using Velleman's discussion of the </w:t>
      </w:r>
      <w:proofErr w:type="spellStart"/>
      <w:r w:rsidRPr="00A03994">
        <w:rPr>
          <w:rFonts w:eastAsia="Cambria"/>
          <w:sz w:val="16"/>
        </w:rPr>
        <w:t>shmagency</w:t>
      </w:r>
      <w:proofErr w:type="spellEnd"/>
      <w:r w:rsidRPr="00A03994">
        <w:rPr>
          <w:rFonts w:eastAsia="Cambria"/>
          <w:sz w:val="16"/>
        </w:rPr>
        <w:t xml:space="preserve"> challenge and related issues as my focal point here. But I will not start this discussion with a clear, orderly presentation of his reply. My reason is that his reply (and to an extent, also Ferrero's) is not easily put in a clear, orderly way. Rather, his response seems to be comprised of several related lines of thought, that together disarm the challenge and show </w:t>
      </w:r>
      <w:proofErr w:type="spellStart"/>
      <w:r w:rsidRPr="00A03994">
        <w:rPr>
          <w:rFonts w:eastAsia="Cambria"/>
          <w:sz w:val="16"/>
        </w:rPr>
        <w:t>constitutivism</w:t>
      </w:r>
      <w:proofErr w:type="spellEnd"/>
      <w:r w:rsidRPr="00A03994">
        <w:rPr>
          <w:rFonts w:eastAsia="Cambria"/>
          <w:sz w:val="16"/>
        </w:rPr>
        <w:t xml:space="preserve"> to emerge victorious. </w:t>
      </w:r>
      <w:proofErr w:type="gramStart"/>
      <w:r w:rsidRPr="00A03994">
        <w:rPr>
          <w:rFonts w:eastAsia="Cambria"/>
          <w:sz w:val="16"/>
        </w:rPr>
        <w:t>So</w:t>
      </w:r>
      <w:proofErr w:type="gramEnd"/>
      <w:r w:rsidRPr="00A03994">
        <w:rPr>
          <w:rFonts w:eastAsia="Cambria"/>
          <w:sz w:val="16"/>
        </w:rPr>
        <w:t xml:space="preserve"> it is more convenient to discuss these lines of thought in turn, and then return – in the concluding section – to the bigger picture, in order to do some score-keeping. And indeed, this is how I will proceed. 2. Does Playing Chess Suffice for Having a Reason to Checkmate? One of the points I emphasized in "Agency, </w:t>
      </w:r>
      <w:proofErr w:type="spellStart"/>
      <w:r w:rsidRPr="00A03994">
        <w:rPr>
          <w:rFonts w:eastAsia="Cambria"/>
          <w:sz w:val="16"/>
        </w:rPr>
        <w:t>Shamgency</w:t>
      </w:r>
      <w:proofErr w:type="spellEnd"/>
      <w:r w:rsidRPr="00A03994">
        <w:rPr>
          <w:rFonts w:eastAsia="Cambria"/>
          <w:sz w:val="16"/>
        </w:rPr>
        <w:t xml:space="preserve">" (185) was that </w:t>
      </w:r>
      <w:r w:rsidRPr="00A03994">
        <w:rPr>
          <w:rFonts w:eastAsia="Cambria"/>
          <w:b/>
          <w:u w:val="single"/>
        </w:rPr>
        <w:t xml:space="preserve">even if you </w:t>
      </w:r>
      <w:r w:rsidRPr="00A03994">
        <w:rPr>
          <w:rFonts w:eastAsia="Cambria"/>
          <w:sz w:val="16"/>
        </w:rPr>
        <w:t>find yourself</w:t>
      </w:r>
      <w:r w:rsidRPr="00A03994">
        <w:rPr>
          <w:rFonts w:eastAsia="Cambria"/>
          <w:b/>
          <w:sz w:val="16"/>
        </w:rPr>
        <w:t xml:space="preserve"> </w:t>
      </w:r>
      <w:r w:rsidRPr="00A03994">
        <w:rPr>
          <w:rFonts w:eastAsia="Cambria"/>
          <w:b/>
          <w:highlight w:val="green"/>
          <w:u w:val="single"/>
        </w:rPr>
        <w:t>engaging in</w:t>
      </w:r>
      <w:r w:rsidRPr="00A03994">
        <w:rPr>
          <w:rFonts w:eastAsia="Cambria"/>
          <w:b/>
          <w:sz w:val="16"/>
          <w:highlight w:val="green"/>
        </w:rPr>
        <w:t xml:space="preserve"> </w:t>
      </w:r>
      <w:r w:rsidRPr="00A03994">
        <w:rPr>
          <w:rFonts w:eastAsia="Cambria"/>
          <w:sz w:val="16"/>
        </w:rPr>
        <w:t>a kind of</w:t>
      </w:r>
      <w:r w:rsidRPr="00A03994">
        <w:rPr>
          <w:rFonts w:eastAsia="Cambria"/>
          <w:b/>
          <w:sz w:val="16"/>
        </w:rPr>
        <w:t xml:space="preserve"> </w:t>
      </w:r>
      <w:r w:rsidRPr="00A03994">
        <w:rPr>
          <w:rFonts w:eastAsia="Cambria"/>
          <w:b/>
          <w:highlight w:val="green"/>
          <w:u w:val="single"/>
        </w:rPr>
        <w:t>an activity</w:t>
      </w:r>
      <w:r w:rsidRPr="00A03994">
        <w:rPr>
          <w:rFonts w:eastAsia="Cambria"/>
          <w:sz w:val="16"/>
        </w:rPr>
        <w:t>, and indeed even if you find yourself</w:t>
      </w:r>
      <w:r w:rsidRPr="00A03994">
        <w:rPr>
          <w:rFonts w:eastAsia="Cambria"/>
          <w:b/>
          <w:sz w:val="16"/>
        </w:rPr>
        <w:t xml:space="preserve"> </w:t>
      </w:r>
      <w:r w:rsidRPr="00A03994">
        <w:rPr>
          <w:rFonts w:eastAsia="Cambria"/>
          <w:b/>
          <w:highlight w:val="green"/>
          <w:u w:val="single"/>
        </w:rPr>
        <w:t>inescapably</w:t>
      </w:r>
      <w:r w:rsidRPr="00A03994">
        <w:rPr>
          <w:rFonts w:eastAsia="Cambria"/>
          <w:b/>
          <w:sz w:val="16"/>
          <w:highlight w:val="green"/>
        </w:rPr>
        <w:t xml:space="preserve"> </w:t>
      </w:r>
      <w:r w:rsidRPr="00A03994">
        <w:rPr>
          <w:rFonts w:eastAsia="Cambria"/>
          <w:sz w:val="16"/>
        </w:rPr>
        <w:t>engaging in it (inescapability will shortly take center stage),</w:t>
      </w:r>
      <w:r w:rsidRPr="00A03994">
        <w:rPr>
          <w:rFonts w:eastAsia="Cambria"/>
          <w:b/>
          <w:sz w:val="16"/>
        </w:rPr>
        <w:t xml:space="preserve"> </w:t>
      </w:r>
      <w:r w:rsidRPr="00A03994">
        <w:rPr>
          <w:rFonts w:eastAsia="Cambria"/>
          <w:b/>
          <w:u w:val="single"/>
        </w:rPr>
        <w:t xml:space="preserve">and even if that activity is </w:t>
      </w:r>
      <w:r w:rsidRPr="00A03994">
        <w:rPr>
          <w:rFonts w:eastAsia="Cambria"/>
          <w:b/>
          <w:highlight w:val="green"/>
          <w:u w:val="single"/>
        </w:rPr>
        <w:t xml:space="preserve">constitutively governed by some norm </w:t>
      </w:r>
      <w:r w:rsidRPr="00A03994">
        <w:rPr>
          <w:rFonts w:eastAsia="Cambria"/>
          <w:b/>
          <w:sz w:val="16"/>
          <w:highlight w:val="green"/>
        </w:rPr>
        <w:t xml:space="preserve"> </w:t>
      </w:r>
      <w:r w:rsidRPr="00A03994">
        <w:rPr>
          <w:rFonts w:eastAsia="Cambria"/>
          <w:sz w:val="16"/>
        </w:rPr>
        <w:t>or is constitutively directed at some aim,</w:t>
      </w:r>
      <w:r w:rsidRPr="00A03994">
        <w:rPr>
          <w:rFonts w:eastAsia="Cambria"/>
          <w:b/>
          <w:sz w:val="16"/>
        </w:rPr>
        <w:t xml:space="preserve"> </w:t>
      </w:r>
      <w:r w:rsidRPr="00A03994">
        <w:rPr>
          <w:rFonts w:eastAsia="Cambria"/>
          <w:b/>
          <w:u w:val="single"/>
        </w:rPr>
        <w:t xml:space="preserve">this </w:t>
      </w:r>
      <w:r w:rsidRPr="00A03994">
        <w:rPr>
          <w:rFonts w:eastAsia="Cambria"/>
          <w:b/>
          <w:highlight w:val="green"/>
          <w:u w:val="single"/>
        </w:rPr>
        <w:t>does not suffice for you to have a reason to obey that norm</w:t>
      </w:r>
      <w:r w:rsidRPr="00A03994">
        <w:rPr>
          <w:rFonts w:eastAsia="Cambria"/>
          <w:b/>
          <w:sz w:val="16"/>
          <w:highlight w:val="green"/>
        </w:rPr>
        <w:t xml:space="preserve"> </w:t>
      </w:r>
    </w:p>
    <w:p w14:paraId="43CBE2C5" w14:textId="77777777" w:rsidR="005F7A49" w:rsidRDefault="005F7A49" w:rsidP="003F3BB6">
      <w:pPr>
        <w:rPr>
          <w:rFonts w:eastAsia="Cambria"/>
          <w:b/>
          <w:sz w:val="16"/>
        </w:rPr>
      </w:pPr>
    </w:p>
    <w:p w14:paraId="396B062C" w14:textId="7EB368E4" w:rsidR="003F3BB6" w:rsidRPr="00A03994" w:rsidRDefault="003F3BB6" w:rsidP="003F3BB6">
      <w:pPr>
        <w:rPr>
          <w:rFonts w:eastAsia="Calibri"/>
          <w:sz w:val="16"/>
        </w:rPr>
      </w:pPr>
      <w:r w:rsidRPr="00A03994">
        <w:rPr>
          <w:rFonts w:eastAsia="Cambria"/>
          <w:sz w:val="16"/>
        </w:rPr>
        <w:t>or aim at that aim. Rather, what is also needed is that you have a reason to engage in that activity. The example I use there – following Velleman – is that of games.</w:t>
      </w:r>
      <w:r w:rsidRPr="00A03994">
        <w:rPr>
          <w:rFonts w:eastAsia="Cambria"/>
          <w:b/>
          <w:sz w:val="16"/>
        </w:rPr>
        <w:t xml:space="preserve"> </w:t>
      </w:r>
      <w:r w:rsidRPr="00A03994">
        <w:rPr>
          <w:rFonts w:eastAsia="Cambria"/>
          <w:b/>
          <w:u w:val="single"/>
        </w:rPr>
        <w:t>Even if you</w:t>
      </w:r>
      <w:r w:rsidRPr="00A03994">
        <w:rPr>
          <w:rFonts w:eastAsia="Cambria"/>
          <w:b/>
          <w:sz w:val="16"/>
        </w:rPr>
        <w:t xml:space="preserve"> </w:t>
      </w:r>
      <w:r w:rsidRPr="00A03994">
        <w:rPr>
          <w:rFonts w:eastAsia="Cambria"/>
          <w:sz w:val="16"/>
        </w:rPr>
        <w:t>somehow find yourself</w:t>
      </w:r>
      <w:r w:rsidRPr="00A03994">
        <w:rPr>
          <w:rFonts w:eastAsia="Cambria"/>
          <w:b/>
          <w:sz w:val="16"/>
        </w:rPr>
        <w:t xml:space="preserve"> </w:t>
      </w:r>
      <w:r w:rsidRPr="00A03994">
        <w:rPr>
          <w:rFonts w:eastAsia="Cambria"/>
          <w:b/>
          <w:u w:val="single"/>
        </w:rPr>
        <w:t>playing chess, and</w:t>
      </w:r>
      <w:r w:rsidRPr="00A03994">
        <w:rPr>
          <w:rFonts w:eastAsia="Cambria"/>
          <w:b/>
          <w:sz w:val="16"/>
        </w:rPr>
        <w:t xml:space="preserve"> </w:t>
      </w:r>
      <w:r w:rsidRPr="00A03994">
        <w:rPr>
          <w:rFonts w:eastAsia="Cambria"/>
          <w:sz w:val="16"/>
        </w:rPr>
        <w:t>even if</w:t>
      </w:r>
      <w:r w:rsidRPr="00A03994">
        <w:rPr>
          <w:rFonts w:eastAsia="Cambria"/>
          <w:b/>
          <w:sz w:val="16"/>
        </w:rPr>
        <w:t xml:space="preserve"> </w:t>
      </w:r>
      <w:r w:rsidRPr="00A03994">
        <w:rPr>
          <w:rFonts w:eastAsia="Cambria"/>
          <w:b/>
          <w:u w:val="single"/>
        </w:rPr>
        <w:t>checkmating your opponent is</w:t>
      </w:r>
      <w:r w:rsidRPr="00A03994">
        <w:rPr>
          <w:rFonts w:eastAsia="Cambria"/>
          <w:b/>
          <w:sz w:val="16"/>
        </w:rPr>
        <w:t xml:space="preserve"> </w:t>
      </w:r>
      <w:r w:rsidRPr="00A03994">
        <w:rPr>
          <w:rFonts w:eastAsia="Cambria"/>
          <w:sz w:val="16"/>
        </w:rPr>
        <w:t>a</w:t>
      </w:r>
      <w:r w:rsidRPr="00A03994">
        <w:rPr>
          <w:rFonts w:eastAsia="Cambria"/>
          <w:b/>
          <w:sz w:val="16"/>
        </w:rPr>
        <w:t xml:space="preserve"> </w:t>
      </w:r>
      <w:r w:rsidRPr="00A03994">
        <w:rPr>
          <w:rFonts w:eastAsia="Cambria"/>
          <w:b/>
          <w:u w:val="single"/>
        </w:rPr>
        <w:t>constitutive</w:t>
      </w:r>
      <w:r w:rsidRPr="00A03994">
        <w:rPr>
          <w:rFonts w:eastAsia="Cambria"/>
          <w:b/>
          <w:sz w:val="16"/>
        </w:rPr>
        <w:t xml:space="preserve"> </w:t>
      </w:r>
      <w:r w:rsidRPr="00A03994">
        <w:rPr>
          <w:rFonts w:eastAsia="Cambria"/>
          <w:sz w:val="16"/>
        </w:rPr>
        <w:t>aim</w:t>
      </w:r>
      <w:r w:rsidRPr="00A03994">
        <w:rPr>
          <w:rFonts w:eastAsia="Cambria"/>
          <w:b/>
          <w:sz w:val="16"/>
        </w:rPr>
        <w:t xml:space="preserve"> </w:t>
      </w:r>
      <w:r w:rsidRPr="00A03994">
        <w:rPr>
          <w:rFonts w:eastAsia="Cambria"/>
          <w:b/>
          <w:u w:val="single"/>
        </w:rPr>
        <w:t>of playing chess</w:t>
      </w:r>
      <w:r w:rsidRPr="00A03994">
        <w:rPr>
          <w:rFonts w:eastAsia="Cambria"/>
          <w:sz w:val="16"/>
        </w:rPr>
        <w:t>, still you may not have a reason to (try to) checkmate your opponent.</w:t>
      </w:r>
      <w:r w:rsidRPr="00A03994">
        <w:rPr>
          <w:rFonts w:eastAsia="Cambria"/>
          <w:b/>
          <w:sz w:val="16"/>
        </w:rPr>
        <w:t xml:space="preserve"> </w:t>
      </w:r>
      <w:r w:rsidRPr="00A03994">
        <w:rPr>
          <w:rFonts w:eastAsia="Cambria"/>
          <w:b/>
          <w:highlight w:val="green"/>
          <w:u w:val="single"/>
        </w:rPr>
        <w:t>You may lack</w:t>
      </w:r>
      <w:r w:rsidRPr="00A03994">
        <w:rPr>
          <w:rFonts w:eastAsia="Cambria"/>
          <w:b/>
          <w:sz w:val="16"/>
          <w:highlight w:val="green"/>
        </w:rPr>
        <w:t xml:space="preserve"> </w:t>
      </w:r>
      <w:r w:rsidRPr="00A03994">
        <w:rPr>
          <w:rFonts w:eastAsia="Cambria"/>
          <w:sz w:val="16"/>
        </w:rPr>
        <w:t xml:space="preserve">such </w:t>
      </w:r>
      <w:r w:rsidRPr="00A03994">
        <w:rPr>
          <w:rFonts w:eastAsia="Cambria"/>
          <w:b/>
          <w:highlight w:val="green"/>
          <w:u w:val="single"/>
        </w:rPr>
        <w:t>a reason if you lack a reason to play chess</w:t>
      </w:r>
      <w:r w:rsidRPr="00A03994">
        <w:rPr>
          <w:rFonts w:eastAsia="Cambria"/>
          <w:b/>
          <w:u w:val="single"/>
        </w:rPr>
        <w:t xml:space="preserve">. </w:t>
      </w:r>
      <w:r w:rsidRPr="00A03994">
        <w:rPr>
          <w:rFonts w:eastAsia="Cambria"/>
          <w:sz w:val="16"/>
        </w:rPr>
        <w:t>The analogy is clear enough:</w:t>
      </w:r>
      <w:r w:rsidRPr="00A03994">
        <w:rPr>
          <w:rFonts w:eastAsia="Cambria"/>
          <w:b/>
          <w:sz w:val="16"/>
        </w:rPr>
        <w:t xml:space="preserve"> </w:t>
      </w:r>
      <w:r w:rsidRPr="00A03994">
        <w:rPr>
          <w:rFonts w:eastAsia="Cambria"/>
          <w:b/>
          <w:u w:val="single"/>
        </w:rPr>
        <w:t xml:space="preserve">even if you find yourself playing the agency game, and </w:t>
      </w:r>
      <w:r w:rsidRPr="00A03994">
        <w:rPr>
          <w:rFonts w:eastAsia="Cambria"/>
          <w:b/>
          <w:highlight w:val="green"/>
          <w:u w:val="single"/>
        </w:rPr>
        <w:t>even if agency has a constitutive aim</w:t>
      </w:r>
      <w:r w:rsidRPr="00A03994">
        <w:rPr>
          <w:rFonts w:eastAsia="Cambria"/>
          <w:b/>
          <w:u w:val="single"/>
        </w:rPr>
        <w:t xml:space="preserve">, still you </w:t>
      </w:r>
      <w:r w:rsidRPr="00A03994">
        <w:rPr>
          <w:rFonts w:eastAsia="Cambria"/>
          <w:b/>
          <w:highlight w:val="green"/>
          <w:u w:val="single"/>
        </w:rPr>
        <w:t>may not have a reason to be an agent</w:t>
      </w:r>
      <w:r w:rsidRPr="00A03994">
        <w:rPr>
          <w:rFonts w:eastAsia="Cambria"/>
          <w:b/>
          <w:sz w:val="16"/>
          <w:highlight w:val="green"/>
        </w:rPr>
        <w:t xml:space="preserve"> </w:t>
      </w:r>
      <w:r w:rsidRPr="00A03994">
        <w:rPr>
          <w:rFonts w:eastAsia="Cambria"/>
          <w:sz w:val="16"/>
        </w:rPr>
        <w:t>(for instance,</w:t>
      </w:r>
      <w:r w:rsidRPr="00A03994">
        <w:rPr>
          <w:rFonts w:eastAsia="Cambria"/>
          <w:b/>
          <w:sz w:val="16"/>
        </w:rPr>
        <w:t xml:space="preserve"> </w:t>
      </w:r>
      <w:r w:rsidRPr="00A03994">
        <w:rPr>
          <w:rFonts w:eastAsia="Cambria"/>
          <w:b/>
          <w:highlight w:val="green"/>
          <w:u w:val="single"/>
        </w:rPr>
        <w:t xml:space="preserve">rather than a </w:t>
      </w:r>
      <w:proofErr w:type="spellStart"/>
      <w:r w:rsidRPr="00A03994">
        <w:rPr>
          <w:rFonts w:eastAsia="Cambria"/>
          <w:b/>
          <w:highlight w:val="green"/>
          <w:u w:val="single"/>
        </w:rPr>
        <w:t>shmagent</w:t>
      </w:r>
      <w:proofErr w:type="spellEnd"/>
      <w:r w:rsidRPr="00A03994">
        <w:rPr>
          <w:rFonts w:eastAsia="Cambria"/>
          <w:i/>
          <w:sz w:val="16"/>
        </w:rPr>
        <w:t>)</w:t>
      </w:r>
      <w:r w:rsidRPr="00A03994">
        <w:rPr>
          <w:rFonts w:eastAsia="Cambria"/>
          <w:b/>
          <w:i/>
          <w:u w:val="single"/>
        </w:rPr>
        <w:t>.</w:t>
      </w:r>
    </w:p>
    <w:p w14:paraId="59D88E5D" w14:textId="77777777" w:rsidR="003F3BB6" w:rsidRDefault="003F3BB6" w:rsidP="003F3BB6"/>
    <w:p w14:paraId="63DA7175" w14:textId="77777777" w:rsidR="003F3BB6" w:rsidRPr="00A03994" w:rsidRDefault="003F3BB6" w:rsidP="003F3BB6">
      <w:pPr>
        <w:pStyle w:val="Heading4"/>
      </w:pPr>
      <w:r>
        <w:t>4. Missing link between inescapability and normativity – no reason why just because something is inescapable means it should guide action</w:t>
      </w:r>
    </w:p>
    <w:p w14:paraId="4E3F7004" w14:textId="77777777" w:rsidR="003F3BB6" w:rsidRDefault="003F3BB6" w:rsidP="003F3BB6">
      <w:pPr>
        <w:rPr>
          <w:rFonts w:eastAsia="MS Gothic" w:cs="Times New Roman"/>
          <w:b/>
          <w:iCs/>
        </w:rPr>
      </w:pPr>
    </w:p>
    <w:p w14:paraId="72B93379" w14:textId="77777777" w:rsidR="003F3BB6" w:rsidRDefault="003F3BB6" w:rsidP="003F3BB6">
      <w:pPr>
        <w:rPr>
          <w:rFonts w:eastAsia="MS Gothic" w:cs="Times New Roman"/>
          <w:b/>
          <w:iCs/>
        </w:rPr>
      </w:pPr>
    </w:p>
    <w:p w14:paraId="45F8A9FC" w14:textId="77777777" w:rsidR="003F3BB6" w:rsidRDefault="003F3BB6" w:rsidP="003F3BB6">
      <w:pPr>
        <w:pStyle w:val="Heading4"/>
      </w:pPr>
      <w:r>
        <w:t>5. Consequences don’t fail</w:t>
      </w:r>
    </w:p>
    <w:p w14:paraId="6F9DFA4B" w14:textId="77777777" w:rsidR="003F3BB6" w:rsidRPr="00717751" w:rsidRDefault="003F3BB6" w:rsidP="003F3BB6">
      <w:pPr>
        <w:pStyle w:val="Heading4"/>
        <w:rPr>
          <w:sz w:val="16"/>
        </w:rPr>
      </w:pPr>
      <w:r>
        <w:t xml:space="preserve">A. Aggregation possible – we can use averages – even if there is no common good, </w:t>
      </w:r>
      <w:proofErr w:type="gramStart"/>
      <w:r>
        <w:t>the vast majority of</w:t>
      </w:r>
      <w:proofErr w:type="gramEnd"/>
      <w:r>
        <w:t xml:space="preserve"> people would prefer not to die in a nuclear war- also doesn’t apply since we’ve read extinction specifically first, not just regular util and death would be bad for everyone because it forecloses future value</w:t>
      </w:r>
    </w:p>
    <w:p w14:paraId="1A97EF9B" w14:textId="77777777" w:rsidR="003F3BB6" w:rsidRDefault="003F3BB6" w:rsidP="003F3BB6">
      <w:pPr>
        <w:pStyle w:val="Heading4"/>
      </w:pPr>
      <w:r>
        <w:t>B. Intent focus reinforces oppression – powerful actors will plead ignorance – consideration of consequences key</w:t>
      </w:r>
    </w:p>
    <w:p w14:paraId="51CFD790" w14:textId="77777777" w:rsidR="003F3BB6" w:rsidRPr="00D54B27" w:rsidRDefault="003F3BB6" w:rsidP="003F3BB6">
      <w:r w:rsidRPr="00D54B27">
        <w:rPr>
          <w:rFonts w:asciiTheme="minorHAnsi" w:hAnsiTheme="minorHAnsi"/>
          <w:b/>
          <w:bCs/>
        </w:rPr>
        <w:t>McCluskey 12</w:t>
      </w:r>
      <w:r w:rsidRPr="00D54B27">
        <w:t xml:space="preserve"> – JSD @ Columbia, Professor of Law @ SUNY-Buffalo</w:t>
      </w:r>
    </w:p>
    <w:p w14:paraId="2D8D8961" w14:textId="77777777" w:rsidR="003F3BB6" w:rsidRPr="00D54B27" w:rsidRDefault="003F3BB6" w:rsidP="003F3BB6">
      <w:r w:rsidRPr="00D54B27">
        <w:t xml:space="preserve">(Martha, “How the "Unintended Consequences" Story Promotes Unjust Intent and Impact,” Berkeley La Raza, </w:t>
      </w:r>
      <w:proofErr w:type="spellStart"/>
      <w:r w:rsidRPr="00D54B27">
        <w:t>doi</w:t>
      </w:r>
      <w:proofErr w:type="spellEnd"/>
      <w:r w:rsidRPr="00D54B27">
        <w:t>: dx.doi.org/doi:10.15779/Z381664)</w:t>
      </w:r>
    </w:p>
    <w:p w14:paraId="24B143A0" w14:textId="77777777" w:rsidR="005F7A49" w:rsidRDefault="003F3BB6" w:rsidP="003F3BB6">
      <w:pPr>
        <w:rPr>
          <w:b/>
          <w:iCs/>
          <w:highlight w:val="green"/>
          <w:u w:val="single"/>
          <w:bdr w:val="single" w:sz="8" w:space="0" w:color="auto"/>
        </w:rPr>
      </w:pPr>
      <w:r w:rsidRPr="00D54B27">
        <w:rPr>
          <w:b/>
          <w:u w:val="single"/>
        </w:rPr>
        <w:t>By similarly making structures of inequality appear beyond the reach of law</w:t>
      </w:r>
      <w:r w:rsidRPr="00D54B27">
        <w:rPr>
          <w:sz w:val="16"/>
        </w:rPr>
        <w:t xml:space="preserve"> reform, </w:t>
      </w:r>
      <w:r w:rsidRPr="00D54B27">
        <w:rPr>
          <w:b/>
          <w:u w:val="single"/>
        </w:rPr>
        <w:t>the "unintended consequences" message helps update and reinforce the narrowing of protections against intentional racial harm. Justice is centrally a question of whose</w:t>
      </w:r>
      <w:r w:rsidRPr="00D54B27">
        <w:rPr>
          <w:sz w:val="16"/>
        </w:rPr>
        <w:t xml:space="preserve"> interests and whose </w:t>
      </w:r>
      <w:r w:rsidRPr="00D54B27">
        <w:rPr>
          <w:b/>
          <w:u w:val="single"/>
        </w:rPr>
        <w:t>harms should count</w:t>
      </w:r>
      <w:r w:rsidRPr="00D54B27">
        <w:rPr>
          <w:sz w:val="16"/>
        </w:rPr>
        <w:t xml:space="preserve">, in what context and in what form and to whom. </w:t>
      </w:r>
      <w:r w:rsidRPr="00D54B27">
        <w:rPr>
          <w:b/>
          <w:highlight w:val="green"/>
          <w:u w:val="single"/>
        </w:rPr>
        <w:t xml:space="preserve">Power is centrally about being able to act </w:t>
      </w:r>
      <w:r w:rsidRPr="00D54B27">
        <w:rPr>
          <w:b/>
          <w:iCs/>
          <w:highlight w:val="green"/>
          <w:u w:val="single"/>
          <w:bdr w:val="single" w:sz="8" w:space="0" w:color="auto"/>
        </w:rPr>
        <w:t>without having to take harm to others into account</w:t>
      </w:r>
    </w:p>
    <w:p w14:paraId="15E5C14F" w14:textId="77777777" w:rsidR="005F7A49" w:rsidRDefault="005F7A49" w:rsidP="003F3BB6">
      <w:pPr>
        <w:rPr>
          <w:b/>
          <w:iCs/>
          <w:highlight w:val="green"/>
          <w:u w:val="single"/>
          <w:bdr w:val="single" w:sz="8" w:space="0" w:color="auto"/>
        </w:rPr>
      </w:pPr>
    </w:p>
    <w:p w14:paraId="662A88BA" w14:textId="77777777" w:rsidR="005F7A49" w:rsidRDefault="005F7A49" w:rsidP="003F3BB6">
      <w:pPr>
        <w:rPr>
          <w:b/>
          <w:iCs/>
          <w:highlight w:val="green"/>
          <w:u w:val="single"/>
          <w:bdr w:val="single" w:sz="8" w:space="0" w:color="auto"/>
        </w:rPr>
      </w:pPr>
    </w:p>
    <w:p w14:paraId="29DC0E74" w14:textId="2A359F3C" w:rsidR="003F3BB6" w:rsidRPr="00D54B27" w:rsidRDefault="003F3BB6" w:rsidP="003F3BB6">
      <w:pPr>
        <w:rPr>
          <w:sz w:val="16"/>
        </w:rPr>
      </w:pPr>
      <w:r w:rsidRPr="00D54B27">
        <w:rPr>
          <w:b/>
          <w:iCs/>
          <w:highlight w:val="green"/>
          <w:u w:val="single"/>
          <w:bdr w:val="single" w:sz="8" w:space="0" w:color="auto"/>
        </w:rPr>
        <w:t>.</w:t>
      </w:r>
      <w:r w:rsidRPr="00D54B27">
        <w:rPr>
          <w:b/>
          <w:highlight w:val="green"/>
          <w:u w:val="single"/>
        </w:rPr>
        <w:t xml:space="preserve"> This power </w:t>
      </w:r>
      <w:r w:rsidRPr="00D54B27">
        <w:rPr>
          <w:b/>
          <w:u w:val="single"/>
        </w:rPr>
        <w:t xml:space="preserve">to gain by harming others </w:t>
      </w:r>
      <w:r w:rsidRPr="00D54B27">
        <w:rPr>
          <w:b/>
          <w:highlight w:val="green"/>
          <w:u w:val="single"/>
        </w:rPr>
        <w:t xml:space="preserve">is strongest when </w:t>
      </w:r>
      <w:r w:rsidRPr="00D54B27">
        <w:rPr>
          <w:b/>
          <w:u w:val="single"/>
        </w:rPr>
        <w:t>it operates through</w:t>
      </w:r>
      <w:r w:rsidRPr="00D54B27">
        <w:rPr>
          <w:sz w:val="16"/>
        </w:rPr>
        <w:t xml:space="preserve"> systems and </w:t>
      </w:r>
      <w:r w:rsidRPr="00D54B27">
        <w:rPr>
          <w:b/>
          <w:highlight w:val="green"/>
          <w:u w:val="single"/>
        </w:rPr>
        <w:t xml:space="preserve">structures that make </w:t>
      </w:r>
      <w:r w:rsidRPr="00D54B27">
        <w:rPr>
          <w:b/>
          <w:iCs/>
          <w:highlight w:val="green"/>
          <w:u w:val="single"/>
          <w:bdr w:val="single" w:sz="8" w:space="0" w:color="auto"/>
        </w:rPr>
        <w:t>disregarding that harm appear</w:t>
      </w:r>
      <w:r w:rsidRPr="00D54B27">
        <w:rPr>
          <w:sz w:val="16"/>
          <w:highlight w:val="green"/>
        </w:rPr>
        <w:t xml:space="preserve"> </w:t>
      </w:r>
      <w:r w:rsidRPr="00D54B27">
        <w:rPr>
          <w:sz w:val="16"/>
        </w:rPr>
        <w:t xml:space="preserve">routine, rational, and beneficial or at least </w:t>
      </w:r>
      <w:r w:rsidRPr="00D54B27">
        <w:rPr>
          <w:b/>
          <w:iCs/>
          <w:highlight w:val="green"/>
          <w:u w:val="single"/>
          <w:bdr w:val="single" w:sz="8" w:space="0" w:color="auto"/>
        </w:rPr>
        <w:t>acceptable</w:t>
      </w:r>
      <w:r w:rsidRPr="00D54B27">
        <w:rPr>
          <w:sz w:val="16"/>
          <w:highlight w:val="green"/>
        </w:rPr>
        <w:t xml:space="preserve"> </w:t>
      </w:r>
      <w:r w:rsidRPr="00D54B27">
        <w:rPr>
          <w:sz w:val="16"/>
        </w:rPr>
        <w:t xml:space="preserve">or perhaps inevitable. By portraying law's unequal harms as the "side effects" of systems and structures with unquestionable "main effects," </w:t>
      </w:r>
      <w:r w:rsidRPr="00D54B27">
        <w:rPr>
          <w:b/>
          <w:u w:val="single"/>
        </w:rPr>
        <w:t>the</w:t>
      </w:r>
      <w:r w:rsidRPr="00D54B27">
        <w:rPr>
          <w:sz w:val="16"/>
        </w:rPr>
        <w:t xml:space="preserve"> "</w:t>
      </w:r>
      <w:r w:rsidRPr="00D54B27">
        <w:rPr>
          <w:b/>
          <w:u w:val="single"/>
        </w:rPr>
        <w:t>unintended consequences" story helps affirm the resulting harm</w:t>
      </w:r>
      <w:r w:rsidRPr="00D54B27">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D54B27">
        <w:rPr>
          <w:b/>
          <w:u w:val="single"/>
        </w:rPr>
        <w:t>The unequal effects of</w:t>
      </w:r>
      <w:r w:rsidRPr="00D54B27">
        <w:rPr>
          <w:sz w:val="16"/>
        </w:rPr>
        <w:t xml:space="preserve"> the prevailing </w:t>
      </w:r>
      <w:r w:rsidRPr="00D54B27">
        <w:rPr>
          <w:b/>
          <w:u w:val="single"/>
        </w:rPr>
        <w:lastRenderedPageBreak/>
        <w:t>policy</w:t>
      </w:r>
      <w:r w:rsidRPr="00D54B27">
        <w:rPr>
          <w:sz w:val="16"/>
        </w:rPr>
        <w:t xml:space="preserve"> response to the crisis </w:t>
      </w:r>
      <w:r w:rsidRPr="00D54B27">
        <w:rPr>
          <w:b/>
          <w:u w:val="single"/>
        </w:rPr>
        <w:t xml:space="preserve">are foreseeable and obvious, not </w:t>
      </w:r>
      <w:proofErr w:type="gramStart"/>
      <w:r w:rsidRPr="00D54B27">
        <w:rPr>
          <w:b/>
          <w:u w:val="single"/>
        </w:rPr>
        <w:t>accidental</w:t>
      </w:r>
      <w:proofErr w:type="gramEnd"/>
      <w:r w:rsidRPr="00D54B27">
        <w:rPr>
          <w:b/>
          <w:u w:val="single"/>
        </w:rPr>
        <w:t xml:space="preserve"> or surprising</w:t>
      </w:r>
      <w:r w:rsidRPr="00D54B27">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D54B27">
        <w:rPr>
          <w:sz w:val="16"/>
        </w:rPr>
        <w:t>massive subsidized</w:t>
      </w:r>
      <w:proofErr w:type="gramEnd"/>
      <w:r w:rsidRPr="00D54B27">
        <w:rPr>
          <w:sz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D54B27">
        <w:rPr>
          <w:sz w:val="16"/>
        </w:rPr>
        <w:t>systems, or</w:t>
      </w:r>
      <w:proofErr w:type="gramEnd"/>
      <w:r w:rsidRPr="00D54B27">
        <w:rPr>
          <w:sz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D54B27">
        <w:rPr>
          <w:b/>
          <w:highlight w:val="green"/>
          <w:u w:val="single"/>
        </w:rPr>
        <w:t xml:space="preserve">justice requires careful attention to both </w:t>
      </w:r>
      <w:r w:rsidRPr="00D54B27">
        <w:rPr>
          <w:b/>
          <w:iCs/>
          <w:highlight w:val="green"/>
          <w:u w:val="single"/>
          <w:bdr w:val="single" w:sz="8" w:space="0" w:color="auto"/>
        </w:rPr>
        <w:t>harmful intent</w:t>
      </w:r>
      <w:r w:rsidRPr="00D54B27">
        <w:rPr>
          <w:b/>
          <w:highlight w:val="green"/>
          <w:u w:val="single"/>
        </w:rPr>
        <w:t xml:space="preserve"> and to </w:t>
      </w:r>
      <w:r w:rsidRPr="00D54B27">
        <w:rPr>
          <w:b/>
          <w:iCs/>
          <w:highlight w:val="green"/>
          <w:u w:val="single"/>
          <w:bdr w:val="single" w:sz="8" w:space="0" w:color="auto"/>
        </w:rPr>
        <w:t>complex harmful effects</w:t>
      </w:r>
      <w:r w:rsidRPr="00D54B27">
        <w:rPr>
          <w:sz w:val="16"/>
        </w:rPr>
        <w:t xml:space="preserve">. But </w:t>
      </w:r>
      <w:r w:rsidRPr="00D54B27">
        <w:rPr>
          <w:b/>
          <w:u w:val="single"/>
        </w:rPr>
        <w:t>the concept of "unintended consequences" inverts justice by suggesting that the best way to care</w:t>
      </w:r>
      <w:r w:rsidRPr="00D54B27">
        <w:rPr>
          <w:sz w:val="16"/>
        </w:rPr>
        <w:t xml:space="preserve"> for those at the bottom </w:t>
      </w:r>
      <w:r w:rsidRPr="00D54B27">
        <w:rPr>
          <w:b/>
          <w:u w:val="single"/>
        </w:rPr>
        <w:t>is to not care to make law more attentive</w:t>
      </w:r>
      <w:r w:rsidRPr="00D54B27">
        <w:rPr>
          <w:sz w:val="16"/>
        </w:rPr>
        <w:t xml:space="preserve"> to the bottom. "</w:t>
      </w:r>
      <w:r w:rsidRPr="00D54B27">
        <w:rPr>
          <w:b/>
          <w:highlight w:val="green"/>
          <w:u w:val="single"/>
        </w:rPr>
        <w:t xml:space="preserve">Unintended consequences" arguments promote a </w:t>
      </w:r>
      <w:r w:rsidRPr="00D54B27">
        <w:rPr>
          <w:b/>
          <w:iCs/>
          <w:highlight w:val="green"/>
          <w:u w:val="single"/>
          <w:bdr w:val="single" w:sz="8" w:space="0" w:color="auto"/>
        </w:rPr>
        <w:t>simplistic moral message</w:t>
      </w:r>
      <w:r w:rsidRPr="00D54B27">
        <w:rPr>
          <w:b/>
          <w:highlight w:val="green"/>
          <w:u w:val="single"/>
        </w:rPr>
        <w:t xml:space="preserve"> in the </w:t>
      </w:r>
      <w:r w:rsidRPr="00D54B27">
        <w:rPr>
          <w:b/>
          <w:iCs/>
          <w:highlight w:val="green"/>
          <w:u w:val="single"/>
          <w:bdr w:val="single" w:sz="8" w:space="0" w:color="auto"/>
        </w:rPr>
        <w:t>guise</w:t>
      </w:r>
      <w:r w:rsidRPr="00D54B27">
        <w:rPr>
          <w:b/>
          <w:highlight w:val="green"/>
          <w:u w:val="single"/>
        </w:rPr>
        <w:t xml:space="preserve"> of sophisticated intellectual critique</w:t>
      </w:r>
      <w:r w:rsidRPr="00D54B27">
        <w:rPr>
          <w:sz w:val="16"/>
        </w:rPr>
        <w:t xml:space="preserve">-the message that those who lack power should not seek it because the desire for more power is what hurts most. Further, </w:t>
      </w:r>
      <w:r w:rsidRPr="00D54B27">
        <w:rPr>
          <w:b/>
          <w:u w:val="single"/>
        </w:rPr>
        <w:t>like Ayn Rand's overt philosophy of selfishness, that message promotes the theme that those who have power to ignore</w:t>
      </w:r>
      <w:r w:rsidRPr="00D54B27">
        <w:rPr>
          <w:sz w:val="16"/>
        </w:rPr>
        <w:t xml:space="preserve"> their </w:t>
      </w:r>
      <w:r w:rsidRPr="00D54B27">
        <w:rPr>
          <w:b/>
          <w:u w:val="single"/>
        </w:rPr>
        <w:t>harmful effects on others need not-indeed should not-be induced by law to care about this harm</w:t>
      </w:r>
      <w:r w:rsidRPr="00D54B27">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D54B27">
        <w:rPr>
          <w:b/>
          <w:u w:val="single"/>
        </w:rPr>
        <w:t>Legal scholars and advocates who intend to put intellectual rigor and justice ahead of service to</w:t>
      </w:r>
      <w:r w:rsidRPr="00D54B27">
        <w:rPr>
          <w:sz w:val="16"/>
        </w:rPr>
        <w:t xml:space="preserve"> financial </w:t>
      </w:r>
      <w:r w:rsidRPr="00D54B27">
        <w:rPr>
          <w:b/>
          <w:highlight w:val="green"/>
          <w:u w:val="single"/>
        </w:rPr>
        <w:t xml:space="preserve">elites should reject stories of "unintended consequences" and </w:t>
      </w:r>
      <w:r w:rsidRPr="00D54B27">
        <w:rPr>
          <w:b/>
          <w:u w:val="single"/>
        </w:rPr>
        <w:t xml:space="preserve">instead </w:t>
      </w:r>
      <w:r w:rsidRPr="00D54B27">
        <w:rPr>
          <w:b/>
          <w:highlight w:val="green"/>
          <w:u w:val="single"/>
        </w:rPr>
        <w:t xml:space="preserve">scrutinize the power and laws that have </w:t>
      </w:r>
      <w:r w:rsidRPr="00D54B27">
        <w:rPr>
          <w:b/>
          <w:u w:val="single"/>
        </w:rPr>
        <w:t xml:space="preserve">so effectively </w:t>
      </w:r>
      <w:r w:rsidRPr="00D54B27">
        <w:rPr>
          <w:b/>
          <w:highlight w:val="green"/>
          <w:u w:val="single"/>
        </w:rPr>
        <w:t xml:space="preserve">achieved the intention of making devastating losses </w:t>
      </w:r>
      <w:r w:rsidRPr="00D54B27">
        <w:rPr>
          <w:b/>
          <w:u w:val="single"/>
        </w:rPr>
        <w:t xml:space="preserve">to so many of us </w:t>
      </w:r>
      <w:r w:rsidRPr="00D54B27">
        <w:rPr>
          <w:b/>
          <w:highlight w:val="green"/>
          <w:u w:val="single"/>
        </w:rPr>
        <w:t xml:space="preserve">seem </w:t>
      </w:r>
      <w:r w:rsidRPr="00D54B27">
        <w:rPr>
          <w:b/>
          <w:u w:val="single"/>
        </w:rPr>
        <w:t xml:space="preserve">natural, inevitable, and </w:t>
      </w:r>
      <w:r w:rsidRPr="00D54B27">
        <w:rPr>
          <w:b/>
          <w:highlight w:val="green"/>
          <w:u w:val="single"/>
        </w:rPr>
        <w:t>beneficial</w:t>
      </w:r>
      <w:r w:rsidRPr="00D54B27">
        <w:rPr>
          <w:sz w:val="16"/>
        </w:rPr>
        <w:t>.</w:t>
      </w:r>
    </w:p>
    <w:p w14:paraId="7B61DE84" w14:textId="3641DD0E" w:rsidR="003F3BB6" w:rsidRPr="003F3BB6" w:rsidRDefault="003F3BB6" w:rsidP="003F3BB6">
      <w:pPr>
        <w:pStyle w:val="Heading4"/>
      </w:pPr>
      <w:r>
        <w:t>C. no infinite consequences – f</w:t>
      </w:r>
      <w:r w:rsidRPr="00EE3B0F">
        <w:t>or each consequence the probability goes to zero the further out you move.  They cancel each other out since they have an equal probability to be good or bad so we should maximize the short term good.</w:t>
      </w:r>
    </w:p>
    <w:sectPr w:rsidR="003F3BB6" w:rsidRPr="003F3B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512987898">
    <w:abstractNumId w:val="10"/>
  </w:num>
  <w:num w:numId="2" w16cid:durableId="1254632110">
    <w:abstractNumId w:val="8"/>
  </w:num>
  <w:num w:numId="3" w16cid:durableId="1950119330">
    <w:abstractNumId w:val="7"/>
  </w:num>
  <w:num w:numId="4" w16cid:durableId="1569807180">
    <w:abstractNumId w:val="6"/>
  </w:num>
  <w:num w:numId="5" w16cid:durableId="715469614">
    <w:abstractNumId w:val="5"/>
  </w:num>
  <w:num w:numId="6" w16cid:durableId="140389282">
    <w:abstractNumId w:val="9"/>
  </w:num>
  <w:num w:numId="7" w16cid:durableId="1413817331">
    <w:abstractNumId w:val="4"/>
  </w:num>
  <w:num w:numId="8" w16cid:durableId="1777486260">
    <w:abstractNumId w:val="3"/>
  </w:num>
  <w:num w:numId="9" w16cid:durableId="1335259532">
    <w:abstractNumId w:val="2"/>
  </w:num>
  <w:num w:numId="10" w16cid:durableId="8022945">
    <w:abstractNumId w:val="1"/>
  </w:num>
  <w:num w:numId="11" w16cid:durableId="1655062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7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03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CC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D9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081"/>
    <w:rsid w:val="003F3BB6"/>
    <w:rsid w:val="003F41EA"/>
    <w:rsid w:val="003F7DF0"/>
    <w:rsid w:val="0040356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9E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774"/>
    <w:rsid w:val="005028E5"/>
    <w:rsid w:val="00503735"/>
    <w:rsid w:val="00516A88"/>
    <w:rsid w:val="00522065"/>
    <w:rsid w:val="005224F2"/>
    <w:rsid w:val="00522E4B"/>
    <w:rsid w:val="00533F1C"/>
    <w:rsid w:val="00536D8B"/>
    <w:rsid w:val="005379C3"/>
    <w:rsid w:val="00547E2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A4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CD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7"/>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42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824"/>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09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BC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B79"/>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BC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63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BC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7DD"/>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EF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7EA101"/>
  <w14:defaultImageDpi w14:val="300"/>
  <w15:docId w15:val="{B2CD93BD-80B7-3B48-90AD-F9B238FA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7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17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17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17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F217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17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7DD"/>
  </w:style>
  <w:style w:type="character" w:customStyle="1" w:styleId="Heading1Char">
    <w:name w:val="Heading 1 Char"/>
    <w:aliases w:val="Pocket Char"/>
    <w:basedOn w:val="DefaultParagraphFont"/>
    <w:link w:val="Heading1"/>
    <w:uiPriority w:val="9"/>
    <w:rsid w:val="00F217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17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17D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217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F217DD"/>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F217D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F217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17D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F217DD"/>
    <w:rPr>
      <w:color w:val="auto"/>
      <w:u w:val="none"/>
    </w:rPr>
  </w:style>
  <w:style w:type="paragraph" w:styleId="DocumentMap">
    <w:name w:val="Document Map"/>
    <w:basedOn w:val="Normal"/>
    <w:link w:val="DocumentMapChar"/>
    <w:uiPriority w:val="99"/>
    <w:semiHidden/>
    <w:unhideWhenUsed/>
    <w:rsid w:val="00F217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17DD"/>
    <w:rPr>
      <w:rFonts w:ascii="Lucida Grande" w:hAnsi="Lucida Grande" w:cs="Lucida Grande"/>
    </w:rPr>
  </w:style>
  <w:style w:type="paragraph" w:customStyle="1" w:styleId="Emphasize">
    <w:name w:val="Emphasize"/>
    <w:basedOn w:val="Normal"/>
    <w:link w:val="Emphasis"/>
    <w:autoRedefine/>
    <w:uiPriority w:val="20"/>
    <w:qFormat/>
    <w:rsid w:val="004E777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FB5EF9"/>
    <w:pPr>
      <w:widowControl w:val="0"/>
      <w:ind w:left="720"/>
      <w:jc w:val="both"/>
    </w:pPr>
    <w:rPr>
      <w:rFonts w:ascii="Garamond" w:hAnsi="Garamond" w:cstheme="minorBidi"/>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12295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80000hours.org/podcast/episodes/will-macaskill-moral-philosoph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gdev.org/sites/default/files/Mattoo_Subramanian_Greenprin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lesswrong.com/posts/qmqLxvtsPzZ2s6mpY/a-priori"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jstor.org/stable/12295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10667</Words>
  <Characters>60803</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24</cp:revision>
  <dcterms:created xsi:type="dcterms:W3CDTF">2022-04-23T17:11:00Z</dcterms:created>
  <dcterms:modified xsi:type="dcterms:W3CDTF">2022-04-23T18:17:00Z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