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358D" w14:textId="77777777" w:rsidR="00601A3D" w:rsidRDefault="00601A3D" w:rsidP="00601A3D">
      <w:pPr>
        <w:pStyle w:val="Heading1"/>
      </w:pPr>
      <w:r>
        <w:t>1</w:t>
      </w:r>
    </w:p>
    <w:p w14:paraId="3F39BCE8" w14:textId="77777777" w:rsidR="00F5712B" w:rsidRDefault="00F5712B" w:rsidP="00F5712B">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2510E002" w14:textId="77777777" w:rsidR="00F5712B" w:rsidRPr="009A49B0" w:rsidRDefault="00F5712B" w:rsidP="00F5712B">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136E6A65" w14:textId="77777777" w:rsidR="00F5712B" w:rsidRPr="00E72E48" w:rsidRDefault="00F5712B" w:rsidP="00F5712B">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0DF46AFA" w14:textId="77777777" w:rsidR="00F5712B" w:rsidRPr="00E72E48" w:rsidRDefault="00F5712B" w:rsidP="00F5712B">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74B8BAD4" w14:textId="77777777" w:rsidR="00F5712B" w:rsidRDefault="00F5712B" w:rsidP="00F5712B">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6DE45831" w14:textId="77777777" w:rsidR="00F5712B" w:rsidRPr="00E72E48" w:rsidRDefault="00F5712B" w:rsidP="00F5712B">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6C182F55" w14:textId="77777777" w:rsidR="00F5712B" w:rsidRDefault="00F5712B" w:rsidP="00F5712B">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76DCC07E" w14:textId="77777777" w:rsidR="00F5712B" w:rsidRDefault="00F5712B" w:rsidP="00F5712B">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0DD1A247" w14:textId="77777777" w:rsidR="00F5712B" w:rsidRDefault="00F5712B" w:rsidP="00F5712B">
      <w:r>
        <w:lastRenderedPageBreak/>
        <w:t>“Let’s start the discussion by talking about repurposing the hundreds of billions already sitting in the pipeline,” McConnell said.</w:t>
      </w:r>
    </w:p>
    <w:p w14:paraId="3E4B450D" w14:textId="77777777" w:rsidR="00F5712B" w:rsidRDefault="00F5712B" w:rsidP="00F5712B">
      <w:r>
        <w:t xml:space="preserve">Lawmakers begin discussing government spending deal as </w:t>
      </w:r>
      <w:proofErr w:type="gramStart"/>
      <w:r>
        <w:t>Democrats</w:t>
      </w:r>
      <w:proofErr w:type="gramEnd"/>
      <w:r>
        <w:t xml:space="preserve"> eye virus aid, paid leave</w:t>
      </w:r>
    </w:p>
    <w:p w14:paraId="68A4D398" w14:textId="77777777" w:rsidR="00F5712B" w:rsidRDefault="00F5712B" w:rsidP="00F5712B">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16566030" w14:textId="77777777" w:rsidR="00F5712B" w:rsidRDefault="00F5712B" w:rsidP="00F5712B">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0AB4CF7B" w14:textId="77777777" w:rsidR="00F5712B" w:rsidRPr="0031778D" w:rsidRDefault="00F5712B" w:rsidP="00F5712B">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55886472" w14:textId="77777777" w:rsidR="00F5712B" w:rsidRPr="0031778D" w:rsidRDefault="00F5712B" w:rsidP="00F5712B">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6C823D2E" w14:textId="77777777" w:rsidR="00F5712B" w:rsidRPr="0031778D" w:rsidRDefault="00F5712B" w:rsidP="00F5712B">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5B7210C2" w14:textId="77777777" w:rsidR="00F5712B" w:rsidRDefault="00F5712B" w:rsidP="00F5712B">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41F9D6D7" w14:textId="77777777" w:rsidR="00F5712B" w:rsidRDefault="00F5712B" w:rsidP="00F5712B">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28B3D351" w14:textId="77777777" w:rsidR="00F5712B" w:rsidRDefault="00F5712B" w:rsidP="00F5712B">
      <w:r>
        <w:t xml:space="preserve">Yet some of the Democrats’ proposed spending increases and policy tweaks have troubled Shelby and his fellow Republicans. Beginning last year, they pointed to a series of “poison pills” — from Democratic plans to enhance the IRS to the party’s effort to loosen a long-standing ban </w:t>
      </w:r>
      <w:r>
        <w:lastRenderedPageBreak/>
        <w:t>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15BEA2C5" w14:textId="77777777" w:rsidR="00F5712B" w:rsidRDefault="00F5712B" w:rsidP="00F5712B">
      <w:r>
        <w:t>“We’re looking for parity. We live in a troubled world and a lot of us think national security is important for this country,” Shelby, who leads the GOP on the Senate’s appropriations panel, stressed on Tuesday.</w:t>
      </w:r>
    </w:p>
    <w:p w14:paraId="4D7718F6" w14:textId="77777777" w:rsidR="00F5712B" w:rsidRDefault="00F5712B" w:rsidP="00F5712B">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6D057473" w14:textId="77777777" w:rsidR="00F5712B" w:rsidRDefault="00F5712B" w:rsidP="00F5712B">
      <w:r>
        <w:t>“The goal is to get an agreement,” DeLauro said.</w:t>
      </w:r>
    </w:p>
    <w:p w14:paraId="05514CE0" w14:textId="77777777" w:rsidR="00F5712B" w:rsidRDefault="00F5712B" w:rsidP="00F5712B">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1AFEF2D6" w14:textId="77777777" w:rsidR="00F5712B" w:rsidRDefault="00F5712B" w:rsidP="00F5712B">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41B6BDD4" w14:textId="77777777" w:rsidR="00F5712B" w:rsidRDefault="00F5712B" w:rsidP="00F5712B">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1A9D4FCD" w14:textId="77777777" w:rsidR="00F5712B" w:rsidRDefault="00F5712B" w:rsidP="00F5712B">
      <w:r>
        <w:t>Lawmakers begin talks on another round of coronavirus relief for businesses</w:t>
      </w:r>
    </w:p>
    <w:p w14:paraId="200B2086" w14:textId="77777777" w:rsidR="00F5712B" w:rsidRDefault="00F5712B" w:rsidP="00F5712B">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65EB7F3B" w14:textId="77777777" w:rsidR="00F5712B" w:rsidRDefault="00F5712B" w:rsidP="00F5712B">
      <w:r>
        <w:t>But the Biden administration by Tuesday afternoon had not transmitted any official request to the Capitol, Democratic leaders said. “We’re waiting for the administration to send us something. They haven’t sent us anything yet,” Schumer told reporters.</w:t>
      </w:r>
    </w:p>
    <w:p w14:paraId="167CF060" w14:textId="77777777" w:rsidR="00F5712B" w:rsidRDefault="00F5712B" w:rsidP="00F5712B">
      <w:r>
        <w:lastRenderedPageBreak/>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521E429B" w14:textId="4BC48430" w:rsidR="00F5712B" w:rsidRPr="00C02158" w:rsidRDefault="00F5712B" w:rsidP="00F5712B">
      <w:pPr>
        <w:pStyle w:val="Heading4"/>
      </w:pPr>
      <w:r>
        <w:t xml:space="preserve">Space policy causes </w:t>
      </w:r>
      <w:r w:rsidRPr="00C02158">
        <w:rPr>
          <w:u w:val="single"/>
        </w:rPr>
        <w:t>immense</w:t>
      </w:r>
      <w:r>
        <w:t xml:space="preserve"> partisan backlash that wrecks the delicate balance</w:t>
      </w:r>
    </w:p>
    <w:p w14:paraId="6DEE02D5" w14:textId="77777777" w:rsidR="00F5712B" w:rsidRPr="00FE3CE1" w:rsidRDefault="00F5712B" w:rsidP="00F5712B">
      <w:pPr>
        <w:rPr>
          <w:rStyle w:val="Style13ptBold"/>
          <w:b w:val="0"/>
          <w:bCs/>
        </w:rPr>
      </w:pPr>
      <w:r>
        <w:rPr>
          <w:rStyle w:val="Style13ptBold"/>
        </w:rPr>
        <w:t xml:space="preserve">Dreier 16 </w:t>
      </w:r>
      <w:r w:rsidRPr="009A3AC1">
        <w:t>[Casey Dreier, Chief Advocate &amp; Senior Space Policy Adviser for The Planetary Society, April 13, 2016. “Does Presidential Intervention Undermine Consensus for NASA?” https://www.planetary.org/blogs/casey-dreier/2016/0413-does-a-strong-president-help-or-hurt-consensus-on-NASA.html]</w:t>
      </w:r>
    </w:p>
    <w:p w14:paraId="5EEF8D01" w14:textId="37E3A025" w:rsidR="00F5712B" w:rsidRPr="00FE3CE1" w:rsidRDefault="00F5712B" w:rsidP="00F5712B">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w:t>
      </w:r>
      <w:r w:rsidRPr="00E07040">
        <w:rPr>
          <w:rStyle w:val="Emphasis"/>
          <w:highlight w:val="cyan"/>
        </w:rPr>
        <w:t>’</w:t>
      </w:r>
      <w:r w:rsidRPr="00B93C13">
        <w:rPr>
          <w:rStyle w:val="Emphasis"/>
          <w:highlight w:val="cyan"/>
        </w:rPr>
        <w:t>s ze</w:t>
      </w:r>
      <w:r w:rsidRPr="00FE3CE1">
        <w:rPr>
          <w:rStyle w:val="Emphasis"/>
          <w:highlight w:val="cyan"/>
        </w:rPr>
        <w:t>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701414C" w14:textId="77777777" w:rsidR="00F5712B" w:rsidRPr="00720AA5" w:rsidRDefault="00F5712B" w:rsidP="00F5712B">
      <w:pPr>
        <w:rPr>
          <w:sz w:val="10"/>
          <w:szCs w:val="10"/>
        </w:rPr>
      </w:pPr>
    </w:p>
    <w:p w14:paraId="7632C398" w14:textId="77777777" w:rsidR="00F5712B" w:rsidRDefault="00F5712B" w:rsidP="00F5712B"/>
    <w:p w14:paraId="148686E6" w14:textId="77777777" w:rsidR="00F5712B" w:rsidRDefault="00F5712B" w:rsidP="00F5712B">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07F1CF98" w14:textId="77777777" w:rsidR="00F5712B" w:rsidRPr="00744651" w:rsidRDefault="00F5712B" w:rsidP="00F5712B">
      <w:pPr>
        <w:pStyle w:val="ListParagraph"/>
        <w:numPr>
          <w:ilvl w:val="0"/>
          <w:numId w:val="18"/>
        </w:numPr>
      </w:pPr>
      <w:r>
        <w:t>CR = continuing resolution</w:t>
      </w:r>
    </w:p>
    <w:p w14:paraId="62B5A9DF" w14:textId="77777777" w:rsidR="00F5712B" w:rsidRPr="004D4F35" w:rsidRDefault="00F5712B" w:rsidP="00F5712B">
      <w:r>
        <w:rPr>
          <w:rStyle w:val="Style13ptBold"/>
        </w:rPr>
        <w:t xml:space="preserve">Gould 1/21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6E42BDEE" w14:textId="77777777" w:rsidR="00F5712B" w:rsidRDefault="00F5712B" w:rsidP="00F5712B">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117D3F36" w14:textId="77777777" w:rsidR="00F5712B" w:rsidRPr="004B6794" w:rsidRDefault="00F5712B" w:rsidP="00F5712B">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0CEEB5E4" w14:textId="77777777" w:rsidR="00F5712B" w:rsidRDefault="00F5712B" w:rsidP="00F5712B">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3CC492F1" w14:textId="77777777" w:rsidR="00F5712B" w:rsidRPr="006D3B02" w:rsidRDefault="00F5712B" w:rsidP="00F5712B">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5C45FA58" w14:textId="77777777" w:rsidR="00F5712B" w:rsidRDefault="00F5712B" w:rsidP="00F5712B">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03A1F729" w14:textId="77777777" w:rsidR="00F5712B" w:rsidRDefault="00F5712B" w:rsidP="00F5712B">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779396AA" w14:textId="77777777" w:rsidR="00F5712B" w:rsidRPr="006D3B02" w:rsidRDefault="00F5712B" w:rsidP="00F5712B">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7407EF7E" w14:textId="77777777" w:rsidR="00F5712B" w:rsidRDefault="00F5712B" w:rsidP="00F5712B">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6F7B98CD" w14:textId="77777777" w:rsidR="00F5712B" w:rsidRDefault="00F5712B" w:rsidP="00F5712B">
      <w:r>
        <w:lastRenderedPageBreak/>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73A1DD31" w14:textId="77777777" w:rsidR="00F5712B" w:rsidRDefault="00F5712B" w:rsidP="00F5712B">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 xml:space="preserve">$11 </w:t>
      </w:r>
      <w:proofErr w:type="spellStart"/>
      <w:r w:rsidRPr="004D4F35">
        <w:rPr>
          <w:rStyle w:val="Emphasis"/>
          <w:highlight w:val="cyan"/>
        </w:rPr>
        <w:t>billion</w:t>
      </w:r>
      <w:proofErr w:type="spellEnd"/>
      <w:r w:rsidRPr="004D4F35">
        <w:rPr>
          <w:rStyle w:val="Emphasis"/>
          <w:highlight w:val="cyan"/>
        </w:rPr>
        <w:t xml:space="preserve">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23AF9039" w14:textId="77777777" w:rsidR="00F5712B" w:rsidRDefault="00F5712B" w:rsidP="00F5712B">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213C9215" w14:textId="77777777" w:rsidR="00F5712B" w:rsidRPr="004B6794" w:rsidRDefault="00F5712B" w:rsidP="00F5712B">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2BBCEC06" w14:textId="77777777" w:rsidR="00F5712B" w:rsidRDefault="00F5712B" w:rsidP="00F5712B">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09B76518" w14:textId="77777777" w:rsidR="00F5712B" w:rsidRDefault="00F5712B" w:rsidP="00F5712B">
      <w:r>
        <w:t>It’s unclear whether looming international crises with Russia and Ukraine, China and Taiwan, and North Korean missile tests would add pressure to pass defense spending. When asked about Pelosi’s comments, Shelby seemed to dig in.</w:t>
      </w:r>
    </w:p>
    <w:p w14:paraId="5BAE0510" w14:textId="77777777" w:rsidR="00F5712B" w:rsidRDefault="00F5712B" w:rsidP="00F5712B">
      <w:r>
        <w:t>“She’s right on that, but to underfund defense as some people would like to do, that would be a bigger challenge,” he said.</w:t>
      </w:r>
    </w:p>
    <w:p w14:paraId="3E050B42" w14:textId="77777777" w:rsidR="00F5712B" w:rsidRPr="006D3B02" w:rsidRDefault="00F5712B" w:rsidP="00F5712B">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628DB1A6" w14:textId="77777777" w:rsidR="00F5712B" w:rsidRDefault="00F5712B" w:rsidP="00F5712B">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70E522DD" w14:textId="77777777" w:rsidR="00F5712B" w:rsidRPr="006D3B02" w:rsidRDefault="00F5712B" w:rsidP="00F5712B">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21777844" w14:textId="77777777" w:rsidR="00F5712B" w:rsidRDefault="00F5712B" w:rsidP="00F5712B">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7F4D8577" w14:textId="68848244" w:rsidR="00F5712B" w:rsidRDefault="00F5712B" w:rsidP="00F5712B">
      <w:r w:rsidRPr="004D4F35">
        <w:rPr>
          <w:rStyle w:val="StyleUnderline"/>
        </w:rPr>
        <w:lastRenderedPageBreak/>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70FAF768" w14:textId="77777777" w:rsidR="007B2E14" w:rsidRPr="00D14964" w:rsidRDefault="007B2E14" w:rsidP="007B2E14">
      <w:pPr>
        <w:pStyle w:val="Heading4"/>
        <w:rPr>
          <w:u w:val="single"/>
        </w:rPr>
      </w:pPr>
      <w:r>
        <w:t xml:space="preserve">Impact’s </w:t>
      </w:r>
      <w:r>
        <w:rPr>
          <w:u w:val="single"/>
        </w:rPr>
        <w:t>cyber</w:t>
      </w:r>
      <w:r>
        <w:t xml:space="preserve"> and </w:t>
      </w:r>
      <w:r>
        <w:rPr>
          <w:u w:val="single"/>
        </w:rPr>
        <w:t>deterrence crash</w:t>
      </w:r>
    </w:p>
    <w:p w14:paraId="66F244B1" w14:textId="77777777" w:rsidR="007B2E14" w:rsidRPr="00E4747C" w:rsidRDefault="007B2E14" w:rsidP="007B2E14">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77423A80" w14:textId="77777777" w:rsidR="007B2E14" w:rsidRPr="00E4747C" w:rsidRDefault="007B2E14" w:rsidP="007B2E14">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3"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w:t>
      </w:r>
      <w:r w:rsidRPr="003E4631">
        <w:lastRenderedPageBreak/>
        <w:t>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w:t>
      </w:r>
      <w:r w:rsidRPr="003E4631">
        <w:lastRenderedPageBreak/>
        <w:t xml:space="preserve">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4"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5"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6" w:history="1">
        <w:r w:rsidRPr="003E4631">
          <w:rPr>
            <w:rStyle w:val="Hyperlink"/>
          </w:rPr>
          <w:t>SpaceX</w:t>
        </w:r>
      </w:hyperlink>
      <w:r w:rsidRPr="003E4631">
        <w:t xml:space="preserve">, </w:t>
      </w:r>
      <w:hyperlink r:id="rId17"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18"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19"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w:t>
      </w:r>
      <w:r w:rsidRPr="003E4631">
        <w:rPr>
          <w:rStyle w:val="StyleUnderline"/>
        </w:rPr>
        <w:lastRenderedPageBreak/>
        <w:t>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39780DAA" w14:textId="77777777" w:rsidR="00601A3D" w:rsidRDefault="00601A3D" w:rsidP="00601A3D">
      <w:pPr>
        <w:rPr>
          <w:rStyle w:val="StyleUnderline"/>
        </w:rPr>
      </w:pPr>
    </w:p>
    <w:p w14:paraId="4DB10D6C" w14:textId="77777777" w:rsidR="00601A3D" w:rsidRDefault="00601A3D" w:rsidP="00601A3D">
      <w:pPr>
        <w:pStyle w:val="Heading1"/>
      </w:pPr>
      <w:r>
        <w:lastRenderedPageBreak/>
        <w:t>2</w:t>
      </w:r>
    </w:p>
    <w:p w14:paraId="37855968" w14:textId="77777777" w:rsidR="002D63CB" w:rsidRDefault="002D63CB" w:rsidP="002D63CB">
      <w:pPr>
        <w:pStyle w:val="Heading4"/>
      </w:pPr>
      <w:r>
        <w:t>Private entities should establish internally binding policies that mandate:</w:t>
      </w:r>
    </w:p>
    <w:p w14:paraId="11C3C91E" w14:textId="1193AF0D" w:rsidR="002D63CB" w:rsidRDefault="002D63CB" w:rsidP="002D63CB">
      <w:pPr>
        <w:pStyle w:val="Heading4"/>
        <w:numPr>
          <w:ilvl w:val="0"/>
          <w:numId w:val="16"/>
        </w:numPr>
        <w:tabs>
          <w:tab w:val="num" w:pos="0"/>
          <w:tab w:val="num" w:pos="360"/>
        </w:tabs>
        <w:ind w:left="0" w:firstLine="0"/>
      </w:pPr>
      <w:r>
        <w:t xml:space="preserve">Removing debris pieces from orbit, prioritizing the most volatile and largest debris pieces </w:t>
      </w:r>
      <w:r w:rsidR="008208C3">
        <w:t>in</w:t>
      </w:r>
      <w:r>
        <w:t xml:space="preserve"> the most congested orbits</w:t>
      </w:r>
    </w:p>
    <w:p w14:paraId="1F0751AD" w14:textId="77777777" w:rsidR="002D63CB" w:rsidRDefault="002D63CB" w:rsidP="002D63CB">
      <w:pPr>
        <w:pStyle w:val="Heading4"/>
        <w:numPr>
          <w:ilvl w:val="0"/>
          <w:numId w:val="17"/>
        </w:numPr>
        <w:tabs>
          <w:tab w:val="num" w:pos="360"/>
        </w:tabs>
        <w:ind w:left="0" w:firstLine="0"/>
      </w:pPr>
      <w:r>
        <w:t>Collaborating on techniques to track and display the location of objects in real time and AI to automate debris-avoidance maneuvers</w:t>
      </w:r>
    </w:p>
    <w:p w14:paraId="76D52227" w14:textId="04F3075A" w:rsidR="002D63CB" w:rsidRDefault="002D63CB" w:rsidP="002D63CB">
      <w:pPr>
        <w:pStyle w:val="Heading4"/>
        <w:numPr>
          <w:ilvl w:val="0"/>
          <w:numId w:val="17"/>
        </w:numPr>
      </w:pPr>
      <w:r>
        <w:t>Banning private space colonization</w:t>
      </w:r>
      <w:r w:rsidR="004F5627">
        <w:t>, and</w:t>
      </w:r>
    </w:p>
    <w:p w14:paraId="7A6DAC38" w14:textId="177C7E12" w:rsidR="004F5627" w:rsidRPr="004F5627" w:rsidRDefault="004F5627" w:rsidP="004F5627">
      <w:pPr>
        <w:pStyle w:val="Heading4"/>
        <w:numPr>
          <w:ilvl w:val="0"/>
          <w:numId w:val="17"/>
        </w:numPr>
      </w:pPr>
      <w:r>
        <w:t>Banning private space tourism.</w:t>
      </w:r>
    </w:p>
    <w:p w14:paraId="5F8D5CC4" w14:textId="77777777" w:rsidR="00F45A39" w:rsidRPr="00F45A39" w:rsidRDefault="00F45A39" w:rsidP="00F45A39"/>
    <w:p w14:paraId="59A076E8" w14:textId="77777777" w:rsidR="00D76AE8" w:rsidRPr="00824A03" w:rsidRDefault="00D76AE8" w:rsidP="00D76AE8">
      <w:pPr>
        <w:pStyle w:val="Heading4"/>
      </w:pPr>
      <w:r>
        <w:t xml:space="preserve">That solves satellites, </w:t>
      </w:r>
      <w:proofErr w:type="spellStart"/>
      <w:r>
        <w:t>miscalc</w:t>
      </w:r>
      <w:proofErr w:type="spellEnd"/>
      <w:r>
        <w:t>, Kessler, and debris collisions</w:t>
      </w:r>
    </w:p>
    <w:p w14:paraId="7BFE97B1" w14:textId="77777777" w:rsidR="00D76AE8" w:rsidRPr="00FD3507" w:rsidRDefault="00D76AE8" w:rsidP="00D76AE8">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710E5357" w14:textId="77777777" w:rsidR="00D76AE8" w:rsidRPr="00FD3507" w:rsidRDefault="00D76AE8" w:rsidP="00D76AE8">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4DA01C21" w14:textId="77777777" w:rsidR="00D76AE8" w:rsidRPr="00FD3507" w:rsidRDefault="00D76AE8" w:rsidP="00D76AE8">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1263EAA5" w14:textId="77777777" w:rsidR="00D76AE8" w:rsidRPr="00FD3507" w:rsidRDefault="00D76AE8" w:rsidP="00D76AE8">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1E2D6874" w14:textId="77777777" w:rsidR="00D76AE8" w:rsidRPr="00FD3507" w:rsidRDefault="00D76AE8" w:rsidP="00D76AE8">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w:t>
      </w:r>
      <w:r w:rsidRPr="00FD3507">
        <w:lastRenderedPageBreak/>
        <w:t xml:space="preserve">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4F0CD992" w14:textId="77777777" w:rsidR="00D76AE8" w:rsidRPr="00FD3507" w:rsidRDefault="00D76AE8" w:rsidP="00D76AE8">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3B038F0E" w14:textId="77777777" w:rsidR="00D76AE8" w:rsidRPr="00FD3507" w:rsidRDefault="00D76AE8" w:rsidP="00D76AE8">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1293DDD6" w14:textId="77777777" w:rsidR="00D76AE8" w:rsidRPr="00FD3507" w:rsidRDefault="00D76AE8" w:rsidP="00D76AE8">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4DB214BC" w14:textId="418558F6" w:rsidR="00D76AE8" w:rsidRPr="00091FEA" w:rsidRDefault="00D76AE8" w:rsidP="00D76AE8">
      <w:pPr>
        <w:pStyle w:val="Heading4"/>
      </w:pPr>
      <w:r>
        <w:t>Removing the largest debris solves</w:t>
      </w:r>
      <w:r w:rsidR="00BE4584">
        <w:t xml:space="preserve"> and is possible for private companies</w:t>
      </w:r>
    </w:p>
    <w:p w14:paraId="43D260C4" w14:textId="6E4A0789" w:rsidR="00D76AE8" w:rsidRPr="004C2EB6" w:rsidRDefault="00D76AE8" w:rsidP="00D76AE8">
      <w:proofErr w:type="spellStart"/>
      <w:r w:rsidRPr="004C2EB6">
        <w:rPr>
          <w:rStyle w:val="Style13ptBold"/>
        </w:rPr>
        <w:t>Khlystov</w:t>
      </w:r>
      <w:proofErr w:type="spellEnd"/>
      <w:r w:rsidRPr="004C2EB6">
        <w:rPr>
          <w:rStyle w:val="Style13ptBold"/>
        </w:rPr>
        <w:t xml:space="preserve"> 18</w:t>
      </w:r>
      <w:r>
        <w:t xml:space="preserve"> </w:t>
      </w:r>
      <w:hyperlink r:id="rId20" w:history="1">
        <w:r w:rsidRPr="004C2EB6">
          <w:t xml:space="preserve">Nikolai </w:t>
        </w:r>
        <w:proofErr w:type="spellStart"/>
        <w:r w:rsidRPr="004C2EB6">
          <w:t>Khlystov</w:t>
        </w:r>
        <w:proofErr w:type="spellEnd"/>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21" w:history="1">
        <w:r w:rsidRPr="004C2EB6">
          <w:t>We have a space debris problem. Here’s how to solve it | World Economic Forum (weforum.org)</w:t>
        </w:r>
      </w:hyperlink>
      <w:r>
        <w:t xml:space="preserve"> Accessed 12-19</w:t>
      </w:r>
      <w:r w:rsidR="00072B2A">
        <w:t>, photos omitted</w:t>
      </w:r>
      <w:r>
        <w:t xml:space="preserve"> // gord0</w:t>
      </w:r>
    </w:p>
    <w:p w14:paraId="78D70B54" w14:textId="77777777" w:rsidR="00D76AE8" w:rsidRPr="004C2EB6" w:rsidRDefault="00D76AE8" w:rsidP="00D76AE8">
      <w:pPr>
        <w:rPr>
          <w:sz w:val="18"/>
          <w:szCs w:val="18"/>
        </w:rPr>
      </w:pPr>
      <w:r w:rsidRPr="004C2EB6">
        <w:rPr>
          <w:sz w:val="18"/>
          <w:szCs w:val="18"/>
        </w:rPr>
        <w:t>The first Chinese space station, Tiangong-1, crashed on 1 April over the Southern Pacific, after uncontrollably re-entering the Earth’s atmosphere.</w:t>
      </w:r>
    </w:p>
    <w:p w14:paraId="6CDA8455" w14:textId="77777777" w:rsidR="00D76AE8" w:rsidRPr="004C2EB6" w:rsidRDefault="00D76AE8" w:rsidP="00D76AE8">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1613A399" w14:textId="77777777" w:rsidR="00D76AE8" w:rsidRPr="004C2EB6" w:rsidRDefault="00D76AE8" w:rsidP="00D76AE8">
      <w:pPr>
        <w:rPr>
          <w:sz w:val="18"/>
          <w:szCs w:val="18"/>
        </w:rPr>
      </w:pPr>
      <w:r w:rsidRPr="004C2EB6">
        <w:rPr>
          <w:sz w:val="18"/>
          <w:szCs w:val="18"/>
        </w:rPr>
        <w:t>The Chinese authorities lost contact with the station back in 2016 and could not guide it since then.</w:t>
      </w:r>
    </w:p>
    <w:p w14:paraId="0A77DBA8" w14:textId="77777777" w:rsidR="00D76AE8" w:rsidRPr="004C2EB6" w:rsidRDefault="00D76AE8" w:rsidP="00D76AE8">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333282EA" w14:textId="77777777" w:rsidR="00D76AE8" w:rsidRPr="007B10BC" w:rsidRDefault="00D76AE8" w:rsidP="00D76AE8">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33D51E67" w14:textId="77777777" w:rsidR="00D76AE8" w:rsidRPr="007B10BC" w:rsidRDefault="00D76AE8" w:rsidP="00D76AE8">
      <w:r w:rsidRPr="007B10BC">
        <w:t xml:space="preserve">Somewhat </w:t>
      </w:r>
      <w:proofErr w:type="gramStart"/>
      <w:r w:rsidRPr="007B10BC">
        <w:t>similar to</w:t>
      </w:r>
      <w:proofErr w:type="gramEnd"/>
      <w:r w:rsidRPr="007B10BC">
        <w:t xml:space="preserve"> pieces of </w:t>
      </w:r>
      <w:proofErr w:type="spellStart"/>
      <w:r w:rsidRPr="007B10BC">
        <w:t>tyres</w:t>
      </w:r>
      <w:proofErr w:type="spellEnd"/>
      <w:r w:rsidRPr="007B10BC">
        <w:t xml:space="preserve">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w:t>
      </w:r>
      <w:r w:rsidRPr="007B10BC">
        <w:rPr>
          <w:u w:val="single"/>
        </w:rPr>
        <w:lastRenderedPageBreak/>
        <w:t xml:space="preserve">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11FC35A1" w14:textId="77777777" w:rsidR="00D76AE8" w:rsidRPr="004C2EB6" w:rsidRDefault="00D76AE8" w:rsidP="00D76AE8">
      <w:pPr>
        <w:rPr>
          <w:rFonts w:ascii="Times New Roman" w:hAnsi="Times New Roman"/>
          <w:color w:val="84919C"/>
          <w:sz w:val="18"/>
          <w:szCs w:val="18"/>
        </w:rPr>
      </w:pPr>
      <w:r w:rsidRPr="004C2EB6">
        <w:rPr>
          <w:rFonts w:ascii="Times New Roman" w:hAnsi="Times New Roman"/>
          <w:noProof/>
          <w:sz w:val="18"/>
          <w:szCs w:val="18"/>
        </w:rPr>
        <w:t>[photo omitted]</w:t>
      </w:r>
    </w:p>
    <w:p w14:paraId="13A21DA9" w14:textId="77777777" w:rsidR="00D76AE8" w:rsidRPr="004C2EB6" w:rsidRDefault="00D76AE8" w:rsidP="00D76AE8">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4D588A66" w14:textId="77777777" w:rsidR="00D76AE8" w:rsidRPr="004C2EB6" w:rsidRDefault="00D76AE8" w:rsidP="00D76AE8">
      <w:pPr>
        <w:rPr>
          <w:sz w:val="18"/>
          <w:szCs w:val="18"/>
        </w:rPr>
      </w:pPr>
      <w:r w:rsidRPr="004C2EB6">
        <w:rPr>
          <w:sz w:val="18"/>
          <w:szCs w:val="18"/>
        </w:rPr>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58C25920" w14:textId="77777777" w:rsidR="00D76AE8" w:rsidRPr="004C2EB6" w:rsidRDefault="00D76AE8" w:rsidP="00D76AE8">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32E1F3F2" w14:textId="77777777" w:rsidR="00D76AE8" w:rsidRPr="007B10BC" w:rsidRDefault="00D76AE8" w:rsidP="00D76AE8">
      <w:r w:rsidRPr="007B10BC">
        <w:rPr>
          <w:u w:val="single"/>
        </w:rPr>
        <w:t>This is a growing issue, which has become more widely known to the public</w:t>
      </w:r>
      <w:r w:rsidRPr="007B10BC">
        <w:t xml:space="preserve"> through the movie ‘Gravity’.</w:t>
      </w:r>
    </w:p>
    <w:p w14:paraId="21586428" w14:textId="77777777" w:rsidR="00D76AE8" w:rsidRPr="007B10BC" w:rsidRDefault="00D76AE8" w:rsidP="00D76AE8">
      <w:r w:rsidRPr="007B10BC">
        <w:t>Out-of-control space junk in LEO orbit – the so-called Kessler Syndrome – in real life would not be quite as dramatic as in the movie; however, it does pose a serious and an ever-growing threat, nonetheless.</w:t>
      </w:r>
    </w:p>
    <w:p w14:paraId="570712D2" w14:textId="77777777" w:rsidR="00D76AE8" w:rsidRPr="007B10BC" w:rsidRDefault="00D76AE8" w:rsidP="00D76AE8">
      <w:r w:rsidRPr="007B10BC">
        <w:t>There are two key elements to addressing this global risk.</w:t>
      </w:r>
    </w:p>
    <w:p w14:paraId="4569D649" w14:textId="77777777" w:rsidR="00D76AE8" w:rsidRPr="007B10BC" w:rsidRDefault="00D76AE8" w:rsidP="00D76AE8">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084E79C0" w14:textId="77777777" w:rsidR="00D76AE8" w:rsidRPr="007B10BC" w:rsidRDefault="00D76AE8" w:rsidP="00D76AE8">
      <w:pPr>
        <w:rPr>
          <w:u w:val="single"/>
        </w:rPr>
      </w:pPr>
      <w:proofErr w:type="gramStart"/>
      <w:r w:rsidRPr="007B10BC">
        <w:t>A number of</w:t>
      </w:r>
      <w:proofErr w:type="gramEnd"/>
      <w:r w:rsidRPr="007B10BC">
        <w:t xml:space="preserve"> companies, such as </w:t>
      </w:r>
      <w:proofErr w:type="spellStart"/>
      <w:r w:rsidRPr="007B10BC">
        <w:t>Astroscale</w:t>
      </w:r>
      <w:proofErr w:type="spellEnd"/>
      <w:r w:rsidRPr="007B10BC">
        <w:t xml:space="preserv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45A17C50" w14:textId="77777777" w:rsidR="00D76AE8" w:rsidRPr="007B10BC" w:rsidRDefault="00D76AE8" w:rsidP="00D76AE8">
      <w:r w:rsidRPr="004C2EB6">
        <w:rPr>
          <w:highlight w:val="cyan"/>
          <w:u w:val="single"/>
        </w:rPr>
        <w:t>Other technologies include moving objects with a powerful laser beam</w:t>
      </w:r>
      <w:r w:rsidRPr="007B10BC">
        <w:rPr>
          <w:u w:val="single"/>
        </w:rPr>
        <w:t xml:space="preserve">. It is important to start doing that soon – </w:t>
      </w:r>
      <w:r w:rsidRPr="004C2EB6">
        <w:rPr>
          <w:highlight w:val="cyan"/>
          <w:u w:val="single"/>
        </w:rPr>
        <w:t>current scientific estimates predict that without active debris removal</w:t>
      </w:r>
      <w:r w:rsidRPr="007B10BC">
        <w:rPr>
          <w:u w:val="single"/>
        </w:rPr>
        <w:t xml:space="preserve">, certain </w:t>
      </w:r>
      <w:r w:rsidRPr="004C2EB6">
        <w:rPr>
          <w:highlight w:val="cyan"/>
          <w:u w:val="single"/>
        </w:rPr>
        <w:t>orbits will become unusable over</w:t>
      </w:r>
      <w:r w:rsidRPr="007B10BC">
        <w:rPr>
          <w:u w:val="single"/>
        </w:rPr>
        <w:t xml:space="preserve"> the </w:t>
      </w:r>
      <w:r w:rsidRPr="004C2EB6">
        <w:rPr>
          <w:highlight w:val="cyan"/>
          <w:u w:val="single"/>
        </w:rPr>
        <w:t>coming decades</w:t>
      </w:r>
      <w:r w:rsidRPr="004C2EB6">
        <w:rPr>
          <w:highlight w:val="cyan"/>
        </w:rPr>
        <w:t>.</w:t>
      </w:r>
    </w:p>
    <w:p w14:paraId="5F2AE06D" w14:textId="77777777" w:rsidR="00D76AE8" w:rsidRPr="004C2EB6" w:rsidRDefault="00D76AE8" w:rsidP="00D76AE8">
      <w:pPr>
        <w:rPr>
          <w:sz w:val="18"/>
          <w:szCs w:val="18"/>
        </w:rPr>
      </w:pPr>
      <w:r w:rsidRPr="004C2EB6">
        <w:rPr>
          <w:sz w:val="18"/>
          <w:szCs w:val="18"/>
        </w:rPr>
        <w:t>Though it is hard to capture objects that are moving as fast as this debris, it is certainly possible. After all, spacecraft dock with the ISS all the time.</w:t>
      </w:r>
    </w:p>
    <w:p w14:paraId="0AF0ADDC" w14:textId="77777777" w:rsidR="00D76AE8" w:rsidRPr="004C2EB6" w:rsidRDefault="00D76AE8" w:rsidP="00D76AE8">
      <w:pPr>
        <w:rPr>
          <w:sz w:val="18"/>
          <w:szCs w:val="18"/>
        </w:rPr>
      </w:pPr>
      <w:r w:rsidRPr="004C2EB6">
        <w:rPr>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4E4A98DA" w14:textId="77777777" w:rsidR="00D76AE8" w:rsidRPr="004C2EB6" w:rsidRDefault="00D76AE8" w:rsidP="00D76AE8">
      <w:pPr>
        <w:rPr>
          <w:rFonts w:ascii="Times New Roman" w:hAnsi="Times New Roman"/>
          <w:color w:val="84919C"/>
          <w:sz w:val="18"/>
          <w:szCs w:val="18"/>
        </w:rPr>
      </w:pPr>
      <w:r w:rsidRPr="004C2EB6">
        <w:rPr>
          <w:rFonts w:ascii="Times New Roman" w:hAnsi="Times New Roman"/>
          <w:noProof/>
          <w:sz w:val="18"/>
          <w:szCs w:val="18"/>
        </w:rPr>
        <w:t>[photo omitted]</w:t>
      </w:r>
    </w:p>
    <w:p w14:paraId="1ED6CB6C" w14:textId="77777777" w:rsidR="00D76AE8" w:rsidRPr="004C2EB6" w:rsidRDefault="00D76AE8" w:rsidP="00D76AE8">
      <w:pPr>
        <w:rPr>
          <w:sz w:val="18"/>
          <w:szCs w:val="18"/>
        </w:rPr>
      </w:pPr>
      <w:r w:rsidRPr="004C2EB6">
        <w:rPr>
          <w:sz w:val="18"/>
          <w:szCs w:val="18"/>
        </w:rPr>
        <w:t xml:space="preserve">The second part of the puzzle to ensure the long-term accessibility of orbits is to adjust our current </w:t>
      </w:r>
      <w:proofErr w:type="spellStart"/>
      <w:r w:rsidRPr="004C2EB6">
        <w:rPr>
          <w:sz w:val="18"/>
          <w:szCs w:val="18"/>
        </w:rPr>
        <w:t>behaviour</w:t>
      </w:r>
      <w:proofErr w:type="spellEnd"/>
      <w:r w:rsidRPr="004C2EB6">
        <w:rPr>
          <w:sz w:val="18"/>
          <w:szCs w:val="18"/>
        </w:rPr>
        <w:t xml:space="preserve">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3146BB1D" w14:textId="77777777" w:rsidR="00D76AE8" w:rsidRPr="005B5A6E" w:rsidRDefault="00D76AE8" w:rsidP="00D76AE8">
      <w:pPr>
        <w:rPr>
          <w:u w:val="single"/>
        </w:rPr>
      </w:pPr>
      <w:r w:rsidRPr="005B5A6E">
        <w:rPr>
          <w:u w:val="single"/>
        </w:rPr>
        <w:t>The UN guidelines on space debris mitigation are among the key international efforts to get different actors to follow proper rules of the road, but they are voluntary.</w:t>
      </w:r>
    </w:p>
    <w:p w14:paraId="018508F4" w14:textId="77777777" w:rsidR="00D76AE8" w:rsidRPr="005B5A6E" w:rsidRDefault="00D76AE8" w:rsidP="00D76AE8">
      <w:pPr>
        <w:rPr>
          <w:sz w:val="18"/>
          <w:szCs w:val="18"/>
        </w:rPr>
      </w:pPr>
      <w:r w:rsidRPr="005B5A6E">
        <w:rPr>
          <w:sz w:val="18"/>
          <w:szCs w:val="18"/>
        </w:rPr>
        <w:lastRenderedPageBreak/>
        <w:t>There are over 1,500 active satellites in various orbits, but this figure is set to grow dramatically over the coming years.</w:t>
      </w:r>
    </w:p>
    <w:p w14:paraId="67B51BB4" w14:textId="77777777" w:rsidR="00D76AE8" w:rsidRPr="005B5A6E" w:rsidRDefault="00D76AE8" w:rsidP="00D76AE8">
      <w:pPr>
        <w:rPr>
          <w:sz w:val="18"/>
          <w:szCs w:val="18"/>
        </w:rPr>
      </w:pPr>
      <w:r w:rsidRPr="005B5A6E">
        <w:rPr>
          <w:sz w:val="18"/>
          <w:szCs w:val="18"/>
        </w:rPr>
        <w:t xml:space="preserve">Large constellations that number hundreds and thousands of satellites, such as </w:t>
      </w:r>
      <w:proofErr w:type="spellStart"/>
      <w:r w:rsidRPr="005B5A6E">
        <w:rPr>
          <w:sz w:val="18"/>
          <w:szCs w:val="18"/>
        </w:rPr>
        <w:t>OneWeb</w:t>
      </w:r>
      <w:proofErr w:type="spellEnd"/>
      <w:r w:rsidRPr="005B5A6E">
        <w:rPr>
          <w:sz w:val="18"/>
          <w:szCs w:val="18"/>
        </w:rPr>
        <w:t xml:space="preserve"> and SpaceX, are being developed currently (mostly for LEO orbits</w:t>
      </w:r>
      <w:proofErr w:type="gramStart"/>
      <w:r w:rsidRPr="005B5A6E">
        <w:rPr>
          <w:sz w:val="18"/>
          <w:szCs w:val="18"/>
        </w:rPr>
        <w:t>), and</w:t>
      </w:r>
      <w:proofErr w:type="gramEnd"/>
      <w:r w:rsidRPr="005B5A6E">
        <w:rPr>
          <w:sz w:val="18"/>
          <w:szCs w:val="18"/>
        </w:rPr>
        <w:t xml:space="preserve"> promise to provide affordable connectivity to all parts of the world.</w:t>
      </w:r>
    </w:p>
    <w:p w14:paraId="29F4C8E5" w14:textId="77777777" w:rsidR="00D76AE8" w:rsidRPr="005B5A6E" w:rsidRDefault="00D76AE8" w:rsidP="00D76AE8">
      <w:pPr>
        <w:rPr>
          <w:sz w:val="18"/>
          <w:szCs w:val="18"/>
        </w:rPr>
      </w:pPr>
      <w:r w:rsidRPr="005B5A6E">
        <w:rPr>
          <w:sz w:val="18"/>
          <w:szCs w:val="18"/>
        </w:rPr>
        <w:t>New governments are also entering the race to get access to space. The question is, with such an increase in traffic, how do we get all the private and public actors to think more sustainably?</w:t>
      </w:r>
    </w:p>
    <w:p w14:paraId="2ECBCBD7" w14:textId="77777777" w:rsidR="00D76AE8" w:rsidRPr="005B5A6E" w:rsidRDefault="00D76AE8" w:rsidP="00D76AE8">
      <w:pPr>
        <w:rPr>
          <w:sz w:val="18"/>
          <w:szCs w:val="18"/>
        </w:rPr>
      </w:pPr>
      <w:r w:rsidRPr="005B5A6E">
        <w:rPr>
          <w:sz w:val="18"/>
          <w:szCs w:val="18"/>
        </w:rPr>
        <w:t>The </w:t>
      </w:r>
      <w:hyperlink r:id="rId22" w:history="1">
        <w:r w:rsidRPr="005B5A6E">
          <w:rPr>
            <w:sz w:val="18"/>
            <w:szCs w:val="18"/>
          </w:rPr>
          <w:t>Global Future Council on Space Technologies</w:t>
        </w:r>
      </w:hyperlink>
      <w:r w:rsidRPr="005B5A6E">
        <w:rPr>
          <w:sz w:val="18"/>
          <w:szCs w:val="18"/>
        </w:rPr>
        <w:t> is working on an industry framework to incentivize private actors to step up their act. Other efforts are needed.</w:t>
      </w:r>
    </w:p>
    <w:p w14:paraId="5B57B7FE" w14:textId="7988F417" w:rsidR="00D76AE8" w:rsidRDefault="00D76AE8" w:rsidP="00D76AE8">
      <w:pPr>
        <w:rPr>
          <w:u w:val="single"/>
        </w:rPr>
      </w:pPr>
      <w:r w:rsidRPr="005B5A6E">
        <w:t xml:space="preserve">Orbits are a critical part of the Earth environment, a </w:t>
      </w:r>
      <w:proofErr w:type="gramStart"/>
      <w:r w:rsidRPr="005B5A6E">
        <w:t>global commons</w:t>
      </w:r>
      <w:proofErr w:type="gramEnd"/>
      <w:r w:rsidRPr="005B5A6E">
        <w:t xml:space="preserve"> just like the oceans, and </w:t>
      </w:r>
      <w:r w:rsidRPr="005B5A6E">
        <w:rPr>
          <w:u w:val="single"/>
        </w:rPr>
        <w:t>we need to protect this resource for future generations.</w:t>
      </w:r>
    </w:p>
    <w:p w14:paraId="16090A0C" w14:textId="7C33568E" w:rsidR="00473E0F" w:rsidRDefault="00473E0F" w:rsidP="00473E0F">
      <w:pPr>
        <w:pStyle w:val="Heading4"/>
      </w:pPr>
      <w:r>
        <w:t>Their only internal link to debris that they read in the Munoz-</w:t>
      </w:r>
      <w:proofErr w:type="spellStart"/>
      <w:r>
        <w:t>Patchen</w:t>
      </w:r>
      <w:proofErr w:type="spellEnd"/>
      <w:r>
        <w:t xml:space="preserve"> card is space tourism, which the CP bans.</w:t>
      </w:r>
    </w:p>
    <w:p w14:paraId="588C7767" w14:textId="123C095F" w:rsidR="00473E0F" w:rsidRPr="00473E0F" w:rsidRDefault="00473E0F" w:rsidP="00473E0F">
      <w:pPr>
        <w:pStyle w:val="Heading4"/>
      </w:pPr>
      <w:r>
        <w:t>The CP also bans private space col which is their only internal link to their second advantage.</w:t>
      </w:r>
    </w:p>
    <w:p w14:paraId="5771387A" w14:textId="77777777" w:rsidR="00601A3D" w:rsidRPr="00381ED9" w:rsidRDefault="00601A3D" w:rsidP="00601A3D"/>
    <w:p w14:paraId="2D90967C" w14:textId="77777777" w:rsidR="00601A3D" w:rsidRDefault="00601A3D" w:rsidP="00601A3D">
      <w:pPr>
        <w:pStyle w:val="Heading1"/>
      </w:pPr>
      <w:r>
        <w:lastRenderedPageBreak/>
        <w:t>3</w:t>
      </w:r>
    </w:p>
    <w:p w14:paraId="1EE9D7AF" w14:textId="77777777" w:rsidR="00601A3D" w:rsidRDefault="00601A3D" w:rsidP="00601A3D">
      <w:pPr>
        <w:pStyle w:val="Heading4"/>
        <w:shd w:val="clear" w:color="auto" w:fill="FFFFFF"/>
        <w:spacing w:before="0" w:line="264" w:lineRule="atLeast"/>
        <w:rPr>
          <w:rFonts w:ascii="Open Sans" w:hAnsi="Open Sans" w:cs="Open Sans"/>
          <w:color w:val="000000"/>
          <w:sz w:val="21"/>
          <w:szCs w:val="21"/>
        </w:rPr>
      </w:pPr>
      <w:proofErr w:type="spellStart"/>
      <w:r>
        <w:t>Interp</w:t>
      </w:r>
      <w:proofErr w:type="spellEnd"/>
      <w:r>
        <w:t xml:space="preserve">: </w:t>
      </w:r>
      <w:proofErr w:type="spellStart"/>
      <w:r>
        <w:rPr>
          <w:rFonts w:ascii="Open Sans" w:hAnsi="Open Sans" w:cs="Open Sans"/>
          <w:color w:val="000000"/>
          <w:sz w:val="21"/>
          <w:szCs w:val="21"/>
        </w:rPr>
        <w:t>Interp</w:t>
      </w:r>
      <w:proofErr w:type="spellEnd"/>
      <w:r>
        <w:rPr>
          <w:rFonts w:ascii="Open Sans" w:hAnsi="Open Sans" w:cs="Open Sans"/>
          <w:color w:val="000000"/>
          <w:sz w:val="21"/>
          <w:szCs w:val="21"/>
        </w:rPr>
        <w:t xml:space="preserve"> –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must only defend that the private appropriation of outer space is unjust</w:t>
      </w:r>
    </w:p>
    <w:p w14:paraId="0C0416BD" w14:textId="632389FC" w:rsidR="00601A3D" w:rsidRDefault="00601A3D" w:rsidP="00601A3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Violation – they defend public governance of outer space through a </w:t>
      </w:r>
      <w:proofErr w:type="gramStart"/>
      <w:r>
        <w:rPr>
          <w:rFonts w:ascii="Open Sans" w:hAnsi="Open Sans" w:cs="Open Sans"/>
          <w:color w:val="000000"/>
          <w:sz w:val="21"/>
          <w:szCs w:val="21"/>
        </w:rPr>
        <w:t>“global commons”</w:t>
      </w:r>
      <w:proofErr w:type="gramEnd"/>
      <w:r>
        <w:rPr>
          <w:rFonts w:ascii="Open Sans" w:hAnsi="Open Sans" w:cs="Open Sans"/>
          <w:color w:val="000000"/>
          <w:sz w:val="21"/>
          <w:szCs w:val="21"/>
        </w:rPr>
        <w:t xml:space="preserve"> as per their </w:t>
      </w:r>
      <w:r w:rsidR="008805BE">
        <w:rPr>
          <w:rFonts w:ascii="Open Sans" w:hAnsi="Open Sans" w:cs="Open Sans"/>
          <w:color w:val="000000"/>
          <w:sz w:val="21"/>
          <w:szCs w:val="21"/>
        </w:rPr>
        <w:t>Vollmer</w:t>
      </w:r>
      <w:r>
        <w:rPr>
          <w:rFonts w:ascii="Open Sans" w:hAnsi="Open Sans" w:cs="Open Sans"/>
          <w:color w:val="000000"/>
          <w:sz w:val="21"/>
          <w:szCs w:val="21"/>
        </w:rPr>
        <w:t xml:space="preserve"> card</w:t>
      </w:r>
    </w:p>
    <w:p w14:paraId="13E9130D" w14:textId="77777777" w:rsidR="00601A3D" w:rsidRDefault="00601A3D" w:rsidP="00601A3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Vote neg for limits and ground: extra-topicality allows them to tack on infinite planks to artificially improve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solvency and spike out of DA impacts—e.g., impacts to the economy. Also key to education and advocacy – they never have to test their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against well-researched objections which o/w since it's the only portable skill in debate.</w:t>
      </w:r>
    </w:p>
    <w:p w14:paraId="6F8C8AA6" w14:textId="77777777" w:rsidR="00601A3D" w:rsidRDefault="00601A3D" w:rsidP="00601A3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Drop the debater because the round has been irreparably skewed.</w:t>
      </w:r>
    </w:p>
    <w:p w14:paraId="7DAFF398" w14:textId="77777777" w:rsidR="00601A3D" w:rsidRDefault="00601A3D" w:rsidP="00601A3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Use competing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xml:space="preserve"> because reasonability is </w:t>
      </w:r>
      <w:proofErr w:type="gramStart"/>
      <w:r>
        <w:rPr>
          <w:rFonts w:ascii="Open Sans" w:hAnsi="Open Sans" w:cs="Open Sans"/>
          <w:color w:val="000000"/>
          <w:sz w:val="21"/>
          <w:szCs w:val="21"/>
        </w:rPr>
        <w:t>arbitrary</w:t>
      </w:r>
      <w:proofErr w:type="gramEnd"/>
      <w:r>
        <w:rPr>
          <w:rFonts w:ascii="Open Sans" w:hAnsi="Open Sans" w:cs="Open Sans"/>
          <w:color w:val="000000"/>
          <w:sz w:val="21"/>
          <w:szCs w:val="21"/>
        </w:rPr>
        <w:t xml:space="preserve"> and forces judge intervention.</w:t>
      </w:r>
    </w:p>
    <w:p w14:paraId="622100A2" w14:textId="77777777" w:rsidR="00601A3D" w:rsidRDefault="00601A3D" w:rsidP="00601A3D">
      <w:pPr>
        <w:pStyle w:val="Heading4"/>
      </w:pPr>
      <w:r>
        <w:t xml:space="preserve">No RVIs – they’re illogical </w:t>
      </w:r>
      <w:proofErr w:type="spellStart"/>
      <w:r>
        <w:t>bc</w:t>
      </w:r>
      <w:proofErr w:type="spellEnd"/>
      <w:r>
        <w:t xml:space="preserve"> they shouldn’t win for being topical</w:t>
      </w:r>
    </w:p>
    <w:p w14:paraId="27222EC7" w14:textId="77777777" w:rsidR="00601A3D" w:rsidRDefault="00601A3D" w:rsidP="00601A3D"/>
    <w:p w14:paraId="65695FA8" w14:textId="77777777" w:rsidR="00601A3D" w:rsidRPr="003453A6" w:rsidRDefault="00601A3D" w:rsidP="00601A3D">
      <w:pPr>
        <w:pStyle w:val="Heading4"/>
      </w:pPr>
      <w:r>
        <w:t xml:space="preserve">At best for the </w:t>
      </w:r>
      <w:proofErr w:type="spellStart"/>
      <w:r>
        <w:t>aff</w:t>
      </w:r>
      <w:proofErr w:type="spellEnd"/>
      <w:r>
        <w:t xml:space="preserve">, there’s no risk of spillover from whole </w:t>
      </w:r>
      <w:proofErr w:type="spellStart"/>
      <w:r>
        <w:t>rez</w:t>
      </w:r>
      <w:proofErr w:type="spellEnd"/>
      <w:r>
        <w:t xml:space="preserve"> to a </w:t>
      </w:r>
      <w:proofErr w:type="gramStart"/>
      <w:r>
        <w:t>global commons</w:t>
      </w:r>
      <w:proofErr w:type="gramEnd"/>
      <w:r>
        <w:t xml:space="preserve"> because states still have economic and political/military incentives to exploit space individually</w:t>
      </w:r>
    </w:p>
    <w:p w14:paraId="1687A84B" w14:textId="77777777" w:rsidR="00601A3D" w:rsidRPr="00F625E1" w:rsidRDefault="00601A3D" w:rsidP="00601A3D"/>
    <w:p w14:paraId="6D500D2D" w14:textId="77777777" w:rsidR="00601A3D" w:rsidRDefault="00601A3D" w:rsidP="00601A3D">
      <w:pPr>
        <w:pStyle w:val="Heading1"/>
      </w:pPr>
      <w:r>
        <w:lastRenderedPageBreak/>
        <w:t>Case</w:t>
      </w:r>
    </w:p>
    <w:p w14:paraId="33165F93" w14:textId="77777777" w:rsidR="00601A3D" w:rsidRDefault="00601A3D" w:rsidP="00601A3D">
      <w:pPr>
        <w:pStyle w:val="Heading2"/>
      </w:pPr>
      <w:r>
        <w:lastRenderedPageBreak/>
        <w:t>Solvency</w:t>
      </w:r>
    </w:p>
    <w:p w14:paraId="7C5D575A" w14:textId="77777777" w:rsidR="00601A3D" w:rsidRPr="00992060" w:rsidRDefault="00601A3D" w:rsidP="00601A3D">
      <w:pPr>
        <w:pStyle w:val="Heading4"/>
        <w:rPr>
          <w:rFonts w:asciiTheme="minorHAnsi" w:hAnsiTheme="minorHAnsi" w:cstheme="minorHAnsi"/>
        </w:rPr>
      </w:pPr>
      <w:r>
        <w:rPr>
          <w:rFonts w:asciiTheme="minorHAnsi" w:hAnsiTheme="minorHAnsi" w:cstheme="minorHAnsi"/>
        </w:rPr>
        <w:t xml:space="preserve">1]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23ED0671" w14:textId="77777777" w:rsidR="00601A3D" w:rsidRPr="00992060" w:rsidRDefault="00601A3D" w:rsidP="00601A3D">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571CE282" w14:textId="77777777" w:rsidR="00601A3D" w:rsidRDefault="00601A3D" w:rsidP="00601A3D">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0A2A7DAE" w14:textId="77777777" w:rsidR="00601A3D" w:rsidRPr="00FF5F8C" w:rsidRDefault="00601A3D" w:rsidP="00601A3D">
      <w:pPr>
        <w:pStyle w:val="Heading4"/>
        <w:rPr>
          <w:rFonts w:ascii="Georgia" w:hAnsi="Georgia"/>
        </w:rPr>
      </w:pPr>
      <w:r>
        <w:rPr>
          <w:rFonts w:ascii="Georgia" w:hAnsi="Georgia"/>
        </w:rPr>
        <w:t xml:space="preserve">2] </w:t>
      </w:r>
      <w:r w:rsidRPr="00FF5F8C">
        <w:rPr>
          <w:rFonts w:ascii="Georgia" w:hAnsi="Georgia"/>
        </w:rPr>
        <w:t xml:space="preserve">Uncertainty and social contract require governments use util </w:t>
      </w:r>
    </w:p>
    <w:p w14:paraId="1B2437A2" w14:textId="77777777" w:rsidR="00601A3D" w:rsidRPr="00FF5F8C" w:rsidRDefault="00601A3D" w:rsidP="00601A3D">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14:paraId="5776F6E6" w14:textId="77777777" w:rsidR="00601A3D" w:rsidRDefault="00601A3D" w:rsidP="00601A3D">
      <w:pPr>
        <w:rPr>
          <w:rFonts w:ascii="Georgia" w:hAnsi="Georgia"/>
          <w:u w:val="single"/>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w:t>
      </w:r>
      <w:proofErr w:type="gramStart"/>
      <w:r w:rsidRPr="00FF5F8C">
        <w:rPr>
          <w:rFonts w:ascii="Georgia" w:hAnsi="Georgia"/>
          <w:u w:val="single"/>
        </w:rPr>
        <w:t>in the nature of things</w:t>
      </w:r>
      <w:proofErr w:type="gramEnd"/>
      <w:r w:rsidRPr="00FF5F8C">
        <w:rPr>
          <w:rFonts w:ascii="Georgia" w:hAnsi="Georgia"/>
          <w:u w:val="single"/>
        </w:rPr>
        <w:t xml:space="preserve">,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w:t>
      </w:r>
      <w:r w:rsidRPr="00FF5F8C">
        <w:rPr>
          <w:rFonts w:ascii="Georgia" w:hAnsi="Georgia"/>
          <w:u w:val="single"/>
        </w:rPr>
        <w:lastRenderedPageBreak/>
        <w:t xml:space="preserve">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 xml:space="preserve">what will happen most often to most people </w:t>
      </w:r>
      <w:proofErr w:type="gramStart"/>
      <w:r w:rsidRPr="00FF5F8C">
        <w:rPr>
          <w:rFonts w:ascii="Georgia" w:hAnsi="Georgia"/>
          <w:highlight w:val="yellow"/>
          <w:u w:val="single"/>
        </w:rPr>
        <w:t>as a result of</w:t>
      </w:r>
      <w:proofErr w:type="gramEnd"/>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w:t>
      </w:r>
      <w:proofErr w:type="gramStart"/>
      <w:r w:rsidRPr="00FF5F8C">
        <w:rPr>
          <w:rFonts w:ascii="Georgia" w:hAnsi="Georgia"/>
          <w:u w:val="single"/>
        </w:rPr>
        <w:t>policy-makers</w:t>
      </w:r>
      <w:proofErr w:type="gramEnd"/>
      <w:r w:rsidRPr="00FF5F8C">
        <w:rPr>
          <w:rFonts w:ascii="Georgia" w:hAnsi="Georgia"/>
          <w:u w:val="single"/>
        </w:rPr>
        <w:t xml:space="preserve">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14:paraId="09EAC67A" w14:textId="77777777" w:rsidR="00601A3D" w:rsidRPr="00381ED9" w:rsidRDefault="00601A3D" w:rsidP="00601A3D">
      <w:pPr>
        <w:pStyle w:val="Heading4"/>
      </w:pPr>
      <w:r>
        <w:t>3] no warrant as to why the commons is key to solve debris – if anything, they non-</w:t>
      </w:r>
      <w:proofErr w:type="spellStart"/>
      <w:r>
        <w:t>uniqued</w:t>
      </w:r>
      <w:proofErr w:type="spellEnd"/>
      <w:r>
        <w:t xml:space="preserve"> it by saying states solve debris now</w:t>
      </w:r>
    </w:p>
    <w:p w14:paraId="0ECCDF89" w14:textId="77777777" w:rsidR="00601A3D" w:rsidRDefault="00601A3D" w:rsidP="00601A3D">
      <w:pPr>
        <w:pStyle w:val="Heading2"/>
      </w:pPr>
      <w:r>
        <w:lastRenderedPageBreak/>
        <w:t>Debris</w:t>
      </w:r>
    </w:p>
    <w:p w14:paraId="64A83A7F" w14:textId="77777777" w:rsidR="00601A3D" w:rsidRDefault="00601A3D" w:rsidP="00601A3D">
      <w:pPr>
        <w:pStyle w:val="Heading4"/>
        <w:spacing w:line="240" w:lineRule="auto"/>
        <w:contextualSpacing/>
      </w:pPr>
      <w:r>
        <w:t xml:space="preserve">1] </w:t>
      </w: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w:t>
      </w:r>
      <w:r>
        <w:rPr>
          <w:u w:val="single"/>
        </w:rPr>
        <w:t>private sector</w:t>
      </w:r>
      <w:r>
        <w:t xml:space="preserve"> and P3s are key and </w:t>
      </w:r>
      <w:r>
        <w:rPr>
          <w:u w:val="single"/>
        </w:rPr>
        <w:t xml:space="preserve">outpacing </w:t>
      </w:r>
      <w:r>
        <w:t xml:space="preserve">government monitoring </w:t>
      </w:r>
    </w:p>
    <w:p w14:paraId="24D90F07" w14:textId="77777777" w:rsidR="00601A3D" w:rsidRPr="00340C17" w:rsidRDefault="00601A3D" w:rsidP="00601A3D">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362240CE" w14:textId="77777777" w:rsidR="00601A3D" w:rsidRPr="0063721B" w:rsidRDefault="00601A3D" w:rsidP="00601A3D">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5B1D00B1" w14:textId="77777777" w:rsidR="00601A3D" w:rsidRPr="0063721B" w:rsidRDefault="00601A3D" w:rsidP="00601A3D">
      <w:pPr>
        <w:pStyle w:val="ListParagraph"/>
        <w:numPr>
          <w:ilvl w:val="0"/>
          <w:numId w:val="12"/>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02B068B0" w14:textId="77777777" w:rsidR="00601A3D" w:rsidRPr="007B312B" w:rsidRDefault="00601A3D" w:rsidP="00601A3D">
      <w:pPr>
        <w:pStyle w:val="ListParagraph"/>
        <w:numPr>
          <w:ilvl w:val="0"/>
          <w:numId w:val="12"/>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44ACC802" w14:textId="77777777" w:rsidR="00601A3D" w:rsidRPr="007B312B" w:rsidRDefault="00601A3D" w:rsidP="00601A3D">
      <w:pPr>
        <w:pStyle w:val="ListParagraph"/>
        <w:numPr>
          <w:ilvl w:val="0"/>
          <w:numId w:val="12"/>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 xml:space="preserve">the  possibility  of servicing could enable a much more  flexible  and </w:t>
      </w:r>
      <w:r w:rsidRPr="007B312B">
        <w:rPr>
          <w:rStyle w:val="StyleUnderline"/>
        </w:rPr>
        <w:lastRenderedPageBreak/>
        <w:t>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3381C4AE" w14:textId="77777777" w:rsidR="00601A3D" w:rsidRPr="007B312B" w:rsidRDefault="00601A3D" w:rsidP="00601A3D">
      <w:pPr>
        <w:pStyle w:val="ListParagraph"/>
        <w:numPr>
          <w:ilvl w:val="0"/>
          <w:numId w:val="12"/>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14630A6D" w14:textId="77777777" w:rsidR="00601A3D" w:rsidRPr="007B312B" w:rsidRDefault="00601A3D" w:rsidP="00601A3D">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w:t>
      </w:r>
      <w:r w:rsidRPr="006E7BCE">
        <w:rPr>
          <w:rStyle w:val="StyleUnderline"/>
        </w:rPr>
        <w:t>or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3693A874" w14:textId="77777777" w:rsidR="00601A3D" w:rsidRDefault="00601A3D" w:rsidP="00601A3D">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w:t>
      </w:r>
    </w:p>
    <w:p w14:paraId="59B22E19" w14:textId="77777777" w:rsidR="00601A3D" w:rsidRDefault="00601A3D" w:rsidP="00601A3D">
      <w:pPr>
        <w:rPr>
          <w:rStyle w:val="StyleUnderline"/>
        </w:rPr>
      </w:pPr>
    </w:p>
    <w:p w14:paraId="239F6B9F" w14:textId="77777777" w:rsidR="00601A3D" w:rsidRPr="00FC3ECF" w:rsidRDefault="00601A3D" w:rsidP="00601A3D">
      <w:pPr>
        <w:pStyle w:val="Heading4"/>
      </w:pPr>
      <w:r>
        <w:t xml:space="preserve">2] The Johnson card internal is the Kessler effect – that takes </w:t>
      </w:r>
      <w:r>
        <w:rPr>
          <w:u w:val="single"/>
        </w:rPr>
        <w:t>centuries</w:t>
      </w:r>
      <w:r>
        <w:t xml:space="preserve"> and </w:t>
      </w:r>
      <w:r>
        <w:rPr>
          <w:u w:val="single"/>
        </w:rPr>
        <w:t>adaptation</w:t>
      </w:r>
      <w:r>
        <w:t xml:space="preserve"> solves</w:t>
      </w:r>
    </w:p>
    <w:p w14:paraId="35F073E0" w14:textId="77777777" w:rsidR="00601A3D" w:rsidRDefault="00601A3D" w:rsidP="00601A3D">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49A2C4B" w14:textId="77777777" w:rsidR="00601A3D" w:rsidRDefault="00601A3D" w:rsidP="00601A3D">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lastRenderedPageBreak/>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09A223DF" w14:textId="77777777" w:rsidR="00601A3D" w:rsidRDefault="00601A3D" w:rsidP="00601A3D">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2C46E7B2" w14:textId="77777777" w:rsidR="00601A3D" w:rsidRDefault="00601A3D" w:rsidP="00601A3D">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37336EA8" w14:textId="77777777" w:rsidR="00601A3D" w:rsidRPr="00881DC4" w:rsidRDefault="00601A3D" w:rsidP="00601A3D">
      <w:pPr>
        <w:pStyle w:val="Heading4"/>
      </w:pPr>
      <w:r>
        <w:t xml:space="preserve">3] No terminal impact in the Johnson </w:t>
      </w:r>
      <w:proofErr w:type="spellStart"/>
      <w:r>
        <w:t>ev</w:t>
      </w:r>
      <w:proofErr w:type="spellEnd"/>
      <w:r>
        <w:t xml:space="preserve"> and no explanation why there would be escalation</w:t>
      </w:r>
    </w:p>
    <w:p w14:paraId="4B28F873" w14:textId="77777777" w:rsidR="00601A3D" w:rsidRDefault="00601A3D" w:rsidP="00601A3D">
      <w:pPr>
        <w:pStyle w:val="Heading2"/>
      </w:pPr>
      <w:r>
        <w:lastRenderedPageBreak/>
        <w:t>Corporate Colonialism</w:t>
      </w:r>
    </w:p>
    <w:p w14:paraId="7DD0304F" w14:textId="77777777" w:rsidR="00601A3D" w:rsidRDefault="00601A3D" w:rsidP="00601A3D">
      <w:pPr>
        <w:pStyle w:val="Heading4"/>
      </w:pPr>
      <w:r>
        <w:t xml:space="preserve">1] they don’t solve their impact – their </w:t>
      </w:r>
      <w:proofErr w:type="spellStart"/>
      <w:r>
        <w:t>Werlhof</w:t>
      </w:r>
      <w:proofErr w:type="spellEnd"/>
      <w:r>
        <w:t xml:space="preserve"> card is about cap in the </w:t>
      </w:r>
      <w:proofErr w:type="spellStart"/>
      <w:r>
        <w:t>squo</w:t>
      </w:r>
      <w:proofErr w:type="spellEnd"/>
      <w:r>
        <w:t xml:space="preserve"> on Earth being bad, and there’s zero risk of regulating space spilling over to broadly getting rid of cap terrestrially</w:t>
      </w:r>
    </w:p>
    <w:p w14:paraId="36DA536A" w14:textId="50B0BC03" w:rsidR="00601A3D" w:rsidRDefault="00601A3D" w:rsidP="00601A3D">
      <w:pPr>
        <w:pStyle w:val="Heading4"/>
      </w:pPr>
      <w:r>
        <w:t>2] property rights are key to development because you can’t profit if you can’t own things – a</w:t>
      </w:r>
      <w:r w:rsidR="00835E36">
        <w:t>n</w:t>
      </w:r>
      <w:r>
        <w:t>ything else is appropriation which the plan stops</w:t>
      </w:r>
    </w:p>
    <w:p w14:paraId="2E7EB7D4" w14:textId="77777777" w:rsidR="00331CE3" w:rsidRDefault="00331CE3" w:rsidP="00331CE3">
      <w:pPr>
        <w:pStyle w:val="Heading4"/>
      </w:pPr>
      <w:r>
        <w:t xml:space="preserve">3] </w:t>
      </w:r>
      <w:r>
        <w:t>Privatization is necessary for space colonization – disruptions kill that potential</w:t>
      </w:r>
    </w:p>
    <w:p w14:paraId="4E5F0E58" w14:textId="77777777" w:rsidR="00331CE3" w:rsidRPr="00B16B4C" w:rsidRDefault="00331CE3" w:rsidP="00331CE3">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roofErr w:type="gramStart"/>
      <w:r>
        <w:t>, )</w:t>
      </w:r>
      <w:proofErr w:type="gramEnd"/>
    </w:p>
    <w:p w14:paraId="2FB6201C" w14:textId="77777777" w:rsidR="00331CE3" w:rsidRPr="009A45DD" w:rsidRDefault="00331CE3" w:rsidP="00331CE3">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 xml:space="preserve">private sector does it better, cheaper, </w:t>
      </w:r>
      <w:proofErr w:type="gramStart"/>
      <w:r w:rsidRPr="009A45DD">
        <w:rPr>
          <w:rStyle w:val="StyleUnderline"/>
          <w:highlight w:val="yellow"/>
        </w:rPr>
        <w:t>faster</w:t>
      </w:r>
      <w:proofErr w:type="gramEnd"/>
      <w:r w:rsidRPr="009A45DD">
        <w:rPr>
          <w:rStyle w:val="StyleUnderline"/>
          <w:highlight w:val="yellow"/>
        </w:rPr>
        <w:t xml:space="preserve">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w:t>
      </w:r>
      <w:r w:rsidRPr="009A45DD">
        <w:rPr>
          <w:sz w:val="16"/>
        </w:rPr>
        <w:lastRenderedPageBreak/>
        <w:t xml:space="preserve">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78FA995A" w14:textId="77777777" w:rsidR="00331CE3" w:rsidRPr="00BB591D" w:rsidRDefault="00331CE3" w:rsidP="00331CE3"/>
    <w:p w14:paraId="40DA00F7" w14:textId="643C47B4" w:rsidR="00331CE3" w:rsidRDefault="00331CE3" w:rsidP="00331CE3">
      <w:pPr>
        <w:pStyle w:val="Heading4"/>
      </w:pPr>
      <w:r>
        <w:t xml:space="preserve">4] </w:t>
      </w:r>
      <w:r>
        <w:t xml:space="preserve">Happens by </w:t>
      </w:r>
      <w:r>
        <w:rPr>
          <w:u w:val="single"/>
        </w:rPr>
        <w:t>2050</w:t>
      </w:r>
      <w:r>
        <w:t xml:space="preserve">s---solves </w:t>
      </w:r>
      <w:r>
        <w:rPr>
          <w:u w:val="single"/>
        </w:rPr>
        <w:t>every impact</w:t>
      </w:r>
      <w:r>
        <w:t xml:space="preserve"> BUT degrowth disrupts progress</w:t>
      </w:r>
    </w:p>
    <w:p w14:paraId="0663D388" w14:textId="77777777" w:rsidR="00331CE3" w:rsidRPr="00681318" w:rsidRDefault="00331CE3" w:rsidP="00331CE3">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w:t>
      </w:r>
      <w:proofErr w:type="gramStart"/>
      <w:r>
        <w:t>, )</w:t>
      </w:r>
      <w:proofErr w:type="gramEnd"/>
    </w:p>
    <w:p w14:paraId="27298EAA" w14:textId="0B46FEAE" w:rsidR="00331CE3" w:rsidRPr="00ED082E" w:rsidRDefault="00331CE3" w:rsidP="00ED082E">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w:t>
      </w:r>
      <w:r w:rsidRPr="00681318">
        <w:rPr>
          <w:rStyle w:val="StyleUnderline"/>
        </w:rPr>
        <w:lastRenderedPageBreak/>
        <w:t>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70BEE824" w14:textId="02B04D69" w:rsidR="00601A3D" w:rsidRPr="00FA7F6F" w:rsidRDefault="00ED082E" w:rsidP="00601A3D">
      <w:pPr>
        <w:pStyle w:val="Heading4"/>
      </w:pPr>
      <w:r>
        <w:t>5</w:t>
      </w:r>
      <w:r w:rsidR="00601A3D">
        <w:t xml:space="preserve">] Cap is sustainable – innovation is key to solve the climate </w:t>
      </w:r>
    </w:p>
    <w:p w14:paraId="66DC96BA" w14:textId="77777777" w:rsidR="00601A3D" w:rsidRDefault="00601A3D" w:rsidP="00601A3D">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23" w:history="1">
        <w:r w:rsidRPr="0036097F">
          <w:rPr>
            <w:rStyle w:val="Hyperlink"/>
          </w:rPr>
          <w:t>https://doi.org/10.3390/socsci10060233</w:t>
        </w:r>
      </w:hyperlink>
      <w:r w:rsidRPr="0036097F">
        <w:t xml:space="preserve"> 18 June 2021)</w:t>
      </w:r>
    </w:p>
    <w:p w14:paraId="0376675A" w14:textId="77777777" w:rsidR="00345006" w:rsidRDefault="00601A3D" w:rsidP="00331CE3">
      <w:pPr>
        <w:rPr>
          <w:rStyle w:val="StyleUnderline"/>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w:t>
      </w:r>
      <w:r w:rsidRPr="00F80309">
        <w:rPr>
          <w:sz w:val="16"/>
        </w:rPr>
        <w:lastRenderedPageBreak/>
        <w:t>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t>
      </w:r>
      <w:r w:rsidRPr="00514455">
        <w:rPr>
          <w:sz w:val="16"/>
        </w:rPr>
        <w:lastRenderedPageBreak/>
        <w:t>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p>
    <w:p w14:paraId="50F54173" w14:textId="77777777" w:rsidR="00345006" w:rsidRDefault="00345006" w:rsidP="00331CE3">
      <w:pPr>
        <w:rPr>
          <w:rStyle w:val="StyleUnderline"/>
        </w:rPr>
      </w:pPr>
    </w:p>
    <w:p w14:paraId="0E72156B" w14:textId="77777777" w:rsidR="00345006" w:rsidRDefault="00345006" w:rsidP="00331CE3">
      <w:pPr>
        <w:rPr>
          <w:rStyle w:val="StyleUnderline"/>
        </w:rPr>
      </w:pPr>
    </w:p>
    <w:p w14:paraId="1901303E" w14:textId="6BDCBE01" w:rsidR="00607A6D" w:rsidRPr="00331CE3" w:rsidRDefault="00601A3D" w:rsidP="00331CE3">
      <w:pPr>
        <w:rPr>
          <w:sz w:val="16"/>
        </w:rPr>
      </w:pP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proofErr w:type="gramStart"/>
      <w:r w:rsidRPr="009207A1">
        <w:rPr>
          <w:rStyle w:val="StyleUnderline"/>
          <w:highlight w:val="green"/>
        </w:rPr>
        <w:t>exchange</w:t>
      </w:r>
      <w:r w:rsidRPr="009C4D15">
        <w:rPr>
          <w:rStyle w:val="StyleUnderline"/>
        </w:rPr>
        <w:t xml:space="preserve"> in particular, does</w:t>
      </w:r>
      <w:proofErr w:type="gramEnd"/>
      <w:r w:rsidRPr="009C4D15">
        <w:rPr>
          <w:rStyle w:val="StyleUnderline"/>
        </w:rPr>
        <w:t xml:space="preserve">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w:t>
      </w:r>
      <w:r w:rsidRPr="00F80309">
        <w:rPr>
          <w:sz w:val="16"/>
        </w:rPr>
        <w:lastRenderedPageBreak/>
        <w:t xml:space="preserve">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3FBAE1A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8D1548"/>
    <w:multiLevelType w:val="hybridMultilevel"/>
    <w:tmpl w:val="345ABAE6"/>
    <w:lvl w:ilvl="0" w:tplc="5608CE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71306"/>
    <w:multiLevelType w:val="hybridMultilevel"/>
    <w:tmpl w:val="EAEE6BC0"/>
    <w:lvl w:ilvl="0" w:tplc="FCC4B80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084622"/>
    <w:multiLevelType w:val="hybridMultilevel"/>
    <w:tmpl w:val="E55238D4"/>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2"/>
  </w:num>
  <w:num w:numId="16">
    <w:abstractNumId w:val="16"/>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74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B2A"/>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42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15C"/>
    <w:rsid w:val="00267EBB"/>
    <w:rsid w:val="0027023B"/>
    <w:rsid w:val="00272F3F"/>
    <w:rsid w:val="00274EDB"/>
    <w:rsid w:val="0027729E"/>
    <w:rsid w:val="002843B2"/>
    <w:rsid w:val="00284ED6"/>
    <w:rsid w:val="00290C5A"/>
    <w:rsid w:val="00290C92"/>
    <w:rsid w:val="0029647A"/>
    <w:rsid w:val="00296504"/>
    <w:rsid w:val="002B548D"/>
    <w:rsid w:val="002B5511"/>
    <w:rsid w:val="002B7ACF"/>
    <w:rsid w:val="002D63CB"/>
    <w:rsid w:val="002E0643"/>
    <w:rsid w:val="002E392E"/>
    <w:rsid w:val="002E6BBC"/>
    <w:rsid w:val="002F1BA9"/>
    <w:rsid w:val="002F6E74"/>
    <w:rsid w:val="003106B3"/>
    <w:rsid w:val="0031385D"/>
    <w:rsid w:val="003171AB"/>
    <w:rsid w:val="003223B2"/>
    <w:rsid w:val="00322A67"/>
    <w:rsid w:val="00330E13"/>
    <w:rsid w:val="00331CE3"/>
    <w:rsid w:val="00335A23"/>
    <w:rsid w:val="00340707"/>
    <w:rsid w:val="00341C61"/>
    <w:rsid w:val="0034500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AFB"/>
    <w:rsid w:val="004039AF"/>
    <w:rsid w:val="00407AFF"/>
    <w:rsid w:val="00410A00"/>
    <w:rsid w:val="0041155D"/>
    <w:rsid w:val="004170BF"/>
    <w:rsid w:val="004270E3"/>
    <w:rsid w:val="004348DC"/>
    <w:rsid w:val="00434921"/>
    <w:rsid w:val="00442018"/>
    <w:rsid w:val="00446567"/>
    <w:rsid w:val="00447B10"/>
    <w:rsid w:val="00452EE4"/>
    <w:rsid w:val="00452F0B"/>
    <w:rsid w:val="004536D6"/>
    <w:rsid w:val="00457224"/>
    <w:rsid w:val="00473E0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627"/>
    <w:rsid w:val="005028E5"/>
    <w:rsid w:val="00503735"/>
    <w:rsid w:val="00516A88"/>
    <w:rsid w:val="00522065"/>
    <w:rsid w:val="005224F2"/>
    <w:rsid w:val="00522E4B"/>
    <w:rsid w:val="0052301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A3D"/>
    <w:rsid w:val="00607A6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E14"/>
    <w:rsid w:val="007B53D8"/>
    <w:rsid w:val="007C22C5"/>
    <w:rsid w:val="007C2416"/>
    <w:rsid w:val="007C57E1"/>
    <w:rsid w:val="007C5811"/>
    <w:rsid w:val="007D2DF5"/>
    <w:rsid w:val="007D451A"/>
    <w:rsid w:val="007D5E3E"/>
    <w:rsid w:val="007D7596"/>
    <w:rsid w:val="007E242C"/>
    <w:rsid w:val="007E6631"/>
    <w:rsid w:val="00803A12"/>
    <w:rsid w:val="00805417"/>
    <w:rsid w:val="008208C3"/>
    <w:rsid w:val="008266F9"/>
    <w:rsid w:val="008267E2"/>
    <w:rsid w:val="00826A9B"/>
    <w:rsid w:val="00834842"/>
    <w:rsid w:val="00835E36"/>
    <w:rsid w:val="00840E7B"/>
    <w:rsid w:val="0085281C"/>
    <w:rsid w:val="008536AF"/>
    <w:rsid w:val="00853D40"/>
    <w:rsid w:val="008564FC"/>
    <w:rsid w:val="00864E76"/>
    <w:rsid w:val="00872581"/>
    <w:rsid w:val="0087459D"/>
    <w:rsid w:val="0087680F"/>
    <w:rsid w:val="00876D81"/>
    <w:rsid w:val="008805BE"/>
    <w:rsid w:val="00881D86"/>
    <w:rsid w:val="00883306"/>
    <w:rsid w:val="008904F9"/>
    <w:rsid w:val="00890E4C"/>
    <w:rsid w:val="00890E74"/>
    <w:rsid w:val="00892798"/>
    <w:rsid w:val="0089418F"/>
    <w:rsid w:val="00897C29"/>
    <w:rsid w:val="008A1A9C"/>
    <w:rsid w:val="008A4633"/>
    <w:rsid w:val="008B032E"/>
    <w:rsid w:val="008B2E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AC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2E2B"/>
    <w:rsid w:val="00B137E0"/>
    <w:rsid w:val="00B13BC8"/>
    <w:rsid w:val="00B24662"/>
    <w:rsid w:val="00B307AE"/>
    <w:rsid w:val="00B3569C"/>
    <w:rsid w:val="00B43676"/>
    <w:rsid w:val="00B5602D"/>
    <w:rsid w:val="00B60125"/>
    <w:rsid w:val="00B6656B"/>
    <w:rsid w:val="00B71625"/>
    <w:rsid w:val="00B75C54"/>
    <w:rsid w:val="00B8710E"/>
    <w:rsid w:val="00B92A93"/>
    <w:rsid w:val="00B93C13"/>
    <w:rsid w:val="00BA17A8"/>
    <w:rsid w:val="00BA3C33"/>
    <w:rsid w:val="00BB0878"/>
    <w:rsid w:val="00BB1879"/>
    <w:rsid w:val="00BC0ABE"/>
    <w:rsid w:val="00BC30DB"/>
    <w:rsid w:val="00BC64FF"/>
    <w:rsid w:val="00BC7C37"/>
    <w:rsid w:val="00BD2244"/>
    <w:rsid w:val="00BE458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AE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040"/>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82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A39"/>
    <w:rsid w:val="00F50C55"/>
    <w:rsid w:val="00F5712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4B30E5"/>
  <w14:defaultImageDpi w14:val="300"/>
  <w15:docId w15:val="{64B787B7-0B0C-DE41-912B-BCB31AD6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24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24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4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24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7C24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4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416"/>
  </w:style>
  <w:style w:type="character" w:customStyle="1" w:styleId="Heading1Char">
    <w:name w:val="Heading 1 Char"/>
    <w:aliases w:val="Pocket Char"/>
    <w:basedOn w:val="DefaultParagraphFont"/>
    <w:link w:val="Heading1"/>
    <w:uiPriority w:val="9"/>
    <w:rsid w:val="007C24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24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241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7C241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C241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7C2416"/>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7C241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2416"/>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7C2416"/>
    <w:rPr>
      <w:color w:val="auto"/>
      <w:u w:val="none"/>
    </w:rPr>
  </w:style>
  <w:style w:type="paragraph" w:styleId="DocumentMap">
    <w:name w:val="Document Map"/>
    <w:basedOn w:val="Normal"/>
    <w:link w:val="DocumentMapChar"/>
    <w:uiPriority w:val="99"/>
    <w:semiHidden/>
    <w:unhideWhenUsed/>
    <w:rsid w:val="007C24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416"/>
    <w:rPr>
      <w:rFonts w:ascii="Lucida Grande" w:hAnsi="Lucida Grande" w:cs="Lucida Grande"/>
    </w:rPr>
  </w:style>
  <w:style w:type="paragraph" w:styleId="ListParagraph">
    <w:name w:val="List Paragraph"/>
    <w:aliases w:val="6 font"/>
    <w:basedOn w:val="Normal"/>
    <w:uiPriority w:val="99"/>
    <w:unhideWhenUsed/>
    <w:qFormat/>
    <w:rsid w:val="00601A3D"/>
    <w:pPr>
      <w:ind w:left="720"/>
      <w:contextualSpacing/>
    </w:pPr>
    <w:rPr>
      <w:rFonts w:eastAsiaTheme="minorHAnsi"/>
      <w:szCs w:val="22"/>
    </w:rPr>
  </w:style>
  <w:style w:type="paragraph" w:customStyle="1" w:styleId="card">
    <w:name w:val="card"/>
    <w:aliases w:val="Medium Grid 21"/>
    <w:basedOn w:val="Normal"/>
    <w:next w:val="Normal"/>
    <w:link w:val="StyleUnderline"/>
    <w:uiPriority w:val="1"/>
    <w:qFormat/>
    <w:rsid w:val="00601A3D"/>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601A3D"/>
    <w:pPr>
      <w:ind w:left="720"/>
      <w:jc w:val="both"/>
    </w:pPr>
    <w:rPr>
      <w:b/>
      <w:iCs/>
      <w:u w:val="single"/>
    </w:rPr>
  </w:style>
  <w:style w:type="paragraph" w:customStyle="1" w:styleId="Emphasis1">
    <w:name w:val="Emphasis1"/>
    <w:basedOn w:val="Normal"/>
    <w:uiPriority w:val="20"/>
    <w:qFormat/>
    <w:rsid w:val="00601A3D"/>
    <w:pPr>
      <w:pBdr>
        <w:top w:val="single" w:sz="4" w:space="1" w:color="auto"/>
        <w:left w:val="single" w:sz="4" w:space="4" w:color="auto"/>
        <w:bottom w:val="single" w:sz="4" w:space="1" w:color="auto"/>
        <w:right w:val="single" w:sz="4" w:space="4" w:color="auto"/>
      </w:pBdr>
      <w:spacing w:after="0" w:line="240" w:lineRule="auto"/>
      <w:ind w:left="720"/>
      <w:jc w:val="both"/>
    </w:pPr>
    <w:rPr>
      <w:rFonts w:ascii="Times New Roman" w:eastAsiaTheme="minorHAnsi" w:hAnsi="Times New Roman" w:cs="Times New Roman"/>
      <w:iCs/>
      <w:sz w:val="20"/>
      <w:szCs w:val="22"/>
      <w:u w:val="single"/>
      <w:bdr w:val="single" w:sz="8" w:space="0" w:color="auto"/>
    </w:rPr>
  </w:style>
  <w:style w:type="paragraph" w:styleId="NoSpacing">
    <w:name w:val="No Spacing"/>
    <w:aliases w:val="Small Text,Card Format,Note Level 2,No Spacing111112,tag,No Spacing31,No Spacing22,No Spacing3,No Spacing1,Tag and Cite,Dont use,No Spacing41,nonunderlined,Tag and Ci,Very Small Text,DDI Tag,Tag Title,Tag1,ca,Note Level 21,Card,Tags,tags,Clear"/>
    <w:basedOn w:val="Heading1"/>
    <w:link w:val="Hyperlink"/>
    <w:autoRedefine/>
    <w:uiPriority w:val="99"/>
    <w:qFormat/>
    <w:rsid w:val="00601A3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autoRedefine/>
    <w:uiPriority w:val="7"/>
    <w:qFormat/>
    <w:rsid w:val="00601A3D"/>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zzfeednews.com/article/ryanmac/us-money-funding-facial-recognition-sensetime-megvii" TargetMode="External"/><Relationship Id="rId18" Type="http://schemas.openxmlformats.org/officeDocument/2006/relationships/hyperlink" Target="https://www.anduril.com/" TargetMode="External"/><Relationship Id="rId3" Type="http://schemas.openxmlformats.org/officeDocument/2006/relationships/customXml" Target="../customXml/item3.xml"/><Relationship Id="rId21" Type="http://schemas.openxmlformats.org/officeDocument/2006/relationships/hyperlink" Target="https://www.weforum.org/agenda/2018/04/we-have-a-space-debris-problem-heres-how-to-solve-it/"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rigetti.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x.com/" TargetMode="External"/><Relationship Id="rId20" Type="http://schemas.openxmlformats.org/officeDocument/2006/relationships/hyperlink" Target="https://www.weforum.org/agenda/authors/nikolai-khlyst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d.defense.gov/News/Contracts/Contract-View/Article/1861753/source/GovDelivery/" TargetMode="External"/><Relationship Id="rId23" Type="http://schemas.openxmlformats.org/officeDocument/2006/relationships/hyperlink" Target="https://doi.org/10.3390/socsci10060233" TargetMode="Externa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umbralab.com/"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ederalnewsnetwork.com/dod-reporters-notebook-jared-serbu/2019/03/air-force-looks-to-build-big-idea-pipeline-to-expand-its-industrial-base/" TargetMode="External"/><Relationship Id="rId22" Type="http://schemas.openxmlformats.org/officeDocument/2006/relationships/hyperlink" Target="https://www.weforum.org/communities/the-future-of-space-technolog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anthak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28</Pages>
  <Words>13595</Words>
  <Characters>77495</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22RohanThakur</dc:creator>
  <cp:keywords>5.2</cp:keywords>
  <dc:description/>
  <cp:lastModifiedBy>22RohanThakur</cp:lastModifiedBy>
  <cp:revision>32</cp:revision>
  <dcterms:created xsi:type="dcterms:W3CDTF">2022-02-05T16:31:00Z</dcterms:created>
  <dcterms:modified xsi:type="dcterms:W3CDTF">2022-02-05T19:13:00Z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