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45CD3" w14:textId="77777777" w:rsidR="00B35E95" w:rsidRDefault="00B35E95" w:rsidP="00B35E95">
      <w:pPr>
        <w:pStyle w:val="Heading2"/>
      </w:pPr>
      <w:r>
        <w:t>1AC</w:t>
      </w:r>
    </w:p>
    <w:p w14:paraId="3097C5A3" w14:textId="623EBDBD" w:rsidR="00B35E95" w:rsidRPr="008D2860" w:rsidRDefault="004E5722" w:rsidP="00020102">
      <w:pPr>
        <w:pStyle w:val="Heading3"/>
      </w:pPr>
      <w:bookmarkStart w:id="0" w:name="_Hlk90647339"/>
      <w:r>
        <w:lastRenderedPageBreak/>
        <w:t>1</w:t>
      </w:r>
    </w:p>
    <w:p w14:paraId="4985C446" w14:textId="77777777" w:rsidR="00B35E95" w:rsidRPr="00370276" w:rsidRDefault="00B35E95" w:rsidP="00B35E95">
      <w:pPr>
        <w:pStyle w:val="Heading4"/>
      </w:pPr>
      <w:r>
        <w:t xml:space="preserve">Private entities are increasing mining now – US is </w:t>
      </w:r>
      <w:r>
        <w:rPr>
          <w:u w:val="single"/>
        </w:rPr>
        <w:t>key</w:t>
      </w:r>
    </w:p>
    <w:p w14:paraId="2BC784E7" w14:textId="77777777" w:rsidR="00B35E95" w:rsidRDefault="00B35E95" w:rsidP="00B35E95">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204252BC" w14:textId="77777777" w:rsidR="00B35E95" w:rsidRPr="007831F9" w:rsidRDefault="00B35E95" w:rsidP="00B35E95">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2B6CAE58" w14:textId="77777777" w:rsidR="00B35E95" w:rsidRDefault="00B35E95" w:rsidP="00B35E95"/>
    <w:p w14:paraId="03693AB7" w14:textId="77777777" w:rsidR="00B35E95" w:rsidRDefault="00B35E95" w:rsidP="00B35E95">
      <w:pPr>
        <w:pStyle w:val="Heading4"/>
      </w:pPr>
      <w:r>
        <w:t xml:space="preserve">It causes dangerous space mining and </w:t>
      </w:r>
      <w:r>
        <w:rPr>
          <w:u w:val="single"/>
        </w:rPr>
        <w:t>deregulation</w:t>
      </w:r>
      <w:r>
        <w:t xml:space="preserve"> globally – multilateralism solves. </w:t>
      </w:r>
    </w:p>
    <w:p w14:paraId="76FE42AA" w14:textId="77777777" w:rsidR="00B35E95" w:rsidRDefault="00B35E95" w:rsidP="00B35E95">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135058D7" w14:textId="77777777" w:rsidR="00B35E95" w:rsidRPr="00DF65BB" w:rsidRDefault="00B35E95" w:rsidP="00B35E95">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 xml:space="preserve">recent </w:t>
      </w:r>
      <w:r w:rsidRPr="00EB6DA0">
        <w:rPr>
          <w:rStyle w:val="StyleUnderline"/>
          <w:highlight w:val="cyan"/>
        </w:rPr>
        <w:lastRenderedPageBreak/>
        <w:t>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0C6CE4EF" w14:textId="77777777" w:rsidR="00B35E95" w:rsidRDefault="00B35E95" w:rsidP="00B35E95">
      <w:pPr>
        <w:pStyle w:val="Heading4"/>
      </w:pPr>
      <w:r>
        <w:t xml:space="preserve">Dangerous mining greatly increases the risk of space debris. </w:t>
      </w:r>
    </w:p>
    <w:p w14:paraId="48975A79" w14:textId="77777777" w:rsidR="00B35E95" w:rsidRDefault="00B35E95" w:rsidP="00B35E95">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176AFE4" w14:textId="77777777" w:rsidR="00B35E95" w:rsidRPr="00DF65BB" w:rsidRDefault="00B35E95" w:rsidP="00B35E95">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w:t>
      </w:r>
      <w:r w:rsidRPr="00364AB4">
        <w:rPr>
          <w:rStyle w:val="StyleUnderline"/>
        </w:rPr>
        <w:lastRenderedPageBreak/>
        <w:t>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7146B928" w14:textId="77777777" w:rsidR="00B35E95" w:rsidRPr="00DF65BB" w:rsidRDefault="00B35E95" w:rsidP="00B35E95">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14:paraId="413A3322" w14:textId="77777777" w:rsidR="00B35E95" w:rsidRDefault="00B35E95" w:rsidP="00B35E95">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70C88613" w14:textId="77777777" w:rsidR="00B35E95" w:rsidRPr="00B40499" w:rsidRDefault="00B35E95" w:rsidP="00B35E95">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57CC883A" w14:textId="77777777" w:rsidR="00B35E95" w:rsidRPr="00DF65BB" w:rsidRDefault="00B35E95" w:rsidP="00B35E95">
      <w:pPr>
        <w:pStyle w:val="Heading4"/>
        <w:rPr>
          <w:rFonts w:cs="Arial"/>
        </w:rPr>
      </w:pPr>
      <w:r>
        <w:rPr>
          <w:rFonts w:cs="Arial"/>
        </w:rPr>
        <w:t xml:space="preserve">Debris cascades cause </w:t>
      </w:r>
      <w:r>
        <w:rPr>
          <w:rFonts w:cs="Arial"/>
          <w:u w:val="single"/>
        </w:rPr>
        <w:t>global</w:t>
      </w:r>
      <w:r>
        <w:rPr>
          <w:rFonts w:cs="Arial"/>
        </w:rPr>
        <w:t xml:space="preserve"> nuke war</w:t>
      </w:r>
    </w:p>
    <w:p w14:paraId="5C9306B0" w14:textId="77777777" w:rsidR="00B35E95" w:rsidRPr="00DE79D4" w:rsidRDefault="00B35E95" w:rsidP="00B35E95">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w:t>
      </w:r>
      <w:r w:rsidRPr="00DE79D4">
        <w:lastRenderedPageBreak/>
        <w:t xml:space="preserve">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0F74842D" w14:textId="77777777" w:rsidR="00B35E95" w:rsidRDefault="00B35E95" w:rsidP="00B35E95">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w:t>
      </w:r>
      <w:r w:rsidRPr="009324B7">
        <w:rPr>
          <w:sz w:val="12"/>
        </w:rPr>
        <w:lastRenderedPageBreak/>
        <w:t xml:space="preserve">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03FF7DF4" w14:textId="77777777" w:rsidR="00B35E95" w:rsidRPr="00DF65BB" w:rsidRDefault="00B35E95" w:rsidP="00B35E95">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7B8FB7AE" w14:textId="77777777" w:rsidR="00B35E95" w:rsidRPr="00367B77" w:rsidRDefault="00B35E95" w:rsidP="00B35E95">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From Disaster”, </w:t>
      </w:r>
      <w:proofErr w:type="spellStart"/>
      <w:r w:rsidRPr="00367B77">
        <w:t>HowItWorks</w:t>
      </w:r>
      <w:proofErr w:type="spellEnd"/>
      <w:r w:rsidRPr="00367B77">
        <w:t xml:space="preserve"> Daily, 12/22/2018, https://www.howitworksdaily.com/how-satellites-can-protect-planet-earth-from-disaster/</w:t>
      </w:r>
    </w:p>
    <w:p w14:paraId="53867756" w14:textId="77777777" w:rsidR="00B35E95" w:rsidRPr="00DF65BB" w:rsidRDefault="00B35E95" w:rsidP="00B35E95">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w:t>
      </w:r>
      <w:r w:rsidRPr="00367B77">
        <w:rPr>
          <w:sz w:val="16"/>
          <w:szCs w:val="18"/>
        </w:rPr>
        <w:lastRenderedPageBreak/>
        <w:t xml:space="preserve">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689CF216" w14:textId="77777777" w:rsidR="00B35E95" w:rsidRPr="00DF65BB" w:rsidRDefault="00B35E95" w:rsidP="00B35E95">
      <w:pPr>
        <w:pStyle w:val="Heading4"/>
      </w:pPr>
      <w:r>
        <w:t xml:space="preserve">Independently, </w:t>
      </w:r>
      <w:r>
        <w:rPr>
          <w:u w:val="single"/>
        </w:rPr>
        <w:t>unregulated</w:t>
      </w:r>
      <w:r>
        <w:t xml:space="preserve"> mining causes </w:t>
      </w:r>
      <w:r>
        <w:rPr>
          <w:u w:val="single"/>
        </w:rPr>
        <w:t>space war</w:t>
      </w:r>
      <w:r>
        <w:t xml:space="preserve"> </w:t>
      </w:r>
    </w:p>
    <w:p w14:paraId="680019A5" w14:textId="77777777" w:rsidR="00B35E95" w:rsidRDefault="00B35E95" w:rsidP="00B35E95">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66E4BF1B" w14:textId="77777777" w:rsidR="00B35E95" w:rsidRPr="00DF65BB" w:rsidRDefault="00B35E95" w:rsidP="00B35E95">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70846BC9" w14:textId="77777777" w:rsidR="00B35E95" w:rsidRPr="00DF65BB" w:rsidRDefault="00B35E95" w:rsidP="00B35E95">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327FD53" w14:textId="77777777" w:rsidR="00B35E95" w:rsidRPr="00A42713" w:rsidRDefault="00B35E95" w:rsidP="00B35E95">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502E2401" w14:textId="77777777" w:rsidR="00B35E95" w:rsidRPr="00A42713" w:rsidRDefault="00B35E95" w:rsidP="00B35E95">
      <w:pPr>
        <w:rPr>
          <w:sz w:val="16"/>
        </w:rPr>
      </w:pPr>
      <w:r w:rsidRPr="00A42713">
        <w:rPr>
          <w:sz w:val="16"/>
        </w:rPr>
        <w:t xml:space="preserve">Why </w:t>
      </w:r>
      <w:r w:rsidRPr="00A42713">
        <w:rPr>
          <w:rStyle w:val="Emphasis"/>
        </w:rPr>
        <w:t>space is a particular problem for crisis stability</w:t>
      </w:r>
    </w:p>
    <w:p w14:paraId="152825D0" w14:textId="77777777" w:rsidR="00B35E95" w:rsidRPr="00A42713" w:rsidRDefault="00B35E95" w:rsidP="00B35E95">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03F622C" w14:textId="77777777" w:rsidR="00B35E95" w:rsidRPr="00A42713" w:rsidRDefault="00B35E95" w:rsidP="00B35E95">
      <w:pPr>
        <w:rPr>
          <w:sz w:val="16"/>
        </w:rPr>
      </w:pPr>
      <w:r w:rsidRPr="00A42713">
        <w:rPr>
          <w:sz w:val="16"/>
        </w:rPr>
        <w:t>The vulnerability of satellites and first strike incentives</w:t>
      </w:r>
    </w:p>
    <w:p w14:paraId="5AA60202" w14:textId="77777777" w:rsidR="00B35E95" w:rsidRPr="00A42713" w:rsidRDefault="00B35E95" w:rsidP="00B35E95">
      <w:pPr>
        <w:rPr>
          <w:sz w:val="16"/>
        </w:rPr>
      </w:pPr>
      <w:r w:rsidRPr="00A42713">
        <w:rPr>
          <w:rStyle w:val="StyleUnderline"/>
        </w:rPr>
        <w:lastRenderedPageBreak/>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2DA7E044" w14:textId="77777777" w:rsidR="00B35E95" w:rsidRPr="00A42713" w:rsidRDefault="00B35E95" w:rsidP="00B35E95">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1C536CDE" w14:textId="77777777" w:rsidR="00B35E95" w:rsidRPr="00A42713" w:rsidRDefault="00B35E95" w:rsidP="00B35E95">
      <w:pPr>
        <w:rPr>
          <w:sz w:val="16"/>
        </w:rPr>
      </w:pPr>
      <w:r w:rsidRPr="00A42713">
        <w:rPr>
          <w:sz w:val="16"/>
        </w:rPr>
        <w:t>A RAND Corporation monograph commissioned by the Air Force15 described the issue this way:</w:t>
      </w:r>
    </w:p>
    <w:p w14:paraId="47844429" w14:textId="77777777" w:rsidR="00B35E95" w:rsidRPr="00A42713" w:rsidRDefault="00B35E95" w:rsidP="00B35E95">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3837A59F" w14:textId="77777777" w:rsidR="00B35E95" w:rsidRPr="00A42713" w:rsidRDefault="00B35E95" w:rsidP="00B35E95">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49D99E9A" w14:textId="77777777" w:rsidR="00B35E95" w:rsidRPr="00A42713" w:rsidRDefault="00B35E95" w:rsidP="00B35E95">
      <w:pPr>
        <w:rPr>
          <w:sz w:val="16"/>
        </w:rPr>
      </w:pPr>
      <w:r w:rsidRPr="00A42713">
        <w:rPr>
          <w:sz w:val="16"/>
        </w:rPr>
        <w:t>Short timelines and difficulty of attribution</w:t>
      </w:r>
    </w:p>
    <w:p w14:paraId="3CA64B9E" w14:textId="77777777" w:rsidR="00B35E95" w:rsidRPr="00A42713" w:rsidRDefault="00B35E95" w:rsidP="00B35E95">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2AFC5C9" w14:textId="77777777" w:rsidR="00B35E95" w:rsidRPr="00A42713" w:rsidRDefault="00B35E95" w:rsidP="00B35E95">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C43A49C" w14:textId="77777777" w:rsidR="00B35E95" w:rsidRPr="00A42713" w:rsidRDefault="00B35E95" w:rsidP="00B35E95">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A0EC06E" w14:textId="77777777" w:rsidR="00B35E95" w:rsidRPr="00A42713" w:rsidRDefault="00B35E95" w:rsidP="00B35E95">
      <w:pPr>
        <w:rPr>
          <w:sz w:val="16"/>
        </w:rPr>
      </w:pPr>
      <w:r w:rsidRPr="00A42713">
        <w:rPr>
          <w:sz w:val="16"/>
        </w:rPr>
        <w:t>Entanglement of strategic and tactical missions</w:t>
      </w:r>
    </w:p>
    <w:p w14:paraId="72F8E192" w14:textId="77777777" w:rsidR="00B35E95" w:rsidRPr="00A42713" w:rsidRDefault="00B35E95" w:rsidP="00B35E95">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0F2A549" w14:textId="77777777" w:rsidR="00B35E95" w:rsidRPr="00A42713" w:rsidRDefault="00B35E95" w:rsidP="00B35E95">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 xml:space="preserve">Interfering with an early warning sensor satellite might be intended to dissuade an adversary from using nuclear weapons first by </w:t>
      </w:r>
      <w:r w:rsidRPr="00A42713">
        <w:rPr>
          <w:rStyle w:val="StyleUnderline"/>
        </w:rPr>
        <w:lastRenderedPageBreak/>
        <w:t>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7BBB61E" w14:textId="77777777" w:rsidR="00B35E95" w:rsidRPr="00A42713" w:rsidRDefault="00B35E95" w:rsidP="00B35E95">
      <w:pPr>
        <w:rPr>
          <w:sz w:val="16"/>
        </w:rPr>
      </w:pPr>
      <w:r w:rsidRPr="00A42713">
        <w:rPr>
          <w:sz w:val="16"/>
        </w:rPr>
        <w:t>Misperception and dual-use technologies</w:t>
      </w:r>
    </w:p>
    <w:p w14:paraId="47465325" w14:textId="77777777" w:rsidR="00B35E95" w:rsidRPr="00A42713" w:rsidRDefault="00B35E95" w:rsidP="00B35E95">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FF09FC2" w14:textId="77777777" w:rsidR="00B35E95" w:rsidRPr="00A42713" w:rsidRDefault="00B35E95" w:rsidP="00B35E95">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7D2DD633" w14:textId="77777777" w:rsidR="00B35E95" w:rsidRPr="00A42713" w:rsidRDefault="00B35E95" w:rsidP="00B35E95">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627F6520" w14:textId="77777777" w:rsidR="00B35E95" w:rsidRPr="00A42713" w:rsidRDefault="00B35E95" w:rsidP="00B35E95">
      <w:pPr>
        <w:rPr>
          <w:sz w:val="16"/>
        </w:rPr>
      </w:pPr>
      <w:r w:rsidRPr="00A42713">
        <w:rPr>
          <w:sz w:val="16"/>
        </w:rPr>
        <w:t>Discrimination</w:t>
      </w:r>
    </w:p>
    <w:p w14:paraId="4C576D8B" w14:textId="77777777" w:rsidR="00B35E95" w:rsidRPr="00A42713" w:rsidRDefault="00B35E95" w:rsidP="00B35E95">
      <w:pPr>
        <w:rPr>
          <w:sz w:val="16"/>
        </w:rPr>
      </w:pPr>
      <w:r w:rsidRPr="00A42713">
        <w:rPr>
          <w:sz w:val="16"/>
        </w:rPr>
        <w:t>The consequences of interfering with a satellite may be vastly different depending on who is affected and how, and whether the satellite represents a legitimate military objective.</w:t>
      </w:r>
    </w:p>
    <w:p w14:paraId="51123D12" w14:textId="77777777" w:rsidR="00B35E95" w:rsidRPr="00A42713" w:rsidRDefault="00B35E95" w:rsidP="00B35E95">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43BDB1A2" w14:textId="77777777" w:rsidR="00B35E95" w:rsidRPr="00A42713" w:rsidRDefault="00B35E95" w:rsidP="00B35E95">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5F546260" w14:textId="77777777" w:rsidR="00B35E95" w:rsidRPr="00A42713" w:rsidRDefault="00B35E95" w:rsidP="00B35E95">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434EE480" w14:textId="77777777" w:rsidR="00B35E95" w:rsidRPr="00A42713" w:rsidRDefault="00B35E95" w:rsidP="00B35E95">
      <w:pPr>
        <w:rPr>
          <w:sz w:val="16"/>
        </w:rPr>
      </w:pPr>
      <w:r w:rsidRPr="00A42713">
        <w:rPr>
          <w:sz w:val="16"/>
        </w:rPr>
        <w:t>Lack of shared understanding of consequences/proportionality</w:t>
      </w:r>
    </w:p>
    <w:p w14:paraId="44A0E45B" w14:textId="77777777" w:rsidR="00B35E95" w:rsidRPr="00A42713" w:rsidRDefault="00B35E95" w:rsidP="00B35E95">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B655970" w14:textId="77777777" w:rsidR="00B35E95" w:rsidRPr="00A42713" w:rsidRDefault="00B35E95" w:rsidP="00B35E95">
      <w:pPr>
        <w:rPr>
          <w:sz w:val="16"/>
        </w:rPr>
      </w:pPr>
      <w:r w:rsidRPr="00A42713">
        <w:rPr>
          <w:rStyle w:val="StyleUnderline"/>
        </w:rPr>
        <w:lastRenderedPageBreak/>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bookmarkEnd w:id="0"/>
    <w:p w14:paraId="6A1006FE" w14:textId="1136B2B9" w:rsidR="00B35E95" w:rsidRDefault="004E5722" w:rsidP="001824DB">
      <w:pPr>
        <w:pStyle w:val="Heading3"/>
      </w:pPr>
      <w:r>
        <w:lastRenderedPageBreak/>
        <w:t>2</w:t>
      </w:r>
    </w:p>
    <w:p w14:paraId="03E93736" w14:textId="77777777" w:rsidR="00B35E95" w:rsidRDefault="00B35E95" w:rsidP="00B35E95">
      <w:pPr>
        <w:pStyle w:val="Heading4"/>
      </w:pPr>
      <w:r>
        <w:t xml:space="preserve">Private appropriation by US entities risks unraveling multilateral space governance. </w:t>
      </w:r>
    </w:p>
    <w:p w14:paraId="24F7CC8A" w14:textId="77777777" w:rsidR="00B35E95" w:rsidRDefault="00B35E95" w:rsidP="00B35E95">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516E8D45" w14:textId="77777777" w:rsidR="00B35E95" w:rsidRPr="00055083" w:rsidRDefault="00B35E95" w:rsidP="00B35E95">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both of the University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192E6051" w14:textId="77777777" w:rsidR="00B35E95" w:rsidRPr="008D2860" w:rsidRDefault="00B35E95" w:rsidP="00B35E95">
      <w:pPr>
        <w:pStyle w:val="Heading4"/>
      </w:pPr>
      <w:r>
        <w:t>Pursuing mining multilaterally to the benefit of all is key to solve future space governance and cooperation on ot</w:t>
      </w:r>
      <w:r w:rsidRPr="00DF65BB">
        <w:t>h</w:t>
      </w:r>
      <w:r>
        <w:t xml:space="preserve">er issues. </w:t>
      </w:r>
    </w:p>
    <w:p w14:paraId="2331CB82" w14:textId="77777777" w:rsidR="00B35E95" w:rsidRDefault="00B35E95" w:rsidP="00B35E95">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8590A06" w14:textId="77777777" w:rsidR="00B35E95" w:rsidRPr="00D72C6F" w:rsidRDefault="00B35E95" w:rsidP="00B35E95">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1AE2732E" w14:textId="77777777" w:rsidR="00B35E95" w:rsidRDefault="00B35E95" w:rsidP="00B35E95">
      <w:pPr>
        <w:rPr>
          <w:sz w:val="16"/>
        </w:rPr>
      </w:pPr>
      <w:r w:rsidRPr="004955F9">
        <w:rPr>
          <w:rStyle w:val="StyleUnderline"/>
          <w:highlight w:val="cyan"/>
        </w:rPr>
        <w:lastRenderedPageBreak/>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7C696DDF" w14:textId="77777777" w:rsidR="00B35E95" w:rsidRPr="00D72C6F" w:rsidRDefault="00B35E95" w:rsidP="00B35E95">
      <w:r w:rsidRPr="00D72C6F">
        <w:t>[FOOTNOTE]</w:t>
      </w:r>
    </w:p>
    <w:p w14:paraId="73A8ECC2" w14:textId="77777777" w:rsidR="00B35E95" w:rsidRDefault="00B35E95" w:rsidP="00B35E95">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328FCC48" w14:textId="77777777" w:rsidR="00B35E95" w:rsidRPr="00D72C6F" w:rsidRDefault="00B35E95" w:rsidP="00B35E95">
      <w:r w:rsidRPr="00D72C6F">
        <w:t>[END FOOTNOTE]</w:t>
      </w:r>
    </w:p>
    <w:p w14:paraId="519CBF18" w14:textId="77777777" w:rsidR="00B35E95" w:rsidRPr="00D72C6F" w:rsidRDefault="00B35E95" w:rsidP="00B35E95">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055BECDD" w14:textId="77777777" w:rsidR="00B35E95" w:rsidRPr="00AA4439" w:rsidRDefault="00B35E95" w:rsidP="00B35E95">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29A9867" w14:textId="77777777" w:rsidR="00B35E95" w:rsidRDefault="00B35E95" w:rsidP="00B35E95"/>
    <w:p w14:paraId="6FD57125" w14:textId="77777777" w:rsidR="00B35E95" w:rsidRPr="00DF65BB" w:rsidRDefault="00B35E95" w:rsidP="00B35E95">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6A628E74" w14:textId="77777777" w:rsidR="00B35E95" w:rsidRDefault="00B35E95" w:rsidP="00B35E95">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61FFD546" w14:textId="77777777" w:rsidR="00B35E95" w:rsidRPr="0095009A" w:rsidRDefault="00B35E95" w:rsidP="00B35E95">
      <w:pPr>
        <w:rPr>
          <w:sz w:val="16"/>
          <w:szCs w:val="18"/>
        </w:rPr>
      </w:pPr>
      <w:r w:rsidRPr="0095009A">
        <w:rPr>
          <w:sz w:val="16"/>
          <w:szCs w:val="18"/>
        </w:rPr>
        <w:t>Are We Humans Doomed to Extinction?</w:t>
      </w:r>
    </w:p>
    <w:p w14:paraId="15870AA1" w14:textId="474B2AB5" w:rsidR="00B35E95" w:rsidRPr="00B35E95" w:rsidRDefault="00B35E95" w:rsidP="00B35E95">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w:t>
      </w:r>
      <w:r w:rsidRPr="0095009A">
        <w:rPr>
          <w:sz w:val="16"/>
        </w:rPr>
        <w:lastRenderedPageBreak/>
        <w:t xml:space="preserve">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should and we soon shall go into space and realize the bounty that it can off er to us. Th e New Space enterprise is today indeed being led by those so-called space billionaires ,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open up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lastRenderedPageBreak/>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p>
    <w:p w14:paraId="78AF755D" w14:textId="7B509F96" w:rsidR="00B35E95" w:rsidRDefault="00B35E95" w:rsidP="00B35E95">
      <w:pPr>
        <w:pStyle w:val="Heading3"/>
      </w:pPr>
      <w:r>
        <w:lastRenderedPageBreak/>
        <w:t xml:space="preserve">Plan </w:t>
      </w:r>
    </w:p>
    <w:p w14:paraId="7E36576F" w14:textId="77777777" w:rsidR="00B35E95" w:rsidRDefault="00B35E95" w:rsidP="00B35E95">
      <w:pPr>
        <w:pStyle w:val="Heading4"/>
      </w:pPr>
      <w:bookmarkStart w:id="1" w:name="_Hlk90647385"/>
      <w:r>
        <w:t>Space faring states should restricts asteroid mining done by private entities</w:t>
      </w:r>
      <w:bookmarkEnd w:id="1"/>
    </w:p>
    <w:p w14:paraId="05C537D6" w14:textId="5F07251E" w:rsidR="00B35E95" w:rsidRPr="00086F73" w:rsidRDefault="00B35E95" w:rsidP="00B35E95">
      <w:pPr>
        <w:pStyle w:val="Heading3"/>
      </w:pPr>
      <w:r>
        <w:lastRenderedPageBreak/>
        <w:t>Solvency</w:t>
      </w:r>
    </w:p>
    <w:p w14:paraId="79FBBF9E" w14:textId="77777777" w:rsidR="00B35E95" w:rsidRDefault="00B35E95" w:rsidP="00B35E95">
      <w:pPr>
        <w:pStyle w:val="Heading4"/>
      </w:pPr>
      <w:bookmarkStart w:id="2" w:name="_Hlk90647396"/>
      <w:r>
        <w:t xml:space="preserve">Creating a legal  regime so everyone benefits from mining creates sustainable mining while avoiding conflict. </w:t>
      </w:r>
    </w:p>
    <w:p w14:paraId="49F2F70D" w14:textId="77777777" w:rsidR="00B35E95" w:rsidRDefault="00B35E95" w:rsidP="00B35E95">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08FC81DF" w14:textId="77777777" w:rsidR="00B35E95" w:rsidRDefault="00B35E95" w:rsidP="00B35E95">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royalties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r w:rsidRPr="00531E7E">
        <w:rPr>
          <w:sz w:val="12"/>
        </w:rPr>
        <w:t>trickle down</w:t>
      </w:r>
      <w:proofErr w:type="spell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r w:rsidRPr="00531E7E">
        <w:rPr>
          <w:sz w:val="12"/>
        </w:rPr>
        <w:t>well established</w:t>
      </w:r>
      <w:proofErr w:type="spell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 xml:space="preserve">If there truly are trillions of dollars out there, then this might be </w:t>
      </w:r>
      <w:r w:rsidRPr="00EB6DA0">
        <w:rPr>
          <w:rStyle w:val="Emphasis"/>
          <w:highlight w:val="cyan"/>
        </w:rPr>
        <w:lastRenderedPageBreak/>
        <w:t>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5A0EFAD0" w14:textId="77777777" w:rsidR="00B35E95" w:rsidRDefault="00B35E95" w:rsidP="00B35E95">
      <w:pPr>
        <w:pStyle w:val="Heading3"/>
      </w:pPr>
      <w:bookmarkStart w:id="3" w:name="_Hlk90647641"/>
      <w:bookmarkEnd w:id="2"/>
      <w:r>
        <w:lastRenderedPageBreak/>
        <w:t>FW</w:t>
      </w:r>
    </w:p>
    <w:p w14:paraId="0BB8DD40" w14:textId="77777777" w:rsidR="00B35E95" w:rsidRPr="00C7794F" w:rsidRDefault="00B35E95" w:rsidP="00B35E95">
      <w:pPr>
        <w:pStyle w:val="Heading4"/>
        <w:rPr>
          <w:rFonts w:cs="Calibri"/>
        </w:rPr>
      </w:pPr>
      <w:bookmarkStart w:id="4" w:name="_Hlk90647405"/>
      <w:r w:rsidRPr="00C7794F">
        <w:rPr>
          <w:rFonts w:cs="Calibri"/>
        </w:rPr>
        <w:t>the standard is maximizing expected wellbeing</w:t>
      </w:r>
    </w:p>
    <w:p w14:paraId="4E0C9200" w14:textId="77777777" w:rsidR="00B35E95" w:rsidRDefault="00B35E95" w:rsidP="00B35E95"/>
    <w:p w14:paraId="5349FB37" w14:textId="77777777" w:rsidR="00B35E95" w:rsidRPr="008A282C" w:rsidRDefault="00B35E95" w:rsidP="00B35E95">
      <w:pPr>
        <w:pStyle w:val="Heading4"/>
        <w:rPr>
          <w:rFonts w:cstheme="minorHAnsi"/>
        </w:rPr>
      </w:pPr>
      <w:r>
        <w:t xml:space="preserve">1 – </w:t>
      </w: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5837586D" w14:textId="77777777" w:rsidR="00B35E95" w:rsidRPr="008A282C" w:rsidRDefault="00B35E95" w:rsidP="00B35E95">
      <w:pPr>
        <w:rPr>
          <w:rFonts w:cstheme="minorHAnsi"/>
        </w:rPr>
      </w:pPr>
      <w:proofErr w:type="spellStart"/>
      <w:r>
        <w:rPr>
          <w:rStyle w:val="Style13ptBold"/>
          <w:rFonts w:cstheme="minorHAnsi"/>
        </w:rPr>
        <w:t>Pu</w:t>
      </w:r>
      <w:r w:rsidRPr="008A282C">
        <w:rPr>
          <w:rStyle w:val="Style13ptBold"/>
          <w:rFonts w:cstheme="minorHAnsi"/>
        </w:rPr>
        <w:t>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74473B36" w14:textId="49318033" w:rsidR="00B35E95" w:rsidRPr="0076472F" w:rsidRDefault="00B35E95" w:rsidP="00740B40">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w:t>
      </w:r>
    </w:p>
    <w:bookmarkEnd w:id="3"/>
    <w:bookmarkEnd w:id="4"/>
    <w:p w14:paraId="6BB77B4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76D9"/>
    <w:rsid w:val="000139A3"/>
    <w:rsid w:val="00020102"/>
    <w:rsid w:val="00100833"/>
    <w:rsid w:val="00104529"/>
    <w:rsid w:val="00105942"/>
    <w:rsid w:val="00107396"/>
    <w:rsid w:val="00144A4C"/>
    <w:rsid w:val="00176AB0"/>
    <w:rsid w:val="00177B7D"/>
    <w:rsid w:val="001824DB"/>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5722"/>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0B40"/>
    <w:rsid w:val="00766EA0"/>
    <w:rsid w:val="007A2226"/>
    <w:rsid w:val="007F5B66"/>
    <w:rsid w:val="00823A1C"/>
    <w:rsid w:val="00845B9D"/>
    <w:rsid w:val="00860984"/>
    <w:rsid w:val="008B3ECB"/>
    <w:rsid w:val="008B4E85"/>
    <w:rsid w:val="008C1B2E"/>
    <w:rsid w:val="0091627E"/>
    <w:rsid w:val="00933B5D"/>
    <w:rsid w:val="0097032B"/>
    <w:rsid w:val="009B0C3D"/>
    <w:rsid w:val="009D2EAD"/>
    <w:rsid w:val="009D54B2"/>
    <w:rsid w:val="009E1922"/>
    <w:rsid w:val="009F7ED2"/>
    <w:rsid w:val="00A93661"/>
    <w:rsid w:val="00A95652"/>
    <w:rsid w:val="00AC0AB8"/>
    <w:rsid w:val="00B33C6D"/>
    <w:rsid w:val="00B35E95"/>
    <w:rsid w:val="00B4508F"/>
    <w:rsid w:val="00B55AD5"/>
    <w:rsid w:val="00B8057C"/>
    <w:rsid w:val="00BD6238"/>
    <w:rsid w:val="00BF593B"/>
    <w:rsid w:val="00BF773A"/>
    <w:rsid w:val="00BF7E81"/>
    <w:rsid w:val="00C13773"/>
    <w:rsid w:val="00C17CC8"/>
    <w:rsid w:val="00C83417"/>
    <w:rsid w:val="00C944F5"/>
    <w:rsid w:val="00C9604F"/>
    <w:rsid w:val="00CA19AA"/>
    <w:rsid w:val="00CC5298"/>
    <w:rsid w:val="00CD736E"/>
    <w:rsid w:val="00CD798D"/>
    <w:rsid w:val="00CE161E"/>
    <w:rsid w:val="00CF59A8"/>
    <w:rsid w:val="00D325A9"/>
    <w:rsid w:val="00D36A8A"/>
    <w:rsid w:val="00D476D9"/>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7F360"/>
  <w15:chartTrackingRefBased/>
  <w15:docId w15:val="{FAB3575B-0119-4C73-BEE8-811783879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76D9"/>
    <w:rPr>
      <w:rFonts w:ascii="Calibri" w:hAnsi="Calibri"/>
    </w:rPr>
  </w:style>
  <w:style w:type="paragraph" w:styleId="Heading1">
    <w:name w:val="heading 1"/>
    <w:aliases w:val="Pocket"/>
    <w:basedOn w:val="Normal"/>
    <w:next w:val="Normal"/>
    <w:link w:val="Heading1Char"/>
    <w:qFormat/>
    <w:rsid w:val="00D476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76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D476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D476D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76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6D9"/>
  </w:style>
  <w:style w:type="character" w:customStyle="1" w:styleId="Heading1Char">
    <w:name w:val="Heading 1 Char"/>
    <w:aliases w:val="Pocket Char"/>
    <w:basedOn w:val="DefaultParagraphFont"/>
    <w:link w:val="Heading1"/>
    <w:rsid w:val="00D476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76D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D476D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D476D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D476D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76D9"/>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D476D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D476D9"/>
    <w:rPr>
      <w:color w:val="auto"/>
      <w:u w:val="none"/>
    </w:rPr>
  </w:style>
  <w:style w:type="character" w:styleId="FollowedHyperlink">
    <w:name w:val="FollowedHyperlink"/>
    <w:basedOn w:val="DefaultParagraphFont"/>
    <w:uiPriority w:val="99"/>
    <w:semiHidden/>
    <w:unhideWhenUsed/>
    <w:rsid w:val="00D476D9"/>
    <w:rPr>
      <w:color w:val="auto"/>
      <w:u w:val="none"/>
    </w:rPr>
  </w:style>
  <w:style w:type="paragraph" w:customStyle="1" w:styleId="Emphasis1">
    <w:name w:val="Emphasis1"/>
    <w:basedOn w:val="Normal"/>
    <w:link w:val="Emphasis"/>
    <w:uiPriority w:val="7"/>
    <w:qFormat/>
    <w:rsid w:val="00B35E9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B35E9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B35E95"/>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B35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18</Pages>
  <Words>11722</Words>
  <Characters>66820</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24GordySun</cp:lastModifiedBy>
  <cp:revision>8</cp:revision>
  <dcterms:created xsi:type="dcterms:W3CDTF">2022-02-12T16:20:00Z</dcterms:created>
  <dcterms:modified xsi:type="dcterms:W3CDTF">2022-02-12T17:03:00Z</dcterms:modified>
</cp:coreProperties>
</file>