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2FB5E" w14:textId="2A04F7FC" w:rsidR="00E42E4C" w:rsidRDefault="00F304E7" w:rsidP="00F304E7">
      <w:pPr>
        <w:pStyle w:val="Heading1"/>
      </w:pPr>
      <w:r>
        <w:t>1NC</w:t>
      </w:r>
    </w:p>
    <w:p w14:paraId="1BAA55D7" w14:textId="647C91D8" w:rsidR="00F304E7" w:rsidRDefault="00F304E7" w:rsidP="00F304E7">
      <w:pPr>
        <w:pStyle w:val="Heading2"/>
      </w:pPr>
      <w:r>
        <w:t>Off</w:t>
      </w:r>
    </w:p>
    <w:p w14:paraId="3D621A29" w14:textId="77777777" w:rsidR="00661587" w:rsidRDefault="00661587" w:rsidP="00661587">
      <w:pPr>
        <w:pStyle w:val="Heading3"/>
      </w:pPr>
      <w:r>
        <w:t>1NC – T</w:t>
      </w:r>
    </w:p>
    <w:p w14:paraId="77926544" w14:textId="559F0FFB" w:rsidR="00661587" w:rsidRPr="00450819" w:rsidRDefault="00661587" w:rsidP="00661587">
      <w:pPr>
        <w:pStyle w:val="Heading4"/>
      </w:pPr>
      <w:r>
        <w:t xml:space="preserve">Interp: </w:t>
      </w:r>
      <w:r w:rsidRPr="00450819">
        <w:t>Reductions must decrease, otherwise it’s a limit</w:t>
      </w:r>
    </w:p>
    <w:p w14:paraId="4643E1C1" w14:textId="77777777" w:rsidR="00661587" w:rsidRPr="007B6E46" w:rsidRDefault="00661587" w:rsidP="00661587">
      <w:r w:rsidRPr="00F85B45">
        <w:rPr>
          <w:rStyle w:val="Emphasis"/>
          <w:rFonts w:eastAsiaTheme="majorEastAsia" w:cstheme="majorBidi"/>
          <w:bCs/>
          <w:iCs w:val="0"/>
          <w:sz w:val="26"/>
          <w:szCs w:val="26"/>
          <w:u w:val="none"/>
        </w:rPr>
        <w:t>Speirs 7</w:t>
      </w:r>
      <w:r>
        <w:t xml:space="preserve"> – brief in the District Ct of Eastern Texas (REEDHYCALOG v. BAKER HUGHES OILFIELD, 2007 U.S. Dist. Ct. Pleadings LEXIS 9234)//BB</w:t>
      </w:r>
    </w:p>
    <w:p w14:paraId="3538934A" w14:textId="77777777" w:rsidR="00661587" w:rsidRDefault="00661587" w:rsidP="00661587">
      <w:r w:rsidRPr="0084117D">
        <w:t>Baker Hughes's interpretation should be adopted. The claims expressly use the word "</w:t>
      </w:r>
      <w:r w:rsidRPr="00812BEF">
        <w:rPr>
          <w:rStyle w:val="StyleUnderline"/>
        </w:rPr>
        <w:t>limit</w:t>
      </w:r>
      <w:r w:rsidRPr="0084117D">
        <w:t>," not "</w:t>
      </w:r>
      <w:r w:rsidRPr="00812BEF">
        <w:rPr>
          <w:rStyle w:val="StyleUnderline"/>
        </w:rPr>
        <w:t>reduce</w:t>
      </w:r>
      <w:r w:rsidRPr="0084117D">
        <w:t xml:space="preserve">." </w:t>
      </w:r>
      <w:r w:rsidRPr="00812BEF">
        <w:rPr>
          <w:rStyle w:val="StyleUnderline"/>
        </w:rPr>
        <w:t>The plain meanings of those</w:t>
      </w:r>
      <w:r w:rsidRPr="00736144">
        <w:rPr>
          <w:rStyle w:val="StyleUnderline"/>
        </w:rPr>
        <w:t xml:space="preserve"> two words </w:t>
      </w:r>
      <w:r w:rsidRPr="001F4166">
        <w:rPr>
          <w:rStyle w:val="StyleUnderline"/>
        </w:rPr>
        <w:t>are not the same</w:t>
      </w:r>
      <w:r w:rsidRPr="00736144">
        <w:rPr>
          <w:rStyle w:val="StyleUnderline"/>
        </w:rPr>
        <w:t xml:space="preserve">. </w:t>
      </w:r>
      <w:r w:rsidRPr="008E7A75">
        <w:rPr>
          <w:rStyle w:val="StyleUnderline"/>
          <w:highlight w:val="green"/>
        </w:rPr>
        <w:t>"Limit" means "a boundary"</w:t>
      </w:r>
      <w:r w:rsidRPr="002F70B0">
        <w:rPr>
          <w:rStyle w:val="StyleUnderline"/>
        </w:rPr>
        <w:t xml:space="preserve"> or a "restrict</w:t>
      </w:r>
      <w:r w:rsidRPr="00736144">
        <w:rPr>
          <w:rStyle w:val="StyleUnderline"/>
        </w:rPr>
        <w:t>[ion].</w:t>
      </w:r>
      <w:r w:rsidRPr="0084117D">
        <w:t xml:space="preserve">" See, e.g., RANDOM HOUSE UNABRIDGED DICTIONARY, </w:t>
      </w:r>
      <w:proofErr w:type="spellStart"/>
      <w:r w:rsidRPr="0084117D">
        <w:t>Exh</w:t>
      </w:r>
      <w:proofErr w:type="spellEnd"/>
      <w:r w:rsidRPr="0084117D">
        <w:t xml:space="preserve">. 5 (2006). </w:t>
      </w:r>
      <w:r w:rsidRPr="008E7A75">
        <w:rPr>
          <w:highlight w:val="green"/>
        </w:rPr>
        <w:t>"</w:t>
      </w:r>
      <w:r w:rsidRPr="008E7A75">
        <w:rPr>
          <w:rStyle w:val="StyleUnderline"/>
          <w:highlight w:val="green"/>
        </w:rPr>
        <w:t>Reduce" means "to bring down to a smaller</w:t>
      </w:r>
      <w:r w:rsidRPr="0084117D">
        <w:t xml:space="preserve"> extent, size, amount, </w:t>
      </w:r>
      <w:r w:rsidRPr="00736144">
        <w:rPr>
          <w:rStyle w:val="StyleUnderline"/>
        </w:rPr>
        <w:t>number</w:t>
      </w:r>
      <w:r w:rsidRPr="0084117D">
        <w:t xml:space="preserve">, etc." Id. Accordingly, </w:t>
      </w:r>
      <w:r w:rsidRPr="00736144">
        <w:rPr>
          <w:rStyle w:val="StyleUnderline"/>
        </w:rPr>
        <w:t xml:space="preserve">the word </w:t>
      </w:r>
      <w:r w:rsidRPr="008E7A75">
        <w:rPr>
          <w:rStyle w:val="StyleUnderline"/>
          <w:highlight w:val="green"/>
        </w:rPr>
        <w:t>"reduce" cannot be substituted for</w:t>
      </w:r>
      <w:r w:rsidRPr="00736144">
        <w:rPr>
          <w:rStyle w:val="StyleUnderline"/>
        </w:rPr>
        <w:t xml:space="preserve"> the word </w:t>
      </w:r>
      <w:r w:rsidRPr="008E7A75">
        <w:rPr>
          <w:rStyle w:val="StyleUnderline"/>
          <w:highlight w:val="green"/>
        </w:rPr>
        <w:t>"limit</w:t>
      </w:r>
      <w:r w:rsidRPr="008E7A75">
        <w:rPr>
          <w:highlight w:val="green"/>
        </w:rPr>
        <w:t>."</w:t>
      </w:r>
      <w:r w:rsidRPr="0084117D">
        <w:t xml:space="preserve"> Moreover, the specification discusses the two words disjunctively. See'631 patent, </w:t>
      </w:r>
      <w:proofErr w:type="spellStart"/>
      <w:r w:rsidRPr="0084117D">
        <w:t>Exh</w:t>
      </w:r>
      <w:proofErr w:type="spellEnd"/>
      <w:r w:rsidRPr="0084117D">
        <w:t>. 4 at col. 3, lines 12-15 ("features which reduce, or limit, the extent" of "expos[</w:t>
      </w:r>
      <w:proofErr w:type="spellStart"/>
      <w:r w:rsidRPr="0084117D">
        <w:t>ure</w:t>
      </w:r>
      <w:proofErr w:type="spellEnd"/>
      <w:r w:rsidRPr="0084117D">
        <w:t>]"); col. 6, line 61 ("reduced, or limited, exposure cutter").</w:t>
      </w:r>
    </w:p>
    <w:p w14:paraId="5677401E" w14:textId="77777777" w:rsidR="00661587" w:rsidRDefault="00661587" w:rsidP="00661587"/>
    <w:p w14:paraId="37E3AE9E" w14:textId="77777777" w:rsidR="00661587" w:rsidRDefault="00661587" w:rsidP="00661587">
      <w:pPr>
        <w:pStyle w:val="Heading4"/>
      </w:pPr>
      <w:r>
        <w:t>Violation: They set a boundary for patents to only one period of exclusivity, it’s not a reduction of *protections*.</w:t>
      </w:r>
    </w:p>
    <w:p w14:paraId="34AEB692" w14:textId="77777777" w:rsidR="00661587" w:rsidRDefault="00661587" w:rsidP="00661587"/>
    <w:p w14:paraId="2D9ECA58" w14:textId="77777777" w:rsidR="00661587" w:rsidRDefault="00661587" w:rsidP="00661587">
      <w:pPr>
        <w:pStyle w:val="Heading4"/>
      </w:pPr>
      <w:r>
        <w:t>Standards:</w:t>
      </w:r>
    </w:p>
    <w:p w14:paraId="3FC55A80" w14:textId="77777777" w:rsidR="00661587" w:rsidRPr="003D5B29" w:rsidRDefault="00661587" w:rsidP="00661587">
      <w:pPr>
        <w:pStyle w:val="Heading4"/>
      </w:pPr>
      <w:r>
        <w:t>1] Limits and ground – placing arbitrary boundaries gets rid of neg generics like boundary related CPs and the Price Control CP. Independently not requiring the aff to decrease something means we get *no* DAs since they no-link out of all of them by saying that companies still get one period of exclusivity.</w:t>
      </w:r>
    </w:p>
    <w:p w14:paraId="112DB3C0" w14:textId="77777777" w:rsidR="00661587" w:rsidRDefault="00661587" w:rsidP="00661587">
      <w:pPr>
        <w:pStyle w:val="Heading4"/>
        <w:rPr>
          <w:color w:val="000000" w:themeColor="text1"/>
        </w:rPr>
      </w:pPr>
      <w:bookmarkStart w:id="0" w:name="_Hlk80686537"/>
      <w:r>
        <w:rPr>
          <w:color w:val="000000" w:themeColor="text1"/>
        </w:rPr>
        <w:t xml:space="preserve">2] Extra T is a voter – means the </w:t>
      </w:r>
      <w:proofErr w:type="spellStart"/>
      <w:r>
        <w:rPr>
          <w:color w:val="000000" w:themeColor="text1"/>
        </w:rPr>
        <w:t>res</w:t>
      </w:r>
      <w:proofErr w:type="spellEnd"/>
      <w:r>
        <w:rPr>
          <w:color w:val="000000" w:themeColor="text1"/>
        </w:rPr>
        <w:t xml:space="preserve"> is no longer a stable basis and they can defend whatever they want. Also means you don’t have jurisdiction to vote for them </w:t>
      </w:r>
      <w:proofErr w:type="spellStart"/>
      <w:r>
        <w:rPr>
          <w:color w:val="000000" w:themeColor="text1"/>
        </w:rPr>
        <w:t>cuz</w:t>
      </w:r>
      <w:proofErr w:type="spellEnd"/>
      <w:r>
        <w:rPr>
          <w:color w:val="000000" w:themeColor="text1"/>
        </w:rPr>
        <w:t xml:space="preserve"> they haven’t affirmed the res.</w:t>
      </w:r>
    </w:p>
    <w:p w14:paraId="215578A9" w14:textId="77777777" w:rsidR="00661587" w:rsidRDefault="00661587" w:rsidP="00661587"/>
    <w:p w14:paraId="6702AFCD" w14:textId="77777777" w:rsidR="00661587" w:rsidRPr="00921EE6" w:rsidRDefault="00661587" w:rsidP="00661587">
      <w:pPr>
        <w:pStyle w:val="Heading4"/>
      </w:pPr>
      <w:r w:rsidRPr="00921EE6">
        <w:t>Drop the debater:</w:t>
      </w:r>
    </w:p>
    <w:p w14:paraId="6D1F4574" w14:textId="77777777" w:rsidR="00661587" w:rsidRPr="00921EE6" w:rsidRDefault="00661587" w:rsidP="00661587">
      <w:pPr>
        <w:pStyle w:val="Heading4"/>
      </w:pPr>
      <w:r w:rsidRPr="00921EE6">
        <w:t>1] The abuse already occurred and shifted my time allocation</w:t>
      </w:r>
    </w:p>
    <w:p w14:paraId="63B86840" w14:textId="77777777" w:rsidR="00661587" w:rsidRPr="00921EE6" w:rsidRDefault="00661587" w:rsidP="00661587">
      <w:pPr>
        <w:pStyle w:val="Heading4"/>
      </w:pPr>
      <w:r w:rsidRPr="00921EE6">
        <w:t>2] It’s the same as DTA since we indict your whole aff</w:t>
      </w:r>
    </w:p>
    <w:p w14:paraId="34845BDB" w14:textId="77777777" w:rsidR="00661587" w:rsidRDefault="00661587" w:rsidP="00661587"/>
    <w:p w14:paraId="54C4BD05" w14:textId="77777777" w:rsidR="00661587" w:rsidRDefault="00661587" w:rsidP="00661587">
      <w:pPr>
        <w:pStyle w:val="Heading4"/>
      </w:pPr>
      <w:r>
        <w:t xml:space="preserve">Use Competing </w:t>
      </w:r>
      <w:proofErr w:type="spellStart"/>
      <w:r>
        <w:t>Interps</w:t>
      </w:r>
      <w:proofErr w:type="spellEnd"/>
      <w:r>
        <w:t xml:space="preserve"> for T:</w:t>
      </w:r>
    </w:p>
    <w:p w14:paraId="1A944834" w14:textId="77777777" w:rsidR="00661587" w:rsidRDefault="00661587" w:rsidP="00661587">
      <w:pPr>
        <w:pStyle w:val="Heading4"/>
      </w:pPr>
      <w:r>
        <w:t>1] There’s no way to be “reasonably” topical, it’s a yes/no binary</w:t>
      </w:r>
    </w:p>
    <w:p w14:paraId="45A2AF22" w14:textId="77777777" w:rsidR="00661587" w:rsidRPr="00921EE6" w:rsidRDefault="00661587" w:rsidP="00661587">
      <w:pPr>
        <w:pStyle w:val="Heading4"/>
        <w:rPr>
          <w:color w:val="000000" w:themeColor="text1"/>
        </w:rPr>
      </w:pPr>
      <w:r w:rsidRPr="00921EE6">
        <w:rPr>
          <w:color w:val="000000" w:themeColor="text1"/>
        </w:rPr>
        <w:t>2] Reasonability collapses since we use offense defense to determine what’s reasonable</w:t>
      </w:r>
    </w:p>
    <w:p w14:paraId="0D2586B1" w14:textId="77777777" w:rsidR="00661587" w:rsidRDefault="00661587" w:rsidP="00661587"/>
    <w:p w14:paraId="73ACF7E2" w14:textId="77777777" w:rsidR="00661587" w:rsidRPr="00921EE6" w:rsidRDefault="00661587" w:rsidP="00661587">
      <w:pPr>
        <w:pStyle w:val="Heading4"/>
        <w:rPr>
          <w:color w:val="000000" w:themeColor="text1"/>
        </w:rPr>
      </w:pPr>
      <w:r w:rsidRPr="00921EE6">
        <w:rPr>
          <w:color w:val="000000" w:themeColor="text1"/>
        </w:rPr>
        <w:t>No RVI’s:</w:t>
      </w:r>
    </w:p>
    <w:p w14:paraId="4DAE9329" w14:textId="77777777" w:rsidR="00661587" w:rsidRPr="00921EE6" w:rsidRDefault="00661587" w:rsidP="00661587">
      <w:pPr>
        <w:pStyle w:val="Heading4"/>
        <w:rPr>
          <w:color w:val="000000" w:themeColor="text1"/>
        </w:rPr>
      </w:pPr>
      <w:r w:rsidRPr="00921EE6">
        <w:rPr>
          <w:color w:val="000000" w:themeColor="text1"/>
        </w:rPr>
        <w:t xml:space="preserve">1] It’s your burden to be topical means it’s a </w:t>
      </w:r>
      <w:proofErr w:type="spellStart"/>
      <w:r w:rsidRPr="00921EE6">
        <w:rPr>
          <w:color w:val="000000" w:themeColor="text1"/>
        </w:rPr>
        <w:t>prereq</w:t>
      </w:r>
      <w:proofErr w:type="spellEnd"/>
      <w:r w:rsidRPr="00921EE6">
        <w:rPr>
          <w:color w:val="000000" w:themeColor="text1"/>
        </w:rPr>
        <w:t xml:space="preserve"> to engaging in substance</w:t>
      </w:r>
    </w:p>
    <w:p w14:paraId="3D993377" w14:textId="4FC075F4" w:rsidR="00661587" w:rsidRPr="00661587" w:rsidRDefault="00661587" w:rsidP="00661587">
      <w:pPr>
        <w:pStyle w:val="Heading4"/>
      </w:pPr>
      <w:r>
        <w:t>2] Encourages people to bait theory then win the RVI</w:t>
      </w:r>
      <w:bookmarkEnd w:id="0"/>
    </w:p>
    <w:p w14:paraId="3E8A1D93" w14:textId="4D0DE9DB" w:rsidR="00F304E7" w:rsidRDefault="00F304E7" w:rsidP="00F304E7">
      <w:pPr>
        <w:pStyle w:val="Heading3"/>
      </w:pPr>
      <w:r>
        <w:t>1NC – CP</w:t>
      </w:r>
    </w:p>
    <w:p w14:paraId="08499AFF" w14:textId="6A7BE3FE" w:rsidR="00F304E7" w:rsidRPr="003536CC" w:rsidRDefault="009844DA" w:rsidP="00F304E7">
      <w:pPr>
        <w:pStyle w:val="Heading4"/>
      </w:pPr>
      <w:r>
        <w:t xml:space="preserve">CP: </w:t>
      </w:r>
      <w:r w:rsidR="00F304E7">
        <w:t xml:space="preserve">The member nations of the World Trade Organization should integrate centralized medical records and genetic information with machine learning technology and make data commercially available for biotechnology and pharmaceutical companies. </w:t>
      </w:r>
    </w:p>
    <w:p w14:paraId="0ACBEFE6" w14:textId="77777777" w:rsidR="00F304E7" w:rsidRPr="00290864" w:rsidRDefault="00F304E7" w:rsidP="00F304E7">
      <w:pPr>
        <w:pStyle w:val="Heading4"/>
        <w:rPr>
          <w:rFonts w:cs="Arial"/>
        </w:rPr>
      </w:pPr>
      <w:r w:rsidRPr="00290864">
        <w:rPr>
          <w:rFonts w:cs="Arial"/>
        </w:rPr>
        <w:t xml:space="preserve">Combining </w:t>
      </w:r>
      <w:r w:rsidRPr="00290864">
        <w:rPr>
          <w:rFonts w:cs="Arial"/>
          <w:u w:val="single"/>
        </w:rPr>
        <w:t>centralized records</w:t>
      </w:r>
      <w:r w:rsidRPr="00290864">
        <w:rPr>
          <w:rFonts w:cs="Arial"/>
        </w:rPr>
        <w:t xml:space="preserve"> with </w:t>
      </w:r>
      <w:r w:rsidRPr="00290864">
        <w:rPr>
          <w:rFonts w:cs="Arial"/>
          <w:u w:val="single"/>
        </w:rPr>
        <w:t>genetic info</w:t>
      </w:r>
      <w:r w:rsidRPr="00290864">
        <w:rPr>
          <w:rFonts w:cs="Arial"/>
        </w:rPr>
        <w:t xml:space="preserve"> shifts research to a </w:t>
      </w:r>
      <w:r w:rsidRPr="00290864">
        <w:rPr>
          <w:rFonts w:cs="Arial"/>
          <w:u w:val="single"/>
        </w:rPr>
        <w:t>genotype first approach</w:t>
      </w:r>
      <w:r w:rsidRPr="00290864">
        <w:rPr>
          <w:rFonts w:cs="Arial"/>
        </w:rPr>
        <w:t>---</w:t>
      </w:r>
      <w:r w:rsidRPr="00290864">
        <w:rPr>
          <w:rFonts w:cs="Arial"/>
          <w:u w:val="single"/>
        </w:rPr>
        <w:t>both</w:t>
      </w:r>
      <w:r w:rsidRPr="00290864">
        <w:rPr>
          <w:rFonts w:cs="Arial"/>
        </w:rPr>
        <w:t xml:space="preserve"> are key for synching </w:t>
      </w:r>
      <w:r w:rsidRPr="00290864">
        <w:rPr>
          <w:rFonts w:cs="Arial"/>
          <w:u w:val="single"/>
        </w:rPr>
        <w:t>gene variants</w:t>
      </w:r>
      <w:r w:rsidRPr="00290864">
        <w:rPr>
          <w:rFonts w:cs="Arial"/>
        </w:rPr>
        <w:t xml:space="preserve"> with their </w:t>
      </w:r>
      <w:r w:rsidRPr="00290864">
        <w:rPr>
          <w:rFonts w:cs="Arial"/>
          <w:u w:val="single"/>
        </w:rPr>
        <w:t>medical effects</w:t>
      </w:r>
      <w:r w:rsidRPr="00290864">
        <w:rPr>
          <w:rFonts w:cs="Arial"/>
        </w:rPr>
        <w:t xml:space="preserve">. Excluding people from coverage ensures </w:t>
      </w:r>
      <w:r w:rsidRPr="00290864">
        <w:rPr>
          <w:rFonts w:cs="Arial"/>
          <w:u w:val="single"/>
        </w:rPr>
        <w:t>bottlenecks</w:t>
      </w:r>
      <w:r w:rsidRPr="00290864">
        <w:rPr>
          <w:rFonts w:cs="Arial"/>
        </w:rPr>
        <w:t xml:space="preserve"> that undermine research. </w:t>
      </w:r>
    </w:p>
    <w:p w14:paraId="4CBEF411" w14:textId="77777777" w:rsidR="00F304E7" w:rsidRPr="00290864" w:rsidRDefault="00F304E7" w:rsidP="00F304E7">
      <w:r w:rsidRPr="00290864">
        <w:rPr>
          <w:rStyle w:val="Style13ptBold"/>
        </w:rPr>
        <w:t>Broad 14</w:t>
      </w:r>
      <w:r w:rsidRPr="00290864">
        <w:t>. (The Eli and Edythe L. Broad Institute of MIT and Harvard, often referred to as the Broad Institute, is a biomedical and genomic research center located in Cambridge, Massachusetts. Innovative “genotype first” approach uncovers protective factor for heart disease. June 31, 2014.https://www.broadinstitute.org/news/innovative-“genotype-first”-approach-uncovers-protective-factor-heart-disease)</w:t>
      </w:r>
    </w:p>
    <w:p w14:paraId="54A5FBC7" w14:textId="77777777" w:rsidR="00F304E7" w:rsidRPr="00290864" w:rsidRDefault="00F304E7" w:rsidP="00F304E7">
      <w:pPr>
        <w:rPr>
          <w:sz w:val="14"/>
        </w:rPr>
      </w:pPr>
      <w:r w:rsidRPr="00290864">
        <w:rPr>
          <w:b/>
          <w:u w:val="single"/>
        </w:rPr>
        <w:t xml:space="preserve">Extensive </w:t>
      </w:r>
      <w:r w:rsidRPr="00290864">
        <w:rPr>
          <w:b/>
          <w:highlight w:val="cyan"/>
          <w:u w:val="single"/>
        </w:rPr>
        <w:t>sequencing</w:t>
      </w:r>
      <w:r w:rsidRPr="00290864">
        <w:rPr>
          <w:b/>
          <w:u w:val="single"/>
        </w:rPr>
        <w:t xml:space="preserve"> of DNA from thousands of individuals</w:t>
      </w:r>
      <w:r w:rsidRPr="00290864">
        <w:rPr>
          <w:sz w:val="14"/>
        </w:rPr>
        <w:t xml:space="preserve"> in Finland has </w:t>
      </w:r>
      <w:r w:rsidRPr="00DC5F82">
        <w:rPr>
          <w:b/>
          <w:u w:val="single"/>
        </w:rPr>
        <w:t xml:space="preserve">unearthed scores of </w:t>
      </w:r>
      <w:r w:rsidRPr="00290864">
        <w:rPr>
          <w:b/>
          <w:highlight w:val="cyan"/>
          <w:u w:val="single"/>
        </w:rPr>
        <w:t xml:space="preserve">mutations </w:t>
      </w:r>
      <w:r w:rsidRPr="003536CC">
        <w:rPr>
          <w:b/>
          <w:u w:val="single"/>
        </w:rPr>
        <w:t xml:space="preserve">that </w:t>
      </w:r>
      <w:r w:rsidRPr="003536CC">
        <w:rPr>
          <w:rStyle w:val="Emphasis"/>
        </w:rPr>
        <w:t>destroy gene function</w:t>
      </w:r>
      <w:r w:rsidRPr="003536CC">
        <w:rPr>
          <w:b/>
          <w:u w:val="single"/>
        </w:rPr>
        <w:t xml:space="preserve"> and are </w:t>
      </w:r>
      <w:r w:rsidRPr="00290864">
        <w:rPr>
          <w:b/>
          <w:highlight w:val="cyan"/>
          <w:u w:val="single"/>
        </w:rPr>
        <w:t>found at</w:t>
      </w:r>
      <w:r w:rsidRPr="00290864">
        <w:rPr>
          <w:b/>
          <w:u w:val="single"/>
        </w:rPr>
        <w:t xml:space="preserve"> unusually </w:t>
      </w:r>
      <w:r w:rsidRPr="00290864">
        <w:rPr>
          <w:b/>
          <w:highlight w:val="cyan"/>
          <w:u w:val="single"/>
        </w:rPr>
        <w:t>high frequencies</w:t>
      </w:r>
      <w:r w:rsidRPr="00290864">
        <w:rPr>
          <w:sz w:val="14"/>
        </w:rPr>
        <w:t xml:space="preserve">. Among these are two mutations in a gene called LPA that may reduce a person’s risk of heart disease. </w:t>
      </w:r>
      <w:r w:rsidRPr="00290864">
        <w:rPr>
          <w:b/>
          <w:u w:val="single"/>
        </w:rPr>
        <w:t xml:space="preserve">These </w:t>
      </w:r>
      <w:r w:rsidRPr="00290864">
        <w:rPr>
          <w:b/>
          <w:highlight w:val="cyan"/>
          <w:u w:val="single"/>
        </w:rPr>
        <w:t>findings are</w:t>
      </w:r>
      <w:r w:rsidRPr="00290864">
        <w:rPr>
          <w:b/>
          <w:u w:val="single"/>
        </w:rPr>
        <w:t xml:space="preserve"> an exciting </w:t>
      </w:r>
      <w:r w:rsidRPr="00290864">
        <w:rPr>
          <w:rStyle w:val="Emphasis"/>
          <w:highlight w:val="cyan"/>
        </w:rPr>
        <w:t>proof-of-concept</w:t>
      </w:r>
      <w:r w:rsidRPr="00290864">
        <w:rPr>
          <w:b/>
          <w:highlight w:val="cyan"/>
          <w:u w:val="single"/>
        </w:rPr>
        <w:t xml:space="preserve"> for a</w:t>
      </w:r>
      <w:r w:rsidRPr="00290864">
        <w:rPr>
          <w:b/>
          <w:u w:val="single"/>
        </w:rPr>
        <w:t xml:space="preserve"> new “</w:t>
      </w:r>
      <w:r w:rsidRPr="00290864">
        <w:rPr>
          <w:rStyle w:val="Emphasis"/>
          <w:highlight w:val="cyan"/>
        </w:rPr>
        <w:t>genotype first</w:t>
      </w:r>
      <w:r w:rsidRPr="00290864">
        <w:rPr>
          <w:b/>
          <w:highlight w:val="cyan"/>
          <w:u w:val="single"/>
        </w:rPr>
        <w:t xml:space="preserve">” approach to </w:t>
      </w:r>
      <w:r w:rsidRPr="003536CC">
        <w:rPr>
          <w:b/>
          <w:u w:val="single"/>
        </w:rPr>
        <w:t xml:space="preserve">identifying </w:t>
      </w:r>
      <w:r w:rsidRPr="00290864">
        <w:rPr>
          <w:rStyle w:val="Emphasis"/>
          <w:highlight w:val="cyan"/>
        </w:rPr>
        <w:t>rare genetic variants</w:t>
      </w:r>
      <w:r w:rsidRPr="003536CC">
        <w:rPr>
          <w:b/>
          <w:u w:val="single"/>
        </w:rPr>
        <w:t xml:space="preserve"> associated with, or protecting from, disease followed by </w:t>
      </w:r>
      <w:r w:rsidRPr="003536CC">
        <w:rPr>
          <w:rStyle w:val="Emphasis"/>
        </w:rPr>
        <w:t>extensive medical review</w:t>
      </w:r>
      <w:r w:rsidRPr="00290864">
        <w:rPr>
          <w:b/>
          <w:u w:val="single"/>
        </w:rPr>
        <w:t xml:space="preserve"> of carriers</w:t>
      </w:r>
      <w:r w:rsidRPr="00290864">
        <w:rPr>
          <w:sz w:val="14"/>
        </w:rPr>
        <w:t xml:space="preserve">. The new study by researchers from the Broad Institute, Massachusetts General Hospital (MGH), the University of Helsinki, and an international team of collaborators appears in a paper published online July 31 in PLOS Genetics. The </w:t>
      </w:r>
      <w:r w:rsidRPr="00290864">
        <w:rPr>
          <w:b/>
          <w:highlight w:val="cyan"/>
          <w:u w:val="single"/>
        </w:rPr>
        <w:t>researchers</w:t>
      </w:r>
      <w:r w:rsidRPr="00290864">
        <w:rPr>
          <w:sz w:val="14"/>
        </w:rPr>
        <w:t xml:space="preserve"> studied exomes — the portions of the genome that correspond to protein-coding genes — from 3,000 Finns and compared them to those of 3,000 non-Finnish Europeans. They identified 83 gene-deactivating variants that were at least twice as prevalent in Finns and went on to study these variants in over 35,000 Finns. Recent examples in heart disease, HIV, type 2 diabetes and Crohn’s disease have demonstrated that such mutations – known as “loss-of-function” mutations – in some cases protect from, rather than cause, disease and thereby </w:t>
      </w:r>
      <w:r w:rsidRPr="00290864">
        <w:rPr>
          <w:b/>
          <w:highlight w:val="cyan"/>
          <w:u w:val="single"/>
        </w:rPr>
        <w:t xml:space="preserve">suggest </w:t>
      </w:r>
      <w:r w:rsidRPr="00290864">
        <w:rPr>
          <w:rStyle w:val="Emphasis"/>
          <w:highlight w:val="cyan"/>
        </w:rPr>
        <w:t>new paths</w:t>
      </w:r>
      <w:r w:rsidRPr="00290864">
        <w:rPr>
          <w:b/>
          <w:highlight w:val="cyan"/>
          <w:u w:val="single"/>
        </w:rPr>
        <w:t xml:space="preserve"> toward </w:t>
      </w:r>
      <w:r w:rsidRPr="00290864">
        <w:rPr>
          <w:rStyle w:val="Emphasis"/>
          <w:highlight w:val="cyan"/>
        </w:rPr>
        <w:t>therapeutics</w:t>
      </w:r>
      <w:r w:rsidRPr="00290864">
        <w:rPr>
          <w:sz w:val="14"/>
          <w:highlight w:val="cyan"/>
        </w:rPr>
        <w:t xml:space="preserve">. </w:t>
      </w:r>
      <w:r w:rsidRPr="00290864">
        <w:rPr>
          <w:b/>
          <w:u w:val="single"/>
        </w:rPr>
        <w:t>Geneticists have known that</w:t>
      </w:r>
      <w:r w:rsidRPr="00290864">
        <w:rPr>
          <w:sz w:val="14"/>
        </w:rPr>
        <w:t xml:space="preserve"> Mendelian, </w:t>
      </w:r>
      <w:r w:rsidRPr="00290864">
        <w:rPr>
          <w:b/>
          <w:highlight w:val="cyan"/>
          <w:u w:val="single"/>
        </w:rPr>
        <w:t>recessive</w:t>
      </w:r>
      <w:r w:rsidRPr="00290864">
        <w:rPr>
          <w:b/>
          <w:u w:val="single"/>
        </w:rPr>
        <w:t xml:space="preserve"> genetic </w:t>
      </w:r>
      <w:r w:rsidRPr="00290864">
        <w:rPr>
          <w:b/>
          <w:highlight w:val="cyan"/>
          <w:u w:val="single"/>
        </w:rPr>
        <w:t>diseases</w:t>
      </w:r>
      <w:r w:rsidRPr="00290864">
        <w:rPr>
          <w:sz w:val="14"/>
        </w:rPr>
        <w:t xml:space="preserve"> – such as Tay-Sachs or cystic fibrosis that </w:t>
      </w:r>
      <w:r w:rsidRPr="00290864">
        <w:rPr>
          <w:b/>
          <w:highlight w:val="cyan"/>
          <w:u w:val="single"/>
        </w:rPr>
        <w:t>are caused by a single</w:t>
      </w:r>
      <w:r w:rsidRPr="00290864">
        <w:rPr>
          <w:b/>
          <w:u w:val="single"/>
        </w:rPr>
        <w:t xml:space="preserve">, mutated </w:t>
      </w:r>
      <w:r w:rsidRPr="00290864">
        <w:rPr>
          <w:b/>
          <w:highlight w:val="cyan"/>
          <w:u w:val="single"/>
        </w:rPr>
        <w:t>gene</w:t>
      </w:r>
      <w:r w:rsidRPr="00290864">
        <w:rPr>
          <w:sz w:val="14"/>
        </w:rPr>
        <w:t xml:space="preserve"> – are </w:t>
      </w:r>
      <w:r w:rsidRPr="00290864">
        <w:rPr>
          <w:b/>
          <w:highlight w:val="cyan"/>
          <w:u w:val="single"/>
        </w:rPr>
        <w:t xml:space="preserve">more common in </w:t>
      </w:r>
      <w:r w:rsidRPr="00290864">
        <w:rPr>
          <w:rStyle w:val="Emphasis"/>
          <w:highlight w:val="cyan"/>
        </w:rPr>
        <w:t>isolated populations</w:t>
      </w:r>
      <w:r w:rsidRPr="00290864">
        <w:rPr>
          <w:sz w:val="14"/>
          <w:highlight w:val="cyan"/>
        </w:rPr>
        <w:t xml:space="preserve"> </w:t>
      </w:r>
      <w:r w:rsidRPr="00290864">
        <w:rPr>
          <w:b/>
          <w:highlight w:val="cyan"/>
          <w:u w:val="single"/>
        </w:rPr>
        <w:t>because of</w:t>
      </w:r>
      <w:r w:rsidRPr="00290864">
        <w:rPr>
          <w:b/>
          <w:u w:val="single"/>
        </w:rPr>
        <w:t xml:space="preserve"> a phenomenon known as “</w:t>
      </w:r>
      <w:r w:rsidRPr="00290864">
        <w:rPr>
          <w:rStyle w:val="Emphasis"/>
          <w:highlight w:val="cyan"/>
        </w:rPr>
        <w:t>bottlenecking</w:t>
      </w:r>
      <w:r w:rsidRPr="00290864">
        <w:rPr>
          <w:b/>
          <w:u w:val="single"/>
        </w:rPr>
        <w:t>.”</w:t>
      </w:r>
      <w:r w:rsidRPr="00290864">
        <w:rPr>
          <w:sz w:val="14"/>
        </w:rPr>
        <w:t xml:space="preserve"> When a small population is isolated for tens to hundreds of generations, the population’s genetic diversity becomes restricted, and occasional rare genetic variations can by chance become much more common. While this has long been recognized as the source of the unique rare disease patterns seen in isolated populations, this paper demonstrates that the same principles can help researchers identify rare, loss-of-function variants in genome-wide association studies on these isolated populations. In the current study, researchers chose to study modern Finns – a population that descended from a well-documented bottleneck that occurred around 4,000 years ago. Comparing Finns with their non-Finnish European counterparts gave the researchers strong, empirical data. The LPA gene encodes Lipoprotein(a), a type of lipoprotein, first identified in 1963 and a known risk factor for heart disease. The variants described in this paper reduced levels of LPA gene expression causing lower levels of Lipoprotein(a) in the blood. The research team examined Finnish medical records and found that the loss-of-function variants were not associated with other health problems, making blocking LPA expression a potentially exciting therapeutic approach. </w:t>
      </w:r>
      <w:r w:rsidRPr="00290864">
        <w:rPr>
          <w:b/>
          <w:u w:val="single"/>
        </w:rPr>
        <w:t xml:space="preserve">The availability of </w:t>
      </w:r>
      <w:r w:rsidRPr="00290864">
        <w:rPr>
          <w:rStyle w:val="Emphasis"/>
          <w:highlight w:val="cyan"/>
        </w:rPr>
        <w:t xml:space="preserve">centralized </w:t>
      </w:r>
      <w:r w:rsidRPr="00DC5F82">
        <w:rPr>
          <w:rStyle w:val="Emphasis"/>
        </w:rPr>
        <w:t xml:space="preserve">medical </w:t>
      </w:r>
      <w:r w:rsidRPr="00290864">
        <w:rPr>
          <w:rStyle w:val="Emphasis"/>
          <w:highlight w:val="cyan"/>
        </w:rPr>
        <w:t>records</w:t>
      </w:r>
      <w:r w:rsidRPr="00290864">
        <w:rPr>
          <w:sz w:val="14"/>
        </w:rPr>
        <w:t xml:space="preserve"> </w:t>
      </w:r>
      <w:r w:rsidRPr="00290864">
        <w:rPr>
          <w:b/>
          <w:u w:val="single"/>
        </w:rPr>
        <w:t xml:space="preserve">available in Finland </w:t>
      </w:r>
      <w:r w:rsidRPr="00290864">
        <w:rPr>
          <w:b/>
          <w:highlight w:val="cyan"/>
          <w:u w:val="single"/>
        </w:rPr>
        <w:t>enabled</w:t>
      </w:r>
      <w:r w:rsidRPr="00290864">
        <w:rPr>
          <w:b/>
          <w:u w:val="single"/>
        </w:rPr>
        <w:t xml:space="preserve"> the </w:t>
      </w:r>
      <w:r w:rsidRPr="00290864">
        <w:rPr>
          <w:b/>
          <w:highlight w:val="cyan"/>
          <w:u w:val="single"/>
        </w:rPr>
        <w:t xml:space="preserve">researchers to </w:t>
      </w:r>
      <w:r w:rsidRPr="00290864">
        <w:rPr>
          <w:rStyle w:val="Emphasis"/>
          <w:highlight w:val="cyan"/>
        </w:rPr>
        <w:t>shift</w:t>
      </w:r>
      <w:r w:rsidRPr="00290864">
        <w:rPr>
          <w:rStyle w:val="Emphasis"/>
        </w:rPr>
        <w:t xml:space="preserve"> the paradigm</w:t>
      </w:r>
      <w:r w:rsidRPr="00290864">
        <w:rPr>
          <w:b/>
          <w:u w:val="single"/>
        </w:rPr>
        <w:t xml:space="preserve"> of </w:t>
      </w:r>
      <w:r w:rsidRPr="00DC5F82">
        <w:rPr>
          <w:rStyle w:val="Emphasis"/>
        </w:rPr>
        <w:t xml:space="preserve">medical </w:t>
      </w:r>
      <w:r w:rsidRPr="00290864">
        <w:rPr>
          <w:rStyle w:val="Emphasis"/>
          <w:highlight w:val="cyan"/>
        </w:rPr>
        <w:t>genetics</w:t>
      </w:r>
      <w:r w:rsidRPr="00290864">
        <w:rPr>
          <w:b/>
          <w:highlight w:val="cyan"/>
          <w:u w:val="single"/>
        </w:rPr>
        <w:t xml:space="preserve"> </w:t>
      </w:r>
      <w:r w:rsidRPr="003536CC">
        <w:rPr>
          <w:b/>
          <w:u w:val="single"/>
        </w:rPr>
        <w:t>to a “genotype first” approach</w:t>
      </w:r>
      <w:r w:rsidRPr="003536CC">
        <w:rPr>
          <w:sz w:val="14"/>
        </w:rPr>
        <w:t>. “</w:t>
      </w:r>
      <w:r w:rsidRPr="003536CC">
        <w:rPr>
          <w:b/>
          <w:u w:val="single"/>
        </w:rPr>
        <w:t>This new approach could significantly change how researchers analyze rare variants for complex diseases</w:t>
      </w:r>
      <w:r w:rsidRPr="003536CC">
        <w:rPr>
          <w:sz w:val="14"/>
        </w:rPr>
        <w:t xml:space="preserve">. </w:t>
      </w:r>
      <w:r w:rsidRPr="003536CC">
        <w:rPr>
          <w:b/>
          <w:highlight w:val="cyan"/>
          <w:u w:val="single"/>
        </w:rPr>
        <w:t xml:space="preserve">It </w:t>
      </w:r>
      <w:r w:rsidRPr="00290864">
        <w:rPr>
          <w:b/>
          <w:highlight w:val="cyan"/>
          <w:u w:val="single"/>
        </w:rPr>
        <w:t xml:space="preserve">gives us a </w:t>
      </w:r>
      <w:r w:rsidRPr="00290864">
        <w:rPr>
          <w:rStyle w:val="Emphasis"/>
          <w:highlight w:val="cyan"/>
        </w:rPr>
        <w:t>window</w:t>
      </w:r>
      <w:r w:rsidRPr="00290864">
        <w:rPr>
          <w:b/>
          <w:highlight w:val="cyan"/>
          <w:u w:val="single"/>
        </w:rPr>
        <w:t xml:space="preserve"> into the</w:t>
      </w:r>
      <w:r w:rsidRPr="00290864">
        <w:rPr>
          <w:b/>
          <w:u w:val="single"/>
        </w:rPr>
        <w:t xml:space="preserve"> </w:t>
      </w:r>
      <w:r w:rsidRPr="00290864">
        <w:rPr>
          <w:rStyle w:val="Emphasis"/>
          <w:highlight w:val="cyan"/>
        </w:rPr>
        <w:t>genetics of complex diseases</w:t>
      </w:r>
      <w:r w:rsidRPr="00290864">
        <w:rPr>
          <w:b/>
          <w:u w:val="single"/>
        </w:rPr>
        <w:t xml:space="preserve"> that we haven’t had before</w:t>
      </w:r>
      <w:r w:rsidRPr="00290864">
        <w:rPr>
          <w:sz w:val="14"/>
        </w:rPr>
        <w:t>,” said co-senior author Mark Daly, co-director of the Program in Medical and Population Genetics at the Broad Institute and chief of the Analytic and Translational Genetics Unit for the Center for Human Genetic Research at MGH. “</w:t>
      </w:r>
      <w:r w:rsidRPr="00290864">
        <w:rPr>
          <w:rStyle w:val="StyleUnderline"/>
          <w:highlight w:val="cyan"/>
        </w:rPr>
        <w:t>By</w:t>
      </w:r>
      <w:r w:rsidRPr="00290864">
        <w:rPr>
          <w:rStyle w:val="StyleUnderline"/>
        </w:rPr>
        <w:t xml:space="preserve"> </w:t>
      </w:r>
      <w:r w:rsidRPr="00290864">
        <w:rPr>
          <w:rStyle w:val="Emphasis"/>
          <w:highlight w:val="cyan"/>
        </w:rPr>
        <w:t>combining</w:t>
      </w:r>
      <w:r w:rsidRPr="00290864">
        <w:rPr>
          <w:rStyle w:val="StyleUnderline"/>
        </w:rPr>
        <w:t xml:space="preserve"> the information from detailed </w:t>
      </w:r>
      <w:r w:rsidRPr="00290864">
        <w:rPr>
          <w:rStyle w:val="Emphasis"/>
          <w:highlight w:val="cyan"/>
        </w:rPr>
        <w:t>medical records</w:t>
      </w:r>
      <w:r w:rsidRPr="00290864">
        <w:rPr>
          <w:rStyle w:val="StyleUnderline"/>
          <w:highlight w:val="cyan"/>
        </w:rPr>
        <w:t xml:space="preserve"> with</w:t>
      </w:r>
      <w:r w:rsidRPr="00290864">
        <w:rPr>
          <w:rStyle w:val="StyleUnderline"/>
        </w:rPr>
        <w:t xml:space="preserve"> the information contained in the </w:t>
      </w:r>
      <w:r w:rsidRPr="00290864">
        <w:rPr>
          <w:rStyle w:val="Emphasis"/>
          <w:highlight w:val="cyan"/>
        </w:rPr>
        <w:t>genomes</w:t>
      </w:r>
      <w:r w:rsidRPr="00290864">
        <w:rPr>
          <w:sz w:val="14"/>
        </w:rPr>
        <w:t xml:space="preserve"> of a bottlenecked population, </w:t>
      </w:r>
      <w:r w:rsidRPr="00290864">
        <w:rPr>
          <w:rStyle w:val="StyleUnderline"/>
          <w:highlight w:val="cyan"/>
        </w:rPr>
        <w:t xml:space="preserve">we’re uncovering rare variants </w:t>
      </w:r>
      <w:r w:rsidRPr="00DC5F82">
        <w:rPr>
          <w:rStyle w:val="StyleUnderline"/>
        </w:rPr>
        <w:t>that contribute to complex diseases</w:t>
      </w:r>
      <w:r w:rsidRPr="00290864">
        <w:rPr>
          <w:sz w:val="14"/>
        </w:rPr>
        <w:t xml:space="preserve">.” Heart disease is a leading killer globally. The World Health Organization reports that cardiovascular disease was responsible for 30 percent of all global deaths, or 17.3 million people in 2008. Therapeutics able to specifically address this risk by targeting LPA could have a global impact on medical outcomes. This work highlights the potential for using rare variant analysis in isolated populations to study complex diseases, an approach that had previously been largely limited to Mendelian traits. </w:t>
      </w:r>
      <w:r w:rsidRPr="00290864">
        <w:rPr>
          <w:b/>
          <w:u w:val="single"/>
        </w:rPr>
        <w:t xml:space="preserve">The approach can now be applied to other complex diseases that have many contributing genetic factors. </w:t>
      </w:r>
      <w:r w:rsidRPr="00290864">
        <w:rPr>
          <w:sz w:val="14"/>
        </w:rPr>
        <w:t xml:space="preserve">“We’ve illustrated the validity of this approach by identifying rare, loss-of-function variants with promising therapeutic potential for the treatment of heart disease, but </w:t>
      </w:r>
      <w:r w:rsidRPr="00290864">
        <w:rPr>
          <w:b/>
          <w:highlight w:val="cyan"/>
          <w:u w:val="single"/>
        </w:rPr>
        <w:t>this</w:t>
      </w:r>
      <w:r w:rsidRPr="00290864">
        <w:rPr>
          <w:b/>
          <w:u w:val="single"/>
        </w:rPr>
        <w:t xml:space="preserve"> work also </w:t>
      </w:r>
      <w:r w:rsidRPr="00290864">
        <w:rPr>
          <w:b/>
          <w:highlight w:val="cyan"/>
          <w:u w:val="single"/>
        </w:rPr>
        <w:t xml:space="preserve">represents a </w:t>
      </w:r>
      <w:r w:rsidRPr="00290864">
        <w:rPr>
          <w:rStyle w:val="Emphasis"/>
          <w:highlight w:val="cyan"/>
        </w:rPr>
        <w:t>reproducible approach</w:t>
      </w:r>
      <w:r w:rsidRPr="00290864">
        <w:rPr>
          <w:b/>
          <w:u w:val="single"/>
        </w:rPr>
        <w:t xml:space="preserve"> </w:t>
      </w:r>
      <w:r w:rsidRPr="00290864">
        <w:rPr>
          <w:sz w:val="14"/>
        </w:rPr>
        <w:t xml:space="preserve">that can be used to increase our understanding of other complex diseases as well,” said co-senior author </w:t>
      </w:r>
      <w:proofErr w:type="spellStart"/>
      <w:r w:rsidRPr="00290864">
        <w:rPr>
          <w:sz w:val="14"/>
        </w:rPr>
        <w:t>Aarno</w:t>
      </w:r>
      <w:proofErr w:type="spellEnd"/>
      <w:r w:rsidRPr="00290864">
        <w:rPr>
          <w:sz w:val="14"/>
        </w:rPr>
        <w:t xml:space="preserve"> </w:t>
      </w:r>
      <w:proofErr w:type="spellStart"/>
      <w:r w:rsidRPr="00290864">
        <w:rPr>
          <w:sz w:val="14"/>
        </w:rPr>
        <w:t>Palotie</w:t>
      </w:r>
      <w:proofErr w:type="spellEnd"/>
      <w:r w:rsidRPr="00290864">
        <w:rPr>
          <w:sz w:val="14"/>
        </w:rPr>
        <w:t xml:space="preserve"> (Broad Institute, Massachusetts General Hospital, Harvard Medical School, Institute for Molecular Medicine Finland FIMM, University of Helsinki).</w:t>
      </w:r>
    </w:p>
    <w:p w14:paraId="7EB8E5B2" w14:textId="6626F57D" w:rsidR="00F304E7" w:rsidRPr="00150FE5" w:rsidRDefault="00F304E7" w:rsidP="00F304E7">
      <w:pPr>
        <w:pStyle w:val="Heading4"/>
        <w:rPr>
          <w:rFonts w:cs="Arial"/>
          <w:u w:val="single"/>
        </w:rPr>
      </w:pPr>
      <w:r w:rsidRPr="00150FE5">
        <w:rPr>
          <w:rFonts w:cs="Arial"/>
        </w:rPr>
        <w:t xml:space="preserve">Only </w:t>
      </w:r>
      <w:r w:rsidRPr="00150FE5">
        <w:rPr>
          <w:rFonts w:cs="Arial"/>
          <w:u w:val="single"/>
        </w:rPr>
        <w:t>data integration</w:t>
      </w:r>
      <w:r w:rsidRPr="00150FE5">
        <w:rPr>
          <w:rFonts w:cs="Arial"/>
        </w:rPr>
        <w:t xml:space="preserve"> solves pharma collapse---the </w:t>
      </w:r>
      <w:r>
        <w:rPr>
          <w:rFonts w:cs="Arial"/>
        </w:rPr>
        <w:t>CP</w:t>
      </w:r>
      <w:r w:rsidRPr="00150FE5">
        <w:rPr>
          <w:rFonts w:cs="Arial"/>
        </w:rPr>
        <w:t xml:space="preserve"> saves the industry </w:t>
      </w:r>
    </w:p>
    <w:p w14:paraId="1650C6CB" w14:textId="77777777" w:rsidR="00F304E7" w:rsidRPr="00150FE5" w:rsidRDefault="00F304E7" w:rsidP="00F304E7">
      <w:proofErr w:type="spellStart"/>
      <w:r w:rsidRPr="00150FE5">
        <w:rPr>
          <w:b/>
        </w:rPr>
        <w:t>Shaywit</w:t>
      </w:r>
      <w:hyperlink r:id="rId9" w:history="1">
        <w:r w:rsidRPr="00150FE5">
          <w:rPr>
            <w:rStyle w:val="Hyperlink"/>
            <w:b/>
          </w:rPr>
          <w:t>z</w:t>
        </w:r>
        <w:proofErr w:type="spellEnd"/>
        <w:r w:rsidRPr="00150FE5">
          <w:rPr>
            <w:rStyle w:val="Hyperlink"/>
            <w:b/>
          </w:rPr>
          <w:t> </w:t>
        </w:r>
      </w:hyperlink>
      <w:r w:rsidRPr="00150FE5">
        <w:rPr>
          <w:b/>
        </w:rPr>
        <w:t>13</w:t>
      </w:r>
      <w:r w:rsidRPr="00150FE5">
        <w:t xml:space="preserve"> (David, Medicine reporter for Forbes, “What's Holding Back Cures? Our Collective Ignorance (And No, Not A Pharma Conspiracy)” </w:t>
      </w:r>
      <w:hyperlink r:id="rId10" w:anchor="eda1100236fd" w:history="1">
        <w:r w:rsidRPr="00150FE5">
          <w:rPr>
            <w:rStyle w:val="Hyperlink"/>
          </w:rPr>
          <w:t>https://www.forbes.com/sites/davidshaywitz/2013/05/10/whats-holding-back-cures-our-collective-ignorance-and-no-not-a-pharma-conspiracy/#eda1100236fd</w:t>
        </w:r>
      </w:hyperlink>
      <w:r w:rsidRPr="00150FE5">
        <w:t xml:space="preserve">) </w:t>
      </w:r>
    </w:p>
    <w:p w14:paraId="33E7073B" w14:textId="0DC7F584" w:rsidR="00F304E7" w:rsidRDefault="00F304E7" w:rsidP="00F304E7">
      <w:pPr>
        <w:rPr>
          <w:rStyle w:val="StyleUnderline"/>
        </w:rPr>
      </w:pPr>
      <w:r w:rsidRPr="00F304E7">
        <w:rPr>
          <w:sz w:val="16"/>
        </w:rPr>
        <w:t xml:space="preserve">The unfortunate truth is that </w:t>
      </w:r>
      <w:r w:rsidRPr="001B29B7">
        <w:rPr>
          <w:rStyle w:val="StyleUnderline"/>
          <w:highlight w:val="cyan"/>
        </w:rPr>
        <w:t>drug companies</w:t>
      </w:r>
      <w:r w:rsidRPr="00150FE5">
        <w:rPr>
          <w:rStyle w:val="StyleUnderline"/>
        </w:rPr>
        <w:t xml:space="preserve"> really want to cure disease</w:t>
      </w:r>
      <w:r w:rsidRPr="00F304E7">
        <w:rPr>
          <w:sz w:val="16"/>
        </w:rPr>
        <w:t xml:space="preserve">, </w:t>
      </w:r>
      <w:r w:rsidRPr="00150FE5">
        <w:rPr>
          <w:rStyle w:val="Emphasis"/>
        </w:rPr>
        <w:t xml:space="preserve">but </w:t>
      </w:r>
      <w:r w:rsidRPr="001B29B7">
        <w:rPr>
          <w:rStyle w:val="Emphasis"/>
          <w:highlight w:val="cyan"/>
        </w:rPr>
        <w:t>rarely know how</w:t>
      </w:r>
      <w:r w:rsidRPr="00F304E7">
        <w:rPr>
          <w:sz w:val="16"/>
        </w:rPr>
        <w:t xml:space="preserve">. </w:t>
      </w:r>
      <w:hyperlink r:id="rId11" w:tgtFrame="_self" w:history="1">
        <w:r w:rsidRPr="00F304E7">
          <w:rPr>
            <w:rStyle w:val="Hyperlink"/>
            <w:sz w:val="16"/>
          </w:rPr>
          <w:t xml:space="preserve">Medical </w:t>
        </w:r>
        <w:r w:rsidRPr="00F304E7">
          <w:rPr>
            <w:rStyle w:val="Emphasis"/>
            <w:sz w:val="16"/>
            <w:highlight w:val="cyan"/>
          </w:rPr>
          <w:t>science</w:t>
        </w:r>
        <w:r w:rsidRPr="00F304E7">
          <w:rPr>
            <w:rStyle w:val="Emphasis"/>
            <w:sz w:val="16"/>
          </w:rPr>
          <w:t xml:space="preserve"> simply </w:t>
        </w:r>
        <w:r w:rsidRPr="00F304E7">
          <w:rPr>
            <w:rStyle w:val="Emphasis"/>
            <w:sz w:val="16"/>
            <w:highlight w:val="cyan"/>
          </w:rPr>
          <w:t>isn’t up to the challenge</w:t>
        </w:r>
      </w:hyperlink>
      <w:r w:rsidRPr="00F304E7">
        <w:rPr>
          <w:sz w:val="16"/>
        </w:rPr>
        <w:t xml:space="preserve">. Most diseases aren’t well enough understood to enable the rational development of truly transformative treatments. When high-profile pharma studies fail – such as the slew of recent Phase 3 Alzheimer’s Disease trials – it’s fashionable to characterize them as yet another industry failure. There’s some truth to this: the proximal cause may well be a poor decision to continue the development of a questionable drug. But </w:t>
      </w:r>
      <w:r w:rsidRPr="00150FE5">
        <w:rPr>
          <w:rStyle w:val="StyleUnderline"/>
        </w:rPr>
        <w:t>the root cause is likely insufficient understanding of disease pathophysiology</w:t>
      </w:r>
      <w:r w:rsidRPr="00F304E7">
        <w:rPr>
          <w:sz w:val="16"/>
        </w:rPr>
        <w:t xml:space="preserve">. We should also be careful about dismissing the value of incremental advances– a reflex I know I still have, although I’ve </w:t>
      </w:r>
      <w:hyperlink r:id="rId12" w:tgtFrame="_blank" w:history="1">
        <w:r w:rsidRPr="00F304E7">
          <w:rPr>
            <w:rStyle w:val="Hyperlink"/>
            <w:sz w:val="16"/>
          </w:rPr>
          <w:t>recognized</w:t>
        </w:r>
      </w:hyperlink>
      <w:r w:rsidRPr="00F304E7">
        <w:rPr>
          <w:sz w:val="16"/>
        </w:rPr>
        <w:t xml:space="preserve"> the value of seemingly small tweaks from the time I was a resident. Even today, when I critique (as derivative) formulation plays like liquid Ritalin, I’m glad to be </w:t>
      </w:r>
      <w:hyperlink r:id="rId13" w:tgtFrame="_blank" w:history="1">
        <w:r w:rsidRPr="00F304E7">
          <w:rPr>
            <w:rStyle w:val="Hyperlink"/>
            <w:sz w:val="16"/>
          </w:rPr>
          <w:t>reminded</w:t>
        </w:r>
      </w:hyperlink>
      <w:r w:rsidRPr="00F304E7">
        <w:rPr>
          <w:sz w:val="16"/>
        </w:rPr>
        <w:t xml:space="preserve"> of the kids who stand to benefit from just such a medication. </w:t>
      </w:r>
      <w:r w:rsidRPr="00150FE5">
        <w:rPr>
          <w:rStyle w:val="Emphasis"/>
        </w:rPr>
        <w:t>What’s Next</w:t>
      </w:r>
      <w:r w:rsidRPr="00150FE5">
        <w:rPr>
          <w:rStyle w:val="StyleUnderline"/>
        </w:rPr>
        <w:t>? As the healthcare system looks more critically at value</w:t>
      </w:r>
      <w:r w:rsidRPr="00F304E7">
        <w:rPr>
          <w:sz w:val="16"/>
        </w:rPr>
        <w:t xml:space="preserve"> – </w:t>
      </w:r>
      <w:r w:rsidRPr="00150FE5">
        <w:rPr>
          <w:rStyle w:val="StyleUnderline"/>
        </w:rPr>
        <w:t>demanding more evidence of effectiveness from providers and products</w:t>
      </w:r>
      <w:r w:rsidRPr="00F304E7">
        <w:rPr>
          <w:sz w:val="16"/>
        </w:rPr>
        <w:t xml:space="preserve"> alike – </w:t>
      </w:r>
      <w:r w:rsidRPr="00150FE5">
        <w:rPr>
          <w:rStyle w:val="StyleUnderline"/>
        </w:rPr>
        <w:t>drug companies will be faced with two options. The best choice, of course</w:t>
      </w:r>
      <w:r w:rsidRPr="00F304E7">
        <w:rPr>
          <w:sz w:val="16"/>
        </w:rPr>
        <w:t xml:space="preserve">, </w:t>
      </w:r>
      <w:r w:rsidRPr="00150FE5">
        <w:rPr>
          <w:rStyle w:val="StyleUnderline"/>
        </w:rPr>
        <w:t>would be to figure out how to come up with truly revolutionary treatments</w:t>
      </w:r>
      <w:r w:rsidRPr="00F304E7">
        <w:rPr>
          <w:sz w:val="16"/>
        </w:rPr>
        <w:t xml:space="preserve">. Perhaps unexpected </w:t>
      </w:r>
      <w:r w:rsidRPr="001B29B7">
        <w:rPr>
          <w:rStyle w:val="Emphasis"/>
          <w:highlight w:val="cyan"/>
        </w:rPr>
        <w:t xml:space="preserve">insights will emerge from big data and the </w:t>
      </w:r>
      <w:hyperlink r:id="rId14" w:tgtFrame="_self" w:history="1">
        <w:r w:rsidRPr="001B29B7">
          <w:rPr>
            <w:rStyle w:val="Emphasis"/>
            <w:highlight w:val="cyan"/>
          </w:rPr>
          <w:t>integration</w:t>
        </w:r>
      </w:hyperlink>
      <w:r w:rsidRPr="001B29B7">
        <w:rPr>
          <w:rStyle w:val="Emphasis"/>
          <w:highlight w:val="cyan"/>
        </w:rPr>
        <w:t xml:space="preserve"> of</w:t>
      </w:r>
      <w:r w:rsidRPr="00150FE5">
        <w:rPr>
          <w:rStyle w:val="Emphasis"/>
        </w:rPr>
        <w:t xml:space="preserve"> phenotypic and genotypic </w:t>
      </w:r>
      <w:r w:rsidRPr="001B29B7">
        <w:rPr>
          <w:rStyle w:val="Emphasis"/>
          <w:highlight w:val="cyan"/>
        </w:rPr>
        <w:t>information, in</w:t>
      </w:r>
      <w:r w:rsidRPr="00150FE5">
        <w:rPr>
          <w:rStyle w:val="Emphasis"/>
        </w:rPr>
        <w:t xml:space="preserve"> the </w:t>
      </w:r>
      <w:hyperlink r:id="rId15" w:tgtFrame="_blank" w:history="1">
        <w:r w:rsidRPr="00150FE5">
          <w:rPr>
            <w:rStyle w:val="Emphasis"/>
          </w:rPr>
          <w:t>framework of sy</w:t>
        </w:r>
        <w:r w:rsidRPr="001B29B7">
          <w:rPr>
            <w:rStyle w:val="Emphasis"/>
            <w:highlight w:val="cyan"/>
          </w:rPr>
          <w:t>stem biology</w:t>
        </w:r>
      </w:hyperlink>
      <w:r w:rsidRPr="00F304E7">
        <w:rPr>
          <w:sz w:val="16"/>
        </w:rPr>
        <w:t xml:space="preserve">; maybe a new therapeutic modality will arrive on the scene. It’s possible </w:t>
      </w:r>
      <w:r w:rsidRPr="001B29B7">
        <w:rPr>
          <w:rStyle w:val="Emphasis"/>
          <w:highlight w:val="cyan"/>
        </w:rPr>
        <w:t xml:space="preserve">intensified </w:t>
      </w:r>
      <w:hyperlink r:id="rId16" w:tgtFrame="_self" w:history="1">
        <w:r w:rsidRPr="001B29B7">
          <w:rPr>
            <w:rStyle w:val="Emphasis"/>
            <w:highlight w:val="cyan"/>
          </w:rPr>
          <w:t>collaboration</w:t>
        </w:r>
      </w:hyperlink>
      <w:r w:rsidRPr="001B29B7">
        <w:rPr>
          <w:rStyle w:val="Emphasis"/>
          <w:highlight w:val="cyan"/>
        </w:rPr>
        <w:t xml:space="preserve"> between academic and industry researchers wil</w:t>
      </w:r>
      <w:r w:rsidRPr="00150FE5">
        <w:rPr>
          <w:rStyle w:val="Emphasis"/>
        </w:rPr>
        <w:t xml:space="preserve">l eventually </w:t>
      </w:r>
      <w:r w:rsidRPr="001B29B7">
        <w:rPr>
          <w:rStyle w:val="Emphasis"/>
          <w:highlight w:val="cyan"/>
        </w:rPr>
        <w:t>yield something useful</w:t>
      </w:r>
      <w:r w:rsidRPr="00150FE5">
        <w:rPr>
          <w:rStyle w:val="Emphasis"/>
        </w:rPr>
        <w:t xml:space="preserve">, or that </w:t>
      </w:r>
      <w:hyperlink r:id="rId17" w:tgtFrame="_blank" w:history="1">
        <w:r w:rsidRPr="001B29B7">
          <w:rPr>
            <w:rStyle w:val="Emphasis"/>
            <w:highlight w:val="cyan"/>
          </w:rPr>
          <w:t>open-data approaches</w:t>
        </w:r>
      </w:hyperlink>
      <w:r w:rsidRPr="00F304E7">
        <w:rPr>
          <w:sz w:val="16"/>
        </w:rPr>
        <w:t xml:space="preserve"> (as championed by organizations like </w:t>
      </w:r>
      <w:hyperlink r:id="rId18" w:tgtFrame="_blank" w:history="1">
        <w:r w:rsidRPr="00F304E7">
          <w:rPr>
            <w:rStyle w:val="Hyperlink"/>
            <w:sz w:val="16"/>
          </w:rPr>
          <w:t>Sage Bionetworks</w:t>
        </w:r>
      </w:hyperlink>
      <w:r w:rsidRPr="00F304E7">
        <w:rPr>
          <w:sz w:val="16"/>
        </w:rPr>
        <w:t xml:space="preserve">[disclosure: I served as a founding advisor]) </w:t>
      </w:r>
      <w:r w:rsidRPr="001B29B7">
        <w:rPr>
          <w:rStyle w:val="Emphasis"/>
          <w:highlight w:val="cyan"/>
        </w:rPr>
        <w:t>will</w:t>
      </w:r>
      <w:r w:rsidRPr="00150FE5">
        <w:rPr>
          <w:rStyle w:val="Emphasis"/>
        </w:rPr>
        <w:t xml:space="preserve"> achieve critical mass, and </w:t>
      </w:r>
      <w:r w:rsidRPr="001B29B7">
        <w:rPr>
          <w:rStyle w:val="Emphasis"/>
          <w:highlight w:val="cyan"/>
        </w:rPr>
        <w:t>deliver</w:t>
      </w:r>
      <w:r w:rsidRPr="00150FE5">
        <w:rPr>
          <w:rStyle w:val="Emphasis"/>
        </w:rPr>
        <w:t xml:space="preserve"> impactful insights</w:t>
      </w:r>
      <w:r w:rsidRPr="00F304E7">
        <w:rPr>
          <w:sz w:val="16"/>
        </w:rPr>
        <w:t xml:space="preserve">. But </w:t>
      </w:r>
      <w:r w:rsidRPr="001B29B7">
        <w:rPr>
          <w:rStyle w:val="Emphasis"/>
          <w:highlight w:val="cyan"/>
        </w:rPr>
        <w:t>unless something</w:t>
      </w:r>
      <w:r w:rsidRPr="00150FE5">
        <w:rPr>
          <w:rStyle w:val="Emphasis"/>
        </w:rPr>
        <w:t xml:space="preserve"> substantial </w:t>
      </w:r>
      <w:r w:rsidRPr="001B29B7">
        <w:rPr>
          <w:rStyle w:val="Emphasis"/>
          <w:highlight w:val="cyan"/>
        </w:rPr>
        <w:t>changes, progress is</w:t>
      </w:r>
      <w:r w:rsidRPr="00150FE5">
        <w:rPr>
          <w:rStyle w:val="Emphasis"/>
        </w:rPr>
        <w:t xml:space="preserve"> likely to remain </w:t>
      </w:r>
      <w:r w:rsidRPr="001B29B7">
        <w:rPr>
          <w:rStyle w:val="Emphasis"/>
          <w:highlight w:val="cyan"/>
        </w:rPr>
        <w:t>slow and stochastic</w:t>
      </w:r>
      <w:r w:rsidRPr="00150FE5">
        <w:rPr>
          <w:rStyle w:val="Emphasis"/>
        </w:rPr>
        <w:t>, and truly game-changing novel therapeutics will continue to be the exceptions rather than the rule</w:t>
      </w:r>
      <w:r w:rsidRPr="00150FE5">
        <w:rPr>
          <w:rStyle w:val="StyleUnderline"/>
        </w:rPr>
        <w:t>. Given the ongoing challenges</w:t>
      </w:r>
      <w:r w:rsidRPr="00F304E7">
        <w:rPr>
          <w:sz w:val="16"/>
        </w:rPr>
        <w:t xml:space="preserve"> of creating transformative medications, there’s likely to be intensified focus on capturing, in a more granular fashion, the benefits of incrementally improved drugs; such assessments will not be a “nice to have” but a “must have,” table stakes for consideration by payors, and (to the extent these measures are used to demonstrate efficacy) regulators as well. I also suspect </w:t>
      </w:r>
      <w:proofErr w:type="spellStart"/>
      <w:r w:rsidRPr="001B29B7">
        <w:rPr>
          <w:rStyle w:val="StyleUnderline"/>
          <w:highlight w:val="cyan"/>
        </w:rPr>
        <w:t>pharmas</w:t>
      </w:r>
      <w:proofErr w:type="spellEnd"/>
      <w:r w:rsidRPr="001B29B7">
        <w:rPr>
          <w:rStyle w:val="StyleUnderline"/>
          <w:highlight w:val="cyan"/>
        </w:rPr>
        <w:t xml:space="preserve"> will</w:t>
      </w:r>
      <w:r w:rsidRPr="00150FE5">
        <w:rPr>
          <w:rStyle w:val="StyleUnderline"/>
        </w:rPr>
        <w:t xml:space="preserve"> increasingly </w:t>
      </w:r>
      <w:r w:rsidRPr="001B29B7">
        <w:rPr>
          <w:rStyle w:val="StyleUnderline"/>
          <w:highlight w:val="cyan"/>
        </w:rPr>
        <w:t>look to offer “solutions</w:t>
      </w:r>
      <w:r w:rsidRPr="00F304E7">
        <w:rPr>
          <w:sz w:val="16"/>
        </w:rPr>
        <w:t xml:space="preserve">” (e.g. associated app or access to an online community) </w:t>
      </w:r>
      <w:r w:rsidRPr="001B29B7">
        <w:rPr>
          <w:rStyle w:val="Emphasis"/>
          <w:highlight w:val="cyan"/>
        </w:rPr>
        <w:t>not just pills</w:t>
      </w:r>
      <w:r w:rsidRPr="00150FE5">
        <w:rPr>
          <w:rStyle w:val="StyleUnderline"/>
        </w:rPr>
        <w:t>, to deliver value, though it’s unclear whether such approaches will either prove effective or represent an attractive value proportion for the relevant stakeholders.</w:t>
      </w:r>
    </w:p>
    <w:p w14:paraId="4B227FF3" w14:textId="5504062D" w:rsidR="007B0B1D" w:rsidRPr="007B0B1D" w:rsidRDefault="007B0B1D" w:rsidP="007B0B1D">
      <w:pPr>
        <w:pStyle w:val="Heading3"/>
      </w:pPr>
      <w:r w:rsidRPr="007B0B1D">
        <w:t>1NC - DA</w:t>
      </w:r>
    </w:p>
    <w:p w14:paraId="18532667" w14:textId="77777777" w:rsidR="007B0B1D" w:rsidRDefault="007B0B1D" w:rsidP="007B0B1D">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48F4F6E3" w14:textId="77777777" w:rsidR="007B0B1D" w:rsidRPr="005C0854" w:rsidRDefault="007B0B1D" w:rsidP="007B0B1D">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78B04884" w14:textId="77777777" w:rsidR="007B0B1D" w:rsidRPr="001242B4" w:rsidRDefault="007B0B1D" w:rsidP="007B0B1D">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w:t>
      </w:r>
      <w:proofErr w:type="spellStart"/>
      <w:r w:rsidRPr="001242B4">
        <w:rPr>
          <w:sz w:val="16"/>
        </w:rPr>
        <w:t>December.CreditCredit</w:t>
      </w:r>
      <w:proofErr w:type="spellEnd"/>
      <w:r w:rsidRPr="001242B4">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 xml:space="preserve">this is not an easy one to </w:t>
      </w:r>
      <w:proofErr w:type="gramStart"/>
      <w:r w:rsidRPr="001242B4">
        <w:rPr>
          <w:rStyle w:val="StyleUnderline"/>
          <w:highlight w:val="cyan"/>
        </w:rPr>
        <w:t>whip</w:t>
      </w:r>
      <w:r w:rsidRPr="001242B4">
        <w:rPr>
          <w:rStyle w:val="StyleUnderline"/>
        </w:rPr>
        <w:t>,,</w:t>
      </w:r>
      <w:proofErr w:type="gramEnd"/>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1DDAD8EE" w14:textId="77777777" w:rsidR="007B0B1D" w:rsidRPr="00C63E87" w:rsidRDefault="007B0B1D" w:rsidP="007B0B1D">
      <w:pPr>
        <w:pStyle w:val="Heading4"/>
      </w:pPr>
      <w:r>
        <w:t xml:space="preserve">Pushing a WTO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6FC0E85E" w14:textId="77777777" w:rsidR="007B0B1D" w:rsidRPr="00D9097A" w:rsidRDefault="007B0B1D" w:rsidP="007B0B1D">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569F4A0B" w14:textId="77777777" w:rsidR="007B0B1D" w:rsidRPr="0041011A" w:rsidRDefault="007B0B1D" w:rsidP="007B0B1D">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37E8776A" w14:textId="77777777" w:rsidR="007B0B1D" w:rsidRPr="0009159F" w:rsidRDefault="007B0B1D" w:rsidP="007B0B1D">
      <w:pPr>
        <w:pStyle w:val="Heading4"/>
      </w:pPr>
      <w:r>
        <w:t xml:space="preserve">Infrastructure 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 </w:t>
      </w:r>
      <w:r w:rsidRPr="0009159F">
        <w:rPr>
          <w:u w:val="single"/>
        </w:rPr>
        <w:t>extinction</w:t>
      </w:r>
      <w:r>
        <w:t xml:space="preserve"> </w:t>
      </w:r>
    </w:p>
    <w:p w14:paraId="6C39FB2A" w14:textId="77777777" w:rsidR="007B0B1D" w:rsidRPr="0009159F" w:rsidRDefault="007B0B1D" w:rsidP="007B0B1D">
      <w:proofErr w:type="spellStart"/>
      <w:r w:rsidRPr="0009159F">
        <w:rPr>
          <w:rStyle w:val="Style13ptBold"/>
        </w:rPr>
        <w:t>Leber</w:t>
      </w:r>
      <w:proofErr w:type="spellEnd"/>
      <w:r w:rsidRPr="0009159F">
        <w:rPr>
          <w:rStyle w:val="Style13ptBold"/>
        </w:rPr>
        <w:t xml:space="preserve"> 10/7</w:t>
      </w:r>
      <w:r>
        <w:t xml:space="preserve"> </w:t>
      </w:r>
      <w:proofErr w:type="spellStart"/>
      <w:r>
        <w:t>Leber</w:t>
      </w:r>
      <w:proofErr w:type="spellEnd"/>
      <w:r>
        <w:t xml:space="preserve">, Rebecca.  Rebecca </w:t>
      </w:r>
      <w:proofErr w:type="spellStart"/>
      <w:r>
        <w:t>Leber</w:t>
      </w:r>
      <w:proofErr w:type="spellEnd"/>
      <w:r>
        <w:t xml:space="preserve">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479E0BA9" w14:textId="59ED5254" w:rsidR="00F304E7" w:rsidRDefault="007B0B1D" w:rsidP="007B0B1D">
      <w:pPr>
        <w:rPr>
          <w:rStyle w:val="StyleUnderline"/>
        </w:rPr>
      </w:pPr>
      <w:r w:rsidRPr="00D81AD9">
        <w:rPr>
          <w:rStyle w:val="StyleUnderline"/>
          <w:highlight w:val="cyan"/>
        </w:rPr>
        <w:t>The</w:t>
      </w:r>
      <w:r w:rsidRPr="0009159F">
        <w:rPr>
          <w:rStyle w:val="StyleUnderline"/>
        </w:rPr>
        <w:t xml:space="preserve"> </w:t>
      </w:r>
      <w:r w:rsidRPr="00D81AD9">
        <w:rPr>
          <w:rStyle w:val="StyleUnderline"/>
          <w:highlight w:val="cyan"/>
        </w:rPr>
        <w:t>United States</w:t>
      </w:r>
      <w:r w:rsidRPr="0009159F">
        <w:rPr>
          <w:rStyle w:val="StyleUnderline"/>
        </w:rPr>
        <w:t xml:space="preserve"> — the largest carbon polluter in history — </w:t>
      </w:r>
      <w:r w:rsidRPr="00D81AD9">
        <w:rPr>
          <w:rStyle w:val="Emphasis"/>
          <w:highlight w:val="cyan"/>
        </w:rPr>
        <w:t>is closer than it’s ever been to</w:t>
      </w:r>
      <w:r w:rsidRPr="0009159F">
        <w:rPr>
          <w:rStyle w:val="Emphasis"/>
        </w:rPr>
        <w:t xml:space="preserve"> taking sweeping and </w:t>
      </w:r>
      <w:r w:rsidRPr="00D81AD9">
        <w:rPr>
          <w:rStyle w:val="Emphasis"/>
          <w:highlight w:val="cya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D81AD9">
        <w:rPr>
          <w:rStyle w:val="StyleUnderline"/>
          <w:highlight w:val="cyan"/>
        </w:rPr>
        <w:t>if Dem</w:t>
      </w:r>
      <w:r w:rsidRPr="0009159F">
        <w:rPr>
          <w:rStyle w:val="StyleUnderline"/>
        </w:rPr>
        <w:t>ocrat</w:t>
      </w:r>
      <w:r w:rsidRPr="00D81AD9">
        <w:rPr>
          <w:rStyle w:val="StyleUnderline"/>
          <w:highlight w:val="cyan"/>
        </w:rPr>
        <w:t>s</w:t>
      </w:r>
      <w:r w:rsidRPr="0009159F">
        <w:rPr>
          <w:rStyle w:val="StyleUnderline"/>
        </w:rPr>
        <w:t xml:space="preserve"> </w:t>
      </w:r>
      <w:r w:rsidRPr="00D81AD9">
        <w:rPr>
          <w:rStyle w:val="StyleUnderline"/>
          <w:highlight w:val="cyan"/>
        </w:rPr>
        <w:t>can’t pull it off</w:t>
      </w:r>
      <w:r w:rsidRPr="0009159F">
        <w:rPr>
          <w:rStyle w:val="StyleUnderline"/>
        </w:rPr>
        <w:t xml:space="preserve">, </w:t>
      </w:r>
      <w:r w:rsidRPr="00D81AD9">
        <w:rPr>
          <w:rStyle w:val="StyleUnderline"/>
          <w:highlight w:val="cyan"/>
        </w:rPr>
        <w:t>they may never</w:t>
      </w:r>
      <w:r w:rsidRPr="0009159F">
        <w:rPr>
          <w:rStyle w:val="StyleUnderline"/>
        </w:rPr>
        <w:t xml:space="preserve"> </w:t>
      </w:r>
      <w:r w:rsidRPr="00D81AD9">
        <w:rPr>
          <w:rStyle w:val="StyleUnderline"/>
          <w:highlight w:val="cyan"/>
        </w:rPr>
        <w:t>get another opportunity</w:t>
      </w:r>
      <w:r w:rsidRPr="0009159F">
        <w:rPr>
          <w:rStyle w:val="StyleUnderline"/>
        </w:rPr>
        <w:t xml:space="preserve"> like this — and </w:t>
      </w:r>
      <w:r w:rsidRPr="00D81AD9">
        <w:rPr>
          <w:rStyle w:val="Emphasis"/>
          <w:highlight w:val="cya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w:t>
      </w:r>
      <w:proofErr w:type="spellStart"/>
      <w:r w:rsidRPr="00D81AD9">
        <w:rPr>
          <w:sz w:val="16"/>
        </w:rPr>
        <w:t>dealmaking</w:t>
      </w:r>
      <w:proofErr w:type="spellEnd"/>
      <w:r w:rsidRPr="00D81AD9">
        <w:rPr>
          <w:sz w:val="16"/>
        </w:rPr>
        <w:t xml:space="preserve">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D81AD9">
        <w:rPr>
          <w:rStyle w:val="StyleUnderline"/>
        </w:rPr>
        <w:t>So</w:t>
      </w:r>
      <w:proofErr w:type="gramEnd"/>
      <w:r w:rsidRPr="00D81AD9">
        <w:rPr>
          <w:rStyle w:val="StyleUnderline"/>
        </w:rPr>
        <w:t xml:space="preserve"> what is the urgency?</w:t>
      </w:r>
      <w:r>
        <w:rPr>
          <w:rStyle w:val="StyleUnderline"/>
        </w:rPr>
        <w:t xml:space="preserve"> </w:t>
      </w:r>
      <w:r w:rsidRPr="00D81AD9">
        <w:rPr>
          <w:rStyle w:val="StyleUnderline"/>
          <w:highlight w:val="cyan"/>
        </w:rPr>
        <w:t>Dem</w:t>
      </w:r>
      <w:r w:rsidRPr="00D81AD9">
        <w:rPr>
          <w:rStyle w:val="StyleUnderline"/>
        </w:rPr>
        <w:t>ocrat</w:t>
      </w:r>
      <w:r w:rsidRPr="00D81AD9">
        <w:rPr>
          <w:rStyle w:val="StyleUnderline"/>
          <w:highlight w:val="cyan"/>
        </w:rPr>
        <w:t>s</w:t>
      </w:r>
      <w:r w:rsidRPr="00D81AD9">
        <w:rPr>
          <w:rStyle w:val="StyleUnderline"/>
        </w:rPr>
        <w:t xml:space="preserve"> </w:t>
      </w:r>
      <w:r w:rsidRPr="00D81AD9">
        <w:rPr>
          <w:rStyle w:val="StyleUnderline"/>
          <w:highlight w:val="cyan"/>
        </w:rPr>
        <w:t>only</w:t>
      </w:r>
      <w:r w:rsidRPr="00D81AD9">
        <w:rPr>
          <w:rStyle w:val="StyleUnderline"/>
        </w:rPr>
        <w:t xml:space="preserve"> </w:t>
      </w:r>
      <w:r w:rsidRPr="00D81AD9">
        <w:rPr>
          <w:rStyle w:val="StyleUnderline"/>
          <w:highlight w:val="cyan"/>
        </w:rPr>
        <w:t>have</w:t>
      </w:r>
      <w:r w:rsidRPr="00D81AD9">
        <w:rPr>
          <w:rStyle w:val="StyleUnderline"/>
        </w:rPr>
        <w:t xml:space="preserve"> </w:t>
      </w:r>
      <w:r w:rsidRPr="00D81AD9">
        <w:rPr>
          <w:rStyle w:val="Emphasis"/>
          <w:highlight w:val="cyan"/>
        </w:rPr>
        <w:t>one year before</w:t>
      </w:r>
      <w:r w:rsidRPr="00D81AD9">
        <w:rPr>
          <w:rStyle w:val="Emphasis"/>
        </w:rPr>
        <w:t xml:space="preserve"> </w:t>
      </w:r>
      <w:r w:rsidRPr="00D81AD9">
        <w:rPr>
          <w:rStyle w:val="Emphasis"/>
          <w:highlight w:val="cyan"/>
        </w:rPr>
        <w:t>midterm</w:t>
      </w:r>
      <w:r w:rsidRPr="00D81AD9">
        <w:rPr>
          <w:rStyle w:val="Emphasis"/>
        </w:rPr>
        <w:t xml:space="preserve"> </w:t>
      </w:r>
      <w:r w:rsidRPr="00D81AD9">
        <w:rPr>
          <w:rStyle w:val="Emphasis"/>
          <w:highlight w:val="cyan"/>
        </w:rPr>
        <w:t>elections</w:t>
      </w:r>
      <w:r w:rsidRPr="00D81AD9">
        <w:rPr>
          <w:rStyle w:val="Emphasis"/>
        </w:rPr>
        <w:t xml:space="preserve"> </w:t>
      </w:r>
      <w:r w:rsidRPr="00D81AD9">
        <w:rPr>
          <w:rStyle w:val="Emphasis"/>
          <w:highlight w:val="cyan"/>
        </w:rPr>
        <w:t>could take away their</w:t>
      </w:r>
      <w:r w:rsidRPr="00D81AD9">
        <w:rPr>
          <w:rStyle w:val="Emphasis"/>
        </w:rPr>
        <w:t xml:space="preserve"> narrow </w:t>
      </w:r>
      <w:r w:rsidRPr="00D81AD9">
        <w:rPr>
          <w:rStyle w:val="Emphasis"/>
          <w:highlight w:val="cyan"/>
        </w:rPr>
        <w:t>majorities</w:t>
      </w:r>
      <w:r w:rsidRPr="00D81AD9">
        <w:rPr>
          <w:rStyle w:val="StyleUnderline"/>
        </w:rPr>
        <w:t xml:space="preserve"> in the House and Senate. That would leave them </w:t>
      </w:r>
      <w:r w:rsidRPr="00D81AD9">
        <w:rPr>
          <w:rStyle w:val="StyleUnderline"/>
          <w:highlight w:val="cyan"/>
        </w:rPr>
        <w:t>powerless</w:t>
      </w:r>
      <w:r w:rsidRPr="00D81AD9">
        <w:rPr>
          <w:rStyle w:val="StyleUnderline"/>
        </w:rPr>
        <w:t xml:space="preserve"> </w:t>
      </w:r>
      <w:r w:rsidRPr="00D81AD9">
        <w:rPr>
          <w:rStyle w:val="StyleUnderline"/>
          <w:highlight w:val="cyan"/>
        </w:rPr>
        <w:t>to pass</w:t>
      </w:r>
      <w:r w:rsidRPr="00D81AD9">
        <w:rPr>
          <w:rStyle w:val="StyleUnderline"/>
        </w:rPr>
        <w:t xml:space="preserve"> any </w:t>
      </w:r>
      <w:r w:rsidRPr="00D81AD9">
        <w:rPr>
          <w:rStyle w:val="StyleUnderline"/>
          <w:highlight w:val="cya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D81AD9">
        <w:rPr>
          <w:rStyle w:val="StyleUnderline"/>
          <w:highlight w:val="cyan"/>
        </w:rPr>
        <w:t>the planet faces a</w:t>
      </w:r>
      <w:r w:rsidRPr="00D81AD9">
        <w:rPr>
          <w:rStyle w:val="StyleUnderline"/>
        </w:rPr>
        <w:t xml:space="preserve"> rapidly </w:t>
      </w:r>
      <w:r w:rsidRPr="00D81AD9">
        <w:rPr>
          <w:rStyle w:val="StyleUnderline"/>
          <w:highlight w:val="cyan"/>
        </w:rPr>
        <w:t xml:space="preserve">closing window to </w:t>
      </w:r>
      <w:r w:rsidRPr="00D81AD9">
        <w:rPr>
          <w:rStyle w:val="Emphasis"/>
          <w:highlight w:val="cyan"/>
        </w:rPr>
        <w:t>avert the worst catastrophes</w:t>
      </w:r>
      <w:r w:rsidRPr="00D81AD9">
        <w:rPr>
          <w:rStyle w:val="Emphasis"/>
        </w:rPr>
        <w:t xml:space="preserve"> </w:t>
      </w:r>
      <w:r w:rsidRPr="00D81AD9">
        <w:rPr>
          <w:rStyle w:val="Emphasis"/>
          <w:highlight w:val="cyan"/>
        </w:rPr>
        <w:t>of</w:t>
      </w:r>
      <w:r w:rsidRPr="00D81AD9">
        <w:rPr>
          <w:rStyle w:val="Emphasis"/>
        </w:rPr>
        <w:t xml:space="preserve"> global </w:t>
      </w:r>
      <w:r w:rsidRPr="00D81AD9">
        <w:rPr>
          <w:rStyle w:val="Emphasis"/>
          <w:highlight w:val="cyan"/>
        </w:rPr>
        <w:t>warming</w:t>
      </w:r>
      <w:r w:rsidRPr="00D81AD9">
        <w:rPr>
          <w:rStyle w:val="StyleUnderline"/>
        </w:rPr>
        <w:t xml:space="preserve">. </w:t>
      </w:r>
      <w:r w:rsidRPr="00D81AD9">
        <w:rPr>
          <w:rStyle w:val="Emphasis"/>
          <w:highlight w:val="cyan"/>
        </w:rPr>
        <w:t>Every fraction of a degree</w:t>
      </w:r>
      <w:r w:rsidRPr="00D81AD9">
        <w:rPr>
          <w:rStyle w:val="Emphasis"/>
        </w:rPr>
        <w:t xml:space="preserve"> </w:t>
      </w:r>
      <w:r w:rsidRPr="00D81AD9">
        <w:rPr>
          <w:rStyle w:val="Emphasis"/>
          <w:highlight w:val="cyan"/>
        </w:rPr>
        <w:t>will</w:t>
      </w:r>
      <w:r w:rsidRPr="00D81AD9">
        <w:rPr>
          <w:rStyle w:val="StyleUnderline"/>
        </w:rPr>
        <w:t xml:space="preserve"> </w:t>
      </w:r>
      <w:r w:rsidRPr="00D81AD9">
        <w:rPr>
          <w:rStyle w:val="StyleUnderline"/>
          <w:highlight w:val="cyan"/>
        </w:rPr>
        <w:t xml:space="preserve">translate into </w:t>
      </w:r>
      <w:r w:rsidRPr="00D81AD9">
        <w:rPr>
          <w:rStyle w:val="Emphasis"/>
          <w:highlight w:val="cyan"/>
        </w:rPr>
        <w:t>lives</w:t>
      </w:r>
      <w:r w:rsidRPr="00D81AD9">
        <w:rPr>
          <w:rStyle w:val="Emphasis"/>
        </w:rPr>
        <w:t xml:space="preserve"> and livelihoods </w:t>
      </w:r>
      <w:r w:rsidRPr="00D81AD9">
        <w:rPr>
          <w:rStyle w:val="Emphasis"/>
          <w:highlight w:val="cyan"/>
        </w:rPr>
        <w:t>lost.</w:t>
      </w:r>
      <w:r w:rsidRPr="00D81AD9">
        <w:rPr>
          <w:rStyle w:val="Emphasis"/>
        </w:rPr>
        <w:t xml:space="preserve"> </w:t>
      </w:r>
      <w:r w:rsidRPr="00D81AD9">
        <w:rPr>
          <w:rStyle w:val="StyleUnderline"/>
        </w:rPr>
        <w:t xml:space="preserve">The world can’t afford another decade of American inaction, and </w:t>
      </w:r>
      <w:r w:rsidRPr="00D81AD9">
        <w:rPr>
          <w:rStyle w:val="Emphasis"/>
          <w:highlight w:val="cyan"/>
        </w:rPr>
        <w:t>what Congress does next</w:t>
      </w:r>
      <w:r w:rsidRPr="00D81AD9">
        <w:rPr>
          <w:rStyle w:val="Emphasis"/>
        </w:rPr>
        <w:t xml:space="preserve"> </w:t>
      </w:r>
      <w:r w:rsidRPr="00D81AD9">
        <w:rPr>
          <w:rStyle w:val="Emphasis"/>
          <w:highlight w:val="cyan"/>
        </w:rPr>
        <w:t>will</w:t>
      </w:r>
      <w:r w:rsidRPr="00D81AD9">
        <w:rPr>
          <w:rStyle w:val="Emphasis"/>
        </w:rPr>
        <w:t xml:space="preserve"> help </w:t>
      </w:r>
      <w:r w:rsidRPr="00D81AD9">
        <w:rPr>
          <w:rStyle w:val="Emphasis"/>
          <w:highlight w:val="cya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897159">
        <w:rPr>
          <w:rStyle w:val="StyleUnderline"/>
          <w:highlight w:val="cyan"/>
        </w:rPr>
        <w:t>There might not be time</w:t>
      </w:r>
      <w:r w:rsidRPr="00D81AD9">
        <w:rPr>
          <w:rStyle w:val="StyleUnderline"/>
        </w:rPr>
        <w:t xml:space="preserve"> </w:t>
      </w:r>
      <w:r w:rsidRPr="00897159">
        <w:rPr>
          <w:rStyle w:val="StyleUnderline"/>
          <w:highlight w:val="cyan"/>
        </w:rPr>
        <w:t>or</w:t>
      </w:r>
      <w:r w:rsidRPr="00D81AD9">
        <w:rPr>
          <w:rStyle w:val="StyleUnderline"/>
        </w:rPr>
        <w:t xml:space="preserve"> political </w:t>
      </w:r>
      <w:r w:rsidRPr="00897159">
        <w:rPr>
          <w:rStyle w:val="StyleUnderline"/>
          <w:highlight w:val="cyan"/>
        </w:rPr>
        <w:t>will</w:t>
      </w:r>
      <w:r w:rsidRPr="00D81AD9">
        <w:rPr>
          <w:rStyle w:val="StyleUnderline"/>
        </w:rPr>
        <w:t xml:space="preserve"> to make a similar move </w:t>
      </w:r>
      <w:r w:rsidRPr="00897159">
        <w:rPr>
          <w:rStyle w:val="StyleUnderline"/>
          <w:highlight w:val="cyan"/>
        </w:rPr>
        <w:t>in</w:t>
      </w:r>
      <w:r w:rsidRPr="00D81AD9">
        <w:rPr>
          <w:rStyle w:val="StyleUnderline"/>
        </w:rPr>
        <w:t xml:space="preserve"> 20</w:t>
      </w:r>
      <w:r w:rsidRPr="00897159">
        <w:rPr>
          <w:rStyle w:val="StyleUnderline"/>
          <w:highlight w:val="cya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897159">
        <w:rPr>
          <w:rStyle w:val="StyleUnderline"/>
          <w:highlight w:val="cyan"/>
        </w:rPr>
        <w:t>Republicans</w:t>
      </w:r>
      <w:r w:rsidRPr="00D81AD9">
        <w:rPr>
          <w:rStyle w:val="StyleUnderline"/>
        </w:rPr>
        <w:t xml:space="preserve"> have been hinting at taking climate change more seriously, but much of the party’s leadership </w:t>
      </w:r>
      <w:r w:rsidRPr="00897159">
        <w:rPr>
          <w:rStyle w:val="StyleUnderline"/>
          <w:highlight w:val="cyan"/>
        </w:rPr>
        <w:t>continues to</w:t>
      </w:r>
      <w:r w:rsidRPr="00D81AD9">
        <w:rPr>
          <w:rStyle w:val="StyleUnderline"/>
        </w:rPr>
        <w:t xml:space="preserve"> downplay and </w:t>
      </w:r>
      <w:r w:rsidRPr="00897159">
        <w:rPr>
          <w:rStyle w:val="StyleUnderline"/>
          <w:highlight w:val="cya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w:t>
      </w:r>
      <w:proofErr w:type="spellStart"/>
      <w:r w:rsidRPr="00D81AD9">
        <w:rPr>
          <w:sz w:val="16"/>
        </w:rPr>
        <w:t>Climate</w:t>
      </w:r>
      <w:proofErr w:type="spellEnd"/>
      <w:r w:rsidRPr="00D81AD9">
        <w:rPr>
          <w:sz w:val="16"/>
        </w:rPr>
        <w:t xml:space="preserv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897159">
        <w:rPr>
          <w:rStyle w:val="StyleUnderline"/>
          <w:highlight w:val="cyan"/>
        </w:rPr>
        <w:t>the world’s</w:t>
      </w:r>
      <w:r w:rsidRPr="00D81AD9">
        <w:rPr>
          <w:rStyle w:val="StyleUnderline"/>
        </w:rPr>
        <w:t xml:space="preserve"> “</w:t>
      </w:r>
      <w:r w:rsidRPr="00897159">
        <w:rPr>
          <w:rStyle w:val="Emphasis"/>
          <w:highlight w:val="cyan"/>
        </w:rPr>
        <w:t>last, best chance”</w:t>
      </w:r>
      <w:r w:rsidRPr="00D81AD9">
        <w:rPr>
          <w:rStyle w:val="StyleUnderline"/>
        </w:rPr>
        <w:t xml:space="preserve"> </w:t>
      </w:r>
      <w:r w:rsidRPr="00897159">
        <w:rPr>
          <w:rStyle w:val="StyleUnderline"/>
          <w:highlight w:val="cyan"/>
        </w:rPr>
        <w:t>to take</w:t>
      </w:r>
      <w:r w:rsidRPr="00D81AD9">
        <w:rPr>
          <w:rStyle w:val="StyleUnderline"/>
        </w:rPr>
        <w:t xml:space="preserve"> decisive </w:t>
      </w:r>
      <w:r w:rsidRPr="00897159">
        <w:rPr>
          <w:rStyle w:val="StyleUnderline"/>
          <w:highlight w:val="cyan"/>
        </w:rPr>
        <w:t xml:space="preserve">collective action </w:t>
      </w:r>
      <w:r w:rsidRPr="00897159">
        <w:rPr>
          <w:rStyle w:val="Emphasis"/>
          <w:highlight w:val="cyan"/>
        </w:rPr>
        <w:t>is less than a month awa</w:t>
      </w:r>
      <w:r w:rsidRPr="00D81AD9">
        <w:rPr>
          <w:rStyle w:val="Emphasis"/>
        </w:rPr>
        <w:t>y</w:t>
      </w:r>
      <w:r w:rsidRPr="00D81AD9">
        <w:rPr>
          <w:rStyle w:val="StyleUnderline"/>
        </w:rPr>
        <w:t xml:space="preserve">, </w:t>
      </w:r>
      <w:r w:rsidRPr="00897159">
        <w:rPr>
          <w:rStyle w:val="StyleUnderline"/>
          <w:highlight w:val="cyan"/>
        </w:rPr>
        <w:t>as</w:t>
      </w:r>
      <w:r w:rsidRPr="00D81AD9">
        <w:rPr>
          <w:sz w:val="16"/>
        </w:rPr>
        <w:t xml:space="preserve"> John Kerry, who serves as President Biden’s climate envoy, has said. In early November, world </w:t>
      </w:r>
      <w:r w:rsidRPr="00897159">
        <w:rPr>
          <w:rStyle w:val="StyleUnderline"/>
          <w:highlight w:val="cyan"/>
        </w:rPr>
        <w:t>governments</w:t>
      </w:r>
      <w:r w:rsidRPr="00D81AD9">
        <w:rPr>
          <w:rStyle w:val="StyleUnderline"/>
        </w:rPr>
        <w:t xml:space="preserve"> will </w:t>
      </w:r>
      <w:r w:rsidRPr="00897159">
        <w:rPr>
          <w:rStyle w:val="StyleUnderline"/>
          <w:highlight w:val="cyan"/>
        </w:rPr>
        <w:t>gather</w:t>
      </w:r>
      <w:r w:rsidRPr="00D81AD9">
        <w:rPr>
          <w:rStyle w:val="StyleUnderline"/>
        </w:rPr>
        <w:t xml:space="preserve"> in Glasgow </w:t>
      </w:r>
      <w:r w:rsidRPr="00897159">
        <w:rPr>
          <w:rStyle w:val="StyleUnderline"/>
          <w:highlight w:val="cyan"/>
        </w:rPr>
        <w:t>for the</w:t>
      </w:r>
      <w:r w:rsidRPr="00D81AD9">
        <w:rPr>
          <w:rStyle w:val="StyleUnderline"/>
        </w:rPr>
        <w:t xml:space="preserve"> </w:t>
      </w:r>
      <w:r w:rsidRPr="00897159">
        <w:rPr>
          <w:rStyle w:val="StyleUnderline"/>
          <w:highlight w:val="cyan"/>
        </w:rPr>
        <w:t>U</w:t>
      </w:r>
      <w:r w:rsidRPr="00D81AD9">
        <w:rPr>
          <w:rStyle w:val="StyleUnderline"/>
        </w:rPr>
        <w:t xml:space="preserve">nited </w:t>
      </w:r>
      <w:r w:rsidRPr="00897159">
        <w:rPr>
          <w:rStyle w:val="StyleUnderline"/>
          <w:highlight w:val="cyan"/>
        </w:rPr>
        <w:t>N</w:t>
      </w:r>
      <w:r w:rsidRPr="00D81AD9">
        <w:rPr>
          <w:rStyle w:val="StyleUnderline"/>
        </w:rPr>
        <w:t xml:space="preserve">ations </w:t>
      </w:r>
      <w:r w:rsidRPr="00897159">
        <w:rPr>
          <w:rStyle w:val="StyleUnderline"/>
          <w:highlight w:val="cya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897159">
        <w:rPr>
          <w:rStyle w:val="Emphasis"/>
          <w:highlight w:val="cya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897159">
        <w:rPr>
          <w:rStyle w:val="StyleUnderline"/>
          <w:highlight w:val="cyan"/>
        </w:rPr>
        <w:t>But</w:t>
      </w:r>
      <w:r w:rsidRPr="00D81AD9">
        <w:rPr>
          <w:rStyle w:val="StyleUnderline"/>
        </w:rPr>
        <w:t xml:space="preserve"> the US </w:t>
      </w:r>
      <w:r w:rsidRPr="00897159">
        <w:rPr>
          <w:rStyle w:val="StyleUnderline"/>
          <w:highlight w:val="cyan"/>
        </w:rPr>
        <w:t>also</w:t>
      </w:r>
      <w:r w:rsidRPr="00D81AD9">
        <w:rPr>
          <w:rStyle w:val="StyleUnderline"/>
        </w:rPr>
        <w:t xml:space="preserve"> </w:t>
      </w:r>
      <w:r w:rsidRPr="00897159">
        <w:rPr>
          <w:rStyle w:val="StyleUnderline"/>
          <w:highlight w:val="cyan"/>
        </w:rPr>
        <w:t xml:space="preserve">has the power to </w:t>
      </w:r>
      <w:r w:rsidRPr="00897159">
        <w:rPr>
          <w:rStyle w:val="Emphasis"/>
          <w:highlight w:val="cyan"/>
        </w:rPr>
        <w:t>magnify its impact</w:t>
      </w:r>
      <w:r w:rsidRPr="00897159">
        <w:rPr>
          <w:rStyle w:val="StyleUnderline"/>
          <w:highlight w:val="cyan"/>
        </w:rPr>
        <w:t xml:space="preserve"> if it </w:t>
      </w:r>
      <w:r w:rsidRPr="00897159">
        <w:rPr>
          <w:rStyle w:val="Emphasis"/>
          <w:highlight w:val="cyan"/>
        </w:rPr>
        <w:t>leads by example</w:t>
      </w:r>
      <w:r w:rsidRPr="00897159">
        <w:rPr>
          <w:rStyle w:val="StyleUnderline"/>
          <w:highlight w:val="cyan"/>
        </w:rPr>
        <w:t>,</w:t>
      </w:r>
      <w:r w:rsidRPr="00D81AD9">
        <w:rPr>
          <w:rStyle w:val="StyleUnderline"/>
        </w:rPr>
        <w:t xml:space="preserve"> or if it flexes </w:t>
      </w:r>
      <w:proofErr w:type="gramStart"/>
      <w:r w:rsidRPr="00D81AD9">
        <w:rPr>
          <w:rStyle w:val="StyleUnderline"/>
        </w:rPr>
        <w:t>its</w:t>
      </w:r>
      <w:proofErr w:type="gramEnd"/>
      <w:r w:rsidRPr="00D81AD9">
        <w:rPr>
          <w:rStyle w:val="StyleUnderline"/>
        </w:rPr>
        <w:t xml:space="preserve">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897159">
        <w:rPr>
          <w:rStyle w:val="StyleUnderline"/>
          <w:highlight w:val="cyan"/>
        </w:rPr>
        <w:t>progress</w:t>
      </w:r>
      <w:r w:rsidRPr="00D81AD9">
        <w:rPr>
          <w:rStyle w:val="StyleUnderline"/>
        </w:rPr>
        <w:t xml:space="preserve"> </w:t>
      </w:r>
      <w:r w:rsidRPr="00897159">
        <w:rPr>
          <w:rStyle w:val="StyleUnderline"/>
          <w:highlight w:val="cyan"/>
        </w:rPr>
        <w:t>at the</w:t>
      </w:r>
      <w:r w:rsidRPr="00D81AD9">
        <w:rPr>
          <w:rStyle w:val="StyleUnderline"/>
        </w:rPr>
        <w:t xml:space="preserve"> COP26 </w:t>
      </w:r>
      <w:r w:rsidRPr="00897159">
        <w:rPr>
          <w:rStyle w:val="StyleUnderline"/>
          <w:highlight w:val="cyan"/>
        </w:rPr>
        <w:t>conference</w:t>
      </w:r>
      <w:r w:rsidRPr="00D81AD9">
        <w:rPr>
          <w:rStyle w:val="StyleUnderline"/>
        </w:rPr>
        <w:t xml:space="preserve"> </w:t>
      </w:r>
      <w:r w:rsidRPr="00897159">
        <w:rPr>
          <w:rStyle w:val="Emphasis"/>
          <w:highlight w:val="cya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w:t>
      </w:r>
      <w:proofErr w:type="gramStart"/>
      <w:r w:rsidRPr="00D81AD9">
        <w:rPr>
          <w:sz w:val="16"/>
        </w:rPr>
        <w:t>is it</w:t>
      </w:r>
      <w:proofErr w:type="gramEnd"/>
      <w:r w:rsidRPr="00D81AD9">
        <w:rPr>
          <w:sz w:val="16"/>
        </w:rPr>
        <w:t xml:space="preserve"> going to take for one of the biggest emitters in the world to do its fair share,” said Rachel </w:t>
      </w:r>
      <w:proofErr w:type="spellStart"/>
      <w:r w:rsidRPr="00D81AD9">
        <w:rPr>
          <w:sz w:val="16"/>
        </w:rPr>
        <w:t>Cleetus</w:t>
      </w:r>
      <w:proofErr w:type="spellEnd"/>
      <w:r w:rsidRPr="00D81AD9">
        <w:rPr>
          <w:sz w:val="16"/>
        </w:rPr>
        <w:t xml:space="preserve">, the clean energy policy director at the Union of Concerned Scientists. It’s unclear whether Congress will deliver on climate-change legislation by the time the international community meets in Glasgow. </w:t>
      </w:r>
      <w:r w:rsidRPr="00D81AD9">
        <w:rPr>
          <w:rStyle w:val="StyleUnderline"/>
        </w:rPr>
        <w:t xml:space="preserve">But any steps forward would send “a very important signal that can really help catalyze more ambition from other countries,” </w:t>
      </w:r>
      <w:proofErr w:type="spellStart"/>
      <w:r w:rsidRPr="00D81AD9">
        <w:rPr>
          <w:rStyle w:val="StyleUnderline"/>
        </w:rPr>
        <w:t>Cleetus</w:t>
      </w:r>
      <w:proofErr w:type="spellEnd"/>
      <w:r w:rsidRPr="00D81AD9">
        <w:rPr>
          <w:rStyle w:val="StyleUnderline"/>
        </w:rPr>
        <w:t xml:space="preserve"> said.</w:t>
      </w:r>
    </w:p>
    <w:p w14:paraId="007C3FD4" w14:textId="0B9D1B28" w:rsidR="005823C8" w:rsidRDefault="005823C8" w:rsidP="005823C8">
      <w:pPr>
        <w:pStyle w:val="Heading3"/>
      </w:pPr>
      <w:r>
        <w:t xml:space="preserve">1NC – </w:t>
      </w:r>
      <w:r w:rsidR="008A47BD">
        <w:t>CP</w:t>
      </w:r>
    </w:p>
    <w:p w14:paraId="43B98E64" w14:textId="2789A031" w:rsidR="005823C8" w:rsidRPr="0057411F" w:rsidRDefault="00FA5FC2" w:rsidP="005823C8">
      <w:pPr>
        <w:pStyle w:val="Heading4"/>
        <w:rPr>
          <w:rFonts w:ascii="Times New Roman" w:hAnsi="Times New Roman" w:cs="Times New Roman"/>
          <w:sz w:val="24"/>
        </w:rPr>
      </w:pPr>
      <w:r>
        <w:t>CP</w:t>
      </w:r>
      <w:r w:rsidR="006E3A7E">
        <w:t>:</w:t>
      </w:r>
      <w:r w:rsidR="005823C8">
        <w:t xml:space="preserve"> </w:t>
      </w:r>
      <w:r w:rsidR="005823C8" w:rsidRPr="005A6CE4">
        <w:rPr>
          <w:shd w:val="clear" w:color="auto" w:fill="F8F8F8"/>
        </w:rPr>
        <w:t xml:space="preserve">The member nations of the World Trade Organization </w:t>
      </w:r>
      <w:r w:rsidR="006E3A7E">
        <w:rPr>
          <w:shd w:val="clear" w:color="auto" w:fill="F8F8F8"/>
        </w:rPr>
        <w:t>should</w:t>
      </w:r>
      <w:r w:rsidR="005823C8" w:rsidRPr="005A6CE4">
        <w:rPr>
          <w:shd w:val="clear" w:color="auto" w:fill="F8F8F8"/>
        </w:rPr>
        <w:t xml:space="preserve"> </w:t>
      </w:r>
      <w:r w:rsidR="006E3A7E">
        <w:rPr>
          <w:shd w:val="clear" w:color="auto" w:fill="F8F8F8"/>
        </w:rPr>
        <w:t>increase</w:t>
      </w:r>
      <w:r w:rsidR="005823C8" w:rsidRPr="005A6CE4">
        <w:t xml:space="preserve"> penalties for patent abuse and evergreening fraud in the pharmaceutical industry</w:t>
      </w:r>
      <w:r w:rsidR="005823C8">
        <w:t>.</w:t>
      </w:r>
    </w:p>
    <w:p w14:paraId="40985B15" w14:textId="77777777" w:rsidR="005823C8" w:rsidRPr="00D01E60" w:rsidRDefault="005823C8" w:rsidP="005823C8"/>
    <w:p w14:paraId="2FEB1CC8" w14:textId="77777777" w:rsidR="005823C8" w:rsidRPr="001F437F" w:rsidRDefault="005823C8" w:rsidP="005823C8">
      <w:pPr>
        <w:pStyle w:val="Heading4"/>
        <w:rPr>
          <w:rStyle w:val="Style13ptBold"/>
          <w:rFonts w:cs="Arial"/>
          <w:b/>
          <w:bCs w:val="0"/>
        </w:rPr>
      </w:pPr>
      <w:r w:rsidRPr="001F437F">
        <w:rPr>
          <w:rStyle w:val="Style13ptBold"/>
          <w:rFonts w:cs="Arial"/>
          <w:b/>
          <w:bCs w:val="0"/>
        </w:rPr>
        <w:t xml:space="preserve">Evergreening </w:t>
      </w:r>
      <w:r w:rsidRPr="001F437F">
        <w:rPr>
          <w:rStyle w:val="Style13ptBold"/>
          <w:rFonts w:cs="Arial"/>
          <w:b/>
          <w:bCs w:val="0"/>
          <w:u w:val="single"/>
        </w:rPr>
        <w:t>links to politics</w:t>
      </w:r>
      <w:r w:rsidRPr="001F437F">
        <w:rPr>
          <w:rStyle w:val="Style13ptBold"/>
          <w:rFonts w:cs="Arial"/>
          <w:b/>
          <w:bCs w:val="0"/>
        </w:rPr>
        <w:t xml:space="preserve"> and </w:t>
      </w:r>
      <w:r w:rsidRPr="001F437F">
        <w:rPr>
          <w:rStyle w:val="Style13ptBold"/>
          <w:rFonts w:cs="Arial"/>
          <w:b/>
          <w:bCs w:val="0"/>
          <w:u w:val="single"/>
        </w:rPr>
        <w:t>collapses innovation</w:t>
      </w:r>
      <w:r w:rsidRPr="001F437F">
        <w:rPr>
          <w:rStyle w:val="Style13ptBold"/>
          <w:rFonts w:cs="Arial"/>
          <w:b/>
          <w:bCs w:val="0"/>
        </w:rPr>
        <w:t xml:space="preserve">, BUT the downsides are </w:t>
      </w:r>
      <w:r w:rsidRPr="001F437F">
        <w:rPr>
          <w:rStyle w:val="Style13ptBold"/>
          <w:rFonts w:cs="Arial"/>
          <w:b/>
          <w:bCs w:val="0"/>
          <w:u w:val="single"/>
        </w:rPr>
        <w:t>empirically debunked</w:t>
      </w:r>
      <w:r w:rsidRPr="001F437F">
        <w:rPr>
          <w:rStyle w:val="Style13ptBold"/>
          <w:rFonts w:cs="Arial"/>
          <w:b/>
          <w:bCs w:val="0"/>
        </w:rPr>
        <w:t xml:space="preserve"> media hype – shifting </w:t>
      </w:r>
      <w:r w:rsidRPr="001F437F">
        <w:rPr>
          <w:rStyle w:val="Style13ptBold"/>
          <w:rFonts w:cs="Arial"/>
          <w:b/>
          <w:bCs w:val="0"/>
          <w:u w:val="single"/>
        </w:rPr>
        <w:t>enforcement</w:t>
      </w:r>
      <w:r w:rsidRPr="001F437F">
        <w:rPr>
          <w:rStyle w:val="Style13ptBold"/>
          <w:rFonts w:cs="Arial"/>
          <w:b/>
          <w:bCs w:val="0"/>
        </w:rPr>
        <w:t xml:space="preserve"> for existing patent law </w:t>
      </w:r>
      <w:r w:rsidRPr="001F437F">
        <w:rPr>
          <w:rStyle w:val="Style13ptBold"/>
          <w:rFonts w:cs="Arial"/>
          <w:b/>
          <w:bCs w:val="0"/>
          <w:u w:val="single"/>
        </w:rPr>
        <w:t>solves abuse</w:t>
      </w:r>
      <w:r w:rsidRPr="001F437F">
        <w:rPr>
          <w:rStyle w:val="Style13ptBold"/>
          <w:rFonts w:cs="Arial"/>
          <w:b/>
          <w:bCs w:val="0"/>
        </w:rPr>
        <w:t xml:space="preserve"> without </w:t>
      </w:r>
      <w:r w:rsidRPr="001F437F">
        <w:rPr>
          <w:rStyle w:val="Style13ptBold"/>
          <w:rFonts w:cs="Arial"/>
          <w:b/>
          <w:bCs w:val="0"/>
          <w:u w:val="single"/>
        </w:rPr>
        <w:t>harming pharma</w:t>
      </w:r>
    </w:p>
    <w:p w14:paraId="69BBEA90" w14:textId="77777777" w:rsidR="005823C8" w:rsidRPr="001F437F" w:rsidRDefault="005823C8" w:rsidP="005823C8">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69228235" w14:textId="77777777" w:rsidR="005823C8" w:rsidRPr="001F437F" w:rsidRDefault="005823C8" w:rsidP="005823C8">
      <w:pPr>
        <w:rPr>
          <w:sz w:val="16"/>
        </w:rPr>
      </w:pPr>
      <w:r w:rsidRPr="001F437F">
        <w:rPr>
          <w:sz w:val="16"/>
        </w:rPr>
        <w:t xml:space="preserve">This week, </w:t>
      </w:r>
      <w:r w:rsidRPr="00B04C9F">
        <w:rPr>
          <w:rStyle w:val="StyleUnderline"/>
        </w:rPr>
        <w:t>the</w:t>
      </w:r>
      <w:r w:rsidRPr="001F437F">
        <w:rPr>
          <w:rStyle w:val="StyleUnderline"/>
        </w:rPr>
        <w:t xml:space="preserve"> Senate</w:t>
      </w:r>
      <w:r w:rsidRPr="001F437F">
        <w:rPr>
          <w:sz w:val="16"/>
        </w:rPr>
        <w:t xml:space="preserve"> Judiciary Committee </w:t>
      </w:r>
      <w:r w:rsidRPr="001F437F">
        <w:rPr>
          <w:rStyle w:val="StyleUnderline"/>
        </w:rPr>
        <w:t xml:space="preserve">was to mark up </w:t>
      </w:r>
      <w:r w:rsidRPr="00B04C9F">
        <w:rPr>
          <w:rStyle w:val="StyleUnderline"/>
          <w:highlight w:val="cyan"/>
        </w:rPr>
        <w:t>a bill limiting</w:t>
      </w:r>
      <w:r w:rsidRPr="001F437F">
        <w:rPr>
          <w:sz w:val="16"/>
        </w:rPr>
        <w:t xml:space="preserve"> patent eligibility for combination drug patents—new forms, uses, and administrations of FDA approved medicines. While the impetus was to curb so-</w:t>
      </w:r>
      <w:r w:rsidRPr="00B04C9F">
        <w:rPr>
          <w:sz w:val="16"/>
        </w:rPr>
        <w:t>called</w:t>
      </w:r>
      <w:r w:rsidRPr="001F437F">
        <w:rPr>
          <w:sz w:val="16"/>
        </w:rPr>
        <w:t xml:space="preserve"> “</w:t>
      </w:r>
      <w:r w:rsidRPr="00B04C9F">
        <w:rPr>
          <w:rStyle w:val="Emphasis"/>
          <w:highlight w:val="cyan"/>
        </w:rPr>
        <w:t>evergreening</w:t>
      </w:r>
      <w:r w:rsidRPr="001F437F">
        <w:rPr>
          <w:sz w:val="16"/>
        </w:rPr>
        <w:t xml:space="preserve">” of drug patents, </w:t>
      </w:r>
      <w:r w:rsidRPr="001F437F">
        <w:rPr>
          <w:rStyle w:val="StyleUnderline"/>
        </w:rPr>
        <w:t xml:space="preserve">the effect </w:t>
      </w:r>
      <w:r w:rsidRPr="00B04C9F">
        <w:rPr>
          <w:rStyle w:val="StyleUnderline"/>
          <w:highlight w:val="cyan"/>
        </w:rPr>
        <w:t>would</w:t>
      </w:r>
      <w:r w:rsidRPr="001F437F">
        <w:rPr>
          <w:rStyle w:val="StyleUnderline"/>
        </w:rPr>
        <w:t xml:space="preserve"> have been to </w:t>
      </w:r>
      <w:r w:rsidRPr="00B04C9F">
        <w:rPr>
          <w:rStyle w:val="Emphasis"/>
          <w:highlight w:val="cyan"/>
        </w:rPr>
        <w:t>stifle life-saving</w:t>
      </w:r>
      <w:r w:rsidRPr="001F437F">
        <w:rPr>
          <w:rStyle w:val="Emphasis"/>
        </w:rPr>
        <w:t xml:space="preserve"> therapeutic </w:t>
      </w:r>
      <w:r w:rsidRPr="00B04C9F">
        <w:rPr>
          <w:rStyle w:val="Emphasis"/>
          <w:highlight w:val="cyan"/>
        </w:rPr>
        <w:t>innovations</w:t>
      </w:r>
      <w:r w:rsidRPr="001F437F">
        <w:rPr>
          <w:sz w:val="16"/>
        </w:rPr>
        <w:t xml:space="preserve">. </w:t>
      </w:r>
      <w:r w:rsidRPr="00B04C9F">
        <w:rPr>
          <w:rStyle w:val="StyleUnderline"/>
          <w:highlight w:val="cyan"/>
        </w:rPr>
        <w:t>Though</w:t>
      </w:r>
      <w:r w:rsidRPr="001F437F">
        <w:rPr>
          <w:rStyle w:val="StyleUnderline"/>
        </w:rPr>
        <w:t xml:space="preserve"> the</w:t>
      </w:r>
      <w:r w:rsidRPr="001F437F">
        <w:rPr>
          <w:sz w:val="16"/>
        </w:rPr>
        <w:t xml:space="preserve"> “No Combination Drug Patents </w:t>
      </w:r>
      <w:r w:rsidRPr="001F437F">
        <w:rPr>
          <w:rStyle w:val="StyleUnderline"/>
        </w:rPr>
        <w:t>Act</w:t>
      </w:r>
      <w:r w:rsidRPr="001F437F">
        <w:rPr>
          <w:sz w:val="16"/>
        </w:rPr>
        <w:t>”—reportedly to be introduced by Senator Lindsey Graham (R-SC)—</w:t>
      </w:r>
      <w:r w:rsidRPr="001F437F">
        <w:rPr>
          <w:rStyle w:val="StyleUnderline"/>
        </w:rPr>
        <w:t xml:space="preserve">was </w:t>
      </w:r>
      <w:r w:rsidRPr="001F437F">
        <w:rPr>
          <w:rStyle w:val="Emphasis"/>
        </w:rPr>
        <w:t xml:space="preserve">wisely </w:t>
      </w:r>
      <w:r w:rsidRPr="00B04C9F">
        <w:rPr>
          <w:rStyle w:val="Emphasis"/>
          <w:highlight w:val="cyan"/>
        </w:rPr>
        <w:t>withdrawn</w:t>
      </w:r>
      <w:r w:rsidRPr="001F437F">
        <w:rPr>
          <w:sz w:val="16"/>
        </w:rPr>
        <w:t xml:space="preserve"> at the last </w:t>
      </w:r>
      <w:r w:rsidRPr="00B04C9F">
        <w:rPr>
          <w:sz w:val="16"/>
        </w:rPr>
        <w:t>minute</w:t>
      </w:r>
      <w:r w:rsidRPr="00B04C9F">
        <w:rPr>
          <w:sz w:val="16"/>
          <w:highlight w:val="cyan"/>
        </w:rPr>
        <w:t xml:space="preserve">, </w:t>
      </w:r>
      <w:r w:rsidRPr="00B04C9F">
        <w:rPr>
          <w:rStyle w:val="StyleUnderline"/>
          <w:highlight w:val="cyan"/>
        </w:rPr>
        <w:t>it’s</w:t>
      </w:r>
      <w:r w:rsidRPr="001F437F">
        <w:rPr>
          <w:rStyle w:val="StyleUnderline"/>
        </w:rPr>
        <w:t xml:space="preserve"> likely </w:t>
      </w:r>
      <w:r w:rsidRPr="00B04C9F">
        <w:rPr>
          <w:rStyle w:val="StyleUnderline"/>
          <w:highlight w:val="cyan"/>
        </w:rPr>
        <w:t>not the last time</w:t>
      </w:r>
      <w:r w:rsidRPr="001F437F">
        <w:rPr>
          <w:rStyle w:val="StyleUnderline"/>
        </w:rPr>
        <w:t xml:space="preserve"> that such a </w:t>
      </w:r>
      <w:r w:rsidRPr="001F437F">
        <w:rPr>
          <w:rStyle w:val="Emphasis"/>
        </w:rPr>
        <w:t>misconceived</w:t>
      </w:r>
      <w:r w:rsidRPr="001F437F">
        <w:rPr>
          <w:rStyle w:val="StyleUnderline"/>
        </w:rPr>
        <w:t xml:space="preserve"> legislative effort will be </w:t>
      </w:r>
      <w:r w:rsidRPr="001F437F">
        <w:rPr>
          <w:rStyle w:val="Emphasis"/>
        </w:rPr>
        <w:t>introduced</w:t>
      </w:r>
      <w:r w:rsidRPr="001F437F">
        <w:rPr>
          <w:sz w:val="16"/>
        </w:rPr>
        <w:t>.</w:t>
      </w:r>
    </w:p>
    <w:p w14:paraId="6BEA1AAB" w14:textId="77777777" w:rsidR="005823C8" w:rsidRPr="001F437F" w:rsidRDefault="005823C8" w:rsidP="005823C8">
      <w:pPr>
        <w:rPr>
          <w:sz w:val="16"/>
        </w:rPr>
      </w:pPr>
      <w:r w:rsidRPr="001F437F">
        <w:rPr>
          <w:sz w:val="16"/>
        </w:rPr>
        <w:t>An Exaggerated Response to a Disputed Theory</w:t>
      </w:r>
    </w:p>
    <w:p w14:paraId="0F0E1626" w14:textId="77777777" w:rsidR="005823C8" w:rsidRPr="001F437F" w:rsidRDefault="005823C8" w:rsidP="005823C8">
      <w:pPr>
        <w:rPr>
          <w:sz w:val="16"/>
        </w:rPr>
      </w:pPr>
      <w:r w:rsidRPr="001F437F">
        <w:rPr>
          <w:sz w:val="16"/>
        </w:rPr>
        <w:t>The bill would have established a presumption of obviousness for drug or biologic patent applications whose invention was a new: dosing regimen, method of delivery, method of treatment, or formulation. While there was a rebuttal provision where the claim covered a new treatment for a new indication or “increase[d] . . . efficacy,” the latter was almost certain to introduce years of uncertainty and litigation. Further, the bill would have covered a broader class than true combination drug patents, in which one active ingredient is combined with another or with a non-drug.</w:t>
      </w:r>
    </w:p>
    <w:p w14:paraId="2A746561" w14:textId="77777777" w:rsidR="005823C8" w:rsidRPr="001F437F" w:rsidRDefault="005823C8" w:rsidP="005823C8">
      <w:pPr>
        <w:rPr>
          <w:sz w:val="16"/>
        </w:rPr>
      </w:pPr>
      <w:r w:rsidRPr="001F437F">
        <w:rPr>
          <w:sz w:val="16"/>
        </w:rPr>
        <w:t xml:space="preserve">Like many recent legislative efforts, </w:t>
      </w:r>
      <w:r w:rsidRPr="001F437F">
        <w:rPr>
          <w:rStyle w:val="StyleUnderline"/>
        </w:rPr>
        <w:t xml:space="preserve">the amendment sought to address a perceived lack of </w:t>
      </w:r>
      <w:r w:rsidRPr="001F437F">
        <w:rPr>
          <w:rStyle w:val="Emphasis"/>
        </w:rPr>
        <w:t>affordability</w:t>
      </w:r>
      <w:r w:rsidRPr="001F437F">
        <w:rPr>
          <w:sz w:val="16"/>
        </w:rPr>
        <w:t xml:space="preserve"> </w:t>
      </w:r>
      <w:r w:rsidRPr="001F437F">
        <w:rPr>
          <w:rStyle w:val="StyleUnderline"/>
        </w:rPr>
        <w:t>of prescription drugs</w:t>
      </w:r>
      <w:r w:rsidRPr="001F437F">
        <w:rPr>
          <w:sz w:val="16"/>
        </w:rPr>
        <w:t xml:space="preserve">. After praising the America Invents Act of 2011 and subsequent Supreme Court rulings for strengthening the US patent system, </w:t>
      </w:r>
      <w:r w:rsidRPr="001F437F">
        <w:rPr>
          <w:rStyle w:val="StyleUnderline"/>
        </w:rPr>
        <w:t>the bill claimed that rising drug prices have outpaced “spending on research and development with respect to those drugs.</w:t>
      </w:r>
      <w:r w:rsidRPr="001F437F">
        <w:rPr>
          <w:sz w:val="16"/>
        </w:rPr>
        <w:t>” In addition to applauding Supreme Court decisions that have injected unquestionable uncertainty into patentable subject matter standards, the amendment went on to blame high drug prices on continually overstated issues related to advanced drug patents.</w:t>
      </w:r>
    </w:p>
    <w:p w14:paraId="4E620F35" w14:textId="77777777" w:rsidR="005823C8" w:rsidRPr="001F437F" w:rsidRDefault="005823C8" w:rsidP="005823C8">
      <w:pPr>
        <w:rPr>
          <w:sz w:val="16"/>
        </w:rPr>
      </w:pPr>
      <w:r w:rsidRPr="001F437F">
        <w:rPr>
          <w:rStyle w:val="StyleUnderline"/>
        </w:rPr>
        <w:t xml:space="preserve">According to critics, </w:t>
      </w:r>
      <w:r w:rsidRPr="00B04C9F">
        <w:rPr>
          <w:rStyle w:val="Emphasis"/>
          <w:highlight w:val="cyan"/>
        </w:rPr>
        <w:t>combination</w:t>
      </w:r>
      <w:r w:rsidRPr="00B04C9F">
        <w:rPr>
          <w:rStyle w:val="StyleUnderline"/>
          <w:highlight w:val="cyan"/>
        </w:rPr>
        <w:t xml:space="preserve"> drug </w:t>
      </w:r>
      <w:r w:rsidRPr="00B04C9F">
        <w:rPr>
          <w:rStyle w:val="Emphasis"/>
          <w:highlight w:val="cyan"/>
        </w:rPr>
        <w:t>patents</w:t>
      </w:r>
      <w:r w:rsidRPr="001F437F">
        <w:rPr>
          <w:rStyle w:val="StyleUnderline"/>
        </w:rPr>
        <w:t xml:space="preserve"> have </w:t>
      </w:r>
      <w:r w:rsidRPr="00B04C9F">
        <w:rPr>
          <w:rStyle w:val="StyleUnderline"/>
          <w:highlight w:val="cyan"/>
        </w:rPr>
        <w:t>granted</w:t>
      </w:r>
      <w:r w:rsidRPr="001F437F">
        <w:rPr>
          <w:rStyle w:val="StyleUnderline"/>
        </w:rPr>
        <w:t xml:space="preserve"> drug makers</w:t>
      </w:r>
      <w:r w:rsidRPr="001F437F">
        <w:rPr>
          <w:sz w:val="16"/>
        </w:rPr>
        <w:t xml:space="preserve"> </w:t>
      </w:r>
      <w:r w:rsidRPr="00B04C9F">
        <w:rPr>
          <w:rStyle w:val="StyleUnderline"/>
          <w:highlight w:val="cyan"/>
        </w:rPr>
        <w:t>unearned</w:t>
      </w:r>
      <w:r w:rsidRPr="001F437F">
        <w:rPr>
          <w:rStyle w:val="StyleUnderline"/>
        </w:rPr>
        <w:t xml:space="preserve"> and extended </w:t>
      </w:r>
      <w:r w:rsidRPr="00B04C9F">
        <w:rPr>
          <w:rStyle w:val="StyleUnderline"/>
          <w:highlight w:val="cyan"/>
        </w:rPr>
        <w:t>protection</w:t>
      </w:r>
      <w:r w:rsidRPr="001F437F">
        <w:rPr>
          <w:rStyle w:val="StyleUnderline"/>
        </w:rPr>
        <w:t xml:space="preserve"> over existing drugs or biological products</w:t>
      </w:r>
      <w:r w:rsidRPr="001F437F">
        <w:rPr>
          <w:sz w:val="16"/>
        </w:rPr>
        <w:t xml:space="preserve">. But, quite simply, </w:t>
      </w:r>
      <w:r w:rsidRPr="00B04C9F">
        <w:rPr>
          <w:rStyle w:val="StyleUnderline"/>
          <w:highlight w:val="cyan"/>
        </w:rPr>
        <w:t>when properly issued by</w:t>
      </w:r>
      <w:r w:rsidRPr="001F437F">
        <w:rPr>
          <w:rStyle w:val="StyleUnderline"/>
        </w:rPr>
        <w:t xml:space="preserve"> the </w:t>
      </w:r>
      <w:r w:rsidRPr="001F437F">
        <w:rPr>
          <w:rStyle w:val="Emphasis"/>
        </w:rPr>
        <w:t>USPTO</w:t>
      </w:r>
      <w:r w:rsidRPr="001F437F">
        <w:rPr>
          <w:rStyle w:val="StyleUnderline"/>
        </w:rPr>
        <w:t xml:space="preserve"> under </w:t>
      </w:r>
      <w:r w:rsidRPr="001F437F">
        <w:rPr>
          <w:rStyle w:val="Emphasis"/>
        </w:rPr>
        <w:t xml:space="preserve">existing </w:t>
      </w:r>
      <w:r w:rsidRPr="00B04C9F">
        <w:rPr>
          <w:rStyle w:val="Emphasis"/>
          <w:highlight w:val="cyan"/>
        </w:rPr>
        <w:t>patentability standards</w:t>
      </w:r>
      <w:r w:rsidRPr="00B04C9F">
        <w:rPr>
          <w:sz w:val="16"/>
          <w:highlight w:val="cyan"/>
        </w:rPr>
        <w:t xml:space="preserve">, </w:t>
      </w:r>
      <w:r w:rsidRPr="00B04C9F">
        <w:rPr>
          <w:rStyle w:val="StyleUnderline"/>
          <w:highlight w:val="cyan"/>
        </w:rPr>
        <w:t xml:space="preserve">these </w:t>
      </w:r>
      <w:r w:rsidRPr="00B04C9F">
        <w:rPr>
          <w:rStyle w:val="StyleUnderline"/>
        </w:rPr>
        <w:t xml:space="preserve">are new patents for </w:t>
      </w:r>
      <w:r w:rsidRPr="00B04C9F">
        <w:rPr>
          <w:rStyle w:val="Emphasis"/>
          <w:highlight w:val="cyan"/>
        </w:rPr>
        <w:t>new products</w:t>
      </w:r>
      <w:r w:rsidRPr="001F437F">
        <w:rPr>
          <w:rStyle w:val="StyleUnderline"/>
        </w:rPr>
        <w:t xml:space="preserve"> or processes</w:t>
      </w:r>
      <w:r w:rsidRPr="001F437F">
        <w:rPr>
          <w:sz w:val="16"/>
        </w:rPr>
        <w:t>.</w:t>
      </w:r>
    </w:p>
    <w:p w14:paraId="22EE3D59" w14:textId="77777777" w:rsidR="005823C8" w:rsidRPr="001F437F" w:rsidRDefault="005823C8" w:rsidP="005823C8">
      <w:pPr>
        <w:rPr>
          <w:sz w:val="16"/>
        </w:rPr>
      </w:pPr>
      <w:r w:rsidRPr="001F437F">
        <w:rPr>
          <w:sz w:val="16"/>
        </w:rPr>
        <w:t xml:space="preserve">Combination patents have been maligned as anticompetitive, resulting in a “thicket” of patents that impedes innovation through transaction costs and other inefficiencies. Unfortunately, </w:t>
      </w:r>
      <w:r w:rsidRPr="001F437F">
        <w:rPr>
          <w:rStyle w:val="StyleUnderline"/>
        </w:rPr>
        <w:t xml:space="preserve">notwithstanding a </w:t>
      </w:r>
      <w:r w:rsidRPr="00B04C9F">
        <w:rPr>
          <w:rStyle w:val="StyleUnderline"/>
          <w:highlight w:val="cyan"/>
        </w:rPr>
        <w:t>lack o</w:t>
      </w:r>
      <w:r w:rsidRPr="001F437F">
        <w:rPr>
          <w:rStyle w:val="StyleUnderline"/>
        </w:rPr>
        <w:t xml:space="preserve">f </w:t>
      </w:r>
      <w:r w:rsidRPr="00B04C9F">
        <w:rPr>
          <w:rStyle w:val="Emphasis"/>
          <w:highlight w:val="cyan"/>
        </w:rPr>
        <w:t>empirical evidence</w:t>
      </w:r>
      <w:r w:rsidRPr="001F437F">
        <w:rPr>
          <w:sz w:val="16"/>
        </w:rPr>
        <w:t xml:space="preserve"> </w:t>
      </w:r>
      <w:r w:rsidRPr="001F437F">
        <w:rPr>
          <w:rStyle w:val="StyleUnderline"/>
        </w:rPr>
        <w:t xml:space="preserve">validating the harm of follow-on innovation patents, patent </w:t>
      </w:r>
      <w:r w:rsidRPr="00B04C9F">
        <w:rPr>
          <w:rStyle w:val="Emphasis"/>
          <w:highlight w:val="cyan"/>
        </w:rPr>
        <w:t>thicket</w:t>
      </w:r>
      <w:r w:rsidRPr="00B04C9F">
        <w:rPr>
          <w:rStyle w:val="StyleUnderline"/>
          <w:highlight w:val="cyan"/>
        </w:rPr>
        <w:t xml:space="preserve"> rhetoric is</w:t>
      </w:r>
      <w:r w:rsidRPr="001F437F">
        <w:rPr>
          <w:rStyle w:val="StyleUnderline"/>
        </w:rPr>
        <w:t xml:space="preserve"> now </w:t>
      </w:r>
      <w:r w:rsidRPr="00B04C9F">
        <w:rPr>
          <w:rStyle w:val="StyleUnderline"/>
          <w:highlight w:val="cyan"/>
        </w:rPr>
        <w:t>being echoed</w:t>
      </w:r>
      <w:r w:rsidRPr="001F437F">
        <w:rPr>
          <w:rStyle w:val="StyleUnderline"/>
        </w:rPr>
        <w:t xml:space="preserve"> by the </w:t>
      </w:r>
      <w:r w:rsidRPr="001F437F">
        <w:rPr>
          <w:rStyle w:val="Emphasis"/>
        </w:rPr>
        <w:t>media</w:t>
      </w:r>
      <w:r w:rsidRPr="001F437F">
        <w:rPr>
          <w:sz w:val="16"/>
        </w:rPr>
        <w:t>, the academy, courts, and policy makers in a fraught attempt to fix drug pricing.</w:t>
      </w:r>
    </w:p>
    <w:p w14:paraId="28B431B0" w14:textId="77777777" w:rsidR="005823C8" w:rsidRPr="001F437F" w:rsidRDefault="005823C8" w:rsidP="005823C8">
      <w:pPr>
        <w:rPr>
          <w:rStyle w:val="StyleUnderline"/>
        </w:rPr>
      </w:pPr>
      <w:r w:rsidRPr="00B04C9F">
        <w:rPr>
          <w:rStyle w:val="StyleUnderline"/>
          <w:highlight w:val="cyan"/>
        </w:rPr>
        <w:t>Reports</w:t>
      </w:r>
      <w:r w:rsidRPr="001F437F">
        <w:rPr>
          <w:sz w:val="16"/>
        </w:rPr>
        <w:t xml:space="preserve"> (see here, here, here, and here) </w:t>
      </w:r>
      <w:r w:rsidRPr="00B04C9F">
        <w:rPr>
          <w:rStyle w:val="StyleUnderline"/>
          <w:highlight w:val="cyan"/>
        </w:rPr>
        <w:t>from</w:t>
      </w:r>
      <w:r w:rsidRPr="001F437F">
        <w:rPr>
          <w:rStyle w:val="StyleUnderline"/>
        </w:rPr>
        <w:t xml:space="preserve"> leading antitrust </w:t>
      </w:r>
      <w:r w:rsidRPr="00B04C9F">
        <w:rPr>
          <w:rStyle w:val="Emphasis"/>
          <w:highlight w:val="cyan"/>
        </w:rPr>
        <w:t>experts</w:t>
      </w:r>
      <w:r w:rsidRPr="001F437F">
        <w:rPr>
          <w:rStyle w:val="StyleUnderline"/>
        </w:rPr>
        <w:t xml:space="preserve"> and i</w:t>
      </w:r>
      <w:r w:rsidRPr="001F437F">
        <w:rPr>
          <w:sz w:val="16"/>
        </w:rPr>
        <w:t xml:space="preserve">ntellectual </w:t>
      </w:r>
      <w:r w:rsidRPr="001F437F">
        <w:rPr>
          <w:rStyle w:val="StyleUnderline"/>
        </w:rPr>
        <w:t xml:space="preserve">property scholars have </w:t>
      </w:r>
      <w:r w:rsidRPr="00B04C9F">
        <w:rPr>
          <w:rStyle w:val="StyleUnderline"/>
          <w:highlight w:val="cyan"/>
        </w:rPr>
        <w:t xml:space="preserve">detailed the value of </w:t>
      </w:r>
      <w:r w:rsidRPr="00B04C9F">
        <w:rPr>
          <w:rStyle w:val="Emphasis"/>
          <w:highlight w:val="cyan"/>
        </w:rPr>
        <w:t>incremental innovation</w:t>
      </w:r>
      <w:r w:rsidRPr="00B04C9F">
        <w:rPr>
          <w:sz w:val="16"/>
          <w:highlight w:val="cyan"/>
        </w:rPr>
        <w:t xml:space="preserve"> </w:t>
      </w:r>
      <w:r w:rsidRPr="00B04C9F">
        <w:rPr>
          <w:rStyle w:val="StyleUnderline"/>
          <w:highlight w:val="cyan"/>
        </w:rPr>
        <w:t>and challenged the</w:t>
      </w:r>
      <w:r w:rsidRPr="001F437F">
        <w:rPr>
          <w:rStyle w:val="StyleUnderline"/>
        </w:rPr>
        <w:t xml:space="preserve"> </w:t>
      </w:r>
      <w:r w:rsidRPr="00B04C9F">
        <w:rPr>
          <w:rStyle w:val="StyleUnderline"/>
          <w:highlight w:val="cyan"/>
        </w:rPr>
        <w:t>notion</w:t>
      </w:r>
      <w:r w:rsidRPr="001F437F">
        <w:rPr>
          <w:rStyle w:val="StyleUnderline"/>
        </w:rPr>
        <w:t xml:space="preserve"> that patent </w:t>
      </w:r>
      <w:r w:rsidRPr="00B04C9F">
        <w:rPr>
          <w:rStyle w:val="StyleUnderline"/>
          <w:highlight w:val="cyan"/>
        </w:rPr>
        <w:t>thickets are a</w:t>
      </w:r>
      <w:r w:rsidRPr="001F437F">
        <w:rPr>
          <w:rStyle w:val="StyleUnderline"/>
        </w:rPr>
        <w:t xml:space="preserve"> true </w:t>
      </w:r>
      <w:r w:rsidRPr="00B04C9F">
        <w:rPr>
          <w:rStyle w:val="Emphasis"/>
          <w:highlight w:val="cyan"/>
        </w:rPr>
        <w:t>threat</w:t>
      </w:r>
      <w:r w:rsidRPr="00B04C9F">
        <w:rPr>
          <w:rStyle w:val="StyleUnderline"/>
          <w:highlight w:val="cyan"/>
        </w:rPr>
        <w:t xml:space="preserve"> to competition</w:t>
      </w:r>
      <w:r w:rsidRPr="001F437F">
        <w:rPr>
          <w:rStyle w:val="StyleUnderline"/>
        </w:rPr>
        <w:t xml:space="preserve"> and </w:t>
      </w:r>
      <w:r w:rsidRPr="001F437F">
        <w:rPr>
          <w:rStyle w:val="Emphasis"/>
        </w:rPr>
        <w:t>innovation</w:t>
      </w:r>
      <w:r w:rsidRPr="001F437F">
        <w:rPr>
          <w:sz w:val="16"/>
        </w:rPr>
        <w:t xml:space="preserve">. </w:t>
      </w:r>
      <w:r w:rsidRPr="001F437F">
        <w:rPr>
          <w:rStyle w:val="StyleUnderline"/>
        </w:rPr>
        <w:t xml:space="preserve">These </w:t>
      </w:r>
      <w:r w:rsidRPr="00B04C9F">
        <w:rPr>
          <w:rStyle w:val="StyleUnderline"/>
          <w:highlight w:val="cyan"/>
        </w:rPr>
        <w:t>studies</w:t>
      </w:r>
      <w:r w:rsidRPr="001F437F">
        <w:rPr>
          <w:rStyle w:val="StyleUnderline"/>
        </w:rPr>
        <w:t xml:space="preserve"> have </w:t>
      </w:r>
      <w:r w:rsidRPr="00B04C9F">
        <w:rPr>
          <w:rStyle w:val="Emphasis"/>
          <w:highlight w:val="cyan"/>
        </w:rPr>
        <w:t>exposed</w:t>
      </w:r>
      <w:r w:rsidRPr="00B04C9F">
        <w:rPr>
          <w:rStyle w:val="StyleUnderline"/>
          <w:highlight w:val="cyan"/>
        </w:rPr>
        <w:t xml:space="preserve"> </w:t>
      </w:r>
      <w:r w:rsidRPr="00B04C9F">
        <w:rPr>
          <w:rStyle w:val="StyleUnderline"/>
        </w:rPr>
        <w:t>patent</w:t>
      </w:r>
      <w:r w:rsidRPr="001F437F">
        <w:rPr>
          <w:rStyle w:val="StyleUnderline"/>
        </w:rPr>
        <w:t xml:space="preserve"> </w:t>
      </w:r>
      <w:r w:rsidRPr="00B04C9F">
        <w:rPr>
          <w:rStyle w:val="Emphasis"/>
          <w:highlight w:val="cyan"/>
        </w:rPr>
        <w:t>thicket claims</w:t>
      </w:r>
      <w:r w:rsidRPr="00B04C9F">
        <w:rPr>
          <w:sz w:val="16"/>
          <w:highlight w:val="cyan"/>
        </w:rPr>
        <w:t>—</w:t>
      </w:r>
      <w:r w:rsidRPr="00B04C9F">
        <w:rPr>
          <w:rStyle w:val="StyleUnderline"/>
          <w:highlight w:val="cyan"/>
        </w:rPr>
        <w:t>much like the “</w:t>
      </w:r>
      <w:r w:rsidRPr="00B04C9F">
        <w:rPr>
          <w:rStyle w:val="Emphasis"/>
          <w:highlight w:val="cyan"/>
        </w:rPr>
        <w:t>troll</w:t>
      </w:r>
      <w:r w:rsidRPr="00B04C9F">
        <w:rPr>
          <w:rStyle w:val="StyleUnderline"/>
          <w:highlight w:val="cyan"/>
        </w:rPr>
        <w:t>” narrative</w:t>
      </w:r>
      <w:r w:rsidRPr="001F437F">
        <w:rPr>
          <w:rStyle w:val="StyleUnderline"/>
        </w:rPr>
        <w:t xml:space="preserve"> that for years infected patent law debates</w:t>
      </w:r>
      <w:r w:rsidRPr="001F437F">
        <w:rPr>
          <w:sz w:val="16"/>
        </w:rPr>
        <w:t>—</w:t>
      </w:r>
      <w:r w:rsidRPr="00B04C9F">
        <w:rPr>
          <w:rStyle w:val="StyleUnderline"/>
          <w:highlight w:val="cyan"/>
        </w:rPr>
        <w:t xml:space="preserve">as an </w:t>
      </w:r>
      <w:r w:rsidRPr="00B04C9F">
        <w:rPr>
          <w:rStyle w:val="Emphasis"/>
          <w:highlight w:val="cyan"/>
        </w:rPr>
        <w:t>empty strawman</w:t>
      </w:r>
      <w:r w:rsidRPr="001F437F">
        <w:rPr>
          <w:rStyle w:val="Emphasis"/>
        </w:rPr>
        <w:t xml:space="preserve"> theory</w:t>
      </w:r>
      <w:r w:rsidRPr="001F437F">
        <w:rPr>
          <w:sz w:val="16"/>
        </w:rPr>
        <w:t xml:space="preserve">, </w:t>
      </w:r>
      <w:r w:rsidRPr="001F437F">
        <w:rPr>
          <w:rStyle w:val="StyleUnderline"/>
        </w:rPr>
        <w:t xml:space="preserve">the repetition of which has led to undue confidence in its accuracy. The reality is that what </w:t>
      </w:r>
      <w:r w:rsidRPr="00B04C9F">
        <w:rPr>
          <w:rStyle w:val="StyleUnderline"/>
          <w:highlight w:val="cyan"/>
        </w:rPr>
        <w:t>critics point to</w:t>
      </w:r>
      <w:r w:rsidRPr="001F437F">
        <w:rPr>
          <w:rStyle w:val="StyleUnderline"/>
        </w:rPr>
        <w:t xml:space="preserve"> as problematic cases of combination patents are in fact </w:t>
      </w:r>
      <w:r w:rsidRPr="00B04C9F">
        <w:rPr>
          <w:rStyle w:val="Emphasis"/>
          <w:highlight w:val="cyan"/>
        </w:rPr>
        <w:t>infrequent outliers, strategically highlighted</w:t>
      </w:r>
      <w:r w:rsidRPr="001F437F">
        <w:rPr>
          <w:sz w:val="16"/>
        </w:rPr>
        <w:t xml:space="preserve"> </w:t>
      </w:r>
      <w:r w:rsidRPr="001F437F">
        <w:rPr>
          <w:rStyle w:val="StyleUnderline"/>
        </w:rPr>
        <w:t>to discount evidence of the value of new and innovative drug uses and administrations.</w:t>
      </w:r>
    </w:p>
    <w:p w14:paraId="23E2E2D0" w14:textId="77777777" w:rsidR="005823C8" w:rsidRPr="00126B3E" w:rsidRDefault="005823C8" w:rsidP="005823C8">
      <w:pPr>
        <w:pStyle w:val="Heading4"/>
        <w:rPr>
          <w:rFonts w:eastAsia="Times New Roman"/>
        </w:rPr>
      </w:pPr>
      <w:r>
        <w:rPr>
          <w:rFonts w:eastAsia="Times New Roman"/>
        </w:rPr>
        <w:t xml:space="preserve">CP solves the aff while fostering innovation – </w:t>
      </w:r>
      <w:r w:rsidRPr="00126B3E">
        <w:rPr>
          <w:rFonts w:eastAsia="Times New Roman"/>
          <w:u w:val="single"/>
        </w:rPr>
        <w:t>directly comparative</w:t>
      </w:r>
      <w:r>
        <w:rPr>
          <w:rFonts w:eastAsia="Times New Roman"/>
        </w:rPr>
        <w:t xml:space="preserve"> to the aff </w:t>
      </w:r>
    </w:p>
    <w:p w14:paraId="5224100A" w14:textId="77777777" w:rsidR="005823C8" w:rsidRPr="004E1552" w:rsidRDefault="005823C8" w:rsidP="005823C8">
      <w:pPr>
        <w:spacing w:after="0" w:line="240" w:lineRule="auto"/>
        <w:rPr>
          <w:rFonts w:eastAsia="Times New Roman"/>
          <w:sz w:val="24"/>
        </w:rPr>
      </w:pPr>
      <w:r w:rsidRPr="00126B3E">
        <w:rPr>
          <w:rStyle w:val="Style13ptBold"/>
        </w:rPr>
        <w:t>Holman 20</w:t>
      </w:r>
      <w:r>
        <w:rPr>
          <w:rFonts w:eastAsia="Times New Roman"/>
          <w:sz w:val="24"/>
        </w:rPr>
        <w:t xml:space="preserve"> [Christopher, </w:t>
      </w:r>
      <w:r>
        <w:t>Professor of Law, University of Missouri-Kansas City School of Law.</w:t>
      </w:r>
      <w:r>
        <w:rPr>
          <w:rFonts w:eastAsia="Times New Roman"/>
          <w:sz w:val="24"/>
        </w:rPr>
        <w:t xml:space="preserve"> “</w:t>
      </w:r>
      <w:r>
        <w:t xml:space="preserve">Congress Should Decline Ill-Advised Legislative Proposals Aimed at Evergreening of Pharmaceutical Patent Protection” p. 29-30 </w:t>
      </w:r>
      <w:r w:rsidRPr="00E541CB">
        <w:t>https://papers.ssrn.com/sol3/papers.cfm?abstract_id=3593954</w:t>
      </w:r>
      <w:r>
        <w:t>]</w:t>
      </w:r>
    </w:p>
    <w:p w14:paraId="7A7EB632" w14:textId="3B3B8E64" w:rsidR="005823C8" w:rsidRDefault="005823C8" w:rsidP="005823C8">
      <w:pPr>
        <w:rPr>
          <w:rStyle w:val="StyleUnderline"/>
        </w:rPr>
      </w:pPr>
      <w:r w:rsidRPr="00EB35E5">
        <w:rPr>
          <w:sz w:val="16"/>
        </w:rPr>
        <w:t xml:space="preserve">Senator Thom Tillis, in his opening remarks prepared for one of the Senate’s hearings on drug pricing and intellectual property, expressed his concern that “[some </w:t>
      </w:r>
      <w:r w:rsidRPr="00126B3E">
        <w:rPr>
          <w:rStyle w:val="StyleUnderline"/>
        </w:rPr>
        <w:t xml:space="preserve">members of </w:t>
      </w:r>
      <w:r w:rsidRPr="00126B3E">
        <w:rPr>
          <w:rStyle w:val="StyleUnderline"/>
          <w:highlight w:val="cyan"/>
        </w:rPr>
        <w:t>Congress</w:t>
      </w:r>
      <w:r w:rsidRPr="00126B3E">
        <w:rPr>
          <w:rStyle w:val="StyleUnderline"/>
        </w:rPr>
        <w:t xml:space="preserve"> are] </w:t>
      </w:r>
      <w:r w:rsidRPr="00126B3E">
        <w:rPr>
          <w:rStyle w:val="StyleUnderline"/>
          <w:highlight w:val="cyan"/>
        </w:rPr>
        <w:t xml:space="preserve">trying to take a </w:t>
      </w:r>
      <w:r w:rsidRPr="00126B3E">
        <w:rPr>
          <w:rStyle w:val="Emphasis"/>
          <w:highlight w:val="cyan"/>
        </w:rPr>
        <w:t>sledgehammer</w:t>
      </w:r>
      <w:r w:rsidRPr="00126B3E">
        <w:rPr>
          <w:rStyle w:val="StyleUnderline"/>
        </w:rPr>
        <w:t xml:space="preserve"> </w:t>
      </w:r>
      <w:r w:rsidRPr="00126B3E">
        <w:rPr>
          <w:rStyle w:val="StyleUnderline"/>
          <w:highlight w:val="cyan"/>
        </w:rPr>
        <w:t>to a problem that needs a</w:t>
      </w:r>
      <w:r w:rsidRPr="00126B3E">
        <w:rPr>
          <w:rStyle w:val="StyleUnderline"/>
        </w:rPr>
        <w:t xml:space="preserve"> </w:t>
      </w:r>
      <w:proofErr w:type="spellStart"/>
      <w:r w:rsidRPr="00126B3E">
        <w:rPr>
          <w:rStyle w:val="Emphasis"/>
        </w:rPr>
        <w:t>fine tuned</w:t>
      </w:r>
      <w:proofErr w:type="spellEnd"/>
      <w:r w:rsidRPr="00126B3E">
        <w:rPr>
          <w:rStyle w:val="Emphasis"/>
        </w:rPr>
        <w:t xml:space="preserve"> and highly efficient </w:t>
      </w:r>
      <w:r w:rsidRPr="00126B3E">
        <w:rPr>
          <w:rStyle w:val="Emphasis"/>
          <w:highlight w:val="cyan"/>
        </w:rPr>
        <w:t>scalpel</w:t>
      </w:r>
      <w:r w:rsidRPr="00EB35E5">
        <w:rPr>
          <w:sz w:val="16"/>
        </w:rPr>
        <w:t xml:space="preserve">[, and that] </w:t>
      </w:r>
      <w:r w:rsidRPr="00126B3E">
        <w:rPr>
          <w:rStyle w:val="StyleUnderline"/>
        </w:rPr>
        <w:t>by just focusing on patent protections</w:t>
      </w:r>
      <w:r w:rsidRPr="00EB35E5">
        <w:rPr>
          <w:sz w:val="16"/>
        </w:rPr>
        <w:t xml:space="preserve">, </w:t>
      </w:r>
      <w:r w:rsidRPr="00126B3E">
        <w:rPr>
          <w:rStyle w:val="StyleUnderline"/>
        </w:rPr>
        <w:t xml:space="preserve">and the number of patent protections available to a single product, </w:t>
      </w:r>
      <w:r w:rsidRPr="00EB35E5">
        <w:rPr>
          <w:sz w:val="16"/>
        </w:rPr>
        <w:t xml:space="preserve">[Congress] </w:t>
      </w:r>
      <w:r w:rsidRPr="00126B3E">
        <w:rPr>
          <w:rStyle w:val="StyleUnderline"/>
          <w:highlight w:val="cyan"/>
        </w:rPr>
        <w:t xml:space="preserve">may be </w:t>
      </w:r>
      <w:r w:rsidRPr="00126B3E">
        <w:rPr>
          <w:rStyle w:val="Emphasis"/>
          <w:highlight w:val="cyan"/>
        </w:rPr>
        <w:t>doing more harm than good to</w:t>
      </w:r>
      <w:r w:rsidRPr="00126B3E">
        <w:rPr>
          <w:rStyle w:val="Emphasis"/>
        </w:rPr>
        <w:t xml:space="preserve"> our nation’s </w:t>
      </w:r>
      <w:r w:rsidRPr="00126B3E">
        <w:rPr>
          <w:rStyle w:val="Emphasis"/>
          <w:highlight w:val="cyan"/>
        </w:rPr>
        <w:t>innovation</w:t>
      </w:r>
      <w:r w:rsidRPr="00126B3E">
        <w:rPr>
          <w:rStyle w:val="Emphasis"/>
        </w:rPr>
        <w:t xml:space="preserve"> economy</w:t>
      </w:r>
      <w:r w:rsidRPr="00EB35E5">
        <w:rPr>
          <w:sz w:val="16"/>
        </w:rPr>
        <w:t xml:space="preserve">.”112 Instead, he </w:t>
      </w:r>
      <w:r w:rsidRPr="00126B3E">
        <w:rPr>
          <w:rStyle w:val="StyleUnderline"/>
        </w:rPr>
        <w:t xml:space="preserve">would support legislation that will “promote </w:t>
      </w:r>
      <w:r w:rsidRPr="00126B3E">
        <w:rPr>
          <w:rStyle w:val="Emphasis"/>
        </w:rPr>
        <w:t>innovation and competition</w:t>
      </w:r>
      <w:r w:rsidRPr="00126B3E">
        <w:rPr>
          <w:rStyle w:val="StyleUnderline"/>
        </w:rPr>
        <w:t>, allow the United States to continue to be the leader in medical and pharmaceutical research, and will ultimately lower drug prices for consumers</w:t>
      </w:r>
      <w:r w:rsidRPr="00EB35E5">
        <w:rPr>
          <w:sz w:val="16"/>
        </w:rPr>
        <w:t>.”113 It is important to bear in mind that the reason there has been such an uproar over the price of drugs is that these drugs provide huge benefits for society, far exceeding most other patentable innovation, and were it not for the patent incentive, it is very unlikely these products would have been made available to patients in the first place. In his testimony prepared for the same Senate hearing, Professor Olson reminded the Judiciary Committee that “</w:t>
      </w:r>
      <w:r w:rsidRPr="00126B3E">
        <w:rPr>
          <w:rStyle w:val="StyleUnderline"/>
        </w:rPr>
        <w:t xml:space="preserve">even studies casting doubt on </w:t>
      </w:r>
      <w:r w:rsidRPr="00126B3E">
        <w:rPr>
          <w:rStyle w:val="StyleUnderline"/>
          <w:highlight w:val="cyan"/>
        </w:rPr>
        <w:t>patent law’s</w:t>
      </w:r>
      <w:r w:rsidRPr="00126B3E">
        <w:rPr>
          <w:rStyle w:val="StyleUnderline"/>
        </w:rPr>
        <w:t xml:space="preserve"> efficacy generally tend to find that in the area of pharmaceuticals, patent law has a large, positive effect on social welfare by </w:t>
      </w:r>
      <w:r w:rsidRPr="00126B3E">
        <w:rPr>
          <w:rStyle w:val="StyleUnderline"/>
          <w:highlight w:val="cyan"/>
        </w:rPr>
        <w:t xml:space="preserve">providing </w:t>
      </w:r>
      <w:r w:rsidRPr="00126B3E">
        <w:rPr>
          <w:rStyle w:val="Emphasis"/>
          <w:highlight w:val="cyan"/>
        </w:rPr>
        <w:t>incentive for</w:t>
      </w:r>
      <w:r w:rsidRPr="00126B3E">
        <w:rPr>
          <w:rStyle w:val="Emphasis"/>
        </w:rPr>
        <w:t xml:space="preserve"> significant </w:t>
      </w:r>
      <w:r w:rsidRPr="00126B3E">
        <w:rPr>
          <w:rStyle w:val="Emphasis"/>
          <w:highlight w:val="cyan"/>
        </w:rPr>
        <w:t>levels of drug development</w:t>
      </w:r>
      <w:r w:rsidRPr="00126B3E">
        <w:rPr>
          <w:rStyle w:val="StyleUnderline"/>
        </w:rPr>
        <w:t xml:space="preserve"> </w:t>
      </w:r>
      <w:r w:rsidRPr="00126B3E">
        <w:rPr>
          <w:rStyle w:val="StyleUnderline"/>
          <w:highlight w:val="cyan"/>
        </w:rPr>
        <w:t xml:space="preserve">that otherwise </w:t>
      </w:r>
      <w:r w:rsidRPr="00126B3E">
        <w:rPr>
          <w:rStyle w:val="Emphasis"/>
          <w:highlight w:val="cyan"/>
        </w:rPr>
        <w:t>simply would not</w:t>
      </w:r>
      <w:r w:rsidRPr="00126B3E">
        <w:rPr>
          <w:rStyle w:val="Emphasis"/>
        </w:rPr>
        <w:t xml:space="preserve"> </w:t>
      </w:r>
      <w:r w:rsidRPr="00126B3E">
        <w:rPr>
          <w:rStyle w:val="Emphasis"/>
          <w:highlight w:val="cyan"/>
        </w:rPr>
        <w:t>occur</w:t>
      </w:r>
      <w:r w:rsidRPr="00126B3E">
        <w:rPr>
          <w:rStyle w:val="Emphasis"/>
        </w:rPr>
        <w:t>.”</w:t>
      </w:r>
      <w:r w:rsidRPr="00EB35E5">
        <w:rPr>
          <w:sz w:val="16"/>
        </w:rPr>
        <w:t xml:space="preserve">114 </w:t>
      </w:r>
      <w:r w:rsidRPr="00126B3E">
        <w:rPr>
          <w:rStyle w:val="StyleUnderline"/>
        </w:rPr>
        <w:t xml:space="preserve">By </w:t>
      </w:r>
      <w:r w:rsidRPr="00126B3E">
        <w:rPr>
          <w:rStyle w:val="Emphasis"/>
          <w:strike/>
        </w:rPr>
        <w:t>impairing</w:t>
      </w:r>
      <w:r w:rsidRPr="00126B3E">
        <w:rPr>
          <w:rStyle w:val="StyleUnderline"/>
        </w:rPr>
        <w:t xml:space="preserve"> </w:t>
      </w:r>
      <w:r w:rsidRPr="00126B3E">
        <w:rPr>
          <w:rStyle w:val="StyleUnderline"/>
          <w:highlight w:val="cyan"/>
        </w:rPr>
        <w:t>impeding</w:t>
      </w:r>
      <w:r>
        <w:rPr>
          <w:rStyle w:val="StyleUnderline"/>
        </w:rPr>
        <w:t xml:space="preserve"> </w:t>
      </w:r>
      <w:r w:rsidRPr="00126B3E">
        <w:rPr>
          <w:rStyle w:val="StyleUnderline"/>
        </w:rPr>
        <w:t xml:space="preserve">the </w:t>
      </w:r>
      <w:r w:rsidRPr="00126B3E">
        <w:rPr>
          <w:rStyle w:val="StyleUnderline"/>
          <w:highlight w:val="cyan"/>
        </w:rPr>
        <w:t>ability</w:t>
      </w:r>
      <w:r w:rsidRPr="00126B3E">
        <w:rPr>
          <w:rStyle w:val="StyleUnderline"/>
        </w:rPr>
        <w:t xml:space="preserve"> of pharmaceutical companies </w:t>
      </w:r>
      <w:r w:rsidRPr="00126B3E">
        <w:rPr>
          <w:rStyle w:val="StyleUnderline"/>
          <w:highlight w:val="cyan"/>
        </w:rPr>
        <w:t>to obtain patents</w:t>
      </w:r>
      <w:r w:rsidRPr="00126B3E">
        <w:rPr>
          <w:rStyle w:val="StyleUnderline"/>
        </w:rPr>
        <w:t xml:space="preserve"> on their inventions, the legislation discussed in this Article </w:t>
      </w:r>
      <w:r w:rsidRPr="00126B3E">
        <w:rPr>
          <w:rStyle w:val="StyleUnderline"/>
          <w:highlight w:val="cyan"/>
        </w:rPr>
        <w:t xml:space="preserve">could </w:t>
      </w:r>
      <w:r w:rsidRPr="00126B3E">
        <w:rPr>
          <w:rStyle w:val="Emphasis"/>
          <w:highlight w:val="cyan"/>
        </w:rPr>
        <w:t xml:space="preserve">discourage </w:t>
      </w:r>
      <w:r w:rsidRPr="00126B3E">
        <w:rPr>
          <w:rStyle w:val="Emphasis"/>
        </w:rPr>
        <w:t xml:space="preserve">the </w:t>
      </w:r>
      <w:r w:rsidRPr="00126B3E">
        <w:rPr>
          <w:rStyle w:val="Emphasis"/>
          <w:highlight w:val="cyan"/>
        </w:rPr>
        <w:t>investment</w:t>
      </w:r>
      <w:r w:rsidRPr="00126B3E">
        <w:rPr>
          <w:rStyle w:val="Emphasis"/>
        </w:rPr>
        <w:t xml:space="preserve"> </w:t>
      </w:r>
      <w:r w:rsidRPr="00126B3E">
        <w:rPr>
          <w:rStyle w:val="Emphasis"/>
          <w:highlight w:val="cyan"/>
        </w:rPr>
        <w:t>necessary</w:t>
      </w:r>
      <w:r w:rsidRPr="00126B3E">
        <w:rPr>
          <w:rStyle w:val="StyleUnderline"/>
          <w:highlight w:val="cyan"/>
        </w:rPr>
        <w:t xml:space="preserve"> to bring the </w:t>
      </w:r>
      <w:r w:rsidRPr="00126B3E">
        <w:rPr>
          <w:rStyle w:val="Emphasis"/>
          <w:highlight w:val="cyan"/>
        </w:rPr>
        <w:t>next generation</w:t>
      </w:r>
      <w:r w:rsidRPr="00126B3E">
        <w:rPr>
          <w:rStyle w:val="StyleUnderline"/>
        </w:rPr>
        <w:t xml:space="preserve"> </w:t>
      </w:r>
      <w:r w:rsidRPr="00126B3E">
        <w:rPr>
          <w:rStyle w:val="StyleUnderline"/>
          <w:highlight w:val="cyan"/>
        </w:rPr>
        <w:t>of</w:t>
      </w:r>
      <w:r w:rsidRPr="00126B3E">
        <w:rPr>
          <w:rStyle w:val="StyleUnderline"/>
        </w:rPr>
        <w:t xml:space="preserve"> pharmaceutical </w:t>
      </w:r>
      <w:r w:rsidRPr="00126B3E">
        <w:rPr>
          <w:rStyle w:val="StyleUnderline"/>
          <w:highlight w:val="cyan"/>
        </w:rPr>
        <w:t>innovation</w:t>
      </w:r>
      <w:r w:rsidRPr="00126B3E">
        <w:rPr>
          <w:rStyle w:val="StyleUnderline"/>
        </w:rPr>
        <w:t xml:space="preserve"> to patients</w:t>
      </w:r>
      <w:r w:rsidRPr="00EB35E5">
        <w:rPr>
          <w:sz w:val="16"/>
        </w:rPr>
        <w:t xml:space="preserve">. If pharmaceutical companies are deemed to be misusing patents to the detriment of patients and third-party payers, then it is that misuse of patents that should be targeted by legislation, not the patents themselves. For example, if </w:t>
      </w:r>
      <w:r w:rsidRPr="00126B3E">
        <w:rPr>
          <w:rStyle w:val="StyleUnderline"/>
        </w:rPr>
        <w:t xml:space="preserve">the allegations regarding </w:t>
      </w:r>
      <w:r w:rsidRPr="00126B3E">
        <w:rPr>
          <w:rStyle w:val="StyleUnderline"/>
          <w:highlight w:val="cyan"/>
        </w:rPr>
        <w:t>product</w:t>
      </w:r>
      <w:r w:rsidRPr="00126B3E">
        <w:rPr>
          <w:rStyle w:val="StyleUnderline"/>
        </w:rPr>
        <w:t xml:space="preserve"> </w:t>
      </w:r>
      <w:r w:rsidRPr="00126B3E">
        <w:rPr>
          <w:rStyle w:val="StyleUnderline"/>
          <w:highlight w:val="cyan"/>
        </w:rPr>
        <w:t>hopping</w:t>
      </w:r>
      <w:r w:rsidRPr="00126B3E">
        <w:rPr>
          <w:rStyle w:val="StyleUnderline"/>
        </w:rPr>
        <w:t xml:space="preserve"> are true, and doctors are prescribing and patients using far more expensive follow-on products that provide little if any benefit to the patient</w:t>
      </w:r>
      <w:r w:rsidRPr="00EB35E5">
        <w:rPr>
          <w:sz w:val="16"/>
        </w:rPr>
        <w:t xml:space="preserve">, </w:t>
      </w:r>
      <w:r w:rsidRPr="00126B3E">
        <w:rPr>
          <w:rStyle w:val="StyleUnderline"/>
        </w:rPr>
        <w:t xml:space="preserve">then </w:t>
      </w:r>
      <w:r w:rsidRPr="00126B3E">
        <w:rPr>
          <w:rStyle w:val="Emphasis"/>
        </w:rPr>
        <w:t xml:space="preserve">that </w:t>
      </w:r>
      <w:r w:rsidRPr="00126B3E">
        <w:rPr>
          <w:rStyle w:val="Emphasis"/>
          <w:highlight w:val="cyan"/>
        </w:rPr>
        <w:t>is a problem</w:t>
      </w:r>
      <w:r w:rsidRPr="00126B3E">
        <w:rPr>
          <w:rStyle w:val="StyleUnderline"/>
          <w:highlight w:val="cyan"/>
        </w:rPr>
        <w:t xml:space="preserve"> with the</w:t>
      </w:r>
      <w:r w:rsidRPr="00126B3E">
        <w:rPr>
          <w:rStyle w:val="StyleUnderline"/>
        </w:rPr>
        <w:t xml:space="preserve"> </w:t>
      </w:r>
      <w:r w:rsidRPr="00126B3E">
        <w:rPr>
          <w:rStyle w:val="StyleUnderline"/>
          <w:highlight w:val="cyan"/>
        </w:rPr>
        <w:t>market</w:t>
      </w:r>
      <w:r w:rsidRPr="00126B3E">
        <w:rPr>
          <w:rStyle w:val="StyleUnderline"/>
        </w:rPr>
        <w:t xml:space="preserve"> that should be addressed, </w:t>
      </w:r>
      <w:r w:rsidRPr="00126B3E">
        <w:rPr>
          <w:rStyle w:val="Emphasis"/>
          <w:highlight w:val="cyan"/>
        </w:rPr>
        <w:t>rather than denying patent protection</w:t>
      </w:r>
      <w:r w:rsidRPr="00126B3E">
        <w:rPr>
          <w:rStyle w:val="StyleUnderline"/>
        </w:rPr>
        <w:t xml:space="preserve"> for truly worthwhile product improvements. If pharmaceutical companies are using anticompetitive means to coerce patients and doctors into switching drugs, then </w:t>
      </w:r>
      <w:r w:rsidRPr="00126B3E">
        <w:rPr>
          <w:rStyle w:val="Emphasis"/>
        </w:rPr>
        <w:t>antitrust laws</w:t>
      </w:r>
      <w:r w:rsidRPr="00126B3E">
        <w:rPr>
          <w:rStyle w:val="StyleUnderline"/>
        </w:rPr>
        <w:t xml:space="preserve"> can provide the remedy, as discussed above</w:t>
      </w:r>
      <w:r w:rsidRPr="00EB35E5">
        <w:rPr>
          <w:sz w:val="16"/>
        </w:rPr>
        <w:t xml:space="preserve">.115 Likewise, </w:t>
      </w:r>
      <w:r w:rsidRPr="00126B3E">
        <w:rPr>
          <w:rStyle w:val="StyleUnderline"/>
        </w:rPr>
        <w:t>if the sheer number of patents that could be infringed by a single generic or biosimilar product exceeds the litigation capacity of any company attempting to bring such a product to market</w:t>
      </w:r>
      <w:r w:rsidRPr="00EB35E5">
        <w:rPr>
          <w:sz w:val="16"/>
        </w:rPr>
        <w:t xml:space="preserve">, then </w:t>
      </w:r>
      <w:r w:rsidRPr="00126B3E">
        <w:rPr>
          <w:rStyle w:val="StyleUnderline"/>
        </w:rPr>
        <w:t>courts have it within their means to require the patent owner to limit infringement litigation</w:t>
      </w:r>
      <w:r w:rsidRPr="00EB35E5">
        <w:rPr>
          <w:sz w:val="16"/>
        </w:rPr>
        <w:t xml:space="preserve"> </w:t>
      </w:r>
      <w:r w:rsidRPr="00126B3E">
        <w:rPr>
          <w:rStyle w:val="StyleUnderline"/>
        </w:rPr>
        <w:t>to some reasonable number of patents and patent claims</w:t>
      </w:r>
      <w:r w:rsidRPr="00EB35E5">
        <w:rPr>
          <w:sz w:val="16"/>
        </w:rPr>
        <w:t xml:space="preserve">, and Congress could pass legislation that would encourage courts to do so, if such a reform is deemed necessary. </w:t>
      </w:r>
      <w:r w:rsidRPr="00126B3E">
        <w:rPr>
          <w:rStyle w:val="StyleUnderline"/>
          <w:highlight w:val="cyan"/>
        </w:rPr>
        <w:t xml:space="preserve">By </w:t>
      </w:r>
      <w:r w:rsidRPr="00126B3E">
        <w:rPr>
          <w:rStyle w:val="Emphasis"/>
          <w:highlight w:val="cyan"/>
        </w:rPr>
        <w:t>targeting misuse</w:t>
      </w:r>
      <w:r w:rsidRPr="00126B3E">
        <w:rPr>
          <w:rStyle w:val="Emphasis"/>
        </w:rPr>
        <w:t xml:space="preserve"> of patents</w:t>
      </w:r>
      <w:r w:rsidRPr="00126B3E">
        <w:rPr>
          <w:rStyle w:val="StyleUnderline"/>
        </w:rPr>
        <w:t xml:space="preserve"> by pharmaceutical companie</w:t>
      </w:r>
      <w:r w:rsidRPr="00EB35E5">
        <w:rPr>
          <w:sz w:val="16"/>
        </w:rPr>
        <w:t xml:space="preserve">s, </w:t>
      </w:r>
      <w:r w:rsidRPr="00126B3E">
        <w:rPr>
          <w:rStyle w:val="StyleUnderline"/>
          <w:highlight w:val="cyan"/>
        </w:rPr>
        <w:t xml:space="preserve">rather than </w:t>
      </w:r>
      <w:r w:rsidRPr="00126B3E">
        <w:rPr>
          <w:rStyle w:val="Emphasis"/>
        </w:rPr>
        <w:t xml:space="preserve">pharmaceutical </w:t>
      </w:r>
      <w:r w:rsidRPr="00126B3E">
        <w:rPr>
          <w:rStyle w:val="Emphasis"/>
          <w:highlight w:val="cyan"/>
        </w:rPr>
        <w:t>patents per se,</w:t>
      </w:r>
      <w:r w:rsidRPr="00EB35E5">
        <w:rPr>
          <w:sz w:val="16"/>
          <w:highlight w:val="cyan"/>
        </w:rPr>
        <w:t xml:space="preserve"> </w:t>
      </w:r>
      <w:r w:rsidRPr="00126B3E">
        <w:rPr>
          <w:rStyle w:val="StyleUnderline"/>
          <w:highlight w:val="cyan"/>
        </w:rPr>
        <w:t>it</w:t>
      </w:r>
      <w:r w:rsidRPr="00126B3E">
        <w:rPr>
          <w:rStyle w:val="StyleUnderline"/>
        </w:rPr>
        <w:t xml:space="preserve"> </w:t>
      </w:r>
      <w:r w:rsidRPr="00126B3E">
        <w:rPr>
          <w:rStyle w:val="StyleUnderline"/>
          <w:highlight w:val="cyan"/>
        </w:rPr>
        <w:t>should</w:t>
      </w:r>
      <w:r w:rsidRPr="00126B3E">
        <w:rPr>
          <w:rStyle w:val="StyleUnderline"/>
        </w:rPr>
        <w:t xml:space="preserve"> be </w:t>
      </w:r>
      <w:r w:rsidRPr="00126B3E">
        <w:rPr>
          <w:rStyle w:val="StyleUnderline"/>
          <w:highlight w:val="cyan"/>
        </w:rPr>
        <w:t xml:space="preserve">possible to </w:t>
      </w:r>
      <w:r w:rsidRPr="00126B3E">
        <w:rPr>
          <w:rStyle w:val="Emphasis"/>
          <w:highlight w:val="cyan"/>
        </w:rPr>
        <w:t>address any valid concerns</w:t>
      </w:r>
      <w:r w:rsidRPr="00126B3E">
        <w:rPr>
          <w:rStyle w:val="StyleUnderline"/>
        </w:rPr>
        <w:t xml:space="preserve"> with the way pharmaceutical companies are using the patent system, </w:t>
      </w:r>
      <w:r w:rsidRPr="00126B3E">
        <w:rPr>
          <w:rStyle w:val="StyleUnderline"/>
          <w:highlight w:val="cyan"/>
        </w:rPr>
        <w:t xml:space="preserve">while </w:t>
      </w:r>
      <w:r w:rsidRPr="00126B3E">
        <w:rPr>
          <w:rStyle w:val="Emphasis"/>
          <w:highlight w:val="cyan"/>
        </w:rPr>
        <w:t>maintaining adequate incentives</w:t>
      </w:r>
      <w:r w:rsidRPr="00126B3E">
        <w:rPr>
          <w:rStyle w:val="Emphasis"/>
        </w:rPr>
        <w:t xml:space="preserve"> </w:t>
      </w:r>
      <w:r w:rsidRPr="00126B3E">
        <w:rPr>
          <w:rStyle w:val="Emphasis"/>
          <w:highlight w:val="cyan"/>
        </w:rPr>
        <w:t>for the next gen</w:t>
      </w:r>
      <w:r w:rsidRPr="00126B3E">
        <w:rPr>
          <w:rStyle w:val="Emphasis"/>
        </w:rPr>
        <w:t xml:space="preserve">eration </w:t>
      </w:r>
      <w:r w:rsidRPr="00126B3E">
        <w:rPr>
          <w:rStyle w:val="Emphasis"/>
          <w:highlight w:val="cyan"/>
        </w:rPr>
        <w:t>of innovation</w:t>
      </w:r>
      <w:r w:rsidRPr="00126B3E">
        <w:rPr>
          <w:rStyle w:val="StyleUnderline"/>
          <w:highlight w:val="cyan"/>
        </w:rPr>
        <w:t>.</w:t>
      </w:r>
    </w:p>
    <w:p w14:paraId="76D258AF" w14:textId="77CDEC5E" w:rsidR="00A847BF" w:rsidRDefault="000C3F77" w:rsidP="00A847BF">
      <w:pPr>
        <w:pStyle w:val="Heading2"/>
      </w:pPr>
      <w:r>
        <w:t>Innovation</w:t>
      </w:r>
    </w:p>
    <w:p w14:paraId="15611CEE" w14:textId="77777777" w:rsidR="004D4F22" w:rsidRDefault="004D4F22" w:rsidP="004D4F22">
      <w:pPr>
        <w:pStyle w:val="Heading3"/>
      </w:pPr>
      <w:r>
        <w:t>AT – Feldman and Wang</w:t>
      </w:r>
    </w:p>
    <w:p w14:paraId="499F99D3" w14:textId="77777777" w:rsidR="004D4F22" w:rsidRPr="00101E9B" w:rsidRDefault="004D4F22" w:rsidP="004D4F22">
      <w:pPr>
        <w:pStyle w:val="Heading4"/>
        <w:rPr>
          <w:color w:val="000000" w:themeColor="text1"/>
        </w:rPr>
      </w:pPr>
      <w:r>
        <w:t xml:space="preserve">Feldman </w:t>
      </w:r>
      <w:r>
        <w:rPr>
          <w:color w:val="000000" w:themeColor="text1"/>
        </w:rPr>
        <w:t>and Wang are wrong about evergreening</w:t>
      </w:r>
    </w:p>
    <w:p w14:paraId="0ADCFDF3" w14:textId="77777777" w:rsidR="004D4F22" w:rsidRPr="00013845" w:rsidRDefault="004D4F22" w:rsidP="004D4F22">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19" w:history="1">
        <w:r w:rsidRPr="0042271F">
          <w:rPr>
            <w:rStyle w:val="Hyperlink"/>
          </w:rPr>
          <w:t>https://writtendescription.blogspot.com/2017/11/data-for-evergreening-debate.html</w:t>
        </w:r>
      </w:hyperlink>
      <w:r>
        <w:t>] Justin // recut MNHS NL</w:t>
      </w:r>
    </w:p>
    <w:p w14:paraId="5B06F73E" w14:textId="77777777" w:rsidR="004D4F22" w:rsidRPr="00013845" w:rsidRDefault="004D4F22" w:rsidP="004D4F22">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3547E68E" w14:textId="77777777" w:rsidR="004D4F22" w:rsidRPr="008645CC" w:rsidRDefault="004D4F22" w:rsidP="004D4F22">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2264B80B" w14:textId="77777777" w:rsidR="004D4F22" w:rsidRPr="008645CC" w:rsidRDefault="004D4F22" w:rsidP="004D4F22">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0CF54B67" w14:textId="77777777" w:rsidR="004D4F22" w:rsidRPr="00013845" w:rsidRDefault="004D4F22" w:rsidP="004D4F22">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395A53E2" w14:textId="77777777" w:rsidR="004D4F22" w:rsidRPr="00283421" w:rsidRDefault="004D4F22" w:rsidP="004D4F22">
      <w:pPr>
        <w:rPr>
          <w:u w:val="single"/>
        </w:rPr>
      </w:pPr>
      <w:r w:rsidRPr="00283421">
        <w:rPr>
          <w:sz w:val="16"/>
        </w:rPr>
        <w:t xml:space="preserve">My concerns are fourfold. </w:t>
      </w:r>
      <w:r w:rsidRPr="00283421">
        <w:rPr>
          <w:rStyle w:val="Emphasis"/>
        </w:rPr>
        <w:t>First</w:t>
      </w:r>
      <w:r w:rsidRPr="00283421">
        <w:rPr>
          <w:u w:val="single"/>
        </w:rPr>
        <w:t xml:space="preserve">, </w:t>
      </w:r>
      <w:r w:rsidRPr="008E7A75">
        <w:rPr>
          <w:highlight w:val="green"/>
          <w:u w:val="single"/>
        </w:rPr>
        <w:t>even assumi</w:t>
      </w:r>
      <w:r w:rsidRPr="00283421">
        <w:rPr>
          <w:u w:val="single"/>
        </w:rPr>
        <w:t xml:space="preserve">ng that every one of </w:t>
      </w:r>
      <w:r w:rsidRPr="008E7A75">
        <w:rPr>
          <w:highlight w:val="green"/>
          <w:u w:val="single"/>
        </w:rPr>
        <w:t>the efforts listed</w:t>
      </w:r>
      <w:r w:rsidRPr="00283421">
        <w:rPr>
          <w:u w:val="single"/>
        </w:rPr>
        <w:t xml:space="preserve"> by the </w:t>
      </w:r>
      <w:proofErr w:type="spellStart"/>
      <w:r w:rsidRPr="00283421">
        <w:rPr>
          <w:u w:val="single"/>
        </w:rPr>
        <w:t>the</w:t>
      </w:r>
      <w:proofErr w:type="spellEnd"/>
      <w:r w:rsidRPr="00283421">
        <w:rPr>
          <w:u w:val="single"/>
        </w:rPr>
        <w:t xml:space="preserve"> study </w:t>
      </w:r>
      <w:r w:rsidRPr="008E7A75">
        <w:rPr>
          <w:highlight w:val="green"/>
          <w:u w:val="single"/>
        </w:rPr>
        <w:t>were an attempt to evergreen</w:t>
      </w:r>
      <w:r w:rsidRPr="00283421">
        <w:rPr>
          <w:u w:val="single"/>
        </w:rPr>
        <w:t xml:space="preserve">, I have </w:t>
      </w:r>
      <w:r w:rsidRPr="008E7A75">
        <w:rPr>
          <w:highlight w:val="green"/>
          <w:u w:val="single"/>
        </w:rPr>
        <w:t xml:space="preserve">no sense for whether </w:t>
      </w:r>
      <w:r w:rsidRPr="008E7A75">
        <w:rPr>
          <w:rStyle w:val="Emphasis"/>
          <w:highlight w:val="green"/>
        </w:rPr>
        <w:t>evergreening actually happened</w:t>
      </w:r>
      <w:r w:rsidRPr="008E7A75">
        <w:rPr>
          <w:highlight w:val="green"/>
          <w:u w:val="single"/>
        </w:rPr>
        <w:t>.</w:t>
      </w:r>
      <w:r w:rsidRPr="00283421">
        <w:rPr>
          <w:u w:val="single"/>
        </w:rPr>
        <w:t xml:space="preserve"> This study doesn't provide any data about </w:t>
      </w:r>
      <w:r w:rsidRPr="00283421">
        <w:rPr>
          <w:rStyle w:val="Emphasis"/>
        </w:rPr>
        <w:t>generic entry or pricing</w:t>
      </w:r>
      <w:r w:rsidRPr="00283421">
        <w:rPr>
          <w:sz w:val="16"/>
        </w:rPr>
        <w:t xml:space="preserve">. For example, </w:t>
      </w:r>
      <w:r w:rsidRPr="00283421">
        <w:rPr>
          <w:u w:val="single"/>
        </w:rPr>
        <w:t xml:space="preserve">the study describes 13 listings for </w:t>
      </w:r>
      <w:r w:rsidRPr="00283421">
        <w:rPr>
          <w:rStyle w:val="Emphasis"/>
        </w:rPr>
        <w:t xml:space="preserve">OxyContin, but I'd bet dollars to donuts that there was </w:t>
      </w:r>
      <w:r w:rsidRPr="008E7A75">
        <w:rPr>
          <w:rStyle w:val="Emphasis"/>
          <w:highlight w:val="green"/>
        </w:rPr>
        <w:t>plenty of</w:t>
      </w:r>
      <w:r w:rsidRPr="00283421">
        <w:rPr>
          <w:rStyle w:val="Emphasis"/>
        </w:rPr>
        <w:t xml:space="preserve"> </w:t>
      </w:r>
      <w:r w:rsidRPr="008E7A75">
        <w:rPr>
          <w:rStyle w:val="Emphasis"/>
          <w:highlight w:val="green"/>
        </w:rPr>
        <w:t>generic</w:t>
      </w:r>
      <w:r w:rsidRPr="00283421">
        <w:rPr>
          <w:rStyle w:val="Emphasis"/>
        </w:rPr>
        <w:t xml:space="preserve"> oxycodone </w:t>
      </w:r>
      <w:r w:rsidRPr="008E7A75">
        <w:rPr>
          <w:rStyle w:val="Emphasis"/>
          <w:highlight w:val="green"/>
        </w:rPr>
        <w:t>available</w:t>
      </w:r>
      <w:r w:rsidRPr="00283421">
        <w:rPr>
          <w:sz w:val="16"/>
        </w:rPr>
        <w:t xml:space="preserve">. Similarly, </w:t>
      </w:r>
      <w:r w:rsidRPr="00283421">
        <w:rPr>
          <w:u w:val="single"/>
        </w:rPr>
        <w:t xml:space="preserve">many of the new listings are changes from </w:t>
      </w:r>
      <w:r w:rsidRPr="00283421">
        <w:rPr>
          <w:rStyle w:val="Emphasis"/>
        </w:rPr>
        <w:t>Drug 1.0 to "new and improved!" Drug 2.0</w:t>
      </w:r>
      <w:r w:rsidRPr="00283421">
        <w:rPr>
          <w:u w:val="single"/>
        </w:rPr>
        <w:t>. This, of course, has been criticized as anti-competitive</w:t>
      </w:r>
      <w:r w:rsidRPr="00283421">
        <w:rPr>
          <w:sz w:val="16"/>
        </w:rPr>
        <w:t xml:space="preserve"> (since generics rely on auto-substitution laws), </w:t>
      </w:r>
      <w:r w:rsidRPr="00283421">
        <w:rPr>
          <w:u w:val="single"/>
        </w:rPr>
        <w:t>but the study presents no data about whether insurers refuse to pay for Drug 2.0 and instead require the generic, nor does it explain why generics can't do their own advertisements to get doctors to prescribe Drug 1.0.</w:t>
      </w:r>
    </w:p>
    <w:p w14:paraId="5950D80C" w14:textId="77777777" w:rsidR="004D4F22" w:rsidRPr="00283421" w:rsidRDefault="004D4F22" w:rsidP="004D4F22">
      <w:pPr>
        <w:rPr>
          <w:rStyle w:val="Emphasis"/>
        </w:rPr>
      </w:pPr>
      <w:r w:rsidRPr="00283421">
        <w:rPr>
          <w:u w:val="single"/>
        </w:rPr>
        <w:t xml:space="preserve">Second, many of these </w:t>
      </w:r>
      <w:r w:rsidRPr="00283421">
        <w:rPr>
          <w:rStyle w:val="Emphasis"/>
        </w:rPr>
        <w:t>listings</w:t>
      </w:r>
      <w:r w:rsidRPr="00283421">
        <w:rPr>
          <w:u w:val="single"/>
        </w:rPr>
        <w:t xml:space="preserve"> and the new patents that go with them are for advances, like </w:t>
      </w:r>
      <w:r w:rsidRPr="00283421">
        <w:rPr>
          <w:rStyle w:val="Emphasis"/>
        </w:rPr>
        <w:t xml:space="preserve">extended release and </w:t>
      </w:r>
      <w:proofErr w:type="spellStart"/>
      <w:r w:rsidRPr="00283421">
        <w:rPr>
          <w:rStyle w:val="Emphasis"/>
        </w:rPr>
        <w:t>dissolvables</w:t>
      </w:r>
      <w:proofErr w:type="spellEnd"/>
      <w:r w:rsidRPr="00283421">
        <w:rPr>
          <w:u w:val="single"/>
        </w:rPr>
        <w:t xml:space="preserve">. These can be </w:t>
      </w:r>
      <w:r w:rsidRPr="00283421">
        <w:rPr>
          <w:rStyle w:val="Emphasis"/>
        </w:rPr>
        <w:t>critically important</w:t>
      </w:r>
      <w:r w:rsidRPr="00283421">
        <w:rPr>
          <w:sz w:val="16"/>
        </w:rPr>
        <w:t xml:space="preserve"> advances, </w:t>
      </w:r>
      <w:r w:rsidRPr="00283421">
        <w:rPr>
          <w:u w:val="single"/>
        </w:rPr>
        <w:t>and they are preferred</w:t>
      </w:r>
      <w:r w:rsidRPr="00283421">
        <w:rPr>
          <w:sz w:val="16"/>
        </w:rPr>
        <w:t xml:space="preserve"> by consumers. Thus, </w:t>
      </w:r>
      <w:r w:rsidRPr="008E7A75">
        <w:rPr>
          <w:rStyle w:val="Emphasis"/>
          <w:highlight w:val="green"/>
        </w:rPr>
        <w:t>one person's "evergreening" is another</w:t>
      </w:r>
      <w:r w:rsidRPr="00283421">
        <w:rPr>
          <w:rStyle w:val="Emphasis"/>
        </w:rPr>
        <w:t xml:space="preserve"> person</w:t>
      </w:r>
      <w:r w:rsidRPr="008E7A75">
        <w:rPr>
          <w:rStyle w:val="Emphasis"/>
          <w:highlight w:val="green"/>
        </w:rPr>
        <w:t>'s innovation</w:t>
      </w:r>
      <w:r w:rsidRPr="008E7A75">
        <w:rPr>
          <w:sz w:val="16"/>
          <w:highlight w:val="green"/>
        </w:rPr>
        <w:t>.</w:t>
      </w:r>
      <w:r w:rsidRPr="00283421">
        <w:rPr>
          <w:sz w:val="16"/>
        </w:rPr>
        <w:t xml:space="preserve"> I take extended release drugs (and expensive generic) to avoid side effects and I gave my son dissolvable </w:t>
      </w:r>
      <w:proofErr w:type="spellStart"/>
      <w:r w:rsidRPr="00283421">
        <w:rPr>
          <w:sz w:val="16"/>
        </w:rPr>
        <w:t>Prevacid</w:t>
      </w:r>
      <w:proofErr w:type="spellEnd"/>
      <w:r w:rsidRPr="00283421">
        <w:rPr>
          <w:sz w:val="16"/>
        </w:rPr>
        <w:t xml:space="preserve"> when he wouldn't stop crying with GERD (and was glad for it). Without consumer data or patent data, it is impossible to tell just how much evergreening is going on (or how harmful it is). Now, </w:t>
      </w:r>
      <w:r w:rsidRPr="00283421">
        <w:rPr>
          <w:u w:val="single"/>
        </w:rPr>
        <w:t xml:space="preserve">if these patents are </w:t>
      </w:r>
      <w:r w:rsidRPr="00283421">
        <w:rPr>
          <w:rStyle w:val="Emphasis"/>
        </w:rPr>
        <w:t>obvious</w:t>
      </w:r>
      <w:r w:rsidRPr="00283421">
        <w:rPr>
          <w:u w:val="single"/>
        </w:rPr>
        <w:t xml:space="preserve"> because making them dissolvable or extended is easy, I'm all for stripping protection - but that's a </w:t>
      </w:r>
      <w:r w:rsidRPr="00283421">
        <w:rPr>
          <w:rStyle w:val="Emphasis"/>
        </w:rPr>
        <w:t>different issue.</w:t>
      </w:r>
    </w:p>
    <w:p w14:paraId="0D7D2120" w14:textId="77777777" w:rsidR="004D4F22" w:rsidRPr="00283421" w:rsidRDefault="004D4F22" w:rsidP="004D4F22">
      <w:pPr>
        <w:rPr>
          <w:sz w:val="16"/>
        </w:rPr>
      </w:pPr>
      <w:r w:rsidRPr="00283421">
        <w:rPr>
          <w:u w:val="single"/>
        </w:rPr>
        <w:t xml:space="preserve">Third, </w:t>
      </w:r>
      <w:r w:rsidRPr="00283421">
        <w:rPr>
          <w:rStyle w:val="Emphasis"/>
        </w:rPr>
        <w:t>the article speaks of orphan drug approvals as if they are a bad thing</w:t>
      </w:r>
      <w:r w:rsidRPr="00283421">
        <w:rPr>
          <w:sz w:val="16"/>
        </w:rPr>
        <w:t xml:space="preserve">. This made me bristle, quite frankly. My mother has an extremely rare autoimmune disease that is very painful. </w:t>
      </w:r>
      <w:r w:rsidRPr="00283421">
        <w:rPr>
          <w:u w:val="single"/>
        </w:rPr>
        <w:t xml:space="preserve">I often wondered, </w:t>
      </w:r>
      <w:r w:rsidRPr="00283421">
        <w:rPr>
          <w:rStyle w:val="Emphasis"/>
        </w:rPr>
        <w:t>isn't there some incentive to develop drugs</w:t>
      </w:r>
      <w:r w:rsidRPr="00283421">
        <w:rPr>
          <w:u w:val="single"/>
        </w:rPr>
        <w:t xml:space="preserve"> to treat it? Turns out there is, and though she got no relief, apparently a bunch of other rare diseases did, and that's the whole point behind orphan drug exclusivity. </w:t>
      </w:r>
      <w:r w:rsidRPr="008E7A75">
        <w:rPr>
          <w:highlight w:val="green"/>
          <w:u w:val="single"/>
        </w:rPr>
        <w:t>Concern about</w:t>
      </w:r>
      <w:r w:rsidRPr="00283421">
        <w:rPr>
          <w:u w:val="single"/>
        </w:rPr>
        <w:t xml:space="preserve"> this </w:t>
      </w:r>
      <w:r w:rsidRPr="008E7A75">
        <w:rPr>
          <w:highlight w:val="green"/>
          <w:u w:val="single"/>
        </w:rPr>
        <w:t xml:space="preserve">exclusivity seems </w:t>
      </w:r>
      <w:r w:rsidRPr="008E7A75">
        <w:rPr>
          <w:rStyle w:val="Emphasis"/>
          <w:highlight w:val="green"/>
        </w:rPr>
        <w:t>misguided</w:t>
      </w:r>
      <w:r w:rsidRPr="00283421">
        <w:rPr>
          <w:u w:val="single"/>
        </w:rPr>
        <w:t xml:space="preserve"> anyway. If it turns out that drug companies are gaming it and </w:t>
      </w:r>
      <w:r w:rsidRPr="00283421">
        <w:rPr>
          <w:rStyle w:val="Emphasis"/>
        </w:rPr>
        <w:t xml:space="preserve">nobody actually needs the drug, then the </w:t>
      </w:r>
      <w:proofErr w:type="spellStart"/>
      <w:r w:rsidRPr="00283421">
        <w:rPr>
          <w:rStyle w:val="Emphasis"/>
        </w:rPr>
        <w:t>the</w:t>
      </w:r>
      <w:proofErr w:type="spellEnd"/>
      <w:r w:rsidRPr="00283421">
        <w:rPr>
          <w:rStyle w:val="Emphasis"/>
        </w:rPr>
        <w:t xml:space="preserve"> loss is not too large</w:t>
      </w:r>
      <w:r w:rsidRPr="00283421">
        <w:rPr>
          <w:sz w:val="16"/>
        </w:rPr>
        <w:t xml:space="preserve">, because it's a small population and nobody needs the generic anyway. And </w:t>
      </w:r>
      <w:r w:rsidRPr="00283421">
        <w:rPr>
          <w:u w:val="single"/>
        </w:rPr>
        <w:t xml:space="preserve">if it turns out that they do need it, the Orange </w:t>
      </w:r>
      <w:r w:rsidRPr="00283421">
        <w:rPr>
          <w:rStyle w:val="Emphasis"/>
        </w:rPr>
        <w:t xml:space="preserve">Book only limits labeling, and </w:t>
      </w:r>
      <w:r w:rsidRPr="008E7A75">
        <w:rPr>
          <w:rStyle w:val="Emphasis"/>
          <w:highlight w:val="green"/>
        </w:rPr>
        <w:t>doctors are free to prescribe a generic</w:t>
      </w:r>
      <w:r w:rsidRPr="00283421">
        <w:rPr>
          <w:rStyle w:val="Emphasis"/>
        </w:rPr>
        <w:t xml:space="preserve"> for off-label use</w:t>
      </w:r>
      <w:r w:rsidRPr="00283421">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146C7729" w14:textId="77777777" w:rsidR="004D4F22" w:rsidRDefault="004D4F22" w:rsidP="004D4F22">
      <w:pPr>
        <w:rPr>
          <w:sz w:val="16"/>
        </w:rPr>
      </w:pPr>
      <w:r w:rsidRPr="00283421">
        <w:rPr>
          <w:u w:val="single"/>
        </w:rPr>
        <w:t xml:space="preserve">Fourth, and most generally, </w:t>
      </w:r>
      <w:r w:rsidRPr="008E7A75">
        <w:rPr>
          <w:highlight w:val="green"/>
          <w:u w:val="single"/>
        </w:rPr>
        <w:t>the article speaks of new patents as if there is no innovation</w:t>
      </w:r>
      <w:r w:rsidRPr="00283421">
        <w:rPr>
          <w:u w:val="single"/>
        </w:rPr>
        <w:t xml:space="preserve">. New use </w:t>
      </w:r>
      <w:r w:rsidRPr="008E7A75">
        <w:rPr>
          <w:rStyle w:val="Emphasis"/>
          <w:highlight w:val="green"/>
        </w:rPr>
        <w:t>discoveries are important</w:t>
      </w:r>
      <w:r w:rsidRPr="00283421">
        <w:rPr>
          <w:sz w:val="16"/>
        </w:rPr>
        <w:t xml:space="preserve">. Many of our most important drugs are not for their original uses. As far as I know, generics are not barred from finding new uses and patenting them, either, though admittedly their hands are tied for patient use. So, </w:t>
      </w:r>
      <w:r w:rsidRPr="00283421">
        <w:rPr>
          <w:u w:val="single"/>
        </w:rPr>
        <w:t>where the authors see evergreening, I see innovation</w:t>
      </w:r>
      <w:r w:rsidRPr="00283421">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20240BA8" w14:textId="77777777" w:rsidR="004D4F22" w:rsidRPr="00013845" w:rsidRDefault="004D4F22" w:rsidP="004D4F22">
      <w:pPr>
        <w:pStyle w:val="Heading3"/>
      </w:pPr>
      <w:r>
        <w:t>AT – Secondary Patents</w:t>
      </w:r>
    </w:p>
    <w:p w14:paraId="21DFE282" w14:textId="6D919A2B" w:rsidR="004D4F22" w:rsidRPr="00825ED2" w:rsidRDefault="004D4F22" w:rsidP="004D4F22">
      <w:pPr>
        <w:pStyle w:val="Heading4"/>
      </w:pPr>
      <w:r>
        <w:t>Secondary patents are only on the improvement, not the original product</w:t>
      </w:r>
    </w:p>
    <w:p w14:paraId="25014ABA" w14:textId="77777777" w:rsidR="004D4F22" w:rsidRPr="001841C4" w:rsidRDefault="004D4F22" w:rsidP="004D4F22">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20"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 // recut MNHS NL</w:t>
      </w:r>
    </w:p>
    <w:p w14:paraId="007B4DB7" w14:textId="3A3CB140" w:rsidR="004D4F22" w:rsidRDefault="004D4F22" w:rsidP="004D4F22">
      <w:r w:rsidRPr="009A0825">
        <w:rPr>
          <w:rStyle w:val="StyleUnderline"/>
        </w:rPr>
        <w:t xml:space="preserve">“Evergreening” – an </w:t>
      </w:r>
      <w:proofErr w:type="gramStart"/>
      <w:r w:rsidRPr="009A0825">
        <w:rPr>
          <w:rStyle w:val="StyleUnderline"/>
        </w:rPr>
        <w:t>Incoherent Concept Drug innovators</w:t>
      </w:r>
      <w:proofErr w:type="gramEnd"/>
      <w:r w:rsidRPr="009A0825">
        <w:rPr>
          <w:rStyle w:val="StyleUnderline"/>
        </w:rPr>
        <w:t xml:space="preserve"> are often accused of using secondary patents to “</w:t>
      </w:r>
      <w:r w:rsidRPr="008E7A75">
        <w:rPr>
          <w:rStyle w:val="StyleUnderline"/>
          <w:highlight w:val="green"/>
        </w:rPr>
        <w:t>evergreen</w:t>
      </w:r>
      <w:r w:rsidRPr="009A0825">
        <w:rPr>
          <w:rStyle w:val="StyleUnderline"/>
        </w:rPr>
        <w:t xml:space="preserve">” the patent protection of existing drugs, based on an assumption that a secondary patent somehow extends the patent protection of a drug after the primary patent on the active ingredient is expired. As a general matter, this </w:t>
      </w:r>
      <w:r w:rsidRPr="008E7A75">
        <w:rPr>
          <w:rStyle w:val="StyleUnderline"/>
          <w:highlight w:val="green"/>
        </w:rPr>
        <w:t>is</w:t>
      </w:r>
      <w:r w:rsidRPr="009A0825">
        <w:rPr>
          <w:rStyle w:val="StyleUnderline"/>
        </w:rPr>
        <w:t xml:space="preserve"> a </w:t>
      </w:r>
      <w:r w:rsidRPr="008E7A75">
        <w:rPr>
          <w:rStyle w:val="StyleUnderline"/>
          <w:highlight w:val="green"/>
        </w:rPr>
        <w:t>false</w:t>
      </w:r>
      <w:r w:rsidRPr="009A0825">
        <w:rPr>
          <w:rStyle w:val="StyleUnderline"/>
        </w:rPr>
        <w:t xml:space="preserve"> assumption — </w:t>
      </w:r>
      <w:r w:rsidRPr="008E7A75">
        <w:rPr>
          <w:rStyle w:val="StyleUnderline"/>
          <w:highlight w:val="green"/>
        </w:rPr>
        <w:t>a patent on</w:t>
      </w:r>
      <w:r w:rsidRPr="009A0825">
        <w:rPr>
          <w:rStyle w:val="StyleUnderline"/>
        </w:rPr>
        <w:t xml:space="preserve"> an </w:t>
      </w:r>
      <w:r w:rsidRPr="008E7A75">
        <w:rPr>
          <w:rStyle w:val="StyleUnderline"/>
          <w:highlight w:val="green"/>
        </w:rPr>
        <w:t>improved formulation</w:t>
      </w:r>
      <w:r w:rsidRPr="009A0825">
        <w:rPr>
          <w:rStyle w:val="StyleUnderline"/>
        </w:rPr>
        <w:t xml:space="preserve">, for example, </w:t>
      </w:r>
      <w:r w:rsidRPr="008E7A75">
        <w:rPr>
          <w:rStyle w:val="StyleUnderline"/>
          <w:highlight w:val="green"/>
        </w:rPr>
        <w:t>is limited to that</w:t>
      </w:r>
      <w:r w:rsidRPr="009A0825">
        <w:rPr>
          <w:rStyle w:val="StyleUnderline"/>
        </w:rPr>
        <w:t xml:space="preserve"> </w:t>
      </w:r>
      <w:r w:rsidRPr="008E7A75">
        <w:rPr>
          <w:rStyle w:val="StyleUnderline"/>
          <w:highlight w:val="green"/>
        </w:rPr>
        <w:t xml:space="preserve">improvement and </w:t>
      </w:r>
      <w:r w:rsidRPr="008E7A75">
        <w:rPr>
          <w:rStyle w:val="Emphasis"/>
          <w:highlight w:val="green"/>
        </w:rPr>
        <w:t>does not extend patent protection for the original</w:t>
      </w:r>
      <w:r w:rsidRPr="009A0825">
        <w:rPr>
          <w:rStyle w:val="Emphasis"/>
        </w:rPr>
        <w:t xml:space="preserve"> formulation</w:t>
      </w:r>
      <w:r w:rsidRPr="009A0825">
        <w:rPr>
          <w:rStyle w:val="StyleUnderline"/>
        </w:rPr>
        <w:t>.</w:t>
      </w:r>
      <w:r w:rsidRPr="009A0825">
        <w:t xml:space="preserve"> </w:t>
      </w:r>
      <w:r w:rsidRPr="009A0825">
        <w:rPr>
          <w:rStyle w:val="StyleUnderline"/>
        </w:rPr>
        <w:t>Once the patents covering the original formulation have expired, ge</w:t>
      </w:r>
      <w:r w:rsidRPr="008E7A75">
        <w:rPr>
          <w:rStyle w:val="StyleUnderline"/>
          <w:highlight w:val="green"/>
        </w:rPr>
        <w:t>neric companies are free to market</w:t>
      </w:r>
      <w:r w:rsidRPr="009A0825">
        <w:rPr>
          <w:rStyle w:val="StyleUnderline"/>
        </w:rPr>
        <w:t xml:space="preserve"> </w:t>
      </w:r>
      <w:r w:rsidRPr="008E7A75">
        <w:rPr>
          <w:rStyle w:val="StyleUnderline"/>
          <w:highlight w:val="green"/>
        </w:rPr>
        <w:t>a</w:t>
      </w:r>
      <w:r w:rsidRPr="009A0825">
        <w:rPr>
          <w:rStyle w:val="StyleUnderline"/>
        </w:rPr>
        <w:t xml:space="preserve"> generic </w:t>
      </w:r>
      <w:r w:rsidRPr="008E7A75">
        <w:rPr>
          <w:rStyle w:val="StyleUnderline"/>
          <w:highlight w:val="green"/>
        </w:rPr>
        <w:t>version</w:t>
      </w:r>
      <w:r w:rsidRPr="009A0825">
        <w:rPr>
          <w:rStyle w:val="StyleUnderline"/>
        </w:rPr>
        <w:t xml:space="preserve"> of the original product, and patients willing to forgo the benefits of the improved formulation can choose to purchase the generic product, free of any constraints imposed by the patent on the improvement</w:t>
      </w:r>
      <w:r w:rsidRPr="009A0825">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w:t>
      </w:r>
      <w:r w:rsidRPr="009A0825">
        <w:rPr>
          <w:rStyle w:val="StyleUnderline"/>
        </w:rPr>
        <w:t>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w:t>
      </w:r>
      <w:r w:rsidRPr="009A0825">
        <w:t xml:space="preserve"> For example, </w:t>
      </w:r>
      <w:r w:rsidRPr="008E7A75">
        <w:rPr>
          <w:rStyle w:val="StyleUnderline"/>
          <w:highlight w:val="green"/>
        </w:rPr>
        <w:t>if a</w:t>
      </w:r>
      <w:r w:rsidRPr="009A0825">
        <w:rPr>
          <w:rStyle w:val="StyleUnderline"/>
        </w:rPr>
        <w:t xml:space="preserve"> drug </w:t>
      </w:r>
      <w:r w:rsidRPr="008E7A75">
        <w:rPr>
          <w:rStyle w:val="StyleUnderline"/>
          <w:highlight w:val="green"/>
        </w:rPr>
        <w:t>company is found to have engaged in some anticompetitive activity</w:t>
      </w:r>
      <w:r w:rsidRPr="009A0825">
        <w:rPr>
          <w:rStyle w:val="StyleUnderline"/>
        </w:rPr>
        <w:t xml:space="preserve"> to block generic competition in the market for the original product once it has gone off patent, then</w:t>
      </w:r>
      <w:r w:rsidRPr="008E7A75">
        <w:rPr>
          <w:rStyle w:val="StyleUnderline"/>
          <w:highlight w:val="green"/>
        </w:rPr>
        <w:t xml:space="preserve"> antitrust and competition laws</w:t>
      </w:r>
      <w:r w:rsidRPr="009A0825">
        <w:rPr>
          <w:rStyle w:val="StyleUnderline"/>
        </w:rPr>
        <w:t xml:space="preserve"> should be invoked to </w:t>
      </w:r>
      <w:r w:rsidRPr="008E7A75">
        <w:rPr>
          <w:rStyle w:val="StyleUnderline"/>
          <w:highlight w:val="green"/>
        </w:rPr>
        <w:t>address that problem</w:t>
      </w:r>
      <w:r w:rsidRPr="009A0825">
        <w:rPr>
          <w:rStyle w:val="StyleUnderline"/>
        </w:rPr>
        <w:t>.</w:t>
      </w:r>
      <w:r w:rsidRPr="009A0825">
        <w:t xml:space="preserve"> If </w:t>
      </w:r>
      <w:r w:rsidRPr="009A0825">
        <w:rPr>
          <w:rStyle w:val="StyleUnderline"/>
        </w:rPr>
        <w:t>doctors are prescribing an expensive new formulation of a drug that provides little benefit compared to a cheaper, unpatented original product, then that is a deficiency in the market that should be addressed directly, rather than through a broadside attack on follow-on innovation.</w:t>
      </w:r>
      <w:r w:rsidRPr="009A0825">
        <w:t xml:space="preserve">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77C98C64" w14:textId="5145DEA5" w:rsidR="00A847BF" w:rsidRDefault="00A847BF" w:rsidP="00A847BF">
      <w:pPr>
        <w:pStyle w:val="Heading3"/>
      </w:pPr>
      <w:r>
        <w:t>NC – Innovation</w:t>
      </w:r>
    </w:p>
    <w:p w14:paraId="1765F199" w14:textId="505240D9" w:rsidR="00834470" w:rsidRPr="001F437F" w:rsidRDefault="00834470" w:rsidP="00834470">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3CF22C8F" w14:textId="77777777" w:rsidR="00834470" w:rsidRPr="001F437F" w:rsidRDefault="00834470" w:rsidP="00834470">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31A449B5" w14:textId="77777777" w:rsidR="00834470" w:rsidRPr="001F437F" w:rsidRDefault="00834470" w:rsidP="00834470">
      <w:pPr>
        <w:rPr>
          <w:sz w:val="16"/>
        </w:rPr>
      </w:pPr>
      <w:r w:rsidRPr="001F437F">
        <w:rPr>
          <w:sz w:val="16"/>
        </w:rPr>
        <w:t xml:space="preserve">While the amendment provided for a rebuttal to the presumption of obviousness, </w:t>
      </w:r>
      <w:r w:rsidRPr="00D01E60">
        <w:rPr>
          <w:rStyle w:val="StyleUnderline"/>
          <w:highlight w:val="cyan"/>
        </w:rPr>
        <w:t xml:space="preserve">the language was </w:t>
      </w:r>
      <w:r w:rsidRPr="00D01E60">
        <w:rPr>
          <w:rStyle w:val="Emphasis"/>
          <w:highlight w:val="cyan"/>
        </w:rPr>
        <w:t>ambiguous</w:t>
      </w:r>
      <w:r w:rsidRPr="00D01E60">
        <w:rPr>
          <w:rStyle w:val="StyleUnderline"/>
          <w:highlight w:val="cyan"/>
        </w:rPr>
        <w:t xml:space="preserve"> and likely to render the</w:t>
      </w:r>
      <w:r w:rsidRPr="001F437F">
        <w:rPr>
          <w:rStyle w:val="StyleUnderline"/>
        </w:rPr>
        <w:t xml:space="preserve"> patent </w:t>
      </w:r>
      <w:r w:rsidRPr="00D01E60">
        <w:rPr>
          <w:rStyle w:val="StyleUnderline"/>
          <w:highlight w:val="cyan"/>
        </w:rPr>
        <w:t xml:space="preserve">system </w:t>
      </w:r>
      <w:r w:rsidRPr="00D01E60">
        <w:rPr>
          <w:rStyle w:val="Emphasis"/>
          <w:highlight w:val="cya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D01E60">
        <w:rPr>
          <w:rStyle w:val="StyleUnderline"/>
          <w:highlight w:val="cyan"/>
        </w:rPr>
        <w:t>It</w:t>
      </w:r>
      <w:r w:rsidRPr="001F437F">
        <w:rPr>
          <w:rStyle w:val="StyleUnderline"/>
        </w:rPr>
        <w:t xml:space="preserve"> is unclear </w:t>
      </w:r>
      <w:r w:rsidRPr="00D01E60">
        <w:rPr>
          <w:rStyle w:val="StyleUnderline"/>
          <w:highlight w:val="cyan"/>
        </w:rPr>
        <w:t>what would qualify as “</w:t>
      </w:r>
      <w:r w:rsidRPr="00D01E60">
        <w:rPr>
          <w:rStyle w:val="Emphasis"/>
          <w:highlight w:val="cyan"/>
        </w:rPr>
        <w:t>statistically significant</w:t>
      </w:r>
      <w:r w:rsidRPr="001F437F">
        <w:rPr>
          <w:rStyle w:val="StyleUnderline"/>
        </w:rPr>
        <w:t xml:space="preserve">,” and </w:t>
      </w:r>
      <w:r w:rsidRPr="00D01E60">
        <w:rPr>
          <w:rStyle w:val="StyleUnderline"/>
          <w:highlight w:val="cyan"/>
        </w:rPr>
        <w:t>proving this</w:t>
      </w:r>
      <w:r w:rsidRPr="001F437F">
        <w:rPr>
          <w:rStyle w:val="StyleUnderline"/>
        </w:rPr>
        <w:t xml:space="preserve"> vague standard </w:t>
      </w:r>
      <w:r w:rsidRPr="00D01E60">
        <w:rPr>
          <w:rStyle w:val="StyleUnderline"/>
          <w:highlight w:val="cyan"/>
        </w:rPr>
        <w:t xml:space="preserve">would be </w:t>
      </w:r>
      <w:r w:rsidRPr="00D01E60">
        <w:rPr>
          <w:rStyle w:val="Emphasis"/>
          <w:highlight w:val="cyan"/>
        </w:rPr>
        <w:t>nearly impossible</w:t>
      </w:r>
      <w:r w:rsidRPr="001F437F">
        <w:rPr>
          <w:sz w:val="16"/>
        </w:rPr>
        <w:t>.</w:t>
      </w:r>
    </w:p>
    <w:p w14:paraId="06AC83D7" w14:textId="77777777" w:rsidR="00834470" w:rsidRPr="001F437F" w:rsidRDefault="00834470" w:rsidP="00834470">
      <w:pPr>
        <w:rPr>
          <w:rStyle w:val="StyleUnderline"/>
        </w:rPr>
      </w:pPr>
      <w:r w:rsidRPr="001F437F">
        <w:rPr>
          <w:sz w:val="16"/>
        </w:rPr>
        <w:t xml:space="preserve">In order to show a “statistically significant increase in efficacy,” </w:t>
      </w:r>
      <w:r w:rsidRPr="001F437F">
        <w:rPr>
          <w:rStyle w:val="StyleUnderline"/>
        </w:rPr>
        <w:t xml:space="preserve">long and </w:t>
      </w:r>
      <w:r w:rsidRPr="00D01E60">
        <w:rPr>
          <w:rStyle w:val="StyleUnderline"/>
          <w:highlight w:val="cyan"/>
        </w:rPr>
        <w:t xml:space="preserve">costly </w:t>
      </w:r>
      <w:r w:rsidRPr="00D01E60">
        <w:rPr>
          <w:rStyle w:val="Emphasis"/>
          <w:highlight w:val="cyan"/>
        </w:rPr>
        <w:t>head-to-head</w:t>
      </w:r>
      <w:r w:rsidRPr="001F437F">
        <w:rPr>
          <w:rStyle w:val="StyleUnderline"/>
        </w:rPr>
        <w:t xml:space="preserve"> </w:t>
      </w:r>
      <w:r w:rsidRPr="00D01E60">
        <w:rPr>
          <w:rStyle w:val="StyleUnderline"/>
          <w:highlight w:val="cyan"/>
        </w:rPr>
        <w:t xml:space="preserve">clinical trials would be </w:t>
      </w:r>
      <w:r w:rsidRPr="00D01E60">
        <w:rPr>
          <w:rStyle w:val="Emphasis"/>
          <w:highlight w:val="cya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234A95D7" w14:textId="77777777" w:rsidR="00834470" w:rsidRPr="001F437F" w:rsidRDefault="00834470" w:rsidP="00834470">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7F631E8F" w14:textId="77777777" w:rsidR="00834470" w:rsidRPr="001F437F" w:rsidRDefault="00834470" w:rsidP="00834470">
      <w:pPr>
        <w:rPr>
          <w:rStyle w:val="StyleUnderline"/>
          <w:u w:val="no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189862C4" w14:textId="77777777" w:rsidR="00834470" w:rsidRPr="001F437F" w:rsidRDefault="00834470" w:rsidP="00834470">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2911B4C6" w14:textId="77777777" w:rsidR="00834470" w:rsidRPr="001F437F" w:rsidRDefault="00834470" w:rsidP="00834470">
      <w:pPr>
        <w:rPr>
          <w:sz w:val="16"/>
        </w:rPr>
      </w:pPr>
      <w:r w:rsidRPr="001F437F">
        <w:rPr>
          <w:sz w:val="16"/>
        </w:rPr>
        <w:t xml:space="preserve">Additionally, follow-on innovations are—and should remain—subject to the same patentability standards as any other technologies. </w:t>
      </w:r>
      <w:r w:rsidRPr="001F437F">
        <w:rPr>
          <w:rStyle w:val="StyleUnderline"/>
        </w:rPr>
        <w:t>Patents reward advancements that are novel, useful, and nonobvious, and our patent system has long recognized that patent claims are to be presumed patentable and nonobvious</w:t>
      </w:r>
      <w:r w:rsidRPr="001F437F">
        <w:rPr>
          <w:sz w:val="16"/>
        </w:rPr>
        <w:t>. The Graham amendment would have turned this established standard on its head, creating a separate and ill-defined hurdle for certain advancements in medicine.</w:t>
      </w:r>
    </w:p>
    <w:p w14:paraId="2750D2EB" w14:textId="77777777" w:rsidR="00834470" w:rsidRPr="001F437F" w:rsidRDefault="00834470" w:rsidP="00834470">
      <w:pPr>
        <w:rPr>
          <w:rStyle w:val="StyleUnderline"/>
        </w:rPr>
      </w:pPr>
      <w:r w:rsidRPr="00D01E60">
        <w:rPr>
          <w:rStyle w:val="StyleUnderline"/>
          <w:highlight w:val="cyan"/>
        </w:rPr>
        <w:t xml:space="preserve">The </w:t>
      </w:r>
      <w:r w:rsidRPr="00D01E60">
        <w:rPr>
          <w:rStyle w:val="Emphasis"/>
          <w:highlight w:val="cyan"/>
        </w:rPr>
        <w:t>benefits</w:t>
      </w:r>
      <w:r w:rsidRPr="001F437F">
        <w:rPr>
          <w:rStyle w:val="StyleUnderline"/>
        </w:rPr>
        <w:t xml:space="preserve"> of incremental innovation to public health and patients </w:t>
      </w:r>
      <w:r w:rsidRPr="00D01E60">
        <w:rPr>
          <w:rStyle w:val="Emphasis"/>
          <w:highlight w:val="cyan"/>
        </w:rPr>
        <w:t>cannot be overstated</w:t>
      </w:r>
      <w:r w:rsidRPr="001F437F">
        <w:rPr>
          <w:sz w:val="16"/>
        </w:rPr>
        <w:t xml:space="preserve">. </w:t>
      </w:r>
      <w:r w:rsidRPr="001F437F">
        <w:rPr>
          <w:rStyle w:val="StyleUnderline"/>
        </w:rPr>
        <w:t xml:space="preserve">New formulations of </w:t>
      </w:r>
      <w:r w:rsidRPr="001F437F">
        <w:rPr>
          <w:rStyle w:val="Emphasis"/>
        </w:rPr>
        <w:t>malaria</w:t>
      </w:r>
      <w:r w:rsidRPr="001F437F">
        <w:rPr>
          <w:sz w:val="16"/>
        </w:rPr>
        <w:t xml:space="preserve"> drugs, dosing regimens and delivery systems for </w:t>
      </w:r>
      <w:r w:rsidRPr="001F437F">
        <w:rPr>
          <w:rStyle w:val="Emphasis"/>
        </w:rPr>
        <w:t>AIDS</w:t>
      </w:r>
      <w:r w:rsidRPr="001F437F">
        <w:rPr>
          <w:sz w:val="16"/>
        </w:rPr>
        <w:t xml:space="preserve"> patients, more efficient administrations of </w:t>
      </w:r>
      <w:r w:rsidRPr="001F437F">
        <w:rPr>
          <w:rStyle w:val="Emphasis"/>
        </w:rPr>
        <w:t>insulin</w:t>
      </w:r>
      <w:r w:rsidRPr="001F437F">
        <w:rPr>
          <w:sz w:val="16"/>
        </w:rPr>
        <w:t xml:space="preserve"> for the treatment of diabetes, </w:t>
      </w:r>
      <w:r w:rsidRPr="001F437F">
        <w:rPr>
          <w:rStyle w:val="StyleUnderline"/>
        </w:rPr>
        <w:t>and</w:t>
      </w:r>
      <w:r w:rsidRPr="001F437F">
        <w:rPr>
          <w:sz w:val="16"/>
        </w:rPr>
        <w:t xml:space="preserve"> developments in the treatment of cognitive </w:t>
      </w:r>
      <w:r w:rsidRPr="001F437F">
        <w:rPr>
          <w:rStyle w:val="Emphasis"/>
        </w:rPr>
        <w:t>heart disease</w:t>
      </w:r>
      <w:r w:rsidRPr="001F437F">
        <w:rPr>
          <w:sz w:val="16"/>
        </w:rPr>
        <w:t xml:space="preserve"> </w:t>
      </w:r>
      <w:r w:rsidRPr="001F437F">
        <w:rPr>
          <w:rStyle w:val="StyleUnderline"/>
        </w:rPr>
        <w:t>have all been possible because of incremental innovation.</w:t>
      </w:r>
    </w:p>
    <w:p w14:paraId="62B843AE" w14:textId="77777777" w:rsidR="00834470" w:rsidRPr="001F437F" w:rsidRDefault="00834470" w:rsidP="00834470">
      <w:pPr>
        <w:rPr>
          <w:sz w:val="16"/>
        </w:rPr>
      </w:pPr>
      <w:r w:rsidRPr="00D01E60">
        <w:rPr>
          <w:rStyle w:val="StyleUnderline"/>
          <w:highlight w:val="cyan"/>
        </w:rPr>
        <w:t>Imposing</w:t>
      </w:r>
      <w:r w:rsidRPr="001F437F">
        <w:rPr>
          <w:rStyle w:val="StyleUnderline"/>
        </w:rPr>
        <w:t xml:space="preserve"> </w:t>
      </w:r>
      <w:r w:rsidRPr="001F437F">
        <w:rPr>
          <w:rStyle w:val="Emphasis"/>
        </w:rPr>
        <w:t xml:space="preserve">unjustified </w:t>
      </w:r>
      <w:r w:rsidRPr="00D01E60">
        <w:rPr>
          <w:rStyle w:val="Emphasis"/>
          <w:highlight w:val="cyan"/>
        </w:rPr>
        <w:t>restrictions</w:t>
      </w:r>
      <w:r w:rsidRPr="001F437F">
        <w:rPr>
          <w:rStyle w:val="StyleUnderline"/>
        </w:rPr>
        <w:t xml:space="preserve"> on the patentability</w:t>
      </w:r>
      <w:r w:rsidRPr="001F437F">
        <w:rPr>
          <w:sz w:val="16"/>
        </w:rPr>
        <w:t xml:space="preserve"> of </w:t>
      </w:r>
      <w:r w:rsidRPr="001F437F">
        <w:rPr>
          <w:rStyle w:val="StyleUnderline"/>
        </w:rPr>
        <w:t xml:space="preserve">advancements like these </w:t>
      </w:r>
      <w:r w:rsidRPr="00D01E60">
        <w:rPr>
          <w:rStyle w:val="StyleUnderline"/>
          <w:highlight w:val="cyan"/>
        </w:rPr>
        <w:t xml:space="preserve">would be </w:t>
      </w:r>
      <w:r w:rsidRPr="00D01E60">
        <w:rPr>
          <w:rStyle w:val="Emphasis"/>
          <w:highlight w:val="cyan"/>
        </w:rPr>
        <w:t>disastrous</w:t>
      </w:r>
      <w:r w:rsidRPr="001F437F">
        <w:rPr>
          <w:rStyle w:val="StyleUnderline"/>
        </w:rPr>
        <w:t xml:space="preserve"> for drug development, as </w:t>
      </w:r>
      <w:r w:rsidRPr="00D01E60">
        <w:rPr>
          <w:rStyle w:val="StyleUnderline"/>
          <w:highlight w:val="cyan"/>
        </w:rPr>
        <w:t xml:space="preserve">the </w:t>
      </w:r>
      <w:r w:rsidRPr="00D01E60">
        <w:rPr>
          <w:rStyle w:val="Emphasis"/>
          <w:highlight w:val="cyan"/>
        </w:rPr>
        <w:t>incentives</w:t>
      </w:r>
      <w:r w:rsidRPr="001F437F">
        <w:rPr>
          <w:rStyle w:val="StyleUnderline"/>
        </w:rPr>
        <w:t xml:space="preserve"> that come with patent protection </w:t>
      </w:r>
      <w:r w:rsidRPr="00D01E60">
        <w:rPr>
          <w:rStyle w:val="StyleUnderline"/>
          <w:highlight w:val="cyan"/>
        </w:rPr>
        <w:t>would be</w:t>
      </w:r>
      <w:r w:rsidRPr="001F437F">
        <w:rPr>
          <w:rStyle w:val="StyleUnderline"/>
        </w:rPr>
        <w:t xml:space="preserve"> all but </w:t>
      </w:r>
      <w:r w:rsidRPr="00D01E60">
        <w:rPr>
          <w:rStyle w:val="Emphasis"/>
          <w:highlight w:val="cyan"/>
        </w:rPr>
        <w:t>eliminated</w:t>
      </w:r>
      <w:r w:rsidRPr="00D01E60">
        <w:rPr>
          <w:sz w:val="16"/>
          <w:highlight w:val="cyan"/>
        </w:rPr>
        <w:t xml:space="preserve">. </w:t>
      </w:r>
      <w:r w:rsidRPr="00D01E60">
        <w:rPr>
          <w:rStyle w:val="StyleUnderline"/>
          <w:highlight w:val="cyan"/>
        </w:rPr>
        <w:t>Without</w:t>
      </w:r>
      <w:r w:rsidRPr="001F437F">
        <w:rPr>
          <w:rStyle w:val="StyleUnderline"/>
        </w:rPr>
        <w:t xml:space="preserve"> the </w:t>
      </w:r>
      <w:r w:rsidRPr="00D01E60">
        <w:rPr>
          <w:rStyle w:val="StyleUnderline"/>
          <w:highlight w:val="cyan"/>
        </w:rPr>
        <w:t>assurance</w:t>
      </w:r>
      <w:r w:rsidRPr="001F437F">
        <w:rPr>
          <w:rStyle w:val="StyleUnderline"/>
        </w:rPr>
        <w:t xml:space="preserve"> that their innovative labor would be supported by </w:t>
      </w:r>
      <w:r w:rsidRPr="001F437F">
        <w:rPr>
          <w:rStyle w:val="Emphasis"/>
        </w:rPr>
        <w:t>intellectual property</w:t>
      </w:r>
      <w:r w:rsidRPr="001F437F">
        <w:rPr>
          <w:sz w:val="16"/>
        </w:rPr>
        <w:t xml:space="preserve"> protection, </w:t>
      </w:r>
      <w:r w:rsidRPr="001F437F">
        <w:rPr>
          <w:rStyle w:val="StyleUnderline"/>
        </w:rPr>
        <w:t xml:space="preserve">pioneering </w:t>
      </w:r>
      <w:r w:rsidRPr="00D01E60">
        <w:rPr>
          <w:rStyle w:val="StyleUnderline"/>
          <w:highlight w:val="cyan"/>
        </w:rPr>
        <w:t>drug developers</w:t>
      </w:r>
      <w:r w:rsidRPr="001F437F">
        <w:rPr>
          <w:rStyle w:val="StyleUnderline"/>
        </w:rPr>
        <w:t xml:space="preserve"> would </w:t>
      </w:r>
      <w:r w:rsidRPr="00D01E60">
        <w:rPr>
          <w:rStyle w:val="Emphasis"/>
          <w:highlight w:val="cyan"/>
        </w:rPr>
        <w:t>shift resources away</w:t>
      </w:r>
      <w:r w:rsidRPr="001F437F">
        <w:rPr>
          <w:rStyle w:val="StyleUnderline"/>
        </w:rPr>
        <w:t xml:space="preserve"> from improving drug formulations and uses. The development of more effective </w:t>
      </w:r>
      <w:r w:rsidRPr="00D01E60">
        <w:rPr>
          <w:rStyle w:val="StyleUnderline"/>
          <w:highlight w:val="cyan"/>
        </w:rPr>
        <w:t>treatments of</w:t>
      </w:r>
      <w:r w:rsidRPr="001F437F">
        <w:rPr>
          <w:rStyle w:val="StyleUnderline"/>
        </w:rPr>
        <w:t xml:space="preserve"> some of the </w:t>
      </w:r>
      <w:r w:rsidRPr="001F437F">
        <w:rPr>
          <w:rStyle w:val="Emphasis"/>
        </w:rPr>
        <w:t xml:space="preserve">most </w:t>
      </w:r>
      <w:r w:rsidRPr="00D01E60">
        <w:rPr>
          <w:rStyle w:val="Emphasis"/>
          <w:highlight w:val="cyan"/>
        </w:rPr>
        <w:t>devastating diseases</w:t>
      </w:r>
      <w:r w:rsidRPr="00D01E60">
        <w:rPr>
          <w:rStyle w:val="StyleUnderline"/>
          <w:highlight w:val="cyan"/>
        </w:rPr>
        <w:t xml:space="preserve"> would stall</w:t>
      </w:r>
      <w:r w:rsidRPr="001F437F">
        <w:rPr>
          <w:rStyle w:val="StyleUnderline"/>
        </w:rPr>
        <w:t xml:space="preserve">, as </w:t>
      </w:r>
      <w:r w:rsidRPr="00D01E60">
        <w:rPr>
          <w:rStyle w:val="StyleUnderline"/>
          <w:highlight w:val="cyan"/>
        </w:rPr>
        <w:t xml:space="preserve">innovators would be unable to </w:t>
      </w:r>
      <w:r w:rsidRPr="00D01E60">
        <w:rPr>
          <w:rStyle w:val="Emphasis"/>
          <w:highlight w:val="cyan"/>
        </w:rPr>
        <w:t>commercialize</w:t>
      </w:r>
      <w:r w:rsidRPr="001F437F">
        <w:rPr>
          <w:sz w:val="16"/>
        </w:rPr>
        <w:t xml:space="preserve"> their products, </w:t>
      </w:r>
      <w:r w:rsidRPr="001F437F">
        <w:rPr>
          <w:rStyle w:val="StyleUnderline"/>
        </w:rPr>
        <w:t>recoup losses</w:t>
      </w:r>
      <w:r w:rsidRPr="001F437F">
        <w:rPr>
          <w:sz w:val="16"/>
        </w:rPr>
        <w:t xml:space="preserve">, </w:t>
      </w:r>
      <w:r w:rsidRPr="00D01E60">
        <w:rPr>
          <w:rStyle w:val="StyleUnderline"/>
          <w:highlight w:val="cyan"/>
        </w:rPr>
        <w:t xml:space="preserve">or fund future </w:t>
      </w:r>
      <w:r w:rsidRPr="00D01E60">
        <w:rPr>
          <w:rStyle w:val="Emphasis"/>
          <w:highlight w:val="cyan"/>
        </w:rPr>
        <w:t>research</w:t>
      </w:r>
      <w:r w:rsidRPr="001F437F">
        <w:rPr>
          <w:rStyle w:val="StyleUnderline"/>
        </w:rPr>
        <w:t xml:space="preserve"> and development</w:t>
      </w:r>
      <w:r w:rsidRPr="001F437F">
        <w:rPr>
          <w:sz w:val="16"/>
        </w:rPr>
        <w:t>.</w:t>
      </w:r>
    </w:p>
    <w:p w14:paraId="520960E6" w14:textId="77777777" w:rsidR="00834470" w:rsidRDefault="00834470" w:rsidP="00834470">
      <w:pPr>
        <w:rPr>
          <w:rStyle w:val="Emphasis"/>
        </w:rPr>
      </w:pPr>
      <w:r w:rsidRPr="001F437F">
        <w:rPr>
          <w:sz w:val="16"/>
        </w:rPr>
        <w:t xml:space="preserve">As critics continue to target myopically the patent system for a broader issue of drug prices in the American health care system, it’s likely not the last time that language like this will be proposed. In order to avoid the implementation of such ill-conceived standards into our patent laws, </w:t>
      </w:r>
      <w:r w:rsidRPr="001F437F">
        <w:rPr>
          <w:rStyle w:val="StyleUnderline"/>
        </w:rPr>
        <w:t xml:space="preserve">understanding what’s at stake is </w:t>
      </w:r>
      <w:r w:rsidRPr="001F437F">
        <w:rPr>
          <w:rStyle w:val="Emphasis"/>
        </w:rPr>
        <w:t>critical</w:t>
      </w:r>
      <w:r w:rsidRPr="001F437F">
        <w:rPr>
          <w:sz w:val="16"/>
        </w:rPr>
        <w:t xml:space="preserve">. </w:t>
      </w:r>
      <w:r w:rsidRPr="00D01E60">
        <w:rPr>
          <w:rStyle w:val="StyleUnderline"/>
          <w:highlight w:val="cyan"/>
        </w:rPr>
        <w:t xml:space="preserve">The future of medical innovation </w:t>
      </w:r>
      <w:r w:rsidRPr="00D01E60">
        <w:rPr>
          <w:rStyle w:val="Emphasis"/>
          <w:highlight w:val="cyan"/>
        </w:rPr>
        <w:t>depends on it.</w:t>
      </w:r>
    </w:p>
    <w:p w14:paraId="4CD7269B" w14:textId="77777777" w:rsidR="00834470" w:rsidRPr="00BF3881" w:rsidRDefault="00834470" w:rsidP="00834470">
      <w:pPr>
        <w:pStyle w:val="Heading4"/>
        <w:rPr>
          <w:rFonts w:cs="Arial"/>
        </w:rPr>
      </w:pPr>
      <w:r>
        <w:rPr>
          <w:rFonts w:cs="Arial"/>
        </w:rPr>
        <w:t xml:space="preserve">It tips the </w:t>
      </w:r>
      <w:r>
        <w:rPr>
          <w:rFonts w:cs="Arial"/>
          <w:u w:val="single"/>
        </w:rPr>
        <w:t>entire industry</w:t>
      </w:r>
      <w:r>
        <w:rPr>
          <w:rFonts w:cs="Arial"/>
        </w:rPr>
        <w:t xml:space="preserve"> into insolvency </w:t>
      </w:r>
    </w:p>
    <w:p w14:paraId="74F0D3FC" w14:textId="77777777" w:rsidR="00834470" w:rsidRPr="001F437F" w:rsidRDefault="00834470" w:rsidP="00834470">
      <w:proofErr w:type="spellStart"/>
      <w:r w:rsidRPr="001F437F">
        <w:rPr>
          <w:rStyle w:val="Style13ptBold"/>
        </w:rPr>
        <w:t>Globerman</w:t>
      </w:r>
      <w:proofErr w:type="spellEnd"/>
      <w:r w:rsidRPr="001F437F">
        <w:t xml:space="preserve"> &amp; </w:t>
      </w:r>
      <w:proofErr w:type="spellStart"/>
      <w:r w:rsidRPr="001F437F">
        <w:t>Lybecker</w:t>
      </w:r>
      <w:proofErr w:type="spellEnd"/>
      <w:r w:rsidRPr="001F437F">
        <w:t xml:space="preserve"> </w:t>
      </w:r>
      <w:r w:rsidRPr="001F437F">
        <w:rPr>
          <w:rStyle w:val="Style13ptBold"/>
        </w:rPr>
        <w:t>14</w:t>
      </w:r>
      <w:r w:rsidRPr="001F437F">
        <w:t xml:space="preserve"> [Steven </w:t>
      </w:r>
      <w:proofErr w:type="spellStart"/>
      <w:r w:rsidRPr="001F437F">
        <w:t>Globerman</w:t>
      </w:r>
      <w:proofErr w:type="spellEnd"/>
      <w:r w:rsidRPr="001F437F">
        <w:t xml:space="preserve"> is Resident Scholar and Addington Chair in Measurement at the Fraser Institute as well as Professor Emeritus at Western Washington University. Kristina M.L. </w:t>
      </w:r>
      <w:proofErr w:type="spellStart"/>
      <w:r w:rsidRPr="001F437F">
        <w:t>Acri</w:t>
      </w:r>
      <w:proofErr w:type="spellEnd"/>
      <w:r w:rsidRPr="001F437F">
        <w:t xml:space="preserve">, née </w:t>
      </w:r>
      <w:proofErr w:type="spellStart"/>
      <w:r w:rsidRPr="001F437F">
        <w:t>Lybecker</w:t>
      </w:r>
      <w:proofErr w:type="spellEnd"/>
      <w:r w:rsidRPr="001F437F">
        <w:t xml:space="preserve"> – Chair of the Department of Economics and Business, Colorado College. "The Benefits of Incremental Innovation FOCUS ON THE PHARMACEUTICAL INDUSTRY </w:t>
      </w:r>
      <w:proofErr w:type="gramStart"/>
      <w:r w:rsidRPr="001F437F">
        <w:t>The</w:t>
      </w:r>
      <w:proofErr w:type="gramEnd"/>
      <w:r w:rsidRPr="001F437F">
        <w:t xml:space="preserve"> Benefits of Incremental Innovation FOCUS ON THE PHARMACEUTICAL INDUSTRY." https://www.fraserinstitute.org/sites/default/files/benefits-of-incremental-innovation.pdf]</w:t>
      </w:r>
    </w:p>
    <w:p w14:paraId="560155EB" w14:textId="77777777" w:rsidR="00834470" w:rsidRDefault="00834470" w:rsidP="00834470">
      <w:pPr>
        <w:spacing w:after="0" w:line="240" w:lineRule="auto"/>
        <w:rPr>
          <w:rFonts w:eastAsia="Times New Roman"/>
          <w:sz w:val="16"/>
          <w:szCs w:val="22"/>
        </w:rPr>
      </w:pPr>
      <w:r w:rsidRPr="004E1552">
        <w:rPr>
          <w:rStyle w:val="StyleUnderline"/>
          <w:szCs w:val="22"/>
          <w:highlight w:val="cyan"/>
        </w:rPr>
        <w:t xml:space="preserve">Incremental innovation is a </w:t>
      </w:r>
      <w:r w:rsidRPr="004E1552">
        <w:rPr>
          <w:rStyle w:val="Emphasis"/>
          <w:szCs w:val="22"/>
          <w:highlight w:val="cyan"/>
        </w:rPr>
        <w:t>financial necessity</w:t>
      </w:r>
      <w:r w:rsidRPr="004E1552">
        <w:rPr>
          <w:rFonts w:eastAsia="Times New Roman"/>
          <w:sz w:val="16"/>
          <w:szCs w:val="22"/>
        </w:rPr>
        <w:t xml:space="preserve"> </w:t>
      </w:r>
      <w:r w:rsidRPr="004E1552">
        <w:rPr>
          <w:rStyle w:val="StyleUnderline"/>
          <w:szCs w:val="22"/>
          <w:highlight w:val="cyan"/>
        </w:rPr>
        <w:t>for</w:t>
      </w:r>
      <w:r w:rsidRPr="004E1552">
        <w:rPr>
          <w:rFonts w:eastAsia="Times New Roman"/>
          <w:sz w:val="16"/>
          <w:szCs w:val="22"/>
        </w:rPr>
        <w:t xml:space="preserve"> high-tech industries such as </w:t>
      </w:r>
      <w:r w:rsidRPr="004E1552">
        <w:rPr>
          <w:rStyle w:val="Emphasis"/>
          <w:szCs w:val="22"/>
          <w:highlight w:val="cyan"/>
        </w:rPr>
        <w:t>biotech</w:t>
      </w:r>
      <w:r w:rsidRPr="004E1552">
        <w:rPr>
          <w:sz w:val="16"/>
          <w:szCs w:val="22"/>
        </w:rPr>
        <w:t>nology</w:t>
      </w:r>
      <w:r w:rsidRPr="004E1552">
        <w:rPr>
          <w:rFonts w:eastAsia="Times New Roman"/>
          <w:sz w:val="16"/>
          <w:szCs w:val="22"/>
        </w:rPr>
        <w:t xml:space="preserve"> </w:t>
      </w:r>
      <w:r w:rsidRPr="004E1552">
        <w:rPr>
          <w:rStyle w:val="StyleUnderline"/>
          <w:szCs w:val="22"/>
          <w:highlight w:val="cyan"/>
        </w:rPr>
        <w:t>and</w:t>
      </w:r>
      <w:r w:rsidRPr="004E1552">
        <w:rPr>
          <w:rFonts w:eastAsia="Times New Roman"/>
          <w:sz w:val="16"/>
          <w:szCs w:val="22"/>
          <w:highlight w:val="cyan"/>
        </w:rPr>
        <w:t xml:space="preserve"> </w:t>
      </w:r>
      <w:r w:rsidRPr="004E1552">
        <w:rPr>
          <w:rStyle w:val="Emphasis"/>
          <w:szCs w:val="22"/>
          <w:highlight w:val="cyan"/>
        </w:rPr>
        <w:t>pharma</w:t>
      </w:r>
      <w:r w:rsidRPr="004E1552">
        <w:rPr>
          <w:rFonts w:eastAsia="Times New Roman"/>
          <w:sz w:val="16"/>
          <w:szCs w:val="22"/>
        </w:rPr>
        <w:t xml:space="preserve">ceuticals. </w:t>
      </w:r>
      <w:r w:rsidRPr="004E1552">
        <w:rPr>
          <w:rStyle w:val="StyleUnderline"/>
          <w:szCs w:val="22"/>
        </w:rPr>
        <w:t xml:space="preserve">Given </w:t>
      </w:r>
      <w:r w:rsidRPr="004E1552">
        <w:rPr>
          <w:rStyle w:val="StyleUnderline"/>
          <w:szCs w:val="22"/>
          <w:highlight w:val="cyan"/>
        </w:rPr>
        <w:t>the</w:t>
      </w:r>
      <w:r w:rsidRPr="004E1552">
        <w:rPr>
          <w:rStyle w:val="StyleUnderline"/>
          <w:szCs w:val="22"/>
        </w:rPr>
        <w:t xml:space="preserve"> paucity and </w:t>
      </w:r>
      <w:r w:rsidRPr="004E1552">
        <w:rPr>
          <w:rStyle w:val="Emphasis"/>
          <w:szCs w:val="22"/>
          <w:highlight w:val="cyan"/>
        </w:rPr>
        <w:t>unpredictability</w:t>
      </w:r>
      <w:r w:rsidRPr="004E1552">
        <w:rPr>
          <w:rStyle w:val="StyleUnderline"/>
          <w:szCs w:val="22"/>
          <w:highlight w:val="cyan"/>
        </w:rPr>
        <w:t xml:space="preserve"> of </w:t>
      </w:r>
      <w:r w:rsidRPr="004E1552">
        <w:rPr>
          <w:rStyle w:val="Emphasis"/>
          <w:szCs w:val="22"/>
          <w:highlight w:val="cyan"/>
        </w:rPr>
        <w:t>radical innovation</w:t>
      </w:r>
      <w:r w:rsidRPr="004E1552">
        <w:rPr>
          <w:rFonts w:eastAsia="Times New Roman"/>
          <w:sz w:val="16"/>
          <w:szCs w:val="22"/>
        </w:rPr>
        <w:t xml:space="preserve">, </w:t>
      </w:r>
      <w:r w:rsidRPr="004E1552">
        <w:rPr>
          <w:rStyle w:val="StyleUnderline"/>
          <w:szCs w:val="22"/>
        </w:rPr>
        <w:t xml:space="preserve">incremental </w:t>
      </w:r>
      <w:r w:rsidRPr="004E1552">
        <w:rPr>
          <w:rStyle w:val="StyleUnderline"/>
          <w:szCs w:val="22"/>
          <w:highlight w:val="cyan"/>
        </w:rPr>
        <w:t>advances sustain the industry</w:t>
      </w:r>
      <w:r w:rsidRPr="004E1552">
        <w:rPr>
          <w:rStyle w:val="StyleUnderline"/>
          <w:szCs w:val="22"/>
        </w:rPr>
        <w:t xml:space="preserve"> financially, for no mature industry can do so from income derived from breakthrough innovation </w:t>
      </w:r>
      <w:r w:rsidRPr="00BF3881">
        <w:rPr>
          <w:rStyle w:val="StyleUnderline"/>
          <w:szCs w:val="22"/>
        </w:rPr>
        <w:t>alone</w:t>
      </w:r>
      <w:r w:rsidRPr="00BF3881">
        <w:rPr>
          <w:rFonts w:eastAsia="Times New Roman"/>
          <w:sz w:val="16"/>
          <w:szCs w:val="22"/>
        </w:rPr>
        <w:t xml:space="preserve">. As described by Wertheimer, Levy, and O’Connor, “[t]he pharmaceutical industry must generate revenue based predominantly on incremental innovations, which characterize the majority of products and contribute the majority of revenue” (Wertheimer, Levy, and O’Connor, 2001: 108–109). </w:t>
      </w:r>
      <w:r w:rsidRPr="00BF3881">
        <w:rPr>
          <w:rStyle w:val="StyleUnderline"/>
          <w:szCs w:val="22"/>
        </w:rPr>
        <w:t>Evidence of the prevalence of breakthrough relative to incremental innovations is shown</w:t>
      </w:r>
      <w:r w:rsidRPr="00BF3881">
        <w:rPr>
          <w:rFonts w:eastAsia="Times New Roman"/>
          <w:sz w:val="16"/>
          <w:szCs w:val="22"/>
        </w:rPr>
        <w:t xml:space="preserve"> in figure 2.2 below. Over the entire period, products based on incremental innovations outnumber breakthrough products. In addition, it </w:t>
      </w:r>
      <w:r w:rsidRPr="00BF3881">
        <w:rPr>
          <w:rStyle w:val="StyleUnderline"/>
          <w:szCs w:val="22"/>
          <w:highlight w:val="cyan"/>
        </w:rPr>
        <w:t xml:space="preserve">is </w:t>
      </w:r>
      <w:r w:rsidRPr="00BF3881">
        <w:rPr>
          <w:rStyle w:val="Emphasis"/>
          <w:szCs w:val="22"/>
          <w:highlight w:val="cyan"/>
        </w:rPr>
        <w:t>essential</w:t>
      </w:r>
      <w:r w:rsidRPr="00BF3881">
        <w:rPr>
          <w:rStyle w:val="StyleUnderline"/>
          <w:szCs w:val="22"/>
          <w:highlight w:val="cyan"/>
        </w:rPr>
        <w:t xml:space="preserve"> to</w:t>
      </w:r>
      <w:r w:rsidRPr="00BF3881">
        <w:rPr>
          <w:rStyle w:val="StyleUnderline"/>
          <w:szCs w:val="22"/>
        </w:rPr>
        <w:t xml:space="preserve"> recognize the importance of </w:t>
      </w:r>
      <w:r w:rsidRPr="00BF3881">
        <w:rPr>
          <w:rStyle w:val="Emphasis"/>
          <w:szCs w:val="22"/>
          <w:highlight w:val="cyan"/>
        </w:rPr>
        <w:t>risk management</w:t>
      </w:r>
      <w:r w:rsidRPr="00BF3881">
        <w:rPr>
          <w:rFonts w:eastAsia="Times New Roman"/>
          <w:sz w:val="16"/>
          <w:szCs w:val="22"/>
          <w:highlight w:val="cyan"/>
        </w:rPr>
        <w:t xml:space="preserve">. </w:t>
      </w:r>
      <w:r w:rsidRPr="00BF3881">
        <w:rPr>
          <w:rStyle w:val="StyleUnderline"/>
          <w:szCs w:val="22"/>
          <w:highlight w:val="cyan"/>
        </w:rPr>
        <w:t>Any</w:t>
      </w:r>
      <w:r w:rsidRPr="00BF3881">
        <w:rPr>
          <w:rStyle w:val="StyleUnderline"/>
          <w:szCs w:val="22"/>
        </w:rPr>
        <w:t xml:space="preserve"> technology </w:t>
      </w:r>
      <w:r w:rsidRPr="00BF3881">
        <w:rPr>
          <w:rStyle w:val="StyleUnderline"/>
          <w:szCs w:val="22"/>
          <w:highlight w:val="cyan"/>
        </w:rPr>
        <w:t>portfolio will comprise</w:t>
      </w:r>
      <w:r w:rsidRPr="00BF3881">
        <w:rPr>
          <w:rStyle w:val="StyleUnderline"/>
          <w:szCs w:val="22"/>
        </w:rPr>
        <w:t xml:space="preserve"> projects of </w:t>
      </w:r>
      <w:r w:rsidRPr="00BF3881">
        <w:rPr>
          <w:rStyle w:val="StyleUnderline"/>
          <w:szCs w:val="22"/>
          <w:highlight w:val="cyan"/>
        </w:rPr>
        <w:t>differing ris</w:t>
      </w:r>
      <w:r w:rsidRPr="00BF3881">
        <w:rPr>
          <w:rStyle w:val="StyleUnderline"/>
          <w:szCs w:val="22"/>
        </w:rPr>
        <w:t xml:space="preserve">k levels. In the case of the pharmaceutical industry, </w:t>
      </w:r>
      <w:r w:rsidRPr="00BF3881">
        <w:rPr>
          <w:rStyle w:val="StyleUnderline"/>
          <w:szCs w:val="22"/>
          <w:highlight w:val="cyan"/>
        </w:rPr>
        <w:t>incremental innovation projects are</w:t>
      </w:r>
      <w:r w:rsidRPr="00BF3881">
        <w:rPr>
          <w:rStyle w:val="StyleUnderline"/>
          <w:szCs w:val="22"/>
        </w:rPr>
        <w:t xml:space="preserve"> an </w:t>
      </w:r>
      <w:r w:rsidRPr="00BF3881">
        <w:rPr>
          <w:rStyle w:val="Emphasis"/>
          <w:szCs w:val="22"/>
          <w:highlight w:val="cyan"/>
        </w:rPr>
        <w:t>essential—and significant</w:t>
      </w:r>
      <w:r w:rsidRPr="00BF3881">
        <w:rPr>
          <w:rFonts w:eastAsia="Times New Roman"/>
          <w:sz w:val="16"/>
          <w:szCs w:val="22"/>
        </w:rPr>
        <w:t>—</w:t>
      </w:r>
      <w:r w:rsidRPr="00BF3881">
        <w:rPr>
          <w:rStyle w:val="StyleUnderline"/>
          <w:szCs w:val="22"/>
        </w:rPr>
        <w:t xml:space="preserve">component of this </w:t>
      </w:r>
      <w:r w:rsidRPr="00BF3881">
        <w:rPr>
          <w:rStyle w:val="Emphasis"/>
          <w:szCs w:val="22"/>
        </w:rPr>
        <w:t>portfolio</w:t>
      </w:r>
      <w:r w:rsidRPr="00BF3881">
        <w:rPr>
          <w:rStyle w:val="StyleUnderline"/>
          <w:szCs w:val="22"/>
        </w:rPr>
        <w:t>.</w:t>
      </w:r>
      <w:r w:rsidRPr="00BF3881">
        <w:rPr>
          <w:rFonts w:eastAsia="Times New Roman"/>
          <w:sz w:val="16"/>
          <w:szCs w:val="22"/>
        </w:rPr>
        <w:t xml:space="preserve"> </w:t>
      </w:r>
      <w:r w:rsidRPr="00BF3881">
        <w:rPr>
          <w:rStyle w:val="StyleUnderline"/>
          <w:szCs w:val="22"/>
        </w:rPr>
        <w:t>The incremental innovation projects will be characterized by lower risk and a greater probability of reaching the market</w:t>
      </w:r>
      <w:r w:rsidRPr="00BF3881">
        <w:rPr>
          <w:rFonts w:eastAsia="Times New Roman"/>
          <w:sz w:val="16"/>
          <w:szCs w:val="22"/>
        </w:rPr>
        <w:t xml:space="preserve"> (Wertheimer, Levy, and O’Connor, 2001: 110). </w:t>
      </w:r>
    </w:p>
    <w:p w14:paraId="0C49FD74" w14:textId="77777777" w:rsidR="00834470" w:rsidRPr="00BF3881" w:rsidRDefault="00834470" w:rsidP="00834470">
      <w:pPr>
        <w:pStyle w:val="Heading4"/>
      </w:pPr>
      <w:r>
        <w:t xml:space="preserve">Weakening IP </w:t>
      </w:r>
      <w:r>
        <w:rPr>
          <w:u w:val="single"/>
        </w:rPr>
        <w:t>encourages</w:t>
      </w:r>
      <w:r>
        <w:t xml:space="preserve"> imitation, not innovation – it removes the </w:t>
      </w:r>
      <w:r>
        <w:rPr>
          <w:u w:val="single"/>
        </w:rPr>
        <w:t>financial incentive</w:t>
      </w:r>
      <w:r>
        <w:t xml:space="preserve"> to invent </w:t>
      </w:r>
    </w:p>
    <w:p w14:paraId="0D8CFFE5" w14:textId="77777777" w:rsidR="00834470" w:rsidRPr="00BF3881" w:rsidRDefault="00834470" w:rsidP="00834470">
      <w:proofErr w:type="spellStart"/>
      <w:r w:rsidRPr="001F437F">
        <w:rPr>
          <w:rStyle w:val="Style13ptBold"/>
        </w:rPr>
        <w:t>Globerman</w:t>
      </w:r>
      <w:proofErr w:type="spellEnd"/>
      <w:r w:rsidRPr="001F437F">
        <w:t xml:space="preserve"> &amp; </w:t>
      </w:r>
      <w:proofErr w:type="spellStart"/>
      <w:r w:rsidRPr="001F437F">
        <w:t>Lybecker</w:t>
      </w:r>
      <w:proofErr w:type="spellEnd"/>
      <w:r w:rsidRPr="001F437F">
        <w:t xml:space="preserve"> </w:t>
      </w:r>
      <w:r w:rsidRPr="001F437F">
        <w:rPr>
          <w:rStyle w:val="Style13ptBold"/>
        </w:rPr>
        <w:t>14</w:t>
      </w:r>
      <w:r w:rsidRPr="001F437F">
        <w:t xml:space="preserve"> [Steven </w:t>
      </w:r>
      <w:proofErr w:type="spellStart"/>
      <w:r w:rsidRPr="001F437F">
        <w:t>Globerman</w:t>
      </w:r>
      <w:proofErr w:type="spellEnd"/>
      <w:r w:rsidRPr="001F437F">
        <w:t xml:space="preserve"> is Resident Scholar and Addington Chair in Measurement at the Fraser Institute as well as Professor Emeritus at Western Washington University. Kristina M.L. </w:t>
      </w:r>
      <w:proofErr w:type="spellStart"/>
      <w:r w:rsidRPr="001F437F">
        <w:t>Acri</w:t>
      </w:r>
      <w:proofErr w:type="spellEnd"/>
      <w:r w:rsidRPr="001F437F">
        <w:t xml:space="preserve">, née </w:t>
      </w:r>
      <w:proofErr w:type="spellStart"/>
      <w:r w:rsidRPr="001F437F">
        <w:t>Lybecker</w:t>
      </w:r>
      <w:proofErr w:type="spellEnd"/>
      <w:r w:rsidRPr="001F437F">
        <w:t xml:space="preserve"> – Chair of the Department of Economics and Business, Colorado College. "The Benefits of Incremental Innovation FOCUS ON THE PHARMACEUTICAL INDUSTRY </w:t>
      </w:r>
      <w:proofErr w:type="gramStart"/>
      <w:r w:rsidRPr="001F437F">
        <w:t>The</w:t>
      </w:r>
      <w:proofErr w:type="gramEnd"/>
      <w:r w:rsidRPr="001F437F">
        <w:t xml:space="preserve"> Benefits of Incremental Innovation FOCUS ON THE PHARMACEUTICAL INDUSTRY." https://www.fraserinstitute.org/sites/default/files/benefits-of-incremental-innovation.pdf]</w:t>
      </w:r>
    </w:p>
    <w:p w14:paraId="7541A2DE" w14:textId="77777777" w:rsidR="00834470" w:rsidRPr="00BF3881" w:rsidRDefault="00834470" w:rsidP="00834470">
      <w:pPr>
        <w:spacing w:after="0" w:line="240" w:lineRule="auto"/>
        <w:rPr>
          <w:rFonts w:eastAsia="Times New Roman"/>
          <w:sz w:val="16"/>
          <w:szCs w:val="22"/>
        </w:rPr>
      </w:pPr>
      <w:r w:rsidRPr="004E1552">
        <w:rPr>
          <w:rFonts w:eastAsia="Times New Roman"/>
          <w:sz w:val="16"/>
          <w:szCs w:val="22"/>
        </w:rPr>
        <w:t xml:space="preserve">Finally, protecting </w:t>
      </w:r>
      <w:r w:rsidRPr="004E1552">
        <w:rPr>
          <w:rStyle w:val="StyleUnderline"/>
          <w:szCs w:val="22"/>
          <w:highlight w:val="cyan"/>
        </w:rPr>
        <w:t>innovation fosters</w:t>
      </w:r>
      <w:r w:rsidRPr="004E1552">
        <w:rPr>
          <w:rStyle w:val="StyleUnderline"/>
          <w:szCs w:val="22"/>
        </w:rPr>
        <w:t xml:space="preserve"> economic </w:t>
      </w:r>
      <w:r w:rsidRPr="004E1552">
        <w:rPr>
          <w:rStyle w:val="Emphasis"/>
          <w:szCs w:val="22"/>
          <w:highlight w:val="cyan"/>
        </w:rPr>
        <w:t>growth</w:t>
      </w:r>
      <w:r w:rsidRPr="004E1552">
        <w:rPr>
          <w:rStyle w:val="StyleUnderline"/>
          <w:szCs w:val="22"/>
          <w:highlight w:val="cyan"/>
        </w:rPr>
        <w:t xml:space="preserve"> and </w:t>
      </w:r>
      <w:r w:rsidRPr="004E1552">
        <w:rPr>
          <w:rStyle w:val="Emphasis"/>
          <w:szCs w:val="22"/>
          <w:highlight w:val="cyan"/>
        </w:rPr>
        <w:t>development</w:t>
      </w:r>
      <w:r w:rsidRPr="004E1552">
        <w:rPr>
          <w:rStyle w:val="StyleUnderline"/>
          <w:szCs w:val="22"/>
        </w:rPr>
        <w:t>, and that includes incremental innovation.</w:t>
      </w:r>
      <w:r w:rsidRPr="004E1552">
        <w:rPr>
          <w:rFonts w:eastAsia="Times New Roman"/>
          <w:sz w:val="16"/>
          <w:szCs w:val="22"/>
        </w:rPr>
        <w:t xml:space="preserve"> A growing body of empirical evidence demonstrates that increasingly robust intellectual property protections, in combination with other policies, increase economic development, foreign direct investment (FDI), and innovation.5 A 2006 report from the United </w:t>
      </w:r>
      <w:r w:rsidRPr="00BF3881">
        <w:rPr>
          <w:rFonts w:eastAsia="Times New Roman"/>
          <w:sz w:val="16"/>
          <w:szCs w:val="22"/>
        </w:rPr>
        <w:t xml:space="preserve">Nations Industrial Development Organization (UNIDO) studied the role of intellectual property rights in advanced nations in technology transfer and economic growth, concluding that protecting innovation creates benefits for countries at all levels of development. </w:t>
      </w:r>
      <w:r w:rsidRPr="00BF3881">
        <w:rPr>
          <w:rStyle w:val="StyleUnderline"/>
          <w:szCs w:val="22"/>
        </w:rPr>
        <w:t xml:space="preserve">For developing countries, strengthening intellectual property rights </w:t>
      </w:r>
      <w:r w:rsidRPr="00BF3881">
        <w:rPr>
          <w:rStyle w:val="Emphasis"/>
          <w:szCs w:val="22"/>
        </w:rPr>
        <w:t>encourages growth</w:t>
      </w:r>
      <w:r w:rsidRPr="00BF3881">
        <w:rPr>
          <w:rFonts w:eastAsia="Times New Roman"/>
          <w:sz w:val="16"/>
          <w:szCs w:val="22"/>
        </w:rPr>
        <w:t xml:space="preserve">. For middle-income countries, evidence indicates that </w:t>
      </w:r>
      <w:r w:rsidRPr="00BF3881">
        <w:rPr>
          <w:rStyle w:val="Emphasis"/>
          <w:szCs w:val="22"/>
        </w:rPr>
        <w:t>domestic innovation</w:t>
      </w:r>
      <w:r w:rsidRPr="00BF3881">
        <w:rPr>
          <w:rFonts w:eastAsia="Times New Roman"/>
          <w:sz w:val="16"/>
          <w:szCs w:val="22"/>
        </w:rPr>
        <w:t xml:space="preserve"> </w:t>
      </w:r>
      <w:r w:rsidRPr="00BF3881">
        <w:rPr>
          <w:rStyle w:val="StyleUnderline"/>
          <w:szCs w:val="22"/>
        </w:rPr>
        <w:t xml:space="preserve">and diffusion of technology can lead to growth and that </w:t>
      </w:r>
      <w:r w:rsidRPr="00BF3881">
        <w:rPr>
          <w:rStyle w:val="StyleUnderline"/>
          <w:szCs w:val="22"/>
          <w:highlight w:val="cyan"/>
        </w:rPr>
        <w:t>strengthening IPRs</w:t>
      </w:r>
      <w:r w:rsidRPr="00BF3881">
        <w:rPr>
          <w:rStyle w:val="StyleUnderline"/>
          <w:szCs w:val="22"/>
        </w:rPr>
        <w:t xml:space="preserve"> can </w:t>
      </w:r>
      <w:r w:rsidRPr="00BF3881">
        <w:rPr>
          <w:rStyle w:val="StyleUnderline"/>
          <w:szCs w:val="22"/>
          <w:highlight w:val="cyan"/>
        </w:rPr>
        <w:t xml:space="preserve">encourage industries to shift from </w:t>
      </w:r>
      <w:r w:rsidRPr="00BF3881">
        <w:rPr>
          <w:rStyle w:val="Emphasis"/>
          <w:szCs w:val="22"/>
          <w:highlight w:val="cyan"/>
        </w:rPr>
        <w:t>imitation</w:t>
      </w:r>
      <w:r w:rsidRPr="00BF3881">
        <w:rPr>
          <w:rStyle w:val="StyleUnderline"/>
          <w:szCs w:val="22"/>
          <w:highlight w:val="cyan"/>
        </w:rPr>
        <w:t xml:space="preserve"> to </w:t>
      </w:r>
      <w:r w:rsidRPr="00BF3881">
        <w:rPr>
          <w:rStyle w:val="Emphasis"/>
          <w:szCs w:val="22"/>
          <w:highlight w:val="cyan"/>
        </w:rPr>
        <w:t>innovation</w:t>
      </w:r>
      <w:r w:rsidRPr="00BF3881">
        <w:rPr>
          <w:rFonts w:eastAsia="Times New Roman"/>
          <w:sz w:val="16"/>
          <w:szCs w:val="22"/>
        </w:rPr>
        <w:t>. For advanced economies, stronger IPRs increase innovation and raise growth (</w:t>
      </w:r>
      <w:proofErr w:type="spellStart"/>
      <w:r w:rsidRPr="00BF3881">
        <w:rPr>
          <w:rFonts w:eastAsia="Times New Roman"/>
          <w:sz w:val="16"/>
          <w:szCs w:val="22"/>
        </w:rPr>
        <w:t>Falvy</w:t>
      </w:r>
      <w:proofErr w:type="spellEnd"/>
      <w:r w:rsidRPr="00BF3881">
        <w:rPr>
          <w:rFonts w:eastAsia="Times New Roman"/>
          <w:sz w:val="16"/>
          <w:szCs w:val="22"/>
        </w:rPr>
        <w:t xml:space="preserve">, Foster, and </w:t>
      </w:r>
      <w:proofErr w:type="spellStart"/>
      <w:r w:rsidRPr="00BF3881">
        <w:rPr>
          <w:rFonts w:eastAsia="Times New Roman"/>
          <w:sz w:val="16"/>
          <w:szCs w:val="22"/>
        </w:rPr>
        <w:t>Memedovic</w:t>
      </w:r>
      <w:proofErr w:type="spellEnd"/>
      <w:r w:rsidRPr="00BF3881">
        <w:rPr>
          <w:rFonts w:eastAsia="Times New Roman"/>
          <w:sz w:val="16"/>
          <w:szCs w:val="22"/>
        </w:rPr>
        <w:t xml:space="preserve">, 2006). Moreover, </w:t>
      </w:r>
      <w:r w:rsidRPr="00BF3881">
        <w:rPr>
          <w:rStyle w:val="StyleUnderline"/>
          <w:szCs w:val="22"/>
          <w:highlight w:val="cyan"/>
        </w:rPr>
        <w:t>enforcing</w:t>
      </w:r>
      <w:r w:rsidRPr="00BF3881">
        <w:rPr>
          <w:rStyle w:val="StyleUnderline"/>
          <w:szCs w:val="22"/>
        </w:rPr>
        <w:t xml:space="preserve"> intellectual </w:t>
      </w:r>
      <w:r w:rsidRPr="00BF3881">
        <w:rPr>
          <w:rStyle w:val="Emphasis"/>
          <w:szCs w:val="22"/>
          <w:highlight w:val="cyan"/>
        </w:rPr>
        <w:t>property rights</w:t>
      </w:r>
      <w:r w:rsidRPr="00BF3881">
        <w:rPr>
          <w:rStyle w:val="StyleUnderline"/>
          <w:szCs w:val="22"/>
        </w:rPr>
        <w:t xml:space="preserve"> and protecting innovation also </w:t>
      </w:r>
      <w:r w:rsidRPr="00BF3881">
        <w:rPr>
          <w:rStyle w:val="StyleUnderline"/>
          <w:szCs w:val="22"/>
          <w:highlight w:val="cyan"/>
        </w:rPr>
        <w:t xml:space="preserve">drives </w:t>
      </w:r>
      <w:r w:rsidRPr="00BF3881">
        <w:rPr>
          <w:rStyle w:val="Emphasis"/>
          <w:szCs w:val="22"/>
          <w:highlight w:val="cyan"/>
        </w:rPr>
        <w:t>research on cures</w:t>
      </w:r>
      <w:r w:rsidRPr="00BF3881">
        <w:rPr>
          <w:rFonts w:eastAsia="Times New Roman"/>
          <w:sz w:val="16"/>
          <w:szCs w:val="22"/>
        </w:rPr>
        <w:t xml:space="preserve">. </w:t>
      </w:r>
      <w:r w:rsidRPr="00BF3881">
        <w:rPr>
          <w:rStyle w:val="StyleUnderline"/>
          <w:szCs w:val="22"/>
        </w:rPr>
        <w:t>This is true of the diseases of both industrialized and developing nations</w:t>
      </w:r>
      <w:r w:rsidRPr="00BF3881">
        <w:rPr>
          <w:rFonts w:eastAsia="Times New Roman"/>
          <w:sz w:val="16"/>
          <w:szCs w:val="22"/>
        </w:rPr>
        <w:t xml:space="preserve">. A recent study by Kyle and </w:t>
      </w:r>
      <w:proofErr w:type="spellStart"/>
      <w:r w:rsidRPr="00BF3881">
        <w:rPr>
          <w:rFonts w:eastAsia="Times New Roman"/>
          <w:sz w:val="16"/>
          <w:szCs w:val="22"/>
        </w:rPr>
        <w:t>McGahan</w:t>
      </w:r>
      <w:proofErr w:type="spellEnd"/>
      <w:r w:rsidRPr="00BF3881">
        <w:rPr>
          <w:rFonts w:eastAsia="Times New Roman"/>
          <w:sz w:val="16"/>
          <w:szCs w:val="22"/>
        </w:rPr>
        <w:t xml:space="preserve"> (2012) finds evidence of more research on diseases in nations with TRIPS-compliant IP provisions, as their patent provisions were put into place and implemented, than on diseases prevalent in non-TRIPS-compliant nations, controlling for the level of economic development and other factors.6</w:t>
      </w:r>
    </w:p>
    <w:p w14:paraId="66999987" w14:textId="3B757A2D" w:rsidR="008568AD" w:rsidRDefault="008568AD" w:rsidP="008568AD">
      <w:pPr>
        <w:pStyle w:val="Heading3"/>
      </w:pPr>
      <w:r>
        <w:t>NC – Health Diplomacy</w:t>
      </w:r>
    </w:p>
    <w:p w14:paraId="399EB9F4" w14:textId="7753D830" w:rsidR="004909D9" w:rsidRDefault="004909D9" w:rsidP="004909D9">
      <w:pPr>
        <w:pStyle w:val="Heading4"/>
      </w:pPr>
      <w:r>
        <w:t xml:space="preserve">The aff doesn’t solve global health diplomacy – their </w:t>
      </w:r>
      <w:proofErr w:type="spellStart"/>
      <w:r>
        <w:t>ev</w:t>
      </w:r>
      <w:proofErr w:type="spellEnd"/>
      <w:r>
        <w:t xml:space="preserve"> isn’t about giving people next gen AIDS medication, it’s about making sure people have clean water in developing countries</w:t>
      </w:r>
      <w:r w:rsidR="00765CB1">
        <w:t xml:space="preserve"> and health diplomacy more broadly</w:t>
      </w:r>
    </w:p>
    <w:p w14:paraId="2DD68B47" w14:textId="67C06B34" w:rsidR="004909D9" w:rsidRDefault="004909D9" w:rsidP="004909D9">
      <w:pPr>
        <w:pStyle w:val="Heading4"/>
      </w:pPr>
      <w:r>
        <w:t xml:space="preserve">Their impact card is about how there’s instability in the Middle East, Africa, Central Asia, etc. </w:t>
      </w:r>
      <w:r w:rsidR="00F02359">
        <w:t>because of lack of public health infrastructure in those regions</w:t>
      </w:r>
      <w:r>
        <w:t xml:space="preserve">–no explanation for the aff solves that </w:t>
      </w:r>
    </w:p>
    <w:p w14:paraId="5BDD8826" w14:textId="00593803" w:rsidR="008F2BE8" w:rsidRDefault="008F2BE8" w:rsidP="008F2BE8">
      <w:pPr>
        <w:pStyle w:val="Heading3"/>
      </w:pPr>
      <w:r>
        <w:t>NC – India</w:t>
      </w:r>
    </w:p>
    <w:p w14:paraId="624F244B" w14:textId="68E06F89" w:rsidR="008F2BE8" w:rsidRDefault="008F2BE8" w:rsidP="008F2BE8">
      <w:pPr>
        <w:pStyle w:val="Heading4"/>
      </w:pPr>
      <w:r>
        <w:t xml:space="preserve">No internal link – their </w:t>
      </w:r>
      <w:proofErr w:type="spellStart"/>
      <w:r>
        <w:t>Neelakantan</w:t>
      </w:r>
      <w:proofErr w:type="spellEnd"/>
      <w:r>
        <w:t xml:space="preserve"> </w:t>
      </w:r>
      <w:proofErr w:type="spellStart"/>
      <w:r>
        <w:t>ev</w:t>
      </w:r>
      <w:proofErr w:type="spellEnd"/>
      <w:r>
        <w:t xml:space="preserve"> says India produces 20% of generic drugs, which the plan doesn’t affect and it’s not about exports</w:t>
      </w:r>
      <w:r w:rsidR="00177423">
        <w:t xml:space="preserve"> – just listing different statistics</w:t>
      </w:r>
    </w:p>
    <w:p w14:paraId="0523DCB3" w14:textId="1135C1A9" w:rsidR="000F60AC" w:rsidRPr="000F60AC" w:rsidRDefault="000F60AC" w:rsidP="000F60AC">
      <w:pPr>
        <w:pStyle w:val="Heading4"/>
      </w:pPr>
      <w:proofErr w:type="spellStart"/>
      <w:r>
        <w:t>Kamdar</w:t>
      </w:r>
      <w:proofErr w:type="spellEnd"/>
      <w:r>
        <w:t xml:space="preserve"> card doesn’t say extinction -- </w:t>
      </w:r>
    </w:p>
    <w:p w14:paraId="213A253F" w14:textId="715EC4E2" w:rsidR="000C3F77" w:rsidRDefault="000C3F77" w:rsidP="000C3F77">
      <w:pPr>
        <w:pStyle w:val="Heading2"/>
      </w:pPr>
      <w:r>
        <w:t>Drug Prices</w:t>
      </w:r>
    </w:p>
    <w:p w14:paraId="04A85ABD" w14:textId="122C5C3A" w:rsidR="000C3F77" w:rsidRDefault="000C3F77" w:rsidP="000C3F77">
      <w:pPr>
        <w:pStyle w:val="Heading3"/>
      </w:pPr>
      <w:r>
        <w:t>NC - AMR</w:t>
      </w:r>
    </w:p>
    <w:p w14:paraId="49ADAB8C" w14:textId="77777777" w:rsidR="000C3F77" w:rsidRDefault="000C3F77" w:rsidP="000C3F77">
      <w:pPr>
        <w:pStyle w:val="Heading4"/>
      </w:pPr>
      <w:r>
        <w:t xml:space="preserve">Low prices </w:t>
      </w:r>
      <w:r>
        <w:rPr>
          <w:u w:val="single"/>
        </w:rPr>
        <w:t>independently</w:t>
      </w:r>
      <w:r>
        <w:t xml:space="preserve"> cause AMR.</w:t>
      </w:r>
    </w:p>
    <w:p w14:paraId="269AFE1E" w14:textId="77777777" w:rsidR="000C3F77" w:rsidRPr="005C1D4C" w:rsidRDefault="000C3F77" w:rsidP="000C3F77">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231379BA" w14:textId="4F4DC52B" w:rsidR="000C3F77" w:rsidRDefault="000C3F77" w:rsidP="000C3F77">
      <w:pPr>
        <w:rPr>
          <w:sz w:val="16"/>
        </w:rPr>
      </w:pPr>
      <w:r w:rsidRPr="005C1D4C">
        <w:rPr>
          <w:sz w:val="16"/>
        </w:rPr>
        <w:t xml:space="preserve">To </w:t>
      </w:r>
      <w:proofErr w:type="gramStart"/>
      <w:r w:rsidRPr="005C1D4C">
        <w:rPr>
          <w:sz w:val="16"/>
        </w:rPr>
        <w:t>The</w:t>
      </w:r>
      <w:proofErr w:type="gramEnd"/>
      <w:r w:rsidRPr="005C1D4C">
        <w:rPr>
          <w:sz w:val="16"/>
        </w:rPr>
        <w:t xml:space="preserv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8E7A75">
        <w:rPr>
          <w:b/>
          <w:highlight w:val="green"/>
          <w:u w:val="single"/>
          <w:bdr w:val="single" w:sz="18" w:space="0" w:color="auto"/>
        </w:rPr>
        <w:t>Lower prices</w:t>
      </w:r>
      <w:r w:rsidRPr="005C1D4C">
        <w:rPr>
          <w:u w:val="single"/>
        </w:rPr>
        <w:t xml:space="preserve"> often </w:t>
      </w:r>
      <w:r w:rsidRPr="008E7A75">
        <w:rPr>
          <w:b/>
          <w:highlight w:val="green"/>
          <w:u w:val="single"/>
          <w:bdr w:val="single" w:sz="18" w:space="0" w:color="auto"/>
        </w:rPr>
        <w:t>lead to</w:t>
      </w:r>
      <w:r w:rsidRPr="005C1D4C">
        <w:rPr>
          <w:b/>
          <w:u w:val="single"/>
          <w:bdr w:val="single" w:sz="18" w:space="0" w:color="auto"/>
        </w:rPr>
        <w:t xml:space="preserve"> </w:t>
      </w:r>
      <w:r w:rsidRPr="008E7A75">
        <w:rPr>
          <w:b/>
          <w:highlight w:val="green"/>
          <w:u w:val="single"/>
          <w:bdr w:val="single" w:sz="18" w:space="0" w:color="auto"/>
        </w:rPr>
        <w:t>wider prescription of a given drug</w:t>
      </w:r>
      <w:r w:rsidRPr="005C1D4C">
        <w:rPr>
          <w:u w:val="single"/>
        </w:rPr>
        <w:t xml:space="preserve">, especially in resource-limited settings. </w:t>
      </w:r>
      <w:r w:rsidRPr="008E7A75">
        <w:rPr>
          <w:b/>
          <w:highlight w:val="green"/>
          <w:u w:val="single"/>
          <w:bdr w:val="single" w:sz="18" w:space="0" w:color="auto"/>
        </w:rPr>
        <w:t>If</w:t>
      </w:r>
      <w:r w:rsidRPr="005C1D4C">
        <w:rPr>
          <w:u w:val="single"/>
        </w:rPr>
        <w:t xml:space="preserve"> second-line </w:t>
      </w:r>
      <w:r w:rsidRPr="008E7A75">
        <w:rPr>
          <w:b/>
          <w:highlight w:val="green"/>
          <w:u w:val="single"/>
          <w:bdr w:val="single" w:sz="18" w:space="0" w:color="auto"/>
        </w:rPr>
        <w:t>antibiotics</w:t>
      </w:r>
      <w:r w:rsidRPr="005C1D4C">
        <w:rPr>
          <w:u w:val="single"/>
        </w:rPr>
        <w:t>—such as levofloxacin and azithromycin—</w:t>
      </w:r>
      <w:r w:rsidRPr="008E7A75">
        <w:rPr>
          <w:b/>
          <w:highlight w:val="green"/>
          <w:u w:val="single"/>
          <w:bdr w:val="single" w:sz="18" w:space="0" w:color="auto"/>
        </w:rPr>
        <w:t>are made</w:t>
      </w:r>
      <w:r w:rsidRPr="005C1D4C">
        <w:rPr>
          <w:b/>
          <w:u w:val="single"/>
          <w:bdr w:val="single" w:sz="18" w:space="0" w:color="auto"/>
        </w:rPr>
        <w:t xml:space="preserve"> </w:t>
      </w:r>
      <w:r w:rsidRPr="008E7A75">
        <w:rPr>
          <w:b/>
          <w:highlight w:val="green"/>
          <w:u w:val="single"/>
          <w:bdr w:val="single" w:sz="18" w:space="0" w:color="auto"/>
        </w:rPr>
        <w:t>available at lower prices</w:t>
      </w:r>
      <w:r w:rsidRPr="005C1D4C">
        <w:rPr>
          <w:u w:val="single"/>
        </w:rPr>
        <w:t xml:space="preserve"> than first-line antibiotics, </w:t>
      </w:r>
      <w:r w:rsidRPr="008E7A75">
        <w:rPr>
          <w:b/>
          <w:highlight w:val="green"/>
          <w:u w:val="single"/>
          <w:bdr w:val="single" w:sz="18" w:space="0" w:color="auto"/>
        </w:rPr>
        <w:t>there is a</w:t>
      </w:r>
      <w:r w:rsidRPr="005C1D4C">
        <w:rPr>
          <w:b/>
          <w:u w:val="single"/>
          <w:bdr w:val="single" w:sz="18" w:space="0" w:color="auto"/>
        </w:rPr>
        <w:t xml:space="preserve"> </w:t>
      </w:r>
      <w:r w:rsidRPr="008E7A75">
        <w:rPr>
          <w:b/>
          <w:highlight w:val="green"/>
          <w:u w:val="single"/>
          <w:bdr w:val="single" w:sz="18" w:space="0" w:color="auto"/>
        </w:rPr>
        <w:t>high probability of their overuse</w:t>
      </w:r>
      <w:r w:rsidRPr="005C1D4C">
        <w:rPr>
          <w:b/>
          <w:u w:val="single"/>
          <w:bdr w:val="single" w:sz="18" w:space="0" w:color="auto"/>
        </w:rPr>
        <w:t xml:space="preserve"> </w:t>
      </w:r>
      <w:r w:rsidRPr="008E7A75">
        <w:rPr>
          <w:b/>
          <w:highlight w:val="green"/>
          <w:u w:val="single"/>
          <w:bdr w:val="single" w:sz="18" w:space="0" w:color="auto"/>
        </w:rPr>
        <w:t>and</w:t>
      </w:r>
      <w:r w:rsidRPr="005C1D4C">
        <w:rPr>
          <w:b/>
          <w:u w:val="single"/>
          <w:bdr w:val="single" w:sz="18" w:space="0" w:color="auto"/>
        </w:rPr>
        <w:t xml:space="preserve"> </w:t>
      </w:r>
      <w:r w:rsidRPr="008E7A75">
        <w:rPr>
          <w:b/>
          <w:highlight w:val="green"/>
          <w:u w:val="single"/>
          <w:bdr w:val="single" w:sz="18" w:space="0" w:color="auto"/>
        </w:rPr>
        <w:t>subsequent development of resistance</w:t>
      </w:r>
      <w:r w:rsidRPr="005C1D4C">
        <w:rPr>
          <w:u w:val="single"/>
        </w:rPr>
        <w:t xml:space="preserve">. In the face of </w:t>
      </w:r>
      <w:r w:rsidRPr="008E7A75">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8E7A75">
        <w:rPr>
          <w:b/>
          <w:highlight w:val="green"/>
          <w:u w:val="single"/>
          <w:bdr w:val="single" w:sz="18" w:space="0" w:color="auto"/>
        </w:rPr>
        <w:t>is likely to</w:t>
      </w:r>
      <w:r w:rsidRPr="005C1D4C">
        <w:rPr>
          <w:b/>
          <w:u w:val="single"/>
          <w:bdr w:val="single" w:sz="18" w:space="0" w:color="auto"/>
        </w:rPr>
        <w:t xml:space="preserve"> </w:t>
      </w:r>
      <w:r w:rsidRPr="008E7A75">
        <w:rPr>
          <w:b/>
          <w:highlight w:val="green"/>
          <w:u w:val="single"/>
          <w:bdr w:val="single" w:sz="18" w:space="0" w:color="auto"/>
        </w:rPr>
        <w:t>lead to emergence of resistance</w:t>
      </w:r>
      <w:r w:rsidRPr="005C1D4C">
        <w:rPr>
          <w:u w:val="single"/>
        </w:rPr>
        <w:t xml:space="preserve"> </w:t>
      </w:r>
      <w:r w:rsidRPr="008E7A75">
        <w:rPr>
          <w:b/>
          <w:highlight w:val="green"/>
          <w:u w:val="single"/>
          <w:bdr w:val="single" w:sz="18" w:space="0" w:color="auto"/>
        </w:rPr>
        <w:t>among</w:t>
      </w:r>
      <w:r w:rsidRPr="008E7A75">
        <w:rPr>
          <w:highlight w:val="green"/>
          <w:u w:val="single"/>
        </w:rPr>
        <w:t xml:space="preserve"> </w:t>
      </w:r>
      <w:r w:rsidRPr="008E7A75">
        <w:rPr>
          <w:b/>
          <w:highlight w:val="green"/>
          <w:u w:val="single"/>
          <w:bdr w:val="single" w:sz="18" w:space="0" w:color="auto"/>
        </w:rPr>
        <w:t>mycobacteria</w:t>
      </w:r>
      <w:r w:rsidRPr="008E7A75">
        <w:rPr>
          <w:highlight w:val="green"/>
          <w:u w:val="single"/>
        </w:rPr>
        <w:t xml:space="preserve"> </w:t>
      </w:r>
      <w:r w:rsidRPr="008E7A75">
        <w:rPr>
          <w:b/>
          <w:highlight w:val="green"/>
          <w:u w:val="single"/>
          <w:bdr w:val="single" w:sz="18" w:space="0" w:color="auto"/>
        </w:rPr>
        <w:t>and</w:t>
      </w:r>
      <w:r w:rsidRPr="008E7A75">
        <w:rPr>
          <w:highlight w:val="green"/>
          <w:u w:val="single"/>
        </w:rPr>
        <w:t xml:space="preserve"> </w:t>
      </w:r>
      <w:r w:rsidRPr="005C1D4C">
        <w:rPr>
          <w:u w:val="single"/>
        </w:rPr>
        <w:t xml:space="preserve">delayed diagnosis of </w:t>
      </w:r>
      <w:r w:rsidRPr="008E7A75">
        <w:rPr>
          <w:b/>
          <w:highlight w:val="green"/>
          <w:u w:val="single"/>
          <w:bdr w:val="single" w:sz="18" w:space="0" w:color="auto"/>
        </w:rPr>
        <w:t>tuberculosis</w:t>
      </w:r>
      <w:r w:rsidRPr="008E7A75">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8E7A75">
        <w:rPr>
          <w:b/>
          <w:highlight w:val="green"/>
          <w:u w:val="single"/>
          <w:bdr w:val="single" w:sz="18" w:space="0" w:color="auto"/>
        </w:rPr>
        <w:t>low prices of antibiotics are</w:t>
      </w:r>
      <w:r w:rsidRPr="005C1D4C">
        <w:rPr>
          <w:b/>
          <w:u w:val="single"/>
          <w:bdr w:val="single" w:sz="18" w:space="0" w:color="auto"/>
        </w:rPr>
        <w:t xml:space="preserve"> </w:t>
      </w:r>
      <w:r w:rsidRPr="008E7A75">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78280802" w14:textId="77777777" w:rsidR="000C3F77" w:rsidRPr="00150FE5" w:rsidRDefault="000C3F77" w:rsidP="000C3F77">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32C83DC6" w14:textId="77777777" w:rsidR="000C3F77" w:rsidRPr="00150FE5" w:rsidRDefault="000C3F77" w:rsidP="000C3F77">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BB1AFE">
        <w:rPr>
          <w:rStyle w:val="Emphasis"/>
          <w:highlight w:val="cyan"/>
        </w:rPr>
        <w:t>Antibiotic-Resistant Bacteria</w:t>
      </w:r>
      <w:r w:rsidRPr="00150FE5">
        <w:rPr>
          <w:rStyle w:val="Emphasis"/>
        </w:rPr>
        <w:t xml:space="preserve"> and </w:t>
      </w:r>
      <w:r w:rsidRPr="00BB1AFE">
        <w:rPr>
          <w:rStyle w:val="Emphasis"/>
          <w:highlight w:val="cyan"/>
        </w:rPr>
        <w:t>the World's Peril</w:t>
      </w:r>
      <w:r w:rsidRPr="00150FE5">
        <w:t>. September 19, 2016. https://blogs.scientificamerican.com/guest-blog/antibiotic-resistant-bacteria-and-the-world-s-peril/)</w:t>
      </w:r>
    </w:p>
    <w:p w14:paraId="7591DF14" w14:textId="7C2380B5" w:rsidR="000C3F77" w:rsidRDefault="000C3F77" w:rsidP="000C3F77">
      <w:pPr>
        <w:rPr>
          <w:sz w:val="16"/>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BB1AFE">
        <w:rPr>
          <w:rStyle w:val="StyleUnderline"/>
          <w:highlight w:val="cyan"/>
        </w:rPr>
        <w:t xml:space="preserve">basic levels of life </w:t>
      </w:r>
      <w:r w:rsidRPr="0080421F">
        <w:rPr>
          <w:rStyle w:val="StyleUnderline"/>
        </w:rPr>
        <w:t xml:space="preserve">every single system </w:t>
      </w:r>
      <w:r w:rsidRPr="00BB1AFE">
        <w:rPr>
          <w:rStyle w:val="StyleUnderline"/>
          <w:highlight w:val="cyan"/>
        </w:rPr>
        <w:t xml:space="preserve">on Earth </w:t>
      </w:r>
      <w:r w:rsidRPr="0080421F">
        <w:rPr>
          <w:rStyle w:val="StyleUnderline"/>
        </w:rPr>
        <w:t xml:space="preserve">is </w:t>
      </w:r>
      <w:r w:rsidRPr="00BB1AFE">
        <w:rPr>
          <w:rStyle w:val="StyleUnderline"/>
          <w:highlight w:val="cyan"/>
        </w:rPr>
        <w:t>controlled</w:t>
      </w:r>
      <w:r w:rsidRPr="00150FE5">
        <w:rPr>
          <w:rStyle w:val="StyleUnderline"/>
        </w:rPr>
        <w:t xml:space="preserve">, or influenced, </w:t>
      </w:r>
      <w:r w:rsidRPr="00BB1AFE">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BB1AFE">
        <w:rPr>
          <w:rStyle w:val="StyleUnderline"/>
          <w:highlight w:val="cyan"/>
        </w:rPr>
        <w:t xml:space="preserve">human </w:t>
      </w:r>
      <w:r w:rsidRPr="0080421F">
        <w:rPr>
          <w:rStyle w:val="StyleUnderline"/>
        </w:rPr>
        <w:t xml:space="preserve">being is </w:t>
      </w:r>
      <w:r w:rsidRPr="00BB1AFE">
        <w:rPr>
          <w:rStyle w:val="StyleUnderline"/>
          <w:highlight w:val="cyan"/>
        </w:rPr>
        <w:t>made up of</w:t>
      </w:r>
      <w:r w:rsidRPr="00150FE5">
        <w:rPr>
          <w:rStyle w:val="StyleUnderline"/>
        </w:rPr>
        <w:t xml:space="preserve"> about 30 trillion cells and </w:t>
      </w:r>
      <w:r w:rsidRPr="00BB1AFE">
        <w:rPr>
          <w:rStyle w:val="StyleUnderline"/>
          <w:highlight w:val="cyan"/>
        </w:rPr>
        <w:t>39 trillion microbes</w:t>
      </w:r>
      <w:r w:rsidRPr="00150FE5">
        <w:rPr>
          <w:rStyle w:val="StyleUnderline"/>
        </w:rPr>
        <w:t xml:space="preserve">, most of which are </w:t>
      </w:r>
      <w:r w:rsidRPr="00BB1AFE">
        <w:rPr>
          <w:rStyle w:val="StyleUnderline"/>
          <w:highlight w:val="cyan"/>
        </w:rPr>
        <w:t xml:space="preserve">indispensable to </w:t>
      </w:r>
      <w:r w:rsidRPr="00150FE5">
        <w:rPr>
          <w:rStyle w:val="StyleUnderline"/>
        </w:rPr>
        <w:t xml:space="preserve">our mental and </w:t>
      </w:r>
      <w:r w:rsidRPr="00BB1AFE">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BB1AFE">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BB1AFE">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BB1AFE">
        <w:rPr>
          <w:rStyle w:val="StyleUnderline"/>
          <w:highlight w:val="cyan"/>
        </w:rPr>
        <w:t>Microbes living on the surface of the oceans</w:t>
      </w:r>
      <w:r w:rsidRPr="00150FE5">
        <w:rPr>
          <w:rStyle w:val="StyleUnderline"/>
        </w:rPr>
        <w:t>, for example</w:t>
      </w:r>
      <w:r w:rsidRPr="00BB1AFE">
        <w:rPr>
          <w:rStyle w:val="StyleUnderline"/>
          <w:highlight w:val="cyan"/>
        </w:rPr>
        <w:t xml:space="preserve">, aerosolize and end up in the atmosphere, where water droplets collect on their surfaces, forming </w:t>
      </w:r>
      <w:proofErr w:type="gramStart"/>
      <w:r w:rsidRPr="00BB1AFE">
        <w:rPr>
          <w:rStyle w:val="StyleUnderline"/>
          <w:highlight w:val="cyan"/>
        </w:rPr>
        <w:t>clouds</w:t>
      </w:r>
      <w:r w:rsidRPr="00150FE5">
        <w:rPr>
          <w:rStyle w:val="StyleUnderline"/>
        </w:rPr>
        <w:t xml:space="preserve"> .</w:t>
      </w:r>
      <w:proofErr w:type="gramEnd"/>
      <w:r w:rsidRPr="00150FE5">
        <w:rPr>
          <w:rStyle w:val="StyleUnderline"/>
        </w:rPr>
        <w:t xml:space="preserve"> Eliminating those microbes would directly affect rainfall. </w:t>
      </w:r>
      <w:r w:rsidRPr="00BB1AFE">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w:t>
      </w:r>
      <w:proofErr w:type="gramStart"/>
      <w:r w:rsidRPr="00150FE5">
        <w:rPr>
          <w:rStyle w:val="StyleUnderline"/>
        </w:rPr>
        <w:t>So</w:t>
      </w:r>
      <w:proofErr w:type="gramEnd"/>
      <w:r w:rsidRPr="00150FE5">
        <w:rPr>
          <w:rStyle w:val="StyleUnderline"/>
        </w:rPr>
        <w:t xml:space="preserve"> </w:t>
      </w:r>
      <w:r w:rsidRPr="00BB1AFE">
        <w:rPr>
          <w:rStyle w:val="StyleUnderline"/>
          <w:highlight w:val="cyan"/>
        </w:rPr>
        <w:t xml:space="preserve">it should be with some </w:t>
      </w:r>
      <w:r w:rsidRPr="00BB1AFE">
        <w:rPr>
          <w:rStyle w:val="Emphasis"/>
          <w:highlight w:val="cyan"/>
        </w:rPr>
        <w:t>considerable alarm</w:t>
      </w:r>
      <w:r w:rsidRPr="00BB1AFE">
        <w:rPr>
          <w:rStyle w:val="StyleUnderline"/>
          <w:highlight w:val="cyan"/>
        </w:rPr>
        <w:t xml:space="preserve"> that we consider </w:t>
      </w:r>
      <w:r w:rsidRPr="00BB1AFE">
        <w:rPr>
          <w:rStyle w:val="Emphasis"/>
          <w:highlight w:val="cyan"/>
        </w:rPr>
        <w:t>the killing potential manmade antibiotics have for Earth’s microbiome</w:t>
      </w:r>
      <w:r w:rsidRPr="00BB1AFE">
        <w:rPr>
          <w:rStyle w:val="StyleUnderline"/>
          <w:highlight w:val="cyan"/>
        </w:rPr>
        <w:t>.</w:t>
      </w:r>
    </w:p>
    <w:p w14:paraId="12DD587B" w14:textId="4ADACE00" w:rsidR="00A847BF" w:rsidRDefault="000C3F77" w:rsidP="00A847BF">
      <w:pPr>
        <w:pStyle w:val="Heading3"/>
      </w:pPr>
      <w:r>
        <w:t>NC - Econ</w:t>
      </w:r>
    </w:p>
    <w:p w14:paraId="6A4CFB10" w14:textId="5448B647" w:rsidR="00C946E0" w:rsidRDefault="00C946E0" w:rsidP="00C946E0">
      <w:pPr>
        <w:pStyle w:val="Heading4"/>
      </w:pPr>
      <w:r>
        <w:t>No impact to econ decline</w:t>
      </w:r>
    </w:p>
    <w:p w14:paraId="18576959" w14:textId="77777777" w:rsidR="00C946E0" w:rsidRPr="00092F66" w:rsidRDefault="00C946E0" w:rsidP="00C946E0">
      <w:r w:rsidRPr="00092F66">
        <w:rPr>
          <w:rStyle w:val="Style13ptBold"/>
        </w:rPr>
        <w:t>Liao 19</w:t>
      </w:r>
      <w:r w:rsidRPr="00092F66">
        <w:t xml:space="preserve"> [</w:t>
      </w:r>
      <w:proofErr w:type="spellStart"/>
      <w:r w:rsidRPr="00092F66">
        <w:t>Jianan</w:t>
      </w:r>
      <w:proofErr w:type="spellEnd"/>
      <w:r w:rsidRPr="00092F66">
        <w:t xml:space="preserve"> Liao, Shenzhen Nanshan Foreign Language School, China. Business Cycle and War: A Literature Review and Evaluation. Advances in Economics, Business and Management Research, volume 68. Copyright 2019</w:t>
      </w:r>
      <w:r>
        <w:t>]</w:t>
      </w:r>
    </w:p>
    <w:p w14:paraId="6C714030" w14:textId="77777777" w:rsidR="00C946E0" w:rsidRPr="00526D9A" w:rsidRDefault="00C946E0" w:rsidP="00C946E0">
      <w:pPr>
        <w:rPr>
          <w:sz w:val="16"/>
        </w:rPr>
      </w:pPr>
      <w:r w:rsidRPr="00526D9A">
        <w:rPr>
          <w:sz w:val="16"/>
        </w:rPr>
        <w:t xml:space="preserve">First, </w:t>
      </w:r>
      <w:r w:rsidRPr="006C6A65">
        <w:rPr>
          <w:rStyle w:val="Emphasis"/>
          <w:highlight w:val="cyan"/>
        </w:rPr>
        <w:t>war can occur</w:t>
      </w:r>
      <w:r w:rsidRPr="006C6A65">
        <w:rPr>
          <w:highlight w:val="cyan"/>
          <w:u w:val="single"/>
        </w:rPr>
        <w:t xml:space="preserve"> at </w:t>
      </w:r>
      <w:r w:rsidRPr="006C6A65">
        <w:rPr>
          <w:rStyle w:val="Emphasis"/>
          <w:highlight w:val="cyan"/>
        </w:rPr>
        <w:t>any stage</w:t>
      </w:r>
      <w:r w:rsidRPr="006C6A65">
        <w:rPr>
          <w:highlight w:val="cyan"/>
          <w:u w:val="single"/>
        </w:rPr>
        <w:t xml:space="preserve"> of </w:t>
      </w:r>
      <w:r w:rsidRPr="006C6A65">
        <w:rPr>
          <w:rStyle w:val="Emphasis"/>
          <w:highlight w:val="cyan"/>
        </w:rPr>
        <w:t>expansion</w:t>
      </w:r>
      <w:r w:rsidRPr="00092F66">
        <w:rPr>
          <w:u w:val="single"/>
        </w:rPr>
        <w:t xml:space="preserve">, </w:t>
      </w:r>
      <w:r w:rsidRPr="006C6A65">
        <w:rPr>
          <w:rStyle w:val="Emphasis"/>
          <w:highlight w:val="cyan"/>
        </w:rPr>
        <w:t>crisis</w:t>
      </w:r>
      <w:r w:rsidRPr="00092F66">
        <w:rPr>
          <w:u w:val="single"/>
        </w:rPr>
        <w:t xml:space="preserve">, </w:t>
      </w:r>
      <w:r w:rsidRPr="006C6A65">
        <w:rPr>
          <w:rStyle w:val="Emphasis"/>
          <w:highlight w:val="cyan"/>
        </w:rPr>
        <w:t>recession</w:t>
      </w:r>
      <w:r w:rsidRPr="00092F66">
        <w:rPr>
          <w:u w:val="single"/>
        </w:rPr>
        <w:t xml:space="preserve">, </w:t>
      </w:r>
      <w:r w:rsidRPr="006C6A65">
        <w:rPr>
          <w:rStyle w:val="Emphasis"/>
          <w:highlight w:val="cyan"/>
        </w:rPr>
        <w:t>recovery</w:t>
      </w:r>
      <w:r w:rsidRPr="00526D9A">
        <w:rPr>
          <w:sz w:val="16"/>
        </w:rPr>
        <w:t xml:space="preserve">, so </w:t>
      </w:r>
      <w:r w:rsidRPr="006C6A65">
        <w:rPr>
          <w:highlight w:val="cyan"/>
          <w:u w:val="single"/>
        </w:rPr>
        <w:t xml:space="preserve">it is </w:t>
      </w:r>
      <w:r w:rsidRPr="006C6A65">
        <w:rPr>
          <w:rStyle w:val="Emphasis"/>
          <w:highlight w:val="cyan"/>
        </w:rPr>
        <w:t>unrealistic to assume</w:t>
      </w:r>
      <w:r w:rsidRPr="00092F66">
        <w:rPr>
          <w:u w:val="single"/>
        </w:rPr>
        <w:t xml:space="preserve"> that </w:t>
      </w:r>
      <w:r w:rsidRPr="006C6A65">
        <w:rPr>
          <w:rStyle w:val="Emphasis"/>
          <w:highlight w:val="cyan"/>
        </w:rPr>
        <w:t>wars occur</w:t>
      </w:r>
      <w:r w:rsidRPr="006C6A65">
        <w:rPr>
          <w:highlight w:val="cyan"/>
          <w:u w:val="single"/>
        </w:rPr>
        <w:t xml:space="preserve"> at </w:t>
      </w:r>
      <w:r w:rsidRPr="006C6A65">
        <w:rPr>
          <w:rStyle w:val="Emphasis"/>
          <w:highlight w:val="cyan"/>
        </w:rPr>
        <w:t>any particular stage</w:t>
      </w:r>
      <w:r w:rsidRPr="006C6A65">
        <w:rPr>
          <w:highlight w:val="cyan"/>
          <w:u w:val="single"/>
        </w:rPr>
        <w:t xml:space="preserve"> of the</w:t>
      </w:r>
      <w:r w:rsidRPr="00092F66">
        <w:rPr>
          <w:u w:val="single"/>
        </w:rPr>
        <w:t xml:space="preserve"> business </w:t>
      </w:r>
      <w:r w:rsidRPr="006C6A65">
        <w:rPr>
          <w:highlight w:val="cyan"/>
          <w:u w:val="single"/>
        </w:rPr>
        <w:t>cycle</w:t>
      </w:r>
      <w:r w:rsidRPr="00526D9A">
        <w:rPr>
          <w:sz w:val="16"/>
        </w:rPr>
        <w:t xml:space="preserve">. On the one hand, </w:t>
      </w:r>
      <w:r w:rsidRPr="006C6A65">
        <w:rPr>
          <w:rStyle w:val="Emphasis"/>
          <w:highlight w:val="cyan"/>
        </w:rPr>
        <w:t>although</w:t>
      </w:r>
      <w:r w:rsidRPr="00092F66">
        <w:rPr>
          <w:u w:val="single"/>
        </w:rPr>
        <w:t xml:space="preserve"> the domestic economic </w:t>
      </w:r>
      <w:r w:rsidRPr="006C6A65">
        <w:rPr>
          <w:highlight w:val="cyan"/>
          <w:u w:val="single"/>
        </w:rPr>
        <w:t>problems in</w:t>
      </w:r>
      <w:r w:rsidRPr="00092F66">
        <w:rPr>
          <w:u w:val="single"/>
        </w:rPr>
        <w:t xml:space="preserve"> the crisis/</w:t>
      </w:r>
      <w:r w:rsidRPr="006C6A65">
        <w:rPr>
          <w:highlight w:val="cyan"/>
          <w:u w:val="single"/>
        </w:rPr>
        <w:t>recession</w:t>
      </w:r>
      <w:r w:rsidRPr="00092F66">
        <w:rPr>
          <w:u w:val="single"/>
        </w:rPr>
        <w:t xml:space="preserve">/depression period </w:t>
      </w:r>
      <w:r w:rsidRPr="006C6A65">
        <w:rPr>
          <w:highlight w:val="cyan"/>
          <w:u w:val="single"/>
        </w:rPr>
        <w:t>break out</w:t>
      </w:r>
      <w:r w:rsidRPr="00092F66">
        <w:rPr>
          <w:u w:val="single"/>
        </w:rPr>
        <w:t xml:space="preserve"> and become prominent </w:t>
      </w:r>
      <w:r w:rsidRPr="006C6A65">
        <w:rPr>
          <w:highlight w:val="cyan"/>
          <w:u w:val="single"/>
        </w:rPr>
        <w:t>in</w:t>
      </w:r>
      <w:r w:rsidRPr="00092F66">
        <w:rPr>
          <w:u w:val="single"/>
        </w:rPr>
        <w:t xml:space="preserve"> a </w:t>
      </w:r>
      <w:r w:rsidRPr="006C6A65">
        <w:rPr>
          <w:rStyle w:val="Emphasis"/>
          <w:highlight w:val="cyan"/>
        </w:rPr>
        <w:t>short time</w:t>
      </w:r>
      <w:r w:rsidRPr="00526D9A">
        <w:rPr>
          <w:sz w:val="16"/>
        </w:rPr>
        <w:t xml:space="preserve">, in fact, </w:t>
      </w:r>
      <w:r w:rsidRPr="006C6A65">
        <w:rPr>
          <w:rStyle w:val="Emphasis"/>
          <w:highlight w:val="cyan"/>
        </w:rPr>
        <w:t>such challenge exists</w:t>
      </w:r>
      <w:r w:rsidRPr="006C6A65">
        <w:rPr>
          <w:highlight w:val="cyan"/>
          <w:u w:val="single"/>
        </w:rPr>
        <w:t xml:space="preserve"> at </w:t>
      </w:r>
      <w:r w:rsidRPr="006C6A65">
        <w:rPr>
          <w:rStyle w:val="Emphasis"/>
          <w:highlight w:val="cyan"/>
        </w:rPr>
        <w:t>all stages</w:t>
      </w:r>
      <w:r w:rsidRPr="006C6A65">
        <w:rPr>
          <w:highlight w:val="cyan"/>
          <w:u w:val="single"/>
        </w:rPr>
        <w:t xml:space="preserve"> of the</w:t>
      </w:r>
      <w:r w:rsidRPr="00092F66">
        <w:rPr>
          <w:u w:val="single"/>
        </w:rPr>
        <w:t xml:space="preserve"> business </w:t>
      </w:r>
      <w:r w:rsidRPr="006C6A65">
        <w:rPr>
          <w:rStyle w:val="Emphasis"/>
          <w:highlight w:val="cyan"/>
        </w:rPr>
        <w:t>cycle</w:t>
      </w:r>
      <w:r w:rsidRPr="00526D9A">
        <w:rPr>
          <w:sz w:val="16"/>
        </w:rPr>
        <w:t xml:space="preserve">. When countries cannot manage to solve these problems through conventional approaches, including fiscal and monetary policies, they may resort to military expansion to achieve their goals, a theory known as Lateral Pressure. [13] Under such circumstances, even countries in the period of economic expansion are facing downward pressure on the economy and may try to solve the problem through expansion. On the other hand, although the resources required for foreign wars are huge for countries in economic depression, the </w:t>
      </w:r>
      <w:r w:rsidRPr="006C6A65">
        <w:rPr>
          <w:rStyle w:val="Emphasis"/>
          <w:highlight w:val="cyan"/>
        </w:rPr>
        <w:t>decision to wage wars</w:t>
      </w:r>
      <w:r w:rsidRPr="006C6A65">
        <w:rPr>
          <w:highlight w:val="cyan"/>
          <w:u w:val="single"/>
        </w:rPr>
        <w:t xml:space="preserve"> </w:t>
      </w:r>
      <w:r w:rsidRPr="006C6A65">
        <w:rPr>
          <w:rStyle w:val="Emphasis"/>
          <w:highlight w:val="cyan"/>
        </w:rPr>
        <w:t>depends</w:t>
      </w:r>
      <w:r w:rsidRPr="006C6A65">
        <w:rPr>
          <w:highlight w:val="cyan"/>
          <w:u w:val="single"/>
        </w:rPr>
        <w:t xml:space="preserve"> largely on</w:t>
      </w:r>
      <w:r w:rsidRPr="00FC6382">
        <w:rPr>
          <w:u w:val="single"/>
        </w:rPr>
        <w:t xml:space="preserve"> the </w:t>
      </w:r>
      <w:r w:rsidRPr="006C6A65">
        <w:rPr>
          <w:rStyle w:val="Emphasis"/>
          <w:highlight w:val="cyan"/>
        </w:rPr>
        <w:t>consideration</w:t>
      </w:r>
      <w:r w:rsidRPr="006C6A65">
        <w:rPr>
          <w:highlight w:val="cyan"/>
          <w:u w:val="single"/>
        </w:rPr>
        <w:t xml:space="preserve"> of</w:t>
      </w:r>
      <w:r w:rsidRPr="00FC6382">
        <w:rPr>
          <w:u w:val="single"/>
        </w:rPr>
        <w:t xml:space="preserve"> the </w:t>
      </w:r>
      <w:r w:rsidRPr="006C6A65">
        <w:rPr>
          <w:rStyle w:val="Emphasis"/>
          <w:highlight w:val="cyan"/>
        </w:rPr>
        <w:t>gain and loss of wars</w:t>
      </w:r>
      <w:r w:rsidRPr="00526D9A">
        <w:t>.</w:t>
      </w:r>
      <w:r w:rsidRPr="00526D9A">
        <w:rPr>
          <w:sz w:val="16"/>
        </w:rPr>
        <w:t xml:space="preserve"> Even during depression, governments can raise funding for war by issuing bonds. Argentina, for example, was mired in economic stagflation before the war on the Malvinas islands (also known as the </w:t>
      </w:r>
      <w:proofErr w:type="gramStart"/>
      <w:r w:rsidRPr="00526D9A">
        <w:rPr>
          <w:sz w:val="16"/>
        </w:rPr>
        <w:t>Falkland islands</w:t>
      </w:r>
      <w:proofErr w:type="gramEnd"/>
      <w:r w:rsidRPr="00526D9A">
        <w:rPr>
          <w:sz w:val="16"/>
        </w:rPr>
        <w:t xml:space="preserve"> in the UK). In fact, many governments would dramatically increase their expenditure to stimulate the economy during the recession, and economically war is the same as these policies, so the claim that a depressed economy cannot support a war is unfounded. In addition, during the crisis period of the business cycle, which is the early stage of the economic downturn, despite the economic crisis and potential depression, the country still retains the ability to start wars based on its economic and military power. Based on the above understanding, </w:t>
      </w:r>
      <w:r w:rsidRPr="006C6A65">
        <w:rPr>
          <w:highlight w:val="cyan"/>
          <w:u w:val="single"/>
        </w:rPr>
        <w:t>war</w:t>
      </w:r>
      <w:r w:rsidRPr="00FC6382">
        <w:rPr>
          <w:u w:val="single"/>
        </w:rPr>
        <w:t xml:space="preserve"> has </w:t>
      </w:r>
      <w:r w:rsidRPr="006C6A65">
        <w:rPr>
          <w:highlight w:val="cyan"/>
          <w:u w:val="single"/>
        </w:rPr>
        <w:t>the conditions and reasons for</w:t>
      </w:r>
      <w:r w:rsidRPr="00FC6382">
        <w:rPr>
          <w:u w:val="single"/>
        </w:rPr>
        <w:t xml:space="preserve"> its </w:t>
      </w:r>
      <w:r w:rsidRPr="006C6A65">
        <w:rPr>
          <w:highlight w:val="cyan"/>
          <w:u w:val="single"/>
        </w:rPr>
        <w:t>outbreak in all stages of the</w:t>
      </w:r>
      <w:r w:rsidRPr="00FC6382">
        <w:rPr>
          <w:u w:val="single"/>
        </w:rPr>
        <w:t xml:space="preserve"> business </w:t>
      </w:r>
      <w:r w:rsidRPr="006C6A65">
        <w:rPr>
          <w:highlight w:val="cyan"/>
          <w:u w:val="single"/>
        </w:rPr>
        <w:t>cycle</w:t>
      </w:r>
      <w:r w:rsidRPr="00526D9A">
        <w:rPr>
          <w:sz w:val="16"/>
        </w:rPr>
        <w:t>.</w:t>
      </w:r>
    </w:p>
    <w:p w14:paraId="61AADAFC" w14:textId="77777777" w:rsidR="00C93A22" w:rsidRDefault="00C946E0" w:rsidP="00A4320D">
      <w:pPr>
        <w:rPr>
          <w:rStyle w:val="Emphasis"/>
          <w:highlight w:val="cyan"/>
        </w:rPr>
      </w:pPr>
      <w:r w:rsidRPr="00526D9A">
        <w:rPr>
          <w:sz w:val="16"/>
        </w:rPr>
        <w:t xml:space="preserve">Second, </w:t>
      </w:r>
      <w:r w:rsidRPr="006C6A65">
        <w:rPr>
          <w:highlight w:val="cyan"/>
          <w:u w:val="single"/>
        </w:rPr>
        <w:t>the economic origin for</w:t>
      </w:r>
      <w:r w:rsidRPr="00FC6382">
        <w:rPr>
          <w:u w:val="single"/>
        </w:rPr>
        <w:t xml:space="preserve"> the outbreak of </w:t>
      </w:r>
      <w:r w:rsidRPr="006C6A65">
        <w:rPr>
          <w:highlight w:val="cyan"/>
          <w:u w:val="single"/>
        </w:rPr>
        <w:t xml:space="preserve">war is </w:t>
      </w:r>
      <w:r w:rsidRPr="006C6A65">
        <w:rPr>
          <w:rStyle w:val="Emphasis"/>
          <w:highlight w:val="cyan"/>
        </w:rPr>
        <w:t>downward pressure</w:t>
      </w:r>
      <w:r w:rsidRPr="00526D9A">
        <w:rPr>
          <w:sz w:val="16"/>
        </w:rPr>
        <w:t xml:space="preserve"> on the economy rather than optimism or competition for monopoly capital, </w:t>
      </w:r>
      <w:r w:rsidRPr="006C6A65">
        <w:rPr>
          <w:highlight w:val="cyan"/>
          <w:u w:val="single"/>
        </w:rPr>
        <w:t xml:space="preserve">which </w:t>
      </w:r>
      <w:r w:rsidRPr="006C6A65">
        <w:rPr>
          <w:rStyle w:val="Emphasis"/>
          <w:highlight w:val="cyan"/>
        </w:rPr>
        <w:t xml:space="preserve">may exist </w:t>
      </w:r>
    </w:p>
    <w:p w14:paraId="7B36B45A" w14:textId="77777777" w:rsidR="00C93A22" w:rsidRDefault="00C93A22" w:rsidP="00A4320D">
      <w:pPr>
        <w:rPr>
          <w:rStyle w:val="Emphasis"/>
          <w:highlight w:val="cyan"/>
        </w:rPr>
      </w:pPr>
    </w:p>
    <w:p w14:paraId="4B500AB6" w14:textId="729FE590" w:rsidR="00A4320D" w:rsidRPr="009D5ECD" w:rsidRDefault="00C946E0" w:rsidP="00A4320D">
      <w:pPr>
        <w:rPr>
          <w:sz w:val="16"/>
        </w:rPr>
      </w:pPr>
      <w:r w:rsidRPr="006C6A65">
        <w:rPr>
          <w:rStyle w:val="Emphasis"/>
          <w:highlight w:val="cyan"/>
        </w:rPr>
        <w:t>during</w:t>
      </w:r>
      <w:r w:rsidRPr="00526D9A">
        <w:rPr>
          <w:sz w:val="16"/>
        </w:rPr>
        <w:t xml:space="preserve"> economic recession or economic </w:t>
      </w:r>
      <w:r w:rsidRPr="006C6A65">
        <w:rPr>
          <w:rStyle w:val="Emphasis"/>
          <w:highlight w:val="cyan"/>
        </w:rPr>
        <w:t>prosperity</w:t>
      </w:r>
      <w:r w:rsidRPr="00526D9A">
        <w:rPr>
          <w:sz w:val="16"/>
        </w:rPr>
        <w:t xml:space="preserve">. This is due to a fact that </w:t>
      </w:r>
      <w:r w:rsidRPr="006C6A65">
        <w:rPr>
          <w:rStyle w:val="Emphasis"/>
          <w:highlight w:val="cyan"/>
        </w:rPr>
        <w:t>during</w:t>
      </w:r>
      <w:r w:rsidRPr="00FC6382">
        <w:rPr>
          <w:u w:val="single"/>
        </w:rPr>
        <w:t xml:space="preserve"> economic </w:t>
      </w:r>
      <w:r w:rsidRPr="006C6A65">
        <w:rPr>
          <w:rStyle w:val="Emphasis"/>
          <w:highlight w:val="cyan"/>
        </w:rPr>
        <w:t>prosperity</w:t>
      </w:r>
      <w:r w:rsidRPr="00526D9A">
        <w:rPr>
          <w:sz w:val="16"/>
        </w:rPr>
        <w:t xml:space="preserve">, </w:t>
      </w:r>
      <w:r w:rsidRPr="006C6A65">
        <w:rPr>
          <w:highlight w:val="cyan"/>
          <w:u w:val="single"/>
        </w:rPr>
        <w:t xml:space="preserve">people are also </w:t>
      </w:r>
      <w:r w:rsidRPr="006C6A65">
        <w:rPr>
          <w:rStyle w:val="Emphasis"/>
          <w:highlight w:val="cyan"/>
        </w:rPr>
        <w:t>worried</w:t>
      </w:r>
      <w:r w:rsidRPr="006C6A65">
        <w:rPr>
          <w:highlight w:val="cyan"/>
          <w:u w:val="single"/>
        </w:rPr>
        <w:t xml:space="preserve"> about</w:t>
      </w:r>
      <w:r w:rsidRPr="00526D9A">
        <w:rPr>
          <w:sz w:val="16"/>
        </w:rPr>
        <w:t xml:space="preserve"> a </w:t>
      </w:r>
      <w:r w:rsidRPr="006C6A65">
        <w:rPr>
          <w:rStyle w:val="Emphasis"/>
          <w:highlight w:val="cyan"/>
        </w:rPr>
        <w:t>potential</w:t>
      </w:r>
      <w:r w:rsidRPr="00526D9A">
        <w:rPr>
          <w:sz w:val="16"/>
        </w:rPr>
        <w:t xml:space="preserve"> economic </w:t>
      </w:r>
      <w:r w:rsidRPr="006C6A65">
        <w:rPr>
          <w:rStyle w:val="Emphasis"/>
          <w:highlight w:val="cyan"/>
        </w:rPr>
        <w:t>recession</w:t>
      </w:r>
      <w:r w:rsidRPr="00526D9A">
        <w:rPr>
          <w:sz w:val="16"/>
        </w:rPr>
        <w:t xml:space="preserve">. Blainey pointed out that wars often occur in the economic upturn, which is caused by the optimism in people's mind [14], that is, the confidence to prevail. This interpretation linking optimism and war ignores the strength contrast between the warring parties. Not all wars are equally comprehensive, and there have always been wars of unequal strength. In such a war, one of the parties tends to have an absolute advantage, so the expectation of the outcome of the war is not directly related to the economic situation of the country. Optimism is not a major factor leading to </w:t>
      </w:r>
      <w:proofErr w:type="gramStart"/>
      <w:r w:rsidRPr="00526D9A">
        <w:rPr>
          <w:sz w:val="16"/>
        </w:rPr>
        <w:t>war, but</w:t>
      </w:r>
      <w:proofErr w:type="gramEnd"/>
      <w:r w:rsidRPr="00526D9A">
        <w:rPr>
          <w:sz w:val="16"/>
        </w:rPr>
        <w:t xml:space="preserve"> may somewhat serve as stimulation. In addition, Lenin attributed the war to competition between monopoly capital. This theory may seem plausible, but its scope of application is obviously too narrow. Lenin's theory of imperialism is only applicable to developed capitalist countries in the late stage of the development capitalism, but in reality, many wars take place among developing countries whose economies are still at their beginning stages. Therefore, the theory centered on competition among monopoly capital cannot explain most foreign wars. Moreover, even wars that occur during periods of economic expansion are likely to result from the potential expectation of economic recession, the "limits of growth" [15] faced during prosperity — a potential deficiency of market demand. </w:t>
      </w:r>
      <w:proofErr w:type="gramStart"/>
      <w:r w:rsidRPr="00526D9A">
        <w:rPr>
          <w:sz w:val="16"/>
        </w:rPr>
        <w:t>So</w:t>
      </w:r>
      <w:proofErr w:type="gramEnd"/>
      <w:r w:rsidRPr="00526D9A">
        <w:rPr>
          <w:sz w:val="16"/>
        </w:rPr>
        <w:t xml:space="preserve"> the downward pressure on the economy is the cause of war.</w:t>
      </w:r>
    </w:p>
    <w:sectPr w:rsidR="00A4320D" w:rsidRPr="009D5E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04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F77"/>
    <w:rsid w:val="000D26A6"/>
    <w:rsid w:val="000D2B90"/>
    <w:rsid w:val="000D6ED8"/>
    <w:rsid w:val="000D717B"/>
    <w:rsid w:val="000F60AC"/>
    <w:rsid w:val="001004B9"/>
    <w:rsid w:val="00100B28"/>
    <w:rsid w:val="00117316"/>
    <w:rsid w:val="001209B4"/>
    <w:rsid w:val="00163EDB"/>
    <w:rsid w:val="001761FC"/>
    <w:rsid w:val="0017742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646"/>
    <w:rsid w:val="001E0B1F"/>
    <w:rsid w:val="001E0C0F"/>
    <w:rsid w:val="001E1E0B"/>
    <w:rsid w:val="001E523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9D9"/>
    <w:rsid w:val="00496BB2"/>
    <w:rsid w:val="004B37B4"/>
    <w:rsid w:val="004B72B4"/>
    <w:rsid w:val="004C0314"/>
    <w:rsid w:val="004C0D3D"/>
    <w:rsid w:val="004C213E"/>
    <w:rsid w:val="004C376C"/>
    <w:rsid w:val="004C657F"/>
    <w:rsid w:val="004D17D8"/>
    <w:rsid w:val="004D4F22"/>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11F"/>
    <w:rsid w:val="00577C12"/>
    <w:rsid w:val="00580BFC"/>
    <w:rsid w:val="00581048"/>
    <w:rsid w:val="00581203"/>
    <w:rsid w:val="005823C8"/>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587"/>
    <w:rsid w:val="00674A78"/>
    <w:rsid w:val="00696A16"/>
    <w:rsid w:val="006A4840"/>
    <w:rsid w:val="006A52A0"/>
    <w:rsid w:val="006A7E1D"/>
    <w:rsid w:val="006C3A56"/>
    <w:rsid w:val="006D13F4"/>
    <w:rsid w:val="006D6AED"/>
    <w:rsid w:val="006E3A7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CB1"/>
    <w:rsid w:val="00765FC8"/>
    <w:rsid w:val="007747B5"/>
    <w:rsid w:val="00775694"/>
    <w:rsid w:val="00793F46"/>
    <w:rsid w:val="007A1325"/>
    <w:rsid w:val="007A1A18"/>
    <w:rsid w:val="007A3BAF"/>
    <w:rsid w:val="007B0B1D"/>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470"/>
    <w:rsid w:val="00834842"/>
    <w:rsid w:val="00840E7B"/>
    <w:rsid w:val="008536AF"/>
    <w:rsid w:val="00853D40"/>
    <w:rsid w:val="008564FC"/>
    <w:rsid w:val="008568A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7BD"/>
    <w:rsid w:val="008B032E"/>
    <w:rsid w:val="008C0FA2"/>
    <w:rsid w:val="008C2342"/>
    <w:rsid w:val="008C77B6"/>
    <w:rsid w:val="008D1B91"/>
    <w:rsid w:val="008D4054"/>
    <w:rsid w:val="008D724A"/>
    <w:rsid w:val="008E7A3E"/>
    <w:rsid w:val="008F2BE8"/>
    <w:rsid w:val="008F41FD"/>
    <w:rsid w:val="008F4479"/>
    <w:rsid w:val="008F4BA0"/>
    <w:rsid w:val="00901726"/>
    <w:rsid w:val="00920E6A"/>
    <w:rsid w:val="00931816"/>
    <w:rsid w:val="00932C71"/>
    <w:rsid w:val="00944033"/>
    <w:rsid w:val="009509D5"/>
    <w:rsid w:val="009538F5"/>
    <w:rsid w:val="00957187"/>
    <w:rsid w:val="00960255"/>
    <w:rsid w:val="009603E1"/>
    <w:rsid w:val="00961C9D"/>
    <w:rsid w:val="00963065"/>
    <w:rsid w:val="0097151F"/>
    <w:rsid w:val="00973777"/>
    <w:rsid w:val="00976E78"/>
    <w:rsid w:val="009775C0"/>
    <w:rsid w:val="00981F23"/>
    <w:rsid w:val="009844DA"/>
    <w:rsid w:val="00990634"/>
    <w:rsid w:val="00991733"/>
    <w:rsid w:val="00992078"/>
    <w:rsid w:val="00992BE3"/>
    <w:rsid w:val="009A1467"/>
    <w:rsid w:val="009A6464"/>
    <w:rsid w:val="009B69F5"/>
    <w:rsid w:val="009C5FF7"/>
    <w:rsid w:val="009C6292"/>
    <w:rsid w:val="009D15DB"/>
    <w:rsid w:val="009D3133"/>
    <w:rsid w:val="009D5ECD"/>
    <w:rsid w:val="009E160D"/>
    <w:rsid w:val="009F1CBB"/>
    <w:rsid w:val="009F3305"/>
    <w:rsid w:val="009F6FB2"/>
    <w:rsid w:val="00A071C0"/>
    <w:rsid w:val="00A22670"/>
    <w:rsid w:val="00A24B35"/>
    <w:rsid w:val="00A271BA"/>
    <w:rsid w:val="00A27F86"/>
    <w:rsid w:val="00A431C6"/>
    <w:rsid w:val="00A4320D"/>
    <w:rsid w:val="00A54315"/>
    <w:rsid w:val="00A60FBC"/>
    <w:rsid w:val="00A65C0B"/>
    <w:rsid w:val="00A776BA"/>
    <w:rsid w:val="00A81FD2"/>
    <w:rsid w:val="00A8441A"/>
    <w:rsid w:val="00A847BF"/>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A22"/>
    <w:rsid w:val="00C946E0"/>
    <w:rsid w:val="00CA013C"/>
    <w:rsid w:val="00CA6D6D"/>
    <w:rsid w:val="00CC7A4E"/>
    <w:rsid w:val="00CD1359"/>
    <w:rsid w:val="00CD4C83"/>
    <w:rsid w:val="00CE1C2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F76"/>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308"/>
    <w:rsid w:val="00E8322E"/>
    <w:rsid w:val="00E903E0"/>
    <w:rsid w:val="00EA1115"/>
    <w:rsid w:val="00EA39EB"/>
    <w:rsid w:val="00EA58CE"/>
    <w:rsid w:val="00EB33FF"/>
    <w:rsid w:val="00EB35E5"/>
    <w:rsid w:val="00EB3D1A"/>
    <w:rsid w:val="00EC2759"/>
    <w:rsid w:val="00EC7106"/>
    <w:rsid w:val="00ED0120"/>
    <w:rsid w:val="00ED3BBA"/>
    <w:rsid w:val="00ED4E12"/>
    <w:rsid w:val="00EE051B"/>
    <w:rsid w:val="00EE54B4"/>
    <w:rsid w:val="00EF1AD8"/>
    <w:rsid w:val="00EF2B5C"/>
    <w:rsid w:val="00EF7794"/>
    <w:rsid w:val="00F02046"/>
    <w:rsid w:val="00F02359"/>
    <w:rsid w:val="00F053D8"/>
    <w:rsid w:val="00F07888"/>
    <w:rsid w:val="00F1313D"/>
    <w:rsid w:val="00F201E7"/>
    <w:rsid w:val="00F204E0"/>
    <w:rsid w:val="00F20B16"/>
    <w:rsid w:val="00F21C79"/>
    <w:rsid w:val="00F238C9"/>
    <w:rsid w:val="00F23CA5"/>
    <w:rsid w:val="00F277AA"/>
    <w:rsid w:val="00F304E7"/>
    <w:rsid w:val="00F31955"/>
    <w:rsid w:val="00F34C06"/>
    <w:rsid w:val="00F43EA3"/>
    <w:rsid w:val="00F50C55"/>
    <w:rsid w:val="00F57FFB"/>
    <w:rsid w:val="00F601E6"/>
    <w:rsid w:val="00F73954"/>
    <w:rsid w:val="00F85B45"/>
    <w:rsid w:val="00F94060"/>
    <w:rsid w:val="00FA56F6"/>
    <w:rsid w:val="00FA5FC2"/>
    <w:rsid w:val="00FB329D"/>
    <w:rsid w:val="00FC27E3"/>
    <w:rsid w:val="00FC74C7"/>
    <w:rsid w:val="00FD2B1C"/>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9D7824"/>
  <w14:defaultImageDpi w14:val="300"/>
  <w15:docId w15:val="{754F34A6-47BF-EF46-BF35-00801B08B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04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04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04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304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F304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04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04E7"/>
  </w:style>
  <w:style w:type="character" w:customStyle="1" w:styleId="Heading1Char">
    <w:name w:val="Heading 1 Char"/>
    <w:aliases w:val="Pocket Char"/>
    <w:basedOn w:val="DefaultParagraphFont"/>
    <w:link w:val="Heading1"/>
    <w:uiPriority w:val="9"/>
    <w:rsid w:val="00F304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04E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F304E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304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04E7"/>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F304E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F304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04E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NoSpacing"/>
    <w:uiPriority w:val="99"/>
    <w:unhideWhenUsed/>
    <w:rsid w:val="00F304E7"/>
    <w:rPr>
      <w:color w:val="auto"/>
      <w:u w:val="none"/>
    </w:rPr>
  </w:style>
  <w:style w:type="paragraph" w:styleId="DocumentMap">
    <w:name w:val="Document Map"/>
    <w:basedOn w:val="Normal"/>
    <w:link w:val="DocumentMapChar"/>
    <w:uiPriority w:val="99"/>
    <w:semiHidden/>
    <w:unhideWhenUsed/>
    <w:rsid w:val="00F304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04E7"/>
    <w:rPr>
      <w:rFonts w:ascii="Lucida Grande" w:hAnsi="Lucida Grande" w:cs="Lucida Grande"/>
    </w:rPr>
  </w:style>
  <w:style w:type="paragraph" w:customStyle="1" w:styleId="textbold">
    <w:name w:val="text bold"/>
    <w:basedOn w:val="Normal"/>
    <w:link w:val="Emphasis"/>
    <w:autoRedefine/>
    <w:uiPriority w:val="20"/>
    <w:qFormat/>
    <w:rsid w:val="00F304E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4909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4909D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C946E0"/>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C3F77"/>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kevintoshio/status/312306291261448192" TargetMode="External"/><Relationship Id="rId18" Type="http://schemas.openxmlformats.org/officeDocument/2006/relationships/hyperlink" Target="http://www.sagebase.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nytimes.com/2002/07/16/health/improved-drug-regimens-help-patients-take-their-medicine.html" TargetMode="External"/><Relationship Id="rId17" Type="http://schemas.openxmlformats.org/officeDocument/2006/relationships/hyperlink" Target="http://www.sagebase.org/philosophy/" TargetMode="External"/><Relationship Id="rId2" Type="http://schemas.openxmlformats.org/officeDocument/2006/relationships/customXml" Target="../customXml/item2.xml"/><Relationship Id="rId16" Type="http://schemas.openxmlformats.org/officeDocument/2006/relationships/hyperlink" Target="http://www.forbes.com/sites/davidshaywitz/2012/03/29/youre-welcome-the-vital-role-companies-play-in-pressure-testing-academic-medical-research/" TargetMode="External"/><Relationship Id="rId20" Type="http://schemas.openxmlformats.org/officeDocument/2006/relationships/hyperlink" Target="https://www.ip-watch.org/2018/09/21/follow-pharmaceutical-innovations-eligible-patent-prot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bes.com/sites/davidshaywitz/2011/12/02/biopharmas-dirty-secret-revealed-science-is-fragile-forecasting-is-unreliable-now-deal-with-it-2/" TargetMode="External"/><Relationship Id="rId5" Type="http://schemas.openxmlformats.org/officeDocument/2006/relationships/numbering" Target="numbering.xml"/><Relationship Id="rId15" Type="http://schemas.openxmlformats.org/officeDocument/2006/relationships/hyperlink" Target="http://www.nature.com/nrd/journal/v8/n4/abs/nrd2826.html" TargetMode="External"/><Relationship Id="rId10" Type="http://schemas.openxmlformats.org/officeDocument/2006/relationships/hyperlink" Target="https://www.forbes.com/sites/davidshaywitz/2013/05/10/whats-holding-back-cures-our-collective-ignorance-and-no-not-a-pharma-conspiracy/" TargetMode="External"/><Relationship Id="rId19" Type="http://schemas.openxmlformats.org/officeDocument/2006/relationships/hyperlink" Target="https://writtendescription.blogspot.com/2017/11/data-for-evergreening-debate.html" TargetMode="External"/><Relationship Id="rId4" Type="http://schemas.openxmlformats.org/officeDocument/2006/relationships/customXml" Target="../customXml/item4.xml"/><Relationship Id="rId9" Type="http://schemas.openxmlformats.org/officeDocument/2006/relationships/hyperlink" Target="https://www.forbes.com/sites/davidshaywitz/" TargetMode="External"/><Relationship Id="rId14" Type="http://schemas.openxmlformats.org/officeDocument/2006/relationships/hyperlink" Target="http://www.forbes.com/sites/davidshaywitz/2012/12/30/turning-information-into-impact-digital-healths-long-road-ahead/"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9964</Words>
  <Characters>56795</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36</cp:revision>
  <dcterms:created xsi:type="dcterms:W3CDTF">2021-10-09T17:29:00Z</dcterms:created>
  <dcterms:modified xsi:type="dcterms:W3CDTF">2021-10-09T18:18:00Z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