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E124A" w14:textId="6732DF6C" w:rsidR="00E42E4C" w:rsidRDefault="0041296C" w:rsidP="0041296C">
      <w:pPr>
        <w:pStyle w:val="Heading2"/>
      </w:pPr>
      <w:r>
        <w:t>Off</w:t>
      </w:r>
    </w:p>
    <w:p w14:paraId="182CA554" w14:textId="47D4ECC5" w:rsidR="001D51FD" w:rsidRDefault="001D51FD" w:rsidP="0041296C">
      <w:pPr>
        <w:pStyle w:val="Heading3"/>
      </w:pPr>
      <w:r>
        <w:t>1NC – DA</w:t>
      </w:r>
    </w:p>
    <w:p w14:paraId="7197190A" w14:textId="77777777" w:rsidR="001D51FD" w:rsidRPr="00E71691" w:rsidRDefault="001D51FD" w:rsidP="001D51FD">
      <w:pPr>
        <w:pStyle w:val="Heading4"/>
        <w:rPr>
          <w:rFonts w:cs="Arial"/>
        </w:rPr>
      </w:pPr>
      <w:r w:rsidRPr="00E71691">
        <w:rPr>
          <w:rFonts w:cs="Arial"/>
        </w:rPr>
        <w:t>Business recovery is strong. Business confidence is high.</w:t>
      </w:r>
    </w:p>
    <w:p w14:paraId="4CA8883F" w14:textId="77777777" w:rsidR="001D51FD" w:rsidRPr="00E71691" w:rsidRDefault="001D51FD" w:rsidP="001D51FD">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787FBD36" w14:textId="77777777" w:rsidR="001D51FD" w:rsidRPr="00E71691" w:rsidRDefault="001D51FD" w:rsidP="001D51FD">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578AC923" w14:textId="77777777" w:rsidR="001D51FD" w:rsidRPr="00E71691" w:rsidRDefault="001D51FD" w:rsidP="001D51FD">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02531BC2" w14:textId="77777777" w:rsidR="001D51FD" w:rsidRPr="00E71691" w:rsidRDefault="001D51FD" w:rsidP="001D51FD">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495CA55D" w14:textId="77777777" w:rsidR="001D51FD" w:rsidRPr="00E71691" w:rsidRDefault="001D51FD" w:rsidP="001D51FD">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0240A9FF" w14:textId="06A71621" w:rsidR="001D51FD" w:rsidRPr="00E71691" w:rsidRDefault="001D51FD" w:rsidP="001D51FD">
      <w:pPr>
        <w:pStyle w:val="Heading4"/>
        <w:rPr>
          <w:rFonts w:cs="Arial"/>
        </w:rPr>
      </w:pPr>
      <w:r>
        <w:rPr>
          <w:rFonts w:cs="Arial"/>
        </w:rPr>
        <w:t>Growth of unions</w:t>
      </w:r>
      <w:r w:rsidRPr="00E71691">
        <w:rPr>
          <w:rFonts w:cs="Arial"/>
        </w:rPr>
        <w:t xml:space="preserve"> devastate</w:t>
      </w:r>
      <w:r>
        <w:rPr>
          <w:rFonts w:cs="Arial"/>
        </w:rPr>
        <w:t>s</w:t>
      </w:r>
      <w:r w:rsidRPr="00E71691">
        <w:rPr>
          <w:rFonts w:cs="Arial"/>
        </w:rPr>
        <w:t xml:space="preserv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05C65184" w14:textId="77777777" w:rsidR="001D51FD" w:rsidRPr="00E71691" w:rsidRDefault="001D51FD" w:rsidP="001D51FD">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2431D913" w14:textId="77777777" w:rsidR="001D51FD" w:rsidRPr="00E71691" w:rsidRDefault="001D51FD" w:rsidP="001D51FD">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7616724" w14:textId="77777777" w:rsidR="001D51FD" w:rsidRPr="00E71691" w:rsidRDefault="001D51FD" w:rsidP="001D51FD">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5EBE91FA" w14:textId="77777777" w:rsidR="001D51FD" w:rsidRDefault="001D51FD" w:rsidP="001D51FD">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27677F0F" w14:textId="77777777" w:rsidR="001D51FD" w:rsidRPr="00E71691" w:rsidRDefault="001D51FD" w:rsidP="001D51FD">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48822A88" w14:textId="77777777" w:rsidR="001D51FD" w:rsidRPr="00E71691" w:rsidRDefault="001D51FD" w:rsidP="001D51FD">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44A67334" w14:textId="77777777" w:rsidR="001D51FD" w:rsidRPr="00E71691" w:rsidRDefault="001D51FD" w:rsidP="001D51FD">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409E7CE3" w14:textId="77777777" w:rsidR="001D51FD" w:rsidRPr="00E71691" w:rsidRDefault="001D51FD" w:rsidP="001D51FD">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StyleUnderline"/>
          <w:rFonts w:ascii="Arial" w:eastAsiaTheme="minorHAnsi" w:hAnsi="Arial" w:cs="Arial"/>
        </w:rPr>
        <w:t xml:space="preserve"> </w:t>
      </w:r>
      <w:r w:rsidRPr="00E71691">
        <w:rPr>
          <w:rStyle w:val="Emphasis"/>
        </w:rPr>
        <w:t>economic</w:t>
      </w:r>
      <w:r w:rsidRPr="00E71691">
        <w:rPr>
          <w:rStyle w:val="StyleUnderline"/>
          <w:rFonts w:ascii="Arial" w:eastAsiaTheme="minorHAnsi" w:hAnsi="Arial" w:cs="Arial"/>
        </w:rPr>
        <w:t xml:space="preserve"> </w:t>
      </w:r>
      <w:r w:rsidRPr="00E71691">
        <w:rPr>
          <w:rStyle w:val="StyleUnderline"/>
        </w:rPr>
        <w:t>and</w:t>
      </w:r>
      <w:r w:rsidRPr="00E71691">
        <w:rPr>
          <w:rStyle w:val="StyleUnderline"/>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StyleUnderline"/>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StyleUnderline"/>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StyleUnderline"/>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StyleUnderline"/>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StyleUnderline"/>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StyleUnderline"/>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StyleUnderline"/>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StyleUnderline"/>
          <w:rFonts w:ascii="Arial" w:eastAsiaTheme="minorHAnsi" w:hAnsi="Arial" w:cs="Arial"/>
        </w:rPr>
        <w:t xml:space="preserve"> </w:t>
      </w:r>
      <w:r w:rsidRPr="00E71691">
        <w:rPr>
          <w:rStyle w:val="StyleUnderline"/>
        </w:rPr>
        <w:t>for years to come</w:t>
      </w:r>
      <w:r w:rsidRPr="00E71691">
        <w:rPr>
          <w:sz w:val="16"/>
        </w:rPr>
        <w:t>.</w:t>
      </w:r>
    </w:p>
    <w:p w14:paraId="1B29F8FE" w14:textId="77777777" w:rsidR="001D51FD" w:rsidRPr="00E71691" w:rsidRDefault="001D51FD" w:rsidP="001D51FD">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3441EAA9" w14:textId="77777777" w:rsidR="001D51FD" w:rsidRPr="00E71691" w:rsidRDefault="001D51FD" w:rsidP="001D51FD">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StyleUnderline"/>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StyleUnderline"/>
          <w:rFonts w:ascii="Arial" w:eastAsiaTheme="minorHAnsi" w:hAnsi="Arial" w:cs="Arial"/>
        </w:rPr>
        <w:t xml:space="preserve"> </w:t>
      </w:r>
      <w:r w:rsidRPr="00E71691">
        <w:rPr>
          <w:rStyle w:val="StyleUnderline"/>
        </w:rPr>
        <w:t>through</w:t>
      </w:r>
      <w:r w:rsidRPr="00E71691">
        <w:rPr>
          <w:rStyle w:val="StyleUnderline"/>
          <w:rFonts w:ascii="Arial" w:eastAsiaTheme="minorHAnsi" w:hAnsi="Arial" w:cs="Arial"/>
        </w:rPr>
        <w:t xml:space="preserve"> </w:t>
      </w:r>
      <w:r w:rsidRPr="00E71691">
        <w:rPr>
          <w:rStyle w:val="Emphasis"/>
        </w:rPr>
        <w:t>major programs</w:t>
      </w:r>
      <w:r w:rsidRPr="00E71691">
        <w:rPr>
          <w:rStyle w:val="StyleUnderline"/>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5FD42CAF" w14:textId="77777777" w:rsidR="001D51FD" w:rsidRPr="00E71691" w:rsidRDefault="001D51FD" w:rsidP="001D51FD">
      <w:pPr>
        <w:rPr>
          <w:sz w:val="16"/>
        </w:rPr>
      </w:pPr>
      <w:r w:rsidRPr="00E71691">
        <w:rPr>
          <w:sz w:val="16"/>
        </w:rPr>
        <w:t>Shared Economic Prosperity Is a National Security Asset</w:t>
      </w:r>
    </w:p>
    <w:p w14:paraId="69C326DD" w14:textId="77777777" w:rsidR="001D51FD" w:rsidRPr="00E71691" w:rsidRDefault="001D51FD" w:rsidP="001D51FD">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StyleUnderline"/>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StyleUnderline"/>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StyleUnderline"/>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StyleUnderline"/>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StyleUnderline"/>
          <w:rFonts w:ascii="Arial" w:eastAsiaTheme="minorHAnsi" w:hAnsi="Arial" w:cs="Arial"/>
        </w:rPr>
        <w:t xml:space="preserve"> </w:t>
      </w:r>
      <w:r w:rsidRPr="00E71691">
        <w:rPr>
          <w:rStyle w:val="Emphasis"/>
          <w:highlight w:val="cyan"/>
        </w:rPr>
        <w:t>values</w:t>
      </w:r>
      <w:r w:rsidRPr="00E71691">
        <w:rPr>
          <w:rStyle w:val="StyleUnderline"/>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7EB6DEB2" w14:textId="77777777" w:rsidR="001D51FD" w:rsidRPr="00E71691" w:rsidRDefault="001D51FD" w:rsidP="001D51FD">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StyleUnderline"/>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StyleUnderline"/>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488A60E1" w14:textId="77777777" w:rsidR="001D51FD" w:rsidRPr="00E71691" w:rsidRDefault="001D51FD" w:rsidP="001D51FD">
      <w:pPr>
        <w:rPr>
          <w:sz w:val="16"/>
          <w:szCs w:val="18"/>
        </w:rPr>
      </w:pPr>
      <w:r w:rsidRPr="00E71691">
        <w:rPr>
          <w:sz w:val="16"/>
          <w:szCs w:val="18"/>
        </w:rPr>
        <w:t>The COVID-19 Crisis Puts Millions of American Workers at Risk</w:t>
      </w:r>
    </w:p>
    <w:p w14:paraId="7FB36848" w14:textId="77777777" w:rsidR="001D51FD" w:rsidRPr="00E71691" w:rsidRDefault="001D51FD" w:rsidP="001D51FD">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20B49C7A" w14:textId="77777777" w:rsidR="001D51FD" w:rsidRPr="00E71691" w:rsidRDefault="001D51FD" w:rsidP="001D51FD">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4BE3B3C9" w14:textId="77777777" w:rsidR="001D51FD" w:rsidRPr="00E71691" w:rsidRDefault="001D51FD" w:rsidP="001D51FD">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7974FA16" w14:textId="77777777" w:rsidR="001D51FD" w:rsidRPr="00E71691" w:rsidRDefault="001D51FD" w:rsidP="001D51FD">
      <w:pPr>
        <w:rPr>
          <w:sz w:val="16"/>
          <w:szCs w:val="18"/>
        </w:rPr>
      </w:pPr>
      <w:r w:rsidRPr="00E71691">
        <w:rPr>
          <w:sz w:val="16"/>
          <w:szCs w:val="18"/>
        </w:rPr>
        <w:t>The Case for an Inclusive Recovery</w:t>
      </w:r>
    </w:p>
    <w:p w14:paraId="17AB168E" w14:textId="77777777" w:rsidR="001D51FD" w:rsidRPr="00E71691" w:rsidRDefault="001D51FD" w:rsidP="001D51FD">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StyleUnderline"/>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StyleUnderline"/>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StyleUnderline"/>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StyleUnderline"/>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StyleUnderline"/>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StyleUnderline"/>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StyleUnderline"/>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StyleUnderline"/>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62484713" w14:textId="51BCDB27" w:rsidR="001D51FD" w:rsidRPr="001D51FD" w:rsidRDefault="001D51FD" w:rsidP="001D51FD">
      <w:r w:rsidRPr="00E71691">
        <w:rPr>
          <w:rStyle w:val="StyleUnderline"/>
        </w:rPr>
        <w:t xml:space="preserve">The </w:t>
      </w:r>
      <w:r w:rsidRPr="00E71691">
        <w:rPr>
          <w:rStyle w:val="StyleUnderline"/>
          <w:highlight w:val="cyan"/>
        </w:rPr>
        <w:t>U.S. has</w:t>
      </w:r>
      <w:r w:rsidRPr="00E71691">
        <w:rPr>
          <w:rStyle w:val="StyleUnderline"/>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StyleUnderline"/>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25B224A7" w14:textId="2CB789C2" w:rsidR="0041296C" w:rsidRDefault="0041296C" w:rsidP="0041296C">
      <w:pPr>
        <w:pStyle w:val="Heading3"/>
      </w:pPr>
      <w:r>
        <w:t>1NC – NC</w:t>
      </w:r>
    </w:p>
    <w:p w14:paraId="21EF07E4" w14:textId="30297D87" w:rsidR="0041296C" w:rsidRDefault="0041296C" w:rsidP="0041296C">
      <w:pPr>
        <w:pStyle w:val="Heading4"/>
      </w:pPr>
      <w:r w:rsidRPr="008A282C">
        <w:t xml:space="preserve">1 - Only the consequences of any action should be analyzed because [a] only they are measurable and verifiable [b] only consequences have an intrinsic impact on others such as harm or death. </w:t>
      </w:r>
    </w:p>
    <w:p w14:paraId="7DAB2B1D" w14:textId="42C1775D" w:rsidR="0041296C" w:rsidRDefault="0041296C" w:rsidP="0041296C">
      <w:pPr>
        <w:pStyle w:val="Heading4"/>
      </w:pPr>
      <w:r w:rsidRPr="008A282C">
        <w:t xml:space="preserve">2 - The goodness of a consequence should be measured through hedonism because [a] everyone can feel the goodness of pleasure and badness of pain in some form [b] all other goods collapse to pleasure – eg freedom matters because it lets agents pursue their own ends but those ends matter to us because they terminate in some sort of desirable pleasure. </w:t>
      </w:r>
    </w:p>
    <w:p w14:paraId="7C077556" w14:textId="0D4A7D07" w:rsidR="0041296C" w:rsidRPr="008A282C" w:rsidRDefault="0041296C" w:rsidP="0041296C">
      <w:pPr>
        <w:pStyle w:val="Heading4"/>
      </w:pPr>
      <w:r w:rsidRPr="008A282C">
        <w:t>3 - This should be maximized for everyone because [a] it logically follows that we should maximize something good [b] util treats everyone as equal in its decision calculus rather than privileging certain lives [c] privileging certain subsets allows cooption by dominant groups which increases inequity.</w:t>
      </w:r>
    </w:p>
    <w:p w14:paraId="059DAEE0" w14:textId="77777777" w:rsidR="0041296C" w:rsidRDefault="0041296C" w:rsidP="0041296C">
      <w:pPr>
        <w:pStyle w:val="Heading4"/>
      </w:pPr>
    </w:p>
    <w:p w14:paraId="452D5037" w14:textId="4D27A97B" w:rsidR="0041296C" w:rsidRPr="008A282C" w:rsidRDefault="0041296C" w:rsidP="0041296C">
      <w:pPr>
        <w:pStyle w:val="Heading4"/>
      </w:pPr>
      <w:r w:rsidRPr="008A282C">
        <w:t>Thus, the standard is maximizing expected wellbeing.</w:t>
      </w:r>
    </w:p>
    <w:p w14:paraId="766B1E13" w14:textId="77777777" w:rsidR="0041296C" w:rsidRDefault="0041296C" w:rsidP="0041296C">
      <w:pPr>
        <w:pStyle w:val="Heading4"/>
        <w:rPr>
          <w:rFonts w:cs="Calibri"/>
        </w:rPr>
      </w:pPr>
    </w:p>
    <w:p w14:paraId="3C4914F9" w14:textId="77777777" w:rsidR="0041296C" w:rsidRDefault="0041296C" w:rsidP="0041296C">
      <w:pPr>
        <w:pStyle w:val="Heading4"/>
        <w:rPr>
          <w:rFonts w:cs="Calibri"/>
        </w:rPr>
      </w:pPr>
      <w:r>
        <w:rPr>
          <w:rFonts w:cs="Calibri"/>
        </w:rPr>
        <w:t xml:space="preserve">1. </w:t>
      </w:r>
      <w:r w:rsidRPr="00031C51">
        <w:rPr>
          <w:rFonts w:cs="Calibri"/>
        </w:rPr>
        <w:t xml:space="preserve">Science proves non util ethics are impossible and our version of util solves all aff offense </w:t>
      </w:r>
    </w:p>
    <w:p w14:paraId="5AB65857" w14:textId="77777777" w:rsidR="0041296C" w:rsidRPr="00031C51" w:rsidRDefault="0041296C" w:rsidP="0041296C">
      <w:pPr>
        <w:pStyle w:val="Heading4"/>
        <w:rPr>
          <w:rFonts w:cs="Calibri"/>
        </w:rPr>
      </w:pPr>
      <w:r w:rsidRPr="000F4422">
        <w:rPr>
          <w:rStyle w:val="Style13ptBold"/>
          <w:rFonts w:cs="Calibri"/>
          <w:b/>
          <w:bCs w:val="0"/>
        </w:rPr>
        <w:t>Greene 10</w:t>
      </w:r>
      <w:r w:rsidRPr="00031C51">
        <w:rPr>
          <w:rFonts w:cs="Calibri"/>
        </w:rPr>
        <w:t xml:space="preserve"> </w:t>
      </w:r>
      <w:r w:rsidRPr="000F4422">
        <w:rPr>
          <w:rFonts w:cs="Calibri"/>
          <w:b w:val="0"/>
          <w:bCs w:val="0"/>
          <w:sz w:val="22"/>
          <w:szCs w:val="22"/>
        </w:rPr>
        <w:t>– Joshua, Associate Professor of Social science in the Department of Psychology at Harvard University</w:t>
      </w:r>
      <w:r w:rsidRPr="00031C51">
        <w:rPr>
          <w:rFonts w:cs="Calibri"/>
        </w:rPr>
        <w:t xml:space="preserve"> </w:t>
      </w:r>
    </w:p>
    <w:p w14:paraId="2067F12D" w14:textId="77777777" w:rsidR="0041296C" w:rsidRPr="00031C51" w:rsidRDefault="0041296C" w:rsidP="0041296C">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4E9C1095" w14:textId="77777777" w:rsidR="0041296C" w:rsidRPr="00721409" w:rsidRDefault="0041296C" w:rsidP="0041296C">
      <w:pPr>
        <w:rPr>
          <w:rFonts w:cs="Calibri"/>
          <w:b/>
          <w:iCs/>
          <w:u w:val="single"/>
          <w:bdr w:val="single" w:sz="8" w:space="0" w:color="auto"/>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15682E">
        <w:rPr>
          <w:rFonts w:cs="Calibri"/>
          <w:b/>
          <w:highlight w:val="cyan"/>
          <w:u w:val="single"/>
        </w:rPr>
        <w:t>judgments are driven by a hodgepodge of emotional dispositions</w:t>
      </w:r>
      <w:r w:rsidRPr="00031C51">
        <w:rPr>
          <w:rFonts w:cs="Calibri"/>
          <w:b/>
          <w:u w:val="single"/>
        </w:rPr>
        <w:t xml:space="preserve">, which themselves were </w:t>
      </w:r>
      <w:r w:rsidRPr="0015682E">
        <w:rPr>
          <w:rFonts w:cs="Calibri"/>
          <w:b/>
          <w:highlight w:val="cyan"/>
          <w:u w:val="single"/>
        </w:rPr>
        <w:t>shaped by a hodgepodge of evolutionary forces,</w:t>
      </w:r>
      <w:r w:rsidRPr="00031C51">
        <w:rPr>
          <w:rFonts w:cs="Calibri"/>
          <w:b/>
          <w:u w:val="single"/>
        </w:rPr>
        <w:t xml:space="preserve"> both </w:t>
      </w:r>
      <w:r w:rsidRPr="0015682E">
        <w:rPr>
          <w:rFonts w:cs="Calibri"/>
          <w:b/>
          <w:highlight w:val="cyan"/>
          <w:u w:val="single"/>
        </w:rPr>
        <w:t>biological and cultural</w:t>
      </w:r>
      <w:r w:rsidRPr="00031C51">
        <w:rPr>
          <w:rFonts w:cs="Calibri"/>
          <w:sz w:val="16"/>
        </w:rPr>
        <w:t xml:space="preserve">. </w:t>
      </w:r>
      <w:r w:rsidRPr="00031C51">
        <w:rPr>
          <w:rFonts w:cs="Calibri"/>
          <w:b/>
          <w:u w:val="single"/>
        </w:rPr>
        <w:t xml:space="preserve">Because of this, </w:t>
      </w:r>
      <w:r w:rsidRPr="0015682E">
        <w:rPr>
          <w:rFonts w:cs="Calibri"/>
          <w:b/>
          <w:highlight w:val="cyan"/>
          <w:u w:val="single"/>
        </w:rPr>
        <w:t xml:space="preserve">it is </w:t>
      </w:r>
      <w:r w:rsidRPr="0015682E">
        <w:rPr>
          <w:rFonts w:cs="Calibri"/>
          <w:b/>
          <w:iCs/>
          <w:highlight w:val="cyan"/>
          <w:u w:val="single"/>
          <w:bdr w:val="single" w:sz="8" w:space="0" w:color="auto"/>
        </w:rPr>
        <w:t>exceedingly 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w:t>
      </w:r>
      <w:r w:rsidRPr="0034654A">
        <w:rPr>
          <w:rFonts w:cs="Calibri"/>
          <w:sz w:val="16"/>
        </w:rPr>
        <w:t xml:space="preserve">appear to be from the inside. </w:t>
      </w:r>
      <w:r w:rsidRPr="0034654A">
        <w:rPr>
          <w:rFonts w:cs="Calibri"/>
          <w:b/>
          <w:u w:val="single"/>
        </w:rPr>
        <w:t>Consider the following analogy with religion. When one asks a religious person to explain the essence of his religion, one often gets an answer like this: "It's about love</w:t>
      </w:r>
      <w:r w:rsidRPr="0034654A">
        <w:rPr>
          <w:rFonts w:cs="Calibri"/>
          <w:sz w:val="16"/>
        </w:rPr>
        <w:t xml:space="preserve">, really. It's about looking out for other people, looking beyond oneself. It's about community, being part of something larger than oneself." </w:t>
      </w:r>
      <w:r w:rsidRPr="0034654A">
        <w:rPr>
          <w:rFonts w:cs="Calibri"/>
          <w:b/>
          <w:u w:val="single"/>
        </w:rPr>
        <w:t>This sort of answer accurately captures the phenomenology of many people's religion, but it's nevertheless inadequate for distinguishing religion from other things</w:t>
      </w:r>
      <w:r w:rsidRPr="0034654A">
        <w:rPr>
          <w:rFonts w:cs="Calibri"/>
          <w:sz w:val="16"/>
        </w:rPr>
        <w:t>. This</w:t>
      </w:r>
      <w:r w:rsidRPr="00031C51">
        <w:rPr>
          <w:rFonts w:cs="Calibri"/>
          <w:sz w:val="16"/>
        </w:rPr>
        <w:t xml:space="preserve">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31C51">
        <w:rPr>
          <w:rFonts w:cs="Calibri"/>
          <w:b/>
          <w:u w:val="single"/>
        </w:rPr>
        <w:t xml:space="preserve">the standard </w:t>
      </w:r>
      <w:r w:rsidRPr="0015682E">
        <w:rPr>
          <w:rFonts w:cs="Calibri"/>
          <w:b/>
          <w:highlight w:val="cyan"/>
          <w:u w:val="single"/>
        </w:rPr>
        <w:t>deontological/</w:t>
      </w:r>
      <w:r w:rsidRPr="00031C51">
        <w:rPr>
          <w:rFonts w:cs="Calibri"/>
          <w:b/>
          <w:u w:val="single"/>
        </w:rPr>
        <w:t xml:space="preserve">Kantian </w:t>
      </w:r>
      <w:r w:rsidRPr="0015682E">
        <w:rPr>
          <w:rFonts w:cs="Calibri"/>
          <w:b/>
          <w:highlight w:val="cyan"/>
          <w:u w:val="single"/>
        </w:rPr>
        <w:t xml:space="preserve">self-characterizatons </w:t>
      </w:r>
      <w:r w:rsidRPr="0015682E">
        <w:rPr>
          <w:rFonts w:cs="Calibri"/>
          <w:b/>
          <w:iCs/>
          <w:highlight w:val="cyan"/>
          <w:u w:val="single"/>
          <w:bdr w:val="single" w:sz="8" w:space="0" w:color="auto"/>
        </w:rPr>
        <w:t>fail to distinguish deontology from other approaches to ethics</w:t>
      </w:r>
      <w:r w:rsidRPr="00031C51">
        <w:rPr>
          <w:rFonts w:cs="Calibri"/>
          <w:sz w:val="16"/>
        </w:rPr>
        <w:t xml:space="preserve">. (See also Kagan (Kagan, 1997, pp. 70-78.) on the difficulty of defining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etc</w:t>
      </w:r>
      <w:r w:rsidRPr="00031C51">
        <w:rPr>
          <w:rFonts w:cs="Calibri"/>
          <w:sz w:val="16"/>
        </w:rPr>
        <w:t xml:space="preserve">. </w:t>
      </w:r>
      <w:r w:rsidRPr="0015682E">
        <w:rPr>
          <w:rFonts w:cs="Calibri"/>
          <w:b/>
          <w:highlight w:val="cyan"/>
          <w:u w:val="single"/>
        </w:rPr>
        <w:t>A consequentialist</w:t>
      </w:r>
      <w:r w:rsidRPr="00031C51">
        <w:rPr>
          <w:rFonts w:cs="Calibri"/>
          <w:b/>
          <w:u w:val="single"/>
        </w:rPr>
        <w:t xml:space="preserve"> respects other persons, and </w:t>
      </w:r>
      <w:r w:rsidRPr="0015682E">
        <w:rPr>
          <w:rFonts w:cs="Calibri"/>
          <w:b/>
          <w:highlight w:val="cyan"/>
          <w:u w:val="single"/>
        </w:rPr>
        <w:t xml:space="preserve">refrains from treating them as mere objects, by </w:t>
      </w:r>
      <w:r w:rsidRPr="0015682E">
        <w:rPr>
          <w:rFonts w:cs="Calibri"/>
          <w:b/>
          <w:iCs/>
          <w:highlight w:val="cyan"/>
          <w:u w:val="single"/>
          <w:bdr w:val="single" w:sz="8" w:space="0" w:color="auto"/>
        </w:rPr>
        <w:t>counting every person's well-being in the decision-making process</w:t>
      </w:r>
      <w:r w:rsidRPr="00031C51">
        <w:rPr>
          <w:rFonts w:cs="Calibri"/>
          <w:sz w:val="16"/>
        </w:rPr>
        <w:t xml:space="preserve">. </w:t>
      </w:r>
      <w:r w:rsidRPr="00031C51">
        <w:rPr>
          <w:rFonts w:cs="Calibri"/>
          <w:b/>
          <w:u w:val="single"/>
        </w:rPr>
        <w:t xml:space="preserve">Likewise, </w:t>
      </w:r>
      <w:r w:rsidRPr="0015682E">
        <w:rPr>
          <w:rFonts w:cs="Calibri"/>
          <w:b/>
          <w:highlight w:val="cyan"/>
          <w:u w:val="single"/>
        </w:rPr>
        <w:t>a consequentialist attempts to 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5434F7AC" w14:textId="77777777" w:rsidR="0041296C" w:rsidRDefault="0041296C" w:rsidP="0041296C">
      <w:pPr>
        <w:pStyle w:val="Heading4"/>
        <w:rPr>
          <w:rFonts w:cs="Calibri"/>
        </w:rPr>
      </w:pPr>
      <w:r>
        <w:rPr>
          <w:rFonts w:cs="Calibri"/>
        </w:rPr>
        <w:t xml:space="preserve">2. </w:t>
      </w:r>
      <w:r w:rsidRPr="00031C51">
        <w:rPr>
          <w:rFonts w:cs="Calibri"/>
        </w:rPr>
        <w:t xml:space="preserve">Uncertainty and social contract require governments use util </w:t>
      </w:r>
    </w:p>
    <w:p w14:paraId="0F0E6FA2" w14:textId="77777777" w:rsidR="0041296C" w:rsidRPr="00031C51" w:rsidRDefault="0041296C" w:rsidP="0041296C">
      <w:pPr>
        <w:pStyle w:val="Heading4"/>
        <w:rPr>
          <w:rFonts w:cs="Calibri"/>
          <w:sz w:val="16"/>
        </w:rPr>
      </w:pPr>
      <w:r w:rsidRPr="00DE5C57">
        <w:rPr>
          <w:rStyle w:val="Style13ptBold"/>
          <w:b/>
        </w:rPr>
        <w:t>Goodin, 1995</w:t>
      </w:r>
      <w:r w:rsidRPr="00031C51">
        <w:rPr>
          <w:rFonts w:cs="Calibri"/>
          <w:sz w:val="16"/>
        </w:rPr>
        <w:t xml:space="preserve">  (Robert, philsopher at the Research School of the Social Sciences, </w:t>
      </w:r>
      <w:r w:rsidRPr="00031C51">
        <w:rPr>
          <w:rFonts w:cs="Calibri"/>
          <w:u w:val="single"/>
        </w:rPr>
        <w:t>Utilitarianism as Public Philosophy</w:t>
      </w:r>
      <w:r w:rsidRPr="00031C51">
        <w:rPr>
          <w:rFonts w:cs="Calibri"/>
          <w:sz w:val="16"/>
        </w:rPr>
        <w:t>. P. 62-63)</w:t>
      </w:r>
    </w:p>
    <w:p w14:paraId="37DD4DC7" w14:textId="77777777" w:rsidR="0041296C" w:rsidRPr="00031C51" w:rsidRDefault="0041296C" w:rsidP="0041296C">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3FFDA069" w14:textId="77777777" w:rsidR="0041296C" w:rsidRPr="00031C51" w:rsidRDefault="0041296C" w:rsidP="0041296C">
      <w:pPr>
        <w:pStyle w:val="Heading4"/>
        <w:rPr>
          <w:rFonts w:cs="Calibri"/>
        </w:rPr>
      </w:pPr>
      <w:r>
        <w:rPr>
          <w:rFonts w:cs="Calibri"/>
        </w:rPr>
        <w:t>3</w:t>
      </w:r>
      <w:r w:rsidRPr="00031C51">
        <w:rPr>
          <w:rFonts w:cs="Calibri"/>
        </w:rPr>
        <w:t xml:space="preserve">. Reducing existential risks is the top priority in any coherent moral theory </w:t>
      </w:r>
    </w:p>
    <w:p w14:paraId="7FFFC32B" w14:textId="77777777" w:rsidR="0041296C" w:rsidRPr="00031C51" w:rsidRDefault="0041296C" w:rsidP="0041296C">
      <w:pPr>
        <w:rPr>
          <w:rStyle w:val="Style13ptBold"/>
          <w:rFonts w:cs="Calibri"/>
        </w:rPr>
      </w:pPr>
      <w:r>
        <w:rPr>
          <w:rStyle w:val="Style13ptBold"/>
          <w:rFonts w:cs="Calibri"/>
        </w:rPr>
        <w:t>Pummer</w:t>
      </w:r>
      <w:r w:rsidRPr="00031C51">
        <w:rPr>
          <w:rStyle w:val="Style13ptBold"/>
          <w:rFonts w:cs="Calibri"/>
        </w:rPr>
        <w:t xml:space="preserve"> 15</w:t>
      </w:r>
    </w:p>
    <w:p w14:paraId="11EF3F76" w14:textId="77777777" w:rsidR="0041296C" w:rsidRPr="00031C51" w:rsidRDefault="0041296C" w:rsidP="0041296C">
      <w:pPr>
        <w:rPr>
          <w:rFonts w:cs="Calibri"/>
          <w:sz w:val="16"/>
        </w:rPr>
      </w:pPr>
      <w:r w:rsidRPr="00031C51">
        <w:rPr>
          <w:rFonts w:cs="Calibri"/>
          <w:sz w:val="16"/>
        </w:rPr>
        <w:t>(Theron, Philosophy @St. Andrews http://blog.practicalethics.ox.ac.uk/2015/05/moral-agreement-on-saving-the-world/)</w:t>
      </w:r>
    </w:p>
    <w:p w14:paraId="226248A4" w14:textId="77777777" w:rsidR="0041296C" w:rsidRPr="00721409" w:rsidRDefault="0041296C" w:rsidP="0041296C">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F898CF4" w14:textId="3CA97549" w:rsidR="0041296C" w:rsidRDefault="0041296C" w:rsidP="0041296C">
      <w:pPr>
        <w:pStyle w:val="Heading4"/>
      </w:pPr>
      <w:r>
        <w:t>4. Moral theories must explain degrees of wrongness</w:t>
      </w:r>
    </w:p>
    <w:p w14:paraId="4C053362" w14:textId="2B267053" w:rsidR="00BB48CA" w:rsidRPr="00BB48CA" w:rsidRDefault="00BB48CA" w:rsidP="00BB48CA">
      <w:r>
        <w:t xml:space="preserve">- if their framework can’t explain why killing someone is worse than breaking a promise to a friend then it fails to guide action – hurka says the properties that constitute different actions have degrees of wrongness and only consequentialism can explain that distinction – means their framework fails to guide action in the real world since attempting to promote virtue doesn’t help people decide </w:t>
      </w:r>
      <w:r w:rsidR="0088559A">
        <w:t>why</w:t>
      </w:r>
      <w:r>
        <w:t xml:space="preserve"> one action is worse than another</w:t>
      </w:r>
    </w:p>
    <w:p w14:paraId="4AF12A28" w14:textId="77777777" w:rsidR="0041296C" w:rsidRDefault="0041296C" w:rsidP="0041296C">
      <w:r w:rsidRPr="0006261C">
        <w:rPr>
          <w:rStyle w:val="StyleUnderline"/>
          <w:rFonts w:eastAsiaTheme="majorEastAsia" w:cstheme="majorBidi"/>
          <w:b/>
          <w:bCs/>
          <w:sz w:val="26"/>
          <w:szCs w:val="26"/>
          <w:u w:val="none"/>
        </w:rPr>
        <w:t>Hurka 19</w:t>
      </w:r>
      <w:r>
        <w:t xml:space="preserve"> [(Thomas, Department of Philosophy University of Toronto) “More Seriously Wrong, More Importantly Right,” Journal of the American Philosophical Association, 2019] TDI</w:t>
      </w:r>
    </w:p>
    <w:p w14:paraId="20EB1F3E" w14:textId="77777777" w:rsidR="0041296C" w:rsidRPr="0006261C" w:rsidRDefault="0041296C" w:rsidP="0041296C">
      <w:pPr>
        <w:rPr>
          <w:sz w:val="16"/>
        </w:rPr>
      </w:pPr>
      <w:r w:rsidRPr="0006261C">
        <w:rPr>
          <w:sz w:val="16"/>
        </w:rPr>
        <w:t xml:space="preserve">Wrongness and Degrees </w:t>
      </w:r>
      <w:r w:rsidRPr="002111BA">
        <w:rPr>
          <w:rStyle w:val="StyleUnderline"/>
          <w:highlight w:val="green"/>
        </w:rPr>
        <w:t>That one act is more seriously wrong than another is</w:t>
      </w:r>
      <w:r w:rsidRPr="00CB43C3">
        <w:rPr>
          <w:rStyle w:val="StyleUnderline"/>
        </w:rPr>
        <w:t xml:space="preserve"> often </w:t>
      </w:r>
      <w:r w:rsidRPr="002111BA">
        <w:rPr>
          <w:rStyle w:val="StyleUnderline"/>
          <w:highlight w:val="green"/>
        </w:rPr>
        <w:t>intuitively compelling in itself</w:t>
      </w:r>
      <w:r w:rsidRPr="00CB43C3">
        <w:rPr>
          <w:rStyle w:val="StyleUnderline"/>
        </w:rPr>
        <w:t xml:space="preserve">; thus </w:t>
      </w:r>
      <w:r w:rsidRPr="002111BA">
        <w:rPr>
          <w:rStyle w:val="StyleUnderline"/>
          <w:highlight w:val="green"/>
        </w:rPr>
        <w:t>it seems self-evident that murder is morally worse than breaking a promise.</w:t>
      </w:r>
      <w:r w:rsidRPr="00CB43C3">
        <w:rPr>
          <w:rStyle w:val="StyleUnderline"/>
        </w:rPr>
        <w:t xml:space="preserve"> But </w:t>
      </w:r>
      <w:r w:rsidRPr="002111BA">
        <w:rPr>
          <w:rStyle w:val="StyleUnderline"/>
          <w:highlight w:val="green"/>
        </w:rPr>
        <w:t>judgments about serious wrongness have further implications.</w:t>
      </w:r>
      <w:r w:rsidRPr="00CB43C3">
        <w:rPr>
          <w:rStyle w:val="StyleUnderline"/>
        </w:rPr>
        <w:t xml:space="preserve"> If you have acted wrongly you should feel guilt, but </w:t>
      </w:r>
      <w:r w:rsidRPr="002111BA">
        <w:rPr>
          <w:rStyle w:val="StyleUnderline"/>
          <w:highlight w:val="green"/>
        </w:rPr>
        <w:t>you should feel more guilt</w:t>
      </w:r>
      <w:r w:rsidRPr="00CB43C3">
        <w:rPr>
          <w:rStyle w:val="StyleUnderline"/>
        </w:rPr>
        <w:t>—more intense or longer-lasting guilt—</w:t>
      </w:r>
      <w:r w:rsidRPr="002111BA">
        <w:rPr>
          <w:rStyle w:val="StyleUnderline"/>
          <w:highlight w:val="green"/>
        </w:rPr>
        <w:t>if your act was more seriously wrong</w:t>
      </w:r>
      <w:r w:rsidRPr="00CB43C3">
        <w:rPr>
          <w:rStyle w:val="StyleUnderline"/>
        </w:rPr>
        <w:t xml:space="preserve">, for example, if it was murder rather than breaking a promise. </w:t>
      </w:r>
      <w:r w:rsidRPr="002111BA">
        <w:rPr>
          <w:rStyle w:val="StyleUnderline"/>
          <w:highlight w:val="green"/>
        </w:rPr>
        <w:t>You are also</w:t>
      </w:r>
      <w:r w:rsidRPr="00CB43C3">
        <w:rPr>
          <w:rStyle w:val="StyleUnderline"/>
        </w:rPr>
        <w:t xml:space="preserve"> other things equal </w:t>
      </w:r>
      <w:r w:rsidRPr="002111BA">
        <w:rPr>
          <w:rStyle w:val="StyleUnderline"/>
          <w:highlight w:val="green"/>
        </w:rPr>
        <w:t>more blameworthy</w:t>
      </w:r>
      <w:r w:rsidRPr="00CB43C3">
        <w:rPr>
          <w:rStyle w:val="StyleUnderline"/>
        </w:rPr>
        <w:t xml:space="preserve"> for a more serious wrong, </w:t>
      </w:r>
      <w:r w:rsidRPr="002111BA">
        <w:rPr>
          <w:rStyle w:val="StyleUnderline"/>
          <w:highlight w:val="green"/>
        </w:rPr>
        <w:t>and</w:t>
      </w:r>
      <w:r w:rsidRPr="002111BA">
        <w:rPr>
          <w:rStyle w:val="StyleUnderline"/>
        </w:rPr>
        <w:t xml:space="preserve"> i</w:t>
      </w:r>
      <w:r w:rsidRPr="00CB43C3">
        <w:rPr>
          <w:rStyle w:val="StyleUnderline"/>
        </w:rPr>
        <w:t xml:space="preserve">f retributivism is true, you </w:t>
      </w:r>
      <w:r w:rsidRPr="002111BA">
        <w:rPr>
          <w:rStyle w:val="StyleUnderline"/>
          <w:highlight w:val="green"/>
        </w:rPr>
        <w:t>deserve more severe punishment</w:t>
      </w:r>
      <w:r w:rsidRPr="00CB43C3">
        <w:rPr>
          <w:rStyle w:val="StyleUnderline"/>
        </w:rPr>
        <w:t xml:space="preserve"> for it. In general, whenever wrong acts call for negative responses, more serious wrongs call for stronger ones. </w:t>
      </w:r>
      <w:r w:rsidRPr="0006261C">
        <w:rPr>
          <w:sz w:val="16"/>
        </w:rPr>
        <w:t xml:space="preserve">The idea of serious wrongness therefore connects with several other aspects of our moral thought, and this allows further tests of it. To decide whether one act is more seriously wrong than another we can not only consult direct intuitions about the two but also ask whether you should feel more guilt about the first or whether the first makes you more blameworthy or more deserving of punishment. These tests cannot be applied mechanically, because in each case the effect of more serious wrongness is mixed with others that are not relevant to our topic. Guilt is called for by wrong action, and on at least some views an act’s wrongness is independent of its motive (Ross : ch. ; Scanlon : ch. ). But more serious wrongs are often done from worse motives, and even if these cannot be the objects of guilt they can prompt the different emotion of shame. Shame about your motivation can then mix with guilt to make for an overall negative response to your act in which the specific role of serious wrongness is harder to see. (If motives are relevant to wrongness, they can prompt guilt as well as shame, but the two can still be hard to pull apart.) Something similar holds for blameworthiness and retribution. On many views you are more blameworthy for a wrong act or deserve more punishment for it if you acted from a worse motive, for example, if you killed from sadistic hatred rather than excessive anger at injustice. Your blameworthiness can also depend on other facts about your mental states, such as whether you were culpably ignorant or acted under duress (for views on which your degree of blameworthiness for a wrong depends both on its seriousness and on facts about your mental states see, e.g., Beardsley [: –] and Smith [: –]). In all these tests, the effect of serious wrongness on fitting responses is mixed with effects due to your state of mind. Isolating the former effect requires setting these other influences aside. More serious wrongness may also help to characterize subjective rightness, or rightness relative to your beliefs or evidence. Many philosophers have been persuaded by an example of Frank Jackson that this cannot be done in terms of objective rightness, or rightness relative to the facts; more specifically, the subjectively right act cannot be identified as the one most likely to be objectively right. In Jackson’s example you can give a patient one of three treatments. One of the first two will completely cure him and one will kill him, but you do not know which is which; each has a . probability of doing either. The third treatment will cure his condition almost entirely and is safe. The subjectively right treatment here is clearly the third, but it is certain to be objectively wrong; one or the other of the first two is right relative to the facts (Jackson : –). But a derivation of subjective from objective rightness need not tell you to maximize your probability of acting objectively rightly or, what is the same, to minimize your probability of acting wrongly. As Peter Graham has argued, it can tell you to minimize your probability of acting seriously wrongly, or to minimize the expected objective serious wrongness of what you do. Since in Jackson’s example the act that is certain to be objectively wrong will be only slightly seriously wrong while each of the others has a . probability of being horribly so, this yields the desired result (Graham ). Serious wrongness may also be relevant in cases of moral uncertainty. Imagine that you cannot decide between two moral views and must do either act A or act B, where the first view says A is right and B wrong and the second says the reverse. Andrew Sepielli () has argued that you cannot here consider just the probabilities that the two views are true. If the first says B is only slightly seriously wrong while the second says A is massively so, you should do B even if you think the first view is somewhat more likely to be true. These last uses of serious wrongness are more controversial. It has been argued that, despite its success with Jackson’s example, the proposed account of subjective rightness does not have the implications we want in cases involving permissions, for example, in cases of self-defense or supererogation (Lazar, forthcoming). The account at least needs supplementation to handle these cases. And the account of moral uncertainty requires comparisons of seriousness not only within a moral view, as I will be discussing, but also between moral views, which raises additional difficulties. Nonetheless, these are two further contexts where the concept of serious wrongness may play a role. Some philosophers have denied that there can be degrees relating to wrongness. Some Stoics, for example, thought that all moral wrongs are equal. Diogenes Laertius reports that they ‘see fit to believe that [moral] mistakes are equal . . . [so] he who makes a larger [moral] mistake and he who makes a smaller one are [both] equally not acting correctly’ (: –). Some present-day philosophers may likewise deny that wrongness admits of degrees. For an act to be wrong, they may say, is for it not to be permitted, and since an act either just is permitted or just is not, it cannot be more or less wrong. </w:t>
      </w:r>
      <w:r w:rsidRPr="00CB43C3">
        <w:rPr>
          <w:rStyle w:val="StyleUnderline"/>
        </w:rPr>
        <w:t xml:space="preserve">That there is a concept of wrongness that does not admit of degrees does not mean there cannot be one that does. But I have chosen to avoid this issue by speaking not of one act’s being more wrong than another –I will concede that that is not possible–but of its having the related but different property of being more seriously wrong, which I understand as follows. </w:t>
      </w:r>
      <w:r w:rsidRPr="002111BA">
        <w:rPr>
          <w:rStyle w:val="StyleUnderline"/>
          <w:highlight w:val="green"/>
        </w:rPr>
        <w:t>Because of the supervenience of moral properties, any act that is right or wrong has other properties that make it so.</w:t>
      </w:r>
      <w:r w:rsidRPr="00CB43C3">
        <w:rPr>
          <w:rStyle w:val="StyleUnderline"/>
        </w:rPr>
        <w:t xml:space="preserve"> But </w:t>
      </w:r>
      <w:r w:rsidRPr="002111BA">
        <w:rPr>
          <w:rStyle w:val="StyleUnderline"/>
          <w:highlight w:val="green"/>
        </w:rPr>
        <w:t>if these properties admit of degrees</w:t>
      </w:r>
      <w:r w:rsidRPr="00CB43C3">
        <w:rPr>
          <w:rStyle w:val="StyleUnderline"/>
        </w:rPr>
        <w:t xml:space="preserve">, or if their tendencies to make acts right or wrong do, </w:t>
      </w:r>
      <w:r w:rsidRPr="002111BA">
        <w:rPr>
          <w:rStyle w:val="StyleUnderline"/>
          <w:highlight w:val="green"/>
        </w:rPr>
        <w:t>we can</w:t>
      </w:r>
      <w:r w:rsidRPr="00CB43C3">
        <w:rPr>
          <w:rStyle w:val="StyleUnderline"/>
        </w:rPr>
        <w:t xml:space="preserve"> use this fact to </w:t>
      </w:r>
      <w:r w:rsidRPr="002111BA">
        <w:rPr>
          <w:rStyle w:val="StyleUnderline"/>
          <w:highlight w:val="green"/>
        </w:rPr>
        <w:t>define a derivative property of serious wrongness</w:t>
      </w:r>
      <w:r w:rsidRPr="00CB43C3">
        <w:rPr>
          <w:rStyle w:val="StyleUnderline"/>
        </w:rPr>
        <w:t xml:space="preserve"> that likewise admits of degrees.</w:t>
      </w:r>
      <w:r>
        <w:rPr>
          <w:rStyle w:val="StyleUnderline"/>
        </w:rPr>
        <w:t xml:space="preserve"> </w:t>
      </w:r>
      <w:r w:rsidRPr="0006261C">
        <w:rPr>
          <w:sz w:val="16"/>
        </w:rPr>
        <w:t>Compare the properties concerned with height. There is an initial property of tallness that admits of degrees. By making a cut on the scale of tallness we can introduce a property that does not admit of degrees, such as being over six feet tall in the sense of having some height or other above that. We can then combine these two properties to yield a third that again admits of degrees, that of being more than six feet tall in the sense in which someone who is six feet ten is a lot more than six feet tall, whereas someone who is six feet one is only a little more than that height. I think of the right- and wrong-making properties as analogous to tallness, wrongness as analogous to being at least six feet tall, and being seriously wrong as analogous to being more than six feet tall in the sense that admits of degrees. Being seriously wrong combines underlying properties that can be present to differing degrees with a supervening one that cannot to yield a third property that again can (for similar remarks see Berman and Farrell : –, –).</w:t>
      </w:r>
    </w:p>
    <w:p w14:paraId="4E3251A5" w14:textId="5CC96DFC" w:rsidR="0041296C" w:rsidRDefault="0041296C" w:rsidP="0041296C">
      <w:pPr>
        <w:pStyle w:val="Heading4"/>
      </w:pPr>
      <w:r>
        <w:t xml:space="preserve">Only consequentialism does that – it explains the difference between </w:t>
      </w:r>
      <w:r w:rsidR="001D51FD">
        <w:t>different impacts based on net increase in pain and pleasure.</w:t>
      </w:r>
    </w:p>
    <w:p w14:paraId="368D36C3" w14:textId="77AF4328" w:rsidR="001D51FD" w:rsidRDefault="009F2ECC" w:rsidP="009F2ECC">
      <w:pPr>
        <w:pStyle w:val="Heading2"/>
      </w:pPr>
      <w:r>
        <w:t>Case</w:t>
      </w:r>
    </w:p>
    <w:p w14:paraId="7BEE7C16" w14:textId="59B146E6" w:rsidR="009F573B" w:rsidRDefault="009F573B" w:rsidP="009F573B">
      <w:pPr>
        <w:pStyle w:val="Heading3"/>
      </w:pPr>
      <w:r>
        <w:t>1NC – Underview</w:t>
      </w:r>
    </w:p>
    <w:p w14:paraId="00F9CB03" w14:textId="2F49EE8A" w:rsidR="001744F5" w:rsidRDefault="001744F5" w:rsidP="001744F5">
      <w:pPr>
        <w:pStyle w:val="Heading4"/>
      </w:pPr>
      <w:r>
        <w:t>Util doesn’t fail –</w:t>
      </w:r>
    </w:p>
    <w:p w14:paraId="780FFF00" w14:textId="7068F89E" w:rsidR="001744F5" w:rsidRDefault="001744F5" w:rsidP="001744F5">
      <w:pPr>
        <w:pStyle w:val="Heading4"/>
      </w:pPr>
      <w:r>
        <w:t>1] Aggregation solves differences in pleasure and pain</w:t>
      </w:r>
    </w:p>
    <w:p w14:paraId="041AC695" w14:textId="5BC2CD79" w:rsidR="001744F5" w:rsidRDefault="001744F5" w:rsidP="001744F5">
      <w:pPr>
        <w:pStyle w:val="Heading4"/>
      </w:pPr>
      <w:r>
        <w:t xml:space="preserve">2] No intent-foresight distinction </w:t>
      </w:r>
      <w:r w:rsidR="00F93083">
        <w:t>–</w:t>
      </w:r>
      <w:r>
        <w:t xml:space="preserve"> </w:t>
      </w:r>
      <w:r w:rsidR="00F93083">
        <w:t xml:space="preserve">even </w:t>
      </w:r>
      <w:r>
        <w:t>if they’re technically different there isn’t a relevant moral distinction</w:t>
      </w:r>
    </w:p>
    <w:p w14:paraId="5B517073" w14:textId="735898B7" w:rsidR="006B2A31" w:rsidRDefault="006B2A31" w:rsidP="006B2A31">
      <w:pPr>
        <w:pStyle w:val="Heading4"/>
      </w:pPr>
      <w:r>
        <w:t>3] Everything collapses to pleasure – all other forms of morality boil down to pleasure</w:t>
      </w:r>
    </w:p>
    <w:p w14:paraId="28E79D57" w14:textId="5468E0EF" w:rsidR="006B2A31" w:rsidRDefault="006B2A31" w:rsidP="006B2A31">
      <w:pPr>
        <w:pStyle w:val="Heading4"/>
      </w:pPr>
      <w:r>
        <w:t>4] Cross apply actor spec</w:t>
      </w:r>
    </w:p>
    <w:p w14:paraId="568A0185" w14:textId="2F3C80A6" w:rsidR="0074175B" w:rsidRPr="0074175B" w:rsidRDefault="0074175B" w:rsidP="0074175B">
      <w:pPr>
        <w:pStyle w:val="Heading4"/>
      </w:pPr>
      <w:r>
        <w:t>5] Doesn’t justify atrocities – their examples are cherrypicked and don’t accurately apply util, which says all violence is bad</w:t>
      </w:r>
    </w:p>
    <w:p w14:paraId="0616A6F5" w14:textId="1240FAED" w:rsidR="001744F5" w:rsidRPr="001744F5" w:rsidRDefault="001744F5" w:rsidP="001744F5">
      <w:pPr>
        <w:pStyle w:val="Heading4"/>
      </w:pPr>
    </w:p>
    <w:p w14:paraId="79B26612" w14:textId="07D735B2" w:rsidR="009F573B" w:rsidRPr="009F573B" w:rsidRDefault="009F573B" w:rsidP="009F573B">
      <w:pPr>
        <w:pStyle w:val="Heading4"/>
      </w:pPr>
      <w:r>
        <w:t>1AR theory isn’t always drop the debater – evaluate it on a case by case basis to prevent infinite frivolous shells. Yes neg RVIs, key to check back against 1AR abuse. Reasonability – competing interps causes a race to the top that crowds out substance.</w:t>
      </w:r>
    </w:p>
    <w:p w14:paraId="47C4482B" w14:textId="0281DE96" w:rsidR="00D03F59" w:rsidRDefault="00D03F59" w:rsidP="009F2ECC">
      <w:pPr>
        <w:pStyle w:val="Heading3"/>
      </w:pPr>
      <w:r>
        <w:t>1NC – Contention</w:t>
      </w:r>
    </w:p>
    <w:p w14:paraId="20AF095D" w14:textId="6D576994" w:rsidR="00D03F59" w:rsidRPr="00D03F59" w:rsidRDefault="00D03F59" w:rsidP="00D03F59">
      <w:pPr>
        <w:pStyle w:val="Heading4"/>
      </w:pPr>
      <w:r w:rsidRPr="00D03F59">
        <w:t>Off the contention:</w:t>
      </w:r>
      <w:r w:rsidRPr="00D03F59">
        <w:br/>
        <w:t>1] no link and turn--people can still strike in the status quo it's just illegal which is offense under their framework because it's more courageous to strike when it's illegal and that builds a stronger sense of community and mutual sacrifice</w:t>
      </w:r>
      <w:r w:rsidRPr="00D03F59">
        <w:br/>
        <w:t>2] this offense is clearly consequentialist--it's about the consequence of strikes creating community, which means our disad impacts about destroying community on a much larger scale turn and outweigh</w:t>
      </w:r>
    </w:p>
    <w:p w14:paraId="1A473E67" w14:textId="0AE329B9" w:rsidR="009F2ECC" w:rsidRDefault="009F2ECC" w:rsidP="009F2ECC">
      <w:pPr>
        <w:pStyle w:val="Heading3"/>
      </w:pPr>
      <w:r>
        <w:t>1NC – Framing</w:t>
      </w:r>
    </w:p>
    <w:p w14:paraId="7D85F5E8" w14:textId="76A20497" w:rsidR="008C1FCE" w:rsidRDefault="008C1FCE" w:rsidP="004C780F">
      <w:pPr>
        <w:pStyle w:val="Heading4"/>
      </w:pPr>
      <w:r>
        <w:t>We get new 2NR arguments – the 1AC was a bunch of unwarranted blips without a claim warrant and impact that they’re going to blow up in the 1AR. 2NR answers are key to check back against abusive practices and new 1AR extrapolation.</w:t>
      </w:r>
    </w:p>
    <w:p w14:paraId="2323BD8F" w14:textId="77777777" w:rsidR="008C1FCE" w:rsidRPr="008C1FCE" w:rsidRDefault="008C1FCE" w:rsidP="008C1FCE"/>
    <w:p w14:paraId="4956AD19" w14:textId="574E9A65" w:rsidR="00003B4D" w:rsidRDefault="00003B4D" w:rsidP="004C780F">
      <w:pPr>
        <w:pStyle w:val="Heading4"/>
      </w:pPr>
      <w:r>
        <w:t>Consequences don’t fail</w:t>
      </w:r>
    </w:p>
    <w:p w14:paraId="464402FB" w14:textId="77777777" w:rsidR="00003B4D" w:rsidRDefault="00003B4D" w:rsidP="00003B4D">
      <w:pPr>
        <w:pStyle w:val="Heading4"/>
      </w:pPr>
      <w:r>
        <w:t xml:space="preserve">1] </w:t>
      </w:r>
      <w:r>
        <w:t>Induction doesn’t fail: it’s a basic axiom of logic that reliably guides action—deduction is equally circular and intuitions solve</w:t>
      </w:r>
    </w:p>
    <w:p w14:paraId="711E9649" w14:textId="77777777" w:rsidR="00003B4D" w:rsidRDefault="00003B4D" w:rsidP="00003B4D">
      <w:pPr>
        <w:pStyle w:val="Heading4"/>
      </w:pPr>
      <w:r>
        <w:t xml:space="preserve">2] </w:t>
      </w:r>
      <w:r>
        <w:t>Yes aggregation—the government can reasonably aggregate using things like body count, access to basic resources, etc.</w:t>
      </w:r>
    </w:p>
    <w:p w14:paraId="43CF0392" w14:textId="77777777" w:rsidR="00003B4D" w:rsidRDefault="00003B4D" w:rsidP="00003B4D">
      <w:pPr>
        <w:pStyle w:val="Heading4"/>
        <w:rPr>
          <w:rFonts w:cs="Calibri"/>
        </w:rPr>
      </w:pPr>
      <w:r>
        <w:t xml:space="preserve">3] </w:t>
      </w:r>
      <w:r>
        <w:rPr>
          <w:rFonts w:cs="Calibri"/>
        </w:rPr>
        <w:t>Infinite consequences are too far in the future for humans to think of so we can’t evaluate them and they have 0 probability and extinction ends the line in value so we wouldn’t calculate consequences past that point</w:t>
      </w:r>
    </w:p>
    <w:p w14:paraId="1B0335E3" w14:textId="417B025E" w:rsidR="00003B4D" w:rsidRDefault="00003B4D" w:rsidP="00003B4D">
      <w:pPr>
        <w:pStyle w:val="Heading4"/>
      </w:pPr>
      <w:r>
        <w:t xml:space="preserve">4] We can assign blame </w:t>
      </w:r>
      <w:r w:rsidR="00A31688">
        <w:t>using</w:t>
      </w:r>
      <w:r>
        <w:t xml:space="preserve"> reasonable </w:t>
      </w:r>
      <w:r w:rsidR="00A31688">
        <w:t>analysis</w:t>
      </w:r>
      <w:r>
        <w:t xml:space="preserve"> and science – not warranted</w:t>
      </w:r>
    </w:p>
    <w:p w14:paraId="0EFE8274" w14:textId="77777777" w:rsidR="00003B4D" w:rsidRPr="00003B4D" w:rsidRDefault="00003B4D" w:rsidP="00003B4D"/>
    <w:p w14:paraId="2A2A437B" w14:textId="3328ED05" w:rsidR="00BB6408" w:rsidRDefault="00BB6408" w:rsidP="004C780F">
      <w:pPr>
        <w:pStyle w:val="Heading4"/>
      </w:pPr>
      <w:r>
        <w:t>The framework proper-</w:t>
      </w:r>
    </w:p>
    <w:p w14:paraId="1C96F968" w14:textId="6617627D" w:rsidR="004C780F" w:rsidRDefault="004C780F" w:rsidP="004C780F">
      <w:pPr>
        <w:pStyle w:val="Heading4"/>
      </w:pPr>
      <w:r>
        <w:t xml:space="preserve">1. The framework is </w:t>
      </w:r>
      <w:r w:rsidRPr="005F28C8">
        <w:rPr>
          <w:u w:val="single"/>
        </w:rPr>
        <w:t>circular</w:t>
      </w:r>
      <w:r>
        <w:t xml:space="preserve"> and </w:t>
      </w:r>
      <w:r w:rsidRPr="005F28C8">
        <w:rPr>
          <w:u w:val="single"/>
        </w:rPr>
        <w:t>arbitrary</w:t>
      </w:r>
      <w:r>
        <w:t xml:space="preserve">- </w:t>
      </w:r>
      <w:r w:rsidRPr="00ED4D1C">
        <w:rPr>
          <w:u w:val="single"/>
        </w:rPr>
        <w:t>collapses</w:t>
      </w:r>
      <w:r>
        <w:t xml:space="preserve"> to util</w:t>
      </w:r>
    </w:p>
    <w:p w14:paraId="66EABA0F" w14:textId="77777777" w:rsidR="004C780F" w:rsidRDefault="004C780F" w:rsidP="004C780F">
      <w:r w:rsidRPr="00934295">
        <w:rPr>
          <w:rStyle w:val="Style13ptBold"/>
        </w:rPr>
        <w:t>Studebaker, 13</w:t>
      </w:r>
      <w:r>
        <w:t xml:space="preserve"> -- doing a PhD in Politics and International Studies at the University of Cambridge. His research focuses on economic inequality and democratic theory </w:t>
      </w:r>
    </w:p>
    <w:p w14:paraId="10717ED2" w14:textId="659DBA89" w:rsidR="004C780F" w:rsidRDefault="004C780F" w:rsidP="004C780F">
      <w:r>
        <w:t xml:space="preserve">[Benjamin, "A Critique of Virtue Ethics", 7-6-2013, https://benjaminstudebaker.com/2013/07/16/a-critique-of-virtue-ethics/, accessed 4-19-2019] </w:t>
      </w:r>
    </w:p>
    <w:p w14:paraId="6D1AF788" w14:textId="77777777" w:rsidR="004C780F" w:rsidRPr="00934295" w:rsidRDefault="004C780F" w:rsidP="004C780F">
      <w:pPr>
        <w:rPr>
          <w:rStyle w:val="StyleUnderline"/>
        </w:rPr>
      </w:pPr>
      <w:r w:rsidRPr="006113DA">
        <w:rPr>
          <w:sz w:val="16"/>
        </w:rPr>
        <w:t xml:space="preserve">Of course, in order to get that answer, you have to presuppose that “respect for the environment” is a virtue. This </w:t>
      </w:r>
      <w:r w:rsidRPr="00934295">
        <w:rPr>
          <w:rStyle w:val="StyleUnderline"/>
        </w:rPr>
        <w:t xml:space="preserve">brings us to the </w:t>
      </w:r>
      <w:r w:rsidRPr="00934295">
        <w:rPr>
          <w:rStyle w:val="Emphasis"/>
        </w:rPr>
        <w:t>principle difficulty</w:t>
      </w:r>
      <w:r w:rsidRPr="00934295">
        <w:rPr>
          <w:rStyle w:val="StyleUnderline"/>
        </w:rPr>
        <w:t xml:space="preserve"> with virtue ethics–</w:t>
      </w:r>
      <w:r w:rsidRPr="007E3FA8">
        <w:rPr>
          <w:rStyle w:val="Emphasis"/>
          <w:highlight w:val="cyan"/>
        </w:rPr>
        <w:t>how</w:t>
      </w:r>
      <w:r w:rsidRPr="007E3FA8">
        <w:rPr>
          <w:rStyle w:val="StyleUnderline"/>
          <w:highlight w:val="cyan"/>
        </w:rPr>
        <w:t xml:space="preserve"> do we know </w:t>
      </w:r>
      <w:r w:rsidRPr="007E3FA8">
        <w:rPr>
          <w:rStyle w:val="Emphasis"/>
          <w:highlight w:val="cyan"/>
        </w:rPr>
        <w:t>what</w:t>
      </w:r>
      <w:r w:rsidRPr="00934295">
        <w:rPr>
          <w:rStyle w:val="Emphasis"/>
        </w:rPr>
        <w:t xml:space="preserve"> the </w:t>
      </w:r>
      <w:r w:rsidRPr="007E3FA8">
        <w:rPr>
          <w:rStyle w:val="Emphasis"/>
          <w:highlight w:val="cyan"/>
        </w:rPr>
        <w:t>virtues are?</w:t>
      </w:r>
      <w:r w:rsidRPr="00934295">
        <w:rPr>
          <w:rStyle w:val="StyleUnderline"/>
        </w:rPr>
        <w:t xml:space="preserve"> </w:t>
      </w:r>
      <w:r w:rsidRPr="007E3FA8">
        <w:rPr>
          <w:rStyle w:val="Emphasis"/>
          <w:highlight w:val="cyan"/>
        </w:rPr>
        <w:t>Why</w:t>
      </w:r>
      <w:r w:rsidRPr="007E3FA8">
        <w:rPr>
          <w:rStyle w:val="StyleUnderline"/>
          <w:highlight w:val="cyan"/>
        </w:rPr>
        <w:t xml:space="preserve"> would it be virtuous to</w:t>
      </w:r>
      <w:r w:rsidRPr="006113DA">
        <w:rPr>
          <w:sz w:val="16"/>
        </w:rPr>
        <w:t xml:space="preserve"> respect the environment, or </w:t>
      </w:r>
      <w:r w:rsidRPr="007E3FA8">
        <w:rPr>
          <w:rStyle w:val="StyleUnderline"/>
          <w:highlight w:val="cyan"/>
        </w:rPr>
        <w:t>be compassionate</w:t>
      </w:r>
      <w:r w:rsidRPr="00934295">
        <w:rPr>
          <w:rStyle w:val="StyleUnderline"/>
        </w:rPr>
        <w:t xml:space="preserve">, or be honest, or what have you? Appealing to deontology </w:t>
      </w:r>
      <w:r w:rsidRPr="00934295">
        <w:rPr>
          <w:rStyle w:val="Emphasis"/>
        </w:rPr>
        <w:t>begs the question</w:t>
      </w:r>
      <w:r w:rsidRPr="00934295">
        <w:rPr>
          <w:rStyle w:val="StyleUnderline"/>
        </w:rPr>
        <w:t xml:space="preserve">. </w:t>
      </w:r>
      <w:r w:rsidRPr="007E3FA8">
        <w:rPr>
          <w:rStyle w:val="StyleUnderline"/>
          <w:highlight w:val="cyan"/>
        </w:rPr>
        <w:t>If we answer</w:t>
      </w:r>
      <w:r w:rsidRPr="00934295">
        <w:rPr>
          <w:rStyle w:val="StyleUnderline"/>
        </w:rPr>
        <w:t xml:space="preserve"> the question of why the virtues are what they are with “</w:t>
      </w:r>
      <w:r w:rsidRPr="007E3FA8">
        <w:rPr>
          <w:rStyle w:val="Emphasis"/>
          <w:highlight w:val="cyan"/>
        </w:rPr>
        <w:t>because they</w:t>
      </w:r>
      <w:r w:rsidRPr="00934295">
        <w:rPr>
          <w:rStyle w:val="Emphasis"/>
        </w:rPr>
        <w:t xml:space="preserve"> just </w:t>
      </w:r>
      <w:r w:rsidRPr="007E3FA8">
        <w:rPr>
          <w:rStyle w:val="Emphasis"/>
          <w:highlight w:val="cyan"/>
        </w:rPr>
        <w:t>are</w:t>
      </w:r>
      <w:r w:rsidRPr="00934295">
        <w:rPr>
          <w:rStyle w:val="StyleUnderline"/>
        </w:rPr>
        <w:t>”</w:t>
      </w:r>
      <w:r w:rsidRPr="006113DA">
        <w:rPr>
          <w:sz w:val="16"/>
        </w:rPr>
        <w:t xml:space="preserve"> or “because God says so” or  “those are the rules, follow them”, </w:t>
      </w:r>
      <w:r w:rsidRPr="007E3FA8">
        <w:rPr>
          <w:rStyle w:val="Emphasis"/>
          <w:highlight w:val="cyan"/>
        </w:rPr>
        <w:t>we’re</w:t>
      </w:r>
      <w:r w:rsidRPr="00934295">
        <w:rPr>
          <w:rStyle w:val="Emphasis"/>
        </w:rPr>
        <w:t xml:space="preserve"> just </w:t>
      </w:r>
      <w:r w:rsidRPr="007E3FA8">
        <w:rPr>
          <w:rStyle w:val="Emphasis"/>
          <w:highlight w:val="cyan"/>
        </w:rPr>
        <w:t>making assertions</w:t>
      </w:r>
      <w:r w:rsidRPr="00934295">
        <w:rPr>
          <w:rStyle w:val="StyleUnderline"/>
        </w:rPr>
        <w:t xml:space="preserve">, we’re </w:t>
      </w:r>
      <w:r w:rsidRPr="007E3FA8">
        <w:rPr>
          <w:rStyle w:val="Emphasis"/>
          <w:highlight w:val="cyan"/>
        </w:rPr>
        <w:t>n</w:t>
      </w:r>
      <w:r w:rsidRPr="00FB1D22">
        <w:rPr>
          <w:rStyle w:val="Emphasis"/>
        </w:rPr>
        <w:t>ot providing an argument</w:t>
      </w:r>
      <w:r w:rsidRPr="00934295">
        <w:rPr>
          <w:rStyle w:val="StyleUnderline"/>
        </w:rPr>
        <w:t xml:space="preserve"> in favor of a moral system</w:t>
      </w:r>
      <w:r w:rsidRPr="006113DA">
        <w:rPr>
          <w:sz w:val="16"/>
        </w:rPr>
        <w:t xml:space="preserve">. </w:t>
      </w:r>
      <w:r w:rsidRPr="00934295">
        <w:rPr>
          <w:rStyle w:val="StyleUnderline"/>
        </w:rPr>
        <w:t xml:space="preserve">We’re </w:t>
      </w:r>
      <w:r w:rsidRPr="00934295">
        <w:rPr>
          <w:rStyle w:val="Emphasis"/>
        </w:rPr>
        <w:t>appealing to authority</w:t>
      </w:r>
      <w:r w:rsidRPr="006113DA">
        <w:rPr>
          <w:sz w:val="16"/>
        </w:rPr>
        <w:t xml:space="preserve">, to nature, </w:t>
      </w:r>
      <w:r w:rsidRPr="00934295">
        <w:rPr>
          <w:rStyle w:val="StyleUnderline"/>
        </w:rPr>
        <w:t xml:space="preserve">to a </w:t>
      </w:r>
      <w:r w:rsidRPr="00934295">
        <w:rPr>
          <w:rStyle w:val="Emphasis"/>
        </w:rPr>
        <w:t>thousand silly things</w:t>
      </w:r>
      <w:r w:rsidRPr="006113DA">
        <w:rPr>
          <w:sz w:val="16"/>
        </w:rPr>
        <w:t xml:space="preserve">. In some of these cases, we’re even attempting to derive virtue ethics from a metaphysical belief in a supernatural being, which is a massive no-no insofar as it attempts to derive an “ought” from an “is” and violates Hume’s Guillotine. </w:t>
      </w:r>
      <w:r w:rsidRPr="007E3FA8">
        <w:rPr>
          <w:rStyle w:val="StyleUnderline"/>
          <w:highlight w:val="cyan"/>
        </w:rPr>
        <w:t xml:space="preserve">This leaves virtue ethics </w:t>
      </w:r>
      <w:r w:rsidRPr="007E3FA8">
        <w:rPr>
          <w:rStyle w:val="Emphasis"/>
          <w:highlight w:val="cyan"/>
        </w:rPr>
        <w:t>looking arbitrary</w:t>
      </w:r>
      <w:r w:rsidRPr="00934295">
        <w:rPr>
          <w:rStyle w:val="StyleUnderline"/>
        </w:rPr>
        <w:t>.</w:t>
      </w:r>
    </w:p>
    <w:p w14:paraId="3E9713EB" w14:textId="77777777" w:rsidR="004C780F" w:rsidRPr="006113DA" w:rsidRDefault="004C780F" w:rsidP="004C780F">
      <w:pPr>
        <w:rPr>
          <w:sz w:val="16"/>
        </w:rPr>
      </w:pPr>
      <w:r w:rsidRPr="007E3FA8">
        <w:rPr>
          <w:rStyle w:val="StyleUnderline"/>
          <w:highlight w:val="cyan"/>
        </w:rPr>
        <w:t xml:space="preserve">Are there </w:t>
      </w:r>
      <w:r w:rsidRPr="007E3FA8">
        <w:rPr>
          <w:rStyle w:val="Emphasis"/>
          <w:highlight w:val="cyan"/>
        </w:rPr>
        <w:t>any plausible answers</w:t>
      </w:r>
      <w:r w:rsidRPr="007E3FA8">
        <w:rPr>
          <w:rStyle w:val="StyleUnderline"/>
          <w:highlight w:val="cyan"/>
        </w:rPr>
        <w:t xml:space="preserve"> that </w:t>
      </w:r>
      <w:r w:rsidRPr="007E3FA8">
        <w:rPr>
          <w:rStyle w:val="Emphasis"/>
          <w:highlight w:val="cyan"/>
        </w:rPr>
        <w:t>escape arbitrariness</w:t>
      </w:r>
      <w:r w:rsidRPr="00934295">
        <w:rPr>
          <w:rStyle w:val="StyleUnderline"/>
        </w:rPr>
        <w:t>?</w:t>
      </w:r>
      <w:r w:rsidRPr="006113DA">
        <w:rPr>
          <w:sz w:val="16"/>
        </w:rPr>
        <w:t xml:space="preserve"> </w:t>
      </w:r>
      <w:r w:rsidRPr="007E3FA8">
        <w:rPr>
          <w:rStyle w:val="StyleUnderline"/>
          <w:highlight w:val="cyan"/>
        </w:rPr>
        <w:t xml:space="preserve">The </w:t>
      </w:r>
      <w:r w:rsidRPr="007E3FA8">
        <w:rPr>
          <w:rStyle w:val="Emphasis"/>
          <w:highlight w:val="cyan"/>
        </w:rPr>
        <w:t>only</w:t>
      </w:r>
      <w:r w:rsidRPr="007E3FA8">
        <w:rPr>
          <w:rStyle w:val="StyleUnderline"/>
          <w:highlight w:val="cyan"/>
        </w:rPr>
        <w:t xml:space="preserve"> answer</w:t>
      </w:r>
      <w:r w:rsidRPr="006113DA">
        <w:rPr>
          <w:sz w:val="16"/>
        </w:rPr>
        <w:t xml:space="preserve"> that comes to my mind </w:t>
      </w:r>
      <w:r w:rsidRPr="007E3FA8">
        <w:rPr>
          <w:rStyle w:val="Emphasis"/>
          <w:highlight w:val="cyan"/>
        </w:rPr>
        <w:t>resorts</w:t>
      </w:r>
      <w:r w:rsidRPr="007E3FA8">
        <w:rPr>
          <w:rStyle w:val="StyleUnderline"/>
          <w:highlight w:val="cyan"/>
        </w:rPr>
        <w:t xml:space="preserve"> to</w:t>
      </w:r>
      <w:r w:rsidRPr="006113DA">
        <w:rPr>
          <w:sz w:val="16"/>
        </w:rPr>
        <w:t xml:space="preserve"> a kind of </w:t>
      </w:r>
      <w:r w:rsidRPr="007E3FA8">
        <w:rPr>
          <w:rStyle w:val="Emphasis"/>
          <w:highlight w:val="cyan"/>
        </w:rPr>
        <w:t>rule consequentialism</w:t>
      </w:r>
      <w:r w:rsidRPr="006113DA">
        <w:rPr>
          <w:sz w:val="16"/>
        </w:rPr>
        <w:t>–</w:t>
      </w:r>
      <w:r w:rsidRPr="007E3FA8">
        <w:rPr>
          <w:rStyle w:val="StyleUnderline"/>
          <w:highlight w:val="cyan"/>
        </w:rPr>
        <w:t xml:space="preserve">the virtues are </w:t>
      </w:r>
      <w:r w:rsidRPr="007E3FA8">
        <w:rPr>
          <w:rStyle w:val="Emphasis"/>
          <w:highlight w:val="cyan"/>
        </w:rPr>
        <w:t>defined</w:t>
      </w:r>
      <w:r w:rsidRPr="007E3FA8">
        <w:rPr>
          <w:rStyle w:val="StyleUnderline"/>
          <w:highlight w:val="cyan"/>
        </w:rPr>
        <w:t xml:space="preserve"> such that </w:t>
      </w:r>
      <w:r w:rsidRPr="007E3FA8">
        <w:rPr>
          <w:rStyle w:val="Emphasis"/>
          <w:highlight w:val="cyan"/>
        </w:rPr>
        <w:t>conforming to them</w:t>
      </w:r>
      <w:r w:rsidRPr="007E3FA8">
        <w:rPr>
          <w:rStyle w:val="StyleUnderline"/>
          <w:highlight w:val="cyan"/>
        </w:rPr>
        <w:t xml:space="preserve"> tends to </w:t>
      </w:r>
      <w:r w:rsidRPr="007E3FA8">
        <w:rPr>
          <w:rStyle w:val="Emphasis"/>
          <w:highlight w:val="cyan"/>
        </w:rPr>
        <w:t>promote good outcomes</w:t>
      </w:r>
      <w:r w:rsidRPr="006113DA">
        <w:rPr>
          <w:sz w:val="16"/>
        </w:rPr>
        <w:t xml:space="preserve">. Of course, </w:t>
      </w:r>
      <w:r w:rsidRPr="00934295">
        <w:rPr>
          <w:rStyle w:val="StyleUnderline"/>
        </w:rPr>
        <w:t xml:space="preserve">as soon as we’ve grounded our virtue ethics in </w:t>
      </w:r>
      <w:r w:rsidRPr="00934295">
        <w:rPr>
          <w:rStyle w:val="Emphasis"/>
        </w:rPr>
        <w:t>rule consequentialism</w:t>
      </w:r>
      <w:r w:rsidRPr="00934295">
        <w:rPr>
          <w:rStyle w:val="StyleUnderline"/>
        </w:rPr>
        <w:t xml:space="preserve">, our virtue ethics is </w:t>
      </w:r>
      <w:r w:rsidRPr="00934295">
        <w:rPr>
          <w:rStyle w:val="Emphasis"/>
        </w:rPr>
        <w:t>no longer virtue ethics</w:t>
      </w:r>
      <w:r w:rsidRPr="006113DA">
        <w:rPr>
          <w:sz w:val="16"/>
        </w:rPr>
        <w:t xml:space="preserve">, it’s consequentialism under a pseudonym. If we presuppose an alternative state of affairs in which behaviors that are generally beneficial in this world no longer are, </w:t>
      </w:r>
      <w:r w:rsidRPr="007E3FA8">
        <w:rPr>
          <w:rStyle w:val="StyleUnderline"/>
          <w:highlight w:val="cyan"/>
        </w:rPr>
        <w:t>the justification</w:t>
      </w:r>
      <w:r w:rsidRPr="00ED4D1C">
        <w:rPr>
          <w:rStyle w:val="StyleUnderline"/>
        </w:rPr>
        <w:t xml:space="preserve"> for the virtues </w:t>
      </w:r>
      <w:r w:rsidRPr="007E3FA8">
        <w:rPr>
          <w:rStyle w:val="Emphasis"/>
          <w:highlight w:val="cyan"/>
        </w:rPr>
        <w:t>collapses</w:t>
      </w:r>
      <w:r w:rsidRPr="006113DA">
        <w:rPr>
          <w:sz w:val="16"/>
        </w:rPr>
        <w:t>.</w:t>
      </w:r>
    </w:p>
    <w:p w14:paraId="44E3ED6C" w14:textId="77777777" w:rsidR="004C780F" w:rsidRDefault="004C780F" w:rsidP="004C780F">
      <w:pPr>
        <w:pStyle w:val="Heading4"/>
      </w:pPr>
      <w:r>
        <w:t xml:space="preserve">2. The virtuous agent </w:t>
      </w:r>
      <w:r w:rsidRPr="00062A46">
        <w:rPr>
          <w:u w:val="single"/>
        </w:rPr>
        <w:t>reduces existential risk</w:t>
      </w:r>
      <w:r>
        <w:t xml:space="preserve">! </w:t>
      </w:r>
    </w:p>
    <w:p w14:paraId="71C0BD04" w14:textId="65C58575" w:rsidR="004C780F" w:rsidRDefault="004C780F" w:rsidP="004C780F">
      <w:r w:rsidRPr="00934295">
        <w:rPr>
          <w:rStyle w:val="Style13ptBold"/>
        </w:rPr>
        <w:t>Newsome, 10</w:t>
      </w:r>
      <w:r>
        <w:t xml:space="preserve"> [Will, "Virtue Ethics for Consequentialists", LessWrong, 6-5-2010, https://www.lesswrong.com/posts/ZLBtZqsP79Cwioi2b/virtue-ethics-for-consequentialists, accessed 4-19-2019] </w:t>
      </w:r>
    </w:p>
    <w:p w14:paraId="0A202789" w14:textId="77777777" w:rsidR="004C780F" w:rsidRPr="006113DA" w:rsidRDefault="004C780F" w:rsidP="004C780F">
      <w:pPr>
        <w:rPr>
          <w:sz w:val="16"/>
        </w:rPr>
      </w:pPr>
      <w:r w:rsidRPr="007E3FA8">
        <w:rPr>
          <w:rStyle w:val="StyleUnderline"/>
          <w:highlight w:val="cyan"/>
        </w:rPr>
        <w:t xml:space="preserve">You can be a virtue ethicist whose </w:t>
      </w:r>
      <w:r w:rsidRPr="007E3FA8">
        <w:rPr>
          <w:rStyle w:val="Emphasis"/>
          <w:highlight w:val="cyan"/>
        </w:rPr>
        <w:t>virtue is to do the consequentialist thing</w:t>
      </w:r>
      <w:r w:rsidRPr="00934295">
        <w:rPr>
          <w:rStyle w:val="StyleUnderline"/>
        </w:rPr>
        <w:t xml:space="preserve"> to do</w:t>
      </w:r>
      <w:r w:rsidRPr="006113DA">
        <w:rPr>
          <w:sz w:val="16"/>
        </w:rPr>
        <w:t xml:space="preserve"> (because your deontological morals say that's what is right). </w:t>
      </w:r>
      <w:r w:rsidRPr="00326F34">
        <w:rPr>
          <w:rStyle w:val="StyleUnderline"/>
        </w:rPr>
        <w:t>Consequentialists</w:t>
      </w:r>
      <w:r w:rsidRPr="006113DA">
        <w:rPr>
          <w:sz w:val="16"/>
        </w:rPr>
        <w:t xml:space="preserve">, deontologists, </w:t>
      </w:r>
      <w:r w:rsidRPr="00326F34">
        <w:rPr>
          <w:rStyle w:val="StyleUnderline"/>
        </w:rPr>
        <w:t xml:space="preserve">and virtue ethicists </w:t>
      </w:r>
      <w:r w:rsidRPr="00326F34">
        <w:rPr>
          <w:rStyle w:val="Emphasis"/>
        </w:rPr>
        <w:t>don't really disagree</w:t>
      </w:r>
      <w:r w:rsidRPr="00326F34">
        <w:rPr>
          <w:rStyle w:val="StyleUnderline"/>
        </w:rPr>
        <w:t xml:space="preserve"> on any major points</w:t>
      </w:r>
      <w:r w:rsidRPr="006113DA">
        <w:rPr>
          <w:sz w:val="16"/>
        </w:rPr>
        <w:t xml:space="preserve"> in day to day life, just in crazy situations like trolley problems. And anyway, </w:t>
      </w:r>
      <w:r w:rsidRPr="00934295">
        <w:rPr>
          <w:rStyle w:val="StyleUnderline"/>
        </w:rPr>
        <w:t xml:space="preserve">they're all </w:t>
      </w:r>
      <w:r w:rsidRPr="00934295">
        <w:rPr>
          <w:rStyle w:val="Emphasis"/>
        </w:rPr>
        <w:t xml:space="preserve">actually </w:t>
      </w:r>
      <w:r w:rsidRPr="007E3FA8">
        <w:rPr>
          <w:rStyle w:val="Emphasis"/>
          <w:highlight w:val="cyan"/>
        </w:rPr>
        <w:t>virtue ethicists</w:t>
      </w:r>
      <w:r w:rsidRPr="00934295">
        <w:rPr>
          <w:rStyle w:val="StyleUnderline"/>
        </w:rPr>
        <w:t xml:space="preserve">: they're </w:t>
      </w:r>
      <w:r w:rsidRPr="00934295">
        <w:rPr>
          <w:rStyle w:val="Emphasis"/>
        </w:rPr>
        <w:t>trying to do the 'consequentialist'</w:t>
      </w:r>
      <w:r w:rsidRPr="006113DA">
        <w:rPr>
          <w:sz w:val="16"/>
        </w:rPr>
        <w:t xml:space="preserve"> or 'deontologist' </w:t>
      </w:r>
      <w:r w:rsidRPr="00934295">
        <w:rPr>
          <w:rStyle w:val="StyleUnderline"/>
        </w:rPr>
        <w:t>things</w:t>
      </w:r>
      <w:r w:rsidRPr="006113DA">
        <w:rPr>
          <w:sz w:val="16"/>
        </w:rPr>
        <w:t xml:space="preserve"> to do, </w:t>
      </w:r>
      <w:r w:rsidRPr="00934295">
        <w:rPr>
          <w:rStyle w:val="StyleUnderline"/>
        </w:rPr>
        <w:t xml:space="preserve">which happen to </w:t>
      </w:r>
      <w:r w:rsidRPr="00934295">
        <w:rPr>
          <w:rStyle w:val="Emphasis"/>
        </w:rPr>
        <w:t>usually be the same</w:t>
      </w:r>
      <w:r w:rsidRPr="006113DA">
        <w:rPr>
          <w:sz w:val="16"/>
        </w:rPr>
        <w:t xml:space="preserve">. </w:t>
      </w:r>
      <w:r w:rsidRPr="00934295">
        <w:rPr>
          <w:rStyle w:val="StyleUnderline"/>
        </w:rPr>
        <w:t xml:space="preserve">Alicorn's </w:t>
      </w:r>
      <w:r w:rsidRPr="007E3FA8">
        <w:rPr>
          <w:rStyle w:val="StyleUnderline"/>
          <w:highlight w:val="cyan"/>
        </w:rPr>
        <w:t>decided to</w:t>
      </w:r>
      <w:r w:rsidRPr="00934295">
        <w:rPr>
          <w:rStyle w:val="StyleUnderline"/>
        </w:rPr>
        <w:t xml:space="preserve"> do her best to </w:t>
      </w:r>
      <w:r w:rsidRPr="007E3FA8">
        <w:rPr>
          <w:rStyle w:val="Emphasis"/>
          <w:highlight w:val="cyan"/>
        </w:rPr>
        <w:t>reduce existential risk</w:t>
      </w:r>
      <w:r w:rsidRPr="007E3FA8">
        <w:rPr>
          <w:rStyle w:val="StyleUnderline"/>
          <w:highlight w:val="cyan"/>
        </w:rPr>
        <w:t>, and I</w:t>
      </w:r>
      <w:r w:rsidRPr="00934295">
        <w:rPr>
          <w:rStyle w:val="StyleUnderline"/>
        </w:rPr>
        <w:t xml:space="preserve">, </w:t>
      </w:r>
      <w:r w:rsidRPr="00ED4D1C">
        <w:rPr>
          <w:rStyle w:val="StyleUnderline"/>
        </w:rPr>
        <w:t>being</w:t>
      </w:r>
      <w:r w:rsidRPr="00934295">
        <w:rPr>
          <w:rStyle w:val="StyleUnderline"/>
        </w:rPr>
        <w:t xml:space="preserve"> </w:t>
      </w:r>
      <w:r w:rsidRPr="007E3FA8">
        <w:rPr>
          <w:rStyle w:val="StyleUnderline"/>
          <w:highlight w:val="cyan"/>
        </w:rPr>
        <w:t>a</w:t>
      </w:r>
      <w:r w:rsidRPr="006113DA">
        <w:rPr>
          <w:sz w:val="16"/>
        </w:rPr>
        <w:t xml:space="preserve"> pseudo-</w:t>
      </w:r>
      <w:r w:rsidRPr="007E3FA8">
        <w:rPr>
          <w:rStyle w:val="Emphasis"/>
          <w:highlight w:val="cyan"/>
        </w:rPr>
        <w:t>consequentialist</w:t>
      </w:r>
      <w:r w:rsidRPr="00934295">
        <w:rPr>
          <w:rStyle w:val="StyleUnderline"/>
        </w:rPr>
        <w:t xml:space="preserve">, </w:t>
      </w:r>
      <w:r w:rsidRPr="007E3FA8">
        <w:rPr>
          <w:rStyle w:val="StyleUnderline"/>
          <w:highlight w:val="cyan"/>
        </w:rPr>
        <w:t>have also decided to</w:t>
      </w:r>
      <w:r w:rsidRPr="00934295">
        <w:rPr>
          <w:rStyle w:val="StyleUnderline"/>
        </w:rPr>
        <w:t xml:space="preserve"> do my best to </w:t>
      </w:r>
      <w:r w:rsidRPr="007E3FA8">
        <w:rPr>
          <w:rStyle w:val="Emphasis"/>
          <w:highlight w:val="cyan"/>
        </w:rPr>
        <w:t>reduce existential risk</w:t>
      </w:r>
      <w:r w:rsidRPr="006113DA">
        <w:rPr>
          <w:sz w:val="16"/>
        </w:rPr>
        <w:t xml:space="preserve">. </w:t>
      </w:r>
      <w:r w:rsidRPr="00934295">
        <w:rPr>
          <w:rStyle w:val="Emphasis"/>
        </w:rPr>
        <w:t>Virtue ethicists can do these things</w:t>
      </w:r>
      <w:r w:rsidRPr="00934295">
        <w:rPr>
          <w:rStyle w:val="StyleUnderline"/>
        </w:rPr>
        <w:t xml:space="preserve"> too, but they can </w:t>
      </w:r>
      <w:r w:rsidRPr="00934295">
        <w:rPr>
          <w:rStyle w:val="Emphasis"/>
        </w:rPr>
        <w:t>also abuse the consistency effects</w:t>
      </w:r>
      <w:r w:rsidRPr="006113DA">
        <w:rPr>
          <w:sz w:val="16"/>
        </w:rPr>
        <w:t xml:space="preserve"> such actions invariably come with. If you're a virtue ethicist it's easier to say "I'm the type of person who will reply to all of the emails in my inbox and sort them into my GTD system, because organization and contentiousness are virtues" and use this as a way to motivate yourself. </w:t>
      </w:r>
      <w:r w:rsidRPr="00934295">
        <w:rPr>
          <w:rStyle w:val="StyleUnderline"/>
        </w:rPr>
        <w:t xml:space="preserve">So go ahead and </w:t>
      </w:r>
      <w:r w:rsidRPr="00FB1D22">
        <w:rPr>
          <w:rStyle w:val="StyleUnderline"/>
        </w:rPr>
        <w:t xml:space="preserve">be a virtue ethicist </w:t>
      </w:r>
      <w:r w:rsidRPr="00FB1D22">
        <w:rPr>
          <w:rStyle w:val="Emphasis"/>
        </w:rPr>
        <w:t>for the consequences</w:t>
      </w:r>
      <w:r w:rsidRPr="006113DA">
        <w:rPr>
          <w:sz w:val="16"/>
        </w:rPr>
        <w:t xml:space="preserve"> (...or a consequentialist because it's deontic). It's not illegal!</w:t>
      </w:r>
    </w:p>
    <w:p w14:paraId="0E996799" w14:textId="77777777" w:rsidR="004C780F" w:rsidRDefault="004C780F" w:rsidP="004C780F">
      <w:pPr>
        <w:pStyle w:val="Heading4"/>
      </w:pPr>
      <w:r>
        <w:t xml:space="preserve">3. It’s </w:t>
      </w:r>
      <w:r w:rsidRPr="005F28C8">
        <w:rPr>
          <w:u w:val="single"/>
        </w:rPr>
        <w:t>useless</w:t>
      </w:r>
      <w:r>
        <w:t xml:space="preserve"> as a </w:t>
      </w:r>
      <w:r w:rsidRPr="005F28C8">
        <w:rPr>
          <w:u w:val="single"/>
        </w:rPr>
        <w:t>guide to behavior</w:t>
      </w:r>
      <w:r>
        <w:t xml:space="preserve">- </w:t>
      </w:r>
      <w:r w:rsidRPr="005F28C8">
        <w:rPr>
          <w:u w:val="single"/>
        </w:rPr>
        <w:t>structurally unable</w:t>
      </w:r>
      <w:r>
        <w:t xml:space="preserve"> to have any utility in the realm of </w:t>
      </w:r>
      <w:r w:rsidRPr="005F28C8">
        <w:rPr>
          <w:u w:val="single"/>
        </w:rPr>
        <w:t>applied ethics</w:t>
      </w:r>
    </w:p>
    <w:p w14:paraId="2E280E3B" w14:textId="77777777" w:rsidR="004C780F" w:rsidRDefault="004C780F" w:rsidP="004C780F">
      <w:r w:rsidRPr="005F28C8">
        <w:rPr>
          <w:rStyle w:val="Style13ptBold"/>
        </w:rPr>
        <w:t>Louden, 84</w:t>
      </w:r>
      <w:r w:rsidRPr="005F28C8">
        <w:t xml:space="preserve"> </w:t>
      </w:r>
      <w:r>
        <w:t xml:space="preserve">-- Professor of Philosophy @ University of Southern Maine </w:t>
      </w:r>
    </w:p>
    <w:p w14:paraId="6C58167A" w14:textId="27579395" w:rsidR="004C780F" w:rsidRPr="004C780F" w:rsidRDefault="004C780F" w:rsidP="004C780F">
      <w:r w:rsidRPr="005F28C8">
        <w:t>[Robert B.</w:t>
      </w:r>
      <w:r>
        <w:t>,</w:t>
      </w:r>
      <w:r w:rsidRPr="005F28C8">
        <w:t xml:space="preserve"> On Some Vices of Virtue Ethics. American Philosophical Quarterly, Vol. 21, No. 3 (Jul., 1984), pp. 227-236. JSTOR]</w:t>
      </w:r>
    </w:p>
    <w:p w14:paraId="0A6345C7" w14:textId="77777777" w:rsidR="004C780F" w:rsidRPr="00ED4D1C" w:rsidRDefault="004C780F" w:rsidP="004C780F">
      <w:pPr>
        <w:rPr>
          <w:sz w:val="16"/>
          <w:szCs w:val="16"/>
        </w:rPr>
      </w:pPr>
      <w:r w:rsidRPr="00ED4D1C">
        <w:rPr>
          <w:sz w:val="16"/>
          <w:szCs w:val="16"/>
        </w:rPr>
        <w:t>a. Casuistry and Applied Ethics. It has often been said that</w:t>
      </w:r>
      <w:r w:rsidRPr="00ED4D1C">
        <w:rPr>
          <w:sz w:val="16"/>
        </w:rPr>
        <w:t xml:space="preserve"> </w:t>
      </w:r>
      <w:r w:rsidRPr="00ED4D1C">
        <w:rPr>
          <w:sz w:val="16"/>
          <w:szCs w:val="16"/>
        </w:rPr>
        <w:t>for</w:t>
      </w:r>
      <w:r w:rsidRPr="00ED4D1C">
        <w:rPr>
          <w:sz w:val="16"/>
        </w:rPr>
        <w:t xml:space="preserve"> </w:t>
      </w:r>
      <w:r w:rsidRPr="00326F34">
        <w:rPr>
          <w:rStyle w:val="StyleUnderline"/>
        </w:rPr>
        <w:t>virtue ethics</w:t>
      </w:r>
      <w:r w:rsidRPr="00326F34">
        <w:rPr>
          <w:sz w:val="16"/>
        </w:rPr>
        <w:t xml:space="preserve"> </w:t>
      </w:r>
      <w:r w:rsidRPr="00ED4D1C">
        <w:rPr>
          <w:sz w:val="16"/>
          <w:szCs w:val="16"/>
        </w:rPr>
        <w:t>the</w:t>
      </w:r>
      <w:r w:rsidRPr="00ED4D1C">
        <w:rPr>
          <w:sz w:val="16"/>
        </w:rPr>
        <w:t xml:space="preserve"> </w:t>
      </w:r>
      <w:r w:rsidRPr="00326F34">
        <w:rPr>
          <w:rStyle w:val="Emphasis"/>
        </w:rPr>
        <w:t>central question</w:t>
      </w:r>
      <w:r w:rsidRPr="00326F34">
        <w:rPr>
          <w:rStyle w:val="StyleUnderline"/>
        </w:rPr>
        <w:t xml:space="preserve"> is </w:t>
      </w:r>
      <w:r w:rsidRPr="00BC7356">
        <w:rPr>
          <w:rStyle w:val="StyleUnderline"/>
        </w:rPr>
        <w:t xml:space="preserve">not "What ought I to do </w:t>
      </w:r>
      <w:r w:rsidRPr="005F28C8">
        <w:rPr>
          <w:rStyle w:val="Emphasis"/>
        </w:rPr>
        <w:t>but rather</w:t>
      </w:r>
      <w:r w:rsidRPr="00BC7356">
        <w:rPr>
          <w:rStyle w:val="StyleUnderline"/>
        </w:rPr>
        <w:t xml:space="preserve"> "</w:t>
      </w:r>
      <w:r w:rsidRPr="00326F34">
        <w:rPr>
          <w:rStyle w:val="StyleUnderline"/>
        </w:rPr>
        <w:t>What sort of person ought I to be</w:t>
      </w:r>
      <w:r w:rsidRPr="00326F34">
        <w:rPr>
          <w:sz w:val="16"/>
          <w:szCs w:val="8"/>
        </w:rPr>
        <w:t>V1</w:t>
      </w:r>
      <w:r w:rsidRPr="00326F34">
        <w:rPr>
          <w:rStyle w:val="StyleUnderline"/>
        </w:rPr>
        <w:t xml:space="preserve"> </w:t>
      </w:r>
      <w:r w:rsidRPr="00326F34">
        <w:rPr>
          <w:rStyle w:val="Emphasis"/>
        </w:rPr>
        <w:t>However</w:t>
      </w:r>
      <w:r w:rsidRPr="00326F34">
        <w:rPr>
          <w:rStyle w:val="StyleUnderline"/>
        </w:rPr>
        <w:t>,</w:t>
      </w:r>
      <w:r w:rsidRPr="007E3FA8">
        <w:rPr>
          <w:rStyle w:val="StyleUnderline"/>
          <w:highlight w:val="cyan"/>
        </w:rPr>
        <w:t xml:space="preserve"> people have always expected ethical theory to </w:t>
      </w:r>
      <w:r w:rsidRPr="007E3FA8">
        <w:rPr>
          <w:rStyle w:val="Emphasis"/>
          <w:highlight w:val="cyan"/>
        </w:rPr>
        <w:t>tell them</w:t>
      </w:r>
      <w:r w:rsidRPr="0065178F">
        <w:rPr>
          <w:rStyle w:val="Emphasis"/>
        </w:rPr>
        <w:t xml:space="preserve"> something </w:t>
      </w:r>
      <w:r w:rsidRPr="0065178F">
        <w:rPr>
          <w:rStyle w:val="StyleUnderline"/>
        </w:rPr>
        <w:t xml:space="preserve">about </w:t>
      </w:r>
      <w:r w:rsidRPr="007E3FA8">
        <w:rPr>
          <w:rStyle w:val="Emphasis"/>
          <w:highlight w:val="cyan"/>
        </w:rPr>
        <w:t>what they ought to do</w:t>
      </w:r>
      <w:r w:rsidRPr="00ED4D1C">
        <w:rPr>
          <w:sz w:val="16"/>
        </w:rPr>
        <w:t xml:space="preserve">, </w:t>
      </w:r>
      <w:r w:rsidRPr="00ED4D1C">
        <w:rPr>
          <w:sz w:val="16"/>
          <w:szCs w:val="16"/>
        </w:rPr>
        <w:t>and it seems to me that</w:t>
      </w:r>
      <w:r w:rsidRPr="00ED4D1C">
        <w:rPr>
          <w:sz w:val="16"/>
        </w:rPr>
        <w:t xml:space="preserve"> </w:t>
      </w:r>
      <w:r w:rsidRPr="007E3FA8">
        <w:rPr>
          <w:rStyle w:val="StyleUnderline"/>
          <w:highlight w:val="cyan"/>
        </w:rPr>
        <w:t xml:space="preserve">virtue ethics is </w:t>
      </w:r>
      <w:r w:rsidRPr="007E3FA8">
        <w:rPr>
          <w:rStyle w:val="Emphasis"/>
          <w:highlight w:val="cyan"/>
        </w:rPr>
        <w:t>structurally unable</w:t>
      </w:r>
      <w:r w:rsidRPr="007E3FA8">
        <w:rPr>
          <w:rStyle w:val="StyleUnderline"/>
          <w:highlight w:val="cyan"/>
        </w:rPr>
        <w:t xml:space="preserve"> to say </w:t>
      </w:r>
      <w:r w:rsidRPr="0065178F">
        <w:rPr>
          <w:rStyle w:val="StyleUnderline"/>
        </w:rPr>
        <w:t xml:space="preserve">much of </w:t>
      </w:r>
      <w:r w:rsidRPr="007E3FA8">
        <w:rPr>
          <w:rStyle w:val="StyleUnderline"/>
          <w:highlight w:val="cyan"/>
        </w:rPr>
        <w:t xml:space="preserve">anything </w:t>
      </w:r>
      <w:r w:rsidRPr="00FB1D22">
        <w:rPr>
          <w:rStyle w:val="StyleUnderline"/>
        </w:rPr>
        <w:t xml:space="preserve">about this </w:t>
      </w:r>
      <w:r w:rsidRPr="0065178F">
        <w:rPr>
          <w:rStyle w:val="StyleUnderline"/>
        </w:rPr>
        <w:t>issue</w:t>
      </w:r>
      <w:r w:rsidRPr="00ED4D1C">
        <w:rPr>
          <w:sz w:val="16"/>
          <w:szCs w:val="16"/>
        </w:rPr>
        <w:t>. If I'm right, one consequence of this is that</w:t>
      </w:r>
      <w:r w:rsidRPr="00ED4D1C">
        <w:rPr>
          <w:sz w:val="16"/>
        </w:rPr>
        <w:t xml:space="preserve"> </w:t>
      </w:r>
      <w:r w:rsidRPr="00BC7356">
        <w:rPr>
          <w:rStyle w:val="StyleUnderline"/>
        </w:rPr>
        <w:t xml:space="preserve">a virtue-based ethics will be </w:t>
      </w:r>
      <w:r w:rsidRPr="005F28C8">
        <w:rPr>
          <w:rStyle w:val="Emphasis"/>
        </w:rPr>
        <w:t>particularly weak</w:t>
      </w:r>
      <w:r w:rsidRPr="00BC7356">
        <w:rPr>
          <w:rStyle w:val="StyleUnderline"/>
        </w:rPr>
        <w:t xml:space="preserve"> in the areas of casuistry and </w:t>
      </w:r>
      <w:r w:rsidRPr="005F28C8">
        <w:rPr>
          <w:rStyle w:val="Emphasis"/>
        </w:rPr>
        <w:t>applied ethics</w:t>
      </w:r>
      <w:r w:rsidRPr="00ED4D1C">
        <w:rPr>
          <w:sz w:val="16"/>
        </w:rPr>
        <w:t xml:space="preserve">. </w:t>
      </w:r>
      <w:r w:rsidRPr="00ED4D1C">
        <w:rPr>
          <w:sz w:val="16"/>
          <w:szCs w:val="16"/>
        </w:rPr>
        <w:t>A recent reviewer of Foot's Virtues and Vices, for instance, notes that "one must do some shifting to gather her view on the virtues." "Surprisingly," he adds, "the studies of abortion and euthanasia are not of much use."8 And this is odd, when one considers Foot's demonstrated interest in applied ethics in conjunction with her earlier cited prefatory remark that a "sound moral theory should start from a theory of virtues and vices." But what can a virtues and vices approach say about specific moral dilemmas? As virtue theorists from Aristotle onward have rightly emphasized,</w:t>
      </w:r>
      <w:r w:rsidRPr="00ED4D1C">
        <w:rPr>
          <w:sz w:val="16"/>
        </w:rPr>
        <w:t xml:space="preserve"> </w:t>
      </w:r>
      <w:r w:rsidRPr="007E3FA8">
        <w:rPr>
          <w:rStyle w:val="StyleUnderline"/>
          <w:highlight w:val="cyan"/>
        </w:rPr>
        <w:t xml:space="preserve">virtues </w:t>
      </w:r>
      <w:r w:rsidRPr="00BC7356">
        <w:rPr>
          <w:rStyle w:val="StyleUnderline"/>
        </w:rPr>
        <w:t xml:space="preserve">are not </w:t>
      </w:r>
      <w:r w:rsidRPr="00ED4D1C">
        <w:rPr>
          <w:sz w:val="16"/>
          <w:szCs w:val="16"/>
        </w:rPr>
        <w:t>simply</w:t>
      </w:r>
      <w:r w:rsidRPr="00BC7356">
        <w:rPr>
          <w:rStyle w:val="StyleUnderline"/>
        </w:rPr>
        <w:t xml:space="preserve"> dispositions to behave in specified ways</w:t>
      </w:r>
      <w:r w:rsidRPr="00ED4D1C">
        <w:rPr>
          <w:sz w:val="16"/>
        </w:rPr>
        <w:t xml:space="preserve">, </w:t>
      </w:r>
      <w:r w:rsidRPr="00ED4D1C">
        <w:rPr>
          <w:sz w:val="16"/>
          <w:szCs w:val="16"/>
        </w:rPr>
        <w:t>for which rules and principles can always be cited. In addition</w:t>
      </w:r>
      <w:r w:rsidRPr="00ED4D1C">
        <w:rPr>
          <w:sz w:val="16"/>
        </w:rPr>
        <w:t xml:space="preserve">, </w:t>
      </w:r>
      <w:r w:rsidRPr="00BC7356">
        <w:rPr>
          <w:rStyle w:val="StyleUnderline"/>
        </w:rPr>
        <w:t xml:space="preserve">they </w:t>
      </w:r>
      <w:r w:rsidRPr="007E3FA8">
        <w:rPr>
          <w:rStyle w:val="StyleUnderline"/>
          <w:highlight w:val="cyan"/>
        </w:rPr>
        <w:t>involve</w:t>
      </w:r>
      <w:r w:rsidRPr="007E3FA8">
        <w:rPr>
          <w:sz w:val="16"/>
          <w:highlight w:val="cyan"/>
        </w:rPr>
        <w:t xml:space="preserve"> </w:t>
      </w:r>
      <w:r w:rsidRPr="00ED4D1C">
        <w:rPr>
          <w:sz w:val="16"/>
          <w:szCs w:val="16"/>
        </w:rPr>
        <w:t>skills of perception and articulation,</w:t>
      </w:r>
      <w:r w:rsidRPr="00ED4D1C">
        <w:rPr>
          <w:sz w:val="16"/>
        </w:rPr>
        <w:t xml:space="preserve"> </w:t>
      </w:r>
      <w:r w:rsidRPr="007E3FA8">
        <w:rPr>
          <w:rStyle w:val="Emphasis"/>
          <w:highlight w:val="cyan"/>
        </w:rPr>
        <w:t>situation-specific "know-how</w:t>
      </w:r>
      <w:r w:rsidRPr="00ED4D1C">
        <w:rPr>
          <w:sz w:val="16"/>
        </w:rPr>
        <w:t xml:space="preserve">," </w:t>
      </w:r>
      <w:r w:rsidRPr="00ED4D1C">
        <w:rPr>
          <w:sz w:val="16"/>
          <w:szCs w:val="16"/>
        </w:rPr>
        <w:t>all of</w:t>
      </w:r>
      <w:r w:rsidRPr="00ED4D1C">
        <w:rPr>
          <w:sz w:val="16"/>
        </w:rPr>
        <w:t xml:space="preserve"> </w:t>
      </w:r>
      <w:r w:rsidRPr="0065178F">
        <w:rPr>
          <w:rStyle w:val="StyleUnderline"/>
        </w:rPr>
        <w:t xml:space="preserve">which are developed only through </w:t>
      </w:r>
      <w:r w:rsidRPr="0065178F">
        <w:rPr>
          <w:rStyle w:val="Emphasis"/>
        </w:rPr>
        <w:t>recognizing</w:t>
      </w:r>
      <w:r w:rsidRPr="0065178F">
        <w:rPr>
          <w:rStyle w:val="StyleUnderline"/>
        </w:rPr>
        <w:t xml:space="preserve"> and </w:t>
      </w:r>
      <w:r w:rsidRPr="0065178F">
        <w:rPr>
          <w:rStyle w:val="Emphasis"/>
        </w:rPr>
        <w:t>acting</w:t>
      </w:r>
      <w:r w:rsidRPr="0065178F">
        <w:rPr>
          <w:rStyle w:val="StyleUnderline"/>
        </w:rPr>
        <w:t xml:space="preserve"> on what is </w:t>
      </w:r>
      <w:r w:rsidRPr="0065178F">
        <w:rPr>
          <w:rStyle w:val="Emphasis"/>
        </w:rPr>
        <w:t>relevant in concrete moral contexts</w:t>
      </w:r>
      <w:r w:rsidRPr="00ED4D1C">
        <w:rPr>
          <w:sz w:val="16"/>
        </w:rPr>
        <w:t xml:space="preserve"> </w:t>
      </w:r>
      <w:r w:rsidRPr="00ED4D1C">
        <w:rPr>
          <w:sz w:val="16"/>
          <w:szCs w:val="16"/>
        </w:rPr>
        <w:t>as they arise</w:t>
      </w:r>
      <w:r w:rsidRPr="00ED4D1C">
        <w:rPr>
          <w:sz w:val="16"/>
        </w:rPr>
        <w:t xml:space="preserve">. </w:t>
      </w:r>
      <w:r w:rsidRPr="007E3FA8">
        <w:rPr>
          <w:rStyle w:val="StyleUnderline"/>
          <w:highlight w:val="cyan"/>
        </w:rPr>
        <w:t>These skills</w:t>
      </w:r>
      <w:r w:rsidRPr="00ED4D1C">
        <w:rPr>
          <w:sz w:val="16"/>
        </w:rPr>
        <w:t xml:space="preserve"> </w:t>
      </w:r>
      <w:r w:rsidRPr="00ED4D1C">
        <w:rPr>
          <w:sz w:val="16"/>
          <w:szCs w:val="16"/>
        </w:rPr>
        <w:t>of moral perception and practical reason</w:t>
      </w:r>
      <w:r w:rsidRPr="00ED4D1C">
        <w:rPr>
          <w:sz w:val="16"/>
        </w:rPr>
        <w:t xml:space="preserve"> </w:t>
      </w:r>
      <w:r w:rsidRPr="00BC7356">
        <w:rPr>
          <w:rStyle w:val="StyleUnderline"/>
        </w:rPr>
        <w:t>are not</w:t>
      </w:r>
      <w:r w:rsidRPr="00ED4D1C">
        <w:rPr>
          <w:sz w:val="16"/>
        </w:rPr>
        <w:t xml:space="preserve"> </w:t>
      </w:r>
      <w:r w:rsidRPr="00ED4D1C">
        <w:rPr>
          <w:sz w:val="16"/>
          <w:szCs w:val="16"/>
        </w:rPr>
        <w:t>completely</w:t>
      </w:r>
      <w:r w:rsidRPr="00ED4D1C">
        <w:rPr>
          <w:sz w:val="16"/>
        </w:rPr>
        <w:t xml:space="preserve"> </w:t>
      </w:r>
      <w:r w:rsidRPr="00BC7356">
        <w:rPr>
          <w:rStyle w:val="StyleUnderline"/>
        </w:rPr>
        <w:t xml:space="preserve">routinizable, and so </w:t>
      </w:r>
      <w:r w:rsidRPr="007E3FA8">
        <w:rPr>
          <w:rStyle w:val="Emphasis"/>
          <w:highlight w:val="cyan"/>
        </w:rPr>
        <w:t>cannot be transferred</w:t>
      </w:r>
      <w:r w:rsidRPr="007E3FA8">
        <w:rPr>
          <w:rStyle w:val="StyleUnderline"/>
          <w:highlight w:val="cyan"/>
        </w:rPr>
        <w:t xml:space="preserve"> from agent to agent</w:t>
      </w:r>
      <w:r w:rsidRPr="00BC7356">
        <w:rPr>
          <w:rStyle w:val="StyleUnderline"/>
        </w:rPr>
        <w:t xml:space="preserve"> </w:t>
      </w:r>
      <w:r w:rsidRPr="00ED4D1C">
        <w:rPr>
          <w:sz w:val="16"/>
          <w:szCs w:val="16"/>
        </w:rPr>
        <w:t>as any sort of decision procedure "package deal</w:t>
      </w:r>
      <w:r w:rsidRPr="00ED4D1C">
        <w:rPr>
          <w:sz w:val="16"/>
          <w:szCs w:val="8"/>
        </w:rPr>
        <w:t xml:space="preserve">." z </w:t>
      </w:r>
      <w:r w:rsidRPr="00BC7356">
        <w:rPr>
          <w:rStyle w:val="StyleUnderline"/>
        </w:rPr>
        <w:t xml:space="preserve">there is thus a </w:t>
      </w:r>
      <w:r w:rsidRPr="005F28C8">
        <w:rPr>
          <w:rStyle w:val="Emphasis"/>
        </w:rPr>
        <w:t>very limited amount of advice</w:t>
      </w:r>
      <w:r w:rsidRPr="00BC7356">
        <w:rPr>
          <w:rStyle w:val="StyleUnderline"/>
        </w:rPr>
        <w:t xml:space="preserve"> on moral quandaries that one can </w:t>
      </w:r>
      <w:r w:rsidRPr="005F28C8">
        <w:rPr>
          <w:rStyle w:val="Emphasis"/>
        </w:rPr>
        <w:t>reasonable expect</w:t>
      </w:r>
      <w:r w:rsidRPr="00BC7356">
        <w:rPr>
          <w:rStyle w:val="StyleUnderline"/>
        </w:rPr>
        <w:t xml:space="preserve"> from the virtue-oriented approach.</w:t>
      </w:r>
      <w:r w:rsidRPr="00ED4D1C">
        <w:rPr>
          <w:sz w:val="16"/>
        </w:rPr>
        <w:t xml:space="preserve"> </w:t>
      </w:r>
      <w:r w:rsidRPr="00ED4D1C">
        <w:rPr>
          <w:sz w:val="16"/>
          <w:szCs w:val="16"/>
        </w:rPr>
        <w:t>We ought, of course, to do what the virtuous person would do, but</w:t>
      </w:r>
      <w:r w:rsidRPr="00ED4D1C">
        <w:rPr>
          <w:sz w:val="16"/>
        </w:rPr>
        <w:t xml:space="preserve"> </w:t>
      </w:r>
      <w:r w:rsidRPr="007E3FA8">
        <w:rPr>
          <w:rStyle w:val="StyleUnderline"/>
          <w:highlight w:val="cyan"/>
        </w:rPr>
        <w:t xml:space="preserve">it is </w:t>
      </w:r>
      <w:r w:rsidRPr="007E3FA8">
        <w:rPr>
          <w:rStyle w:val="Emphasis"/>
          <w:highlight w:val="cyan"/>
        </w:rPr>
        <w:t xml:space="preserve">not </w:t>
      </w:r>
      <w:r w:rsidRPr="005F28C8">
        <w:rPr>
          <w:rStyle w:val="Emphasis"/>
        </w:rPr>
        <w:t xml:space="preserve">always </w:t>
      </w:r>
      <w:r w:rsidRPr="007E3FA8">
        <w:rPr>
          <w:rStyle w:val="Emphasis"/>
          <w:highlight w:val="cyan"/>
        </w:rPr>
        <w:t>easy to fathom</w:t>
      </w:r>
      <w:r w:rsidRPr="007E3FA8">
        <w:rPr>
          <w:rStyle w:val="StyleUnderline"/>
          <w:highlight w:val="cyan"/>
        </w:rPr>
        <w:t xml:space="preserve"> what the hypothetical moral exemplar would do </w:t>
      </w:r>
      <w:r w:rsidRPr="00275176">
        <w:rPr>
          <w:rStyle w:val="StyleUnderline"/>
        </w:rPr>
        <w:t>were he in our shoes</w:t>
      </w:r>
      <w:r w:rsidRPr="00ED4D1C">
        <w:rPr>
          <w:sz w:val="16"/>
        </w:rPr>
        <w:t xml:space="preserve">, </w:t>
      </w:r>
      <w:r w:rsidRPr="00ED4D1C">
        <w:rPr>
          <w:sz w:val="16"/>
          <w:szCs w:val="16"/>
        </w:rPr>
        <w:t>and sometimes even he will act out of character. Furthermore, if one asks him why he did what he did, or how he knew what to do, the answer, if one is offered? might not be very enlightening. One would not necessarily expect him to appeal to any rules or principles which might be of use to others. We can say a la Aristotle, that the virtuous agent acts for the sake of the noble (tou kalou heneka), that he will not do what is base or depraved, etc. But it seems to me that we cannot intelligently say things like: "The virtuous person (who acts for the sake of the noble) is also one who recognizes that all mentally deficient eight-month-old fetuses should (or should not) be aborted, that the doctor/ patient principle of confidentiality must always (or not always) be respected, etc." The latter simply sound too strange, and their strangeness stems from the fact that motives of virtue and honor cannot be fully routinized. Virtue theory‘s is not a problem-oriented or quandary approach to ethics: it speaks of rules and principles of action only in a derivative manner. And</w:t>
      </w:r>
      <w:r w:rsidRPr="00ED4D1C">
        <w:rPr>
          <w:sz w:val="16"/>
          <w:szCs w:val="8"/>
        </w:rPr>
        <w:t xml:space="preserve"> its </w:t>
      </w:r>
      <w:r w:rsidRPr="007E3FA8">
        <w:rPr>
          <w:rStyle w:val="StyleUnderline"/>
          <w:highlight w:val="cyan"/>
        </w:rPr>
        <w:t>derivative oughts are</w:t>
      </w:r>
      <w:r w:rsidRPr="007E3FA8">
        <w:rPr>
          <w:sz w:val="16"/>
          <w:highlight w:val="cyan"/>
        </w:rPr>
        <w:t xml:space="preserve"> </w:t>
      </w:r>
      <w:r w:rsidRPr="00ED4D1C">
        <w:rPr>
          <w:sz w:val="16"/>
          <w:szCs w:val="16"/>
        </w:rPr>
        <w:t>frequently</w:t>
      </w:r>
      <w:r w:rsidRPr="00ED4D1C">
        <w:rPr>
          <w:sz w:val="16"/>
        </w:rPr>
        <w:t xml:space="preserve"> </w:t>
      </w:r>
      <w:r w:rsidRPr="007E3FA8">
        <w:rPr>
          <w:rStyle w:val="Emphasis"/>
          <w:highlight w:val="cyan"/>
        </w:rPr>
        <w:t>too vague</w:t>
      </w:r>
      <w:r w:rsidRPr="007E3FA8">
        <w:rPr>
          <w:rStyle w:val="StyleUnderline"/>
          <w:highlight w:val="cyan"/>
        </w:rPr>
        <w:t xml:space="preserve"> and </w:t>
      </w:r>
      <w:r w:rsidRPr="007E3FA8">
        <w:rPr>
          <w:rStyle w:val="Emphasis"/>
          <w:highlight w:val="cyan"/>
        </w:rPr>
        <w:t>unhelpful</w:t>
      </w:r>
      <w:r w:rsidRPr="007E3FA8">
        <w:rPr>
          <w:rStyle w:val="StyleUnderline"/>
          <w:highlight w:val="cyan"/>
        </w:rPr>
        <w:t xml:space="preserve"> for persons who have not yet acquired the </w:t>
      </w:r>
      <w:r w:rsidRPr="007E3FA8">
        <w:rPr>
          <w:rStyle w:val="Emphasis"/>
          <w:highlight w:val="cyan"/>
        </w:rPr>
        <w:t xml:space="preserve">requisite moral insight </w:t>
      </w:r>
      <w:r w:rsidRPr="00326F34">
        <w:rPr>
          <w:rStyle w:val="Emphasis"/>
        </w:rPr>
        <w:t>and sensitivity</w:t>
      </w:r>
      <w:r w:rsidRPr="00ED4D1C">
        <w:rPr>
          <w:sz w:val="16"/>
        </w:rPr>
        <w:t xml:space="preserve">. </w:t>
      </w:r>
      <w:r w:rsidRPr="00ED4D1C">
        <w:rPr>
          <w:sz w:val="16"/>
          <w:szCs w:val="16"/>
        </w:rPr>
        <w:t xml:space="preserve">Consequently, </w:t>
      </w:r>
      <w:r w:rsidRPr="007E3FA8">
        <w:rPr>
          <w:rStyle w:val="StyleUnderline"/>
          <w:highlight w:val="cyan"/>
        </w:rPr>
        <w:t xml:space="preserve">we </w:t>
      </w:r>
      <w:r w:rsidRPr="007E3FA8">
        <w:rPr>
          <w:rStyle w:val="Emphasis"/>
          <w:highlight w:val="cyan"/>
        </w:rPr>
        <w:t>cannot expect</w:t>
      </w:r>
      <w:r w:rsidRPr="007E3FA8">
        <w:rPr>
          <w:rStyle w:val="StyleUnderline"/>
          <w:highlight w:val="cyan"/>
        </w:rPr>
        <w:t xml:space="preserve"> it to be of</w:t>
      </w:r>
      <w:r w:rsidRPr="005F28C8">
        <w:rPr>
          <w:rStyle w:val="StyleUnderline"/>
        </w:rPr>
        <w:t xml:space="preserve"> great </w:t>
      </w:r>
      <w:r w:rsidRPr="007E3FA8">
        <w:rPr>
          <w:rStyle w:val="StyleUnderline"/>
          <w:highlight w:val="cyan"/>
        </w:rPr>
        <w:t xml:space="preserve">use in </w:t>
      </w:r>
      <w:r w:rsidRPr="007E3FA8">
        <w:rPr>
          <w:rStyle w:val="Emphasis"/>
          <w:highlight w:val="cyan"/>
        </w:rPr>
        <w:t>applied ethics</w:t>
      </w:r>
      <w:r w:rsidRPr="00ED4D1C">
        <w:rPr>
          <w:sz w:val="16"/>
          <w:szCs w:val="16"/>
        </w:rPr>
        <w:t xml:space="preserve"> and casuistry. The increasing importance of these two subfields of ethics in con? temporary society is thus a strike against the move to revive virtue ethics.</w:t>
      </w:r>
    </w:p>
    <w:p w14:paraId="1D7895B9" w14:textId="77777777" w:rsidR="004C780F" w:rsidRDefault="004C780F" w:rsidP="004C780F">
      <w:pPr>
        <w:pStyle w:val="Heading4"/>
      </w:pPr>
      <w:r>
        <w:t xml:space="preserve">4. </w:t>
      </w:r>
      <w:r w:rsidRPr="00062A46">
        <w:rPr>
          <w:u w:val="single"/>
        </w:rPr>
        <w:t>Wrong agent</w:t>
      </w:r>
      <w:r>
        <w:t>- even if individuals should adopt virtue ethics, governments should not- that was the NC framework</w:t>
      </w:r>
    </w:p>
    <w:p w14:paraId="3614970D" w14:textId="77777777" w:rsidR="004C780F" w:rsidRDefault="004C780F" w:rsidP="004C780F">
      <w:pPr>
        <w:pStyle w:val="Heading4"/>
      </w:pPr>
      <w:r>
        <w:t xml:space="preserve">5. </w:t>
      </w:r>
      <w:r w:rsidRPr="00ED4D1C">
        <w:rPr>
          <w:u w:val="single"/>
        </w:rPr>
        <w:t>Conflicting virtues</w:t>
      </w:r>
      <w:r>
        <w:t xml:space="preserve">- the framework can’t </w:t>
      </w:r>
      <w:r w:rsidRPr="00ED4D1C">
        <w:rPr>
          <w:u w:val="single"/>
        </w:rPr>
        <w:t>resolve conflicts</w:t>
      </w:r>
      <w:r>
        <w:t xml:space="preserve"> like lying to remain loyal to a friend </w:t>
      </w:r>
      <w:r w:rsidRPr="00ED4D1C">
        <w:rPr>
          <w:i/>
        </w:rPr>
        <w:t>or</w:t>
      </w:r>
      <w:r>
        <w:t xml:space="preserve"> choosing to be merciful but not upholding justice- only </w:t>
      </w:r>
      <w:r w:rsidRPr="00ED4D1C">
        <w:rPr>
          <w:u w:val="single"/>
        </w:rPr>
        <w:t>util solves trade-offs</w:t>
      </w:r>
    </w:p>
    <w:p w14:paraId="4EF39414" w14:textId="77777777" w:rsidR="004C780F" w:rsidRDefault="004C780F" w:rsidP="004C780F">
      <w:pPr>
        <w:pStyle w:val="Heading4"/>
      </w:pPr>
      <w:r>
        <w:t xml:space="preserve">6. </w:t>
      </w:r>
      <w:r w:rsidRPr="00ED4D1C">
        <w:rPr>
          <w:u w:val="single"/>
        </w:rPr>
        <w:t>Circularity</w:t>
      </w:r>
      <w:r>
        <w:t>- we can’t tell whether an act is virtuous without knowing whether a virtuous person would do it and we can’t tell whether someone is virtuous without seeing whether they do virtuous acts</w:t>
      </w:r>
    </w:p>
    <w:p w14:paraId="7184B29B" w14:textId="77777777" w:rsidR="004C780F" w:rsidRDefault="004C780F" w:rsidP="004C780F">
      <w:pPr>
        <w:pStyle w:val="Heading4"/>
      </w:pPr>
      <w:r>
        <w:t xml:space="preserve">7. </w:t>
      </w:r>
      <w:r w:rsidRPr="00ED4D1C">
        <w:rPr>
          <w:u w:val="single"/>
        </w:rPr>
        <w:t>Collapses</w:t>
      </w:r>
      <w:r>
        <w:t>- virtues are only instrumentally valuable because they lead to Eudaimonia- that appeals to well-being</w:t>
      </w:r>
    </w:p>
    <w:p w14:paraId="0AC4E15E" w14:textId="77777777" w:rsidR="004C780F" w:rsidRDefault="004C780F" w:rsidP="004C780F">
      <w:pPr>
        <w:pStyle w:val="Heading4"/>
      </w:pPr>
      <w:r>
        <w:t xml:space="preserve">8. No </w:t>
      </w:r>
      <w:r w:rsidRPr="00B75BB6">
        <w:rPr>
          <w:u w:val="single"/>
        </w:rPr>
        <w:t>decision procedure</w:t>
      </w:r>
      <w:r>
        <w:t xml:space="preserve"> for selecting an exemplar- results in </w:t>
      </w:r>
      <w:r w:rsidRPr="00B75BB6">
        <w:rPr>
          <w:u w:val="single"/>
        </w:rPr>
        <w:t>violence</w:t>
      </w:r>
      <w:r>
        <w:t xml:space="preserve">- only </w:t>
      </w:r>
      <w:r w:rsidRPr="00B75BB6">
        <w:rPr>
          <w:u w:val="single"/>
        </w:rPr>
        <w:t>util solves</w:t>
      </w:r>
    </w:p>
    <w:p w14:paraId="1C532F32" w14:textId="29CC8D5B" w:rsidR="004C780F" w:rsidRDefault="004C780F" w:rsidP="004C780F">
      <w:r w:rsidRPr="00B75BB6">
        <w:rPr>
          <w:rStyle w:val="Style13ptBold"/>
        </w:rPr>
        <w:t>Baldwin, 16</w:t>
      </w:r>
      <w:r>
        <w:t xml:space="preserve"> [Tricia, “THE HABIT OF VIRTUE: The Fundamental Development of Character,” 2016, https://www.oxfordphilsoc.org/Documents/StudentPrize/2016_T1b.pdf, accessed 4-19-2019] </w:t>
      </w:r>
    </w:p>
    <w:p w14:paraId="3E464B89" w14:textId="37F6575C" w:rsidR="004C780F" w:rsidRDefault="004C780F" w:rsidP="004C780F">
      <w:pPr>
        <w:rPr>
          <w:sz w:val="16"/>
        </w:rPr>
      </w:pPr>
      <w:r w:rsidRPr="007E3FA8">
        <w:rPr>
          <w:rStyle w:val="StyleUnderline"/>
          <w:highlight w:val="cyan"/>
        </w:rPr>
        <w:t xml:space="preserve">There is </w:t>
      </w:r>
      <w:r w:rsidRPr="007E3FA8">
        <w:rPr>
          <w:rStyle w:val="Emphasis"/>
          <w:highlight w:val="cyan"/>
        </w:rPr>
        <w:t>no</w:t>
      </w:r>
      <w:r w:rsidRPr="00B75BB6">
        <w:rPr>
          <w:rStyle w:val="Emphasis"/>
        </w:rPr>
        <w:t xml:space="preserve"> solid </w:t>
      </w:r>
      <w:r w:rsidRPr="007E3FA8">
        <w:rPr>
          <w:rStyle w:val="Emphasis"/>
          <w:highlight w:val="cyan"/>
        </w:rPr>
        <w:t>definition</w:t>
      </w:r>
      <w:r w:rsidRPr="007E3FA8">
        <w:rPr>
          <w:rStyle w:val="StyleUnderline"/>
          <w:highlight w:val="cyan"/>
        </w:rPr>
        <w:t xml:space="preserve"> of a </w:t>
      </w:r>
      <w:r w:rsidRPr="007E3FA8">
        <w:rPr>
          <w:rStyle w:val="Emphasis"/>
          <w:highlight w:val="cyan"/>
        </w:rPr>
        <w:t>virtuous exemplar</w:t>
      </w:r>
      <w:r w:rsidRPr="00B75BB6">
        <w:rPr>
          <w:rStyle w:val="StyleUnderline"/>
        </w:rPr>
        <w:t xml:space="preserve">, and </w:t>
      </w:r>
      <w:r w:rsidRPr="007E3FA8">
        <w:rPr>
          <w:rStyle w:val="StyleUnderline"/>
          <w:highlight w:val="cyan"/>
        </w:rPr>
        <w:t>following one</w:t>
      </w:r>
      <w:r w:rsidRPr="00B75BB6">
        <w:rPr>
          <w:rStyle w:val="StyleUnderline"/>
        </w:rPr>
        <w:t xml:space="preserve"> who is perceived such </w:t>
      </w:r>
      <w:r w:rsidRPr="007E3FA8">
        <w:rPr>
          <w:rStyle w:val="StyleUnderline"/>
          <w:highlight w:val="cyan"/>
        </w:rPr>
        <w:t xml:space="preserve">could lead to </w:t>
      </w:r>
      <w:r w:rsidRPr="007E3FA8">
        <w:rPr>
          <w:rStyle w:val="Emphasis"/>
          <w:highlight w:val="cyan"/>
        </w:rPr>
        <w:t>bad moral decisions</w:t>
      </w:r>
      <w:r w:rsidRPr="007E3FA8">
        <w:rPr>
          <w:rStyle w:val="StyleUnderline"/>
          <w:highlight w:val="cyan"/>
        </w:rPr>
        <w:t xml:space="preserve"> </w:t>
      </w:r>
      <w:r w:rsidRPr="00326F34">
        <w:rPr>
          <w:rStyle w:val="StyleUnderline"/>
        </w:rPr>
        <w:t xml:space="preserve">and </w:t>
      </w:r>
      <w:r w:rsidRPr="00326F34">
        <w:rPr>
          <w:rStyle w:val="Emphasis"/>
        </w:rPr>
        <w:t>horrific consequences</w:t>
      </w:r>
      <w:r w:rsidRPr="00B75BB6">
        <w:rPr>
          <w:rStyle w:val="StyleUnderline"/>
        </w:rPr>
        <w:t xml:space="preserve">. </w:t>
      </w:r>
      <w:r w:rsidRPr="007E3FA8">
        <w:rPr>
          <w:rStyle w:val="StyleUnderline"/>
          <w:highlight w:val="cyan"/>
        </w:rPr>
        <w:t xml:space="preserve">Virtue ethics </w:t>
      </w:r>
      <w:r w:rsidRPr="007E3FA8">
        <w:rPr>
          <w:rStyle w:val="Emphasis"/>
          <w:highlight w:val="cyan"/>
        </w:rPr>
        <w:t>does not deal</w:t>
      </w:r>
      <w:r w:rsidRPr="007E3FA8">
        <w:rPr>
          <w:rStyle w:val="StyleUnderline"/>
          <w:highlight w:val="cyan"/>
        </w:rPr>
        <w:t xml:space="preserve"> with</w:t>
      </w:r>
      <w:r w:rsidRPr="00B75BB6">
        <w:rPr>
          <w:rStyle w:val="StyleUnderline"/>
        </w:rPr>
        <w:t xml:space="preserve"> the </w:t>
      </w:r>
      <w:r w:rsidRPr="007E3FA8">
        <w:rPr>
          <w:rStyle w:val="Emphasis"/>
          <w:highlight w:val="cyan"/>
        </w:rPr>
        <w:t>consequences</w:t>
      </w:r>
      <w:r w:rsidRPr="00B75BB6">
        <w:rPr>
          <w:rStyle w:val="Emphasis"/>
        </w:rPr>
        <w:t xml:space="preserve"> of actions</w:t>
      </w:r>
      <w:r w:rsidRPr="00B75BB6">
        <w:rPr>
          <w:rStyle w:val="StyleUnderline"/>
        </w:rPr>
        <w:t xml:space="preserve">, </w:t>
      </w:r>
      <w:r w:rsidRPr="007E3FA8">
        <w:rPr>
          <w:rStyle w:val="StyleUnderline"/>
          <w:highlight w:val="cyan"/>
        </w:rPr>
        <w:t>and</w:t>
      </w:r>
      <w:r w:rsidRPr="00326F34">
        <w:rPr>
          <w:sz w:val="16"/>
        </w:rPr>
        <w:t xml:space="preserve"> in theory </w:t>
      </w:r>
      <w:r w:rsidRPr="007E3FA8">
        <w:rPr>
          <w:rStyle w:val="StyleUnderline"/>
          <w:highlight w:val="cyan"/>
        </w:rPr>
        <w:t xml:space="preserve">would </w:t>
      </w:r>
      <w:r w:rsidRPr="007E3FA8">
        <w:rPr>
          <w:rStyle w:val="Emphasis"/>
          <w:highlight w:val="cyan"/>
        </w:rPr>
        <w:t>condone</w:t>
      </w:r>
      <w:r w:rsidRPr="007E3FA8">
        <w:rPr>
          <w:rStyle w:val="StyleUnderline"/>
          <w:highlight w:val="cyan"/>
        </w:rPr>
        <w:t xml:space="preserve"> virtuous actions</w:t>
      </w:r>
      <w:r w:rsidRPr="00B75BB6">
        <w:rPr>
          <w:rStyle w:val="StyleUnderline"/>
        </w:rPr>
        <w:t xml:space="preserve"> done by virtuous people </w:t>
      </w:r>
      <w:r w:rsidRPr="007E3FA8">
        <w:rPr>
          <w:rStyle w:val="Emphasis"/>
          <w:highlight w:val="cyan"/>
        </w:rPr>
        <w:t>even if</w:t>
      </w:r>
      <w:r w:rsidRPr="00B75BB6">
        <w:rPr>
          <w:rStyle w:val="StyleUnderline"/>
        </w:rPr>
        <w:t xml:space="preserve"> these </w:t>
      </w:r>
      <w:r w:rsidRPr="007E3FA8">
        <w:rPr>
          <w:rStyle w:val="StyleUnderline"/>
          <w:highlight w:val="cyan"/>
        </w:rPr>
        <w:t>actions</w:t>
      </w:r>
      <w:r w:rsidRPr="00B75BB6">
        <w:rPr>
          <w:rStyle w:val="StyleUnderline"/>
        </w:rPr>
        <w:t xml:space="preserve"> are to </w:t>
      </w:r>
      <w:r w:rsidRPr="007E3FA8">
        <w:rPr>
          <w:rStyle w:val="StyleUnderline"/>
          <w:highlight w:val="cyan"/>
        </w:rPr>
        <w:t xml:space="preserve">have </w:t>
      </w:r>
      <w:r w:rsidRPr="007E3FA8">
        <w:rPr>
          <w:rStyle w:val="Emphasis"/>
          <w:highlight w:val="cyan"/>
        </w:rPr>
        <w:t>disastrous consequences</w:t>
      </w:r>
      <w:r w:rsidRPr="00326F34">
        <w:rPr>
          <w:sz w:val="16"/>
        </w:rPr>
        <w:t xml:space="preserve">. </w:t>
      </w:r>
      <w:r w:rsidRPr="00B75BB6">
        <w:rPr>
          <w:rStyle w:val="StyleUnderline"/>
        </w:rPr>
        <w:t xml:space="preserve">For example, a person could choose to do what a ‘virtuous person’ of their </w:t>
      </w:r>
      <w:r w:rsidRPr="00B75BB6">
        <w:rPr>
          <w:rStyle w:val="Emphasis"/>
        </w:rPr>
        <w:t>religion</w:t>
      </w:r>
      <w:r w:rsidRPr="00B75BB6">
        <w:rPr>
          <w:rStyle w:val="StyleUnderline"/>
        </w:rPr>
        <w:t xml:space="preserve"> would do. They would </w:t>
      </w:r>
      <w:r w:rsidRPr="00B75BB6">
        <w:rPr>
          <w:rStyle w:val="Emphasis"/>
        </w:rPr>
        <w:t>naïvely base</w:t>
      </w:r>
      <w:r w:rsidRPr="00B75BB6">
        <w:rPr>
          <w:rStyle w:val="StyleUnderline"/>
        </w:rPr>
        <w:t xml:space="preserve"> their own actions</w:t>
      </w:r>
      <w:r w:rsidRPr="00326F34">
        <w:rPr>
          <w:sz w:val="16"/>
        </w:rPr>
        <w:t xml:space="preserve"> of proselytization </w:t>
      </w:r>
      <w:r w:rsidRPr="00B75BB6">
        <w:rPr>
          <w:rStyle w:val="StyleUnderline"/>
        </w:rPr>
        <w:t xml:space="preserve">on the disdainful ‘enlightenment’ ideals of the virtuous exemplar, but with </w:t>
      </w:r>
      <w:r w:rsidRPr="00B75BB6">
        <w:rPr>
          <w:rStyle w:val="Emphasis"/>
        </w:rPr>
        <w:t>dreadful consequences</w:t>
      </w:r>
      <w:r w:rsidRPr="00B75BB6">
        <w:rPr>
          <w:rStyle w:val="StyleUnderline"/>
        </w:rPr>
        <w:t>.</w:t>
      </w:r>
      <w:r w:rsidRPr="00326F34">
        <w:rPr>
          <w:sz w:val="16"/>
        </w:rPr>
        <w:t xml:space="preserve"> </w:t>
      </w:r>
      <w:r w:rsidRPr="007E3FA8">
        <w:rPr>
          <w:rStyle w:val="StyleUnderline"/>
          <w:highlight w:val="cyan"/>
        </w:rPr>
        <w:t>An example</w:t>
      </w:r>
      <w:r w:rsidRPr="00B75BB6">
        <w:rPr>
          <w:rStyle w:val="StyleUnderline"/>
        </w:rPr>
        <w:t xml:space="preserve"> of such </w:t>
      </w:r>
      <w:r w:rsidRPr="007E3FA8">
        <w:rPr>
          <w:rStyle w:val="StyleUnderline"/>
          <w:highlight w:val="cyan"/>
        </w:rPr>
        <w:t xml:space="preserve">was the </w:t>
      </w:r>
      <w:r w:rsidRPr="007E3FA8">
        <w:rPr>
          <w:rStyle w:val="Emphasis"/>
          <w:highlight w:val="cyan"/>
        </w:rPr>
        <w:t>massive</w:t>
      </w:r>
      <w:r w:rsidRPr="00B75BB6">
        <w:rPr>
          <w:rStyle w:val="Emphasis"/>
        </w:rPr>
        <w:t xml:space="preserve"> spiritual and cultural </w:t>
      </w:r>
      <w:r w:rsidRPr="007E3FA8">
        <w:rPr>
          <w:rStyle w:val="Emphasis"/>
          <w:highlight w:val="cyan"/>
        </w:rPr>
        <w:t>genocide</w:t>
      </w:r>
      <w:r w:rsidRPr="007E3FA8">
        <w:rPr>
          <w:rStyle w:val="StyleUnderline"/>
          <w:highlight w:val="cyan"/>
        </w:rPr>
        <w:t xml:space="preserve"> by Christian workers in</w:t>
      </w:r>
      <w:r w:rsidRPr="00B75BB6">
        <w:rPr>
          <w:rStyle w:val="StyleUnderline"/>
        </w:rPr>
        <w:t xml:space="preserve"> the residential </w:t>
      </w:r>
      <w:r w:rsidRPr="007E3FA8">
        <w:rPr>
          <w:rStyle w:val="StyleUnderline"/>
          <w:highlight w:val="cyan"/>
        </w:rPr>
        <w:t>school system</w:t>
      </w:r>
      <w:r w:rsidRPr="00B75BB6">
        <w:rPr>
          <w:rStyle w:val="StyleUnderline"/>
        </w:rPr>
        <w:t xml:space="preserve"> that was </w:t>
      </w:r>
      <w:r w:rsidRPr="007E3FA8">
        <w:rPr>
          <w:rStyle w:val="Emphasis"/>
          <w:highlight w:val="cyan"/>
        </w:rPr>
        <w:t>forced upon</w:t>
      </w:r>
      <w:r w:rsidRPr="00B75BB6">
        <w:rPr>
          <w:rStyle w:val="StyleUnderline"/>
        </w:rPr>
        <w:t xml:space="preserve"> North American </w:t>
      </w:r>
      <w:r w:rsidRPr="007E3FA8">
        <w:rPr>
          <w:rStyle w:val="Emphasis"/>
          <w:highlight w:val="cyan"/>
        </w:rPr>
        <w:t>indigenous children</w:t>
      </w:r>
      <w:r w:rsidRPr="00326F34">
        <w:rPr>
          <w:sz w:val="16"/>
        </w:rPr>
        <w:t xml:space="preserve"> and their families for generations. </w:t>
      </w:r>
      <w:r w:rsidRPr="007E3FA8">
        <w:rPr>
          <w:rStyle w:val="StyleUnderline"/>
          <w:highlight w:val="cyan"/>
        </w:rPr>
        <w:t xml:space="preserve">The </w:t>
      </w:r>
      <w:r w:rsidRPr="007E3FA8">
        <w:rPr>
          <w:rStyle w:val="Emphasis"/>
          <w:highlight w:val="cyan"/>
        </w:rPr>
        <w:t>process</w:t>
      </w:r>
      <w:r w:rsidRPr="007E3FA8">
        <w:rPr>
          <w:rStyle w:val="StyleUnderline"/>
          <w:highlight w:val="cyan"/>
        </w:rPr>
        <w:t xml:space="preserve"> of choosing</w:t>
      </w:r>
      <w:r w:rsidRPr="00B75BB6">
        <w:rPr>
          <w:rStyle w:val="StyleUnderline"/>
        </w:rPr>
        <w:t xml:space="preserve"> moral </w:t>
      </w:r>
      <w:r w:rsidRPr="007E3FA8">
        <w:rPr>
          <w:rStyle w:val="StyleUnderline"/>
          <w:highlight w:val="cyan"/>
        </w:rPr>
        <w:t xml:space="preserve">exemplars is </w:t>
      </w:r>
      <w:r w:rsidRPr="007E3FA8">
        <w:rPr>
          <w:rStyle w:val="Emphasis"/>
          <w:highlight w:val="cyan"/>
        </w:rPr>
        <w:t>not a consistently good means</w:t>
      </w:r>
      <w:r w:rsidRPr="007E3FA8">
        <w:rPr>
          <w:rStyle w:val="StyleUnderline"/>
          <w:highlight w:val="cyan"/>
        </w:rPr>
        <w:t xml:space="preserve"> of </w:t>
      </w:r>
      <w:r w:rsidRPr="007E3FA8">
        <w:rPr>
          <w:rStyle w:val="Emphasis"/>
          <w:highlight w:val="cyan"/>
        </w:rPr>
        <w:t>creating a just society</w:t>
      </w:r>
      <w:r w:rsidRPr="00B75BB6">
        <w:rPr>
          <w:rStyle w:val="StyleUnderline"/>
        </w:rPr>
        <w:t xml:space="preserve"> with </w:t>
      </w:r>
      <w:r w:rsidRPr="00B75BB6">
        <w:rPr>
          <w:rStyle w:val="Emphasis"/>
        </w:rPr>
        <w:t>human rights</w:t>
      </w:r>
      <w:r w:rsidRPr="00326F34">
        <w:rPr>
          <w:sz w:val="16"/>
        </w:rPr>
        <w:t xml:space="preserve">, </w:t>
      </w:r>
      <w:r w:rsidRPr="00B75BB6">
        <w:rPr>
          <w:rStyle w:val="StyleUnderline"/>
        </w:rPr>
        <w:t xml:space="preserve">and </w:t>
      </w:r>
      <w:r w:rsidRPr="007E3FA8">
        <w:rPr>
          <w:rStyle w:val="StyleUnderline"/>
          <w:highlight w:val="cyan"/>
        </w:rPr>
        <w:t>this is where</w:t>
      </w:r>
      <w:r w:rsidRPr="00326F34">
        <w:rPr>
          <w:sz w:val="16"/>
        </w:rPr>
        <w:t xml:space="preserve"> the rules-based deontology and the </w:t>
      </w:r>
      <w:r w:rsidRPr="00B75BB6">
        <w:rPr>
          <w:rStyle w:val="Emphasis"/>
        </w:rPr>
        <w:t xml:space="preserve">consequence-based </w:t>
      </w:r>
      <w:r w:rsidRPr="007E3FA8">
        <w:rPr>
          <w:rStyle w:val="Emphasis"/>
          <w:highlight w:val="cyan"/>
        </w:rPr>
        <w:t>util</w:t>
      </w:r>
      <w:r w:rsidRPr="00326F34">
        <w:rPr>
          <w:sz w:val="16"/>
        </w:rPr>
        <w:t>itarianism</w:t>
      </w:r>
      <w:r w:rsidRPr="00B75BB6">
        <w:rPr>
          <w:rStyle w:val="StyleUnderline"/>
        </w:rPr>
        <w:t xml:space="preserve"> </w:t>
      </w:r>
      <w:r w:rsidRPr="007E3FA8">
        <w:rPr>
          <w:rStyle w:val="Emphasis"/>
          <w:highlight w:val="cyan"/>
        </w:rPr>
        <w:t>fare better</w:t>
      </w:r>
      <w:r w:rsidRPr="00326F34">
        <w:rPr>
          <w:sz w:val="16"/>
        </w:rPr>
        <w:t>. However, the whistleblower who defies the rules driven by his or her conscience makes the case for virtue ethics’ focus on the need for strong moral character. Furthermore, true moral exemplars and trailblazers such as Martin Luther King, Nelson Mandela, Jean Vanier, Louis Riel, Stephen Lewis, Helen Keller, Rosa Parks and Raoul Wallenberg have inspired millions to take similar virtuous actions to change the world for good.</w:t>
      </w:r>
    </w:p>
    <w:p w14:paraId="00824742" w14:textId="20F4527F" w:rsidR="00DC3A9C" w:rsidRDefault="00DC3A9C" w:rsidP="004C780F">
      <w:pPr>
        <w:rPr>
          <w:sz w:val="16"/>
        </w:rPr>
      </w:pPr>
    </w:p>
    <w:p w14:paraId="1A5B6EBF" w14:textId="77777777" w:rsidR="00DC3A9C" w:rsidRDefault="00DC3A9C" w:rsidP="00DC3A9C">
      <w:pPr>
        <w:pStyle w:val="Heading4"/>
        <w:rPr>
          <w:rFonts w:cs="Calibri"/>
        </w:rPr>
      </w:pPr>
      <w:r>
        <w:rPr>
          <w:rFonts w:cs="Calibri"/>
        </w:rPr>
        <w:t>Actor-specificity solves their hijack—we can use the aretaic to evaluate individual character and evaluate state action using util</w:t>
      </w:r>
    </w:p>
    <w:p w14:paraId="5F593816" w14:textId="33E496C7" w:rsidR="00DC3A9C" w:rsidRDefault="00DC3A9C" w:rsidP="00D03F59">
      <w:pPr>
        <w:pStyle w:val="Heading4"/>
      </w:pPr>
      <w:r>
        <w:t>It’s not a pre-requisite—these examples are asserted with no warrant for why they are true or take out our framework and our framework contextualizes what a better person is</w:t>
      </w:r>
    </w:p>
    <w:p w14:paraId="477C978A" w14:textId="339594B4" w:rsidR="009F7700" w:rsidRDefault="009F7700" w:rsidP="009F7700">
      <w:pPr>
        <w:pStyle w:val="Heading4"/>
      </w:pPr>
      <w:r>
        <w:t>Motivation goes neg—people can opt out of aretaic theories by choosing not to improve their character but everyone responds to basic biological impulses like pulling your hand off a hot stove</w:t>
      </w:r>
    </w:p>
    <w:p w14:paraId="63791D2B" w14:textId="20C1D7B2" w:rsidR="009F7700" w:rsidRPr="009F7700" w:rsidRDefault="009F7700" w:rsidP="009F7700">
      <w:pPr>
        <w:pStyle w:val="Heading4"/>
      </w:pPr>
      <w:r>
        <w:t>It doesn’t collapse—we don’t need the proper orientation to engage in ethics as long as we maximize well-being and the aretaic is equally question-begging</w:t>
      </w:r>
    </w:p>
    <w:p w14:paraId="19D85BA2" w14:textId="0C768028" w:rsidR="00DC3A9C" w:rsidRDefault="00DC3A9C" w:rsidP="00D03F59">
      <w:pPr>
        <w:pStyle w:val="Heading4"/>
      </w:pPr>
      <w:r>
        <w:t>Deontic doesn’t fail—no reason we need to account for every situation because util is already context dependent</w:t>
      </w:r>
    </w:p>
    <w:p w14:paraId="5B459E05" w14:textId="39DDBE88" w:rsidR="00A82D2A" w:rsidRDefault="00DC3A9C" w:rsidP="00D03F59">
      <w:pPr>
        <w:pStyle w:val="Heading4"/>
      </w:pPr>
      <w:r>
        <w:rPr>
          <w:rFonts w:cs="Calibri"/>
        </w:rPr>
        <w:t>Consitutiveness has no warrant and goes neg—governments constitutive feature is to help the most people</w:t>
      </w:r>
    </w:p>
    <w:p w14:paraId="2003D4C3" w14:textId="77777777" w:rsidR="00845C8F" w:rsidRPr="00845C8F" w:rsidRDefault="00845C8F" w:rsidP="00845C8F"/>
    <w:sectPr w:rsidR="00845C8F" w:rsidRPr="00845C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296C"/>
    <w:rsid w:val="000029E3"/>
    <w:rsid w:val="000029E8"/>
    <w:rsid w:val="00003B4D"/>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44F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1F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96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80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101"/>
    <w:rsid w:val="00674A78"/>
    <w:rsid w:val="00696A16"/>
    <w:rsid w:val="006A4840"/>
    <w:rsid w:val="006A52A0"/>
    <w:rsid w:val="006A7E1D"/>
    <w:rsid w:val="006B2A3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75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C8F"/>
    <w:rsid w:val="008536AF"/>
    <w:rsid w:val="00853D40"/>
    <w:rsid w:val="008564FC"/>
    <w:rsid w:val="00864E76"/>
    <w:rsid w:val="00872581"/>
    <w:rsid w:val="0087459D"/>
    <w:rsid w:val="0087680F"/>
    <w:rsid w:val="00876D81"/>
    <w:rsid w:val="00881D86"/>
    <w:rsid w:val="00883306"/>
    <w:rsid w:val="0088559A"/>
    <w:rsid w:val="008904F9"/>
    <w:rsid w:val="00890E4C"/>
    <w:rsid w:val="00890E74"/>
    <w:rsid w:val="00892798"/>
    <w:rsid w:val="0089418F"/>
    <w:rsid w:val="00897C29"/>
    <w:rsid w:val="008A1A9C"/>
    <w:rsid w:val="008A4633"/>
    <w:rsid w:val="008B032E"/>
    <w:rsid w:val="008C0FA2"/>
    <w:rsid w:val="008C1FCE"/>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7FA"/>
    <w:rsid w:val="009D15DB"/>
    <w:rsid w:val="009D3133"/>
    <w:rsid w:val="009E160D"/>
    <w:rsid w:val="009F1CBB"/>
    <w:rsid w:val="009F2ECC"/>
    <w:rsid w:val="009F3305"/>
    <w:rsid w:val="009F573B"/>
    <w:rsid w:val="009F6FB2"/>
    <w:rsid w:val="009F7700"/>
    <w:rsid w:val="00A071C0"/>
    <w:rsid w:val="00A22670"/>
    <w:rsid w:val="00A24B35"/>
    <w:rsid w:val="00A271BA"/>
    <w:rsid w:val="00A27F86"/>
    <w:rsid w:val="00A31688"/>
    <w:rsid w:val="00A431C6"/>
    <w:rsid w:val="00A54315"/>
    <w:rsid w:val="00A60FBC"/>
    <w:rsid w:val="00A65C0B"/>
    <w:rsid w:val="00A776BA"/>
    <w:rsid w:val="00A81FD2"/>
    <w:rsid w:val="00A82D2A"/>
    <w:rsid w:val="00A8441A"/>
    <w:rsid w:val="00A8674A"/>
    <w:rsid w:val="00A96E24"/>
    <w:rsid w:val="00AA6F6E"/>
    <w:rsid w:val="00AB122B"/>
    <w:rsid w:val="00AB21B0"/>
    <w:rsid w:val="00AB48D3"/>
    <w:rsid w:val="00AC546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8CA"/>
    <w:rsid w:val="00BB640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F5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A9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08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0ED6F"/>
  <w14:defaultImageDpi w14:val="300"/>
  <w15:docId w15:val="{F6250A5C-981F-E44E-A529-10D197F9E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3B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3B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3B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3B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03B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3B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B4D"/>
  </w:style>
  <w:style w:type="character" w:customStyle="1" w:styleId="Heading1Char">
    <w:name w:val="Heading 1 Char"/>
    <w:aliases w:val="Pocket Char"/>
    <w:basedOn w:val="DefaultParagraphFont"/>
    <w:link w:val="Heading1"/>
    <w:uiPriority w:val="9"/>
    <w:rsid w:val="00003B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3B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3B4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03B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3B4D"/>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003B4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003B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3B4D"/>
    <w:rPr>
      <w:color w:val="auto"/>
      <w:u w:val="none"/>
    </w:rPr>
  </w:style>
  <w:style w:type="character" w:styleId="Hyperlink">
    <w:name w:val="Hyperlink"/>
    <w:basedOn w:val="DefaultParagraphFont"/>
    <w:uiPriority w:val="99"/>
    <w:semiHidden/>
    <w:unhideWhenUsed/>
    <w:rsid w:val="00003B4D"/>
    <w:rPr>
      <w:color w:val="auto"/>
      <w:u w:val="none"/>
    </w:rPr>
  </w:style>
  <w:style w:type="paragraph" w:styleId="DocumentMap">
    <w:name w:val="Document Map"/>
    <w:basedOn w:val="Normal"/>
    <w:link w:val="DocumentMapChar"/>
    <w:uiPriority w:val="99"/>
    <w:semiHidden/>
    <w:unhideWhenUsed/>
    <w:rsid w:val="00003B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3B4D"/>
    <w:rPr>
      <w:rFonts w:ascii="Lucida Grande" w:hAnsi="Lucida Grande" w:cs="Lucida Grande"/>
    </w:rPr>
  </w:style>
  <w:style w:type="paragraph" w:customStyle="1" w:styleId="Emphasis1">
    <w:name w:val="Emphasis1"/>
    <w:basedOn w:val="Normal"/>
    <w:link w:val="Emphasis"/>
    <w:autoRedefine/>
    <w:uiPriority w:val="20"/>
    <w:qFormat/>
    <w:rsid w:val="004129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4C780F"/>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322304">
      <w:bodyDiv w:val="1"/>
      <w:marLeft w:val="0"/>
      <w:marRight w:val="0"/>
      <w:marTop w:val="0"/>
      <w:marBottom w:val="0"/>
      <w:divBdr>
        <w:top w:val="none" w:sz="0" w:space="0" w:color="auto"/>
        <w:left w:val="none" w:sz="0" w:space="0" w:color="auto"/>
        <w:bottom w:val="none" w:sz="0" w:space="0" w:color="auto"/>
        <w:right w:val="none" w:sz="0" w:space="0" w:color="auto"/>
      </w:divBdr>
      <w:divsChild>
        <w:div w:id="327949233">
          <w:marLeft w:val="0"/>
          <w:marRight w:val="0"/>
          <w:marTop w:val="0"/>
          <w:marBottom w:val="0"/>
          <w:divBdr>
            <w:top w:val="none" w:sz="0" w:space="0" w:color="auto"/>
            <w:left w:val="none" w:sz="0" w:space="0" w:color="auto"/>
            <w:bottom w:val="none" w:sz="0" w:space="0" w:color="auto"/>
            <w:right w:val="none" w:sz="0" w:space="0" w:color="auto"/>
          </w:divBdr>
          <w:divsChild>
            <w:div w:id="1150950419">
              <w:marLeft w:val="-240"/>
              <w:marRight w:val="-120"/>
              <w:marTop w:val="0"/>
              <w:marBottom w:val="0"/>
              <w:divBdr>
                <w:top w:val="none" w:sz="0" w:space="0" w:color="auto"/>
                <w:left w:val="none" w:sz="0" w:space="0" w:color="auto"/>
                <w:bottom w:val="none" w:sz="0" w:space="0" w:color="auto"/>
                <w:right w:val="none" w:sz="0" w:space="0" w:color="auto"/>
              </w:divBdr>
              <w:divsChild>
                <w:div w:id="1925455909">
                  <w:marLeft w:val="0"/>
                  <w:marRight w:val="0"/>
                  <w:marTop w:val="0"/>
                  <w:marBottom w:val="60"/>
                  <w:divBdr>
                    <w:top w:val="none" w:sz="0" w:space="0" w:color="auto"/>
                    <w:left w:val="none" w:sz="0" w:space="0" w:color="auto"/>
                    <w:bottom w:val="none" w:sz="0" w:space="0" w:color="auto"/>
                    <w:right w:val="none" w:sz="0" w:space="0" w:color="auto"/>
                  </w:divBdr>
                  <w:divsChild>
                    <w:div w:id="798957873">
                      <w:marLeft w:val="0"/>
                      <w:marRight w:val="0"/>
                      <w:marTop w:val="0"/>
                      <w:marBottom w:val="0"/>
                      <w:divBdr>
                        <w:top w:val="none" w:sz="0" w:space="0" w:color="auto"/>
                        <w:left w:val="none" w:sz="0" w:space="0" w:color="auto"/>
                        <w:bottom w:val="none" w:sz="0" w:space="0" w:color="auto"/>
                        <w:right w:val="none" w:sz="0" w:space="0" w:color="auto"/>
                      </w:divBdr>
                      <w:divsChild>
                        <w:div w:id="1254822597">
                          <w:marLeft w:val="0"/>
                          <w:marRight w:val="0"/>
                          <w:marTop w:val="0"/>
                          <w:marBottom w:val="0"/>
                          <w:divBdr>
                            <w:top w:val="none" w:sz="0" w:space="0" w:color="auto"/>
                            <w:left w:val="none" w:sz="0" w:space="0" w:color="auto"/>
                            <w:bottom w:val="none" w:sz="0" w:space="0" w:color="auto"/>
                            <w:right w:val="none" w:sz="0" w:space="0" w:color="auto"/>
                          </w:divBdr>
                          <w:divsChild>
                            <w:div w:id="1306348484">
                              <w:marLeft w:val="0"/>
                              <w:marRight w:val="0"/>
                              <w:marTop w:val="0"/>
                              <w:marBottom w:val="0"/>
                              <w:divBdr>
                                <w:top w:val="none" w:sz="0" w:space="0" w:color="auto"/>
                                <w:left w:val="none" w:sz="0" w:space="0" w:color="auto"/>
                                <w:bottom w:val="none" w:sz="0" w:space="0" w:color="auto"/>
                                <w:right w:val="none" w:sz="0" w:space="0" w:color="auto"/>
                              </w:divBdr>
                              <w:divsChild>
                                <w:div w:id="126965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752257">
          <w:marLeft w:val="0"/>
          <w:marRight w:val="0"/>
          <w:marTop w:val="0"/>
          <w:marBottom w:val="0"/>
          <w:divBdr>
            <w:top w:val="none" w:sz="0" w:space="0" w:color="auto"/>
            <w:left w:val="none" w:sz="0" w:space="0" w:color="auto"/>
            <w:bottom w:val="none" w:sz="0" w:space="0" w:color="auto"/>
            <w:right w:val="none" w:sz="0" w:space="0" w:color="auto"/>
          </w:divBdr>
          <w:divsChild>
            <w:div w:id="187788870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7430</Words>
  <Characters>42356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23</cp:revision>
  <dcterms:created xsi:type="dcterms:W3CDTF">2021-11-06T20:23:00Z</dcterms:created>
  <dcterms:modified xsi:type="dcterms:W3CDTF">2021-11-06T21:09:00Z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