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B0DE8" w14:textId="57023A86" w:rsidR="00C8140E" w:rsidRDefault="00C8140E" w:rsidP="00C8140E">
      <w:pPr>
        <w:pStyle w:val="Heading3"/>
      </w:pPr>
      <w:r>
        <w:t>1</w:t>
      </w:r>
      <w:r w:rsidR="00BB66F7">
        <w:t>NC</w:t>
      </w:r>
    </w:p>
    <w:p w14:paraId="0FC17ADD" w14:textId="77777777" w:rsidR="00C8140E" w:rsidRDefault="00C8140E" w:rsidP="00C8140E">
      <w:pPr>
        <w:pStyle w:val="Heading4"/>
      </w:pPr>
      <w:r>
        <w:t xml:space="preserve">Interp: Appropriation is defined as exclusive and permanent. </w:t>
      </w:r>
    </w:p>
    <w:p w14:paraId="0C933440" w14:textId="77777777" w:rsidR="00C8140E" w:rsidRPr="0084559E" w:rsidRDefault="00C8140E" w:rsidP="00C8140E">
      <w:r>
        <w:rPr>
          <w:rStyle w:val="Style13ptBold"/>
        </w:rPr>
        <w:t>Taylor 19</w:t>
      </w:r>
      <w:r w:rsidRPr="00E61DA0">
        <w:t xml:space="preserve"> (</w:t>
      </w:r>
      <w:r w:rsidRPr="0084559E">
        <w:t>Kurt Taylor</w:t>
      </w:r>
      <w:r w:rsidRPr="00E61DA0">
        <w:t>, [</w:t>
      </w:r>
      <w:r>
        <w:t>Writer for the Emory international law review]</w:t>
      </w:r>
      <w:r w:rsidRPr="00E61DA0">
        <w:t xml:space="preserve"> </w:t>
      </w:r>
      <w:r>
        <w:t>2019</w:t>
      </w:r>
      <w:r w:rsidRPr="00E61DA0">
        <w:t>, “</w:t>
      </w:r>
      <w:r w:rsidRPr="00B42B8C">
        <w:t>Fictions of the Final Frontier: Why the United States SPACE Act of 2015 Is Illegal</w:t>
      </w:r>
      <w:r w:rsidRPr="00E61DA0">
        <w:t>“,</w:t>
      </w:r>
      <w:r>
        <w:t xml:space="preserve"> Emory Law</w:t>
      </w:r>
      <w:r w:rsidRPr="00E61DA0">
        <w:t>, accessed: 1-23-2022, https://ir.lawnet.fordham.edu/cgi/viewcontent.cgi?article=1966&amp;context=flr) ajs</w:t>
      </w:r>
    </w:p>
    <w:p w14:paraId="06482510" w14:textId="77777777" w:rsidR="00C8140E" w:rsidRPr="001F2F05" w:rsidRDefault="00C8140E" w:rsidP="00C8140E">
      <w:pPr>
        <w:rPr>
          <w:rStyle w:val="StyleUnderline"/>
        </w:rPr>
      </w:pPr>
      <w:r w:rsidRPr="001F2F05">
        <w:t>The broad text in Article II of the Outer Space Treaty provides an ordinary and unambiguous meaning free from absurdity</w:t>
      </w:r>
      <w:r w:rsidRPr="0084559E">
        <w:t>.90 The language of Article II is</w:t>
      </w:r>
      <w:r>
        <w:t xml:space="preserve"> </w:t>
      </w:r>
      <w:r w:rsidRPr="0084559E">
        <w:t>short: “[o]uter space, including the Moon and other celestial bodies, is not</w:t>
      </w:r>
      <w:r>
        <w:t xml:space="preserve"> </w:t>
      </w:r>
      <w:r w:rsidRPr="0084559E">
        <w:t>subject to national appropriation by claim of sovereignty, by means of use or</w:t>
      </w:r>
      <w:r>
        <w:t xml:space="preserve"> </w:t>
      </w:r>
      <w:r w:rsidRPr="0084559E">
        <w:t>occupation, or by any other means.”91 At first glance, the language clearly</w:t>
      </w:r>
      <w:r>
        <w:t xml:space="preserve"> </w:t>
      </w:r>
      <w:r w:rsidRPr="0084559E">
        <w:t>intends to bar ownership over all aspects of outer space, with the only wrinkle</w:t>
      </w:r>
      <w:r>
        <w:t xml:space="preserve"> </w:t>
      </w:r>
      <w:r w:rsidRPr="0084559E">
        <w:t xml:space="preserve">of confusion being the meaning of “national appropriation.” </w:t>
      </w:r>
      <w:r w:rsidRPr="001F2F05">
        <w:rPr>
          <w:rStyle w:val="StyleUnderline"/>
        </w:rPr>
        <w:t xml:space="preserve">Stephen </w:t>
      </w:r>
      <w:r w:rsidRPr="001F2F05">
        <w:rPr>
          <w:rStyle w:val="StyleUnderline"/>
          <w:highlight w:val="green"/>
        </w:rPr>
        <w:t>Gorove</w:t>
      </w:r>
      <w:r w:rsidRPr="001F2F05">
        <w:rPr>
          <w:rStyle w:val="StyleUnderline"/>
        </w:rPr>
        <w:t xml:space="preserve">, a </w:t>
      </w:r>
      <w:r w:rsidRPr="001F2F05">
        <w:rPr>
          <w:rStyle w:val="StyleUnderline"/>
          <w:highlight w:val="green"/>
        </w:rPr>
        <w:t>space law expert</w:t>
      </w:r>
      <w:r w:rsidRPr="001F2F05">
        <w:rPr>
          <w:rStyle w:val="StyleUnderline"/>
        </w:rPr>
        <w:t xml:space="preserve">, has suggested it is better to first </w:t>
      </w:r>
      <w:r w:rsidRPr="001F2F05">
        <w:rPr>
          <w:rStyle w:val="StyleUnderline"/>
          <w:highlight w:val="green"/>
        </w:rPr>
        <w:t>define appropriation</w:t>
      </w:r>
      <w:r w:rsidRPr="001F2F05">
        <w:rPr>
          <w:rStyle w:val="StyleUnderline"/>
        </w:rPr>
        <w:t xml:space="preserve"> before determining how “national” modifies the term.92</w:t>
      </w:r>
      <w:r w:rsidRPr="0084559E">
        <w:t xml:space="preserve"> </w:t>
      </w:r>
      <w:r w:rsidRPr="001F2F05">
        <w:rPr>
          <w:rStyle w:val="StyleUnderline"/>
        </w:rPr>
        <w:t>Broadly, appropriation is “</w:t>
      </w:r>
      <w:r w:rsidRPr="001F2F05">
        <w:rPr>
          <w:rStyle w:val="StyleUnderline"/>
          <w:highlight w:val="green"/>
        </w:rPr>
        <w:t>the taking of property</w:t>
      </w:r>
      <w:r w:rsidRPr="001F2F05">
        <w:rPr>
          <w:rStyle w:val="StyleUnderline"/>
        </w:rPr>
        <w:t xml:space="preserve"> </w:t>
      </w:r>
      <w:r w:rsidRPr="001F2F05">
        <w:rPr>
          <w:rStyle w:val="StyleUnderline"/>
          <w:highlight w:val="green"/>
        </w:rPr>
        <w:t>for one’s</w:t>
      </w:r>
      <w:r w:rsidRPr="001F2F05">
        <w:rPr>
          <w:rStyle w:val="StyleUnderline"/>
        </w:rPr>
        <w:t xml:space="preserve"> own or </w:t>
      </w:r>
      <w:r w:rsidRPr="001F2F05">
        <w:rPr>
          <w:rStyle w:val="StyleUnderline"/>
          <w:highlight w:val="green"/>
        </w:rPr>
        <w:t>exclusive use with a sense of permanence</w:t>
      </w:r>
      <w:r w:rsidRPr="001F2F05">
        <w:rPr>
          <w:rStyle w:val="StyleUnderline"/>
        </w:rPr>
        <w:t>.”</w:t>
      </w:r>
      <w:r w:rsidRPr="0084559E">
        <w:t>93</w:t>
      </w:r>
      <w:r>
        <w:t xml:space="preserve"> </w:t>
      </w:r>
      <w:r w:rsidRPr="0084559E">
        <w:t>In this regard, appropriation is of a “national” character when it is by an entity</w:t>
      </w:r>
      <w:r>
        <w:t xml:space="preserve"> </w:t>
      </w:r>
      <w:r w:rsidRPr="0084559E">
        <w:t>under the sovereignty of the state from which they come or represent.94 Even</w:t>
      </w:r>
      <w:r>
        <w:t xml:space="preserve"> </w:t>
      </w:r>
      <w:r w:rsidRPr="0084559E">
        <w:t xml:space="preserve">though Article II uses the “national” language, </w:t>
      </w:r>
      <w:r w:rsidRPr="001F2F05">
        <w:rPr>
          <w:rStyle w:val="StyleUnderline"/>
        </w:rPr>
        <w:t>its ordinary meaning is most closely linked to all sovereignties and the individuals and entities that attain property rights under the authority of a sovereign.</w:t>
      </w:r>
    </w:p>
    <w:p w14:paraId="18C297EE" w14:textId="77777777" w:rsidR="00C8140E" w:rsidRDefault="00C8140E" w:rsidP="00C8140E">
      <w:pPr>
        <w:pStyle w:val="Heading4"/>
      </w:pPr>
      <w:r>
        <w:t xml:space="preserve">Violation: They don’t meet the “exclusive” portion – orbital slots aren’t because the ITU grants </w:t>
      </w:r>
      <w:r w:rsidRPr="004B2396">
        <w:rPr>
          <w:u w:val="single"/>
        </w:rPr>
        <w:t>temporary</w:t>
      </w:r>
      <w:r>
        <w:t xml:space="preserve">, </w:t>
      </w:r>
      <w:r w:rsidRPr="004B2396">
        <w:rPr>
          <w:u w:val="single"/>
        </w:rPr>
        <w:t>forfeitable</w:t>
      </w:r>
      <w:r>
        <w:t xml:space="preserve"> licenses </w:t>
      </w:r>
    </w:p>
    <w:p w14:paraId="7C4B3304" w14:textId="77777777" w:rsidR="00C8140E" w:rsidRPr="006A041E" w:rsidRDefault="00C8140E" w:rsidP="00C8140E">
      <w:pPr>
        <w:rPr>
          <w:rFonts w:asciiTheme="minorHAnsi" w:hAnsiTheme="minorHAnsi" w:cstheme="minorHAnsi"/>
        </w:rPr>
      </w:pPr>
      <w:r w:rsidRPr="006A041E">
        <w:rPr>
          <w:rStyle w:val="Style13ptBold"/>
          <w:rFonts w:asciiTheme="minorHAnsi" w:hAnsiTheme="minorHAnsi" w:cstheme="minorHAnsi"/>
        </w:rPr>
        <w:t>Blodger 16</w:t>
      </w:r>
      <w:r w:rsidRPr="006A041E">
        <w:rPr>
          <w:rFonts w:asciiTheme="minorHAnsi" w:hAnsiTheme="minorHAnsi" w:cstheme="minorHAnsi"/>
        </w:rPr>
        <w:t xml:space="preserve"> {JD Candidate, 2016, University of Minnesota Law School; BA Hillsdale College, 2013. I would like to thank Professor Carbone and the MJLST editors and staff for their feedback, edits, and guidance throughout this process. "Reclassifying Geostationary Earth Orbit as Private Property: Why Natural Law and Utilitarian Theories of Property Demand Privatization." </w:t>
      </w:r>
      <w:hyperlink r:id="rId9" w:history="1">
        <w:r w:rsidRPr="006A041E">
          <w:rPr>
            <w:rStyle w:val="Hyperlink"/>
            <w:rFonts w:asciiTheme="minorHAnsi" w:hAnsiTheme="minorHAnsi" w:cstheme="minorHAnsi"/>
          </w:rPr>
          <w:t>https://scholarship.law.umn.edu/cgi/viewcontent.cgi?article=1006&amp;context=mjlst</w:t>
        </w:r>
      </w:hyperlink>
      <w:r w:rsidRPr="006A041E">
        <w:rPr>
          <w:rFonts w:asciiTheme="minorHAnsi" w:hAnsiTheme="minorHAnsi" w:cstheme="minorHAnsi"/>
        </w:rPr>
        <w:t>]</w:t>
      </w:r>
    </w:p>
    <w:p w14:paraId="6BF10B13" w14:textId="62B1983B" w:rsidR="00C8140E" w:rsidRDefault="00C8140E" w:rsidP="00C8140E">
      <w:pPr>
        <w:rPr>
          <w:rFonts w:asciiTheme="minorHAnsi" w:hAnsiTheme="minorHAnsi" w:cstheme="minorHAnsi"/>
        </w:rPr>
      </w:pPr>
      <w:r w:rsidRPr="006A041E">
        <w:rPr>
          <w:rFonts w:asciiTheme="minorHAnsi" w:hAnsiTheme="minorHAnsi" w:cstheme="minorHAnsi"/>
        </w:rPr>
        <w:t>This does not preclude the extension of a country</w:t>
      </w:r>
      <w:r w:rsidRPr="006A041E">
        <w:t></w:t>
      </w:r>
      <w:r w:rsidRPr="006A041E">
        <w:rPr>
          <w:rFonts w:asciiTheme="minorHAnsi" w:hAnsiTheme="minorHAnsi" w:cstheme="minorHAnsi"/>
        </w:rPr>
        <w:t xml:space="preserve">s legal jurisdiction into the sea, but only precludes the state and private individuals from exercising an ownership interest in the sea.80 This limitation is expressed in the Outer Space Treaty.81 </w:t>
      </w:r>
      <w:r w:rsidRPr="0070131A">
        <w:rPr>
          <w:rStyle w:val="StyleUnderline"/>
          <w:rFonts w:asciiTheme="minorHAnsi" w:hAnsiTheme="minorHAnsi" w:cstheme="minorHAnsi"/>
        </w:rPr>
        <w:t>The</w:t>
      </w:r>
      <w:r w:rsidRPr="0070131A">
        <w:rPr>
          <w:rFonts w:asciiTheme="minorHAnsi" w:hAnsiTheme="minorHAnsi" w:cstheme="minorHAnsi"/>
        </w:rPr>
        <w:t xml:space="preserve"> </w:t>
      </w:r>
      <w:r w:rsidRPr="00094613">
        <w:rPr>
          <w:rStyle w:val="Emphasis"/>
          <w:rFonts w:asciiTheme="minorHAnsi" w:hAnsiTheme="minorHAnsi" w:cstheme="minorHAnsi"/>
          <w:highlight w:val="cyan"/>
        </w:rPr>
        <w:t>non-appropriation</w:t>
      </w:r>
      <w:r w:rsidRPr="006A041E">
        <w:rPr>
          <w:rFonts w:asciiTheme="minorHAnsi" w:hAnsiTheme="minorHAnsi" w:cstheme="minorHAnsi"/>
        </w:rPr>
        <w:t xml:space="preserve"> </w:t>
      </w:r>
      <w:r w:rsidRPr="0070131A">
        <w:rPr>
          <w:rStyle w:val="StyleUnderline"/>
          <w:rFonts w:asciiTheme="minorHAnsi" w:hAnsiTheme="minorHAnsi" w:cstheme="minorHAnsi"/>
        </w:rPr>
        <w:t xml:space="preserve">principles of the treaty are </w:t>
      </w:r>
      <w:r w:rsidRPr="00094613">
        <w:rPr>
          <w:rStyle w:val="StyleUnderline"/>
          <w:rFonts w:asciiTheme="minorHAnsi" w:hAnsiTheme="minorHAnsi" w:cstheme="minorHAnsi"/>
          <w:highlight w:val="cyan"/>
        </w:rPr>
        <w:t xml:space="preserve">based on </w:t>
      </w:r>
      <w:r w:rsidRPr="0070131A">
        <w:rPr>
          <w:rStyle w:val="StyleUnderline"/>
          <w:rFonts w:asciiTheme="minorHAnsi" w:hAnsiTheme="minorHAnsi" w:cstheme="minorHAnsi"/>
        </w:rPr>
        <w:t>the theory that</w:t>
      </w:r>
      <w:r w:rsidRPr="00094613">
        <w:rPr>
          <w:rStyle w:val="StyleUnderline"/>
          <w:rFonts w:asciiTheme="minorHAnsi" w:hAnsiTheme="minorHAnsi" w:cstheme="minorHAnsi"/>
          <w:highlight w:val="cyan"/>
        </w:rPr>
        <w:t xml:space="preserve"> space</w:t>
      </w:r>
      <w:r w:rsidRPr="006A041E">
        <w:rPr>
          <w:rFonts w:asciiTheme="minorHAnsi" w:hAnsiTheme="minorHAnsi" w:cstheme="minorHAnsi"/>
        </w:rPr>
        <w:t xml:space="preserve">, like the sea, </w:t>
      </w:r>
      <w:r w:rsidRPr="0070131A">
        <w:rPr>
          <w:rStyle w:val="StyleUnderline"/>
          <w:rFonts w:asciiTheme="minorHAnsi" w:hAnsiTheme="minorHAnsi" w:cstheme="minorHAnsi"/>
        </w:rPr>
        <w:t>is a potent</w:t>
      </w:r>
      <w:r w:rsidRPr="006A041E">
        <w:rPr>
          <w:rStyle w:val="StyleUnderline"/>
          <w:rFonts w:asciiTheme="minorHAnsi" w:hAnsiTheme="minorHAnsi" w:cstheme="minorHAnsi"/>
        </w:rPr>
        <w:t xml:space="preserve">ial </w:t>
      </w:r>
      <w:r w:rsidRPr="00094613">
        <w:rPr>
          <w:rStyle w:val="StyleUnderline"/>
          <w:rFonts w:asciiTheme="minorHAnsi" w:hAnsiTheme="minorHAnsi" w:cstheme="minorHAnsi"/>
          <w:highlight w:val="cyan"/>
        </w:rPr>
        <w:t>medium of trans</w:t>
      </w:r>
      <w:r w:rsidRPr="006A041E">
        <w:rPr>
          <w:rStyle w:val="StyleUnderline"/>
          <w:rFonts w:asciiTheme="minorHAnsi" w:hAnsiTheme="minorHAnsi" w:cstheme="minorHAnsi"/>
        </w:rPr>
        <w:t xml:space="preserve">port, and that the </w:t>
      </w:r>
      <w:r w:rsidRPr="00094613">
        <w:rPr>
          <w:rStyle w:val="Emphasis"/>
          <w:rFonts w:asciiTheme="minorHAnsi" w:hAnsiTheme="minorHAnsi" w:cstheme="minorHAnsi"/>
          <w:highlight w:val="cyan"/>
        </w:rPr>
        <w:t>occupation</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of</w:t>
      </w:r>
      <w:r w:rsidRPr="006A041E">
        <w:rPr>
          <w:rStyle w:val="StyleUnderline"/>
          <w:rFonts w:asciiTheme="minorHAnsi" w:hAnsiTheme="minorHAnsi" w:cstheme="minorHAnsi"/>
        </w:rPr>
        <w:t xml:space="preserve"> one </w:t>
      </w:r>
      <w:r w:rsidRPr="006A041E">
        <w:rPr>
          <w:rStyle w:val="Emphasis"/>
          <w:rFonts w:asciiTheme="minorHAnsi" w:hAnsiTheme="minorHAnsi" w:cstheme="minorHAnsi"/>
        </w:rPr>
        <w:t xml:space="preserve">small </w:t>
      </w:r>
      <w:r w:rsidRPr="00094613">
        <w:rPr>
          <w:rStyle w:val="Emphasis"/>
          <w:rFonts w:asciiTheme="minorHAnsi" w:hAnsiTheme="minorHAnsi" w:cstheme="minorHAnsi"/>
          <w:highlight w:val="cyan"/>
        </w:rPr>
        <w:t>part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of the area </w:t>
      </w:r>
      <w:r w:rsidRPr="00094613">
        <w:rPr>
          <w:rStyle w:val="StyleUnderline"/>
          <w:rFonts w:asciiTheme="minorHAnsi" w:hAnsiTheme="minorHAnsi" w:cstheme="minorHAnsi"/>
          <w:highlight w:val="cyan"/>
        </w:rPr>
        <w:t>will not foreclose another</w:t>
      </w:r>
      <w:r w:rsidRPr="006A041E">
        <w:rPr>
          <w:rStyle w:val="StyleUnderline"/>
        </w:rPr>
        <w:t></w:t>
      </w:r>
      <w:r w:rsidRPr="006A041E">
        <w:rPr>
          <w:rStyle w:val="StyleUnderline"/>
          <w:rFonts w:asciiTheme="minorHAnsi" w:hAnsiTheme="minorHAnsi" w:cstheme="minorHAnsi"/>
        </w:rPr>
        <w:t xml:space="preserve">s </w:t>
      </w:r>
      <w:r w:rsidRPr="00094613">
        <w:rPr>
          <w:rStyle w:val="StyleUnderline"/>
          <w:rFonts w:asciiTheme="minorHAnsi" w:hAnsiTheme="minorHAnsi" w:cstheme="minorHAnsi"/>
          <w:highlight w:val="cyan"/>
        </w:rPr>
        <w:t>use</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of the </w:t>
      </w:r>
      <w:r w:rsidRPr="00094613">
        <w:rPr>
          <w:rStyle w:val="Emphasis"/>
          <w:rFonts w:asciiTheme="minorHAnsi" w:hAnsiTheme="minorHAnsi" w:cstheme="minorHAnsi"/>
          <w:highlight w:val="cyan"/>
        </w:rPr>
        <w:t>remaining</w:t>
      </w:r>
      <w:r w:rsidRPr="006A041E">
        <w:rPr>
          <w:rStyle w:val="Emphasis"/>
          <w:rFonts w:asciiTheme="minorHAnsi" w:hAnsiTheme="minorHAnsi" w:cstheme="minorHAnsi"/>
        </w:rPr>
        <w:t xml:space="preserve"> portions</w:t>
      </w:r>
      <w:r w:rsidRPr="006A041E">
        <w:rPr>
          <w:rStyle w:val="StyleUnderline"/>
          <w:rFonts w:asciiTheme="minorHAnsi" w:hAnsiTheme="minorHAnsi" w:cstheme="minorHAnsi"/>
        </w:rPr>
        <w:t xml:space="preserve"> of space</w:t>
      </w:r>
      <w:r w:rsidRPr="006A041E">
        <w:rPr>
          <w:rFonts w:asciiTheme="minorHAnsi" w:hAnsiTheme="minorHAnsi" w:cstheme="minorHAnsi"/>
        </w:rPr>
        <w:t xml:space="preserve">.82 </w:t>
      </w:r>
      <w:r w:rsidRPr="00094613">
        <w:rPr>
          <w:rStyle w:val="StyleUnderline"/>
          <w:rFonts w:asciiTheme="minorHAnsi" w:hAnsiTheme="minorHAnsi" w:cstheme="minorHAnsi"/>
          <w:highlight w:val="cyan"/>
        </w:rPr>
        <w:t>The current</w:t>
      </w:r>
      <w:r w:rsidRPr="006A041E">
        <w:rPr>
          <w:rStyle w:val="StyleUnderline"/>
          <w:rFonts w:asciiTheme="minorHAnsi" w:hAnsiTheme="minorHAnsi" w:cstheme="minorHAnsi"/>
        </w:rPr>
        <w:t xml:space="preserve"> </w:t>
      </w:r>
      <w:r w:rsidRPr="00094613">
        <w:rPr>
          <w:rStyle w:val="Emphasis"/>
          <w:rFonts w:asciiTheme="minorHAnsi" w:hAnsiTheme="minorHAnsi" w:cstheme="minorHAnsi"/>
          <w:highlight w:val="cyan"/>
        </w:rPr>
        <w:t>GEO</w:t>
      </w:r>
      <w:r w:rsidRPr="006A041E">
        <w:rPr>
          <w:rStyle w:val="StyleUnderline"/>
          <w:rFonts w:asciiTheme="minorHAnsi" w:hAnsiTheme="minorHAnsi" w:cstheme="minorHAnsi"/>
        </w:rPr>
        <w:t xml:space="preserve"> regulation</w:t>
      </w:r>
      <w:r w:rsidRPr="006A041E">
        <w:rPr>
          <w:rFonts w:asciiTheme="minorHAnsi" w:hAnsiTheme="minorHAnsi" w:cstheme="minorHAnsi"/>
        </w:rPr>
        <w:t xml:space="preserve"> </w:t>
      </w:r>
      <w:r w:rsidRPr="00094613">
        <w:rPr>
          <w:rStyle w:val="Emphasis"/>
          <w:rFonts w:asciiTheme="minorHAnsi" w:hAnsiTheme="minorHAnsi" w:cstheme="minorHAnsi"/>
          <w:highlight w:val="cyan"/>
        </w:rPr>
        <w:t>regime</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also </w:t>
      </w:r>
      <w:r w:rsidRPr="00094613">
        <w:rPr>
          <w:rStyle w:val="StyleUnderline"/>
          <w:rFonts w:asciiTheme="minorHAnsi" w:hAnsiTheme="minorHAnsi" w:cstheme="minorHAnsi"/>
          <w:highlight w:val="cyan"/>
        </w:rPr>
        <w:t>follows the exception</w:t>
      </w:r>
      <w:r w:rsidRPr="006A041E">
        <w:rPr>
          <w:rStyle w:val="StyleUnderline"/>
          <w:rFonts w:asciiTheme="minorHAnsi" w:hAnsiTheme="minorHAnsi" w:cstheme="minorHAnsi"/>
        </w:rPr>
        <w:t xml:space="preserve"> proposed by Grotius</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that </w:t>
      </w:r>
      <w:r w:rsidRPr="00094613">
        <w:rPr>
          <w:rStyle w:val="StyleUnderline"/>
          <w:rFonts w:asciiTheme="minorHAnsi" w:hAnsiTheme="minorHAnsi" w:cstheme="minorHAnsi"/>
          <w:highlight w:val="cyan"/>
        </w:rPr>
        <w:t>a person may use a common area</w:t>
      </w:r>
      <w:r w:rsidRPr="006A041E">
        <w:rPr>
          <w:rStyle w:val="StyleUnderline"/>
          <w:rFonts w:asciiTheme="minorHAnsi" w:hAnsiTheme="minorHAnsi" w:cstheme="minorHAnsi"/>
        </w:rPr>
        <w:t xml:space="preserve"> he occupies </w:t>
      </w:r>
      <w:r w:rsidRPr="00094613">
        <w:rPr>
          <w:rStyle w:val="StyleUnderline"/>
          <w:rFonts w:asciiTheme="minorHAnsi" w:hAnsiTheme="minorHAnsi" w:cstheme="minorHAnsi"/>
          <w:highlight w:val="cyan"/>
        </w:rPr>
        <w:t xml:space="preserve">for as long as the </w:t>
      </w:r>
      <w:r w:rsidRPr="00094613">
        <w:rPr>
          <w:rStyle w:val="Emphasis"/>
          <w:rFonts w:asciiTheme="minorHAnsi" w:hAnsiTheme="minorHAnsi" w:cstheme="minorHAnsi"/>
          <w:highlight w:val="cyan"/>
        </w:rPr>
        <w:t>occupation</w:t>
      </w:r>
      <w:r w:rsidRPr="00094613">
        <w:rPr>
          <w:rStyle w:val="StyleUnderline"/>
          <w:rFonts w:asciiTheme="minorHAnsi" w:hAnsiTheme="minorHAnsi" w:cstheme="minorHAnsi"/>
          <w:highlight w:val="cyan"/>
        </w:rPr>
        <w:t xml:space="preserve"> lasts</w:t>
      </w:r>
      <w:r w:rsidRPr="006A041E">
        <w:rPr>
          <w:rStyle w:val="StyleUnderline"/>
          <w:rFonts w:asciiTheme="minorHAnsi" w:hAnsiTheme="minorHAnsi" w:cstheme="minorHAnsi"/>
        </w:rPr>
        <w:t xml:space="preserve">, as </w:t>
      </w:r>
      <w:r w:rsidRPr="00094613">
        <w:rPr>
          <w:rStyle w:val="StyleUnderline"/>
          <w:rFonts w:asciiTheme="minorHAnsi" w:hAnsiTheme="minorHAnsi" w:cstheme="minorHAnsi"/>
          <w:highlight w:val="cyan"/>
        </w:rPr>
        <w:t>shown by</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the fact that the </w:t>
      </w:r>
      <w:r w:rsidRPr="00094613">
        <w:rPr>
          <w:rStyle w:val="Emphasis"/>
          <w:rFonts w:asciiTheme="minorHAnsi" w:hAnsiTheme="minorHAnsi" w:cstheme="minorHAnsi"/>
          <w:highlight w:val="cyan"/>
        </w:rPr>
        <w:t>ITU</w:t>
      </w:r>
      <w:r w:rsidRPr="00094613">
        <w:rPr>
          <w:rStyle w:val="StyleUnderline"/>
          <w:rFonts w:asciiTheme="minorHAnsi" w:hAnsiTheme="minorHAnsi" w:cstheme="minorHAnsi"/>
          <w:highlight w:val="cyan"/>
        </w:rPr>
        <w:t xml:space="preserve"> only grants temporary</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forfeitable licenses</w:t>
      </w:r>
      <w:r w:rsidRPr="006A041E">
        <w:rPr>
          <w:rFonts w:asciiTheme="minorHAnsi" w:hAnsiTheme="minorHAnsi" w:cstheme="minorHAnsi"/>
        </w:rPr>
        <w:t xml:space="preserve"> to use areas of GEO.83 </w:t>
      </w:r>
      <w:r w:rsidRPr="006A041E">
        <w:rPr>
          <w:rStyle w:val="StyleUnderline"/>
          <w:rFonts w:asciiTheme="minorHAnsi" w:hAnsiTheme="minorHAnsi" w:cstheme="minorHAnsi"/>
        </w:rPr>
        <w:t xml:space="preserve">While these licenses do </w:t>
      </w:r>
      <w:r w:rsidRPr="00094613">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confer </w:t>
      </w:r>
      <w:r w:rsidRPr="00094613">
        <w:rPr>
          <w:rStyle w:val="StyleUnderline"/>
          <w:rFonts w:asciiTheme="minorHAnsi" w:hAnsiTheme="minorHAnsi" w:cstheme="minorHAnsi"/>
          <w:highlight w:val="cyan"/>
        </w:rPr>
        <w:t>a property right</w:t>
      </w:r>
      <w:r w:rsidRPr="006A041E">
        <w:rPr>
          <w:rStyle w:val="StyleUnderline"/>
          <w:rFonts w:asciiTheme="minorHAnsi" w:hAnsiTheme="minorHAnsi" w:cstheme="minorHAnsi"/>
        </w:rPr>
        <w:t xml:space="preserve">, they do purport to confer </w:t>
      </w:r>
      <w:r w:rsidRPr="00094613">
        <w:rPr>
          <w:rStyle w:val="StyleUnderline"/>
          <w:rFonts w:asciiTheme="minorHAnsi" w:hAnsiTheme="minorHAnsi" w:cstheme="minorHAnsi"/>
          <w:highlight w:val="cyan"/>
        </w:rPr>
        <w:t xml:space="preserve">a right to </w:t>
      </w:r>
      <w:r w:rsidRPr="00094613">
        <w:rPr>
          <w:rStyle w:val="Emphasis"/>
          <w:rFonts w:asciiTheme="minorHAnsi" w:hAnsiTheme="minorHAnsi" w:cstheme="minorHAnsi"/>
          <w:highlight w:val="cyan"/>
        </w:rPr>
        <w:t>use</w:t>
      </w:r>
      <w:r w:rsidRPr="006A041E">
        <w:rPr>
          <w:rStyle w:val="Emphasis"/>
          <w:rFonts w:asciiTheme="minorHAnsi" w:hAnsiTheme="minorHAnsi" w:cstheme="minorHAnsi"/>
        </w:rPr>
        <w:t xml:space="preserve"> an area of space</w:t>
      </w:r>
      <w:r w:rsidRPr="006A041E">
        <w:rPr>
          <w:rFonts w:asciiTheme="minorHAnsi" w:hAnsiTheme="minorHAnsi" w:cstheme="minorHAnsi"/>
        </w:rPr>
        <w:t xml:space="preserve">; and, even though </w:t>
      </w:r>
      <w:r w:rsidRPr="006A041E">
        <w:rPr>
          <w:rStyle w:val="StyleUnderline"/>
          <w:rFonts w:asciiTheme="minorHAnsi" w:hAnsiTheme="minorHAnsi" w:cstheme="minorHAnsi"/>
        </w:rPr>
        <w:t>the</w:t>
      </w:r>
      <w:r w:rsidRPr="006A041E">
        <w:rPr>
          <w:rFonts w:asciiTheme="minorHAnsi" w:hAnsiTheme="minorHAnsi" w:cstheme="minorHAnsi"/>
        </w:rPr>
        <w:t xml:space="preserve"> </w:t>
      </w:r>
      <w:r w:rsidRPr="006A041E">
        <w:rPr>
          <w:rStyle w:val="Emphasis"/>
          <w:rFonts w:asciiTheme="minorHAnsi" w:hAnsiTheme="minorHAnsi" w:cstheme="minorHAnsi"/>
        </w:rPr>
        <w:t>ITU</w:t>
      </w:r>
      <w:r w:rsidRPr="006A041E">
        <w:rPr>
          <w:rFonts w:asciiTheme="minorHAnsi" w:hAnsiTheme="minorHAnsi" w:cstheme="minorHAnsi"/>
        </w:rPr>
        <w:t xml:space="preserve"> likely </w:t>
      </w:r>
      <w:r w:rsidRPr="006A041E">
        <w:rPr>
          <w:rStyle w:val="StyleUnderline"/>
          <w:rFonts w:asciiTheme="minorHAnsi" w:hAnsiTheme="minorHAnsi" w:cstheme="minorHAnsi"/>
        </w:rPr>
        <w:t xml:space="preserve">has no </w:t>
      </w:r>
      <w:r w:rsidRPr="006A041E">
        <w:rPr>
          <w:rStyle w:val="Emphasis"/>
          <w:rFonts w:asciiTheme="minorHAnsi" w:hAnsiTheme="minorHAnsi" w:cstheme="minorHAnsi"/>
        </w:rPr>
        <w:t>authority</w:t>
      </w:r>
      <w:r w:rsidRPr="006A041E">
        <w:rPr>
          <w:rStyle w:val="StyleUnderline"/>
          <w:rFonts w:asciiTheme="minorHAnsi" w:hAnsiTheme="minorHAnsi" w:cstheme="minorHAnsi"/>
        </w:rPr>
        <w:t xml:space="preserve"> to </w:t>
      </w:r>
      <w:r w:rsidRPr="006A041E">
        <w:rPr>
          <w:rStyle w:val="Emphasis"/>
          <w:rFonts w:asciiTheme="minorHAnsi" w:hAnsiTheme="minorHAnsi" w:cstheme="minorHAnsi"/>
        </w:rPr>
        <w:t>exclude</w:t>
      </w:r>
      <w:r w:rsidRPr="006A041E">
        <w:rPr>
          <w:rStyle w:val="StyleUnderline"/>
          <w:rFonts w:asciiTheme="minorHAnsi" w:hAnsiTheme="minorHAnsi" w:cstheme="minorHAnsi"/>
        </w:rPr>
        <w:t xml:space="preserve"> others from operating in the same space</w:t>
      </w:r>
      <w:r w:rsidRPr="006A041E">
        <w:rPr>
          <w:rFonts w:asciiTheme="minorHAnsi" w:hAnsiTheme="minorHAnsi" w:cstheme="minorHAnsi"/>
        </w:rPr>
        <w:t xml:space="preserve">, </w:t>
      </w:r>
      <w:r w:rsidRPr="006A041E">
        <w:rPr>
          <w:rStyle w:val="StyleUnderline"/>
          <w:rFonts w:asciiTheme="minorHAnsi" w:hAnsiTheme="minorHAnsi" w:cstheme="minorHAnsi"/>
        </w:rPr>
        <w:t>the mere presence of the satellite would deter and likely prevent others from attempting to occupy the same location</w:t>
      </w:r>
      <w:r w:rsidRPr="006A041E">
        <w:rPr>
          <w:rFonts w:asciiTheme="minorHAnsi" w:hAnsiTheme="minorHAnsi" w:cstheme="minorHAnsi"/>
        </w:rPr>
        <w:t xml:space="preserve">.84 </w:t>
      </w:r>
      <w:r w:rsidRPr="006A041E">
        <w:rPr>
          <w:rStyle w:val="StyleUnderline"/>
          <w:rFonts w:asciiTheme="minorHAnsi" w:hAnsiTheme="minorHAnsi" w:cstheme="minorHAnsi"/>
        </w:rPr>
        <w:t>Thus</w:t>
      </w:r>
      <w:r w:rsidRPr="006A041E">
        <w:rPr>
          <w:rFonts w:asciiTheme="minorHAnsi" w:hAnsiTheme="minorHAnsi" w:cstheme="minorHAnsi"/>
        </w:rPr>
        <w:t xml:space="preserve">, </w:t>
      </w:r>
      <w:r w:rsidRPr="006A041E">
        <w:rPr>
          <w:rStyle w:val="StyleUnderline"/>
          <w:rFonts w:asciiTheme="minorHAnsi" w:hAnsiTheme="minorHAnsi" w:cstheme="minorHAnsi"/>
        </w:rPr>
        <w:t>the</w:t>
      </w:r>
      <w:r w:rsidRPr="006A041E">
        <w:rPr>
          <w:rFonts w:asciiTheme="minorHAnsi" w:hAnsiTheme="minorHAnsi" w:cstheme="minorHAnsi"/>
        </w:rPr>
        <w:t xml:space="preserve"> Outer </w:t>
      </w:r>
      <w:r w:rsidRPr="006A041E">
        <w:rPr>
          <w:rStyle w:val="Emphasis"/>
          <w:rFonts w:asciiTheme="minorHAnsi" w:hAnsiTheme="minorHAnsi" w:cstheme="minorHAnsi"/>
        </w:rPr>
        <w:t>Space Treaty</w:t>
      </w:r>
      <w:r w:rsidRPr="006A041E">
        <w:rPr>
          <w:rFonts w:asciiTheme="minorHAnsi" w:hAnsiTheme="minorHAnsi" w:cstheme="minorHAnsi"/>
        </w:rPr>
        <w:t xml:space="preserve"> </w:t>
      </w:r>
      <w:r w:rsidRPr="006A041E">
        <w:rPr>
          <w:rStyle w:val="StyleUnderline"/>
          <w:rFonts w:asciiTheme="minorHAnsi" w:hAnsiTheme="minorHAnsi" w:cstheme="minorHAnsi"/>
        </w:rPr>
        <w:t>not only relies on Grotius</w:t>
      </w:r>
      <w:r w:rsidRPr="006A041E">
        <w: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theory as an initial basis for preventing private ownership, but also employs the exceptions Grotius </w:t>
      </w:r>
      <w:r w:rsidRPr="006A041E">
        <w:rPr>
          <w:rStyle w:val="Emphasis"/>
          <w:rFonts w:asciiTheme="minorHAnsi" w:hAnsiTheme="minorHAnsi" w:cstheme="minorHAnsi"/>
        </w:rPr>
        <w:t>identifies</w:t>
      </w:r>
      <w:r w:rsidRPr="006A041E">
        <w:rPr>
          <w:rFonts w:asciiTheme="minorHAnsi" w:hAnsiTheme="minorHAnsi" w:cstheme="minorHAnsi"/>
        </w:rPr>
        <w:t>.</w:t>
      </w:r>
    </w:p>
    <w:p w14:paraId="5229F0D7" w14:textId="27363308" w:rsidR="009C22BD" w:rsidRPr="00007C8B" w:rsidRDefault="009C22BD" w:rsidP="00007C8B">
      <w:pPr>
        <w:pStyle w:val="Heading4"/>
        <w:rPr>
          <w:rFonts w:cs="Calibri"/>
        </w:rPr>
      </w:pPr>
      <w:r>
        <w:t xml:space="preserve">Limits – they expand the topic to anything that can take up a specially temporal spot – any form of rocket, launches, and individual weapons, asats, shuttles, all become topical </w:t>
      </w:r>
      <w:r w:rsidRPr="00BC3F45">
        <w:rPr>
          <w:rFonts w:cs="Calibri"/>
        </w:rPr>
        <w:t xml:space="preserve">and </w:t>
      </w:r>
      <w:r>
        <w:rPr>
          <w:rFonts w:cs="Calibri"/>
        </w:rPr>
        <w:t xml:space="preserve">topic DAs like innovation, mining good, deterrence </w:t>
      </w:r>
      <w:r w:rsidRPr="00BC3F45">
        <w:rPr>
          <w:rFonts w:cs="Calibri"/>
        </w:rPr>
        <w:t xml:space="preserve">assumes </w:t>
      </w:r>
      <w:r w:rsidRPr="00BC3F45">
        <w:rPr>
          <w:rFonts w:cs="Calibri"/>
          <w:u w:val="single"/>
        </w:rPr>
        <w:t>permanence</w:t>
      </w:r>
      <w:r w:rsidRPr="00BC3F45">
        <w:rPr>
          <w:rFonts w:cs="Calibri"/>
        </w:rPr>
        <w:t xml:space="preserve"> </w:t>
      </w:r>
    </w:p>
    <w:p w14:paraId="50A4730D" w14:textId="77777777" w:rsidR="00C8140E" w:rsidRPr="00902221" w:rsidRDefault="00C8140E" w:rsidP="00C8140E">
      <w:r>
        <w:t xml:space="preserve">No new 1ar articulation of a defintion – that’s cheating bc they don’t have a def in the 1ac </w:t>
      </w:r>
    </w:p>
    <w:p w14:paraId="5997E516" w14:textId="77777777" w:rsidR="00174A37" w:rsidRPr="00F55009" w:rsidRDefault="00174A37" w:rsidP="00174A37">
      <w:pPr>
        <w:pStyle w:val="Heading4"/>
      </w:pPr>
      <w:r>
        <w:t xml:space="preserve">Constellations can be hundreds of satellites which proves other objects can be in the same orbit </w:t>
      </w:r>
    </w:p>
    <w:p w14:paraId="333C5C61" w14:textId="77777777" w:rsidR="00174A37" w:rsidRPr="00A86389" w:rsidRDefault="00174A37" w:rsidP="00174A37">
      <w:r w:rsidRPr="00A86389">
        <w:rPr>
          <w:rStyle w:val="Style13ptBold"/>
        </w:rPr>
        <w:t>Hidalgo</w:t>
      </w:r>
      <w:r w:rsidRPr="00A86389">
        <w:t xml:space="preserve"> (Sebastian Hidalgo, [</w:t>
      </w:r>
      <w:r>
        <w:t>Research Coordinator for Cloudflight</w:t>
      </w:r>
      <w:r w:rsidRPr="00A86389">
        <w:t xml:space="preserve">], </w:t>
      </w:r>
      <w:r>
        <w:t>ND</w:t>
      </w:r>
      <w:r w:rsidRPr="00A86389">
        <w:t>, “Why satellite mega-constellations could be a problem – Cloudflight“, Cloudflight, accessed: 1-29-2022, https://www.cloudflight.io/expert-views/why-satellite-mega-constellations-could-be-a-problem-47440/)  ajs</w:t>
      </w:r>
    </w:p>
    <w:p w14:paraId="2DB0B17B" w14:textId="77777777" w:rsidR="00174A37" w:rsidRPr="008D11EE" w:rsidRDefault="00174A37" w:rsidP="00174A37">
      <w:pPr>
        <w:rPr>
          <w:sz w:val="26"/>
          <w:u w:val="single"/>
        </w:rPr>
      </w:pPr>
      <w:r w:rsidRPr="00F55009">
        <w:t>The term </w:t>
      </w:r>
      <w:r w:rsidRPr="00B40EA0">
        <w:rPr>
          <w:rStyle w:val="StyleUnderline"/>
          <w:highlight w:val="green"/>
        </w:rPr>
        <w:t>mega-constellation</w:t>
      </w:r>
      <w:r w:rsidRPr="008A0134">
        <w:rPr>
          <w:rStyle w:val="StyleUnderline"/>
        </w:rPr>
        <w:t xml:space="preserve"> describes a constellation </w:t>
      </w:r>
      <w:r w:rsidRPr="00B40EA0">
        <w:rPr>
          <w:rStyle w:val="StyleUnderline"/>
          <w:highlight w:val="green"/>
        </w:rPr>
        <w:t>consisting of</w:t>
      </w:r>
      <w:r w:rsidRPr="008A0134">
        <w:rPr>
          <w:rStyle w:val="StyleUnderline"/>
        </w:rPr>
        <w:t xml:space="preserve"> several </w:t>
      </w:r>
      <w:r w:rsidRPr="00B40EA0">
        <w:rPr>
          <w:rStyle w:val="StyleUnderline"/>
          <w:highlight w:val="green"/>
        </w:rPr>
        <w:t>hundreds or thousands of sat</w:t>
      </w:r>
      <w:r w:rsidRPr="008A0134">
        <w:rPr>
          <w:rStyle w:val="StyleUnderline"/>
        </w:rPr>
        <w:t>ellite</w:t>
      </w:r>
      <w:r w:rsidRPr="00B40EA0">
        <w:rPr>
          <w:rStyle w:val="StyleUnderline"/>
          <w:highlight w:val="green"/>
        </w:rPr>
        <w:t>s</w:t>
      </w:r>
      <w:r w:rsidRPr="008A0134">
        <w:rPr>
          <w:rStyle w:val="StyleUnderline"/>
        </w:rPr>
        <w:t xml:space="preserve"> orbiting Earth</w:t>
      </w:r>
    </w:p>
    <w:p w14:paraId="6E959705" w14:textId="77777777" w:rsidR="00174A37" w:rsidRPr="003C6925" w:rsidRDefault="00174A37" w:rsidP="00174A37">
      <w:pPr>
        <w:pStyle w:val="Heading4"/>
        <w:rPr>
          <w:rStyle w:val="StyleUnderline"/>
          <w:u w:val="none"/>
        </w:rPr>
      </w:pPr>
      <w:r>
        <w:rPr>
          <w:rStyle w:val="StyleUnderline"/>
          <w:u w:val="none"/>
        </w:rPr>
        <w:t>More evidence from astrophysicists:</w:t>
      </w:r>
    </w:p>
    <w:p w14:paraId="7BCF84C3" w14:textId="77777777" w:rsidR="00174A37" w:rsidRPr="003C6925" w:rsidRDefault="00174A37" w:rsidP="00174A37">
      <w:pPr>
        <w:rPr>
          <w:rStyle w:val="StyleUnderline"/>
          <w:u w:val="none"/>
        </w:rPr>
      </w:pPr>
      <w:r w:rsidRPr="003C6925">
        <w:rPr>
          <w:rStyle w:val="Style13ptBold"/>
        </w:rPr>
        <w:t>Hainaut ND</w:t>
      </w:r>
      <w:r w:rsidRPr="003C6925">
        <w:rPr>
          <w:rStyle w:val="StyleUnderline"/>
          <w:u w:val="none"/>
        </w:rPr>
        <w:t xml:space="preserve"> — (Olivier R .Hainaut, Astronomer, specialized in observations of distant minor bodies in the outer solar system. Twenty years of experience in developing and implementing challenging observation programs, in real-time optimization of the observations, in trouble-shooting and finding work-around or long-term solutions to hardware, software, scientific, operation problems ---from off-the-shelf to outside-the-box. Ten years of experience in operation management of observatories, including staffing, budget, scheduling, optimization of the operations. This includes dealing with staff from very broad multi-cultural origins, optimizing the assignments to staff capabilities and aspirations, resolving inter-personal and inter-departmental conflicts.. Five year experience in outreach and science communication, with emphasis on scientific correctness of the outreach products, and on the creation of top outreach astronomical images. Coordination of a network of communicators over 20+ countries. </w:t>
      </w:r>
      <w:r>
        <w:rPr>
          <w:rStyle w:val="StyleUnderline"/>
          <w:u w:val="none"/>
        </w:rPr>
        <w:t xml:space="preserve">, </w:t>
      </w:r>
      <w:r w:rsidRPr="003C6925">
        <w:rPr>
          <w:rStyle w:val="StyleUnderline"/>
          <w:u w:val="none"/>
        </w:rPr>
        <w:t xml:space="preserve">“Large Satellite Constellations and their Impact on Astronomy“,Available Online at https://www.eso.org/~ohainaut/satellites/, accessed 3-22-2022, HKR-AR) // this article </w:t>
      </w:r>
      <w:r>
        <w:rPr>
          <w:rStyle w:val="StyleUnderline"/>
          <w:u w:val="none"/>
        </w:rPr>
        <w:t xml:space="preserve">cites reports in 2022, but does not list a date on the website. </w:t>
      </w:r>
      <w:r w:rsidRPr="003C6925">
        <w:rPr>
          <w:rStyle w:val="StyleUnderline"/>
          <w:u w:val="none"/>
        </w:rPr>
        <w:t xml:space="preserve"> </w:t>
      </w:r>
    </w:p>
    <w:p w14:paraId="6325270C" w14:textId="77777777" w:rsidR="00174A37" w:rsidRDefault="00174A37" w:rsidP="00174A37">
      <w:pPr>
        <w:rPr>
          <w:rStyle w:val="StyleUnderline"/>
        </w:rPr>
      </w:pPr>
      <w:r w:rsidRPr="00DF035A">
        <w:rPr>
          <w:rStyle w:val="StyleUnderline"/>
          <w:sz w:val="12"/>
          <w:szCs w:val="12"/>
          <w:u w:val="none"/>
        </w:rPr>
        <w:t>Wikipedia:</w:t>
      </w:r>
      <w:r w:rsidRPr="00DF035A">
        <w:rPr>
          <w:rStyle w:val="StyleUnderline"/>
          <w:u w:val="none"/>
        </w:rPr>
        <w:t xml:space="preserve"> "</w:t>
      </w:r>
      <w:r w:rsidRPr="00DF035A">
        <w:rPr>
          <w:rStyle w:val="StyleUnderline"/>
        </w:rPr>
        <w:t>A satellite constellation is a group of artificial satellites working together as a system</w:t>
      </w:r>
      <w:r w:rsidRPr="00DF035A">
        <w:rPr>
          <w:rStyle w:val="StyleUnderline"/>
          <w:u w:val="none"/>
        </w:rPr>
        <w:t xml:space="preserve">." </w:t>
      </w:r>
      <w:r w:rsidRPr="00DF035A">
        <w:rPr>
          <w:rStyle w:val="StyleUnderline"/>
        </w:rPr>
        <w:t xml:space="preserve">A </w:t>
      </w:r>
      <w:r w:rsidRPr="00DF035A">
        <w:rPr>
          <w:rStyle w:val="StyleUnderline"/>
          <w:highlight w:val="cyan"/>
        </w:rPr>
        <w:t>mega-constellation is a group of large constellation</w:t>
      </w:r>
      <w:r w:rsidRPr="00DF035A">
        <w:rPr>
          <w:rStyle w:val="StyleUnderline"/>
        </w:rPr>
        <w:t xml:space="preserve">, with </w:t>
      </w:r>
      <w:r w:rsidRPr="00DF035A">
        <w:rPr>
          <w:rStyle w:val="StyleUnderline"/>
          <w:highlight w:val="cyan"/>
        </w:rPr>
        <w:t>hundreds or thousands of individual satellites</w:t>
      </w:r>
      <w:r w:rsidRPr="00DF035A">
        <w:rPr>
          <w:rStyle w:val="StyleUnderline"/>
        </w:rPr>
        <w:t xml:space="preserve">. The Starlink, </w:t>
      </w:r>
      <w:r w:rsidRPr="00DF035A">
        <w:rPr>
          <w:rStyle w:val="StyleUnderline"/>
          <w:highlight w:val="cyan"/>
        </w:rPr>
        <w:t>OneWeb and others</w:t>
      </w:r>
      <w:r w:rsidRPr="00DF035A">
        <w:rPr>
          <w:rStyle w:val="StyleUnderline"/>
        </w:rPr>
        <w:t xml:space="preserve"> (see below for a list) aim at providing global telecommunication coverage, with a very low latency.</w:t>
      </w:r>
      <w:r w:rsidRPr="00DF035A">
        <w:rPr>
          <w:rStyle w:val="StyleUnderline"/>
          <w:u w:val="none"/>
        </w:rPr>
        <w:t xml:space="preserve"> </w:t>
      </w:r>
      <w:r w:rsidRPr="00DF035A">
        <w:rPr>
          <w:rStyle w:val="StyleUnderline"/>
        </w:rPr>
        <w:t xml:space="preserve">The low latency implies a very </w:t>
      </w:r>
      <w:r w:rsidRPr="00DF035A">
        <w:rPr>
          <w:rStyle w:val="StyleUnderline"/>
          <w:highlight w:val="cyan"/>
        </w:rPr>
        <w:t>low altitude</w:t>
      </w:r>
      <w:r w:rsidRPr="00DF035A">
        <w:rPr>
          <w:rStyle w:val="StyleUnderline"/>
        </w:rPr>
        <w:t xml:space="preserve">, which in turns implies a very </w:t>
      </w:r>
      <w:r w:rsidRPr="00DF035A">
        <w:rPr>
          <w:rStyle w:val="StyleUnderline"/>
          <w:highlight w:val="cyan"/>
        </w:rPr>
        <w:t>large number of satellites</w:t>
      </w:r>
      <w:r w:rsidRPr="00DF035A">
        <w:rPr>
          <w:rStyle w:val="StyleUnderline"/>
        </w:rPr>
        <w:t xml:space="preserve"> (see the visibility section below for details.</w:t>
      </w:r>
    </w:p>
    <w:p w14:paraId="6588C49F" w14:textId="1C8390E0" w:rsidR="007B4A82" w:rsidRDefault="00174A37" w:rsidP="007B4A82">
      <w:pPr>
        <w:pStyle w:val="Heading4"/>
        <w:rPr>
          <w:rStyle w:val="StyleUnderline"/>
          <w:u w:val="none"/>
        </w:rPr>
      </w:pPr>
      <w:r>
        <w:rPr>
          <w:rStyle w:val="StyleUnderline"/>
          <w:u w:val="none"/>
        </w:rPr>
        <w:t xml:space="preserve">Reject their definition of LSC’s – its analyzing the orbital risk of LSCs, its not making an </w:t>
      </w:r>
      <w:r>
        <w:rPr>
          <w:rStyle w:val="StyleUnderline"/>
        </w:rPr>
        <w:t>intrinsic</w:t>
      </w:r>
      <w:r>
        <w:rPr>
          <w:rStyle w:val="StyleUnderline"/>
          <w:u w:val="none"/>
        </w:rPr>
        <w:t xml:space="preserve"> claim as to what large satellite constellations constitute. </w:t>
      </w:r>
      <w:r>
        <w:rPr>
          <w:rStyle w:val="StyleUnderline"/>
        </w:rPr>
        <w:t>Read</w:t>
      </w:r>
      <w:r>
        <w:rPr>
          <w:rStyle w:val="StyleUnderline"/>
          <w:u w:val="none"/>
        </w:rPr>
        <w:t xml:space="preserve"> their evidence</w:t>
      </w:r>
    </w:p>
    <w:p w14:paraId="5A885440" w14:textId="77777777" w:rsidR="00AF4198" w:rsidRDefault="00AF4198" w:rsidP="00B35986">
      <w:pPr>
        <w:pStyle w:val="Heading4"/>
      </w:pPr>
      <w:r>
        <w:t>Reject defining "large LEO sats" based on risk -</w:t>
      </w:r>
    </w:p>
    <w:p w14:paraId="3B15135C" w14:textId="77777777" w:rsidR="00AF4198" w:rsidRDefault="00AF4198" w:rsidP="00B35986">
      <w:pPr>
        <w:pStyle w:val="Heading4"/>
      </w:pPr>
      <w:r>
        <w:t>a] circumvention -- the risk of collision is always changing for a satellite based on external factors like debris or other satellites, so either they ban all sats and link to our offense or ban none and lose on presumption. The ambiguity alone is sufficient for circumvention because of private interests that would lobby for favorable regs - thats all of their cards about the profit motive</w:t>
      </w:r>
    </w:p>
    <w:p w14:paraId="329490C8" w14:textId="77777777" w:rsidR="00AF4198" w:rsidRDefault="00AF4198" w:rsidP="00B35986">
      <w:pPr>
        <w:pStyle w:val="Heading4"/>
      </w:pPr>
      <w:r>
        <w:t>b] ground -- it lets them get out of any disad link because they can define the risk threshold such that collisons would functionalyl be guaranteed and take out the disad.</w:t>
      </w:r>
    </w:p>
    <w:p w14:paraId="088312C4" w14:textId="77777777" w:rsidR="00AF4198" w:rsidRDefault="00AF4198" w:rsidP="00B35986">
      <w:pPr>
        <w:pStyle w:val="Heading4"/>
      </w:pPr>
      <w:r>
        <w:t>c] their own Liang evidence talks about "satellite constellations" independent of the collision risks -- their own ev impleis that, even if there is a low collision risk, you'd still consider it a satellite</w:t>
      </w:r>
    </w:p>
    <w:p w14:paraId="7E59B5D1" w14:textId="33CDD810" w:rsidR="00AF4198" w:rsidRDefault="00AF4198" w:rsidP="00B35986">
      <w:pPr>
        <w:pStyle w:val="Heading4"/>
      </w:pPr>
      <w:r>
        <w:t>Our definition is far better - a clear quantitative limit is infinitly more predictable and gives us clear ground to prepare negative disads</w:t>
      </w:r>
    </w:p>
    <w:p w14:paraId="001A939A" w14:textId="77777777" w:rsidR="008B53A2" w:rsidRPr="00800E5A" w:rsidRDefault="008B53A2" w:rsidP="008B53A2">
      <w:pPr>
        <w:pStyle w:val="Heading4"/>
        <w:rPr>
          <w:rFonts w:cs="Calibri"/>
          <w:u w:val="single"/>
        </w:rPr>
      </w:pPr>
      <w:r>
        <w:rPr>
          <w:rFonts w:cs="Calibri"/>
        </w:rPr>
        <w:t xml:space="preserve">Takaya definition is terrible – they’re talking about an “applicable regulation” which is imprecise and their card </w:t>
      </w:r>
      <w:r>
        <w:rPr>
          <w:rFonts w:cs="Calibri"/>
          <w:u w:val="single"/>
        </w:rPr>
        <w:t>explicitly rules out intent to define</w:t>
      </w:r>
    </w:p>
    <w:p w14:paraId="169D3637" w14:textId="77777777" w:rsidR="008B53A2" w:rsidRPr="00623846" w:rsidRDefault="008B53A2" w:rsidP="008B53A2">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r>
        <w:t xml:space="preserve"> //recut HKR-AM</w:t>
      </w:r>
    </w:p>
    <w:p w14:paraId="2835A976" w14:textId="77777777" w:rsidR="008B53A2" w:rsidRPr="00623846" w:rsidRDefault="008B53A2" w:rsidP="008B53A2">
      <w:pPr>
        <w:pStyle w:val="ListParagraph"/>
        <w:numPr>
          <w:ilvl w:val="0"/>
          <w:numId w:val="13"/>
        </w:numPr>
      </w:pPr>
      <w:r w:rsidRPr="00623846">
        <w:t>LSC = large satellite constellations</w:t>
      </w:r>
    </w:p>
    <w:p w14:paraId="2DB2CEAB" w14:textId="77777777" w:rsidR="008B53A2" w:rsidRDefault="008B53A2" w:rsidP="008B53A2">
      <w:pPr>
        <w:pStyle w:val="ListParagraph"/>
        <w:numPr>
          <w:ilvl w:val="0"/>
          <w:numId w:val="13"/>
        </w:numPr>
      </w:pPr>
      <w:r w:rsidRPr="00623846">
        <w:t xml:space="preserve">Outlines </w:t>
      </w:r>
      <w:r>
        <w:t>density thresholds for exclusive use via LSCs</w:t>
      </w:r>
    </w:p>
    <w:p w14:paraId="3FAF4805" w14:textId="77777777" w:rsidR="008B53A2" w:rsidRDefault="008B53A2" w:rsidP="008B53A2">
      <w:pPr>
        <w:pStyle w:val="ListParagraph"/>
        <w:numPr>
          <w:ilvl w:val="0"/>
          <w:numId w:val="13"/>
        </w:numPr>
      </w:pPr>
      <w:r>
        <w:t>Private entities are the actors of the plan – no treaty or alteration of international law would enforce a prohibition on large satellite constellations</w:t>
      </w:r>
    </w:p>
    <w:p w14:paraId="426AAFBF" w14:textId="77777777" w:rsidR="008B53A2" w:rsidRPr="005B408D" w:rsidRDefault="008B53A2" w:rsidP="008B53A2">
      <w:pPr>
        <w:pStyle w:val="ListParagraph"/>
        <w:numPr>
          <w:ilvl w:val="0"/>
          <w:numId w:val="13"/>
        </w:numPr>
      </w:pPr>
      <w:r>
        <w:t>E</w:t>
      </w:r>
      <w:r w:rsidRPr="005B408D">
        <w:t xml:space="preserve">xact density thresholds would be based on collision risk and determined on a constellation by constellation basis by an impartial 3rd party </w:t>
      </w:r>
      <w:r>
        <w:t>– candidates include the ITU or UNCOPUOS</w:t>
      </w:r>
    </w:p>
    <w:p w14:paraId="11E51A9D" w14:textId="77777777" w:rsidR="008B53A2" w:rsidRPr="00623846" w:rsidRDefault="008B53A2" w:rsidP="008B53A2">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1D3AC5EA" w14:textId="77777777" w:rsidR="008B53A2" w:rsidRPr="00623846" w:rsidRDefault="008B53A2" w:rsidP="008B53A2">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w:t>
      </w:r>
      <w:r w:rsidRPr="00800E5A">
        <w:rPr>
          <w:rStyle w:val="StyleUnderline"/>
          <w:highlight w:val="yellow"/>
        </w:rPr>
        <w:t>Translating this definition into an applicable regulatio</w:t>
      </w:r>
      <w:r w:rsidRPr="00623846">
        <w:rPr>
          <w:rStyle w:val="StyleUnderline"/>
        </w:rPr>
        <w:t xml:space="preserve">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800E5A">
        <w:rPr>
          <w:highlight w:val="yellow"/>
        </w:rPr>
        <w:t xml:space="preserve">. </w:t>
      </w:r>
      <w:r w:rsidRPr="00800E5A">
        <w:rPr>
          <w:highlight w:val="yellow"/>
          <w:u w:val="single"/>
        </w:rPr>
        <w:t>It is however not the purpose of this space law paper</w:t>
      </w:r>
      <w:r w:rsidRPr="00800E5A">
        <w:rPr>
          <w:highlight w:val="yellow"/>
        </w:rPr>
        <w:t>.</w:t>
      </w:r>
      <w:r w:rsidRPr="00623846">
        <w:t xml:space="preserve"> </w:t>
      </w:r>
      <w:r w:rsidRPr="00623846">
        <w:rPr>
          <w:rStyle w:val="StyleUnderline"/>
        </w:rPr>
        <w:t>What is more appropriate here is to think about which organization or forum would be in charge of elaborating this technical definition. Serious candidates could be the ITU, with excellent track</w:t>
      </w:r>
      <w:r w:rsidRPr="00800E5A">
        <w:rPr>
          <w:rStyle w:val="StyleUnderline"/>
          <w:highlight w:val="yellow"/>
        </w:rPr>
        <w:t>-</w:t>
      </w:r>
      <w:r w:rsidRPr="00623846">
        <w:rPr>
          <w:rStyle w:val="StyleUnderline"/>
        </w:rPr>
        <w:t xml:space="preserve">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72C7636B" w14:textId="77777777" w:rsidR="008B53A2" w:rsidRPr="00623846" w:rsidRDefault="008B53A2" w:rsidP="008B53A2">
      <w:r w:rsidRPr="00623846">
        <w:t xml:space="preserve">6. Conclusion </w:t>
      </w:r>
    </w:p>
    <w:p w14:paraId="663DEFA9" w14:textId="77777777" w:rsidR="008B53A2" w:rsidRPr="00623846" w:rsidRDefault="008B53A2" w:rsidP="008B53A2">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712026E5" w14:textId="77777777" w:rsidR="008B53A2" w:rsidRPr="00623846" w:rsidRDefault="008B53A2" w:rsidP="008B53A2">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79810CBC" w14:textId="77777777" w:rsidR="008B53A2" w:rsidRPr="00623846" w:rsidRDefault="008B53A2" w:rsidP="008B53A2">
      <w:r w:rsidRPr="00623846">
        <w:t xml:space="preserve">ITU’s “first come, first served” principle is reaching its limits with current LSC projects and should be re-evaluated; </w:t>
      </w:r>
    </w:p>
    <w:p w14:paraId="66D277B7" w14:textId="77777777" w:rsidR="008B53A2" w:rsidRDefault="008B53A2" w:rsidP="008B53A2">
      <w:r w:rsidRPr="00623846">
        <w:t>The main challenge ahead is not legal but technical and regulatory and consists in defining precisely what can constitute an exclusive use of an orbit and in translating such definition into a clear regulation or code of conduct.</w:t>
      </w:r>
    </w:p>
    <w:p w14:paraId="33478538" w14:textId="77777777" w:rsidR="008B53A2" w:rsidRDefault="008B53A2" w:rsidP="008B53A2"/>
    <w:p w14:paraId="7AE6B780" w14:textId="77777777" w:rsidR="008B53A2" w:rsidRPr="008B53A2" w:rsidRDefault="008B53A2" w:rsidP="008B53A2"/>
    <w:p w14:paraId="46DE4AD1" w14:textId="77777777" w:rsidR="00B64303" w:rsidRDefault="00B64303" w:rsidP="00B64303">
      <w:pPr>
        <w:pStyle w:val="Heading2"/>
      </w:pPr>
      <w:r>
        <w:t>1NC</w:t>
      </w:r>
    </w:p>
    <w:p w14:paraId="10D0DCDF" w14:textId="77777777" w:rsidR="00B64303" w:rsidRPr="004137E3" w:rsidRDefault="00B64303" w:rsidP="00B64303">
      <w:pPr>
        <w:pStyle w:val="Heading4"/>
      </w:pPr>
      <w:r w:rsidRPr="004137E3">
        <w:t xml:space="preserve">Interpretation – affirmative teams must defend </w:t>
      </w:r>
      <w:r w:rsidRPr="004137E3">
        <w:rPr>
          <w:u w:val="single"/>
        </w:rPr>
        <w:t>legal action</w:t>
      </w:r>
      <w:r w:rsidRPr="004137E3">
        <w:t xml:space="preserve"> by a </w:t>
      </w:r>
      <w:r w:rsidRPr="004137E3">
        <w:rPr>
          <w:u w:val="single"/>
        </w:rPr>
        <w:t>government</w:t>
      </w:r>
    </w:p>
    <w:p w14:paraId="37B60E3C" w14:textId="77777777" w:rsidR="00B64303" w:rsidRPr="004137E3" w:rsidRDefault="00B64303" w:rsidP="00B64303">
      <w:r w:rsidRPr="004137E3">
        <w:t xml:space="preserve">John </w:t>
      </w:r>
      <w:r w:rsidRPr="004137E3">
        <w:rPr>
          <w:rStyle w:val="Style13ptBold"/>
        </w:rPr>
        <w:t>Bouvier 56</w:t>
      </w:r>
      <w:r w:rsidRPr="004137E3">
        <w:t xml:space="preserve"> [The Free Dictionary, “Unjust”] [DS] [https://legal-dictionary.thefreedictionary.com/Unjust#:~:text=UNJUST.,test%20of%20right%20and%20wrong.]</w:t>
      </w:r>
    </w:p>
    <w:p w14:paraId="5E4CE89D" w14:textId="77777777" w:rsidR="00B64303" w:rsidRPr="004137E3" w:rsidRDefault="00B64303" w:rsidP="00B64303">
      <w:r w:rsidRPr="004137E3">
        <w:rPr>
          <w:rStyle w:val="StyleUnderline"/>
          <w:highlight w:val="cyan"/>
        </w:rPr>
        <w:t>Unjust</w:t>
      </w:r>
      <w:r w:rsidRPr="004137E3">
        <w:t xml:space="preserve"> Also found in: Dictionary, Thesaurus, Wikipedia. Related to Unjust: Unjust enrichment UNJUST. That which is done </w:t>
      </w:r>
      <w:r w:rsidRPr="004137E3">
        <w:rPr>
          <w:rStyle w:val="StyleUnderline"/>
          <w:highlight w:val="cyan"/>
        </w:rPr>
        <w:t>against</w:t>
      </w:r>
      <w:r w:rsidRPr="004137E3">
        <w:t xml:space="preserve"> the </w:t>
      </w:r>
      <w:r w:rsidRPr="004137E3">
        <w:rPr>
          <w:rStyle w:val="StyleUnderline"/>
          <w:highlight w:val="cyan"/>
        </w:rPr>
        <w:t>perfect rights</w:t>
      </w:r>
      <w:r w:rsidRPr="004137E3">
        <w:t xml:space="preserve"> of another; that which is against the </w:t>
      </w:r>
      <w:r w:rsidRPr="004137E3">
        <w:rPr>
          <w:rStyle w:val="StyleUnderline"/>
          <w:highlight w:val="cyan"/>
        </w:rPr>
        <w:t>established law</w:t>
      </w:r>
      <w:r w:rsidRPr="004137E3">
        <w:t xml:space="preserve">; that which is </w:t>
      </w:r>
      <w:r w:rsidRPr="004137E3">
        <w:rPr>
          <w:rStyle w:val="StyleUnderline"/>
          <w:highlight w:val="cyan"/>
        </w:rPr>
        <w:t>opposed to a law</w:t>
      </w:r>
      <w:r w:rsidRPr="004137E3">
        <w:t xml:space="preserve"> which is the test </w:t>
      </w:r>
      <w:r w:rsidRPr="004137E3">
        <w:rPr>
          <w:rStyle w:val="StyleUnderline"/>
          <w:highlight w:val="cyan"/>
        </w:rPr>
        <w:t>of right and wrong</w:t>
      </w:r>
      <w:r w:rsidRPr="004137E3">
        <w:t>.</w:t>
      </w:r>
    </w:p>
    <w:p w14:paraId="4784C08D" w14:textId="77777777" w:rsidR="00B64303" w:rsidRPr="004137E3" w:rsidRDefault="00B64303" w:rsidP="00B64303"/>
    <w:p w14:paraId="4ADBC22E" w14:textId="77777777" w:rsidR="00B64303" w:rsidRPr="004137E3" w:rsidRDefault="00B64303" w:rsidP="00B64303">
      <w:pPr>
        <w:pStyle w:val="Heading4"/>
      </w:pPr>
      <w:r w:rsidRPr="004137E3">
        <w:t xml:space="preserve">This is </w:t>
      </w:r>
      <w:r w:rsidRPr="004137E3">
        <w:rPr>
          <w:u w:val="single"/>
        </w:rPr>
        <w:t>clear</w:t>
      </w:r>
    </w:p>
    <w:p w14:paraId="6BB53A32" w14:textId="77777777" w:rsidR="00B64303" w:rsidRPr="004137E3" w:rsidRDefault="00B64303" w:rsidP="00B64303">
      <w:r w:rsidRPr="004137E3">
        <w:rPr>
          <w:rStyle w:val="Style13ptBold"/>
        </w:rPr>
        <w:t>Black’s Law Dictionary ND</w:t>
      </w:r>
      <w:r w:rsidRPr="004137E3">
        <w:t xml:space="preserve"> [DS] [https://thelawdictionary.org/unjust/]</w:t>
      </w:r>
    </w:p>
    <w:p w14:paraId="2286880D" w14:textId="77777777" w:rsidR="00B64303" w:rsidRPr="004137E3" w:rsidRDefault="00B64303" w:rsidP="00B64303">
      <w:pPr>
        <w:rPr>
          <w:rStyle w:val="Emphasis"/>
        </w:rPr>
      </w:pPr>
      <w:r w:rsidRPr="004137E3">
        <w:t xml:space="preserve">UNJUST </w:t>
      </w:r>
      <w:r w:rsidRPr="004137E3">
        <w:rPr>
          <w:rStyle w:val="StyleUnderline"/>
          <w:highlight w:val="cyan"/>
        </w:rPr>
        <w:t>Contrary to right and justice</w:t>
      </w:r>
      <w:r w:rsidRPr="004137E3">
        <w:t xml:space="preserve">, </w:t>
      </w:r>
      <w:r w:rsidRPr="004137E3">
        <w:rPr>
          <w:rStyle w:val="StyleUnderline"/>
          <w:highlight w:val="cyan"/>
        </w:rPr>
        <w:t>or</w:t>
      </w:r>
      <w:r w:rsidRPr="004137E3">
        <w:t xml:space="preserve"> to </w:t>
      </w:r>
      <w:r w:rsidRPr="004137E3">
        <w:rPr>
          <w:rStyle w:val="StyleUnderline"/>
        </w:rPr>
        <w:t xml:space="preserve">the </w:t>
      </w:r>
      <w:r w:rsidRPr="004137E3">
        <w:rPr>
          <w:rStyle w:val="StyleUnderline"/>
          <w:highlight w:val="cyan"/>
        </w:rPr>
        <w:t xml:space="preserve">enjoyment of </w:t>
      </w:r>
      <w:r w:rsidRPr="004137E3">
        <w:rPr>
          <w:rStyle w:val="StyleUnderline"/>
        </w:rPr>
        <w:t xml:space="preserve">his </w:t>
      </w:r>
      <w:r w:rsidRPr="004137E3">
        <w:rPr>
          <w:rStyle w:val="StyleUnderline"/>
          <w:highlight w:val="cyan"/>
        </w:rPr>
        <w:t xml:space="preserve">rights </w:t>
      </w:r>
      <w:r w:rsidRPr="004137E3">
        <w:rPr>
          <w:rStyle w:val="StyleUnderline"/>
        </w:rPr>
        <w:t>by another</w:t>
      </w:r>
      <w:r w:rsidRPr="004137E3">
        <w:t xml:space="preserve">, </w:t>
      </w:r>
      <w:r w:rsidRPr="004137E3">
        <w:rPr>
          <w:rStyle w:val="StyleUnderline"/>
          <w:highlight w:val="cyan"/>
        </w:rPr>
        <w:t>or</w:t>
      </w:r>
      <w:r w:rsidRPr="004137E3">
        <w:t xml:space="preserve"> to the </w:t>
      </w:r>
      <w:r w:rsidRPr="004137E3">
        <w:rPr>
          <w:rStyle w:val="StyleUnderline"/>
          <w:highlight w:val="cyan"/>
        </w:rPr>
        <w:t xml:space="preserve">standards of conduct </w:t>
      </w:r>
      <w:r w:rsidRPr="004137E3">
        <w:rPr>
          <w:rStyle w:val="Emphasis"/>
          <w:highlight w:val="cyan"/>
        </w:rPr>
        <w:t>furnished by the laws.</w:t>
      </w:r>
    </w:p>
    <w:p w14:paraId="3F81A16A" w14:textId="77777777" w:rsidR="00B64303" w:rsidRPr="004137E3" w:rsidRDefault="00B64303" w:rsidP="00B64303"/>
    <w:p w14:paraId="6B1A3047" w14:textId="77777777" w:rsidR="00B64303" w:rsidRPr="004137E3" w:rsidRDefault="00B64303" w:rsidP="00B64303">
      <w:pPr>
        <w:pStyle w:val="Heading4"/>
      </w:pPr>
      <w:r w:rsidRPr="004137E3">
        <w:t>Violation – the aff fiats private self-restriction, which is not a method of correcting injustice nor an enactment of a law.</w:t>
      </w:r>
    </w:p>
    <w:p w14:paraId="66BB0CA6" w14:textId="77777777" w:rsidR="00B64303" w:rsidRPr="004137E3" w:rsidRDefault="00B64303" w:rsidP="00B64303"/>
    <w:p w14:paraId="30E13C0F" w14:textId="60669E97" w:rsidR="00B64303" w:rsidRDefault="00B64303" w:rsidP="00B64303">
      <w:pPr>
        <w:pStyle w:val="Heading4"/>
      </w:pPr>
      <w:r w:rsidRPr="004137E3">
        <w:rPr>
          <w:u w:val="single"/>
        </w:rPr>
        <w:t>Ground</w:t>
      </w:r>
      <w:r w:rsidRPr="004137E3">
        <w:t xml:space="preserve"> – generics on this topic must be tied to the </w:t>
      </w:r>
      <w:r w:rsidRPr="004137E3">
        <w:rPr>
          <w:u w:val="single"/>
        </w:rPr>
        <w:t>actor</w:t>
      </w:r>
      <w:r w:rsidRPr="004137E3">
        <w:t xml:space="preserve">, not the </w:t>
      </w:r>
      <w:r w:rsidRPr="004137E3">
        <w:rPr>
          <w:u w:val="single"/>
        </w:rPr>
        <w:t>action</w:t>
      </w:r>
      <w:r w:rsidRPr="004137E3">
        <w:t xml:space="preserve">, because each space appropriation is unique. A topic where the unifying thesis is countries legislating restrictions on space appropriation is </w:t>
      </w:r>
      <w:r w:rsidRPr="004137E3">
        <w:rPr>
          <w:u w:val="single"/>
        </w:rPr>
        <w:t>much better</w:t>
      </w:r>
      <w:r w:rsidRPr="004137E3">
        <w:t xml:space="preserve"> than one about private actors self-restricting – their interp skirts multilat good/bad, K’s of IR and global governance, and CP’s to reform the </w:t>
      </w:r>
    </w:p>
    <w:p w14:paraId="4A889227" w14:textId="77777777" w:rsidR="005F0BEF" w:rsidRDefault="005F0BEF" w:rsidP="005F0BEF">
      <w:pPr>
        <w:pStyle w:val="Heading2"/>
      </w:pPr>
      <w:r>
        <w:t>1NC</w:t>
      </w:r>
    </w:p>
    <w:p w14:paraId="0661D1D4" w14:textId="77777777" w:rsidR="00093A94" w:rsidRDefault="00093A94" w:rsidP="00093A94">
      <w:pPr>
        <w:pStyle w:val="Heading4"/>
      </w:pPr>
      <w:r w:rsidRPr="0097118C">
        <w:t xml:space="preserve">Counterplan: </w:t>
      </w:r>
    </w:p>
    <w:p w14:paraId="71BB7500" w14:textId="77777777" w:rsidR="00093A94" w:rsidRDefault="00093A94" w:rsidP="00093A94">
      <w:pPr>
        <w:pStyle w:val="Heading4"/>
        <w:numPr>
          <w:ilvl w:val="0"/>
          <w:numId w:val="12"/>
        </w:numPr>
      </w:pPr>
      <w:r w:rsidRPr="0097118C">
        <w:t xml:space="preserve">Private entities in Asia should significantly invest in the exclusive use of Low Earth Orbit via Large Satellite Constellations for the purposes of emergency communications in the event of disaster relief or external shocks. </w:t>
      </w:r>
    </w:p>
    <w:p w14:paraId="2C37A384" w14:textId="6FE6D19C" w:rsidR="0055513A" w:rsidRDefault="00093A94" w:rsidP="00093A94">
      <w:pPr>
        <w:pStyle w:val="Heading4"/>
        <w:numPr>
          <w:ilvl w:val="0"/>
          <w:numId w:val="12"/>
        </w:numPr>
      </w:pPr>
      <w:r>
        <w:t>A</w:t>
      </w:r>
      <w:r w:rsidRPr="0097118C">
        <w:t xml:space="preserve">ll other </w:t>
      </w:r>
      <w:r w:rsidR="0055513A">
        <w:t>p</w:t>
      </w:r>
      <w:r w:rsidR="0055513A" w:rsidRPr="0055513A">
        <w:t>rivate entities ought not engage in the exclusive and permanent use of Low Earth Orbit via Large Satellite Constellations</w:t>
      </w:r>
    </w:p>
    <w:p w14:paraId="55D6E23F" w14:textId="3050F0EE" w:rsidR="00093A94" w:rsidRDefault="00093A94" w:rsidP="00093A94">
      <w:pPr>
        <w:pStyle w:val="Heading4"/>
        <w:numPr>
          <w:ilvl w:val="0"/>
          <w:numId w:val="12"/>
        </w:numPr>
      </w:pPr>
      <w:r w:rsidRPr="0097118C">
        <w:t>SpaceX, OneWeb, Google, Amazon, and Telesat should immediately halt their engagement in the exclusive use of Low Earth Orbit via Large Satellite Constellations.</w:t>
      </w:r>
    </w:p>
    <w:p w14:paraId="2FB260E8" w14:textId="77777777" w:rsidR="00093A94" w:rsidRDefault="00093A94" w:rsidP="00093A94">
      <w:pPr>
        <w:pStyle w:val="Heading4"/>
        <w:numPr>
          <w:ilvl w:val="0"/>
          <w:numId w:val="12"/>
        </w:numPr>
      </w:pPr>
      <w:r>
        <w:t>Private entities that engage in the exclusive use of Low Earth Orbit via Large Satellite Constellations should substantially harden their cybersecurity by instituting the following measures: Multi check for IoT devices, Identity and Access Management, Intrusion Detection System, Immediate Kill-Switch of Satellites that’s required to activate when malicious, anomalous, or abnormal activity is detected, Supply Chain Risk Program, Independent Command Logging, Physical Separation of Network Components, Crisis Communication Plans, Machine Learning that detects abnormal activity, and Collision Avoidance Procedures</w:t>
      </w:r>
    </w:p>
    <w:p w14:paraId="693C6BD6" w14:textId="3A3E7B29" w:rsidR="00093A94" w:rsidRDefault="00093A94" w:rsidP="00093A94">
      <w:pPr>
        <w:pStyle w:val="Heading4"/>
        <w:numPr>
          <w:ilvl w:val="0"/>
          <w:numId w:val="12"/>
        </w:numPr>
      </w:pPr>
      <w:r>
        <w:t>Private entities should ban rocket propellants that produce alumina particles in the stratosphere or deposit black soot in the stratosphere.</w:t>
      </w:r>
    </w:p>
    <w:p w14:paraId="62EBBF1D" w14:textId="7B6AC8EF" w:rsidR="001D3D26" w:rsidRDefault="001D3D26" w:rsidP="001D3D26">
      <w:pPr>
        <w:pStyle w:val="Heading4"/>
        <w:numPr>
          <w:ilvl w:val="0"/>
          <w:numId w:val="12"/>
        </w:numPr>
      </w:pPr>
      <w:r>
        <w:t xml:space="preserve">Private entities should mandate all satellites be launched with active debris removal shepherd satellites, launch Active Debris Removal satellites and require all satellites be equipped with systems to enable spacecraft to deorbit themselves. </w:t>
      </w:r>
    </w:p>
    <w:p w14:paraId="449F9E1F" w14:textId="69734817" w:rsidR="00626D0E" w:rsidRPr="000353DB" w:rsidRDefault="00626D0E" w:rsidP="0030613B">
      <w:pPr>
        <w:pStyle w:val="Heading4"/>
      </w:pPr>
    </w:p>
    <w:p w14:paraId="0A07A904" w14:textId="3A81DE22" w:rsidR="001D3D26" w:rsidRPr="001D3D26" w:rsidRDefault="001D3D26" w:rsidP="001D3D26"/>
    <w:p w14:paraId="4E01DC7D" w14:textId="77777777" w:rsidR="00093A94" w:rsidRPr="00B01441" w:rsidRDefault="00093A94" w:rsidP="00093A94"/>
    <w:p w14:paraId="387488E5" w14:textId="77777777" w:rsidR="00093A94" w:rsidRPr="006A041E" w:rsidRDefault="00093A94" w:rsidP="00093A94">
      <w:pPr>
        <w:pStyle w:val="Heading4"/>
        <w:rPr>
          <w:rFonts w:asciiTheme="minorHAnsi" w:hAnsiTheme="minorHAnsi" w:cstheme="minorHAnsi"/>
        </w:rPr>
      </w:pPr>
      <w:r w:rsidRPr="006A041E">
        <w:rPr>
          <w:rFonts w:asciiTheme="minorHAnsi" w:hAnsiTheme="minorHAnsi" w:cstheme="minorHAnsi"/>
        </w:rPr>
        <w:t xml:space="preserve">Private LEO constellations are economically </w:t>
      </w:r>
      <w:r w:rsidRPr="006A041E">
        <w:rPr>
          <w:rFonts w:asciiTheme="minorHAnsi" w:hAnsiTheme="minorHAnsi" w:cstheme="minorHAnsi"/>
          <w:u w:val="single"/>
        </w:rPr>
        <w:t>viable</w:t>
      </w:r>
      <w:r w:rsidRPr="006A041E">
        <w:rPr>
          <w:rFonts w:asciiTheme="minorHAnsi" w:hAnsiTheme="minorHAnsi" w:cstheme="minorHAnsi"/>
        </w:rPr>
        <w:t xml:space="preserve"> in the </w:t>
      </w:r>
      <w:r w:rsidRPr="006A041E">
        <w:rPr>
          <w:rFonts w:asciiTheme="minorHAnsi" w:hAnsiTheme="minorHAnsi" w:cstheme="minorHAnsi"/>
          <w:u w:val="single"/>
        </w:rPr>
        <w:t>long</w:t>
      </w:r>
      <w:r w:rsidRPr="006A041E">
        <w:rPr>
          <w:rFonts w:asciiTheme="minorHAnsi" w:hAnsiTheme="minorHAnsi" w:cstheme="minorHAnsi"/>
        </w:rPr>
        <w:t xml:space="preserve"> term, but require upfront </w:t>
      </w:r>
      <w:r w:rsidRPr="006A041E">
        <w:rPr>
          <w:rFonts w:asciiTheme="minorHAnsi" w:hAnsiTheme="minorHAnsi" w:cstheme="minorHAnsi"/>
          <w:u w:val="single"/>
        </w:rPr>
        <w:t>investment</w:t>
      </w:r>
      <w:r w:rsidRPr="006A041E">
        <w:rPr>
          <w:rFonts w:asciiTheme="minorHAnsi" w:hAnsiTheme="minorHAnsi" w:cstheme="minorHAnsi"/>
        </w:rPr>
        <w:t xml:space="preserve"> – those </w:t>
      </w:r>
      <w:r w:rsidRPr="006A041E">
        <w:rPr>
          <w:rFonts w:asciiTheme="minorHAnsi" w:hAnsiTheme="minorHAnsi" w:cstheme="minorHAnsi"/>
          <w:u w:val="single"/>
        </w:rPr>
        <w:t>uniquely</w:t>
      </w:r>
      <w:r w:rsidRPr="006A041E">
        <w:rPr>
          <w:rFonts w:asciiTheme="minorHAnsi" w:hAnsiTheme="minorHAnsi" w:cstheme="minorHAnsi"/>
        </w:rPr>
        <w:t xml:space="preserve"> solve </w:t>
      </w:r>
      <w:r w:rsidRPr="006A041E">
        <w:rPr>
          <w:rFonts w:asciiTheme="minorHAnsi" w:hAnsiTheme="minorHAnsi" w:cstheme="minorHAnsi"/>
          <w:u w:val="single"/>
        </w:rPr>
        <w:t>disaster response</w:t>
      </w:r>
      <w:r w:rsidRPr="006A041E">
        <w:rPr>
          <w:rFonts w:asciiTheme="minorHAnsi" w:hAnsiTheme="minorHAnsi" w:cstheme="minorHAnsi"/>
        </w:rPr>
        <w:t xml:space="preserve"> because of satellite internet’s connectivity </w:t>
      </w:r>
      <w:r w:rsidRPr="006A041E">
        <w:rPr>
          <w:rFonts w:asciiTheme="minorHAnsi" w:hAnsiTheme="minorHAnsi" w:cstheme="minorHAnsi"/>
          <w:u w:val="single"/>
        </w:rPr>
        <w:t>options</w:t>
      </w:r>
      <w:r w:rsidRPr="006A041E">
        <w:rPr>
          <w:rFonts w:asciiTheme="minorHAnsi" w:hAnsiTheme="minorHAnsi" w:cstheme="minorHAnsi"/>
        </w:rPr>
        <w:t xml:space="preserve"> for island countries </w:t>
      </w:r>
    </w:p>
    <w:p w14:paraId="69B478BA" w14:textId="77777777" w:rsidR="00093A94" w:rsidRPr="006A041E" w:rsidRDefault="00093A94" w:rsidP="00093A94">
      <w:pPr>
        <w:rPr>
          <w:rFonts w:asciiTheme="minorHAnsi" w:hAnsiTheme="minorHAnsi" w:cstheme="minorHAnsi"/>
        </w:rPr>
      </w:pPr>
      <w:r w:rsidRPr="006A041E">
        <w:rPr>
          <w:rStyle w:val="Style13ptBold"/>
          <w:rFonts w:asciiTheme="minorHAnsi" w:hAnsiTheme="minorHAnsi" w:cstheme="minorHAnsi"/>
        </w:rPr>
        <w:t>Garrity and Husar 21</w:t>
      </w:r>
      <w:r w:rsidRPr="006A041E">
        <w:rPr>
          <w:rFonts w:asciiTheme="minorHAnsi" w:hAnsiTheme="minorHAnsi" w:cstheme="minorHAnsi"/>
        </w:rPr>
        <w:t xml:space="preserve"> Garrity, John, and Arndt Husar.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Husar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49475371" w14:textId="77777777" w:rsidR="00A7774D" w:rsidRDefault="00093A94" w:rsidP="00093A94">
      <w:pPr>
        <w:rPr>
          <w:rStyle w:val="StyleUnderline"/>
          <w:rFonts w:asciiTheme="minorHAnsi" w:hAnsiTheme="minorHAnsi" w:cstheme="minorHAnsi"/>
        </w:rPr>
      </w:pPr>
      <w:r w:rsidRPr="00C7663F">
        <w:rPr>
          <w:rStyle w:val="StyleUnderline"/>
          <w:rFonts w:asciiTheme="minorHAnsi" w:hAnsiTheme="minorHAnsi" w:cstheme="minorHAnsi"/>
        </w:rPr>
        <w:t>Satellite communication plays a necessary role in the global connectivity ecosystem</w:t>
      </w:r>
      <w:r w:rsidRPr="00C7663F">
        <w:rPr>
          <w:rFonts w:asciiTheme="minorHAnsi" w:hAnsiTheme="minorHAnsi" w:cstheme="minorHAnsi"/>
        </w:rPr>
        <w:t xml:space="preserve">, </w:t>
      </w:r>
      <w:r w:rsidRPr="00C7663F">
        <w:rPr>
          <w:rStyle w:val="StyleUnderline"/>
          <w:rFonts w:asciiTheme="minorHAnsi" w:hAnsiTheme="minorHAnsi" w:cstheme="minorHAnsi"/>
        </w:rPr>
        <w:t>connecting rural and remote populatio</w:t>
      </w:r>
      <w:r w:rsidRPr="00C7663F">
        <w:rPr>
          <w:rFonts w:asciiTheme="minorHAnsi" w:hAnsiTheme="minorHAnsi" w:cstheme="minorHAnsi"/>
          <w:sz w:val="16"/>
        </w:rPr>
        <w:t xml:space="preserve">ns, providing backhaul connectivity to mobile cellular networks, </w:t>
      </w:r>
      <w:r w:rsidRPr="00C7663F">
        <w:rPr>
          <w:rStyle w:val="StyleUnderline"/>
          <w:rFonts w:asciiTheme="minorHAnsi" w:hAnsiTheme="minorHAnsi" w:cstheme="minorHAnsi"/>
        </w:rPr>
        <w:t xml:space="preserve">and rapidly establishing </w:t>
      </w:r>
      <w:r w:rsidRPr="00C7663F">
        <w:rPr>
          <w:rStyle w:val="Emphasis"/>
          <w:rFonts w:asciiTheme="minorHAnsi" w:hAnsiTheme="minorHAnsi" w:cstheme="minorHAnsi"/>
        </w:rPr>
        <w:t xml:space="preserve">communication in </w:t>
      </w:r>
      <w:r w:rsidRPr="006A041E">
        <w:rPr>
          <w:rStyle w:val="Emphasis"/>
          <w:rFonts w:asciiTheme="minorHAnsi" w:hAnsiTheme="minorHAnsi" w:cstheme="minorHAnsi"/>
          <w:highlight w:val="cyan"/>
        </w:rPr>
        <w:t>emergency</w:t>
      </w:r>
      <w:r w:rsidRPr="006A041E">
        <w:rPr>
          <w:rStyle w:val="Emphasis"/>
          <w:rFonts w:asciiTheme="minorHAnsi" w:hAnsiTheme="minorHAnsi" w:cstheme="minorHAnsi"/>
        </w:rPr>
        <w:t xml:space="preserve"> </w:t>
      </w:r>
      <w:r w:rsidRPr="00C7663F">
        <w:rPr>
          <w:rStyle w:val="Emphasis"/>
          <w:rFonts w:asciiTheme="minorHAnsi" w:hAnsiTheme="minorHAnsi" w:cstheme="minorHAnsi"/>
        </w:rPr>
        <w:t xml:space="preserve">and </w:t>
      </w:r>
      <w:r w:rsidRPr="006A041E">
        <w:rPr>
          <w:rStyle w:val="Emphasis"/>
          <w:rFonts w:asciiTheme="minorHAnsi" w:hAnsiTheme="minorHAnsi" w:cstheme="minorHAnsi"/>
          <w:highlight w:val="cyan"/>
        </w:rPr>
        <w:t>disaster response</w:t>
      </w:r>
      <w:r w:rsidRPr="006A041E">
        <w:rPr>
          <w:rStyle w:val="Emphasis"/>
          <w:rFonts w:asciiTheme="minorHAnsi" w:hAnsiTheme="minorHAnsi" w:cstheme="minorHAnsi"/>
        </w:rPr>
        <w:t xml:space="preserve"> scenarios</w:t>
      </w:r>
      <w:r w:rsidRPr="006A041E">
        <w:rPr>
          <w:rFonts w:asciiTheme="minorHAnsi" w:hAnsiTheme="minorHAnsi" w:cstheme="minorHAnsi"/>
          <w:sz w:val="16"/>
        </w:rPr>
        <w:t xml:space="preserve">. </w:t>
      </w:r>
      <w:r w:rsidRPr="006A041E">
        <w:rPr>
          <w:rStyle w:val="StyleUnderline"/>
          <w:rFonts w:asciiTheme="minorHAnsi" w:hAnsiTheme="minorHAnsi" w:cstheme="minorHAnsi"/>
        </w:rPr>
        <w:t>This Asian Development Bank (ADB) Sustainable Development Working Paper,</w:t>
      </w:r>
      <w:r w:rsidRPr="006A041E">
        <w:rPr>
          <w:rFonts w:asciiTheme="minorHAnsi" w:hAnsiTheme="minorHAnsi" w:cstheme="minorHAnsi"/>
          <w:sz w:val="16"/>
        </w:rPr>
        <w:t xml:space="preserve"> the first in a series reviewing emerging innovations in connectivity technologies, </w:t>
      </w:r>
      <w:r w:rsidRPr="006A041E">
        <w:rPr>
          <w:rStyle w:val="StyleUnderline"/>
          <w:rFonts w:asciiTheme="minorHAnsi" w:hAnsiTheme="minorHAnsi" w:cstheme="minorHAnsi"/>
        </w:rPr>
        <w:t>focuses on low Earth orbit (</w:t>
      </w:r>
      <w:r w:rsidRPr="00C7663F">
        <w:rPr>
          <w:rStyle w:val="Emphasis"/>
          <w:rFonts w:asciiTheme="minorHAnsi" w:hAnsiTheme="minorHAnsi" w:cstheme="minorHAnsi"/>
        </w:rPr>
        <w:t>LEO) satellites</w:t>
      </w:r>
      <w:r w:rsidRPr="00C7663F">
        <w:rPr>
          <w:rFonts w:asciiTheme="minorHAnsi" w:hAnsiTheme="minorHAnsi" w:cstheme="minorHAnsi"/>
          <w:sz w:val="16"/>
        </w:rPr>
        <w:t>, which</w:t>
      </w:r>
      <w:r w:rsidRPr="006A041E">
        <w:rPr>
          <w:rFonts w:asciiTheme="minorHAnsi" w:hAnsiTheme="minorHAnsi" w:cstheme="minorHAnsi"/>
          <w:sz w:val="16"/>
        </w:rPr>
        <w:t xml:space="preserve"> have been in deployment for decades and are again </w:t>
      </w:r>
      <w:r w:rsidRPr="00701CF5">
        <w:rPr>
          <w:rStyle w:val="StyleUnderline"/>
          <w:rFonts w:asciiTheme="minorHAnsi" w:hAnsiTheme="minorHAnsi" w:cstheme="minorHAnsi"/>
        </w:rPr>
        <w:t xml:space="preserve">a subject of </w:t>
      </w:r>
      <w:r w:rsidRPr="00701CF5">
        <w:rPr>
          <w:rStyle w:val="Emphasis"/>
          <w:rFonts w:asciiTheme="minorHAnsi" w:hAnsiTheme="minorHAnsi" w:cstheme="minorHAnsi"/>
        </w:rPr>
        <w:t>intensive investment</w:t>
      </w:r>
      <w:r w:rsidRPr="00701CF5">
        <w:rPr>
          <w:rStyle w:val="StyleUnderline"/>
          <w:rFonts w:asciiTheme="minorHAnsi" w:hAnsiTheme="minorHAnsi" w:cstheme="minorHAnsi"/>
        </w:rPr>
        <w:t xml:space="preserve"> as new </w:t>
      </w:r>
      <w:r w:rsidRPr="006A041E">
        <w:rPr>
          <w:rStyle w:val="Emphasis"/>
          <w:rFonts w:asciiTheme="minorHAnsi" w:hAnsiTheme="minorHAnsi" w:cstheme="minorHAnsi"/>
          <w:highlight w:val="cyan"/>
        </w:rPr>
        <w:t>large constellations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w:t>
      </w:r>
      <w:r w:rsidRPr="00701CF5">
        <w:rPr>
          <w:rStyle w:val="StyleUnderline"/>
          <w:rFonts w:asciiTheme="minorHAnsi" w:hAnsiTheme="minorHAnsi" w:cstheme="minorHAnsi"/>
        </w:rPr>
        <w:t xml:space="preserve">re in </w:t>
      </w:r>
      <w:r w:rsidRPr="006A041E">
        <w:rPr>
          <w:rStyle w:val="StyleUnderline"/>
          <w:rFonts w:asciiTheme="minorHAnsi" w:hAnsiTheme="minorHAnsi" w:cstheme="minorHAnsi"/>
          <w:highlight w:val="cyan"/>
        </w:rPr>
        <w:t>early stages</w:t>
      </w:r>
      <w:r w:rsidRPr="006A041E">
        <w:rPr>
          <w:rStyle w:val="StyleUnderline"/>
          <w:rFonts w:asciiTheme="minorHAnsi" w:hAnsiTheme="minorHAnsi" w:cstheme="minorHAnsi"/>
        </w:rPr>
        <w:t xml:space="preserve"> of deployme</w:t>
      </w:r>
      <w:r w:rsidRPr="006A041E">
        <w:rPr>
          <w:rFonts w:asciiTheme="minorHAnsi" w:hAnsiTheme="minorHAnsi" w:cstheme="minorHAnsi"/>
          <w:sz w:val="16"/>
        </w:rPr>
        <w:t>nt. These new LEO constellations, such as those being deployed by Starlink by SpaceX, Project Kuiper by Amazon, OneWeb, Lightspeed by Telesat, among others, may prove to be transformational to the connectivity landscape based on their global coverage and their suitability for areas not served by fiber optic cable networks</w:t>
      </w:r>
      <w:r w:rsidRPr="00C7663F">
        <w:rPr>
          <w:rFonts w:asciiTheme="minorHAnsi" w:hAnsiTheme="minorHAnsi" w:cstheme="minorHAnsi"/>
          <w:sz w:val="16"/>
        </w:rPr>
        <w:t xml:space="preserve">. </w:t>
      </w:r>
      <w:r w:rsidRPr="00C7663F">
        <w:rPr>
          <w:rStyle w:val="StyleUnderline"/>
          <w:rFonts w:asciiTheme="minorHAnsi" w:hAnsiTheme="minorHAnsi" w:cstheme="minorHAnsi"/>
        </w:rPr>
        <w:t>ADB’s developing me</w:t>
      </w:r>
      <w:r w:rsidRPr="006A041E">
        <w:rPr>
          <w:rStyle w:val="StyleUnderline"/>
          <w:rFonts w:asciiTheme="minorHAnsi" w:hAnsiTheme="minorHAnsi" w:cstheme="minorHAnsi"/>
        </w:rPr>
        <w:t xml:space="preserve">mber </w:t>
      </w:r>
      <w:r w:rsidRPr="006A041E">
        <w:rPr>
          <w:rStyle w:val="StyleUnderline"/>
          <w:rFonts w:asciiTheme="minorHAnsi" w:hAnsiTheme="minorHAnsi" w:cstheme="minorHAnsi"/>
          <w:highlight w:val="cyan"/>
        </w:rPr>
        <w:t>countries</w:t>
      </w:r>
      <w:r w:rsidRPr="006A041E">
        <w:rPr>
          <w:rStyle w:val="StyleUnderline"/>
          <w:rFonts w:asciiTheme="minorHAnsi" w:hAnsiTheme="minorHAnsi" w:cstheme="minorHAnsi"/>
        </w:rPr>
        <w:t xml:space="preserve"> </w:t>
      </w:r>
      <w:r w:rsidRPr="00C7663F">
        <w:rPr>
          <w:rStyle w:val="StyleUnderline"/>
          <w:rFonts w:asciiTheme="minorHAnsi" w:hAnsiTheme="minorHAnsi" w:cstheme="minorHAnsi"/>
        </w:rPr>
        <w:t xml:space="preserve">are </w:t>
      </w:r>
      <w:r w:rsidRPr="00C7663F">
        <w:rPr>
          <w:rStyle w:val="Emphasis"/>
          <w:rFonts w:asciiTheme="minorHAnsi" w:hAnsiTheme="minorHAnsi" w:cstheme="minorHAnsi"/>
        </w:rPr>
        <w:t>well placed to</w:t>
      </w:r>
      <w:r w:rsidRPr="006A041E">
        <w:rPr>
          <w:rStyle w:val="Emphasis"/>
          <w:rFonts w:asciiTheme="minorHAnsi" w:hAnsiTheme="minorHAnsi" w:cstheme="minorHAnsi"/>
          <w:highlight w:val="cyan"/>
        </w:rPr>
        <w:t xml:space="preserve"> leverage</w:t>
      </w:r>
      <w:r w:rsidRPr="006A041E">
        <w:rPr>
          <w:rStyle w:val="Emphasis"/>
          <w:rFonts w:asciiTheme="minorHAnsi" w:hAnsiTheme="minorHAnsi" w:cstheme="minorHAnsi"/>
        </w:rPr>
        <w:t xml:space="preserve"> and benefit </w:t>
      </w:r>
      <w:r w:rsidRPr="00C7663F">
        <w:rPr>
          <w:rStyle w:val="Emphasis"/>
          <w:rFonts w:asciiTheme="minorHAnsi" w:hAnsiTheme="minorHAnsi" w:cstheme="minorHAnsi"/>
        </w:rPr>
        <w:t xml:space="preserve">from this </w:t>
      </w:r>
      <w:r w:rsidRPr="006A041E">
        <w:rPr>
          <w:rStyle w:val="Emphasis"/>
          <w:rFonts w:asciiTheme="minorHAnsi" w:hAnsiTheme="minorHAnsi" w:cstheme="minorHAnsi"/>
          <w:highlight w:val="cyan"/>
        </w:rPr>
        <w:t>expansion</w:t>
      </w:r>
      <w:r w:rsidRPr="006A041E">
        <w:rPr>
          <w:rStyle w:val="StyleUnderline"/>
          <w:rFonts w:asciiTheme="minorHAnsi" w:hAnsiTheme="minorHAnsi" w:cstheme="minorHAnsi"/>
        </w:rPr>
        <w:t xml:space="preserve"> of internet connectivity, </w:t>
      </w:r>
      <w:r w:rsidRPr="006A041E">
        <w:rPr>
          <w:rStyle w:val="StyleUnderline"/>
          <w:rFonts w:asciiTheme="minorHAnsi" w:hAnsiTheme="minorHAnsi" w:cstheme="minorHAnsi"/>
          <w:highlight w:val="cyan"/>
        </w:rPr>
        <w:t>particularly for</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underserved geographies and </w:t>
      </w:r>
      <w:r w:rsidRPr="006A041E">
        <w:rPr>
          <w:rStyle w:val="Emphasis"/>
          <w:rFonts w:asciiTheme="minorHAnsi" w:hAnsiTheme="minorHAnsi" w:cstheme="minorHAnsi"/>
          <w:highlight w:val="cyan"/>
        </w:rPr>
        <w:t>countries with limited</w:t>
      </w:r>
      <w:r w:rsidRPr="006A041E">
        <w:rPr>
          <w:rStyle w:val="Emphasis"/>
          <w:rFonts w:asciiTheme="minorHAnsi" w:hAnsiTheme="minorHAnsi" w:cstheme="minorHAnsi"/>
        </w:rPr>
        <w:t xml:space="preserve"> international</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C7663F">
        <w:rPr>
          <w:rStyle w:val="Emphasis"/>
          <w:rFonts w:asciiTheme="minorHAnsi" w:hAnsiTheme="minorHAnsi" w:cstheme="minorHAnsi"/>
        </w:rPr>
        <w:t>such</w:t>
      </w:r>
      <w:r w:rsidRPr="00C7663F">
        <w:rPr>
          <w:rFonts w:asciiTheme="minorHAnsi" w:hAnsiTheme="minorHAnsi" w:cstheme="minorHAnsi"/>
          <w:sz w:val="16"/>
        </w:rPr>
        <w:t xml:space="preserve"> </w:t>
      </w:r>
      <w:r w:rsidRPr="00C7663F">
        <w:rPr>
          <w:rStyle w:val="StyleUnderline"/>
          <w:rFonts w:asciiTheme="minorHAnsi" w:hAnsiTheme="minorHAnsi" w:cstheme="minorHAnsi"/>
        </w:rPr>
        <w:t>as landlocked developing countries and small island developing states. With</w:t>
      </w:r>
      <w:r w:rsidRPr="006A041E">
        <w:rPr>
          <w:rFonts w:asciiTheme="minorHAnsi" w:hAnsiTheme="minorHAnsi" w:cstheme="minorHAnsi"/>
          <w:sz w:val="16"/>
        </w:rPr>
        <w:t xml:space="preserve"> their global reach and coverage, LEO </w:t>
      </w:r>
      <w:r w:rsidRPr="006A041E">
        <w:rPr>
          <w:rStyle w:val="StyleUnderline"/>
          <w:rFonts w:asciiTheme="minorHAnsi" w:hAnsiTheme="minorHAnsi" w:cstheme="minorHAnsi"/>
          <w:highlight w:val="cyan"/>
        </w:rPr>
        <w:t xml:space="preserve">constellations </w:t>
      </w:r>
      <w:r w:rsidRPr="00C7663F">
        <w:rPr>
          <w:rStyle w:val="StyleUnderline"/>
          <w:rFonts w:asciiTheme="minorHAnsi" w:hAnsiTheme="minorHAnsi" w:cstheme="minorHAnsi"/>
        </w:rPr>
        <w:t>are expected to</w:t>
      </w:r>
      <w:r w:rsidRPr="006A041E">
        <w:rPr>
          <w:rStyle w:val="StyleUnderline"/>
          <w:rFonts w:asciiTheme="minorHAnsi" w:hAnsiTheme="minorHAnsi" w:cstheme="minorHAnsi"/>
          <w:highlight w:val="cyan"/>
        </w:rPr>
        <w:t xml:space="preserve"> dra</w:t>
      </w:r>
      <w:r w:rsidRPr="006A041E">
        <w:rPr>
          <w:rStyle w:val="Emphasis"/>
          <w:rFonts w:asciiTheme="minorHAnsi" w:hAnsiTheme="minorHAnsi" w:cstheme="minorHAnsi"/>
          <w:highlight w:val="cyan"/>
        </w:rPr>
        <w:t>matically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expand </w:t>
      </w:r>
      <w:r w:rsidRPr="00C7663F">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availability </w:t>
      </w:r>
      <w:r w:rsidRPr="00C7663F">
        <w:rPr>
          <w:rStyle w:val="Emphasis"/>
          <w:rFonts w:asciiTheme="minorHAnsi" w:hAnsiTheme="minorHAnsi" w:cstheme="minorHAnsi"/>
        </w:rPr>
        <w:t>of</w:t>
      </w:r>
      <w:r w:rsidRPr="006A041E">
        <w:rPr>
          <w:rStyle w:val="Emphasis"/>
          <w:rFonts w:asciiTheme="minorHAnsi" w:hAnsiTheme="minorHAnsi" w:cstheme="minorHAnsi"/>
        </w:rPr>
        <w:t xml:space="preserve"> high-speed broadband </w:t>
      </w:r>
      <w:r w:rsidRPr="006A041E">
        <w:rPr>
          <w:rStyle w:val="Emphasis"/>
          <w:rFonts w:asciiTheme="minorHAnsi" w:hAnsiTheme="minorHAnsi" w:cstheme="minorHAnsi"/>
          <w:highlight w:val="cyan"/>
        </w:rPr>
        <w:t>internet acces</w:t>
      </w:r>
      <w:r w:rsidRPr="006A041E">
        <w:rPr>
          <w:rStyle w:val="StyleUnderline"/>
          <w:rFonts w:asciiTheme="minorHAnsi" w:hAnsiTheme="minorHAnsi" w:cstheme="minorHAnsi"/>
          <w:highlight w:val="cyan"/>
        </w:rPr>
        <w:t>s</w:t>
      </w:r>
      <w:r w:rsidRPr="006A041E">
        <w:rPr>
          <w:rStyle w:val="StyleUnderline"/>
          <w:rFonts w:asciiTheme="minorHAnsi" w:hAnsiTheme="minorHAnsi" w:cstheme="minorHAnsi"/>
        </w:rPr>
        <w:t xml:space="preserve"> with levels of service that rival fiber optic cables in terms of speed and latency, and </w:t>
      </w:r>
      <w:r w:rsidRPr="006A041E">
        <w:rPr>
          <w:rStyle w:val="StyleUnderline"/>
          <w:rFonts w:asciiTheme="minorHAnsi" w:hAnsiTheme="minorHAnsi" w:cstheme="minorHAnsi"/>
          <w:highlight w:val="cyan"/>
        </w:rPr>
        <w:t>at</w:t>
      </w:r>
      <w:r w:rsidRPr="006A041E">
        <w:rPr>
          <w:rStyle w:val="StyleUnderline"/>
          <w:rFonts w:asciiTheme="minorHAnsi" w:hAnsiTheme="minorHAnsi" w:cstheme="minorHAnsi"/>
        </w:rPr>
        <w:t xml:space="preserve"> significantly </w:t>
      </w:r>
      <w:r w:rsidRPr="006A041E">
        <w:rPr>
          <w:rStyle w:val="StyleUnderline"/>
          <w:rFonts w:asciiTheme="minorHAnsi" w:hAnsiTheme="minorHAnsi" w:cstheme="minorHAnsi"/>
          <w:highlight w:val="cyan"/>
        </w:rPr>
        <w:t>reduced price</w:t>
      </w:r>
      <w:r w:rsidRPr="006A041E">
        <w:rPr>
          <w:rStyle w:val="StyleUnderline"/>
          <w:rFonts w:asciiTheme="minorHAnsi" w:hAnsiTheme="minorHAnsi" w:cstheme="minorHAnsi"/>
        </w:rPr>
        <w:t xml:space="preserve"> levels compared to traditional geostationary satellites. A </w:t>
      </w:r>
      <w:r w:rsidRPr="006A041E">
        <w:rPr>
          <w:rStyle w:val="Emphasis"/>
          <w:rFonts w:asciiTheme="minorHAnsi" w:hAnsiTheme="minorHAnsi" w:cstheme="minorHAnsi"/>
        </w:rPr>
        <w:t>proactive engagement</w:t>
      </w:r>
      <w:r w:rsidRPr="006A041E">
        <w:rPr>
          <w:rStyle w:val="StyleUnderline"/>
          <w:rFonts w:asciiTheme="minorHAnsi" w:hAnsiTheme="minorHAnsi" w:cstheme="minorHAnsi"/>
        </w:rPr>
        <w:t xml:space="preserve"> with LEO solutions is likely to yield benefits as the relevant business models are still evolving</w:t>
      </w:r>
      <w:r w:rsidRPr="006A041E">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IntRoDUCtIon This Emerging Connectivity Innovations Case Study on SpaceX Starlink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public and private investment in undersea fiber optic cables circling sub-Saharan Africa in the 2000s significantly reduced the cost of bandwidth in many countries in the region. Satellites have used low Earth orbits since the beginning of space exploration; however, </w:t>
      </w:r>
      <w:r w:rsidRPr="006A041E">
        <w:rPr>
          <w:rStyle w:val="StyleUnderline"/>
          <w:rFonts w:asciiTheme="minorHAnsi" w:hAnsiTheme="minorHAnsi" w:cstheme="minorHAnsi"/>
          <w:highlight w:val="cyan"/>
        </w:rPr>
        <w:t>private investment</w:t>
      </w:r>
      <w:r w:rsidRPr="006A041E">
        <w:rPr>
          <w:rStyle w:val="StyleUnderline"/>
          <w:rFonts w:asciiTheme="minorHAnsi" w:hAnsiTheme="minorHAnsi" w:cstheme="minorHAnsi"/>
        </w:rPr>
        <w:t xml:space="preserve"> in LEO constellations,</w:t>
      </w:r>
      <w:r w:rsidRPr="006A041E">
        <w:rPr>
          <w:rFonts w:asciiTheme="minorHAnsi" w:hAnsiTheme="minorHAnsi" w:cstheme="minorHAnsi"/>
          <w:sz w:val="16"/>
        </w:rPr>
        <w:t xml:space="preserve"> consisting of hundreds or thousands of </w:t>
      </w:r>
      <w:r w:rsidRPr="00C7663F">
        <w:rPr>
          <w:rFonts w:asciiTheme="minorHAnsi" w:hAnsiTheme="minorHAnsi" w:cstheme="minorHAnsi"/>
          <w:sz w:val="16"/>
        </w:rPr>
        <w:t xml:space="preserve">satellites, </w:t>
      </w:r>
      <w:r w:rsidRPr="00C7663F">
        <w:rPr>
          <w:rStyle w:val="StyleUnderline"/>
          <w:rFonts w:asciiTheme="minorHAnsi" w:hAnsiTheme="minorHAnsi" w:cstheme="minorHAnsi"/>
        </w:rPr>
        <w:t xml:space="preserve">has been </w:t>
      </w:r>
      <w:r w:rsidRPr="006A041E">
        <w:rPr>
          <w:rStyle w:val="Emphasis"/>
          <w:rFonts w:asciiTheme="minorHAnsi" w:hAnsiTheme="minorHAnsi" w:cstheme="minorHAnsi"/>
          <w:highlight w:val="cyan"/>
        </w:rPr>
        <w:t>limited</w:t>
      </w:r>
      <w:r w:rsidRPr="006A041E">
        <w:rPr>
          <w:rStyle w:val="StyleUnderline"/>
          <w:rFonts w:asciiTheme="minorHAnsi" w:hAnsiTheme="minorHAnsi" w:cstheme="minorHAnsi"/>
          <w:highlight w:val="cyan"/>
        </w:rPr>
        <w:t xml:space="preserve"> </w:t>
      </w:r>
      <w:r w:rsidRPr="00C7663F">
        <w:rPr>
          <w:rStyle w:val="StyleUnderline"/>
          <w:rFonts w:asciiTheme="minorHAnsi" w:hAnsiTheme="minorHAnsi" w:cstheme="minorHAnsi"/>
        </w:rPr>
        <w:t xml:space="preserve">because </w:t>
      </w:r>
      <w:r w:rsidRPr="00C7663F">
        <w:rPr>
          <w:rStyle w:val="Emphasis"/>
          <w:rFonts w:asciiTheme="minorHAnsi" w:hAnsiTheme="minorHAnsi" w:cstheme="minorHAnsi"/>
        </w:rPr>
        <w:t>significant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up-front capital expenditure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 required</w:t>
      </w:r>
      <w:r w:rsidRPr="006A041E">
        <w:rPr>
          <w:rStyle w:val="StyleUnderline"/>
          <w:rFonts w:asciiTheme="minorHAnsi" w:hAnsiTheme="minorHAnsi" w:cstheme="minorHAnsi"/>
        </w:rPr>
        <w:t>.</w:t>
      </w:r>
      <w:r w:rsidRPr="006A041E">
        <w:rPr>
          <w:rFonts w:asciiTheme="minorHAnsi" w:hAnsiTheme="minorHAnsi" w:cstheme="minorHAnsi"/>
          <w:sz w:val="16"/>
        </w:rPr>
        <w:t xml:space="preserve"> While it remains to be seen how the next generation of LEO satellite constellations will evolve, </w:t>
      </w:r>
      <w:r w:rsidRPr="006A041E">
        <w:rPr>
          <w:rStyle w:val="StyleUnderline"/>
          <w:rFonts w:asciiTheme="minorHAnsi" w:hAnsiTheme="minorHAnsi" w:cstheme="minorHAnsi"/>
          <w:highlight w:val="cyan"/>
        </w:rPr>
        <w:t xml:space="preserve">LEOs </w:t>
      </w:r>
      <w:r w:rsidRPr="00C7663F">
        <w:rPr>
          <w:rStyle w:val="StyleUnderline"/>
          <w:rFonts w:asciiTheme="minorHAnsi" w:hAnsiTheme="minorHAnsi" w:cstheme="minorHAnsi"/>
        </w:rPr>
        <w:t xml:space="preserve">are </w:t>
      </w:r>
      <w:r w:rsidRPr="006A041E">
        <w:rPr>
          <w:rStyle w:val="StyleUnderline"/>
          <w:rFonts w:asciiTheme="minorHAnsi" w:hAnsiTheme="minorHAnsi" w:cstheme="minorHAnsi"/>
          <w:highlight w:val="cyan"/>
        </w:rPr>
        <w:t>forecasted to</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significantly </w:t>
      </w:r>
      <w:r w:rsidRPr="006A041E">
        <w:rPr>
          <w:rStyle w:val="Emphasis"/>
          <w:rFonts w:asciiTheme="minorHAnsi" w:hAnsiTheme="minorHAnsi" w:cstheme="minorHAnsi"/>
          <w:highlight w:val="cyan"/>
        </w:rPr>
        <w:t>increase</w:t>
      </w:r>
      <w:r w:rsidRPr="006A041E">
        <w:rPr>
          <w:rStyle w:val="Emphasis"/>
          <w:rFonts w:asciiTheme="minorHAnsi" w:hAnsiTheme="minorHAnsi" w:cstheme="minorHAnsi"/>
        </w:rPr>
        <w:t xml:space="preserve"> the available 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C7663F">
        <w:rPr>
          <w:rStyle w:val="Emphasis"/>
          <w:rFonts w:asciiTheme="minorHAnsi" w:hAnsiTheme="minorHAnsi" w:cstheme="minorHAnsi"/>
        </w:rPr>
        <w:t>in</w:t>
      </w:r>
      <w:r w:rsidRPr="006A041E">
        <w:rPr>
          <w:rStyle w:val="Emphasis"/>
          <w:rFonts w:asciiTheme="minorHAnsi" w:hAnsiTheme="minorHAnsi" w:cstheme="minorHAnsi"/>
        </w:rPr>
        <w:t xml:space="preserve"> remote and </w:t>
      </w:r>
      <w:r w:rsidRPr="006A041E">
        <w:rPr>
          <w:rStyle w:val="Emphasis"/>
          <w:rFonts w:asciiTheme="minorHAnsi" w:hAnsiTheme="minorHAnsi" w:cstheme="minorHAnsi"/>
          <w:highlight w:val="cyan"/>
        </w:rPr>
        <w:t>rural geographies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currently </w:t>
      </w:r>
      <w:r w:rsidRPr="006A041E">
        <w:rPr>
          <w:rStyle w:val="StyleUnderline"/>
          <w:rFonts w:asciiTheme="minorHAnsi" w:hAnsiTheme="minorHAnsi" w:cstheme="minorHAnsi"/>
          <w:highlight w:val="cyan"/>
        </w:rPr>
        <w:t>served by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fiber optic</w:t>
      </w:r>
      <w:r w:rsidRPr="006A041E">
        <w:rPr>
          <w:rStyle w:val="StyleUnderline"/>
          <w:rFonts w:asciiTheme="minorHAnsi" w:hAnsiTheme="minorHAnsi" w:cstheme="minorHAnsi"/>
        </w:rPr>
        <w:t xml:space="preserve"> cables</w:t>
      </w:r>
      <w:r w:rsidRPr="006A041E">
        <w:rPr>
          <w:rFonts w:asciiTheme="minorHAnsi" w:hAnsiTheme="minorHAnsi" w:cstheme="minorHAnsi"/>
          <w:sz w:val="16"/>
        </w:rPr>
        <w:t xml:space="preserve">. This increased bandwidth could be </w:t>
      </w:r>
      <w:r w:rsidRPr="006A041E">
        <w:rPr>
          <w:rStyle w:val="StyleUnderline"/>
          <w:rFonts w:asciiTheme="minorHAnsi" w:hAnsiTheme="minorHAnsi" w:cstheme="minorHAnsi"/>
        </w:rPr>
        <w:t>leveraged to increase economic and social development opportunities for individuals, organizations, businesses, and government facilities (including public schools) located in these areas,</w:t>
      </w:r>
      <w:r w:rsidRPr="006A041E">
        <w:rPr>
          <w:rFonts w:asciiTheme="minorHAnsi" w:hAnsiTheme="minorHAnsi" w:cstheme="minorHAnsi"/>
          <w:sz w:val="16"/>
        </w:rPr>
        <w:t xml:space="preserve"> provided that the private sector satellite companies investing in LEO constellations see market opportunities to extend service to these areas. </w:t>
      </w:r>
      <w:r w:rsidRPr="006A041E">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6A041E">
        <w:rPr>
          <w:rFonts w:asciiTheme="minorHAnsi" w:hAnsiTheme="minorHAnsi" w:cstheme="minorHAnsi"/>
          <w:sz w:val="16"/>
        </w:rPr>
        <w:t xml:space="preserve">II. BACKGRoUnD: sAteLLIte ConneCtIVItY As A MeAns FoR BRoADBAnD InteRnet </w:t>
      </w:r>
      <w:r w:rsidRPr="00C31FC1">
        <w:rPr>
          <w:rStyle w:val="StyleUnderline"/>
          <w:rFonts w:asciiTheme="minorHAnsi" w:hAnsiTheme="minorHAnsi" w:cstheme="minorHAnsi"/>
        </w:rPr>
        <w:t xml:space="preserve">Internet </w:t>
      </w:r>
      <w:r w:rsidRPr="006A041E">
        <w:rPr>
          <w:rStyle w:val="StyleUnderline"/>
          <w:rFonts w:asciiTheme="minorHAnsi" w:hAnsiTheme="minorHAnsi" w:cstheme="minorHAnsi"/>
          <w:highlight w:val="cyan"/>
        </w:rPr>
        <w:t>connectivity</w:t>
      </w:r>
      <w:r w:rsidRPr="006A041E">
        <w:rPr>
          <w:rStyle w:val="StyleUnderline"/>
          <w:rFonts w:asciiTheme="minorHAnsi" w:hAnsiTheme="minorHAnsi" w:cstheme="minorHAnsi"/>
        </w:rPr>
        <w:t xml:space="preserve"> </w:t>
      </w:r>
      <w:r w:rsidRPr="00C31FC1">
        <w:rPr>
          <w:rStyle w:val="StyleUnderline"/>
          <w:rFonts w:asciiTheme="minorHAnsi" w:hAnsiTheme="minorHAnsi" w:cstheme="minorHAnsi"/>
        </w:rPr>
        <w:t xml:space="preserve">has become a </w:t>
      </w:r>
      <w:r w:rsidRPr="006A041E">
        <w:rPr>
          <w:rStyle w:val="Emphasis"/>
          <w:rFonts w:asciiTheme="minorHAnsi" w:hAnsiTheme="minorHAnsi" w:cstheme="minorHAnsi"/>
          <w:highlight w:val="cyan"/>
        </w:rPr>
        <w:t>necessary component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of </w:t>
      </w:r>
      <w:r w:rsidRPr="00C31FC1">
        <w:rPr>
          <w:rStyle w:val="Emphasis"/>
          <w:rFonts w:asciiTheme="minorHAnsi" w:hAnsiTheme="minorHAnsi" w:cstheme="minorHAnsi"/>
        </w:rPr>
        <w:t xml:space="preserve">every country’s </w:t>
      </w:r>
      <w:r w:rsidRPr="006A041E">
        <w:rPr>
          <w:rStyle w:val="Emphasis"/>
          <w:rFonts w:asciiTheme="minorHAnsi" w:hAnsiTheme="minorHAnsi" w:cstheme="minorHAnsi"/>
          <w:highlight w:val="cyan"/>
        </w:rPr>
        <w:t>critical infrastructure</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 xml:space="preserve">given </w:t>
      </w:r>
      <w:r w:rsidRPr="00C31FC1">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 xml:space="preserve">reliance of </w:t>
      </w:r>
      <w:r w:rsidRPr="00C31FC1">
        <w:rPr>
          <w:rStyle w:val="StyleUnderline"/>
          <w:rFonts w:asciiTheme="minorHAnsi" w:hAnsiTheme="minorHAnsi" w:cstheme="minorHAnsi"/>
        </w:rPr>
        <w:t xml:space="preserve">all aspects of economic activity, governance, and social development on internet communications. </w:t>
      </w:r>
      <w:r w:rsidRPr="00C31FC1">
        <w:rPr>
          <w:rFonts w:asciiTheme="minorHAnsi" w:hAnsiTheme="minorHAnsi" w:cstheme="minorHAnsi"/>
          <w:sz w:val="16"/>
        </w:rPr>
        <w:t>The coronavirus disease (COVID-19) pandemic dramatically increased the importance of internet communications infrastructure. Trade, employment, learning, leisure, and communications quickly shifted</w:t>
      </w:r>
      <w:r w:rsidRPr="006A041E">
        <w:rPr>
          <w:rFonts w:asciiTheme="minorHAnsi" w:hAnsiTheme="minorHAnsi" w:cstheme="minorHAnsi"/>
          <w:sz w:val="16"/>
        </w:rPr>
        <w:t xml:space="preserve">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6A041E">
        <w:rPr>
          <w:rStyle w:val="StyleUnderline"/>
          <w:rFonts w:asciiTheme="minorHAnsi" w:hAnsiTheme="minorHAnsi" w:cstheme="minorHAnsi"/>
          <w:highlight w:val="cyan"/>
        </w:rPr>
        <w:t>large</w:t>
      </w:r>
      <w:r w:rsidRPr="006A041E">
        <w:rPr>
          <w:rStyle w:val="StyleUnderline"/>
          <w:rFonts w:asciiTheme="minorHAnsi" w:hAnsiTheme="minorHAnsi" w:cstheme="minorHAnsi"/>
        </w:rPr>
        <w:t xml:space="preserve"> access </w:t>
      </w:r>
      <w:r w:rsidRPr="006A041E">
        <w:rPr>
          <w:rStyle w:val="StyleUnderline"/>
          <w:rFonts w:asciiTheme="minorHAnsi" w:hAnsiTheme="minorHAnsi" w:cstheme="minorHAnsi"/>
          <w:highlight w:val="cyan"/>
        </w:rPr>
        <w:t>gaps remain in Asia</w:t>
      </w:r>
      <w:r w:rsidRPr="006A041E">
        <w:rPr>
          <w:rFonts w:asciiTheme="minorHAnsi" w:hAnsiTheme="minorHAnsi" w:cstheme="minorHAnsi"/>
          <w:sz w:val="16"/>
        </w:rPr>
        <w:t xml:space="preserve">, </w:t>
      </w:r>
      <w:r w:rsidRPr="00C31FC1">
        <w:rPr>
          <w:rStyle w:val="StyleUnderline"/>
          <w:rFonts w:asciiTheme="minorHAnsi" w:hAnsiTheme="minorHAnsi" w:cstheme="minorHAnsi"/>
        </w:rPr>
        <w:t>where the most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remote</w:t>
      </w:r>
      <w:r w:rsidRPr="006A041E">
        <w:rPr>
          <w:rStyle w:val="StyleUnderline"/>
          <w:rFonts w:asciiTheme="minorHAnsi" w:hAnsiTheme="minorHAnsi" w:cstheme="minorHAnsi"/>
        </w:rPr>
        <w:t xml:space="preserve">, difficult to reach, or sparsely populated districts </w:t>
      </w:r>
      <w:r w:rsidRPr="00C31FC1">
        <w:rPr>
          <w:rStyle w:val="StyleUnderline"/>
          <w:rFonts w:asciiTheme="minorHAnsi" w:hAnsiTheme="minorHAnsi" w:cstheme="minorHAnsi"/>
        </w:rPr>
        <w:t xml:space="preserve">remain </w:t>
      </w:r>
      <w:r w:rsidRPr="006A041E">
        <w:rPr>
          <w:rStyle w:val="StyleUnderline"/>
          <w:rFonts w:asciiTheme="minorHAnsi" w:hAnsiTheme="minorHAnsi" w:cstheme="minorHAnsi"/>
          <w:highlight w:val="cyan"/>
        </w:rPr>
        <w:t>disconnected</w:t>
      </w:r>
      <w:r w:rsidRPr="006A041E">
        <w:rPr>
          <w:rStyle w:val="StyleUnderline"/>
          <w:rFonts w:asciiTheme="minorHAnsi" w:hAnsiTheme="minorHAnsi" w:cstheme="minorHAnsi"/>
        </w:rPr>
        <w:t xml:space="preserve">, leaving more than </w:t>
      </w:r>
      <w:r w:rsidRPr="006A041E">
        <w:rPr>
          <w:rStyle w:val="Emphasis"/>
          <w:rFonts w:asciiTheme="minorHAnsi" w:hAnsiTheme="minorHAnsi" w:cstheme="minorHAnsi"/>
          <w:highlight w:val="cyan"/>
        </w:rPr>
        <w:t xml:space="preserve">half </w:t>
      </w:r>
      <w:r w:rsidRPr="00C31FC1">
        <w:rPr>
          <w:rStyle w:val="Emphasis"/>
          <w:rFonts w:asciiTheme="minorHAnsi" w:hAnsiTheme="minorHAnsi" w:cstheme="minorHAnsi"/>
        </w:rPr>
        <w:t xml:space="preserve">of the </w:t>
      </w:r>
      <w:r w:rsidRPr="006A041E">
        <w:rPr>
          <w:rStyle w:val="Emphasis"/>
          <w:rFonts w:asciiTheme="minorHAnsi" w:hAnsiTheme="minorHAnsi" w:cstheme="minorHAnsi"/>
          <w:highlight w:val="cyan"/>
        </w:rPr>
        <w:t>population</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without access</w:t>
      </w:r>
      <w:r w:rsidRPr="006A041E">
        <w:rPr>
          <w:rStyle w:val="StyleUnderline"/>
          <w:rFonts w:asciiTheme="minorHAnsi" w:hAnsiTheme="minorHAnsi" w:cstheme="minorHAnsi"/>
        </w:rPr>
        <w:t xml:space="preserve"> to the internet. T</w:t>
      </w:r>
      <w:r w:rsidRPr="006A041E">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6A041E">
        <w:rPr>
          <w:rStyle w:val="StyleUnderline"/>
          <w:rFonts w:asciiTheme="minorHAnsi" w:hAnsiTheme="minorHAnsi" w:cstheme="minorHAnsi"/>
        </w:rPr>
        <w:t>significant gaps in internet adoption and infrastructure access remain</w:t>
      </w:r>
      <w:r w:rsidRPr="006A041E">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6A041E">
        <w:rPr>
          <w:rStyle w:val="StyleUnderline"/>
          <w:rFonts w:asciiTheme="minorHAnsi" w:hAnsiTheme="minorHAnsi" w:cstheme="minorHAnsi"/>
        </w:rPr>
        <w:t>The ITU estimates that nearly $</w:t>
      </w:r>
      <w:r w:rsidRPr="006A041E">
        <w:rPr>
          <w:rStyle w:val="StyleUnderline"/>
          <w:rFonts w:asciiTheme="minorHAnsi" w:hAnsiTheme="minorHAnsi" w:cstheme="minorHAnsi"/>
          <w:highlight w:val="cyan"/>
        </w:rPr>
        <w:t>428 billion</w:t>
      </w:r>
      <w:r w:rsidRPr="006A041E">
        <w:rPr>
          <w:rStyle w:val="StyleUnderline"/>
          <w:rFonts w:asciiTheme="minorHAnsi" w:hAnsiTheme="minorHAnsi" w:cstheme="minorHAnsi"/>
        </w:rPr>
        <w:t xml:space="preserve"> is </w:t>
      </w:r>
      <w:r w:rsidRPr="006A041E">
        <w:rPr>
          <w:rStyle w:val="StyleUnderline"/>
          <w:rFonts w:asciiTheme="minorHAnsi" w:hAnsiTheme="minorHAnsi" w:cstheme="minorHAnsi"/>
          <w:highlight w:val="cyan"/>
        </w:rPr>
        <w:t>required to achieve universal access</w:t>
      </w:r>
      <w:r w:rsidRPr="006A041E">
        <w:rPr>
          <w:rStyle w:val="StyleUnderline"/>
          <w:rFonts w:asciiTheme="minorHAnsi" w:hAnsiTheme="minorHAnsi" w:cstheme="minorHAnsi"/>
        </w:rPr>
        <w:t xml:space="preserve"> to broadband globally, $251 billion of which is required for Asia,</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with approximately 75% coming from</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private sector</w:t>
      </w:r>
      <w:r w:rsidRPr="006A041E">
        <w:rPr>
          <w:rStyle w:val="StyleUnderline"/>
          <w:rFonts w:asciiTheme="minorHAnsi" w:hAnsiTheme="minorHAnsi" w:cstheme="minorHAnsi"/>
        </w:rPr>
        <w:t xml:space="preserve"> </w:t>
      </w:r>
    </w:p>
    <w:p w14:paraId="00FBC854" w14:textId="77777777" w:rsidR="00A7774D" w:rsidRDefault="00A7774D" w:rsidP="00093A94">
      <w:pPr>
        <w:rPr>
          <w:rStyle w:val="StyleUnderline"/>
          <w:rFonts w:asciiTheme="minorHAnsi" w:hAnsiTheme="minorHAnsi" w:cstheme="minorHAnsi"/>
        </w:rPr>
      </w:pPr>
    </w:p>
    <w:p w14:paraId="5C4CAF82" w14:textId="5058FD57" w:rsidR="00093A94" w:rsidRPr="00DE06C9" w:rsidRDefault="00093A94" w:rsidP="00093A94">
      <w:pPr>
        <w:rPr>
          <w:rStyle w:val="StyleUnderline"/>
          <w:rFonts w:asciiTheme="minorHAnsi" w:hAnsiTheme="minorHAnsi" w:cstheme="minorHAnsi"/>
          <w:b/>
          <w:iCs/>
        </w:rPr>
      </w:pPr>
      <w:r w:rsidRPr="006A041E">
        <w:rPr>
          <w:rStyle w:val="StyleUnderline"/>
          <w:rFonts w:asciiTheme="minorHAnsi" w:hAnsiTheme="minorHAnsi" w:cstheme="minorHAnsi"/>
        </w:rPr>
        <w:t>and the remainder with support from the public secto</w:t>
      </w:r>
      <w:r w:rsidRPr="006A041E">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backhaul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backhaul connectivity for remote cellular base stations and as a last-mile connection for individual subscribers and enterprises. Figure 2 provides an overview of the internet </w:t>
      </w:r>
      <w:r w:rsidRPr="00C31FC1">
        <w:rPr>
          <w:rFonts w:asciiTheme="minorHAnsi" w:hAnsiTheme="minorHAnsi" w:cstheme="minorHAnsi"/>
          <w:sz w:val="16"/>
        </w:rPr>
        <w:t xml:space="preserve">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C31FC1">
        <w:rPr>
          <w:rStyle w:val="StyleUnderline"/>
          <w:rFonts w:asciiTheme="minorHAnsi" w:hAnsiTheme="minorHAnsi" w:cstheme="minorHAnsi"/>
        </w:rPr>
        <w:t xml:space="preserve">However, in a few cases, satellite connectivity is relied </w:t>
      </w:r>
      <w:r w:rsidRPr="00C31FC1">
        <w:rPr>
          <w:rStyle w:val="Emphasis"/>
          <w:rFonts w:asciiTheme="minorHAnsi" w:hAnsiTheme="minorHAnsi" w:cstheme="minorHAnsi"/>
        </w:rPr>
        <w:t>upon for international internet gateway traffic</w:t>
      </w:r>
      <w:r w:rsidRPr="00C31FC1">
        <w:rPr>
          <w:rStyle w:val="StyleUnderline"/>
          <w:rFonts w:asciiTheme="minorHAnsi" w:hAnsiTheme="minorHAnsi" w:cstheme="minorHAnsi"/>
        </w:rPr>
        <w:t xml:space="preserve"> or as part of a </w:t>
      </w:r>
      <w:r w:rsidRPr="00C31FC1">
        <w:rPr>
          <w:rStyle w:val="Emphasis"/>
          <w:rFonts w:asciiTheme="minorHAnsi" w:hAnsiTheme="minorHAnsi" w:cstheme="minorHAnsi"/>
        </w:rPr>
        <w:t xml:space="preserve">country’s core network. </w:t>
      </w:r>
      <w:r w:rsidRPr="00C31FC1">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C31FC1">
        <w:rPr>
          <w:rStyle w:val="StyleUnderline"/>
          <w:rFonts w:asciiTheme="minorHAnsi" w:hAnsiTheme="minorHAnsi" w:cstheme="minorHAnsi"/>
        </w:rPr>
        <w:t xml:space="preserve">crossover point occurs where </w:t>
      </w:r>
      <w:r w:rsidRPr="00C31FC1">
        <w:rPr>
          <w:rStyle w:val="Emphasis"/>
          <w:rFonts w:asciiTheme="minorHAnsi" w:hAnsiTheme="minorHAnsi" w:cstheme="minorHAnsi"/>
        </w:rPr>
        <w:t>satellite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capacity</w:t>
      </w:r>
      <w:r w:rsidRPr="006A041E">
        <w:rPr>
          <w:rStyle w:val="Emphasis"/>
          <w:rFonts w:asciiTheme="minorHAnsi" w:hAnsiTheme="minorHAnsi" w:cstheme="minorHAnsi"/>
        </w:rPr>
        <w:t xml:space="preserve"> </w:t>
      </w:r>
      <w:r w:rsidRPr="00C31FC1">
        <w:rPr>
          <w:rStyle w:val="Emphasis"/>
          <w:rFonts w:asciiTheme="minorHAnsi" w:hAnsiTheme="minorHAnsi" w:cstheme="minorHAnsi"/>
        </w:rPr>
        <w:t>may end up being more</w:t>
      </w:r>
      <w:r w:rsidRPr="006A041E">
        <w:rPr>
          <w:rStyle w:val="Emphasis"/>
          <w:rFonts w:asciiTheme="minorHAnsi" w:hAnsiTheme="minorHAnsi" w:cstheme="minorHAnsi"/>
          <w:highlight w:val="cyan"/>
        </w:rPr>
        <w:t xml:space="preserve"> cost-competitive</w:t>
      </w:r>
      <w:r w:rsidRPr="006A041E">
        <w:rPr>
          <w:rStyle w:val="StyleUnderline"/>
          <w:rFonts w:asciiTheme="minorHAnsi" w:hAnsiTheme="minorHAnsi" w:cstheme="minorHAnsi"/>
        </w:rPr>
        <w:t>, depending</w:t>
      </w:r>
      <w:r w:rsidRPr="006A041E">
        <w:rPr>
          <w:rFonts w:asciiTheme="minorHAnsi" w:hAnsiTheme="minorHAnsi" w:cstheme="minorHAnsi"/>
          <w:sz w:val="16"/>
        </w:rPr>
        <w:t xml:space="preserve"> on different price points of satellite bandwidth and total traffic demand per month.</w:t>
      </w:r>
      <w:r w:rsidRPr="006A041E">
        <w:rPr>
          <w:rStyle w:val="StyleUnderline"/>
          <w:rFonts w:asciiTheme="minorHAnsi" w:hAnsiTheme="minorHAnsi" w:cstheme="minorHAnsi"/>
        </w:rPr>
        <w:t xml:space="preserve">12 Satellite connectivity is </w:t>
      </w:r>
      <w:r w:rsidRPr="00C31FC1">
        <w:rPr>
          <w:rStyle w:val="StyleUnderline"/>
          <w:rFonts w:asciiTheme="minorHAnsi" w:hAnsiTheme="minorHAnsi" w:cstheme="minorHAnsi"/>
        </w:rPr>
        <w:t>also well- suited to</w:t>
      </w:r>
      <w:r w:rsidRPr="006A041E">
        <w:rPr>
          <w:rStyle w:val="StyleUnderline"/>
          <w:rFonts w:asciiTheme="minorHAnsi" w:hAnsiTheme="minorHAnsi" w:cstheme="minorHAnsi"/>
          <w:highlight w:val="cyan"/>
        </w:rPr>
        <w:t xml:space="preserve"> </w:t>
      </w:r>
      <w:r w:rsidRPr="006A041E">
        <w:rPr>
          <w:rStyle w:val="Emphasis"/>
          <w:rFonts w:asciiTheme="minorHAnsi" w:hAnsiTheme="minorHAnsi" w:cstheme="minorHAnsi"/>
          <w:highlight w:val="cyan"/>
        </w:rPr>
        <w:t>deploy in emergency situations</w:t>
      </w:r>
      <w:r w:rsidRPr="006A041E">
        <w:rPr>
          <w:rStyle w:val="StyleUnderline"/>
          <w:rFonts w:asciiTheme="minorHAnsi" w:hAnsiTheme="minorHAnsi" w:cstheme="minorHAnsi"/>
        </w:rPr>
        <w:t xml:space="preserve">, </w:t>
      </w:r>
      <w:r w:rsidRPr="00C31FC1">
        <w:rPr>
          <w:rStyle w:val="StyleUnderline"/>
          <w:rFonts w:asciiTheme="minorHAnsi" w:hAnsiTheme="minorHAnsi" w:cstheme="minorHAnsi"/>
        </w:rPr>
        <w:t xml:space="preserve">such as in </w:t>
      </w:r>
      <w:r w:rsidRPr="00C31FC1">
        <w:rPr>
          <w:rStyle w:val="Emphasis"/>
          <w:rFonts w:asciiTheme="minorHAnsi" w:hAnsiTheme="minorHAnsi" w:cstheme="minorHAnsi"/>
        </w:rPr>
        <w:t>response</w:t>
      </w:r>
      <w:r w:rsidRPr="006A041E">
        <w:rPr>
          <w:rStyle w:val="Emphasis"/>
          <w:rFonts w:asciiTheme="minorHAnsi" w:hAnsiTheme="minorHAnsi" w:cstheme="minorHAnsi"/>
        </w:rPr>
        <w:t xml:space="preserve"> to </w:t>
      </w:r>
      <w:r w:rsidRPr="006A041E">
        <w:rPr>
          <w:rStyle w:val="Emphasis"/>
          <w:rFonts w:asciiTheme="minorHAnsi" w:hAnsiTheme="minorHAnsi" w:cstheme="minorHAnsi"/>
          <w:highlight w:val="cyan"/>
        </w:rPr>
        <w:t>natural disaster</w:t>
      </w:r>
      <w:r w:rsidRPr="006A041E">
        <w:rPr>
          <w:rStyle w:val="Emphasis"/>
          <w:rFonts w:asciiTheme="minorHAnsi" w:hAnsiTheme="minorHAnsi" w:cstheme="minorHAnsi"/>
        </w:rPr>
        <w:t xml:space="preserve">s </w:t>
      </w:r>
      <w:r w:rsidRPr="00C31FC1">
        <w:rPr>
          <w:rStyle w:val="Emphasis"/>
          <w:rFonts w:asciiTheme="minorHAnsi" w:hAnsiTheme="minorHAnsi" w:cstheme="minorHAnsi"/>
        </w:rPr>
        <w:t xml:space="preserve">or other </w:t>
      </w:r>
      <w:r w:rsidRPr="006A041E">
        <w:rPr>
          <w:rStyle w:val="Emphasis"/>
          <w:rFonts w:asciiTheme="minorHAnsi" w:hAnsiTheme="minorHAnsi" w:cstheme="minorHAnsi"/>
          <w:highlight w:val="cyan"/>
        </w:rPr>
        <w:t>external shocks,</w:t>
      </w:r>
      <w:r w:rsidRPr="006A041E">
        <w:rPr>
          <w:rStyle w:val="Emphasis"/>
          <w:rFonts w:asciiTheme="minorHAnsi" w:hAnsiTheme="minorHAnsi" w:cstheme="minorHAnsi"/>
        </w:rPr>
        <w:t xml:space="preserve"> </w:t>
      </w:r>
      <w:r w:rsidRPr="00C31FC1">
        <w:rPr>
          <w:rStyle w:val="StyleUnderline"/>
          <w:rFonts w:asciiTheme="minorHAnsi" w:hAnsiTheme="minorHAnsi" w:cstheme="minorHAnsi"/>
        </w:rPr>
        <w:t xml:space="preserve">that </w:t>
      </w:r>
      <w:r w:rsidRPr="006A041E">
        <w:rPr>
          <w:rStyle w:val="StyleUnderline"/>
          <w:rFonts w:asciiTheme="minorHAnsi" w:hAnsiTheme="minorHAnsi" w:cstheme="minorHAnsi"/>
          <w:highlight w:val="cyan"/>
        </w:rPr>
        <w:t xml:space="preserve">require </w:t>
      </w:r>
      <w:r w:rsidRPr="006A041E">
        <w:rPr>
          <w:rStyle w:val="Emphasis"/>
          <w:rFonts w:asciiTheme="minorHAnsi" w:hAnsiTheme="minorHAnsi" w:cstheme="minorHAnsi"/>
          <w:highlight w:val="cyan"/>
        </w:rPr>
        <w:t>expeditious deployment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network </w:t>
      </w:r>
      <w:r w:rsidRPr="006A041E">
        <w:rPr>
          <w:rStyle w:val="Emphasis"/>
          <w:rFonts w:asciiTheme="minorHAnsi" w:hAnsiTheme="minorHAnsi" w:cstheme="minorHAnsi"/>
          <w:highlight w:val="cyan"/>
        </w:rPr>
        <w:t>connectivity</w:t>
      </w:r>
      <w:r w:rsidRPr="006A041E">
        <w:rPr>
          <w:rStyle w:val="Emphasis"/>
          <w:rFonts w:asciiTheme="minorHAnsi" w:hAnsiTheme="minorHAnsi" w:cstheme="minorHAnsi"/>
        </w:rPr>
        <w:t xml:space="preserve"> </w:t>
      </w:r>
      <w:r w:rsidRPr="00C31FC1">
        <w:rPr>
          <w:rStyle w:val="Emphasis"/>
          <w:rFonts w:asciiTheme="minorHAnsi" w:hAnsiTheme="minorHAnsi" w:cstheme="minorHAnsi"/>
        </w:rPr>
        <w:t>where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terrestrial infrastructure</w:t>
      </w:r>
      <w:r>
        <w:rPr>
          <w:rStyle w:val="Emphasis"/>
          <w:rFonts w:asciiTheme="minorHAnsi" w:hAnsiTheme="minorHAnsi" w:cstheme="minorHAnsi"/>
        </w:rPr>
        <w:t xml:space="preserve"> </w:t>
      </w:r>
      <w:r w:rsidRPr="006A041E">
        <w:rPr>
          <w:rStyle w:val="Emphasis"/>
          <w:rFonts w:asciiTheme="minorHAnsi" w:hAnsiTheme="minorHAnsi" w:cstheme="minorHAnsi"/>
          <w:highlight w:val="cyan"/>
        </w:rPr>
        <w:t>is</w:t>
      </w:r>
      <w:r w:rsidRPr="006A041E">
        <w:rPr>
          <w:rStyle w:val="Emphasis"/>
          <w:rFonts w:asciiTheme="minorHAnsi" w:hAnsiTheme="minorHAnsi" w:cstheme="minorHAnsi"/>
        </w:rPr>
        <w:t xml:space="preserve"> either </w:t>
      </w:r>
      <w:r w:rsidRPr="006A041E">
        <w:rPr>
          <w:rStyle w:val="Emphasis"/>
          <w:rFonts w:asciiTheme="minorHAnsi" w:hAnsiTheme="minorHAnsi" w:cstheme="minorHAnsi"/>
          <w:highlight w:val="cyan"/>
        </w:rPr>
        <w:t>nonexistent</w:t>
      </w:r>
      <w:r w:rsidRPr="006A041E">
        <w:rPr>
          <w:rStyle w:val="Emphasis"/>
          <w:rFonts w:asciiTheme="minorHAnsi" w:hAnsiTheme="minorHAnsi" w:cstheme="minorHAnsi"/>
        </w:rPr>
        <w:t xml:space="preserve"> </w:t>
      </w:r>
      <w:r w:rsidRPr="00C31FC1">
        <w:rPr>
          <w:rStyle w:val="Emphasis"/>
          <w:rFonts w:asciiTheme="minorHAnsi" w:hAnsiTheme="minorHAnsi" w:cstheme="minorHAnsi"/>
        </w:rPr>
        <w:t xml:space="preserve">or destroyed. </w:t>
      </w:r>
      <w:r w:rsidRPr="00C31FC1">
        <w:rPr>
          <w:rStyle w:val="StyleUnderline"/>
          <w:rFonts w:asciiTheme="minorHAnsi" w:hAnsiTheme="minorHAnsi" w:cstheme="minorHAnsi"/>
        </w:rPr>
        <w:t>For</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rural</w:t>
      </w:r>
      <w:r w:rsidRPr="006A041E">
        <w:rPr>
          <w:rStyle w:val="StyleUnderline"/>
          <w:rFonts w:asciiTheme="minorHAnsi" w:hAnsiTheme="minorHAnsi" w:cstheme="minorHAnsi"/>
        </w:rPr>
        <w:t xml:space="preserve"> and remote </w:t>
      </w:r>
      <w:r w:rsidRPr="006A041E">
        <w:rPr>
          <w:rStyle w:val="StyleUnderline"/>
          <w:rFonts w:asciiTheme="minorHAnsi" w:hAnsiTheme="minorHAnsi" w:cstheme="minorHAnsi"/>
          <w:highlight w:val="cyan"/>
        </w:rPr>
        <w:t>communities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satellites are </w:t>
      </w:r>
      <w:r w:rsidRPr="00C31FC1">
        <w:rPr>
          <w:rStyle w:val="Emphasis"/>
          <w:rFonts w:asciiTheme="minorHAnsi" w:hAnsiTheme="minorHAnsi" w:cstheme="minorHAnsi"/>
        </w:rPr>
        <w:t xml:space="preserve">the </w:t>
      </w:r>
      <w:r w:rsidRPr="006A041E">
        <w:rPr>
          <w:rStyle w:val="Emphasis"/>
          <w:rFonts w:asciiTheme="minorHAnsi" w:hAnsiTheme="minorHAnsi" w:cstheme="minorHAnsi"/>
          <w:highlight w:val="cyan"/>
        </w:rPr>
        <w:t>only</w:t>
      </w:r>
      <w:r w:rsidRPr="006A041E">
        <w:rPr>
          <w:rStyle w:val="Emphasis"/>
          <w:rFonts w:asciiTheme="minorHAnsi" w:hAnsiTheme="minorHAnsi" w:cstheme="minorHAnsi"/>
        </w:rPr>
        <w:t xml:space="preserve"> connectivity </w:t>
      </w:r>
      <w:r w:rsidRPr="006A041E">
        <w:rPr>
          <w:rStyle w:val="Emphasis"/>
          <w:rFonts w:asciiTheme="minorHAnsi" w:hAnsiTheme="minorHAnsi" w:cstheme="minorHAnsi"/>
          <w:highlight w:val="cyan"/>
        </w:rPr>
        <w:t>option</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backhaul connectivity is available, satellite deployments may still be preferred because satellite terminals require only electrical power and a clear line of sight to the sky. However, </w:t>
      </w:r>
      <w:r w:rsidRPr="006A041E">
        <w:rPr>
          <w:rStyle w:val="StyleUnderline"/>
          <w:rFonts w:asciiTheme="minorHAnsi" w:hAnsiTheme="minorHAnsi" w:cstheme="minorHAnsi"/>
        </w:rPr>
        <w:t xml:space="preserve">an expansion of terrestrial infrastructure usually requires </w:t>
      </w:r>
      <w:r w:rsidRPr="006A041E">
        <w:rPr>
          <w:rStyle w:val="Emphasis"/>
          <w:rFonts w:asciiTheme="minorHAnsi" w:hAnsiTheme="minorHAnsi" w:cstheme="minorHAnsi"/>
        </w:rPr>
        <w:t>extensive civil works</w:t>
      </w:r>
      <w:r w:rsidRPr="006A041E">
        <w:rPr>
          <w:rFonts w:asciiTheme="minorHAnsi" w:hAnsiTheme="minorHAnsi" w:cstheme="minorHAnsi"/>
          <w:sz w:val="16"/>
        </w:rPr>
        <w:t xml:space="preserve"> (underground fiber ducts, pole attachments, or tower construction for cellular base stations</w:t>
      </w:r>
      <w:r w:rsidRPr="006A041E">
        <w:rPr>
          <w:rStyle w:val="StyleUnderline"/>
          <w:rFonts w:asciiTheme="minorHAnsi" w:hAnsiTheme="minorHAnsi" w:cstheme="minorHAnsi"/>
        </w:rPr>
        <w:t>), which comes with challenges such as securing the rights-of-way, permits</w:t>
      </w:r>
      <w:r w:rsidRPr="006A041E">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6A041E">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6A041E">
        <w:rPr>
          <w:rStyle w:val="Emphasis"/>
          <w:rFonts w:asciiTheme="minorHAnsi" w:hAnsiTheme="minorHAnsi" w:cstheme="minorHAnsi"/>
        </w:rPr>
        <w:t>swiftly</w:t>
      </w:r>
      <w:r w:rsidRPr="006A041E">
        <w:rPr>
          <w:rFonts w:asciiTheme="minorHAnsi" w:hAnsiTheme="minorHAnsi" w:cstheme="minorHAnsi"/>
          <w:sz w:val="16"/>
        </w:rPr>
        <w:t>, bypassing the infrastructure deployment challenges that come with terrestrial infrastructure deployments</w:t>
      </w:r>
      <w:r w:rsidRPr="006A041E">
        <w:rPr>
          <w:rStyle w:val="StyleUnderline"/>
          <w:rFonts w:asciiTheme="minorHAnsi" w:hAnsiTheme="minorHAnsi" w:cstheme="minorHAnsi"/>
        </w:rPr>
        <w:t xml:space="preserve">. The role of satellite connectivity in </w:t>
      </w:r>
      <w:r w:rsidRPr="006A041E">
        <w:rPr>
          <w:rStyle w:val="Emphasis"/>
          <w:rFonts w:asciiTheme="minorHAnsi" w:hAnsiTheme="minorHAnsi" w:cstheme="minorHAnsi"/>
        </w:rPr>
        <w:t>emergency telecommunications</w:t>
      </w:r>
      <w:r w:rsidRPr="006A041E">
        <w:rPr>
          <w:rStyle w:val="StyleUnderline"/>
          <w:rFonts w:asciiTheme="minorHAnsi" w:hAnsiTheme="minorHAnsi" w:cstheme="minorHAnsi"/>
        </w:rPr>
        <w:t xml:space="preserve"> has also been vital where the </w:t>
      </w:r>
      <w:r w:rsidRPr="006A041E">
        <w:rPr>
          <w:rStyle w:val="Emphasis"/>
          <w:rFonts w:asciiTheme="minorHAnsi" w:hAnsiTheme="minorHAnsi" w:cstheme="minorHAnsi"/>
        </w:rPr>
        <w:t>communications satellites are heavily relied upon in disaster recovery efforts</w:t>
      </w:r>
      <w:r w:rsidRPr="006A041E">
        <w:rPr>
          <w:rFonts w:asciiTheme="minorHAnsi" w:hAnsiTheme="minorHAnsi"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6A041E">
        <w:rPr>
          <w:rStyle w:val="StyleUnderline"/>
          <w:rFonts w:asciiTheme="minorHAnsi" w:hAnsiTheme="minorHAnsi" w:cstheme="minorHAnsi"/>
          <w:highlight w:val="cyan"/>
        </w:rPr>
        <w:t>The recent</w:t>
      </w:r>
      <w:r w:rsidRPr="006A041E">
        <w:rPr>
          <w:rStyle w:val="StyleUnderline"/>
          <w:rFonts w:asciiTheme="minorHAnsi" w:hAnsiTheme="minorHAnsi" w:cstheme="minorHAnsi"/>
        </w:rPr>
        <w:t xml:space="preserve"> $50 million </w:t>
      </w:r>
      <w:r w:rsidRPr="006A041E">
        <w:rPr>
          <w:rStyle w:val="StyleUnderline"/>
          <w:rFonts w:asciiTheme="minorHAnsi" w:hAnsiTheme="minorHAnsi" w:cstheme="minorHAnsi"/>
          <w:highlight w:val="cyan"/>
        </w:rPr>
        <w:t>loan to Kacific</w:t>
      </w:r>
      <w:r w:rsidRPr="006A041E">
        <w:rPr>
          <w:rStyle w:val="StyleUnderline"/>
          <w:rFonts w:asciiTheme="minorHAnsi" w:hAnsiTheme="minorHAnsi" w:cstheme="minorHAnsi"/>
        </w:rPr>
        <w:t xml:space="preserve"> by ADB for the deployment of a broadband satellite</w:t>
      </w:r>
      <w:r w:rsidRPr="006A041E">
        <w:rPr>
          <w:rFonts w:asciiTheme="minorHAnsi" w:hAnsiTheme="minorHAnsi" w:cstheme="minorHAnsi"/>
          <w:sz w:val="16"/>
        </w:rPr>
        <w:t xml:space="preserve">, </w:t>
      </w:r>
      <w:r w:rsidRPr="006A041E">
        <w:rPr>
          <w:rStyle w:val="StyleUnderline"/>
          <w:rFonts w:asciiTheme="minorHAnsi" w:hAnsiTheme="minorHAnsi" w:cstheme="minorHAnsi"/>
        </w:rPr>
        <w:t>which covers large parts of Southeast Asia and the Pacific</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demonstrates the </w:t>
      </w:r>
      <w:r w:rsidRPr="006A041E">
        <w:rPr>
          <w:rStyle w:val="Emphasis"/>
          <w:rFonts w:asciiTheme="minorHAnsi" w:hAnsiTheme="minorHAnsi" w:cstheme="minorHAnsi"/>
          <w:highlight w:val="cyan"/>
        </w:rPr>
        <w:t>relevance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satellite </w:t>
      </w:r>
      <w:r w:rsidRPr="006A041E">
        <w:rPr>
          <w:rStyle w:val="Emphasis"/>
          <w:rFonts w:asciiTheme="minorHAnsi" w:hAnsiTheme="minorHAnsi" w:cstheme="minorHAnsi"/>
          <w:highlight w:val="cyan"/>
        </w:rPr>
        <w:t>connectivity</w:t>
      </w:r>
      <w:r w:rsidRPr="006A041E">
        <w:rPr>
          <w:rFonts w:asciiTheme="minorHAnsi" w:hAnsiTheme="minorHAnsi" w:cstheme="minorHAnsi"/>
          <w:sz w:val="16"/>
        </w:rPr>
        <w:t xml:space="preserve"> for unserved and underserved regions.15 By deploying new satellite technology (in the Ka-band16), </w:t>
      </w:r>
      <w:r w:rsidRPr="006A041E">
        <w:rPr>
          <w:rStyle w:val="StyleUnderline"/>
          <w:rFonts w:asciiTheme="minorHAnsi" w:hAnsiTheme="minorHAnsi" w:cstheme="minorHAnsi"/>
        </w:rPr>
        <w:t xml:space="preserve">Kacific’s service offering is </w:t>
      </w:r>
      <w:r w:rsidRPr="006A041E">
        <w:rPr>
          <w:rStyle w:val="Emphasis"/>
          <w:rFonts w:asciiTheme="minorHAnsi" w:hAnsiTheme="minorHAnsi" w:cstheme="minorHAnsi"/>
          <w:highlight w:val="cyan"/>
        </w:rPr>
        <w:t>commercially viable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despite</w:t>
      </w:r>
      <w:r w:rsidRPr="006A041E">
        <w:rPr>
          <w:rStyle w:val="StyleUnderline"/>
          <w:rFonts w:asciiTheme="minorHAnsi" w:hAnsiTheme="minorHAnsi" w:cstheme="minorHAnsi"/>
        </w:rPr>
        <w:t xml:space="preserve"> the existing </w:t>
      </w:r>
      <w:r w:rsidRPr="006A041E">
        <w:rPr>
          <w:rStyle w:val="Emphasis"/>
          <w:rFonts w:asciiTheme="minorHAnsi" w:hAnsiTheme="minorHAnsi" w:cstheme="minorHAnsi"/>
        </w:rPr>
        <w:t xml:space="preserve">presence of </w:t>
      </w:r>
      <w:r w:rsidRPr="006A041E">
        <w:rPr>
          <w:rStyle w:val="Emphasis"/>
          <w:rFonts w:asciiTheme="minorHAnsi" w:hAnsiTheme="minorHAnsi" w:cstheme="minorHAnsi"/>
          <w:highlight w:val="cyan"/>
        </w:rPr>
        <w:t>other major competitors</w:t>
      </w:r>
      <w:r w:rsidRPr="006A041E">
        <w:rPr>
          <w:rStyle w:val="StyleUnderline"/>
          <w:rFonts w:asciiTheme="minorHAnsi" w:hAnsiTheme="minorHAnsi" w:cstheme="minorHAnsi"/>
        </w:rPr>
        <w:t xml:space="preserve"> in Asia and the Pacific, including global entities such as </w:t>
      </w:r>
      <w:r w:rsidRPr="00C31FC1">
        <w:rPr>
          <w:rStyle w:val="StyleUnderline"/>
          <w:rFonts w:asciiTheme="minorHAnsi" w:hAnsiTheme="minorHAnsi" w:cstheme="minorHAnsi"/>
          <w:highlight w:val="cyan"/>
        </w:rPr>
        <w:t>Intelsat, SES, and Eutelsat</w:t>
      </w:r>
      <w:r w:rsidRPr="006A041E">
        <w:rPr>
          <w:rStyle w:val="StyleUnderline"/>
          <w:rFonts w:asciiTheme="minorHAnsi" w:hAnsiTheme="minorHAnsi" w:cstheme="minorHAnsi"/>
        </w:rPr>
        <w:t xml:space="preserve">, as well as more regional players such as </w:t>
      </w:r>
      <w:r w:rsidRPr="00C31FC1">
        <w:rPr>
          <w:rStyle w:val="StyleUnderline"/>
          <w:rFonts w:asciiTheme="minorHAnsi" w:hAnsiTheme="minorHAnsi" w:cstheme="minorHAnsi"/>
          <w:highlight w:val="cyan"/>
        </w:rPr>
        <w:t>AsiaSat, Thaicom, MEASAT</w:t>
      </w:r>
      <w:r w:rsidRPr="006A041E">
        <w:rPr>
          <w:rStyle w:val="StyleUnderline"/>
          <w:rFonts w:asciiTheme="minorHAnsi" w:hAnsiTheme="minorHAnsi" w:cstheme="minorHAnsi"/>
        </w:rPr>
        <w:t xml:space="preserve">, and </w:t>
      </w:r>
      <w:r w:rsidRPr="00C31FC1">
        <w:rPr>
          <w:rStyle w:val="StyleUnderline"/>
          <w:rFonts w:asciiTheme="minorHAnsi" w:hAnsiTheme="minorHAnsi" w:cstheme="minorHAnsi"/>
          <w:highlight w:val="cyan"/>
        </w:rPr>
        <w:t>SKY Perfect JSAT</w:t>
      </w:r>
      <w:r w:rsidRPr="006A041E">
        <w:rPr>
          <w:rStyle w:val="StyleUnderline"/>
          <w:rFonts w:asciiTheme="minorHAnsi" w:hAnsiTheme="minorHAnsi" w:cstheme="minorHAnsi"/>
        </w:rPr>
        <w:t>.</w:t>
      </w:r>
    </w:p>
    <w:p w14:paraId="04F5EEAA" w14:textId="77777777" w:rsidR="00093A94" w:rsidRPr="006A041E" w:rsidRDefault="00093A94" w:rsidP="00093A94">
      <w:pPr>
        <w:pStyle w:val="Heading4"/>
        <w:rPr>
          <w:rFonts w:asciiTheme="minorHAnsi" w:hAnsiTheme="minorHAnsi" w:cstheme="minorHAnsi"/>
          <w:u w:val="single"/>
        </w:rPr>
      </w:pPr>
      <w:r w:rsidRPr="006A041E">
        <w:rPr>
          <w:rFonts w:asciiTheme="minorHAnsi" w:hAnsiTheme="minorHAnsi" w:cstheme="minorHAnsi"/>
        </w:rPr>
        <w:t xml:space="preserve">The Asia-Pacific is </w:t>
      </w:r>
      <w:r w:rsidRPr="006A041E">
        <w:rPr>
          <w:rFonts w:asciiTheme="minorHAnsi" w:hAnsiTheme="minorHAnsi" w:cstheme="minorHAnsi"/>
          <w:u w:val="single"/>
        </w:rPr>
        <w:t>the most disaster-prone region</w:t>
      </w:r>
      <w:r w:rsidRPr="006A041E">
        <w:rPr>
          <w:rFonts w:asciiTheme="minorHAnsi" w:hAnsiTheme="minorHAnsi" w:cstheme="minorHAnsi"/>
        </w:rPr>
        <w:t xml:space="preserve"> in the world – the next catastrophe is a question of </w:t>
      </w:r>
      <w:r w:rsidRPr="006A041E">
        <w:rPr>
          <w:rFonts w:asciiTheme="minorHAnsi" w:hAnsiTheme="minorHAnsi" w:cstheme="minorHAnsi"/>
          <w:u w:val="single"/>
        </w:rPr>
        <w:t>when, not if</w:t>
      </w:r>
    </w:p>
    <w:p w14:paraId="69D19A77" w14:textId="77777777" w:rsidR="00093A94" w:rsidRPr="006A041E" w:rsidRDefault="00093A94" w:rsidP="00093A94">
      <w:pPr>
        <w:rPr>
          <w:rFonts w:asciiTheme="minorHAnsi" w:hAnsiTheme="minorHAnsi" w:cstheme="minorHAnsi"/>
        </w:rPr>
      </w:pPr>
      <w:r w:rsidRPr="006A041E">
        <w:rPr>
          <w:rFonts w:asciiTheme="minorHAnsi" w:hAnsiTheme="minorHAnsi" w:cstheme="minorHAnsi"/>
        </w:rPr>
        <w:t xml:space="preserve">Thomas </w:t>
      </w:r>
      <w:r w:rsidRPr="006A041E">
        <w:rPr>
          <w:rStyle w:val="Style13ptBold"/>
          <w:rFonts w:asciiTheme="minorHAnsi" w:hAnsiTheme="minorHAnsi" w:cstheme="minorHAnsi"/>
        </w:rPr>
        <w:t>Bickford et al 15</w:t>
      </w:r>
      <w:r w:rsidRPr="006A041E">
        <w:rPr>
          <w:rFonts w:asciiTheme="minorHAnsi" w:hAnsiTheme="minorHAnsi" w:cstheme="minorHAnsi"/>
        </w:rPr>
        <w:t>, Ph.D., senior research scientist in CNA Corporation’s China Studies division, “The Role of the U.S. Army in Asia,” May, https://www.cna.org/CNA_files/PDF/CRM-2015-U-010431-Final.pdf</w:t>
      </w:r>
    </w:p>
    <w:p w14:paraId="291FB59A" w14:textId="77777777" w:rsidR="00093A94" w:rsidRPr="006A041E" w:rsidRDefault="00093A94" w:rsidP="00093A94">
      <w:pPr>
        <w:rPr>
          <w:rStyle w:val="StyleUnderline"/>
          <w:rFonts w:asciiTheme="minorHAnsi" w:hAnsiTheme="minorHAnsi" w:cstheme="minorHAnsi"/>
        </w:rPr>
      </w:pPr>
      <w:r w:rsidRPr="006A041E">
        <w:rPr>
          <w:rFonts w:asciiTheme="minorHAnsi" w:hAnsiTheme="minorHAnsi" w:cstheme="minorHAnsi"/>
          <w:sz w:val="12"/>
        </w:rPr>
        <w:t xml:space="preserve">Natural disasters As Typhoon Haiyan amply demonstrated when it hit the Philippines in November 2013, </w:t>
      </w:r>
      <w:r w:rsidRPr="006A041E">
        <w:rPr>
          <w:rStyle w:val="StyleUnderline"/>
          <w:rFonts w:asciiTheme="minorHAnsi" w:hAnsiTheme="minorHAnsi" w:cstheme="minorHAnsi"/>
          <w:highlight w:val="cyan"/>
        </w:rPr>
        <w:t xml:space="preserve">natural disasters </w:t>
      </w:r>
      <w:r w:rsidRPr="000A782C">
        <w:rPr>
          <w:rStyle w:val="StyleUnderline"/>
          <w:rFonts w:asciiTheme="minorHAnsi" w:hAnsiTheme="minorHAnsi" w:cstheme="minorHAnsi"/>
        </w:rPr>
        <w:t>can represent a</w:t>
      </w:r>
      <w:r w:rsidRPr="006A041E">
        <w:rPr>
          <w:rStyle w:val="StyleUnderline"/>
          <w:rFonts w:asciiTheme="minorHAnsi" w:hAnsiTheme="minorHAnsi" w:cstheme="minorHAnsi"/>
          <w:highlight w:val="cyan"/>
        </w:rPr>
        <w:t xml:space="preserve"> significant threat </w:t>
      </w:r>
      <w:r w:rsidRPr="000A782C">
        <w:rPr>
          <w:rStyle w:val="StyleUnderline"/>
          <w:rFonts w:asciiTheme="minorHAnsi" w:hAnsiTheme="minorHAnsi" w:cstheme="minorHAnsi"/>
        </w:rPr>
        <w:t>to human security</w:t>
      </w:r>
      <w:r w:rsidRPr="000A782C">
        <w:rPr>
          <w:rFonts w:asciiTheme="minorHAnsi" w:hAnsiTheme="minorHAnsi" w:cstheme="minorHAnsi"/>
          <w:sz w:val="12"/>
        </w:rPr>
        <w:t xml:space="preserve">. </w:t>
      </w:r>
      <w:r w:rsidRPr="000A782C">
        <w:rPr>
          <w:rStyle w:val="Emphasis"/>
          <w:rFonts w:asciiTheme="minorHAnsi" w:hAnsiTheme="minorHAnsi" w:cstheme="minorHAnsi"/>
        </w:rPr>
        <w:t>In 2012,</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Asia-Pacific</w:t>
      </w:r>
      <w:r w:rsidRPr="006A041E">
        <w:rPr>
          <w:rStyle w:val="Emphasis"/>
          <w:rFonts w:asciiTheme="minorHAnsi" w:hAnsiTheme="minorHAnsi" w:cstheme="minorHAnsi"/>
        </w:rPr>
        <w:t xml:space="preserve"> region </w:t>
      </w:r>
      <w:r w:rsidRPr="000A782C">
        <w:rPr>
          <w:rStyle w:val="Emphasis"/>
          <w:rFonts w:asciiTheme="minorHAnsi" w:hAnsiTheme="minorHAnsi" w:cstheme="minorHAnsi"/>
        </w:rPr>
        <w:t xml:space="preserve">experienced </w:t>
      </w:r>
      <w:r w:rsidRPr="006A041E">
        <w:rPr>
          <w:rStyle w:val="Emphasis"/>
          <w:rFonts w:asciiTheme="minorHAnsi" w:hAnsiTheme="minorHAnsi" w:cstheme="minorHAnsi"/>
          <w:highlight w:val="cyan"/>
        </w:rPr>
        <w:t xml:space="preserve">93 </w:t>
      </w:r>
      <w:r w:rsidRPr="000A782C">
        <w:rPr>
          <w:rStyle w:val="Emphasis"/>
          <w:rFonts w:asciiTheme="minorHAnsi" w:hAnsiTheme="minorHAnsi" w:cstheme="minorHAnsi"/>
        </w:rPr>
        <w:t xml:space="preserve">natural </w:t>
      </w:r>
      <w:r w:rsidRPr="006A041E">
        <w:rPr>
          <w:rStyle w:val="Emphasis"/>
          <w:rFonts w:asciiTheme="minorHAnsi" w:hAnsiTheme="minorHAnsi" w:cstheme="minorHAnsi"/>
          <w:highlight w:val="cyan"/>
        </w:rPr>
        <w:t>disasters</w:t>
      </w:r>
      <w:r w:rsidRPr="006A041E">
        <w:rPr>
          <w:rStyle w:val="StyleUnderline"/>
          <w:rFonts w:asciiTheme="minorHAnsi" w:hAnsiTheme="minorHAnsi" w:cstheme="minorHAnsi"/>
        </w:rPr>
        <w:t>, which affected some 75 million people</w:t>
      </w:r>
      <w:r w:rsidRPr="006A041E">
        <w:rPr>
          <w:rFonts w:asciiTheme="minorHAnsi" w:hAnsiTheme="minorHAnsi" w:cstheme="minorHAnsi"/>
          <w:sz w:val="12"/>
        </w:rPr>
        <w:t>.</w:t>
      </w:r>
      <w:r w:rsidRPr="000A782C">
        <w:rPr>
          <w:rFonts w:asciiTheme="minorHAnsi" w:hAnsiTheme="minorHAnsi" w:cstheme="minorHAnsi"/>
          <w:sz w:val="12"/>
        </w:rPr>
        <w:t xml:space="preserve">206 </w:t>
      </w:r>
      <w:r w:rsidRPr="000A782C">
        <w:rPr>
          <w:rStyle w:val="Emphasis"/>
          <w:rFonts w:asciiTheme="minorHAnsi" w:hAnsiTheme="minorHAnsi" w:cstheme="minorHAnsi"/>
        </w:rPr>
        <w:t>It is</w:t>
      </w:r>
      <w:r w:rsidRPr="000A782C">
        <w:rPr>
          <w:rFonts w:asciiTheme="minorHAnsi" w:hAnsiTheme="minorHAnsi" w:cstheme="minorHAnsi"/>
          <w:sz w:val="12"/>
        </w:rPr>
        <w:t xml:space="preserve"> one of </w:t>
      </w:r>
      <w:r w:rsidRPr="000A782C">
        <w:rPr>
          <w:rStyle w:val="Emphasis"/>
          <w:rFonts w:asciiTheme="minorHAnsi" w:hAnsiTheme="minorHAnsi" w:cstheme="minorHAnsi"/>
        </w:rPr>
        <w:t xml:space="preserve">the </w:t>
      </w:r>
      <w:r w:rsidRPr="006A041E">
        <w:rPr>
          <w:rStyle w:val="Emphasis"/>
          <w:rFonts w:asciiTheme="minorHAnsi" w:hAnsiTheme="minorHAnsi" w:cstheme="minorHAnsi"/>
          <w:highlight w:val="cyan"/>
        </w:rPr>
        <w:t>most disaster-prone region</w:t>
      </w:r>
      <w:r w:rsidRPr="006A041E">
        <w:rPr>
          <w:rFonts w:asciiTheme="minorHAnsi" w:hAnsiTheme="minorHAnsi" w:cstheme="minorHAnsi"/>
          <w:sz w:val="12"/>
        </w:rPr>
        <w:t xml:space="preserve">s </w:t>
      </w:r>
      <w:r w:rsidRPr="000A782C">
        <w:rPr>
          <w:rStyle w:val="Emphasis"/>
          <w:rFonts w:asciiTheme="minorHAnsi" w:hAnsiTheme="minorHAnsi" w:cstheme="minorHAnsi"/>
        </w:rPr>
        <w:t>in the world</w:t>
      </w:r>
      <w:r w:rsidRPr="000A782C">
        <w:rPr>
          <w:rFonts w:asciiTheme="minorHAnsi" w:hAnsiTheme="minorHAnsi" w:cstheme="minorHAnsi"/>
          <w:sz w:val="12"/>
        </w:rPr>
        <w:t xml:space="preserve">:207 </w:t>
      </w:r>
      <w:r w:rsidRPr="000A782C">
        <w:rPr>
          <w:rStyle w:val="StyleUnderline"/>
          <w:rFonts w:asciiTheme="minorHAnsi" w:hAnsiTheme="minorHAnsi" w:cstheme="minorHAnsi"/>
        </w:rPr>
        <w:t xml:space="preserve">it is </w:t>
      </w:r>
      <w:r w:rsidRPr="006A041E">
        <w:rPr>
          <w:rStyle w:val="StyleUnderline"/>
          <w:rFonts w:asciiTheme="minorHAnsi" w:hAnsiTheme="minorHAnsi" w:cstheme="minorHAnsi"/>
          <w:highlight w:val="cyan"/>
        </w:rPr>
        <w:t xml:space="preserve">prone to </w:t>
      </w:r>
      <w:r w:rsidRPr="006A041E">
        <w:rPr>
          <w:rStyle w:val="Emphasis"/>
          <w:rFonts w:asciiTheme="minorHAnsi" w:hAnsiTheme="minorHAnsi" w:cstheme="minorHAnsi"/>
          <w:highlight w:val="cyan"/>
        </w:rPr>
        <w:t>typhoons</w:t>
      </w:r>
      <w:r w:rsidRPr="006A041E">
        <w:rPr>
          <w:rStyle w:val="StyleUnderline"/>
          <w:rFonts w:asciiTheme="minorHAnsi" w:hAnsiTheme="minorHAnsi" w:cstheme="minorHAnsi"/>
          <w:highlight w:val="cyan"/>
        </w:rPr>
        <w:t xml:space="preserve"> </w:t>
      </w:r>
      <w:r w:rsidRPr="000A782C">
        <w:rPr>
          <w:rStyle w:val="StyleUnderline"/>
          <w:rFonts w:asciiTheme="minorHAnsi" w:hAnsiTheme="minorHAnsi" w:cstheme="minorHAnsi"/>
        </w:rPr>
        <w:t xml:space="preserve">and </w:t>
      </w:r>
      <w:r w:rsidRPr="006A041E">
        <w:rPr>
          <w:rStyle w:val="Emphasis"/>
          <w:rFonts w:asciiTheme="minorHAnsi" w:hAnsiTheme="minorHAnsi" w:cstheme="minorHAnsi"/>
          <w:highlight w:val="cyan"/>
        </w:rPr>
        <w:t>cyclones</w:t>
      </w:r>
      <w:r w:rsidRPr="006A041E">
        <w:rPr>
          <w:rStyle w:val="StyleUnderline"/>
          <w:rFonts w:asciiTheme="minorHAnsi" w:hAnsiTheme="minorHAnsi" w:cstheme="minorHAnsi"/>
        </w:rPr>
        <w:t xml:space="preserve">; it </w:t>
      </w:r>
      <w:r w:rsidRPr="000A782C">
        <w:rPr>
          <w:rStyle w:val="StyleUnderline"/>
          <w:rFonts w:asciiTheme="minorHAnsi" w:hAnsiTheme="minorHAnsi" w:cstheme="minorHAnsi"/>
        </w:rPr>
        <w:t xml:space="preserve">contains some of the world’s </w:t>
      </w:r>
      <w:r w:rsidRPr="006A041E">
        <w:rPr>
          <w:rStyle w:val="Emphasis"/>
          <w:rFonts w:asciiTheme="minorHAnsi" w:hAnsiTheme="minorHAnsi" w:cstheme="minorHAnsi"/>
          <w:highlight w:val="cyan"/>
        </w:rPr>
        <w:t xml:space="preserve">most active faults </w:t>
      </w:r>
      <w:r w:rsidRPr="000A782C">
        <w:rPr>
          <w:rStyle w:val="Emphasis"/>
          <w:rFonts w:asciiTheme="minorHAnsi" w:hAnsiTheme="minorHAnsi" w:cstheme="minorHAnsi"/>
        </w:rPr>
        <w:t xml:space="preserve">and </w:t>
      </w:r>
      <w:r w:rsidRPr="006A041E">
        <w:rPr>
          <w:rStyle w:val="Emphasis"/>
          <w:rFonts w:asciiTheme="minorHAnsi" w:hAnsiTheme="minorHAnsi" w:cstheme="minorHAnsi"/>
          <w:highlight w:val="cyan"/>
        </w:rPr>
        <w:t>volcanos</w:t>
      </w:r>
      <w:r w:rsidRPr="006A041E">
        <w:rPr>
          <w:rStyle w:val="StyleUnderline"/>
          <w:rFonts w:asciiTheme="minorHAnsi" w:hAnsiTheme="minorHAnsi" w:cstheme="minorHAnsi"/>
        </w:rPr>
        <w:t xml:space="preserve">; </w:t>
      </w:r>
      <w:r w:rsidRPr="000A782C">
        <w:rPr>
          <w:rStyle w:val="StyleUnderline"/>
          <w:rFonts w:asciiTheme="minorHAnsi" w:hAnsiTheme="minorHAnsi" w:cstheme="minorHAnsi"/>
        </w:rPr>
        <w:t>and</w:t>
      </w:r>
      <w:r w:rsidRPr="006A041E">
        <w:rPr>
          <w:rStyle w:val="StyleUnderline"/>
          <w:rFonts w:asciiTheme="minorHAnsi" w:hAnsiTheme="minorHAnsi" w:cstheme="minorHAnsi"/>
        </w:rPr>
        <w:t xml:space="preserve"> many areas experience massive </w:t>
      </w:r>
      <w:r w:rsidRPr="006A041E">
        <w:rPr>
          <w:rStyle w:val="Emphasis"/>
          <w:rFonts w:asciiTheme="minorHAnsi" w:hAnsiTheme="minorHAnsi" w:cstheme="minorHAnsi"/>
          <w:highlight w:val="cyan"/>
        </w:rPr>
        <w:t>flooding.</w:t>
      </w:r>
      <w:r w:rsidRPr="006A041E">
        <w:rPr>
          <w:rStyle w:val="StyleUnderline"/>
          <w:rFonts w:asciiTheme="minorHAnsi" w:hAnsiTheme="minorHAnsi" w:cstheme="minorHAnsi"/>
        </w:rPr>
        <w:t xml:space="preserve"> As former USARPAC</w:t>
      </w:r>
      <w:r w:rsidRPr="006A041E">
        <w:rPr>
          <w:rFonts w:asciiTheme="minorHAnsi" w:hAnsiTheme="minorHAnsi" w:cstheme="minorHAnsi"/>
          <w:sz w:val="12"/>
        </w:rPr>
        <w:t xml:space="preserve"> </w:t>
      </w:r>
      <w:r w:rsidRPr="006A041E">
        <w:rPr>
          <w:rStyle w:val="StyleUnderline"/>
          <w:rFonts w:asciiTheme="minorHAnsi" w:hAnsiTheme="minorHAnsi" w:cstheme="minorHAnsi"/>
        </w:rPr>
        <w:t>commander</w:t>
      </w:r>
      <w:r w:rsidRPr="006A041E">
        <w:rPr>
          <w:rFonts w:asciiTheme="minorHAnsi" w:hAnsiTheme="minorHAnsi" w:cstheme="minorHAnsi"/>
          <w:sz w:val="12"/>
        </w:rPr>
        <w:t xml:space="preserve"> Lieutenant General </w:t>
      </w:r>
      <w:r w:rsidRPr="006A041E">
        <w:rPr>
          <w:rStyle w:val="StyleUnderline"/>
          <w:rFonts w:asciiTheme="minorHAnsi" w:hAnsiTheme="minorHAnsi" w:cstheme="minorHAnsi"/>
        </w:rPr>
        <w:t>Wiercinski has noted</w:t>
      </w:r>
      <w:r w:rsidRPr="006A041E">
        <w:rPr>
          <w:rFonts w:asciiTheme="minorHAnsi" w:hAnsiTheme="minorHAnsi" w:cstheme="minorHAnsi"/>
          <w:sz w:val="12"/>
        </w:rPr>
        <w:t xml:space="preserve">, </w:t>
      </w:r>
      <w:r w:rsidRPr="000A782C">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only questions </w:t>
      </w:r>
      <w:r w:rsidRPr="000A782C">
        <w:rPr>
          <w:rStyle w:val="Emphasis"/>
          <w:rFonts w:asciiTheme="minorHAnsi" w:hAnsiTheme="minorHAnsi" w:cstheme="minorHAnsi"/>
        </w:rPr>
        <w:t xml:space="preserve">are </w:t>
      </w:r>
      <w:r w:rsidRPr="006A041E">
        <w:rPr>
          <w:rStyle w:val="Emphasis"/>
          <w:rFonts w:asciiTheme="minorHAnsi" w:hAnsiTheme="minorHAnsi" w:cstheme="minorHAnsi"/>
          <w:highlight w:val="cyan"/>
        </w:rPr>
        <w:t xml:space="preserve">when </w:t>
      </w:r>
      <w:r w:rsidRPr="000A782C">
        <w:rPr>
          <w:rStyle w:val="Emphasis"/>
          <w:rFonts w:asciiTheme="minorHAnsi" w:hAnsiTheme="minorHAnsi" w:cstheme="minorHAnsi"/>
        </w:rPr>
        <w:t xml:space="preserve">and where the </w:t>
      </w:r>
      <w:r w:rsidRPr="006A041E">
        <w:rPr>
          <w:rStyle w:val="Emphasis"/>
          <w:rFonts w:asciiTheme="minorHAnsi" w:hAnsiTheme="minorHAnsi" w:cstheme="minorHAnsi"/>
          <w:highlight w:val="cyan"/>
        </w:rPr>
        <w:t xml:space="preserve">next big disaster </w:t>
      </w:r>
      <w:r w:rsidRPr="000A782C">
        <w:rPr>
          <w:rStyle w:val="Emphasis"/>
          <w:rFonts w:asciiTheme="minorHAnsi" w:hAnsiTheme="minorHAnsi" w:cstheme="minorHAnsi"/>
        </w:rPr>
        <w:t xml:space="preserve">will </w:t>
      </w:r>
      <w:r w:rsidRPr="006A041E">
        <w:rPr>
          <w:rStyle w:val="Emphasis"/>
          <w:rFonts w:asciiTheme="minorHAnsi" w:hAnsiTheme="minorHAnsi" w:cstheme="minorHAnsi"/>
          <w:highlight w:val="cyan"/>
        </w:rPr>
        <w:t>occur</w:t>
      </w:r>
      <w:r w:rsidRPr="006A041E">
        <w:rPr>
          <w:rStyle w:val="Emphasis"/>
          <w:rFonts w:asciiTheme="minorHAnsi" w:hAnsiTheme="minorHAnsi" w:cstheme="minorHAnsi"/>
        </w:rPr>
        <w:t>.</w:t>
      </w:r>
      <w:r w:rsidRPr="006A041E">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6A041E">
        <w:rPr>
          <w:rFonts w:asciiTheme="minorHAnsi" w:hAnsiTheme="minorHAnsi" w:cstheme="minorHAnsi"/>
        </w:rPr>
        <w:t xml:space="preserve"> </w:t>
      </w:r>
    </w:p>
    <w:p w14:paraId="40869DC7" w14:textId="77777777" w:rsidR="00093A94" w:rsidRPr="006A041E" w:rsidRDefault="00093A94" w:rsidP="00093A94">
      <w:pPr>
        <w:pStyle w:val="Heading4"/>
        <w:rPr>
          <w:rFonts w:asciiTheme="minorHAnsi" w:hAnsiTheme="minorHAnsi" w:cstheme="minorHAnsi"/>
        </w:rPr>
      </w:pPr>
      <w:r>
        <w:rPr>
          <w:rFonts w:asciiTheme="minorHAnsi" w:hAnsiTheme="minorHAnsi" w:cstheme="minorHAnsi"/>
        </w:rPr>
        <w:t>Natural d</w:t>
      </w:r>
      <w:r w:rsidRPr="006A041E">
        <w:rPr>
          <w:rFonts w:asciiTheme="minorHAnsi" w:hAnsiTheme="minorHAnsi" w:cstheme="minorHAnsi"/>
        </w:rPr>
        <w:t xml:space="preserve">isasters are an </w:t>
      </w:r>
      <w:r w:rsidRPr="006A041E">
        <w:rPr>
          <w:rFonts w:asciiTheme="minorHAnsi" w:hAnsiTheme="minorHAnsi" w:cstheme="minorHAnsi"/>
          <w:u w:val="single"/>
        </w:rPr>
        <w:t>existential threat</w:t>
      </w:r>
      <w:r>
        <w:rPr>
          <w:rFonts w:asciiTheme="minorHAnsi" w:hAnsiTheme="minorHAnsi" w:cstheme="minorHAnsi"/>
        </w:rPr>
        <w:t xml:space="preserve"> – but increased </w:t>
      </w:r>
      <w:r w:rsidRPr="001F5F52">
        <w:rPr>
          <w:rFonts w:asciiTheme="minorHAnsi" w:hAnsiTheme="minorHAnsi" w:cstheme="minorHAnsi"/>
          <w:u w:val="single"/>
        </w:rPr>
        <w:t>preparation</w:t>
      </w:r>
      <w:r>
        <w:rPr>
          <w:rFonts w:asciiTheme="minorHAnsi" w:hAnsiTheme="minorHAnsi" w:cstheme="minorHAnsi"/>
        </w:rPr>
        <w:t xml:space="preserve"> solves – </w:t>
      </w:r>
      <w:r w:rsidRPr="001F5F52">
        <w:rPr>
          <w:rFonts w:asciiTheme="minorHAnsi" w:hAnsiTheme="minorHAnsi" w:cstheme="minorHAnsi"/>
          <w:u w:val="single"/>
        </w:rPr>
        <w:t>outweighs</w:t>
      </w:r>
      <w:r>
        <w:rPr>
          <w:rFonts w:asciiTheme="minorHAnsi" w:hAnsiTheme="minorHAnsi" w:cstheme="minorHAnsi"/>
        </w:rPr>
        <w:t xml:space="preserve"> all other risks </w:t>
      </w:r>
    </w:p>
    <w:p w14:paraId="075FA40D" w14:textId="77777777" w:rsidR="00093A94" w:rsidRDefault="00093A94" w:rsidP="00093A94">
      <w:pPr>
        <w:spacing w:after="120" w:line="235" w:lineRule="atLeast"/>
      </w:pPr>
      <w:r>
        <w:t xml:space="preserve">Anders </w:t>
      </w:r>
      <w:r>
        <w:rPr>
          <w:b/>
          <w:bCs/>
          <w:sz w:val="26"/>
          <w:szCs w:val="26"/>
        </w:rPr>
        <w:t>Sandberg 18</w:t>
      </w:r>
      <w:r>
        <w:t>. Future of Humanity Institute, University of Oxford. 02/26/2018. “Human Extinction from Natural Hazard Events.” Oxford Research Encyclopedia of Natural Hazard Science. oxfordre.com, doi:10.1093/acrefore/9780199389407.013.293.</w:t>
      </w:r>
    </w:p>
    <w:p w14:paraId="7B254882" w14:textId="77777777" w:rsidR="00093A94" w:rsidRDefault="00093A94" w:rsidP="00093A94">
      <w:pPr>
        <w:spacing w:line="235" w:lineRule="atLeast"/>
      </w:pPr>
      <w:r>
        <w:t>Systemic Risks</w:t>
      </w:r>
    </w:p>
    <w:p w14:paraId="13657C66" w14:textId="77777777" w:rsidR="00A7774D" w:rsidRDefault="00093A94" w:rsidP="00093A94">
      <w:pPr>
        <w:spacing w:line="235" w:lineRule="atLeast"/>
        <w:rPr>
          <w:sz w:val="12"/>
        </w:rPr>
      </w:pPr>
      <w:r>
        <w:rPr>
          <w:b/>
          <w:bCs/>
          <w:u w:val="single"/>
        </w:rPr>
        <w:t>Localized</w:t>
      </w:r>
      <w:r w:rsidRPr="00D61460">
        <w:rPr>
          <w:sz w:val="12"/>
        </w:rPr>
        <w:t xml:space="preserve"> </w:t>
      </w:r>
      <w:r>
        <w:rPr>
          <w:u w:val="single"/>
        </w:rPr>
        <w:t>disasters</w:t>
      </w:r>
      <w:r w:rsidRPr="00D61460">
        <w:rPr>
          <w:sz w:val="12"/>
        </w:rPr>
        <w:t xml:space="preserve"> or slow-moving risks </w:t>
      </w:r>
      <w:r>
        <w:rPr>
          <w:u w:val="single"/>
        </w:rPr>
        <w:t>are unlikely</w:t>
      </w:r>
      <w:r w:rsidRPr="00D61460">
        <w:rPr>
          <w:sz w:val="12"/>
        </w:rPr>
        <w:t xml:space="preserve"> </w:t>
      </w:r>
      <w:r>
        <w:rPr>
          <w:b/>
          <w:bCs/>
          <w:u w:val="single"/>
        </w:rPr>
        <w:t>on their own</w:t>
      </w:r>
      <w:r w:rsidRPr="00D61460">
        <w:rPr>
          <w:sz w:val="12"/>
        </w:rPr>
        <w:t xml:space="preserve"> </w:t>
      </w:r>
      <w:r>
        <w:rPr>
          <w:u w:val="single"/>
        </w:rPr>
        <w:t>to spell doom for H. sapiens</w:t>
      </w:r>
      <w:r w:rsidRPr="00D61460">
        <w:rPr>
          <w:sz w:val="12"/>
        </w:rPr>
        <w:t xml:space="preserve">. It may appear that an unlikely intense global event or confluence of disasters need to occur in order to cause extinction. </w:t>
      </w:r>
      <w:r>
        <w:rPr>
          <w:b/>
          <w:bCs/>
          <w:u w:val="single"/>
        </w:rPr>
        <w:t>However</w:t>
      </w:r>
      <w:r>
        <w:rPr>
          <w:u w:val="single"/>
        </w:rPr>
        <w:t>, many risks are</w:t>
      </w:r>
      <w:r w:rsidRPr="00D61460">
        <w:rPr>
          <w:sz w:val="12"/>
        </w:rPr>
        <w:t xml:space="preserve"> potentially </w:t>
      </w:r>
      <w:r>
        <w:rPr>
          <w:b/>
          <w:bCs/>
          <w:u w:val="single"/>
        </w:rPr>
        <w:t>systemic</w:t>
      </w:r>
      <w:r>
        <w:rPr>
          <w:u w:val="single"/>
        </w:rPr>
        <w:t>: a</w:t>
      </w:r>
      <w:r w:rsidRPr="00D61460">
        <w:rPr>
          <w:sz w:val="12"/>
        </w:rPr>
        <w:t xml:space="preserve"> </w:t>
      </w:r>
      <w:r>
        <w:rPr>
          <w:b/>
          <w:bCs/>
          <w:u w:val="single"/>
        </w:rPr>
        <w:t>sequence</w:t>
      </w:r>
      <w:r w:rsidRPr="00D61460">
        <w:rPr>
          <w:sz w:val="12"/>
        </w:rPr>
        <w:t xml:space="preserve"> </w:t>
      </w:r>
      <w:r>
        <w:rPr>
          <w:u w:val="single"/>
        </w:rPr>
        <w:t>or</w:t>
      </w:r>
      <w:r w:rsidRPr="00D61460">
        <w:rPr>
          <w:sz w:val="12"/>
        </w:rPr>
        <w:t xml:space="preserve"> </w:t>
      </w:r>
      <w:r>
        <w:rPr>
          <w:b/>
          <w:bCs/>
          <w:u w:val="single"/>
        </w:rPr>
        <w:t>combination</w:t>
      </w:r>
      <w:r w:rsidRPr="00D61460">
        <w:rPr>
          <w:sz w:val="12"/>
        </w:rPr>
        <w:t xml:space="preserve"> </w:t>
      </w:r>
      <w:r>
        <w:rPr>
          <w:u w:val="single"/>
        </w:rPr>
        <w:t>of</w:t>
      </w:r>
      <w:r w:rsidRPr="00D61460">
        <w:rPr>
          <w:sz w:val="12"/>
        </w:rPr>
        <w:t xml:space="preserve"> </w:t>
      </w:r>
      <w:r>
        <w:rPr>
          <w:u w:val="single"/>
          <w:shd w:val="clear" w:color="auto" w:fill="00FFFF"/>
        </w:rPr>
        <w:t>disasters</w:t>
      </w:r>
      <w:r w:rsidRPr="00D61460">
        <w:rPr>
          <w:sz w:val="12"/>
        </w:rPr>
        <w:t xml:space="preserve"> </w:t>
      </w:r>
      <w:r>
        <w:rPr>
          <w:u w:val="single"/>
        </w:rPr>
        <w:t>may</w:t>
      </w:r>
      <w:r w:rsidRPr="00D61460">
        <w:rPr>
          <w:sz w:val="12"/>
        </w:rPr>
        <w:t xml:space="preserve"> </w:t>
      </w:r>
      <w:r>
        <w:rPr>
          <w:b/>
          <w:bCs/>
          <w:u w:val="single"/>
          <w:shd w:val="clear" w:color="auto" w:fill="00FFFF"/>
        </w:rPr>
        <w:t>reduce resiliency</w:t>
      </w:r>
      <w:r w:rsidRPr="00D61460">
        <w:rPr>
          <w:sz w:val="12"/>
        </w:rPr>
        <w:t xml:space="preserve"> </w:t>
      </w:r>
      <w:r>
        <w:rPr>
          <w:u w:val="single"/>
        </w:rPr>
        <w:t>and the ability to</w:t>
      </w:r>
      <w:r w:rsidRPr="00D61460">
        <w:rPr>
          <w:sz w:val="12"/>
        </w:rPr>
        <w:t xml:space="preserve"> </w:t>
      </w:r>
      <w:r>
        <w:rPr>
          <w:b/>
          <w:bCs/>
          <w:u w:val="single"/>
        </w:rPr>
        <w:t>recover</w:t>
      </w:r>
      <w:r>
        <w:rPr>
          <w:u w:val="single"/>
        </w:rPr>
        <w:t>, especially when interacting with the</w:t>
      </w:r>
      <w:r w:rsidRPr="00D61460">
        <w:rPr>
          <w:sz w:val="12"/>
        </w:rPr>
        <w:t xml:space="preserve"> </w:t>
      </w:r>
      <w:r>
        <w:rPr>
          <w:b/>
          <w:bCs/>
          <w:u w:val="single"/>
        </w:rPr>
        <w:t>human systems</w:t>
      </w:r>
      <w:r>
        <w:rPr>
          <w:u w:val="single"/>
        </w:rPr>
        <w:t>.</w:t>
      </w:r>
      <w:r w:rsidRPr="00D61460">
        <w:rPr>
          <w:sz w:val="12"/>
        </w:rPr>
        <w:t xml:space="preserve"> A model of how compound risks can act is the synchronous failure model of Homer-Dixon et al. (2015). </w:t>
      </w:r>
      <w:r>
        <w:rPr>
          <w:b/>
          <w:bCs/>
          <w:u w:val="single"/>
        </w:rPr>
        <w:t>Multiple stresses</w:t>
      </w:r>
      <w:r w:rsidRPr="00D61460">
        <w:rPr>
          <w:sz w:val="12"/>
        </w:rPr>
        <w:t xml:space="preserve"> (such as climate change, resource shortages, or conflicts) </w:t>
      </w:r>
      <w:r>
        <w:rPr>
          <w:u w:val="single"/>
          <w:shd w:val="clear" w:color="auto" w:fill="00FFFF"/>
        </w:rPr>
        <w:t>can</w:t>
      </w:r>
      <w:r w:rsidRPr="00D61460">
        <w:rPr>
          <w:sz w:val="12"/>
        </w:rPr>
        <w:t xml:space="preserve"> </w:t>
      </w:r>
      <w:r>
        <w:rPr>
          <w:b/>
          <w:bCs/>
          <w:u w:val="single"/>
          <w:shd w:val="clear" w:color="auto" w:fill="00FFFF"/>
        </w:rPr>
        <w:t>interact</w:t>
      </w:r>
      <w:r w:rsidRPr="00D61460">
        <w:rPr>
          <w:sz w:val="12"/>
        </w:rPr>
        <w:t xml:space="preserve"> </w:t>
      </w:r>
      <w:r>
        <w:rPr>
          <w:u w:val="single"/>
          <w:shd w:val="clear" w:color="auto" w:fill="00FFFF"/>
        </w:rPr>
        <w:t>and</w:t>
      </w:r>
      <w:r w:rsidRPr="00D61460">
        <w:rPr>
          <w:sz w:val="12"/>
        </w:rPr>
        <w:t xml:space="preserve"> </w:t>
      </w:r>
      <w:r>
        <w:rPr>
          <w:b/>
          <w:bCs/>
          <w:u w:val="single"/>
          <w:shd w:val="clear" w:color="auto" w:fill="00FFFF"/>
        </w:rPr>
        <w:t>accumulate</w:t>
      </w:r>
      <w:r w:rsidRPr="00D61460">
        <w:rPr>
          <w:sz w:val="12"/>
        </w:rPr>
        <w:t xml:space="preserve"> </w:t>
      </w:r>
      <w:r>
        <w:rPr>
          <w:u w:val="single"/>
        </w:rPr>
        <w:t>in a social-ecological system,</w:t>
      </w:r>
      <w:r w:rsidRPr="00D61460">
        <w:rPr>
          <w:sz w:val="12"/>
        </w:rPr>
        <w:t xml:space="preserve"> </w:t>
      </w:r>
      <w:r>
        <w:rPr>
          <w:b/>
          <w:bCs/>
          <w:u w:val="single"/>
          <w:shd w:val="clear" w:color="auto" w:fill="00FFFF"/>
        </w:rPr>
        <w:t>pushing</w:t>
      </w:r>
      <w:r w:rsidRPr="00D61460">
        <w:rPr>
          <w:sz w:val="12"/>
        </w:rPr>
        <w:t xml:space="preserve"> </w:t>
      </w:r>
      <w:r>
        <w:rPr>
          <w:b/>
          <w:bCs/>
          <w:u w:val="single"/>
        </w:rPr>
        <w:t>it</w:t>
      </w:r>
      <w:r w:rsidRPr="00D61460">
        <w:rPr>
          <w:sz w:val="12"/>
        </w:rPr>
        <w:t xml:space="preserve"> </w:t>
      </w:r>
      <w:r>
        <w:rPr>
          <w:b/>
          <w:bCs/>
          <w:u w:val="single"/>
          <w:shd w:val="clear" w:color="auto" w:fill="00FFFF"/>
        </w:rPr>
        <w:t>to</w:t>
      </w:r>
      <w:r>
        <w:rPr>
          <w:u w:val="single"/>
        </w:rPr>
        <w:t>ward a state</w:t>
      </w:r>
      <w:r w:rsidRPr="00D61460">
        <w:rPr>
          <w:sz w:val="12"/>
        </w:rPr>
        <w:t xml:space="preserve"> </w:t>
      </w:r>
      <w:r>
        <w:rPr>
          <w:u w:val="single"/>
          <w:shd w:val="clear" w:color="auto" w:fill="00FFFF"/>
        </w:rPr>
        <w:t>where</w:t>
      </w:r>
      <w:r w:rsidRPr="00D61460">
        <w:rPr>
          <w:sz w:val="12"/>
        </w:rPr>
        <w:t xml:space="preserve"> </w:t>
      </w:r>
      <w:r>
        <w:rPr>
          <w:u w:val="single"/>
        </w:rPr>
        <w:t>its</w:t>
      </w:r>
      <w:r w:rsidRPr="00D61460">
        <w:rPr>
          <w:sz w:val="12"/>
        </w:rPr>
        <w:t xml:space="preserve"> </w:t>
      </w:r>
      <w:r>
        <w:rPr>
          <w:b/>
          <w:bCs/>
          <w:u w:val="single"/>
          <w:shd w:val="clear" w:color="auto" w:fill="00FFFF"/>
        </w:rPr>
        <w:t>coping capacity</w:t>
      </w:r>
      <w:r w:rsidRPr="00D61460">
        <w:rPr>
          <w:sz w:val="12"/>
        </w:rPr>
        <w:t xml:space="preserve"> </w:t>
      </w:r>
      <w:r>
        <w:rPr>
          <w:u w:val="single"/>
          <w:shd w:val="clear" w:color="auto" w:fill="00FFFF"/>
        </w:rPr>
        <w:t>is</w:t>
      </w:r>
      <w:r w:rsidRPr="00D61460">
        <w:rPr>
          <w:sz w:val="12"/>
        </w:rPr>
        <w:t xml:space="preserve"> </w:t>
      </w:r>
      <w:r>
        <w:rPr>
          <w:b/>
          <w:bCs/>
          <w:u w:val="single"/>
          <w:shd w:val="clear" w:color="auto" w:fill="00FFFF"/>
        </w:rPr>
        <w:t>diminished</w:t>
      </w:r>
      <w:r>
        <w:rPr>
          <w:u w:val="single"/>
        </w:rPr>
        <w:t>. Different sub</w:t>
      </w:r>
      <w:r>
        <w:rPr>
          <w:b/>
          <w:bCs/>
          <w:u w:val="single"/>
          <w:shd w:val="clear" w:color="auto" w:fill="00FFFF"/>
        </w:rPr>
        <w:t>systems</w:t>
      </w:r>
      <w:r w:rsidRPr="00D61460">
        <w:rPr>
          <w:sz w:val="12"/>
        </w:rPr>
        <w:t xml:space="preserve"> </w:t>
      </w:r>
      <w:r>
        <w:rPr>
          <w:u w:val="single"/>
          <w:shd w:val="clear" w:color="auto" w:fill="00FFFF"/>
        </w:rPr>
        <w:t>become</w:t>
      </w:r>
      <w:r w:rsidRPr="00D61460">
        <w:rPr>
          <w:sz w:val="12"/>
        </w:rPr>
        <w:t xml:space="preserve"> </w:t>
      </w:r>
      <w:r>
        <w:rPr>
          <w:b/>
          <w:bCs/>
          <w:u w:val="single"/>
          <w:shd w:val="clear" w:color="auto" w:fill="00FFFF"/>
        </w:rPr>
        <w:t>coupled</w:t>
      </w:r>
      <w:r w:rsidRPr="00D61460">
        <w:rPr>
          <w:sz w:val="12"/>
        </w:rPr>
        <w:t xml:space="preserve"> </w:t>
      </w:r>
      <w:r>
        <w:rPr>
          <w:u w:val="single"/>
          <w:shd w:val="clear" w:color="auto" w:fill="00FFFF"/>
        </w:rPr>
        <w:t>because they require support from each other</w:t>
      </w:r>
      <w:r w:rsidRPr="00D61460">
        <w:rPr>
          <w:sz w:val="12"/>
        </w:rPr>
        <w:t xml:space="preserve"> </w:t>
      </w:r>
      <w:r>
        <w:rPr>
          <w:u w:val="single"/>
        </w:rPr>
        <w:t>to function</w:t>
      </w:r>
      <w:r w:rsidRPr="00D61460">
        <w:rPr>
          <w:sz w:val="12"/>
        </w:rPr>
        <w:t xml:space="preserve"> in the stressed state. </w:t>
      </w:r>
      <w:r>
        <w:rPr>
          <w:u w:val="single"/>
        </w:rPr>
        <w:t>When</w:t>
      </w:r>
      <w:r w:rsidRPr="00D61460">
        <w:rPr>
          <w:sz w:val="12"/>
        </w:rPr>
        <w:t xml:space="preserve"> a </w:t>
      </w:r>
      <w:r>
        <w:rPr>
          <w:b/>
          <w:bCs/>
          <w:u w:val="single"/>
        </w:rPr>
        <w:t>crisis occurs</w:t>
      </w:r>
      <w:r w:rsidRPr="00D61460">
        <w:rPr>
          <w:sz w:val="12"/>
        </w:rPr>
        <w:t xml:space="preserve"> (</w:t>
      </w:r>
      <w:r>
        <w:rPr>
          <w:u w:val="single"/>
        </w:rPr>
        <w:t>either externally triggered or because an internal component finally fails</w:t>
      </w:r>
      <w:r w:rsidRPr="00D61460">
        <w:rPr>
          <w:sz w:val="12"/>
        </w:rPr>
        <w:t xml:space="preserve">) </w:t>
      </w:r>
      <w:r>
        <w:rPr>
          <w:u w:val="single"/>
        </w:rPr>
        <w:t>it</w:t>
      </w:r>
      <w:r w:rsidRPr="00D61460">
        <w:rPr>
          <w:sz w:val="12"/>
        </w:rPr>
        <w:t xml:space="preserve"> </w:t>
      </w:r>
      <w:r>
        <w:rPr>
          <w:b/>
          <w:bCs/>
          <w:u w:val="single"/>
        </w:rPr>
        <w:t>rapidly cascades through the system</w:t>
      </w:r>
      <w:r w:rsidRPr="00D61460">
        <w:rPr>
          <w:sz w:val="12"/>
        </w:rPr>
        <w:t xml:space="preserve">, spreading between subsystems and </w:t>
      </w:r>
      <w:r>
        <w:rPr>
          <w:u w:val="single"/>
        </w:rPr>
        <w:t>causing the</w:t>
      </w:r>
      <w:r w:rsidRPr="00D61460">
        <w:rPr>
          <w:sz w:val="12"/>
        </w:rPr>
        <w:t xml:space="preserve"> </w:t>
      </w:r>
      <w:r>
        <w:rPr>
          <w:b/>
          <w:bCs/>
          <w:u w:val="single"/>
        </w:rPr>
        <w:t>whole to fail</w:t>
      </w:r>
      <w:r w:rsidRPr="00D61460">
        <w:rPr>
          <w:sz w:val="12"/>
        </w:rPr>
        <w:t xml:space="preserve">. Simultaneous </w:t>
      </w:r>
      <w:r>
        <w:rPr>
          <w:u w:val="single"/>
        </w:rPr>
        <w:t>damage is often</w:t>
      </w:r>
      <w:r w:rsidRPr="00D61460">
        <w:rPr>
          <w:sz w:val="12"/>
        </w:rPr>
        <w:t xml:space="preserve"> </w:t>
      </w:r>
      <w:r>
        <w:rPr>
          <w:b/>
          <w:bCs/>
          <w:u w:val="single"/>
        </w:rPr>
        <w:t>multiplicative in severity</w:t>
      </w:r>
      <w:r w:rsidRPr="00D61460">
        <w:rPr>
          <w:sz w:val="12"/>
        </w:rPr>
        <w:t xml:space="preserve">. </w:t>
      </w:r>
      <w:r>
        <w:rPr>
          <w:u w:val="single"/>
        </w:rPr>
        <w:t>Many</w:t>
      </w:r>
      <w:r w:rsidRPr="00D61460">
        <w:rPr>
          <w:sz w:val="12"/>
        </w:rPr>
        <w:t xml:space="preserve"> </w:t>
      </w:r>
      <w:r>
        <w:rPr>
          <w:b/>
          <w:bCs/>
          <w:u w:val="single"/>
        </w:rPr>
        <w:t>human systems</w:t>
      </w:r>
      <w:r w:rsidRPr="00D61460">
        <w:rPr>
          <w:sz w:val="12"/>
        </w:rPr>
        <w:t xml:space="preserve"> </w:t>
      </w:r>
      <w:r>
        <w:rPr>
          <w:u w:val="single"/>
        </w:rPr>
        <w:t>such as</w:t>
      </w:r>
      <w:r w:rsidRPr="00D61460">
        <w:rPr>
          <w:sz w:val="12"/>
        </w:rPr>
        <w:t xml:space="preserve"> </w:t>
      </w:r>
      <w:r>
        <w:rPr>
          <w:b/>
          <w:bCs/>
          <w:u w:val="single"/>
          <w:shd w:val="clear" w:color="auto" w:fill="00FFFF"/>
        </w:rPr>
        <w:t>food, energy, finance and comm</w:t>
      </w:r>
      <w:r>
        <w:rPr>
          <w:u w:val="single"/>
        </w:rPr>
        <w:t>unication</w:t>
      </w:r>
      <w:r>
        <w:rPr>
          <w:b/>
          <w:bCs/>
          <w:u w:val="single"/>
          <w:shd w:val="clear" w:color="auto" w:fill="00FFFF"/>
        </w:rPr>
        <w:t>s</w:t>
      </w:r>
      <w:r w:rsidRPr="00D61460">
        <w:rPr>
          <w:sz w:val="12"/>
        </w:rPr>
        <w:t xml:space="preserve"> </w:t>
      </w:r>
      <w:r>
        <w:rPr>
          <w:u w:val="single"/>
          <w:shd w:val="clear" w:color="auto" w:fill="00FFFF"/>
        </w:rPr>
        <w:t>are</w:t>
      </w:r>
      <w:r w:rsidRPr="00D61460">
        <w:rPr>
          <w:sz w:val="12"/>
        </w:rPr>
        <w:t xml:space="preserve"> </w:t>
      </w:r>
      <w:r>
        <w:rPr>
          <w:b/>
          <w:bCs/>
          <w:u w:val="single"/>
          <w:shd w:val="clear" w:color="auto" w:fill="00FFFF"/>
        </w:rPr>
        <w:t>global</w:t>
      </w:r>
      <w:r>
        <w:rPr>
          <w:u w:val="single"/>
        </w:rPr>
        <w:t>, densely interconnected systems where</w:t>
      </w:r>
      <w:r w:rsidRPr="00D61460">
        <w:rPr>
          <w:sz w:val="12"/>
        </w:rPr>
        <w:t xml:space="preserve"> </w:t>
      </w:r>
      <w:r>
        <w:rPr>
          <w:u w:val="single"/>
          <w:shd w:val="clear" w:color="auto" w:fill="00FFFF"/>
        </w:rPr>
        <w:t>failures</w:t>
      </w:r>
      <w:r w:rsidRPr="00D61460">
        <w:rPr>
          <w:sz w:val="12"/>
        </w:rPr>
        <w:t xml:space="preserve"> </w:t>
      </w:r>
      <w:r>
        <w:rPr>
          <w:u w:val="single"/>
        </w:rPr>
        <w:t>can</w:t>
      </w:r>
      <w:r w:rsidRPr="00D61460">
        <w:rPr>
          <w:sz w:val="12"/>
        </w:rPr>
        <w:t xml:space="preserve"> </w:t>
      </w:r>
      <w:r>
        <w:rPr>
          <w:b/>
          <w:bCs/>
          <w:u w:val="single"/>
          <w:shd w:val="clear" w:color="auto" w:fill="00FFFF"/>
        </w:rPr>
        <w:t>cascade</w:t>
      </w:r>
      <w:r w:rsidRPr="00D61460">
        <w:rPr>
          <w:sz w:val="12"/>
        </w:rPr>
        <w:t xml:space="preserve"> </w:t>
      </w:r>
      <w:r>
        <w:rPr>
          <w:b/>
          <w:bCs/>
          <w:u w:val="single"/>
        </w:rPr>
        <w:t>rapidly</w:t>
      </w:r>
      <w:r w:rsidRPr="00D61460">
        <w:rPr>
          <w:sz w:val="12"/>
        </w:rPr>
        <w:t xml:space="preserve"> (Helbing, 2013). </w:t>
      </w:r>
      <w:r>
        <w:rPr>
          <w:u w:val="single"/>
        </w:rPr>
        <w:t>They</w:t>
      </w:r>
      <w:r w:rsidRPr="00D61460">
        <w:rPr>
          <w:sz w:val="12"/>
        </w:rPr>
        <w:t xml:space="preserve"> have </w:t>
      </w:r>
      <w:r>
        <w:rPr>
          <w:b/>
          <w:bCs/>
          <w:u w:val="single"/>
        </w:rPr>
        <w:t>developed</w:t>
      </w:r>
      <w:r w:rsidRPr="00D61460">
        <w:rPr>
          <w:sz w:val="12"/>
        </w:rPr>
        <w:t xml:space="preserve"> </w:t>
      </w:r>
      <w:r>
        <w:rPr>
          <w:u w:val="single"/>
        </w:rPr>
        <w:t>in a locally rational way</w:t>
      </w:r>
      <w:r w:rsidRPr="00D61460">
        <w:rPr>
          <w:sz w:val="12"/>
        </w:rPr>
        <w:t xml:space="preserve">: the gains in efficiency and reliability have been significant. </w:t>
      </w:r>
      <w:r>
        <w:rPr>
          <w:u w:val="single"/>
        </w:rPr>
        <w:t>However, the probability of global failures also has</w:t>
      </w:r>
      <w:r w:rsidRPr="00D61460">
        <w:rPr>
          <w:sz w:val="12"/>
        </w:rPr>
        <w:t xml:space="preserve"> </w:t>
      </w:r>
      <w:r>
        <w:rPr>
          <w:b/>
          <w:bCs/>
          <w:u w:val="single"/>
        </w:rPr>
        <w:t>increased</w:t>
      </w:r>
      <w:r w:rsidRPr="00D61460">
        <w:rPr>
          <w:sz w:val="12"/>
        </w:rPr>
        <w:t xml:space="preserve"> </w:t>
      </w:r>
      <w:r>
        <w:rPr>
          <w:u w:val="single"/>
        </w:rPr>
        <w:t>compared to more local, modular and redundant systems</w:t>
      </w:r>
      <w:r w:rsidRPr="00D61460">
        <w:rPr>
          <w:sz w:val="12"/>
        </w:rPr>
        <w:t xml:space="preserve"> (Goldin &amp; Vogel, 2010). While societal collapse does not imply extinction, </w:t>
      </w:r>
      <w:r>
        <w:rPr>
          <w:u w:val="single"/>
        </w:rPr>
        <w:t>humans are</w:t>
      </w:r>
      <w:r w:rsidRPr="00D61460">
        <w:rPr>
          <w:sz w:val="12"/>
        </w:rPr>
        <w:t xml:space="preserve"> </w:t>
      </w:r>
      <w:r>
        <w:rPr>
          <w:b/>
          <w:bCs/>
          <w:u w:val="single"/>
        </w:rPr>
        <w:t>dependent</w:t>
      </w:r>
      <w:r w:rsidRPr="00D61460">
        <w:rPr>
          <w:sz w:val="12"/>
        </w:rPr>
        <w:t xml:space="preserve"> </w:t>
      </w:r>
      <w:r>
        <w:rPr>
          <w:u w:val="single"/>
        </w:rPr>
        <w:t>on complex societies and their high productivity, and</w:t>
      </w:r>
      <w:r w:rsidRPr="00D61460">
        <w:rPr>
          <w:sz w:val="12"/>
        </w:rPr>
        <w:t xml:space="preserve"> </w:t>
      </w:r>
      <w:r>
        <w:rPr>
          <w:b/>
          <w:bCs/>
          <w:u w:val="single"/>
        </w:rPr>
        <w:t>any</w:t>
      </w:r>
      <w:r w:rsidRPr="00D61460">
        <w:rPr>
          <w:sz w:val="12"/>
        </w:rPr>
        <w:t xml:space="preserve"> long-term </w:t>
      </w:r>
      <w:r>
        <w:rPr>
          <w:b/>
          <w:bCs/>
          <w:u w:val="single"/>
        </w:rPr>
        <w:t>collapse</w:t>
      </w:r>
      <w:r w:rsidRPr="00D61460">
        <w:rPr>
          <w:sz w:val="12"/>
        </w:rPr>
        <w:t xml:space="preserve"> </w:t>
      </w:r>
      <w:r>
        <w:rPr>
          <w:u w:val="single"/>
        </w:rPr>
        <w:t>would</w:t>
      </w:r>
      <w:r w:rsidRPr="00D61460">
        <w:rPr>
          <w:sz w:val="12"/>
        </w:rPr>
        <w:t xml:space="preserve"> </w:t>
      </w:r>
      <w:r>
        <w:rPr>
          <w:b/>
          <w:bCs/>
          <w:u w:val="single"/>
        </w:rPr>
        <w:t>reduce the human carrying capacity significantly</w:t>
      </w:r>
      <w:r w:rsidRPr="00D61460">
        <w:rPr>
          <w:sz w:val="12"/>
        </w:rPr>
        <w:t xml:space="preserve">. A stressor such as </w:t>
      </w:r>
      <w:r>
        <w:rPr>
          <w:b/>
          <w:bCs/>
          <w:u w:val="single"/>
        </w:rPr>
        <w:t>climate change</w:t>
      </w:r>
      <w:r w:rsidRPr="00D61460">
        <w:rPr>
          <w:sz w:val="12"/>
        </w:rPr>
        <w:t xml:space="preserve"> </w:t>
      </w:r>
      <w:r>
        <w:rPr>
          <w:u w:val="single"/>
        </w:rPr>
        <w:t>may</w:t>
      </w:r>
      <w:r w:rsidRPr="00D61460">
        <w:rPr>
          <w:sz w:val="12"/>
        </w:rPr>
        <w:t xml:space="preserve"> </w:t>
      </w:r>
      <w:r>
        <w:rPr>
          <w:b/>
          <w:bCs/>
          <w:u w:val="single"/>
        </w:rPr>
        <w:t>increase</w:t>
      </w:r>
      <w:r w:rsidRPr="00D61460">
        <w:rPr>
          <w:sz w:val="12"/>
        </w:rPr>
        <w:t xml:space="preserve"> </w:t>
      </w:r>
      <w:r>
        <w:rPr>
          <w:u w:val="single"/>
        </w:rPr>
        <w:t>the probability and severity of global failure, and once this occurs</w:t>
      </w:r>
      <w:r w:rsidRPr="00D61460">
        <w:rPr>
          <w:sz w:val="12"/>
        </w:rPr>
        <w:t xml:space="preserve"> </w:t>
      </w:r>
      <w:r>
        <w:rPr>
          <w:b/>
          <w:bCs/>
          <w:u w:val="single"/>
        </w:rPr>
        <w:t>vulnerability to further risks increases</w:t>
      </w:r>
      <w:r w:rsidRPr="00D61460">
        <w:rPr>
          <w:sz w:val="12"/>
        </w:rPr>
        <w:t xml:space="preserve">. Various example scenarios can be constructed where plausible events produce gradual deterioration of the human system before it can recover; see, for example, Tonn and MacGregor (2009) and other papers in the same issue. Another example is sudden geoengineering cessation. If, as a response to climate change, solar radiation management geoengineering is used to maintain temperature, this will require ongoing technological maintenance. If a global disaster disrupts civilization, besides the damage from the primary disaster there would also be a rapid temperature change to close to what the un-modified climate would have been. This </w:t>
      </w:r>
      <w:r>
        <w:rPr>
          <w:u w:val="single"/>
        </w:rPr>
        <w:t>will</w:t>
      </w:r>
      <w:r w:rsidRPr="00D61460">
        <w:rPr>
          <w:sz w:val="12"/>
        </w:rPr>
        <w:t xml:space="preserve"> likely </w:t>
      </w:r>
      <w:r>
        <w:rPr>
          <w:u w:val="single"/>
        </w:rPr>
        <w:t>produce massive</w:t>
      </w:r>
      <w:r w:rsidRPr="00D61460">
        <w:rPr>
          <w:sz w:val="12"/>
        </w:rPr>
        <w:t xml:space="preserve"> </w:t>
      </w:r>
      <w:r>
        <w:rPr>
          <w:b/>
          <w:bCs/>
          <w:u w:val="single"/>
        </w:rPr>
        <w:t>disruptions of ag</w:t>
      </w:r>
      <w:r w:rsidRPr="00D61460">
        <w:rPr>
          <w:sz w:val="12"/>
        </w:rPr>
        <w:t xml:space="preserve">riculture </w:t>
      </w:r>
      <w:r>
        <w:rPr>
          <w:u w:val="single"/>
        </w:rPr>
        <w:t>and other human systems at the time when</w:t>
      </w:r>
      <w:r w:rsidRPr="00D61460">
        <w:rPr>
          <w:sz w:val="12"/>
        </w:rPr>
        <w:t xml:space="preserve"> </w:t>
      </w:r>
      <w:r>
        <w:rPr>
          <w:b/>
          <w:bCs/>
          <w:u w:val="single"/>
        </w:rPr>
        <w:t>vulnerability is maximal</w:t>
      </w:r>
      <w:r w:rsidRPr="00D61460">
        <w:rPr>
          <w:sz w:val="12"/>
        </w:rPr>
        <w:t xml:space="preserve"> (Baum, Maher, &amp; Haqq-Misra, 2013). In this case a risk mitigation effort adds to systemic risk. </w:t>
      </w:r>
      <w:r>
        <w:rPr>
          <w:u w:val="single"/>
        </w:rPr>
        <w:t>Systemic effects are</w:t>
      </w:r>
      <w:r w:rsidRPr="00D61460">
        <w:rPr>
          <w:sz w:val="12"/>
        </w:rPr>
        <w:t xml:space="preserve"> </w:t>
      </w:r>
      <w:r>
        <w:rPr>
          <w:b/>
          <w:bCs/>
          <w:u w:val="single"/>
        </w:rPr>
        <w:t>hard to predict</w:t>
      </w:r>
      <w:r w:rsidRPr="00D61460">
        <w:rPr>
          <w:sz w:val="12"/>
        </w:rPr>
        <w:t xml:space="preserve"> (trade can both strengthen human societies by providing an adaptive system of distribution, prosperity, and incentives for innovation as well as destabilize them due to market bubbles, dependencies, and spread of pathogens). Taking uncertainty into account is possible but tends to lead to conservative policies (Weitzman, 2009). Another approach is to engineer human systems so they are naturally redundant, modular, and otherwise resilient to systemic stresses (Helbing, 2013). Probabilities Estimating existential risks can be done in many ways, each with their own merits and drawbacks; see (Tonn &amp; Stiefel, 2013) for a review. It is possible to place upper bounds on extinction risks due to natural disasters by considering the fossil record. This can be done in several ways; the following will be based on the work of Toby Ord (2017). The simplest bound is based on the observation that H. sapiens has existed for 200,000 years: this observation would be unlikely if the extinction risk was higher than about 1 in 3,000 per century. One can say that an extinction rate of 0.15% or higher per century is ruled out at a 95% confidence level. Another bound uses now-extinct related hominin species as a reference class, producing estimates in the range 0.001% to 0.05% per century. This is in line with survival times for mammalian species, which typically is 1–2 million years (Raup, 1978) but shorter than for the entire fossil record where lifetimes of 5–10 million years are typical (Raup, 1986; May, Lawton, &amp; Stork, 1995). H. sapiens is an unusually populous, well-dispersed, and adaptable large mammal species. However, it also has high food requirements and a long generation time. It may then be that the most likely risk to lead to extinction would be a mass-extinction level risk. Large mass extinctions occur at a rate of about 1 in 100 million years, producing a risk estimate of 0.0001% per century. One issue is that we are still discovering new kinds of existential risks. As noted above, supernovas have been recognized as a risk since the 1950s but gamma ray bursts were recognized as a risk first in the 1990s. High-energy physics risks were suggested in 1970s and later. Recognition of supervolcanism as a risk dates to the 1990s, in turn based on the models of nuclear winter in the 1980s. “Big rip” early endings of the universe were noticed in 2003 (Caldwell, Kamionkowski, &amp; Weinberg, 2003). Since the rate of discovery does not seem to have slacked off, </w:t>
      </w:r>
      <w:r w:rsidRPr="002377BE">
        <w:rPr>
          <w:rStyle w:val="StyleUnderline"/>
        </w:rPr>
        <w:t xml:space="preserve">it is plausible that </w:t>
      </w:r>
      <w:r w:rsidRPr="002377BE">
        <w:rPr>
          <w:rStyle w:val="StyleUnderline"/>
          <w:highlight w:val="cyan"/>
        </w:rPr>
        <w:t>more</w:t>
      </w:r>
      <w:r w:rsidRPr="002377BE">
        <w:rPr>
          <w:rStyle w:val="StyleUnderline"/>
        </w:rPr>
        <w:t xml:space="preserve"> </w:t>
      </w:r>
      <w:r w:rsidRPr="002377BE">
        <w:rPr>
          <w:rStyle w:val="StyleUnderline"/>
          <w:highlight w:val="cyan"/>
        </w:rPr>
        <w:t>natural hazards exist</w:t>
      </w:r>
      <w:r w:rsidRPr="002377BE">
        <w:rPr>
          <w:rStyle w:val="StyleUnderline"/>
        </w:rPr>
        <w:t xml:space="preserve"> </w:t>
      </w:r>
      <w:r w:rsidRPr="002377BE">
        <w:rPr>
          <w:rStyle w:val="Emphasis"/>
          <w:highlight w:val="cyan"/>
        </w:rPr>
        <w:t>that we are unaware of</w:t>
      </w:r>
      <w:r w:rsidRPr="002377BE">
        <w:rPr>
          <w:rStyle w:val="StyleUnderline"/>
        </w:rPr>
        <w:t xml:space="preserve">, yet could pose a threat. </w:t>
      </w:r>
      <w:r w:rsidRPr="00D61460">
        <w:rPr>
          <w:sz w:val="12"/>
        </w:rPr>
        <w:t xml:space="preserve">At the same time, the above estimates bound the total risk: we are merely refining our understanding of what hazard categories exist. It should be noted that using past geological or fossil records to estimate risks that could have influenced the emergence of the species doing the risk estimation requires some care: risks that would have precluded the emergence of the species would naturally be underrepresented (Ćirković, Sandberg, &amp; Bostrom, 2010). It is also clear that the peculiarities of the current situation may exacerbate some risks (e.g., pandemics) while reducing others (e.g., local disasters); these estimates merely show the risk magnitude for the earlier stages of the species’ history. The current probability is dynamically changing depending on human action. Probability estimates are on their own irrelevant: the point of risk assessment is to motivate rational risk management. This includes prioritizing mitigation efforts (typically toward the largest, most urgent, and most controllable risks) and research to reduce uncertainty and find more options. Mitigation Human extinction is an unusual risk since it can only occur once. Mitigation efforts need to succeed every time. Mitigating extinction risk can be done by reducing the probability of sufficiently severe hazards occurring, improving resilience mechanisms to reduce the damage, and endurance mechanisms to ensure that survivors can rebuild and repopulate. Many astrophysical extinction risks, supervolcanism and the emergence of new diseases are likely impossible to prevent, requiring resilience strategies. Impacts from near earth objects or comets can in principle be prevented given enough lead time and the right technological level (NRC, 2010). The amount of impulse needed to avoid an earth collision scales inversely with the lead time and proportional to the impactor mass: with enough time, even a high-precision weak intervention can move large objects. Managing atmospheric emissions and possibly intervening with geoengineering can influence climate risks (Wigley, 2006; Moreno-Cruz &amp; Keith, 2013). </w:t>
      </w:r>
      <w:r w:rsidRPr="00D61460">
        <w:rPr>
          <w:rStyle w:val="StyleUnderline"/>
        </w:rPr>
        <w:t xml:space="preserve">Human </w:t>
      </w:r>
      <w:r w:rsidRPr="00D61460">
        <w:rPr>
          <w:rStyle w:val="StyleUnderline"/>
          <w:highlight w:val="cyan"/>
        </w:rPr>
        <w:t>systems</w:t>
      </w:r>
      <w:r w:rsidRPr="00D61460">
        <w:rPr>
          <w:rStyle w:val="StyleUnderline"/>
        </w:rPr>
        <w:t xml:space="preserve"> </w:t>
      </w:r>
      <w:r w:rsidRPr="00D61460">
        <w:rPr>
          <w:rStyle w:val="StyleUnderline"/>
          <w:highlight w:val="cyan"/>
        </w:rPr>
        <w:t>can be designed to be resistant to</w:t>
      </w:r>
      <w:r w:rsidRPr="00D61460">
        <w:rPr>
          <w:rStyle w:val="StyleUnderline"/>
        </w:rPr>
        <w:t xml:space="preserve"> various forms of </w:t>
      </w:r>
      <w:r w:rsidRPr="00D61460">
        <w:rPr>
          <w:rStyle w:val="StyleUnderline"/>
          <w:highlight w:val="cyan"/>
        </w:rPr>
        <w:t>systemic risks</w:t>
      </w:r>
      <w:r w:rsidRPr="00D61460">
        <w:rPr>
          <w:sz w:val="12"/>
        </w:rPr>
        <w:t xml:space="preserve"> (Helbing, 2013). </w:t>
      </w:r>
      <w:r w:rsidRPr="00D61460">
        <w:rPr>
          <w:rStyle w:val="StyleUnderline"/>
          <w:highlight w:val="cyan"/>
        </w:rPr>
        <w:t>Prediction</w:t>
      </w:r>
      <w:r w:rsidRPr="00D61460">
        <w:rPr>
          <w:rStyle w:val="StyleUnderline"/>
        </w:rPr>
        <w:t xml:space="preserve"> of extreme events </w:t>
      </w:r>
      <w:r w:rsidRPr="00D61460">
        <w:rPr>
          <w:rStyle w:val="StyleUnderline"/>
          <w:highlight w:val="cyan"/>
        </w:rPr>
        <w:t>is</w:t>
      </w:r>
      <w:r w:rsidRPr="00D61460">
        <w:rPr>
          <w:rStyle w:val="StyleUnderline"/>
        </w:rPr>
        <w:t xml:space="preserve"> often </w:t>
      </w:r>
      <w:r w:rsidRPr="00D61460">
        <w:rPr>
          <w:rStyle w:val="StyleUnderline"/>
          <w:highlight w:val="cyan"/>
        </w:rPr>
        <w:t>impossible</w:t>
      </w:r>
      <w:r w:rsidRPr="00D61460">
        <w:rPr>
          <w:rStyle w:val="StyleUnderline"/>
        </w:rPr>
        <w:t xml:space="preserve"> since they are the outcome of cascades in noisy, chaotic systems with hidden variables</w:t>
      </w:r>
      <w:r w:rsidRPr="00D61460">
        <w:rPr>
          <w:sz w:val="12"/>
        </w:rPr>
        <w:t xml:space="preserve">, and past data of less extreme cases often does not constrain models of phenomena of this magnitude. </w:t>
      </w:r>
      <w:r w:rsidRPr="00D61460">
        <w:rPr>
          <w:rStyle w:val="StyleUnderline"/>
        </w:rPr>
        <w:t>This requires using robust strategies taking large uncertainty into account</w:t>
      </w:r>
      <w:r w:rsidRPr="00D61460">
        <w:rPr>
          <w:sz w:val="12"/>
        </w:rPr>
        <w:t xml:space="preserve"> (Weitzman, 2009). Although exact prediction may not be possible</w:t>
      </w:r>
      <w:r w:rsidRPr="00D61460">
        <w:rPr>
          <w:rStyle w:val="StyleUnderline"/>
        </w:rPr>
        <w:t xml:space="preserve">, </w:t>
      </w:r>
      <w:r w:rsidRPr="00D61460">
        <w:rPr>
          <w:rStyle w:val="Emphasis"/>
          <w:highlight w:val="cyan"/>
        </w:rPr>
        <w:t>rapid and improved</w:t>
      </w:r>
      <w:r w:rsidRPr="00D61460">
        <w:rPr>
          <w:rStyle w:val="Emphasis"/>
        </w:rPr>
        <w:t xml:space="preserve"> </w:t>
      </w:r>
      <w:r w:rsidRPr="00D61460">
        <w:rPr>
          <w:rStyle w:val="Emphasis"/>
          <w:highlight w:val="cyan"/>
        </w:rPr>
        <w:t>response</w:t>
      </w:r>
      <w:r w:rsidRPr="00D61460">
        <w:rPr>
          <w:rStyle w:val="StyleUnderline"/>
        </w:rPr>
        <w:t xml:space="preserve"> is possible and </w:t>
      </w:r>
      <w:r w:rsidRPr="00D61460">
        <w:rPr>
          <w:rStyle w:val="StyleUnderline"/>
          <w:highlight w:val="cyan"/>
        </w:rPr>
        <w:t>can</w:t>
      </w:r>
      <w:r w:rsidRPr="00D61460">
        <w:rPr>
          <w:rStyle w:val="StyleUnderline"/>
        </w:rPr>
        <w:t xml:space="preserve"> </w:t>
      </w:r>
      <w:r w:rsidRPr="00D61460">
        <w:rPr>
          <w:rStyle w:val="Emphasis"/>
          <w:highlight w:val="cyan"/>
        </w:rPr>
        <w:t>enhance</w:t>
      </w:r>
      <w:r w:rsidRPr="00D61460">
        <w:rPr>
          <w:rStyle w:val="Emphasis"/>
        </w:rPr>
        <w:t xml:space="preserve"> the </w:t>
      </w:r>
      <w:r w:rsidRPr="00D61460">
        <w:rPr>
          <w:rStyle w:val="Emphasis"/>
          <w:highlight w:val="cyan"/>
        </w:rPr>
        <w:t>resiliency</w:t>
      </w:r>
      <w:r w:rsidRPr="00D61460">
        <w:rPr>
          <w:rStyle w:val="StyleUnderline"/>
        </w:rPr>
        <w:t xml:space="preserve"> </w:t>
      </w:r>
      <w:r w:rsidRPr="00D61460">
        <w:rPr>
          <w:rStyle w:val="StyleUnderline"/>
          <w:highlight w:val="cyan"/>
        </w:rPr>
        <w:t>against</w:t>
      </w:r>
      <w:r w:rsidRPr="00D61460">
        <w:rPr>
          <w:rStyle w:val="StyleUnderline"/>
        </w:rPr>
        <w:t xml:space="preserve"> many of the listed </w:t>
      </w:r>
      <w:r w:rsidRPr="00D61460">
        <w:rPr>
          <w:rStyle w:val="StyleUnderline"/>
          <w:highlight w:val="cyan"/>
        </w:rPr>
        <w:t>threats</w:t>
      </w:r>
      <w:r w:rsidRPr="00D61460">
        <w:rPr>
          <w:rStyle w:val="StyleUnderline"/>
        </w:rPr>
        <w:t xml:space="preserve">. This </w:t>
      </w:r>
      <w:r w:rsidRPr="00D61460">
        <w:rPr>
          <w:rStyle w:val="StyleUnderline"/>
          <w:highlight w:val="cyan"/>
        </w:rPr>
        <w:t>includes</w:t>
      </w:r>
      <w:r w:rsidRPr="00D61460">
        <w:rPr>
          <w:rStyle w:val="StyleUnderline"/>
        </w:rPr>
        <w:t xml:space="preserve"> </w:t>
      </w:r>
      <w:r w:rsidRPr="00D61460">
        <w:rPr>
          <w:rStyle w:val="Emphasis"/>
        </w:rPr>
        <w:t xml:space="preserve">better </w:t>
      </w:r>
      <w:r w:rsidRPr="00D61460">
        <w:rPr>
          <w:rStyle w:val="Emphasis"/>
          <w:highlight w:val="cyan"/>
        </w:rPr>
        <w:t>risk surveillance</w:t>
      </w:r>
      <w:r w:rsidRPr="00D61460">
        <w:rPr>
          <w:rStyle w:val="StyleUnderline"/>
        </w:rPr>
        <w:t xml:space="preserve">, </w:t>
      </w:r>
      <w:r w:rsidRPr="00D61460">
        <w:rPr>
          <w:rStyle w:val="Emphasis"/>
          <w:highlight w:val="cyan"/>
        </w:rPr>
        <w:t>preparation of responses</w:t>
      </w:r>
      <w:r w:rsidRPr="00D61460">
        <w:rPr>
          <w:rStyle w:val="StyleUnderline"/>
        </w:rPr>
        <w:t xml:space="preserve"> </w:t>
      </w:r>
      <w:r w:rsidRPr="00D61460">
        <w:rPr>
          <w:rStyle w:val="StyleUnderline"/>
          <w:highlight w:val="cyan"/>
        </w:rPr>
        <w:t>and</w:t>
      </w:r>
      <w:r w:rsidRPr="00D61460">
        <w:rPr>
          <w:rStyle w:val="StyleUnderline"/>
        </w:rPr>
        <w:t xml:space="preserve"> resources, as well as </w:t>
      </w:r>
      <w:r w:rsidRPr="00D61460">
        <w:rPr>
          <w:rStyle w:val="Emphasis"/>
        </w:rPr>
        <w:t xml:space="preserve">intergovernmental </w:t>
      </w:r>
      <w:r w:rsidRPr="00D61460">
        <w:rPr>
          <w:rStyle w:val="Emphasis"/>
          <w:highlight w:val="cyan"/>
        </w:rPr>
        <w:t>coordination</w:t>
      </w:r>
      <w:r w:rsidRPr="00D61460">
        <w:rPr>
          <w:rStyle w:val="StyleUnderline"/>
        </w:rPr>
        <w:t>.</w:t>
      </w:r>
      <w:r w:rsidRPr="00D61460">
        <w:rPr>
          <w:sz w:val="12"/>
        </w:rPr>
        <w:t xml:space="preserve"> Many ex</w:t>
      </w:r>
    </w:p>
    <w:p w14:paraId="49919CB0" w14:textId="77777777" w:rsidR="00A7774D" w:rsidRDefault="00A7774D" w:rsidP="00093A94">
      <w:pPr>
        <w:spacing w:line="235" w:lineRule="atLeast"/>
        <w:rPr>
          <w:sz w:val="12"/>
        </w:rPr>
      </w:pPr>
    </w:p>
    <w:p w14:paraId="70E745E7" w14:textId="77777777" w:rsidR="00A7774D" w:rsidRDefault="00A7774D" w:rsidP="00093A94">
      <w:pPr>
        <w:spacing w:line="235" w:lineRule="atLeast"/>
        <w:rPr>
          <w:sz w:val="12"/>
        </w:rPr>
      </w:pPr>
    </w:p>
    <w:p w14:paraId="605B8F7F" w14:textId="7234DBF5" w:rsidR="00093A94" w:rsidRDefault="00093A94" w:rsidP="00093A94">
      <w:pPr>
        <w:spacing w:line="235" w:lineRule="atLeast"/>
        <w:rPr>
          <w:u w:val="single"/>
        </w:rPr>
      </w:pPr>
      <w:r w:rsidRPr="00D61460">
        <w:rPr>
          <w:sz w:val="12"/>
        </w:rPr>
        <w:t xml:space="preserve">tinction risks have joint pathways. For example, supervolcanism, large meteor impacts, and nuclear winters (not discussed in this article) do most of their harm by precluding agricultural/fishing over a span of years leading to widespread starvation (Engvild, 2003). While they also cause other harms this particular shared pathway can be dealt with by emergency food stores or alternative food sources (Denkenberger &amp; Pearce, 2014). Shielding in space against radiation sources could in principle mitigate the risk from supernovas, GRBs, superflares, and similar risks (Ćirković &amp; Vukotić, 2016). Improved resiliency against particular damage pathways can hence improve chances against a large set of risks. Endurance mechanisms aim at ensuring survival, adaptation, and eventual recovery after a near-extinction disaster (Maher &amp; Baum, 2013). An occasionally suggested endurance mechanism against extinction risks is the deliberate construction of refuges where people can survive (or the encouragement of natural refuges in isolated regions, nuclear submarines etc.). Ideally such refuges would be self-sufficient and independent of the earth’s surface (Baum, Denkenberger, &amp; Haqq-Misra, 2015; Jebari, 2015). However, refuges only help against certain categories of disasters and their cost-effectiveness depends on the relative value of current and future generations (Beckstead, 2015). Undersupply of Mitigation </w:t>
      </w:r>
      <w:r>
        <w:rPr>
          <w:u w:val="single"/>
        </w:rPr>
        <w:t>Preventing extinction is</w:t>
      </w:r>
      <w:r w:rsidRPr="00D61460">
        <w:rPr>
          <w:sz w:val="12"/>
        </w:rPr>
        <w:t xml:space="preserve"> important; </w:t>
      </w:r>
      <w:r>
        <w:rPr>
          <w:b/>
          <w:bCs/>
          <w:u w:val="single"/>
        </w:rPr>
        <w:t>at least</w:t>
      </w:r>
      <w:r w:rsidRPr="00D61460">
        <w:rPr>
          <w:sz w:val="12"/>
        </w:rPr>
        <w:t xml:space="preserve"> </w:t>
      </w:r>
      <w:r>
        <w:rPr>
          <w:u w:val="single"/>
        </w:rPr>
        <w:t>as important as saving the lives of 7.2 billion people, and quite possibly</w:t>
      </w:r>
      <w:r w:rsidRPr="00D61460">
        <w:rPr>
          <w:sz w:val="12"/>
        </w:rPr>
        <w:t xml:space="preserve"> </w:t>
      </w:r>
      <w:r>
        <w:rPr>
          <w:b/>
          <w:bCs/>
          <w:u w:val="single"/>
        </w:rPr>
        <w:t>far more important</w:t>
      </w:r>
      <w:r w:rsidRPr="00D61460">
        <w:rPr>
          <w:sz w:val="12"/>
        </w:rPr>
        <w:t xml:space="preserve"> </w:t>
      </w:r>
      <w:r>
        <w:rPr>
          <w:u w:val="single"/>
        </w:rPr>
        <w:t>when taking future generations and their value into account</w:t>
      </w:r>
      <w:r w:rsidRPr="00D61460">
        <w:rPr>
          <w:sz w:val="12"/>
        </w:rPr>
        <w:t xml:space="preserve"> (Parfit, 1984; Bostrom, 2003; Bostrom, 2013; Häggström, 2016). </w:t>
      </w:r>
      <w:r>
        <w:rPr>
          <w:b/>
          <w:bCs/>
          <w:u w:val="single"/>
        </w:rPr>
        <w:t>Mitigating</w:t>
      </w:r>
      <w:r w:rsidRPr="00D61460">
        <w:rPr>
          <w:sz w:val="12"/>
        </w:rPr>
        <w:t xml:space="preserve"> </w:t>
      </w:r>
      <w:r>
        <w:rPr>
          <w:u w:val="single"/>
        </w:rPr>
        <w:t>extinction risk is an</w:t>
      </w:r>
      <w:r w:rsidRPr="00D61460">
        <w:rPr>
          <w:sz w:val="12"/>
        </w:rPr>
        <w:t xml:space="preserve"> </w:t>
      </w:r>
      <w:r>
        <w:rPr>
          <w:b/>
          <w:bCs/>
          <w:u w:val="single"/>
        </w:rPr>
        <w:t>undersupplied global public good</w:t>
      </w:r>
      <w:r w:rsidRPr="00D61460">
        <w:rPr>
          <w:sz w:val="12"/>
        </w:rPr>
        <w:t xml:space="preserve">. For example, traditional statistical life valuations suggest that a $16–$32 billion annual investment in asteroid defense would be cost-effective yet U.S. government spending on asteroid detection (with no mitigation) is around $4 million per year, orders of magnitude smaller than funding for hazardous waste sites per unit of risk (Gerrard, 2000; Matheny, 2007). The annual cost to the world due to pandemic influenza has been estimated to $570 billion per year or 0.7% of global income, comparable to estimates of the long-term costs of climate change (Fan, Jamison, &amp; Summers, 2016): the global influenza vaccine market has been estimated to less than $4 billion per year (Kaddar, 2013). These estimates merely take lives saved into account, not the value of future generations. </w:t>
      </w:r>
      <w:r>
        <w:rPr>
          <w:u w:val="single"/>
        </w:rPr>
        <w:t>Since existential risk mitigation is non-excludable and non-rivalrous there is a free-rider problem (non-participants gain the benefit without having to pay) and each producer of risk reduction would only gain a fraction of the total benefit</w:t>
      </w:r>
      <w:r w:rsidRPr="00D61460">
        <w:rPr>
          <w:sz w:val="12"/>
        </w:rPr>
        <w:t xml:space="preserve">. This is amplified by the transgenerational nature of risk reduction: most of the benefit will accrue to future generations. In principle the value to them of our present preventing extinction is near-infinite, but they cannot pay us any compensation (Matheny, 2007; Bostrom, 2013). </w:t>
      </w:r>
      <w:r>
        <w:rPr>
          <w:u w:val="single"/>
        </w:rPr>
        <w:t>Beside the normal logic of undersupply and lack of global coordination mechanisms there are also</w:t>
      </w:r>
      <w:r w:rsidRPr="00D61460">
        <w:rPr>
          <w:sz w:val="12"/>
        </w:rPr>
        <w:t xml:space="preserve"> </w:t>
      </w:r>
      <w:r>
        <w:rPr>
          <w:b/>
          <w:bCs/>
          <w:u w:val="single"/>
        </w:rPr>
        <w:t>cognitive</w:t>
      </w:r>
      <w:r w:rsidRPr="00D61460">
        <w:rPr>
          <w:sz w:val="12"/>
        </w:rPr>
        <w:t xml:space="preserve"> </w:t>
      </w:r>
      <w:r>
        <w:rPr>
          <w:u w:val="single"/>
        </w:rPr>
        <w:t>and</w:t>
      </w:r>
      <w:r w:rsidRPr="00D61460">
        <w:rPr>
          <w:sz w:val="12"/>
        </w:rPr>
        <w:t xml:space="preserve"> </w:t>
      </w:r>
      <w:r>
        <w:rPr>
          <w:b/>
          <w:bCs/>
          <w:u w:val="single"/>
        </w:rPr>
        <w:t>cultural</w:t>
      </w:r>
      <w:r w:rsidRPr="00D61460">
        <w:rPr>
          <w:sz w:val="12"/>
        </w:rPr>
        <w:t xml:space="preserve"> </w:t>
      </w:r>
      <w:r>
        <w:rPr>
          <w:u w:val="single"/>
        </w:rPr>
        <w:t>factors making existential risk mitigation rare</w:t>
      </w:r>
      <w:r w:rsidRPr="00D61460">
        <w:rPr>
          <w:sz w:val="12"/>
        </w:rPr>
        <w:t xml:space="preserve">. Part of the problem may be discomfort with the topic leading to willful denial or ignorance (Epstein &amp; Zhao, 2009). Part of the problem is the difficulty to fit the topic with </w:t>
      </w:r>
      <w:r>
        <w:rPr>
          <w:u w:val="single"/>
        </w:rPr>
        <w:t>human</w:t>
      </w:r>
      <w:r w:rsidRPr="00D61460">
        <w:rPr>
          <w:sz w:val="12"/>
        </w:rPr>
        <w:t xml:space="preserve"> </w:t>
      </w:r>
      <w:r>
        <w:rPr>
          <w:b/>
          <w:bCs/>
          <w:u w:val="single"/>
        </w:rPr>
        <w:t>cognitive biases</w:t>
      </w:r>
      <w:r w:rsidRPr="00D61460">
        <w:rPr>
          <w:sz w:val="12"/>
        </w:rPr>
        <w:t xml:space="preserve"> (Yudkowsky, 2008; Wiener, 2016). Humans </w:t>
      </w:r>
      <w:r>
        <w:rPr>
          <w:u w:val="single"/>
        </w:rPr>
        <w:t>have</w:t>
      </w:r>
      <w:r w:rsidRPr="00D61460">
        <w:rPr>
          <w:sz w:val="12"/>
        </w:rPr>
        <w:t xml:space="preserve"> </w:t>
      </w:r>
      <w:r>
        <w:rPr>
          <w:b/>
          <w:bCs/>
          <w:u w:val="single"/>
        </w:rPr>
        <w:t>heuristics</w:t>
      </w:r>
      <w:r w:rsidRPr="00D61460">
        <w:rPr>
          <w:sz w:val="12"/>
        </w:rPr>
        <w:t xml:space="preserve"> </w:t>
      </w:r>
      <w:r>
        <w:rPr>
          <w:u w:val="single"/>
        </w:rPr>
        <w:t>that</w:t>
      </w:r>
      <w:r w:rsidRPr="00D61460">
        <w:rPr>
          <w:sz w:val="12"/>
        </w:rPr>
        <w:t xml:space="preserve"> provide quick and adequate answers for many situations but </w:t>
      </w:r>
      <w:r>
        <w:rPr>
          <w:u w:val="single"/>
        </w:rPr>
        <w:t>lead to</w:t>
      </w:r>
      <w:r w:rsidRPr="00D61460">
        <w:rPr>
          <w:sz w:val="12"/>
        </w:rPr>
        <w:t xml:space="preserve"> </w:t>
      </w:r>
      <w:r>
        <w:rPr>
          <w:b/>
          <w:bCs/>
          <w:u w:val="single"/>
        </w:rPr>
        <w:t>systematic biases</w:t>
      </w:r>
      <w:r w:rsidRPr="00D61460">
        <w:rPr>
          <w:sz w:val="12"/>
        </w:rPr>
        <w:t xml:space="preserve"> in many situations removed from our ancestral everyday ones. For example, </w:t>
      </w:r>
      <w:r>
        <w:rPr>
          <w:u w:val="single"/>
        </w:rPr>
        <w:t>since extinction has not occurred in the past, the</w:t>
      </w:r>
      <w:r w:rsidRPr="00D61460">
        <w:rPr>
          <w:sz w:val="12"/>
        </w:rPr>
        <w:t xml:space="preserve"> </w:t>
      </w:r>
      <w:r>
        <w:rPr>
          <w:b/>
          <w:bCs/>
          <w:u w:val="single"/>
        </w:rPr>
        <w:t>availability heuristic</w:t>
      </w:r>
      <w:r w:rsidRPr="00D61460">
        <w:rPr>
          <w:sz w:val="12"/>
        </w:rPr>
        <w:t xml:space="preserve"> (“probabilities of events are roughly proportional to how easy examples of past events come to mind”) </w:t>
      </w:r>
      <w:r>
        <w:rPr>
          <w:u w:val="single"/>
        </w:rPr>
        <w:t>will underestimate likelihood.</w:t>
      </w:r>
      <w:r w:rsidRPr="00D61460">
        <w:rPr>
          <w:sz w:val="12"/>
        </w:rPr>
        <w:t xml:space="preserve"> </w:t>
      </w:r>
      <w:r>
        <w:rPr>
          <w:b/>
          <w:bCs/>
          <w:u w:val="single"/>
        </w:rPr>
        <w:t>Scope neglect</w:t>
      </w:r>
      <w:r w:rsidRPr="00D61460">
        <w:rPr>
          <w:sz w:val="12"/>
        </w:rPr>
        <w:t xml:space="preserve"> </w:t>
      </w:r>
      <w:r>
        <w:rPr>
          <w:u w:val="single"/>
        </w:rPr>
        <w:t>makes us relatively</w:t>
      </w:r>
      <w:r w:rsidRPr="00D61460">
        <w:rPr>
          <w:sz w:val="12"/>
        </w:rPr>
        <w:t xml:space="preserve"> </w:t>
      </w:r>
      <w:r>
        <w:rPr>
          <w:b/>
          <w:bCs/>
          <w:u w:val="single"/>
        </w:rPr>
        <w:t>insensitive</w:t>
      </w:r>
      <w:r w:rsidRPr="00D61460">
        <w:rPr>
          <w:sz w:val="12"/>
        </w:rPr>
        <w:t xml:space="preserve"> </w:t>
      </w:r>
      <w:r>
        <w:rPr>
          <w:u w:val="single"/>
        </w:rPr>
        <w:t>to the</w:t>
      </w:r>
      <w:r w:rsidRPr="00D61460">
        <w:rPr>
          <w:sz w:val="12"/>
        </w:rPr>
        <w:t xml:space="preserve"> </w:t>
      </w:r>
      <w:r>
        <w:rPr>
          <w:b/>
          <w:bCs/>
          <w:u w:val="single"/>
        </w:rPr>
        <w:t>number of lives</w:t>
      </w:r>
      <w:r w:rsidRPr="00D61460">
        <w:rPr>
          <w:sz w:val="12"/>
        </w:rPr>
        <w:t xml:space="preserve"> </w:t>
      </w:r>
      <w:r>
        <w:rPr>
          <w:u w:val="single"/>
        </w:rPr>
        <w:t>affected, making the willingness to make an effort scale sublinearly with the size of the problem</w:t>
      </w:r>
      <w:r w:rsidRPr="00D61460">
        <w:rPr>
          <w:sz w:val="12"/>
        </w:rPr>
        <w:t xml:space="preserve">. In general, without rich context information </w:t>
      </w:r>
      <w:r>
        <w:rPr>
          <w:u w:val="single"/>
        </w:rPr>
        <w:t>people are generally bad at judging differences between low probability events</w:t>
      </w:r>
      <w:r w:rsidRPr="00D61460">
        <w:rPr>
          <w:sz w:val="12"/>
        </w:rPr>
        <w:t xml:space="preserve"> (Kunreuther, Novemsky, &amp; Kahneman, 2001). Risks are judged not just by probability and severity but also by psychological aspects such as outrage and dread (Slovic, 1987). This can sometimes support efforts to mitigate global risks (since they tend to score highly on dread) but makes the focus strongly dependent on what is and is not discussed in public (Yudkowsky, 2008). This makes constructing risk management strategies that are resistant to behavioral biases vitally important for extreme risks (Kunreuther &amp; Heal, 2012; Wiener, 2016). Conclusion </w:t>
      </w:r>
      <w:r>
        <w:rPr>
          <w:u w:val="single"/>
        </w:rPr>
        <w:t>There is</w:t>
      </w:r>
      <w:r w:rsidRPr="00D61460">
        <w:rPr>
          <w:sz w:val="12"/>
        </w:rPr>
        <w:t xml:space="preserve"> </w:t>
      </w:r>
      <w:r>
        <w:rPr>
          <w:b/>
          <w:bCs/>
          <w:u w:val="single"/>
          <w:shd w:val="clear" w:color="auto" w:fill="00FFFF"/>
        </w:rPr>
        <w:t>clear ev</w:t>
      </w:r>
      <w:r>
        <w:rPr>
          <w:u w:val="single"/>
        </w:rPr>
        <w:t>idence that</w:t>
      </w:r>
      <w:r w:rsidRPr="00D61460">
        <w:rPr>
          <w:sz w:val="12"/>
        </w:rPr>
        <w:t xml:space="preserve"> </w:t>
      </w:r>
      <w:r>
        <w:rPr>
          <w:b/>
          <w:bCs/>
          <w:u w:val="single"/>
          <w:shd w:val="clear" w:color="auto" w:fill="00FFFF"/>
        </w:rPr>
        <w:t>natural events could cause</w:t>
      </w:r>
      <w:r w:rsidRPr="00D61460">
        <w:rPr>
          <w:sz w:val="12"/>
        </w:rPr>
        <w:t xml:space="preserve"> </w:t>
      </w:r>
      <w:r>
        <w:rPr>
          <w:b/>
          <w:bCs/>
          <w:u w:val="single"/>
        </w:rPr>
        <w:t>the</w:t>
      </w:r>
      <w:r w:rsidRPr="00D61460">
        <w:rPr>
          <w:sz w:val="12"/>
        </w:rPr>
        <w:t xml:space="preserve"> </w:t>
      </w:r>
      <w:r>
        <w:rPr>
          <w:b/>
          <w:bCs/>
          <w:u w:val="single"/>
          <w:shd w:val="clear" w:color="auto" w:fill="00FFFF"/>
        </w:rPr>
        <w:t>extinction</w:t>
      </w:r>
      <w:r w:rsidRPr="00D61460">
        <w:rPr>
          <w:sz w:val="12"/>
        </w:rPr>
        <w:t xml:space="preserve"> </w:t>
      </w:r>
      <w:r>
        <w:rPr>
          <w:b/>
          <w:bCs/>
          <w:u w:val="single"/>
        </w:rPr>
        <w:t>of H. sapiens</w:t>
      </w:r>
      <w:r w:rsidRPr="00D61460">
        <w:rPr>
          <w:sz w:val="12"/>
        </w:rPr>
        <w:t xml:space="preserve">. While astronomical risks may be the most dramatic, geophysical risks to food security and pathogenic risks appear to be more significant. It is unlikely that </w:t>
      </w:r>
      <w:r w:rsidRPr="00FA0974">
        <w:rPr>
          <w:highlight w:val="cyan"/>
          <w:u w:val="single"/>
        </w:rPr>
        <w:t>a</w:t>
      </w:r>
      <w:r w:rsidRPr="00FA0974">
        <w:rPr>
          <w:sz w:val="12"/>
          <w:highlight w:val="cyan"/>
        </w:rPr>
        <w:t xml:space="preserve"> </w:t>
      </w:r>
      <w:r w:rsidRPr="00FA0974">
        <w:rPr>
          <w:b/>
          <w:bCs/>
          <w:highlight w:val="cyan"/>
          <w:u w:val="single"/>
        </w:rPr>
        <w:t>single disaster</w:t>
      </w:r>
      <w:r w:rsidRPr="00D61460">
        <w:rPr>
          <w:sz w:val="12"/>
        </w:rPr>
        <w:t xml:space="preserve"> will be severe enough to directly cause extinction, but it is plausible that it </w:t>
      </w:r>
      <w:r w:rsidRPr="00FA0974">
        <w:rPr>
          <w:rStyle w:val="StyleUnderline"/>
          <w:highlight w:val="cyan"/>
        </w:rPr>
        <w:t>could</w:t>
      </w:r>
      <w:r w:rsidRPr="00D61460">
        <w:rPr>
          <w:sz w:val="12"/>
        </w:rPr>
        <w:t xml:space="preserve"> </w:t>
      </w:r>
      <w:r>
        <w:rPr>
          <w:u w:val="single"/>
          <w:shd w:val="clear" w:color="auto" w:fill="00FFFF"/>
        </w:rPr>
        <w:t>place</w:t>
      </w:r>
      <w:r w:rsidRPr="00D61460">
        <w:rPr>
          <w:sz w:val="12"/>
        </w:rPr>
        <w:t xml:space="preserve"> </w:t>
      </w:r>
      <w:r>
        <w:rPr>
          <w:u w:val="single"/>
        </w:rPr>
        <w:t>the species</w:t>
      </w:r>
      <w:r w:rsidRPr="00D61460">
        <w:rPr>
          <w:sz w:val="12"/>
        </w:rPr>
        <w:t xml:space="preserve"> </w:t>
      </w:r>
      <w:r>
        <w:rPr>
          <w:u w:val="single"/>
          <w:shd w:val="clear" w:color="auto" w:fill="00FFFF"/>
        </w:rPr>
        <w:t>in</w:t>
      </w:r>
      <w:r w:rsidRPr="00D61460">
        <w:rPr>
          <w:sz w:val="12"/>
        </w:rPr>
        <w:t xml:space="preserve"> </w:t>
      </w:r>
      <w:r>
        <w:rPr>
          <w:b/>
          <w:bCs/>
          <w:u w:val="single"/>
          <w:shd w:val="clear" w:color="auto" w:fill="00FFFF"/>
        </w:rPr>
        <w:t>a vulnerable situation</w:t>
      </w:r>
      <w:r w:rsidRPr="00D61460">
        <w:rPr>
          <w:sz w:val="12"/>
        </w:rPr>
        <w:t xml:space="preserve"> </w:t>
      </w:r>
      <w:r>
        <w:rPr>
          <w:u w:val="single"/>
        </w:rPr>
        <w:t>for a long time,</w:t>
      </w:r>
      <w:r w:rsidRPr="00D61460">
        <w:rPr>
          <w:sz w:val="12"/>
        </w:rPr>
        <w:t xml:space="preserve"> </w:t>
      </w:r>
      <w:r>
        <w:rPr>
          <w:u w:val="single"/>
          <w:shd w:val="clear" w:color="auto" w:fill="00FFFF"/>
        </w:rPr>
        <w:t>during which</w:t>
      </w:r>
      <w:r w:rsidRPr="00D61460">
        <w:rPr>
          <w:sz w:val="12"/>
        </w:rPr>
        <w:t xml:space="preserve"> </w:t>
      </w:r>
      <w:r>
        <w:rPr>
          <w:b/>
          <w:bCs/>
          <w:u w:val="single"/>
          <w:shd w:val="clear" w:color="auto" w:fill="00FFFF"/>
        </w:rPr>
        <w:t>other risks</w:t>
      </w:r>
      <w:r w:rsidRPr="00D61460">
        <w:rPr>
          <w:sz w:val="12"/>
        </w:rPr>
        <w:t xml:space="preserve"> </w:t>
      </w:r>
      <w:r>
        <w:rPr>
          <w:u w:val="single"/>
          <w:shd w:val="clear" w:color="auto" w:fill="00FFFF"/>
        </w:rPr>
        <w:t>could lead to</w:t>
      </w:r>
      <w:r w:rsidRPr="00D61460">
        <w:rPr>
          <w:sz w:val="12"/>
        </w:rPr>
        <w:t xml:space="preserve"> </w:t>
      </w:r>
      <w:r>
        <w:rPr>
          <w:b/>
          <w:bCs/>
          <w:u w:val="single"/>
        </w:rPr>
        <w:t>further vulnerability and</w:t>
      </w:r>
      <w:r w:rsidRPr="00D61460">
        <w:rPr>
          <w:sz w:val="12"/>
        </w:rPr>
        <w:t xml:space="preserve"> </w:t>
      </w:r>
      <w:r>
        <w:rPr>
          <w:b/>
          <w:bCs/>
          <w:u w:val="single"/>
          <w:shd w:val="clear" w:color="auto" w:fill="00FFFF"/>
        </w:rPr>
        <w:t>extinction</w:t>
      </w:r>
      <w:r>
        <w:rPr>
          <w:u w:val="single"/>
        </w:rPr>
        <w:t>.</w:t>
      </w:r>
    </w:p>
    <w:p w14:paraId="339CE71C" w14:textId="77777777" w:rsidR="00093A94" w:rsidRPr="00A21AE4" w:rsidRDefault="00093A94" w:rsidP="00093A94">
      <w:pPr>
        <w:pStyle w:val="Heading4"/>
      </w:pPr>
      <w:r>
        <w:t>That outweighs their impacts of nuclear winter – its junk science</w:t>
      </w:r>
    </w:p>
    <w:p w14:paraId="255AED32" w14:textId="77777777" w:rsidR="00093A94" w:rsidRPr="00A21AE4" w:rsidRDefault="00093A94" w:rsidP="00093A94">
      <w:r w:rsidRPr="00A21AE4">
        <w:rPr>
          <w:rStyle w:val="Style13ptBold"/>
        </w:rPr>
        <w:t>Walker 18</w:t>
      </w:r>
      <w:r w:rsidRPr="00A21AE4">
        <w:t xml:space="preserve"> (Robert </w:t>
      </w:r>
      <w:bookmarkStart w:id="0" w:name="_Hlk13265936"/>
      <w:r w:rsidRPr="00A21AE4">
        <w:t>Walker</w:t>
      </w:r>
      <w:bookmarkEnd w:id="0"/>
      <w:r w:rsidRPr="00A21AE4">
        <w:t>, first class honours degree in Math from York university,</w:t>
      </w:r>
      <w:r>
        <w:t xml:space="preserve"> </w:t>
      </w:r>
      <w:r w:rsidRPr="00A21AE4">
        <w:t>PhD at Wolfson College Oxford, 2018, "Debunked: Nuclear Winter and Radioactive Fallou...," https://debunkingdoomsday.quora.com/Debunked-Nuclear-Winter-and-Radioactive-Fallout-myths)</w:t>
      </w:r>
    </w:p>
    <w:p w14:paraId="2C4A70B4" w14:textId="77777777" w:rsidR="00093A94" w:rsidRPr="00B80275" w:rsidRDefault="00093A94" w:rsidP="00093A94">
      <w:pPr>
        <w:rPr>
          <w:b/>
          <w:bCs/>
          <w:sz w:val="16"/>
        </w:rPr>
      </w:pPr>
      <w:r w:rsidRPr="00B80275">
        <w:rPr>
          <w:b/>
          <w:bCs/>
          <w:u w:val="single"/>
        </w:rPr>
        <w:t>There are many online pages and websites that seem very authoritative that say that even a limited nuclear war, say between India and Pakistan, would plunge the Earth into</w:t>
      </w:r>
      <w:r w:rsidRPr="00A21AE4">
        <w:rPr>
          <w:u w:val="single"/>
        </w:rPr>
        <w:t xml:space="preserve"> </w:t>
      </w:r>
      <w:r w:rsidRPr="00713C9D">
        <w:rPr>
          <w:rStyle w:val="Emphasis"/>
        </w:rPr>
        <w:t>a ‘Nuclear winter’</w:t>
      </w:r>
      <w:r w:rsidRPr="00713C9D">
        <w:rPr>
          <w:sz w:val="16"/>
        </w:rPr>
        <w:t xml:space="preserve"> with no crops able to grow, no plants, no animals, and people soon starving to extinction. </w:t>
      </w:r>
      <w:r w:rsidRPr="00713C9D">
        <w:rPr>
          <w:b/>
          <w:bCs/>
          <w:u w:val="single"/>
        </w:rPr>
        <w:t>This</w:t>
      </w:r>
      <w:r w:rsidRPr="00713C9D">
        <w:rPr>
          <w:u w:val="single"/>
        </w:rPr>
        <w:t xml:space="preserve"> </w:t>
      </w:r>
      <w:r w:rsidRPr="00713C9D">
        <w:rPr>
          <w:rStyle w:val="Emphasis"/>
        </w:rPr>
        <w:t>is politically motivated and based on</w:t>
      </w:r>
      <w:r w:rsidRPr="00713C9D">
        <w:rPr>
          <w:u w:val="single"/>
        </w:rPr>
        <w:t xml:space="preserve"> </w:t>
      </w:r>
      <w:r w:rsidRPr="00713C9D">
        <w:rPr>
          <w:b/>
          <w:bCs/>
          <w:u w:val="single"/>
        </w:rPr>
        <w:t>out of date or</w:t>
      </w:r>
      <w:r w:rsidRPr="00713C9D">
        <w:rPr>
          <w:u w:val="single"/>
        </w:rPr>
        <w:t xml:space="preserve"> </w:t>
      </w:r>
      <w:r w:rsidRPr="00713C9D">
        <w:rPr>
          <w:rStyle w:val="Emphasis"/>
        </w:rPr>
        <w:t>junk science.</w:t>
      </w:r>
      <w:r w:rsidRPr="00713C9D">
        <w:rPr>
          <w:sz w:val="16"/>
        </w:rPr>
        <w:t xml:space="preserve"> I am very much in favour of nuclear disarmament so I’m strongly in favour of the political views that motivate these people. I go so far as to argue that the UK should disarm unilaterally, and should never use its nuclear weapons under any circumstances. This is a similar view to the Scottish National Party and Jeremy Corbyn though he has not persuaded his party to adopt this stance, see my </w:t>
      </w:r>
      <w:hyperlink r:id="rId10" w:tgtFrame="_blank" w:history="1">
        <w:r w:rsidRPr="00713C9D">
          <w:rPr>
            <w:rStyle w:val="Hyperlink"/>
            <w:sz w:val="16"/>
          </w:rPr>
          <w:t>Is Corbyn Right About The Bomb?- Op Ed</w:t>
        </w:r>
      </w:hyperlink>
      <w:r w:rsidRPr="00713C9D">
        <w:rPr>
          <w:sz w:val="16"/>
        </w:rPr>
        <w:t xml:space="preserve">. But I think people need to know the truth and make decisions based on truth. I think it is important to speak up when a view is widely publicized that just about all scientists believe to be false, based on poorly supported research that they think will lead politicians to desired actions. Even if it has good political effects. In this case as well, </w:t>
      </w:r>
      <w:r w:rsidRPr="00713C9D">
        <w:rPr>
          <w:b/>
          <w:bCs/>
          <w:u w:val="single"/>
        </w:rPr>
        <w:t>it is</w:t>
      </w:r>
      <w:r w:rsidRPr="00713C9D">
        <w:rPr>
          <w:sz w:val="16"/>
        </w:rPr>
        <w:t xml:space="preserve"> also </w:t>
      </w:r>
      <w:r w:rsidRPr="00713C9D">
        <w:rPr>
          <w:rStyle w:val="Emphasis"/>
        </w:rPr>
        <w:t>scaring</w:t>
      </w:r>
      <w:r w:rsidRPr="00713C9D">
        <w:rPr>
          <w:b/>
          <w:bCs/>
          <w:u w:val="single"/>
        </w:rPr>
        <w:t xml:space="preserve"> people </w:t>
      </w:r>
      <w:r w:rsidRPr="00713C9D">
        <w:rPr>
          <w:rStyle w:val="Emphasis"/>
        </w:rPr>
        <w:t>unnecessarily</w:t>
      </w:r>
      <w:r w:rsidRPr="00A21AE4">
        <w:rPr>
          <w:u w:val="single"/>
        </w:rPr>
        <w:t xml:space="preserve"> </w:t>
      </w:r>
      <w:r w:rsidRPr="00B80275">
        <w:rPr>
          <w:b/>
          <w:bCs/>
          <w:u w:val="single"/>
        </w:rPr>
        <w:t>who are afraid that even a small nuclear war could plunge us all into a deep freeze. No, it would not, and the</w:t>
      </w:r>
      <w:r w:rsidRPr="00A21AE4">
        <w:rPr>
          <w:u w:val="single"/>
        </w:rPr>
        <w:t xml:space="preserve"> </w:t>
      </w:r>
      <w:r w:rsidRPr="006C016E">
        <w:rPr>
          <w:rStyle w:val="Emphasis"/>
          <w:highlight w:val="yellow"/>
        </w:rPr>
        <w:t xml:space="preserve">research </w:t>
      </w:r>
      <w:r w:rsidRPr="00713C9D">
        <w:rPr>
          <w:rStyle w:val="Emphasis"/>
        </w:rPr>
        <w:t>suggesting this is</w:t>
      </w:r>
      <w:r w:rsidRPr="00713C9D">
        <w:rPr>
          <w:u w:val="single"/>
        </w:rPr>
        <w:t xml:space="preserve"> </w:t>
      </w:r>
      <w:r w:rsidRPr="00713C9D">
        <w:rPr>
          <w:b/>
          <w:bCs/>
          <w:u w:val="single"/>
        </w:rPr>
        <w:t>fundamentally</w:t>
      </w:r>
      <w:r w:rsidRPr="006C016E">
        <w:rPr>
          <w:b/>
          <w:bCs/>
          <w:highlight w:val="yellow"/>
          <w:u w:val="single"/>
        </w:rPr>
        <w:t xml:space="preserve"> </w:t>
      </w:r>
      <w:r w:rsidRPr="006C016E">
        <w:rPr>
          <w:rStyle w:val="Emphasis"/>
          <w:highlight w:val="yellow"/>
        </w:rPr>
        <w:t>flawed and</w:t>
      </w:r>
      <w:r w:rsidRPr="00796C93">
        <w:rPr>
          <w:rStyle w:val="Emphasis"/>
        </w:rPr>
        <w:t xml:space="preserve"> based on </w:t>
      </w:r>
      <w:r w:rsidRPr="006C016E">
        <w:rPr>
          <w:rStyle w:val="Emphasis"/>
          <w:highlight w:val="yellow"/>
        </w:rPr>
        <w:t>out of date</w:t>
      </w:r>
      <w:r w:rsidRPr="00796C93">
        <w:rPr>
          <w:rStyle w:val="Emphasis"/>
        </w:rPr>
        <w:t xml:space="preserve"> ideas</w:t>
      </w:r>
      <w:r w:rsidRPr="00B80275">
        <w:rPr>
          <w:b/>
          <w:bCs/>
          <w:u w:val="single"/>
        </w:rPr>
        <w:t>. The</w:t>
      </w:r>
      <w:r w:rsidRPr="00A21AE4">
        <w:rPr>
          <w:u w:val="single"/>
        </w:rPr>
        <w:t xml:space="preserve"> </w:t>
      </w:r>
      <w:r w:rsidRPr="006C016E">
        <w:rPr>
          <w:rStyle w:val="Emphasis"/>
          <w:highlight w:val="yellow"/>
        </w:rPr>
        <w:t xml:space="preserve">expert scientists </w:t>
      </w:r>
      <w:r w:rsidRPr="006C016E">
        <w:rPr>
          <w:b/>
          <w:bCs/>
          <w:highlight w:val="yellow"/>
          <w:u w:val="single"/>
        </w:rPr>
        <w:t>involved are sure</w:t>
      </w:r>
      <w:r w:rsidRPr="00A21AE4">
        <w:rPr>
          <w:u w:val="single"/>
        </w:rPr>
        <w:t xml:space="preserve"> </w:t>
      </w:r>
      <w:r w:rsidRPr="00B80275">
        <w:rPr>
          <w:b/>
          <w:bCs/>
          <w:u w:val="single"/>
        </w:rPr>
        <w:t>that the</w:t>
      </w:r>
      <w:r w:rsidRPr="00A21AE4">
        <w:rPr>
          <w:u w:val="single"/>
        </w:rPr>
        <w:t xml:space="preserve"> </w:t>
      </w:r>
      <w:r w:rsidRPr="006C016E">
        <w:rPr>
          <w:rStyle w:val="Emphasis"/>
          <w:highlight w:val="yellow"/>
        </w:rPr>
        <w:t>older nuclear winter models were incorrect</w:t>
      </w:r>
      <w:r w:rsidRPr="00A21AE4">
        <w:rPr>
          <w:u w:val="single"/>
        </w:rPr>
        <w:t xml:space="preserve">, </w:t>
      </w:r>
      <w:r w:rsidRPr="006C016E">
        <w:rPr>
          <w:rStyle w:val="Emphasis"/>
          <w:highlight w:val="yellow"/>
        </w:rPr>
        <w:t>based on</w:t>
      </w:r>
      <w:r w:rsidRPr="00796C93">
        <w:rPr>
          <w:rStyle w:val="Emphasis"/>
        </w:rPr>
        <w:t xml:space="preserve"> their </w:t>
      </w:r>
      <w:r w:rsidRPr="006C016E">
        <w:rPr>
          <w:rStyle w:val="Emphasis"/>
          <w:highlight w:val="yellow"/>
        </w:rPr>
        <w:t>failed predictions for the Kuwaiti oil fires</w:t>
      </w:r>
      <w:r w:rsidRPr="006C016E">
        <w:rPr>
          <w:b/>
          <w:bCs/>
          <w:highlight w:val="yellow"/>
          <w:u w:val="single"/>
        </w:rPr>
        <w:t xml:space="preserve"> </w:t>
      </w:r>
      <w:r w:rsidRPr="006C016E">
        <w:rPr>
          <w:b/>
          <w:highlight w:val="yellow"/>
          <w:u w:val="single"/>
        </w:rPr>
        <w:t>which they predicted would harm agriculture over</w:t>
      </w:r>
      <w:r w:rsidRPr="00796C93">
        <w:rPr>
          <w:b/>
          <w:u w:val="single"/>
        </w:rPr>
        <w:t xml:space="preserve"> </w:t>
      </w:r>
      <w:r w:rsidRPr="00B80275">
        <w:rPr>
          <w:b/>
          <w:bCs/>
          <w:u w:val="single"/>
        </w:rPr>
        <w:t>much of</w:t>
      </w:r>
      <w:r w:rsidRPr="00A21AE4">
        <w:rPr>
          <w:u w:val="single"/>
        </w:rPr>
        <w:t xml:space="preserve"> </w:t>
      </w:r>
      <w:r w:rsidRPr="006C016E">
        <w:rPr>
          <w:rStyle w:val="Emphasis"/>
          <w:highlight w:val="yellow"/>
        </w:rPr>
        <w:t>Asia but it only had local</w:t>
      </w:r>
      <w:r w:rsidRPr="00796C93">
        <w:rPr>
          <w:rStyle w:val="Emphasis"/>
        </w:rPr>
        <w:t xml:space="preserve"> </w:t>
      </w:r>
      <w:r w:rsidRPr="006C016E">
        <w:rPr>
          <w:rStyle w:val="Emphasis"/>
          <w:highlight w:val="yellow"/>
        </w:rPr>
        <w:t>short term effects</w:t>
      </w:r>
      <w:r w:rsidRPr="00B80275">
        <w:rPr>
          <w:sz w:val="16"/>
        </w:rPr>
        <w:t xml:space="preserve">. There were many who were skeptical all along, but that was what persuaded nearly all of the ones who still thought it was possible that their models were wrong. There is one notable remaining nuclear winter proponent, Robok, who along with various co-authors publishes articles that are widely publicized because of their dramatic conclusions. However these predictions are not only not well received by other climate researchers, they are generally regarded as incorrect due to fundamental flaws in the assumptions his models are based on. The researchers who say this make assumptions that they can't prove and that everyone else in the field has said long ago don't work. </w:t>
      </w:r>
      <w:r w:rsidRPr="00B80275">
        <w:rPr>
          <w:b/>
          <w:bCs/>
          <w:u w:val="single"/>
        </w:rPr>
        <w:t>Carl Sagan gave up on the nuclear winter hypothesis after the Kuwaiti oil field fires and just about everyone else</w:t>
      </w:r>
      <w:r w:rsidRPr="00B80275">
        <w:rPr>
          <w:sz w:val="16"/>
        </w:rPr>
        <w:t xml:space="preserve"> except Robok</w:t>
      </w:r>
      <w:r w:rsidRPr="00A21AE4">
        <w:rPr>
          <w:u w:val="single"/>
        </w:rPr>
        <w:t xml:space="preserve"> </w:t>
      </w:r>
      <w:r w:rsidRPr="00B80275">
        <w:rPr>
          <w:b/>
          <w:bCs/>
          <w:u w:val="single"/>
        </w:rPr>
        <w:t>agreed with him.</w:t>
      </w:r>
      <w:r w:rsidRPr="00B80275">
        <w:rPr>
          <w:sz w:val="16"/>
        </w:rPr>
        <w:t xml:space="preserve"> SUMMARY The nuclear winter predictions date back to some predictions in the 1970s based on their limited crude models on slow computers (by modern standards) with hardly any memory, just kilobytes. They tried to model what would happen to the soot from fires in cities during a nuclear war. They concluded that it would be lofted so high into the atmosphere that it would get above all the normal weather and linger there for a decade, nearly blocking out the sun completely world wide. Their predictions were so dramatic that a 'nuclear winter' is an understatement. Average world temperature -25 C. You are talking about the ocean freezing even right to the tropics, for ten years. It's no wonder that they gave it that name. It had the support by highly respected scientist. One of the authors of the original paper was Carl Sagan. But the </w:t>
      </w:r>
      <w:r w:rsidRPr="006C016E">
        <w:rPr>
          <w:rStyle w:val="Emphasis"/>
          <w:highlight w:val="yellow"/>
        </w:rPr>
        <w:t>models were based on flawed assumptions</w:t>
      </w:r>
      <w:r w:rsidRPr="00B80275">
        <w:rPr>
          <w:b/>
          <w:bCs/>
          <w:u w:val="single"/>
        </w:rPr>
        <w:t xml:space="preserve">. Even at the time they were questioned. Nowadays just </w:t>
      </w:r>
      <w:r w:rsidRPr="00713C9D">
        <w:rPr>
          <w:b/>
          <w:bCs/>
          <w:u w:val="single"/>
        </w:rPr>
        <w:t>about all scientists involved, including ones that supported the hypothesis originally, are</w:t>
      </w:r>
      <w:r w:rsidRPr="00713C9D">
        <w:rPr>
          <w:u w:val="single"/>
        </w:rPr>
        <w:t xml:space="preserve"> </w:t>
      </w:r>
      <w:r w:rsidRPr="00713C9D">
        <w:rPr>
          <w:b/>
          <w:bCs/>
          <w:u w:val="single"/>
        </w:rPr>
        <w:t>agreed that it would have little effect</w:t>
      </w:r>
      <w:r w:rsidRPr="00713C9D">
        <w:rPr>
          <w:u w:val="single"/>
        </w:rPr>
        <w:t xml:space="preserve">. </w:t>
      </w:r>
      <w:r w:rsidRPr="00713C9D">
        <w:rPr>
          <w:b/>
          <w:bCs/>
          <w:u w:val="single"/>
        </w:rPr>
        <w:t xml:space="preserve">It might </w:t>
      </w:r>
      <w:r w:rsidRPr="00713C9D">
        <w:rPr>
          <w:rStyle w:val="Emphasis"/>
        </w:rPr>
        <w:t>no effect on temperature</w:t>
      </w:r>
      <w:r w:rsidRPr="00713C9D">
        <w:rPr>
          <w:u w:val="single"/>
        </w:rPr>
        <w:t xml:space="preserve"> </w:t>
      </w:r>
      <w:r w:rsidRPr="00713C9D">
        <w:rPr>
          <w:b/>
          <w:bCs/>
          <w:u w:val="single"/>
        </w:rPr>
        <w:t>at all,</w:t>
      </w:r>
      <w:r w:rsidRPr="00713C9D">
        <w:rPr>
          <w:u w:val="single"/>
        </w:rPr>
        <w:t xml:space="preserve"> </w:t>
      </w:r>
      <w:r w:rsidRPr="00713C9D">
        <w:rPr>
          <w:b/>
          <w:bCs/>
          <w:u w:val="single"/>
        </w:rPr>
        <w:t xml:space="preserve">except </w:t>
      </w:r>
      <w:r w:rsidRPr="005A3671">
        <w:rPr>
          <w:b/>
          <w:bCs/>
          <w:u w:val="single"/>
        </w:rPr>
        <w:t>for a brief reduction of temperature</w:t>
      </w:r>
      <w:r w:rsidRPr="005A3671">
        <w:rPr>
          <w:u w:val="single"/>
        </w:rPr>
        <w:t xml:space="preserve"> </w:t>
      </w:r>
      <w:r w:rsidRPr="005A3671">
        <w:rPr>
          <w:b/>
          <w:bCs/>
          <w:u w:val="single"/>
        </w:rPr>
        <w:t xml:space="preserve">locally during the fire itself as it turns day to night temporarily - since after all we have </w:t>
      </w:r>
      <w:r w:rsidRPr="005A3671">
        <w:rPr>
          <w:rStyle w:val="Emphasis"/>
        </w:rPr>
        <w:t>large areas burnt in wildfires</w:t>
      </w:r>
      <w:r w:rsidRPr="005A3671">
        <w:rPr>
          <w:b/>
          <w:bCs/>
          <w:u w:val="single"/>
        </w:rPr>
        <w:t xml:space="preserve"> every year with</w:t>
      </w:r>
      <w:r w:rsidRPr="00796C93">
        <w:rPr>
          <w:b/>
          <w:bCs/>
          <w:u w:val="single"/>
        </w:rPr>
        <w:t xml:space="preserve"> no effect.</w:t>
      </w:r>
      <w:r w:rsidRPr="00B80275">
        <w:rPr>
          <w:b/>
          <w:bCs/>
          <w:sz w:val="16"/>
        </w:rPr>
        <w:t xml:space="preserve"> </w:t>
      </w:r>
      <w:r w:rsidRPr="00B80275">
        <w:rPr>
          <w:sz w:val="16"/>
        </w:rPr>
        <w:t xml:space="preserve">The </w:t>
      </w:r>
      <w:r w:rsidRPr="00B80275">
        <w:rPr>
          <w:b/>
          <w:bCs/>
          <w:u w:val="single"/>
        </w:rPr>
        <w:t xml:space="preserve">scientists who did the nuclear winter work realized they had made a mistake in the modeling after the </w:t>
      </w:r>
      <w:r w:rsidRPr="006C016E">
        <w:rPr>
          <w:b/>
          <w:bCs/>
          <w:highlight w:val="yellow"/>
          <w:u w:val="single"/>
        </w:rPr>
        <w:t>Kuwaiti oil fires</w:t>
      </w:r>
      <w:r w:rsidRPr="00E02FC8">
        <w:rPr>
          <w:u w:val="single"/>
        </w:rPr>
        <w:t>.</w:t>
      </w:r>
      <w:r w:rsidRPr="00A21AE4">
        <w:rPr>
          <w:u w:val="single"/>
        </w:rPr>
        <w:t xml:space="preserve"> </w:t>
      </w:r>
      <w:r w:rsidRPr="00B80275">
        <w:rPr>
          <w:b/>
          <w:bCs/>
          <w:u w:val="single"/>
        </w:rPr>
        <w:t>When the oil fields were left burning by the retreating troops, they predicted dire consequences for agriculture througout Asia. Instead it</w:t>
      </w:r>
      <w:r w:rsidRPr="00A21AE4">
        <w:rPr>
          <w:u w:val="single"/>
        </w:rPr>
        <w:t xml:space="preserve"> </w:t>
      </w:r>
      <w:r w:rsidRPr="006C016E">
        <w:rPr>
          <w:b/>
          <w:bCs/>
          <w:highlight w:val="yellow"/>
          <w:u w:val="single"/>
        </w:rPr>
        <w:t xml:space="preserve">shaded out a </w:t>
      </w:r>
      <w:r w:rsidRPr="006C016E">
        <w:rPr>
          <w:rStyle w:val="Emphasis"/>
          <w:highlight w:val="yellow"/>
        </w:rPr>
        <w:t>small part</w:t>
      </w:r>
      <w:r w:rsidRPr="006C016E">
        <w:rPr>
          <w:b/>
          <w:bCs/>
          <w:highlight w:val="yellow"/>
          <w:u w:val="single"/>
        </w:rPr>
        <w:t xml:space="preserve"> of the gulf area</w:t>
      </w:r>
      <w:r w:rsidRPr="00A21AE4">
        <w:rPr>
          <w:u w:val="single"/>
        </w:rPr>
        <w:t xml:space="preserve"> </w:t>
      </w:r>
      <w:r w:rsidRPr="00B80275">
        <w:rPr>
          <w:b/>
          <w:bCs/>
          <w:u w:val="single"/>
        </w:rPr>
        <w:t>with a</w:t>
      </w:r>
      <w:r w:rsidRPr="00A21AE4">
        <w:rPr>
          <w:u w:val="single"/>
        </w:rPr>
        <w:t xml:space="preserve"> </w:t>
      </w:r>
      <w:r w:rsidRPr="00796C93">
        <w:rPr>
          <w:rStyle w:val="Emphasis"/>
        </w:rPr>
        <w:t>slight reduction of temperature</w:t>
      </w:r>
      <w:r w:rsidRPr="00A21AE4">
        <w:rPr>
          <w:u w:val="single"/>
        </w:rPr>
        <w:t xml:space="preserve"> </w:t>
      </w:r>
      <w:r w:rsidRPr="00B80275">
        <w:rPr>
          <w:b/>
          <w:bCs/>
          <w:u w:val="single"/>
        </w:rPr>
        <w:t>(similar to night time) for the duration of the fires</w:t>
      </w:r>
      <w:r w:rsidRPr="00B80275">
        <w:rPr>
          <w:sz w:val="16"/>
        </w:rPr>
        <w:t xml:space="preserve"> (several months). This showed that there was something wrong with their models. After looking into it in more detail </w:t>
      </w:r>
      <w:r w:rsidRPr="00B80275">
        <w:rPr>
          <w:b/>
          <w:bCs/>
          <w:u w:val="single"/>
        </w:rPr>
        <w:t>they decided that the</w:t>
      </w:r>
      <w:r w:rsidRPr="00A21AE4">
        <w:rPr>
          <w:u w:val="single"/>
        </w:rPr>
        <w:t xml:space="preserve"> </w:t>
      </w:r>
      <w:r w:rsidRPr="006C016E">
        <w:rPr>
          <w:b/>
          <w:bCs/>
          <w:highlight w:val="yellow"/>
          <w:u w:val="single"/>
        </w:rPr>
        <w:t>soot</w:t>
      </w:r>
      <w:r w:rsidRPr="00A21AE4">
        <w:rPr>
          <w:u w:val="single"/>
        </w:rPr>
        <w:t xml:space="preserve"> </w:t>
      </w:r>
      <w:r w:rsidRPr="00B80275">
        <w:rPr>
          <w:b/>
          <w:bCs/>
          <w:u w:val="single"/>
        </w:rPr>
        <w:t>doesn't rise nearly as high as they predicted in the atmosphere, and it</w:t>
      </w:r>
      <w:r w:rsidRPr="00A21AE4">
        <w:rPr>
          <w:u w:val="single"/>
        </w:rPr>
        <w:t xml:space="preserve"> </w:t>
      </w:r>
      <w:r w:rsidRPr="006C016E">
        <w:rPr>
          <w:b/>
          <w:bCs/>
          <w:highlight w:val="yellow"/>
          <w:u w:val="single"/>
        </w:rPr>
        <w:t xml:space="preserve">tends to get </w:t>
      </w:r>
      <w:r w:rsidRPr="006C016E">
        <w:rPr>
          <w:rStyle w:val="Emphasis"/>
          <w:highlight w:val="yellow"/>
        </w:rPr>
        <w:t>washed out within days</w:t>
      </w:r>
      <w:r w:rsidRPr="006C016E">
        <w:rPr>
          <w:b/>
          <w:bCs/>
          <w:highlight w:val="yellow"/>
          <w:u w:val="single"/>
        </w:rPr>
        <w:t xml:space="preserve"> by rain.</w:t>
      </w:r>
      <w:r w:rsidRPr="00B80275">
        <w:rPr>
          <w:sz w:val="16"/>
        </w:rPr>
        <w:t xml:space="preserve"> The combined effect is that the darkening is temporary and local instead of long term and global. So, nearly all scientists agreed on this, but </w:t>
      </w:r>
      <w:r w:rsidRPr="00B80275">
        <w:rPr>
          <w:b/>
          <w:bCs/>
          <w:u w:val="single"/>
        </w:rPr>
        <w:t>Alan Robock published a paper in Physics Today in which he claimed that an all out exchange between Pakistan and India, of, say, 100 nuclear weapons would cool the Earth on average by a few degrees. The</w:t>
      </w:r>
      <w:r w:rsidRPr="00A21AE4">
        <w:rPr>
          <w:u w:val="single"/>
        </w:rPr>
        <w:t xml:space="preserve"> </w:t>
      </w:r>
      <w:r w:rsidRPr="006C016E">
        <w:rPr>
          <w:b/>
          <w:bCs/>
          <w:highlight w:val="yellow"/>
          <w:u w:val="single"/>
        </w:rPr>
        <w:t>science in this paper</w:t>
      </w:r>
      <w:r w:rsidRPr="00A21AE4">
        <w:rPr>
          <w:u w:val="single"/>
        </w:rPr>
        <w:t xml:space="preserve"> </w:t>
      </w:r>
      <w:r w:rsidRPr="00B80275">
        <w:rPr>
          <w:b/>
          <w:bCs/>
          <w:u w:val="single"/>
        </w:rPr>
        <w:t xml:space="preserve">was good except that he </w:t>
      </w:r>
      <w:r w:rsidRPr="006C016E">
        <w:rPr>
          <w:rStyle w:val="Emphasis"/>
          <w:highlight w:val="yellow"/>
        </w:rPr>
        <w:t>started</w:t>
      </w:r>
      <w:r w:rsidRPr="00796C93">
        <w:rPr>
          <w:rStyle w:val="Emphasis"/>
        </w:rPr>
        <w:t xml:space="preserve"> it already </w:t>
      </w:r>
      <w:r w:rsidRPr="006C016E">
        <w:rPr>
          <w:rStyle w:val="Emphasis"/>
          <w:highlight w:val="yellow"/>
        </w:rPr>
        <w:t>pre-loaded with soot</w:t>
      </w:r>
      <w:r w:rsidRPr="006C016E">
        <w:rPr>
          <w:b/>
          <w:bCs/>
          <w:highlight w:val="yellow"/>
          <w:u w:val="single"/>
        </w:rPr>
        <w:t xml:space="preserve"> in the upper atmosphere</w:t>
      </w:r>
      <w:r w:rsidRPr="00B80275">
        <w:rPr>
          <w:sz w:val="16"/>
        </w:rPr>
        <w:t xml:space="preserve">. Remember the very reason the early models got discredited is because soot doesn’t rise as high as expected in the Kuwaiti oil fires. Nor does it with wildfires or the fires from the Dreden bombing - and Hiroshima and Nagasaki didn’t have fire storms at all. This paper doesn’t even discuss this question. </w:t>
      </w:r>
      <w:r w:rsidRPr="00B80275">
        <w:rPr>
          <w:b/>
          <w:bCs/>
          <w:u w:val="single"/>
        </w:rPr>
        <w:t>It simply pre-loads the atmosphere with soot in the upper atmosphere, and from then on it follows the consequences.</w:t>
      </w:r>
      <w:r w:rsidRPr="00A21AE4">
        <w:rPr>
          <w:u w:val="single"/>
        </w:rPr>
        <w:t xml:space="preserve"> </w:t>
      </w:r>
      <w:r w:rsidRPr="00796C93">
        <w:rPr>
          <w:b/>
          <w:bCs/>
          <w:u w:val="single"/>
        </w:rPr>
        <w:t xml:space="preserve">But </w:t>
      </w:r>
      <w:r w:rsidRPr="006C016E">
        <w:rPr>
          <w:b/>
          <w:bCs/>
          <w:highlight w:val="yellow"/>
          <w:u w:val="single"/>
        </w:rPr>
        <w:t>that is the</w:t>
      </w:r>
      <w:r w:rsidRPr="00796C93">
        <w:rPr>
          <w:b/>
          <w:bCs/>
          <w:u w:val="single"/>
        </w:rPr>
        <w:t xml:space="preserve"> very </w:t>
      </w:r>
      <w:r w:rsidRPr="006C016E">
        <w:rPr>
          <w:b/>
          <w:bCs/>
          <w:highlight w:val="yellow"/>
          <w:u w:val="single"/>
        </w:rPr>
        <w:t>point at contention</w:t>
      </w:r>
      <w:r w:rsidRPr="00A21AE4">
        <w:rPr>
          <w:u w:val="single"/>
        </w:rPr>
        <w:t xml:space="preserve"> - </w:t>
      </w:r>
      <w:r w:rsidRPr="006C016E">
        <w:rPr>
          <w:b/>
          <w:bCs/>
          <w:highlight w:val="yellow"/>
          <w:u w:val="single"/>
        </w:rPr>
        <w:t>whether</w:t>
      </w:r>
      <w:r w:rsidRPr="00796C93">
        <w:rPr>
          <w:b/>
          <w:bCs/>
          <w:u w:val="single"/>
        </w:rPr>
        <w:t xml:space="preserve"> the </w:t>
      </w:r>
      <w:r w:rsidRPr="006C016E">
        <w:rPr>
          <w:b/>
          <w:bCs/>
          <w:highlight w:val="yellow"/>
          <w:u w:val="single"/>
        </w:rPr>
        <w:t>soot would end up so high</w:t>
      </w:r>
      <w:r w:rsidRPr="00796C93">
        <w:rPr>
          <w:b/>
          <w:bCs/>
          <w:u w:val="single"/>
        </w:rPr>
        <w:t xml:space="preserve"> in the atmosphere.</w:t>
      </w:r>
      <w:r w:rsidRPr="00A21AE4">
        <w:rPr>
          <w:u w:val="single"/>
        </w:rPr>
        <w:t xml:space="preserve"> </w:t>
      </w:r>
      <w:r w:rsidRPr="00B80275">
        <w:rPr>
          <w:b/>
          <w:bCs/>
          <w:u w:val="single"/>
        </w:rPr>
        <w:t xml:space="preserve">Everyone is agreed that there would be serious consequences if this happened but </w:t>
      </w:r>
      <w:r w:rsidRPr="00E02FC8">
        <w:rPr>
          <w:b/>
          <w:bCs/>
          <w:u w:val="single"/>
        </w:rPr>
        <w:t xml:space="preserve">the </w:t>
      </w:r>
      <w:r w:rsidRPr="006C016E">
        <w:rPr>
          <w:b/>
          <w:bCs/>
          <w:highlight w:val="yellow"/>
          <w:u w:val="single"/>
        </w:rPr>
        <w:t xml:space="preserve">evidence is that </w:t>
      </w:r>
      <w:r w:rsidRPr="006C016E">
        <w:rPr>
          <w:rStyle w:val="Emphasis"/>
          <w:highlight w:val="yellow"/>
        </w:rPr>
        <w:t>it can’t get there</w:t>
      </w:r>
      <w:r w:rsidRPr="00A21AE4">
        <w:rPr>
          <w:u w:val="single"/>
        </w:rPr>
        <w:t xml:space="preserve"> </w:t>
      </w:r>
      <w:r w:rsidRPr="00B80275">
        <w:rPr>
          <w:b/>
          <w:bCs/>
          <w:u w:val="single"/>
        </w:rPr>
        <w:t>after the fires started in a nuclear war.</w:t>
      </w:r>
      <w:r w:rsidRPr="00B80275">
        <w:rPr>
          <w:b/>
          <w:bCs/>
          <w:sz w:val="16"/>
        </w:rPr>
        <w:t xml:space="preserve"> </w:t>
      </w:r>
    </w:p>
    <w:p w14:paraId="3ED2858E" w14:textId="77777777" w:rsidR="00093A94" w:rsidRDefault="00093A94" w:rsidP="00093A94">
      <w:pPr>
        <w:pStyle w:val="Heading4"/>
      </w:pPr>
      <w:r>
        <w:t>solves ozone depletion</w:t>
      </w:r>
    </w:p>
    <w:p w14:paraId="2D5A5C19" w14:textId="77777777" w:rsidR="00093A94" w:rsidRPr="00BE3DC2" w:rsidRDefault="00093A94" w:rsidP="00093A94">
      <w:pPr>
        <w:rPr>
          <w:rStyle w:val="Style13ptBold"/>
          <w:b w:val="0"/>
          <w:sz w:val="22"/>
        </w:rPr>
      </w:pPr>
      <w:r>
        <w:rPr>
          <w:rStyle w:val="Style13ptBold"/>
        </w:rPr>
        <w:t xml:space="preserve">Mortillaro 21 </w:t>
      </w:r>
      <w:r w:rsidRPr="00BE3DC2">
        <w:t>(</w:t>
      </w:r>
      <w:r>
        <w:t xml:space="preserve">Nicole Mortillaro, </w:t>
      </w:r>
      <w:r w:rsidRPr="00BE3DC2">
        <w:t>Senior Reporter, Science</w:t>
      </w:r>
      <w:r>
        <w:t xml:space="preserve">, </w:t>
      </w:r>
      <w:r w:rsidRPr="00BE3DC2">
        <w:t>She is the editor of the Journal of the Royal Astronomical Society of Canada and the author of several books.</w:t>
      </w:r>
      <w:r>
        <w:t xml:space="preserve">, 4/22/21, </w:t>
      </w:r>
      <w:r w:rsidRPr="00BE3DC2">
        <w:t>Canadian Broadcasting Corporation</w:t>
      </w:r>
      <w:r>
        <w:t>, “</w:t>
      </w:r>
      <w:r w:rsidRPr="00BE3DC2">
        <w:t>Rocket launches could be affecting our ozone layer, say experts</w:t>
      </w:r>
      <w:r>
        <w:t xml:space="preserve">”, </w:t>
      </w:r>
      <w:hyperlink r:id="rId11" w:history="1">
        <w:r w:rsidRPr="00D82618">
          <w:rPr>
            <w:rStyle w:val="Hyperlink"/>
          </w:rPr>
          <w:t>https://www.cbc.ca/news/science/rocket-launches-environment-1.5995252</w:t>
        </w:r>
      </w:hyperlink>
      <w:r>
        <w:t>, Accessed 1/27/22, HKR-RKT)</w:t>
      </w:r>
    </w:p>
    <w:p w14:paraId="7E8BF7CE" w14:textId="77777777" w:rsidR="00093A94" w:rsidRDefault="00093A94" w:rsidP="00093A94">
      <w:pPr>
        <w:rPr>
          <w:u w:val="single"/>
        </w:rPr>
      </w:pPr>
      <w:r w:rsidRPr="00BE3DC2">
        <w:rPr>
          <w:u w:val="single"/>
        </w:rPr>
        <w:t>Black soot in the atmosphere</w:t>
      </w:r>
      <w:r>
        <w:rPr>
          <w:u w:val="single"/>
        </w:rPr>
        <w:t xml:space="preserve"> </w:t>
      </w:r>
      <w:r w:rsidRPr="00AD148D">
        <w:rPr>
          <w:sz w:val="16"/>
        </w:rPr>
        <w:t xml:space="preserve">The </w:t>
      </w:r>
      <w:r w:rsidRPr="003B747F">
        <w:rPr>
          <w:u w:val="single"/>
        </w:rPr>
        <w:t>stratosphere</w:t>
      </w:r>
      <w:r w:rsidRPr="00AD148D">
        <w:rPr>
          <w:sz w:val="16"/>
        </w:rPr>
        <w:t xml:space="preserve"> is an important weather driver for Earth's systems, and that's </w:t>
      </w:r>
      <w:r w:rsidRPr="003B747F">
        <w:rPr>
          <w:u w:val="single"/>
        </w:rPr>
        <w:t>where some particles from rocket launches are ending up.</w:t>
      </w:r>
      <w:r>
        <w:rPr>
          <w:u w:val="single"/>
        </w:rPr>
        <w:t xml:space="preserve"> </w:t>
      </w:r>
      <w:r w:rsidRPr="003B747F">
        <w:rPr>
          <w:u w:val="single"/>
        </w:rPr>
        <w:t xml:space="preserve">The </w:t>
      </w:r>
      <w:r w:rsidRPr="003B747F">
        <w:rPr>
          <w:highlight w:val="cyan"/>
          <w:u w:val="single"/>
        </w:rPr>
        <w:t>ozone layer</w:t>
      </w:r>
      <w:r w:rsidRPr="003B747F">
        <w:rPr>
          <w:u w:val="single"/>
        </w:rPr>
        <w:t>, which helps protect us from the sun's harmful ultraviolet rays, is also located in the stratosphere.</w:t>
      </w:r>
      <w:r w:rsidRPr="00AD148D">
        <w:rPr>
          <w:sz w:val="16"/>
        </w:rPr>
        <w:t xml:space="preserve"> In 1990, the Montreal Protocol was signed into law,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t>
      </w:r>
      <w:r w:rsidRPr="003B747F">
        <w:rPr>
          <w:u w:val="single"/>
        </w:rPr>
        <w:t>with no oversight, we could be in for a problem.</w:t>
      </w:r>
      <w:r>
        <w:rPr>
          <w:u w:val="single"/>
        </w:rPr>
        <w:t xml:space="preserve"> </w:t>
      </w:r>
      <w:r w:rsidRPr="00BE3DC2">
        <w:rPr>
          <w:u w:val="single"/>
        </w:rPr>
        <w:t xml:space="preserve">There are </w:t>
      </w:r>
      <w:r w:rsidRPr="003B747F">
        <w:rPr>
          <w:highlight w:val="cyan"/>
          <w:u w:val="single"/>
        </w:rPr>
        <w:t>different types of rocket propellants</w:t>
      </w:r>
      <w:r w:rsidRPr="00BE3DC2">
        <w:rPr>
          <w:u w:val="single"/>
        </w:rPr>
        <w:t>.</w:t>
      </w:r>
      <w:r w:rsidRPr="00AD148D">
        <w:rPr>
          <w:sz w:val="16"/>
        </w:rPr>
        <w:t xml:space="preserve"> Some, like </w:t>
      </w:r>
      <w:r w:rsidRPr="003B747F">
        <w:rPr>
          <w:highlight w:val="cyan"/>
          <w:u w:val="single"/>
        </w:rPr>
        <w:t>liquid oxygen and liquid hydrogen</w:t>
      </w:r>
      <w:r w:rsidRPr="00BE3DC2">
        <w:rPr>
          <w:u w:val="single"/>
        </w:rPr>
        <w:t xml:space="preserve">, </w:t>
      </w:r>
      <w:r w:rsidRPr="003B747F">
        <w:rPr>
          <w:highlight w:val="cyan"/>
          <w:u w:val="single"/>
        </w:rPr>
        <w:t>produce mainly water vapour</w:t>
      </w:r>
      <w:r w:rsidRPr="00BE3DC2">
        <w:rPr>
          <w:u w:val="single"/>
        </w:rPr>
        <w:t xml:space="preserve"> and have </w:t>
      </w:r>
      <w:r w:rsidRPr="003B747F">
        <w:rPr>
          <w:highlight w:val="cyan"/>
          <w:u w:val="single"/>
        </w:rPr>
        <w:t>little environmental impact</w:t>
      </w:r>
      <w:r w:rsidRPr="00BE3DC2">
        <w:rPr>
          <w:u w:val="single"/>
        </w:rPr>
        <w:t xml:space="preserve">. These were </w:t>
      </w:r>
      <w:r w:rsidRPr="005A3671">
        <w:rPr>
          <w:u w:val="single"/>
        </w:rPr>
        <w:t>used in past shuttle launches and even in the Apollo-era Saturn V vehicles.</w:t>
      </w:r>
      <w:r w:rsidRPr="005A3671">
        <w:rPr>
          <w:sz w:val="16"/>
        </w:rPr>
        <w:t xml:space="preserve"> </w:t>
      </w:r>
      <w:r w:rsidRPr="005A3671">
        <w:rPr>
          <w:u w:val="single"/>
        </w:rPr>
        <w:t>Then there are those that produce alumina particles in the</w:t>
      </w:r>
      <w:r w:rsidRPr="00BE3DC2">
        <w:rPr>
          <w:u w:val="single"/>
        </w:rPr>
        <w:t xml:space="preserve"> stratosphere, such as those in solid rocket boosters</w:t>
      </w:r>
      <w:r w:rsidRPr="00AD148D">
        <w:rPr>
          <w:sz w:val="16"/>
        </w:rPr>
        <w:t xml:space="preserve">, which were also used in past shuttle launches, and are still being used today by some launch companies. </w:t>
      </w:r>
      <w:r w:rsidRPr="00BE3DC2">
        <w:rPr>
          <w:u w:val="single"/>
        </w:rPr>
        <w:t xml:space="preserve">Finally, there are </w:t>
      </w:r>
      <w:r w:rsidRPr="003B747F">
        <w:rPr>
          <w:highlight w:val="cyan"/>
          <w:u w:val="single"/>
        </w:rPr>
        <w:t>those that deposit black soot</w:t>
      </w:r>
      <w:r w:rsidRPr="00BE3DC2">
        <w:rPr>
          <w:u w:val="single"/>
        </w:rPr>
        <w:t xml:space="preserve"> in the stratosphere</w:t>
      </w:r>
      <w:r w:rsidRPr="00AD148D">
        <w:rPr>
          <w:sz w:val="16"/>
        </w:rPr>
        <w:t xml:space="preserve">, such as kerosene used in SpaceX's Falcon 9 and Russia's Soyuz rockets. </w:t>
      </w:r>
      <w:r w:rsidRPr="00BE3DC2">
        <w:rPr>
          <w:u w:val="single"/>
        </w:rPr>
        <w:t xml:space="preserve">It's the </w:t>
      </w:r>
      <w:r w:rsidRPr="003B747F">
        <w:rPr>
          <w:highlight w:val="cyan"/>
          <w:u w:val="single"/>
        </w:rPr>
        <w:t>alumina and black soot</w:t>
      </w:r>
      <w:r w:rsidRPr="00BE3DC2">
        <w:rPr>
          <w:u w:val="single"/>
        </w:rPr>
        <w:t xml:space="preserve"> that is </w:t>
      </w:r>
      <w:r w:rsidRPr="003B747F">
        <w:rPr>
          <w:highlight w:val="cyan"/>
          <w:u w:val="single"/>
        </w:rPr>
        <w:t>most concerning</w:t>
      </w:r>
      <w:r w:rsidRPr="00BE3DC2">
        <w:rPr>
          <w:u w:val="single"/>
        </w:rPr>
        <w:t xml:space="preserve"> to experts.</w:t>
      </w:r>
    </w:p>
    <w:p w14:paraId="5AAE9A09" w14:textId="77777777" w:rsidR="00093A94" w:rsidRPr="00B502C3" w:rsidRDefault="00093A94" w:rsidP="00093A94">
      <w:pPr>
        <w:pStyle w:val="Heading4"/>
      </w:pPr>
      <w:r>
        <w:t>Collision avoidance solves</w:t>
      </w:r>
    </w:p>
    <w:p w14:paraId="77584360" w14:textId="77777777" w:rsidR="00093A94" w:rsidRPr="00B502C3" w:rsidRDefault="00093A94" w:rsidP="00093A94">
      <w:pPr>
        <w:spacing w:line="235" w:lineRule="atLeast"/>
        <w:rPr>
          <w:szCs w:val="22"/>
        </w:rPr>
      </w:pPr>
      <w:r w:rsidRPr="004C3EC1">
        <w:rPr>
          <w:rStyle w:val="Style13ptBold"/>
        </w:rPr>
        <w:t>Arif 17</w:t>
      </w:r>
      <w:r w:rsidRPr="00B502C3">
        <w:rPr>
          <w:szCs w:val="22"/>
        </w:rPr>
        <w:t xml:space="preserve"> — (Aayesha Arif, </w:t>
      </w:r>
      <w:r>
        <w:rPr>
          <w:szCs w:val="22"/>
        </w:rPr>
        <w:t xml:space="preserve">Journalist, </w:t>
      </w:r>
      <w:r w:rsidRPr="00B502C3">
        <w:rPr>
          <w:szCs w:val="22"/>
        </w:rPr>
        <w:t>“This Is How Satellites Avoid Colliding Into Each Other“, Wonderful Engineering, Available Online at https://wonderfulengineering.com/satellite-collision/, accessed 3-22-2022, HKR-AR)</w:t>
      </w:r>
    </w:p>
    <w:p w14:paraId="101DC099" w14:textId="77777777" w:rsidR="00093A94" w:rsidRPr="004C3EC1" w:rsidRDefault="00093A94" w:rsidP="00093A94">
      <w:pPr>
        <w:spacing w:line="235" w:lineRule="atLeast"/>
        <w:rPr>
          <w:szCs w:val="22"/>
          <w:u w:val="single"/>
        </w:rPr>
      </w:pPr>
      <w:r w:rsidRPr="004C3EC1">
        <w:rPr>
          <w:szCs w:val="22"/>
          <w:u w:val="single"/>
        </w:rPr>
        <w:t xml:space="preserve">A standard </w:t>
      </w:r>
      <w:r w:rsidRPr="00943797">
        <w:rPr>
          <w:szCs w:val="22"/>
          <w:highlight w:val="cyan"/>
          <w:u w:val="single"/>
        </w:rPr>
        <w:t>collision avoidance procedure</w:t>
      </w:r>
      <w:r w:rsidRPr="004C3EC1">
        <w:rPr>
          <w:szCs w:val="22"/>
          <w:u w:val="single"/>
        </w:rPr>
        <w:t xml:space="preserve"> has been established by space agencies to avoid any such accident. Every time a satellite is launched, a Collision On Launch Assessment (</w:t>
      </w:r>
      <w:r w:rsidRPr="00943797">
        <w:rPr>
          <w:szCs w:val="22"/>
          <w:highlight w:val="cyan"/>
          <w:u w:val="single"/>
        </w:rPr>
        <w:t>COLA</w:t>
      </w:r>
      <w:r w:rsidRPr="004C3EC1">
        <w:rPr>
          <w:szCs w:val="22"/>
          <w:u w:val="single"/>
        </w:rPr>
        <w:t xml:space="preserve">) is </w:t>
      </w:r>
      <w:r w:rsidRPr="00943797">
        <w:rPr>
          <w:szCs w:val="22"/>
          <w:highlight w:val="cyan"/>
          <w:u w:val="single"/>
        </w:rPr>
        <w:t>performed</w:t>
      </w:r>
      <w:r w:rsidRPr="004C3EC1">
        <w:rPr>
          <w:szCs w:val="22"/>
          <w:u w:val="single"/>
        </w:rPr>
        <w:t xml:space="preserve">. To make sure that the space vehicle trajectory does not take it too close to any other object in space, the </w:t>
      </w:r>
      <w:r w:rsidRPr="00943797">
        <w:rPr>
          <w:szCs w:val="22"/>
          <w:highlight w:val="cyan"/>
          <w:u w:val="single"/>
        </w:rPr>
        <w:t>launch window</w:t>
      </w:r>
      <w:r w:rsidRPr="004C3EC1">
        <w:rPr>
          <w:szCs w:val="22"/>
          <w:u w:val="single"/>
        </w:rPr>
        <w:t xml:space="preserve"> is </w:t>
      </w:r>
      <w:r w:rsidRPr="00943797">
        <w:rPr>
          <w:szCs w:val="22"/>
          <w:highlight w:val="cyan"/>
          <w:u w:val="single"/>
        </w:rPr>
        <w:t>set</w:t>
      </w:r>
      <w:r w:rsidRPr="004C3EC1">
        <w:rPr>
          <w:szCs w:val="22"/>
          <w:u w:val="single"/>
        </w:rPr>
        <w:t xml:space="preserve"> such that it has COLA </w:t>
      </w:r>
      <w:r w:rsidRPr="00943797">
        <w:rPr>
          <w:szCs w:val="22"/>
          <w:highlight w:val="cyan"/>
          <w:u w:val="single"/>
        </w:rPr>
        <w:t>blackout period</w:t>
      </w:r>
      <w:r w:rsidRPr="004C3EC1">
        <w:rPr>
          <w:szCs w:val="22"/>
          <w:u w:val="single"/>
        </w:rPr>
        <w:t>, the intervals during which the spacecraft does not lift.</w:t>
      </w:r>
    </w:p>
    <w:p w14:paraId="607277D6" w14:textId="77777777" w:rsidR="00093A94" w:rsidRPr="00A629FF" w:rsidRDefault="00093A94" w:rsidP="00093A94">
      <w:pPr>
        <w:spacing w:line="235" w:lineRule="atLeast"/>
        <w:rPr>
          <w:szCs w:val="22"/>
          <w:u w:val="single"/>
        </w:rPr>
      </w:pPr>
      <w:r w:rsidRPr="004C3EC1">
        <w:rPr>
          <w:szCs w:val="22"/>
          <w:u w:val="single"/>
        </w:rPr>
        <w:t xml:space="preserve">The purpose of COLA is to avoid the collision after launch. To avoid any debris or spacecraft collision while in orbit, the satellite </w:t>
      </w:r>
      <w:r w:rsidRPr="00943797">
        <w:rPr>
          <w:szCs w:val="22"/>
          <w:highlight w:val="cyan"/>
          <w:u w:val="single"/>
        </w:rPr>
        <w:t>performs</w:t>
      </w:r>
      <w:r w:rsidRPr="004C3EC1">
        <w:rPr>
          <w:szCs w:val="22"/>
          <w:u w:val="single"/>
        </w:rPr>
        <w:t xml:space="preserve"> collision avoidance maneuver also called </w:t>
      </w:r>
      <w:r w:rsidRPr="00943797">
        <w:rPr>
          <w:szCs w:val="22"/>
          <w:highlight w:val="cyan"/>
          <w:u w:val="single"/>
        </w:rPr>
        <w:t>Debris Avoidance Maneuver</w:t>
      </w:r>
      <w:r w:rsidRPr="004C3EC1">
        <w:rPr>
          <w:szCs w:val="22"/>
          <w:u w:val="single"/>
        </w:rPr>
        <w:t xml:space="preserve"> (DAM). The collision avoidance maneuver is usually </w:t>
      </w:r>
      <w:r w:rsidRPr="00943797">
        <w:rPr>
          <w:szCs w:val="22"/>
          <w:highlight w:val="cyan"/>
          <w:u w:val="single"/>
        </w:rPr>
        <w:t>performed to raise or lower the orbit of the craft by a few kilometers</w:t>
      </w:r>
      <w:r w:rsidRPr="004C3EC1">
        <w:rPr>
          <w:szCs w:val="22"/>
          <w:u w:val="single"/>
        </w:rPr>
        <w:t xml:space="preserve">. Read more about how the </w:t>
      </w:r>
      <w:r w:rsidRPr="00943797">
        <w:rPr>
          <w:szCs w:val="22"/>
          <w:highlight w:val="cyan"/>
          <w:u w:val="single"/>
        </w:rPr>
        <w:t>Hubble Space Telescope conducts it to avoid space debris hits</w:t>
      </w:r>
      <w:r w:rsidRPr="004C3EC1">
        <w:rPr>
          <w:szCs w:val="22"/>
          <w:u w:val="single"/>
        </w:rPr>
        <w:t>.</w:t>
      </w:r>
    </w:p>
    <w:p w14:paraId="226C26CF" w14:textId="77777777" w:rsidR="00093A94" w:rsidRPr="00F97A07" w:rsidRDefault="00093A94" w:rsidP="00093A94">
      <w:pPr>
        <w:pStyle w:val="Heading4"/>
        <w:rPr>
          <w:rStyle w:val="StyleUnderline"/>
          <w:rFonts w:asciiTheme="minorHAnsi" w:hAnsiTheme="minorHAnsi" w:cstheme="minorHAnsi"/>
          <w:sz w:val="26"/>
          <w:u w:val="none"/>
        </w:rPr>
      </w:pPr>
      <w:r w:rsidRPr="00F97A07">
        <w:rPr>
          <w:rStyle w:val="StyleUnderline"/>
          <w:rFonts w:asciiTheme="minorHAnsi" w:hAnsiTheme="minorHAnsi" w:cstheme="minorHAnsi"/>
          <w:sz w:val="26"/>
          <w:u w:val="none"/>
        </w:rPr>
        <w:t>Solves the case</w:t>
      </w:r>
    </w:p>
    <w:p w14:paraId="2A19936A" w14:textId="77777777" w:rsidR="00093A94" w:rsidRDefault="00093A94" w:rsidP="00093A94">
      <w:pPr>
        <w:rPr>
          <w:rStyle w:val="StyleUnderline"/>
          <w:rFonts w:asciiTheme="minorHAnsi" w:hAnsiTheme="minorHAnsi" w:cstheme="minorHAnsi"/>
          <w:u w:val="none"/>
        </w:rPr>
      </w:pPr>
      <w:r w:rsidRPr="00F97A07">
        <w:rPr>
          <w:rStyle w:val="Style13ptBold"/>
        </w:rPr>
        <w:t>Brooks 22</w:t>
      </w:r>
      <w:r w:rsidRPr="00F97A07">
        <w:rPr>
          <w:rStyle w:val="StyleUnderline"/>
          <w:rFonts w:asciiTheme="minorHAnsi" w:hAnsiTheme="minorHAnsi" w:cstheme="minorHAnsi"/>
        </w:rPr>
        <w:t xml:space="preserve"> </w:t>
      </w:r>
      <w:r w:rsidRPr="00F97A07">
        <w:rPr>
          <w:rStyle w:val="StyleUnderline"/>
          <w:rFonts w:asciiTheme="minorHAnsi" w:hAnsiTheme="minorHAnsi" w:cstheme="minorHAnsi"/>
          <w:u w:val="none"/>
        </w:rPr>
        <w:t xml:space="preserve">— (Chuck Brooks, </w:t>
      </w:r>
      <w:r w:rsidRPr="00A642CF">
        <w:rPr>
          <w:rStyle w:val="StyleUnderline"/>
          <w:rFonts w:asciiTheme="minorHAnsi" w:hAnsiTheme="minorHAnsi" w:cstheme="minorHAnsi"/>
          <w:u w:val="none"/>
        </w:rPr>
        <w:t>President of Brooks Consulting International, is a globally recognized thought leader and subject matter expert Cybersecurity and Emerging Technologies. Chuck is also Adjunct Faculty at Georgetown University’s Graduate Applied Intelligence Program and the Graduate Cybersecurity Programs where he teaches courses on risk management, homeland security, and cybersecurity. LinkedIn named Chuck as one of “The Top 5 Tech People to Follow on LinkedIn.” He was named as one of the world’s “10 Best Cyber Security and Technology Experts” by Best Rated, as a “Top 50 Global Influencer in Risk, Compliance,” by Thompson Reuters, “Best of The Word in Security” by CISO Platform, and by IFSEC and Thinkers 360 as the “#2 Global Cybersecurity Influencer.” He was featured in the 2020, 2021, and 2022 Onalytica "Who's Who in Cybersecurity" – as one of the top Influencers for cybersecurity. He was also named one of the Top 5 Executives to Follow on Cybersecurity by Executive Mosaic, He is also a Cybersecurity Expert for “The Network” at the Washington Post, Visiting Editor at Homeland Security Today, Expert for Executive Mosaic/GovCon, and a Contributor to FORBES. He has an MA in International relations from the University of Chicago, a BA in Political Science from DePauw University, and a Certificate in International Law from The Hague Academy of International Law.</w:t>
      </w:r>
      <w:r w:rsidRPr="00F97A07">
        <w:rPr>
          <w:rStyle w:val="StyleUnderline"/>
          <w:rFonts w:asciiTheme="minorHAnsi" w:hAnsiTheme="minorHAnsi" w:cstheme="minorHAnsi"/>
          <w:u w:val="none"/>
        </w:rPr>
        <w:t>, “The Urgency To Cyber-Secure Space Assets“, Forbes, 2-27-2022, Available Online at https://www.forbes.com/sites/chuckbrooks/2022/02/27/the-urgency-to-cyber-secure-space-assets/, accessed 3-22-2022, HKR-AR)</w:t>
      </w:r>
    </w:p>
    <w:p w14:paraId="32391689" w14:textId="77777777" w:rsidR="00093A94" w:rsidRPr="00A642CF" w:rsidRDefault="00093A94" w:rsidP="00093A94">
      <w:pPr>
        <w:rPr>
          <w:rStyle w:val="StyleUnderline"/>
          <w:rFonts w:asciiTheme="minorHAnsi" w:hAnsiTheme="minorHAnsi" w:cstheme="minorHAnsi"/>
        </w:rPr>
      </w:pPr>
      <w:r w:rsidRPr="00A642CF">
        <w:rPr>
          <w:rStyle w:val="StyleUnderline"/>
          <w:rFonts w:asciiTheme="minorHAnsi" w:hAnsiTheme="minorHAnsi" w:cstheme="minorHAnsi"/>
          <w:u w:val="none"/>
        </w:rPr>
        <w:t xml:space="preserve">2.     </w:t>
      </w:r>
      <w:r w:rsidRPr="00A642CF">
        <w:rPr>
          <w:rStyle w:val="StyleUnderline"/>
          <w:rFonts w:asciiTheme="minorHAnsi" w:hAnsiTheme="minorHAnsi" w:cstheme="minorHAnsi"/>
        </w:rPr>
        <w:t>Identity and access management (“</w:t>
      </w:r>
      <w:r w:rsidRPr="00A642CF">
        <w:rPr>
          <w:rStyle w:val="StyleUnderline"/>
          <w:rFonts w:asciiTheme="minorHAnsi" w:hAnsiTheme="minorHAnsi" w:cstheme="minorHAnsi"/>
          <w:highlight w:val="cyan"/>
        </w:rPr>
        <w:t>IAM</w:t>
      </w:r>
      <w:r w:rsidRPr="00A642CF">
        <w:rPr>
          <w:rStyle w:val="StyleUnderline"/>
          <w:rFonts w:asciiTheme="minorHAnsi" w:hAnsiTheme="minorHAnsi" w:cstheme="minorHAnsi"/>
        </w:rPr>
        <w:t xml:space="preserve">”) – </w:t>
      </w:r>
      <w:r w:rsidRPr="00A642CF">
        <w:rPr>
          <w:rStyle w:val="StyleUnderline"/>
          <w:rFonts w:asciiTheme="minorHAnsi" w:hAnsiTheme="minorHAnsi" w:cstheme="minorHAnsi"/>
          <w:highlight w:val="cyan"/>
        </w:rPr>
        <w:t>those accessing flight control info</w:t>
      </w:r>
      <w:r w:rsidRPr="00A642CF">
        <w:rPr>
          <w:rStyle w:val="StyleUnderline"/>
          <w:rFonts w:asciiTheme="minorHAnsi" w:hAnsiTheme="minorHAnsi" w:cstheme="minorHAnsi"/>
        </w:rPr>
        <w:t xml:space="preserve">rmation and surfaces </w:t>
      </w:r>
      <w:r w:rsidRPr="00A642CF">
        <w:rPr>
          <w:rStyle w:val="StyleUnderline"/>
          <w:rFonts w:asciiTheme="minorHAnsi" w:hAnsiTheme="minorHAnsi" w:cstheme="minorHAnsi"/>
          <w:highlight w:val="cyan"/>
        </w:rPr>
        <w:t>need to be</w:t>
      </w:r>
      <w:r w:rsidRPr="00A642CF">
        <w:rPr>
          <w:rStyle w:val="StyleUnderline"/>
          <w:rFonts w:asciiTheme="minorHAnsi" w:hAnsiTheme="minorHAnsi" w:cstheme="minorHAnsi"/>
        </w:rPr>
        <w:t xml:space="preserve"> identified and </w:t>
      </w:r>
      <w:r w:rsidRPr="00A642CF">
        <w:rPr>
          <w:rStyle w:val="StyleUnderline"/>
          <w:rFonts w:asciiTheme="minorHAnsi" w:hAnsiTheme="minorHAnsi" w:cstheme="minorHAnsi"/>
          <w:highlight w:val="cyan"/>
        </w:rPr>
        <w:t>verified by</w:t>
      </w:r>
      <w:r w:rsidRPr="00A642CF">
        <w:rPr>
          <w:rStyle w:val="StyleUnderline"/>
          <w:rFonts w:asciiTheme="minorHAnsi" w:hAnsiTheme="minorHAnsi" w:cstheme="minorHAnsi"/>
        </w:rPr>
        <w:t xml:space="preserve"> an </w:t>
      </w:r>
      <w:r w:rsidRPr="00A642CF">
        <w:rPr>
          <w:rStyle w:val="StyleUnderline"/>
          <w:rFonts w:asciiTheme="minorHAnsi" w:hAnsiTheme="minorHAnsi" w:cstheme="minorHAnsi"/>
          <w:highlight w:val="cyan"/>
        </w:rPr>
        <w:t>IAM solution</w:t>
      </w:r>
      <w:r w:rsidRPr="00A642CF">
        <w:rPr>
          <w:rStyle w:val="StyleUnderline"/>
          <w:rFonts w:asciiTheme="minorHAnsi" w:hAnsiTheme="minorHAnsi" w:cstheme="minorHAnsi"/>
        </w:rPr>
        <w:t xml:space="preserve"> that will pass muster on the user using machine learning identifiers to attempt to prevent authorized access to critical vehicle functions.</w:t>
      </w:r>
    </w:p>
    <w:p w14:paraId="5322551E" w14:textId="77777777" w:rsidR="00093A94" w:rsidRPr="00A642CF" w:rsidRDefault="00093A94" w:rsidP="00093A94">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3.     </w:t>
      </w:r>
      <w:r w:rsidRPr="00A642CF">
        <w:rPr>
          <w:rStyle w:val="StyleUnderline"/>
          <w:rFonts w:asciiTheme="minorHAnsi" w:hAnsiTheme="minorHAnsi" w:cstheme="minorHAnsi"/>
          <w:highlight w:val="cyan"/>
        </w:rPr>
        <w:t>Multi check for IoT</w:t>
      </w:r>
      <w:r w:rsidRPr="00A642CF">
        <w:rPr>
          <w:rStyle w:val="StyleUnderline"/>
          <w:rFonts w:asciiTheme="minorHAnsi" w:hAnsiTheme="minorHAnsi" w:cstheme="minorHAnsi"/>
        </w:rPr>
        <w:t xml:space="preserve"> related </w:t>
      </w:r>
      <w:r w:rsidRPr="00A642CF">
        <w:rPr>
          <w:rStyle w:val="StyleUnderline"/>
          <w:rFonts w:asciiTheme="minorHAnsi" w:hAnsiTheme="minorHAnsi" w:cstheme="minorHAnsi"/>
          <w:highlight w:val="cyan"/>
        </w:rPr>
        <w:t>devices</w:t>
      </w:r>
      <w:r w:rsidRPr="00A642CF">
        <w:rPr>
          <w:rStyle w:val="StyleUnderline"/>
          <w:rFonts w:asciiTheme="minorHAnsi" w:hAnsiTheme="minorHAnsi" w:cstheme="minorHAnsi"/>
        </w:rPr>
        <w:t xml:space="preserve"> – IoT devices must be able to be updated; </w:t>
      </w:r>
      <w:r w:rsidRPr="00A642CF">
        <w:rPr>
          <w:rStyle w:val="StyleUnderline"/>
          <w:rFonts w:asciiTheme="minorHAnsi" w:hAnsiTheme="minorHAnsi" w:cstheme="minorHAnsi"/>
          <w:highlight w:val="cyan"/>
        </w:rPr>
        <w:t>no hard-coded passwords</w:t>
      </w:r>
      <w:r w:rsidRPr="00A642CF">
        <w:rPr>
          <w:rStyle w:val="StyleUnderline"/>
          <w:rFonts w:asciiTheme="minorHAnsi" w:hAnsiTheme="minorHAnsi" w:cstheme="minorHAnsi"/>
        </w:rPr>
        <w:t xml:space="preserve"> should be allowed.</w:t>
      </w:r>
    </w:p>
    <w:p w14:paraId="67284773" w14:textId="77777777" w:rsidR="00093A94" w:rsidRPr="00A642CF" w:rsidRDefault="00093A94" w:rsidP="00093A94">
      <w:pPr>
        <w:rPr>
          <w:rStyle w:val="StyleUnderline"/>
          <w:rFonts w:asciiTheme="minorHAnsi" w:hAnsiTheme="minorHAnsi" w:cstheme="minorHAnsi"/>
        </w:rPr>
      </w:pPr>
      <w:r w:rsidRPr="00A642CF">
        <w:rPr>
          <w:rStyle w:val="StyleUnderline"/>
          <w:rFonts w:asciiTheme="minorHAnsi" w:hAnsiTheme="minorHAnsi" w:cstheme="minorHAnsi"/>
          <w:u w:val="none"/>
        </w:rPr>
        <w:t xml:space="preserve">4.     The backbone of a cyber-resilient spacecraft should be a robust </w:t>
      </w:r>
      <w:r w:rsidRPr="00A642CF">
        <w:rPr>
          <w:rStyle w:val="StyleUnderline"/>
          <w:rFonts w:asciiTheme="minorHAnsi" w:hAnsiTheme="minorHAnsi" w:cstheme="minorHAnsi"/>
        </w:rPr>
        <w:t>intrusion detection system (</w:t>
      </w:r>
      <w:r w:rsidRPr="00A642CF">
        <w:rPr>
          <w:rStyle w:val="StyleUnderline"/>
          <w:rFonts w:asciiTheme="minorHAnsi" w:hAnsiTheme="minorHAnsi" w:cstheme="minorHAnsi"/>
          <w:highlight w:val="cyan"/>
        </w:rPr>
        <w:t>IDS</w:t>
      </w:r>
      <w:r w:rsidRPr="00A642CF">
        <w:rPr>
          <w:rStyle w:val="StyleUnderline"/>
          <w:rFonts w:asciiTheme="minorHAnsi" w:hAnsiTheme="minorHAnsi" w:cstheme="minorHAnsi"/>
        </w:rPr>
        <w:t xml:space="preserve">). The IDS should consist of </w:t>
      </w:r>
      <w:r w:rsidRPr="00A642CF">
        <w:rPr>
          <w:rStyle w:val="StyleUnderline"/>
          <w:rFonts w:asciiTheme="minorHAnsi" w:hAnsiTheme="minorHAnsi" w:cstheme="minorHAnsi"/>
          <w:highlight w:val="cyan"/>
        </w:rPr>
        <w:t>continuous monitoring of telemetry</w:t>
      </w:r>
      <w:r w:rsidRPr="00A642CF">
        <w:rPr>
          <w:rStyle w:val="StyleUnderline"/>
          <w:rFonts w:asciiTheme="minorHAnsi" w:hAnsiTheme="minorHAnsi" w:cstheme="minorHAnsi"/>
        </w:rPr>
        <w:t xml:space="preserve">, </w:t>
      </w:r>
      <w:r w:rsidRPr="00A642CF">
        <w:rPr>
          <w:rStyle w:val="StyleUnderline"/>
          <w:rFonts w:asciiTheme="minorHAnsi" w:hAnsiTheme="minorHAnsi" w:cstheme="minorHAnsi"/>
          <w:highlight w:val="cyan"/>
        </w:rPr>
        <w:t>command sequences</w:t>
      </w:r>
      <w:r w:rsidRPr="00A642CF">
        <w:rPr>
          <w:rStyle w:val="StyleUnderline"/>
          <w:rFonts w:asciiTheme="minorHAnsi" w:hAnsiTheme="minorHAnsi" w:cstheme="minorHAnsi"/>
        </w:rPr>
        <w:t xml:space="preserve">, command </w:t>
      </w:r>
      <w:r w:rsidRPr="00A642CF">
        <w:rPr>
          <w:rStyle w:val="StyleUnderline"/>
          <w:rFonts w:asciiTheme="minorHAnsi" w:hAnsiTheme="minorHAnsi" w:cstheme="minorHAnsi"/>
          <w:highlight w:val="cyan"/>
        </w:rPr>
        <w:t>receiver status</w:t>
      </w:r>
      <w:r w:rsidRPr="00A642CF">
        <w:rPr>
          <w:rStyle w:val="StyleUnderline"/>
          <w:rFonts w:asciiTheme="minorHAnsi" w:hAnsiTheme="minorHAnsi" w:cstheme="minorHAnsi"/>
        </w:rPr>
        <w:t xml:space="preserve">, shared bus </w:t>
      </w:r>
      <w:r w:rsidRPr="00A642CF">
        <w:rPr>
          <w:rStyle w:val="StyleUnderline"/>
          <w:rFonts w:asciiTheme="minorHAnsi" w:hAnsiTheme="minorHAnsi" w:cstheme="minorHAnsi"/>
          <w:highlight w:val="cyan"/>
        </w:rPr>
        <w:t>traffic</w:t>
      </w:r>
      <w:r w:rsidRPr="00A642CF">
        <w:rPr>
          <w:rStyle w:val="StyleUnderline"/>
          <w:rFonts w:asciiTheme="minorHAnsi" w:hAnsiTheme="minorHAnsi" w:cstheme="minorHAnsi"/>
        </w:rPr>
        <w:t xml:space="preserve">, and </w:t>
      </w:r>
      <w:r w:rsidRPr="00A642CF">
        <w:rPr>
          <w:rStyle w:val="StyleUnderline"/>
          <w:rFonts w:asciiTheme="minorHAnsi" w:hAnsiTheme="minorHAnsi" w:cstheme="minorHAnsi"/>
          <w:highlight w:val="cyan"/>
        </w:rPr>
        <w:t>flight</w:t>
      </w:r>
      <w:r w:rsidRPr="00A642CF">
        <w:rPr>
          <w:rStyle w:val="StyleUnderline"/>
          <w:rFonts w:asciiTheme="minorHAnsi" w:hAnsiTheme="minorHAnsi" w:cstheme="minorHAnsi"/>
        </w:rPr>
        <w:t xml:space="preserve"> software </w:t>
      </w:r>
      <w:r w:rsidRPr="00A642CF">
        <w:rPr>
          <w:rStyle w:val="StyleUnderline"/>
          <w:rFonts w:asciiTheme="minorHAnsi" w:hAnsiTheme="minorHAnsi" w:cstheme="minorHAnsi"/>
          <w:highlight w:val="cyan"/>
        </w:rPr>
        <w:t>configuration</w:t>
      </w:r>
      <w:r w:rsidRPr="00A642CF">
        <w:rPr>
          <w:rStyle w:val="StyleUnderline"/>
          <w:rFonts w:asciiTheme="minorHAnsi" w:hAnsiTheme="minorHAnsi" w:cstheme="minorHAnsi"/>
        </w:rPr>
        <w:t xml:space="preserve"> and operating states, anticipate and </w:t>
      </w:r>
      <w:r w:rsidRPr="00A642CF">
        <w:rPr>
          <w:rStyle w:val="StyleUnderline"/>
          <w:rFonts w:asciiTheme="minorHAnsi" w:hAnsiTheme="minorHAnsi" w:cstheme="minorHAnsi"/>
          <w:highlight w:val="cyan"/>
        </w:rPr>
        <w:t>adapt to mitigate</w:t>
      </w:r>
      <w:r w:rsidRPr="00A642CF">
        <w:rPr>
          <w:rStyle w:val="StyleUnderline"/>
          <w:rFonts w:asciiTheme="minorHAnsi" w:hAnsiTheme="minorHAnsi" w:cstheme="minorHAnsi"/>
        </w:rPr>
        <w:t xml:space="preserve"> evolving malicious </w:t>
      </w:r>
      <w:r w:rsidRPr="00A642CF">
        <w:rPr>
          <w:rStyle w:val="StyleUnderline"/>
          <w:rFonts w:asciiTheme="minorHAnsi" w:hAnsiTheme="minorHAnsi" w:cstheme="minorHAnsi"/>
          <w:highlight w:val="cyan"/>
        </w:rPr>
        <w:t>behavior</w:t>
      </w:r>
      <w:r w:rsidRPr="00A642CF">
        <w:rPr>
          <w:rStyle w:val="StyleUnderline"/>
          <w:rFonts w:asciiTheme="minorHAnsi" w:hAnsiTheme="minorHAnsi" w:cstheme="minorHAnsi"/>
        </w:rPr>
        <w:t xml:space="preserve">. The spacecraft IPS and the ground should </w:t>
      </w:r>
      <w:r w:rsidRPr="00614E5E">
        <w:rPr>
          <w:rStyle w:val="StyleUnderline"/>
          <w:rFonts w:asciiTheme="minorHAnsi" w:hAnsiTheme="minorHAnsi" w:cstheme="minorHAnsi"/>
          <w:b/>
          <w:bCs/>
          <w:sz w:val="30"/>
          <w:szCs w:val="30"/>
          <w:highlight w:val="cyan"/>
        </w:rPr>
        <w:t>retain</w:t>
      </w:r>
      <w:r w:rsidRPr="00614E5E">
        <w:rPr>
          <w:rStyle w:val="StyleUnderline"/>
          <w:rFonts w:asciiTheme="minorHAnsi" w:hAnsiTheme="minorHAnsi" w:cstheme="minorHAnsi"/>
          <w:b/>
          <w:bCs/>
          <w:sz w:val="30"/>
          <w:szCs w:val="30"/>
        </w:rPr>
        <w:t xml:space="preserve"> the </w:t>
      </w:r>
      <w:r w:rsidRPr="00614E5E">
        <w:rPr>
          <w:rStyle w:val="StyleUnderline"/>
          <w:rFonts w:asciiTheme="minorHAnsi" w:hAnsiTheme="minorHAnsi" w:cstheme="minorHAnsi"/>
          <w:b/>
          <w:bCs/>
          <w:sz w:val="30"/>
          <w:szCs w:val="30"/>
          <w:highlight w:val="cyan"/>
        </w:rPr>
        <w:t>ability to return critical systems</w:t>
      </w:r>
      <w:r w:rsidRPr="00A642CF">
        <w:rPr>
          <w:rStyle w:val="StyleUnderline"/>
          <w:rFonts w:asciiTheme="minorHAnsi" w:hAnsiTheme="minorHAnsi" w:cstheme="minorHAnsi"/>
        </w:rPr>
        <w:t xml:space="preserve"> on the spacecraft to known cyber-safe mode. </w:t>
      </w:r>
      <w:r w:rsidRPr="00A642CF">
        <w:rPr>
          <w:rStyle w:val="StyleUnderline"/>
          <w:rFonts w:asciiTheme="minorHAnsi" w:hAnsiTheme="minorHAnsi" w:cstheme="minorHAnsi"/>
          <w:highlight w:val="cyan"/>
        </w:rPr>
        <w:t>Logging</w:t>
      </w:r>
      <w:r w:rsidRPr="00A642CF">
        <w:rPr>
          <w:rStyle w:val="StyleUnderline"/>
          <w:rFonts w:asciiTheme="minorHAnsi" w:hAnsiTheme="minorHAnsi" w:cstheme="minorHAnsi"/>
        </w:rPr>
        <w:t xml:space="preserve"> should also be </w:t>
      </w:r>
      <w:r w:rsidRPr="00A642CF">
        <w:rPr>
          <w:rStyle w:val="StyleUnderline"/>
          <w:rFonts w:asciiTheme="minorHAnsi" w:hAnsiTheme="minorHAnsi" w:cstheme="minorHAnsi"/>
          <w:highlight w:val="cyan"/>
        </w:rPr>
        <w:t>available to cross-check for anomalous behavior</w:t>
      </w:r>
      <w:r w:rsidRPr="00A642CF">
        <w:rPr>
          <w:rStyle w:val="StyleUnderline"/>
          <w:rFonts w:asciiTheme="minorHAnsi" w:hAnsiTheme="minorHAnsi" w:cstheme="minorHAnsi"/>
        </w:rPr>
        <w:t>.</w:t>
      </w:r>
    </w:p>
    <w:p w14:paraId="0F49E1AB" w14:textId="77777777" w:rsidR="00093A94" w:rsidRPr="00A642CF" w:rsidRDefault="00093A94" w:rsidP="00093A94">
      <w:pPr>
        <w:rPr>
          <w:rStyle w:val="StyleUnderline"/>
          <w:rFonts w:asciiTheme="minorHAnsi" w:hAnsiTheme="minorHAnsi" w:cstheme="minorHAnsi"/>
        </w:rPr>
      </w:pPr>
      <w:r w:rsidRPr="00A642CF">
        <w:rPr>
          <w:rStyle w:val="StyleUnderline"/>
          <w:rFonts w:asciiTheme="minorHAnsi" w:hAnsiTheme="minorHAnsi" w:cstheme="minorHAnsi"/>
          <w:u w:val="none"/>
        </w:rPr>
        <w:t xml:space="preserve">5.     It is critical that spacecraft developers implement a </w:t>
      </w:r>
      <w:r w:rsidRPr="00A642CF">
        <w:rPr>
          <w:rStyle w:val="StyleUnderline"/>
          <w:rFonts w:asciiTheme="minorHAnsi" w:hAnsiTheme="minorHAnsi" w:cstheme="minorHAnsi"/>
          <w:highlight w:val="cyan"/>
        </w:rPr>
        <w:t>supply chain risk</w:t>
      </w:r>
      <w:r w:rsidRPr="00A642CF">
        <w:rPr>
          <w:rStyle w:val="StyleUnderline"/>
          <w:rFonts w:asciiTheme="minorHAnsi" w:hAnsiTheme="minorHAnsi" w:cstheme="minorHAnsi"/>
        </w:rPr>
        <w:t xml:space="preserve"> management </w:t>
      </w:r>
      <w:r w:rsidRPr="00A642CF">
        <w:rPr>
          <w:rStyle w:val="StyleUnderline"/>
          <w:rFonts w:asciiTheme="minorHAnsi" w:hAnsiTheme="minorHAnsi" w:cstheme="minorHAnsi"/>
          <w:highlight w:val="cyan"/>
        </w:rPr>
        <w:t>program</w:t>
      </w:r>
      <w:r w:rsidRPr="00A642CF">
        <w:rPr>
          <w:rStyle w:val="StyleUnderline"/>
          <w:rFonts w:asciiTheme="minorHAnsi" w:hAnsiTheme="minorHAnsi" w:cstheme="minorHAnsi"/>
        </w:rPr>
        <w:t xml:space="preserve">. They must </w:t>
      </w:r>
      <w:r w:rsidRPr="00A642CF">
        <w:rPr>
          <w:rStyle w:val="StyleUnderline"/>
          <w:rFonts w:asciiTheme="minorHAnsi" w:hAnsiTheme="minorHAnsi" w:cstheme="minorHAnsi"/>
          <w:highlight w:val="cyan"/>
        </w:rPr>
        <w:t>ensure</w:t>
      </w:r>
      <w:r w:rsidRPr="00A642CF">
        <w:rPr>
          <w:rStyle w:val="StyleUnderline"/>
          <w:rFonts w:asciiTheme="minorHAnsi" w:hAnsiTheme="minorHAnsi" w:cstheme="minorHAnsi"/>
        </w:rPr>
        <w:t xml:space="preserve"> that each of their </w:t>
      </w:r>
      <w:r w:rsidRPr="00A642CF">
        <w:rPr>
          <w:rStyle w:val="StyleUnderline"/>
          <w:rFonts w:asciiTheme="minorHAnsi" w:hAnsiTheme="minorHAnsi" w:cstheme="minorHAnsi"/>
          <w:highlight w:val="cyan"/>
        </w:rPr>
        <w:t>vendors</w:t>
      </w:r>
      <w:r w:rsidRPr="00A642CF">
        <w:rPr>
          <w:rStyle w:val="StyleUnderline"/>
          <w:rFonts w:asciiTheme="minorHAnsi" w:hAnsiTheme="minorHAnsi" w:cstheme="minorHAnsi"/>
        </w:rPr>
        <w:t xml:space="preserve"> </w:t>
      </w:r>
      <w:r w:rsidRPr="00A642CF">
        <w:rPr>
          <w:rStyle w:val="StyleUnderline"/>
          <w:rFonts w:asciiTheme="minorHAnsi" w:hAnsiTheme="minorHAnsi" w:cstheme="minorHAnsi"/>
          <w:highlight w:val="cyan"/>
        </w:rPr>
        <w:t>handles hardware</w:t>
      </w:r>
      <w:r w:rsidRPr="00A642CF">
        <w:rPr>
          <w:rStyle w:val="StyleUnderline"/>
          <w:rFonts w:asciiTheme="minorHAnsi" w:hAnsiTheme="minorHAnsi" w:cstheme="minorHAnsi"/>
        </w:rPr>
        <w:t xml:space="preserve"> and </w:t>
      </w:r>
      <w:r w:rsidRPr="00A642CF">
        <w:rPr>
          <w:rStyle w:val="StyleUnderline"/>
          <w:rFonts w:asciiTheme="minorHAnsi" w:hAnsiTheme="minorHAnsi" w:cstheme="minorHAnsi"/>
          <w:highlight w:val="cyan"/>
        </w:rPr>
        <w:t>software</w:t>
      </w:r>
      <w:r w:rsidRPr="00A642CF">
        <w:rPr>
          <w:rStyle w:val="StyleUnderline"/>
          <w:rFonts w:asciiTheme="minorHAnsi" w:hAnsiTheme="minorHAnsi" w:cstheme="minorHAnsi"/>
        </w:rPr>
        <w:t xml:space="preserve"> appropriately and </w:t>
      </w:r>
      <w:r w:rsidRPr="00A642CF">
        <w:rPr>
          <w:rStyle w:val="StyleUnderline"/>
          <w:rFonts w:asciiTheme="minorHAnsi" w:hAnsiTheme="minorHAnsi" w:cstheme="minorHAnsi"/>
          <w:highlight w:val="cyan"/>
        </w:rPr>
        <w:t>with</w:t>
      </w:r>
      <w:r w:rsidRPr="00A642CF">
        <w:rPr>
          <w:rStyle w:val="StyleUnderline"/>
          <w:rFonts w:asciiTheme="minorHAnsi" w:hAnsiTheme="minorHAnsi" w:cstheme="minorHAnsi"/>
        </w:rPr>
        <w:t xml:space="preserve"> an </w:t>
      </w:r>
      <w:r w:rsidRPr="00614E5E">
        <w:rPr>
          <w:rStyle w:val="StyleUnderline"/>
          <w:rFonts w:asciiTheme="minorHAnsi" w:hAnsiTheme="minorHAnsi" w:cstheme="minorHAnsi"/>
          <w:highlight w:val="cyan"/>
        </w:rPr>
        <w:t>agreed-upon chain of custody.</w:t>
      </w:r>
      <w:r w:rsidRPr="00A642CF">
        <w:rPr>
          <w:rStyle w:val="StyleUnderline"/>
          <w:rFonts w:asciiTheme="minorHAnsi" w:hAnsiTheme="minorHAnsi" w:cstheme="minorHAnsi"/>
        </w:rPr>
        <w:t xml:space="preserve"> Critical units and subsystems should be identified and handled with different rigor and requirements than noncritical units and subsystems and should also be constructed with security in mind. All software on the spacecraft should be thoroughly vetted and properly handled through the configuration management and secure software development processes (DevSecOps).</w:t>
      </w:r>
    </w:p>
    <w:p w14:paraId="20631D43" w14:textId="77777777" w:rsidR="00093A94" w:rsidRPr="00A642CF" w:rsidRDefault="00093A94" w:rsidP="00093A94">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6.     </w:t>
      </w:r>
      <w:r w:rsidRPr="00614E5E">
        <w:rPr>
          <w:rStyle w:val="StyleUnderline"/>
          <w:rFonts w:asciiTheme="minorHAnsi" w:hAnsiTheme="minorHAnsi" w:cstheme="minorHAnsi"/>
          <w:highlight w:val="cyan"/>
        </w:rPr>
        <w:t>Both</w:t>
      </w:r>
      <w:r w:rsidRPr="00614E5E">
        <w:rPr>
          <w:rStyle w:val="StyleUnderline"/>
          <w:rFonts w:asciiTheme="minorHAnsi" w:hAnsiTheme="minorHAnsi" w:cstheme="minorHAnsi"/>
        </w:rPr>
        <w:t xml:space="preserve"> the </w:t>
      </w:r>
      <w:r w:rsidRPr="00614E5E">
        <w:rPr>
          <w:rStyle w:val="StyleUnderline"/>
          <w:rFonts w:asciiTheme="minorHAnsi" w:hAnsiTheme="minorHAnsi" w:cstheme="minorHAnsi"/>
          <w:highlight w:val="cyan"/>
        </w:rPr>
        <w:t>spacecraft and ground</w:t>
      </w:r>
      <w:r w:rsidRPr="00614E5E">
        <w:rPr>
          <w:rStyle w:val="StyleUnderline"/>
          <w:rFonts w:asciiTheme="minorHAnsi" w:hAnsiTheme="minorHAnsi" w:cstheme="minorHAnsi"/>
        </w:rPr>
        <w:t xml:space="preserve"> should </w:t>
      </w:r>
      <w:r w:rsidRPr="00614E5E">
        <w:rPr>
          <w:rStyle w:val="StyleUnderline"/>
          <w:rFonts w:asciiTheme="minorHAnsi" w:hAnsiTheme="minorHAnsi" w:cstheme="minorHAnsi"/>
          <w:highlight w:val="cyan"/>
        </w:rPr>
        <w:t>independently perform command logging</w:t>
      </w:r>
      <w:r w:rsidRPr="00614E5E">
        <w:rPr>
          <w:rStyle w:val="StyleUnderline"/>
          <w:rFonts w:asciiTheme="minorHAnsi" w:hAnsiTheme="minorHAnsi" w:cstheme="minorHAnsi"/>
        </w:rPr>
        <w:t xml:space="preserve"> and anomaly detection of command sequences for cross validation. Commands received may be stored and sent to the ground through telemetry and automatically checked to verify consistency between commands sent and commands received.</w:t>
      </w:r>
    </w:p>
    <w:p w14:paraId="15665967" w14:textId="77777777" w:rsidR="00093A94" w:rsidRPr="00A642CF" w:rsidRDefault="00093A94" w:rsidP="00093A94">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7.     Protections should be made against communications jamming and spoofing, such as </w:t>
      </w:r>
      <w:r w:rsidRPr="00614E5E">
        <w:rPr>
          <w:rStyle w:val="StyleUnderline"/>
          <w:rFonts w:asciiTheme="minorHAnsi" w:hAnsiTheme="minorHAnsi" w:cstheme="minorHAnsi"/>
        </w:rPr>
        <w:t>signal strength monitoring and secured transmitters and receivers; links should be encrypted to provide additional security.</w:t>
      </w:r>
    </w:p>
    <w:p w14:paraId="12807187" w14:textId="77777777" w:rsidR="00093A94" w:rsidRPr="00A642CF" w:rsidRDefault="00093A94" w:rsidP="00093A94">
      <w:pPr>
        <w:rPr>
          <w:rStyle w:val="StyleUnderline"/>
          <w:rFonts w:asciiTheme="minorHAnsi" w:hAnsiTheme="minorHAnsi" w:cstheme="minorHAnsi"/>
          <w:u w:val="none"/>
        </w:rPr>
      </w:pPr>
      <w:r w:rsidRPr="00A642CF">
        <w:rPr>
          <w:rStyle w:val="StyleUnderline"/>
          <w:rFonts w:asciiTheme="minorHAnsi" w:hAnsiTheme="minorHAnsi" w:cstheme="minorHAnsi"/>
          <w:u w:val="none"/>
        </w:rPr>
        <w:t>Security elements for defending ground-based systems and network assets include but are not limited to (also from the Homeland Security Today article):</w:t>
      </w:r>
    </w:p>
    <w:p w14:paraId="649008DB" w14:textId="77777777" w:rsidR="00093A94" w:rsidRPr="00A642CF" w:rsidRDefault="00093A94" w:rsidP="00093A94">
      <w:pPr>
        <w:rPr>
          <w:rStyle w:val="StyleUnderline"/>
          <w:rFonts w:asciiTheme="minorHAnsi" w:hAnsiTheme="minorHAnsi" w:cstheme="minorHAnsi"/>
          <w:u w:val="none"/>
        </w:rPr>
      </w:pPr>
      <w:r w:rsidRPr="00A642CF">
        <w:rPr>
          <w:rStyle w:val="StyleUnderline"/>
          <w:rFonts w:asciiTheme="minorHAnsi" w:hAnsiTheme="minorHAnsi" w:cstheme="minorHAnsi"/>
          <w:u w:val="none"/>
        </w:rPr>
        <w:t>1.     Adoption of cybersecurity best practices, including those aligned with the NIST cybersecurity framework (“CSF”). As academic professors and pragmatists, we both are ardent supporters of the CSF and see no reason why the hundreds of space and satellite suppliers should not adopt the NIST framework.</w:t>
      </w:r>
    </w:p>
    <w:p w14:paraId="04B097F9" w14:textId="77777777" w:rsidR="00093A94" w:rsidRPr="00614E5E" w:rsidRDefault="00093A94" w:rsidP="00093A94">
      <w:pPr>
        <w:rPr>
          <w:rStyle w:val="StyleUnderline"/>
          <w:rFonts w:asciiTheme="minorHAnsi" w:hAnsiTheme="minorHAnsi" w:cstheme="minorHAnsi"/>
        </w:rPr>
      </w:pPr>
      <w:r w:rsidRPr="00A642CF">
        <w:rPr>
          <w:rStyle w:val="StyleUnderline"/>
          <w:rFonts w:asciiTheme="minorHAnsi" w:hAnsiTheme="minorHAnsi" w:cstheme="minorHAnsi"/>
          <w:u w:val="none"/>
        </w:rPr>
        <w:t xml:space="preserve">2.     </w:t>
      </w:r>
      <w:r w:rsidRPr="00614E5E">
        <w:rPr>
          <w:rStyle w:val="StyleUnderline"/>
          <w:rFonts w:asciiTheme="minorHAnsi" w:hAnsiTheme="minorHAnsi" w:cstheme="minorHAnsi"/>
        </w:rPr>
        <w:t xml:space="preserve">Key </w:t>
      </w:r>
      <w:r w:rsidRPr="00614E5E">
        <w:rPr>
          <w:rStyle w:val="StyleUnderline"/>
          <w:rFonts w:asciiTheme="minorHAnsi" w:hAnsiTheme="minorHAnsi" w:cstheme="minorHAnsi"/>
          <w:highlight w:val="cyan"/>
        </w:rPr>
        <w:t>network components</w:t>
      </w:r>
      <w:r w:rsidRPr="00614E5E">
        <w:rPr>
          <w:rStyle w:val="StyleUnderline"/>
          <w:rFonts w:asciiTheme="minorHAnsi" w:hAnsiTheme="minorHAnsi" w:cstheme="minorHAnsi"/>
        </w:rPr>
        <w:t xml:space="preserve"> should be logically and </w:t>
      </w:r>
      <w:r w:rsidRPr="00614E5E">
        <w:rPr>
          <w:rStyle w:val="StyleUnderline"/>
          <w:rFonts w:asciiTheme="minorHAnsi" w:hAnsiTheme="minorHAnsi" w:cstheme="minorHAnsi"/>
          <w:highlight w:val="cyan"/>
        </w:rPr>
        <w:t>physically separate</w:t>
      </w:r>
      <w:r w:rsidRPr="00614E5E">
        <w:rPr>
          <w:rStyle w:val="StyleUnderline"/>
          <w:rFonts w:asciiTheme="minorHAnsi" w:hAnsiTheme="minorHAnsi" w:cstheme="minorHAnsi"/>
        </w:rPr>
        <w:t xml:space="preserve"> to </w:t>
      </w:r>
      <w:r w:rsidRPr="00614E5E">
        <w:rPr>
          <w:rStyle w:val="StyleUnderline"/>
          <w:rFonts w:asciiTheme="minorHAnsi" w:hAnsiTheme="minorHAnsi" w:cstheme="minorHAnsi"/>
          <w:highlight w:val="cyan"/>
        </w:rPr>
        <w:t>prevent virus</w:t>
      </w:r>
      <w:r w:rsidRPr="00614E5E">
        <w:rPr>
          <w:rStyle w:val="StyleUnderline"/>
          <w:rFonts w:asciiTheme="minorHAnsi" w:hAnsiTheme="minorHAnsi" w:cstheme="minorHAnsi"/>
        </w:rPr>
        <w:t xml:space="preserve">-like (ransomware) attacks from </w:t>
      </w:r>
      <w:r w:rsidRPr="00614E5E">
        <w:rPr>
          <w:rStyle w:val="StyleUnderline"/>
          <w:rFonts w:asciiTheme="minorHAnsi" w:hAnsiTheme="minorHAnsi" w:cstheme="minorHAnsi"/>
          <w:highlight w:val="cyan"/>
        </w:rPr>
        <w:t>spreading</w:t>
      </w:r>
      <w:r w:rsidRPr="00614E5E">
        <w:rPr>
          <w:rStyle w:val="StyleUnderline"/>
          <w:rFonts w:asciiTheme="minorHAnsi" w:hAnsiTheme="minorHAnsi" w:cstheme="minorHAnsi"/>
        </w:rPr>
        <w:t xml:space="preserve"> throughout the network.</w:t>
      </w:r>
    </w:p>
    <w:p w14:paraId="05C2D9D7" w14:textId="77777777" w:rsidR="00093A94" w:rsidRPr="00A642CF" w:rsidRDefault="00093A94" w:rsidP="00093A94">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3.     </w:t>
      </w:r>
      <w:r w:rsidRPr="00614E5E">
        <w:rPr>
          <w:rStyle w:val="StyleUnderline"/>
          <w:rFonts w:asciiTheme="minorHAnsi" w:hAnsiTheme="minorHAnsi" w:cstheme="minorHAnsi"/>
        </w:rPr>
        <w:t xml:space="preserve">All ground-based system and network assets should be required to </w:t>
      </w:r>
      <w:r w:rsidRPr="00614E5E">
        <w:rPr>
          <w:rStyle w:val="StyleUnderline"/>
          <w:rFonts w:asciiTheme="minorHAnsi" w:hAnsiTheme="minorHAnsi" w:cstheme="minorHAnsi"/>
          <w:highlight w:val="cyan"/>
        </w:rPr>
        <w:t>have</w:t>
      </w:r>
      <w:r w:rsidRPr="00614E5E">
        <w:rPr>
          <w:rStyle w:val="StyleUnderline"/>
          <w:rFonts w:asciiTheme="minorHAnsi" w:hAnsiTheme="minorHAnsi" w:cstheme="minorHAnsi"/>
        </w:rPr>
        <w:t xml:space="preserve"> the following policies in place: incident response, business continuity and </w:t>
      </w:r>
      <w:r w:rsidRPr="00614E5E">
        <w:rPr>
          <w:rStyle w:val="StyleUnderline"/>
          <w:rFonts w:asciiTheme="minorHAnsi" w:hAnsiTheme="minorHAnsi" w:cstheme="minorHAnsi"/>
          <w:highlight w:val="cyan"/>
        </w:rPr>
        <w:t>crisis communications plans</w:t>
      </w:r>
      <w:r w:rsidRPr="00614E5E">
        <w:rPr>
          <w:rStyle w:val="StyleUnderline"/>
          <w:rFonts w:asciiTheme="minorHAnsi" w:hAnsiTheme="minorHAnsi" w:cstheme="minorHAnsi"/>
        </w:rPr>
        <w:t>, patching policies, BYOD policies and backup policies.</w:t>
      </w:r>
    </w:p>
    <w:p w14:paraId="1F2BD14B" w14:textId="77777777" w:rsidR="00093A94" w:rsidRPr="00A642CF" w:rsidRDefault="00093A94" w:rsidP="00093A94">
      <w:pPr>
        <w:rPr>
          <w:rStyle w:val="StyleUnderline"/>
          <w:rFonts w:asciiTheme="minorHAnsi" w:hAnsiTheme="minorHAnsi" w:cstheme="minorHAnsi"/>
          <w:u w:val="none"/>
        </w:rPr>
      </w:pPr>
      <w:r w:rsidRPr="00A642CF">
        <w:rPr>
          <w:rStyle w:val="StyleUnderline"/>
          <w:rFonts w:asciiTheme="minorHAnsi" w:hAnsiTheme="minorHAnsi" w:cstheme="minorHAnsi"/>
          <w:u w:val="none"/>
        </w:rPr>
        <w:t>4.     All ground-based space systems and facilities should be required to hold quarterly employee training for all individuals on things like spear-phishing and socially engineered email attacks.</w:t>
      </w:r>
    </w:p>
    <w:p w14:paraId="6F08E8F5" w14:textId="77777777" w:rsidR="00093A94" w:rsidRPr="00A642CF" w:rsidRDefault="00093A94" w:rsidP="00093A94">
      <w:pPr>
        <w:rPr>
          <w:rStyle w:val="StyleUnderline"/>
          <w:rFonts w:asciiTheme="minorHAnsi" w:hAnsiTheme="minorHAnsi" w:cstheme="minorHAnsi"/>
          <w:u w:val="none"/>
        </w:rPr>
      </w:pPr>
      <w:r w:rsidRPr="00A642CF">
        <w:rPr>
          <w:rStyle w:val="StyleUnderline"/>
          <w:rFonts w:asciiTheme="minorHAnsi" w:hAnsiTheme="minorHAnsi" w:cstheme="minorHAnsi"/>
          <w:u w:val="none"/>
        </w:rPr>
        <w:t>5.     All ground-based space systems and facilities should be required to adopt a fulsome vendor supply chain risk management program that touches all primary and tertiary vendors.</w:t>
      </w:r>
    </w:p>
    <w:p w14:paraId="43DE007B" w14:textId="77777777" w:rsidR="00093A94" w:rsidRPr="00614E5E" w:rsidRDefault="00093A94" w:rsidP="00093A94">
      <w:pPr>
        <w:rPr>
          <w:rStyle w:val="StyleUnderline"/>
          <w:rFonts w:asciiTheme="minorHAnsi" w:hAnsiTheme="minorHAnsi" w:cstheme="minorHAnsi"/>
        </w:rPr>
      </w:pPr>
      <w:r w:rsidRPr="00A642CF">
        <w:rPr>
          <w:rStyle w:val="StyleUnderline"/>
          <w:rFonts w:asciiTheme="minorHAnsi" w:hAnsiTheme="minorHAnsi" w:cstheme="minorHAnsi"/>
          <w:u w:val="none"/>
        </w:rPr>
        <w:t xml:space="preserve">6.     All ground-based space systems and facilities must adopt </w:t>
      </w:r>
      <w:r w:rsidRPr="00614E5E">
        <w:rPr>
          <w:rStyle w:val="StyleUnderline"/>
          <w:rFonts w:asciiTheme="minorHAnsi" w:hAnsiTheme="minorHAnsi" w:cstheme="minorHAnsi"/>
          <w:highlight w:val="cyan"/>
        </w:rPr>
        <w:t>machine learning</w:t>
      </w:r>
      <w:r w:rsidRPr="00614E5E">
        <w:rPr>
          <w:rStyle w:val="StyleUnderline"/>
          <w:rFonts w:asciiTheme="minorHAnsi" w:hAnsiTheme="minorHAnsi" w:cstheme="minorHAnsi"/>
        </w:rPr>
        <w:t xml:space="preserve"> intrusion detection systems to help </w:t>
      </w:r>
      <w:r w:rsidRPr="00614E5E">
        <w:rPr>
          <w:rStyle w:val="StyleUnderline"/>
          <w:rFonts w:asciiTheme="minorHAnsi" w:hAnsiTheme="minorHAnsi" w:cstheme="minorHAnsi"/>
          <w:highlight w:val="cyan"/>
        </w:rPr>
        <w:t>guard against anomalous</w:t>
      </w:r>
      <w:r w:rsidRPr="00614E5E">
        <w:rPr>
          <w:rStyle w:val="StyleUnderline"/>
          <w:rFonts w:asciiTheme="minorHAnsi" w:hAnsiTheme="minorHAnsi" w:cstheme="minorHAnsi"/>
        </w:rPr>
        <w:t xml:space="preserve"> and potential malicious </w:t>
      </w:r>
      <w:r w:rsidRPr="00614E5E">
        <w:rPr>
          <w:rStyle w:val="StyleUnderline"/>
          <w:rFonts w:asciiTheme="minorHAnsi" w:hAnsiTheme="minorHAnsi" w:cstheme="minorHAnsi"/>
          <w:highlight w:val="cyan"/>
        </w:rPr>
        <w:t>activity</w:t>
      </w:r>
      <w:r w:rsidRPr="00614E5E">
        <w:rPr>
          <w:rStyle w:val="StyleUnderline"/>
          <w:rFonts w:asciiTheme="minorHAnsi" w:hAnsiTheme="minorHAnsi" w:cstheme="minorHAnsi"/>
        </w:rPr>
        <w:t>.</w:t>
      </w:r>
    </w:p>
    <w:p w14:paraId="36C543BA" w14:textId="24BDE615" w:rsidR="00093A94" w:rsidRDefault="00093A94" w:rsidP="00093A94">
      <w:pPr>
        <w:rPr>
          <w:rStyle w:val="StyleUnderline"/>
          <w:rFonts w:asciiTheme="minorHAnsi" w:hAnsiTheme="minorHAnsi" w:cstheme="minorHAnsi"/>
          <w:u w:val="none"/>
        </w:rPr>
      </w:pPr>
      <w:r w:rsidRPr="00A642CF">
        <w:rPr>
          <w:rStyle w:val="StyleUnderline"/>
          <w:rFonts w:asciiTheme="minorHAnsi" w:hAnsiTheme="minorHAnsi" w:cstheme="minorHAnsi"/>
          <w:u w:val="none"/>
        </w:rPr>
        <w:t>7.     All ground-based space systems, facilities, and space manufacturers and vendors should be required to join the Space ISAC to be able to collaborate by sharing threats, warnings, and incident information.</w:t>
      </w:r>
    </w:p>
    <w:p w14:paraId="7479943B" w14:textId="0B8365CC" w:rsidR="0055513A" w:rsidRDefault="0055513A" w:rsidP="0055513A">
      <w:pPr>
        <w:pStyle w:val="Heading4"/>
      </w:pPr>
      <w:r>
        <w:t xml:space="preserve">solves </w:t>
      </w:r>
      <w:r w:rsidR="006F5F2E">
        <w:t>adv 1</w:t>
      </w:r>
      <w:r>
        <w:t xml:space="preserve"> </w:t>
      </w:r>
    </w:p>
    <w:p w14:paraId="77388BE6" w14:textId="77777777" w:rsidR="0055513A" w:rsidRDefault="0055513A" w:rsidP="0055513A">
      <w:r w:rsidRPr="008D2A9E">
        <w:rPr>
          <w:rStyle w:val="Style13ptBold"/>
        </w:rPr>
        <w:t xml:space="preserve">ESA 18 </w:t>
      </w:r>
      <w:r w:rsidRPr="008D2A9E">
        <w:rPr>
          <w:sz w:val="16"/>
          <w:szCs w:val="16"/>
        </w:rPr>
        <w:t>– [European Space Agency, “Curbing space debris in the era of mega-constellations,” 7/18/2018, https://www.esa.int/Enabling_Support/Preparing_for_the_Future/Discovery_and_Preparation/Curbing_space_debris_in_the_era_of_mega-constellations]</w:t>
      </w:r>
    </w:p>
    <w:p w14:paraId="4F5BE91F" w14:textId="77777777" w:rsidR="0055513A" w:rsidRPr="00461BC3" w:rsidRDefault="0055513A" w:rsidP="0055513A">
      <w:pPr>
        <w:spacing w:line="240" w:lineRule="auto"/>
        <w:contextualSpacing/>
        <w:rPr>
          <w:rStyle w:val="StyleUnderline"/>
        </w:rPr>
      </w:pPr>
      <w:r w:rsidRPr="00461BC3">
        <w:rPr>
          <w:sz w:val="16"/>
        </w:rPr>
        <w:t xml:space="preserve">Two ESA-led teams of researchers carried out investigations as part of this endeavour. </w:t>
      </w:r>
      <w:r w:rsidRPr="004E26C0">
        <w:rPr>
          <w:rStyle w:val="StyleUnderline"/>
        </w:rPr>
        <w:t xml:space="preserve">The MEGACO </w:t>
      </w:r>
      <w:r w:rsidRPr="00461BC3">
        <w:rPr>
          <w:rStyle w:val="StyleUnderline"/>
          <w:highlight w:val="green"/>
        </w:rPr>
        <w:t>study</w:t>
      </w:r>
      <w:r w:rsidRPr="00461BC3">
        <w:rPr>
          <w:sz w:val="16"/>
          <w:highlight w:val="green"/>
        </w:rPr>
        <w:t>,</w:t>
      </w:r>
      <w:r w:rsidRPr="00461BC3">
        <w:rPr>
          <w:sz w:val="16"/>
        </w:rPr>
        <w:t xml:space="preserve"> consisting of representatives from Airbus, Braunschweig Technical University and École polytechnique fédérale de Lausanne, </w:t>
      </w:r>
      <w:r w:rsidRPr="00461BC3">
        <w:rPr>
          <w:rStyle w:val="StyleUnderline"/>
          <w:highlight w:val="green"/>
        </w:rPr>
        <w:t>set out to understand</w:t>
      </w:r>
      <w:r w:rsidRPr="004E26C0">
        <w:rPr>
          <w:rStyle w:val="StyleUnderline"/>
        </w:rPr>
        <w:t xml:space="preserve"> the complexity of </w:t>
      </w:r>
      <w:r w:rsidRPr="00461BC3">
        <w:rPr>
          <w:rStyle w:val="StyleUnderline"/>
          <w:highlight w:val="green"/>
        </w:rPr>
        <w:t>mega-constellations</w:t>
      </w:r>
      <w:r w:rsidRPr="00461BC3">
        <w:rPr>
          <w:sz w:val="16"/>
        </w:rPr>
        <w:t xml:space="preserve"> in general, </w:t>
      </w:r>
      <w:r w:rsidRPr="00461BC3">
        <w:rPr>
          <w:rStyle w:val="StyleUnderline"/>
          <w:highlight w:val="green"/>
        </w:rPr>
        <w:t>including</w:t>
      </w:r>
      <w:r w:rsidRPr="004E26C0">
        <w:rPr>
          <w:rStyle w:val="StyleUnderline"/>
        </w:rPr>
        <w:t xml:space="preserve"> a focus on </w:t>
      </w:r>
      <w:r w:rsidRPr="00461BC3">
        <w:rPr>
          <w:rStyle w:val="StyleUnderline"/>
          <w:highlight w:val="green"/>
        </w:rPr>
        <w:t>collision avoidance and</w:t>
      </w:r>
      <w:r w:rsidRPr="004E26C0">
        <w:rPr>
          <w:rStyle w:val="StyleUnderline"/>
        </w:rPr>
        <w:t xml:space="preserve"> dealing with satellites that have reach</w:t>
      </w:r>
      <w:r>
        <w:rPr>
          <w:rStyle w:val="StyleUnderline"/>
        </w:rPr>
        <w:t xml:space="preserve">  b </w:t>
      </w:r>
      <w:r w:rsidRPr="004E26C0">
        <w:rPr>
          <w:rStyle w:val="StyleUnderline"/>
        </w:rPr>
        <w:t>ed the end of their lives.</w:t>
      </w:r>
      <w:r w:rsidRPr="00461BC3">
        <w:rPr>
          <w:sz w:val="16"/>
        </w:rPr>
        <w:t xml:space="preserve"> Meanwhile, </w:t>
      </w:r>
      <w:r w:rsidRPr="00461BC3">
        <w:rPr>
          <w:rStyle w:val="StyleUnderline"/>
        </w:rPr>
        <w:t xml:space="preserve">a team from Thales Alenia Space explored two specific methods of </w:t>
      </w:r>
      <w:r w:rsidRPr="00461BC3">
        <w:rPr>
          <w:rStyle w:val="StyleUnderline"/>
          <w:highlight w:val="green"/>
        </w:rPr>
        <w:t>removing debris</w:t>
      </w:r>
      <w:r w:rsidRPr="00461BC3">
        <w:rPr>
          <w:rStyle w:val="StyleUnderline"/>
        </w:rPr>
        <w:t>, including failed satellites, from orbit.</w:t>
      </w:r>
    </w:p>
    <w:p w14:paraId="140B19C3" w14:textId="77777777" w:rsidR="0055513A" w:rsidRPr="002445C3" w:rsidRDefault="0055513A" w:rsidP="0055513A">
      <w:pPr>
        <w:spacing w:line="240" w:lineRule="auto"/>
        <w:contextualSpacing/>
        <w:rPr>
          <w:sz w:val="16"/>
          <w:szCs w:val="16"/>
        </w:rPr>
      </w:pPr>
      <w:r w:rsidRPr="002445C3">
        <w:rPr>
          <w:sz w:val="16"/>
          <w:szCs w:val="16"/>
        </w:rPr>
        <w:t>The MEGACO team investigated three theoretical mega-constellations. For each one, they analysed the space and ground infrastructure required to operate the constellation, assessed different end-of-life strategies, looked at collision avoidance requirements, and investigated associated costs and risks.</w:t>
      </w:r>
    </w:p>
    <w:p w14:paraId="08E81CF8" w14:textId="77777777" w:rsidR="0055513A" w:rsidRPr="002445C3" w:rsidRDefault="0055513A" w:rsidP="0055513A">
      <w:pPr>
        <w:spacing w:line="240" w:lineRule="auto"/>
        <w:contextualSpacing/>
        <w:rPr>
          <w:sz w:val="16"/>
        </w:rPr>
      </w:pPr>
      <w:r w:rsidRPr="002445C3">
        <w:rPr>
          <w:sz w:val="16"/>
          <w:highlight w:val="green"/>
        </w:rPr>
        <w:t>"</w:t>
      </w:r>
      <w:r w:rsidRPr="00461BC3">
        <w:rPr>
          <w:rStyle w:val="StyleUnderline"/>
          <w:highlight w:val="green"/>
        </w:rPr>
        <w:t>One aim</w:t>
      </w:r>
      <w:r w:rsidRPr="00461BC3">
        <w:rPr>
          <w:rStyle w:val="StyleUnderline"/>
        </w:rPr>
        <w:t xml:space="preserve"> </w:t>
      </w:r>
      <w:r w:rsidRPr="002445C3">
        <w:rPr>
          <w:sz w:val="16"/>
        </w:rPr>
        <w:t xml:space="preserve">of MEGACO was </w:t>
      </w:r>
      <w:r w:rsidRPr="00461BC3">
        <w:rPr>
          <w:rStyle w:val="StyleUnderline"/>
          <w:highlight w:val="green"/>
        </w:rPr>
        <w:t>to design</w:t>
      </w:r>
      <w:r w:rsidRPr="00461BC3">
        <w:rPr>
          <w:rStyle w:val="StyleUnderline"/>
        </w:rPr>
        <w:t xml:space="preserve"> a set of </w:t>
      </w:r>
      <w:r w:rsidRPr="00461BC3">
        <w:rPr>
          <w:rStyle w:val="StyleUnderline"/>
          <w:highlight w:val="green"/>
        </w:rPr>
        <w:t>spacecraft that can deorbit themselves</w:t>
      </w:r>
      <w:r w:rsidRPr="002445C3">
        <w:rPr>
          <w:sz w:val="16"/>
          <w:highlight w:val="green"/>
        </w:rPr>
        <w:t>,</w:t>
      </w:r>
      <w:r w:rsidRPr="002445C3">
        <w:rPr>
          <w:sz w:val="16"/>
        </w:rPr>
        <w:t xml:space="preserve"> and to figure out what to do with failing spacecraft,” explains Kate Symonds, systems engineer responsible for the MEGACO study on ESA’s side.</w:t>
      </w:r>
    </w:p>
    <w:p w14:paraId="4BAC0260" w14:textId="77777777" w:rsidR="0055513A" w:rsidRPr="00461BC3" w:rsidRDefault="0055513A" w:rsidP="0055513A">
      <w:pPr>
        <w:spacing w:line="240" w:lineRule="auto"/>
        <w:contextualSpacing/>
        <w:rPr>
          <w:rStyle w:val="StyleUnderline"/>
        </w:rPr>
      </w:pPr>
      <w:r w:rsidRPr="002445C3">
        <w:rPr>
          <w:sz w:val="16"/>
        </w:rPr>
        <w:t xml:space="preserve">The team selected one mega-constellation concept for further study and looked at more </w:t>
      </w:r>
      <w:r w:rsidRPr="00461BC3">
        <w:rPr>
          <w:rStyle w:val="StyleUnderline"/>
          <w:highlight w:val="green"/>
        </w:rPr>
        <w:t>specific operational requirements.</w:t>
      </w:r>
    </w:p>
    <w:p w14:paraId="20E40421" w14:textId="77777777" w:rsidR="0055513A" w:rsidRPr="002445C3" w:rsidRDefault="0055513A" w:rsidP="0055513A">
      <w:pPr>
        <w:spacing w:line="240" w:lineRule="auto"/>
        <w:contextualSpacing/>
        <w:rPr>
          <w:sz w:val="16"/>
        </w:rPr>
      </w:pPr>
      <w:r w:rsidRPr="002445C3">
        <w:rPr>
          <w:sz w:val="16"/>
        </w:rPr>
        <w:t xml:space="preserve">“Our final investigations included exploring </w:t>
      </w:r>
      <w:r w:rsidRPr="00461BC3">
        <w:rPr>
          <w:rStyle w:val="StyleUnderline"/>
          <w:highlight w:val="green"/>
        </w:rPr>
        <w:t>having spare satellites,</w:t>
      </w:r>
      <w:r w:rsidRPr="002445C3">
        <w:rPr>
          <w:sz w:val="16"/>
        </w:rPr>
        <w:t xml:space="preserve"> carefully </w:t>
      </w:r>
      <w:r w:rsidRPr="00461BC3">
        <w:rPr>
          <w:rStyle w:val="StyleUnderline"/>
          <w:highlight w:val="green"/>
        </w:rPr>
        <w:t>controlling launches</w:t>
      </w:r>
      <w:r w:rsidRPr="002445C3">
        <w:rPr>
          <w:sz w:val="16"/>
        </w:rPr>
        <w:t xml:space="preserve"> and orbits to </w:t>
      </w:r>
      <w:r w:rsidRPr="00461BC3">
        <w:rPr>
          <w:rStyle w:val="StyleUnderline"/>
          <w:highlight w:val="green"/>
        </w:rPr>
        <w:t>avoid collision, and using ‘shepherd satellites’</w:t>
      </w:r>
      <w:r w:rsidRPr="002445C3">
        <w:rPr>
          <w:sz w:val="16"/>
        </w:rPr>
        <w:t xml:space="preserve"> – </w:t>
      </w:r>
      <w:r w:rsidRPr="00461BC3">
        <w:rPr>
          <w:rStyle w:val="StyleUnderline"/>
        </w:rPr>
        <w:t xml:space="preserve">in the same plane but in a lower orbit – </w:t>
      </w:r>
      <w:r w:rsidRPr="00461BC3">
        <w:rPr>
          <w:rStyle w:val="StyleUnderline"/>
          <w:highlight w:val="green"/>
        </w:rPr>
        <w:t>that capture dead spacecraft</w:t>
      </w:r>
      <w:r w:rsidRPr="00461BC3">
        <w:rPr>
          <w:rStyle w:val="StyleUnderline"/>
        </w:rPr>
        <w:t xml:space="preserve"> and deorbit them,”</w:t>
      </w:r>
      <w:r w:rsidRPr="002445C3">
        <w:rPr>
          <w:sz w:val="16"/>
        </w:rPr>
        <w:t xml:space="preserve"> Symonds continues. “This research will feed into future ESA studies on mega-constellations.”</w:t>
      </w:r>
    </w:p>
    <w:p w14:paraId="667F2500" w14:textId="77777777" w:rsidR="0055513A" w:rsidRPr="002445C3" w:rsidRDefault="0055513A" w:rsidP="0055513A">
      <w:pPr>
        <w:spacing w:line="240" w:lineRule="auto"/>
        <w:contextualSpacing/>
        <w:rPr>
          <w:sz w:val="16"/>
        </w:rPr>
      </w:pPr>
      <w:r w:rsidRPr="00461BC3">
        <w:rPr>
          <w:rStyle w:val="StyleUnderline"/>
        </w:rPr>
        <w:t xml:space="preserve">The team from </w:t>
      </w:r>
      <w:r w:rsidRPr="00461BC3">
        <w:rPr>
          <w:rStyle w:val="StyleUnderline"/>
          <w:highlight w:val="green"/>
        </w:rPr>
        <w:t>T</w:t>
      </w:r>
      <w:r w:rsidRPr="00461BC3">
        <w:rPr>
          <w:rStyle w:val="StyleUnderline"/>
        </w:rPr>
        <w:t xml:space="preserve">hales </w:t>
      </w:r>
      <w:r w:rsidRPr="00461BC3">
        <w:rPr>
          <w:rStyle w:val="StyleUnderline"/>
          <w:highlight w:val="green"/>
        </w:rPr>
        <w:t>A</w:t>
      </w:r>
      <w:r w:rsidRPr="00461BC3">
        <w:rPr>
          <w:rStyle w:val="StyleUnderline"/>
        </w:rPr>
        <w:t xml:space="preserve">lenia </w:t>
      </w:r>
      <w:r w:rsidRPr="00461BC3">
        <w:rPr>
          <w:rStyle w:val="StyleUnderline"/>
          <w:highlight w:val="green"/>
        </w:rPr>
        <w:t>S</w:t>
      </w:r>
      <w:r w:rsidRPr="00461BC3">
        <w:rPr>
          <w:rStyle w:val="StyleUnderline"/>
        </w:rPr>
        <w:t>pace looked more closely into actively deorbiting dead satellites.</w:t>
      </w:r>
      <w:r w:rsidRPr="002445C3">
        <w:rPr>
          <w:sz w:val="16"/>
        </w:rPr>
        <w:t xml:space="preserve"> They identified two theoretical constellations (named Mega1000 and TAS3200) </w:t>
      </w:r>
      <w:r w:rsidRPr="00461BC3">
        <w:rPr>
          <w:rStyle w:val="StyleUnderline"/>
        </w:rPr>
        <w:t xml:space="preserve">and </w:t>
      </w:r>
      <w:r w:rsidRPr="00461BC3">
        <w:rPr>
          <w:rStyle w:val="StyleUnderline"/>
          <w:highlight w:val="green"/>
        </w:rPr>
        <w:t>produced</w:t>
      </w:r>
      <w:r w:rsidRPr="00461BC3">
        <w:rPr>
          <w:rStyle w:val="StyleUnderline"/>
        </w:rPr>
        <w:t xml:space="preserve"> a different Active Debris Removal (</w:t>
      </w:r>
      <w:r w:rsidRPr="00461BC3">
        <w:rPr>
          <w:rStyle w:val="StyleUnderline"/>
          <w:highlight w:val="green"/>
        </w:rPr>
        <w:t>ADR)</w:t>
      </w:r>
      <w:r w:rsidRPr="00461BC3">
        <w:rPr>
          <w:rStyle w:val="StyleUnderline"/>
        </w:rPr>
        <w:t xml:space="preserve"> design for each.</w:t>
      </w:r>
    </w:p>
    <w:p w14:paraId="36BB67FD" w14:textId="77777777" w:rsidR="0055513A" w:rsidRPr="002445C3" w:rsidRDefault="0055513A" w:rsidP="0055513A">
      <w:pPr>
        <w:spacing w:line="240" w:lineRule="auto"/>
        <w:contextualSpacing/>
        <w:rPr>
          <w:sz w:val="16"/>
        </w:rPr>
      </w:pPr>
      <w:r w:rsidRPr="00461BC3">
        <w:rPr>
          <w:rStyle w:val="StyleUnderline"/>
        </w:rPr>
        <w:t>“Without ADR, a failed spacecraft can remain in orbit for hundreds of years,”</w:t>
      </w:r>
      <w:r w:rsidRPr="002445C3">
        <w:rPr>
          <w:sz w:val="16"/>
        </w:rPr>
        <w:t xml:space="preserve"> explains Robin Biesbroek, the ESA systems engineer overseeing the project. “</w:t>
      </w:r>
      <w:r w:rsidRPr="00461BC3">
        <w:rPr>
          <w:rStyle w:val="StyleUnderline"/>
        </w:rPr>
        <w:t>This could</w:t>
      </w:r>
      <w:r w:rsidRPr="002445C3">
        <w:rPr>
          <w:sz w:val="16"/>
        </w:rPr>
        <w:t xml:space="preserve"> affect other spacecraft in that orbit and </w:t>
      </w:r>
      <w:r w:rsidRPr="00461BC3">
        <w:rPr>
          <w:rStyle w:val="StyleUnderline"/>
        </w:rPr>
        <w:t xml:space="preserve">result in lots of debris </w:t>
      </w:r>
      <w:r w:rsidRPr="002445C3">
        <w:rPr>
          <w:sz w:val="16"/>
        </w:rPr>
        <w:t>and many collisions.”</w:t>
      </w:r>
    </w:p>
    <w:p w14:paraId="4E911978" w14:textId="77777777" w:rsidR="0055513A" w:rsidRPr="005A3671" w:rsidRDefault="0055513A" w:rsidP="0055513A">
      <w:pPr>
        <w:spacing w:line="240" w:lineRule="auto"/>
        <w:contextualSpacing/>
        <w:rPr>
          <w:rStyle w:val="StyleUnderline"/>
        </w:rPr>
      </w:pPr>
      <w:r w:rsidRPr="002445C3">
        <w:rPr>
          <w:sz w:val="16"/>
        </w:rPr>
        <w:t xml:space="preserve">Similar to MEGACO’s shepherd satellite idea, </w:t>
      </w:r>
      <w:r w:rsidRPr="00461BC3">
        <w:rPr>
          <w:rStyle w:val="StyleUnderline"/>
        </w:rPr>
        <w:t xml:space="preserve">the first </w:t>
      </w:r>
      <w:r w:rsidRPr="00461BC3">
        <w:rPr>
          <w:rStyle w:val="StyleUnderline"/>
          <w:highlight w:val="green"/>
        </w:rPr>
        <w:t>ADR</w:t>
      </w:r>
      <w:r w:rsidRPr="00461BC3">
        <w:rPr>
          <w:rStyle w:val="StyleUnderline"/>
        </w:rPr>
        <w:t xml:space="preserve"> design </w:t>
      </w:r>
      <w:r w:rsidRPr="00461BC3">
        <w:rPr>
          <w:rStyle w:val="StyleUnderline"/>
          <w:highlight w:val="green"/>
        </w:rPr>
        <w:t>includes a chaser satellite containing capture equipment</w:t>
      </w:r>
      <w:r w:rsidRPr="00461BC3">
        <w:rPr>
          <w:rStyle w:val="StyleUnderline"/>
        </w:rPr>
        <w:t xml:space="preserve"> that is </w:t>
      </w:r>
      <w:r w:rsidRPr="00461BC3">
        <w:rPr>
          <w:rStyle w:val="StyleUnderline"/>
          <w:highlight w:val="green"/>
        </w:rPr>
        <w:t>launched with</w:t>
      </w:r>
      <w:r w:rsidRPr="00461BC3">
        <w:rPr>
          <w:rStyle w:val="StyleUnderline"/>
        </w:rPr>
        <w:t xml:space="preserve"> the </w:t>
      </w:r>
      <w:r w:rsidRPr="00461BC3">
        <w:rPr>
          <w:rStyle w:val="StyleUnderline"/>
          <w:highlight w:val="green"/>
        </w:rPr>
        <w:t>rest of the constellation.</w:t>
      </w:r>
      <w:r w:rsidRPr="00461BC3">
        <w:rPr>
          <w:rStyle w:val="StyleUnderline"/>
        </w:rPr>
        <w:t xml:space="preserve"> When a spacecraft fails, </w:t>
      </w:r>
      <w:r w:rsidRPr="005A3671">
        <w:rPr>
          <w:rStyle w:val="StyleUnderline"/>
        </w:rPr>
        <w:t>the chaser captures it using a net and both spacecraft re-enter Earth’s atmosphere and burn up.</w:t>
      </w:r>
    </w:p>
    <w:p w14:paraId="2F8AF227" w14:textId="77777777" w:rsidR="0055513A" w:rsidRPr="00461BC3" w:rsidRDefault="0055513A" w:rsidP="0055513A">
      <w:pPr>
        <w:spacing w:line="240" w:lineRule="auto"/>
        <w:contextualSpacing/>
        <w:rPr>
          <w:rStyle w:val="StyleUnderline"/>
        </w:rPr>
      </w:pPr>
      <w:r w:rsidRPr="005A3671">
        <w:t xml:space="preserve">The </w:t>
      </w:r>
      <w:r w:rsidRPr="005A3671">
        <w:rPr>
          <w:rStyle w:val="StyleUnderline"/>
        </w:rPr>
        <w:t>other design puts three ADR spacecraft into space at once in a dedicated launch. Each spacecraf</w:t>
      </w:r>
      <w:r w:rsidRPr="00461BC3">
        <w:rPr>
          <w:rStyle w:val="StyleUnderline"/>
        </w:rPr>
        <w:t xml:space="preserve">t </w:t>
      </w:r>
      <w:r w:rsidRPr="00461BC3">
        <w:rPr>
          <w:rStyle w:val="StyleUnderline"/>
          <w:highlight w:val="green"/>
        </w:rPr>
        <w:t>uses a robotic arm to</w:t>
      </w:r>
      <w:r w:rsidRPr="00461BC3">
        <w:rPr>
          <w:rStyle w:val="StyleUnderline"/>
        </w:rPr>
        <w:t xml:space="preserve"> capture </w:t>
      </w:r>
      <w:r w:rsidRPr="00461BC3">
        <w:rPr>
          <w:rStyle w:val="StyleUnderline"/>
          <w:highlight w:val="green"/>
        </w:rPr>
        <w:t>and de-orbit at least 35 pieces of debris</w:t>
      </w:r>
      <w:r w:rsidRPr="00461BC3">
        <w:rPr>
          <w:rStyle w:val="StyleUnderline"/>
        </w:rPr>
        <w:t>, one after another, before completely burning up on re-entry.</w:t>
      </w:r>
    </w:p>
    <w:p w14:paraId="007888AE" w14:textId="77777777" w:rsidR="0055513A" w:rsidRPr="005A3671" w:rsidRDefault="0055513A" w:rsidP="0055513A">
      <w:pPr>
        <w:spacing w:line="240" w:lineRule="auto"/>
        <w:contextualSpacing/>
      </w:pPr>
      <w:r w:rsidRPr="00461BC3">
        <w:rPr>
          <w:rStyle w:val="StyleUnderline"/>
          <w:highlight w:val="green"/>
        </w:rPr>
        <w:t>“</w:t>
      </w:r>
      <w:r w:rsidRPr="005A3671">
        <w:rPr>
          <w:rStyle w:val="StyleUnderline"/>
        </w:rPr>
        <w:t>Both techniques are viable options for Active Debris Removal, with the second being especially effective at removing a lot of debris,”</w:t>
      </w:r>
      <w:r w:rsidRPr="005A3671">
        <w:t xml:space="preserve"> Biesbroek concludes.</w:t>
      </w:r>
    </w:p>
    <w:p w14:paraId="2B202BC4" w14:textId="77777777" w:rsidR="0055513A" w:rsidRPr="008D2A9E" w:rsidRDefault="0055513A" w:rsidP="0055513A">
      <w:pPr>
        <w:spacing w:line="240" w:lineRule="auto"/>
        <w:contextualSpacing/>
        <w:rPr>
          <w:rStyle w:val="StyleUnderline"/>
        </w:rPr>
      </w:pPr>
      <w:r w:rsidRPr="005A3671">
        <w:rPr>
          <w:rStyle w:val="StyleUnderline"/>
        </w:rPr>
        <w:t xml:space="preserve">These two studies present exciting ideas for dealing with </w:t>
      </w:r>
      <w:r w:rsidRPr="008D2A9E">
        <w:rPr>
          <w:rStyle w:val="StyleUnderline"/>
          <w:highlight w:val="green"/>
        </w:rPr>
        <w:t xml:space="preserve">end-of-life mega-constellation spacecraft, </w:t>
      </w:r>
      <w:r w:rsidRPr="005A3671">
        <w:rPr>
          <w:rStyle w:val="StyleUnderline"/>
        </w:rPr>
        <w:t>and</w:t>
      </w:r>
      <w:r w:rsidRPr="008D2A9E">
        <w:rPr>
          <w:rStyle w:val="StyleUnderline"/>
        </w:rPr>
        <w:t xml:space="preserve"> they </w:t>
      </w:r>
      <w:r w:rsidRPr="005A3671">
        <w:rPr>
          <w:rStyle w:val="StyleUnderline"/>
        </w:rPr>
        <w:t>will feed into</w:t>
      </w:r>
      <w:r w:rsidRPr="008D2A9E">
        <w:rPr>
          <w:rStyle w:val="StyleUnderline"/>
        </w:rPr>
        <w:t xml:space="preserve"> new research </w:t>
      </w:r>
      <w:r w:rsidRPr="005A3671">
        <w:rPr>
          <w:rStyle w:val="StyleUnderline"/>
        </w:rPr>
        <w:t>by Clean Space, which continues to develop technologies required for ADR and collision avoidance.</w:t>
      </w:r>
    </w:p>
    <w:p w14:paraId="24308561" w14:textId="77777777" w:rsidR="0055513A" w:rsidRPr="00A8263E" w:rsidRDefault="0055513A" w:rsidP="00093A94">
      <w:pPr>
        <w:rPr>
          <w:rFonts w:asciiTheme="minorHAnsi" w:hAnsiTheme="minorHAnsi" w:cstheme="minorHAnsi"/>
        </w:rPr>
      </w:pPr>
    </w:p>
    <w:p w14:paraId="089C3F96" w14:textId="6ADECD79" w:rsidR="007B4A82" w:rsidRDefault="007B4A82" w:rsidP="00593794">
      <w:pPr>
        <w:pStyle w:val="Heading2"/>
      </w:pPr>
      <w:r>
        <w:t xml:space="preserve">NC – OFF </w:t>
      </w:r>
    </w:p>
    <w:p w14:paraId="007D7ADF" w14:textId="47030D1F" w:rsidR="00B563C3" w:rsidRPr="00B563C3" w:rsidRDefault="00B563C3" w:rsidP="00B563C3">
      <w:pPr>
        <w:pStyle w:val="Heading4"/>
      </w:pPr>
      <w:r>
        <w:t xml:space="preserve">CP: </w:t>
      </w:r>
      <w:r w:rsidRPr="0097118C">
        <w:t xml:space="preserve">Private entities should significantly invest in the exclusive use of Low Earth Orbit via Large Satellite Constellations for the purposes of </w:t>
      </w:r>
      <w:r w:rsidR="00211FAC">
        <w:t xml:space="preserve">6G development and research. </w:t>
      </w:r>
    </w:p>
    <w:p w14:paraId="6D401815" w14:textId="77777777" w:rsidR="007B4A82" w:rsidRPr="003E2DE5" w:rsidRDefault="007B4A82" w:rsidP="007B4A82">
      <w:pPr>
        <w:pStyle w:val="Heading4"/>
        <w:rPr>
          <w:u w:val="single"/>
        </w:rPr>
      </w:pPr>
      <w:r>
        <w:t xml:space="preserve">Private LEO </w:t>
      </w:r>
      <w:r w:rsidRPr="003E2DE5">
        <w:rPr>
          <w:u w:val="single"/>
        </w:rPr>
        <w:t>mega constellations</w:t>
      </w:r>
      <w:r>
        <w:t xml:space="preserve"> drive rapid SatCom </w:t>
      </w:r>
      <w:r w:rsidRPr="0047772C">
        <w:rPr>
          <w:u w:val="single"/>
        </w:rPr>
        <w:t>6G</w:t>
      </w:r>
      <w:r>
        <w:t xml:space="preserve"> innovations – that’s key to pervasive </w:t>
      </w:r>
      <w:r w:rsidRPr="003E2DE5">
        <w:rPr>
          <w:u w:val="single"/>
        </w:rPr>
        <w:t>communication services</w:t>
      </w:r>
      <w:r>
        <w:t xml:space="preserve"> that solve </w:t>
      </w:r>
      <w:r w:rsidRPr="003E2DE5">
        <w:rPr>
          <w:u w:val="single"/>
        </w:rPr>
        <w:t>medical data</w:t>
      </w:r>
      <w:r>
        <w:t xml:space="preserve"> flow deficits and solve </w:t>
      </w:r>
      <w:r w:rsidRPr="003E2DE5">
        <w:rPr>
          <w:u w:val="single"/>
        </w:rPr>
        <w:t xml:space="preserve">UN SGDs </w:t>
      </w:r>
    </w:p>
    <w:p w14:paraId="4EE8DF7B" w14:textId="77777777" w:rsidR="007B4A82" w:rsidRPr="000F6CA4" w:rsidRDefault="007B4A82" w:rsidP="007B4A82">
      <w:r w:rsidRPr="000F6CA4">
        <w:rPr>
          <w:rStyle w:val="Style13ptBold"/>
        </w:rPr>
        <w:t>Höyhtyä et al 22</w:t>
      </w:r>
      <w:r>
        <w:t xml:space="preserve"> Marko Höyhtyä, Senior Member, IEEE, Sandrine Boumard, Anastasia Yastrebova, Pertti Järvensivu, Markku Kiviranta, Senior Member, IEEE and Antti Anttonen, Senior Member, IEEE. "Sustainable Satellite Communications in the 6G Era: A European View for Multi-Layer Systems and Space Safety." arXiv preprint arXiv:2201.02408 (2022)</w:t>
      </w:r>
    </w:p>
    <w:p w14:paraId="56D24348" w14:textId="77777777" w:rsidR="007B4A82" w:rsidRDefault="007B4A82" w:rsidP="007B4A82">
      <w:pPr>
        <w:rPr>
          <w:rStyle w:val="StyleUnderline"/>
        </w:rPr>
      </w:pPr>
      <w:r w:rsidRPr="000F6CA4">
        <w:rPr>
          <w:rStyle w:val="StyleUnderline"/>
        </w:rPr>
        <w:t>THE</w:t>
      </w:r>
      <w:r w:rsidRPr="000F6CA4">
        <w:rPr>
          <w:sz w:val="16"/>
        </w:rPr>
        <w:t xml:space="preserve"> two main </w:t>
      </w:r>
      <w:r w:rsidRPr="00AE52D9">
        <w:rPr>
          <w:rStyle w:val="StyleUnderline"/>
          <w:highlight w:val="cyan"/>
        </w:rPr>
        <w:t>disruptions</w:t>
      </w:r>
      <w:r w:rsidRPr="000F6CA4">
        <w:rPr>
          <w:rStyle w:val="StyleUnderline"/>
        </w:rPr>
        <w:t xml:space="preserve"> </w:t>
      </w:r>
      <w:r w:rsidRPr="00AE52D9">
        <w:rPr>
          <w:rStyle w:val="StyleUnderline"/>
          <w:highlight w:val="cyan"/>
        </w:rPr>
        <w:t>driving the</w:t>
      </w:r>
      <w:r w:rsidRPr="000F6CA4">
        <w:rPr>
          <w:rStyle w:val="StyleUnderline"/>
        </w:rPr>
        <w:t xml:space="preserve"> development and </w:t>
      </w:r>
      <w:r w:rsidRPr="00AE52D9">
        <w:rPr>
          <w:rStyle w:val="Emphasis"/>
          <w:highlight w:val="cyan"/>
        </w:rPr>
        <w:t>rapid growth of</w:t>
      </w:r>
      <w:r w:rsidRPr="000F6CA4">
        <w:rPr>
          <w:rStyle w:val="Emphasis"/>
        </w:rPr>
        <w:t xml:space="preserve"> satellite communications</w:t>
      </w:r>
      <w:r w:rsidRPr="000F6CA4">
        <w:rPr>
          <w:sz w:val="16"/>
        </w:rPr>
        <w:t xml:space="preserve"> (</w:t>
      </w:r>
      <w:r w:rsidRPr="00AE52D9">
        <w:rPr>
          <w:rStyle w:val="Emphasis"/>
          <w:highlight w:val="cyan"/>
        </w:rPr>
        <w:t>SatCom</w:t>
      </w:r>
      <w:r w:rsidRPr="000F6CA4">
        <w:rPr>
          <w:rStyle w:val="StyleUnderline"/>
        </w:rPr>
        <w:t xml:space="preserve">) </w:t>
      </w:r>
      <w:r w:rsidRPr="00B563C3">
        <w:rPr>
          <w:rStyle w:val="StyleUnderline"/>
        </w:rPr>
        <w:t xml:space="preserve">are </w:t>
      </w:r>
      <w:r w:rsidRPr="00AE52D9">
        <w:rPr>
          <w:rStyle w:val="StyleUnderline"/>
          <w:highlight w:val="cyan"/>
        </w:rPr>
        <w:t>increasing</w:t>
      </w:r>
      <w:r w:rsidRPr="000F6CA4">
        <w:rPr>
          <w:rStyle w:val="StyleUnderline"/>
        </w:rPr>
        <w:t xml:space="preserve"> satellite </w:t>
      </w:r>
      <w:r w:rsidRPr="00AE52D9">
        <w:rPr>
          <w:rStyle w:val="StyleUnderline"/>
          <w:highlight w:val="cyan"/>
        </w:rPr>
        <w:t>constellations sizes</w:t>
      </w:r>
      <w:r w:rsidRPr="000F6CA4">
        <w:rPr>
          <w:sz w:val="16"/>
        </w:rPr>
        <w:t xml:space="preserve"> and </w:t>
      </w:r>
      <w:r w:rsidRPr="000F6CA4">
        <w:rPr>
          <w:rStyle w:val="StyleUnderline"/>
        </w:rPr>
        <w:t>integration of satellite and terrestrial networks</w:t>
      </w:r>
      <w:r w:rsidRPr="000F6CA4">
        <w:rPr>
          <w:sz w:val="16"/>
        </w:rPr>
        <w:t xml:space="preserve">. The former also aims to provide broadband services to currently underserved areas with improved performance. </w:t>
      </w:r>
      <w:r w:rsidRPr="000F6CA4">
        <w:rPr>
          <w:rStyle w:val="StyleUnderline"/>
        </w:rPr>
        <w:t xml:space="preserve">The latter is </w:t>
      </w:r>
      <w:r w:rsidRPr="00AE52D9">
        <w:rPr>
          <w:rStyle w:val="StyleUnderline"/>
          <w:highlight w:val="cyan"/>
        </w:rPr>
        <w:t>related to the</w:t>
      </w:r>
      <w:r w:rsidRPr="000F6CA4">
        <w:rPr>
          <w:rStyle w:val="StyleUnderline"/>
        </w:rPr>
        <w:t xml:space="preserve"> </w:t>
      </w:r>
      <w:r w:rsidRPr="00AE52D9">
        <w:rPr>
          <w:rStyle w:val="StyleUnderline"/>
          <w:highlight w:val="cyan"/>
        </w:rPr>
        <w:t>evolution of mobile networks</w:t>
      </w:r>
      <w:r w:rsidRPr="000F6CA4">
        <w:rPr>
          <w:rStyle w:val="StyleUnderline"/>
        </w:rPr>
        <w:t xml:space="preserve"> where different wireless and wired technologies converge together</w:t>
      </w:r>
      <w:r w:rsidRPr="000F6CA4">
        <w:rPr>
          <w:sz w:val="16"/>
        </w:rPr>
        <w:t xml:space="preserve">. </w:t>
      </w:r>
      <w:r w:rsidRPr="000F6CA4">
        <w:rPr>
          <w:rStyle w:val="StyleUnderline"/>
        </w:rPr>
        <w:t xml:space="preserve">This </w:t>
      </w:r>
      <w:r w:rsidRPr="00AE52D9">
        <w:rPr>
          <w:rStyle w:val="StyleUnderline"/>
          <w:highlight w:val="cyan"/>
        </w:rPr>
        <w:t>creates</w:t>
      </w:r>
      <w:r w:rsidRPr="000F6CA4">
        <w:rPr>
          <w:rStyle w:val="StyleUnderline"/>
        </w:rPr>
        <w:t xml:space="preserve"> </w:t>
      </w:r>
      <w:r w:rsidRPr="00AE52D9">
        <w:rPr>
          <w:rStyle w:val="StyleUnderline"/>
          <w:highlight w:val="cyan"/>
        </w:rPr>
        <w:t>vast</w:t>
      </w:r>
      <w:r w:rsidRPr="000F6CA4">
        <w:rPr>
          <w:rStyle w:val="StyleUnderline"/>
        </w:rPr>
        <w:t xml:space="preserve"> amount of </w:t>
      </w:r>
      <w:r w:rsidRPr="00AE52D9">
        <w:rPr>
          <w:rStyle w:val="StyleUnderline"/>
          <w:highlight w:val="cyan"/>
        </w:rPr>
        <w:t>new opportunities</w:t>
      </w:r>
      <w:r w:rsidRPr="000F6CA4">
        <w:rPr>
          <w:rStyle w:val="StyleUnderline"/>
        </w:rPr>
        <w:t xml:space="preserve"> in different application fields such as public safety, digital health, logistics and Internet services in developing countries. The annual space business </w:t>
      </w:r>
      <w:r w:rsidRPr="00AE52D9">
        <w:rPr>
          <w:rStyle w:val="StyleUnderline"/>
          <w:highlight w:val="cyan"/>
        </w:rPr>
        <w:t>related to</w:t>
      </w:r>
      <w:r w:rsidRPr="000F6CA4">
        <w:rPr>
          <w:rStyle w:val="StyleUnderline"/>
        </w:rPr>
        <w:t xml:space="preserve"> 5th generation (5G) </w:t>
      </w:r>
      <w:r w:rsidRPr="000F6CA4">
        <w:rPr>
          <w:rStyle w:val="Emphasis"/>
        </w:rPr>
        <w:t xml:space="preserve">and </w:t>
      </w:r>
      <w:r w:rsidRPr="00AE52D9">
        <w:rPr>
          <w:rStyle w:val="Emphasis"/>
          <w:highlight w:val="cyan"/>
        </w:rPr>
        <w:t>6th</w:t>
      </w:r>
      <w:r w:rsidRPr="000F6CA4">
        <w:rPr>
          <w:rStyle w:val="Emphasis"/>
        </w:rPr>
        <w:t xml:space="preserve"> generation (6G) of </w:t>
      </w:r>
      <w:r w:rsidRPr="00AE52D9">
        <w:rPr>
          <w:rStyle w:val="Emphasis"/>
          <w:highlight w:val="cyan"/>
        </w:rPr>
        <w:t>comm</w:t>
      </w:r>
      <w:r w:rsidRPr="000F6CA4">
        <w:rPr>
          <w:rStyle w:val="Emphasis"/>
        </w:rPr>
        <w:t xml:space="preserve">unication </w:t>
      </w:r>
      <w:r w:rsidRPr="00AE52D9">
        <w:rPr>
          <w:rStyle w:val="Emphasis"/>
          <w:highlight w:val="cyan"/>
        </w:rPr>
        <w:t>systems</w:t>
      </w:r>
      <w:r w:rsidRPr="000F6CA4">
        <w:rPr>
          <w:sz w:val="16"/>
        </w:rPr>
        <w:t xml:space="preserve"> is expected to grow to more than €500B during the next two decades [1]–[3]. This is more than the whole space business currently including scientific missions, earth observation (EO) and navigations. At the same time the whole space sector is in the transformation phase due to so called New Space Economy. Significant reduction of launch costs and easy and affordable access to space have attracted new innovative players to space business [4], [5]. </w:t>
      </w:r>
      <w:r w:rsidRPr="00AE52D9">
        <w:rPr>
          <w:rStyle w:val="Emphasis"/>
        </w:rPr>
        <w:t>Especially</w:t>
      </w:r>
      <w:r w:rsidRPr="000F6CA4">
        <w:rPr>
          <w:rStyle w:val="Emphasis"/>
        </w:rPr>
        <w:t xml:space="preserve"> Low Earth Orbit (</w:t>
      </w:r>
      <w:r w:rsidRPr="00AE52D9">
        <w:rPr>
          <w:rStyle w:val="Emphasis"/>
          <w:highlight w:val="cyan"/>
        </w:rPr>
        <w:t>LEO</w:t>
      </w:r>
      <w:r w:rsidRPr="000F6CA4">
        <w:rPr>
          <w:rStyle w:val="Emphasis"/>
        </w:rPr>
        <w:t xml:space="preserve">) </w:t>
      </w:r>
      <w:r w:rsidRPr="00AE52D9">
        <w:rPr>
          <w:rStyle w:val="Emphasis"/>
          <w:highlight w:val="cyan"/>
        </w:rPr>
        <w:t>systems</w:t>
      </w:r>
      <w:r w:rsidRPr="000F6CA4">
        <w:rPr>
          <w:rStyle w:val="Emphasis"/>
        </w:rPr>
        <w:t xml:space="preserve"> a</w:t>
      </w:r>
      <w:r w:rsidRPr="000F6CA4">
        <w:rPr>
          <w:rStyle w:val="StyleUnderline"/>
        </w:rPr>
        <w:t xml:space="preserve">nd small satellites </w:t>
      </w:r>
      <w:r w:rsidRPr="00AE52D9">
        <w:rPr>
          <w:rStyle w:val="StyleUnderline"/>
          <w:highlight w:val="cyan"/>
        </w:rPr>
        <w:t xml:space="preserve">are </w:t>
      </w:r>
      <w:r w:rsidRPr="00AE52D9">
        <w:rPr>
          <w:rStyle w:val="Emphasis"/>
          <w:highlight w:val="cyan"/>
        </w:rPr>
        <w:t>increasing rapidly</w:t>
      </w:r>
      <w:r w:rsidRPr="000F6CA4">
        <w:rPr>
          <w:sz w:val="16"/>
        </w:rPr>
        <w:t xml:space="preserve">. The most typical orbit heights are above 500 km but </w:t>
      </w:r>
      <w:r w:rsidRPr="000F6CA4">
        <w:rPr>
          <w:rStyle w:val="StyleUnderline"/>
        </w:rPr>
        <w:t xml:space="preserve">there are </w:t>
      </w:r>
      <w:r w:rsidRPr="00AE52D9">
        <w:rPr>
          <w:rStyle w:val="StyleUnderline"/>
          <w:highlight w:val="cyan"/>
        </w:rPr>
        <w:t>significant efforts to</w:t>
      </w:r>
      <w:r w:rsidRPr="000F6CA4">
        <w:rPr>
          <w:rStyle w:val="StyleUnderline"/>
        </w:rPr>
        <w:t xml:space="preserve"> </w:t>
      </w:r>
      <w:r w:rsidRPr="00AE52D9">
        <w:rPr>
          <w:rStyle w:val="StyleUnderline"/>
          <w:highlight w:val="cyan"/>
        </w:rPr>
        <w:t>use</w:t>
      </w:r>
      <w:r w:rsidRPr="000F6CA4">
        <w:rPr>
          <w:rStyle w:val="StyleUnderline"/>
        </w:rPr>
        <w:t xml:space="preserve"> also very low Earth orbits (</w:t>
      </w:r>
      <w:r w:rsidRPr="00AE52D9">
        <w:rPr>
          <w:rStyle w:val="StyleUnderline"/>
          <w:highlight w:val="cyan"/>
        </w:rPr>
        <w:t>vLEO</w:t>
      </w:r>
      <w:r w:rsidRPr="000F6CA4">
        <w:rPr>
          <w:rStyle w:val="StyleUnderline"/>
        </w:rPr>
        <w:t xml:space="preserve">) </w:t>
      </w:r>
      <w:r w:rsidRPr="00AE52D9">
        <w:rPr>
          <w:rStyle w:val="StyleUnderline"/>
          <w:highlight w:val="cyan"/>
        </w:rPr>
        <w:t>to</w:t>
      </w:r>
      <w:r w:rsidRPr="000F6CA4">
        <w:rPr>
          <w:rStyle w:val="StyleUnderline"/>
        </w:rPr>
        <w:t xml:space="preserve"> provide sensing and </w:t>
      </w:r>
      <w:r w:rsidRPr="00AE52D9">
        <w:rPr>
          <w:rStyle w:val="StyleUnderline"/>
          <w:highlight w:val="cyan"/>
        </w:rPr>
        <w:t>comm</w:t>
      </w:r>
      <w:r w:rsidRPr="000F6CA4">
        <w:rPr>
          <w:rStyle w:val="StyleUnderline"/>
        </w:rPr>
        <w:t xml:space="preserve">unications </w:t>
      </w:r>
      <w:r w:rsidRPr="00AE52D9">
        <w:rPr>
          <w:rStyle w:val="StyleUnderline"/>
          <w:highlight w:val="cyan"/>
        </w:rPr>
        <w:t>services</w:t>
      </w:r>
      <w:r w:rsidRPr="000F6CA4">
        <w:rPr>
          <w:sz w:val="16"/>
        </w:rPr>
        <w:t xml:space="preserve">. The so called Karman line, defining where atmosphere ends and space begins, is above 80 km and orbiting objects can survive multiple perigees passages at altitudes around 80–90 km [6]. Small satellites in the range of 80-220 kg can be seen as a sweet spot [5] since they are large enough for payloads to support e.g. broadband communications [7]–[9] or synthetic aperture radar (SAR) imaging [10], [11]. A. </w:t>
      </w:r>
      <w:r w:rsidRPr="00AE52D9">
        <w:rPr>
          <w:rStyle w:val="StyleUnderline"/>
          <w:highlight w:val="cyan"/>
        </w:rPr>
        <w:t>Multi-Layer</w:t>
      </w:r>
      <w:r w:rsidRPr="000F6CA4">
        <w:rPr>
          <w:rStyle w:val="StyleUnderline"/>
        </w:rPr>
        <w:t xml:space="preserve"> Networks </w:t>
      </w:r>
      <w:r w:rsidRPr="00AE52D9">
        <w:rPr>
          <w:rStyle w:val="StyleUnderline"/>
          <w:highlight w:val="cyan"/>
        </w:rPr>
        <w:t>6G</w:t>
      </w:r>
      <w:r w:rsidRPr="000F6CA4">
        <w:rPr>
          <w:rStyle w:val="StyleUnderline"/>
        </w:rPr>
        <w:t xml:space="preserve"> systems </w:t>
      </w:r>
      <w:r w:rsidRPr="00AE52D9">
        <w:rPr>
          <w:rStyle w:val="StyleUnderline"/>
          <w:highlight w:val="cyan"/>
        </w:rPr>
        <w:t>will be used to provide</w:t>
      </w:r>
      <w:r w:rsidRPr="000F6CA4">
        <w:rPr>
          <w:rStyle w:val="StyleUnderline"/>
        </w:rPr>
        <w:t xml:space="preserve"> </w:t>
      </w:r>
      <w:r w:rsidRPr="00AE52D9">
        <w:rPr>
          <w:rStyle w:val="Emphasis"/>
          <w:highlight w:val="cyan"/>
        </w:rPr>
        <w:t>pervasive services</w:t>
      </w:r>
      <w:r w:rsidRPr="000F6CA4">
        <w:rPr>
          <w:rStyle w:val="Emphasis"/>
        </w:rPr>
        <w:t xml:space="preserve"> </w:t>
      </w:r>
      <w:r w:rsidRPr="000F6CA4">
        <w:rPr>
          <w:rStyle w:val="StyleUnderline"/>
        </w:rPr>
        <w:t>worldwide in order to support both dense and less dense areas. To achieve this goal, 6G systems will need to integrate terrestrial, airborne (drones, high-altitude platforms (HAPs)) and satellite communications at different orbits</w:t>
      </w:r>
      <w:r w:rsidRPr="000F6CA4">
        <w:rPr>
          <w:sz w:val="16"/>
        </w:rPr>
        <w:t xml:space="preserve"> [12], [13]. This means that in contrast to traditional research and development (R&amp;D) work, network analysis, planning and optimization will be updated from two dimensions to three dimensions (3D), where also the heights of communications nodes are taken into consideration [12]–[15]. In </w:t>
      </w:r>
      <w:r w:rsidRPr="000F6CA4">
        <w:rPr>
          <w:rStyle w:val="StyleUnderline"/>
        </w:rPr>
        <w:t>this way</w:t>
      </w:r>
      <w:r w:rsidRPr="000F6CA4">
        <w:rPr>
          <w:rStyle w:val="Emphasis"/>
        </w:rPr>
        <w:t xml:space="preserve">, 6G networks will be </w:t>
      </w:r>
      <w:r w:rsidRPr="00AE52D9">
        <w:rPr>
          <w:rStyle w:val="Emphasis"/>
          <w:highlight w:val="cyan"/>
        </w:rPr>
        <w:t>able to provide</w:t>
      </w:r>
      <w:r w:rsidRPr="000F6CA4">
        <w:rPr>
          <w:rStyle w:val="Emphasis"/>
        </w:rPr>
        <w:t xml:space="preserve"> </w:t>
      </w:r>
      <w:r w:rsidRPr="00AE52D9">
        <w:rPr>
          <w:rStyle w:val="Emphasis"/>
          <w:highlight w:val="cyan"/>
        </w:rPr>
        <w:t>drastically higher performance</w:t>
      </w:r>
      <w:r w:rsidRPr="000F6CA4">
        <w:rPr>
          <w:rStyle w:val="StyleUnderline"/>
        </w:rPr>
        <w:t xml:space="preserve"> to support e.g., passengers in ships and airplanes</w:t>
      </w:r>
      <w:r w:rsidRPr="000F6CA4">
        <w:rPr>
          <w:sz w:val="16"/>
        </w:rPr>
        <w:t xml:space="preserve">. The initiatives spawned recently range from very high throughput geostationary orbit (GEO) systems to unmanned aerial vehicles (UAVs) [16]–[18] and small satellite systems dedicated to machine-to-machine (M2M) and Internet-of- things (IoT) services [19]–[21]. Especially interesting are </w:t>
      </w:r>
      <w:r w:rsidRPr="00AE52D9">
        <w:rPr>
          <w:rStyle w:val="Emphasis"/>
          <w:highlight w:val="cyan"/>
        </w:rPr>
        <w:t>mega-constellations</w:t>
      </w:r>
      <w:r w:rsidRPr="000F6CA4">
        <w:rPr>
          <w:rStyle w:val="StyleUnderline"/>
        </w:rPr>
        <w:t xml:space="preserve"> </w:t>
      </w:r>
      <w:r w:rsidRPr="00AE52D9">
        <w:rPr>
          <w:rStyle w:val="StyleUnderline"/>
          <w:highlight w:val="cyan"/>
        </w:rPr>
        <w:t>consisting of</w:t>
      </w:r>
      <w:r w:rsidRPr="000F6CA4">
        <w:rPr>
          <w:rStyle w:val="StyleUnderline"/>
        </w:rPr>
        <w:t xml:space="preserve"> hundreds to thousands of small and medium size </w:t>
      </w:r>
      <w:r w:rsidRPr="00AE52D9">
        <w:rPr>
          <w:rStyle w:val="StyleUnderline"/>
          <w:highlight w:val="cyan"/>
        </w:rPr>
        <w:t>satellites</w:t>
      </w:r>
      <w:r w:rsidRPr="000F6CA4">
        <w:rPr>
          <w:rStyle w:val="StyleUnderline"/>
        </w:rPr>
        <w:t xml:space="preserve"> like those proprietary ones envisaged by OneWeb, Starlink, Orbcomm and Telesat to mention but a few</w:t>
      </w:r>
      <w:r w:rsidRPr="000F6CA4">
        <w:rPr>
          <w:sz w:val="16"/>
        </w:rPr>
        <w:t xml:space="preserve">. There is also ongoing active work in the 3rd Generation Partnership Project (3GPP) standardization to define non-terrestrial networks (NTN) with interoperable interfaces in order to have truly seamless connectivity in the future, described in detail in Section V.B. B. Space Safety and Sustainability </w:t>
      </w:r>
      <w:r w:rsidRPr="000F6CA4">
        <w:rPr>
          <w:rStyle w:val="StyleUnderline"/>
        </w:rPr>
        <w:t xml:space="preserve">There </w:t>
      </w:r>
      <w:r w:rsidRPr="00AE52D9">
        <w:rPr>
          <w:rStyle w:val="StyleUnderline"/>
          <w:highlight w:val="cyan"/>
        </w:rPr>
        <w:t>are</w:t>
      </w:r>
      <w:r w:rsidRPr="000F6CA4">
        <w:rPr>
          <w:rStyle w:val="StyleUnderline"/>
        </w:rPr>
        <w:t xml:space="preserve"> not only </w:t>
      </w:r>
      <w:r w:rsidRPr="00AE52D9">
        <w:rPr>
          <w:rStyle w:val="StyleUnderline"/>
          <w:highlight w:val="cyan"/>
        </w:rPr>
        <w:t>technical drivers</w:t>
      </w:r>
      <w:r w:rsidRPr="000F6CA4">
        <w:rPr>
          <w:rStyle w:val="StyleUnderline"/>
        </w:rPr>
        <w:t xml:space="preserve"> </w:t>
      </w:r>
      <w:r w:rsidRPr="00AE52D9">
        <w:rPr>
          <w:rStyle w:val="StyleUnderline"/>
          <w:highlight w:val="cyan"/>
        </w:rPr>
        <w:t>in</w:t>
      </w:r>
      <w:r w:rsidRPr="000F6CA4">
        <w:rPr>
          <w:rStyle w:val="StyleUnderline"/>
        </w:rPr>
        <w:t xml:space="preserve"> </w:t>
      </w:r>
      <w:r w:rsidRPr="00AE52D9">
        <w:rPr>
          <w:rStyle w:val="StyleUnderline"/>
          <w:highlight w:val="cyan"/>
        </w:rPr>
        <w:t>the development of</w:t>
      </w:r>
      <w:r w:rsidRPr="000F6CA4">
        <w:rPr>
          <w:rStyle w:val="StyleUnderline"/>
        </w:rPr>
        <w:t xml:space="preserve"> the </w:t>
      </w:r>
      <w:r w:rsidRPr="00AE52D9">
        <w:rPr>
          <w:rStyle w:val="Emphasis"/>
          <w:highlight w:val="cyan"/>
        </w:rPr>
        <w:t>multi-layer 6G networks</w:t>
      </w:r>
      <w:r w:rsidRPr="000F6CA4">
        <w:rPr>
          <w:rStyle w:val="StyleUnderline"/>
        </w:rPr>
        <w:t xml:space="preserve">. It is </w:t>
      </w:r>
      <w:r w:rsidRPr="00AE52D9">
        <w:rPr>
          <w:rStyle w:val="StyleUnderline"/>
          <w:highlight w:val="cyan"/>
        </w:rPr>
        <w:t>essential to develop</w:t>
      </w:r>
      <w:r w:rsidRPr="000F6CA4">
        <w:rPr>
          <w:rStyle w:val="StyleUnderline"/>
        </w:rPr>
        <w:t xml:space="preserve"> services and </w:t>
      </w:r>
      <w:r w:rsidRPr="00AE52D9">
        <w:rPr>
          <w:rStyle w:val="Emphasis"/>
          <w:highlight w:val="cyan"/>
        </w:rPr>
        <w:t>technologies in a sustainable way</w:t>
      </w:r>
      <w:r w:rsidRPr="000F6CA4">
        <w:rPr>
          <w:rStyle w:val="StyleUnderline"/>
        </w:rPr>
        <w:t xml:space="preserve"> in order to ensure high quality services also to coming generations</w:t>
      </w:r>
      <w:r w:rsidRPr="000F6CA4">
        <w:rPr>
          <w:sz w:val="16"/>
        </w:rPr>
        <w:t xml:space="preserve">. To mention a few examples: 1) According to International Telecommunication Union (ITU) only half of the world’s population has access to broadband services above 256 kbits/s currently [22]. 2) The COVID-19 pandemic has shown that video communications provide means for people and businesses, including medical professionals, and their patients to remain in virtual contact, avoiding the need for travel while remaining socially, professionally, and commercially </w:t>
      </w:r>
      <w:r w:rsidRPr="00AE52D9">
        <w:rPr>
          <w:sz w:val="16"/>
        </w:rPr>
        <w:t xml:space="preserve">active [23]. </w:t>
      </w:r>
      <w:r w:rsidRPr="00AE52D9">
        <w:rPr>
          <w:rStyle w:val="StyleUnderline"/>
        </w:rPr>
        <w:t>A comprehensive</w:t>
      </w:r>
      <w:r w:rsidRPr="000F6CA4">
        <w:rPr>
          <w:rStyle w:val="StyleUnderline"/>
        </w:rPr>
        <w:t xml:space="preserve"> </w:t>
      </w:r>
      <w:r w:rsidRPr="000F6CA4">
        <w:rPr>
          <w:rStyle w:val="Emphasis"/>
        </w:rPr>
        <w:t xml:space="preserve">analysis to </w:t>
      </w:r>
      <w:r w:rsidRPr="00AE52D9">
        <w:rPr>
          <w:rStyle w:val="Emphasis"/>
          <w:highlight w:val="cyan"/>
        </w:rPr>
        <w:t>linkage</w:t>
      </w:r>
      <w:r w:rsidRPr="000F6CA4">
        <w:rPr>
          <w:rStyle w:val="Emphasis"/>
        </w:rPr>
        <w:t xml:space="preserve"> </w:t>
      </w:r>
      <w:r w:rsidRPr="00AE52D9">
        <w:rPr>
          <w:rStyle w:val="Emphasis"/>
          <w:highlight w:val="cyan"/>
        </w:rPr>
        <w:t>between</w:t>
      </w:r>
      <w:r w:rsidRPr="000F6CA4">
        <w:rPr>
          <w:rStyle w:val="Emphasis"/>
        </w:rPr>
        <w:t xml:space="preserve"> </w:t>
      </w:r>
      <w:r w:rsidRPr="00AE52D9">
        <w:rPr>
          <w:rStyle w:val="Emphasis"/>
          <w:highlight w:val="cyan"/>
        </w:rPr>
        <w:t>6G</w:t>
      </w:r>
      <w:r w:rsidRPr="000F6CA4">
        <w:rPr>
          <w:rStyle w:val="Emphasis"/>
        </w:rPr>
        <w:t xml:space="preserve"> </w:t>
      </w:r>
      <w:r w:rsidRPr="00AE52D9">
        <w:rPr>
          <w:rStyle w:val="Emphasis"/>
          <w:highlight w:val="cyan"/>
        </w:rPr>
        <w:t>and the</w:t>
      </w:r>
      <w:r w:rsidRPr="000F6CA4">
        <w:rPr>
          <w:rStyle w:val="Emphasis"/>
        </w:rPr>
        <w:t xml:space="preserve"> United Nations Sustainable Development Goals (</w:t>
      </w:r>
      <w:r w:rsidRPr="00AE52D9">
        <w:rPr>
          <w:rStyle w:val="Emphasis"/>
          <w:highlight w:val="cyan"/>
        </w:rPr>
        <w:t>UN SDGs</w:t>
      </w:r>
      <w:r w:rsidRPr="000F6CA4">
        <w:rPr>
          <w:rStyle w:val="StyleUnderline"/>
        </w:rPr>
        <w:t>) from technological, business and regulation perspectives has been provided</w:t>
      </w:r>
      <w:r w:rsidRPr="000F6CA4">
        <w:rPr>
          <w:sz w:val="16"/>
        </w:rPr>
        <w:t xml:space="preserve"> in [24], [25]. A very good overview on how European Space Agency (ESA) programs support SDGs is given in [26]. For instance</w:t>
      </w:r>
      <w:r w:rsidRPr="000F6CA4">
        <w:rPr>
          <w:rStyle w:val="StyleUnderline"/>
        </w:rPr>
        <w:t xml:space="preserve">, satellite communication technologies </w:t>
      </w:r>
      <w:r w:rsidRPr="00AE52D9">
        <w:rPr>
          <w:rStyle w:val="StyleUnderline"/>
          <w:highlight w:val="cyan"/>
        </w:rPr>
        <w:t>provide e-learning</w:t>
      </w:r>
      <w:r w:rsidRPr="000F6CA4">
        <w:rPr>
          <w:rStyle w:val="StyleUnderline"/>
        </w:rPr>
        <w:t xml:space="preserve"> in Congo</w:t>
      </w:r>
      <w:r w:rsidRPr="000F6CA4">
        <w:rPr>
          <w:sz w:val="16"/>
        </w:rPr>
        <w:t xml:space="preserve">, </w:t>
      </w:r>
      <w:r w:rsidRPr="00AE52D9">
        <w:rPr>
          <w:rStyle w:val="StyleUnderline"/>
          <w:highlight w:val="cyan"/>
        </w:rPr>
        <w:t>tools for telemedicine and transmission</w:t>
      </w:r>
      <w:r w:rsidRPr="000F6CA4">
        <w:rPr>
          <w:rStyle w:val="StyleUnderline"/>
        </w:rPr>
        <w:t xml:space="preserve"> </w:t>
      </w:r>
      <w:r w:rsidRPr="00AE52D9">
        <w:rPr>
          <w:rStyle w:val="StyleUnderline"/>
          <w:highlight w:val="cyan"/>
        </w:rPr>
        <w:t>of key</w:t>
      </w:r>
      <w:r w:rsidRPr="000F6CA4">
        <w:rPr>
          <w:rStyle w:val="StyleUnderline"/>
        </w:rPr>
        <w:t xml:space="preserve"> </w:t>
      </w:r>
      <w:r w:rsidRPr="00AE52D9">
        <w:rPr>
          <w:rStyle w:val="StyleUnderline"/>
          <w:highlight w:val="cyan"/>
        </w:rPr>
        <w:t>medical data</w:t>
      </w:r>
      <w:r w:rsidRPr="000F6CA4">
        <w:rPr>
          <w:rStyle w:val="StyleUnderline"/>
        </w:rPr>
        <w:t xml:space="preserve"> </w:t>
      </w:r>
      <w:r w:rsidRPr="00AE52D9">
        <w:rPr>
          <w:rStyle w:val="StyleUnderline"/>
          <w:highlight w:val="cyan"/>
        </w:rPr>
        <w:t>to</w:t>
      </w:r>
      <w:r w:rsidRPr="000F6CA4">
        <w:rPr>
          <w:rStyle w:val="StyleUnderline"/>
        </w:rPr>
        <w:t xml:space="preserve"> and from </w:t>
      </w:r>
      <w:r w:rsidRPr="00AE52D9">
        <w:rPr>
          <w:rStyle w:val="StyleUnderline"/>
          <w:highlight w:val="cyan"/>
        </w:rPr>
        <w:t>remote locations</w:t>
      </w:r>
      <w:r w:rsidRPr="000F6CA4">
        <w:rPr>
          <w:sz w:val="16"/>
        </w:rPr>
        <w:t xml:space="preserve">, and means to gather and share data on arctic sea and climate conditions. </w:t>
      </w:r>
      <w:r w:rsidRPr="000F6CA4">
        <w:rPr>
          <w:rStyle w:val="StyleUnderline"/>
        </w:rPr>
        <w:t>Thus, it supports multitude of SDGs including good health and wellbeing, climate action, quality education, sustainable cities and communities, reduced inequalities, and life on land by helping to protect terrestrial ecosystems. There</w:t>
      </w:r>
      <w:r w:rsidRPr="000F6CA4">
        <w:rPr>
          <w:sz w:val="16"/>
        </w:rPr>
        <w:t xml:space="preserve">fore, </w:t>
      </w:r>
      <w:r w:rsidRPr="00AE52D9">
        <w:rPr>
          <w:rStyle w:val="StyleUnderline"/>
          <w:highlight w:val="cyan"/>
        </w:rPr>
        <w:t>modern comm</w:t>
      </w:r>
      <w:r w:rsidRPr="000F6CA4">
        <w:rPr>
          <w:rStyle w:val="StyleUnderline"/>
        </w:rPr>
        <w:t>unic</w:t>
      </w:r>
      <w:r w:rsidRPr="000F6CA4">
        <w:rPr>
          <w:rStyle w:val="Emphasis"/>
        </w:rPr>
        <w:t xml:space="preserve">ation </w:t>
      </w:r>
      <w:r w:rsidRPr="00AE52D9">
        <w:rPr>
          <w:rStyle w:val="Emphasis"/>
          <w:highlight w:val="cyan"/>
        </w:rPr>
        <w:t>networks</w:t>
      </w:r>
      <w:r w:rsidRPr="000F6CA4">
        <w:rPr>
          <w:rStyle w:val="Emphasis"/>
        </w:rPr>
        <w:t xml:space="preserve"> </w:t>
      </w:r>
      <w:r w:rsidRPr="00AE52D9">
        <w:rPr>
          <w:rStyle w:val="Emphasis"/>
          <w:highlight w:val="cyan"/>
        </w:rPr>
        <w:t>will</w:t>
      </w:r>
      <w:r w:rsidRPr="000F6CA4">
        <w:rPr>
          <w:rStyle w:val="Emphasis"/>
        </w:rPr>
        <w:t xml:space="preserve"> </w:t>
      </w:r>
      <w:r w:rsidRPr="00AE52D9">
        <w:rPr>
          <w:rStyle w:val="Emphasis"/>
          <w:highlight w:val="cyan"/>
        </w:rPr>
        <w:t>be</w:t>
      </w:r>
      <w:r w:rsidRPr="000F6CA4">
        <w:rPr>
          <w:rStyle w:val="Emphasis"/>
        </w:rPr>
        <w:t xml:space="preserve"> purposefully </w:t>
      </w:r>
      <w:r w:rsidRPr="00AE52D9">
        <w:rPr>
          <w:rStyle w:val="Emphasis"/>
          <w:highlight w:val="cyan"/>
        </w:rPr>
        <w:t>designed</w:t>
      </w:r>
      <w:r w:rsidRPr="000F6CA4">
        <w:rPr>
          <w:rStyle w:val="Emphasis"/>
        </w:rPr>
        <w:t xml:space="preserve"> </w:t>
      </w:r>
      <w:r w:rsidRPr="00AE52D9">
        <w:rPr>
          <w:rStyle w:val="Emphasis"/>
          <w:highlight w:val="cyan"/>
        </w:rPr>
        <w:t>to be socially</w:t>
      </w:r>
      <w:r w:rsidRPr="000F6CA4">
        <w:rPr>
          <w:rStyle w:val="Emphasis"/>
        </w:rPr>
        <w:t xml:space="preserve">, economically and environmentally </w:t>
      </w:r>
      <w:r w:rsidRPr="00AE52D9">
        <w:rPr>
          <w:rStyle w:val="Emphasis"/>
          <w:highlight w:val="cyan"/>
        </w:rPr>
        <w:t>sustaina</w:t>
      </w:r>
      <w:r w:rsidRPr="00AE52D9">
        <w:rPr>
          <w:rStyle w:val="StyleUnderline"/>
          <w:highlight w:val="cyan"/>
        </w:rPr>
        <w:t>ble</w:t>
      </w:r>
      <w:r w:rsidRPr="000F6CA4">
        <w:rPr>
          <w:rStyle w:val="StyleUnderline"/>
        </w:rPr>
        <w:t xml:space="preserve">, </w:t>
      </w:r>
      <w:r w:rsidRPr="00AE52D9">
        <w:rPr>
          <w:rStyle w:val="StyleUnderline"/>
          <w:highlight w:val="cyan"/>
        </w:rPr>
        <w:t>and</w:t>
      </w:r>
      <w:r w:rsidRPr="000F6CA4">
        <w:rPr>
          <w:rStyle w:val="StyleUnderline"/>
        </w:rPr>
        <w:t xml:space="preserve"> they will </w:t>
      </w:r>
      <w:r w:rsidRPr="00AE52D9">
        <w:rPr>
          <w:rStyle w:val="StyleUnderline"/>
          <w:highlight w:val="cyan"/>
        </w:rPr>
        <w:t>provide</w:t>
      </w:r>
      <w:r w:rsidRPr="000F6CA4">
        <w:rPr>
          <w:rStyle w:val="StyleUnderline"/>
        </w:rPr>
        <w:t xml:space="preserve"> means to support </w:t>
      </w:r>
      <w:r w:rsidRPr="00AE52D9">
        <w:rPr>
          <w:rStyle w:val="StyleUnderline"/>
          <w:highlight w:val="cyan"/>
        </w:rPr>
        <w:t>equality globally</w:t>
      </w:r>
      <w:r w:rsidRPr="000F6CA4">
        <w:rPr>
          <w:rStyle w:val="StyleUnderline"/>
        </w:rPr>
        <w:t>. The main sustainability aspects are visualized in Figure 1. In the following, we list a couple of key points from the SatCom point of view.</w:t>
      </w:r>
    </w:p>
    <w:p w14:paraId="5B6BF393" w14:textId="77777777" w:rsidR="007B4A82" w:rsidRDefault="007B4A82" w:rsidP="007B4A82">
      <w:pPr>
        <w:pStyle w:val="Heading4"/>
        <w:spacing w:before="30" w:line="235" w:lineRule="atLeast"/>
        <w:rPr>
          <w:rFonts w:ascii="Times New Roman" w:hAnsi="Times New Roman" w:cs="Times New Roman"/>
        </w:rPr>
      </w:pPr>
      <w:r>
        <w:t xml:space="preserve">6G </w:t>
      </w:r>
      <w:r w:rsidRPr="0006642B">
        <w:rPr>
          <w:u w:val="single"/>
        </w:rPr>
        <w:t>uniquely</w:t>
      </w:r>
      <w:r>
        <w:t xml:space="preserve"> solves emerging </w:t>
      </w:r>
      <w:r w:rsidRPr="0006642B">
        <w:rPr>
          <w:u w:val="single"/>
        </w:rPr>
        <w:t>biodisasters</w:t>
      </w:r>
      <w:r>
        <w:t xml:space="preserve"> – </w:t>
      </w:r>
      <w:r w:rsidRPr="0006642B">
        <w:rPr>
          <w:u w:val="single"/>
        </w:rPr>
        <w:t>extinction</w:t>
      </w:r>
      <w:r>
        <w:t xml:space="preserve"> </w:t>
      </w:r>
    </w:p>
    <w:p w14:paraId="576C471C" w14:textId="77777777" w:rsidR="007B4A82" w:rsidRDefault="007B4A82" w:rsidP="007B4A82">
      <w:pPr>
        <w:spacing w:after="120" w:line="235" w:lineRule="atLeast"/>
      </w:pPr>
      <w:r>
        <w:rPr>
          <w:b/>
          <w:bCs/>
          <w:sz w:val="26"/>
          <w:szCs w:val="26"/>
        </w:rPr>
        <w:t>Su ’21</w:t>
      </w:r>
      <w:r>
        <w:t xml:space="preserve"> [Zhaohui; 2021; Center on Smart and Connected Health Technologies, Mays Cancer Center, School of Nursing, UT Health San Antonio; The Hong Kong Polytechnic University, “Addressing Biodisaster X Threats with Artificial Intelligence and 6G Technologies: Literature Review and Critical Insights,” https://arxiv.org/pdf/2105.08870.pdf]</w:t>
      </w:r>
    </w:p>
    <w:p w14:paraId="6FF0EEE9" w14:textId="77777777" w:rsidR="007B4A82" w:rsidRDefault="007B4A82" w:rsidP="007B4A82">
      <w:pPr>
        <w:rPr>
          <w:sz w:val="16"/>
        </w:rPr>
      </w:pPr>
      <w:r w:rsidRPr="00746372">
        <w:rPr>
          <w:sz w:val="16"/>
        </w:rPr>
        <w:t xml:space="preserve">A disaster can be defined as “a serious disruption of the functioning of a community or society involving widespread human, material, economic, or environmental losses and impacts, which exceeds the ability of the affected community or society to cope using its own resources” [47]. Based on the contributing causes, </w:t>
      </w:r>
      <w:r>
        <w:rPr>
          <w:u w:val="single"/>
        </w:rPr>
        <w:t>disasters are usually categorized as</w:t>
      </w:r>
      <w:r w:rsidRPr="00746372">
        <w:rPr>
          <w:sz w:val="16"/>
        </w:rPr>
        <w:t xml:space="preserve"> </w:t>
      </w:r>
      <w:r>
        <w:rPr>
          <w:b/>
          <w:bCs/>
          <w:u w:val="single"/>
        </w:rPr>
        <w:t>natural</w:t>
      </w:r>
      <w:r w:rsidRPr="00746372">
        <w:rPr>
          <w:sz w:val="16"/>
        </w:rPr>
        <w:t xml:space="preserve"> (eg, </w:t>
      </w:r>
      <w:r>
        <w:rPr>
          <w:b/>
          <w:bCs/>
          <w:u w:val="single"/>
        </w:rPr>
        <w:t>earthquakes</w:t>
      </w:r>
      <w:r w:rsidRPr="00746372">
        <w:rPr>
          <w:sz w:val="16"/>
        </w:rPr>
        <w:t xml:space="preserve">, infectious disease-inducing epidemics, or </w:t>
      </w:r>
      <w:r>
        <w:rPr>
          <w:b/>
          <w:bCs/>
          <w:u w:val="single"/>
        </w:rPr>
        <w:t>pandemics</w:t>
      </w:r>
      <w:r w:rsidRPr="00746372">
        <w:rPr>
          <w:sz w:val="16"/>
        </w:rPr>
        <w:t xml:space="preserve"> </w:t>
      </w:r>
      <w:r>
        <w:rPr>
          <w:u w:val="single"/>
        </w:rPr>
        <w:t>of natural origin</w:t>
      </w:r>
      <w:r w:rsidRPr="00746372">
        <w:rPr>
          <w:sz w:val="16"/>
        </w:rPr>
        <w:t xml:space="preserve">) </w:t>
      </w:r>
      <w:r>
        <w:rPr>
          <w:u w:val="single"/>
        </w:rPr>
        <w:t>and</w:t>
      </w:r>
      <w:r w:rsidRPr="00746372">
        <w:rPr>
          <w:sz w:val="16"/>
        </w:rPr>
        <w:t xml:space="preserve"> </w:t>
      </w:r>
      <w:r>
        <w:rPr>
          <w:b/>
          <w:bCs/>
          <w:u w:val="single"/>
        </w:rPr>
        <w:t>anthropogenic</w:t>
      </w:r>
      <w:r w:rsidRPr="00746372">
        <w:rPr>
          <w:sz w:val="16"/>
        </w:rPr>
        <w:t xml:space="preserve"> (eg, armed </w:t>
      </w:r>
      <w:r>
        <w:rPr>
          <w:b/>
          <w:bCs/>
          <w:u w:val="single"/>
        </w:rPr>
        <w:t>conflicts</w:t>
      </w:r>
      <w:r w:rsidRPr="00746372">
        <w:rPr>
          <w:sz w:val="16"/>
        </w:rPr>
        <w:t xml:space="preserve">, </w:t>
      </w:r>
      <w:r>
        <w:rPr>
          <w:b/>
          <w:bCs/>
          <w:u w:val="single"/>
        </w:rPr>
        <w:t>nuclear accidents</w:t>
      </w:r>
      <w:r w:rsidRPr="00746372">
        <w:rPr>
          <w:sz w:val="16"/>
        </w:rPr>
        <w:t xml:space="preserve">, or the release of </w:t>
      </w:r>
      <w:r>
        <w:rPr>
          <w:b/>
          <w:bCs/>
          <w:u w:val="single"/>
        </w:rPr>
        <w:t>pathogenic genetically modified organisms</w:t>
      </w:r>
      <w:r w:rsidRPr="00746372">
        <w:rPr>
          <w:sz w:val="16"/>
        </w:rPr>
        <w:t xml:space="preserve"> from laboratory settings). In the context of this study, </w:t>
      </w:r>
      <w:r>
        <w:rPr>
          <w:b/>
          <w:bCs/>
          <w:u w:val="single"/>
          <w:shd w:val="clear" w:color="auto" w:fill="00FFFF"/>
        </w:rPr>
        <w:t>biodisasters</w:t>
      </w:r>
      <w:r w:rsidRPr="00746372">
        <w:rPr>
          <w:sz w:val="16"/>
        </w:rPr>
        <w:t xml:space="preserve"> are defined as disasters that </w:t>
      </w:r>
      <w:r>
        <w:rPr>
          <w:u w:val="single"/>
          <w:shd w:val="clear" w:color="auto" w:fill="00FFFF"/>
        </w:rPr>
        <w:t>occur as</w:t>
      </w:r>
      <w:r w:rsidRPr="00746372">
        <w:rPr>
          <w:sz w:val="16"/>
        </w:rPr>
        <w:t xml:space="preserve"> </w:t>
      </w:r>
      <w:r>
        <w:rPr>
          <w:u w:val="single"/>
        </w:rPr>
        <w:t>a result of</w:t>
      </w:r>
      <w:r w:rsidRPr="00746372">
        <w:rPr>
          <w:sz w:val="16"/>
        </w:rPr>
        <w:t xml:space="preserve"> </w:t>
      </w:r>
      <w:r>
        <w:rPr>
          <w:b/>
          <w:bCs/>
          <w:u w:val="single"/>
        </w:rPr>
        <w:t>infectious</w:t>
      </w:r>
      <w:r w:rsidRPr="00746372">
        <w:rPr>
          <w:sz w:val="16"/>
        </w:rPr>
        <w:t xml:space="preserve"> </w:t>
      </w:r>
      <w:r>
        <w:rPr>
          <w:b/>
          <w:bCs/>
          <w:u w:val="single"/>
          <w:shd w:val="clear" w:color="auto" w:fill="00FFFF"/>
        </w:rPr>
        <w:t>pathogens</w:t>
      </w:r>
      <w:r w:rsidRPr="00746372">
        <w:rPr>
          <w:sz w:val="16"/>
        </w:rPr>
        <w:t xml:space="preserve"> </w:t>
      </w:r>
      <w:r>
        <w:rPr>
          <w:b/>
          <w:bCs/>
          <w:u w:val="single"/>
        </w:rPr>
        <w:t>with bioweapon potential</w:t>
      </w:r>
      <w:r w:rsidRPr="00746372">
        <w:rPr>
          <w:sz w:val="16"/>
        </w:rPr>
        <w:t xml:space="preserve">, which are </w:t>
      </w:r>
      <w:r>
        <w:rPr>
          <w:u w:val="single"/>
          <w:shd w:val="clear" w:color="auto" w:fill="00FFFF"/>
        </w:rPr>
        <w:t>unleashed</w:t>
      </w:r>
      <w:r w:rsidRPr="00746372">
        <w:rPr>
          <w:sz w:val="16"/>
        </w:rPr>
        <w:t xml:space="preserve"> </w:t>
      </w:r>
      <w:r>
        <w:rPr>
          <w:u w:val="single"/>
        </w:rPr>
        <w:t>by state or nonstate actors</w:t>
      </w:r>
      <w:r w:rsidRPr="00746372">
        <w:rPr>
          <w:sz w:val="16"/>
        </w:rPr>
        <w:t xml:space="preserve"> </w:t>
      </w:r>
      <w:r>
        <w:rPr>
          <w:b/>
          <w:bCs/>
          <w:u w:val="single"/>
          <w:shd w:val="clear" w:color="auto" w:fill="00FFFF"/>
        </w:rPr>
        <w:t>accidentally</w:t>
      </w:r>
      <w:r w:rsidRPr="00746372">
        <w:rPr>
          <w:sz w:val="16"/>
        </w:rPr>
        <w:t xml:space="preserve"> </w:t>
      </w:r>
      <w:r>
        <w:rPr>
          <w:u w:val="single"/>
          <w:shd w:val="clear" w:color="auto" w:fill="00FFFF"/>
        </w:rPr>
        <w:t>and</w:t>
      </w:r>
      <w:r w:rsidRPr="00746372">
        <w:rPr>
          <w:sz w:val="16"/>
        </w:rPr>
        <w:t xml:space="preserve"> </w:t>
      </w:r>
      <w:r>
        <w:rPr>
          <w:b/>
          <w:bCs/>
          <w:u w:val="single"/>
          <w:shd w:val="clear" w:color="auto" w:fill="00FFFF"/>
        </w:rPr>
        <w:t>intentionally</w:t>
      </w:r>
      <w:r w:rsidRPr="00746372">
        <w:rPr>
          <w:sz w:val="16"/>
        </w:rPr>
        <w:t xml:space="preserve"> (eg, the Japanese government’s controversial decision to dump Fukushima’s contaminated water into the boundless and borderless ocean shared by all life forms on earth, including humans and sharks [48]). In the context of biodisasters, a state actor often takes the form of a nation that deliberately and systematically designs and develops infectious pathogens with its national interest in mind. In contrast, a nonstate actor is an individual or group acting independently to obtain or manufacture a pathogen either owing to misguidance or malice. Of note, although existing multilateral agreements prohibit the production and use of bioweapons by state actors (termed biowarfare) [49], </w:t>
      </w:r>
      <w:r>
        <w:rPr>
          <w:u w:val="single"/>
        </w:rPr>
        <w:t>the presence of signed agreements</w:t>
      </w:r>
      <w:r w:rsidRPr="00746372">
        <w:rPr>
          <w:sz w:val="16"/>
        </w:rPr>
        <w:t xml:space="preserve"> </w:t>
      </w:r>
      <w:r>
        <w:rPr>
          <w:b/>
          <w:bCs/>
          <w:u w:val="single"/>
        </w:rPr>
        <w:t>does not imply</w:t>
      </w:r>
      <w:r w:rsidRPr="00746372">
        <w:rPr>
          <w:sz w:val="16"/>
        </w:rPr>
        <w:t xml:space="preserve"> </w:t>
      </w:r>
      <w:r>
        <w:rPr>
          <w:u w:val="single"/>
        </w:rPr>
        <w:t>that accidental or intentional development and release</w:t>
      </w:r>
      <w:r w:rsidRPr="00746372">
        <w:rPr>
          <w:sz w:val="16"/>
        </w:rPr>
        <w:t xml:space="preserve"> of pathogens by state actors </w:t>
      </w:r>
      <w:r>
        <w:rPr>
          <w:b/>
          <w:bCs/>
          <w:u w:val="single"/>
        </w:rPr>
        <w:t>will not occur</w:t>
      </w:r>
      <w:r w:rsidRPr="00746372">
        <w:rPr>
          <w:sz w:val="16"/>
        </w:rPr>
        <w:t>. The concept of “bioterrorism,” defined as the deliberate release of pathogens that could cause illnesses and deaths in society, is not the focus of this study because “</w:t>
      </w:r>
      <w:r>
        <w:rPr>
          <w:b/>
          <w:bCs/>
          <w:u w:val="single"/>
        </w:rPr>
        <w:t>bioterrorism</w:t>
      </w:r>
      <w:r w:rsidRPr="00746372">
        <w:rPr>
          <w:sz w:val="16"/>
        </w:rPr>
        <w:t xml:space="preserve">” entails both deliberation and malice (eg, to elicit terror to the public) [50]; antecedents </w:t>
      </w:r>
      <w:r>
        <w:rPr>
          <w:b/>
          <w:bCs/>
          <w:u w:val="single"/>
        </w:rPr>
        <w:t>may not necessarily apply</w:t>
      </w:r>
      <w:r w:rsidRPr="00746372">
        <w:rPr>
          <w:sz w:val="16"/>
        </w:rPr>
        <w:t xml:space="preserve"> to Biodisaster X threats. Insights from behavioral science [51-53] and evidence regarding individual-caused mass casualty events (eg, indiscriminate mass shootings) [54-56] suggest that individual actors’ behaviors, potentially leading to the onset of Biodisaster X, may or may not include conscious deliberation to harm. In other words, </w:t>
      </w:r>
      <w:r>
        <w:rPr>
          <w:u w:val="single"/>
        </w:rPr>
        <w:t>while</w:t>
      </w:r>
      <w:r w:rsidRPr="00746372">
        <w:rPr>
          <w:sz w:val="16"/>
        </w:rPr>
        <w:t xml:space="preserve"> it is possible that individual actors’ </w:t>
      </w:r>
      <w:r>
        <w:rPr>
          <w:u w:val="single"/>
        </w:rPr>
        <w:t>malicious actions might cause</w:t>
      </w:r>
      <w:r w:rsidRPr="00746372">
        <w:rPr>
          <w:sz w:val="16"/>
        </w:rPr>
        <w:t xml:space="preserve"> </w:t>
      </w:r>
      <w:r>
        <w:rPr>
          <w:b/>
          <w:bCs/>
          <w:u w:val="single"/>
        </w:rPr>
        <w:t>some</w:t>
      </w:r>
      <w:r w:rsidRPr="00746372">
        <w:rPr>
          <w:sz w:val="16"/>
        </w:rPr>
        <w:t xml:space="preserve"> </w:t>
      </w:r>
      <w:r>
        <w:rPr>
          <w:u w:val="single"/>
        </w:rPr>
        <w:t>biodisasters</w:t>
      </w:r>
      <w:r w:rsidRPr="00746372">
        <w:rPr>
          <w:sz w:val="16"/>
        </w:rPr>
        <w:t xml:space="preserve">, it is also possible that </w:t>
      </w:r>
      <w:r>
        <w:rPr>
          <w:u w:val="single"/>
        </w:rPr>
        <w:t>some</w:t>
      </w:r>
      <w:r w:rsidRPr="00746372">
        <w:rPr>
          <w:sz w:val="16"/>
        </w:rPr>
        <w:t xml:space="preserve"> individual-caused biodisasters </w:t>
      </w:r>
      <w:r>
        <w:rPr>
          <w:u w:val="single"/>
        </w:rPr>
        <w:t>are</w:t>
      </w:r>
      <w:r w:rsidRPr="00746372">
        <w:rPr>
          <w:sz w:val="16"/>
        </w:rPr>
        <w:t xml:space="preserve"> </w:t>
      </w:r>
      <w:r>
        <w:rPr>
          <w:b/>
          <w:bCs/>
          <w:u w:val="single"/>
        </w:rPr>
        <w:t>accidental</w:t>
      </w:r>
      <w:r w:rsidRPr="00746372">
        <w:rPr>
          <w:sz w:val="16"/>
        </w:rPr>
        <w:t xml:space="preserve">. Furthermore, the term </w:t>
      </w:r>
      <w:r>
        <w:rPr>
          <w:u w:val="single"/>
        </w:rPr>
        <w:t>bioterrorism is</w:t>
      </w:r>
      <w:r w:rsidRPr="00746372">
        <w:rPr>
          <w:sz w:val="16"/>
        </w:rPr>
        <w:t xml:space="preserve"> </w:t>
      </w:r>
      <w:r>
        <w:rPr>
          <w:b/>
          <w:bCs/>
          <w:u w:val="single"/>
        </w:rPr>
        <w:t>limited</w:t>
      </w:r>
      <w:r w:rsidRPr="00746372">
        <w:rPr>
          <w:sz w:val="16"/>
        </w:rPr>
        <w:t>, in that “</w:t>
      </w:r>
      <w:r>
        <w:rPr>
          <w:b/>
          <w:bCs/>
          <w:u w:val="single"/>
        </w:rPr>
        <w:t>terror</w:t>
      </w:r>
      <w:r w:rsidRPr="00746372">
        <w:rPr>
          <w:sz w:val="16"/>
        </w:rPr>
        <w:t xml:space="preserve">” </w:t>
      </w:r>
      <w:r>
        <w:rPr>
          <w:u w:val="single"/>
        </w:rPr>
        <w:t>is the main outcome</w:t>
      </w:r>
      <w:r w:rsidRPr="00746372">
        <w:rPr>
          <w:sz w:val="16"/>
        </w:rPr>
        <w:t xml:space="preserve">. We believe that for </w:t>
      </w:r>
      <w:r>
        <w:rPr>
          <w:u w:val="single"/>
        </w:rPr>
        <w:t>Biodisaster</w:t>
      </w:r>
      <w:r w:rsidRPr="00746372">
        <w:rPr>
          <w:sz w:val="16"/>
        </w:rPr>
        <w:t xml:space="preserve"> X, which </w:t>
      </w:r>
      <w:r>
        <w:rPr>
          <w:u w:val="single"/>
        </w:rPr>
        <w:t>could</w:t>
      </w:r>
      <w:r w:rsidRPr="00746372">
        <w:rPr>
          <w:sz w:val="16"/>
        </w:rPr>
        <w:t xml:space="preserve"> </w:t>
      </w:r>
      <w:r>
        <w:rPr>
          <w:b/>
          <w:bCs/>
          <w:u w:val="single"/>
        </w:rPr>
        <w:t>upend lives</w:t>
      </w:r>
      <w:r w:rsidRPr="00746372">
        <w:rPr>
          <w:sz w:val="16"/>
        </w:rPr>
        <w:t xml:space="preserve">, </w:t>
      </w:r>
      <w:r>
        <w:rPr>
          <w:b/>
          <w:bCs/>
          <w:u w:val="single"/>
        </w:rPr>
        <w:t>livelihoods</w:t>
      </w:r>
      <w:r w:rsidRPr="00746372">
        <w:rPr>
          <w:sz w:val="16"/>
        </w:rPr>
        <w:t xml:space="preserve">, </w:t>
      </w:r>
      <w:r>
        <w:rPr>
          <w:u w:val="single"/>
        </w:rPr>
        <w:t>and</w:t>
      </w:r>
      <w:r w:rsidRPr="00746372">
        <w:rPr>
          <w:sz w:val="16"/>
        </w:rPr>
        <w:t xml:space="preserve"> </w:t>
      </w:r>
      <w:r>
        <w:rPr>
          <w:b/>
          <w:bCs/>
          <w:u w:val="single"/>
        </w:rPr>
        <w:t>economies</w:t>
      </w:r>
      <w:r w:rsidRPr="00746372">
        <w:rPr>
          <w:sz w:val="16"/>
        </w:rPr>
        <w:t>, “</w:t>
      </w:r>
      <w:r>
        <w:rPr>
          <w:b/>
          <w:bCs/>
          <w:u w:val="single"/>
        </w:rPr>
        <w:t>disaster</w:t>
      </w:r>
      <w:r w:rsidRPr="00746372">
        <w:rPr>
          <w:sz w:val="16"/>
        </w:rPr>
        <w:t xml:space="preserve">” is a more appropriate description that </w:t>
      </w:r>
      <w:r>
        <w:rPr>
          <w:u w:val="single"/>
        </w:rPr>
        <w:t>sheds light on the</w:t>
      </w:r>
      <w:r w:rsidRPr="00746372">
        <w:rPr>
          <w:sz w:val="16"/>
        </w:rPr>
        <w:t xml:space="preserve"> </w:t>
      </w:r>
      <w:r>
        <w:rPr>
          <w:b/>
          <w:bCs/>
          <w:u w:val="single"/>
        </w:rPr>
        <w:t>scale</w:t>
      </w:r>
      <w:r w:rsidRPr="00746372">
        <w:rPr>
          <w:sz w:val="16"/>
        </w:rPr>
        <w:t xml:space="preserve"> </w:t>
      </w:r>
      <w:r>
        <w:rPr>
          <w:u w:val="single"/>
        </w:rPr>
        <w:t>and</w:t>
      </w:r>
      <w:r w:rsidRPr="00746372">
        <w:rPr>
          <w:sz w:val="16"/>
        </w:rPr>
        <w:t xml:space="preserve"> </w:t>
      </w:r>
      <w:r>
        <w:rPr>
          <w:b/>
          <w:bCs/>
          <w:u w:val="single"/>
        </w:rPr>
        <w:t>severity</w:t>
      </w:r>
      <w:r w:rsidRPr="00746372">
        <w:rPr>
          <w:sz w:val="16"/>
        </w:rPr>
        <w:t xml:space="preserve"> </w:t>
      </w:r>
      <w:r>
        <w:rPr>
          <w:u w:val="single"/>
        </w:rPr>
        <w:t>of its consequences</w:t>
      </w:r>
      <w:r w:rsidRPr="00746372">
        <w:rPr>
          <w:sz w:val="16"/>
        </w:rPr>
        <w:t xml:space="preserve"> and is more diverse than “terror.” Drawing insight from real-world examples, similar to the prevalent ransomware hacks, it is possible that state or individual actors could develop and utilize infectious pathogens as “ransomgens” for financial gain rather than merely aiming to generate terror in society. Therefore, under the current research context, we adopted the term “biodisaster” instead of “bioterrorism.” Furthermore, considering that various studies have discussed approaches to address state actor–initiated biodisasters [57-61], this study focuses on biodisasters that are infectious in nature, caused by individual actors, and can result in catastrophic human and economic consequences. Biodisaster X vs Disease X </w:t>
      </w:r>
      <w:r>
        <w:rPr>
          <w:u w:val="single"/>
        </w:rPr>
        <w:t>The</w:t>
      </w:r>
      <w:r w:rsidRPr="00746372">
        <w:rPr>
          <w:sz w:val="16"/>
        </w:rPr>
        <w:t xml:space="preserve"> </w:t>
      </w:r>
      <w:r>
        <w:rPr>
          <w:u w:val="single"/>
          <w:shd w:val="clear" w:color="auto" w:fill="00FFFF"/>
        </w:rPr>
        <w:t>risk</w:t>
      </w:r>
      <w:r w:rsidRPr="00746372">
        <w:rPr>
          <w:sz w:val="16"/>
        </w:rPr>
        <w:t xml:space="preserve"> </w:t>
      </w:r>
      <w:r>
        <w:rPr>
          <w:u w:val="single"/>
        </w:rPr>
        <w:t>of biodisasters</w:t>
      </w:r>
      <w:r w:rsidRPr="00746372">
        <w:rPr>
          <w:sz w:val="16"/>
        </w:rPr>
        <w:t xml:space="preserve">, such as Biodisaster X, </w:t>
      </w:r>
      <w:r>
        <w:rPr>
          <w:u w:val="single"/>
          <w:shd w:val="clear" w:color="auto" w:fill="00FFFF"/>
        </w:rPr>
        <w:t>is</w:t>
      </w:r>
      <w:r w:rsidRPr="00746372">
        <w:rPr>
          <w:sz w:val="16"/>
        </w:rPr>
        <w:t xml:space="preserve"> </w:t>
      </w:r>
      <w:r>
        <w:rPr>
          <w:b/>
          <w:bCs/>
          <w:u w:val="single"/>
          <w:shd w:val="clear" w:color="auto" w:fill="00FFFF"/>
        </w:rPr>
        <w:t>increasing</w:t>
      </w:r>
      <w:r w:rsidRPr="00746372">
        <w:rPr>
          <w:sz w:val="16"/>
        </w:rPr>
        <w:t xml:space="preserve"> </w:t>
      </w:r>
      <w:r>
        <w:rPr>
          <w:b/>
          <w:bCs/>
          <w:u w:val="single"/>
        </w:rPr>
        <w:t>in likelihood</w:t>
      </w:r>
      <w:r w:rsidRPr="00746372">
        <w:rPr>
          <w:sz w:val="16"/>
        </w:rPr>
        <w:t xml:space="preserve">: </w:t>
      </w:r>
      <w:r>
        <w:rPr>
          <w:u w:val="single"/>
          <w:shd w:val="clear" w:color="auto" w:fill="00FFFF"/>
        </w:rPr>
        <w:t>advances in</w:t>
      </w:r>
      <w:r w:rsidRPr="00746372">
        <w:rPr>
          <w:sz w:val="16"/>
        </w:rPr>
        <w:t xml:space="preserve"> technology, particularly </w:t>
      </w:r>
      <w:r>
        <w:rPr>
          <w:u w:val="single"/>
        </w:rPr>
        <w:t>the</w:t>
      </w:r>
      <w:r w:rsidRPr="00746372">
        <w:rPr>
          <w:sz w:val="16"/>
        </w:rPr>
        <w:t xml:space="preserve"> </w:t>
      </w:r>
      <w:r>
        <w:rPr>
          <w:b/>
          <w:bCs/>
          <w:u w:val="single"/>
        </w:rPr>
        <w:t>availability</w:t>
      </w:r>
      <w:r w:rsidRPr="00746372">
        <w:rPr>
          <w:sz w:val="16"/>
        </w:rPr>
        <w:t xml:space="preserve"> </w:t>
      </w:r>
      <w:r>
        <w:rPr>
          <w:u w:val="single"/>
        </w:rPr>
        <w:t>and</w:t>
      </w:r>
      <w:r w:rsidRPr="00746372">
        <w:rPr>
          <w:sz w:val="16"/>
        </w:rPr>
        <w:t xml:space="preserve"> </w:t>
      </w:r>
      <w:r>
        <w:rPr>
          <w:b/>
          <w:bCs/>
          <w:u w:val="single"/>
        </w:rPr>
        <w:t>maturity</w:t>
      </w:r>
      <w:r w:rsidRPr="00746372">
        <w:rPr>
          <w:sz w:val="16"/>
        </w:rPr>
        <w:t xml:space="preserve"> </w:t>
      </w:r>
      <w:r>
        <w:rPr>
          <w:u w:val="single"/>
        </w:rPr>
        <w:t>of</w:t>
      </w:r>
      <w:r w:rsidRPr="00746372">
        <w:rPr>
          <w:sz w:val="16"/>
        </w:rPr>
        <w:t xml:space="preserve"> </w:t>
      </w:r>
      <w:r>
        <w:rPr>
          <w:b/>
          <w:bCs/>
          <w:u w:val="single"/>
          <w:shd w:val="clear" w:color="auto" w:fill="00FFFF"/>
        </w:rPr>
        <w:t>biotech</w:t>
      </w:r>
      <w:r>
        <w:rPr>
          <w:u w:val="single"/>
        </w:rPr>
        <w:t>nology</w:t>
      </w:r>
      <w:r w:rsidRPr="00746372">
        <w:rPr>
          <w:sz w:val="16"/>
        </w:rPr>
        <w:t xml:space="preserve">, </w:t>
      </w:r>
      <w:r>
        <w:rPr>
          <w:u w:val="single"/>
        </w:rPr>
        <w:t>have</w:t>
      </w:r>
      <w:r w:rsidRPr="00746372">
        <w:rPr>
          <w:sz w:val="16"/>
        </w:rPr>
        <w:t xml:space="preserve"> </w:t>
      </w:r>
      <w:r>
        <w:rPr>
          <w:u w:val="single"/>
          <w:shd w:val="clear" w:color="auto" w:fill="00FFFF"/>
        </w:rPr>
        <w:t>grow</w:t>
      </w:r>
      <w:r>
        <w:rPr>
          <w:u w:val="single"/>
        </w:rPr>
        <w:t>n</w:t>
      </w:r>
      <w:r w:rsidRPr="00746372">
        <w:rPr>
          <w:sz w:val="16"/>
        </w:rPr>
        <w:t xml:space="preserve"> </w:t>
      </w:r>
      <w:r>
        <w:rPr>
          <w:b/>
          <w:bCs/>
          <w:u w:val="single"/>
          <w:shd w:val="clear" w:color="auto" w:fill="00FFFF"/>
        </w:rPr>
        <w:t>considerably</w:t>
      </w:r>
      <w:r w:rsidRPr="00746372">
        <w:rPr>
          <w:sz w:val="16"/>
        </w:rPr>
        <w:t xml:space="preserve"> in recent years. Inadvertently, </w:t>
      </w:r>
      <w:r>
        <w:rPr>
          <w:u w:val="single"/>
        </w:rPr>
        <w:t>these</w:t>
      </w:r>
      <w:r w:rsidRPr="00746372">
        <w:rPr>
          <w:sz w:val="16"/>
        </w:rPr>
        <w:t xml:space="preserve"> advances </w:t>
      </w:r>
      <w:r>
        <w:rPr>
          <w:u w:val="single"/>
        </w:rPr>
        <w:t>may resemble</w:t>
      </w:r>
      <w:r w:rsidRPr="00746372">
        <w:rPr>
          <w:sz w:val="16"/>
        </w:rPr>
        <w:t xml:space="preserve"> those of </w:t>
      </w:r>
      <w:r>
        <w:rPr>
          <w:b/>
          <w:bCs/>
          <w:u w:val="single"/>
        </w:rPr>
        <w:t>Oppenheimer</w:t>
      </w:r>
      <w:r w:rsidRPr="00746372">
        <w:rPr>
          <w:sz w:val="16"/>
        </w:rPr>
        <w:t xml:space="preserve"> [62] </w:t>
      </w:r>
      <w:r>
        <w:rPr>
          <w:u w:val="single"/>
        </w:rPr>
        <w:t>in facilitating the release of destructive factors</w:t>
      </w:r>
      <w:r w:rsidRPr="00746372">
        <w:rPr>
          <w:sz w:val="16"/>
        </w:rPr>
        <w:t xml:space="preserve">. One example of the misuse of biotechnology is a microbiologist, vaccinologist, and senior biodefense researcher who worked at the United States Army Medical Research Institute of Infectious Diseases, who allegedly engineered the 2001 anthrax attacks [63-65]. While the scale of the 2001 </w:t>
      </w:r>
      <w:r>
        <w:rPr>
          <w:b/>
          <w:bCs/>
          <w:u w:val="single"/>
        </w:rPr>
        <w:t>anthrax</w:t>
      </w:r>
      <w:r w:rsidRPr="00746372">
        <w:rPr>
          <w:sz w:val="16"/>
        </w:rPr>
        <w:t xml:space="preserve"> attacks was minor, it </w:t>
      </w:r>
      <w:r>
        <w:rPr>
          <w:u w:val="single"/>
        </w:rPr>
        <w:t>demonstrated</w:t>
      </w:r>
      <w:r w:rsidRPr="00746372">
        <w:rPr>
          <w:sz w:val="16"/>
        </w:rPr>
        <w:t xml:space="preserve"> </w:t>
      </w:r>
      <w:r>
        <w:rPr>
          <w:u w:val="single"/>
        </w:rPr>
        <w:t>how</w:t>
      </w:r>
      <w:r w:rsidRPr="00746372">
        <w:rPr>
          <w:sz w:val="16"/>
        </w:rPr>
        <w:t xml:space="preserve"> </w:t>
      </w:r>
      <w:r>
        <w:rPr>
          <w:b/>
          <w:bCs/>
          <w:u w:val="single"/>
        </w:rPr>
        <w:t>easily</w:t>
      </w:r>
      <w:r w:rsidRPr="00746372">
        <w:rPr>
          <w:sz w:val="16"/>
        </w:rPr>
        <w:t xml:space="preserve"> </w:t>
      </w:r>
      <w:r>
        <w:rPr>
          <w:u w:val="single"/>
        </w:rPr>
        <w:t>biodisasters can occur and how</w:t>
      </w:r>
      <w:r w:rsidRPr="00746372">
        <w:rPr>
          <w:sz w:val="16"/>
        </w:rPr>
        <w:t xml:space="preserve"> </w:t>
      </w:r>
      <w:r>
        <w:rPr>
          <w:b/>
          <w:bCs/>
          <w:u w:val="single"/>
        </w:rPr>
        <w:t>unprepared</w:t>
      </w:r>
      <w:r w:rsidRPr="00746372">
        <w:rPr>
          <w:sz w:val="16"/>
        </w:rPr>
        <w:t xml:space="preserve"> </w:t>
      </w:r>
      <w:r>
        <w:rPr>
          <w:u w:val="single"/>
        </w:rPr>
        <w:t>society was</w:t>
      </w:r>
      <w:r w:rsidRPr="00746372">
        <w:rPr>
          <w:sz w:val="16"/>
        </w:rPr>
        <w:t xml:space="preserve"> for these events. </w:t>
      </w:r>
      <w:r>
        <w:rPr>
          <w:u w:val="single"/>
        </w:rPr>
        <w:t>As seen in the lack of</w:t>
      </w:r>
      <w:r w:rsidRPr="00746372">
        <w:rPr>
          <w:sz w:val="16"/>
        </w:rPr>
        <w:t xml:space="preserve"> </w:t>
      </w:r>
      <w:r>
        <w:rPr>
          <w:b/>
          <w:bCs/>
          <w:u w:val="single"/>
        </w:rPr>
        <w:t>adequate preparation</w:t>
      </w:r>
      <w:r w:rsidRPr="00746372">
        <w:rPr>
          <w:sz w:val="16"/>
        </w:rPr>
        <w:t xml:space="preserve"> </w:t>
      </w:r>
      <w:r>
        <w:rPr>
          <w:u w:val="single"/>
        </w:rPr>
        <w:t>and</w:t>
      </w:r>
      <w:r w:rsidRPr="00746372">
        <w:rPr>
          <w:sz w:val="16"/>
        </w:rPr>
        <w:t xml:space="preserve"> </w:t>
      </w:r>
      <w:r>
        <w:rPr>
          <w:b/>
          <w:bCs/>
          <w:u w:val="single"/>
        </w:rPr>
        <w:t>coherent responses</w:t>
      </w:r>
      <w:r w:rsidRPr="00746372">
        <w:rPr>
          <w:sz w:val="16"/>
        </w:rPr>
        <w:t xml:space="preserve"> </w:t>
      </w:r>
      <w:r>
        <w:rPr>
          <w:u w:val="single"/>
        </w:rPr>
        <w:t>to</w:t>
      </w:r>
      <w:r w:rsidRPr="00746372">
        <w:rPr>
          <w:sz w:val="16"/>
        </w:rPr>
        <w:t xml:space="preserve"> infectious disease–induced </w:t>
      </w:r>
      <w:r>
        <w:rPr>
          <w:b/>
          <w:bCs/>
          <w:u w:val="single"/>
        </w:rPr>
        <w:t>pandemics</w:t>
      </w:r>
      <w:r w:rsidRPr="00746372">
        <w:rPr>
          <w:sz w:val="16"/>
        </w:rPr>
        <w:t xml:space="preserve">, </w:t>
      </w:r>
      <w:r>
        <w:rPr>
          <w:u w:val="single"/>
        </w:rPr>
        <w:t>including</w:t>
      </w:r>
      <w:r w:rsidRPr="00746372">
        <w:rPr>
          <w:sz w:val="16"/>
        </w:rPr>
        <w:t xml:space="preserve"> </w:t>
      </w:r>
      <w:r>
        <w:rPr>
          <w:b/>
          <w:bCs/>
          <w:u w:val="single"/>
        </w:rPr>
        <w:t>COVID</w:t>
      </w:r>
      <w:r w:rsidRPr="00746372">
        <w:rPr>
          <w:sz w:val="16"/>
        </w:rPr>
        <w:t xml:space="preserve">-19 [66-69], </w:t>
      </w:r>
      <w:r>
        <w:rPr>
          <w:u w:val="single"/>
        </w:rPr>
        <w:t>Biodisaster</w:t>
      </w:r>
      <w:r w:rsidRPr="00746372">
        <w:rPr>
          <w:sz w:val="16"/>
        </w:rPr>
        <w:t xml:space="preserve"> X’s </w:t>
      </w:r>
      <w:r>
        <w:rPr>
          <w:u w:val="single"/>
          <w:shd w:val="clear" w:color="auto" w:fill="00FFFF"/>
        </w:rPr>
        <w:t>effects</w:t>
      </w:r>
      <w:r w:rsidRPr="00746372">
        <w:rPr>
          <w:sz w:val="16"/>
        </w:rPr>
        <w:t xml:space="preserve"> </w:t>
      </w:r>
      <w:r>
        <w:rPr>
          <w:u w:val="single"/>
        </w:rPr>
        <w:t>may be</w:t>
      </w:r>
      <w:r w:rsidRPr="00746372">
        <w:rPr>
          <w:sz w:val="16"/>
        </w:rPr>
        <w:t xml:space="preserve"> </w:t>
      </w:r>
      <w:r>
        <w:rPr>
          <w:b/>
          <w:bCs/>
          <w:u w:val="single"/>
          <w:shd w:val="clear" w:color="auto" w:fill="00FFFF"/>
        </w:rPr>
        <w:t>compound</w:t>
      </w:r>
      <w:r>
        <w:rPr>
          <w:b/>
          <w:bCs/>
          <w:u w:val="single"/>
        </w:rPr>
        <w:t>ed</w:t>
      </w:r>
      <w:r w:rsidRPr="00746372">
        <w:rPr>
          <w:sz w:val="16"/>
        </w:rPr>
        <w:t xml:space="preserve"> to the same, if not greater, degree </w:t>
      </w:r>
      <w:r>
        <w:rPr>
          <w:u w:val="single"/>
          <w:shd w:val="clear" w:color="auto" w:fill="00FFFF"/>
        </w:rPr>
        <w:t>by</w:t>
      </w:r>
      <w:r w:rsidRPr="00746372">
        <w:rPr>
          <w:sz w:val="16"/>
        </w:rPr>
        <w:t xml:space="preserve"> </w:t>
      </w:r>
      <w:r>
        <w:rPr>
          <w:b/>
          <w:bCs/>
          <w:u w:val="single"/>
          <w:shd w:val="clear" w:color="auto" w:fill="00FFFF"/>
        </w:rPr>
        <w:t>incompetence</w:t>
      </w:r>
      <w:r w:rsidRPr="00746372">
        <w:rPr>
          <w:sz w:val="16"/>
        </w:rPr>
        <w:t xml:space="preserve"> across international, national, and regional agencies and organizations. The concept of Biodisaster X can be best understood in contrast with Disease X. In terms of similarities, both Biodisaster X and Disease X are driven by pathogens unknown to humans and have the potential to cause crippling effects on society. Furthermore, based on previous inadequacies in response to emergency events including pandemics [66-74], the world at large may be ill-prepared for both Biodisaster X and Disease X. In terms of unique attributes, compared to Disease X, Biodisaster X is more likely to have the following characteristics: (1) having a pathogen directly affiliated to a laboratory; (2) having distinctive and engineered attributes tailored by the capabilities and intentions of the developer; and (3) the origin, development, and history can be definitively ascertained upon identification of the developer, which is not possible for naturally occurring pathogens (eg, the 1918 influenza pandemic), where there is always uncertainty regarding the origin and evolutionary history of the disaster [75-77]. The Imperative of Preparing for Biodisaster X </w:t>
      </w:r>
      <w:r>
        <w:rPr>
          <w:u w:val="single"/>
        </w:rPr>
        <w:t>Some of the</w:t>
      </w:r>
      <w:r w:rsidRPr="00746372">
        <w:rPr>
          <w:sz w:val="16"/>
        </w:rPr>
        <w:t xml:space="preserve"> </w:t>
      </w:r>
      <w:r>
        <w:rPr>
          <w:b/>
          <w:bCs/>
          <w:u w:val="single"/>
        </w:rPr>
        <w:t>deadliest</w:t>
      </w:r>
      <w:r w:rsidRPr="00746372">
        <w:rPr>
          <w:sz w:val="16"/>
        </w:rPr>
        <w:t xml:space="preserve"> </w:t>
      </w:r>
      <w:r>
        <w:rPr>
          <w:b/>
          <w:bCs/>
          <w:u w:val="single"/>
        </w:rPr>
        <w:t>pandemics</w:t>
      </w:r>
      <w:r w:rsidRPr="00746372">
        <w:rPr>
          <w:sz w:val="16"/>
        </w:rPr>
        <w:t xml:space="preserve">—the most recent ones ranging from AIDS, severe acute respiratory syndrome, Middle East respiratory syndrome, Ebola, and COVID-19—all </w:t>
      </w:r>
      <w:r>
        <w:rPr>
          <w:u w:val="single"/>
        </w:rPr>
        <w:t>have zoonotic origins</w:t>
      </w:r>
      <w:r w:rsidRPr="00746372">
        <w:rPr>
          <w:sz w:val="16"/>
        </w:rPr>
        <w:t xml:space="preserve"> [78]. Studies have further shown that for viruses that can transmit from animals to humans, especially those that can infect a diverse range of host species, the </w:t>
      </w:r>
      <w:r>
        <w:rPr>
          <w:u w:val="single"/>
        </w:rPr>
        <w:t>transmission speeds are</w:t>
      </w:r>
      <w:r w:rsidRPr="00746372">
        <w:rPr>
          <w:sz w:val="16"/>
        </w:rPr>
        <w:t xml:space="preserve"> </w:t>
      </w:r>
      <w:r>
        <w:rPr>
          <w:b/>
          <w:bCs/>
          <w:u w:val="single"/>
        </w:rPr>
        <w:t>substantially amplified</w:t>
      </w:r>
      <w:r w:rsidRPr="00746372">
        <w:rPr>
          <w:sz w:val="16"/>
        </w:rPr>
        <w:t xml:space="preserve"> once human-to-human transmission is established, </w:t>
      </w:r>
      <w:r>
        <w:rPr>
          <w:u w:val="single"/>
        </w:rPr>
        <w:t>and</w:t>
      </w:r>
      <w:r w:rsidRPr="00746372">
        <w:rPr>
          <w:sz w:val="16"/>
        </w:rPr>
        <w:t xml:space="preserve"> the </w:t>
      </w:r>
      <w:r>
        <w:rPr>
          <w:u w:val="single"/>
          <w:shd w:val="clear" w:color="auto" w:fill="00FFFF"/>
        </w:rPr>
        <w:t>diseases</w:t>
      </w:r>
      <w:r w:rsidRPr="00746372">
        <w:rPr>
          <w:sz w:val="16"/>
        </w:rPr>
        <w:t xml:space="preserve"> </w:t>
      </w:r>
      <w:r>
        <w:rPr>
          <w:u w:val="single"/>
        </w:rPr>
        <w:t>can</w:t>
      </w:r>
      <w:r w:rsidRPr="00746372">
        <w:rPr>
          <w:sz w:val="16"/>
        </w:rPr>
        <w:t xml:space="preserve"> </w:t>
      </w:r>
      <w:r>
        <w:rPr>
          <w:b/>
          <w:bCs/>
          <w:u w:val="single"/>
          <w:shd w:val="clear" w:color="auto" w:fill="00FFFF"/>
        </w:rPr>
        <w:t>quickly evolve</w:t>
      </w:r>
      <w:r w:rsidRPr="00746372">
        <w:rPr>
          <w:sz w:val="16"/>
        </w:rPr>
        <w:t xml:space="preserve"> </w:t>
      </w:r>
      <w:r>
        <w:rPr>
          <w:u w:val="single"/>
          <w:shd w:val="clear" w:color="auto" w:fill="00FFFF"/>
        </w:rPr>
        <w:t>into</w:t>
      </w:r>
      <w:r w:rsidRPr="00746372">
        <w:rPr>
          <w:sz w:val="16"/>
        </w:rPr>
        <w:t xml:space="preserve"> </w:t>
      </w:r>
      <w:r>
        <w:rPr>
          <w:b/>
          <w:bCs/>
          <w:u w:val="single"/>
          <w:shd w:val="clear" w:color="auto" w:fill="00FFFF"/>
        </w:rPr>
        <w:t>global pandemics</w:t>
      </w:r>
      <w:r w:rsidRPr="00746372">
        <w:rPr>
          <w:sz w:val="16"/>
        </w:rPr>
        <w:t xml:space="preserve"> [79]. Consequently, </w:t>
      </w:r>
      <w:r>
        <w:rPr>
          <w:u w:val="single"/>
        </w:rPr>
        <w:t>once a pathogen is transmissible</w:t>
      </w:r>
      <w:r w:rsidRPr="00746372">
        <w:rPr>
          <w:sz w:val="16"/>
        </w:rPr>
        <w:t xml:space="preserve"> within a population, </w:t>
      </w:r>
      <w:r>
        <w:rPr>
          <w:u w:val="single"/>
        </w:rPr>
        <w:t>there is a</w:t>
      </w:r>
      <w:r w:rsidRPr="00746372">
        <w:rPr>
          <w:sz w:val="16"/>
        </w:rPr>
        <w:t xml:space="preserve"> </w:t>
      </w:r>
      <w:r>
        <w:rPr>
          <w:b/>
          <w:bCs/>
          <w:u w:val="single"/>
        </w:rPr>
        <w:t>low access threshold</w:t>
      </w:r>
      <w:r w:rsidRPr="00746372">
        <w:rPr>
          <w:sz w:val="16"/>
        </w:rPr>
        <w:t xml:space="preserve">: </w:t>
      </w:r>
      <w:r>
        <w:rPr>
          <w:u w:val="single"/>
        </w:rPr>
        <w:t>an individual actor can</w:t>
      </w:r>
      <w:r w:rsidRPr="00746372">
        <w:rPr>
          <w:sz w:val="16"/>
        </w:rPr>
        <w:t xml:space="preserve"> “</w:t>
      </w:r>
      <w:r>
        <w:rPr>
          <w:u w:val="single"/>
        </w:rPr>
        <w:t>obtain</w:t>
      </w:r>
      <w:r w:rsidRPr="00746372">
        <w:rPr>
          <w:sz w:val="16"/>
        </w:rPr>
        <w:t xml:space="preserve">” </w:t>
      </w:r>
      <w:r>
        <w:rPr>
          <w:u w:val="single"/>
        </w:rPr>
        <w:t>these deadly pathogens</w:t>
      </w:r>
      <w:r w:rsidRPr="00746372">
        <w:rPr>
          <w:sz w:val="16"/>
        </w:rPr>
        <w:t xml:space="preserve"> </w:t>
      </w:r>
      <w:r>
        <w:rPr>
          <w:b/>
          <w:bCs/>
          <w:u w:val="single"/>
        </w:rPr>
        <w:t>without</w:t>
      </w:r>
      <w:r w:rsidRPr="00746372">
        <w:rPr>
          <w:sz w:val="16"/>
        </w:rPr>
        <w:t xml:space="preserve"> the need for </w:t>
      </w:r>
      <w:r>
        <w:rPr>
          <w:b/>
          <w:bCs/>
          <w:u w:val="single"/>
        </w:rPr>
        <w:t>advanced laboratory skills</w:t>
      </w:r>
      <w:r w:rsidRPr="00746372">
        <w:rPr>
          <w:sz w:val="16"/>
        </w:rPr>
        <w:t xml:space="preserve"> </w:t>
      </w:r>
      <w:r>
        <w:rPr>
          <w:u w:val="single"/>
        </w:rPr>
        <w:t>or</w:t>
      </w:r>
      <w:r w:rsidRPr="00746372">
        <w:rPr>
          <w:sz w:val="16"/>
        </w:rPr>
        <w:t xml:space="preserve"> </w:t>
      </w:r>
      <w:r>
        <w:rPr>
          <w:b/>
          <w:bCs/>
          <w:u w:val="single"/>
        </w:rPr>
        <w:t>extensive financial resources</w:t>
      </w:r>
      <w:r w:rsidRPr="00746372">
        <w:rPr>
          <w:sz w:val="16"/>
        </w:rPr>
        <w:t xml:space="preserve">. However, costs to physical and mental health may reveal a counternarrative. Based on available evidence, it is difficult to determine whether an individual can be a malicious “patient zero”; an individual who intentionally contracts a novel virus intending to cause infectious disease outbreaks in a society [80]. It is not impossible to purposely study and capture known or unknown deadly pathogens that can trigger infectious diseases; microbial surveys are commonly conducted to identify novel pathogens before they pose a threat to public health [81-84]. In theory, there could be individual actors, with adequate knowledge or experience (similar to the microbiologist allegedly behind the 2011 anthrax attacks [63-65]), who may take the same actions but with different motives, ranging from scientific curiosity to ill-guided intentions. </w:t>
      </w:r>
      <w:r>
        <w:rPr>
          <w:u w:val="single"/>
        </w:rPr>
        <w:t>Considering the</w:t>
      </w:r>
      <w:r w:rsidRPr="00746372">
        <w:rPr>
          <w:sz w:val="16"/>
        </w:rPr>
        <w:t xml:space="preserve"> </w:t>
      </w:r>
      <w:r>
        <w:rPr>
          <w:b/>
          <w:bCs/>
          <w:u w:val="single"/>
        </w:rPr>
        <w:t>rich biodiversity</w:t>
      </w:r>
      <w:r w:rsidRPr="00746372">
        <w:rPr>
          <w:sz w:val="16"/>
        </w:rPr>
        <w:t xml:space="preserve"> </w:t>
      </w:r>
      <w:r>
        <w:rPr>
          <w:u w:val="single"/>
        </w:rPr>
        <w:t>of wildlife</w:t>
      </w:r>
      <w:r w:rsidRPr="00746372">
        <w:rPr>
          <w:sz w:val="16"/>
        </w:rPr>
        <w:t xml:space="preserve">, </w:t>
      </w:r>
      <w:r>
        <w:rPr>
          <w:u w:val="single"/>
        </w:rPr>
        <w:t>along with the large number of</w:t>
      </w:r>
      <w:r w:rsidRPr="00746372">
        <w:rPr>
          <w:sz w:val="16"/>
        </w:rPr>
        <w:t xml:space="preserve"> “</w:t>
      </w:r>
      <w:r>
        <w:rPr>
          <w:b/>
          <w:bCs/>
          <w:u w:val="single"/>
        </w:rPr>
        <w:t>missing viruses</w:t>
      </w:r>
      <w:r w:rsidRPr="00746372">
        <w:rPr>
          <w:sz w:val="16"/>
        </w:rPr>
        <w:t xml:space="preserve">” </w:t>
      </w:r>
      <w:r>
        <w:rPr>
          <w:u w:val="single"/>
        </w:rPr>
        <w:t>and</w:t>
      </w:r>
      <w:r w:rsidRPr="00746372">
        <w:rPr>
          <w:sz w:val="16"/>
        </w:rPr>
        <w:t xml:space="preserve"> “missing </w:t>
      </w:r>
      <w:r>
        <w:rPr>
          <w:b/>
          <w:bCs/>
          <w:u w:val="single"/>
        </w:rPr>
        <w:t>zoonoses</w:t>
      </w:r>
      <w:r w:rsidRPr="00746372">
        <w:rPr>
          <w:sz w:val="16"/>
        </w:rPr>
        <w:t xml:space="preserve">” </w:t>
      </w:r>
      <w:r>
        <w:rPr>
          <w:u w:val="single"/>
        </w:rPr>
        <w:t>that remain unidentified</w:t>
      </w:r>
      <w:r w:rsidRPr="00746372">
        <w:rPr>
          <w:sz w:val="16"/>
        </w:rPr>
        <w:t xml:space="preserve"> [85], </w:t>
      </w:r>
      <w:r>
        <w:rPr>
          <w:u w:val="single"/>
        </w:rPr>
        <w:t>close contacts</w:t>
      </w:r>
      <w:r w:rsidRPr="00746372">
        <w:rPr>
          <w:sz w:val="16"/>
        </w:rPr>
        <w:t xml:space="preserve"> with latent deadly pathogens </w:t>
      </w:r>
      <w:r>
        <w:rPr>
          <w:u w:val="single"/>
        </w:rPr>
        <w:t>are</w:t>
      </w:r>
      <w:r w:rsidRPr="00746372">
        <w:rPr>
          <w:sz w:val="16"/>
        </w:rPr>
        <w:t xml:space="preserve"> </w:t>
      </w:r>
      <w:r>
        <w:rPr>
          <w:b/>
          <w:bCs/>
          <w:u w:val="single"/>
        </w:rPr>
        <w:t>nearly impossible</w:t>
      </w:r>
      <w:r w:rsidRPr="00746372">
        <w:rPr>
          <w:sz w:val="16"/>
        </w:rPr>
        <w:t xml:space="preserve"> </w:t>
      </w:r>
      <w:r>
        <w:rPr>
          <w:u w:val="single"/>
        </w:rPr>
        <w:t>to control</w:t>
      </w:r>
      <w:r w:rsidRPr="00746372">
        <w:rPr>
          <w:sz w:val="16"/>
        </w:rPr>
        <w:t xml:space="preserve">, which in turn, renders it challenging to locate or identify individual actors who might utilize them. </w:t>
      </w:r>
      <w:r>
        <w:rPr>
          <w:u w:val="single"/>
        </w:rPr>
        <w:t>Advances in</w:t>
      </w:r>
      <w:r w:rsidRPr="00746372">
        <w:rPr>
          <w:sz w:val="16"/>
        </w:rPr>
        <w:t xml:space="preserve"> </w:t>
      </w:r>
      <w:r>
        <w:rPr>
          <w:b/>
          <w:bCs/>
          <w:u w:val="single"/>
        </w:rPr>
        <w:t>synthetic biology</w:t>
      </w:r>
      <w:r w:rsidRPr="00746372">
        <w:rPr>
          <w:sz w:val="16"/>
        </w:rPr>
        <w:t xml:space="preserve"> </w:t>
      </w:r>
      <w:r>
        <w:rPr>
          <w:u w:val="single"/>
        </w:rPr>
        <w:t>may further compound the</w:t>
      </w:r>
      <w:r w:rsidRPr="00746372">
        <w:rPr>
          <w:sz w:val="16"/>
        </w:rPr>
        <w:t xml:space="preserve"> </w:t>
      </w:r>
      <w:r>
        <w:rPr>
          <w:u w:val="single"/>
        </w:rPr>
        <w:t>situation</w:t>
      </w:r>
      <w:r w:rsidRPr="00746372">
        <w:rPr>
          <w:sz w:val="16"/>
        </w:rPr>
        <w:t xml:space="preserve">, especially considering the scholarly endeavors using pathogens in laboratory settings, which could amount to the level of real-world pandemics (eg, laboratory-cultured viruses such as smallpox [86-88]). The likelihood of Biodisaster X increases in proportion to these factors. Overall, considering the species diversity of wildlife, the unknown factors related to the scale and severity of viruses in animals, which have the latent potential to infect humans, and the varying degrees of competency of community health centers in detecting infectious disease outbreaks in a bottom-up manner, it could be tremendously difficult for health experts and government officials to monitor potentially emerging Biodisaster X threats. However, not all hope is lost. Technology-based solutions, especially those utilizing AI and 6G technologies, can help address these issues. The Need for Advanced Technology Solutions for Monitoring and Managing Biodisaster X The Need for Technology-Based Solutions Once Biodisaster X becomes a reality, human contact will drive transmission and become the primary fuel for exacerbating infections and deaths caused by the disaster. As seen during the COVID-19 pandemic, owing to virus spread and subsequent public health policies (eg, lockdowns), many </w:t>
      </w:r>
      <w:r>
        <w:rPr>
          <w:b/>
          <w:bCs/>
          <w:u w:val="single"/>
          <w:shd w:val="clear" w:color="auto" w:fill="00FFFF"/>
        </w:rPr>
        <w:t>critical</w:t>
      </w:r>
      <w:r w:rsidRPr="00746372">
        <w:rPr>
          <w:sz w:val="16"/>
        </w:rPr>
        <w:t xml:space="preserve"> </w:t>
      </w:r>
      <w:r>
        <w:rPr>
          <w:b/>
          <w:bCs/>
          <w:u w:val="single"/>
        </w:rPr>
        <w:t>societal</w:t>
      </w:r>
      <w:r w:rsidRPr="00746372">
        <w:rPr>
          <w:sz w:val="16"/>
        </w:rPr>
        <w:t xml:space="preserve"> </w:t>
      </w:r>
      <w:r>
        <w:rPr>
          <w:b/>
          <w:bCs/>
          <w:u w:val="single"/>
          <w:shd w:val="clear" w:color="auto" w:fill="00FFFF"/>
        </w:rPr>
        <w:t>functions</w:t>
      </w:r>
      <w:r w:rsidRPr="00746372">
        <w:rPr>
          <w:sz w:val="16"/>
        </w:rPr>
        <w:t xml:space="preserve"> </w:t>
      </w:r>
      <w:r>
        <w:rPr>
          <w:u w:val="single"/>
          <w:shd w:val="clear" w:color="auto" w:fill="00FFFF"/>
        </w:rPr>
        <w:t>could be</w:t>
      </w:r>
      <w:r w:rsidRPr="00746372">
        <w:rPr>
          <w:sz w:val="16"/>
        </w:rPr>
        <w:t xml:space="preserve"> </w:t>
      </w:r>
      <w:r>
        <w:rPr>
          <w:b/>
          <w:bCs/>
          <w:u w:val="single"/>
        </w:rPr>
        <w:t>substantially</w:t>
      </w:r>
      <w:r w:rsidRPr="00746372">
        <w:rPr>
          <w:sz w:val="16"/>
        </w:rPr>
        <w:t xml:space="preserve"> </w:t>
      </w:r>
      <w:r>
        <w:rPr>
          <w:b/>
          <w:bCs/>
          <w:u w:val="single"/>
          <w:shd w:val="clear" w:color="auto" w:fill="00FFFF"/>
        </w:rPr>
        <w:t>disrupted</w:t>
      </w:r>
      <w:r w:rsidRPr="00746372">
        <w:rPr>
          <w:sz w:val="16"/>
        </w:rPr>
        <w:t xml:space="preserve">. </w:t>
      </w:r>
      <w:r>
        <w:rPr>
          <w:u w:val="single"/>
        </w:rPr>
        <w:t>The potential to</w:t>
      </w:r>
      <w:r w:rsidRPr="00746372">
        <w:rPr>
          <w:sz w:val="16"/>
        </w:rPr>
        <w:t xml:space="preserve"> </w:t>
      </w:r>
      <w:r>
        <w:rPr>
          <w:b/>
          <w:bCs/>
          <w:u w:val="single"/>
        </w:rPr>
        <w:t>control</w:t>
      </w:r>
      <w:r w:rsidRPr="00746372">
        <w:rPr>
          <w:sz w:val="16"/>
        </w:rPr>
        <w:t xml:space="preserve"> </w:t>
      </w:r>
      <w:r>
        <w:rPr>
          <w:u w:val="single"/>
        </w:rPr>
        <w:t>and</w:t>
      </w:r>
      <w:r w:rsidRPr="00746372">
        <w:rPr>
          <w:sz w:val="16"/>
        </w:rPr>
        <w:t xml:space="preserve"> </w:t>
      </w:r>
      <w:r>
        <w:rPr>
          <w:b/>
          <w:bCs/>
          <w:u w:val="single"/>
        </w:rPr>
        <w:t>contain</w:t>
      </w:r>
      <w:r w:rsidRPr="00746372">
        <w:rPr>
          <w:sz w:val="16"/>
        </w:rPr>
        <w:t xml:space="preserve"> human and economic </w:t>
      </w:r>
      <w:r>
        <w:rPr>
          <w:b/>
          <w:bCs/>
          <w:u w:val="single"/>
        </w:rPr>
        <w:t>consequences</w:t>
      </w:r>
      <w:r w:rsidRPr="00746372">
        <w:rPr>
          <w:sz w:val="16"/>
        </w:rPr>
        <w:t xml:space="preserve"> of Biodisaster X, such as the functionality of the health care systems (eg, infected health care professionals) [89-91], </w:t>
      </w:r>
      <w:r>
        <w:rPr>
          <w:u w:val="single"/>
        </w:rPr>
        <w:t>may</w:t>
      </w:r>
      <w:r w:rsidRPr="00746372">
        <w:rPr>
          <w:sz w:val="16"/>
        </w:rPr>
        <w:t xml:space="preserve"> also </w:t>
      </w:r>
      <w:r>
        <w:rPr>
          <w:u w:val="single"/>
        </w:rPr>
        <w:t>become</w:t>
      </w:r>
      <w:r w:rsidRPr="00746372">
        <w:rPr>
          <w:sz w:val="16"/>
        </w:rPr>
        <w:t xml:space="preserve"> </w:t>
      </w:r>
      <w:r>
        <w:rPr>
          <w:b/>
          <w:bCs/>
          <w:u w:val="single"/>
        </w:rPr>
        <w:t>critically undermined</w:t>
      </w:r>
      <w:r w:rsidRPr="00746372">
        <w:rPr>
          <w:sz w:val="16"/>
        </w:rPr>
        <w:t xml:space="preserve">. In these circumstances, </w:t>
      </w:r>
      <w:r>
        <w:rPr>
          <w:b/>
          <w:bCs/>
          <w:u w:val="single"/>
          <w:shd w:val="clear" w:color="auto" w:fill="00FFFF"/>
        </w:rPr>
        <w:t>tech</w:t>
      </w:r>
      <w:r>
        <w:rPr>
          <w:u w:val="single"/>
        </w:rPr>
        <w:t>nology-based</w:t>
      </w:r>
      <w:r w:rsidRPr="00746372">
        <w:rPr>
          <w:sz w:val="16"/>
        </w:rPr>
        <w:t xml:space="preserve"> </w:t>
      </w:r>
      <w:r>
        <w:rPr>
          <w:u w:val="single"/>
          <w:shd w:val="clear" w:color="auto" w:fill="00FFFF"/>
        </w:rPr>
        <w:t>solutions could be</w:t>
      </w:r>
      <w:r w:rsidRPr="00746372">
        <w:rPr>
          <w:sz w:val="16"/>
        </w:rPr>
        <w:t xml:space="preserve"> </w:t>
      </w:r>
      <w:r>
        <w:rPr>
          <w:u w:val="single"/>
        </w:rPr>
        <w:t>the</w:t>
      </w:r>
      <w:r w:rsidRPr="00746372">
        <w:rPr>
          <w:sz w:val="16"/>
        </w:rPr>
        <w:t xml:space="preserve"> </w:t>
      </w:r>
      <w:r>
        <w:rPr>
          <w:b/>
          <w:bCs/>
          <w:u w:val="single"/>
          <w:shd w:val="clear" w:color="auto" w:fill="00FFFF"/>
        </w:rPr>
        <w:t>key</w:t>
      </w:r>
      <w:r w:rsidRPr="00746372">
        <w:rPr>
          <w:sz w:val="16"/>
        </w:rPr>
        <w:t xml:space="preserve"> </w:t>
      </w:r>
      <w:r>
        <w:rPr>
          <w:u w:val="single"/>
          <w:shd w:val="clear" w:color="auto" w:fill="00FFFF"/>
        </w:rPr>
        <w:t>to addressing</w:t>
      </w:r>
      <w:r w:rsidRPr="00746372">
        <w:rPr>
          <w:sz w:val="16"/>
        </w:rPr>
        <w:t xml:space="preserve"> </w:t>
      </w:r>
      <w:r>
        <w:rPr>
          <w:u w:val="single"/>
        </w:rPr>
        <w:t>these</w:t>
      </w:r>
      <w:r w:rsidRPr="00746372">
        <w:rPr>
          <w:sz w:val="16"/>
        </w:rPr>
        <w:t xml:space="preserve"> </w:t>
      </w:r>
      <w:r>
        <w:rPr>
          <w:u w:val="single"/>
          <w:shd w:val="clear" w:color="auto" w:fill="00FFFF"/>
        </w:rPr>
        <w:t>crises</w:t>
      </w:r>
      <w:r w:rsidRPr="00746372">
        <w:rPr>
          <w:sz w:val="16"/>
        </w:rPr>
        <w:t xml:space="preserve">, as they are different from conventional solutions; </w:t>
      </w:r>
      <w:r>
        <w:rPr>
          <w:u w:val="single"/>
        </w:rPr>
        <w:t>they are</w:t>
      </w:r>
      <w:r w:rsidRPr="00746372">
        <w:rPr>
          <w:sz w:val="16"/>
        </w:rPr>
        <w:t xml:space="preserve"> </w:t>
      </w:r>
      <w:r>
        <w:rPr>
          <w:b/>
          <w:bCs/>
          <w:u w:val="single"/>
          <w:shd w:val="clear" w:color="auto" w:fill="00FFFF"/>
        </w:rPr>
        <w:t>not</w:t>
      </w:r>
      <w:r w:rsidRPr="00746372">
        <w:rPr>
          <w:sz w:val="16"/>
        </w:rPr>
        <w:t xml:space="preserve"> </w:t>
      </w:r>
      <w:r>
        <w:rPr>
          <w:b/>
          <w:bCs/>
          <w:u w:val="single"/>
        </w:rPr>
        <w:t>highly</w:t>
      </w:r>
      <w:r w:rsidRPr="00746372">
        <w:rPr>
          <w:sz w:val="16"/>
        </w:rPr>
        <w:t xml:space="preserve"> </w:t>
      </w:r>
      <w:r>
        <w:rPr>
          <w:b/>
          <w:bCs/>
          <w:u w:val="single"/>
          <w:shd w:val="clear" w:color="auto" w:fill="00FFFF"/>
        </w:rPr>
        <w:t>dependent</w:t>
      </w:r>
      <w:r w:rsidRPr="00746372">
        <w:rPr>
          <w:sz w:val="16"/>
        </w:rPr>
        <w:t xml:space="preserve"> </w:t>
      </w:r>
      <w:r>
        <w:rPr>
          <w:u w:val="single"/>
          <w:shd w:val="clear" w:color="auto" w:fill="00FFFF"/>
        </w:rPr>
        <w:t>on</w:t>
      </w:r>
      <w:r w:rsidRPr="00746372">
        <w:rPr>
          <w:sz w:val="16"/>
        </w:rPr>
        <w:t xml:space="preserve"> </w:t>
      </w:r>
      <w:r>
        <w:rPr>
          <w:u w:val="single"/>
        </w:rPr>
        <w:t>physical interactions and</w:t>
      </w:r>
      <w:r w:rsidRPr="00746372">
        <w:rPr>
          <w:sz w:val="16"/>
        </w:rPr>
        <w:t xml:space="preserve"> </w:t>
      </w:r>
      <w:r>
        <w:rPr>
          <w:u w:val="single"/>
          <w:shd w:val="clear" w:color="auto" w:fill="00FFFF"/>
        </w:rPr>
        <w:t>transportation</w:t>
      </w:r>
      <w:r w:rsidRPr="00746372">
        <w:rPr>
          <w:sz w:val="16"/>
        </w:rPr>
        <w:t xml:space="preserve">. Overall, technology-based solutions </w:t>
      </w:r>
      <w:r>
        <w:rPr>
          <w:u w:val="single"/>
          <w:shd w:val="clear" w:color="auto" w:fill="00FFFF"/>
        </w:rPr>
        <w:t>require</w:t>
      </w:r>
      <w:r w:rsidRPr="00746372">
        <w:rPr>
          <w:sz w:val="16"/>
        </w:rPr>
        <w:t xml:space="preserve"> </w:t>
      </w:r>
      <w:r>
        <w:rPr>
          <w:b/>
          <w:bCs/>
          <w:u w:val="single"/>
          <w:shd w:val="clear" w:color="auto" w:fill="00FFFF"/>
        </w:rPr>
        <w:t>limited</w:t>
      </w:r>
      <w:r w:rsidRPr="00746372">
        <w:rPr>
          <w:sz w:val="16"/>
        </w:rPr>
        <w:t xml:space="preserve"> </w:t>
      </w:r>
      <w:r>
        <w:rPr>
          <w:u w:val="single"/>
        </w:rPr>
        <w:t>human</w:t>
      </w:r>
      <w:r w:rsidRPr="00746372">
        <w:rPr>
          <w:sz w:val="16"/>
        </w:rPr>
        <w:t xml:space="preserve"> </w:t>
      </w:r>
      <w:r>
        <w:rPr>
          <w:u w:val="single"/>
          <w:shd w:val="clear" w:color="auto" w:fill="00FFFF"/>
        </w:rPr>
        <w:t>resources</w:t>
      </w:r>
      <w:r w:rsidRPr="00746372">
        <w:rPr>
          <w:sz w:val="16"/>
        </w:rPr>
        <w:t xml:space="preserve"> (eg, with the ability to operate without human input), </w:t>
      </w:r>
      <w:r>
        <w:rPr>
          <w:u w:val="single"/>
        </w:rPr>
        <w:t>can be delivered</w:t>
      </w:r>
      <w:r w:rsidRPr="00746372">
        <w:rPr>
          <w:sz w:val="16"/>
        </w:rPr>
        <w:t xml:space="preserve"> </w:t>
      </w:r>
      <w:r>
        <w:rPr>
          <w:b/>
          <w:bCs/>
          <w:u w:val="single"/>
        </w:rPr>
        <w:t>independent</w:t>
      </w:r>
      <w:r w:rsidRPr="00746372">
        <w:rPr>
          <w:sz w:val="16"/>
        </w:rPr>
        <w:t xml:space="preserve"> </w:t>
      </w:r>
      <w:r>
        <w:rPr>
          <w:u w:val="single"/>
        </w:rPr>
        <w:t>of</w:t>
      </w:r>
      <w:r w:rsidRPr="00746372">
        <w:rPr>
          <w:sz w:val="16"/>
        </w:rPr>
        <w:t xml:space="preserve"> physical human </w:t>
      </w:r>
      <w:r>
        <w:rPr>
          <w:u w:val="single"/>
        </w:rPr>
        <w:t>contact</w:t>
      </w:r>
      <w:r w:rsidRPr="00746372">
        <w:rPr>
          <w:sz w:val="16"/>
        </w:rPr>
        <w:t xml:space="preserve"> (eg, web-based and remote deployment), </w:t>
      </w:r>
      <w:r>
        <w:rPr>
          <w:u w:val="single"/>
          <w:shd w:val="clear" w:color="auto" w:fill="00FFFF"/>
        </w:rPr>
        <w:t>and are</w:t>
      </w:r>
      <w:r w:rsidRPr="00746372">
        <w:rPr>
          <w:sz w:val="16"/>
        </w:rPr>
        <w:t xml:space="preserve"> </w:t>
      </w:r>
      <w:r>
        <w:rPr>
          <w:b/>
          <w:bCs/>
          <w:u w:val="single"/>
          <w:shd w:val="clear" w:color="auto" w:fill="00FFFF"/>
        </w:rPr>
        <w:t>immune</w:t>
      </w:r>
      <w:r w:rsidRPr="00746372">
        <w:rPr>
          <w:sz w:val="16"/>
        </w:rPr>
        <w:t xml:space="preserve"> </w:t>
      </w:r>
      <w:r>
        <w:rPr>
          <w:u w:val="single"/>
        </w:rPr>
        <w:t>to infectious diseases</w:t>
      </w:r>
      <w:r w:rsidRPr="00746372">
        <w:rPr>
          <w:sz w:val="16"/>
        </w:rPr>
        <w:t xml:space="preserve"> (eg, can function in contaminated environments). Furthermore, technology-based solutions are </w:t>
      </w:r>
      <w:r>
        <w:rPr>
          <w:b/>
          <w:bCs/>
          <w:u w:val="single"/>
        </w:rPr>
        <w:t>less vulnerable</w:t>
      </w:r>
      <w:r w:rsidRPr="00746372">
        <w:rPr>
          <w:sz w:val="16"/>
        </w:rPr>
        <w:t xml:space="preserve"> </w:t>
      </w:r>
      <w:r>
        <w:rPr>
          <w:u w:val="single"/>
        </w:rPr>
        <w:t>to</w:t>
      </w:r>
      <w:r w:rsidRPr="00746372">
        <w:rPr>
          <w:sz w:val="16"/>
        </w:rPr>
        <w:t xml:space="preserve"> issues ranging from physical fatigue to mental health burdens, which are health </w:t>
      </w:r>
      <w:r>
        <w:rPr>
          <w:u w:val="single"/>
        </w:rPr>
        <w:t>challenges that frontline workers</w:t>
      </w:r>
      <w:r w:rsidRPr="00746372">
        <w:rPr>
          <w:sz w:val="16"/>
        </w:rPr>
        <w:t xml:space="preserve"> often </w:t>
      </w:r>
      <w:r>
        <w:rPr>
          <w:u w:val="single"/>
        </w:rPr>
        <w:t>face</w:t>
      </w:r>
      <w:r w:rsidRPr="00746372">
        <w:rPr>
          <w:sz w:val="16"/>
        </w:rPr>
        <w:t xml:space="preserve"> amid emergency events. The Need for Advanced Technologies To effectively predict, control, and manage Biodisaster X, which is an event with a low probability (ie, difficult to detect preemptively) and a high impact (ie, difficult to control and contain), advanced technologies are needed. While many emerging technologies can address the dangers and damages associated with Biodisaster X [92,93], 2 families of advanced technology-based solutions show particular promise, namely AI techniques and 6G technologies. Unique Capabilities of AI AI is generally considered synonymous with “thinking machines” [94], or techniques that can facilitate “a computer to do things which, when done by people, are said to involve intelligence” [95]. With AI technologies, machines can identify patterns too intricate for humans to identify and process quickly. AI techniques are widely used in areas such as natural language processing, speech recognition, machine vision, targeted marketing, and health care, including efforts to combat COVID-19 [96-99]. While technologies such as virtual reality, smart sensors, drones, and robotics could play a positive role in supporting health care professionals to cope with the pandemic [100-102], AI technologies are arguably most instrumental in addressing some of the most prominent issues health experts and government officials are faced with, ranging from pandemic surveillance to COVID-19 drug and vaccine development [103-106]. AI and machine learning techniques are particularly valuable in their ability to identify trends and patterns across large amounts of data promptly and cost-effectively; for example, in identifying or searching for specific patterns. With natural language processing, for instance, data can be extracted retrospectively from clinical records or prospectively in real time and statistically processed for insights, which, in turn, can supplement existing structured data to enrich actionable information [86]. During the COVID-19 pandemic, natural language processing models have been used to analyze publicly available information such as tweets, tweet timestamps, and geolocation data, to identify and map potential COVID-19 cases cost-effectively, without utilizing testing devices or other medical resources that involve health care professional [107]. Overall, most, if not all, AI techniques are irreplaceable in regard to administering complex tasks such as extracting useful information from large data sets. Moreover, with the continuously increasing speed of its technological advancements and applications, AI technologies are often utilized as core components in other emerging technologies [108]. Smart sensors that perform advanced tasks, such as effectively identifying and recognizing captured motions and images, often need to integrate deep learning technologies (a subgroup of AI) [109-111]. These combined insights suggest that AI techniques have great potential in monitoring and managing Biodisaster X threats. </w:t>
      </w:r>
      <w:r w:rsidRPr="00746372">
        <w:rPr>
          <w:rStyle w:val="Emphasis"/>
          <w:highlight w:val="cyan"/>
        </w:rPr>
        <w:t>Unique Capabilities of 6G</w:t>
      </w:r>
      <w:r w:rsidRPr="00746372">
        <w:rPr>
          <w:rStyle w:val="Emphasis"/>
        </w:rPr>
        <w:t xml:space="preserve"> Networks</w:t>
      </w:r>
      <w:r>
        <w:rPr>
          <w:rStyle w:val="Emphasis"/>
        </w:rPr>
        <w:t xml:space="preserve"> </w:t>
      </w:r>
      <w:r w:rsidRPr="00746372">
        <w:rPr>
          <w:rStyle w:val="StyleUnderline"/>
        </w:rPr>
        <w:t xml:space="preserve">6G technologies are </w:t>
      </w:r>
      <w:r w:rsidRPr="00746372">
        <w:rPr>
          <w:rStyle w:val="StyleUnderline"/>
          <w:highlight w:val="cyan"/>
        </w:rPr>
        <w:t xml:space="preserve">the </w:t>
      </w:r>
      <w:r w:rsidRPr="00746372">
        <w:rPr>
          <w:rStyle w:val="Emphasis"/>
          <w:highlight w:val="cyan"/>
        </w:rPr>
        <w:t>next generation of wireless</w:t>
      </w:r>
      <w:r w:rsidRPr="00746372">
        <w:rPr>
          <w:rStyle w:val="Emphasis"/>
        </w:rPr>
        <w:t xml:space="preserve"> communication systems fo</w:t>
      </w:r>
      <w:r w:rsidRPr="00746372">
        <w:rPr>
          <w:rStyle w:val="StyleUnderline"/>
        </w:rPr>
        <w:t>llowing 5G networks</w:t>
      </w:r>
      <w:r w:rsidRPr="00746372">
        <w:rPr>
          <w:sz w:val="16"/>
        </w:rPr>
        <w:t xml:space="preserve"> [112]. While 6G is still under development, </w:t>
      </w:r>
      <w:r w:rsidRPr="00746372">
        <w:rPr>
          <w:rStyle w:val="StyleUnderline"/>
        </w:rPr>
        <w:t xml:space="preserve">it is envisioned </w:t>
      </w:r>
      <w:r w:rsidRPr="00746372">
        <w:rPr>
          <w:rStyle w:val="Emphasis"/>
        </w:rPr>
        <w:t xml:space="preserve">as </w:t>
      </w:r>
      <w:r w:rsidRPr="00746372">
        <w:rPr>
          <w:rStyle w:val="Emphasis"/>
          <w:highlight w:val="cyan"/>
        </w:rPr>
        <w:t>the most capable</w:t>
      </w:r>
      <w:r w:rsidRPr="00746372">
        <w:rPr>
          <w:rStyle w:val="Emphasis"/>
        </w:rPr>
        <w:t xml:space="preserve"> communication network </w:t>
      </w:r>
      <w:r w:rsidRPr="00746372">
        <w:rPr>
          <w:rStyle w:val="Emphasis"/>
          <w:highlight w:val="cyan"/>
        </w:rPr>
        <w:t>currently available</w:t>
      </w:r>
      <w:r w:rsidRPr="00746372">
        <w:rPr>
          <w:rStyle w:val="StyleUnderline"/>
        </w:rPr>
        <w:t xml:space="preserve"> [11</w:t>
      </w:r>
      <w:r w:rsidRPr="00746372">
        <w:rPr>
          <w:sz w:val="16"/>
        </w:rPr>
        <w:t xml:space="preserve">2-119]. The advantages of 6G networks derive from their </w:t>
      </w:r>
      <w:r w:rsidRPr="00746372">
        <w:rPr>
          <w:rStyle w:val="StyleUnderline"/>
          <w:highlight w:val="cyan"/>
        </w:rPr>
        <w:t>high</w:t>
      </w:r>
      <w:r w:rsidRPr="00746372">
        <w:rPr>
          <w:rStyle w:val="StyleUnderline"/>
        </w:rPr>
        <w:t xml:space="preserve"> data </w:t>
      </w:r>
      <w:r w:rsidRPr="00746372">
        <w:rPr>
          <w:rStyle w:val="StyleUnderline"/>
          <w:highlight w:val="cyan"/>
        </w:rPr>
        <w:t>transmission</w:t>
      </w:r>
      <w:r w:rsidRPr="00746372">
        <w:rPr>
          <w:rStyle w:val="StyleUnderline"/>
        </w:rPr>
        <w:t xml:space="preserve"> speed</w:t>
      </w:r>
      <w:r w:rsidRPr="00746372">
        <w:rPr>
          <w:sz w:val="16"/>
        </w:rPr>
        <w:t xml:space="preserve"> (up to 1 terabyte per second), wireless hyper-connectivity (100 million connections per km2), </w:t>
      </w:r>
      <w:r w:rsidRPr="00746372">
        <w:rPr>
          <w:rStyle w:val="StyleUnderline"/>
        </w:rPr>
        <w:t>lo</w:t>
      </w:r>
      <w:r w:rsidRPr="00746372">
        <w:rPr>
          <w:rStyle w:val="StyleUnderline"/>
          <w:highlight w:val="cyan"/>
        </w:rPr>
        <w:t>w end-to-end latency</w:t>
      </w:r>
      <w:r w:rsidRPr="00746372">
        <w:rPr>
          <w:rStyle w:val="StyleUnderline"/>
        </w:rPr>
        <w:t xml:space="preserve"> (&lt;</w:t>
      </w:r>
      <w:r w:rsidRPr="00746372">
        <w:rPr>
          <w:sz w:val="16"/>
        </w:rPr>
        <w:t xml:space="preserve"> 1 ms), reliability (1-10-9) (reliability in terms of the frame error rate, which is defined as the ratio of the number of incorrectly decoded frames to that of total transmitted frames), and high-accuracy positioning capabilities (indoor: &lt;10 cm in 3D; outdoor: &lt;1 m in 3D) [112-119]. </w:t>
      </w:r>
      <w:r w:rsidRPr="00746372">
        <w:rPr>
          <w:rStyle w:val="StyleUnderline"/>
        </w:rPr>
        <w:t xml:space="preserve">Adding the fact that </w:t>
      </w:r>
      <w:r w:rsidRPr="00746372">
        <w:rPr>
          <w:rStyle w:val="StyleUnderline"/>
          <w:highlight w:val="cyan"/>
        </w:rPr>
        <w:t>6G</w:t>
      </w:r>
      <w:r w:rsidRPr="00746372">
        <w:rPr>
          <w:rStyle w:val="StyleUnderline"/>
        </w:rPr>
        <w:t xml:space="preserve"> networks also </w:t>
      </w:r>
      <w:r w:rsidRPr="00746372">
        <w:rPr>
          <w:rStyle w:val="Emphasis"/>
          <w:highlight w:val="cyan"/>
        </w:rPr>
        <w:t>excel in their energy efficiency</w:t>
      </w:r>
      <w:r w:rsidRPr="00746372">
        <w:rPr>
          <w:rStyle w:val="StyleUnderline"/>
        </w:rPr>
        <w:t xml:space="preserve"> and spectrum efficiency, these networks can </w:t>
      </w:r>
      <w:r w:rsidRPr="00746372">
        <w:rPr>
          <w:rStyle w:val="StyleUnderline"/>
          <w:highlight w:val="cyan"/>
        </w:rPr>
        <w:t>provide</w:t>
      </w:r>
      <w:r w:rsidRPr="00746372">
        <w:rPr>
          <w:rStyle w:val="StyleUnderline"/>
        </w:rPr>
        <w:t xml:space="preserve"> </w:t>
      </w:r>
      <w:r w:rsidRPr="00746372">
        <w:rPr>
          <w:rStyle w:val="Emphasis"/>
          <w:highlight w:val="cyan"/>
        </w:rPr>
        <w:t>fast</w:t>
      </w:r>
      <w:r w:rsidRPr="00746372">
        <w:rPr>
          <w:rStyle w:val="Emphasis"/>
        </w:rPr>
        <w:t xml:space="preserve"> and efficient </w:t>
      </w:r>
      <w:r w:rsidRPr="00746372">
        <w:rPr>
          <w:rStyle w:val="Emphasis"/>
          <w:highlight w:val="cyan"/>
        </w:rPr>
        <w:t>wireless reporting and access to remote computational facilities</w:t>
      </w:r>
      <w:r w:rsidRPr="00746372">
        <w:rPr>
          <w:rStyle w:val="StyleUnderline"/>
        </w:rPr>
        <w:t xml:space="preserve">, </w:t>
      </w:r>
      <w:r w:rsidRPr="00746372">
        <w:rPr>
          <w:rStyle w:val="Emphasis"/>
        </w:rPr>
        <w:t xml:space="preserve">facilitating mobile </w:t>
      </w:r>
      <w:r w:rsidRPr="00746372">
        <w:rPr>
          <w:rStyle w:val="Emphasis"/>
          <w:highlight w:val="cyan"/>
        </w:rPr>
        <w:t>biomonitoring</w:t>
      </w:r>
      <w:r w:rsidRPr="00746372">
        <w:rPr>
          <w:rStyle w:val="Emphasis"/>
        </w:rPr>
        <w:t xml:space="preserve"> and disaster </w:t>
      </w:r>
      <w:r w:rsidRPr="00746372">
        <w:rPr>
          <w:rStyle w:val="Emphasis"/>
          <w:highlight w:val="cyan"/>
        </w:rPr>
        <w:t>management</w:t>
      </w:r>
      <w:r w:rsidRPr="00746372">
        <w:rPr>
          <w:rStyle w:val="Emphasis"/>
        </w:rPr>
        <w:t>.</w:t>
      </w:r>
      <w:r>
        <w:rPr>
          <w:rStyle w:val="Emphasis"/>
        </w:rPr>
        <w:t xml:space="preserve"> </w:t>
      </w:r>
      <w:r w:rsidRPr="00746372">
        <w:rPr>
          <w:rStyle w:val="Emphasis"/>
        </w:rPr>
        <w:t xml:space="preserve">For instance, the </w:t>
      </w:r>
      <w:r w:rsidRPr="00746372">
        <w:rPr>
          <w:rStyle w:val="Emphasis"/>
          <w:highlight w:val="cyan"/>
        </w:rPr>
        <w:t>high reliability</w:t>
      </w:r>
      <w:r w:rsidRPr="00746372">
        <w:rPr>
          <w:rStyle w:val="Emphasis"/>
        </w:rPr>
        <w:t xml:space="preserve"> and data transmission speed </w:t>
      </w:r>
      <w:r w:rsidRPr="00746372">
        <w:rPr>
          <w:rStyle w:val="Emphasis"/>
          <w:highlight w:val="cyan"/>
        </w:rPr>
        <w:t>of 6G</w:t>
      </w:r>
      <w:r w:rsidRPr="00746372">
        <w:rPr>
          <w:rStyle w:val="Emphasis"/>
        </w:rPr>
        <w:t xml:space="preserve"> technologies </w:t>
      </w:r>
      <w:r w:rsidRPr="00746372">
        <w:rPr>
          <w:rStyle w:val="Emphasis"/>
          <w:highlight w:val="cyan"/>
        </w:rPr>
        <w:t>will be</w:t>
      </w:r>
      <w:r w:rsidRPr="00746372">
        <w:rPr>
          <w:rStyle w:val="Emphasis"/>
        </w:rPr>
        <w:t xml:space="preserve"> of </w:t>
      </w:r>
      <w:r w:rsidRPr="00746372">
        <w:rPr>
          <w:rStyle w:val="Emphasis"/>
          <w:highlight w:val="cyan"/>
        </w:rPr>
        <w:t>critical</w:t>
      </w:r>
      <w:r w:rsidRPr="00746372">
        <w:rPr>
          <w:rStyle w:val="Emphasis"/>
        </w:rPr>
        <w:t xml:space="preserve"> importance </w:t>
      </w:r>
      <w:r w:rsidRPr="00746372">
        <w:rPr>
          <w:rStyle w:val="Emphasis"/>
          <w:highlight w:val="cyan"/>
        </w:rPr>
        <w:t>amid</w:t>
      </w:r>
      <w:r w:rsidRPr="00746372">
        <w:rPr>
          <w:rStyle w:val="Emphasis"/>
        </w:rPr>
        <w:t xml:space="preserve"> </w:t>
      </w:r>
      <w:r w:rsidRPr="00746372">
        <w:rPr>
          <w:rStyle w:val="Emphasis"/>
          <w:highlight w:val="cyan"/>
        </w:rPr>
        <w:t>global emergency events</w:t>
      </w:r>
      <w:r w:rsidRPr="00746372">
        <w:rPr>
          <w:rStyle w:val="Emphasis"/>
        </w:rPr>
        <w:t xml:space="preserve"> with the scale of Biodisaster X. </w:t>
      </w:r>
      <w:r w:rsidRPr="00746372">
        <w:rPr>
          <w:sz w:val="16"/>
        </w:rPr>
        <w:t xml:space="preserve">At the onset of the COVID-19 pandemic, many internet companies and service providers experienced outrage and were forced to reduce the amount of data individuals and organizations could utilize to ensure continuous communication for all [120]. This limitation of existing communication networks could compromise the ability of health experts and government officials to monitor and manage COVID-19–related threats and other disasters promptly and properly. </w:t>
      </w:r>
      <w:r w:rsidRPr="00746372">
        <w:rPr>
          <w:rStyle w:val="StyleUnderline"/>
        </w:rPr>
        <w:t xml:space="preserve">Of note, </w:t>
      </w:r>
      <w:r w:rsidRPr="00746372">
        <w:rPr>
          <w:rStyle w:val="StyleUnderline"/>
          <w:highlight w:val="cyan"/>
        </w:rPr>
        <w:t>in the face of</w:t>
      </w:r>
      <w:r w:rsidRPr="00746372">
        <w:rPr>
          <w:rStyle w:val="StyleUnderline"/>
        </w:rPr>
        <w:t xml:space="preserve"> an extremely </w:t>
      </w:r>
      <w:r w:rsidRPr="00746372">
        <w:rPr>
          <w:rStyle w:val="StyleUnderline"/>
          <w:highlight w:val="cyan"/>
        </w:rPr>
        <w:t>deadly</w:t>
      </w:r>
      <w:r w:rsidRPr="00746372">
        <w:rPr>
          <w:rStyle w:val="StyleUnderline"/>
        </w:rPr>
        <w:t xml:space="preserve">, contagious, and fast-developing </w:t>
      </w:r>
      <w:r w:rsidRPr="00746372">
        <w:rPr>
          <w:rStyle w:val="StyleUnderline"/>
          <w:highlight w:val="cyan"/>
        </w:rPr>
        <w:t>Biodisaster</w:t>
      </w:r>
      <w:r w:rsidRPr="00746372">
        <w:rPr>
          <w:rStyle w:val="StyleUnderline"/>
        </w:rPr>
        <w:t xml:space="preserve"> X, </w:t>
      </w:r>
      <w:r w:rsidRPr="00746372">
        <w:rPr>
          <w:rStyle w:val="StyleUnderline"/>
          <w:highlight w:val="cyan"/>
        </w:rPr>
        <w:t>information</w:t>
      </w:r>
      <w:r w:rsidRPr="00746372">
        <w:rPr>
          <w:rStyle w:val="StyleUnderline"/>
        </w:rPr>
        <w:t xml:space="preserve"> </w:t>
      </w:r>
      <w:r w:rsidRPr="00746372">
        <w:rPr>
          <w:rStyle w:val="StyleUnderline"/>
          <w:highlight w:val="cyan"/>
        </w:rPr>
        <w:t>will be</w:t>
      </w:r>
      <w:r w:rsidRPr="00746372">
        <w:rPr>
          <w:rStyle w:val="StyleUnderline"/>
        </w:rPr>
        <w:t xml:space="preserve"> predominantly updated and </w:t>
      </w:r>
      <w:r w:rsidRPr="00746372">
        <w:rPr>
          <w:rStyle w:val="StyleUnderline"/>
          <w:highlight w:val="cyan"/>
        </w:rPr>
        <w:t>exchanged remotely</w:t>
      </w:r>
      <w:r w:rsidRPr="00746372">
        <w:rPr>
          <w:rStyle w:val="StyleUnderline"/>
        </w:rPr>
        <w:t xml:space="preserve"> and over the internet. Th</w:t>
      </w:r>
      <w:r w:rsidRPr="00746372">
        <w:rPr>
          <w:sz w:val="16"/>
        </w:rPr>
        <w:t xml:space="preserve">e </w:t>
      </w:r>
      <w:r w:rsidRPr="00746372">
        <w:rPr>
          <w:rStyle w:val="StyleUnderline"/>
          <w:highlight w:val="cyan"/>
        </w:rPr>
        <w:t>speed</w:t>
      </w:r>
      <w:r w:rsidRPr="00746372">
        <w:rPr>
          <w:rStyle w:val="StyleUnderline"/>
        </w:rPr>
        <w:t xml:space="preserve"> and success of updating and exchanging information are highly dependent on the reliability of communication networks, </w:t>
      </w:r>
      <w:r w:rsidRPr="00746372">
        <w:rPr>
          <w:rStyle w:val="StyleUnderline"/>
          <w:highlight w:val="cyan"/>
        </w:rPr>
        <w:t xml:space="preserve">in </w:t>
      </w:r>
      <w:r w:rsidRPr="00746372">
        <w:rPr>
          <w:rStyle w:val="Emphasis"/>
          <w:highlight w:val="cyan"/>
        </w:rPr>
        <w:t>which 6G</w:t>
      </w:r>
      <w:r w:rsidRPr="00746372">
        <w:rPr>
          <w:rStyle w:val="Emphasis"/>
        </w:rPr>
        <w:t xml:space="preserve"> technologies </w:t>
      </w:r>
      <w:r w:rsidRPr="00746372">
        <w:rPr>
          <w:rStyle w:val="Emphasis"/>
          <w:highlight w:val="cyan"/>
        </w:rPr>
        <w:t>excel</w:t>
      </w:r>
      <w:r w:rsidRPr="00746372">
        <w:rPr>
          <w:rStyle w:val="StyleUnderline"/>
        </w:rPr>
        <w:t xml:space="preserve">, </w:t>
      </w:r>
      <w:r w:rsidRPr="00746372">
        <w:rPr>
          <w:rStyle w:val="StyleUnderline"/>
          <w:highlight w:val="cyan"/>
        </w:rPr>
        <w:t xml:space="preserve">especially when </w:t>
      </w:r>
      <w:r w:rsidRPr="00746372">
        <w:rPr>
          <w:rStyle w:val="Emphasis"/>
          <w:highlight w:val="cyan"/>
        </w:rPr>
        <w:t>spatial big data have been introduced for disease contro</w:t>
      </w:r>
      <w:r w:rsidRPr="00746372">
        <w:rPr>
          <w:rStyle w:val="Emphasis"/>
        </w:rPr>
        <w:t>l</w:t>
      </w:r>
      <w:r w:rsidRPr="00746372">
        <w:rPr>
          <w:rStyle w:val="StyleUnderline"/>
        </w:rPr>
        <w:t xml:space="preserve"> and prevention since the COVID-19 pandemic [27,108,121]. Figure 1 lists visual</w:t>
      </w:r>
      <w:r w:rsidRPr="00746372">
        <w:rPr>
          <w:sz w:val="16"/>
        </w:rPr>
        <w:t xml:space="preserve"> comparisons in communication capabilities between 6G and 5G networks.</w:t>
      </w:r>
    </w:p>
    <w:p w14:paraId="25FA0819" w14:textId="77777777" w:rsidR="00830567" w:rsidRPr="00B90505" w:rsidRDefault="00830567" w:rsidP="00830567">
      <w:pPr>
        <w:pStyle w:val="Heading4"/>
      </w:pPr>
      <w:r>
        <w:t xml:space="preserve">China will launch </w:t>
      </w:r>
      <w:r>
        <w:rPr>
          <w:u w:val="single"/>
        </w:rPr>
        <w:t>public</w:t>
      </w:r>
      <w:r>
        <w:t xml:space="preserve"> megaconstellations no matter what which thumps the aff BUT the US needs the private sector to stay in the game</w:t>
      </w:r>
    </w:p>
    <w:p w14:paraId="04157F6D" w14:textId="77777777" w:rsidR="00830567" w:rsidRDefault="00830567" w:rsidP="00830567">
      <w:r w:rsidRPr="007531CC">
        <w:rPr>
          <w:rStyle w:val="Style13ptBold"/>
        </w:rPr>
        <w:t>Hallex</w:t>
      </w:r>
      <w:r>
        <w:t xml:space="preserve"> and Cottom </w:t>
      </w:r>
      <w:r w:rsidRPr="007531CC">
        <w:rPr>
          <w:rStyle w:val="Style13ptBold"/>
        </w:rPr>
        <w:t>20</w:t>
      </w:r>
      <w:r>
        <w:t xml:space="preserve"> — (</w:t>
      </w:r>
      <w:r w:rsidRPr="007531CC">
        <w:t>Matthew A. Hallex</w:t>
      </w:r>
      <w:r>
        <w:t>,</w:t>
      </w:r>
      <w:r w:rsidRPr="007531CC">
        <w:t xml:space="preserve"> Research Staff Member at the Institute for Defense Analyses</w:t>
      </w:r>
      <w:r>
        <w:t xml:space="preserve">, </w:t>
      </w:r>
      <w:r w:rsidRPr="007531CC">
        <w:t>Travis S. Cottom</w:t>
      </w:r>
      <w:r>
        <w:t xml:space="preserve">, </w:t>
      </w:r>
      <w:r w:rsidRPr="007531CC">
        <w:t>a Research Associate at the Institute for Defense Analyses</w:t>
      </w:r>
      <w:r>
        <w:t>, “</w:t>
      </w:r>
      <w:r w:rsidRPr="007531CC">
        <w:t>Proliferated Commercial Satellite Constellations</w:t>
      </w:r>
      <w:r>
        <w:t>:</w:t>
      </w:r>
      <w:r w:rsidRPr="007531CC">
        <w:t xml:space="preserve"> Implications for National Security</w:t>
      </w:r>
      <w:r>
        <w:t xml:space="preserve">”, </w:t>
      </w:r>
      <w:r w:rsidRPr="007531CC">
        <w:t>JFQ 97, 2nd Quarter 2020</w:t>
      </w:r>
      <w:r>
        <w:t xml:space="preserve">, Available Online at </w:t>
      </w:r>
      <w:hyperlink r:id="rId12" w:history="1">
        <w:r w:rsidRPr="009C5FCE">
          <w:rPr>
            <w:rStyle w:val="Hyperlink"/>
          </w:rPr>
          <w:t>https://ndupress.ndu.edu/Portals/68/Documents/jfq/jfq-97/jfq-97_20-29_Hallex-Cottom.pdf?ver=2020-03-31-130614-940</w:t>
        </w:r>
      </w:hyperlink>
      <w:r>
        <w:t>, accessed 1-30-22, HKR-AR)</w:t>
      </w:r>
    </w:p>
    <w:p w14:paraId="29F96D37" w14:textId="77A95C33" w:rsidR="00D178AD" w:rsidRDefault="00830567" w:rsidP="007B4A82">
      <w:pPr>
        <w:rPr>
          <w:rStyle w:val="StyleUnderline"/>
        </w:rPr>
      </w:pPr>
      <w:r w:rsidRPr="007E2B38">
        <w:rPr>
          <w:rStyle w:val="StyleUnderline"/>
          <w:highlight w:val="yellow"/>
        </w:rPr>
        <w:t>Interest in proliferated constellations</w:t>
      </w:r>
      <w:r w:rsidRPr="007E2B38">
        <w:rPr>
          <w:rStyle w:val="StyleUnderline"/>
        </w:rPr>
        <w:t xml:space="preserve"> is </w:t>
      </w:r>
      <w:r w:rsidRPr="007E2B38">
        <w:rPr>
          <w:rStyle w:val="StyleUnderline"/>
          <w:highlight w:val="yellow"/>
        </w:rPr>
        <w:t>not confined to the United States</w:t>
      </w:r>
      <w:r w:rsidRPr="007E2B38">
        <w:rPr>
          <w:rStyle w:val="StyleUnderline"/>
        </w:rPr>
        <w:t xml:space="preserve"> and Western commercial space actors—both </w:t>
      </w:r>
      <w:r w:rsidRPr="007E2B38">
        <w:rPr>
          <w:rStyle w:val="StyleUnderline"/>
          <w:highlight w:val="yellow"/>
        </w:rPr>
        <w:t>China and Russia</w:t>
      </w:r>
      <w:r w:rsidRPr="007E2B38">
        <w:rPr>
          <w:rStyle w:val="StyleUnderline"/>
        </w:rPr>
        <w:t xml:space="preserve"> are </w:t>
      </w:r>
      <w:r w:rsidRPr="007E2B38">
        <w:rPr>
          <w:rStyle w:val="StyleUnderline"/>
          <w:highlight w:val="yellow"/>
        </w:rPr>
        <w:t>pursuing</w:t>
      </w:r>
      <w:r w:rsidRPr="007E2B38">
        <w:rPr>
          <w:rStyle w:val="StyleUnderline"/>
        </w:rPr>
        <w:t xml:space="preserve"> their own proliferated constellation projects. The development of foreign proliferated constellations will allow not only their owners to access these capabilities, but potentially access also to a wider range of actors. Given China’s willingness to allow for commercial dealings with countries hostile to the United States, these systems could </w:t>
      </w:r>
      <w:r w:rsidRPr="007E2B38">
        <w:rPr>
          <w:rStyle w:val="StyleUnderline"/>
          <w:highlight w:val="yellow"/>
        </w:rPr>
        <w:t>pose</w:t>
      </w:r>
      <w:r w:rsidRPr="007E2B38">
        <w:rPr>
          <w:rStyle w:val="StyleUnderline"/>
        </w:rPr>
        <w:t xml:space="preserve"> a </w:t>
      </w:r>
      <w:r w:rsidRPr="007E2B38">
        <w:rPr>
          <w:rStyle w:val="StyleUnderline"/>
          <w:highlight w:val="yellow"/>
        </w:rPr>
        <w:t>significant threat to U.S. interests</w:t>
      </w:r>
      <w:r w:rsidRPr="007E2B38">
        <w:rPr>
          <w:rStyle w:val="StyleUnderline"/>
        </w:rPr>
        <w:t xml:space="preserve">. The </w:t>
      </w:r>
      <w:r w:rsidRPr="007E2B38">
        <w:rPr>
          <w:rStyle w:val="StyleUnderline"/>
          <w:highlight w:val="yellow"/>
        </w:rPr>
        <w:t>state-owned</w:t>
      </w:r>
      <w:r w:rsidRPr="007E2B38">
        <w:rPr>
          <w:rStyle w:val="StyleUnderline"/>
        </w:rPr>
        <w:t xml:space="preserve"> China Aerospace Science and Technology Corporation (</w:t>
      </w:r>
      <w:r w:rsidRPr="007E2B38">
        <w:rPr>
          <w:rStyle w:val="StyleUnderline"/>
          <w:highlight w:val="yellow"/>
        </w:rPr>
        <w:t>CASC</w:t>
      </w:r>
      <w:r w:rsidRPr="007E2B38">
        <w:rPr>
          <w:rStyle w:val="StyleUnderline"/>
        </w:rPr>
        <w:t xml:space="preserve">) is </w:t>
      </w:r>
      <w:r w:rsidRPr="000C7258">
        <w:rPr>
          <w:rStyle w:val="StyleUnderline"/>
          <w:highlight w:val="yellow"/>
        </w:rPr>
        <w:t>planning</w:t>
      </w:r>
      <w:r w:rsidRPr="007E2B38">
        <w:rPr>
          <w:rStyle w:val="StyleUnderline"/>
        </w:rPr>
        <w:t xml:space="preserve"> the </w:t>
      </w:r>
      <w:r w:rsidRPr="000C7258">
        <w:rPr>
          <w:rStyle w:val="StyleUnderline"/>
          <w:highlight w:val="yellow"/>
        </w:rPr>
        <w:t>300-satellite Hongyan LEO broadband communications proliferated constellation</w:t>
      </w:r>
      <w:r w:rsidRPr="007E2B38">
        <w:rPr>
          <w:rStyle w:val="StyleUnderline"/>
        </w:rPr>
        <w:t>, and the</w:t>
      </w:r>
      <w:r>
        <w:rPr>
          <w:rStyle w:val="StyleUnderline"/>
        </w:rPr>
        <w:t xml:space="preserve"> </w:t>
      </w:r>
      <w:r w:rsidRPr="007E2B38">
        <w:rPr>
          <w:rStyle w:val="StyleUnderline"/>
        </w:rPr>
        <w:t xml:space="preserve">state-owned China Aerospace Science and Industry Corporation plans its own </w:t>
      </w:r>
      <w:r w:rsidRPr="000C7258">
        <w:rPr>
          <w:rStyle w:val="StyleUnderline"/>
          <w:highlight w:val="yellow"/>
        </w:rPr>
        <w:t>156-satellite Xingyun communications constellation</w:t>
      </w:r>
      <w:r w:rsidRPr="007E2B38">
        <w:rPr>
          <w:rStyle w:val="StyleUnderline"/>
        </w:rPr>
        <w:t>. The first Hongyan satellite was launched in late 2018, and CASC has established a factory in Tianjin capable of producing 130 satellites a year. In 2015, China launched the first of its Jilin commercial imagery satellites to complement the Gaofen civil imagery constellation. The Jilin constellation is planned to reach 60 satellites by 2020 in order to provide global, 30-minute revisit rates, and then 138 satellites by 2030 to obtain 10-minute revisit rates worldwide.15</w:t>
      </w:r>
    </w:p>
    <w:p w14:paraId="0FA287A7" w14:textId="77777777" w:rsidR="00986AC5" w:rsidRPr="009304EA" w:rsidRDefault="00986AC5" w:rsidP="007B4A82">
      <w:pPr>
        <w:spacing w:line="235" w:lineRule="atLeast"/>
        <w:rPr>
          <w:sz w:val="16"/>
        </w:rPr>
      </w:pPr>
    </w:p>
    <w:p w14:paraId="0BE6FCBF" w14:textId="5ACE1F6A" w:rsidR="0070131A" w:rsidRDefault="0070131A" w:rsidP="0070131A">
      <w:pPr>
        <w:pStyle w:val="Heading2"/>
      </w:pPr>
      <w:r>
        <w:t>1NC – Debris</w:t>
      </w:r>
    </w:p>
    <w:p w14:paraId="7ACB092F" w14:textId="77777777" w:rsidR="007A4F19" w:rsidRDefault="007A4F19" w:rsidP="007A4F19">
      <w:pPr>
        <w:pStyle w:val="Heading4"/>
      </w:pPr>
      <w:r>
        <w:t>Their plan has private entities as the actor – there’s no term of art definition of Large Satellite Constellations – proves circumvention because private entities will classify whatever they want as large or not</w:t>
      </w:r>
    </w:p>
    <w:p w14:paraId="5A2C57FE" w14:textId="77777777" w:rsidR="007A4F19" w:rsidRDefault="007A4F19" w:rsidP="007A4F19">
      <w:pPr>
        <w:pStyle w:val="Heading4"/>
      </w:pPr>
      <w:r>
        <w:t xml:space="preserve">squo debris thumps – </w:t>
      </w:r>
    </w:p>
    <w:p w14:paraId="7238984B" w14:textId="77777777" w:rsidR="007A4F19" w:rsidRDefault="007A4F19" w:rsidP="007A4F19">
      <w:r w:rsidRPr="008E528E">
        <w:rPr>
          <w:rStyle w:val="StyleUnderline"/>
          <w:sz w:val="26"/>
          <w:szCs w:val="26"/>
          <w:u w:val="none"/>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13" w:history="1">
        <w:r w:rsidRPr="00D12A8B">
          <w:rPr>
            <w:rStyle w:val="Hyperlink"/>
          </w:rPr>
          <w:t>https://www.businessinsider.com/russia-says-space-junk-could-spark-war-2016-1</w:t>
        </w:r>
      </w:hyperlink>
      <w:r>
        <w:t>] TDI</w:t>
      </w:r>
    </w:p>
    <w:p w14:paraId="00375A1B" w14:textId="77777777" w:rsidR="007A4F19" w:rsidRPr="000E426C" w:rsidRDefault="007A4F19" w:rsidP="007A4F19">
      <w:r w:rsidRPr="000E426C">
        <w:rPr>
          <w:rStyle w:val="StyleUnderline"/>
        </w:rPr>
        <w:t>NASA has already </w:t>
      </w:r>
      <w:hyperlink r:id="rId14"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66885DCD" w14:textId="77777777" w:rsidR="007A4F19" w:rsidRPr="000E426C" w:rsidRDefault="007A4F19" w:rsidP="007A4F19">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15" w:history="1">
        <w:r w:rsidRPr="003C374D">
          <w:rPr>
            <w:rStyle w:val="StyleUnderline"/>
            <w:highlight w:val="cyan"/>
          </w:rPr>
          <w:t>17,000 miles per hour</w:t>
        </w:r>
      </w:hyperlink>
      <w:r w:rsidRPr="000E426C">
        <w:rPr>
          <w:rStyle w:val="StyleUnderline"/>
        </w:rPr>
        <w:t>.</w:t>
      </w:r>
    </w:p>
    <w:p w14:paraId="188370D2" w14:textId="77777777" w:rsidR="007A4F19" w:rsidRDefault="007A4F19" w:rsidP="007A4F19">
      <w:r w:rsidRPr="00647B8D">
        <w:rPr>
          <w:rStyle w:val="StyleUnderline"/>
        </w:rPr>
        <w:t>If one of those pieces smashed into a military satellite it "may provoke political or even armed conflict between</w:t>
      </w:r>
      <w:r w:rsidRPr="000E426C">
        <w:rPr>
          <w:rStyle w:val="StyleUnderline"/>
        </w:rPr>
        <w:t xml:space="preserve"> space-faring nations</w:t>
      </w:r>
      <w:r w:rsidRPr="000E426C">
        <w:t>," Vitaly Adushkin, a researcher for the Institute of Geosphere Dynamics at the Russian Academy of Sciences, reported in a paper set to be published in the peer-reviewed journal </w:t>
      </w:r>
      <w:hyperlink r:id="rId16" w:history="1">
        <w:r w:rsidRPr="000E426C">
          <w:rPr>
            <w:rStyle w:val="Hyperlink"/>
          </w:rPr>
          <w:t>Acta Astronautica</w:t>
        </w:r>
      </w:hyperlink>
      <w:r w:rsidRPr="000E426C">
        <w:t>, which is sponsored by the International Academy of Astronautics.</w:t>
      </w:r>
    </w:p>
    <w:p w14:paraId="058BE702" w14:textId="77777777" w:rsidR="007A4F19" w:rsidRPr="00FC3ECF" w:rsidRDefault="007A4F19" w:rsidP="007A4F19">
      <w:pPr>
        <w:pStyle w:val="Heading4"/>
      </w:pPr>
      <w:r>
        <w:t xml:space="preserve">It takes </w:t>
      </w:r>
      <w:r>
        <w:rPr>
          <w:u w:val="single"/>
        </w:rPr>
        <w:t>centuries</w:t>
      </w:r>
      <w:r>
        <w:t xml:space="preserve"> and </w:t>
      </w:r>
      <w:r>
        <w:rPr>
          <w:u w:val="single"/>
        </w:rPr>
        <w:t>adaptation</w:t>
      </w:r>
      <w:r>
        <w:t xml:space="preserve"> solves</w:t>
      </w:r>
    </w:p>
    <w:p w14:paraId="6329EC79" w14:textId="77777777" w:rsidR="007A4F19" w:rsidRDefault="007A4F19" w:rsidP="007A4F19">
      <w:r>
        <w:t xml:space="preserve">Ted </w:t>
      </w:r>
      <w:r w:rsidRPr="004274AC">
        <w:rPr>
          <w:rStyle w:val="Style13ptBold"/>
        </w:rPr>
        <w:t>Muelhaupt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5A61D95D" w14:textId="77777777" w:rsidR="007A4F19" w:rsidRDefault="007A4F19" w:rsidP="007A4F19">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76DCA4D7" w14:textId="77777777" w:rsidR="007A4F19" w:rsidRDefault="007A4F19" w:rsidP="007A4F19">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09ACC711" w14:textId="77777777" w:rsidR="007A4F19" w:rsidRPr="0007074C" w:rsidRDefault="007A4F19" w:rsidP="007A4F19">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3B74C86D" w14:textId="37DB4FCE" w:rsidR="007A4F19" w:rsidRPr="0007074C" w:rsidRDefault="007A4F19" w:rsidP="007A4F19">
      <w:r>
        <w:t>.</w:t>
      </w:r>
    </w:p>
    <w:p w14:paraId="0A39C130" w14:textId="77777777" w:rsidR="007A4F19" w:rsidRPr="00B036CD" w:rsidRDefault="007A4F19" w:rsidP="007A4F19">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64B4FBC4" w14:textId="77777777" w:rsidR="007A4F19" w:rsidRPr="00FE4F08" w:rsidRDefault="007A4F19" w:rsidP="007A4F19">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0E2B8A4A" w14:textId="77777777" w:rsidR="007A4F19" w:rsidRPr="00FE4F08" w:rsidRDefault="007A4F19" w:rsidP="007A4F19">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r w:rsidRPr="00A90E46">
        <w:rPr>
          <w:rStyle w:val="Emphasis"/>
          <w:highlight w:val="green"/>
        </w:rPr>
        <w:t>worst case</w:t>
      </w:r>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So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5C5B27E8" w14:textId="0A10820B" w:rsidR="009A0CA1" w:rsidRDefault="009A0CA1" w:rsidP="009A0CA1">
      <w:pPr>
        <w:pStyle w:val="Heading2"/>
      </w:pPr>
      <w:r>
        <w:t>1NC – Hacking</w:t>
      </w:r>
    </w:p>
    <w:p w14:paraId="3587C66A" w14:textId="77777777" w:rsidR="00FC0DF2" w:rsidRPr="00067033" w:rsidRDefault="00FC0DF2" w:rsidP="00FC0DF2">
      <w:pPr>
        <w:pStyle w:val="Heading4"/>
      </w:pPr>
      <w:r>
        <w:t>Hacking of SATs by the government nonuniques this advantage</w:t>
      </w:r>
      <w:r>
        <w:rPr>
          <w:rFonts w:asciiTheme="majorHAnsi" w:hAnsiTheme="majorHAnsi" w:cstheme="majorHAnsi"/>
        </w:rPr>
        <w:t>– we’ve inserted in blue</w:t>
      </w:r>
    </w:p>
    <w:p w14:paraId="34D3AB15" w14:textId="77777777" w:rsidR="00FC0DF2" w:rsidRDefault="00FC0DF2" w:rsidP="00FC0DF2">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2020 William Akoto [a postdoctoral research fellow at the University of Denver.] </w:t>
      </w:r>
      <w:hyperlink r:id="rId17"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37571EC5" w14:textId="77777777" w:rsidR="00FC0DF2" w:rsidRPr="0051375F" w:rsidRDefault="00FC0DF2" w:rsidP="00FC0DF2">
      <w:pPr>
        <w:rPr>
          <w:rFonts w:asciiTheme="majorHAnsi" w:hAnsiTheme="majorHAnsi" w:cstheme="majorHAnsi"/>
          <w:b/>
          <w:u w:val="single"/>
        </w:rPr>
      </w:pP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hackers took control of the U.S.-German ROSAT X-Ray satellite</w:t>
      </w:r>
      <w:r w:rsidRPr="0051375F">
        <w:rPr>
          <w:rStyle w:val="StyleUnderline"/>
          <w:rFonts w:asciiTheme="majorHAnsi" w:hAnsiTheme="majorHAnsi" w:cstheme="majorHAnsi"/>
        </w:rPr>
        <w:t>.</w:t>
      </w:r>
      <w:r w:rsidRPr="0051375F">
        <w:rPr>
          <w:rFonts w:asciiTheme="majorHAnsi" w:hAnsiTheme="majorHAnsi" w:cstheme="majorHAnsi"/>
        </w:rPr>
        <w:t xml:space="preserve"> </w:t>
      </w:r>
      <w:r w:rsidRPr="008816A4">
        <w:rPr>
          <w:rFonts w:asciiTheme="majorHAnsi" w:hAnsiTheme="majorHAnsi" w:cstheme="majorHAnsi"/>
          <w:u w:val="single"/>
        </w:rPr>
        <w:t xml:space="preserve">They did it by </w:t>
      </w:r>
      <w:r w:rsidRPr="008816A4">
        <w:rPr>
          <w:rFonts w:asciiTheme="majorHAnsi" w:hAnsiTheme="majorHAnsi" w:cstheme="majorHAnsi"/>
          <w:highlight w:val="cyan"/>
          <w:u w:val="single"/>
        </w:rPr>
        <w:t>hacking into computers at the Goddard Space Flight Center</w:t>
      </w:r>
      <w:r w:rsidRPr="008816A4">
        <w:rPr>
          <w:rFonts w:asciiTheme="majorHAnsi" w:hAnsiTheme="majorHAnsi" w:cstheme="majorHAnsi"/>
          <w:u w:val="single"/>
        </w:rPr>
        <w:t xml:space="preserve"> in Maryland. The hackers then instructed the satellite to aim its solar panels directly at the sun. This effectively fried its batteries and rendered the satellite useless.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hackers took control of the U.K.'s SkyNet satellites</w:t>
      </w:r>
      <w:r w:rsidRPr="0051375F">
        <w:rPr>
          <w:rStyle w:val="StyleUnderline"/>
          <w:rFonts w:asciiTheme="majorHAnsi" w:hAnsiTheme="majorHAnsi" w:cstheme="majorHAnsi"/>
        </w:rPr>
        <w:t>.</w:t>
      </w:r>
    </w:p>
    <w:p w14:paraId="244432C0" w14:textId="77777777" w:rsidR="00FC0DF2" w:rsidRDefault="00FC0DF2" w:rsidP="00FC0DF2">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hackers, possibly from China, reportedly took full control of two NASA satellites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Iranian hacking groups have also attempted similar attacks.</w:t>
      </w:r>
    </w:p>
    <w:p w14:paraId="675BB8A7" w14:textId="77777777" w:rsidR="00FC0DF2" w:rsidRPr="00F35F0D" w:rsidRDefault="00FC0DF2" w:rsidP="00FC0DF2">
      <w:pPr>
        <w:pStyle w:val="Heading4"/>
        <w:rPr>
          <w:rFonts w:cs="Arial"/>
          <w:b w:val="0"/>
          <w:bCs w:val="0"/>
        </w:rPr>
      </w:pPr>
      <w:r w:rsidRPr="00F35F0D">
        <w:rPr>
          <w:rFonts w:cs="Arial"/>
        </w:rPr>
        <w:t>No one’s going to war over a downed satellite</w:t>
      </w:r>
    </w:p>
    <w:p w14:paraId="44C7D4C1" w14:textId="77777777" w:rsidR="00FC0DF2" w:rsidRPr="00F35F0D" w:rsidRDefault="00FC0DF2" w:rsidP="00FC0DF2">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139D425" w14:textId="77777777" w:rsidR="00FC0DF2" w:rsidRPr="00F35F0D" w:rsidRDefault="00FC0DF2" w:rsidP="00FC0DF2">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628C55B9" w14:textId="77777777" w:rsidR="00FC0DF2" w:rsidRDefault="00FC0DF2" w:rsidP="00FC0DF2">
      <w:pPr>
        <w:pStyle w:val="Heading4"/>
        <w:rPr>
          <w:rStyle w:val="StyleUnderline"/>
          <w:rFonts w:asciiTheme="majorHAnsi" w:hAnsiTheme="majorHAnsi" w:cstheme="majorHAnsi"/>
          <w:u w:val="none"/>
        </w:rPr>
      </w:pPr>
      <w:r>
        <w:rPr>
          <w:rStyle w:val="StyleUnderline"/>
          <w:rFonts w:asciiTheme="majorHAnsi" w:hAnsiTheme="majorHAnsi" w:cstheme="majorHAnsi"/>
          <w:u w:val="none"/>
        </w:rPr>
        <w:t>No Terrorist groups have ever shown motive in space terrorism, they stick to easy, less sophisticated, conventional, and traceable methods of conflict – 1AC cross-ex proves they haven’t shown motive</w:t>
      </w:r>
    </w:p>
    <w:p w14:paraId="425F0665" w14:textId="77777777" w:rsidR="003301D6" w:rsidRPr="00D73417" w:rsidRDefault="003301D6" w:rsidP="003301D6">
      <w:pPr>
        <w:pStyle w:val="Heading2"/>
      </w:pPr>
      <w:r>
        <w:t>1NC – Ozone</w:t>
      </w:r>
    </w:p>
    <w:p w14:paraId="528533E5" w14:textId="77777777" w:rsidR="003301D6" w:rsidRDefault="003301D6" w:rsidP="003301D6">
      <w:pPr>
        <w:rPr>
          <w:rStyle w:val="Style13ptBold"/>
        </w:rPr>
      </w:pPr>
      <w:r>
        <w:rPr>
          <w:rStyle w:val="Style13ptBold"/>
        </w:rPr>
        <w:t>Only about the sheer number of Starlink satellite constellations – planks 1 and 3 of counterplan both solve</w:t>
      </w:r>
    </w:p>
    <w:p w14:paraId="5B24C4E9" w14:textId="77777777" w:rsidR="003301D6" w:rsidRPr="00013EFF" w:rsidRDefault="003301D6" w:rsidP="003301D6">
      <w:pPr>
        <w:pStyle w:val="Heading4"/>
        <w:rPr>
          <w:rStyle w:val="Style13ptBold"/>
          <w:b/>
          <w:bCs w:val="0"/>
        </w:rPr>
      </w:pPr>
      <w:r>
        <w:rPr>
          <w:rStyle w:val="Style13ptBold"/>
          <w:b/>
          <w:bCs w:val="0"/>
        </w:rPr>
        <w:t>Also thumped by rocket launches, ASATS, non-mega constellations, autonomous space movers, etc</w:t>
      </w:r>
    </w:p>
    <w:p w14:paraId="2CA30DFD" w14:textId="77777777" w:rsidR="003301D6" w:rsidRPr="000A40DD" w:rsidRDefault="003301D6" w:rsidP="003301D6">
      <w:pPr>
        <w:pStyle w:val="Heading4"/>
        <w:rPr>
          <w:rFonts w:asciiTheme="minorHAnsi" w:hAnsiTheme="minorHAnsi" w:cstheme="minorHAnsi"/>
        </w:rPr>
      </w:pPr>
      <w:r w:rsidRPr="000A40DD">
        <w:rPr>
          <w:rFonts w:asciiTheme="minorHAnsi" w:hAnsiTheme="minorHAnsi" w:cstheme="minorHAnsi"/>
        </w:rPr>
        <w:t>No impact</w:t>
      </w:r>
    </w:p>
    <w:p w14:paraId="065C799B" w14:textId="77777777" w:rsidR="003301D6" w:rsidRPr="000A40DD" w:rsidRDefault="003301D6" w:rsidP="003301D6">
      <w:pPr>
        <w:rPr>
          <w:rFonts w:asciiTheme="minorHAnsi" w:hAnsiTheme="minorHAnsi" w:cstheme="minorHAnsi"/>
        </w:rPr>
      </w:pPr>
      <w:r w:rsidRPr="000A40DD">
        <w:rPr>
          <w:rFonts w:asciiTheme="minorHAnsi" w:hAnsiTheme="minorHAnsi" w:cstheme="minorHAnsi"/>
          <w:b/>
        </w:rPr>
        <w:t>Ridley 14</w:t>
      </w:r>
      <w:r w:rsidRPr="000A40DD">
        <w:rPr>
          <w:rFonts w:asciiTheme="minorHAnsi" w:hAnsiTheme="minorHAnsi" w:cstheme="minorHAns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24B1E8DB" w14:textId="77777777" w:rsidR="003301D6" w:rsidRPr="00F17156" w:rsidRDefault="003301D6" w:rsidP="003301D6">
      <w:pPr>
        <w:rPr>
          <w:rStyle w:val="Style13ptBold"/>
          <w:rFonts w:asciiTheme="minorHAnsi" w:hAnsiTheme="minorHAnsi" w:cstheme="minorHAnsi"/>
          <w:b w:val="0"/>
          <w:sz w:val="12"/>
        </w:rPr>
      </w:pPr>
      <w:r w:rsidRPr="000A40DD">
        <w:rPr>
          <w:rStyle w:val="Emphasis"/>
          <w:rFonts w:asciiTheme="minorHAnsi" w:hAnsiTheme="minorHAnsi" w:cstheme="minorHAnsi"/>
          <w:highlight w:val="cyan"/>
        </w:rPr>
        <w:t>Serial hyperbole does the environmental movement no favours</w:t>
      </w:r>
      <w:r w:rsidRPr="000A40DD">
        <w:rPr>
          <w:rStyle w:val="Emphasis"/>
          <w:rFonts w:asciiTheme="minorHAnsi" w:hAnsiTheme="minorHAnsi" w:cstheme="minorHAnsi"/>
        </w:rPr>
        <w:t xml:space="preserve"> </w:t>
      </w:r>
      <w:r w:rsidRPr="000A40DD">
        <w:rPr>
          <w:rFonts w:asciiTheme="minorHAnsi" w:hAnsiTheme="minorHAnsi" w:cstheme="minorHAnsi"/>
          <w:sz w:val="14"/>
        </w:rPr>
        <w:t xml:space="preserve">My recent </w:t>
      </w:r>
      <w:hyperlink r:id="rId18" w:tgtFrame="_blank" w:history="1">
        <w:r w:rsidRPr="000A40DD">
          <w:rPr>
            <w:rStyle w:val="Hyperlink"/>
            <w:rFonts w:asciiTheme="minorHAnsi" w:hAnsiTheme="minorHAnsi" w:cstheme="minorHAnsi"/>
            <w:sz w:val="14"/>
          </w:rPr>
          <w:t>Times column</w:t>
        </w:r>
      </w:hyperlink>
      <w:r w:rsidRPr="000A40DD">
        <w:rPr>
          <w:rFonts w:asciiTheme="minorHAnsi" w:hAnsiTheme="minorHAnsi" w:cstheme="minorHAns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A40DD">
        <w:rPr>
          <w:rStyle w:val="TitleChar"/>
          <w:rFonts w:asciiTheme="minorHAnsi" w:hAnsiTheme="minorHAnsi" w:cstheme="minorHAnsi"/>
        </w:rPr>
        <w:t xml:space="preserve">You do not have to dig far to find evidence that </w:t>
      </w:r>
      <w:r w:rsidRPr="000A40DD">
        <w:rPr>
          <w:rStyle w:val="TitleChar"/>
          <w:rFonts w:asciiTheme="minorHAnsi" w:hAnsiTheme="minorHAnsi" w:cstheme="minorHAnsi"/>
          <w:highlight w:val="cyan"/>
        </w:rPr>
        <w:t>the ozone</w:t>
      </w:r>
      <w:r w:rsidRPr="000A40DD">
        <w:rPr>
          <w:rStyle w:val="TitleChar"/>
          <w:rFonts w:asciiTheme="minorHAnsi" w:hAnsiTheme="minorHAnsi" w:cstheme="minorHAnsi"/>
        </w:rPr>
        <w:t xml:space="preserve"> hole </w:t>
      </w:r>
      <w:r w:rsidRPr="000A40DD">
        <w:rPr>
          <w:rStyle w:val="TitleChar"/>
          <w:rFonts w:asciiTheme="minorHAnsi" w:hAnsiTheme="minorHAnsi" w:cstheme="minorHAnsi"/>
          <w:highlight w:val="cyan"/>
        </w:rPr>
        <w:t>was never nearly as dangerous as</w:t>
      </w:r>
      <w:r w:rsidRPr="000A40DD">
        <w:rPr>
          <w:rStyle w:val="TitleChar"/>
          <w:rFonts w:asciiTheme="minorHAnsi" w:hAnsiTheme="minorHAnsi" w:cstheme="minorHAnsi"/>
        </w:rPr>
        <w:t xml:space="preserve"> some </w:t>
      </w:r>
      <w:r w:rsidRPr="000A40DD">
        <w:rPr>
          <w:rStyle w:val="TitleChar"/>
          <w:rFonts w:asciiTheme="minorHAnsi" w:hAnsiTheme="minorHAnsi" w:cstheme="minorHAnsi"/>
          <w:highlight w:val="cyan"/>
        </w:rPr>
        <w:t>people said</w:t>
      </w:r>
      <w:r w:rsidRPr="000A40DD">
        <w:rPr>
          <w:rStyle w:val="TitleChar"/>
          <w:rFonts w:asciiTheme="minorHAnsi" w:hAnsiTheme="minorHAnsi" w:cstheme="minorHAnsi"/>
        </w:rPr>
        <w:t xml:space="preserve">, that it is not necessarily healing yet </w:t>
      </w:r>
      <w:r w:rsidRPr="000A40DD">
        <w:rPr>
          <w:rStyle w:val="TitleChar"/>
          <w:rFonts w:asciiTheme="minorHAnsi" w:hAnsiTheme="minorHAnsi" w:cstheme="minorHAnsi"/>
          <w:highlight w:val="cyan"/>
        </w:rPr>
        <w:t>and</w:t>
      </w:r>
      <w:r w:rsidRPr="000A40DD">
        <w:rPr>
          <w:rStyle w:val="TitleChar"/>
          <w:rFonts w:asciiTheme="minorHAnsi" w:hAnsiTheme="minorHAnsi" w:cstheme="minorHAnsi"/>
        </w:rPr>
        <w:t xml:space="preserve"> that </w:t>
      </w:r>
      <w:r w:rsidRPr="000A40DD">
        <w:rPr>
          <w:rStyle w:val="TitleChar"/>
          <w:rFonts w:asciiTheme="minorHAnsi" w:hAnsiTheme="minorHAnsi" w:cstheme="minorHAnsi"/>
          <w:highlight w:val="cyan"/>
        </w:rPr>
        <w:t>it might not have been caused</w:t>
      </w:r>
      <w:r w:rsidRPr="000A40DD">
        <w:rPr>
          <w:rStyle w:val="TitleChar"/>
          <w:rFonts w:asciiTheme="minorHAnsi" w:hAnsiTheme="minorHAnsi" w:cstheme="minorHAnsi"/>
        </w:rPr>
        <w:t xml:space="preserve"> mainly </w:t>
      </w:r>
      <w:r w:rsidRPr="000A40DD">
        <w:rPr>
          <w:rStyle w:val="TitleChar"/>
          <w:rFonts w:asciiTheme="minorHAnsi" w:hAnsiTheme="minorHAnsi" w:cstheme="minorHAnsi"/>
          <w:highlight w:val="cyan"/>
        </w:rPr>
        <w:t>by CFCs</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9" w:history="1">
        <w:r w:rsidRPr="000A40DD">
          <w:rPr>
            <w:rStyle w:val="Hyperlink"/>
            <w:rFonts w:asciiTheme="minorHAnsi" w:hAnsiTheme="minorHAnsi" w:cstheme="minorHAnsi"/>
            <w:sz w:val="14"/>
          </w:rPr>
          <w:t>40 or 50 per cent each September</w:t>
        </w:r>
      </w:hyperlink>
      <w:r w:rsidRPr="000A40DD">
        <w:rPr>
          <w:rFonts w:asciiTheme="minorHAnsi" w:hAnsiTheme="minorHAnsi" w:cstheme="minorHAnsi"/>
          <w:sz w:val="14"/>
        </w:rPr>
        <w:t xml:space="preserve"> before the sun rebuilds it. So what’s happening to the Antarctic ozone hole? Thanks to a diligent blogger named Anthony Watts, I came across a press release also from </w:t>
      </w:r>
      <w:r w:rsidRPr="000A40DD">
        <w:rPr>
          <w:rStyle w:val="TitleChar"/>
          <w:rFonts w:asciiTheme="minorHAnsi" w:hAnsiTheme="minorHAnsi" w:cstheme="minorHAnsi"/>
          <w:highlight w:val="cyan"/>
        </w:rPr>
        <w:t>Nasa</w:t>
      </w:r>
      <w:r w:rsidRPr="000A40DD">
        <w:rPr>
          <w:rStyle w:val="TitleChar"/>
          <w:rFonts w:asciiTheme="minorHAnsi" w:hAnsiTheme="minorHAnsi" w:cstheme="minorHAnsi"/>
        </w:rPr>
        <w:t xml:space="preserve"> about nine months ago, which </w:t>
      </w:r>
      <w:r w:rsidRPr="000A40DD">
        <w:rPr>
          <w:rStyle w:val="TitleChar"/>
          <w:rFonts w:asciiTheme="minorHAnsi" w:hAnsiTheme="minorHAnsi" w:cstheme="minorHAnsi"/>
          <w:highlight w:val="cyan"/>
        </w:rPr>
        <w:t>said: “ Two new studies show</w:t>
      </w:r>
      <w:r w:rsidRPr="000A40DD">
        <w:rPr>
          <w:rStyle w:val="TitleChar"/>
          <w:rFonts w:asciiTheme="minorHAnsi" w:hAnsiTheme="minorHAnsi" w:cstheme="minorHAnsi"/>
        </w:rPr>
        <w:t xml:space="preserve"> that signs of recovery are not yet present, and that </w:t>
      </w:r>
      <w:r w:rsidRPr="000A40DD">
        <w:rPr>
          <w:rStyle w:val="TitleChar"/>
          <w:rFonts w:asciiTheme="minorHAnsi" w:hAnsiTheme="minorHAnsi" w:cstheme="minorHAnsi"/>
          <w:highlight w:val="cyan"/>
        </w:rPr>
        <w:t>temperature and winds are</w:t>
      </w:r>
      <w:r w:rsidRPr="000A40DD">
        <w:rPr>
          <w:rStyle w:val="TitleChar"/>
          <w:rFonts w:asciiTheme="minorHAnsi" w:hAnsiTheme="minorHAnsi" w:cstheme="minorHAnsi"/>
        </w:rPr>
        <w:t xml:space="preserve"> still </w:t>
      </w:r>
      <w:r w:rsidRPr="000A40DD">
        <w:rPr>
          <w:rStyle w:val="TitleChar"/>
          <w:rFonts w:asciiTheme="minorHAnsi" w:hAnsiTheme="minorHAnsi" w:cstheme="minorHAnsi"/>
          <w:highlight w:val="cyan"/>
        </w:rPr>
        <w:t>driving</w:t>
      </w:r>
      <w:r w:rsidRPr="000A40DD">
        <w:rPr>
          <w:rStyle w:val="TitleChar"/>
          <w:rFonts w:asciiTheme="minorHAnsi" w:hAnsiTheme="minorHAnsi" w:cstheme="minorHAnsi"/>
        </w:rPr>
        <w:t xml:space="preserve"> any </w:t>
      </w:r>
      <w:r w:rsidRPr="000A40DD">
        <w:rPr>
          <w:rStyle w:val="TitleChar"/>
          <w:rFonts w:asciiTheme="minorHAnsi" w:hAnsiTheme="minorHAnsi" w:cstheme="minorHAnsi"/>
          <w:highlight w:val="cyan"/>
        </w:rPr>
        <w:t xml:space="preserve">annual changes </w:t>
      </w:r>
      <w:r w:rsidRPr="000A40DD">
        <w:rPr>
          <w:rStyle w:val="TitleChar"/>
          <w:rFonts w:asciiTheme="minorHAnsi" w:hAnsiTheme="minorHAnsi" w:cstheme="minorHAnsi"/>
        </w:rPr>
        <w:t xml:space="preserve">in ozone hole size.” </w:t>
      </w:r>
      <w:r w:rsidRPr="000A40DD">
        <w:rPr>
          <w:rFonts w:asciiTheme="minorHAnsi" w:hAnsiTheme="minorHAnsi" w:cstheme="minorHAns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A40DD">
        <w:rPr>
          <w:rStyle w:val="TitleChar"/>
          <w:rFonts w:asciiTheme="minorHAnsi" w:hAnsiTheme="minorHAnsi" w:cstheme="minorHAnsi"/>
        </w:rPr>
        <w:t xml:space="preserve">How much damage did the ozone hole ever threaten to do anyway? </w:t>
      </w:r>
      <w:r w:rsidRPr="000A40DD">
        <w:rPr>
          <w:rFonts w:asciiTheme="minorHAnsi" w:hAnsiTheme="minorHAnsi" w:cstheme="minorHAns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A40DD">
        <w:rPr>
          <w:rStyle w:val="TitleChar"/>
          <w:rFonts w:asciiTheme="minorHAnsi" w:hAnsiTheme="minorHAnsi" w:cstheme="minorHAnsi"/>
          <w:highlight w:val="cyan"/>
        </w:rPr>
        <w:t xml:space="preserve">the </w:t>
      </w:r>
      <w:r w:rsidRPr="000A40DD">
        <w:rPr>
          <w:rStyle w:val="TitleChar"/>
          <w:rFonts w:asciiTheme="minorHAnsi" w:hAnsiTheme="minorHAnsi" w:cstheme="minorHAnsi"/>
        </w:rPr>
        <w:t xml:space="preserve">weak September </w:t>
      </w:r>
      <w:r w:rsidRPr="000A40DD">
        <w:rPr>
          <w:rStyle w:val="TitleChar"/>
          <w:rFonts w:asciiTheme="minorHAnsi" w:hAnsiTheme="minorHAnsi" w:cstheme="minorHAnsi"/>
          <w:highlight w:val="cyan"/>
        </w:rPr>
        <w:t>sunshine</w:t>
      </w:r>
      <w:r w:rsidRPr="000A40DD">
        <w:rPr>
          <w:rStyle w:val="TitleChar"/>
          <w:rFonts w:asciiTheme="minorHAnsi" w:hAnsiTheme="minorHAnsi" w:cstheme="minorHAnsi"/>
        </w:rPr>
        <w:t xml:space="preserve">, though it feels much the same, </w:t>
      </w:r>
      <w:r w:rsidRPr="000A40DD">
        <w:rPr>
          <w:rStyle w:val="TitleChar"/>
          <w:rFonts w:asciiTheme="minorHAnsi" w:hAnsiTheme="minorHAnsi" w:cstheme="minorHAnsi"/>
          <w:highlight w:val="cyan"/>
        </w:rPr>
        <w:t>has the power to cause sunburn</w:t>
      </w:r>
      <w:r w:rsidRPr="000A40DD">
        <w:rPr>
          <w:rStyle w:val="TitleChar"/>
          <w:rFonts w:asciiTheme="minorHAnsi" w:hAnsiTheme="minorHAnsi" w:cstheme="minorHAnsi"/>
        </w:rPr>
        <w:t xml:space="preserve"> more like that of latitudes a few hundred miles north. </w:t>
      </w:r>
      <w:r w:rsidRPr="000A40DD">
        <w:rPr>
          <w:rStyle w:val="Emphasis"/>
          <w:rFonts w:asciiTheme="minorHAnsi" w:hAnsiTheme="minorHAnsi" w:cstheme="minorHAnsi"/>
          <w:highlight w:val="cyan"/>
        </w:rPr>
        <w:t>Hardly Armageddon</w:t>
      </w:r>
      <w:r w:rsidRPr="000A40DD">
        <w:rPr>
          <w:rStyle w:val="TitleChar"/>
          <w:rFonts w:asciiTheme="minorHAnsi" w:hAnsiTheme="minorHAnsi" w:cstheme="minorHAnsi"/>
          <w:highlight w:val="cyan"/>
        </w:rPr>
        <w:t>.</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A40DD">
        <w:rPr>
          <w:rStyle w:val="TitleChar"/>
          <w:rFonts w:asciiTheme="minorHAnsi" w:hAnsiTheme="minorHAnsi" w:cstheme="minorHAnsi"/>
        </w:rPr>
        <w:t>Melanoma in people was also said to be on the rise</w:t>
      </w:r>
      <w:r w:rsidRPr="000A40DD">
        <w:rPr>
          <w:rFonts w:asciiTheme="minorHAnsi" w:hAnsiTheme="minorHAnsi" w:cstheme="minorHAns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A40DD">
        <w:rPr>
          <w:rStyle w:val="TitleChar"/>
          <w:rFonts w:asciiTheme="minorHAnsi" w:hAnsiTheme="minorHAnsi" w:cstheme="minorHAnsi"/>
          <w:highlight w:val="cyan"/>
        </w:rPr>
        <w:t>melanoma</w:t>
      </w:r>
      <w:r w:rsidRPr="000A40DD">
        <w:rPr>
          <w:rStyle w:val="TitleChar"/>
          <w:rFonts w:asciiTheme="minorHAnsi" w:hAnsiTheme="minorHAnsi" w:cstheme="minorHAnsi"/>
        </w:rPr>
        <w:t xml:space="preserve"> incidence in people actually </w:t>
      </w:r>
      <w:r w:rsidRPr="000A40DD">
        <w:rPr>
          <w:rStyle w:val="TitleChar"/>
          <w:rFonts w:asciiTheme="minorHAnsi" w:hAnsiTheme="minorHAnsi" w:cstheme="minorHAnsi"/>
          <w:highlight w:val="cyan"/>
        </w:rPr>
        <w:t>levelled out during the period</w:t>
      </w:r>
      <w:r w:rsidRPr="000A40DD">
        <w:rPr>
          <w:rStyle w:val="TitleChar"/>
          <w:rFonts w:asciiTheme="minorHAnsi" w:hAnsiTheme="minorHAnsi" w:cstheme="minorHAnsi"/>
        </w:rPr>
        <w:t xml:space="preserve"> when </w:t>
      </w:r>
      <w:r w:rsidRPr="000A40DD">
        <w:rPr>
          <w:rStyle w:val="TitleChar"/>
          <w:rFonts w:asciiTheme="minorHAnsi" w:hAnsiTheme="minorHAnsi" w:cstheme="minorHAnsi"/>
          <w:highlight w:val="cyan"/>
        </w:rPr>
        <w:t>the ozone got thinner</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0A40DD">
        <w:rPr>
          <w:rStyle w:val="TitleChar"/>
          <w:rFonts w:asciiTheme="minorHAnsi" w:hAnsiTheme="minorHAnsi" w:cstheme="minorHAnsi"/>
        </w:rPr>
        <w:t>This</w:t>
      </w:r>
      <w:r w:rsidRPr="000A40DD">
        <w:rPr>
          <w:rFonts w:asciiTheme="minorHAnsi" w:hAnsiTheme="minorHAnsi" w:cstheme="minorHAnsi"/>
          <w:sz w:val="14"/>
        </w:rPr>
        <w:t xml:space="preserve"> kind of </w:t>
      </w:r>
      <w:r w:rsidRPr="000A40DD">
        <w:rPr>
          <w:rStyle w:val="TitleChar"/>
          <w:rFonts w:asciiTheme="minorHAnsi" w:hAnsiTheme="minorHAnsi" w:cstheme="minorHAnsi"/>
        </w:rPr>
        <w:t>eco-exaggeration has been going on for 50 years.</w:t>
      </w:r>
      <w:r w:rsidRPr="000A40DD">
        <w:rPr>
          <w:rFonts w:asciiTheme="minorHAnsi" w:hAnsiTheme="minorHAnsi" w:cstheme="minorHAnsi"/>
          <w:sz w:val="14"/>
        </w:rPr>
        <w:t xml:space="preserve"> In the 1960s Rachel Carson said there was an epidemic of childhood cancer caused by DDT; it was not true — DDT had environmental effects but did not cause human cancers. In the 1970s the Sahara desert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0A40DD">
        <w:rPr>
          <w:rFonts w:asciiTheme="minorHAnsi" w:hAnsiTheme="minorHAnsi" w:cstheme="minorHAnsi"/>
          <w:sz w:val="12"/>
        </w:rPr>
        <w:t>However, loading the entire world economy with costly energy, and new environmental risks based on exaggerated claims about what might in future happen to the climate makes less sense.</w:t>
      </w:r>
    </w:p>
    <w:p w14:paraId="0E929062" w14:textId="23DAD25B" w:rsidR="00A35650" w:rsidRPr="00D73417" w:rsidRDefault="00A35650" w:rsidP="00A35650">
      <w:pPr>
        <w:pStyle w:val="Heading2"/>
      </w:pPr>
      <w:r>
        <w:t>1NC – Asteroids</w:t>
      </w:r>
    </w:p>
    <w:p w14:paraId="5EB6EC72" w14:textId="77777777" w:rsidR="00BF29E4" w:rsidRDefault="00BF29E4" w:rsidP="00BF29E4">
      <w:pPr>
        <w:rPr>
          <w:rStyle w:val="Style13ptBold"/>
        </w:rPr>
      </w:pPr>
      <w:r>
        <w:rPr>
          <w:rStyle w:val="Style13ptBold"/>
        </w:rPr>
        <w:t>Only about the sheer number of SpaceX satellites – planks 1 and 3 of counterplan both solve</w:t>
      </w:r>
    </w:p>
    <w:p w14:paraId="2A99B179" w14:textId="77777777" w:rsidR="00BF29E4" w:rsidRPr="00623846" w:rsidRDefault="00BF29E4" w:rsidP="00BF29E4">
      <w:pPr>
        <w:pStyle w:val="Heading4"/>
        <w:rPr>
          <w:rFonts w:cs="Calibri"/>
        </w:rPr>
      </w:pPr>
      <w:r>
        <w:rPr>
          <w:rFonts w:cs="Calibri"/>
        </w:rPr>
        <w:t>Their “coming now” cards shows that asteroids are…not coming now – inserted blue</w:t>
      </w:r>
    </w:p>
    <w:p w14:paraId="653A438D" w14:textId="77777777" w:rsidR="00BF29E4" w:rsidRPr="00623846" w:rsidRDefault="00BF29E4" w:rsidP="00BF29E4">
      <w:pPr>
        <w:rPr>
          <w:b/>
          <w:sz w:val="26"/>
        </w:rPr>
      </w:pPr>
      <w:r>
        <w:rPr>
          <w:rStyle w:val="Style13ptBold"/>
        </w:rPr>
        <w:t xml:space="preserve">1AC </w:t>
      </w: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0" w:history="1">
        <w:r w:rsidRPr="00623846">
          <w:rPr>
            <w:rStyle w:val="Hyperlink"/>
          </w:rPr>
          <w:t>https://www.salon.com/2018/01/14/the-asteroids-most-likely-to-hit-earth/</w:t>
        </w:r>
      </w:hyperlink>
      <w:r w:rsidRPr="00623846">
        <w:t>.</w:t>
      </w:r>
    </w:p>
    <w:p w14:paraId="073E54D6" w14:textId="77777777" w:rsidR="00BF29E4" w:rsidRPr="00623846" w:rsidRDefault="00BF29E4" w:rsidP="00BF29E4">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7D495CB2" w14:textId="77777777" w:rsidR="00BF29E4" w:rsidRPr="00623846" w:rsidRDefault="00BF29E4" w:rsidP="00BF29E4">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02761965" w14:textId="77777777" w:rsidR="00BF29E4" w:rsidRPr="00623846" w:rsidRDefault="00BF29E4" w:rsidP="00BF29E4">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07B8ED92" w14:textId="77777777" w:rsidR="00BF29E4" w:rsidRPr="00623846" w:rsidRDefault="00BF29E4" w:rsidP="00BF29E4">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8F078B">
        <w:rPr>
          <w:rStyle w:val="StyleUnderline"/>
          <w:highlight w:val="cyan"/>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C7E9E28" w14:textId="77777777" w:rsidR="00BF29E4" w:rsidRPr="00623846" w:rsidRDefault="00BF29E4" w:rsidP="00BF29E4">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00864422" w14:textId="77777777" w:rsidR="00BF29E4" w:rsidRPr="00623846" w:rsidRDefault="00BF29E4" w:rsidP="00BF29E4">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39F08E37" w14:textId="77777777" w:rsidR="00BF29E4" w:rsidRPr="00623846" w:rsidRDefault="00BF29E4" w:rsidP="00BF29E4">
      <w:pPr>
        <w:rPr>
          <w:rStyle w:val="Emphasis"/>
        </w:rPr>
      </w:pPr>
      <w:r w:rsidRPr="00343EA9">
        <w:rPr>
          <w:rStyle w:val="Emphasis"/>
          <w:highlight w:val="green"/>
        </w:rPr>
        <w:t>3200 Phaethon</w:t>
      </w:r>
    </w:p>
    <w:p w14:paraId="5C8CA0DB" w14:textId="77777777" w:rsidR="00BF29E4" w:rsidRPr="00623846" w:rsidRDefault="00BF29E4" w:rsidP="00BF29E4">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1A03E4CD" w14:textId="77777777" w:rsidR="00BF29E4" w:rsidRPr="00623846" w:rsidRDefault="00BF29E4" w:rsidP="00BF29E4">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226D4DE3" w14:textId="77777777" w:rsidR="00BF29E4" w:rsidRPr="00623846" w:rsidRDefault="00BF29E4" w:rsidP="00BF29E4">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5651C6E5" w14:textId="77777777" w:rsidR="00BF29E4" w:rsidRPr="00623846" w:rsidRDefault="00BF29E4" w:rsidP="00BF29E4">
      <w:r w:rsidRPr="00623846">
        <w:t>Accordingly, NASA lists 3200 Phaethon as “potentially hazardous.”</w:t>
      </w:r>
    </w:p>
    <w:p w14:paraId="1A481955" w14:textId="77777777" w:rsidR="00BF29E4" w:rsidRPr="00623846" w:rsidRDefault="00BF29E4" w:rsidP="00BF29E4">
      <w:pPr>
        <w:rPr>
          <w:rStyle w:val="Emphasis"/>
        </w:rPr>
      </w:pPr>
      <w:r w:rsidRPr="00343EA9">
        <w:rPr>
          <w:rStyle w:val="Emphasis"/>
          <w:highlight w:val="green"/>
        </w:rPr>
        <w:t>2017 XO2</w:t>
      </w:r>
    </w:p>
    <w:p w14:paraId="5B00990F" w14:textId="77777777" w:rsidR="00BF29E4" w:rsidRPr="00623846" w:rsidRDefault="00BF29E4" w:rsidP="00BF29E4">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 xml:space="preserve">April 28, </w:t>
      </w:r>
      <w:r w:rsidRPr="008F078B">
        <w:rPr>
          <w:rStyle w:val="StyleUnderline"/>
          <w:highlight w:val="cyan"/>
        </w:rPr>
        <w:t>2041</w:t>
      </w:r>
      <w:r w:rsidRPr="00623846">
        <w:rPr>
          <w:rStyle w:val="StyleUnderline"/>
        </w:rPr>
        <w:t xml:space="preserve">, April 29, 2047, April 28, </w:t>
      </w:r>
      <w:r w:rsidRPr="008F078B">
        <w:rPr>
          <w:rStyle w:val="StyleUnderline"/>
          <w:highlight w:val="cyan"/>
        </w:rPr>
        <w:t>2053</w:t>
      </w:r>
      <w:r w:rsidRPr="00623846">
        <w:rPr>
          <w:rStyle w:val="StyleUnderline"/>
        </w:rPr>
        <w:t xml:space="preserve">, April 29, </w:t>
      </w:r>
      <w:r w:rsidRPr="008F078B">
        <w:rPr>
          <w:rStyle w:val="StyleUnderline"/>
          <w:highlight w:val="cyan"/>
        </w:rPr>
        <w:t>2059</w:t>
      </w:r>
      <w:r w:rsidRPr="00623846">
        <w:rPr>
          <w:rStyle w:val="StyleUnderline"/>
        </w:rPr>
        <w:t xml:space="preserve">, and April 28, </w:t>
      </w:r>
      <w:r w:rsidRPr="008F078B">
        <w:rPr>
          <w:rStyle w:val="StyleUnderline"/>
          <w:highlight w:val="cyan"/>
        </w:rPr>
        <w:t>2065</w:t>
      </w:r>
      <w:r w:rsidRPr="00623846">
        <w:rPr>
          <w:rStyle w:val="StyleUnderline"/>
        </w:rPr>
        <w:t xml:space="preserve">, all have impact </w:t>
      </w:r>
      <w:r w:rsidRPr="008F078B">
        <w:rPr>
          <w:rStyle w:val="StyleUnderline"/>
          <w:highlight w:val="cyan"/>
        </w:rPr>
        <w:t>probabilities</w:t>
      </w:r>
      <w:r w:rsidRPr="00623846">
        <w:rPr>
          <w:rStyle w:val="StyleUnderline"/>
        </w:rPr>
        <w:t xml:space="preserve"> greater than </w:t>
      </w:r>
      <w:r w:rsidRPr="008F078B">
        <w:rPr>
          <w:rStyle w:val="StyleUnderline"/>
          <w:highlight w:val="cyan"/>
        </w:rPr>
        <w:t>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 xml:space="preserve">a </w:t>
      </w:r>
      <w:r w:rsidRPr="008F078B">
        <w:rPr>
          <w:rStyle w:val="StyleUnderline"/>
          <w:b/>
          <w:bCs/>
          <w:highlight w:val="cyan"/>
        </w:rPr>
        <w:t>cumulative</w:t>
      </w:r>
      <w:r w:rsidRPr="00623846">
        <w:rPr>
          <w:rStyle w:val="StyleUnderline"/>
        </w:rPr>
        <w:t xml:space="preserve"> impact probability </w:t>
      </w:r>
      <w:r w:rsidRPr="008F078B">
        <w:rPr>
          <w:rStyle w:val="StyleUnderline"/>
          <w:highlight w:val="cyan"/>
        </w:rPr>
        <w:t>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40FCC3B8" w14:textId="77777777" w:rsidR="00BF29E4" w:rsidRPr="00623846" w:rsidRDefault="00BF29E4" w:rsidP="00BF29E4">
      <w:pPr>
        <w:rPr>
          <w:rStyle w:val="Emphasis"/>
        </w:rPr>
      </w:pPr>
      <w:r w:rsidRPr="00343EA9">
        <w:rPr>
          <w:rStyle w:val="Emphasis"/>
          <w:highlight w:val="green"/>
        </w:rPr>
        <w:t>2017 YZ1</w:t>
      </w:r>
    </w:p>
    <w:p w14:paraId="3BED3991" w14:textId="77777777" w:rsidR="00BF29E4" w:rsidRPr="00623846" w:rsidRDefault="00BF29E4" w:rsidP="00BF29E4">
      <w:r w:rsidRPr="00623846">
        <w:t xml:space="preserve">Some asteroids on this list are going to cross Earth’s path again and again and keep scaring us, but </w:t>
      </w:r>
      <w:r w:rsidRPr="008F078B">
        <w:rPr>
          <w:rStyle w:val="StyleUnderline"/>
          <w:highlight w:val="cyan"/>
        </w:rPr>
        <w:t>2017 YZ1 has</w:t>
      </w:r>
      <w:r w:rsidRPr="00623846">
        <w:rPr>
          <w:rStyle w:val="StyleUnderline"/>
        </w:rPr>
        <w:t xml:space="preserve">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w:t>
      </w:r>
      <w:r w:rsidRPr="008F078B">
        <w:rPr>
          <w:rStyle w:val="StyleUnderline"/>
          <w:highlight w:val="cyan"/>
        </w:rPr>
        <w:t>.00015 percent) of hitting Earth on June 30, 2047</w:t>
      </w:r>
      <w:r w:rsidRPr="00623846">
        <w:rPr>
          <w:rStyle w:val="StyleUnderline"/>
        </w:rPr>
        <w:t>.</w:t>
      </w:r>
      <w:r w:rsidRPr="00623846">
        <w:t xml:space="preserve"> </w:t>
      </w:r>
      <w:r w:rsidRPr="008F078B">
        <w:rPr>
          <w:b/>
          <w:bCs/>
          <w:sz w:val="26"/>
          <w:szCs w:val="26"/>
          <w:highlight w:val="cyan"/>
          <w:u w:val="single"/>
        </w:rPr>
        <w:t>Those aren’t great odds</w:t>
      </w:r>
      <w:r w:rsidRPr="008F078B">
        <w:rPr>
          <w:b/>
          <w:bCs/>
          <w:sz w:val="26"/>
          <w:szCs w:val="26"/>
          <w:u w:val="single"/>
        </w:rPr>
        <w:t>,</w:t>
      </w:r>
      <w:r w:rsidRPr="00623846">
        <w:t xml:space="preserve"> but </w:t>
      </w:r>
      <w:r w:rsidRPr="00623846">
        <w:rPr>
          <w:rStyle w:val="Emphasis"/>
        </w:rPr>
        <w:t>still a much better chance than you have of winning the lottery</w:t>
      </w:r>
      <w:r w:rsidRPr="00623846">
        <w:t>. I suspect some actuary at Lloyd’s of London is selling 2017 YZ1 insurance by now.</w:t>
      </w:r>
    </w:p>
    <w:p w14:paraId="16C653B5" w14:textId="77777777" w:rsidR="00BF29E4" w:rsidRPr="00623846" w:rsidRDefault="00BF29E4" w:rsidP="00BF29E4">
      <w:r w:rsidRPr="00623846">
        <w:t xml:space="preserve">Fortunately, </w:t>
      </w:r>
      <w:r w:rsidRPr="008F5DCD">
        <w:rPr>
          <w:rStyle w:val="StyleUnderline"/>
          <w:highlight w:val="cyan"/>
        </w:rPr>
        <w:t>2017 YZ1</w:t>
      </w:r>
      <w:r w:rsidRPr="00623846">
        <w:t xml:space="preserve"> </w:t>
      </w:r>
      <w:r w:rsidRPr="008F5DCD">
        <w:rPr>
          <w:b/>
          <w:bCs/>
          <w:highlight w:val="cyan"/>
          <w:u w:val="single"/>
        </w:rPr>
        <w:t xml:space="preserve">is only about a thousand feet in diameter, which </w:t>
      </w:r>
      <w:r w:rsidRPr="008F5DCD">
        <w:rPr>
          <w:rStyle w:val="StyleUnderline"/>
          <w:b/>
          <w:bCs/>
          <w:highlight w:val="cyan"/>
        </w:rPr>
        <w:t xml:space="preserve">isn’t big enough to cause an </w:t>
      </w:r>
      <w:r w:rsidRPr="008F5DCD">
        <w:rPr>
          <w:b/>
          <w:bCs/>
          <w:highlight w:val="cyan"/>
          <w:u w:val="single"/>
        </w:rPr>
        <w:t>extinction event</w:t>
      </w:r>
      <w:r w:rsidRPr="00623846">
        <w:t xml:space="preserve">.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51860D09" w14:textId="77777777" w:rsidR="00BF29E4" w:rsidRPr="00623846" w:rsidRDefault="00BF29E4" w:rsidP="00BF29E4">
      <w:r w:rsidRPr="00623846">
        <w:t>Jot down June 30, 2047, in your calendar, and then pull out your telescope, watch it sail by and toast your good fortune.</w:t>
      </w:r>
    </w:p>
    <w:p w14:paraId="1EAEFAA6" w14:textId="77777777" w:rsidR="00BF29E4" w:rsidRPr="00623846" w:rsidRDefault="00BF29E4" w:rsidP="00BF29E4">
      <w:pPr>
        <w:rPr>
          <w:rStyle w:val="Emphasis"/>
        </w:rPr>
      </w:pPr>
      <w:r w:rsidRPr="00343EA9">
        <w:rPr>
          <w:rStyle w:val="Emphasis"/>
          <w:highlight w:val="green"/>
        </w:rPr>
        <w:t>2018 AE2</w:t>
      </w:r>
    </w:p>
    <w:p w14:paraId="39D266C1" w14:textId="77777777" w:rsidR="00BF29E4" w:rsidRPr="00623846" w:rsidRDefault="00BF29E4" w:rsidP="00BF29E4">
      <w:r w:rsidRPr="00623846">
        <w:t xml:space="preserve">As its “2018” designation hints, </w:t>
      </w:r>
      <w:r w:rsidRPr="00623846">
        <w:rPr>
          <w:rStyle w:val="StyleUnderline"/>
        </w:rPr>
        <w:t>2018 AE2 is hot off the observational data tables</w:t>
      </w:r>
      <w:r w:rsidRPr="00623846">
        <w:t xml:space="preserve">. </w:t>
      </w:r>
      <w:r w:rsidRPr="008F5DCD">
        <w:rPr>
          <w:highlight w:val="cyan"/>
          <w:u w:val="single"/>
        </w:rPr>
        <w:t xml:space="preserve">Between </w:t>
      </w:r>
      <w:r w:rsidRPr="008F5DCD">
        <w:rPr>
          <w:sz w:val="30"/>
          <w:szCs w:val="30"/>
          <w:highlight w:val="cyan"/>
          <w:u w:val="single"/>
        </w:rPr>
        <w:t>2094</w:t>
      </w:r>
      <w:r w:rsidRPr="008F5DCD">
        <w:rPr>
          <w:highlight w:val="cyan"/>
          <w:u w:val="single"/>
        </w:rPr>
        <w:t xml:space="preserve"> and </w:t>
      </w:r>
      <w:r w:rsidRPr="008F5DCD">
        <w:rPr>
          <w:sz w:val="30"/>
          <w:szCs w:val="30"/>
          <w:highlight w:val="cyan"/>
          <w:u w:val="single"/>
        </w:rPr>
        <w:t>2112</w:t>
      </w:r>
      <w:r w:rsidRPr="008F5DCD">
        <w:rPr>
          <w:highlight w:val="cyan"/>
          <w:u w:val="single"/>
        </w:rPr>
        <w:t xml:space="preserve">, </w:t>
      </w:r>
      <w:r w:rsidRPr="008F5DCD">
        <w:rPr>
          <w:rStyle w:val="StyleUnderline"/>
          <w:highlight w:val="cyan"/>
        </w:rPr>
        <w:t>2018 AE2</w:t>
      </w:r>
      <w:r w:rsidRPr="00623846">
        <w:rPr>
          <w:rStyle w:val="StyleUnderline"/>
        </w:rPr>
        <w:t xml:space="preserve">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57BCD9A5" w14:textId="77777777" w:rsidR="00BF29E4" w:rsidRPr="003C5D30" w:rsidRDefault="00BF29E4" w:rsidP="00BF29E4">
      <w:pPr>
        <w:pStyle w:val="Heading4"/>
      </w:pPr>
      <w:r>
        <w:t>Chance of asteroids is tiny and no extinction</w:t>
      </w:r>
    </w:p>
    <w:p w14:paraId="02F67F7D" w14:textId="77777777" w:rsidR="00BF29E4" w:rsidRPr="00985E67" w:rsidRDefault="00BF29E4" w:rsidP="00BF29E4">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45858B24" w14:textId="77777777" w:rsidR="00BF29E4" w:rsidRPr="007F3990" w:rsidRDefault="00BF29E4" w:rsidP="00BF29E4">
      <w:pPr>
        <w:rPr>
          <w:rStyle w:val="StyleUnderline"/>
          <w:b/>
          <w:iCs/>
          <w:highlight w:val="yellow"/>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in the near future from an asteroid impact. Well, no, it doesn't mean that. So, what is the truth behind it? </w:t>
      </w:r>
      <w:r w:rsidRPr="00985E67">
        <w:rPr>
          <w:sz w:val="16"/>
        </w:rPr>
        <w:t xml:space="preserve">The source of all this is a comment by Dr Joseph Nuth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w:t>
      </w:r>
      <w:r w:rsidRPr="007F3990">
        <w:rPr>
          <w:sz w:val="16"/>
        </w:rPr>
        <w:t xml:space="preserve">end it missed Mars by more than a quarter of the distance from Earth to the Moon If you read the rest of the article, it’s a worthy goal, to prepare us for asteroid impacts of all sizes from the small Chelyabinsk one up to really large 10 km ones. There are a number of things potentially confusing about this statement however, if you read it as a non scientist. </w:t>
      </w:r>
      <w:r w:rsidRPr="007F3990">
        <w:rPr>
          <w:rStyle w:val="StyleUnderline"/>
        </w:rPr>
        <w:t xml:space="preserve">Although there is a risk of “mass extinction” if a large asteroid hit Earth, “mass extinction” there </w:t>
      </w:r>
      <w:r w:rsidRPr="007F3990">
        <w:rPr>
          <w:rStyle w:val="Emphasis"/>
        </w:rPr>
        <w:t>doesn’t mean “extinction of humans”,</w:t>
      </w:r>
      <w:r w:rsidRPr="007F3990">
        <w:rPr>
          <w:rStyle w:val="StyleUnderline"/>
        </w:rPr>
        <w:t xml:space="preserve"> we are such a resilient species that we would certainly survive a giant asteroid impact. We are </w:t>
      </w:r>
      <w:r w:rsidRPr="007F3990">
        <w:rPr>
          <w:rStyle w:val="Emphasis"/>
        </w:rPr>
        <w:t>not “due” an extinction at all</w:t>
      </w:r>
      <w:r w:rsidRPr="007F3990">
        <w:rPr>
          <w:rStyle w:val="StyleUnderline"/>
        </w:rPr>
        <w:t>.</w:t>
      </w:r>
      <w:r w:rsidRPr="00985E67">
        <w:rPr>
          <w:rStyle w:val="StyleUnderline"/>
        </w:rPr>
        <w:t xml:space="preserve"> </w:t>
      </w:r>
      <w:r w:rsidRPr="00152A1C">
        <w:rPr>
          <w:rStyle w:val="StyleUnderline"/>
          <w:highlight w:val="yellow"/>
        </w:rPr>
        <w:t xml:space="preserve">Next </w:t>
      </w:r>
      <w:r w:rsidRPr="00152A1C">
        <w:rPr>
          <w:rStyle w:val="Emphasis"/>
          <w:highlight w:val="yellow"/>
        </w:rPr>
        <w:t>giant</w:t>
      </w:r>
      <w:r w:rsidRPr="00152A1C">
        <w:rPr>
          <w:rStyle w:val="StyleUnderline"/>
          <w:highlight w:val="yellow"/>
        </w:rPr>
        <w:t xml:space="preserve"> impact </w:t>
      </w:r>
      <w:r w:rsidRPr="007F3990">
        <w:rPr>
          <w:rStyle w:val="StyleUnderline"/>
        </w:rPr>
        <w:t>is most likely to happen</w:t>
      </w:r>
      <w:r w:rsidRPr="00985E67">
        <w:rPr>
          <w:rStyle w:val="StyleUnderline"/>
        </w:rPr>
        <w:t xml:space="preserve"> many </w:t>
      </w:r>
      <w:r w:rsidRPr="00152A1C">
        <w:rPr>
          <w:rStyle w:val="Emphasis"/>
          <w:highlight w:val="yellow"/>
        </w:rPr>
        <w:t>millions of years into the future</w:t>
      </w:r>
      <w:r w:rsidRPr="00985E67">
        <w:rPr>
          <w:rStyle w:val="StyleUnderline"/>
        </w:rPr>
        <w:t>. As we'll see</w:t>
      </w:r>
      <w:r w:rsidRPr="007F3990">
        <w:rPr>
          <w:rStyle w:val="StyleUnderline"/>
        </w:rPr>
        <w:t xml:space="preserve">, there is </w:t>
      </w:r>
      <w:r w:rsidRPr="007F3990">
        <w:rPr>
          <w:rStyle w:val="Emphasis"/>
        </w:rPr>
        <w:t>almost zero chance</w:t>
      </w:r>
      <w:r w:rsidRPr="007F3990">
        <w:rPr>
          <w:rStyle w:val="StyleUnderline"/>
        </w:rPr>
        <w:t xml:space="preserve"> of a giant impact in the </w:t>
      </w:r>
      <w:r w:rsidRPr="007F3990">
        <w:rPr>
          <w:rStyle w:val="Emphasis"/>
        </w:rPr>
        <w:t xml:space="preserve">next century. </w:t>
      </w:r>
      <w:r w:rsidRPr="007F3990">
        <w:rPr>
          <w:sz w:val="16"/>
        </w:rPr>
        <w:t>There is however much</w:t>
      </w:r>
      <w:r w:rsidRPr="00985E67">
        <w:rPr>
          <w:sz w:val="16"/>
        </w:rPr>
        <w:t xml:space="preserve"> we can do to protect ourselves from smaller asteroids. As a result of extensive asteroid surveys over the last couple of decades: </w:t>
      </w:r>
      <w:r w:rsidRPr="00152A1C">
        <w:rPr>
          <w:rStyle w:val="StyleUnderline"/>
          <w:highlight w:val="yellow"/>
        </w:rPr>
        <w:t>We can be</w:t>
      </w:r>
      <w:r w:rsidRPr="00985E67">
        <w:rPr>
          <w:rStyle w:val="StyleUnderline"/>
        </w:rPr>
        <w:t xml:space="preserve"> pretty sure (as in perhaps </w:t>
      </w:r>
      <w:r w:rsidRPr="00152A1C">
        <w:rPr>
          <w:rStyle w:val="Emphasis"/>
          <w:highlight w:val="yellow"/>
        </w:rPr>
        <w:t>99.</w:t>
      </w:r>
      <w:r w:rsidRPr="007F3990">
        <w:rPr>
          <w:rStyle w:val="Emphasis"/>
        </w:rPr>
        <w:t>999999</w:t>
      </w:r>
      <w:r w:rsidRPr="00152A1C">
        <w:rPr>
          <w:rStyle w:val="Emphasis"/>
          <w:highlight w:val="yellow"/>
        </w:rPr>
        <w:t>%</w:t>
      </w:r>
      <w:r w:rsidRPr="00152A1C">
        <w:rPr>
          <w:rStyle w:val="StyleUnderline"/>
          <w:highlight w:val="yellow"/>
        </w:rPr>
        <w:t xml:space="preserve"> sure) that there </w:t>
      </w:r>
      <w:r w:rsidRPr="00152A1C">
        <w:rPr>
          <w:rStyle w:val="Emphasis"/>
          <w:highlight w:val="yellow"/>
        </w:rPr>
        <w:t>isn’t an extinction level asteroid headed our way</w:t>
      </w:r>
      <w:r w:rsidRPr="00985E67">
        <w:rPr>
          <w:rStyle w:val="Emphasis"/>
        </w:rPr>
        <w:t xml:space="preserve"> in the next century</w:t>
      </w:r>
      <w:r w:rsidRPr="00985E67">
        <w:rPr>
          <w:rStyle w:val="StyleUnderline"/>
        </w:rPr>
        <w:t xml:space="preserve">. </w:t>
      </w:r>
      <w:r w:rsidRPr="00152A1C">
        <w:rPr>
          <w:rStyle w:val="StyleUnderline"/>
          <w:highlight w:val="yellow"/>
        </w:rPr>
        <w:t xml:space="preserve">We </w:t>
      </w:r>
      <w:r w:rsidRPr="00152A1C">
        <w:rPr>
          <w:rStyle w:val="Emphasis"/>
          <w:highlight w:val="yellow"/>
        </w:rPr>
        <w:t>know</w:t>
      </w:r>
      <w:r w:rsidRPr="00985E67">
        <w:rPr>
          <w:rStyle w:val="Emphasis"/>
        </w:rPr>
        <w:t xml:space="preserve"> the </w:t>
      </w:r>
      <w:r w:rsidRPr="00152A1C">
        <w:rPr>
          <w:rStyle w:val="Emphasis"/>
          <w:highlight w:val="yellow"/>
        </w:rPr>
        <w:t>orbits</w:t>
      </w:r>
      <w:r w:rsidRPr="00152A1C">
        <w:rPr>
          <w:rStyle w:val="StyleUnderline"/>
          <w:highlight w:val="yellow"/>
        </w:rPr>
        <w:t xml:space="preserve"> of </w:t>
      </w:r>
      <w:r w:rsidRPr="00152A1C">
        <w:rPr>
          <w:rStyle w:val="Emphasis"/>
          <w:highlight w:val="yellow"/>
        </w:rPr>
        <w:t>all</w:t>
      </w:r>
      <w:r w:rsidRPr="00985E67">
        <w:rPr>
          <w:rStyle w:val="StyleUnderline"/>
        </w:rPr>
        <w:t xml:space="preserve"> the </w:t>
      </w:r>
      <w:r w:rsidRPr="00152A1C">
        <w:rPr>
          <w:rStyle w:val="StyleUnderline"/>
          <w:highlight w:val="yellow"/>
        </w:rPr>
        <w:t>Near Earth</w:t>
      </w:r>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152A1C">
        <w:rPr>
          <w:rStyle w:val="StyleUnderline"/>
          <w:highlight w:val="yellow"/>
        </w:rPr>
        <w:t>comets</w:t>
      </w:r>
      <w:r w:rsidRPr="00985E67">
        <w:rPr>
          <w:rStyle w:val="StyleUnderline"/>
        </w:rPr>
        <w:t xml:space="preserve">, and the chance of that </w:t>
      </w:r>
      <w:r w:rsidRPr="00152A1C">
        <w:rPr>
          <w:rStyle w:val="StyleUnderline"/>
          <w:highlight w:val="yellow"/>
        </w:rPr>
        <w:t>is</w:t>
      </w:r>
      <w:r w:rsidRPr="00985E67">
        <w:rPr>
          <w:rStyle w:val="StyleUnderline"/>
        </w:rPr>
        <w:t xml:space="preserve"> something like </w:t>
      </w:r>
      <w:r w:rsidRPr="00152A1C">
        <w:rPr>
          <w:rStyle w:val="Emphasis"/>
          <w:highlight w:val="yellow"/>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last minute deflection. First when he said "You could say, of course, we’re due, but it’s a random course at that point.”" - that is a scientist speaking as a scientist. But of course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could happen tomorrow</w:t>
      </w:r>
      <w:r w:rsidRPr="00985E67">
        <w:rPr>
          <w:rStyle w:val="StyleUnderline"/>
        </w:rPr>
        <w:t xml:space="preserve"> or it could be </w:t>
      </w:r>
      <w:r w:rsidRPr="00985E67">
        <w:rPr>
          <w:rStyle w:val="Emphasis"/>
        </w:rPr>
        <w:t>60 million years or 120 million years before it happens.</w:t>
      </w:r>
      <w:r w:rsidRPr="00985E67">
        <w:rPr>
          <w:sz w:val="16"/>
        </w:rPr>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rPr>
          <w:sz w:val="16"/>
        </w:rPr>
        <w:t xml:space="preserve"> in the extinctions of perhaps 26 to 30 million years. </w:t>
      </w:r>
      <w:r w:rsidRPr="00985E67">
        <w:rPr>
          <w:rStyle w:val="StyleUnderline"/>
        </w:rPr>
        <w:t xml:space="preserve">If they are right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152A1C">
        <w:rPr>
          <w:rStyle w:val="Emphasis"/>
          <w:highlight w:val="yellow"/>
        </w:rPr>
        <w:t>so far into the future</w:t>
      </w:r>
      <w:r w:rsidRPr="00152A1C">
        <w:rPr>
          <w:rStyle w:val="StyleUnderline"/>
          <w:highlight w:val="yellow"/>
        </w:rPr>
        <w:t xml:space="preserve"> it makes </w:t>
      </w:r>
      <w:r w:rsidRPr="00152A1C">
        <w:rPr>
          <w:rStyle w:val="Emphasis"/>
          <w:highlight w:val="yellow"/>
        </w:rPr>
        <w:t>no difference</w:t>
      </w:r>
      <w:r w:rsidRPr="00985E67">
        <w:rPr>
          <w:rStyle w:val="Emphasis"/>
        </w:rPr>
        <w:t xml:space="preserve"> to us now</w:t>
      </w:r>
      <w:r w:rsidRPr="00985E67">
        <w:rPr>
          <w:rStyle w:val="StyleUnderline"/>
        </w:rPr>
        <w:t xml:space="preserve">, if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3659A05C" w14:textId="77777777" w:rsidR="00FC0DF2" w:rsidRPr="00FC0DF2" w:rsidRDefault="00FC0DF2" w:rsidP="00FC0DF2"/>
    <w:p w14:paraId="6110697E" w14:textId="77777777" w:rsidR="0070131A" w:rsidRPr="0070131A" w:rsidRDefault="0070131A" w:rsidP="0070131A"/>
    <w:p w14:paraId="2AFF481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F80878"/>
    <w:multiLevelType w:val="hybridMultilevel"/>
    <w:tmpl w:val="19F886EC"/>
    <w:lvl w:ilvl="0" w:tplc="F778742C">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75DF"/>
    <w:rsid w:val="000029E3"/>
    <w:rsid w:val="000029E8"/>
    <w:rsid w:val="00004225"/>
    <w:rsid w:val="000066CA"/>
    <w:rsid w:val="00007264"/>
    <w:rsid w:val="000076A9"/>
    <w:rsid w:val="00007C8B"/>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A94"/>
    <w:rsid w:val="00094DEC"/>
    <w:rsid w:val="00097645"/>
    <w:rsid w:val="00097836"/>
    <w:rsid w:val="000A2D8A"/>
    <w:rsid w:val="000A782C"/>
    <w:rsid w:val="000D26A6"/>
    <w:rsid w:val="000D2B90"/>
    <w:rsid w:val="000D6ED8"/>
    <w:rsid w:val="000D717B"/>
    <w:rsid w:val="000D731B"/>
    <w:rsid w:val="00100B28"/>
    <w:rsid w:val="00116556"/>
    <w:rsid w:val="00117316"/>
    <w:rsid w:val="001209B4"/>
    <w:rsid w:val="00174A3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3D26"/>
    <w:rsid w:val="001D4C28"/>
    <w:rsid w:val="001E0B1F"/>
    <w:rsid w:val="001E0C0F"/>
    <w:rsid w:val="001E1E0B"/>
    <w:rsid w:val="001F1173"/>
    <w:rsid w:val="002005A8"/>
    <w:rsid w:val="00203DD8"/>
    <w:rsid w:val="00204E1D"/>
    <w:rsid w:val="002059BD"/>
    <w:rsid w:val="00207FD8"/>
    <w:rsid w:val="00210FAF"/>
    <w:rsid w:val="00211FAC"/>
    <w:rsid w:val="002122F1"/>
    <w:rsid w:val="00213B1E"/>
    <w:rsid w:val="00215284"/>
    <w:rsid w:val="002168F2"/>
    <w:rsid w:val="0022589F"/>
    <w:rsid w:val="002343FE"/>
    <w:rsid w:val="00235F7B"/>
    <w:rsid w:val="002502CF"/>
    <w:rsid w:val="002575D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13B"/>
    <w:rsid w:val="003106B3"/>
    <w:rsid w:val="0031385D"/>
    <w:rsid w:val="003171AB"/>
    <w:rsid w:val="003223B2"/>
    <w:rsid w:val="00322A67"/>
    <w:rsid w:val="003301D6"/>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3F27"/>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6EE"/>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B2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A96"/>
    <w:rsid w:val="00516A88"/>
    <w:rsid w:val="00522065"/>
    <w:rsid w:val="005224F2"/>
    <w:rsid w:val="00533F1C"/>
    <w:rsid w:val="00536D8B"/>
    <w:rsid w:val="005379C3"/>
    <w:rsid w:val="005410FA"/>
    <w:rsid w:val="005519C2"/>
    <w:rsid w:val="005523E0"/>
    <w:rsid w:val="0055320F"/>
    <w:rsid w:val="0055513A"/>
    <w:rsid w:val="0055699B"/>
    <w:rsid w:val="0056020A"/>
    <w:rsid w:val="00563D3D"/>
    <w:rsid w:val="005659AA"/>
    <w:rsid w:val="005676E8"/>
    <w:rsid w:val="00577C12"/>
    <w:rsid w:val="00580BFC"/>
    <w:rsid w:val="00581048"/>
    <w:rsid w:val="00581203"/>
    <w:rsid w:val="0058349C"/>
    <w:rsid w:val="00585FBE"/>
    <w:rsid w:val="005870E8"/>
    <w:rsid w:val="0058789C"/>
    <w:rsid w:val="00593794"/>
    <w:rsid w:val="005A3671"/>
    <w:rsid w:val="005A4D4E"/>
    <w:rsid w:val="005A7237"/>
    <w:rsid w:val="005B21FA"/>
    <w:rsid w:val="005B3244"/>
    <w:rsid w:val="005B33B5"/>
    <w:rsid w:val="005B6EE8"/>
    <w:rsid w:val="005B7731"/>
    <w:rsid w:val="005C4515"/>
    <w:rsid w:val="005C5602"/>
    <w:rsid w:val="005C74A6"/>
    <w:rsid w:val="005D3B4D"/>
    <w:rsid w:val="005D615C"/>
    <w:rsid w:val="005E1860"/>
    <w:rsid w:val="005E7060"/>
    <w:rsid w:val="005F063B"/>
    <w:rsid w:val="005F0BEF"/>
    <w:rsid w:val="005F192D"/>
    <w:rsid w:val="005F24C8"/>
    <w:rsid w:val="005F26AF"/>
    <w:rsid w:val="00607D6C"/>
    <w:rsid w:val="0061383D"/>
    <w:rsid w:val="00614D69"/>
    <w:rsid w:val="00617030"/>
    <w:rsid w:val="00621301"/>
    <w:rsid w:val="0062173F"/>
    <w:rsid w:val="006235FB"/>
    <w:rsid w:val="00626A15"/>
    <w:rsid w:val="00626D0E"/>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76E"/>
    <w:rsid w:val="006E6D0B"/>
    <w:rsid w:val="006F126E"/>
    <w:rsid w:val="006F32C9"/>
    <w:rsid w:val="006F3834"/>
    <w:rsid w:val="006F5693"/>
    <w:rsid w:val="006F5D4C"/>
    <w:rsid w:val="006F5F2E"/>
    <w:rsid w:val="0070131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FD7"/>
    <w:rsid w:val="007A1325"/>
    <w:rsid w:val="007A1A18"/>
    <w:rsid w:val="007A3BAF"/>
    <w:rsid w:val="007A4F19"/>
    <w:rsid w:val="007B4A82"/>
    <w:rsid w:val="007B53D8"/>
    <w:rsid w:val="007C22C5"/>
    <w:rsid w:val="007C4E84"/>
    <w:rsid w:val="007C57E1"/>
    <w:rsid w:val="007C5811"/>
    <w:rsid w:val="007D2DF5"/>
    <w:rsid w:val="007D451A"/>
    <w:rsid w:val="007D5E3E"/>
    <w:rsid w:val="007D7596"/>
    <w:rsid w:val="007E242C"/>
    <w:rsid w:val="007E6631"/>
    <w:rsid w:val="00803A12"/>
    <w:rsid w:val="008045D2"/>
    <w:rsid w:val="00805417"/>
    <w:rsid w:val="00821D2B"/>
    <w:rsid w:val="008266F9"/>
    <w:rsid w:val="008267E2"/>
    <w:rsid w:val="00826A9B"/>
    <w:rsid w:val="00830567"/>
    <w:rsid w:val="00834842"/>
    <w:rsid w:val="00840E7B"/>
    <w:rsid w:val="008536AF"/>
    <w:rsid w:val="00853D40"/>
    <w:rsid w:val="008564FC"/>
    <w:rsid w:val="008611F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3A2"/>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153"/>
    <w:rsid w:val="0097151F"/>
    <w:rsid w:val="009724A4"/>
    <w:rsid w:val="00973777"/>
    <w:rsid w:val="00976E78"/>
    <w:rsid w:val="009775C0"/>
    <w:rsid w:val="00981F23"/>
    <w:rsid w:val="00982190"/>
    <w:rsid w:val="00986AC5"/>
    <w:rsid w:val="00990634"/>
    <w:rsid w:val="00991733"/>
    <w:rsid w:val="00992078"/>
    <w:rsid w:val="00992BE3"/>
    <w:rsid w:val="009A0CA1"/>
    <w:rsid w:val="009A1467"/>
    <w:rsid w:val="009A6464"/>
    <w:rsid w:val="009B1964"/>
    <w:rsid w:val="009B3208"/>
    <w:rsid w:val="009B5787"/>
    <w:rsid w:val="009B69F5"/>
    <w:rsid w:val="009C22BD"/>
    <w:rsid w:val="009C5FF7"/>
    <w:rsid w:val="009C6292"/>
    <w:rsid w:val="009D15DB"/>
    <w:rsid w:val="009D3133"/>
    <w:rsid w:val="009E160D"/>
    <w:rsid w:val="009F1CBB"/>
    <w:rsid w:val="009F3305"/>
    <w:rsid w:val="009F6FB2"/>
    <w:rsid w:val="00A071C0"/>
    <w:rsid w:val="00A22670"/>
    <w:rsid w:val="00A24B35"/>
    <w:rsid w:val="00A271BA"/>
    <w:rsid w:val="00A27F86"/>
    <w:rsid w:val="00A35650"/>
    <w:rsid w:val="00A431C6"/>
    <w:rsid w:val="00A54315"/>
    <w:rsid w:val="00A55322"/>
    <w:rsid w:val="00A60FBC"/>
    <w:rsid w:val="00A65C0B"/>
    <w:rsid w:val="00A776BA"/>
    <w:rsid w:val="00A7774D"/>
    <w:rsid w:val="00A81FD2"/>
    <w:rsid w:val="00A8441A"/>
    <w:rsid w:val="00A8674A"/>
    <w:rsid w:val="00A95AAE"/>
    <w:rsid w:val="00A96E24"/>
    <w:rsid w:val="00AA6F6E"/>
    <w:rsid w:val="00AB122B"/>
    <w:rsid w:val="00AB21B0"/>
    <w:rsid w:val="00AB48D3"/>
    <w:rsid w:val="00AD47FE"/>
    <w:rsid w:val="00AE0243"/>
    <w:rsid w:val="00AE1BAD"/>
    <w:rsid w:val="00AE2124"/>
    <w:rsid w:val="00AE24BC"/>
    <w:rsid w:val="00AE3E3F"/>
    <w:rsid w:val="00AF2516"/>
    <w:rsid w:val="00AF4198"/>
    <w:rsid w:val="00AF4760"/>
    <w:rsid w:val="00AF55D4"/>
    <w:rsid w:val="00B0505F"/>
    <w:rsid w:val="00B0545B"/>
    <w:rsid w:val="00B05C2D"/>
    <w:rsid w:val="00B12933"/>
    <w:rsid w:val="00B12B88"/>
    <w:rsid w:val="00B13570"/>
    <w:rsid w:val="00B137E0"/>
    <w:rsid w:val="00B13BC8"/>
    <w:rsid w:val="00B24662"/>
    <w:rsid w:val="00B3569C"/>
    <w:rsid w:val="00B35986"/>
    <w:rsid w:val="00B43676"/>
    <w:rsid w:val="00B5602D"/>
    <w:rsid w:val="00B563C3"/>
    <w:rsid w:val="00B60125"/>
    <w:rsid w:val="00B64303"/>
    <w:rsid w:val="00B6656B"/>
    <w:rsid w:val="00B71625"/>
    <w:rsid w:val="00B75C54"/>
    <w:rsid w:val="00B8710E"/>
    <w:rsid w:val="00B92A93"/>
    <w:rsid w:val="00BA17A8"/>
    <w:rsid w:val="00BA3C33"/>
    <w:rsid w:val="00BB0878"/>
    <w:rsid w:val="00BB1879"/>
    <w:rsid w:val="00BB66F7"/>
    <w:rsid w:val="00BC0ABE"/>
    <w:rsid w:val="00BC30DB"/>
    <w:rsid w:val="00BC64FF"/>
    <w:rsid w:val="00BC7C37"/>
    <w:rsid w:val="00BD2244"/>
    <w:rsid w:val="00BE6472"/>
    <w:rsid w:val="00BF29B8"/>
    <w:rsid w:val="00BF29E4"/>
    <w:rsid w:val="00BF46EA"/>
    <w:rsid w:val="00C07769"/>
    <w:rsid w:val="00C07D05"/>
    <w:rsid w:val="00C10856"/>
    <w:rsid w:val="00C203FA"/>
    <w:rsid w:val="00C244F5"/>
    <w:rsid w:val="00C3164F"/>
    <w:rsid w:val="00C31B5E"/>
    <w:rsid w:val="00C31FC1"/>
    <w:rsid w:val="00C34D3E"/>
    <w:rsid w:val="00C35B37"/>
    <w:rsid w:val="00C3747A"/>
    <w:rsid w:val="00C37F29"/>
    <w:rsid w:val="00C56DCC"/>
    <w:rsid w:val="00C57075"/>
    <w:rsid w:val="00C72AFE"/>
    <w:rsid w:val="00C7663F"/>
    <w:rsid w:val="00C8140E"/>
    <w:rsid w:val="00C81619"/>
    <w:rsid w:val="00CA013C"/>
    <w:rsid w:val="00CA6D6D"/>
    <w:rsid w:val="00CC7A4E"/>
    <w:rsid w:val="00CD1359"/>
    <w:rsid w:val="00CD4C83"/>
    <w:rsid w:val="00D01EDC"/>
    <w:rsid w:val="00D06ADC"/>
    <w:rsid w:val="00D078AA"/>
    <w:rsid w:val="00D10058"/>
    <w:rsid w:val="00D11978"/>
    <w:rsid w:val="00D15E30"/>
    <w:rsid w:val="00D16129"/>
    <w:rsid w:val="00D178AD"/>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7AD"/>
    <w:rsid w:val="00DB5F87"/>
    <w:rsid w:val="00DB699B"/>
    <w:rsid w:val="00DC0376"/>
    <w:rsid w:val="00DC099B"/>
    <w:rsid w:val="00DC2BE5"/>
    <w:rsid w:val="00DD4CD4"/>
    <w:rsid w:val="00DD65A2"/>
    <w:rsid w:val="00DD6770"/>
    <w:rsid w:val="00DE06C9"/>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A00"/>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0DF2"/>
    <w:rsid w:val="00FC27E3"/>
    <w:rsid w:val="00FC4F7C"/>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94B733"/>
  <w14:defaultImageDpi w14:val="300"/>
  <w15:docId w15:val="{FFDC2DA6-06F2-6F45-8324-73D713F6E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6AC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86A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986A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986A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986A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6A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6AC5"/>
  </w:style>
  <w:style w:type="character" w:customStyle="1" w:styleId="Heading1Char">
    <w:name w:val="Heading 1 Char"/>
    <w:aliases w:val="Pocket Char"/>
    <w:basedOn w:val="DefaultParagraphFont"/>
    <w:link w:val="Heading1"/>
    <w:uiPriority w:val="9"/>
    <w:rsid w:val="00986AC5"/>
    <w:rPr>
      <w:rFonts w:ascii="Calibri" w:eastAsiaTheme="majorEastAsia" w:hAnsi="Calibri" w:cstheme="majorBidi"/>
      <w:b/>
      <w:bCs/>
      <w:sz w:val="52"/>
      <w:szCs w:val="32"/>
    </w:rPr>
  </w:style>
  <w:style w:type="character" w:customStyle="1" w:styleId="Heading2Char">
    <w:name w:val="Heading 2 Char"/>
    <w:aliases w:val="Hat Char,Heading 2 Char Char Char,Heading 21 Char,Heading 2 Char Char Char Char Char Char,Heading 2 Char Char Char Char Char Char Char Char Char Char Char Char,Heading 2 Char1 Char1 Char,Super Script Char,BlockText Char,Char2 Char, 1 Char"/>
    <w:basedOn w:val="DefaultParagraphFont"/>
    <w:link w:val="Heading2"/>
    <w:uiPriority w:val="9"/>
    <w:rsid w:val="00986AC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986AC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86AC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86AC5"/>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986AC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986A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86AC5"/>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986AC5"/>
    <w:rPr>
      <w:color w:val="auto"/>
      <w:u w:val="none"/>
    </w:rPr>
  </w:style>
  <w:style w:type="paragraph" w:styleId="DocumentMap">
    <w:name w:val="Document Map"/>
    <w:basedOn w:val="Normal"/>
    <w:link w:val="DocumentMapChar"/>
    <w:uiPriority w:val="99"/>
    <w:semiHidden/>
    <w:unhideWhenUsed/>
    <w:rsid w:val="00986A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6AC5"/>
    <w:rPr>
      <w:rFonts w:ascii="Lucida Grande" w:hAnsi="Lucida Grande" w:cs="Lucida Grande"/>
    </w:rPr>
  </w:style>
  <w:style w:type="paragraph" w:customStyle="1" w:styleId="Emphasis1">
    <w:name w:val="Emphasis1"/>
    <w:basedOn w:val="Normal"/>
    <w:link w:val="Emphasis"/>
    <w:autoRedefine/>
    <w:uiPriority w:val="20"/>
    <w:qFormat/>
    <w:rsid w:val="00B6430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093A9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Non Read Text,Debate Normal"/>
    <w:basedOn w:val="Normal"/>
    <w:link w:val="TitleChar"/>
    <w:uiPriority w:val="6"/>
    <w:qFormat/>
    <w:rsid w:val="003301D6"/>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3301D6"/>
    <w:rPr>
      <w:rFonts w:cs="Arial"/>
      <w:spacing w:val="-8"/>
      <w:u w:val="single"/>
    </w:rPr>
  </w:style>
  <w:style w:type="paragraph" w:customStyle="1" w:styleId="textbold">
    <w:name w:val="text bold"/>
    <w:basedOn w:val="Normal"/>
    <w:autoRedefine/>
    <w:uiPriority w:val="20"/>
    <w:qFormat/>
    <w:rsid w:val="007B4A82"/>
    <w:pPr>
      <w:ind w:left="720"/>
      <w:jc w:val="both"/>
    </w:pPr>
    <w:rPr>
      <w:rFonts w:eastAsiaTheme="minorHAnsi"/>
      <w:b/>
      <w:iCs/>
      <w:szCs w:val="22"/>
      <w:u w:val="single"/>
    </w:rPr>
  </w:style>
  <w:style w:type="paragraph" w:styleId="ListParagraph">
    <w:name w:val="List Paragraph"/>
    <w:aliases w:val="6 font"/>
    <w:basedOn w:val="Normal"/>
    <w:uiPriority w:val="99"/>
    <w:qFormat/>
    <w:rsid w:val="008B53A2"/>
    <w:pPr>
      <w:ind w:left="720"/>
      <w:contextualSpacing/>
    </w:pPr>
    <w:rPr>
      <w:rFonts w:ascii="Garamond" w:hAnsi="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russia-says-space-junk-could-spark-war-2016-1" TargetMode="External"/><Relationship Id="rId18" Type="http://schemas.openxmlformats.org/officeDocument/2006/relationships/hyperlink" Target="http://www.thetimes.co.uk/tto/opinion/columnists/article4206440.ec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dupress.ndu.edu/Portals/68/Documents/jfq/jfq-97/jfq-97_20-29_Hallex-Cottom.pdf?ver=2020-03-31-130614-940" TargetMode="External"/><Relationship Id="rId17" Type="http://schemas.openxmlformats.org/officeDocument/2006/relationships/hyperlink" Target="https://www.upi.com/Top_News/Voices/2020/02/13/Hackers-could-shut-down-satellites-or-turn-them-into-weapons/4091581597502/" TargetMode="External"/><Relationship Id="rId2" Type="http://schemas.openxmlformats.org/officeDocument/2006/relationships/customXml" Target="../customXml/item2.xml"/><Relationship Id="rId16" Type="http://schemas.openxmlformats.org/officeDocument/2006/relationships/hyperlink" Target="https://www.sciencedirect.com/science/article/pii/S0094576515303416" TargetMode="External"/><Relationship Id="rId20" Type="http://schemas.openxmlformats.org/officeDocument/2006/relationships/hyperlink" Target="https://www.salon.com/2018/01/14/the-asteroids-most-likely-to-hit-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c.ca/news/science/rocket-launches-environment-1.5995252" TargetMode="External"/><Relationship Id="rId5" Type="http://schemas.openxmlformats.org/officeDocument/2006/relationships/numbering" Target="numbering.xml"/><Relationship Id="rId15" Type="http://schemas.openxmlformats.org/officeDocument/2006/relationships/hyperlink" Target="https://www.nasa.gov/mission_pages/station/news/orbital_debris.html" TargetMode="External"/><Relationship Id="rId10" Type="http://schemas.openxmlformats.org/officeDocument/2006/relationships/hyperlink" Target="http://www.science20.com/robert_inventor/is_corbyn_right_about_the_bomb_op_ed-180465" TargetMode="External"/><Relationship Id="rId19" Type="http://schemas.openxmlformats.org/officeDocument/2006/relationships/hyperlink" Target="http://bigstory.ap.org/article/scientists-say-ozone-layer-recovering" TargetMode="External"/><Relationship Id="rId4" Type="http://schemas.openxmlformats.org/officeDocument/2006/relationships/customXml" Target="../customXml/item4.xml"/><Relationship Id="rId9" Type="http://schemas.openxmlformats.org/officeDocument/2006/relationships/hyperlink" Target="https://scholarship.law.umn.edu/cgi/viewcontent.cgi?article=1006&amp;context=mjlst" TargetMode="External"/><Relationship Id="rId14" Type="http://schemas.openxmlformats.org/officeDocument/2006/relationships/hyperlink" Target="https://www.businessinsider.com/space-junk-at-critical-density-2015-9"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Pages>
  <Words>17150</Words>
  <Characters>97761</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68</cp:revision>
  <dcterms:created xsi:type="dcterms:W3CDTF">2022-03-26T22:20:00Z</dcterms:created>
  <dcterms:modified xsi:type="dcterms:W3CDTF">2022-03-27T00:27:00Z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