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39E33" w14:textId="1D8A4AF7" w:rsidR="00F14ED0" w:rsidRPr="00E8068E" w:rsidRDefault="00F14ED0" w:rsidP="00F14ED0">
      <w:pPr>
        <w:pStyle w:val="Heading2"/>
      </w:pPr>
      <w:r>
        <w:t xml:space="preserve">1NC </w:t>
      </w:r>
    </w:p>
    <w:p w14:paraId="5AE8D36E" w14:textId="1EE81736" w:rsidR="00F14ED0" w:rsidRDefault="000F30E2" w:rsidP="00F14ED0">
      <w:pPr>
        <w:pStyle w:val="Heading4"/>
      </w:pPr>
      <w:r>
        <w:t>Counterplan</w:t>
      </w:r>
      <w:r w:rsidR="00F14ED0">
        <w:t xml:space="preserve">: </w:t>
      </w:r>
      <w:r w:rsidR="0047007A">
        <w:t>T</w:t>
      </w:r>
      <w:r w:rsidR="0047007A" w:rsidRPr="00BC628A">
        <w:t xml:space="preserve">he </w:t>
      </w:r>
      <w:r w:rsidR="0047007A">
        <w:t xml:space="preserve">appropriation of outer space for the </w:t>
      </w:r>
      <w:r w:rsidR="0047007A" w:rsidRPr="00BC628A">
        <w:t>Search for Extra</w:t>
      </w:r>
      <w:r w:rsidR="0047007A">
        <w:t>t</w:t>
      </w:r>
      <w:r w:rsidR="0047007A" w:rsidRPr="00BC628A">
        <w:t xml:space="preserve">errestrial Intelligence </w:t>
      </w:r>
      <w:r w:rsidR="0047007A">
        <w:t>by private entities is unjust</w:t>
      </w:r>
      <w:r w:rsidR="0047007A">
        <w:t xml:space="preserve"> except for Chinese private entities</w:t>
      </w:r>
    </w:p>
    <w:p w14:paraId="3EF93E66" w14:textId="2010DC1B" w:rsidR="000F30E2" w:rsidRDefault="00A7776F" w:rsidP="00A7776F">
      <w:pPr>
        <w:pStyle w:val="Heading4"/>
      </w:pPr>
      <w:r>
        <w:t xml:space="preserve">Their entire </w:t>
      </w:r>
      <w:proofErr w:type="spellStart"/>
      <w:r>
        <w:t>aff</w:t>
      </w:r>
      <w:proofErr w:type="spellEnd"/>
      <w:r>
        <w:t xml:space="preserve"> is literally about Breakthrough </w:t>
      </w:r>
      <w:proofErr w:type="spellStart"/>
      <w:r>
        <w:t>Starshot</w:t>
      </w:r>
      <w:proofErr w:type="spellEnd"/>
      <w:r>
        <w:t xml:space="preserve">, which is a US-based company – force them to name Chinese private companies interested in ETI contact in the 1AR, or else this counterplan **wholly* solves the </w:t>
      </w:r>
      <w:proofErr w:type="spellStart"/>
      <w:r>
        <w:t>aff</w:t>
      </w:r>
      <w:proofErr w:type="spellEnd"/>
    </w:p>
    <w:p w14:paraId="3C7FE064" w14:textId="77777777" w:rsidR="00BB6893" w:rsidRPr="000C44E2" w:rsidRDefault="00BB6893" w:rsidP="00BB6893">
      <w:pPr>
        <w:pStyle w:val="Heading4"/>
      </w:pPr>
      <w:r w:rsidRPr="000C44E2">
        <w:t xml:space="preserve">CCP legitimacy high now </w:t>
      </w:r>
    </w:p>
    <w:p w14:paraId="10D03472" w14:textId="77777777" w:rsidR="00BB6893" w:rsidRPr="000C44E2" w:rsidRDefault="00BB6893" w:rsidP="00BB6893">
      <w:pPr>
        <w:rPr>
          <w:rStyle w:val="Style13ptBold"/>
          <w:rFonts w:cs="Calibri"/>
          <w:b w:val="0"/>
          <w:bCs/>
        </w:rPr>
      </w:pPr>
      <w:r w:rsidRPr="000C44E2">
        <w:rPr>
          <w:rStyle w:val="Style13ptBold"/>
          <w:rFonts w:cs="Calibri"/>
          <w:b w:val="0"/>
          <w:bCs/>
        </w:rPr>
        <w:t xml:space="preserve">Yvonne </w:t>
      </w:r>
      <w:r w:rsidRPr="00592960">
        <w:rPr>
          <w:rStyle w:val="Style13ptBold"/>
        </w:rPr>
        <w:t>Murray 22</w:t>
      </w:r>
      <w:r w:rsidRPr="000C44E2">
        <w:rPr>
          <w:rStyle w:val="Style13ptBold"/>
          <w:rFonts w:cs="Calibri"/>
          <w:b w:val="0"/>
          <w:bCs/>
        </w:rPr>
        <w:t xml:space="preserve">, “2021 saw China's Xi Jinping tighten grip on power,” 1/4/22, RTE (Ireland's National Public Service Media), https://www.rte.ie/news/2021/1231/1269202-china-year-in-review/ </w:t>
      </w:r>
    </w:p>
    <w:p w14:paraId="1E78C445" w14:textId="77777777" w:rsidR="00BB6893" w:rsidRPr="000C44E2" w:rsidRDefault="00BB6893" w:rsidP="00BB6893">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while most of the world struggled to contain the virus, China kept its borders sealed, stamped out outbreaks with ruthless efficiency and in its zero-</w:t>
      </w:r>
      <w:proofErr w:type="spellStart"/>
      <w:r w:rsidRPr="000C44E2">
        <w:rPr>
          <w:rStyle w:val="StyleUnderline"/>
          <w:rFonts w:cs="Calibri"/>
        </w:rPr>
        <w:t>Covid</w:t>
      </w:r>
      <w:proofErr w:type="spellEnd"/>
      <w:r w:rsidRPr="000C44E2">
        <w:rPr>
          <w:rStyle w:val="StyleUnderline"/>
          <w:rFonts w:cs="Calibri"/>
        </w:rPr>
        <w:t xml:space="preserve"> bubble, set about turbo charging internal reforms.</w:t>
      </w:r>
    </w:p>
    <w:p w14:paraId="1A0E5027" w14:textId="77777777" w:rsidR="00BB6893" w:rsidRPr="000C44E2" w:rsidRDefault="00BB6893" w:rsidP="00BB6893">
      <w:pPr>
        <w:rPr>
          <w:rFonts w:cs="Calibri"/>
          <w:sz w:val="24"/>
        </w:rPr>
      </w:pPr>
    </w:p>
    <w:p w14:paraId="3225ADC7" w14:textId="77777777" w:rsidR="00BB6893" w:rsidRPr="000C44E2" w:rsidRDefault="00BB6893" w:rsidP="00BB6893">
      <w:pPr>
        <w:rPr>
          <w:rStyle w:val="StyleUnderline"/>
          <w:rFonts w:cs="Calibri"/>
        </w:rPr>
      </w:pPr>
      <w:r w:rsidRPr="000C44E2">
        <w:rPr>
          <w:rStyle w:val="StyleUnderline"/>
          <w:rFonts w:cs="Calibri"/>
        </w:rPr>
        <w:t xml:space="preserve">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 xml:space="preserve">declared "the east is </w:t>
      </w:r>
      <w:proofErr w:type="gramStart"/>
      <w:r w:rsidRPr="000C44E2">
        <w:rPr>
          <w:rStyle w:val="StyleUnderline"/>
          <w:rFonts w:cs="Calibri"/>
          <w:highlight w:val="yellow"/>
        </w:rPr>
        <w:t>rising</w:t>
      </w:r>
      <w:proofErr w:type="gramEnd"/>
      <w:r w:rsidRPr="000C44E2">
        <w:rPr>
          <w:rStyle w:val="StyleUnderline"/>
          <w:rFonts w:cs="Calibri"/>
          <w:highlight w:val="yellow"/>
        </w:rPr>
        <w:t xml:space="preserve">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p>
    <w:p w14:paraId="6A887B50" w14:textId="77777777" w:rsidR="00BB6893" w:rsidRPr="000C44E2" w:rsidRDefault="00BB6893" w:rsidP="00BB6893">
      <w:pPr>
        <w:rPr>
          <w:rFonts w:cs="Calibri"/>
          <w:sz w:val="24"/>
        </w:rPr>
      </w:pPr>
    </w:p>
    <w:p w14:paraId="10EFABF8" w14:textId="77777777" w:rsidR="00BB6893" w:rsidRPr="000C44E2" w:rsidRDefault="00BB6893" w:rsidP="00BB6893">
      <w:pPr>
        <w:rPr>
          <w:rFonts w:cs="Calibri"/>
          <w:sz w:val="24"/>
        </w:rPr>
      </w:pPr>
      <w:r w:rsidRPr="000C44E2">
        <w:rPr>
          <w:rFonts w:cs="Calibri"/>
          <w:sz w:val="24"/>
        </w:rPr>
        <w:t xml:space="preserve">And as this superpower rivalry deepened, taking on what other countries feared was a distinctly Cold War hue, Taiwan took </w:t>
      </w:r>
      <w:proofErr w:type="spellStart"/>
      <w:r w:rsidRPr="000C44E2">
        <w:rPr>
          <w:rFonts w:cs="Calibri"/>
          <w:sz w:val="24"/>
        </w:rPr>
        <w:t>centre</w:t>
      </w:r>
      <w:proofErr w:type="spellEnd"/>
      <w:r w:rsidRPr="000C44E2">
        <w:rPr>
          <w:rFonts w:cs="Calibri"/>
          <w:sz w:val="24"/>
        </w:rPr>
        <w:t xml:space="preserve"> stage.</w:t>
      </w:r>
    </w:p>
    <w:p w14:paraId="55A4FEE4" w14:textId="77777777" w:rsidR="00BB6893" w:rsidRPr="000C44E2" w:rsidRDefault="00BB6893" w:rsidP="00BB6893">
      <w:pPr>
        <w:rPr>
          <w:rFonts w:cs="Calibri"/>
          <w:sz w:val="24"/>
        </w:rPr>
      </w:pPr>
    </w:p>
    <w:p w14:paraId="35D35AB4" w14:textId="77777777" w:rsidR="00BB6893" w:rsidRPr="000C44E2" w:rsidRDefault="00BB6893" w:rsidP="00BB6893">
      <w:pPr>
        <w:rPr>
          <w:rFonts w:cs="Calibri"/>
          <w:sz w:val="24"/>
        </w:rPr>
      </w:pPr>
      <w:r w:rsidRPr="000C44E2">
        <w:rPr>
          <w:rFonts w:cs="Calibri"/>
          <w:sz w:val="2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0C44E2">
        <w:rPr>
          <w:rFonts w:cs="Calibri"/>
          <w:sz w:val="24"/>
        </w:rPr>
        <w:t>defence</w:t>
      </w:r>
      <w:proofErr w:type="spellEnd"/>
      <w:r w:rsidRPr="000C44E2">
        <w:rPr>
          <w:rFonts w:cs="Calibri"/>
          <w:sz w:val="24"/>
        </w:rPr>
        <w:t xml:space="preserve">. His aides later </w:t>
      </w:r>
      <w:proofErr w:type="spellStart"/>
      <w:r w:rsidRPr="000C44E2">
        <w:rPr>
          <w:rFonts w:cs="Calibri"/>
          <w:sz w:val="24"/>
        </w:rPr>
        <w:t>back-pedalled</w:t>
      </w:r>
      <w:proofErr w:type="spellEnd"/>
      <w:r w:rsidRPr="000C44E2">
        <w:rPr>
          <w:rFonts w:cs="Calibri"/>
          <w:sz w:val="24"/>
        </w:rPr>
        <w:t xml:space="preserve"> on his comments.</w:t>
      </w:r>
    </w:p>
    <w:p w14:paraId="084B781F" w14:textId="77777777" w:rsidR="00BB6893" w:rsidRPr="000C44E2" w:rsidRDefault="00BB6893" w:rsidP="00BB6893">
      <w:pPr>
        <w:rPr>
          <w:rFonts w:cs="Calibri"/>
          <w:sz w:val="24"/>
        </w:rPr>
      </w:pPr>
    </w:p>
    <w:p w14:paraId="524BF0BD" w14:textId="77777777" w:rsidR="00BB6893" w:rsidRPr="000C44E2" w:rsidRDefault="00BB6893" w:rsidP="00BB6893">
      <w:pPr>
        <w:rPr>
          <w:rFonts w:cs="Calibri"/>
          <w:sz w:val="24"/>
        </w:rPr>
      </w:pPr>
      <w:r w:rsidRPr="000C44E2">
        <w:rPr>
          <w:rFonts w:cs="Calibri"/>
          <w:sz w:val="24"/>
        </w:rPr>
        <w:t>When an unprecedented number of Chinese warplanes flew past Taiwan amid Beijing’s threats to take the island, many speculated the invasion was nigh.</w:t>
      </w:r>
    </w:p>
    <w:p w14:paraId="465F5455" w14:textId="77777777" w:rsidR="00BB6893" w:rsidRPr="000C44E2" w:rsidRDefault="00BB6893" w:rsidP="00BB6893">
      <w:pPr>
        <w:rPr>
          <w:rFonts w:cs="Calibri"/>
          <w:sz w:val="24"/>
        </w:rPr>
      </w:pPr>
    </w:p>
    <w:p w14:paraId="52331A44" w14:textId="77777777" w:rsidR="00BB6893" w:rsidRPr="000C44E2" w:rsidRDefault="00BB6893" w:rsidP="00BB6893">
      <w:pPr>
        <w:rPr>
          <w:rStyle w:val="StyleUnderline"/>
          <w:rFonts w:cs="Calibri"/>
        </w:rPr>
      </w:pP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p>
    <w:p w14:paraId="0D83974C" w14:textId="77777777" w:rsidR="00BB6893" w:rsidRPr="000C44E2" w:rsidRDefault="00BB6893" w:rsidP="00BB6893">
      <w:pPr>
        <w:rPr>
          <w:rFonts w:cs="Calibri"/>
          <w:sz w:val="24"/>
        </w:rPr>
      </w:pPr>
      <w:r w:rsidRPr="000C44E2">
        <w:rPr>
          <w:rFonts w:cs="Calibri"/>
          <w:sz w:val="24"/>
        </w:rPr>
        <w:t>Democracy versus authoritarianism</w:t>
      </w:r>
    </w:p>
    <w:p w14:paraId="0C4FE401" w14:textId="77777777" w:rsidR="00BB6893" w:rsidRPr="000C44E2" w:rsidRDefault="00BB6893" w:rsidP="00BB6893">
      <w:pPr>
        <w:rPr>
          <w:rFonts w:cs="Calibri"/>
          <w:sz w:val="24"/>
        </w:rPr>
      </w:pPr>
    </w:p>
    <w:p w14:paraId="6FEA9FFA" w14:textId="77777777" w:rsidR="00BB6893" w:rsidRPr="000C44E2" w:rsidRDefault="00BB6893" w:rsidP="00BB6893">
      <w:pPr>
        <w:rPr>
          <w:rFonts w:cs="Calibri"/>
          <w:sz w:val="24"/>
        </w:rPr>
      </w:pPr>
      <w:r w:rsidRPr="000C44E2">
        <w:rPr>
          <w:rStyle w:val="StyleUnderline"/>
          <w:rFonts w:cs="Calibri"/>
        </w:rPr>
        <w:t xml:space="preserve">The clashes came thick and fast. In the Spring, politicians in Europe, who had </w:t>
      </w:r>
      <w:proofErr w:type="spellStart"/>
      <w:r w:rsidRPr="000C44E2">
        <w:rPr>
          <w:rStyle w:val="StyleUnderline"/>
          <w:rFonts w:cs="Calibri"/>
        </w:rPr>
        <w:t>criticised</w:t>
      </w:r>
      <w:proofErr w:type="spellEnd"/>
      <w:r w:rsidRPr="000C44E2">
        <w:rPr>
          <w:rStyle w:val="StyleUnderline"/>
          <w:rFonts w:cs="Calibri"/>
        </w:rPr>
        <w:t xml:space="preserve"> human rights abuses in Xinjiang, were hit with sanctions by Beijing. </w:t>
      </w:r>
      <w:r w:rsidRPr="000C44E2">
        <w:rPr>
          <w:rFonts w:cs="Calibri"/>
          <w:sz w:val="24"/>
        </w:rPr>
        <w:t>The shelving of the China Investment Agreement as a result, was a clear sign that Sino-European relations had taken a nosedive. In the autumn, Beijing lost a good friend with the exit of Germany’s Chancellor, Angela Merkel.</w:t>
      </w:r>
    </w:p>
    <w:p w14:paraId="17081AB5" w14:textId="77777777" w:rsidR="00BB6893" w:rsidRPr="000C44E2" w:rsidRDefault="00BB6893" w:rsidP="00BB6893">
      <w:pPr>
        <w:rPr>
          <w:rFonts w:cs="Calibri"/>
          <w:sz w:val="24"/>
        </w:rPr>
      </w:pPr>
    </w:p>
    <w:p w14:paraId="2CF53FFC" w14:textId="77777777" w:rsidR="00BB6893" w:rsidRPr="000C44E2" w:rsidRDefault="00BB6893" w:rsidP="00BB6893">
      <w:pPr>
        <w:rPr>
          <w:rFonts w:cs="Calibri"/>
          <w:sz w:val="24"/>
        </w:rPr>
      </w:pPr>
      <w:r w:rsidRPr="000C44E2">
        <w:rPr>
          <w:rFonts w:cs="Calibri"/>
          <w:sz w:val="24"/>
        </w:rPr>
        <w:t>Then the decision by an EU country, Lithuania, to allow Taiwan to open a representative office under its own name, drew fury from Beijing, culminating in the sudden flight of Lithuanian diplomats out of China.</w:t>
      </w:r>
    </w:p>
    <w:p w14:paraId="57A48328" w14:textId="77777777" w:rsidR="00BB6893" w:rsidRPr="000C44E2" w:rsidRDefault="00BB6893" w:rsidP="00BB6893">
      <w:pPr>
        <w:rPr>
          <w:rFonts w:cs="Calibri"/>
          <w:sz w:val="24"/>
        </w:rPr>
      </w:pPr>
    </w:p>
    <w:p w14:paraId="5D4882DA" w14:textId="77777777" w:rsidR="00BB6893" w:rsidRPr="000C44E2" w:rsidRDefault="00BB6893" w:rsidP="00BB6893">
      <w:pPr>
        <w:rPr>
          <w:rFonts w:cs="Calibri"/>
          <w:sz w:val="24"/>
        </w:rPr>
      </w:pPr>
      <w:r w:rsidRPr="000C44E2">
        <w:rPr>
          <w:rFonts w:cs="Calibri"/>
          <w:sz w:val="24"/>
        </w:rPr>
        <w:t xml:space="preserve">In another dramatic diplomatic incident, Huawei’s senior executive, Meng </w:t>
      </w:r>
      <w:proofErr w:type="spellStart"/>
      <w:r w:rsidRPr="000C44E2">
        <w:rPr>
          <w:rFonts w:cs="Calibri"/>
          <w:sz w:val="24"/>
        </w:rPr>
        <w:t>Wanzhou</w:t>
      </w:r>
      <w:proofErr w:type="spellEnd"/>
      <w:r w:rsidRPr="000C44E2">
        <w:rPr>
          <w:rFonts w:cs="Calibri"/>
          <w:sz w:val="24"/>
        </w:rPr>
        <w:t>, reached a deal with US prosecutors in her extradition case, allowing her to return to China.</w:t>
      </w:r>
    </w:p>
    <w:p w14:paraId="41D0BF8F" w14:textId="77777777" w:rsidR="00BB6893" w:rsidRPr="000C44E2" w:rsidRDefault="00BB6893" w:rsidP="00BB6893">
      <w:pPr>
        <w:rPr>
          <w:rFonts w:cs="Calibri"/>
          <w:sz w:val="24"/>
        </w:rPr>
      </w:pPr>
    </w:p>
    <w:p w14:paraId="0051AD0A" w14:textId="77777777" w:rsidR="00BB6893" w:rsidRPr="000C44E2" w:rsidRDefault="00BB6893" w:rsidP="00BB6893">
      <w:pPr>
        <w:rPr>
          <w:rFonts w:cs="Calibri"/>
          <w:sz w:val="24"/>
        </w:rPr>
      </w:pPr>
      <w:r w:rsidRPr="000C44E2">
        <w:rPr>
          <w:rFonts w:cs="Calibri"/>
          <w:sz w:val="24"/>
        </w:rPr>
        <w:t xml:space="preserve">Within hours, the two Canadian citizens, Michael </w:t>
      </w:r>
      <w:proofErr w:type="spellStart"/>
      <w:r w:rsidRPr="000C44E2">
        <w:rPr>
          <w:rFonts w:cs="Calibri"/>
          <w:sz w:val="24"/>
        </w:rPr>
        <w:t>Kovrig</w:t>
      </w:r>
      <w:proofErr w:type="spellEnd"/>
      <w:r w:rsidRPr="000C44E2">
        <w:rPr>
          <w:rFonts w:cs="Calibri"/>
          <w:sz w:val="24"/>
        </w:rPr>
        <w:t xml:space="preserve"> and Michael </w:t>
      </w:r>
      <w:proofErr w:type="spellStart"/>
      <w:r w:rsidRPr="000C44E2">
        <w:rPr>
          <w:rFonts w:cs="Calibri"/>
          <w:sz w:val="24"/>
        </w:rPr>
        <w:t>Spavor</w:t>
      </w:r>
      <w:proofErr w:type="spellEnd"/>
      <w:r w:rsidRPr="000C44E2">
        <w:rPr>
          <w:rFonts w:cs="Calibri"/>
          <w:sz w:val="24"/>
        </w:rPr>
        <w:t>, detained on spying charges in China were suddenly released - Beijing appearing to make no secret of its hostage diplomacy. Irish businessman Richard O’Halloran, meanwhile, remained detained without charge in Shanghai.</w:t>
      </w:r>
    </w:p>
    <w:p w14:paraId="5868152C" w14:textId="77777777" w:rsidR="00BB6893" w:rsidRPr="000C44E2" w:rsidRDefault="00BB6893" w:rsidP="00BB6893">
      <w:pPr>
        <w:rPr>
          <w:rStyle w:val="StyleUnderline"/>
          <w:rFonts w:cs="Calibri"/>
        </w:rPr>
      </w:pP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2C013033" w14:textId="77777777" w:rsidR="00BB6893" w:rsidRPr="000C44E2" w:rsidRDefault="00BB6893" w:rsidP="00BB6893">
      <w:pPr>
        <w:rPr>
          <w:rStyle w:val="StyleUnderline"/>
          <w:rFonts w:cs="Calibri"/>
        </w:rPr>
      </w:pPr>
    </w:p>
    <w:p w14:paraId="44A2D604" w14:textId="77777777" w:rsidR="00BB6893" w:rsidRPr="000C44E2" w:rsidRDefault="00BB6893" w:rsidP="00BB6893">
      <w:pPr>
        <w:rPr>
          <w:rFonts w:cs="Calibri"/>
          <w:sz w:val="24"/>
        </w:rPr>
      </w:pPr>
      <w:r w:rsidRPr="000C44E2">
        <w:rPr>
          <w:rFonts w:cs="Calibri"/>
          <w:sz w:val="24"/>
        </w:rPr>
        <w:t>When I fled Beijing with my family in March after years of intimidation and harassment by the authorities, there were no Irish journalists, reporting for Irish outlets, left in China.</w:t>
      </w:r>
    </w:p>
    <w:p w14:paraId="35F927DA" w14:textId="77777777" w:rsidR="00BB6893" w:rsidRPr="000C44E2" w:rsidRDefault="00BB6893" w:rsidP="00BB6893">
      <w:pPr>
        <w:rPr>
          <w:rFonts w:cs="Calibri"/>
          <w:sz w:val="24"/>
        </w:rPr>
      </w:pPr>
    </w:p>
    <w:p w14:paraId="327AAC37" w14:textId="77777777" w:rsidR="00BB6893" w:rsidRPr="000C44E2" w:rsidRDefault="00BB6893" w:rsidP="00BB6893">
      <w:pPr>
        <w:rPr>
          <w:rFonts w:cs="Calibri"/>
          <w:sz w:val="24"/>
        </w:rPr>
      </w:pPr>
      <w:r w:rsidRPr="000C44E2">
        <w:rPr>
          <w:rFonts w:cs="Calibri"/>
          <w:sz w:val="24"/>
        </w:rPr>
        <w:t>In our Taipei exile, we joined a burgeoning number of China correspondents forced to cover the superpower from a distance.</w:t>
      </w:r>
    </w:p>
    <w:p w14:paraId="272D818A" w14:textId="77777777" w:rsidR="00BB6893" w:rsidRPr="000C44E2" w:rsidRDefault="00BB6893" w:rsidP="00BB6893">
      <w:pPr>
        <w:rPr>
          <w:rFonts w:cs="Calibri"/>
          <w:sz w:val="24"/>
        </w:rPr>
      </w:pPr>
    </w:p>
    <w:p w14:paraId="17CF5085" w14:textId="77777777" w:rsidR="00BB6893" w:rsidRPr="000C44E2" w:rsidRDefault="00BB6893" w:rsidP="00BB6893">
      <w:pPr>
        <w:rPr>
          <w:rStyle w:val="StyleUnderline"/>
          <w:rFonts w:cs="Calibri"/>
        </w:rPr>
      </w:pP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use Chairman Xi’s framing "east and west" - </w:t>
      </w:r>
      <w:r w:rsidRPr="000C44E2">
        <w:rPr>
          <w:rStyle w:val="StyleUnderline"/>
          <w:rFonts w:cs="Calibri"/>
          <w:highlight w:val="yellow"/>
        </w:rPr>
        <w:t>yawned wider.</w:t>
      </w:r>
    </w:p>
    <w:p w14:paraId="0750B970" w14:textId="77777777" w:rsidR="00BB6893" w:rsidRPr="000C44E2" w:rsidRDefault="00BB6893" w:rsidP="00BB6893">
      <w:pPr>
        <w:rPr>
          <w:rFonts w:cs="Calibri"/>
          <w:sz w:val="24"/>
        </w:rPr>
      </w:pPr>
    </w:p>
    <w:p w14:paraId="3EE6BD3A" w14:textId="77777777" w:rsidR="00BB6893" w:rsidRPr="000C44E2" w:rsidRDefault="00BB6893" w:rsidP="00BB6893">
      <w:pPr>
        <w:rPr>
          <w:rFonts w:cs="Calibri"/>
          <w:sz w:val="24"/>
        </w:rPr>
      </w:pPr>
      <w:r w:rsidRPr="000C44E2">
        <w:rPr>
          <w:rFonts w:cs="Calibri"/>
          <w:sz w:val="24"/>
        </w:rPr>
        <w:t xml:space="preserve">The home </w:t>
      </w:r>
      <w:proofErr w:type="gramStart"/>
      <w:r w:rsidRPr="000C44E2">
        <w:rPr>
          <w:rFonts w:cs="Calibri"/>
          <w:sz w:val="24"/>
        </w:rPr>
        <w:t>front</w:t>
      </w:r>
      <w:proofErr w:type="gramEnd"/>
    </w:p>
    <w:p w14:paraId="34F6351C" w14:textId="77777777" w:rsidR="00BB6893" w:rsidRPr="000C44E2" w:rsidRDefault="00BB6893" w:rsidP="00BB6893">
      <w:pPr>
        <w:rPr>
          <w:rFonts w:cs="Calibri"/>
          <w:sz w:val="24"/>
        </w:rPr>
      </w:pPr>
    </w:p>
    <w:p w14:paraId="6460413F" w14:textId="77777777" w:rsidR="00BB6893" w:rsidRPr="000C44E2" w:rsidRDefault="00BB6893" w:rsidP="00BB6893">
      <w:pPr>
        <w:rPr>
          <w:rStyle w:val="StyleUnderline"/>
          <w:rFonts w:cs="Calibri"/>
        </w:rPr>
      </w:pPr>
      <w:r w:rsidRPr="000C44E2">
        <w:rPr>
          <w:rStyle w:val="StyleUnderline"/>
          <w:rFonts w:cs="Calibri"/>
        </w:rPr>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 xml:space="preserve">in July and the party leader, Xi Jinping, used the moment to deliver a </w:t>
      </w:r>
      <w:proofErr w:type="spellStart"/>
      <w:r w:rsidRPr="000C44E2">
        <w:rPr>
          <w:rStyle w:val="StyleUnderline"/>
          <w:rFonts w:cs="Calibri"/>
        </w:rPr>
        <w:t>colourful</w:t>
      </w:r>
      <w:proofErr w:type="spellEnd"/>
      <w:r w:rsidRPr="000C44E2">
        <w:rPr>
          <w:rStyle w:val="StyleUnderline"/>
          <w:rFonts w:cs="Calibri"/>
        </w:rPr>
        <w:t xml:space="preserve"> message to his own people and more pointedly to the outside world.</w:t>
      </w:r>
    </w:p>
    <w:p w14:paraId="5BB3F211" w14:textId="77777777" w:rsidR="00BB6893" w:rsidRPr="000C44E2" w:rsidRDefault="00BB6893" w:rsidP="00BB6893">
      <w:pPr>
        <w:rPr>
          <w:rFonts w:cs="Calibri"/>
          <w:sz w:val="24"/>
        </w:rPr>
      </w:pPr>
    </w:p>
    <w:p w14:paraId="215A4A66" w14:textId="77777777" w:rsidR="00BB6893" w:rsidRPr="000C44E2" w:rsidRDefault="00BB6893" w:rsidP="00BB6893">
      <w:pPr>
        <w:rPr>
          <w:rStyle w:val="StyleUnderline"/>
          <w:rFonts w:cs="Calibri"/>
        </w:rPr>
      </w:pPr>
      <w:r w:rsidRPr="000C44E2">
        <w:rPr>
          <w:rStyle w:val="StyleUnderline"/>
          <w:rFonts w:cs="Calibri"/>
        </w:rPr>
        <w:t>"We will never allow anyone to bully, oppress or subjugate China," he said, to whoops and cheers in Tiananmen Square.</w:t>
      </w:r>
    </w:p>
    <w:p w14:paraId="1FE4E4D4" w14:textId="77777777" w:rsidR="00BB6893" w:rsidRPr="000C44E2" w:rsidRDefault="00BB6893" w:rsidP="00BB6893">
      <w:pPr>
        <w:rPr>
          <w:rStyle w:val="StyleUnderline"/>
          <w:rFonts w:cs="Calibri"/>
        </w:rPr>
      </w:pPr>
    </w:p>
    <w:p w14:paraId="2B2B4E37" w14:textId="77777777" w:rsidR="00BB6893" w:rsidRPr="000C44E2" w:rsidRDefault="00BB6893" w:rsidP="00BB6893">
      <w:pPr>
        <w:rPr>
          <w:rStyle w:val="StyleUnderline"/>
          <w:rFonts w:cs="Calibri"/>
        </w:rPr>
      </w:pPr>
      <w:r w:rsidRPr="000C44E2">
        <w:rPr>
          <w:rStyle w:val="StyleUnderline"/>
          <w:rFonts w:cs="Calibri"/>
        </w:rPr>
        <w:t>"Anyone who dares try to do that will have their heads bashed bloody against the Great Wall of Steel forged by over 1.4 billion Chinese people," he said.</w:t>
      </w:r>
    </w:p>
    <w:p w14:paraId="37646C79" w14:textId="77777777" w:rsidR="00BB6893" w:rsidRPr="000C44E2" w:rsidRDefault="00BB6893" w:rsidP="00BB6893">
      <w:pPr>
        <w:rPr>
          <w:rStyle w:val="StyleUnderline"/>
          <w:rFonts w:cs="Calibri"/>
        </w:rPr>
      </w:pPr>
    </w:p>
    <w:p w14:paraId="22A2254A" w14:textId="77777777" w:rsidR="00BB6893" w:rsidRPr="000C44E2" w:rsidRDefault="00BB6893" w:rsidP="00BB6893">
      <w:pPr>
        <w:rPr>
          <w:rStyle w:val="StyleUnderline"/>
          <w:rFonts w:cs="Calibri"/>
        </w:rPr>
      </w:pPr>
      <w:r w:rsidRPr="000C44E2">
        <w:rPr>
          <w:rStyle w:val="StyleUnderline"/>
          <w:rFonts w:cs="Calibri"/>
        </w:rPr>
        <w:t xml:space="preserve">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 xml:space="preserve">remained </w:t>
      </w:r>
      <w:proofErr w:type="spellStart"/>
      <w:r w:rsidRPr="000C44E2">
        <w:rPr>
          <w:rStyle w:val="StyleUnderline"/>
          <w:rFonts w:cs="Calibri"/>
          <w:highlight w:val="yellow"/>
        </w:rPr>
        <w:t>Covid</w:t>
      </w:r>
      <w:proofErr w:type="spellEnd"/>
      <w:r w:rsidRPr="000C44E2">
        <w:rPr>
          <w:rStyle w:val="StyleUnderline"/>
          <w:rFonts w:cs="Calibri"/>
          <w:highlight w:val="yellow"/>
        </w:rPr>
        <w:t>-free</w:t>
      </w:r>
      <w:r w:rsidRPr="000C44E2">
        <w:rPr>
          <w:rStyle w:val="StyleUnderline"/>
          <w:rFonts w:cs="Calibri"/>
        </w:rPr>
        <w:t>, and the downsides of the policies, such as impact on mental health, received little attention.</w:t>
      </w:r>
    </w:p>
    <w:p w14:paraId="417D5EBA" w14:textId="77777777" w:rsidR="00BB6893" w:rsidRPr="000C44E2" w:rsidRDefault="00BB6893" w:rsidP="00BB6893">
      <w:pPr>
        <w:rPr>
          <w:rFonts w:cs="Calibri"/>
          <w:sz w:val="24"/>
        </w:rPr>
      </w:pPr>
      <w:r w:rsidRPr="000C44E2">
        <w:rPr>
          <w:rStyle w:val="StyleUnderline"/>
          <w:rFonts w:cs="Calibri"/>
        </w:rPr>
        <w:t xml:space="preserve">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p>
    <w:p w14:paraId="01A7CD0E" w14:textId="77777777" w:rsidR="00BB6893" w:rsidRPr="000C44E2" w:rsidRDefault="00BB6893" w:rsidP="00BB6893">
      <w:pPr>
        <w:rPr>
          <w:rFonts w:cs="Calibri"/>
          <w:sz w:val="24"/>
        </w:rPr>
      </w:pPr>
    </w:p>
    <w:p w14:paraId="1D725081" w14:textId="77777777" w:rsidR="00BB6893" w:rsidRPr="000C44E2" w:rsidRDefault="00BB6893" w:rsidP="00BB6893">
      <w:pPr>
        <w:rPr>
          <w:rStyle w:val="StyleUnderline"/>
          <w:rFonts w:cs="Calibri"/>
        </w:rPr>
      </w:pP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w:t>
      </w:r>
    </w:p>
    <w:p w14:paraId="4587241B" w14:textId="77777777" w:rsidR="00BB6893" w:rsidRPr="000C44E2" w:rsidRDefault="00BB6893" w:rsidP="00BB6893">
      <w:pPr>
        <w:rPr>
          <w:rFonts w:cs="Calibri"/>
          <w:sz w:val="24"/>
        </w:rPr>
      </w:pPr>
    </w:p>
    <w:p w14:paraId="6C80EA79" w14:textId="77777777" w:rsidR="00BB6893" w:rsidRPr="000C44E2" w:rsidRDefault="00BB6893" w:rsidP="00BB6893">
      <w:pPr>
        <w:rPr>
          <w:rStyle w:val="StyleUnderline"/>
          <w:rFonts w:cs="Calibri"/>
        </w:rPr>
      </w:pPr>
      <w:r w:rsidRPr="000C44E2">
        <w:rPr>
          <w:rStyle w:val="StyleUnderline"/>
          <w:rFonts w:cs="Calibri"/>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28B01134" w14:textId="77777777" w:rsidR="00BB6893" w:rsidRPr="000C44E2" w:rsidRDefault="00BB6893" w:rsidP="00BB6893">
      <w:pPr>
        <w:rPr>
          <w:rFonts w:cs="Calibri"/>
          <w:sz w:val="24"/>
        </w:rPr>
      </w:pPr>
    </w:p>
    <w:p w14:paraId="0590CB71" w14:textId="77777777" w:rsidR="00BB6893" w:rsidRPr="000C44E2" w:rsidRDefault="00BB6893" w:rsidP="00BB6893">
      <w:pPr>
        <w:rPr>
          <w:rFonts w:cs="Calibri"/>
          <w:sz w:val="24"/>
        </w:rPr>
      </w:pPr>
      <w:r w:rsidRPr="000C44E2">
        <w:rPr>
          <w:rFonts w:cs="Calibri"/>
          <w:sz w:val="24"/>
        </w:rPr>
        <w:t>Common prosperity</w:t>
      </w:r>
    </w:p>
    <w:p w14:paraId="1ED94F79" w14:textId="77777777" w:rsidR="00BB6893" w:rsidRPr="000C44E2" w:rsidRDefault="00BB6893" w:rsidP="00BB6893">
      <w:pPr>
        <w:rPr>
          <w:rFonts w:cs="Calibri"/>
          <w:sz w:val="24"/>
        </w:rPr>
      </w:pPr>
    </w:p>
    <w:p w14:paraId="11CA88E3" w14:textId="77777777" w:rsidR="00BB6893" w:rsidRPr="000C44E2" w:rsidRDefault="00BB6893" w:rsidP="00BB6893">
      <w:pPr>
        <w:rPr>
          <w:rFonts w:cs="Calibri"/>
          <w:sz w:val="24"/>
        </w:rPr>
      </w:pPr>
      <w:r w:rsidRPr="000C44E2">
        <w:rPr>
          <w:rFonts w:cs="Calibri"/>
          <w:sz w:val="24"/>
        </w:rPr>
        <w:t>But behind the outward confidence, China’s leaders spoke of major internal challenges: a demographic crisis, pressing energy and food security issues as well as an unsustainable wealth gap which makes China one of the most unequal societies in the world.</w:t>
      </w:r>
    </w:p>
    <w:p w14:paraId="21F21B39" w14:textId="77777777" w:rsidR="00BB6893" w:rsidRPr="000C44E2" w:rsidRDefault="00BB6893" w:rsidP="00BB6893">
      <w:pPr>
        <w:rPr>
          <w:rFonts w:cs="Calibri"/>
          <w:sz w:val="24"/>
        </w:rPr>
      </w:pPr>
    </w:p>
    <w:p w14:paraId="600B1A5E" w14:textId="77777777" w:rsidR="00BB6893" w:rsidRPr="000C44E2" w:rsidRDefault="00BB6893" w:rsidP="00BB6893">
      <w:pPr>
        <w:rPr>
          <w:rFonts w:cs="Calibri"/>
          <w:sz w:val="24"/>
        </w:rPr>
      </w:pPr>
      <w:r w:rsidRPr="000C44E2">
        <w:rPr>
          <w:rFonts w:cs="Calibri"/>
          <w:sz w:val="24"/>
        </w:rPr>
        <w:t>They know that the Party’s social contract with its citizens (to stay out of politics while leaders deliver growth and jobs) could suffer in a slowing economy, damaging their legitimacy.</w:t>
      </w:r>
    </w:p>
    <w:p w14:paraId="24FF7EFD" w14:textId="77777777" w:rsidR="00BB6893" w:rsidRPr="000C44E2" w:rsidRDefault="00BB6893" w:rsidP="00BB6893">
      <w:pPr>
        <w:rPr>
          <w:rFonts w:cs="Calibri"/>
          <w:sz w:val="24"/>
        </w:rPr>
      </w:pPr>
    </w:p>
    <w:p w14:paraId="78B76688" w14:textId="77777777" w:rsidR="00BB6893" w:rsidRPr="000C44E2" w:rsidRDefault="00BB6893" w:rsidP="00BB6893">
      <w:pPr>
        <w:rPr>
          <w:rFonts w:cs="Calibri"/>
          <w:sz w:val="24"/>
        </w:rPr>
      </w:pPr>
      <w:r w:rsidRPr="000C44E2">
        <w:rPr>
          <w:rFonts w:cs="Calibri"/>
          <w:sz w:val="24"/>
        </w:rPr>
        <w:t>2021 was in many ways a dress rehearsal for 2022</w:t>
      </w:r>
    </w:p>
    <w:p w14:paraId="2EE55935" w14:textId="77777777" w:rsidR="00BB6893" w:rsidRPr="000C44E2" w:rsidRDefault="00BB6893" w:rsidP="00BB6893">
      <w:pPr>
        <w:rPr>
          <w:rFonts w:cs="Calibri"/>
          <w:sz w:val="24"/>
        </w:rPr>
      </w:pPr>
    </w:p>
    <w:p w14:paraId="2F9C0C03" w14:textId="77777777" w:rsidR="00BB6893" w:rsidRPr="000C44E2" w:rsidRDefault="00BB6893" w:rsidP="00BB6893">
      <w:pPr>
        <w:rPr>
          <w:rStyle w:val="StyleUnderline"/>
          <w:rFonts w:cs="Calibri"/>
        </w:rPr>
      </w:pP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p>
    <w:p w14:paraId="1085AD0E" w14:textId="77777777" w:rsidR="00BB6893" w:rsidRPr="000C44E2" w:rsidRDefault="00BB6893" w:rsidP="00BB6893">
      <w:pPr>
        <w:rPr>
          <w:rFonts w:cs="Calibri"/>
          <w:sz w:val="24"/>
        </w:rPr>
      </w:pPr>
    </w:p>
    <w:p w14:paraId="734C9D04" w14:textId="77777777" w:rsidR="00BB6893" w:rsidRPr="000C44E2" w:rsidRDefault="00BB6893" w:rsidP="00BB6893">
      <w:pPr>
        <w:rPr>
          <w:rFonts w:cs="Calibri"/>
          <w:sz w:val="24"/>
        </w:rPr>
      </w:pP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p>
    <w:p w14:paraId="5D30A5BA" w14:textId="77777777" w:rsidR="00BB6893" w:rsidRPr="000C44E2" w:rsidRDefault="00BB6893" w:rsidP="00BB6893">
      <w:pPr>
        <w:rPr>
          <w:rFonts w:cs="Calibri"/>
          <w:sz w:val="24"/>
        </w:rPr>
      </w:pPr>
    </w:p>
    <w:p w14:paraId="2E52B367" w14:textId="77777777" w:rsidR="00BB6893" w:rsidRPr="000C44E2" w:rsidRDefault="00BB6893" w:rsidP="00BB6893">
      <w:pPr>
        <w:rPr>
          <w:rStyle w:val="StyleUnderline"/>
          <w:rFonts w:cs="Calibri"/>
        </w:rPr>
      </w:pP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35B9404C" w14:textId="77777777" w:rsidR="00BB6893" w:rsidRPr="00D82CB9" w:rsidRDefault="00BB6893" w:rsidP="00BB6893"/>
    <w:p w14:paraId="1EE48132" w14:textId="77777777" w:rsidR="00BB6893" w:rsidRDefault="00BB6893" w:rsidP="00BB6893">
      <w:pPr>
        <w:pStyle w:val="Heading4"/>
      </w:pPr>
      <w:r>
        <w:t>The plan alienates the PLA – they view space dominance as the linchpin of China’s legitimacy – specifically, public-private tech development is key</w:t>
      </w:r>
    </w:p>
    <w:p w14:paraId="3F3D2FFC" w14:textId="77777777" w:rsidR="00BB6893" w:rsidRPr="00D25E3F" w:rsidRDefault="00BB6893" w:rsidP="00BB6893">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966A1B4" w14:textId="77777777" w:rsidR="00BB6893" w:rsidRPr="00A022B6" w:rsidRDefault="00BB6893" w:rsidP="00BB6893">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615630FC" w14:textId="77777777" w:rsidR="00BB6893" w:rsidRPr="00A022B6" w:rsidRDefault="00BB6893" w:rsidP="00BB6893">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2A20F09" w14:textId="77777777" w:rsidR="00BB6893" w:rsidRPr="00A022B6" w:rsidRDefault="00BB6893" w:rsidP="00BB6893">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5E279DCA" w14:textId="77777777" w:rsidR="00BB6893" w:rsidRPr="00A022B6" w:rsidRDefault="00BB6893" w:rsidP="00BB6893">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30DD4033" w14:textId="77777777" w:rsidR="00BB6893" w:rsidRPr="00A022B6" w:rsidRDefault="00BB6893" w:rsidP="00BB6893">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2F4BAFF" w14:textId="77777777" w:rsidR="00BB6893" w:rsidRPr="00A022B6" w:rsidRDefault="00BB6893" w:rsidP="00BB6893">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71B693A3" w14:textId="77777777" w:rsidR="00BB6893" w:rsidRPr="00A022B6" w:rsidRDefault="00BB6893" w:rsidP="00BB6893">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044ACD9A" w14:textId="77777777" w:rsidR="00BB6893" w:rsidRPr="00A022B6" w:rsidRDefault="00BB6893" w:rsidP="00BB6893">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44BE4A50" w14:textId="77777777" w:rsidR="00BB6893" w:rsidRPr="00A022B6" w:rsidRDefault="00BB6893" w:rsidP="00BB6893">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5335AFD6" w14:textId="77777777" w:rsidR="00BB6893" w:rsidRPr="00A022B6" w:rsidRDefault="00BB6893" w:rsidP="00BB6893">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DA7773D" w14:textId="77777777" w:rsidR="00BB6893" w:rsidRPr="00A022B6" w:rsidRDefault="00BB6893" w:rsidP="00BB6893">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2C96387A" w14:textId="77777777" w:rsidR="00BB6893" w:rsidRPr="00A022B6" w:rsidRDefault="00BB6893" w:rsidP="00BB6893">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1A016794" w14:textId="77777777" w:rsidR="00BB6893" w:rsidRPr="00A022B6" w:rsidRDefault="00BB6893" w:rsidP="00BB6893">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42EF68A4" w14:textId="77777777" w:rsidR="00BB6893" w:rsidRPr="00A022B6" w:rsidRDefault="00BB6893" w:rsidP="00BB6893">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58E272E" w14:textId="77777777" w:rsidR="00BB6893" w:rsidRPr="00A022B6" w:rsidRDefault="00BB6893" w:rsidP="00BB6893">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6981F41D" w14:textId="77777777" w:rsidR="00BB6893" w:rsidRPr="00A022B6" w:rsidRDefault="00BB6893" w:rsidP="00BB6893">
      <w:pPr>
        <w:rPr>
          <w:sz w:val="12"/>
          <w:szCs w:val="12"/>
        </w:rPr>
      </w:pPr>
      <w:r w:rsidRPr="00A022B6">
        <w:rPr>
          <w:sz w:val="12"/>
          <w:szCs w:val="12"/>
        </w:rPr>
        <w:t>Nonetheless, the report asserted that the US still assumed a technological lead in space.</w:t>
      </w:r>
    </w:p>
    <w:p w14:paraId="397EE5A9" w14:textId="77777777" w:rsidR="00BB6893" w:rsidRDefault="00BB6893" w:rsidP="00BB6893">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43D582A" w14:textId="77777777" w:rsidR="00BB6893" w:rsidRPr="005072E8" w:rsidRDefault="00BB6893" w:rsidP="00BB6893">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506C1FF2" w14:textId="77777777" w:rsidR="00BB6893" w:rsidRPr="005072E8" w:rsidRDefault="00BB6893" w:rsidP="00BB6893">
      <w:pPr>
        <w:spacing w:line="240" w:lineRule="auto"/>
        <w:contextualSpacing/>
      </w:pPr>
      <w:proofErr w:type="spellStart"/>
      <w:r w:rsidRPr="005072E8">
        <w:rPr>
          <w:rStyle w:val="Style13ptBold"/>
        </w:rPr>
        <w:t>Kharpal</w:t>
      </w:r>
      <w:proofErr w:type="spellEnd"/>
      <w:r w:rsidRPr="005072E8">
        <w:rPr>
          <w:rStyle w:val="Style13ptBold"/>
        </w:rPr>
        <w:t xml:space="preserve">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5F1254D7" w14:textId="77777777" w:rsidR="00BB6893" w:rsidRPr="005072E8" w:rsidRDefault="00BB6893" w:rsidP="00BB6893">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5D4D9259" w14:textId="77777777" w:rsidR="00BB6893" w:rsidRPr="005072E8" w:rsidRDefault="00BB6893" w:rsidP="00BB6893">
      <w:pPr>
        <w:spacing w:line="240" w:lineRule="auto"/>
        <w:contextualSpacing/>
        <w:rPr>
          <w:sz w:val="16"/>
          <w:szCs w:val="16"/>
        </w:rPr>
      </w:pPr>
    </w:p>
    <w:p w14:paraId="03F43CCC" w14:textId="77777777" w:rsidR="00BB6893" w:rsidRPr="005072E8" w:rsidRDefault="00BB6893" w:rsidP="00BB6893">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4BCD1721" w14:textId="77777777" w:rsidR="00BB6893" w:rsidRPr="005072E8" w:rsidRDefault="00BB6893" w:rsidP="00BB6893">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15FD2F99" w14:textId="77777777" w:rsidR="00BB6893" w:rsidRPr="00DE311D" w:rsidRDefault="00BB6893" w:rsidP="00BB6893">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w:t>
      </w:r>
      <w:proofErr w:type="spellStart"/>
      <w:r w:rsidRPr="005072E8">
        <w:rPr>
          <w:sz w:val="16"/>
        </w:rPr>
        <w:t>Northumbria</w:t>
      </w:r>
      <w:proofErr w:type="spellEnd"/>
      <w:r w:rsidRPr="005072E8">
        <w:rPr>
          <w:sz w:val="16"/>
        </w:rPr>
        <w:t xml:space="preserve">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p>
    <w:p w14:paraId="2D17B58F" w14:textId="77777777" w:rsidR="00BB6893" w:rsidRPr="005072E8" w:rsidRDefault="00BB6893" w:rsidP="00BB6893">
      <w:pPr>
        <w:spacing w:line="240" w:lineRule="auto"/>
        <w:contextualSpacing/>
        <w:rPr>
          <w:sz w:val="16"/>
          <w:szCs w:val="16"/>
        </w:rPr>
      </w:pPr>
      <w:r w:rsidRPr="005072E8">
        <w:rPr>
          <w:sz w:val="16"/>
          <w:szCs w:val="16"/>
        </w:rPr>
        <w:t>Why space?</w:t>
      </w:r>
    </w:p>
    <w:p w14:paraId="019CF28A" w14:textId="77777777" w:rsidR="00BB6893" w:rsidRPr="00DE311D" w:rsidRDefault="00BB6893" w:rsidP="00BB6893">
      <w:pPr>
        <w:spacing w:line="240" w:lineRule="auto"/>
        <w:contextualSpacing/>
        <w:rPr>
          <w:sz w:val="16"/>
        </w:rPr>
      </w:pP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p>
    <w:p w14:paraId="7D114576" w14:textId="77777777" w:rsidR="00BB6893" w:rsidRPr="00DE311D" w:rsidRDefault="00BB6893" w:rsidP="00BB6893">
      <w:pPr>
        <w:spacing w:line="240" w:lineRule="auto"/>
        <w:contextualSpacing/>
        <w:rPr>
          <w:sz w:val="16"/>
          <w:szCs w:val="16"/>
        </w:rPr>
      </w:pPr>
      <w:r w:rsidRPr="005072E8">
        <w:rPr>
          <w:sz w:val="16"/>
          <w:szCs w:val="16"/>
        </w:rPr>
        <w:t>But there are other implications too.</w:t>
      </w:r>
    </w:p>
    <w:p w14:paraId="1AA2BBF4" w14:textId="77777777" w:rsidR="00BB6893" w:rsidRPr="005072E8" w:rsidRDefault="00BB6893" w:rsidP="00BB6893">
      <w:pPr>
        <w:spacing w:line="240" w:lineRule="auto"/>
        <w:contextualSpacing/>
        <w:rPr>
          <w:sz w:val="16"/>
        </w:rPr>
      </w:pP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w:t>
      </w:r>
      <w:proofErr w:type="spellStart"/>
      <w:r w:rsidRPr="005072E8">
        <w:rPr>
          <w:sz w:val="16"/>
        </w:rPr>
        <w:t>Sa’id</w:t>
      </w:r>
      <w:proofErr w:type="spellEnd"/>
      <w:r w:rsidRPr="005072E8">
        <w:rPr>
          <w:sz w:val="16"/>
        </w:rPr>
        <w:t xml:space="preserve"> </w:t>
      </w:r>
      <w:proofErr w:type="spellStart"/>
      <w:r w:rsidRPr="005072E8">
        <w:rPr>
          <w:sz w:val="16"/>
        </w:rPr>
        <w:t>Mosteshar</w:t>
      </w:r>
      <w:proofErr w:type="spellEnd"/>
      <w:r w:rsidRPr="005072E8">
        <w:rPr>
          <w:sz w:val="16"/>
        </w:rPr>
        <w:t xml:space="preserve">, director of the London Institute of Space Policy and Law, and research fellow Christoph </w:t>
      </w:r>
      <w:proofErr w:type="spellStart"/>
      <w:r w:rsidRPr="005072E8">
        <w:rPr>
          <w:sz w:val="16"/>
        </w:rPr>
        <w:t>Beischl</w:t>
      </w:r>
      <w:proofErr w:type="spellEnd"/>
      <w:r w:rsidRPr="005072E8">
        <w:rPr>
          <w:sz w:val="16"/>
        </w:rPr>
        <w:t>.</w:t>
      </w:r>
    </w:p>
    <w:p w14:paraId="701136DC" w14:textId="77777777" w:rsidR="00BB6893" w:rsidRPr="00DE311D" w:rsidRDefault="00BB6893" w:rsidP="00BB6893">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5F72911A" w14:textId="77777777" w:rsidR="00BB6893" w:rsidRPr="00DE311D" w:rsidRDefault="00BB6893" w:rsidP="00BB6893">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493583F6" w14:textId="77777777" w:rsidR="00BB6893" w:rsidRDefault="00BB6893" w:rsidP="00BB6893">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 xml:space="preserve">and international influence,” </w:t>
      </w:r>
      <w:proofErr w:type="spellStart"/>
      <w:r w:rsidRPr="005072E8">
        <w:rPr>
          <w:sz w:val="16"/>
        </w:rPr>
        <w:t>Mosteshar</w:t>
      </w:r>
      <w:proofErr w:type="spellEnd"/>
      <w:r w:rsidRPr="005072E8">
        <w:rPr>
          <w:sz w:val="16"/>
        </w:rPr>
        <w:t xml:space="preserve"> and </w:t>
      </w:r>
      <w:proofErr w:type="spellStart"/>
      <w:r w:rsidRPr="005072E8">
        <w:rPr>
          <w:sz w:val="16"/>
        </w:rPr>
        <w:t>Beischl</w:t>
      </w:r>
      <w:proofErr w:type="spellEnd"/>
      <w:r w:rsidRPr="005072E8">
        <w:rPr>
          <w:sz w:val="16"/>
        </w:rPr>
        <w:t xml:space="preserve"> said.</w:t>
      </w:r>
    </w:p>
    <w:p w14:paraId="25145554" w14:textId="77777777" w:rsidR="00BB6893" w:rsidRDefault="00BB6893" w:rsidP="00BB6893">
      <w:pPr>
        <w:pStyle w:val="Heading4"/>
      </w:pPr>
      <w:r>
        <w:t>And the Chinese private sector is crucial for space competition – Xi has promised and said so before</w:t>
      </w:r>
    </w:p>
    <w:p w14:paraId="181A2CA4" w14:textId="77777777" w:rsidR="00BB6893" w:rsidRDefault="00BB6893" w:rsidP="00BB6893">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 xml:space="preserve">China’s surging private space industry is out to challenge the </w:t>
      </w:r>
      <w:proofErr w:type="gramStart"/>
      <w:r w:rsidRPr="00880A29">
        <w:rPr>
          <w:szCs w:val="22"/>
        </w:rPr>
        <w:t>US</w:t>
      </w:r>
      <w:r w:rsidRPr="00FB48D2">
        <w:rPr>
          <w:szCs w:val="22"/>
        </w:rPr>
        <w:t>“</w:t>
      </w:r>
      <w:proofErr w:type="gramEnd"/>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3F2F611A" w14:textId="77777777" w:rsidR="00BB6893" w:rsidRPr="00E05B4F" w:rsidRDefault="00BB6893" w:rsidP="00BB6893">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xml:space="preserve">: </w:t>
      </w:r>
      <w:proofErr w:type="gramStart"/>
      <w:r w:rsidRPr="00E05B4F">
        <w:rPr>
          <w:sz w:val="16"/>
          <w:szCs w:val="22"/>
        </w:rPr>
        <w:t>the</w:t>
      </w:r>
      <w:proofErr w:type="gramEnd"/>
      <w:r w:rsidRPr="00E05B4F">
        <w:rPr>
          <w:sz w:val="16"/>
          <w:szCs w:val="22"/>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7ACEDE7" w14:textId="77777777" w:rsidR="00BB6893" w:rsidRDefault="00BB6893" w:rsidP="00BB6893">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602F6705" w14:textId="77777777" w:rsidR="00BB6893" w:rsidRPr="00E05B4F" w:rsidRDefault="00BB6893" w:rsidP="00BB6893">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15901C30" w14:textId="77777777" w:rsidR="00BB6893" w:rsidRPr="00E05B4F" w:rsidRDefault="00BB6893" w:rsidP="00BB6893">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54960A18" w14:textId="77777777" w:rsidR="00BB6893" w:rsidRPr="00E05B4F" w:rsidRDefault="00BB6893" w:rsidP="00BB6893">
      <w:pPr>
        <w:rPr>
          <w:sz w:val="16"/>
          <w:szCs w:val="16"/>
        </w:rPr>
      </w:pPr>
      <w:r w:rsidRPr="00E05B4F">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E05B4F">
        <w:rPr>
          <w:sz w:val="16"/>
          <w:szCs w:val="16"/>
        </w:rPr>
        <w:t>i</w:t>
      </w:r>
      <w:proofErr w:type="spellEnd"/>
      <w:r w:rsidRPr="00E05B4F">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E05B4F">
        <w:rPr>
          <w:sz w:val="16"/>
          <w:szCs w:val="16"/>
        </w:rPr>
        <w:t>LinkSpace</w:t>
      </w:r>
      <w:proofErr w:type="spellEnd"/>
      <w:r w:rsidRPr="00E05B4F">
        <w:rPr>
          <w:sz w:val="16"/>
          <w:szCs w:val="16"/>
        </w:rPr>
        <w:t xml:space="preserve"> (founded in 2014), although it also hopes to use rockets to deliver packages from one terrestrial location to another.</w:t>
      </w:r>
    </w:p>
    <w:p w14:paraId="1B0E1E73" w14:textId="77777777" w:rsidR="00BB6893" w:rsidRPr="00E05B4F" w:rsidRDefault="00BB6893" w:rsidP="00BB6893">
      <w:pPr>
        <w:rPr>
          <w:sz w:val="16"/>
          <w:szCs w:val="16"/>
        </w:rPr>
      </w:pPr>
      <w:proofErr w:type="spellStart"/>
      <w:r w:rsidRPr="00E05B4F">
        <w:rPr>
          <w:sz w:val="16"/>
          <w:szCs w:val="16"/>
        </w:rPr>
        <w:t>Spacety</w:t>
      </w:r>
      <w:proofErr w:type="spellEnd"/>
      <w:r w:rsidRPr="00E05B4F">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E05B4F">
        <w:rPr>
          <w:sz w:val="16"/>
          <w:szCs w:val="16"/>
        </w:rPr>
        <w:t>Spacety</w:t>
      </w:r>
      <w:proofErr w:type="spellEnd"/>
      <w:r w:rsidRPr="00E05B4F">
        <w:rPr>
          <w:sz w:val="16"/>
          <w:szCs w:val="16"/>
        </w:rPr>
        <w:t xml:space="preserve"> wants to launch a constellation of these satellites to offer high-quality imaging at low cost. </w:t>
      </w:r>
    </w:p>
    <w:p w14:paraId="07B2F28E" w14:textId="77777777" w:rsidR="00BB6893" w:rsidRDefault="00BB6893" w:rsidP="00BB6893">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770FDDB7" w14:textId="77777777" w:rsidR="00BB6893" w:rsidRDefault="00BB6893" w:rsidP="00BB6893">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36B9B529" w14:textId="77777777" w:rsidR="00BB6893" w:rsidRPr="00E05B4F" w:rsidRDefault="00BB6893" w:rsidP="00BB6893">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0D67AD28" w14:textId="77777777" w:rsidR="00BB6893" w:rsidRDefault="00BB6893" w:rsidP="00BB6893">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 xml:space="preserve">“What is the best country to trust for manufacturing needs?” asks James Zheng, the CEO of </w:t>
      </w:r>
      <w:proofErr w:type="spellStart"/>
      <w:r w:rsidRPr="00E05B4F">
        <w:rPr>
          <w:sz w:val="16"/>
          <w:szCs w:val="22"/>
        </w:rPr>
        <w:t>Spacety’s</w:t>
      </w:r>
      <w:proofErr w:type="spellEnd"/>
      <w:r w:rsidRPr="00E05B4F">
        <w:rPr>
          <w:sz w:val="16"/>
          <w:szCs w:val="22"/>
        </w:rPr>
        <w:t xml:space="preserve">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5D6A810A" w14:textId="77777777" w:rsidR="00BB6893" w:rsidRPr="00D66325" w:rsidRDefault="00BB6893" w:rsidP="00BB6893">
      <w:pPr>
        <w:rPr>
          <w:szCs w:val="22"/>
        </w:rPr>
      </w:pPr>
      <w:r w:rsidRPr="00D66325">
        <w:rPr>
          <w:szCs w:val="22"/>
        </w:rPr>
        <w:t>Making friends</w:t>
      </w:r>
    </w:p>
    <w:p w14:paraId="59E54E99" w14:textId="77777777" w:rsidR="00BB6893" w:rsidRPr="00D66325" w:rsidRDefault="00BB6893" w:rsidP="00BB6893">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4D0527FC" w14:textId="77777777" w:rsidR="00BB6893" w:rsidRPr="00880A29" w:rsidRDefault="00BB6893" w:rsidP="00BB6893">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w:t>
      </w:r>
      <w:proofErr w:type="spellStart"/>
      <w:r w:rsidRPr="00D66325">
        <w:rPr>
          <w:szCs w:val="22"/>
          <w:u w:val="single"/>
        </w:rPr>
        <w:t>LandSpace</w:t>
      </w:r>
      <w:proofErr w:type="spellEnd"/>
      <w:r w:rsidRPr="00D66325">
        <w:rPr>
          <w:szCs w:val="22"/>
          <w:u w:val="single"/>
        </w:rPr>
        <w:t xml:space="preserve"> and </w:t>
      </w:r>
      <w:proofErr w:type="spellStart"/>
      <w:r w:rsidRPr="00D66325">
        <w:rPr>
          <w:szCs w:val="22"/>
          <w:u w:val="single"/>
        </w:rPr>
        <w:t>MinoSpace</w:t>
      </w:r>
      <w:proofErr w:type="spellEnd"/>
      <w:r w:rsidRPr="00D66325">
        <w:rPr>
          <w:szCs w:val="22"/>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59DBD7AC" w14:textId="77777777" w:rsidR="00BB6893" w:rsidRDefault="00BB6893" w:rsidP="00BB6893">
      <w:pPr>
        <w:spacing w:line="240" w:lineRule="auto"/>
        <w:contextualSpacing/>
        <w:rPr>
          <w:sz w:val="16"/>
        </w:rPr>
      </w:pPr>
    </w:p>
    <w:p w14:paraId="61EDB541" w14:textId="77777777" w:rsidR="00BB6893" w:rsidRPr="003057A9" w:rsidRDefault="00BB6893" w:rsidP="00BB6893">
      <w:pPr>
        <w:pStyle w:val="Heading4"/>
        <w:rPr>
          <w:u w:val="single"/>
        </w:rPr>
      </w:pPr>
      <w:r>
        <w:t xml:space="preserve">That factionalizes the CCP and emboldens challenges to Xi – the PLA is increasingly powerful and </w:t>
      </w:r>
      <w:r w:rsidRPr="003057A9">
        <w:rPr>
          <w:u w:val="single"/>
        </w:rPr>
        <w:t>not unconditionally subservient</w:t>
      </w:r>
    </w:p>
    <w:p w14:paraId="774F5B4C" w14:textId="77777777" w:rsidR="00BB6893" w:rsidRDefault="00BB6893" w:rsidP="00BB6893">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A6E66E6" w14:textId="77777777" w:rsidR="00BB6893" w:rsidRPr="00DF7688" w:rsidRDefault="00BB6893" w:rsidP="00BB6893">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386E5BCC" w14:textId="77777777" w:rsidR="00BB6893" w:rsidRPr="00DF7688" w:rsidRDefault="00BB6893" w:rsidP="00BB6893">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CC47D91" w14:textId="77777777" w:rsidR="00BB6893" w:rsidRPr="00DF7688" w:rsidRDefault="00BB6893" w:rsidP="00BB6893">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1912296D" w14:textId="77777777" w:rsidR="00BB6893" w:rsidRPr="00DF7688" w:rsidRDefault="00BB6893" w:rsidP="00BB6893">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68CBF6EA" w14:textId="77777777" w:rsidR="00BB6893" w:rsidRPr="00DF7688" w:rsidRDefault="00BB6893" w:rsidP="00BB6893">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73CC5150" w14:textId="77777777" w:rsidR="00BB6893" w:rsidRPr="00DF7688" w:rsidRDefault="00BB6893" w:rsidP="00BB6893">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00584FE5" w14:textId="77777777" w:rsidR="00BB6893" w:rsidRPr="00DF7688" w:rsidRDefault="00BB6893" w:rsidP="00BB6893">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6FDB1F9" w14:textId="77777777" w:rsidR="00BB6893" w:rsidRPr="00DF7688" w:rsidRDefault="00BB6893" w:rsidP="00BB6893">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DA1769F" w14:textId="77777777" w:rsidR="00BB6893" w:rsidRPr="00DF7688" w:rsidRDefault="00BB6893" w:rsidP="00BB6893">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16509FD6" w14:textId="77777777" w:rsidR="00BB6893" w:rsidRPr="00DF7688" w:rsidRDefault="00BB6893" w:rsidP="00BB6893">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E1081B3" w14:textId="77777777" w:rsidR="00BB6893" w:rsidRPr="00DF7688" w:rsidRDefault="00BB6893" w:rsidP="00BB6893">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4A4C8944" w14:textId="77777777" w:rsidR="00BB6893" w:rsidRPr="00DF7688" w:rsidRDefault="00BB6893" w:rsidP="00BB6893">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753ADC5A" w14:textId="77777777" w:rsidR="00BB6893" w:rsidRPr="00DF7688" w:rsidRDefault="00BB6893" w:rsidP="00BB6893">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E24630D" w14:textId="77777777" w:rsidR="00BB6893" w:rsidRPr="00ED4AF3" w:rsidRDefault="00BB6893" w:rsidP="00BB6893">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04F8DB65" w14:textId="77777777" w:rsidR="00BB6893" w:rsidRDefault="00BB6893" w:rsidP="00BB6893">
      <w:pPr>
        <w:pStyle w:val="Heading4"/>
      </w:pPr>
      <w:r>
        <w:t>CCP instability collapses the international order – extinction</w:t>
      </w:r>
    </w:p>
    <w:p w14:paraId="5A0553EF" w14:textId="77777777" w:rsidR="00BB6893" w:rsidRPr="00770553" w:rsidRDefault="00BB6893" w:rsidP="00BB6893">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1971D20A" w14:textId="77777777" w:rsidR="00BB6893" w:rsidRPr="00770553" w:rsidRDefault="00BB6893" w:rsidP="00BB6893">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3E9397C9" w14:textId="77777777" w:rsidR="00BB6893" w:rsidRPr="00770553" w:rsidRDefault="00BB6893" w:rsidP="00BB6893">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3F32BECE" w14:textId="77777777" w:rsidR="00BB6893" w:rsidRDefault="00BB6893" w:rsidP="00BB6893">
      <w:pPr>
        <w:pStyle w:val="Heading4"/>
      </w:pPr>
      <w:r>
        <w:t xml:space="preserve">Independently, </w:t>
      </w:r>
      <w:proofErr w:type="gramStart"/>
      <w:r>
        <w:t>Xi</w:t>
      </w:r>
      <w:proofErr w:type="gramEnd"/>
      <w:r>
        <w:t xml:space="preserve"> will lash out to preserve cred in the SCS – US draw-in ensures extinction </w:t>
      </w:r>
    </w:p>
    <w:p w14:paraId="18CEB4F0" w14:textId="77777777" w:rsidR="00BB6893" w:rsidRPr="00B0737B" w:rsidRDefault="00BB6893" w:rsidP="00BB6893">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4D001555" w14:textId="77777777" w:rsidR="00BB6893" w:rsidRPr="00F56426" w:rsidRDefault="00BB6893" w:rsidP="00BB6893">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73F35EC" w14:textId="77777777" w:rsidR="00BB6893" w:rsidRPr="00F56426" w:rsidRDefault="00BB6893" w:rsidP="00BB6893">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F04629E" w14:textId="77777777" w:rsidR="00BB6893" w:rsidRPr="00F56426" w:rsidRDefault="00BB6893" w:rsidP="00BB6893">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164836F8" w14:textId="1B20859E" w:rsidR="00BB6893" w:rsidRDefault="00BB6893" w:rsidP="00BB6893">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9B2B7A5" w14:textId="331B3688" w:rsidR="00187138" w:rsidRPr="00DC74CA" w:rsidRDefault="00187138" w:rsidP="00DC74CA">
      <w:pPr>
        <w:pStyle w:val="Heading4"/>
      </w:pPr>
      <w:r>
        <w:t>They get theory but it’s not DTD- 1ar time advantage- that was above, abuse is self-imposed b/c they could always better develop the shell in the 1ar, over-punishment- reading theory cancels out the abuse, and no reason short speech means drop the debater- just get more efficient, short shells already force 2n split</w:t>
      </w:r>
      <w:r w:rsidR="006C7D69">
        <w:t xml:space="preserve">. </w:t>
      </w:r>
      <w:r w:rsidR="006C7D69">
        <w:t xml:space="preserve">Evaluate the theory debate after the 2NR – if the </w:t>
      </w:r>
      <w:proofErr w:type="spellStart"/>
      <w:r w:rsidR="006C7D69">
        <w:t>aff</w:t>
      </w:r>
      <w:proofErr w:type="spellEnd"/>
      <w:r w:rsidR="006C7D69">
        <w:t xml:space="preserve"> didn’t include weighing in the 1AR, that’s their fault B] dropping the argument minimizes the chance the round is decided unfairly C] if intervention will happen on theory debates, then judges should intervene in a way that decreases the asinine nature of LD theory</w:t>
      </w:r>
    </w:p>
    <w:p w14:paraId="78BF30CA" w14:textId="77777777" w:rsidR="008D5A36" w:rsidRPr="00E8068E" w:rsidRDefault="008D5A36" w:rsidP="008D5A36">
      <w:pPr>
        <w:pStyle w:val="Heading2"/>
      </w:pPr>
      <w:r>
        <w:t xml:space="preserve">1NC </w:t>
      </w:r>
    </w:p>
    <w:p w14:paraId="41D8ACA2" w14:textId="22697347" w:rsidR="00A7776F" w:rsidRDefault="00E1617E" w:rsidP="00315618">
      <w:pPr>
        <w:pStyle w:val="Heading4"/>
      </w:pPr>
      <w:r w:rsidRPr="00E1617E">
        <w:t>Plan: The appropriation of outer space for the Search for Extraterrestrial Intelligence by private entities is unjust</w:t>
      </w:r>
      <w:r>
        <w:t xml:space="preserve"> for all nations except the United States. In the United States, the fifty state territories</w:t>
      </w:r>
      <w:r w:rsidR="002A3835">
        <w:t xml:space="preserve"> and respective state and subnational legislative bodies</w:t>
      </w:r>
      <w:r>
        <w:t xml:space="preserve"> should prohibit the unjust appropriation of</w:t>
      </w:r>
      <w:r w:rsidRPr="00E1617E">
        <w:t xml:space="preserve"> outer space for the Search for Extraterrestrial Intelligence by private entities</w:t>
      </w:r>
      <w:r>
        <w:t>.</w:t>
      </w:r>
    </w:p>
    <w:p w14:paraId="407818BD" w14:textId="5A59D79C" w:rsidR="00060D12" w:rsidRDefault="00060D12" w:rsidP="00060D12"/>
    <w:p w14:paraId="43B16A6A" w14:textId="7C4D2F0B" w:rsidR="00060D12" w:rsidRDefault="00060D12" w:rsidP="00060D12">
      <w:pPr>
        <w:pStyle w:val="Heading4"/>
      </w:pPr>
      <w:r>
        <w:t>It’s competitive – they made the active choice to say “national legislation” in their solvency evidence</w:t>
      </w:r>
      <w:r w:rsidR="009424D1">
        <w:t>, and they defended this in cross-ex</w:t>
      </w:r>
    </w:p>
    <w:p w14:paraId="277EDF75" w14:textId="494F65F1" w:rsidR="00060D12" w:rsidRDefault="00060D12" w:rsidP="00060D12"/>
    <w:p w14:paraId="01B37809" w14:textId="0C7F16F1" w:rsidR="00F2074B" w:rsidRDefault="00F2074B" w:rsidP="00F2074B">
      <w:pPr>
        <w:pStyle w:val="Heading4"/>
      </w:pPr>
      <w:r>
        <w:t>Here’s all the time their card says “NATIONAL”</w:t>
      </w:r>
    </w:p>
    <w:p w14:paraId="5D109E26" w14:textId="77777777" w:rsidR="00F2074B" w:rsidRPr="009A38F8" w:rsidRDefault="00F2074B" w:rsidP="00F2074B">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9" w:history="1">
        <w:r w:rsidRPr="009A38F8">
          <w:rPr>
            <w:rStyle w:val="Hyperlink"/>
          </w:rPr>
          <w:t>https://arxiv.org/pdf/1701.08422.pdf</w:t>
        </w:r>
      </w:hyperlink>
      <w:r w:rsidRPr="009A38F8">
        <w:t>] RR</w:t>
      </w:r>
    </w:p>
    <w:p w14:paraId="61901071" w14:textId="77777777" w:rsidR="00F2074B" w:rsidRPr="009A38F8" w:rsidRDefault="00F2074B" w:rsidP="00F2074B">
      <w:r w:rsidRPr="00F2074B">
        <w:rPr>
          <w:rStyle w:val="StyleUnderline"/>
          <w:b/>
          <w:bCs/>
          <w:sz w:val="36"/>
          <w:szCs w:val="36"/>
          <w:highlight w:val="cyan"/>
        </w:rPr>
        <w:t>National</w:t>
      </w:r>
      <w:r w:rsidRPr="00F2074B">
        <w:rPr>
          <w:rStyle w:val="StyleUnderline"/>
          <w:highlight w:val="cyan"/>
        </w:rPr>
        <w:t xml:space="preserve"> legislative bodies</w:t>
      </w:r>
      <w:r w:rsidRPr="009A38F8">
        <w:rPr>
          <w:rStyle w:val="StyleUnderline"/>
        </w:rPr>
        <w:t xml:space="preserve"> could </w:t>
      </w:r>
      <w:r w:rsidRPr="00F2074B">
        <w:rPr>
          <w:rStyle w:val="StyleUnderline"/>
          <w:highlight w:val="cyan"/>
        </w:rPr>
        <w:t>pass laws against METI,</w:t>
      </w:r>
      <w:r w:rsidRPr="009A38F8">
        <w:rPr>
          <w:rStyle w:val="StyleUnderline"/>
        </w:rPr>
        <w:t xml:space="preserve"> explicitly </w:t>
      </w:r>
      <w:r w:rsidRPr="00916F5C">
        <w:rPr>
          <w:rStyle w:val="StyleUnderline"/>
          <w:highlight w:val="green"/>
        </w:rPr>
        <w:t>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In the United States, a METI-</w:t>
      </w:r>
      <w:proofErr w:type="spellStart"/>
      <w:r w:rsidRPr="009A38F8">
        <w:t>ist’s</w:t>
      </w:r>
      <w:proofErr w:type="spellEnd"/>
      <w:r w:rsidRPr="009A38F8">
        <w:t xml:space="preserve"> only recourse would be a court ruling, overturning the legislation, presumably on free speech grounds. </w:t>
      </w:r>
    </w:p>
    <w:p w14:paraId="6ED39A76" w14:textId="77777777" w:rsidR="00F2074B" w:rsidRPr="00027756" w:rsidRDefault="00F2074B" w:rsidP="00F2074B">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F2074B">
        <w:rPr>
          <w:rStyle w:val="StyleUnderline"/>
          <w:highlight w:val="cyan"/>
        </w:rPr>
        <w:t>The advantage 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46D991C9" w14:textId="77777777" w:rsidR="00F2074B" w:rsidRPr="009A38F8" w:rsidRDefault="00F2074B" w:rsidP="00F2074B">
      <w:r w:rsidRPr="009A38F8">
        <w:t>5.7 FCC, NSF and NASA Regulations Against METI</w:t>
      </w:r>
    </w:p>
    <w:p w14:paraId="23BA9BAC" w14:textId="77777777" w:rsidR="00F2074B" w:rsidRDefault="00F2074B" w:rsidP="00F2074B">
      <w:r w:rsidRPr="00F2074B">
        <w:rPr>
          <w:rStyle w:val="StyleUnderline"/>
          <w:highlight w:val="cyan"/>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4C236580" w14:textId="77777777" w:rsidR="006269B6" w:rsidRPr="00922654" w:rsidRDefault="006269B6" w:rsidP="006269B6">
      <w:pPr>
        <w:pStyle w:val="Heading4"/>
      </w:pPr>
      <w:r>
        <w:t xml:space="preserve">Plan text in a vacuum bad for fairness because it allows for incongruency between 99% of the </w:t>
      </w:r>
      <w:proofErr w:type="spellStart"/>
      <w:r>
        <w:t>aff</w:t>
      </w:r>
      <w:proofErr w:type="spellEnd"/>
      <w:r>
        <w:t xml:space="preserve"> and 1% of the </w:t>
      </w:r>
      <w:proofErr w:type="spellStart"/>
      <w:r>
        <w:t>aff</w:t>
      </w:r>
      <w:proofErr w:type="spellEnd"/>
      <w:r>
        <w:t xml:space="preserve"> – the worst version of their model is that the plan text is different from the advantage, so it makes no sense – hold them to reading a plan text defined contextually with the advantage</w:t>
      </w:r>
    </w:p>
    <w:p w14:paraId="0606B19C" w14:textId="745EF8F0" w:rsidR="00060D12" w:rsidRDefault="003D25DC" w:rsidP="003D25DC">
      <w:pPr>
        <w:pStyle w:val="Heading4"/>
      </w:pPr>
      <w:r>
        <w:t>That definitely means Congress</w:t>
      </w:r>
    </w:p>
    <w:p w14:paraId="04B5158D" w14:textId="77DE0FA1" w:rsidR="003D25DC" w:rsidRDefault="003D25DC" w:rsidP="00060D12">
      <w:r w:rsidRPr="00AE024A">
        <w:rPr>
          <w:rStyle w:val="Style13ptBold"/>
        </w:rPr>
        <w:t xml:space="preserve">Vocabulary </w:t>
      </w:r>
      <w:r w:rsidRPr="00AE024A">
        <w:rPr>
          <w:rStyle w:val="Style13ptBold"/>
        </w:rPr>
        <w:t>ND</w:t>
      </w:r>
      <w:r w:rsidRPr="003D25DC">
        <w:t xml:space="preserve"> — (Vocabulary, “</w:t>
      </w:r>
      <w:proofErr w:type="gramStart"/>
      <w:r w:rsidRPr="003D25DC">
        <w:t>Legislature“</w:t>
      </w:r>
      <w:proofErr w:type="gramEnd"/>
      <w:r>
        <w:t xml:space="preserve">, </w:t>
      </w:r>
      <w:r w:rsidRPr="003D25DC">
        <w:t>Available Online at https://www.vocabulary.com/dictionary/legislature, accessed 1-29-2022, HKR-AR)</w:t>
      </w:r>
    </w:p>
    <w:p w14:paraId="1D0A9784" w14:textId="1EE2CB8C" w:rsidR="00AE024A" w:rsidRPr="000467FE" w:rsidRDefault="00AE024A" w:rsidP="00060D12">
      <w:pPr>
        <w:rPr>
          <w:u w:val="single"/>
        </w:rPr>
      </w:pPr>
      <w:r w:rsidRPr="000467FE">
        <w:rPr>
          <w:u w:val="single"/>
        </w:rPr>
        <w:t xml:space="preserve">The word legislature comes from the Latin word for "law" — legis. In the US, each state has a legislature — made up of the elected state senators and assemblymen or women, or representatives. The </w:t>
      </w:r>
      <w:r w:rsidRPr="000467FE">
        <w:rPr>
          <w:highlight w:val="cyan"/>
          <w:u w:val="single"/>
        </w:rPr>
        <w:t>US Congress is the national legislature</w:t>
      </w:r>
      <w:r w:rsidRPr="000467FE">
        <w:rPr>
          <w:u w:val="single"/>
        </w:rPr>
        <w:t xml:space="preserve">. These bodies, whose members are often referred to as "law-makers," </w:t>
      </w:r>
      <w:r w:rsidRPr="000467FE">
        <w:rPr>
          <w:highlight w:val="cyan"/>
          <w:u w:val="single"/>
        </w:rPr>
        <w:t>make up the legislative branch of government</w:t>
      </w:r>
      <w:r w:rsidRPr="000467FE">
        <w:rPr>
          <w:u w:val="single"/>
        </w:rPr>
        <w:t xml:space="preserve">, as </w:t>
      </w:r>
      <w:r w:rsidRPr="000467FE">
        <w:rPr>
          <w:highlight w:val="cyan"/>
          <w:u w:val="single"/>
        </w:rPr>
        <w:t>distinct from the executive and judicial branches.</w:t>
      </w:r>
    </w:p>
    <w:p w14:paraId="0BF92BEA" w14:textId="5E3F894F" w:rsidR="000C16D9" w:rsidRDefault="002416CA" w:rsidP="000C16D9">
      <w:pPr>
        <w:pStyle w:val="Heading4"/>
      </w:pPr>
      <w:r>
        <w:t>BBB</w:t>
      </w:r>
      <w:r w:rsidR="000C16D9">
        <w:t xml:space="preserve"> passes now – Biden remarks give it momentum</w:t>
      </w:r>
    </w:p>
    <w:p w14:paraId="71167577" w14:textId="77777777" w:rsidR="000C16D9" w:rsidRPr="00827B2D" w:rsidRDefault="000C16D9" w:rsidP="000C16D9">
      <w:proofErr w:type="spellStart"/>
      <w:r w:rsidRPr="00827B2D">
        <w:rPr>
          <w:b/>
          <w:bCs/>
          <w:sz w:val="26"/>
          <w:szCs w:val="26"/>
        </w:rPr>
        <w:t>Frazin</w:t>
      </w:r>
      <w:proofErr w:type="spellEnd"/>
      <w:r w:rsidRPr="00827B2D">
        <w:rPr>
          <w:b/>
          <w:bCs/>
          <w:sz w:val="26"/>
          <w:szCs w:val="26"/>
        </w:rPr>
        <w:t xml:space="preserve"> 1/23</w:t>
      </w:r>
      <w:r>
        <w:t xml:space="preserve"> – Staff Writer for The Hill (Rachel, “ Biden comments add momentum to spending bill's climate measures,” </w:t>
      </w:r>
      <w:r>
        <w:rPr>
          <w:i/>
          <w:iCs/>
        </w:rPr>
        <w:t>The Hill</w:t>
      </w:r>
      <w:r>
        <w:t xml:space="preserve">, 1-23-22, </w:t>
      </w:r>
      <w:hyperlink r:id="rId10" w:history="1">
        <w:r w:rsidRPr="0063622E">
          <w:rPr>
            <w:rStyle w:val="Hyperlink"/>
          </w:rPr>
          <w:t>https://thehill.com/policy/healthcare/590871-biden-comments-add-momentum-to-spending-bills-climate-measures</w:t>
        </w:r>
      </w:hyperlink>
      <w:r>
        <w:t>)</w:t>
      </w:r>
    </w:p>
    <w:p w14:paraId="05A53EAF" w14:textId="77777777" w:rsidR="000C16D9" w:rsidRPr="00827B2D" w:rsidRDefault="000C16D9" w:rsidP="000C16D9">
      <w:pPr>
        <w:rPr>
          <w:b/>
          <w:bCs/>
          <w:u w:val="single"/>
        </w:rPr>
      </w:pPr>
      <w:r w:rsidRPr="00827B2D">
        <w:rPr>
          <w:u w:val="single"/>
        </w:rPr>
        <w:t xml:space="preserve">President </w:t>
      </w:r>
      <w:r w:rsidRPr="00CC62C9">
        <w:rPr>
          <w:highlight w:val="yellow"/>
          <w:u w:val="single"/>
        </w:rPr>
        <w:t>Biden’s</w:t>
      </w:r>
      <w:r w:rsidRPr="00827B2D">
        <w:rPr>
          <w:u w:val="single"/>
        </w:rPr>
        <w:t xml:space="preserve"> </w:t>
      </w:r>
      <w:r w:rsidRPr="00CC62C9">
        <w:rPr>
          <w:highlight w:val="yellow"/>
          <w:u w:val="single"/>
        </w:rPr>
        <w:t>remarks</w:t>
      </w:r>
      <w:r w:rsidRPr="00827B2D">
        <w:rPr>
          <w:u w:val="single"/>
        </w:rPr>
        <w:t xml:space="preserve"> at a Wednesday press conference are </w:t>
      </w:r>
      <w:r w:rsidRPr="00CC62C9">
        <w:rPr>
          <w:highlight w:val="yellow"/>
          <w:u w:val="single"/>
        </w:rPr>
        <w:t>giving momentum to the climate portions of his</w:t>
      </w:r>
      <w:r w:rsidRPr="00827B2D">
        <w:rPr>
          <w:u w:val="single"/>
        </w:rPr>
        <w:t xml:space="preserve"> spending </w:t>
      </w:r>
      <w:r w:rsidRPr="00CC62C9">
        <w:rPr>
          <w:highlight w:val="yellow"/>
          <w:u w:val="single"/>
        </w:rPr>
        <w:t>agenda</w:t>
      </w:r>
      <w:r w:rsidRPr="00827B2D">
        <w:rPr>
          <w:u w:val="single"/>
        </w:rPr>
        <w:t xml:space="preserve"> as lawmakers call for Congress to pass the parts of the Build Back Better legislation that are achievable.</w:t>
      </w:r>
      <w:r>
        <w:rPr>
          <w:u w:val="single"/>
        </w:rPr>
        <w:t xml:space="preserve"> </w:t>
      </w:r>
      <w:r w:rsidRPr="00827B2D">
        <w:rPr>
          <w:sz w:val="16"/>
        </w:rPr>
        <w:t xml:space="preserve">Biden </w:t>
      </w:r>
      <w:r w:rsidRPr="00CC62C9">
        <w:rPr>
          <w:highlight w:val="yellow"/>
          <w:u w:val="single"/>
        </w:rPr>
        <w:t>expressed confidence</w:t>
      </w:r>
      <w:r w:rsidRPr="00827B2D">
        <w:rPr>
          <w:u w:val="single"/>
        </w:rPr>
        <w:t xml:space="preserve"> that </w:t>
      </w:r>
      <w:r w:rsidRPr="00CC62C9">
        <w:rPr>
          <w:highlight w:val="yellow"/>
          <w:u w:val="single"/>
        </w:rPr>
        <w:t xml:space="preserve">lawmakers can pass </w:t>
      </w:r>
      <w:r w:rsidRPr="00CC62C9">
        <w:rPr>
          <w:b/>
          <w:bCs/>
          <w:highlight w:val="yellow"/>
          <w:u w:val="single"/>
        </w:rPr>
        <w:t>upward of $500 billion in energy and environmental spending</w:t>
      </w:r>
      <w:r w:rsidRPr="00827B2D">
        <w:rPr>
          <w:sz w:val="16"/>
        </w:rPr>
        <w:t xml:space="preserve"> — a number close to the amount the White House proposed spending on climate and clean energy in October. And after months of negotiations, </w:t>
      </w:r>
      <w:r w:rsidRPr="00827B2D">
        <w:rPr>
          <w:u w:val="single"/>
        </w:rPr>
        <w:t>weary lawmakers are now pushing to get climate action across the finish line.</w:t>
      </w:r>
      <w:r>
        <w:rPr>
          <w:u w:val="single"/>
        </w:rPr>
        <w:t xml:space="preserve"> </w:t>
      </w:r>
      <w:r w:rsidRPr="00827B2D">
        <w:rPr>
          <w:sz w:val="16"/>
        </w:rPr>
        <w:t xml:space="preserve">“The climate and clean energy provisions in Build Back Better have been largely worked through and financed, so let’s start there and add any of the other important provisions to support working families that can meet the 50-vote threshold,” Sen. Ed Markey (D-Mass.) said in a statement. Markey is far from alone. Sen. Tina Smith (D-Minn.), who has been a vocal proponent of the legislation’s climate change measures, expressed a similar sentiment in an interview with The Hill. “We need to figure out what we have agreement </w:t>
      </w:r>
      <w:proofErr w:type="gramStart"/>
      <w:r w:rsidRPr="00827B2D">
        <w:rPr>
          <w:sz w:val="16"/>
        </w:rPr>
        <w:t>on</w:t>
      </w:r>
      <w:proofErr w:type="gramEnd"/>
      <w:r w:rsidRPr="00827B2D">
        <w:rPr>
          <w:sz w:val="16"/>
        </w:rPr>
        <w:t xml:space="preserve"> and we need to do that,” Smith said. “</w:t>
      </w:r>
      <w:r w:rsidRPr="00CC62C9">
        <w:rPr>
          <w:highlight w:val="yellow"/>
          <w:u w:val="single"/>
        </w:rPr>
        <w:t>Based on</w:t>
      </w:r>
      <w:r w:rsidRPr="00827B2D">
        <w:rPr>
          <w:u w:val="single"/>
        </w:rPr>
        <w:t xml:space="preserve"> where we have been and comments that Sen. </w:t>
      </w:r>
      <w:r w:rsidRPr="00CC62C9">
        <w:rPr>
          <w:highlight w:val="yellow"/>
          <w:u w:val="single"/>
        </w:rPr>
        <w:t>Manchin</w:t>
      </w:r>
      <w:r w:rsidRPr="00827B2D">
        <w:rPr>
          <w:u w:val="single"/>
        </w:rPr>
        <w:t xml:space="preserve"> has made about the climate provisions that we have been negotiating up until the end of last year, it seems like </w:t>
      </w:r>
      <w:r w:rsidRPr="00CC62C9">
        <w:rPr>
          <w:b/>
          <w:bCs/>
          <w:highlight w:val="yellow"/>
          <w:u w:val="single"/>
        </w:rPr>
        <w:t>those sections of</w:t>
      </w:r>
      <w:r w:rsidRPr="00827B2D">
        <w:rPr>
          <w:b/>
          <w:bCs/>
          <w:u w:val="single"/>
        </w:rPr>
        <w:t xml:space="preserve"> the old </w:t>
      </w:r>
      <w:r w:rsidRPr="00CC62C9">
        <w:rPr>
          <w:b/>
          <w:bCs/>
          <w:highlight w:val="yellow"/>
          <w:u w:val="single"/>
        </w:rPr>
        <w:t>Build Back Better</w:t>
      </w:r>
      <w:r w:rsidRPr="00827B2D">
        <w:rPr>
          <w:b/>
          <w:bCs/>
          <w:u w:val="single"/>
        </w:rPr>
        <w:t xml:space="preserve"> bill </w:t>
      </w:r>
      <w:r w:rsidRPr="00CC62C9">
        <w:rPr>
          <w:b/>
          <w:bCs/>
          <w:highlight w:val="yellow"/>
          <w:u w:val="single"/>
        </w:rPr>
        <w:t>should be in</w:t>
      </w:r>
      <w:r w:rsidRPr="00827B2D">
        <w:rPr>
          <w:b/>
          <w:bCs/>
          <w:u w:val="single"/>
        </w:rPr>
        <w:t xml:space="preserve"> pretty </w:t>
      </w:r>
      <w:r w:rsidRPr="00CC62C9">
        <w:rPr>
          <w:b/>
          <w:bCs/>
          <w:highlight w:val="yellow"/>
          <w:u w:val="single"/>
        </w:rPr>
        <w:t>good shape</w:t>
      </w:r>
      <w:r w:rsidRPr="00827B2D">
        <w:rPr>
          <w:b/>
          <w:bCs/>
          <w:sz w:val="16"/>
        </w:rPr>
        <w:t>,</w:t>
      </w:r>
      <w:r w:rsidRPr="00827B2D">
        <w:rPr>
          <w:sz w:val="16"/>
        </w:rPr>
        <w:t xml:space="preserve">” she added. </w:t>
      </w:r>
      <w:r w:rsidRPr="00827B2D">
        <w:rPr>
          <w:u w:val="single"/>
        </w:rPr>
        <w:t>Manchin</w:t>
      </w:r>
      <w:r w:rsidRPr="00827B2D">
        <w:rPr>
          <w:sz w:val="16"/>
        </w:rPr>
        <w:t xml:space="preserve"> is the West Virginia Democrat who stopped the Build Back Better bill in its tracks when he </w:t>
      </w:r>
      <w:r w:rsidRPr="00827B2D">
        <w:rPr>
          <w:u w:val="single"/>
        </w:rPr>
        <w:t xml:space="preserve">announced his opposition in December. </w:t>
      </w:r>
      <w:r w:rsidRPr="00CC62C9">
        <w:rPr>
          <w:highlight w:val="yellow"/>
          <w:u w:val="single"/>
        </w:rPr>
        <w:t>Dem</w:t>
      </w:r>
      <w:r w:rsidRPr="00827B2D">
        <w:rPr>
          <w:u w:val="single"/>
        </w:rPr>
        <w:t>ocrat</w:t>
      </w:r>
      <w:r w:rsidRPr="00CC62C9">
        <w:rPr>
          <w:highlight w:val="yellow"/>
          <w:u w:val="single"/>
        </w:rPr>
        <w:t>s</w:t>
      </w:r>
      <w:r w:rsidRPr="00827B2D">
        <w:rPr>
          <w:u w:val="single"/>
        </w:rPr>
        <w:t xml:space="preserve"> </w:t>
      </w:r>
      <w:r w:rsidRPr="00CC62C9">
        <w:rPr>
          <w:highlight w:val="yellow"/>
          <w:u w:val="single"/>
        </w:rPr>
        <w:t>need all</w:t>
      </w:r>
      <w:r w:rsidRPr="00827B2D">
        <w:rPr>
          <w:u w:val="single"/>
        </w:rPr>
        <w:t xml:space="preserve"> of their </w:t>
      </w:r>
      <w:r w:rsidRPr="00CC62C9">
        <w:rPr>
          <w:highlight w:val="yellow"/>
          <w:u w:val="single"/>
        </w:rPr>
        <w:t>50</w:t>
      </w:r>
      <w:r w:rsidRPr="00827B2D">
        <w:rPr>
          <w:u w:val="single"/>
        </w:rPr>
        <w:t xml:space="preserve"> caucus </w:t>
      </w:r>
      <w:r w:rsidRPr="00CC62C9">
        <w:rPr>
          <w:highlight w:val="yellow"/>
          <w:u w:val="single"/>
        </w:rPr>
        <w:t>members</w:t>
      </w:r>
      <w:r w:rsidRPr="00827B2D">
        <w:rPr>
          <w:u w:val="single"/>
        </w:rPr>
        <w:t xml:space="preserve"> to back the legislation for it to get to Biden’s desk.</w:t>
      </w:r>
      <w:r>
        <w:rPr>
          <w:u w:val="single"/>
        </w:rPr>
        <w:t xml:space="preserve"> </w:t>
      </w:r>
      <w:r w:rsidRPr="00827B2D">
        <w:rPr>
          <w:sz w:val="16"/>
        </w:rPr>
        <w:t xml:space="preserve">Manchin has </w:t>
      </w:r>
      <w:r w:rsidRPr="00827B2D">
        <w:rPr>
          <w:b/>
          <w:bCs/>
          <w:u w:val="single"/>
        </w:rPr>
        <w:t>expressed support for the environmental provisions</w:t>
      </w:r>
      <w:r w:rsidRPr="00827B2D">
        <w:rPr>
          <w:sz w:val="16"/>
        </w:rPr>
        <w:t xml:space="preserve">, but moving ahead would mean cuts to other programs, including an expanded child tax credit, to win his vote. But Smith said it’s important to be practical and get as much as possible out of the negotiations. “I’m a progressive in the caucus but I’m also practical, and I think this is the practical, commonsense way of moving forward to accomplish the best that we can,” she said. </w:t>
      </w:r>
      <w:r w:rsidRPr="00827B2D">
        <w:rPr>
          <w:u w:val="single"/>
        </w:rPr>
        <w:t>Democrats in Congress have historically failed to move major climate change legislation forward and have suffered from high-profile failures like the Obama-era Waxman-Markey bill.</w:t>
      </w:r>
      <w:r>
        <w:rPr>
          <w:u w:val="single"/>
        </w:rPr>
        <w:t xml:space="preserve"> </w:t>
      </w:r>
      <w:r w:rsidRPr="00827B2D">
        <w:rPr>
          <w:sz w:val="16"/>
        </w:rPr>
        <w:t xml:space="preserve">Democrats have </w:t>
      </w:r>
      <w:r w:rsidRPr="00827B2D">
        <w:rPr>
          <w:u w:val="single"/>
        </w:rPr>
        <w:t>limited options for getting this type of spending across, give the budgetary rules that allow them to avoid a filibuster that would allow the GOP to block their measure.</w:t>
      </w:r>
      <w:r>
        <w:rPr>
          <w:u w:val="single"/>
        </w:rPr>
        <w:t xml:space="preserve"> </w:t>
      </w:r>
      <w:r w:rsidRPr="00827B2D">
        <w:rPr>
          <w:sz w:val="16"/>
        </w:rPr>
        <w:t xml:space="preserve">It’s unlikely that 10 Republicans would join Democrats on many of their climate provisions. </w:t>
      </w:r>
      <w:r w:rsidRPr="00827B2D">
        <w:rPr>
          <w:u w:val="single"/>
        </w:rPr>
        <w:t xml:space="preserve">The New York Times recently asked all 50 Republicans if they would support the climate provisions as a standalone and </w:t>
      </w:r>
      <w:r w:rsidRPr="00827B2D">
        <w:rPr>
          <w:b/>
          <w:bCs/>
          <w:u w:val="single"/>
        </w:rPr>
        <w:t>none of them said that they would.</w:t>
      </w:r>
      <w:r>
        <w:rPr>
          <w:b/>
          <w:bCs/>
          <w:u w:val="single"/>
        </w:rPr>
        <w:t xml:space="preserve"> </w:t>
      </w:r>
      <w:r w:rsidRPr="00827B2D">
        <w:rPr>
          <w:sz w:val="16"/>
        </w:rPr>
        <w:t xml:space="preserve">Senate Finance Committee Chairman Ron </w:t>
      </w:r>
      <w:r w:rsidRPr="00CC62C9">
        <w:rPr>
          <w:highlight w:val="yellow"/>
          <w:u w:val="single"/>
        </w:rPr>
        <w:t>Wyden</w:t>
      </w:r>
      <w:r w:rsidRPr="00827B2D">
        <w:rPr>
          <w:sz w:val="16"/>
        </w:rPr>
        <w:t xml:space="preserve"> (D-Ore.) told reporters Thursday that he </w:t>
      </w:r>
      <w:r w:rsidRPr="00CC62C9">
        <w:rPr>
          <w:highlight w:val="yellow"/>
          <w:u w:val="single"/>
        </w:rPr>
        <w:t>saw Biden’s</w:t>
      </w:r>
      <w:r w:rsidRPr="00827B2D">
        <w:rPr>
          <w:u w:val="single"/>
        </w:rPr>
        <w:t xml:space="preserve"> latest </w:t>
      </w:r>
      <w:r w:rsidRPr="00CC62C9">
        <w:rPr>
          <w:highlight w:val="yellow"/>
          <w:u w:val="single"/>
        </w:rPr>
        <w:t xml:space="preserve">remarks as </w:t>
      </w:r>
      <w:r w:rsidRPr="00CC62C9">
        <w:rPr>
          <w:b/>
          <w:bCs/>
          <w:highlight w:val="yellow"/>
          <w:u w:val="single"/>
        </w:rPr>
        <w:t>establishing a way forward</w:t>
      </w:r>
      <w:r w:rsidRPr="00827B2D">
        <w:rPr>
          <w:u w:val="single"/>
        </w:rPr>
        <w:t xml:space="preserve"> for some provisions like climate.</w:t>
      </w:r>
      <w:r>
        <w:rPr>
          <w:u w:val="single"/>
        </w:rPr>
        <w:t xml:space="preserve"> </w:t>
      </w:r>
      <w:r w:rsidRPr="00827B2D">
        <w:rPr>
          <w:sz w:val="16"/>
        </w:rPr>
        <w:t xml:space="preserve">“What the president did last night, and he and I talked about this a number of times, is he created a path for a handful of provisions where we've got a lot of strong support, and it starts with climate. It starts with health care,” he said. </w:t>
      </w:r>
      <w:r w:rsidRPr="00CC62C9">
        <w:rPr>
          <w:highlight w:val="yellow"/>
          <w:u w:val="single"/>
        </w:rPr>
        <w:t>Biden</w:t>
      </w:r>
      <w:r w:rsidRPr="00827B2D">
        <w:rPr>
          <w:u w:val="single"/>
        </w:rPr>
        <w:t xml:space="preserve">, during his Wednesday press conference said, “I think we </w:t>
      </w:r>
      <w:r w:rsidRPr="00CC62C9">
        <w:rPr>
          <w:highlight w:val="yellow"/>
          <w:u w:val="single"/>
        </w:rPr>
        <w:t>can break the package up,”</w:t>
      </w:r>
      <w:r>
        <w:rPr>
          <w:u w:val="single"/>
        </w:rPr>
        <w:t xml:space="preserve"> </w:t>
      </w:r>
      <w:r w:rsidRPr="00827B2D">
        <w:rPr>
          <w:u w:val="single"/>
        </w:rPr>
        <w:t>“Get as much as we can now and fight for the rest later</w:t>
      </w:r>
      <w:r w:rsidRPr="00827B2D">
        <w:rPr>
          <w:sz w:val="16"/>
        </w:rPr>
        <w:t xml:space="preserve">,” he added. The president also said that he believes </w:t>
      </w:r>
      <w:r w:rsidRPr="00827B2D">
        <w:rPr>
          <w:u w:val="single"/>
        </w:rPr>
        <w:t xml:space="preserve">Democrats can pass more than $500 billion in energy and environment spending, a figure close to the White House’s proposed $555 </w:t>
      </w:r>
      <w:proofErr w:type="spellStart"/>
      <w:r w:rsidRPr="00827B2D">
        <w:rPr>
          <w:u w:val="single"/>
        </w:rPr>
        <w:t>billion</w:t>
      </w:r>
      <w:proofErr w:type="spellEnd"/>
      <w:r w:rsidRPr="00827B2D">
        <w:rPr>
          <w:u w:val="single"/>
        </w:rPr>
        <w:t xml:space="preserve"> of climate and clean energy spending from October.</w:t>
      </w:r>
      <w:r>
        <w:rPr>
          <w:u w:val="single"/>
        </w:rPr>
        <w:t xml:space="preserve"> </w:t>
      </w:r>
      <w:r w:rsidRPr="00CC62C9">
        <w:rPr>
          <w:highlight w:val="yellow"/>
          <w:u w:val="single"/>
        </w:rPr>
        <w:t>Manchin</w:t>
      </w:r>
      <w:r w:rsidRPr="00827B2D">
        <w:rPr>
          <w:u w:val="single"/>
        </w:rPr>
        <w:t xml:space="preserve"> earlier this month </w:t>
      </w:r>
      <w:r w:rsidRPr="00CC62C9">
        <w:rPr>
          <w:highlight w:val="yellow"/>
          <w:u w:val="single"/>
        </w:rPr>
        <w:t>said</w:t>
      </w:r>
      <w:r w:rsidRPr="00827B2D">
        <w:rPr>
          <w:u w:val="single"/>
        </w:rPr>
        <w:t xml:space="preserve"> that </w:t>
      </w:r>
      <w:r w:rsidRPr="00CC62C9">
        <w:rPr>
          <w:highlight w:val="yellow"/>
          <w:u w:val="single"/>
        </w:rPr>
        <w:t>climate is an area “we</w:t>
      </w:r>
      <w:r w:rsidRPr="00827B2D">
        <w:rPr>
          <w:u w:val="single"/>
        </w:rPr>
        <w:t xml:space="preserve"> probably </w:t>
      </w:r>
      <w:r w:rsidRPr="00CC62C9">
        <w:rPr>
          <w:highlight w:val="yellow"/>
          <w:u w:val="single"/>
        </w:rPr>
        <w:t>can come to an agreement</w:t>
      </w:r>
      <w:r w:rsidRPr="00827B2D">
        <w:rPr>
          <w:u w:val="single"/>
        </w:rPr>
        <w:t xml:space="preserve"> much </w:t>
      </w:r>
      <w:r w:rsidRPr="00CC62C9">
        <w:rPr>
          <w:highlight w:val="yellow"/>
          <w:u w:val="single"/>
        </w:rPr>
        <w:t>easier</w:t>
      </w:r>
      <w:r w:rsidRPr="00827B2D">
        <w:rPr>
          <w:u w:val="single"/>
        </w:rPr>
        <w:t xml:space="preserve"> than anything else” and </w:t>
      </w:r>
      <w:r w:rsidRPr="00827B2D">
        <w:rPr>
          <w:b/>
          <w:bCs/>
          <w:u w:val="single"/>
        </w:rPr>
        <w:t xml:space="preserve">specifically </w:t>
      </w:r>
      <w:r w:rsidRPr="00CC62C9">
        <w:rPr>
          <w:b/>
          <w:bCs/>
          <w:highlight w:val="yellow"/>
          <w:u w:val="single"/>
        </w:rPr>
        <w:t>touted clean energy tax</w:t>
      </w:r>
      <w:r w:rsidRPr="00827B2D">
        <w:rPr>
          <w:b/>
          <w:bCs/>
          <w:u w:val="single"/>
        </w:rPr>
        <w:t xml:space="preserve"> </w:t>
      </w:r>
      <w:r w:rsidRPr="00CC62C9">
        <w:rPr>
          <w:b/>
          <w:bCs/>
          <w:highlight w:val="yellow"/>
          <w:u w:val="single"/>
        </w:rPr>
        <w:t>credits</w:t>
      </w:r>
      <w:r w:rsidRPr="00827B2D">
        <w:rPr>
          <w:b/>
          <w:bCs/>
          <w:u w:val="single"/>
        </w:rPr>
        <w:t>.</w:t>
      </w:r>
      <w:r>
        <w:rPr>
          <w:b/>
          <w:bCs/>
          <w:u w:val="single"/>
        </w:rPr>
        <w:t xml:space="preserve"> </w:t>
      </w:r>
    </w:p>
    <w:p w14:paraId="2F627B25" w14:textId="77777777" w:rsidR="000C16D9" w:rsidRPr="00B32E6C" w:rsidRDefault="000C16D9" w:rsidP="000C16D9">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701AFD6D" w14:textId="77777777" w:rsidR="000C16D9" w:rsidRPr="00FE3CE1" w:rsidRDefault="000C16D9" w:rsidP="000C16D9">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56792745" w14:textId="77777777" w:rsidR="000C16D9" w:rsidRPr="00FE3CE1" w:rsidRDefault="000C16D9" w:rsidP="000C16D9">
      <w:pPr>
        <w:rPr>
          <w:rStyle w:val="StyleUnderline"/>
        </w:rPr>
      </w:pPr>
      <w:r w:rsidRPr="00F30166">
        <w:rPr>
          <w:sz w:val="16"/>
        </w:rPr>
        <w:t>To see how this happens, I recommend reading the book “</w:t>
      </w:r>
      <w:hyperlink r:id="rId11" w:history="1">
        <w:r w:rsidRPr="00F30166">
          <w:rPr>
            <w:rStyle w:val="Hyperlink"/>
            <w:sz w:val="16"/>
          </w:rPr>
          <w:t>Beyond Ideology</w:t>
        </w:r>
      </w:hyperlink>
      <w:r w:rsidRPr="00F30166">
        <w:rPr>
          <w:sz w:val="16"/>
        </w:rPr>
        <w:t xml:space="preserve">” by Frances Lee. The author’s larger premise is that issues having no intrinsic relation to stated party ideology have become increasingly polarized in recent years. This is a function of the </w:t>
      </w:r>
      <w:proofErr w:type="gramStart"/>
      <w:r w:rsidRPr="00F30166">
        <w:rPr>
          <w:sz w:val="16"/>
        </w:rPr>
        <w:t>two party</w:t>
      </w:r>
      <w:proofErr w:type="gramEnd"/>
      <w:r w:rsidRPr="00F30166">
        <w:rPr>
          <w:sz w:val="16"/>
        </w:rPr>
        <w:t xml:space="preserve"> nature of </w:t>
      </w:r>
      <w:r w:rsidRPr="00CC62C9">
        <w:rPr>
          <w:rStyle w:val="StyleUnderline"/>
          <w:highlight w:val="yellow"/>
        </w:rPr>
        <w:t>our political system</w:t>
      </w:r>
      <w:r w:rsidRPr="00F30166">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CC62C9">
        <w:rPr>
          <w:rStyle w:val="Emphasis"/>
          <w:highlight w:val="yellow"/>
        </w:rPr>
        <w:t>is</w:t>
      </w:r>
      <w:r>
        <w:rPr>
          <w:rStyle w:val="Emphasis"/>
        </w:rPr>
        <w:t>]</w:t>
      </w:r>
      <w:r w:rsidRPr="00554BFE">
        <w:rPr>
          <w:rStyle w:val="Emphasis"/>
        </w:rPr>
        <w:t xml:space="preserve"> </w:t>
      </w:r>
      <w:r w:rsidRPr="00CC62C9">
        <w:rPr>
          <w:rStyle w:val="Emphasis"/>
          <w:highlight w:val="yellow"/>
        </w:rPr>
        <w:t>zero-sum</w:t>
      </w:r>
      <w:r w:rsidRPr="00F30166">
        <w:rPr>
          <w:sz w:val="16"/>
        </w:rPr>
        <w:t xml:space="preserve">. </w:t>
      </w:r>
      <w:r w:rsidRPr="00CC62C9">
        <w:rPr>
          <w:rStyle w:val="StyleUnderline"/>
          <w:highlight w:val="yellow"/>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F30166">
        <w:rPr>
          <w:sz w:val="16"/>
        </w:rPr>
        <w:t xml:space="preserve"> </w:t>
      </w:r>
      <w:r w:rsidRPr="00554BFE">
        <w:rPr>
          <w:rStyle w:val="StyleUnderline"/>
        </w:rPr>
        <w:t>you</w:t>
      </w:r>
      <w:r w:rsidRPr="00B433B4">
        <w:rPr>
          <w:rStyle w:val="StyleUnderline"/>
        </w:rPr>
        <w:t xml:space="preserve"> can </w:t>
      </w:r>
      <w:r w:rsidRPr="00CC62C9">
        <w:rPr>
          <w:rStyle w:val="Emphasis"/>
          <w:highlight w:val="yellow"/>
        </w:rPr>
        <w:t>undermine and stymie the agenda</w:t>
      </w:r>
      <w:r w:rsidRPr="00F30166">
        <w:rPr>
          <w:sz w:val="16"/>
          <w:highlight w:val="yellow"/>
        </w:rPr>
        <w:t xml:space="preserve"> </w:t>
      </w:r>
      <w:r w:rsidRPr="00CC62C9">
        <w:rPr>
          <w:rStyle w:val="StyleUnderline"/>
          <w:highlight w:val="yellow"/>
        </w:rPr>
        <w:t>of the opposition</w:t>
      </w:r>
      <w:r w:rsidRPr="00FE3CE1">
        <w:rPr>
          <w:rStyle w:val="StyleUnderline"/>
        </w:rPr>
        <w:t xml:space="preserve"> party</w:t>
      </w:r>
      <w:r w:rsidRPr="00F30166">
        <w:rPr>
          <w:sz w:val="16"/>
        </w:rPr>
        <w:t xml:space="preserve">, making them unpopular with voters, and pick up the seats that they lose. Since you’re the only other political party, you gain in either scenario. I’m not sure if you’ve noticed, but </w:t>
      </w:r>
      <w:r w:rsidRPr="00CC62C9">
        <w:rPr>
          <w:rStyle w:val="StyleUnderline"/>
          <w:highlight w:val="yellow"/>
        </w:rPr>
        <w:t>the</w:t>
      </w:r>
      <w:r w:rsidRPr="00F30166">
        <w:rPr>
          <w:sz w:val="16"/>
          <w:highlight w:val="yellow"/>
        </w:rPr>
        <w:t xml:space="preserve"> “</w:t>
      </w:r>
      <w:r w:rsidRPr="00CC62C9">
        <w:rPr>
          <w:rStyle w:val="Emphasis"/>
          <w:highlight w:val="yellow"/>
        </w:rPr>
        <w:t xml:space="preserve">undermine </w:t>
      </w:r>
      <w:r w:rsidRPr="001C1FFD">
        <w:rPr>
          <w:rStyle w:val="Emphasis"/>
        </w:rPr>
        <w:t>and stymie</w:t>
      </w:r>
      <w:r w:rsidRPr="00F30166">
        <w:rPr>
          <w:sz w:val="16"/>
        </w:rPr>
        <w:t xml:space="preserve">” </w:t>
      </w:r>
      <w:r w:rsidRPr="00CC62C9">
        <w:rPr>
          <w:rStyle w:val="StyleUnderline"/>
          <w:highlight w:val="yellow"/>
        </w:rPr>
        <w:t xml:space="preserve">approach has been </w:t>
      </w:r>
      <w:r w:rsidRPr="00CC62C9">
        <w:rPr>
          <w:rStyle w:val="Emphasis"/>
          <w:highlight w:val="yellow"/>
        </w:rPr>
        <w:t>popular</w:t>
      </w:r>
      <w:r w:rsidRPr="00F30166">
        <w:rPr>
          <w:sz w:val="16"/>
        </w:rPr>
        <w:t xml:space="preserve"> </w:t>
      </w:r>
      <w:r w:rsidRPr="00FE3CE1">
        <w:rPr>
          <w:rStyle w:val="StyleUnderline"/>
        </w:rPr>
        <w:t xml:space="preserve">for quite some time now </w:t>
      </w:r>
      <w:r w:rsidRPr="00CC62C9">
        <w:rPr>
          <w:rStyle w:val="StyleUnderline"/>
          <w:highlight w:val="yellow"/>
        </w:rPr>
        <w:t>in</w:t>
      </w:r>
      <w:r w:rsidRPr="00FE3CE1">
        <w:rPr>
          <w:rStyle w:val="StyleUnderline"/>
        </w:rPr>
        <w:t xml:space="preserve"> the U.S. </w:t>
      </w:r>
      <w:r w:rsidRPr="00CC62C9">
        <w:rPr>
          <w:rStyle w:val="Emphasis"/>
          <w:highlight w:val="yellow"/>
        </w:rPr>
        <w:t>Congress</w:t>
      </w:r>
      <w:r w:rsidRPr="00F30166">
        <w:rPr>
          <w:sz w:val="16"/>
        </w:rPr>
        <w:t xml:space="preserve">. Given this situation, </w:t>
      </w:r>
      <w:r w:rsidRPr="00FE3CE1">
        <w:rPr>
          <w:rStyle w:val="StyleUnderline"/>
        </w:rPr>
        <w:t>the President and their policies naturally become the symbolic target of the opposition party</w:t>
      </w:r>
      <w:r w:rsidRPr="00F30166">
        <w:rPr>
          <w:sz w:val="16"/>
        </w:rPr>
        <w:t xml:space="preserve">. </w:t>
      </w:r>
      <w:r w:rsidRPr="00CC62C9">
        <w:rPr>
          <w:rStyle w:val="Emphasis"/>
          <w:highlight w:val="yellow"/>
        </w:rPr>
        <w:t>Anything</w:t>
      </w:r>
      <w:r w:rsidRPr="00F30166">
        <w:rPr>
          <w:sz w:val="16"/>
        </w:rPr>
        <w:t xml:space="preserve"> </w:t>
      </w:r>
      <w:r w:rsidRPr="00CC62C9">
        <w:rPr>
          <w:rStyle w:val="StyleUnderline"/>
          <w:highlight w:val="yellow"/>
        </w:rPr>
        <w:t xml:space="preserve">promoted by the President </w:t>
      </w:r>
      <w:r w:rsidRPr="00B433B4">
        <w:rPr>
          <w:rStyle w:val="StyleUnderline"/>
        </w:rPr>
        <w:t xml:space="preserve">effectively </w:t>
      </w:r>
      <w:r w:rsidRPr="00CC62C9">
        <w:rPr>
          <w:rStyle w:val="StyleUnderline"/>
          <w:highlight w:val="yellow"/>
        </w:rPr>
        <w:t>induces</w:t>
      </w:r>
      <w:r w:rsidRPr="00F30166">
        <w:rPr>
          <w:sz w:val="16"/>
          <w:highlight w:val="yellow"/>
        </w:rPr>
        <w:t xml:space="preserve"> </w:t>
      </w:r>
      <w:r w:rsidRPr="00CC62C9">
        <w:rPr>
          <w:rStyle w:val="Emphasis"/>
          <w:highlight w:val="yellow"/>
        </w:rPr>
        <w:t>opposition by association</w:t>
      </w:r>
      <w:r w:rsidRPr="00F30166">
        <w:rPr>
          <w:sz w:val="16"/>
        </w:rPr>
        <w:t xml:space="preserve">. Lee demonstrates </w:t>
      </w:r>
      <w:r w:rsidRPr="00FE3CE1">
        <w:rPr>
          <w:rStyle w:val="StyleUnderline"/>
        </w:rPr>
        <w:t>the magnitude of this induced polarization on various types of issues</w:t>
      </w:r>
      <w:r w:rsidRPr="00F30166">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CC62C9">
        <w:rPr>
          <w:rStyle w:val="StyleUnderline"/>
          <w:highlight w:val="yellow"/>
        </w:rPr>
        <w:t>for</w:t>
      </w:r>
      <w:r w:rsidRPr="00FE3CE1">
        <w:rPr>
          <w:rStyle w:val="StyleUnderline"/>
        </w:rPr>
        <w:t xml:space="preserve"> </w:t>
      </w:r>
      <w:r w:rsidRPr="00CC62C9">
        <w:rPr>
          <w:rStyle w:val="StyleUnderline"/>
          <w:highlight w:val="yellow"/>
        </w:rPr>
        <w:t>issues</w:t>
      </w:r>
      <w:r w:rsidRPr="00FE3CE1">
        <w:rPr>
          <w:rStyle w:val="StyleUnderline"/>
        </w:rPr>
        <w:t xml:space="preserve"> that do not fit readily into a predefined political ideology—</w:t>
      </w:r>
      <w:r w:rsidRPr="00CC62C9">
        <w:rPr>
          <w:rStyle w:val="StyleUnderline"/>
          <w:highlight w:val="yellow"/>
        </w:rPr>
        <w:t xml:space="preserve">like </w:t>
      </w:r>
      <w:r w:rsidRPr="00CC62C9">
        <w:rPr>
          <w:rStyle w:val="Emphasis"/>
          <w:highlight w:val="yellow"/>
        </w:rPr>
        <w:t>space</w:t>
      </w:r>
      <w:r w:rsidRPr="00F30166">
        <w:rPr>
          <w:sz w:val="16"/>
        </w:rPr>
        <w:t>—</w:t>
      </w:r>
      <w:r w:rsidRPr="00CC62C9">
        <w:rPr>
          <w:rStyle w:val="StyleUnderline"/>
          <w:highlight w:val="yellow"/>
        </w:rPr>
        <w:t>the induced</w:t>
      </w:r>
      <w:r w:rsidRPr="00F30166">
        <w:rPr>
          <w:sz w:val="16"/>
        </w:rPr>
        <w:t xml:space="preserve"> </w:t>
      </w:r>
      <w:r w:rsidRPr="00CC62C9">
        <w:rPr>
          <w:rStyle w:val="StyleUnderline"/>
          <w:highlight w:val="yellow"/>
        </w:rPr>
        <w:t xml:space="preserve">polarization by the President </w:t>
      </w:r>
      <w:r w:rsidRPr="00CC62C9">
        <w:rPr>
          <w:rStyle w:val="Emphasis"/>
          <w:highlight w:val="yellow"/>
        </w:rPr>
        <w:t>can be significant</w:t>
      </w:r>
      <w:r w:rsidRPr="00F30166">
        <w:rPr>
          <w:sz w:val="16"/>
        </w:rPr>
        <w:t xml:space="preserve">. In fact, Lee showed that </w:t>
      </w:r>
      <w:r w:rsidRPr="00FE3CE1">
        <w:rPr>
          <w:rStyle w:val="StyleUnderline"/>
        </w:rPr>
        <w:t>space</w:t>
      </w:r>
      <w:r w:rsidRPr="00F30166">
        <w:rPr>
          <w:sz w:val="16"/>
        </w:rPr>
        <w:t xml:space="preserve">, science, and technology issues </w:t>
      </w:r>
      <w:r w:rsidRPr="00FE3CE1">
        <w:rPr>
          <w:rStyle w:val="StyleUnderline"/>
        </w:rPr>
        <w:t xml:space="preserve">incur the </w:t>
      </w:r>
      <w:r w:rsidRPr="00FE3CE1">
        <w:rPr>
          <w:rStyle w:val="Emphasis"/>
        </w:rPr>
        <w:t>greatest increase in partisanship</w:t>
      </w:r>
      <w:r w:rsidRPr="00F30166">
        <w:rPr>
          <w:sz w:val="16"/>
        </w:rPr>
        <w:t xml:space="preserve"> </w:t>
      </w:r>
      <w:r w:rsidRPr="00FE3CE1">
        <w:rPr>
          <w:rStyle w:val="StyleUnderline"/>
        </w:rPr>
        <w:t>based on their inclusion in the Presidential agenda</w:t>
      </w:r>
      <w:r w:rsidRPr="00F30166">
        <w:rPr>
          <w:sz w:val="16"/>
        </w:rPr>
        <w:t xml:space="preserve">. </w:t>
      </w:r>
      <w:r w:rsidRPr="00FE3CE1">
        <w:rPr>
          <w:rStyle w:val="StyleUnderline"/>
        </w:rPr>
        <w:t xml:space="preserve">One need only look to at the responses by political operatives of the opposing party to the strong human spaceflight proposals by </w:t>
      </w:r>
      <w:hyperlink r:id="rId12" w:history="1">
        <w:r w:rsidRPr="00FE3CE1">
          <w:rPr>
            <w:rStyle w:val="StyleUnderline"/>
          </w:rPr>
          <w:t>Barack Obama in 2010</w:t>
        </w:r>
      </w:hyperlink>
      <w:r w:rsidRPr="00FE3CE1">
        <w:rPr>
          <w:rStyle w:val="StyleUnderline"/>
        </w:rPr>
        <w:t xml:space="preserve">, </w:t>
      </w:r>
      <w:hyperlink r:id="rId13" w:anchor=".Vw3UMRMrKHo" w:history="1">
        <w:r w:rsidRPr="00FE3CE1">
          <w:rPr>
            <w:rStyle w:val="StyleUnderline"/>
          </w:rPr>
          <w:t>George W. Bush in 2004</w:t>
        </w:r>
      </w:hyperlink>
      <w:r w:rsidRPr="00FE3CE1">
        <w:rPr>
          <w:rStyle w:val="StyleUnderline"/>
        </w:rPr>
        <w:t xml:space="preserve">, and </w:t>
      </w:r>
      <w:hyperlink r:id="rId14"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F30166">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F30166">
        <w:rPr>
          <w:sz w:val="16"/>
        </w:rPr>
        <w:t xml:space="preserve"> have a significant </w:t>
      </w:r>
      <w:r w:rsidRPr="007E2990">
        <w:rPr>
          <w:rStyle w:val="StyleUnderline"/>
        </w:rPr>
        <w:t>impact</w:t>
      </w:r>
      <w:r w:rsidRPr="00F30166">
        <w:rPr>
          <w:sz w:val="16"/>
        </w:rPr>
        <w:t xml:space="preserve"> on </w:t>
      </w:r>
      <w:r w:rsidRPr="007E2990">
        <w:rPr>
          <w:rStyle w:val="StyleUnderline"/>
        </w:rPr>
        <w:t>the space program</w:t>
      </w:r>
      <w:r w:rsidRPr="00F30166">
        <w:rPr>
          <w:sz w:val="16"/>
        </w:rPr>
        <w:t xml:space="preserve">. </w:t>
      </w:r>
      <w:proofErr w:type="gramStart"/>
      <w:r w:rsidRPr="007E2990">
        <w:rPr>
          <w:rStyle w:val="Emphasis"/>
        </w:rPr>
        <w:t>Clearly</w:t>
      </w:r>
      <w:proofErr w:type="gramEnd"/>
      <w:r w:rsidRPr="007E2990">
        <w:rPr>
          <w:rStyle w:val="Emphasis"/>
        </w:rPr>
        <w:t xml:space="preserve"> they can</w:t>
      </w:r>
      <w:r w:rsidRPr="00F30166">
        <w:rPr>
          <w:sz w:val="16"/>
        </w:rPr>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F30166">
        <w:rPr>
          <w:sz w:val="16"/>
        </w:rPr>
        <w:t xml:space="preserve">. It what amounts to a mixed blessing for NASA, </w:t>
      </w:r>
      <w:r w:rsidRPr="00CC62C9">
        <w:rPr>
          <w:rStyle w:val="StyleUnderline"/>
          <w:highlight w:val="yellow"/>
        </w:rPr>
        <w:t xml:space="preserve">the U.S. space program </w:t>
      </w:r>
      <w:r w:rsidRPr="00CC62C9">
        <w:rPr>
          <w:rStyle w:val="Emphasis"/>
          <w:highlight w:val="yellow"/>
        </w:rPr>
        <w:t>does have</w:t>
      </w:r>
      <w:r w:rsidRPr="00F30166">
        <w:rPr>
          <w:sz w:val="16"/>
        </w:rPr>
        <w:t xml:space="preserve"> </w:t>
      </w:r>
      <w:r w:rsidRPr="00CC62C9">
        <w:rPr>
          <w:rStyle w:val="StyleUnderline"/>
          <w:highlight w:val="yellow"/>
        </w:rPr>
        <w:t>a</w:t>
      </w:r>
      <w:r w:rsidRPr="00F30166">
        <w:rPr>
          <w:sz w:val="16"/>
        </w:rPr>
        <w:t xml:space="preserve">n unusually </w:t>
      </w:r>
      <w:r w:rsidRPr="001C1FFD">
        <w:rPr>
          <w:rStyle w:val="StyleUnderline"/>
        </w:rPr>
        <w:t>strong</w:t>
      </w:r>
      <w:r w:rsidRPr="00F30166">
        <w:rPr>
          <w:sz w:val="16"/>
        </w:rPr>
        <w:t xml:space="preserve"> </w:t>
      </w:r>
      <w:r w:rsidRPr="001C1FFD">
        <w:rPr>
          <w:rStyle w:val="Emphasis"/>
        </w:rPr>
        <w:t xml:space="preserve">bipartisan </w:t>
      </w:r>
      <w:r w:rsidRPr="00CC62C9">
        <w:rPr>
          <w:rStyle w:val="Emphasis"/>
          <w:highlight w:val="yellow"/>
        </w:rPr>
        <w:t>group</w:t>
      </w:r>
      <w:r w:rsidRPr="00F30166">
        <w:rPr>
          <w:sz w:val="16"/>
          <w:highlight w:val="yellow"/>
        </w:rPr>
        <w:t xml:space="preserve"> </w:t>
      </w:r>
      <w:r w:rsidRPr="00CC62C9">
        <w:rPr>
          <w:rStyle w:val="StyleUnderline"/>
          <w:highlight w:val="yellow"/>
        </w:rPr>
        <w:t xml:space="preserve">of politicians who </w:t>
      </w:r>
      <w:r w:rsidRPr="00F30166">
        <w:rPr>
          <w:sz w:val="16"/>
          <w:szCs w:val="16"/>
        </w:rPr>
        <w:t xml:space="preserve">support </w:t>
      </w:r>
      <w:r w:rsidRPr="00F30166">
        <w:rPr>
          <w:sz w:val="16"/>
        </w:rPr>
        <w:t xml:space="preserve">the program due to NASA centers in a variety of states throughout the union. Berger notes this throughout his article, and it does, in a way, act as force that is resistant to change for good and bad. This </w:t>
      </w:r>
      <w:r w:rsidRPr="00CC62C9">
        <w:rPr>
          <w:rStyle w:val="Emphasis"/>
          <w:highlight w:val="yellow"/>
        </w:rPr>
        <w:t>mitigate</w:t>
      </w:r>
      <w:r w:rsidRPr="00A44FD8">
        <w:rPr>
          <w:rStyle w:val="Emphasis"/>
        </w:rPr>
        <w:t>s</w:t>
      </w:r>
      <w:r w:rsidRPr="00CC62C9">
        <w:rPr>
          <w:rStyle w:val="Emphasis"/>
          <w:highlight w:val="yellow"/>
        </w:rPr>
        <w:t xml:space="preserve"> some</w:t>
      </w:r>
      <w:r w:rsidRPr="00616C61">
        <w:rPr>
          <w:rStyle w:val="Emphasis"/>
        </w:rPr>
        <w:t>what</w:t>
      </w:r>
      <w:r w:rsidRPr="00F30166">
        <w:rPr>
          <w:sz w:val="16"/>
        </w:rPr>
        <w:t xml:space="preserve"> the </w:t>
      </w:r>
      <w:r w:rsidRPr="00A44FD8">
        <w:rPr>
          <w:rStyle w:val="StyleUnderline"/>
        </w:rPr>
        <w:t xml:space="preserve">pure </w:t>
      </w:r>
      <w:r w:rsidRPr="00CC62C9">
        <w:rPr>
          <w:rStyle w:val="StyleUnderline"/>
          <w:highlight w:val="yellow"/>
        </w:rPr>
        <w:t>polarization</w:t>
      </w:r>
      <w:r w:rsidRPr="00F30166">
        <w:rPr>
          <w:sz w:val="16"/>
        </w:rPr>
        <w:t xml:space="preserve"> seen </w:t>
      </w:r>
      <w:r w:rsidRPr="00CC62C9">
        <w:rPr>
          <w:rStyle w:val="StyleUnderline"/>
          <w:highlight w:val="yellow"/>
        </w:rPr>
        <w:t>on</w:t>
      </w:r>
      <w:r w:rsidRPr="00F30166">
        <w:rPr>
          <w:sz w:val="16"/>
        </w:rPr>
        <w:t xml:space="preserve"> other </w:t>
      </w:r>
      <w:r w:rsidRPr="00CC62C9">
        <w:rPr>
          <w:rStyle w:val="StyleUnderline"/>
          <w:highlight w:val="yellow"/>
        </w:rPr>
        <w:t>science</w:t>
      </w:r>
      <w:r w:rsidRPr="00F30166">
        <w:rPr>
          <w:sz w:val="16"/>
        </w:rPr>
        <w:t xml:space="preserve"> and technology </w:t>
      </w:r>
      <w:r w:rsidRPr="00CC62C9">
        <w:rPr>
          <w:rStyle w:val="StyleUnderline"/>
          <w:highlight w:val="yellow"/>
        </w:rPr>
        <w:t>issues</w:t>
      </w:r>
      <w:r w:rsidRPr="00F30166">
        <w:rPr>
          <w:sz w:val="16"/>
        </w:rPr>
        <w:t xml:space="preserve">. </w:t>
      </w:r>
      <w:r w:rsidRPr="00CC62C9">
        <w:rPr>
          <w:rStyle w:val="StyleUnderline"/>
          <w:highlight w:val="yellow"/>
        </w:rPr>
        <w:t>But</w:t>
      </w:r>
      <w:r w:rsidRPr="00F30166">
        <w:rPr>
          <w:sz w:val="16"/>
        </w:rPr>
        <w:t xml:space="preserve"> for a Journey to Mars—</w:t>
      </w:r>
      <w:r w:rsidRPr="00CC62C9">
        <w:rPr>
          <w:rStyle w:val="StyleUnderline"/>
          <w:highlight w:val="yellow"/>
        </w:rPr>
        <w:t xml:space="preserve">a </w:t>
      </w:r>
      <w:r w:rsidRPr="00CC62C9">
        <w:rPr>
          <w:rStyle w:val="Emphasis"/>
          <w:highlight w:val="yellow"/>
        </w:rPr>
        <w:t>major effort</w:t>
      </w:r>
      <w:r w:rsidRPr="00F30166">
        <w:rPr>
          <w:sz w:val="16"/>
        </w:rPr>
        <w:t xml:space="preserve"> </w:t>
      </w:r>
      <w:r w:rsidRPr="00CC62C9">
        <w:rPr>
          <w:rStyle w:val="StyleUnderline"/>
          <w:highlight w:val="yellow"/>
        </w:rPr>
        <w:t>that would</w:t>
      </w:r>
      <w:r w:rsidRPr="00F30166">
        <w:rPr>
          <w:sz w:val="16"/>
        </w:rPr>
        <w:t xml:space="preserve">, at best, </w:t>
      </w:r>
      <w:r w:rsidRPr="00CC62C9">
        <w:rPr>
          <w:rStyle w:val="StyleUnderline"/>
          <w:highlight w:val="yellow"/>
        </w:rPr>
        <w:t>require</w:t>
      </w:r>
      <w:r w:rsidRPr="00F30166">
        <w:rPr>
          <w:sz w:val="16"/>
        </w:rPr>
        <w:t xml:space="preserve"> </w:t>
      </w:r>
      <w:r w:rsidRPr="00CC62C9">
        <w:rPr>
          <w:rStyle w:val="Emphasis"/>
          <w:highlight w:val="yellow"/>
        </w:rPr>
        <w:t xml:space="preserve">stability </w:t>
      </w:r>
      <w:r w:rsidRPr="007E2990">
        <w:rPr>
          <w:rStyle w:val="Emphasis"/>
        </w:rPr>
        <w:t>and significant</w:t>
      </w:r>
      <w:r w:rsidRPr="00FE3CE1">
        <w:rPr>
          <w:rStyle w:val="Emphasis"/>
        </w:rPr>
        <w:t xml:space="preserve"> funding</w:t>
      </w:r>
      <w:r w:rsidRPr="00F30166">
        <w:rPr>
          <w:sz w:val="16"/>
        </w:rPr>
        <w:t xml:space="preserve"> </w:t>
      </w:r>
      <w:r w:rsidRPr="00CC62C9">
        <w:rPr>
          <w:rStyle w:val="StyleUnderline"/>
          <w:highlight w:val="yellow"/>
        </w:rPr>
        <w:t xml:space="preserve">over </w:t>
      </w:r>
      <w:r w:rsidRPr="00CC62C9">
        <w:rPr>
          <w:rStyle w:val="Emphasis"/>
          <w:highlight w:val="yellow"/>
        </w:rPr>
        <w:t>many Presidential administrations</w:t>
      </w:r>
      <w:r w:rsidRPr="00F30166">
        <w:rPr>
          <w:sz w:val="16"/>
        </w:rPr>
        <w:t>—</w:t>
      </w:r>
      <w:r w:rsidRPr="00FE3CE1">
        <w:rPr>
          <w:rStyle w:val="StyleUnderline"/>
        </w:rPr>
        <w:t xml:space="preserve">that </w:t>
      </w:r>
      <w:r w:rsidRPr="00CC62C9">
        <w:rPr>
          <w:rStyle w:val="Emphasis"/>
          <w:highlight w:val="yellow"/>
        </w:rPr>
        <w:t>may not be enough</w:t>
      </w:r>
      <w:r w:rsidRPr="00F30166">
        <w:rPr>
          <w:sz w:val="16"/>
        </w:rPr>
        <w:t xml:space="preserve">. Perhaps </w:t>
      </w:r>
      <w:r w:rsidRPr="00CC62C9">
        <w:rPr>
          <w:rStyle w:val="StyleUnderline"/>
          <w:highlight w:val="yellow"/>
        </w:rPr>
        <w:t>the solution is for the</w:t>
      </w:r>
      <w:r w:rsidRPr="00F30166">
        <w:rPr>
          <w:sz w:val="16"/>
        </w:rPr>
        <w:t xml:space="preserve"> next </w:t>
      </w:r>
      <w:r w:rsidRPr="00CC62C9">
        <w:rPr>
          <w:rStyle w:val="StyleUnderline"/>
          <w:highlight w:val="yellow"/>
        </w:rPr>
        <w:t xml:space="preserve">President to maintain a </w:t>
      </w:r>
      <w:r w:rsidRPr="00CC62C9">
        <w:rPr>
          <w:rStyle w:val="Emphasis"/>
          <w:highlight w:val="yellow"/>
        </w:rPr>
        <w:t>light touch on space</w:t>
      </w:r>
      <w:r w:rsidRPr="00F30166">
        <w:rPr>
          <w:sz w:val="16"/>
        </w:rPr>
        <w:t xml:space="preserve">. Maybe </w:t>
      </w:r>
      <w:r w:rsidRPr="00CC62C9">
        <w:rPr>
          <w:rStyle w:val="StyleUnderline"/>
          <w:highlight w:val="yellow"/>
        </w:rPr>
        <w:t xml:space="preserve">they should </w:t>
      </w:r>
      <w:r w:rsidRPr="00CC62C9">
        <w:rPr>
          <w:rStyle w:val="Emphasis"/>
          <w:highlight w:val="yellow"/>
        </w:rPr>
        <w:t>speak softly</w:t>
      </w:r>
      <w:r w:rsidRPr="00F30166">
        <w:rPr>
          <w:sz w:val="16"/>
        </w:rPr>
        <w:t xml:space="preserve"> </w:t>
      </w:r>
      <w:r w:rsidRPr="00B433B4">
        <w:rPr>
          <w:rStyle w:val="StyleUnderline"/>
        </w:rPr>
        <w:t xml:space="preserve">through the budget </w:t>
      </w:r>
      <w:proofErr w:type="gramStart"/>
      <w:r w:rsidRPr="00B433B4">
        <w:rPr>
          <w:rStyle w:val="StyleUnderline"/>
        </w:rPr>
        <w:t>process</w:t>
      </w:r>
      <w:r w:rsidRPr="00F30166">
        <w:rPr>
          <w:sz w:val="16"/>
        </w:rPr>
        <w:t xml:space="preserve">, </w:t>
      </w:r>
      <w:r w:rsidRPr="00CC62C9">
        <w:rPr>
          <w:rStyle w:val="StyleUnderline"/>
          <w:highlight w:val="yellow"/>
        </w:rPr>
        <w:t>and</w:t>
      </w:r>
      <w:proofErr w:type="gramEnd"/>
      <w:r w:rsidRPr="00CC62C9">
        <w:rPr>
          <w:rStyle w:val="StyleUnderline"/>
          <w:highlight w:val="yellow"/>
        </w:rPr>
        <w:t xml:space="preserve"> </w:t>
      </w:r>
      <w:r w:rsidRPr="00CC62C9">
        <w:rPr>
          <w:rStyle w:val="Emphasis"/>
          <w:highlight w:val="yellow"/>
        </w:rPr>
        <w:t xml:space="preserve">avoid the </w:t>
      </w:r>
      <w:proofErr w:type="spellStart"/>
      <w:r w:rsidRPr="00CC62C9">
        <w:rPr>
          <w:rStyle w:val="Emphasis"/>
          <w:highlight w:val="yellow"/>
        </w:rPr>
        <w:t>Kennedyesque</w:t>
      </w:r>
      <w:proofErr w:type="spellEnd"/>
      <w:r w:rsidRPr="00CC62C9">
        <w:rPr>
          <w:rStyle w:val="Emphasis"/>
          <w:highlight w:val="yellow"/>
        </w:rPr>
        <w:t xml:space="preserve"> speeches</w:t>
      </w:r>
      <w:r w:rsidRPr="00F30166">
        <w:rPr>
          <w:sz w:val="16"/>
        </w:rPr>
        <w:t xml:space="preserve"> and declarations </w:t>
      </w:r>
      <w:r w:rsidRPr="00FE3CE1">
        <w:rPr>
          <w:rStyle w:val="StyleUnderline"/>
        </w:rPr>
        <w:t xml:space="preserve">to Congress </w:t>
      </w:r>
      <w:r w:rsidRPr="00CC62C9">
        <w:rPr>
          <w:rStyle w:val="StyleUnderline"/>
          <w:highlight w:val="yellow"/>
        </w:rPr>
        <w:t xml:space="preserve">that induce the types of partisanship we </w:t>
      </w:r>
      <w:r w:rsidRPr="00CC62C9">
        <w:rPr>
          <w:rStyle w:val="Emphasis"/>
          <w:highlight w:val="yellow"/>
        </w:rPr>
        <w:t>so dearly need to avoid</w:t>
      </w:r>
      <w:r w:rsidRPr="00CC62C9">
        <w:rPr>
          <w:rStyle w:val="StyleUnderline"/>
          <w:highlight w:val="yellow"/>
        </w:rPr>
        <w:t>.</w:t>
      </w:r>
    </w:p>
    <w:p w14:paraId="047B3FCB" w14:textId="77777777" w:rsidR="000A521F" w:rsidRDefault="000A521F" w:rsidP="000A521F">
      <w:pPr>
        <w:pStyle w:val="Heading4"/>
      </w:pPr>
      <w:r>
        <w:t>Republicans want private space exploration</w:t>
      </w:r>
    </w:p>
    <w:p w14:paraId="074AF1F7" w14:textId="77777777" w:rsidR="000A521F" w:rsidRPr="007D44C1" w:rsidRDefault="000A521F" w:rsidP="000A521F">
      <w:pPr>
        <w:rPr>
          <w:sz w:val="16"/>
        </w:rPr>
      </w:pPr>
      <w:r w:rsidRPr="007D44C1">
        <w:rPr>
          <w:sz w:val="16"/>
        </w:rPr>
        <w:t xml:space="preserve">Jeff </w:t>
      </w:r>
      <w:r w:rsidRPr="007D44C1">
        <w:rPr>
          <w:rStyle w:val="Style13ptBold"/>
        </w:rPr>
        <w:t>Foust 16</w:t>
      </w:r>
      <w:r w:rsidRPr="007D44C1">
        <w:rPr>
          <w:sz w:val="16"/>
        </w:rPr>
        <w:t xml:space="preserve"> [PhD Planetary Sciences, Senior Staff Writer @ </w:t>
      </w:r>
      <w:proofErr w:type="spellStart"/>
      <w:r w:rsidRPr="007D44C1">
        <w:rPr>
          <w:sz w:val="16"/>
        </w:rPr>
        <w:t>SpaceNews</w:t>
      </w:r>
      <w:proofErr w:type="spellEnd"/>
      <w:r w:rsidRPr="007D44C1">
        <w:rPr>
          <w:sz w:val="16"/>
        </w:rPr>
        <w:t xml:space="preserve">], "Republican platform endorses commercial space partnerships," </w:t>
      </w:r>
      <w:proofErr w:type="spellStart"/>
      <w:r w:rsidRPr="007D44C1">
        <w:rPr>
          <w:sz w:val="16"/>
        </w:rPr>
        <w:t>SpaceNews</w:t>
      </w:r>
      <w:proofErr w:type="spellEnd"/>
      <w:r w:rsidRPr="007D44C1">
        <w:rPr>
          <w:sz w:val="16"/>
        </w:rPr>
        <w:t xml:space="preserve">, 7-19-2016 </w:t>
      </w:r>
      <w:hyperlink r:id="rId15" w:history="1">
        <w:r w:rsidRPr="007D44C1">
          <w:rPr>
            <w:rStyle w:val="Hyperlink"/>
            <w:sz w:val="16"/>
          </w:rPr>
          <w:t>https://spacenews.com/republican-platform-endorses-commercial-space-partnerships/</w:t>
        </w:r>
      </w:hyperlink>
      <w:r w:rsidRPr="007D44C1">
        <w:rPr>
          <w:sz w:val="16"/>
        </w:rPr>
        <w:t xml:space="preserve"> C.VC</w:t>
      </w:r>
    </w:p>
    <w:p w14:paraId="61315271" w14:textId="77777777" w:rsidR="000A521F" w:rsidRPr="00D35E48" w:rsidRDefault="000A521F" w:rsidP="000A521F">
      <w:pPr>
        <w:rPr>
          <w:sz w:val="16"/>
        </w:rPr>
      </w:pPr>
      <w:r w:rsidRPr="00D35E48">
        <w:rPr>
          <w:sz w:val="16"/>
        </w:rPr>
        <w:t xml:space="preserve">WASHINGTON — </w:t>
      </w:r>
      <w:r w:rsidRPr="00D35E48">
        <w:rPr>
          <w:rStyle w:val="StyleUnderline"/>
          <w:highlight w:val="yellow"/>
        </w:rPr>
        <w:t xml:space="preserve">The new platform of the Republican Party </w:t>
      </w:r>
      <w:r w:rsidRPr="00D365CB">
        <w:rPr>
          <w:rStyle w:val="StyleUnderline"/>
        </w:rPr>
        <w:t xml:space="preserve">includes language </w:t>
      </w:r>
      <w:r w:rsidRPr="00D35E48">
        <w:rPr>
          <w:rStyle w:val="StyleUnderline"/>
          <w:highlight w:val="yellow"/>
        </w:rPr>
        <w:t xml:space="preserve">supporting </w:t>
      </w:r>
      <w:r w:rsidRPr="00D365CB">
        <w:rPr>
          <w:rStyle w:val="StyleUnderline"/>
        </w:rPr>
        <w:t xml:space="preserve">the use of </w:t>
      </w:r>
      <w:r w:rsidRPr="00D35E48">
        <w:rPr>
          <w:rStyle w:val="Emphasis"/>
          <w:highlight w:val="yellow"/>
        </w:rPr>
        <w:t>public-private partnerships</w:t>
      </w:r>
      <w:r w:rsidRPr="00D35E48">
        <w:rPr>
          <w:rStyle w:val="StyleUnderline"/>
          <w:highlight w:val="yellow"/>
        </w:rPr>
        <w:t xml:space="preserve"> to develop space capabilities</w:t>
      </w:r>
      <w:r w:rsidRPr="00D365CB">
        <w:rPr>
          <w:rStyle w:val="StyleUnderline"/>
        </w:rPr>
        <w:t>, an approach that has been used by administrations of both major political parties</w:t>
      </w:r>
      <w:r w:rsidRPr="00D35E48">
        <w:rPr>
          <w:sz w:val="16"/>
        </w:rPr>
        <w:t>.</w:t>
      </w:r>
    </w:p>
    <w:p w14:paraId="3C349E5B" w14:textId="77777777" w:rsidR="000A521F" w:rsidRPr="00D35E48" w:rsidRDefault="000A521F" w:rsidP="000A521F">
      <w:pPr>
        <w:rPr>
          <w:sz w:val="16"/>
        </w:rPr>
      </w:pPr>
      <w:r w:rsidRPr="00D35E48">
        <w:rPr>
          <w:rStyle w:val="StyleUnderline"/>
          <w:highlight w:val="yellow"/>
        </w:rPr>
        <w:t>The platform</w:t>
      </w:r>
      <w:r w:rsidRPr="00D365CB">
        <w:rPr>
          <w:rStyle w:val="StyleUnderline"/>
        </w:rPr>
        <w:t xml:space="preserve">, formally approved by delegates at the Republican party convention July 18 in Cleveland, also </w:t>
      </w:r>
      <w:r w:rsidRPr="00D35E48">
        <w:rPr>
          <w:rStyle w:val="StyleUnderline"/>
          <w:highlight w:val="yellow"/>
        </w:rPr>
        <w:t>features language supporting “</w:t>
      </w:r>
      <w:r w:rsidRPr="00D35E48">
        <w:rPr>
          <w:rStyle w:val="Emphasis"/>
          <w:highlight w:val="yellow"/>
        </w:rPr>
        <w:t>unfettered access</w:t>
      </w:r>
      <w:r w:rsidRPr="00D35E48">
        <w:rPr>
          <w:rStyle w:val="StyleUnderline"/>
          <w:highlight w:val="yellow"/>
        </w:rPr>
        <w:t>” to space and increasing the number of scientific missions</w:t>
      </w:r>
      <w:r w:rsidRPr="00D35E48">
        <w:rPr>
          <w:sz w:val="16"/>
        </w:rPr>
        <w:t>.</w:t>
      </w:r>
    </w:p>
    <w:p w14:paraId="49ABD2B6" w14:textId="77777777" w:rsidR="000A521F" w:rsidRPr="00D35E48" w:rsidRDefault="000A521F" w:rsidP="000A521F">
      <w:pPr>
        <w:rPr>
          <w:sz w:val="16"/>
        </w:rPr>
      </w:pPr>
      <w:r w:rsidRPr="00D35E48">
        <w:rPr>
          <w:sz w:val="16"/>
        </w:rPr>
        <w:t>The 54-page document includes two paragraphs about space in a section about technology policy nearly one page long. One paragraph focuses on the use of public-private partnerships.</w:t>
      </w:r>
    </w:p>
    <w:p w14:paraId="5FBF7F29" w14:textId="77777777" w:rsidR="000A521F" w:rsidRPr="00D35E48" w:rsidRDefault="000A521F" w:rsidP="000A521F">
      <w:pPr>
        <w:rPr>
          <w:sz w:val="16"/>
        </w:rPr>
      </w:pPr>
      <w:r w:rsidRPr="00D35E48">
        <w:rPr>
          <w:sz w:val="16"/>
        </w:rPr>
        <w:t xml:space="preserve">“The public-private partnerships between NASA, the Department of Defense, and </w:t>
      </w:r>
      <w:r w:rsidRPr="00D35E48">
        <w:rPr>
          <w:rStyle w:val="StyleUnderline"/>
          <w:highlight w:val="yellow"/>
        </w:rPr>
        <w:t xml:space="preserve">commercial companies have given us </w:t>
      </w:r>
      <w:r w:rsidRPr="00D35E48">
        <w:rPr>
          <w:rStyle w:val="Emphasis"/>
          <w:highlight w:val="yellow"/>
        </w:rPr>
        <w:t>technological progress</w:t>
      </w:r>
      <w:r w:rsidRPr="00D35E48">
        <w:rPr>
          <w:rStyle w:val="StyleUnderline"/>
          <w:highlight w:val="yellow"/>
        </w:rPr>
        <w:t xml:space="preserve"> that</w:t>
      </w:r>
      <w:r w:rsidRPr="00D365CB">
        <w:rPr>
          <w:rStyle w:val="StyleUnderline"/>
        </w:rPr>
        <w:t xml:space="preserve"> has </w:t>
      </w:r>
      <w:r w:rsidRPr="00D35E48">
        <w:rPr>
          <w:rStyle w:val="StyleUnderline"/>
          <w:highlight w:val="yellow"/>
        </w:rPr>
        <w:t xml:space="preserve">reduced the cost of accessing space and </w:t>
      </w:r>
      <w:r w:rsidRPr="00D35E48">
        <w:rPr>
          <w:rStyle w:val="Emphasis"/>
          <w:highlight w:val="yellow"/>
        </w:rPr>
        <w:t>extended America’s space leadership</w:t>
      </w:r>
      <w:r w:rsidRPr="00D35E48">
        <w:rPr>
          <w:rStyle w:val="StyleUnderline"/>
          <w:highlight w:val="yellow"/>
        </w:rPr>
        <w:t xml:space="preserve"> </w:t>
      </w:r>
      <w:r w:rsidRPr="00D365CB">
        <w:rPr>
          <w:rStyle w:val="StyleUnderline"/>
        </w:rPr>
        <w:t>in the commercial, civil, and national security spheres</w:t>
      </w:r>
      <w:r w:rsidRPr="00D35E48">
        <w:rPr>
          <w:sz w:val="16"/>
        </w:rPr>
        <w:t xml:space="preserve">,” it states. </w:t>
      </w:r>
      <w:r w:rsidRPr="00D365CB">
        <w:rPr>
          <w:rStyle w:val="StyleUnderline"/>
        </w:rPr>
        <w:t>“</w:t>
      </w:r>
      <w:r w:rsidRPr="00D35E48">
        <w:rPr>
          <w:rStyle w:val="StyleUnderline"/>
          <w:highlight w:val="yellow"/>
        </w:rPr>
        <w:t xml:space="preserve">The </w:t>
      </w:r>
      <w:r w:rsidRPr="00D35E48">
        <w:rPr>
          <w:rStyle w:val="Emphasis"/>
          <w:highlight w:val="yellow"/>
        </w:rPr>
        <w:t xml:space="preserve">entrepreneurship </w:t>
      </w:r>
      <w:r w:rsidRPr="00D365CB">
        <w:rPr>
          <w:rStyle w:val="Emphasis"/>
        </w:rPr>
        <w:t xml:space="preserve">and innovation </w:t>
      </w:r>
      <w:r w:rsidRPr="00D35E48">
        <w:rPr>
          <w:rStyle w:val="Emphasis"/>
          <w:highlight w:val="yellow"/>
        </w:rPr>
        <w:t>culture of the free market</w:t>
      </w:r>
      <w:r w:rsidRPr="00D35E48">
        <w:rPr>
          <w:rStyle w:val="StyleUnderline"/>
          <w:highlight w:val="yellow"/>
        </w:rPr>
        <w:t xml:space="preserve"> is revitalizing the nation’s space capabilities</w:t>
      </w:r>
      <w:r w:rsidRPr="00D365CB">
        <w:rPr>
          <w:rStyle w:val="StyleUnderline"/>
        </w:rPr>
        <w:t>, saving taxpayer money, and advancing technology critical to maintain America’s edge in space and in other fields.”</w:t>
      </w:r>
    </w:p>
    <w:p w14:paraId="507E2913" w14:textId="77777777" w:rsidR="000A521F" w:rsidRPr="00D35E48" w:rsidRDefault="000A521F" w:rsidP="000A521F">
      <w:pPr>
        <w:rPr>
          <w:sz w:val="16"/>
        </w:rPr>
      </w:pPr>
      <w:r w:rsidRPr="00D35E48">
        <w:rPr>
          <w:sz w:val="16"/>
        </w:rPr>
        <w:t>The platform doesn’t give specific examples of those partnerships, but NASA has made significant use of them under both the current and previous presidential administrations. NASA started the Commercial Orbital Transportation Services (COTS) program in 2005 to develop spacecraft to transport cargo to the International Space Station. COTS was run as a public-private partnership through the use of funded Space Act Agreements, with companies expected to supplement the NASA funds with their own to support vehicle development.</w:t>
      </w:r>
    </w:p>
    <w:p w14:paraId="12FAAE4C" w14:textId="77777777" w:rsidR="000A521F" w:rsidRPr="00D35E48" w:rsidRDefault="000A521F" w:rsidP="000A521F">
      <w:pPr>
        <w:rPr>
          <w:sz w:val="16"/>
        </w:rPr>
      </w:pPr>
      <w:r w:rsidRPr="00D35E48">
        <w:rPr>
          <w:sz w:val="16"/>
        </w:rPr>
        <w:t>COTS led to the development of SpaceX’s Falcon 9 rocket and Dragon spacecraft, and Orbital Sciences Corp.’s Antares rocket and Cygnus spacecraft. Both companies won Commercial Resupply Services contracts from NASA to transport cargo to and from the ISS in December 2008, a month before the end of the presidency of George W. Bush.</w:t>
      </w:r>
    </w:p>
    <w:p w14:paraId="35FD5EC5" w14:textId="77777777" w:rsidR="000A521F" w:rsidRPr="00D35E48" w:rsidRDefault="000A521F" w:rsidP="000A521F">
      <w:pPr>
        <w:rPr>
          <w:sz w:val="16"/>
        </w:rPr>
      </w:pPr>
      <w:r w:rsidRPr="00D35E48">
        <w:rPr>
          <w:sz w:val="16"/>
        </w:rPr>
        <w:t xml:space="preserve">Under the Obama Administration, NASA adopted a similar approach for commercial crew systems, awarding a series of funded Space Act Agreements to several companies to support vehicle and other technology capabilities. NASA ultimately gave contracts in September 2014 to Boeing and SpaceX for their CST-100 </w:t>
      </w:r>
      <w:proofErr w:type="spellStart"/>
      <w:r w:rsidRPr="00D35E48">
        <w:rPr>
          <w:sz w:val="16"/>
        </w:rPr>
        <w:t>Starliner</w:t>
      </w:r>
      <w:proofErr w:type="spellEnd"/>
      <w:r w:rsidRPr="00D35E48">
        <w:rPr>
          <w:sz w:val="16"/>
        </w:rPr>
        <w:t xml:space="preserve"> and Crew Dragon spacecraft.</w:t>
      </w:r>
    </w:p>
    <w:p w14:paraId="54297824" w14:textId="77777777" w:rsidR="000A521F" w:rsidRPr="00875E5E" w:rsidRDefault="000A521F" w:rsidP="000A521F">
      <w:pPr>
        <w:rPr>
          <w:sz w:val="16"/>
          <w:u w:val="single"/>
        </w:rPr>
      </w:pPr>
      <w:r w:rsidRPr="00875E5E">
        <w:rPr>
          <w:sz w:val="16"/>
          <w:u w:val="single"/>
        </w:rPr>
        <w:t xml:space="preserve">The following paragraph of the platform offered more general policy guidance for civil and national security space. </w:t>
      </w:r>
      <w:r w:rsidRPr="00875E5E">
        <w:rPr>
          <w:rStyle w:val="Style13ptBold"/>
          <w:u w:val="single"/>
        </w:rPr>
        <w:t>“</w:t>
      </w:r>
      <w:r w:rsidRPr="00875E5E">
        <w:rPr>
          <w:rStyle w:val="Style13ptBold"/>
          <w:highlight w:val="yellow"/>
          <w:u w:val="single"/>
        </w:rPr>
        <w:t xml:space="preserve">To protect our national security interests </w:t>
      </w:r>
      <w:r w:rsidRPr="00875E5E">
        <w:rPr>
          <w:rStyle w:val="Style13ptBold"/>
          <w:u w:val="single"/>
        </w:rPr>
        <w:t xml:space="preserve">and foster innovation and competitiveness, </w:t>
      </w:r>
      <w:r w:rsidRPr="00875E5E">
        <w:rPr>
          <w:rStyle w:val="Style13ptBold"/>
          <w:highlight w:val="yellow"/>
          <w:u w:val="single"/>
        </w:rPr>
        <w:t xml:space="preserve">we must sustain our preeminence in space by launching more </w:t>
      </w:r>
      <w:r w:rsidRPr="00875E5E">
        <w:rPr>
          <w:rStyle w:val="Emphasis"/>
          <w:highlight w:val="yellow"/>
        </w:rPr>
        <w:t>scientific missions</w:t>
      </w:r>
      <w:r w:rsidRPr="00875E5E">
        <w:rPr>
          <w:rStyle w:val="Style13ptBold"/>
          <w:highlight w:val="yellow"/>
          <w:u w:val="single"/>
        </w:rPr>
        <w:t xml:space="preserve">, </w:t>
      </w:r>
      <w:r w:rsidRPr="00875E5E">
        <w:rPr>
          <w:rStyle w:val="Emphasis"/>
          <w:highlight w:val="yellow"/>
        </w:rPr>
        <w:t>guaranteeing unfettered</w:t>
      </w:r>
      <w:r w:rsidRPr="00875E5E">
        <w:rPr>
          <w:rStyle w:val="Style13ptBold"/>
          <w:highlight w:val="yellow"/>
          <w:u w:val="single"/>
        </w:rPr>
        <w:t xml:space="preserve"> access, and ensuring that our space-related industries remain a source of scientific leadership</w:t>
      </w:r>
      <w:r w:rsidRPr="00875E5E">
        <w:rPr>
          <w:rStyle w:val="Style13ptBold"/>
          <w:u w:val="single"/>
        </w:rPr>
        <w:t xml:space="preserve"> and education,” it states</w:t>
      </w:r>
      <w:r w:rsidRPr="00875E5E">
        <w:rPr>
          <w:sz w:val="16"/>
          <w:u w:val="single"/>
        </w:rPr>
        <w:t>.</w:t>
      </w:r>
    </w:p>
    <w:p w14:paraId="00E478D5" w14:textId="77777777" w:rsidR="000C16D9" w:rsidRPr="00720AA5" w:rsidRDefault="000C16D9" w:rsidP="000C16D9">
      <w:pPr>
        <w:rPr>
          <w:sz w:val="10"/>
          <w:szCs w:val="10"/>
        </w:rPr>
      </w:pPr>
    </w:p>
    <w:p w14:paraId="57FC3308" w14:textId="77777777" w:rsidR="000C16D9" w:rsidRDefault="000C16D9" w:rsidP="000C16D9">
      <w:pPr>
        <w:pStyle w:val="Heading4"/>
      </w:pPr>
      <w:r>
        <w:t xml:space="preserve">BBB climate provisions k2 methane emissions and leak detection </w:t>
      </w:r>
    </w:p>
    <w:p w14:paraId="013EA7D5" w14:textId="77777777" w:rsidR="000C16D9" w:rsidRPr="00774ED3" w:rsidRDefault="000C16D9" w:rsidP="000C16D9">
      <w:proofErr w:type="spellStart"/>
      <w:r w:rsidRPr="00774ED3">
        <w:rPr>
          <w:b/>
          <w:bCs/>
          <w:sz w:val="26"/>
          <w:szCs w:val="26"/>
        </w:rPr>
        <w:t>Casten</w:t>
      </w:r>
      <w:proofErr w:type="spellEnd"/>
      <w:r w:rsidRPr="00774ED3">
        <w:rPr>
          <w:b/>
          <w:bCs/>
          <w:sz w:val="26"/>
          <w:szCs w:val="26"/>
        </w:rPr>
        <w:t xml:space="preserve"> 1/21</w:t>
      </w:r>
      <w:r>
        <w:t xml:space="preserve"> - </w:t>
      </w:r>
      <w:r w:rsidRPr="00774ED3">
        <w:t>a member of the House of Representatives, representing the Sixth District of Illinois</w:t>
      </w:r>
      <w:r>
        <w:t xml:space="preserve"> (Sean, “</w:t>
      </w:r>
      <w:r w:rsidRPr="00774ED3">
        <w:t>To Fully Mitigate Climate Change, We Need to Curb Methane Emissions</w:t>
      </w:r>
      <w:r>
        <w:t xml:space="preserve">,” </w:t>
      </w:r>
      <w:r>
        <w:rPr>
          <w:i/>
          <w:iCs/>
        </w:rPr>
        <w:t>Scientific American</w:t>
      </w:r>
      <w:r>
        <w:t xml:space="preserve">, 1-21-22, </w:t>
      </w:r>
      <w:hyperlink r:id="rId16" w:history="1">
        <w:r w:rsidRPr="00E9516A">
          <w:rPr>
            <w:rStyle w:val="Hyperlink"/>
          </w:rPr>
          <w:t>https://www.scientificamerican.com/article/to-fully-mitigate-climate-change-we-need-to-curb-methane-emissions/</w:t>
        </w:r>
      </w:hyperlink>
      <w:r>
        <w:t>)</w:t>
      </w:r>
    </w:p>
    <w:p w14:paraId="5BB940DD" w14:textId="77777777" w:rsidR="000C16D9" w:rsidRPr="00774ED3" w:rsidRDefault="000C16D9" w:rsidP="000C16D9">
      <w:pPr>
        <w:rPr>
          <w:u w:val="single"/>
        </w:rPr>
      </w:pPr>
      <w:r w:rsidRPr="00CC62C9">
        <w:rPr>
          <w:highlight w:val="yellow"/>
          <w:u w:val="single"/>
        </w:rPr>
        <w:t>To</w:t>
      </w:r>
      <w:r w:rsidRPr="00774ED3">
        <w:rPr>
          <w:u w:val="single"/>
        </w:rPr>
        <w:t xml:space="preserve"> Fully </w:t>
      </w:r>
      <w:r w:rsidRPr="00CC62C9">
        <w:rPr>
          <w:highlight w:val="yellow"/>
          <w:u w:val="single"/>
        </w:rPr>
        <w:t>Mitigate Climate Change, We Need to Curb</w:t>
      </w:r>
      <w:r w:rsidRPr="00774ED3">
        <w:rPr>
          <w:u w:val="single"/>
        </w:rPr>
        <w:t xml:space="preserve"> Methane </w:t>
      </w:r>
      <w:r w:rsidRPr="00CC62C9">
        <w:rPr>
          <w:highlight w:val="yellow"/>
          <w:u w:val="single"/>
        </w:rPr>
        <w:t>Emissions</w:t>
      </w:r>
      <w:r>
        <w:rPr>
          <w:u w:val="single"/>
        </w:rPr>
        <w:t xml:space="preserve"> </w:t>
      </w:r>
      <w:r w:rsidRPr="00774ED3">
        <w:rPr>
          <w:sz w:val="16"/>
        </w:rPr>
        <w:t xml:space="preserve">It’s been more than two months since the House of Representatives passed the </w:t>
      </w:r>
      <w:r w:rsidRPr="00CC62C9">
        <w:rPr>
          <w:highlight w:val="yellow"/>
          <w:u w:val="single"/>
        </w:rPr>
        <w:t>B</w:t>
      </w:r>
      <w:r w:rsidRPr="00774ED3">
        <w:rPr>
          <w:u w:val="single"/>
        </w:rPr>
        <w:t xml:space="preserve">uild </w:t>
      </w:r>
      <w:r w:rsidRPr="00CC62C9">
        <w:rPr>
          <w:highlight w:val="yellow"/>
          <w:u w:val="single"/>
        </w:rPr>
        <w:t>B</w:t>
      </w:r>
      <w:r w:rsidRPr="00774ED3">
        <w:rPr>
          <w:u w:val="single"/>
        </w:rPr>
        <w:t xml:space="preserve">ack </w:t>
      </w:r>
      <w:r w:rsidRPr="00CC62C9">
        <w:rPr>
          <w:highlight w:val="yellow"/>
          <w:u w:val="single"/>
        </w:rPr>
        <w:t>B</w:t>
      </w:r>
      <w:r w:rsidRPr="00774ED3">
        <w:rPr>
          <w:u w:val="single"/>
        </w:rPr>
        <w:t>etter</w:t>
      </w:r>
      <w:r w:rsidRPr="00774ED3">
        <w:rPr>
          <w:sz w:val="16"/>
        </w:rPr>
        <w:t xml:space="preserve"> Act—a bill that would </w:t>
      </w:r>
      <w:r w:rsidRPr="00CC62C9">
        <w:rPr>
          <w:highlight w:val="yellow"/>
          <w:u w:val="single"/>
        </w:rPr>
        <w:t>make</w:t>
      </w:r>
      <w:r w:rsidRPr="00774ED3">
        <w:rPr>
          <w:u w:val="single"/>
        </w:rPr>
        <w:t xml:space="preserve"> desperately needed and decades-overdue </w:t>
      </w:r>
      <w:r w:rsidRPr="00CC62C9">
        <w:rPr>
          <w:highlight w:val="yellow"/>
          <w:u w:val="single"/>
        </w:rPr>
        <w:t>strides toward</w:t>
      </w:r>
      <w:r w:rsidRPr="00774ED3">
        <w:rPr>
          <w:u w:val="single"/>
        </w:rPr>
        <w:t xml:space="preserve"> the U.S. meeting its moral responsibility to </w:t>
      </w:r>
      <w:r w:rsidRPr="00CC62C9">
        <w:rPr>
          <w:highlight w:val="yellow"/>
          <w:u w:val="single"/>
        </w:rPr>
        <w:t>combat the climate crisi</w:t>
      </w:r>
      <w:r w:rsidRPr="00774ED3">
        <w:rPr>
          <w:sz w:val="16"/>
        </w:rPr>
        <w:t xml:space="preserve">s. But instead of moving into a new year on the hope that would come with the Senate passing and President Biden signing this historic legislation into law, I’m terrified—and furious—that </w:t>
      </w:r>
      <w:r w:rsidRPr="00CC62C9">
        <w:rPr>
          <w:b/>
          <w:bCs/>
          <w:highlight w:val="yellow"/>
          <w:u w:val="single"/>
        </w:rPr>
        <w:t>we’re tripping at the finish line.</w:t>
      </w:r>
      <w:r>
        <w:rPr>
          <w:b/>
          <w:bCs/>
          <w:u w:val="single"/>
        </w:rPr>
        <w:t xml:space="preserve"> </w:t>
      </w:r>
      <w:r w:rsidRPr="00774ED3">
        <w:rPr>
          <w:sz w:val="16"/>
        </w:rPr>
        <w:t xml:space="preserve">Ahead of COP26, the United Nations climate change conference in November, President Joe </w:t>
      </w:r>
      <w:r w:rsidRPr="00774ED3">
        <w:rPr>
          <w:u w:val="single"/>
        </w:rPr>
        <w:t>Biden committed the U.S. to reducing our greenhouse gas emissions by half by 2030</w:t>
      </w:r>
      <w:r w:rsidRPr="00774ED3">
        <w:rPr>
          <w:sz w:val="16"/>
        </w:rPr>
        <w:t xml:space="preserve">. Having run for Congress on a climate platform after spending two decades combating climate change in the private sector, I know that reducing our greenhouse gas emissions is what’s right for our environment—and for our wallets. If we want to have a shot at meeting that goal, we must find a way to implement the provisions in the House version of the Build Back Better Act that science tells us will reduce emissions quickly, cheaply and most dramatically. </w:t>
      </w:r>
      <w:r w:rsidRPr="00774ED3">
        <w:rPr>
          <w:u w:val="single"/>
        </w:rPr>
        <w:t xml:space="preserve">One of the most critical and expedient moves we can make is to </w:t>
      </w:r>
      <w:r w:rsidRPr="00F30166">
        <w:rPr>
          <w:highlight w:val="yellow"/>
          <w:u w:val="single"/>
        </w:rPr>
        <w:t>reduce methane emissions</w:t>
      </w:r>
      <w:r w:rsidRPr="00774ED3">
        <w:rPr>
          <w:u w:val="single"/>
        </w:rPr>
        <w:t>.</w:t>
      </w:r>
      <w:r>
        <w:rPr>
          <w:u w:val="single"/>
        </w:rPr>
        <w:t xml:space="preserve"> </w:t>
      </w:r>
      <w:r w:rsidRPr="00774ED3">
        <w:rPr>
          <w:sz w:val="16"/>
        </w:rPr>
        <w:t xml:space="preserve">Methane is a </w:t>
      </w:r>
      <w:r w:rsidRPr="00CC62C9">
        <w:rPr>
          <w:highlight w:val="yellow"/>
          <w:u w:val="single"/>
        </w:rPr>
        <w:t>rapidly accelerating</w:t>
      </w:r>
      <w:r w:rsidRPr="00774ED3">
        <w:rPr>
          <w:u w:val="single"/>
        </w:rPr>
        <w:t xml:space="preserve"> part of the climate problem</w:t>
      </w:r>
      <w:r w:rsidRPr="00774ED3">
        <w:rPr>
          <w:sz w:val="16"/>
        </w:rPr>
        <w:t xml:space="preserve">. </w:t>
      </w:r>
      <w:r w:rsidRPr="00774ED3">
        <w:rPr>
          <w:u w:val="single"/>
        </w:rPr>
        <w:t xml:space="preserve">It is the primary component of natural gas, and it </w:t>
      </w:r>
      <w:r w:rsidRPr="00CC62C9">
        <w:rPr>
          <w:highlight w:val="yellow"/>
          <w:u w:val="single"/>
        </w:rPr>
        <w:t>warms the planet</w:t>
      </w:r>
      <w:r w:rsidRPr="00774ED3">
        <w:rPr>
          <w:u w:val="single"/>
        </w:rPr>
        <w:t xml:space="preserve"> </w:t>
      </w:r>
      <w:r w:rsidRPr="00CC62C9">
        <w:rPr>
          <w:highlight w:val="yellow"/>
          <w:u w:val="single"/>
        </w:rPr>
        <w:t>more</w:t>
      </w:r>
      <w:r w:rsidRPr="00774ED3">
        <w:rPr>
          <w:u w:val="single"/>
        </w:rPr>
        <w:t xml:space="preserve"> </w:t>
      </w:r>
      <w:r w:rsidRPr="00CC62C9">
        <w:rPr>
          <w:highlight w:val="yellow"/>
          <w:u w:val="single"/>
        </w:rPr>
        <w:t>than</w:t>
      </w:r>
      <w:r w:rsidRPr="00774ED3">
        <w:rPr>
          <w:u w:val="single"/>
        </w:rPr>
        <w:t xml:space="preserve"> </w:t>
      </w:r>
      <w:r w:rsidRPr="00CC62C9">
        <w:rPr>
          <w:highlight w:val="yellow"/>
          <w:u w:val="single"/>
        </w:rPr>
        <w:t>80 times</w:t>
      </w:r>
      <w:r w:rsidRPr="00774ED3">
        <w:rPr>
          <w:u w:val="single"/>
        </w:rPr>
        <w:t xml:space="preserve"> </w:t>
      </w:r>
      <w:r w:rsidRPr="00CC62C9">
        <w:rPr>
          <w:highlight w:val="yellow"/>
          <w:u w:val="single"/>
        </w:rPr>
        <w:t>as quickly as</w:t>
      </w:r>
      <w:r w:rsidRPr="00774ED3">
        <w:rPr>
          <w:u w:val="single"/>
        </w:rPr>
        <w:t xml:space="preserve"> a comparable volume of atmospheric </w:t>
      </w:r>
      <w:r w:rsidRPr="00CC62C9">
        <w:rPr>
          <w:highlight w:val="yellow"/>
          <w:u w:val="single"/>
        </w:rPr>
        <w:t>CO2</w:t>
      </w:r>
      <w:r w:rsidRPr="00774ED3">
        <w:rPr>
          <w:u w:val="single"/>
        </w:rPr>
        <w:t xml:space="preserve"> over a comparable amount of time. On the one hand, while burning natural gas produces about half the CO2 emissions as burning coal, </w:t>
      </w:r>
      <w:r w:rsidRPr="00CC62C9">
        <w:rPr>
          <w:highlight w:val="yellow"/>
          <w:u w:val="single"/>
        </w:rPr>
        <w:t>methane leaking into the atmosphere</w:t>
      </w:r>
      <w:r w:rsidRPr="00774ED3">
        <w:rPr>
          <w:u w:val="single"/>
        </w:rPr>
        <w:t xml:space="preserve"> </w:t>
      </w:r>
      <w:r w:rsidRPr="00774ED3">
        <w:rPr>
          <w:b/>
          <w:bCs/>
          <w:u w:val="single"/>
        </w:rPr>
        <w:t xml:space="preserve">more than </w:t>
      </w:r>
      <w:r w:rsidRPr="00CC62C9">
        <w:rPr>
          <w:b/>
          <w:bCs/>
          <w:highlight w:val="yellow"/>
          <w:u w:val="single"/>
        </w:rPr>
        <w:t xml:space="preserve">eliminates those </w:t>
      </w:r>
      <w:r w:rsidRPr="00774ED3">
        <w:rPr>
          <w:b/>
          <w:bCs/>
          <w:u w:val="single"/>
        </w:rPr>
        <w:t xml:space="preserve">environmental </w:t>
      </w:r>
      <w:r w:rsidRPr="00CC62C9">
        <w:rPr>
          <w:b/>
          <w:bCs/>
          <w:highlight w:val="yellow"/>
          <w:u w:val="single"/>
        </w:rPr>
        <w:t>benefits.</w:t>
      </w:r>
      <w:r>
        <w:rPr>
          <w:b/>
          <w:bCs/>
          <w:u w:val="single"/>
        </w:rPr>
        <w:t xml:space="preserve"> </w:t>
      </w:r>
      <w:r w:rsidRPr="00774ED3">
        <w:rPr>
          <w:sz w:val="16"/>
        </w:rPr>
        <w:t xml:space="preserve">Moreover, </w:t>
      </w:r>
      <w:r w:rsidRPr="00774ED3">
        <w:rPr>
          <w:u w:val="single"/>
        </w:rPr>
        <w:t xml:space="preserve">methane </w:t>
      </w:r>
      <w:r w:rsidRPr="00CC62C9">
        <w:rPr>
          <w:highlight w:val="yellow"/>
          <w:u w:val="single"/>
        </w:rPr>
        <w:t>pollution</w:t>
      </w:r>
      <w:r w:rsidRPr="00774ED3">
        <w:rPr>
          <w:sz w:val="16"/>
        </w:rPr>
        <w:t xml:space="preserve">, which is a primary component of ground-level ozone and emitted alongside toxic chemicals such as benzene, has been </w:t>
      </w:r>
      <w:r w:rsidRPr="00CC62C9">
        <w:rPr>
          <w:highlight w:val="yellow"/>
          <w:u w:val="single"/>
        </w:rPr>
        <w:t>linked to heart disease, birth defects</w:t>
      </w:r>
      <w:r w:rsidRPr="00774ED3">
        <w:rPr>
          <w:u w:val="single"/>
        </w:rPr>
        <w:t xml:space="preserve">, </w:t>
      </w:r>
      <w:r w:rsidRPr="00CC62C9">
        <w:rPr>
          <w:highlight w:val="yellow"/>
          <w:u w:val="single"/>
        </w:rPr>
        <w:t>asthma and other</w:t>
      </w:r>
      <w:r w:rsidRPr="00774ED3">
        <w:rPr>
          <w:u w:val="single"/>
        </w:rPr>
        <w:t xml:space="preserve"> adverse </w:t>
      </w:r>
      <w:r w:rsidRPr="00CC62C9">
        <w:rPr>
          <w:highlight w:val="yellow"/>
          <w:u w:val="single"/>
        </w:rPr>
        <w:t>health impacts</w:t>
      </w:r>
      <w:r w:rsidRPr="00774ED3">
        <w:rPr>
          <w:u w:val="single"/>
        </w:rPr>
        <w:t xml:space="preserve">. These affect frontline and </w:t>
      </w:r>
      <w:proofErr w:type="spellStart"/>
      <w:r w:rsidRPr="00774ED3">
        <w:rPr>
          <w:u w:val="single"/>
        </w:rPr>
        <w:t>fenceline</w:t>
      </w:r>
      <w:proofErr w:type="spellEnd"/>
      <w:r w:rsidRPr="00774ED3">
        <w:rPr>
          <w:u w:val="single"/>
        </w:rPr>
        <w:t xml:space="preserve"> communities, the majority of whom are people of color, the hardest.</w:t>
      </w:r>
      <w:r>
        <w:rPr>
          <w:u w:val="single"/>
        </w:rPr>
        <w:t xml:space="preserve"> </w:t>
      </w:r>
      <w:r w:rsidRPr="00CC62C9">
        <w:rPr>
          <w:highlight w:val="yellow"/>
          <w:u w:val="single"/>
        </w:rPr>
        <w:t>Eliminating those leaks is</w:t>
      </w:r>
      <w:r w:rsidRPr="00774ED3">
        <w:rPr>
          <w:u w:val="single"/>
        </w:rPr>
        <w:t xml:space="preserve"> perhaps </w:t>
      </w:r>
      <w:r w:rsidRPr="00CC62C9">
        <w:rPr>
          <w:highlight w:val="yellow"/>
          <w:u w:val="single"/>
        </w:rPr>
        <w:t>the biggest “bang for the buck” action we can take</w:t>
      </w:r>
      <w:r w:rsidRPr="00774ED3">
        <w:rPr>
          <w:u w:val="single"/>
        </w:rPr>
        <w:t xml:space="preserve">, and the </w:t>
      </w:r>
      <w:r w:rsidRPr="00CC62C9">
        <w:rPr>
          <w:highlight w:val="yellow"/>
          <w:u w:val="single"/>
        </w:rPr>
        <w:t>Build Back Better</w:t>
      </w:r>
      <w:r w:rsidRPr="00774ED3">
        <w:rPr>
          <w:u w:val="single"/>
        </w:rPr>
        <w:t xml:space="preserve"> legislation </w:t>
      </w:r>
      <w:r w:rsidRPr="00CC62C9">
        <w:rPr>
          <w:highlight w:val="yellow"/>
          <w:u w:val="single"/>
        </w:rPr>
        <w:t>has</w:t>
      </w:r>
      <w:r w:rsidRPr="00774ED3">
        <w:rPr>
          <w:u w:val="single"/>
        </w:rPr>
        <w:t xml:space="preserve"> built within it </w:t>
      </w:r>
      <w:r w:rsidRPr="00CC62C9">
        <w:rPr>
          <w:highlight w:val="yellow"/>
          <w:u w:val="single"/>
        </w:rPr>
        <w:t>a program that pairs grants to natural gas companies</w:t>
      </w:r>
      <w:r w:rsidRPr="00774ED3">
        <w:rPr>
          <w:u w:val="single"/>
        </w:rPr>
        <w:t xml:space="preserve"> </w:t>
      </w:r>
      <w:r w:rsidRPr="00CC62C9">
        <w:rPr>
          <w:highlight w:val="yellow"/>
          <w:u w:val="single"/>
        </w:rPr>
        <w:t>to help monitor and reduce methane pollution</w:t>
      </w:r>
      <w:r w:rsidRPr="00774ED3">
        <w:rPr>
          <w:u w:val="single"/>
        </w:rPr>
        <w:t xml:space="preserve"> at oil and gas operations with fines on companies who instead break the rules.</w:t>
      </w:r>
      <w:r>
        <w:rPr>
          <w:u w:val="single"/>
        </w:rPr>
        <w:t xml:space="preserve"> </w:t>
      </w:r>
      <w:r w:rsidRPr="00774ED3">
        <w:rPr>
          <w:sz w:val="16"/>
        </w:rPr>
        <w:t xml:space="preserve">The </w:t>
      </w:r>
      <w:r w:rsidRPr="00774ED3">
        <w:rPr>
          <w:u w:val="single"/>
        </w:rPr>
        <w:t>program ties into the Global Methane Pledge that President Biden created at COP26</w:t>
      </w:r>
      <w:r w:rsidRPr="00774ED3">
        <w:rPr>
          <w:sz w:val="16"/>
        </w:rPr>
        <w:t xml:space="preserve">. More than 100 countries signed on to a 30 percent reduction of methane levels by 2030. Reducing methane pollution could also reduce adverse health for those in the immediate vicinity of polluters. To meet this goal, </w:t>
      </w:r>
      <w:r w:rsidRPr="00774ED3">
        <w:rPr>
          <w:u w:val="single"/>
        </w:rPr>
        <w:t>we can use existing technology to monitor for and prevent leaks at oil and gas drilling, production, and transmission sites, and prohibit routine venting and flaring of methane gas. This one set of actions would get us most of the way to that goal and is exactly why the Build Back Better Act is so critical.</w:t>
      </w:r>
      <w:r>
        <w:rPr>
          <w:u w:val="single"/>
        </w:rPr>
        <w:t xml:space="preserve"> </w:t>
      </w:r>
      <w:r w:rsidRPr="00774ED3">
        <w:rPr>
          <w:sz w:val="16"/>
        </w:rPr>
        <w:t xml:space="preserve">President Biden understands we have a golden opportunity at a critical moment. His administration has already taken a number of important executive actions to eliminate methane emissions at the source: on the same day he and climate envoy John Kerry announced the Global Methane Pledge, the Environmental Protection Agency and the Departments of the Interior and Transportation rolled out new or strengthened rules to tackle methane emissions from oil and gas operations, landfills, pipelines and agriculture. But we can’t get there on executive action alone. While eliminating methane emissions is essential to our fight against climate change </w:t>
      </w:r>
      <w:r w:rsidRPr="00CC62C9">
        <w:rPr>
          <w:highlight w:val="yellow"/>
          <w:u w:val="single"/>
        </w:rPr>
        <w:t>building the leak monitoring system</w:t>
      </w:r>
      <w:r w:rsidRPr="00774ED3">
        <w:rPr>
          <w:u w:val="single"/>
        </w:rPr>
        <w:t xml:space="preserve"> that </w:t>
      </w:r>
      <w:r w:rsidRPr="00CC62C9">
        <w:rPr>
          <w:highlight w:val="yellow"/>
          <w:u w:val="single"/>
        </w:rPr>
        <w:t>Build Back Better</w:t>
      </w:r>
      <w:r w:rsidRPr="00774ED3">
        <w:rPr>
          <w:u w:val="single"/>
        </w:rPr>
        <w:t xml:space="preserve"> currently </w:t>
      </w:r>
      <w:r w:rsidRPr="00CC62C9">
        <w:rPr>
          <w:highlight w:val="yellow"/>
          <w:u w:val="single"/>
        </w:rPr>
        <w:t xml:space="preserve">calls for </w:t>
      </w:r>
      <w:r w:rsidRPr="00774ED3">
        <w:rPr>
          <w:u w:val="single"/>
        </w:rPr>
        <w:t>would create tens of thousands of jobs in the manufacturing and service sectors and spur hundreds of billions in economic growth.</w:t>
      </w:r>
    </w:p>
    <w:p w14:paraId="6CFA37C0" w14:textId="77777777" w:rsidR="000C16D9" w:rsidRPr="00783BAC" w:rsidRDefault="000C16D9" w:rsidP="000C16D9">
      <w:pPr>
        <w:rPr>
          <w:rFonts w:eastAsia="Calibri"/>
        </w:rPr>
      </w:pPr>
    </w:p>
    <w:p w14:paraId="5639A168" w14:textId="77777777" w:rsidR="000C16D9" w:rsidRPr="00783BAC" w:rsidRDefault="000C16D9" w:rsidP="000C16D9">
      <w:pPr>
        <w:keepNext/>
        <w:keepLines/>
        <w:spacing w:before="40" w:after="0"/>
        <w:outlineLvl w:val="3"/>
        <w:rPr>
          <w:rFonts w:eastAsia="Times New Roman" w:cs="Times New Roman"/>
          <w:b/>
          <w:iCs/>
          <w:sz w:val="26"/>
        </w:rPr>
      </w:pPr>
      <w:r w:rsidRPr="00783BAC">
        <w:rPr>
          <w:rFonts w:eastAsia="Times New Roman" w:cs="Times New Roman"/>
          <w:b/>
          <w:iCs/>
          <w:sz w:val="26"/>
        </w:rPr>
        <w:t xml:space="preserve">Methane </w:t>
      </w:r>
      <w:r>
        <w:rPr>
          <w:rFonts w:eastAsia="Times New Roman" w:cs="Times New Roman"/>
          <w:b/>
          <w:iCs/>
          <w:sz w:val="26"/>
        </w:rPr>
        <w:t xml:space="preserve">emissions lock in irreversible warming </w:t>
      </w:r>
    </w:p>
    <w:p w14:paraId="7BF1F8E8" w14:textId="77777777" w:rsidR="000C16D9" w:rsidRPr="00783BAC" w:rsidRDefault="000C16D9" w:rsidP="000C16D9">
      <w:pPr>
        <w:rPr>
          <w:rFonts w:eastAsia="Calibri"/>
        </w:rPr>
      </w:pPr>
      <w:r w:rsidRPr="00783BAC">
        <w:rPr>
          <w:rFonts w:eastAsia="Calibri"/>
          <w:b/>
          <w:bCs/>
        </w:rPr>
        <w:t xml:space="preserve">Howarth 14 </w:t>
      </w:r>
      <w:r w:rsidRPr="00783BAC">
        <w:rPr>
          <w:rFonts w:eastAsia="Calibri"/>
        </w:rPr>
        <w:t xml:space="preserve">[Robert Howarth, PhD, Director, Agriculture, Energy &amp; Environment Program, Chair, International SCOPE Biofuels Program, David R. Atkinson Professor of Ecology and Environmental Biology – Cornell, “A bridge to nowhere: methane emissions and the greenhouse gas footprint of natural gas,” Energy Science &amp; Engineering, Volume 2, Issue 2, </w:t>
      </w:r>
      <w:proofErr w:type="gramStart"/>
      <w:r w:rsidRPr="00783BAC">
        <w:rPr>
          <w:rFonts w:eastAsia="Calibri"/>
        </w:rPr>
        <w:t>June,</w:t>
      </w:r>
      <w:proofErr w:type="gramEnd"/>
      <w:r w:rsidRPr="00783BAC">
        <w:rPr>
          <w:rFonts w:eastAsia="Calibri"/>
        </w:rPr>
        <w:t xml:space="preserve"> 2014]</w:t>
      </w:r>
    </w:p>
    <w:p w14:paraId="0CE6CC3A" w14:textId="77777777" w:rsidR="000C16D9" w:rsidRPr="00783BAC" w:rsidRDefault="000C16D9" w:rsidP="000C16D9">
      <w:pPr>
        <w:rPr>
          <w:rFonts w:eastAsia="Calibri"/>
          <w:sz w:val="16"/>
        </w:rPr>
      </w:pPr>
      <w:r w:rsidRPr="00783BAC">
        <w:rPr>
          <w:rFonts w:eastAsia="Calibri"/>
          <w:sz w:val="16"/>
        </w:rPr>
        <w:t xml:space="preserve">The GWP of Methane While </w:t>
      </w:r>
      <w:r w:rsidRPr="007372C0">
        <w:rPr>
          <w:rFonts w:eastAsia="Calibri"/>
          <w:highlight w:val="green"/>
          <w:u w:val="single"/>
        </w:rPr>
        <w:t>methane</w:t>
      </w:r>
      <w:r w:rsidRPr="00783BAC">
        <w:rPr>
          <w:rFonts w:eastAsia="Calibri"/>
          <w:u w:val="single"/>
        </w:rPr>
        <w:t xml:space="preserve"> is </w:t>
      </w:r>
      <w:r w:rsidRPr="007372C0">
        <w:rPr>
          <w:rFonts w:eastAsia="Calibri"/>
          <w:highlight w:val="green"/>
          <w:u w:val="single"/>
        </w:rPr>
        <w:t xml:space="preserve">far more </w:t>
      </w:r>
      <w:r w:rsidRPr="007372C0">
        <w:rPr>
          <w:rFonts w:eastAsia="Calibri"/>
          <w:b/>
          <w:iCs/>
          <w:highlight w:val="green"/>
          <w:u w:val="single"/>
          <w:bdr w:val="single" w:sz="8" w:space="0" w:color="auto" w:frame="1"/>
        </w:rPr>
        <w:t>effective</w:t>
      </w:r>
      <w:r w:rsidRPr="00783BAC">
        <w:rPr>
          <w:rFonts w:eastAsia="Calibri"/>
          <w:sz w:val="16"/>
        </w:rPr>
        <w:t xml:space="preserve"> as a greenhouse gas </w:t>
      </w:r>
      <w:r w:rsidRPr="007372C0">
        <w:rPr>
          <w:rFonts w:eastAsia="Calibri"/>
          <w:highlight w:val="green"/>
          <w:u w:val="single"/>
        </w:rPr>
        <w:t>than carbon dioxide</w:t>
      </w:r>
      <w:r w:rsidRPr="00783BAC">
        <w:rPr>
          <w:rFonts w:eastAsia="Calibri"/>
          <w:sz w:val="16"/>
        </w:rPr>
        <w:t xml:space="preserve">, </w:t>
      </w:r>
      <w:r w:rsidRPr="00783BAC">
        <w:rPr>
          <w:rFonts w:eastAsia="Calibri"/>
          <w:u w:val="single"/>
        </w:rPr>
        <w:t>methane has an atmospheric lifetime of only 12 years</w:t>
      </w:r>
      <w:r w:rsidRPr="00783BAC">
        <w:rPr>
          <w:rFonts w:eastAsia="Calibri"/>
          <w:sz w:val="16"/>
        </w:rPr>
        <w:t xml:space="preserve"> or so, while carbon dioxide has an effective influence on atmospheric chemistry for a century or longer [34]. </w:t>
      </w:r>
      <w:r w:rsidRPr="00783BAC">
        <w:rPr>
          <w:rFonts w:eastAsia="Calibri"/>
          <w:u w:val="single"/>
        </w:rPr>
        <w:t>The time frame over which we compare the two gases is</w:t>
      </w:r>
      <w:r w:rsidRPr="00783BAC">
        <w:rPr>
          <w:rFonts w:eastAsia="Calibri"/>
          <w:sz w:val="16"/>
        </w:rPr>
        <w:t xml:space="preserve"> therefore </w:t>
      </w:r>
      <w:r w:rsidRPr="00783BAC">
        <w:rPr>
          <w:rFonts w:eastAsia="Calibri"/>
          <w:b/>
          <w:iCs/>
          <w:u w:val="single"/>
          <w:bdr w:val="single" w:sz="8" w:space="0" w:color="auto" w:frame="1"/>
        </w:rPr>
        <w:t>critical</w:t>
      </w:r>
      <w:r w:rsidRPr="00783BAC">
        <w:rPr>
          <w:rFonts w:eastAsia="Calibri"/>
          <w:sz w:val="16"/>
        </w:rPr>
        <w:t xml:space="preserve">, with methane becoming relatively less important than carbon dioxide as the timescale increases. Of the major papers on methane and the GHG for conventional natural gas published before our analysis for shale gas, one modeled the relative radiative forcing by methane compared to carbon dioxide continuously over a 100-year time period following emission [2], and two used the global warming approach (GWP) which compares how much larger the integrated global warming from a given mass of methane is over a specified period of time compared to the same mass of carbon dioxide. </w:t>
      </w:r>
      <w:r w:rsidRPr="00783BAC">
        <w:rPr>
          <w:rFonts w:eastAsia="Calibri"/>
          <w:u w:val="single"/>
        </w:rPr>
        <w:t>Of the two that used the GWP approach,</w:t>
      </w:r>
      <w:r w:rsidRPr="00783BAC">
        <w:rPr>
          <w:rFonts w:eastAsia="Calibri"/>
          <w:sz w:val="16"/>
        </w:rPr>
        <w:t xml:space="preserve"> </w:t>
      </w:r>
      <w:r w:rsidRPr="00783BAC">
        <w:rPr>
          <w:rFonts w:eastAsia="Calibri"/>
          <w:u w:val="single"/>
        </w:rPr>
        <w:t>one showed both 20-year and 100-year GWP analyses</w:t>
      </w:r>
      <w:r w:rsidRPr="00783BAC">
        <w:rPr>
          <w:rFonts w:eastAsia="Calibri"/>
          <w:sz w:val="16"/>
        </w:rPr>
        <w:t xml:space="preserve"> [3] </w:t>
      </w:r>
      <w:r w:rsidRPr="00783BAC">
        <w:rPr>
          <w:rFonts w:eastAsia="Calibri"/>
          <w:u w:val="single"/>
        </w:rPr>
        <w:t>while another used only a 100-year GWP time frame</w:t>
      </w:r>
      <w:r w:rsidRPr="00783BAC">
        <w:rPr>
          <w:rFonts w:eastAsia="Calibri"/>
          <w:sz w:val="16"/>
        </w:rPr>
        <w:t xml:space="preserve"> [4]. </w:t>
      </w:r>
      <w:r w:rsidRPr="00783BAC">
        <w:rPr>
          <w:rFonts w:eastAsia="Calibri"/>
          <w:u w:val="single"/>
        </w:rPr>
        <w:t>Both used GWP values from the</w:t>
      </w:r>
      <w:r w:rsidRPr="00783BAC">
        <w:rPr>
          <w:rFonts w:eastAsia="Calibri"/>
          <w:sz w:val="16"/>
        </w:rPr>
        <w:t xml:space="preserve"> Intergovernmental Panel on Climate Change (</w:t>
      </w:r>
      <w:r w:rsidRPr="00783BAC">
        <w:rPr>
          <w:rFonts w:eastAsia="Calibri"/>
          <w:u w:val="single"/>
        </w:rPr>
        <w:t>IPCC</w:t>
      </w:r>
      <w:r w:rsidRPr="00783BAC">
        <w:rPr>
          <w:rFonts w:eastAsia="Calibri"/>
          <w:sz w:val="16"/>
        </w:rPr>
        <w:t xml:space="preserve">) synthesis report from 1996 [35], </w:t>
      </w:r>
      <w:r w:rsidRPr="00783BAC">
        <w:rPr>
          <w:rFonts w:eastAsia="Calibri"/>
          <w:u w:val="single"/>
        </w:rPr>
        <w:t xml:space="preserve">the </w:t>
      </w:r>
      <w:r w:rsidRPr="00783BAC">
        <w:rPr>
          <w:rFonts w:eastAsia="Calibri"/>
          <w:b/>
          <w:iCs/>
          <w:u w:val="single"/>
          <w:bdr w:val="single" w:sz="8" w:space="0" w:color="auto" w:frame="1"/>
        </w:rPr>
        <w:t xml:space="preserve">most reliable estimates </w:t>
      </w:r>
      <w:r w:rsidRPr="00783BAC">
        <w:rPr>
          <w:rFonts w:eastAsia="Calibri"/>
          <w:u w:val="single"/>
        </w:rPr>
        <w:t>at the time their papers were published.</w:t>
      </w:r>
      <w:r w:rsidRPr="00783BAC">
        <w:rPr>
          <w:rFonts w:eastAsia="Calibri"/>
          <w:sz w:val="16"/>
        </w:rPr>
        <w:t xml:space="preserve"> In </w:t>
      </w:r>
      <w:r w:rsidRPr="00783BAC">
        <w:rPr>
          <w:rFonts w:eastAsia="Calibri"/>
          <w:u w:val="single"/>
        </w:rPr>
        <w:t>subsequent reports</w:t>
      </w:r>
      <w:r w:rsidRPr="00783BAC">
        <w:rPr>
          <w:rFonts w:eastAsia="Calibri"/>
          <w:sz w:val="16"/>
        </w:rPr>
        <w:t xml:space="preserve"> from the IPCC in 2007 [36] </w:t>
      </w:r>
      <w:r w:rsidRPr="00783BAC">
        <w:rPr>
          <w:rFonts w:eastAsia="Calibri"/>
          <w:u w:val="single"/>
        </w:rPr>
        <w:t>and</w:t>
      </w:r>
      <w:r w:rsidRPr="00783BAC">
        <w:rPr>
          <w:rFonts w:eastAsia="Calibri"/>
          <w:sz w:val="16"/>
        </w:rPr>
        <w:t xml:space="preserve"> 2013 [34] and in a paper in Science by </w:t>
      </w:r>
      <w:r w:rsidRPr="00783BAC">
        <w:rPr>
          <w:rFonts w:eastAsia="Calibri"/>
          <w:u w:val="single"/>
        </w:rPr>
        <w:t>workers at the NASA Goddard Space Institute</w:t>
      </w:r>
      <w:r w:rsidRPr="00783BAC">
        <w:rPr>
          <w:rFonts w:eastAsia="Calibri"/>
          <w:sz w:val="16"/>
        </w:rPr>
        <w:t xml:space="preserve"> [37], </w:t>
      </w:r>
      <w:r w:rsidRPr="00783BAC">
        <w:rPr>
          <w:rFonts w:eastAsia="Calibri"/>
          <w:u w:val="single"/>
        </w:rPr>
        <w:t xml:space="preserve">these GWP values have been </w:t>
      </w:r>
      <w:r w:rsidRPr="00783BAC">
        <w:rPr>
          <w:rFonts w:eastAsia="Calibri"/>
          <w:b/>
          <w:iCs/>
          <w:u w:val="single"/>
          <w:bdr w:val="single" w:sz="8" w:space="0" w:color="auto" w:frame="1"/>
        </w:rPr>
        <w:t>substantially increased</w:t>
      </w:r>
      <w:r w:rsidRPr="00783BAC">
        <w:rPr>
          <w:rFonts w:eastAsia="Calibri"/>
          <w:sz w:val="16"/>
        </w:rPr>
        <w:t xml:space="preserve">, in part, </w:t>
      </w:r>
      <w:r w:rsidRPr="00783BAC">
        <w:rPr>
          <w:rFonts w:eastAsia="Calibri"/>
          <w:u w:val="single"/>
        </w:rPr>
        <w:t xml:space="preserve">to account for the </w:t>
      </w:r>
      <w:r w:rsidRPr="00783BAC">
        <w:rPr>
          <w:rFonts w:eastAsia="Calibri"/>
          <w:b/>
          <w:iCs/>
          <w:u w:val="single"/>
          <w:bdr w:val="single" w:sz="8" w:space="0" w:color="auto" w:frame="1"/>
        </w:rPr>
        <w:t>indirect effects</w:t>
      </w:r>
      <w:r w:rsidRPr="00783BAC">
        <w:rPr>
          <w:rFonts w:eastAsia="Calibri"/>
          <w:u w:val="single"/>
        </w:rPr>
        <w:t xml:space="preserve"> of methane on other </w:t>
      </w:r>
      <w:r w:rsidRPr="00783BAC">
        <w:rPr>
          <w:rFonts w:eastAsia="Calibri"/>
          <w:b/>
          <w:iCs/>
          <w:u w:val="single"/>
          <w:bdr w:val="single" w:sz="8" w:space="0" w:color="auto" w:frame="1"/>
        </w:rPr>
        <w:t>radiatively active substances</w:t>
      </w:r>
      <w:r w:rsidRPr="00783BAC">
        <w:rPr>
          <w:rFonts w:eastAsia="Calibri"/>
          <w:u w:val="single"/>
        </w:rPr>
        <w:t xml:space="preserve"> in the atmosphere such as ozone</w:t>
      </w:r>
      <w:r w:rsidRPr="00783BAC">
        <w:rPr>
          <w:rFonts w:eastAsia="Calibri"/>
          <w:sz w:val="16"/>
        </w:rPr>
        <w:t xml:space="preserve"> (Table 2). In Howarth et al. [8], </w:t>
      </w:r>
      <w:r w:rsidRPr="00783BAC">
        <w:rPr>
          <w:rFonts w:eastAsia="Calibri"/>
          <w:u w:val="single"/>
        </w:rPr>
        <w:t>we used the GWP approach and closely followed</w:t>
      </w:r>
      <w:r w:rsidRPr="00783BAC">
        <w:rPr>
          <w:rFonts w:eastAsia="Calibri"/>
          <w:sz w:val="16"/>
        </w:rPr>
        <w:t xml:space="preserve"> the work of </w:t>
      </w:r>
      <w:proofErr w:type="spellStart"/>
      <w:r w:rsidRPr="00783BAC">
        <w:rPr>
          <w:rFonts w:eastAsia="Calibri"/>
          <w:sz w:val="16"/>
        </w:rPr>
        <w:t>Lelieveld</w:t>
      </w:r>
      <w:proofErr w:type="spellEnd"/>
      <w:r w:rsidRPr="00783BAC">
        <w:rPr>
          <w:rFonts w:eastAsia="Calibri"/>
          <w:sz w:val="16"/>
        </w:rPr>
        <w:t xml:space="preserve"> and colleagues [3] in </w:t>
      </w:r>
      <w:r w:rsidRPr="00783BAC">
        <w:rPr>
          <w:rFonts w:eastAsia="Calibri"/>
          <w:u w:val="single"/>
        </w:rPr>
        <w:t xml:space="preserve">presenting both integrated </w:t>
      </w:r>
      <w:proofErr w:type="gramStart"/>
      <w:r w:rsidRPr="00783BAC">
        <w:rPr>
          <w:rFonts w:eastAsia="Calibri"/>
          <w:u w:val="single"/>
        </w:rPr>
        <w:t>20 and 100 year</w:t>
      </w:r>
      <w:proofErr w:type="gramEnd"/>
      <w:r w:rsidRPr="00783BAC">
        <w:rPr>
          <w:rFonts w:eastAsia="Calibri"/>
          <w:u w:val="single"/>
        </w:rPr>
        <w:t xml:space="preserve"> periods</w:t>
      </w:r>
      <w:r w:rsidRPr="00783BAC">
        <w:rPr>
          <w:rFonts w:eastAsia="Calibri"/>
          <w:sz w:val="16"/>
        </w:rPr>
        <w:t xml:space="preserve">, and in </w:t>
      </w:r>
      <w:r w:rsidRPr="00783BAC">
        <w:rPr>
          <w:rFonts w:eastAsia="Calibri"/>
          <w:u w:val="single"/>
        </w:rPr>
        <w:t>giving equal credence and interpretation to both timescale</w:t>
      </w:r>
      <w:r w:rsidRPr="00783BAC">
        <w:rPr>
          <w:rFonts w:eastAsia="Calibri"/>
          <w:sz w:val="16"/>
        </w:rPr>
        <w:t xml:space="preserve">s. </w:t>
      </w:r>
      <w:r w:rsidRPr="00783BAC">
        <w:rPr>
          <w:rFonts w:eastAsia="Calibri"/>
          <w:u w:val="single"/>
        </w:rPr>
        <w:t>We upgraded the approach</w:t>
      </w:r>
      <w:r w:rsidRPr="00783BAC">
        <w:rPr>
          <w:rFonts w:eastAsia="Calibri"/>
          <w:sz w:val="16"/>
        </w:rPr>
        <w:t xml:space="preserve"> by </w:t>
      </w:r>
      <w:r w:rsidRPr="00783BAC">
        <w:rPr>
          <w:rFonts w:eastAsia="Calibri"/>
          <w:u w:val="single"/>
        </w:rPr>
        <w:t>using the most recently published values for GWP</w:t>
      </w:r>
      <w:r w:rsidRPr="00783BAC">
        <w:rPr>
          <w:rFonts w:eastAsia="Calibri"/>
          <w:sz w:val="16"/>
        </w:rPr>
        <w:t xml:space="preserve"> at that time [37]. </w:t>
      </w:r>
      <w:r w:rsidRPr="00783BAC">
        <w:rPr>
          <w:rFonts w:eastAsia="Calibri"/>
          <w:u w:val="single"/>
        </w:rPr>
        <w:t>These</w:t>
      </w:r>
      <w:r w:rsidRPr="00783BAC">
        <w:rPr>
          <w:rFonts w:eastAsia="Calibri"/>
          <w:sz w:val="16"/>
        </w:rPr>
        <w:t xml:space="preserve"> more </w:t>
      </w:r>
      <w:r w:rsidRPr="00783BAC">
        <w:rPr>
          <w:rFonts w:eastAsia="Calibri"/>
          <w:u w:val="single"/>
        </w:rPr>
        <w:t>recent</w:t>
      </w:r>
      <w:r w:rsidRPr="00783BAC">
        <w:rPr>
          <w:rFonts w:eastAsia="Calibri"/>
          <w:sz w:val="16"/>
        </w:rPr>
        <w:t xml:space="preserve"> GWP </w:t>
      </w:r>
      <w:r w:rsidRPr="00783BAC">
        <w:rPr>
          <w:rFonts w:eastAsia="Calibri"/>
          <w:u w:val="single"/>
        </w:rPr>
        <w:t xml:space="preserve">values </w:t>
      </w:r>
      <w:r w:rsidRPr="00783BAC">
        <w:rPr>
          <w:rFonts w:eastAsia="Calibri"/>
          <w:b/>
          <w:iCs/>
          <w:u w:val="single"/>
          <w:bdr w:val="single" w:sz="8" w:space="0" w:color="auto" w:frame="1"/>
        </w:rPr>
        <w:t>increased</w:t>
      </w:r>
      <w:r w:rsidRPr="00783BAC">
        <w:rPr>
          <w:rFonts w:eastAsia="Calibri"/>
          <w:u w:val="single"/>
        </w:rPr>
        <w:t xml:space="preserve"> the relative warming of methane</w:t>
      </w:r>
      <w:r w:rsidRPr="00783BAC">
        <w:rPr>
          <w:rFonts w:eastAsia="Calibri"/>
          <w:sz w:val="16"/>
        </w:rPr>
        <w:t xml:space="preserve"> compared to carbon dioxide by 1.9-fold for </w:t>
      </w:r>
      <w:r w:rsidRPr="00F30166">
        <w:rPr>
          <w:rFonts w:eastAsia="Calibri"/>
          <w:sz w:val="16"/>
        </w:rPr>
        <w:t xml:space="preserve">the 20-year time period (GWP of 105 vs. 56) and by 1.6-fold for the 100-year time period (GWP of 33 vs. 21; Table 2). Our conclusion was that </w:t>
      </w:r>
      <w:r w:rsidRPr="00F30166">
        <w:rPr>
          <w:rFonts w:eastAsia="Calibri"/>
          <w:u w:val="single"/>
        </w:rPr>
        <w:t>for the 20-year time period</w:t>
      </w:r>
      <w:r w:rsidRPr="00F30166">
        <w:rPr>
          <w:rFonts w:eastAsia="Calibri"/>
          <w:sz w:val="16"/>
        </w:rPr>
        <w:t xml:space="preserve">, </w:t>
      </w:r>
      <w:r w:rsidRPr="00F30166">
        <w:rPr>
          <w:rFonts w:eastAsia="Calibri"/>
          <w:b/>
          <w:iCs/>
          <w:u w:val="single"/>
          <w:bdr w:val="single" w:sz="8" w:space="0" w:color="auto" w:frame="1"/>
        </w:rPr>
        <w:t>shale gas had a larger GHG than coal or oil</w:t>
      </w:r>
      <w:r w:rsidRPr="00F30166">
        <w:rPr>
          <w:rFonts w:eastAsia="Calibri"/>
          <w:u w:val="single"/>
        </w:rPr>
        <w:t xml:space="preserve"> even at our low-end estimates for methane emission </w:t>
      </w:r>
      <w:r w:rsidRPr="00F30166">
        <w:rPr>
          <w:rFonts w:eastAsia="Calibri"/>
          <w:sz w:val="16"/>
        </w:rPr>
        <w:t xml:space="preserve">(Fig. 1); </w:t>
      </w:r>
      <w:r w:rsidRPr="00F30166">
        <w:rPr>
          <w:rFonts w:eastAsia="Calibri"/>
          <w:u w:val="single"/>
        </w:rPr>
        <w:t>conventional gas also had a larger GHG than coal or oil</w:t>
      </w:r>
      <w:r w:rsidRPr="00F30166">
        <w:rPr>
          <w:rFonts w:eastAsia="Calibri"/>
          <w:sz w:val="16"/>
        </w:rPr>
        <w:t xml:space="preserve"> at our mean or high-end methane emission estimates, </w:t>
      </w:r>
      <w:r w:rsidRPr="00F30166">
        <w:rPr>
          <w:rFonts w:eastAsia="Calibri"/>
          <w:u w:val="single"/>
        </w:rPr>
        <w:t>but not at the very low-end range</w:t>
      </w:r>
      <w:r w:rsidRPr="00F30166">
        <w:rPr>
          <w:rFonts w:eastAsia="Calibri"/>
          <w:sz w:val="16"/>
        </w:rPr>
        <w:t xml:space="preserve"> for methane emission (the best-case, low-emission scenario). </w:t>
      </w:r>
      <w:r w:rsidRPr="00F30166">
        <w:rPr>
          <w:rFonts w:eastAsia="Calibri"/>
          <w:u w:val="single"/>
        </w:rPr>
        <w:t>At the 100-year timescale, the influence of methane was much diminished</w:t>
      </w:r>
      <w:r w:rsidRPr="00F30166">
        <w:rPr>
          <w:rFonts w:eastAsia="Calibri"/>
          <w:sz w:val="16"/>
        </w:rPr>
        <w:t>, yet at our high-end methane emissions, the GHG</w:t>
      </w:r>
      <w:r w:rsidRPr="00783BAC">
        <w:rPr>
          <w:rFonts w:eastAsia="Calibri"/>
          <w:sz w:val="16"/>
        </w:rPr>
        <w:t xml:space="preserve"> of both shale gas and conventional gas still exceeded that of coal and oil (Fig. 1). </w:t>
      </w:r>
      <w:r w:rsidRPr="00783BAC">
        <w:rPr>
          <w:rFonts w:eastAsia="Calibri"/>
          <w:u w:val="single"/>
        </w:rPr>
        <w:t>Of nine new reports</w:t>
      </w:r>
      <w:r w:rsidRPr="00783BAC">
        <w:rPr>
          <w:rFonts w:eastAsia="Calibri"/>
          <w:sz w:val="16"/>
        </w:rPr>
        <w:t xml:space="preserve"> on methane and natural gas published in 9 months after our April 2011 paper [8], </w:t>
      </w:r>
      <w:r w:rsidRPr="00783BAC">
        <w:rPr>
          <w:rFonts w:eastAsia="Calibri"/>
          <w:u w:val="single"/>
        </w:rPr>
        <w:t>six only considered the 100-year time frame</w:t>
      </w:r>
      <w:r w:rsidRPr="00783BAC">
        <w:rPr>
          <w:rFonts w:eastAsia="Calibri"/>
          <w:sz w:val="16"/>
        </w:rPr>
        <w:t xml:space="preserve"> for GWP, </w:t>
      </w:r>
      <w:r w:rsidRPr="00783BAC">
        <w:rPr>
          <w:rFonts w:eastAsia="Calibri"/>
          <w:u w:val="single"/>
        </w:rPr>
        <w:t>two used both a 20- and 100-year time frame</w:t>
      </w:r>
      <w:r w:rsidRPr="00783BAC">
        <w:rPr>
          <w:rFonts w:eastAsia="Calibri"/>
          <w:sz w:val="16"/>
        </w:rPr>
        <w:t xml:space="preserve">, and one used a continuous modeling of radiative forcing over the 0–100 time period (Table 2). </w:t>
      </w:r>
      <w:r w:rsidRPr="00783BAC">
        <w:rPr>
          <w:rFonts w:eastAsia="Calibri"/>
          <w:u w:val="single"/>
        </w:rPr>
        <w:t xml:space="preserve">Of the six papers that only examined the 100-year time frame, all used the </w:t>
      </w:r>
      <w:r w:rsidRPr="00783BAC">
        <w:rPr>
          <w:rFonts w:eastAsia="Calibri"/>
          <w:b/>
          <w:iCs/>
          <w:u w:val="single"/>
          <w:bdr w:val="single" w:sz="8" w:space="0" w:color="auto" w:frame="1"/>
        </w:rPr>
        <w:t>lower GWP value of</w:t>
      </w:r>
      <w:r w:rsidRPr="00783BAC">
        <w:rPr>
          <w:rFonts w:eastAsia="Calibri"/>
          <w:u w:val="single"/>
        </w:rPr>
        <w:t xml:space="preserve"> 25 from the 2007</w:t>
      </w:r>
      <w:r w:rsidRPr="00783BAC">
        <w:rPr>
          <w:rFonts w:eastAsia="Calibri"/>
          <w:sz w:val="16"/>
        </w:rPr>
        <w:t xml:space="preserve"> IPCC report rather than the higher value of 33 published by </w:t>
      </w:r>
      <w:proofErr w:type="spellStart"/>
      <w:r w:rsidRPr="00783BAC">
        <w:rPr>
          <w:rFonts w:eastAsia="Calibri"/>
          <w:sz w:val="16"/>
        </w:rPr>
        <w:t>Shindell</w:t>
      </w:r>
      <w:proofErr w:type="spellEnd"/>
      <w:r w:rsidRPr="00783BAC">
        <w:rPr>
          <w:rFonts w:eastAsia="Calibri"/>
          <w:sz w:val="16"/>
        </w:rPr>
        <w:t xml:space="preserve"> and colleagues in 2009 that we had used; this higher value better accounts for the indirect effects of methane on global warming. </w:t>
      </w:r>
      <w:r w:rsidRPr="00783BAC">
        <w:rPr>
          <w:rFonts w:eastAsia="Calibri"/>
          <w:u w:val="single"/>
        </w:rPr>
        <w:t>Many of these six papers implied that the IPCC dictated a focus on the 100-year time period</w:t>
      </w:r>
      <w:r w:rsidRPr="00783BAC">
        <w:rPr>
          <w:rFonts w:eastAsia="Calibri"/>
          <w:sz w:val="16"/>
        </w:rPr>
        <w:t xml:space="preserve">, </w:t>
      </w:r>
      <w:r w:rsidRPr="00783BAC">
        <w:rPr>
          <w:rFonts w:eastAsia="Calibri"/>
          <w:b/>
          <w:iCs/>
          <w:u w:val="single"/>
          <w:bdr w:val="single" w:sz="8" w:space="0" w:color="auto" w:frame="1"/>
        </w:rPr>
        <w:t>which is simply not the case</w:t>
      </w:r>
      <w:r w:rsidRPr="00783BAC">
        <w:rPr>
          <w:rFonts w:eastAsia="Calibri"/>
          <w:sz w:val="16"/>
        </w:rPr>
        <w:t xml:space="preserve">: the IPCC report from </w:t>
      </w:r>
      <w:r w:rsidRPr="00F30166">
        <w:rPr>
          <w:rFonts w:eastAsia="Calibri"/>
          <w:sz w:val="16"/>
        </w:rPr>
        <w:t xml:space="preserve">2007 [36] presented both 20- and 100-year GWP values for methane. And two of these six papers criticized our inclusion of the 20-year time period as inappropriate [14, 17]. I strongly disagree with this criticism. </w:t>
      </w:r>
      <w:r w:rsidRPr="00F30166">
        <w:rPr>
          <w:rFonts w:eastAsia="Calibri"/>
          <w:u w:val="single"/>
        </w:rPr>
        <w:t xml:space="preserve">In the time since </w:t>
      </w:r>
      <w:proofErr w:type="gramStart"/>
      <w:r w:rsidRPr="00F30166">
        <w:rPr>
          <w:rFonts w:eastAsia="Calibri"/>
          <w:u w:val="single"/>
        </w:rPr>
        <w:t>April 2011</w:t>
      </w:r>
      <w:proofErr w:type="gramEnd"/>
      <w:r w:rsidRPr="00F30166">
        <w:rPr>
          <w:rFonts w:eastAsia="Calibri"/>
          <w:u w:val="single"/>
        </w:rPr>
        <w:t xml:space="preserve"> I have come increasingly to believe that it is essential to consider the role of methane on timescales</w:t>
      </w:r>
      <w:r w:rsidRPr="00F30166">
        <w:rPr>
          <w:rFonts w:eastAsia="Calibri"/>
          <w:sz w:val="16"/>
        </w:rPr>
        <w:t xml:space="preserve"> that are </w:t>
      </w:r>
      <w:r w:rsidRPr="00F30166">
        <w:rPr>
          <w:rFonts w:eastAsia="Calibri"/>
          <w:b/>
          <w:iCs/>
          <w:u w:val="single"/>
          <w:bdr w:val="single" w:sz="8" w:space="0" w:color="auto" w:frame="1"/>
        </w:rPr>
        <w:t>much shorter than 100 years</w:t>
      </w:r>
      <w:r w:rsidRPr="00F30166">
        <w:rPr>
          <w:rFonts w:eastAsia="Calibri"/>
          <w:sz w:val="16"/>
        </w:rPr>
        <w:t xml:space="preserve">, in part, </w:t>
      </w:r>
      <w:r w:rsidRPr="00F30166">
        <w:rPr>
          <w:rFonts w:eastAsia="Calibri"/>
          <w:u w:val="single"/>
        </w:rPr>
        <w:t xml:space="preserve">due to </w:t>
      </w:r>
      <w:r w:rsidRPr="00F30166">
        <w:rPr>
          <w:rFonts w:eastAsia="Calibri"/>
          <w:b/>
          <w:iCs/>
          <w:u w:val="single"/>
          <w:bdr w:val="single" w:sz="8" w:space="0" w:color="auto" w:frame="1"/>
        </w:rPr>
        <w:t>new science on methane</w:t>
      </w:r>
      <w:r w:rsidRPr="00F30166">
        <w:rPr>
          <w:rFonts w:eastAsia="Calibri"/>
          <w:u w:val="single"/>
        </w:rPr>
        <w:t xml:space="preserve"> and global warming presented since then [34, 41, 42], briefly summarized below. The </w:t>
      </w:r>
      <w:r w:rsidRPr="00F30166">
        <w:rPr>
          <w:rFonts w:eastAsia="Calibri"/>
          <w:b/>
          <w:iCs/>
          <w:u w:val="single"/>
          <w:bdr w:val="single" w:sz="8" w:space="0" w:color="auto" w:frame="1"/>
        </w:rPr>
        <w:t>most recent synthesis</w:t>
      </w:r>
      <w:r w:rsidRPr="00F30166">
        <w:rPr>
          <w:rFonts w:eastAsia="Calibri"/>
          <w:sz w:val="16"/>
        </w:rPr>
        <w:t xml:space="preserve"> report from the IPCC in 2013 </w:t>
      </w:r>
      <w:r w:rsidRPr="00F30166">
        <w:rPr>
          <w:rFonts w:eastAsia="Calibri"/>
          <w:u w:val="single"/>
        </w:rPr>
        <w:t xml:space="preserve">on the physical science basis of global warming highlights the </w:t>
      </w:r>
      <w:r w:rsidRPr="00F30166">
        <w:rPr>
          <w:rFonts w:eastAsia="Calibri"/>
          <w:b/>
          <w:iCs/>
          <w:u w:val="single"/>
          <w:bdr w:val="single" w:sz="8" w:space="0" w:color="auto" w:frame="1"/>
        </w:rPr>
        <w:t>role of methane</w:t>
      </w:r>
      <w:r w:rsidRPr="00F30166">
        <w:rPr>
          <w:rFonts w:eastAsia="Calibri"/>
          <w:u w:val="single"/>
        </w:rPr>
        <w:t xml:space="preserve"> in global warming at </w:t>
      </w:r>
      <w:r w:rsidRPr="00F30166">
        <w:rPr>
          <w:rFonts w:eastAsia="Calibri"/>
          <w:b/>
          <w:iCs/>
          <w:u w:val="single"/>
          <w:bdr w:val="single" w:sz="8" w:space="0" w:color="auto" w:frame="1"/>
        </w:rPr>
        <w:t>multiple timescales</w:t>
      </w:r>
      <w:r w:rsidRPr="00F30166">
        <w:rPr>
          <w:rFonts w:eastAsia="Calibri"/>
          <w:sz w:val="16"/>
        </w:rPr>
        <w:t>, using GWP values for 10 years in addition</w:t>
      </w:r>
      <w:r w:rsidRPr="00783BAC">
        <w:rPr>
          <w:rFonts w:eastAsia="Calibri"/>
          <w:sz w:val="16"/>
        </w:rPr>
        <w:t xml:space="preserve"> to 20 and 100 years (GWP of 108, 86, and 34, respectively) in their analysis [34]. </w:t>
      </w:r>
      <w:r w:rsidRPr="00783BAC">
        <w:rPr>
          <w:rFonts w:eastAsia="Calibri"/>
          <w:u w:val="single"/>
        </w:rPr>
        <w:t>The report states that “there is no scientific argument for selecting 100 years compared</w:t>
      </w:r>
      <w:r w:rsidRPr="00783BAC">
        <w:rPr>
          <w:rFonts w:eastAsia="Calibri"/>
          <w:sz w:val="16"/>
        </w:rPr>
        <w:t xml:space="preserve"> with other choices,” </w:t>
      </w:r>
      <w:r w:rsidRPr="00783BAC">
        <w:rPr>
          <w:rFonts w:eastAsia="Calibri"/>
          <w:u w:val="single"/>
        </w:rPr>
        <w:t>and that “the choice of time horizon</w:t>
      </w:r>
      <w:r w:rsidRPr="00783BAC">
        <w:rPr>
          <w:rFonts w:eastAsia="Calibri"/>
          <w:sz w:val="16"/>
        </w:rPr>
        <w:t xml:space="preserve"> …. </w:t>
      </w:r>
      <w:r w:rsidRPr="00783BAC">
        <w:rPr>
          <w:rFonts w:eastAsia="Calibri"/>
          <w:u w:val="single"/>
        </w:rPr>
        <w:t>depends on the relative weight assigned to the effects at different times</w:t>
      </w:r>
      <w:r w:rsidRPr="00783BAC">
        <w:rPr>
          <w:rFonts w:eastAsia="Calibri"/>
          <w:sz w:val="16"/>
        </w:rPr>
        <w:t xml:space="preserve">” [34]. The IPCC further concludes that </w:t>
      </w:r>
      <w:r w:rsidRPr="00783BAC">
        <w:rPr>
          <w:rFonts w:eastAsia="Calibri"/>
          <w:u w:val="single"/>
        </w:rPr>
        <w:t>at the 10-year timescale</w:t>
      </w:r>
      <w:r w:rsidRPr="00783BAC">
        <w:rPr>
          <w:rFonts w:eastAsia="Calibri"/>
          <w:sz w:val="16"/>
        </w:rPr>
        <w:t xml:space="preserve">, </w:t>
      </w:r>
      <w:r w:rsidRPr="00783BAC">
        <w:rPr>
          <w:rFonts w:eastAsia="Calibri"/>
          <w:u w:val="single"/>
        </w:rPr>
        <w:t xml:space="preserve">the current global release of methane from all anthropogenic sources </w:t>
      </w:r>
      <w:r w:rsidRPr="00783BAC">
        <w:rPr>
          <w:rFonts w:eastAsia="Calibri"/>
          <w:b/>
          <w:iCs/>
          <w:u w:val="single"/>
          <w:bdr w:val="single" w:sz="8" w:space="0" w:color="auto" w:frame="1"/>
        </w:rPr>
        <w:t>exceeds</w:t>
      </w:r>
      <w:r w:rsidRPr="00783BAC">
        <w:rPr>
          <w:rFonts w:eastAsia="Calibri"/>
          <w:sz w:val="16"/>
        </w:rPr>
        <w:t xml:space="preserve"> (slightly) </w:t>
      </w:r>
      <w:r w:rsidRPr="00783BAC">
        <w:rPr>
          <w:rFonts w:eastAsia="Calibri"/>
          <w:b/>
          <w:iCs/>
          <w:u w:val="single"/>
          <w:bdr w:val="single" w:sz="8" w:space="0" w:color="auto" w:frame="1"/>
        </w:rPr>
        <w:t>all anthropogenic carbon dioxide emissions</w:t>
      </w:r>
      <w:r w:rsidRPr="00783BAC">
        <w:rPr>
          <w:rFonts w:eastAsia="Calibri"/>
          <w:sz w:val="16"/>
        </w:rPr>
        <w:t xml:space="preserve"> </w:t>
      </w:r>
      <w:r w:rsidRPr="00783BAC">
        <w:rPr>
          <w:rFonts w:eastAsia="Calibri"/>
          <w:u w:val="single"/>
        </w:rPr>
        <w:t>as agents of global warming;</w:t>
      </w:r>
      <w:r w:rsidRPr="00783BAC">
        <w:rPr>
          <w:rFonts w:eastAsia="Calibri"/>
          <w:sz w:val="16"/>
        </w:rPr>
        <w:t xml:space="preserve"> that is, </w:t>
      </w:r>
      <w:r w:rsidRPr="007372C0">
        <w:rPr>
          <w:rFonts w:eastAsia="Calibri"/>
          <w:b/>
          <w:iCs/>
          <w:highlight w:val="green"/>
          <w:u w:val="single"/>
          <w:bdr w:val="single" w:sz="8" w:space="0" w:color="auto" w:frame="1"/>
        </w:rPr>
        <w:t>methane emissions</w:t>
      </w:r>
      <w:r w:rsidRPr="00783BAC">
        <w:rPr>
          <w:rFonts w:eastAsia="Calibri"/>
          <w:b/>
          <w:iCs/>
          <w:u w:val="single"/>
          <w:bdr w:val="single" w:sz="8" w:space="0" w:color="auto" w:frame="1"/>
        </w:rPr>
        <w:t xml:space="preserve"> are more important</w:t>
      </w:r>
      <w:r w:rsidRPr="00783BAC">
        <w:rPr>
          <w:rFonts w:eastAsia="Calibri"/>
          <w:sz w:val="16"/>
        </w:rPr>
        <w:t xml:space="preserve"> (slightly) </w:t>
      </w:r>
      <w:r w:rsidRPr="00783BAC">
        <w:rPr>
          <w:rFonts w:eastAsia="Calibri"/>
          <w:b/>
          <w:iCs/>
          <w:u w:val="single"/>
          <w:bdr w:val="single" w:sz="8" w:space="0" w:color="auto" w:frame="1"/>
        </w:rPr>
        <w:t>than carbon dioxide</w:t>
      </w:r>
      <w:r w:rsidRPr="00783BAC">
        <w:rPr>
          <w:rFonts w:eastAsia="Calibri"/>
          <w:sz w:val="16"/>
        </w:rPr>
        <w:t xml:space="preserve"> </w:t>
      </w:r>
      <w:r w:rsidRPr="00783BAC">
        <w:rPr>
          <w:rFonts w:eastAsia="Calibri"/>
          <w:u w:val="single"/>
        </w:rPr>
        <w:t xml:space="preserve">emissions for </w:t>
      </w:r>
      <w:r w:rsidRPr="007372C0">
        <w:rPr>
          <w:rFonts w:eastAsia="Calibri"/>
          <w:highlight w:val="green"/>
          <w:u w:val="single"/>
        </w:rPr>
        <w:t>driving the</w:t>
      </w:r>
      <w:r w:rsidRPr="00783BAC">
        <w:rPr>
          <w:rFonts w:eastAsia="Calibri"/>
          <w:u w:val="single"/>
        </w:rPr>
        <w:t xml:space="preserve"> </w:t>
      </w:r>
      <w:r w:rsidRPr="007372C0">
        <w:rPr>
          <w:rFonts w:eastAsia="Calibri"/>
          <w:b/>
          <w:iCs/>
          <w:highlight w:val="green"/>
          <w:u w:val="single"/>
          <w:bdr w:val="single" w:sz="8" w:space="0" w:color="auto" w:frame="1"/>
        </w:rPr>
        <w:t>current rate</w:t>
      </w:r>
      <w:r w:rsidRPr="007372C0">
        <w:rPr>
          <w:rFonts w:eastAsia="Calibri"/>
          <w:highlight w:val="green"/>
          <w:u w:val="single"/>
        </w:rPr>
        <w:t xml:space="preserve"> of</w:t>
      </w:r>
      <w:r w:rsidRPr="00783BAC">
        <w:rPr>
          <w:rFonts w:eastAsia="Calibri"/>
          <w:u w:val="single"/>
        </w:rPr>
        <w:t xml:space="preserve"> global </w:t>
      </w:r>
      <w:r w:rsidRPr="007372C0">
        <w:rPr>
          <w:rFonts w:eastAsia="Calibri"/>
          <w:highlight w:val="green"/>
          <w:u w:val="single"/>
        </w:rPr>
        <w:t>warming</w:t>
      </w:r>
      <w:r w:rsidRPr="00783BAC">
        <w:rPr>
          <w:rFonts w:eastAsia="Calibri"/>
          <w:sz w:val="16"/>
        </w:rPr>
        <w:t xml:space="preserve">. </w:t>
      </w:r>
      <w:r w:rsidRPr="00783BAC">
        <w:rPr>
          <w:rFonts w:eastAsia="Calibri"/>
          <w:u w:val="single"/>
        </w:rPr>
        <w:t>At the 20-year timescale, total global emissions of methane are equivalent to over 80% of</w:t>
      </w:r>
      <w:r w:rsidRPr="00783BAC">
        <w:rPr>
          <w:rFonts w:eastAsia="Calibri"/>
          <w:sz w:val="16"/>
        </w:rPr>
        <w:t xml:space="preserve"> global </w:t>
      </w:r>
      <w:r w:rsidRPr="00783BAC">
        <w:rPr>
          <w:rFonts w:eastAsia="Calibri"/>
          <w:u w:val="single"/>
        </w:rPr>
        <w:t>carbon dioxide emissions</w:t>
      </w:r>
      <w:r w:rsidRPr="00783BAC">
        <w:rPr>
          <w:rFonts w:eastAsia="Calibri"/>
          <w:sz w:val="16"/>
        </w:rPr>
        <w:t xml:space="preserve">. And at the 100-year timescale, current global methane emissions are equivalent to slightly less than 30% of carbon dioxide emissions [34] (Fig. 3). </w:t>
      </w:r>
      <w:r w:rsidRPr="00783BAC">
        <w:rPr>
          <w:rFonts w:eastAsia="Calibri"/>
          <w:u w:val="single"/>
        </w:rPr>
        <w:t xml:space="preserve">This </w:t>
      </w:r>
      <w:r w:rsidRPr="007372C0">
        <w:rPr>
          <w:rFonts w:eastAsia="Calibri"/>
          <w:highlight w:val="green"/>
          <w:u w:val="single"/>
        </w:rPr>
        <w:t>difference in</w:t>
      </w:r>
      <w:r w:rsidRPr="00783BAC">
        <w:rPr>
          <w:rFonts w:eastAsia="Calibri"/>
          <w:u w:val="single"/>
        </w:rPr>
        <w:t xml:space="preserve"> the time </w:t>
      </w:r>
      <w:r w:rsidRPr="007372C0">
        <w:rPr>
          <w:rFonts w:eastAsia="Calibri"/>
          <w:highlight w:val="green"/>
          <w:u w:val="single"/>
        </w:rPr>
        <w:t>sensitivity</w:t>
      </w:r>
      <w:r w:rsidRPr="00783BAC">
        <w:rPr>
          <w:rFonts w:eastAsia="Calibri"/>
          <w:sz w:val="16"/>
        </w:rPr>
        <w:t xml:space="preserve"> of the climate system to methane and carbon dioxide </w:t>
      </w:r>
      <w:r w:rsidRPr="007372C0">
        <w:rPr>
          <w:rFonts w:eastAsia="Calibri"/>
          <w:b/>
          <w:iCs/>
          <w:highlight w:val="green"/>
          <w:u w:val="single"/>
          <w:bdr w:val="single" w:sz="8" w:space="0" w:color="auto" w:frame="1"/>
        </w:rPr>
        <w:t>is</w:t>
      </w:r>
      <w:r w:rsidRPr="00783BAC">
        <w:rPr>
          <w:rFonts w:eastAsia="Calibri"/>
          <w:b/>
          <w:iCs/>
          <w:u w:val="single"/>
          <w:bdr w:val="single" w:sz="8" w:space="0" w:color="auto" w:frame="1"/>
        </w:rPr>
        <w:t xml:space="preserve"> </w:t>
      </w:r>
      <w:r w:rsidRPr="007372C0">
        <w:rPr>
          <w:rFonts w:eastAsia="Calibri"/>
          <w:b/>
          <w:iCs/>
          <w:highlight w:val="green"/>
          <w:u w:val="single"/>
          <w:bdr w:val="single" w:sz="8" w:space="0" w:color="auto" w:frame="1"/>
        </w:rPr>
        <w:t>critical</w:t>
      </w:r>
      <w:r w:rsidRPr="00783BAC">
        <w:rPr>
          <w:rFonts w:eastAsia="Calibri"/>
          <w:sz w:val="16"/>
        </w:rPr>
        <w:t xml:space="preserve">, </w:t>
      </w:r>
      <w:r w:rsidRPr="007372C0">
        <w:rPr>
          <w:rFonts w:eastAsia="Calibri"/>
          <w:highlight w:val="green"/>
          <w:u w:val="single"/>
        </w:rPr>
        <w:t xml:space="preserve">and </w:t>
      </w:r>
      <w:r w:rsidRPr="007372C0">
        <w:rPr>
          <w:rFonts w:eastAsia="Calibri"/>
          <w:b/>
          <w:iCs/>
          <w:highlight w:val="green"/>
          <w:u w:val="single"/>
          <w:bdr w:val="single" w:sz="8" w:space="0" w:color="auto" w:frame="1"/>
        </w:rPr>
        <w:t>not widely appreciated</w:t>
      </w:r>
      <w:r w:rsidRPr="00783BAC">
        <w:rPr>
          <w:rFonts w:eastAsia="Calibri"/>
          <w:sz w:val="16"/>
        </w:rPr>
        <w:t xml:space="preserve"> by the policy community and even some climate scientists. While some note how the long-term momentum of the climate system is driven by carbon dioxide [15], </w:t>
      </w:r>
      <w:r w:rsidRPr="00783BAC">
        <w:rPr>
          <w:rFonts w:eastAsia="Calibri"/>
          <w:u w:val="single"/>
        </w:rPr>
        <w:t xml:space="preserve">the </w:t>
      </w:r>
      <w:r w:rsidRPr="007372C0">
        <w:rPr>
          <w:rFonts w:eastAsia="Calibri"/>
          <w:highlight w:val="green"/>
          <w:u w:val="single"/>
        </w:rPr>
        <w:t>climate</w:t>
      </w:r>
      <w:r w:rsidRPr="00783BAC">
        <w:rPr>
          <w:rFonts w:eastAsia="Calibri"/>
          <w:u w:val="single"/>
        </w:rPr>
        <w:t xml:space="preserve"> system is </w:t>
      </w:r>
      <w:r w:rsidRPr="00783BAC">
        <w:rPr>
          <w:rFonts w:eastAsia="Calibri"/>
          <w:b/>
          <w:iCs/>
          <w:u w:val="single"/>
          <w:bdr w:val="single" w:sz="8" w:space="0" w:color="auto" w:frame="1"/>
        </w:rPr>
        <w:t xml:space="preserve">far </w:t>
      </w:r>
      <w:r w:rsidRPr="007372C0">
        <w:rPr>
          <w:rFonts w:eastAsia="Calibri"/>
          <w:b/>
          <w:iCs/>
          <w:highlight w:val="green"/>
          <w:u w:val="single"/>
          <w:bdr w:val="single" w:sz="8" w:space="0" w:color="auto" w:frame="1"/>
        </w:rPr>
        <w:t>more</w:t>
      </w:r>
      <w:r w:rsidRPr="00783BAC">
        <w:rPr>
          <w:rFonts w:eastAsia="Calibri"/>
          <w:b/>
          <w:iCs/>
          <w:u w:val="single"/>
          <w:bdr w:val="single" w:sz="8" w:space="0" w:color="auto" w:frame="1"/>
        </w:rPr>
        <w:t xml:space="preserve"> immediately </w:t>
      </w:r>
      <w:r w:rsidRPr="007372C0">
        <w:rPr>
          <w:rFonts w:eastAsia="Calibri"/>
          <w:b/>
          <w:iCs/>
          <w:highlight w:val="green"/>
          <w:u w:val="single"/>
          <w:bdr w:val="single" w:sz="8" w:space="0" w:color="auto" w:frame="1"/>
        </w:rPr>
        <w:t>responsive</w:t>
      </w:r>
      <w:r w:rsidRPr="007372C0">
        <w:rPr>
          <w:rFonts w:eastAsia="Calibri"/>
          <w:highlight w:val="green"/>
          <w:u w:val="single"/>
        </w:rPr>
        <w:t xml:space="preserve"> to</w:t>
      </w:r>
      <w:r w:rsidRPr="00783BAC">
        <w:rPr>
          <w:rFonts w:eastAsia="Calibri"/>
          <w:u w:val="single"/>
        </w:rPr>
        <w:t xml:space="preserve"> changes in </w:t>
      </w:r>
      <w:r w:rsidRPr="007372C0">
        <w:rPr>
          <w:rFonts w:eastAsia="Calibri"/>
          <w:highlight w:val="green"/>
          <w:u w:val="single"/>
        </w:rPr>
        <w:t>methane</w:t>
      </w:r>
      <w:r w:rsidRPr="00783BAC">
        <w:rPr>
          <w:rFonts w:eastAsia="Calibri"/>
          <w:sz w:val="16"/>
        </w:rPr>
        <w:t xml:space="preserve"> (and other short-lived radiatively active materials in the atmosphere, such as black carbon) [41]. </w:t>
      </w:r>
      <w:r w:rsidRPr="00783BAC">
        <w:rPr>
          <w:rFonts w:eastAsia="Calibri"/>
          <w:u w:val="single"/>
        </w:rPr>
        <w:t xml:space="preserve">The model published in 2012 by </w:t>
      </w:r>
      <w:proofErr w:type="spellStart"/>
      <w:r w:rsidRPr="00783BAC">
        <w:rPr>
          <w:rFonts w:eastAsia="Calibri"/>
          <w:u w:val="single"/>
        </w:rPr>
        <w:t>Shindell</w:t>
      </w:r>
      <w:proofErr w:type="spellEnd"/>
      <w:r w:rsidRPr="00783BAC">
        <w:rPr>
          <w:rFonts w:eastAsia="Calibri"/>
          <w:sz w:val="16"/>
        </w:rPr>
        <w:t xml:space="preserve"> and colleagues [41] and adopted by the United Nations [42] </w:t>
      </w:r>
      <w:r w:rsidRPr="00783BAC">
        <w:rPr>
          <w:rFonts w:eastAsia="Calibri"/>
          <w:u w:val="single"/>
        </w:rPr>
        <w:t xml:space="preserve">predicts that </w:t>
      </w:r>
      <w:r w:rsidRPr="007372C0">
        <w:rPr>
          <w:rFonts w:eastAsia="Calibri"/>
          <w:highlight w:val="green"/>
          <w:u w:val="single"/>
        </w:rPr>
        <w:t>unless emissions of methane</w:t>
      </w:r>
      <w:r w:rsidRPr="00783BAC">
        <w:rPr>
          <w:rFonts w:eastAsia="Calibri"/>
          <w:u w:val="single"/>
        </w:rPr>
        <w:t xml:space="preserve"> and black carbon </w:t>
      </w:r>
      <w:r w:rsidRPr="007372C0">
        <w:rPr>
          <w:rFonts w:eastAsia="Calibri"/>
          <w:highlight w:val="green"/>
          <w:u w:val="single"/>
        </w:rPr>
        <w:t xml:space="preserve">are reduced </w:t>
      </w:r>
      <w:r w:rsidRPr="007372C0">
        <w:rPr>
          <w:rFonts w:eastAsia="Calibri"/>
          <w:b/>
          <w:iCs/>
          <w:highlight w:val="green"/>
          <w:u w:val="single"/>
          <w:bdr w:val="single" w:sz="8" w:space="0" w:color="auto" w:frame="1"/>
        </w:rPr>
        <w:t>immediately</w:t>
      </w:r>
      <w:r w:rsidRPr="00783BAC">
        <w:rPr>
          <w:rFonts w:eastAsia="Calibri"/>
          <w:sz w:val="16"/>
        </w:rPr>
        <w:t xml:space="preserve">, </w:t>
      </w:r>
      <w:r w:rsidRPr="00783BAC">
        <w:rPr>
          <w:rFonts w:eastAsia="Calibri"/>
          <w:u w:val="single"/>
        </w:rPr>
        <w:t xml:space="preserve">the </w:t>
      </w:r>
      <w:r w:rsidRPr="007372C0">
        <w:rPr>
          <w:rFonts w:eastAsia="Calibri"/>
          <w:highlight w:val="green"/>
          <w:u w:val="single"/>
        </w:rPr>
        <w:t>Earth</w:t>
      </w:r>
      <w:r w:rsidRPr="00783BAC">
        <w:rPr>
          <w:rFonts w:eastAsia="Calibri"/>
          <w:u w:val="single"/>
        </w:rPr>
        <w:t xml:space="preserve">'s average surface temperature </w:t>
      </w:r>
      <w:r w:rsidRPr="007372C0">
        <w:rPr>
          <w:rFonts w:eastAsia="Calibri"/>
          <w:highlight w:val="green"/>
          <w:u w:val="single"/>
        </w:rPr>
        <w:t>will warm by 1.5°C by</w:t>
      </w:r>
      <w:r w:rsidRPr="00783BAC">
        <w:rPr>
          <w:rFonts w:eastAsia="Calibri"/>
          <w:u w:val="single"/>
        </w:rPr>
        <w:t xml:space="preserve"> about </w:t>
      </w:r>
      <w:r w:rsidRPr="007372C0">
        <w:rPr>
          <w:rFonts w:eastAsia="Calibri"/>
          <w:highlight w:val="green"/>
          <w:u w:val="single"/>
        </w:rPr>
        <w:t>2030</w:t>
      </w:r>
      <w:r w:rsidRPr="00783BAC">
        <w:rPr>
          <w:rFonts w:eastAsia="Calibri"/>
          <w:u w:val="single"/>
        </w:rPr>
        <w:t xml:space="preserve"> and by 2.0°C by 2045 to 2050</w:t>
      </w:r>
      <w:r w:rsidRPr="00783BAC">
        <w:rPr>
          <w:rFonts w:eastAsia="Calibri"/>
          <w:sz w:val="16"/>
        </w:rPr>
        <w:t xml:space="preserve"> </w:t>
      </w:r>
      <w:r w:rsidRPr="007372C0">
        <w:rPr>
          <w:rFonts w:eastAsia="Calibri"/>
          <w:b/>
          <w:iCs/>
          <w:highlight w:val="green"/>
          <w:u w:val="single"/>
          <w:bdr w:val="single" w:sz="8" w:space="0" w:color="auto" w:frame="1"/>
        </w:rPr>
        <w:t>whether or not carbon dioxide emissions are reduced</w:t>
      </w:r>
      <w:r w:rsidRPr="00783BAC">
        <w:rPr>
          <w:rFonts w:eastAsia="Calibri"/>
          <w:sz w:val="16"/>
        </w:rPr>
        <w:t xml:space="preserve">. </w:t>
      </w:r>
      <w:r w:rsidRPr="007372C0">
        <w:rPr>
          <w:rFonts w:eastAsia="Calibri"/>
          <w:highlight w:val="green"/>
          <w:u w:val="single"/>
        </w:rPr>
        <w:t>Reducing methane</w:t>
      </w:r>
      <w:r w:rsidRPr="00783BAC">
        <w:rPr>
          <w:rFonts w:eastAsia="Calibri"/>
          <w:u w:val="single"/>
        </w:rPr>
        <w:t xml:space="preserve"> and black carbon emissions, even if carbon dioxide is not controlled</w:t>
      </w:r>
      <w:r w:rsidRPr="00783BAC">
        <w:rPr>
          <w:rFonts w:eastAsia="Calibri"/>
          <w:sz w:val="16"/>
        </w:rPr>
        <w:t xml:space="preserve">, </w:t>
      </w:r>
      <w:r w:rsidRPr="00783BAC">
        <w:rPr>
          <w:rFonts w:eastAsia="Calibri"/>
          <w:b/>
          <w:iCs/>
          <w:u w:val="single"/>
          <w:bdr w:val="single" w:sz="8" w:space="0" w:color="auto" w:frame="1"/>
        </w:rPr>
        <w:t xml:space="preserve">would </w:t>
      </w:r>
      <w:r w:rsidRPr="007372C0">
        <w:rPr>
          <w:rFonts w:eastAsia="Calibri"/>
          <w:b/>
          <w:iCs/>
          <w:highlight w:val="green"/>
          <w:u w:val="single"/>
          <w:bdr w:val="single" w:sz="8" w:space="0" w:color="auto" w:frame="1"/>
        </w:rPr>
        <w:t xml:space="preserve">significantly slow the rate </w:t>
      </w:r>
      <w:r w:rsidRPr="00783BAC">
        <w:rPr>
          <w:rFonts w:eastAsia="Calibri"/>
          <w:b/>
          <w:iCs/>
          <w:u w:val="single"/>
          <w:bdr w:val="single" w:sz="8" w:space="0" w:color="auto" w:frame="1"/>
        </w:rPr>
        <w:t xml:space="preserve">of global </w:t>
      </w:r>
      <w:r w:rsidRPr="007372C0">
        <w:rPr>
          <w:rFonts w:eastAsia="Calibri"/>
          <w:b/>
          <w:iCs/>
          <w:highlight w:val="green"/>
          <w:u w:val="single"/>
          <w:bdr w:val="single" w:sz="8" w:space="0" w:color="auto" w:frame="1"/>
        </w:rPr>
        <w:t>warming</w:t>
      </w:r>
      <w:r w:rsidRPr="00783BAC">
        <w:rPr>
          <w:rFonts w:eastAsia="Calibri"/>
          <w:b/>
          <w:iCs/>
          <w:u w:val="single"/>
          <w:bdr w:val="single" w:sz="8" w:space="0" w:color="auto" w:frame="1"/>
        </w:rPr>
        <w:t xml:space="preserve"> and postpone reaching the 1.5°C and 2.0°C marks by 15–20 years</w:t>
      </w:r>
      <w:r w:rsidRPr="00783BAC">
        <w:rPr>
          <w:rFonts w:eastAsia="Calibri"/>
          <w:sz w:val="16"/>
        </w:rPr>
        <w:t xml:space="preserve">. Controlling carbon dioxide as well as methane and black carbon emissions further slows the rate of global warming after 2045, through at least 2070 [41, 42] (Fig. 4). </w:t>
      </w:r>
      <w:r w:rsidRPr="00783BAC">
        <w:rPr>
          <w:rFonts w:eastAsia="Calibri"/>
          <w:u w:val="single"/>
        </w:rPr>
        <w:t>Why should we care about this warming</w:t>
      </w:r>
      <w:r w:rsidRPr="00783BAC">
        <w:rPr>
          <w:rFonts w:eastAsia="Calibri"/>
          <w:sz w:val="16"/>
        </w:rPr>
        <w:t xml:space="preserve"> over the next few decades? </w:t>
      </w:r>
      <w:r w:rsidRPr="00783BAC">
        <w:rPr>
          <w:rFonts w:eastAsia="Calibri"/>
          <w:u w:val="single"/>
        </w:rPr>
        <w:t>At temperatures of 1.5–2.0°C</w:t>
      </w:r>
      <w:r w:rsidRPr="00783BAC">
        <w:rPr>
          <w:rFonts w:eastAsia="Calibri"/>
          <w:sz w:val="16"/>
        </w:rPr>
        <w:t xml:space="preserve"> above the 1890–1910 baseline, </w:t>
      </w:r>
      <w:r w:rsidRPr="00783BAC">
        <w:rPr>
          <w:rFonts w:eastAsia="Calibri"/>
          <w:u w:val="single"/>
        </w:rPr>
        <w:t xml:space="preserve">the risk of a fundamental change in the Earth's climate system becomes </w:t>
      </w:r>
      <w:r w:rsidRPr="00783BAC">
        <w:rPr>
          <w:rFonts w:eastAsia="Calibri"/>
          <w:b/>
          <w:iCs/>
          <w:u w:val="single"/>
          <w:bdr w:val="single" w:sz="8" w:space="0" w:color="auto" w:frame="1"/>
        </w:rPr>
        <w:t xml:space="preserve">much greater </w:t>
      </w:r>
      <w:r w:rsidRPr="00783BAC">
        <w:rPr>
          <w:rFonts w:eastAsia="Calibri"/>
          <w:sz w:val="16"/>
        </w:rPr>
        <w:t xml:space="preserve">[41-43], </w:t>
      </w:r>
      <w:r w:rsidRPr="00783BAC">
        <w:rPr>
          <w:rFonts w:eastAsia="Calibri"/>
          <w:u w:val="single"/>
        </w:rPr>
        <w:t xml:space="preserve">possibly </w:t>
      </w:r>
      <w:r w:rsidRPr="007372C0">
        <w:rPr>
          <w:rFonts w:eastAsia="Calibri"/>
          <w:highlight w:val="green"/>
          <w:u w:val="single"/>
        </w:rPr>
        <w:t xml:space="preserve">leading to </w:t>
      </w:r>
      <w:r w:rsidRPr="007372C0">
        <w:rPr>
          <w:rFonts w:eastAsia="Calibri"/>
          <w:b/>
          <w:iCs/>
          <w:highlight w:val="green"/>
          <w:u w:val="single"/>
          <w:bdr w:val="single" w:sz="8" w:space="0" w:color="auto" w:frame="1"/>
        </w:rPr>
        <w:t>runaway feedbacks</w:t>
      </w:r>
      <w:r w:rsidRPr="007372C0">
        <w:rPr>
          <w:rFonts w:eastAsia="Calibri"/>
          <w:highlight w:val="green"/>
          <w:u w:val="single"/>
        </w:rPr>
        <w:t xml:space="preserve"> and </w:t>
      </w:r>
      <w:r w:rsidRPr="007372C0">
        <w:rPr>
          <w:rFonts w:eastAsia="Calibri"/>
          <w:b/>
          <w:iCs/>
          <w:highlight w:val="green"/>
          <w:u w:val="single"/>
          <w:bdr w:val="single" w:sz="8" w:space="0" w:color="auto" w:frame="1"/>
        </w:rPr>
        <w:t>even more global warming</w:t>
      </w:r>
      <w:r w:rsidRPr="007372C0">
        <w:rPr>
          <w:rFonts w:eastAsia="Calibri"/>
          <w:sz w:val="16"/>
          <w:highlight w:val="green"/>
        </w:rPr>
        <w:t xml:space="preserve">. </w:t>
      </w:r>
      <w:r w:rsidRPr="007372C0">
        <w:rPr>
          <w:rFonts w:eastAsia="Calibri"/>
          <w:highlight w:val="green"/>
          <w:u w:val="single"/>
        </w:rPr>
        <w:t>Such</w:t>
      </w:r>
      <w:r w:rsidRPr="00783BAC">
        <w:rPr>
          <w:rFonts w:eastAsia="Calibri"/>
          <w:u w:val="single"/>
        </w:rPr>
        <w:t xml:space="preserve"> a result </w:t>
      </w:r>
      <w:r w:rsidRPr="007372C0">
        <w:rPr>
          <w:rFonts w:eastAsia="Calibri"/>
          <w:b/>
          <w:iCs/>
          <w:highlight w:val="green"/>
          <w:u w:val="single"/>
          <w:bdr w:val="single" w:sz="8" w:space="0" w:color="auto" w:frame="1"/>
        </w:rPr>
        <w:t xml:space="preserve">would dwarf any possible benefit from </w:t>
      </w:r>
      <w:r w:rsidRPr="00783BAC">
        <w:rPr>
          <w:rFonts w:eastAsia="Calibri"/>
          <w:b/>
          <w:iCs/>
          <w:u w:val="single"/>
          <w:bdr w:val="single" w:sz="8" w:space="0" w:color="auto" w:frame="1"/>
        </w:rPr>
        <w:t xml:space="preserve">reductions in </w:t>
      </w:r>
      <w:r w:rsidRPr="007372C0">
        <w:rPr>
          <w:rFonts w:eastAsia="Calibri"/>
          <w:b/>
          <w:iCs/>
          <w:highlight w:val="green"/>
          <w:u w:val="single"/>
          <w:bdr w:val="single" w:sz="8" w:space="0" w:color="auto" w:frame="1"/>
        </w:rPr>
        <w:t xml:space="preserve">carbon </w:t>
      </w:r>
      <w:r w:rsidRPr="00783BAC">
        <w:rPr>
          <w:rFonts w:eastAsia="Calibri"/>
          <w:b/>
          <w:iCs/>
          <w:u w:val="single"/>
          <w:bdr w:val="single" w:sz="8" w:space="0" w:color="auto" w:frame="1"/>
        </w:rPr>
        <w:t>dioxide emissions</w:t>
      </w:r>
      <w:r w:rsidRPr="00783BAC">
        <w:rPr>
          <w:rFonts w:eastAsia="Calibri"/>
          <w:u w:val="single"/>
        </w:rPr>
        <w:t xml:space="preserve"> over the next few decades</w:t>
      </w:r>
      <w:r w:rsidRPr="00783BAC">
        <w:rPr>
          <w:rFonts w:eastAsia="Calibri"/>
          <w:sz w:val="16"/>
        </w:rPr>
        <w:t xml:space="preserve"> (e.g., switching from coal to natural gas, which does reduce carbon dioxide but also increases methane emissions). One of many mechanisms for such catastrophic change is the melting of methane clathrates in the oceans or melting of permafrost in the Arctic. Hansen and his colleagues [43, 44] have suggested that warming of the Earth by 1.8°C may trigger a large and rapid increase in the release of such methane. While there is a wide range in both the magnitude and timing of projected carbon release from thawing permafrost and melting clathrates in the literature [45], warming consistently leads to greater release. This release can in turn cause a feedback of accelerated global warming [46]. </w:t>
      </w:r>
      <w:r w:rsidRPr="00783BAC">
        <w:rPr>
          <w:rFonts w:eastAsia="Calibri"/>
          <w:u w:val="single"/>
        </w:rPr>
        <w:t>To state the converse of the argument</w:t>
      </w:r>
      <w:r w:rsidRPr="00783BAC">
        <w:rPr>
          <w:rFonts w:eastAsia="Calibri"/>
          <w:sz w:val="16"/>
        </w:rPr>
        <w:t xml:space="preserve">: </w:t>
      </w:r>
      <w:r w:rsidRPr="00783BAC">
        <w:rPr>
          <w:rFonts w:eastAsia="Calibri"/>
          <w:u w:val="single"/>
        </w:rPr>
        <w:t>the influence of today's emissions on global warming 200 or 300 years into the future will largely reflect carbon dioxide,</w:t>
      </w:r>
      <w:r w:rsidRPr="00783BAC">
        <w:rPr>
          <w:rFonts w:eastAsia="Calibri"/>
          <w:sz w:val="16"/>
        </w:rPr>
        <w:t xml:space="preserve"> </w:t>
      </w:r>
      <w:r w:rsidRPr="00783BAC">
        <w:rPr>
          <w:rFonts w:eastAsia="Calibri"/>
          <w:u w:val="single"/>
        </w:rPr>
        <w:t>and not methane</w:t>
      </w:r>
      <w:r w:rsidRPr="00783BAC">
        <w:rPr>
          <w:rFonts w:eastAsia="Calibri"/>
          <w:sz w:val="16"/>
        </w:rPr>
        <w:t xml:space="preserve">, </w:t>
      </w:r>
      <w:r w:rsidRPr="00783BAC">
        <w:rPr>
          <w:rFonts w:eastAsia="Calibri"/>
          <w:u w:val="single"/>
        </w:rPr>
        <w:t>unless the emissions of methane lead to tipping points</w:t>
      </w:r>
      <w:r w:rsidRPr="00783BAC">
        <w:rPr>
          <w:rFonts w:eastAsia="Calibri"/>
          <w:sz w:val="16"/>
        </w:rPr>
        <w:t xml:space="preserve"> and a fundamental change in the climate system. </w:t>
      </w:r>
      <w:r w:rsidRPr="00783BAC">
        <w:rPr>
          <w:rFonts w:eastAsia="Calibri"/>
          <w:b/>
          <w:iCs/>
          <w:u w:val="single"/>
          <w:bdr w:val="single" w:sz="8" w:space="0" w:color="auto" w:frame="1"/>
        </w:rPr>
        <w:t>And that could happen as early as within the next two to three decades.</w:t>
      </w:r>
      <w:r w:rsidRPr="00783BAC">
        <w:rPr>
          <w:rFonts w:eastAsia="Calibri"/>
          <w:b/>
          <w:u w:val="single"/>
          <w:bdr w:val="single" w:sz="8" w:space="0" w:color="auto" w:frame="1"/>
        </w:rPr>
        <w:t xml:space="preserve"> </w:t>
      </w:r>
      <w:r w:rsidRPr="00783BAC">
        <w:rPr>
          <w:rFonts w:eastAsia="Calibri"/>
          <w:u w:val="single"/>
        </w:rPr>
        <w:t xml:space="preserve">An </w:t>
      </w:r>
      <w:r w:rsidRPr="00783BAC">
        <w:rPr>
          <w:rFonts w:eastAsia="Calibri"/>
          <w:b/>
          <w:iCs/>
          <w:u w:val="single"/>
          <w:bdr w:val="single" w:sz="8" w:space="0" w:color="auto" w:frame="1"/>
        </w:rPr>
        <w:t>increasing body of science</w:t>
      </w:r>
      <w:r w:rsidRPr="00783BAC">
        <w:rPr>
          <w:rFonts w:eastAsia="Calibri"/>
          <w:u w:val="single"/>
        </w:rPr>
        <w:t xml:space="preserve"> is developing </w:t>
      </w:r>
      <w:r w:rsidRPr="00783BAC">
        <w:rPr>
          <w:rFonts w:eastAsia="Calibri"/>
          <w:b/>
          <w:iCs/>
          <w:u w:val="single"/>
          <w:bdr w:val="single" w:sz="8" w:space="0" w:color="auto" w:frame="1"/>
        </w:rPr>
        <w:t>rapidly that emphasizes</w:t>
      </w:r>
      <w:r w:rsidRPr="00783BAC">
        <w:rPr>
          <w:rFonts w:eastAsia="Calibri"/>
          <w:u w:val="single"/>
        </w:rPr>
        <w:t xml:space="preserve"> the need to consider methane's influence over the decadal timescale</w:t>
      </w:r>
      <w:r w:rsidRPr="00783BAC">
        <w:rPr>
          <w:rFonts w:eastAsia="Calibri"/>
          <w:sz w:val="16"/>
        </w:rPr>
        <w:t>, and the need to reduce methane emissions. Unfortunately, some recent guidance for life cycle assessments specify only the 100-year time frame [47, 48], and the EPA in 2014 still uses the GWP values from the IPCC 1996 assessment and only considers the 100-year time period when assessing methane emissions [49]. In doing so, they underestimate the global warming significance of methane by 1.6-fold compared to more recent values for the 100-year time frame and by four to fivefold compared to the 10- to 20-year time frames [34, 37].</w:t>
      </w:r>
    </w:p>
    <w:p w14:paraId="0D358EF0" w14:textId="77777777" w:rsidR="000C16D9" w:rsidRDefault="000C16D9" w:rsidP="000C16D9">
      <w:pPr>
        <w:pStyle w:val="Heading4"/>
        <w:rPr>
          <w:rFonts w:eastAsia="Calibri"/>
        </w:rPr>
      </w:pPr>
      <w:r>
        <w:rPr>
          <w:rFonts w:eastAsia="Calibri"/>
        </w:rPr>
        <w:t>Extinction</w:t>
      </w:r>
    </w:p>
    <w:p w14:paraId="5AB933B3" w14:textId="77777777" w:rsidR="000C16D9" w:rsidRPr="00783BAC" w:rsidRDefault="000C16D9" w:rsidP="000C16D9">
      <w:pPr>
        <w:rPr>
          <w:rFonts w:eastAsia="Calibri" w:cs="Times New Roman"/>
        </w:rPr>
      </w:pPr>
      <w:r w:rsidRPr="00F30166">
        <w:rPr>
          <w:rStyle w:val="Style13ptBold"/>
        </w:rPr>
        <w:t>Sprat 19</w:t>
      </w:r>
      <w:r w:rsidRPr="00783BAC">
        <w:rPr>
          <w:rFonts w:eastAsia="Calibri" w:cs="Times New Roman"/>
        </w:rPr>
        <w:t xml:space="preserve"> [David Spratt is a Research Director for Breakthrough National Centre for Climate Restoration, Melbourne, and co-author of Climate Code Red: The case for emergency action, and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BT Policy Paper, September 5, May 2019-2020, </w:t>
      </w:r>
      <w:hyperlink r:id="rId17" w:history="1">
        <w:r w:rsidRPr="00783BAC">
          <w:rPr>
            <w:rFonts w:eastAsia="Calibri" w:cs="Times New Roman"/>
          </w:rPr>
          <w:t>https://docs.wixstatic.com/ugd/148cb0_90dc2a2637f348edae45943a88da04d4.pdf</w:t>
        </w:r>
      </w:hyperlink>
      <w:r w:rsidRPr="00783BAC">
        <w:rPr>
          <w:rFonts w:eastAsia="Calibri" w:cs="Times New Roman"/>
        </w:rPr>
        <w:t>]  </w:t>
      </w:r>
    </w:p>
    <w:p w14:paraId="0E0141CE" w14:textId="77777777" w:rsidR="000C16D9" w:rsidRPr="00F30166" w:rsidRDefault="000C16D9" w:rsidP="000C16D9">
      <w:pPr>
        <w:rPr>
          <w:rFonts w:ascii="Segoe UI" w:eastAsia="Calibri" w:hAnsi="Segoe UI" w:cs="Segoe UI"/>
          <w:sz w:val="16"/>
        </w:rPr>
      </w:pPr>
      <w:r w:rsidRPr="00783BAC">
        <w:rPr>
          <w:rFonts w:eastAsia="Calibri" w:cs="Times New Roman"/>
          <w:sz w:val="16"/>
        </w:rPr>
        <w:t>By 2050, </w:t>
      </w:r>
      <w:r w:rsidRPr="00783BAC">
        <w:rPr>
          <w:rFonts w:eastAsia="Calibri" w:cs="Times New Roman"/>
          <w:u w:val="single"/>
        </w:rPr>
        <w:t>there is broad scientific acceptance that </w:t>
      </w:r>
      <w:r w:rsidRPr="00783BAC">
        <w:rPr>
          <w:rFonts w:eastAsia="Calibri" w:cs="Times New Roman"/>
          <w:sz w:val="16"/>
        </w:rPr>
        <w:t>system</w:t>
      </w:r>
      <w:r w:rsidRPr="00783BAC">
        <w:rPr>
          <w:rFonts w:eastAsia="Calibri" w:cs="Times New Roman"/>
          <w:u w:val="single"/>
        </w:rPr>
        <w:t> </w:t>
      </w:r>
      <w:r w:rsidRPr="007372C0">
        <w:rPr>
          <w:rFonts w:eastAsia="Calibri" w:cs="Times New Roman"/>
          <w:b/>
          <w:iCs/>
          <w:highlight w:val="green"/>
          <w:u w:val="single"/>
          <w:bdr w:val="single" w:sz="8" w:space="0" w:color="auto"/>
        </w:rPr>
        <w:t>tipping-points</w:t>
      </w:r>
      <w:r w:rsidRPr="00783BAC">
        <w:rPr>
          <w:rFonts w:eastAsia="Calibri" w:cs="Times New Roman"/>
          <w:sz w:val="16"/>
        </w:rPr>
        <w:t> </w:t>
      </w:r>
      <w:r w:rsidRPr="007372C0">
        <w:rPr>
          <w:rFonts w:eastAsia="Calibri" w:cs="Times New Roman"/>
          <w:highlight w:val="green"/>
          <w:u w:val="single"/>
        </w:rPr>
        <w:t xml:space="preserve">for </w:t>
      </w:r>
      <w:r w:rsidRPr="00783BAC">
        <w:rPr>
          <w:rFonts w:eastAsia="Calibri" w:cs="Times New Roman"/>
          <w:u w:val="single"/>
        </w:rPr>
        <w:t>the </w:t>
      </w:r>
      <w:r w:rsidRPr="00783BAC">
        <w:rPr>
          <w:rFonts w:eastAsia="Calibri" w:cs="Times New Roman"/>
          <w:sz w:val="16"/>
        </w:rPr>
        <w:t>West Antarctic</w:t>
      </w:r>
      <w:r w:rsidRPr="00783BAC">
        <w:rPr>
          <w:rFonts w:eastAsia="Calibri" w:cs="Times New Roman"/>
          <w:u w:val="single"/>
        </w:rPr>
        <w:t> </w:t>
      </w:r>
      <w:r w:rsidRPr="007372C0">
        <w:rPr>
          <w:rFonts w:eastAsia="Calibri" w:cs="Times New Roman"/>
          <w:highlight w:val="green"/>
          <w:u w:val="single"/>
        </w:rPr>
        <w:t>Ice Sheet</w:t>
      </w:r>
      <w:r w:rsidRPr="00783BAC">
        <w:rPr>
          <w:rFonts w:eastAsia="Calibri" w:cs="Times New Roman"/>
          <w:u w:val="single"/>
        </w:rPr>
        <w:t> </w:t>
      </w:r>
      <w:r w:rsidRPr="00783BAC">
        <w:rPr>
          <w:rFonts w:eastAsia="Calibri" w:cs="Times New Roman"/>
          <w:sz w:val="16"/>
        </w:rPr>
        <w:t>and a sea-ice-free Arctic summer were passed well before 1.5°C</w:t>
      </w:r>
      <w:r w:rsidRPr="00783BAC">
        <w:rPr>
          <w:rFonts w:eastAsia="Calibri" w:cs="Times New Roman"/>
          <w:b/>
          <w:bCs/>
          <w:sz w:val="16"/>
        </w:rPr>
        <w:t> </w:t>
      </w:r>
      <w:r w:rsidRPr="00783BAC">
        <w:rPr>
          <w:rFonts w:eastAsia="Calibri" w:cs="Times New Roman"/>
          <w:sz w:val="16"/>
        </w:rPr>
        <w:t>of warming, for the Greenland Ice Sheet well before 2°C, and for widespread </w:t>
      </w:r>
      <w:r w:rsidRPr="007372C0">
        <w:rPr>
          <w:rFonts w:eastAsia="Calibri" w:cs="Times New Roman"/>
          <w:b/>
          <w:iCs/>
          <w:highlight w:val="green"/>
          <w:u w:val="single"/>
          <w:bdr w:val="single" w:sz="8" w:space="0" w:color="auto"/>
        </w:rPr>
        <w:t xml:space="preserve">permafrost </w:t>
      </w:r>
      <w:r w:rsidRPr="00783BAC">
        <w:rPr>
          <w:rFonts w:eastAsia="Calibri" w:cs="Times New Roman"/>
          <w:b/>
          <w:iCs/>
          <w:u w:val="single"/>
          <w:bdr w:val="single" w:sz="8" w:space="0" w:color="auto"/>
        </w:rPr>
        <w:t xml:space="preserve">loss and large-scale Amazon </w:t>
      </w:r>
      <w:r w:rsidRPr="007372C0">
        <w:rPr>
          <w:rFonts w:eastAsia="Calibri" w:cs="Times New Roman"/>
          <w:b/>
          <w:iCs/>
          <w:highlight w:val="green"/>
          <w:u w:val="single"/>
          <w:bdr w:val="single" w:sz="8" w:space="0" w:color="auto"/>
        </w:rPr>
        <w:t>drought</w:t>
      </w:r>
      <w:r w:rsidRPr="00783BAC">
        <w:rPr>
          <w:rFonts w:eastAsia="Calibri" w:cs="Times New Roman"/>
          <w:sz w:val="16"/>
        </w:rPr>
        <w:t> and dieback by 2.5°C. </w:t>
      </w:r>
      <w:r w:rsidRPr="00783BAC">
        <w:rPr>
          <w:rFonts w:eastAsia="Calibri" w:cs="Times New Roman"/>
          <w:u w:val="single"/>
        </w:rPr>
        <w:t>The “hothouse Earth” scenario has been </w:t>
      </w:r>
      <w:proofErr w:type="spellStart"/>
      <w:r w:rsidRPr="00783BAC">
        <w:rPr>
          <w:rFonts w:eastAsia="Calibri" w:cs="Times New Roman"/>
          <w:u w:val="single"/>
        </w:rPr>
        <w:t>realised</w:t>
      </w:r>
      <w:proofErr w:type="spellEnd"/>
      <w:r w:rsidRPr="00783BAC">
        <w:rPr>
          <w:rFonts w:eastAsia="Calibri" w:cs="Times New Roman"/>
          <w:sz w:val="16"/>
        </w:rPr>
        <w:t>, and Earth is headed for another degree or more of warming, especially since human </w:t>
      </w:r>
      <w:r w:rsidRPr="00783BAC">
        <w:rPr>
          <w:rFonts w:eastAsia="Calibri" w:cs="Times New Roman"/>
          <w:u w:val="single"/>
        </w:rPr>
        <w:t>greenhouse emissions are still significant</w:t>
      </w:r>
      <w:r w:rsidRPr="00783BAC">
        <w:rPr>
          <w:rFonts w:eastAsia="Calibri" w:cs="Times New Roman"/>
          <w:sz w:val="16"/>
        </w:rPr>
        <w:t>.20 While sea levels have risen 0.5 </w:t>
      </w:r>
      <w:proofErr w:type="spellStart"/>
      <w:r w:rsidRPr="00783BAC">
        <w:rPr>
          <w:rFonts w:eastAsia="Calibri" w:cs="Times New Roman"/>
          <w:sz w:val="16"/>
        </w:rPr>
        <w:t>metres</w:t>
      </w:r>
      <w:proofErr w:type="spellEnd"/>
      <w:r w:rsidRPr="00783BAC">
        <w:rPr>
          <w:rFonts w:eastAsia="Calibri" w:cs="Times New Roman"/>
          <w:sz w:val="16"/>
        </w:rPr>
        <w:t> by 2050, the increase may be 2–3 </w:t>
      </w:r>
      <w:proofErr w:type="spellStart"/>
      <w:r w:rsidRPr="00783BAC">
        <w:rPr>
          <w:rFonts w:eastAsia="Calibri" w:cs="Times New Roman"/>
          <w:sz w:val="16"/>
        </w:rPr>
        <w:t>metres</w:t>
      </w:r>
      <w:proofErr w:type="spellEnd"/>
      <w:r w:rsidRPr="00783BAC">
        <w:rPr>
          <w:rFonts w:eastAsia="Calibri" w:cs="Times New Roman"/>
          <w:sz w:val="16"/>
        </w:rPr>
        <w:t> by 2100, and it is understood from historical analogues that </w:t>
      </w:r>
      <w:r w:rsidRPr="007372C0">
        <w:rPr>
          <w:rFonts w:eastAsia="Calibri" w:cs="Times New Roman"/>
          <w:highlight w:val="green"/>
          <w:u w:val="single"/>
        </w:rPr>
        <w:t>seas</w:t>
      </w:r>
      <w:r w:rsidRPr="00783BAC">
        <w:rPr>
          <w:rFonts w:eastAsia="Calibri" w:cs="Times New Roman"/>
          <w:u w:val="single"/>
        </w:rPr>
        <w:t xml:space="preserve"> may </w:t>
      </w:r>
      <w:r w:rsidRPr="00783BAC">
        <w:rPr>
          <w:rFonts w:eastAsia="Calibri" w:cs="Times New Roman"/>
          <w:sz w:val="16"/>
        </w:rPr>
        <w:t>eventually</w:t>
      </w:r>
      <w:r w:rsidRPr="00783BAC">
        <w:rPr>
          <w:rFonts w:eastAsia="Calibri" w:cs="Times New Roman"/>
          <w:u w:val="single"/>
        </w:rPr>
        <w:t> </w:t>
      </w:r>
      <w:r w:rsidRPr="007372C0">
        <w:rPr>
          <w:rFonts w:eastAsia="Calibri" w:cs="Times New Roman"/>
          <w:highlight w:val="green"/>
          <w:u w:val="single"/>
        </w:rPr>
        <w:t xml:space="preserve">rise </w:t>
      </w:r>
      <w:r w:rsidRPr="00783BAC">
        <w:rPr>
          <w:rFonts w:eastAsia="Calibri" w:cs="Times New Roman"/>
          <w:u w:val="single"/>
        </w:rPr>
        <w:t>by more than 25 </w:t>
      </w:r>
      <w:proofErr w:type="spellStart"/>
      <w:r w:rsidRPr="00783BAC">
        <w:rPr>
          <w:rFonts w:eastAsia="Calibri" w:cs="Times New Roman"/>
          <w:u w:val="single"/>
        </w:rPr>
        <w:t>metres</w:t>
      </w:r>
      <w:proofErr w:type="spellEnd"/>
      <w:r w:rsidRPr="00783BAC">
        <w:rPr>
          <w:rFonts w:eastAsia="Calibri" w:cs="Times New Roman"/>
          <w:u w:val="single"/>
        </w:rPr>
        <w:t>. </w:t>
      </w:r>
      <w:r w:rsidRPr="00783BAC">
        <w:rPr>
          <w:rFonts w:eastAsia="Calibri" w:cs="Times New Roman"/>
          <w:sz w:val="16"/>
        </w:rPr>
        <w:t>Thirty-five percent of the global land area, and 55 percent of the </w:t>
      </w:r>
      <w:r w:rsidRPr="00783BAC">
        <w:rPr>
          <w:rFonts w:eastAsia="Calibri" w:cs="Times New Roman"/>
          <w:b/>
          <w:bCs/>
          <w:u w:val="single"/>
        </w:rPr>
        <w:t>global </w:t>
      </w:r>
      <w:r w:rsidRPr="00783BAC">
        <w:rPr>
          <w:rFonts w:eastAsia="Calibri" w:cs="Times New Roman"/>
          <w:b/>
          <w:iCs/>
          <w:u w:val="single"/>
          <w:bdr w:val="single" w:sz="8" w:space="0" w:color="auto"/>
        </w:rPr>
        <w:t>population</w:t>
      </w:r>
      <w:r w:rsidRPr="00783BAC">
        <w:rPr>
          <w:rFonts w:eastAsia="Calibri" w:cs="Times New Roman"/>
          <w:sz w:val="16"/>
        </w:rPr>
        <w:t>, are </w:t>
      </w:r>
      <w:r w:rsidRPr="00783BAC">
        <w:rPr>
          <w:rFonts w:eastAsia="Calibri" w:cs="Times New Roman"/>
          <w:b/>
          <w:iCs/>
          <w:u w:val="single"/>
          <w:bdr w:val="single" w:sz="8" w:space="0" w:color="auto"/>
        </w:rPr>
        <w:t>subject to</w:t>
      </w:r>
      <w:r w:rsidRPr="00783BAC">
        <w:rPr>
          <w:rFonts w:eastAsia="Calibri" w:cs="Times New Roman"/>
          <w:sz w:val="16"/>
        </w:rPr>
        <w:t> more than 20 days a year of </w:t>
      </w:r>
      <w:r w:rsidRPr="007372C0">
        <w:rPr>
          <w:rFonts w:eastAsia="Calibri" w:cs="Times New Roman"/>
          <w:b/>
          <w:iCs/>
          <w:highlight w:val="green"/>
          <w:u w:val="single"/>
          <w:bdr w:val="single" w:sz="8" w:space="0" w:color="auto"/>
        </w:rPr>
        <w:t>lethal heat conditions</w:t>
      </w:r>
      <w:r w:rsidRPr="00783BAC">
        <w:rPr>
          <w:rFonts w:eastAsia="Calibri" w:cs="Times New Roman"/>
          <w:sz w:val="16"/>
        </w:rPr>
        <w:t>, </w:t>
      </w:r>
      <w:r w:rsidRPr="007372C0">
        <w:rPr>
          <w:rFonts w:eastAsia="Calibri" w:cs="Times New Roman"/>
          <w:highlight w:val="green"/>
          <w:u w:val="single"/>
        </w:rPr>
        <w:t>beyond</w:t>
      </w:r>
      <w:r w:rsidRPr="00783BAC">
        <w:rPr>
          <w:rFonts w:eastAsia="Calibri" w:cs="Times New Roman"/>
          <w:u w:val="single"/>
        </w:rPr>
        <w:t xml:space="preserve"> the threshold of </w:t>
      </w:r>
      <w:r w:rsidRPr="007372C0">
        <w:rPr>
          <w:rFonts w:eastAsia="Calibri" w:cs="Times New Roman"/>
          <w:highlight w:val="green"/>
          <w:u w:val="single"/>
        </w:rPr>
        <w:t>human survivability</w:t>
      </w:r>
      <w:r w:rsidRPr="00783BAC">
        <w:rPr>
          <w:rFonts w:eastAsia="Calibri" w:cs="Times New Roman"/>
          <w:sz w:val="16"/>
        </w:rPr>
        <w:t>. The </w:t>
      </w:r>
      <w:proofErr w:type="spellStart"/>
      <w:r w:rsidRPr="00783BAC">
        <w:rPr>
          <w:rFonts w:eastAsia="Calibri" w:cs="Times New Roman"/>
          <w:sz w:val="16"/>
        </w:rPr>
        <w:t>destabilisation</w:t>
      </w:r>
      <w:proofErr w:type="spellEnd"/>
      <w:r w:rsidRPr="00783BAC">
        <w:rPr>
          <w:rFonts w:eastAsia="Calibri" w:cs="Times New Roman"/>
          <w:sz w:val="16"/>
        </w:rPr>
        <w:t> of the Jet Stream has very significantly affected the intensity and geographical distribution of the Asian and West African monsoons and, together </w:t>
      </w:r>
      <w:r w:rsidRPr="00783BAC">
        <w:rPr>
          <w:rFonts w:eastAsia="Calibri" w:cs="Times New Roman"/>
          <w:u w:val="single"/>
        </w:rPr>
        <w:t>with</w:t>
      </w:r>
      <w:r w:rsidRPr="00783BAC">
        <w:rPr>
          <w:rFonts w:eastAsia="Calibri" w:cs="Times New Roman"/>
          <w:sz w:val="16"/>
        </w:rPr>
        <w:t> the further </w:t>
      </w:r>
      <w:r w:rsidRPr="00783BAC">
        <w:rPr>
          <w:rFonts w:eastAsia="Calibri" w:cs="Times New Roman"/>
          <w:u w:val="single"/>
        </w:rPr>
        <w:t>slowing of the Gulf Stream</w:t>
      </w:r>
      <w:r w:rsidRPr="00783BAC">
        <w:rPr>
          <w:rFonts w:eastAsia="Calibri" w:cs="Times New Roman"/>
          <w:sz w:val="16"/>
        </w:rPr>
        <w:t>, </w:t>
      </w:r>
      <w:r w:rsidRPr="00783BAC">
        <w:rPr>
          <w:rFonts w:eastAsia="Calibri" w:cs="Times New Roman"/>
          <w:u w:val="single"/>
        </w:rPr>
        <w:t>is impinging on life support systems</w:t>
      </w:r>
      <w:r w:rsidRPr="00783BAC">
        <w:rPr>
          <w:rFonts w:eastAsia="Calibri" w:cs="Times New Roman"/>
          <w:sz w:val="16"/>
        </w:rPr>
        <w:t> in Europe. North </w:t>
      </w:r>
      <w:r w:rsidRPr="00783BAC">
        <w:rPr>
          <w:rFonts w:eastAsia="Calibri" w:cs="Times New Roman"/>
          <w:u w:val="single"/>
        </w:rPr>
        <w:t>America suffers from </w:t>
      </w:r>
      <w:r w:rsidRPr="00783BAC">
        <w:rPr>
          <w:rFonts w:eastAsia="Calibri" w:cs="Times New Roman"/>
          <w:b/>
          <w:bCs/>
          <w:u w:val="single"/>
        </w:rPr>
        <w:t>devastating weather extremes</w:t>
      </w:r>
      <w:r w:rsidRPr="00783BAC">
        <w:rPr>
          <w:rFonts w:eastAsia="Calibri" w:cs="Times New Roman"/>
          <w:sz w:val="16"/>
        </w:rPr>
        <w:t> </w:t>
      </w:r>
      <w:r w:rsidRPr="00783BAC">
        <w:rPr>
          <w:rFonts w:eastAsia="Calibri" w:cs="Times New Roman"/>
          <w:u w:val="single"/>
        </w:rPr>
        <w:t>including wildfires, heatwaves, drought and inundation</w:t>
      </w:r>
      <w:r w:rsidRPr="00783BAC">
        <w:rPr>
          <w:rFonts w:eastAsia="Calibri" w:cs="Times New Roman"/>
          <w:sz w:val="16"/>
        </w:rPr>
        <w:t>. The summer monsoons in China have failed, and </w:t>
      </w:r>
      <w:r w:rsidRPr="00783BAC">
        <w:rPr>
          <w:rFonts w:eastAsia="Calibri" w:cs="Times New Roman"/>
          <w:u w:val="single"/>
        </w:rPr>
        <w:t>water flows</w:t>
      </w:r>
      <w:r w:rsidRPr="00783BAC">
        <w:rPr>
          <w:rFonts w:eastAsia="Calibri" w:cs="Times New Roman"/>
          <w:sz w:val="16"/>
        </w:rPr>
        <w:t> into the great rivers of Asia </w:t>
      </w:r>
      <w:r w:rsidRPr="00783BAC">
        <w:rPr>
          <w:rFonts w:eastAsia="Calibri" w:cs="Times New Roman"/>
          <w:u w:val="single"/>
        </w:rPr>
        <w:t>are severely reduced</w:t>
      </w:r>
      <w:r w:rsidRPr="00783BAC">
        <w:rPr>
          <w:rFonts w:eastAsia="Calibri" w:cs="Times New Roman"/>
          <w:sz w:val="16"/>
        </w:rPr>
        <w:t> by the loss of more than one-third of the Himalayan ice sheet. </w:t>
      </w:r>
      <w:r w:rsidRPr="007372C0">
        <w:rPr>
          <w:rFonts w:eastAsia="Calibri" w:cs="Times New Roman"/>
          <w:b/>
          <w:iCs/>
          <w:highlight w:val="green"/>
          <w:u w:val="single"/>
          <w:bdr w:val="single" w:sz="8" w:space="0" w:color="auto"/>
        </w:rPr>
        <w:t>Glacial loss reaches 70 percent</w:t>
      </w:r>
      <w:r w:rsidRPr="00783BAC">
        <w:rPr>
          <w:rFonts w:eastAsia="Calibri" w:cs="Times New Roman"/>
          <w:sz w:val="16"/>
        </w:rPr>
        <w:t> in the Andes, </w:t>
      </w:r>
      <w:r w:rsidRPr="00783BAC">
        <w:rPr>
          <w:rFonts w:eastAsia="Calibri" w:cs="Times New Roman"/>
          <w:u w:val="single"/>
        </w:rPr>
        <w:t>and rainfall</w:t>
      </w:r>
      <w:r w:rsidRPr="00783BAC">
        <w:rPr>
          <w:rFonts w:eastAsia="Calibri" w:cs="Times New Roman"/>
          <w:sz w:val="16"/>
        </w:rPr>
        <w:t> in Mexico and central America </w:t>
      </w:r>
      <w:r w:rsidRPr="00783BAC">
        <w:rPr>
          <w:rFonts w:eastAsia="Calibri" w:cs="Times New Roman"/>
          <w:u w:val="single"/>
        </w:rPr>
        <w:t>falls by half</w:t>
      </w:r>
      <w:r w:rsidRPr="00783BAC">
        <w:rPr>
          <w:rFonts w:eastAsia="Calibri" w:cs="Times New Roman"/>
          <w:sz w:val="16"/>
        </w:rPr>
        <w:t>. Semi-permanent El Nino conditions prevail. </w:t>
      </w:r>
      <w:r w:rsidRPr="00783BAC">
        <w:rPr>
          <w:rFonts w:eastAsia="Calibri" w:cs="Times New Roman"/>
          <w:u w:val="single"/>
        </w:rPr>
        <w:t>Aridification emerges over </w:t>
      </w:r>
      <w:r w:rsidRPr="00783BAC">
        <w:rPr>
          <w:rFonts w:eastAsia="Calibri" w:cs="Times New Roman"/>
          <w:sz w:val="16"/>
        </w:rPr>
        <w:t>more than</w:t>
      </w:r>
      <w:r w:rsidRPr="00783BAC">
        <w:rPr>
          <w:rFonts w:eastAsia="Calibri" w:cs="Times New Roman"/>
          <w:u w:val="single"/>
        </w:rPr>
        <w:t> 30 percent of the world’s </w:t>
      </w:r>
      <w:r w:rsidRPr="00783BAC">
        <w:rPr>
          <w:rFonts w:eastAsia="Calibri" w:cs="Times New Roman"/>
          <w:sz w:val="16"/>
        </w:rPr>
        <w:t>land</w:t>
      </w:r>
      <w:r w:rsidRPr="00783BAC">
        <w:rPr>
          <w:rFonts w:eastAsia="Calibri" w:cs="Times New Roman"/>
          <w:u w:val="single"/>
        </w:rPr>
        <w:t> surface</w:t>
      </w:r>
      <w:r w:rsidRPr="00783BAC">
        <w:rPr>
          <w:rFonts w:eastAsia="Calibri" w:cs="Times New Roman"/>
          <w:sz w:val="16"/>
        </w:rPr>
        <w:t>. </w:t>
      </w:r>
      <w:r w:rsidRPr="00783BAC">
        <w:rPr>
          <w:rFonts w:eastAsia="Calibri" w:cs="Times New Roman"/>
          <w:b/>
          <w:iCs/>
          <w:u w:val="single"/>
          <w:bdr w:val="single" w:sz="8" w:space="0" w:color="auto"/>
        </w:rPr>
        <w:t>Desertification is severe</w:t>
      </w:r>
      <w:r w:rsidRPr="00783BAC">
        <w:rPr>
          <w:rFonts w:eastAsia="Calibri" w:cs="Times New Roman"/>
          <w:sz w:val="16"/>
        </w:rPr>
        <w:t> in southern Africa, the southern Mediterranean, west Asia, the Middle East, inland Australia and across the south-western United States. Impacts: </w:t>
      </w:r>
      <w:r w:rsidRPr="00783BAC">
        <w:rPr>
          <w:rFonts w:eastAsia="Calibri" w:cs="Times New Roman"/>
          <w:b/>
          <w:bCs/>
          <w:u w:val="single"/>
        </w:rPr>
        <w:t>A number of </w:t>
      </w:r>
      <w:r w:rsidRPr="007372C0">
        <w:rPr>
          <w:rFonts w:eastAsia="Calibri" w:cs="Times New Roman"/>
          <w:b/>
          <w:iCs/>
          <w:highlight w:val="green"/>
          <w:u w:val="single"/>
          <w:bdr w:val="single" w:sz="8" w:space="0" w:color="auto"/>
        </w:rPr>
        <w:t>ecosystems</w:t>
      </w:r>
      <w:r w:rsidRPr="00783BAC">
        <w:rPr>
          <w:rFonts w:eastAsia="Calibri" w:cs="Times New Roman"/>
          <w:b/>
          <w:bCs/>
          <w:u w:val="single"/>
        </w:rPr>
        <w:t> </w:t>
      </w:r>
      <w:r w:rsidRPr="007372C0">
        <w:rPr>
          <w:rFonts w:eastAsia="Calibri" w:cs="Times New Roman"/>
          <w:b/>
          <w:iCs/>
          <w:highlight w:val="green"/>
          <w:u w:val="single"/>
          <w:bdr w:val="single" w:sz="8" w:space="0" w:color="auto"/>
        </w:rPr>
        <w:t>collapse</w:t>
      </w:r>
      <w:r w:rsidRPr="00783BAC">
        <w:rPr>
          <w:rFonts w:eastAsia="Calibri" w:cs="Times New Roman"/>
          <w:sz w:val="16"/>
        </w:rPr>
        <w:t>, </w:t>
      </w:r>
      <w:r w:rsidRPr="00783BAC">
        <w:rPr>
          <w:rFonts w:eastAsia="Calibri" w:cs="Times New Roman"/>
          <w:u w:val="single"/>
        </w:rPr>
        <w:t>including coral reef systems</w:t>
      </w:r>
      <w:r w:rsidRPr="00783BAC">
        <w:rPr>
          <w:rFonts w:eastAsia="Calibri" w:cs="Times New Roman"/>
          <w:sz w:val="16"/>
        </w:rPr>
        <w:t>, the Amazon </w:t>
      </w:r>
      <w:r w:rsidRPr="00783BAC">
        <w:rPr>
          <w:rFonts w:eastAsia="Calibri" w:cs="Times New Roman"/>
          <w:u w:val="single"/>
        </w:rPr>
        <w:t>rainforest and</w:t>
      </w:r>
      <w:r w:rsidRPr="00783BAC">
        <w:rPr>
          <w:rFonts w:eastAsia="Calibri" w:cs="Times New Roman"/>
          <w:sz w:val="16"/>
        </w:rPr>
        <w:t> in the </w:t>
      </w:r>
      <w:r w:rsidRPr="00783BAC">
        <w:rPr>
          <w:rFonts w:eastAsia="Calibri" w:cs="Times New Roman"/>
          <w:u w:val="single"/>
        </w:rPr>
        <w:t>Arctic</w:t>
      </w:r>
      <w:r w:rsidRPr="00783BAC">
        <w:rPr>
          <w:rFonts w:eastAsia="Calibri" w:cs="Times New Roman"/>
          <w:sz w:val="16"/>
        </w:rPr>
        <w:t>. Some </w:t>
      </w:r>
      <w:r w:rsidRPr="00783BAC">
        <w:rPr>
          <w:rFonts w:eastAsia="Calibri" w:cs="Times New Roman"/>
          <w:u w:val="single"/>
        </w:rPr>
        <w:t>poorer nations</w:t>
      </w:r>
      <w:r w:rsidRPr="00783BAC">
        <w:rPr>
          <w:rFonts w:eastAsia="Calibri" w:cs="Times New Roman"/>
          <w:sz w:val="16"/>
        </w:rPr>
        <w:t xml:space="preserve"> and regions, which lack capacity to provide </w:t>
      </w:r>
      <w:proofErr w:type="gramStart"/>
      <w:r w:rsidRPr="00783BAC">
        <w:rPr>
          <w:rFonts w:eastAsia="Calibri" w:cs="Times New Roman"/>
          <w:sz w:val="16"/>
        </w:rPr>
        <w:t>artificially-cooled</w:t>
      </w:r>
      <w:proofErr w:type="gramEnd"/>
      <w:r w:rsidRPr="00783BAC">
        <w:rPr>
          <w:rFonts w:eastAsia="Calibri" w:cs="Times New Roman"/>
          <w:sz w:val="16"/>
        </w:rPr>
        <w:t xml:space="preserve"> environments for their populations, </w:t>
      </w:r>
      <w:r w:rsidRPr="00783BAC">
        <w:rPr>
          <w:rFonts w:eastAsia="Calibri" w:cs="Times New Roman"/>
          <w:u w:val="single"/>
        </w:rPr>
        <w:t>become unviable</w:t>
      </w:r>
      <w:r w:rsidRPr="00783BAC">
        <w:rPr>
          <w:rFonts w:eastAsia="Calibri" w:cs="Times New Roman"/>
          <w:sz w:val="16"/>
        </w:rPr>
        <w:t>. </w:t>
      </w:r>
      <w:r w:rsidRPr="00783BAC">
        <w:rPr>
          <w:rFonts w:eastAsia="Calibri" w:cs="Times New Roman"/>
          <w:b/>
          <w:bCs/>
          <w:u w:val="single"/>
        </w:rPr>
        <w:t>Deadly heat conditions persist</w:t>
      </w:r>
      <w:r w:rsidRPr="00783BAC">
        <w:rPr>
          <w:rFonts w:eastAsia="Calibri" w:cs="Times New Roman"/>
          <w:sz w:val="16"/>
        </w:rPr>
        <w:t> for more than 100 days per year in West Africa, tropical South America, the Middle East and South-East Asia, which together with land degradation21 and rising sea levels </w:t>
      </w:r>
      <w:r w:rsidRPr="00783BAC">
        <w:rPr>
          <w:rFonts w:eastAsia="Calibri" w:cs="Times New Roman"/>
          <w:u w:val="single"/>
        </w:rPr>
        <w:t>contributes to </w:t>
      </w:r>
      <w:r w:rsidRPr="00783BAC">
        <w:rPr>
          <w:rFonts w:eastAsia="Calibri" w:cs="Times New Roman"/>
          <w:sz w:val="16"/>
        </w:rPr>
        <w:t>perhaps</w:t>
      </w:r>
      <w:r w:rsidRPr="00783BAC">
        <w:rPr>
          <w:rFonts w:eastAsia="Calibri" w:cs="Times New Roman"/>
          <w:u w:val="single"/>
        </w:rPr>
        <w:t> </w:t>
      </w:r>
      <w:r w:rsidRPr="007372C0">
        <w:rPr>
          <w:rFonts w:eastAsia="Calibri" w:cs="Times New Roman"/>
          <w:b/>
          <w:iCs/>
          <w:highlight w:val="green"/>
          <w:u w:val="single"/>
          <w:bdr w:val="single" w:sz="8" w:space="0" w:color="auto"/>
        </w:rPr>
        <w:t xml:space="preserve">a billion people </w:t>
      </w:r>
      <w:r w:rsidRPr="00783BAC">
        <w:rPr>
          <w:rFonts w:eastAsia="Calibri" w:cs="Times New Roman"/>
          <w:b/>
          <w:iCs/>
          <w:u w:val="single"/>
          <w:bdr w:val="single" w:sz="8" w:space="0" w:color="auto"/>
        </w:rPr>
        <w:t xml:space="preserve">being </w:t>
      </w:r>
      <w:r w:rsidRPr="007372C0">
        <w:rPr>
          <w:rFonts w:eastAsia="Calibri" w:cs="Times New Roman"/>
          <w:b/>
          <w:iCs/>
          <w:highlight w:val="green"/>
          <w:u w:val="single"/>
          <w:bdr w:val="single" w:sz="8" w:space="0" w:color="auto"/>
        </w:rPr>
        <w:t>displaced</w:t>
      </w:r>
      <w:r w:rsidRPr="00783BAC">
        <w:rPr>
          <w:rFonts w:eastAsia="Calibri" w:cs="Times New Roman"/>
          <w:b/>
          <w:bCs/>
          <w:u w:val="single"/>
        </w:rPr>
        <w:t>.</w:t>
      </w:r>
      <w:r w:rsidRPr="00783BAC">
        <w:rPr>
          <w:rFonts w:eastAsia="Calibri" w:cs="Times New Roman"/>
          <w:u w:val="single"/>
        </w:rPr>
        <w:t> Water availability decreases sharply</w:t>
      </w:r>
      <w:r w:rsidRPr="00783BAC">
        <w:rPr>
          <w:rFonts w:eastAsia="Calibri" w:cs="Times New Roman"/>
          <w:sz w:val="16"/>
        </w:rPr>
        <w:t> in the most affected regions at lower latitudes (dry tropics and subtropics), </w:t>
      </w:r>
      <w:r w:rsidRPr="00783BAC">
        <w:rPr>
          <w:rFonts w:eastAsia="Calibri" w:cs="Times New Roman"/>
          <w:u w:val="single"/>
        </w:rPr>
        <w:t>affecting</w:t>
      </w:r>
      <w:r w:rsidRPr="00783BAC">
        <w:rPr>
          <w:rFonts w:eastAsia="Calibri" w:cs="Times New Roman"/>
          <w:sz w:val="16"/>
        </w:rPr>
        <w:t> about </w:t>
      </w:r>
      <w:r w:rsidRPr="00783BAC">
        <w:rPr>
          <w:rFonts w:eastAsia="Calibri" w:cs="Times New Roman"/>
          <w:u w:val="single"/>
        </w:rPr>
        <w:t>two billion</w:t>
      </w:r>
      <w:r w:rsidRPr="00783BAC">
        <w:rPr>
          <w:rFonts w:eastAsia="Calibri" w:cs="Times New Roman"/>
          <w:sz w:val="16"/>
        </w:rPr>
        <w:t> people worldwide. </w:t>
      </w:r>
      <w:r w:rsidRPr="007372C0">
        <w:rPr>
          <w:rFonts w:eastAsia="Calibri" w:cs="Times New Roman"/>
          <w:b/>
          <w:iCs/>
          <w:highlight w:val="green"/>
          <w:u w:val="single"/>
          <w:bdr w:val="single" w:sz="8" w:space="0" w:color="auto"/>
        </w:rPr>
        <w:t xml:space="preserve">Agriculture </w:t>
      </w:r>
      <w:r w:rsidRPr="00783BAC">
        <w:rPr>
          <w:rFonts w:eastAsia="Calibri" w:cs="Times New Roman"/>
          <w:b/>
          <w:iCs/>
          <w:u w:val="single"/>
          <w:bdr w:val="single" w:sz="8" w:space="0" w:color="auto"/>
        </w:rPr>
        <w:t xml:space="preserve">becomes </w:t>
      </w:r>
      <w:r w:rsidRPr="007372C0">
        <w:rPr>
          <w:rFonts w:eastAsia="Calibri" w:cs="Times New Roman"/>
          <w:b/>
          <w:iCs/>
          <w:highlight w:val="green"/>
          <w:u w:val="single"/>
          <w:bdr w:val="single" w:sz="8" w:space="0" w:color="auto"/>
        </w:rPr>
        <w:t>nonviable</w:t>
      </w:r>
      <w:r w:rsidRPr="00783BAC">
        <w:rPr>
          <w:rFonts w:eastAsia="Calibri" w:cs="Times New Roman"/>
          <w:sz w:val="16"/>
        </w:rPr>
        <w:t> in the dry subtropics. </w:t>
      </w:r>
      <w:r w:rsidRPr="00783BAC">
        <w:rPr>
          <w:rFonts w:eastAsia="Calibri" w:cs="Times New Roman"/>
          <w:u w:val="single"/>
        </w:rPr>
        <w:t>Most regions</w:t>
      </w:r>
      <w:r w:rsidRPr="00783BAC">
        <w:rPr>
          <w:rFonts w:eastAsia="Calibri" w:cs="Times New Roman"/>
          <w:sz w:val="16"/>
        </w:rPr>
        <w:t> in the world </w:t>
      </w:r>
      <w:r w:rsidRPr="00783BAC">
        <w:rPr>
          <w:rFonts w:eastAsia="Calibri" w:cs="Times New Roman"/>
          <w:u w:val="single"/>
        </w:rPr>
        <w:t>see</w:t>
      </w:r>
      <w:r w:rsidRPr="00783BAC">
        <w:rPr>
          <w:rFonts w:eastAsia="Calibri" w:cs="Times New Roman"/>
          <w:sz w:val="16"/>
        </w:rPr>
        <w:t> </w:t>
      </w:r>
      <w:r w:rsidRPr="00783BAC">
        <w:rPr>
          <w:rFonts w:eastAsia="Calibri" w:cs="Times New Roman"/>
          <w:u w:val="single"/>
        </w:rPr>
        <w:t>a</w:t>
      </w:r>
      <w:r w:rsidRPr="00783BAC">
        <w:rPr>
          <w:rFonts w:eastAsia="Calibri" w:cs="Times New Roman"/>
          <w:sz w:val="16"/>
        </w:rPr>
        <w:t> significant </w:t>
      </w:r>
      <w:r w:rsidRPr="00783BAC">
        <w:rPr>
          <w:rFonts w:eastAsia="Calibri" w:cs="Times New Roman"/>
          <w:u w:val="single"/>
        </w:rPr>
        <w:t>drop in food production</w:t>
      </w:r>
      <w:r w:rsidRPr="00783BAC">
        <w:rPr>
          <w:rFonts w:eastAsia="Calibri" w:cs="Times New Roman"/>
          <w:sz w:val="16"/>
        </w:rPr>
        <w:t> and increasing numbers of extreme weather events, </w:t>
      </w:r>
      <w:r w:rsidRPr="00783BAC">
        <w:rPr>
          <w:rFonts w:eastAsia="Calibri" w:cs="Times New Roman"/>
          <w:b/>
          <w:bCs/>
          <w:u w:val="single"/>
        </w:rPr>
        <w:t>including heat waves, floods and storms</w:t>
      </w:r>
      <w:r w:rsidRPr="00783BAC">
        <w:rPr>
          <w:rFonts w:eastAsia="Calibri" w:cs="Times New Roman"/>
          <w:sz w:val="16"/>
        </w:rPr>
        <w:t>. Food production is inadequate to feed the global population and </w:t>
      </w:r>
      <w:r w:rsidRPr="00783BAC">
        <w:rPr>
          <w:rFonts w:eastAsia="Calibri" w:cs="Times New Roman"/>
          <w:b/>
          <w:iCs/>
          <w:u w:val="single"/>
          <w:bdr w:val="single" w:sz="8" w:space="0" w:color="auto"/>
        </w:rPr>
        <w:t>food prices skyrocket</w:t>
      </w:r>
      <w:r w:rsidRPr="00783BAC">
        <w:rPr>
          <w:rFonts w:eastAsia="Calibri" w:cs="Times New Roman"/>
          <w:sz w:val="16"/>
        </w:rPr>
        <w:t>, as a consequence of a one-fifth decline in crop yields, a decline in the nutrition content of food crops, </w:t>
      </w:r>
      <w:r w:rsidRPr="00783BAC">
        <w:rPr>
          <w:rFonts w:eastAsia="Calibri" w:cs="Times New Roman"/>
          <w:u w:val="single"/>
        </w:rPr>
        <w:t>a catastrophic decline in insect populations, desertification, monsoon failure and chronic water shortages</w:t>
      </w:r>
      <w:r w:rsidRPr="00783BAC">
        <w:rPr>
          <w:rFonts w:eastAsia="Calibri" w:cs="Times New Roman"/>
          <w:sz w:val="16"/>
        </w:rPr>
        <w:t>,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According to the Global Challenges Foundation’s Global Catastrophic Risks 2018 report, </w:t>
      </w:r>
      <w:r w:rsidRPr="00783BAC">
        <w:rPr>
          <w:rFonts w:eastAsia="Calibri" w:cs="Times New Roman"/>
          <w:u w:val="single"/>
        </w:rPr>
        <w:t>even for 2°C of warming, more than a billion people may need to be relocated</w:t>
      </w:r>
      <w:r w:rsidRPr="00783BAC">
        <w:rPr>
          <w:rFonts w:eastAsia="Calibri" w:cs="Times New Roman"/>
          <w:sz w:val="16"/>
        </w:rPr>
        <w:t> due to sea-level rise, and In high-end scenarios “</w:t>
      </w:r>
      <w:r w:rsidRPr="00783BAC">
        <w:rPr>
          <w:rFonts w:eastAsia="Calibri" w:cs="Times New Roman"/>
          <w:b/>
          <w:bCs/>
          <w:u w:val="single"/>
        </w:rPr>
        <w:t>the scale of destruction is beyond our capacity to model</w:t>
      </w:r>
      <w:r w:rsidRPr="00783BAC">
        <w:rPr>
          <w:rFonts w:eastAsia="Calibri" w:cs="Times New Roman"/>
          <w:sz w:val="16"/>
        </w:rPr>
        <w:t>, with a high likelihood of human </w:t>
      </w:r>
      <w:proofErr w:type="spellStart"/>
      <w:r w:rsidRPr="00783BAC">
        <w:rPr>
          <w:rFonts w:eastAsia="Calibri" w:cs="Times New Roman"/>
          <w:sz w:val="16"/>
        </w:rPr>
        <w:t>civilisation</w:t>
      </w:r>
      <w:proofErr w:type="spellEnd"/>
      <w:r w:rsidRPr="00783BAC">
        <w:rPr>
          <w:rFonts w:eastAsia="Calibri" w:cs="Times New Roman"/>
          <w:sz w:val="16"/>
        </w:rPr>
        <w:t xml:space="preserve"> coming to an end”.22 National security consequences: For pragmatic reasons associated with providing only a sketch of this scenario, we take the conclusion of the </w:t>
      </w:r>
      <w:r w:rsidRPr="00783BAC">
        <w:rPr>
          <w:rFonts w:ascii="Times New Roman" w:eastAsia="Calibri" w:hAnsi="Times New Roman" w:cs="Times New Roman"/>
          <w:sz w:val="16"/>
        </w:rPr>
        <w:t>​</w:t>
      </w:r>
      <w:r w:rsidRPr="00783BAC">
        <w:rPr>
          <w:rFonts w:eastAsia="Calibri" w:cs="Times New Roman"/>
          <w:sz w:val="16"/>
        </w:rPr>
        <w:t xml:space="preserve">Age of Consequences </w:t>
      </w:r>
      <w:r w:rsidRPr="00783BAC">
        <w:rPr>
          <w:rFonts w:eastAsia="Calibri" w:cs="Georgia"/>
          <w:sz w:val="16"/>
        </w:rPr>
        <w:t>‘</w:t>
      </w:r>
      <w:r w:rsidRPr="00783BAC">
        <w:rPr>
          <w:rFonts w:eastAsia="Calibri" w:cs="Times New Roman"/>
          <w:sz w:val="16"/>
        </w:rPr>
        <w:t>Severe</w:t>
      </w:r>
      <w:r w:rsidRPr="00783BAC">
        <w:rPr>
          <w:rFonts w:eastAsia="Calibri" w:cs="Georgia"/>
          <w:sz w:val="16"/>
        </w:rPr>
        <w:t>’</w:t>
      </w:r>
      <w:r w:rsidRPr="00783BAC">
        <w:rPr>
          <w:rFonts w:eastAsia="Calibri" w:cs="Times New Roman"/>
          <w:sz w:val="16"/>
        </w:rPr>
        <w:t xml:space="preserve"> 3</w:t>
      </w:r>
      <w:r w:rsidRPr="00783BAC">
        <w:rPr>
          <w:rFonts w:eastAsia="Calibri" w:cs="Georgia"/>
          <w:sz w:val="16"/>
        </w:rPr>
        <w:t>°</w:t>
      </w:r>
      <w:r w:rsidRPr="00783BAC">
        <w:rPr>
          <w:rFonts w:eastAsia="Calibri" w:cs="Times New Roman"/>
          <w:sz w:val="16"/>
        </w:rPr>
        <w:t>C scenario developed by a group of senior US national-security figures in 2007 as appropriate for our scenario too:</w:t>
      </w:r>
      <w:r w:rsidRPr="00783BAC">
        <w:rPr>
          <w:rFonts w:eastAsia="Calibri" w:cs="Georgia"/>
          <w:sz w:val="16"/>
        </w:rPr>
        <w:t> </w:t>
      </w:r>
      <w:r w:rsidRPr="00783BAC">
        <w:rPr>
          <w:rFonts w:eastAsia="Calibri" w:cs="Times New Roman"/>
          <w:u w:val="single"/>
        </w:rPr>
        <w:t xml:space="preserve">Massive nonlinear events in the global environment give rise to </w:t>
      </w:r>
      <w:r w:rsidRPr="00783BAC">
        <w:rPr>
          <w:rFonts w:ascii="Times New Roman" w:eastAsia="Calibri" w:hAnsi="Times New Roman" w:cs="Times New Roman"/>
          <w:u w:val="single"/>
        </w:rPr>
        <w:t>​</w:t>
      </w:r>
      <w:r w:rsidRPr="00783BAC">
        <w:rPr>
          <w:rFonts w:eastAsia="Calibri" w:cs="Times New Roman"/>
          <w:u w:val="single"/>
        </w:rPr>
        <w:t>massive nonlinear societal events</w:t>
      </w:r>
      <w:r w:rsidRPr="00783BAC">
        <w:rPr>
          <w:rFonts w:ascii="Times New Roman" w:eastAsia="Calibri" w:hAnsi="Times New Roman" w:cs="Times New Roman"/>
          <w:sz w:val="16"/>
        </w:rPr>
        <w:t>​</w:t>
      </w:r>
      <w:r w:rsidRPr="00783BAC">
        <w:rPr>
          <w:rFonts w:eastAsia="Calibri" w:cs="Times New Roman"/>
          <w:sz w:val="16"/>
        </w:rPr>
        <w:t>. In this scenario, </w:t>
      </w:r>
      <w:r w:rsidRPr="007372C0">
        <w:rPr>
          <w:rFonts w:eastAsia="Calibri" w:cs="Times New Roman"/>
          <w:highlight w:val="green"/>
          <w:u w:val="single"/>
        </w:rPr>
        <w:t>nations</w:t>
      </w:r>
      <w:r w:rsidRPr="00783BAC">
        <w:rPr>
          <w:rFonts w:eastAsia="Calibri" w:cs="Times New Roman"/>
          <w:u w:val="single"/>
        </w:rPr>
        <w:t> around the world </w:t>
      </w:r>
      <w:r w:rsidRPr="00783BAC">
        <w:rPr>
          <w:rFonts w:eastAsia="Calibri" w:cs="Times New Roman"/>
          <w:b/>
          <w:iCs/>
          <w:u w:val="single"/>
          <w:bdr w:val="single" w:sz="8" w:space="0" w:color="auto"/>
        </w:rPr>
        <w:t xml:space="preserve">will be </w:t>
      </w:r>
      <w:r w:rsidRPr="00783BAC">
        <w:rPr>
          <w:rFonts w:ascii="Times New Roman" w:eastAsia="Calibri" w:hAnsi="Times New Roman" w:cs="Times New Roman"/>
          <w:b/>
          <w:iCs/>
          <w:u w:val="single"/>
          <w:bdr w:val="single" w:sz="8" w:space="0" w:color="auto"/>
        </w:rPr>
        <w:t>​</w:t>
      </w:r>
      <w:r w:rsidRPr="007372C0">
        <w:rPr>
          <w:rFonts w:eastAsia="Calibri" w:cs="Times New Roman"/>
          <w:b/>
          <w:iCs/>
          <w:highlight w:val="green"/>
          <w:u w:val="single"/>
          <w:bdr w:val="single" w:sz="8" w:space="0" w:color="auto"/>
        </w:rPr>
        <w:t>overwhelmed</w:t>
      </w:r>
      <w:r w:rsidRPr="00783BAC">
        <w:rPr>
          <w:rFonts w:eastAsia="Calibri" w:cs="Times New Roman"/>
          <w:sz w:val="16"/>
        </w:rPr>
        <w:t> </w:t>
      </w:r>
      <w:r w:rsidRPr="007372C0">
        <w:rPr>
          <w:rFonts w:eastAsia="Calibri" w:cs="Times New Roman"/>
          <w:highlight w:val="green"/>
          <w:u w:val="single"/>
        </w:rPr>
        <w:t>by</w:t>
      </w:r>
      <w:r w:rsidRPr="00783BAC">
        <w:rPr>
          <w:rFonts w:eastAsia="Calibri" w:cs="Times New Roman"/>
          <w:u w:val="single"/>
        </w:rPr>
        <w:t> the scale of </w:t>
      </w:r>
      <w:r w:rsidRPr="00783BAC">
        <w:rPr>
          <w:rFonts w:eastAsia="Calibri" w:cs="Times New Roman"/>
          <w:sz w:val="16"/>
        </w:rPr>
        <w:t>change and pernicious</w:t>
      </w:r>
      <w:r w:rsidRPr="00783BAC">
        <w:rPr>
          <w:rFonts w:eastAsia="Calibri" w:cs="Times New Roman"/>
          <w:u w:val="single"/>
        </w:rPr>
        <w:t> challenges, </w:t>
      </w:r>
      <w:r w:rsidRPr="00783BAC">
        <w:rPr>
          <w:rFonts w:eastAsia="Calibri" w:cs="Times New Roman"/>
          <w:b/>
          <w:iCs/>
          <w:u w:val="single"/>
          <w:bdr w:val="single" w:sz="8" w:space="0" w:color="auto"/>
        </w:rPr>
        <w:t>such as </w:t>
      </w:r>
      <w:r w:rsidRPr="00783BAC">
        <w:rPr>
          <w:rFonts w:eastAsia="Calibri" w:cs="Times New Roman"/>
          <w:b/>
          <w:bCs/>
          <w:u w:val="single"/>
        </w:rPr>
        <w:t>pandemic </w:t>
      </w:r>
      <w:r w:rsidRPr="007372C0">
        <w:rPr>
          <w:rFonts w:eastAsia="Calibri" w:cs="Times New Roman"/>
          <w:b/>
          <w:iCs/>
          <w:highlight w:val="green"/>
          <w:u w:val="single"/>
          <w:bdr w:val="single" w:sz="8" w:space="0" w:color="auto"/>
        </w:rPr>
        <w:t>disease</w:t>
      </w:r>
      <w:r w:rsidRPr="00783BAC">
        <w:rPr>
          <w:rFonts w:eastAsia="Calibri" w:cs="Times New Roman"/>
          <w:sz w:val="16"/>
        </w:rPr>
        <w:t>. The </w:t>
      </w:r>
      <w:r w:rsidRPr="00783BAC">
        <w:rPr>
          <w:rFonts w:eastAsia="Calibri" w:cs="Times New Roman"/>
          <w:b/>
          <w:bCs/>
          <w:u w:val="single"/>
        </w:rPr>
        <w:t>internal cohesion</w:t>
      </w:r>
      <w:r w:rsidRPr="00783BAC">
        <w:rPr>
          <w:rFonts w:eastAsia="Calibri" w:cs="Times New Roman"/>
          <w:sz w:val="16"/>
        </w:rPr>
        <w:t> of nations </w:t>
      </w:r>
      <w:r w:rsidRPr="00783BAC">
        <w:rPr>
          <w:rFonts w:eastAsia="Calibri" w:cs="Times New Roman"/>
          <w:b/>
          <w:bCs/>
          <w:u w:val="single"/>
        </w:rPr>
        <w:t>will be under great stress</w:t>
      </w:r>
      <w:r w:rsidRPr="00783BAC">
        <w:rPr>
          <w:rFonts w:eastAsia="Calibri" w:cs="Times New Roman"/>
          <w:sz w:val="16"/>
        </w:rPr>
        <w:t>, including in the United States, both </w:t>
      </w:r>
      <w:r w:rsidRPr="00783BAC">
        <w:rPr>
          <w:rFonts w:eastAsia="Calibri" w:cs="Times New Roman"/>
          <w:u w:val="single"/>
        </w:rPr>
        <w:t>as a result of</w:t>
      </w:r>
      <w:r w:rsidRPr="00783BAC">
        <w:rPr>
          <w:rFonts w:eastAsia="Calibri" w:cs="Times New Roman"/>
          <w:sz w:val="16"/>
        </w:rPr>
        <w:t> a dramatic rise in </w:t>
      </w:r>
      <w:r w:rsidRPr="00783BAC">
        <w:rPr>
          <w:rFonts w:eastAsia="Calibri" w:cs="Times New Roman"/>
          <w:u w:val="single"/>
        </w:rPr>
        <w:t>migration and changes in agricultural patterns and water </w:t>
      </w:r>
      <w:r w:rsidRPr="00783BAC">
        <w:rPr>
          <w:rFonts w:eastAsia="Calibri" w:cs="Times New Roman"/>
          <w:sz w:val="16"/>
        </w:rPr>
        <w:t>availability. The </w:t>
      </w:r>
      <w:r w:rsidRPr="007372C0">
        <w:rPr>
          <w:rFonts w:eastAsia="Calibri" w:cs="Times New Roman"/>
          <w:b/>
          <w:iCs/>
          <w:highlight w:val="green"/>
          <w:u w:val="single"/>
          <w:bdr w:val="single" w:sz="8" w:space="0" w:color="auto"/>
        </w:rPr>
        <w:t>flooding</w:t>
      </w:r>
      <w:r w:rsidRPr="00783BAC">
        <w:rPr>
          <w:rFonts w:eastAsia="Calibri" w:cs="Times New Roman"/>
          <w:sz w:val="16"/>
        </w:rPr>
        <w:t> of coastal communities </w:t>
      </w:r>
      <w:r w:rsidRPr="00783BAC">
        <w:rPr>
          <w:rFonts w:eastAsia="Calibri" w:cs="Times New Roman"/>
          <w:b/>
          <w:iCs/>
          <w:u w:val="single"/>
          <w:bdr w:val="single" w:sz="8" w:space="0" w:color="auto"/>
        </w:rPr>
        <w:t>around the world</w:t>
      </w:r>
      <w:r w:rsidRPr="00783BAC">
        <w:rPr>
          <w:rFonts w:eastAsia="Calibri" w:cs="Times New Roman"/>
          <w:sz w:val="16"/>
        </w:rPr>
        <w:t>, especially in the Netherlands, the United States, South Asia, and China, </w:t>
      </w:r>
      <w:r w:rsidRPr="00783BAC">
        <w:rPr>
          <w:rFonts w:eastAsia="Calibri" w:cs="Times New Roman"/>
          <w:u w:val="single"/>
        </w:rPr>
        <w:t>has the potential to challenge regional</w:t>
      </w:r>
      <w:r w:rsidRPr="00783BAC">
        <w:rPr>
          <w:rFonts w:eastAsia="Calibri" w:cs="Times New Roman"/>
          <w:sz w:val="16"/>
        </w:rPr>
        <w:t> and even national </w:t>
      </w:r>
      <w:proofErr w:type="gramStart"/>
      <w:r w:rsidRPr="00783BAC">
        <w:rPr>
          <w:rFonts w:eastAsia="Calibri" w:cs="Times New Roman"/>
          <w:u w:val="single"/>
        </w:rPr>
        <w:t>identities</w:t>
      </w:r>
      <w:r w:rsidRPr="00783BAC">
        <w:rPr>
          <w:rFonts w:eastAsia="Calibri" w:cs="Times New Roman"/>
          <w:sz w:val="16"/>
        </w:rPr>
        <w:t>.</w:t>
      </w:r>
      <w:r w:rsidRPr="00783BAC">
        <w:rPr>
          <w:rFonts w:ascii="Times New Roman" w:eastAsia="Calibri" w:hAnsi="Times New Roman" w:cs="Times New Roman"/>
          <w:sz w:val="16"/>
        </w:rPr>
        <w:t>​</w:t>
      </w:r>
      <w:proofErr w:type="gramEnd"/>
      <w:r w:rsidRPr="00783BAC">
        <w:rPr>
          <w:rFonts w:eastAsia="Calibri" w:cs="Georgia"/>
          <w:sz w:val="16"/>
        </w:rPr>
        <w:t> </w:t>
      </w:r>
      <w:r w:rsidRPr="007372C0">
        <w:rPr>
          <w:rFonts w:eastAsia="Calibri" w:cs="Times New Roman"/>
          <w:b/>
          <w:iCs/>
          <w:highlight w:val="green"/>
          <w:u w:val="single"/>
          <w:bdr w:val="single" w:sz="8" w:space="0" w:color="auto"/>
        </w:rPr>
        <w:t>Armed conflict</w:t>
      </w:r>
      <w:r w:rsidRPr="00783BAC">
        <w:rPr>
          <w:rFonts w:eastAsia="Calibri" w:cs="Times New Roman"/>
          <w:b/>
          <w:bCs/>
          <w:u w:val="single"/>
        </w:rPr>
        <w:t> between nations over resources</w:t>
      </w:r>
      <w:r w:rsidRPr="00783BAC">
        <w:rPr>
          <w:rFonts w:eastAsia="Calibri" w:cs="Times New Roman"/>
          <w:sz w:val="16"/>
        </w:rPr>
        <w:t>, such as the Nile and its tributaries, </w:t>
      </w:r>
      <w:r w:rsidRPr="00783BAC">
        <w:rPr>
          <w:rFonts w:eastAsia="Calibri" w:cs="Times New Roman"/>
          <w:b/>
          <w:iCs/>
          <w:u w:val="single"/>
          <w:bdr w:val="single" w:sz="8" w:space="0" w:color="auto"/>
        </w:rPr>
        <w:t xml:space="preserve">is likely </w:t>
      </w:r>
      <w:r w:rsidRPr="007372C0">
        <w:rPr>
          <w:rFonts w:eastAsia="Calibri" w:cs="Times New Roman"/>
          <w:b/>
          <w:iCs/>
          <w:highlight w:val="green"/>
          <w:u w:val="single"/>
          <w:bdr w:val="single" w:sz="8" w:space="0" w:color="auto"/>
        </w:rPr>
        <w:t xml:space="preserve">and nuclear war </w:t>
      </w:r>
      <w:r w:rsidRPr="00783BAC">
        <w:rPr>
          <w:rFonts w:eastAsia="Calibri" w:cs="Times New Roman"/>
          <w:b/>
          <w:iCs/>
          <w:u w:val="single"/>
          <w:bdr w:val="single" w:sz="8" w:space="0" w:color="auto"/>
        </w:rPr>
        <w:t>is possible</w:t>
      </w:r>
      <w:r w:rsidRPr="00783BAC">
        <w:rPr>
          <w:rFonts w:eastAsia="Calibri" w:cs="Times New Roman"/>
          <w:sz w:val="16"/>
        </w:rPr>
        <w:t xml:space="preserve">. The social consequences range from increased religious fervor to </w:t>
      </w:r>
      <w:r w:rsidRPr="00783BAC">
        <w:rPr>
          <w:rFonts w:ascii="Times New Roman" w:eastAsia="Calibri" w:hAnsi="Times New Roman" w:cs="Times New Roman"/>
          <w:sz w:val="16"/>
        </w:rPr>
        <w:t>​</w:t>
      </w:r>
      <w:r w:rsidRPr="00783BAC">
        <w:rPr>
          <w:rFonts w:eastAsia="Calibri" w:cs="Times New Roman"/>
          <w:sz w:val="16"/>
        </w:rPr>
        <w:t>outright chaos</w:t>
      </w:r>
      <w:r w:rsidRPr="00783BAC">
        <w:rPr>
          <w:rFonts w:ascii="Times New Roman" w:eastAsia="Calibri" w:hAnsi="Times New Roman" w:cs="Times New Roman"/>
          <w:sz w:val="16"/>
        </w:rPr>
        <w:t>​</w:t>
      </w:r>
      <w:r w:rsidRPr="00783BAC">
        <w:rPr>
          <w:rFonts w:eastAsia="Calibri" w:cs="Times New Roman"/>
          <w:sz w:val="16"/>
        </w:rPr>
        <w:t xml:space="preserve">. In this scenario, climate change provokes </w:t>
      </w:r>
      <w:r w:rsidRPr="00783BAC">
        <w:rPr>
          <w:rFonts w:ascii="Times New Roman" w:eastAsia="Calibri" w:hAnsi="Times New Roman" w:cs="Times New Roman"/>
          <w:sz w:val="16"/>
        </w:rPr>
        <w:t>​</w:t>
      </w:r>
      <w:r w:rsidRPr="00783BAC">
        <w:rPr>
          <w:rFonts w:eastAsia="Calibri" w:cs="Times New Roman"/>
          <w:sz w:val="16"/>
        </w:rPr>
        <w:t>a permanent shift in the relationship of humankind to nature</w:t>
      </w:r>
      <w:r w:rsidRPr="00783BAC">
        <w:rPr>
          <w:rFonts w:ascii="Times New Roman" w:eastAsia="Calibri" w:hAnsi="Times New Roman" w:cs="Times New Roman"/>
          <w:sz w:val="16"/>
        </w:rPr>
        <w:t>​</w:t>
      </w:r>
      <w:r w:rsidRPr="00783BAC">
        <w:rPr>
          <w:rFonts w:eastAsia="Calibri" w:cs="Georgia"/>
          <w:sz w:val="16"/>
        </w:rPr>
        <w:t>’</w:t>
      </w:r>
      <w:r w:rsidRPr="00783BAC">
        <w:rPr>
          <w:rFonts w:eastAsia="Calibri" w:cs="Times New Roman"/>
          <w:sz w:val="16"/>
        </w:rPr>
        <w:t>.23 (emphasis added)</w:t>
      </w:r>
      <w:r w:rsidRPr="00783BAC">
        <w:rPr>
          <w:rFonts w:eastAsia="Calibri" w:cs="Georgia"/>
          <w:sz w:val="16"/>
        </w:rPr>
        <w:t> </w:t>
      </w:r>
    </w:p>
    <w:p w14:paraId="7D038B05" w14:textId="77777777" w:rsidR="000C16D9" w:rsidRPr="000C16D9" w:rsidRDefault="000C16D9" w:rsidP="000C16D9"/>
    <w:p w14:paraId="4B545A15" w14:textId="0622535C" w:rsidR="00FD723D" w:rsidRDefault="00FD723D" w:rsidP="00FD723D">
      <w:pPr>
        <w:pStyle w:val="Heading2"/>
      </w:pPr>
      <w:r>
        <w:t xml:space="preserve">Case </w:t>
      </w:r>
    </w:p>
    <w:p w14:paraId="6DE4B1E8" w14:textId="27BD0B80" w:rsidR="003846F6" w:rsidRPr="003846F6" w:rsidRDefault="003846F6" w:rsidP="003846F6">
      <w:pPr>
        <w:pStyle w:val="Heading4"/>
      </w:pPr>
      <w:r>
        <w:t xml:space="preserve">They already sent out all the signals -- </w:t>
      </w:r>
      <w:proofErr w:type="spellStart"/>
      <w:r>
        <w:t>nuq</w:t>
      </w:r>
      <w:proofErr w:type="spellEnd"/>
    </w:p>
    <w:p w14:paraId="5B8DC79F" w14:textId="77777777" w:rsidR="003B38CA" w:rsidRPr="00CD35BD" w:rsidRDefault="003B38CA" w:rsidP="003B38CA">
      <w:pPr>
        <w:pStyle w:val="Heading4"/>
        <w:rPr>
          <w:rFonts w:asciiTheme="minorHAnsi" w:hAnsiTheme="minorHAnsi" w:cstheme="minorHAnsi"/>
        </w:rPr>
      </w:pPr>
      <w:r w:rsidRPr="00CD35BD">
        <w:rPr>
          <w:rFonts w:asciiTheme="minorHAnsi" w:hAnsiTheme="minorHAnsi" w:cstheme="minorHAnsi"/>
        </w:rPr>
        <w:t>Science is localized---believing aliens will develop the same tech is parochial</w:t>
      </w:r>
    </w:p>
    <w:p w14:paraId="692FF8C0" w14:textId="77777777" w:rsidR="003B38CA" w:rsidRPr="00CD35BD" w:rsidRDefault="003B38CA" w:rsidP="003B38CA">
      <w:pPr>
        <w:rPr>
          <w:rFonts w:asciiTheme="minorHAnsi" w:hAnsiTheme="minorHAnsi" w:cstheme="minorHAnsi"/>
        </w:rPr>
      </w:pPr>
      <w:proofErr w:type="spellStart"/>
      <w:r w:rsidRPr="00CD35BD">
        <w:rPr>
          <w:rStyle w:val="Style13ptBold"/>
          <w:rFonts w:asciiTheme="minorHAnsi" w:hAnsiTheme="minorHAnsi" w:cstheme="minorHAnsi"/>
        </w:rPr>
        <w:t>Basalla</w:t>
      </w:r>
      <w:proofErr w:type="spellEnd"/>
      <w:r w:rsidRPr="00CD35BD">
        <w:rPr>
          <w:rStyle w:val="Style13ptBold"/>
          <w:rFonts w:asciiTheme="minorHAnsi" w:hAnsiTheme="minorHAnsi" w:cstheme="minorHAnsi"/>
        </w:rPr>
        <w:t xml:space="preserve"> 05 –</w:t>
      </w:r>
      <w:r w:rsidRPr="00CD35BD">
        <w:rPr>
          <w:rFonts w:asciiTheme="minorHAnsi" w:hAnsiTheme="minorHAnsi" w:cstheme="minorHAnsi"/>
        </w:rPr>
        <w:t xml:space="preserve"> Dr. George </w:t>
      </w:r>
      <w:proofErr w:type="spellStart"/>
      <w:r w:rsidRPr="00CD35BD">
        <w:rPr>
          <w:rFonts w:asciiTheme="minorHAnsi" w:hAnsiTheme="minorHAnsi" w:cstheme="minorHAnsi"/>
        </w:rPr>
        <w:t>Basalla</w:t>
      </w:r>
      <w:proofErr w:type="spellEnd"/>
      <w:r w:rsidRPr="00CD35BD">
        <w:rPr>
          <w:rFonts w:asciiTheme="minorHAnsi" w:hAnsiTheme="minorHAnsi" w:cstheme="minorHAnsi"/>
        </w:rPr>
        <w:t xml:space="preserve">, PhD, Professor of History of Science and Technology at the University of Delaware, “Universal Science”, </w:t>
      </w:r>
      <w:hyperlink r:id="rId18" w:history="1">
        <w:r w:rsidRPr="00CD35BD">
          <w:rPr>
            <w:rStyle w:val="Hyperlink"/>
            <w:rFonts w:asciiTheme="minorHAnsi" w:hAnsiTheme="minorHAnsi" w:cstheme="minorHAnsi"/>
          </w:rPr>
          <w:t>https://www.fossilhunters.xyz/intelligent-extraterrestrials/universal-science.html</w:t>
        </w:r>
      </w:hyperlink>
      <w:r w:rsidRPr="00CD35BD">
        <w:rPr>
          <w:rFonts w:asciiTheme="minorHAnsi" w:hAnsiTheme="minorHAnsi" w:cstheme="minorHAnsi"/>
        </w:rPr>
        <w:t xml:space="preserve"> [Quoting Nicholas </w:t>
      </w:r>
      <w:proofErr w:type="spellStart"/>
      <w:r w:rsidRPr="00CD35BD">
        <w:rPr>
          <w:rFonts w:asciiTheme="minorHAnsi" w:hAnsiTheme="minorHAnsi" w:cstheme="minorHAnsi"/>
        </w:rPr>
        <w:t>Rescher</w:t>
      </w:r>
      <w:proofErr w:type="spellEnd"/>
      <w:r w:rsidRPr="00CD35BD">
        <w:rPr>
          <w:rFonts w:asciiTheme="minorHAnsi" w:hAnsiTheme="minorHAnsi" w:cstheme="minorHAnsi"/>
        </w:rPr>
        <w:t>, University Professor of Philosophy and Former Director of the Center for Philosophy of Science at the University of Pittsburgh]</w:t>
      </w:r>
    </w:p>
    <w:p w14:paraId="7066BD5B" w14:textId="77777777" w:rsidR="003B38CA" w:rsidRPr="00CD35BD" w:rsidRDefault="003B38CA" w:rsidP="003B38CA">
      <w:pPr>
        <w:rPr>
          <w:rFonts w:asciiTheme="minorHAnsi" w:hAnsiTheme="minorHAnsi" w:cstheme="minorHAnsi"/>
          <w:sz w:val="16"/>
          <w:szCs w:val="20"/>
        </w:rPr>
      </w:pPr>
      <w:r w:rsidRPr="001906C4">
        <w:rPr>
          <w:rStyle w:val="BoldunderlineChar"/>
          <w:rFonts w:asciiTheme="minorHAnsi" w:eastAsiaTheme="minorHAnsi" w:hAnsiTheme="minorHAnsi" w:cstheme="minorHAnsi"/>
          <w:bCs/>
          <w:sz w:val="20"/>
          <w:szCs w:val="20"/>
          <w:highlight w:val="cyan"/>
        </w:rPr>
        <w:t>When</w:t>
      </w:r>
      <w:r w:rsidRPr="00CD35BD">
        <w:rPr>
          <w:rStyle w:val="BoldunderlineChar"/>
          <w:rFonts w:asciiTheme="minorHAnsi" w:eastAsiaTheme="minorHAnsi" w:hAnsiTheme="minorHAnsi" w:cstheme="minorHAnsi"/>
          <w:bCs/>
          <w:sz w:val="20"/>
          <w:szCs w:val="20"/>
        </w:rPr>
        <w:t xml:space="preserve"> philosopher</w:t>
      </w:r>
      <w:r w:rsidRPr="00CD35BD">
        <w:rPr>
          <w:rFonts w:asciiTheme="minorHAnsi" w:hAnsiTheme="minorHAnsi" w:cstheme="minorHAnsi"/>
          <w:sz w:val="16"/>
          <w:szCs w:val="20"/>
        </w:rPr>
        <w:t xml:space="preserve"> Nicholas </w:t>
      </w:r>
      <w:proofErr w:type="spellStart"/>
      <w:r w:rsidRPr="001906C4">
        <w:rPr>
          <w:rStyle w:val="BoldunderlineChar"/>
          <w:rFonts w:asciiTheme="minorHAnsi" w:eastAsiaTheme="minorHAnsi" w:hAnsiTheme="minorHAnsi" w:cstheme="minorHAnsi"/>
          <w:bCs/>
          <w:sz w:val="20"/>
          <w:szCs w:val="20"/>
          <w:highlight w:val="cyan"/>
        </w:rPr>
        <w:t>Rescher</w:t>
      </w:r>
      <w:proofErr w:type="spellEnd"/>
      <w:r w:rsidRPr="001906C4">
        <w:rPr>
          <w:rFonts w:asciiTheme="minorHAnsi" w:hAnsiTheme="minorHAnsi" w:cstheme="minorHAnsi"/>
          <w:b/>
          <w:bCs/>
          <w:szCs w:val="20"/>
          <w:highlight w:val="cyan"/>
          <w:u w:val="single"/>
        </w:rPr>
        <w:t xml:space="preserve"> </w:t>
      </w:r>
      <w:r w:rsidRPr="00CD35BD">
        <w:rPr>
          <w:rStyle w:val="BoldunderlineChar"/>
          <w:rFonts w:asciiTheme="minorHAnsi" w:eastAsiaTheme="minorHAnsi" w:hAnsiTheme="minorHAnsi" w:cstheme="minorHAnsi"/>
          <w:bCs/>
          <w:sz w:val="20"/>
          <w:szCs w:val="20"/>
        </w:rPr>
        <w:t xml:space="preserve">was asked to </w:t>
      </w:r>
      <w:r w:rsidRPr="001906C4">
        <w:rPr>
          <w:rStyle w:val="BoldunderlineChar"/>
          <w:rFonts w:asciiTheme="minorHAnsi" w:eastAsiaTheme="minorHAnsi" w:hAnsiTheme="minorHAnsi" w:cstheme="minorHAnsi"/>
          <w:bCs/>
          <w:sz w:val="20"/>
          <w:szCs w:val="20"/>
          <w:highlight w:val="cyan"/>
        </w:rPr>
        <w:t>comment on</w:t>
      </w:r>
      <w:r w:rsidRPr="00CD35BD">
        <w:rPr>
          <w:rStyle w:val="BoldunderlineChar"/>
          <w:rFonts w:asciiTheme="minorHAnsi" w:eastAsiaTheme="minorHAnsi" w:hAnsiTheme="minorHAnsi" w:cstheme="minorHAnsi"/>
          <w:bCs/>
          <w:sz w:val="20"/>
          <w:szCs w:val="20"/>
        </w:rPr>
        <w:t xml:space="preserve"> Drake’s notion of </w:t>
      </w:r>
      <w:r w:rsidRPr="001906C4">
        <w:rPr>
          <w:rStyle w:val="BoldunderlineChar"/>
          <w:rFonts w:asciiTheme="minorHAnsi" w:eastAsiaTheme="minorHAnsi" w:hAnsiTheme="minorHAnsi" w:cstheme="minorHAnsi"/>
          <w:bCs/>
          <w:sz w:val="20"/>
          <w:szCs w:val="20"/>
          <w:highlight w:val="cyan"/>
        </w:rPr>
        <w:t>alien science</w:t>
      </w:r>
      <w:r w:rsidRPr="001906C4">
        <w:rPr>
          <w:rFonts w:asciiTheme="minorHAnsi" w:hAnsiTheme="minorHAnsi" w:cstheme="minorHAnsi"/>
          <w:b/>
          <w:bCs/>
          <w:szCs w:val="20"/>
          <w:highlight w:val="cyan"/>
          <w:u w:val="single"/>
        </w:rPr>
        <w:t xml:space="preserve">, </w:t>
      </w:r>
      <w:r w:rsidRPr="001906C4">
        <w:rPr>
          <w:rStyle w:val="BoldunderlineChar"/>
          <w:rFonts w:asciiTheme="minorHAnsi" w:eastAsiaTheme="minorHAnsi" w:hAnsiTheme="minorHAnsi" w:cstheme="minorHAnsi"/>
          <w:bCs/>
          <w:sz w:val="20"/>
          <w:szCs w:val="20"/>
          <w:highlight w:val="cyan"/>
        </w:rPr>
        <w:t xml:space="preserve">he dismissed it as </w:t>
      </w:r>
      <w:r w:rsidRPr="001906C4">
        <w:rPr>
          <w:rStyle w:val="Emphasis"/>
          <w:rFonts w:asciiTheme="minorHAnsi" w:hAnsiTheme="minorHAnsi" w:cstheme="minorHAnsi"/>
          <w:b w:val="0"/>
          <w:bCs/>
          <w:highlight w:val="cyan"/>
        </w:rPr>
        <w:t>infinitely parochial</w:t>
      </w:r>
      <w:r w:rsidRPr="00CD35BD">
        <w:rPr>
          <w:rFonts w:asciiTheme="minorHAnsi" w:hAnsiTheme="minorHAnsi" w:cstheme="minorHAnsi"/>
          <w:b/>
          <w:bCs/>
          <w:sz w:val="16"/>
          <w:szCs w:val="20"/>
        </w:rPr>
        <w:t xml:space="preserve">. </w:t>
      </w:r>
      <w:r w:rsidRPr="00CD35BD">
        <w:rPr>
          <w:rStyle w:val="BoldunderlineChar"/>
          <w:rFonts w:asciiTheme="minorHAnsi" w:eastAsiaTheme="minorHAnsi" w:hAnsiTheme="minorHAnsi" w:cstheme="minorHAnsi"/>
          <w:bCs/>
          <w:sz w:val="20"/>
          <w:szCs w:val="20"/>
        </w:rPr>
        <w:t>It was like saying that extraterrestrials share our legal or political system</w:t>
      </w:r>
      <w:r w:rsidRPr="00CD35BD">
        <w:rPr>
          <w:rFonts w:asciiTheme="minorHAnsi" w:hAnsiTheme="minorHAnsi" w:cstheme="minorHAnsi"/>
          <w:b/>
          <w:bCs/>
          <w:sz w:val="16"/>
          <w:szCs w:val="20"/>
        </w:rPr>
        <w:t>.</w:t>
      </w:r>
      <w:r w:rsidRPr="00CD35BD">
        <w:rPr>
          <w:rFonts w:asciiTheme="minorHAnsi" w:hAnsiTheme="minorHAnsi" w:cstheme="minorHAnsi"/>
          <w:sz w:val="16"/>
          <w:szCs w:val="20"/>
        </w:rPr>
        <w:t xml:space="preserve"> </w:t>
      </w:r>
      <w:proofErr w:type="spellStart"/>
      <w:r w:rsidRPr="00CD35BD">
        <w:rPr>
          <w:rFonts w:asciiTheme="minorHAnsi" w:hAnsiTheme="minorHAnsi" w:cstheme="minorHAnsi"/>
          <w:sz w:val="16"/>
          <w:szCs w:val="20"/>
        </w:rPr>
        <w:t>Rescher</w:t>
      </w:r>
      <w:proofErr w:type="spellEnd"/>
      <w:r w:rsidRPr="00CD35BD">
        <w:rPr>
          <w:rFonts w:asciiTheme="minorHAnsi" w:hAnsiTheme="minorHAnsi" w:cstheme="minorHAnsi"/>
          <w:sz w:val="16"/>
          <w:szCs w:val="20"/>
        </w:rPr>
        <w:t xml:space="preserve"> was well qualified to examine Drake’s claims. </w:t>
      </w:r>
      <w:r w:rsidRPr="001906C4">
        <w:rPr>
          <w:rStyle w:val="BoldunderlineChar"/>
          <w:rFonts w:asciiTheme="minorHAnsi" w:eastAsiaTheme="minorHAnsi" w:hAnsiTheme="minorHAnsi" w:cstheme="minorHAnsi"/>
          <w:bCs/>
          <w:sz w:val="20"/>
          <w:szCs w:val="20"/>
          <w:highlight w:val="cyan"/>
        </w:rPr>
        <w:t>He</w:t>
      </w:r>
      <w:r w:rsidRPr="00CD35BD">
        <w:rPr>
          <w:rStyle w:val="BoldunderlineChar"/>
          <w:rFonts w:asciiTheme="minorHAnsi" w:eastAsiaTheme="minorHAnsi" w:hAnsiTheme="minorHAnsi" w:cstheme="minorHAnsi"/>
          <w:bCs/>
          <w:sz w:val="20"/>
          <w:szCs w:val="20"/>
        </w:rPr>
        <w:t xml:space="preserve"> had recently </w:t>
      </w:r>
      <w:r w:rsidRPr="001906C4">
        <w:rPr>
          <w:rStyle w:val="BoldunderlineChar"/>
          <w:rFonts w:asciiTheme="minorHAnsi" w:eastAsiaTheme="minorHAnsi" w:hAnsiTheme="minorHAnsi" w:cstheme="minorHAnsi"/>
          <w:bCs/>
          <w:sz w:val="20"/>
          <w:szCs w:val="20"/>
          <w:highlight w:val="cyan"/>
        </w:rPr>
        <w:t xml:space="preserve">studied the </w:t>
      </w:r>
      <w:r w:rsidRPr="001906C4">
        <w:rPr>
          <w:rStyle w:val="Emphasis"/>
          <w:rFonts w:asciiTheme="minorHAnsi" w:hAnsiTheme="minorHAnsi" w:cstheme="minorHAnsi"/>
          <w:b w:val="0"/>
          <w:bCs/>
          <w:highlight w:val="cyan"/>
        </w:rPr>
        <w:t>anthropomorphic</w:t>
      </w:r>
      <w:r w:rsidRPr="001906C4">
        <w:rPr>
          <w:rStyle w:val="BoldunderlineChar"/>
          <w:rFonts w:asciiTheme="minorHAnsi" w:eastAsiaTheme="minorHAnsi" w:hAnsiTheme="minorHAnsi" w:cstheme="minorHAnsi"/>
          <w:bCs/>
          <w:sz w:val="20"/>
          <w:szCs w:val="20"/>
          <w:highlight w:val="cyan"/>
        </w:rPr>
        <w:t xml:space="preserve"> character of human science</w:t>
      </w:r>
      <w:r w:rsidRPr="00CD35BD">
        <w:rPr>
          <w:rFonts w:asciiTheme="minorHAnsi" w:hAnsiTheme="minorHAnsi" w:cstheme="minorHAnsi"/>
          <w:sz w:val="16"/>
          <w:szCs w:val="20"/>
        </w:rPr>
        <w:t xml:space="preserve"> and how it related to alien science. </w:t>
      </w:r>
      <w:proofErr w:type="spellStart"/>
      <w:r w:rsidRPr="00CD35BD">
        <w:rPr>
          <w:rStyle w:val="BoldunderlineChar"/>
          <w:rFonts w:asciiTheme="minorHAnsi" w:eastAsiaTheme="minorHAnsi" w:hAnsiTheme="minorHAnsi" w:cstheme="minorHAnsi"/>
          <w:bCs/>
          <w:sz w:val="20"/>
          <w:szCs w:val="20"/>
        </w:rPr>
        <w:t>Rescher</w:t>
      </w:r>
      <w:proofErr w:type="spellEnd"/>
      <w:r w:rsidRPr="00CD35BD">
        <w:rPr>
          <w:rStyle w:val="BoldunderlineChar"/>
          <w:rFonts w:asciiTheme="minorHAnsi" w:eastAsiaTheme="minorHAnsi" w:hAnsiTheme="minorHAnsi" w:cstheme="minorHAnsi"/>
          <w:bCs/>
          <w:sz w:val="20"/>
          <w:szCs w:val="20"/>
        </w:rPr>
        <w:t xml:space="preserve"> struck at the heart of the popular conception of alien science when he challenged the widely held view that there is only one natural world and a single science to explain it</w:t>
      </w:r>
      <w:r w:rsidRPr="00CD35BD">
        <w:rPr>
          <w:rFonts w:asciiTheme="minorHAnsi" w:hAnsiTheme="minorHAnsi" w:cstheme="minorHAnsi"/>
          <w:b/>
          <w:bCs/>
          <w:sz w:val="16"/>
          <w:szCs w:val="20"/>
        </w:rPr>
        <w:t>.</w:t>
      </w:r>
      <w:r w:rsidRPr="00CD35BD">
        <w:rPr>
          <w:rFonts w:asciiTheme="minorHAnsi" w:hAnsiTheme="minorHAnsi" w:cstheme="minorHAnsi"/>
          <w:sz w:val="16"/>
          <w:szCs w:val="20"/>
        </w:rPr>
        <w:t xml:space="preserve"> He called this the one world, one science argument. </w:t>
      </w:r>
      <w:r w:rsidRPr="001906C4">
        <w:rPr>
          <w:rStyle w:val="BoldunderlineChar"/>
          <w:rFonts w:asciiTheme="minorHAnsi" w:eastAsiaTheme="minorHAnsi" w:hAnsiTheme="minorHAnsi" w:cstheme="minorHAnsi"/>
          <w:bCs/>
          <w:sz w:val="20"/>
          <w:szCs w:val="20"/>
          <w:highlight w:val="cyan"/>
        </w:rPr>
        <w:t>The physical universe is</w:t>
      </w:r>
      <w:r w:rsidRPr="001906C4">
        <w:rPr>
          <w:rStyle w:val="BoldunderlineChar"/>
          <w:rFonts w:asciiTheme="minorHAnsi" w:eastAsiaTheme="minorHAnsi" w:hAnsiTheme="minorHAnsi" w:cstheme="minorHAnsi"/>
          <w:sz w:val="20"/>
          <w:szCs w:val="20"/>
          <w:highlight w:val="cyan"/>
        </w:rPr>
        <w:t xml:space="preserve"> </w:t>
      </w:r>
      <w:r w:rsidRPr="001906C4">
        <w:rPr>
          <w:rStyle w:val="StyleUnderline"/>
          <w:rFonts w:asciiTheme="minorHAnsi" w:hAnsiTheme="minorHAnsi" w:cstheme="minorHAnsi"/>
          <w:highlight w:val="cyan"/>
        </w:rPr>
        <w:t>singular</w:t>
      </w:r>
      <w:r w:rsidRPr="00CD35BD">
        <w:rPr>
          <w:rStyle w:val="StyleUnderline"/>
          <w:rFonts w:asciiTheme="minorHAnsi" w:hAnsiTheme="minorHAnsi" w:cstheme="minorHAnsi"/>
        </w:rPr>
        <w:t xml:space="preserve">, </w:t>
      </w:r>
      <w:proofErr w:type="spellStart"/>
      <w:r w:rsidRPr="00CD35BD">
        <w:rPr>
          <w:rStyle w:val="StyleUnderline"/>
          <w:rFonts w:asciiTheme="minorHAnsi" w:hAnsiTheme="minorHAnsi" w:cstheme="minorHAnsi"/>
        </w:rPr>
        <w:t>Rescher</w:t>
      </w:r>
      <w:proofErr w:type="spellEnd"/>
      <w:r w:rsidRPr="00CD35BD">
        <w:rPr>
          <w:rStyle w:val="StyleUnderline"/>
          <w:rFonts w:asciiTheme="minorHAnsi" w:hAnsiTheme="minorHAnsi" w:cstheme="minorHAnsi"/>
        </w:rPr>
        <w:t xml:space="preserve"> agreed, </w:t>
      </w:r>
      <w:r w:rsidRPr="001906C4">
        <w:rPr>
          <w:rStyle w:val="StyleUnderline"/>
          <w:rFonts w:asciiTheme="minorHAnsi" w:hAnsiTheme="minorHAnsi" w:cstheme="minorHAnsi"/>
          <w:highlight w:val="cyan"/>
        </w:rPr>
        <w:t>but</w:t>
      </w:r>
      <w:r w:rsidRPr="00CD35BD">
        <w:rPr>
          <w:rStyle w:val="StyleUnderline"/>
          <w:rFonts w:asciiTheme="minorHAnsi" w:hAnsiTheme="minorHAnsi" w:cstheme="minorHAnsi"/>
        </w:rPr>
        <w:t xml:space="preserve"> its </w:t>
      </w:r>
      <w:r w:rsidRPr="001906C4">
        <w:rPr>
          <w:rStyle w:val="StyleUnderline"/>
          <w:rFonts w:asciiTheme="minorHAnsi" w:hAnsiTheme="minorHAnsi" w:cstheme="minorHAnsi"/>
          <w:highlight w:val="cyan"/>
        </w:rPr>
        <w:t>interpreters are</w:t>
      </w:r>
      <w:r w:rsidRPr="00CD35BD">
        <w:rPr>
          <w:rStyle w:val="StyleUnderline"/>
          <w:rFonts w:asciiTheme="minorHAnsi" w:hAnsiTheme="minorHAnsi" w:cstheme="minorHAnsi"/>
        </w:rPr>
        <w:t xml:space="preserve"> </w:t>
      </w:r>
      <w:r w:rsidRPr="00CD35BD">
        <w:rPr>
          <w:rStyle w:val="Emphasis"/>
          <w:rFonts w:asciiTheme="minorHAnsi" w:hAnsiTheme="minorHAnsi" w:cstheme="minorHAnsi"/>
          <w:b w:val="0"/>
          <w:bCs/>
        </w:rPr>
        <w:t xml:space="preserve">many and </w:t>
      </w:r>
      <w:r w:rsidRPr="001906C4">
        <w:rPr>
          <w:rStyle w:val="Emphasis"/>
          <w:rFonts w:asciiTheme="minorHAnsi" w:hAnsiTheme="minorHAnsi" w:cstheme="minorHAnsi"/>
          <w:b w:val="0"/>
          <w:bCs/>
          <w:highlight w:val="cyan"/>
        </w:rPr>
        <w:t>diverse</w:t>
      </w:r>
      <w:r w:rsidRPr="00CD35BD">
        <w:rPr>
          <w:rFonts w:asciiTheme="minorHAnsi" w:hAnsiTheme="minorHAnsi" w:cstheme="minorHAnsi"/>
          <w:b/>
          <w:bCs/>
          <w:sz w:val="16"/>
          <w:szCs w:val="20"/>
        </w:rPr>
        <w:t xml:space="preserve">. </w:t>
      </w:r>
      <w:r w:rsidRPr="00CD35BD">
        <w:rPr>
          <w:rStyle w:val="BoldunderlineChar"/>
          <w:rFonts w:asciiTheme="minorHAnsi" w:eastAsiaTheme="minorHAnsi" w:hAnsiTheme="minorHAnsi" w:cstheme="minorHAnsi"/>
          <w:bCs/>
          <w:sz w:val="20"/>
          <w:szCs w:val="20"/>
        </w:rPr>
        <w:t>What we know about physical reality stems from</w:t>
      </w:r>
      <w:r w:rsidRPr="00CD35BD">
        <w:rPr>
          <w:rFonts w:asciiTheme="minorHAnsi" w:hAnsiTheme="minorHAnsi" w:cstheme="minorHAnsi"/>
          <w:b/>
          <w:bCs/>
          <w:sz w:val="16"/>
          <w:szCs w:val="20"/>
        </w:rPr>
        <w:t xml:space="preserve"> </w:t>
      </w:r>
      <w:r w:rsidRPr="00CD35BD">
        <w:rPr>
          <w:rStyle w:val="BoldunderlineChar"/>
          <w:rFonts w:asciiTheme="minorHAnsi" w:eastAsiaTheme="minorHAnsi" w:hAnsiTheme="minorHAnsi" w:cstheme="minorHAnsi"/>
          <w:bCs/>
          <w:sz w:val="20"/>
          <w:szCs w:val="20"/>
        </w:rPr>
        <w:t>our special biological and cognitive make-up and our unique cultural and social heritage</w:t>
      </w:r>
      <w:r w:rsidRPr="00CD35BD">
        <w:rPr>
          <w:rFonts w:asciiTheme="minorHAnsi" w:hAnsiTheme="minorHAnsi" w:cstheme="minorHAnsi"/>
          <w:sz w:val="16"/>
          <w:szCs w:val="20"/>
        </w:rPr>
        <w:t xml:space="preserve"> and experiences. We have no reason to suppose that extraterrestrials share our peculiar biological attributes, social outlook, or cultural traditions. </w:t>
      </w:r>
      <w:r w:rsidRPr="001906C4">
        <w:rPr>
          <w:rStyle w:val="BoldunderlineChar"/>
          <w:rFonts w:asciiTheme="minorHAnsi" w:eastAsiaTheme="minorHAnsi" w:hAnsiTheme="minorHAnsi" w:cstheme="minorHAnsi"/>
          <w:bCs/>
          <w:sz w:val="20"/>
          <w:szCs w:val="20"/>
          <w:highlight w:val="cyan"/>
        </w:rPr>
        <w:t>Human science</w:t>
      </w:r>
      <w:r w:rsidRPr="00CD35BD">
        <w:rPr>
          <w:rStyle w:val="BoldunderlineChar"/>
          <w:rFonts w:asciiTheme="minorHAnsi" w:eastAsiaTheme="minorHAnsi" w:hAnsiTheme="minorHAnsi" w:cstheme="minorHAnsi"/>
          <w:bCs/>
          <w:sz w:val="20"/>
          <w:szCs w:val="20"/>
        </w:rPr>
        <w:t>, therefore</w:t>
      </w:r>
      <w:r w:rsidRPr="00CD35BD">
        <w:rPr>
          <w:rStyle w:val="StyleUnderline"/>
          <w:rFonts w:asciiTheme="minorHAnsi" w:hAnsiTheme="minorHAnsi" w:cstheme="minorHAnsi"/>
          <w:bCs/>
        </w:rPr>
        <w:t xml:space="preserve">, </w:t>
      </w:r>
      <w:r w:rsidRPr="001906C4">
        <w:rPr>
          <w:rStyle w:val="BoldunderlineChar"/>
          <w:rFonts w:asciiTheme="minorHAnsi" w:eastAsiaTheme="minorHAnsi" w:hAnsiTheme="minorHAnsi" w:cstheme="minorHAnsi"/>
          <w:bCs/>
          <w:sz w:val="20"/>
          <w:szCs w:val="20"/>
          <w:highlight w:val="cyan"/>
        </w:rPr>
        <w:t xml:space="preserve">is </w:t>
      </w:r>
      <w:r w:rsidRPr="001906C4">
        <w:rPr>
          <w:rStyle w:val="Emphasis"/>
          <w:rFonts w:asciiTheme="minorHAnsi" w:hAnsiTheme="minorHAnsi" w:cstheme="minorHAnsi"/>
          <w:b w:val="0"/>
          <w:bCs/>
          <w:highlight w:val="cyan"/>
        </w:rPr>
        <w:t>incommensurable</w:t>
      </w:r>
      <w:r w:rsidRPr="001906C4">
        <w:rPr>
          <w:rStyle w:val="BoldunderlineChar"/>
          <w:rFonts w:asciiTheme="minorHAnsi" w:eastAsiaTheme="minorHAnsi" w:hAnsiTheme="minorHAnsi" w:cstheme="minorHAnsi"/>
          <w:bCs/>
          <w:sz w:val="20"/>
          <w:szCs w:val="20"/>
          <w:highlight w:val="cyan"/>
        </w:rPr>
        <w:t xml:space="preserve"> with </w:t>
      </w:r>
      <w:r w:rsidRPr="001906C4">
        <w:rPr>
          <w:rStyle w:val="Emphasis"/>
          <w:rFonts w:asciiTheme="minorHAnsi" w:hAnsiTheme="minorHAnsi" w:cstheme="minorHAnsi"/>
          <w:b w:val="0"/>
          <w:bCs/>
          <w:highlight w:val="cyan"/>
        </w:rPr>
        <w:t>e</w:t>
      </w:r>
      <w:r w:rsidRPr="00CD35BD">
        <w:rPr>
          <w:rStyle w:val="BoldunderlineChar"/>
          <w:rFonts w:asciiTheme="minorHAnsi" w:eastAsiaTheme="minorHAnsi" w:hAnsiTheme="minorHAnsi" w:cstheme="minorHAnsi"/>
          <w:bCs/>
          <w:sz w:val="20"/>
          <w:szCs w:val="20"/>
        </w:rPr>
        <w:t>xtra</w:t>
      </w:r>
      <w:r w:rsidRPr="001906C4">
        <w:rPr>
          <w:rStyle w:val="Emphasis"/>
          <w:rFonts w:asciiTheme="minorHAnsi" w:hAnsiTheme="minorHAnsi" w:cstheme="minorHAnsi"/>
          <w:b w:val="0"/>
          <w:bCs/>
          <w:highlight w:val="cyan"/>
        </w:rPr>
        <w:t>t</w:t>
      </w:r>
      <w:r w:rsidRPr="00CD35BD">
        <w:rPr>
          <w:rStyle w:val="BoldunderlineChar"/>
          <w:rFonts w:asciiTheme="minorHAnsi" w:eastAsiaTheme="minorHAnsi" w:hAnsiTheme="minorHAnsi" w:cstheme="minorHAnsi"/>
          <w:bCs/>
          <w:sz w:val="20"/>
          <w:szCs w:val="20"/>
        </w:rPr>
        <w:t xml:space="preserve">errestrial </w:t>
      </w:r>
      <w:r w:rsidRPr="001906C4">
        <w:rPr>
          <w:rStyle w:val="BoldunderlineChar"/>
          <w:rFonts w:asciiTheme="minorHAnsi" w:eastAsiaTheme="minorHAnsi" w:hAnsiTheme="minorHAnsi" w:cstheme="minorHAnsi"/>
          <w:bCs/>
          <w:sz w:val="20"/>
          <w:szCs w:val="20"/>
          <w:highlight w:val="cyan"/>
        </w:rPr>
        <w:t>science</w:t>
      </w:r>
      <w:r w:rsidRPr="00CD35BD">
        <w:rPr>
          <w:rFonts w:asciiTheme="minorHAnsi" w:hAnsiTheme="minorHAnsi" w:cstheme="minorHAnsi"/>
          <w:sz w:val="16"/>
          <w:szCs w:val="20"/>
        </w:rPr>
        <w:t xml:space="preserve">. If extraterrestrials cultivate science, it will be their kind of science, not our kind. Alien science is a wholly different form of knowledge. It is not human science raised to a higher degree. </w:t>
      </w:r>
      <w:proofErr w:type="spellStart"/>
      <w:r w:rsidRPr="00CD35BD">
        <w:rPr>
          <w:rFonts w:asciiTheme="minorHAnsi" w:hAnsiTheme="minorHAnsi" w:cstheme="minorHAnsi"/>
          <w:sz w:val="16"/>
          <w:szCs w:val="20"/>
        </w:rPr>
        <w:t>Rescher</w:t>
      </w:r>
      <w:proofErr w:type="spellEnd"/>
      <w:r w:rsidRPr="00CD35BD">
        <w:rPr>
          <w:rFonts w:asciiTheme="minorHAnsi" w:hAnsiTheme="minorHAnsi" w:cstheme="minorHAnsi"/>
          <w:sz w:val="16"/>
          <w:szCs w:val="20"/>
        </w:rPr>
        <w:t xml:space="preserve"> offered a compelling illustration of how human biology and our situation on Earth shaped our science. </w:t>
      </w:r>
      <w:r w:rsidRPr="001906C4">
        <w:rPr>
          <w:rStyle w:val="BoldunderlineChar"/>
          <w:rFonts w:asciiTheme="minorHAnsi" w:eastAsiaTheme="minorHAnsi" w:hAnsiTheme="minorHAnsi" w:cstheme="minorHAnsi"/>
          <w:bCs/>
          <w:sz w:val="20"/>
          <w:szCs w:val="20"/>
          <w:highlight w:val="cyan"/>
        </w:rPr>
        <w:t>Astronomy</w:t>
      </w:r>
      <w:r w:rsidRPr="00CD35BD">
        <w:rPr>
          <w:rStyle w:val="BoldunderlineChar"/>
          <w:rFonts w:asciiTheme="minorHAnsi" w:eastAsiaTheme="minorHAnsi" w:hAnsiTheme="minorHAnsi" w:cstheme="minorHAnsi"/>
          <w:bCs/>
          <w:sz w:val="20"/>
          <w:szCs w:val="20"/>
        </w:rPr>
        <w:t xml:space="preserve"> as practiced by humans </w:t>
      </w:r>
      <w:r w:rsidRPr="001906C4">
        <w:rPr>
          <w:rStyle w:val="BoldunderlineChar"/>
          <w:rFonts w:asciiTheme="minorHAnsi" w:eastAsiaTheme="minorHAnsi" w:hAnsiTheme="minorHAnsi" w:cstheme="minorHAnsi"/>
          <w:bCs/>
          <w:sz w:val="20"/>
          <w:szCs w:val="20"/>
          <w:highlight w:val="cyan"/>
        </w:rPr>
        <w:t>has been molded by the fact</w:t>
      </w:r>
      <w:r w:rsidRPr="00CD35BD">
        <w:rPr>
          <w:rStyle w:val="BoldunderlineChar"/>
          <w:rFonts w:asciiTheme="minorHAnsi" w:eastAsiaTheme="minorHAnsi" w:hAnsiTheme="minorHAnsi" w:cstheme="minorHAnsi"/>
          <w:bCs/>
          <w:sz w:val="20"/>
          <w:szCs w:val="20"/>
        </w:rPr>
        <w:t xml:space="preserve"> that </w:t>
      </w:r>
      <w:r w:rsidRPr="001906C4">
        <w:rPr>
          <w:rStyle w:val="BoldunderlineChar"/>
          <w:rFonts w:asciiTheme="minorHAnsi" w:eastAsiaTheme="minorHAnsi" w:hAnsiTheme="minorHAnsi" w:cstheme="minorHAnsi"/>
          <w:bCs/>
          <w:sz w:val="20"/>
          <w:szCs w:val="20"/>
          <w:highlight w:val="cyan"/>
        </w:rPr>
        <w:t>we live on the surface</w:t>
      </w:r>
      <w:r w:rsidRPr="00CD35BD">
        <w:rPr>
          <w:rStyle w:val="BoldunderlineChar"/>
          <w:rFonts w:asciiTheme="minorHAnsi" w:eastAsiaTheme="minorHAnsi" w:hAnsiTheme="minorHAnsi" w:cstheme="minorHAnsi"/>
          <w:bCs/>
          <w:sz w:val="20"/>
          <w:szCs w:val="20"/>
        </w:rPr>
        <w:t xml:space="preserve"> of the Earth</w:t>
      </w:r>
      <w:r w:rsidRPr="00CD35BD">
        <w:rPr>
          <w:rFonts w:asciiTheme="minorHAnsi" w:hAnsiTheme="minorHAnsi" w:cstheme="minorHAnsi"/>
          <w:sz w:val="16"/>
          <w:szCs w:val="20"/>
        </w:rPr>
        <w:t xml:space="preserve"> (not underwater), </w:t>
      </w:r>
      <w:r w:rsidRPr="001906C4">
        <w:rPr>
          <w:rStyle w:val="BoldunderlineChar"/>
          <w:rFonts w:asciiTheme="minorHAnsi" w:eastAsiaTheme="minorHAnsi" w:hAnsiTheme="minorHAnsi" w:cstheme="minorHAnsi"/>
          <w:bCs/>
          <w:sz w:val="20"/>
          <w:szCs w:val="20"/>
          <w:highlight w:val="cyan"/>
        </w:rPr>
        <w:t>that we have eyes,</w:t>
      </w:r>
      <w:r w:rsidRPr="00CD35BD">
        <w:rPr>
          <w:rStyle w:val="BoldunderlineChar"/>
          <w:rFonts w:asciiTheme="minorHAnsi" w:eastAsiaTheme="minorHAnsi" w:hAnsiTheme="minorHAnsi" w:cstheme="minorHAnsi"/>
          <w:bCs/>
          <w:sz w:val="20"/>
          <w:szCs w:val="20"/>
        </w:rPr>
        <w:t xml:space="preserve"> and that the development of agriculture is linked to the seasonal positions</w:t>
      </w:r>
      <w:r w:rsidRPr="00CD35BD">
        <w:rPr>
          <w:rFonts w:asciiTheme="minorHAnsi" w:hAnsiTheme="minorHAnsi" w:cstheme="minorHAnsi"/>
          <w:sz w:val="16"/>
          <w:szCs w:val="20"/>
        </w:rPr>
        <w:t xml:space="preserve"> of celestial objects. Intelligent alien creatures living in an oceanic abyss might develop sophisticated hydrodynamics but fail to study the motion of heavenly bodies, investigate electromagnetic radiation, or build radio telescopes. </w:t>
      </w:r>
      <w:r w:rsidRPr="001906C4">
        <w:rPr>
          <w:rStyle w:val="BoldunderlineChar"/>
          <w:rFonts w:asciiTheme="minorHAnsi" w:eastAsiaTheme="minorHAnsi" w:hAnsiTheme="minorHAnsi" w:cstheme="minorHAnsi"/>
          <w:bCs/>
          <w:sz w:val="20"/>
          <w:szCs w:val="20"/>
          <w:highlight w:val="cyan"/>
        </w:rPr>
        <w:t xml:space="preserve">Even if </w:t>
      </w:r>
      <w:r w:rsidRPr="001906C4">
        <w:rPr>
          <w:rStyle w:val="Emphasis"/>
          <w:rFonts w:asciiTheme="minorHAnsi" w:hAnsiTheme="minorHAnsi" w:cstheme="minorHAnsi"/>
          <w:b w:val="0"/>
          <w:bCs/>
          <w:highlight w:val="cyan"/>
        </w:rPr>
        <w:t>e</w:t>
      </w:r>
      <w:r w:rsidRPr="00CD35BD">
        <w:rPr>
          <w:rStyle w:val="BoldunderlineChar"/>
          <w:rFonts w:asciiTheme="minorHAnsi" w:eastAsiaTheme="minorHAnsi" w:hAnsiTheme="minorHAnsi" w:cstheme="minorHAnsi"/>
          <w:bCs/>
          <w:sz w:val="20"/>
          <w:szCs w:val="20"/>
        </w:rPr>
        <w:t>xtra</w:t>
      </w:r>
      <w:r w:rsidRPr="001906C4">
        <w:rPr>
          <w:rStyle w:val="Emphasis"/>
          <w:rFonts w:asciiTheme="minorHAnsi" w:hAnsiTheme="minorHAnsi" w:cstheme="minorHAnsi"/>
          <w:b w:val="0"/>
          <w:bCs/>
          <w:highlight w:val="cyan"/>
        </w:rPr>
        <w:t>t</w:t>
      </w:r>
      <w:r w:rsidRPr="00CD35BD">
        <w:rPr>
          <w:rStyle w:val="BoldunderlineChar"/>
          <w:rFonts w:asciiTheme="minorHAnsi" w:eastAsiaTheme="minorHAnsi" w:hAnsiTheme="minorHAnsi" w:cstheme="minorHAnsi"/>
          <w:bCs/>
          <w:sz w:val="20"/>
          <w:szCs w:val="20"/>
        </w:rPr>
        <w:t xml:space="preserve">errestrials </w:t>
      </w:r>
      <w:r w:rsidRPr="001906C4">
        <w:rPr>
          <w:rStyle w:val="BoldunderlineChar"/>
          <w:rFonts w:asciiTheme="minorHAnsi" w:eastAsiaTheme="minorHAnsi" w:hAnsiTheme="minorHAnsi" w:cstheme="minorHAnsi"/>
          <w:bCs/>
          <w:sz w:val="20"/>
          <w:szCs w:val="20"/>
          <w:highlight w:val="cyan"/>
        </w:rPr>
        <w:t>are surface dwellers, their biological endowment will determine what they</w:t>
      </w:r>
      <w:r w:rsidRPr="00CD35BD">
        <w:rPr>
          <w:rStyle w:val="BoldunderlineChar"/>
          <w:rFonts w:asciiTheme="minorHAnsi" w:eastAsiaTheme="minorHAnsi" w:hAnsiTheme="minorHAnsi" w:cstheme="minorHAnsi"/>
          <w:bCs/>
          <w:sz w:val="20"/>
          <w:szCs w:val="20"/>
        </w:rPr>
        <w:t xml:space="preserve"> are able to </w:t>
      </w:r>
      <w:r w:rsidRPr="001906C4">
        <w:rPr>
          <w:rStyle w:val="BoldunderlineChar"/>
          <w:rFonts w:asciiTheme="minorHAnsi" w:eastAsiaTheme="minorHAnsi" w:hAnsiTheme="minorHAnsi" w:cstheme="minorHAnsi"/>
          <w:bCs/>
          <w:sz w:val="20"/>
          <w:szCs w:val="20"/>
          <w:highlight w:val="cyan"/>
        </w:rPr>
        <w:t>sense</w:t>
      </w:r>
      <w:r w:rsidRPr="00CD35BD">
        <w:rPr>
          <w:rStyle w:val="BoldunderlineChar"/>
          <w:rFonts w:asciiTheme="minorHAnsi" w:eastAsiaTheme="minorHAnsi" w:hAnsiTheme="minorHAnsi" w:cstheme="minorHAnsi"/>
          <w:bCs/>
          <w:sz w:val="20"/>
          <w:szCs w:val="20"/>
        </w:rPr>
        <w:t xml:space="preserve">, their ecological niche, what aspects of nature they exploit to satisfy their needs, their cultural heritage, </w:t>
      </w:r>
      <w:r w:rsidRPr="001906C4">
        <w:rPr>
          <w:rStyle w:val="BoldunderlineChar"/>
          <w:rFonts w:asciiTheme="minorHAnsi" w:eastAsiaTheme="minorHAnsi" w:hAnsiTheme="minorHAnsi" w:cstheme="minorHAnsi"/>
          <w:bCs/>
          <w:sz w:val="20"/>
          <w:szCs w:val="20"/>
          <w:highlight w:val="cyan"/>
        </w:rPr>
        <w:t>which questions</w:t>
      </w:r>
      <w:r w:rsidRPr="00CD35BD">
        <w:rPr>
          <w:rStyle w:val="BoldunderlineChar"/>
          <w:rFonts w:asciiTheme="minorHAnsi" w:eastAsiaTheme="minorHAnsi" w:hAnsiTheme="minorHAnsi" w:cstheme="minorHAnsi"/>
          <w:bCs/>
          <w:sz w:val="20"/>
          <w:szCs w:val="20"/>
        </w:rPr>
        <w:t xml:space="preserve"> about nature </w:t>
      </w:r>
      <w:r w:rsidRPr="001906C4">
        <w:rPr>
          <w:rStyle w:val="BoldunderlineChar"/>
          <w:rFonts w:asciiTheme="minorHAnsi" w:eastAsiaTheme="minorHAnsi" w:hAnsiTheme="minorHAnsi" w:cstheme="minorHAnsi"/>
          <w:bCs/>
          <w:sz w:val="20"/>
          <w:szCs w:val="20"/>
          <w:highlight w:val="cyan"/>
        </w:rPr>
        <w:t>they</w:t>
      </w:r>
      <w:r w:rsidRPr="00CD35BD">
        <w:rPr>
          <w:rStyle w:val="BoldunderlineChar"/>
          <w:rFonts w:asciiTheme="minorHAnsi" w:eastAsiaTheme="minorHAnsi" w:hAnsiTheme="minorHAnsi" w:cstheme="minorHAnsi"/>
          <w:bCs/>
          <w:sz w:val="20"/>
          <w:szCs w:val="20"/>
        </w:rPr>
        <w:t xml:space="preserve"> find interesting to </w:t>
      </w:r>
      <w:r w:rsidRPr="001906C4">
        <w:rPr>
          <w:rStyle w:val="BoldunderlineChar"/>
          <w:rFonts w:asciiTheme="minorHAnsi" w:eastAsiaTheme="minorHAnsi" w:hAnsiTheme="minorHAnsi" w:cstheme="minorHAnsi"/>
          <w:bCs/>
          <w:sz w:val="20"/>
          <w:szCs w:val="20"/>
          <w:highlight w:val="cyan"/>
        </w:rPr>
        <w:t>ask</w:t>
      </w:r>
      <w:r w:rsidRPr="00CD35BD">
        <w:rPr>
          <w:rFonts w:asciiTheme="minorHAnsi" w:hAnsiTheme="minorHAnsi" w:cstheme="minorHAnsi"/>
          <w:b/>
          <w:bCs/>
          <w:sz w:val="16"/>
          <w:szCs w:val="20"/>
        </w:rPr>
        <w:t xml:space="preserve">. </w:t>
      </w:r>
      <w:proofErr w:type="spellStart"/>
      <w:r w:rsidRPr="00CD35BD">
        <w:rPr>
          <w:rFonts w:asciiTheme="minorHAnsi" w:hAnsiTheme="minorHAnsi" w:cstheme="minorHAnsi"/>
          <w:sz w:val="16"/>
          <w:szCs w:val="20"/>
        </w:rPr>
        <w:t>Rescher</w:t>
      </w:r>
      <w:proofErr w:type="spellEnd"/>
      <w:r w:rsidRPr="00CD35BD">
        <w:rPr>
          <w:rFonts w:asciiTheme="minorHAnsi" w:hAnsiTheme="minorHAnsi" w:cstheme="minorHAnsi"/>
          <w:sz w:val="16"/>
          <w:szCs w:val="20"/>
        </w:rPr>
        <w:t xml:space="preserve"> acknowledges the existence of intelligent extraterrestrials who possess the ability to develop science and technology. He does not dispute the scientists’ repeated claims (1) that there is a single scientifically knowable physical reality and (2) that aliens are not simply other humans inhabiting a different planet. After adopting these claims, he demolishes the idea of a universal science that serves as a common language in the universe. </w:t>
      </w:r>
      <w:proofErr w:type="spellStart"/>
      <w:r w:rsidRPr="00CD35BD">
        <w:rPr>
          <w:rStyle w:val="BoldunderlineChar"/>
          <w:rFonts w:asciiTheme="minorHAnsi" w:eastAsiaTheme="minorHAnsi" w:hAnsiTheme="minorHAnsi" w:cstheme="minorHAnsi"/>
          <w:bCs/>
          <w:sz w:val="20"/>
          <w:szCs w:val="20"/>
        </w:rPr>
        <w:t>Rescher</w:t>
      </w:r>
      <w:proofErr w:type="spellEnd"/>
      <w:r w:rsidRPr="00CD35BD">
        <w:rPr>
          <w:rStyle w:val="BoldunderlineChar"/>
          <w:rFonts w:asciiTheme="minorHAnsi" w:eastAsiaTheme="minorHAnsi" w:hAnsiTheme="minorHAnsi" w:cstheme="minorHAnsi"/>
          <w:bCs/>
          <w:sz w:val="20"/>
          <w:szCs w:val="20"/>
        </w:rPr>
        <w:t xml:space="preserve"> maintains that </w:t>
      </w:r>
      <w:r w:rsidRPr="001906C4">
        <w:rPr>
          <w:rStyle w:val="BoldunderlineChar"/>
          <w:rFonts w:asciiTheme="minorHAnsi" w:eastAsiaTheme="minorHAnsi" w:hAnsiTheme="minorHAnsi" w:cstheme="minorHAnsi"/>
          <w:bCs/>
          <w:sz w:val="20"/>
          <w:szCs w:val="20"/>
          <w:highlight w:val="cyan"/>
        </w:rPr>
        <w:t xml:space="preserve">wherever science exists in the universe, it will be </w:t>
      </w:r>
      <w:r w:rsidRPr="001906C4">
        <w:rPr>
          <w:rStyle w:val="Emphasis"/>
          <w:rFonts w:asciiTheme="minorHAnsi" w:hAnsiTheme="minorHAnsi" w:cstheme="minorHAnsi"/>
          <w:b w:val="0"/>
          <w:bCs/>
          <w:highlight w:val="cyan"/>
        </w:rPr>
        <w:t>localized</w:t>
      </w:r>
      <w:r w:rsidRPr="00CD35BD">
        <w:rPr>
          <w:rFonts w:asciiTheme="minorHAnsi" w:hAnsiTheme="minorHAnsi" w:cstheme="minorHAnsi"/>
          <w:b/>
          <w:bCs/>
          <w:sz w:val="16"/>
        </w:rPr>
        <w:t>.</w:t>
      </w:r>
      <w:r w:rsidRPr="00CD35BD">
        <w:rPr>
          <w:rFonts w:asciiTheme="minorHAnsi" w:hAnsiTheme="minorHAnsi" w:cstheme="minorHAnsi"/>
          <w:sz w:val="16"/>
        </w:rPr>
        <w:t xml:space="preserve"> </w:t>
      </w:r>
      <w:r w:rsidRPr="00CD35BD">
        <w:rPr>
          <w:rFonts w:asciiTheme="minorHAnsi" w:hAnsiTheme="minorHAnsi" w:cstheme="minorHAnsi"/>
          <w:sz w:val="16"/>
          <w:szCs w:val="20"/>
        </w:rPr>
        <w:t xml:space="preserve">It will be the science of the creatures who have fashioned it. They will act according to their special physical constitution, environment, history, and needs. Hence, science diverges in the universe. It does not converge on the theories, concepts, and topics that happen to interest terrestrial researchers at this point in the history of the human intellect. </w:t>
      </w:r>
    </w:p>
    <w:p w14:paraId="55F8A314" w14:textId="77777777" w:rsidR="00F65C56" w:rsidRDefault="00F65C56" w:rsidP="00F65C56">
      <w:pPr>
        <w:pStyle w:val="Heading4"/>
        <w:spacing w:before="30" w:line="235" w:lineRule="atLeast"/>
        <w:rPr>
          <w:rFonts w:ascii="Times New Roman" w:hAnsi="Times New Roman" w:cs="Times New Roman"/>
        </w:rPr>
      </w:pPr>
      <w:r>
        <w:t>No aliens</w:t>
      </w:r>
    </w:p>
    <w:p w14:paraId="3E95223D" w14:textId="77777777" w:rsidR="00F65C56" w:rsidRDefault="00F65C56" w:rsidP="00F65C56">
      <w:pPr>
        <w:spacing w:after="120" w:line="235" w:lineRule="atLeast"/>
      </w:pPr>
      <w:r>
        <w:t xml:space="preserve">Jim </w:t>
      </w:r>
      <w:r>
        <w:rPr>
          <w:b/>
          <w:bCs/>
          <w:sz w:val="26"/>
          <w:szCs w:val="26"/>
        </w:rPr>
        <w:t>al-Khalili 18</w:t>
      </w:r>
      <w:r>
        <w:t>, British theoretical physicist, PhD from the University of Surrey, “Aliens may not exist---but that’s good news for our survival,” https://www.theguardian.com/commentisfree/2018/jun/27/aliens-exist-survival-universe-jim-alkhalili, // SIR</w:t>
      </w:r>
    </w:p>
    <w:p w14:paraId="7A4F4E2E" w14:textId="77777777" w:rsidR="00F65C56" w:rsidRDefault="00F65C56" w:rsidP="00F65C56">
      <w:pPr>
        <w:spacing w:line="235" w:lineRule="atLeast"/>
      </w:pPr>
      <w:r>
        <w:t xml:space="preserve">In 1950 Enrico Fermi, an Italian-born American </w:t>
      </w:r>
      <w:r>
        <w:rPr>
          <w:u w:val="single"/>
        </w:rPr>
        <w:t>Nobel prize-winning physicist, posed a very simple question with profound implications for one of the most important scientific puzzles: whether or not</w:t>
      </w:r>
      <w:r>
        <w:t xml:space="preserve"> </w:t>
      </w:r>
      <w:r>
        <w:rPr>
          <w:b/>
          <w:bCs/>
          <w:u w:val="single"/>
        </w:rPr>
        <w:t>life exists beyond Earth</w:t>
      </w:r>
      <w:r>
        <w:t xml:space="preserve">. The story goes that during a lunchtime chat with colleagues at the Los Alamos National Laboratory in New Mexico, the issue of flying saucers came up. The conversation was lighthearted, and it doesn’t appear that any of the scientists at that particular gathering believed in aliens. But </w:t>
      </w:r>
      <w:r>
        <w:rPr>
          <w:u w:val="single"/>
        </w:rPr>
        <w:t>Fermi merely wanted to know: “Where is everybody?” The most likely cradles for life inside our solar system Read more His point was that, since the age of the universe is so great and its size so vast, with hundreds of billions of stars in the Milky Way alone, then unless the Earth is astonishingly special</w:t>
      </w:r>
      <w:r>
        <w:t xml:space="preserve">, the universe should be teeming with life. This might include intelligent species advanced enough to have the knowledge and technology necessary for space travel. They ought to have </w:t>
      </w:r>
      <w:proofErr w:type="spellStart"/>
      <w:r>
        <w:t>colonised</w:t>
      </w:r>
      <w:proofErr w:type="spellEnd"/>
      <w:r>
        <w:t xml:space="preserve"> the entire galaxy by now. So where are they all? More recently, the late Stephen Hawking argued along similar lines. He said, “To my mathematical brain, the numbers alone make thinking about aliens perfectly rational.” Hawking was articulating the same popular argument as Fermi---that the sheer vastness of the universe all but guarantees we have company. Advertisement In recent years, </w:t>
      </w:r>
      <w:r>
        <w:rPr>
          <w:u w:val="single"/>
        </w:rPr>
        <w:t>scientists have begun to take the subject more seriously again.</w:t>
      </w:r>
      <w:r>
        <w:t xml:space="preserve"> One of the most exciting areas of research in astronomy has been the discovery of extra-solar planets, worlds orbiting stars other than our sun. Many of them even appear to be Earth-like in size and climate. Astronomers now believe there are billions of these other worlds, many of which will have conditions suitable for life. The probability of life, maybe even intelligent life, existing on at least one of them must surely, therefore, be overwhelming. Now however, </w:t>
      </w:r>
      <w:r>
        <w:rPr>
          <w:u w:val="single"/>
          <w:shd w:val="clear" w:color="auto" w:fill="00FFFF"/>
        </w:rPr>
        <w:t>scientists</w:t>
      </w:r>
      <w:r>
        <w:t xml:space="preserve"> </w:t>
      </w:r>
      <w:r>
        <w:rPr>
          <w:u w:val="single"/>
        </w:rPr>
        <w:t>at the wonderfully named</w:t>
      </w:r>
      <w:r>
        <w:t xml:space="preserve"> </w:t>
      </w:r>
      <w:r>
        <w:rPr>
          <w:u w:val="single"/>
        </w:rPr>
        <w:t>Future of Humanity Institute</w:t>
      </w:r>
      <w:r>
        <w:t xml:space="preserve"> </w:t>
      </w:r>
      <w:r>
        <w:rPr>
          <w:u w:val="single"/>
        </w:rPr>
        <w:t>in Oxford have</w:t>
      </w:r>
      <w:r>
        <w:t xml:space="preserve"> </w:t>
      </w:r>
      <w:r>
        <w:rPr>
          <w:u w:val="single"/>
          <w:shd w:val="clear" w:color="auto" w:fill="00FFFF"/>
        </w:rPr>
        <w:t>poured</w:t>
      </w:r>
      <w:r>
        <w:t xml:space="preserve"> </w:t>
      </w:r>
      <w:r>
        <w:rPr>
          <w:b/>
          <w:bCs/>
          <w:u w:val="single"/>
          <w:shd w:val="clear" w:color="auto" w:fill="00FFFF"/>
        </w:rPr>
        <w:t>cold water</w:t>
      </w:r>
      <w:r>
        <w:t xml:space="preserve"> </w:t>
      </w:r>
      <w:r>
        <w:rPr>
          <w:u w:val="single"/>
          <w:shd w:val="clear" w:color="auto" w:fill="00FFFF"/>
        </w:rPr>
        <w:t>on</w:t>
      </w:r>
      <w:r>
        <w:t xml:space="preserve"> </w:t>
      </w:r>
      <w:r>
        <w:rPr>
          <w:u w:val="single"/>
        </w:rPr>
        <w:t>Hawking’s and others’</w:t>
      </w:r>
      <w:r>
        <w:t xml:space="preserve"> </w:t>
      </w:r>
      <w:r>
        <w:rPr>
          <w:u w:val="single"/>
          <w:shd w:val="clear" w:color="auto" w:fill="00FFFF"/>
        </w:rPr>
        <w:t>optimism</w:t>
      </w:r>
      <w:r>
        <w:rPr>
          <w:u w:val="single"/>
        </w:rPr>
        <w:t>. They have carried out</w:t>
      </w:r>
      <w:r>
        <w:t xml:space="preserve"> </w:t>
      </w:r>
      <w:r>
        <w:rPr>
          <w:u w:val="single"/>
          <w:shd w:val="clear" w:color="auto" w:fill="00FFFF"/>
        </w:rPr>
        <w:t>a</w:t>
      </w:r>
      <w:r>
        <w:t xml:space="preserve"> </w:t>
      </w:r>
      <w:r>
        <w:rPr>
          <w:u w:val="single"/>
          <w:shd w:val="clear" w:color="auto" w:fill="00FFFF"/>
        </w:rPr>
        <w:t>thoughtful statistical analysis</w:t>
      </w:r>
      <w:r>
        <w:t xml:space="preserve"> </w:t>
      </w:r>
      <w:r>
        <w:rPr>
          <w:u w:val="single"/>
          <w:shd w:val="clear" w:color="auto" w:fill="00FFFF"/>
        </w:rPr>
        <w:t>by</w:t>
      </w:r>
      <w:r>
        <w:t xml:space="preserve"> </w:t>
      </w:r>
      <w:r>
        <w:rPr>
          <w:b/>
          <w:bCs/>
          <w:u w:val="single"/>
          <w:shd w:val="clear" w:color="auto" w:fill="00FFFF"/>
        </w:rPr>
        <w:t>dissecting</w:t>
      </w:r>
      <w:r>
        <w:t xml:space="preserve"> </w:t>
      </w:r>
      <w:r>
        <w:rPr>
          <w:u w:val="single"/>
        </w:rPr>
        <w:t>a mathematical relation known as</w:t>
      </w:r>
      <w:r>
        <w:t xml:space="preserve"> </w:t>
      </w:r>
      <w:r>
        <w:rPr>
          <w:b/>
          <w:bCs/>
          <w:u w:val="single"/>
          <w:shd w:val="clear" w:color="auto" w:fill="00FFFF"/>
        </w:rPr>
        <w:t>the Drake equation</w:t>
      </w:r>
      <w:r>
        <w:rPr>
          <w:u w:val="single"/>
        </w:rPr>
        <w:t>, which allows us to calculate the probability of extraterrestrial life based on the combined probabilities of all the ingredients for life being in place. Let me make clear at the outset that the Drake equation is</w:t>
      </w:r>
      <w:r>
        <w:t xml:space="preserve"> </w:t>
      </w:r>
      <w:r>
        <w:rPr>
          <w:u w:val="single"/>
          <w:shd w:val="clear" w:color="auto" w:fill="00FFFF"/>
        </w:rPr>
        <w:t>not very scientific</w:t>
      </w:r>
      <w:r>
        <w:rPr>
          <w:u w:val="single"/>
        </w:rPr>
        <w:t>, for the sole reason that some of the</w:t>
      </w:r>
      <w:r>
        <w:t xml:space="preserve"> </w:t>
      </w:r>
      <w:r>
        <w:rPr>
          <w:u w:val="single"/>
          <w:shd w:val="clear" w:color="auto" w:fill="00FFFF"/>
        </w:rPr>
        <w:t>factors</w:t>
      </w:r>
      <w:r>
        <w:t xml:space="preserve"> </w:t>
      </w:r>
      <w:r>
        <w:rPr>
          <w:u w:val="single"/>
        </w:rPr>
        <w:t>that need to be fed into it</w:t>
      </w:r>
      <w:r>
        <w:t xml:space="preserve"> </w:t>
      </w:r>
      <w:r>
        <w:rPr>
          <w:u w:val="single"/>
          <w:shd w:val="clear" w:color="auto" w:fill="00FFFF"/>
        </w:rPr>
        <w:t>are pure</w:t>
      </w:r>
      <w:r>
        <w:t xml:space="preserve"> </w:t>
      </w:r>
      <w:r>
        <w:rPr>
          <w:b/>
          <w:bCs/>
          <w:u w:val="single"/>
          <w:shd w:val="clear" w:color="auto" w:fill="00FFFF"/>
        </w:rPr>
        <w:t>guesswork</w:t>
      </w:r>
      <w:r>
        <w:t xml:space="preserve"> </w:t>
      </w:r>
      <w:r>
        <w:rPr>
          <w:u w:val="single"/>
        </w:rPr>
        <w:t>at this stage. Not the least of these is the big question: given all the things we believe are necessary for life (a source of energy, liquid water and organic molecules), how likely is it that life will emerge? The authors of the new study offer two insights, one pessimistic and the other</w:t>
      </w:r>
      <w:r>
        <w:t xml:space="preserve"> </w:t>
      </w:r>
      <w:proofErr w:type="gramStart"/>
      <w:r>
        <w:rPr>
          <w:u w:val="single"/>
        </w:rPr>
        <w:t>more cheery</w:t>
      </w:r>
      <w:proofErr w:type="gramEnd"/>
      <w:r>
        <w:rPr>
          <w:u w:val="single"/>
        </w:rPr>
        <w:t>. The first is that</w:t>
      </w:r>
      <w:r>
        <w:t xml:space="preserve"> </w:t>
      </w:r>
      <w:r>
        <w:rPr>
          <w:u w:val="single"/>
        </w:rPr>
        <w:t>Fermi’s paradox</w:t>
      </w:r>
      <w:r>
        <w:t xml:space="preserve"> </w:t>
      </w:r>
      <w:r>
        <w:rPr>
          <w:u w:val="single"/>
        </w:rPr>
        <w:t>is</w:t>
      </w:r>
      <w:r>
        <w:t xml:space="preserve"> </w:t>
      </w:r>
      <w:r>
        <w:rPr>
          <w:b/>
          <w:bCs/>
          <w:u w:val="single"/>
        </w:rPr>
        <w:t>easy</w:t>
      </w:r>
      <w:r>
        <w:t xml:space="preserve"> </w:t>
      </w:r>
      <w:r>
        <w:rPr>
          <w:u w:val="single"/>
        </w:rPr>
        <w:t>to resolve. The reason we have not had</w:t>
      </w:r>
      <w:r>
        <w:t xml:space="preserve"> </w:t>
      </w:r>
      <w:r>
        <w:rPr>
          <w:u w:val="single"/>
        </w:rPr>
        <w:t>any</w:t>
      </w:r>
      <w:r>
        <w:t xml:space="preserve"> </w:t>
      </w:r>
      <w:r>
        <w:rPr>
          <w:u w:val="single"/>
          <w:shd w:val="clear" w:color="auto" w:fill="00FFFF"/>
        </w:rPr>
        <w:t>messages from ET is because</w:t>
      </w:r>
      <w:r>
        <w:t xml:space="preserve">, </w:t>
      </w:r>
      <w:r>
        <w:rPr>
          <w:b/>
          <w:bCs/>
          <w:u w:val="single"/>
        </w:rPr>
        <w:t>well,</w:t>
      </w:r>
      <w:r>
        <w:t xml:space="preserve"> </w:t>
      </w:r>
      <w:r>
        <w:rPr>
          <w:b/>
          <w:bCs/>
          <w:u w:val="single"/>
          <w:shd w:val="clear" w:color="auto" w:fill="00FFFF"/>
        </w:rPr>
        <w:t>there is no ET</w:t>
      </w:r>
      <w:r>
        <w:t xml:space="preserve"> </w:t>
      </w:r>
      <w:r>
        <w:rPr>
          <w:b/>
          <w:bCs/>
          <w:u w:val="single"/>
        </w:rPr>
        <w:t>out there</w:t>
      </w:r>
      <w:r>
        <w:t xml:space="preserve">. They calculate the probability we are alone in the universe to be in the range of 39%–85% and the probability that we are alone in our own galaxy to be between 53% and 99.6%. Basically, don’t hold your breath. </w:t>
      </w:r>
      <w:r>
        <w:rPr>
          <w:u w:val="single"/>
        </w:rPr>
        <w:t>Biologists, of course, hate all this silly speculation. They quite rightly point out that we still do not properly understand how life originated here on Earth,</w:t>
      </w:r>
      <w:r>
        <w:t xml:space="preserve"> </w:t>
      </w:r>
      <w:r>
        <w:rPr>
          <w:u w:val="single"/>
        </w:rPr>
        <w:t>so how can we possibly have any confidence in anticipating its existence or nonexistence elsewhere? There are some who argue that life on</w:t>
      </w:r>
      <w:r>
        <w:t xml:space="preserve"> Earth appeared pretty quickly after the right conditions emerged almost 4bn years ago, which was when our planet had cooled sufficiently for liquid water to exist. Doesn’t that mean it could easily appear elsewhere too? Actually, no. </w:t>
      </w:r>
      <w:r>
        <w:rPr>
          <w:u w:val="single"/>
          <w:shd w:val="clear" w:color="auto" w:fill="00FFFF"/>
        </w:rPr>
        <w:t>A</w:t>
      </w:r>
      <w:r>
        <w:t xml:space="preserve"> </w:t>
      </w:r>
      <w:r>
        <w:rPr>
          <w:b/>
          <w:bCs/>
          <w:u w:val="single"/>
          <w:shd w:val="clear" w:color="auto" w:fill="00FFFF"/>
        </w:rPr>
        <w:t>statistical sample</w:t>
      </w:r>
      <w:r>
        <w:t xml:space="preserve"> </w:t>
      </w:r>
      <w:r>
        <w:rPr>
          <w:u w:val="single"/>
        </w:rPr>
        <w:t>of one</w:t>
      </w:r>
      <w:r>
        <w:t xml:space="preserve"> </w:t>
      </w:r>
      <w:r>
        <w:rPr>
          <w:u w:val="single"/>
          <w:shd w:val="clear" w:color="auto" w:fill="00FFFF"/>
        </w:rPr>
        <w:t>tells us nothing.</w:t>
      </w:r>
      <w:r>
        <w:t xml:space="preserve"> </w:t>
      </w:r>
    </w:p>
    <w:p w14:paraId="4F773A9D" w14:textId="77777777" w:rsidR="00F65C56" w:rsidRDefault="00F65C56" w:rsidP="00F65C56">
      <w:pPr>
        <w:spacing w:line="235" w:lineRule="atLeast"/>
      </w:pPr>
      <w:r>
        <w:rPr>
          <w:u w:val="single"/>
          <w:shd w:val="clear" w:color="auto" w:fill="00FFFF"/>
        </w:rPr>
        <w:t>It is</w:t>
      </w:r>
      <w:r>
        <w:t xml:space="preserve"> </w:t>
      </w:r>
      <w:r>
        <w:rPr>
          <w:u w:val="single"/>
        </w:rPr>
        <w:t>quite</w:t>
      </w:r>
      <w:r>
        <w:t xml:space="preserve"> </w:t>
      </w:r>
      <w:r>
        <w:rPr>
          <w:u w:val="single"/>
          <w:shd w:val="clear" w:color="auto" w:fill="00FFFF"/>
        </w:rPr>
        <w:t>possible that</w:t>
      </w:r>
      <w:r>
        <w:t xml:space="preserve"> </w:t>
      </w:r>
      <w:r>
        <w:rPr>
          <w:b/>
          <w:bCs/>
          <w:u w:val="single"/>
          <w:shd w:val="clear" w:color="auto" w:fill="00FFFF"/>
        </w:rPr>
        <w:t>biology is a freak local aberration</w:t>
      </w:r>
      <w:r>
        <w:rPr>
          <w:u w:val="single"/>
        </w:rPr>
        <w:t>, the product of a chemical fluke</w:t>
      </w:r>
      <w:r>
        <w:t xml:space="preserve"> </w:t>
      </w:r>
      <w:r>
        <w:rPr>
          <w:u w:val="single"/>
          <w:shd w:val="clear" w:color="auto" w:fill="00FFFF"/>
        </w:rPr>
        <w:t>so improbable that it</w:t>
      </w:r>
      <w:r>
        <w:t xml:space="preserve"> </w:t>
      </w:r>
      <w:r>
        <w:rPr>
          <w:b/>
          <w:bCs/>
          <w:u w:val="single"/>
          <w:shd w:val="clear" w:color="auto" w:fill="00FFFF"/>
        </w:rPr>
        <w:t>didn’t happen anywhere else</w:t>
      </w:r>
      <w:r>
        <w:t xml:space="preserve"> </w:t>
      </w:r>
      <w:r>
        <w:rPr>
          <w:u w:val="single"/>
          <w:shd w:val="clear" w:color="auto" w:fill="00FFFF"/>
        </w:rPr>
        <w:t>in the</w:t>
      </w:r>
      <w:r>
        <w:t xml:space="preserve"> </w:t>
      </w:r>
      <w:r>
        <w:rPr>
          <w:b/>
          <w:bCs/>
          <w:u w:val="single"/>
          <w:shd w:val="clear" w:color="auto" w:fill="00FFFF"/>
        </w:rPr>
        <w:t>observable universe</w:t>
      </w:r>
      <w:r>
        <w:rPr>
          <w:u w:val="single"/>
        </w:rPr>
        <w:t>. So where do we stand? Well, there are reasons to believe that we may have</w:t>
      </w:r>
      <w:r>
        <w:t xml:space="preserve"> an answer in the coming decade or two, one way or the other. Astrobiologists are about to search exoplanets for the gases produced by microbial life using sophisticated next-generation space telescopes. There is also the possibility of finding microbial life closer to home, under the ice of several of the moons of Jupiter and Saturn. I did say that the study also provided some cheer. </w:t>
      </w:r>
      <w:r>
        <w:rPr>
          <w:u w:val="single"/>
        </w:rPr>
        <w:t>Some have claimed we have not found ET yet because intelligent life (including us) always</w:t>
      </w:r>
      <w:r>
        <w:t xml:space="preserve"> </w:t>
      </w:r>
      <w:r>
        <w:rPr>
          <w:b/>
          <w:bCs/>
          <w:u w:val="single"/>
        </w:rPr>
        <w:t>annihilates itself</w:t>
      </w:r>
      <w:r>
        <w:t xml:space="preserve"> </w:t>
      </w:r>
      <w:r>
        <w:rPr>
          <w:u w:val="single"/>
        </w:rPr>
        <w:t>before it can successfully develop the technology for interstellar travel or communication. But maybe the silence is simply because</w:t>
      </w:r>
      <w:r>
        <w:t xml:space="preserve"> </w:t>
      </w:r>
      <w:r>
        <w:rPr>
          <w:b/>
          <w:bCs/>
          <w:u w:val="single"/>
        </w:rPr>
        <w:t xml:space="preserve">no such alien </w:t>
      </w:r>
      <w:proofErr w:type="spellStart"/>
      <w:r>
        <w:rPr>
          <w:b/>
          <w:bCs/>
          <w:u w:val="single"/>
        </w:rPr>
        <w:t>civilisations</w:t>
      </w:r>
      <w:proofErr w:type="spellEnd"/>
      <w:r>
        <w:rPr>
          <w:b/>
          <w:bCs/>
          <w:u w:val="single"/>
        </w:rPr>
        <w:t xml:space="preserve"> exist</w:t>
      </w:r>
      <w:r>
        <w:rPr>
          <w:u w:val="single"/>
        </w:rPr>
        <w:t>. So, as the authors put it, pessimism about our own future is therefore unfounded.</w:t>
      </w:r>
      <w:r>
        <w:t xml:space="preserve"> </w:t>
      </w:r>
      <w:r>
        <w:rPr>
          <w:b/>
          <w:bCs/>
          <w:u w:val="single"/>
          <w:shd w:val="clear" w:color="auto" w:fill="00FFFF"/>
        </w:rPr>
        <w:t>We may be alone</w:t>
      </w:r>
      <w:r>
        <w:rPr>
          <w:u w:val="single"/>
        </w:rPr>
        <w:t>, but we may just survive.</w:t>
      </w:r>
    </w:p>
    <w:p w14:paraId="20CCBCD5" w14:textId="77777777" w:rsidR="007A2468" w:rsidRDefault="007A2468" w:rsidP="007A2468">
      <w:pPr>
        <w:pStyle w:val="Heading4"/>
        <w:spacing w:before="30" w:line="235" w:lineRule="atLeast"/>
        <w:rPr>
          <w:rFonts w:ascii="Times New Roman" w:hAnsi="Times New Roman" w:cs="Times New Roman"/>
        </w:rPr>
      </w:pPr>
      <w:r>
        <w:t>No aliens risk</w:t>
      </w:r>
    </w:p>
    <w:p w14:paraId="6974FB43" w14:textId="77777777" w:rsidR="007A2468" w:rsidRDefault="007A2468" w:rsidP="007A2468">
      <w:pPr>
        <w:spacing w:after="120" w:line="235" w:lineRule="atLeast"/>
      </w:pPr>
      <w:proofErr w:type="spellStart"/>
      <w:r>
        <w:rPr>
          <w:b/>
          <w:bCs/>
          <w:sz w:val="26"/>
          <w:szCs w:val="26"/>
        </w:rPr>
        <w:t>Ćirković</w:t>
      </w:r>
      <w:proofErr w:type="spellEnd"/>
      <w:r>
        <w:rPr>
          <w:b/>
          <w:bCs/>
          <w:sz w:val="26"/>
          <w:szCs w:val="26"/>
        </w:rPr>
        <w:t xml:space="preserve"> 19</w:t>
      </w:r>
      <w:r>
        <w:t xml:space="preserve"> [Milan M. </w:t>
      </w:r>
      <w:proofErr w:type="spellStart"/>
      <w:r>
        <w:t>Ćirković</w:t>
      </w:r>
      <w:proofErr w:type="spellEnd"/>
      <w:r>
        <w:t>, research professor at the Astronomical Observatory of Belgrade, and a research associate of the Future of Humanity Institute at Oxford University, “Space colonization remains the only long-term option for humanity: A reply to Torres,” 2019, Futures, Vol. 105, pp. 166-173, https://doi.org/10.1016/j.futures.2018.09.006, EA]</w:t>
      </w:r>
    </w:p>
    <w:p w14:paraId="47D828E8" w14:textId="77777777" w:rsidR="007A2468" w:rsidRDefault="007A2468" w:rsidP="007A2468">
      <w:pPr>
        <w:spacing w:line="235" w:lineRule="atLeast"/>
      </w:pPr>
      <w:r>
        <w:t xml:space="preserve">Torres’s argument fails to mention the possibility of extraterrestrial life and especially extraterrestrial intelligent life; in this he is quite similar to many other philosophers discussing the future of humanity (e.g., </w:t>
      </w:r>
      <w:proofErr w:type="spellStart"/>
      <w:r>
        <w:t>Kahane</w:t>
      </w:r>
      <w:proofErr w:type="spellEnd"/>
      <w:r>
        <w:t xml:space="preserve"> 2014; Klee 2017). This is important in two different respects. The first is that </w:t>
      </w:r>
      <w:r>
        <w:rPr>
          <w:u w:val="single"/>
        </w:rPr>
        <w:t>by</w:t>
      </w:r>
      <w:r>
        <w:t xml:space="preserve"> </w:t>
      </w:r>
      <w:r>
        <w:rPr>
          <w:u w:val="single"/>
          <w:shd w:val="clear" w:color="auto" w:fill="00FFFF"/>
        </w:rPr>
        <w:t>relinquishing space colonization,</w:t>
      </w:r>
      <w:r>
        <w:t xml:space="preserve"> </w:t>
      </w:r>
      <w:r>
        <w:rPr>
          <w:u w:val="single"/>
        </w:rPr>
        <w:t>humans obviously</w:t>
      </w:r>
      <w:r>
        <w:t xml:space="preserve"> </w:t>
      </w:r>
      <w:r>
        <w:rPr>
          <w:u w:val="single"/>
          <w:shd w:val="clear" w:color="auto" w:fill="00FFFF"/>
        </w:rPr>
        <w:t>leave</w:t>
      </w:r>
      <w:r>
        <w:t xml:space="preserve"> </w:t>
      </w:r>
      <w:r>
        <w:rPr>
          <w:u w:val="single"/>
        </w:rPr>
        <w:t>all available cosmological</w:t>
      </w:r>
      <w:r>
        <w:t xml:space="preserve"> </w:t>
      </w:r>
      <w:r>
        <w:rPr>
          <w:u w:val="single"/>
          <w:shd w:val="clear" w:color="auto" w:fill="00FFFF"/>
        </w:rPr>
        <w:t>resources to other intelligent species</w:t>
      </w:r>
      <w:r>
        <w:rPr>
          <w:u w:val="single"/>
        </w:rPr>
        <w:t>.</w:t>
      </w:r>
      <w:r>
        <w:t xml:space="preserve"> (Of course, some of them might be swayed by arguments of extraterrestrial Torres-analogs and relinquish space colonization, but there is no guarantee that all of them will do so, esp. since – as shown above – the arguments are not that persuasive!) </w:t>
      </w:r>
      <w:r>
        <w:rPr>
          <w:u w:val="single"/>
        </w:rPr>
        <w:t>This will</w:t>
      </w:r>
      <w:r>
        <w:t xml:space="preserve"> </w:t>
      </w:r>
      <w:r>
        <w:rPr>
          <w:u w:val="single"/>
          <w:shd w:val="clear" w:color="auto" w:fill="00FFFF"/>
        </w:rPr>
        <w:t>enable</w:t>
      </w:r>
      <w:r>
        <w:t xml:space="preserve"> </w:t>
      </w:r>
      <w:r>
        <w:rPr>
          <w:u w:val="single"/>
        </w:rPr>
        <w:t>dramatic</w:t>
      </w:r>
      <w:r>
        <w:t xml:space="preserve"> </w:t>
      </w:r>
      <w:r>
        <w:rPr>
          <w:u w:val="single"/>
          <w:shd w:val="clear" w:color="auto" w:fill="00FFFF"/>
        </w:rPr>
        <w:t>expansion of an alien colonizing species, which will fill the universe with their own values</w:t>
      </w:r>
      <w:r>
        <w:rPr>
          <w:u w:val="single"/>
        </w:rPr>
        <w:t>, entirely different from human/posthuman values.</w:t>
      </w:r>
      <w:r>
        <w:t xml:space="preserve"> This might or might not be desirable – depending on the character of alien values – but in any case, it would not be particularly appealing from the narrow human perspective. Those averse to s-risks should clearly be against this scenario, since </w:t>
      </w:r>
      <w:r>
        <w:rPr>
          <w:b/>
          <w:bCs/>
          <w:u w:val="single"/>
          <w:shd w:val="clear" w:color="auto" w:fill="00FFFF"/>
        </w:rPr>
        <w:t>there are no guarantees</w:t>
      </w:r>
      <w:r>
        <w:t xml:space="preserve"> </w:t>
      </w:r>
      <w:r>
        <w:rPr>
          <w:b/>
          <w:bCs/>
          <w:u w:val="single"/>
        </w:rPr>
        <w:t>that</w:t>
      </w:r>
      <w:r>
        <w:t xml:space="preserve"> </w:t>
      </w:r>
      <w:r>
        <w:rPr>
          <w:b/>
          <w:bCs/>
          <w:u w:val="single"/>
          <w:shd w:val="clear" w:color="auto" w:fill="00FFFF"/>
        </w:rPr>
        <w:t>aliens would not be more efficient than humans in inflicting suffering</w:t>
      </w:r>
      <w:r>
        <w:t xml:space="preserve"> </w:t>
      </w:r>
      <w:r>
        <w:rPr>
          <w:b/>
          <w:bCs/>
          <w:u w:val="single"/>
        </w:rPr>
        <w:t>onto themselves and others.</w:t>
      </w:r>
    </w:p>
    <w:p w14:paraId="4AA637E1" w14:textId="0F1A6368" w:rsidR="007A2468" w:rsidRDefault="007A2468" w:rsidP="007A2468">
      <w:pPr>
        <w:spacing w:line="235" w:lineRule="atLeast"/>
        <w:rPr>
          <w:b/>
          <w:bCs/>
          <w:u w:val="single"/>
        </w:rPr>
      </w:pPr>
      <w:r>
        <w:t xml:space="preserve">The second part of the story is harsher. Ironically, </w:t>
      </w:r>
      <w:r>
        <w:rPr>
          <w:u w:val="single"/>
          <w:shd w:val="clear" w:color="auto" w:fill="00FFFF"/>
        </w:rPr>
        <w:t>if</w:t>
      </w:r>
      <w:r>
        <w:t xml:space="preserve"> Torres were right that </w:t>
      </w:r>
      <w:r>
        <w:rPr>
          <w:u w:val="single"/>
          <w:shd w:val="clear" w:color="auto" w:fill="00FFFF"/>
        </w:rPr>
        <w:t>space</w:t>
      </w:r>
      <w:r>
        <w:t xml:space="preserve"> </w:t>
      </w:r>
      <w:r>
        <w:rPr>
          <w:u w:val="single"/>
        </w:rPr>
        <w:t>colonization would always</w:t>
      </w:r>
      <w:r>
        <w:t xml:space="preserve"> </w:t>
      </w:r>
      <w:r>
        <w:rPr>
          <w:u w:val="single"/>
          <w:shd w:val="clear" w:color="auto" w:fill="00FFFF"/>
        </w:rPr>
        <w:t>lead</w:t>
      </w:r>
      <w:r>
        <w:t xml:space="preserve"> </w:t>
      </w:r>
      <w:r>
        <w:rPr>
          <w:u w:val="single"/>
          <w:shd w:val="clear" w:color="auto" w:fill="00FFFF"/>
        </w:rPr>
        <w:t>to war</w:t>
      </w:r>
      <w:r>
        <w:t xml:space="preserve"> </w:t>
      </w:r>
      <w:r>
        <w:rPr>
          <w:u w:val="single"/>
        </w:rPr>
        <w:t>between diverging factions</w:t>
      </w:r>
      <w:r>
        <w:t xml:space="preserve">, </w:t>
      </w:r>
      <w:r>
        <w:rPr>
          <w:u w:val="single"/>
        </w:rPr>
        <w:t>the</w:t>
      </w:r>
      <w:r>
        <w:t xml:space="preserve"> </w:t>
      </w:r>
      <w:r>
        <w:rPr>
          <w:u w:val="single"/>
          <w:shd w:val="clear" w:color="auto" w:fill="00FFFF"/>
        </w:rPr>
        <w:t>situation would have been hopeless</w:t>
      </w:r>
      <w:r>
        <w:t xml:space="preserve"> </w:t>
      </w:r>
      <w:r>
        <w:rPr>
          <w:u w:val="single"/>
        </w:rPr>
        <w:t>for humanity,</w:t>
      </w:r>
      <w:r>
        <w:t xml:space="preserve"> </w:t>
      </w:r>
      <w:r>
        <w:rPr>
          <w:u w:val="single"/>
          <w:shd w:val="clear" w:color="auto" w:fill="00FFFF"/>
        </w:rPr>
        <w:t>sinc</w:t>
      </w:r>
      <w:r>
        <w:rPr>
          <w:b/>
          <w:bCs/>
          <w:u w:val="single"/>
          <w:shd w:val="clear" w:color="auto" w:fill="00FFFF"/>
        </w:rPr>
        <w:t>e one or another</w:t>
      </w:r>
      <w:r>
        <w:t xml:space="preserve"> </w:t>
      </w:r>
      <w:r>
        <w:rPr>
          <w:b/>
          <w:bCs/>
          <w:u w:val="single"/>
        </w:rPr>
        <w:t>alien</w:t>
      </w:r>
      <w:r>
        <w:t xml:space="preserve"> </w:t>
      </w:r>
      <w:r>
        <w:rPr>
          <w:b/>
          <w:bCs/>
          <w:u w:val="single"/>
          <w:shd w:val="clear" w:color="auto" w:fill="00FFFF"/>
        </w:rPr>
        <w:t>faction would have found it</w:t>
      </w:r>
      <w:r>
        <w:t xml:space="preserve"> </w:t>
      </w:r>
      <w:r>
        <w:rPr>
          <w:b/>
          <w:bCs/>
          <w:u w:val="single"/>
        </w:rPr>
        <w:t>both</w:t>
      </w:r>
      <w:r>
        <w:t xml:space="preserve"> </w:t>
      </w:r>
      <w:r>
        <w:rPr>
          <w:b/>
          <w:bCs/>
          <w:u w:val="single"/>
          <w:shd w:val="clear" w:color="auto" w:fill="00FFFF"/>
        </w:rPr>
        <w:t>expedient and easy to exterminate or enslave</w:t>
      </w:r>
      <w:r>
        <w:t xml:space="preserve"> </w:t>
      </w:r>
      <w:r>
        <w:rPr>
          <w:b/>
          <w:bCs/>
          <w:u w:val="single"/>
        </w:rPr>
        <w:t>the Earth-bound</w:t>
      </w:r>
      <w:r>
        <w:t xml:space="preserve"> </w:t>
      </w:r>
      <w:r>
        <w:rPr>
          <w:b/>
          <w:bCs/>
          <w:u w:val="single"/>
          <w:shd w:val="clear" w:color="auto" w:fill="00FFFF"/>
        </w:rPr>
        <w:t>humanity</w:t>
      </w:r>
      <w:r>
        <w:rPr>
          <w:b/>
          <w:bCs/>
          <w:u w:val="single"/>
        </w:rPr>
        <w:t>.</w:t>
      </w:r>
      <w:r>
        <w:t xml:space="preserve"> By the very logic of Torres’s narrative about </w:t>
      </w:r>
      <w:proofErr w:type="spellStart"/>
      <w:r>
        <w:t>hyperweapons</w:t>
      </w:r>
      <w:proofErr w:type="spellEnd"/>
      <w:r>
        <w:t xml:space="preserve">, </w:t>
      </w:r>
      <w:r>
        <w:rPr>
          <w:b/>
          <w:bCs/>
          <w:u w:val="single"/>
        </w:rPr>
        <w:t>the</w:t>
      </w:r>
      <w:r>
        <w:t xml:space="preserve"> </w:t>
      </w:r>
      <w:r>
        <w:rPr>
          <w:b/>
          <w:bCs/>
          <w:u w:val="single"/>
          <w:shd w:val="clear" w:color="auto" w:fill="00FFFF"/>
        </w:rPr>
        <w:t>Earth would remain an easy target</w:t>
      </w:r>
      <w:r>
        <w:t xml:space="preserve"> </w:t>
      </w:r>
      <w:r>
        <w:rPr>
          <w:b/>
          <w:bCs/>
          <w:u w:val="single"/>
        </w:rPr>
        <w:t>for any interstellar colonizing faction</w:t>
      </w:r>
      <w:r>
        <w:t xml:space="preserve"> (and there is no reason to assume that aggressive factions would limit their aggression to their phylogenetic relatives). Thus, Torres’s argument is actually self-defeating </w:t>
      </w:r>
      <w:r>
        <w:rPr>
          <w:u w:val="single"/>
        </w:rPr>
        <w:t>in the presence of extraterrestrial intelligence</w:t>
      </w:r>
      <w:r>
        <w:t xml:space="preserve"> – </w:t>
      </w:r>
      <w:r>
        <w:rPr>
          <w:b/>
          <w:bCs/>
          <w:u w:val="single"/>
          <w:shd w:val="clear" w:color="auto" w:fill="00FFFF"/>
        </w:rPr>
        <w:t>acquiescing</w:t>
      </w:r>
      <w:r>
        <w:t xml:space="preserve"> </w:t>
      </w:r>
      <w:r>
        <w:rPr>
          <w:b/>
          <w:bCs/>
          <w:u w:val="single"/>
        </w:rPr>
        <w:t>to it</w:t>
      </w:r>
      <w:r>
        <w:t xml:space="preserve"> </w:t>
      </w:r>
      <w:r>
        <w:rPr>
          <w:b/>
          <w:bCs/>
          <w:u w:val="single"/>
          <w:shd w:val="clear" w:color="auto" w:fill="00FFFF"/>
        </w:rPr>
        <w:t>would directly contribute to</w:t>
      </w:r>
      <w:r>
        <w:t xml:space="preserve"> </w:t>
      </w:r>
      <w:r>
        <w:rPr>
          <w:b/>
          <w:bCs/>
          <w:u w:val="single"/>
        </w:rPr>
        <w:t>the ultimate</w:t>
      </w:r>
      <w:r>
        <w:t xml:space="preserve"> </w:t>
      </w:r>
      <w:r>
        <w:rPr>
          <w:b/>
          <w:bCs/>
          <w:u w:val="single"/>
          <w:shd w:val="clear" w:color="auto" w:fill="00FFFF"/>
        </w:rPr>
        <w:t>harm</w:t>
      </w:r>
      <w:r>
        <w:rPr>
          <w:b/>
          <w:bCs/>
          <w:u w:val="single"/>
        </w:rPr>
        <w:t>.</w:t>
      </w:r>
    </w:p>
    <w:p w14:paraId="595E4887" w14:textId="31F95CFF" w:rsidR="00E53F22" w:rsidRPr="00982065" w:rsidRDefault="00CB52F1" w:rsidP="00982065">
      <w:pPr>
        <w:pStyle w:val="Heading4"/>
        <w:rPr>
          <w:rStyle w:val="Style13ptBold"/>
          <w:b/>
          <w:bCs w:val="0"/>
        </w:rPr>
      </w:pPr>
      <w:r w:rsidRPr="00982065">
        <w:rPr>
          <w:rStyle w:val="Style13ptBold"/>
          <w:b/>
          <w:bCs w:val="0"/>
        </w:rPr>
        <w:t>Impact’s inevitable</w:t>
      </w:r>
    </w:p>
    <w:p w14:paraId="111156AA" w14:textId="77777777" w:rsidR="00E53F22" w:rsidRPr="00767C7A" w:rsidRDefault="00E53F22" w:rsidP="00E53F22">
      <w:pPr>
        <w:rPr>
          <w:rStyle w:val="Style13ptBold"/>
        </w:rPr>
      </w:pPr>
      <w:r w:rsidRPr="00767C7A">
        <w:rPr>
          <w:rStyle w:val="Style13ptBold"/>
        </w:rPr>
        <w:t>David 20</w:t>
      </w:r>
      <w:r>
        <w:rPr>
          <w:rStyle w:val="Style13ptBold"/>
        </w:rPr>
        <w:tab/>
        <w:t xml:space="preserve">(Leonard, Leonard David is an award-winning space journalist who has been reporting on space activities for more than 50 years, </w:t>
      </w:r>
      <w:hyperlink r:id="rId19" w:history="1">
        <w:r w:rsidRPr="00A2351B">
          <w:rPr>
            <w:rStyle w:val="Hyperlink"/>
            <w:sz w:val="26"/>
          </w:rPr>
          <w:t>https://www.space.com/author/leonard-david</w:t>
        </w:r>
      </w:hyperlink>
      <w:r>
        <w:rPr>
          <w:rStyle w:val="Style13ptBold"/>
        </w:rPr>
        <w:t xml:space="preserve"> 5/21/20)</w:t>
      </w:r>
    </w:p>
    <w:p w14:paraId="61366649" w14:textId="77777777" w:rsidR="00E53F22" w:rsidRPr="00767C7A" w:rsidRDefault="00E53F22" w:rsidP="00E53F22">
      <w:pPr>
        <w:rPr>
          <w:rStyle w:val="Emphasis"/>
          <w:b w:val="0"/>
          <w:bCs/>
        </w:rPr>
      </w:pPr>
      <w:r w:rsidRPr="00767C7A">
        <w:rPr>
          <w:rStyle w:val="StyleUnderline"/>
        </w:rPr>
        <w:t xml:space="preserve">Researchers using </w:t>
      </w:r>
      <w:r w:rsidRPr="008F322D">
        <w:rPr>
          <w:rStyle w:val="StyleUnderline"/>
          <w:highlight w:val="cyan"/>
        </w:rPr>
        <w:t>China's new</w:t>
      </w:r>
      <w:r w:rsidRPr="00767C7A">
        <w:rPr>
          <w:rStyle w:val="Emphasis"/>
          <w:b w:val="0"/>
          <w:bCs/>
        </w:rPr>
        <w:t xml:space="preserve"> Five-hundred-meter Aperture Spherical radio Telescope (</w:t>
      </w:r>
      <w:r w:rsidRPr="008F322D">
        <w:rPr>
          <w:rStyle w:val="StyleUnderline"/>
          <w:highlight w:val="cyan"/>
        </w:rPr>
        <w:t>FAST), the largest single-dish scope in the world,</w:t>
      </w:r>
      <w:r w:rsidRPr="00767C7A">
        <w:rPr>
          <w:rStyle w:val="StyleUnderline"/>
        </w:rPr>
        <w:t xml:space="preserve"> are piecing together a technological strategy to </w:t>
      </w:r>
      <w:r w:rsidRPr="008F322D">
        <w:rPr>
          <w:rStyle w:val="StyleUnderline"/>
          <w:highlight w:val="cyan"/>
        </w:rPr>
        <w:t>carry out a major and sweeping search</w:t>
      </w:r>
      <w:r w:rsidRPr="00767C7A">
        <w:rPr>
          <w:rStyle w:val="Emphasis"/>
          <w:b w:val="0"/>
          <w:bCs/>
        </w:rPr>
        <w:t xml:space="preserve"> for extraterrestrial intelligence (</w:t>
      </w:r>
      <w:r w:rsidRPr="008F322D">
        <w:rPr>
          <w:rStyle w:val="StyleUnderline"/>
          <w:highlight w:val="cyan"/>
        </w:rPr>
        <w:t>SETI</w:t>
      </w:r>
      <w:r w:rsidRPr="00767C7A">
        <w:rPr>
          <w:rStyle w:val="Emphasis"/>
          <w:b w:val="0"/>
          <w:bCs/>
        </w:rPr>
        <w:t>).</w:t>
      </w:r>
      <w:r>
        <w:rPr>
          <w:rStyle w:val="Emphasis"/>
          <w:b w:val="0"/>
          <w:bCs/>
        </w:rPr>
        <w:t xml:space="preserve"> </w:t>
      </w:r>
      <w:r w:rsidRPr="00767C7A">
        <w:rPr>
          <w:rStyle w:val="Emphasis"/>
          <w:b w:val="0"/>
          <w:bCs/>
        </w:rPr>
        <w:t>What if China someday announces that this hunt has been successful? How would such a claim be verified, and what might the consequences be? And could an unofficial international SETI race already be underway?</w:t>
      </w:r>
      <w:r>
        <w:rPr>
          <w:rStyle w:val="Emphasis"/>
          <w:b w:val="0"/>
          <w:bCs/>
        </w:rPr>
        <w:t xml:space="preserve"> </w:t>
      </w:r>
      <w:r w:rsidRPr="00767C7A">
        <w:rPr>
          <w:rStyle w:val="Emphasis"/>
          <w:b w:val="0"/>
          <w:bCs/>
        </w:rPr>
        <w:t xml:space="preserve">Space.com asked several SETI authorities to flesh out the implications of China being the first nation to get a ping from </w:t>
      </w:r>
      <w:proofErr w:type="gramStart"/>
      <w:r w:rsidRPr="00767C7A">
        <w:rPr>
          <w:rStyle w:val="Emphasis"/>
          <w:b w:val="0"/>
          <w:bCs/>
        </w:rPr>
        <w:t>ET.</w:t>
      </w:r>
      <w:r w:rsidRPr="00767C7A">
        <w:rPr>
          <w:rStyle w:val="StyleUnderline"/>
        </w:rPr>
        <w:t>FAST</w:t>
      </w:r>
      <w:proofErr w:type="gramEnd"/>
      <w:r w:rsidRPr="00767C7A">
        <w:rPr>
          <w:rStyle w:val="StyleUnderline"/>
        </w:rPr>
        <w:t xml:space="preserve"> is a leap </w:t>
      </w:r>
      <w:r w:rsidRPr="008F322D">
        <w:rPr>
          <w:rStyle w:val="StyleUnderline"/>
          <w:highlight w:val="cyan"/>
        </w:rPr>
        <w:t>forward for Asia's presence in radio astronomy and possibly in SETI</w:t>
      </w:r>
      <w:r w:rsidRPr="00767C7A">
        <w:rPr>
          <w:rStyle w:val="StyleUnderline"/>
        </w:rPr>
        <w:t xml:space="preserve">. Indeed, the </w:t>
      </w:r>
      <w:r w:rsidRPr="008F322D">
        <w:rPr>
          <w:rStyle w:val="StyleUnderline"/>
          <w:highlight w:val="cyan"/>
        </w:rPr>
        <w:t>Chinese now can be major players in SETI</w:t>
      </w:r>
      <w:r>
        <w:rPr>
          <w:rStyle w:val="Emphasis"/>
          <w:b w:val="0"/>
          <w:bCs/>
        </w:rPr>
        <w:t xml:space="preserve"> if the nation chooses to be, said Michael Michaud, author of the book "Contact with Alien Civilizations: Our Hopes and Fears about Encountering Extraterrestrials" (Copernicus/Springer, 2007). "Most scientific fields had been dominated by Americans and other Westerners since the end of World War II. </w:t>
      </w:r>
      <w:r w:rsidRPr="008F322D">
        <w:rPr>
          <w:rStyle w:val="StyleUnderline"/>
          <w:highlight w:val="cyan"/>
        </w:rPr>
        <w:t>China</w:t>
      </w:r>
      <w:r w:rsidRPr="00767C7A">
        <w:rPr>
          <w:rStyle w:val="StyleUnderline"/>
        </w:rPr>
        <w:t xml:space="preserve"> is now catching up with, and in some areas </w:t>
      </w:r>
      <w:r w:rsidRPr="008F322D">
        <w:rPr>
          <w:rStyle w:val="StyleUnderline"/>
          <w:highlight w:val="cyan"/>
        </w:rPr>
        <w:t>surpassing, Western achievements</w:t>
      </w:r>
      <w:r w:rsidRPr="008F322D">
        <w:rPr>
          <w:rStyle w:val="Emphasis"/>
          <w:b w:val="0"/>
          <w:bCs/>
          <w:highlight w:val="cyan"/>
        </w:rPr>
        <w:t>,</w:t>
      </w:r>
      <w:r>
        <w:rPr>
          <w:rStyle w:val="Emphasis"/>
          <w:b w:val="0"/>
          <w:bCs/>
        </w:rPr>
        <w:t xml:space="preserve">" Michaud told Space.com. "Already, China has the resources to become the world's leading nation in several fields of scientific research and technology development." China has a vast reservoir of scientific and engineering talent, Michaud said. </w:t>
      </w:r>
      <w:r w:rsidRPr="00767C7A">
        <w:rPr>
          <w:rStyle w:val="StyleUnderline"/>
        </w:rPr>
        <w:t xml:space="preserve">The nation also has an </w:t>
      </w:r>
      <w:r w:rsidRPr="008F322D">
        <w:rPr>
          <w:rStyle w:val="StyleUnderline"/>
          <w:highlight w:val="cyan"/>
        </w:rPr>
        <w:t>authoritarian government that can command resources at will</w:t>
      </w:r>
      <w:r>
        <w:rPr>
          <w:rStyle w:val="Emphasis"/>
          <w:b w:val="0"/>
          <w:bCs/>
        </w:rPr>
        <w:t>, without facing significant political opposition. Above all is the authority of the Chinese Communist Party, whose leaders dominate decision-making</w:t>
      </w:r>
      <w:r w:rsidRPr="00767C7A">
        <w:rPr>
          <w:rStyle w:val="StyleUnderline"/>
        </w:rPr>
        <w:t xml:space="preserve">. The </w:t>
      </w:r>
      <w:r w:rsidRPr="008F322D">
        <w:rPr>
          <w:rStyle w:val="StyleUnderline"/>
          <w:highlight w:val="cyan"/>
        </w:rPr>
        <w:t>FAST telescope would not exist without the Party's approval</w:t>
      </w:r>
      <w:r w:rsidRPr="00767C7A">
        <w:rPr>
          <w:rStyle w:val="StyleUnderline"/>
        </w:rPr>
        <w:t xml:space="preserve">, he </w:t>
      </w:r>
      <w:proofErr w:type="spellStart"/>
      <w:r w:rsidRPr="00767C7A">
        <w:rPr>
          <w:rStyle w:val="StyleUnderline"/>
        </w:rPr>
        <w:t>said."The</w:t>
      </w:r>
      <w:proofErr w:type="spellEnd"/>
      <w:r w:rsidRPr="00767C7A">
        <w:rPr>
          <w:rStyle w:val="StyleUnderline"/>
        </w:rPr>
        <w:t xml:space="preserve"> FAST telescope may give </w:t>
      </w:r>
      <w:r w:rsidRPr="008F322D">
        <w:rPr>
          <w:rStyle w:val="StyleUnderline"/>
          <w:highlight w:val="cyan"/>
        </w:rPr>
        <w:t>China a powerful means of transmitting radio signals</w:t>
      </w:r>
      <w:r w:rsidRPr="00767C7A">
        <w:rPr>
          <w:rStyle w:val="StyleUnderline"/>
        </w:rPr>
        <w:t xml:space="preserve"> that </w:t>
      </w:r>
      <w:r w:rsidRPr="008F322D">
        <w:rPr>
          <w:rStyle w:val="StyleUnderline"/>
          <w:highlight w:val="cyan"/>
        </w:rPr>
        <w:t>might be detected by an extraterrestrial civilization</w:t>
      </w:r>
      <w:r>
        <w:rPr>
          <w:rStyle w:val="Emphasis"/>
          <w:b w:val="0"/>
          <w:bCs/>
        </w:rPr>
        <w:t>," Michaud said</w:t>
      </w:r>
    </w:p>
    <w:p w14:paraId="02643552" w14:textId="77777777" w:rsidR="00E53F22" w:rsidRDefault="00E53F22" w:rsidP="007A2468">
      <w:pPr>
        <w:spacing w:line="235" w:lineRule="atLeast"/>
      </w:pPr>
    </w:p>
    <w:p w14:paraId="1B94AE43" w14:textId="77777777" w:rsidR="0057207A" w:rsidRPr="00C33DBC" w:rsidRDefault="0057207A" w:rsidP="0057207A">
      <w:pPr>
        <w:keepNext/>
        <w:keepLines/>
        <w:spacing w:before="40" w:after="0"/>
        <w:outlineLvl w:val="3"/>
        <w:rPr>
          <w:rFonts w:eastAsia="MS Gothic" w:cs="Times New Roman"/>
          <w:b/>
          <w:iCs/>
        </w:rPr>
      </w:pPr>
      <w:r w:rsidRPr="00C33DBC">
        <w:rPr>
          <w:rFonts w:eastAsia="MS Gothic" w:cs="Times New Roman"/>
          <w:b/>
          <w:iCs/>
        </w:rPr>
        <w:t xml:space="preserve">Aliens are </w:t>
      </w:r>
      <w:proofErr w:type="spellStart"/>
      <w:r w:rsidRPr="00C33DBC">
        <w:rPr>
          <w:rFonts w:eastAsia="MS Gothic" w:cs="Times New Roman"/>
          <w:b/>
          <w:iCs/>
          <w:u w:val="single"/>
        </w:rPr>
        <w:t>mathmatically</w:t>
      </w:r>
      <w:proofErr w:type="spellEnd"/>
      <w:r w:rsidRPr="00C33DBC">
        <w:rPr>
          <w:rFonts w:eastAsia="MS Gothic" w:cs="Times New Roman"/>
          <w:b/>
          <w:iCs/>
          <w:u w:val="single"/>
        </w:rPr>
        <w:t xml:space="preserve"> improbable</w:t>
      </w:r>
    </w:p>
    <w:p w14:paraId="31EDF4DE" w14:textId="77777777" w:rsidR="0057207A" w:rsidRPr="00C33DBC" w:rsidRDefault="0057207A" w:rsidP="0057207A">
      <w:pPr>
        <w:rPr>
          <w:rFonts w:eastAsia="Calibri" w:cs="Calibri"/>
        </w:rPr>
      </w:pPr>
      <w:r w:rsidRPr="00C33DBC">
        <w:rPr>
          <w:rFonts w:eastAsia="Calibri" w:cs="Calibri"/>
          <w:b/>
          <w:bCs/>
          <w:u w:val="single"/>
        </w:rPr>
        <w:t>Al-Khalili</w:t>
      </w:r>
      <w:r w:rsidRPr="00C33DBC">
        <w:rPr>
          <w:rFonts w:eastAsia="Calibri" w:cs="Calibri"/>
        </w:rPr>
        <w:t>, 6-27-20</w:t>
      </w:r>
      <w:r w:rsidRPr="00C33DBC">
        <w:rPr>
          <w:rFonts w:eastAsia="Calibri" w:cs="Calibri"/>
          <w:b/>
          <w:bCs/>
          <w:u w:val="single"/>
        </w:rPr>
        <w:t>18</w:t>
      </w:r>
      <w:r w:rsidRPr="00C33DBC">
        <w:rPr>
          <w:rFonts w:eastAsia="Calibri" w:cs="Calibri"/>
        </w:rPr>
        <w:t xml:space="preserve"> - Jim Al-Khalili, professor of physics and professor of the public engagement in science at the University of Surrey; "Aliens may not exist – but that’s good news for our survival," Guardian, https://www.theguardian.com/commentisfree/2018/jun/27/aliens-exist-survival-universe-jim-alkhalili</w:t>
      </w:r>
    </w:p>
    <w:p w14:paraId="10D7A8CA" w14:textId="77777777" w:rsidR="0057207A" w:rsidRPr="00C33DBC" w:rsidRDefault="0057207A" w:rsidP="0057207A">
      <w:pPr>
        <w:rPr>
          <w:rFonts w:eastAsia="Calibri" w:cs="Calibri"/>
          <w:b/>
          <w:u w:val="single"/>
        </w:rPr>
      </w:pPr>
      <w:r w:rsidRPr="00C33DBC">
        <w:rPr>
          <w:rFonts w:eastAsia="Calibri" w:cs="Calibri"/>
          <w:sz w:val="16"/>
        </w:rPr>
        <w:t xml:space="preserve">Now however, </w:t>
      </w:r>
      <w:r w:rsidRPr="00C33DBC">
        <w:rPr>
          <w:rFonts w:eastAsia="Calibri" w:cs="Calibri"/>
          <w:b/>
          <w:highlight w:val="green"/>
          <w:u w:val="single"/>
        </w:rPr>
        <w:t>scientists</w:t>
      </w:r>
      <w:r w:rsidRPr="00C33DBC">
        <w:rPr>
          <w:rFonts w:eastAsia="Calibri" w:cs="Calibri"/>
          <w:b/>
          <w:u w:val="single"/>
        </w:rPr>
        <w:t xml:space="preserve"> at the wonderfully named Future of Humanity Institute in Oxford have </w:t>
      </w:r>
      <w:r w:rsidRPr="00C33DBC">
        <w:rPr>
          <w:rFonts w:eastAsia="Calibri" w:cs="Calibri"/>
          <w:b/>
          <w:iCs/>
          <w:highlight w:val="green"/>
          <w:u w:val="single"/>
          <w:bdr w:val="single" w:sz="8" w:space="0" w:color="auto"/>
        </w:rPr>
        <w:t>poured cold water</w:t>
      </w:r>
      <w:r w:rsidRPr="00C33DBC">
        <w:rPr>
          <w:rFonts w:eastAsia="Calibri" w:cs="Calibri"/>
          <w:b/>
          <w:highlight w:val="green"/>
          <w:u w:val="single"/>
        </w:rPr>
        <w:t xml:space="preserve"> on</w:t>
      </w:r>
      <w:r w:rsidRPr="00C33DBC">
        <w:rPr>
          <w:rFonts w:eastAsia="Calibri" w:cs="Calibri"/>
          <w:b/>
          <w:u w:val="single"/>
        </w:rPr>
        <w:t xml:space="preserve"> Hawking’s and others’ optimism</w:t>
      </w:r>
      <w:r w:rsidRPr="00C33DBC">
        <w:rPr>
          <w:rFonts w:eastAsia="Calibri" w:cs="Calibri"/>
          <w:sz w:val="16"/>
        </w:rPr>
        <w:t xml:space="preserve">. They have carried out a thoughtful statistical analysis by dissecting a mathematical relation known as the Drake equation, </w:t>
      </w:r>
      <w:r w:rsidRPr="00C33DBC">
        <w:rPr>
          <w:rFonts w:eastAsia="Calibri" w:cs="Calibri"/>
          <w:b/>
          <w:u w:val="single"/>
        </w:rPr>
        <w:t xml:space="preserve">which allows us to calculate </w:t>
      </w:r>
      <w:r w:rsidRPr="00C33DBC">
        <w:rPr>
          <w:rFonts w:eastAsia="Calibri" w:cs="Calibri"/>
          <w:b/>
          <w:highlight w:val="green"/>
          <w:u w:val="single"/>
        </w:rPr>
        <w:t>the probability of extraterrestrial life</w:t>
      </w:r>
      <w:r w:rsidRPr="00C33DBC">
        <w:rPr>
          <w:rFonts w:eastAsia="Calibri" w:cs="Calibri"/>
          <w:b/>
          <w:u w:val="single"/>
        </w:rPr>
        <w:t xml:space="preserve"> based on the combined probabilities of all the ingredients for life being in place.</w:t>
      </w:r>
    </w:p>
    <w:p w14:paraId="3C731371" w14:textId="77777777" w:rsidR="0057207A" w:rsidRPr="00C33DBC" w:rsidRDefault="0057207A" w:rsidP="0057207A">
      <w:pPr>
        <w:rPr>
          <w:rFonts w:eastAsia="Calibri" w:cs="Calibri"/>
          <w:sz w:val="16"/>
        </w:rPr>
      </w:pPr>
      <w:r w:rsidRPr="00C33DBC">
        <w:rPr>
          <w:rFonts w:eastAsia="Calibri" w:cs="Calibri"/>
          <w:sz w:val="16"/>
        </w:rPr>
        <w:t>Let me make clear at the outset that the Drake equation is not very scientific, for the sole reason that some of the factors that need to be fed into it are pure guesswork at this stage. Not the least of these is the big question: given all the things we believe are necessary for life (a source of energy, liquid water and organic molecules), how likely is it that life will emerge?</w:t>
      </w:r>
    </w:p>
    <w:p w14:paraId="25BDA986" w14:textId="77777777" w:rsidR="0057207A" w:rsidRPr="00C33DBC" w:rsidRDefault="0057207A" w:rsidP="0057207A">
      <w:pPr>
        <w:rPr>
          <w:rFonts w:eastAsia="Calibri" w:cs="Calibri"/>
          <w:sz w:val="16"/>
        </w:rPr>
      </w:pPr>
      <w:r w:rsidRPr="00C33DBC">
        <w:rPr>
          <w:rFonts w:eastAsia="Calibri" w:cs="Calibri"/>
          <w:sz w:val="16"/>
        </w:rPr>
        <w:t xml:space="preserve">The authors of the new study offer two insights, one pessimistic and the other </w:t>
      </w:r>
      <w:proofErr w:type="gramStart"/>
      <w:r w:rsidRPr="00C33DBC">
        <w:rPr>
          <w:rFonts w:eastAsia="Calibri" w:cs="Calibri"/>
          <w:sz w:val="16"/>
        </w:rPr>
        <w:t>more cheery</w:t>
      </w:r>
      <w:proofErr w:type="gramEnd"/>
      <w:r w:rsidRPr="00C33DBC">
        <w:rPr>
          <w:rFonts w:eastAsia="Calibri" w:cs="Calibri"/>
          <w:sz w:val="16"/>
        </w:rPr>
        <w:t xml:space="preserve">. The first is that </w:t>
      </w:r>
      <w:r w:rsidRPr="00C33DBC">
        <w:rPr>
          <w:rFonts w:eastAsia="Calibri" w:cs="Calibri"/>
          <w:b/>
          <w:highlight w:val="green"/>
          <w:u w:val="single"/>
        </w:rPr>
        <w:t>Fermi’s paradox is easy to resolve</w:t>
      </w:r>
      <w:r w:rsidRPr="00C33DBC">
        <w:rPr>
          <w:rFonts w:eastAsia="Calibri" w:cs="Calibri"/>
          <w:sz w:val="16"/>
        </w:rPr>
        <w:t xml:space="preserve">. </w:t>
      </w:r>
      <w:r w:rsidRPr="00C33DBC">
        <w:rPr>
          <w:rFonts w:eastAsia="Calibri" w:cs="Calibri"/>
          <w:b/>
          <w:highlight w:val="green"/>
          <w:u w:val="single"/>
        </w:rPr>
        <w:t>The reason we have not had any messages from ET is because</w:t>
      </w:r>
      <w:r w:rsidRPr="00C33DBC">
        <w:rPr>
          <w:rFonts w:eastAsia="Calibri" w:cs="Calibri"/>
          <w:sz w:val="16"/>
        </w:rPr>
        <w:t xml:space="preserve">, well, </w:t>
      </w:r>
      <w:r w:rsidRPr="00C33DBC">
        <w:rPr>
          <w:rFonts w:eastAsia="Calibri" w:cs="Calibri"/>
          <w:b/>
          <w:iCs/>
          <w:highlight w:val="green"/>
          <w:u w:val="single"/>
          <w:bdr w:val="single" w:sz="8" w:space="0" w:color="auto"/>
        </w:rPr>
        <w:t>there is no ET out there</w:t>
      </w:r>
      <w:r w:rsidRPr="00C33DBC">
        <w:rPr>
          <w:rFonts w:eastAsia="Calibri" w:cs="Calibri"/>
          <w:sz w:val="16"/>
        </w:rPr>
        <w:t xml:space="preserve">. </w:t>
      </w:r>
      <w:r w:rsidRPr="00C33DBC">
        <w:rPr>
          <w:rFonts w:eastAsia="Calibri" w:cs="Calibri"/>
          <w:b/>
          <w:highlight w:val="green"/>
          <w:u w:val="single"/>
        </w:rPr>
        <w:t xml:space="preserve">They calculate the probability we are alone in the universe to be in the range of </w:t>
      </w:r>
      <w:r w:rsidRPr="00C33DBC">
        <w:rPr>
          <w:rFonts w:eastAsia="Calibri" w:cs="Calibri"/>
          <w:b/>
          <w:iCs/>
          <w:highlight w:val="green"/>
          <w:u w:val="single"/>
          <w:bdr w:val="single" w:sz="8" w:space="0" w:color="auto"/>
        </w:rPr>
        <w:t>39%–85%</w:t>
      </w:r>
      <w:r w:rsidRPr="00C33DBC">
        <w:rPr>
          <w:rFonts w:eastAsia="Calibri" w:cs="Calibri"/>
          <w:b/>
          <w:highlight w:val="green"/>
          <w:u w:val="single"/>
        </w:rPr>
        <w:t xml:space="preserve"> and the probability that we are alone in our own galaxy to be between </w:t>
      </w:r>
      <w:r w:rsidRPr="00C33DBC">
        <w:rPr>
          <w:rFonts w:eastAsia="Calibri" w:cs="Calibri"/>
          <w:b/>
          <w:iCs/>
          <w:highlight w:val="green"/>
          <w:u w:val="single"/>
          <w:bdr w:val="single" w:sz="8" w:space="0" w:color="auto"/>
        </w:rPr>
        <w:t>53% and 99.6%.</w:t>
      </w:r>
      <w:r w:rsidRPr="00C33DBC">
        <w:rPr>
          <w:rFonts w:eastAsia="Calibri" w:cs="Calibri"/>
          <w:sz w:val="16"/>
        </w:rPr>
        <w:t xml:space="preserve"> Basically, don’t hold your breath.</w:t>
      </w:r>
    </w:p>
    <w:p w14:paraId="2325D0EB" w14:textId="77777777" w:rsidR="008E2276" w:rsidRDefault="0057207A" w:rsidP="0057207A">
      <w:pPr>
        <w:rPr>
          <w:rFonts w:eastAsia="Calibri" w:cs="Calibri"/>
          <w:b/>
          <w:highlight w:val="green"/>
          <w:u w:val="single"/>
        </w:rPr>
      </w:pPr>
      <w:r w:rsidRPr="00C33DBC">
        <w:rPr>
          <w:rFonts w:eastAsia="Calibri" w:cs="Calibri"/>
          <w:sz w:val="16"/>
        </w:rPr>
        <w:t xml:space="preserve">Biologists, of course, hate all this silly speculation. They quite rightly point out that we still do not properly understand how life originated here on Earth, so how can we possibly have any confidence in anticipating its existence or nonexistence elsewhere? There are some who argue that life on Earth appeared pretty quickly after the right conditions emerged almost 4bn years ago, which was when our planet had cooled sufficiently for liquid water to exist. Doesn’t that mean it could easily appear elsewhere too? Actually, no. A statistical sample of one tells us nothing. </w:t>
      </w:r>
      <w:r w:rsidRPr="00C33DBC">
        <w:rPr>
          <w:rFonts w:eastAsia="Calibri" w:cs="Calibri"/>
          <w:b/>
          <w:highlight w:val="green"/>
          <w:u w:val="single"/>
        </w:rPr>
        <w:t xml:space="preserve">It is quite possible that biology is a </w:t>
      </w:r>
      <w:r w:rsidRPr="00C33DBC">
        <w:rPr>
          <w:rFonts w:eastAsia="Calibri" w:cs="Calibri"/>
          <w:b/>
          <w:iCs/>
          <w:highlight w:val="green"/>
          <w:u w:val="single"/>
          <w:bdr w:val="single" w:sz="8" w:space="0" w:color="auto"/>
        </w:rPr>
        <w:t>freak local aberration</w:t>
      </w:r>
      <w:r w:rsidRPr="00C33DBC">
        <w:rPr>
          <w:rFonts w:eastAsia="Calibri" w:cs="Calibri"/>
          <w:b/>
          <w:highlight w:val="green"/>
          <w:u w:val="single"/>
        </w:rPr>
        <w:t>, t</w:t>
      </w:r>
    </w:p>
    <w:p w14:paraId="4C43E07C" w14:textId="77777777" w:rsidR="008E2276" w:rsidRDefault="008E2276" w:rsidP="0057207A">
      <w:pPr>
        <w:rPr>
          <w:rFonts w:eastAsia="Calibri" w:cs="Calibri"/>
          <w:b/>
          <w:highlight w:val="green"/>
          <w:u w:val="single"/>
        </w:rPr>
      </w:pPr>
    </w:p>
    <w:p w14:paraId="3F7B9669" w14:textId="77777777" w:rsidR="008E2276" w:rsidRDefault="008E2276" w:rsidP="0057207A">
      <w:pPr>
        <w:rPr>
          <w:rFonts w:eastAsia="Calibri" w:cs="Calibri"/>
          <w:b/>
          <w:highlight w:val="green"/>
          <w:u w:val="single"/>
        </w:rPr>
      </w:pPr>
    </w:p>
    <w:p w14:paraId="781D3A7D" w14:textId="6307DB79" w:rsidR="0057207A" w:rsidRPr="00C33DBC" w:rsidRDefault="0057207A" w:rsidP="0057207A">
      <w:pPr>
        <w:rPr>
          <w:rFonts w:eastAsia="Calibri" w:cs="Calibri"/>
          <w:b/>
          <w:u w:val="single"/>
        </w:rPr>
      </w:pPr>
      <w:r w:rsidRPr="00C33DBC">
        <w:rPr>
          <w:rFonts w:eastAsia="Calibri" w:cs="Calibri"/>
          <w:b/>
          <w:highlight w:val="green"/>
          <w:u w:val="single"/>
        </w:rPr>
        <w:t xml:space="preserve">he product of a chemical fluke so improbable that it </w:t>
      </w:r>
      <w:r w:rsidRPr="00C33DBC">
        <w:rPr>
          <w:rFonts w:eastAsia="Calibri" w:cs="Calibri"/>
          <w:b/>
          <w:iCs/>
          <w:highlight w:val="green"/>
          <w:u w:val="single"/>
          <w:bdr w:val="single" w:sz="8" w:space="0" w:color="auto"/>
        </w:rPr>
        <w:t>didn’t happen anywhere else</w:t>
      </w:r>
      <w:r w:rsidRPr="00C33DBC">
        <w:rPr>
          <w:rFonts w:eastAsia="Calibri" w:cs="Calibri"/>
          <w:b/>
          <w:highlight w:val="green"/>
          <w:u w:val="single"/>
        </w:rPr>
        <w:t xml:space="preserve"> in the observable universe</w:t>
      </w:r>
      <w:r w:rsidRPr="00C33DBC">
        <w:rPr>
          <w:rFonts w:eastAsia="Calibri" w:cs="Calibri"/>
          <w:b/>
          <w:u w:val="single"/>
        </w:rPr>
        <w:t>.</w:t>
      </w:r>
    </w:p>
    <w:p w14:paraId="79AC0CB2" w14:textId="173DC8A4" w:rsidR="00121EAE" w:rsidRDefault="005E2141" w:rsidP="00121EAE">
      <w:pPr>
        <w:pStyle w:val="Heading4"/>
      </w:pPr>
      <w:r>
        <w:t>No</w:t>
      </w:r>
      <w:r w:rsidR="00121EAE">
        <w:t xml:space="preserve"> disease- their ship would crash into Earth and release the strain on impact- </w:t>
      </w:r>
      <w:proofErr w:type="gramStart"/>
      <w:r w:rsidR="00121EAE">
        <w:t>AND,</w:t>
      </w:r>
      <w:proofErr w:type="gramEnd"/>
      <w:r w:rsidR="00121EAE">
        <w:t xml:space="preserve"> no impact. </w:t>
      </w:r>
    </w:p>
    <w:p w14:paraId="586FFDDA" w14:textId="77777777" w:rsidR="00121EAE" w:rsidRDefault="00121EAE" w:rsidP="00121EAE">
      <w:r w:rsidRPr="0085582A">
        <w:rPr>
          <w:rStyle w:val="Style13ptBold"/>
        </w:rPr>
        <w:t>Smith, 17</w:t>
      </w:r>
      <w:r>
        <w:t xml:space="preserve"> [Drew Smith, scientist, worked in the biotech and </w:t>
      </w:r>
      <w:proofErr w:type="spellStart"/>
      <w:r>
        <w:t>medtech</w:t>
      </w:r>
      <w:proofErr w:type="spellEnd"/>
      <w:r>
        <w:t xml:space="preserve"> industries for 25 years as a bench scientist, a director of R&amp;D and a CEO, "Would Extraterrestrial Bacteria Be Dangerous </w:t>
      </w:r>
      <w:proofErr w:type="gramStart"/>
      <w:r>
        <w:t>To</w:t>
      </w:r>
      <w:proofErr w:type="gramEnd"/>
      <w:r>
        <w:t xml:space="preserve"> Humans?", 6-16-2017, Forbes, https://www.forbes.com/sites/quora/2017/06/16/would-extraterrestrial-bacteria-be-dangerous-to-humans/, accessed 1-8-2020] </w:t>
      </w:r>
    </w:p>
    <w:p w14:paraId="5B6A7154" w14:textId="77777777" w:rsidR="00121EAE" w:rsidRDefault="00121EAE" w:rsidP="00121EAE"/>
    <w:p w14:paraId="1D8A9B41" w14:textId="77777777" w:rsidR="00121EAE" w:rsidRPr="0085582A" w:rsidRDefault="00121EAE" w:rsidP="00121EAE">
      <w:pPr>
        <w:rPr>
          <w:rStyle w:val="StyleUnderline"/>
        </w:rPr>
      </w:pPr>
      <w:r w:rsidRPr="00581FA1">
        <w:rPr>
          <w:rStyle w:val="StyleUnderline"/>
          <w:highlight w:val="yellow"/>
        </w:rPr>
        <w:t>The chance</w:t>
      </w:r>
      <w:r w:rsidRPr="0085582A">
        <w:rPr>
          <w:rStyle w:val="StyleUnderline"/>
        </w:rPr>
        <w:t xml:space="preserve"> that </w:t>
      </w:r>
      <w:r w:rsidRPr="00581FA1">
        <w:rPr>
          <w:rStyle w:val="StyleUnderline"/>
          <w:highlight w:val="yellow"/>
        </w:rPr>
        <w:t xml:space="preserve">extraterrestrial bacteria would be </w:t>
      </w:r>
      <w:r w:rsidRPr="00581FA1">
        <w:rPr>
          <w:rStyle w:val="Emphasis"/>
          <w:highlight w:val="yellow"/>
        </w:rPr>
        <w:t>deadly</w:t>
      </w:r>
      <w:r w:rsidRPr="00581FA1">
        <w:rPr>
          <w:rStyle w:val="Emphasis"/>
        </w:rPr>
        <w:t xml:space="preserve"> to humans </w:t>
      </w:r>
      <w:r w:rsidRPr="00581FA1">
        <w:rPr>
          <w:rStyle w:val="Emphasis"/>
          <w:highlight w:val="yellow"/>
        </w:rPr>
        <w:t>is zero</w:t>
      </w:r>
      <w:r w:rsidRPr="0085582A">
        <w:rPr>
          <w:rStyle w:val="StyleUnderline"/>
        </w:rPr>
        <w:t>.</w:t>
      </w:r>
      <w:r>
        <w:t xml:space="preserve"> </w:t>
      </w:r>
      <w:r w:rsidRPr="00581FA1">
        <w:rPr>
          <w:rStyle w:val="Emphasis"/>
        </w:rPr>
        <w:t>Not just very, very small</w:t>
      </w:r>
      <w:r w:rsidRPr="0085582A">
        <w:rPr>
          <w:rStyle w:val="StyleUnderline"/>
        </w:rPr>
        <w:t xml:space="preserve">. </w:t>
      </w:r>
      <w:r w:rsidRPr="00581FA1">
        <w:rPr>
          <w:rStyle w:val="Emphasis"/>
        </w:rPr>
        <w:t>Zero</w:t>
      </w:r>
      <w:r w:rsidRPr="0085582A">
        <w:rPr>
          <w:rStyle w:val="StyleUnderline"/>
        </w:rPr>
        <w:t>.</w:t>
      </w:r>
    </w:p>
    <w:p w14:paraId="6972CA21" w14:textId="77777777" w:rsidR="00121EAE" w:rsidRPr="0085582A" w:rsidRDefault="00121EAE" w:rsidP="00121EAE">
      <w:pPr>
        <w:rPr>
          <w:rStyle w:val="StyleUnderline"/>
        </w:rPr>
      </w:pPr>
      <w:r w:rsidRPr="00581FA1">
        <w:rPr>
          <w:rStyle w:val="StyleUnderline"/>
          <w:highlight w:val="yellow"/>
        </w:rPr>
        <w:t xml:space="preserve">Pathogenesis requires </w:t>
      </w:r>
      <w:r w:rsidRPr="00581FA1">
        <w:rPr>
          <w:rStyle w:val="Emphasis"/>
          <w:highlight w:val="yellow"/>
        </w:rPr>
        <w:t>intimacy</w:t>
      </w:r>
      <w:r w:rsidRPr="0085582A">
        <w:rPr>
          <w:rStyle w:val="StyleUnderline"/>
        </w:rPr>
        <w:t xml:space="preserve">. This intimacy is </w:t>
      </w:r>
      <w:r w:rsidRPr="00581FA1">
        <w:rPr>
          <w:rStyle w:val="StyleUnderline"/>
          <w:highlight w:val="yellow"/>
        </w:rPr>
        <w:t>attained through</w:t>
      </w:r>
      <w:r w:rsidRPr="0085582A">
        <w:rPr>
          <w:rStyle w:val="StyleUnderline"/>
        </w:rPr>
        <w:t xml:space="preserve"> </w:t>
      </w:r>
      <w:r w:rsidRPr="00581FA1">
        <w:rPr>
          <w:rStyle w:val="Emphasis"/>
        </w:rPr>
        <w:t xml:space="preserve">millions of years of </w:t>
      </w:r>
      <w:r w:rsidRPr="00581FA1">
        <w:rPr>
          <w:rStyle w:val="Emphasis"/>
          <w:highlight w:val="yellow"/>
        </w:rPr>
        <w:t>co-</w:t>
      </w:r>
      <w:r w:rsidRPr="008B2C89">
        <w:rPr>
          <w:rStyle w:val="Emphasis"/>
          <w:highlight w:val="yellow"/>
        </w:rPr>
        <w:t>evolution</w:t>
      </w:r>
      <w:r w:rsidRPr="0085582A">
        <w:rPr>
          <w:rStyle w:val="StyleUnderline"/>
        </w:rPr>
        <w:t>. The need for intimacy is apparent when you look at how bacteria and viruses cause infections and disease.</w:t>
      </w:r>
    </w:p>
    <w:p w14:paraId="73C132B2" w14:textId="77777777" w:rsidR="00121EAE" w:rsidRDefault="00121EAE" w:rsidP="00121EAE">
      <w:r w:rsidRPr="00581FA1">
        <w:rPr>
          <w:rStyle w:val="StyleUnderline"/>
        </w:rPr>
        <w:t xml:space="preserve">Infection requires binding to a cell surface. </w:t>
      </w:r>
      <w:r w:rsidRPr="00581FA1">
        <w:rPr>
          <w:rStyle w:val="Emphasis"/>
          <w:highlight w:val="yellow"/>
        </w:rPr>
        <w:t>Bacteria</w:t>
      </w:r>
      <w:r w:rsidRPr="00581FA1">
        <w:rPr>
          <w:rStyle w:val="StyleUnderline"/>
          <w:highlight w:val="yellow"/>
        </w:rPr>
        <w:t xml:space="preserve"> (and </w:t>
      </w:r>
      <w:r w:rsidRPr="00581FA1">
        <w:rPr>
          <w:rStyle w:val="Emphasis"/>
          <w:highlight w:val="yellow"/>
        </w:rPr>
        <w:t>viruses</w:t>
      </w:r>
      <w:r w:rsidRPr="00581FA1">
        <w:rPr>
          <w:rStyle w:val="StyleUnderline"/>
          <w:highlight w:val="yellow"/>
        </w:rPr>
        <w:t>) bind</w:t>
      </w:r>
      <w:r w:rsidRPr="00581FA1">
        <w:rPr>
          <w:rStyle w:val="StyleUnderline"/>
        </w:rPr>
        <w:t xml:space="preserve"> to human cells </w:t>
      </w:r>
      <w:r w:rsidRPr="00581FA1">
        <w:rPr>
          <w:rStyle w:val="Emphasis"/>
          <w:highlight w:val="yellow"/>
        </w:rPr>
        <w:t>through proteins</w:t>
      </w:r>
      <w:r w:rsidRPr="00581FA1">
        <w:rPr>
          <w:rStyle w:val="StyleUnderline"/>
        </w:rPr>
        <w:t xml:space="preserve"> that </w:t>
      </w:r>
      <w:r w:rsidRPr="00581FA1">
        <w:rPr>
          <w:rStyle w:val="Emphasis"/>
        </w:rPr>
        <w:t>recognize human proteins</w:t>
      </w:r>
      <w:r w:rsidRPr="00581FA1">
        <w:rPr>
          <w:rStyle w:val="StyleUnderline"/>
        </w:rPr>
        <w:t xml:space="preserve"> and carbohydrates</w:t>
      </w:r>
      <w:r>
        <w:t xml:space="preserve">. </w:t>
      </w:r>
      <w:r w:rsidRPr="00581FA1">
        <w:rPr>
          <w:rStyle w:val="StyleUnderline"/>
        </w:rPr>
        <w:t>The structure of these</w:t>
      </w:r>
      <w:r>
        <w:t xml:space="preserve"> human proteins and carbohydrates </w:t>
      </w:r>
      <w:r w:rsidRPr="00581FA1">
        <w:rPr>
          <w:rStyle w:val="StyleUnderline"/>
        </w:rPr>
        <w:t>is</w:t>
      </w:r>
      <w:r>
        <w:t xml:space="preserve">, to a first approximation, </w:t>
      </w:r>
      <w:r w:rsidRPr="00581FA1">
        <w:rPr>
          <w:rStyle w:val="Emphasis"/>
        </w:rPr>
        <w:t>arbitrary</w:t>
      </w:r>
      <w:r>
        <w:t xml:space="preserve">. There are an almost infinite number of permutations of them that could exist and work just fine. But only one does exist. </w:t>
      </w:r>
      <w:r w:rsidRPr="00581FA1">
        <w:rPr>
          <w:rStyle w:val="StyleUnderline"/>
          <w:highlight w:val="yellow"/>
        </w:rPr>
        <w:t>The chance</w:t>
      </w:r>
      <w:r w:rsidRPr="00581FA1">
        <w:rPr>
          <w:rStyle w:val="StyleUnderline"/>
        </w:rPr>
        <w:t xml:space="preserve"> that an </w:t>
      </w:r>
      <w:proofErr w:type="gramStart"/>
      <w:r w:rsidRPr="00581FA1">
        <w:rPr>
          <w:rStyle w:val="Emphasis"/>
          <w:highlight w:val="yellow"/>
        </w:rPr>
        <w:t>alien bacteria</w:t>
      </w:r>
      <w:proofErr w:type="gramEnd"/>
      <w:r w:rsidRPr="00581FA1">
        <w:rPr>
          <w:rStyle w:val="Emphasis"/>
        </w:rPr>
        <w:t xml:space="preserve"> would have </w:t>
      </w:r>
      <w:r w:rsidRPr="00581FA1">
        <w:rPr>
          <w:rStyle w:val="Emphasis"/>
          <w:highlight w:val="yellow"/>
        </w:rPr>
        <w:t>evolved</w:t>
      </w:r>
      <w:r w:rsidRPr="00581FA1">
        <w:rPr>
          <w:rStyle w:val="StyleUnderline"/>
          <w:highlight w:val="yellow"/>
        </w:rPr>
        <w:t xml:space="preserve"> to stick</w:t>
      </w:r>
      <w:r w:rsidRPr="00581FA1">
        <w:rPr>
          <w:rStyle w:val="StyleUnderline"/>
        </w:rPr>
        <w:t xml:space="preserve"> to that protein is </w:t>
      </w:r>
      <w:r w:rsidRPr="00581FA1">
        <w:rPr>
          <w:rStyle w:val="Emphasis"/>
        </w:rPr>
        <w:t>infinitesimally small</w:t>
      </w:r>
      <w:r>
        <w:t>.</w:t>
      </w:r>
    </w:p>
    <w:p w14:paraId="55C2C748" w14:textId="77777777" w:rsidR="00121EAE" w:rsidRDefault="00121EAE" w:rsidP="00121EAE">
      <w:r w:rsidRPr="00581FA1">
        <w:rPr>
          <w:rStyle w:val="StyleUnderline"/>
        </w:rPr>
        <w:t>Even if this alien bacterium were able to stick</w:t>
      </w:r>
      <w:r>
        <w:t xml:space="preserve"> to a cell surface, </w:t>
      </w:r>
      <w:r w:rsidRPr="00581FA1">
        <w:rPr>
          <w:rStyle w:val="StyleUnderline"/>
        </w:rPr>
        <w:t>this</w:t>
      </w:r>
      <w:r>
        <w:t xml:space="preserve"> alone </w:t>
      </w:r>
      <w:r w:rsidRPr="00581FA1">
        <w:rPr>
          <w:rStyle w:val="Emphasis"/>
        </w:rPr>
        <w:t>would not establish an infection</w:t>
      </w:r>
      <w:r>
        <w:t xml:space="preserve">. Infecting bacteria secrete all kinds of toxins and virulence factors. These </w:t>
      </w:r>
      <w:r w:rsidRPr="00581FA1">
        <w:rPr>
          <w:rStyle w:val="StyleUnderline"/>
        </w:rPr>
        <w:t xml:space="preserve">toxins and factors bind to </w:t>
      </w:r>
      <w:r w:rsidRPr="00581FA1">
        <w:rPr>
          <w:rStyle w:val="Emphasis"/>
        </w:rPr>
        <w:t>specific human proteins</w:t>
      </w:r>
      <w:r>
        <w:t xml:space="preserve">. </w:t>
      </w:r>
      <w:r w:rsidRPr="00581FA1">
        <w:rPr>
          <w:rStyle w:val="StyleUnderline"/>
        </w:rPr>
        <w:t xml:space="preserve">They block </w:t>
      </w:r>
      <w:r w:rsidRPr="00581FA1">
        <w:rPr>
          <w:rStyle w:val="StyleUnderline"/>
          <w:highlight w:val="yellow"/>
        </w:rPr>
        <w:t>or</w:t>
      </w:r>
      <w:r w:rsidRPr="00581FA1">
        <w:rPr>
          <w:rStyle w:val="StyleUnderline"/>
        </w:rPr>
        <w:t xml:space="preserve"> modify their activity in ways that degrade cells and tissues, releasing nutrients that the bacteria can feed upon</w:t>
      </w:r>
      <w:r>
        <w:t>.</w:t>
      </w:r>
    </w:p>
    <w:p w14:paraId="2C63EF4C" w14:textId="77777777" w:rsidR="00121EAE" w:rsidRPr="00581FA1" w:rsidRDefault="00121EAE" w:rsidP="00121EAE">
      <w:pPr>
        <w:rPr>
          <w:rStyle w:val="StyleUnderline"/>
        </w:rPr>
      </w:pPr>
      <w:r>
        <w:t xml:space="preserve">Again, </w:t>
      </w:r>
      <w:r w:rsidRPr="00581FA1">
        <w:rPr>
          <w:rStyle w:val="StyleUnderline"/>
        </w:rPr>
        <w:t xml:space="preserve">the target proteins have </w:t>
      </w:r>
      <w:r w:rsidRPr="00581FA1">
        <w:rPr>
          <w:rStyle w:val="Emphasis"/>
        </w:rPr>
        <w:t>fairly arbitrary structures</w:t>
      </w:r>
      <w:r w:rsidRPr="00581FA1">
        <w:rPr>
          <w:rStyle w:val="StyleUnderline"/>
        </w:rPr>
        <w:t xml:space="preserve">. They are the result of </w:t>
      </w:r>
      <w:r w:rsidRPr="00581FA1">
        <w:rPr>
          <w:rStyle w:val="Emphasis"/>
        </w:rPr>
        <w:t>billions of years of evolutionary history</w:t>
      </w:r>
      <w:r w:rsidRPr="00581FA1">
        <w:rPr>
          <w:rStyle w:val="StyleUnderline"/>
        </w:rPr>
        <w:t xml:space="preserve"> and their precise structure - and even their existence - is </w:t>
      </w:r>
      <w:r w:rsidRPr="00581FA1">
        <w:rPr>
          <w:rStyle w:val="Emphasis"/>
        </w:rPr>
        <w:t>not at all predictable</w:t>
      </w:r>
      <w:r w:rsidRPr="00581FA1">
        <w:rPr>
          <w:rStyle w:val="StyleUnderline"/>
        </w:rPr>
        <w:t xml:space="preserve">. The chance that an alien bacterium would have evolved </w:t>
      </w:r>
      <w:r w:rsidRPr="00581FA1">
        <w:rPr>
          <w:rStyle w:val="Emphasis"/>
          <w:highlight w:val="yellow"/>
        </w:rPr>
        <w:t>toxins</w:t>
      </w:r>
      <w:r w:rsidRPr="00581FA1">
        <w:rPr>
          <w:rStyle w:val="StyleUnderline"/>
          <w:highlight w:val="yellow"/>
        </w:rPr>
        <w:t xml:space="preserve"> that </w:t>
      </w:r>
      <w:r w:rsidRPr="00581FA1">
        <w:rPr>
          <w:rStyle w:val="Emphasis"/>
          <w:highlight w:val="yellow"/>
        </w:rPr>
        <w:t>precisely target</w:t>
      </w:r>
      <w:r w:rsidRPr="00581FA1">
        <w:rPr>
          <w:rStyle w:val="StyleUnderline"/>
        </w:rPr>
        <w:t xml:space="preserve"> them </w:t>
      </w:r>
      <w:r w:rsidRPr="00581FA1">
        <w:rPr>
          <w:rStyle w:val="StyleUnderline"/>
          <w:highlight w:val="yellow"/>
        </w:rPr>
        <w:t xml:space="preserve">is </w:t>
      </w:r>
      <w:r w:rsidRPr="00581FA1">
        <w:rPr>
          <w:rStyle w:val="Emphasis"/>
          <w:highlight w:val="yellow"/>
        </w:rPr>
        <w:t>infinitesimally small</w:t>
      </w:r>
      <w:r w:rsidRPr="00581FA1">
        <w:rPr>
          <w:rStyle w:val="StyleUnderline"/>
        </w:rPr>
        <w:t>.</w:t>
      </w:r>
    </w:p>
    <w:p w14:paraId="10DFFDCB" w14:textId="77777777" w:rsidR="00121EAE" w:rsidRDefault="00121EAE" w:rsidP="00121EAE">
      <w:r w:rsidRPr="00581FA1">
        <w:rPr>
          <w:rStyle w:val="StyleUnderline"/>
          <w:highlight w:val="yellow"/>
        </w:rPr>
        <w:t xml:space="preserve">Pathogenicity is </w:t>
      </w:r>
      <w:r w:rsidRPr="00581FA1">
        <w:rPr>
          <w:rStyle w:val="Emphasis"/>
          <w:highlight w:val="yellow"/>
        </w:rPr>
        <w:t>extremely rare</w:t>
      </w:r>
      <w:r w:rsidRPr="00581FA1">
        <w:rPr>
          <w:rStyle w:val="Emphasis"/>
        </w:rPr>
        <w:t xml:space="preserve"> on Earth</w:t>
      </w:r>
      <w:r w:rsidRPr="00581FA1">
        <w:rPr>
          <w:rStyle w:val="StyleUnderline"/>
        </w:rPr>
        <w:t>. There are</w:t>
      </w:r>
      <w:r>
        <w:t xml:space="preserve"> millions, perhaps </w:t>
      </w:r>
      <w:r w:rsidRPr="00581FA1">
        <w:rPr>
          <w:rStyle w:val="Emphasis"/>
        </w:rPr>
        <w:t>billions</w:t>
      </w:r>
      <w:r w:rsidRPr="00581FA1">
        <w:rPr>
          <w:rStyle w:val="StyleUnderline"/>
        </w:rPr>
        <w:t>, of species</w:t>
      </w:r>
      <w:r>
        <w:t xml:space="preserve"> of bacteria. </w:t>
      </w:r>
      <w:r w:rsidRPr="00581FA1">
        <w:rPr>
          <w:rStyle w:val="StyleUnderline"/>
        </w:rPr>
        <w:t xml:space="preserve">The number of potential human pathogens among them is </w:t>
      </w:r>
      <w:r w:rsidRPr="00581FA1">
        <w:rPr>
          <w:rStyle w:val="Emphasis"/>
        </w:rPr>
        <w:t>very small</w:t>
      </w:r>
      <w:r w:rsidRPr="00581FA1">
        <w:rPr>
          <w:rStyle w:val="StyleUnderline"/>
        </w:rPr>
        <w:t>, no more than a couple hundred</w:t>
      </w:r>
      <w:r>
        <w:t xml:space="preserve">. </w:t>
      </w:r>
      <w:r w:rsidRPr="00581FA1">
        <w:rPr>
          <w:rStyle w:val="StyleUnderline"/>
        </w:rPr>
        <w:t xml:space="preserve">And </w:t>
      </w:r>
      <w:r w:rsidRPr="00581FA1">
        <w:rPr>
          <w:rStyle w:val="Emphasis"/>
          <w:highlight w:val="yellow"/>
        </w:rPr>
        <w:t>only a couple dozen</w:t>
      </w:r>
      <w:r w:rsidRPr="00581FA1">
        <w:rPr>
          <w:rStyle w:val="Emphasis"/>
        </w:rPr>
        <w:t xml:space="preserve"> </w:t>
      </w:r>
      <w:proofErr w:type="gramStart"/>
      <w:r w:rsidRPr="00581FA1">
        <w:rPr>
          <w:rStyle w:val="Emphasis"/>
        </w:rPr>
        <w:t>are</w:t>
      </w:r>
      <w:proofErr w:type="gramEnd"/>
      <w:r w:rsidRPr="00581FA1">
        <w:rPr>
          <w:rStyle w:val="Emphasis"/>
        </w:rPr>
        <w:t xml:space="preserve"> able to </w:t>
      </w:r>
      <w:r w:rsidRPr="00581FA1">
        <w:rPr>
          <w:rStyle w:val="Emphasis"/>
          <w:highlight w:val="yellow"/>
        </w:rPr>
        <w:t>infect</w:t>
      </w:r>
      <w:r>
        <w:t xml:space="preserve"> otherwise healthy humans. These are bacteria that have been with us for millions of years, evolving as we evolve, becoming intimately familiar with our proteins, our cells, our immune systems.</w:t>
      </w:r>
    </w:p>
    <w:p w14:paraId="7C181DA6" w14:textId="77777777" w:rsidR="00121EAE" w:rsidRPr="0085582A" w:rsidRDefault="00121EAE" w:rsidP="00121EAE">
      <w:r w:rsidRPr="00581FA1">
        <w:rPr>
          <w:rStyle w:val="StyleUnderline"/>
        </w:rPr>
        <w:t>This knowledge is stamped into their genomes; it is a diary of their long association with us. It is not a book that could be written in an alien language</w:t>
      </w:r>
      <w:r>
        <w:t xml:space="preserve">. </w:t>
      </w:r>
      <w:r w:rsidRPr="0085582A">
        <w:rPr>
          <w:rStyle w:val="StyleUnderline"/>
        </w:rPr>
        <w:t xml:space="preserve">Alien bacteria are </w:t>
      </w:r>
      <w:r w:rsidRPr="00581FA1">
        <w:rPr>
          <w:rStyle w:val="Emphasis"/>
        </w:rPr>
        <w:t>no more likely</w:t>
      </w:r>
      <w:r w:rsidRPr="0085582A">
        <w:rPr>
          <w:rStyle w:val="StyleUnderline"/>
        </w:rPr>
        <w:t xml:space="preserve"> to be human pathogens than intelligent aliens are likely to speak </w:t>
      </w:r>
      <w:r w:rsidRPr="0085582A">
        <w:rPr>
          <w:rStyle w:val="Emphasis"/>
        </w:rPr>
        <w:t>Urdu</w:t>
      </w:r>
      <w:r w:rsidRPr="0085582A">
        <w:rPr>
          <w:rStyle w:val="StyleUnderline"/>
        </w:rPr>
        <w:t xml:space="preserve"> as their native tongue. </w:t>
      </w:r>
      <w:r w:rsidRPr="00581FA1">
        <w:rPr>
          <w:rStyle w:val="Emphasis"/>
          <w:highlight w:val="yellow"/>
        </w:rPr>
        <w:t>It just isn’t possible</w:t>
      </w:r>
      <w:r>
        <w:t>.</w:t>
      </w:r>
    </w:p>
    <w:p w14:paraId="01ED6406" w14:textId="77777777" w:rsidR="009157A7" w:rsidRDefault="009157A7" w:rsidP="009157A7">
      <w:pPr>
        <w:pStyle w:val="Heading4"/>
      </w:pPr>
      <w:r>
        <w:t xml:space="preserve">Aliens will never find us- dark energy. </w:t>
      </w:r>
    </w:p>
    <w:p w14:paraId="0B22E6FE" w14:textId="77777777" w:rsidR="009157A7" w:rsidRDefault="009157A7" w:rsidP="009157A7">
      <w:proofErr w:type="spellStart"/>
      <w:r w:rsidRPr="00A71A0E">
        <w:rPr>
          <w:rStyle w:val="Style13ptBold"/>
        </w:rPr>
        <w:t>Specktor</w:t>
      </w:r>
      <w:proofErr w:type="spellEnd"/>
      <w:r w:rsidRPr="00A71A0E">
        <w:rPr>
          <w:rStyle w:val="Style13ptBold"/>
        </w:rPr>
        <w:t>, 18</w:t>
      </w:r>
      <w:r>
        <w:t xml:space="preserve"> [Brandon </w:t>
      </w:r>
      <w:proofErr w:type="spellStart"/>
      <w:r>
        <w:t>Specktor</w:t>
      </w:r>
      <w:proofErr w:type="spellEnd"/>
      <w:r>
        <w:t xml:space="preserve">, senior writer for </w:t>
      </w:r>
      <w:proofErr w:type="spellStart"/>
      <w:r>
        <w:t>livescience</w:t>
      </w:r>
      <w:proofErr w:type="spellEnd"/>
      <w:r>
        <w:t xml:space="preserve">, "9 Strange, Scientific Excuses for Why Humans Haven't Found Aliens Yet", 7-31-2018, </w:t>
      </w:r>
      <w:proofErr w:type="spellStart"/>
      <w:r>
        <w:t>livescience</w:t>
      </w:r>
      <w:proofErr w:type="spellEnd"/>
      <w:r>
        <w:t>, https://www.livescience.com/63208-alien-life-excuses.html, accessed 1-13-2020]</w:t>
      </w:r>
    </w:p>
    <w:p w14:paraId="55044337" w14:textId="77777777" w:rsidR="009157A7" w:rsidRDefault="009157A7" w:rsidP="009157A7"/>
    <w:p w14:paraId="1F937482" w14:textId="77777777" w:rsidR="009157A7" w:rsidRDefault="009157A7" w:rsidP="009157A7">
      <w:r w:rsidRPr="00F40951">
        <w:rPr>
          <w:rStyle w:val="Emphasis"/>
          <w:highlight w:val="yellow"/>
        </w:rPr>
        <w:t>Dark energy is splitting us apart</w:t>
      </w:r>
      <w:r w:rsidRPr="00F40951">
        <w:t xml:space="preserve"> </w:t>
      </w:r>
      <w:proofErr w:type="gramStart"/>
      <w:r w:rsidRPr="00F40951">
        <w:rPr>
          <w:rStyle w:val="StyleUnderline"/>
          <w:highlight w:val="yellow"/>
        </w:rPr>
        <w:t>The</w:t>
      </w:r>
      <w:proofErr w:type="gramEnd"/>
      <w:r w:rsidRPr="00F40951">
        <w:rPr>
          <w:rStyle w:val="StyleUnderline"/>
          <w:highlight w:val="yellow"/>
        </w:rPr>
        <w:t xml:space="preserve"> universe is </w:t>
      </w:r>
      <w:r w:rsidRPr="00F40951">
        <w:rPr>
          <w:rStyle w:val="Emphasis"/>
          <w:highlight w:val="yellow"/>
        </w:rPr>
        <w:t>expanding</w:t>
      </w:r>
      <w:r w:rsidRPr="00F40951">
        <w:rPr>
          <w:rStyle w:val="StyleUnderline"/>
        </w:rPr>
        <w:t xml:space="preserve">. </w:t>
      </w:r>
      <w:r w:rsidRPr="00F40951">
        <w:t xml:space="preserve">Slowly but surely, </w:t>
      </w:r>
      <w:r w:rsidRPr="00F40951">
        <w:rPr>
          <w:rStyle w:val="StyleUnderline"/>
          <w:highlight w:val="yellow"/>
        </w:rPr>
        <w:t xml:space="preserve">galaxies are </w:t>
      </w:r>
      <w:r w:rsidRPr="00F40951">
        <w:rPr>
          <w:rStyle w:val="Emphasis"/>
          <w:highlight w:val="yellow"/>
        </w:rPr>
        <w:t>moving farther apart</w:t>
      </w:r>
      <w:r w:rsidRPr="00F40951">
        <w:rPr>
          <w:rStyle w:val="StyleUnderline"/>
        </w:rPr>
        <w:t>, with distant stars appearing dimmer to us, all thanks to</w:t>
      </w:r>
      <w:r w:rsidRPr="00F40951">
        <w:t xml:space="preserve"> the pull of a mysterious, invisible substance that scientist call </w:t>
      </w:r>
      <w:r w:rsidRPr="00F40951">
        <w:rPr>
          <w:rStyle w:val="Emphasis"/>
        </w:rPr>
        <w:t>dark energy</w:t>
      </w:r>
      <w:r w:rsidRPr="00F40951">
        <w:t xml:space="preserve">. Scientists speculate that </w:t>
      </w:r>
      <w:r w:rsidRPr="00F40951">
        <w:rPr>
          <w:rStyle w:val="StyleUnderline"/>
        </w:rPr>
        <w:t xml:space="preserve">within a few trillion years, dark energy will stretch the universe so much that </w:t>
      </w:r>
      <w:r w:rsidRPr="00F40951">
        <w:rPr>
          <w:rStyle w:val="StyleUnderline"/>
          <w:highlight w:val="yellow"/>
        </w:rPr>
        <w:t xml:space="preserve">Earthlings will </w:t>
      </w:r>
      <w:r w:rsidRPr="00F40951">
        <w:rPr>
          <w:rStyle w:val="Emphasis"/>
          <w:highlight w:val="yellow"/>
        </w:rPr>
        <w:t>no longer be able to see</w:t>
      </w:r>
      <w:r w:rsidRPr="00F40951">
        <w:rPr>
          <w:rStyle w:val="Emphasis"/>
        </w:rPr>
        <w:t xml:space="preserve"> the light</w:t>
      </w:r>
      <w:r w:rsidRPr="00F40951">
        <w:rPr>
          <w:rStyle w:val="StyleUnderline"/>
        </w:rPr>
        <w:t xml:space="preserve"> of any </w:t>
      </w:r>
      <w:r w:rsidRPr="00F40951">
        <w:rPr>
          <w:rStyle w:val="StyleUnderline"/>
          <w:highlight w:val="yellow"/>
        </w:rPr>
        <w:t>galaxies</w:t>
      </w:r>
      <w:r w:rsidRPr="00F40951">
        <w:rPr>
          <w:rStyle w:val="StyleUnderline"/>
        </w:rPr>
        <w:t xml:space="preserve"> beyond our closest cosmic neighbors</w:t>
      </w:r>
      <w:r w:rsidRPr="00F40951">
        <w:t>. That's a scary thought: If we don't explore as much of the universe as possible before then, such investigations may be lost to us forever. "</w:t>
      </w:r>
      <w:r w:rsidRPr="00F40951">
        <w:rPr>
          <w:rStyle w:val="StyleUnderline"/>
          <w:highlight w:val="yellow"/>
        </w:rPr>
        <w:t>The stars become</w:t>
      </w:r>
      <w:r w:rsidRPr="00F40951">
        <w:t xml:space="preserve"> not only unobservable, but </w:t>
      </w:r>
      <w:r w:rsidRPr="00F40951">
        <w:rPr>
          <w:rStyle w:val="Emphasis"/>
          <w:highlight w:val="yellow"/>
        </w:rPr>
        <w:t>entirely inaccessible</w:t>
      </w:r>
      <w:r w:rsidRPr="00F40951">
        <w:t xml:space="preserve">," Dan </w:t>
      </w:r>
      <w:r w:rsidRPr="00F40951">
        <w:rPr>
          <w:rStyle w:val="StyleUnderline"/>
        </w:rPr>
        <w:t>Hooper, an astrophysicist at the Fermi National Accelerator Laboratory in Illinois, wrote</w:t>
      </w:r>
      <w:r w:rsidRPr="00F40951">
        <w:t xml:space="preserve"> in a study earlier this year. That means we're on a serious deadline to find and meet any aliens out there — and to keep a step ahead of dark energy, we'll have to expand our civilization into as many galaxies as we can before they all drift away. Of course, fueling that kind of growth won't be easy, Hooper said. It might involve rearranging the stars.</w:t>
      </w:r>
    </w:p>
    <w:p w14:paraId="508B88AC" w14:textId="77777777" w:rsidR="009B5239" w:rsidRDefault="009B5239" w:rsidP="009B5239">
      <w:pPr>
        <w:pStyle w:val="Heading4"/>
      </w:pPr>
      <w:r>
        <w:t xml:space="preserve">No invasion. </w:t>
      </w:r>
    </w:p>
    <w:p w14:paraId="140716B6" w14:textId="77777777" w:rsidR="009B5239" w:rsidRDefault="009B5239" w:rsidP="009B5239">
      <w:r w:rsidRPr="003F3CB5">
        <w:rPr>
          <w:rStyle w:val="Style13ptBold"/>
        </w:rPr>
        <w:t>Tedder, 15</w:t>
      </w:r>
      <w:r>
        <w:t xml:space="preserve"> [Jim Tedder, reporter @ Voice of America News, "Invasion of Earth Unlikely, Say Researchers", 9-22-2015, VOA, https://learningenglish.voanews.com/a/invasion-of-earth-unlikely-say-researchers/2972922.html, accessed 1-13-2020]</w:t>
      </w:r>
    </w:p>
    <w:p w14:paraId="6EFF10FE" w14:textId="77777777" w:rsidR="009B5239" w:rsidRDefault="009B5239" w:rsidP="009B5239"/>
    <w:p w14:paraId="4A3BC80D" w14:textId="50AEF3EF" w:rsidR="009B5239" w:rsidRDefault="009B5239" w:rsidP="009B5239">
      <w:r w:rsidRPr="003F3CB5">
        <w:rPr>
          <w:rStyle w:val="StyleUnderline"/>
          <w:highlight w:val="yellow"/>
        </w:rPr>
        <w:t>Should we fear</w:t>
      </w:r>
      <w:r w:rsidRPr="003F3CB5">
        <w:rPr>
          <w:rStyle w:val="StyleUnderline"/>
        </w:rPr>
        <w:t xml:space="preserve"> an </w:t>
      </w:r>
      <w:r w:rsidRPr="003F3CB5">
        <w:rPr>
          <w:rStyle w:val="StyleUnderline"/>
          <w:highlight w:val="yellow"/>
        </w:rPr>
        <w:t>invasion</w:t>
      </w:r>
      <w:r w:rsidRPr="003F3CB5">
        <w:rPr>
          <w:rStyle w:val="StyleUnderline"/>
        </w:rPr>
        <w:t xml:space="preserve"> from outer space? </w:t>
      </w:r>
      <w:r w:rsidRPr="003F3CB5">
        <w:rPr>
          <w:rStyle w:val="StyleUnderline"/>
          <w:highlight w:val="yellow"/>
        </w:rPr>
        <w:t>Researchers</w:t>
      </w:r>
      <w:r w:rsidRPr="003F3CB5">
        <w:rPr>
          <w:rStyle w:val="StyleUnderline"/>
        </w:rPr>
        <w:t xml:space="preserve"> have been </w:t>
      </w:r>
      <w:r w:rsidRPr="003F3CB5">
        <w:rPr>
          <w:rStyle w:val="Emphasis"/>
        </w:rPr>
        <w:t>searching</w:t>
      </w:r>
      <w:r w:rsidRPr="003F3CB5">
        <w:rPr>
          <w:rStyle w:val="StyleUnderline"/>
        </w:rPr>
        <w:t xml:space="preserve"> and </w:t>
      </w:r>
      <w:r w:rsidRPr="003F3CB5">
        <w:rPr>
          <w:rStyle w:val="Emphasis"/>
        </w:rPr>
        <w:t>listening</w:t>
      </w:r>
      <w:r w:rsidRPr="003F3CB5">
        <w:rPr>
          <w:rStyle w:val="StyleUnderline"/>
        </w:rPr>
        <w:t xml:space="preserve"> for life on other planets. They </w:t>
      </w:r>
      <w:r w:rsidRPr="003F3CB5">
        <w:rPr>
          <w:rStyle w:val="StyleUnderline"/>
          <w:highlight w:val="yellow"/>
        </w:rPr>
        <w:t xml:space="preserve">say </w:t>
      </w:r>
      <w:r w:rsidRPr="003F3CB5">
        <w:rPr>
          <w:rStyle w:val="Emphasis"/>
          <w:highlight w:val="yellow"/>
        </w:rPr>
        <w:t>we should not be concerned</w:t>
      </w:r>
      <w:r w:rsidRPr="003F3CB5">
        <w:rPr>
          <w:rStyle w:val="StyleUnderline"/>
        </w:rPr>
        <w:t xml:space="preserve"> about alien beings </w:t>
      </w:r>
      <w:r w:rsidRPr="003F3CB5">
        <w:rPr>
          <w:rStyle w:val="Emphasis"/>
        </w:rPr>
        <w:t>any time soon</w:t>
      </w:r>
      <w:r w:rsidRPr="003F3CB5">
        <w:rPr>
          <w:rStyle w:val="StyleUnderline"/>
        </w:rPr>
        <w:t>.</w:t>
      </w:r>
      <w:r>
        <w:t xml:space="preserve"> Michael </w:t>
      </w:r>
      <w:r w:rsidRPr="003F3CB5">
        <w:rPr>
          <w:rStyle w:val="StyleUnderline"/>
        </w:rPr>
        <w:t xml:space="preserve">Garrett teaches at the </w:t>
      </w:r>
      <w:r w:rsidRPr="003F3CB5">
        <w:rPr>
          <w:rStyle w:val="Emphasis"/>
        </w:rPr>
        <w:t>University of Leiden</w:t>
      </w:r>
      <w:r w:rsidRPr="003F3CB5">
        <w:rPr>
          <w:rStyle w:val="StyleUnderline"/>
        </w:rPr>
        <w:t xml:space="preserve">. He is also the General and </w:t>
      </w:r>
      <w:r w:rsidRPr="003F3CB5">
        <w:rPr>
          <w:rStyle w:val="Emphasis"/>
        </w:rPr>
        <w:t>Scientific Director</w:t>
      </w:r>
      <w:r w:rsidRPr="003F3CB5">
        <w:rPr>
          <w:rStyle w:val="StyleUnderline"/>
        </w:rPr>
        <w:t xml:space="preserve"> of the Netherlands Institute for Radio Astronomy. </w:t>
      </w:r>
      <w:r w:rsidRPr="003F3CB5">
        <w:t>Professor</w:t>
      </w:r>
      <w:r>
        <w:t xml:space="preserve"> </w:t>
      </w:r>
      <w:r w:rsidRPr="003F3CB5">
        <w:rPr>
          <w:rStyle w:val="StyleUnderline"/>
          <w:highlight w:val="yellow"/>
        </w:rPr>
        <w:t xml:space="preserve">Garrett has been </w:t>
      </w:r>
      <w:r w:rsidRPr="003F3CB5">
        <w:rPr>
          <w:rStyle w:val="Emphasis"/>
          <w:highlight w:val="yellow"/>
        </w:rPr>
        <w:t>listening for</w:t>
      </w:r>
      <w:r w:rsidRPr="003F3CB5">
        <w:rPr>
          <w:rStyle w:val="Emphasis"/>
        </w:rPr>
        <w:t xml:space="preserve"> radio </w:t>
      </w:r>
      <w:r w:rsidRPr="003F3CB5">
        <w:rPr>
          <w:rStyle w:val="Emphasis"/>
          <w:highlight w:val="yellow"/>
        </w:rPr>
        <w:t>signals</w:t>
      </w:r>
      <w:r w:rsidRPr="003F3CB5">
        <w:rPr>
          <w:rStyle w:val="StyleUnderline"/>
        </w:rPr>
        <w:t xml:space="preserve"> from other planets, searching for signs of extraterrestrial life</w:t>
      </w:r>
      <w:r>
        <w:t xml:space="preserve">. He says </w:t>
      </w:r>
      <w:r w:rsidRPr="003F3CB5">
        <w:rPr>
          <w:rStyle w:val="StyleUnderline"/>
          <w:highlight w:val="yellow"/>
        </w:rPr>
        <w:t>advanced civilizations</w:t>
      </w:r>
      <w:r w:rsidRPr="003F3CB5">
        <w:rPr>
          <w:rStyle w:val="StyleUnderline"/>
        </w:rPr>
        <w:t xml:space="preserve"> are either </w:t>
      </w:r>
      <w:r w:rsidRPr="003F3CB5">
        <w:rPr>
          <w:rStyle w:val="Emphasis"/>
        </w:rPr>
        <w:t>rare</w:t>
      </w:r>
      <w:r w:rsidRPr="003F3CB5">
        <w:rPr>
          <w:rStyle w:val="StyleUnderline"/>
        </w:rPr>
        <w:t xml:space="preserve"> or </w:t>
      </w:r>
      <w:r w:rsidRPr="003F3CB5">
        <w:rPr>
          <w:rStyle w:val="Emphasis"/>
          <w:highlight w:val="yellow"/>
        </w:rPr>
        <w:t>do not exist</w:t>
      </w:r>
      <w:r w:rsidRPr="003F3CB5">
        <w:rPr>
          <w:rStyle w:val="StyleUnderline"/>
        </w:rPr>
        <w:t xml:space="preserve"> in the areas of </w:t>
      </w:r>
      <w:r w:rsidRPr="003F3CB5">
        <w:rPr>
          <w:rStyle w:val="Emphasis"/>
        </w:rPr>
        <w:t>outer space</w:t>
      </w:r>
      <w:r w:rsidRPr="003F3CB5">
        <w:rPr>
          <w:rStyle w:val="StyleUnderline"/>
        </w:rPr>
        <w:t xml:space="preserve"> he has examined.</w:t>
      </w:r>
      <w:r>
        <w:t xml:space="preserve"> He adds that </w:t>
      </w:r>
      <w:r w:rsidRPr="003F3CB5">
        <w:rPr>
          <w:rStyle w:val="Emphasis"/>
        </w:rPr>
        <w:t>natural processes</w:t>
      </w:r>
      <w:r w:rsidRPr="003F3CB5">
        <w:rPr>
          <w:rStyle w:val="StyleUnderline"/>
        </w:rPr>
        <w:t xml:space="preserve"> are most likely responsible for any radio signals that have been received on Earth</w:t>
      </w:r>
      <w:r>
        <w:t>. He says that means “</w:t>
      </w:r>
      <w:r w:rsidRPr="003F3CB5">
        <w:rPr>
          <w:rStyle w:val="StyleUnderline"/>
        </w:rPr>
        <w:t xml:space="preserve">we can all sleep safely in our beds tonight. </w:t>
      </w:r>
      <w:r w:rsidRPr="003F3CB5">
        <w:rPr>
          <w:rStyle w:val="Emphasis"/>
        </w:rPr>
        <w:t xml:space="preserve">An </w:t>
      </w:r>
      <w:r w:rsidRPr="003F3CB5">
        <w:rPr>
          <w:rStyle w:val="Emphasis"/>
          <w:highlight w:val="yellow"/>
        </w:rPr>
        <w:t>alien invasion doesn’t seem</w:t>
      </w:r>
      <w:r w:rsidRPr="003F3CB5">
        <w:rPr>
          <w:rStyle w:val="Emphasis"/>
        </w:rPr>
        <w:t xml:space="preserve"> at all </w:t>
      </w:r>
      <w:r w:rsidRPr="003F3CB5">
        <w:rPr>
          <w:rStyle w:val="Emphasis"/>
          <w:highlight w:val="yellow"/>
        </w:rPr>
        <w:t>likely</w:t>
      </w:r>
      <w:r w:rsidRPr="003F3CB5">
        <w:rPr>
          <w:rStyle w:val="StyleUnderline"/>
        </w:rPr>
        <w:t>.</w:t>
      </w:r>
      <w:r>
        <w:t>”</w:t>
      </w:r>
    </w:p>
    <w:p w14:paraId="153488D8" w14:textId="77777777" w:rsidR="0078257B" w:rsidRDefault="0078257B" w:rsidP="0078257B">
      <w:pPr>
        <w:pStyle w:val="Heading4"/>
      </w:pPr>
      <w:r>
        <w:t xml:space="preserve">No alien </w:t>
      </w:r>
      <w:proofErr w:type="gramStart"/>
      <w:r>
        <w:t>war</w:t>
      </w:r>
      <w:proofErr w:type="gramEnd"/>
    </w:p>
    <w:p w14:paraId="1B728ACE" w14:textId="77777777" w:rsidR="0078257B" w:rsidRPr="00AC5D9E" w:rsidRDefault="0078257B" w:rsidP="0078257B">
      <w:proofErr w:type="spellStart"/>
      <w:r w:rsidRPr="00B463B2">
        <w:rPr>
          <w:rStyle w:val="Style13ptBold"/>
        </w:rPr>
        <w:t>Sedacca</w:t>
      </w:r>
      <w:proofErr w:type="spellEnd"/>
      <w:r w:rsidRPr="00B463B2">
        <w:rPr>
          <w:rStyle w:val="Style13ptBold"/>
        </w:rPr>
        <w:t xml:space="preserve"> 16</w:t>
      </w:r>
      <w:r w:rsidRPr="00AC5D9E">
        <w:t xml:space="preserve"> [Matthew </w:t>
      </w:r>
      <w:proofErr w:type="spellStart"/>
      <w:r w:rsidRPr="00AC5D9E">
        <w:t>Sedacca</w:t>
      </w:r>
      <w:proofErr w:type="spellEnd"/>
      <w:r w:rsidRPr="00AC5D9E">
        <w:t xml:space="preserve">, science writer for Cosmos, citing </w:t>
      </w:r>
      <w:proofErr w:type="spellStart"/>
      <w:r w:rsidRPr="00AC5D9E">
        <w:t>Janne</w:t>
      </w:r>
      <w:proofErr w:type="spellEnd"/>
      <w:r w:rsidRPr="00AC5D9E">
        <w:t xml:space="preserve"> Korhonen, interstellar military expert. What Military Theory Tells Us About Future Space Warfare. December 2016. cosmos.nautil.us/short/82/what-military-theory-tells-us-about-future-space-warfare</w:t>
      </w:r>
      <w:r>
        <w:t>]</w:t>
      </w:r>
    </w:p>
    <w:p w14:paraId="1443CD7E" w14:textId="77777777" w:rsidR="0078257B" w:rsidRPr="00AC5D9E" w:rsidRDefault="0078257B" w:rsidP="0078257B">
      <w:pPr>
        <w:rPr>
          <w:sz w:val="16"/>
        </w:rPr>
      </w:pPr>
      <w:proofErr w:type="spellStart"/>
      <w:r w:rsidRPr="00AC5D9E">
        <w:rPr>
          <w:sz w:val="16"/>
        </w:rPr>
        <w:t>Janne</w:t>
      </w:r>
      <w:proofErr w:type="spellEnd"/>
      <w:r w:rsidRPr="00AC5D9E">
        <w:rPr>
          <w:sz w:val="16"/>
        </w:rPr>
        <w:t xml:space="preserve"> </w:t>
      </w:r>
      <w:r w:rsidRPr="001D74AE">
        <w:rPr>
          <w:u w:val="single"/>
        </w:rPr>
        <w:t>Korhonen</w:t>
      </w:r>
      <w:r w:rsidRPr="00AC5D9E">
        <w:rPr>
          <w:sz w:val="16"/>
        </w:rPr>
        <w:t xml:space="preserve">, an author and economics graduate student at Aalto University in Finland, </w:t>
      </w:r>
      <w:r w:rsidRPr="001D74AE">
        <w:rPr>
          <w:u w:val="single"/>
        </w:rPr>
        <w:t>is one of the world’s</w:t>
      </w:r>
      <w:r w:rsidRPr="00AC5D9E">
        <w:rPr>
          <w:sz w:val="16"/>
        </w:rPr>
        <w:t xml:space="preserve"> handful of </w:t>
      </w:r>
      <w:r w:rsidRPr="001D74AE">
        <w:rPr>
          <w:u w:val="single"/>
        </w:rPr>
        <w:t>interstellar military theorists</w:t>
      </w:r>
      <w:r w:rsidRPr="00AC5D9E">
        <w:rPr>
          <w:sz w:val="16"/>
        </w:rPr>
        <w:t xml:space="preserve"> (yes, these people exist). In 2013 he argued that </w:t>
      </w:r>
      <w:r w:rsidRPr="008609DD">
        <w:rPr>
          <w:highlight w:val="yellow"/>
          <w:u w:val="single"/>
        </w:rPr>
        <w:t>aliens</w:t>
      </w:r>
      <w:r w:rsidRPr="008609DD">
        <w:rPr>
          <w:sz w:val="16"/>
          <w:highlight w:val="yellow"/>
        </w:rPr>
        <w:t xml:space="preserve">, </w:t>
      </w:r>
      <w:r w:rsidRPr="008609DD">
        <w:rPr>
          <w:rStyle w:val="Emphasis"/>
          <w:highlight w:val="yellow"/>
        </w:rPr>
        <w:t>even if</w:t>
      </w:r>
      <w:r w:rsidRPr="008609DD">
        <w:rPr>
          <w:sz w:val="16"/>
          <w:highlight w:val="yellow"/>
        </w:rPr>
        <w:t xml:space="preserve"> </w:t>
      </w:r>
      <w:r w:rsidRPr="008609DD">
        <w:rPr>
          <w:highlight w:val="yellow"/>
          <w:u w:val="single"/>
        </w:rPr>
        <w:t>in possession of vastly superior tech</w:t>
      </w:r>
      <w:r w:rsidRPr="00AC5D9E">
        <w:rPr>
          <w:sz w:val="16"/>
        </w:rPr>
        <w:t xml:space="preserve">nologically, </w:t>
      </w:r>
      <w:r w:rsidRPr="008609DD">
        <w:rPr>
          <w:highlight w:val="yellow"/>
          <w:u w:val="single"/>
        </w:rPr>
        <w:t xml:space="preserve">are </w:t>
      </w:r>
      <w:r w:rsidRPr="008609DD">
        <w:rPr>
          <w:rStyle w:val="Emphasis"/>
          <w:highlight w:val="yellow"/>
        </w:rPr>
        <w:t>very unlikely to attack</w:t>
      </w:r>
      <w:r w:rsidRPr="001D74AE">
        <w:rPr>
          <w:u w:val="single"/>
        </w:rPr>
        <w:t xml:space="preserve"> us</w:t>
      </w:r>
      <w:r w:rsidRPr="00AC5D9E">
        <w:rPr>
          <w:sz w:val="16"/>
        </w:rPr>
        <w:t xml:space="preserve">. To begin with, </w:t>
      </w:r>
      <w:r w:rsidRPr="001D74AE">
        <w:rPr>
          <w:u w:val="single"/>
        </w:rPr>
        <w:t xml:space="preserve">why would they bother? </w:t>
      </w:r>
      <w:r w:rsidRPr="008609DD">
        <w:rPr>
          <w:highlight w:val="yellow"/>
          <w:u w:val="single"/>
        </w:rPr>
        <w:t>War is</w:t>
      </w:r>
      <w:r w:rsidRPr="00AC5D9E">
        <w:rPr>
          <w:sz w:val="16"/>
        </w:rPr>
        <w:t xml:space="preserve"> typically </w:t>
      </w:r>
      <w:r w:rsidRPr="008609DD">
        <w:rPr>
          <w:highlight w:val="yellow"/>
          <w:u w:val="single"/>
        </w:rPr>
        <w:t xml:space="preserve">fought over </w:t>
      </w:r>
      <w:r w:rsidRPr="008609DD">
        <w:rPr>
          <w:rStyle w:val="Emphasis"/>
          <w:highlight w:val="yellow"/>
        </w:rPr>
        <w:t>resources</w:t>
      </w:r>
      <w:r w:rsidRPr="00AC5D9E">
        <w:rPr>
          <w:sz w:val="16"/>
        </w:rPr>
        <w:t xml:space="preserve">. Almost one century ago, historian John Edwin </w:t>
      </w:r>
      <w:proofErr w:type="spellStart"/>
      <w:r w:rsidRPr="00AC5D9E">
        <w:rPr>
          <w:sz w:val="16"/>
        </w:rPr>
        <w:t>Bakeless</w:t>
      </w:r>
      <w:proofErr w:type="spellEnd"/>
      <w:r w:rsidRPr="00AC5D9E">
        <w:rPr>
          <w:sz w:val="16"/>
        </w:rPr>
        <w:t xml:space="preserve"> found that 14 of the 20 wars from 1878 to 1918 had economic motivations strongly connected to asserting control of natural resources. The number is even larger when you include wars of colonial conquest, which can be counted as no-contest resource-grabs.</w:t>
      </w:r>
    </w:p>
    <w:p w14:paraId="082F0749" w14:textId="77777777" w:rsidR="0078257B" w:rsidRPr="00AC5D9E" w:rsidRDefault="0078257B" w:rsidP="0078257B">
      <w:pPr>
        <w:rPr>
          <w:sz w:val="16"/>
        </w:rPr>
      </w:pPr>
      <w:r w:rsidRPr="00AC5D9E">
        <w:rPr>
          <w:sz w:val="16"/>
        </w:rPr>
        <w:t xml:space="preserve">But </w:t>
      </w:r>
      <w:r w:rsidRPr="001D74AE">
        <w:rPr>
          <w:u w:val="single"/>
        </w:rPr>
        <w:t xml:space="preserve">if aliens are looking for resources, </w:t>
      </w:r>
      <w:r w:rsidRPr="00864B69">
        <w:rPr>
          <w:u w:val="single"/>
        </w:rPr>
        <w:t xml:space="preserve">an assault on Earth </w:t>
      </w:r>
      <w:r w:rsidRPr="00864B69">
        <w:rPr>
          <w:rStyle w:val="Emphasis"/>
        </w:rPr>
        <w:t>doesn’t make</w:t>
      </w:r>
      <w:r w:rsidRPr="00864B69">
        <w:rPr>
          <w:u w:val="single"/>
        </w:rPr>
        <w:t xml:space="preserve"> a whole lot of </w:t>
      </w:r>
      <w:r w:rsidRPr="00864B69">
        <w:rPr>
          <w:rStyle w:val="Emphasis"/>
        </w:rPr>
        <w:t>sense</w:t>
      </w:r>
      <w:r w:rsidRPr="00864B69">
        <w:rPr>
          <w:sz w:val="16"/>
        </w:rPr>
        <w:t>,</w:t>
      </w:r>
      <w:r w:rsidRPr="00AC5D9E">
        <w:rPr>
          <w:sz w:val="16"/>
        </w:rPr>
        <w:t xml:space="preserve"> </w:t>
      </w:r>
      <w:r w:rsidRPr="001D74AE">
        <w:rPr>
          <w:u w:val="single"/>
        </w:rPr>
        <w:t xml:space="preserve">since the </w:t>
      </w:r>
      <w:r w:rsidRPr="008609DD">
        <w:rPr>
          <w:rStyle w:val="Emphasis"/>
          <w:highlight w:val="yellow"/>
        </w:rPr>
        <w:t>gas giant planets</w:t>
      </w:r>
      <w:r w:rsidRPr="008609DD">
        <w:rPr>
          <w:highlight w:val="yellow"/>
          <w:u w:val="single"/>
        </w:rPr>
        <w:t xml:space="preserve"> and</w:t>
      </w:r>
      <w:r w:rsidRPr="001D74AE">
        <w:rPr>
          <w:u w:val="single"/>
        </w:rPr>
        <w:t xml:space="preserve"> the </w:t>
      </w:r>
      <w:r w:rsidRPr="008609DD">
        <w:rPr>
          <w:rStyle w:val="Emphasis"/>
          <w:highlight w:val="yellow"/>
        </w:rPr>
        <w:t>asteroid belt</w:t>
      </w:r>
      <w:r w:rsidRPr="008609DD">
        <w:rPr>
          <w:highlight w:val="yellow"/>
          <w:u w:val="single"/>
        </w:rPr>
        <w:t xml:space="preserve"> offer</w:t>
      </w:r>
      <w:r w:rsidRPr="001D74AE">
        <w:rPr>
          <w:u w:val="single"/>
        </w:rPr>
        <w:t xml:space="preserve"> huge repositories of </w:t>
      </w:r>
      <w:r w:rsidRPr="008609DD">
        <w:rPr>
          <w:highlight w:val="yellow"/>
          <w:u w:val="single"/>
        </w:rPr>
        <w:t>materials</w:t>
      </w:r>
      <w:r w:rsidRPr="001D74AE">
        <w:rPr>
          <w:u w:val="single"/>
        </w:rPr>
        <w:t xml:space="preserve"> for the taking</w:t>
      </w:r>
      <w:r w:rsidRPr="00AC5D9E">
        <w:rPr>
          <w:sz w:val="16"/>
        </w:rPr>
        <w:t xml:space="preserve">. Sure, Earth does have the most varied minerals in the solar system because of the action of life and water, </w:t>
      </w:r>
      <w:r w:rsidRPr="00864B69">
        <w:rPr>
          <w:sz w:val="16"/>
        </w:rPr>
        <w:t xml:space="preserve">but </w:t>
      </w:r>
      <w:r w:rsidRPr="00864B69">
        <w:rPr>
          <w:u w:val="single"/>
        </w:rPr>
        <w:t xml:space="preserve">just </w:t>
      </w:r>
      <w:r w:rsidRPr="008609DD">
        <w:rPr>
          <w:highlight w:val="yellow"/>
          <w:u w:val="single"/>
        </w:rPr>
        <w:t>to get to our solar system would require huge amounts of fuel, making the</w:t>
      </w:r>
      <w:r w:rsidRPr="00AC5D9E">
        <w:rPr>
          <w:u w:val="single"/>
        </w:rPr>
        <w:t xml:space="preserve"> whole </w:t>
      </w:r>
      <w:r w:rsidRPr="008609DD">
        <w:rPr>
          <w:highlight w:val="yellow"/>
          <w:u w:val="single"/>
        </w:rPr>
        <w:t>venture</w:t>
      </w:r>
      <w:r w:rsidRPr="00AC5D9E">
        <w:rPr>
          <w:u w:val="single"/>
        </w:rPr>
        <w:t xml:space="preserve"> rather </w:t>
      </w:r>
      <w:r w:rsidRPr="008609DD">
        <w:rPr>
          <w:highlight w:val="yellow"/>
          <w:u w:val="single"/>
        </w:rPr>
        <w:t>pointless</w:t>
      </w:r>
      <w:r w:rsidRPr="00AC5D9E">
        <w:rPr>
          <w:u w:val="single"/>
        </w:rPr>
        <w:t xml:space="preserve"> from a cost-benefit view</w:t>
      </w:r>
      <w:r w:rsidRPr="00AC5D9E">
        <w:rPr>
          <w:sz w:val="16"/>
        </w:rPr>
        <w:t>. Only an alien species that requires our specific minerals (or needs to eat sentient carbon-based organisms) would trouble itself with such a voyage.</w:t>
      </w:r>
    </w:p>
    <w:p w14:paraId="62D10A63" w14:textId="123E76B0" w:rsidR="005D4CDF" w:rsidRPr="000B21BC" w:rsidRDefault="0078257B" w:rsidP="009B5239">
      <w:pPr>
        <w:rPr>
          <w:sz w:val="16"/>
        </w:rPr>
      </w:pPr>
      <w:r w:rsidRPr="00864B69">
        <w:rPr>
          <w:u w:val="single"/>
        </w:rPr>
        <w:t xml:space="preserve">Nonetheless, if extraterrestrials </w:t>
      </w:r>
      <w:r w:rsidRPr="00864B69">
        <w:rPr>
          <w:rStyle w:val="Emphasis"/>
        </w:rPr>
        <w:t>did want</w:t>
      </w:r>
      <w:r w:rsidRPr="00864B69">
        <w:rPr>
          <w:u w:val="single"/>
        </w:rPr>
        <w:t xml:space="preserve"> to pick a </w:t>
      </w:r>
      <w:r w:rsidRPr="00864B69">
        <w:rPr>
          <w:rStyle w:val="Emphasis"/>
        </w:rPr>
        <w:t>fight</w:t>
      </w:r>
      <w:r w:rsidRPr="00864B69">
        <w:rPr>
          <w:u w:val="single"/>
        </w:rPr>
        <w:t xml:space="preserve"> with us, they would be running a </w:t>
      </w:r>
      <w:r w:rsidRPr="00864B69">
        <w:rPr>
          <w:rStyle w:val="Emphasis"/>
        </w:rPr>
        <w:t>huge risk</w:t>
      </w:r>
      <w:r w:rsidRPr="00864B69">
        <w:rPr>
          <w:u w:val="single"/>
        </w:rPr>
        <w:t>.</w:t>
      </w:r>
      <w:r w:rsidRPr="00864B69">
        <w:rPr>
          <w:sz w:val="16"/>
        </w:rPr>
        <w:t xml:space="preserve"> Korhonen argued that,</w:t>
      </w:r>
      <w:r w:rsidRPr="00AC5D9E">
        <w:rPr>
          <w:sz w:val="16"/>
        </w:rPr>
        <w:t xml:space="preserve"> </w:t>
      </w:r>
      <w:r w:rsidRPr="008609DD">
        <w:rPr>
          <w:rStyle w:val="Emphasis"/>
          <w:highlight w:val="yellow"/>
        </w:rPr>
        <w:t>unless</w:t>
      </w:r>
      <w:r w:rsidRPr="008609DD">
        <w:rPr>
          <w:highlight w:val="yellow"/>
          <w:u w:val="single"/>
        </w:rPr>
        <w:t xml:space="preserve"> they were </w:t>
      </w:r>
      <w:r w:rsidRPr="008609DD">
        <w:rPr>
          <w:rStyle w:val="Emphasis"/>
          <w:highlight w:val="yellow"/>
        </w:rPr>
        <w:t>100-percent sure</w:t>
      </w:r>
      <w:r w:rsidRPr="008609DD">
        <w:rPr>
          <w:highlight w:val="yellow"/>
          <w:u w:val="single"/>
        </w:rPr>
        <w:t xml:space="preserve"> they could destroy us</w:t>
      </w:r>
      <w:r w:rsidRPr="008609DD">
        <w:rPr>
          <w:sz w:val="16"/>
          <w:highlight w:val="yellow"/>
        </w:rPr>
        <w:t xml:space="preserve">, </w:t>
      </w:r>
      <w:r w:rsidRPr="008609DD">
        <w:rPr>
          <w:highlight w:val="yellow"/>
          <w:u w:val="single"/>
        </w:rPr>
        <w:t xml:space="preserve">they could </w:t>
      </w:r>
      <w:r w:rsidRPr="008609DD">
        <w:rPr>
          <w:rStyle w:val="Emphasis"/>
          <w:highlight w:val="yellow"/>
        </w:rPr>
        <w:t>never be assured</w:t>
      </w:r>
      <w:r w:rsidRPr="00AC5D9E">
        <w:rPr>
          <w:u w:val="single"/>
        </w:rPr>
        <w:t xml:space="preserve"> of </w:t>
      </w:r>
      <w:r w:rsidRPr="00AC5D9E">
        <w:rPr>
          <w:rStyle w:val="Emphasis"/>
        </w:rPr>
        <w:t xml:space="preserve">final </w:t>
      </w:r>
      <w:r w:rsidRPr="008609DD">
        <w:rPr>
          <w:rStyle w:val="Emphasis"/>
          <w:highlight w:val="yellow"/>
        </w:rPr>
        <w:t>victory</w:t>
      </w:r>
      <w:r w:rsidRPr="00AC5D9E">
        <w:rPr>
          <w:sz w:val="16"/>
        </w:rPr>
        <w:t xml:space="preserve">. It is often said that advanced aliens would regard us as mere ants—and anyone who has ants in their house or yard knows they are almost impossible to eradicate. </w:t>
      </w:r>
      <w:r w:rsidRPr="008609DD">
        <w:rPr>
          <w:highlight w:val="yellow"/>
          <w:u w:val="single"/>
        </w:rPr>
        <w:t>Even a few survivors could</w:t>
      </w:r>
      <w:r w:rsidRPr="00AC5D9E">
        <w:rPr>
          <w:u w:val="single"/>
        </w:rPr>
        <w:t xml:space="preserve"> </w:t>
      </w:r>
      <w:r w:rsidRPr="00AC5D9E">
        <w:rPr>
          <w:rStyle w:val="Emphasis"/>
        </w:rPr>
        <w:t>quickly</w:t>
      </w:r>
      <w:r w:rsidRPr="00AC5D9E">
        <w:rPr>
          <w:u w:val="single"/>
        </w:rPr>
        <w:t xml:space="preserve"> multiply to </w:t>
      </w:r>
      <w:r w:rsidRPr="008609DD">
        <w:rPr>
          <w:rStyle w:val="Emphasis"/>
          <w:highlight w:val="yellow"/>
        </w:rPr>
        <w:t>repopulate</w:t>
      </w:r>
      <w:r w:rsidRPr="00AC5D9E">
        <w:rPr>
          <w:u w:val="single"/>
        </w:rPr>
        <w:t xml:space="preserve"> the planet</w:t>
      </w:r>
      <w:r w:rsidRPr="00AC5D9E">
        <w:rPr>
          <w:sz w:val="16"/>
        </w:rPr>
        <w:t xml:space="preserve">, </w:t>
      </w:r>
      <w:r w:rsidRPr="00AC5D9E">
        <w:rPr>
          <w:u w:val="single"/>
        </w:rPr>
        <w:t xml:space="preserve">while </w:t>
      </w:r>
      <w:r w:rsidRPr="008609DD">
        <w:rPr>
          <w:rStyle w:val="Emphasis"/>
          <w:highlight w:val="yellow"/>
        </w:rPr>
        <w:t>learning</w:t>
      </w:r>
      <w:r w:rsidRPr="008609DD">
        <w:rPr>
          <w:highlight w:val="yellow"/>
          <w:u w:val="single"/>
        </w:rPr>
        <w:t xml:space="preserve"> from </w:t>
      </w:r>
      <w:r w:rsidRPr="00864B69">
        <w:rPr>
          <w:u w:val="single"/>
        </w:rPr>
        <w:t xml:space="preserve">the </w:t>
      </w:r>
      <w:r w:rsidRPr="008609DD">
        <w:rPr>
          <w:rStyle w:val="Emphasis"/>
          <w:highlight w:val="yellow"/>
        </w:rPr>
        <w:t>attacker’s tech</w:t>
      </w:r>
      <w:r w:rsidRPr="00AC5D9E">
        <w:rPr>
          <w:sz w:val="16"/>
        </w:rPr>
        <w:t xml:space="preserve">nology and </w:t>
      </w:r>
      <w:r w:rsidRPr="00AC5D9E">
        <w:rPr>
          <w:u w:val="single"/>
        </w:rPr>
        <w:t xml:space="preserve">preparing a </w:t>
      </w:r>
      <w:r w:rsidRPr="00AC5D9E">
        <w:rPr>
          <w:rStyle w:val="Emphasis"/>
        </w:rPr>
        <w:t>retaliation</w:t>
      </w:r>
      <w:r w:rsidRPr="00AC5D9E">
        <w:rPr>
          <w:sz w:val="16"/>
        </w:rPr>
        <w:t xml:space="preserve">. Meanwhile, </w:t>
      </w:r>
      <w:r w:rsidRPr="008609DD">
        <w:rPr>
          <w:highlight w:val="yellow"/>
          <w:u w:val="single"/>
        </w:rPr>
        <w:t>neighboring civilizations might</w:t>
      </w:r>
      <w:r w:rsidRPr="00AC5D9E">
        <w:rPr>
          <w:u w:val="single"/>
        </w:rPr>
        <w:t xml:space="preserve"> see the act of aggression and </w:t>
      </w:r>
      <w:r w:rsidRPr="008609DD">
        <w:rPr>
          <w:highlight w:val="yellow"/>
          <w:u w:val="single"/>
        </w:rPr>
        <w:t>join</w:t>
      </w:r>
      <w:r w:rsidRPr="00AC5D9E">
        <w:rPr>
          <w:u w:val="single"/>
        </w:rPr>
        <w:t xml:space="preserve"> the battle</w:t>
      </w:r>
      <w:r w:rsidRPr="00AC5D9E">
        <w:rPr>
          <w:sz w:val="16"/>
        </w:rPr>
        <w:t xml:space="preserve">, if only to protect their own interests. </w:t>
      </w:r>
      <w:r w:rsidRPr="00AC5D9E">
        <w:rPr>
          <w:u w:val="single"/>
        </w:rPr>
        <w:t xml:space="preserve">In light of this </w:t>
      </w:r>
      <w:r w:rsidRPr="00AC5D9E">
        <w:rPr>
          <w:rStyle w:val="Emphasis"/>
        </w:rPr>
        <w:t>strategic calculus</w:t>
      </w:r>
      <w:r w:rsidRPr="00AC5D9E">
        <w:rPr>
          <w:sz w:val="16"/>
        </w:rPr>
        <w:t xml:space="preserve">, </w:t>
      </w:r>
      <w:r w:rsidRPr="00AC5D9E">
        <w:rPr>
          <w:u w:val="single"/>
        </w:rPr>
        <w:t xml:space="preserve">aliens would be </w:t>
      </w:r>
      <w:r w:rsidRPr="00AC5D9E">
        <w:rPr>
          <w:rStyle w:val="Emphasis"/>
        </w:rPr>
        <w:t>foolish to invade</w:t>
      </w:r>
      <w:r w:rsidRPr="00AC5D9E">
        <w:rPr>
          <w:sz w:val="16"/>
        </w:rPr>
        <w:t>.</w:t>
      </w:r>
    </w:p>
    <w:p w14:paraId="42F108E4" w14:textId="77777777" w:rsidR="00523244" w:rsidRPr="00070C38" w:rsidRDefault="00523244" w:rsidP="00523244">
      <w:pPr>
        <w:pStyle w:val="Heading4"/>
        <w:rPr>
          <w:rFonts w:cs="Times New Roman"/>
        </w:rPr>
      </w:pPr>
      <w:r w:rsidRPr="00070C38">
        <w:rPr>
          <w:rFonts w:cs="Times New Roman"/>
        </w:rPr>
        <w:t xml:space="preserve">Humans are </w:t>
      </w:r>
      <w:r w:rsidRPr="00070C38">
        <w:rPr>
          <w:rFonts w:cs="Times New Roman"/>
          <w:u w:val="single"/>
        </w:rPr>
        <w:t>too dispersed</w:t>
      </w:r>
      <w:r w:rsidRPr="00070C38">
        <w:rPr>
          <w:rFonts w:cs="Times New Roman"/>
        </w:rPr>
        <w:t xml:space="preserve"> and disease </w:t>
      </w:r>
      <w:r w:rsidRPr="00070C38">
        <w:rPr>
          <w:rFonts w:cs="Times New Roman"/>
          <w:u w:val="single"/>
        </w:rPr>
        <w:t>trends against lethality</w:t>
      </w:r>
    </w:p>
    <w:p w14:paraId="33EEE9AC" w14:textId="77777777" w:rsidR="00523244" w:rsidRPr="00070C38" w:rsidRDefault="00523244" w:rsidP="00523244">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6F8732F7" w14:textId="77777777" w:rsidR="00523244" w:rsidRPr="00070C38" w:rsidRDefault="00523244" w:rsidP="00523244">
      <w:pPr>
        <w:rPr>
          <w:sz w:val="16"/>
        </w:rPr>
      </w:pPr>
      <w:r w:rsidRPr="00070C38">
        <w:rPr>
          <w:sz w:val="16"/>
        </w:rPr>
        <w:t xml:space="preserve">1.1.3 Engineered pandemics </w:t>
      </w:r>
      <w:proofErr w:type="gramStart"/>
      <w:r w:rsidRPr="00070C38">
        <w:rPr>
          <w:sz w:val="16"/>
        </w:rPr>
        <w:t>For</w:t>
      </w:r>
      <w:proofErr w:type="gramEnd"/>
      <w:r w:rsidRPr="00070C38">
        <w:rPr>
          <w:sz w:val="16"/>
        </w:rPr>
        <w:t xml:space="preserve">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7B0C1DBE" w14:textId="77777777" w:rsidR="00765956" w:rsidRPr="00DA117B" w:rsidRDefault="00765956" w:rsidP="00765956">
      <w:pPr>
        <w:pStyle w:val="Heading4"/>
        <w:rPr>
          <w:rFonts w:cs="Arial"/>
        </w:rPr>
      </w:pPr>
      <w:r w:rsidRPr="00DA117B">
        <w:rPr>
          <w:rFonts w:cs="Arial"/>
        </w:rPr>
        <w:t xml:space="preserve">No runaway </w:t>
      </w:r>
      <w:r>
        <w:rPr>
          <w:rFonts w:cs="Arial"/>
        </w:rPr>
        <w:t>tech</w:t>
      </w:r>
      <w:r w:rsidRPr="00DA117B">
        <w:rPr>
          <w:rFonts w:cs="Arial"/>
        </w:rPr>
        <w:t xml:space="preserve"> and it takes forever  </w:t>
      </w:r>
    </w:p>
    <w:p w14:paraId="1ADDF544" w14:textId="77777777" w:rsidR="00765956" w:rsidRPr="00DA117B" w:rsidRDefault="00765956" w:rsidP="00765956">
      <w:r w:rsidRPr="00DA117B">
        <w:rPr>
          <w:rStyle w:val="Style13ptBold"/>
        </w:rPr>
        <w:t xml:space="preserve">Walsh 16 </w:t>
      </w:r>
      <w:r w:rsidRPr="00DA117B">
        <w:t>[Toby Walsh is professor of artificial intelligence at the University of New South Wales and the author of, 9/20/</w:t>
      </w:r>
      <w:proofErr w:type="gramStart"/>
      <w:r w:rsidRPr="00DA117B">
        <w:t>17  "</w:t>
      </w:r>
      <w:proofErr w:type="gramEnd"/>
      <w:r w:rsidRPr="00DA117B">
        <w:t>Android Dreams: The Past, Present and Future of AI" (Hurst, £16.99) https://www.wired.co.uk/article/elon-musk-artificial-intelligence-scaremongering]</w:t>
      </w:r>
    </w:p>
    <w:p w14:paraId="5016F344" w14:textId="77777777" w:rsidR="00765956" w:rsidRPr="00DA117B" w:rsidRDefault="00765956" w:rsidP="00765956">
      <w:pPr>
        <w:rPr>
          <w:rStyle w:val="StyleUnderline"/>
        </w:rPr>
      </w:pPr>
      <w:r w:rsidRPr="00DA117B">
        <w:rPr>
          <w:sz w:val="12"/>
        </w:rPr>
        <w:t xml:space="preserve">It seems you can’t open a newspaper without Elon Musk predicting that artificial intelligence (AI) needs regulating – before it starts World War III. And if it’s not Elon, its Vladimir telling us AI will rule the world. I’m starting to feel like I’m a very dangerous guy. That’s because I’m a professor of artificial intelligence. There was a time, 20 years back, when people just smiled at me when I told them I was working on building intelligent machines. And I knew that smile was one of sympathy. Back then, AI was simply so hopeless. But now, as AI begins to make some progress, people seem to live in fear of the next thing that will emerge from AI labs across the world. Elon is, in fact, right. AI does need regulating. But he’s also almost surely wrong – </w:t>
      </w:r>
      <w:r w:rsidRPr="00DA117B">
        <w:rPr>
          <w:rStyle w:val="Emphasis"/>
          <w:highlight w:val="cyan"/>
        </w:rPr>
        <w:t>AI isn’t going to start World War III anytime soon.</w:t>
      </w:r>
      <w:r w:rsidRPr="00DA117B">
        <w:rPr>
          <w:rStyle w:val="Emphasis"/>
        </w:rPr>
        <w:t xml:space="preserve"> Or rule the world. </w:t>
      </w:r>
      <w:r w:rsidRPr="00DA117B">
        <w:rPr>
          <w:rStyle w:val="Emphasis"/>
          <w:highlight w:val="cyan"/>
        </w:rPr>
        <w:t>Or end humanity</w:t>
      </w:r>
      <w:r w:rsidRPr="00DA117B">
        <w:rPr>
          <w:sz w:val="12"/>
        </w:rPr>
        <w:t xml:space="preserve">. AI needs regulating because the big tech companies have got too big for their own good. And like every other industry sector before it that has got too big – the banks, the oil companies, the telecom firms – regulation is needed to ensure the public good. To ensure that we all benefit and not just the tech elite. We’re beginning to see the corrosive effects of Facebook’s algorithms on political debate, of Amazon’s dominance of the retail sector, and of Google’s monopoly on search. And it’s hard to know where to begin with a company like Uber. There’s just so much to </w:t>
      </w:r>
      <w:proofErr w:type="spellStart"/>
      <w:r w:rsidRPr="00DA117B">
        <w:rPr>
          <w:sz w:val="12"/>
        </w:rPr>
        <w:t>criticise</w:t>
      </w:r>
      <w:proofErr w:type="spellEnd"/>
      <w:r w:rsidRPr="00DA117B">
        <w:rPr>
          <w:sz w:val="12"/>
        </w:rPr>
        <w:t xml:space="preserve">. However, the </w:t>
      </w:r>
      <w:r w:rsidRPr="00DA117B">
        <w:rPr>
          <w:rStyle w:val="StyleUnderline"/>
        </w:rPr>
        <w:t>problems today are not caused by super smart AI, but stupid AI</w:t>
      </w:r>
      <w:r w:rsidRPr="00DA117B">
        <w:rPr>
          <w:sz w:val="12"/>
        </w:rPr>
        <w:t xml:space="preserve">. We’re letting algorithms make decisions that impact on society. And these algorithms are not very smart. Joshua Brown discovered this to his cost last year when he became the first person killed by his autonomous car. In fact, a smarter car might have seen the truck turning across the road and saved his life. </w:t>
      </w:r>
      <w:r w:rsidRPr="00DA117B">
        <w:rPr>
          <w:rStyle w:val="StyleUnderline"/>
        </w:rPr>
        <w:t>There’s a very seductive and dangerous idea that is getting people like Elon all worked up: the idea of the "technological singularity".</w:t>
      </w:r>
      <w:r w:rsidRPr="00DA117B">
        <w:rPr>
          <w:sz w:val="12"/>
        </w:rPr>
        <w:t xml:space="preserve"> At some point, we’ll build machines sufficiently smart that they’ll be able to re-design themselves to be even smarter. And these smarter machines will then re-design themselves again. This will signify a tipping point, when machine intelligence snowballs away. Before we know it, we’ll no longer be the smartest creatures on the planet. And if we’re not careful, these machines will use their superior intelligence to take over the planet. Just as we used our intelligence to take over the planet from the apes, the dolphins and the dinosaurs before us. Now, the first thing you need to know about the singularity is that it is </w:t>
      </w:r>
      <w:r w:rsidRPr="00DA117B">
        <w:rPr>
          <w:rStyle w:val="StyleUnderline"/>
        </w:rPr>
        <w:t>an idea mostly believed by people not working in artificial intelligence</w:t>
      </w:r>
      <w:r w:rsidRPr="00DA117B">
        <w:rPr>
          <w:sz w:val="12"/>
        </w:rPr>
        <w:t xml:space="preserve">. </w:t>
      </w:r>
      <w:r w:rsidRPr="00DA117B">
        <w:rPr>
          <w:rStyle w:val="StyleUnderline"/>
        </w:rPr>
        <w:t>People like the philosopher</w:t>
      </w:r>
      <w:r w:rsidRPr="00DA117B">
        <w:rPr>
          <w:sz w:val="12"/>
        </w:rPr>
        <w:t xml:space="preserve"> Nick </w:t>
      </w:r>
      <w:r w:rsidRPr="00DA117B">
        <w:rPr>
          <w:rStyle w:val="StyleUnderline"/>
        </w:rPr>
        <w:t>Bostrom</w:t>
      </w:r>
      <w:r w:rsidRPr="00DA117B">
        <w:rPr>
          <w:sz w:val="12"/>
        </w:rPr>
        <w:t xml:space="preserve">, </w:t>
      </w:r>
      <w:r w:rsidRPr="00DA117B">
        <w:rPr>
          <w:rStyle w:val="StyleUnderline"/>
        </w:rPr>
        <w:t xml:space="preserve">and the futurist and inventor Ray Kurzweil. </w:t>
      </w:r>
      <w:r w:rsidRPr="00DA117B">
        <w:rPr>
          <w:rStyle w:val="StyleUnderline"/>
          <w:highlight w:val="cyan"/>
        </w:rPr>
        <w:t>Most</w:t>
      </w:r>
      <w:r w:rsidRPr="00DA117B">
        <w:rPr>
          <w:sz w:val="12"/>
          <w:highlight w:val="cyan"/>
        </w:rPr>
        <w:t xml:space="preserve"> </w:t>
      </w:r>
      <w:r w:rsidRPr="00DA117B">
        <w:rPr>
          <w:sz w:val="12"/>
        </w:rPr>
        <w:t xml:space="preserve">people </w:t>
      </w:r>
      <w:r w:rsidRPr="00DA117B">
        <w:rPr>
          <w:rStyle w:val="StyleUnderline"/>
          <w:highlight w:val="cyan"/>
        </w:rPr>
        <w:t>working in AI</w:t>
      </w:r>
      <w:r w:rsidRPr="00DA117B">
        <w:rPr>
          <w:sz w:val="12"/>
        </w:rPr>
        <w:t xml:space="preserve"> like myself </w:t>
      </w:r>
      <w:r w:rsidRPr="00DA117B">
        <w:rPr>
          <w:rStyle w:val="StyleUnderline"/>
          <w:highlight w:val="cyan"/>
        </w:rPr>
        <w:t xml:space="preserve">have a healthy skepticism for </w:t>
      </w:r>
      <w:r w:rsidRPr="00DA117B">
        <w:rPr>
          <w:rStyle w:val="StyleUnderline"/>
        </w:rPr>
        <w:t xml:space="preserve">the idea of the </w:t>
      </w:r>
      <w:r w:rsidRPr="00DA117B">
        <w:rPr>
          <w:rStyle w:val="StyleUnderline"/>
          <w:highlight w:val="cyan"/>
        </w:rPr>
        <w:t>singularity</w:t>
      </w:r>
      <w:r w:rsidRPr="00DA117B">
        <w:rPr>
          <w:sz w:val="12"/>
        </w:rPr>
        <w:t xml:space="preserve">. </w:t>
      </w:r>
      <w:r w:rsidRPr="00DA117B">
        <w:rPr>
          <w:rStyle w:val="Emphasis"/>
          <w:highlight w:val="cyan"/>
        </w:rPr>
        <w:t>W</w:t>
      </w:r>
      <w:r w:rsidRPr="00DA117B">
        <w:rPr>
          <w:rStyle w:val="Emphasis"/>
        </w:rPr>
        <w:t xml:space="preserve">e know how hard it is to get even a little intelligence into a machine, let alone enough to achieve recursive self-improvement. </w:t>
      </w:r>
      <w:r w:rsidRPr="00DA117B">
        <w:rPr>
          <w:rStyle w:val="Emphasis"/>
          <w:highlight w:val="cyan"/>
        </w:rPr>
        <w:t>There are many technical reasons why the singularity might never happen</w:t>
      </w:r>
      <w:r w:rsidRPr="00DA117B">
        <w:rPr>
          <w:sz w:val="12"/>
        </w:rPr>
        <w:t xml:space="preserve">. </w:t>
      </w:r>
      <w:r w:rsidRPr="00DA117B">
        <w:rPr>
          <w:rStyle w:val="StyleUnderline"/>
          <w:highlight w:val="cyan"/>
        </w:rPr>
        <w:t>We might simply run into</w:t>
      </w:r>
      <w:r w:rsidRPr="00DA117B">
        <w:rPr>
          <w:sz w:val="12"/>
          <w:highlight w:val="cyan"/>
        </w:rPr>
        <w:t xml:space="preserve"> </w:t>
      </w:r>
      <w:r w:rsidRPr="00DA117B">
        <w:rPr>
          <w:sz w:val="12"/>
        </w:rPr>
        <w:t xml:space="preserve">some </w:t>
      </w:r>
      <w:r w:rsidRPr="00DA117B">
        <w:rPr>
          <w:rStyle w:val="StyleUnderline"/>
          <w:highlight w:val="cyan"/>
        </w:rPr>
        <w:t>fundamental limits.</w:t>
      </w:r>
      <w:r w:rsidRPr="00DA117B">
        <w:rPr>
          <w:sz w:val="12"/>
          <w:highlight w:val="cyan"/>
        </w:rPr>
        <w:t xml:space="preserve"> </w:t>
      </w:r>
      <w:r w:rsidRPr="00DA117B">
        <w:rPr>
          <w:sz w:val="12"/>
        </w:rPr>
        <w:t xml:space="preserve">Every other field of science has fundamental limits. You can’t, for example, accelerate past the speed of light. Perhaps there are some fundamental limits to how smart you can be? Or perhaps we run into some </w:t>
      </w:r>
      <w:r w:rsidRPr="00DA117B">
        <w:rPr>
          <w:rStyle w:val="StyleUnderline"/>
          <w:highlight w:val="cyan"/>
        </w:rPr>
        <w:t>engineering limits</w:t>
      </w:r>
      <w:r w:rsidRPr="00DA117B">
        <w:rPr>
          <w:sz w:val="12"/>
        </w:rPr>
        <w:t xml:space="preserve">. Did you know that </w:t>
      </w:r>
      <w:r w:rsidRPr="00DA117B">
        <w:rPr>
          <w:rStyle w:val="Emphasis"/>
          <w:highlight w:val="cyan"/>
        </w:rPr>
        <w:t xml:space="preserve">Moore’s Law is </w:t>
      </w:r>
      <w:r w:rsidRPr="00DA117B">
        <w:rPr>
          <w:rStyle w:val="Emphasis"/>
        </w:rPr>
        <w:t xml:space="preserve">officially </w:t>
      </w:r>
      <w:r w:rsidRPr="00DA117B">
        <w:rPr>
          <w:rStyle w:val="Emphasis"/>
          <w:highlight w:val="cyan"/>
        </w:rPr>
        <w:t>dead</w:t>
      </w:r>
      <w:r w:rsidRPr="00DA117B">
        <w:rPr>
          <w:sz w:val="12"/>
        </w:rPr>
        <w:t xml:space="preserve">? Intel is no longer looking to double transistor count every 18 months. But even if we do get to the singularity, </w:t>
      </w:r>
      <w:r w:rsidRPr="00DA117B">
        <w:rPr>
          <w:rStyle w:val="StyleUnderline"/>
          <w:highlight w:val="cyan"/>
        </w:rPr>
        <w:t>machines don’t have any consciousness, any sentience</w:t>
      </w:r>
      <w:r w:rsidRPr="00DA117B">
        <w:rPr>
          <w:sz w:val="12"/>
        </w:rPr>
        <w:t xml:space="preserve">. </w:t>
      </w:r>
      <w:r w:rsidRPr="00DA117B">
        <w:rPr>
          <w:rStyle w:val="Emphasis"/>
        </w:rPr>
        <w:t>They have no desires or goals</w:t>
      </w:r>
      <w:r w:rsidRPr="00DA117B">
        <w:rPr>
          <w:sz w:val="12"/>
        </w:rPr>
        <w:t xml:space="preserve"> other than the ones that we give them. AlphaGo isn’t going to wake up tomorrow and decide humans are useless at Go, and instead opt to win some money at online poker. And it is certainly not going to wake up and decide to take over the planet. It’s not in its code. All AlphaGo will ever do is </w:t>
      </w:r>
      <w:proofErr w:type="spellStart"/>
      <w:r w:rsidRPr="00DA117B">
        <w:rPr>
          <w:sz w:val="12"/>
        </w:rPr>
        <w:t>maximise</w:t>
      </w:r>
      <w:proofErr w:type="spellEnd"/>
      <w:r w:rsidRPr="00DA117B">
        <w:rPr>
          <w:sz w:val="12"/>
        </w:rPr>
        <w:t xml:space="preserve"> one number: its estimate for the probability it will win the current game of Go. Indeed, it doesn’t even know that it is playing Go. So, </w:t>
      </w:r>
      <w:r w:rsidRPr="00DA117B">
        <w:rPr>
          <w:rStyle w:val="Emphasis"/>
        </w:rPr>
        <w:t>we don’t have to fear that the machines are going to take over anytime soon</w:t>
      </w:r>
      <w:r w:rsidRPr="00DA117B">
        <w:rPr>
          <w:sz w:val="12"/>
        </w:rPr>
        <w:t xml:space="preserve">. But we do have to worry about the impact even stupid AI is starting to have on our lives. It will widen inequality. It will put some people out of work. It will corrode political debate. Even stupid AI can be used by the military to transform warfare for the worse. So, </w:t>
      </w:r>
      <w:r w:rsidRPr="00DA117B">
        <w:rPr>
          <w:rStyle w:val="StyleUnderline"/>
        </w:rPr>
        <w:t xml:space="preserve">Elon, stop worrying about World War III and start worrying about what Tesla’s autonomous cars will do to the livelihood of taxi drivers. </w:t>
      </w:r>
      <w:r w:rsidRPr="00DA117B">
        <w:rPr>
          <w:sz w:val="12"/>
        </w:rPr>
        <w:t xml:space="preserve">And don’t just take my word for it. </w:t>
      </w:r>
      <w:r w:rsidRPr="00DA117B">
        <w:rPr>
          <w:rStyle w:val="StyleUnderline"/>
        </w:rPr>
        <w:t>A recent survey of 50 Nobel Laureates ranked the climate, population rise, nuclear war, disease, selfishness, ignorance, terrorism, fundamentalism, and Trump as bigger threats to humanity than AI.</w:t>
      </w:r>
    </w:p>
    <w:p w14:paraId="1B7F4F12" w14:textId="77777777" w:rsidR="00765956" w:rsidRPr="00DA117B" w:rsidRDefault="00765956" w:rsidP="00765956">
      <w:pPr>
        <w:pStyle w:val="evidencetext"/>
        <w:ind w:left="0"/>
        <w:rPr>
          <w:rStyle w:val="StyleUnderline"/>
        </w:rPr>
      </w:pPr>
    </w:p>
    <w:p w14:paraId="44365F64" w14:textId="77777777" w:rsidR="00121EAE" w:rsidRDefault="00121EAE" w:rsidP="00121EAE"/>
    <w:p w14:paraId="307B4392" w14:textId="77777777" w:rsidR="003B38CA" w:rsidRPr="00D646BB" w:rsidRDefault="003B38CA" w:rsidP="003B38CA"/>
    <w:p w14:paraId="52AF7850" w14:textId="77777777" w:rsidR="00E42E4C" w:rsidRPr="00F601E6" w:rsidRDefault="00E42E4C" w:rsidP="003B38CA">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4E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7FE"/>
    <w:rsid w:val="00052FB1"/>
    <w:rsid w:val="00054276"/>
    <w:rsid w:val="000547B1"/>
    <w:rsid w:val="0006091E"/>
    <w:rsid w:val="00060D12"/>
    <w:rsid w:val="000638C1"/>
    <w:rsid w:val="00065FEE"/>
    <w:rsid w:val="00066E3C"/>
    <w:rsid w:val="00072718"/>
    <w:rsid w:val="0007381E"/>
    <w:rsid w:val="00076094"/>
    <w:rsid w:val="0008785F"/>
    <w:rsid w:val="00090CBE"/>
    <w:rsid w:val="00094DEC"/>
    <w:rsid w:val="000A2D8A"/>
    <w:rsid w:val="000A521F"/>
    <w:rsid w:val="000B21BC"/>
    <w:rsid w:val="000C16D9"/>
    <w:rsid w:val="000D26A6"/>
    <w:rsid w:val="000D2B90"/>
    <w:rsid w:val="000D6ED8"/>
    <w:rsid w:val="000D717B"/>
    <w:rsid w:val="000F30E2"/>
    <w:rsid w:val="00100B28"/>
    <w:rsid w:val="00117316"/>
    <w:rsid w:val="001209B4"/>
    <w:rsid w:val="00121EAE"/>
    <w:rsid w:val="001761FC"/>
    <w:rsid w:val="00182655"/>
    <w:rsid w:val="001840F2"/>
    <w:rsid w:val="00185134"/>
    <w:rsid w:val="001856C6"/>
    <w:rsid w:val="0018713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6CA"/>
    <w:rsid w:val="002502CF"/>
    <w:rsid w:val="00267EBB"/>
    <w:rsid w:val="0027023B"/>
    <w:rsid w:val="00272F3F"/>
    <w:rsid w:val="00274EDB"/>
    <w:rsid w:val="0027729E"/>
    <w:rsid w:val="002843B2"/>
    <w:rsid w:val="00284ED6"/>
    <w:rsid w:val="00290C5A"/>
    <w:rsid w:val="00290C92"/>
    <w:rsid w:val="0029647A"/>
    <w:rsid w:val="00296504"/>
    <w:rsid w:val="002A3835"/>
    <w:rsid w:val="002B5511"/>
    <w:rsid w:val="002B7ACF"/>
    <w:rsid w:val="002E0643"/>
    <w:rsid w:val="002E392E"/>
    <w:rsid w:val="002E6BBC"/>
    <w:rsid w:val="002F1BA9"/>
    <w:rsid w:val="002F6E74"/>
    <w:rsid w:val="003106B3"/>
    <w:rsid w:val="0031385D"/>
    <w:rsid w:val="00315618"/>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6F6"/>
    <w:rsid w:val="00384CBC"/>
    <w:rsid w:val="003933F9"/>
    <w:rsid w:val="00395864"/>
    <w:rsid w:val="00396557"/>
    <w:rsid w:val="00397316"/>
    <w:rsid w:val="003A248F"/>
    <w:rsid w:val="003A4D9C"/>
    <w:rsid w:val="003B1668"/>
    <w:rsid w:val="003B38CA"/>
    <w:rsid w:val="003C5F4C"/>
    <w:rsid w:val="003D25D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07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244"/>
    <w:rsid w:val="00533F1C"/>
    <w:rsid w:val="00536D8B"/>
    <w:rsid w:val="005379C3"/>
    <w:rsid w:val="005519C2"/>
    <w:rsid w:val="005523E0"/>
    <w:rsid w:val="0055320F"/>
    <w:rsid w:val="0055699B"/>
    <w:rsid w:val="0056020A"/>
    <w:rsid w:val="00563D3D"/>
    <w:rsid w:val="005659AA"/>
    <w:rsid w:val="005676E8"/>
    <w:rsid w:val="0057207A"/>
    <w:rsid w:val="005756A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CDF"/>
    <w:rsid w:val="005D615C"/>
    <w:rsid w:val="005E0BEB"/>
    <w:rsid w:val="005E1860"/>
    <w:rsid w:val="005E2141"/>
    <w:rsid w:val="005F063B"/>
    <w:rsid w:val="005F192D"/>
    <w:rsid w:val="005F24C8"/>
    <w:rsid w:val="005F26AF"/>
    <w:rsid w:val="00607D6C"/>
    <w:rsid w:val="0061383D"/>
    <w:rsid w:val="00614D69"/>
    <w:rsid w:val="00617030"/>
    <w:rsid w:val="00621301"/>
    <w:rsid w:val="0062173F"/>
    <w:rsid w:val="006235FB"/>
    <w:rsid w:val="006269B6"/>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D69"/>
    <w:rsid w:val="006D13F4"/>
    <w:rsid w:val="006D6AED"/>
    <w:rsid w:val="006E6D0B"/>
    <w:rsid w:val="006F126E"/>
    <w:rsid w:val="006F32C9"/>
    <w:rsid w:val="006F3834"/>
    <w:rsid w:val="006F5693"/>
    <w:rsid w:val="006F5D4C"/>
    <w:rsid w:val="00717B01"/>
    <w:rsid w:val="007227D9"/>
    <w:rsid w:val="0072491F"/>
    <w:rsid w:val="00725598"/>
    <w:rsid w:val="007374A1"/>
    <w:rsid w:val="007406F0"/>
    <w:rsid w:val="00752712"/>
    <w:rsid w:val="00753A84"/>
    <w:rsid w:val="007611F5"/>
    <w:rsid w:val="007619E4"/>
    <w:rsid w:val="00761E75"/>
    <w:rsid w:val="0076495E"/>
    <w:rsid w:val="00765956"/>
    <w:rsid w:val="00765FC8"/>
    <w:rsid w:val="00775694"/>
    <w:rsid w:val="0078257B"/>
    <w:rsid w:val="00793F46"/>
    <w:rsid w:val="00797E18"/>
    <w:rsid w:val="007A1325"/>
    <w:rsid w:val="007A1A18"/>
    <w:rsid w:val="007A246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A36"/>
    <w:rsid w:val="008D724A"/>
    <w:rsid w:val="008E2276"/>
    <w:rsid w:val="008E7A3E"/>
    <w:rsid w:val="008F41FD"/>
    <w:rsid w:val="008F4479"/>
    <w:rsid w:val="008F4BA0"/>
    <w:rsid w:val="00901726"/>
    <w:rsid w:val="009157A7"/>
    <w:rsid w:val="00920E6A"/>
    <w:rsid w:val="00931816"/>
    <w:rsid w:val="00932C71"/>
    <w:rsid w:val="009424D1"/>
    <w:rsid w:val="009509D5"/>
    <w:rsid w:val="009538F5"/>
    <w:rsid w:val="00957187"/>
    <w:rsid w:val="00960255"/>
    <w:rsid w:val="009603E1"/>
    <w:rsid w:val="00961C9D"/>
    <w:rsid w:val="00963065"/>
    <w:rsid w:val="0097151F"/>
    <w:rsid w:val="00973777"/>
    <w:rsid w:val="00976E78"/>
    <w:rsid w:val="009775C0"/>
    <w:rsid w:val="00981F23"/>
    <w:rsid w:val="00982065"/>
    <w:rsid w:val="00990634"/>
    <w:rsid w:val="00991733"/>
    <w:rsid w:val="00992078"/>
    <w:rsid w:val="00992BE3"/>
    <w:rsid w:val="009A1467"/>
    <w:rsid w:val="009A6464"/>
    <w:rsid w:val="009B3208"/>
    <w:rsid w:val="009B523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76F"/>
    <w:rsid w:val="00A81FD2"/>
    <w:rsid w:val="00A8441A"/>
    <w:rsid w:val="00A8674A"/>
    <w:rsid w:val="00A96E24"/>
    <w:rsid w:val="00AA6F6E"/>
    <w:rsid w:val="00AB122B"/>
    <w:rsid w:val="00AB21B0"/>
    <w:rsid w:val="00AB48D3"/>
    <w:rsid w:val="00AE0243"/>
    <w:rsid w:val="00AE024A"/>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893"/>
    <w:rsid w:val="00BC0ABE"/>
    <w:rsid w:val="00BC30DB"/>
    <w:rsid w:val="00BC64FF"/>
    <w:rsid w:val="00BC7C37"/>
    <w:rsid w:val="00BD2244"/>
    <w:rsid w:val="00BE6472"/>
    <w:rsid w:val="00BF29B8"/>
    <w:rsid w:val="00BF46EA"/>
    <w:rsid w:val="00C0004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2F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4C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17E"/>
    <w:rsid w:val="00E20D65"/>
    <w:rsid w:val="00E353A2"/>
    <w:rsid w:val="00E36881"/>
    <w:rsid w:val="00E42E4C"/>
    <w:rsid w:val="00E47013"/>
    <w:rsid w:val="00E53F2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ED0"/>
    <w:rsid w:val="00F201E7"/>
    <w:rsid w:val="00F204E0"/>
    <w:rsid w:val="00F2074B"/>
    <w:rsid w:val="00F20B16"/>
    <w:rsid w:val="00F21C79"/>
    <w:rsid w:val="00F238C9"/>
    <w:rsid w:val="00F23CA5"/>
    <w:rsid w:val="00F277AA"/>
    <w:rsid w:val="00F31955"/>
    <w:rsid w:val="00F34C06"/>
    <w:rsid w:val="00F43EA3"/>
    <w:rsid w:val="00F50C55"/>
    <w:rsid w:val="00F57FFB"/>
    <w:rsid w:val="00F601E6"/>
    <w:rsid w:val="00F65C56"/>
    <w:rsid w:val="00F73954"/>
    <w:rsid w:val="00F94060"/>
    <w:rsid w:val="00FA56F6"/>
    <w:rsid w:val="00FB329D"/>
    <w:rsid w:val="00FC27E3"/>
    <w:rsid w:val="00FC74C7"/>
    <w:rsid w:val="00FD451D"/>
    <w:rsid w:val="00FD5B22"/>
    <w:rsid w:val="00FD723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F75E5A"/>
  <w14:defaultImageDpi w14:val="300"/>
  <w15:docId w15:val="{50E9AF39-141A-8E44-BA8E-E0CBBF5E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4E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4E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4E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4E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F14E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4E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ED0"/>
  </w:style>
  <w:style w:type="character" w:customStyle="1" w:styleId="Heading1Char">
    <w:name w:val="Heading 1 Char"/>
    <w:aliases w:val="Pocket Char"/>
    <w:basedOn w:val="DefaultParagraphFont"/>
    <w:link w:val="Heading1"/>
    <w:uiPriority w:val="9"/>
    <w:rsid w:val="00F14E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4E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4ED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F14E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4ED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F14ED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14E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4ED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F14ED0"/>
    <w:rPr>
      <w:color w:val="auto"/>
      <w:u w:val="none"/>
    </w:rPr>
  </w:style>
  <w:style w:type="paragraph" w:styleId="DocumentMap">
    <w:name w:val="Document Map"/>
    <w:basedOn w:val="Normal"/>
    <w:link w:val="DocumentMapChar"/>
    <w:uiPriority w:val="99"/>
    <w:semiHidden/>
    <w:unhideWhenUsed/>
    <w:rsid w:val="00F14E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4ED0"/>
    <w:rPr>
      <w:rFonts w:ascii="Lucida Grande" w:hAnsi="Lucida Grande" w:cs="Lucida Grande"/>
    </w:rPr>
  </w:style>
  <w:style w:type="paragraph" w:styleId="ListParagraph">
    <w:name w:val="List Paragraph"/>
    <w:aliases w:val="6 font"/>
    <w:basedOn w:val="Normal"/>
    <w:uiPriority w:val="99"/>
    <w:qFormat/>
    <w:rsid w:val="00797E18"/>
    <w:pPr>
      <w:ind w:left="720"/>
      <w:contextualSpacing/>
    </w:pPr>
    <w:rPr>
      <w:rFonts w:ascii="Times New Roman" w:hAnsi="Times New Roman" w:cs="Times New Roman"/>
    </w:rPr>
  </w:style>
  <w:style w:type="paragraph" w:customStyle="1" w:styleId="textbold">
    <w:name w:val="text bold"/>
    <w:basedOn w:val="Normal"/>
    <w:link w:val="Emphasis"/>
    <w:autoRedefine/>
    <w:uiPriority w:val="20"/>
    <w:qFormat/>
    <w:rsid w:val="00BB689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C16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Boldunderline">
    <w:name w:val="Bold/underline"/>
    <w:basedOn w:val="Normal"/>
    <w:link w:val="BoldunderlineChar"/>
    <w:autoRedefine/>
    <w:rsid w:val="003B38CA"/>
    <w:pPr>
      <w:spacing w:after="0" w:line="240" w:lineRule="auto"/>
    </w:pPr>
    <w:rPr>
      <w:rFonts w:ascii="Times New Roman" w:eastAsia="Times New Roman" w:hAnsi="Times New Roman" w:cs="Times New Roman"/>
      <w:b/>
      <w:sz w:val="24"/>
      <w:u w:val="single"/>
    </w:rPr>
  </w:style>
  <w:style w:type="character" w:customStyle="1" w:styleId="BoldunderlineChar">
    <w:name w:val="Bold/underline Char"/>
    <w:link w:val="Boldunderline"/>
    <w:rsid w:val="003B38CA"/>
    <w:rPr>
      <w:rFonts w:ascii="Times New Roman" w:eastAsia="Times New Roman" w:hAnsi="Times New Roman" w:cs="Times New Roman"/>
      <w:b/>
      <w:u w:val="single"/>
    </w:rPr>
  </w:style>
  <w:style w:type="paragraph" w:customStyle="1" w:styleId="evidencetext">
    <w:name w:val="evidence text"/>
    <w:basedOn w:val="Normal"/>
    <w:link w:val="evidencetextChar1"/>
    <w:qFormat/>
    <w:rsid w:val="00765956"/>
    <w:pPr>
      <w:ind w:left="432" w:right="432"/>
    </w:pPr>
    <w:rPr>
      <w:color w:val="000000"/>
    </w:rPr>
  </w:style>
  <w:style w:type="character" w:customStyle="1" w:styleId="evidencetextChar1">
    <w:name w:val="evidence text Char1"/>
    <w:link w:val="evidencetext"/>
    <w:rsid w:val="00765956"/>
    <w:rPr>
      <w:rFonts w:ascii="Calibri" w:hAnsi="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7694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bcnews.com/id/3950099/ns/technology_and_science-space/t/bush-sets-new-course-moon-beyond/" TargetMode="External"/><Relationship Id="rId18" Type="http://schemas.openxmlformats.org/officeDocument/2006/relationships/hyperlink" Target="https://www.fossilhunters.xyz/intelligent-extraterrestrials/universal-science.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helby.senate.gov/public/index.cfm/mobile/newsreleases?ID=25F3AD2E-802A-23AD-4960-F512B9E205D2" TargetMode="External"/><Relationship Id="rId17" Type="http://schemas.openxmlformats.org/officeDocument/2006/relationships/hyperlink" Target="https://docs.wixstatic.com/ugd/148cb0_90dc2a2637f348edae45943a88da04d4.pdf" TargetMode="External"/><Relationship Id="rId2" Type="http://schemas.openxmlformats.org/officeDocument/2006/relationships/customXml" Target="../customXml/item2.xml"/><Relationship Id="rId16" Type="http://schemas.openxmlformats.org/officeDocument/2006/relationships/hyperlink" Target="https://www.scientificamerican.com/article/to-fully-mitigate-climate-change-we-need-to-curb-methane-emiss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le.amazon.com/Beyond-Ideology-Politics-Principles-Partisanship/dp/0226470768/ref=smi_www_rco2_go_smi_g2243582042?_encoding=UTF8&amp;*Version*=1&amp;*entries*=0&amp;ie=UTF8" TargetMode="External"/><Relationship Id="rId5" Type="http://schemas.openxmlformats.org/officeDocument/2006/relationships/numbering" Target="numbering.xml"/><Relationship Id="rId15" Type="http://schemas.openxmlformats.org/officeDocument/2006/relationships/hyperlink" Target="https://spacenews.com/republican-platform-endorses-commercial-space-partnerships/" TargetMode="External"/><Relationship Id="rId10" Type="http://schemas.openxmlformats.org/officeDocument/2006/relationships/hyperlink" Target="https://thehill.com/policy/healthcare/590871-biden-comments-add-momentum-to-spending-bills-climate-measures" TargetMode="External"/><Relationship Id="rId19" Type="http://schemas.openxmlformats.org/officeDocument/2006/relationships/hyperlink" Target="https://www.space.com/author/leonard-david" TargetMode="External"/><Relationship Id="rId4" Type="http://schemas.openxmlformats.org/officeDocument/2006/relationships/customXml" Target="../customXml/item4.xml"/><Relationship Id="rId9" Type="http://schemas.openxmlformats.org/officeDocument/2006/relationships/hyperlink" Target="https://arxiv.org/pdf/1701.08422.pdf" TargetMode="External"/><Relationship Id="rId14" Type="http://schemas.openxmlformats.org/officeDocument/2006/relationships/hyperlink" Target="http://www.nytimes.com/1989/07/21/us/president-calls-for-mars-mission-and-a-moon-ba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15760</Words>
  <Characters>89833</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46</cp:revision>
  <dcterms:created xsi:type="dcterms:W3CDTF">2022-01-29T16:19:00Z</dcterms:created>
  <dcterms:modified xsi:type="dcterms:W3CDTF">2022-01-29T17:22:00Z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