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DBE4A" w14:textId="6F4F0C5C" w:rsidR="00B6410C" w:rsidRDefault="00B6410C" w:rsidP="00B6410C">
      <w:pPr>
        <w:pStyle w:val="Heading1"/>
      </w:pPr>
      <w:r>
        <w:t xml:space="preserve">1NC vs </w:t>
      </w:r>
      <w:proofErr w:type="spellStart"/>
      <w:r>
        <w:t>hwl</w:t>
      </w:r>
      <w:proofErr w:type="spellEnd"/>
      <w:r>
        <w:t xml:space="preserve"> </w:t>
      </w:r>
      <w:proofErr w:type="spellStart"/>
      <w:r>
        <w:t>nl</w:t>
      </w:r>
      <w:proofErr w:type="spellEnd"/>
    </w:p>
    <w:p w14:paraId="7269D8DB" w14:textId="1AD6E6B7" w:rsidR="00527F30" w:rsidRDefault="00527F30" w:rsidP="00527F30">
      <w:pPr>
        <w:pStyle w:val="Heading2"/>
      </w:pPr>
      <w:r>
        <w:lastRenderedPageBreak/>
        <w:t>1</w:t>
      </w:r>
    </w:p>
    <w:p w14:paraId="5683EC19" w14:textId="7960E4C0" w:rsidR="00527F30" w:rsidRDefault="00527F30" w:rsidP="00527F30">
      <w:pPr>
        <w:pStyle w:val="Heading3"/>
      </w:pPr>
      <w:r>
        <w:lastRenderedPageBreak/>
        <w:t>1nc – t</w:t>
      </w:r>
    </w:p>
    <w:p w14:paraId="3DE32725" w14:textId="77777777" w:rsidR="00192BA6" w:rsidRDefault="00192BA6" w:rsidP="00192BA6">
      <w:pPr>
        <w:pStyle w:val="Heading4"/>
      </w:pPr>
      <w:r w:rsidRPr="00BC4B37">
        <w:t xml:space="preserve">Interpretation—the aff may not specify a </w:t>
      </w:r>
      <w:r>
        <w:t>just government</w:t>
      </w:r>
    </w:p>
    <w:p w14:paraId="4E619DB1" w14:textId="77777777" w:rsidR="00192BA6" w:rsidRDefault="00192BA6" w:rsidP="00192BA6">
      <w:pPr>
        <w:pStyle w:val="Heading4"/>
      </w:pPr>
      <w:r>
        <w:t xml:space="preserve">A is </w:t>
      </w:r>
      <w:proofErr w:type="gramStart"/>
      <w:r>
        <w:t>an</w:t>
      </w:r>
      <w:proofErr w:type="gramEnd"/>
      <w:r>
        <w:t xml:space="preserve"> generic indefinite singular. Cohen 01 </w:t>
      </w:r>
    </w:p>
    <w:p w14:paraId="11EB74AF" w14:textId="77777777" w:rsidR="00192BA6" w:rsidRDefault="00192BA6" w:rsidP="00192BA6">
      <w:pPr>
        <w:rPr>
          <w:rStyle w:val="Style13ptBold"/>
        </w:rPr>
      </w:pPr>
      <w:r w:rsidRPr="00271F77">
        <w:rPr>
          <w:rStyle w:val="Style13ptBold"/>
        </w:rPr>
        <w:t xml:space="preserve">Ariel Cohen (Ben-Gurion University of the Negev), “On the Generic Use of Indefinite Singulars,” Journal of Semantics 18:3, 2001 </w:t>
      </w:r>
      <w:hyperlink r:id="rId9" w:history="1">
        <w:r w:rsidRPr="007723F6">
          <w:rPr>
            <w:rStyle w:val="Hyperlink"/>
            <w:sz w:val="16"/>
          </w:rPr>
          <w:t>https://core.ac.uk/download/pdf/188590876.pdf</w:t>
        </w:r>
      </w:hyperlink>
    </w:p>
    <w:p w14:paraId="10E807D6" w14:textId="77777777" w:rsidR="00192BA6" w:rsidRPr="00271F77" w:rsidRDefault="00192BA6" w:rsidP="00192BA6">
      <w:pPr>
        <w:rPr>
          <w:rStyle w:val="Style13ptBold"/>
        </w:rPr>
      </w:pPr>
      <w:r>
        <w:rPr>
          <w:rStyle w:val="Style13ptBold"/>
        </w:rPr>
        <w:t xml:space="preserve">*IS generic = </w:t>
      </w:r>
      <w:r w:rsidRPr="00C972AA">
        <w:rPr>
          <w:rStyle w:val="Style13ptBold"/>
        </w:rPr>
        <w:t>Indefinite Singulars</w:t>
      </w:r>
    </w:p>
    <w:p w14:paraId="3081614E" w14:textId="77777777" w:rsidR="00192BA6" w:rsidRDefault="00192BA6" w:rsidP="00192BA6">
      <w:pPr>
        <w:rPr>
          <w:sz w:val="16"/>
        </w:rPr>
      </w:pPr>
      <w:r w:rsidRPr="005F6850">
        <w:rPr>
          <w:sz w:val="16"/>
        </w:rPr>
        <w:t xml:space="preserve">French, then, expresses </w:t>
      </w:r>
      <w:r w:rsidRPr="00271F77">
        <w:rPr>
          <w:rStyle w:val="StyleUnderline"/>
        </w:rPr>
        <w:t>the two types of reading differently. In English, on</w:t>
      </w:r>
      <w:r w:rsidRPr="005F6850">
        <w:rPr>
          <w:rStyle w:val="StyleUnderline"/>
          <w:sz w:val="12"/>
        </w:rPr>
        <w:t xml:space="preserve">¶ </w:t>
      </w:r>
      <w:r w:rsidRPr="00271F77">
        <w:rPr>
          <w:rStyle w:val="StyleUnderline"/>
        </w:rPr>
        <w:t>the other hand, generic BPs are ambiguous between inductivist and normative</w:t>
      </w:r>
      <w:r w:rsidRPr="005F6850">
        <w:rPr>
          <w:rStyle w:val="StyleUnderline"/>
          <w:sz w:val="12"/>
        </w:rPr>
        <w:t xml:space="preserve">¶ </w:t>
      </w:r>
      <w:r w:rsidRPr="00271F77">
        <w:rPr>
          <w:rStyle w:val="StyleUnderline"/>
        </w:rPr>
        <w:t>readings. But even in English there is one type of generic that can express only</w:t>
      </w:r>
      <w:r w:rsidRPr="005F6850">
        <w:rPr>
          <w:rStyle w:val="StyleUnderline"/>
          <w:sz w:val="12"/>
        </w:rPr>
        <w:t xml:space="preserve">¶ </w:t>
      </w:r>
      <w:r w:rsidRPr="00271F77">
        <w:rPr>
          <w:rStyle w:val="StyleUnderline"/>
        </w:rPr>
        <w:t xml:space="preserve">one of these readings, and this is the IS generic. </w:t>
      </w:r>
      <w:r w:rsidRPr="00C972AA">
        <w:rPr>
          <w:rStyle w:val="StyleUnderline"/>
          <w:highlight w:val="yellow"/>
        </w:rPr>
        <w:t>While BPs are ambiguous</w:t>
      </w:r>
      <w:r w:rsidRPr="00C972AA">
        <w:rPr>
          <w:rStyle w:val="StyleUnderline"/>
          <w:sz w:val="12"/>
          <w:highlight w:val="yellow"/>
        </w:rPr>
        <w:t xml:space="preserve">¶ </w:t>
      </w:r>
      <w:r w:rsidRPr="00C972AA">
        <w:rPr>
          <w:rStyle w:val="StyleUnderline"/>
          <w:highlight w:val="yellow"/>
        </w:rPr>
        <w:t>between the inductivist and the rules and regulations readings, ISs are not</w:t>
      </w:r>
      <w:r w:rsidRPr="00271F77">
        <w:rPr>
          <w:rStyle w:val="StyleUnderline"/>
        </w:rPr>
        <w:t>. In</w:t>
      </w:r>
      <w:r w:rsidRPr="005F6850">
        <w:rPr>
          <w:rStyle w:val="StyleUnderline"/>
          <w:sz w:val="12"/>
        </w:rPr>
        <w:t xml:space="preserve">¶ </w:t>
      </w:r>
      <w:r w:rsidRPr="00271F77">
        <w:rPr>
          <w:rStyle w:val="StyleUnderline"/>
        </w:rPr>
        <w:t xml:space="preserve">the supermarket scenario discussed above, only (44.b) is </w:t>
      </w:r>
      <w:proofErr w:type="gramStart"/>
      <w:r w:rsidRPr="00271F77">
        <w:rPr>
          <w:rStyle w:val="StyleUnderline"/>
        </w:rPr>
        <w:t>true:</w:t>
      </w:r>
      <w:r w:rsidRPr="005F6850">
        <w:rPr>
          <w:rStyle w:val="StyleUnderline"/>
          <w:sz w:val="12"/>
        </w:rPr>
        <w:t>¶</w:t>
      </w:r>
      <w:proofErr w:type="gramEnd"/>
      <w:r w:rsidRPr="005F6850">
        <w:rPr>
          <w:rStyle w:val="StyleUnderline"/>
          <w:sz w:val="12"/>
        </w:rPr>
        <w:t xml:space="preserve"> </w:t>
      </w:r>
      <w:r w:rsidRPr="00271F77">
        <w:rPr>
          <w:rStyle w:val="StyleUnderline"/>
        </w:rPr>
        <w:t>(44) a. A banana sells for $.49/lb.</w:t>
      </w:r>
      <w:r w:rsidRPr="005F6850">
        <w:rPr>
          <w:rStyle w:val="StyleUnderline"/>
          <w:sz w:val="12"/>
        </w:rPr>
        <w:t xml:space="preserve">¶ </w:t>
      </w:r>
      <w:r w:rsidRPr="00271F77">
        <w:rPr>
          <w:rStyle w:val="StyleUnderline"/>
        </w:rPr>
        <w:t>b. A banana sells for $1.00/lb.</w:t>
      </w:r>
      <w:r w:rsidRPr="005F6850">
        <w:rPr>
          <w:rStyle w:val="StyleUnderline"/>
          <w:sz w:val="12"/>
        </w:rPr>
        <w:t xml:space="preserve">¶ </w:t>
      </w:r>
      <w:r w:rsidRPr="00271F77">
        <w:rPr>
          <w:rStyle w:val="StyleUnderline"/>
        </w:rPr>
        <w:t xml:space="preserve">The normative force of the generic IS </w:t>
      </w:r>
      <w:proofErr w:type="gramStart"/>
      <w:r w:rsidRPr="00271F77">
        <w:rPr>
          <w:rStyle w:val="StyleUnderline"/>
        </w:rPr>
        <w:t>has</w:t>
      </w:r>
      <w:proofErr w:type="gramEnd"/>
      <w:r w:rsidRPr="00271F77">
        <w:rPr>
          <w:rStyle w:val="StyleUnderline"/>
        </w:rPr>
        <w:t xml:space="preserve"> been noted before.</w:t>
      </w:r>
      <w:r w:rsidRPr="005F6850">
        <w:rPr>
          <w:sz w:val="16"/>
        </w:rPr>
        <w:t xml:space="preserve"> Burton-Roberts</w:t>
      </w:r>
      <w:r w:rsidRPr="005F6850">
        <w:rPr>
          <w:sz w:val="12"/>
        </w:rPr>
        <w:t>¶</w:t>
      </w:r>
      <w:r w:rsidRPr="005F6850">
        <w:rPr>
          <w:sz w:val="16"/>
        </w:rPr>
        <w:t xml:space="preserve"> (1977) considers the following minimal </w:t>
      </w:r>
      <w:proofErr w:type="gramStart"/>
      <w:r w:rsidRPr="005F6850">
        <w:rPr>
          <w:sz w:val="16"/>
        </w:rPr>
        <w:t>pair:</w:t>
      </w:r>
      <w:r w:rsidRPr="005F6850">
        <w:rPr>
          <w:sz w:val="12"/>
        </w:rPr>
        <w:t>¶</w:t>
      </w:r>
      <w:proofErr w:type="gramEnd"/>
      <w:r w:rsidRPr="005F6850">
        <w:rPr>
          <w:sz w:val="16"/>
        </w:rPr>
        <w:t xml:space="preserve"> (45) a. Gentlemen open doors for ladies.</w:t>
      </w:r>
      <w:r w:rsidRPr="005F6850">
        <w:rPr>
          <w:sz w:val="12"/>
        </w:rPr>
        <w:t>¶</w:t>
      </w:r>
      <w:r w:rsidRPr="005F6850">
        <w:rPr>
          <w:sz w:val="16"/>
        </w:rPr>
        <w:t xml:space="preserve"> b. </w:t>
      </w:r>
      <w:r w:rsidRPr="00271F77">
        <w:rPr>
          <w:rStyle w:val="StyleUnderline"/>
        </w:rPr>
        <w:t xml:space="preserve">A gentleman opens doors for </w:t>
      </w:r>
      <w:proofErr w:type="gramStart"/>
      <w:r w:rsidRPr="00271F77">
        <w:rPr>
          <w:rStyle w:val="StyleUnderline"/>
        </w:rPr>
        <w:t>ladies.</w:t>
      </w:r>
      <w:r w:rsidRPr="005F6850">
        <w:rPr>
          <w:rStyle w:val="StyleUnderline"/>
          <w:sz w:val="12"/>
        </w:rPr>
        <w:t>¶</w:t>
      </w:r>
      <w:proofErr w:type="gramEnd"/>
      <w:r w:rsidRPr="005F6850">
        <w:rPr>
          <w:rStyle w:val="StyleUnderline"/>
          <w:sz w:val="12"/>
        </w:rPr>
        <w:t xml:space="preserve"> </w:t>
      </w:r>
      <w:r w:rsidRPr="00271F77">
        <w:rPr>
          <w:rStyle w:val="StyleUnderline"/>
        </w:rPr>
        <w:t xml:space="preserve">He notes that (45.b), but not (45.a), </w:t>
      </w:r>
      <w:r w:rsidRPr="00C972AA">
        <w:rPr>
          <w:rStyle w:val="StyleUnderline"/>
          <w:highlight w:val="yellow"/>
        </w:rPr>
        <w:t>expresses what he calls “moral necessity.</w:t>
      </w:r>
      <w:r w:rsidRPr="00271F77">
        <w:rPr>
          <w:rStyle w:val="StyleUnderline"/>
        </w:rPr>
        <w:t>”7</w:t>
      </w:r>
      <w:r w:rsidRPr="005F6850">
        <w:rPr>
          <w:rStyle w:val="StyleUnderline"/>
          <w:sz w:val="12"/>
        </w:rPr>
        <w:t xml:space="preserve">¶ </w:t>
      </w:r>
      <w:r w:rsidRPr="00271F77">
        <w:rPr>
          <w:rStyle w:val="StyleUnderline"/>
        </w:rPr>
        <w:t>Burton-Roberts observes that if Emile does not as a rule open doors for ladies, his mother could utter [(45.b)] and thereby successfully imply that Emile was not, or was</w:t>
      </w:r>
      <w:r w:rsidRPr="005F6850">
        <w:rPr>
          <w:rStyle w:val="StyleUnderline"/>
          <w:sz w:val="12"/>
        </w:rPr>
        <w:t xml:space="preserve">¶ </w:t>
      </w:r>
      <w:r w:rsidRPr="00271F77">
        <w:rPr>
          <w:rStyle w:val="StyleUnderline"/>
        </w:rPr>
        <w:t>not being, a gentleman</w:t>
      </w:r>
      <w:r w:rsidRPr="005F6850">
        <w:rPr>
          <w:sz w:val="16"/>
        </w:rPr>
        <w:t>. Notice that, if she were to utter. . . [(45.a)] she</w:t>
      </w:r>
      <w:r w:rsidRPr="005F6850">
        <w:rPr>
          <w:sz w:val="12"/>
        </w:rPr>
        <w:t>¶</w:t>
      </w:r>
      <w:r w:rsidRPr="005F6850">
        <w:rPr>
          <w:sz w:val="16"/>
        </w:rPr>
        <w:t xml:space="preserve"> might achieve the same effect (that of getting Emile to open doors for</w:t>
      </w:r>
      <w:r w:rsidRPr="005F6850">
        <w:rPr>
          <w:sz w:val="12"/>
        </w:rPr>
        <w:t>¶</w:t>
      </w:r>
      <w:r w:rsidRPr="005F6850">
        <w:rPr>
          <w:sz w:val="16"/>
        </w:rPr>
        <w:t xml:space="preserve"> ladies) but would do so by different means. . . For [(45.a)] merely makes a</w:t>
      </w:r>
      <w:r w:rsidRPr="005F6850">
        <w:rPr>
          <w:sz w:val="12"/>
        </w:rPr>
        <w:t>¶</w:t>
      </w:r>
      <w:r w:rsidRPr="005F6850">
        <w:rPr>
          <w:sz w:val="16"/>
        </w:rPr>
        <w:t xml:space="preserve"> </w:t>
      </w:r>
      <w:proofErr w:type="spellStart"/>
      <w:r w:rsidRPr="005F6850">
        <w:rPr>
          <w:sz w:val="16"/>
        </w:rPr>
        <w:t>generalisation</w:t>
      </w:r>
      <w:proofErr w:type="spellEnd"/>
      <w:r w:rsidRPr="005F6850">
        <w:rPr>
          <w:sz w:val="16"/>
        </w:rPr>
        <w:t xml:space="preserve"> about gentlemen (p. 188</w:t>
      </w:r>
      <w:proofErr w:type="gramStart"/>
      <w:r w:rsidRPr="005F6850">
        <w:rPr>
          <w:sz w:val="16"/>
        </w:rPr>
        <w:t>).</w:t>
      </w:r>
      <w:r w:rsidRPr="005F6850">
        <w:rPr>
          <w:sz w:val="12"/>
        </w:rPr>
        <w:t>¶</w:t>
      </w:r>
      <w:proofErr w:type="gramEnd"/>
      <w:r w:rsidRPr="005F6850">
        <w:rPr>
          <w:sz w:val="16"/>
        </w:rPr>
        <w:t xml:space="preserve"> </w:t>
      </w:r>
      <w:r w:rsidRPr="00271F77">
        <w:rPr>
          <w:rStyle w:val="StyleUnderline"/>
        </w:rPr>
        <w:t>Sentence (45.b), then, unlike (45.a), does not have a reading where it makes</w:t>
      </w:r>
      <w:r w:rsidRPr="005F6850">
        <w:rPr>
          <w:rStyle w:val="StyleUnderline"/>
          <w:sz w:val="12"/>
        </w:rPr>
        <w:t xml:space="preserve">¶ </w:t>
      </w:r>
      <w:r w:rsidRPr="00271F77">
        <w:rPr>
          <w:rStyle w:val="StyleUnderline"/>
        </w:rPr>
        <w:t xml:space="preserve">a generalization about gentlemen; </w:t>
      </w:r>
      <w:r w:rsidRPr="00C972AA">
        <w:rPr>
          <w:rStyle w:val="StyleUnderline"/>
          <w:highlight w:val="yellow"/>
        </w:rPr>
        <w:t xml:space="preserve">it is, </w:t>
      </w:r>
      <w:r w:rsidRPr="00271F77">
        <w:rPr>
          <w:rStyle w:val="StyleUnderline"/>
        </w:rPr>
        <w:t xml:space="preserve">rather, </w:t>
      </w:r>
      <w:r w:rsidRPr="00C972AA">
        <w:rPr>
          <w:rStyle w:val="StyleUnderline"/>
          <w:highlight w:val="yellow"/>
        </w:rPr>
        <w:t>a statement about some social</w:t>
      </w:r>
      <w:r w:rsidRPr="00C972AA">
        <w:rPr>
          <w:rStyle w:val="StyleUnderline"/>
          <w:sz w:val="12"/>
          <w:highlight w:val="yellow"/>
        </w:rPr>
        <w:t xml:space="preserve">¶ </w:t>
      </w:r>
      <w:r w:rsidRPr="00C972AA">
        <w:rPr>
          <w:rStyle w:val="StyleUnderline"/>
          <w:highlight w:val="yellow"/>
        </w:rPr>
        <w:t>norm</w:t>
      </w:r>
      <w:r w:rsidRPr="00271F77">
        <w:rPr>
          <w:rStyle w:val="StyleUnderline"/>
        </w:rPr>
        <w:t xml:space="preserve">. It is true just in case this norm is in effect, i.e. </w:t>
      </w:r>
      <w:r w:rsidRPr="00C972AA">
        <w:rPr>
          <w:rStyle w:val="StyleUnderline"/>
          <w:highlight w:val="yellow"/>
        </w:rPr>
        <w:t>it is a member of a set of</w:t>
      </w:r>
      <w:r w:rsidRPr="00C972AA">
        <w:rPr>
          <w:rStyle w:val="StyleUnderline"/>
          <w:sz w:val="12"/>
          <w:highlight w:val="yellow"/>
        </w:rPr>
        <w:t xml:space="preserve">¶ </w:t>
      </w:r>
      <w:r w:rsidRPr="00C972AA">
        <w:rPr>
          <w:rStyle w:val="StyleUnderline"/>
          <w:highlight w:val="yellow"/>
        </w:rPr>
        <w:t xml:space="preserve">socially accepted rules and </w:t>
      </w:r>
      <w:proofErr w:type="gramStart"/>
      <w:r w:rsidRPr="00C972AA">
        <w:rPr>
          <w:rStyle w:val="StyleUnderline"/>
          <w:highlight w:val="yellow"/>
        </w:rPr>
        <w:t>regulations.</w:t>
      </w:r>
      <w:r w:rsidRPr="005F6850">
        <w:rPr>
          <w:sz w:val="12"/>
        </w:rPr>
        <w:t>¶</w:t>
      </w:r>
      <w:proofErr w:type="gramEnd"/>
      <w:r w:rsidRPr="005F6850">
        <w:rPr>
          <w:sz w:val="16"/>
        </w:rPr>
        <w:t xml:space="preserve"> An IS that, in the null context, cannot be read generically, </w:t>
      </w:r>
      <w:r w:rsidRPr="00C972AA">
        <w:rPr>
          <w:rStyle w:val="StyleUnderline"/>
          <w:highlight w:val="yellow"/>
        </w:rPr>
        <w:t>may receive a</w:t>
      </w:r>
      <w:r w:rsidRPr="00C972AA">
        <w:rPr>
          <w:rStyle w:val="StyleUnderline"/>
          <w:sz w:val="12"/>
          <w:highlight w:val="yellow"/>
        </w:rPr>
        <w:t xml:space="preserve">¶ </w:t>
      </w:r>
      <w:r w:rsidRPr="00C972AA">
        <w:rPr>
          <w:rStyle w:val="StyleUnderline"/>
          <w:highlight w:val="yellow"/>
        </w:rPr>
        <w:t>generic reading in a context that makes it clear that a rule or a regulation is</w:t>
      </w:r>
      <w:r w:rsidRPr="00C972AA">
        <w:rPr>
          <w:rStyle w:val="StyleUnderline"/>
          <w:sz w:val="12"/>
          <w:highlight w:val="yellow"/>
        </w:rPr>
        <w:t xml:space="preserve">¶ </w:t>
      </w:r>
      <w:r w:rsidRPr="00C972AA">
        <w:rPr>
          <w:rStyle w:val="StyleUnderline"/>
          <w:highlight w:val="yellow"/>
        </w:rPr>
        <w:t>referred to</w:t>
      </w:r>
      <w:r w:rsidRPr="00271F77">
        <w:rPr>
          <w:rStyle w:val="StyleUnderline"/>
        </w:rPr>
        <w:t>.</w:t>
      </w:r>
      <w:r w:rsidRPr="005F6850">
        <w:rPr>
          <w:sz w:val="16"/>
        </w:rPr>
        <w:t xml:space="preserve"> For example, Greenberg (1998) notes that, out of the blue, (</w:t>
      </w:r>
      <w:proofErr w:type="gramStart"/>
      <w:r w:rsidRPr="005F6850">
        <w:rPr>
          <w:sz w:val="16"/>
        </w:rPr>
        <w:t>46.a)</w:t>
      </w:r>
      <w:r w:rsidRPr="005F6850">
        <w:rPr>
          <w:sz w:val="12"/>
        </w:rPr>
        <w:t>¶</w:t>
      </w:r>
      <w:proofErr w:type="gramEnd"/>
      <w:r w:rsidRPr="005F6850">
        <w:rPr>
          <w:sz w:val="16"/>
        </w:rPr>
        <w:t xml:space="preserve"> and (46.b) do not have a generic reading:</w:t>
      </w:r>
      <w:r w:rsidRPr="005F6850">
        <w:rPr>
          <w:sz w:val="12"/>
        </w:rPr>
        <w:t>¶</w:t>
      </w:r>
      <w:r w:rsidRPr="005F6850">
        <w:rPr>
          <w:sz w:val="16"/>
        </w:rPr>
        <w:t xml:space="preserve"> (46) a. A Norwegian student whose name ends with ‘s’ or ‘j’ wears green</w:t>
      </w:r>
      <w:r w:rsidRPr="005F6850">
        <w:rPr>
          <w:sz w:val="12"/>
        </w:rPr>
        <w:t>¶</w:t>
      </w:r>
      <w:r w:rsidRPr="005F6850">
        <w:rPr>
          <w:sz w:val="16"/>
        </w:rPr>
        <w:t xml:space="preserve"> thick </w:t>
      </w:r>
      <w:proofErr w:type="gramStart"/>
      <w:r w:rsidRPr="005F6850">
        <w:rPr>
          <w:sz w:val="16"/>
        </w:rPr>
        <w:t>socks.</w:t>
      </w:r>
      <w:r w:rsidRPr="005F6850">
        <w:rPr>
          <w:sz w:val="12"/>
        </w:rPr>
        <w:t>¶</w:t>
      </w:r>
      <w:proofErr w:type="gramEnd"/>
      <w:r w:rsidRPr="005F6850">
        <w:rPr>
          <w:sz w:val="16"/>
        </w:rPr>
        <w:t xml:space="preserve"> b. A tall, left-handed, brown haired neurologist in </w:t>
      </w:r>
      <w:proofErr w:type="spellStart"/>
      <w:r w:rsidRPr="005F6850">
        <w:rPr>
          <w:sz w:val="16"/>
        </w:rPr>
        <w:t>Hadassa</w:t>
      </w:r>
      <w:proofErr w:type="spellEnd"/>
      <w:r w:rsidRPr="005F6850">
        <w:rPr>
          <w:sz w:val="16"/>
        </w:rPr>
        <w:t xml:space="preserve"> hospital</w:t>
      </w:r>
      <w:r w:rsidRPr="005F6850">
        <w:rPr>
          <w:sz w:val="12"/>
        </w:rPr>
        <w:t>¶</w:t>
      </w:r>
      <w:r w:rsidRPr="005F6850">
        <w:rPr>
          <w:sz w:val="16"/>
        </w:rPr>
        <w:t xml:space="preserve"> earns more than $50,000 a </w:t>
      </w:r>
      <w:proofErr w:type="gramStart"/>
      <w:r w:rsidRPr="005F6850">
        <w:rPr>
          <w:sz w:val="16"/>
        </w:rPr>
        <w:t>year.</w:t>
      </w:r>
      <w:r w:rsidRPr="005F6850">
        <w:rPr>
          <w:sz w:val="12"/>
        </w:rPr>
        <w:t>¶</w:t>
      </w:r>
      <w:proofErr w:type="gramEnd"/>
      <w:r w:rsidRPr="005F6850">
        <w:rPr>
          <w:sz w:val="16"/>
        </w:rPr>
        <w:t xml:space="preserve"> However, Greenberg points out that in the context of (47.a) and (47.b),</w:t>
      </w:r>
      <w:r w:rsidRPr="005F6850">
        <w:rPr>
          <w:sz w:val="12"/>
        </w:rPr>
        <w:t>¶</w:t>
      </w:r>
      <w:r w:rsidRPr="005F6850">
        <w:rPr>
          <w:sz w:val="16"/>
        </w:rPr>
        <w:t xml:space="preserve"> respectively, the generic readings of the IS subject are quite natural:</w:t>
      </w:r>
      <w:r w:rsidRPr="005F6850">
        <w:rPr>
          <w:sz w:val="12"/>
        </w:rPr>
        <w:t>¶</w:t>
      </w:r>
      <w:r w:rsidRPr="005F6850">
        <w:rPr>
          <w:sz w:val="16"/>
        </w:rPr>
        <w:t xml:space="preserve"> (47) a. You know, there are very interesting traditions in Norway, concerning the connection between name, profession, and clothing. For</w:t>
      </w:r>
      <w:r w:rsidRPr="005F6850">
        <w:rPr>
          <w:sz w:val="12"/>
        </w:rPr>
        <w:t>¶</w:t>
      </w:r>
      <w:r w:rsidRPr="005F6850">
        <w:rPr>
          <w:sz w:val="16"/>
        </w:rPr>
        <w:t xml:space="preserve"> example, a Norwegian student. . .</w:t>
      </w:r>
      <w:r w:rsidRPr="005F6850">
        <w:rPr>
          <w:sz w:val="12"/>
        </w:rPr>
        <w:t>¶</w:t>
      </w:r>
      <w:r w:rsidRPr="005F6850">
        <w:rPr>
          <w:sz w:val="16"/>
        </w:rPr>
        <w:t xml:space="preserve"> b. The new </w:t>
      </w:r>
      <w:proofErr w:type="spellStart"/>
      <w:r w:rsidRPr="005F6850">
        <w:rPr>
          <w:sz w:val="16"/>
        </w:rPr>
        <w:t>Hadassa</w:t>
      </w:r>
      <w:proofErr w:type="spellEnd"/>
      <w:r w:rsidRPr="005F6850">
        <w:rPr>
          <w:sz w:val="16"/>
        </w:rPr>
        <w:t xml:space="preserve"> manager has some very funny paying criteria. For</w:t>
      </w:r>
      <w:r w:rsidRPr="005F6850">
        <w:rPr>
          <w:sz w:val="12"/>
        </w:rPr>
        <w:t>¶</w:t>
      </w:r>
      <w:r w:rsidRPr="005F6850">
        <w:rPr>
          <w:sz w:val="16"/>
        </w:rPr>
        <w:t xml:space="preserve"> example, a left-handed. . .</w:t>
      </w:r>
      <w:r w:rsidRPr="005F6850">
        <w:rPr>
          <w:sz w:val="12"/>
        </w:rPr>
        <w:t>¶</w:t>
      </w:r>
      <w:r w:rsidRPr="005F6850">
        <w:rPr>
          <w:sz w:val="16"/>
        </w:rPr>
        <w:t xml:space="preserve"> Even IS sentences that were claimed above to lack a generic reading, such</w:t>
      </w:r>
      <w:r w:rsidRPr="005F6850">
        <w:rPr>
          <w:sz w:val="12"/>
        </w:rPr>
        <w:t>¶</w:t>
      </w:r>
      <w:r w:rsidRPr="005F6850">
        <w:rPr>
          <w:sz w:val="16"/>
        </w:rPr>
        <w:t xml:space="preserve"> as (3.b) and (4.b), may, in the appropriate context, receive such a </w:t>
      </w:r>
      <w:proofErr w:type="gramStart"/>
      <w:r w:rsidRPr="005F6850">
        <w:rPr>
          <w:sz w:val="16"/>
        </w:rPr>
        <w:t>reading:</w:t>
      </w:r>
      <w:r w:rsidRPr="005F6850">
        <w:rPr>
          <w:sz w:val="12"/>
        </w:rPr>
        <w:t>¶</w:t>
      </w:r>
      <w:proofErr w:type="gramEnd"/>
      <w:r w:rsidRPr="005F6850">
        <w:rPr>
          <w:sz w:val="16"/>
        </w:rPr>
        <w:t xml:space="preserve"> (48) a. Sire, please don’t send her to the axe. Remember, a king is </w:t>
      </w:r>
      <w:proofErr w:type="gramStart"/>
      <w:r w:rsidRPr="005F6850">
        <w:rPr>
          <w:sz w:val="16"/>
        </w:rPr>
        <w:t>generous!</w:t>
      </w:r>
      <w:r w:rsidRPr="005F6850">
        <w:rPr>
          <w:sz w:val="12"/>
        </w:rPr>
        <w:t>¶</w:t>
      </w:r>
      <w:proofErr w:type="gramEnd"/>
      <w:r w:rsidRPr="005F6850">
        <w:rPr>
          <w:sz w:val="16"/>
        </w:rPr>
        <w:t xml:space="preserve"> b. How dare you build me such a room? Don’t you know a room is</w:t>
      </w:r>
      <w:r w:rsidRPr="005F6850">
        <w:rPr>
          <w:sz w:val="12"/>
        </w:rPr>
        <w:t>¶</w:t>
      </w:r>
      <w:r w:rsidRPr="005F6850">
        <w:rPr>
          <w:sz w:val="16"/>
        </w:rPr>
        <w:t xml:space="preserve"> square?</w:t>
      </w:r>
    </w:p>
    <w:p w14:paraId="6E7EA887" w14:textId="77777777" w:rsidR="00192BA6" w:rsidRDefault="00192BA6" w:rsidP="00192BA6">
      <w:pPr>
        <w:pStyle w:val="Heading4"/>
      </w:pPr>
      <w:r>
        <w:t xml:space="preserve">Rules readings are always generalized – specific instances are not consistent. </w:t>
      </w:r>
      <w:proofErr w:type="spellStart"/>
      <w:r>
        <w:t>lCohen</w:t>
      </w:r>
      <w:proofErr w:type="spellEnd"/>
      <w:r>
        <w:t xml:space="preserve"> 01</w:t>
      </w:r>
    </w:p>
    <w:p w14:paraId="0C142FEB" w14:textId="77777777" w:rsidR="00192BA6" w:rsidRPr="00271F77" w:rsidRDefault="00192BA6" w:rsidP="00192BA6">
      <w:pPr>
        <w:rPr>
          <w:sz w:val="16"/>
        </w:rPr>
      </w:pPr>
      <w:r w:rsidRPr="00271F77">
        <w:rPr>
          <w:rStyle w:val="Style13ptBold"/>
        </w:rPr>
        <w:t>Ariel Cohen (Ben-Gurion University of the Negev), “On the Generic Use of Indefinite Singulars,” Journal of Semantics 18:3, 2001 https://core.ac.uk/download/pdf/188590876.pdf</w:t>
      </w:r>
    </w:p>
    <w:p w14:paraId="7D7EFAFF" w14:textId="77777777" w:rsidR="00192BA6" w:rsidRPr="004F776C" w:rsidRDefault="00192BA6" w:rsidP="00192BA6">
      <w:pPr>
        <w:rPr>
          <w:sz w:val="16"/>
          <w:szCs w:val="16"/>
        </w:rPr>
      </w:pPr>
      <w:r w:rsidRPr="005F6850">
        <w:rPr>
          <w:rStyle w:val="StyleUnderline"/>
        </w:rPr>
        <w:t>In general, as, again, already noted by Aristotle</w:t>
      </w:r>
      <w:r w:rsidRPr="00C972AA">
        <w:rPr>
          <w:rStyle w:val="StyleUnderline"/>
          <w:highlight w:val="yellow"/>
        </w:rPr>
        <w:t>, rules and definitions are not</w:t>
      </w:r>
      <w:r>
        <w:rPr>
          <w:rStyle w:val="StyleUnderline"/>
          <w:highlight w:val="yellow"/>
        </w:rPr>
        <w:t xml:space="preserve"> </w:t>
      </w:r>
      <w:r w:rsidRPr="00C972AA">
        <w:rPr>
          <w:rStyle w:val="StyleUnderline"/>
          <w:highlight w:val="yellow"/>
        </w:rPr>
        <w:t>relativized to particular individuals</w:t>
      </w:r>
      <w:r w:rsidRPr="005F6850">
        <w:rPr>
          <w:rStyle w:val="StyleUnderline"/>
        </w:rPr>
        <w:t xml:space="preserve">; </w:t>
      </w:r>
      <w:r w:rsidRPr="00C972AA">
        <w:rPr>
          <w:rStyle w:val="StyleUnderline"/>
          <w:highlight w:val="yellow"/>
        </w:rPr>
        <w:t>it is rarely the case that a specific individual</w:t>
      </w:r>
      <w:r w:rsidRPr="00557D4E">
        <w:rPr>
          <w:rStyle w:val="StyleUnderline"/>
          <w:sz w:val="12"/>
          <w:highlight w:val="yellow"/>
        </w:rPr>
        <w:t>¶</w:t>
      </w:r>
      <w:r w:rsidRPr="00C972AA">
        <w:rPr>
          <w:rStyle w:val="StyleUnderline"/>
          <w:sz w:val="12"/>
          <w:highlight w:val="yellow"/>
        </w:rPr>
        <w:t xml:space="preserve"> </w:t>
      </w:r>
      <w:r w:rsidRPr="00C972AA">
        <w:rPr>
          <w:rStyle w:val="StyleUnderline"/>
          <w:highlight w:val="yellow"/>
        </w:rPr>
        <w:t xml:space="preserve">forms part of the description of a general </w:t>
      </w:r>
      <w:proofErr w:type="gramStart"/>
      <w:r w:rsidRPr="00C972AA">
        <w:rPr>
          <w:rStyle w:val="StyleUnderline"/>
          <w:highlight w:val="yellow"/>
        </w:rPr>
        <w:t>rule</w:t>
      </w:r>
      <w:r w:rsidRPr="00557D4E">
        <w:rPr>
          <w:rStyle w:val="StyleUnderline"/>
          <w:sz w:val="16"/>
          <w:szCs w:val="16"/>
        </w:rPr>
        <w:t>.¶</w:t>
      </w:r>
      <w:proofErr w:type="gramEnd"/>
      <w:r w:rsidRPr="00557D4E">
        <w:rPr>
          <w:rStyle w:val="StyleUnderline"/>
          <w:sz w:val="16"/>
          <w:szCs w:val="16"/>
        </w:rPr>
        <w:t xml:space="preserve"> </w:t>
      </w:r>
      <w:r w:rsidRPr="00557D4E">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557D4E">
        <w:rPr>
          <w:sz w:val="16"/>
          <w:szCs w:val="16"/>
        </w:rPr>
        <w:t>Cobuild</w:t>
      </w:r>
      <w:proofErr w:type="spellEnd"/>
      <w:r w:rsidRPr="00557D4E">
        <w:rPr>
          <w:sz w:val="16"/>
          <w:szCs w:val="16"/>
        </w:rPr>
        <w:t xml:space="preserve">¶ dictionary illustrate this </w:t>
      </w:r>
      <w:proofErr w:type="gramStart"/>
      <w:r w:rsidRPr="00557D4E">
        <w:rPr>
          <w:sz w:val="16"/>
          <w:szCs w:val="16"/>
        </w:rPr>
        <w:t>point:¶</w:t>
      </w:r>
      <w:proofErr w:type="gramEnd"/>
      <w:r w:rsidRPr="00557D4E">
        <w:rPr>
          <w:sz w:val="16"/>
          <w:szCs w:val="16"/>
        </w:rPr>
        <w:t xml:space="preserve"> (74) a. A fanatic is a person who is very enthusiastic about a particular¶ activity, sport, or way of </w:t>
      </w:r>
      <w:proofErr w:type="gramStart"/>
      <w:r w:rsidRPr="00557D4E">
        <w:rPr>
          <w:sz w:val="16"/>
          <w:szCs w:val="16"/>
        </w:rPr>
        <w:t>life.¶</w:t>
      </w:r>
      <w:proofErr w:type="gramEnd"/>
      <w:r w:rsidRPr="00557D4E">
        <w:rPr>
          <w:sz w:val="16"/>
          <w:szCs w:val="16"/>
        </w:rPr>
        <w:t xml:space="preserve"> b. Something that is record-breaking is better than </w:t>
      </w:r>
      <w:r w:rsidRPr="00557D4E">
        <w:rPr>
          <w:sz w:val="16"/>
          <w:szCs w:val="16"/>
        </w:rPr>
        <w:lastRenderedPageBreak/>
        <w:t xml:space="preserve">the previous¶ record for a particular performance or achievement.¶ c. When a computer outputs something it sorts and produces information as the result of a particular program or </w:t>
      </w:r>
      <w:proofErr w:type="gramStart"/>
      <w:r w:rsidRPr="00557D4E">
        <w:rPr>
          <w:sz w:val="16"/>
          <w:szCs w:val="16"/>
        </w:rPr>
        <w:t>operation.¶</w:t>
      </w:r>
      <w:proofErr w:type="gramEnd"/>
      <w:r w:rsidRPr="00557D4E">
        <w:rPr>
          <w:sz w:val="16"/>
          <w:szCs w:val="16"/>
        </w:rPr>
        <w:t xml:space="preserve"> d. If something sheers in a particular direction, it suddenly changes¶ direction, for example to avoid hitting something.</w:t>
      </w:r>
    </w:p>
    <w:p w14:paraId="0B70046C" w14:textId="77777777" w:rsidR="00192BA6" w:rsidRPr="003A22DC" w:rsidRDefault="00192BA6" w:rsidP="00192BA6">
      <w:pPr>
        <w:pStyle w:val="Heading4"/>
        <w:rPr>
          <w:highlight w:val="yellow"/>
          <w:u w:val="single"/>
        </w:rPr>
      </w:pPr>
      <w:r>
        <w:t>That outweighs—only our evidence speaks to how indefinite singulars are interpreted in the context of normative statements like the resolution. This means throw out aff counter-interpretations that are purely descriptive</w:t>
      </w:r>
    </w:p>
    <w:p w14:paraId="63665968" w14:textId="55D1EA83" w:rsidR="00192BA6" w:rsidRDefault="00192BA6" w:rsidP="00192BA6">
      <w:pPr>
        <w:pStyle w:val="Heading4"/>
      </w:pPr>
      <w:r w:rsidRPr="00BC4B37">
        <w:t>Violation—</w:t>
      </w:r>
      <w:r>
        <w:t xml:space="preserve">they specified </w:t>
      </w:r>
      <w:r>
        <w:t xml:space="preserve">US </w:t>
      </w:r>
      <w:r>
        <w:t>—we’ve inserted a list of other potentially just governments in the doc – there are at least 96 countries that could count as “just governments” as a democracy, with more depending on their definition and metric.</w:t>
      </w:r>
    </w:p>
    <w:p w14:paraId="6880D122" w14:textId="77777777" w:rsidR="00192BA6" w:rsidRDefault="00192BA6" w:rsidP="00192BA6">
      <w:r>
        <w:rPr>
          <w:noProof/>
        </w:rPr>
        <w:drawing>
          <wp:inline distT="0" distB="0" distL="0" distR="0" wp14:anchorId="4DCD7CA8" wp14:editId="5F3421B4">
            <wp:extent cx="7203186" cy="4206240"/>
            <wp:effectExtent l="0" t="0" r="0" b="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map&#10;&#10;Description automatically generated"/>
                    <pic:cNvPicPr/>
                  </pic:nvPicPr>
                  <pic:blipFill>
                    <a:blip r:embed="rId10"/>
                    <a:stretch>
                      <a:fillRect/>
                    </a:stretch>
                  </pic:blipFill>
                  <pic:spPr>
                    <a:xfrm>
                      <a:off x="0" y="0"/>
                      <a:ext cx="7204316" cy="4206900"/>
                    </a:xfrm>
                    <a:prstGeom prst="rect">
                      <a:avLst/>
                    </a:prstGeom>
                  </pic:spPr>
                </pic:pic>
              </a:graphicData>
            </a:graphic>
          </wp:inline>
        </w:drawing>
      </w:r>
    </w:p>
    <w:p w14:paraId="30E3E3D6" w14:textId="77777777" w:rsidR="00192BA6" w:rsidRPr="00EF3EAD" w:rsidRDefault="00192BA6" w:rsidP="00192BA6"/>
    <w:p w14:paraId="31A86475" w14:textId="77777777" w:rsidR="00192BA6" w:rsidRDefault="00192BA6" w:rsidP="00192BA6">
      <w:pPr>
        <w:pStyle w:val="Heading4"/>
      </w:pPr>
      <w:r>
        <w:lastRenderedPageBreak/>
        <w:t>Vote neg:</w:t>
      </w:r>
    </w:p>
    <w:p w14:paraId="24229C92" w14:textId="77777777" w:rsidR="00192BA6" w:rsidRPr="003A22DC" w:rsidRDefault="00192BA6" w:rsidP="00192BA6">
      <w:pPr>
        <w:pStyle w:val="Heading4"/>
      </w:pPr>
      <w:r>
        <w:t xml:space="preserve">1] Precision –any deviation justifies the aff arbitrarily jettisoning words in the resolution at their whim which decks negative ground and preparation because the aff is no longer bounded by the resolution. </w:t>
      </w:r>
    </w:p>
    <w:p w14:paraId="5EDD4C21" w14:textId="77777777" w:rsidR="00192BA6" w:rsidRDefault="00192BA6" w:rsidP="00192BA6">
      <w:pPr>
        <w:pStyle w:val="Heading4"/>
      </w:pPr>
      <w:r>
        <w:t>2] L</w:t>
      </w:r>
      <w:r w:rsidRPr="00BC4B37">
        <w:t xml:space="preserve">imits—specifying a </w:t>
      </w:r>
      <w:r>
        <w:t>just government</w:t>
      </w:r>
      <w:r w:rsidRPr="00BC4B37">
        <w:t xml:space="preserve"> offers huge explosion in the topic since they get permutations of </w:t>
      </w:r>
      <w:r>
        <w:t>more than 50</w:t>
      </w:r>
      <w:r w:rsidRPr="00BC4B37">
        <w:t xml:space="preserve"> </w:t>
      </w:r>
      <w:r>
        <w:t>just governments</w:t>
      </w:r>
      <w:r w:rsidRPr="00BC4B37">
        <w:t xml:space="preserve"> in the world depending on their definition of </w:t>
      </w:r>
      <w:r>
        <w:t>just government</w:t>
      </w:r>
      <w:r w:rsidRPr="00BC4B37">
        <w:t>.</w:t>
      </w:r>
      <w:r>
        <w:t xml:space="preserve"> Neg positions like the Economy DA, Advantage CPs, etc. are jettisoned when the aff specifies a country that we don’t have specific </w:t>
      </w:r>
      <w:proofErr w:type="spellStart"/>
      <w:r>
        <w:t>ev</w:t>
      </w:r>
      <w:proofErr w:type="spellEnd"/>
      <w:r>
        <w:t xml:space="preserve"> to.</w:t>
      </w:r>
    </w:p>
    <w:p w14:paraId="6ABE6594" w14:textId="77777777" w:rsidR="00192BA6" w:rsidRPr="003F64ED" w:rsidRDefault="00192BA6" w:rsidP="00192BA6">
      <w:pPr>
        <w:keepNext/>
        <w:keepLines/>
        <w:spacing w:before="40" w:after="0"/>
        <w:outlineLvl w:val="3"/>
        <w:rPr>
          <w:rFonts w:eastAsia="MS Gothic"/>
          <w:b/>
          <w:iCs/>
          <w:sz w:val="26"/>
        </w:rPr>
      </w:pPr>
      <w:r w:rsidRPr="00EE6D45">
        <w:rPr>
          <w:rFonts w:eastAsia="MS Gothic"/>
          <w:b/>
          <w:iCs/>
          <w:sz w:val="26"/>
        </w:rPr>
        <w:t xml:space="preserve">3] TVA solves – read the aff as advantage – most authors advocate </w:t>
      </w:r>
      <w:r>
        <w:rPr>
          <w:rFonts w:eastAsia="MS Gothic"/>
          <w:b/>
          <w:iCs/>
          <w:sz w:val="26"/>
        </w:rPr>
        <w:t>for a change in a strike writ large</w:t>
      </w:r>
    </w:p>
    <w:p w14:paraId="54FD16A7" w14:textId="77777777" w:rsidR="00192BA6" w:rsidRDefault="00192BA6" w:rsidP="00192BA6">
      <w:pPr>
        <w:pStyle w:val="Heading4"/>
        <w:rPr>
          <w:rFonts w:eastAsia="Cambria"/>
        </w:rPr>
      </w:pPr>
      <w:r w:rsidRPr="00BC4B37">
        <w:rPr>
          <w:rFonts w:eastAsia="Times New Roman"/>
        </w:rPr>
        <w:t>Topicality is a voting issue that should be evaluated through competing interpretations – it tells the negative what they do and do not have to prepare for</w:t>
      </w:r>
      <w:r>
        <w:rPr>
          <w:rFonts w:eastAsia="Cambria"/>
        </w:rPr>
        <w:t xml:space="preserve"> </w:t>
      </w:r>
    </w:p>
    <w:p w14:paraId="51D6F796" w14:textId="301ACCA4" w:rsidR="00192BA6" w:rsidRDefault="00192BA6" w:rsidP="00192BA6">
      <w:pPr>
        <w:pStyle w:val="Heading4"/>
      </w:pPr>
      <w:r w:rsidRPr="00BC4B37">
        <w:t>No RVIs—it’s your burden to be topical.</w:t>
      </w:r>
      <w:r>
        <w:t xml:space="preserve"> Anything else chills real abuse</w:t>
      </w:r>
    </w:p>
    <w:p w14:paraId="0F298AFE" w14:textId="64D7CF85" w:rsidR="00525A6F" w:rsidRPr="00525A6F" w:rsidRDefault="00525A6F" w:rsidP="00525A6F">
      <w:pPr>
        <w:pStyle w:val="Heading4"/>
      </w:pPr>
      <w:r>
        <w:t>T before 1ar Theory – norms – we only have a couple months to set t norms but can debate about condo, pics, etc. all we want every topic which ow/s</w:t>
      </w:r>
    </w:p>
    <w:p w14:paraId="1E5D5AF9" w14:textId="7E77BE8C" w:rsidR="00192BA6" w:rsidRPr="00192BA6" w:rsidRDefault="00192BA6" w:rsidP="00192BA6">
      <w:pPr>
        <w:pStyle w:val="Heading2"/>
      </w:pPr>
      <w:r>
        <w:lastRenderedPageBreak/>
        <w:t>2</w:t>
      </w:r>
    </w:p>
    <w:p w14:paraId="08341E1F" w14:textId="346CB564" w:rsidR="00192BA6" w:rsidRPr="00192BA6" w:rsidRDefault="00192BA6" w:rsidP="00192BA6">
      <w:pPr>
        <w:pStyle w:val="Heading3"/>
      </w:pPr>
      <w:r>
        <w:lastRenderedPageBreak/>
        <w:t>1nc – t</w:t>
      </w:r>
    </w:p>
    <w:p w14:paraId="3EE512C7" w14:textId="77777777" w:rsidR="00192BA6" w:rsidRDefault="00192BA6" w:rsidP="00192BA6">
      <w:pPr>
        <w:pStyle w:val="Heading4"/>
      </w:pPr>
      <w:r>
        <w:t>Interpretation: the affirmative must defend that only just governments ought to recognize the right to strike</w:t>
      </w:r>
    </w:p>
    <w:p w14:paraId="750E3B99" w14:textId="77777777" w:rsidR="00192BA6" w:rsidRDefault="00192BA6" w:rsidP="00192BA6">
      <w:pPr>
        <w:pStyle w:val="Heading4"/>
      </w:pPr>
      <w:r>
        <w:t>Just governments respect liberties</w:t>
      </w:r>
    </w:p>
    <w:p w14:paraId="3E115E95" w14:textId="77777777" w:rsidR="00192BA6" w:rsidRPr="00F553B7" w:rsidRDefault="00192BA6" w:rsidP="00192BA6">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3B6659AA" w14:textId="77777777" w:rsidR="00192BA6" w:rsidRDefault="00192BA6" w:rsidP="00192BA6">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950C0A">
        <w:rPr>
          <w:rStyle w:val="StyleUnderline"/>
          <w:highlight w:val="cyan"/>
        </w:rPr>
        <w:t xml:space="preserve">the purpose of a just government is </w:t>
      </w:r>
      <w:r w:rsidRPr="00F553B7">
        <w:rPr>
          <w:rStyle w:val="StyleUnderline"/>
        </w:rPr>
        <w:t xml:space="preserve">not to do good with other people’s money, but </w:t>
      </w:r>
      <w:r w:rsidRPr="00950C0A">
        <w:rPr>
          <w:rStyle w:val="StyleUnderline"/>
          <w:highlight w:val="cyan"/>
        </w:rPr>
        <w:t>to prevent injustice by protecting property and securing liberty.</w:t>
      </w:r>
    </w:p>
    <w:p w14:paraId="608A98EF" w14:textId="77777777" w:rsidR="00192BA6" w:rsidRDefault="00192BA6" w:rsidP="00192BA6">
      <w:pPr>
        <w:rPr>
          <w:rStyle w:val="StyleUnderline"/>
        </w:rPr>
      </w:pPr>
    </w:p>
    <w:p w14:paraId="401A0249" w14:textId="184A9152" w:rsidR="00192BA6" w:rsidRDefault="00192BA6" w:rsidP="00192BA6">
      <w:pPr>
        <w:pStyle w:val="Heading4"/>
      </w:pPr>
      <w:r w:rsidRPr="005D40E9">
        <w:t>Violation—</w:t>
      </w:r>
      <w:r>
        <w:t>the US is not</w:t>
      </w:r>
      <w:r w:rsidRPr="005D40E9">
        <w:t xml:space="preserve"> just</w:t>
      </w:r>
      <w:r w:rsidR="00C1162D">
        <w:t xml:space="preserve"> </w:t>
      </w:r>
      <w:proofErr w:type="gramStart"/>
      <w:r w:rsidR="00C1162D">
        <w:t xml:space="preserve">– </w:t>
      </w:r>
      <w:r>
        <w:t xml:space="preserve"> their</w:t>
      </w:r>
      <w:proofErr w:type="gramEnd"/>
      <w:r>
        <w:t xml:space="preserve"> court system is racist</w:t>
      </w:r>
      <w:r w:rsidR="00C1162D">
        <w:t xml:space="preserve"> and doesn’t respect liberty</w:t>
      </w:r>
    </w:p>
    <w:p w14:paraId="40D66EDB" w14:textId="77777777" w:rsidR="00192BA6" w:rsidRPr="0071296D" w:rsidRDefault="00192BA6" w:rsidP="00192BA6">
      <w:proofErr w:type="spellStart"/>
      <w:r w:rsidRPr="0071296D">
        <w:rPr>
          <w:rStyle w:val="Style13ptBold"/>
        </w:rPr>
        <w:t>Nellis</w:t>
      </w:r>
      <w:proofErr w:type="spellEnd"/>
      <w:r w:rsidRPr="0071296D">
        <w:t xml:space="preserve">, Ph.D., </w:t>
      </w:r>
      <w:r w:rsidRPr="0071296D">
        <w:rPr>
          <w:rStyle w:val="Style13ptBold"/>
        </w:rPr>
        <w:t>18</w:t>
      </w:r>
      <w:r w:rsidRPr="0071296D">
        <w:t>, Report to the United Nations on Racial Disparities in the U.S. Criminal Justice System, https://www.sentencingproject.org/publications/un-report-on-racial-disparities/, Sentencing Project,</w:t>
      </w:r>
    </w:p>
    <w:p w14:paraId="7D679435" w14:textId="77777777" w:rsidR="00192BA6" w:rsidRPr="007B3CE9" w:rsidRDefault="00192BA6" w:rsidP="00192BA6">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 xml:space="preserve">r. The wealthy can access a vigorous adversary system replete with constitutional protections for defendants. Yet the experiences of poor and minority defendants within the criminal justice system often differ substantially from that model due to </w:t>
      </w:r>
      <w:proofErr w:type="gramStart"/>
      <w:r w:rsidRPr="007B3CE9">
        <w:rPr>
          <w:rStyle w:val="Emphasis"/>
        </w:rPr>
        <w:t>a number of</w:t>
      </w:r>
      <w:proofErr w:type="gramEnd"/>
      <w:r w:rsidRPr="007B3CE9">
        <w:rPr>
          <w:rStyle w:val="Emphasis"/>
        </w:rPr>
        <w:t xml:space="preserve"> factors</w:t>
      </w:r>
      <w:r w:rsidRPr="007B3CE9">
        <w:rPr>
          <w:sz w:val="14"/>
        </w:rPr>
        <w:t>, each of which contributes to the overrepresentation of such individuals in the system. As former Georgetown Law Professor David Cole states in his book No Equal Justice,</w:t>
      </w:r>
    </w:p>
    <w:p w14:paraId="09ADAE7E" w14:textId="77777777" w:rsidR="00192BA6" w:rsidRPr="00917207" w:rsidRDefault="00192BA6" w:rsidP="00192BA6"/>
    <w:p w14:paraId="670BC75A" w14:textId="77777777" w:rsidR="00192BA6" w:rsidRPr="0055304B" w:rsidRDefault="00192BA6" w:rsidP="00192BA6"/>
    <w:p w14:paraId="49EBAEA6" w14:textId="77777777" w:rsidR="00192BA6" w:rsidRPr="00616CEB" w:rsidRDefault="00192BA6" w:rsidP="00192BA6">
      <w:pPr>
        <w:rPr>
          <w:sz w:val="14"/>
        </w:rPr>
      </w:pPr>
    </w:p>
    <w:p w14:paraId="7197DFCF" w14:textId="77777777" w:rsidR="00192BA6" w:rsidRDefault="00192BA6" w:rsidP="00192BA6">
      <w:pPr>
        <w:pStyle w:val="Heading4"/>
      </w:pPr>
      <w:r>
        <w:lastRenderedPageBreak/>
        <w:t>Prefer –</w:t>
      </w:r>
    </w:p>
    <w:p w14:paraId="6A71E94E" w14:textId="77777777" w:rsidR="00192BA6" w:rsidRDefault="00192BA6" w:rsidP="00192BA6">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47603B7D" w14:textId="3C7945C9" w:rsidR="00192BA6" w:rsidRDefault="00192BA6" w:rsidP="00192BA6">
      <w:pPr>
        <w:pStyle w:val="Heading4"/>
      </w:pPr>
      <w:r>
        <w:t xml:space="preserve">2] Limits – there are 200 governments in the world – letting them pick an </w:t>
      </w:r>
      <w:proofErr w:type="gramStart"/>
      <w:r>
        <w:t>unjust ones</w:t>
      </w:r>
      <w:proofErr w:type="gramEnd"/>
      <w:r>
        <w:t xml:space="preserve"> explodes limits via infinite permutations of governments</w:t>
      </w:r>
    </w:p>
    <w:p w14:paraId="13770597" w14:textId="4A530DE4" w:rsidR="00192BA6" w:rsidRPr="00192BA6" w:rsidRDefault="00192BA6" w:rsidP="00192BA6">
      <w:pPr>
        <w:pStyle w:val="Heading4"/>
      </w:pPr>
      <w:r>
        <w:t>C/A paradigm issues</w:t>
      </w:r>
    </w:p>
    <w:p w14:paraId="1E05524D" w14:textId="77EE6874" w:rsidR="00527F30" w:rsidRDefault="00192BA6" w:rsidP="00527F30">
      <w:pPr>
        <w:pStyle w:val="Heading2"/>
      </w:pPr>
      <w:r>
        <w:lastRenderedPageBreak/>
        <w:t>3</w:t>
      </w:r>
    </w:p>
    <w:p w14:paraId="4D3317EF" w14:textId="77777777" w:rsidR="00527F30" w:rsidRPr="0076068E" w:rsidRDefault="00527F30" w:rsidP="00527F30">
      <w:pPr>
        <w:pStyle w:val="Heading3"/>
      </w:pPr>
      <w:r>
        <w:lastRenderedPageBreak/>
        <w:t>1nc – k</w:t>
      </w:r>
    </w:p>
    <w:p w14:paraId="3C29FC00" w14:textId="77777777" w:rsidR="00527F30" w:rsidRDefault="00527F30" w:rsidP="00527F30"/>
    <w:p w14:paraId="31B54D1D" w14:textId="77777777" w:rsidR="00527F30" w:rsidRPr="006802DC" w:rsidRDefault="00527F30" w:rsidP="00527F30">
      <w:pPr>
        <w:pStyle w:val="Heading4"/>
        <w:rPr>
          <w:rFonts w:cstheme="majorHAnsi"/>
        </w:rPr>
      </w:pPr>
      <w:r w:rsidRPr="006802DC">
        <w:rPr>
          <w:rFonts w:cstheme="majorHAnsi"/>
        </w:rPr>
        <w:t>Settler colonialism is the permeating structure of the nation-state which requires the elimination of indigenous life and land via the occupation of settlers. The appropriation of land turns Natives into ghosts and chattel slaves into excess labor.</w:t>
      </w:r>
    </w:p>
    <w:p w14:paraId="135C2575" w14:textId="77777777" w:rsidR="00527F30" w:rsidRPr="006802DC" w:rsidRDefault="00527F30" w:rsidP="00527F30">
      <w:pPr>
        <w:rPr>
          <w:rStyle w:val="Style13ptBold"/>
          <w:rFonts w:cstheme="majorHAnsi"/>
        </w:rPr>
      </w:pPr>
      <w:r w:rsidRPr="006802DC">
        <w:rPr>
          <w:rStyle w:val="Style13ptBold"/>
          <w:rFonts w:cstheme="majorHAnsi"/>
        </w:rPr>
        <w:t>Tuck and Yang 12</w:t>
      </w:r>
    </w:p>
    <w:p w14:paraId="5115BDC3" w14:textId="77777777" w:rsidR="00527F30" w:rsidRPr="006802DC" w:rsidRDefault="00527F30" w:rsidP="00527F30">
      <w:pPr>
        <w:rPr>
          <w:rStyle w:val="Style13ptBold"/>
          <w:rFonts w:cstheme="majorHAnsi"/>
          <w:sz w:val="20"/>
          <w:szCs w:val="20"/>
        </w:rPr>
      </w:pPr>
      <w:r w:rsidRPr="006802DC">
        <w:rPr>
          <w:rStyle w:val="Style13ptBold"/>
          <w:rFonts w:cstheme="majorHAnsi"/>
          <w:sz w:val="20"/>
          <w:szCs w:val="20"/>
        </w:rPr>
        <w:t xml:space="preserve">(Eve Tuck, </w:t>
      </w:r>
      <w:proofErr w:type="spellStart"/>
      <w:r w:rsidRPr="006802DC">
        <w:rPr>
          <w:rStyle w:val="Style13ptBold"/>
          <w:rFonts w:cstheme="majorHAnsi"/>
          <w:sz w:val="20"/>
          <w:szCs w:val="20"/>
        </w:rPr>
        <w:t>Unangax</w:t>
      </w:r>
      <w:proofErr w:type="spellEnd"/>
      <w:r w:rsidRPr="006802DC">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4A1DCDE3" w14:textId="77777777" w:rsidR="00527F30" w:rsidRDefault="00527F30" w:rsidP="00527F30">
      <w:pPr>
        <w:rPr>
          <w:rStyle w:val="Emphasis"/>
          <w:rFonts w:cstheme="majorHAnsi"/>
        </w:rPr>
      </w:pPr>
      <w:r w:rsidRPr="006802DC">
        <w:rPr>
          <w:rFonts w:cstheme="majorHAnsi"/>
          <w:sz w:val="14"/>
        </w:rPr>
        <w:t xml:space="preserve">Our intention in this descriptive exercise </w:t>
      </w:r>
      <w:proofErr w:type="gramStart"/>
      <w:r w:rsidRPr="006802DC">
        <w:rPr>
          <w:rFonts w:cstheme="majorHAnsi"/>
          <w:sz w:val="14"/>
        </w:rPr>
        <w:t>is not be</w:t>
      </w:r>
      <w:proofErr w:type="gramEnd"/>
      <w:r w:rsidRPr="006802DC">
        <w:rPr>
          <w:rFonts w:cstheme="majorHAns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proofErr w:type="gramStart"/>
      <w:r w:rsidRPr="006802DC">
        <w:rPr>
          <w:rFonts w:cstheme="majorHAnsi"/>
          <w:sz w:val="14"/>
        </w:rPr>
        <w:t>and also</w:t>
      </w:r>
      <w:proofErr w:type="gramEnd"/>
      <w:r w:rsidRPr="006802DC">
        <w:rPr>
          <w:rFonts w:cstheme="majorHAnsi"/>
          <w:sz w:val="14"/>
        </w:rPr>
        <w:t xml:space="preserve">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DE24C4">
        <w:rPr>
          <w:rStyle w:val="StyleUnderline"/>
          <w:rFonts w:cstheme="majorHAnsi"/>
          <w:highlight w:val="green"/>
        </w:rPr>
        <w:t>This violence is not temporally contained</w:t>
      </w:r>
      <w:r w:rsidRPr="006802DC">
        <w:rPr>
          <w:rStyle w:val="StyleUnderline"/>
          <w:rFonts w:cstheme="majorHAnsi"/>
        </w:rPr>
        <w:t xml:space="preserve"> in the arrival of the settler </w:t>
      </w:r>
      <w:r w:rsidRPr="00DE24C4">
        <w:rPr>
          <w:rStyle w:val="StyleUnderline"/>
          <w:rFonts w:cstheme="majorHAnsi"/>
          <w:highlight w:val="green"/>
        </w:rPr>
        <w:t>but is reasserted each day of occupation</w:t>
      </w:r>
      <w:r w:rsidRPr="006802DC">
        <w:rPr>
          <w:rStyle w:val="StyleUnderline"/>
          <w:rFonts w:cstheme="majorHAnsi"/>
        </w:rPr>
        <w:t>.</w:t>
      </w:r>
      <w:r w:rsidRPr="006802DC">
        <w:rPr>
          <w:rFonts w:cstheme="majorHAnsi"/>
          <w:sz w:val="14"/>
        </w:rPr>
        <w:t xml:space="preserve"> </w:t>
      </w:r>
      <w:proofErr w:type="gramStart"/>
      <w:r w:rsidRPr="006802DC">
        <w:rPr>
          <w:rFonts w:cstheme="majorHAnsi"/>
          <w:sz w:val="14"/>
        </w:rPr>
        <w:t>This is why</w:t>
      </w:r>
      <w:proofErr w:type="gramEnd"/>
      <w:r w:rsidRPr="006802DC">
        <w:rPr>
          <w:rFonts w:cstheme="majorHAnsi"/>
          <w:sz w:val="14"/>
        </w:rPr>
        <w:t xml:space="preserve"> Patrick Wolfe (1999) emphasizes that </w:t>
      </w:r>
      <w:r w:rsidRPr="00DE24C4">
        <w:rPr>
          <w:rStyle w:val="Emphasis"/>
          <w:rFonts w:cstheme="majorHAnsi"/>
          <w:highlight w:val="green"/>
        </w:rPr>
        <w:t>settler colonialism is a structure and not an event</w:t>
      </w:r>
      <w:r w:rsidRPr="006802DC">
        <w:rPr>
          <w:rFonts w:cstheme="majorHAnsi"/>
          <w:sz w:val="14"/>
        </w:rPr>
        <w:t xml:space="preserve">. In the process of settler colonialism, </w:t>
      </w:r>
      <w:r w:rsidRPr="006802DC">
        <w:rPr>
          <w:rStyle w:val="StyleUnderline"/>
          <w:rFonts w:cstheme="majorHAnsi"/>
        </w:rPr>
        <w:t>land is remade into property and human relationships to land are restricted to the relationship of the owner to his property</w:t>
      </w:r>
      <w:r w:rsidRPr="006802DC">
        <w:rPr>
          <w:rFonts w:cstheme="majorHAnsi"/>
          <w:sz w:val="14"/>
        </w:rPr>
        <w:t xml:space="preserve">. Epistemological, ontological, and cosmological relationships to land are interred, indeed made pre-modern and backward. Made savage. </w:t>
      </w:r>
      <w:proofErr w:type="gramStart"/>
      <w:r w:rsidRPr="006802DC">
        <w:rPr>
          <w:rStyle w:val="StyleUnderline"/>
          <w:rFonts w:cstheme="majorHAnsi"/>
        </w:rPr>
        <w:t>In order for</w:t>
      </w:r>
      <w:proofErr w:type="gramEnd"/>
      <w:r w:rsidRPr="006802DC">
        <w:rPr>
          <w:rStyle w:val="StyleUnderline"/>
          <w:rFonts w:cstheme="majorHAnsi"/>
        </w:rPr>
        <w:t xml:space="preserve">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Indigenous peoples must be erased, must be made into ghosts</w:t>
      </w:r>
      <w:r w:rsidRPr="006802DC">
        <w:rPr>
          <w:rFonts w:cstheme="majorHAnsi"/>
          <w:sz w:val="14"/>
        </w:rPr>
        <w:t xml:space="preserve"> (Tuck and </w:t>
      </w:r>
      <w:proofErr w:type="spellStart"/>
      <w:r w:rsidRPr="006802DC">
        <w:rPr>
          <w:rFonts w:cstheme="majorHAnsi"/>
          <w:sz w:val="14"/>
        </w:rPr>
        <w:t>Ree</w:t>
      </w:r>
      <w:proofErr w:type="spellEnd"/>
      <w:r w:rsidRPr="006802DC">
        <w:rPr>
          <w:rFonts w:cstheme="majorHAnsi"/>
          <w:sz w:val="14"/>
        </w:rPr>
        <w:t xml:space="preserve">, forthcoming). At the same time, </w:t>
      </w:r>
      <w:r w:rsidRPr="006802DC">
        <w:rPr>
          <w:rStyle w:val="StyleUnderline"/>
          <w:rFonts w:cstheme="majorHAnsi"/>
        </w:rPr>
        <w:t xml:space="preserve">settler colonialism </w:t>
      </w:r>
      <w:r w:rsidRPr="00DE24C4">
        <w:rPr>
          <w:rStyle w:val="StyleUnderline"/>
          <w:rFonts w:cstheme="majorHAnsi"/>
          <w:highlight w:val="green"/>
        </w:rPr>
        <w:t>involves the subjugation and forced labor of chattel slaves, whose bodies and lives become the property, and who are kept landless</w:t>
      </w:r>
      <w:r w:rsidRPr="006802DC">
        <w:rPr>
          <w:rStyle w:val="StyleUnderline"/>
          <w:rFonts w:cstheme="majorHAnsi"/>
        </w:rPr>
        <w:t>.</w:t>
      </w:r>
      <w:r w:rsidRPr="006802DC">
        <w:rPr>
          <w:rFonts w:cstheme="majorHAnsi"/>
          <w:sz w:val="14"/>
        </w:rPr>
        <w:t xml:space="preserve"> Slavery in settler colonial contexts is distinct from other forms of indenture whereby excess labor is extracted from persons. First, </w:t>
      </w:r>
      <w:r w:rsidRPr="006802DC">
        <w:rPr>
          <w:rStyle w:val="StyleUnderline"/>
          <w:rFonts w:cstheme="majorHAnsi"/>
        </w:rPr>
        <w:t xml:space="preserve">chattels are </w:t>
      </w:r>
      <w:r w:rsidRPr="006802DC">
        <w:rPr>
          <w:rStyle w:val="StyleUnderline"/>
          <w:rFonts w:cstheme="majorHAnsi"/>
        </w:rPr>
        <w:lastRenderedPageBreak/>
        <w:t xml:space="preserve">commodities of labor and therefore it is </w:t>
      </w:r>
      <w:r w:rsidRPr="00DE24C4">
        <w:rPr>
          <w:rStyle w:val="StyleUnderline"/>
          <w:rFonts w:cstheme="majorHAnsi"/>
          <w:highlight w:val="green"/>
        </w:rPr>
        <w:t>the slave’s person that is the excess</w:t>
      </w:r>
      <w:r w:rsidRPr="006802DC">
        <w:rPr>
          <w:rStyle w:val="StyleUnderline"/>
          <w:rFonts w:cstheme="majorHAnsi"/>
        </w:rPr>
        <w:t>.</w:t>
      </w:r>
      <w:r w:rsidRPr="006802DC">
        <w:rPr>
          <w:rFonts w:cstheme="majorHAnsi"/>
          <w:sz w:val="14"/>
        </w:rPr>
        <w:t xml:space="preserve"> Second, unlike workers who may aspire to own land, the slave’s very presence on the land is already an excess that must be dis-located. Thus, </w:t>
      </w:r>
      <w:r w:rsidRPr="006802DC">
        <w:rPr>
          <w:rStyle w:val="StyleUnderline"/>
          <w:rFonts w:cstheme="majorHAnsi"/>
        </w:rPr>
        <w:t xml:space="preserve">the slave is a desirable </w:t>
      </w:r>
      <w:proofErr w:type="gramStart"/>
      <w:r w:rsidRPr="006802DC">
        <w:rPr>
          <w:rStyle w:val="StyleUnderline"/>
          <w:rFonts w:cstheme="majorHAnsi"/>
        </w:rPr>
        <w:t>commodity</w:t>
      </w:r>
      <w:proofErr w:type="gramEnd"/>
      <w:r w:rsidRPr="006802DC">
        <w:rPr>
          <w:rStyle w:val="StyleUnderline"/>
          <w:rFonts w:cstheme="majorHAnsi"/>
        </w:rPr>
        <w:t xml:space="preserve"> but the person underneath is imprisonable, punishable, and murderable. The violence of keeping/killing the chattel slave makes them deathlike monsters in the settler imagination</w:t>
      </w:r>
      <w:r w:rsidRPr="006802DC">
        <w:rPr>
          <w:rFonts w:cstheme="majorHAnsi"/>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6802DC">
        <w:rPr>
          <w:rFonts w:cstheme="majorHAnsi"/>
          <w:sz w:val="14"/>
        </w:rPr>
        <w:t>i.e.</w:t>
      </w:r>
      <w:proofErr w:type="gramEnd"/>
      <w:r w:rsidRPr="006802DC">
        <w:rPr>
          <w:rFonts w:cstheme="majorHAnsi"/>
          <w:sz w:val="14"/>
        </w:rPr>
        <w:t xml:space="preserve"> in excess of the sustainable production already present in the Indigenous world). </w:t>
      </w:r>
      <w:proofErr w:type="gramStart"/>
      <w:r w:rsidRPr="006802DC">
        <w:rPr>
          <w:rFonts w:cstheme="majorHAnsi"/>
          <w:sz w:val="14"/>
        </w:rPr>
        <w:t>In order for</w:t>
      </w:r>
      <w:proofErr w:type="gramEnd"/>
      <w:r w:rsidRPr="006802DC">
        <w:rPr>
          <w:rFonts w:cstheme="majorHAnsi"/>
          <w:sz w:val="14"/>
        </w:rPr>
        <w:t xml:space="preserve">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6802DC">
        <w:rPr>
          <w:rFonts w:cstheme="majorHAnsi"/>
          <w:sz w:val="14"/>
        </w:rPr>
        <w:t>wage</w:t>
      </w:r>
      <w:proofErr w:type="gramEnd"/>
      <w:r w:rsidRPr="006802DC">
        <w:rPr>
          <w:rFonts w:cstheme="majorHAnsi"/>
          <w:sz w:val="14"/>
        </w:rPr>
        <w:t xml:space="preserv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w:t>
      </w:r>
      <w:proofErr w:type="gramStart"/>
      <w:r w:rsidRPr="006802DC">
        <w:rPr>
          <w:rFonts w:cstheme="majorHAnsi"/>
          <w:sz w:val="14"/>
        </w:rPr>
        <w:t xml:space="preserve">In reality, </w:t>
      </w:r>
      <w:r w:rsidRPr="006802DC">
        <w:rPr>
          <w:rStyle w:val="StyleUnderline"/>
          <w:rFonts w:cstheme="majorHAnsi"/>
        </w:rPr>
        <w:t>the</w:t>
      </w:r>
      <w:proofErr w:type="gramEnd"/>
      <w:r w:rsidRPr="006802DC">
        <w:rPr>
          <w:rStyle w:val="StyleUnderline"/>
          <w:rFonts w:cstheme="majorHAnsi"/>
        </w:rPr>
        <w:t xml:space="preserv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 xml:space="preserve">simultaneous to the recognition of how land and relations to land have always already been differently understood and enacted; that is, </w:t>
      </w:r>
      <w:proofErr w:type="gramStart"/>
      <w:r w:rsidRPr="006802DC">
        <w:rPr>
          <w:rStyle w:val="StyleUnderline"/>
          <w:rFonts w:cstheme="majorHAnsi"/>
        </w:rPr>
        <w:t>all of</w:t>
      </w:r>
      <w:proofErr w:type="gramEnd"/>
      <w:r w:rsidRPr="006802DC">
        <w:rPr>
          <w:rStyle w:val="StyleUnderline"/>
          <w:rFonts w:cstheme="majorHAnsi"/>
        </w:rPr>
        <w:t xml:space="preserve">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2D745B40" w14:textId="7F179A6B" w:rsidR="007A449C" w:rsidRPr="009653AA" w:rsidRDefault="007A449C" w:rsidP="007A449C">
      <w:pPr>
        <w:keepNext/>
        <w:keepLines/>
        <w:spacing w:before="200"/>
        <w:outlineLvl w:val="3"/>
        <w:rPr>
          <w:rFonts w:asciiTheme="majorHAnsi" w:eastAsiaTheme="majorEastAsia" w:hAnsiTheme="majorHAnsi" w:cstheme="majorHAnsi"/>
          <w:b/>
          <w:bCs/>
          <w:iCs/>
          <w:sz w:val="26"/>
        </w:rPr>
      </w:pPr>
      <w:r>
        <w:rPr>
          <w:rFonts w:asciiTheme="majorHAnsi" w:eastAsiaTheme="majorEastAsia" w:hAnsiTheme="majorHAnsi" w:cstheme="majorHAnsi"/>
          <w:b/>
          <w:bCs/>
          <w:iCs/>
          <w:sz w:val="26"/>
        </w:rPr>
        <w:t xml:space="preserve">Resistance against capitalism leads </w:t>
      </w:r>
      <w:r w:rsidRPr="009653AA">
        <w:rPr>
          <w:rFonts w:asciiTheme="majorHAnsi" w:eastAsiaTheme="majorEastAsia" w:hAnsiTheme="majorHAnsi" w:cstheme="majorHAnsi"/>
          <w:b/>
          <w:bCs/>
          <w:iCs/>
          <w:sz w:val="26"/>
        </w:rPr>
        <w:t>to the genocide of indigenous people</w:t>
      </w:r>
    </w:p>
    <w:p w14:paraId="63DD62A4" w14:textId="77777777" w:rsidR="007A449C" w:rsidRPr="009653AA" w:rsidRDefault="007A449C" w:rsidP="007A449C">
      <w:pPr>
        <w:rPr>
          <w:rFonts w:asciiTheme="majorHAnsi" w:hAnsiTheme="majorHAnsi" w:cstheme="majorHAnsi"/>
        </w:rPr>
      </w:pPr>
      <w:r w:rsidRPr="009653AA">
        <w:rPr>
          <w:rFonts w:asciiTheme="majorHAnsi" w:hAnsiTheme="majorHAnsi" w:cstheme="majorHAnsi"/>
          <w:b/>
          <w:bCs/>
          <w:sz w:val="26"/>
        </w:rPr>
        <w:t>Churchill 2003</w:t>
      </w:r>
      <w:r w:rsidRPr="009653AA">
        <w:rPr>
          <w:rFonts w:asciiTheme="majorHAnsi" w:hAnsiTheme="majorHAnsi" w:cstheme="majorHAnsi"/>
        </w:rPr>
        <w:t xml:space="preserve"> [Ward, professor of Indian studies at University of Colorado, “False Promises: An Indigenist Examination of Marxist Theory and Practice,” </w:t>
      </w:r>
      <w:r w:rsidRPr="009653AA">
        <w:rPr>
          <w:rFonts w:asciiTheme="majorHAnsi" w:hAnsiTheme="majorHAnsi" w:cstheme="majorHAnsi"/>
          <w:i/>
        </w:rPr>
        <w:t>Acts of Rebellion: The Ward Churchill Reader</w:t>
      </w:r>
      <w:r w:rsidRPr="009653AA">
        <w:rPr>
          <w:rFonts w:asciiTheme="majorHAnsi" w:hAnsiTheme="majorHAnsi" w:cstheme="majorHAnsi"/>
        </w:rPr>
        <w:t>, p 238-239]</w:t>
      </w:r>
    </w:p>
    <w:p w14:paraId="3F1E16DA" w14:textId="77777777" w:rsidR="007A449C" w:rsidRPr="009653AA" w:rsidRDefault="007A449C" w:rsidP="007A449C">
      <w:pPr>
        <w:rPr>
          <w:rFonts w:asciiTheme="majorHAnsi" w:hAnsiTheme="majorHAnsi" w:cstheme="majorHAnsi"/>
          <w:sz w:val="16"/>
        </w:rPr>
      </w:pPr>
      <w:r w:rsidRPr="009653AA">
        <w:rPr>
          <w:rFonts w:asciiTheme="majorHAnsi" w:hAnsiTheme="majorHAnsi" w:cstheme="majorHAnsi"/>
          <w:sz w:val="16"/>
        </w:rPr>
        <w:t xml:space="preserve">The message was plain enough: The mountain people rejected incorporation into any Vietnamese state, whether “capitalist” or “communist.” In postrevolutionary Vietnam, FULRO continued to exist until at least the late 1980s, and to conduct armed resistance against the imposition of Vietnamese suzerainty within the </w:t>
      </w:r>
      <w:proofErr w:type="spellStart"/>
      <w:r w:rsidRPr="009653AA">
        <w:rPr>
          <w:rFonts w:asciiTheme="majorHAnsi" w:hAnsiTheme="majorHAnsi" w:cstheme="majorHAnsi"/>
          <w:sz w:val="16"/>
        </w:rPr>
        <w:t>Montagnards</w:t>
      </w:r>
      <w:proofErr w:type="spellEnd"/>
      <w:r w:rsidRPr="009653AA">
        <w:rPr>
          <w:rFonts w:asciiTheme="majorHAnsi" w:hAnsiTheme="majorHAnsi" w:cstheme="majorHAnsi"/>
          <w:sz w:val="16"/>
        </w:rPr>
        <w:t xml:space="preserve">’ traditional homelands. For its part, the Hanoi government has refused to acknowledge either the fact of such resistance or its basis.105 The rather better known example of the Hmong in Laos follows very much the same contours as the struggles of their cousins to the southeast, albeit on a larger scale.106 One would of course like to report that there is at least one exception to the rule, if for no better reason than to establish a model for potential </w:t>
      </w:r>
      <w:r w:rsidRPr="009653AA">
        <w:rPr>
          <w:rFonts w:asciiTheme="majorHAnsi" w:hAnsiTheme="majorHAnsi" w:cstheme="majorHAnsi"/>
          <w:sz w:val="16"/>
        </w:rPr>
        <w:lastRenderedPageBreak/>
        <w:t xml:space="preserve">emulation. Right through the 1990s, however, </w:t>
      </w:r>
      <w:r w:rsidRPr="009653AA">
        <w:rPr>
          <w:rFonts w:asciiTheme="majorHAnsi" w:hAnsiTheme="majorHAnsi" w:cstheme="majorHAnsi"/>
          <w:b/>
          <w:bCs/>
          <w:u w:val="single"/>
        </w:rPr>
        <w:t xml:space="preserve">an undeviating </w:t>
      </w:r>
      <w:r w:rsidRPr="00180233">
        <w:rPr>
          <w:rStyle w:val="StyleUnderline"/>
          <w:rFonts w:asciiTheme="majorHAnsi" w:hAnsiTheme="majorHAnsi" w:cstheme="majorHAnsi"/>
          <w:highlight w:val="green"/>
        </w:rPr>
        <w:t xml:space="preserve">consistency has been exhibited by </w:t>
      </w:r>
      <w:proofErr w:type="spellStart"/>
      <w:r w:rsidRPr="00180233">
        <w:rPr>
          <w:rStyle w:val="StyleUnderline"/>
          <w:rFonts w:asciiTheme="majorHAnsi" w:hAnsiTheme="majorHAnsi" w:cstheme="majorHAnsi"/>
          <w:highlight w:val="green"/>
        </w:rPr>
        <w:t>marxist-leninist</w:t>
      </w:r>
      <w:proofErr w:type="spellEnd"/>
      <w:r w:rsidRPr="00180233">
        <w:rPr>
          <w:rStyle w:val="StyleUnderline"/>
          <w:rFonts w:asciiTheme="majorHAnsi" w:hAnsiTheme="majorHAnsi" w:cstheme="majorHAnsi"/>
          <w:highlight w:val="green"/>
        </w:rPr>
        <w:t xml:space="preserve"> régimes </w:t>
      </w:r>
      <w:r w:rsidRPr="009653AA">
        <w:rPr>
          <w:rStyle w:val="StyleUnderline"/>
          <w:rFonts w:asciiTheme="majorHAnsi" w:hAnsiTheme="majorHAnsi" w:cstheme="majorHAnsi"/>
        </w:rPr>
        <w:t>in every locale</w:t>
      </w:r>
      <w:r w:rsidRPr="009653AA">
        <w:rPr>
          <w:rFonts w:asciiTheme="majorHAnsi" w:hAnsiTheme="majorHAnsi" w:cstheme="majorHAnsi"/>
          <w:b/>
          <w:bCs/>
          <w:u w:val="single"/>
        </w:rPr>
        <w:t xml:space="preserve"> </w:t>
      </w:r>
      <w:r w:rsidRPr="009653AA">
        <w:rPr>
          <w:rFonts w:asciiTheme="majorHAnsi" w:hAnsiTheme="majorHAnsi" w:cstheme="majorHAnsi"/>
          <w:sz w:val="16"/>
        </w:rPr>
        <w:t xml:space="preserve">where they’ve taken root. </w:t>
      </w:r>
      <w:r w:rsidRPr="009653AA">
        <w:rPr>
          <w:rFonts w:asciiTheme="majorHAnsi" w:hAnsiTheme="majorHAnsi" w:cstheme="majorHAnsi"/>
          <w:b/>
          <w:bCs/>
          <w:u w:val="single"/>
        </w:rPr>
        <w:t xml:space="preserve">Nowhere was this more apparent than in Nicaragua during the 1980s. There, three native peoples—the </w:t>
      </w:r>
      <w:proofErr w:type="spellStart"/>
      <w:r w:rsidRPr="009653AA">
        <w:rPr>
          <w:rFonts w:asciiTheme="majorHAnsi" w:hAnsiTheme="majorHAnsi" w:cstheme="majorHAnsi"/>
          <w:b/>
          <w:bCs/>
          <w:u w:val="single"/>
        </w:rPr>
        <w:t>Miskitos</w:t>
      </w:r>
      <w:proofErr w:type="spellEnd"/>
      <w:r w:rsidRPr="009653AA">
        <w:rPr>
          <w:rFonts w:asciiTheme="majorHAnsi" w:hAnsiTheme="majorHAnsi" w:cstheme="majorHAnsi"/>
          <w:b/>
          <w:bCs/>
          <w:u w:val="single"/>
        </w:rPr>
        <w:t xml:space="preserve">, </w:t>
      </w:r>
      <w:proofErr w:type="spellStart"/>
      <w:r w:rsidRPr="009653AA">
        <w:rPr>
          <w:rFonts w:asciiTheme="majorHAnsi" w:hAnsiTheme="majorHAnsi" w:cstheme="majorHAnsi"/>
          <w:b/>
          <w:bCs/>
          <w:u w:val="single"/>
        </w:rPr>
        <w:t>Sumus</w:t>
      </w:r>
      <w:proofErr w:type="spellEnd"/>
      <w:r w:rsidRPr="009653AA">
        <w:rPr>
          <w:rFonts w:asciiTheme="majorHAnsi" w:hAnsiTheme="majorHAnsi" w:cstheme="majorHAnsi"/>
          <w:b/>
          <w:bCs/>
          <w:u w:val="single"/>
        </w:rPr>
        <w:t xml:space="preserve">, and </w:t>
      </w:r>
      <w:proofErr w:type="spellStart"/>
      <w:r w:rsidRPr="009653AA">
        <w:rPr>
          <w:rFonts w:asciiTheme="majorHAnsi" w:hAnsiTheme="majorHAnsi" w:cstheme="majorHAnsi"/>
          <w:b/>
          <w:bCs/>
          <w:u w:val="single"/>
        </w:rPr>
        <w:t>Ramas</w:t>
      </w:r>
      <w:proofErr w:type="spellEnd"/>
      <w:r w:rsidRPr="009653AA">
        <w:rPr>
          <w:rFonts w:asciiTheme="majorHAnsi" w:hAnsiTheme="majorHAnsi" w:cstheme="majorHAnsi"/>
          <w:b/>
          <w:bCs/>
          <w:u w:val="single"/>
        </w:rPr>
        <w:t>—were forced into a protracted armed resistance to being forcibly incorporated into a revolutionary state</w:t>
      </w:r>
      <w:r w:rsidRPr="009653AA">
        <w:rPr>
          <w:rFonts w:asciiTheme="majorHAnsi" w:hAnsiTheme="majorHAnsi" w:cstheme="majorHAnsi"/>
          <w:sz w:val="16"/>
        </w:rPr>
        <w:t xml:space="preserve"> proclaimed in 1979 after the victory of the country’s Sandinista insurgents over a right-wing dictatorship headed by </w:t>
      </w:r>
      <w:proofErr w:type="spellStart"/>
      <w:r w:rsidRPr="009653AA">
        <w:rPr>
          <w:rFonts w:asciiTheme="majorHAnsi" w:hAnsiTheme="majorHAnsi" w:cstheme="majorHAnsi"/>
          <w:sz w:val="16"/>
        </w:rPr>
        <w:t>Anastasio</w:t>
      </w:r>
      <w:proofErr w:type="spellEnd"/>
      <w:r w:rsidRPr="009653AA">
        <w:rPr>
          <w:rFonts w:asciiTheme="majorHAnsi" w:hAnsiTheme="majorHAnsi" w:cstheme="majorHAnsi"/>
          <w:sz w:val="16"/>
        </w:rPr>
        <w:t xml:space="preserve"> Somoza.107 It is important to note that the indigenous nations in question had each and mutually maintained a high degree of insularity and autonomy vis-à-vis Nicaragua’s dominant Latino society, and that they had remained economically self-sufficient within their own territories on the Atlantic Coast. Their sole requirement of the Sandinista revolution was that it allow them to continue to do so within </w:t>
      </w:r>
      <w:r w:rsidRPr="009653AA">
        <w:rPr>
          <w:rFonts w:asciiTheme="majorHAnsi" w:hAnsiTheme="majorHAnsi" w:cstheme="majorHAnsi"/>
          <w:b/>
          <w:bCs/>
          <w:u w:val="single"/>
        </w:rPr>
        <w:t>their traditional territory</w:t>
      </w:r>
      <w:r w:rsidRPr="009653AA">
        <w:rPr>
          <w:rFonts w:asciiTheme="majorHAnsi" w:hAnsiTheme="majorHAnsi" w:cstheme="majorHAnsi"/>
          <w:sz w:val="16"/>
        </w:rPr>
        <w:t xml:space="preserve">, known as </w:t>
      </w:r>
      <w:proofErr w:type="spellStart"/>
      <w:r w:rsidRPr="009653AA">
        <w:rPr>
          <w:rFonts w:asciiTheme="majorHAnsi" w:hAnsiTheme="majorHAnsi" w:cstheme="majorHAnsi"/>
          <w:sz w:val="16"/>
        </w:rPr>
        <w:t>Yapti</w:t>
      </w:r>
      <w:proofErr w:type="spellEnd"/>
      <w:r w:rsidRPr="009653AA">
        <w:rPr>
          <w:rFonts w:asciiTheme="majorHAnsi" w:hAnsiTheme="majorHAnsi" w:cstheme="majorHAnsi"/>
          <w:sz w:val="16"/>
        </w:rPr>
        <w:t xml:space="preserve"> </w:t>
      </w:r>
      <w:proofErr w:type="spellStart"/>
      <w:r w:rsidRPr="009653AA">
        <w:rPr>
          <w:rFonts w:asciiTheme="majorHAnsi" w:hAnsiTheme="majorHAnsi" w:cstheme="majorHAnsi"/>
          <w:sz w:val="16"/>
        </w:rPr>
        <w:t>Tasba</w:t>
      </w:r>
      <w:proofErr w:type="spellEnd"/>
      <w:r w:rsidRPr="009653AA">
        <w:rPr>
          <w:rFonts w:asciiTheme="majorHAnsi" w:hAnsiTheme="majorHAnsi" w:cstheme="majorHAnsi"/>
          <w:sz w:val="16"/>
        </w:rPr>
        <w:t xml:space="preserve">, which they wished to have declared an “autonomous zone.”108 The response of the régime in Managua was that this </w:t>
      </w:r>
      <w:r w:rsidRPr="009653AA">
        <w:rPr>
          <w:rFonts w:asciiTheme="majorHAnsi" w:hAnsiTheme="majorHAnsi" w:cstheme="majorHAnsi"/>
          <w:b/>
          <w:bCs/>
          <w:u w:val="single"/>
        </w:rPr>
        <w:t>would be impossible because</w:t>
      </w:r>
      <w:r w:rsidRPr="009653AA">
        <w:rPr>
          <w:rFonts w:asciiTheme="majorHAnsi" w:hAnsiTheme="majorHAnsi" w:cstheme="majorHAnsi"/>
          <w:sz w:val="16"/>
        </w:rPr>
        <w:t xml:space="preserve"> </w:t>
      </w:r>
      <w:r w:rsidRPr="009653AA">
        <w:rPr>
          <w:rFonts w:asciiTheme="majorHAnsi" w:hAnsiTheme="majorHAnsi" w:cstheme="majorHAnsi"/>
          <w:b/>
          <w:bCs/>
          <w:u w:val="single"/>
        </w:rPr>
        <w:t>allowing the Indians to retain</w:t>
      </w:r>
      <w:r w:rsidRPr="009653AA">
        <w:rPr>
          <w:rFonts w:asciiTheme="majorHAnsi" w:hAnsiTheme="majorHAnsi" w:cstheme="majorHAnsi"/>
          <w:sz w:val="16"/>
        </w:rPr>
        <w:t xml:space="preserve"> such </w:t>
      </w:r>
      <w:r w:rsidRPr="00180233">
        <w:rPr>
          <w:rFonts w:asciiTheme="majorHAnsi" w:hAnsiTheme="majorHAnsi" w:cstheme="majorHAnsi"/>
          <w:b/>
          <w:bCs/>
          <w:highlight w:val="green"/>
          <w:u w:val="single"/>
        </w:rPr>
        <w:t xml:space="preserve">self-determining prerogatives </w:t>
      </w:r>
      <w:r w:rsidRPr="009653AA">
        <w:rPr>
          <w:rFonts w:asciiTheme="majorHAnsi" w:hAnsiTheme="majorHAnsi" w:cstheme="majorHAnsi"/>
          <w:b/>
          <w:bCs/>
          <w:u w:val="single"/>
        </w:rPr>
        <w:t xml:space="preserve">would </w:t>
      </w:r>
      <w:r w:rsidRPr="00180233">
        <w:rPr>
          <w:rFonts w:asciiTheme="majorHAnsi" w:hAnsiTheme="majorHAnsi" w:cstheme="majorHAnsi"/>
          <w:b/>
          <w:bCs/>
          <w:highlight w:val="green"/>
          <w:u w:val="single"/>
        </w:rPr>
        <w:t>create a veritable “state within a state</w:t>
      </w:r>
      <w:r w:rsidRPr="009653AA">
        <w:rPr>
          <w:rFonts w:asciiTheme="majorHAnsi" w:hAnsiTheme="majorHAnsi" w:cstheme="majorHAnsi"/>
          <w:b/>
          <w:bCs/>
          <w:u w:val="single"/>
        </w:rPr>
        <w:t xml:space="preserve">” (i.e., precisely the sort of situation supposedly guaranteed by </w:t>
      </w:r>
      <w:proofErr w:type="spellStart"/>
      <w:r w:rsidRPr="009653AA">
        <w:rPr>
          <w:rFonts w:asciiTheme="majorHAnsi" w:hAnsiTheme="majorHAnsi" w:cstheme="majorHAnsi"/>
          <w:b/>
          <w:bCs/>
          <w:u w:val="single"/>
        </w:rPr>
        <w:t>leninist</w:t>
      </w:r>
      <w:proofErr w:type="spellEnd"/>
      <w:r w:rsidRPr="009653AA">
        <w:rPr>
          <w:rFonts w:asciiTheme="majorHAnsi" w:hAnsiTheme="majorHAnsi" w:cstheme="majorHAnsi"/>
          <w:b/>
          <w:bCs/>
          <w:u w:val="single"/>
        </w:rPr>
        <w:t xml:space="preserve"> doctrine)</w:t>
      </w:r>
      <w:r w:rsidRPr="009653AA">
        <w:rPr>
          <w:rFonts w:asciiTheme="majorHAnsi" w:hAnsiTheme="majorHAnsi" w:cstheme="majorHAnsi"/>
          <w:sz w:val="16"/>
        </w:rPr>
        <w:t xml:space="preserve">. As interior minister Tomas </w:t>
      </w:r>
      <w:proofErr w:type="spellStart"/>
      <w:r w:rsidRPr="009653AA">
        <w:rPr>
          <w:rFonts w:asciiTheme="majorHAnsi" w:hAnsiTheme="majorHAnsi" w:cstheme="majorHAnsi"/>
          <w:sz w:val="16"/>
        </w:rPr>
        <w:t>Borgé</w:t>
      </w:r>
      <w:proofErr w:type="spellEnd"/>
      <w:r w:rsidRPr="009653AA">
        <w:rPr>
          <w:rFonts w:asciiTheme="majorHAnsi" w:hAnsiTheme="majorHAnsi" w:cstheme="majorHAnsi"/>
          <w:sz w:val="16"/>
        </w:rPr>
        <w:t xml:space="preserve"> Martinez put it in 1985, the Sandinistas were “unswervingly dedicated” to the principle that, “</w:t>
      </w:r>
      <w:r w:rsidRPr="00180233">
        <w:rPr>
          <w:rFonts w:asciiTheme="majorHAnsi" w:hAnsiTheme="majorHAnsi" w:cstheme="majorHAnsi"/>
          <w:b/>
          <w:bCs/>
          <w:highlight w:val="green"/>
          <w:u w:val="single"/>
        </w:rPr>
        <w:t xml:space="preserve">There [can be] no whites, blacks, </w:t>
      </w:r>
      <w:proofErr w:type="spellStart"/>
      <w:r w:rsidRPr="00180233">
        <w:rPr>
          <w:rFonts w:asciiTheme="majorHAnsi" w:hAnsiTheme="majorHAnsi" w:cstheme="majorHAnsi"/>
          <w:b/>
          <w:bCs/>
          <w:highlight w:val="green"/>
          <w:u w:val="single"/>
        </w:rPr>
        <w:t>Miskitos</w:t>
      </w:r>
      <w:proofErr w:type="spellEnd"/>
      <w:r w:rsidRPr="00180233">
        <w:rPr>
          <w:rFonts w:asciiTheme="majorHAnsi" w:hAnsiTheme="majorHAnsi" w:cstheme="majorHAnsi"/>
          <w:b/>
          <w:bCs/>
          <w:highlight w:val="green"/>
          <w:u w:val="single"/>
        </w:rPr>
        <w:t xml:space="preserve">, or Creoles. Here there are only revolutionary </w:t>
      </w:r>
      <w:r w:rsidRPr="009653AA">
        <w:rPr>
          <w:rFonts w:asciiTheme="majorHAnsi" w:hAnsiTheme="majorHAnsi" w:cstheme="majorHAnsi"/>
          <w:sz w:val="16"/>
        </w:rPr>
        <w:t xml:space="preserve">and counterrevolutionary </w:t>
      </w:r>
      <w:r w:rsidRPr="009653AA">
        <w:rPr>
          <w:rFonts w:asciiTheme="majorHAnsi" w:hAnsiTheme="majorHAnsi" w:cstheme="majorHAnsi"/>
          <w:b/>
          <w:bCs/>
          <w:u w:val="single"/>
        </w:rPr>
        <w:t>Nicaraguans, regardless of the color of their skin.</w:t>
      </w:r>
      <w:r w:rsidRPr="009653AA">
        <w:rPr>
          <w:rFonts w:asciiTheme="majorHAnsi" w:hAnsiTheme="majorHAnsi" w:cstheme="majorHAnsi"/>
          <w:sz w:val="16"/>
        </w:rPr>
        <w:t xml:space="preserve"> The only thing that differentiates us is the attitude we assume” towards the state.109 In substance, it was thereby demanded that the </w:t>
      </w:r>
      <w:proofErr w:type="spellStart"/>
      <w:r w:rsidRPr="009653AA">
        <w:rPr>
          <w:rFonts w:asciiTheme="majorHAnsi" w:hAnsiTheme="majorHAnsi" w:cstheme="majorHAnsi"/>
          <w:sz w:val="16"/>
        </w:rPr>
        <w:t>Miskitos</w:t>
      </w:r>
      <w:proofErr w:type="spellEnd"/>
      <w:r w:rsidRPr="009653AA">
        <w:rPr>
          <w:rFonts w:asciiTheme="majorHAnsi" w:hAnsiTheme="majorHAnsi" w:cstheme="majorHAnsi"/>
          <w:sz w:val="16"/>
        </w:rPr>
        <w:t xml:space="preserve">, </w:t>
      </w:r>
      <w:proofErr w:type="spellStart"/>
      <w:r w:rsidRPr="009653AA">
        <w:rPr>
          <w:rFonts w:asciiTheme="majorHAnsi" w:hAnsiTheme="majorHAnsi" w:cstheme="majorHAnsi"/>
          <w:sz w:val="16"/>
        </w:rPr>
        <w:t>Sumus</w:t>
      </w:r>
      <w:proofErr w:type="spellEnd"/>
      <w:r w:rsidRPr="009653AA">
        <w:rPr>
          <w:rFonts w:asciiTheme="majorHAnsi" w:hAnsiTheme="majorHAnsi" w:cstheme="majorHAnsi"/>
          <w:sz w:val="16"/>
        </w:rPr>
        <w:t xml:space="preserve">, and </w:t>
      </w:r>
      <w:proofErr w:type="spellStart"/>
      <w:r w:rsidRPr="009653AA">
        <w:rPr>
          <w:rFonts w:asciiTheme="majorHAnsi" w:hAnsiTheme="majorHAnsi" w:cstheme="majorHAnsi"/>
          <w:sz w:val="16"/>
        </w:rPr>
        <w:t>Ramas</w:t>
      </w:r>
      <w:proofErr w:type="spellEnd"/>
      <w:r w:rsidRPr="009653AA">
        <w:rPr>
          <w:rFonts w:asciiTheme="majorHAnsi" w:hAnsiTheme="majorHAnsi" w:cstheme="majorHAnsi"/>
          <w:sz w:val="16"/>
        </w:rPr>
        <w:t xml:space="preserve"> as such simply cease to exist. To punctuate his point, </w:t>
      </w:r>
      <w:proofErr w:type="spellStart"/>
      <w:r w:rsidRPr="009653AA">
        <w:rPr>
          <w:rFonts w:asciiTheme="majorHAnsi" w:hAnsiTheme="majorHAnsi" w:cstheme="majorHAnsi"/>
          <w:sz w:val="16"/>
        </w:rPr>
        <w:t>Borgé</w:t>
      </w:r>
      <w:proofErr w:type="spellEnd"/>
      <w:r w:rsidRPr="009653AA">
        <w:rPr>
          <w:rFonts w:asciiTheme="majorHAnsi" w:hAnsiTheme="majorHAnsi" w:cstheme="majorHAnsi"/>
          <w:sz w:val="16"/>
        </w:rPr>
        <w:t xml:space="preserve"> sent substantial numbers of troops into Indian territory, ordered the relocation of much of the native population into what in a comparable maneuver in Vietnam the United States had called “strategic hamlets,” imposed blatantly assimilative “education” upon indigenous children, and set about integrating the resources of the Atlantic Coast region into the overall Nicaraguan economy.110 Ironically, it was their own </w:t>
      </w:r>
      <w:proofErr w:type="spellStart"/>
      <w:r w:rsidRPr="009653AA">
        <w:rPr>
          <w:rFonts w:asciiTheme="majorHAnsi" w:hAnsiTheme="majorHAnsi" w:cstheme="majorHAnsi"/>
          <w:sz w:val="16"/>
        </w:rPr>
        <w:t>eurosupremacist</w:t>
      </w:r>
      <w:proofErr w:type="spellEnd"/>
      <w:r w:rsidRPr="009653AA">
        <w:rPr>
          <w:rFonts w:asciiTheme="majorHAnsi" w:hAnsiTheme="majorHAnsi" w:cstheme="majorHAnsi"/>
          <w:sz w:val="16"/>
        </w:rPr>
        <w:t xml:space="preserve"> arrogance in this regard that led to the Sandinistas’ eventual demise. So committed were they to exercising their presumed “right” to usurp and expunge indigenous peoples that even when it became obvious that the resulting conflict was undermining their ability to defend themselves against U.S. aggression, they persisted in trying to enforce their anti-Indian policies.111 The bottom line is that </w:t>
      </w:r>
      <w:r w:rsidRPr="00180233">
        <w:rPr>
          <w:rFonts w:asciiTheme="majorHAnsi" w:hAnsiTheme="majorHAnsi" w:cstheme="majorHAnsi"/>
          <w:b/>
          <w:iCs/>
          <w:highlight w:val="green"/>
          <w:u w:val="single"/>
          <w:bdr w:val="single" w:sz="18" w:space="0" w:color="auto"/>
        </w:rPr>
        <w:t xml:space="preserve">in no </w:t>
      </w:r>
      <w:proofErr w:type="spellStart"/>
      <w:r w:rsidRPr="00180233">
        <w:rPr>
          <w:rFonts w:asciiTheme="majorHAnsi" w:hAnsiTheme="majorHAnsi" w:cstheme="majorHAnsi"/>
          <w:b/>
          <w:iCs/>
          <w:highlight w:val="green"/>
          <w:u w:val="single"/>
          <w:bdr w:val="single" w:sz="18" w:space="0" w:color="auto"/>
        </w:rPr>
        <w:t>marxist-leninist</w:t>
      </w:r>
      <w:proofErr w:type="spellEnd"/>
      <w:r w:rsidRPr="00180233">
        <w:rPr>
          <w:rFonts w:asciiTheme="majorHAnsi" w:hAnsiTheme="majorHAnsi" w:cstheme="majorHAnsi"/>
          <w:b/>
          <w:iCs/>
          <w:highlight w:val="green"/>
          <w:u w:val="single"/>
          <w:bdr w:val="single" w:sz="18" w:space="0" w:color="auto"/>
        </w:rPr>
        <w:t xml:space="preserve"> setting have the national rights of any small nations been respected</w:t>
      </w:r>
      <w:r w:rsidRPr="009653AA">
        <w:rPr>
          <w:rFonts w:asciiTheme="majorHAnsi" w:hAnsiTheme="majorHAnsi" w:cstheme="majorHAnsi"/>
          <w:sz w:val="16"/>
        </w:rPr>
        <w:t xml:space="preserve">, most </w:t>
      </w:r>
      <w:r w:rsidRPr="009653AA">
        <w:rPr>
          <w:rFonts w:asciiTheme="majorHAnsi" w:hAnsiTheme="majorHAnsi" w:cstheme="majorHAnsi"/>
        </w:rPr>
        <w:t>especially those</w:t>
      </w:r>
      <w:r w:rsidRPr="009653AA">
        <w:rPr>
          <w:rFonts w:asciiTheme="majorHAnsi" w:hAnsiTheme="majorHAnsi" w:cstheme="majorHAnsi"/>
          <w:b/>
          <w:iCs/>
          <w:u w:val="single"/>
          <w:bdr w:val="single" w:sz="18" w:space="0" w:color="auto"/>
        </w:rPr>
        <w:t xml:space="preserve"> </w:t>
      </w:r>
      <w:r w:rsidRPr="00180233">
        <w:rPr>
          <w:rFonts w:asciiTheme="majorHAnsi" w:hAnsiTheme="majorHAnsi" w:cstheme="majorHAnsi"/>
          <w:b/>
          <w:iCs/>
          <w:highlight w:val="green"/>
          <w:u w:val="single"/>
          <w:bdr w:val="single" w:sz="18" w:space="0" w:color="auto"/>
        </w:rPr>
        <w:t xml:space="preserve">of </w:t>
      </w:r>
      <w:proofErr w:type="spellStart"/>
      <w:r w:rsidRPr="009653AA">
        <w:rPr>
          <w:rFonts w:asciiTheme="majorHAnsi" w:hAnsiTheme="majorHAnsi" w:cstheme="majorHAnsi"/>
          <w:sz w:val="16"/>
        </w:rPr>
        <w:t>landbased</w:t>
      </w:r>
      <w:proofErr w:type="spellEnd"/>
      <w:r w:rsidRPr="009653AA">
        <w:rPr>
          <w:rFonts w:asciiTheme="majorHAnsi" w:hAnsiTheme="majorHAnsi" w:cstheme="majorHAnsi"/>
          <w:sz w:val="16"/>
        </w:rPr>
        <w:t>,</w:t>
      </w:r>
      <w:r w:rsidRPr="009653AA">
        <w:rPr>
          <w:rFonts w:asciiTheme="majorHAnsi" w:hAnsiTheme="majorHAnsi" w:cstheme="majorHAnsi"/>
          <w:b/>
          <w:iCs/>
          <w:u w:val="single"/>
          <w:bdr w:val="single" w:sz="18" w:space="0" w:color="auto"/>
        </w:rPr>
        <w:t xml:space="preserve"> </w:t>
      </w:r>
      <w:r w:rsidRPr="00180233">
        <w:rPr>
          <w:rFonts w:asciiTheme="majorHAnsi" w:hAnsiTheme="majorHAnsi" w:cstheme="majorHAnsi"/>
          <w:b/>
          <w:iCs/>
          <w:highlight w:val="green"/>
          <w:u w:val="single"/>
          <w:bdr w:val="single" w:sz="18" w:space="0" w:color="auto"/>
        </w:rPr>
        <w:t>indigenous</w:t>
      </w:r>
      <w:r w:rsidRPr="00180233">
        <w:rPr>
          <w:rFonts w:asciiTheme="majorHAnsi" w:hAnsiTheme="majorHAnsi" w:cstheme="majorHAnsi"/>
          <w:sz w:val="16"/>
          <w:highlight w:val="green"/>
        </w:rPr>
        <w:t xml:space="preserve"> </w:t>
      </w:r>
      <w:r w:rsidRPr="009653AA">
        <w:rPr>
          <w:rFonts w:asciiTheme="majorHAnsi" w:hAnsiTheme="majorHAnsi" w:cstheme="majorHAnsi"/>
          <w:sz w:val="16"/>
        </w:rPr>
        <w:t xml:space="preserve">(“tribal”) </w:t>
      </w:r>
      <w:r w:rsidRPr="00180233">
        <w:rPr>
          <w:rFonts w:asciiTheme="majorHAnsi" w:hAnsiTheme="majorHAnsi" w:cstheme="majorHAnsi"/>
          <w:b/>
          <w:iCs/>
          <w:highlight w:val="green"/>
          <w:u w:val="single"/>
          <w:bdr w:val="single" w:sz="18" w:space="0" w:color="auto"/>
        </w:rPr>
        <w:t>peoples</w:t>
      </w:r>
      <w:r w:rsidRPr="009653AA">
        <w:rPr>
          <w:rFonts w:asciiTheme="majorHAnsi" w:hAnsiTheme="majorHAnsi" w:cstheme="majorHAnsi"/>
          <w:sz w:val="16"/>
        </w:rPr>
        <w:t xml:space="preserve">.112 </w:t>
      </w:r>
      <w:r w:rsidRPr="009653AA">
        <w:rPr>
          <w:rFonts w:asciiTheme="majorHAnsi" w:hAnsiTheme="majorHAnsi" w:cstheme="majorHAnsi"/>
          <w:b/>
          <w:bCs/>
          <w:u w:val="single"/>
        </w:rPr>
        <w:t xml:space="preserve">Our </w:t>
      </w:r>
      <w:r w:rsidRPr="009653AA">
        <w:rPr>
          <w:rFonts w:asciiTheme="majorHAnsi" w:hAnsiTheme="majorHAnsi" w:cstheme="majorHAnsi"/>
          <w:sz w:val="16"/>
        </w:rPr>
        <w:t xml:space="preserve">very </w:t>
      </w:r>
      <w:r w:rsidRPr="009653AA">
        <w:rPr>
          <w:rFonts w:asciiTheme="majorHAnsi" w:hAnsiTheme="majorHAnsi" w:cstheme="majorHAnsi"/>
          <w:b/>
          <w:bCs/>
          <w:u w:val="single"/>
        </w:rPr>
        <w:t xml:space="preserve">right to exist </w:t>
      </w:r>
      <w:r w:rsidRPr="009653AA">
        <w:rPr>
          <w:rFonts w:asciiTheme="majorHAnsi" w:hAnsiTheme="majorHAnsi" w:cstheme="majorHAnsi"/>
          <w:sz w:val="16"/>
        </w:rPr>
        <w:t xml:space="preserve">in a national sense, </w:t>
      </w:r>
      <w:r w:rsidRPr="009653AA">
        <w:rPr>
          <w:rFonts w:asciiTheme="majorHAnsi" w:hAnsiTheme="majorHAnsi" w:cstheme="majorHAnsi"/>
          <w:b/>
          <w:bCs/>
          <w:u w:val="single"/>
        </w:rPr>
        <w:t>and usually as distinct cultures</w:t>
      </w:r>
      <w:r w:rsidRPr="009653AA">
        <w:rPr>
          <w:rFonts w:asciiTheme="majorHAnsi" w:hAnsiTheme="majorHAnsi" w:cstheme="majorHAnsi"/>
          <w:sz w:val="16"/>
        </w:rPr>
        <w:t xml:space="preserve"> as well, </w:t>
      </w:r>
      <w:r w:rsidRPr="009653AA">
        <w:rPr>
          <w:rFonts w:asciiTheme="majorHAnsi" w:hAnsiTheme="majorHAnsi" w:cstheme="majorHAnsi"/>
          <w:b/>
          <w:bCs/>
          <w:u w:val="single"/>
        </w:rPr>
        <w:t xml:space="preserve">has instead been denied </w:t>
      </w:r>
      <w:r w:rsidRPr="009653AA">
        <w:rPr>
          <w:rFonts w:asciiTheme="majorHAnsi" w:hAnsiTheme="majorHAnsi" w:cstheme="majorHAnsi"/>
          <w:sz w:val="16"/>
        </w:rPr>
        <w:t xml:space="preserve">as such. Always and everywhere, </w:t>
      </w:r>
      <w:proofErr w:type="spellStart"/>
      <w:r w:rsidRPr="009653AA">
        <w:rPr>
          <w:rFonts w:asciiTheme="majorHAnsi" w:hAnsiTheme="majorHAnsi" w:cstheme="majorHAnsi"/>
          <w:b/>
          <w:bCs/>
          <w:u w:val="single"/>
        </w:rPr>
        <w:t>marxism-leninism</w:t>
      </w:r>
      <w:proofErr w:type="spellEnd"/>
      <w:r w:rsidRPr="009653AA">
        <w:rPr>
          <w:rFonts w:asciiTheme="majorHAnsi" w:hAnsiTheme="majorHAnsi" w:cstheme="majorHAnsi"/>
          <w:b/>
          <w:bCs/>
          <w:u w:val="single"/>
        </w:rPr>
        <w:t xml:space="preserve"> has assigned itself a practical priority leading directly to the incorporation</w:t>
      </w:r>
      <w:r w:rsidRPr="009653AA">
        <w:rPr>
          <w:rFonts w:asciiTheme="majorHAnsi" w:hAnsiTheme="majorHAnsi" w:cstheme="majorHAnsi"/>
          <w:sz w:val="16"/>
        </w:rPr>
        <w:t xml:space="preserve">, subordination, </w:t>
      </w:r>
      <w:r w:rsidRPr="009653AA">
        <w:rPr>
          <w:rFonts w:asciiTheme="majorHAnsi" w:hAnsiTheme="majorHAnsi" w:cstheme="majorHAnsi"/>
          <w:b/>
          <w:bCs/>
          <w:u w:val="single"/>
        </w:rPr>
        <w:t>and dissolution of native societies</w:t>
      </w:r>
      <w:r w:rsidRPr="009653AA">
        <w:rPr>
          <w:rFonts w:asciiTheme="majorHAnsi" w:hAnsiTheme="majorHAnsi" w:cstheme="majorHAnsi"/>
          <w:sz w:val="16"/>
        </w:rPr>
        <w:t xml:space="preserve"> as such. This is quite revealing, considering that the </w:t>
      </w:r>
      <w:r w:rsidRPr="009653AA">
        <w:rPr>
          <w:rFonts w:asciiTheme="majorHAnsi" w:hAnsiTheme="majorHAnsi" w:cstheme="majorHAnsi"/>
          <w:b/>
          <w:bCs/>
          <w:u w:val="single"/>
        </w:rPr>
        <w:t>term “genocide</w:t>
      </w:r>
      <w:r w:rsidRPr="009653AA">
        <w:rPr>
          <w:rFonts w:asciiTheme="majorHAnsi" w:hAnsiTheme="majorHAnsi" w:cstheme="majorHAnsi"/>
          <w:sz w:val="16"/>
        </w:rPr>
        <w:t xml:space="preserve">” was coined to </w:t>
      </w:r>
      <w:r w:rsidRPr="009653AA">
        <w:rPr>
          <w:rFonts w:asciiTheme="majorHAnsi" w:hAnsiTheme="majorHAnsi" w:cstheme="majorHAnsi"/>
          <w:b/>
          <w:bCs/>
          <w:u w:val="single"/>
        </w:rPr>
        <w:t>describe</w:t>
      </w:r>
      <w:r w:rsidRPr="009653AA">
        <w:rPr>
          <w:rFonts w:asciiTheme="majorHAnsi" w:hAnsiTheme="majorHAnsi" w:cstheme="majorHAnsi"/>
          <w:sz w:val="16"/>
        </w:rPr>
        <w:t xml:space="preserve"> not only policies leading to the outright physical liquidation of “ethnical, racial, religious or national” aggregates, but also </w:t>
      </w:r>
      <w:r w:rsidRPr="009653AA">
        <w:rPr>
          <w:rFonts w:asciiTheme="majorHAnsi" w:hAnsiTheme="majorHAnsi" w:cstheme="majorHAnsi"/>
          <w:b/>
          <w:bCs/>
          <w:u w:val="single"/>
        </w:rPr>
        <w:t>policies designed to bring about the dissolution</w:t>
      </w:r>
      <w:r w:rsidRPr="009653AA">
        <w:rPr>
          <w:rFonts w:asciiTheme="majorHAnsi" w:hAnsiTheme="majorHAnsi" w:cstheme="majorHAnsi"/>
          <w:sz w:val="16"/>
        </w:rPr>
        <w:t xml:space="preserve">, destruction, and disappearance </w:t>
      </w:r>
      <w:r w:rsidRPr="009653AA">
        <w:rPr>
          <w:rFonts w:asciiTheme="majorHAnsi" w:hAnsiTheme="majorHAnsi" w:cstheme="majorHAnsi"/>
          <w:b/>
          <w:bCs/>
          <w:u w:val="single"/>
        </w:rPr>
        <w:t>of these “identified human groups</w:t>
      </w:r>
      <w:r w:rsidRPr="009653AA">
        <w:rPr>
          <w:rFonts w:asciiTheme="majorHAnsi" w:hAnsiTheme="majorHAnsi" w:cstheme="majorHAnsi"/>
          <w:sz w:val="16"/>
        </w:rPr>
        <w:t xml:space="preserve">, as such,” by other means.113 </w:t>
      </w:r>
      <w:r w:rsidRPr="009653AA">
        <w:rPr>
          <w:rFonts w:asciiTheme="majorHAnsi" w:hAnsiTheme="majorHAnsi" w:cstheme="majorHAnsi"/>
          <w:b/>
          <w:bCs/>
          <w:u w:val="single"/>
        </w:rPr>
        <w:t xml:space="preserve">Viewed in this way, </w:t>
      </w:r>
      <w:r w:rsidRPr="00180233">
        <w:rPr>
          <w:rFonts w:asciiTheme="majorHAnsi" w:hAnsiTheme="majorHAnsi" w:cstheme="majorHAnsi"/>
          <w:b/>
          <w:iCs/>
          <w:highlight w:val="green"/>
          <w:u w:val="single"/>
          <w:bdr w:val="single" w:sz="18" w:space="0" w:color="auto"/>
        </w:rPr>
        <w:t xml:space="preserve">it is impossible to avoid the conclusion that </w:t>
      </w:r>
      <w:proofErr w:type="spellStart"/>
      <w:r w:rsidRPr="00180233">
        <w:rPr>
          <w:rFonts w:asciiTheme="majorHAnsi" w:hAnsiTheme="majorHAnsi" w:cstheme="majorHAnsi"/>
          <w:b/>
          <w:iCs/>
          <w:highlight w:val="green"/>
          <w:u w:val="single"/>
          <w:bdr w:val="single" w:sz="18" w:space="0" w:color="auto"/>
        </w:rPr>
        <w:t>marxism-leninism</w:t>
      </w:r>
      <w:proofErr w:type="spellEnd"/>
      <w:r w:rsidRPr="00180233">
        <w:rPr>
          <w:rFonts w:asciiTheme="majorHAnsi" w:hAnsiTheme="majorHAnsi" w:cstheme="majorHAnsi"/>
          <w:b/>
          <w:iCs/>
          <w:highlight w:val="green"/>
          <w:u w:val="single"/>
          <w:bdr w:val="single" w:sz="18" w:space="0" w:color="auto"/>
        </w:rPr>
        <w:t xml:space="preserve"> is and has always been a genocidal doctrine</w:t>
      </w:r>
      <w:r w:rsidRPr="009653AA">
        <w:rPr>
          <w:rFonts w:asciiTheme="majorHAnsi" w:hAnsiTheme="majorHAnsi" w:cstheme="majorHAnsi"/>
          <w:sz w:val="16"/>
        </w:rPr>
        <w:t>, wherever indigenous nationalities/cultures are concerned.114</w:t>
      </w:r>
    </w:p>
    <w:p w14:paraId="1B152A59" w14:textId="77777777" w:rsidR="00527F30" w:rsidRPr="00596832" w:rsidRDefault="00527F30" w:rsidP="00527F30">
      <w:pPr>
        <w:pStyle w:val="Heading4"/>
        <w:rPr>
          <w:lang w:bidi="he-IL"/>
        </w:rPr>
      </w:pPr>
      <w:r>
        <w:rPr>
          <w:lang w:bidi="he-IL"/>
        </w:rPr>
        <w:t>The aff’s spectacle of a progressive policy that rectifies working conditions is cruel optimism – it grounds settler workers’ politics in a defense of indigenous dispossession and necessitates settler expansion – independently decks equality and turns the case.</w:t>
      </w:r>
    </w:p>
    <w:p w14:paraId="16065840" w14:textId="77777777" w:rsidR="00527F30" w:rsidRPr="0078403A" w:rsidRDefault="00527F30" w:rsidP="00527F30">
      <w:r w:rsidRPr="0078403A">
        <w:rPr>
          <w:rStyle w:val="Style13ptBold"/>
        </w:rPr>
        <w:t>Englert 20</w:t>
      </w:r>
      <w:r>
        <w:t xml:space="preserve"> </w:t>
      </w:r>
      <w:r>
        <w:rPr>
          <w:sz w:val="18"/>
          <w:szCs w:val="20"/>
        </w:rPr>
        <w:t>(S</w:t>
      </w:r>
      <w:r w:rsidRPr="0078403A">
        <w:rPr>
          <w:sz w:val="18"/>
          <w:szCs w:val="20"/>
        </w:rPr>
        <w:t>ai Englert (lecturer @ Universiteit Leiden), 2020, “Settlers, Workers, and the Logic of Accumulation by Dispossession,” Antipode, Vol. 0, No. 0, doi:10.1111/anti.12659</w:t>
      </w:r>
      <w:r>
        <w:rPr>
          <w:sz w:val="18"/>
          <w:szCs w:val="20"/>
        </w:rPr>
        <w:t xml:space="preserve">, </w:t>
      </w:r>
      <w:proofErr w:type="spellStart"/>
      <w:r>
        <w:rPr>
          <w:sz w:val="18"/>
          <w:szCs w:val="20"/>
        </w:rPr>
        <w:t>rc</w:t>
      </w:r>
      <w:proofErr w:type="spellEnd"/>
      <w:r>
        <w:rPr>
          <w:sz w:val="18"/>
          <w:szCs w:val="20"/>
        </w:rPr>
        <w:t xml:space="preserve"> HKR-RM</w:t>
      </w:r>
    </w:p>
    <w:p w14:paraId="0C744068" w14:textId="77777777" w:rsidR="00527F30" w:rsidRDefault="00527F30" w:rsidP="00527F30">
      <w:pPr>
        <w:spacing w:line="240" w:lineRule="auto"/>
        <w:rPr>
          <w:sz w:val="14"/>
        </w:rPr>
      </w:pPr>
      <w:r w:rsidRPr="0059747E">
        <w:rPr>
          <w:rStyle w:val="Emphasis"/>
          <w:highlight w:val="green"/>
        </w:rPr>
        <w:t>The history of settler colonialism underscores the</w:t>
      </w:r>
      <w:r w:rsidRPr="001630A4">
        <w:rPr>
          <w:rStyle w:val="Emphasis"/>
        </w:rPr>
        <w:t xml:space="preserve"> conspicuous </w:t>
      </w:r>
      <w:r w:rsidRPr="0059747E">
        <w:rPr>
          <w:rStyle w:val="Emphasis"/>
          <w:highlight w:val="green"/>
        </w:rPr>
        <w:t>absence of</w:t>
      </w:r>
      <w:r w:rsidRPr="001630A4">
        <w:rPr>
          <w:rStyle w:val="Emphasis"/>
        </w:rPr>
        <w:t xml:space="preserve"> involvement by </w:t>
      </w:r>
      <w:r w:rsidRPr="0059747E">
        <w:rPr>
          <w:rStyle w:val="Emphasis"/>
          <w:highlight w:val="green"/>
        </w:rPr>
        <w:t>settler working classes</w:t>
      </w:r>
      <w:r w:rsidRPr="001630A4">
        <w:rPr>
          <w:rStyle w:val="Emphasis"/>
        </w:rPr>
        <w:t xml:space="preserve"> (as opposed to individuals or limited networks) </w:t>
      </w:r>
      <w:r w:rsidRPr="0059747E">
        <w:rPr>
          <w:rStyle w:val="Emphasis"/>
          <w:highlight w:val="green"/>
        </w:rPr>
        <w:t>in</w:t>
      </w:r>
      <w:r w:rsidRPr="001630A4">
        <w:rPr>
          <w:rStyle w:val="Emphasis"/>
        </w:rPr>
        <w:t xml:space="preserve"> mass, sustained </w:t>
      </w:r>
      <w:r w:rsidRPr="0059747E">
        <w:rPr>
          <w:rStyle w:val="Emphasis"/>
          <w:highlight w:val="green"/>
        </w:rPr>
        <w:t>challenges against</w:t>
      </w:r>
      <w:r w:rsidRPr="001630A4">
        <w:rPr>
          <w:rStyle w:val="Emphasis"/>
        </w:rPr>
        <w:t xml:space="preserve"> the process of settlement </w:t>
      </w:r>
      <w:r w:rsidRPr="0059747E">
        <w:rPr>
          <w:rStyle w:val="Emphasis"/>
          <w:highlight w:val="green"/>
        </w:rPr>
        <w:t>and indigenous dispossession</w:t>
      </w:r>
      <w:r w:rsidRPr="001630A4">
        <w:rPr>
          <w:rStyle w:val="Emphasis"/>
        </w:rPr>
        <w:t xml:space="preserve">.3 </w:t>
      </w:r>
      <w:r w:rsidRPr="004A4730">
        <w:rPr>
          <w:rStyle w:val="Emphasis"/>
        </w:rPr>
        <w:t xml:space="preserve">In fact, more often than not, settler </w:t>
      </w:r>
      <w:proofErr w:type="spellStart"/>
      <w:r w:rsidRPr="004A4730">
        <w:rPr>
          <w:rStyle w:val="Emphasis"/>
        </w:rPr>
        <w:t>labour</w:t>
      </w:r>
      <w:proofErr w:type="spellEnd"/>
      <w:r w:rsidRPr="004A4730">
        <w:rPr>
          <w:rStyle w:val="Emphasis"/>
        </w:rPr>
        <w:t xml:space="preserve"> movements fought for the intensification of settler expansion and racial segregation (see “An Alternative Reading: Settler Colonies and the Exploitation of </w:t>
      </w:r>
      <w:r w:rsidRPr="004A4730">
        <w:rPr>
          <w:rStyle w:val="Emphasis"/>
        </w:rPr>
        <w:lastRenderedPageBreak/>
        <w:t xml:space="preserve">the Native” above), through </w:t>
      </w:r>
      <w:proofErr w:type="spellStart"/>
      <w:r w:rsidRPr="004A4730">
        <w:rPr>
          <w:rStyle w:val="Emphasis"/>
        </w:rPr>
        <w:t>colour</w:t>
      </w:r>
      <w:proofErr w:type="spellEnd"/>
      <w:r w:rsidRPr="004A4730">
        <w:rPr>
          <w:rStyle w:val="Emphasis"/>
        </w:rPr>
        <w:t xml:space="preserve"> bars, boycott campaigns and demands for expulsion</w:t>
      </w:r>
      <w:r w:rsidRPr="004A4730">
        <w:rPr>
          <w:sz w:val="14"/>
        </w:rPr>
        <w:t xml:space="preserve">. In the process, bitter confrontations emerged between settler </w:t>
      </w:r>
      <w:proofErr w:type="spellStart"/>
      <w:r w:rsidRPr="004A4730">
        <w:rPr>
          <w:sz w:val="14"/>
        </w:rPr>
        <w:t>labour</w:t>
      </w:r>
      <w:proofErr w:type="spellEnd"/>
      <w:r w:rsidRPr="004A4730">
        <w:rPr>
          <w:sz w:val="14"/>
        </w:rPr>
        <w:t xml:space="preserve"> and capital, when the latter attempted to increase its profit margins through the exploitation of indigenous </w:t>
      </w:r>
      <w:proofErr w:type="spellStart"/>
      <w:r w:rsidRPr="004A4730">
        <w:rPr>
          <w:sz w:val="14"/>
        </w:rPr>
        <w:t>labour</w:t>
      </w:r>
      <w:proofErr w:type="spellEnd"/>
      <w:r w:rsidRPr="004A4730">
        <w:rPr>
          <w:sz w:val="14"/>
        </w:rPr>
        <w:t xml:space="preserve">—for example in the context of the white </w:t>
      </w:r>
      <w:proofErr w:type="spellStart"/>
      <w:r w:rsidRPr="004A4730">
        <w:rPr>
          <w:sz w:val="14"/>
        </w:rPr>
        <w:t>labour</w:t>
      </w:r>
      <w:proofErr w:type="spellEnd"/>
      <w:r w:rsidRPr="004A4730">
        <w:rPr>
          <w:sz w:val="14"/>
        </w:rPr>
        <w:t xml:space="preserve"> movements in Australia and South Africa.4 Yet these conflicts can be resolved, especially while the settler colony continues to expand, by intensifying the dispossession of indigenous populations in order to improve the material conditions of settler workers (see “Case Studies” below). Here, the question of accumulation by dispossession returns to the fore. </w:t>
      </w:r>
      <w:r w:rsidRPr="004A4730">
        <w:rPr>
          <w:rStyle w:val="Emphasis"/>
        </w:rPr>
        <w:t>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w:t>
      </w:r>
      <w:r w:rsidRPr="004A4730">
        <w:rPr>
          <w:sz w:val="14"/>
        </w:rPr>
        <w:t>. For example, at a very basic level, their houses, workplaces, and basic</w:t>
      </w:r>
      <w:r w:rsidRPr="0059747E">
        <w:rPr>
          <w:sz w:val="14"/>
        </w:rPr>
        <w:t xml:space="preserve"> infrastructure such as roads, railways, etc., are all premised on the capture and control of indigenous land. </w:t>
      </w:r>
      <w:r w:rsidRPr="001630A4">
        <w:rPr>
          <w:rStyle w:val="Emphasis"/>
        </w:rPr>
        <w:t xml:space="preserve">Settler workers are both exploited by settler bosses and their co-conspirators in the dispossession of indigenous peoples. As such, class struggle within a settler society has a dual character: it is waged over the distribution of wealth extracted from their </w:t>
      </w:r>
      <w:proofErr w:type="spellStart"/>
      <w:r w:rsidRPr="001630A4">
        <w:rPr>
          <w:rStyle w:val="Emphasis"/>
        </w:rPr>
        <w:t>labour</w:t>
      </w:r>
      <w:proofErr w:type="spellEnd"/>
      <w:r w:rsidRPr="001630A4">
        <w:rPr>
          <w:rStyle w:val="Emphasis"/>
        </w:rPr>
        <w:t xml:space="preserve"> as well as over the colonial booty.</w:t>
      </w:r>
      <w:r>
        <w:rPr>
          <w:rStyle w:val="Emphasis"/>
        </w:rPr>
        <w:t xml:space="preserve"> </w:t>
      </w:r>
      <w:r w:rsidRPr="0059747E">
        <w:rPr>
          <w:sz w:val="14"/>
        </w:rPr>
        <w:t xml:space="preserve">In the case of Zionism in Palestine, the current associated with the publication </w:t>
      </w:r>
      <w:proofErr w:type="spellStart"/>
      <w:r w:rsidRPr="0059747E">
        <w:rPr>
          <w:sz w:val="14"/>
        </w:rPr>
        <w:t>Matzpen</w:t>
      </w:r>
      <w:proofErr w:type="spellEnd"/>
      <w:r w:rsidRPr="0059747E">
        <w:rPr>
          <w:sz w:val="14"/>
        </w:rPr>
        <w:t xml:space="preserve"> (“Compass”) developed a class analysis of Israeli society. They </w:t>
      </w:r>
      <w:proofErr w:type="gramStart"/>
      <w:r w:rsidRPr="0059747E">
        <w:rPr>
          <w:sz w:val="14"/>
        </w:rPr>
        <w:t>came to the conclusion</w:t>
      </w:r>
      <w:proofErr w:type="gramEnd"/>
      <w:r w:rsidRPr="0059747E">
        <w:rPr>
          <w:sz w:val="14"/>
        </w:rPr>
        <w:t xml:space="preserve"> that because the Israeli economy was heavily </w:t>
      </w:r>
      <w:proofErr w:type="spellStart"/>
      <w:r w:rsidRPr="0059747E">
        <w:rPr>
          <w:sz w:val="14"/>
        </w:rPr>
        <w:t>subsidised</w:t>
      </w:r>
      <w:proofErr w:type="spellEnd"/>
      <w:r w:rsidRPr="0059747E">
        <w:rPr>
          <w:sz w:val="14"/>
        </w:rPr>
        <w:t xml:space="preserve"> from the outside (first primarily by Britain, then by the US) and that this subsidy was not simply going into private hands but was used by the </w:t>
      </w:r>
      <w:proofErr w:type="spellStart"/>
      <w:r w:rsidRPr="0059747E">
        <w:rPr>
          <w:sz w:val="14"/>
        </w:rPr>
        <w:t>Labour</w:t>
      </w:r>
      <w:proofErr w:type="spellEnd"/>
      <w:r w:rsidRPr="0059747E">
        <w:rPr>
          <w:sz w:val="14"/>
        </w:rPr>
        <w:t xml:space="preserve"> Zionist bureaucracy to </w:t>
      </w:r>
      <w:proofErr w:type="spellStart"/>
      <w:r w:rsidRPr="0059747E">
        <w:rPr>
          <w:sz w:val="14"/>
        </w:rPr>
        <w:t>organise</w:t>
      </w:r>
      <w:proofErr w:type="spellEnd"/>
      <w:r w:rsidRPr="0059747E">
        <w:rPr>
          <w:sz w:val="14"/>
        </w:rPr>
        <w:t xml:space="preserve"> the development of the Israeli economy and infrastructure, class antagonisms were diverted within its society. </w:t>
      </w:r>
      <w:proofErr w:type="spellStart"/>
      <w:r w:rsidRPr="00C568EB">
        <w:rPr>
          <w:rStyle w:val="Emphasis"/>
        </w:rPr>
        <w:t>Hangebi</w:t>
      </w:r>
      <w:proofErr w:type="spellEnd"/>
      <w:r w:rsidRPr="00C568EB">
        <w:rPr>
          <w:rStyle w:val="Emphasis"/>
        </w:rPr>
        <w:t xml:space="preserve"> et al. (2012:83) wrote: </w:t>
      </w:r>
      <w:r w:rsidRPr="0059747E">
        <w:rPr>
          <w:rStyle w:val="Emphasis"/>
          <w:highlight w:val="green"/>
        </w:rPr>
        <w:t>The</w:t>
      </w:r>
      <w:r w:rsidRPr="00C568EB">
        <w:rPr>
          <w:rStyle w:val="Emphasis"/>
        </w:rPr>
        <w:t xml:space="preserve"> Jewish </w:t>
      </w:r>
      <w:r w:rsidRPr="0059747E">
        <w:rPr>
          <w:rStyle w:val="Emphasis"/>
          <w:highlight w:val="green"/>
        </w:rPr>
        <w:t>worker in Israel does not receive his share in cash, but he gets it in</w:t>
      </w:r>
      <w:r w:rsidRPr="00C568EB">
        <w:rPr>
          <w:rStyle w:val="Emphasis"/>
        </w:rPr>
        <w:t xml:space="preserve"> terms of new and relatively inexpensive </w:t>
      </w:r>
      <w:r w:rsidRPr="0059747E">
        <w:rPr>
          <w:rStyle w:val="Emphasis"/>
          <w:highlight w:val="green"/>
        </w:rPr>
        <w:t>housing</w:t>
      </w:r>
      <w:r w:rsidRPr="00C568EB">
        <w:rPr>
          <w:rStyle w:val="Emphasis"/>
        </w:rPr>
        <w:t xml:space="preserve">, which could not have been constructed by raising capital locally; he gets it in industrial </w:t>
      </w:r>
      <w:r w:rsidRPr="0059747E">
        <w:rPr>
          <w:rStyle w:val="Emphasis"/>
          <w:highlight w:val="green"/>
        </w:rPr>
        <w:t>employment</w:t>
      </w:r>
      <w:r w:rsidRPr="00C568EB">
        <w:rPr>
          <w:rStyle w:val="Emphasis"/>
        </w:rPr>
        <w:t xml:space="preserve">, which could not have been started or kept going without external subsidies; and he gets it in terms of </w:t>
      </w:r>
      <w:r w:rsidRPr="0059747E">
        <w:rPr>
          <w:rStyle w:val="Emphasis"/>
          <w:highlight w:val="green"/>
        </w:rPr>
        <w:t>a general standard of living</w:t>
      </w:r>
      <w:r w:rsidRPr="00C568EB">
        <w:rPr>
          <w:rStyle w:val="Emphasis"/>
        </w:rPr>
        <w:t xml:space="preserve">, which does not correspond to the output of that society ... </w:t>
      </w:r>
      <w:r w:rsidRPr="0059747E">
        <w:rPr>
          <w:sz w:val="14"/>
        </w:rPr>
        <w:t xml:space="preserve">In this way the struggle between the Israeli working class and its employers, both bureaucrats and capitalists, is fought not only over the surplus value produced by the worker but also over the share each group receives from this external source of subsidies. </w:t>
      </w:r>
      <w:r w:rsidRPr="00C568EB">
        <w:rPr>
          <w:rStyle w:val="Emphasis"/>
        </w:rPr>
        <w:t xml:space="preserve">If this analysis was essentially correct, it underplayed, however, the consequences of an important aspect of Israeli wealth creation (which </w:t>
      </w:r>
      <w:proofErr w:type="spellStart"/>
      <w:r w:rsidRPr="00C568EB">
        <w:rPr>
          <w:rStyle w:val="Emphasis"/>
        </w:rPr>
        <w:t>Matzpen</w:t>
      </w:r>
      <w:proofErr w:type="spellEnd"/>
      <w:r w:rsidRPr="00C568EB">
        <w:rPr>
          <w:rStyle w:val="Emphasis"/>
        </w:rPr>
        <w:t xml:space="preserve"> otherwise </w:t>
      </w:r>
      <w:proofErr w:type="spellStart"/>
      <w:r w:rsidRPr="00C568EB">
        <w:rPr>
          <w:rStyle w:val="Emphasis"/>
        </w:rPr>
        <w:t>recognised</w:t>
      </w:r>
      <w:proofErr w:type="spellEnd"/>
      <w:r w:rsidRPr="00C568EB">
        <w:rPr>
          <w:rStyle w:val="Emphasis"/>
        </w:rPr>
        <w:t xml:space="preserve">): the Israeli state, its infrastructure, and its economy were </w:t>
      </w:r>
      <w:r w:rsidRPr="0059747E">
        <w:rPr>
          <w:rStyle w:val="Emphasis"/>
          <w:highlight w:val="green"/>
        </w:rPr>
        <w:t>made possible by colonial expansion</w:t>
      </w:r>
      <w:r w:rsidRPr="00C568EB">
        <w:rPr>
          <w:rStyle w:val="Emphasis"/>
        </w:rPr>
        <w:t>, land confiscation, the expulsion of Palestinians and the expropriation of their wealth and property</w:t>
      </w:r>
      <w:r w:rsidRPr="0059747E">
        <w:rPr>
          <w:sz w:val="14"/>
        </w:rPr>
        <w:t xml:space="preserve">. 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remains—the collective dispossession of the indigenous population by the Israeli </w:t>
      </w:r>
      <w:proofErr w:type="gramStart"/>
      <w:r w:rsidRPr="0059747E">
        <w:rPr>
          <w:sz w:val="14"/>
        </w:rPr>
        <w:t>population as a whole, which</w:t>
      </w:r>
      <w:proofErr w:type="gramEnd"/>
      <w:r w:rsidRPr="0059747E">
        <w:rPr>
          <w:sz w:val="14"/>
        </w:rPr>
        <w:t xml:space="preserve"> ties the settler community together, despite internal class, ethnic, and political divisions. The settler class struggle is fought over the distribution of wealth extracted from settler </w:t>
      </w:r>
      <w:proofErr w:type="spellStart"/>
      <w:r w:rsidRPr="0059747E">
        <w:rPr>
          <w:sz w:val="14"/>
        </w:rPr>
        <w:t>labour</w:t>
      </w:r>
      <w:proofErr w:type="spellEnd"/>
      <w:r w:rsidRPr="0059747E">
        <w:rPr>
          <w:sz w:val="14"/>
        </w:rPr>
        <w:t xml:space="preserve"> power as well as over the share each group receives from the process of accumulation by dispossession. </w:t>
      </w:r>
      <w:r w:rsidRPr="00C568EB">
        <w:rPr>
          <w:rStyle w:val="Emphasis"/>
        </w:rPr>
        <w:t xml:space="preserve">This dual class and colonial relationship </w:t>
      </w:r>
      <w:proofErr w:type="gramStart"/>
      <w:r w:rsidRPr="00C568EB">
        <w:rPr>
          <w:rStyle w:val="Emphasis"/>
        </w:rPr>
        <w:t>helps</w:t>
      </w:r>
      <w:proofErr w:type="gramEnd"/>
      <w:r w:rsidRPr="00C568EB">
        <w:rPr>
          <w:rStyle w:val="Emphasis"/>
        </w:rPr>
        <w:t xml:space="preserve"> explain the relative absence of settler workers’ resistance against settler colonial expansion or alliances with Indigenous peoples.5 </w:t>
      </w:r>
      <w:r w:rsidRPr="0059747E">
        <w:rPr>
          <w:rStyle w:val="Emphasis"/>
        </w:rPr>
        <w:t>This tendency can be understood as “settler quietism</w:t>
      </w:r>
      <w:r w:rsidRPr="00C568EB">
        <w:rPr>
          <w:rStyle w:val="Emphasis"/>
        </w:rPr>
        <w:t xml:space="preserve">”: even if working-class settlers are exploited by their ruling classes, </w:t>
      </w:r>
      <w:r w:rsidRPr="0059747E">
        <w:rPr>
          <w:rStyle w:val="Emphasis"/>
          <w:highlight w:val="green"/>
        </w:rPr>
        <w:t>overthrowing the settler state would mean overthrowing a system in which they share</w:t>
      </w:r>
      <w:r w:rsidRPr="00C568EB">
        <w:rPr>
          <w:rStyle w:val="Emphasis"/>
        </w:rPr>
        <w:t xml:space="preserve">, however unequally, </w:t>
      </w:r>
      <w:r w:rsidRPr="0059747E">
        <w:rPr>
          <w:rStyle w:val="Emphasis"/>
          <w:highlight w:val="green"/>
        </w:rPr>
        <w:t>in the distribution of</w:t>
      </w:r>
      <w:r w:rsidRPr="00C568EB">
        <w:rPr>
          <w:rStyle w:val="Emphasis"/>
        </w:rPr>
        <w:t xml:space="preserve"> the </w:t>
      </w:r>
      <w:r w:rsidRPr="0059747E">
        <w:rPr>
          <w:rStyle w:val="Emphasis"/>
          <w:highlight w:val="green"/>
        </w:rPr>
        <w:t>colonial loot</w:t>
      </w:r>
      <w:r w:rsidRPr="00C568EB">
        <w:rPr>
          <w:rStyle w:val="Emphasis"/>
        </w:rPr>
        <w:t>.</w:t>
      </w:r>
      <w:r w:rsidRPr="0059747E">
        <w:rPr>
          <w:sz w:val="14"/>
        </w:rPr>
        <w:t xml:space="preserve"> Participating in the process of dispossession and fighting for a greater share of the pie leads to more important and immediate material gains. </w:t>
      </w:r>
      <w:r w:rsidRPr="00C568EB">
        <w:rPr>
          <w:rStyle w:val="Emphasis"/>
        </w:rPr>
        <w:t xml:space="preserve">It also follows, </w:t>
      </w:r>
      <w:r w:rsidRPr="00C1162D">
        <w:rPr>
          <w:rStyle w:val="Emphasis"/>
        </w:rPr>
        <w:t xml:space="preserve">as many anti-colonial thinkers and activists, not least among them Fanon (2001) in the Wretched of the Earth, have argued that indigenous people face the settler population </w:t>
      </w:r>
      <w:proofErr w:type="gramStart"/>
      <w:r w:rsidRPr="00C1162D">
        <w:rPr>
          <w:rStyle w:val="Emphasis"/>
        </w:rPr>
        <w:t>as a whole in</w:t>
      </w:r>
      <w:proofErr w:type="gramEnd"/>
      <w:r w:rsidRPr="00C1162D">
        <w:rPr>
          <w:rStyle w:val="Emphasis"/>
        </w:rPr>
        <w:t xml:space="preserve"> their struggle for de-</w:t>
      </w:r>
      <w:proofErr w:type="spellStart"/>
      <w:r w:rsidRPr="00C1162D">
        <w:rPr>
          <w:rStyle w:val="Emphasis"/>
        </w:rPr>
        <w:t>colonisation</w:t>
      </w:r>
      <w:proofErr w:type="spellEnd"/>
      <w:r w:rsidRPr="00C1162D">
        <w:rPr>
          <w:rStyle w:val="Emphasis"/>
        </w:rPr>
        <w:t>.</w:t>
      </w:r>
      <w:r w:rsidRPr="00C1162D">
        <w:rPr>
          <w:sz w:val="14"/>
        </w:rPr>
        <w:t xml:space="preserve"> This is not to say that individual settlers or specific settler </w:t>
      </w:r>
      <w:proofErr w:type="spellStart"/>
      <w:r w:rsidRPr="00C1162D">
        <w:rPr>
          <w:sz w:val="14"/>
        </w:rPr>
        <w:t>organisations</w:t>
      </w:r>
      <w:proofErr w:type="spellEnd"/>
      <w:r w:rsidRPr="00C1162D">
        <w:rPr>
          <w:sz w:val="14"/>
        </w:rPr>
        <w:t xml:space="preserve"> cannot or have not supported struggles for </w:t>
      </w:r>
      <w:proofErr w:type="spellStart"/>
      <w:r w:rsidRPr="00C1162D">
        <w:rPr>
          <w:sz w:val="14"/>
        </w:rPr>
        <w:t>decolonisation</w:t>
      </w:r>
      <w:proofErr w:type="spellEnd"/>
      <w:r w:rsidRPr="00C1162D">
        <w:rPr>
          <w:sz w:val="14"/>
        </w:rPr>
        <w:t xml:space="preserve">. It is however to point out that this is not the case for </w:t>
      </w:r>
      <w:proofErr w:type="gramStart"/>
      <w:r w:rsidRPr="00C1162D">
        <w:rPr>
          <w:sz w:val="14"/>
        </w:rPr>
        <w:t>the majority of</w:t>
      </w:r>
      <w:proofErr w:type="gramEnd"/>
      <w:r w:rsidRPr="00C1162D">
        <w:rPr>
          <w:sz w:val="14"/>
        </w:rPr>
        <w:t xml:space="preserve"> the settler working class, while it continues to depend on the continued dispossession of the natives for the quality of its living standards. </w:t>
      </w:r>
      <w:r w:rsidRPr="00C1162D">
        <w:rPr>
          <w:rStyle w:val="Emphasis"/>
        </w:rPr>
        <w:t xml:space="preserve">Whether the settler colony is </w:t>
      </w:r>
      <w:proofErr w:type="spellStart"/>
      <w:r w:rsidRPr="00C1162D">
        <w:rPr>
          <w:rStyle w:val="Emphasis"/>
        </w:rPr>
        <w:t>organised</w:t>
      </w:r>
      <w:proofErr w:type="spellEnd"/>
      <w:r w:rsidRPr="00C1162D">
        <w:rPr>
          <w:rStyle w:val="Emphasis"/>
        </w:rPr>
        <w:t xml:space="preserve"> </w:t>
      </w:r>
      <w:proofErr w:type="gramStart"/>
      <w:r w:rsidRPr="00C1162D">
        <w:rPr>
          <w:rStyle w:val="Emphasis"/>
        </w:rPr>
        <w:t>on the basis of</w:t>
      </w:r>
      <w:proofErr w:type="gramEnd"/>
      <w:r w:rsidRPr="00C1162D">
        <w:rPr>
          <w:rStyle w:val="Emphasis"/>
        </w:rPr>
        <w:t xml:space="preserve">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w:t>
      </w:r>
      <w:r w:rsidRPr="00C1162D">
        <w:rPr>
          <w:sz w:val="14"/>
        </w:rPr>
        <w:t xml:space="preserve">More than that, the specific structural forms of settler rule over the indigenous population </w:t>
      </w:r>
      <w:proofErr w:type="gramStart"/>
      <w:r w:rsidRPr="00C1162D">
        <w:rPr>
          <w:sz w:val="14"/>
        </w:rPr>
        <w:t>is</w:t>
      </w:r>
      <w:proofErr w:type="gramEnd"/>
      <w:r w:rsidRPr="00C1162D">
        <w:rPr>
          <w:sz w:val="14"/>
        </w:rPr>
        <w:t xml:space="preserve"> best understood as the outcome of struggle, both between settler classes and between settlers and indigenous populations. This paper now</w:t>
      </w:r>
      <w:r w:rsidRPr="0059747E">
        <w:rPr>
          <w:sz w:val="14"/>
        </w:rPr>
        <w:t xml:space="preserve"> turns to two brief case studies demonstrating this process in the context of Zionism in Palestine.</w:t>
      </w:r>
    </w:p>
    <w:p w14:paraId="62D78F40" w14:textId="77777777" w:rsidR="00527F30" w:rsidRPr="00F601E6" w:rsidRDefault="00527F30" w:rsidP="00527F30"/>
    <w:p w14:paraId="029F704E" w14:textId="77777777" w:rsidR="00527F30" w:rsidRDefault="00527F30" w:rsidP="00527F30">
      <w:pPr>
        <w:rPr>
          <w:rStyle w:val="Emphasis"/>
          <w:color w:val="000000" w:themeColor="text1"/>
        </w:rPr>
      </w:pPr>
    </w:p>
    <w:p w14:paraId="39A422F3" w14:textId="77777777" w:rsidR="00527F30" w:rsidRPr="00382F9A" w:rsidRDefault="00527F30" w:rsidP="00527F30">
      <w:pPr>
        <w:pStyle w:val="Heading4"/>
        <w:rPr>
          <w:rFonts w:cstheme="majorHAnsi"/>
        </w:rPr>
      </w:pPr>
      <w:r w:rsidRPr="00382F9A">
        <w:rPr>
          <w:rFonts w:cstheme="majorHAnsi"/>
        </w:rPr>
        <w:t>Extinction impacts are fabrica</w:t>
      </w:r>
      <w:r>
        <w:rPr>
          <w:rFonts w:cstheme="majorHAnsi"/>
        </w:rPr>
        <w:t>ted by the settler death drive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p>
    <w:p w14:paraId="68DD8A1C" w14:textId="77777777" w:rsidR="00527F30" w:rsidRPr="00382F9A" w:rsidRDefault="00527F30" w:rsidP="00527F30">
      <w:pPr>
        <w:rPr>
          <w:rStyle w:val="Style13ptBold"/>
        </w:rPr>
      </w:pPr>
      <w:proofErr w:type="spellStart"/>
      <w:r w:rsidRPr="00382F9A">
        <w:rPr>
          <w:rStyle w:val="Style13ptBold"/>
        </w:rPr>
        <w:t>Dalley</w:t>
      </w:r>
      <w:proofErr w:type="spellEnd"/>
      <w:r w:rsidRPr="00382F9A">
        <w:rPr>
          <w:rStyle w:val="Style13ptBold"/>
        </w:rPr>
        <w:t xml:space="preserve"> 16</w:t>
      </w:r>
    </w:p>
    <w:p w14:paraId="1608501B" w14:textId="77777777" w:rsidR="00527F30" w:rsidRPr="00382F9A" w:rsidRDefault="00527F30" w:rsidP="00527F30">
      <w:pPr>
        <w:rPr>
          <w:rStyle w:val="Style13ptBold"/>
          <w:sz w:val="20"/>
          <w:szCs w:val="20"/>
        </w:rPr>
      </w:pPr>
      <w:r w:rsidRPr="00382F9A">
        <w:rPr>
          <w:rStyle w:val="Style13ptBold"/>
          <w:sz w:val="20"/>
          <w:szCs w:val="20"/>
        </w:rPr>
        <w:t xml:space="preserve">(Hamish </w:t>
      </w:r>
      <w:proofErr w:type="spellStart"/>
      <w:r w:rsidRPr="00382F9A">
        <w:rPr>
          <w:rStyle w:val="Style13ptBold"/>
          <w:sz w:val="20"/>
          <w:szCs w:val="20"/>
        </w:rPr>
        <w:t>Dalley</w:t>
      </w:r>
      <w:proofErr w:type="spellEnd"/>
      <w:r w:rsidRPr="00382F9A">
        <w:rPr>
          <w:rStyle w:val="Style13ptBold"/>
          <w:sz w:val="20"/>
          <w:szCs w:val="20"/>
        </w:rPr>
        <w:t xml:space="preserve"> received his Ph.D. from the Australian National University in </w:t>
      </w:r>
      <w:proofErr w:type="gramStart"/>
      <w:r w:rsidRPr="00382F9A">
        <w:rPr>
          <w:rStyle w:val="Style13ptBold"/>
          <w:sz w:val="20"/>
          <w:szCs w:val="20"/>
        </w:rPr>
        <w:t>2013, and</w:t>
      </w:r>
      <w:proofErr w:type="gramEnd"/>
      <w:r w:rsidRPr="00382F9A">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57F5DFEB" w14:textId="77777777" w:rsidR="00527F30" w:rsidRPr="00382F9A" w:rsidRDefault="00527F30" w:rsidP="00527F30">
      <w:pPr>
        <w:rPr>
          <w:sz w:val="16"/>
          <w:szCs w:val="22"/>
        </w:rPr>
      </w:pPr>
      <w:r w:rsidRPr="00382F9A">
        <w:rPr>
          <w:rStyle w:val="Emphasis"/>
          <w:szCs w:val="22"/>
          <w:highlight w:val="green"/>
        </w:rPr>
        <w:t>Settlers love to contemplate</w:t>
      </w:r>
      <w:r w:rsidRPr="00382F9A">
        <w:rPr>
          <w:rStyle w:val="Emphasis"/>
          <w:szCs w:val="22"/>
        </w:rPr>
        <w:t xml:space="preserve"> the </w:t>
      </w:r>
      <w:r w:rsidRPr="00382F9A">
        <w:rPr>
          <w:rStyle w:val="Emphasis"/>
          <w:szCs w:val="22"/>
          <w:highlight w:val="green"/>
        </w:rPr>
        <w:t>possibility of their own extinction</w:t>
      </w:r>
      <w:r w:rsidRPr="00382F9A">
        <w:rPr>
          <w:sz w:val="16"/>
          <w:szCs w:val="22"/>
        </w:rPr>
        <w:t xml:space="preserve">; </w:t>
      </w:r>
      <w:r w:rsidRPr="00382F9A">
        <w:rPr>
          <w:rStyle w:val="StyleUnderline"/>
          <w:szCs w:val="22"/>
        </w:rPr>
        <w:t xml:space="preserve">to read many contemporary literary representations of settler colonialism is to find settlers strangely satisfied in </w:t>
      </w:r>
      <w:r w:rsidRPr="00382F9A">
        <w:rPr>
          <w:rStyle w:val="StyleUnderline"/>
          <w:szCs w:val="22"/>
          <w:highlight w:val="green"/>
        </w:rPr>
        <w:t>dreaming of ends that never come</w:t>
      </w:r>
      <w:r w:rsidRPr="00382F9A">
        <w:rPr>
          <w:rStyle w:val="StyleUnderline"/>
          <w:szCs w:val="22"/>
        </w:rPr>
        <w:t xml:space="preserve">. </w:t>
      </w:r>
      <w:r w:rsidRPr="00382F9A">
        <w:rPr>
          <w:sz w:val="16"/>
          <w:szCs w:val="22"/>
        </w:rPr>
        <w:t xml:space="preserve">This tendency is widely prevalent in English-language representations of settler colonialism produced since the 1980s: </w:t>
      </w:r>
      <w:r w:rsidRPr="00382F9A">
        <w:rPr>
          <w:rStyle w:val="StyleUnderline"/>
          <w:szCs w:val="22"/>
        </w:rPr>
        <w:t>the possibility of an ending – the likelihood that the settler race will one day die out – is a common theme</w:t>
      </w:r>
      <w:r w:rsidRPr="00382F9A">
        <w:rPr>
          <w:sz w:val="16"/>
          <w:szCs w:val="22"/>
        </w:rPr>
        <w:t xml:space="preserve"> in literary and pop </w:t>
      </w:r>
      <w:r w:rsidRPr="000917CC">
        <w:rPr>
          <w:sz w:val="16"/>
          <w:szCs w:val="22"/>
        </w:rPr>
        <w:t xml:space="preserve">culture considerations of colonialism’s future. Yet it has barely been remarked how surprising it is that this theme is so present. </w:t>
      </w:r>
      <w:r w:rsidRPr="000917CC">
        <w:rPr>
          <w:rStyle w:val="StyleUnderline"/>
          <w:szCs w:val="22"/>
        </w:rPr>
        <w:t>For settlers, of all people, to obsessively ruminate on their own finitude is counterintuitive, for few modern social formations have been more resistant to change than settler colonialism</w:t>
      </w:r>
      <w:r w:rsidRPr="000917CC">
        <w:rPr>
          <w:sz w:val="16"/>
          <w:szCs w:val="22"/>
        </w:rPr>
        <w:t xml:space="preserve">. With a few </w:t>
      </w:r>
      <w:proofErr w:type="spellStart"/>
      <w:r w:rsidRPr="000917CC">
        <w:rPr>
          <w:sz w:val="16"/>
          <w:szCs w:val="22"/>
        </w:rPr>
        <w:t>excep</w:t>
      </w:r>
      <w:proofErr w:type="spellEnd"/>
      <w:r w:rsidRPr="000917CC">
        <w:rPr>
          <w:sz w:val="16"/>
          <w:szCs w:val="22"/>
        </w:rPr>
        <w:t xml:space="preserve">- </w:t>
      </w:r>
      <w:proofErr w:type="spellStart"/>
      <w:r w:rsidRPr="000917CC">
        <w:rPr>
          <w:sz w:val="16"/>
          <w:szCs w:val="22"/>
        </w:rPr>
        <w:t>tions</w:t>
      </w:r>
      <w:proofErr w:type="spellEnd"/>
      <w:r w:rsidRPr="000917CC">
        <w:rPr>
          <w:sz w:val="16"/>
          <w:szCs w:val="22"/>
        </w:rPr>
        <w:t xml:space="preserve"> (French Algeria being the largest</w:t>
      </w:r>
      <w:r w:rsidRPr="00382F9A">
        <w:rPr>
          <w:sz w:val="16"/>
          <w:szCs w:val="22"/>
        </w:rPr>
        <w:t xml:space="preserve">),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382F9A">
        <w:rPr>
          <w:sz w:val="16"/>
          <w:szCs w:val="22"/>
        </w:rPr>
        <w:t>itical</w:t>
      </w:r>
      <w:proofErr w:type="spellEnd"/>
      <w:r w:rsidRPr="00382F9A">
        <w:rPr>
          <w:sz w:val="16"/>
          <w:szCs w:val="22"/>
        </w:rPr>
        <w:t xml:space="preserve"> agency and rights – and they have done so notwithstanding the sustained resistance¶ that has been mounted whenever such an order has been built</w:t>
      </w:r>
      <w:r w:rsidRPr="00382F9A">
        <w:rPr>
          <w:rStyle w:val="StyleUnderline"/>
          <w:szCs w:val="22"/>
        </w:rPr>
        <w:t xml:space="preserve">. Settlers think all the time that they might one day end, even though </w:t>
      </w:r>
      <w:r w:rsidRPr="00382F9A">
        <w:rPr>
          <w:sz w:val="16"/>
          <w:szCs w:val="22"/>
        </w:rPr>
        <w:t xml:space="preserve">(perhaps because) </w:t>
      </w:r>
      <w:r w:rsidRPr="00382F9A">
        <w:rPr>
          <w:rStyle w:val="StyleUnderline"/>
          <w:szCs w:val="22"/>
        </w:rPr>
        <w:t>that ending seems unlikely ever to happen.</w:t>
      </w:r>
      <w:r w:rsidRPr="00382F9A">
        <w:rPr>
          <w:sz w:val="16"/>
          <w:szCs w:val="22"/>
        </w:rPr>
        <w:t xml:space="preserve"> The significance of this paradox for settler-colonial literature is the subject of this </w:t>
      </w:r>
      <w:proofErr w:type="gramStart"/>
      <w:r w:rsidRPr="00382F9A">
        <w:rPr>
          <w:sz w:val="16"/>
          <w:szCs w:val="22"/>
        </w:rPr>
        <w:t>article.¶</w:t>
      </w:r>
      <w:proofErr w:type="gramEnd"/>
      <w:r w:rsidRPr="00382F9A">
        <w:rPr>
          <w:sz w:val="16"/>
          <w:szCs w:val="22"/>
        </w:rPr>
        <w:t xml:space="preserve"> </w:t>
      </w:r>
      <w:r w:rsidRPr="00382F9A">
        <w:rPr>
          <w:rStyle w:val="StyleUnderline"/>
          <w:szCs w:val="22"/>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2F9A">
        <w:rPr>
          <w:sz w:val="16"/>
          <w:szCs w:val="22"/>
        </w:rPr>
        <w:t xml:space="preserve">Settler colonialism, the argument goes, has a problem with historical narration that arises from a contradiction in its founding mythology. In Stephen Turner’s formulation, the settler subject is </w:t>
      </w:r>
      <w:proofErr w:type="gramStart"/>
      <w:r w:rsidRPr="00382F9A">
        <w:rPr>
          <w:sz w:val="16"/>
          <w:szCs w:val="22"/>
        </w:rPr>
        <w:t>by definition one</w:t>
      </w:r>
      <w:proofErr w:type="gramEnd"/>
      <w:r w:rsidRPr="00382F9A">
        <w:rPr>
          <w:sz w:val="16"/>
          <w:szCs w:val="22"/>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382F9A">
        <w:rPr>
          <w:sz w:val="16"/>
          <w:szCs w:val="22"/>
        </w:rPr>
        <w:t>spectre</w:t>
      </w:r>
      <w:proofErr w:type="spellEnd"/>
      <w:r w:rsidRPr="00382F9A">
        <w:rPr>
          <w:sz w:val="16"/>
          <w:szCs w:val="22"/>
        </w:rPr>
        <w:t xml:space="preserve"> of the native, whose existence (which cannot be disavowed completely because it is needed to define the settler’s difference, superior- </w:t>
      </w:r>
      <w:proofErr w:type="spellStart"/>
      <w:r w:rsidRPr="00382F9A">
        <w:rPr>
          <w:sz w:val="16"/>
          <w:szCs w:val="22"/>
        </w:rPr>
        <w:t>ity</w:t>
      </w:r>
      <w:proofErr w:type="spellEnd"/>
      <w:r w:rsidRPr="00382F9A">
        <w:rPr>
          <w:sz w:val="16"/>
          <w:szCs w:val="22"/>
        </w:rPr>
        <w:t>, and hence claim to the land</w:t>
      </w:r>
      <w:r w:rsidRPr="000917CC">
        <w:rPr>
          <w:sz w:val="16"/>
          <w:szCs w:val="22"/>
        </w:rPr>
        <w:t xml:space="preserve">) inscribes the settler’s foreignness, thus reinstating the gap between settler and colony that the narrative was meant to efface.1 </w:t>
      </w:r>
      <w:r w:rsidRPr="000917CC">
        <w:rPr>
          <w:rStyle w:val="StyleUnderline"/>
          <w:szCs w:val="22"/>
        </w:rPr>
        <w:t xml:space="preserve">Settler-colonial narrative is thus shaped around its need to erase and evoke the native, </w:t>
      </w:r>
      <w:r w:rsidRPr="000917CC">
        <w:rPr>
          <w:sz w:val="16"/>
          <w:szCs w:val="22"/>
        </w:rPr>
        <w:t>to make</w:t>
      </w:r>
      <w:r w:rsidRPr="00382F9A">
        <w:rPr>
          <w:sz w:val="16"/>
          <w:szCs w:val="22"/>
        </w:rPr>
        <w:t xml:space="preserve"> the indigene both invisible and present in a contradictory pattern that prevents settlers from </w:t>
      </w:r>
      <w:r w:rsidRPr="000917CC">
        <w:rPr>
          <w:sz w:val="16"/>
          <w:szCs w:val="22"/>
        </w:rPr>
        <w:t xml:space="preserve">ever moving on from the moment of colonization.2 </w:t>
      </w:r>
      <w:r w:rsidRPr="000917CC">
        <w:rPr>
          <w:rStyle w:val="StyleUnderline"/>
          <w:szCs w:val="22"/>
        </w:rPr>
        <w:t>As evidence of this constitutive contradiction, critics have identified in settler-colonial discourse symptoms of psychic distress such as disavowal, inversion, and repression.</w:t>
      </w:r>
      <w:r w:rsidRPr="000917CC">
        <w:rPr>
          <w:sz w:val="16"/>
          <w:szCs w:val="22"/>
        </w:rPr>
        <w:t xml:space="preserve">3 Indeed, </w:t>
      </w:r>
      <w:r w:rsidRPr="000917CC">
        <w:rPr>
          <w:rStyle w:val="StyleUnderline"/>
          <w:szCs w:val="22"/>
        </w:rPr>
        <w:t>the frozen temporality of settler-colonial narrative, fixated on the moment of the frontier, recalls nothing so much as Freud’s description of the ‘repetition compulsion’ attending trauma.</w:t>
      </w:r>
      <w:r w:rsidRPr="000917CC">
        <w:rPr>
          <w:sz w:val="16"/>
          <w:szCs w:val="22"/>
        </w:rPr>
        <w:t>4 As</w:t>
      </w:r>
      <w:r w:rsidRPr="00382F9A">
        <w:rPr>
          <w:sz w:val="16"/>
          <w:szCs w:val="22"/>
        </w:rPr>
        <w:t xml:space="preserve"> Lorenzo Veracini puts it, because:¶ ‘</w:t>
      </w:r>
      <w:r w:rsidRPr="00382F9A">
        <w:rPr>
          <w:rStyle w:val="StyleUnderline"/>
          <w:szCs w:val="22"/>
          <w:highlight w:val="green"/>
        </w:rPr>
        <w:t xml:space="preserve">settler </w:t>
      </w:r>
      <w:r w:rsidRPr="000917CC">
        <w:rPr>
          <w:rStyle w:val="StyleUnderline"/>
          <w:highlight w:val="green"/>
        </w:rPr>
        <w:t>society’ can</w:t>
      </w:r>
      <w:r w:rsidRPr="00382F9A">
        <w:rPr>
          <w:sz w:val="16"/>
          <w:szCs w:val="22"/>
        </w:rPr>
        <w:t xml:space="preserve"> thus </w:t>
      </w:r>
      <w:r w:rsidRPr="000917CC">
        <w:rPr>
          <w:rStyle w:val="StyleUnderline"/>
          <w:highlight w:val="green"/>
        </w:rPr>
        <w:t>be seen as a fantasy</w:t>
      </w:r>
      <w:r w:rsidRPr="000917CC">
        <w:rPr>
          <w:rStyle w:val="StyleUnderline"/>
          <w:szCs w:val="22"/>
          <w:highlight w:val="green"/>
        </w:rPr>
        <w:t xml:space="preserve"> </w:t>
      </w:r>
      <w:r w:rsidRPr="00382F9A">
        <w:rPr>
          <w:rStyle w:val="StyleUnderline"/>
          <w:szCs w:val="22"/>
          <w:highlight w:val="green"/>
        </w:rPr>
        <w:t xml:space="preserve">where </w:t>
      </w:r>
      <w:r w:rsidRPr="00382F9A">
        <w:rPr>
          <w:rStyle w:val="StyleUnderline"/>
          <w:szCs w:val="22"/>
        </w:rPr>
        <w:t xml:space="preserve">a </w:t>
      </w:r>
      <w:r w:rsidRPr="00382F9A">
        <w:rPr>
          <w:rStyle w:val="StyleUnderline"/>
          <w:szCs w:val="22"/>
          <w:highlight w:val="green"/>
        </w:rPr>
        <w:t xml:space="preserve">perception of </w:t>
      </w:r>
      <w:r w:rsidRPr="00382F9A">
        <w:rPr>
          <w:rStyle w:val="StyleUnderline"/>
          <w:szCs w:val="22"/>
        </w:rPr>
        <w:t xml:space="preserve">a </w:t>
      </w:r>
      <w:r w:rsidRPr="00382F9A">
        <w:rPr>
          <w:rStyle w:val="StyleUnderline"/>
          <w:szCs w:val="22"/>
          <w:highlight w:val="green"/>
        </w:rPr>
        <w:t xml:space="preserve">constant struggle is juxtaposed </w:t>
      </w:r>
      <w:r w:rsidRPr="00C1162D">
        <w:rPr>
          <w:rStyle w:val="StyleUnderline"/>
          <w:szCs w:val="22"/>
        </w:rPr>
        <w:t>against an ideal of ‘peace’ that can never be reached, settler projects embrace and reject violence at the same time.</w:t>
      </w:r>
      <w:r w:rsidRPr="00382F9A">
        <w:rPr>
          <w:rStyle w:val="StyleUnderline"/>
          <w:szCs w:val="22"/>
        </w:rPr>
        <w:t xml:space="preserve"> </w:t>
      </w:r>
      <w:r w:rsidRPr="00382F9A">
        <w:rPr>
          <w:rStyle w:val="Emphasis"/>
          <w:szCs w:val="22"/>
        </w:rPr>
        <w:t xml:space="preserve">The settler colonial situation is </w:t>
      </w:r>
      <w:r w:rsidRPr="00382F9A">
        <w:rPr>
          <w:sz w:val="16"/>
          <w:szCs w:val="22"/>
        </w:rPr>
        <w:t>thus a</w:t>
      </w:r>
      <w:r w:rsidRPr="00382F9A">
        <w:rPr>
          <w:rStyle w:val="Emphasis"/>
          <w:szCs w:val="22"/>
        </w:rPr>
        <w:t xml:space="preserve"> circumstance where the </w:t>
      </w:r>
      <w:r w:rsidRPr="00382F9A">
        <w:rPr>
          <w:rStyle w:val="Emphasis"/>
          <w:szCs w:val="22"/>
          <w:highlight w:val="green"/>
        </w:rPr>
        <w:t>tension between contradictory impulses produces long-lasting psychic conflicts</w:t>
      </w:r>
      <w:r w:rsidRPr="00382F9A">
        <w:rPr>
          <w:rStyle w:val="Emphasis"/>
          <w:szCs w:val="22"/>
        </w:rPr>
        <w:t xml:space="preserve"> and </w:t>
      </w:r>
      <w:proofErr w:type="gramStart"/>
      <w:r w:rsidRPr="00382F9A">
        <w:rPr>
          <w:sz w:val="16"/>
          <w:szCs w:val="22"/>
        </w:rPr>
        <w:t>a number of</w:t>
      </w:r>
      <w:proofErr w:type="gramEnd"/>
      <w:r w:rsidRPr="00382F9A">
        <w:rPr>
          <w:sz w:val="16"/>
          <w:szCs w:val="22"/>
        </w:rPr>
        <w:t xml:space="preserve"> associated</w:t>
      </w:r>
      <w:r w:rsidRPr="00382F9A">
        <w:rPr>
          <w:rStyle w:val="Emphasis"/>
          <w:szCs w:val="22"/>
        </w:rPr>
        <w:t xml:space="preserve"> psychopathologies</w:t>
      </w:r>
      <w:r w:rsidRPr="00382F9A">
        <w:rPr>
          <w:sz w:val="16"/>
          <w:szCs w:val="22"/>
        </w:rPr>
        <w:t xml:space="preserve">.5¶ Current scholarship has thus focused primarily on settler-colonial narrative’s view of the past, asking how such a contradictory and troubled </w:t>
      </w:r>
      <w:r w:rsidRPr="00382F9A">
        <w:rPr>
          <w:sz w:val="16"/>
          <w:szCs w:val="22"/>
        </w:rPr>
        <w:lastRenderedPageBreak/>
        <w:t xml:space="preserve">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382F9A">
        <w:rPr>
          <w:rStyle w:val="Emphasis"/>
          <w:szCs w:val="22"/>
          <w:highlight w:val="green"/>
        </w:rPr>
        <w:t>settlers</w:t>
      </w:r>
      <w:r w:rsidRPr="00382F9A">
        <w:rPr>
          <w:rStyle w:val="Emphasis"/>
          <w:szCs w:val="22"/>
        </w:rPr>
        <w:t xml:space="preserve"> </w:t>
      </w:r>
      <w:r w:rsidRPr="00382F9A">
        <w:rPr>
          <w:sz w:val="16"/>
          <w:szCs w:val="22"/>
        </w:rPr>
        <w:t>do often</w:t>
      </w:r>
      <w:r w:rsidRPr="00382F9A">
        <w:rPr>
          <w:rStyle w:val="Emphasis"/>
          <w:szCs w:val="22"/>
        </w:rPr>
        <w:t xml:space="preserve"> </w:t>
      </w:r>
      <w:r w:rsidRPr="00382F9A">
        <w:rPr>
          <w:rStyle w:val="Emphasis"/>
          <w:szCs w:val="22"/>
          <w:highlight w:val="green"/>
        </w:rPr>
        <w:t>try to imagine their demise</w:t>
      </w:r>
      <w:r w:rsidRPr="00382F9A">
        <w:rPr>
          <w:rStyle w:val="Emphasis"/>
          <w:szCs w:val="22"/>
        </w:rPr>
        <w:t xml:space="preserve"> </w:t>
      </w:r>
      <w:r w:rsidRPr="00382F9A">
        <w:rPr>
          <w:sz w:val="16"/>
          <w:szCs w:val="22"/>
        </w:rPr>
        <w:t>– but they do so</w:t>
      </w:r>
      <w:r w:rsidRPr="00382F9A">
        <w:rPr>
          <w:rStyle w:val="Emphasis"/>
          <w:szCs w:val="22"/>
        </w:rPr>
        <w:t xml:space="preserve"> </w:t>
      </w:r>
      <w:r w:rsidRPr="00382F9A">
        <w:rPr>
          <w:rStyle w:val="Emphasis"/>
          <w:szCs w:val="22"/>
          <w:highlight w:val="green"/>
        </w:rPr>
        <w:t>in a way that reasserts</w:t>
      </w:r>
      <w:r w:rsidRPr="00382F9A">
        <w:rPr>
          <w:rStyle w:val="Emphasis"/>
          <w:szCs w:val="22"/>
        </w:rPr>
        <w:t xml:space="preserve"> the </w:t>
      </w:r>
      <w:r w:rsidRPr="00382F9A">
        <w:rPr>
          <w:rStyle w:val="Emphasis"/>
          <w:szCs w:val="22"/>
          <w:highlight w:val="green"/>
        </w:rPr>
        <w:t>paradoxes of their founding ideology, with the result</w:t>
      </w:r>
      <w:r w:rsidRPr="00382F9A">
        <w:rPr>
          <w:rStyle w:val="Emphasis"/>
          <w:szCs w:val="22"/>
        </w:rPr>
        <w:t xml:space="preserve"> that the </w:t>
      </w:r>
      <w:r w:rsidRPr="00382F9A">
        <w:rPr>
          <w:rStyle w:val="Emphasis"/>
          <w:szCs w:val="22"/>
          <w:highlight w:val="green"/>
        </w:rPr>
        <w:t>radical potentiality of decolonization is undone</w:t>
      </w:r>
      <w:r w:rsidRPr="00382F9A">
        <w:rPr>
          <w:rStyle w:val="Emphasis"/>
          <w:szCs w:val="22"/>
        </w:rPr>
        <w:t xml:space="preserve"> even </w:t>
      </w:r>
      <w:r w:rsidRPr="00382F9A">
        <w:rPr>
          <w:rStyle w:val="Emphasis"/>
          <w:szCs w:val="22"/>
          <w:highlight w:val="green"/>
        </w:rPr>
        <w:t>as it is invoked</w:t>
      </w:r>
      <w:r w:rsidRPr="00382F9A">
        <w:rPr>
          <w:rStyle w:val="Emphasis"/>
          <w:szCs w:val="22"/>
        </w:rPr>
        <w:t>.</w:t>
      </w:r>
      <w:r w:rsidRPr="00382F9A">
        <w:rPr>
          <w:sz w:val="16"/>
          <w:szCs w:val="22"/>
        </w:rPr>
        <w:t xml:space="preserve">¶ I argue that, notwithstanding Veracini’s analysis, </w:t>
      </w:r>
      <w:r w:rsidRPr="00382F9A">
        <w:rPr>
          <w:rStyle w:val="StyleUnderline"/>
          <w:szCs w:val="22"/>
        </w:rPr>
        <w:t>there is a metaphor via which the end of settler colonialism unspools – the quasi-</w:t>
      </w:r>
      <w:r w:rsidRPr="00382F9A">
        <w:rPr>
          <w:rStyle w:val="StyleUnderline"/>
          <w:szCs w:val="22"/>
          <w:highlight w:val="green"/>
        </w:rPr>
        <w:t>biological</w:t>
      </w:r>
      <w:r w:rsidRPr="00382F9A">
        <w:rPr>
          <w:rStyle w:val="StyleUnderline"/>
          <w:szCs w:val="22"/>
        </w:rPr>
        <w:t xml:space="preserve"> concept of </w:t>
      </w:r>
      <w:r w:rsidRPr="00382F9A">
        <w:rPr>
          <w:rStyle w:val="StyleUnderline"/>
          <w:szCs w:val="22"/>
          <w:highlight w:val="green"/>
        </w:rPr>
        <w:t xml:space="preserve">extinction, </w:t>
      </w:r>
      <w:r w:rsidRPr="00382F9A">
        <w:rPr>
          <w:rStyle w:val="StyleUnderline"/>
          <w:szCs w:val="22"/>
        </w:rPr>
        <w:t xml:space="preserve">which, when deployed as a narrative trope, </w:t>
      </w:r>
      <w:r w:rsidRPr="00382F9A">
        <w:rPr>
          <w:rStyle w:val="StyleUnderline"/>
          <w:szCs w:val="22"/>
          <w:highlight w:val="green"/>
        </w:rPr>
        <w:t>offers settlers a chance to consider and disavow their demise</w:t>
      </w:r>
      <w:r w:rsidRPr="000917CC">
        <w:rPr>
          <w:rStyle w:val="StyleUnderline"/>
          <w:szCs w:val="22"/>
        </w:rPr>
        <w:t xml:space="preserve">, just </w:t>
      </w:r>
      <w:r w:rsidRPr="00382F9A">
        <w:rPr>
          <w:rStyle w:val="StyleUnderline"/>
          <w:szCs w:val="22"/>
          <w:highlight w:val="green"/>
        </w:rPr>
        <w:t xml:space="preserve">as they consider and </w:t>
      </w:r>
      <w:r w:rsidRPr="000917CC">
        <w:rPr>
          <w:rStyle w:val="StyleUnderline"/>
          <w:szCs w:val="22"/>
        </w:rPr>
        <w:t xml:space="preserve">then </w:t>
      </w:r>
      <w:r w:rsidRPr="00382F9A">
        <w:rPr>
          <w:rStyle w:val="StyleUnderline"/>
          <w:szCs w:val="22"/>
          <w:highlight w:val="green"/>
        </w:rPr>
        <w:t>disavow</w:t>
      </w:r>
      <w:r w:rsidRPr="00382F9A">
        <w:rPr>
          <w:rStyle w:val="StyleUnderline"/>
          <w:szCs w:val="22"/>
        </w:rPr>
        <w:t xml:space="preserve"> the </w:t>
      </w:r>
      <w:r w:rsidRPr="00382F9A">
        <w:rPr>
          <w:rStyle w:val="StyleUnderline"/>
          <w:szCs w:val="22"/>
          <w:highlight w:val="green"/>
        </w:rPr>
        <w:t>violence of their origins</w:t>
      </w:r>
      <w:r w:rsidRPr="00382F9A">
        <w:rPr>
          <w:sz w:val="16"/>
          <w:szCs w:val="22"/>
        </w:rPr>
        <w:t xml:space="preserve">. This article traces the importance of the trope of extinction for contemporary settler-colonial </w:t>
      </w:r>
      <w:proofErr w:type="spellStart"/>
      <w:r w:rsidRPr="00382F9A">
        <w:rPr>
          <w:sz w:val="16"/>
          <w:szCs w:val="22"/>
        </w:rPr>
        <w:t>litera</w:t>
      </w:r>
      <w:proofErr w:type="spellEnd"/>
      <w:r w:rsidRPr="00382F9A">
        <w:rPr>
          <w:sz w:val="16"/>
          <w:szCs w:val="22"/>
        </w:rPr>
        <w:t xml:space="preserve">- </w:t>
      </w:r>
      <w:proofErr w:type="spellStart"/>
      <w:r w:rsidRPr="00382F9A">
        <w:rPr>
          <w:sz w:val="16"/>
          <w:szCs w:val="22"/>
        </w:rPr>
        <w:t>ture</w:t>
      </w:r>
      <w:proofErr w:type="spellEnd"/>
      <w:r w:rsidRPr="00382F9A">
        <w:rPr>
          <w:sz w:val="16"/>
          <w:szCs w:val="22"/>
        </w:rPr>
        <w:t xml:space="preserve">, with a focus on South Africa, Canada, and Australia. It explores variations in how the death of settler colonialism is conceptualized, drawing a distinction </w:t>
      </w:r>
      <w:r w:rsidRPr="000917CC">
        <w:rPr>
          <w:sz w:val="16"/>
          <w:szCs w:val="22"/>
        </w:rPr>
        <w:t xml:space="preserve">between his- </w:t>
      </w:r>
      <w:proofErr w:type="spellStart"/>
      <w:r w:rsidRPr="000917CC">
        <w:rPr>
          <w:sz w:val="16"/>
          <w:szCs w:val="22"/>
        </w:rPr>
        <w:t>torio</w:t>
      </w:r>
      <w:proofErr w:type="spellEnd"/>
      <w:r w:rsidRPr="000917CC">
        <w:rPr>
          <w:sz w:val="16"/>
          <w:szCs w:val="22"/>
        </w:rPr>
        <w:t xml:space="preserve">-civilizational narratives of the rise and fall of empires, </w:t>
      </w:r>
      <w:r w:rsidRPr="000917CC">
        <w:rPr>
          <w:rStyle w:val="StyleUnderline"/>
          <w:szCs w:val="22"/>
        </w:rPr>
        <w:t xml:space="preserve">and a species-oriented notion of extinction </w:t>
      </w:r>
      <w:r w:rsidRPr="000917CC">
        <w:rPr>
          <w:sz w:val="16"/>
          <w:szCs w:val="22"/>
        </w:rPr>
        <w:t>that draws force from public anxiety about climate change – an</w:t>
      </w:r>
      <w:r w:rsidRPr="000917CC">
        <w:rPr>
          <w:rStyle w:val="StyleUnderline"/>
          <w:szCs w:val="22"/>
        </w:rPr>
        <w:t xml:space="preserve"> </w:t>
      </w:r>
      <w:r w:rsidRPr="000917CC">
        <w:rPr>
          <w:sz w:val="16"/>
          <w:szCs w:val="22"/>
        </w:rPr>
        <w:t>invocation that</w:t>
      </w:r>
      <w:r w:rsidRPr="000917CC">
        <w:rPr>
          <w:rStyle w:val="StyleUnderline"/>
          <w:szCs w:val="22"/>
        </w:rPr>
        <w:t xml:space="preserve"> adds another level of ambivalence by drawing on ‘rational’ fears for the future </w:t>
      </w:r>
      <w:r w:rsidRPr="000917CC">
        <w:rPr>
          <w:sz w:val="16"/>
          <w:szCs w:val="22"/>
        </w:rPr>
        <w:t>(because climate change may well render the planet uninhabitable to humans</w:t>
      </w:r>
      <w:r w:rsidRPr="000917CC">
        <w:rPr>
          <w:rStyle w:val="StyleUnderline"/>
          <w:szCs w:val="22"/>
        </w:rPr>
        <w:t>) in order to narrativize a form of social death that, strictly speaking, belongs to a different order of knowledge altogether</w:t>
      </w:r>
      <w:r w:rsidRPr="000917CC">
        <w:rPr>
          <w:sz w:val="16"/>
          <w:szCs w:val="22"/>
        </w:rPr>
        <w:t>. As such, my analysis</w:t>
      </w:r>
      <w:r w:rsidRPr="00382F9A">
        <w:rPr>
          <w:sz w:val="16"/>
          <w:szCs w:val="22"/>
        </w:rPr>
        <w:t xml:space="preserve"> is intended to draw the attention of settler- colonial studies toward futurity and the ambivalence of settler paranoia, while highlighting a potential point of cross-</w:t>
      </w:r>
      <w:r w:rsidRPr="000917CC">
        <w:rPr>
          <w:sz w:val="16"/>
          <w:szCs w:val="22"/>
        </w:rPr>
        <w:t xml:space="preserve">fertilization between settler-colonial and eco-critical approaches to contemporary </w:t>
      </w:r>
      <w:proofErr w:type="gramStart"/>
      <w:r w:rsidRPr="000917CC">
        <w:rPr>
          <w:sz w:val="16"/>
          <w:szCs w:val="22"/>
        </w:rPr>
        <w:t>literature.¶</w:t>
      </w:r>
      <w:proofErr w:type="gramEnd"/>
      <w:r w:rsidRPr="000917CC">
        <w:rPr>
          <w:sz w:val="16"/>
          <w:szCs w:val="22"/>
        </w:rPr>
        <w:t xml:space="preserve"> </w:t>
      </w:r>
      <w:r w:rsidRPr="000917CC">
        <w:rPr>
          <w:rStyle w:val="StyleUnderline"/>
          <w:szCs w:val="22"/>
        </w:rPr>
        <w:t>That ‘extinction’ should be a key word in the settler-colonial lexicon is no surprise</w:t>
      </w:r>
      <w:r w:rsidRPr="000917CC">
        <w:rPr>
          <w:sz w:val="16"/>
          <w:szCs w:val="22"/>
        </w:rPr>
        <w:t xml:space="preserve">. In Patrick Wolfe’s phrase,7 </w:t>
      </w:r>
      <w:r w:rsidRPr="000917CC">
        <w:rPr>
          <w:rStyle w:val="StyleUnderline"/>
          <w:szCs w:val="22"/>
        </w:rPr>
        <w:t>settler colonialism is predicated on a ‘logic of elimination’ that tends towards the extermination – by one means or another – of indigenous peoples</w:t>
      </w:r>
      <w:r w:rsidRPr="000917CC">
        <w:rPr>
          <w:sz w:val="16"/>
          <w:szCs w:val="22"/>
        </w:rPr>
        <w:t xml:space="preserve">.8 This logic is apparent in archetypal settler narratives like James Fenimore Cooper’s The Last of the Mohicans (1826), a historical novel whose very title blends the melancholia and triumph </w:t>
      </w:r>
      <w:r w:rsidRPr="000917CC">
        <w:rPr>
          <w:rStyle w:val="StyleUnderline"/>
          <w:szCs w:val="22"/>
        </w:rPr>
        <w:t>that demarcate settlers’ affective responses to the supposed inevitability of indigenous extinction</w:t>
      </w:r>
      <w:r w:rsidRPr="000917CC">
        <w:rPr>
          <w:sz w:val="16"/>
          <w:szCs w:val="22"/>
        </w:rPr>
        <w:t xml:space="preserve">. </w:t>
      </w:r>
      <w:r w:rsidRPr="000917CC">
        <w:rPr>
          <w:rStyle w:val="StyleUnderline"/>
        </w:rPr>
        <w:t>Concepts like</w:t>
      </w:r>
      <w:r w:rsidRPr="000917CC">
        <w:rPr>
          <w:sz w:val="16"/>
          <w:szCs w:val="22"/>
        </w:rPr>
        <w:t xml:space="preserve"> ‘stadial development’ – by which societies progress through stages, progressively eliminating earlier social forms – and ‘fatal impact’ – </w:t>
      </w:r>
      <w:r w:rsidRPr="000917CC">
        <w:rPr>
          <w:rStyle w:val="StyleUnderline"/>
          <w:szCs w:val="22"/>
        </w:rPr>
        <w:t>which names the biological inevitability of strong peoples supplanting weak – all contribute to the notion that settler colonialism is a kind of ‘ecological process’ that necessitates the extinction of inferior races.</w:t>
      </w:r>
      <w:r w:rsidRPr="000917CC">
        <w:rPr>
          <w:sz w:val="16"/>
          <w:szCs w:val="22"/>
        </w:rPr>
        <w:t xml:space="preserve"> What is surprising, though, is how often </w:t>
      </w:r>
      <w:r w:rsidRPr="000917CC">
        <w:rPr>
          <w:rStyle w:val="StyleUnderline"/>
          <w:szCs w:val="22"/>
        </w:rPr>
        <w:t>the trope of extinction also appears with reference to settlers themselves; it makes sense for settlers to narrate how their presence entails others’ destruction, but it is less clear why their attempts</w:t>
      </w:r>
      <w:r w:rsidRPr="00382F9A">
        <w:rPr>
          <w:rStyle w:val="StyleUnderline"/>
          <w:szCs w:val="22"/>
        </w:rPr>
        <w:t xml:space="preserve"> to imagine futures should presume extinction to be their own logical end as </w:t>
      </w:r>
      <w:proofErr w:type="gramStart"/>
      <w:r w:rsidRPr="00382F9A">
        <w:rPr>
          <w:rStyle w:val="StyleUnderline"/>
          <w:szCs w:val="22"/>
        </w:rPr>
        <w:t>well</w:t>
      </w:r>
      <w:r w:rsidRPr="00382F9A">
        <w:rPr>
          <w:sz w:val="16"/>
          <w:szCs w:val="22"/>
        </w:rPr>
        <w:t>.¶</w:t>
      </w:r>
      <w:proofErr w:type="gramEnd"/>
      <w:r w:rsidRPr="00382F9A">
        <w:rPr>
          <w:sz w:val="16"/>
          <w:szCs w:val="22"/>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382F9A">
        <w:rPr>
          <w:sz w:val="16"/>
          <w:szCs w:val="22"/>
        </w:rPr>
        <w:t>Farm:¶</w:t>
      </w:r>
      <w:proofErr w:type="gramEnd"/>
      <w:r w:rsidRPr="00382F9A">
        <w:rPr>
          <w:sz w:val="16"/>
          <w:szCs w:val="22"/>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382F9A">
        <w:rPr>
          <w:sz w:val="16"/>
          <w:szCs w:val="22"/>
        </w:rPr>
        <w:t>inha</w:t>
      </w:r>
      <w:proofErr w:type="spellEnd"/>
      <w:r w:rsidRPr="00382F9A">
        <w:rPr>
          <w:sz w:val="16"/>
          <w:szCs w:val="22"/>
        </w:rPr>
        <w:t xml:space="preserve">- </w:t>
      </w:r>
      <w:proofErr w:type="spellStart"/>
      <w:r w:rsidRPr="00382F9A">
        <w:rPr>
          <w:sz w:val="16"/>
          <w:szCs w:val="22"/>
        </w:rPr>
        <w:t>bitation</w:t>
      </w:r>
      <w:proofErr w:type="spellEnd"/>
      <w:r w:rsidRPr="00382F9A">
        <w:rPr>
          <w:sz w:val="16"/>
          <w:szCs w:val="22"/>
        </w:rPr>
        <w:t xml:space="preserve"> but his knowledge comes freighted with an expected sense of biological super- </w:t>
      </w:r>
      <w:proofErr w:type="spellStart"/>
      <w:r w:rsidRPr="00382F9A">
        <w:rPr>
          <w:sz w:val="16"/>
          <w:szCs w:val="22"/>
        </w:rPr>
        <w:t>iority</w:t>
      </w:r>
      <w:proofErr w:type="spellEnd"/>
      <w:r w:rsidRPr="00382F9A">
        <w:rPr>
          <w:sz w:val="16"/>
          <w:szCs w:val="22"/>
        </w:rPr>
        <w:t xml:space="preserve">, made apparent by his description of the ‘Bushman’s’ ‘yellow face’, and lack of mental self-awareness. What is not clear is why Waldo’s contemplation of colonial </w:t>
      </w:r>
      <w:proofErr w:type="spellStart"/>
      <w:r w:rsidRPr="00382F9A">
        <w:rPr>
          <w:sz w:val="16"/>
          <w:szCs w:val="22"/>
        </w:rPr>
        <w:t>geno</w:t>
      </w:r>
      <w:proofErr w:type="spellEnd"/>
      <w:r w:rsidRPr="00382F9A">
        <w:rPr>
          <w:sz w:val="16"/>
          <w:szCs w:val="22"/>
        </w:rPr>
        <w:t xml:space="preserve">- </w:t>
      </w:r>
      <w:proofErr w:type="spellStart"/>
      <w:r w:rsidRPr="00382F9A">
        <w:rPr>
          <w:sz w:val="16"/>
          <w:szCs w:val="22"/>
        </w:rPr>
        <w:t>cide</w:t>
      </w:r>
      <w:proofErr w:type="spellEnd"/>
      <w:r w:rsidRPr="00382F9A">
        <w:rPr>
          <w:sz w:val="16"/>
          <w:szCs w:val="22"/>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382F9A">
        <w:rPr>
          <w:sz w:val="16"/>
          <w:szCs w:val="22"/>
        </w:rPr>
        <w:t>Worlds,¶</w:t>
      </w:r>
      <w:proofErr w:type="gramEnd"/>
      <w:r w:rsidRPr="00382F9A">
        <w:rPr>
          <w:sz w:val="16"/>
          <w:szCs w:val="22"/>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382F9A">
        <w:rPr>
          <w:sz w:val="16"/>
          <w:szCs w:val="22"/>
        </w:rPr>
        <w:t>immi</w:t>
      </w:r>
      <w:proofErr w:type="spellEnd"/>
      <w:r w:rsidRPr="00382F9A">
        <w:rPr>
          <w:sz w:val="16"/>
          <w:szCs w:val="22"/>
        </w:rPr>
        <w:t xml:space="preserve">- </w:t>
      </w:r>
      <w:proofErr w:type="spellStart"/>
      <w:r w:rsidRPr="00382F9A">
        <w:rPr>
          <w:sz w:val="16"/>
          <w:szCs w:val="22"/>
        </w:rPr>
        <w:t>nent</w:t>
      </w:r>
      <w:proofErr w:type="spellEnd"/>
      <w:r w:rsidRPr="00382F9A">
        <w:rPr>
          <w:sz w:val="16"/>
          <w:szCs w:val="22"/>
        </w:rPr>
        <w:t xml:space="preserve"> loss’.11 The </w:t>
      </w:r>
      <w:r w:rsidRPr="00382F9A">
        <w:rPr>
          <w:rStyle w:val="StyleUnderline"/>
          <w:szCs w:val="22"/>
          <w:highlight w:val="green"/>
        </w:rPr>
        <w:t xml:space="preserve">fear of looming annihilation </w:t>
      </w:r>
      <w:r w:rsidRPr="00382F9A">
        <w:rPr>
          <w:rStyle w:val="StyleUnderline"/>
          <w:szCs w:val="22"/>
        </w:rPr>
        <w:t xml:space="preserve">serves a powerful ideological function </w:t>
      </w:r>
      <w:r w:rsidRPr="004A4730">
        <w:rPr>
          <w:rStyle w:val="StyleUnderline"/>
          <w:szCs w:val="22"/>
        </w:rPr>
        <w:t>in settler communities, working to foster racial solidarity, suppress dissent, and legitimate violence against indigenous populations who, by any objective measure, are far more at risk of extermination than the settlers who</w:t>
      </w:r>
      <w:r w:rsidRPr="00382F9A">
        <w:rPr>
          <w:rStyle w:val="StyleUnderline"/>
          <w:szCs w:val="22"/>
        </w:rPr>
        <w:t xml:space="preserve"> fear them</w:t>
      </w:r>
      <w:r w:rsidRPr="00382F9A">
        <w:rPr>
          <w:sz w:val="16"/>
          <w:szCs w:val="22"/>
        </w:rPr>
        <w:t xml:space="preserve">. </w:t>
      </w:r>
      <w:r w:rsidRPr="00382F9A">
        <w:rPr>
          <w:sz w:val="16"/>
          <w:szCs w:val="22"/>
        </w:rPr>
        <w:lastRenderedPageBreak/>
        <w:t xml:space="preserve">Ann </w:t>
      </w:r>
      <w:proofErr w:type="spellStart"/>
      <w:r w:rsidRPr="00382F9A">
        <w:rPr>
          <w:sz w:val="16"/>
          <w:szCs w:val="22"/>
        </w:rPr>
        <w:t>Curthoys</w:t>
      </w:r>
      <w:proofErr w:type="spellEnd"/>
      <w:r w:rsidRPr="00382F9A">
        <w:rPr>
          <w:sz w:val="16"/>
          <w:szCs w:val="22"/>
        </w:rPr>
        <w:t xml:space="preserve"> and Dirk Moses have traced this pattern in Australia and Israel-Palestine, respectively.12 </w:t>
      </w:r>
      <w:r w:rsidRPr="00382F9A">
        <w:rPr>
          <w:rStyle w:val="Emphasis"/>
          <w:szCs w:val="22"/>
        </w:rPr>
        <w:t xml:space="preserve">This scholarship suggests that </w:t>
      </w:r>
      <w:r w:rsidRPr="00382F9A">
        <w:rPr>
          <w:rStyle w:val="Emphasis"/>
          <w:szCs w:val="22"/>
          <w:highlight w:val="green"/>
        </w:rPr>
        <w:t>narratives of settler extinction are</w:t>
      </w:r>
      <w:r w:rsidRPr="00382F9A">
        <w:rPr>
          <w:rStyle w:val="Emphasis"/>
          <w:szCs w:val="22"/>
        </w:rPr>
        <w:t xml:space="preserve"> acts of </w:t>
      </w:r>
      <w:r w:rsidRPr="00382F9A">
        <w:rPr>
          <w:rStyle w:val="Emphasis"/>
          <w:szCs w:val="22"/>
          <w:highlight w:val="green"/>
        </w:rPr>
        <w:t>ideological mystification, obscuring</w:t>
      </w:r>
      <w:r w:rsidRPr="00382F9A">
        <w:rPr>
          <w:rStyle w:val="Emphasis"/>
          <w:szCs w:val="22"/>
        </w:rPr>
        <w:t xml:space="preserve"> the </w:t>
      </w:r>
      <w:r w:rsidRPr="00382F9A">
        <w:rPr>
          <w:rStyle w:val="Emphasis"/>
          <w:szCs w:val="22"/>
          <w:highlight w:val="green"/>
        </w:rPr>
        <w:t>brutal inequalities of the frontier behind</w:t>
      </w:r>
      <w:r w:rsidRPr="00382F9A">
        <w:rPr>
          <w:rStyle w:val="Emphasis"/>
          <w:szCs w:val="22"/>
        </w:rPr>
        <w:t xml:space="preserve"> a </w:t>
      </w:r>
      <w:r w:rsidRPr="00382F9A">
        <w:rPr>
          <w:rStyle w:val="Emphasis"/>
          <w:szCs w:val="22"/>
          <w:highlight w:val="green"/>
        </w:rPr>
        <w:t>mask of white vulnerability</w:t>
      </w:r>
      <w:r w:rsidRPr="00382F9A">
        <w:rPr>
          <w:sz w:val="16"/>
          <w:szCs w:val="22"/>
        </w:rPr>
        <w:t xml:space="preserve"> – an argument with which I sympathize. However, this article shows how there is more to settler-colonial extinction narratives than bad faith. I argue that </w:t>
      </w:r>
      <w:r w:rsidRPr="00382F9A">
        <w:rPr>
          <w:rStyle w:val="StyleUnderline"/>
          <w:szCs w:val="22"/>
        </w:rPr>
        <w:t>we need a more nuanced understanding of how they encode a specifically settler-colonial framework for imagining the future</w:t>
      </w:r>
      <w:r w:rsidRPr="00382F9A">
        <w:rPr>
          <w:sz w:val="16"/>
          <w:szCs w:val="22"/>
        </w:rPr>
        <w:t xml:space="preserve">, one that has implications for how we understand contemporary literatures from settler societies, and which allows us to see extinction as a genuine, if flawed, attempt to envisage social </w:t>
      </w:r>
      <w:proofErr w:type="gramStart"/>
      <w:r w:rsidRPr="00382F9A">
        <w:rPr>
          <w:sz w:val="16"/>
          <w:szCs w:val="22"/>
        </w:rPr>
        <w:t>change.¶</w:t>
      </w:r>
      <w:proofErr w:type="gramEnd"/>
      <w:r w:rsidRPr="00382F9A">
        <w:rPr>
          <w:sz w:val="16"/>
          <w:szCs w:val="22"/>
        </w:rPr>
        <w:t xml:space="preserve"> In the remainder of this paper I consider extinction’s function as a metaphor of decolonization. I use this phrase to invoke, without completely endorsing, Tuck and Yang’s </w:t>
      </w:r>
      <w:proofErr w:type="spellStart"/>
      <w:r w:rsidRPr="00382F9A">
        <w:rPr>
          <w:sz w:val="16"/>
          <w:szCs w:val="22"/>
        </w:rPr>
        <w:t>argu</w:t>
      </w:r>
      <w:proofErr w:type="spellEnd"/>
      <w:r w:rsidRPr="00382F9A">
        <w:rPr>
          <w:sz w:val="16"/>
          <w:szCs w:val="22"/>
        </w:rPr>
        <w:t xml:space="preserve">- </w:t>
      </w:r>
      <w:proofErr w:type="spellStart"/>
      <w:r w:rsidRPr="00382F9A">
        <w:rPr>
          <w:sz w:val="16"/>
          <w:szCs w:val="22"/>
        </w:rPr>
        <w:t>ment</w:t>
      </w:r>
      <w:proofErr w:type="spellEnd"/>
      <w:r w:rsidRPr="00382F9A">
        <w:rPr>
          <w:sz w:val="16"/>
          <w:szCs w:val="22"/>
        </w:rPr>
        <w:t xml:space="preserve"> that to treat decolonization figuratively, as I argue </w:t>
      </w:r>
      <w:r w:rsidRPr="00382F9A">
        <w:rPr>
          <w:rStyle w:val="Emphasis"/>
          <w:szCs w:val="22"/>
          <w:highlight w:val="green"/>
        </w:rPr>
        <w:t>extinction narratives</w:t>
      </w:r>
      <w:r w:rsidRPr="00382F9A">
        <w:rPr>
          <w:rStyle w:val="Emphasis"/>
          <w:szCs w:val="22"/>
        </w:rPr>
        <w:t xml:space="preserve"> </w:t>
      </w:r>
      <w:r w:rsidRPr="00382F9A">
        <w:rPr>
          <w:sz w:val="16"/>
          <w:szCs w:val="22"/>
        </w:rPr>
        <w:t>do, is necessarily to</w:t>
      </w:r>
      <w:r w:rsidRPr="00382F9A">
        <w:rPr>
          <w:rStyle w:val="Emphasis"/>
          <w:szCs w:val="22"/>
        </w:rPr>
        <w:t xml:space="preserve"> </w:t>
      </w:r>
      <w:r w:rsidRPr="00382F9A">
        <w:rPr>
          <w:rStyle w:val="Emphasis"/>
          <w:szCs w:val="22"/>
          <w:highlight w:val="green"/>
        </w:rPr>
        <w:t>preclude radical change, creating opportunities for settler ‘moves to innocence’ that re-legitimate racial inequality</w:t>
      </w:r>
      <w:r w:rsidRPr="00382F9A">
        <w:rPr>
          <w:sz w:val="16"/>
          <w:szCs w:val="22"/>
        </w:rPr>
        <w:t xml:space="preserve">.13 The counterview to this pessimistic </w:t>
      </w:r>
      <w:proofErr w:type="spellStart"/>
      <w:r w:rsidRPr="00382F9A">
        <w:rPr>
          <w:sz w:val="16"/>
          <w:szCs w:val="22"/>
        </w:rPr>
        <w:t>perspec</w:t>
      </w:r>
      <w:proofErr w:type="spellEnd"/>
      <w:r w:rsidRPr="00382F9A">
        <w:rPr>
          <w:sz w:val="16"/>
          <w:szCs w:val="22"/>
        </w:rPr>
        <w:t xml:space="preserve">- </w:t>
      </w:r>
      <w:proofErr w:type="spellStart"/>
      <w:r w:rsidRPr="00382F9A">
        <w:rPr>
          <w:sz w:val="16"/>
          <w:szCs w:val="22"/>
        </w:rPr>
        <w:t>tive</w:t>
      </w:r>
      <w:proofErr w:type="spellEnd"/>
      <w:r w:rsidRPr="00382F9A">
        <w:rPr>
          <w:sz w:val="16"/>
          <w:szCs w:val="22"/>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82F9A">
        <w:rPr>
          <w:sz w:val="16"/>
          <w:szCs w:val="22"/>
        </w:rPr>
        <w:t>Maddaddam</w:t>
      </w:r>
      <w:proofErr w:type="spellEnd"/>
      <w:r w:rsidRPr="00382F9A">
        <w:rPr>
          <w:sz w:val="16"/>
          <w:szCs w:val="22"/>
        </w:rPr>
        <w:t xml:space="preserve"> trilogy (2003–2013). I advance four specific arguments. First, </w:t>
      </w:r>
      <w:proofErr w:type="spellStart"/>
      <w:r w:rsidRPr="00382F9A">
        <w:rPr>
          <w:sz w:val="16"/>
          <w:szCs w:val="22"/>
        </w:rPr>
        <w:t>extinc</w:t>
      </w:r>
      <w:proofErr w:type="spellEnd"/>
      <w:r w:rsidRPr="00382F9A">
        <w:rPr>
          <w:sz w:val="16"/>
          <w:szCs w:val="22"/>
        </w:rPr>
        <w:t xml:space="preserve">- </w:t>
      </w:r>
      <w:proofErr w:type="spellStart"/>
      <w:r w:rsidRPr="00382F9A">
        <w:rPr>
          <w:sz w:val="16"/>
          <w:szCs w:val="22"/>
        </w:rPr>
        <w:t>tion</w:t>
      </w:r>
      <w:proofErr w:type="spellEnd"/>
      <w:r w:rsidRPr="00382F9A">
        <w:rPr>
          <w:sz w:val="16"/>
          <w:szCs w:val="22"/>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382F9A">
        <w:rPr>
          <w:rStyle w:val="StyleUnderline"/>
          <w:szCs w:val="22"/>
          <w:highlight w:val="green"/>
        </w:rPr>
        <w:t>biologically oriented extinction narratives rely on a</w:t>
      </w:r>
      <w:r w:rsidRPr="00382F9A">
        <w:rPr>
          <w:rStyle w:val="StyleUnderline"/>
          <w:szCs w:val="22"/>
        </w:rPr>
        <w:t xml:space="preserve"> </w:t>
      </w:r>
      <w:proofErr w:type="gramStart"/>
      <w:r w:rsidRPr="00382F9A">
        <w:rPr>
          <w:rStyle w:val="StyleUnderline"/>
          <w:szCs w:val="22"/>
        </w:rPr>
        <w:t>more or less conscious</w:t>
      </w:r>
      <w:proofErr w:type="gramEnd"/>
      <w:r w:rsidRPr="00382F9A">
        <w:rPr>
          <w:rStyle w:val="StyleUnderline"/>
          <w:szCs w:val="22"/>
        </w:rPr>
        <w:t xml:space="preserve"> </w:t>
      </w:r>
      <w:r w:rsidRPr="00382F9A">
        <w:rPr>
          <w:rStyle w:val="StyleUnderline"/>
          <w:szCs w:val="22"/>
          <w:highlight w:val="green"/>
        </w:rPr>
        <w:t>slippage between ‘the settler’ and ‘the human’</w:t>
      </w:r>
      <w:r w:rsidRPr="00382F9A">
        <w:rPr>
          <w:sz w:val="16"/>
          <w:szCs w:val="22"/>
        </w:rPr>
        <w:t xml:space="preserve">. Third, </w:t>
      </w:r>
      <w:r w:rsidRPr="00382F9A">
        <w:rPr>
          <w:rStyle w:val="StyleUnderline"/>
          <w:szCs w:val="22"/>
        </w:rPr>
        <w:t xml:space="preserve">this slippage is ideologically ambivalent: </w:t>
      </w:r>
      <w:r w:rsidRPr="00C1162D">
        <w:rPr>
          <w:rStyle w:val="StyleUnderline"/>
          <w:szCs w:val="22"/>
        </w:rPr>
        <w:t xml:space="preserve">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C1162D">
        <w:rPr>
          <w:sz w:val="16"/>
          <w:szCs w:val="22"/>
        </w:rPr>
        <w:t xml:space="preserve">Fourth, </w:t>
      </w:r>
      <w:r w:rsidRPr="00C1162D">
        <w:rPr>
          <w:rStyle w:val="Emphasis"/>
          <w:szCs w:val="22"/>
        </w:rPr>
        <w:t xml:space="preserve">these ideological effects are mediated by gender, </w:t>
      </w:r>
      <w:r w:rsidRPr="00C1162D">
        <w:rPr>
          <w:sz w:val="16"/>
          <w:szCs w:val="22"/>
        </w:rPr>
        <w:t>insofar as</w:t>
      </w:r>
      <w:r w:rsidRPr="00C1162D">
        <w:rPr>
          <w:rStyle w:val="Emphasis"/>
          <w:szCs w:val="22"/>
        </w:rPr>
        <w:t xml:space="preserve"> extinction narratives invoke issues of biological reproduction, community protection, and violence that function to differentiate and reify masculine and feminine roles in the putative de-colonial future. </w:t>
      </w:r>
      <w:r w:rsidRPr="00C1162D">
        <w:rPr>
          <w:sz w:val="16"/>
          <w:szCs w:val="22"/>
        </w:rPr>
        <w:t>Overall, my central claim</w:t>
      </w:r>
      <w:r w:rsidRPr="000917CC">
        <w:rPr>
          <w:sz w:val="16"/>
          <w:szCs w:val="22"/>
        </w:rPr>
        <w:t xml:space="preserve"> is that extinction is</w:t>
      </w:r>
      <w:r w:rsidRPr="00382F9A">
        <w:rPr>
          <w:sz w:val="16"/>
          <w:szCs w:val="22"/>
        </w:rPr>
        <w:t xml:space="preserve"> a core trope through which settler futurity emerges, one with crucial narrative and ideological effects that shape much of the contemporary literature emerging from white colonial settings.</w:t>
      </w:r>
    </w:p>
    <w:p w14:paraId="0E9C187C" w14:textId="77777777" w:rsidR="00527F30" w:rsidRPr="006802DC" w:rsidRDefault="00527F30" w:rsidP="00527F30">
      <w:pPr>
        <w:pStyle w:val="Heading4"/>
        <w:rPr>
          <w:rFonts w:cstheme="majorHAnsi"/>
        </w:rPr>
      </w:pPr>
      <w:r w:rsidRPr="006802DC">
        <w:rPr>
          <w:rFonts w:cstheme="majorHAnsi"/>
        </w:rPr>
        <w:t xml:space="preserve">Thus, the only alternative is </w:t>
      </w:r>
      <w:r>
        <w:rPr>
          <w:rFonts w:cstheme="majorHAnsi"/>
        </w:rPr>
        <w:t xml:space="preserve">decolonization. </w:t>
      </w:r>
    </w:p>
    <w:p w14:paraId="156405EC" w14:textId="77777777" w:rsidR="00527F30" w:rsidRPr="006802DC" w:rsidRDefault="00527F30" w:rsidP="00527F30">
      <w:pPr>
        <w:rPr>
          <w:rStyle w:val="Style13ptBold"/>
          <w:rFonts w:cstheme="majorHAnsi"/>
        </w:rPr>
      </w:pPr>
      <w:r w:rsidRPr="006802DC">
        <w:rPr>
          <w:rStyle w:val="Style13ptBold"/>
          <w:rFonts w:cstheme="majorHAnsi"/>
        </w:rPr>
        <w:t>Tuck and Yang 12</w:t>
      </w:r>
    </w:p>
    <w:p w14:paraId="3943DD0A" w14:textId="77777777" w:rsidR="00527F30" w:rsidRPr="006802DC" w:rsidRDefault="00527F30" w:rsidP="00527F30">
      <w:pPr>
        <w:rPr>
          <w:rFonts w:cstheme="majorHAnsi"/>
          <w:b/>
          <w:sz w:val="20"/>
          <w:szCs w:val="20"/>
        </w:rPr>
      </w:pPr>
      <w:r w:rsidRPr="006802DC">
        <w:rPr>
          <w:rStyle w:val="Style13ptBold"/>
          <w:rFonts w:cstheme="majorHAnsi"/>
          <w:sz w:val="20"/>
          <w:szCs w:val="20"/>
        </w:rPr>
        <w:t xml:space="preserve">(Eve Tuck, </w:t>
      </w:r>
      <w:proofErr w:type="spellStart"/>
      <w:r w:rsidRPr="006802DC">
        <w:rPr>
          <w:rStyle w:val="Style13ptBold"/>
          <w:rFonts w:cstheme="majorHAnsi"/>
          <w:sz w:val="20"/>
          <w:szCs w:val="20"/>
        </w:rPr>
        <w:t>Unangax</w:t>
      </w:r>
      <w:proofErr w:type="spellEnd"/>
      <w:r w:rsidRPr="006802DC">
        <w:rPr>
          <w:rStyle w:val="Style13ptBold"/>
          <w:rFonts w:cstheme="majorHAnsi"/>
          <w:sz w:val="20"/>
          <w:szCs w:val="20"/>
        </w:rPr>
        <w:t>, State University of New York at New Paltz K. Wayne Yang University of California, San Diego, Decolonization is not a metaphor, Decolonization: Indigeneity, Education &amp; Society Vol. 1, No. 1, 2012, pp. 1-40, JKS)</w:t>
      </w:r>
    </w:p>
    <w:p w14:paraId="7B83AC36" w14:textId="77777777" w:rsidR="00527F30" w:rsidRPr="006802DC" w:rsidRDefault="00527F30" w:rsidP="00527F30">
      <w:pPr>
        <w:rPr>
          <w:rFonts w:cstheme="majorHAnsi"/>
          <w:iCs/>
          <w:sz w:val="26"/>
          <w:u w:val="single"/>
          <w:bdr w:val="single" w:sz="8" w:space="0" w:color="auto"/>
        </w:rPr>
      </w:pPr>
      <w:r w:rsidRPr="00DE24C4">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DE24C4">
        <w:rPr>
          <w:rStyle w:val="StyleUnderline"/>
          <w:rFonts w:cstheme="majorHAnsi"/>
          <w:highlight w:val="green"/>
        </w:rPr>
        <w:t>, stands in contrast</w:t>
      </w:r>
      <w:r w:rsidRPr="006802DC">
        <w:rPr>
          <w:rStyle w:val="StyleUnderline"/>
          <w:rFonts w:cstheme="majorHAnsi"/>
        </w:rPr>
        <w:t xml:space="preserve"> </w:t>
      </w:r>
      <w:r w:rsidRPr="00DE24C4">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DE24C4">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DE24C4">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abolition? </w:t>
      </w:r>
      <w:r w:rsidRPr="00DE24C4">
        <w:rPr>
          <w:rStyle w:val="StyleUnderline"/>
          <w:rFonts w:cstheme="majorHAnsi"/>
          <w:highlight w:val="green"/>
        </w:rPr>
        <w:t xml:space="preserve">What will be the consequences </w:t>
      </w:r>
      <w:r w:rsidRPr="006802DC">
        <w:rPr>
          <w:rFonts w:cstheme="majorHAnsi"/>
          <w:sz w:val="12"/>
        </w:rPr>
        <w:t>of decolonization</w:t>
      </w:r>
      <w:r w:rsidRPr="006802DC">
        <w:rPr>
          <w:rStyle w:val="StyleUnderline"/>
          <w:rFonts w:cstheme="majorHAnsi"/>
        </w:rPr>
        <w:t xml:space="preserve"> </w:t>
      </w:r>
      <w:r w:rsidRPr="00DE24C4">
        <w:rPr>
          <w:rStyle w:val="StyleUnderline"/>
          <w:rFonts w:cstheme="majorHAnsi"/>
          <w:highlight w:val="green"/>
        </w:rPr>
        <w:t>for the settler? Incommensurability acknowledges that these questions need not,</w:t>
      </w:r>
      <w:r w:rsidRPr="006802DC">
        <w:rPr>
          <w:rStyle w:val="StyleUnderline"/>
          <w:rFonts w:cstheme="majorHAnsi"/>
        </w:rPr>
        <w:t xml:space="preserve"> </w:t>
      </w:r>
      <w:r w:rsidRPr="006802DC">
        <w:rPr>
          <w:rFonts w:cstheme="majorHAnsi"/>
          <w:sz w:val="12"/>
        </w:rPr>
        <w:t>and perhaps cannot</w:t>
      </w:r>
      <w:r w:rsidRPr="006802DC">
        <w:rPr>
          <w:rStyle w:val="StyleUnderline"/>
          <w:rFonts w:cstheme="majorHAnsi"/>
        </w:rPr>
        <w:t xml:space="preserve">, </w:t>
      </w:r>
      <w:r w:rsidRPr="00DE24C4">
        <w:rPr>
          <w:rStyle w:val="StyleUnderline"/>
          <w:rFonts w:cstheme="majorHAnsi"/>
          <w:highlight w:val="green"/>
        </w:rPr>
        <w:t xml:space="preserve">be answered </w:t>
      </w:r>
      <w:proofErr w:type="gramStart"/>
      <w:r w:rsidRPr="006802DC">
        <w:rPr>
          <w:rFonts w:cstheme="majorHAnsi"/>
          <w:sz w:val="12"/>
        </w:rPr>
        <w:t>in order</w:t>
      </w:r>
      <w:r w:rsidRPr="006802DC">
        <w:rPr>
          <w:rStyle w:val="StyleUnderline"/>
          <w:rFonts w:cstheme="majorHAnsi"/>
        </w:rPr>
        <w:t xml:space="preserve"> </w:t>
      </w:r>
      <w:r w:rsidRPr="00DE24C4">
        <w:rPr>
          <w:rStyle w:val="StyleUnderline"/>
          <w:rFonts w:cstheme="majorHAnsi"/>
          <w:highlight w:val="green"/>
        </w:rPr>
        <w:t>for</w:t>
      </w:r>
      <w:proofErr w:type="gramEnd"/>
      <w:r w:rsidRPr="00DE24C4">
        <w:rPr>
          <w:rStyle w:val="StyleUnderline"/>
          <w:rFonts w:cstheme="majorHAnsi"/>
          <w:highlight w:val="green"/>
        </w:rPr>
        <w:t xml:space="preserve">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DE24C4">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DE24C4">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w:t>
      </w:r>
      <w:proofErr w:type="gramStart"/>
      <w:r w:rsidRPr="006802DC">
        <w:rPr>
          <w:rStyle w:val="StyleUnderline"/>
          <w:rFonts w:cstheme="majorHAnsi"/>
        </w:rPr>
        <w:t>as long as</w:t>
      </w:r>
      <w:proofErr w:type="gramEnd"/>
      <w:r w:rsidRPr="006802DC">
        <w:rPr>
          <w:rStyle w:val="StyleUnderline"/>
          <w:rFonts w:cstheme="majorHAnsi"/>
        </w:rPr>
        <w:t xml:space="preserve"> decolonization remains punctuated by metaphor. The answers will not </w:t>
      </w:r>
      <w:r w:rsidRPr="006802DC">
        <w:rPr>
          <w:rStyle w:val="StyleUnderline"/>
          <w:rFonts w:cstheme="majorHAnsi"/>
        </w:rPr>
        <w:lastRenderedPageBreak/>
        <w:t xml:space="preserve">emerge from friendly understanding, and indeed require a dangerous understanding of </w:t>
      </w:r>
      <w:proofErr w:type="spellStart"/>
      <w:r w:rsidRPr="006802DC">
        <w:rPr>
          <w:rStyle w:val="StyleUnderline"/>
          <w:rFonts w:cstheme="majorHAnsi"/>
        </w:rPr>
        <w:t>uncommonality</w:t>
      </w:r>
      <w:proofErr w:type="spellEnd"/>
      <w:r w:rsidRPr="006802DC">
        <w:rPr>
          <w:rStyle w:val="StyleUnderline"/>
          <w:rFonts w:cstheme="majorHAnsi"/>
        </w:rPr>
        <w:t xml:space="preserve"> that un-coalesces coalition politics - moves that may feel very unfriendly. </w:t>
      </w:r>
      <w:r w:rsidRPr="006802DC">
        <w:rPr>
          <w:rFonts w:cstheme="majorHAnsi"/>
          <w:sz w:val="12"/>
        </w:rPr>
        <w:t>But</w:t>
      </w:r>
      <w:r w:rsidRPr="006802DC">
        <w:rPr>
          <w:rStyle w:val="StyleUnderline"/>
          <w:rFonts w:cstheme="majorHAnsi"/>
        </w:rPr>
        <w:t xml:space="preserve"> </w:t>
      </w:r>
      <w:r w:rsidRPr="00DE24C4">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DE24C4">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w:t>
      </w:r>
      <w:proofErr w:type="spellStart"/>
      <w:proofErr w:type="gramStart"/>
      <w:r w:rsidRPr="006802DC">
        <w:rPr>
          <w:rStyle w:val="StyleUnderline"/>
          <w:rFonts w:cstheme="majorHAnsi"/>
        </w:rPr>
        <w:t>incommensurability.</w:t>
      </w:r>
      <w:r w:rsidRPr="006802DC">
        <w:rPr>
          <w:rFonts w:cstheme="majorHAnsi"/>
          <w:i/>
        </w:rPr>
        <w:t>when</w:t>
      </w:r>
      <w:proofErr w:type="spellEnd"/>
      <w:proofErr w:type="gramEnd"/>
      <w:r w:rsidRPr="006802DC">
        <w:rPr>
          <w:rFonts w:cstheme="majorHAnsi"/>
          <w:i/>
        </w:rPr>
        <w:t xml:space="preserve"> you take away the punctuation he says of lines lifted from the documents about military-occupied land its acreage and location you take away its finality opening the possibility of other futures </w:t>
      </w:r>
      <w:r w:rsidRPr="006802DC">
        <w:rPr>
          <w:rFonts w:cstheme="majorHAnsi"/>
        </w:rPr>
        <w:t xml:space="preserve">-Craig Santos Perez, </w:t>
      </w:r>
      <w:proofErr w:type="spellStart"/>
      <w:r w:rsidRPr="006802DC">
        <w:rPr>
          <w:rFonts w:cstheme="majorHAnsi"/>
        </w:rPr>
        <w:t>Chamoru</w:t>
      </w:r>
      <w:proofErr w:type="spellEnd"/>
      <w:r w:rsidRPr="006802DC">
        <w:rPr>
          <w:rFonts w:cstheme="majorHAnsi"/>
        </w:rPr>
        <w:t xml:space="preserve"> scholar and poet (as quoted by </w:t>
      </w:r>
      <w:proofErr w:type="spellStart"/>
      <w:r w:rsidRPr="006802DC">
        <w:rPr>
          <w:rFonts w:cstheme="majorHAnsi"/>
        </w:rPr>
        <w:t>Voeltz</w:t>
      </w:r>
      <w:proofErr w:type="spellEnd"/>
      <w:r w:rsidRPr="006802DC">
        <w:rPr>
          <w:rFonts w:cstheme="majorHAnsi"/>
        </w:rPr>
        <w:t>, 2012)</w:t>
      </w:r>
    </w:p>
    <w:p w14:paraId="05727CD2" w14:textId="77777777" w:rsidR="00527F30" w:rsidRDefault="00527F30" w:rsidP="00527F30">
      <w:pPr>
        <w:rPr>
          <w:rStyle w:val="Emphasis"/>
          <w:rFonts w:cstheme="majorHAnsi"/>
        </w:rPr>
      </w:pPr>
      <w:r w:rsidRPr="006802DC">
        <w:rPr>
          <w:rStyle w:val="Emphasis"/>
          <w:rFonts w:cstheme="majorHAnsi"/>
        </w:rPr>
        <w:t xml:space="preserve">Decolonization offers a different perspective to human and civil </w:t>
      </w:r>
      <w:proofErr w:type="gramStart"/>
      <w:r w:rsidRPr="006802DC">
        <w:rPr>
          <w:rStyle w:val="Emphasis"/>
          <w:rFonts w:cstheme="majorHAnsi"/>
        </w:rPr>
        <w:t>rights based</w:t>
      </w:r>
      <w:proofErr w:type="gramEnd"/>
      <w:r w:rsidRPr="006802DC">
        <w:rPr>
          <w:rStyle w:val="Emphasis"/>
          <w:rFonts w:cstheme="majorHAnsi"/>
        </w:rPr>
        <w:t xml:space="preserve"> approaches to justice, an unsettling one, rather than a complementary one</w:t>
      </w:r>
      <w:r w:rsidRPr="00DE24C4">
        <w:rPr>
          <w:rStyle w:val="Emphasis"/>
          <w:rFonts w:cstheme="majorHAnsi"/>
          <w:highlight w:val="green"/>
        </w:rPr>
        <w:t>. Decolonization is not an “and”. It is an elsewhere.</w:t>
      </w:r>
    </w:p>
    <w:p w14:paraId="142B38AB" w14:textId="77777777" w:rsidR="00527F30" w:rsidRPr="007C7E85" w:rsidRDefault="00527F30" w:rsidP="00527F30">
      <w:pPr>
        <w:pStyle w:val="Heading4"/>
        <w:rPr>
          <w:rFonts w:cs="Arial"/>
        </w:rPr>
      </w:pPr>
      <w:r w:rsidRPr="007C7E85">
        <w:rPr>
          <w:rFonts w:cs="Arial"/>
        </w:rPr>
        <w:t xml:space="preserve">Asterisks DA – the permutation is a token gesture </w:t>
      </w:r>
      <w:r>
        <w:rPr>
          <w:rFonts w:cs="Arial"/>
        </w:rPr>
        <w:t xml:space="preserve">and settler move to innocence </w:t>
      </w:r>
      <w:r w:rsidRPr="007C7E85">
        <w:rPr>
          <w:rFonts w:cs="Arial"/>
        </w:rPr>
        <w:t>that moves indigenous nations to the margins and assimilates Native sovereignty</w:t>
      </w:r>
    </w:p>
    <w:p w14:paraId="5929AA52" w14:textId="77777777" w:rsidR="00527F30" w:rsidRPr="007C7E85" w:rsidRDefault="00527F30" w:rsidP="00527F30">
      <w:pPr>
        <w:rPr>
          <w:rStyle w:val="Style13ptBold"/>
        </w:rPr>
      </w:pPr>
      <w:r w:rsidRPr="007C7E85">
        <w:rPr>
          <w:rStyle w:val="Style13ptBold"/>
        </w:rPr>
        <w:t>Tuck and Yang 12</w:t>
      </w:r>
    </w:p>
    <w:p w14:paraId="2E780074" w14:textId="77777777" w:rsidR="00527F30" w:rsidRPr="007C7E85" w:rsidRDefault="00527F30" w:rsidP="00527F30">
      <w:pPr>
        <w:rPr>
          <w:b/>
          <w:sz w:val="20"/>
          <w:szCs w:val="20"/>
        </w:rPr>
      </w:pPr>
      <w:r w:rsidRPr="007C7E85">
        <w:rPr>
          <w:rStyle w:val="Style13ptBold"/>
          <w:sz w:val="20"/>
          <w:szCs w:val="20"/>
        </w:rPr>
        <w:t xml:space="preserve">(Eve Tuck, </w:t>
      </w:r>
      <w:proofErr w:type="spellStart"/>
      <w:r w:rsidRPr="007C7E85">
        <w:rPr>
          <w:rStyle w:val="Style13ptBold"/>
          <w:sz w:val="20"/>
          <w:szCs w:val="20"/>
        </w:rPr>
        <w:t>Unangax</w:t>
      </w:r>
      <w:proofErr w:type="spellEnd"/>
      <w:r w:rsidRPr="007C7E85">
        <w:rPr>
          <w:rStyle w:val="Style13ptBold"/>
          <w:sz w:val="20"/>
          <w:szCs w:val="20"/>
        </w:rPr>
        <w:t>, State University of New York at New Paltz K. Wayne Yang University of California, San Diego, Decolonization is not a metaphor, Decolonization: Indigeneity, Education &amp; Society Vol. 1, No. 1, 2012, pp. 1-40, JKS)</w:t>
      </w:r>
    </w:p>
    <w:p w14:paraId="4CB634DC" w14:textId="77777777" w:rsidR="00527F30" w:rsidRDefault="00527F30" w:rsidP="00527F30">
      <w:r w:rsidRPr="007C7E85">
        <w:rPr>
          <w:rStyle w:val="Emphasis"/>
          <w:rFonts w:ascii="Georgia" w:hAnsi="Georgia"/>
          <w:highlight w:val="green"/>
        </w:rPr>
        <w:t>Moves to innocence</w:t>
      </w:r>
      <w:r w:rsidRPr="007C7E85">
        <w:rPr>
          <w:rStyle w:val="Emphasis"/>
          <w:rFonts w:ascii="Georgia" w:hAnsi="Georgia"/>
        </w:rPr>
        <w:t xml:space="preserve"> V: </w:t>
      </w:r>
      <w:r w:rsidRPr="007C7E85">
        <w:rPr>
          <w:rStyle w:val="Emphasis"/>
          <w:rFonts w:ascii="Georgia" w:hAnsi="Georgia"/>
          <w:highlight w:val="green"/>
        </w:rPr>
        <w:t>A(s)t(e)risk peoples</w:t>
      </w:r>
      <w:r w:rsidRPr="007C7E85">
        <w:rPr>
          <w:sz w:val="10"/>
        </w:rPr>
        <w:t xml:space="preserve"> </w:t>
      </w:r>
      <w:r w:rsidRPr="007C7E85">
        <w:rPr>
          <w:rStyle w:val="StyleUnderline"/>
        </w:rPr>
        <w:t xml:space="preserve">This settler move to innocence is concerned with the ways in which </w:t>
      </w:r>
      <w:r w:rsidRPr="007C7E85">
        <w:rPr>
          <w:rStyle w:val="StyleUnderline"/>
          <w:highlight w:val="green"/>
        </w:rPr>
        <w:t>Indigenous peoples are counted, codified, represented</w:t>
      </w:r>
      <w:r w:rsidRPr="007C7E85">
        <w:rPr>
          <w:sz w:val="10"/>
        </w:rPr>
        <w:t>, and</w:t>
      </w:r>
      <w:r w:rsidRPr="007C7E85">
        <w:rPr>
          <w:rStyle w:val="StyleUnderline"/>
        </w:rPr>
        <w:t xml:space="preserve"> included/</w:t>
      </w:r>
      <w:proofErr w:type="spellStart"/>
      <w:r w:rsidRPr="007C7E85">
        <w:rPr>
          <w:rStyle w:val="StyleUnderline"/>
        </w:rPr>
        <w:t>disincluded</w:t>
      </w:r>
      <w:proofErr w:type="spellEnd"/>
      <w:r w:rsidRPr="007C7E85">
        <w:rPr>
          <w:rStyle w:val="StyleUnderline"/>
        </w:rPr>
        <w:t xml:space="preserve"> by educational researchers and other social science researchers. Indigenous peoples are </w:t>
      </w:r>
      <w:r w:rsidRPr="007C7E85">
        <w:rPr>
          <w:rStyle w:val="StyleUnderline"/>
          <w:highlight w:val="green"/>
        </w:rPr>
        <w:t>rendered visible in mainstream</w:t>
      </w:r>
      <w:r w:rsidRPr="007C7E85">
        <w:rPr>
          <w:rStyle w:val="StyleUnderline"/>
        </w:rPr>
        <w:t xml:space="preserve"> </w:t>
      </w:r>
      <w:r w:rsidRPr="007C7E85">
        <w:rPr>
          <w:sz w:val="10"/>
        </w:rPr>
        <w:t>educationa</w:t>
      </w:r>
      <w:r w:rsidRPr="007C7E85">
        <w:rPr>
          <w:rStyle w:val="StyleUnderline"/>
        </w:rPr>
        <w:t xml:space="preserve">l research </w:t>
      </w:r>
      <w:r w:rsidRPr="007C7E85">
        <w:rPr>
          <w:sz w:val="10"/>
        </w:rPr>
        <w:t xml:space="preserve">in two main ways: </w:t>
      </w:r>
      <w:r w:rsidRPr="007C7E85">
        <w:rPr>
          <w:rStyle w:val="StyleUnderline"/>
        </w:rPr>
        <w:t xml:space="preserve">as </w:t>
      </w:r>
      <w:r w:rsidRPr="007C7E85">
        <w:rPr>
          <w:rStyle w:val="StyleUnderline"/>
          <w:highlight w:val="green"/>
        </w:rPr>
        <w:t>“at risk”</w:t>
      </w:r>
      <w:r w:rsidRPr="007C7E85">
        <w:rPr>
          <w:rStyle w:val="StyleUnderline"/>
        </w:rPr>
        <w:t xml:space="preserve"> </w:t>
      </w:r>
      <w:r w:rsidRPr="007C7E85">
        <w:rPr>
          <w:sz w:val="10"/>
        </w:rPr>
        <w:t xml:space="preserve">peoples </w:t>
      </w:r>
      <w:r w:rsidRPr="007C7E85">
        <w:rPr>
          <w:rStyle w:val="StyleUnderline"/>
          <w:highlight w:val="green"/>
        </w:rPr>
        <w:t>and</w:t>
      </w:r>
      <w:r w:rsidRPr="007C7E85">
        <w:rPr>
          <w:rStyle w:val="StyleUnderline"/>
        </w:rPr>
        <w:t xml:space="preserve"> as </w:t>
      </w:r>
      <w:r w:rsidRPr="007C7E85">
        <w:rPr>
          <w:rStyle w:val="StyleUnderline"/>
          <w:highlight w:val="green"/>
        </w:rPr>
        <w:t>asterisk peoples</w:t>
      </w:r>
      <w:r w:rsidRPr="007C7E85">
        <w:rPr>
          <w:rStyle w:val="StyleUnderline"/>
        </w:rPr>
        <w:t xml:space="preserve">. </w:t>
      </w:r>
      <w:r w:rsidRPr="007C7E85">
        <w:rPr>
          <w:sz w:val="10"/>
        </w:rPr>
        <w:t>This</w:t>
      </w:r>
      <w:r w:rsidRPr="007C7E85">
        <w:rPr>
          <w:rStyle w:val="StyleUnderline"/>
        </w:rPr>
        <w:t xml:space="preserve"> </w:t>
      </w:r>
      <w:r w:rsidRPr="007C7E85">
        <w:rPr>
          <w:rStyle w:val="StyleUnderline"/>
          <w:highlight w:val="green"/>
        </w:rPr>
        <w:t xml:space="preserve">comprises a settler move to innocence because it erases and </w:t>
      </w:r>
      <w:r w:rsidRPr="007C7E85">
        <w:rPr>
          <w:rStyle w:val="StyleUnderline"/>
        </w:rPr>
        <w:t xml:space="preserve">then </w:t>
      </w:r>
      <w:r w:rsidRPr="007C7E85">
        <w:rPr>
          <w:rStyle w:val="StyleUnderline"/>
          <w:highlight w:val="green"/>
        </w:rPr>
        <w:t>conceals the erasure of Indigenous peoples within the settler colonial nation-state</w:t>
      </w:r>
      <w:r w:rsidRPr="007C7E85">
        <w:rPr>
          <w:rStyle w:val="StyleUnderline"/>
        </w:rPr>
        <w:t xml:space="preserve"> and moves Indigenous nations as “populations” to the margins of public discourse. </w:t>
      </w:r>
      <w:r w:rsidRPr="007C7E85">
        <w:rPr>
          <w:sz w:val="10"/>
        </w:rPr>
        <w:t xml:space="preserve">As “at risk” peoples, </w:t>
      </w:r>
      <w:r w:rsidRPr="007C7E85">
        <w:rPr>
          <w:rStyle w:val="Emphasis"/>
          <w:rFonts w:ascii="Georgia" w:hAnsi="Georgia"/>
          <w:highlight w:val="green"/>
        </w:rPr>
        <w:t>Indigenous</w:t>
      </w:r>
      <w:r w:rsidRPr="007C7E85">
        <w:rPr>
          <w:rStyle w:val="Emphasis"/>
          <w:rFonts w:ascii="Georgia" w:hAnsi="Georgia"/>
        </w:rPr>
        <w:t xml:space="preserve"> </w:t>
      </w:r>
      <w:r w:rsidRPr="007C7E85">
        <w:rPr>
          <w:sz w:val="10"/>
        </w:rPr>
        <w:t>students and</w:t>
      </w:r>
      <w:r w:rsidRPr="007C7E85">
        <w:rPr>
          <w:rStyle w:val="Emphasis"/>
          <w:rFonts w:ascii="Georgia" w:hAnsi="Georgia"/>
        </w:rPr>
        <w:t xml:space="preserve"> </w:t>
      </w:r>
      <w:r w:rsidRPr="007C7E85">
        <w:rPr>
          <w:rStyle w:val="Emphasis"/>
          <w:rFonts w:ascii="Georgia" w:hAnsi="Georgia"/>
          <w:highlight w:val="green"/>
        </w:rPr>
        <w:t>families are described as on the verge of extinction</w:t>
      </w:r>
      <w:r w:rsidRPr="007C7E85">
        <w:rPr>
          <w:rStyle w:val="Emphasis"/>
          <w:rFonts w:ascii="Georgia" w:hAnsi="Georgia"/>
        </w:rPr>
        <w:t xml:space="preserve">, culturally and economically bereft, </w:t>
      </w:r>
      <w:proofErr w:type="gramStart"/>
      <w:r w:rsidRPr="007C7E85">
        <w:rPr>
          <w:rStyle w:val="Emphasis"/>
          <w:rFonts w:ascii="Georgia" w:hAnsi="Georgia"/>
        </w:rPr>
        <w:t>engaged</w:t>
      </w:r>
      <w:proofErr w:type="gramEnd"/>
      <w:r w:rsidRPr="007C7E85">
        <w:rPr>
          <w:rStyle w:val="Emphasis"/>
          <w:rFonts w:ascii="Georgia" w:hAnsi="Georgia"/>
        </w:rPr>
        <w:t xml:space="preserve"> or soon-to-be engaged in self-destructive behaviors </w:t>
      </w:r>
      <w:r w:rsidRPr="007C7E85">
        <w:rPr>
          <w:rStyle w:val="Emphasis"/>
          <w:rFonts w:ascii="Georgia" w:hAnsi="Georgia"/>
          <w:highlight w:val="green"/>
        </w:rPr>
        <w:t>which can interrupt their</w:t>
      </w:r>
      <w:r w:rsidRPr="007C7E85">
        <w:rPr>
          <w:rStyle w:val="Emphasis"/>
          <w:rFonts w:ascii="Georgia" w:hAnsi="Georgia"/>
        </w:rPr>
        <w:t xml:space="preserve"> </w:t>
      </w:r>
      <w:r w:rsidRPr="007C7E85">
        <w:rPr>
          <w:sz w:val="10"/>
        </w:rPr>
        <w:t>school careers and seamless</w:t>
      </w:r>
      <w:r w:rsidRPr="007C7E85">
        <w:rPr>
          <w:rStyle w:val="Emphasis"/>
          <w:rFonts w:ascii="Georgia" w:hAnsi="Georgia"/>
        </w:rPr>
        <w:t xml:space="preserve"> </w:t>
      </w:r>
      <w:r w:rsidRPr="007C7E85">
        <w:rPr>
          <w:rStyle w:val="Emphasis"/>
          <w:rFonts w:ascii="Georgia" w:hAnsi="Georgia"/>
          <w:highlight w:val="green"/>
        </w:rPr>
        <w:t>absorption into the economy</w:t>
      </w:r>
      <w:r w:rsidRPr="007C7E85">
        <w:rPr>
          <w:rStyle w:val="Emphasis"/>
          <w:rFonts w:ascii="Georgia" w:hAnsi="Georgia"/>
        </w:rPr>
        <w:t>.</w:t>
      </w:r>
      <w:r w:rsidRPr="007C7E85">
        <w:rPr>
          <w:sz w:val="10"/>
        </w:rPr>
        <w:t xml:space="preserve"> Even though it is widely known and verified that Native youth gain access to personal and academic success when they also have access to/instruction in their home languages, most Native American and Alaskan Native youth are taught in English-only schools by temporary teachers who know little about their students’ communities (</w:t>
      </w:r>
      <w:proofErr w:type="spellStart"/>
      <w:r w:rsidRPr="007C7E85">
        <w:rPr>
          <w:sz w:val="10"/>
        </w:rPr>
        <w:t>Lomawaima</w:t>
      </w:r>
      <w:proofErr w:type="spellEnd"/>
      <w:r w:rsidRPr="007C7E85">
        <w:rPr>
          <w:sz w:val="10"/>
        </w:rPr>
        <w:t xml:space="preserve"> and McCarty, 2006; Lee, 2011). Even though Indigenous knowledge systems predate, expand, update, and complicate the curricula found in most public schools, schools attended by poor Indigenous students are among those most regimented in attempts to comply with federal mandates. Though these mandates intrude on the sovereignty of Indigenous peoples, the “services” promised at the inception of these mandates do little to make the schools attended by Indigenous youth better at providing them a compelling, relevant, </w:t>
      </w:r>
      <w:proofErr w:type="gramStart"/>
      <w:r w:rsidRPr="007C7E85">
        <w:rPr>
          <w:sz w:val="10"/>
        </w:rPr>
        <w:t>inspiring</w:t>
      </w:r>
      <w:proofErr w:type="gramEnd"/>
      <w:r w:rsidRPr="007C7E85">
        <w:rPr>
          <w:sz w:val="10"/>
        </w:rPr>
        <w:t xml:space="preserve"> and meaningful education. At the same time</w:t>
      </w:r>
      <w:r w:rsidRPr="007C7E85">
        <w:rPr>
          <w:rStyle w:val="StyleUnderline"/>
        </w:rPr>
        <w:t xml:space="preserve">, Indigenous communities become the asterisk peoples, meaning they are represented </w:t>
      </w:r>
      <w:r w:rsidRPr="007C7E85">
        <w:rPr>
          <w:sz w:val="10"/>
        </w:rPr>
        <w:t>by an asterisk</w:t>
      </w:r>
      <w:r w:rsidRPr="007C7E85">
        <w:rPr>
          <w:rStyle w:val="StyleUnderline"/>
        </w:rPr>
        <w:t xml:space="preserve"> in large </w:t>
      </w:r>
      <w:r w:rsidRPr="007C7E85">
        <w:rPr>
          <w:sz w:val="10"/>
        </w:rPr>
        <w:t>and crucial</w:t>
      </w:r>
      <w:r w:rsidRPr="007C7E85">
        <w:rPr>
          <w:rStyle w:val="StyleUnderline"/>
        </w:rPr>
        <w:t xml:space="preserve"> data sets, </w:t>
      </w:r>
      <w:r w:rsidRPr="007C7E85">
        <w:rPr>
          <w:sz w:val="10"/>
        </w:rPr>
        <w:t>many of which are conducted</w:t>
      </w:r>
      <w:r w:rsidRPr="007C7E85">
        <w:rPr>
          <w:rStyle w:val="StyleUnderline"/>
        </w:rPr>
        <w:t xml:space="preserve"> to inform public policy that impact our/their lives</w:t>
      </w:r>
      <w:r w:rsidRPr="007C7E85">
        <w:rPr>
          <w:sz w:val="10"/>
        </w:rPr>
        <w:t xml:space="preserve"> (Villegas, 2012). Education and health</w:t>
      </w:r>
      <w:r w:rsidRPr="007C7E85">
        <w:rPr>
          <w:rStyle w:val="Emphasis"/>
          <w:rFonts w:ascii="Georgia" w:hAnsi="Georgia"/>
        </w:rPr>
        <w:t xml:space="preserve"> </w:t>
      </w:r>
      <w:r w:rsidRPr="007C7E85">
        <w:rPr>
          <w:rStyle w:val="Emphasis"/>
          <w:rFonts w:ascii="Georgia" w:hAnsi="Georgia"/>
          <w:highlight w:val="green"/>
        </w:rPr>
        <w:t>statistics are unavailable from Indigenous communities</w:t>
      </w:r>
      <w:r w:rsidRPr="007C7E85">
        <w:rPr>
          <w:rStyle w:val="Emphasis"/>
          <w:rFonts w:ascii="Georgia" w:hAnsi="Georgia"/>
        </w:rPr>
        <w:t xml:space="preserve"> for a variety of reasons and, when they are </w:t>
      </w:r>
      <w:r w:rsidRPr="007C7E85">
        <w:rPr>
          <w:sz w:val="10"/>
        </w:rPr>
        <w:t xml:space="preserve">made </w:t>
      </w:r>
      <w:r w:rsidRPr="007C7E85">
        <w:rPr>
          <w:rStyle w:val="Emphasis"/>
          <w:rFonts w:ascii="Georgia" w:hAnsi="Georgia"/>
        </w:rPr>
        <w:t xml:space="preserve">available, the size of the n, or the sample size, </w:t>
      </w:r>
      <w:r w:rsidRPr="007C7E85">
        <w:rPr>
          <w:sz w:val="10"/>
        </w:rPr>
        <w:t xml:space="preserve">can </w:t>
      </w:r>
      <w:r w:rsidRPr="007C7E85">
        <w:rPr>
          <w:rStyle w:val="Emphasis"/>
          <w:rFonts w:ascii="Georgia" w:hAnsi="Georgia"/>
        </w:rPr>
        <w:t xml:space="preserve">appear to be negligible when compared to the </w:t>
      </w:r>
      <w:r w:rsidRPr="007C7E85">
        <w:rPr>
          <w:sz w:val="10"/>
        </w:rPr>
        <w:t xml:space="preserve">sample </w:t>
      </w:r>
      <w:r w:rsidRPr="007C7E85">
        <w:rPr>
          <w:rStyle w:val="Emphasis"/>
          <w:rFonts w:ascii="Georgia" w:hAnsi="Georgia"/>
        </w:rPr>
        <w:t>size of other/race-based categories</w:t>
      </w:r>
      <w:r w:rsidRPr="007C7E85">
        <w:rPr>
          <w:sz w:val="10"/>
        </w:rPr>
        <w:t xml:space="preserve">. Though Indigenous scholars such as Malia Villegas recognize that Indigenous peoples are distinct from each other but also from other racialized groups surveyed in these studies, they argue that difficulty of collecting basic education and health information about this small and heterogeneous category must be overcome </w:t>
      </w:r>
      <w:proofErr w:type="gramStart"/>
      <w:r w:rsidRPr="007C7E85">
        <w:rPr>
          <w:sz w:val="10"/>
        </w:rPr>
        <w:t>in order to</w:t>
      </w:r>
      <w:proofErr w:type="gramEnd"/>
      <w:r w:rsidRPr="007C7E85">
        <w:rPr>
          <w:sz w:val="10"/>
        </w:rPr>
        <w:t xml:space="preserve"> counter the disappearance of Indigenous particularities in public policy. In U.S. educational research in particular, Indigenous peoples are included only as asterisks, as footnotes into dominant paradigms of educational inequality in the U.S. This can be observed in the progressive literature on school discipline, on ‘underrepresented minorities’ in </w:t>
      </w:r>
      <w:r w:rsidRPr="007C7E85">
        <w:rPr>
          <w:sz w:val="10"/>
        </w:rPr>
        <w:lastRenderedPageBreak/>
        <w:t xml:space="preserve">higher education, and in the literature of reparation, i.e., redressing ‘past’ wrongs against non- white Others. Under such paradigms, which do important work on alleviating the symptoms of colonialism (poverty, dispossession, criminality, premature death, cultural genocide), Indigeneity is simply an “and” or an illustration of oppression. ‘Urban education’, for example, is a code word for the schooling of black, brown, and ghettoized youth who form the numerical majority in divested public schools. Urban American Indians and Native Alaskans become an asterisk group, </w:t>
      </w:r>
      <w:proofErr w:type="spellStart"/>
      <w:r w:rsidRPr="007C7E85">
        <w:rPr>
          <w:sz w:val="10"/>
        </w:rPr>
        <w:t>invisibilized</w:t>
      </w:r>
      <w:proofErr w:type="spellEnd"/>
      <w:r w:rsidRPr="007C7E85">
        <w:rPr>
          <w:sz w:val="10"/>
        </w:rPr>
        <w:t xml:space="preserve">, even though about two-thirds of Indigenous peoples in the U.S. live in urban areas, according to the 2010 census. Yet, urban Indians receive fewer federal funds for education, health, and employment than their counterparts on reservations (Berry, 2012). Similarly, Native Pasifika people become an asterisk in the Asian Pacific Islander category and their politics/epistemologies/experiences are often subsumed under a pan-ethnic Asian-American master narrative. From a settler viewpoint that concerns itself with numerical inequality, </w:t>
      </w:r>
      <w:proofErr w:type="gramStart"/>
      <w:r w:rsidRPr="007C7E85">
        <w:rPr>
          <w:sz w:val="10"/>
        </w:rPr>
        <w:t>e.g.</w:t>
      </w:r>
      <w:proofErr w:type="gramEnd"/>
      <w:r w:rsidRPr="007C7E85">
        <w:rPr>
          <w:sz w:val="10"/>
        </w:rPr>
        <w:t xml:space="preserve"> the achievement gap, underrepresentation, and the 99%’s short share of the wealth of the metropole, </w:t>
      </w:r>
      <w:r w:rsidRPr="007C7E85">
        <w:rPr>
          <w:rStyle w:val="StyleUnderline"/>
          <w:highlight w:val="green"/>
        </w:rPr>
        <w:t>the asterisk is</w:t>
      </w:r>
      <w:r w:rsidRPr="007C7E85">
        <w:rPr>
          <w:rStyle w:val="StyleUnderline"/>
        </w:rPr>
        <w:t xml:space="preserve"> </w:t>
      </w:r>
      <w:r w:rsidRPr="007C7E85">
        <w:rPr>
          <w:sz w:val="10"/>
        </w:rPr>
        <w:t>an outlier, an outnumber. It is</w:t>
      </w:r>
      <w:r w:rsidRPr="007C7E85">
        <w:rPr>
          <w:rStyle w:val="StyleUnderline"/>
        </w:rPr>
        <w:t xml:space="preserve"> </w:t>
      </w:r>
      <w:r w:rsidRPr="007C7E85">
        <w:rPr>
          <w:rStyle w:val="StyleUnderline"/>
          <w:highlight w:val="green"/>
        </w:rPr>
        <w:t>a token gesture</w:t>
      </w:r>
      <w:r w:rsidRPr="007C7E85">
        <w:rPr>
          <w:rStyle w:val="StyleUnderline"/>
        </w:rPr>
        <w:t xml:space="preserve">, </w:t>
      </w:r>
      <w:r w:rsidRPr="007C7E85">
        <w:rPr>
          <w:sz w:val="10"/>
        </w:rPr>
        <w:t xml:space="preserve">an </w:t>
      </w:r>
      <w:proofErr w:type="gramStart"/>
      <w:r w:rsidRPr="007C7E85">
        <w:rPr>
          <w:sz w:val="10"/>
        </w:rPr>
        <w:t>inclusion</w:t>
      </w:r>
      <w:proofErr w:type="gramEnd"/>
      <w:r w:rsidRPr="007C7E85">
        <w:rPr>
          <w:rStyle w:val="StyleUnderline"/>
        </w:rPr>
        <w:t xml:space="preserve"> and an enclosure of Native people into the politics of equity. These acts </w:t>
      </w:r>
      <w:r w:rsidRPr="007C7E85">
        <w:rPr>
          <w:sz w:val="10"/>
        </w:rPr>
        <w:t>of inclusion</w:t>
      </w:r>
      <w:r w:rsidRPr="007C7E85">
        <w:rPr>
          <w:rStyle w:val="StyleUnderline"/>
        </w:rPr>
        <w:t xml:space="preserve"> assimilate </w:t>
      </w:r>
      <w:r w:rsidRPr="007C7E85">
        <w:rPr>
          <w:sz w:val="10"/>
        </w:rPr>
        <w:t xml:space="preserve">Indigenous </w:t>
      </w:r>
      <w:r w:rsidRPr="007C7E85">
        <w:rPr>
          <w:rStyle w:val="StyleUnderline"/>
        </w:rPr>
        <w:t xml:space="preserve">sovereignty, </w:t>
      </w:r>
      <w:r w:rsidRPr="007C7E85">
        <w:rPr>
          <w:sz w:val="10"/>
        </w:rPr>
        <w:t>ways of knowing, and</w:t>
      </w:r>
      <w:r w:rsidRPr="007C7E85">
        <w:rPr>
          <w:rStyle w:val="StyleUnderline"/>
        </w:rPr>
        <w:t xml:space="preserve"> ways of being by remaking a collective-comprised tribal identity into an individualized ethnic identity</w:t>
      </w:r>
      <w:r w:rsidRPr="007C7E85">
        <w:rPr>
          <w:sz w:val="10"/>
        </w:rPr>
        <w:t>. From a decolonizing perspective</w:t>
      </w:r>
      <w:r w:rsidRPr="007C7E85">
        <w:rPr>
          <w:rStyle w:val="Emphasis"/>
          <w:rFonts w:ascii="Georgia" w:hAnsi="Georgia"/>
        </w:rPr>
        <w:t xml:space="preserve">, </w:t>
      </w:r>
      <w:r w:rsidRPr="007C7E85">
        <w:rPr>
          <w:rStyle w:val="Emphasis"/>
          <w:rFonts w:ascii="Georgia" w:hAnsi="Georgia"/>
          <w:highlight w:val="green"/>
        </w:rPr>
        <w:t>the asterisk is a body count that does not account for Indigenous politics</w:t>
      </w:r>
      <w:r w:rsidRPr="007C7E85">
        <w:rPr>
          <w:rStyle w:val="Emphasis"/>
          <w:rFonts w:ascii="Georgia" w:hAnsi="Georgia"/>
        </w:rPr>
        <w:t xml:space="preserve">, </w:t>
      </w:r>
      <w:r w:rsidRPr="007C7E85">
        <w:rPr>
          <w:sz w:val="10"/>
        </w:rPr>
        <w:t>educational concerns,</w:t>
      </w:r>
      <w:r w:rsidRPr="007C7E85">
        <w:rPr>
          <w:rStyle w:val="Emphasis"/>
          <w:rFonts w:ascii="Georgia" w:hAnsi="Georgia"/>
        </w:rPr>
        <w:t xml:space="preserve"> </w:t>
      </w:r>
      <w:r w:rsidRPr="007C7E85">
        <w:rPr>
          <w:rStyle w:val="Emphasis"/>
          <w:rFonts w:ascii="Georgia" w:hAnsi="Georgia"/>
          <w:highlight w:val="green"/>
        </w:rPr>
        <w:t>and</w:t>
      </w:r>
      <w:r w:rsidRPr="007C7E85">
        <w:rPr>
          <w:rStyle w:val="Emphasis"/>
          <w:rFonts w:ascii="Georgia" w:hAnsi="Georgia"/>
        </w:rPr>
        <w:t xml:space="preserve"> </w:t>
      </w:r>
      <w:r w:rsidRPr="007C7E85">
        <w:rPr>
          <w:rStyle w:val="Emphasis"/>
          <w:rFonts w:ascii="Georgia" w:hAnsi="Georgia"/>
          <w:highlight w:val="green"/>
        </w:rPr>
        <w:t>epistemologies</w:t>
      </w:r>
      <w:r w:rsidRPr="007C7E85">
        <w:rPr>
          <w:rStyle w:val="Emphasis"/>
          <w:rFonts w:ascii="Georgia" w:hAnsi="Georgia"/>
        </w:rPr>
        <w:t>.</w:t>
      </w:r>
      <w:r w:rsidRPr="007C7E85">
        <w:rPr>
          <w:sz w:val="10"/>
        </w:rPr>
        <w:t xml:space="preserve"> Urban land (indeed all land) is Native land. </w:t>
      </w:r>
      <w:proofErr w:type="gramStart"/>
      <w:r w:rsidRPr="007C7E85">
        <w:rPr>
          <w:sz w:val="10"/>
        </w:rPr>
        <w:t>The vast majority of</w:t>
      </w:r>
      <w:proofErr w:type="gramEnd"/>
      <w:r w:rsidRPr="007C7E85">
        <w:rPr>
          <w:sz w:val="10"/>
        </w:rPr>
        <w:t xml:space="preserve"> Native youth in North America live in urban settings. Any decolonizing urban education endeavor must address the foundations of urban land pedagogy and Indigenous politics vis-a-vis the settler colonial state.</w:t>
      </w:r>
    </w:p>
    <w:p w14:paraId="0516CA25" w14:textId="77777777" w:rsidR="00527F30" w:rsidRDefault="00527F30" w:rsidP="00527F30">
      <w:pPr>
        <w:rPr>
          <w:rStyle w:val="Emphasis"/>
          <w:rFonts w:cstheme="majorHAnsi"/>
        </w:rPr>
      </w:pPr>
    </w:p>
    <w:p w14:paraId="5655A856" w14:textId="77777777" w:rsidR="00527F30" w:rsidRPr="006802DC" w:rsidRDefault="00527F30" w:rsidP="00527F30">
      <w:pPr>
        <w:pStyle w:val="Heading4"/>
        <w:rPr>
          <w:rFonts w:cstheme="majorHAnsi"/>
        </w:rPr>
      </w:pPr>
      <w:r w:rsidRPr="006802DC">
        <w:rPr>
          <w:rFonts w:cstheme="majorHAnsi"/>
        </w:rPr>
        <w:t xml:space="preserve">The role of the ballot is to center indigenous scholarship and resistance-- Any ethical commitment requires that the aff place themselves in the center of Native scholarship and demands. </w:t>
      </w:r>
    </w:p>
    <w:p w14:paraId="2F27BC3E" w14:textId="77777777" w:rsidR="00527F30" w:rsidRPr="006802DC" w:rsidRDefault="00527F30" w:rsidP="00527F30">
      <w:pPr>
        <w:rPr>
          <w:rStyle w:val="Style13ptBold"/>
          <w:rFonts w:cstheme="majorHAnsi"/>
        </w:rPr>
      </w:pPr>
      <w:r w:rsidRPr="006802DC">
        <w:rPr>
          <w:rStyle w:val="Style13ptBold"/>
          <w:rFonts w:cstheme="majorHAnsi"/>
        </w:rPr>
        <w:t>Carlson 16</w:t>
      </w:r>
    </w:p>
    <w:p w14:paraId="226D5790" w14:textId="77777777" w:rsidR="00527F30" w:rsidRPr="006802DC" w:rsidRDefault="00527F30" w:rsidP="00527F30">
      <w:pPr>
        <w:rPr>
          <w:rFonts w:cstheme="majorHAnsi"/>
          <w:b/>
          <w:bCs/>
          <w:sz w:val="20"/>
          <w:szCs w:val="20"/>
        </w:rPr>
      </w:pPr>
      <w:r w:rsidRPr="006802DC">
        <w:rPr>
          <w:rStyle w:val="Style13ptBold"/>
          <w:rFonts w:cstheme="majorHAnsi"/>
          <w:sz w:val="20"/>
          <w:szCs w:val="20"/>
        </w:rPr>
        <w:t xml:space="preserve">(Elizabeth Carlson, PhD, is an </w:t>
      </w:r>
      <w:proofErr w:type="spellStart"/>
      <w:r w:rsidRPr="006802DC">
        <w:rPr>
          <w:rStyle w:val="Style13ptBold"/>
          <w:rFonts w:cstheme="majorHAnsi"/>
          <w:sz w:val="20"/>
          <w:szCs w:val="20"/>
        </w:rPr>
        <w:t>Aamitigoozhi</w:t>
      </w:r>
      <w:proofErr w:type="spellEnd"/>
      <w:r w:rsidRPr="006802DC">
        <w:rPr>
          <w:rStyle w:val="Style13ptBold"/>
          <w:rFonts w:cstheme="majorHAnsi"/>
          <w:sz w:val="20"/>
          <w:szCs w:val="20"/>
        </w:rPr>
        <w:t xml:space="preserve">, </w:t>
      </w:r>
      <w:proofErr w:type="spellStart"/>
      <w:r w:rsidRPr="006802DC">
        <w:rPr>
          <w:rStyle w:val="Style13ptBold"/>
          <w:rFonts w:cstheme="majorHAnsi"/>
          <w:sz w:val="20"/>
          <w:szCs w:val="20"/>
        </w:rPr>
        <w:t>Wemistigosi</w:t>
      </w:r>
      <w:proofErr w:type="spellEnd"/>
      <w:r w:rsidRPr="006802DC">
        <w:rPr>
          <w:rStyle w:val="Style13ptBold"/>
          <w:rFonts w:cstheme="majorHAnsi"/>
          <w:sz w:val="20"/>
          <w:szCs w:val="20"/>
        </w:rPr>
        <w:t xml:space="preserve">, and </w:t>
      </w:r>
      <w:proofErr w:type="spellStart"/>
      <w:r w:rsidRPr="006802DC">
        <w:rPr>
          <w:rStyle w:val="Style13ptBold"/>
          <w:rFonts w:cstheme="majorHAnsi"/>
          <w:sz w:val="20"/>
          <w:szCs w:val="20"/>
        </w:rPr>
        <w:t>Wasicu</w:t>
      </w:r>
      <w:proofErr w:type="spellEnd"/>
      <w:r w:rsidRPr="006802DC">
        <w:rPr>
          <w:rStyle w:val="Style13ptBold"/>
          <w:rFonts w:cstheme="majorHAnsi"/>
          <w:sz w:val="20"/>
          <w:szCs w:val="20"/>
        </w:rPr>
        <w:t xml:space="preserve"> (settler Canadian and American), </w:t>
      </w:r>
      <w:proofErr w:type="gramStart"/>
      <w:r w:rsidRPr="006802DC">
        <w:rPr>
          <w:rStyle w:val="Style13ptBold"/>
          <w:rFonts w:cstheme="majorHAnsi"/>
          <w:sz w:val="20"/>
          <w:szCs w:val="20"/>
        </w:rPr>
        <w:t>whose</w:t>
      </w:r>
      <w:proofErr w:type="gramEnd"/>
      <w:r w:rsidRPr="006802DC">
        <w:rPr>
          <w:rStyle w:val="Style13ptBold"/>
          <w:rFonts w:cstheme="majorHAnsi"/>
          <w:sz w:val="20"/>
          <w:szCs w:val="20"/>
        </w:rPr>
        <w:t xml:space="preserve"> Swedish, Saami, German, Scots-Irish, and English ancestors have settled on lands of the Anishinaabe and Omaha Nations which were unethically obtained by the US government. Elizabeth lives on Treaty 1 territory, the traditional lands of the Anishinaabe, </w:t>
      </w:r>
      <w:proofErr w:type="spellStart"/>
      <w:r w:rsidRPr="006802DC">
        <w:rPr>
          <w:rStyle w:val="Style13ptBold"/>
          <w:rFonts w:cstheme="majorHAnsi"/>
          <w:sz w:val="20"/>
          <w:szCs w:val="20"/>
        </w:rPr>
        <w:t>Nehiyawak</w:t>
      </w:r>
      <w:proofErr w:type="spellEnd"/>
      <w:r w:rsidRPr="006802DC">
        <w:rPr>
          <w:rStyle w:val="Style13ptBold"/>
          <w:rFonts w:cstheme="majorHAnsi"/>
          <w:sz w:val="20"/>
          <w:szCs w:val="20"/>
        </w:rPr>
        <w:t xml:space="preserve">, Dakota, </w:t>
      </w:r>
      <w:proofErr w:type="spellStart"/>
      <w:r w:rsidRPr="006802DC">
        <w:rPr>
          <w:rStyle w:val="Style13ptBold"/>
          <w:rFonts w:cstheme="majorHAnsi"/>
          <w:sz w:val="20"/>
          <w:szCs w:val="20"/>
        </w:rPr>
        <w:t>Nakota</w:t>
      </w:r>
      <w:proofErr w:type="spellEnd"/>
      <w:r w:rsidRPr="006802DC">
        <w:rPr>
          <w:rStyle w:val="Style13ptBold"/>
          <w:rFonts w:cstheme="majorHAnsi"/>
          <w:sz w:val="20"/>
          <w:szCs w:val="20"/>
        </w:rPr>
        <w:t>, and Red River Metis peoples currently occupied by the city of Winnipeg, the province of Manitoba, (2016): Anti-colonial methodologies and practices for settler colonial studies, Settler Colonial Studies, DOI: 10.1080/2201473X.2016.1241213, JKS)</w:t>
      </w:r>
    </w:p>
    <w:p w14:paraId="57C4FC43" w14:textId="77777777" w:rsidR="00527F30" w:rsidRPr="00F66D76" w:rsidRDefault="00527F30" w:rsidP="00527F30">
      <w:pPr>
        <w:rPr>
          <w:rStyle w:val="Emphasis"/>
          <w:rFonts w:cstheme="majorHAnsi"/>
        </w:rPr>
      </w:pPr>
      <w:r w:rsidRPr="00F6556B">
        <w:rPr>
          <w:rFonts w:cstheme="majorHAnsi"/>
          <w:sz w:val="16"/>
        </w:rPr>
        <w:t xml:space="preserve">Arlo </w:t>
      </w:r>
      <w:proofErr w:type="spellStart"/>
      <w:r w:rsidRPr="00F6556B">
        <w:rPr>
          <w:rFonts w:cstheme="majorHAnsi"/>
          <w:sz w:val="16"/>
        </w:rPr>
        <w:t>Kempf</w:t>
      </w:r>
      <w:proofErr w:type="spellEnd"/>
      <w:r w:rsidRPr="00F6556B">
        <w:rPr>
          <w:rFonts w:cstheme="majorHAnsi"/>
          <w:sz w:val="16"/>
        </w:rPr>
        <w:t xml:space="preserve"> says that ‘</w:t>
      </w:r>
      <w:r w:rsidRPr="00F66D76">
        <w:rPr>
          <w:rStyle w:val="StyleUnderline"/>
          <w:rFonts w:cstheme="majorHAnsi"/>
        </w:rPr>
        <w:t>where anticolonialism is a tool used to invoke resistance for the colonized, it is a tool used to invoke accountability for the colonizer’</w:t>
      </w:r>
      <w:r w:rsidRPr="00F6556B">
        <w:rPr>
          <w:rFonts w:cstheme="majorHAnsi"/>
          <w:sz w:val="16"/>
        </w:rPr>
        <w:t xml:space="preserve">.42 </w:t>
      </w:r>
      <w:r w:rsidRPr="00F66D76">
        <w:rPr>
          <w:rStyle w:val="StyleUnderline"/>
          <w:rFonts w:cstheme="majorHAnsi"/>
        </w:rPr>
        <w:t>Relational accountability should be a cornerstone of settler colonial studies.</w:t>
      </w:r>
      <w:r w:rsidRPr="00F6556B">
        <w:rPr>
          <w:rFonts w:cstheme="majorHAnsi"/>
          <w:sz w:val="16"/>
        </w:rPr>
        <w:t xml:space="preserve"> I believe </w:t>
      </w:r>
      <w:r w:rsidRPr="00F66D76">
        <w:rPr>
          <w:rStyle w:val="StyleUnderline"/>
          <w:rFonts w:cstheme="majorHAnsi"/>
        </w:rPr>
        <w:t xml:space="preserve">settler colonial studies and scholars should ethically and overtly place themselves in relationship to the centuries of Indigenous oral, </w:t>
      </w:r>
      <w:r w:rsidRPr="00F6556B">
        <w:rPr>
          <w:rFonts w:cstheme="majorHAnsi"/>
          <w:sz w:val="16"/>
        </w:rPr>
        <w:t>and later academic</w:t>
      </w:r>
      <w:r w:rsidRPr="00F66D76">
        <w:rPr>
          <w:rStyle w:val="StyleUnderline"/>
          <w:rFonts w:cstheme="majorHAnsi"/>
        </w:rPr>
        <w:t xml:space="preserve"> scholarship that </w:t>
      </w:r>
      <w:r w:rsidRPr="00F6556B">
        <w:rPr>
          <w:rFonts w:cstheme="majorHAnsi"/>
          <w:sz w:val="16"/>
        </w:rPr>
        <w:t xml:space="preserve">conceptualizes and </w:t>
      </w:r>
      <w:r w:rsidRPr="00F66D76">
        <w:rPr>
          <w:rStyle w:val="StyleUnderline"/>
          <w:rFonts w:cstheme="majorHAnsi"/>
        </w:rPr>
        <w:t xml:space="preserve">resists settler colonialism </w:t>
      </w:r>
      <w:r w:rsidRPr="00F6556B">
        <w:rPr>
          <w:rFonts w:cstheme="majorHAnsi"/>
          <w:sz w:val="16"/>
        </w:rPr>
        <w:t xml:space="preserve">without necessarily using the term: SCT may be revelatory to many settler scholars, but </w:t>
      </w:r>
      <w:r w:rsidRPr="00DE24C4">
        <w:rPr>
          <w:rStyle w:val="StyleUnderline"/>
          <w:rFonts w:cstheme="majorHAnsi"/>
          <w:highlight w:val="green"/>
        </w:rPr>
        <w:t>Indigenous people have been speaking for a long time</w:t>
      </w:r>
      <w:r w:rsidRPr="00F66D76">
        <w:rPr>
          <w:rStyle w:val="StyleUnderline"/>
          <w:rFonts w:cstheme="majorHAnsi"/>
        </w:rPr>
        <w:t xml:space="preserve"> about colonial continuities based on their lived experiences</w:t>
      </w:r>
      <w:r w:rsidRPr="00F6556B">
        <w:rPr>
          <w:rFonts w:cstheme="majorHAnsi"/>
          <w:sz w:val="16"/>
        </w:rPr>
        <w:t xml:space="preserve">. Some SCTs have sought to connect with these discussions and to foreground Indigenous resistance, </w:t>
      </w:r>
      <w:proofErr w:type="gramStart"/>
      <w:r w:rsidRPr="00F6556B">
        <w:rPr>
          <w:rFonts w:cstheme="majorHAnsi"/>
          <w:sz w:val="16"/>
        </w:rPr>
        <w:t>survival</w:t>
      </w:r>
      <w:proofErr w:type="gramEnd"/>
      <w:r w:rsidRPr="00F6556B">
        <w:rPr>
          <w:rFonts w:cstheme="majorHAnsi"/>
          <w:sz w:val="16"/>
        </w:rPr>
        <w:t xml:space="preserve"> and agency. </w:t>
      </w:r>
      <w:r w:rsidRPr="00F66D76">
        <w:rPr>
          <w:rStyle w:val="StyleUnderline"/>
          <w:rFonts w:cstheme="majorHAnsi"/>
        </w:rPr>
        <w:t xml:space="preserve">Others, </w:t>
      </w:r>
      <w:r w:rsidRPr="00F6556B">
        <w:rPr>
          <w:rFonts w:cstheme="majorHAnsi"/>
          <w:sz w:val="16"/>
        </w:rPr>
        <w:t xml:space="preserve">however, seem to </w:t>
      </w:r>
      <w:r w:rsidRPr="00F66D76">
        <w:rPr>
          <w:rStyle w:val="StyleUnderline"/>
          <w:rFonts w:cstheme="majorHAnsi"/>
        </w:rPr>
        <w:t>use SCT as a pathway to explain the colonial encounter without engaging with Indigenous people and experience</w:t>
      </w:r>
      <w:r w:rsidRPr="00F6556B">
        <w:rPr>
          <w:rFonts w:cstheme="majorHAnsi"/>
          <w:sz w:val="16"/>
        </w:rPr>
        <w:t xml:space="preserve">s – either on the grounds that this structural analysis already conceptually explains Indigenous experience, or because </w:t>
      </w:r>
      <w:r w:rsidRPr="00DE24C4">
        <w:rPr>
          <w:rStyle w:val="StyleUnderline"/>
          <w:rFonts w:cstheme="majorHAnsi"/>
          <w:highlight w:val="green"/>
        </w:rPr>
        <w:t>Indigenous resistance is rendered invisible</w:t>
      </w:r>
      <w:r w:rsidRPr="00F6556B">
        <w:rPr>
          <w:rFonts w:cstheme="majorHAnsi"/>
          <w:sz w:val="16"/>
        </w:rPr>
        <w:t xml:space="preserve">.43 </w:t>
      </w:r>
      <w:r w:rsidRPr="00DE24C4">
        <w:rPr>
          <w:rStyle w:val="StyleUnderline"/>
          <w:rFonts w:cstheme="majorHAnsi"/>
          <w:highlight w:val="green"/>
        </w:rPr>
        <w:t>Ethical settler colonial theory</w:t>
      </w:r>
      <w:r w:rsidRPr="00F6556B">
        <w:rPr>
          <w:rFonts w:cstheme="majorHAnsi"/>
          <w:sz w:val="16"/>
        </w:rPr>
        <w:t xml:space="preserve"> (SCT) </w:t>
      </w:r>
      <w:r w:rsidRPr="00DE24C4">
        <w:rPr>
          <w:rStyle w:val="StyleUnderline"/>
          <w:rFonts w:cstheme="majorHAnsi"/>
          <w:highlight w:val="green"/>
        </w:rPr>
        <w:t>would recognize the foundational role Indigenous scholarship</w:t>
      </w:r>
      <w:r w:rsidRPr="00F66D76">
        <w:rPr>
          <w:rStyle w:val="StyleUnderline"/>
          <w:rFonts w:cstheme="majorHAnsi"/>
        </w:rPr>
        <w:t xml:space="preserve"> has in critiques of settler colonialism. It would acknowledge the limitations of settler scholars in articulating settler colonialism without dialogue with Indigenous </w:t>
      </w:r>
      <w:proofErr w:type="gramStart"/>
      <w:r w:rsidRPr="00F66D76">
        <w:rPr>
          <w:rStyle w:val="StyleUnderline"/>
          <w:rFonts w:cstheme="majorHAnsi"/>
        </w:rPr>
        <w:t>peoples,</w:t>
      </w:r>
      <w:r w:rsidRPr="00F6556B">
        <w:rPr>
          <w:rFonts w:cstheme="majorHAnsi"/>
          <w:sz w:val="16"/>
        </w:rPr>
        <w:t xml:space="preserve"> and</w:t>
      </w:r>
      <w:proofErr w:type="gramEnd"/>
      <w:r w:rsidRPr="00F6556B">
        <w:rPr>
          <w:rFonts w:cstheme="majorHAnsi"/>
          <w:sz w:val="16"/>
        </w:rPr>
        <w:t xml:space="preserve"> take as its norm making this dialogue evident. In my view, it is critical that we not view settler colonial studies as a new or unique field being established, which would enact a discovery narrative and contribute to Indigenous erasure, but rather take a longer and broader view. </w:t>
      </w:r>
      <w:r w:rsidRPr="00F66D76">
        <w:rPr>
          <w:rStyle w:val="StyleUnderline"/>
          <w:rFonts w:cstheme="majorHAnsi"/>
        </w:rPr>
        <w:t>Indigenous oral and academic scholars are indeed the originators of this work. This space is not empty</w:t>
      </w:r>
      <w:r w:rsidRPr="00F6556B">
        <w:rPr>
          <w:rFonts w:cstheme="majorHAnsi"/>
          <w:sz w:val="16"/>
        </w:rPr>
        <w:t xml:space="preserve">. Of course, powerful forces of socialization and discipline impact scholars in the academy. There is much pressure to claim unique space, to establish a name for </w:t>
      </w:r>
      <w:proofErr w:type="gramStart"/>
      <w:r w:rsidRPr="00F6556B">
        <w:rPr>
          <w:rFonts w:cstheme="majorHAnsi"/>
          <w:sz w:val="16"/>
        </w:rPr>
        <w:t>ourselves</w:t>
      </w:r>
      <w:proofErr w:type="gramEnd"/>
      <w:r w:rsidRPr="00F6556B">
        <w:rPr>
          <w:rFonts w:cstheme="majorHAnsi"/>
          <w:sz w:val="16"/>
        </w:rPr>
        <w:t xml:space="preserve">, and to make academic discoveries. I am suggesting that settler colonial studies and </w:t>
      </w:r>
      <w:r w:rsidRPr="00F66D76">
        <w:rPr>
          <w:rStyle w:val="StyleUnderline"/>
          <w:rFonts w:cstheme="majorHAnsi"/>
        </w:rPr>
        <w:t>anti-colonial scholars resist these hegemonic pressures and maintain a higher anti-colonial ethic.</w:t>
      </w:r>
      <w:r w:rsidRPr="00F6556B">
        <w:rPr>
          <w:rFonts w:cstheme="majorHAnsi"/>
          <w:sz w:val="16"/>
        </w:rPr>
        <w:t xml:space="preserve"> As has been argued, ‘</w:t>
      </w:r>
      <w:r w:rsidRPr="00DE24C4">
        <w:rPr>
          <w:rStyle w:val="StyleUnderline"/>
          <w:rFonts w:cstheme="majorHAnsi"/>
          <w:highlight w:val="green"/>
        </w:rPr>
        <w:t>the theory itself places ethical demands on us as settlers, including the demand that we actively refuse its potential to re-empower our own academic voices</w:t>
      </w:r>
      <w:r w:rsidRPr="00F66D76">
        <w:rPr>
          <w:rStyle w:val="StyleUnderline"/>
          <w:rFonts w:cstheme="majorHAnsi"/>
        </w:rPr>
        <w:t xml:space="preserve"> and to marginalize Indigenous resistance’</w:t>
      </w:r>
      <w:r w:rsidRPr="00F6556B">
        <w:rPr>
          <w:rFonts w:cstheme="majorHAnsi"/>
          <w:sz w:val="16"/>
        </w:rPr>
        <w:t xml:space="preserve">.44 </w:t>
      </w:r>
      <w:r w:rsidRPr="00F6556B">
        <w:rPr>
          <w:rFonts w:cstheme="majorHAnsi"/>
          <w:sz w:val="16"/>
        </w:rPr>
        <w:lastRenderedPageBreak/>
        <w:t xml:space="preserve">As settler scholars, we can reposition our work relationally and contextually with </w:t>
      </w:r>
      <w:proofErr w:type="spellStart"/>
      <w:r w:rsidRPr="00F6556B">
        <w:rPr>
          <w:rFonts w:cstheme="majorHAnsi"/>
          <w:sz w:val="16"/>
        </w:rPr>
        <w:t>humi</w:t>
      </w:r>
      <w:proofErr w:type="spellEnd"/>
      <w:r w:rsidRPr="00F6556B">
        <w:rPr>
          <w:rFonts w:cstheme="majorHAnsi"/>
          <w:sz w:val="16"/>
        </w:rPr>
        <w:t xml:space="preserve">- </w:t>
      </w:r>
      <w:proofErr w:type="spellStart"/>
      <w:r w:rsidRPr="00F6556B">
        <w:rPr>
          <w:rFonts w:cstheme="majorHAnsi"/>
          <w:sz w:val="16"/>
        </w:rPr>
        <w:t>lity</w:t>
      </w:r>
      <w:proofErr w:type="spellEnd"/>
      <w:r w:rsidRPr="00F6556B">
        <w:rPr>
          <w:rFonts w:cstheme="majorHAnsi"/>
          <w:sz w:val="16"/>
        </w:rPr>
        <w:t xml:space="preserve"> and accountability. </w:t>
      </w:r>
      <w:r w:rsidRPr="00DE24C4">
        <w:rPr>
          <w:rStyle w:val="StyleUnderline"/>
          <w:rFonts w:cstheme="majorHAnsi"/>
          <w:highlight w:val="green"/>
        </w:rPr>
        <w:t xml:space="preserve">We can </w:t>
      </w:r>
      <w:proofErr w:type="spellStart"/>
      <w:r w:rsidRPr="00DE24C4">
        <w:rPr>
          <w:rStyle w:val="StyleUnderline"/>
          <w:rFonts w:cstheme="majorHAnsi"/>
          <w:highlight w:val="green"/>
        </w:rPr>
        <w:t>centre</w:t>
      </w:r>
      <w:proofErr w:type="spellEnd"/>
      <w:r w:rsidRPr="00DE24C4">
        <w:rPr>
          <w:rStyle w:val="StyleUnderline"/>
          <w:rFonts w:cstheme="majorHAnsi"/>
          <w:highlight w:val="green"/>
        </w:rPr>
        <w:t xml:space="preserve"> Indigenous resistance, knowledges</w:t>
      </w:r>
      <w:r w:rsidRPr="00F66D76">
        <w:rPr>
          <w:rStyle w:val="StyleUnderline"/>
          <w:rFonts w:cstheme="majorHAnsi"/>
        </w:rPr>
        <w:t xml:space="preserve">, </w:t>
      </w:r>
      <w:r w:rsidRPr="00F6556B">
        <w:rPr>
          <w:rFonts w:cstheme="majorHAnsi"/>
          <w:sz w:val="16"/>
        </w:rPr>
        <w:t>and scholarship</w:t>
      </w:r>
      <w:r w:rsidRPr="00F66D76">
        <w:rPr>
          <w:rStyle w:val="StyleUnderline"/>
          <w:rFonts w:cstheme="majorHAnsi"/>
        </w:rPr>
        <w:t xml:space="preserve"> </w:t>
      </w:r>
      <w:r w:rsidRPr="00DE24C4">
        <w:rPr>
          <w:rStyle w:val="StyleUnderline"/>
          <w:rFonts w:cstheme="majorHAnsi"/>
          <w:highlight w:val="green"/>
        </w:rPr>
        <w:t>in our work</w:t>
      </w:r>
      <w:r w:rsidRPr="00F66D76">
        <w:rPr>
          <w:rStyle w:val="StyleUnderline"/>
          <w:rFonts w:cstheme="majorHAnsi"/>
        </w:rPr>
        <w:t xml:space="preserve">, and contextualize our work in Indigenous sovereignty. We </w:t>
      </w:r>
      <w:r w:rsidRPr="00DE24C4">
        <w:rPr>
          <w:rStyle w:val="StyleUnderline"/>
          <w:rFonts w:cstheme="majorHAnsi"/>
          <w:highlight w:val="green"/>
        </w:rPr>
        <w:t>can view oral Indigenous scholarship as legitimate scholarly sources.</w:t>
      </w:r>
      <w:r w:rsidRPr="00F66D76">
        <w:rPr>
          <w:rStyle w:val="StyleUnderline"/>
          <w:rFonts w:cstheme="majorHAnsi"/>
        </w:rPr>
        <w:t xml:space="preserve"> We can acknowledge explicitly and often the Indigenous traditions of resistance and scholarship that have taught us and pro- vided the foundations for our work. </w:t>
      </w:r>
      <w:r w:rsidRPr="00DE24C4">
        <w:rPr>
          <w:rStyle w:val="Emphasis"/>
          <w:rFonts w:cstheme="majorHAnsi"/>
          <w:highlight w:val="green"/>
        </w:rPr>
        <w:t>If our work has no foundation of Indigenous scholarship</w:t>
      </w:r>
      <w:r w:rsidRPr="00F66D76">
        <w:rPr>
          <w:rStyle w:val="Emphasis"/>
          <w:rFonts w:cstheme="majorHAnsi"/>
        </w:rPr>
        <w:t xml:space="preserve"> </w:t>
      </w:r>
      <w:r w:rsidRPr="00F6556B">
        <w:rPr>
          <w:rFonts w:cstheme="majorHAnsi"/>
          <w:sz w:val="16"/>
        </w:rPr>
        <w:t>and mentorship, I believe</w:t>
      </w:r>
      <w:r w:rsidRPr="00F66D76">
        <w:rPr>
          <w:rStyle w:val="Emphasis"/>
          <w:rFonts w:cstheme="majorHAnsi"/>
        </w:rPr>
        <w:t xml:space="preserve"> </w:t>
      </w:r>
      <w:r w:rsidRPr="00DE24C4">
        <w:rPr>
          <w:rStyle w:val="Emphasis"/>
          <w:rFonts w:cstheme="majorHAnsi"/>
          <w:highlight w:val="green"/>
        </w:rPr>
        <w:t>our contributions to settler colonial studies are</w:t>
      </w:r>
      <w:r w:rsidRPr="00F66D76">
        <w:rPr>
          <w:rStyle w:val="Emphasis"/>
          <w:rFonts w:cstheme="majorHAnsi"/>
        </w:rPr>
        <w:t xml:space="preserve"> </w:t>
      </w:r>
      <w:r w:rsidRPr="00F6556B">
        <w:rPr>
          <w:rFonts w:cstheme="majorHAnsi"/>
          <w:sz w:val="16"/>
        </w:rPr>
        <w:t>even more</w:t>
      </w:r>
      <w:r w:rsidRPr="00F66D76">
        <w:rPr>
          <w:rStyle w:val="Emphasis"/>
          <w:rFonts w:cstheme="majorHAnsi"/>
        </w:rPr>
        <w:t xml:space="preserve"> </w:t>
      </w:r>
      <w:r w:rsidRPr="00DE24C4">
        <w:rPr>
          <w:rStyle w:val="Emphasis"/>
          <w:rFonts w:cstheme="majorHAnsi"/>
          <w:highlight w:val="green"/>
        </w:rPr>
        <w:t>deeply problematic.</w:t>
      </w:r>
    </w:p>
    <w:p w14:paraId="3B0E8516" w14:textId="77777777" w:rsidR="00527F30" w:rsidRDefault="00527F30" w:rsidP="00527F30"/>
    <w:p w14:paraId="3714624D" w14:textId="77777777" w:rsidR="00527F30" w:rsidRDefault="00527F30" w:rsidP="00527F30">
      <w:pPr>
        <w:pStyle w:val="Heading4"/>
      </w:pPr>
      <w:r>
        <w:t xml:space="preserve">Our interpretation is that the judge ought to evaluate the 1ac as a research project – they don’t get to weigh the case - The role of the neg </w:t>
      </w:r>
      <w:r w:rsidRPr="00887C4F">
        <w:t>should be to disprove the various meanings of that object. Plan focus restricts the debate to a ten second statement and leaves the rest of the aff unquestioned. They should be responsible for the way their knowledge is constructed</w:t>
      </w:r>
      <w:r>
        <w:t xml:space="preserve"> and used</w:t>
      </w:r>
      <w:r w:rsidRPr="00887C4F">
        <w:t xml:space="preserve"> because that produces the best model for activism</w:t>
      </w:r>
      <w:r>
        <w:t xml:space="preserve"> and ethics</w:t>
      </w:r>
      <w:r w:rsidRPr="00887C4F">
        <w:t xml:space="preserve"> in the context of the</w:t>
      </w:r>
      <w:r>
        <w:t>ir aff</w:t>
      </w:r>
      <w:r w:rsidRPr="00887C4F">
        <w:t xml:space="preserve"> which is a unique education ne</w:t>
      </w:r>
      <w:r>
        <w:t xml:space="preserve">t benefit to our interpretation- - </w:t>
      </w:r>
    </w:p>
    <w:p w14:paraId="240BFE7D" w14:textId="77777777" w:rsidR="00527F30" w:rsidRPr="0076068E" w:rsidRDefault="00527F30" w:rsidP="00527F30"/>
    <w:p w14:paraId="7B2EC511" w14:textId="77777777" w:rsidR="00527F30" w:rsidRDefault="00527F30" w:rsidP="00527F30">
      <w:pPr>
        <w:pStyle w:val="Heading2"/>
      </w:pPr>
      <w:r>
        <w:lastRenderedPageBreak/>
        <w:t>Case</w:t>
      </w:r>
    </w:p>
    <w:p w14:paraId="4C4B1E34" w14:textId="77777777" w:rsidR="00527F30" w:rsidRDefault="00527F30" w:rsidP="00527F30">
      <w:pPr>
        <w:pStyle w:val="Heading3"/>
      </w:pPr>
      <w:r>
        <w:lastRenderedPageBreak/>
        <w:t>Framing</w:t>
      </w:r>
    </w:p>
    <w:p w14:paraId="78D282A2" w14:textId="7BA6706B" w:rsidR="00527F30" w:rsidRDefault="0027576A" w:rsidP="0027576A">
      <w:pPr>
        <w:pStyle w:val="Heading4"/>
      </w:pPr>
      <w:r>
        <w:t>Two frames for the K</w:t>
      </w:r>
    </w:p>
    <w:p w14:paraId="3B33B7E0" w14:textId="77777777" w:rsidR="00C1162D" w:rsidRPr="00C1162D" w:rsidRDefault="00C1162D" w:rsidP="00C1162D"/>
    <w:p w14:paraId="3EEA8793" w14:textId="39C7FC57" w:rsidR="00527F30" w:rsidRDefault="00192BA6" w:rsidP="00527F30">
      <w:pPr>
        <w:pStyle w:val="Heading4"/>
      </w:pPr>
      <w:r>
        <w:t xml:space="preserve">1. </w:t>
      </w:r>
      <w:r w:rsidR="00527F30">
        <w:t xml:space="preserve">They have read 0 framing warrants for what we should evaluate the aff under – means you only have the jurisdiction to vote for the ROB. No new 1ar frameworks—the 1ar is a rebuttal not </w:t>
      </w:r>
      <w:proofErr w:type="gramStart"/>
      <w:r w:rsidR="00527F30">
        <w:t>a constructive</w:t>
      </w:r>
      <w:proofErr w:type="gramEnd"/>
      <w:r w:rsidR="00527F30">
        <w:t xml:space="preserve">. They forfeited the ability to choose a framework and allowing them to frame out all our offense in the 1ar incentivizes sandbagging that skews 1nc construction and prevents us from </w:t>
      </w:r>
      <w:proofErr w:type="spellStart"/>
      <w:r w:rsidR="00527F30">
        <w:t>CXing</w:t>
      </w:r>
      <w:proofErr w:type="spellEnd"/>
      <w:r w:rsidR="00527F30">
        <w:t xml:space="preserve"> on their framework.</w:t>
      </w:r>
    </w:p>
    <w:p w14:paraId="479AC64C" w14:textId="77777777" w:rsidR="00527F30" w:rsidRDefault="00527F30" w:rsidP="00527F30"/>
    <w:p w14:paraId="17B61EA3" w14:textId="22239EEF" w:rsidR="00527F30" w:rsidRPr="00DE5197" w:rsidRDefault="00192BA6" w:rsidP="00527F30">
      <w:pPr>
        <w:pStyle w:val="Heading4"/>
      </w:pPr>
      <w:r>
        <w:t xml:space="preserve">2. </w:t>
      </w:r>
      <w:r w:rsidR="00527F30">
        <w:t>Alt solves the case – decolonization diffuses equality and allows for the rights of indigenous people, who are hit most by inequality. BUT aff doesn’t turn the K – there is a distinction between inequality writ large and solving for larger structural problems that we’ve isolated if we win our ontological claims.</w:t>
      </w:r>
    </w:p>
    <w:p w14:paraId="721CD11B" w14:textId="77777777" w:rsidR="0027576A" w:rsidRDefault="0027576A" w:rsidP="00527F30"/>
    <w:p w14:paraId="72B4D5DC" w14:textId="77777777" w:rsidR="00527F30" w:rsidRDefault="00527F30" w:rsidP="00527F30"/>
    <w:p w14:paraId="0D3546D6" w14:textId="44A60233" w:rsidR="00192BA6" w:rsidRDefault="00192BA6" w:rsidP="00192BA6">
      <w:pPr>
        <w:pStyle w:val="Heading4"/>
      </w:pPr>
      <w:r>
        <w:t xml:space="preserve">3. </w:t>
      </w:r>
      <w:r w:rsidR="00527F30">
        <w:t xml:space="preserve">Links are offense – we have </w:t>
      </w:r>
      <w:proofErr w:type="gramStart"/>
      <w:r w:rsidR="00527F30">
        <w:t>indicts</w:t>
      </w:r>
      <w:proofErr w:type="gramEnd"/>
      <w:r w:rsidR="00527F30">
        <w:t xml:space="preserve"> of every single one of their scenarios that affect the consequences of their policy and the way it’s implemented. This implicates every piece of aff solvency and means they don’t solve extinction and just further participate in genocidal structures.</w:t>
      </w:r>
    </w:p>
    <w:p w14:paraId="2FAF2E2D" w14:textId="0FE5732E" w:rsidR="00192BA6" w:rsidRDefault="00192BA6" w:rsidP="00192BA6"/>
    <w:p w14:paraId="07FF5B36" w14:textId="063AB0FB" w:rsidR="0027576A" w:rsidRPr="0027576A" w:rsidRDefault="0027576A" w:rsidP="0027576A">
      <w:pPr>
        <w:pStyle w:val="Heading4"/>
      </w:pPr>
      <w:r>
        <w:t xml:space="preserve">Their inevitable extinction first </w:t>
      </w:r>
      <w:proofErr w:type="spellStart"/>
      <w:r>
        <w:t>args</w:t>
      </w:r>
      <w:proofErr w:type="spellEnd"/>
      <w:r>
        <w:t xml:space="preserve"> are bad – </w:t>
      </w:r>
    </w:p>
    <w:p w14:paraId="24DA8B64" w14:textId="7EDDE7B5" w:rsidR="00192BA6" w:rsidRDefault="0027576A" w:rsidP="00192BA6">
      <w:pPr>
        <w:pStyle w:val="Heading4"/>
      </w:pPr>
      <w:r>
        <w:t>1</w:t>
      </w:r>
      <w:r w:rsidR="00192BA6">
        <w:t>. Risk of extinction focus paralyzes action – any action has a risk of causing extinction but so does not acting – we’d have to listen to a random person who told us to jump out of the building right now or else extinction would happen</w:t>
      </w:r>
    </w:p>
    <w:p w14:paraId="5F2EF092" w14:textId="77777777" w:rsidR="0027576A" w:rsidRPr="0027576A" w:rsidRDefault="0027576A" w:rsidP="0027576A"/>
    <w:p w14:paraId="6F2245F4" w14:textId="33DCA4EE" w:rsidR="00192BA6" w:rsidRDefault="0027576A" w:rsidP="00192BA6">
      <w:pPr>
        <w:pStyle w:val="Heading4"/>
      </w:pPr>
      <w:r>
        <w:t>2</w:t>
      </w:r>
      <w:r w:rsidR="00192BA6">
        <w:t xml:space="preserve">. This assumes we don’t know what’s ethically </w:t>
      </w:r>
      <w:proofErr w:type="gramStart"/>
      <w:r w:rsidR="00192BA6">
        <w:t>bad</w:t>
      </w:r>
      <w:proofErr w:type="gramEnd"/>
      <w:r w:rsidR="00192BA6">
        <w:t xml:space="preserve"> but we don’t need more time to morally figure out that structural violence like racism is wrong – if there’s a high risk of that vote NEG</w:t>
      </w:r>
    </w:p>
    <w:p w14:paraId="14976734" w14:textId="77777777" w:rsidR="0027576A" w:rsidRPr="0027576A" w:rsidRDefault="0027576A" w:rsidP="0027576A"/>
    <w:p w14:paraId="10E29E8D" w14:textId="2773413A" w:rsidR="00192BA6" w:rsidRDefault="0027576A" w:rsidP="00192BA6">
      <w:pPr>
        <w:pStyle w:val="Heading4"/>
      </w:pPr>
      <w:r>
        <w:t>3</w:t>
      </w:r>
      <w:r w:rsidR="00192BA6">
        <w:t xml:space="preserve">. This is another link – it justifies the 1% risk </w:t>
      </w:r>
      <w:proofErr w:type="spellStart"/>
      <w:r w:rsidR="00192BA6">
        <w:t>cheney</w:t>
      </w:r>
      <w:proofErr w:type="spellEnd"/>
      <w:r w:rsidR="00192BA6">
        <w:t xml:space="preserve"> doctrine of intervening in the middle east for a false threat, which was a worse political solution and caused massive suffering – this is the exact </w:t>
      </w:r>
      <w:proofErr w:type="gramStart"/>
      <w:r w:rsidR="00192BA6">
        <w:t>fear based</w:t>
      </w:r>
      <w:proofErr w:type="gramEnd"/>
      <w:r w:rsidR="00192BA6">
        <w:t xml:space="preserve"> politics that all of the K criticizes</w:t>
      </w:r>
    </w:p>
    <w:p w14:paraId="46A752C5" w14:textId="77777777" w:rsidR="0027576A" w:rsidRPr="0027576A" w:rsidRDefault="0027576A" w:rsidP="0027576A"/>
    <w:p w14:paraId="60E932E7" w14:textId="0C06CAD2" w:rsidR="00192BA6" w:rsidRDefault="0027576A" w:rsidP="00192BA6">
      <w:pPr>
        <w:pStyle w:val="Heading4"/>
      </w:pPr>
      <w:r>
        <w:lastRenderedPageBreak/>
        <w:t>4</w:t>
      </w:r>
      <w:r w:rsidR="00192BA6">
        <w:t xml:space="preserve">.  This assumes rational utilitarian ways of calculating body count but that calculative thought is impossible – state actors aren’t purely rational </w:t>
      </w:r>
      <w:proofErr w:type="gramStart"/>
      <w:r w:rsidR="00192BA6">
        <w:t>decision making</w:t>
      </w:r>
      <w:proofErr w:type="gramEnd"/>
      <w:r w:rsidR="00192BA6">
        <w:t xml:space="preserve"> machines – they’re influenced by subjective standpoints </w:t>
      </w:r>
    </w:p>
    <w:p w14:paraId="7B9F8F1C" w14:textId="77777777" w:rsidR="0027576A" w:rsidRPr="0027576A" w:rsidRDefault="0027576A" w:rsidP="0027576A"/>
    <w:p w14:paraId="5FE0A32A" w14:textId="08AC750E" w:rsidR="0027576A" w:rsidRDefault="0027576A" w:rsidP="00192BA6">
      <w:pPr>
        <w:pStyle w:val="Heading4"/>
      </w:pPr>
      <w:r>
        <w:t>5</w:t>
      </w:r>
      <w:r w:rsidR="00192BA6">
        <w:t>. Value to life impact outweighs – we can’t experience ethical value in the first place if people are ontologically excluded by the calculative thought of security</w:t>
      </w:r>
    </w:p>
    <w:p w14:paraId="5B134DEF" w14:textId="77777777" w:rsidR="0027576A" w:rsidRPr="0027576A" w:rsidRDefault="0027576A" w:rsidP="0027576A"/>
    <w:p w14:paraId="1B3BC5CA" w14:textId="3296D7C6" w:rsidR="00192BA6" w:rsidRDefault="0027576A" w:rsidP="00192BA6">
      <w:pPr>
        <w:pStyle w:val="Heading4"/>
      </w:pPr>
      <w:r>
        <w:t>6</w:t>
      </w:r>
      <w:r w:rsidR="00192BA6">
        <w:t xml:space="preserve">. Links are offense – we have </w:t>
      </w:r>
      <w:proofErr w:type="gramStart"/>
      <w:r w:rsidR="00192BA6">
        <w:t>indicts</w:t>
      </w:r>
      <w:proofErr w:type="gramEnd"/>
      <w:r w:rsidR="00192BA6">
        <w:t xml:space="preserve"> of every single one of their scenarios that affect the consequences of their policy and the way it’s implemented. This implicates every piece of aff solvency and means they don’t solve extinction and just further participate in genocidal structures.</w:t>
      </w:r>
    </w:p>
    <w:p w14:paraId="43347638" w14:textId="77777777" w:rsidR="00192BA6" w:rsidRPr="0076068E" w:rsidRDefault="00192BA6" w:rsidP="00527F30"/>
    <w:p w14:paraId="5BB73330" w14:textId="77777777" w:rsidR="00527F30" w:rsidRPr="0076068E" w:rsidRDefault="00527F30" w:rsidP="00527F30"/>
    <w:p w14:paraId="1E339E31" w14:textId="4603FA33" w:rsidR="00527F30" w:rsidRDefault="00527F30" w:rsidP="00527F30">
      <w:pPr>
        <w:pStyle w:val="Heading3"/>
      </w:pPr>
      <w:r>
        <w:lastRenderedPageBreak/>
        <w:t>Solvency</w:t>
      </w:r>
      <w:r w:rsidR="00746FBD">
        <w:t xml:space="preserve"> (contention 2)</w:t>
      </w:r>
    </w:p>
    <w:p w14:paraId="3D488AE7" w14:textId="77777777" w:rsidR="00527F30" w:rsidRPr="0076068E" w:rsidRDefault="00527F30" w:rsidP="00527F30"/>
    <w:p w14:paraId="2305963D" w14:textId="77777777" w:rsidR="00527F30" w:rsidRDefault="00527F30" w:rsidP="00527F30">
      <w:pPr>
        <w:pStyle w:val="Heading4"/>
      </w:pPr>
      <w:r>
        <w:t xml:space="preserve">T/L – The aff is just not good. </w:t>
      </w:r>
    </w:p>
    <w:p w14:paraId="28615F3A" w14:textId="4799F210" w:rsidR="00527F30" w:rsidRDefault="00527F30" w:rsidP="00527F30">
      <w:pPr>
        <w:pStyle w:val="Heading4"/>
      </w:pPr>
      <w:r>
        <w:t xml:space="preserve">1) They do not have a piece of evidence saying that the RTS is key to solve income inequality. Even if their </w:t>
      </w:r>
      <w:proofErr w:type="spellStart"/>
      <w:r>
        <w:t>ev</w:t>
      </w:r>
      <w:proofErr w:type="spellEnd"/>
      <w:r>
        <w:t xml:space="preserve"> </w:t>
      </w:r>
      <w:r>
        <w:t xml:space="preserve">is right that income inequality writ large is bad they </w:t>
      </w:r>
      <w:proofErr w:type="spellStart"/>
      <w:r>
        <w:t>dont</w:t>
      </w:r>
      <w:proofErr w:type="spellEnd"/>
      <w:r>
        <w:t xml:space="preserve"> </w:t>
      </w:r>
      <w:proofErr w:type="spellStart"/>
      <w:r>
        <w:t>resovle</w:t>
      </w:r>
      <w:proofErr w:type="spellEnd"/>
      <w:r>
        <w:t xml:space="preserve"> a large enough portion. Read their uniqueness evidence it cites education and healthcare. </w:t>
      </w:r>
    </w:p>
    <w:p w14:paraId="3A8F0F55" w14:textId="77777777" w:rsidR="00527F30" w:rsidRDefault="00527F30" w:rsidP="00527F30">
      <w:pPr>
        <w:pStyle w:val="Heading4"/>
      </w:pPr>
      <w:r>
        <w:t xml:space="preserve">2) Their argument about income inequality is about the global differences between states wealth and average incomes. Even if there is an increase in income in some sectors, that </w:t>
      </w:r>
      <w:proofErr w:type="spellStart"/>
      <w:r>
        <w:t>doesnt</w:t>
      </w:r>
      <w:proofErr w:type="spellEnd"/>
      <w:r>
        <w:t xml:space="preserve"> mean the disparities b/w the countries get resolved.</w:t>
      </w:r>
    </w:p>
    <w:p w14:paraId="5F8B7D00" w14:textId="0C3D3647" w:rsidR="00527F30" w:rsidRDefault="00527F30" w:rsidP="00192BA6">
      <w:pPr>
        <w:pStyle w:val="Heading4"/>
      </w:pPr>
      <w:r>
        <w:t xml:space="preserve">3) Their link evidence says they increase incomes by 2-5% which is woefully inefficient to solve, </w:t>
      </w:r>
      <w:proofErr w:type="spellStart"/>
      <w:proofErr w:type="gramStart"/>
      <w:r>
        <w:t>their</w:t>
      </w:r>
      <w:proofErr w:type="gramEnd"/>
      <w:r>
        <w:t xml:space="preserve"> are</w:t>
      </w:r>
      <w:proofErr w:type="spellEnd"/>
      <w:r>
        <w:t xml:space="preserve"> massive differences between these countries </w:t>
      </w:r>
      <w:proofErr w:type="spellStart"/>
      <w:r>
        <w:t>i.e</w:t>
      </w:r>
      <w:proofErr w:type="spellEnd"/>
      <w:r>
        <w:t xml:space="preserve"> </w:t>
      </w:r>
      <w:proofErr w:type="spellStart"/>
      <w:r>
        <w:t>the</w:t>
      </w:r>
      <w:r w:rsidR="00192BA6">
        <w:t xml:space="preserve">ir </w:t>
      </w:r>
      <w:proofErr w:type="spellEnd"/>
      <w:r>
        <w:t xml:space="preserve">uniqueness evidence cites </w:t>
      </w:r>
      <w:r w:rsidR="00192BA6">
        <w:t xml:space="preserve">other countries </w:t>
      </w:r>
      <w:r>
        <w:t>having a 16x difference, that minor increase is insufficient to solve</w:t>
      </w:r>
    </w:p>
    <w:p w14:paraId="054764EF" w14:textId="77777777" w:rsidR="00527F30" w:rsidRDefault="00527F30" w:rsidP="00527F30"/>
    <w:p w14:paraId="1EF7E8F0" w14:textId="77777777" w:rsidR="00527F30" w:rsidRPr="0076068E" w:rsidRDefault="00527F30" w:rsidP="00527F30">
      <w:pPr>
        <w:pStyle w:val="Heading4"/>
      </w:pPr>
      <w:r>
        <w:t xml:space="preserve">Ill LBL solvency </w:t>
      </w:r>
      <w:proofErr w:type="spellStart"/>
      <w:r>
        <w:t>ev</w:t>
      </w:r>
      <w:proofErr w:type="spellEnd"/>
      <w:r>
        <w:t xml:space="preserve"> – </w:t>
      </w:r>
    </w:p>
    <w:p w14:paraId="27AFF6F0" w14:textId="77777777" w:rsidR="00527F30" w:rsidRDefault="00527F30" w:rsidP="00527F30">
      <w:pPr>
        <w:autoSpaceDE w:val="0"/>
        <w:autoSpaceDN w:val="0"/>
        <w:adjustRightInd w:val="0"/>
        <w:spacing w:after="0" w:line="240" w:lineRule="auto"/>
        <w:rPr>
          <w:rFonts w:ascii="AppleSystemUIFont" w:hAnsi="AppleSystemUIFont" w:cs="AppleSystemUIFont"/>
          <w:sz w:val="26"/>
          <w:szCs w:val="26"/>
        </w:rPr>
      </w:pPr>
    </w:p>
    <w:p w14:paraId="24A10E0F" w14:textId="3673CE83" w:rsidR="00527F30" w:rsidRDefault="007A449C" w:rsidP="00527F30">
      <w:pPr>
        <w:pStyle w:val="Heading4"/>
      </w:pPr>
      <w:r>
        <w:t>burns</w:t>
      </w:r>
    </w:p>
    <w:p w14:paraId="51A52A1E" w14:textId="0B9A5FBC" w:rsidR="00527F30" w:rsidRPr="0076068E" w:rsidRDefault="00527F30" w:rsidP="00527F30">
      <w:pPr>
        <w:pStyle w:val="Heading4"/>
        <w:numPr>
          <w:ilvl w:val="0"/>
          <w:numId w:val="12"/>
        </w:numPr>
        <w:tabs>
          <w:tab w:val="num" w:pos="360"/>
        </w:tabs>
        <w:ind w:left="0" w:firstLine="0"/>
      </w:pPr>
      <w:r w:rsidRPr="0076068E">
        <w:t>Not about the right to strike</w:t>
      </w:r>
      <w:r w:rsidR="007A449C">
        <w:t xml:space="preserve"> in all cases</w:t>
      </w:r>
    </w:p>
    <w:p w14:paraId="484DA47A" w14:textId="77777777" w:rsidR="00527F30" w:rsidRDefault="00527F30" w:rsidP="00527F30">
      <w:pPr>
        <w:pStyle w:val="Heading4"/>
        <w:numPr>
          <w:ilvl w:val="0"/>
          <w:numId w:val="12"/>
        </w:numPr>
        <w:tabs>
          <w:tab w:val="num" w:pos="360"/>
        </w:tabs>
        <w:ind w:left="0" w:firstLine="0"/>
      </w:pPr>
      <w:r>
        <w:t xml:space="preserve">Makes a perception argument and says that unions can do their work “through the threat of union- </w:t>
      </w:r>
      <w:proofErr w:type="spellStart"/>
      <w:r>
        <w:t>ization</w:t>
      </w:r>
      <w:proofErr w:type="spellEnd"/>
      <w:r>
        <w:t xml:space="preserve"> “</w:t>
      </w:r>
    </w:p>
    <w:p w14:paraId="65ABC585" w14:textId="3C576326" w:rsidR="00527F30" w:rsidRDefault="00527F30" w:rsidP="00527F30">
      <w:pPr>
        <w:autoSpaceDE w:val="0"/>
        <w:autoSpaceDN w:val="0"/>
        <w:adjustRightInd w:val="0"/>
        <w:spacing w:after="0" w:line="240" w:lineRule="auto"/>
        <w:rPr>
          <w:rFonts w:ascii="AppleSystemUIFont" w:hAnsi="AppleSystemUIFont" w:cs="AppleSystemUIFont"/>
          <w:sz w:val="26"/>
          <w:szCs w:val="26"/>
        </w:rPr>
      </w:pPr>
    </w:p>
    <w:p w14:paraId="7F8376F4" w14:textId="77777777" w:rsidR="007A449C" w:rsidRDefault="007A449C" w:rsidP="00527F30">
      <w:pPr>
        <w:autoSpaceDE w:val="0"/>
        <w:autoSpaceDN w:val="0"/>
        <w:adjustRightInd w:val="0"/>
        <w:spacing w:after="0" w:line="240" w:lineRule="auto"/>
        <w:rPr>
          <w:rFonts w:ascii="AppleSystemUIFont" w:hAnsi="AppleSystemUIFont" w:cs="AppleSystemUIFont"/>
          <w:sz w:val="26"/>
          <w:szCs w:val="26"/>
        </w:rPr>
      </w:pPr>
    </w:p>
    <w:p w14:paraId="09C55A0F" w14:textId="6A43DE9B" w:rsidR="00527F30" w:rsidRDefault="007A449C" w:rsidP="00527F30">
      <w:pPr>
        <w:pStyle w:val="Heading4"/>
      </w:pPr>
      <w:r>
        <w:t xml:space="preserve">Richman </w:t>
      </w:r>
      <w:r w:rsidR="00527F30">
        <w:t xml:space="preserve">card </w:t>
      </w:r>
      <w:proofErr w:type="spellStart"/>
      <w:r w:rsidR="00527F30" w:rsidRPr="006F38D7">
        <w:t>do</w:t>
      </w:r>
      <w:r>
        <w:t>es</w:t>
      </w:r>
      <w:r w:rsidR="00527F30">
        <w:t>n</w:t>
      </w:r>
      <w:r w:rsidR="00527F30" w:rsidRPr="006F38D7">
        <w:t>t</w:t>
      </w:r>
      <w:proofErr w:type="spellEnd"/>
      <w:r w:rsidR="00527F30" w:rsidRPr="006F38D7">
        <w:t xml:space="preserve"> </w:t>
      </w:r>
      <w:proofErr w:type="gramStart"/>
      <w:r w:rsidR="00527F30" w:rsidRPr="006F38D7">
        <w:t>actually make</w:t>
      </w:r>
      <w:proofErr w:type="gramEnd"/>
      <w:r w:rsidR="00527F30" w:rsidRPr="006F38D7">
        <w:t xml:space="preserve"> a spillover claim in the evidence or the part they've highlighted </w:t>
      </w:r>
    </w:p>
    <w:p w14:paraId="731CA3A6" w14:textId="77777777" w:rsidR="00527F30" w:rsidRDefault="00527F30" w:rsidP="00527F30"/>
    <w:p w14:paraId="15EED07F" w14:textId="429FA751" w:rsidR="007A449C" w:rsidRDefault="007A449C" w:rsidP="00527F30">
      <w:pPr>
        <w:pStyle w:val="Heading4"/>
      </w:pPr>
      <w:r>
        <w:t xml:space="preserve">Nolan </w:t>
      </w:r>
      <w:proofErr w:type="spellStart"/>
      <w:r w:rsidR="00527F30">
        <w:t>ev</w:t>
      </w:r>
      <w:proofErr w:type="spellEnd"/>
      <w:r w:rsidR="00527F30">
        <w:t xml:space="preserve"> </w:t>
      </w:r>
      <w:r>
        <w:t xml:space="preserve">  - not reading a CP so irrelevant</w:t>
      </w:r>
    </w:p>
    <w:p w14:paraId="01E2A7AB" w14:textId="77777777" w:rsidR="00AC7475" w:rsidRPr="00AC7475" w:rsidRDefault="00AC7475" w:rsidP="00AC7475"/>
    <w:p w14:paraId="2CBF0BF8" w14:textId="4E3AAAA4" w:rsidR="00527F30" w:rsidRDefault="007A449C" w:rsidP="007A449C">
      <w:pPr>
        <w:pStyle w:val="Heading4"/>
      </w:pPr>
      <w:proofErr w:type="spellStart"/>
      <w:r>
        <w:t>Mordock</w:t>
      </w:r>
      <w:proofErr w:type="spellEnd"/>
      <w:r>
        <w:t xml:space="preserve"> flows neg – means that strikes are </w:t>
      </w:r>
      <w:proofErr w:type="spellStart"/>
      <w:r>
        <w:t>inev</w:t>
      </w:r>
      <w:proofErr w:type="spellEnd"/>
      <w:r>
        <w:t xml:space="preserve"> so vote neg on presumption</w:t>
      </w:r>
      <w:r w:rsidR="00527F30">
        <w:t>.</w:t>
      </w:r>
    </w:p>
    <w:p w14:paraId="3BB12EBE" w14:textId="175B0EB6" w:rsidR="007A449C" w:rsidRDefault="007A449C" w:rsidP="007A449C"/>
    <w:p w14:paraId="1B500DDF" w14:textId="35C4B8BD" w:rsidR="007A449C" w:rsidRPr="007A449C" w:rsidRDefault="007A449C" w:rsidP="007A449C">
      <w:pPr>
        <w:pStyle w:val="Heading4"/>
      </w:pPr>
      <w:proofErr w:type="spellStart"/>
      <w:r>
        <w:t>Ydstie</w:t>
      </w:r>
      <w:proofErr w:type="spellEnd"/>
      <w:r>
        <w:t xml:space="preserve"> – not reading inflation </w:t>
      </w:r>
      <w:proofErr w:type="spellStart"/>
      <w:r>
        <w:t>args</w:t>
      </w:r>
      <w:proofErr w:type="spellEnd"/>
      <w:r>
        <w:t xml:space="preserve"> so doesn’t apply</w:t>
      </w:r>
    </w:p>
    <w:p w14:paraId="4D7034C6" w14:textId="1E4E545B" w:rsidR="0027576A" w:rsidRPr="0027576A" w:rsidRDefault="00527F30" w:rsidP="0027576A">
      <w:pPr>
        <w:pStyle w:val="Heading3"/>
      </w:pPr>
      <w:r>
        <w:lastRenderedPageBreak/>
        <w:t>Advantage</w:t>
      </w:r>
      <w:r w:rsidR="00746FBD">
        <w:t xml:space="preserve"> (contention 1)</w:t>
      </w:r>
    </w:p>
    <w:p w14:paraId="49DE28A7" w14:textId="77777777" w:rsidR="00527F30" w:rsidRPr="0076068E" w:rsidRDefault="00527F30" w:rsidP="00527F30">
      <w:pPr>
        <w:pStyle w:val="Heading4"/>
      </w:pPr>
      <w:r>
        <w:t xml:space="preserve">Advantage </w:t>
      </w:r>
      <w:proofErr w:type="spellStart"/>
      <w:r>
        <w:t>ev</w:t>
      </w:r>
      <w:proofErr w:type="spellEnd"/>
      <w:r>
        <w:t xml:space="preserve"> is also not great </w:t>
      </w:r>
      <w:r>
        <w:sym w:font="Wingdings" w:char="F04C"/>
      </w:r>
      <w:r>
        <w:t xml:space="preserve"> - </w:t>
      </w:r>
    </w:p>
    <w:p w14:paraId="6ACA6BCD" w14:textId="77777777" w:rsidR="00527F30" w:rsidRDefault="00527F30" w:rsidP="00527F30">
      <w:pPr>
        <w:autoSpaceDE w:val="0"/>
        <w:autoSpaceDN w:val="0"/>
        <w:adjustRightInd w:val="0"/>
        <w:spacing w:after="0" w:line="240" w:lineRule="auto"/>
        <w:rPr>
          <w:rFonts w:ascii="AppleSystemUIFont" w:hAnsi="AppleSystemUIFont" w:cs="AppleSystemUIFont"/>
          <w:sz w:val="26"/>
          <w:szCs w:val="26"/>
        </w:rPr>
      </w:pPr>
    </w:p>
    <w:p w14:paraId="72968F35" w14:textId="77777777" w:rsidR="00527F30" w:rsidRDefault="00527F30" w:rsidP="00527F30">
      <w:pPr>
        <w:autoSpaceDE w:val="0"/>
        <w:autoSpaceDN w:val="0"/>
        <w:adjustRightInd w:val="0"/>
        <w:spacing w:after="0" w:line="240" w:lineRule="auto"/>
        <w:rPr>
          <w:rFonts w:ascii="AppleSystemUIFont" w:hAnsi="AppleSystemUIFont" w:cs="AppleSystemUIFont"/>
          <w:sz w:val="26"/>
          <w:szCs w:val="26"/>
        </w:rPr>
      </w:pPr>
    </w:p>
    <w:p w14:paraId="5A105EE0" w14:textId="73C8637B" w:rsidR="00527F30" w:rsidRDefault="0027576A" w:rsidP="00192BA6">
      <w:pPr>
        <w:pStyle w:val="Heading4"/>
      </w:pPr>
      <w:r>
        <w:t xml:space="preserve">AT </w:t>
      </w:r>
      <w:proofErr w:type="spellStart"/>
      <w:r w:rsidR="00527F30">
        <w:t>Abdelmahmoud</w:t>
      </w:r>
      <w:proofErr w:type="spellEnd"/>
      <w:r w:rsidR="00527F30">
        <w:t xml:space="preserve"> </w:t>
      </w:r>
      <w:r w:rsidR="00527F30">
        <w:t xml:space="preserve">– </w:t>
      </w:r>
    </w:p>
    <w:p w14:paraId="4114A6B8" w14:textId="3837AFB4" w:rsidR="00527F30" w:rsidRPr="0001641B" w:rsidRDefault="00527F30" w:rsidP="00527F30">
      <w:pPr>
        <w:pStyle w:val="Heading4"/>
      </w:pPr>
      <w:r>
        <w:t xml:space="preserve">wrong. </w:t>
      </w:r>
      <w:r>
        <w:rPr>
          <w:rFonts w:cs="Arial"/>
        </w:rPr>
        <w:t>w</w:t>
      </w:r>
      <w:r w:rsidRPr="00E71691">
        <w:rPr>
          <w:rFonts w:cs="Arial"/>
        </w:rPr>
        <w:t>ages high and rising</w:t>
      </w:r>
    </w:p>
    <w:p w14:paraId="504CB789" w14:textId="77777777" w:rsidR="00527F30" w:rsidRPr="00E71691" w:rsidRDefault="00527F30" w:rsidP="00527F30">
      <w:r w:rsidRPr="00E71691">
        <w:t xml:space="preserve">Patti </w:t>
      </w:r>
      <w:proofErr w:type="spellStart"/>
      <w:r w:rsidRPr="00E71691">
        <w:rPr>
          <w:rStyle w:val="Style13ptBold"/>
        </w:rPr>
        <w:t>Domm</w:t>
      </w:r>
      <w:proofErr w:type="spellEnd"/>
      <w:r w:rsidRPr="00E71691">
        <w:rPr>
          <w:rStyle w:val="Style13ptBold"/>
        </w:rPr>
        <w:t xml:space="preserve"> 21</w:t>
      </w:r>
      <w:r w:rsidRPr="00E71691">
        <w:t>—CNBC Markets Editor. (“Workers’ wages are rising at the fastest pace in years. Companies’ profits could take a hit,” May 22, 2021, from CNBC, https://www.cnbc.com/2021/05/22/wages-rise-at-the-fastest-pace-in-years-firms-profits-could-take-a-hit.html)</w:t>
      </w:r>
    </w:p>
    <w:p w14:paraId="2A29E2AE" w14:textId="77777777" w:rsidR="00527F30" w:rsidRPr="00E71691" w:rsidRDefault="00527F30" w:rsidP="00527F30">
      <w:pPr>
        <w:rPr>
          <w:sz w:val="14"/>
        </w:rPr>
      </w:pPr>
      <w:r w:rsidRPr="00E71691">
        <w:rPr>
          <w:rStyle w:val="StyleUnderline"/>
          <w:highlight w:val="cyan"/>
        </w:rPr>
        <w:t xml:space="preserve">Workers are </w:t>
      </w:r>
      <w:r w:rsidRPr="00E71691">
        <w:rPr>
          <w:rStyle w:val="Emphasis"/>
          <w:highlight w:val="cyan"/>
        </w:rPr>
        <w:t>getting higher wages</w:t>
      </w:r>
      <w:r w:rsidRPr="00E71691">
        <w:rPr>
          <w:sz w:val="14"/>
        </w:rPr>
        <w:t xml:space="preserve">, but at some </w:t>
      </w:r>
      <w:proofErr w:type="gramStart"/>
      <w:r w:rsidRPr="00E71691">
        <w:rPr>
          <w:sz w:val="14"/>
        </w:rPr>
        <w:t>point</w:t>
      </w:r>
      <w:proofErr w:type="gramEnd"/>
      <w:r w:rsidRPr="00E71691">
        <w:rPr>
          <w:sz w:val="14"/>
        </w:rPr>
        <w:t xml:space="preserve"> that could bite into companies’ profits.</w:t>
      </w:r>
    </w:p>
    <w:p w14:paraId="23E9F3DF" w14:textId="77777777" w:rsidR="00527F30" w:rsidRPr="00E71691" w:rsidRDefault="00527F30" w:rsidP="00527F30">
      <w:pPr>
        <w:rPr>
          <w:sz w:val="14"/>
        </w:rPr>
      </w:pPr>
      <w:r w:rsidRPr="00E71691">
        <w:rPr>
          <w:sz w:val="14"/>
        </w:rPr>
        <w:t>As the economy reopens, costs are climbing for everything from packaging and raw materials to shipping. In addition to these expenses, companies are also paying more to get workers to come in the door.</w:t>
      </w:r>
    </w:p>
    <w:p w14:paraId="613D7080" w14:textId="77777777" w:rsidR="00527F30" w:rsidRPr="00E71691" w:rsidRDefault="00527F30" w:rsidP="00527F30">
      <w:pPr>
        <w:rPr>
          <w:sz w:val="14"/>
        </w:rPr>
      </w:pPr>
      <w:r w:rsidRPr="00E71691">
        <w:rPr>
          <w:sz w:val="14"/>
        </w:rPr>
        <w:t xml:space="preserve">But the disparity between labor costs and profits has been so wide for so long, that </w:t>
      </w:r>
      <w:r w:rsidRPr="00E71691">
        <w:rPr>
          <w:rStyle w:val="StyleUnderline"/>
        </w:rPr>
        <w:t>employers should be able to increase pay</w:t>
      </w:r>
      <w:r w:rsidRPr="00E71691">
        <w:rPr>
          <w:sz w:val="14"/>
        </w:rPr>
        <w:t xml:space="preserve"> if they can raise prices for goods and services or improve productivity.</w:t>
      </w:r>
    </w:p>
    <w:p w14:paraId="0D11CB13" w14:textId="77777777" w:rsidR="00527F30" w:rsidRPr="00E71691" w:rsidRDefault="00527F30" w:rsidP="00527F30">
      <w:pPr>
        <w:rPr>
          <w:sz w:val="14"/>
        </w:rPr>
      </w:pPr>
      <w:r w:rsidRPr="00E71691">
        <w:rPr>
          <w:rStyle w:val="StyleUnderline"/>
        </w:rPr>
        <w:t>McDonald’s said last week that it was boosting wages</w:t>
      </w:r>
      <w:r w:rsidRPr="00E71691">
        <w:rPr>
          <w:sz w:val="14"/>
        </w:rPr>
        <w:t xml:space="preserve"> for the 36,500 hourly workers at company-owned stores by 10%, and </w:t>
      </w:r>
      <w:r w:rsidRPr="00E71691">
        <w:rPr>
          <w:rStyle w:val="StyleUnderline"/>
        </w:rPr>
        <w:t>Chipotle announced it will raise wages</w:t>
      </w:r>
      <w:r w:rsidRPr="00E71691">
        <w:rPr>
          <w:sz w:val="14"/>
        </w:rPr>
        <w:t xml:space="preserve"> to an average of $15 an hour by the end of June. </w:t>
      </w:r>
      <w:r w:rsidRPr="00E71691">
        <w:rPr>
          <w:rStyle w:val="StyleUnderline"/>
        </w:rPr>
        <w:t>Bank of America said it would raise minimum wages</w:t>
      </w:r>
      <w:r w:rsidRPr="00E71691">
        <w:rPr>
          <w:sz w:val="14"/>
        </w:rPr>
        <w:t xml:space="preserve"> for its hourly workers to $25 an hour, from the current $20, by 2025.</w:t>
      </w:r>
    </w:p>
    <w:p w14:paraId="7EA852F1" w14:textId="77777777" w:rsidR="00527F30" w:rsidRPr="00E71691" w:rsidRDefault="00527F30" w:rsidP="00527F30">
      <w:pPr>
        <w:rPr>
          <w:sz w:val="14"/>
        </w:rPr>
      </w:pPr>
      <w:r w:rsidRPr="00E71691">
        <w:rPr>
          <w:rStyle w:val="StyleUnderline"/>
        </w:rPr>
        <w:t xml:space="preserve">Sports equipment company Under </w:t>
      </w:r>
      <w:proofErr w:type="spellStart"/>
      <w:r w:rsidRPr="00E71691">
        <w:rPr>
          <w:rStyle w:val="StyleUnderline"/>
        </w:rPr>
        <w:t>Armour</w:t>
      </w:r>
      <w:proofErr w:type="spellEnd"/>
      <w:r w:rsidRPr="00E71691">
        <w:rPr>
          <w:rStyle w:val="StyleUnderline"/>
        </w:rPr>
        <w:t xml:space="preserve"> also announced it would boost the minimum hourly wage</w:t>
      </w:r>
      <w:r w:rsidRPr="00E71691">
        <w:rPr>
          <w:sz w:val="14"/>
        </w:rPr>
        <w:t xml:space="preserve"> for its retail and distribution workers to $15 from $10.</w:t>
      </w:r>
    </w:p>
    <w:p w14:paraId="1A82ECDA" w14:textId="77777777" w:rsidR="00527F30" w:rsidRPr="00E71691" w:rsidRDefault="00527F30" w:rsidP="00527F30">
      <w:pPr>
        <w:rPr>
          <w:rStyle w:val="StyleUnderline"/>
        </w:rPr>
      </w:pPr>
      <w:r w:rsidRPr="00E71691">
        <w:rPr>
          <w:sz w:val="14"/>
        </w:rPr>
        <w:t>“</w:t>
      </w:r>
      <w:r w:rsidRPr="00E71691">
        <w:rPr>
          <w:rStyle w:val="StyleUnderline"/>
          <w:highlight w:val="cyan"/>
        </w:rPr>
        <w:t>It’s</w:t>
      </w:r>
      <w:r w:rsidRPr="00E71691">
        <w:rPr>
          <w:sz w:val="14"/>
        </w:rPr>
        <w:t xml:space="preserve"> some of </w:t>
      </w:r>
      <w:r w:rsidRPr="00E71691">
        <w:rPr>
          <w:rStyle w:val="StyleUnderline"/>
          <w:highlight w:val="cyan"/>
        </w:rPr>
        <w:t xml:space="preserve">the </w:t>
      </w:r>
      <w:r w:rsidRPr="00E71691">
        <w:rPr>
          <w:rStyle w:val="Emphasis"/>
          <w:highlight w:val="cyan"/>
        </w:rPr>
        <w:t>strongest wage growth we’ve seen in a quarter century</w:t>
      </w:r>
      <w:r w:rsidRPr="00E71691">
        <w:rPr>
          <w:sz w:val="14"/>
        </w:rPr>
        <w:t xml:space="preserve">,” </w:t>
      </w:r>
      <w:r w:rsidRPr="00E71691">
        <w:rPr>
          <w:rStyle w:val="StyleUnderline"/>
        </w:rPr>
        <w:t>said</w:t>
      </w:r>
      <w:r w:rsidRPr="00E71691">
        <w:rPr>
          <w:sz w:val="14"/>
        </w:rPr>
        <w:t xml:space="preserve"> Mark </w:t>
      </w:r>
      <w:proofErr w:type="spellStart"/>
      <w:r w:rsidRPr="00E71691">
        <w:rPr>
          <w:sz w:val="14"/>
        </w:rPr>
        <w:t>Zandi</w:t>
      </w:r>
      <w:proofErr w:type="spellEnd"/>
      <w:r w:rsidRPr="00E71691">
        <w:rPr>
          <w:sz w:val="14"/>
        </w:rPr>
        <w:t xml:space="preserve">, </w:t>
      </w:r>
      <w:r w:rsidRPr="00E71691">
        <w:rPr>
          <w:rStyle w:val="StyleUnderline"/>
        </w:rPr>
        <w:t>Moody’s Analytics chief economist.</w:t>
      </w:r>
      <w:r w:rsidRPr="00E71691">
        <w:rPr>
          <w:sz w:val="14"/>
        </w:rPr>
        <w:t xml:space="preserve"> He said </w:t>
      </w:r>
      <w:r w:rsidRPr="00E71691">
        <w:rPr>
          <w:rStyle w:val="StyleUnderline"/>
          <w:highlight w:val="cyan"/>
        </w:rPr>
        <w:t xml:space="preserve">the </w:t>
      </w:r>
      <w:r w:rsidRPr="00E71691">
        <w:rPr>
          <w:rStyle w:val="Emphasis"/>
          <w:highlight w:val="cyan"/>
        </w:rPr>
        <w:t>3% wage growth for private workers</w:t>
      </w:r>
      <w:r w:rsidRPr="00E71691">
        <w:rPr>
          <w:rStyle w:val="StyleUnderline"/>
          <w:highlight w:val="cyan"/>
        </w:rPr>
        <w:t xml:space="preserve"> in the first quarter was the </w:t>
      </w:r>
      <w:r w:rsidRPr="00E71691">
        <w:rPr>
          <w:rStyle w:val="Emphasis"/>
          <w:highlight w:val="cyan"/>
        </w:rPr>
        <w:t>strongest since the</w:t>
      </w:r>
      <w:r w:rsidRPr="00E71691">
        <w:rPr>
          <w:rStyle w:val="Emphasis"/>
        </w:rPr>
        <w:t xml:space="preserve"> 19</w:t>
      </w:r>
      <w:r w:rsidRPr="00E71691">
        <w:rPr>
          <w:rStyle w:val="Emphasis"/>
          <w:highlight w:val="cyan"/>
        </w:rPr>
        <w:t>90s</w:t>
      </w:r>
      <w:r w:rsidRPr="00E71691">
        <w:rPr>
          <w:rStyle w:val="StyleUnderline"/>
          <w:highlight w:val="cyan"/>
        </w:rPr>
        <w:t xml:space="preserve"> and </w:t>
      </w:r>
      <w:r w:rsidRPr="00E71691">
        <w:rPr>
          <w:rStyle w:val="Emphasis"/>
          <w:highlight w:val="cyan"/>
        </w:rPr>
        <w:t>productivity has picked up</w:t>
      </w:r>
      <w:r w:rsidRPr="00E71691">
        <w:rPr>
          <w:rStyle w:val="StyleUnderline"/>
        </w:rPr>
        <w:t xml:space="preserve"> at the same time.</w:t>
      </w:r>
    </w:p>
    <w:p w14:paraId="2BC52011" w14:textId="77777777" w:rsidR="00527F30" w:rsidRPr="00E71691" w:rsidRDefault="00527F30" w:rsidP="00527F30">
      <w:pPr>
        <w:rPr>
          <w:sz w:val="14"/>
        </w:rPr>
      </w:pPr>
      <w:r w:rsidRPr="00E71691">
        <w:rPr>
          <w:sz w:val="14"/>
        </w:rPr>
        <w:t>“</w:t>
      </w:r>
      <w:r w:rsidRPr="00E71691">
        <w:rPr>
          <w:rStyle w:val="StyleUnderline"/>
        </w:rPr>
        <w:t>All</w:t>
      </w:r>
      <w:r w:rsidRPr="00E71691">
        <w:rPr>
          <w:sz w:val="14"/>
        </w:rPr>
        <w:t xml:space="preserve"> the </w:t>
      </w:r>
      <w:r w:rsidRPr="00E71691">
        <w:rPr>
          <w:rStyle w:val="StyleUnderline"/>
        </w:rPr>
        <w:t>anecdotes</w:t>
      </w:r>
      <w:r w:rsidRPr="00E71691">
        <w:rPr>
          <w:sz w:val="14"/>
        </w:rPr>
        <w:t xml:space="preserve"> we were getting in the </w:t>
      </w:r>
      <w:r w:rsidRPr="00E71691">
        <w:rPr>
          <w:rStyle w:val="StyleUnderline"/>
          <w:highlight w:val="cyan"/>
        </w:rPr>
        <w:t>last few months</w:t>
      </w:r>
      <w:r w:rsidRPr="00E71691">
        <w:rPr>
          <w:rStyle w:val="StyleUnderline"/>
        </w:rPr>
        <w:t xml:space="preserve"> would </w:t>
      </w:r>
      <w:r w:rsidRPr="00E71691">
        <w:rPr>
          <w:rStyle w:val="StyleUnderline"/>
          <w:highlight w:val="cyan"/>
        </w:rPr>
        <w:t xml:space="preserve">suggest it’s </w:t>
      </w:r>
      <w:r w:rsidRPr="00E71691">
        <w:rPr>
          <w:rStyle w:val="Emphasis"/>
          <w:highlight w:val="cyan"/>
        </w:rPr>
        <w:t>continuing</w:t>
      </w:r>
      <w:r w:rsidRPr="00E71691">
        <w:rPr>
          <w:sz w:val="14"/>
        </w:rPr>
        <w:t>,” he said.</w:t>
      </w:r>
    </w:p>
    <w:p w14:paraId="446C00D8" w14:textId="77777777" w:rsidR="00527F30" w:rsidRPr="0076068E" w:rsidRDefault="00527F30" w:rsidP="00527F30"/>
    <w:p w14:paraId="7E69420C" w14:textId="77777777" w:rsidR="00527F30" w:rsidRPr="0001641B" w:rsidRDefault="00527F30" w:rsidP="00527F30"/>
    <w:p w14:paraId="2717AF8F" w14:textId="45FC07DC" w:rsidR="00527F30" w:rsidRDefault="0027576A" w:rsidP="0027576A">
      <w:pPr>
        <w:pStyle w:val="Heading4"/>
      </w:pPr>
      <w:r>
        <w:t xml:space="preserve">AT </w:t>
      </w:r>
      <w:proofErr w:type="spellStart"/>
      <w:r>
        <w:t>Lingis</w:t>
      </w:r>
      <w:proofErr w:type="spellEnd"/>
    </w:p>
    <w:p w14:paraId="71DFC83B" w14:textId="7890D1BD" w:rsidR="0027576A" w:rsidRDefault="00024D78" w:rsidP="0027576A">
      <w:pPr>
        <w:pStyle w:val="Heading4"/>
      </w:pPr>
      <w:r>
        <w:t xml:space="preserve">a) </w:t>
      </w:r>
      <w:proofErr w:type="spellStart"/>
      <w:r w:rsidR="0027576A">
        <w:t>Ev</w:t>
      </w:r>
      <w:proofErr w:type="spellEnd"/>
      <w:r w:rsidR="0027576A">
        <w:t xml:space="preserve"> just says a gap can lead to a marginalization of democracy but doesn’t describe a terminal</w:t>
      </w:r>
    </w:p>
    <w:p w14:paraId="76829AC5" w14:textId="289BCB56" w:rsidR="0027576A" w:rsidRDefault="00024D78" w:rsidP="0027576A">
      <w:pPr>
        <w:pStyle w:val="Heading4"/>
      </w:pPr>
      <w:r>
        <w:t xml:space="preserve">b) </w:t>
      </w:r>
      <w:r w:rsidR="0027576A">
        <w:t>No impact to climate change was substantiated so a 1ar would be new – just says the rich may struggle to reverse but doesn’t prove anything</w:t>
      </w:r>
    </w:p>
    <w:p w14:paraId="1205F2AC" w14:textId="093B72A6" w:rsidR="0027576A" w:rsidRDefault="0027576A" w:rsidP="0027576A"/>
    <w:p w14:paraId="48AA0CB1" w14:textId="61BBAFF4" w:rsidR="0027576A" w:rsidRPr="0027576A" w:rsidRDefault="0027576A" w:rsidP="0027576A">
      <w:pPr>
        <w:pStyle w:val="Heading4"/>
      </w:pPr>
      <w:r>
        <w:t xml:space="preserve">AT Greenhouse </w:t>
      </w:r>
    </w:p>
    <w:p w14:paraId="52B6DBB0" w14:textId="214747B3" w:rsidR="00527F30" w:rsidRDefault="00024D78" w:rsidP="00527F30">
      <w:pPr>
        <w:pStyle w:val="Heading4"/>
      </w:pPr>
      <w:r>
        <w:t>a</w:t>
      </w:r>
      <w:r w:rsidR="0027576A">
        <w:t xml:space="preserve">) </w:t>
      </w:r>
      <w:r w:rsidR="00527F30">
        <w:t>this is just in the context of trade workers/unions, not all workers writ large – also no real terminal impact</w:t>
      </w:r>
    </w:p>
    <w:p w14:paraId="41471AEE" w14:textId="62EF7B21" w:rsidR="0027576A" w:rsidRPr="0027576A" w:rsidRDefault="0027576A" w:rsidP="0027576A"/>
    <w:p w14:paraId="66399309" w14:textId="77777777" w:rsidR="00527F30" w:rsidRDefault="00527F30" w:rsidP="00527F30">
      <w:pPr>
        <w:autoSpaceDE w:val="0"/>
        <w:autoSpaceDN w:val="0"/>
        <w:adjustRightInd w:val="0"/>
        <w:spacing w:after="0" w:line="240" w:lineRule="auto"/>
        <w:rPr>
          <w:rFonts w:ascii="AppleSystemUIFont" w:hAnsi="AppleSystemUIFont" w:cs="AppleSystemUIFont"/>
          <w:sz w:val="26"/>
          <w:szCs w:val="26"/>
        </w:rPr>
      </w:pPr>
    </w:p>
    <w:p w14:paraId="4EB78AB3" w14:textId="2438BA15" w:rsidR="0027576A" w:rsidRDefault="0027576A" w:rsidP="00527F30">
      <w:pPr>
        <w:pStyle w:val="Heading4"/>
      </w:pPr>
      <w:r>
        <w:t>AT Pope</w:t>
      </w:r>
    </w:p>
    <w:p w14:paraId="7FA8F1C2" w14:textId="5CCA0F3D" w:rsidR="00527F30" w:rsidRDefault="00527F30" w:rsidP="00527F30">
      <w:pPr>
        <w:pStyle w:val="Heading4"/>
      </w:pPr>
      <w:r>
        <w:t xml:space="preserve">a) is about social disunity not necessarily people earning less than one another but being disunited that would still exist in the aff because ppl like jeff </w:t>
      </w:r>
      <w:proofErr w:type="spellStart"/>
      <w:r>
        <w:t>bezos</w:t>
      </w:r>
      <w:proofErr w:type="spellEnd"/>
      <w:r>
        <w:t xml:space="preserve"> will still be much </w:t>
      </w:r>
      <w:proofErr w:type="spellStart"/>
      <w:r>
        <w:t>wealtheir</w:t>
      </w:r>
      <w:proofErr w:type="spellEnd"/>
      <w:r>
        <w:t xml:space="preserve"> than the avg person</w:t>
      </w:r>
    </w:p>
    <w:p w14:paraId="7CC786B7" w14:textId="699D5793" w:rsidR="00527F30" w:rsidRDefault="00527F30" w:rsidP="0027576A">
      <w:pPr>
        <w:pStyle w:val="Heading4"/>
      </w:pPr>
      <w:r>
        <w:t xml:space="preserve">b) Cribb cites alt causes such as political economic and religious divides which they </w:t>
      </w:r>
      <w:proofErr w:type="spellStart"/>
      <w:proofErr w:type="gramStart"/>
      <w:r>
        <w:t>cant</w:t>
      </w:r>
      <w:proofErr w:type="spellEnd"/>
      <w:proofErr w:type="gramEnd"/>
      <w:r>
        <w:t xml:space="preserve"> resolve</w:t>
      </w:r>
    </w:p>
    <w:p w14:paraId="54357FD6" w14:textId="237621FD" w:rsidR="0027576A" w:rsidRDefault="0027576A" w:rsidP="0027576A"/>
    <w:p w14:paraId="0602BA4F" w14:textId="16FD4E58" w:rsidR="0027576A" w:rsidRDefault="0027576A" w:rsidP="0027576A">
      <w:pPr>
        <w:pStyle w:val="Heading4"/>
      </w:pPr>
      <w:r>
        <w:t>AT Richter</w:t>
      </w:r>
    </w:p>
    <w:p w14:paraId="0EB34057" w14:textId="4830B0A8" w:rsidR="0027576A" w:rsidRDefault="0027576A" w:rsidP="0027576A">
      <w:pPr>
        <w:pStyle w:val="Heading4"/>
      </w:pPr>
      <w:r>
        <w:t>a) doesn’t substantiate that economic decline really implicates war</w:t>
      </w:r>
    </w:p>
    <w:p w14:paraId="0EF603C3" w14:textId="50185C7E" w:rsidR="00024D78" w:rsidRDefault="00024D78" w:rsidP="00024D78">
      <w:pPr>
        <w:pStyle w:val="Heading4"/>
      </w:pPr>
      <w:r>
        <w:t>b) the K turns this – structural violence perpetuates economic inequality</w:t>
      </w:r>
    </w:p>
    <w:p w14:paraId="51A1260A" w14:textId="2E3D266D" w:rsidR="00024D78" w:rsidRDefault="00024D78" w:rsidP="00024D78"/>
    <w:p w14:paraId="7AF7E070" w14:textId="345A4D1F" w:rsidR="00024D78" w:rsidRDefault="00024D78" w:rsidP="00024D78">
      <w:pPr>
        <w:pStyle w:val="Heading4"/>
      </w:pPr>
      <w:r>
        <w:t xml:space="preserve">AT </w:t>
      </w:r>
      <w:proofErr w:type="spellStart"/>
      <w:r>
        <w:t>Aldhous</w:t>
      </w:r>
      <w:proofErr w:type="spellEnd"/>
    </w:p>
    <w:p w14:paraId="074D7B07" w14:textId="6C7D9F04" w:rsidR="00024D78" w:rsidRDefault="00024D78" w:rsidP="00024D78">
      <w:pPr>
        <w:pStyle w:val="Heading4"/>
      </w:pPr>
      <w:r>
        <w:t>a) No reason why civil unrest will occur – trump is out of office so why the hell would there be a civil war lol???</w:t>
      </w:r>
    </w:p>
    <w:p w14:paraId="2A4A529E" w14:textId="740BE4B6" w:rsidR="00024D78" w:rsidRDefault="00024D78" w:rsidP="00024D78">
      <w:pPr>
        <w:pStyle w:val="Heading4"/>
      </w:pPr>
      <w:r>
        <w:t>b) just says like populism + disagreements but no escalation scenario</w:t>
      </w:r>
    </w:p>
    <w:p w14:paraId="0752033F" w14:textId="7053355E" w:rsidR="00024D78" w:rsidRDefault="00024D78" w:rsidP="00024D78"/>
    <w:p w14:paraId="43333ACE" w14:textId="04723DB3" w:rsidR="00024D78" w:rsidRDefault="00024D78" w:rsidP="00024D78">
      <w:pPr>
        <w:pStyle w:val="Heading4"/>
      </w:pPr>
      <w:r>
        <w:t>AT Clarkin</w:t>
      </w:r>
    </w:p>
    <w:p w14:paraId="4C0FDDF7" w14:textId="311DF82F" w:rsidR="007A449C" w:rsidRDefault="00024D78" w:rsidP="007A449C">
      <w:pPr>
        <w:pStyle w:val="Heading4"/>
      </w:pPr>
      <w:r>
        <w:t xml:space="preserve">a) there is no reason why </w:t>
      </w:r>
      <w:proofErr w:type="spellStart"/>
      <w:r>
        <w:t>heg</w:t>
      </w:r>
      <w:proofErr w:type="spellEnd"/>
      <w:r>
        <w:t xml:space="preserve"> is lost</w:t>
      </w:r>
      <w:r w:rsidR="007A449C">
        <w:t xml:space="preserve"> – just says </w:t>
      </w:r>
      <w:proofErr w:type="spellStart"/>
      <w:r w:rsidR="007A449C">
        <w:t>theres</w:t>
      </w:r>
      <w:proofErr w:type="spellEnd"/>
      <w:r w:rsidR="007A449C">
        <w:t xml:space="preserve"> no reason why education housing food etc. would be l9ost</w:t>
      </w:r>
    </w:p>
    <w:p w14:paraId="65C6E77B" w14:textId="3FC24158" w:rsidR="007A449C" w:rsidRPr="007A449C" w:rsidRDefault="007A449C" w:rsidP="007A449C">
      <w:pPr>
        <w:pStyle w:val="Heading4"/>
      </w:pPr>
      <w:r>
        <w:t xml:space="preserve">b) alt solves this – decolonization prevents us civil war because indigenous tribes have </w:t>
      </w:r>
      <w:proofErr w:type="spellStart"/>
      <w:r>
        <w:t>soverignty</w:t>
      </w:r>
      <w:proofErr w:type="spellEnd"/>
      <w:r>
        <w:t xml:space="preserve"> over land</w:t>
      </w:r>
    </w:p>
    <w:p w14:paraId="0D881B83" w14:textId="46966A14" w:rsidR="00527F30" w:rsidRDefault="00527F30" w:rsidP="00527F30"/>
    <w:p w14:paraId="1370691F" w14:textId="1F441DA3" w:rsidR="00024D78" w:rsidRPr="0076068E" w:rsidRDefault="00024D78" w:rsidP="00024D78">
      <w:pPr>
        <w:pStyle w:val="Heading4"/>
      </w:pPr>
      <w:r>
        <w:t>some more turns here</w:t>
      </w:r>
    </w:p>
    <w:p w14:paraId="39941BF9" w14:textId="77777777" w:rsidR="00527F30" w:rsidRPr="00E71691" w:rsidRDefault="00527F30" w:rsidP="00527F30">
      <w:pPr>
        <w:pStyle w:val="Heading4"/>
        <w:rPr>
          <w:rFonts w:cs="Arial"/>
        </w:rPr>
      </w:pPr>
      <w:r w:rsidRPr="00E71691">
        <w:rPr>
          <w:rFonts w:cs="Arial"/>
        </w:rPr>
        <w:t xml:space="preserve">Unions </w:t>
      </w:r>
      <w:r w:rsidRPr="00E71691">
        <w:rPr>
          <w:rFonts w:cs="Arial"/>
          <w:u w:val="single"/>
        </w:rPr>
        <w:t>don’t solve</w:t>
      </w:r>
      <w:r w:rsidRPr="00E71691">
        <w:rPr>
          <w:rFonts w:cs="Arial"/>
        </w:rPr>
        <w:t xml:space="preserve"> inequality – they’re </w:t>
      </w:r>
      <w:r w:rsidRPr="00E71691">
        <w:rPr>
          <w:rFonts w:cs="Arial"/>
          <w:u w:val="single"/>
        </w:rPr>
        <w:t>too weak</w:t>
      </w:r>
      <w:r w:rsidRPr="00E71691">
        <w:rPr>
          <w:rFonts w:cs="Arial"/>
        </w:rPr>
        <w:t xml:space="preserve"> and tons of </w:t>
      </w:r>
      <w:r w:rsidRPr="00E71691">
        <w:rPr>
          <w:rFonts w:cs="Arial"/>
          <w:u w:val="single"/>
        </w:rPr>
        <w:t>alt causes</w:t>
      </w:r>
      <w:r w:rsidRPr="00E71691">
        <w:rPr>
          <w:rFonts w:cs="Arial"/>
        </w:rPr>
        <w:t xml:space="preserve"> </w:t>
      </w:r>
    </w:p>
    <w:p w14:paraId="0201FFD2" w14:textId="77777777" w:rsidR="00527F30" w:rsidRPr="00E71691" w:rsidRDefault="00527F30" w:rsidP="00527F30">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21BFBF08" w14:textId="77777777" w:rsidR="00527F30" w:rsidRPr="00F160B5" w:rsidRDefault="00527F30" w:rsidP="00527F30">
      <w:pPr>
        <w:rPr>
          <w:sz w:val="16"/>
        </w:rPr>
      </w:pPr>
      <w:proofErr w:type="gramStart"/>
      <w:r w:rsidRPr="00F160B5">
        <w:rPr>
          <w:sz w:val="16"/>
        </w:rPr>
        <w:t>So</w:t>
      </w:r>
      <w:proofErr w:type="gramEnd"/>
      <w:r w:rsidRPr="00F160B5">
        <w:rPr>
          <w:sz w:val="16"/>
        </w:rPr>
        <w:t xml:space="preserve"> what then could justify this inefficient provision? </w:t>
      </w:r>
      <w:r w:rsidRPr="00F160B5">
        <w:rPr>
          <w:rStyle w:val="StyleUnderline"/>
          <w:highlight w:val="cyan"/>
        </w:rPr>
        <w:t>One</w:t>
      </w:r>
      <w:r w:rsidRPr="00E71691">
        <w:rPr>
          <w:rStyle w:val="StyleUnderline"/>
        </w:rPr>
        <w:t xml:space="preserve"> common </w:t>
      </w:r>
      <w:r w:rsidRPr="00F160B5">
        <w:rPr>
          <w:rStyle w:val="StyleUnderline"/>
          <w:highlight w:val="cyan"/>
        </w:rPr>
        <w:t>argument</w:t>
      </w:r>
      <w:r w:rsidRPr="00E71691">
        <w:rPr>
          <w:rStyle w:val="StyleUnderline"/>
        </w:rPr>
        <w:t xml:space="preserve"> is that </w:t>
      </w:r>
      <w:r w:rsidRPr="00F160B5">
        <w:rPr>
          <w:rStyle w:val="StyleUnderline"/>
          <w:highlight w:val="cyan"/>
        </w:rPr>
        <w:t xml:space="preserve">unions help </w:t>
      </w:r>
      <w:r w:rsidRPr="00F160B5">
        <w:rPr>
          <w:rStyle w:val="Emphasis"/>
          <w:highlight w:val="cyan"/>
        </w:rPr>
        <w:t>reduce</w:t>
      </w:r>
      <w:r w:rsidRPr="00E71691">
        <w:rPr>
          <w:rStyle w:val="StyleUnderline"/>
        </w:rPr>
        <w:t xml:space="preserve"> the level of income </w:t>
      </w:r>
      <w:r w:rsidRPr="00F160B5">
        <w:rPr>
          <w:rStyle w:val="Emphasis"/>
          <w:highlight w:val="cyan"/>
        </w:rPr>
        <w:t>inequality</w:t>
      </w:r>
      <w:r w:rsidRPr="00F160B5">
        <w:rPr>
          <w:sz w:val="16"/>
        </w:rPr>
        <w:t xml:space="preserve"> </w:t>
      </w:r>
      <w:r w:rsidRPr="00E71691">
        <w:rPr>
          <w:rStyle w:val="StyleUnderline"/>
        </w:rPr>
        <w:t xml:space="preserve">by offering union members a high </w:t>
      </w:r>
      <w:r w:rsidRPr="00E71691">
        <w:rPr>
          <w:rStyle w:val="Emphasis"/>
        </w:rPr>
        <w:t>living wage</w:t>
      </w:r>
      <w:r w:rsidRPr="00F160B5">
        <w:rPr>
          <w:sz w:val="16"/>
        </w:rPr>
        <w:t xml:space="preserve">, as seen in the golden age of the 1950s. But </w:t>
      </w:r>
      <w:r w:rsidRPr="00F160B5">
        <w:rPr>
          <w:rStyle w:val="StyleUnderline"/>
          <w:highlight w:val="cyan"/>
        </w:rPr>
        <w:t xml:space="preserve">that argument </w:t>
      </w:r>
      <w:r w:rsidRPr="00F160B5">
        <w:rPr>
          <w:rStyle w:val="Emphasis"/>
          <w:highlight w:val="cyan"/>
        </w:rPr>
        <w:t>misfires</w:t>
      </w:r>
      <w:r w:rsidRPr="00E71691">
        <w:rPr>
          <w:rStyle w:val="StyleUnderline"/>
        </w:rPr>
        <w:t xml:space="preserve"> on several fronts. Those </w:t>
      </w:r>
      <w:r w:rsidRPr="00F160B5">
        <w:rPr>
          <w:rStyle w:val="StyleUnderline"/>
          <w:highlight w:val="cyan"/>
        </w:rPr>
        <w:t>high</w:t>
      </w:r>
      <w:r w:rsidRPr="00E71691">
        <w:rPr>
          <w:rStyle w:val="StyleUnderline"/>
        </w:rPr>
        <w:t xml:space="preserve"> union </w:t>
      </w:r>
      <w:r w:rsidRPr="00F160B5">
        <w:rPr>
          <w:rStyle w:val="StyleUnderline"/>
          <w:highlight w:val="cyan"/>
        </w:rPr>
        <w:t>wages could not survive</w:t>
      </w:r>
      <w:r w:rsidRPr="00E71691">
        <w:rPr>
          <w:rStyle w:val="StyleUnderline"/>
        </w:rPr>
        <w:t xml:space="preserve"> in the face of </w:t>
      </w:r>
      <w:r w:rsidRPr="00F160B5">
        <w:rPr>
          <w:rStyle w:val="Emphasis"/>
          <w:highlight w:val="cyan"/>
        </w:rPr>
        <w:t>foreign competition</w:t>
      </w:r>
      <w:r w:rsidRPr="00E71691">
        <w:rPr>
          <w:rStyle w:val="StyleUnderline"/>
        </w:rPr>
        <w:t xml:space="preserve"> or new nonunionized firms</w:t>
      </w:r>
      <w:r w:rsidRPr="00F160B5">
        <w:rPr>
          <w:sz w:val="16"/>
        </w:rPr>
        <w:t xml:space="preserve">. </w:t>
      </w:r>
      <w:r w:rsidRPr="00E71691">
        <w:rPr>
          <w:rStyle w:val="StyleUnderline"/>
        </w:rPr>
        <w:t>The only way a union can provide gains for its members is to extract some fraction of the profits that firms enjoy when they hold monopoly positions</w:t>
      </w:r>
      <w:r w:rsidRPr="00F160B5">
        <w:rPr>
          <w:sz w:val="16"/>
        </w:rPr>
        <w:t>.</w:t>
      </w:r>
    </w:p>
    <w:p w14:paraId="54106209" w14:textId="77777777" w:rsidR="00527F30" w:rsidRPr="00F160B5" w:rsidRDefault="00527F30" w:rsidP="00527F30">
      <w:pPr>
        <w:rPr>
          <w:sz w:val="16"/>
        </w:rPr>
      </w:pPr>
      <w:r w:rsidRPr="00E71691">
        <w:rPr>
          <w:rStyle w:val="StyleUnderline"/>
        </w:rPr>
        <w:t xml:space="preserve">When </w:t>
      </w:r>
      <w:r w:rsidRPr="00E71691">
        <w:rPr>
          <w:rStyle w:val="Emphasis"/>
        </w:rPr>
        <w:t>tariff barriers</w:t>
      </w:r>
      <w:r w:rsidRPr="00E71691">
        <w:rPr>
          <w:rStyle w:val="StyleUnderline"/>
        </w:rPr>
        <w:t xml:space="preserve"> are </w:t>
      </w:r>
      <w:r w:rsidRPr="00E71691">
        <w:rPr>
          <w:rStyle w:val="Emphasis"/>
        </w:rPr>
        <w:t>lowered</w:t>
      </w:r>
      <w:r w:rsidRPr="00E71691">
        <w:rPr>
          <w:rStyle w:val="StyleUnderline"/>
        </w:rPr>
        <w:t xml:space="preserve"> and domestic</w:t>
      </w:r>
      <w:r w:rsidRPr="00F160B5">
        <w:rPr>
          <w:sz w:val="16"/>
        </w:rPr>
        <w:t xml:space="preserve"> </w:t>
      </w:r>
      <w:r w:rsidRPr="00E71691">
        <w:rPr>
          <w:rStyle w:val="StyleUnderline"/>
        </w:rPr>
        <w:t xml:space="preserve">markets are </w:t>
      </w:r>
      <w:r w:rsidRPr="00E71691">
        <w:rPr>
          <w:rStyle w:val="Emphasis"/>
        </w:rPr>
        <w:t>deregulated</w:t>
      </w:r>
      <w:r w:rsidRPr="00F160B5">
        <w:rPr>
          <w:sz w:val="16"/>
        </w:rPr>
        <w:t xml:space="preserve">, as with the airlines and telecommunications industries, </w:t>
      </w:r>
      <w:r w:rsidRPr="00E71691">
        <w:rPr>
          <w:rStyle w:val="StyleUnderline"/>
        </w:rPr>
        <w:t>the size of union gains go down</w:t>
      </w:r>
      <w:r w:rsidRPr="00F160B5">
        <w:rPr>
          <w:sz w:val="16"/>
        </w:rPr>
        <w:t xml:space="preserve">. </w:t>
      </w:r>
      <w:proofErr w:type="gramStart"/>
      <w:r w:rsidRPr="00E71691">
        <w:rPr>
          <w:rStyle w:val="StyleUnderline"/>
        </w:rPr>
        <w:t>Thus</w:t>
      </w:r>
      <w:proofErr w:type="gramEnd"/>
      <w:r w:rsidRPr="00E71691">
        <w:rPr>
          <w:rStyle w:val="StyleUnderline"/>
        </w:rPr>
        <w:t xml:space="preserve"> the sharp decline in union </w:t>
      </w:r>
      <w:r w:rsidRPr="00E71691">
        <w:rPr>
          <w:rStyle w:val="StyleUnderline"/>
        </w:rPr>
        <w:lastRenderedPageBreak/>
        <w:t>membership</w:t>
      </w:r>
      <w:r w:rsidRPr="00F160B5">
        <w:rPr>
          <w:sz w:val="16"/>
        </w:rPr>
        <w:t xml:space="preserve"> from 35 percent in both 1945 and 1954 to about 15 percent in 1985 led to no substantial increase in the fraction of wealth earned by the top 10 percent of the economy during that period. However, the income </w:t>
      </w:r>
      <w:proofErr w:type="gramStart"/>
      <w:r w:rsidRPr="00F160B5">
        <w:rPr>
          <w:sz w:val="16"/>
        </w:rPr>
        <w:t>share</w:t>
      </w:r>
      <w:proofErr w:type="gramEnd"/>
      <w:r w:rsidRPr="00F160B5">
        <w:rPr>
          <w:sz w:val="16"/>
        </w:rPr>
        <w:t xml:space="preserve"> of the top ten percent rose to about 40 percent over the next 15 years as union membership fell to below 10 percent by 2000.</w:t>
      </w:r>
    </w:p>
    <w:p w14:paraId="59785245" w14:textId="16E47213" w:rsidR="0027576A" w:rsidRPr="006B1525" w:rsidRDefault="00527F30" w:rsidP="00D926EE">
      <w:pPr>
        <w:rPr>
          <w:sz w:val="16"/>
        </w:rPr>
      </w:pPr>
      <w:r w:rsidRPr="00E71691">
        <w:rPr>
          <w:rStyle w:val="StyleUnderline"/>
        </w:rPr>
        <w:t>But don’t be fooled</w:t>
      </w:r>
      <w:r w:rsidRPr="00F160B5">
        <w:rPr>
          <w:sz w:val="16"/>
        </w:rPr>
        <w:t>—</w:t>
      </w:r>
      <w:r w:rsidRPr="00F160B5">
        <w:rPr>
          <w:rStyle w:val="StyleUnderline"/>
          <w:highlight w:val="cyan"/>
        </w:rPr>
        <w:t xml:space="preserve">that </w:t>
      </w:r>
      <w:r w:rsidRPr="00F160B5">
        <w:rPr>
          <w:rStyle w:val="Emphasis"/>
          <w:highlight w:val="cyan"/>
        </w:rPr>
        <w:t>5 percent change</w:t>
      </w:r>
      <w:r w:rsidRPr="00F160B5">
        <w:rPr>
          <w:rStyle w:val="StyleUnderline"/>
          <w:highlight w:val="cyan"/>
        </w:rPr>
        <w:t xml:space="preserve"> in</w:t>
      </w:r>
      <w:r w:rsidRPr="00E71691">
        <w:rPr>
          <w:rStyle w:val="StyleUnderline"/>
        </w:rPr>
        <w:t xml:space="preserve"> union </w:t>
      </w:r>
      <w:r w:rsidRPr="00F160B5">
        <w:rPr>
          <w:rStyle w:val="Emphasis"/>
          <w:highlight w:val="cyan"/>
        </w:rPr>
        <w:t>membership</w:t>
      </w:r>
      <w:r w:rsidRPr="00F160B5">
        <w:rPr>
          <w:sz w:val="16"/>
          <w:highlight w:val="cyan"/>
        </w:rPr>
        <w:t xml:space="preserve"> </w:t>
      </w:r>
      <w:r w:rsidRPr="00F160B5">
        <w:rPr>
          <w:rStyle w:val="StyleUnderline"/>
          <w:highlight w:val="cyan"/>
        </w:rPr>
        <w:t>cannot drive</w:t>
      </w:r>
      <w:r w:rsidRPr="00E71691">
        <w:rPr>
          <w:rStyle w:val="StyleUnderline"/>
        </w:rPr>
        <w:t xml:space="preserve"> widespread </w:t>
      </w:r>
      <w:r w:rsidRPr="00F160B5">
        <w:rPr>
          <w:rStyle w:val="Emphasis"/>
          <w:highlight w:val="cyan"/>
        </w:rPr>
        <w:t>inequality</w:t>
      </w:r>
      <w:r w:rsidRPr="00E71691">
        <w:rPr>
          <w:rStyle w:val="StyleUnderline"/>
        </w:rPr>
        <w:t xml:space="preserve"> for the entire </w:t>
      </w:r>
      <w:r w:rsidRPr="00E71691">
        <w:rPr>
          <w:rStyle w:val="Emphasis"/>
        </w:rPr>
        <w:t>population</w:t>
      </w:r>
      <w:r w:rsidRPr="00F160B5">
        <w:rPr>
          <w:sz w:val="16"/>
        </w:rPr>
        <w:t xml:space="preserve">, </w:t>
      </w:r>
      <w:r w:rsidRPr="00F160B5">
        <w:rPr>
          <w:rStyle w:val="StyleUnderline"/>
          <w:highlight w:val="cyan"/>
        </w:rPr>
        <w:t>which is</w:t>
      </w:r>
      <w:r w:rsidRPr="00E71691">
        <w:rPr>
          <w:rStyle w:val="StyleUnderline"/>
        </w:rPr>
        <w:t xml:space="preserve"> also </w:t>
      </w:r>
      <w:r w:rsidRPr="00F160B5">
        <w:rPr>
          <w:rStyle w:val="StyleUnderline"/>
          <w:highlight w:val="cyan"/>
        </w:rPr>
        <w:t>affected by</w:t>
      </w:r>
      <w:r w:rsidRPr="00E71691">
        <w:rPr>
          <w:rStyle w:val="StyleUnderline"/>
        </w:rPr>
        <w:t xml:space="preserve"> a rise in </w:t>
      </w:r>
      <w:r w:rsidRPr="00F160B5">
        <w:rPr>
          <w:rStyle w:val="StyleUnderline"/>
          <w:highlight w:val="cyan"/>
        </w:rPr>
        <w:t xml:space="preserve">the </w:t>
      </w:r>
      <w:r w:rsidRPr="00F160B5">
        <w:rPr>
          <w:rStyle w:val="Emphasis"/>
          <w:highlight w:val="cyan"/>
        </w:rPr>
        <w:t>knowledge econ</w:t>
      </w:r>
      <w:r w:rsidRPr="00F160B5">
        <w:rPr>
          <w:rStyle w:val="StyleUnderline"/>
          <w:highlight w:val="cyan"/>
        </w:rPr>
        <w:t xml:space="preserve">omy as well as a general </w:t>
      </w:r>
      <w:r w:rsidRPr="00F160B5">
        <w:rPr>
          <w:rStyle w:val="Emphasis"/>
          <w:highlight w:val="cyan"/>
        </w:rPr>
        <w:t>aging</w:t>
      </w:r>
      <w:r w:rsidRPr="00F160B5">
        <w:rPr>
          <w:sz w:val="16"/>
          <w:highlight w:val="cyan"/>
        </w:rPr>
        <w:t xml:space="preserve"> </w:t>
      </w:r>
      <w:r w:rsidRPr="00F160B5">
        <w:rPr>
          <w:rStyle w:val="StyleUnderline"/>
          <w:highlight w:val="cyan"/>
        </w:rPr>
        <w:t>of the population</w:t>
      </w:r>
      <w:r w:rsidRPr="00F160B5">
        <w:rPr>
          <w:sz w:val="16"/>
        </w:rPr>
        <w:t xml:space="preserve">. </w:t>
      </w:r>
      <w:r w:rsidRPr="00E71691">
        <w:rPr>
          <w:rStyle w:val="StyleUnderline"/>
        </w:rPr>
        <w:t xml:space="preserve">The far more powerful distributive effects are likely to be those from </w:t>
      </w:r>
      <w:r w:rsidRPr="00F160B5">
        <w:rPr>
          <w:rStyle w:val="Emphasis"/>
          <w:highlight w:val="cyan"/>
        </w:rPr>
        <w:t>nonunion workers</w:t>
      </w:r>
      <w:r w:rsidRPr="00E71691">
        <w:rPr>
          <w:rStyle w:val="StyleUnderline"/>
        </w:rPr>
        <w:t xml:space="preserve"> whose job prospects within a given firm </w:t>
      </w:r>
      <w:r w:rsidRPr="00F160B5">
        <w:rPr>
          <w:rStyle w:val="StyleUnderline"/>
          <w:highlight w:val="cyan"/>
        </w:rPr>
        <w:t xml:space="preserve">have been </w:t>
      </w:r>
      <w:r w:rsidRPr="00F160B5">
        <w:rPr>
          <w:rStyle w:val="Emphasis"/>
          <w:highlight w:val="cyan"/>
        </w:rPr>
        <w:t>compromised</w:t>
      </w:r>
      <w:r w:rsidRPr="00F160B5">
        <w:rPr>
          <w:rStyle w:val="StyleUnderline"/>
          <w:highlight w:val="cyan"/>
        </w:rPr>
        <w:t xml:space="preserve"> by </w:t>
      </w:r>
      <w:r w:rsidRPr="00F160B5">
        <w:rPr>
          <w:rStyle w:val="Emphasis"/>
          <w:highlight w:val="cyan"/>
        </w:rPr>
        <w:t>higher wages</w:t>
      </w:r>
      <w:r w:rsidRPr="00E71691">
        <w:rPr>
          <w:rStyle w:val="StyleUnderline"/>
        </w:rPr>
        <w:t xml:space="preserve"> to union workers.</w:t>
      </w:r>
    </w:p>
    <w:p w14:paraId="284FA2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6D6BE3"/>
    <w:multiLevelType w:val="hybridMultilevel"/>
    <w:tmpl w:val="9992DED0"/>
    <w:lvl w:ilvl="0" w:tplc="5D285134">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27F30"/>
    <w:rsid w:val="000029E3"/>
    <w:rsid w:val="000029E8"/>
    <w:rsid w:val="00004225"/>
    <w:rsid w:val="000066CA"/>
    <w:rsid w:val="00007264"/>
    <w:rsid w:val="000076A9"/>
    <w:rsid w:val="00014FAD"/>
    <w:rsid w:val="00015D2A"/>
    <w:rsid w:val="0002490B"/>
    <w:rsid w:val="00024D78"/>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BA6"/>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76A"/>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A6F"/>
    <w:rsid w:val="00527F3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FBD"/>
    <w:rsid w:val="00752712"/>
    <w:rsid w:val="00753A84"/>
    <w:rsid w:val="007611F5"/>
    <w:rsid w:val="007619E4"/>
    <w:rsid w:val="00761E75"/>
    <w:rsid w:val="0076495E"/>
    <w:rsid w:val="00765FC8"/>
    <w:rsid w:val="00775694"/>
    <w:rsid w:val="00793F46"/>
    <w:rsid w:val="007A1325"/>
    <w:rsid w:val="007A1A18"/>
    <w:rsid w:val="007A3BAF"/>
    <w:rsid w:val="007A449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131"/>
    <w:rsid w:val="00AB48D3"/>
    <w:rsid w:val="00AC747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10C"/>
    <w:rsid w:val="00B6656B"/>
    <w:rsid w:val="00B71625"/>
    <w:rsid w:val="00B75C54"/>
    <w:rsid w:val="00B834F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62D"/>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6EE"/>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05640B"/>
  <w14:defaultImageDpi w14:val="300"/>
  <w15:docId w15:val="{8FF446DB-5B26-DA44-A11A-AF3D69ABE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7F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27F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27F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9"/>
    <w:unhideWhenUsed/>
    <w:qFormat/>
    <w:rsid w:val="00527F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9"/>
    <w:unhideWhenUsed/>
    <w:qFormat/>
    <w:rsid w:val="00527F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27F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F30"/>
  </w:style>
  <w:style w:type="character" w:customStyle="1" w:styleId="Heading1Char">
    <w:name w:val="Heading 1 Char"/>
    <w:aliases w:val="Pocket Char"/>
    <w:basedOn w:val="DefaultParagraphFont"/>
    <w:link w:val="Heading1"/>
    <w:uiPriority w:val="9"/>
    <w:rsid w:val="00527F3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27F30"/>
    <w:rPr>
      <w:rFonts w:ascii="Calibri" w:eastAsiaTheme="majorEastAsia" w:hAnsi="Calibri" w:cstheme="majorBidi"/>
      <w:b/>
      <w:bCs/>
      <w:sz w:val="44"/>
      <w:szCs w:val="44"/>
      <w:u w:val="double"/>
    </w:rPr>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9"/>
    <w:rsid w:val="00527F3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9"/>
    <w:rsid w:val="00527F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7F3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8"/>
    <w:basedOn w:val="DefaultParagraphFont"/>
    <w:uiPriority w:val="1"/>
    <w:qFormat/>
    <w:rsid w:val="00527F3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s"/>
    <w:basedOn w:val="DefaultParagraphFont"/>
    <w:link w:val="Emphasis1"/>
    <w:uiPriority w:val="20"/>
    <w:qFormat/>
    <w:rsid w:val="00527F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7F30"/>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 "/>
    <w:basedOn w:val="DefaultParagraphFont"/>
    <w:uiPriority w:val="99"/>
    <w:unhideWhenUsed/>
    <w:rsid w:val="00527F30"/>
    <w:rPr>
      <w:color w:val="auto"/>
      <w:u w:val="none"/>
    </w:rPr>
  </w:style>
  <w:style w:type="paragraph" w:styleId="DocumentMap">
    <w:name w:val="Document Map"/>
    <w:basedOn w:val="Normal"/>
    <w:link w:val="DocumentMapChar"/>
    <w:uiPriority w:val="99"/>
    <w:semiHidden/>
    <w:unhideWhenUsed/>
    <w:rsid w:val="00527F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7F30"/>
    <w:rPr>
      <w:rFonts w:ascii="Lucida Grande" w:hAnsi="Lucida Grande" w:cs="Lucida Grande"/>
    </w:rPr>
  </w:style>
  <w:style w:type="paragraph" w:customStyle="1" w:styleId="Emphasis1">
    <w:name w:val="Emphasis1"/>
    <w:basedOn w:val="Normal"/>
    <w:link w:val="Emphasis"/>
    <w:autoRedefine/>
    <w:uiPriority w:val="20"/>
    <w:qFormat/>
    <w:rsid w:val="00527F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192BA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hulmulp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D2EC0-04ED-1843-B1DA-F605A6C01644}">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26</Pages>
  <Words>9777</Words>
  <Characters>55730</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23RahulMulpuri</cp:lastModifiedBy>
  <cp:revision>9</cp:revision>
  <dcterms:created xsi:type="dcterms:W3CDTF">2021-11-06T19:47:00Z</dcterms:created>
  <dcterms:modified xsi:type="dcterms:W3CDTF">2021-11-06T20:35:00Z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