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C496F" w14:textId="522E6E76" w:rsidR="00801434" w:rsidRDefault="00801434" w:rsidP="00801434">
      <w:pPr>
        <w:pStyle w:val="Heading1"/>
      </w:pPr>
      <w:r>
        <w:t>1NC vs Marlborough AK</w:t>
      </w:r>
    </w:p>
    <w:p w14:paraId="318A4D5D" w14:textId="42BF0414" w:rsidR="008C4DA6" w:rsidRDefault="008C4DA6" w:rsidP="008C4DA6">
      <w:pPr>
        <w:pStyle w:val="Heading2"/>
      </w:pPr>
      <w:r>
        <w:lastRenderedPageBreak/>
        <w:t>1</w:t>
      </w:r>
    </w:p>
    <w:p w14:paraId="21C6B3A4" w14:textId="77777777" w:rsidR="008C4DA6" w:rsidRDefault="008C4DA6" w:rsidP="008C4DA6">
      <w:pPr>
        <w:pStyle w:val="Heading3"/>
      </w:pPr>
      <w:r>
        <w:lastRenderedPageBreak/>
        <w:t>1nc – t</w:t>
      </w:r>
    </w:p>
    <w:p w14:paraId="5EE65FA9" w14:textId="77777777" w:rsidR="008C4DA6" w:rsidRDefault="008C4DA6" w:rsidP="008C4DA6">
      <w:pPr>
        <w:pStyle w:val="Heading4"/>
        <w:rPr>
          <w:sz w:val="16"/>
        </w:rPr>
      </w:pPr>
      <w:r w:rsidRPr="003E6DE1">
        <w:rPr>
          <w:u w:val="single"/>
        </w:rPr>
        <w:t>Interp</w:t>
      </w:r>
      <w:r>
        <w:t xml:space="preserve"> – the Affirmative must </w:t>
      </w:r>
      <w:r>
        <w:rPr>
          <w:u w:val="single"/>
        </w:rPr>
        <w:t>only</w:t>
      </w:r>
      <w:r>
        <w:t xml:space="preserve"> defend that appropriation of outer space is unjust.</w:t>
      </w:r>
    </w:p>
    <w:p w14:paraId="46F0C25E" w14:textId="77777777" w:rsidR="008C4DA6" w:rsidRPr="000E26F9" w:rsidRDefault="008C4DA6" w:rsidP="008C4DA6">
      <w:pPr>
        <w:pStyle w:val="Heading4"/>
      </w:pPr>
      <w:r>
        <w:t>Violation: They literally establish a global commons on top of that which is extra topical, or effects topical, which still links into all of our offense</w:t>
      </w:r>
    </w:p>
    <w:p w14:paraId="6B47EAFA" w14:textId="45A38726" w:rsidR="008C4DA6" w:rsidRDefault="008C4DA6" w:rsidP="002C53C3">
      <w:pPr>
        <w:pStyle w:val="Heading4"/>
      </w:pP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w:t>
      </w:r>
    </w:p>
    <w:p w14:paraId="410E6BFC" w14:textId="77777777" w:rsidR="008C4DA6" w:rsidRPr="00C74A22" w:rsidRDefault="008C4DA6" w:rsidP="008C4DA6"/>
    <w:p w14:paraId="6151836D" w14:textId="386995C5" w:rsidR="008C4DA6" w:rsidRDefault="008C4DA6" w:rsidP="008C4DA6">
      <w:pPr>
        <w:pStyle w:val="Heading4"/>
      </w:pPr>
      <w:r>
        <w:t xml:space="preserve">TVA – just read a whole res aff with the same advantages and don’t adopt a whole commons </w:t>
      </w:r>
    </w:p>
    <w:p w14:paraId="0F2BE77C" w14:textId="77777777" w:rsidR="008C4DA6" w:rsidRDefault="008C4DA6" w:rsidP="008C4DA6"/>
    <w:p w14:paraId="225C2F54" w14:textId="77777777" w:rsidR="008C4DA6" w:rsidRDefault="008C4DA6" w:rsidP="008C4DA6">
      <w:pPr>
        <w:pStyle w:val="Heading4"/>
      </w:pPr>
      <w:r>
        <w:t xml:space="preserve">Competing interps – reasonability incentivzes judge intervention and you cant be “reasonably topical” </w:t>
      </w:r>
    </w:p>
    <w:p w14:paraId="45907498" w14:textId="77777777" w:rsidR="008C4DA6" w:rsidRPr="009A6119" w:rsidRDefault="008C4DA6" w:rsidP="008C4DA6"/>
    <w:p w14:paraId="51D5C535" w14:textId="77777777" w:rsidR="008C4DA6" w:rsidRPr="009A6119" w:rsidRDefault="008C4DA6" w:rsidP="008C4DA6">
      <w:pPr>
        <w:pStyle w:val="Heading4"/>
      </w:pPr>
      <w:r>
        <w:t>No RVIs – your burden to be topical</w:t>
      </w:r>
    </w:p>
    <w:p w14:paraId="10FB61DE" w14:textId="77777777" w:rsidR="008C4DA6" w:rsidRDefault="008C4DA6" w:rsidP="008C4DA6">
      <w:pPr>
        <w:pStyle w:val="Heading2"/>
      </w:pPr>
      <w:r>
        <w:lastRenderedPageBreak/>
        <w:t>2</w:t>
      </w:r>
    </w:p>
    <w:p w14:paraId="16E62C6F" w14:textId="77777777" w:rsidR="008C4DA6" w:rsidRDefault="008C4DA6" w:rsidP="008C4DA6">
      <w:pPr>
        <w:pStyle w:val="Heading3"/>
      </w:pPr>
      <w:r>
        <w:lastRenderedPageBreak/>
        <w:t>1nc – spec</w:t>
      </w:r>
    </w:p>
    <w:p w14:paraId="17436D4D" w14:textId="77777777" w:rsidR="008C4DA6" w:rsidRDefault="008C4DA6" w:rsidP="008C4DA6">
      <w:pPr>
        <w:pStyle w:val="Heading4"/>
      </w:pPr>
      <w:r>
        <w:t xml:space="preserve">Interpretation – the aff must specify what type of Private Actor Appropriation they affect. </w:t>
      </w:r>
    </w:p>
    <w:p w14:paraId="10C4E7AF" w14:textId="77777777" w:rsidR="008C4DA6" w:rsidRPr="00834900" w:rsidRDefault="008C4DA6" w:rsidP="008C4DA6">
      <w:pPr>
        <w:pStyle w:val="Heading4"/>
      </w:pPr>
      <w:r>
        <w:t xml:space="preserve">Appropriation is </w:t>
      </w:r>
      <w:r>
        <w:rPr>
          <w:u w:val="single"/>
        </w:rPr>
        <w:t>extremely vague</w:t>
      </w:r>
      <w:r>
        <w:t xml:space="preserve"> – no legal precedent means </w:t>
      </w:r>
      <w:r>
        <w:rPr>
          <w:u w:val="single"/>
        </w:rPr>
        <w:t>no normal means</w:t>
      </w:r>
    </w:p>
    <w:p w14:paraId="6CF8EDB4" w14:textId="77777777" w:rsidR="008C4DA6" w:rsidRPr="00433EC5" w:rsidRDefault="008C4DA6" w:rsidP="008C4DA6">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24C3F705" w14:textId="77777777" w:rsidR="008C4DA6" w:rsidRDefault="008C4DA6" w:rsidP="008C4DA6">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r w:rsidRPr="00B01D48">
        <w:rPr>
          <w:rStyle w:val="Emphasis"/>
          <w:bdr w:val="single" w:sz="18" w:space="0" w:color="auto"/>
        </w:rPr>
        <w:t xml:space="preserve">actually </w:t>
      </w:r>
      <w:r w:rsidRPr="00280F6C">
        <w:rPr>
          <w:rStyle w:val="Emphasis"/>
          <w:highlight w:val="green"/>
          <w:bdr w:val="single" w:sz="18" w:space="0" w:color="auto"/>
        </w:rPr>
        <w:t>counts as appropriation</w:t>
      </w:r>
      <w:r w:rsidRPr="00433EC5">
        <w:t xml:space="preserve">. As far back as 1969, scholars wondered about the implications of this article.151 </w:t>
      </w:r>
      <w:r w:rsidRPr="00433EC5">
        <w:rPr>
          <w:rStyle w:val="StyleUnderline"/>
        </w:rPr>
        <w:t>While it is clear that a nation may not claim ownership of the moon, other quest</w:t>
      </w:r>
      <w:r w:rsidRPr="0030605B">
        <w:rPr>
          <w:rStyle w:val="StyleUnderline"/>
        </w:rPr>
        <w:t xml:space="preserve">ions are not so clear. </w:t>
      </w:r>
      <w:r w:rsidRPr="0030605B">
        <w:rPr>
          <w:rStyle w:val="Emphasis"/>
        </w:rPr>
        <w:t>Does the prohibition extend to collecting scientific samples?</w:t>
      </w:r>
      <w:r w:rsidRPr="0030605B">
        <w:rPr>
          <w:rStyle w:val="StyleUnderline"/>
        </w:rPr>
        <w:t xml:space="preserve">152 </w:t>
      </w:r>
      <w:r w:rsidRPr="0030605B">
        <w:rPr>
          <w:rStyle w:val="Emphasis"/>
        </w:rPr>
        <w:t>Does creating space debris count as appropriation by occupation?</w:t>
      </w:r>
      <w:r w:rsidRPr="0030605B">
        <w:rPr>
          <w:rStyle w:val="StyleUnderline"/>
        </w:rPr>
        <w:t xml:space="preserve"> While the answers to these questions are most likely no, simply because of the difficulties that would be caused otherwise, </w:t>
      </w:r>
      <w:r w:rsidRPr="0030605B">
        <w:rPr>
          <w:rStyle w:val="Emphasis"/>
        </w:rPr>
        <w:t xml:space="preserve">there are some questions that </w:t>
      </w:r>
      <w:r w:rsidRPr="0030605B">
        <w:rPr>
          <w:rStyle w:val="Emphasis"/>
          <w:bdr w:val="single" w:sz="18" w:space="0" w:color="auto"/>
        </w:rPr>
        <w:t>are more difficult to answer, and more pressing</w:t>
      </w:r>
      <w:r w:rsidRPr="0030605B">
        <w:t>. As commercial space flight becomes more and more prevalent,153 the question of whether private entities can appropriate property in space becomes very important. Whereas once</w:t>
      </w:r>
      <w:r w:rsidRPr="00433EC5">
        <w:t xml:space="preserv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0CE85290" w14:textId="77777777" w:rsidR="008C4DA6" w:rsidRDefault="008C4DA6" w:rsidP="008C4DA6">
      <w:pPr>
        <w:pStyle w:val="Heading4"/>
      </w:pPr>
      <w:r>
        <w:lastRenderedPageBreak/>
        <w:t>Violation: they don’t</w:t>
      </w:r>
    </w:p>
    <w:p w14:paraId="47B40653" w14:textId="77777777" w:rsidR="008C4DA6" w:rsidRDefault="008C4DA6" w:rsidP="008C4DA6">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606377D7" w14:textId="77777777" w:rsidR="008C4DA6" w:rsidRPr="009A6119" w:rsidRDefault="008C4DA6" w:rsidP="008C4DA6">
      <w:pPr>
        <w:pStyle w:val="Heading4"/>
      </w:pPr>
      <w:r>
        <w:t>c/a paradigm issues</w:t>
      </w:r>
    </w:p>
    <w:p w14:paraId="62F95D34" w14:textId="77777777" w:rsidR="008C4DA6" w:rsidRPr="0030605B" w:rsidRDefault="008C4DA6" w:rsidP="008C4DA6"/>
    <w:p w14:paraId="13797586" w14:textId="77777777" w:rsidR="008C4DA6" w:rsidRDefault="008C4DA6" w:rsidP="008C4DA6">
      <w:pPr>
        <w:pStyle w:val="Heading2"/>
      </w:pPr>
      <w:r>
        <w:lastRenderedPageBreak/>
        <w:t>3</w:t>
      </w:r>
    </w:p>
    <w:p w14:paraId="359E6328" w14:textId="77777777" w:rsidR="008C4DA6" w:rsidRPr="00192A69" w:rsidRDefault="008C4DA6" w:rsidP="008C4DA6">
      <w:pPr>
        <w:pStyle w:val="Heading3"/>
      </w:pPr>
      <w:r>
        <w:lastRenderedPageBreak/>
        <w:t>1nc – cp</w:t>
      </w:r>
    </w:p>
    <w:p w14:paraId="184EC854" w14:textId="77777777" w:rsidR="008C4DA6" w:rsidRDefault="008C4DA6" w:rsidP="008C4DA6">
      <w:pPr>
        <w:pStyle w:val="Heading4"/>
      </w:pPr>
      <w:r>
        <w:t>States should:</w:t>
      </w:r>
    </w:p>
    <w:p w14:paraId="21680D58" w14:textId="77777777" w:rsidR="008C4DA6" w:rsidRDefault="008C4DA6" w:rsidP="008C4DA6">
      <w:pPr>
        <w:pStyle w:val="Heading4"/>
        <w:numPr>
          <w:ilvl w:val="0"/>
          <w:numId w:val="12"/>
        </w:numPr>
        <w:tabs>
          <w:tab w:val="num" w:pos="0"/>
          <w:tab w:val="num" w:pos="360"/>
        </w:tabs>
        <w:ind w:left="0" w:firstLine="0"/>
      </w:pPr>
      <w:r>
        <w:t>Remove the most volatile and largest Debris pieces from the most congested orbits</w:t>
      </w:r>
    </w:p>
    <w:p w14:paraId="2FD49FBE" w14:textId="77777777" w:rsidR="008C4DA6" w:rsidRDefault="008C4DA6" w:rsidP="008C4DA6">
      <w:pPr>
        <w:pStyle w:val="Heading4"/>
        <w:numPr>
          <w:ilvl w:val="0"/>
          <w:numId w:val="12"/>
        </w:numPr>
        <w:tabs>
          <w:tab w:val="num" w:pos="0"/>
          <w:tab w:val="num" w:pos="360"/>
        </w:tabs>
        <w:ind w:left="0" w:firstLine="0"/>
      </w:pPr>
      <w:r>
        <w:t>Mandate UN guidelines on space debris mitigation</w:t>
      </w:r>
    </w:p>
    <w:p w14:paraId="0B010D66" w14:textId="77777777" w:rsidR="008C4DA6" w:rsidRDefault="008C4DA6" w:rsidP="008C4DA6">
      <w:pPr>
        <w:pStyle w:val="Heading4"/>
        <w:numPr>
          <w:ilvl w:val="0"/>
          <w:numId w:val="13"/>
        </w:numPr>
        <w:tabs>
          <w:tab w:val="num" w:pos="360"/>
        </w:tabs>
        <w:ind w:left="0" w:firstLine="0"/>
      </w:pPr>
      <w:r>
        <w:t>Collaborate on techniques to track and display the location of objects in real time and AI to automate debris-avoidance maneuvers</w:t>
      </w:r>
    </w:p>
    <w:p w14:paraId="28B6D07B" w14:textId="6B21D3BE" w:rsidR="00CA549F" w:rsidRDefault="008C4DA6" w:rsidP="00E511DC">
      <w:pPr>
        <w:pStyle w:val="Heading4"/>
        <w:numPr>
          <w:ilvl w:val="0"/>
          <w:numId w:val="13"/>
        </w:numPr>
        <w:tabs>
          <w:tab w:val="num" w:pos="360"/>
        </w:tabs>
        <w:ind w:left="0" w:firstLine="0"/>
      </w:pPr>
      <w:r>
        <w:t>Indefinitely stall deployment of low earth orbit ASAT’s.</w:t>
      </w:r>
    </w:p>
    <w:p w14:paraId="764ACC23" w14:textId="229D97D3" w:rsidR="00CA549F" w:rsidRDefault="00E511DC" w:rsidP="00CA549F">
      <w:pPr>
        <w:pStyle w:val="Heading4"/>
        <w:numPr>
          <w:ilvl w:val="0"/>
          <w:numId w:val="13"/>
        </w:numPr>
        <w:tabs>
          <w:tab w:val="num" w:pos="360"/>
        </w:tabs>
        <w:ind w:left="0" w:firstLine="0"/>
      </w:pPr>
      <w:r>
        <w:t>I</w:t>
      </w:r>
      <w:r w:rsidR="00CA549F">
        <w:t>ncrease funding for and implement of carbon capture technology</w:t>
      </w:r>
    </w:p>
    <w:p w14:paraId="52BEEA01" w14:textId="2E865779" w:rsidR="008C4DA6" w:rsidRPr="00824A03" w:rsidRDefault="008C4DA6" w:rsidP="00CA549F">
      <w:pPr>
        <w:pStyle w:val="Heading4"/>
      </w:pPr>
      <w:r>
        <w:t>1-4</w:t>
      </w:r>
      <w:r w:rsidRPr="009A6119">
        <w:rPr>
          <w:vertAlign w:val="superscript"/>
        </w:rPr>
        <w:t>th</w:t>
      </w:r>
      <w:r>
        <w:t xml:space="preserve"> planks solve satellites, miscalc, Kessler, and debris collisions </w:t>
      </w:r>
    </w:p>
    <w:p w14:paraId="0124026E" w14:textId="77777777" w:rsidR="008C4DA6" w:rsidRPr="00FD3507" w:rsidRDefault="008C4DA6" w:rsidP="008C4DA6">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D7DF62C" w14:textId="77777777" w:rsidR="008C4DA6" w:rsidRPr="00FD3507" w:rsidRDefault="008C4DA6" w:rsidP="008C4DA6">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4459E960" w14:textId="77777777" w:rsidR="008C4DA6" w:rsidRPr="00FD3507" w:rsidRDefault="008C4DA6" w:rsidP="008C4DA6">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85AE2B0" w14:textId="77777777" w:rsidR="008C4DA6" w:rsidRPr="00FD3507" w:rsidRDefault="008C4DA6" w:rsidP="008C4DA6">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531D8E">
        <w:rPr>
          <w:rStyle w:val="StyleUnderline"/>
        </w:rPr>
        <w:t>Countries could</w:t>
      </w:r>
      <w:r w:rsidRPr="00531D8E">
        <w:t xml:space="preserve">, for instance, </w:t>
      </w:r>
      <w:r w:rsidRPr="00531D8E">
        <w:rPr>
          <w:rStyle w:val="StyleUnderline"/>
        </w:rPr>
        <w:t>share information about the location of a satellite without sharing details of its capabilities or purpose for being in space</w:t>
      </w:r>
      <w:r w:rsidRPr="00531D8E">
        <w:t>.</w:t>
      </w:r>
    </w:p>
    <w:p w14:paraId="61B75978" w14:textId="77777777" w:rsidR="008C4DA6" w:rsidRPr="004D36AC" w:rsidRDefault="008C4DA6" w:rsidP="008C4DA6">
      <w:r w:rsidRPr="004D36AC">
        <w:rPr>
          <w:rStyle w:val="StyleUnderline"/>
        </w:rPr>
        <w:t>One near-term move that would help would be for the United States to complete a planned shift of responsibility for the Space-Track.org catalogue from the military to the civilian Department of Commerce</w:t>
      </w:r>
      <w:r w:rsidRPr="004D36AC">
        <w:t xml:space="preserve">. Because this catalogue has historically been the most widely used around the world, </w:t>
      </w:r>
      <w:r w:rsidRPr="004D36AC">
        <w:rPr>
          <w:rStyle w:val="StyleUnderline"/>
        </w:rPr>
        <w:t xml:space="preserve">shifting it to a civilian agency could start to </w:t>
      </w:r>
      <w:r w:rsidRPr="004D36AC">
        <w:rPr>
          <w:rStyle w:val="Emphasis"/>
        </w:rPr>
        <w:t>defuse geopolitical tensions</w:t>
      </w:r>
      <w:r w:rsidRPr="004D36AC">
        <w:rPr>
          <w:rStyle w:val="StyleUnderline"/>
        </w:rPr>
        <w:t xml:space="preserve"> and so improve global efforts to manage space debris. It might one day feed into a global space-</w:t>
      </w:r>
      <w:r w:rsidRPr="004D36AC">
        <w:rPr>
          <w:rStyle w:val="StyleUnderline"/>
        </w:rPr>
        <w:lastRenderedPageBreak/>
        <w:t xml:space="preserve">traffic agreement between nations; even the nascent space superpower </w:t>
      </w:r>
      <w:r w:rsidRPr="004D36AC">
        <w:rPr>
          <w:rStyle w:val="Emphasis"/>
        </w:rPr>
        <w:t>China would have a big incentive to participate</w:t>
      </w:r>
      <w:r w:rsidRPr="004D36AC">
        <w:rPr>
          <w:rStyle w:val="StyleUnderline"/>
        </w:rPr>
        <w:t>, despite rivalries with the United States. The transition was called for in a 2018 US presidential directive</w:t>
      </w:r>
      <w:r w:rsidRPr="004D36AC">
        <w:t xml:space="preserve"> that recognizes that companies are taking over from national governments as the dominant players in space, </w:t>
      </w:r>
      <w:r w:rsidRPr="004D36AC">
        <w:rPr>
          <w:rStyle w:val="StyleUnderline"/>
        </w:rPr>
        <w:t>but it has yet to occur, in part because Congress has not allocated the necessary funds</w:t>
      </w:r>
      <w:r w:rsidRPr="004D36AC">
        <w:t>.</w:t>
      </w:r>
    </w:p>
    <w:p w14:paraId="51F04123" w14:textId="77777777" w:rsidR="008C4DA6" w:rsidRPr="00FD3507" w:rsidRDefault="008C4DA6" w:rsidP="008C4DA6">
      <w:r w:rsidRPr="004D36AC">
        <w:t>On 25 August, the UN Committee on the Peaceful Uses of Outer Space will meet to discuss a range</w:t>
      </w:r>
      <w:r w:rsidRPr="00FD3507">
        <w:t xml:space="preserv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xml:space="preserve">, and that should include </w:t>
      </w:r>
      <w:r w:rsidRPr="00531D8E">
        <w:rPr>
          <w:rStyle w:val="StyleUnderline"/>
        </w:rPr>
        <w:t>how the world can track objects to make space safer</w:t>
      </w:r>
      <w:r w:rsidRPr="00531D8E">
        <w:t xml:space="preserve">. It should continue </w:t>
      </w:r>
      <w:r w:rsidRPr="00531D8E">
        <w:rPr>
          <w:rStyle w:val="StyleUnderline"/>
        </w:rPr>
        <w:t>recent work it has been doing emphasizing space as a secure and sustainable environment</w:t>
      </w:r>
      <w:r w:rsidRPr="00531D8E">
        <w:t xml:space="preserve">, which at least </w:t>
      </w:r>
      <w:r w:rsidRPr="00531D8E">
        <w:rPr>
          <w:rStyle w:val="StyleUnderline"/>
        </w:rPr>
        <w:t>brings countries such as the United States and China into the same conversation</w:t>
      </w:r>
      <w:r w:rsidRPr="00531D8E">
        <w:t>.</w:t>
      </w:r>
    </w:p>
    <w:p w14:paraId="08FFAED0" w14:textId="77777777" w:rsidR="008C4DA6" w:rsidRPr="00FD3507" w:rsidRDefault="008C4DA6" w:rsidP="008C4DA6">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53E225E5" w14:textId="4D9A56AC" w:rsidR="008C4DA6" w:rsidRDefault="008C4DA6" w:rsidP="008C4DA6">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52BF7A9C" w14:textId="1B8C4F82" w:rsidR="0032795E" w:rsidRDefault="002D4212" w:rsidP="0032795E">
      <w:pPr>
        <w:pStyle w:val="Heading4"/>
      </w:pPr>
      <w:r>
        <w:t>5</w:t>
      </w:r>
      <w:r w:rsidR="008C4DA6" w:rsidRPr="009A6119">
        <w:rPr>
          <w:vertAlign w:val="superscript"/>
        </w:rPr>
        <w:t>th</w:t>
      </w:r>
      <w:r w:rsidR="008C4DA6">
        <w:t xml:space="preserve"> plank </w:t>
      </w:r>
      <w:r w:rsidR="0032795E">
        <w:t xml:space="preserve">solves </w:t>
      </w:r>
      <w:r w:rsidR="00CA549F">
        <w:t>the only terminal (warming) to cap if they win 5-7 don’t –</w:t>
      </w:r>
    </w:p>
    <w:p w14:paraId="16CF81F3" w14:textId="77777777" w:rsidR="0032795E" w:rsidRPr="002A30EC" w:rsidRDefault="0032795E" w:rsidP="0032795E">
      <w:pPr>
        <w:rPr>
          <w:rFonts w:cs="Times New Roman"/>
        </w:rPr>
      </w:pPr>
      <w:r w:rsidRPr="002A30EC">
        <w:rPr>
          <w:rFonts w:cs="Times New Roman"/>
          <w:b/>
          <w:bCs/>
          <w:sz w:val="26"/>
          <w:szCs w:val="26"/>
        </w:rPr>
        <w:t>Welch 19</w:t>
      </w:r>
      <w:r w:rsidRPr="002A30EC">
        <w:rPr>
          <w:rFonts w:cs="Times New Roman"/>
        </w:rPr>
        <w:t xml:space="preserve">, (Craig Welch covers the environment and natural resources, with a focus on climate change and oceans, </w:t>
      </w:r>
      <w:r w:rsidRPr="002A30EC">
        <w:rPr>
          <w:rFonts w:cs="Times New Roman"/>
          <w:i/>
          <w:iCs/>
        </w:rPr>
        <w:t>National Geographic</w:t>
      </w:r>
      <w:r w:rsidRPr="002A30EC">
        <w:rPr>
          <w:rFonts w:cs="Times New Roman"/>
        </w:rPr>
        <w:t>, “To curb climate change, we have to suck carbon from the sky. But how?” January 17, https://www.nationalgeographic.com/environment/2019/01/carbon-capture-trees-atmosphere-climate-change/)//AH</w:t>
      </w:r>
    </w:p>
    <w:p w14:paraId="05CC7516" w14:textId="13BD07F9" w:rsidR="008C4DA6" w:rsidRPr="0040038B" w:rsidRDefault="0032795E" w:rsidP="008C4DA6">
      <w:r w:rsidRPr="002A30EC">
        <w:rPr>
          <w:rFonts w:cs="Times New Roman"/>
          <w:sz w:val="16"/>
        </w:rPr>
        <w:t xml:space="preserve">In the three years since 195 nations committed in Paris to cap global temperature increases at 2 degrees Celsius—while also agreeing to aim for 1.5 degrees—a few things have become bracingly clear. </w:t>
      </w:r>
      <w:r w:rsidRPr="002A30EC">
        <w:rPr>
          <w:rFonts w:cs="Times New Roman"/>
          <w:highlight w:val="yellow"/>
          <w:u w:val="single"/>
        </w:rPr>
        <w:t>The world must</w:t>
      </w:r>
      <w:r w:rsidRPr="002A30EC">
        <w:rPr>
          <w:rFonts w:cs="Times New Roman"/>
          <w:u w:val="single"/>
        </w:rPr>
        <w:t xml:space="preserve"> quickly </w:t>
      </w:r>
      <w:r w:rsidRPr="002A30EC">
        <w:rPr>
          <w:rFonts w:cs="Times New Roman"/>
          <w:highlight w:val="yellow"/>
          <w:u w:val="single"/>
        </w:rPr>
        <w:t xml:space="preserve">stop burning fossil fuels. And </w:t>
      </w:r>
      <w:r w:rsidRPr="002A30EC">
        <w:rPr>
          <w:rFonts w:cs="Times New Roman"/>
          <w:b/>
          <w:bCs/>
          <w:highlight w:val="yellow"/>
          <w:u w:val="single"/>
        </w:rPr>
        <w:t>that is no longer enough</w:t>
      </w:r>
      <w:r w:rsidRPr="002A30EC">
        <w:rPr>
          <w:rFonts w:cs="Times New Roman"/>
          <w:b/>
          <w:bCs/>
          <w:u w:val="single"/>
        </w:rPr>
        <w:t xml:space="preserve">. </w:t>
      </w:r>
      <w:r w:rsidRPr="002A30EC">
        <w:rPr>
          <w:rFonts w:cs="Times New Roman"/>
          <w:sz w:val="16"/>
        </w:rPr>
        <w:t>Again and again, including in a major report published fall, the Intergovernmental Panel on Climate Change and other science bodies have reached a stark conclusion</w:t>
      </w:r>
      <w:r w:rsidRPr="002A30EC">
        <w:rPr>
          <w:rFonts w:cs="Times New Roman"/>
          <w:u w:val="single"/>
        </w:rPr>
        <w:t xml:space="preserve">: </w:t>
      </w:r>
      <w:r w:rsidRPr="002A30EC">
        <w:rPr>
          <w:rFonts w:cs="Times New Roman"/>
          <w:b/>
          <w:bCs/>
          <w:highlight w:val="yellow"/>
          <w:u w:val="single"/>
        </w:rPr>
        <w:t>Most paths to halting global temperature</w:t>
      </w:r>
      <w:r w:rsidRPr="002A30EC">
        <w:rPr>
          <w:rFonts w:cs="Times New Roman"/>
          <w:highlight w:val="yellow"/>
          <w:u w:val="single"/>
        </w:rPr>
        <w:t xml:space="preserve"> increases</w:t>
      </w:r>
      <w:r w:rsidRPr="002A30EC">
        <w:rPr>
          <w:rFonts w:cs="Times New Roman"/>
          <w:u w:val="single"/>
        </w:rPr>
        <w:t xml:space="preserve"> at 2 degrees—and every path to reach 1.5 degrees—</w:t>
      </w:r>
      <w:r w:rsidRPr="002A30EC">
        <w:rPr>
          <w:rFonts w:cs="Times New Roman"/>
          <w:highlight w:val="yellow"/>
          <w:u w:val="single"/>
        </w:rPr>
        <w:t>rely</w:t>
      </w:r>
      <w:r w:rsidRPr="002A30EC">
        <w:rPr>
          <w:rFonts w:cs="Times New Roman"/>
          <w:u w:val="single"/>
        </w:rPr>
        <w:t xml:space="preserve"> in some way </w:t>
      </w:r>
      <w:r w:rsidRPr="002A30EC">
        <w:rPr>
          <w:rFonts w:cs="Times New Roman"/>
          <w:highlight w:val="yellow"/>
          <w:u w:val="single"/>
        </w:rPr>
        <w:t>on</w:t>
      </w:r>
      <w:r w:rsidRPr="002A30EC">
        <w:rPr>
          <w:rFonts w:cs="Times New Roman"/>
          <w:u w:val="single"/>
        </w:rPr>
        <w:t xml:space="preserve"> adopting methods of </w:t>
      </w:r>
      <w:r w:rsidRPr="002A30EC">
        <w:rPr>
          <w:rFonts w:cs="Times New Roman"/>
          <w:b/>
          <w:bCs/>
          <w:highlight w:val="yellow"/>
          <w:u w:val="single"/>
        </w:rPr>
        <w:t>sucking CO2 from the sky.</w:t>
      </w:r>
      <w:r w:rsidRPr="002A30EC">
        <w:rPr>
          <w:rFonts w:cs="Times New Roman"/>
          <w:b/>
          <w:bCs/>
          <w:u w:val="single"/>
        </w:rPr>
        <w:t xml:space="preserve"> </w:t>
      </w:r>
      <w:r w:rsidRPr="002A30EC">
        <w:rPr>
          <w:rFonts w:cs="Times New Roman"/>
          <w:sz w:val="16"/>
        </w:rPr>
        <w:t xml:space="preserve">It is a significant about-face. </w:t>
      </w:r>
      <w:r w:rsidRPr="002A30EC">
        <w:rPr>
          <w:rFonts w:cs="Times New Roman"/>
          <w:u w:val="single"/>
        </w:rPr>
        <w:t xml:space="preserve">For years many scientists dismissed or downplayed the most highly engineered CO2 removal strategies. Those techniques were often lumped in with more dangerous forms of "geoengineering," such as injecting sulfates or other aerosols into the stratosphere to </w:t>
      </w:r>
      <w:r w:rsidRPr="00CA549F">
        <w:rPr>
          <w:rFonts w:cs="Times New Roman"/>
          <w:u w:val="single"/>
        </w:rPr>
        <w:t>reflect sunlight and cool the planet</w:t>
      </w:r>
      <w:r w:rsidRPr="00CA549F">
        <w:rPr>
          <w:rFonts w:cs="Times New Roman"/>
          <w:sz w:val="16"/>
        </w:rPr>
        <w:t xml:space="preserve">. Focusing money and energy on any such technological fix seemed both risky and fraught with "moral hazard"—a distraction from the urgent need to cut emissions by slashing use of coal, oil, and gas. </w:t>
      </w:r>
      <w:r w:rsidRPr="00CA549F">
        <w:rPr>
          <w:rFonts w:cs="Times New Roman"/>
          <w:u w:val="single"/>
        </w:rPr>
        <w:t xml:space="preserve">But now many see "negative emissions," as CO2 removal strategies are also called, as </w:t>
      </w:r>
      <w:r w:rsidRPr="00CA549F">
        <w:rPr>
          <w:rFonts w:cs="Times New Roman"/>
          <w:b/>
          <w:bCs/>
          <w:u w:val="single"/>
        </w:rPr>
        <w:t>an essential bridge to a clean-energy future.</w:t>
      </w:r>
      <w:r w:rsidRPr="00CA549F">
        <w:rPr>
          <w:rFonts w:cs="Times New Roman"/>
          <w:u w:val="single"/>
        </w:rPr>
        <w:t xml:space="preserve"> "CO2 removal has gone from a moral hazard to a </w:t>
      </w:r>
      <w:r w:rsidRPr="00CA549F">
        <w:rPr>
          <w:rFonts w:cs="Times New Roman"/>
          <w:b/>
          <w:bCs/>
          <w:u w:val="single"/>
        </w:rPr>
        <w:t>moral imperative,</w:t>
      </w:r>
      <w:r w:rsidRPr="00CA549F">
        <w:rPr>
          <w:rFonts w:cs="Times New Roman"/>
          <w:u w:val="single"/>
        </w:rPr>
        <w:t>"</w:t>
      </w:r>
      <w:r w:rsidRPr="00CA549F">
        <w:rPr>
          <w:rFonts w:cs="Times New Roman"/>
          <w:sz w:val="16"/>
        </w:rPr>
        <w:t xml:space="preserve"> says Julio Friedmann, senior research scholar at the Center for Global Energy Policy at Columbia University. There are several reasons for the shift. For starters, </w:t>
      </w:r>
      <w:r w:rsidRPr="00CA549F">
        <w:rPr>
          <w:rFonts w:cs="Times New Roman"/>
          <w:u w:val="single"/>
        </w:rPr>
        <w:t>attempting to set a hard target at 1.5 or 2 degrees gives</w:t>
      </w:r>
      <w:r w:rsidRPr="002A30EC">
        <w:rPr>
          <w:rFonts w:cs="Times New Roman"/>
          <w:u w:val="single"/>
        </w:rPr>
        <w:t xml:space="preserve"> the world an emissions cap</w:t>
      </w:r>
      <w:r w:rsidRPr="002A30EC">
        <w:rPr>
          <w:rFonts w:cs="Times New Roman"/>
          <w:sz w:val="16"/>
        </w:rPr>
        <w:t xml:space="preserve">. With carbon emissions from fossil fuels estimated to have risen 2.7 percent in 2018, </w:t>
      </w:r>
      <w:r w:rsidRPr="002A30EC">
        <w:rPr>
          <w:rFonts w:cs="Times New Roman"/>
          <w:u w:val="single"/>
        </w:rPr>
        <w:t xml:space="preserve">we're clearly not moving fast enough </w:t>
      </w:r>
      <w:r w:rsidRPr="002A30EC">
        <w:rPr>
          <w:rFonts w:cs="Times New Roman"/>
          <w:u w:val="single"/>
        </w:rPr>
        <w:lastRenderedPageBreak/>
        <w:t xml:space="preserve">to reduce emissions—or even in the right direction. </w:t>
      </w:r>
      <w:r w:rsidRPr="002A30EC">
        <w:rPr>
          <w:rFonts w:cs="Times New Roman"/>
          <w:sz w:val="16"/>
        </w:rPr>
        <w:t xml:space="preserve">"The longer we have postponed drastic reductions, the more daunting the challenge of achieving those reductions in the necessary time frame," says Erica Belmont, a University of Wyoming engineering researcher. </w:t>
      </w:r>
      <w:r w:rsidRPr="002A30EC">
        <w:rPr>
          <w:rFonts w:cs="Times New Roman"/>
          <w:highlight w:val="yellow"/>
          <w:u w:val="single"/>
        </w:rPr>
        <w:t>Even if</w:t>
      </w:r>
      <w:r w:rsidRPr="002A30EC">
        <w:rPr>
          <w:rFonts w:cs="Times New Roman"/>
          <w:u w:val="single"/>
        </w:rPr>
        <w:t xml:space="preserve"> the developed </w:t>
      </w:r>
      <w:r w:rsidRPr="002A30EC">
        <w:rPr>
          <w:rFonts w:cs="Times New Roman"/>
          <w:highlight w:val="yellow"/>
          <w:u w:val="single"/>
        </w:rPr>
        <w:t>world</w:t>
      </w:r>
      <w:r w:rsidRPr="002A30EC">
        <w:rPr>
          <w:rFonts w:cs="Times New Roman"/>
          <w:u w:val="single"/>
        </w:rPr>
        <w:t xml:space="preserve"> rapidly </w:t>
      </w:r>
      <w:r w:rsidRPr="002A30EC">
        <w:rPr>
          <w:rFonts w:cs="Times New Roman"/>
          <w:highlight w:val="yellow"/>
          <w:u w:val="single"/>
        </w:rPr>
        <w:t>switched to clean fuels, poorer countries would</w:t>
      </w:r>
      <w:r w:rsidRPr="002A30EC">
        <w:rPr>
          <w:rFonts w:cs="Times New Roman"/>
          <w:u w:val="single"/>
        </w:rPr>
        <w:t xml:space="preserve"> likely </w:t>
      </w:r>
      <w:r w:rsidRPr="002A30EC">
        <w:rPr>
          <w:rFonts w:cs="Times New Roman"/>
          <w:highlight w:val="yellow"/>
          <w:u w:val="single"/>
        </w:rPr>
        <w:t>take longer</w:t>
      </w:r>
      <w:r w:rsidRPr="002A30EC">
        <w:rPr>
          <w:rFonts w:cs="Times New Roman"/>
          <w:u w:val="single"/>
        </w:rPr>
        <w:t xml:space="preserve">. </w:t>
      </w:r>
      <w:r w:rsidRPr="002A30EC">
        <w:rPr>
          <w:rFonts w:cs="Times New Roman"/>
          <w:highlight w:val="yellow"/>
          <w:u w:val="single"/>
        </w:rPr>
        <w:t>Emissions from</w:t>
      </w:r>
      <w:r w:rsidRPr="002A30EC">
        <w:rPr>
          <w:rFonts w:cs="Times New Roman"/>
          <w:u w:val="single"/>
        </w:rPr>
        <w:t xml:space="preserve"> some </w:t>
      </w:r>
      <w:r w:rsidRPr="002A30EC">
        <w:rPr>
          <w:rFonts w:cs="Times New Roman"/>
          <w:highlight w:val="yellow"/>
          <w:u w:val="single"/>
        </w:rPr>
        <w:t>industries, such as</w:t>
      </w:r>
      <w:r w:rsidRPr="002A30EC">
        <w:rPr>
          <w:rFonts w:cs="Times New Roman"/>
          <w:u w:val="single"/>
        </w:rPr>
        <w:t xml:space="preserve"> cement </w:t>
      </w:r>
      <w:r w:rsidRPr="002A30EC">
        <w:rPr>
          <w:rFonts w:cs="Times New Roman"/>
          <w:highlight w:val="yellow"/>
          <w:u w:val="single"/>
        </w:rPr>
        <w:t>and steel production, will be hard to eliminate, and alternative fuels</w:t>
      </w:r>
      <w:r w:rsidRPr="002A30EC">
        <w:rPr>
          <w:rFonts w:cs="Times New Roman"/>
          <w:u w:val="single"/>
        </w:rPr>
        <w:t xml:space="preserve"> for air travel </w:t>
      </w:r>
      <w:r w:rsidRPr="002A30EC">
        <w:rPr>
          <w:rFonts w:cs="Times New Roman"/>
          <w:highlight w:val="yellow"/>
          <w:u w:val="single"/>
        </w:rPr>
        <w:t>are</w:t>
      </w:r>
      <w:r w:rsidRPr="002A30EC">
        <w:rPr>
          <w:rFonts w:cs="Times New Roman"/>
          <w:u w:val="single"/>
        </w:rPr>
        <w:t xml:space="preserve"> expected to remain </w:t>
      </w:r>
      <w:r w:rsidRPr="002A30EC">
        <w:rPr>
          <w:rFonts w:cs="Times New Roman"/>
          <w:highlight w:val="yellow"/>
          <w:u w:val="single"/>
        </w:rPr>
        <w:t>expensive</w:t>
      </w:r>
      <w:r w:rsidRPr="002A30EC">
        <w:rPr>
          <w:rFonts w:cs="Times New Roman"/>
          <w:u w:val="single"/>
        </w:rPr>
        <w:t xml:space="preserve"> for quite some time.</w:t>
      </w:r>
    </w:p>
    <w:p w14:paraId="0FB482DE" w14:textId="77777777" w:rsidR="008C4DA6" w:rsidRDefault="008C4DA6" w:rsidP="008C4DA6">
      <w:pPr>
        <w:pStyle w:val="Heading2"/>
      </w:pPr>
      <w:r>
        <w:lastRenderedPageBreak/>
        <w:t>4</w:t>
      </w:r>
    </w:p>
    <w:p w14:paraId="1B0D4921" w14:textId="77777777" w:rsidR="008C4DA6" w:rsidRPr="0030605B" w:rsidRDefault="008C4DA6" w:rsidP="008C4DA6">
      <w:pPr>
        <w:pStyle w:val="Heading3"/>
      </w:pPr>
      <w:r>
        <w:lastRenderedPageBreak/>
        <w:t>1nc – da</w:t>
      </w:r>
    </w:p>
    <w:p w14:paraId="1C0D951F" w14:textId="2818F539" w:rsidR="000F429E" w:rsidRPr="006421B7" w:rsidRDefault="000F429E" w:rsidP="000F429E">
      <w:pPr>
        <w:pStyle w:val="Heading4"/>
      </w:pPr>
      <w:r>
        <w:t xml:space="preserve">Strong </w:t>
      </w:r>
      <w:r>
        <w:t xml:space="preserve">US </w:t>
      </w:r>
      <w:r>
        <w:t xml:space="preserve">commercial space catalyzes </w:t>
      </w:r>
      <w:r w:rsidRPr="00D276B7">
        <w:rPr>
          <w:u w:val="single"/>
        </w:rPr>
        <w:t>tech innovation</w:t>
      </w:r>
      <w:r>
        <w:t xml:space="preserve"> – progress at the margins and spinoff tech change global information networks </w:t>
      </w:r>
    </w:p>
    <w:p w14:paraId="501E92C3" w14:textId="77777777" w:rsidR="000F429E" w:rsidRPr="00604157" w:rsidRDefault="000F429E" w:rsidP="000F429E">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3FF12E23" w14:textId="77777777" w:rsidR="000F429E" w:rsidRDefault="000F429E" w:rsidP="000F429E">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 xml:space="preserve">The need for certainty about the resiliency of </w:t>
      </w:r>
      <w:r w:rsidRPr="00217AAF">
        <w:rPr>
          <w:rStyle w:val="StyleUnderline"/>
        </w:rPr>
        <w:t>materials used in space led to the development of an analytics tool useful across a range of industries</w:t>
      </w:r>
      <w:r w:rsidRPr="00217AAF">
        <w:rPr>
          <w:sz w:val="16"/>
        </w:rPr>
        <w:t xml:space="preserve">. </w:t>
      </w:r>
      <w:r w:rsidRPr="00217AAF">
        <w:rPr>
          <w:rStyle w:val="StyleUnderline"/>
        </w:rPr>
        <w:t>Temper foam, the material used in memory-foam pillows, was developed for NASA for seat covers.</w:t>
      </w:r>
      <w:r w:rsidRPr="00217AAF">
        <w:rPr>
          <w:sz w:val="16"/>
        </w:rPr>
        <w:t xml:space="preserve"> </w:t>
      </w:r>
      <w:r w:rsidRPr="00217AAF">
        <w:rPr>
          <w:rStyle w:val="Emphasis"/>
        </w:rPr>
        <w:t>As more companies pursue their own space goals, more innovations will likely come from the commercial sector. Outer space is not just a catalyst for technological development</w:t>
      </w:r>
      <w:r w:rsidRPr="00996020">
        <w:rPr>
          <w:rStyle w:val="Emphasis"/>
        </w:rPr>
        <w: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283D2C1" w14:textId="77777777" w:rsidR="000F429E" w:rsidRDefault="000F429E" w:rsidP="000F429E">
      <w:pPr>
        <w:pStyle w:val="Heading4"/>
      </w:pPr>
      <w:r>
        <w:lastRenderedPageBreak/>
        <w:t xml:space="preserve">Tech innovation solves every existential threat – cumulative extinction events outweigh the aff </w:t>
      </w:r>
    </w:p>
    <w:p w14:paraId="3638E804" w14:textId="77777777" w:rsidR="000F429E" w:rsidRDefault="000F429E" w:rsidP="000F429E">
      <w:r>
        <w:t xml:space="preserve">Dylan </w:t>
      </w:r>
      <w:r w:rsidRPr="001C124C">
        <w:rPr>
          <w:b/>
        </w:rPr>
        <w:t>Matthews 18</w:t>
      </w:r>
      <w:r>
        <w:t>. Co-founder of Vox, citing Nick Beckstead @ Rutgers University. 10-26-2018. "How to help people millions of years from now." Vox. https://www.vox.com/future-perfect/2018/10/26/18023366/far-future-effective-altruism-existential-risk-doing-good</w:t>
      </w:r>
    </w:p>
    <w:p w14:paraId="4029BA3E" w14:textId="77777777" w:rsidR="000F429E" w:rsidRPr="008F2F9C" w:rsidRDefault="000F429E" w:rsidP="000F429E">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w:t>
      </w:r>
      <w:r w:rsidRPr="00217AAF">
        <w:rPr>
          <w:rStyle w:val="StyleUnderline"/>
        </w:rPr>
        <w:t xml:space="preserve">you just </w:t>
      </w:r>
      <w:r w:rsidRPr="00217AAF">
        <w:rPr>
          <w:rStyle w:val="Emphasis"/>
        </w:rPr>
        <w:t>generally try to keep civilization running as best it can</w:t>
      </w:r>
      <w:r w:rsidRPr="00217AAF">
        <w:rPr>
          <w:rStyle w:val="StyleUnderline"/>
        </w:rPr>
        <w:t xml:space="preserve">, so that it is, as a whole, well-equipped to deal with </w:t>
      </w:r>
      <w:r w:rsidRPr="00217AAF">
        <w:rPr>
          <w:rStyle w:val="Emphasis"/>
        </w:rPr>
        <w:t>potential</w:t>
      </w:r>
      <w:r w:rsidRPr="00217AAF">
        <w:rPr>
          <w:rStyle w:val="StyleUnderline"/>
        </w:rPr>
        <w:t xml:space="preserve"> extinction events in the </w:t>
      </w:r>
      <w:r w:rsidRPr="00217AAF">
        <w:rPr>
          <w:rStyle w:val="Emphasis"/>
        </w:rPr>
        <w:t>future</w:t>
      </w:r>
      <w:r w:rsidRPr="00217AAF">
        <w:rPr>
          <w:sz w:val="14"/>
        </w:rPr>
        <w:t>, not just in</w:t>
      </w:r>
      <w:r w:rsidRPr="006421B7">
        <w:rPr>
          <w:sz w:val="14"/>
        </w:rPr>
        <w:t xml:space="preserve"> 2030 or 2040 but in </w:t>
      </w:r>
      <w:r w:rsidRPr="00901CFA">
        <w:rPr>
          <w:sz w:val="14"/>
        </w:rPr>
        <w:t xml:space="preserve">3500 or 95000 or even 37 million. </w:t>
      </w:r>
      <w:r w:rsidRPr="00901CFA">
        <w:rPr>
          <w:rStyle w:val="StyleUnderline"/>
        </w:rPr>
        <w:t xml:space="preserve">In other words, caring about the far future </w:t>
      </w:r>
      <w:r w:rsidRPr="00901CFA">
        <w:rPr>
          <w:rStyle w:val="Emphasis"/>
        </w:rPr>
        <w:t>doesn’t mean just paying attention to low-probability risks of total annihilation</w:t>
      </w:r>
      <w:r w:rsidRPr="00901CFA">
        <w:rPr>
          <w:rStyle w:val="StyleUnderline"/>
        </w:rPr>
        <w:t xml:space="preserve">; it also means </w:t>
      </w:r>
      <w:r w:rsidRPr="00901CFA">
        <w:rPr>
          <w:rStyle w:val="Emphasis"/>
        </w:rPr>
        <w:t>acting on pressing needs now</w:t>
      </w:r>
      <w:r w:rsidRPr="00901CFA">
        <w:rPr>
          <w:sz w:val="14"/>
        </w:rPr>
        <w:t>. For</w:t>
      </w:r>
      <w:r w:rsidRPr="006421B7">
        <w:rPr>
          <w:sz w:val="14"/>
        </w:rPr>
        <w:t xml:space="preserve">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r w:rsidRPr="00F25395">
        <w:rPr>
          <w:rStyle w:val="Emphasis"/>
          <w:highlight w:val="cyan"/>
        </w:rPr>
        <w:t>supervirus</w:t>
      </w:r>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1BDABFBB" w14:textId="77777777" w:rsidR="000F429E" w:rsidRPr="006421B7" w:rsidRDefault="000F429E" w:rsidP="000F429E"/>
    <w:p w14:paraId="31FA2F4B" w14:textId="77777777" w:rsidR="000F429E" w:rsidRPr="0043753B" w:rsidRDefault="000F429E" w:rsidP="000F429E"/>
    <w:p w14:paraId="0B00481E" w14:textId="77777777" w:rsidR="008C4DA6" w:rsidRPr="005072E8" w:rsidRDefault="008C4DA6" w:rsidP="008C4DA6">
      <w:pPr>
        <w:spacing w:line="240" w:lineRule="auto"/>
        <w:contextualSpacing/>
        <w:rPr>
          <w:sz w:val="16"/>
        </w:rPr>
      </w:pPr>
    </w:p>
    <w:p w14:paraId="24DB5C06" w14:textId="77777777" w:rsidR="008C4DA6" w:rsidRPr="0030605B" w:rsidRDefault="008C4DA6" w:rsidP="008C4DA6"/>
    <w:p w14:paraId="5DFCCD35" w14:textId="6C78DD27" w:rsidR="00801434" w:rsidRDefault="00801434" w:rsidP="008C4DA6">
      <w:pPr>
        <w:pStyle w:val="Heading2"/>
      </w:pPr>
      <w:r>
        <w:lastRenderedPageBreak/>
        <w:t>5</w:t>
      </w:r>
    </w:p>
    <w:p w14:paraId="73C9099D" w14:textId="7ECB9A6A" w:rsidR="00801434" w:rsidRDefault="00801434" w:rsidP="00801434">
      <w:pPr>
        <w:pStyle w:val="Heading3"/>
      </w:pPr>
      <w:r>
        <w:lastRenderedPageBreak/>
        <w:t>1nc – cp</w:t>
      </w:r>
    </w:p>
    <w:p w14:paraId="63EFD84E" w14:textId="76442D61" w:rsidR="004F7099" w:rsidRDefault="00681981" w:rsidP="009B2AC2">
      <w:pPr>
        <w:pStyle w:val="Heading4"/>
      </w:pPr>
      <w:r>
        <w:t xml:space="preserve">CP: </w:t>
      </w:r>
      <w:r w:rsidR="009B2AC2">
        <w:t>States</w:t>
      </w:r>
      <w:r>
        <w:t xml:space="preserve"> other than China ought to adopt a binding international agreement that bans the appropriation of outer space by private entities by establishing outer space as a global commons subject to regulatory delimiting and global </w:t>
      </w:r>
      <w:r w:rsidR="00AA5D49">
        <w:t>liability</w:t>
      </w:r>
      <w:r>
        <w:t xml:space="preserve">. </w:t>
      </w:r>
    </w:p>
    <w:p w14:paraId="4A64FCBE" w14:textId="6AC5F790" w:rsidR="00681981" w:rsidRDefault="00681981" w:rsidP="00681981"/>
    <w:p w14:paraId="18338D85" w14:textId="77777777" w:rsidR="006108B9" w:rsidRDefault="006108B9" w:rsidP="001A1D2C">
      <w:pPr>
        <w:pStyle w:val="Heading4"/>
      </w:pPr>
      <w:r>
        <w:t>Xi’s grip on the Party is secure - right now, no one is equipped to oppose him openly or covertly &amp; any political uncertainty that exists has been intentionally fostered for his own agenda. Any concern for “policy disasters” is post-2022</w:t>
      </w:r>
    </w:p>
    <w:p w14:paraId="0CC8EA61" w14:textId="77777777" w:rsidR="006108B9" w:rsidRDefault="006108B9" w:rsidP="006108B9">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rPr>
      </w:pPr>
      <w:r w:rsidRPr="001A1D2C">
        <w:rPr>
          <w:rFonts w:ascii="Times New Roman" w:eastAsia="Times New Roman" w:hAnsi="Times New Roman" w:cs="Times New Roman"/>
          <w:b/>
          <w:bCs/>
          <w:color w:val="000000"/>
          <w:sz w:val="24"/>
        </w:rPr>
        <w:t>Buckley 2022</w:t>
      </w:r>
      <w:r>
        <w:rPr>
          <w:rFonts w:ascii="Times New Roman" w:eastAsia="Times New Roman" w:hAnsi="Times New Roman" w:cs="Times New Roman"/>
          <w:color w:val="000000"/>
          <w:sz w:val="24"/>
        </w:rPr>
        <w:t xml:space="preserve"> [Buckley, Chris. “A Succession Drama, Chinese Style, Starring Xi Jinping.” </w:t>
      </w:r>
      <w:r>
        <w:rPr>
          <w:rFonts w:ascii="Times New Roman" w:eastAsia="Times New Roman" w:hAnsi="Times New Roman" w:cs="Times New Roman"/>
          <w:i/>
          <w:color w:val="000000"/>
          <w:sz w:val="24"/>
        </w:rPr>
        <w:t>The New York Times</w:t>
      </w:r>
      <w:r>
        <w:rPr>
          <w:rFonts w:ascii="Times New Roman" w:eastAsia="Times New Roman" w:hAnsi="Times New Roman" w:cs="Times New Roman"/>
          <w:color w:val="000000"/>
          <w:sz w:val="24"/>
        </w:rPr>
        <w:t>, The New York Times, 14 Feb. 2022, https://www.nytimes.com/2022/02/14/world/asia/china-xi-jinping.html.]</w:t>
      </w:r>
    </w:p>
    <w:p w14:paraId="12D45485" w14:textId="77777777" w:rsidR="006108B9" w:rsidRDefault="006108B9" w:rsidP="006108B9">
      <w:pPr>
        <w:rPr>
          <w:sz w:val="16"/>
          <w:szCs w:val="16"/>
        </w:rPr>
      </w:pPr>
      <w:r>
        <w:rPr>
          <w:sz w:val="16"/>
          <w:szCs w:val="16"/>
        </w:rPr>
        <w:t xml:space="preserve">One rising Chinese provincial leader </w:t>
      </w:r>
      <w:hyperlink r:id="rId9">
        <w:r>
          <w:rPr>
            <w:color w:val="000000"/>
            <w:sz w:val="16"/>
            <w:szCs w:val="16"/>
          </w:rPr>
          <w:t>lauded</w:t>
        </w:r>
      </w:hyperlink>
      <w:r>
        <w:rPr>
          <w:sz w:val="16"/>
          <w:szCs w:val="16"/>
        </w:rPr>
        <w:t xml:space="preserve"> Xi Jinping as the Communist Party’s “greatest guarantee.” The party chief of a big coastal city </w:t>
      </w:r>
      <w:hyperlink r:id="rId10">
        <w:r>
          <w:rPr>
            <w:color w:val="000000"/>
            <w:sz w:val="16"/>
            <w:szCs w:val="16"/>
          </w:rPr>
          <w:t>urged officials</w:t>
        </w:r>
      </w:hyperlink>
      <w:r>
        <w:rPr>
          <w:sz w:val="16"/>
          <w:szCs w:val="16"/>
        </w:rPr>
        <w:t xml:space="preserve"> to revere Mr. Xi’s “noble bearing as a leader and personal charisma.” A </w:t>
      </w:r>
      <w:hyperlink r:id="rId11">
        <w:r>
          <w:rPr>
            <w:color w:val="000000"/>
            <w:sz w:val="16"/>
            <w:szCs w:val="16"/>
          </w:rPr>
          <w:t>top general said</w:t>
        </w:r>
      </w:hyperlink>
      <w:r>
        <w:rPr>
          <w:sz w:val="16"/>
          <w:szCs w:val="16"/>
        </w:rPr>
        <w:t xml:space="preserve"> Mr. Xi had faced down “grave political risks” to achieve the “revolutionary reinvention” of China’s military. The orchestrated adulation that has carried Mr. Xi into 2022 adds to the growing certainty that he will secure another term in power at a Communist Party congress late in the year. </w:t>
      </w:r>
      <w:r>
        <w:rPr>
          <w:b/>
          <w:u w:val="single"/>
        </w:rPr>
        <w:t xml:space="preserve">In an era of global upheaval and opportunity, </w:t>
      </w:r>
      <w:hyperlink r:id="rId12">
        <w:r>
          <w:rPr>
            <w:b/>
            <w:u w:val="single"/>
          </w:rPr>
          <w:t>scores of senior officials</w:t>
        </w:r>
      </w:hyperlink>
      <w:r>
        <w:rPr>
          <w:b/>
          <w:u w:val="single"/>
        </w:rPr>
        <w:t xml:space="preserve"> have said, China needs a resolute, powerful central leader — that is, Mr. Xi — to ensure its ascent as a superpower.</w:t>
      </w:r>
      <w:r>
        <w:rPr>
          <w:sz w:val="16"/>
          <w:szCs w:val="16"/>
        </w:rPr>
        <w:t xml:space="preserve"> But one great uncertainty looms over China, and it is of Mr. Xi’s own design: Nobody, except maybe a tight-lipped circle of senior officials, knows how long he wants to stay in power, or when and how he will appoint a political heir. Mr. Xi seems to like it that way. </w:t>
      </w:r>
      <w:r>
        <w:rPr>
          <w:b/>
          <w:u w:val="single"/>
        </w:rPr>
        <w:t>“</w:t>
      </w:r>
      <w:r>
        <w:rPr>
          <w:b/>
          <w:highlight w:val="cyan"/>
          <w:u w:val="single"/>
        </w:rPr>
        <w:t>Xi’s political genius is</w:t>
      </w:r>
      <w:r>
        <w:rPr>
          <w:b/>
          <w:u w:val="single"/>
        </w:rPr>
        <w:t xml:space="preserve"> the strategic use of </w:t>
      </w:r>
      <w:r>
        <w:rPr>
          <w:b/>
          <w:highlight w:val="cyan"/>
          <w:u w:val="single"/>
        </w:rPr>
        <w:t>uncertainty;</w:t>
      </w:r>
      <w:r>
        <w:rPr>
          <w:b/>
          <w:u w:val="single"/>
        </w:rPr>
        <w:t xml:space="preserve"> he likes </w:t>
      </w:r>
      <w:r>
        <w:rPr>
          <w:b/>
          <w:highlight w:val="cyan"/>
          <w:u w:val="single"/>
        </w:rPr>
        <w:t>to keep everyone off balance,</w:t>
      </w:r>
      <w:r>
        <w:rPr>
          <w:b/>
          <w:u w:val="single"/>
        </w:rPr>
        <w:t>”</w:t>
      </w:r>
      <w:r>
        <w:rPr>
          <w:sz w:val="16"/>
          <w:szCs w:val="16"/>
        </w:rPr>
        <w:t xml:space="preserve"> said </w:t>
      </w:r>
      <w:hyperlink r:id="rId13" w:anchor=":~:text=Our%20Team-,Christopher%20K.,opportunities%20in%20China%20and%20regionally.">
        <w:r>
          <w:rPr>
            <w:color w:val="000000"/>
            <w:sz w:val="16"/>
            <w:szCs w:val="16"/>
          </w:rPr>
          <w:t>Christopher K. Johnson</w:t>
        </w:r>
      </w:hyperlink>
      <w:r>
        <w:rPr>
          <w:sz w:val="16"/>
          <w:szCs w:val="16"/>
        </w:rPr>
        <w:t xml:space="preserve">, the president of the China Strategies Group and a former Central Intelligence Agency analyst of Chinese politics. At the congress, </w:t>
      </w:r>
      <w:r>
        <w:rPr>
          <w:b/>
          <w:u w:val="single"/>
        </w:rPr>
        <w:t xml:space="preserve">Mr. </w:t>
      </w:r>
      <w:r>
        <w:rPr>
          <w:b/>
          <w:highlight w:val="cyan"/>
          <w:u w:val="single"/>
        </w:rPr>
        <w:t xml:space="preserve">Xi is highly likely to keep his </w:t>
      </w:r>
      <w:r>
        <w:rPr>
          <w:b/>
          <w:u w:val="single"/>
        </w:rPr>
        <w:t xml:space="preserve">key </w:t>
      </w:r>
      <w:r>
        <w:rPr>
          <w:b/>
          <w:highlight w:val="cyan"/>
          <w:u w:val="single"/>
        </w:rPr>
        <w:t>post</w:t>
      </w:r>
      <w:r>
        <w:rPr>
          <w:b/>
          <w:u w:val="single"/>
        </w:rPr>
        <w:t xml:space="preserve"> as Communist Party general secretary </w:t>
      </w:r>
      <w:r>
        <w:rPr>
          <w:b/>
          <w:highlight w:val="cyan"/>
          <w:u w:val="single"/>
        </w:rPr>
        <w:t>for five more years</w:t>
      </w:r>
      <w:r>
        <w:rPr>
          <w:b/>
          <w:u w:val="single"/>
        </w:rPr>
        <w:t xml:space="preserve">, bucking the previous assumption that Chinese leaders were settling into a pattern of decade-long reigns. Chinese </w:t>
      </w:r>
      <w:hyperlink r:id="rId14">
        <w:r>
          <w:rPr>
            <w:b/>
            <w:u w:val="single"/>
          </w:rPr>
          <w:t>legislators abolished a term limit</w:t>
        </w:r>
      </w:hyperlink>
      <w:r>
        <w:rPr>
          <w:b/>
          <w:u w:val="single"/>
        </w:rPr>
        <w:t xml:space="preserve"> on the presidency in 2018, clearing the way for Mr. Xi, 68, to hold onto all his major posts indefinitely: president, party leader and military chairman.</w:t>
      </w:r>
      <w:r>
        <w:rPr>
          <w:sz w:val="16"/>
          <w:szCs w:val="16"/>
        </w:rPr>
        <w:t xml:space="preserve"> </w:t>
      </w:r>
      <w:r>
        <w:rPr>
          <w:b/>
          <w:u w:val="single"/>
        </w:rPr>
        <w:t xml:space="preserve">But for how many years? </w:t>
      </w:r>
      <w:r>
        <w:rPr>
          <w:sz w:val="16"/>
          <w:szCs w:val="16"/>
        </w:rPr>
        <w:t xml:space="preserve">And who would take over after him? The dilemmas of when and how to signal a plan to step away from formal office and confirm an heir could test Mr. Xi’s redoubtable political skills. </w:t>
      </w:r>
      <w:r>
        <w:rPr>
          <w:b/>
          <w:highlight w:val="cyan"/>
          <w:u w:val="single"/>
        </w:rPr>
        <w:t>Keeping everyone guessing could help reinforce loyalty</w:t>
      </w:r>
      <w:r>
        <w:rPr>
          <w:b/>
          <w:u w:val="single"/>
        </w:rPr>
        <w:t xml:space="preserve"> to him, and give him more time to judge potential successors.</w:t>
      </w:r>
      <w:r>
        <w:rPr>
          <w:sz w:val="16"/>
          <w:szCs w:val="16"/>
        </w:rPr>
        <w:t xml:space="preserve"> Yet holding off from designating one could magnify anxiety, even rifts, in China’s elite. “To pick an heir would make Xi a lame duck to some extent,” </w:t>
      </w:r>
      <w:hyperlink r:id="rId15">
        <w:r>
          <w:rPr>
            <w:color w:val="000000"/>
            <w:sz w:val="16"/>
            <w:szCs w:val="16"/>
          </w:rPr>
          <w:t>Guoguang Wu</w:t>
        </w:r>
      </w:hyperlink>
      <w:r>
        <w:rPr>
          <w:sz w:val="16"/>
          <w:szCs w:val="16"/>
        </w:rPr>
        <w:t xml:space="preserve">, a professor at the University of Victoria in Canada who served as an adviser to </w:t>
      </w:r>
      <w:hyperlink r:id="rId16">
        <w:r>
          <w:rPr>
            <w:color w:val="000000"/>
            <w:sz w:val="16"/>
            <w:szCs w:val="16"/>
          </w:rPr>
          <w:t>Zhao Ziyang</w:t>
        </w:r>
      </w:hyperlink>
      <w:r>
        <w:rPr>
          <w:sz w:val="16"/>
          <w:szCs w:val="16"/>
        </w:rPr>
        <w:t xml:space="preserve">, the Chinese leader ousted in 1989, wrote by email. “But it would also reduce the pressure Xi has to confront in seeking his third term.” </w:t>
      </w:r>
      <w:r>
        <w:rPr>
          <w:b/>
          <w:u w:val="single"/>
        </w:rPr>
        <w:t xml:space="preserve">Confidence, Mr. Xi has said, is key to protecting party power, and he wants no surprises to upset a triumphant buildup to the congress. Setting economic priorities for 2022, China’s leaders </w:t>
      </w:r>
      <w:hyperlink r:id="rId17">
        <w:r>
          <w:rPr>
            <w:b/>
            <w:u w:val="single"/>
          </w:rPr>
          <w:t>repeated</w:t>
        </w:r>
      </w:hyperlink>
      <w:r>
        <w:rPr>
          <w:b/>
          <w:u w:val="single"/>
        </w:rPr>
        <w:t xml:space="preserve"> “stability” seven times. Beijing is not wavering from its “zero Covid” strategy, while other countries have buckled. This year, too, </w:t>
      </w:r>
      <w:r>
        <w:rPr>
          <w:b/>
          <w:highlight w:val="cyan"/>
          <w:u w:val="single"/>
        </w:rPr>
        <w:t>China’s Winter Olympics</w:t>
      </w:r>
      <w:r>
        <w:rPr>
          <w:b/>
          <w:u w:val="single"/>
        </w:rPr>
        <w:t xml:space="preserve">, so far untroubled by protest, </w:t>
      </w:r>
      <w:r>
        <w:rPr>
          <w:b/>
          <w:highlight w:val="cyan"/>
          <w:u w:val="single"/>
        </w:rPr>
        <w:t xml:space="preserve">and </w:t>
      </w:r>
      <w:hyperlink r:id="rId18">
        <w:r>
          <w:rPr>
            <w:b/>
            <w:u w:val="single"/>
          </w:rPr>
          <w:t xml:space="preserve">planned </w:t>
        </w:r>
      </w:hyperlink>
      <w:hyperlink r:id="rId19">
        <w:r>
          <w:rPr>
            <w:b/>
            <w:highlight w:val="cyan"/>
            <w:u w:val="single"/>
          </w:rPr>
          <w:t>launch of a space station</w:t>
        </w:r>
      </w:hyperlink>
      <w:r>
        <w:rPr>
          <w:b/>
          <w:highlight w:val="cyan"/>
          <w:u w:val="single"/>
        </w:rPr>
        <w:t xml:space="preserve"> will bathe </w:t>
      </w:r>
      <w:r>
        <w:rPr>
          <w:b/>
          <w:u w:val="single"/>
        </w:rPr>
        <w:t xml:space="preserve">Mr. </w:t>
      </w:r>
      <w:r>
        <w:rPr>
          <w:b/>
          <w:highlight w:val="cyan"/>
          <w:u w:val="single"/>
        </w:rPr>
        <w:t>Xi in the aura of a statesman</w:t>
      </w:r>
      <w:r>
        <w:rPr>
          <w:sz w:val="16"/>
          <w:szCs w:val="16"/>
          <w:highlight w:val="cyan"/>
        </w:rPr>
        <w:t>.</w:t>
      </w:r>
      <w:r>
        <w:rPr>
          <w:sz w:val="16"/>
          <w:szCs w:val="16"/>
        </w:rPr>
        <w:t xml:space="preserve"> But the blaze of propaganda will shed few clues about internal deliberations building up to the congress. Secrecy around elite politics is ingrained in Communist Party leaders, and it has deepened under Mr. Xi. They see themselves as guarding China’s rise and one-party power in an often hostile world. Mr. Xi’s power games may only come into broad focus when a new leadership files out on the red carpet of the Great Hall of the People in Beijing at the end of the congress, which is likely to convene in November. Given his desire to keep his options open, Mr. Xi is likely to hold off even then from specifically signaling a successor who would be brought into the Politburo Standing Committee, the party’s innermost circle of power, several experts said. Mr. Xi and the premier, Li Keqiang, vaulted into the Standing Committee in 2007, confirming them as the two leaders-in-waiting at the time. Instead of making a similar move, </w:t>
      </w:r>
      <w:r>
        <w:rPr>
          <w:b/>
          <w:u w:val="single"/>
        </w:rPr>
        <w:t xml:space="preserve">Mr. Xi is more likely to bring a cohort of next-generation officials into the full 25-member Politburo — </w:t>
      </w:r>
      <w:r>
        <w:rPr>
          <w:b/>
          <w:u w:val="single"/>
        </w:rPr>
        <w:lastRenderedPageBreak/>
        <w:t>the tier below the Politburo Standing Committee — creating a reserve bench whose loyalty and mettle would be tested in the years to come.</w:t>
      </w:r>
      <w:r>
        <w:rPr>
          <w:sz w:val="16"/>
          <w:szCs w:val="16"/>
        </w:rPr>
        <w:t xml:space="preserve"> “The action will probably be in the Politburo,” said Mr. Johnson, the former C.I.A. analyst. “Doing anything that would signal a successor now seems unlikely.” China’s history of botched succession plans stands as a warning to Mr. Xi. Mao Zedong and Deng Xiaoping both had an unhappy record of choosing, then turning on, political heirs. Mr. Xi became top leader in 2012 after a year of lurid strife in ruling circles. He </w:t>
      </w:r>
      <w:hyperlink r:id="rId20">
        <w:r>
          <w:rPr>
            <w:color w:val="000000"/>
            <w:sz w:val="16"/>
            <w:szCs w:val="16"/>
          </w:rPr>
          <w:t>has argued that</w:t>
        </w:r>
      </w:hyperlink>
      <w:r>
        <w:rPr>
          <w:sz w:val="16"/>
          <w:szCs w:val="16"/>
        </w:rPr>
        <w:t xml:space="preserve"> the fall of the Soviet Union resulted from installing weak, unworthy leaders who betrayed the Communist cause. “Whether a political party and a country can constantly nurture outstanding leadership talent to a great extent determines whether it rises or falls,” Chen Xi, the party’s head of organizational affairs, wrote late last year</w:t>
      </w:r>
      <w:hyperlink r:id="rId21">
        <w:r>
          <w:rPr>
            <w:color w:val="000000"/>
            <w:sz w:val="16"/>
            <w:szCs w:val="16"/>
          </w:rPr>
          <w:t xml:space="preserve"> in People’s Daily</w:t>
        </w:r>
      </w:hyperlink>
      <w:r>
        <w:rPr>
          <w:sz w:val="16"/>
          <w:szCs w:val="16"/>
        </w:rPr>
        <w:t xml:space="preserve">, the party’s newspaper. Mr. Xi has already sought to prevent undercurrents of discontent from converging into opposition before the congress. </w:t>
      </w:r>
      <w:r>
        <w:rPr>
          <w:b/>
          <w:u w:val="single"/>
        </w:rPr>
        <w:t xml:space="preserve">In November, he </w:t>
      </w:r>
      <w:hyperlink r:id="rId22">
        <w:r>
          <w:rPr>
            <w:b/>
            <w:u w:val="single"/>
          </w:rPr>
          <w:t>oversaw a resolution</w:t>
        </w:r>
      </w:hyperlink>
      <w:r>
        <w:rPr>
          <w:b/>
          <w:u w:val="single"/>
        </w:rPr>
        <w:t xml:space="preserve"> on Communist Party history that gave a glowing affirmation of his years in power. Praise in such a weighty document will help deter pushback, and Mr. Xi has used it to </w:t>
      </w:r>
      <w:hyperlink r:id="rId23">
        <w:r>
          <w:rPr>
            <w:b/>
            <w:u w:val="single"/>
          </w:rPr>
          <w:t>demand “absolute loyalty</w:t>
        </w:r>
      </w:hyperlink>
      <w:r>
        <w:rPr>
          <w:b/>
          <w:u w:val="single"/>
        </w:rPr>
        <w:t xml:space="preserve">” to the party from members. A recent </w:t>
      </w:r>
      <w:hyperlink r:id="rId24">
        <w:r>
          <w:rPr>
            <w:b/>
            <w:u w:val="single"/>
          </w:rPr>
          <w:t>video series</w:t>
        </w:r>
      </w:hyperlink>
      <w:r>
        <w:rPr>
          <w:b/>
          <w:u w:val="single"/>
        </w:rPr>
        <w:t>, parading officials felled for corruption and abuses of power, reinforced the warning. “</w:t>
      </w:r>
      <w:r>
        <w:rPr>
          <w:b/>
          <w:highlight w:val="cyan"/>
          <w:u w:val="single"/>
        </w:rPr>
        <w:t>All the machinery of coercion is in his hands,</w:t>
      </w:r>
      <w:r>
        <w:rPr>
          <w:b/>
          <w:u w:val="single"/>
        </w:rPr>
        <w:t xml:space="preserve">” </w:t>
      </w:r>
      <w:hyperlink r:id="rId25">
        <w:r>
          <w:rPr>
            <w:b/>
            <w:u w:val="single"/>
          </w:rPr>
          <w:t>Lance Gore</w:t>
        </w:r>
      </w:hyperlink>
      <w:r>
        <w:rPr>
          <w:b/>
          <w:u w:val="single"/>
        </w:rPr>
        <w:t xml:space="preserve">, a senior research fellow at the East Asian Institute of the National University of Singapore, said of Mr. Xi. “He’s offended a lot of people, but </w:t>
      </w:r>
      <w:r>
        <w:rPr>
          <w:b/>
          <w:highlight w:val="cyan"/>
          <w:u w:val="single"/>
        </w:rPr>
        <w:t xml:space="preserve">nobody is in a position to contend with him, openly or </w:t>
      </w:r>
      <w:r>
        <w:rPr>
          <w:b/>
          <w:u w:val="single"/>
        </w:rPr>
        <w:t xml:space="preserve">even </w:t>
      </w:r>
      <w:r>
        <w:rPr>
          <w:b/>
          <w:highlight w:val="cyan"/>
          <w:u w:val="single"/>
        </w:rPr>
        <w:t>covertly</w:t>
      </w:r>
      <w:r>
        <w:rPr>
          <w:b/>
          <w:u w:val="single"/>
        </w:rPr>
        <w:t>.”</w:t>
      </w:r>
      <w:r>
        <w:rPr>
          <w:sz w:val="16"/>
          <w:szCs w:val="16"/>
        </w:rPr>
        <w:t xml:space="preserve"> Even so, Mr. Xi does not have carte blanche over the next leadership lineup. Other officials could press on his policy missteps to quietly seek more say, Mr. Johnson said. And </w:t>
      </w:r>
      <w:r>
        <w:rPr>
          <w:b/>
          <w:u w:val="single"/>
        </w:rPr>
        <w:t xml:space="preserve">Mr. Xi’s own interests may also lie in showing some give and take, so different groupings feel they have a seat at the top table. “It’s not necessarily winner-takes-all,” said </w:t>
      </w:r>
      <w:hyperlink r:id="rId26">
        <w:r>
          <w:rPr>
            <w:b/>
            <w:u w:val="single"/>
          </w:rPr>
          <w:t>Timothy Cheek</w:t>
        </w:r>
      </w:hyperlink>
      <w:r>
        <w:rPr>
          <w:b/>
          <w:u w:val="single"/>
        </w:rPr>
        <w:t xml:space="preserve">, a historian of the Chinese Communist Party at the University of British Columbia. “He’s leaving room so that other people are somewhat accommodated.” </w:t>
      </w:r>
      <w:r>
        <w:rPr>
          <w:sz w:val="16"/>
          <w:szCs w:val="16"/>
        </w:rPr>
        <w:t xml:space="preserve">Even if politics goes smoothly, who retires and who rises presents Mr. Xi with tricky trade-offs. At the last party congress in 2017, leaders did not pick a successor to Mr. Xi, upending the ladder-like handover of power that had been taking shape in previous decades. Some of Mr. Xi’s protégés may now be too old to stay in the race, while promising younger officials remain untested, and generally unknown. Under an informal age ceiling for senior party posts, two of the seven members of the Politburo Standing Committee — the top tier of power — are likely to retire: Vice Premier Han Zheng and the head of the Chinese legislature, Li Zhanshu. That unspoken rule says that members who are 68 or older should step down when a congress comes around. Mr. Xi could also engineer more retirements, </w:t>
      </w:r>
      <w:hyperlink r:id="rId27">
        <w:r>
          <w:rPr>
            <w:color w:val="000000"/>
            <w:sz w:val="16"/>
            <w:szCs w:val="16"/>
          </w:rPr>
          <w:t>including of the premier, Li Keqiang</w:t>
        </w:r>
      </w:hyperlink>
      <w:r>
        <w:rPr>
          <w:sz w:val="16"/>
          <w:szCs w:val="16"/>
        </w:rPr>
        <w:t xml:space="preserve">, or expand the size of the Standing Committee, which is not fixed by rule. Possible recruits into the top body include Chen Min’er, Hu Chunhua, and Ding Xuexiang. All are Politburo members young enough to serve 10 years in the Standing Committee under the age rules. So far, though, none has received a telltale pre-congress move that suggests Mr. Xi has special plans for him, such as a high-profile transfer or a propaganda push. Party insiders once described Mr. Chen </w:t>
      </w:r>
      <w:hyperlink r:id="rId28">
        <w:r>
          <w:rPr>
            <w:color w:val="000000"/>
            <w:sz w:val="16"/>
            <w:szCs w:val="16"/>
          </w:rPr>
          <w:t xml:space="preserve">as a favorite </w:t>
        </w:r>
      </w:hyperlink>
      <w:r>
        <w:rPr>
          <w:sz w:val="16"/>
          <w:szCs w:val="16"/>
        </w:rPr>
        <w:t xml:space="preserve">and possible heir of Mr. Xi. But Mr. Chen already seems too old to win elite approval, said Bo Zhiyue, a consultant in New Zealand who studies Chinese elite politics. Mr. Chen will be 67 in 2027, a year when Mr. Xi could step down at a party congress. Mr. Xi was 59 when he became leader at a congress in 2012. Mr. Xi “has to bring in new people, but he doesn’t want any of them labeled as his successor,” Mr. Bo said. “There’s the big dilemma for Xi Jinping — how to promote them but not too far and limit his options.” There is likely to be much more turnover in the full Politburo, the second-highest rung of power. Retirements there could create 11 vacancies, which Mr. Xi could use to promote a cohort of loyal officials in their 50s or early 60s, many </w:t>
      </w:r>
      <w:hyperlink r:id="rId29">
        <w:r>
          <w:rPr>
            <w:color w:val="000000"/>
            <w:sz w:val="16"/>
            <w:szCs w:val="16"/>
          </w:rPr>
          <w:t>now provincial leaders</w:t>
        </w:r>
      </w:hyperlink>
      <w:r>
        <w:rPr>
          <w:sz w:val="16"/>
          <w:szCs w:val="16"/>
        </w:rPr>
        <w:t xml:space="preserve">. But if Mr. Xi stays at the top for another decade or longer, they may also be passed over for even younger potential successors now working in obscurity in ministries and local administrations. </w:t>
      </w:r>
      <w:r>
        <w:rPr>
          <w:b/>
          <w:u w:val="single"/>
        </w:rPr>
        <w:t>“</w:t>
      </w:r>
      <w:r w:rsidRPr="00C2798D">
        <w:rPr>
          <w:b/>
          <w:highlight w:val="cyan"/>
          <w:u w:val="single"/>
        </w:rPr>
        <w:t>If Xi stays healthy and avoids policy disasters</w:t>
      </w:r>
      <w:r>
        <w:rPr>
          <w:b/>
          <w:u w:val="single"/>
        </w:rPr>
        <w:t xml:space="preserve">, he </w:t>
      </w:r>
      <w:r>
        <w:rPr>
          <w:b/>
          <w:highlight w:val="cyan"/>
          <w:u w:val="single"/>
        </w:rPr>
        <w:t>could remain a</w:t>
      </w:r>
      <w:r>
        <w:rPr>
          <w:b/>
          <w:u w:val="single"/>
        </w:rPr>
        <w:t xml:space="preserve"> capable </w:t>
      </w:r>
      <w:r>
        <w:rPr>
          <w:b/>
          <w:highlight w:val="cyan"/>
          <w:u w:val="single"/>
        </w:rPr>
        <w:t>national leader and</w:t>
      </w:r>
      <w:r>
        <w:rPr>
          <w:b/>
          <w:u w:val="single"/>
        </w:rPr>
        <w:t xml:space="preserve"> a formidable </w:t>
      </w:r>
      <w:r>
        <w:rPr>
          <w:b/>
          <w:highlight w:val="cyan"/>
          <w:u w:val="single"/>
        </w:rPr>
        <w:t>political operator</w:t>
      </w:r>
      <w:r>
        <w:rPr>
          <w:b/>
          <w:u w:val="single"/>
        </w:rPr>
        <w:t xml:space="preserve"> for another couple of </w:t>
      </w:r>
      <w:r>
        <w:rPr>
          <w:b/>
          <w:highlight w:val="cyan"/>
          <w:u w:val="single"/>
        </w:rPr>
        <w:t>decades</w:t>
      </w:r>
      <w:r>
        <w:rPr>
          <w:b/>
          <w:u w:val="single"/>
        </w:rPr>
        <w:t>,</w:t>
      </w:r>
      <w:r>
        <w:rPr>
          <w:sz w:val="16"/>
          <w:szCs w:val="16"/>
        </w:rPr>
        <w:t xml:space="preserve">” said </w:t>
      </w:r>
      <w:hyperlink r:id="rId30">
        <w:r>
          <w:rPr>
            <w:color w:val="000000"/>
            <w:sz w:val="16"/>
            <w:szCs w:val="16"/>
          </w:rPr>
          <w:t>Neil Thomas</w:t>
        </w:r>
      </w:hyperlink>
      <w:r>
        <w:rPr>
          <w:sz w:val="16"/>
          <w:szCs w:val="16"/>
        </w:rPr>
        <w:t xml:space="preserve">, who analyses Chinese politics for the Eurasia Group. </w:t>
      </w:r>
    </w:p>
    <w:p w14:paraId="3B587FF7" w14:textId="7A70C3CD" w:rsidR="00CC0492" w:rsidRPr="000D0A38" w:rsidRDefault="00CC0492" w:rsidP="00CC0492">
      <w:pPr>
        <w:pStyle w:val="Heading4"/>
      </w:pPr>
      <w:r>
        <w:t xml:space="preserve">The plan alienates the PLA – they perceive space dominance as key to military strength </w:t>
      </w:r>
    </w:p>
    <w:p w14:paraId="4D320238" w14:textId="77777777" w:rsidR="00CC0492" w:rsidRPr="000D0A38" w:rsidRDefault="00CC0492" w:rsidP="00CC0492">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128BEFDE" w14:textId="77777777" w:rsidR="00CC0492" w:rsidRPr="000D0A38" w:rsidRDefault="00CC0492" w:rsidP="00CC0492">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lastRenderedPageBreak/>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1D7DE31B" w14:textId="77777777" w:rsidR="00CC0492" w:rsidRPr="000D0A38" w:rsidRDefault="00CC0492" w:rsidP="00CC0492">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w:t>
      </w:r>
      <w:r w:rsidRPr="00CC0492">
        <w:rPr>
          <w:szCs w:val="16"/>
        </w:rPr>
        <w:t xml:space="preserve">is </w:t>
      </w:r>
      <w:r w:rsidRPr="00CC0492">
        <w:rPr>
          <w:rStyle w:val="StyleUnderline"/>
        </w:rPr>
        <w:t>no accident that China’s commercial airliner development effort tapped the top leadership of China’s aerospace corporations for managerial and design talent</w:t>
      </w:r>
      <w:r w:rsidRPr="00CC0492">
        <w:rPr>
          <w:szCs w:val="16"/>
        </w:rPr>
        <w:t xml:space="preserve">.[9] From a bureaucratic perspective, </w:t>
      </w:r>
      <w:r w:rsidRPr="00CC0492">
        <w:rPr>
          <w:rStyle w:val="StyleUnderline"/>
        </w:rPr>
        <w:t xml:space="preserve">this is a </w:t>
      </w:r>
      <w:r w:rsidRPr="00CC0492">
        <w:rPr>
          <w:rStyle w:val="Emphasis"/>
        </w:rPr>
        <w:t>powerful lobby</w:t>
      </w:r>
      <w:r w:rsidRPr="00CC0492">
        <w:rPr>
          <w:rStyle w:val="StyleUnderline"/>
        </w:rPr>
        <w:t>, intent on preserving its interests.¶ China’s space efforts should therefore be seen as political, as much as military or economic, statements</w:t>
      </w:r>
      <w:r w:rsidRPr="00CC0492">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CC049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CC0492">
        <w:rPr>
          <w:rStyle w:val="Emphasis"/>
        </w:rPr>
        <w:t>), it becomes less clear as to why China would necessarily want to cooperate with other countries on anything other than its own terms</w:t>
      </w:r>
      <w:r w:rsidRPr="00CC0492">
        <w:rPr>
          <w:szCs w:val="16"/>
        </w:rPr>
        <w:t>.¶ Prospects for Cooperation</w:t>
      </w:r>
    </w:p>
    <w:p w14:paraId="017E32EB" w14:textId="77777777" w:rsidR="00CC0492" w:rsidRPr="000D0A38" w:rsidRDefault="00CC0492" w:rsidP="00CC0492">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The failure of the joint Russian–Chinese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61740602" w14:textId="77777777" w:rsidR="00CC0492" w:rsidRPr="000D0A38" w:rsidRDefault="00CC0492" w:rsidP="00CC0492">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3B17741D" w14:textId="77777777" w:rsidR="00CC0492" w:rsidRDefault="00CC0492" w:rsidP="00CC0492">
      <w:r w:rsidRPr="00AA16DE">
        <w:t xml:space="preserve">If </w:t>
      </w:r>
      <w:r w:rsidRPr="00AA16DE">
        <w:rPr>
          <w:rStyle w:val="StyleUnderline"/>
        </w:rPr>
        <w:t>there is likely to be limited enthusiasm for cooperation</w:t>
      </w:r>
      <w:r w:rsidRPr="000D0A38">
        <w:rPr>
          <w:rStyle w:val="StyleUnderline"/>
        </w:rPr>
        <w:t xml:space="preserve"> in Chinese circles</w:t>
      </w:r>
      <w:r w:rsidRPr="000D0A38">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7B73165" w14:textId="77777777" w:rsidR="00D00286" w:rsidRPr="00681981" w:rsidRDefault="00D00286" w:rsidP="00681981"/>
    <w:p w14:paraId="714E8BBF" w14:textId="77777777" w:rsidR="001E0C0C" w:rsidRPr="005072E8" w:rsidRDefault="001E0C0C" w:rsidP="001E0C0C">
      <w:pPr>
        <w:pStyle w:val="Heading4"/>
        <w:spacing w:line="240" w:lineRule="auto"/>
        <w:contextualSpacing/>
      </w:pPr>
      <w:r>
        <w:t xml:space="preserve">China’s “space dream” is key to Xi credibility – plan is a </w:t>
      </w:r>
      <w:r>
        <w:rPr>
          <w:u w:val="single"/>
        </w:rPr>
        <w:t>flip flop</w:t>
      </w:r>
      <w:r>
        <w:t xml:space="preserve"> that undermines legitimacy </w:t>
      </w:r>
    </w:p>
    <w:p w14:paraId="6D540A22" w14:textId="77777777" w:rsidR="001E0C0C" w:rsidRPr="005072E8" w:rsidRDefault="001E0C0C" w:rsidP="001E0C0C">
      <w:pPr>
        <w:spacing w:line="240" w:lineRule="auto"/>
        <w:contextualSpacing/>
      </w:pPr>
      <w:r w:rsidRPr="005072E8">
        <w:rPr>
          <w:rStyle w:val="Style13ptBold"/>
        </w:rPr>
        <w:t>Kharpal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4C159BFC" w14:textId="77777777" w:rsidR="001E0C0C" w:rsidRPr="005072E8" w:rsidRDefault="001E0C0C" w:rsidP="001E0C0C">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740DE018" w14:textId="77777777" w:rsidR="001E0C0C" w:rsidRPr="005072E8" w:rsidRDefault="001E0C0C" w:rsidP="001E0C0C">
      <w:pPr>
        <w:spacing w:line="240" w:lineRule="auto"/>
        <w:contextualSpacing/>
        <w:rPr>
          <w:sz w:val="16"/>
          <w:szCs w:val="16"/>
        </w:rPr>
      </w:pPr>
    </w:p>
    <w:p w14:paraId="535AF8D8" w14:textId="77777777" w:rsidR="001E0C0C" w:rsidRPr="005072E8" w:rsidRDefault="001E0C0C" w:rsidP="001E0C0C">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640967AF" w14:textId="77777777" w:rsidR="001E0C0C" w:rsidRPr="005072E8" w:rsidRDefault="001E0C0C" w:rsidP="001E0C0C">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57DB9005" w14:textId="77777777" w:rsidR="001E0C0C" w:rsidRPr="00835393" w:rsidRDefault="001E0C0C" w:rsidP="001E0C0C">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835393">
        <w:rPr>
          <w:rStyle w:val="Emphasis"/>
        </w:rPr>
        <w:t>This all feeds into China’s ambition to be the world’s</w:t>
      </w:r>
      <w:r w:rsidRPr="00835393">
        <w:rPr>
          <w:sz w:val="16"/>
        </w:rPr>
        <w:t xml:space="preserve"> </w:t>
      </w:r>
      <w:r w:rsidRPr="00835393">
        <w:rPr>
          <w:rStyle w:val="Emphasis"/>
        </w:rPr>
        <w:t>single science and technology superpower.”</w:t>
      </w:r>
    </w:p>
    <w:p w14:paraId="1D30FBCA" w14:textId="77777777" w:rsidR="001E0C0C" w:rsidRPr="00835393" w:rsidRDefault="001E0C0C" w:rsidP="001E0C0C">
      <w:pPr>
        <w:spacing w:line="240" w:lineRule="auto"/>
        <w:contextualSpacing/>
        <w:rPr>
          <w:sz w:val="16"/>
          <w:szCs w:val="16"/>
        </w:rPr>
      </w:pPr>
      <w:r w:rsidRPr="00835393">
        <w:rPr>
          <w:sz w:val="16"/>
          <w:szCs w:val="16"/>
        </w:rPr>
        <w:t>Why space?</w:t>
      </w:r>
    </w:p>
    <w:p w14:paraId="7B384467" w14:textId="77777777" w:rsidR="001E0C0C" w:rsidRPr="00835393" w:rsidRDefault="001E0C0C" w:rsidP="001E0C0C">
      <w:pPr>
        <w:spacing w:line="240" w:lineRule="auto"/>
        <w:contextualSpacing/>
        <w:rPr>
          <w:sz w:val="16"/>
        </w:rPr>
      </w:pPr>
      <w:r w:rsidRPr="00835393">
        <w:rPr>
          <w:sz w:val="16"/>
        </w:rPr>
        <w:t xml:space="preserve">In March, </w:t>
      </w:r>
      <w:r w:rsidRPr="00835393">
        <w:rPr>
          <w:rStyle w:val="Emphasis"/>
        </w:rPr>
        <w:t xml:space="preserve">China highlighted space as a “frontier technology” </w:t>
      </w:r>
      <w:r w:rsidRPr="00835393">
        <w:rPr>
          <w:sz w:val="16"/>
        </w:rPr>
        <w:t>it would focus on and research into the “origin and evolution of the universe.”</w:t>
      </w:r>
    </w:p>
    <w:p w14:paraId="38A52352" w14:textId="77777777" w:rsidR="001E0C0C" w:rsidRPr="00835393" w:rsidRDefault="001E0C0C" w:rsidP="001E0C0C">
      <w:pPr>
        <w:spacing w:line="240" w:lineRule="auto"/>
        <w:contextualSpacing/>
        <w:rPr>
          <w:sz w:val="16"/>
          <w:szCs w:val="16"/>
        </w:rPr>
      </w:pPr>
      <w:r w:rsidRPr="00835393">
        <w:rPr>
          <w:sz w:val="16"/>
          <w:szCs w:val="16"/>
        </w:rPr>
        <w:t>But there are other implications too.</w:t>
      </w:r>
    </w:p>
    <w:p w14:paraId="3248DD07" w14:textId="77777777" w:rsidR="001E0C0C" w:rsidRPr="005072E8" w:rsidRDefault="001E0C0C" w:rsidP="001E0C0C">
      <w:pPr>
        <w:spacing w:line="240" w:lineRule="auto"/>
        <w:contextualSpacing/>
        <w:rPr>
          <w:sz w:val="16"/>
        </w:rPr>
      </w:pPr>
      <w:r w:rsidRPr="00835393">
        <w:rPr>
          <w:rStyle w:val="Emphasis"/>
        </w:rPr>
        <w:t>“It is important for China</w:t>
      </w:r>
      <w:r w:rsidRPr="00835393">
        <w:rPr>
          <w:sz w:val="16"/>
        </w:rPr>
        <w:t xml:space="preserve"> and the US because it can advance technological development” </w:t>
      </w:r>
      <w:r w:rsidRPr="00835393">
        <w:rPr>
          <w:rStyle w:val="Emphasis"/>
        </w:rPr>
        <w:t>in areas such as “national security and</w:t>
      </w:r>
      <w:r w:rsidRPr="00835393">
        <w:rPr>
          <w:sz w:val="16"/>
        </w:rPr>
        <w:t xml:space="preserve"> some </w:t>
      </w:r>
      <w:r w:rsidRPr="00835393">
        <w:rPr>
          <w:rStyle w:val="Emphasis"/>
        </w:rPr>
        <w:t>socioeconomic development</w:t>
      </w:r>
      <w:r w:rsidRPr="005072E8">
        <w:rPr>
          <w:rStyle w:val="Emphasis"/>
        </w:rPr>
        <w:t>,”</w:t>
      </w:r>
      <w:r w:rsidRPr="005072E8">
        <w:rPr>
          <w:sz w:val="16"/>
        </w:rPr>
        <w:t xml:space="preserve"> according to Sa’id Mosteshar, director of the London Institute of Space Policy and Law, and research fellow Christoph Beischl.</w:t>
      </w:r>
    </w:p>
    <w:p w14:paraId="30542006" w14:textId="77777777" w:rsidR="001E0C0C" w:rsidRPr="00DE311D" w:rsidRDefault="001E0C0C" w:rsidP="001E0C0C">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265D4EC9" w14:textId="77777777" w:rsidR="001E0C0C" w:rsidRPr="00DE311D" w:rsidRDefault="001E0C0C" w:rsidP="001E0C0C">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64A44F3B" w14:textId="77777777" w:rsidR="001E0C0C" w:rsidRPr="005072E8" w:rsidRDefault="001E0C0C" w:rsidP="001E0C0C">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and international influence,” Mosteshar and Beischl said.</w:t>
      </w:r>
    </w:p>
    <w:p w14:paraId="0E807EF3" w14:textId="15A7216C" w:rsidR="001E0C0C" w:rsidRDefault="001E0C0C" w:rsidP="001E0C0C">
      <w:pPr>
        <w:spacing w:line="240" w:lineRule="auto"/>
        <w:contextualSpacing/>
        <w:rPr>
          <w:sz w:val="16"/>
        </w:rPr>
      </w:pPr>
    </w:p>
    <w:p w14:paraId="453815BF" w14:textId="77777777" w:rsidR="00D00286" w:rsidRPr="00ED4AF3" w:rsidRDefault="00D00286" w:rsidP="00D00286">
      <w:pPr>
        <w:rPr>
          <w:sz w:val="12"/>
        </w:rPr>
      </w:pPr>
    </w:p>
    <w:p w14:paraId="13A72C96" w14:textId="77777777" w:rsidR="00D00286" w:rsidRPr="003057A9" w:rsidRDefault="00D00286" w:rsidP="00D00286">
      <w:pPr>
        <w:pStyle w:val="Heading4"/>
        <w:rPr>
          <w:u w:val="single"/>
        </w:rPr>
      </w:pPr>
      <w:r>
        <w:t xml:space="preserve">That factionalizes the CCP and emboldens challenges to Xi – the PLA is increasingly powerful and </w:t>
      </w:r>
      <w:r w:rsidRPr="003057A9">
        <w:rPr>
          <w:u w:val="single"/>
        </w:rPr>
        <w:t>not unconditionally subservient</w:t>
      </w:r>
    </w:p>
    <w:p w14:paraId="0F663510" w14:textId="77777777" w:rsidR="00D00286" w:rsidRDefault="00D00286" w:rsidP="00D00286">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F0E4DA0" w14:textId="77777777" w:rsidR="00D00286" w:rsidRPr="00DF7688" w:rsidRDefault="00D00286" w:rsidP="00D00286">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 xml:space="preserve">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w:t>
      </w:r>
      <w:r w:rsidRPr="00DF7688">
        <w:rPr>
          <w:rStyle w:val="StyleUnderline"/>
        </w:rPr>
        <w:lastRenderedPageBreak/>
        <w:t>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42C4D069" w14:textId="77777777" w:rsidR="00D00286" w:rsidRPr="00DF7688" w:rsidRDefault="00D00286" w:rsidP="00D00286">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37C2B75" w14:textId="77777777" w:rsidR="00D00286" w:rsidRPr="00DF7688" w:rsidRDefault="00D00286" w:rsidP="00D00286">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1D9BDCC8" w14:textId="77777777" w:rsidR="00D00286" w:rsidRPr="00DF7688" w:rsidRDefault="00D00286" w:rsidP="00D00286">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7F719DC0" w14:textId="77777777" w:rsidR="00D00286" w:rsidRPr="00DF7688" w:rsidRDefault="00D00286" w:rsidP="00D00286">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44BDB853" w14:textId="77777777" w:rsidR="00D00286" w:rsidRPr="00DF7688" w:rsidRDefault="00D00286" w:rsidP="00D00286">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3D551F72" w14:textId="77777777" w:rsidR="00D00286" w:rsidRPr="00DF7688" w:rsidRDefault="00D00286" w:rsidP="00D00286">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05A42359" w14:textId="77777777" w:rsidR="00D00286" w:rsidRPr="00DF7688" w:rsidRDefault="00D00286" w:rsidP="00D00286">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04ECB306" w14:textId="77777777" w:rsidR="00D00286" w:rsidRPr="00DF7688" w:rsidRDefault="00D00286" w:rsidP="00D00286">
      <w:pPr>
        <w:rPr>
          <w:sz w:val="12"/>
          <w:szCs w:val="12"/>
        </w:rPr>
      </w:pPr>
      <w:r w:rsidRPr="00DF7688">
        <w:rPr>
          <w:sz w:val="12"/>
          <w:szCs w:val="12"/>
        </w:rPr>
        <w:lastRenderedPageBreak/>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79CAEAC" w14:textId="77777777" w:rsidR="00D00286" w:rsidRPr="00DF7688" w:rsidRDefault="00D00286" w:rsidP="00D00286">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0E5A685" w14:textId="77777777" w:rsidR="00D00286" w:rsidRPr="00DF7688" w:rsidRDefault="00D00286" w:rsidP="00D00286">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25321256" w14:textId="77777777" w:rsidR="00D00286" w:rsidRPr="00DF7688" w:rsidRDefault="00D00286" w:rsidP="00D00286">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CF634CD" w14:textId="77777777" w:rsidR="00D00286" w:rsidRPr="00DF7688" w:rsidRDefault="00D00286" w:rsidP="00D00286">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C5461DB" w14:textId="77777777" w:rsidR="00D00286" w:rsidRPr="00ED4AF3" w:rsidRDefault="00D00286" w:rsidP="00D00286">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2C3AF00B" w14:textId="77777777" w:rsidR="00D00286" w:rsidRDefault="00D00286" w:rsidP="00D00286">
      <w:pPr>
        <w:pStyle w:val="Heading4"/>
      </w:pPr>
      <w:r>
        <w:t>CCP instability collapses the international order – extinction</w:t>
      </w:r>
    </w:p>
    <w:p w14:paraId="6C179588" w14:textId="77777777" w:rsidR="00D00286" w:rsidRPr="00770553" w:rsidRDefault="00D00286" w:rsidP="00D00286">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5FD083CE" w14:textId="77777777" w:rsidR="00D00286" w:rsidRPr="00770553" w:rsidRDefault="00D00286" w:rsidP="00D00286">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w:t>
      </w:r>
      <w:r w:rsidRPr="00770553">
        <w:rPr>
          <w:rStyle w:val="StyleUnderline"/>
        </w:rPr>
        <w:lastRenderedPageBreak/>
        <w:t xml:space="preserve">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046B7700" w14:textId="5A119CA1" w:rsidR="00D00286" w:rsidRPr="00F56426" w:rsidRDefault="00D00286" w:rsidP="00483018">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47B9D6B8" w14:textId="77777777" w:rsidR="00D00286" w:rsidRDefault="00D00286" w:rsidP="001E0C0C">
      <w:pPr>
        <w:spacing w:line="240" w:lineRule="auto"/>
        <w:contextualSpacing/>
        <w:rPr>
          <w:sz w:val="16"/>
        </w:rPr>
      </w:pPr>
    </w:p>
    <w:p w14:paraId="7292F50F" w14:textId="1417C27A" w:rsidR="001E0C0C" w:rsidRDefault="00D00286" w:rsidP="00D00286">
      <w:pPr>
        <w:pStyle w:val="Heading2"/>
      </w:pPr>
      <w:r>
        <w:lastRenderedPageBreak/>
        <w:t>6</w:t>
      </w:r>
    </w:p>
    <w:p w14:paraId="6E8C73D8" w14:textId="3B857453" w:rsidR="00D00286" w:rsidRDefault="00D00286" w:rsidP="00D00286">
      <w:pPr>
        <w:pStyle w:val="Heading3"/>
      </w:pPr>
      <w:r>
        <w:lastRenderedPageBreak/>
        <w:t>1nc – da</w:t>
      </w:r>
    </w:p>
    <w:p w14:paraId="09CC6D8C" w14:textId="77777777" w:rsidR="00D00286" w:rsidRPr="00DF51C6" w:rsidRDefault="00D00286" w:rsidP="00D00286">
      <w:pPr>
        <w:pStyle w:val="Heading4"/>
        <w:rPr>
          <w:rFonts w:cs="Arial"/>
          <w:sz w:val="28"/>
        </w:rPr>
      </w:pPr>
      <w:r w:rsidRPr="00DF51C6">
        <w:rPr>
          <w:rFonts w:cs="Arial"/>
          <w:sz w:val="28"/>
        </w:rPr>
        <w:t xml:space="preserve">Russia is ravenously pursuing global space coop to erode US supremacy, undermine allied resolve, and build support for regional aggression – surrendering pressure causes </w:t>
      </w:r>
      <w:r w:rsidRPr="00DF51C6">
        <w:rPr>
          <w:rFonts w:cs="Arial"/>
          <w:sz w:val="28"/>
          <w:u w:val="single"/>
        </w:rPr>
        <w:t>future conflict</w:t>
      </w:r>
      <w:r w:rsidRPr="00DF51C6">
        <w:rPr>
          <w:rFonts w:cs="Arial"/>
          <w:sz w:val="28"/>
        </w:rPr>
        <w:t xml:space="preserve"> and </w:t>
      </w:r>
      <w:r w:rsidRPr="00DF51C6">
        <w:rPr>
          <w:rFonts w:cs="Arial"/>
          <w:sz w:val="28"/>
          <w:u w:val="single"/>
        </w:rPr>
        <w:t>gray zone</w:t>
      </w:r>
      <w:r w:rsidRPr="00DF51C6">
        <w:rPr>
          <w:rFonts w:cs="Arial"/>
          <w:sz w:val="28"/>
        </w:rPr>
        <w:t xml:space="preserve"> escalation – the </w:t>
      </w:r>
      <w:r w:rsidRPr="00DF51C6">
        <w:rPr>
          <w:rFonts w:cs="Arial"/>
          <w:sz w:val="28"/>
          <w:u w:val="single"/>
        </w:rPr>
        <w:t>link alone</w:t>
      </w:r>
      <w:r w:rsidRPr="00DF51C6">
        <w:rPr>
          <w:rFonts w:cs="Arial"/>
          <w:sz w:val="28"/>
        </w:rPr>
        <w:t xml:space="preserve"> turns case</w:t>
      </w:r>
    </w:p>
    <w:p w14:paraId="02933BBA" w14:textId="77777777" w:rsidR="00D00286" w:rsidRPr="00DF51C6" w:rsidRDefault="00D00286" w:rsidP="00D00286">
      <w:r w:rsidRPr="00DF51C6">
        <w:rPr>
          <w:rStyle w:val="Style13ptBold"/>
          <w:sz w:val="28"/>
        </w:rPr>
        <w:t>Listner 18</w:t>
      </w:r>
      <w:r w:rsidRPr="00DF51C6">
        <w:t xml:space="preserve"> [Michael J. Listner is an attorney, the founder and principal of the legal and policy think-tank/consultation firm Space Law and Policy Solutions, and the author and editor of the subscription space law and policy briefing-letter, The Précis. 9/17/18, "The art of lawfare and the real war in outer space." </w:t>
      </w:r>
      <w:hyperlink r:id="rId31" w:history="1">
        <w:r w:rsidRPr="00DF51C6">
          <w:rPr>
            <w:rStyle w:val="Hyperlink"/>
          </w:rPr>
          <w:t>http://www.thespacereview.com/article/3571/1</w:t>
        </w:r>
      </w:hyperlink>
      <w:r w:rsidRPr="00DF51C6">
        <w:t>]</w:t>
      </w:r>
    </w:p>
    <w:p w14:paraId="6566F3F5" w14:textId="77777777" w:rsidR="00D00286" w:rsidRPr="00DF51C6" w:rsidRDefault="00D00286" w:rsidP="00D00286">
      <w:pPr>
        <w:rPr>
          <w:sz w:val="16"/>
        </w:rPr>
      </w:pPr>
      <w:r w:rsidRPr="00DF51C6">
        <w:rPr>
          <w:rStyle w:val="StyleUnderline"/>
          <w:highlight w:val="yellow"/>
        </w:rPr>
        <w:t xml:space="preserve">A battle for </w:t>
      </w:r>
      <w:r w:rsidRPr="00DF51C6">
        <w:rPr>
          <w:rStyle w:val="Emphasis"/>
          <w:highlight w:val="yellow"/>
        </w:rPr>
        <w:t>primacy</w:t>
      </w:r>
      <w:r w:rsidRPr="00DF51C6">
        <w:rPr>
          <w:rStyle w:val="StyleUnderline"/>
          <w:highlight w:val="yellow"/>
        </w:rPr>
        <w:t xml:space="preserve"> in</w:t>
      </w:r>
      <w:r w:rsidRPr="00DF51C6">
        <w:rPr>
          <w:rStyle w:val="StyleUnderline"/>
        </w:rPr>
        <w:t xml:space="preserve"> outer </w:t>
      </w:r>
      <w:r w:rsidRPr="00DF51C6">
        <w:rPr>
          <w:rStyle w:val="Emphasis"/>
          <w:highlight w:val="yellow"/>
        </w:rPr>
        <w:t>space</w:t>
      </w:r>
      <w:r w:rsidRPr="00DF51C6">
        <w:rPr>
          <w:rStyle w:val="StyleUnderline"/>
          <w:highlight w:val="yellow"/>
        </w:rPr>
        <w:t xml:space="preserve"> took place</w:t>
      </w:r>
      <w:r w:rsidRPr="00DF51C6">
        <w:rPr>
          <w:rStyle w:val="StyleUnderline"/>
        </w:rPr>
        <w:t xml:space="preserve"> </w:t>
      </w:r>
      <w:r w:rsidRPr="00DF51C6">
        <w:rPr>
          <w:sz w:val="16"/>
        </w:rPr>
        <w:t>on August 14, 2018,</w:t>
      </w:r>
      <w:r w:rsidRPr="00DF51C6">
        <w:rPr>
          <w:rStyle w:val="StyleUnderline"/>
        </w:rPr>
        <w:t xml:space="preserve"> </w:t>
      </w:r>
      <w:r w:rsidRPr="00DF51C6">
        <w:rPr>
          <w:rStyle w:val="StyleUnderline"/>
          <w:highlight w:val="yellow"/>
        </w:rPr>
        <w:t>among</w:t>
      </w:r>
      <w:r w:rsidRPr="00DF51C6">
        <w:rPr>
          <w:rStyle w:val="StyleUnderline"/>
        </w:rPr>
        <w:t xml:space="preserve"> the </w:t>
      </w:r>
      <w:r w:rsidRPr="00DF51C6">
        <w:rPr>
          <w:rStyle w:val="StyleUnderline"/>
          <w:highlight w:val="yellow"/>
        </w:rPr>
        <w:t>Russia</w:t>
      </w:r>
      <w:r w:rsidRPr="00DF51C6">
        <w:rPr>
          <w:rStyle w:val="StyleUnderline"/>
        </w:rPr>
        <w:t xml:space="preserve">n Federation, </w:t>
      </w:r>
      <w:r w:rsidRPr="00DF51C6">
        <w:rPr>
          <w:rStyle w:val="StyleUnderline"/>
          <w:highlight w:val="yellow"/>
        </w:rPr>
        <w:t xml:space="preserve">the </w:t>
      </w:r>
      <w:r w:rsidRPr="00DF51C6">
        <w:rPr>
          <w:rStyle w:val="Emphasis"/>
          <w:highlight w:val="yellow"/>
        </w:rPr>
        <w:t>U</w:t>
      </w:r>
      <w:r w:rsidRPr="00DF51C6">
        <w:rPr>
          <w:sz w:val="16"/>
        </w:rPr>
        <w:t xml:space="preserve">nited </w:t>
      </w:r>
      <w:r w:rsidRPr="00DF51C6">
        <w:rPr>
          <w:rStyle w:val="Emphasis"/>
          <w:highlight w:val="yellow"/>
        </w:rPr>
        <w:t>S</w:t>
      </w:r>
      <w:r w:rsidRPr="00DF51C6">
        <w:rPr>
          <w:sz w:val="16"/>
        </w:rPr>
        <w:t>tates,</w:t>
      </w:r>
      <w:r w:rsidRPr="00DF51C6">
        <w:rPr>
          <w:rStyle w:val="StyleUnderline"/>
        </w:rPr>
        <w:t xml:space="preserve"> </w:t>
      </w:r>
      <w:r w:rsidRPr="00DF51C6">
        <w:rPr>
          <w:rStyle w:val="StyleUnderline"/>
          <w:highlight w:val="yellow"/>
        </w:rPr>
        <w:t>and</w:t>
      </w:r>
      <w:r w:rsidRPr="00DF51C6">
        <w:rPr>
          <w:rStyle w:val="StyleUnderline"/>
        </w:rPr>
        <w:t xml:space="preserve">, indirectly, the People’s Republic of </w:t>
      </w:r>
      <w:r w:rsidRPr="00DF51C6">
        <w:rPr>
          <w:rStyle w:val="Emphasis"/>
          <w:highlight w:val="yellow"/>
        </w:rPr>
        <w:t>China</w:t>
      </w:r>
      <w:r w:rsidRPr="00DF51C6">
        <w:rPr>
          <w:rStyle w:val="StyleUnderline"/>
        </w:rPr>
        <w:t xml:space="preserve">. </w:t>
      </w:r>
      <w:r w:rsidRPr="00DF51C6">
        <w:rPr>
          <w:sz w:val="16"/>
        </w:rPr>
        <w:t xml:space="preserve">This battle did not involve the exotic technology of science fiction, antisatellite weapons (ASATs), or the incapacitation of satellites; it was not part of a hot war and did not even occur in outer space. Rather, </w:t>
      </w:r>
      <w:r w:rsidRPr="00DF51C6">
        <w:rPr>
          <w:rStyle w:val="StyleUnderline"/>
        </w:rPr>
        <w:t xml:space="preserve">it took place </w:t>
      </w:r>
      <w:r w:rsidRPr="00DF51C6">
        <w:rPr>
          <w:rStyle w:val="StyleUnderline"/>
          <w:highlight w:val="yellow"/>
        </w:rPr>
        <w:t>in the</w:t>
      </w:r>
      <w:r w:rsidRPr="00DF51C6">
        <w:rPr>
          <w:rStyle w:val="StyleUnderline"/>
        </w:rPr>
        <w:t xml:space="preserve"> halls of the</w:t>
      </w:r>
      <w:r w:rsidRPr="00DF51C6">
        <w:rPr>
          <w:sz w:val="16"/>
        </w:rPr>
        <w:t xml:space="preserve"> </w:t>
      </w:r>
      <w:r w:rsidRPr="00DF51C6">
        <w:rPr>
          <w:rStyle w:val="Emphasis"/>
          <w:highlight w:val="yellow"/>
        </w:rPr>
        <w:t>Conference of Disarm</w:t>
      </w:r>
      <w:r w:rsidRPr="00DF51C6">
        <w:rPr>
          <w:u w:val="single"/>
        </w:rPr>
        <w:t>ament</w:t>
      </w:r>
      <w:r w:rsidRPr="00DF51C6">
        <w:rPr>
          <w:sz w:val="16"/>
        </w:rPr>
        <w:t xml:space="preserve"> in Geneva, Switzerland, </w:t>
      </w:r>
      <w:r w:rsidRPr="00DF51C6">
        <w:rPr>
          <w:rStyle w:val="StyleUnderline"/>
        </w:rPr>
        <w:t xml:space="preserve">and concerned the interdiction of the hypothetical deployment of instrumentalities of a hot war in outer space. The carefully orchestrated arena for this battle by the proponents of banning </w:t>
      </w:r>
      <w:r w:rsidRPr="00DF51C6">
        <w:rPr>
          <w:sz w:val="16"/>
        </w:rPr>
        <w:t xml:space="preserve">so-called </w:t>
      </w:r>
      <w:r w:rsidRPr="00DF51C6">
        <w:rPr>
          <w:rStyle w:val="Emphasis"/>
        </w:rPr>
        <w:t>space weapons</w:t>
      </w:r>
      <w:r w:rsidRPr="00DF51C6">
        <w:rPr>
          <w:sz w:val="16"/>
        </w:rPr>
        <w:t xml:space="preserve"> involved methodologies, institutions, and agents of international law </w:t>
      </w:r>
      <w:r w:rsidRPr="00DF51C6">
        <w:rPr>
          <w:rStyle w:val="StyleUnderline"/>
        </w:rPr>
        <w:t xml:space="preserve">but was undermined by a vigorous counterattack by the </w:t>
      </w:r>
      <w:r w:rsidRPr="00DF51C6">
        <w:rPr>
          <w:rStyle w:val="Emphasis"/>
        </w:rPr>
        <w:t>U</w:t>
      </w:r>
      <w:r w:rsidRPr="00DF51C6">
        <w:rPr>
          <w:sz w:val="16"/>
        </w:rPr>
        <w:t xml:space="preserve">nited </w:t>
      </w:r>
      <w:r w:rsidRPr="00DF51C6">
        <w:rPr>
          <w:rStyle w:val="Emphasis"/>
        </w:rPr>
        <w:t>S</w:t>
      </w:r>
      <w:r w:rsidRPr="00DF51C6">
        <w:rPr>
          <w:sz w:val="16"/>
        </w:rPr>
        <w:t>tates using the same forum and suite of instruments so skillfully levied against it.1 This battle, of course, is not a single instance but the latest skirmish of a much larger conflict involving real war in space.</w:t>
      </w:r>
    </w:p>
    <w:p w14:paraId="39A9F059" w14:textId="77777777" w:rsidR="00D00286" w:rsidRPr="00DF51C6" w:rsidRDefault="00D00286" w:rsidP="00D00286">
      <w:pPr>
        <w:rPr>
          <w:sz w:val="16"/>
        </w:rPr>
      </w:pPr>
      <w:r w:rsidRPr="00DF51C6">
        <w:rPr>
          <w:sz w:val="16"/>
          <w:szCs w:val="16"/>
        </w:rPr>
        <w:t xml:space="preserve">There’s been significant attention—and overstatement— about the effect of a proposed Space Force by the United States, including an arms race and dominance as articulated by the United States,2 yet little attention has been given to the contest that continues to be fought over outer space using the tools of international law and policy, both of which are instruments of “lawfare.” Maj. General Charles N. Dunlap, Jr. (retired)3 first defined lawfare in the paper “Law and Military Interventions: Preserving Humanitarian Values in 21st Conflicts,” as “a method of warfare where law is used as a means of realizing a military objective.”4 This definition can be expanded to the use of hard law, soft law, and non-governmental organizations and institutions within the international arena to achieve a national objective and geopolitical end that would otherwise require the use of hard power. As observed by General Dunlap, lawfare imputes the teachings of Sun Tzu in particular this teaching: “The supreme art of war is to subdue the enemy without fighting.”5 </w:t>
      </w:r>
      <w:r w:rsidRPr="00DF51C6">
        <w:rPr>
          <w:rStyle w:val="Emphasis"/>
        </w:rPr>
        <w:t>Lawfare</w:t>
      </w:r>
      <w:r w:rsidRPr="00DF51C6">
        <w:rPr>
          <w:sz w:val="16"/>
        </w:rPr>
        <w:t xml:space="preserve"> </w:t>
      </w:r>
      <w:r w:rsidRPr="00DF51C6">
        <w:rPr>
          <w:rStyle w:val="StyleUnderline"/>
        </w:rPr>
        <w:t xml:space="preserve">is not a new concept and has been used in many domains, but the tools brought to bear have become more prolific, and the domain of outer </w:t>
      </w:r>
      <w:r w:rsidRPr="00DF51C6">
        <w:rPr>
          <w:rStyle w:val="Emphasis"/>
        </w:rPr>
        <w:t>space</w:t>
      </w:r>
      <w:r w:rsidRPr="00DF51C6">
        <w:rPr>
          <w:sz w:val="16"/>
        </w:rPr>
        <w:t xml:space="preserve"> </w:t>
      </w:r>
      <w:r w:rsidRPr="00DF51C6">
        <w:rPr>
          <w:rStyle w:val="StyleUnderline"/>
        </w:rPr>
        <w:t>has been and continues to be a theater where it is applied</w:t>
      </w:r>
      <w:r w:rsidRPr="00DF51C6">
        <w:rPr>
          <w:sz w:val="16"/>
        </w:rPr>
        <w:t xml:space="preserve">. 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 Since that setback, </w:t>
      </w:r>
      <w:r w:rsidRPr="00DF51C6">
        <w:rPr>
          <w:rStyle w:val="StyleUnderline"/>
        </w:rPr>
        <w:t xml:space="preserve">the art of lawfare in outer space has settled on the </w:t>
      </w:r>
      <w:r w:rsidRPr="00DF51C6">
        <w:rPr>
          <w:rStyle w:val="Emphasis"/>
        </w:rPr>
        <w:t>objective</w:t>
      </w:r>
      <w:r w:rsidRPr="00DF51C6">
        <w:rPr>
          <w:sz w:val="16"/>
        </w:rPr>
        <w:t xml:space="preserve"> </w:t>
      </w:r>
      <w:r w:rsidRPr="00DF51C6">
        <w:rPr>
          <w:rStyle w:val="StyleUnderline"/>
        </w:rPr>
        <w:t>ascribed to another teaching of Sun Tzu:</w:t>
      </w:r>
    </w:p>
    <w:p w14:paraId="477657DB" w14:textId="77777777" w:rsidR="00D00286" w:rsidRPr="00DF51C6" w:rsidRDefault="00D00286" w:rsidP="00D00286">
      <w:pPr>
        <w:rPr>
          <w:sz w:val="16"/>
        </w:rPr>
      </w:pPr>
      <w:r w:rsidRPr="00DF51C6">
        <w:rPr>
          <w:sz w:val="16"/>
        </w:rPr>
        <w:t xml:space="preserve">“With regard to precipitous heights, if </w:t>
      </w:r>
      <w:r w:rsidRPr="00DF51C6">
        <w:rPr>
          <w:rStyle w:val="StyleUnderline"/>
        </w:rPr>
        <w:t xml:space="preserve">you proceed your adversary, occupy the </w:t>
      </w:r>
      <w:r w:rsidRPr="00DF51C6">
        <w:rPr>
          <w:rStyle w:val="Emphasis"/>
        </w:rPr>
        <w:t>raised</w:t>
      </w:r>
      <w:r w:rsidRPr="00DF51C6">
        <w:rPr>
          <w:rStyle w:val="StyleUnderline"/>
        </w:rPr>
        <w:t xml:space="preserve"> and sunny </w:t>
      </w:r>
      <w:r w:rsidRPr="00DF51C6">
        <w:rPr>
          <w:rStyle w:val="Emphasis"/>
        </w:rPr>
        <w:t>spots</w:t>
      </w:r>
      <w:r w:rsidRPr="00DF51C6">
        <w:rPr>
          <w:sz w:val="16"/>
        </w:rPr>
        <w:t xml:space="preserve">, </w:t>
      </w:r>
      <w:r w:rsidRPr="00DF51C6">
        <w:rPr>
          <w:rStyle w:val="StyleUnderline"/>
        </w:rPr>
        <w:t xml:space="preserve">and there wait for him to </w:t>
      </w:r>
      <w:r w:rsidRPr="00DF51C6">
        <w:rPr>
          <w:rStyle w:val="Emphasis"/>
        </w:rPr>
        <w:t>come up.</w:t>
      </w:r>
      <w:r w:rsidRPr="00DF51C6">
        <w:rPr>
          <w:sz w:val="16"/>
        </w:rPr>
        <w:t xml:space="preserve"> </w:t>
      </w:r>
      <w:r w:rsidRPr="00DF51C6">
        <w:rPr>
          <w:rStyle w:val="StyleUnderline"/>
        </w:rPr>
        <w:t xml:space="preserve">Remember, </w:t>
      </w:r>
      <w:r w:rsidRPr="00DF51C6">
        <w:rPr>
          <w:rStyle w:val="StyleUnderline"/>
          <w:highlight w:val="yellow"/>
        </w:rPr>
        <w:t xml:space="preserve">if the enemy has occupied </w:t>
      </w:r>
      <w:r w:rsidRPr="00DF51C6">
        <w:rPr>
          <w:rStyle w:val="StyleUnderline"/>
        </w:rPr>
        <w:t xml:space="preserve">precipitous </w:t>
      </w:r>
      <w:r w:rsidRPr="00DF51C6">
        <w:rPr>
          <w:rStyle w:val="StyleUnderline"/>
          <w:highlight w:val="yellow"/>
        </w:rPr>
        <w:t>heights</w:t>
      </w:r>
      <w:r w:rsidRPr="00DF51C6">
        <w:rPr>
          <w:rStyle w:val="StyleUnderline"/>
        </w:rPr>
        <w:t xml:space="preserve"> before you, </w:t>
      </w:r>
      <w:r w:rsidRPr="00DF51C6">
        <w:rPr>
          <w:rStyle w:val="StyleUnderline"/>
          <w:highlight w:val="yellow"/>
        </w:rPr>
        <w:t>do not follow</w:t>
      </w:r>
      <w:r w:rsidRPr="00DF51C6">
        <w:rPr>
          <w:rStyle w:val="StyleUnderline"/>
        </w:rPr>
        <w:t xml:space="preserve"> him, </w:t>
      </w:r>
      <w:r w:rsidRPr="00DF51C6">
        <w:rPr>
          <w:rStyle w:val="StyleUnderline"/>
          <w:highlight w:val="yellow"/>
        </w:rPr>
        <w:t xml:space="preserve">but </w:t>
      </w:r>
      <w:r w:rsidRPr="00DF51C6">
        <w:rPr>
          <w:rStyle w:val="Emphasis"/>
          <w:highlight w:val="yellow"/>
        </w:rPr>
        <w:t>retreat</w:t>
      </w:r>
      <w:r w:rsidRPr="00DF51C6">
        <w:rPr>
          <w:rStyle w:val="StyleUnderline"/>
          <w:highlight w:val="yellow"/>
        </w:rPr>
        <w:t xml:space="preserve"> and</w:t>
      </w:r>
      <w:r w:rsidRPr="00DF51C6">
        <w:rPr>
          <w:rStyle w:val="StyleUnderline"/>
        </w:rPr>
        <w:t xml:space="preserve"> try to </w:t>
      </w:r>
      <w:r w:rsidRPr="00DF51C6">
        <w:rPr>
          <w:rStyle w:val="Emphasis"/>
          <w:highlight w:val="yellow"/>
        </w:rPr>
        <w:t>entice him away</w:t>
      </w:r>
      <w:r w:rsidRPr="00DF51C6">
        <w:rPr>
          <w:sz w:val="16"/>
        </w:rPr>
        <w:t>.”9</w:t>
      </w:r>
    </w:p>
    <w:p w14:paraId="22153803" w14:textId="77777777" w:rsidR="00D00286" w:rsidRPr="00DF51C6" w:rsidRDefault="00D00286" w:rsidP="00D00286">
      <w:pPr>
        <w:rPr>
          <w:rStyle w:val="StyleUnderline"/>
        </w:rPr>
      </w:pPr>
      <w:r w:rsidRPr="00DF51C6">
        <w:rPr>
          <w:rStyle w:val="StyleUnderline"/>
        </w:rPr>
        <w:t>The</w:t>
      </w:r>
      <w:r w:rsidRPr="00DF51C6">
        <w:rPr>
          <w:sz w:val="16"/>
        </w:rPr>
        <w:t xml:space="preserve"> </w:t>
      </w:r>
      <w:r w:rsidRPr="00DF51C6">
        <w:rPr>
          <w:rStyle w:val="Emphasis"/>
        </w:rPr>
        <w:t>second part</w:t>
      </w:r>
      <w:r w:rsidRPr="00DF51C6">
        <w:rPr>
          <w:sz w:val="16"/>
        </w:rPr>
        <w:t xml:space="preserve"> </w:t>
      </w:r>
      <w:r w:rsidRPr="00DF51C6">
        <w:rPr>
          <w:rStyle w:val="StyleUnderline"/>
        </w:rPr>
        <w:t xml:space="preserve">of this teaching exemplifies </w:t>
      </w:r>
      <w:r w:rsidRPr="00DF51C6">
        <w:rPr>
          <w:rStyle w:val="StyleUnderline"/>
          <w:highlight w:val="yellow"/>
        </w:rPr>
        <w:t>the role of lawfare in the</w:t>
      </w:r>
      <w:r w:rsidRPr="00DF51C6">
        <w:rPr>
          <w:rStyle w:val="StyleUnderline"/>
        </w:rPr>
        <w:t xml:space="preserve"> present </w:t>
      </w:r>
      <w:r w:rsidRPr="00DF51C6">
        <w:rPr>
          <w:rStyle w:val="Emphasis"/>
          <w:highlight w:val="yellow"/>
        </w:rPr>
        <w:t xml:space="preserve">war in </w:t>
      </w:r>
      <w:r w:rsidRPr="00DF51C6">
        <w:rPr>
          <w:rStyle w:val="Emphasis"/>
        </w:rPr>
        <w:t xml:space="preserve">outer </w:t>
      </w:r>
      <w:r w:rsidRPr="00DF51C6">
        <w:rPr>
          <w:rStyle w:val="Emphasis"/>
          <w:highlight w:val="yellow"/>
        </w:rPr>
        <w:t>space</w:t>
      </w:r>
      <w:r w:rsidRPr="00DF51C6">
        <w:rPr>
          <w:rStyle w:val="StyleUnderline"/>
        </w:rPr>
        <w:t xml:space="preserve">: to </w:t>
      </w:r>
      <w:r w:rsidRPr="00DF51C6">
        <w:rPr>
          <w:rStyle w:val="StyleUnderline"/>
          <w:highlight w:val="yellow"/>
        </w:rPr>
        <w:t>employ</w:t>
      </w:r>
      <w:r w:rsidRPr="00DF51C6">
        <w:rPr>
          <w:rStyle w:val="StyleUnderline"/>
        </w:rPr>
        <w:t xml:space="preserve"> the tools and </w:t>
      </w:r>
      <w:r w:rsidRPr="00DF51C6">
        <w:rPr>
          <w:rStyle w:val="Emphasis"/>
          <w:highlight w:val="yellow"/>
        </w:rPr>
        <w:t>institutions</w:t>
      </w:r>
      <w:r w:rsidRPr="00DF51C6">
        <w:rPr>
          <w:rStyle w:val="StyleUnderline"/>
        </w:rPr>
        <w:t xml:space="preserve"> of </w:t>
      </w:r>
      <w:r w:rsidRPr="00DF51C6">
        <w:rPr>
          <w:rStyle w:val="Emphasis"/>
          <w:highlight w:val="yellow"/>
        </w:rPr>
        <w:t>international law</w:t>
      </w:r>
      <w:r w:rsidRPr="00DF51C6">
        <w:rPr>
          <w:sz w:val="16"/>
        </w:rPr>
        <w:t xml:space="preserve"> </w:t>
      </w:r>
      <w:r w:rsidRPr="00DF51C6">
        <w:rPr>
          <w:rStyle w:val="StyleUnderline"/>
        </w:rPr>
        <w:t xml:space="preserve">as a means </w:t>
      </w:r>
      <w:r w:rsidRPr="00DF51C6">
        <w:rPr>
          <w:rStyle w:val="StyleUnderline"/>
          <w:highlight w:val="yellow"/>
        </w:rPr>
        <w:t xml:space="preserve">to legally </w:t>
      </w:r>
      <w:r w:rsidRPr="00DF51C6">
        <w:rPr>
          <w:rStyle w:val="Emphasis"/>
          <w:highlight w:val="yellow"/>
        </w:rPr>
        <w:t>corner</w:t>
      </w:r>
      <w:r w:rsidRPr="00DF51C6">
        <w:rPr>
          <w:rStyle w:val="StyleUnderline"/>
          <w:highlight w:val="yellow"/>
        </w:rPr>
        <w:t xml:space="preserve"> an </w:t>
      </w:r>
      <w:r w:rsidRPr="00DF51C6">
        <w:rPr>
          <w:rStyle w:val="Emphasis"/>
          <w:highlight w:val="yellow"/>
        </w:rPr>
        <w:t>adversary</w:t>
      </w:r>
      <w:r w:rsidRPr="00DF51C6">
        <w:rPr>
          <w:rStyle w:val="StyleUnderline"/>
          <w:highlight w:val="yellow"/>
        </w:rPr>
        <w:t xml:space="preserve"> and </w:t>
      </w:r>
      <w:r w:rsidRPr="00DF51C6">
        <w:rPr>
          <w:rStyle w:val="Emphasis"/>
          <w:highlight w:val="yellow"/>
        </w:rPr>
        <w:t>gain</w:t>
      </w:r>
      <w:r w:rsidRPr="00DF51C6">
        <w:rPr>
          <w:rStyle w:val="Emphasis"/>
        </w:rPr>
        <w:t xml:space="preserve"> geopolitical </w:t>
      </w:r>
      <w:r w:rsidRPr="00DF51C6">
        <w:rPr>
          <w:rStyle w:val="Emphasis"/>
          <w:highlight w:val="yellow"/>
        </w:rPr>
        <w:t>advantage</w:t>
      </w:r>
      <w:r w:rsidRPr="00DF51C6">
        <w:rPr>
          <w:sz w:val="16"/>
          <w:highlight w:val="yellow"/>
        </w:rPr>
        <w:t xml:space="preserve"> </w:t>
      </w:r>
      <w:r w:rsidRPr="00DF51C6">
        <w:rPr>
          <w:rStyle w:val="StyleUnderline"/>
          <w:highlight w:val="yellow"/>
        </w:rPr>
        <w:t>in</w:t>
      </w:r>
      <w:r w:rsidRPr="00DF51C6">
        <w:rPr>
          <w:sz w:val="16"/>
          <w:highlight w:val="yellow"/>
        </w:rPr>
        <w:t xml:space="preserve"> </w:t>
      </w:r>
      <w:r w:rsidRPr="00DF51C6">
        <w:rPr>
          <w:rStyle w:val="Emphasis"/>
          <w:highlight w:val="yellow"/>
        </w:rPr>
        <w:t>soft power</w:t>
      </w:r>
      <w:r w:rsidRPr="00DF51C6">
        <w:rPr>
          <w:sz w:val="16"/>
        </w:rPr>
        <w:t xml:space="preserve">, </w:t>
      </w:r>
      <w:r w:rsidRPr="00DF51C6">
        <w:rPr>
          <w:rStyle w:val="StyleUnderline"/>
        </w:rPr>
        <w:t xml:space="preserve">with the aim of slowing and </w:t>
      </w:r>
      <w:r w:rsidRPr="00DF51C6">
        <w:rPr>
          <w:rStyle w:val="StyleUnderline"/>
          <w:highlight w:val="yellow"/>
        </w:rPr>
        <w:t xml:space="preserve">eroding </w:t>
      </w:r>
      <w:r w:rsidRPr="00DF51C6">
        <w:rPr>
          <w:rStyle w:val="StyleUnderline"/>
        </w:rPr>
        <w:t xml:space="preserve">the advantage that adversary has attained through </w:t>
      </w:r>
      <w:r w:rsidRPr="00DF51C6">
        <w:rPr>
          <w:rStyle w:val="Emphasis"/>
          <w:highlight w:val="yellow"/>
        </w:rPr>
        <w:t>preeminence</w:t>
      </w:r>
      <w:r w:rsidRPr="00DF51C6">
        <w:rPr>
          <w:rStyle w:val="StyleUnderline"/>
          <w:highlight w:val="yellow"/>
        </w:rPr>
        <w:t xml:space="preserve"> in</w:t>
      </w:r>
      <w:r w:rsidRPr="00DF51C6">
        <w:rPr>
          <w:sz w:val="16"/>
        </w:rPr>
        <w:t xml:space="preserve"> </w:t>
      </w:r>
      <w:r w:rsidRPr="00DF51C6">
        <w:rPr>
          <w:rStyle w:val="StyleUnderline"/>
        </w:rPr>
        <w:t>the domain of outer</w:t>
      </w:r>
      <w:r w:rsidRPr="00DF51C6">
        <w:rPr>
          <w:sz w:val="16"/>
        </w:rPr>
        <w:t xml:space="preserve"> </w:t>
      </w:r>
      <w:r w:rsidRPr="00DF51C6">
        <w:rPr>
          <w:rStyle w:val="StyleUnderline"/>
          <w:highlight w:val="yellow"/>
        </w:rPr>
        <w:t>space</w:t>
      </w:r>
      <w:r w:rsidRPr="00DF51C6">
        <w:rPr>
          <w:sz w:val="16"/>
        </w:rPr>
        <w:t xml:space="preserve">, </w:t>
      </w:r>
      <w:r w:rsidRPr="00DF51C6">
        <w:rPr>
          <w:sz w:val="16"/>
        </w:rPr>
        <w:lastRenderedPageBreak/>
        <w:t xml:space="preserve">and replace it with their own. </w:t>
      </w:r>
      <w:r w:rsidRPr="00DF51C6">
        <w:rPr>
          <w:rStyle w:val="StyleUnderline"/>
        </w:rPr>
        <w:t xml:space="preserve">This objective is accomplished </w:t>
      </w:r>
      <w:r w:rsidRPr="00DF51C6">
        <w:rPr>
          <w:rStyle w:val="StyleUnderline"/>
          <w:highlight w:val="yellow"/>
        </w:rPr>
        <w:t>by</w:t>
      </w:r>
      <w:r w:rsidRPr="00DF51C6">
        <w:rPr>
          <w:rStyle w:val="StyleUnderline"/>
        </w:rPr>
        <w:t xml:space="preserve"> two general means: </w:t>
      </w:r>
      <w:r w:rsidRPr="00DF51C6">
        <w:rPr>
          <w:rStyle w:val="Emphasis"/>
          <w:highlight w:val="yellow"/>
        </w:rPr>
        <w:t xml:space="preserve">legally-binding </w:t>
      </w:r>
      <w:r w:rsidRPr="00DF51C6">
        <w:rPr>
          <w:rStyle w:val="Emphasis"/>
        </w:rPr>
        <w:t>measures</w:t>
      </w:r>
      <w:r w:rsidRPr="00DF51C6">
        <w:rPr>
          <w:rStyle w:val="StyleUnderline"/>
        </w:rPr>
        <w:t xml:space="preserve">, most commonly in the form of </w:t>
      </w:r>
      <w:r w:rsidRPr="00DF51C6">
        <w:rPr>
          <w:rStyle w:val="StyleUnderline"/>
          <w:highlight w:val="yellow"/>
        </w:rPr>
        <w:t>treaties, and</w:t>
      </w:r>
      <w:r w:rsidRPr="00DF51C6">
        <w:rPr>
          <w:rStyle w:val="StyleUnderline"/>
        </w:rPr>
        <w:t xml:space="preserve"> so-called </w:t>
      </w:r>
      <w:r w:rsidRPr="00DF51C6">
        <w:rPr>
          <w:rStyle w:val="Emphasis"/>
          <w:highlight w:val="yellow"/>
        </w:rPr>
        <w:t>non-binding</w:t>
      </w:r>
      <w:r w:rsidRPr="00DF51C6">
        <w:rPr>
          <w:rStyle w:val="StyleUnderline"/>
          <w:highlight w:val="yellow"/>
        </w:rPr>
        <w:t xml:space="preserve"> measures </w:t>
      </w:r>
      <w:r w:rsidRPr="00DF51C6">
        <w:rPr>
          <w:rStyle w:val="Emphasis"/>
          <w:highlight w:val="yellow"/>
        </w:rPr>
        <w:t>couched</w:t>
      </w:r>
      <w:r w:rsidRPr="00DF51C6">
        <w:rPr>
          <w:rStyle w:val="StyleUnderline"/>
          <w:highlight w:val="yellow"/>
        </w:rPr>
        <w:t xml:space="preserve"> as </w:t>
      </w:r>
      <w:r w:rsidRPr="00DF51C6">
        <w:rPr>
          <w:rStyle w:val="Emphasis"/>
          <w:highlight w:val="yellow"/>
        </w:rPr>
        <w:t>sustainability</w:t>
      </w:r>
      <w:r w:rsidRPr="00DF51C6">
        <w:rPr>
          <w:rStyle w:val="StyleUnderline"/>
        </w:rPr>
        <w:t>.</w:t>
      </w:r>
    </w:p>
    <w:p w14:paraId="2312A18F" w14:textId="77777777" w:rsidR="00D00286" w:rsidRPr="00835393" w:rsidRDefault="00D00286" w:rsidP="00D00286">
      <w:pPr>
        <w:rPr>
          <w:sz w:val="16"/>
        </w:rPr>
      </w:pPr>
      <w:r w:rsidRPr="00DF51C6">
        <w:rPr>
          <w:rStyle w:val="Emphasis"/>
        </w:rPr>
        <w:t>Lawfare in space</w:t>
      </w:r>
      <w:r w:rsidRPr="00DF51C6">
        <w:rPr>
          <w:rStyle w:val="StyleUnderline"/>
        </w:rPr>
        <w:t xml:space="preserve"> continued in the intervening</w:t>
      </w:r>
      <w:r w:rsidRPr="00DF51C6">
        <w:rPr>
          <w:sz w:val="16"/>
        </w:rPr>
        <w:t xml:space="preserve"> years between Sputnik-1 and the signature and ratification of the Outer Space Treaty and afterward. </w:t>
      </w:r>
      <w:r w:rsidRPr="00DF51C6">
        <w:rPr>
          <w:rStyle w:val="StyleUnderline"/>
          <w:highlight w:val="yellow"/>
        </w:rPr>
        <w:t xml:space="preserve">The weapon of choice: </w:t>
      </w:r>
      <w:r w:rsidRPr="00DF51C6">
        <w:rPr>
          <w:rStyle w:val="Emphasis"/>
          <w:highlight w:val="yellow"/>
        </w:rPr>
        <w:t>disarm</w:t>
      </w:r>
      <w:r w:rsidRPr="00DF51C6">
        <w:rPr>
          <w:rStyle w:val="Emphasis"/>
        </w:rPr>
        <w:t xml:space="preserve">ament </w:t>
      </w:r>
      <w:r w:rsidRPr="00DF51C6">
        <w:rPr>
          <w:rStyle w:val="Emphasis"/>
          <w:highlight w:val="yellow"/>
        </w:rPr>
        <w:t>proposals</w:t>
      </w:r>
      <w:r w:rsidRPr="00DF51C6">
        <w:rPr>
          <w:rStyle w:val="StyleUnderline"/>
        </w:rPr>
        <w:t xml:space="preserve"> for outer space. Provisions for </w:t>
      </w:r>
      <w:r w:rsidRPr="00DF51C6">
        <w:rPr>
          <w:rStyle w:val="Emphasis"/>
          <w:highlight w:val="yellow"/>
        </w:rPr>
        <w:t>banning</w:t>
      </w:r>
      <w:r w:rsidRPr="00DF51C6">
        <w:rPr>
          <w:rStyle w:val="StyleUnderline"/>
        </w:rPr>
        <w:t xml:space="preserve"> so-called space </w:t>
      </w:r>
      <w:r w:rsidRPr="00DF51C6">
        <w:rPr>
          <w:rStyle w:val="Emphasis"/>
          <w:highlight w:val="yellow"/>
        </w:rPr>
        <w:t>weapons</w:t>
      </w:r>
      <w:r w:rsidRPr="00DF51C6">
        <w:rPr>
          <w:rStyle w:val="StyleUnderline"/>
        </w:rPr>
        <w:t xml:space="preserve"> in the Outer Space Treaty were rejected by the Soviet Union in favor of separate arms control measures.</w:t>
      </w:r>
      <w:r w:rsidRPr="00835393">
        <w:rPr>
          <w:rStyle w:val="StyleUnderline"/>
        </w:rPr>
        <w:t xml:space="preserve">10 These measures included proposals, some of which related to the proscription of ASATs, designed to not only </w:t>
      </w:r>
      <w:r w:rsidRPr="00835393">
        <w:rPr>
          <w:rStyle w:val="Emphasis"/>
        </w:rPr>
        <w:t>gain an advantage</w:t>
      </w:r>
      <w:r w:rsidRPr="00835393">
        <w:rPr>
          <w:sz w:val="16"/>
        </w:rPr>
        <w:t xml:space="preserve"> </w:t>
      </w:r>
      <w:r w:rsidRPr="00835393">
        <w:rPr>
          <w:rStyle w:val="StyleUnderline"/>
        </w:rPr>
        <w:t xml:space="preserve">in outer space but to </w:t>
      </w:r>
      <w:r w:rsidRPr="00835393">
        <w:rPr>
          <w:rStyle w:val="Emphasis"/>
        </w:rPr>
        <w:t>gauge</w:t>
      </w:r>
      <w:r w:rsidRPr="00835393">
        <w:rPr>
          <w:rStyle w:val="StyleUnderline"/>
        </w:rPr>
        <w:t xml:space="preserve"> political </w:t>
      </w:r>
      <w:r w:rsidRPr="00835393">
        <w:rPr>
          <w:rStyle w:val="Emphasis"/>
        </w:rPr>
        <w:t>intent</w:t>
      </w:r>
      <w:r w:rsidRPr="00835393">
        <w:rPr>
          <w:rStyle w:val="StyleUnderline"/>
        </w:rPr>
        <w:t xml:space="preserve"> and </w:t>
      </w:r>
      <w:r w:rsidRPr="00835393">
        <w:rPr>
          <w:rStyle w:val="Emphasis"/>
        </w:rPr>
        <w:t>resolve</w:t>
      </w:r>
      <w:r w:rsidRPr="00835393">
        <w:rPr>
          <w:sz w:val="16"/>
        </w:rPr>
        <w:t>.11</w:t>
      </w:r>
    </w:p>
    <w:p w14:paraId="1CCCB5F4" w14:textId="77777777" w:rsidR="00D00286" w:rsidRPr="00DF51C6" w:rsidRDefault="00D00286" w:rsidP="00D00286">
      <w:pPr>
        <w:rPr>
          <w:rStyle w:val="Emphasis"/>
        </w:rPr>
      </w:pPr>
      <w:r w:rsidRPr="00835393">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(PPWT), co-sponsored by Russia and China. This and other measures have met resistance as unverifiable and certainly are not likely to gain the advice and consent of the US Senate for ratification. The end game of the use of lawfare in the form of efforts like PAROS—the latest attempt at which was defeated in Geneva—is to propose legally binding measures that proponents would ignore to their advantage in any event. The sponsors and advocates of these hard-law</w:t>
      </w:r>
      <w:r w:rsidRPr="00835393">
        <w:rPr>
          <w:rStyle w:val="StyleUnderline"/>
        </w:rPr>
        <w:t xml:space="preserve"> measures recognize they will not come to fruition but, in the </w:t>
      </w:r>
      <w:r w:rsidRPr="00835393">
        <w:rPr>
          <w:rStyle w:val="Emphasis"/>
        </w:rPr>
        <w:t>process of promoting them</w:t>
      </w:r>
      <w:r w:rsidRPr="00835393">
        <w:rPr>
          <w:rStyle w:val="StyleUnderline"/>
        </w:rPr>
        <w:t xml:space="preserve">, will enhance their </w:t>
      </w:r>
      <w:r w:rsidRPr="00835393">
        <w:rPr>
          <w:rStyle w:val="Emphasis"/>
        </w:rPr>
        <w:t>soft power</w:t>
      </w:r>
      <w:r w:rsidRPr="00835393">
        <w:rPr>
          <w:rStyle w:val="StyleUnderline"/>
        </w:rPr>
        <w:t xml:space="preserve"> and </w:t>
      </w:r>
      <w:r w:rsidRPr="00835393">
        <w:rPr>
          <w:rStyle w:val="Emphasis"/>
        </w:rPr>
        <w:t>moral authority</w:t>
      </w:r>
      <w:r w:rsidRPr="00835393">
        <w:rPr>
          <w:rStyle w:val="StyleUnderline"/>
        </w:rPr>
        <w:t xml:space="preserve">, which can be </w:t>
      </w:r>
      <w:r w:rsidRPr="00835393">
        <w:rPr>
          <w:rStyle w:val="Emphasis"/>
        </w:rPr>
        <w:t>applied</w:t>
      </w:r>
      <w:r w:rsidRPr="00835393">
        <w:rPr>
          <w:rStyle w:val="StyleUnderline"/>
        </w:rPr>
        <w:t xml:space="preserve"> to </w:t>
      </w:r>
      <w:r w:rsidRPr="00835393">
        <w:rPr>
          <w:rStyle w:val="Emphasis"/>
        </w:rPr>
        <w:t>entice their adversary</w:t>
      </w:r>
      <w:r w:rsidRPr="00835393">
        <w:rPr>
          <w:sz w:val="16"/>
        </w:rPr>
        <w:t xml:space="preserve"> down.</w:t>
      </w:r>
    </w:p>
    <w:p w14:paraId="746D24A9" w14:textId="77777777" w:rsidR="00D00286" w:rsidRPr="00DF51C6" w:rsidRDefault="00D00286" w:rsidP="00D00286">
      <w:pPr>
        <w:rPr>
          <w:rStyle w:val="StyleUnderline"/>
        </w:rPr>
      </w:pPr>
      <w:r w:rsidRPr="00DF51C6">
        <w:rPr>
          <w:sz w:val="16"/>
        </w:rPr>
        <w:t xml:space="preserve">Non-binding resolutions and measures in the form of political agreements and guidelines are being used concurrently in the lawfare engagement in outer space, where proposals for legally binding measures alone fall short of the goal of creating hard law and challenging dominance in outer space. These resolutions and measures, which emphasize sustainability, are designed to perform an end run around the formalities of a treaty to entice agreement on issues that would otherwise be unacceptable in a hard-law agreement. These measures have the dual effect to create soft-power support on the one hand and hard law on the other. </w:t>
      </w:r>
      <w:r w:rsidRPr="00DF51C6">
        <w:rPr>
          <w:rStyle w:val="StyleUnderline"/>
        </w:rPr>
        <w:t xml:space="preserve">This tool of </w:t>
      </w:r>
      <w:r w:rsidRPr="00DF51C6">
        <w:rPr>
          <w:rStyle w:val="Emphasis"/>
          <w:highlight w:val="yellow"/>
        </w:rPr>
        <w:t>lawfare</w:t>
      </w:r>
      <w:r w:rsidRPr="00DF51C6">
        <w:rPr>
          <w:rStyle w:val="StyleUnderline"/>
        </w:rPr>
        <w:t xml:space="preserve">, which </w:t>
      </w:r>
      <w:r w:rsidRPr="00DF51C6">
        <w:rPr>
          <w:rStyle w:val="StyleUnderline"/>
          <w:highlight w:val="yellow"/>
        </w:rPr>
        <w:t xml:space="preserve">uses </w:t>
      </w:r>
      <w:r w:rsidRPr="00DF51C6">
        <w:rPr>
          <w:rStyle w:val="Emphasis"/>
          <w:highlight w:val="yellow"/>
        </w:rPr>
        <w:t>clichés of coop</w:t>
      </w:r>
      <w:r w:rsidRPr="00DF51C6">
        <w:rPr>
          <w:u w:val="single"/>
        </w:rPr>
        <w:t>eration and sustainability</w:t>
      </w:r>
      <w:r w:rsidRPr="00DF51C6">
        <w:rPr>
          <w:sz w:val="16"/>
        </w:rPr>
        <w:t xml:space="preserve">, </w:t>
      </w:r>
      <w:r w:rsidRPr="00DF51C6">
        <w:rPr>
          <w:rStyle w:val="StyleUnderline"/>
        </w:rPr>
        <w:t xml:space="preserve">is a </w:t>
      </w:r>
      <w:r w:rsidRPr="00DF51C6">
        <w:rPr>
          <w:rStyle w:val="Emphasis"/>
        </w:rPr>
        <w:t>ploy</w:t>
      </w:r>
      <w:r w:rsidRPr="00DF51C6">
        <w:rPr>
          <w:rStyle w:val="StyleUnderline"/>
        </w:rPr>
        <w:t xml:space="preserve"> that applies the ambiguous nature of</w:t>
      </w:r>
      <w:r w:rsidRPr="00DF51C6">
        <w:rPr>
          <w:sz w:val="16"/>
        </w:rPr>
        <w:t xml:space="preserve"> </w:t>
      </w:r>
      <w:r w:rsidRPr="00DF51C6">
        <w:rPr>
          <w:rStyle w:val="Emphasis"/>
        </w:rPr>
        <w:t>c</w:t>
      </w:r>
      <w:r w:rsidRPr="00DF51C6">
        <w:rPr>
          <w:sz w:val="16"/>
        </w:rPr>
        <w:t xml:space="preserve">ustomary </w:t>
      </w:r>
      <w:r w:rsidRPr="00DF51C6">
        <w:rPr>
          <w:rStyle w:val="Emphasis"/>
        </w:rPr>
        <w:t>i</w:t>
      </w:r>
      <w:r w:rsidRPr="00DF51C6">
        <w:rPr>
          <w:sz w:val="16"/>
        </w:rPr>
        <w:t xml:space="preserve">nternational </w:t>
      </w:r>
      <w:r w:rsidRPr="00DF51C6">
        <w:rPr>
          <w:rStyle w:val="Emphasis"/>
        </w:rPr>
        <w:t>l</w:t>
      </w:r>
      <w:r w:rsidRPr="00DF51C6">
        <w:rPr>
          <w:sz w:val="16"/>
        </w:rPr>
        <w:t xml:space="preserve">aw to achieve what cannot be done through treaties: </w:t>
      </w:r>
      <w:r w:rsidRPr="00DF51C6">
        <w:rPr>
          <w:rStyle w:val="StyleUnderline"/>
          <w:highlight w:val="yellow"/>
        </w:rPr>
        <w:t>to</w:t>
      </w:r>
      <w:r w:rsidRPr="00DF51C6">
        <w:rPr>
          <w:rStyle w:val="StyleUnderline"/>
        </w:rPr>
        <w:t xml:space="preserve"> “entice the adversary </w:t>
      </w:r>
      <w:r w:rsidRPr="00DF51C6">
        <w:rPr>
          <w:rStyle w:val="Emphasis"/>
        </w:rPr>
        <w:t>away</w:t>
      </w:r>
      <w:r w:rsidRPr="00DF51C6">
        <w:rPr>
          <w:rStyle w:val="StyleUnderline"/>
        </w:rPr>
        <w:t xml:space="preserve">” and </w:t>
      </w:r>
      <w:r w:rsidRPr="00DF51C6">
        <w:rPr>
          <w:rStyle w:val="StyleUnderline"/>
          <w:highlight w:val="yellow"/>
        </w:rPr>
        <w:t xml:space="preserve">create </w:t>
      </w:r>
      <w:r w:rsidRPr="00DF51C6">
        <w:rPr>
          <w:rStyle w:val="Emphasis"/>
          <w:highlight w:val="yellow"/>
        </w:rPr>
        <w:t>legal</w:t>
      </w:r>
      <w:r w:rsidRPr="00DF51C6">
        <w:rPr>
          <w:sz w:val="16"/>
          <w:highlight w:val="yellow"/>
        </w:rPr>
        <w:t xml:space="preserve"> </w:t>
      </w:r>
      <w:r w:rsidRPr="00DF51C6">
        <w:rPr>
          <w:rStyle w:val="StyleUnderline"/>
          <w:highlight w:val="yellow"/>
        </w:rPr>
        <w:t>and</w:t>
      </w:r>
      <w:r w:rsidRPr="00DF51C6">
        <w:rPr>
          <w:sz w:val="16"/>
          <w:highlight w:val="yellow"/>
        </w:rPr>
        <w:t xml:space="preserve"> </w:t>
      </w:r>
      <w:r w:rsidRPr="00DF51C6">
        <w:rPr>
          <w:rStyle w:val="Emphasis"/>
          <w:highlight w:val="yellow"/>
        </w:rPr>
        <w:t>political constraints</w:t>
      </w:r>
      <w:r w:rsidRPr="00DF51C6">
        <w:rPr>
          <w:sz w:val="16"/>
          <w:highlight w:val="yellow"/>
        </w:rPr>
        <w:t xml:space="preserve"> </w:t>
      </w:r>
      <w:r w:rsidRPr="00DF51C6">
        <w:rPr>
          <w:rStyle w:val="StyleUnderline"/>
          <w:highlight w:val="yellow"/>
        </w:rPr>
        <w:t xml:space="preserve">to </w:t>
      </w:r>
      <w:r w:rsidRPr="00DF51C6">
        <w:rPr>
          <w:rStyle w:val="StyleUnderline"/>
        </w:rPr>
        <w:t xml:space="preserve">bind and </w:t>
      </w:r>
      <w:r w:rsidRPr="00DF51C6">
        <w:rPr>
          <w:rStyle w:val="StyleUnderline"/>
          <w:highlight w:val="yellow"/>
        </w:rPr>
        <w:t xml:space="preserve">degrade </w:t>
      </w:r>
      <w:r w:rsidRPr="00DF51C6">
        <w:rPr>
          <w:rStyle w:val="StyleUnderline"/>
        </w:rPr>
        <w:t xml:space="preserve">its </w:t>
      </w:r>
      <w:r w:rsidRPr="00DF51C6">
        <w:rPr>
          <w:rStyle w:val="StyleUnderline"/>
          <w:highlight w:val="yellow"/>
        </w:rPr>
        <w:t>use of</w:t>
      </w:r>
      <w:r w:rsidRPr="00DF51C6">
        <w:rPr>
          <w:rStyle w:val="StyleUnderline"/>
        </w:rPr>
        <w:t xml:space="preserve"> outer </w:t>
      </w:r>
      <w:r w:rsidRPr="00DF51C6">
        <w:rPr>
          <w:rStyle w:val="StyleUnderline"/>
          <w:highlight w:val="yellow"/>
        </w:rPr>
        <w:t xml:space="preserve">space or prevent </w:t>
      </w:r>
      <w:r w:rsidRPr="00DF51C6">
        <w:rPr>
          <w:rStyle w:val="StyleUnderline"/>
        </w:rPr>
        <w:t xml:space="preserve">it from maintaining its </w:t>
      </w:r>
      <w:r w:rsidRPr="00DF51C6">
        <w:rPr>
          <w:rStyle w:val="Emphasis"/>
          <w:highlight w:val="yellow"/>
        </w:rPr>
        <w:t>superiority</w:t>
      </w:r>
      <w:r w:rsidRPr="00DF51C6">
        <w:rPr>
          <w:sz w:val="16"/>
        </w:rPr>
        <w:t xml:space="preserve">, </w:t>
      </w:r>
      <w:r w:rsidRPr="00DF51C6">
        <w:rPr>
          <w:rStyle w:val="StyleUnderline"/>
        </w:rPr>
        <w:t xml:space="preserve">all the </w:t>
      </w:r>
      <w:r w:rsidRPr="00DF51C6">
        <w:rPr>
          <w:rStyle w:val="StyleUnderline"/>
          <w:highlight w:val="yellow"/>
        </w:rPr>
        <w:t xml:space="preserve">while </w:t>
      </w:r>
      <w:r w:rsidRPr="00DF51C6">
        <w:rPr>
          <w:rStyle w:val="StyleUnderline"/>
        </w:rPr>
        <w:t xml:space="preserve">allowing </w:t>
      </w:r>
      <w:r w:rsidRPr="00DF51C6">
        <w:rPr>
          <w:rStyle w:val="StyleUnderline"/>
          <w:highlight w:val="yellow"/>
        </w:rPr>
        <w:t xml:space="preserve">others </w:t>
      </w:r>
      <w:r w:rsidRPr="00DF51C6">
        <w:rPr>
          <w:rStyle w:val="StyleUnderline"/>
        </w:rPr>
        <w:t xml:space="preserve">to </w:t>
      </w:r>
      <w:r w:rsidRPr="00DF51C6">
        <w:rPr>
          <w:rStyle w:val="StyleUnderline"/>
          <w:highlight w:val="yellow"/>
        </w:rPr>
        <w:t xml:space="preserve">play </w:t>
      </w:r>
      <w:r w:rsidRPr="00DF51C6">
        <w:rPr>
          <w:rStyle w:val="Emphasis"/>
          <w:highlight w:val="yellow"/>
        </w:rPr>
        <w:t>catchup</w:t>
      </w:r>
      <w:r w:rsidRPr="00DF51C6">
        <w:rPr>
          <w:rStyle w:val="StyleUnderline"/>
          <w:highlight w:val="yellow"/>
        </w:rPr>
        <w:t xml:space="preserve"> and </w:t>
      </w:r>
      <w:r w:rsidRPr="00DF51C6">
        <w:rPr>
          <w:rStyle w:val="Emphasis"/>
          <w:highlight w:val="yellow"/>
        </w:rPr>
        <w:t>replace</w:t>
      </w:r>
      <w:r w:rsidRPr="00DF51C6">
        <w:rPr>
          <w:rStyle w:val="StyleUnderline"/>
          <w:highlight w:val="yellow"/>
        </w:rPr>
        <w:t xml:space="preserve"> one form of </w:t>
      </w:r>
      <w:r w:rsidRPr="00DF51C6">
        <w:rPr>
          <w:rStyle w:val="Emphasis"/>
          <w:highlight w:val="yellow"/>
        </w:rPr>
        <w:t>dominance with another</w:t>
      </w:r>
      <w:r w:rsidRPr="00DF51C6">
        <w:rPr>
          <w:sz w:val="16"/>
        </w:rPr>
        <w:t>. While</w:t>
      </w:r>
      <w:r w:rsidRPr="00DF51C6">
        <w:rPr>
          <w:rStyle w:val="StyleUnderline"/>
        </w:rPr>
        <w:t xml:space="preserve"> </w:t>
      </w:r>
      <w:r w:rsidRPr="00DF51C6">
        <w:rPr>
          <w:rStyle w:val="StyleUnderline"/>
          <w:highlight w:val="yellow"/>
        </w:rPr>
        <w:t>lawfare is</w:t>
      </w:r>
      <w:r w:rsidRPr="00DF51C6">
        <w:rPr>
          <w:rStyle w:val="StyleUnderline"/>
        </w:rPr>
        <w:t xml:space="preserve"> by nature </w:t>
      </w:r>
      <w:r w:rsidRPr="00DF51C6">
        <w:rPr>
          <w:rStyle w:val="Emphasis"/>
          <w:highlight w:val="yellow"/>
        </w:rPr>
        <w:t>asymmetric</w:t>
      </w:r>
      <w:r w:rsidRPr="00DF51C6">
        <w:rPr>
          <w:sz w:val="16"/>
        </w:rPr>
        <w:t xml:space="preserve">, </w:t>
      </w:r>
      <w:r w:rsidRPr="00DF51C6">
        <w:rPr>
          <w:rStyle w:val="StyleUnderline"/>
        </w:rPr>
        <w:t xml:space="preserve">this indirect approach could be considered a </w:t>
      </w:r>
      <w:r w:rsidRPr="00DF51C6">
        <w:rPr>
          <w:rStyle w:val="Emphasis"/>
        </w:rPr>
        <w:t>subset</w:t>
      </w:r>
      <w:r w:rsidRPr="00DF51C6">
        <w:rPr>
          <w:rStyle w:val="StyleUnderline"/>
        </w:rPr>
        <w:t xml:space="preserve"> an </w:t>
      </w:r>
      <w:r w:rsidRPr="00DF51C6">
        <w:rPr>
          <w:rStyle w:val="Emphasis"/>
        </w:rPr>
        <w:t>irregular tactic of lawfare</w:t>
      </w:r>
      <w:r w:rsidRPr="00DF51C6">
        <w:rPr>
          <w:rStyle w:val="StyleUnderline"/>
        </w:rPr>
        <w:t>, as opposed to the use of formal treaties in lawfare.</w:t>
      </w:r>
    </w:p>
    <w:p w14:paraId="61EDD155" w14:textId="77777777" w:rsidR="00D00286" w:rsidRPr="00DF51C6" w:rsidRDefault="00D00286" w:rsidP="00D00286">
      <w:pPr>
        <w:pStyle w:val="Heading4"/>
        <w:rPr>
          <w:rFonts w:cs="Arial"/>
          <w:sz w:val="28"/>
          <w:u w:val="single"/>
        </w:rPr>
      </w:pPr>
      <w:r w:rsidRPr="00DF51C6">
        <w:rPr>
          <w:rFonts w:cs="Arial"/>
          <w:sz w:val="28"/>
        </w:rPr>
        <w:t xml:space="preserve">That causes </w:t>
      </w:r>
      <w:r w:rsidRPr="00DF51C6">
        <w:rPr>
          <w:rFonts w:cs="Arial"/>
          <w:sz w:val="28"/>
          <w:u w:val="single"/>
        </w:rPr>
        <w:t>several nuclear wars</w:t>
      </w:r>
    </w:p>
    <w:p w14:paraId="7B849459" w14:textId="77777777" w:rsidR="00D00286" w:rsidRPr="00DF51C6" w:rsidRDefault="00D00286" w:rsidP="00D00286">
      <w:r w:rsidRPr="00DF51C6">
        <w:rPr>
          <w:rStyle w:val="Style13ptBold"/>
          <w:sz w:val="28"/>
        </w:rPr>
        <w:t>Burrows 17</w:t>
      </w:r>
      <w:r w:rsidRPr="00DF51C6">
        <w:t xml:space="preserve"> [Mathew J. Burrows, Director, Foresight, Strategy, and Risks Initiative at the Atlantic Council. Western Options in a Multipolar World. November 2017. https://www.atlanticcouncil.org/images/Western_Options_in_a_Multipolar_World_web_1127.pdf]</w:t>
      </w:r>
    </w:p>
    <w:p w14:paraId="283C1ECF" w14:textId="77777777" w:rsidR="00D00286" w:rsidRPr="00DF51C6" w:rsidRDefault="00D00286" w:rsidP="00D00286">
      <w:pPr>
        <w:rPr>
          <w:sz w:val="16"/>
        </w:rPr>
      </w:pPr>
      <w:r w:rsidRPr="00DF51C6">
        <w:rPr>
          <w:rStyle w:val="Emphasis"/>
          <w:highlight w:val="yellow"/>
        </w:rPr>
        <w:t>Multipolarity</w:t>
      </w:r>
      <w:r w:rsidRPr="00DF51C6">
        <w:rPr>
          <w:highlight w:val="yellow"/>
          <w:u w:val="single"/>
        </w:rPr>
        <w:t xml:space="preserve"> has</w:t>
      </w:r>
      <w:r w:rsidRPr="00DF51C6">
        <w:rPr>
          <w:u w:val="single"/>
        </w:rPr>
        <w:t xml:space="preserve"> historically </w:t>
      </w:r>
      <w:r w:rsidRPr="00DF51C6">
        <w:rPr>
          <w:highlight w:val="yellow"/>
          <w:u w:val="single"/>
        </w:rPr>
        <w:t xml:space="preserve">been </w:t>
      </w:r>
      <w:r w:rsidRPr="00DF51C6">
        <w:rPr>
          <w:rStyle w:val="Emphasis"/>
          <w:highlight w:val="yellow"/>
        </w:rPr>
        <w:t>less stable</w:t>
      </w:r>
      <w:r w:rsidRPr="00DF51C6">
        <w:rPr>
          <w:highlight w:val="yellow"/>
          <w:u w:val="single"/>
        </w:rPr>
        <w:t xml:space="preserve"> than</w:t>
      </w:r>
      <w:r w:rsidRPr="00DF51C6">
        <w:rPr>
          <w:u w:val="single"/>
        </w:rPr>
        <w:t xml:space="preserve"> when there has been </w:t>
      </w:r>
      <w:r w:rsidRPr="00DF51C6">
        <w:rPr>
          <w:highlight w:val="yellow"/>
          <w:u w:val="single"/>
        </w:rPr>
        <w:t xml:space="preserve">a </w:t>
      </w:r>
      <w:r w:rsidRPr="00DF51C6">
        <w:rPr>
          <w:rStyle w:val="Emphasis"/>
          <w:highlight w:val="yellow"/>
        </w:rPr>
        <w:t>strong hegemon</w:t>
      </w:r>
      <w:r w:rsidRPr="00DF51C6">
        <w:rPr>
          <w:sz w:val="16"/>
        </w:rPr>
        <w:t xml:space="preserve"> or even a bipolar distribution of power. Today's world is not just characterized by a growing number of state actors in the world—symbolized by displacement of the Group of Seven (G7) with the Group of Twenty (G20) leading industrialized and emerging economies—but also by a diffusion of power to non-state actors, some of whom have the means for inflicting violence on a level that used to be the monopoly of states. With robotics and biotechnology, the trend of growing non-state lethality will only grow. Terrorists and insurgents have already gained access to precision-strike capabilities and cyber instruments. The Middle East is where the better-armed, non-state actors are concentrated, but terrorism has a long arm and many groups are routinely hitting European and US targets.</w:t>
      </w:r>
    </w:p>
    <w:p w14:paraId="2576A412" w14:textId="77777777" w:rsidR="00D00286" w:rsidRPr="00DF51C6" w:rsidRDefault="00D00286" w:rsidP="00D00286">
      <w:pPr>
        <w:rPr>
          <w:sz w:val="16"/>
          <w:highlight w:val="yellow"/>
        </w:rPr>
      </w:pPr>
      <w:r w:rsidRPr="00DF51C6">
        <w:rPr>
          <w:rStyle w:val="Emphasis"/>
          <w:highlight w:val="yellow"/>
        </w:rPr>
        <w:lastRenderedPageBreak/>
        <w:t>Major state conflict</w:t>
      </w:r>
      <w:r w:rsidRPr="00DF51C6">
        <w:rPr>
          <w:sz w:val="16"/>
        </w:rPr>
        <w:t>—which has not occurred on a large scale since the Korean War—</w:t>
      </w:r>
      <w:r w:rsidRPr="00DF51C6">
        <w:rPr>
          <w:u w:val="single"/>
        </w:rPr>
        <w:t xml:space="preserve">has historically </w:t>
      </w:r>
      <w:r w:rsidRPr="00DF51C6">
        <w:rPr>
          <w:rStyle w:val="Emphasis"/>
          <w:highlight w:val="yellow"/>
        </w:rPr>
        <w:t>occurred more often</w:t>
      </w:r>
      <w:r w:rsidRPr="00DF51C6">
        <w:rPr>
          <w:highlight w:val="yellow"/>
          <w:u w:val="single"/>
        </w:rPr>
        <w:t xml:space="preserve"> in </w:t>
      </w:r>
      <w:r w:rsidRPr="00DF51C6">
        <w:rPr>
          <w:rStyle w:val="Emphasis"/>
          <w:highlight w:val="yellow"/>
        </w:rPr>
        <w:t>less-stable multipolar worlds</w:t>
      </w:r>
      <w:r w:rsidRPr="00DF51C6">
        <w:rPr>
          <w:sz w:val="16"/>
        </w:rPr>
        <w:t xml:space="preserve">. </w:t>
      </w:r>
      <w:r w:rsidRPr="00DF51C6">
        <w:rPr>
          <w:u w:val="single"/>
        </w:rPr>
        <w:t xml:space="preserve">Recent work by </w:t>
      </w:r>
      <w:r w:rsidRPr="00DF51C6">
        <w:rPr>
          <w:highlight w:val="yellow"/>
          <w:u w:val="single"/>
        </w:rPr>
        <w:t>Harvard University’s</w:t>
      </w:r>
      <w:r w:rsidRPr="00DF51C6">
        <w:rPr>
          <w:sz w:val="16"/>
        </w:rPr>
        <w:t xml:space="preserve"> Graham </w:t>
      </w:r>
      <w:r w:rsidRPr="00DF51C6">
        <w:rPr>
          <w:rStyle w:val="Emphasis"/>
          <w:highlight w:val="yellow"/>
        </w:rPr>
        <w:t>Allison</w:t>
      </w:r>
      <w:r w:rsidRPr="00DF51C6">
        <w:rPr>
          <w:sz w:val="16"/>
          <w:highlight w:val="yellow"/>
        </w:rPr>
        <w:t xml:space="preserve"> </w:t>
      </w:r>
      <w:r w:rsidRPr="00DF51C6">
        <w:rPr>
          <w:highlight w:val="yellow"/>
          <w:u w:val="single"/>
        </w:rPr>
        <w:t>points to</w:t>
      </w:r>
      <w:r w:rsidRPr="00DF51C6">
        <w:rPr>
          <w:u w:val="single"/>
        </w:rPr>
        <w:t xml:space="preserve"> the </w:t>
      </w:r>
      <w:r w:rsidRPr="00DF51C6">
        <w:rPr>
          <w:rStyle w:val="Emphasis"/>
          <w:highlight w:val="yellow"/>
        </w:rPr>
        <w:t>likelihood of challengers</w:t>
      </w:r>
      <w:r w:rsidRPr="00DF51C6">
        <w:rPr>
          <w:u w:val="single"/>
        </w:rPr>
        <w:t xml:space="preserve"> to any global system </w:t>
      </w:r>
      <w:r w:rsidRPr="00DF51C6">
        <w:rPr>
          <w:highlight w:val="yellow"/>
          <w:u w:val="single"/>
        </w:rPr>
        <w:t>ending</w:t>
      </w:r>
      <w:r w:rsidRPr="00DF51C6">
        <w:rPr>
          <w:u w:val="single"/>
        </w:rPr>
        <w:t xml:space="preserve"> up </w:t>
      </w:r>
      <w:r w:rsidRPr="00DF51C6">
        <w:rPr>
          <w:highlight w:val="yellow"/>
          <w:u w:val="single"/>
        </w:rPr>
        <w:t>in a fight with</w:t>
      </w:r>
      <w:r w:rsidRPr="00DF51C6">
        <w:rPr>
          <w:u w:val="single"/>
        </w:rPr>
        <w:t xml:space="preserve"> the </w:t>
      </w:r>
      <w:r w:rsidRPr="00DF51C6">
        <w:rPr>
          <w:rStyle w:val="Emphasis"/>
          <w:highlight w:val="yellow"/>
        </w:rPr>
        <w:t>declining hegemon</w:t>
      </w:r>
      <w:r w:rsidRPr="00DF51C6">
        <w:rPr>
          <w:sz w:val="16"/>
        </w:rPr>
        <w:t xml:space="preserve">.9 There are only a couple instances of a peaceful transition-such as happened after the Second World War—when the declining hegemon—Britain—handed off its global role to the rising star—the United States. In cases where there is not a peaceful arrangement, </w:t>
      </w:r>
      <w:r w:rsidRPr="00DF51C6">
        <w:rPr>
          <w:rStyle w:val="Emphasis"/>
          <w:highlight w:val="yellow"/>
        </w:rPr>
        <w:t>mounting tensions</w:t>
      </w:r>
      <w:r w:rsidRPr="00DF51C6">
        <w:rPr>
          <w:u w:val="single"/>
        </w:rPr>
        <w:t xml:space="preserve"> between </w:t>
      </w:r>
      <w:r w:rsidRPr="00DF51C6">
        <w:rPr>
          <w:rStyle w:val="Emphasis"/>
        </w:rPr>
        <w:t>challenger and hegemon</w:t>
      </w:r>
      <w:r w:rsidRPr="00DF51C6">
        <w:rPr>
          <w:u w:val="single"/>
        </w:rPr>
        <w:t xml:space="preserve"> </w:t>
      </w:r>
      <w:r w:rsidRPr="00DF51C6">
        <w:rPr>
          <w:rStyle w:val="Emphasis"/>
          <w:highlight w:val="yellow"/>
        </w:rPr>
        <w:t>easily tip</w:t>
      </w:r>
      <w:r w:rsidRPr="00DF51C6">
        <w:rPr>
          <w:u w:val="single"/>
        </w:rPr>
        <w:t xml:space="preserve"> over </w:t>
      </w:r>
      <w:r w:rsidRPr="00DF51C6">
        <w:rPr>
          <w:highlight w:val="yellow"/>
          <w:u w:val="single"/>
        </w:rPr>
        <w:t>into</w:t>
      </w:r>
      <w:r w:rsidRPr="00DF51C6">
        <w:rPr>
          <w:u w:val="single"/>
        </w:rPr>
        <w:t xml:space="preserve"> </w:t>
      </w:r>
      <w:r w:rsidRPr="00DF51C6">
        <w:rPr>
          <w:rStyle w:val="Emphasis"/>
          <w:highlight w:val="yellow"/>
        </w:rPr>
        <w:t>open conflict</w:t>
      </w:r>
      <w:r w:rsidRPr="00DF51C6">
        <w:rPr>
          <w:sz w:val="16"/>
          <w:highlight w:val="yellow"/>
        </w:rPr>
        <w:t>.</w:t>
      </w:r>
    </w:p>
    <w:p w14:paraId="53811B35" w14:textId="77777777" w:rsidR="00D00286" w:rsidRPr="00DF51C6" w:rsidRDefault="00D00286" w:rsidP="00D00286">
      <w:pPr>
        <w:rPr>
          <w:sz w:val="16"/>
        </w:rPr>
      </w:pPr>
      <w:r w:rsidRPr="00DF51C6">
        <w:rPr>
          <w:rStyle w:val="Emphasis"/>
          <w:highlight w:val="yellow"/>
        </w:rPr>
        <w:t>Nuclear weapons</w:t>
      </w:r>
      <w:r w:rsidRPr="00DF51C6">
        <w:rPr>
          <w:highlight w:val="yellow"/>
          <w:u w:val="single"/>
        </w:rPr>
        <w:t xml:space="preserve"> acted to limit</w:t>
      </w:r>
      <w:r w:rsidRPr="00DF51C6">
        <w:rPr>
          <w:u w:val="single"/>
        </w:rPr>
        <w:t xml:space="preserve"> the scope of </w:t>
      </w:r>
      <w:r w:rsidRPr="00DF51C6">
        <w:rPr>
          <w:highlight w:val="yellow"/>
          <w:u w:val="single"/>
        </w:rPr>
        <w:t>US-Soviet</w:t>
      </w:r>
      <w:r w:rsidRPr="00DF51C6">
        <w:rPr>
          <w:u w:val="single"/>
        </w:rPr>
        <w:t xml:space="preserve"> Union </w:t>
      </w:r>
      <w:r w:rsidRPr="00DF51C6">
        <w:rPr>
          <w:highlight w:val="yellow"/>
          <w:u w:val="single"/>
        </w:rPr>
        <w:t>conflicts</w:t>
      </w:r>
      <w:r w:rsidRPr="00DF51C6">
        <w:rPr>
          <w:u w:val="single"/>
        </w:rPr>
        <w:t xml:space="preserve"> </w:t>
      </w:r>
      <w:r w:rsidRPr="00DF51C6">
        <w:rPr>
          <w:highlight w:val="yellow"/>
          <w:u w:val="single"/>
        </w:rPr>
        <w:t>but</w:t>
      </w:r>
      <w:r w:rsidRPr="00DF51C6">
        <w:rPr>
          <w:u w:val="single"/>
        </w:rPr>
        <w:t xml:space="preserve"> the worry </w:t>
      </w:r>
      <w:r w:rsidRPr="00DF51C6">
        <w:rPr>
          <w:highlight w:val="yellow"/>
          <w:u w:val="single"/>
        </w:rPr>
        <w:t>today</w:t>
      </w:r>
      <w:r w:rsidRPr="00DF51C6">
        <w:rPr>
          <w:u w:val="single"/>
        </w:rPr>
        <w:t xml:space="preserve"> is that certain </w:t>
      </w:r>
      <w:r w:rsidRPr="00DF51C6">
        <w:rPr>
          <w:rStyle w:val="Emphasis"/>
          <w:highlight w:val="yellow"/>
        </w:rPr>
        <w:t>nuclear</w:t>
      </w:r>
      <w:r w:rsidRPr="00DF51C6">
        <w:rPr>
          <w:rStyle w:val="Emphasis"/>
        </w:rPr>
        <w:t xml:space="preserve">-capable </w:t>
      </w:r>
      <w:r w:rsidRPr="00DF51C6">
        <w:rPr>
          <w:rStyle w:val="Emphasis"/>
          <w:highlight w:val="yellow"/>
        </w:rPr>
        <w:t>states</w:t>
      </w:r>
      <w:r w:rsidRPr="00DF51C6">
        <w:rPr>
          <w:sz w:val="16"/>
        </w:rPr>
        <w:t>—</w:t>
      </w:r>
      <w:r w:rsidRPr="00DF51C6">
        <w:rPr>
          <w:rStyle w:val="Emphasis"/>
          <w:highlight w:val="yellow"/>
        </w:rPr>
        <w:t>India</w:t>
      </w:r>
      <w:r w:rsidRPr="00DF51C6">
        <w:rPr>
          <w:u w:val="single"/>
        </w:rPr>
        <w:t xml:space="preserve">, </w:t>
      </w:r>
      <w:r w:rsidRPr="00DF51C6">
        <w:rPr>
          <w:rStyle w:val="Emphasis"/>
          <w:highlight w:val="yellow"/>
        </w:rPr>
        <w:t>Pakistan</w:t>
      </w:r>
      <w:r w:rsidRPr="00DF51C6">
        <w:rPr>
          <w:u w:val="single"/>
        </w:rPr>
        <w:t xml:space="preserve">, </w:t>
      </w:r>
      <w:r w:rsidRPr="00DF51C6">
        <w:rPr>
          <w:highlight w:val="yellow"/>
          <w:u w:val="single"/>
        </w:rPr>
        <w:t xml:space="preserve">and </w:t>
      </w:r>
      <w:r w:rsidRPr="00DF51C6">
        <w:rPr>
          <w:rStyle w:val="Emphasis"/>
          <w:highlight w:val="yellow"/>
        </w:rPr>
        <w:t>No</w:t>
      </w:r>
      <w:r w:rsidRPr="00DF51C6">
        <w:rPr>
          <w:u w:val="single"/>
        </w:rPr>
        <w:t xml:space="preserve">rth </w:t>
      </w:r>
      <w:r w:rsidRPr="00DF51C6">
        <w:rPr>
          <w:rStyle w:val="Emphasis"/>
          <w:highlight w:val="yellow"/>
        </w:rPr>
        <w:t>Ko</w:t>
      </w:r>
      <w:r w:rsidRPr="00DF51C6">
        <w:rPr>
          <w:u w:val="single"/>
        </w:rPr>
        <w:t>rea</w:t>
      </w:r>
      <w:r w:rsidRPr="00DF51C6">
        <w:rPr>
          <w:sz w:val="16"/>
        </w:rPr>
        <w:t>—</w:t>
      </w:r>
      <w:r w:rsidRPr="00DF51C6">
        <w:rPr>
          <w:highlight w:val="yellow"/>
          <w:u w:val="single"/>
        </w:rPr>
        <w:t xml:space="preserve">do </w:t>
      </w:r>
      <w:r w:rsidRPr="00DF51C6">
        <w:rPr>
          <w:rStyle w:val="Emphasis"/>
          <w:highlight w:val="yellow"/>
        </w:rPr>
        <w:t>not</w:t>
      </w:r>
      <w:r w:rsidRPr="00DF51C6">
        <w:rPr>
          <w:highlight w:val="yellow"/>
          <w:u w:val="single"/>
        </w:rPr>
        <w:t xml:space="preserve"> have</w:t>
      </w:r>
      <w:r w:rsidRPr="00DF51C6">
        <w:rPr>
          <w:u w:val="single"/>
        </w:rPr>
        <w:t xml:space="preserve"> the </w:t>
      </w:r>
      <w:r w:rsidRPr="00DF51C6">
        <w:rPr>
          <w:rStyle w:val="Emphasis"/>
        </w:rPr>
        <w:t xml:space="preserve">same built-in </w:t>
      </w:r>
      <w:r w:rsidRPr="00DF51C6">
        <w:rPr>
          <w:rStyle w:val="Emphasis"/>
          <w:highlight w:val="yellow"/>
        </w:rPr>
        <w:t>inhibitions</w:t>
      </w:r>
      <w:r w:rsidRPr="00DF51C6">
        <w:rPr>
          <w:u w:val="single"/>
        </w:rPr>
        <w:t xml:space="preserve"> that developed during </w:t>
      </w:r>
      <w:r w:rsidRPr="00835393">
        <w:rPr>
          <w:u w:val="single"/>
        </w:rPr>
        <w:t xml:space="preserve">the early phase of the </w:t>
      </w:r>
      <w:r w:rsidRPr="00835393">
        <w:rPr>
          <w:rStyle w:val="Emphasis"/>
        </w:rPr>
        <w:t>Cold War</w:t>
      </w:r>
      <w:r w:rsidRPr="00835393">
        <w:rPr>
          <w:sz w:val="16"/>
        </w:rPr>
        <w:t xml:space="preserve">. If the </w:t>
      </w:r>
      <w:r w:rsidRPr="00835393">
        <w:rPr>
          <w:u w:val="single"/>
        </w:rPr>
        <w:t>North Korea</w:t>
      </w:r>
      <w:r w:rsidRPr="00835393">
        <w:rPr>
          <w:sz w:val="16"/>
        </w:rPr>
        <w:t xml:space="preserve">n regime faced a threat to its survival, it </w:t>
      </w:r>
      <w:r w:rsidRPr="00835393">
        <w:rPr>
          <w:u w:val="single"/>
        </w:rPr>
        <w:t>would most likely use nuclear weapons</w:t>
      </w:r>
      <w:r w:rsidRPr="00835393">
        <w:rPr>
          <w:sz w:val="16"/>
        </w:rPr>
        <w:t xml:space="preserve">. </w:t>
      </w:r>
      <w:r w:rsidRPr="00835393">
        <w:rPr>
          <w:u w:val="single"/>
        </w:rPr>
        <w:t>While the Soviet Union had a “</w:t>
      </w:r>
      <w:r w:rsidRPr="00835393">
        <w:rPr>
          <w:rStyle w:val="Emphasis"/>
        </w:rPr>
        <w:t>n</w:t>
      </w:r>
      <w:r w:rsidRPr="00835393">
        <w:rPr>
          <w:u w:val="single"/>
        </w:rPr>
        <w:t xml:space="preserve">o </w:t>
      </w:r>
      <w:r w:rsidRPr="00835393">
        <w:rPr>
          <w:rStyle w:val="Emphasis"/>
        </w:rPr>
        <w:t>f</w:t>
      </w:r>
      <w:r w:rsidRPr="00835393">
        <w:rPr>
          <w:u w:val="single"/>
        </w:rPr>
        <w:t xml:space="preserve">irst </w:t>
      </w:r>
      <w:r w:rsidRPr="00835393">
        <w:rPr>
          <w:rStyle w:val="Emphasis"/>
        </w:rPr>
        <w:t>u</w:t>
      </w:r>
      <w:r w:rsidRPr="00835393">
        <w:rPr>
          <w:u w:val="single"/>
        </w:rPr>
        <w:t>se</w:t>
      </w:r>
      <w:r w:rsidRPr="00835393">
        <w:rPr>
          <w:sz w:val="16"/>
        </w:rPr>
        <w:t xml:space="preserve">” policy, </w:t>
      </w:r>
      <w:r w:rsidRPr="00835393">
        <w:rPr>
          <w:rStyle w:val="Emphasis"/>
        </w:rPr>
        <w:t>Russia</w:t>
      </w:r>
      <w:r w:rsidRPr="00835393">
        <w:rPr>
          <w:u w:val="single"/>
        </w:rPr>
        <w:t xml:space="preserve"> has recently </w:t>
      </w:r>
      <w:r w:rsidRPr="00835393">
        <w:rPr>
          <w:rStyle w:val="Emphasis"/>
        </w:rPr>
        <w:t>developed</w:t>
      </w:r>
      <w:r w:rsidRPr="00835393">
        <w:rPr>
          <w:u w:val="single"/>
        </w:rPr>
        <w:t xml:space="preserve"> a new </w:t>
      </w:r>
      <w:r w:rsidRPr="00835393">
        <w:rPr>
          <w:rStyle w:val="Emphasis"/>
        </w:rPr>
        <w:t>military doctrine</w:t>
      </w:r>
      <w:r w:rsidRPr="00835393">
        <w:rPr>
          <w:u w:val="single"/>
        </w:rPr>
        <w:t xml:space="preserve"> that </w:t>
      </w:r>
      <w:r w:rsidRPr="00835393">
        <w:rPr>
          <w:rStyle w:val="Emphasis"/>
        </w:rPr>
        <w:t>justifies</w:t>
      </w:r>
      <w:r w:rsidRPr="00835393">
        <w:rPr>
          <w:u w:val="single"/>
        </w:rPr>
        <w:t xml:space="preserve"> a limited </w:t>
      </w:r>
      <w:r w:rsidRPr="00835393">
        <w:rPr>
          <w:rStyle w:val="Emphasis"/>
        </w:rPr>
        <w:t>nuclear strike</w:t>
      </w:r>
      <w:r w:rsidRPr="00835393">
        <w:rPr>
          <w:u w:val="single"/>
        </w:rPr>
        <w:t xml:space="preserve"> if faced with a large-scale </w:t>
      </w:r>
      <w:r w:rsidRPr="00835393">
        <w:rPr>
          <w:rStyle w:val="Emphasis"/>
        </w:rPr>
        <w:t>conventional attack</w:t>
      </w:r>
      <w:r w:rsidRPr="00835393">
        <w:rPr>
          <w:sz w:val="16"/>
        </w:rPr>
        <w:t xml:space="preserve"> that exceeded its ability to reverse. To Russian thinking, the limited nuclear strike would de-escalate a conflict, but it could do the opposite</w:t>
      </w:r>
      <w:r w:rsidRPr="00DF51C6">
        <w:rPr>
          <w:sz w:val="16"/>
        </w:rPr>
        <w:t>.</w:t>
      </w:r>
    </w:p>
    <w:p w14:paraId="1AFDA3D6" w14:textId="77777777" w:rsidR="00D00286" w:rsidRPr="00DF51C6" w:rsidRDefault="00D00286" w:rsidP="00D00286">
      <w:pPr>
        <w:rPr>
          <w:sz w:val="16"/>
        </w:rPr>
      </w:pPr>
      <w:r w:rsidRPr="00DF51C6">
        <w:rPr>
          <w:rStyle w:val="Emphasis"/>
          <w:highlight w:val="yellow"/>
        </w:rPr>
        <w:t>Competing visions</w:t>
      </w:r>
      <w:r w:rsidRPr="00DF51C6">
        <w:rPr>
          <w:sz w:val="16"/>
          <w:highlight w:val="yellow"/>
        </w:rPr>
        <w:t xml:space="preserve"> </w:t>
      </w:r>
      <w:r w:rsidRPr="00DF51C6">
        <w:rPr>
          <w:highlight w:val="yellow"/>
          <w:u w:val="single"/>
        </w:rPr>
        <w:t>of</w:t>
      </w:r>
      <w:r w:rsidRPr="00DF51C6">
        <w:rPr>
          <w:u w:val="single"/>
        </w:rPr>
        <w:t xml:space="preserve"> </w:t>
      </w:r>
      <w:r w:rsidRPr="00DF51C6">
        <w:rPr>
          <w:rStyle w:val="Emphasis"/>
        </w:rPr>
        <w:t>how</w:t>
      </w:r>
      <w:r w:rsidRPr="00DF51C6">
        <w:rPr>
          <w:u w:val="single"/>
        </w:rPr>
        <w:t xml:space="preserve"> </w:t>
      </w:r>
      <w:r w:rsidRPr="00DF51C6">
        <w:rPr>
          <w:highlight w:val="yellow"/>
          <w:u w:val="single"/>
        </w:rPr>
        <w:t xml:space="preserve">the </w:t>
      </w:r>
      <w:r w:rsidRPr="00DF51C6">
        <w:rPr>
          <w:rStyle w:val="Emphasis"/>
          <w:highlight w:val="yellow"/>
        </w:rPr>
        <w:t>international order</w:t>
      </w:r>
      <w:r w:rsidRPr="00DF51C6">
        <w:rPr>
          <w:u w:val="single"/>
        </w:rPr>
        <w:t xml:space="preserve"> should be run </w:t>
      </w:r>
      <w:r w:rsidRPr="00DF51C6">
        <w:rPr>
          <w:highlight w:val="yellow"/>
          <w:u w:val="single"/>
        </w:rPr>
        <w:t xml:space="preserve">are a </w:t>
      </w:r>
      <w:r w:rsidRPr="00DF51C6">
        <w:rPr>
          <w:rStyle w:val="Emphasis"/>
          <w:highlight w:val="yellow"/>
        </w:rPr>
        <w:t>feature</w:t>
      </w:r>
      <w:r w:rsidRPr="00DF51C6">
        <w:rPr>
          <w:highlight w:val="yellow"/>
          <w:u w:val="single"/>
        </w:rPr>
        <w:t xml:space="preserve"> of</w:t>
      </w:r>
      <w:r w:rsidRPr="00DF51C6">
        <w:rPr>
          <w:u w:val="single"/>
        </w:rPr>
        <w:t xml:space="preserve"> the current </w:t>
      </w:r>
      <w:r w:rsidRPr="00DF51C6">
        <w:rPr>
          <w:rStyle w:val="Emphasis"/>
          <w:highlight w:val="yellow"/>
        </w:rPr>
        <w:t>multipolarity</w:t>
      </w:r>
      <w:r w:rsidRPr="00DF51C6">
        <w:rPr>
          <w:sz w:val="16"/>
        </w:rPr>
        <w:t xml:space="preserve">. </w:t>
      </w:r>
      <w:r w:rsidRPr="00DF51C6">
        <w:rPr>
          <w:u w:val="single"/>
        </w:rPr>
        <w:t xml:space="preserve">Rising powers, led by </w:t>
      </w:r>
      <w:r w:rsidRPr="00DF51C6">
        <w:rPr>
          <w:rStyle w:val="Emphasis"/>
        </w:rPr>
        <w:t>Russia</w:t>
      </w:r>
      <w:r w:rsidRPr="00DF51C6">
        <w:rPr>
          <w:sz w:val="16"/>
        </w:rPr>
        <w:t xml:space="preserve"> and China, in particular </w:t>
      </w:r>
      <w:r w:rsidRPr="00DF51C6">
        <w:rPr>
          <w:rStyle w:val="Emphasis"/>
        </w:rPr>
        <w:t>dispute Western norms</w:t>
      </w:r>
      <w:r w:rsidRPr="00DF51C6">
        <w:rPr>
          <w:u w:val="single"/>
        </w:rPr>
        <w:t xml:space="preserve"> and policies that </w:t>
      </w:r>
      <w:r w:rsidRPr="00DF51C6">
        <w:rPr>
          <w:rStyle w:val="Emphasis"/>
        </w:rPr>
        <w:t>undercut national sovereignty</w:t>
      </w:r>
      <w:r w:rsidRPr="00DF51C6">
        <w:rPr>
          <w:sz w:val="16"/>
        </w:rPr>
        <w:t xml:space="preserve">. </w:t>
      </w:r>
      <w:r w:rsidRPr="00DF51C6">
        <w:rPr>
          <w:u w:val="single"/>
        </w:rPr>
        <w:t>They decry Western democracy-promotion efforts</w:t>
      </w:r>
      <w:r w:rsidRPr="00DF51C6">
        <w:rPr>
          <w:sz w:val="16"/>
        </w:rPr>
        <w:t>, citing the instability that has resulted from regime changes in Iraq and Libya and comparing Western unseating of rulers to the colonialism of the nineteenth century. Hence, there has been no agreement by the five permanent members (P5'°) of the United Nations Security Council (UNSC) on ending the Syrian civil war—one of the largest humanitarian disasters in modern history—because of Russian and Chinese worries that it would set another precedent for deposing an authoritarian leader.</w:t>
      </w:r>
    </w:p>
    <w:p w14:paraId="3E9ABF2C" w14:textId="77777777" w:rsidR="00D00286" w:rsidRPr="00D00286" w:rsidRDefault="00D00286" w:rsidP="00D00286"/>
    <w:p w14:paraId="3113E229" w14:textId="77777777" w:rsidR="00801434" w:rsidRPr="00801434" w:rsidRDefault="00801434" w:rsidP="00801434"/>
    <w:p w14:paraId="0E6623B4" w14:textId="5A5084A0" w:rsidR="00E42E4C" w:rsidRDefault="008C4DA6" w:rsidP="008C4DA6">
      <w:pPr>
        <w:pStyle w:val="Heading2"/>
      </w:pPr>
      <w:r>
        <w:lastRenderedPageBreak/>
        <w:t>Case</w:t>
      </w:r>
    </w:p>
    <w:p w14:paraId="551C67AC" w14:textId="71588D18" w:rsidR="00200AA8" w:rsidRDefault="00D00286" w:rsidP="00D00286">
      <w:pPr>
        <w:pStyle w:val="Heading3"/>
      </w:pPr>
      <w:r>
        <w:lastRenderedPageBreak/>
        <w:t>Uv</w:t>
      </w:r>
    </w:p>
    <w:p w14:paraId="767E8964" w14:textId="77777777" w:rsidR="00D00286" w:rsidRDefault="00D00286" w:rsidP="00D00286">
      <w:pPr>
        <w:pStyle w:val="Heading4"/>
      </w:pPr>
      <w:r>
        <w:t>They don’t get 1AR theory:</w:t>
      </w:r>
    </w:p>
    <w:p w14:paraId="6F69C221" w14:textId="77777777" w:rsidR="00D00286" w:rsidRDefault="00D00286" w:rsidP="00D00286">
      <w:pPr>
        <w:pStyle w:val="Heading4"/>
      </w:pPr>
      <w:r>
        <w:t>1. Irresolvable – all the 2AR responses are new which means they can blow</w:t>
      </w:r>
    </w:p>
    <w:p w14:paraId="47494F1E" w14:textId="77777777" w:rsidR="00D00286" w:rsidRDefault="00D00286" w:rsidP="00D00286">
      <w:pPr>
        <w:pStyle w:val="Heading4"/>
      </w:pPr>
      <w:r>
        <w:t>up a 15 sec 1AR shell to 3 minutes and the NR can’t reasonably predict –</w:t>
      </w:r>
    </w:p>
    <w:p w14:paraId="626D17B9" w14:textId="77777777" w:rsidR="00D00286" w:rsidRDefault="00D00286" w:rsidP="00D00286">
      <w:pPr>
        <w:pStyle w:val="Heading4"/>
      </w:pPr>
      <w:r>
        <w:t>means it requires judge intervention to resolve</w:t>
      </w:r>
    </w:p>
    <w:p w14:paraId="0E340EA5" w14:textId="77777777" w:rsidR="00D00286" w:rsidRDefault="00D00286" w:rsidP="00D00286">
      <w:pPr>
        <w:pStyle w:val="Heading4"/>
      </w:pPr>
      <w:r>
        <w:t>2. Time skew – it flips time skew aff because they get 7 minutes and to my</w:t>
      </w:r>
    </w:p>
    <w:p w14:paraId="7E227BC5" w14:textId="77777777" w:rsidR="00D00286" w:rsidRDefault="00D00286" w:rsidP="00D00286">
      <w:pPr>
        <w:pStyle w:val="Heading4"/>
      </w:pPr>
      <w:r>
        <w:t>6 and I have to split my 2NR to respond</w:t>
      </w:r>
    </w:p>
    <w:p w14:paraId="0BF33EBD" w14:textId="77777777" w:rsidR="00D00286" w:rsidRDefault="00D00286" w:rsidP="00D00286">
      <w:pPr>
        <w:pStyle w:val="Heading4"/>
      </w:pPr>
      <w:r>
        <w:t>3. 1AC theory solves – read your interps in an underview</w:t>
      </w:r>
    </w:p>
    <w:p w14:paraId="0DBA8A0B" w14:textId="77777777" w:rsidR="00D00286" w:rsidRDefault="00D00286" w:rsidP="00D00286">
      <w:pPr>
        <w:pStyle w:val="Heading4"/>
      </w:pPr>
      <w:r>
        <w:t>If they do get 1AR theory,</w:t>
      </w:r>
    </w:p>
    <w:p w14:paraId="484E7002" w14:textId="77777777" w:rsidR="00D00286" w:rsidRDefault="00D00286" w:rsidP="00D00286">
      <w:pPr>
        <w:pStyle w:val="Heading4"/>
      </w:pPr>
    </w:p>
    <w:p w14:paraId="24202C75" w14:textId="4BC805C8" w:rsidR="00D00286" w:rsidRDefault="00D00286" w:rsidP="00D00286">
      <w:pPr>
        <w:pStyle w:val="Heading4"/>
      </w:pPr>
      <w:r>
        <w:t xml:space="preserve">Use </w:t>
      </w:r>
      <w:r>
        <w:t>reasonability</w:t>
      </w:r>
    </w:p>
    <w:p w14:paraId="01565907" w14:textId="3CD62274" w:rsidR="00D00286" w:rsidRDefault="00D00286" w:rsidP="00D00286">
      <w:pPr>
        <w:pStyle w:val="Heading4"/>
      </w:pPr>
      <w:r>
        <w:t xml:space="preserve"> Aff skew -- 1AR theory is crazy aff biased because the 2AR gets to lbl</w:t>
      </w:r>
    </w:p>
    <w:p w14:paraId="68A210D2" w14:textId="77777777" w:rsidR="00D00286" w:rsidRDefault="00D00286" w:rsidP="00D00286">
      <w:pPr>
        <w:pStyle w:val="Heading4"/>
      </w:pPr>
      <w:r>
        <w:t>every 2NR standard with new answers that never get responded to– the</w:t>
      </w:r>
    </w:p>
    <w:p w14:paraId="2C6C39BC" w14:textId="77777777" w:rsidR="00D00286" w:rsidRDefault="00D00286" w:rsidP="00D00286">
      <w:pPr>
        <w:pStyle w:val="Heading4"/>
      </w:pPr>
      <w:r>
        <w:t>neg needs some strategic advantage in order to check back 2AR</w:t>
      </w:r>
    </w:p>
    <w:p w14:paraId="4EEFA063" w14:textId="77777777" w:rsidR="00D00286" w:rsidRDefault="00D00286" w:rsidP="00D00286">
      <w:pPr>
        <w:pStyle w:val="Heading4"/>
      </w:pPr>
      <w:r>
        <w:t>sandbagging and reasonability is goldilocks because it prevents crazy</w:t>
      </w:r>
    </w:p>
    <w:p w14:paraId="59E8CD8E" w14:textId="77777777" w:rsidR="00D00286" w:rsidRDefault="00D00286" w:rsidP="00D00286">
      <w:pPr>
        <w:pStyle w:val="Heading4"/>
      </w:pPr>
      <w:r>
        <w:t>abusive 1NCs cuz they’re unreasonable but also gives the 2N a fighting</w:t>
      </w:r>
    </w:p>
    <w:p w14:paraId="5322A763" w14:textId="77777777" w:rsidR="00D00286" w:rsidRDefault="00D00286" w:rsidP="00D00286">
      <w:pPr>
        <w:pStyle w:val="Heading4"/>
      </w:pPr>
      <w:r>
        <w:t>chance</w:t>
      </w:r>
    </w:p>
    <w:p w14:paraId="6D29C52F" w14:textId="77777777" w:rsidR="00D00286" w:rsidRPr="00D00286" w:rsidRDefault="00D00286" w:rsidP="00D00286">
      <w:pPr>
        <w:pStyle w:val="Heading4"/>
      </w:pPr>
    </w:p>
    <w:p w14:paraId="1F0C2243" w14:textId="1B04127E" w:rsidR="00D00286" w:rsidRDefault="00D00286" w:rsidP="00D00286">
      <w:pPr>
        <w:pStyle w:val="Heading4"/>
      </w:pPr>
    </w:p>
    <w:p w14:paraId="4F347D5D" w14:textId="77777777" w:rsidR="00D00286" w:rsidRDefault="00D00286" w:rsidP="00D00286">
      <w:pPr>
        <w:pStyle w:val="Heading4"/>
      </w:pPr>
      <w:r>
        <w:t>Second, drop the arg:</w:t>
      </w:r>
    </w:p>
    <w:p w14:paraId="2BBA3EC4" w14:textId="137E4D1A" w:rsidR="00D00286" w:rsidRDefault="00D00286" w:rsidP="00D00286">
      <w:pPr>
        <w:pStyle w:val="Heading4"/>
      </w:pPr>
      <w:r>
        <w:t>They can blow up a blippy 30 shell to 3 min of the 2AR while I have to</w:t>
      </w:r>
    </w:p>
    <w:p w14:paraId="2306A0D9" w14:textId="77777777" w:rsidR="00D00286" w:rsidRDefault="00D00286" w:rsidP="00D00286">
      <w:pPr>
        <w:pStyle w:val="Heading4"/>
      </w:pPr>
      <w:r>
        <w:t>split my time and can’t preempt or answer 2AR spin which necessitates</w:t>
      </w:r>
    </w:p>
    <w:p w14:paraId="50556EC9" w14:textId="77777777" w:rsidR="00D00286" w:rsidRDefault="00D00286" w:rsidP="00D00286">
      <w:pPr>
        <w:pStyle w:val="Heading4"/>
      </w:pPr>
      <w:r>
        <w:t>judge intervention and means 1AR theory is irresolvable so you shouldn’t</w:t>
      </w:r>
    </w:p>
    <w:p w14:paraId="7887F992" w14:textId="77777777" w:rsidR="00D00286" w:rsidRDefault="00D00286" w:rsidP="00D00286">
      <w:pPr>
        <w:pStyle w:val="Heading4"/>
      </w:pPr>
      <w:r>
        <w:t>stake the round on it</w:t>
      </w:r>
    </w:p>
    <w:p w14:paraId="06463A3A" w14:textId="77777777" w:rsidR="00D00286" w:rsidRPr="00D00286" w:rsidRDefault="00D00286" w:rsidP="00D00286"/>
    <w:p w14:paraId="3DC21C55" w14:textId="77777777" w:rsidR="00200AA8" w:rsidRPr="00664CA5" w:rsidRDefault="00200AA8" w:rsidP="00200AA8">
      <w:pPr>
        <w:pStyle w:val="Heading3"/>
      </w:pPr>
      <w:r>
        <w:lastRenderedPageBreak/>
        <w:t>Solvency</w:t>
      </w:r>
    </w:p>
    <w:p w14:paraId="5AC5C377" w14:textId="77777777" w:rsidR="00200AA8" w:rsidRDefault="00200AA8" w:rsidP="00200AA8">
      <w:pPr>
        <w:pStyle w:val="Heading4"/>
      </w:pPr>
      <w:r>
        <w:t>Vote neg on presumption – the aff does nothing. Indicating outer space as recognized as a global commmons does nothing to actually rectify the material conditions of outer space debris because recongition isnt the same thing as actually banning/regulating mining</w:t>
      </w:r>
    </w:p>
    <w:p w14:paraId="6FE89D38" w14:textId="77777777" w:rsidR="00200AA8" w:rsidRDefault="00200AA8" w:rsidP="00200AA8"/>
    <w:p w14:paraId="49E46A40" w14:textId="77777777" w:rsidR="00200AA8" w:rsidRDefault="00200AA8" w:rsidP="00200AA8">
      <w:pPr>
        <w:pStyle w:val="Heading4"/>
      </w:pPr>
      <w:r>
        <w:t>Vollmer doesn’t substantiate solvency – just indicates that a commons is feasible</w:t>
      </w:r>
    </w:p>
    <w:p w14:paraId="5ACCEB4C" w14:textId="38012AEE" w:rsidR="00200AA8" w:rsidRDefault="00200AA8" w:rsidP="00200AA8"/>
    <w:p w14:paraId="5B925A41" w14:textId="77777777" w:rsidR="00681981" w:rsidRDefault="00681981" w:rsidP="00681981">
      <w:pPr>
        <w:pStyle w:val="Heading4"/>
      </w:pPr>
      <w:r>
        <w:t>The commons can't scale up from earth - the scale of space and its “supranational” nature which ensures circumvention</w:t>
      </w:r>
    </w:p>
    <w:p w14:paraId="189D5153" w14:textId="77777777" w:rsidR="00681981" w:rsidRDefault="00681981" w:rsidP="00681981">
      <w:r w:rsidRPr="00842B42">
        <w:rPr>
          <w:rStyle w:val="Style13ptBold"/>
        </w:rPr>
        <w:t>Lambach and Wesel 19</w:t>
      </w:r>
      <w:r>
        <w:t xml:space="preserve"> [</w:t>
      </w:r>
      <w:r w:rsidRPr="0036013B">
        <w:t>Daniel Lambach(1), Luca Wesel(2)</w:t>
      </w:r>
      <w:r>
        <w:t>,  xx-xx-2019"</w:t>
      </w:r>
      <w:r w:rsidRPr="0036013B">
        <w:t>TACKLING THE SPACE DEBRIS PROBLEM: A GLOBAL COMMONS PERSPECTIVE</w:t>
      </w:r>
      <w:r>
        <w:t>"</w:t>
      </w:r>
      <w:r w:rsidRPr="0036013B">
        <w:t xml:space="preserve"> Research Centre Normative Orders, Goethe University</w:t>
      </w:r>
      <w:r>
        <w:t xml:space="preserve">, </w:t>
      </w:r>
      <w:r w:rsidRPr="0036013B">
        <w:t>https://conference.sdo.esoc.esa.int/proceedings/sdc8/paper/230</w:t>
      </w:r>
      <w:r>
        <w:t>]</w:t>
      </w:r>
    </w:p>
    <w:p w14:paraId="66458B3B" w14:textId="77777777" w:rsidR="00681981" w:rsidRPr="00532545" w:rsidRDefault="00681981" w:rsidP="00681981">
      <w:pPr>
        <w:rPr>
          <w:sz w:val="16"/>
        </w:rPr>
      </w:pPr>
      <w:r w:rsidRPr="002F3467">
        <w:rPr>
          <w:rStyle w:val="StyleUnderline"/>
        </w:rPr>
        <w:t xml:space="preserve">However, </w:t>
      </w:r>
      <w:r w:rsidRPr="002F3467">
        <w:rPr>
          <w:rStyle w:val="StyleUnderline"/>
          <w:highlight w:val="green"/>
        </w:rPr>
        <w:t>it is not clear how</w:t>
      </w:r>
      <w:r w:rsidRPr="002F3467">
        <w:rPr>
          <w:rStyle w:val="StyleUnderline"/>
        </w:rPr>
        <w:t xml:space="preserve"> well these </w:t>
      </w:r>
      <w:r w:rsidRPr="002F3467">
        <w:rPr>
          <w:rStyle w:val="StyleUnderline"/>
          <w:highlight w:val="green"/>
        </w:rPr>
        <w:t>results can be applied to large-scale resources</w:t>
      </w:r>
      <w:r w:rsidRPr="002F3467">
        <w:rPr>
          <w:rStyle w:val="StyleUnderline"/>
        </w:rPr>
        <w:t xml:space="preserve">. The case studies of </w:t>
      </w:r>
      <w:r w:rsidRPr="002F3467">
        <w:rPr>
          <w:rStyle w:val="StyleUnderline"/>
          <w:highlight w:val="green"/>
        </w:rPr>
        <w:t>the</w:t>
      </w:r>
      <w:r w:rsidRPr="002F3467">
        <w:rPr>
          <w:rStyle w:val="StyleUnderline"/>
        </w:rPr>
        <w:t xml:space="preserve"> “Governing the </w:t>
      </w:r>
      <w:r w:rsidRPr="002F3467">
        <w:rPr>
          <w:rStyle w:val="StyleUnderline"/>
          <w:highlight w:val="green"/>
        </w:rPr>
        <w:t>Commons” project focused on local communities</w:t>
      </w:r>
      <w:r w:rsidRPr="002F3467">
        <w:rPr>
          <w:rStyle w:val="StyleUnderline"/>
        </w:rPr>
        <w:t xml:space="preserve"> within the framework of states, leading to </w:t>
      </w:r>
      <w:r w:rsidRPr="002F3467">
        <w:rPr>
          <w:rStyle w:val="StyleUnderline"/>
          <w:highlight w:val="green"/>
        </w:rPr>
        <w:t>questions how to “scale up</w:t>
      </w:r>
      <w:r w:rsidRPr="002F3467">
        <w:rPr>
          <w:rStyle w:val="StyleUnderline"/>
        </w:rPr>
        <w:t>” the project’s findings</w:t>
      </w:r>
      <w:r w:rsidRPr="00532545">
        <w:rPr>
          <w:sz w:val="16"/>
        </w:rPr>
        <w:t xml:space="preserve"> [14, 15]. This is where the notion of “global commons”, i.e. “resource domains to which all nations have legal access” [16] has emerged. Space is one example of a global commons, with others being the high seas and the seafloor, the poles, and the atmosphere.</w:t>
      </w:r>
    </w:p>
    <w:p w14:paraId="5C94D781" w14:textId="28C4179B" w:rsidR="00200AA8" w:rsidRDefault="00681981" w:rsidP="00B373A3">
      <w:pPr>
        <w:rPr>
          <w:rFonts w:eastAsiaTheme="majorEastAsia" w:cs="Calibri"/>
          <w:b/>
          <w:bCs/>
          <w:sz w:val="26"/>
          <w:szCs w:val="26"/>
        </w:rPr>
      </w:pPr>
      <w:r w:rsidRPr="002F3467">
        <w:rPr>
          <w:rStyle w:val="StyleUnderline"/>
          <w:highlight w:val="green"/>
        </w:rPr>
        <w:t>The challenge</w:t>
      </w:r>
      <w:r w:rsidRPr="002F3467">
        <w:rPr>
          <w:rStyle w:val="StyleUnderline"/>
        </w:rPr>
        <w:t xml:space="preserve"> of governing the global commons </w:t>
      </w:r>
      <w:r w:rsidRPr="002F3467">
        <w:rPr>
          <w:rStyle w:val="StyleUnderline"/>
          <w:highlight w:val="green"/>
        </w:rPr>
        <w:t>lies in</w:t>
      </w:r>
      <w:r w:rsidRPr="002F3467">
        <w:rPr>
          <w:rStyle w:val="StyleUnderline"/>
        </w:rPr>
        <w:t xml:space="preserve"> their </w:t>
      </w:r>
      <w:r w:rsidRPr="002F3467">
        <w:rPr>
          <w:rStyle w:val="StyleUnderline"/>
          <w:highlight w:val="green"/>
        </w:rPr>
        <w:t>scale and</w:t>
      </w:r>
      <w:r w:rsidRPr="002F3467">
        <w:rPr>
          <w:rStyle w:val="StyleUnderline"/>
        </w:rPr>
        <w:t xml:space="preserve"> their </w:t>
      </w:r>
      <w:r w:rsidRPr="002F3467">
        <w:rPr>
          <w:rStyle w:val="StyleUnderline"/>
          <w:highlight w:val="green"/>
        </w:rPr>
        <w:t>supranational nature</w:t>
      </w:r>
      <w:r w:rsidRPr="002F3467">
        <w:rPr>
          <w:rStyle w:val="StyleUnderline"/>
        </w:rPr>
        <w:t xml:space="preserve">. Their </w:t>
      </w:r>
      <w:r w:rsidRPr="002F3467">
        <w:rPr>
          <w:rStyle w:val="StyleUnderline"/>
          <w:highlight w:val="green"/>
        </w:rPr>
        <w:t>immense scale makes</w:t>
      </w:r>
      <w:r w:rsidRPr="002F3467">
        <w:rPr>
          <w:rStyle w:val="StyleUnderline"/>
        </w:rPr>
        <w:t xml:space="preserve"> many well-known strategies of </w:t>
      </w:r>
      <w:r w:rsidRPr="002F3467">
        <w:rPr>
          <w:rStyle w:val="StyleUnderline"/>
          <w:highlight w:val="green"/>
        </w:rPr>
        <w:t>commons management unviable, such as</w:t>
      </w:r>
      <w:r w:rsidRPr="002F3467">
        <w:rPr>
          <w:rStyle w:val="StyleUnderline"/>
        </w:rPr>
        <w:t xml:space="preserve"> the </w:t>
      </w:r>
      <w:r w:rsidRPr="002F3467">
        <w:rPr>
          <w:rStyle w:val="StyleUnderline"/>
          <w:highlight w:val="green"/>
        </w:rPr>
        <w:t>development of</w:t>
      </w:r>
      <w:r w:rsidRPr="002F3467">
        <w:rPr>
          <w:rStyle w:val="StyleUnderline"/>
        </w:rPr>
        <w:t xml:space="preserve"> reputation and trust </w:t>
      </w:r>
      <w:r w:rsidRPr="002F3467">
        <w:rPr>
          <w:rStyle w:val="StyleUnderline"/>
          <w:highlight w:val="green"/>
        </w:rPr>
        <w:t>systems as well as</w:t>
      </w:r>
      <w:r w:rsidRPr="002F3467">
        <w:rPr>
          <w:rStyle w:val="StyleUnderline"/>
        </w:rPr>
        <w:t xml:space="preserve"> the emergence of </w:t>
      </w:r>
      <w:r w:rsidRPr="002F3467">
        <w:rPr>
          <w:rStyle w:val="StyleUnderline"/>
          <w:highlight w:val="green"/>
        </w:rPr>
        <w:t>a shared culture of “commoning</w:t>
      </w:r>
      <w:r w:rsidRPr="002F3467">
        <w:rPr>
          <w:rStyle w:val="StyleUnderline"/>
        </w:rPr>
        <w:t xml:space="preserve">” [17]. Their </w:t>
      </w:r>
      <w:r w:rsidRPr="002F3467">
        <w:rPr>
          <w:rStyle w:val="StyleUnderline"/>
          <w:highlight w:val="green"/>
        </w:rPr>
        <w:t>supranational nature exacerbates</w:t>
      </w:r>
      <w:r w:rsidRPr="002F3467">
        <w:rPr>
          <w:rStyle w:val="StyleUnderline"/>
        </w:rPr>
        <w:t xml:space="preserve"> the underlying </w:t>
      </w:r>
      <w:r w:rsidRPr="002F3467">
        <w:rPr>
          <w:rStyle w:val="StyleUnderline"/>
          <w:highlight w:val="green"/>
        </w:rPr>
        <w:t>collective action problems</w:t>
      </w:r>
      <w:r w:rsidRPr="002F3467">
        <w:rPr>
          <w:rStyle w:val="StyleUnderline"/>
        </w:rPr>
        <w:t xml:space="preserve">. In the absence of a superior political authority, </w:t>
      </w:r>
      <w:r w:rsidRPr="002F3467">
        <w:rPr>
          <w:rStyle w:val="StyleUnderline"/>
          <w:highlight w:val="green"/>
        </w:rPr>
        <w:t>states face few sanctions for not agreeing</w:t>
      </w:r>
      <w:r w:rsidRPr="002F3467">
        <w:rPr>
          <w:rStyle w:val="StyleUnderline"/>
        </w:rPr>
        <w:t xml:space="preserve"> to, </w:t>
      </w:r>
      <w:r w:rsidRPr="002F3467">
        <w:rPr>
          <w:rStyle w:val="StyleUnderline"/>
          <w:highlight w:val="green"/>
        </w:rPr>
        <w:t>or</w:t>
      </w:r>
      <w:r w:rsidRPr="002F3467">
        <w:rPr>
          <w:rStyle w:val="StyleUnderline"/>
        </w:rPr>
        <w:t xml:space="preserve"> not </w:t>
      </w:r>
      <w:r w:rsidRPr="002F3467">
        <w:rPr>
          <w:rStyle w:val="StyleUnderline"/>
          <w:highlight w:val="green"/>
        </w:rPr>
        <w:t>complying with</w:t>
      </w:r>
      <w:r w:rsidRPr="002F3467">
        <w:rPr>
          <w:rStyle w:val="StyleUnderline"/>
        </w:rPr>
        <w:t xml:space="preserve"> a </w:t>
      </w:r>
      <w:r w:rsidRPr="002F3467">
        <w:rPr>
          <w:rStyle w:val="StyleUnderline"/>
          <w:highlight w:val="green"/>
        </w:rPr>
        <w:t>governance</w:t>
      </w:r>
      <w:r w:rsidRPr="002F3467">
        <w:rPr>
          <w:rStyle w:val="StyleUnderline"/>
        </w:rPr>
        <w:t xml:space="preserve"> regi</w:t>
      </w:r>
      <w:r w:rsidRPr="00B373A3">
        <w:rPr>
          <w:rStyle w:val="StyleUnderline"/>
        </w:rPr>
        <w:t>me [18]. Hence, any analysis of the global commons must pay attention to issues of power – more so than standard approaches to commons management [19]</w:t>
      </w:r>
      <w:r w:rsidRPr="00B373A3">
        <w:t>.</w:t>
      </w:r>
    </w:p>
    <w:p w14:paraId="3CB5F46D" w14:textId="77777777" w:rsidR="00B373A3" w:rsidRDefault="00B373A3" w:rsidP="00B373A3">
      <w:pPr>
        <w:pStyle w:val="Heading4"/>
      </w:pPr>
      <w:r>
        <w:t>There’s zero legal basis or enforcement mechanism for space as a “commons” – circumvention is inevitable</w:t>
      </w:r>
    </w:p>
    <w:p w14:paraId="2B6EBE15" w14:textId="77777777" w:rsidR="00B373A3" w:rsidRPr="00DD6C38" w:rsidRDefault="00B373A3" w:rsidP="00B373A3">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527F0637" w14:textId="77777777" w:rsidR="00B373A3" w:rsidRPr="00A62635" w:rsidRDefault="00B373A3" w:rsidP="00B373A3">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r w:rsidRPr="00A62635">
        <w:rPr>
          <w:sz w:val="12"/>
        </w:rPr>
        <w:lastRenderedPageBreak/>
        <w:t xml:space="preserve">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05CA4B43" w14:textId="77777777" w:rsidR="00B373A3" w:rsidRPr="00200AA8" w:rsidRDefault="00B373A3" w:rsidP="00B373A3"/>
    <w:p w14:paraId="772CFAD6" w14:textId="60A7DEF5" w:rsidR="00775D92" w:rsidRPr="00775D92" w:rsidRDefault="008C4DA6" w:rsidP="00775D92">
      <w:pPr>
        <w:pStyle w:val="Heading3"/>
      </w:pPr>
      <w:r>
        <w:lastRenderedPageBreak/>
        <w:t>Advantage 1</w:t>
      </w:r>
      <w:r w:rsidR="00775D92">
        <w:t xml:space="preserve"> – Debris</w:t>
      </w:r>
    </w:p>
    <w:p w14:paraId="4D6DAC09" w14:textId="77777777" w:rsidR="008C4DA6" w:rsidRPr="00664CA5" w:rsidRDefault="008C4DA6" w:rsidP="008C4DA6">
      <w:pPr>
        <w:pStyle w:val="Heading4"/>
      </w:pPr>
      <w:r>
        <w:t>1) This advantage is seriously the shortest thing I have ever seen – it’s literally two cards. 1AR will inevitably be new so reject it on face. There is absolutely 0 uniqueness for their scenario because they havent read ev about debris level in the squo</w:t>
      </w:r>
    </w:p>
    <w:p w14:paraId="036DB4BB" w14:textId="77777777" w:rsidR="008C4DA6" w:rsidRDefault="008C4DA6" w:rsidP="008C4DA6">
      <w:pPr>
        <w:pStyle w:val="Heading4"/>
      </w:pPr>
      <w:r>
        <w:t>2) MunOz-Patchen is incorrect – this is in the context of small debris but their evidence misses an internal link between debris writ large and extremely tiny ones</w:t>
      </w:r>
    </w:p>
    <w:p w14:paraId="6574FBDD" w14:textId="6F5BABD9" w:rsidR="004F7099" w:rsidRDefault="008C4DA6" w:rsidP="004F7099">
      <w:pPr>
        <w:pStyle w:val="Heading4"/>
        <w:rPr>
          <w:rFonts w:cs="Calibri"/>
        </w:rPr>
      </w:pPr>
      <w:r>
        <w:t xml:space="preserve">3) </w:t>
      </w:r>
      <w:r w:rsidR="004F7099">
        <w:t>Munoz concludes squo regulations solve, and the c</w:t>
      </w:r>
      <w:r>
        <w:t>reator of the Kessler syndrome admits that it’s way too far off to matter</w:t>
      </w:r>
      <w:r w:rsidRPr="002401A3">
        <w:rPr>
          <w:rFonts w:cs="Calibri"/>
        </w:rPr>
        <w:t xml:space="preserve"> </w:t>
      </w:r>
      <w:r w:rsidR="004F7099">
        <w:rPr>
          <w:rFonts w:cs="Calibri"/>
        </w:rPr>
        <w:t>– inserted in green</w:t>
      </w:r>
    </w:p>
    <w:p w14:paraId="2ADC999F" w14:textId="4B184D38" w:rsidR="000A2C9D" w:rsidRPr="000A2C9D" w:rsidRDefault="000A2C9D" w:rsidP="000A2C9D">
      <w:r>
        <w:rPr>
          <w:b/>
          <w:bCs/>
          <w:szCs w:val="22"/>
        </w:rPr>
        <w:t xml:space="preserve">1AC </w:t>
      </w: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12CFE4CB" w14:textId="77777777" w:rsidR="004F7099" w:rsidRPr="003714CF" w:rsidRDefault="004F7099" w:rsidP="004F7099">
      <w:pPr>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w:t>
      </w:r>
      <w:r w:rsidRPr="00AF7614">
        <w:rPr>
          <w:rStyle w:val="StyleUnderline"/>
          <w:highlight w:val="green"/>
        </w:rPr>
        <w:t xml:space="preserve">The </w:t>
      </w:r>
      <w:r w:rsidRPr="00AF7614">
        <w:rPr>
          <w:rStyle w:val="Emphasis"/>
          <w:highlight w:val="green"/>
        </w:rPr>
        <w:t>Space Debris Mitigation Guidelines</w:t>
      </w:r>
      <w:r w:rsidRPr="00AF7614">
        <w:rPr>
          <w:rStyle w:val="StyleUnderline"/>
          <w:highlight w:val="green"/>
        </w:rPr>
        <w:t xml:space="preserve">44 were created by UNCOPUOS with input from the IADC and adopted in 2007.45 The guidelines were developed to </w:t>
      </w:r>
      <w:r w:rsidRPr="00AF7614">
        <w:rPr>
          <w:rStyle w:val="Emphasis"/>
          <w:highlight w:val="green"/>
        </w:rPr>
        <w:t>address the problem of space debris</w:t>
      </w:r>
      <w:r w:rsidRPr="00AF7614">
        <w:rPr>
          <w:rStyle w:val="StyleUnderline"/>
          <w:highlight w:val="green"/>
        </w:rPr>
        <w:t xml:space="preserve"> and were intended to “increase mutual understanding on acceptable activities in space</w:t>
      </w:r>
      <w:r w:rsidRPr="003714CF">
        <w:rPr>
          <w:sz w:val="10"/>
        </w:rPr>
        <w:t>.”46 These guidelines are nonbinding but suggest best practices to implement at the national level when planning for a launch</w:t>
      </w:r>
      <w:r w:rsidRPr="00AF7614">
        <w:t>.</w:t>
      </w:r>
      <w:r w:rsidRPr="00AF7614">
        <w:rPr>
          <w:rStyle w:val="StyleUnderline"/>
          <w:u w:val="none"/>
        </w:rPr>
        <w:t xml:space="preserve"> </w:t>
      </w:r>
      <w:r w:rsidRPr="00AF7614">
        <w:rPr>
          <w:rStyle w:val="StyleUnderline"/>
          <w:highlight w:val="green"/>
        </w:rPr>
        <w:t>Many nations have adopted the guidelines to some degree, and some have gone beyond what the guidelines suggest</w:t>
      </w:r>
      <w:r w:rsidRPr="00AF7614">
        <w:rPr>
          <w:sz w:val="12"/>
          <w:szCs w:val="12"/>
        </w:rPr>
        <w:t xml:space="preserve">.47 While the guidelines do not address existing debris, they </w:t>
      </w:r>
      <w:r w:rsidRPr="00AF7614">
        <w:rPr>
          <w:rStyle w:val="StyleUnderline"/>
          <w:highlight w:val="green"/>
        </w:rPr>
        <w:t>do much to prevent the creation of new debris</w:t>
      </w:r>
      <w:r w:rsidRPr="003714CF">
        <w:rPr>
          <w:sz w:val="10"/>
        </w:rPr>
        <w:t xml:space="preserve">.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3D43C648" w14:textId="77777777" w:rsidR="000A2C9D" w:rsidRDefault="000A2C9D" w:rsidP="000A2C9D">
      <w:pPr>
        <w:pStyle w:val="Heading4"/>
      </w:pPr>
      <w:r>
        <w:lastRenderedPageBreak/>
        <w:t>4) Johnson also doesn’t indicate that there is an external impact to any of these scenarios – means they don’t escalate and reading new t4erminals would be new in the 1AR just like reading an add-on</w:t>
      </w:r>
    </w:p>
    <w:p w14:paraId="6C1A95E4" w14:textId="77777777" w:rsidR="000A2C9D" w:rsidRPr="00774300" w:rsidRDefault="000A2C9D" w:rsidP="000A2C9D">
      <w:pPr>
        <w:pStyle w:val="Heading4"/>
      </w:pPr>
      <w:r>
        <w:t>5) Alt causes to Johnson they can’t solve – Green</w:t>
      </w:r>
    </w:p>
    <w:p w14:paraId="52F52E95" w14:textId="77777777" w:rsidR="000A2C9D" w:rsidRPr="002401A3" w:rsidRDefault="000A2C9D" w:rsidP="000A2C9D">
      <w:r w:rsidRPr="002401A3">
        <w:t xml:space="preserve">Les </w:t>
      </w:r>
      <w:r>
        <w:rPr>
          <w:rStyle w:val="Style13ptBold"/>
        </w:rPr>
        <w:t>1AC J</w:t>
      </w:r>
      <w:r w:rsidRPr="002401A3">
        <w:rPr>
          <w:rStyle w:val="Style13ptBold"/>
        </w:rPr>
        <w:t>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385F5B71" w14:textId="6F6EF012" w:rsidR="000A2C9D" w:rsidRDefault="000A2C9D" w:rsidP="00F856BF">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r w:rsidRPr="002401A3">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w:t>
      </w:r>
      <w:r w:rsidRPr="002401A3">
        <w:rPr>
          <w:sz w:val="12"/>
        </w:rPr>
        <w:lastRenderedPageBreak/>
        <w:t xml:space="preserve">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0F3A13D" w14:textId="55659613" w:rsidR="008C4DA6" w:rsidRDefault="00F856BF" w:rsidP="008C4DA6">
      <w:pPr>
        <w:pStyle w:val="Heading4"/>
      </w:pPr>
      <w:r>
        <w:t>6</w:t>
      </w:r>
      <w:r w:rsidR="008C4DA6">
        <w:t>) The aff’s scenario is about the Kessler syndrome in the context of states so they don’t solve those either</w:t>
      </w:r>
    </w:p>
    <w:p w14:paraId="6D7D52E9" w14:textId="3E16D4AD" w:rsidR="008C4DA6" w:rsidRPr="00BB6B55" w:rsidRDefault="00F856BF" w:rsidP="008C4DA6">
      <w:pPr>
        <w:pStyle w:val="Heading4"/>
      </w:pPr>
      <w:r>
        <w:t>7</w:t>
      </w:r>
      <w:r w:rsidR="008C4DA6">
        <w:t xml:space="preserve">) </w:t>
      </w:r>
      <w:r w:rsidR="008C4DA6" w:rsidRPr="00BB6B55">
        <w:rPr>
          <w:u w:val="single"/>
        </w:rPr>
        <w:t>No debris cascades</w:t>
      </w:r>
      <w:r w:rsidR="008C4DA6">
        <w:t xml:space="preserve">, but even a </w:t>
      </w:r>
      <w:r w:rsidR="008C4DA6">
        <w:rPr>
          <w:u w:val="single"/>
        </w:rPr>
        <w:t>worst case</w:t>
      </w:r>
      <w:r w:rsidR="008C4DA6">
        <w:t xml:space="preserve"> is confined to </w:t>
      </w:r>
      <w:r w:rsidR="008C4DA6">
        <w:rPr>
          <w:u w:val="single"/>
        </w:rPr>
        <w:t>low LEO</w:t>
      </w:r>
      <w:r w:rsidR="008C4DA6">
        <w:t xml:space="preserve"> with </w:t>
      </w:r>
      <w:r w:rsidR="008C4DA6">
        <w:rPr>
          <w:u w:val="single"/>
        </w:rPr>
        <w:t>no impact</w:t>
      </w:r>
    </w:p>
    <w:p w14:paraId="7BE2A5DC" w14:textId="77777777" w:rsidR="008C4DA6" w:rsidRDefault="008C4DA6" w:rsidP="008C4DA6">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4101D472" w14:textId="77777777" w:rsidR="008C4DA6" w:rsidRPr="00FA1819" w:rsidRDefault="008C4DA6" w:rsidP="008C4DA6">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E3FE610" w14:textId="77777777" w:rsidR="008C4DA6" w:rsidRPr="00FA1819" w:rsidRDefault="008C4DA6" w:rsidP="008C4DA6">
      <w:pPr>
        <w:rPr>
          <w:sz w:val="16"/>
        </w:rPr>
      </w:pPr>
      <w:r w:rsidRPr="00FA1819">
        <w:rPr>
          <w:sz w:val="16"/>
        </w:rPr>
        <w:t>What is Kessler Syndrome?</w:t>
      </w:r>
    </w:p>
    <w:p w14:paraId="7469ED0B" w14:textId="77777777" w:rsidR="008C4DA6" w:rsidRPr="00FA1819" w:rsidRDefault="008C4DA6" w:rsidP="008C4DA6">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1EB7BB4E" w14:textId="77777777" w:rsidR="008C4DA6" w:rsidRPr="00FA1819" w:rsidRDefault="008C4DA6" w:rsidP="008C4DA6">
      <w:pPr>
        <w:rPr>
          <w:sz w:val="16"/>
        </w:rPr>
      </w:pPr>
      <w:r w:rsidRPr="00FA1819">
        <w:rPr>
          <w:sz w:val="16"/>
        </w:rPr>
        <w:t>It is a dark picture.</w:t>
      </w:r>
    </w:p>
    <w:p w14:paraId="09996001" w14:textId="77777777" w:rsidR="008C4DA6" w:rsidRPr="00AB73EE" w:rsidRDefault="008C4DA6" w:rsidP="008C4DA6">
      <w:pPr>
        <w:rPr>
          <w:rStyle w:val="StyleUnderline"/>
        </w:rPr>
      </w:pPr>
      <w:r w:rsidRPr="00AB73EE">
        <w:rPr>
          <w:rStyle w:val="StyleUnderline"/>
        </w:rPr>
        <w:t>Is Kessler Syndrome likely to happen?</w:t>
      </w:r>
    </w:p>
    <w:p w14:paraId="5C04B079" w14:textId="77777777" w:rsidR="008C4DA6" w:rsidRPr="00FA1819" w:rsidRDefault="008C4DA6" w:rsidP="008C4DA6">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3AF2EEF2" w14:textId="77777777" w:rsidR="008C4DA6" w:rsidRPr="00AB73EE" w:rsidRDefault="008C4DA6" w:rsidP="008C4DA6">
      <w:pPr>
        <w:rPr>
          <w:rStyle w:val="StyleUnderline"/>
        </w:rPr>
      </w:pPr>
      <w:r w:rsidRPr="00AB73EE">
        <w:rPr>
          <w:rStyle w:val="StyleUnderline"/>
        </w:rPr>
        <w:t xml:space="preserve">The </w:t>
      </w:r>
      <w:r w:rsidRPr="00E90FD1">
        <w:rPr>
          <w:rStyle w:val="StyleUnderline"/>
        </w:rPr>
        <w:t>orbital area around earth can be broken down into four regions.</w:t>
      </w:r>
    </w:p>
    <w:p w14:paraId="14C57D5A" w14:textId="77777777" w:rsidR="008C4DA6" w:rsidRPr="00FA1819" w:rsidRDefault="008C4DA6" w:rsidP="008C4DA6">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w:t>
      </w:r>
      <w:r w:rsidRPr="00AB73EE">
        <w:rPr>
          <w:rStyle w:val="StyleUnderline"/>
        </w:rPr>
        <w:lastRenderedPageBreak/>
        <w:t xml:space="preserve">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766AB73" w14:textId="77777777" w:rsidR="008C4DA6" w:rsidRPr="003A54E4" w:rsidRDefault="008C4DA6" w:rsidP="008C4DA6">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 xml:space="preserve">This is where </w:t>
      </w:r>
      <w:r w:rsidRPr="003A54E4">
        <w:rPr>
          <w:rStyle w:val="StyleUnderline"/>
        </w:rPr>
        <w:t>Kessler Syndrome could be an issue</w:t>
      </w:r>
      <w:r w:rsidRPr="003A54E4">
        <w:rPr>
          <w:sz w:val="16"/>
        </w:rPr>
        <w:t>.</w:t>
      </w:r>
    </w:p>
    <w:p w14:paraId="38CC5F1A" w14:textId="77777777" w:rsidR="008C4DA6" w:rsidRPr="00FA1819" w:rsidRDefault="008C4DA6" w:rsidP="008C4DA6">
      <w:pPr>
        <w:rPr>
          <w:sz w:val="16"/>
        </w:rPr>
      </w:pPr>
      <w:r w:rsidRPr="003A54E4">
        <w:rPr>
          <w:rStyle w:val="Emphasis"/>
        </w:rPr>
        <w:t>Mid Orbit</w:t>
      </w:r>
      <w:r w:rsidRPr="003A54E4">
        <w:rPr>
          <w:rStyle w:val="StyleUnderline"/>
        </w:rPr>
        <w:t xml:space="preserve"> - </w:t>
      </w:r>
      <w:r w:rsidRPr="003A54E4">
        <w:rPr>
          <w:rStyle w:val="Emphasis"/>
        </w:rPr>
        <w:t>GPS</w:t>
      </w:r>
      <w:r w:rsidRPr="003A54E4">
        <w:rPr>
          <w:rStyle w:val="StyleUnderline"/>
        </w:rPr>
        <w:t xml:space="preserve"> satellites and other </w:t>
      </w:r>
      <w:r w:rsidRPr="003A54E4">
        <w:rPr>
          <w:rStyle w:val="Emphasis"/>
        </w:rPr>
        <w:t>nav</w:t>
      </w:r>
      <w:r w:rsidRPr="003A54E4">
        <w:rPr>
          <w:rStyle w:val="StyleUnderline"/>
        </w:rPr>
        <w:t xml:space="preserve">igation </w:t>
      </w:r>
      <w:r w:rsidRPr="003A54E4">
        <w:rPr>
          <w:rStyle w:val="Emphasis"/>
        </w:rPr>
        <w:t>sat</w:t>
      </w:r>
      <w:r w:rsidRPr="003A54E4">
        <w:rPr>
          <w:rStyle w:val="StyleUnderline"/>
        </w:rPr>
        <w:t>ellite</w:t>
      </w:r>
      <w:r w:rsidRPr="003A54E4">
        <w:rPr>
          <w:rStyle w:val="Emphasis"/>
        </w:rPr>
        <w:t>s</w:t>
      </w:r>
      <w:r w:rsidRPr="003A54E4">
        <w:rPr>
          <w:rStyle w:val="StyleUnderline"/>
        </w:rPr>
        <w:t xml:space="preserve"> travel here in lonely, long lives. The </w:t>
      </w:r>
      <w:r w:rsidRPr="003A54E4">
        <w:rPr>
          <w:rStyle w:val="Emphasis"/>
        </w:rPr>
        <w:t>volume of space is so huge</w:t>
      </w:r>
      <w:r w:rsidRPr="003A54E4">
        <w:rPr>
          <w:rStyle w:val="StyleUnderline"/>
        </w:rPr>
        <w:t xml:space="preserve">, and the </w:t>
      </w:r>
      <w:r w:rsidRPr="003A54E4">
        <w:rPr>
          <w:rStyle w:val="Emphasis"/>
        </w:rPr>
        <w:t>number of satellites so few</w:t>
      </w:r>
      <w:r w:rsidRPr="003A54E4">
        <w:rPr>
          <w:rStyle w:val="StyleUnderline"/>
        </w:rPr>
        <w:t xml:space="preserve">, that we </w:t>
      </w:r>
      <w:r w:rsidRPr="003A54E4">
        <w:rPr>
          <w:rStyle w:val="Emphasis"/>
        </w:rPr>
        <w:t>don’t need to worry</w:t>
      </w:r>
      <w:r w:rsidRPr="003A54E4">
        <w:rPr>
          <w:rStyle w:val="StyleUnderline"/>
        </w:rPr>
        <w:t xml:space="preserve"> about Kessler </w:t>
      </w:r>
      <w:r w:rsidRPr="003A54E4">
        <w:rPr>
          <w:rStyle w:val="Emphasis"/>
        </w:rPr>
        <w:t>here</w:t>
      </w:r>
      <w:r w:rsidRPr="003A54E4">
        <w:rPr>
          <w:sz w:val="16"/>
        </w:rPr>
        <w:t>.</w:t>
      </w:r>
    </w:p>
    <w:p w14:paraId="136939E5" w14:textId="77777777" w:rsidR="008C4DA6" w:rsidRDefault="008C4DA6" w:rsidP="008C4DA6">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46DECAAD" w14:textId="7CA7BAEC" w:rsidR="008C4DA6" w:rsidRPr="00B26362" w:rsidRDefault="00F856BF" w:rsidP="008C4DA6">
      <w:pPr>
        <w:keepNext/>
        <w:keepLines/>
        <w:spacing w:before="200"/>
        <w:outlineLvl w:val="3"/>
        <w:rPr>
          <w:rFonts w:eastAsia="MS Gothic"/>
          <w:b/>
          <w:iCs/>
          <w:sz w:val="26"/>
          <w:u w:val="single"/>
        </w:rPr>
      </w:pPr>
      <w:r>
        <w:rPr>
          <w:rFonts w:eastAsia="MS Gothic"/>
          <w:b/>
          <w:iCs/>
          <w:sz w:val="26"/>
        </w:rPr>
        <w:t>8</w:t>
      </w:r>
      <w:r w:rsidR="008C4DA6">
        <w:rPr>
          <w:rFonts w:eastAsia="MS Gothic"/>
          <w:b/>
          <w:iCs/>
          <w:sz w:val="26"/>
        </w:rPr>
        <w:t xml:space="preserve">) </w:t>
      </w:r>
      <w:r w:rsidR="008C4DA6" w:rsidRPr="00B26362">
        <w:rPr>
          <w:rFonts w:eastAsia="MS Gothic"/>
          <w:b/>
          <w:iCs/>
          <w:sz w:val="26"/>
        </w:rPr>
        <w:t xml:space="preserve">Space debris is hype---there are thousands of satellites and only 15 debris collisions </w:t>
      </w:r>
      <w:r w:rsidR="008C4DA6" w:rsidRPr="00B26362">
        <w:rPr>
          <w:rFonts w:eastAsia="MS Gothic"/>
          <w:b/>
          <w:iCs/>
          <w:sz w:val="26"/>
          <w:u w:val="single"/>
        </w:rPr>
        <w:t>ever</w:t>
      </w:r>
    </w:p>
    <w:p w14:paraId="6C12296F" w14:textId="77777777" w:rsidR="008C4DA6" w:rsidRPr="00093FC9" w:rsidRDefault="008C4DA6" w:rsidP="008C4DA6">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Chairman of the board of USSpace LLC &amp; fmr. head of the National Space Council, “Congested space is a serious problem solved by hard work, not hysteria, 5/9/16, https://spacenews.com/op-ed-congested-space-is-a-serious-problem-solved-by-hard-work-not-hysteria/</w:t>
      </w:r>
    </w:p>
    <w:p w14:paraId="0FCC7852" w14:textId="77777777" w:rsidR="008C4DA6" w:rsidRPr="00093FC9" w:rsidRDefault="008C4DA6" w:rsidP="008C4DA6">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323091F8" w14:textId="77777777" w:rsidR="008C4DA6" w:rsidRPr="00093FC9" w:rsidRDefault="008C4DA6" w:rsidP="008C4DA6">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0C5CA912" w14:textId="77777777" w:rsidR="008C4DA6" w:rsidRPr="00093FC9" w:rsidRDefault="008C4DA6" w:rsidP="008C4DA6">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59CEC013" w14:textId="77777777" w:rsidR="008C4DA6" w:rsidRPr="00FA1819" w:rsidRDefault="008C4DA6" w:rsidP="008C4DA6">
      <w:pPr>
        <w:rPr>
          <w:sz w:val="16"/>
        </w:rPr>
      </w:pPr>
    </w:p>
    <w:p w14:paraId="6BAB7D01" w14:textId="21887379" w:rsidR="008C4DA6" w:rsidRPr="00FC3ECF" w:rsidRDefault="00F856BF" w:rsidP="008C4DA6">
      <w:pPr>
        <w:pStyle w:val="Heading4"/>
      </w:pPr>
      <w:r>
        <w:lastRenderedPageBreak/>
        <w:t>9</w:t>
      </w:r>
      <w:r w:rsidR="008C4DA6">
        <w:t xml:space="preserve">) It takes </w:t>
      </w:r>
      <w:r w:rsidR="008C4DA6">
        <w:rPr>
          <w:u w:val="single"/>
        </w:rPr>
        <w:t>centuries</w:t>
      </w:r>
      <w:r w:rsidR="008C4DA6">
        <w:t xml:space="preserve"> and </w:t>
      </w:r>
      <w:r w:rsidR="008C4DA6">
        <w:rPr>
          <w:u w:val="single"/>
        </w:rPr>
        <w:t>adaptation</w:t>
      </w:r>
      <w:r w:rsidR="008C4DA6">
        <w:t xml:space="preserve"> solves</w:t>
      </w:r>
    </w:p>
    <w:p w14:paraId="2CE782FB" w14:textId="77777777" w:rsidR="008C4DA6" w:rsidRDefault="008C4DA6" w:rsidP="008C4DA6">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48989526" w14:textId="77777777" w:rsidR="008C4DA6" w:rsidRDefault="008C4DA6" w:rsidP="008C4DA6">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209EB4F7" w14:textId="77777777" w:rsidR="008C4DA6" w:rsidRDefault="008C4DA6" w:rsidP="008C4DA6">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03911943" w14:textId="77777777" w:rsidR="008C4DA6" w:rsidRDefault="008C4DA6" w:rsidP="008C4DA6">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7082D549" w14:textId="4B6EF4AE" w:rsidR="008C4DA6" w:rsidRDefault="00F856BF" w:rsidP="008C4DA6">
      <w:pPr>
        <w:pStyle w:val="Heading4"/>
      </w:pPr>
      <w:r>
        <w:t>10</w:t>
      </w:r>
      <w:r w:rsidR="008C4DA6">
        <w:t xml:space="preserve">) No terminal impacts to anything their card mentions </w:t>
      </w:r>
    </w:p>
    <w:p w14:paraId="41C55856" w14:textId="78CD902C" w:rsidR="00A26593" w:rsidRPr="002D7C42" w:rsidRDefault="00F856BF" w:rsidP="00A26593">
      <w:pPr>
        <w:pStyle w:val="Heading4"/>
        <w:rPr>
          <w:rFonts w:cs="Arial"/>
        </w:rPr>
      </w:pPr>
      <w:r>
        <w:rPr>
          <w:rFonts w:cs="Arial"/>
        </w:rPr>
        <w:t>11</w:t>
      </w:r>
      <w:r w:rsidR="00A26593">
        <w:rPr>
          <w:rFonts w:cs="Arial"/>
        </w:rPr>
        <w:t xml:space="preserve">) </w:t>
      </w:r>
      <w:r w:rsidR="00A26593" w:rsidRPr="002D7C42">
        <w:rPr>
          <w:rFonts w:cs="Arial"/>
        </w:rPr>
        <w:t>No impact to debris</w:t>
      </w:r>
      <w:r w:rsidR="00A26593">
        <w:rPr>
          <w:rFonts w:cs="Arial"/>
        </w:rPr>
        <w:t xml:space="preserve"> – i</w:t>
      </w:r>
      <w:r w:rsidR="00A26593" w:rsidRPr="002D7C42">
        <w:rPr>
          <w:rFonts w:cs="Arial"/>
        </w:rPr>
        <w:t xml:space="preserve">t hits stations </w:t>
      </w:r>
      <w:r w:rsidR="00A26593" w:rsidRPr="002D7C42">
        <w:rPr>
          <w:rFonts w:cs="Arial"/>
          <w:u w:val="single"/>
        </w:rPr>
        <w:t>all the time</w:t>
      </w:r>
      <w:r w:rsidR="00A26593" w:rsidRPr="002D7C42">
        <w:rPr>
          <w:rFonts w:cs="Arial"/>
        </w:rPr>
        <w:t>.</w:t>
      </w:r>
    </w:p>
    <w:p w14:paraId="4ADAB42F" w14:textId="77777777" w:rsidR="00A26593" w:rsidRPr="002D7C42" w:rsidRDefault="00A26593" w:rsidP="00A26593">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433F4551" w14:textId="77777777" w:rsidR="00A26593" w:rsidRPr="002D7C42" w:rsidRDefault="00A26593" w:rsidP="00A26593">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w:t>
      </w:r>
      <w:r w:rsidRPr="002D7C42">
        <w:lastRenderedPageBreak/>
        <w:t xml:space="preserve">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6D5310E3" w14:textId="77777777" w:rsidR="00A26593" w:rsidRDefault="00A26593" w:rsidP="00A26593"/>
    <w:p w14:paraId="26BBB3DA" w14:textId="6416E699" w:rsidR="00A26593" w:rsidRPr="00A26593" w:rsidRDefault="00A26593" w:rsidP="00A26593">
      <w:pPr>
        <w:keepNext/>
        <w:keepLines/>
        <w:spacing w:before="200"/>
        <w:outlineLvl w:val="3"/>
        <w:rPr>
          <w:rFonts w:eastAsia="Malgun Gothic" w:cs="Times New Roman"/>
          <w:b/>
          <w:iCs/>
          <w:sz w:val="26"/>
        </w:rPr>
      </w:pPr>
      <w:r>
        <w:rPr>
          <w:rFonts w:eastAsia="Malgun Gothic" w:cs="Times New Roman"/>
          <w:b/>
          <w:iCs/>
          <w:sz w:val="26"/>
        </w:rPr>
        <w:t>1</w:t>
      </w:r>
      <w:r w:rsidR="00F856BF">
        <w:rPr>
          <w:rFonts w:eastAsia="Malgun Gothic" w:cs="Times New Roman"/>
          <w:b/>
          <w:iCs/>
          <w:sz w:val="26"/>
        </w:rPr>
        <w:t>2</w:t>
      </w:r>
      <w:r>
        <w:rPr>
          <w:rFonts w:eastAsia="Malgun Gothic" w:cs="Times New Roman"/>
          <w:b/>
          <w:iCs/>
          <w:sz w:val="26"/>
        </w:rPr>
        <w:t xml:space="preserve">) </w:t>
      </w:r>
      <w:r w:rsidRPr="00A26593">
        <w:rPr>
          <w:rFonts w:eastAsia="Malgun Gothic" w:cs="Times New Roman"/>
          <w:b/>
          <w:iCs/>
          <w:sz w:val="26"/>
        </w:rPr>
        <w:t>Time frame – Kessler effect 200 years away</w:t>
      </w:r>
    </w:p>
    <w:p w14:paraId="09EF6E84" w14:textId="77777777" w:rsidR="00A26593" w:rsidRPr="00100A2B" w:rsidRDefault="00A26593" w:rsidP="00A26593">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416F79E5" w14:textId="77777777" w:rsidR="00A26593" w:rsidRPr="00100A2B" w:rsidRDefault="00A26593" w:rsidP="00A26593">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35A9C">
        <w:rPr>
          <w:rStyle w:val="StyleUnderline"/>
          <w:highlight w:val="green"/>
        </w:rPr>
        <w:t>the so-</w:t>
      </w:r>
      <w:r w:rsidRPr="00100A2B">
        <w:rPr>
          <w:rStyle w:val="StyleUnderline"/>
        </w:rPr>
        <w:t xml:space="preserve">called </w:t>
      </w:r>
      <w:r w:rsidRPr="00535A9C">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CA42C04" w14:textId="77777777" w:rsidR="00A26593" w:rsidRPr="00100A2B" w:rsidRDefault="00A26593" w:rsidP="00A26593">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535A9C">
        <w:rPr>
          <w:rStyle w:val="StyleUnderline"/>
          <w:highlight w:val="green"/>
        </w:rPr>
        <w:t>debris</w:t>
      </w:r>
      <w:r w:rsidRPr="00100A2B">
        <w:rPr>
          <w:rStyle w:val="StyleUnderline"/>
        </w:rPr>
        <w:t xml:space="preserve"> population </w:t>
      </w:r>
      <w:r w:rsidRPr="00535A9C">
        <w:rPr>
          <w:rStyle w:val="StyleUnderline"/>
          <w:highlight w:val="green"/>
        </w:rPr>
        <w:t>is expected to increase by</w:t>
      </w:r>
      <w:r w:rsidRPr="00100A2B">
        <w:rPr>
          <w:rStyle w:val="StyleUnderline"/>
        </w:rPr>
        <w:t xml:space="preserve"> an average of </w:t>
      </w:r>
      <w:r w:rsidRPr="00535A9C">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71398FE2" w14:textId="77777777" w:rsidR="00A26593" w:rsidRDefault="00A26593" w:rsidP="00A26593"/>
    <w:p w14:paraId="4851C9D0" w14:textId="77777777" w:rsidR="00A26593" w:rsidRDefault="00A26593" w:rsidP="00A26593">
      <w:pPr>
        <w:spacing w:after="0" w:line="240" w:lineRule="auto"/>
      </w:pPr>
      <w:r>
        <w:br w:type="page"/>
      </w:r>
    </w:p>
    <w:p w14:paraId="04B7FC05" w14:textId="63DB4EE7" w:rsidR="00A26593" w:rsidRPr="00132664" w:rsidRDefault="00A26593" w:rsidP="00A26593">
      <w:pPr>
        <w:pStyle w:val="Heading4"/>
      </w:pPr>
      <w:r>
        <w:lastRenderedPageBreak/>
        <w:t>1</w:t>
      </w:r>
      <w:r w:rsidR="00F856BF">
        <w:t>3</w:t>
      </w:r>
      <w:r>
        <w:t xml:space="preserve">) </w:t>
      </w:r>
      <w:r>
        <w:t xml:space="preserve">Use or lose is wrong – </w:t>
      </w:r>
      <w:bookmarkStart w:id="1" w:name="_Hlk525937169"/>
      <w:r>
        <w:t xml:space="preserve">It’d be irrational AND never be contemplated by any state. </w:t>
      </w:r>
    </w:p>
    <w:p w14:paraId="214BFBEC" w14:textId="77777777" w:rsidR="00A26593" w:rsidRPr="0086396F" w:rsidRDefault="00A26593" w:rsidP="00A26593">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7B0C57BC" w14:textId="77777777" w:rsidR="00A26593" w:rsidRDefault="00A26593" w:rsidP="00A26593">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238EC0AF" w14:textId="77777777" w:rsidR="00A26593" w:rsidRDefault="00A26593" w:rsidP="00A26593">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3682B6F1" w14:textId="77777777" w:rsidR="00A26593" w:rsidRDefault="00A26593" w:rsidP="00A26593">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4FB10C53" w14:textId="77777777" w:rsidR="00A26593" w:rsidRPr="00132664" w:rsidRDefault="00A26593" w:rsidP="00A26593">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w:t>
      </w:r>
      <w:r w:rsidRPr="00607596">
        <w:t xml:space="preserve">hold that </w:t>
      </w:r>
      <w:r w:rsidRPr="00607596">
        <w:rPr>
          <w:rStyle w:val="Emphasis"/>
        </w:rPr>
        <w:t>China would be so worried about losing a devastating nuclear war against United States that it would intentionally choose to start a devastating nuclear war against the United States. The argument does not make sense.</w:t>
      </w:r>
    </w:p>
    <w:bookmarkEnd w:id="1"/>
    <w:p w14:paraId="0147FD19" w14:textId="77777777" w:rsidR="00A26593" w:rsidRPr="00A26593" w:rsidRDefault="00A26593" w:rsidP="00A26593"/>
    <w:p w14:paraId="663D4954" w14:textId="77777777" w:rsidR="008C4DA6" w:rsidRPr="00ED09C4" w:rsidRDefault="008C4DA6" w:rsidP="008C4DA6"/>
    <w:p w14:paraId="7AD1E2B1" w14:textId="67A425B0" w:rsidR="00775D92" w:rsidRPr="00775D92" w:rsidRDefault="00775D92" w:rsidP="00775D92">
      <w:pPr>
        <w:pStyle w:val="Heading3"/>
      </w:pPr>
      <w:r>
        <w:lastRenderedPageBreak/>
        <w:t>Advantage</w:t>
      </w:r>
      <w:r w:rsidR="008C4DA6">
        <w:t xml:space="preserve"> 2</w:t>
      </w:r>
      <w:r>
        <w:t xml:space="preserve"> – Cap</w:t>
      </w:r>
    </w:p>
    <w:p w14:paraId="388AD83F" w14:textId="77777777" w:rsidR="008C4DA6" w:rsidRPr="00C0240D" w:rsidRDefault="008C4DA6" w:rsidP="008C4DA6"/>
    <w:p w14:paraId="57A2016D" w14:textId="4A7A5022" w:rsidR="004F7099" w:rsidRDefault="004F7099" w:rsidP="004F7099">
      <w:pPr>
        <w:pStyle w:val="Heading4"/>
      </w:pPr>
      <w:r>
        <w:t>1) Plan doesn’t get rid of global institutions like the IMF and World Bank and has no way to get rid of the neoliberalism engrained in society – absent a link between “tax some companies</w:t>
      </w:r>
      <w:r w:rsidR="00740010">
        <w:t xml:space="preserve"> and people</w:t>
      </w:r>
      <w:r>
        <w:t xml:space="preserve"> a bit more” and “global collapse of capitalism” you should vote neg on presumption since they have no impact outside of removing capitalism entirely</w:t>
      </w:r>
      <w:r w:rsidR="00D00286">
        <w:t>.</w:t>
      </w:r>
    </w:p>
    <w:p w14:paraId="7D1D9799" w14:textId="77777777" w:rsidR="004F7099" w:rsidRDefault="004F7099" w:rsidP="004F7099">
      <w:pPr>
        <w:pStyle w:val="Heading4"/>
      </w:pPr>
      <w:r>
        <w:t>2) They don’t solve their own impacts – cap exists outside of space and they don’t solve all of cap and so can’t solve its impacts on earth.</w:t>
      </w:r>
    </w:p>
    <w:p w14:paraId="734DC316" w14:textId="77777777" w:rsidR="004F7099" w:rsidRPr="00B45DE8" w:rsidRDefault="004F7099" w:rsidP="004F7099">
      <w:pPr>
        <w:pStyle w:val="Heading4"/>
      </w:pPr>
      <w:r>
        <w:t>3) No extinction—the aff says private space colonization would happen before neolib wrecks the environment that much—and their card provides no justification for why neolib causes extinction.</w:t>
      </w:r>
    </w:p>
    <w:p w14:paraId="09422299" w14:textId="6606D4BE" w:rsidR="004F7099" w:rsidRDefault="004F7099" w:rsidP="004F7099">
      <w:pPr>
        <w:pStyle w:val="Heading4"/>
      </w:pPr>
      <w:r>
        <w:t>4) Replicating imperialism is just a metaphor – there aren’t people in space and the aff doesn’t solves colonialism – it’s just a</w:t>
      </w:r>
      <w:r w:rsidR="00D00286">
        <w:t xml:space="preserve"> horrible arg that doesn’t substantiate a terminal</w:t>
      </w:r>
      <w:r w:rsidR="00DE157D">
        <w:t xml:space="preserve"> and is an independent reason to reject the team for homogenizing and trivializing real world violence</w:t>
      </w:r>
    </w:p>
    <w:p w14:paraId="71817CCF" w14:textId="76530599" w:rsidR="00FA7807" w:rsidRPr="00ED04EF" w:rsidRDefault="00FA7807" w:rsidP="00FA7807">
      <w:pPr>
        <w:pStyle w:val="Heading4"/>
        <w:rPr>
          <w:rFonts w:cs="Arial"/>
        </w:rPr>
      </w:pPr>
      <w:r>
        <w:rPr>
          <w:rFonts w:cs="Arial"/>
        </w:rPr>
        <w:t>5</w:t>
      </w:r>
      <w:r>
        <w:rPr>
          <w:rFonts w:cs="Arial"/>
        </w:rPr>
        <w:t>) They don’t solve environment – it’s incorrect assume synergistic effects of tech – also no impact</w:t>
      </w:r>
    </w:p>
    <w:p w14:paraId="0F9E17D9" w14:textId="77777777" w:rsidR="00FA7807" w:rsidRPr="00ED04EF" w:rsidRDefault="00FA7807" w:rsidP="00FA7807">
      <w:r w:rsidRPr="00ED04EF">
        <w:rPr>
          <w:rStyle w:val="Style13ptBold"/>
          <w:szCs w:val="26"/>
        </w:rPr>
        <w:t>Bailey 18</w:t>
      </w:r>
      <w:r w:rsidRPr="00ED04EF">
        <w:t xml:space="preserve"> [Ronald Bailey, shortlisted by the editors of Nature Biotechnology as one of the personalities who have made the "most significant contributions" to biotechnology. From 1987 to 1990, Bailey was a staff writer for Forbes magazine, covering economic, scientific and business topics. His articles and reviews have appeared in The New York Times, The Wall Street Journal, The Washington Post, Commentary, The Public Interest, Smithsonian, and many other publications. Prior to joining Reason in 1997, Bailey produced several weekly national public television series including Think Tank and TechnoPolitics, as well as several documentaries for PBS television and ABC News. In 1993, he was the Warren T. Brookes Fellow in Environmental Journalism at the Competitive Enterprise Institute. Climate Change Problems Will Be Solved Through Economic Growth. March 12, 2018. https://reason.com/blog/2018/03/12/climate-change-problems-will-be-solved-t]</w:t>
      </w:r>
    </w:p>
    <w:p w14:paraId="3F05A30B" w14:textId="77777777" w:rsidR="00FA7807" w:rsidRPr="00ED04EF" w:rsidRDefault="00FA7807" w:rsidP="00FA7807">
      <w:pPr>
        <w:rPr>
          <w:sz w:val="14"/>
        </w:rPr>
      </w:pPr>
      <w:r w:rsidRPr="00ED04EF">
        <w:rPr>
          <w:sz w:val="14"/>
        </w:rPr>
        <w:t xml:space="preserve">In an essay for The Breakthrough Journal, </w:t>
      </w:r>
      <w:r w:rsidRPr="00ED04EF">
        <w:rPr>
          <w:rStyle w:val="StyleUnderline"/>
        </w:rPr>
        <w:t xml:space="preserve">Pinker notes that such </w:t>
      </w:r>
      <w:r w:rsidRPr="00ED04EF">
        <w:rPr>
          <w:rStyle w:val="Emphasis"/>
        </w:rPr>
        <w:t>optimism</w:t>
      </w:r>
      <w:r w:rsidRPr="00ED04EF">
        <w:rPr>
          <w:rStyle w:val="StyleUnderline"/>
        </w:rPr>
        <w:t xml:space="preserve"> "is </w:t>
      </w:r>
      <w:r w:rsidRPr="00ED04EF">
        <w:rPr>
          <w:rStyle w:val="Emphasis"/>
        </w:rPr>
        <w:t>commonly dismissed</w:t>
      </w:r>
      <w:r w:rsidRPr="00ED04EF">
        <w:rPr>
          <w:rStyle w:val="StyleUnderline"/>
        </w:rPr>
        <w:t xml:space="preserve"> as the 'faith that </w:t>
      </w:r>
      <w:r w:rsidRPr="00ED04EF">
        <w:rPr>
          <w:rStyle w:val="Emphasis"/>
        </w:rPr>
        <w:t>tech</w:t>
      </w:r>
      <w:r w:rsidRPr="00ED04EF">
        <w:rPr>
          <w:rStyle w:val="StyleUnderline"/>
        </w:rPr>
        <w:t xml:space="preserve">nology will save us.' In fact, it is a </w:t>
      </w:r>
      <w:r w:rsidRPr="00ED04EF">
        <w:rPr>
          <w:rStyle w:val="Emphasis"/>
        </w:rPr>
        <w:t>skepticism</w:t>
      </w:r>
      <w:r w:rsidRPr="00ED04EF">
        <w:rPr>
          <w:rStyle w:val="StyleUnderline"/>
        </w:rPr>
        <w:t xml:space="preserve"> that the status quo will doom us—that knowledge and behavior will remain </w:t>
      </w:r>
      <w:r w:rsidRPr="00ED04EF">
        <w:rPr>
          <w:rStyle w:val="Emphasis"/>
        </w:rPr>
        <w:t>frozen</w:t>
      </w:r>
      <w:r w:rsidRPr="00ED04EF">
        <w:rPr>
          <w:rStyle w:val="StyleUnderline"/>
        </w:rPr>
        <w:t xml:space="preserve"> in their current state for </w:t>
      </w:r>
      <w:r w:rsidRPr="00ED04EF">
        <w:rPr>
          <w:rStyle w:val="Emphasis"/>
        </w:rPr>
        <w:t>perpetuity</w:t>
      </w:r>
      <w:r w:rsidRPr="00ED04EF">
        <w:rPr>
          <w:rStyle w:val="StyleUnderline"/>
        </w:rPr>
        <w:t>.</w:t>
      </w:r>
      <w:r w:rsidRPr="00ED04EF">
        <w:rPr>
          <w:sz w:val="14"/>
        </w:rPr>
        <w:t xml:space="preserve"> Indeed, </w:t>
      </w:r>
      <w:r w:rsidRPr="00ED04EF">
        <w:rPr>
          <w:rStyle w:val="StyleUnderline"/>
        </w:rPr>
        <w:t xml:space="preserve">a </w:t>
      </w:r>
      <w:r w:rsidRPr="00ED04EF">
        <w:rPr>
          <w:rStyle w:val="Emphasis"/>
        </w:rPr>
        <w:t>naive faith</w:t>
      </w:r>
      <w:r w:rsidRPr="00ED04EF">
        <w:rPr>
          <w:rStyle w:val="StyleUnderline"/>
        </w:rPr>
        <w:t xml:space="preserve"> in </w:t>
      </w:r>
      <w:r w:rsidRPr="00ED04EF">
        <w:rPr>
          <w:rStyle w:val="Emphasis"/>
        </w:rPr>
        <w:t>stasis</w:t>
      </w:r>
      <w:r w:rsidRPr="00ED04EF">
        <w:rPr>
          <w:rStyle w:val="StyleUnderline"/>
        </w:rPr>
        <w:t xml:space="preserve"> has repeatedly led to </w:t>
      </w:r>
      <w:r w:rsidRPr="000927BC">
        <w:rPr>
          <w:rStyle w:val="Emphasis"/>
          <w:highlight w:val="cyan"/>
        </w:rPr>
        <w:t>prophecies</w:t>
      </w:r>
      <w:r w:rsidRPr="000927BC">
        <w:rPr>
          <w:rStyle w:val="StyleUnderline"/>
          <w:highlight w:val="cyan"/>
        </w:rPr>
        <w:t xml:space="preserve"> of </w:t>
      </w:r>
      <w:r w:rsidRPr="000927BC">
        <w:rPr>
          <w:rStyle w:val="Emphasis"/>
          <w:highlight w:val="cyan"/>
        </w:rPr>
        <w:t>environmental doomsdays</w:t>
      </w:r>
      <w:r w:rsidRPr="000927BC">
        <w:rPr>
          <w:rStyle w:val="StyleUnderline"/>
          <w:highlight w:val="cyan"/>
        </w:rPr>
        <w:t xml:space="preserve"> </w:t>
      </w:r>
      <w:r w:rsidRPr="00ED04EF">
        <w:rPr>
          <w:rStyle w:val="StyleUnderline"/>
        </w:rPr>
        <w:t>that never happened</w:t>
      </w:r>
      <w:r w:rsidRPr="00ED04EF">
        <w:rPr>
          <w:sz w:val="14"/>
        </w:rPr>
        <w:t>." In his new book, Enlightenment Now, Pinker points out that "</w:t>
      </w:r>
      <w:r w:rsidRPr="000927BC">
        <w:rPr>
          <w:rStyle w:val="StyleUnderline"/>
          <w:highlight w:val="cyan"/>
        </w:rPr>
        <w:t xml:space="preserve">as the world gets </w:t>
      </w:r>
      <w:r w:rsidRPr="000927BC">
        <w:rPr>
          <w:rStyle w:val="Emphasis"/>
          <w:highlight w:val="cyan"/>
        </w:rPr>
        <w:t>richer</w:t>
      </w:r>
      <w:r w:rsidRPr="000927BC">
        <w:rPr>
          <w:rStyle w:val="StyleUnderline"/>
          <w:highlight w:val="cyan"/>
        </w:rPr>
        <w:t xml:space="preserve"> </w:t>
      </w:r>
      <w:r w:rsidRPr="00ED04EF">
        <w:rPr>
          <w:rStyle w:val="StyleUnderline"/>
        </w:rPr>
        <w:t xml:space="preserve">and more </w:t>
      </w:r>
      <w:r w:rsidRPr="00ED04EF">
        <w:rPr>
          <w:rStyle w:val="Emphasis"/>
        </w:rPr>
        <w:t>tech-savvy</w:t>
      </w:r>
      <w:r w:rsidRPr="00ED04EF">
        <w:rPr>
          <w:rStyle w:val="StyleUnderline"/>
        </w:rPr>
        <w:t xml:space="preserve">, </w:t>
      </w:r>
      <w:r w:rsidRPr="000927BC">
        <w:rPr>
          <w:rStyle w:val="StyleUnderline"/>
          <w:highlight w:val="cyan"/>
        </w:rPr>
        <w:t xml:space="preserve">it </w:t>
      </w:r>
      <w:r w:rsidRPr="00ED04EF">
        <w:rPr>
          <w:rStyle w:val="Emphasis"/>
        </w:rPr>
        <w:t>dematerializes</w:t>
      </w:r>
      <w:r w:rsidRPr="00ED04EF">
        <w:rPr>
          <w:rStyle w:val="StyleUnderline"/>
        </w:rPr>
        <w:t xml:space="preserve">, </w:t>
      </w:r>
      <w:r w:rsidRPr="000927BC">
        <w:rPr>
          <w:rStyle w:val="Emphasis"/>
          <w:highlight w:val="cyan"/>
        </w:rPr>
        <w:t>decarbonizes</w:t>
      </w:r>
      <w:r w:rsidRPr="00ED04EF">
        <w:rPr>
          <w:rStyle w:val="StyleUnderline"/>
        </w:rPr>
        <w:t xml:space="preserve">, and </w:t>
      </w:r>
      <w:r w:rsidRPr="00ED04EF">
        <w:rPr>
          <w:rStyle w:val="Emphasis"/>
        </w:rPr>
        <w:t>densifies</w:t>
      </w:r>
      <w:r w:rsidRPr="00ED04EF">
        <w:rPr>
          <w:rStyle w:val="StyleUnderline"/>
        </w:rPr>
        <w:t xml:space="preserve">, sparing land and species." Economic </w:t>
      </w:r>
      <w:r w:rsidRPr="000927BC">
        <w:rPr>
          <w:rStyle w:val="Emphasis"/>
          <w:highlight w:val="cyan"/>
        </w:rPr>
        <w:t>growth</w:t>
      </w:r>
      <w:r w:rsidRPr="000927BC">
        <w:rPr>
          <w:rStyle w:val="StyleUnderline"/>
          <w:highlight w:val="cyan"/>
        </w:rPr>
        <w:t xml:space="preserve"> and </w:t>
      </w:r>
      <w:r w:rsidRPr="000927BC">
        <w:rPr>
          <w:rStyle w:val="Emphasis"/>
          <w:highlight w:val="cyan"/>
        </w:rPr>
        <w:t>tech</w:t>
      </w:r>
      <w:r w:rsidRPr="00ED04EF">
        <w:rPr>
          <w:rStyle w:val="StyleUnderline"/>
        </w:rPr>
        <w:t xml:space="preserve">nological progress </w:t>
      </w:r>
      <w:r w:rsidRPr="000927BC">
        <w:rPr>
          <w:rStyle w:val="StyleUnderline"/>
          <w:highlight w:val="cyan"/>
        </w:rPr>
        <w:t xml:space="preserve">are the </w:t>
      </w:r>
      <w:r w:rsidRPr="000927BC">
        <w:rPr>
          <w:rStyle w:val="Emphasis"/>
          <w:highlight w:val="cyan"/>
        </w:rPr>
        <w:t>solutions</w:t>
      </w:r>
      <w:r w:rsidRPr="000927BC">
        <w:rPr>
          <w:rStyle w:val="StyleUnderline"/>
          <w:highlight w:val="cyan"/>
        </w:rPr>
        <w:t xml:space="preserve"> </w:t>
      </w:r>
      <w:r w:rsidRPr="00ED04EF">
        <w:rPr>
          <w:rStyle w:val="StyleUnderline"/>
        </w:rPr>
        <w:t xml:space="preserve">not only </w:t>
      </w:r>
      <w:r w:rsidRPr="000927BC">
        <w:rPr>
          <w:rStyle w:val="StyleUnderline"/>
          <w:highlight w:val="cyan"/>
        </w:rPr>
        <w:t xml:space="preserve">to </w:t>
      </w:r>
      <w:r w:rsidRPr="000927BC">
        <w:rPr>
          <w:rStyle w:val="Emphasis"/>
          <w:highlight w:val="cyan"/>
        </w:rPr>
        <w:t>climate change</w:t>
      </w:r>
      <w:r w:rsidRPr="00ED04EF">
        <w:rPr>
          <w:rStyle w:val="Emphasis"/>
        </w:rPr>
        <w:t xml:space="preserve"> </w:t>
      </w:r>
      <w:r w:rsidRPr="00ED04EF">
        <w:rPr>
          <w:rStyle w:val="StyleUnderline"/>
        </w:rPr>
        <w:t xml:space="preserve">but to </w:t>
      </w:r>
      <w:r w:rsidRPr="00ED04EF">
        <w:rPr>
          <w:rStyle w:val="Emphasis"/>
        </w:rPr>
        <w:t>most</w:t>
      </w:r>
      <w:r w:rsidRPr="00ED04EF">
        <w:rPr>
          <w:rStyle w:val="StyleUnderline"/>
        </w:rPr>
        <w:t xml:space="preserve"> of the </w:t>
      </w:r>
      <w:r w:rsidRPr="00ED04EF">
        <w:rPr>
          <w:rStyle w:val="Emphasis"/>
        </w:rPr>
        <w:t>problems</w:t>
      </w:r>
      <w:r w:rsidRPr="00ED04EF">
        <w:rPr>
          <w:rStyle w:val="StyleUnderline"/>
        </w:rPr>
        <w:t xml:space="preserve"> that </w:t>
      </w:r>
      <w:r w:rsidRPr="00ED04EF">
        <w:rPr>
          <w:rStyle w:val="Emphasis"/>
        </w:rPr>
        <w:t>bedevil humanity</w:t>
      </w:r>
      <w:r w:rsidRPr="00ED04EF">
        <w:rPr>
          <w:sz w:val="14"/>
        </w:rPr>
        <w:t>.</w:t>
      </w:r>
    </w:p>
    <w:p w14:paraId="564CB436" w14:textId="77777777" w:rsidR="00FA7807" w:rsidRPr="00ED04EF" w:rsidRDefault="00FA7807" w:rsidP="00FA7807">
      <w:pPr>
        <w:rPr>
          <w:sz w:val="14"/>
        </w:rPr>
      </w:pPr>
      <w:r w:rsidRPr="00ED04EF">
        <w:rPr>
          <w:sz w:val="14"/>
        </w:rPr>
        <w:t>Boisvert, meanwhile, tackles and rebuts the apocalyptic prophecies made by eco-pessimists like Wallace-Wells, specifically with regard to food production and availabilty, water supplies, heat waves, and rising seas.</w:t>
      </w:r>
    </w:p>
    <w:p w14:paraId="57AA65F0" w14:textId="77777777" w:rsidR="00FA7807" w:rsidRPr="00ED04EF" w:rsidRDefault="00FA7807" w:rsidP="00FA7807">
      <w:pPr>
        <w:rPr>
          <w:rStyle w:val="StyleUnderline"/>
        </w:rPr>
      </w:pPr>
      <w:r w:rsidRPr="00ED04EF">
        <w:rPr>
          <w:sz w:val="14"/>
        </w:rPr>
        <w:lastRenderedPageBreak/>
        <w:t>"No, this isn't a denialist screed," Boisvert writes. "</w:t>
      </w:r>
      <w:r w:rsidRPr="00ED04EF">
        <w:rPr>
          <w:rStyle w:val="StyleUnderline"/>
        </w:rPr>
        <w:t xml:space="preserve">Human </w:t>
      </w:r>
      <w:r w:rsidRPr="00ED04EF">
        <w:rPr>
          <w:rStyle w:val="Emphasis"/>
        </w:rPr>
        <w:t xml:space="preserve">greenhouse </w:t>
      </w:r>
      <w:r w:rsidRPr="000927BC">
        <w:rPr>
          <w:rStyle w:val="Emphasis"/>
          <w:highlight w:val="cyan"/>
        </w:rPr>
        <w:t>emissions</w:t>
      </w:r>
      <w:r w:rsidRPr="00ED04EF">
        <w:rPr>
          <w:rStyle w:val="StyleUnderline"/>
        </w:rPr>
        <w:t xml:space="preserve"> will warm the planet, raise the seas and derange the weather</w:t>
      </w:r>
      <w:r w:rsidRPr="00ED04EF">
        <w:rPr>
          <w:sz w:val="14"/>
        </w:rPr>
        <w:t xml:space="preserve">, and the resulting heat, </w:t>
      </w:r>
      <w:r w:rsidRPr="00ED04EF">
        <w:rPr>
          <w:rStyle w:val="StyleUnderline"/>
        </w:rPr>
        <w:t xml:space="preserve">flood and drought </w:t>
      </w:r>
      <w:r w:rsidRPr="000927BC">
        <w:rPr>
          <w:rStyle w:val="StyleUnderline"/>
          <w:highlight w:val="cyan"/>
        </w:rPr>
        <w:t xml:space="preserve">will </w:t>
      </w:r>
      <w:r w:rsidRPr="00ED04EF">
        <w:rPr>
          <w:rStyle w:val="StyleUnderline"/>
        </w:rPr>
        <w:t xml:space="preserve">be cataclysmic. </w:t>
      </w:r>
      <w:r w:rsidRPr="00ED04EF">
        <w:rPr>
          <w:rStyle w:val="Emphasis"/>
        </w:rPr>
        <w:t>Cataclysmic</w:t>
      </w:r>
      <w:r w:rsidRPr="00ED04EF">
        <w:rPr>
          <w:rStyle w:val="StyleUnderline"/>
        </w:rPr>
        <w:t xml:space="preserve">—but </w:t>
      </w:r>
      <w:r w:rsidRPr="000927BC">
        <w:rPr>
          <w:rStyle w:val="Emphasis"/>
          <w:highlight w:val="cyan"/>
        </w:rPr>
        <w:t>not apocalyptic</w:t>
      </w:r>
      <w:r w:rsidRPr="00ED04EF">
        <w:rPr>
          <w:sz w:val="14"/>
        </w:rPr>
        <w:t xml:space="preserve">. </w:t>
      </w:r>
      <w:r w:rsidRPr="00ED04EF">
        <w:rPr>
          <w:rStyle w:val="StyleUnderline"/>
        </w:rPr>
        <w:t xml:space="preserve">While the climate upheaval will be large, the </w:t>
      </w:r>
      <w:r w:rsidRPr="000927BC">
        <w:rPr>
          <w:rStyle w:val="Emphasis"/>
          <w:highlight w:val="cyan"/>
        </w:rPr>
        <w:t>consequences</w:t>
      </w:r>
      <w:r w:rsidRPr="000927BC">
        <w:rPr>
          <w:rStyle w:val="StyleUnderline"/>
          <w:highlight w:val="cyan"/>
        </w:rPr>
        <w:t xml:space="preserve"> </w:t>
      </w:r>
      <w:r w:rsidRPr="00ED04EF">
        <w:rPr>
          <w:rStyle w:val="StyleUnderline"/>
        </w:rPr>
        <w:t xml:space="preserve">for </w:t>
      </w:r>
      <w:r w:rsidRPr="00ED04EF">
        <w:rPr>
          <w:rStyle w:val="Emphasis"/>
        </w:rPr>
        <w:t>human well-being</w:t>
      </w:r>
      <w:r w:rsidRPr="00ED04EF">
        <w:rPr>
          <w:rStyle w:val="StyleUnderline"/>
        </w:rPr>
        <w:t xml:space="preserve"> </w:t>
      </w:r>
      <w:r w:rsidRPr="000927BC">
        <w:rPr>
          <w:rStyle w:val="StyleUnderline"/>
          <w:highlight w:val="cyan"/>
        </w:rPr>
        <w:t xml:space="preserve">will be </w:t>
      </w:r>
      <w:r w:rsidRPr="000927BC">
        <w:rPr>
          <w:rStyle w:val="Emphasis"/>
          <w:highlight w:val="cyan"/>
        </w:rPr>
        <w:t>small</w:t>
      </w:r>
      <w:r w:rsidRPr="00ED04EF">
        <w:rPr>
          <w:sz w:val="14"/>
        </w:rPr>
        <w:t xml:space="preserve">. Looked at </w:t>
      </w:r>
      <w:r w:rsidRPr="00ED04EF">
        <w:rPr>
          <w:rStyle w:val="StyleUnderline"/>
        </w:rPr>
        <w:t xml:space="preserve">in the broader </w:t>
      </w:r>
      <w:r w:rsidRPr="00ED04EF">
        <w:rPr>
          <w:rStyle w:val="Emphasis"/>
        </w:rPr>
        <w:t>context</w:t>
      </w:r>
      <w:r w:rsidRPr="00ED04EF">
        <w:rPr>
          <w:rStyle w:val="StyleUnderline"/>
        </w:rPr>
        <w:t xml:space="preserve"> of </w:t>
      </w:r>
      <w:r w:rsidRPr="00ED04EF">
        <w:rPr>
          <w:rStyle w:val="Emphasis"/>
        </w:rPr>
        <w:t>economic development</w:t>
      </w:r>
      <w:r w:rsidRPr="00ED04EF">
        <w:rPr>
          <w:rStyle w:val="StyleUnderline"/>
        </w:rPr>
        <w:t xml:space="preserve">, </w:t>
      </w:r>
      <w:r w:rsidRPr="000927BC">
        <w:rPr>
          <w:rStyle w:val="StyleUnderline"/>
          <w:highlight w:val="cyan"/>
        </w:rPr>
        <w:t xml:space="preserve">climate change will </w:t>
      </w:r>
      <w:r w:rsidRPr="000927BC">
        <w:rPr>
          <w:rStyle w:val="Emphasis"/>
          <w:highlight w:val="cyan"/>
        </w:rPr>
        <w:t>barely slow</w:t>
      </w:r>
      <w:r w:rsidRPr="00ED04EF">
        <w:rPr>
          <w:rStyle w:val="StyleUnderline"/>
        </w:rPr>
        <w:t xml:space="preserve"> our </w:t>
      </w:r>
      <w:r w:rsidRPr="000927BC">
        <w:rPr>
          <w:rStyle w:val="Emphasis"/>
          <w:highlight w:val="cyan"/>
        </w:rPr>
        <w:t>progress</w:t>
      </w:r>
      <w:r w:rsidRPr="00ED04EF">
        <w:rPr>
          <w:rStyle w:val="StyleUnderline"/>
        </w:rPr>
        <w:t xml:space="preserve"> in the effort to </w:t>
      </w:r>
      <w:r w:rsidRPr="00ED04EF">
        <w:rPr>
          <w:rStyle w:val="Emphasis"/>
        </w:rPr>
        <w:t>raise living standards</w:t>
      </w:r>
      <w:r w:rsidRPr="00ED04EF">
        <w:rPr>
          <w:rStyle w:val="StyleUnderline"/>
        </w:rPr>
        <w:t>."</w:t>
      </w:r>
    </w:p>
    <w:p w14:paraId="3F159EB9" w14:textId="77777777" w:rsidR="00FA7807" w:rsidRDefault="00FA7807" w:rsidP="00FA7807">
      <w:pPr>
        <w:rPr>
          <w:sz w:val="14"/>
        </w:rPr>
      </w:pPr>
      <w:r w:rsidRPr="00ED04EF">
        <w:rPr>
          <w:sz w:val="14"/>
        </w:rPr>
        <w:t xml:space="preserve">Boisvert proceeds to show how </w:t>
      </w:r>
      <w:r w:rsidRPr="00ED04EF">
        <w:rPr>
          <w:rStyle w:val="StyleUnderline"/>
        </w:rPr>
        <w:t xml:space="preserve">a series of </w:t>
      </w:r>
      <w:r w:rsidRPr="000927BC">
        <w:rPr>
          <w:rStyle w:val="Emphasis"/>
          <w:highlight w:val="cyan"/>
        </w:rPr>
        <w:t>tech</w:t>
      </w:r>
      <w:r w:rsidRPr="00ED04EF">
        <w:rPr>
          <w:rStyle w:val="StyleUnderline"/>
        </w:rPr>
        <w:t>nologies</w:t>
      </w:r>
      <w:r w:rsidRPr="00ED04EF">
        <w:rPr>
          <w:sz w:val="14"/>
        </w:rPr>
        <w:t>—</w:t>
      </w:r>
      <w:r w:rsidRPr="000927BC">
        <w:rPr>
          <w:rStyle w:val="Emphasis"/>
          <w:highlight w:val="cyan"/>
        </w:rPr>
        <w:t>drought-resistant crops</w:t>
      </w:r>
      <w:r w:rsidRPr="00ED04EF">
        <w:rPr>
          <w:sz w:val="14"/>
        </w:rPr>
        <w:t xml:space="preserve">, cheap </w:t>
      </w:r>
      <w:r w:rsidRPr="000927BC">
        <w:rPr>
          <w:rStyle w:val="Emphasis"/>
          <w:highlight w:val="cyan"/>
        </w:rPr>
        <w:t>desalination</w:t>
      </w:r>
      <w:r w:rsidRPr="00ED04EF">
        <w:rPr>
          <w:sz w:val="14"/>
        </w:rPr>
        <w:t xml:space="preserve">, widespread adoption of air-conditioning, </w:t>
      </w:r>
      <w:r w:rsidRPr="000927BC">
        <w:rPr>
          <w:rStyle w:val="Emphasis"/>
          <w:highlight w:val="cyan"/>
        </w:rPr>
        <w:t>modern construction</w:t>
      </w:r>
      <w:r w:rsidRPr="00ED04EF">
        <w:rPr>
          <w:sz w:val="14"/>
        </w:rPr>
        <w:t xml:space="preserve"> techniques—</w:t>
      </w:r>
      <w:r w:rsidRPr="000927BC">
        <w:rPr>
          <w:rStyle w:val="StyleUnderline"/>
          <w:highlight w:val="cyan"/>
        </w:rPr>
        <w:t>will</w:t>
      </w:r>
      <w:r w:rsidRPr="00ED04EF">
        <w:rPr>
          <w:rStyle w:val="StyleUnderline"/>
        </w:rPr>
        <w:t xml:space="preserve"> ameliorate and </w:t>
      </w:r>
      <w:r w:rsidRPr="000927BC">
        <w:rPr>
          <w:rStyle w:val="StyleUnderline"/>
          <w:highlight w:val="cyan"/>
        </w:rPr>
        <w:t>overcome</w:t>
      </w:r>
      <w:r w:rsidRPr="00ED04EF">
        <w:rPr>
          <w:rStyle w:val="StyleUnderline"/>
        </w:rPr>
        <w:t xml:space="preserve"> the problems caused by rising </w:t>
      </w:r>
      <w:r w:rsidRPr="000927BC">
        <w:rPr>
          <w:rStyle w:val="Emphasis"/>
          <w:highlight w:val="cyan"/>
        </w:rPr>
        <w:t>temperatures</w:t>
      </w:r>
      <w:r w:rsidRPr="00ED04EF">
        <w:rPr>
          <w:sz w:val="14"/>
        </w:rPr>
        <w:t>. He is entirely correct when he notes, "</w:t>
      </w:r>
      <w:r w:rsidRPr="00ED04EF">
        <w:rPr>
          <w:rStyle w:val="StyleUnderline"/>
        </w:rPr>
        <w:t xml:space="preserve">The most inexorable feature of climate-change modeling isn't the advance of the sea but the </w:t>
      </w:r>
      <w:r w:rsidRPr="000927BC">
        <w:rPr>
          <w:rStyle w:val="Emphasis"/>
          <w:highlight w:val="cyan"/>
        </w:rPr>
        <w:t>steady</w:t>
      </w:r>
      <w:r w:rsidRPr="00ED04EF">
        <w:rPr>
          <w:rStyle w:val="StyleUnderline"/>
        </w:rPr>
        <w:t xml:space="preserve"> economic </w:t>
      </w:r>
      <w:r w:rsidRPr="000927BC">
        <w:rPr>
          <w:rStyle w:val="Emphasis"/>
          <w:highlight w:val="cyan"/>
        </w:rPr>
        <w:t>growth</w:t>
      </w:r>
      <w:r w:rsidRPr="00ED04EF">
        <w:rPr>
          <w:rStyle w:val="StyleUnderline"/>
        </w:rPr>
        <w:t xml:space="preserve"> that </w:t>
      </w:r>
      <w:r w:rsidRPr="000927BC">
        <w:rPr>
          <w:rStyle w:val="StyleUnderline"/>
          <w:highlight w:val="cyan"/>
        </w:rPr>
        <w:t xml:space="preserve">will make life better </w:t>
      </w:r>
      <w:r w:rsidRPr="000927BC">
        <w:rPr>
          <w:rStyle w:val="Emphasis"/>
          <w:highlight w:val="cyan"/>
        </w:rPr>
        <w:t>despite</w:t>
      </w:r>
      <w:r w:rsidRPr="00ED04EF">
        <w:rPr>
          <w:rStyle w:val="StyleUnderline"/>
        </w:rPr>
        <w:t xml:space="preserve"> global </w:t>
      </w:r>
      <w:r w:rsidRPr="000927BC">
        <w:rPr>
          <w:rStyle w:val="Emphasis"/>
          <w:highlight w:val="cyan"/>
        </w:rPr>
        <w:t>warming</w:t>
      </w:r>
      <w:r w:rsidRPr="00ED04EF">
        <w:rPr>
          <w:sz w:val="14"/>
        </w:rPr>
        <w:t>."</w:t>
      </w:r>
    </w:p>
    <w:p w14:paraId="3B7706AF" w14:textId="57AF46F9" w:rsidR="00FA7807" w:rsidRPr="003321F9" w:rsidRDefault="00FA7807" w:rsidP="00FA7807">
      <w:pPr>
        <w:pStyle w:val="Heading4"/>
        <w:rPr>
          <w:rFonts w:cs="Arial"/>
        </w:rPr>
      </w:pPr>
      <w:r>
        <w:rPr>
          <w:rFonts w:cs="Arial"/>
        </w:rPr>
        <w:t>6</w:t>
      </w:r>
      <w:r>
        <w:rPr>
          <w:rFonts w:cs="Arial"/>
        </w:rPr>
        <w:t xml:space="preserve">) </w:t>
      </w:r>
      <w:r w:rsidRPr="003321F9">
        <w:rPr>
          <w:rFonts w:cs="Arial"/>
        </w:rPr>
        <w:t>Warming disasters are hype</w:t>
      </w:r>
      <w:r>
        <w:rPr>
          <w:rFonts w:cs="Arial"/>
        </w:rPr>
        <w:t xml:space="preserve"> – </w:t>
      </w:r>
      <w:r w:rsidRPr="003321F9">
        <w:rPr>
          <w:rFonts w:cs="Arial"/>
        </w:rPr>
        <w:t xml:space="preserve">no causation </w:t>
      </w:r>
    </w:p>
    <w:p w14:paraId="60483B7E" w14:textId="77777777" w:rsidR="00FA7807" w:rsidRPr="003321F9" w:rsidRDefault="00FA7807" w:rsidP="00FA7807">
      <w:hyperlink r:id="rId32" w:history="1">
        <w:r w:rsidRPr="003321F9">
          <w:rPr>
            <w:rStyle w:val="Style13ptBold"/>
          </w:rPr>
          <w:t>Singer</w:t>
        </w:r>
      </w:hyperlink>
      <w:r w:rsidRPr="003321F9">
        <w:rPr>
          <w:rStyle w:val="Style13ptBold"/>
        </w:rPr>
        <w:t xml:space="preserve"> et al 15</w:t>
      </w:r>
      <w:r w:rsidRPr="003321F9">
        <w:rPr>
          <w:rStyle w:val="Hyperlink"/>
        </w:rPr>
        <w:t>. (Dr. Siegfried Fred Singer is an Austrian-born American physicist and emeritus professor of environmental science at the University of Virginia. Dr. Robert Merlin Carter was an English palaeontologist, stratigrapher and marine geologist. Dr. Craig D. Idso is the founder, former president and current chairman of the board of the Center for the Study of Carbon Dioxide and Global Change. Why Scientists Disagree About Global Warming. December 4, 2015. https://www.heartland.org/sites/default/files/12-04-15_why_scientists_disagree.pdf)</w:t>
      </w:r>
    </w:p>
    <w:p w14:paraId="4E1F3B65" w14:textId="77777777" w:rsidR="00FA7807" w:rsidRPr="003321F9" w:rsidRDefault="00FA7807" w:rsidP="00FA7807"/>
    <w:p w14:paraId="1F367DBE" w14:textId="77777777" w:rsidR="00FA7807" w:rsidRPr="003321F9" w:rsidRDefault="00FA7807" w:rsidP="00FA7807">
      <w:pPr>
        <w:rPr>
          <w:sz w:val="16"/>
        </w:rPr>
      </w:pPr>
      <w:r w:rsidRPr="003321F9">
        <w:rPr>
          <w:sz w:val="16"/>
        </w:rPr>
        <w:t xml:space="preserve">IPCC does not object when persons, such as former U.S. Vice President Al Gore, cite its reports in support of claims that global warming is leading to more, or more intense, wildfires, rainfall, storms, hurricanes, and other extreme weather events. </w:t>
      </w:r>
      <w:r w:rsidRPr="00E34B9C">
        <w:rPr>
          <w:rStyle w:val="StyleUnderline"/>
          <w:highlight w:val="cyan"/>
        </w:rPr>
        <w:t>IPCC’s latest Summary</w:t>
      </w:r>
      <w:r w:rsidRPr="003321F9">
        <w:rPr>
          <w:rStyle w:val="StyleUnderline"/>
        </w:rPr>
        <w:t xml:space="preserve"> for Policymakers </w:t>
      </w:r>
      <w:r w:rsidRPr="00E34B9C">
        <w:rPr>
          <w:rStyle w:val="StyleUnderline"/>
          <w:highlight w:val="cyan"/>
        </w:rPr>
        <w:t xml:space="preserve">is filled with </w:t>
      </w:r>
      <w:r w:rsidRPr="00E34B9C">
        <w:rPr>
          <w:rStyle w:val="Emphasis"/>
          <w:highlight w:val="cyan"/>
        </w:rPr>
        <w:t>vivid warnings</w:t>
      </w:r>
      <w:r w:rsidRPr="00E34B9C">
        <w:rPr>
          <w:rStyle w:val="StyleUnderline"/>
          <w:highlight w:val="cyan"/>
        </w:rPr>
        <w:t xml:space="preserve"> of</w:t>
      </w:r>
      <w:r w:rsidRPr="003321F9">
        <w:rPr>
          <w:rStyle w:val="StyleUnderline"/>
        </w:rPr>
        <w:t xml:space="preserve"> this kind, even though in 2012 an IPCC report acknowledged that a relationship between global warming and </w:t>
      </w:r>
      <w:r w:rsidRPr="00E34B9C">
        <w:rPr>
          <w:rStyle w:val="StyleUnderline"/>
          <w:highlight w:val="cyan"/>
        </w:rPr>
        <w:t>wildfires, rainfall, storms, hurricanes</w:t>
      </w:r>
      <w:r w:rsidRPr="003321F9">
        <w:rPr>
          <w:rStyle w:val="StyleUnderline"/>
        </w:rPr>
        <w:t xml:space="preserve">, and other extreme weather events has not been demonstrated (IPCC, 2012). </w:t>
      </w:r>
      <w:r w:rsidRPr="00E34B9C">
        <w:rPr>
          <w:rStyle w:val="Emphasis"/>
          <w:highlight w:val="cyan"/>
        </w:rPr>
        <w:t>In no case has a convincing relationship been established between warming over the past 100 years and increases in</w:t>
      </w:r>
      <w:r w:rsidRPr="003321F9">
        <w:rPr>
          <w:rStyle w:val="Emphasis"/>
        </w:rPr>
        <w:t xml:space="preserve"> any of these </w:t>
      </w:r>
      <w:r w:rsidRPr="00E34B9C">
        <w:rPr>
          <w:rStyle w:val="Emphasis"/>
          <w:highlight w:val="cyan"/>
        </w:rPr>
        <w:t>extreme weather events</w:t>
      </w:r>
      <w:r w:rsidRPr="003321F9">
        <w:rPr>
          <w:sz w:val="16"/>
        </w:rPr>
        <w:t xml:space="preserve"> (Alexander et al., 2006; Khandekar, 2013; Pielke, Jr., 2014). Instead, the number and intensity of extreme events vary, and they wax and wane from one place to another and often in parallel with natural decadal or multidecadal climate oscillations. </w:t>
      </w:r>
      <w:r w:rsidRPr="003321F9">
        <w:rPr>
          <w:rStyle w:val="StyleUnderline"/>
        </w:rPr>
        <w:t xml:space="preserve">Basic meteorological science suggests a </w:t>
      </w:r>
      <w:r w:rsidRPr="00E34B9C">
        <w:rPr>
          <w:rStyle w:val="StyleUnderline"/>
          <w:highlight w:val="cyan"/>
        </w:rPr>
        <w:t>warmer world would experience fewer</w:t>
      </w:r>
      <w:r w:rsidRPr="003321F9">
        <w:rPr>
          <w:rStyle w:val="StyleUnderline"/>
        </w:rPr>
        <w:t xml:space="preserve"> storms and weather </w:t>
      </w:r>
      <w:r w:rsidRPr="00E34B9C">
        <w:rPr>
          <w:rStyle w:val="StyleUnderline"/>
          <w:highlight w:val="cyan"/>
        </w:rPr>
        <w:t>extremes</w:t>
      </w:r>
      <w:r w:rsidRPr="003321F9">
        <w:rPr>
          <w:rStyle w:val="StyleUnderline"/>
        </w:rPr>
        <w:t xml:space="preserve">, </w:t>
      </w:r>
      <w:r w:rsidRPr="003321F9">
        <w:rPr>
          <w:rStyle w:val="StyleUnderline"/>
          <w:sz w:val="16"/>
          <w:u w:val="none"/>
        </w:rPr>
        <w:t>as indeed has been the case in recent years</w:t>
      </w:r>
      <w:r w:rsidRPr="003321F9">
        <w:rPr>
          <w:sz w:val="10"/>
        </w:rPr>
        <w:t xml:space="preserve">. </w:t>
      </w:r>
      <w:r w:rsidRPr="003321F9">
        <w:rPr>
          <w:sz w:val="16"/>
        </w:rPr>
        <w:t xml:space="preserve">Figure 15 summarizes key facts on this subject presented in Chapter 7 of Climate Change Reconsidered-II: Physical Science. Figure 15 Key Facts about Extreme Weather Events # </w:t>
      </w:r>
      <w:r w:rsidRPr="003321F9">
        <w:rPr>
          <w:rStyle w:val="Emphasis"/>
        </w:rPr>
        <w:t xml:space="preserve">Air temperature variability decreases as mean air temperature rises, on all time scales. </w:t>
      </w:r>
      <w:r w:rsidRPr="003321F9">
        <w:rPr>
          <w:sz w:val="16"/>
        </w:rPr>
        <w:t xml:space="preserve"># Therefore </w:t>
      </w:r>
      <w:r w:rsidRPr="00E34B9C">
        <w:rPr>
          <w:rStyle w:val="StyleUnderline"/>
          <w:highlight w:val="cyan"/>
        </w:rPr>
        <w:t>the claim that global warming will lead to more extremes</w:t>
      </w:r>
      <w:r w:rsidRPr="003321F9">
        <w:rPr>
          <w:rStyle w:val="StyleUnderline"/>
        </w:rPr>
        <w:t xml:space="preserve"> of climate and weather, including of temperature itself, seems theoretically unsound; the claim </w:t>
      </w:r>
      <w:r w:rsidRPr="00E34B9C">
        <w:rPr>
          <w:rStyle w:val="StyleUnderline"/>
          <w:highlight w:val="cyan"/>
        </w:rPr>
        <w:t>is</w:t>
      </w:r>
      <w:r w:rsidRPr="003321F9">
        <w:rPr>
          <w:rStyle w:val="StyleUnderline"/>
        </w:rPr>
        <w:t xml:space="preserve"> also </w:t>
      </w:r>
      <w:r w:rsidRPr="00E34B9C">
        <w:rPr>
          <w:rStyle w:val="StyleUnderline"/>
          <w:highlight w:val="cyan"/>
        </w:rPr>
        <w:t>unsupported by empirical evidence</w:t>
      </w:r>
      <w:r w:rsidRPr="003321F9">
        <w:rPr>
          <w:rStyle w:val="StyleUnderline"/>
        </w:rPr>
        <w:t xml:space="preserve">. </w:t>
      </w:r>
      <w:r w:rsidRPr="003321F9">
        <w:rPr>
          <w:sz w:val="16"/>
        </w:rPr>
        <w:t xml:space="preserve"># Although specific regions have experienced significant changes in the intensity or number of extreme events over the twentieth century, </w:t>
      </w:r>
      <w:r w:rsidRPr="003321F9">
        <w:rPr>
          <w:rStyle w:val="StyleUnderline"/>
        </w:rPr>
        <w:t xml:space="preserve">for the globe as a whole no relationship exists between such events and global warming over the past 100 years. </w:t>
      </w:r>
      <w:r w:rsidRPr="003321F9">
        <w:rPr>
          <w:sz w:val="16"/>
        </w:rPr>
        <w:t xml:space="preserve"># Observations from across the planet demonstrate that </w:t>
      </w:r>
      <w:r w:rsidRPr="00E34B9C">
        <w:rPr>
          <w:rStyle w:val="StyleUnderline"/>
          <w:highlight w:val="cyan"/>
        </w:rPr>
        <w:t>droughts have not become more extreme or erratic</w:t>
      </w:r>
      <w:r w:rsidRPr="003321F9">
        <w:rPr>
          <w:rStyle w:val="StyleUnderline"/>
        </w:rPr>
        <w:t xml:space="preserve"> in response to global warming. In most cases, the worst droughts in recorded meteorological history were much milder than droughts that occurred periodically during much colder times. </w:t>
      </w:r>
      <w:r w:rsidRPr="003321F9">
        <w:rPr>
          <w:sz w:val="16"/>
        </w:rPr>
        <w:t xml:space="preserve"># There is little to no evidence that precipitation will become more variable and intense in a warming world; indeed some observations show just the opposite. </w:t>
      </w:r>
      <w:r w:rsidRPr="003321F9">
        <w:rPr>
          <w:rStyle w:val="StyleUnderline"/>
        </w:rPr>
        <w:t>There has been no significant increase in either the frequency or intensity of stormy weather in the modern era</w:t>
      </w:r>
      <w:r w:rsidRPr="003321F9">
        <w:rPr>
          <w:sz w:val="16"/>
        </w:rPr>
        <w:t xml:space="preserve">. # </w:t>
      </w:r>
      <w:r w:rsidRPr="003321F9">
        <w:rPr>
          <w:rStyle w:val="StyleUnderline"/>
        </w:rPr>
        <w:t xml:space="preserve">Despite the supposedly “unprecedented” warming of the twentieth century, there has been no </w:t>
      </w:r>
      <w:r w:rsidRPr="00E34B9C">
        <w:rPr>
          <w:rStyle w:val="StyleUnderline"/>
          <w:highlight w:val="cyan"/>
        </w:rPr>
        <w:t>increase in the intensity or frequency of tropical cyclones</w:t>
      </w:r>
      <w:r w:rsidRPr="003321F9">
        <w:rPr>
          <w:rStyle w:val="StyleUnderline"/>
        </w:rPr>
        <w:t xml:space="preserve"> globally or in any of the specific ocean basins. </w:t>
      </w:r>
      <w:r w:rsidRPr="003321F9">
        <w:rPr>
          <w:sz w:val="16"/>
        </w:rPr>
        <w:t xml:space="preserve"># </w:t>
      </w:r>
      <w:r w:rsidRPr="003321F9">
        <w:rPr>
          <w:rStyle w:val="StyleUnderline"/>
        </w:rPr>
        <w:t xml:space="preserve">The commonly held perception that twentieth </w:t>
      </w:r>
      <w:r w:rsidRPr="003321F9">
        <w:rPr>
          <w:rStyle w:val="StyleUnderline"/>
        </w:rPr>
        <w:lastRenderedPageBreak/>
        <w:t xml:space="preserve">century warming was accompanied by an increase in </w:t>
      </w:r>
      <w:r w:rsidRPr="00E34B9C">
        <w:rPr>
          <w:rStyle w:val="StyleUnderline"/>
          <w:highlight w:val="cyan"/>
        </w:rPr>
        <w:t xml:space="preserve">extreme weather events is a misconception </w:t>
      </w:r>
      <w:r w:rsidRPr="00E34B9C">
        <w:rPr>
          <w:rStyle w:val="Emphasis"/>
          <w:highlight w:val="cyan"/>
        </w:rPr>
        <w:t>fostered by excessive media attention</w:t>
      </w:r>
      <w:r w:rsidRPr="003321F9">
        <w:rPr>
          <w:rStyle w:val="StyleUnderline"/>
        </w:rPr>
        <w:t xml:space="preserve"> and has no basis in facts</w:t>
      </w:r>
      <w:r w:rsidRPr="003321F9">
        <w:rPr>
          <w:sz w:val="16"/>
        </w:rPr>
        <w:t>.</w:t>
      </w:r>
    </w:p>
    <w:p w14:paraId="088292A8" w14:textId="77777777" w:rsidR="00FA7807" w:rsidRPr="00ED04EF" w:rsidRDefault="00FA7807" w:rsidP="00FA7807">
      <w:pPr>
        <w:rPr>
          <w:sz w:val="14"/>
        </w:rPr>
      </w:pPr>
    </w:p>
    <w:p w14:paraId="1440E617" w14:textId="69BF376C" w:rsidR="00FA7807" w:rsidRDefault="00FA7807" w:rsidP="00FA7807">
      <w:pPr>
        <w:pStyle w:val="Heading4"/>
      </w:pPr>
      <w:r>
        <w:t>7</w:t>
      </w:r>
      <w:r>
        <w:t>) Regulations destroy spce col – disruptions kill that potential</w:t>
      </w:r>
    </w:p>
    <w:p w14:paraId="18C7B688" w14:textId="77777777" w:rsidR="00FA7807" w:rsidRPr="00B16B4C" w:rsidRDefault="00FA7807" w:rsidP="00FA7807">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 )</w:t>
      </w:r>
    </w:p>
    <w:p w14:paraId="40B23F65" w14:textId="77777777" w:rsidR="00FA7807" w:rsidRPr="009A45DD" w:rsidRDefault="00FA7807" w:rsidP="00FA7807">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w:t>
      </w:r>
      <w:r w:rsidRPr="003B1905">
        <w:rPr>
          <w:sz w:val="16"/>
        </w:rPr>
        <w:t xml:space="preserve">Falcon had landed when its rocket settled down on a barge in the Atlantic Ocean — ready to be used again. That last development will save the taxpayers incredible amounts of money. </w:t>
      </w:r>
      <w:r w:rsidRPr="003B1905">
        <w:rPr>
          <w:rStyle w:val="StyleUnderline"/>
        </w:rPr>
        <w:t>The cost to NASA for launching a man into space on the space shuttle orbiter was $170 million per seat, compared with just $60 million to $67 million on the Dragon capsule.</w:t>
      </w:r>
      <w:r w:rsidRPr="003B1905">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3B1905">
        <w:rPr>
          <w:rStyle w:val="StyleUnderline"/>
        </w:rPr>
        <w:t>SpaceX did it in six years — far faster than the time it took to develop the space shuttle</w:t>
      </w:r>
      <w:r w:rsidRPr="003B1905">
        <w:rPr>
          <w:sz w:val="16"/>
        </w:rPr>
        <w:t xml:space="preserve">. </w:t>
      </w:r>
      <w:r w:rsidRPr="003B1905">
        <w:rPr>
          <w:rStyle w:val="StyleUnderline"/>
        </w:rPr>
        <w:t xml:space="preserve">The private sector does it better, cheaper, faster and more efficiently than government. Why? </w:t>
      </w:r>
      <w:r w:rsidRPr="003B1905">
        <w:rPr>
          <w:rStyle w:val="Emphasis"/>
        </w:rPr>
        <w:t xml:space="preserve">Competition. </w:t>
      </w:r>
      <w:r w:rsidRPr="003B1905">
        <w:rPr>
          <w:sz w:val="16"/>
        </w:rPr>
        <w:t>Today, SpaceX has to compete with a constellation of private companies — including legacy aerospace firms such as Orbital ATK and United Launch Alliance</w:t>
      </w:r>
      <w:r w:rsidRPr="009A45DD">
        <w:rPr>
          <w:sz w:val="16"/>
        </w:rPr>
        <w:t xml:space="preserv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In the race to put the first privately launched man into orbit, upstart SpaceX had to beat aerospace behemoth Boeing and its Starliner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w:t>
      </w:r>
      <w:r w:rsidRPr="009A45DD">
        <w:rPr>
          <w:rStyle w:val="StyleUnderline"/>
        </w:rPr>
        <w:lastRenderedPageBreak/>
        <w:t>foundries and pizza joints</w:t>
      </w:r>
      <w:r w:rsidRPr="009A45DD">
        <w:rPr>
          <w:sz w:val="16"/>
        </w:rPr>
        <w:t xml:space="preserve">. Can it be done? Who knows.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1136E42E" w14:textId="77777777" w:rsidR="00FA7807" w:rsidRPr="00BB591D" w:rsidRDefault="00FA7807" w:rsidP="00FA7807"/>
    <w:p w14:paraId="01DC6E10" w14:textId="59EDCFFF" w:rsidR="00FA7807" w:rsidRDefault="00FA7807" w:rsidP="00FA7807">
      <w:pPr>
        <w:pStyle w:val="Heading4"/>
      </w:pPr>
      <w:r>
        <w:t>8</w:t>
      </w:r>
      <w:r>
        <w:t xml:space="preserve">) Happens by </w:t>
      </w:r>
      <w:r>
        <w:rPr>
          <w:u w:val="single"/>
        </w:rPr>
        <w:t>2050</w:t>
      </w:r>
      <w:r>
        <w:t xml:space="preserve">s---solves </w:t>
      </w:r>
      <w:r>
        <w:rPr>
          <w:u w:val="single"/>
        </w:rPr>
        <w:t>every impact</w:t>
      </w:r>
      <w:r>
        <w:t xml:space="preserve"> BUT degrowth disrupts progress</w:t>
      </w:r>
    </w:p>
    <w:p w14:paraId="00771BE1" w14:textId="77777777" w:rsidR="00FA7807" w:rsidRPr="00681318" w:rsidRDefault="00FA7807" w:rsidP="00FA7807">
      <w:r w:rsidRPr="00681318">
        <w:rPr>
          <w:rStyle w:val="Style13ptBold"/>
        </w:rPr>
        <w:t>Drake '16</w:t>
      </w:r>
      <w:r>
        <w:t xml:space="preserve"> – a science journalist and contributing writer at National Geographic. She earned an A.B. in biology, psychology, and dance at Cornell University, worked in a clinical genetics lab at The Johns Hopkins University School of Medicine, then returned to Cornell for her Ph.D. in genetics and development. (Bynadia, "Elon Musk: A Million Humans Could Live on Mars By the 2060s," Science, 9-27-2016, https://www.nationalgeographic.com/science/article/elon-musk-spacex-exploring-mars-planets-space-science, Accessed 6-10-2021, )</w:t>
      </w:r>
    </w:p>
    <w:p w14:paraId="2F1C7356" w14:textId="13513EC2" w:rsidR="00FA7807" w:rsidRPr="00FA7807" w:rsidRDefault="00FA7807" w:rsidP="00FA7807">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a multiplanet</w:t>
      </w:r>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en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w:t>
      </w:r>
      <w:r w:rsidRPr="00681318">
        <w:rPr>
          <w:rStyle w:val="StyleUnderline"/>
        </w:rPr>
        <w:lastRenderedPageBreak/>
        <w:t>thousand or more spaceships waiting in orbit. And so the Mars colonial fleet would depart en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these spacecraft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Musk worries that too much emphasis will be placed on those early bootprints</w:t>
      </w:r>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493607F2" w14:textId="16258A8E" w:rsidR="004F7099" w:rsidRDefault="00FA7807" w:rsidP="004F7099">
      <w:pPr>
        <w:pStyle w:val="Heading4"/>
      </w:pPr>
      <w:r>
        <w:t>9</w:t>
      </w:r>
      <w:r w:rsidR="004F7099">
        <w:t>) Capitalism is inevitable</w:t>
      </w:r>
    </w:p>
    <w:p w14:paraId="38DBA9E1" w14:textId="77777777" w:rsidR="004F7099" w:rsidRPr="00AF1246" w:rsidRDefault="004F7099" w:rsidP="004F7099">
      <w:pPr>
        <w:rPr>
          <w:b/>
          <w:bCs/>
          <w:u w:val="single"/>
        </w:rPr>
      </w:pPr>
      <w:r w:rsidRPr="00AF1246">
        <w:rPr>
          <w:b/>
          <w:bCs/>
          <w:u w:val="single"/>
        </w:rPr>
        <w:t xml:space="preserve">Kaletsky ’10 </w:t>
      </w:r>
    </w:p>
    <w:p w14:paraId="5E10E3D8" w14:textId="77777777" w:rsidR="004F7099" w:rsidRPr="00AF1246" w:rsidRDefault="004F7099" w:rsidP="004F7099">
      <w:pPr>
        <w:rPr>
          <w:sz w:val="16"/>
        </w:rPr>
      </w:pPr>
      <w:r w:rsidRPr="00AF1246">
        <w:rPr>
          <w:sz w:val="16"/>
        </w:rPr>
        <w:t xml:space="preserve">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“Capitalism 4 0: The Birth of a New Economy in the Aftermath of Crisis” </w:t>
      </w:r>
    </w:p>
    <w:p w14:paraId="4901BDC5" w14:textId="77777777" w:rsidR="004F7099" w:rsidRDefault="004F7099" w:rsidP="004F7099">
      <w:pPr>
        <w:rPr>
          <w:sz w:val="16"/>
        </w:rPr>
      </w:pPr>
      <w:r w:rsidRPr="00AF1246">
        <w:rPr>
          <w:sz w:val="16"/>
        </w:rPr>
        <w:t xml:space="preserve">The world did not end. </w:t>
      </w:r>
      <w:r w:rsidRPr="00AF1246">
        <w:rPr>
          <w:rStyle w:val="StyleUnderline"/>
        </w:rPr>
        <w:t>Despite all the forebodings of disaster</w:t>
      </w:r>
      <w:r w:rsidRPr="00AF1246">
        <w:rPr>
          <w:sz w:val="16"/>
        </w:rPr>
        <w:t xml:space="preserve"> in the 2007– 09 financial crisis, </w:t>
      </w:r>
      <w:r w:rsidRPr="00AF1246">
        <w:rPr>
          <w:rFonts w:ascii="Garamond" w:hAnsi="Garamond" w:cs="Garamond"/>
          <w:bCs/>
          <w:u w:val="single"/>
        </w:rPr>
        <w:t>the first decade of the twenty-first century passed rather uneventfully into the second</w:t>
      </w:r>
      <w:r w:rsidRPr="00AF1246">
        <w:rPr>
          <w:sz w:val="16"/>
        </w:rPr>
        <w:t xml:space="preserve">. </w:t>
      </w:r>
      <w:r w:rsidRPr="00AF1246">
        <w:rPr>
          <w:rFonts w:ascii="Garamond" w:hAnsi="Garamond" w:cs="Garamond"/>
          <w:bCs/>
          <w:u w:val="single"/>
        </w:rPr>
        <w:t>The riots</w:t>
      </w:r>
      <w:r w:rsidRPr="00AF1246">
        <w:rPr>
          <w:sz w:val="16"/>
        </w:rPr>
        <w:t xml:space="preserve">, soup kitchens, and bankruptcies </w:t>
      </w:r>
      <w:r w:rsidRPr="00AF1246">
        <w:rPr>
          <w:b/>
          <w:iCs/>
          <w:u w:val="single"/>
          <w:bdr w:val="single" w:sz="8" w:space="0" w:color="auto"/>
        </w:rPr>
        <w:t>predicted by many</w:t>
      </w:r>
      <w:r w:rsidRPr="00AF1246">
        <w:rPr>
          <w:sz w:val="16"/>
        </w:rPr>
        <w:t xml:space="preserve"> of the world’s most respected economists </w:t>
      </w:r>
      <w:r w:rsidRPr="00AF1246">
        <w:rPr>
          <w:b/>
          <w:iCs/>
          <w:u w:val="single"/>
          <w:bdr w:val="single" w:sz="8" w:space="0" w:color="auto"/>
        </w:rPr>
        <w:t>did not materialize</w:t>
      </w:r>
      <w:r w:rsidRPr="00AF1246">
        <w:rPr>
          <w:sz w:val="16"/>
        </w:rPr>
        <w:t xml:space="preserve">— </w:t>
      </w:r>
      <w:r w:rsidRPr="00AF1246">
        <w:rPr>
          <w:rStyle w:val="StyleUnderline"/>
        </w:rPr>
        <w:t xml:space="preserve">and </w:t>
      </w:r>
      <w:r w:rsidRPr="00AF1246">
        <w:rPr>
          <w:rStyle w:val="StyleUnderline"/>
          <w:highlight w:val="cyan"/>
        </w:rPr>
        <w:t>no one</w:t>
      </w:r>
      <w:r w:rsidRPr="00AF1246">
        <w:rPr>
          <w:sz w:val="16"/>
        </w:rPr>
        <w:t xml:space="preserve"> any longer </w:t>
      </w:r>
      <w:r w:rsidRPr="00AF1246">
        <w:rPr>
          <w:b/>
          <w:iCs/>
          <w:highlight w:val="cyan"/>
          <w:u w:val="single"/>
          <w:bdr w:val="single" w:sz="8" w:space="0" w:color="auto"/>
        </w:rPr>
        <w:t>expects the</w:t>
      </w:r>
      <w:r w:rsidRPr="00AF1246">
        <w:rPr>
          <w:b/>
          <w:iCs/>
          <w:u w:val="single"/>
          <w:bdr w:val="single" w:sz="8" w:space="0" w:color="auto"/>
        </w:rPr>
        <w:t xml:space="preserve"> global </w:t>
      </w:r>
      <w:r w:rsidRPr="00AF1246">
        <w:rPr>
          <w:b/>
          <w:iCs/>
          <w:highlight w:val="cyan"/>
          <w:u w:val="single"/>
          <w:bdr w:val="single" w:sz="8" w:space="0" w:color="auto"/>
        </w:rPr>
        <w:t>capitalist system to collapse</w:t>
      </w:r>
      <w:r w:rsidRPr="00AF1246">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sidRPr="00AF1246">
        <w:rPr>
          <w:b/>
          <w:iCs/>
          <w:highlight w:val="cyan"/>
          <w:u w:val="single"/>
          <w:bdr w:val="single" w:sz="8" w:space="0" w:color="auto"/>
        </w:rPr>
        <w:t>globalization will continue</w:t>
      </w:r>
      <w:r w:rsidRPr="00AF1246">
        <w:rPr>
          <w:sz w:val="16"/>
        </w:rPr>
        <w:t xml:space="preserve"> and many parts of the world will gradually regain their prosperity of the precrisis period, the traumatic effects of 2007– 09 will not be quickly forgotten. And the </w:t>
      </w:r>
      <w:r w:rsidRPr="00AF1246">
        <w:rPr>
          <w:rFonts w:ascii="Garamond" w:hAnsi="Garamond" w:cs="Garamond"/>
          <w:bCs/>
          <w:u w:val="single"/>
        </w:rPr>
        <w:t xml:space="preserve">economic </w:t>
      </w:r>
      <w:r w:rsidRPr="00AF1246">
        <w:rPr>
          <w:rFonts w:ascii="Garamond" w:hAnsi="Garamond" w:cs="Garamond"/>
          <w:bCs/>
          <w:u w:val="single"/>
        </w:rPr>
        <w:lastRenderedPageBreak/>
        <w:t>costs will linger for decades</w:t>
      </w:r>
      <w:r w:rsidRPr="00AF1246">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F1246">
        <w:rPr>
          <w:rStyle w:val="StyleUnderline"/>
        </w:rPr>
        <w:t xml:space="preserve">The </w:t>
      </w:r>
      <w:r w:rsidRPr="00AF1246">
        <w:rPr>
          <w:rStyle w:val="StyleUnderline"/>
          <w:highlight w:val="cyan"/>
        </w:rPr>
        <w:t>traumatic</w:t>
      </w:r>
      <w:r w:rsidRPr="00AF1246">
        <w:rPr>
          <w:rStyle w:val="StyleUnderline"/>
        </w:rPr>
        <w:t xml:space="preserve"> </w:t>
      </w:r>
      <w:r w:rsidRPr="00AF1246">
        <w:rPr>
          <w:rStyle w:val="StyleUnderline"/>
          <w:highlight w:val="cyan"/>
        </w:rPr>
        <w:t>events</w:t>
      </w:r>
      <w:r w:rsidRPr="00AF1246">
        <w:rPr>
          <w:rStyle w:val="StyleUnderline"/>
        </w:rPr>
        <w:t xml:space="preserve"> of 2007– 09 will </w:t>
      </w:r>
      <w:r w:rsidRPr="00AF1246">
        <w:rPr>
          <w:rStyle w:val="StyleUnderline"/>
          <w:highlight w:val="cyan"/>
        </w:rPr>
        <w:t>neither destroy nor diminish</w:t>
      </w:r>
      <w:r w:rsidRPr="00AF1246">
        <w:rPr>
          <w:rStyle w:val="StyleUnderline"/>
        </w:rPr>
        <w:t xml:space="preserve"> the </w:t>
      </w:r>
      <w:r w:rsidRPr="00AF1246">
        <w:rPr>
          <w:rStyle w:val="StyleUnderline"/>
          <w:highlight w:val="cyan"/>
        </w:rPr>
        <w:t>fundamental</w:t>
      </w:r>
      <w:r w:rsidRPr="00AF1246">
        <w:rPr>
          <w:rStyle w:val="StyleUnderline"/>
        </w:rPr>
        <w:t xml:space="preserve"> human </w:t>
      </w:r>
      <w:r w:rsidRPr="00AF1246">
        <w:rPr>
          <w:rStyle w:val="StyleUnderline"/>
          <w:highlight w:val="cyan"/>
        </w:rPr>
        <w:t xml:space="preserve">urges that </w:t>
      </w:r>
      <w:r w:rsidRPr="00AF1246">
        <w:rPr>
          <w:rStyle w:val="StyleUnderline"/>
        </w:rPr>
        <w:t xml:space="preserve">have always </w:t>
      </w:r>
      <w:r w:rsidRPr="00AF1246">
        <w:rPr>
          <w:rStyle w:val="StyleUnderline"/>
          <w:highlight w:val="cyan"/>
        </w:rPr>
        <w:t>powered the capitalist system</w:t>
      </w:r>
      <w:r w:rsidRPr="00AF1246">
        <w:rPr>
          <w:sz w:val="16"/>
        </w:rPr>
        <w:t xml:space="preserve">— ambition, initiative, individualism, the competitive spirit. </w:t>
      </w:r>
      <w:r w:rsidRPr="00AF1246">
        <w:rPr>
          <w:rStyle w:val="StyleUnderline"/>
        </w:rPr>
        <w:t>These</w:t>
      </w:r>
      <w:r w:rsidRPr="00AF1246">
        <w:rPr>
          <w:sz w:val="16"/>
        </w:rPr>
        <w:t xml:space="preserve"> natural human </w:t>
      </w:r>
      <w:r w:rsidRPr="00AF1246">
        <w:rPr>
          <w:rStyle w:val="StyleUnderline"/>
        </w:rPr>
        <w:t xml:space="preserve">qualities </w:t>
      </w:r>
      <w:r w:rsidRPr="00AF1246">
        <w:rPr>
          <w:rStyle w:val="StyleUnderline"/>
          <w:highlight w:val="cyan"/>
        </w:rPr>
        <w:t>will</w:t>
      </w:r>
      <w:r w:rsidRPr="00AF1246">
        <w:rPr>
          <w:sz w:val="16"/>
        </w:rPr>
        <w:t xml:space="preserve"> instead be </w:t>
      </w:r>
      <w:r w:rsidRPr="00AF1246">
        <w:rPr>
          <w:rFonts w:ascii="Garamond" w:hAnsi="Garamond" w:cs="Garamond"/>
          <w:bCs/>
          <w:u w:val="single"/>
        </w:rPr>
        <w:t>redirected</w:t>
      </w:r>
      <w:r w:rsidRPr="00AF1246">
        <w:rPr>
          <w:sz w:val="16"/>
        </w:rPr>
        <w:t xml:space="preserve"> and reenergized </w:t>
      </w:r>
      <w:r w:rsidRPr="00AF1246">
        <w:rPr>
          <w:b/>
          <w:iCs/>
          <w:u w:val="single"/>
          <w:bdr w:val="single" w:sz="8" w:space="0" w:color="auto"/>
        </w:rPr>
        <w:t xml:space="preserve">to </w:t>
      </w:r>
      <w:r w:rsidRPr="00AF1246">
        <w:rPr>
          <w:b/>
          <w:iCs/>
          <w:highlight w:val="cyan"/>
          <w:u w:val="single"/>
          <w:bdr w:val="single" w:sz="8" w:space="0" w:color="auto"/>
        </w:rPr>
        <w:t>create a new version of capitalism</w:t>
      </w:r>
      <w:r w:rsidRPr="00AF1246">
        <w:rPr>
          <w:sz w:val="16"/>
        </w:rPr>
        <w:t xml:space="preserve"> </w:t>
      </w:r>
      <w:r w:rsidRPr="00AF1246">
        <w:rPr>
          <w:rFonts w:ascii="Garamond" w:hAnsi="Garamond" w:cs="Garamond"/>
          <w:bCs/>
          <w:u w:val="single"/>
        </w:rPr>
        <w:t>that will</w:t>
      </w:r>
      <w:r w:rsidRPr="00AF1246">
        <w:rPr>
          <w:sz w:val="16"/>
        </w:rPr>
        <w:t xml:space="preserve"> ultimately </w:t>
      </w:r>
      <w:r w:rsidRPr="00AF1246">
        <w:rPr>
          <w:rFonts w:ascii="Garamond" w:hAnsi="Garamond" w:cs="Garamond"/>
          <w:bCs/>
          <w:u w:val="single"/>
        </w:rPr>
        <w:t>be</w:t>
      </w:r>
      <w:r w:rsidRPr="00AF1246">
        <w:rPr>
          <w:sz w:val="16"/>
        </w:rPr>
        <w:t xml:space="preserve"> even </w:t>
      </w:r>
      <w:r w:rsidRPr="00AF1246">
        <w:rPr>
          <w:b/>
          <w:iCs/>
          <w:u w:val="single"/>
          <w:bdr w:val="single" w:sz="8" w:space="0" w:color="auto"/>
        </w:rPr>
        <w:t>more successful and productive</w:t>
      </w:r>
      <w:r w:rsidRPr="00AF1246">
        <w:rPr>
          <w:sz w:val="16"/>
        </w:rPr>
        <w:t xml:space="preserve"> </w:t>
      </w:r>
      <w:r w:rsidRPr="00AF1246">
        <w:rPr>
          <w:rFonts w:ascii="Garamond" w:hAnsi="Garamond" w:cs="Garamond"/>
          <w:bCs/>
          <w:u w:val="single"/>
        </w:rPr>
        <w:t>than the system it replaced</w:t>
      </w:r>
      <w:r w:rsidRPr="00AF1246">
        <w:rPr>
          <w:sz w:val="16"/>
        </w:rPr>
        <w:t xml:space="preserve">. To explain this process of renewal, and identify some of the most important features of the reinvigorated capitalist system, is the ambition of this book. </w:t>
      </w:r>
      <w:r w:rsidRPr="00AF1246">
        <w:rPr>
          <w:rFonts w:ascii="Garamond" w:hAnsi="Garamond" w:cs="Garamond"/>
          <w:bCs/>
          <w:u w:val="single"/>
        </w:rPr>
        <w:t>This transformation will take</w:t>
      </w:r>
      <w:r w:rsidRPr="00AF1246">
        <w:rPr>
          <w:sz w:val="16"/>
        </w:rPr>
        <w:t xml:space="preserve"> many </w:t>
      </w:r>
      <w:r w:rsidRPr="00AF1246">
        <w:rPr>
          <w:rFonts w:ascii="Garamond" w:hAnsi="Garamond" w:cs="Garamond"/>
          <w:bCs/>
          <w:u w:val="single"/>
        </w:rPr>
        <w:t>years</w:t>
      </w:r>
      <w:r w:rsidRPr="00AF1246">
        <w:rPr>
          <w:sz w:val="16"/>
        </w:rPr>
        <w:t xml:space="preserve"> to complete, </w:t>
      </w:r>
      <w:r w:rsidRPr="00AF1246">
        <w:rPr>
          <w:rFonts w:ascii="Garamond" w:hAnsi="Garamond" w:cs="Garamond"/>
          <w:bCs/>
          <w:u w:val="single"/>
        </w:rPr>
        <w:t>but</w:t>
      </w:r>
      <w:r w:rsidRPr="00AF1246">
        <w:rPr>
          <w:sz w:val="16"/>
        </w:rPr>
        <w:t xml:space="preserve"> some of </w:t>
      </w:r>
      <w:r w:rsidRPr="00AF1246">
        <w:rPr>
          <w:rFonts w:ascii="Garamond" w:hAnsi="Garamond" w:cs="Garamond"/>
          <w:bCs/>
          <w:u w:val="single"/>
        </w:rPr>
        <w:t>its consequences can already be discerned</w:t>
      </w:r>
      <w:r w:rsidRPr="00AF1246">
        <w:rPr>
          <w:sz w:val="16"/>
        </w:rPr>
        <w:t xml:space="preserve">. With the benefit of even a year’s hindsight, it is clear that </w:t>
      </w:r>
      <w:r w:rsidRPr="00AF1246">
        <w:rPr>
          <w:b/>
          <w:iCs/>
          <w:u w:val="single"/>
          <w:bdr w:val="single" w:sz="8" w:space="0" w:color="auto"/>
        </w:rPr>
        <w:t>these consequences will be different from the nihilistic predictions</w:t>
      </w:r>
      <w:r w:rsidRPr="00AF1246">
        <w:rPr>
          <w:sz w:val="16"/>
        </w:rPr>
        <w:t xml:space="preserve"> from both ends of the political spectrum at the height of the crisis. On the Left, </w:t>
      </w:r>
      <w:r w:rsidRPr="00AF1246">
        <w:rPr>
          <w:rFonts w:ascii="Garamond" w:hAnsi="Garamond" w:cs="Garamond"/>
          <w:bCs/>
          <w:u w:val="single"/>
        </w:rPr>
        <w:t>anticapitalist ideologues seemed honestly to believe that a few weeks of financial chaos could bring</w:t>
      </w:r>
      <w:r w:rsidRPr="00AF1246">
        <w:rPr>
          <w:sz w:val="16"/>
        </w:rPr>
        <w:t xml:space="preserve"> about the </w:t>
      </w:r>
      <w:r w:rsidRPr="00AF1246">
        <w:rPr>
          <w:rFonts w:ascii="Garamond" w:hAnsi="Garamond" w:cs="Garamond"/>
          <w:bCs/>
          <w:u w:val="single"/>
        </w:rPr>
        <w:t>disintegration of a politico-economic system</w:t>
      </w:r>
      <w:r w:rsidRPr="00AF1246">
        <w:rPr>
          <w:sz w:val="16"/>
        </w:rPr>
        <w:t xml:space="preserve"> </w:t>
      </w:r>
      <w:r w:rsidRPr="00AF1246">
        <w:rPr>
          <w:rFonts w:ascii="Garamond" w:hAnsi="Garamond" w:cs="Garamond"/>
          <w:bCs/>
          <w:u w:val="single"/>
        </w:rPr>
        <w:t>that</w:t>
      </w:r>
      <w:r w:rsidRPr="00AF1246">
        <w:rPr>
          <w:sz w:val="16"/>
        </w:rPr>
        <w:t xml:space="preserve"> had </w:t>
      </w:r>
      <w:r w:rsidRPr="00AF1246">
        <w:rPr>
          <w:b/>
          <w:iCs/>
          <w:u w:val="single"/>
          <w:bdr w:val="single" w:sz="8" w:space="0" w:color="auto"/>
        </w:rPr>
        <w:t>survived two hundred years of revolutions</w:t>
      </w:r>
      <w:r w:rsidRPr="00AF1246">
        <w:rPr>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AF1246">
        <w:rPr>
          <w:rFonts w:ascii="Garamond" w:hAnsi="Garamond" w:cs="Garamond"/>
          <w:bCs/>
          <w:u w:val="single"/>
        </w:rPr>
        <w:t xml:space="preserve">capitalism has </w:t>
      </w:r>
      <w:r w:rsidRPr="00AF1246">
        <w:rPr>
          <w:b/>
          <w:iCs/>
          <w:u w:val="single"/>
          <w:bdr w:val="single" w:sz="8" w:space="0" w:color="auto"/>
        </w:rPr>
        <w:t>never been a static system</w:t>
      </w:r>
      <w:r w:rsidRPr="00AF1246">
        <w:rPr>
          <w:sz w:val="16"/>
        </w:rPr>
        <w:t xml:space="preserve"> </w:t>
      </w:r>
      <w:r w:rsidRPr="00AF1246">
        <w:rPr>
          <w:rFonts w:ascii="Garamond" w:hAnsi="Garamond" w:cs="Garamond"/>
          <w:bCs/>
          <w:u w:val="single"/>
        </w:rPr>
        <w:t>that follows a fixed set of rules</w:t>
      </w:r>
      <w:r w:rsidRPr="00AF1246">
        <w:rPr>
          <w:sz w:val="16"/>
        </w:rPr>
        <w:t xml:space="preserve">, characterized by a permanent division of responsibilities between private enterprise and governments. Contrary to the teachings of modern economic theory, </w:t>
      </w:r>
      <w:r w:rsidRPr="00AF1246">
        <w:rPr>
          <w:b/>
          <w:iCs/>
          <w:u w:val="single"/>
          <w:bdr w:val="single" w:sz="8" w:space="0" w:color="auto"/>
        </w:rPr>
        <w:t>no immutable laws govern</w:t>
      </w:r>
      <w:r w:rsidRPr="00AF1246">
        <w:rPr>
          <w:sz w:val="16"/>
        </w:rPr>
        <w:t xml:space="preserve"> the behavior of </w:t>
      </w:r>
      <w:r w:rsidRPr="00AF1246">
        <w:rPr>
          <w:b/>
          <w:iCs/>
          <w:u w:val="single"/>
          <w:bdr w:val="single" w:sz="8" w:space="0" w:color="auto"/>
        </w:rPr>
        <w:t>a capitalist economy</w:t>
      </w:r>
      <w:r w:rsidRPr="00AF1246">
        <w:rPr>
          <w:sz w:val="16"/>
        </w:rPr>
        <w:t xml:space="preserve">. Instead, </w:t>
      </w:r>
      <w:r w:rsidRPr="00AF1246">
        <w:rPr>
          <w:rFonts w:ascii="Garamond" w:hAnsi="Garamond" w:cs="Garamond"/>
          <w:bCs/>
          <w:highlight w:val="cyan"/>
          <w:u w:val="single"/>
        </w:rPr>
        <w:t xml:space="preserve">capitalism is an </w:t>
      </w:r>
      <w:r w:rsidRPr="00AF1246">
        <w:rPr>
          <w:b/>
          <w:iCs/>
          <w:highlight w:val="cyan"/>
          <w:u w:val="single"/>
          <w:bdr w:val="single" w:sz="8" w:space="0" w:color="auto"/>
        </w:rPr>
        <w:t xml:space="preserve">adaptive social system </w:t>
      </w:r>
      <w:r w:rsidRPr="00AF1246">
        <w:rPr>
          <w:b/>
          <w:iCs/>
          <w:u w:val="single"/>
          <w:bdr w:val="single" w:sz="8" w:space="0" w:color="auto"/>
        </w:rPr>
        <w:t>that</w:t>
      </w:r>
      <w:r w:rsidRPr="00AF1246">
        <w:rPr>
          <w:sz w:val="16"/>
        </w:rPr>
        <w:t xml:space="preserve"> mutates and </w:t>
      </w:r>
      <w:r w:rsidRPr="00AF1246">
        <w:rPr>
          <w:b/>
          <w:iCs/>
          <w:u w:val="single"/>
          <w:bdr w:val="single" w:sz="8" w:space="0" w:color="auto"/>
        </w:rPr>
        <w:t>evolves</w:t>
      </w:r>
      <w:r w:rsidRPr="00AF1246">
        <w:rPr>
          <w:sz w:val="16"/>
        </w:rPr>
        <w:t xml:space="preserve"> in response to a changing environment. </w:t>
      </w:r>
      <w:r w:rsidRPr="00AF1246">
        <w:rPr>
          <w:b/>
          <w:iCs/>
          <w:highlight w:val="cyan"/>
          <w:u w:val="single"/>
          <w:bdr w:val="single" w:sz="8" w:space="0" w:color="auto"/>
        </w:rPr>
        <w:t xml:space="preserve">When capitalism is </w:t>
      </w:r>
      <w:r w:rsidRPr="00AF1246">
        <w:rPr>
          <w:rStyle w:val="Emphasis"/>
          <w:highlight w:val="cyan"/>
        </w:rPr>
        <w:t>seriously threatened</w:t>
      </w:r>
      <w:r w:rsidRPr="00AF1246">
        <w:rPr>
          <w:rStyle w:val="StyleUnderline"/>
        </w:rPr>
        <w:t xml:space="preserve"> by a systemic crisis, </w:t>
      </w:r>
      <w:r w:rsidRPr="00AF1246">
        <w:rPr>
          <w:rStyle w:val="StyleUnderline"/>
          <w:highlight w:val="cyan"/>
        </w:rPr>
        <w:t xml:space="preserve">a new version emerges that is </w:t>
      </w:r>
      <w:r w:rsidRPr="00AF1246">
        <w:rPr>
          <w:rStyle w:val="Emphasis"/>
          <w:highlight w:val="cyan"/>
        </w:rPr>
        <w:t>better suited to</w:t>
      </w:r>
      <w:r w:rsidRPr="00AF1246">
        <w:rPr>
          <w:b/>
          <w:iCs/>
          <w:highlight w:val="cyan"/>
          <w:u w:val="single"/>
          <w:bdr w:val="single" w:sz="8" w:space="0" w:color="auto"/>
        </w:rPr>
        <w:t xml:space="preserve"> the changing environment</w:t>
      </w:r>
      <w:r w:rsidRPr="00AF1246">
        <w:rPr>
          <w:sz w:val="16"/>
        </w:rPr>
        <w:t xml:space="preserve"> and replaces the previously dominant form. Once we recognize that capitalism is not a static set of institutions, but an evolutionary system that reinvents and reinvigorates itself through crises, we </w:t>
      </w:r>
      <w:r w:rsidRPr="00AF1246">
        <w:rPr>
          <w:rFonts w:ascii="Garamond" w:hAnsi="Garamond" w:cs="Garamond"/>
          <w:bCs/>
          <w:u w:val="single"/>
        </w:rPr>
        <w:t xml:space="preserve">can see the events of </w:t>
      </w:r>
      <w:r w:rsidRPr="00AF1246">
        <w:rPr>
          <w:sz w:val="16"/>
        </w:rPr>
        <w:t xml:space="preserve">2007– </w:t>
      </w:r>
      <w:r w:rsidRPr="00AF1246">
        <w:rPr>
          <w:rFonts w:ascii="Garamond" w:hAnsi="Garamond" w:cs="Garamond"/>
          <w:bCs/>
          <w:u w:val="single"/>
        </w:rPr>
        <w:t>09</w:t>
      </w:r>
      <w:r w:rsidRPr="00AF1246">
        <w:rPr>
          <w:sz w:val="16"/>
        </w:rPr>
        <w:t xml:space="preserve"> in another light: </w:t>
      </w:r>
      <w:r w:rsidRPr="00AF1246">
        <w:rPr>
          <w:rFonts w:ascii="Garamond" w:hAnsi="Garamond" w:cs="Garamond"/>
          <w:bCs/>
          <w:u w:val="single"/>
        </w:rPr>
        <w:t>as the catalyst for the</w:t>
      </w:r>
      <w:r w:rsidRPr="00AF1246">
        <w:rPr>
          <w:sz w:val="16"/>
        </w:rPr>
        <w:t xml:space="preserve"> fourth systemic </w:t>
      </w:r>
      <w:r w:rsidRPr="00AF1246">
        <w:rPr>
          <w:rFonts w:ascii="Garamond" w:hAnsi="Garamond" w:cs="Garamond"/>
          <w:bCs/>
          <w:u w:val="single"/>
        </w:rPr>
        <w:t>transformation of capitalism</w:t>
      </w:r>
      <w:r w:rsidRPr="00AF1246">
        <w:rPr>
          <w:sz w:val="16"/>
        </w:rPr>
        <w:t>, comparable to the transformations triggered by the crises of the 1970s, the crises of the 1930s, and the Napoleonic Wars of 1803– 15. Hence the title of this book.</w:t>
      </w:r>
    </w:p>
    <w:p w14:paraId="60DF9569" w14:textId="77777777" w:rsidR="004F7099" w:rsidRPr="00AF1246" w:rsidRDefault="004F7099" w:rsidP="004F7099">
      <w:pPr>
        <w:rPr>
          <w:sz w:val="16"/>
        </w:rPr>
      </w:pPr>
    </w:p>
    <w:sectPr w:rsidR="004F7099" w:rsidRPr="00AF12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4544F8"/>
    <w:multiLevelType w:val="hybridMultilevel"/>
    <w:tmpl w:val="E6A4B28E"/>
    <w:lvl w:ilvl="0" w:tplc="DC5422A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D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C9D"/>
    <w:rsid w:val="000A2D8A"/>
    <w:rsid w:val="000D26A6"/>
    <w:rsid w:val="000D2B90"/>
    <w:rsid w:val="000D6ED8"/>
    <w:rsid w:val="000D717B"/>
    <w:rsid w:val="000F429E"/>
    <w:rsid w:val="00100B28"/>
    <w:rsid w:val="00117316"/>
    <w:rsid w:val="001209B4"/>
    <w:rsid w:val="001761FC"/>
    <w:rsid w:val="00182655"/>
    <w:rsid w:val="001840F2"/>
    <w:rsid w:val="00185134"/>
    <w:rsid w:val="001856C6"/>
    <w:rsid w:val="00191B5F"/>
    <w:rsid w:val="00192487"/>
    <w:rsid w:val="00193416"/>
    <w:rsid w:val="00195073"/>
    <w:rsid w:val="0019668D"/>
    <w:rsid w:val="001A1D2C"/>
    <w:rsid w:val="001A25FD"/>
    <w:rsid w:val="001A5371"/>
    <w:rsid w:val="001A72C7"/>
    <w:rsid w:val="001B73E3"/>
    <w:rsid w:val="001C316D"/>
    <w:rsid w:val="001D1A0D"/>
    <w:rsid w:val="001D36BF"/>
    <w:rsid w:val="001D4C28"/>
    <w:rsid w:val="001E0B1F"/>
    <w:rsid w:val="001E0C0C"/>
    <w:rsid w:val="001E0C0F"/>
    <w:rsid w:val="001E1E0B"/>
    <w:rsid w:val="001F1173"/>
    <w:rsid w:val="002005A8"/>
    <w:rsid w:val="00200AA8"/>
    <w:rsid w:val="00203DD8"/>
    <w:rsid w:val="00204E1D"/>
    <w:rsid w:val="002059BD"/>
    <w:rsid w:val="00207FD8"/>
    <w:rsid w:val="00210FAF"/>
    <w:rsid w:val="00213B1E"/>
    <w:rsid w:val="00215284"/>
    <w:rsid w:val="002168F2"/>
    <w:rsid w:val="00217AA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3C3"/>
    <w:rsid w:val="002D4212"/>
    <w:rsid w:val="002E0643"/>
    <w:rsid w:val="002E392E"/>
    <w:rsid w:val="002E6BBC"/>
    <w:rsid w:val="002F1BA9"/>
    <w:rsid w:val="002F6E74"/>
    <w:rsid w:val="003106B3"/>
    <w:rsid w:val="0031385D"/>
    <w:rsid w:val="003171AB"/>
    <w:rsid w:val="003223B2"/>
    <w:rsid w:val="00322A67"/>
    <w:rsid w:val="0032795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90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018"/>
    <w:rsid w:val="00496BB2"/>
    <w:rsid w:val="004B37B4"/>
    <w:rsid w:val="004B72B4"/>
    <w:rsid w:val="004C0314"/>
    <w:rsid w:val="004C0D3D"/>
    <w:rsid w:val="004C213E"/>
    <w:rsid w:val="004C376C"/>
    <w:rsid w:val="004C657F"/>
    <w:rsid w:val="004D17D8"/>
    <w:rsid w:val="004D52D8"/>
    <w:rsid w:val="004E355B"/>
    <w:rsid w:val="004F709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8B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98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010"/>
    <w:rsid w:val="00752712"/>
    <w:rsid w:val="00753A84"/>
    <w:rsid w:val="007611F5"/>
    <w:rsid w:val="007619E4"/>
    <w:rsid w:val="00761E75"/>
    <w:rsid w:val="0076495E"/>
    <w:rsid w:val="00765FC8"/>
    <w:rsid w:val="00775694"/>
    <w:rsid w:val="00775D9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434"/>
    <w:rsid w:val="00803A12"/>
    <w:rsid w:val="00805417"/>
    <w:rsid w:val="008266F9"/>
    <w:rsid w:val="008267E2"/>
    <w:rsid w:val="00826A9B"/>
    <w:rsid w:val="00834842"/>
    <w:rsid w:val="00835393"/>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DA6"/>
    <w:rsid w:val="008C77B6"/>
    <w:rsid w:val="008D1B91"/>
    <w:rsid w:val="008D724A"/>
    <w:rsid w:val="008E7A3E"/>
    <w:rsid w:val="008F41FD"/>
    <w:rsid w:val="008F4479"/>
    <w:rsid w:val="008F4BA0"/>
    <w:rsid w:val="00901726"/>
    <w:rsid w:val="00901CFA"/>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AC2"/>
    <w:rsid w:val="009B69F5"/>
    <w:rsid w:val="009C5FF7"/>
    <w:rsid w:val="009C6292"/>
    <w:rsid w:val="009D15DB"/>
    <w:rsid w:val="009D3133"/>
    <w:rsid w:val="009E160D"/>
    <w:rsid w:val="009F1CBB"/>
    <w:rsid w:val="009F3305"/>
    <w:rsid w:val="009F6FB2"/>
    <w:rsid w:val="00A071C0"/>
    <w:rsid w:val="00A22670"/>
    <w:rsid w:val="00A24B35"/>
    <w:rsid w:val="00A26593"/>
    <w:rsid w:val="00A271BA"/>
    <w:rsid w:val="00A27F86"/>
    <w:rsid w:val="00A431C6"/>
    <w:rsid w:val="00A54315"/>
    <w:rsid w:val="00A60FBC"/>
    <w:rsid w:val="00A65C0B"/>
    <w:rsid w:val="00A776BA"/>
    <w:rsid w:val="00A81FD2"/>
    <w:rsid w:val="00A8441A"/>
    <w:rsid w:val="00A8674A"/>
    <w:rsid w:val="00A96E24"/>
    <w:rsid w:val="00AA5D49"/>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3A3"/>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98D"/>
    <w:rsid w:val="00C3164F"/>
    <w:rsid w:val="00C31B5E"/>
    <w:rsid w:val="00C34D3E"/>
    <w:rsid w:val="00C35B37"/>
    <w:rsid w:val="00C3747A"/>
    <w:rsid w:val="00C37F29"/>
    <w:rsid w:val="00C56DCC"/>
    <w:rsid w:val="00C57075"/>
    <w:rsid w:val="00C72AFE"/>
    <w:rsid w:val="00C81619"/>
    <w:rsid w:val="00C95D97"/>
    <w:rsid w:val="00CA013C"/>
    <w:rsid w:val="00CA549F"/>
    <w:rsid w:val="00CA6D6D"/>
    <w:rsid w:val="00CB1324"/>
    <w:rsid w:val="00CC0492"/>
    <w:rsid w:val="00CC7A4E"/>
    <w:rsid w:val="00CD1359"/>
    <w:rsid w:val="00CD4C83"/>
    <w:rsid w:val="00CE6142"/>
    <w:rsid w:val="00D0028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57D"/>
    <w:rsid w:val="00DE1CE2"/>
    <w:rsid w:val="00DF1210"/>
    <w:rsid w:val="00DF31E9"/>
    <w:rsid w:val="00DF400D"/>
    <w:rsid w:val="00DF5C23"/>
    <w:rsid w:val="00E01DAD"/>
    <w:rsid w:val="00E0211F"/>
    <w:rsid w:val="00E021DC"/>
    <w:rsid w:val="00E03F91"/>
    <w:rsid w:val="00E064EF"/>
    <w:rsid w:val="00E064F2"/>
    <w:rsid w:val="00E0717B"/>
    <w:rsid w:val="00E15598"/>
    <w:rsid w:val="00E20D65"/>
    <w:rsid w:val="00E353A2"/>
    <w:rsid w:val="00E36881"/>
    <w:rsid w:val="00E42E4C"/>
    <w:rsid w:val="00E47013"/>
    <w:rsid w:val="00E511DC"/>
    <w:rsid w:val="00E541F9"/>
    <w:rsid w:val="00E5480B"/>
    <w:rsid w:val="00E57B79"/>
    <w:rsid w:val="00E63419"/>
    <w:rsid w:val="00E64496"/>
    <w:rsid w:val="00E72115"/>
    <w:rsid w:val="00E8322E"/>
    <w:rsid w:val="00E903E0"/>
    <w:rsid w:val="00EA1115"/>
    <w:rsid w:val="00EA39EB"/>
    <w:rsid w:val="00EA58CE"/>
    <w:rsid w:val="00EB33FF"/>
    <w:rsid w:val="00EB3D1A"/>
    <w:rsid w:val="00EC1DEB"/>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6BF"/>
    <w:rsid w:val="00F94060"/>
    <w:rsid w:val="00FA56F6"/>
    <w:rsid w:val="00FA78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F6F6D2"/>
  <w14:defaultImageDpi w14:val="300"/>
  <w15:docId w15:val="{B6002C5E-7947-0443-AE53-7CC535F1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4DA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4D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4D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4D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8C4D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4D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4DA6"/>
  </w:style>
  <w:style w:type="character" w:customStyle="1" w:styleId="Heading1Char">
    <w:name w:val="Heading 1 Char"/>
    <w:aliases w:val="Pocket Char"/>
    <w:basedOn w:val="DefaultParagraphFont"/>
    <w:link w:val="Heading1"/>
    <w:uiPriority w:val="9"/>
    <w:rsid w:val="008C4D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4DA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4DA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C4DA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8C4DA6"/>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B"/>
    <w:basedOn w:val="DefaultParagraphFont"/>
    <w:uiPriority w:val="1"/>
    <w:qFormat/>
    <w:rsid w:val="008C4DA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8C4DA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4DA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Read,C"/>
    <w:basedOn w:val="DefaultParagraphFont"/>
    <w:link w:val="NoSpacing"/>
    <w:uiPriority w:val="99"/>
    <w:unhideWhenUsed/>
    <w:rsid w:val="008C4DA6"/>
    <w:rPr>
      <w:color w:val="auto"/>
      <w:u w:val="none"/>
    </w:rPr>
  </w:style>
  <w:style w:type="paragraph" w:styleId="DocumentMap">
    <w:name w:val="Document Map"/>
    <w:basedOn w:val="Normal"/>
    <w:link w:val="DocumentMapChar"/>
    <w:uiPriority w:val="99"/>
    <w:semiHidden/>
    <w:unhideWhenUsed/>
    <w:rsid w:val="008C4D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4DA6"/>
    <w:rPr>
      <w:rFonts w:ascii="Lucida Grande" w:hAnsi="Lucida Grande" w:cs="Lucida Grande"/>
    </w:rPr>
  </w:style>
  <w:style w:type="paragraph" w:customStyle="1" w:styleId="textbold">
    <w:name w:val="text bold"/>
    <w:basedOn w:val="Normal"/>
    <w:link w:val="Emphasis"/>
    <w:uiPriority w:val="20"/>
    <w:qFormat/>
    <w:rsid w:val="008C4DA6"/>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8C4D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A26593"/>
    <w:pPr>
      <w:ind w:left="720"/>
      <w:contextualSpacing/>
    </w:pPr>
  </w:style>
  <w:style w:type="paragraph" w:customStyle="1" w:styleId="Emphasis1">
    <w:name w:val="Emphasis1"/>
    <w:basedOn w:val="Normal"/>
    <w:autoRedefine/>
    <w:uiPriority w:val="20"/>
    <w:qFormat/>
    <w:rsid w:val="00D002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CC049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nastrategiesgroup.com/" TargetMode="External"/><Relationship Id="rId18" Type="http://schemas.openxmlformats.org/officeDocument/2006/relationships/hyperlink" Target="http://www.xinhuanet.com/english/20220106/fc0b7e466f81461fbd379c664ed2571d/c.html" TargetMode="External"/><Relationship Id="rId26" Type="http://schemas.openxmlformats.org/officeDocument/2006/relationships/hyperlink" Target="https://history.ubc.ca/profile/timothy-cheek/" TargetMode="External"/><Relationship Id="rId3" Type="http://schemas.openxmlformats.org/officeDocument/2006/relationships/customXml" Target="../customXml/item3.xml"/><Relationship Id="rId21" Type="http://schemas.openxmlformats.org/officeDocument/2006/relationships/hyperlink" Target="http://paper.people.com.cn/rmrb/html/2021-12/01/nw.D110000renmrb_20211201_1-06.ht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xuexi.cn/xxqg.html?id=0c231ef0f8e2481e9c566b26352d7a2f" TargetMode="External"/><Relationship Id="rId17" Type="http://schemas.openxmlformats.org/officeDocument/2006/relationships/hyperlink" Target="http://cpc.people.com.cn/n1/2021/1210/c64094-32305207.html" TargetMode="External"/><Relationship Id="rId25" Type="http://schemas.openxmlformats.org/officeDocument/2006/relationships/hyperlink" Target="https://nus.academia.edu/LanceGore/CurriculumVita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ytimes.com/2019/10/18/world/asia/zhao-ziyang-china-tiananmen-square-protests.html" TargetMode="External"/><Relationship Id="rId20" Type="http://schemas.openxmlformats.org/officeDocument/2006/relationships/hyperlink" Target="https://www.nytimes.com/2013/02/15/world/asia/vowing-reform-chinas-leader-xi-jinping-airs-other-message-in-private.html" TargetMode="External"/><Relationship Id="rId29" Type="http://schemas.openxmlformats.org/officeDocument/2006/relationships/hyperlink" Target="https://macropolo.org/chinese-politics-rising-stars-provinci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aper.people.com.cn/rmrb/html/2021-11/30/nw.D110000renmrb_20211130_1-06.htm" TargetMode="External"/><Relationship Id="rId24" Type="http://schemas.openxmlformats.org/officeDocument/2006/relationships/hyperlink" Target="https://www.globaltimes.cn/page/202201/1246099.shtml" TargetMode="External"/><Relationship Id="rId32" Type="http://schemas.openxmlformats.org/officeDocument/2006/relationships/hyperlink" Target="https://www.heartland.org/sites/default/files/12-04-15_why_scientists_disagree.pdf" TargetMode="External"/><Relationship Id="rId5" Type="http://schemas.openxmlformats.org/officeDocument/2006/relationships/numbering" Target="numbering.xml"/><Relationship Id="rId15" Type="http://schemas.openxmlformats.org/officeDocument/2006/relationships/hyperlink" Target="https://www.uvic.ca/socialsciences/politicalscience/people/directory/wuguoguang.php" TargetMode="External"/><Relationship Id="rId23" Type="http://schemas.openxmlformats.org/officeDocument/2006/relationships/hyperlink" Target="http://www.qstheory.cn/dukan/qs/2022-01/01/c_1128219233.htm" TargetMode="External"/><Relationship Id="rId28" Type="http://schemas.openxmlformats.org/officeDocument/2006/relationships/hyperlink" Target="https://www.nytimes.com/2017/09/12/world/asia/china-xi-jinping-successor-chen-miner.html" TargetMode="External"/><Relationship Id="rId10" Type="http://schemas.openxmlformats.org/officeDocument/2006/relationships/hyperlink" Target="https://djyj.12371.cn/2021/12/31/ARTI1640928099900579.shtml" TargetMode="External"/><Relationship Id="rId19" Type="http://schemas.openxmlformats.org/officeDocument/2006/relationships/hyperlink" Target="http://www.xinhuanet.com/english/20220106/fc0b7e466f81461fbd379c664ed2571d/c.html" TargetMode="External"/><Relationship Id="rId31" Type="http://schemas.openxmlformats.org/officeDocument/2006/relationships/hyperlink" Target="http://www.thespacereview.com/article/3571/1" TargetMode="External"/><Relationship Id="rId4" Type="http://schemas.openxmlformats.org/officeDocument/2006/relationships/customXml" Target="../customXml/item4.xml"/><Relationship Id="rId9" Type="http://schemas.openxmlformats.org/officeDocument/2006/relationships/hyperlink" Target="http://paper.cntheory.com/html/2021-12/27/nw.D110000xxsb_20211227_1-A1.htm" TargetMode="External"/><Relationship Id="rId14" Type="http://schemas.openxmlformats.org/officeDocument/2006/relationships/hyperlink" Target="https://www.nytimes.com/2018/03/07/world/asia/china-xi-jinping-party-term-limit.html" TargetMode="External"/><Relationship Id="rId22" Type="http://schemas.openxmlformats.org/officeDocument/2006/relationships/hyperlink" Target="https://www.nytimes.com/live/2021/11/11/world/china-xi-jinping-cpc" TargetMode="External"/><Relationship Id="rId27" Type="http://schemas.openxmlformats.org/officeDocument/2006/relationships/hyperlink" Target="https://www.uscc.gov/sites/default/files/2022-01/Neil_Thomas_Testimony.pdf" TargetMode="External"/><Relationship Id="rId30" Type="http://schemas.openxmlformats.org/officeDocument/2006/relationships/hyperlink" Target="https://www.eurasiagroup.net/people/nthoma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43</Pages>
  <Words>18188</Words>
  <Characters>103675</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33</cp:revision>
  <dcterms:created xsi:type="dcterms:W3CDTF">2022-02-20T22:54:00Z</dcterms:created>
  <dcterms:modified xsi:type="dcterms:W3CDTF">2022-02-21T00:36:00Z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