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9E3E" w14:textId="075EE8B9" w:rsidR="00823EE1" w:rsidRDefault="00823EE1" w:rsidP="00823EE1">
      <w:pPr>
        <w:pStyle w:val="Heading2"/>
        <w:rPr>
          <w:rStyle w:val="StyleUnderline"/>
        </w:rPr>
      </w:pPr>
      <w:r>
        <w:rPr>
          <w:rStyle w:val="StyleUnderline"/>
        </w:rPr>
        <w:t>1</w:t>
      </w:r>
    </w:p>
    <w:p w14:paraId="067B5EAA" w14:textId="18A03875" w:rsidR="00823EE1" w:rsidRDefault="00823EE1" w:rsidP="00823EE1">
      <w:pPr>
        <w:pStyle w:val="Heading3"/>
        <w:rPr>
          <w:rStyle w:val="StyleUnderline"/>
        </w:rPr>
      </w:pPr>
      <w:r>
        <w:rPr>
          <w:rStyle w:val="StyleUnderline"/>
        </w:rPr>
        <w:t xml:space="preserve">NC – Long </w:t>
      </w:r>
    </w:p>
    <w:p w14:paraId="45EB5987" w14:textId="77777777" w:rsidR="00823EE1" w:rsidRDefault="00823EE1" w:rsidP="00823EE1">
      <w:pPr>
        <w:pStyle w:val="Heading4"/>
      </w:pPr>
      <w:r>
        <w:t>Bipartisan anti-</w:t>
      </w:r>
      <w:proofErr w:type="spellStart"/>
      <w:r>
        <w:t>china</w:t>
      </w:r>
      <w:proofErr w:type="spellEnd"/>
      <w:r>
        <w:t xml:space="preserve"> momentum ensures COMPETES passes now and maintains tech leadership, but its narrow </w:t>
      </w:r>
    </w:p>
    <w:p w14:paraId="70D66B9A" w14:textId="77777777" w:rsidR="00823EE1" w:rsidRDefault="00823EE1" w:rsidP="00823EE1">
      <w:r w:rsidRPr="007C38A5">
        <w:rPr>
          <w:rStyle w:val="Style13ptBold"/>
        </w:rPr>
        <w:t xml:space="preserve">Sayers &amp; </w:t>
      </w:r>
      <w:proofErr w:type="spellStart"/>
      <w:r w:rsidRPr="007C38A5">
        <w:rPr>
          <w:rStyle w:val="Style13ptBold"/>
        </w:rPr>
        <w:t>Kanapathy</w:t>
      </w:r>
      <w:proofErr w:type="spellEnd"/>
      <w:r w:rsidRPr="007C38A5">
        <w:rPr>
          <w:rStyle w:val="Style13ptBold"/>
        </w:rPr>
        <w:t xml:space="preserve"> 2/15</w:t>
      </w:r>
      <w:r>
        <w:t xml:space="preserve"> [ Eric Sayers, a senior vice president at Beacon Global Strategies, and Ivan, a vice president at Beacon Global Strategies, both guest contributors for Foreign Policy magazine “America is Showering China with New </w:t>
      </w:r>
      <w:proofErr w:type="spellStart"/>
      <w:r>
        <w:t>Restrctions</w:t>
      </w:r>
      <w:proofErr w:type="spellEnd"/>
      <w:r>
        <w:t>” https://foreignpolicy.com/2022/02/15/us-china-economic-financial-decoupling-controls-restrictions-sanctions/]</w:t>
      </w:r>
    </w:p>
    <w:p w14:paraId="6CEAF1CC" w14:textId="77777777" w:rsidR="00823EE1" w:rsidRDefault="00823EE1" w:rsidP="00823EE1">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0C4B0CE2" w14:textId="77777777" w:rsidR="00823EE1" w:rsidRDefault="00823EE1" w:rsidP="00823EE1">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3639F1A0" w14:textId="77777777" w:rsidR="00823EE1" w:rsidRDefault="00823EE1" w:rsidP="00823EE1">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67F75174" w14:textId="77777777" w:rsidR="00823EE1" w:rsidRDefault="00823EE1" w:rsidP="00823EE1">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15FCB02D" w14:textId="77777777" w:rsidR="00823EE1" w:rsidRDefault="00823EE1" w:rsidP="00823EE1">
      <w:r>
        <w:t>The pace and scope of Washington’s policymaking have accelerated in ways not previously considered possible.</w:t>
      </w:r>
    </w:p>
    <w:p w14:paraId="19FF6A71" w14:textId="77777777" w:rsidR="00823EE1" w:rsidRDefault="00823EE1" w:rsidP="00823EE1">
      <w: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76A33E73" w14:textId="77777777" w:rsidR="00823EE1" w:rsidRDefault="00823EE1" w:rsidP="00823EE1">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6F9FB3F7" w14:textId="77777777" w:rsidR="00823EE1" w:rsidRDefault="00823EE1" w:rsidP="00823EE1">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5CC8040A" w14:textId="77777777" w:rsidR="00823EE1" w:rsidRPr="0012737C" w:rsidRDefault="00823EE1" w:rsidP="00823EE1">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004FD079" w14:textId="77777777" w:rsidR="00823EE1" w:rsidRDefault="00823EE1" w:rsidP="00823EE1">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10FD6776" w14:textId="77777777" w:rsidR="00823EE1" w:rsidRPr="00C02158" w:rsidRDefault="00823EE1" w:rsidP="00823EE1">
      <w:pPr>
        <w:pStyle w:val="Heading4"/>
      </w:pPr>
      <w:r>
        <w:t xml:space="preserve">Space policy causes </w:t>
      </w:r>
      <w:r w:rsidRPr="00C02158">
        <w:rPr>
          <w:u w:val="single"/>
        </w:rPr>
        <w:t>immense</w:t>
      </w:r>
      <w:r>
        <w:t xml:space="preserve"> partisan backlash that wrecks the delicate balance </w:t>
      </w:r>
    </w:p>
    <w:p w14:paraId="6476C181" w14:textId="77777777" w:rsidR="00823EE1" w:rsidRPr="00FE3CE1" w:rsidRDefault="00823EE1" w:rsidP="00823EE1">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3AEA5D71" w14:textId="77777777" w:rsidR="00823EE1" w:rsidRPr="00FE3CE1" w:rsidRDefault="00823EE1" w:rsidP="00823EE1">
      <w:pPr>
        <w:rPr>
          <w:rStyle w:val="StyleUnderline"/>
        </w:rPr>
      </w:pPr>
      <w:r w:rsidRPr="00FE3CE1">
        <w:t xml:space="preserve">To see how this happens, I recommend reading the book </w:t>
      </w:r>
      <w:r w:rsidRPr="00554BFE">
        <w:t>“</w:t>
      </w:r>
      <w:hyperlink r:id="rId8"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9" w:history="1">
        <w:r w:rsidRPr="00FE3CE1">
          <w:rPr>
            <w:rStyle w:val="StyleUnderline"/>
          </w:rPr>
          <w:t>Barack Obama in 2010</w:t>
        </w:r>
      </w:hyperlink>
      <w:r w:rsidRPr="00FE3CE1">
        <w:rPr>
          <w:rStyle w:val="StyleUnderline"/>
        </w:rPr>
        <w:t xml:space="preserve">, </w:t>
      </w:r>
      <w:hyperlink r:id="rId10" w:anchor=".Vw3UMRMrKHo" w:history="1">
        <w:r w:rsidRPr="00FE3CE1">
          <w:rPr>
            <w:rStyle w:val="StyleUnderline"/>
          </w:rPr>
          <w:t>George W. Bush in 2004</w:t>
        </w:r>
      </w:hyperlink>
      <w:r w:rsidRPr="00FE3CE1">
        <w:rPr>
          <w:rStyle w:val="StyleUnderline"/>
        </w:rPr>
        <w:t xml:space="preserve">, and </w:t>
      </w:r>
      <w:hyperlink r:id="rId11"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4C0F9376" w14:textId="77777777" w:rsidR="00823EE1" w:rsidRPr="00F601E6" w:rsidRDefault="00823EE1" w:rsidP="00823EE1"/>
    <w:p w14:paraId="0C9906CA" w14:textId="77777777" w:rsidR="00823EE1" w:rsidRDefault="00823EE1" w:rsidP="00823EE1">
      <w:pPr>
        <w:pStyle w:val="Heading4"/>
      </w:pPr>
      <w:r>
        <w:t xml:space="preserve">The bill is uniquely key to solve Chinese and Russian tech supremacy </w:t>
      </w:r>
    </w:p>
    <w:p w14:paraId="65A61C97" w14:textId="77777777" w:rsidR="00823EE1" w:rsidRPr="000C45D6" w:rsidRDefault="00823EE1" w:rsidP="00823EE1">
      <w:r w:rsidRPr="00974E9B">
        <w:rPr>
          <w:rStyle w:val="Style13ptBold"/>
        </w:rPr>
        <w:t>Seattle 2/16</w:t>
      </w:r>
      <w:r>
        <w:t xml:space="preserve"> [Seattle Times, leading newspaper serving the greater Seattle area. “Congress must unite behind China competitiveness bill” https://www.hawaiitribune-herald.com/2022/02/16/opinion/congress-must-unite-behind-china-competitiveness-bill/]</w:t>
      </w:r>
    </w:p>
    <w:p w14:paraId="30A3C950" w14:textId="77777777" w:rsidR="00823EE1" w:rsidRDefault="00823EE1" w:rsidP="00823EE1">
      <w:r w:rsidRPr="00790B3F">
        <w:rPr>
          <w:rStyle w:val="StyleUnderline"/>
          <w:highlight w:val="cyan"/>
        </w:rPr>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166ED097" w14:textId="77777777" w:rsidR="00823EE1" w:rsidRDefault="00823EE1" w:rsidP="00823EE1">
      <w:r w:rsidRPr="00790B3F">
        <w:rPr>
          <w:rStyle w:val="StyleUnderline"/>
        </w:rPr>
        <w:t>Congress must not allow partisan squabbles to scuttle this vital proposal</w:t>
      </w:r>
      <w:r>
        <w:t>.</w:t>
      </w:r>
    </w:p>
    <w:p w14:paraId="3444F21E" w14:textId="77777777" w:rsidR="00823EE1" w:rsidRDefault="00823EE1" w:rsidP="00823EE1">
      <w:r w:rsidRPr="00790B3F">
        <w:t>Republicans</w:t>
      </w:r>
      <w:r>
        <w:t xml:space="preserve">, who supported the U.S. Senate’s United States Innovation and Competition Act, have so far turned their back on the House version, known as the America COMPETES Act, saying the bill includes unacceptable provisions related to labor, foreign </w:t>
      </w:r>
      <w:proofErr w:type="gramStart"/>
      <w:r>
        <w:t>policy</w:t>
      </w:r>
      <w:proofErr w:type="gramEnd"/>
      <w:r>
        <w:t xml:space="preserve"> and climate change.</w:t>
      </w:r>
    </w:p>
    <w:p w14:paraId="54094AC1" w14:textId="77777777" w:rsidR="00823EE1" w:rsidRDefault="00823EE1" w:rsidP="00823EE1">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0385B080" w14:textId="77777777" w:rsidR="00823EE1" w:rsidRDefault="00823EE1" w:rsidP="00823EE1">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3AD0BE92" w14:textId="77777777" w:rsidR="00823EE1" w:rsidRDefault="00823EE1" w:rsidP="00823EE1">
      <w:r>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752BB6FC" w14:textId="77777777" w:rsidR="00823EE1" w:rsidRDefault="00823EE1" w:rsidP="00823EE1">
      <w:r>
        <w:t xml:space="preserve">The legislation would also create some manufacturing jobs in the U.S., but the benefit to American workers may be strongest in improved protection from global market volatility, said Jeffrey </w:t>
      </w:r>
      <w:proofErr w:type="spellStart"/>
      <w:r>
        <w:t>Kucik</w:t>
      </w:r>
      <w:proofErr w:type="spellEnd"/>
      <w:r>
        <w:t>, an associate professor at the University of Arizona.</w:t>
      </w:r>
    </w:p>
    <w:p w14:paraId="2917DA7C" w14:textId="77777777" w:rsidR="00823EE1" w:rsidRDefault="00823EE1" w:rsidP="00823EE1">
      <w:r>
        <w:t>“It’s about insulating the domestic market from unpredictable global forces,” he said. “Whether that’s the pandemic, or the Great Recession, or shocks associated with the escalation of the U.S.-China trade war.”</w:t>
      </w:r>
    </w:p>
    <w:p w14:paraId="1325811F" w14:textId="77777777" w:rsidR="00823EE1" w:rsidRDefault="00823EE1" w:rsidP="00823EE1">
      <w:r>
        <w:t>For their part, Chinese officials have repeatedly labeled these legislative efforts as the product of a “Cold War mentality.”</w:t>
      </w:r>
    </w:p>
    <w:p w14:paraId="20D72CF9" w14:textId="77777777" w:rsidR="00823EE1" w:rsidRDefault="00823EE1" w:rsidP="00823EE1">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79E51476" w14:textId="77777777" w:rsidR="00823EE1" w:rsidRPr="00790B3F" w:rsidRDefault="00823EE1" w:rsidP="00823EE1">
      <w:pPr>
        <w:rPr>
          <w:rStyle w:val="Emphasis"/>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1FB5C12B" w14:textId="78767AA7" w:rsidR="00823EE1" w:rsidRDefault="00823EE1" w:rsidP="00823EE1">
      <w:pPr>
        <w:pStyle w:val="Heading3"/>
      </w:pPr>
      <w:r>
        <w:t>Impac</w:t>
      </w:r>
      <w:r>
        <w:t>ts</w:t>
      </w:r>
      <w:r>
        <w:t xml:space="preserve"> </w:t>
      </w:r>
    </w:p>
    <w:p w14:paraId="1AC058F4" w14:textId="77777777" w:rsidR="00823EE1" w:rsidRPr="008B558E" w:rsidRDefault="00823EE1" w:rsidP="00823EE1">
      <w:pPr>
        <w:pStyle w:val="Heading4"/>
        <w:rPr>
          <w:rFonts w:cs="Times New Roman"/>
        </w:rPr>
      </w:pPr>
      <w:r>
        <w:rPr>
          <w:rFonts w:cs="Times New Roman"/>
        </w:rPr>
        <w:t xml:space="preserve">Perception of Chinese tech lead causes Taiwan invasion </w:t>
      </w:r>
    </w:p>
    <w:p w14:paraId="6021434F" w14:textId="77777777" w:rsidR="00823EE1" w:rsidRPr="00077C57" w:rsidRDefault="00823EE1" w:rsidP="00823EE1">
      <w:pPr>
        <w:rPr>
          <w:rStyle w:val="Style13ptBold"/>
          <w:b w:val="0"/>
          <w:bCs w:val="0"/>
          <w:sz w:val="20"/>
        </w:rPr>
      </w:pPr>
      <w:proofErr w:type="spellStart"/>
      <w:r w:rsidRPr="00077C57">
        <w:rPr>
          <w:rStyle w:val="Style13ptBold"/>
        </w:rPr>
        <w:t>Mastro</w:t>
      </w:r>
      <w:proofErr w:type="spellEnd"/>
      <w:r w:rsidRPr="00077C57">
        <w:rPr>
          <w:rStyle w:val="Style13ptBold"/>
        </w:rPr>
        <w:t xml:space="preserve"> 21</w:t>
      </w:r>
      <w:r w:rsidRPr="00077C57">
        <w:rPr>
          <w:rStyle w:val="Style13ptBold"/>
          <w:b w:val="0"/>
          <w:bCs w:val="0"/>
          <w:sz w:val="20"/>
        </w:rPr>
        <w:t xml:space="preserve"> (Oriana Skylar </w:t>
      </w:r>
      <w:proofErr w:type="spellStart"/>
      <w:r w:rsidRPr="00077C57">
        <w:rPr>
          <w:rStyle w:val="Style13ptBold"/>
          <w:b w:val="0"/>
          <w:bCs w:val="0"/>
          <w:sz w:val="20"/>
        </w:rPr>
        <w:t>Mastro</w:t>
      </w:r>
      <w:proofErr w:type="spellEnd"/>
      <w:r w:rsidRPr="00077C57">
        <w:rPr>
          <w:rStyle w:val="Style13ptBold"/>
          <w:b w:val="0"/>
          <w:bCs w:val="0"/>
          <w:sz w:val="20"/>
        </w:rPr>
        <w:t xml:space="preserve"> is a Center Fellow at the Freeman </w:t>
      </w:r>
      <w:proofErr w:type="spellStart"/>
      <w:r w:rsidRPr="00077C57">
        <w:rPr>
          <w:rStyle w:val="Style13ptBold"/>
          <w:b w:val="0"/>
          <w:bCs w:val="0"/>
          <w:sz w:val="20"/>
        </w:rPr>
        <w:t>Spogli</w:t>
      </w:r>
      <w:proofErr w:type="spellEnd"/>
      <w:r w:rsidRPr="00077C57">
        <w:rPr>
          <w:rStyle w:val="Style13ptBold"/>
          <w:b w:val="0"/>
          <w:bCs w:val="0"/>
          <w:sz w:val="20"/>
        </w:rPr>
        <w:t xml:space="preserve"> Institute for International Studies at Stanford University and a Senior Nonresident Fellow at the American Enterprise Institute.; “The Taiwan Temptation Why Beijing Might Resort to Force”; Foreign Affairs; July/August 2021; </w:t>
      </w:r>
      <w:hyperlink r:id="rId12" w:history="1">
        <w:r w:rsidRPr="00077C57">
          <w:rPr>
            <w:rStyle w:val="Style13ptBold"/>
            <w:b w:val="0"/>
            <w:bCs w:val="0"/>
            <w:sz w:val="20"/>
          </w:rPr>
          <w:t>https://www.foreignaffairs.com/articles/china/2021-06-03/china-taiwan-war-temptation</w:t>
        </w:r>
      </w:hyperlink>
      <w:r w:rsidRPr="00077C57">
        <w:rPr>
          <w:rStyle w:val="Style13ptBold"/>
          <w:b w:val="0"/>
          <w:bCs w:val="0"/>
          <w:sz w:val="20"/>
        </w:rPr>
        <w:t>) Accessed 6/26/21</w:t>
      </w:r>
    </w:p>
    <w:p w14:paraId="77201027" w14:textId="77777777" w:rsidR="00823EE1" w:rsidRDefault="00823EE1" w:rsidP="00823EE1">
      <w:r w:rsidRPr="008B558E">
        <w:rPr>
          <w:rStyle w:val="StyleUnderline"/>
        </w:rPr>
        <w:t xml:space="preserve">U.S. </w:t>
      </w:r>
      <w:r w:rsidRPr="00C91181">
        <w:rPr>
          <w:rStyle w:val="StyleUnderline"/>
          <w:highlight w:val="cyan"/>
        </w:rPr>
        <w:t>policymakers</w:t>
      </w:r>
      <w:r w:rsidRPr="008B558E">
        <w:rPr>
          <w:rStyle w:val="StyleUnderline"/>
        </w:rPr>
        <w:t xml:space="preserve"> may </w:t>
      </w:r>
      <w:r w:rsidRPr="00C91181">
        <w:rPr>
          <w:rStyle w:val="StyleUnderline"/>
          <w:highlight w:val="cyan"/>
        </w:rPr>
        <w:t>hope</w:t>
      </w:r>
      <w:r w:rsidRPr="008B558E">
        <w:rPr>
          <w:rStyle w:val="StyleUnderline"/>
        </w:rPr>
        <w:t xml:space="preserve"> that </w:t>
      </w:r>
      <w:r w:rsidRPr="00C91181">
        <w:rPr>
          <w:rStyle w:val="StyleUnderline"/>
          <w:highlight w:val="cyan"/>
        </w:rPr>
        <w:t>Beijing will balk</w:t>
      </w:r>
      <w:r w:rsidRPr="008B558E">
        <w:rPr>
          <w:rStyle w:val="StyleUnderline"/>
        </w:rPr>
        <w:t xml:space="preserve"> </w:t>
      </w:r>
      <w:r w:rsidRPr="00C91181">
        <w:rPr>
          <w:rStyle w:val="StyleUnderline"/>
          <w:highlight w:val="cyan"/>
        </w:rPr>
        <w:t>at</w:t>
      </w:r>
      <w:r w:rsidRPr="008B558E">
        <w:rPr>
          <w:rStyle w:val="StyleUnderline"/>
        </w:rPr>
        <w:t xml:space="preserve"> the potential </w:t>
      </w:r>
      <w:r w:rsidRPr="00C91181">
        <w:rPr>
          <w:rStyle w:val="StyleUnderline"/>
          <w:highlight w:val="cyan"/>
        </w:rPr>
        <w:t>costs of</w:t>
      </w:r>
      <w:r w:rsidRPr="008B558E">
        <w:rPr>
          <w:rStyle w:val="StyleUnderline"/>
        </w:rPr>
        <w:t xml:space="preserve"> such </w:t>
      </w:r>
      <w:r w:rsidRPr="00C91181">
        <w:rPr>
          <w:rStyle w:val="StyleUnderline"/>
          <w:highlight w:val="cyan"/>
        </w:rPr>
        <w:t>aggression</w:t>
      </w:r>
      <w:r w:rsidRPr="008B558E">
        <w:rPr>
          <w:rStyle w:val="StyleUnderline"/>
        </w:rPr>
        <w:t xml:space="preserve">, </w:t>
      </w:r>
      <w:r w:rsidRPr="00C91181">
        <w:rPr>
          <w:rStyle w:val="StyleUnderline"/>
          <w:highlight w:val="cyan"/>
        </w:rPr>
        <w:t>but there</w:t>
      </w:r>
      <w:r w:rsidRPr="008B558E">
        <w:rPr>
          <w:rStyle w:val="StyleUnderline"/>
        </w:rPr>
        <w:t xml:space="preserve"> </w:t>
      </w:r>
      <w:r w:rsidRPr="00C91181">
        <w:rPr>
          <w:rStyle w:val="Emphasis"/>
          <w:highlight w:val="cyan"/>
        </w:rPr>
        <w:t>are many reasons to think it might not</w:t>
      </w:r>
      <w:r w:rsidRPr="008B558E">
        <w:t xml:space="preserve">. Support for armed unification among the Chinese public and the military establishment is growing. Concern for international norms is subsiding. </w:t>
      </w:r>
      <w:r w:rsidRPr="00077C57">
        <w:rPr>
          <w:rStyle w:val="StyleUnderline"/>
          <w:highlight w:val="cyan"/>
        </w:rPr>
        <w:t>Many in Beijing</w:t>
      </w:r>
      <w:r w:rsidRPr="008B558E">
        <w:rPr>
          <w:rStyle w:val="StyleUnderline"/>
        </w:rPr>
        <w:t xml:space="preserve"> also </w:t>
      </w:r>
      <w:r w:rsidRPr="00077C57">
        <w:rPr>
          <w:rStyle w:val="StyleUnderline"/>
          <w:highlight w:val="cyan"/>
        </w:rPr>
        <w:t>doubt</w:t>
      </w:r>
      <w:r w:rsidRPr="008B558E">
        <w:rPr>
          <w:rStyle w:val="StyleUnderline"/>
        </w:rPr>
        <w:t xml:space="preserve"> that </w:t>
      </w:r>
      <w:r w:rsidRPr="00077C57">
        <w:rPr>
          <w:rStyle w:val="StyleUnderline"/>
          <w:highlight w:val="cyan"/>
        </w:rPr>
        <w:t>the U</w:t>
      </w:r>
      <w:r w:rsidRPr="008B558E">
        <w:rPr>
          <w:rStyle w:val="StyleUnderline"/>
        </w:rPr>
        <w:t xml:space="preserve">nited </w:t>
      </w:r>
      <w:r w:rsidRPr="00077C57">
        <w:rPr>
          <w:rStyle w:val="StyleUnderline"/>
          <w:highlight w:val="cyan"/>
        </w:rPr>
        <w:t>S</w:t>
      </w:r>
      <w:r w:rsidRPr="008B558E">
        <w:rPr>
          <w:rStyle w:val="StyleUnderline"/>
        </w:rPr>
        <w:t xml:space="preserve">tates </w:t>
      </w:r>
      <w:r w:rsidRPr="00077C57">
        <w:rPr>
          <w:rStyle w:val="StyleUnderline"/>
          <w:highlight w:val="cyan"/>
        </w:rPr>
        <w:t>has the military power to stop</w:t>
      </w:r>
      <w:r w:rsidRPr="008B558E">
        <w:rPr>
          <w:rStyle w:val="StyleUnderline"/>
        </w:rPr>
        <w:t xml:space="preserve"> China from </w:t>
      </w:r>
      <w:r w:rsidRPr="00077C57">
        <w:rPr>
          <w:rStyle w:val="StyleUnderline"/>
          <w:highlight w:val="cyan"/>
        </w:rPr>
        <w:t>taking Taiwan</w:t>
      </w:r>
      <w:r w:rsidRPr="008B558E">
        <w:t xml:space="preserve">—or the international clout to rally an effective coalition against China in the wake of Donald Trump’s presidency. Although a Chinese invasion of Taiwan may not be imminent, for the first time in three decades, it is time to take seriously the possibility that China could soon use force to end its almost century-long civil war. “NO OPTION IS EXCLUDED” Those who doubt the immediacy of the threat to Taiwan argue that </w:t>
      </w:r>
      <w:proofErr w:type="gramStart"/>
      <w:r w:rsidRPr="008B558E">
        <w:t>Xi</w:t>
      </w:r>
      <w:proofErr w:type="gramEnd"/>
      <w:r w:rsidRPr="008B558E">
        <w:t xml:space="preserve"> has not publicly declared a timeline for unification—and may not even have a specific one in mind. Since 1979, when the United States stopped recognizing Taiwan, China’s policy has been, in the words of John Culver, a retired U.S. intelligence officer and Asia analyst, “to preserve the possibility of political unification at some undefined point in the future.” Implied in this formulation is that China can live with the status quo—a de facto, but not de jure, independent Taiwan—in perpetuity. But although </w:t>
      </w:r>
      <w:proofErr w:type="gramStart"/>
      <w:r w:rsidRPr="008B558E">
        <w:t>Xi</w:t>
      </w:r>
      <w:proofErr w:type="gramEnd"/>
      <w:r w:rsidRPr="008B558E">
        <w:t xml:space="preserve"> may not have sent out a save-the-date card, he has clearly indicated that he feels differently about the status quo than his predecessors did. He has publicly called for progress toward unification, staking his legitimacy on movement in that direction. In 2017, for instance, he announced that “complete national reunification is an inevitable requirement for realizing the great rejuvenation of the Chinese nation,” thus tying Taiwan’s future to his primary political platform. Two years later, he stated explicitly that unification is a requirement for achieving the so-called Chinese dream. </w:t>
      </w:r>
      <w:r w:rsidRPr="00077C57">
        <w:rPr>
          <w:rStyle w:val="StyleUnderline"/>
          <w:highlight w:val="cyan"/>
        </w:rPr>
        <w:t>Xi</w:t>
      </w:r>
      <w:r w:rsidRPr="008B558E">
        <w:rPr>
          <w:rStyle w:val="StyleUnderline"/>
        </w:rPr>
        <w:t xml:space="preserve"> has also </w:t>
      </w:r>
      <w:r w:rsidRPr="00077C57">
        <w:rPr>
          <w:rStyle w:val="StyleUnderline"/>
          <w:highlight w:val="cyan"/>
        </w:rPr>
        <w:t>made clear</w:t>
      </w:r>
      <w:r w:rsidRPr="008B558E">
        <w:rPr>
          <w:rStyle w:val="StyleUnderline"/>
        </w:rPr>
        <w:t xml:space="preserve"> that </w:t>
      </w:r>
      <w:r w:rsidRPr="00077C57">
        <w:rPr>
          <w:rStyle w:val="StyleUnderline"/>
          <w:highlight w:val="cyan"/>
        </w:rPr>
        <w:t>he is</w:t>
      </w:r>
      <w:r w:rsidRPr="008B558E">
        <w:rPr>
          <w:rStyle w:val="StyleUnderline"/>
        </w:rPr>
        <w:t xml:space="preserve"> more </w:t>
      </w:r>
      <w:r w:rsidRPr="00077C57">
        <w:rPr>
          <w:rStyle w:val="StyleUnderline"/>
          <w:highlight w:val="cyan"/>
        </w:rPr>
        <w:t>willing</w:t>
      </w:r>
      <w:r w:rsidRPr="008B558E">
        <w:rPr>
          <w:rStyle w:val="StyleUnderline"/>
        </w:rPr>
        <w:t xml:space="preserve"> than his predecessors </w:t>
      </w:r>
      <w:r w:rsidRPr="00077C57">
        <w:rPr>
          <w:rStyle w:val="StyleUnderline"/>
          <w:highlight w:val="cyan"/>
        </w:rPr>
        <w:t>to use force</w:t>
      </w:r>
      <w:r w:rsidRPr="008B558E">
        <w:t xml:space="preserve">. In a major speech in January 2019, </w:t>
      </w:r>
      <w:proofErr w:type="gramStart"/>
      <w:r w:rsidRPr="008B558E">
        <w:t>Xi</w:t>
      </w:r>
      <w:proofErr w:type="gramEnd"/>
      <w:r w:rsidRPr="008B558E">
        <w:t xml:space="preserve"> called the current political arrangement “the root cause of cross-strait instability” and said that it “cannot go on generation to generation.” Chinese scholars and strategists I have spoken to in Beijing say that although there is no explicit timeline, </w:t>
      </w:r>
      <w:proofErr w:type="gramStart"/>
      <w:r w:rsidRPr="008B558E">
        <w:t>Xi</w:t>
      </w:r>
      <w:proofErr w:type="gramEnd"/>
      <w:r w:rsidRPr="008B558E">
        <w:t xml:space="preserve"> wants unification with Taiwan to be part of his personal legacy. When asked about a possible timeline by an Associated Press journalist in April, Le Yucheng, China’s vice foreign minister, did not attempt to assuage concerns of an imminent invasion or deny the shift in mood in Beijing. Instead, he took the opportunity to reiterate that national unification “will not be stopped by anyone or any force” and that while China will strive for peaceful unification, it does not “pledge to give up other options. No option is excluded.” </w:t>
      </w:r>
      <w:r w:rsidRPr="008B558E">
        <w:rPr>
          <w:rStyle w:val="StyleUnderline"/>
        </w:rPr>
        <w:t>Chinese leaders, including Xi, regularly extol the virtues of integration and cooperation with Taiwan, but the prospects for peaceful unification have been dwindling</w:t>
      </w:r>
      <w:r w:rsidRPr="008B558E">
        <w:t xml:space="preserve"> for years. Fewer and fewer Taiwanese see themselves as Chinese or desire to be a part of mainland China. The reelection in January 2020 of Taiwanese President Tsai Ing-wen, who favors pursuing more cautious ties with China, reinforced Beijing’s fears that the people of Taiwan will never willingly come back to the motherland. The death knell for peaceful unification came in June 2020, however, when China exerted sweeping new powers over Hong Kong through a new national security law. Hong Kong’s “one country, two systems” formula was supposed to provide an attractive template for peaceful unification, but Beijing’s crackdown there demonstrated clearly why the Taiwanese have been right to reject such an arrangement. </w:t>
      </w:r>
      <w:r w:rsidRPr="008B558E">
        <w:rPr>
          <w:rStyle w:val="StyleUnderline"/>
        </w:rPr>
        <w:t xml:space="preserve">Many in Beijing doubt that the United States has the military power to stop China from taking Taiwan. </w:t>
      </w:r>
      <w:r w:rsidRPr="008B558E">
        <w:t xml:space="preserve">Chinese leaders will continue to pay lip service to peaceful unification until the day the war breaks out, but their actions increasingly suggest that they have something else in mind. As tensions with the United States have heated up, China has accelerated its military operations in the vicinity of Taiwan, conducting 380 incursions into the island’s air defense identification zone in 2020 alone. In April of this year, China sent its largest-ever fleet, 25 fighters and bombers, into Taiwan’s air defense identification zone. Clearly, </w:t>
      </w:r>
      <w:proofErr w:type="gramStart"/>
      <w:r w:rsidRPr="00077C57">
        <w:rPr>
          <w:rStyle w:val="StyleUnderline"/>
          <w:highlight w:val="cyan"/>
        </w:rPr>
        <w:t>Xi</w:t>
      </w:r>
      <w:proofErr w:type="gramEnd"/>
      <w:r w:rsidRPr="00077C57">
        <w:rPr>
          <w:rStyle w:val="StyleUnderline"/>
          <w:highlight w:val="cyan"/>
        </w:rPr>
        <w:t xml:space="preserve"> is no longer trying to avoid escalation</w:t>
      </w:r>
      <w:r w:rsidRPr="008B558E">
        <w:rPr>
          <w:rStyle w:val="StyleUnderline"/>
        </w:rPr>
        <w:t xml:space="preserve"> at all costs </w:t>
      </w:r>
      <w:r w:rsidRPr="00077C57">
        <w:rPr>
          <w:rStyle w:val="StyleUnderline"/>
          <w:highlight w:val="cyan"/>
        </w:rPr>
        <w:t>now that his</w:t>
      </w:r>
      <w:r w:rsidRPr="008B558E">
        <w:rPr>
          <w:rStyle w:val="StyleUnderline"/>
        </w:rPr>
        <w:t xml:space="preserve"> </w:t>
      </w:r>
      <w:r w:rsidRPr="00077C57">
        <w:rPr>
          <w:rStyle w:val="StyleUnderline"/>
          <w:highlight w:val="cyan"/>
        </w:rPr>
        <w:t>military is capable of contesting</w:t>
      </w:r>
      <w:r w:rsidRPr="008B558E">
        <w:rPr>
          <w:rStyle w:val="StyleUnderline"/>
        </w:rPr>
        <w:t xml:space="preserve"> the U.S. military </w:t>
      </w:r>
      <w:r w:rsidRPr="00077C57">
        <w:rPr>
          <w:rStyle w:val="StyleUnderline"/>
          <w:highlight w:val="cyan"/>
        </w:rPr>
        <w:t>presence</w:t>
      </w:r>
      <w:r w:rsidRPr="008B558E">
        <w:rPr>
          <w:rStyle w:val="StyleUnderline"/>
        </w:rPr>
        <w:t xml:space="preserve"> in the region.</w:t>
      </w:r>
      <w:r w:rsidRPr="008B558E">
        <w:t xml:space="preserve"> Long gone are the days of the 1996 crisis over Taiwan, when the United States dispatched two aircraft carrier battle groups to sail near the strait and China backed off. Beijing did not like being deterred back then, and it spent the next 25 years modernizing its military so that it would not be so next time.  </w:t>
      </w:r>
    </w:p>
    <w:p w14:paraId="24189BEF" w14:textId="77777777" w:rsidR="00823EE1" w:rsidRPr="002E0219" w:rsidRDefault="00823EE1" w:rsidP="00823EE1">
      <w:pPr>
        <w:pStyle w:val="Heading4"/>
        <w:rPr>
          <w:rFonts w:cs="Arial"/>
        </w:rPr>
      </w:pPr>
      <w:r>
        <w:rPr>
          <w:rFonts w:cs="Arial"/>
        </w:rPr>
        <w:t xml:space="preserve">Taiwan war </w:t>
      </w:r>
      <w:r>
        <w:rPr>
          <w:rFonts w:cs="Arial"/>
          <w:u w:val="single"/>
        </w:rPr>
        <w:t>goes nuclear</w:t>
      </w:r>
      <w:r w:rsidRPr="002E0219">
        <w:rPr>
          <w:rFonts w:cs="Arial"/>
        </w:rPr>
        <w:t xml:space="preserve"> </w:t>
      </w:r>
    </w:p>
    <w:p w14:paraId="5F22EBBA" w14:textId="77777777" w:rsidR="00823EE1" w:rsidRPr="002E0219" w:rsidRDefault="00823EE1" w:rsidP="00823EE1">
      <w:r w:rsidRPr="002E0219">
        <w:rPr>
          <w:rStyle w:val="Style13ptBold"/>
        </w:rPr>
        <w:t>Talmadge ‘18</w:t>
      </w:r>
      <w:r w:rsidRPr="002E0219">
        <w:t xml:space="preserve"> </w:t>
      </w:r>
      <w:r w:rsidRPr="002E0219">
        <w:rPr>
          <w:szCs w:val="16"/>
        </w:rPr>
        <w:t>(Caitlin; associate Professor of Security Studies at the Edmund A. Walsh School of Foreign Service at Georgetown University; 11/18; "Beijing’s Nuclear Option"; Foreign Affairs; https://www.foreignaffairs.com/articles/china/2018-10-15/beijings-nuclear-option; accessed 9-7-2019; SM)</w:t>
      </w:r>
    </w:p>
    <w:p w14:paraId="59BA187C" w14:textId="77777777" w:rsidR="00823EE1" w:rsidRDefault="00823EE1" w:rsidP="00823EE1">
      <w:pPr>
        <w:rPr>
          <w:sz w:val="20"/>
          <w:szCs w:val="20"/>
          <w:u w:val="single"/>
        </w:rPr>
      </w:pPr>
      <w:r w:rsidRPr="00D179EF">
        <w:rPr>
          <w:sz w:val="20"/>
          <w:szCs w:val="20"/>
          <w:u w:val="single"/>
        </w:rPr>
        <w:t>The bad news is</w:t>
      </w:r>
      <w:r w:rsidRPr="00D93F42">
        <w:t xml:space="preserve"> that </w:t>
      </w:r>
      <w:r w:rsidRPr="00D179EF">
        <w:rPr>
          <w:sz w:val="20"/>
          <w:szCs w:val="20"/>
          <w:u w:val="single"/>
        </w:rPr>
        <w:t>one</w:t>
      </w:r>
      <w:r w:rsidRPr="00D93F42">
        <w:t xml:space="preserve"> other </w:t>
      </w:r>
      <w:r w:rsidRPr="00D179EF">
        <w:rPr>
          <w:sz w:val="20"/>
          <w:szCs w:val="20"/>
          <w:u w:val="single"/>
        </w:rPr>
        <w:t xml:space="preserve">trigger remains: a </w:t>
      </w:r>
      <w:r w:rsidRPr="00D21C6D">
        <w:rPr>
          <w:rStyle w:val="Emphasis"/>
        </w:rPr>
        <w:t>conventional war</w:t>
      </w:r>
      <w:r w:rsidRPr="00D179EF">
        <w:rPr>
          <w:sz w:val="20"/>
          <w:szCs w:val="20"/>
          <w:u w:val="single"/>
        </w:rPr>
        <w:t xml:space="preserve"> that threatens China's </w:t>
      </w:r>
      <w:r w:rsidRPr="00D21C6D">
        <w:rPr>
          <w:rStyle w:val="Emphasis"/>
        </w:rPr>
        <w:t>nuclear arsenal</w:t>
      </w:r>
      <w:r w:rsidRPr="00D179EF">
        <w:rPr>
          <w:sz w:val="20"/>
          <w:szCs w:val="20"/>
          <w:u w:val="single"/>
        </w:rPr>
        <w:t xml:space="preserve">. Conventional forces can threaten nuclear forces in ways that generate </w:t>
      </w:r>
      <w:r w:rsidRPr="00D21C6D">
        <w:rPr>
          <w:rStyle w:val="Emphasis"/>
        </w:rPr>
        <w:t>pressures to escalate</w:t>
      </w:r>
      <w:r w:rsidRPr="00D179EF">
        <w:rPr>
          <w:sz w:val="20"/>
          <w:szCs w:val="20"/>
          <w:u w:val="single"/>
        </w:rPr>
        <w:t>- especially when</w:t>
      </w:r>
      <w:r w:rsidRPr="00D93F42">
        <w:t xml:space="preserve"> ever </w:t>
      </w:r>
      <w:r w:rsidRPr="00D179EF">
        <w:rPr>
          <w:sz w:val="20"/>
          <w:szCs w:val="20"/>
          <w:u w:val="single"/>
        </w:rPr>
        <w:t>more capable U.S. conventional forces face adversaries with</w:t>
      </w:r>
      <w:r w:rsidRPr="00D93F42">
        <w:t xml:space="preserve"> relatively </w:t>
      </w:r>
      <w:r w:rsidRPr="00D179EF">
        <w:rPr>
          <w:sz w:val="20"/>
          <w:szCs w:val="20"/>
          <w:u w:val="single"/>
        </w:rPr>
        <w:t>small</w:t>
      </w:r>
      <w:r w:rsidRPr="00D93F42">
        <w:t xml:space="preserve"> and fragile </w:t>
      </w:r>
      <w:r w:rsidRPr="00D179EF">
        <w:rPr>
          <w:sz w:val="20"/>
          <w:szCs w:val="20"/>
          <w:u w:val="single"/>
        </w:rPr>
        <w:t xml:space="preserve">nuclear arsenals, such as China. </w:t>
      </w:r>
      <w:r w:rsidRPr="00D179EF">
        <w:rPr>
          <w:sz w:val="20"/>
          <w:szCs w:val="20"/>
          <w:highlight w:val="cyan"/>
          <w:u w:val="single"/>
        </w:rPr>
        <w:t xml:space="preserve">If U.S. operations </w:t>
      </w:r>
      <w:r w:rsidRPr="00D21C6D">
        <w:rPr>
          <w:rStyle w:val="Emphasis"/>
          <w:highlight w:val="cyan"/>
        </w:rPr>
        <w:t>endangered</w:t>
      </w:r>
      <w:r w:rsidRPr="00D93F42">
        <w:t xml:space="preserve"> or damaged </w:t>
      </w:r>
      <w:r w:rsidRPr="00D179EF">
        <w:rPr>
          <w:sz w:val="20"/>
          <w:szCs w:val="20"/>
          <w:highlight w:val="cyan"/>
          <w:u w:val="single"/>
        </w:rPr>
        <w:t>China's nuclear forces, Chinese leaders might</w:t>
      </w:r>
      <w:r w:rsidRPr="00D93F42">
        <w:t xml:space="preserve"> come to </w:t>
      </w:r>
      <w:r w:rsidRPr="00D179EF">
        <w:rPr>
          <w:sz w:val="20"/>
          <w:szCs w:val="20"/>
          <w:highlight w:val="cyan"/>
          <w:u w:val="single"/>
        </w:rPr>
        <w:t>think</w:t>
      </w:r>
      <w:r w:rsidRPr="00D93F42">
        <w:t xml:space="preserve"> that </w:t>
      </w:r>
      <w:r w:rsidRPr="00D179EF">
        <w:rPr>
          <w:sz w:val="20"/>
          <w:szCs w:val="20"/>
          <w:highlight w:val="cyan"/>
          <w:u w:val="single"/>
        </w:rPr>
        <w:t>Washington</w:t>
      </w:r>
      <w:r w:rsidRPr="00D179EF">
        <w:rPr>
          <w:sz w:val="20"/>
          <w:szCs w:val="20"/>
          <w:u w:val="single"/>
        </w:rPr>
        <w:t xml:space="preserve"> had aims </w:t>
      </w:r>
      <w:r w:rsidRPr="00D21C6D">
        <w:rPr>
          <w:rStyle w:val="Emphasis"/>
        </w:rPr>
        <w:t>beyond winning</w:t>
      </w:r>
      <w:r w:rsidRPr="00D179EF">
        <w:rPr>
          <w:sz w:val="20"/>
          <w:szCs w:val="20"/>
          <w:u w:val="single"/>
        </w:rPr>
        <w:t xml:space="preserve"> the conventional war</w:t>
      </w:r>
      <w:r w:rsidRPr="00D93F42">
        <w:t xml:space="preserve">- that it might be </w:t>
      </w:r>
      <w:r w:rsidRPr="00D179EF">
        <w:rPr>
          <w:sz w:val="20"/>
          <w:szCs w:val="20"/>
          <w:highlight w:val="cyan"/>
          <w:u w:val="single"/>
        </w:rPr>
        <w:t>seeking to</w:t>
      </w:r>
      <w:r w:rsidRPr="00D93F42">
        <w:t xml:space="preserve"> disable or </w:t>
      </w:r>
      <w:r w:rsidRPr="00D179EF">
        <w:rPr>
          <w:sz w:val="20"/>
          <w:szCs w:val="20"/>
          <w:highlight w:val="cyan"/>
          <w:u w:val="single"/>
        </w:rPr>
        <w:t>destroy China's nuclear arsenal</w:t>
      </w:r>
      <w:r w:rsidRPr="00D93F42">
        <w:t xml:space="preserve"> outright, perhaps </w:t>
      </w:r>
      <w:r w:rsidRPr="00D179EF">
        <w:rPr>
          <w:sz w:val="20"/>
          <w:szCs w:val="20"/>
          <w:u w:val="single"/>
        </w:rPr>
        <w:t xml:space="preserve">as a </w:t>
      </w:r>
      <w:r w:rsidRPr="00D21C6D">
        <w:rPr>
          <w:rStyle w:val="Emphasis"/>
        </w:rPr>
        <w:t>prelude to regime change</w:t>
      </w:r>
      <w:r w:rsidRPr="00D179EF">
        <w:rPr>
          <w:sz w:val="20"/>
          <w:szCs w:val="20"/>
          <w:u w:val="single"/>
        </w:rPr>
        <w:t xml:space="preserve">. In the fog of war, </w:t>
      </w:r>
      <w:r w:rsidRPr="00D179EF">
        <w:rPr>
          <w:sz w:val="20"/>
          <w:szCs w:val="20"/>
          <w:highlight w:val="cyan"/>
          <w:u w:val="single"/>
        </w:rPr>
        <w:t>Beijing might</w:t>
      </w:r>
      <w:r w:rsidRPr="00D93F42">
        <w:t xml:space="preserve"> reluctantly </w:t>
      </w:r>
      <w:r w:rsidRPr="00D179EF">
        <w:rPr>
          <w:sz w:val="20"/>
          <w:szCs w:val="20"/>
          <w:highlight w:val="cyan"/>
          <w:u w:val="single"/>
        </w:rPr>
        <w:t>conclude</w:t>
      </w:r>
      <w:r w:rsidRPr="00D93F42">
        <w:t xml:space="preserve"> that </w:t>
      </w:r>
      <w:r w:rsidRPr="00D21C6D">
        <w:rPr>
          <w:rStyle w:val="Emphasis"/>
        </w:rPr>
        <w:t xml:space="preserve">limited </w:t>
      </w:r>
      <w:r w:rsidRPr="00D21C6D">
        <w:rPr>
          <w:rStyle w:val="Emphasis"/>
          <w:highlight w:val="cyan"/>
        </w:rPr>
        <w:t>nuclear escalation</w:t>
      </w:r>
      <w:r w:rsidRPr="00D93F42">
        <w:t xml:space="preserve">- an initial strike small enough that it could avoid full-scale U.S. retaliation- </w:t>
      </w:r>
      <w:r w:rsidRPr="00D179EF">
        <w:rPr>
          <w:sz w:val="20"/>
          <w:szCs w:val="20"/>
          <w:highlight w:val="cyan"/>
          <w:u w:val="single"/>
        </w:rPr>
        <w:t xml:space="preserve">was a </w:t>
      </w:r>
      <w:r w:rsidRPr="00D21C6D">
        <w:rPr>
          <w:rStyle w:val="Emphasis"/>
          <w:highlight w:val="cyan"/>
        </w:rPr>
        <w:t>viable option</w:t>
      </w:r>
      <w:r w:rsidRPr="00D179EF">
        <w:rPr>
          <w:sz w:val="20"/>
          <w:szCs w:val="20"/>
          <w:u w:val="single"/>
        </w:rPr>
        <w:t xml:space="preserve"> to defend itself. </w:t>
      </w:r>
    </w:p>
    <w:p w14:paraId="534A25B0" w14:textId="77777777" w:rsidR="00823EE1" w:rsidRDefault="00823EE1" w:rsidP="00823EE1">
      <w:r w:rsidRPr="00D93F42">
        <w:t xml:space="preserve">STRAIT SHOOTERS </w:t>
      </w:r>
    </w:p>
    <w:p w14:paraId="5E94A634" w14:textId="77777777" w:rsidR="00823EE1" w:rsidRDefault="00823EE1" w:rsidP="00823EE1">
      <w:pPr>
        <w:rPr>
          <w:sz w:val="20"/>
          <w:szCs w:val="20"/>
          <w:u w:val="single"/>
        </w:rPr>
      </w:pPr>
      <w:r w:rsidRPr="00D179EF">
        <w:rPr>
          <w:sz w:val="20"/>
          <w:szCs w:val="20"/>
          <w:u w:val="single"/>
        </w:rPr>
        <w:t xml:space="preserve">The </w:t>
      </w:r>
      <w:r w:rsidRPr="00D179EF">
        <w:rPr>
          <w:sz w:val="20"/>
          <w:szCs w:val="20"/>
          <w:highlight w:val="cyan"/>
          <w:u w:val="single"/>
        </w:rPr>
        <w:t>most worrisome flash point for</w:t>
      </w:r>
      <w:r w:rsidRPr="00D179EF">
        <w:rPr>
          <w:sz w:val="20"/>
          <w:szCs w:val="20"/>
          <w:u w:val="single"/>
        </w:rPr>
        <w:t xml:space="preserve"> a </w:t>
      </w:r>
      <w:r w:rsidRPr="00D179EF">
        <w:rPr>
          <w:sz w:val="20"/>
          <w:szCs w:val="20"/>
          <w:highlight w:val="cyan"/>
          <w:u w:val="single"/>
        </w:rPr>
        <w:t xml:space="preserve">U.S.-Chinese war is </w:t>
      </w:r>
      <w:r w:rsidRPr="00D21C6D">
        <w:rPr>
          <w:rStyle w:val="Emphasis"/>
          <w:highlight w:val="cyan"/>
        </w:rPr>
        <w:t>Taiwan</w:t>
      </w:r>
      <w:r w:rsidRPr="00D179EF">
        <w:rPr>
          <w:sz w:val="20"/>
          <w:szCs w:val="20"/>
          <w:highlight w:val="cyan"/>
          <w:u w:val="single"/>
        </w:rPr>
        <w:t>. Beijing's</w:t>
      </w:r>
      <w:r w:rsidRPr="00D93F42">
        <w:t xml:space="preserve"> long-term </w:t>
      </w:r>
      <w:r w:rsidRPr="00D179EF">
        <w:rPr>
          <w:sz w:val="20"/>
          <w:szCs w:val="20"/>
          <w:highlight w:val="cyan"/>
          <w:u w:val="single"/>
        </w:rPr>
        <w:t xml:space="preserve">objective of </w:t>
      </w:r>
      <w:r w:rsidRPr="00D21C6D">
        <w:rPr>
          <w:rStyle w:val="Emphasis"/>
          <w:highlight w:val="cyan"/>
        </w:rPr>
        <w:t>reunifying the island</w:t>
      </w:r>
      <w:r w:rsidRPr="00D179EF">
        <w:rPr>
          <w:sz w:val="20"/>
          <w:szCs w:val="20"/>
          <w:u w:val="single"/>
        </w:rPr>
        <w:t xml:space="preserve"> with</w:t>
      </w:r>
      <w:r w:rsidRPr="00D93F42">
        <w:t xml:space="preserve"> mainland </w:t>
      </w:r>
      <w:r w:rsidRPr="00D179EF">
        <w:rPr>
          <w:sz w:val="20"/>
          <w:szCs w:val="20"/>
          <w:u w:val="single"/>
        </w:rPr>
        <w:t>China is</w:t>
      </w:r>
      <w:r w:rsidRPr="00D93F42">
        <w:t xml:space="preserve"> clearly </w:t>
      </w:r>
      <w:r w:rsidRPr="00D179EF">
        <w:rPr>
          <w:sz w:val="20"/>
          <w:szCs w:val="20"/>
          <w:highlight w:val="cyan"/>
          <w:u w:val="single"/>
        </w:rPr>
        <w:t>in conflict with Washington</w:t>
      </w:r>
      <w:r w:rsidRPr="00D179EF">
        <w:rPr>
          <w:sz w:val="20"/>
          <w:szCs w:val="20"/>
          <w:u w:val="single"/>
        </w:rPr>
        <w:t>'s</w:t>
      </w:r>
      <w:r w:rsidRPr="00D93F42">
        <w:t xml:space="preserve"> longstanding </w:t>
      </w:r>
      <w:r w:rsidRPr="00D179EF">
        <w:rPr>
          <w:sz w:val="20"/>
          <w:szCs w:val="20"/>
          <w:u w:val="single"/>
        </w:rPr>
        <w:t xml:space="preserve">desire to </w:t>
      </w:r>
      <w:r w:rsidRPr="00D21C6D">
        <w:rPr>
          <w:rStyle w:val="Emphasis"/>
        </w:rPr>
        <w:t>maintain the status quo</w:t>
      </w:r>
      <w:r w:rsidRPr="00D93F42">
        <w:t xml:space="preserve"> in the strait. It is not difficult to imagine how </w:t>
      </w:r>
      <w:r w:rsidRPr="00D179EF">
        <w:rPr>
          <w:sz w:val="20"/>
          <w:szCs w:val="20"/>
          <w:u w:val="single"/>
        </w:rPr>
        <w:t>this might lead to war.</w:t>
      </w:r>
      <w:r w:rsidRPr="00D93F42">
        <w:t xml:space="preserve"> For example, </w:t>
      </w:r>
      <w:r w:rsidRPr="00D179EF">
        <w:rPr>
          <w:sz w:val="20"/>
          <w:szCs w:val="20"/>
          <w:highlight w:val="cyan"/>
          <w:u w:val="single"/>
        </w:rPr>
        <w:t>China could decide</w:t>
      </w:r>
      <w:r w:rsidRPr="00D93F42">
        <w:t xml:space="preserve"> that </w:t>
      </w:r>
      <w:r w:rsidRPr="00D179EF">
        <w:rPr>
          <w:sz w:val="20"/>
          <w:szCs w:val="20"/>
          <w:u w:val="single"/>
        </w:rPr>
        <w:t xml:space="preserve">the political or military </w:t>
      </w:r>
      <w:r w:rsidRPr="00D179EF">
        <w:rPr>
          <w:sz w:val="20"/>
          <w:szCs w:val="20"/>
          <w:highlight w:val="cyan"/>
          <w:u w:val="single"/>
        </w:rPr>
        <w:t xml:space="preserve">window for </w:t>
      </w:r>
      <w:r w:rsidRPr="00D21C6D">
        <w:rPr>
          <w:rStyle w:val="Emphasis"/>
          <w:highlight w:val="cyan"/>
        </w:rPr>
        <w:t>regaining control</w:t>
      </w:r>
      <w:r w:rsidRPr="00D179EF">
        <w:rPr>
          <w:sz w:val="20"/>
          <w:szCs w:val="20"/>
          <w:highlight w:val="cyan"/>
          <w:u w:val="single"/>
        </w:rPr>
        <w:t xml:space="preserve"> over</w:t>
      </w:r>
      <w:r w:rsidRPr="00D179EF">
        <w:rPr>
          <w:sz w:val="20"/>
          <w:szCs w:val="20"/>
          <w:u w:val="single"/>
        </w:rPr>
        <w:t xml:space="preserve"> the </w:t>
      </w:r>
      <w:r w:rsidRPr="00D179EF">
        <w:rPr>
          <w:sz w:val="20"/>
          <w:szCs w:val="20"/>
          <w:highlight w:val="cyan"/>
          <w:u w:val="single"/>
        </w:rPr>
        <w:t>island was closing</w:t>
      </w:r>
      <w:r w:rsidRPr="00D179EF">
        <w:rPr>
          <w:sz w:val="20"/>
          <w:szCs w:val="20"/>
          <w:u w:val="single"/>
        </w:rPr>
        <w:t xml:space="preserve"> and launch an attack, </w:t>
      </w:r>
      <w:r w:rsidRPr="00D179EF">
        <w:rPr>
          <w:sz w:val="20"/>
          <w:szCs w:val="20"/>
          <w:highlight w:val="cyan"/>
          <w:u w:val="single"/>
        </w:rPr>
        <w:t>using</w:t>
      </w:r>
      <w:r w:rsidRPr="00D179EF">
        <w:rPr>
          <w:sz w:val="20"/>
          <w:szCs w:val="20"/>
          <w:u w:val="single"/>
        </w:rPr>
        <w:t xml:space="preserve"> </w:t>
      </w:r>
      <w:r w:rsidRPr="00D21C6D">
        <w:rPr>
          <w:rStyle w:val="Emphasis"/>
        </w:rPr>
        <w:t>air</w:t>
      </w:r>
      <w:r w:rsidRPr="00D179EF">
        <w:rPr>
          <w:sz w:val="20"/>
          <w:szCs w:val="20"/>
          <w:u w:val="single"/>
        </w:rPr>
        <w:t xml:space="preserve"> and </w:t>
      </w:r>
      <w:r w:rsidRPr="00D21C6D">
        <w:rPr>
          <w:rStyle w:val="Emphasis"/>
        </w:rPr>
        <w:t>naval</w:t>
      </w:r>
      <w:r w:rsidRPr="00D179EF">
        <w:rPr>
          <w:sz w:val="20"/>
          <w:szCs w:val="20"/>
          <w:u w:val="single"/>
        </w:rPr>
        <w:t xml:space="preserve"> </w:t>
      </w:r>
      <w:r w:rsidRPr="00D179EF">
        <w:rPr>
          <w:sz w:val="20"/>
          <w:szCs w:val="20"/>
          <w:highlight w:val="cyan"/>
          <w:u w:val="single"/>
        </w:rPr>
        <w:t>forces to blockade Taiwanese harbors</w:t>
      </w:r>
      <w:r w:rsidRPr="00D179EF">
        <w:rPr>
          <w:sz w:val="20"/>
          <w:szCs w:val="20"/>
          <w:u w:val="single"/>
        </w:rPr>
        <w:t xml:space="preserve"> or </w:t>
      </w:r>
      <w:r w:rsidRPr="00D21C6D">
        <w:rPr>
          <w:rStyle w:val="Emphasis"/>
        </w:rPr>
        <w:t>bombard the island</w:t>
      </w:r>
      <w:r w:rsidRPr="00D179EF">
        <w:rPr>
          <w:sz w:val="20"/>
          <w:szCs w:val="20"/>
          <w:u w:val="single"/>
        </w:rPr>
        <w:t>.</w:t>
      </w:r>
      <w:r w:rsidRPr="00D93F42">
        <w:t xml:space="preserve">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t>
      </w:r>
      <w:r w:rsidRPr="00D179EF">
        <w:rPr>
          <w:sz w:val="20"/>
          <w:szCs w:val="20"/>
          <w:highlight w:val="cyan"/>
          <w:u w:val="single"/>
        </w:rPr>
        <w:t xml:space="preserve">Were Washington to </w:t>
      </w:r>
      <w:r w:rsidRPr="00D21C6D">
        <w:rPr>
          <w:rStyle w:val="Emphasis"/>
          <w:highlight w:val="cyan"/>
        </w:rPr>
        <w:t>intervene</w:t>
      </w:r>
      <w:r w:rsidRPr="00D179EF">
        <w:rPr>
          <w:sz w:val="20"/>
          <w:szCs w:val="20"/>
          <w:u w:val="single"/>
        </w:rPr>
        <w:t xml:space="preserve"> on Taipei's behalf, </w:t>
      </w:r>
      <w:r w:rsidRPr="00D179EF">
        <w:rPr>
          <w:sz w:val="20"/>
          <w:szCs w:val="20"/>
          <w:highlight w:val="cyan"/>
          <w:u w:val="single"/>
        </w:rPr>
        <w:t>the world's</w:t>
      </w:r>
      <w:r w:rsidRPr="00D93F42">
        <w:t xml:space="preserve"> sole </w:t>
      </w:r>
      <w:r w:rsidRPr="00D21C6D">
        <w:rPr>
          <w:rStyle w:val="Emphasis"/>
          <w:highlight w:val="cyan"/>
        </w:rPr>
        <w:t>superpower</w:t>
      </w:r>
      <w:r w:rsidRPr="00D179EF">
        <w:rPr>
          <w:sz w:val="20"/>
          <w:szCs w:val="20"/>
          <w:highlight w:val="cyan"/>
          <w:u w:val="single"/>
        </w:rPr>
        <w:t xml:space="preserve"> and its</w:t>
      </w:r>
      <w:r w:rsidRPr="00D93F42">
        <w:t xml:space="preserve"> rising </w:t>
      </w:r>
      <w:r w:rsidRPr="00D21C6D">
        <w:rPr>
          <w:rStyle w:val="Emphasis"/>
          <w:highlight w:val="cyan"/>
        </w:rPr>
        <w:t>competitor</w:t>
      </w:r>
      <w:r w:rsidRPr="00D179EF">
        <w:rPr>
          <w:sz w:val="20"/>
          <w:szCs w:val="20"/>
          <w:highlight w:val="cyan"/>
          <w:u w:val="single"/>
        </w:rPr>
        <w:t xml:space="preserve"> would find themselves in</w:t>
      </w:r>
      <w:r w:rsidRPr="00D179EF">
        <w:rPr>
          <w:sz w:val="20"/>
          <w:szCs w:val="20"/>
          <w:u w:val="single"/>
        </w:rPr>
        <w:t xml:space="preserve"> the first </w:t>
      </w:r>
      <w:r w:rsidRPr="00D21C6D">
        <w:rPr>
          <w:rStyle w:val="Emphasis"/>
          <w:highlight w:val="cyan"/>
        </w:rPr>
        <w:t>great-power war</w:t>
      </w:r>
      <w:r w:rsidRPr="00D179EF">
        <w:rPr>
          <w:sz w:val="20"/>
          <w:szCs w:val="20"/>
          <w:u w:val="single"/>
        </w:rPr>
        <w:t xml:space="preserve"> of the twenty-first century. </w:t>
      </w:r>
    </w:p>
    <w:p w14:paraId="07B90DDC" w14:textId="77777777" w:rsidR="00823EE1" w:rsidRDefault="00823EE1" w:rsidP="00823EE1"/>
    <w:p w14:paraId="0E637FA8" w14:textId="77777777" w:rsidR="00823EE1" w:rsidRDefault="00823EE1" w:rsidP="00823EE1">
      <w:pPr>
        <w:pStyle w:val="Heading4"/>
        <w:rPr>
          <w:rFonts w:cs="Arial"/>
          <w:u w:val="single"/>
        </w:rPr>
      </w:pPr>
    </w:p>
    <w:p w14:paraId="17E1F66E" w14:textId="6B20A0A9" w:rsidR="00823EE1" w:rsidRDefault="00823EE1" w:rsidP="00823EE1">
      <w:pPr>
        <w:pStyle w:val="Heading2"/>
      </w:pPr>
      <w:r>
        <w:t>2</w:t>
      </w:r>
    </w:p>
    <w:p w14:paraId="391F4FE7" w14:textId="77777777" w:rsidR="00823EE1" w:rsidRDefault="00823EE1" w:rsidP="00823EE1">
      <w:pPr>
        <w:pStyle w:val="Heading3"/>
      </w:pPr>
      <w:r>
        <w:t>1NC</w:t>
      </w:r>
    </w:p>
    <w:p w14:paraId="01491CF9" w14:textId="77777777" w:rsidR="00823EE1" w:rsidRDefault="00823EE1" w:rsidP="00823EE1">
      <w:pPr>
        <w:pStyle w:val="Heading4"/>
      </w:pPr>
      <w:r>
        <w:t>NASA is preserving resources by leveraging private partnerships</w:t>
      </w:r>
    </w:p>
    <w:p w14:paraId="6CE93DF1" w14:textId="77777777" w:rsidR="00823EE1" w:rsidRDefault="00823EE1" w:rsidP="00823EE1">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4AFA3D50" w14:textId="77777777" w:rsidR="00823EE1" w:rsidRPr="00860382" w:rsidRDefault="00823EE1" w:rsidP="00823EE1">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823EE1">
        <w:rPr>
          <w:rStyle w:val="StyleUnderline"/>
          <w:highlight w:val="yellow"/>
        </w:rPr>
        <w:t>NASA plan</w:t>
      </w:r>
      <w:r w:rsidRPr="00860382">
        <w:rPr>
          <w:rStyle w:val="StyleUnderline"/>
        </w:rPr>
        <w:t xml:space="preserve">s to focus on getting people to Mars and the Moon, and its deep space exploration </w:t>
      </w:r>
      <w:r w:rsidRPr="00860382">
        <w:rPr>
          <w:rStyle w:val="Emphasis"/>
        </w:rPr>
        <w:t xml:space="preserve">ambitions </w:t>
      </w:r>
      <w:r w:rsidRPr="00823EE1">
        <w:rPr>
          <w:rStyle w:val="Emphasis"/>
          <w:highlight w:val="yellow"/>
        </w:rPr>
        <w:t>hinge on the agency</w:t>
      </w:r>
      <w:r w:rsidRPr="00823EE1">
        <w:rPr>
          <w:rStyle w:val="StyleUnderline"/>
          <w:highlight w:val="yellow"/>
        </w:rPr>
        <w:t xml:space="preserve"> </w:t>
      </w:r>
      <w:r w:rsidRPr="00823EE1">
        <w:rPr>
          <w:rStyle w:val="Emphasis"/>
          <w:highlight w:val="yellow"/>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823EE1">
        <w:rPr>
          <w:rStyle w:val="StyleUnderline"/>
          <w:highlight w:val="yellow"/>
        </w:rPr>
        <w:t>NASA announced it would award multimillion-dollar contracts to three teams of commercial space companies to start designing and building privately operated space stations.</w:t>
      </w:r>
    </w:p>
    <w:p w14:paraId="7D0F07B1" w14:textId="77777777" w:rsidR="00823EE1" w:rsidRDefault="00823EE1" w:rsidP="00823EE1"/>
    <w:p w14:paraId="44A70524" w14:textId="77777777" w:rsidR="00823EE1" w:rsidRPr="00766E76" w:rsidRDefault="00823EE1" w:rsidP="00823EE1">
      <w:pPr>
        <w:pStyle w:val="Heading4"/>
      </w:pPr>
      <w:r w:rsidRPr="00766E76">
        <w:t>Plan forces spending trade-offs that crush effective Earth sciences --- risks catastrophic climate change</w:t>
      </w:r>
    </w:p>
    <w:p w14:paraId="567D0906" w14:textId="77777777" w:rsidR="00823EE1" w:rsidRPr="00823EE1" w:rsidRDefault="00823EE1" w:rsidP="00823EE1">
      <w:pPr>
        <w:rPr>
          <w:rStyle w:val="StyleUnderline"/>
        </w:rPr>
      </w:pPr>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3" w:history="1">
        <w:r w:rsidRPr="00E94671">
          <w:t>http://www.washingtonpost.com/wp-dyn/content/article/2007/05/09/AR2007050902451.html</w:t>
        </w:r>
      </w:hyperlink>
      <w:r w:rsidRPr="00E94671">
        <w:t>)</w:t>
      </w:r>
    </w:p>
    <w:p w14:paraId="15D007F2" w14:textId="77777777" w:rsidR="00823EE1" w:rsidRPr="00E94671" w:rsidRDefault="00823EE1" w:rsidP="00823EE1">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68CD7D71" w14:textId="77777777" w:rsidR="00823EE1" w:rsidRPr="00E94671" w:rsidRDefault="00823EE1" w:rsidP="00823EE1">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2E525089" w14:textId="77777777" w:rsidR="00823EE1" w:rsidRPr="00E94671" w:rsidRDefault="00823EE1" w:rsidP="00823EE1">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26E8749C" w14:textId="77777777" w:rsidR="00823EE1" w:rsidRPr="00E94671" w:rsidRDefault="00823EE1" w:rsidP="00823EE1">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ECE3A2C" w14:textId="77777777" w:rsidR="00823EE1" w:rsidRPr="00E94671" w:rsidRDefault="00823EE1" w:rsidP="00823EE1">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089A77FD" w14:textId="77777777" w:rsidR="00823EE1" w:rsidRPr="00E94671" w:rsidRDefault="00823EE1" w:rsidP="00823EE1">
      <w:pPr>
        <w:rPr>
          <w:sz w:val="16"/>
        </w:rPr>
      </w:pPr>
      <w:r w:rsidRPr="00E94671">
        <w:rPr>
          <w:sz w:val="16"/>
        </w:rPr>
        <w:t>Their analysis was based on nearly a decade of NASA satellite measurements of ocean color, which unfortunately are at risk of being interrupted for several years.</w:t>
      </w:r>
    </w:p>
    <w:p w14:paraId="28F9DBC2" w14:textId="77777777" w:rsidR="00823EE1" w:rsidRPr="008E65F1" w:rsidRDefault="00823EE1" w:rsidP="00823EE1">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147079D2" w14:textId="77777777" w:rsidR="00823EE1" w:rsidRPr="00E94671" w:rsidRDefault="00823EE1" w:rsidP="00823EE1">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39FE26AF" w14:textId="77777777" w:rsidR="00823EE1" w:rsidRPr="00E94671" w:rsidRDefault="00823EE1" w:rsidP="00823EE1">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661EE6A8" w14:textId="77777777" w:rsidR="00823EE1" w:rsidRPr="00E94671" w:rsidRDefault="00823EE1" w:rsidP="00823EE1">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4A83A820" w14:textId="77777777" w:rsidR="00823EE1" w:rsidRDefault="00823EE1" w:rsidP="00823EE1">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37D5BF73" w14:textId="77777777" w:rsidR="00823EE1" w:rsidRDefault="00823EE1" w:rsidP="00823EE1">
      <w:pPr>
        <w:rPr>
          <w:rStyle w:val="StyleUnderline"/>
        </w:rPr>
      </w:pPr>
    </w:p>
    <w:p w14:paraId="1E1E60DE" w14:textId="77777777" w:rsidR="00823EE1" w:rsidRPr="00E518A6" w:rsidRDefault="00823EE1" w:rsidP="00823EE1">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0E76E012" w14:textId="77777777" w:rsidR="00823EE1" w:rsidRDefault="00823EE1" w:rsidP="00823EE1">
      <w:r w:rsidRPr="00F87308">
        <w:rPr>
          <w:b/>
        </w:rPr>
        <w:t>Economist 17</w:t>
      </w:r>
      <w:r>
        <w:t>, "How government policy exacerbates hurricanes like Harvey," Economist, https://www.economist.com/news/leaders/21727898-if-global-warming-were-not-enough-threat-poor-planning-and-unwise-subsidies-make-floods</w:t>
      </w:r>
    </w:p>
    <w:p w14:paraId="017EC798" w14:textId="77777777" w:rsidR="00823EE1" w:rsidRPr="00A559A7" w:rsidRDefault="00823EE1" w:rsidP="00823EE1">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77BBB668" w14:textId="77777777" w:rsidR="00823EE1" w:rsidRDefault="00823EE1" w:rsidP="00823EE1"/>
    <w:p w14:paraId="7751A9B7" w14:textId="77777777" w:rsidR="00823EE1" w:rsidRDefault="00823EE1" w:rsidP="00823EE1">
      <w:pPr>
        <w:pStyle w:val="Heading4"/>
        <w:rPr>
          <w:u w:val="single"/>
        </w:rPr>
      </w:pPr>
      <w:r>
        <w:t xml:space="preserve">The impact’s </w:t>
      </w:r>
      <w:r>
        <w:rPr>
          <w:u w:val="single"/>
        </w:rPr>
        <w:t>global war</w:t>
      </w:r>
    </w:p>
    <w:p w14:paraId="12E8D97A" w14:textId="77777777" w:rsidR="00823EE1" w:rsidRDefault="00823EE1" w:rsidP="00823EE1">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09EBEAE0" w14:textId="77777777" w:rsidR="00823EE1" w:rsidRPr="00822BDD" w:rsidRDefault="00823EE1" w:rsidP="00823EE1">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3A9E46C7" w14:textId="77777777" w:rsidR="00823EE1" w:rsidRPr="00823EE1" w:rsidRDefault="00823EE1" w:rsidP="00823EE1"/>
    <w:p w14:paraId="28BCEAC0" w14:textId="30905F70" w:rsidR="00FA44BD" w:rsidRDefault="00FA44BD" w:rsidP="00823EE1">
      <w:pPr>
        <w:pStyle w:val="Heading2"/>
      </w:pPr>
      <w:r>
        <w:t>3</w:t>
      </w:r>
    </w:p>
    <w:p w14:paraId="2DAA06F5" w14:textId="3D1CBD2B" w:rsidR="00FA44BD" w:rsidRDefault="00FA44BD" w:rsidP="00FA44BD">
      <w:pPr>
        <w:pStyle w:val="Heading4"/>
      </w:pPr>
      <w:r>
        <w:t xml:space="preserve">Plan: </w:t>
      </w:r>
      <w:r>
        <w:t>The executive branch of the United States federal government should establish a binding internal policy banning intervention in Africa in the case of regional economic decline due to space mining</w:t>
      </w:r>
    </w:p>
    <w:p w14:paraId="79F711AC" w14:textId="77777777" w:rsidR="00FA44BD" w:rsidRPr="00FA44BD" w:rsidRDefault="00FA44BD" w:rsidP="00FA44BD"/>
    <w:p w14:paraId="7952222C" w14:textId="139726EC" w:rsidR="00823EE1" w:rsidRDefault="00823EE1" w:rsidP="00823EE1">
      <w:pPr>
        <w:pStyle w:val="Heading2"/>
      </w:pPr>
      <w:r>
        <w:t>Case</w:t>
      </w:r>
    </w:p>
    <w:p w14:paraId="7ACE631A" w14:textId="5ABCD681" w:rsidR="00823EE1" w:rsidRDefault="00823EE1" w:rsidP="00823EE1"/>
    <w:p w14:paraId="576BCAED" w14:textId="37A035C0" w:rsidR="00823EE1" w:rsidRDefault="00823EE1" w:rsidP="00823EE1">
      <w:pPr>
        <w:pStyle w:val="Heading3"/>
      </w:pPr>
      <w:r>
        <w:t>Debris</w:t>
      </w:r>
    </w:p>
    <w:p w14:paraId="5D54D331" w14:textId="77777777" w:rsidR="00823EE1" w:rsidRPr="00BB6B55" w:rsidRDefault="00823EE1" w:rsidP="00823EE1">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1A36EAA0" w14:textId="77777777" w:rsidR="00823EE1" w:rsidRDefault="00823EE1" w:rsidP="00823EE1">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47D3BE36" w14:textId="77777777" w:rsidR="00823EE1" w:rsidRPr="00FA1819" w:rsidRDefault="00823EE1" w:rsidP="00823EE1">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134FF67" w14:textId="77777777" w:rsidR="00823EE1" w:rsidRPr="00FA1819" w:rsidRDefault="00823EE1" w:rsidP="00823EE1">
      <w:pPr>
        <w:rPr>
          <w:sz w:val="16"/>
        </w:rPr>
      </w:pPr>
      <w:r w:rsidRPr="00FA1819">
        <w:rPr>
          <w:sz w:val="16"/>
        </w:rPr>
        <w:t>What is Kessler Syndrome?</w:t>
      </w:r>
    </w:p>
    <w:p w14:paraId="0936C779" w14:textId="77777777" w:rsidR="00823EE1" w:rsidRPr="00FA1819" w:rsidRDefault="00823EE1" w:rsidP="00823EE1">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58F1126" w14:textId="77777777" w:rsidR="00823EE1" w:rsidRPr="00FA1819" w:rsidRDefault="00823EE1" w:rsidP="00823EE1">
      <w:pPr>
        <w:rPr>
          <w:sz w:val="16"/>
        </w:rPr>
      </w:pPr>
      <w:r w:rsidRPr="00FA1819">
        <w:rPr>
          <w:sz w:val="16"/>
        </w:rPr>
        <w:t>It is a dark picture.</w:t>
      </w:r>
    </w:p>
    <w:p w14:paraId="2C91AE61" w14:textId="77777777" w:rsidR="00823EE1" w:rsidRPr="00AB73EE" w:rsidRDefault="00823EE1" w:rsidP="00823EE1">
      <w:pPr>
        <w:rPr>
          <w:rStyle w:val="StyleUnderline"/>
        </w:rPr>
      </w:pPr>
      <w:r w:rsidRPr="00AB73EE">
        <w:rPr>
          <w:rStyle w:val="StyleUnderline"/>
        </w:rPr>
        <w:t>Is Kessler Syndrome likely to happen?</w:t>
      </w:r>
    </w:p>
    <w:p w14:paraId="6BDB9554" w14:textId="77777777" w:rsidR="00823EE1" w:rsidRPr="00FA1819" w:rsidRDefault="00823EE1" w:rsidP="00823EE1">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1FCAC67" w14:textId="77777777" w:rsidR="00823EE1" w:rsidRPr="00AB73EE" w:rsidRDefault="00823EE1" w:rsidP="00823EE1">
      <w:pPr>
        <w:rPr>
          <w:rStyle w:val="StyleUnderline"/>
        </w:rPr>
      </w:pPr>
      <w:r w:rsidRPr="00AB73EE">
        <w:rPr>
          <w:rStyle w:val="StyleUnderline"/>
        </w:rPr>
        <w:t xml:space="preserve">The </w:t>
      </w:r>
      <w:r w:rsidRPr="00E90FD1">
        <w:rPr>
          <w:rStyle w:val="StyleUnderline"/>
        </w:rPr>
        <w:t>orbital area around earth can be broken down into four regions.</w:t>
      </w:r>
    </w:p>
    <w:p w14:paraId="356ED30B" w14:textId="77777777" w:rsidR="00823EE1" w:rsidRPr="00FA1819" w:rsidRDefault="00823EE1" w:rsidP="00823EE1">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7A32ED9" w14:textId="77777777" w:rsidR="00823EE1" w:rsidRPr="00FA1819" w:rsidRDefault="00823EE1" w:rsidP="00823EE1">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A494393" w14:textId="77777777" w:rsidR="00823EE1" w:rsidRPr="00FA1819" w:rsidRDefault="00823EE1" w:rsidP="00823EE1">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7B24B45" w14:textId="77777777" w:rsidR="00823EE1" w:rsidRPr="00FA1819" w:rsidRDefault="00823EE1" w:rsidP="00823EE1">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DFE935A" w14:textId="77777777" w:rsidR="00823EE1" w:rsidRPr="00FA1819" w:rsidRDefault="00823EE1" w:rsidP="00823EE1">
      <w:pPr>
        <w:rPr>
          <w:sz w:val="16"/>
        </w:rPr>
      </w:pPr>
      <w:r w:rsidRPr="00FA1819">
        <w:rPr>
          <w:sz w:val="16"/>
        </w:rPr>
        <w:t>How bad could Kessler Syndrome in High LEO be?</w:t>
      </w:r>
    </w:p>
    <w:p w14:paraId="7A678BC7" w14:textId="77777777" w:rsidR="00823EE1" w:rsidRPr="00FA1819" w:rsidRDefault="00823EE1" w:rsidP="00823EE1">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716A5850" w14:textId="77777777" w:rsidR="00823EE1" w:rsidRPr="00AB73EE" w:rsidRDefault="00823EE1" w:rsidP="00823EE1">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17CADB31" w14:textId="77777777" w:rsidR="00823EE1" w:rsidRPr="00FA1819" w:rsidRDefault="00823EE1" w:rsidP="00823EE1">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5C47B074" w14:textId="77777777" w:rsidR="00823EE1" w:rsidRPr="00FA1819" w:rsidRDefault="00823EE1" w:rsidP="00823EE1">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4549412F" w14:textId="77777777" w:rsidR="00823EE1" w:rsidRPr="00FA1819" w:rsidRDefault="00823EE1" w:rsidP="00823EE1">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26568942" w14:textId="77777777" w:rsidR="00823EE1" w:rsidRPr="00FA1819" w:rsidRDefault="00823EE1" w:rsidP="00823EE1">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60DC7301" w14:textId="77777777" w:rsidR="00823EE1" w:rsidRPr="00FA1819" w:rsidRDefault="00823EE1" w:rsidP="00823EE1">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434D8E4" w14:textId="77777777" w:rsidR="00823EE1" w:rsidRPr="00FA1819" w:rsidRDefault="00823EE1" w:rsidP="00823EE1">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7A71490A" w14:textId="77777777" w:rsidR="00823EE1" w:rsidRPr="00FA1819" w:rsidRDefault="00823EE1" w:rsidP="00823EE1">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670BF6E5" w14:textId="77777777" w:rsidR="00823EE1" w:rsidRPr="00FA1819" w:rsidRDefault="00823EE1" w:rsidP="00823EE1">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10BAF8B" w14:textId="77777777" w:rsidR="00823EE1" w:rsidRPr="00FA1819" w:rsidRDefault="00823EE1" w:rsidP="00823EE1">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485A471B" w14:textId="77777777" w:rsidR="00823EE1" w:rsidRPr="00FA1819" w:rsidRDefault="00823EE1" w:rsidP="00823EE1">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A66A7F5" w14:textId="77777777" w:rsidR="00823EE1" w:rsidRPr="009D7328" w:rsidRDefault="00823EE1" w:rsidP="00823EE1">
      <w:pPr>
        <w:rPr>
          <w:sz w:val="16"/>
        </w:rPr>
      </w:pPr>
      <w:r w:rsidRPr="00FA1819">
        <w:rPr>
          <w:sz w:val="16"/>
        </w:rPr>
        <w:t>I’m removing Kessler Syndrome from my list of things to worry about.</w:t>
      </w:r>
    </w:p>
    <w:p w14:paraId="5F4630FA" w14:textId="77777777" w:rsidR="00823EE1" w:rsidRPr="00FC3ECF" w:rsidRDefault="00823EE1" w:rsidP="00823EE1">
      <w:pPr>
        <w:pStyle w:val="Heading4"/>
      </w:pPr>
      <w:r>
        <w:t xml:space="preserve">It takes </w:t>
      </w:r>
      <w:r>
        <w:rPr>
          <w:u w:val="single"/>
        </w:rPr>
        <w:t>centuries</w:t>
      </w:r>
      <w:r>
        <w:t xml:space="preserve"> and </w:t>
      </w:r>
      <w:r>
        <w:rPr>
          <w:u w:val="single"/>
        </w:rPr>
        <w:t>adaptation</w:t>
      </w:r>
      <w:r>
        <w:t xml:space="preserve"> solves</w:t>
      </w:r>
    </w:p>
    <w:p w14:paraId="22D1D1E5" w14:textId="77777777" w:rsidR="00823EE1" w:rsidRDefault="00823EE1" w:rsidP="00823EE1">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666E0752" w14:textId="77777777" w:rsidR="00823EE1" w:rsidRDefault="00823EE1" w:rsidP="00823EE1">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261BB96B" w14:textId="77777777" w:rsidR="00823EE1" w:rsidRDefault="00823EE1" w:rsidP="00823EE1">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10A5158A" w14:textId="77777777" w:rsidR="00823EE1" w:rsidRPr="0007074C" w:rsidRDefault="00823EE1" w:rsidP="00823EE1">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2838168B" w14:textId="77777777" w:rsidR="00823EE1" w:rsidRDefault="00823EE1" w:rsidP="00823EE1">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0AC589F2" w14:textId="77777777" w:rsidR="00823EE1" w:rsidRDefault="00823EE1" w:rsidP="00823EE1">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5749CC46" w14:textId="77777777" w:rsidR="00823EE1" w:rsidRDefault="00823EE1" w:rsidP="00823EE1">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452E7E95" w14:textId="77777777" w:rsidR="00823EE1" w:rsidRDefault="00823EE1" w:rsidP="00823EE1">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23BAFC36" w14:textId="77777777" w:rsidR="00823EE1" w:rsidRPr="003B6BA7" w:rsidRDefault="00823EE1" w:rsidP="00823EE1">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76A748A" w14:textId="77777777" w:rsidR="00823EE1" w:rsidRDefault="00823EE1" w:rsidP="00823EE1">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2A05B291" w14:textId="77777777" w:rsidR="00823EE1" w:rsidRPr="0007074C" w:rsidRDefault="00823EE1" w:rsidP="00823EE1">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bookmarkEnd w:id="0"/>
    <w:p w14:paraId="23A72ED6" w14:textId="5FBC83FC" w:rsidR="00823EE1" w:rsidRDefault="00823EE1" w:rsidP="00823EE1"/>
    <w:p w14:paraId="7823BBE6" w14:textId="1155EBB9" w:rsidR="00823EE1" w:rsidRDefault="00823EE1" w:rsidP="00823EE1">
      <w:r>
        <w:t>--</w:t>
      </w:r>
    </w:p>
    <w:p w14:paraId="2840DD84" w14:textId="261B0DA2" w:rsidR="00823EE1" w:rsidRDefault="00FA44BD" w:rsidP="00FA44BD">
      <w:pPr>
        <w:pStyle w:val="Heading3"/>
      </w:pPr>
      <w:r>
        <w:t>Space war</w:t>
      </w:r>
    </w:p>
    <w:p w14:paraId="2E2F4387" w14:textId="77777777" w:rsidR="00FA44BD" w:rsidRPr="007628A0" w:rsidRDefault="00FA44BD" w:rsidP="00FA44BD">
      <w:pPr>
        <w:pStyle w:val="Heading3"/>
        <w:rPr>
          <w:rStyle w:val="StyleUnderline"/>
          <w:sz w:val="32"/>
          <w:szCs w:val="32"/>
        </w:rPr>
      </w:pPr>
      <w:r>
        <w:rPr>
          <w:rStyle w:val="StyleUnderline"/>
          <w:sz w:val="32"/>
          <w:szCs w:val="32"/>
        </w:rPr>
        <w:t>NC – AT: Space War</w:t>
      </w:r>
    </w:p>
    <w:p w14:paraId="663E6FA0" w14:textId="77777777" w:rsidR="00FA44BD" w:rsidRDefault="00FA44BD" w:rsidP="00FA44BD">
      <w:pPr>
        <w:pStyle w:val="Heading4"/>
      </w:pPr>
      <w:r>
        <w:t xml:space="preserve">No </w:t>
      </w:r>
      <w:proofErr w:type="spellStart"/>
      <w:r>
        <w:t>miscalc</w:t>
      </w:r>
      <w:proofErr w:type="spellEnd"/>
      <w:r>
        <w:t xml:space="preserve"> or escalation</w:t>
      </w:r>
    </w:p>
    <w:p w14:paraId="044D4850" w14:textId="77777777" w:rsidR="00FA44BD" w:rsidRDefault="00FA44BD" w:rsidP="00FA44BD">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4" w:history="1">
        <w:r w:rsidRPr="00F107EC">
          <w:t>https://ccdcoe.org/uploads/2019/06/Art_12_The-Cyber-ASAT.pdf</w:t>
        </w:r>
      </w:hyperlink>
    </w:p>
    <w:p w14:paraId="23DBC9DB" w14:textId="77777777" w:rsidR="00FA44BD" w:rsidRDefault="00FA44BD" w:rsidP="00FA44BD">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1DB9127" w14:textId="77777777" w:rsidR="00FA44BD" w:rsidRDefault="00FA44BD" w:rsidP="00FA44BD">
      <w:pPr>
        <w:rPr>
          <w:sz w:val="16"/>
        </w:rPr>
      </w:pPr>
    </w:p>
    <w:p w14:paraId="1F5C60A8" w14:textId="77777777" w:rsidR="00FA44BD" w:rsidRPr="0051595F" w:rsidRDefault="00FA44BD" w:rsidP="00FA44BD">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35F4DE8E" w14:textId="77777777" w:rsidR="00FA44BD" w:rsidRPr="0051595F" w:rsidRDefault="00FA44BD" w:rsidP="00FA44BD">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0E0AB90B" w14:textId="77777777" w:rsidR="00FA44BD" w:rsidRPr="0051595F" w:rsidRDefault="00FA44BD" w:rsidP="00FA44BD">
      <w:pPr>
        <w:rPr>
          <w:sz w:val="16"/>
          <w:szCs w:val="16"/>
        </w:rPr>
      </w:pPr>
      <w:r w:rsidRPr="0051595F">
        <w:rPr>
          <w:sz w:val="16"/>
          <w:szCs w:val="16"/>
        </w:rPr>
        <w:t>Everyone needs space</w:t>
      </w:r>
    </w:p>
    <w:p w14:paraId="4C698B1A" w14:textId="77777777" w:rsidR="00FA44BD" w:rsidRDefault="00FA44BD" w:rsidP="00FA44BD">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1DC69D66" w14:textId="77777777" w:rsidR="00823EE1" w:rsidRDefault="00823EE1" w:rsidP="00823EE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7911FFA" w14:textId="77777777" w:rsidR="00823EE1" w:rsidRDefault="00823EE1" w:rsidP="00823EE1">
      <w:r w:rsidRPr="007D7FC5">
        <w:rPr>
          <w:rStyle w:val="Style13ptBold"/>
        </w:rPr>
        <w:t>Pelton 17</w:t>
      </w:r>
      <w:r>
        <w:t>—(Director Emeritus of the Space and Advanced Communications Research Institute at George Washington University, PHD in IR from Georgetown</w:t>
      </w:r>
      <w:proofErr w:type="gramStart"/>
      <w:r>
        <w:t>)..</w:t>
      </w:r>
      <w:proofErr w:type="gramEnd"/>
      <w:r>
        <w:t xml:space="preserve"> Pelton, Joseph N. 2017. The New Gold Rush: The Riches of Space Beckon! Springer.  Accessed 8/30/19.</w:t>
      </w:r>
    </w:p>
    <w:p w14:paraId="4584B66D" w14:textId="77777777" w:rsidR="00823EE1" w:rsidRDefault="00823EE1" w:rsidP="00823EE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F61B25C" w14:textId="77777777" w:rsidR="00823EE1" w:rsidRDefault="00823EE1" w:rsidP="00823EE1">
      <w:pPr>
        <w:pStyle w:val="Heading4"/>
      </w:pPr>
      <w:r>
        <w:t>Asteroid Mining solves Warming – a] Key to REM’s that spur Renewables and b] Reduces Terrestrial Mining that wrecks the environment.</w:t>
      </w:r>
    </w:p>
    <w:p w14:paraId="12046AB6" w14:textId="77777777" w:rsidR="00823EE1" w:rsidRPr="009F622F" w:rsidRDefault="00823EE1" w:rsidP="00823EE1">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4E7E8230" w14:textId="77777777" w:rsidR="00823EE1" w:rsidRDefault="00823EE1" w:rsidP="00823EE1">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rPr>
        <w:t xml:space="preserve"> group metals are </w:t>
      </w:r>
      <w:r w:rsidRPr="00D04D42">
        <w:rPr>
          <w:rStyle w:val="Emphasis"/>
          <w:highlight w:val="green"/>
        </w:rPr>
        <w:t>so useful</w:t>
      </w:r>
      <w:r w:rsidRPr="00D04D42">
        <w:rPr>
          <w:rStyle w:val="StyleUnderline"/>
        </w:rPr>
        <w:t xml:space="preserve"> that </w:t>
      </w:r>
      <w:r w:rsidRPr="00D04D42">
        <w:rPr>
          <w:rStyle w:val="Emphasis"/>
          <w:highlight w:val="green"/>
        </w:rPr>
        <w:t>[one] of [four]</w:t>
      </w:r>
      <w:r w:rsidRPr="00D04D42">
        <w:rPr>
          <w:rStyle w:val="StyleUnderline"/>
        </w:rPr>
        <w:t xml:space="preserve"> industrial </w:t>
      </w:r>
      <w:r w:rsidRPr="00D04D42">
        <w:rPr>
          <w:rStyle w:val="Emphasis"/>
          <w:highlight w:val="green"/>
        </w:rPr>
        <w:t>goods</w:t>
      </w:r>
      <w:r w:rsidRPr="00D04D42">
        <w:rPr>
          <w:rStyle w:val="StyleUnderline"/>
        </w:rPr>
        <w:t xml:space="preserve"> on Earth </w:t>
      </w:r>
      <w:r w:rsidRPr="00D04D42">
        <w:rPr>
          <w:rStyle w:val="Emphasis"/>
          <w:highlight w:val="green"/>
        </w:rPr>
        <w:t>require them</w:t>
      </w:r>
      <w:r w:rsidRPr="00D04D42">
        <w:rPr>
          <w:rStyle w:val="StyleUnderline"/>
        </w:rPr>
        <w:t xml:space="preserve"> in production.</w:t>
      </w:r>
      <w:r w:rsidRPr="00D04D42">
        <w:rPr>
          <w:b/>
          <w:bCs/>
          <w:sz w:val="14"/>
        </w:rPr>
        <w:t xml:space="preserve"> 26 </w:t>
      </w:r>
      <w:r w:rsidRPr="00D04D42">
        <w:rPr>
          <w:rStyle w:val="StyleUnderline"/>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66553C82" w14:textId="77777777" w:rsidR="00823EE1" w:rsidRDefault="00823EE1" w:rsidP="00823EE1">
      <w:pPr>
        <w:rPr>
          <w:sz w:val="14"/>
        </w:rPr>
      </w:pPr>
    </w:p>
    <w:p w14:paraId="7477200F" w14:textId="7D2B1397" w:rsidR="00823EE1" w:rsidRDefault="00823EE1" w:rsidP="00823EE1">
      <w:pPr>
        <w:pStyle w:val="Heading3"/>
      </w:pPr>
      <w:r>
        <w:t>Africa</w:t>
      </w:r>
    </w:p>
    <w:p w14:paraId="03CAA1AA" w14:textId="77777777" w:rsidR="00FA44BD" w:rsidRDefault="00FA44BD" w:rsidP="00FA44BD">
      <w:pPr>
        <w:pStyle w:val="Heading4"/>
      </w:pPr>
      <w:r>
        <w:t xml:space="preserve">No uniqueness – covid tanked the African economy and they don’t have a card that its high now </w:t>
      </w:r>
    </w:p>
    <w:p w14:paraId="0FA89BB3" w14:textId="77777777" w:rsidR="00FA44BD" w:rsidRDefault="00FA44BD" w:rsidP="00FA44BD"/>
    <w:p w14:paraId="5269EA8F" w14:textId="77777777" w:rsidR="00FA44BD" w:rsidRDefault="00FA44BD" w:rsidP="00FA44BD">
      <w:pPr>
        <w:pStyle w:val="Heading4"/>
      </w:pPr>
      <w:r>
        <w:t xml:space="preserve">Impact is far off – assumes a complete transition away from terrestrial mining, which would take decades – that means there’s plenty of time to adapt </w:t>
      </w:r>
    </w:p>
    <w:p w14:paraId="789B95B1" w14:textId="77777777" w:rsidR="00FA44BD" w:rsidRPr="00FA44BD" w:rsidRDefault="00FA44BD" w:rsidP="00FA44BD"/>
    <w:p w14:paraId="57EB1895" w14:textId="77777777" w:rsidR="00823EE1" w:rsidRPr="00E07C1B" w:rsidRDefault="00823EE1" w:rsidP="00823EE1">
      <w:pPr>
        <w:pStyle w:val="Heading4"/>
      </w:pPr>
      <w:r w:rsidRPr="00E07C1B">
        <w:t>No shortage and markets adjust—best sources</w:t>
      </w:r>
    </w:p>
    <w:p w14:paraId="711B0330" w14:textId="77777777" w:rsidR="00823EE1" w:rsidRPr="00E07C1B" w:rsidRDefault="00823EE1" w:rsidP="00823EE1">
      <w:pPr>
        <w:pStyle w:val="evidencetext"/>
        <w:ind w:left="0"/>
      </w:pPr>
      <w:r w:rsidRPr="00E07C1B">
        <w:t xml:space="preserve">Jason </w:t>
      </w:r>
      <w:proofErr w:type="spellStart"/>
      <w:r w:rsidRPr="00E07C1B">
        <w:rPr>
          <w:rStyle w:val="Style13ptBold"/>
        </w:rPr>
        <w:t>Miklian</w:t>
      </w:r>
      <w:proofErr w:type="spellEnd"/>
      <w:r w:rsidRPr="00E07C1B">
        <w:rPr>
          <w:rStyle w:val="Style13ptBold"/>
        </w:rPr>
        <w:t xml:space="preserve"> 11</w:t>
      </w:r>
      <w:r w:rsidRPr="00E07C1B">
        <w:t xml:space="preserve">, researcher at the Peace Research Institute Oslo, January 21, 2011, “I Was a Rare Earths Day Trader,” online: </w:t>
      </w:r>
      <w:hyperlink r:id="rId15" w:history="1">
        <w:r w:rsidRPr="00E07C1B">
          <w:rPr>
            <w:rStyle w:val="Hyperlink"/>
          </w:rPr>
          <w:t>http://www.foreignpolicy.com/articles/2011/01/21/i_was_a_rare_earths_day_trader?page=full</w:t>
        </w:r>
      </w:hyperlink>
    </w:p>
    <w:p w14:paraId="34563A54" w14:textId="77777777" w:rsidR="00823EE1" w:rsidRPr="00E07C1B" w:rsidRDefault="00823EE1" w:rsidP="00823EE1">
      <w:pPr>
        <w:pStyle w:val="evidencetext"/>
        <w:ind w:left="0"/>
      </w:pPr>
    </w:p>
    <w:p w14:paraId="6B0885F3" w14:textId="77777777" w:rsidR="00823EE1" w:rsidRPr="00E07C1B" w:rsidRDefault="00823EE1" w:rsidP="00823EE1">
      <w:pPr>
        <w:pStyle w:val="evidencetext"/>
        <w:ind w:left="0"/>
      </w:pPr>
      <w:r w:rsidRPr="00E07C1B">
        <w:rPr>
          <w:rStyle w:val="StyleUnderline"/>
        </w:rPr>
        <w:t>Cooler heads have weighed in on rare earths</w:t>
      </w:r>
      <w:r w:rsidRPr="00E07C1B">
        <w:t xml:space="preserve">, </w:t>
      </w:r>
      <w:r w:rsidRPr="00E07C1B">
        <w:rPr>
          <w:rStyle w:val="StyleUnderline"/>
        </w:rPr>
        <w:t>but</w:t>
      </w:r>
      <w:r w:rsidRPr="00E07C1B">
        <w:t xml:space="preserve"> since the frenzy began </w:t>
      </w:r>
      <w:r w:rsidRPr="00E07C1B">
        <w:rPr>
          <w:rStyle w:val="Emphasis"/>
        </w:rPr>
        <w:t>they've largely been ignored</w:t>
      </w:r>
      <w:r w:rsidRPr="00E07C1B">
        <w:t xml:space="preserve">. Six months before the China-Japan incident, </w:t>
      </w:r>
      <w:r w:rsidRPr="00E07C1B">
        <w:rPr>
          <w:rStyle w:val="StyleUnderline"/>
          <w:highlight w:val="green"/>
        </w:rPr>
        <w:t>the U.S. Geological Survey issued a report showing</w:t>
      </w:r>
      <w:r w:rsidRPr="00E07C1B">
        <w:t xml:space="preserve"> that </w:t>
      </w:r>
      <w:r w:rsidRPr="00E07C1B">
        <w:rPr>
          <w:rStyle w:val="Emphasis"/>
          <w:highlight w:val="green"/>
        </w:rPr>
        <w:t xml:space="preserve">the world has a 1,000-year global supply </w:t>
      </w:r>
      <w:proofErr w:type="spellStart"/>
      <w:r w:rsidRPr="00E07C1B">
        <w:rPr>
          <w:rStyle w:val="Emphasis"/>
          <w:highlight w:val="green"/>
        </w:rPr>
        <w:t>ofproven</w:t>
      </w:r>
      <w:proofErr w:type="spellEnd"/>
      <w:r w:rsidRPr="00E07C1B">
        <w:rPr>
          <w:rStyle w:val="Emphasis"/>
        </w:rPr>
        <w:t xml:space="preserve"> rare-earth </w:t>
      </w:r>
      <w:r w:rsidRPr="00E07C1B">
        <w:rPr>
          <w:rStyle w:val="Emphasis"/>
          <w:highlight w:val="green"/>
        </w:rPr>
        <w:t>reserves</w:t>
      </w:r>
      <w:r w:rsidRPr="00E07C1B">
        <w:t xml:space="preserve">, </w:t>
      </w:r>
      <w:r w:rsidRPr="00E07C1B">
        <w:rPr>
          <w:rStyle w:val="Emphasis"/>
        </w:rPr>
        <w:t>63 of them outside China</w:t>
      </w:r>
      <w:r w:rsidRPr="00E07C1B">
        <w:t xml:space="preserve">. </w:t>
      </w:r>
      <w:r w:rsidRPr="00E07C1B">
        <w:rPr>
          <w:rStyle w:val="StyleUnderline"/>
          <w:highlight w:val="green"/>
        </w:rPr>
        <w:t>The</w:t>
      </w:r>
      <w:r w:rsidRPr="00E07C1B">
        <w:t xml:space="preserve"> U.S. </w:t>
      </w:r>
      <w:r w:rsidRPr="00E07C1B">
        <w:rPr>
          <w:rStyle w:val="StyleUnderline"/>
          <w:highlight w:val="green"/>
        </w:rPr>
        <w:t>Defense Department released its own assessment</w:t>
      </w:r>
      <w:r w:rsidRPr="00E07C1B">
        <w:t xml:space="preserve"> in November </w:t>
      </w:r>
      <w:r w:rsidRPr="00E07C1B">
        <w:rPr>
          <w:rStyle w:val="StyleUnderline"/>
          <w:highlight w:val="green"/>
        </w:rPr>
        <w:t>saying</w:t>
      </w:r>
      <w:r w:rsidRPr="00E07C1B">
        <w:t xml:space="preserve"> that </w:t>
      </w:r>
      <w:r w:rsidRPr="00E07C1B">
        <w:rPr>
          <w:rStyle w:val="StyleUnderline"/>
        </w:rPr>
        <w:t xml:space="preserve">the </w:t>
      </w:r>
      <w:r w:rsidRPr="00E07C1B">
        <w:rPr>
          <w:rStyle w:val="StyleUnderline"/>
          <w:highlight w:val="green"/>
        </w:rPr>
        <w:t>national security implications of China's rare-earth lockdown</w:t>
      </w:r>
      <w:r w:rsidRPr="00E07C1B">
        <w:t xml:space="preserve"> -- </w:t>
      </w:r>
      <w:r w:rsidRPr="00E07C1B">
        <w:rPr>
          <w:rStyle w:val="StyleUnderline"/>
        </w:rPr>
        <w:t>a key factor in the initial burst of panic</w:t>
      </w:r>
      <w:r w:rsidRPr="00E07C1B">
        <w:t xml:space="preserve"> -- </w:t>
      </w:r>
      <w:r w:rsidRPr="00E07C1B">
        <w:rPr>
          <w:rStyle w:val="Emphasis"/>
          <w:highlight w:val="green"/>
        </w:rPr>
        <w:t>had been overblown</w:t>
      </w:r>
      <w:r w:rsidRPr="00E07C1B">
        <w:rPr>
          <w:highlight w:val="green"/>
        </w:rPr>
        <w:t>.</w:t>
      </w:r>
      <w:r w:rsidRPr="00E07C1B">
        <w:t xml:space="preserve"> </w:t>
      </w:r>
      <w:r w:rsidRPr="00E07C1B">
        <w:rPr>
          <w:rStyle w:val="StyleUnderline"/>
        </w:rPr>
        <w:t>Demand for rare earths</w:t>
      </w:r>
      <w:r w:rsidRPr="00E07C1B">
        <w:t xml:space="preserve">, meanwhile, </w:t>
      </w:r>
      <w:r w:rsidRPr="00E07C1B">
        <w:rPr>
          <w:rStyle w:val="StyleUnderline"/>
        </w:rPr>
        <w:t xml:space="preserve">is almost totally inelastic, and </w:t>
      </w:r>
      <w:r w:rsidRPr="00E07C1B">
        <w:rPr>
          <w:rStyle w:val="StyleUnderline"/>
          <w:highlight w:val="green"/>
        </w:rPr>
        <w:t xml:space="preserve">the market is </w:t>
      </w:r>
      <w:r w:rsidRPr="00E07C1B">
        <w:rPr>
          <w:rStyle w:val="Emphasis"/>
          <w:highlight w:val="green"/>
        </w:rPr>
        <w:t xml:space="preserve">already adjusting </w:t>
      </w:r>
      <w:r w:rsidRPr="00E07C1B">
        <w:rPr>
          <w:rStyle w:val="StyleUnderline"/>
          <w:highlight w:val="green"/>
        </w:rPr>
        <w:t>to concerns over a Chinese monopoly</w:t>
      </w:r>
      <w:r w:rsidRPr="00E07C1B">
        <w:t xml:space="preserve">. The big buyers in </w:t>
      </w:r>
      <w:r w:rsidRPr="00E07C1B">
        <w:rPr>
          <w:rStyle w:val="StyleUnderline"/>
          <w:highlight w:val="green"/>
        </w:rPr>
        <w:t>Japan started importing from India and Vietnam</w:t>
      </w:r>
      <w:r w:rsidRPr="00E07C1B">
        <w:t xml:space="preserve"> three </w:t>
      </w:r>
      <w:r w:rsidRPr="00E07C1B">
        <w:rPr>
          <w:rStyle w:val="StyleUnderline"/>
          <w:highlight w:val="green"/>
        </w:rPr>
        <w:t>years ago</w:t>
      </w:r>
      <w:r w:rsidRPr="00E07C1B">
        <w:t xml:space="preserve">, and </w:t>
      </w:r>
      <w:proofErr w:type="spellStart"/>
      <w:r w:rsidRPr="00E07C1B">
        <w:rPr>
          <w:rStyle w:val="StyleUnderline"/>
          <w:highlight w:val="green"/>
        </w:rPr>
        <w:t>Molycorp</w:t>
      </w:r>
      <w:proofErr w:type="spellEnd"/>
      <w:r w:rsidRPr="00E07C1B">
        <w:rPr>
          <w:rStyle w:val="StyleUnderline"/>
          <w:highlight w:val="green"/>
        </w:rPr>
        <w:t xml:space="preserve"> alone may be delivering </w:t>
      </w:r>
      <w:r w:rsidRPr="00E07C1B">
        <w:rPr>
          <w:rStyle w:val="Emphasis"/>
          <w:highlight w:val="green"/>
        </w:rPr>
        <w:t>more than six times what the U</w:t>
      </w:r>
      <w:r w:rsidRPr="00E07C1B">
        <w:t xml:space="preserve">nited </w:t>
      </w:r>
      <w:r w:rsidRPr="00E07C1B">
        <w:rPr>
          <w:rStyle w:val="Emphasis"/>
          <w:highlight w:val="green"/>
        </w:rPr>
        <w:t>S</w:t>
      </w:r>
      <w:r w:rsidRPr="00E07C1B">
        <w:t xml:space="preserve">tates </w:t>
      </w:r>
      <w:r w:rsidRPr="00E07C1B">
        <w:rPr>
          <w:rStyle w:val="Emphasis"/>
          <w:highlight w:val="green"/>
        </w:rPr>
        <w:t>needs by 2012</w:t>
      </w:r>
      <w:r w:rsidRPr="00E07C1B">
        <w:t>.</w:t>
      </w:r>
    </w:p>
    <w:p w14:paraId="55D307EB" w14:textId="26485E1A" w:rsidR="00823EE1" w:rsidRPr="00423C8E" w:rsidRDefault="00823EE1" w:rsidP="00823EE1">
      <w:pPr>
        <w:rPr>
          <w:sz w:val="14"/>
        </w:rPr>
      </w:pPr>
    </w:p>
    <w:sectPr w:rsidR="00823EE1" w:rsidRPr="00423C8E">
      <w:headerReference w:type="even"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23FE0" w14:textId="77777777" w:rsidR="00F618D0" w:rsidRDefault="00F618D0" w:rsidP="00823EE1">
      <w:pPr>
        <w:spacing w:after="0" w:line="240" w:lineRule="auto"/>
      </w:pPr>
      <w:r>
        <w:separator/>
      </w:r>
    </w:p>
  </w:endnote>
  <w:endnote w:type="continuationSeparator" w:id="0">
    <w:p w14:paraId="2576AD5F" w14:textId="77777777" w:rsidR="00F618D0" w:rsidRDefault="00F618D0" w:rsidP="00823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B64E1" w14:textId="77777777" w:rsidR="00F618D0" w:rsidRDefault="00F618D0" w:rsidP="00823EE1">
      <w:pPr>
        <w:spacing w:after="0" w:line="240" w:lineRule="auto"/>
      </w:pPr>
      <w:r>
        <w:separator/>
      </w:r>
    </w:p>
  </w:footnote>
  <w:footnote w:type="continuationSeparator" w:id="0">
    <w:p w14:paraId="4ADC5286" w14:textId="77777777" w:rsidR="00F618D0" w:rsidRDefault="00F618D0" w:rsidP="00823E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B1C09" w14:textId="349B2361" w:rsidR="00823EE1" w:rsidRDefault="00823EE1" w:rsidP="00823EE1">
    <w:pPr>
      <w:pStyle w:val="Head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B86179" w14:textId="77777777" w:rsidR="00823EE1" w:rsidRDefault="00823EE1" w:rsidP="00823EE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3NDOxNDIwMTe3NDZR0lEKTi0uzszPAykwrAUAo06vEywAAAA="/>
    <w:docVar w:name="RibbonPointer" w:val="150407768"/>
    <w:docVar w:name="VerbatimVersion" w:val="5.1"/>
  </w:docVars>
  <w:rsids>
    <w:rsidRoot w:val="00823EE1"/>
    <w:rsid w:val="000139A3"/>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407037"/>
    <w:rsid w:val="004605D6"/>
    <w:rsid w:val="00495567"/>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23EE1"/>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0479"/>
    <w:rsid w:val="00B54B82"/>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176EF"/>
    <w:rsid w:val="00F45E10"/>
    <w:rsid w:val="00F618D0"/>
    <w:rsid w:val="00F6364A"/>
    <w:rsid w:val="00F9113A"/>
    <w:rsid w:val="00FA44B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0D753"/>
  <w15:chartTrackingRefBased/>
  <w15:docId w15:val="{CD4548E1-94E4-47F2-86DE-B1DB8B4F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3EE1"/>
    <w:rPr>
      <w:rFonts w:ascii="Calibri" w:hAnsi="Calibri" w:cs="Calibri"/>
    </w:rPr>
  </w:style>
  <w:style w:type="paragraph" w:styleId="Heading1">
    <w:name w:val="heading 1"/>
    <w:aliases w:val="Pocket"/>
    <w:basedOn w:val="Normal"/>
    <w:next w:val="Normal"/>
    <w:link w:val="Heading1Char"/>
    <w:qFormat/>
    <w:rsid w:val="00823E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3E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Char,Underline Char Char Char,n,no"/>
    <w:basedOn w:val="Normal"/>
    <w:next w:val="Normal"/>
    <w:link w:val="Heading3Char"/>
    <w:uiPriority w:val="2"/>
    <w:unhideWhenUsed/>
    <w:qFormat/>
    <w:rsid w:val="00823E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a"/>
    <w:basedOn w:val="Normal"/>
    <w:next w:val="Normal"/>
    <w:link w:val="Heading4Char"/>
    <w:uiPriority w:val="3"/>
    <w:unhideWhenUsed/>
    <w:qFormat/>
    <w:rsid w:val="00823E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23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3EE1"/>
  </w:style>
  <w:style w:type="character" w:customStyle="1" w:styleId="Heading1Char">
    <w:name w:val="Heading 1 Char"/>
    <w:aliases w:val="Pocket Char"/>
    <w:basedOn w:val="DefaultParagraphFont"/>
    <w:link w:val="Heading1"/>
    <w:rsid w:val="00823E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3EE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23EE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3"/>
    <w:rsid w:val="00823EE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823E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3EE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823EE1"/>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823EE1"/>
    <w:rPr>
      <w:color w:val="auto"/>
      <w:u w:val="none"/>
    </w:rPr>
  </w:style>
  <w:style w:type="character" w:styleId="FollowedHyperlink">
    <w:name w:val="FollowedHyperlink"/>
    <w:basedOn w:val="DefaultParagraphFont"/>
    <w:uiPriority w:val="99"/>
    <w:semiHidden/>
    <w:unhideWhenUsed/>
    <w:rsid w:val="00823EE1"/>
    <w:rPr>
      <w:color w:val="auto"/>
      <w:u w:val="none"/>
    </w:rPr>
  </w:style>
  <w:style w:type="paragraph" w:customStyle="1" w:styleId="Emphasis1">
    <w:name w:val="Emphasis1"/>
    <w:basedOn w:val="Normal"/>
    <w:link w:val="Emphasis"/>
    <w:autoRedefine/>
    <w:uiPriority w:val="7"/>
    <w:qFormat/>
    <w:rsid w:val="00823E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823E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23EE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uiPriority w:val="99"/>
    <w:unhideWhenUsed/>
    <w:qFormat/>
    <w:rsid w:val="00823EE1"/>
    <w:pPr>
      <w:ind w:left="720"/>
      <w:contextualSpacing/>
    </w:pPr>
  </w:style>
  <w:style w:type="paragraph" w:customStyle="1" w:styleId="evidencetext">
    <w:name w:val="evidence text"/>
    <w:basedOn w:val="Normal"/>
    <w:link w:val="evidencetextChar1"/>
    <w:qFormat/>
    <w:rsid w:val="00823EE1"/>
    <w:pPr>
      <w:ind w:left="432" w:right="432"/>
    </w:pPr>
    <w:rPr>
      <w:color w:val="000000"/>
      <w:lang w:val="x-none" w:eastAsia="x-none"/>
    </w:rPr>
  </w:style>
  <w:style w:type="character" w:customStyle="1" w:styleId="evidencetextChar1">
    <w:name w:val="evidence text Char1"/>
    <w:link w:val="evidencetext"/>
    <w:rsid w:val="00823EE1"/>
    <w:rPr>
      <w:rFonts w:ascii="Calibri" w:hAnsi="Calibri" w:cs="Calibri"/>
      <w:color w:val="000000"/>
      <w:lang w:val="x-none" w:eastAsia="x-none"/>
    </w:rPr>
  </w:style>
  <w:style w:type="paragraph" w:styleId="Header">
    <w:name w:val="header"/>
    <w:basedOn w:val="Normal"/>
    <w:link w:val="HeaderChar"/>
    <w:uiPriority w:val="99"/>
    <w:unhideWhenUsed/>
    <w:rsid w:val="00823E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EE1"/>
    <w:rPr>
      <w:rFonts w:ascii="Calibri" w:hAnsi="Calibri" w:cs="Calibri"/>
    </w:rPr>
  </w:style>
  <w:style w:type="paragraph" w:styleId="Footer">
    <w:name w:val="footer"/>
    <w:basedOn w:val="Normal"/>
    <w:link w:val="FooterChar"/>
    <w:uiPriority w:val="99"/>
    <w:unhideWhenUsed/>
    <w:rsid w:val="00823E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EE1"/>
    <w:rPr>
      <w:rFonts w:ascii="Calibri" w:hAnsi="Calibri" w:cs="Calibri"/>
    </w:rPr>
  </w:style>
  <w:style w:type="character" w:styleId="PageNumber">
    <w:name w:val="page number"/>
    <w:basedOn w:val="DefaultParagraphFont"/>
    <w:uiPriority w:val="99"/>
    <w:semiHidden/>
    <w:unhideWhenUsed/>
    <w:rsid w:val="00823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le.amazon.com/Beyond-Ideology-Politics-Principles-Partisanship/dp/0226470768/ref=smi_www_rco2_go_smi_g2243582042?_encoding=UTF8&amp;*Version*=1&amp;*entries*=0&amp;ie=UTF8" TargetMode="External"/><Relationship Id="rId13" Type="http://schemas.openxmlformats.org/officeDocument/2006/relationships/hyperlink" Target="http://www.lexis.com/research/retriev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reignaffairs.com/articles/china/2021-06-03/china-taiwan-war-tempt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ytimes.com/1989/07/21/us/president-calls-for-mars-mission-and-a-moon-base.html" TargetMode="External"/><Relationship Id="rId5" Type="http://schemas.openxmlformats.org/officeDocument/2006/relationships/webSettings" Target="webSettings.xml"/><Relationship Id="rId15" Type="http://schemas.openxmlformats.org/officeDocument/2006/relationships/hyperlink" Target="http://www.foreignpolicy.com/articles/2011/01/21/i_was_a_rare_earths_day_trader?page=full" TargetMode="External"/><Relationship Id="rId10" Type="http://schemas.openxmlformats.org/officeDocument/2006/relationships/hyperlink" Target="http://www.nbcnews.com/id/3950099/ns/technology_and_science-space/t/bush-sets-new-course-moon-beyond/" TargetMode="External"/><Relationship Id="rId4" Type="http://schemas.openxmlformats.org/officeDocument/2006/relationships/settings" Target="settings.xml"/><Relationship Id="rId9" Type="http://schemas.openxmlformats.org/officeDocument/2006/relationships/hyperlink" Target="http://www.shelby.senate.gov/public/index.cfm/mobile/newsreleases?ID=25F3AD2E-802A-23AD-4960-F512B9E205D2"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10934</Words>
  <Characters>62324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5</cp:revision>
  <dcterms:created xsi:type="dcterms:W3CDTF">2022-02-20T02:08:00Z</dcterms:created>
  <dcterms:modified xsi:type="dcterms:W3CDTF">2022-02-20T04:15:00Z</dcterms:modified>
</cp:coreProperties>
</file>