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DD410" w14:textId="366F25DF" w:rsidR="00B37C24" w:rsidRDefault="00B37C24" w:rsidP="00B37C24">
      <w:pPr>
        <w:pStyle w:val="Heading1"/>
      </w:pPr>
      <w:r>
        <w:t>Round 2-NDCA-1NC</w:t>
      </w:r>
    </w:p>
    <w:p w14:paraId="579AFE69" w14:textId="1E03046F" w:rsidR="00E42E4C" w:rsidRDefault="00B37C24" w:rsidP="00B37C24">
      <w:pPr>
        <w:pStyle w:val="Heading2"/>
      </w:pPr>
      <w:r>
        <w:lastRenderedPageBreak/>
        <w:t>1</w:t>
      </w:r>
    </w:p>
    <w:p w14:paraId="0CE9A834" w14:textId="77777777" w:rsidR="00B37C24" w:rsidRDefault="00B37C24" w:rsidP="00B37C24">
      <w:pPr>
        <w:pStyle w:val="Heading4"/>
        <w:rPr>
          <w:rStyle w:val="StyleUnderline"/>
        </w:rPr>
      </w:pPr>
      <w:r>
        <w:t xml:space="preserve">Interpretation: Topical affirmatives must defend the appropriation of </w:t>
      </w:r>
      <w:r w:rsidRPr="00522F2F">
        <w:rPr>
          <w:rStyle w:val="StyleUnderline"/>
        </w:rPr>
        <w:t>outer</w:t>
      </w:r>
      <w:r>
        <w:rPr>
          <w:rStyle w:val="StyleUnderline"/>
        </w:rPr>
        <w:t xml:space="preserve"> </w:t>
      </w:r>
      <w:r w:rsidRPr="00522F2F">
        <w:rPr>
          <w:rStyle w:val="StyleUnderline"/>
        </w:rPr>
        <w:t>space</w:t>
      </w:r>
    </w:p>
    <w:p w14:paraId="7AE686E3" w14:textId="77777777" w:rsidR="00B37C24" w:rsidRPr="00402762" w:rsidRDefault="00B37C24" w:rsidP="00B37C24"/>
    <w:p w14:paraId="78D1B4E9" w14:textId="77777777" w:rsidR="00B37C24" w:rsidRPr="00CF064B" w:rsidRDefault="00B37C24" w:rsidP="00B37C24">
      <w:pPr>
        <w:pStyle w:val="Heading4"/>
      </w:pPr>
      <w:r w:rsidRPr="00CF064B">
        <w:t>Ou</w:t>
      </w:r>
      <w:r>
        <w:t xml:space="preserve">ter space starts 372 miles above the surface of earth. </w:t>
      </w:r>
    </w:p>
    <w:p w14:paraId="201657FE" w14:textId="77777777" w:rsidR="00B37C24" w:rsidRPr="006B1489" w:rsidRDefault="00B37C24" w:rsidP="00B37C24">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Sachin</w:t>
      </w:r>
    </w:p>
    <w:p w14:paraId="143A5CCE" w14:textId="77777777" w:rsidR="00B37C24" w:rsidRDefault="00B37C24" w:rsidP="00B37C24">
      <w:pPr>
        <w:rPr>
          <w:sz w:val="14"/>
        </w:rPr>
      </w:pPr>
      <w:r w:rsidRPr="008B3792">
        <w:rPr>
          <w:rStyle w:val="StyleUnderline"/>
          <w:highlight w:val="green"/>
        </w:rPr>
        <w:t>Earth’s atmosphere stretches</w:t>
      </w:r>
      <w:r w:rsidRPr="008C31BF">
        <w:rPr>
          <w:sz w:val="14"/>
        </w:rPr>
        <w:t xml:space="preserve"> from the surface of the planet up </w:t>
      </w:r>
      <w:r w:rsidRPr="008B3792">
        <w:rPr>
          <w:rStyle w:val="StyleUnderline"/>
          <w:highlight w:val="green"/>
        </w:rPr>
        <w:t>to</w:t>
      </w:r>
      <w:r w:rsidRPr="008C31BF">
        <w:rPr>
          <w:sz w:val="14"/>
        </w:rPr>
        <w:t xml:space="preserve"> as far as </w:t>
      </w:r>
      <w:r w:rsidRPr="008B3792">
        <w:rPr>
          <w:rStyle w:val="StyleUnderline"/>
          <w:highlight w:val="green"/>
        </w:rPr>
        <w:t>10,000 kilometers</w:t>
      </w:r>
      <w:r w:rsidRPr="003D7413">
        <w:rPr>
          <w:rStyle w:val="StyleUnderline"/>
        </w:rPr>
        <w:t xml:space="preserve"> </w:t>
      </w:r>
      <w:r w:rsidRPr="008C31BF">
        <w:rPr>
          <w:sz w:val="14"/>
        </w:rPr>
        <w:t xml:space="preserve">(6,214 miles) </w:t>
      </w:r>
      <w:r w:rsidRPr="008B3792">
        <w:rPr>
          <w:rStyle w:val="StyleUnderline"/>
          <w:highlight w:val="gree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8B3792">
        <w:rPr>
          <w:rStyle w:val="StyleUnderline"/>
          <w:highlight w:val="green"/>
        </w:rPr>
        <w:t>Earth’s surface</w:t>
      </w:r>
      <w:r w:rsidRPr="008C31BF">
        <w:rPr>
          <w:sz w:val="14"/>
        </w:rPr>
        <w:t xml:space="preserve">—up to </w:t>
      </w:r>
      <w:proofErr w:type="gramStart"/>
      <w:r w:rsidRPr="008C31BF">
        <w:rPr>
          <w:sz w:val="14"/>
        </w:rPr>
        <w:t>a distance of around</w:t>
      </w:r>
      <w:proofErr w:type="gramEnd"/>
      <w:r w:rsidRPr="008C31BF">
        <w:rPr>
          <w:sz w:val="14"/>
        </w:rPr>
        <w:t xml:space="preserve">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w:t>
      </w:r>
      <w:proofErr w:type="gramStart"/>
      <w:r w:rsidRPr="008C31BF">
        <w:rPr>
          <w:sz w:val="14"/>
        </w:rPr>
        <w:t>The majority of</w:t>
      </w:r>
      <w:proofErr w:type="gramEnd"/>
      <w:r w:rsidRPr="008C31BF">
        <w:rPr>
          <w:sz w:val="14"/>
        </w:rPr>
        <w:t xml:space="preserve"> the mass of the entire atmosphere is contained in the troposphere—between approximately 75 and 80 percent. Most of the water vapor in the atmosphere, along with dust and ash particles, are found in the troposphere—explaining why most of Earth’s clouds </w:t>
      </w:r>
      <w:proofErr w:type="gramStart"/>
      <w:r w:rsidRPr="008C31BF">
        <w:rPr>
          <w:sz w:val="14"/>
        </w:rPr>
        <w:t>are located in</w:t>
      </w:r>
      <w:proofErr w:type="gramEnd"/>
      <w:r w:rsidRPr="008C31BF">
        <w:rPr>
          <w:sz w:val="14"/>
        </w:rPr>
        <w:t xml:space="preserve">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8B3792">
        <w:rPr>
          <w:rStyle w:val="Emphasis"/>
          <w:highlight w:val="green"/>
        </w:rPr>
        <w:t>The thermosphere</w:t>
      </w:r>
      <w:r w:rsidRPr="008C31BF">
        <w:rPr>
          <w:sz w:val="14"/>
        </w:rPr>
        <w:t xml:space="preserve"> is located above the mesopause and </w:t>
      </w:r>
      <w:r w:rsidRPr="008B3792">
        <w:rPr>
          <w:rStyle w:val="Emphasis"/>
          <w:highlight w:val="green"/>
        </w:rPr>
        <w:t>reaches</w:t>
      </w:r>
      <w:r w:rsidRPr="008B3792">
        <w:rPr>
          <w:rStyle w:val="StyleUnderline"/>
          <w:highlight w:val="green"/>
        </w:rPr>
        <w:t xml:space="preserve"> out to around 600 kilometers</w:t>
      </w:r>
      <w:r w:rsidRPr="008C31BF">
        <w:rPr>
          <w:sz w:val="14"/>
        </w:rPr>
        <w:t xml:space="preserve"> </w:t>
      </w:r>
      <w:r w:rsidRPr="00CF064B">
        <w:rPr>
          <w:rStyle w:val="Emphasis"/>
        </w:rPr>
        <w:t>(</w:t>
      </w:r>
      <w:r w:rsidRPr="008B3792">
        <w:rPr>
          <w:rStyle w:val="Emphasis"/>
          <w:highlight w:val="green"/>
        </w:rPr>
        <w:t>372 miles</w:t>
      </w:r>
      <w:r w:rsidRPr="00CF064B">
        <w:rPr>
          <w:rStyle w:val="Emphasis"/>
        </w:rPr>
        <w:t>).</w:t>
      </w:r>
      <w:r w:rsidRPr="008C31BF">
        <w:rPr>
          <w:sz w:val="14"/>
        </w:rPr>
        <w:t xml:space="preserve"> Not much is known about the thermosphere except </w:t>
      </w:r>
      <w:proofErr w:type="gramStart"/>
      <w:r w:rsidRPr="008C31BF">
        <w:rPr>
          <w:sz w:val="14"/>
        </w:rPr>
        <w:t>that temperatures</w:t>
      </w:r>
      <w:proofErr w:type="gramEnd"/>
      <w:r w:rsidRPr="008C31BF">
        <w:rPr>
          <w:sz w:val="14"/>
        </w:rPr>
        <w:t xml:space="preserve"> increase with altitude. Solar radiation makes the upper regions of the thermosphere very hot, reaching temperatures as high as 2,000°C (3,600°F). </w:t>
      </w:r>
      <w:r w:rsidRPr="008B3792">
        <w:rPr>
          <w:rStyle w:val="StyleUnderline"/>
          <w:highlight w:val="green"/>
        </w:rPr>
        <w:t>The uppermost layer</w:t>
      </w:r>
      <w:r w:rsidRPr="008C31BF">
        <w:rPr>
          <w:sz w:val="14"/>
        </w:rPr>
        <w:t xml:space="preserve">, that blends with what </w:t>
      </w:r>
      <w:proofErr w:type="gramStart"/>
      <w:r w:rsidRPr="008C31BF">
        <w:rPr>
          <w:sz w:val="14"/>
        </w:rPr>
        <w:t xml:space="preserve">is </w:t>
      </w:r>
      <w:r w:rsidRPr="008B3792">
        <w:rPr>
          <w:rStyle w:val="StyleUnderline"/>
          <w:highlight w:val="green"/>
        </w:rPr>
        <w:t>considered to be</w:t>
      </w:r>
      <w:proofErr w:type="gramEnd"/>
      <w:r w:rsidRPr="008B3792">
        <w:rPr>
          <w:rStyle w:val="StyleUnderline"/>
          <w:highlight w:val="green"/>
        </w:rPr>
        <w:t xml:space="preserve"> outer space, is the exosphere.</w:t>
      </w:r>
      <w:r w:rsidRPr="008C31BF">
        <w:rPr>
          <w:sz w:val="14"/>
        </w:rPr>
        <w:t xml:space="preserve"> The pull of Earth’s gravity is so small here that molecules of gas escape into outer space.</w:t>
      </w:r>
    </w:p>
    <w:p w14:paraId="1E0700C9" w14:textId="77777777" w:rsidR="00B37C24" w:rsidRPr="008C31BF" w:rsidRDefault="00B37C24" w:rsidP="00B37C24">
      <w:pPr>
        <w:rPr>
          <w:sz w:val="14"/>
        </w:rPr>
      </w:pPr>
    </w:p>
    <w:p w14:paraId="0DB5F078" w14:textId="77777777" w:rsidR="00B37C24" w:rsidRDefault="00B37C24" w:rsidP="00B37C24">
      <w:pPr>
        <w:pStyle w:val="Heading4"/>
      </w:pPr>
      <w:r>
        <w:t xml:space="preserve">Starlink’s satelites reach 340 Miles above earth’s surface. </w:t>
      </w:r>
    </w:p>
    <w:p w14:paraId="17D6F015" w14:textId="77777777" w:rsidR="00B37C24" w:rsidRPr="00522F2F" w:rsidRDefault="00B37C24" w:rsidP="00B37C24">
      <w:r w:rsidRPr="00522F2F">
        <w:rPr>
          <w:rStyle w:val="Style13ptBold"/>
        </w:rPr>
        <w:t>Mann 19</w:t>
      </w:r>
      <w:r>
        <w:t>, [</w:t>
      </w:r>
      <w:r w:rsidRPr="00522F2F">
        <w:t xml:space="preserve">Adam Mann, 5-24-2019, "Starlink: SpaceX's satellite internet project," Space, </w:t>
      </w:r>
      <w:hyperlink r:id="rId10" w:history="1">
        <w:r w:rsidRPr="00944CD2">
          <w:rPr>
            <w:rStyle w:val="Hyperlink"/>
          </w:rPr>
          <w:t>https://www.space.com/spacex-starlink-satellites.html</w:t>
        </w:r>
      </w:hyperlink>
      <w:r>
        <w:t>] Sachin</w:t>
      </w:r>
    </w:p>
    <w:p w14:paraId="2BC509DB" w14:textId="77777777" w:rsidR="00B37C24" w:rsidRDefault="00B37C24" w:rsidP="00B37C24">
      <w:r w:rsidRPr="001C5769">
        <w:t xml:space="preserve">The first 60 </w:t>
      </w:r>
      <w:r w:rsidRPr="008B3792">
        <w:rPr>
          <w:rStyle w:val="StyleUnderline"/>
          <w:highlight w:val="green"/>
        </w:rPr>
        <w:t>Starlink satellites</w:t>
      </w:r>
      <w:r w:rsidRPr="001C5769">
        <w:t xml:space="preserve"> were launched on May 23, 2019, aboard a SpaceX Falcon 9 rocket. The satellites successfully </w:t>
      </w:r>
      <w:r w:rsidRPr="008B3792">
        <w:rPr>
          <w:rStyle w:val="StyleUnderline"/>
          <w:highlight w:val="green"/>
        </w:rPr>
        <w:t>reached t</w:t>
      </w:r>
      <w:r w:rsidRPr="001C5769">
        <w:t xml:space="preserve">heir operational </w:t>
      </w:r>
      <w:r w:rsidRPr="008B3792">
        <w:rPr>
          <w:rStyle w:val="StyleUnderline"/>
          <w:highlight w:val="gree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4117E130" w14:textId="77777777" w:rsidR="00B37C24" w:rsidRDefault="00B37C24" w:rsidP="00B37C24">
      <w:pPr>
        <w:pStyle w:val="Heading4"/>
      </w:pPr>
      <w:r>
        <w:t>Violation: 340 miles is less than the 372 miles necessary to be considered outer space</w:t>
      </w:r>
    </w:p>
    <w:p w14:paraId="4C26C4FB" w14:textId="77777777" w:rsidR="00B37C24" w:rsidRPr="00D81C52" w:rsidRDefault="00B37C24" w:rsidP="00B37C24"/>
    <w:p w14:paraId="065FA329" w14:textId="77777777" w:rsidR="00B37C24" w:rsidRDefault="00B37C24" w:rsidP="00B37C24">
      <w:pPr>
        <w:pStyle w:val="Heading4"/>
      </w:pPr>
      <w:r>
        <w:lastRenderedPageBreak/>
        <w:t>Vote neg for limits and ground: the aff interpretation explodes the topic to allow any aff about space generally which structurally alters the neg research burden because there’s a qualitative difference between outer space and the atmosohere – kills core neg generics like space col bad and mining that don’t link if you specify a part of space</w:t>
      </w:r>
    </w:p>
    <w:p w14:paraId="38541656" w14:textId="76EA4AA9" w:rsidR="00B37C24" w:rsidRDefault="00740B60" w:rsidP="00740B60">
      <w:pPr>
        <w:pStyle w:val="Heading2"/>
      </w:pPr>
      <w:r>
        <w:lastRenderedPageBreak/>
        <w:t>2</w:t>
      </w:r>
    </w:p>
    <w:p w14:paraId="34DB41A0" w14:textId="77777777" w:rsidR="00740B60" w:rsidRDefault="00740B60" w:rsidP="00740B60">
      <w:pPr>
        <w:pStyle w:val="Heading4"/>
        <w:rPr>
          <w:sz w:val="16"/>
        </w:rPr>
      </w:pPr>
      <w:r w:rsidRPr="003E6DE1">
        <w:rPr>
          <w:u w:val="single"/>
        </w:rPr>
        <w:t>Interp</w:t>
      </w:r>
      <w:r>
        <w:t xml:space="preserve"> – the Affirmative must </w:t>
      </w:r>
      <w:r>
        <w:rPr>
          <w:u w:val="single"/>
        </w:rPr>
        <w:t>only</w:t>
      </w:r>
      <w:r>
        <w:t xml:space="preserve"> defend that appropriation of outer space is unjust.</w:t>
      </w:r>
    </w:p>
    <w:p w14:paraId="5A7153F7" w14:textId="48A322F6" w:rsidR="00740B60" w:rsidRPr="000E26F9" w:rsidRDefault="00740B60" w:rsidP="00740B60">
      <w:pPr>
        <w:pStyle w:val="Heading4"/>
      </w:pPr>
      <w:r>
        <w:t xml:space="preserve">Violation: They defend a </w:t>
      </w:r>
      <w:r w:rsidR="005A749B">
        <w:t>whole lotta other stuff</w:t>
      </w:r>
    </w:p>
    <w:p w14:paraId="48AF1774" w14:textId="77777777" w:rsidR="00740B60" w:rsidRDefault="00740B60" w:rsidP="00740B60">
      <w:pPr>
        <w:pStyle w:val="Heading4"/>
      </w:pP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Aff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w:t>
      </w:r>
    </w:p>
    <w:p w14:paraId="153F34DA" w14:textId="44873BB0" w:rsidR="00740B60" w:rsidRDefault="00740B60" w:rsidP="00740B60">
      <w:pPr>
        <w:pStyle w:val="Heading2"/>
      </w:pPr>
      <w:r>
        <w:lastRenderedPageBreak/>
        <w:t>3</w:t>
      </w:r>
    </w:p>
    <w:p w14:paraId="16CB73E2" w14:textId="77777777" w:rsidR="003B5659" w:rsidRDefault="003B5659" w:rsidP="003B5659">
      <w:pPr>
        <w:pStyle w:val="Heading4"/>
      </w:pPr>
      <w:r>
        <w:t>Interpretation: the aff cannot specify a type of space appropriation</w:t>
      </w:r>
    </w:p>
    <w:p w14:paraId="16296B63" w14:textId="77777777" w:rsidR="003B5659" w:rsidRPr="003965CB" w:rsidRDefault="003B5659" w:rsidP="003B5659">
      <w:pPr>
        <w:pStyle w:val="Heading4"/>
      </w:pPr>
      <w:r>
        <w:t xml:space="preserve">Bare plurals imply a generic “rules reading” in the context of </w:t>
      </w:r>
      <w:r>
        <w:rPr>
          <w:u w:val="single"/>
        </w:rPr>
        <w:t>moral statements</w:t>
      </w:r>
    </w:p>
    <w:p w14:paraId="4E0976FA" w14:textId="77777777" w:rsidR="003B5659" w:rsidRPr="003965CB" w:rsidRDefault="003B5659" w:rsidP="003B5659">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5C262FA2" w14:textId="77777777" w:rsidR="003B5659" w:rsidRPr="003965CB" w:rsidRDefault="003B5659" w:rsidP="003B5659">
      <w:pPr>
        <w:rPr>
          <w:sz w:val="16"/>
        </w:rPr>
      </w:pPr>
      <w:r w:rsidRPr="003965CB">
        <w:rPr>
          <w:rStyle w:val="StyleUnderline"/>
        </w:rPr>
        <w:t xml:space="preserve">According to the rules and </w:t>
      </w:r>
      <w:proofErr w:type="gramStart"/>
      <w:r w:rsidRPr="003965CB">
        <w:rPr>
          <w:rStyle w:val="StyleUnderline"/>
        </w:rPr>
        <w:t>regulations</w:t>
      </w:r>
      <w:proofErr w:type="gramEnd"/>
      <w:r w:rsidRPr="003965CB">
        <w:rPr>
          <w:rStyle w:val="StyleUnderline"/>
        </w:rPr>
        <w:t xml:space="preserve">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proofErr w:type="gramStart"/>
      <w:r w:rsidRPr="003965CB">
        <w:rPr>
          <w:rStyle w:val="StyleUnderline"/>
          <w:highlight w:val="yellow"/>
        </w:rPr>
        <w:t>with regard to</w:t>
      </w:r>
      <w:proofErr w:type="gramEnd"/>
      <w:r w:rsidRPr="003965CB">
        <w:rPr>
          <w:rStyle w:val="StyleUnderline"/>
          <w:highlight w:val="yellow"/>
        </w:rPr>
        <w:t xml:space="preserve">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w:t>
      </w:r>
      <w:proofErr w:type="gramStart"/>
      <w:r w:rsidRPr="003965CB">
        <w:rPr>
          <w:sz w:val="16"/>
        </w:rPr>
        <w:t>i.e.</w:t>
      </w:r>
      <w:proofErr w:type="gramEnd"/>
      <w:r w:rsidRPr="003965CB">
        <w:rPr>
          <w:sz w:val="16"/>
        </w:rPr>
        <w:t xml:space="preserv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3FFE3963" w14:textId="77777777" w:rsidR="003B5659" w:rsidRPr="003965CB" w:rsidRDefault="003B5659" w:rsidP="003B5659">
      <w:pPr>
        <w:rPr>
          <w:sz w:val="16"/>
        </w:rPr>
      </w:pPr>
      <w:r w:rsidRPr="003965CB">
        <w:rPr>
          <w:sz w:val="16"/>
        </w:rPr>
        <w:t xml:space="preserve">(40) Bishops move diagonally. </w:t>
      </w:r>
    </w:p>
    <w:p w14:paraId="16EC5526" w14:textId="77777777" w:rsidR="003B5659" w:rsidRPr="003965CB" w:rsidRDefault="003B5659" w:rsidP="003B5659">
      <w:pPr>
        <w:rPr>
          <w:sz w:val="16"/>
        </w:rPr>
      </w:pPr>
      <w:r w:rsidRPr="003965CB">
        <w:rPr>
          <w:sz w:val="16"/>
        </w:rPr>
        <w:t xml:space="preserve">Carlson describes the two approaches as a dichotomy: one </w:t>
      </w:r>
      <w:proofErr w:type="gramStart"/>
      <w:r w:rsidRPr="003965CB">
        <w:rPr>
          <w:sz w:val="16"/>
        </w:rPr>
        <w:t>has to</w:t>
      </w:r>
      <w:proofErr w:type="gramEnd"/>
      <w:r w:rsidRPr="003965CB">
        <w:rPr>
          <w:sz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038B3F8A" w14:textId="77777777" w:rsidR="003B5659" w:rsidRPr="003965CB" w:rsidRDefault="003B5659" w:rsidP="003B5659">
      <w:pPr>
        <w:rPr>
          <w:sz w:val="16"/>
        </w:rPr>
      </w:pPr>
      <w:r w:rsidRPr="003965CB">
        <w:rPr>
          <w:sz w:val="16"/>
        </w:rPr>
        <w:t>(41) a. Bananas sell for $0.49/lb.</w:t>
      </w:r>
    </w:p>
    <w:p w14:paraId="10115578" w14:textId="77777777" w:rsidR="003B5659" w:rsidRPr="003965CB" w:rsidRDefault="003B5659" w:rsidP="003B5659">
      <w:pPr>
        <w:rPr>
          <w:sz w:val="16"/>
        </w:rPr>
      </w:pPr>
      <w:r w:rsidRPr="003965CB">
        <w:rPr>
          <w:sz w:val="16"/>
        </w:rPr>
        <w:t>b. Bananas sell for $1.00/lb.</w:t>
      </w:r>
    </w:p>
    <w:p w14:paraId="0408A940" w14:textId="77777777" w:rsidR="003B5659" w:rsidRPr="003965CB" w:rsidRDefault="003B5659" w:rsidP="003B5659">
      <w:pPr>
        <w:rPr>
          <w:sz w:val="16"/>
        </w:rPr>
      </w:pPr>
      <w:r w:rsidRPr="003965CB">
        <w:rPr>
          <w:sz w:val="16"/>
        </w:rPr>
        <w:t>Consequently, Carlson reaches the conclusion that the rules and regulations approach is the correct one, whereas the inductivist view is wrong.</w:t>
      </w:r>
    </w:p>
    <w:p w14:paraId="5B51A8C2" w14:textId="77777777" w:rsidR="003B5659" w:rsidRPr="003965CB" w:rsidRDefault="003B5659" w:rsidP="003B5659">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66C3F044" w14:textId="77777777" w:rsidR="003B5659" w:rsidRPr="003965CB" w:rsidRDefault="003B5659" w:rsidP="003B5659">
      <w:pPr>
        <w:rPr>
          <w:sz w:val="16"/>
        </w:rPr>
      </w:pPr>
      <w:r w:rsidRPr="003965CB">
        <w:rPr>
          <w:sz w:val="16"/>
        </w:rPr>
        <w:t xml:space="preserve">(42) a. Bananas </w:t>
      </w:r>
      <w:proofErr w:type="gramStart"/>
      <w:r w:rsidRPr="003965CB">
        <w:rPr>
          <w:sz w:val="16"/>
        </w:rPr>
        <w:t>actually sell</w:t>
      </w:r>
      <w:proofErr w:type="gramEnd"/>
      <w:r w:rsidRPr="003965CB">
        <w:rPr>
          <w:sz w:val="16"/>
        </w:rPr>
        <w:t xml:space="preserve"> for $0.49/lb.</w:t>
      </w:r>
    </w:p>
    <w:p w14:paraId="05E56016" w14:textId="77777777" w:rsidR="003B5659" w:rsidRPr="003965CB" w:rsidRDefault="003B5659" w:rsidP="003B5659">
      <w:pPr>
        <w:rPr>
          <w:sz w:val="16"/>
        </w:rPr>
      </w:pPr>
      <w:r w:rsidRPr="003965CB">
        <w:rPr>
          <w:sz w:val="16"/>
        </w:rPr>
        <w:t>b. In fact, bananas sell for $1.00/lb.</w:t>
      </w:r>
    </w:p>
    <w:p w14:paraId="4BA3D760" w14:textId="77777777" w:rsidR="003B5659" w:rsidRDefault="003B5659" w:rsidP="003B5659">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w:t>
      </w:r>
      <w:r w:rsidRPr="008809C7">
        <w:rPr>
          <w:sz w:val="16"/>
        </w:rPr>
        <w:t xml:space="preserve">are used in the former sense, they should be analysed by some sort of inductivist account; </w:t>
      </w:r>
      <w:r w:rsidRPr="008809C7">
        <w:rPr>
          <w:rStyle w:val="StyleUnderline"/>
        </w:rPr>
        <w:t>when they are used in the latter sense, they ought to be analysed as referring to a rule or a regulation.</w:t>
      </w:r>
      <w:r w:rsidRPr="008809C7">
        <w:rPr>
          <w:sz w:val="16"/>
        </w:rPr>
        <w:t xml:space="preserve"> The respective logical forms of the two readings are different; whereas the former reading involves, in some form or another, quantification, </w:t>
      </w:r>
      <w:r w:rsidRPr="008809C7">
        <w:rPr>
          <w:rStyle w:val="StyleUnderline"/>
        </w:rPr>
        <w:t xml:space="preserve">the latter </w:t>
      </w:r>
      <w:r w:rsidRPr="008809C7">
        <w:rPr>
          <w:rStyle w:val="StyleUnderline"/>
        </w:rPr>
        <w:lastRenderedPageBreak/>
        <w:t>has a simple predicate-argument structure: the argument is the rule or regulation, and the predicate holds of it just in case the rule is ‘in effect’</w:t>
      </w:r>
      <w:r w:rsidRPr="003965CB">
        <w:rPr>
          <w:rStyle w:val="StyleUnderline"/>
        </w:rPr>
        <w:t>.</w:t>
      </w:r>
    </w:p>
    <w:p w14:paraId="678A5E3B" w14:textId="77777777" w:rsidR="003B5659" w:rsidRDefault="003B5659" w:rsidP="003B5659">
      <w:pPr>
        <w:pStyle w:val="Heading4"/>
      </w:pPr>
      <w:r w:rsidRPr="00BC4B37">
        <w:t>Violation—</w:t>
      </w:r>
      <w:r>
        <w:t>they specified [what they spec]</w:t>
      </w:r>
    </w:p>
    <w:p w14:paraId="424DEDE7" w14:textId="77777777" w:rsidR="003B5659" w:rsidRDefault="003B5659" w:rsidP="003B5659">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 xml:space="preserve">hundreds of appropriations. </w:t>
      </w:r>
      <w:r w:rsidRPr="00F22130">
        <w:t>Limits explodes neg prep burden and draws un-reciprocal lines of debate, where the aff is always ahead</w:t>
      </w:r>
      <w:r>
        <w:t>.</w:t>
      </w:r>
    </w:p>
    <w:p w14:paraId="42AC830C" w14:textId="77777777" w:rsidR="003B5659" w:rsidRPr="00837EEA" w:rsidRDefault="003B5659" w:rsidP="003B5659">
      <w:pPr>
        <w:pStyle w:val="Heading4"/>
      </w:pPr>
      <w:r>
        <w:t>Competing interps – reasonability is arbitrary and invites intervention</w:t>
      </w:r>
    </w:p>
    <w:p w14:paraId="6F2C2BD0" w14:textId="77777777" w:rsidR="003B5659" w:rsidRPr="008809C7" w:rsidRDefault="003B5659" w:rsidP="003B5659">
      <w:pPr>
        <w:pStyle w:val="Heading4"/>
      </w:pPr>
      <w:r w:rsidRPr="00A5506B">
        <w:rPr>
          <w:u w:val="single"/>
        </w:rPr>
        <w:t>No RVI’s</w:t>
      </w:r>
      <w:r>
        <w:t xml:space="preserve"> </w:t>
      </w:r>
      <w:proofErr w:type="gramStart"/>
      <w:r>
        <w:t>–  Forces</w:t>
      </w:r>
      <w:proofErr w:type="gramEnd"/>
      <w:r>
        <w:t xml:space="preserve"> the 1NC to go all-in on Theory which kills substance education,</w:t>
      </w:r>
    </w:p>
    <w:p w14:paraId="13099C0B" w14:textId="380843D0" w:rsidR="00740B60" w:rsidRDefault="002E66E2" w:rsidP="002E66E2">
      <w:pPr>
        <w:pStyle w:val="Heading2"/>
      </w:pPr>
      <w:r>
        <w:lastRenderedPageBreak/>
        <w:t>4</w:t>
      </w:r>
    </w:p>
    <w:p w14:paraId="1616C0C0" w14:textId="1CD042DF" w:rsidR="002E66E2" w:rsidRDefault="002E66E2" w:rsidP="002E66E2">
      <w:pPr>
        <w:pStyle w:val="Heading4"/>
      </w:pPr>
      <w:r w:rsidRPr="000638B1">
        <w:t xml:space="preserve">Commercial megaconstellations solve </w:t>
      </w:r>
      <w:r w:rsidRPr="000638B1">
        <w:rPr>
          <w:u w:val="single"/>
        </w:rPr>
        <w:t>communication deserts</w:t>
      </w:r>
      <w:r w:rsidRPr="000638B1">
        <w:t xml:space="preserve"> and </w:t>
      </w:r>
      <w:r w:rsidRPr="000638B1">
        <w:rPr>
          <w:u w:val="single"/>
        </w:rPr>
        <w:t>intel shortages</w:t>
      </w:r>
      <w:r w:rsidRPr="000638B1">
        <w:t xml:space="preserve"> – that’s key to military dominance </w:t>
      </w:r>
      <w:r>
        <w:t xml:space="preserve">and forward deployment </w:t>
      </w:r>
      <w:r w:rsidRPr="000638B1">
        <w:t>in</w:t>
      </w:r>
      <w:r>
        <w:t xml:space="preserve"> the </w:t>
      </w:r>
      <w:r w:rsidRPr="000638B1">
        <w:rPr>
          <w:u w:val="single"/>
        </w:rPr>
        <w:t>Arc</w:t>
      </w:r>
      <w:r w:rsidR="00954C27">
        <w:rPr>
          <w:u w:val="single"/>
        </w:rPr>
        <w:t xml:space="preserve"> </w:t>
      </w:r>
      <w:r w:rsidRPr="000638B1">
        <w:rPr>
          <w:u w:val="single"/>
        </w:rPr>
        <w:t>tic</w:t>
      </w:r>
      <w:r>
        <w:t xml:space="preserve">, </w:t>
      </w:r>
      <w:r w:rsidRPr="000638B1">
        <w:rPr>
          <w:u w:val="single"/>
        </w:rPr>
        <w:t>East Asia</w:t>
      </w:r>
      <w:r>
        <w:t xml:space="preserve">, and </w:t>
      </w:r>
      <w:r w:rsidRPr="000638B1">
        <w:rPr>
          <w:u w:val="single"/>
        </w:rPr>
        <w:t>Eastern Europe</w:t>
      </w:r>
      <w:r>
        <w:t xml:space="preserve">. Independently, it solves </w:t>
      </w:r>
      <w:r>
        <w:rPr>
          <w:u w:val="single"/>
        </w:rPr>
        <w:t>missile threats</w:t>
      </w:r>
      <w:r>
        <w:t xml:space="preserve"> to precision strike systems.</w:t>
      </w:r>
    </w:p>
    <w:p w14:paraId="01ED455E" w14:textId="77777777" w:rsidR="002E66E2" w:rsidRPr="007531CC" w:rsidRDefault="002E66E2" w:rsidP="002E66E2">
      <w:r w:rsidRPr="007531CC">
        <w:rPr>
          <w:rStyle w:val="Style13ptBold"/>
        </w:rPr>
        <w:t>Hallex</w:t>
      </w:r>
      <w:r>
        <w:t xml:space="preserve"> and Cottom </w:t>
      </w:r>
      <w:r w:rsidRPr="007531CC">
        <w:rPr>
          <w:rStyle w:val="Style13ptBold"/>
        </w:rPr>
        <w:t>20</w:t>
      </w:r>
      <w:r>
        <w:t xml:space="preserve"> — (</w:t>
      </w:r>
      <w:r w:rsidRPr="007531CC">
        <w:t>Matthew A. Hallex</w:t>
      </w:r>
      <w:r>
        <w:t>,</w:t>
      </w:r>
      <w:r w:rsidRPr="007531CC">
        <w:t xml:space="preserve"> Research Staff Member at the Institute for Defense Analyses</w:t>
      </w:r>
      <w:r>
        <w:t xml:space="preserve">, </w:t>
      </w:r>
      <w:r w:rsidRPr="007531CC">
        <w:t>Travis S. Cottom</w:t>
      </w:r>
      <w:r>
        <w:t xml:space="preserve">, </w:t>
      </w:r>
      <w:r w:rsidRPr="007531CC">
        <w:t>a Research Associate at the Institute for Defense Analyses</w:t>
      </w:r>
      <w:r>
        <w:t>, “</w:t>
      </w:r>
      <w:r w:rsidRPr="007531CC">
        <w:t>Proliferated Commercial Satellite Constellations</w:t>
      </w:r>
      <w:r>
        <w:t>:</w:t>
      </w:r>
      <w:r w:rsidRPr="007531CC">
        <w:t xml:space="preserve"> Implications for National Security</w:t>
      </w:r>
      <w:r>
        <w:t xml:space="preserve">”, </w:t>
      </w:r>
      <w:r w:rsidRPr="007531CC">
        <w:t>JFQ 97, 2nd Quarter 2020</w:t>
      </w:r>
      <w:r>
        <w:t xml:space="preserve">, Available Online at </w:t>
      </w:r>
      <w:hyperlink r:id="rId11" w:history="1">
        <w:r w:rsidRPr="009C5FCE">
          <w:rPr>
            <w:rStyle w:val="Hyperlink"/>
          </w:rPr>
          <w:t>https://ndupress.ndu.edu/Portals/68/Documents/jfq/jfq-97/jfq-97_20-29_Hallex-Cottom.pdf?ver=2020-03-31-130614-940</w:t>
        </w:r>
      </w:hyperlink>
      <w:r>
        <w:t>, accessed 1-30-22, HKR-AM)</w:t>
      </w:r>
    </w:p>
    <w:p w14:paraId="068AE2CC" w14:textId="77777777" w:rsidR="002E66E2" w:rsidRDefault="002E66E2" w:rsidP="002E66E2">
      <w:pPr>
        <w:rPr>
          <w:rStyle w:val="StyleUnderline"/>
        </w:rPr>
      </w:pPr>
      <w:r w:rsidRPr="00ED2075">
        <w:rPr>
          <w:rStyle w:val="StyleUnderline"/>
        </w:rPr>
        <w:t xml:space="preserve">The emergence of </w:t>
      </w:r>
      <w:r w:rsidRPr="00206733">
        <w:rPr>
          <w:rStyle w:val="StyleUnderline"/>
          <w:highlight w:val="yellow"/>
        </w:rPr>
        <w:t xml:space="preserve">proliferated constellations </w:t>
      </w:r>
      <w:r w:rsidRPr="00812113">
        <w:rPr>
          <w:rStyle w:val="StyleUnderline"/>
        </w:rPr>
        <w:t>will</w:t>
      </w:r>
      <w:r w:rsidRPr="00ED2075">
        <w:rPr>
          <w:rStyle w:val="StyleUnderline"/>
        </w:rPr>
        <w:t xml:space="preserve"> </w:t>
      </w:r>
      <w:r w:rsidRPr="00812113">
        <w:rPr>
          <w:rStyle w:val="StyleUnderline"/>
        </w:rPr>
        <w:t>lead to</w:t>
      </w:r>
      <w:r w:rsidRPr="00206733">
        <w:rPr>
          <w:rStyle w:val="StyleUnderline"/>
        </w:rPr>
        <w:t xml:space="preserve"> </w:t>
      </w:r>
      <w:r w:rsidRPr="00206733">
        <w:rPr>
          <w:rStyle w:val="StyleUnderline"/>
          <w:highlight w:val="yellow"/>
        </w:rPr>
        <w:t>easier</w:t>
      </w:r>
      <w:r w:rsidRPr="00ED2075">
        <w:rPr>
          <w:rStyle w:val="StyleUnderline"/>
        </w:rPr>
        <w:t xml:space="preserve"> access </w:t>
      </w:r>
      <w:r w:rsidRPr="00206733">
        <w:rPr>
          <w:rStyle w:val="StyleUnderline"/>
        </w:rPr>
        <w:t xml:space="preserve">to </w:t>
      </w:r>
      <w:r w:rsidRPr="00206733">
        <w:rPr>
          <w:rStyle w:val="StyleUnderline"/>
          <w:highlight w:val="yellow"/>
        </w:rPr>
        <w:t>sat</w:t>
      </w:r>
      <w:r w:rsidRPr="00206733">
        <w:rPr>
          <w:rStyle w:val="StyleUnderline"/>
        </w:rPr>
        <w:t>ellite</w:t>
      </w:r>
      <w:r w:rsidRPr="00ED2075">
        <w:rPr>
          <w:rStyle w:val="StyleUnderline"/>
        </w:rPr>
        <w:t xml:space="preserve"> </w:t>
      </w:r>
      <w:r w:rsidRPr="00206733">
        <w:rPr>
          <w:rStyle w:val="StyleUnderline"/>
          <w:highlight w:val="yellow"/>
        </w:rPr>
        <w:t>comm</w:t>
      </w:r>
      <w:r w:rsidRPr="00ED2075">
        <w:rPr>
          <w:rStyle w:val="StyleUnderline"/>
        </w:rPr>
        <w:t>unication</w:t>
      </w:r>
      <w:r w:rsidRPr="00206733">
        <w:rPr>
          <w:rStyle w:val="StyleUnderline"/>
          <w:highlight w:val="yellow"/>
        </w:rPr>
        <w:t>s,</w:t>
      </w:r>
      <w:r w:rsidRPr="00ED2075">
        <w:rPr>
          <w:rStyle w:val="StyleUnderline"/>
        </w:rPr>
        <w:t xml:space="preserve"> </w:t>
      </w:r>
      <w:r w:rsidRPr="00206733">
        <w:rPr>
          <w:rStyle w:val="StyleUnderline"/>
          <w:highlight w:val="yellow"/>
        </w:rPr>
        <w:t>space imagery</w:t>
      </w:r>
      <w:r w:rsidRPr="00ED2075">
        <w:rPr>
          <w:rStyle w:val="StyleUnderline"/>
        </w:rPr>
        <w:t xml:space="preserve">, and other capabilities </w:t>
      </w:r>
      <w:r w:rsidRPr="00812113">
        <w:rPr>
          <w:rStyle w:val="StyleUnderline"/>
        </w:rPr>
        <w:t xml:space="preserve">that can </w:t>
      </w:r>
      <w:r w:rsidRPr="00206733">
        <w:rPr>
          <w:rStyle w:val="StyleUnderline"/>
          <w:highlight w:val="yellow"/>
        </w:rPr>
        <w:t>support</w:t>
      </w:r>
      <w:r w:rsidRPr="00206733">
        <w:rPr>
          <w:sz w:val="16"/>
        </w:rPr>
        <w:t xml:space="preserve"> U.S. and adversary </w:t>
      </w:r>
      <w:r w:rsidRPr="00206733">
        <w:rPr>
          <w:rStyle w:val="StyleUnderline"/>
          <w:highlight w:val="yellow"/>
        </w:rPr>
        <w:t>military o</w:t>
      </w:r>
      <w:r w:rsidRPr="00ED2075">
        <w:rPr>
          <w:rStyle w:val="StyleUnderline"/>
        </w:rPr>
        <w:t>peration</w:t>
      </w:r>
      <w:r w:rsidRPr="00206733">
        <w:rPr>
          <w:rStyle w:val="StyleUnderline"/>
          <w:highlight w:val="yellow"/>
        </w:rPr>
        <w:t>s</w:t>
      </w:r>
      <w:r w:rsidRPr="00ED2075">
        <w:rPr>
          <w:rStyle w:val="StyleUnderline"/>
        </w:rPr>
        <w:t xml:space="preserve"> </w:t>
      </w:r>
      <w:r w:rsidRPr="00812113">
        <w:rPr>
          <w:rStyle w:val="StyleUnderline"/>
        </w:rPr>
        <w:t>in the ground</w:t>
      </w:r>
      <w:r w:rsidRPr="00206733">
        <w:rPr>
          <w:rStyle w:val="StyleUnderline"/>
          <w:highlight w:val="yellow"/>
        </w:rPr>
        <w:t xml:space="preserve">, maritime, </w:t>
      </w:r>
      <w:r w:rsidRPr="00812113">
        <w:rPr>
          <w:rStyle w:val="StyleUnderline"/>
        </w:rPr>
        <w:t xml:space="preserve">and </w:t>
      </w:r>
      <w:r w:rsidRPr="00206733">
        <w:rPr>
          <w:rStyle w:val="StyleUnderline"/>
          <w:highlight w:val="yellow"/>
        </w:rPr>
        <w:t xml:space="preserve">air </w:t>
      </w:r>
      <w:r w:rsidRPr="00812113">
        <w:rPr>
          <w:rStyle w:val="StyleUnderline"/>
        </w:rPr>
        <w:t>domains</w:t>
      </w:r>
      <w:r w:rsidRPr="00206733">
        <w:rPr>
          <w:sz w:val="16"/>
        </w:rPr>
        <w:t xml:space="preserve">. Adapting to these changes will likely require the development of new joint operational concepts to better exploit space systems in support of the joint fight as well as address new force protection challenges when fighting space-enabled state and nonstate actors. </w:t>
      </w:r>
      <w:r w:rsidRPr="00ED2075">
        <w:rPr>
          <w:rStyle w:val="StyleUnderline"/>
        </w:rPr>
        <w:t xml:space="preserve">Proliferated </w:t>
      </w:r>
      <w:r w:rsidRPr="00812113">
        <w:rPr>
          <w:rStyle w:val="StyleUnderline"/>
        </w:rPr>
        <w:t xml:space="preserve">constellations will substantially </w:t>
      </w:r>
      <w:r w:rsidRPr="00206733">
        <w:rPr>
          <w:rStyle w:val="StyleUnderline"/>
          <w:highlight w:val="yellow"/>
        </w:rPr>
        <w:t>increase</w:t>
      </w:r>
      <w:r w:rsidRPr="00ED2075">
        <w:rPr>
          <w:rStyle w:val="StyleUnderline"/>
        </w:rPr>
        <w:t xml:space="preserve"> the availability of </w:t>
      </w:r>
      <w:r w:rsidRPr="00206733">
        <w:rPr>
          <w:rStyle w:val="StyleUnderline"/>
          <w:highlight w:val="yellow"/>
        </w:rPr>
        <w:t>comm</w:t>
      </w:r>
      <w:r w:rsidRPr="00ED2075">
        <w:rPr>
          <w:rStyle w:val="StyleUnderline"/>
        </w:rPr>
        <w:t xml:space="preserve">unications </w:t>
      </w:r>
      <w:r w:rsidRPr="00206733">
        <w:rPr>
          <w:rStyle w:val="StyleUnderline"/>
          <w:highlight w:val="yellow"/>
        </w:rPr>
        <w:t>bandwidth</w:t>
      </w:r>
      <w:r w:rsidRPr="00ED2075">
        <w:rPr>
          <w:rStyle w:val="StyleUnderline"/>
        </w:rPr>
        <w:t xml:space="preserve"> </w:t>
      </w:r>
      <w:r w:rsidRPr="00812113">
        <w:rPr>
          <w:rStyle w:val="StyleUnderline"/>
        </w:rPr>
        <w:t>for military operations.</w:t>
      </w:r>
      <w:r w:rsidRPr="00812113">
        <w:rPr>
          <w:sz w:val="16"/>
        </w:rPr>
        <w:t xml:space="preserve"> </w:t>
      </w:r>
      <w:r w:rsidRPr="00812113">
        <w:rPr>
          <w:rStyle w:val="StyleUnderline"/>
        </w:rPr>
        <w:t>These satellites would provide high bandwidth to forces with</w:t>
      </w:r>
      <w:r w:rsidRPr="00206733">
        <w:rPr>
          <w:rStyle w:val="StyleUnderline"/>
          <w:highlight w:val="yellow"/>
        </w:rPr>
        <w:t xml:space="preserve"> less latency than existing GEO </w:t>
      </w:r>
      <w:r w:rsidRPr="00812113">
        <w:rPr>
          <w:rStyle w:val="StyleUnderline"/>
        </w:rPr>
        <w:t>satellites</w:t>
      </w:r>
      <w:r w:rsidRPr="00206733">
        <w:rPr>
          <w:sz w:val="16"/>
        </w:rPr>
        <w:t xml:space="preserve">,32 </w:t>
      </w:r>
      <w:r w:rsidRPr="00812113">
        <w:rPr>
          <w:rStyle w:val="StyleUnderline"/>
        </w:rPr>
        <w:t>which, in turn</w:t>
      </w:r>
      <w:r w:rsidRPr="00ED2075">
        <w:rPr>
          <w:rStyle w:val="StyleUnderline"/>
        </w:rPr>
        <w:t xml:space="preserve">, </w:t>
      </w:r>
      <w:r w:rsidRPr="00812113">
        <w:rPr>
          <w:rStyle w:val="StyleUnderline"/>
        </w:rPr>
        <w:t xml:space="preserve">would </w:t>
      </w:r>
      <w:r w:rsidRPr="00206733">
        <w:rPr>
          <w:rStyle w:val="StyleUnderline"/>
          <w:highlight w:val="yellow"/>
        </w:rPr>
        <w:t>improve</w:t>
      </w:r>
      <w:r w:rsidRPr="00ED2075">
        <w:rPr>
          <w:rStyle w:val="StyleUnderline"/>
        </w:rPr>
        <w:t xml:space="preserve"> access to reachback </w:t>
      </w:r>
      <w:r w:rsidRPr="00812113">
        <w:rPr>
          <w:rStyle w:val="StyleUnderline"/>
        </w:rPr>
        <w:t xml:space="preserve">communications to </w:t>
      </w:r>
      <w:r w:rsidRPr="00206733">
        <w:rPr>
          <w:rStyle w:val="StyleUnderline"/>
          <w:highlight w:val="yellow"/>
        </w:rPr>
        <w:t xml:space="preserve">forward-deployed </w:t>
      </w:r>
      <w:r w:rsidRPr="00812113">
        <w:rPr>
          <w:rStyle w:val="StyleUnderline"/>
        </w:rPr>
        <w:t>military</w:t>
      </w:r>
      <w:r w:rsidRPr="00ED2075">
        <w:rPr>
          <w:rStyle w:val="StyleUnderline"/>
        </w:rPr>
        <w:t xml:space="preserve"> </w:t>
      </w:r>
      <w:r w:rsidRPr="00206733">
        <w:rPr>
          <w:rStyle w:val="StyleUnderline"/>
          <w:highlight w:val="yellow"/>
        </w:rPr>
        <w:t>forces</w:t>
      </w:r>
      <w:r w:rsidRPr="00ED2075">
        <w:rPr>
          <w:rStyle w:val="StyleUnderline"/>
        </w:rPr>
        <w:t xml:space="preserve">, </w:t>
      </w:r>
      <w:r w:rsidRPr="00812113">
        <w:rPr>
          <w:rStyle w:val="StyleUnderline"/>
        </w:rPr>
        <w:t>and would also help meet the growing demand for transfer capacity for data collected by unmanned systems and other forward sensors</w:t>
      </w:r>
      <w:r w:rsidRPr="00812113">
        <w:rPr>
          <w:sz w:val="16"/>
        </w:rPr>
        <w:t xml:space="preserve">. </w:t>
      </w:r>
      <w:r w:rsidRPr="00812113">
        <w:rPr>
          <w:rStyle w:val="StyleUnderline"/>
        </w:rPr>
        <w:t xml:space="preserve">Proliferated LEO communications constellations would </w:t>
      </w:r>
      <w:r w:rsidRPr="00891E77">
        <w:rPr>
          <w:rStyle w:val="StyleUnderline"/>
        </w:rPr>
        <w:t>also offer coverage in theaters that are poorly served by</w:t>
      </w:r>
      <w:r w:rsidRPr="00812113">
        <w:rPr>
          <w:rStyle w:val="StyleUnderline"/>
        </w:rPr>
        <w:t xml:space="preserve"> commercial satellite communications today</w:t>
      </w:r>
      <w:r w:rsidRPr="00812113">
        <w:rPr>
          <w:sz w:val="16"/>
        </w:rPr>
        <w:t xml:space="preserve">. </w:t>
      </w:r>
      <w:r w:rsidRPr="00812113">
        <w:rPr>
          <w:rStyle w:val="StyleUnderline"/>
        </w:rPr>
        <w:t>Satellites in GE</w:t>
      </w:r>
      <w:r w:rsidRPr="00ED2075">
        <w:rPr>
          <w:rStyle w:val="StyleUnderline"/>
        </w:rPr>
        <w:t xml:space="preserve">O </w:t>
      </w:r>
      <w:r w:rsidRPr="00812113">
        <w:rPr>
          <w:rStyle w:val="StyleUnderline"/>
        </w:rPr>
        <w:t xml:space="preserve">do not sufficiently </w:t>
      </w:r>
      <w:r w:rsidRPr="00206733">
        <w:rPr>
          <w:rStyle w:val="StyleUnderline"/>
          <w:highlight w:val="yellow"/>
        </w:rPr>
        <w:t>support op</w:t>
      </w:r>
      <w:r w:rsidRPr="00812113">
        <w:rPr>
          <w:rStyle w:val="StyleUnderline"/>
        </w:rPr>
        <w:t>eration</w:t>
      </w:r>
      <w:r w:rsidRPr="00206733">
        <w:rPr>
          <w:rStyle w:val="StyleUnderline"/>
          <w:highlight w:val="yellow"/>
        </w:rPr>
        <w:t>s in the Arctic</w:t>
      </w:r>
      <w:r w:rsidRPr="00ED2075">
        <w:rPr>
          <w:rStyle w:val="StyleUnderline"/>
        </w:rPr>
        <w:t xml:space="preserve"> </w:t>
      </w:r>
      <w:r w:rsidRPr="00812113">
        <w:rPr>
          <w:rStyle w:val="StyleUnderline"/>
        </w:rPr>
        <w:t xml:space="preserve">and other </w:t>
      </w:r>
      <w:r w:rsidRPr="000638B1">
        <w:rPr>
          <w:rStyle w:val="StyleUnderline"/>
          <w:highlight w:val="yellow"/>
        </w:rPr>
        <w:t>high-latitude regions</w:t>
      </w:r>
      <w:r w:rsidRPr="00ED2075">
        <w:rPr>
          <w:rStyle w:val="StyleUnderline"/>
        </w:rPr>
        <w:t xml:space="preserve"> </w:t>
      </w:r>
      <w:r w:rsidRPr="00812113">
        <w:rPr>
          <w:rStyle w:val="StyleUnderline"/>
        </w:rPr>
        <w:t xml:space="preserve">that are </w:t>
      </w:r>
      <w:r w:rsidRPr="000638B1">
        <w:rPr>
          <w:rStyle w:val="StyleUnderline"/>
          <w:highlight w:val="yellow"/>
        </w:rPr>
        <w:t>growing in</w:t>
      </w:r>
      <w:r w:rsidRPr="00ED2075">
        <w:rPr>
          <w:rStyle w:val="StyleUnderline"/>
        </w:rPr>
        <w:t xml:space="preserve"> economic and national </w:t>
      </w:r>
      <w:r w:rsidRPr="00891E77">
        <w:rPr>
          <w:rStyle w:val="StyleUnderline"/>
        </w:rPr>
        <w:t>security importance</w:t>
      </w:r>
      <w:r w:rsidRPr="00891E77">
        <w:rPr>
          <w:sz w:val="16"/>
        </w:rPr>
        <w:t xml:space="preserve">.33 </w:t>
      </w:r>
      <w:r w:rsidRPr="00891E77">
        <w:rPr>
          <w:rStyle w:val="StyleUnderline"/>
        </w:rPr>
        <w:t>Similarly,</w:t>
      </w:r>
      <w:r w:rsidRPr="00206733">
        <w:rPr>
          <w:rStyle w:val="StyleUnderline"/>
        </w:rPr>
        <w:t xml:space="preserve"> </w:t>
      </w:r>
      <w:r w:rsidRPr="00812113">
        <w:rPr>
          <w:rStyle w:val="StyleUnderline"/>
        </w:rPr>
        <w:t xml:space="preserve">naval and air forces operating in the </w:t>
      </w:r>
      <w:r w:rsidRPr="000638B1">
        <w:rPr>
          <w:rStyle w:val="StyleUnderline"/>
          <w:highlight w:val="yellow"/>
        </w:rPr>
        <w:t>Pacific</w:t>
      </w:r>
      <w:r w:rsidRPr="00206733">
        <w:rPr>
          <w:rStyle w:val="StyleUnderline"/>
        </w:rPr>
        <w:t xml:space="preserve"> </w:t>
      </w:r>
      <w:r w:rsidRPr="00812113">
        <w:rPr>
          <w:rStyle w:val="StyleUnderline"/>
        </w:rPr>
        <w:t xml:space="preserve">theater have </w:t>
      </w:r>
      <w:r w:rsidRPr="00891E77">
        <w:rPr>
          <w:rStyle w:val="StyleUnderline"/>
        </w:rPr>
        <w:t>less access to commercial communications than other theaters</w:t>
      </w:r>
      <w:r w:rsidRPr="00812113">
        <w:rPr>
          <w:rStyle w:val="StyleUnderline"/>
        </w:rPr>
        <w:t xml:space="preserve"> due to the </w:t>
      </w:r>
      <w:r w:rsidRPr="000638B1">
        <w:rPr>
          <w:rStyle w:val="StyleUnderline"/>
          <w:highlight w:val="yellow"/>
        </w:rPr>
        <w:t>lack of</w:t>
      </w:r>
      <w:r w:rsidRPr="00206733">
        <w:rPr>
          <w:rStyle w:val="StyleUnderline"/>
        </w:rPr>
        <w:t xml:space="preserve"> commercial </w:t>
      </w:r>
      <w:r w:rsidRPr="000638B1">
        <w:rPr>
          <w:rStyle w:val="StyleUnderline"/>
          <w:highlight w:val="yellow"/>
        </w:rPr>
        <w:t xml:space="preserve">customers in </w:t>
      </w:r>
      <w:r w:rsidRPr="00812113">
        <w:rPr>
          <w:rStyle w:val="StyleUnderline"/>
        </w:rPr>
        <w:t xml:space="preserve">the </w:t>
      </w:r>
      <w:r w:rsidRPr="000638B1">
        <w:rPr>
          <w:rStyle w:val="StyleUnderline"/>
          <w:highlight w:val="yellow"/>
        </w:rPr>
        <w:t>open ocean.</w:t>
      </w:r>
      <w:r w:rsidRPr="00206733">
        <w:rPr>
          <w:rStyle w:val="StyleUnderline"/>
        </w:rPr>
        <w:t xml:space="preserve"> Proliferated </w:t>
      </w:r>
      <w:r w:rsidRPr="000638B1">
        <w:rPr>
          <w:rStyle w:val="StyleUnderline"/>
          <w:highlight w:val="yellow"/>
        </w:rPr>
        <w:t>commercial</w:t>
      </w:r>
      <w:r w:rsidRPr="00206733">
        <w:rPr>
          <w:rStyle w:val="StyleUnderline"/>
        </w:rPr>
        <w:t xml:space="preserve"> LEO </w:t>
      </w:r>
      <w:r w:rsidRPr="000638B1">
        <w:rPr>
          <w:rStyle w:val="StyleUnderline"/>
          <w:highlight w:val="yellow"/>
        </w:rPr>
        <w:t>constellations</w:t>
      </w:r>
      <w:r w:rsidRPr="00206733">
        <w:rPr>
          <w:rStyle w:val="StyleUnderline"/>
        </w:rPr>
        <w:t xml:space="preserve"> </w:t>
      </w:r>
      <w:r w:rsidRPr="00812113">
        <w:rPr>
          <w:rStyle w:val="StyleUnderline"/>
        </w:rPr>
        <w:t xml:space="preserve">would </w:t>
      </w:r>
      <w:r w:rsidRPr="000638B1">
        <w:rPr>
          <w:rStyle w:val="StyleUnderline"/>
          <w:highlight w:val="yellow"/>
        </w:rPr>
        <w:t xml:space="preserve">provide </w:t>
      </w:r>
      <w:r w:rsidRPr="00891E77">
        <w:rPr>
          <w:rStyle w:val="StyleUnderline"/>
        </w:rPr>
        <w:t>greater communications handling in both regions bec</w:t>
      </w:r>
      <w:r w:rsidRPr="00812113">
        <w:rPr>
          <w:rStyle w:val="StyleUnderline"/>
        </w:rPr>
        <w:t xml:space="preserve">ause of their </w:t>
      </w:r>
      <w:r w:rsidRPr="000638B1">
        <w:rPr>
          <w:rStyle w:val="StyleUnderline"/>
          <w:highlight w:val="yellow"/>
        </w:rPr>
        <w:t>global coverage</w:t>
      </w:r>
      <w:r w:rsidRPr="00206733">
        <w:rPr>
          <w:rStyle w:val="StyleUnderline"/>
        </w:rPr>
        <w:t>.</w:t>
      </w:r>
      <w:r w:rsidRPr="00206733">
        <w:rPr>
          <w:sz w:val="16"/>
        </w:rPr>
        <w:t xml:space="preserve"> While unable to provide the high-resolution imagery and other specialized capabilities of existing national security satellites, </w:t>
      </w:r>
      <w:r w:rsidRPr="00206733">
        <w:rPr>
          <w:rStyle w:val="StyleUnderline"/>
        </w:rPr>
        <w:t xml:space="preserve">proliferated LEO </w:t>
      </w:r>
      <w:r w:rsidRPr="000638B1">
        <w:rPr>
          <w:rStyle w:val="StyleUnderline"/>
          <w:highlight w:val="yellow"/>
        </w:rPr>
        <w:t>constellations</w:t>
      </w:r>
      <w:r w:rsidRPr="00206733">
        <w:rPr>
          <w:rStyle w:val="StyleUnderline"/>
        </w:rPr>
        <w:t xml:space="preserve"> could help to </w:t>
      </w:r>
      <w:r w:rsidRPr="00891E77">
        <w:rPr>
          <w:rStyle w:val="StyleUnderline"/>
        </w:rPr>
        <w:t>address some of the intelligence challenges the U.S. military faces. During the first Gulf War, the United S</w:t>
      </w:r>
      <w:r w:rsidRPr="00812113">
        <w:rPr>
          <w:rStyle w:val="StyleUnderline"/>
        </w:rPr>
        <w:t xml:space="preserve">tates was </w:t>
      </w:r>
      <w:r w:rsidRPr="00891E77">
        <w:rPr>
          <w:rStyle w:val="StyleUnderline"/>
        </w:rPr>
        <w:t>unable to</w:t>
      </w:r>
      <w:r w:rsidRPr="00206733">
        <w:rPr>
          <w:rStyle w:val="StyleUnderline"/>
        </w:rPr>
        <w:t xml:space="preserve"> </w:t>
      </w:r>
      <w:r w:rsidRPr="000638B1">
        <w:rPr>
          <w:rStyle w:val="StyleUnderline"/>
          <w:highlight w:val="yellow"/>
        </w:rPr>
        <w:t>track</w:t>
      </w:r>
      <w:r w:rsidRPr="00206733">
        <w:rPr>
          <w:rStyle w:val="StyleUnderline"/>
        </w:rPr>
        <w:t xml:space="preserve"> and target Iraq’s Scud </w:t>
      </w:r>
      <w:r w:rsidRPr="00891E77">
        <w:rPr>
          <w:rStyle w:val="StyleUnderline"/>
        </w:rPr>
        <w:t>missile systems despite</w:t>
      </w:r>
      <w:r w:rsidRPr="00206733">
        <w:rPr>
          <w:rStyle w:val="StyleUnderline"/>
        </w:rPr>
        <w:t xml:space="preserve"> enjoying almost total air superiority. Since then, </w:t>
      </w:r>
      <w:r w:rsidRPr="000638B1">
        <w:rPr>
          <w:rStyle w:val="StyleUnderline"/>
          <w:highlight w:val="yellow"/>
        </w:rPr>
        <w:t xml:space="preserve">mobile missiles </w:t>
      </w:r>
      <w:r w:rsidRPr="00812113">
        <w:rPr>
          <w:rStyle w:val="StyleUnderline"/>
        </w:rPr>
        <w:t>and other</w:t>
      </w:r>
      <w:r w:rsidRPr="000638B1">
        <w:rPr>
          <w:rStyle w:val="StyleUnderline"/>
          <w:highlight w:val="yellow"/>
        </w:rPr>
        <w:t xml:space="preserve"> elusive targets</w:t>
      </w:r>
      <w:r w:rsidRPr="00206733">
        <w:rPr>
          <w:rStyle w:val="StyleUnderline"/>
        </w:rPr>
        <w:t xml:space="preserve"> </w:t>
      </w:r>
      <w:r w:rsidRPr="00812113">
        <w:rPr>
          <w:rStyle w:val="StyleUnderline"/>
        </w:rPr>
        <w:t xml:space="preserve">have </w:t>
      </w:r>
      <w:r w:rsidRPr="000638B1">
        <w:rPr>
          <w:rStyle w:val="StyleUnderline"/>
          <w:highlight w:val="yellow"/>
        </w:rPr>
        <w:t>multiplied</w:t>
      </w:r>
      <w:r w:rsidRPr="00206733">
        <w:rPr>
          <w:rStyle w:val="StyleUnderline"/>
        </w:rPr>
        <w:t xml:space="preserve"> </w:t>
      </w:r>
      <w:r w:rsidRPr="00812113">
        <w:rPr>
          <w:rStyle w:val="StyleUnderline"/>
        </w:rPr>
        <w:t>as</w:t>
      </w:r>
      <w:r w:rsidRPr="00206733">
        <w:rPr>
          <w:rStyle w:val="StyleUnderline"/>
        </w:rPr>
        <w:t xml:space="preserve"> potential </w:t>
      </w:r>
      <w:r w:rsidRPr="000638B1">
        <w:rPr>
          <w:rStyle w:val="StyleUnderline"/>
          <w:highlight w:val="yellow"/>
        </w:rPr>
        <w:t>adversaries</w:t>
      </w:r>
      <w:r w:rsidRPr="00206733">
        <w:rPr>
          <w:rStyle w:val="StyleUnderline"/>
        </w:rPr>
        <w:t xml:space="preserve"> </w:t>
      </w:r>
      <w:r w:rsidRPr="00812113">
        <w:rPr>
          <w:rStyle w:val="StyleUnderline"/>
        </w:rPr>
        <w:t>seek to</w:t>
      </w:r>
      <w:r w:rsidRPr="000638B1">
        <w:rPr>
          <w:rStyle w:val="StyleUnderline"/>
          <w:highlight w:val="yellow"/>
        </w:rPr>
        <w:t xml:space="preserve"> defeat U.S. </w:t>
      </w:r>
      <w:r w:rsidRPr="00812113">
        <w:rPr>
          <w:rStyle w:val="StyleUnderline"/>
        </w:rPr>
        <w:t xml:space="preserve">conventional </w:t>
      </w:r>
      <w:r w:rsidRPr="000638B1">
        <w:rPr>
          <w:rStyle w:val="StyleUnderline"/>
          <w:highlight w:val="yellow"/>
        </w:rPr>
        <w:t xml:space="preserve">precision </w:t>
      </w:r>
      <w:r w:rsidRPr="00812113">
        <w:rPr>
          <w:rStyle w:val="StyleUnderline"/>
        </w:rPr>
        <w:t xml:space="preserve">and </w:t>
      </w:r>
      <w:r w:rsidRPr="000638B1">
        <w:rPr>
          <w:rStyle w:val="StyleUnderline"/>
          <w:highlight w:val="yellow"/>
        </w:rPr>
        <w:t xml:space="preserve">nuclear strike </w:t>
      </w:r>
      <w:r w:rsidRPr="00812113">
        <w:rPr>
          <w:rStyle w:val="StyleUnderline"/>
        </w:rPr>
        <w:t>systems</w:t>
      </w:r>
      <w:r w:rsidRPr="00206733">
        <w:rPr>
          <w:rStyle w:val="StyleUnderline"/>
        </w:rPr>
        <w:t xml:space="preserve">. </w:t>
      </w:r>
      <w:r w:rsidRPr="000638B1">
        <w:rPr>
          <w:rStyle w:val="StyleUnderline"/>
          <w:highlight w:val="yellow"/>
        </w:rPr>
        <w:t>Imagery</w:t>
      </w:r>
      <w:r w:rsidRPr="00206733">
        <w:rPr>
          <w:rStyle w:val="StyleUnderline"/>
        </w:rPr>
        <w:t xml:space="preserve"> proliferated </w:t>
      </w:r>
      <w:r w:rsidRPr="000638B1">
        <w:rPr>
          <w:rStyle w:val="StyleUnderline"/>
          <w:highlight w:val="yellow"/>
        </w:rPr>
        <w:t>constellations</w:t>
      </w:r>
      <w:r w:rsidRPr="00206733">
        <w:rPr>
          <w:rStyle w:val="StyleUnderline"/>
        </w:rPr>
        <w:t xml:space="preserve"> </w:t>
      </w:r>
      <w:r w:rsidRPr="00891E77">
        <w:rPr>
          <w:rStyle w:val="StyleUnderline"/>
        </w:rPr>
        <w:t xml:space="preserve">could </w:t>
      </w:r>
      <w:r w:rsidRPr="000638B1">
        <w:rPr>
          <w:rStyle w:val="StyleUnderline"/>
          <w:highlight w:val="yellow"/>
        </w:rPr>
        <w:t xml:space="preserve">provide </w:t>
      </w:r>
      <w:r w:rsidRPr="00812113">
        <w:rPr>
          <w:rStyle w:val="StyleUnderline"/>
        </w:rPr>
        <w:t>continuous</w:t>
      </w:r>
      <w:r w:rsidRPr="00206733">
        <w:rPr>
          <w:rStyle w:val="StyleUnderline"/>
        </w:rPr>
        <w:t xml:space="preserve"> or near-continuous </w:t>
      </w:r>
      <w:r w:rsidRPr="000638B1">
        <w:rPr>
          <w:rStyle w:val="StyleUnderline"/>
          <w:highlight w:val="yellow"/>
        </w:rPr>
        <w:t xml:space="preserve">coverage </w:t>
      </w:r>
      <w:r w:rsidRPr="00812113">
        <w:rPr>
          <w:rStyle w:val="StyleUnderline"/>
        </w:rPr>
        <w:t xml:space="preserve">of missile operating areas to </w:t>
      </w:r>
      <w:r w:rsidRPr="00812113">
        <w:rPr>
          <w:rStyle w:val="StyleUnderline"/>
        </w:rPr>
        <w:lastRenderedPageBreak/>
        <w:t>better</w:t>
      </w:r>
      <w:r w:rsidRPr="00206733">
        <w:rPr>
          <w:rStyle w:val="StyleUnderline"/>
        </w:rPr>
        <w:t xml:space="preserve"> </w:t>
      </w:r>
      <w:r w:rsidRPr="000638B1">
        <w:rPr>
          <w:rStyle w:val="StyleUnderline"/>
          <w:highlight w:val="yellow"/>
        </w:rPr>
        <w:t xml:space="preserve">enable </w:t>
      </w:r>
      <w:r w:rsidRPr="00812113">
        <w:rPr>
          <w:rStyle w:val="StyleUnderline"/>
        </w:rPr>
        <w:t>the United States to find</w:t>
      </w:r>
      <w:r w:rsidRPr="000638B1">
        <w:rPr>
          <w:rStyle w:val="StyleUnderline"/>
        </w:rPr>
        <w:t xml:space="preserve"> and </w:t>
      </w:r>
      <w:r w:rsidRPr="000638B1">
        <w:rPr>
          <w:rStyle w:val="StyleUnderline"/>
          <w:highlight w:val="yellow"/>
        </w:rPr>
        <w:t xml:space="preserve">eliminate </w:t>
      </w:r>
      <w:r w:rsidRPr="00812113">
        <w:rPr>
          <w:rStyle w:val="StyleUnderline"/>
        </w:rPr>
        <w:t xml:space="preserve">these </w:t>
      </w:r>
      <w:r w:rsidRPr="000638B1">
        <w:rPr>
          <w:rStyle w:val="StyleUnderline"/>
        </w:rPr>
        <w:t xml:space="preserve">threat </w:t>
      </w:r>
      <w:r w:rsidRPr="00812113">
        <w:rPr>
          <w:rStyle w:val="StyleUnderline"/>
        </w:rPr>
        <w:t>systems</w:t>
      </w:r>
      <w:r w:rsidRPr="00206733">
        <w:rPr>
          <w:rStyle w:val="StyleUnderline"/>
        </w:rPr>
        <w:t>.</w:t>
      </w:r>
      <w:r w:rsidRPr="00206733">
        <w:rPr>
          <w:sz w:val="16"/>
        </w:rPr>
        <w:t xml:space="preserve"> </w:t>
      </w:r>
      <w:r w:rsidRPr="00206733">
        <w:rPr>
          <w:rStyle w:val="StyleUnderline"/>
        </w:rPr>
        <w:t xml:space="preserve">The near continuous imagery coverage proliferated constellations offers—particularly if they include </w:t>
      </w:r>
      <w:r w:rsidRPr="00812113">
        <w:rPr>
          <w:rStyle w:val="StyleUnderline"/>
        </w:rPr>
        <w:t xml:space="preserve">radar satellites that can see through clouds— combined </w:t>
      </w:r>
      <w:r w:rsidRPr="00891E77">
        <w:rPr>
          <w:rStyle w:val="StyleUnderline"/>
        </w:rPr>
        <w:t>with ground processing capabilities</w:t>
      </w:r>
      <w:r w:rsidRPr="00206733">
        <w:rPr>
          <w:rStyle w:val="StyleUnderline"/>
        </w:rPr>
        <w:t xml:space="preserve"> that </w:t>
      </w:r>
      <w:r w:rsidRPr="00812113">
        <w:rPr>
          <w:rStyle w:val="StyleUnderline"/>
        </w:rPr>
        <w:t xml:space="preserve">can </w:t>
      </w:r>
      <w:r w:rsidRPr="000638B1">
        <w:rPr>
          <w:rStyle w:val="StyleUnderline"/>
          <w:highlight w:val="yellow"/>
        </w:rPr>
        <w:t xml:space="preserve">automatically detect </w:t>
      </w:r>
      <w:r w:rsidRPr="00812113">
        <w:rPr>
          <w:rStyle w:val="StyleUnderline"/>
        </w:rPr>
        <w:t>changes in imagery would</w:t>
      </w:r>
      <w:r w:rsidRPr="00206733">
        <w:rPr>
          <w:rStyle w:val="StyleUnderline"/>
        </w:rPr>
        <w:t xml:space="preserve"> also </w:t>
      </w:r>
      <w:r w:rsidRPr="00891E77">
        <w:rPr>
          <w:rStyle w:val="StyleUnderline"/>
        </w:rPr>
        <w:t xml:space="preserve">make </w:t>
      </w:r>
      <w:r w:rsidRPr="000638B1">
        <w:rPr>
          <w:rStyle w:val="StyleUnderline"/>
          <w:highlight w:val="yellow"/>
        </w:rPr>
        <w:t xml:space="preserve">adversary deception </w:t>
      </w:r>
      <w:r w:rsidRPr="00891E77">
        <w:rPr>
          <w:rStyle w:val="StyleUnderline"/>
        </w:rPr>
        <w:t>operations less effective</w:t>
      </w:r>
      <w:r w:rsidRPr="00891E77">
        <w:rPr>
          <w:sz w:val="16"/>
        </w:rPr>
        <w:t>.</w:t>
      </w:r>
      <w:r w:rsidRPr="00206733">
        <w:rPr>
          <w:sz w:val="16"/>
        </w:rPr>
        <w:t xml:space="preserve">34 </w:t>
      </w:r>
      <w:r w:rsidRPr="00891E77">
        <w:rPr>
          <w:rStyle w:val="StyleUnderline"/>
        </w:rPr>
        <w:t>Because the United States is likely to be on the defensive in the most worrying scenarios for conflict—such as</w:t>
      </w:r>
      <w:r w:rsidRPr="000638B1">
        <w:rPr>
          <w:rStyle w:val="StyleUnderline"/>
          <w:highlight w:val="yellow"/>
        </w:rPr>
        <w:t xml:space="preserve"> </w:t>
      </w:r>
      <w:r w:rsidRPr="007531CC">
        <w:rPr>
          <w:rStyle w:val="StyleUnderline"/>
          <w:highlight w:val="yellow"/>
        </w:rPr>
        <w:t>defendi</w:t>
      </w:r>
      <w:r w:rsidRPr="00891E77">
        <w:rPr>
          <w:rStyle w:val="StyleUnderline"/>
        </w:rPr>
        <w:t>ng</w:t>
      </w:r>
      <w:r w:rsidRPr="007531CC">
        <w:rPr>
          <w:rStyle w:val="StyleUnderline"/>
          <w:highlight w:val="yellow"/>
        </w:rPr>
        <w:t xml:space="preserve"> allies </w:t>
      </w:r>
      <w:r w:rsidRPr="00891E77">
        <w:rPr>
          <w:rStyle w:val="StyleUnderline"/>
        </w:rPr>
        <w:t xml:space="preserve">in </w:t>
      </w:r>
      <w:r w:rsidRPr="007531CC">
        <w:rPr>
          <w:rStyle w:val="StyleUnderline"/>
          <w:highlight w:val="yellow"/>
        </w:rPr>
        <w:t xml:space="preserve">Eastern Europe </w:t>
      </w:r>
      <w:r w:rsidRPr="00E95A13">
        <w:rPr>
          <w:rStyle w:val="StyleUnderline"/>
        </w:rPr>
        <w:t xml:space="preserve">or </w:t>
      </w:r>
      <w:r w:rsidRPr="007531CC">
        <w:rPr>
          <w:rStyle w:val="StyleUnderline"/>
          <w:highlight w:val="yellow"/>
        </w:rPr>
        <w:t>East Asia</w:t>
      </w:r>
      <w:r w:rsidRPr="00206733">
        <w:rPr>
          <w:rStyle w:val="StyleUnderline"/>
        </w:rPr>
        <w:t>—</w:t>
      </w:r>
      <w:r w:rsidRPr="00891E77">
        <w:rPr>
          <w:rStyle w:val="StyleUnderline"/>
        </w:rPr>
        <w:t>these new capabilities will support U.S. efforts to detect adversary mobilization and</w:t>
      </w:r>
      <w:r w:rsidRPr="000638B1">
        <w:rPr>
          <w:rStyle w:val="StyleUnderline"/>
        </w:rPr>
        <w:t xml:space="preserve"> to </w:t>
      </w:r>
      <w:r w:rsidRPr="000638B1">
        <w:rPr>
          <w:rStyle w:val="StyleUnderline"/>
          <w:highlight w:val="yellow"/>
        </w:rPr>
        <w:t>avoid operational surprise</w:t>
      </w:r>
      <w:r w:rsidRPr="00206733">
        <w:rPr>
          <w:rStyle w:val="StyleUnderline"/>
        </w:rPr>
        <w:t>.</w:t>
      </w:r>
    </w:p>
    <w:p w14:paraId="192B4FB5" w14:textId="77777777" w:rsidR="002E66E2" w:rsidRDefault="002E66E2" w:rsidP="002E66E2">
      <w:pPr>
        <w:rPr>
          <w:rStyle w:val="StyleUnderline"/>
        </w:rPr>
      </w:pPr>
    </w:p>
    <w:p w14:paraId="2D9D8194" w14:textId="77777777" w:rsidR="002E66E2" w:rsidRPr="00A6364C" w:rsidRDefault="002E66E2" w:rsidP="002E66E2">
      <w:pPr>
        <w:pStyle w:val="Heading4"/>
      </w:pPr>
      <w:r>
        <w:t xml:space="preserve">The US </w:t>
      </w:r>
      <w:r>
        <w:rPr>
          <w:u w:val="single"/>
        </w:rPr>
        <w:t xml:space="preserve">needs </w:t>
      </w:r>
      <w:r>
        <w:t>the private sector</w:t>
      </w:r>
    </w:p>
    <w:p w14:paraId="0E80C327" w14:textId="77777777" w:rsidR="002E66E2" w:rsidRDefault="002E66E2" w:rsidP="002E66E2">
      <w:r w:rsidRPr="007531CC">
        <w:rPr>
          <w:rStyle w:val="Style13ptBold"/>
        </w:rPr>
        <w:t>Hallex</w:t>
      </w:r>
      <w:r>
        <w:t xml:space="preserve"> and Cottom </w:t>
      </w:r>
      <w:r w:rsidRPr="007531CC">
        <w:rPr>
          <w:rStyle w:val="Style13ptBold"/>
        </w:rPr>
        <w:t>20</w:t>
      </w:r>
      <w:r>
        <w:t xml:space="preserve"> — (</w:t>
      </w:r>
      <w:r w:rsidRPr="007531CC">
        <w:t>Matthew A. Hallex</w:t>
      </w:r>
      <w:r>
        <w:t>,</w:t>
      </w:r>
      <w:r w:rsidRPr="007531CC">
        <w:t xml:space="preserve"> Research Staff Member at the Institute for Defense Analyses</w:t>
      </w:r>
      <w:r>
        <w:t xml:space="preserve">, </w:t>
      </w:r>
      <w:r w:rsidRPr="007531CC">
        <w:t>Travis S. Cottom</w:t>
      </w:r>
      <w:r>
        <w:t xml:space="preserve">, </w:t>
      </w:r>
      <w:r w:rsidRPr="007531CC">
        <w:t>a Research Associate at the Institute for Defense Analyses</w:t>
      </w:r>
      <w:r>
        <w:t>, “</w:t>
      </w:r>
      <w:r w:rsidRPr="007531CC">
        <w:t>Proliferated Commercial Satellite Constellations</w:t>
      </w:r>
      <w:r>
        <w:t>:</w:t>
      </w:r>
      <w:r w:rsidRPr="007531CC">
        <w:t xml:space="preserve"> Implications for National Security</w:t>
      </w:r>
      <w:r>
        <w:t xml:space="preserve">”, </w:t>
      </w:r>
      <w:r w:rsidRPr="007531CC">
        <w:t>JFQ 97, 2nd Quarter 2020</w:t>
      </w:r>
      <w:r>
        <w:t xml:space="preserve">, Available Online at </w:t>
      </w:r>
      <w:hyperlink r:id="rId12" w:history="1">
        <w:r w:rsidRPr="009C5FCE">
          <w:rPr>
            <w:rStyle w:val="Hyperlink"/>
          </w:rPr>
          <w:t>https://ndupress.ndu.edu/Portals/68/Documents/jfq/jfq-97/jfq-97_20-29_Hallex-Cottom.pdf?ver=2020-03-31-130614-940</w:t>
        </w:r>
      </w:hyperlink>
      <w:r>
        <w:t>, accessed 1-30-22, HKR-AM)</w:t>
      </w:r>
    </w:p>
    <w:p w14:paraId="7CCB69B9" w14:textId="77777777" w:rsidR="002E66E2" w:rsidRPr="00A6364C" w:rsidRDefault="002E66E2" w:rsidP="002E66E2">
      <w:pPr>
        <w:rPr>
          <w:u w:val="single"/>
        </w:rPr>
      </w:pPr>
      <w:r w:rsidRPr="00A6364C">
        <w:rPr>
          <w:highlight w:val="yellow"/>
          <w:u w:val="single"/>
        </w:rPr>
        <w:t>The U.S. Government</w:t>
      </w:r>
      <w:r w:rsidRPr="00A6364C">
        <w:rPr>
          <w:u w:val="single"/>
        </w:rPr>
        <w:t xml:space="preserve"> has been the largest and </w:t>
      </w:r>
      <w:r w:rsidRPr="00A6364C">
        <w:rPr>
          <w:highlight w:val="yellow"/>
          <w:u w:val="single"/>
        </w:rPr>
        <w:t>most stable customer</w:t>
      </w:r>
      <w:r w:rsidRPr="00A6364C">
        <w:rPr>
          <w:u w:val="single"/>
        </w:rPr>
        <w:t xml:space="preserve"> for commercial satellite imagery, </w:t>
      </w:r>
      <w:r w:rsidRPr="00A6364C">
        <w:rPr>
          <w:highlight w:val="yellow"/>
          <w:u w:val="single"/>
        </w:rPr>
        <w:t>including</w:t>
      </w:r>
      <w:r w:rsidRPr="00A6364C">
        <w:rPr>
          <w:u w:val="single"/>
        </w:rPr>
        <w:t xml:space="preserve"> resources from new </w:t>
      </w:r>
      <w:r w:rsidRPr="00A6364C">
        <w:rPr>
          <w:highlight w:val="yellow"/>
          <w:u w:val="single"/>
        </w:rPr>
        <w:t>imagery proliferated constellations</w:t>
      </w:r>
      <w:r w:rsidRPr="00A6364C">
        <w:rPr>
          <w:u w:val="single"/>
        </w:rPr>
        <w:t xml:space="preserve">. For instance, a significant share of Planet’s growth has been through multiple contracts with the </w:t>
      </w:r>
      <w:r w:rsidRPr="00A6364C">
        <w:rPr>
          <w:highlight w:val="yellow"/>
          <w:u w:val="single"/>
        </w:rPr>
        <w:t>National Geospatial-Intelligence Agency</w:t>
      </w:r>
      <w:r w:rsidRPr="00A6364C">
        <w:rPr>
          <w:u w:val="single"/>
        </w:rPr>
        <w:t>.</w:t>
      </w:r>
      <w:r w:rsidRPr="00A6364C">
        <w:rPr>
          <w:sz w:val="12"/>
          <w:szCs w:val="12"/>
        </w:rPr>
        <w:t>12 Commercial Earth observation companies, however, are seeking to diversify their customer base and reach new markets—to rely less on U.S. Government spending and, consequently, to potentially reduce its sway over commercial actors. With lower prices and increasingly on-demand imagery services, proliferated constellation companies are trying to focus on new, nontraditional satellite imagery markets: industrial monitoring, agriculture, utilities, marine transportation analytics, insurance, resource management, business intelligence, and other data-driven, decisionmaking practices.13 This broader range of services will help drive market expansion, and the Institute for Defense Analyses’ Science and Technology Policy Institute projects the overall commercial small</w:t>
      </w:r>
      <w:r w:rsidRPr="00A6364C">
        <w:rPr>
          <w:u w:val="single"/>
        </w:rPr>
        <w:t xml:space="preserve"> </w:t>
      </w:r>
      <w:r w:rsidRPr="00A6364C">
        <w:rPr>
          <w:highlight w:val="yellow"/>
          <w:u w:val="single"/>
        </w:rPr>
        <w:t>satellite imaging market will grow from $15 million in 2015 to $164 million in 2020</w:t>
      </w:r>
      <w:r w:rsidRPr="00A6364C">
        <w:rPr>
          <w:u w:val="single"/>
        </w:rPr>
        <w:t>.14</w:t>
      </w:r>
    </w:p>
    <w:p w14:paraId="22A3C965" w14:textId="77777777" w:rsidR="002E66E2" w:rsidRDefault="002E66E2" w:rsidP="002E66E2">
      <w:pPr>
        <w:rPr>
          <w:rStyle w:val="StyleUnderline"/>
        </w:rPr>
      </w:pPr>
    </w:p>
    <w:p w14:paraId="0071E835" w14:textId="77777777" w:rsidR="002E66E2" w:rsidRPr="00B90505" w:rsidRDefault="002E66E2" w:rsidP="002E66E2">
      <w:pPr>
        <w:pStyle w:val="Heading4"/>
      </w:pPr>
      <w:r>
        <w:t xml:space="preserve">China will launch </w:t>
      </w:r>
      <w:r>
        <w:rPr>
          <w:u w:val="single"/>
        </w:rPr>
        <w:t>public</w:t>
      </w:r>
      <w:r>
        <w:t xml:space="preserve"> megaconstellations no matter what which thumps the aff BUT the US needs the private sector to stay in the game</w:t>
      </w:r>
    </w:p>
    <w:p w14:paraId="2CE5FBCB" w14:textId="77777777" w:rsidR="002E66E2" w:rsidRDefault="002E66E2" w:rsidP="002E66E2">
      <w:r w:rsidRPr="007531CC">
        <w:rPr>
          <w:rStyle w:val="Style13ptBold"/>
        </w:rPr>
        <w:t>Hallex</w:t>
      </w:r>
      <w:r>
        <w:t xml:space="preserve"> and Cottom </w:t>
      </w:r>
      <w:r w:rsidRPr="007531CC">
        <w:rPr>
          <w:rStyle w:val="Style13ptBold"/>
        </w:rPr>
        <w:t>20</w:t>
      </w:r>
      <w:r>
        <w:t xml:space="preserve"> — (</w:t>
      </w:r>
      <w:r w:rsidRPr="007531CC">
        <w:t>Matthew A. Hallex</w:t>
      </w:r>
      <w:r>
        <w:t>,</w:t>
      </w:r>
      <w:r w:rsidRPr="007531CC">
        <w:t xml:space="preserve"> Research Staff Member at the Institute for Defense Analyses</w:t>
      </w:r>
      <w:r>
        <w:t xml:space="preserve">, </w:t>
      </w:r>
      <w:r w:rsidRPr="007531CC">
        <w:t>Travis S. Cottom</w:t>
      </w:r>
      <w:r>
        <w:t xml:space="preserve">, </w:t>
      </w:r>
      <w:r w:rsidRPr="007531CC">
        <w:t>a Research Associate at the Institute for Defense Analyses</w:t>
      </w:r>
      <w:r>
        <w:t>, “</w:t>
      </w:r>
      <w:r w:rsidRPr="007531CC">
        <w:t>Proliferated Commercial Satellite Constellations</w:t>
      </w:r>
      <w:r>
        <w:t>:</w:t>
      </w:r>
      <w:r w:rsidRPr="007531CC">
        <w:t xml:space="preserve"> Implications for National Security</w:t>
      </w:r>
      <w:r>
        <w:t xml:space="preserve">”, </w:t>
      </w:r>
      <w:r w:rsidRPr="007531CC">
        <w:t>JFQ 97, 2nd Quarter 2020</w:t>
      </w:r>
      <w:r>
        <w:t xml:space="preserve">, Available Online at </w:t>
      </w:r>
      <w:hyperlink r:id="rId13" w:history="1">
        <w:r w:rsidRPr="009C5FCE">
          <w:rPr>
            <w:rStyle w:val="Hyperlink"/>
          </w:rPr>
          <w:t>https://ndupress.ndu.edu/Portals/68/Documents/jfq/jfq-97/jfq-97_20-29_Hallex-Cottom.pdf?ver=2020-03-31-130614-940</w:t>
        </w:r>
      </w:hyperlink>
      <w:r>
        <w:t>, accessed 1-30-22, HKR-AM)</w:t>
      </w:r>
    </w:p>
    <w:p w14:paraId="0DF9599E" w14:textId="77777777" w:rsidR="002E66E2" w:rsidRDefault="002E66E2" w:rsidP="002E66E2">
      <w:pPr>
        <w:rPr>
          <w:rStyle w:val="StyleUnderline"/>
        </w:rPr>
      </w:pPr>
      <w:r w:rsidRPr="007E2B38">
        <w:rPr>
          <w:rStyle w:val="StyleUnderline"/>
          <w:highlight w:val="yellow"/>
        </w:rPr>
        <w:t>Interest in proliferated constellations</w:t>
      </w:r>
      <w:r w:rsidRPr="007E2B38">
        <w:rPr>
          <w:rStyle w:val="StyleUnderline"/>
        </w:rPr>
        <w:t xml:space="preserve"> is </w:t>
      </w:r>
      <w:r w:rsidRPr="007E2B38">
        <w:rPr>
          <w:rStyle w:val="StyleUnderline"/>
          <w:highlight w:val="yellow"/>
        </w:rPr>
        <w:t>not confined to the United States</w:t>
      </w:r>
      <w:r w:rsidRPr="007E2B38">
        <w:rPr>
          <w:rStyle w:val="StyleUnderline"/>
        </w:rPr>
        <w:t xml:space="preserve"> and Western commercial space actors—both </w:t>
      </w:r>
      <w:r w:rsidRPr="007E2B38">
        <w:rPr>
          <w:rStyle w:val="StyleUnderline"/>
          <w:highlight w:val="yellow"/>
        </w:rPr>
        <w:t>China and Russia</w:t>
      </w:r>
      <w:r w:rsidRPr="007E2B38">
        <w:rPr>
          <w:rStyle w:val="StyleUnderline"/>
        </w:rPr>
        <w:t xml:space="preserve"> are </w:t>
      </w:r>
      <w:r w:rsidRPr="007E2B38">
        <w:rPr>
          <w:rStyle w:val="StyleUnderline"/>
          <w:highlight w:val="yellow"/>
        </w:rPr>
        <w:t>pursuing</w:t>
      </w:r>
      <w:r w:rsidRPr="007E2B38">
        <w:rPr>
          <w:rStyle w:val="StyleUnderline"/>
        </w:rPr>
        <w:t xml:space="preserve"> their own proliferated constellation projects. The development of foreign proliferated constellations will allow not only their owners to access these capabilities, but potentially access also to a wider range of actors. Given China’s willingness to </w:t>
      </w:r>
      <w:r w:rsidRPr="007E2B38">
        <w:rPr>
          <w:rStyle w:val="StyleUnderline"/>
        </w:rPr>
        <w:lastRenderedPageBreak/>
        <w:t xml:space="preserve">allow for commercial dealings with countries hostile to the United States, these systems could </w:t>
      </w:r>
      <w:r w:rsidRPr="007E2B38">
        <w:rPr>
          <w:rStyle w:val="StyleUnderline"/>
          <w:highlight w:val="yellow"/>
        </w:rPr>
        <w:t>pose</w:t>
      </w:r>
      <w:r w:rsidRPr="007E2B38">
        <w:rPr>
          <w:rStyle w:val="StyleUnderline"/>
        </w:rPr>
        <w:t xml:space="preserve"> a </w:t>
      </w:r>
      <w:r w:rsidRPr="007E2B38">
        <w:rPr>
          <w:rStyle w:val="StyleUnderline"/>
          <w:highlight w:val="yellow"/>
        </w:rPr>
        <w:t>significant threat to U.S. interests</w:t>
      </w:r>
      <w:r w:rsidRPr="007E2B38">
        <w:rPr>
          <w:rStyle w:val="StyleUnderline"/>
        </w:rPr>
        <w:t xml:space="preserve">. The </w:t>
      </w:r>
      <w:r w:rsidRPr="007E2B38">
        <w:rPr>
          <w:rStyle w:val="StyleUnderline"/>
          <w:highlight w:val="yellow"/>
        </w:rPr>
        <w:t>state-owned</w:t>
      </w:r>
      <w:r w:rsidRPr="007E2B38">
        <w:rPr>
          <w:rStyle w:val="StyleUnderline"/>
        </w:rPr>
        <w:t xml:space="preserve"> China Aerospace Science and Technology Corporation (</w:t>
      </w:r>
      <w:r w:rsidRPr="007E2B38">
        <w:rPr>
          <w:rStyle w:val="StyleUnderline"/>
          <w:highlight w:val="yellow"/>
        </w:rPr>
        <w:t>CASC</w:t>
      </w:r>
      <w:r w:rsidRPr="007E2B38">
        <w:rPr>
          <w:rStyle w:val="StyleUnderline"/>
        </w:rPr>
        <w:t xml:space="preserve">) is </w:t>
      </w:r>
      <w:r w:rsidRPr="000C7258">
        <w:rPr>
          <w:rStyle w:val="StyleUnderline"/>
          <w:highlight w:val="yellow"/>
        </w:rPr>
        <w:t>planning</w:t>
      </w:r>
      <w:r w:rsidRPr="007E2B38">
        <w:rPr>
          <w:rStyle w:val="StyleUnderline"/>
        </w:rPr>
        <w:t xml:space="preserve"> the </w:t>
      </w:r>
      <w:r w:rsidRPr="000C7258">
        <w:rPr>
          <w:rStyle w:val="StyleUnderline"/>
          <w:highlight w:val="yellow"/>
        </w:rPr>
        <w:t>300-satellite Hongyan LEO broadband communications proliferated constellation</w:t>
      </w:r>
      <w:r w:rsidRPr="007E2B38">
        <w:rPr>
          <w:rStyle w:val="StyleUnderline"/>
        </w:rPr>
        <w:t>, and the</w:t>
      </w:r>
      <w:r>
        <w:rPr>
          <w:rStyle w:val="StyleUnderline"/>
        </w:rPr>
        <w:t xml:space="preserve"> </w:t>
      </w:r>
      <w:r w:rsidRPr="007E2B38">
        <w:rPr>
          <w:rStyle w:val="StyleUnderline"/>
        </w:rPr>
        <w:t xml:space="preserve">state-owned China Aerospace Science and Industry Corporation plans its own </w:t>
      </w:r>
      <w:r w:rsidRPr="000C7258">
        <w:rPr>
          <w:rStyle w:val="StyleUnderline"/>
          <w:highlight w:val="yellow"/>
        </w:rPr>
        <w:t>156-satellite Xingyun communications constellation</w:t>
      </w:r>
      <w:r w:rsidRPr="007E2B38">
        <w:rPr>
          <w:rStyle w:val="StyleUnderline"/>
        </w:rPr>
        <w:t xml:space="preserve">. The first Hongyan satellite was launched in late 2018, and CASC has established a factory in Tianjin capable of producing 130 satellites a year. In 2015, China launched the first of its Jilin commercial imagery satellites to complement the Gaofen civil imagery constellation. The Jilin constellation is planned to reach 60 satellites by 2020 </w:t>
      </w:r>
      <w:proofErr w:type="gramStart"/>
      <w:r w:rsidRPr="007E2B38">
        <w:rPr>
          <w:rStyle w:val="StyleUnderline"/>
        </w:rPr>
        <w:t>in order to</w:t>
      </w:r>
      <w:proofErr w:type="gramEnd"/>
      <w:r w:rsidRPr="007E2B38">
        <w:rPr>
          <w:rStyle w:val="StyleUnderline"/>
        </w:rPr>
        <w:t xml:space="preserve"> provide global, 30-minute revisit rates, and then 138 satellites by 2030 to obtain 10-minute revisit rates worldwide.15</w:t>
      </w:r>
    </w:p>
    <w:p w14:paraId="31EFAA39" w14:textId="77777777" w:rsidR="002E66E2" w:rsidRPr="004F6CF0" w:rsidRDefault="002E66E2" w:rsidP="002E66E2">
      <w:pPr>
        <w:pStyle w:val="Heading4"/>
      </w:pPr>
      <w:r>
        <w:t xml:space="preserve">China will launch which </w:t>
      </w:r>
      <w:r>
        <w:rPr>
          <w:u w:val="single"/>
        </w:rPr>
        <w:t>takes</w:t>
      </w:r>
      <w:r>
        <w:t xml:space="preserve"> out aff solvency, maintaining US dominance is key</w:t>
      </w:r>
    </w:p>
    <w:p w14:paraId="52622828" w14:textId="77777777" w:rsidR="002E66E2" w:rsidRPr="00E1633D" w:rsidRDefault="002E66E2" w:rsidP="002E66E2">
      <w:r w:rsidRPr="00E1633D">
        <w:rPr>
          <w:rStyle w:val="Style13ptBold"/>
        </w:rPr>
        <w:t>Chaturvedi 1/29</w:t>
      </w:r>
      <w:r w:rsidRPr="00E1633D">
        <w:t xml:space="preserve"> (Amit Chaturvedi, [Hindustan Times, New Delhi</w:t>
      </w:r>
      <w:proofErr w:type="gramStart"/>
      <w:r w:rsidRPr="00E1633D">
        <w:t>, ]</w:t>
      </w:r>
      <w:proofErr w:type="gramEnd"/>
      <w:r w:rsidRPr="00E1633D">
        <w:t>, 1-29-2022, “China plans 'megaconstellation' of 13,000 satellites, claims report“, Hindustan Times, accessed: 1-30-2022, https://www.hindustantimes.com/world-news/china-plans-megaconstellation-of-13-000-satellites-claims-report-101643421318766.html)  ajs</w:t>
      </w:r>
    </w:p>
    <w:p w14:paraId="1AAB67C1" w14:textId="77777777" w:rsidR="002E66E2" w:rsidRPr="00E1633D" w:rsidRDefault="002E66E2" w:rsidP="002E66E2">
      <w:r w:rsidRPr="0050441B">
        <w:rPr>
          <w:rStyle w:val="StyleUnderline"/>
          <w:highlight w:val="green"/>
        </w:rPr>
        <w:t>China</w:t>
      </w:r>
      <w:r w:rsidRPr="0050441B">
        <w:rPr>
          <w:rStyle w:val="StyleUnderline"/>
        </w:rPr>
        <w:t xml:space="preserve"> is embarking on a mission that has renewed concerns about spying. It </w:t>
      </w:r>
      <w:r w:rsidRPr="0050441B">
        <w:rPr>
          <w:rStyle w:val="StyleUnderline"/>
          <w:highlight w:val="green"/>
        </w:rPr>
        <w:t>plans to send</w:t>
      </w:r>
      <w:r w:rsidRPr="0050441B">
        <w:rPr>
          <w:rStyle w:val="StyleUnderline"/>
        </w:rPr>
        <w:t xml:space="preserve"> upto </w:t>
      </w:r>
      <w:r w:rsidRPr="0050441B">
        <w:rPr>
          <w:rStyle w:val="StyleUnderline"/>
          <w:highlight w:val="green"/>
        </w:rPr>
        <w:t xml:space="preserve">13,000 </w:t>
      </w:r>
      <w:r w:rsidRPr="0050441B">
        <w:rPr>
          <w:rStyle w:val="StyleUnderline"/>
        </w:rPr>
        <w:t>satellites in space - a ‘</w:t>
      </w:r>
      <w:r w:rsidRPr="0050441B">
        <w:rPr>
          <w:rStyle w:val="StyleUnderline"/>
          <w:highlight w:val="green"/>
        </w:rPr>
        <w:t>megaconstellation’</w:t>
      </w:r>
      <w:r w:rsidRPr="00E1633D">
        <w:t xml:space="preserve"> - that will encircle the Earth in the lower orbit, a report in the Daily Mail said.</w:t>
      </w:r>
    </w:p>
    <w:p w14:paraId="3CB81168" w14:textId="77777777" w:rsidR="002E66E2" w:rsidRPr="00E1633D" w:rsidRDefault="002E66E2" w:rsidP="002E66E2">
      <w:r w:rsidRPr="00E1633D">
        <w:t>The company that has got the responsibility of this work has said that the main goal of the mission is to establish supremacy in lower Earth orbit, the report further said.</w:t>
      </w:r>
    </w:p>
    <w:p w14:paraId="7C80A8C1" w14:textId="77777777" w:rsidR="002E66E2" w:rsidRPr="00E1633D" w:rsidRDefault="002E66E2" w:rsidP="002E66E2">
      <w:r w:rsidRPr="00E1633D">
        <w:t>Strengthening of 5G network is the aim: China</w:t>
      </w:r>
    </w:p>
    <w:p w14:paraId="6ED6FC7B" w14:textId="77777777" w:rsidR="002E66E2" w:rsidRPr="00E1633D" w:rsidRDefault="002E66E2" w:rsidP="002E66E2">
      <w:r w:rsidRPr="0050441B">
        <w:rPr>
          <w:rStyle w:val="StyleUnderline"/>
          <w:highlight w:val="green"/>
        </w:rPr>
        <w:t>China's State Administration</w:t>
      </w:r>
      <w:r w:rsidRPr="0050441B">
        <w:rPr>
          <w:rStyle w:val="StyleUnderline"/>
        </w:rPr>
        <w:t xml:space="preserve"> of Science, </w:t>
      </w:r>
      <w:proofErr w:type="gramStart"/>
      <w:r w:rsidRPr="0050441B">
        <w:rPr>
          <w:rStyle w:val="StyleUnderline"/>
        </w:rPr>
        <w:t>Technology</w:t>
      </w:r>
      <w:proofErr w:type="gramEnd"/>
      <w:r w:rsidRPr="0050441B">
        <w:rPr>
          <w:rStyle w:val="StyleUnderline"/>
        </w:rPr>
        <w:t xml:space="preserve"> and Industry for National Defense (SASTIND) </w:t>
      </w:r>
      <w:r w:rsidRPr="0050441B">
        <w:rPr>
          <w:rStyle w:val="StyleUnderline"/>
          <w:highlight w:val="green"/>
        </w:rPr>
        <w:t>has called for</w:t>
      </w:r>
      <w:r w:rsidRPr="0050441B">
        <w:rPr>
          <w:rStyle w:val="StyleUnderline"/>
        </w:rPr>
        <w:t xml:space="preserve"> orderly </w:t>
      </w:r>
      <w:r w:rsidRPr="0050441B">
        <w:rPr>
          <w:rStyle w:val="StyleUnderline"/>
          <w:highlight w:val="green"/>
        </w:rPr>
        <w:t>development</w:t>
      </w:r>
      <w:r w:rsidRPr="00E1633D">
        <w:t xml:space="preserve"> of small satellites, according to the Daily Mail report.</w:t>
      </w:r>
    </w:p>
    <w:p w14:paraId="48A0EB00" w14:textId="77777777" w:rsidR="002E66E2" w:rsidRPr="00206733" w:rsidRDefault="002E66E2" w:rsidP="002E66E2">
      <w:pPr>
        <w:rPr>
          <w:rStyle w:val="StyleUnderline"/>
        </w:rPr>
      </w:pPr>
      <w:r w:rsidRPr="0050441B">
        <w:rPr>
          <w:rStyle w:val="StyleUnderline"/>
        </w:rPr>
        <w:t xml:space="preserve">It said that </w:t>
      </w:r>
      <w:r w:rsidRPr="0050441B">
        <w:rPr>
          <w:rStyle w:val="StyleUnderline"/>
          <w:highlight w:val="green"/>
        </w:rPr>
        <w:t>the group of satellites will</w:t>
      </w:r>
      <w:r w:rsidRPr="0050441B">
        <w:rPr>
          <w:rStyle w:val="StyleUnderline"/>
        </w:rPr>
        <w:t xml:space="preserve"> be able to </w:t>
      </w:r>
      <w:r w:rsidRPr="0050441B">
        <w:rPr>
          <w:rStyle w:val="StyleUnderline"/>
          <w:highlight w:val="green"/>
        </w:rPr>
        <w:t>provide surveillance</w:t>
      </w:r>
      <w:r w:rsidRPr="0050441B">
        <w:rPr>
          <w:rStyle w:val="StyleUnderline"/>
        </w:rPr>
        <w:t xml:space="preserve"> over much of the Earth </w:t>
      </w:r>
      <w:r w:rsidRPr="006B33CB">
        <w:rPr>
          <w:rStyle w:val="StyleUnderline"/>
        </w:rPr>
        <w:t>and strengthen internet facilities</w:t>
      </w:r>
      <w:r w:rsidRPr="0050441B">
        <w:rPr>
          <w:rStyle w:val="StyleUnderline"/>
        </w:rPr>
        <w:t>.</w:t>
      </w:r>
    </w:p>
    <w:p w14:paraId="4CAC6D00" w14:textId="77777777" w:rsidR="002E66E2" w:rsidRDefault="002E66E2" w:rsidP="002E66E2">
      <w:pPr>
        <w:pStyle w:val="Heading4"/>
        <w:shd w:val="clear" w:color="auto" w:fill="FFFFFF"/>
        <w:rPr>
          <w:rFonts w:cs="Arial"/>
          <w:color w:val="000000"/>
        </w:rPr>
      </w:pPr>
      <w:r>
        <w:rPr>
          <w:rFonts w:cs="Arial"/>
          <w:color w:val="000000"/>
          <w:u w:val="single"/>
        </w:rPr>
        <w:t>That causes war</w:t>
      </w:r>
      <w:r>
        <w:rPr>
          <w:rFonts w:cs="Arial"/>
          <w:color w:val="000000"/>
        </w:rPr>
        <w:t> </w:t>
      </w:r>
    </w:p>
    <w:p w14:paraId="0DDE67DE" w14:textId="77777777" w:rsidR="002E66E2" w:rsidRDefault="002E66E2" w:rsidP="002E66E2">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4" w:tgtFrame="_blank" w:history="1">
        <w:r w:rsidRPr="00A421D9">
          <w:rPr>
            <w:rStyle w:val="Hyperlink"/>
          </w:rPr>
          <w:t>https://www.tandfonline.com/doi/full/10.1080/25751654.2018.1532525</w:t>
        </w:r>
      </w:hyperlink>
      <w:r w:rsidRPr="00A421D9">
        <w:t>]</w:t>
      </w:r>
    </w:p>
    <w:p w14:paraId="284356C3" w14:textId="77777777" w:rsidR="002E66E2" w:rsidRDefault="002E66E2" w:rsidP="002E66E2">
      <w:pPr>
        <w:shd w:val="clear" w:color="auto" w:fill="FFFFFF"/>
        <w:rPr>
          <w:color w:val="000000"/>
        </w:rPr>
      </w:pPr>
      <w:r w:rsidRPr="00F870BB">
        <w:rPr>
          <w:color w:val="000000"/>
          <w:u w:val="single"/>
          <w:shd w:val="clear" w:color="auto" w:fill="00FFFF"/>
        </w:rPr>
        <w:t>During a </w:t>
      </w:r>
      <w:r w:rsidRPr="00F870BB">
        <w:rPr>
          <w:b/>
          <w:bCs/>
          <w:color w:val="000000"/>
          <w:u w:val="single"/>
          <w:bdr w:val="single" w:sz="8" w:space="0" w:color="auto" w:frame="1"/>
          <w:shd w:val="clear" w:color="auto" w:fill="00FFFF"/>
        </w:rPr>
        <w:t>post-hegemonic era</w:t>
      </w:r>
      <w:r w:rsidRPr="00F870BB">
        <w:rPr>
          <w:color w:val="000000"/>
          <w:sz w:val="16"/>
          <w:szCs w:val="16"/>
          <w:shd w:val="clear" w:color="auto" w:fill="00FFFF"/>
        </w:rPr>
        <w:t>, </w:t>
      </w:r>
      <w:r w:rsidRPr="00F870BB">
        <w:rPr>
          <w:b/>
          <w:bCs/>
          <w:color w:val="000000"/>
          <w:bdr w:val="single" w:sz="8" w:space="0" w:color="auto" w:frame="1"/>
          <w:shd w:val="clear" w:color="auto" w:fill="00FFFF"/>
        </w:rPr>
        <w:t>long-standing</w:t>
      </w:r>
      <w:r w:rsidRPr="00F870BB">
        <w:rPr>
          <w:color w:val="000000"/>
          <w:u w:val="single"/>
        </w:rPr>
        <w:t> nuclear </w:t>
      </w:r>
      <w:r w:rsidRPr="00F870BB">
        <w:rPr>
          <w:b/>
          <w:bCs/>
          <w:color w:val="000000"/>
          <w:u w:val="single"/>
          <w:bdr w:val="single" w:sz="8" w:space="0" w:color="auto" w:frame="1"/>
          <w:shd w:val="clear" w:color="auto" w:fill="00FFFF"/>
        </w:rPr>
        <w:t>alliances</w:t>
      </w:r>
      <w:r w:rsidRPr="00F870BB">
        <w:rPr>
          <w:color w:val="000000"/>
          <w:u w:val="single"/>
          <w:shd w:val="clear" w:color="auto" w:fill="00FFFF"/>
        </w:rPr>
        <w:t> are</w:t>
      </w:r>
      <w:r w:rsidRPr="00F870BB">
        <w:rPr>
          <w:color w:val="000000"/>
          <w:u w:val="single"/>
        </w:rPr>
        <w:t> likely to be </w:t>
      </w:r>
      <w:r w:rsidRPr="00F870BB">
        <w:rPr>
          <w:b/>
          <w:bCs/>
          <w:color w:val="000000"/>
          <w:u w:val="single"/>
          <w:bdr w:val="single" w:sz="8" w:space="0" w:color="auto" w:frame="1"/>
          <w:shd w:val="clear" w:color="auto" w:fill="00FFFF"/>
        </w:rPr>
        <w:t>replaced</w:t>
      </w:r>
      <w:r w:rsidRPr="00F870BB">
        <w:rPr>
          <w:color w:val="000000"/>
          <w:u w:val="single"/>
          <w:shd w:val="clear" w:color="auto" w:fill="00FFFF"/>
        </w:rPr>
        <w:t> by</w:t>
      </w:r>
      <w:r>
        <w:rPr>
          <w:color w:val="000000"/>
          <w:u w:val="single"/>
          <w:shd w:val="clear" w:color="auto" w:fill="00FFFF"/>
        </w:rPr>
        <w:t> </w:t>
      </w:r>
      <w:r>
        <w:rPr>
          <w:b/>
          <w:bCs/>
          <w:color w:val="000000"/>
          <w:u w:val="single"/>
          <w:bdr w:val="single" w:sz="8" w:space="0" w:color="auto" w:frame="1"/>
          <w:shd w:val="clear" w:color="auto" w:fill="00FFFF"/>
        </w:rPr>
        <w:t>ad hoc nuclear coalitions</w:t>
      </w:r>
      <w:r>
        <w:rPr>
          <w:color w:val="000000"/>
          <w:sz w:val="16"/>
          <w:szCs w:val="16"/>
        </w:rPr>
        <w:t>, </w:t>
      </w:r>
      <w:proofErr w:type="gramStart"/>
      <w:r>
        <w:rPr>
          <w:color w:val="000000"/>
          <w:u w:val="single"/>
          <w:shd w:val="clear" w:color="auto" w:fill="00FFFF"/>
        </w:rPr>
        <w:t>aligning</w:t>
      </w:r>
      <w:proofErr w:type="gramEnd"/>
      <w:r>
        <w:rPr>
          <w:color w:val="000000"/>
          <w:u w:val="single"/>
        </w:rPr>
        <w:t> and realigning </w:t>
      </w:r>
      <w:r>
        <w:rPr>
          <w:color w:val="000000"/>
          <w:u w:val="single"/>
          <w:shd w:val="clear" w:color="auto" w:fill="00FFFF"/>
        </w:rPr>
        <w:t>around</w:t>
      </w:r>
      <w:r>
        <w:rPr>
          <w:color w:val="000000"/>
          <w:sz w:val="16"/>
          <w:szCs w:val="16"/>
        </w:rPr>
        <w:t xml:space="preserve"> different congeries of threat and </w:t>
      </w:r>
      <w:r>
        <w:rPr>
          <w:color w:val="000000"/>
          <w:sz w:val="16"/>
          <w:szCs w:val="16"/>
        </w:rPr>
        <w:lastRenderedPageBreak/>
        <w:t>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3A6449A3" w14:textId="77777777" w:rsidR="002E66E2" w:rsidRDefault="002E66E2" w:rsidP="002E66E2">
      <w:pPr>
        <w:shd w:val="clear" w:color="auto" w:fill="FFFFFF"/>
        <w:rPr>
          <w:color w:val="000000"/>
        </w:rPr>
      </w:pPr>
      <w:r>
        <w:rPr>
          <w:color w:val="000000"/>
          <w:sz w:val="16"/>
          <w:szCs w:val="16"/>
        </w:rPr>
        <w:t xml:space="preserve">There are </w:t>
      </w:r>
      <w:proofErr w:type="gramStart"/>
      <w:r>
        <w:rPr>
          <w:color w:val="000000"/>
          <w:sz w:val="16"/>
          <w:szCs w:val="16"/>
        </w:rPr>
        <w:t>a number of</w:t>
      </w:r>
      <w:proofErr w:type="gramEnd"/>
      <w:r>
        <w:rPr>
          <w:color w:val="000000"/>
          <w:sz w:val="16"/>
          <w:szCs w:val="16"/>
        </w:rPr>
        <w:t xml:space="preserve">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3469C10A" w14:textId="77777777" w:rsidR="002E66E2" w:rsidRDefault="002E66E2" w:rsidP="002E66E2">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 xml:space="preserve">on force </w:t>
      </w:r>
      <w:proofErr w:type="gramStart"/>
      <w:r>
        <w:rPr>
          <w:color w:val="000000"/>
          <w:u w:val="single"/>
        </w:rPr>
        <w:t>levels</w:t>
      </w:r>
      <w:proofErr w:type="gramEnd"/>
      <w:r>
        <w:rPr>
          <w:color w:val="000000"/>
          <w:u w:val="single"/>
        </w:rPr>
        <w:t xml:space="preserve">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581F79C4" w14:textId="77777777" w:rsidR="002E66E2" w:rsidRDefault="002E66E2" w:rsidP="002E66E2">
      <w:pPr>
        <w:shd w:val="clear" w:color="auto" w:fill="FFFFFF"/>
        <w:rPr>
          <w:color w:val="000000"/>
          <w:sz w:val="16"/>
          <w:szCs w:val="16"/>
        </w:rPr>
      </w:pPr>
      <w:r>
        <w:rPr>
          <w:color w:val="000000"/>
          <w:u w:val="single"/>
        </w:rPr>
        <w:t xml:space="preserve">In a highly proliferated </w:t>
      </w:r>
      <w:r w:rsidRPr="00701CF5">
        <w:rPr>
          <w:color w:val="000000"/>
          <w:u w:val="single"/>
        </w:rPr>
        <w:t>world, </w:t>
      </w:r>
      <w:r w:rsidRPr="00701CF5">
        <w:rPr>
          <w:color w:val="000000"/>
          <w:u w:val="single"/>
          <w:shd w:val="clear" w:color="auto" w:fill="00FFFF"/>
        </w:rPr>
        <w:t>nuclear</w:t>
      </w:r>
      <w:r w:rsidRPr="00701CF5">
        <w:rPr>
          <w:color w:val="000000"/>
          <w:u w:val="single"/>
        </w:rPr>
        <w:t>-armed </w:t>
      </w:r>
      <w:r w:rsidRPr="00701CF5">
        <w:rPr>
          <w:color w:val="000000"/>
          <w:u w:val="single"/>
          <w:shd w:val="clear" w:color="auto" w:fill="00FFFF"/>
        </w:rPr>
        <w:t>states may feel driven to obtain larger</w:t>
      </w:r>
      <w:r w:rsidRPr="00701CF5">
        <w:rPr>
          <w:color w:val="000000"/>
          <w:u w:val="single"/>
        </w:rPr>
        <w:t> nuclear </w:t>
      </w:r>
      <w:r w:rsidRPr="00701CF5">
        <w:rPr>
          <w:color w:val="000000"/>
          <w:u w:val="single"/>
          <w:shd w:val="clear" w:color="auto" w:fill="00FFFF"/>
        </w:rPr>
        <w:t>forces</w:t>
      </w:r>
      <w:r w:rsidRPr="00701CF5">
        <w:rPr>
          <w:color w:val="000000"/>
          <w:u w:val="single"/>
        </w:rPr>
        <w:t> able to deter multiple adversaries at the same time</w:t>
      </w:r>
      <w:r w:rsidRPr="00701CF5">
        <w:rPr>
          <w:color w:val="000000"/>
          <w:sz w:val="16"/>
          <w:szCs w:val="16"/>
        </w:rPr>
        <w:t>, </w:t>
      </w:r>
      <w:r w:rsidRPr="00701CF5">
        <w:rPr>
          <w:color w:val="000000"/>
          <w:u w:val="single"/>
        </w:rPr>
        <w:t>sufficient to conduct not only a few nuclear attacks</w:t>
      </w:r>
      <w:r w:rsidRPr="00701CF5">
        <w:rPr>
          <w:color w:val="000000"/>
          <w:sz w:val="16"/>
          <w:szCs w:val="16"/>
        </w:rPr>
        <w:t> but </w:t>
      </w:r>
      <w:r w:rsidRPr="00701CF5">
        <w:rPr>
          <w:color w:val="000000"/>
          <w:u w:val="single"/>
          <w:shd w:val="clear" w:color="auto" w:fill="00FFFF"/>
        </w:rPr>
        <w:t>configured to fight </w:t>
      </w:r>
      <w:r w:rsidRPr="00701CF5">
        <w:rPr>
          <w:b/>
          <w:bCs/>
          <w:color w:val="000000"/>
          <w:u w:val="single"/>
          <w:bdr w:val="single" w:sz="8" w:space="0" w:color="auto" w:frame="1"/>
          <w:shd w:val="clear" w:color="auto" w:fill="00FFFF"/>
        </w:rPr>
        <w:t>more than one</w:t>
      </w:r>
      <w:r w:rsidRPr="00701CF5">
        <w:rPr>
          <w:color w:val="000000"/>
          <w:u w:val="single"/>
        </w:rPr>
        <w:t> protracted </w:t>
      </w:r>
      <w:r w:rsidRPr="00701CF5">
        <w:rPr>
          <w:b/>
          <w:bCs/>
          <w:color w:val="000000"/>
          <w:u w:val="single"/>
          <w:bdr w:val="single" w:sz="8" w:space="0" w:color="auto" w:frame="1"/>
          <w:shd w:val="clear" w:color="auto" w:fill="00FFFF"/>
        </w:rPr>
        <w:t>nuclear war</w:t>
      </w:r>
      <w:r w:rsidRPr="00701CF5">
        <w:rPr>
          <w:color w:val="000000"/>
          <w:u w:val="single"/>
          <w:shd w:val="clear" w:color="auto" w:fill="00FFFF"/>
        </w:rPr>
        <w:t> </w:t>
      </w:r>
      <w:r w:rsidRPr="00701CF5">
        <w:rPr>
          <w:b/>
          <w:bCs/>
          <w:color w:val="000000"/>
          <w:u w:val="single"/>
          <w:bdr w:val="single" w:sz="8" w:space="0" w:color="auto" w:frame="1"/>
          <w:shd w:val="clear" w:color="auto" w:fill="00FFFF"/>
        </w:rPr>
        <w:t>at a time</w:t>
      </w:r>
      <w:r w:rsidRPr="00701CF5">
        <w:rPr>
          <w:color w:val="000000"/>
          <w:sz w:val="16"/>
          <w:szCs w:val="16"/>
        </w:rPr>
        <w:t>, </w:t>
      </w:r>
      <w:r w:rsidRPr="00701CF5">
        <w:rPr>
          <w:color w:val="000000"/>
          <w:u w:val="single"/>
        </w:rPr>
        <w:t>especially in nuclear states torn apart by civil war</w:t>
      </w:r>
      <w:r w:rsidRPr="00701CF5">
        <w:rPr>
          <w:color w:val="000000"/>
          <w:sz w:val="16"/>
          <w:szCs w:val="16"/>
        </w:rPr>
        <w:t> and post-nuclear attack reconstruction. </w:t>
      </w:r>
      <w:r w:rsidRPr="00701CF5">
        <w:rPr>
          <w:color w:val="000000"/>
          <w:u w:val="single"/>
          <w:shd w:val="clear" w:color="auto" w:fill="00FFFF"/>
        </w:rPr>
        <w:t xml:space="preserve">The </w:t>
      </w:r>
      <w:proofErr w:type="gramStart"/>
      <w:r w:rsidRPr="00701CF5">
        <w:rPr>
          <w:color w:val="000000"/>
          <w:u w:val="single"/>
          <w:shd w:val="clear" w:color="auto" w:fill="00FFFF"/>
        </w:rPr>
        <w:t>first time</w:t>
      </w:r>
      <w:proofErr w:type="gramEnd"/>
      <w:r w:rsidRPr="00701CF5">
        <w:rPr>
          <w:color w:val="000000"/>
          <w:u w:val="single"/>
          <w:shd w:val="clear" w:color="auto" w:fill="00FFFF"/>
        </w:rPr>
        <w:t xml:space="preserve"> nuclear weapons are used</w:t>
      </w:r>
      <w:r w:rsidRPr="00701CF5">
        <w:rPr>
          <w:color w:val="000000"/>
          <w:u w:val="single"/>
        </w:rPr>
        <w:t> since 1945 </w:t>
      </w:r>
      <w:r w:rsidRPr="00701CF5">
        <w:rPr>
          <w:color w:val="000000"/>
          <w:u w:val="single"/>
          <w:shd w:val="clear" w:color="auto" w:fill="00FFFF"/>
        </w:rPr>
        <w:t>will be shocking</w:t>
      </w:r>
      <w:r w:rsidRPr="00701CF5">
        <w:rPr>
          <w:color w:val="000000"/>
          <w:sz w:val="16"/>
          <w:szCs w:val="16"/>
        </w:rPr>
        <w:t>, </w:t>
      </w:r>
      <w:r w:rsidRPr="00701CF5">
        <w:rPr>
          <w:color w:val="000000"/>
          <w:u w:val="single"/>
        </w:rPr>
        <w:t>the second time, less</w:t>
      </w:r>
      <w:r w:rsidRPr="00701CF5">
        <w:rPr>
          <w:color w:val="000000"/>
          <w:sz w:val="16"/>
          <w:szCs w:val="16"/>
        </w:rPr>
        <w:t> so, </w:t>
      </w:r>
      <w:r w:rsidRPr="00701CF5">
        <w:rPr>
          <w:color w:val="000000"/>
          <w:u w:val="single"/>
          <w:shd w:val="clear" w:color="auto" w:fill="00FFFF"/>
        </w:rPr>
        <w:t>the third</w:t>
      </w:r>
      <w:r>
        <w:rPr>
          <w:color w:val="000000"/>
          <w:u w:val="single"/>
          <w:shd w:val="clear" w:color="auto" w:fill="00FFFF"/>
        </w:rPr>
        <w:t xml:space="preserve">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301E5104" w14:textId="0CB4A615" w:rsidR="002E66E2" w:rsidRDefault="002E66E2" w:rsidP="002E66E2">
      <w:pPr>
        <w:pStyle w:val="Heading2"/>
      </w:pPr>
      <w:r>
        <w:lastRenderedPageBreak/>
        <w:t>5</w:t>
      </w:r>
    </w:p>
    <w:p w14:paraId="7E4FF2C0" w14:textId="77777777" w:rsidR="002E66E2" w:rsidRPr="003E2DE5" w:rsidRDefault="002E66E2" w:rsidP="002E66E2">
      <w:pPr>
        <w:pStyle w:val="Heading4"/>
        <w:rPr>
          <w:u w:val="single"/>
        </w:rPr>
      </w:pPr>
      <w:r>
        <w:t xml:space="preserve">Private LEO </w:t>
      </w:r>
      <w:r w:rsidRPr="003E2DE5">
        <w:rPr>
          <w:u w:val="single"/>
        </w:rPr>
        <w:t>mega constellations</w:t>
      </w:r>
      <w:r>
        <w:t xml:space="preserve"> drive rapid SatCom </w:t>
      </w:r>
      <w:r w:rsidRPr="0047772C">
        <w:rPr>
          <w:u w:val="single"/>
        </w:rPr>
        <w:t>6G</w:t>
      </w:r>
      <w:r>
        <w:t xml:space="preserve"> innovations – that’s key to pervasive </w:t>
      </w:r>
      <w:r w:rsidRPr="003E2DE5">
        <w:rPr>
          <w:u w:val="single"/>
        </w:rPr>
        <w:t>communication services</w:t>
      </w:r>
      <w:r>
        <w:t xml:space="preserve"> that solve </w:t>
      </w:r>
      <w:r w:rsidRPr="003E2DE5">
        <w:rPr>
          <w:u w:val="single"/>
        </w:rPr>
        <w:t>medical data</w:t>
      </w:r>
      <w:r>
        <w:t xml:space="preserve"> flow deficits and solve </w:t>
      </w:r>
      <w:r w:rsidRPr="003E2DE5">
        <w:rPr>
          <w:u w:val="single"/>
        </w:rPr>
        <w:t xml:space="preserve">UN SGDs </w:t>
      </w:r>
    </w:p>
    <w:p w14:paraId="5C20ADB4" w14:textId="77777777" w:rsidR="002E66E2" w:rsidRPr="000F6CA4" w:rsidRDefault="002E66E2" w:rsidP="002E66E2">
      <w:r w:rsidRPr="000F6CA4">
        <w:rPr>
          <w:rStyle w:val="Style13ptBold"/>
        </w:rPr>
        <w:t>Höyhtyä et al 22</w:t>
      </w:r>
      <w:r>
        <w:t xml:space="preserve"> Marko Höyhtyä, Senior Member, IEEE, Sandrine Boumard, Anastasia Yastrebova, Pertti Järvensivu, Markku Kiviranta, Senior Member, IEEE and Antti Anttonen, Senior Member, IEEE. "Sustainable Satellite Communications in the 6G Era: A European View for Multi-Layer Systems and Space Safety." arXiv preprint arXiv:2201.02408 (2022)</w:t>
      </w:r>
    </w:p>
    <w:p w14:paraId="6CB4B944" w14:textId="77777777" w:rsidR="002E66E2" w:rsidRDefault="002E66E2" w:rsidP="002E66E2">
      <w:pPr>
        <w:rPr>
          <w:rStyle w:val="StyleUnderline"/>
        </w:rPr>
      </w:pPr>
      <w:r w:rsidRPr="000F6CA4">
        <w:rPr>
          <w:rStyle w:val="StyleUnderline"/>
        </w:rPr>
        <w:t>THE</w:t>
      </w:r>
      <w:r w:rsidRPr="000F6CA4">
        <w:rPr>
          <w:sz w:val="16"/>
        </w:rPr>
        <w:t xml:space="preserve"> two main </w:t>
      </w:r>
      <w:r w:rsidRPr="00AE52D9">
        <w:rPr>
          <w:rStyle w:val="StyleUnderline"/>
          <w:highlight w:val="cyan"/>
        </w:rPr>
        <w:t>disruptions</w:t>
      </w:r>
      <w:r w:rsidRPr="000F6CA4">
        <w:rPr>
          <w:rStyle w:val="StyleUnderline"/>
        </w:rPr>
        <w:t xml:space="preserve"> </w:t>
      </w:r>
      <w:r w:rsidRPr="00AE52D9">
        <w:rPr>
          <w:rStyle w:val="StyleUnderline"/>
          <w:highlight w:val="cyan"/>
        </w:rPr>
        <w:t>driving the</w:t>
      </w:r>
      <w:r w:rsidRPr="000F6CA4">
        <w:rPr>
          <w:rStyle w:val="StyleUnderline"/>
        </w:rPr>
        <w:t xml:space="preserve"> development and </w:t>
      </w:r>
      <w:r w:rsidRPr="00AE52D9">
        <w:rPr>
          <w:rStyle w:val="Emphasis"/>
          <w:highlight w:val="cyan"/>
        </w:rPr>
        <w:t>rapid growth of</w:t>
      </w:r>
      <w:r w:rsidRPr="000F6CA4">
        <w:rPr>
          <w:rStyle w:val="Emphasis"/>
        </w:rPr>
        <w:t xml:space="preserve"> satellite communications</w:t>
      </w:r>
      <w:r w:rsidRPr="000F6CA4">
        <w:rPr>
          <w:sz w:val="16"/>
        </w:rPr>
        <w:t xml:space="preserve"> (</w:t>
      </w:r>
      <w:r w:rsidRPr="00AE52D9">
        <w:rPr>
          <w:rStyle w:val="Emphasis"/>
          <w:highlight w:val="cyan"/>
        </w:rPr>
        <w:t>SatCom</w:t>
      </w:r>
      <w:r w:rsidRPr="000F6CA4">
        <w:rPr>
          <w:rStyle w:val="StyleUnderline"/>
        </w:rPr>
        <w:t xml:space="preserve">) </w:t>
      </w:r>
      <w:r w:rsidRPr="00AE52D9">
        <w:rPr>
          <w:rStyle w:val="StyleUnderline"/>
          <w:highlight w:val="cyan"/>
        </w:rPr>
        <w:t>are increasing</w:t>
      </w:r>
      <w:r w:rsidRPr="000F6CA4">
        <w:rPr>
          <w:rStyle w:val="StyleUnderline"/>
        </w:rPr>
        <w:t xml:space="preserve"> satellite </w:t>
      </w:r>
      <w:r w:rsidRPr="00AE52D9">
        <w:rPr>
          <w:rStyle w:val="StyleUnderline"/>
          <w:highlight w:val="cyan"/>
        </w:rPr>
        <w:t>constellations sizes</w:t>
      </w:r>
      <w:r w:rsidRPr="000F6CA4">
        <w:rPr>
          <w:sz w:val="16"/>
        </w:rPr>
        <w:t xml:space="preserve"> and </w:t>
      </w:r>
      <w:r w:rsidRPr="000F6CA4">
        <w:rPr>
          <w:rStyle w:val="StyleUnderline"/>
        </w:rPr>
        <w:t>integration of satellite and terrestrial networks</w:t>
      </w:r>
      <w:r w:rsidRPr="000F6CA4">
        <w:rPr>
          <w:sz w:val="16"/>
        </w:rPr>
        <w:t xml:space="preserve">. The former also aims to provide broadband services to currently underserved areas with improved performance. </w:t>
      </w:r>
      <w:r w:rsidRPr="000F6CA4">
        <w:rPr>
          <w:rStyle w:val="StyleUnderline"/>
        </w:rPr>
        <w:t xml:space="preserve">The latter is </w:t>
      </w:r>
      <w:r w:rsidRPr="00AE52D9">
        <w:rPr>
          <w:rStyle w:val="StyleUnderline"/>
          <w:highlight w:val="cyan"/>
        </w:rPr>
        <w:t>related to the</w:t>
      </w:r>
      <w:r w:rsidRPr="000F6CA4">
        <w:rPr>
          <w:rStyle w:val="StyleUnderline"/>
        </w:rPr>
        <w:t xml:space="preserve"> </w:t>
      </w:r>
      <w:r w:rsidRPr="00AE52D9">
        <w:rPr>
          <w:rStyle w:val="StyleUnderline"/>
          <w:highlight w:val="cyan"/>
        </w:rPr>
        <w:t>evolution of mobile networks</w:t>
      </w:r>
      <w:r w:rsidRPr="000F6CA4">
        <w:rPr>
          <w:rStyle w:val="StyleUnderline"/>
        </w:rPr>
        <w:t xml:space="preserve"> where different wireless and wired technologies converge together</w:t>
      </w:r>
      <w:r w:rsidRPr="000F6CA4">
        <w:rPr>
          <w:sz w:val="16"/>
        </w:rPr>
        <w:t xml:space="preserve">. </w:t>
      </w:r>
      <w:r w:rsidRPr="000F6CA4">
        <w:rPr>
          <w:rStyle w:val="StyleUnderline"/>
        </w:rPr>
        <w:t xml:space="preserve">This </w:t>
      </w:r>
      <w:r w:rsidRPr="00AE52D9">
        <w:rPr>
          <w:rStyle w:val="StyleUnderline"/>
          <w:highlight w:val="cyan"/>
        </w:rPr>
        <w:t>creates</w:t>
      </w:r>
      <w:r w:rsidRPr="000F6CA4">
        <w:rPr>
          <w:rStyle w:val="StyleUnderline"/>
        </w:rPr>
        <w:t xml:space="preserve"> </w:t>
      </w:r>
      <w:r w:rsidRPr="00AE52D9">
        <w:rPr>
          <w:rStyle w:val="StyleUnderline"/>
          <w:highlight w:val="cyan"/>
        </w:rPr>
        <w:t>vast</w:t>
      </w:r>
      <w:r w:rsidRPr="000F6CA4">
        <w:rPr>
          <w:rStyle w:val="StyleUnderline"/>
        </w:rPr>
        <w:t xml:space="preserve"> </w:t>
      </w:r>
      <w:proofErr w:type="gramStart"/>
      <w:r w:rsidRPr="000F6CA4">
        <w:rPr>
          <w:rStyle w:val="StyleUnderline"/>
        </w:rPr>
        <w:t>amount</w:t>
      </w:r>
      <w:proofErr w:type="gramEnd"/>
      <w:r w:rsidRPr="000F6CA4">
        <w:rPr>
          <w:rStyle w:val="StyleUnderline"/>
        </w:rPr>
        <w:t xml:space="preserve"> of </w:t>
      </w:r>
      <w:r w:rsidRPr="00AE52D9">
        <w:rPr>
          <w:rStyle w:val="StyleUnderline"/>
          <w:highlight w:val="cyan"/>
        </w:rPr>
        <w:t>new opportunities</w:t>
      </w:r>
      <w:r w:rsidRPr="000F6CA4">
        <w:rPr>
          <w:rStyle w:val="StyleUnderline"/>
        </w:rPr>
        <w:t xml:space="preserve"> in different application fields such as public safety, digital health, logistics and Internet services in developing countries. The annual space business </w:t>
      </w:r>
      <w:r w:rsidRPr="00AE52D9">
        <w:rPr>
          <w:rStyle w:val="StyleUnderline"/>
          <w:highlight w:val="cyan"/>
        </w:rPr>
        <w:t>related to</w:t>
      </w:r>
      <w:r w:rsidRPr="000F6CA4">
        <w:rPr>
          <w:rStyle w:val="StyleUnderline"/>
        </w:rPr>
        <w:t xml:space="preserve"> 5th generation (5G) </w:t>
      </w:r>
      <w:r w:rsidRPr="000F6CA4">
        <w:rPr>
          <w:rStyle w:val="Emphasis"/>
        </w:rPr>
        <w:t xml:space="preserve">and </w:t>
      </w:r>
      <w:r w:rsidRPr="00AE52D9">
        <w:rPr>
          <w:rStyle w:val="Emphasis"/>
          <w:highlight w:val="cyan"/>
        </w:rPr>
        <w:t>6th</w:t>
      </w:r>
      <w:r w:rsidRPr="000F6CA4">
        <w:rPr>
          <w:rStyle w:val="Emphasis"/>
        </w:rPr>
        <w:t xml:space="preserve"> generation (6G) of </w:t>
      </w:r>
      <w:r w:rsidRPr="00AE52D9">
        <w:rPr>
          <w:rStyle w:val="Emphasis"/>
          <w:highlight w:val="cyan"/>
        </w:rPr>
        <w:t>comm</w:t>
      </w:r>
      <w:r w:rsidRPr="000F6CA4">
        <w:rPr>
          <w:rStyle w:val="Emphasis"/>
        </w:rPr>
        <w:t xml:space="preserve">unication </w:t>
      </w:r>
      <w:r w:rsidRPr="00AE52D9">
        <w:rPr>
          <w:rStyle w:val="Emphasis"/>
          <w:highlight w:val="cyan"/>
        </w:rPr>
        <w:t>systems</w:t>
      </w:r>
      <w:r w:rsidRPr="000F6CA4">
        <w:rPr>
          <w:sz w:val="16"/>
        </w:rPr>
        <w:t xml:space="preserve"> is expected to grow to more than €500B during the next two decades [1]</w:t>
      </w:r>
      <w:proofErr w:type="gramStart"/>
      <w:r w:rsidRPr="000F6CA4">
        <w:rPr>
          <w:sz w:val="16"/>
        </w:rPr>
        <w:t>–[</w:t>
      </w:r>
      <w:proofErr w:type="gramEnd"/>
      <w:r w:rsidRPr="000F6CA4">
        <w:rPr>
          <w:sz w:val="16"/>
        </w:rPr>
        <w:t xml:space="preserve">3]. This is more than the whole space business currently including scientific missions, earth observation (EO) and navigations. At the same time the whole space sector is in the transformation phase due to so called New Space Economy. Significant reduction of launch costs and easy and affordable access to space have attracted new innovative players to space business [4], [5]. </w:t>
      </w:r>
      <w:r w:rsidRPr="00AE52D9">
        <w:rPr>
          <w:rStyle w:val="Emphasis"/>
        </w:rPr>
        <w:t>Especially</w:t>
      </w:r>
      <w:r w:rsidRPr="000F6CA4">
        <w:rPr>
          <w:rStyle w:val="Emphasis"/>
        </w:rPr>
        <w:t xml:space="preserve"> Low Earth Orbit (</w:t>
      </w:r>
      <w:r w:rsidRPr="00AE52D9">
        <w:rPr>
          <w:rStyle w:val="Emphasis"/>
          <w:highlight w:val="cyan"/>
        </w:rPr>
        <w:t>LEO</w:t>
      </w:r>
      <w:r w:rsidRPr="000F6CA4">
        <w:rPr>
          <w:rStyle w:val="Emphasis"/>
        </w:rPr>
        <w:t xml:space="preserve">) </w:t>
      </w:r>
      <w:r w:rsidRPr="00AE52D9">
        <w:rPr>
          <w:rStyle w:val="Emphasis"/>
          <w:highlight w:val="cyan"/>
        </w:rPr>
        <w:t>systems</w:t>
      </w:r>
      <w:r w:rsidRPr="000F6CA4">
        <w:rPr>
          <w:rStyle w:val="Emphasis"/>
        </w:rPr>
        <w:t xml:space="preserve"> a</w:t>
      </w:r>
      <w:r w:rsidRPr="000F6CA4">
        <w:rPr>
          <w:rStyle w:val="StyleUnderline"/>
        </w:rPr>
        <w:t xml:space="preserve">nd small satellites </w:t>
      </w:r>
      <w:r w:rsidRPr="00AE52D9">
        <w:rPr>
          <w:rStyle w:val="StyleUnderline"/>
          <w:highlight w:val="cyan"/>
        </w:rPr>
        <w:t xml:space="preserve">are </w:t>
      </w:r>
      <w:r w:rsidRPr="00AE52D9">
        <w:rPr>
          <w:rStyle w:val="Emphasis"/>
          <w:highlight w:val="cyan"/>
        </w:rPr>
        <w:t>increasing rapidly</w:t>
      </w:r>
      <w:r w:rsidRPr="000F6CA4">
        <w:rPr>
          <w:sz w:val="16"/>
        </w:rPr>
        <w:t xml:space="preserve">. The most typical orbit heights are above 500 km but </w:t>
      </w:r>
      <w:r w:rsidRPr="000F6CA4">
        <w:rPr>
          <w:rStyle w:val="StyleUnderline"/>
        </w:rPr>
        <w:t xml:space="preserve">there are </w:t>
      </w:r>
      <w:r w:rsidRPr="00AE52D9">
        <w:rPr>
          <w:rStyle w:val="StyleUnderline"/>
          <w:highlight w:val="cyan"/>
        </w:rPr>
        <w:t>significant efforts to</w:t>
      </w:r>
      <w:r w:rsidRPr="000F6CA4">
        <w:rPr>
          <w:rStyle w:val="StyleUnderline"/>
        </w:rPr>
        <w:t xml:space="preserve"> </w:t>
      </w:r>
      <w:r w:rsidRPr="00AE52D9">
        <w:rPr>
          <w:rStyle w:val="StyleUnderline"/>
          <w:highlight w:val="cyan"/>
        </w:rPr>
        <w:t>use</w:t>
      </w:r>
      <w:r w:rsidRPr="000F6CA4">
        <w:rPr>
          <w:rStyle w:val="StyleUnderline"/>
        </w:rPr>
        <w:t xml:space="preserve"> also very low Earth orbits (</w:t>
      </w:r>
      <w:r w:rsidRPr="00AE52D9">
        <w:rPr>
          <w:rStyle w:val="StyleUnderline"/>
          <w:highlight w:val="cyan"/>
        </w:rPr>
        <w:t>vLEO</w:t>
      </w:r>
      <w:r w:rsidRPr="000F6CA4">
        <w:rPr>
          <w:rStyle w:val="StyleUnderline"/>
        </w:rPr>
        <w:t xml:space="preserve">) </w:t>
      </w:r>
      <w:r w:rsidRPr="00AE52D9">
        <w:rPr>
          <w:rStyle w:val="StyleUnderline"/>
          <w:highlight w:val="cyan"/>
        </w:rPr>
        <w:t>to</w:t>
      </w:r>
      <w:r w:rsidRPr="000F6CA4">
        <w:rPr>
          <w:rStyle w:val="StyleUnderline"/>
        </w:rPr>
        <w:t xml:space="preserve"> provide sensing and </w:t>
      </w:r>
      <w:r w:rsidRPr="00AE52D9">
        <w:rPr>
          <w:rStyle w:val="StyleUnderline"/>
          <w:highlight w:val="cyan"/>
        </w:rPr>
        <w:t>comm</w:t>
      </w:r>
      <w:r w:rsidRPr="000F6CA4">
        <w:rPr>
          <w:rStyle w:val="StyleUnderline"/>
        </w:rPr>
        <w:t xml:space="preserve">unications </w:t>
      </w:r>
      <w:r w:rsidRPr="00AE52D9">
        <w:rPr>
          <w:rStyle w:val="StyleUnderline"/>
          <w:highlight w:val="cyan"/>
        </w:rPr>
        <w:t>services</w:t>
      </w:r>
      <w:r w:rsidRPr="000F6CA4">
        <w:rPr>
          <w:sz w:val="16"/>
        </w:rPr>
        <w:t xml:space="preserve">. The </w:t>
      </w:r>
      <w:proofErr w:type="gramStart"/>
      <w:r w:rsidRPr="000F6CA4">
        <w:rPr>
          <w:sz w:val="16"/>
        </w:rPr>
        <w:t>so called</w:t>
      </w:r>
      <w:proofErr w:type="gramEnd"/>
      <w:r w:rsidRPr="000F6CA4">
        <w:rPr>
          <w:sz w:val="16"/>
        </w:rPr>
        <w:t xml:space="preserve"> Karman line, defining where atmosphere ends and space begins, is above 80 km and orbiting objects can survive multiple perigees passages at altitudes around 80–90 km [6]. Small satellites in the range of 80-220 kg can be seen as a sweet spot [5] since they are large enough for payloads to support e.g. broadband communications [7]</w:t>
      </w:r>
      <w:proofErr w:type="gramStart"/>
      <w:r w:rsidRPr="000F6CA4">
        <w:rPr>
          <w:sz w:val="16"/>
        </w:rPr>
        <w:t>–[</w:t>
      </w:r>
      <w:proofErr w:type="gramEnd"/>
      <w:r w:rsidRPr="000F6CA4">
        <w:rPr>
          <w:sz w:val="16"/>
        </w:rPr>
        <w:t xml:space="preserve">9] or synthetic aperture radar (SAR) imaging [10], [11]. A. </w:t>
      </w:r>
      <w:r w:rsidRPr="00AE52D9">
        <w:rPr>
          <w:rStyle w:val="StyleUnderline"/>
          <w:highlight w:val="cyan"/>
        </w:rPr>
        <w:t>Multi-Layer</w:t>
      </w:r>
      <w:r w:rsidRPr="000F6CA4">
        <w:rPr>
          <w:rStyle w:val="StyleUnderline"/>
        </w:rPr>
        <w:t xml:space="preserve"> Networks </w:t>
      </w:r>
      <w:r w:rsidRPr="00AE52D9">
        <w:rPr>
          <w:rStyle w:val="StyleUnderline"/>
          <w:highlight w:val="cyan"/>
        </w:rPr>
        <w:t>6G</w:t>
      </w:r>
      <w:r w:rsidRPr="000F6CA4">
        <w:rPr>
          <w:rStyle w:val="StyleUnderline"/>
        </w:rPr>
        <w:t xml:space="preserve"> systems </w:t>
      </w:r>
      <w:r w:rsidRPr="00AE52D9">
        <w:rPr>
          <w:rStyle w:val="StyleUnderline"/>
          <w:highlight w:val="cyan"/>
        </w:rPr>
        <w:t>will be used to provide</w:t>
      </w:r>
      <w:r w:rsidRPr="000F6CA4">
        <w:rPr>
          <w:rStyle w:val="StyleUnderline"/>
        </w:rPr>
        <w:t xml:space="preserve"> </w:t>
      </w:r>
      <w:r w:rsidRPr="00AE52D9">
        <w:rPr>
          <w:rStyle w:val="Emphasis"/>
          <w:highlight w:val="cyan"/>
        </w:rPr>
        <w:t>pervasive services</w:t>
      </w:r>
      <w:r w:rsidRPr="000F6CA4">
        <w:rPr>
          <w:rStyle w:val="Emphasis"/>
        </w:rPr>
        <w:t xml:space="preserve"> </w:t>
      </w:r>
      <w:r w:rsidRPr="000F6CA4">
        <w:rPr>
          <w:rStyle w:val="StyleUnderline"/>
        </w:rPr>
        <w:t xml:space="preserve">worldwide </w:t>
      </w:r>
      <w:proofErr w:type="gramStart"/>
      <w:r w:rsidRPr="000F6CA4">
        <w:rPr>
          <w:rStyle w:val="StyleUnderline"/>
        </w:rPr>
        <w:t>in order to</w:t>
      </w:r>
      <w:proofErr w:type="gramEnd"/>
      <w:r w:rsidRPr="000F6CA4">
        <w:rPr>
          <w:rStyle w:val="StyleUnderline"/>
        </w:rPr>
        <w:t xml:space="preserve"> support both dense and less dense areas. To achieve this goal, 6G systems will need to integrate terrestrial, airborne (drones, high-altitude platforms (HAPs)) and satellite communications at different orbits</w:t>
      </w:r>
      <w:r w:rsidRPr="000F6CA4">
        <w:rPr>
          <w:sz w:val="16"/>
        </w:rPr>
        <w:t xml:space="preserve"> [12], [13]. This means that in contrast to traditional research and development (R&amp;D) work, network analysis, planning and optimization will be updated from two dimensions to three dimensions (3D), where also the heights of communications nodes are taken into consideration [12]</w:t>
      </w:r>
      <w:proofErr w:type="gramStart"/>
      <w:r w:rsidRPr="000F6CA4">
        <w:rPr>
          <w:sz w:val="16"/>
        </w:rPr>
        <w:t>–[</w:t>
      </w:r>
      <w:proofErr w:type="gramEnd"/>
      <w:r w:rsidRPr="000F6CA4">
        <w:rPr>
          <w:sz w:val="16"/>
        </w:rPr>
        <w:t xml:space="preserve">15]. In </w:t>
      </w:r>
      <w:r w:rsidRPr="000F6CA4">
        <w:rPr>
          <w:rStyle w:val="StyleUnderline"/>
        </w:rPr>
        <w:t>this way</w:t>
      </w:r>
      <w:r w:rsidRPr="000F6CA4">
        <w:rPr>
          <w:rStyle w:val="Emphasis"/>
        </w:rPr>
        <w:t xml:space="preserve">, 6G networks will be </w:t>
      </w:r>
      <w:r w:rsidRPr="00AE52D9">
        <w:rPr>
          <w:rStyle w:val="Emphasis"/>
          <w:highlight w:val="cyan"/>
        </w:rPr>
        <w:t>able to provide</w:t>
      </w:r>
      <w:r w:rsidRPr="000F6CA4">
        <w:rPr>
          <w:rStyle w:val="Emphasis"/>
        </w:rPr>
        <w:t xml:space="preserve"> </w:t>
      </w:r>
      <w:r w:rsidRPr="00AE52D9">
        <w:rPr>
          <w:rStyle w:val="Emphasis"/>
          <w:highlight w:val="cyan"/>
        </w:rPr>
        <w:t>drastically higher performance</w:t>
      </w:r>
      <w:r w:rsidRPr="000F6CA4">
        <w:rPr>
          <w:rStyle w:val="StyleUnderline"/>
        </w:rPr>
        <w:t xml:space="preserve"> to support e.g., passengers in ships and airplanes</w:t>
      </w:r>
      <w:r w:rsidRPr="000F6CA4">
        <w:rPr>
          <w:sz w:val="16"/>
        </w:rPr>
        <w:t>. The initiatives spawned recently range from very high throughput geostationary orbit (GEO) systems to unmanned aerial vehicles (UAVs) [16]</w:t>
      </w:r>
      <w:proofErr w:type="gramStart"/>
      <w:r w:rsidRPr="000F6CA4">
        <w:rPr>
          <w:sz w:val="16"/>
        </w:rPr>
        <w:t>–[</w:t>
      </w:r>
      <w:proofErr w:type="gramEnd"/>
      <w:r w:rsidRPr="000F6CA4">
        <w:rPr>
          <w:sz w:val="16"/>
        </w:rPr>
        <w:t xml:space="preserve">18] and small satellite systems dedicated to machine-to-machine (M2M) and Internet-of- things (IoT) services [19]–[21]. Especially interesting are </w:t>
      </w:r>
      <w:r w:rsidRPr="00AE52D9">
        <w:rPr>
          <w:rStyle w:val="Emphasis"/>
          <w:highlight w:val="cyan"/>
        </w:rPr>
        <w:t>mega-constellations</w:t>
      </w:r>
      <w:r w:rsidRPr="000F6CA4">
        <w:rPr>
          <w:rStyle w:val="StyleUnderline"/>
        </w:rPr>
        <w:t xml:space="preserve"> </w:t>
      </w:r>
      <w:r w:rsidRPr="00AE52D9">
        <w:rPr>
          <w:rStyle w:val="StyleUnderline"/>
          <w:highlight w:val="cyan"/>
        </w:rPr>
        <w:t>consisting of</w:t>
      </w:r>
      <w:r w:rsidRPr="000F6CA4">
        <w:rPr>
          <w:rStyle w:val="StyleUnderline"/>
        </w:rPr>
        <w:t xml:space="preserve"> hundreds to thousands of small and medium size </w:t>
      </w:r>
      <w:r w:rsidRPr="00AE52D9">
        <w:rPr>
          <w:rStyle w:val="StyleUnderline"/>
          <w:highlight w:val="cyan"/>
        </w:rPr>
        <w:t>satellites</w:t>
      </w:r>
      <w:r w:rsidRPr="000F6CA4">
        <w:rPr>
          <w:rStyle w:val="StyleUnderline"/>
        </w:rPr>
        <w:t xml:space="preserve"> like those proprietary ones envisaged by OneWeb, Starlink, Orbcomm and Telesat to mention but a few</w:t>
      </w:r>
      <w:r w:rsidRPr="000F6CA4">
        <w:rPr>
          <w:sz w:val="16"/>
        </w:rPr>
        <w:t xml:space="preserve">. There is also ongoing active work in the 3rd Generation Partnership Project (3GPP) standardization to define non-terrestrial networks (NTN) with interoperable interfaces </w:t>
      </w:r>
      <w:proofErr w:type="gramStart"/>
      <w:r w:rsidRPr="000F6CA4">
        <w:rPr>
          <w:sz w:val="16"/>
        </w:rPr>
        <w:t>in order to</w:t>
      </w:r>
      <w:proofErr w:type="gramEnd"/>
      <w:r w:rsidRPr="000F6CA4">
        <w:rPr>
          <w:sz w:val="16"/>
        </w:rPr>
        <w:t xml:space="preserve"> have truly seamless connectivity in the future, </w:t>
      </w:r>
      <w:r w:rsidRPr="000F6CA4">
        <w:rPr>
          <w:sz w:val="16"/>
        </w:rPr>
        <w:lastRenderedPageBreak/>
        <w:t xml:space="preserve">described in detail in Section V.B. B. Space Safety and Sustainability </w:t>
      </w:r>
      <w:r w:rsidRPr="000F6CA4">
        <w:rPr>
          <w:rStyle w:val="StyleUnderline"/>
        </w:rPr>
        <w:t xml:space="preserve">There </w:t>
      </w:r>
      <w:r w:rsidRPr="00AE52D9">
        <w:rPr>
          <w:rStyle w:val="StyleUnderline"/>
          <w:highlight w:val="cyan"/>
        </w:rPr>
        <w:t>are</w:t>
      </w:r>
      <w:r w:rsidRPr="000F6CA4">
        <w:rPr>
          <w:rStyle w:val="StyleUnderline"/>
        </w:rPr>
        <w:t xml:space="preserve"> not only </w:t>
      </w:r>
      <w:r w:rsidRPr="00AE52D9">
        <w:rPr>
          <w:rStyle w:val="StyleUnderline"/>
          <w:highlight w:val="cyan"/>
        </w:rPr>
        <w:t>technical drivers</w:t>
      </w:r>
      <w:r w:rsidRPr="000F6CA4">
        <w:rPr>
          <w:rStyle w:val="StyleUnderline"/>
        </w:rPr>
        <w:t xml:space="preserve"> </w:t>
      </w:r>
      <w:r w:rsidRPr="00AE52D9">
        <w:rPr>
          <w:rStyle w:val="StyleUnderline"/>
          <w:highlight w:val="cyan"/>
        </w:rPr>
        <w:t>in</w:t>
      </w:r>
      <w:r w:rsidRPr="000F6CA4">
        <w:rPr>
          <w:rStyle w:val="StyleUnderline"/>
        </w:rPr>
        <w:t xml:space="preserve"> </w:t>
      </w:r>
      <w:r w:rsidRPr="00AE52D9">
        <w:rPr>
          <w:rStyle w:val="StyleUnderline"/>
          <w:highlight w:val="cyan"/>
        </w:rPr>
        <w:t>the development of</w:t>
      </w:r>
      <w:r w:rsidRPr="000F6CA4">
        <w:rPr>
          <w:rStyle w:val="StyleUnderline"/>
        </w:rPr>
        <w:t xml:space="preserve"> the </w:t>
      </w:r>
      <w:r w:rsidRPr="00AE52D9">
        <w:rPr>
          <w:rStyle w:val="Emphasis"/>
          <w:highlight w:val="cyan"/>
        </w:rPr>
        <w:t>multi-layer 6G networks</w:t>
      </w:r>
      <w:r w:rsidRPr="000F6CA4">
        <w:rPr>
          <w:rStyle w:val="StyleUnderline"/>
        </w:rPr>
        <w:t xml:space="preserve">. It is </w:t>
      </w:r>
      <w:r w:rsidRPr="00AE52D9">
        <w:rPr>
          <w:rStyle w:val="StyleUnderline"/>
          <w:highlight w:val="cyan"/>
        </w:rPr>
        <w:t>essential to develop</w:t>
      </w:r>
      <w:r w:rsidRPr="000F6CA4">
        <w:rPr>
          <w:rStyle w:val="StyleUnderline"/>
        </w:rPr>
        <w:t xml:space="preserve"> services and </w:t>
      </w:r>
      <w:r w:rsidRPr="00AE52D9">
        <w:rPr>
          <w:rStyle w:val="Emphasis"/>
          <w:highlight w:val="cyan"/>
        </w:rPr>
        <w:t>technologies in a sustainable way</w:t>
      </w:r>
      <w:r w:rsidRPr="000F6CA4">
        <w:rPr>
          <w:rStyle w:val="StyleUnderline"/>
        </w:rPr>
        <w:t xml:space="preserve"> </w:t>
      </w:r>
      <w:proofErr w:type="gramStart"/>
      <w:r w:rsidRPr="000F6CA4">
        <w:rPr>
          <w:rStyle w:val="StyleUnderline"/>
        </w:rPr>
        <w:t>in order to</w:t>
      </w:r>
      <w:proofErr w:type="gramEnd"/>
      <w:r w:rsidRPr="000F6CA4">
        <w:rPr>
          <w:rStyle w:val="StyleUnderline"/>
        </w:rPr>
        <w:t xml:space="preserve"> ensure high quality services also to coming generations</w:t>
      </w:r>
      <w:r w:rsidRPr="000F6CA4">
        <w:rPr>
          <w:sz w:val="16"/>
        </w:rPr>
        <w:t xml:space="preserve">. To mention a few examples: 1) According to International Telecommunication Union (ITU) only half of the world’s population has access to broadband services above 256 kbits/s currently [22]. 2) The COVID-19 pandemic has shown that video communications provide means for people and businesses, including medical professionals, and their patients to remain in virtual contact, avoiding the need for travel while remaining socially, professionally, and commercially </w:t>
      </w:r>
      <w:r w:rsidRPr="00AE52D9">
        <w:rPr>
          <w:sz w:val="16"/>
        </w:rPr>
        <w:t xml:space="preserve">active [23]. </w:t>
      </w:r>
      <w:r w:rsidRPr="00AE52D9">
        <w:rPr>
          <w:rStyle w:val="StyleUnderline"/>
        </w:rPr>
        <w:t>A comprehensive</w:t>
      </w:r>
      <w:r w:rsidRPr="000F6CA4">
        <w:rPr>
          <w:rStyle w:val="StyleUnderline"/>
        </w:rPr>
        <w:t xml:space="preserve"> </w:t>
      </w:r>
      <w:r w:rsidRPr="000F6CA4">
        <w:rPr>
          <w:rStyle w:val="Emphasis"/>
        </w:rPr>
        <w:t xml:space="preserve">analysis to </w:t>
      </w:r>
      <w:r w:rsidRPr="00AE52D9">
        <w:rPr>
          <w:rStyle w:val="Emphasis"/>
          <w:highlight w:val="cyan"/>
        </w:rPr>
        <w:t>linkage</w:t>
      </w:r>
      <w:r w:rsidRPr="000F6CA4">
        <w:rPr>
          <w:rStyle w:val="Emphasis"/>
        </w:rPr>
        <w:t xml:space="preserve"> </w:t>
      </w:r>
      <w:r w:rsidRPr="00AE52D9">
        <w:rPr>
          <w:rStyle w:val="Emphasis"/>
          <w:highlight w:val="cyan"/>
        </w:rPr>
        <w:t>between</w:t>
      </w:r>
      <w:r w:rsidRPr="000F6CA4">
        <w:rPr>
          <w:rStyle w:val="Emphasis"/>
        </w:rPr>
        <w:t xml:space="preserve"> </w:t>
      </w:r>
      <w:r w:rsidRPr="00AE52D9">
        <w:rPr>
          <w:rStyle w:val="Emphasis"/>
          <w:highlight w:val="cyan"/>
        </w:rPr>
        <w:t>6G</w:t>
      </w:r>
      <w:r w:rsidRPr="000F6CA4">
        <w:rPr>
          <w:rStyle w:val="Emphasis"/>
        </w:rPr>
        <w:t xml:space="preserve"> </w:t>
      </w:r>
      <w:r w:rsidRPr="00AE52D9">
        <w:rPr>
          <w:rStyle w:val="Emphasis"/>
          <w:highlight w:val="cyan"/>
        </w:rPr>
        <w:t>and the</w:t>
      </w:r>
      <w:r w:rsidRPr="000F6CA4">
        <w:rPr>
          <w:rStyle w:val="Emphasis"/>
        </w:rPr>
        <w:t xml:space="preserve"> United Nations Sustainable Development Goals (</w:t>
      </w:r>
      <w:r w:rsidRPr="00AE52D9">
        <w:rPr>
          <w:rStyle w:val="Emphasis"/>
          <w:highlight w:val="cyan"/>
        </w:rPr>
        <w:t>UN SDGs</w:t>
      </w:r>
      <w:r w:rsidRPr="000F6CA4">
        <w:rPr>
          <w:rStyle w:val="StyleUnderline"/>
        </w:rPr>
        <w:t>) from technological, business and regulation perspectives has been provided</w:t>
      </w:r>
      <w:r w:rsidRPr="000F6CA4">
        <w:rPr>
          <w:sz w:val="16"/>
        </w:rPr>
        <w:t xml:space="preserve"> in [24], [25]. A very good overview on how European Space Agency (ESA) programs support SDGs is given in [26]. For instance</w:t>
      </w:r>
      <w:r w:rsidRPr="000F6CA4">
        <w:rPr>
          <w:rStyle w:val="StyleUnderline"/>
        </w:rPr>
        <w:t xml:space="preserve">, satellite communication technologies </w:t>
      </w:r>
      <w:r w:rsidRPr="00AE52D9">
        <w:rPr>
          <w:rStyle w:val="StyleUnderline"/>
          <w:highlight w:val="cyan"/>
        </w:rPr>
        <w:t>provide e-learning</w:t>
      </w:r>
      <w:r w:rsidRPr="000F6CA4">
        <w:rPr>
          <w:rStyle w:val="StyleUnderline"/>
        </w:rPr>
        <w:t xml:space="preserve"> in Congo</w:t>
      </w:r>
      <w:r w:rsidRPr="000F6CA4">
        <w:rPr>
          <w:sz w:val="16"/>
        </w:rPr>
        <w:t xml:space="preserve">, </w:t>
      </w:r>
      <w:r w:rsidRPr="00AE52D9">
        <w:rPr>
          <w:rStyle w:val="StyleUnderline"/>
          <w:highlight w:val="cyan"/>
        </w:rPr>
        <w:t>tools for telemedicine and transmission</w:t>
      </w:r>
      <w:r w:rsidRPr="000F6CA4">
        <w:rPr>
          <w:rStyle w:val="StyleUnderline"/>
        </w:rPr>
        <w:t xml:space="preserve"> </w:t>
      </w:r>
      <w:r w:rsidRPr="00AE52D9">
        <w:rPr>
          <w:rStyle w:val="StyleUnderline"/>
          <w:highlight w:val="cyan"/>
        </w:rPr>
        <w:t>of key</w:t>
      </w:r>
      <w:r w:rsidRPr="000F6CA4">
        <w:rPr>
          <w:rStyle w:val="StyleUnderline"/>
        </w:rPr>
        <w:t xml:space="preserve"> </w:t>
      </w:r>
      <w:r w:rsidRPr="00AE52D9">
        <w:rPr>
          <w:rStyle w:val="StyleUnderline"/>
          <w:highlight w:val="cyan"/>
        </w:rPr>
        <w:t>medical data</w:t>
      </w:r>
      <w:r w:rsidRPr="000F6CA4">
        <w:rPr>
          <w:rStyle w:val="StyleUnderline"/>
        </w:rPr>
        <w:t xml:space="preserve"> </w:t>
      </w:r>
      <w:r w:rsidRPr="00AE52D9">
        <w:rPr>
          <w:rStyle w:val="StyleUnderline"/>
          <w:highlight w:val="cyan"/>
        </w:rPr>
        <w:t>to</w:t>
      </w:r>
      <w:r w:rsidRPr="000F6CA4">
        <w:rPr>
          <w:rStyle w:val="StyleUnderline"/>
        </w:rPr>
        <w:t xml:space="preserve"> and from </w:t>
      </w:r>
      <w:r w:rsidRPr="00AE52D9">
        <w:rPr>
          <w:rStyle w:val="StyleUnderline"/>
          <w:highlight w:val="cyan"/>
        </w:rPr>
        <w:t xml:space="preserve">remote </w:t>
      </w:r>
      <w:proofErr w:type="gramStart"/>
      <w:r w:rsidRPr="00AE52D9">
        <w:rPr>
          <w:rStyle w:val="StyleUnderline"/>
          <w:highlight w:val="cyan"/>
        </w:rPr>
        <w:t>locations</w:t>
      </w:r>
      <w:r w:rsidRPr="000F6CA4">
        <w:rPr>
          <w:sz w:val="16"/>
        </w:rPr>
        <w:t>, and</w:t>
      </w:r>
      <w:proofErr w:type="gramEnd"/>
      <w:r w:rsidRPr="000F6CA4">
        <w:rPr>
          <w:sz w:val="16"/>
        </w:rPr>
        <w:t xml:space="preserve"> means to gather and share data on arctic sea and climate conditions. </w:t>
      </w:r>
      <w:r w:rsidRPr="000F6CA4">
        <w:rPr>
          <w:rStyle w:val="StyleUnderline"/>
        </w:rPr>
        <w:t>Thus, it supports multitude of SDGs including good health and wellbeing, climate action, quality education, sustainable cities and communities, reduced inequalities, and life on land by helping to protect terrestrial ecosystems. There</w:t>
      </w:r>
      <w:r w:rsidRPr="000F6CA4">
        <w:rPr>
          <w:sz w:val="16"/>
        </w:rPr>
        <w:t xml:space="preserve">fore, </w:t>
      </w:r>
      <w:r w:rsidRPr="00AE52D9">
        <w:rPr>
          <w:rStyle w:val="StyleUnderline"/>
          <w:highlight w:val="cyan"/>
        </w:rPr>
        <w:t>modern comm</w:t>
      </w:r>
      <w:r w:rsidRPr="000F6CA4">
        <w:rPr>
          <w:rStyle w:val="StyleUnderline"/>
        </w:rPr>
        <w:t>unic</w:t>
      </w:r>
      <w:r w:rsidRPr="000F6CA4">
        <w:rPr>
          <w:rStyle w:val="Emphasis"/>
        </w:rPr>
        <w:t xml:space="preserve">ation </w:t>
      </w:r>
      <w:r w:rsidRPr="00AE52D9">
        <w:rPr>
          <w:rStyle w:val="Emphasis"/>
          <w:highlight w:val="cyan"/>
        </w:rPr>
        <w:t>networks</w:t>
      </w:r>
      <w:r w:rsidRPr="000F6CA4">
        <w:rPr>
          <w:rStyle w:val="Emphasis"/>
        </w:rPr>
        <w:t xml:space="preserve"> </w:t>
      </w:r>
      <w:r w:rsidRPr="00AE52D9">
        <w:rPr>
          <w:rStyle w:val="Emphasis"/>
          <w:highlight w:val="cyan"/>
        </w:rPr>
        <w:t>will</w:t>
      </w:r>
      <w:r w:rsidRPr="000F6CA4">
        <w:rPr>
          <w:rStyle w:val="Emphasis"/>
        </w:rPr>
        <w:t xml:space="preserve"> </w:t>
      </w:r>
      <w:r w:rsidRPr="00AE52D9">
        <w:rPr>
          <w:rStyle w:val="Emphasis"/>
          <w:highlight w:val="cyan"/>
        </w:rPr>
        <w:t>be</w:t>
      </w:r>
      <w:r w:rsidRPr="000F6CA4">
        <w:rPr>
          <w:rStyle w:val="Emphasis"/>
        </w:rPr>
        <w:t xml:space="preserve"> purposefully </w:t>
      </w:r>
      <w:r w:rsidRPr="00AE52D9">
        <w:rPr>
          <w:rStyle w:val="Emphasis"/>
          <w:highlight w:val="cyan"/>
        </w:rPr>
        <w:t>designed</w:t>
      </w:r>
      <w:r w:rsidRPr="000F6CA4">
        <w:rPr>
          <w:rStyle w:val="Emphasis"/>
        </w:rPr>
        <w:t xml:space="preserve"> </w:t>
      </w:r>
      <w:r w:rsidRPr="00AE52D9">
        <w:rPr>
          <w:rStyle w:val="Emphasis"/>
          <w:highlight w:val="cyan"/>
        </w:rPr>
        <w:t>to be socially</w:t>
      </w:r>
      <w:r w:rsidRPr="000F6CA4">
        <w:rPr>
          <w:rStyle w:val="Emphasis"/>
        </w:rPr>
        <w:t xml:space="preserve">, </w:t>
      </w:r>
      <w:proofErr w:type="gramStart"/>
      <w:r w:rsidRPr="000F6CA4">
        <w:rPr>
          <w:rStyle w:val="Emphasis"/>
        </w:rPr>
        <w:t>economically</w:t>
      </w:r>
      <w:proofErr w:type="gramEnd"/>
      <w:r w:rsidRPr="000F6CA4">
        <w:rPr>
          <w:rStyle w:val="Emphasis"/>
        </w:rPr>
        <w:t xml:space="preserve"> and environmentally </w:t>
      </w:r>
      <w:r w:rsidRPr="00AE52D9">
        <w:rPr>
          <w:rStyle w:val="Emphasis"/>
          <w:highlight w:val="cyan"/>
        </w:rPr>
        <w:t>sustaina</w:t>
      </w:r>
      <w:r w:rsidRPr="00AE52D9">
        <w:rPr>
          <w:rStyle w:val="StyleUnderline"/>
          <w:highlight w:val="cyan"/>
        </w:rPr>
        <w:t>ble</w:t>
      </w:r>
      <w:r w:rsidRPr="000F6CA4">
        <w:rPr>
          <w:rStyle w:val="StyleUnderline"/>
        </w:rPr>
        <w:t xml:space="preserve">, </w:t>
      </w:r>
      <w:r w:rsidRPr="00AE52D9">
        <w:rPr>
          <w:rStyle w:val="StyleUnderline"/>
          <w:highlight w:val="cyan"/>
        </w:rPr>
        <w:t>and</w:t>
      </w:r>
      <w:r w:rsidRPr="000F6CA4">
        <w:rPr>
          <w:rStyle w:val="StyleUnderline"/>
        </w:rPr>
        <w:t xml:space="preserve"> they will </w:t>
      </w:r>
      <w:r w:rsidRPr="00AE52D9">
        <w:rPr>
          <w:rStyle w:val="StyleUnderline"/>
          <w:highlight w:val="cyan"/>
        </w:rPr>
        <w:t>provide</w:t>
      </w:r>
      <w:r w:rsidRPr="000F6CA4">
        <w:rPr>
          <w:rStyle w:val="StyleUnderline"/>
        </w:rPr>
        <w:t xml:space="preserve"> means to support </w:t>
      </w:r>
      <w:r w:rsidRPr="00AE52D9">
        <w:rPr>
          <w:rStyle w:val="StyleUnderline"/>
          <w:highlight w:val="cyan"/>
        </w:rPr>
        <w:t>equality globally</w:t>
      </w:r>
      <w:r w:rsidRPr="000F6CA4">
        <w:rPr>
          <w:rStyle w:val="StyleUnderline"/>
        </w:rPr>
        <w:t>. The main sustainability aspects are visualized in Figure 1. In the following, we list a couple of key points from the SatCom point of view.</w:t>
      </w:r>
    </w:p>
    <w:p w14:paraId="6C344E9A" w14:textId="77777777" w:rsidR="002E66E2" w:rsidRDefault="002E66E2" w:rsidP="002E66E2">
      <w:pPr>
        <w:pStyle w:val="Heading4"/>
        <w:spacing w:before="30" w:line="235" w:lineRule="atLeast"/>
        <w:rPr>
          <w:rFonts w:ascii="Times New Roman" w:hAnsi="Times New Roman" w:cs="Times New Roman"/>
        </w:rPr>
      </w:pPr>
      <w:r>
        <w:t xml:space="preserve">6G </w:t>
      </w:r>
      <w:r w:rsidRPr="0006642B">
        <w:rPr>
          <w:u w:val="single"/>
        </w:rPr>
        <w:t>uniquely</w:t>
      </w:r>
      <w:r>
        <w:t xml:space="preserve"> solves emerging </w:t>
      </w:r>
      <w:r w:rsidRPr="0006642B">
        <w:rPr>
          <w:u w:val="single"/>
        </w:rPr>
        <w:t>biodisasters</w:t>
      </w:r>
      <w:r>
        <w:t xml:space="preserve"> – </w:t>
      </w:r>
      <w:r w:rsidRPr="0006642B">
        <w:rPr>
          <w:u w:val="single"/>
        </w:rPr>
        <w:t>extinction</w:t>
      </w:r>
      <w:r>
        <w:t xml:space="preserve"> </w:t>
      </w:r>
    </w:p>
    <w:p w14:paraId="2DB84F2D" w14:textId="77777777" w:rsidR="002E66E2" w:rsidRDefault="002E66E2" w:rsidP="002E66E2">
      <w:pPr>
        <w:spacing w:after="120" w:line="235" w:lineRule="atLeast"/>
      </w:pPr>
      <w:r>
        <w:rPr>
          <w:b/>
          <w:bCs/>
          <w:sz w:val="26"/>
          <w:szCs w:val="26"/>
        </w:rPr>
        <w:t>Su ’21</w:t>
      </w:r>
      <w:r>
        <w:t xml:space="preserve"> [Zhaohui; 2021; Center on Smart and Connected Health Technologies, Mays Cancer Center, School of Nursing, UT Health San Antonio; The Hong Kong Polytechnic University, “Addressing Biodisaster X Threats with Artificial Intelligence and 6G Technologies: Literature Review and Critical Insights,” https://arxiv.org/pdf/2105.08870.pdf]</w:t>
      </w:r>
    </w:p>
    <w:p w14:paraId="12C2341D" w14:textId="19265DB2" w:rsidR="002E66E2" w:rsidRDefault="002E66E2" w:rsidP="002E66E2">
      <w:pPr>
        <w:rPr>
          <w:sz w:val="16"/>
        </w:rPr>
      </w:pPr>
      <w:r w:rsidRPr="00746372">
        <w:rPr>
          <w:sz w:val="16"/>
        </w:rPr>
        <w:t xml:space="preserve">A disaster can be defined as “a serious disruption of the functioning of a community or society involving widespread human, material, economic, or environmental losses and impacts, which exceeds the ability of the affected community or society to cope using its own resources” [47]. Based on the contributing causes, </w:t>
      </w:r>
      <w:r>
        <w:rPr>
          <w:u w:val="single"/>
        </w:rPr>
        <w:t>disasters are usually categorized as</w:t>
      </w:r>
      <w:r w:rsidRPr="00746372">
        <w:rPr>
          <w:sz w:val="16"/>
        </w:rPr>
        <w:t xml:space="preserve"> </w:t>
      </w:r>
      <w:r>
        <w:rPr>
          <w:b/>
          <w:bCs/>
          <w:u w:val="single"/>
        </w:rPr>
        <w:t>natural</w:t>
      </w:r>
      <w:r w:rsidRPr="00746372">
        <w:rPr>
          <w:sz w:val="16"/>
        </w:rPr>
        <w:t xml:space="preserve"> (eg, </w:t>
      </w:r>
      <w:r>
        <w:rPr>
          <w:b/>
          <w:bCs/>
          <w:u w:val="single"/>
        </w:rPr>
        <w:t>earthquakes</w:t>
      </w:r>
      <w:r w:rsidRPr="00746372">
        <w:rPr>
          <w:sz w:val="16"/>
        </w:rPr>
        <w:t xml:space="preserve">, infectious disease-inducing epidemics, or </w:t>
      </w:r>
      <w:r>
        <w:rPr>
          <w:b/>
          <w:bCs/>
          <w:u w:val="single"/>
        </w:rPr>
        <w:t>pandemics</w:t>
      </w:r>
      <w:r w:rsidRPr="00746372">
        <w:rPr>
          <w:sz w:val="16"/>
        </w:rPr>
        <w:t xml:space="preserve"> </w:t>
      </w:r>
      <w:r>
        <w:rPr>
          <w:u w:val="single"/>
        </w:rPr>
        <w:t>of natural origin</w:t>
      </w:r>
      <w:r w:rsidRPr="00746372">
        <w:rPr>
          <w:sz w:val="16"/>
        </w:rPr>
        <w:t xml:space="preserve">) </w:t>
      </w:r>
      <w:r>
        <w:rPr>
          <w:u w:val="single"/>
        </w:rPr>
        <w:t>and</w:t>
      </w:r>
      <w:r w:rsidRPr="00746372">
        <w:rPr>
          <w:sz w:val="16"/>
        </w:rPr>
        <w:t xml:space="preserve"> </w:t>
      </w:r>
      <w:r>
        <w:rPr>
          <w:b/>
          <w:bCs/>
          <w:u w:val="single"/>
        </w:rPr>
        <w:t>anthropogenic</w:t>
      </w:r>
      <w:r w:rsidRPr="00746372">
        <w:rPr>
          <w:sz w:val="16"/>
        </w:rPr>
        <w:t xml:space="preserve"> (eg, armed </w:t>
      </w:r>
      <w:r>
        <w:rPr>
          <w:b/>
          <w:bCs/>
          <w:u w:val="single"/>
        </w:rPr>
        <w:t>conflicts</w:t>
      </w:r>
      <w:r w:rsidRPr="00746372">
        <w:rPr>
          <w:sz w:val="16"/>
        </w:rPr>
        <w:t xml:space="preserve">, </w:t>
      </w:r>
      <w:r>
        <w:rPr>
          <w:b/>
          <w:bCs/>
          <w:u w:val="single"/>
        </w:rPr>
        <w:t>nuclear accidents</w:t>
      </w:r>
      <w:r w:rsidRPr="00746372">
        <w:rPr>
          <w:sz w:val="16"/>
        </w:rPr>
        <w:t xml:space="preserve">, or the release of </w:t>
      </w:r>
      <w:r>
        <w:rPr>
          <w:b/>
          <w:bCs/>
          <w:u w:val="single"/>
        </w:rPr>
        <w:t>pathogenic genetically modified organisms</w:t>
      </w:r>
      <w:r w:rsidRPr="00746372">
        <w:rPr>
          <w:sz w:val="16"/>
        </w:rPr>
        <w:t xml:space="preserve"> from laboratory settings). In the context of this study, </w:t>
      </w:r>
      <w:r>
        <w:rPr>
          <w:b/>
          <w:bCs/>
          <w:u w:val="single"/>
          <w:shd w:val="clear" w:color="auto" w:fill="00FFFF"/>
        </w:rPr>
        <w:t>biodisasters</w:t>
      </w:r>
      <w:r w:rsidRPr="00746372">
        <w:rPr>
          <w:sz w:val="16"/>
        </w:rPr>
        <w:t xml:space="preserve"> are defined as disasters that </w:t>
      </w:r>
      <w:r>
        <w:rPr>
          <w:u w:val="single"/>
          <w:shd w:val="clear" w:color="auto" w:fill="00FFFF"/>
        </w:rPr>
        <w:t xml:space="preserve">occur </w:t>
      </w:r>
      <w:proofErr w:type="gramStart"/>
      <w:r>
        <w:rPr>
          <w:u w:val="single"/>
          <w:shd w:val="clear" w:color="auto" w:fill="00FFFF"/>
        </w:rPr>
        <w:t>as</w:t>
      </w:r>
      <w:r w:rsidRPr="00746372">
        <w:rPr>
          <w:sz w:val="16"/>
        </w:rPr>
        <w:t xml:space="preserve"> </w:t>
      </w:r>
      <w:r>
        <w:rPr>
          <w:u w:val="single"/>
        </w:rPr>
        <w:t>a result of</w:t>
      </w:r>
      <w:proofErr w:type="gramEnd"/>
      <w:r w:rsidRPr="00746372">
        <w:rPr>
          <w:sz w:val="16"/>
        </w:rPr>
        <w:t xml:space="preserve"> </w:t>
      </w:r>
      <w:r>
        <w:rPr>
          <w:b/>
          <w:bCs/>
          <w:u w:val="single"/>
        </w:rPr>
        <w:t>infectious</w:t>
      </w:r>
      <w:r w:rsidRPr="00746372">
        <w:rPr>
          <w:sz w:val="16"/>
        </w:rPr>
        <w:t xml:space="preserve"> </w:t>
      </w:r>
      <w:r>
        <w:rPr>
          <w:b/>
          <w:bCs/>
          <w:u w:val="single"/>
          <w:shd w:val="clear" w:color="auto" w:fill="00FFFF"/>
        </w:rPr>
        <w:t>pathogens</w:t>
      </w:r>
      <w:r w:rsidRPr="00746372">
        <w:rPr>
          <w:sz w:val="16"/>
        </w:rPr>
        <w:t xml:space="preserve"> </w:t>
      </w:r>
      <w:r>
        <w:rPr>
          <w:b/>
          <w:bCs/>
          <w:u w:val="single"/>
        </w:rPr>
        <w:t>with bioweapon potential</w:t>
      </w:r>
      <w:r w:rsidRPr="00746372">
        <w:rPr>
          <w:sz w:val="16"/>
        </w:rPr>
        <w:t xml:space="preserve">, which are </w:t>
      </w:r>
      <w:r>
        <w:rPr>
          <w:u w:val="single"/>
          <w:shd w:val="clear" w:color="auto" w:fill="00FFFF"/>
        </w:rPr>
        <w:t>unleashed</w:t>
      </w:r>
      <w:r w:rsidRPr="00746372">
        <w:rPr>
          <w:sz w:val="16"/>
        </w:rPr>
        <w:t xml:space="preserve"> </w:t>
      </w:r>
      <w:r>
        <w:rPr>
          <w:u w:val="single"/>
        </w:rPr>
        <w:t>by state or nonstate actors</w:t>
      </w:r>
      <w:r w:rsidRPr="00746372">
        <w:rPr>
          <w:sz w:val="16"/>
        </w:rPr>
        <w:t xml:space="preserve"> </w:t>
      </w:r>
      <w:r>
        <w:rPr>
          <w:b/>
          <w:bCs/>
          <w:u w:val="single"/>
          <w:shd w:val="clear" w:color="auto" w:fill="00FFFF"/>
        </w:rPr>
        <w:t>accidentally</w:t>
      </w:r>
      <w:r w:rsidRPr="00746372">
        <w:rPr>
          <w:sz w:val="16"/>
        </w:rPr>
        <w:t xml:space="preserve"> </w:t>
      </w:r>
      <w:r>
        <w:rPr>
          <w:u w:val="single"/>
          <w:shd w:val="clear" w:color="auto" w:fill="00FFFF"/>
        </w:rPr>
        <w:t>and</w:t>
      </w:r>
      <w:r w:rsidRPr="00746372">
        <w:rPr>
          <w:sz w:val="16"/>
        </w:rPr>
        <w:t xml:space="preserve"> </w:t>
      </w:r>
      <w:r>
        <w:rPr>
          <w:b/>
          <w:bCs/>
          <w:u w:val="single"/>
          <w:shd w:val="clear" w:color="auto" w:fill="00FFFF"/>
        </w:rPr>
        <w:t>intentionally</w:t>
      </w:r>
      <w:r w:rsidRPr="00746372">
        <w:rPr>
          <w:sz w:val="16"/>
        </w:rPr>
        <w:t xml:space="preserve"> (eg, the Japanese government’s controversial decision to dump Fukushima’s contaminated water into the boundless and borderless ocean shared by all life forms on earth, including humans and sharks [48]). In the context of biodisasters, a state actor often takes the form of a nation that deliberately and systematically designs and develops infectious pathogens with its national interest in mind. In contrast, a nonstate actor is an individual or group acting independently to obtain or manufacture a pathogen either owing to misguidance or malice. Of note, although existing multilateral agreements prohibit the production and use of bioweapons by state actors (termed biowarfare) [49], </w:t>
      </w:r>
      <w:r>
        <w:rPr>
          <w:u w:val="single"/>
        </w:rPr>
        <w:t>the presence of signed agreements</w:t>
      </w:r>
      <w:r w:rsidRPr="00746372">
        <w:rPr>
          <w:sz w:val="16"/>
        </w:rPr>
        <w:t xml:space="preserve"> </w:t>
      </w:r>
      <w:r>
        <w:rPr>
          <w:b/>
          <w:bCs/>
          <w:u w:val="single"/>
        </w:rPr>
        <w:t>does not imply</w:t>
      </w:r>
      <w:r w:rsidRPr="00746372">
        <w:rPr>
          <w:sz w:val="16"/>
        </w:rPr>
        <w:t xml:space="preserve"> </w:t>
      </w:r>
      <w:r>
        <w:rPr>
          <w:u w:val="single"/>
        </w:rPr>
        <w:t>that accidental or intentional development and release</w:t>
      </w:r>
      <w:r w:rsidRPr="00746372">
        <w:rPr>
          <w:sz w:val="16"/>
        </w:rPr>
        <w:t xml:space="preserve"> of pathogens by state actors </w:t>
      </w:r>
      <w:r>
        <w:rPr>
          <w:b/>
          <w:bCs/>
          <w:u w:val="single"/>
        </w:rPr>
        <w:t>will not occur</w:t>
      </w:r>
      <w:r w:rsidRPr="00746372">
        <w:rPr>
          <w:sz w:val="16"/>
        </w:rPr>
        <w:t>. The concept of “bioterrorism,” defined as the deliberate release of pathogens that could cause illnesses and deaths in society, is not the focus of this study because “</w:t>
      </w:r>
      <w:r>
        <w:rPr>
          <w:b/>
          <w:bCs/>
          <w:u w:val="single"/>
        </w:rPr>
        <w:t>bioterrorism</w:t>
      </w:r>
      <w:r w:rsidRPr="00746372">
        <w:rPr>
          <w:sz w:val="16"/>
        </w:rPr>
        <w:t xml:space="preserve">” entails both deliberation and malice (eg, to elicit terror to the public) [50]; antecedents </w:t>
      </w:r>
      <w:r>
        <w:rPr>
          <w:b/>
          <w:bCs/>
          <w:u w:val="single"/>
        </w:rPr>
        <w:t>may not necessarily apply</w:t>
      </w:r>
      <w:r w:rsidRPr="00746372">
        <w:rPr>
          <w:sz w:val="16"/>
        </w:rPr>
        <w:t xml:space="preserve"> to Biodisaster X threats. Insights from behavioral science [51-53] and evidence regarding individual-caused mass casualty events (eg, indiscriminate mass shootings) [54-56] suggest that individual actors’ </w:t>
      </w:r>
      <w:r w:rsidRPr="00746372">
        <w:rPr>
          <w:sz w:val="16"/>
        </w:rPr>
        <w:lastRenderedPageBreak/>
        <w:t xml:space="preserve">behaviors, potentially leading to the onset of Biodisaster X, may or may not include conscious deliberation to harm. In other words, </w:t>
      </w:r>
      <w:r>
        <w:rPr>
          <w:u w:val="single"/>
        </w:rPr>
        <w:t>while</w:t>
      </w:r>
      <w:r w:rsidRPr="00746372">
        <w:rPr>
          <w:sz w:val="16"/>
        </w:rPr>
        <w:t xml:space="preserve"> it is possible that individual actors’ </w:t>
      </w:r>
      <w:r>
        <w:rPr>
          <w:u w:val="single"/>
        </w:rPr>
        <w:t>malicious actions might cause</w:t>
      </w:r>
      <w:r w:rsidRPr="00746372">
        <w:rPr>
          <w:sz w:val="16"/>
        </w:rPr>
        <w:t xml:space="preserve"> </w:t>
      </w:r>
      <w:r>
        <w:rPr>
          <w:b/>
          <w:bCs/>
          <w:u w:val="single"/>
        </w:rPr>
        <w:t>some</w:t>
      </w:r>
      <w:r w:rsidRPr="00746372">
        <w:rPr>
          <w:sz w:val="16"/>
        </w:rPr>
        <w:t xml:space="preserve"> </w:t>
      </w:r>
      <w:r>
        <w:rPr>
          <w:u w:val="single"/>
        </w:rPr>
        <w:t>biodisasters</w:t>
      </w:r>
      <w:r w:rsidRPr="00746372">
        <w:rPr>
          <w:sz w:val="16"/>
        </w:rPr>
        <w:t xml:space="preserve">, it is also possible that </w:t>
      </w:r>
      <w:r>
        <w:rPr>
          <w:u w:val="single"/>
        </w:rPr>
        <w:t>some</w:t>
      </w:r>
      <w:r w:rsidRPr="00746372">
        <w:rPr>
          <w:sz w:val="16"/>
        </w:rPr>
        <w:t xml:space="preserve"> individual-caused biodisasters </w:t>
      </w:r>
      <w:r>
        <w:rPr>
          <w:u w:val="single"/>
        </w:rPr>
        <w:t>are</w:t>
      </w:r>
      <w:r w:rsidRPr="00746372">
        <w:rPr>
          <w:sz w:val="16"/>
        </w:rPr>
        <w:t xml:space="preserve"> </w:t>
      </w:r>
      <w:r>
        <w:rPr>
          <w:b/>
          <w:bCs/>
          <w:u w:val="single"/>
        </w:rPr>
        <w:t>accidental</w:t>
      </w:r>
      <w:r w:rsidRPr="00746372">
        <w:rPr>
          <w:sz w:val="16"/>
        </w:rPr>
        <w:t xml:space="preserve">. Furthermore, the term </w:t>
      </w:r>
      <w:r>
        <w:rPr>
          <w:u w:val="single"/>
        </w:rPr>
        <w:t>bioterrorism is</w:t>
      </w:r>
      <w:r w:rsidRPr="00746372">
        <w:rPr>
          <w:sz w:val="16"/>
        </w:rPr>
        <w:t xml:space="preserve"> </w:t>
      </w:r>
      <w:r>
        <w:rPr>
          <w:b/>
          <w:bCs/>
          <w:u w:val="single"/>
        </w:rPr>
        <w:t>limited</w:t>
      </w:r>
      <w:r w:rsidRPr="00746372">
        <w:rPr>
          <w:sz w:val="16"/>
        </w:rPr>
        <w:t>, in that “</w:t>
      </w:r>
      <w:r>
        <w:rPr>
          <w:b/>
          <w:bCs/>
          <w:u w:val="single"/>
        </w:rPr>
        <w:t>terror</w:t>
      </w:r>
      <w:r w:rsidRPr="00746372">
        <w:rPr>
          <w:sz w:val="16"/>
        </w:rPr>
        <w:t xml:space="preserve">” </w:t>
      </w:r>
      <w:r>
        <w:rPr>
          <w:u w:val="single"/>
        </w:rPr>
        <w:t>is the main outcome</w:t>
      </w:r>
      <w:r w:rsidRPr="00746372">
        <w:rPr>
          <w:sz w:val="16"/>
        </w:rPr>
        <w:t xml:space="preserve">. We believe that for </w:t>
      </w:r>
      <w:r>
        <w:rPr>
          <w:u w:val="single"/>
        </w:rPr>
        <w:t>Biodisaster</w:t>
      </w:r>
      <w:r w:rsidRPr="00746372">
        <w:rPr>
          <w:sz w:val="16"/>
        </w:rPr>
        <w:t xml:space="preserve"> X, which </w:t>
      </w:r>
      <w:r>
        <w:rPr>
          <w:u w:val="single"/>
        </w:rPr>
        <w:t>could</w:t>
      </w:r>
      <w:r w:rsidRPr="00746372">
        <w:rPr>
          <w:sz w:val="16"/>
        </w:rPr>
        <w:t xml:space="preserve"> </w:t>
      </w:r>
      <w:r>
        <w:rPr>
          <w:b/>
          <w:bCs/>
          <w:u w:val="single"/>
        </w:rPr>
        <w:t>upend lives</w:t>
      </w:r>
      <w:r w:rsidRPr="00746372">
        <w:rPr>
          <w:sz w:val="16"/>
        </w:rPr>
        <w:t xml:space="preserve">, </w:t>
      </w:r>
      <w:r>
        <w:rPr>
          <w:b/>
          <w:bCs/>
          <w:u w:val="single"/>
        </w:rPr>
        <w:t>livelihoods</w:t>
      </w:r>
      <w:r w:rsidRPr="00746372">
        <w:rPr>
          <w:sz w:val="16"/>
        </w:rPr>
        <w:t xml:space="preserve">, </w:t>
      </w:r>
      <w:r>
        <w:rPr>
          <w:u w:val="single"/>
        </w:rPr>
        <w:t>and</w:t>
      </w:r>
      <w:r w:rsidRPr="00746372">
        <w:rPr>
          <w:sz w:val="16"/>
        </w:rPr>
        <w:t xml:space="preserve"> </w:t>
      </w:r>
      <w:r>
        <w:rPr>
          <w:b/>
          <w:bCs/>
          <w:u w:val="single"/>
        </w:rPr>
        <w:t>economies</w:t>
      </w:r>
      <w:r w:rsidRPr="00746372">
        <w:rPr>
          <w:sz w:val="16"/>
        </w:rPr>
        <w:t>, “</w:t>
      </w:r>
      <w:r>
        <w:rPr>
          <w:b/>
          <w:bCs/>
          <w:u w:val="single"/>
        </w:rPr>
        <w:t>disaster</w:t>
      </w:r>
      <w:r w:rsidRPr="00746372">
        <w:rPr>
          <w:sz w:val="16"/>
        </w:rPr>
        <w:t xml:space="preserve">” is a more appropriate description that </w:t>
      </w:r>
      <w:r>
        <w:rPr>
          <w:u w:val="single"/>
        </w:rPr>
        <w:t>sheds light on the</w:t>
      </w:r>
      <w:r w:rsidRPr="00746372">
        <w:rPr>
          <w:sz w:val="16"/>
        </w:rPr>
        <w:t xml:space="preserve"> </w:t>
      </w:r>
      <w:r>
        <w:rPr>
          <w:b/>
          <w:bCs/>
          <w:u w:val="single"/>
        </w:rPr>
        <w:t>scale</w:t>
      </w:r>
      <w:r w:rsidRPr="00746372">
        <w:rPr>
          <w:sz w:val="16"/>
        </w:rPr>
        <w:t xml:space="preserve"> </w:t>
      </w:r>
      <w:r>
        <w:rPr>
          <w:u w:val="single"/>
        </w:rPr>
        <w:t>and</w:t>
      </w:r>
      <w:r w:rsidRPr="00746372">
        <w:rPr>
          <w:sz w:val="16"/>
        </w:rPr>
        <w:t xml:space="preserve"> </w:t>
      </w:r>
      <w:r>
        <w:rPr>
          <w:b/>
          <w:bCs/>
          <w:u w:val="single"/>
        </w:rPr>
        <w:t>severity</w:t>
      </w:r>
      <w:r w:rsidRPr="00746372">
        <w:rPr>
          <w:sz w:val="16"/>
        </w:rPr>
        <w:t xml:space="preserve"> </w:t>
      </w:r>
      <w:r>
        <w:rPr>
          <w:u w:val="single"/>
        </w:rPr>
        <w:t>of its consequences</w:t>
      </w:r>
      <w:r w:rsidRPr="00746372">
        <w:rPr>
          <w:sz w:val="16"/>
        </w:rPr>
        <w:t xml:space="preserve"> and is more diverse than “terror.” Drawing insight from real-world examples, </w:t>
      </w:r>
      <w:proofErr w:type="gramStart"/>
      <w:r w:rsidRPr="00746372">
        <w:rPr>
          <w:sz w:val="16"/>
        </w:rPr>
        <w:t>similar to</w:t>
      </w:r>
      <w:proofErr w:type="gramEnd"/>
      <w:r w:rsidRPr="00746372">
        <w:rPr>
          <w:sz w:val="16"/>
        </w:rPr>
        <w:t xml:space="preserve"> the prevalent ransomware hacks, it is possible that state or individual actors could develop and utilize infectious pathogens as “ransomgens” for financial gain rather than merely aiming to generate terror in society. Therefore, under the current research context, we adopted the term “biodisaster” instead of “bioterrorism.” Furthermore, considering that various studies have discussed approaches to address state actor–initiated biodisasters [57-61], this study focuses on biodisasters that are infectious in nature, caused by individual actors, and can result in catastrophic human and economic consequences. Biodisaster X vs Disease X </w:t>
      </w:r>
      <w:r>
        <w:rPr>
          <w:u w:val="single"/>
        </w:rPr>
        <w:t>The</w:t>
      </w:r>
      <w:r w:rsidRPr="00746372">
        <w:rPr>
          <w:sz w:val="16"/>
        </w:rPr>
        <w:t xml:space="preserve"> </w:t>
      </w:r>
      <w:r>
        <w:rPr>
          <w:u w:val="single"/>
          <w:shd w:val="clear" w:color="auto" w:fill="00FFFF"/>
        </w:rPr>
        <w:t>risk</w:t>
      </w:r>
      <w:r w:rsidRPr="00746372">
        <w:rPr>
          <w:sz w:val="16"/>
        </w:rPr>
        <w:t xml:space="preserve"> </w:t>
      </w:r>
      <w:r>
        <w:rPr>
          <w:u w:val="single"/>
        </w:rPr>
        <w:t>of biodisasters</w:t>
      </w:r>
      <w:r w:rsidRPr="00746372">
        <w:rPr>
          <w:sz w:val="16"/>
        </w:rPr>
        <w:t xml:space="preserve">, such as Biodisaster X, </w:t>
      </w:r>
      <w:r>
        <w:rPr>
          <w:u w:val="single"/>
          <w:shd w:val="clear" w:color="auto" w:fill="00FFFF"/>
        </w:rPr>
        <w:t>is</w:t>
      </w:r>
      <w:r w:rsidRPr="00746372">
        <w:rPr>
          <w:sz w:val="16"/>
        </w:rPr>
        <w:t xml:space="preserve"> </w:t>
      </w:r>
      <w:r>
        <w:rPr>
          <w:b/>
          <w:bCs/>
          <w:u w:val="single"/>
          <w:shd w:val="clear" w:color="auto" w:fill="00FFFF"/>
        </w:rPr>
        <w:t>increasing</w:t>
      </w:r>
      <w:r w:rsidRPr="00746372">
        <w:rPr>
          <w:sz w:val="16"/>
        </w:rPr>
        <w:t xml:space="preserve"> </w:t>
      </w:r>
      <w:r>
        <w:rPr>
          <w:b/>
          <w:bCs/>
          <w:u w:val="single"/>
        </w:rPr>
        <w:t>in likelihood</w:t>
      </w:r>
      <w:r w:rsidRPr="00746372">
        <w:rPr>
          <w:sz w:val="16"/>
        </w:rPr>
        <w:t xml:space="preserve">: </w:t>
      </w:r>
      <w:r>
        <w:rPr>
          <w:u w:val="single"/>
          <w:shd w:val="clear" w:color="auto" w:fill="00FFFF"/>
        </w:rPr>
        <w:t>advances in</w:t>
      </w:r>
      <w:r w:rsidRPr="00746372">
        <w:rPr>
          <w:sz w:val="16"/>
        </w:rPr>
        <w:t xml:space="preserve"> technology, particularly </w:t>
      </w:r>
      <w:r>
        <w:rPr>
          <w:u w:val="single"/>
        </w:rPr>
        <w:t>the</w:t>
      </w:r>
      <w:r w:rsidRPr="00746372">
        <w:rPr>
          <w:sz w:val="16"/>
        </w:rPr>
        <w:t xml:space="preserve"> </w:t>
      </w:r>
      <w:r>
        <w:rPr>
          <w:b/>
          <w:bCs/>
          <w:u w:val="single"/>
        </w:rPr>
        <w:t>availability</w:t>
      </w:r>
      <w:r w:rsidRPr="00746372">
        <w:rPr>
          <w:sz w:val="16"/>
        </w:rPr>
        <w:t xml:space="preserve"> </w:t>
      </w:r>
      <w:r>
        <w:rPr>
          <w:u w:val="single"/>
        </w:rPr>
        <w:t>and</w:t>
      </w:r>
      <w:r w:rsidRPr="00746372">
        <w:rPr>
          <w:sz w:val="16"/>
        </w:rPr>
        <w:t xml:space="preserve"> </w:t>
      </w:r>
      <w:r>
        <w:rPr>
          <w:b/>
          <w:bCs/>
          <w:u w:val="single"/>
        </w:rPr>
        <w:t>maturity</w:t>
      </w:r>
      <w:r w:rsidRPr="00746372">
        <w:rPr>
          <w:sz w:val="16"/>
        </w:rPr>
        <w:t xml:space="preserve"> </w:t>
      </w:r>
      <w:r>
        <w:rPr>
          <w:u w:val="single"/>
        </w:rPr>
        <w:t>of</w:t>
      </w:r>
      <w:r w:rsidRPr="00746372">
        <w:rPr>
          <w:sz w:val="16"/>
        </w:rPr>
        <w:t xml:space="preserve"> </w:t>
      </w:r>
      <w:r>
        <w:rPr>
          <w:b/>
          <w:bCs/>
          <w:u w:val="single"/>
          <w:shd w:val="clear" w:color="auto" w:fill="00FFFF"/>
        </w:rPr>
        <w:t>biotech</w:t>
      </w:r>
      <w:r>
        <w:rPr>
          <w:u w:val="single"/>
        </w:rPr>
        <w:t>nology</w:t>
      </w:r>
      <w:r w:rsidRPr="00746372">
        <w:rPr>
          <w:sz w:val="16"/>
        </w:rPr>
        <w:t xml:space="preserve">, </w:t>
      </w:r>
      <w:r>
        <w:rPr>
          <w:u w:val="single"/>
        </w:rPr>
        <w:t>have</w:t>
      </w:r>
      <w:r w:rsidRPr="00746372">
        <w:rPr>
          <w:sz w:val="16"/>
        </w:rPr>
        <w:t xml:space="preserve"> </w:t>
      </w:r>
      <w:r>
        <w:rPr>
          <w:u w:val="single"/>
          <w:shd w:val="clear" w:color="auto" w:fill="00FFFF"/>
        </w:rPr>
        <w:t>grow</w:t>
      </w:r>
      <w:r>
        <w:rPr>
          <w:u w:val="single"/>
        </w:rPr>
        <w:t>n</w:t>
      </w:r>
      <w:r w:rsidRPr="00746372">
        <w:rPr>
          <w:sz w:val="16"/>
        </w:rPr>
        <w:t xml:space="preserve"> </w:t>
      </w:r>
      <w:r>
        <w:rPr>
          <w:b/>
          <w:bCs/>
          <w:u w:val="single"/>
          <w:shd w:val="clear" w:color="auto" w:fill="00FFFF"/>
        </w:rPr>
        <w:t>considerably</w:t>
      </w:r>
      <w:r w:rsidRPr="00746372">
        <w:rPr>
          <w:sz w:val="16"/>
        </w:rPr>
        <w:t xml:space="preserve"> in recent years. Inadvertently, </w:t>
      </w:r>
      <w:r>
        <w:rPr>
          <w:u w:val="single"/>
        </w:rPr>
        <w:t>these</w:t>
      </w:r>
      <w:r w:rsidRPr="00746372">
        <w:rPr>
          <w:sz w:val="16"/>
        </w:rPr>
        <w:t xml:space="preserve"> advances </w:t>
      </w:r>
      <w:r>
        <w:rPr>
          <w:u w:val="single"/>
        </w:rPr>
        <w:t>may resemble</w:t>
      </w:r>
      <w:r w:rsidRPr="00746372">
        <w:rPr>
          <w:sz w:val="16"/>
        </w:rPr>
        <w:t xml:space="preserve"> those of </w:t>
      </w:r>
      <w:r>
        <w:rPr>
          <w:b/>
          <w:bCs/>
          <w:u w:val="single"/>
        </w:rPr>
        <w:t>Oppenheimer</w:t>
      </w:r>
      <w:r w:rsidRPr="00746372">
        <w:rPr>
          <w:sz w:val="16"/>
        </w:rPr>
        <w:t xml:space="preserve"> [62] </w:t>
      </w:r>
      <w:r>
        <w:rPr>
          <w:u w:val="single"/>
        </w:rPr>
        <w:t>in facilitating the release of destructive factors</w:t>
      </w:r>
      <w:r w:rsidRPr="00746372">
        <w:rPr>
          <w:sz w:val="16"/>
        </w:rPr>
        <w:t xml:space="preserve">. One example of the misuse of biotechnology is a microbiologist, vaccinologist, and senior biodefense researcher who worked at the United States Army Medical Research Institute of Infectious Diseases, who allegedly engineered the 2001 anthrax attacks [63-65]. While the scale of the 2001 </w:t>
      </w:r>
      <w:r>
        <w:rPr>
          <w:b/>
          <w:bCs/>
          <w:u w:val="single"/>
        </w:rPr>
        <w:t>anthrax</w:t>
      </w:r>
      <w:r w:rsidRPr="00746372">
        <w:rPr>
          <w:sz w:val="16"/>
        </w:rPr>
        <w:t xml:space="preserve"> attacks was minor, it </w:t>
      </w:r>
      <w:r>
        <w:rPr>
          <w:u w:val="single"/>
        </w:rPr>
        <w:t>demonstrated</w:t>
      </w:r>
      <w:r w:rsidRPr="00746372">
        <w:rPr>
          <w:sz w:val="16"/>
        </w:rPr>
        <w:t xml:space="preserve"> </w:t>
      </w:r>
      <w:r>
        <w:rPr>
          <w:u w:val="single"/>
        </w:rPr>
        <w:t>how</w:t>
      </w:r>
      <w:r w:rsidRPr="00746372">
        <w:rPr>
          <w:sz w:val="16"/>
        </w:rPr>
        <w:t xml:space="preserve"> </w:t>
      </w:r>
      <w:r>
        <w:rPr>
          <w:b/>
          <w:bCs/>
          <w:u w:val="single"/>
        </w:rPr>
        <w:t>easily</w:t>
      </w:r>
      <w:r w:rsidRPr="00746372">
        <w:rPr>
          <w:sz w:val="16"/>
        </w:rPr>
        <w:t xml:space="preserve"> </w:t>
      </w:r>
      <w:r>
        <w:rPr>
          <w:u w:val="single"/>
        </w:rPr>
        <w:t>biodisasters can occur and how</w:t>
      </w:r>
      <w:r w:rsidRPr="00746372">
        <w:rPr>
          <w:sz w:val="16"/>
        </w:rPr>
        <w:t xml:space="preserve"> </w:t>
      </w:r>
      <w:r>
        <w:rPr>
          <w:b/>
          <w:bCs/>
          <w:u w:val="single"/>
        </w:rPr>
        <w:t>unprepared</w:t>
      </w:r>
      <w:r w:rsidRPr="00746372">
        <w:rPr>
          <w:sz w:val="16"/>
        </w:rPr>
        <w:t xml:space="preserve"> </w:t>
      </w:r>
      <w:r>
        <w:rPr>
          <w:u w:val="single"/>
        </w:rPr>
        <w:t>society was</w:t>
      </w:r>
      <w:r w:rsidRPr="00746372">
        <w:rPr>
          <w:sz w:val="16"/>
        </w:rPr>
        <w:t xml:space="preserve"> for these events. </w:t>
      </w:r>
      <w:r>
        <w:rPr>
          <w:u w:val="single"/>
        </w:rPr>
        <w:t>As seen in the lack of</w:t>
      </w:r>
      <w:r w:rsidRPr="00746372">
        <w:rPr>
          <w:sz w:val="16"/>
        </w:rPr>
        <w:t xml:space="preserve"> </w:t>
      </w:r>
      <w:r>
        <w:rPr>
          <w:b/>
          <w:bCs/>
          <w:u w:val="single"/>
        </w:rPr>
        <w:t>adequate preparation</w:t>
      </w:r>
      <w:r w:rsidRPr="00746372">
        <w:rPr>
          <w:sz w:val="16"/>
        </w:rPr>
        <w:t xml:space="preserve"> </w:t>
      </w:r>
      <w:r>
        <w:rPr>
          <w:u w:val="single"/>
        </w:rPr>
        <w:t>and</w:t>
      </w:r>
      <w:r w:rsidRPr="00746372">
        <w:rPr>
          <w:sz w:val="16"/>
        </w:rPr>
        <w:t xml:space="preserve"> </w:t>
      </w:r>
      <w:r>
        <w:rPr>
          <w:b/>
          <w:bCs/>
          <w:u w:val="single"/>
        </w:rPr>
        <w:t>coherent responses</w:t>
      </w:r>
      <w:r w:rsidRPr="00746372">
        <w:rPr>
          <w:sz w:val="16"/>
        </w:rPr>
        <w:t xml:space="preserve"> </w:t>
      </w:r>
      <w:r>
        <w:rPr>
          <w:u w:val="single"/>
        </w:rPr>
        <w:t>to</w:t>
      </w:r>
      <w:r w:rsidRPr="00746372">
        <w:rPr>
          <w:sz w:val="16"/>
        </w:rPr>
        <w:t xml:space="preserve"> infectious disease–induced </w:t>
      </w:r>
      <w:r>
        <w:rPr>
          <w:b/>
          <w:bCs/>
          <w:u w:val="single"/>
        </w:rPr>
        <w:t>pandemics</w:t>
      </w:r>
      <w:r w:rsidRPr="00746372">
        <w:rPr>
          <w:sz w:val="16"/>
        </w:rPr>
        <w:t xml:space="preserve">, </w:t>
      </w:r>
      <w:r>
        <w:rPr>
          <w:u w:val="single"/>
        </w:rPr>
        <w:t>including</w:t>
      </w:r>
      <w:r w:rsidRPr="00746372">
        <w:rPr>
          <w:sz w:val="16"/>
        </w:rPr>
        <w:t xml:space="preserve"> </w:t>
      </w:r>
      <w:r>
        <w:rPr>
          <w:b/>
          <w:bCs/>
          <w:u w:val="single"/>
        </w:rPr>
        <w:t>COVID</w:t>
      </w:r>
      <w:r w:rsidRPr="00746372">
        <w:rPr>
          <w:sz w:val="16"/>
        </w:rPr>
        <w:t xml:space="preserve">-19 [66-69], </w:t>
      </w:r>
      <w:r>
        <w:rPr>
          <w:u w:val="single"/>
        </w:rPr>
        <w:t>Biodisaster</w:t>
      </w:r>
      <w:r w:rsidRPr="00746372">
        <w:rPr>
          <w:sz w:val="16"/>
        </w:rPr>
        <w:t xml:space="preserve"> X’s </w:t>
      </w:r>
      <w:r>
        <w:rPr>
          <w:u w:val="single"/>
          <w:shd w:val="clear" w:color="auto" w:fill="00FFFF"/>
        </w:rPr>
        <w:t>effects</w:t>
      </w:r>
      <w:r w:rsidRPr="00746372">
        <w:rPr>
          <w:sz w:val="16"/>
        </w:rPr>
        <w:t xml:space="preserve"> </w:t>
      </w:r>
      <w:r>
        <w:rPr>
          <w:u w:val="single"/>
        </w:rPr>
        <w:t>may be</w:t>
      </w:r>
      <w:r w:rsidRPr="00746372">
        <w:rPr>
          <w:sz w:val="16"/>
        </w:rPr>
        <w:t xml:space="preserve"> </w:t>
      </w:r>
      <w:r>
        <w:rPr>
          <w:b/>
          <w:bCs/>
          <w:u w:val="single"/>
          <w:shd w:val="clear" w:color="auto" w:fill="00FFFF"/>
        </w:rPr>
        <w:t>compound</w:t>
      </w:r>
      <w:r>
        <w:rPr>
          <w:b/>
          <w:bCs/>
          <w:u w:val="single"/>
        </w:rPr>
        <w:t>ed</w:t>
      </w:r>
      <w:r w:rsidRPr="00746372">
        <w:rPr>
          <w:sz w:val="16"/>
        </w:rPr>
        <w:t xml:space="preserve"> to the same, if not greater, degree </w:t>
      </w:r>
      <w:r>
        <w:rPr>
          <w:u w:val="single"/>
          <w:shd w:val="clear" w:color="auto" w:fill="00FFFF"/>
        </w:rPr>
        <w:t>by</w:t>
      </w:r>
      <w:r w:rsidRPr="00746372">
        <w:rPr>
          <w:sz w:val="16"/>
        </w:rPr>
        <w:t xml:space="preserve"> </w:t>
      </w:r>
      <w:r>
        <w:rPr>
          <w:b/>
          <w:bCs/>
          <w:u w:val="single"/>
          <w:shd w:val="clear" w:color="auto" w:fill="00FFFF"/>
        </w:rPr>
        <w:t>incompetence</w:t>
      </w:r>
      <w:r w:rsidRPr="00746372">
        <w:rPr>
          <w:sz w:val="16"/>
        </w:rPr>
        <w:t xml:space="preserve"> across international, national, and regional agencies and organizations. The concept of Biodisaster X can be best understood in contrast with Disease X. In terms of similarities, both Biodisaster X and Disease X are driven by pathogens unknown to humans and have the potential to cause crippling effects on society. Furthermore, based on previous inadequacies in response to emergency events including pandemics [66-74], the world at large may be ill-prepared for both Biodisaster X and Disease X. In terms of unique attributes, compared to Disease X, Biodisaster X is more likely to have the following characteristics: (1) having a pathogen directly affiliated to a laboratory; (2) having distinctive and engineered attributes tailored by the capabilities and intentions of the developer; and (3) the origin, development, and history can be definitively ascertained upon identification of the developer, which is not possible for naturally occurring pathogens (eg, the 1918 influenza pandemic), where there is always uncertainty regarding the origin and evolutionary history of the disaster [75-77]. The Imperative of Preparing for Biodisaster X </w:t>
      </w:r>
      <w:r>
        <w:rPr>
          <w:u w:val="single"/>
        </w:rPr>
        <w:t>Some of the</w:t>
      </w:r>
      <w:r w:rsidRPr="00746372">
        <w:rPr>
          <w:sz w:val="16"/>
        </w:rPr>
        <w:t xml:space="preserve"> </w:t>
      </w:r>
      <w:r>
        <w:rPr>
          <w:b/>
          <w:bCs/>
          <w:u w:val="single"/>
        </w:rPr>
        <w:t>deadliest</w:t>
      </w:r>
      <w:r w:rsidRPr="00746372">
        <w:rPr>
          <w:sz w:val="16"/>
        </w:rPr>
        <w:t xml:space="preserve"> </w:t>
      </w:r>
      <w:r>
        <w:rPr>
          <w:b/>
          <w:bCs/>
          <w:u w:val="single"/>
        </w:rPr>
        <w:t>pandemics</w:t>
      </w:r>
      <w:r w:rsidRPr="00746372">
        <w:rPr>
          <w:sz w:val="16"/>
        </w:rPr>
        <w:t xml:space="preserve">—the most recent ones ranging from AIDS, severe acute respiratory syndrome, Middle East respiratory syndrome, Ebola, and COVID-19—all </w:t>
      </w:r>
      <w:r>
        <w:rPr>
          <w:u w:val="single"/>
        </w:rPr>
        <w:t>have zoonotic origins</w:t>
      </w:r>
      <w:r w:rsidRPr="00746372">
        <w:rPr>
          <w:sz w:val="16"/>
        </w:rPr>
        <w:t xml:space="preserve"> [78]. Studies have further shown that for viruses that can transmit from animals to humans, especially those that can infect a diverse range of host species, the </w:t>
      </w:r>
      <w:r>
        <w:rPr>
          <w:u w:val="single"/>
        </w:rPr>
        <w:t>transmission speeds are</w:t>
      </w:r>
      <w:r w:rsidRPr="00746372">
        <w:rPr>
          <w:sz w:val="16"/>
        </w:rPr>
        <w:t xml:space="preserve"> </w:t>
      </w:r>
      <w:r>
        <w:rPr>
          <w:b/>
          <w:bCs/>
          <w:u w:val="single"/>
        </w:rPr>
        <w:t>substantially amplified</w:t>
      </w:r>
      <w:r w:rsidRPr="00746372">
        <w:rPr>
          <w:sz w:val="16"/>
        </w:rPr>
        <w:t xml:space="preserve"> once human-to-human transmission is established, </w:t>
      </w:r>
      <w:r>
        <w:rPr>
          <w:u w:val="single"/>
        </w:rPr>
        <w:t>and</w:t>
      </w:r>
      <w:r w:rsidRPr="00746372">
        <w:rPr>
          <w:sz w:val="16"/>
        </w:rPr>
        <w:t xml:space="preserve"> the </w:t>
      </w:r>
      <w:r>
        <w:rPr>
          <w:u w:val="single"/>
          <w:shd w:val="clear" w:color="auto" w:fill="00FFFF"/>
        </w:rPr>
        <w:t>diseases</w:t>
      </w:r>
      <w:r w:rsidRPr="00746372">
        <w:rPr>
          <w:sz w:val="16"/>
        </w:rPr>
        <w:t xml:space="preserve"> </w:t>
      </w:r>
      <w:r>
        <w:rPr>
          <w:u w:val="single"/>
        </w:rPr>
        <w:t>can</w:t>
      </w:r>
      <w:r w:rsidRPr="00746372">
        <w:rPr>
          <w:sz w:val="16"/>
        </w:rPr>
        <w:t xml:space="preserve"> </w:t>
      </w:r>
      <w:r>
        <w:rPr>
          <w:b/>
          <w:bCs/>
          <w:u w:val="single"/>
          <w:shd w:val="clear" w:color="auto" w:fill="00FFFF"/>
        </w:rPr>
        <w:t>quickly evolve</w:t>
      </w:r>
      <w:r w:rsidRPr="00746372">
        <w:rPr>
          <w:sz w:val="16"/>
        </w:rPr>
        <w:t xml:space="preserve"> </w:t>
      </w:r>
      <w:r>
        <w:rPr>
          <w:u w:val="single"/>
          <w:shd w:val="clear" w:color="auto" w:fill="00FFFF"/>
        </w:rPr>
        <w:t>into</w:t>
      </w:r>
      <w:r w:rsidRPr="00746372">
        <w:rPr>
          <w:sz w:val="16"/>
        </w:rPr>
        <w:t xml:space="preserve"> </w:t>
      </w:r>
      <w:r>
        <w:rPr>
          <w:b/>
          <w:bCs/>
          <w:u w:val="single"/>
          <w:shd w:val="clear" w:color="auto" w:fill="00FFFF"/>
        </w:rPr>
        <w:t>global pandemics</w:t>
      </w:r>
      <w:r w:rsidRPr="00746372">
        <w:rPr>
          <w:sz w:val="16"/>
        </w:rPr>
        <w:t xml:space="preserve"> [79]. Consequently, </w:t>
      </w:r>
      <w:r>
        <w:rPr>
          <w:u w:val="single"/>
        </w:rPr>
        <w:t>once a pathogen is transmissible</w:t>
      </w:r>
      <w:r w:rsidRPr="00746372">
        <w:rPr>
          <w:sz w:val="16"/>
        </w:rPr>
        <w:t xml:space="preserve"> within a population, </w:t>
      </w:r>
      <w:r>
        <w:rPr>
          <w:u w:val="single"/>
        </w:rPr>
        <w:t>there is a</w:t>
      </w:r>
      <w:r w:rsidRPr="00746372">
        <w:rPr>
          <w:sz w:val="16"/>
        </w:rPr>
        <w:t xml:space="preserve"> </w:t>
      </w:r>
      <w:r>
        <w:rPr>
          <w:b/>
          <w:bCs/>
          <w:u w:val="single"/>
        </w:rPr>
        <w:t>low access threshold</w:t>
      </w:r>
      <w:r w:rsidRPr="00746372">
        <w:rPr>
          <w:sz w:val="16"/>
        </w:rPr>
        <w:t xml:space="preserve">: </w:t>
      </w:r>
      <w:r>
        <w:rPr>
          <w:u w:val="single"/>
        </w:rPr>
        <w:t>an individual actor can</w:t>
      </w:r>
      <w:r w:rsidRPr="00746372">
        <w:rPr>
          <w:sz w:val="16"/>
        </w:rPr>
        <w:t xml:space="preserve"> “</w:t>
      </w:r>
      <w:r>
        <w:rPr>
          <w:u w:val="single"/>
        </w:rPr>
        <w:t>obtain</w:t>
      </w:r>
      <w:r w:rsidRPr="00746372">
        <w:rPr>
          <w:sz w:val="16"/>
        </w:rPr>
        <w:t xml:space="preserve">” </w:t>
      </w:r>
      <w:r>
        <w:rPr>
          <w:u w:val="single"/>
        </w:rPr>
        <w:t>these deadly pathogens</w:t>
      </w:r>
      <w:r w:rsidRPr="00746372">
        <w:rPr>
          <w:sz w:val="16"/>
        </w:rPr>
        <w:t xml:space="preserve"> </w:t>
      </w:r>
      <w:r>
        <w:rPr>
          <w:b/>
          <w:bCs/>
          <w:u w:val="single"/>
        </w:rPr>
        <w:t>without</w:t>
      </w:r>
      <w:r w:rsidRPr="00746372">
        <w:rPr>
          <w:sz w:val="16"/>
        </w:rPr>
        <w:t xml:space="preserve"> the need for </w:t>
      </w:r>
      <w:r>
        <w:rPr>
          <w:b/>
          <w:bCs/>
          <w:u w:val="single"/>
        </w:rPr>
        <w:t>advanced laboratory skills</w:t>
      </w:r>
      <w:r w:rsidRPr="00746372">
        <w:rPr>
          <w:sz w:val="16"/>
        </w:rPr>
        <w:t xml:space="preserve"> </w:t>
      </w:r>
      <w:r>
        <w:rPr>
          <w:u w:val="single"/>
        </w:rPr>
        <w:t>or</w:t>
      </w:r>
      <w:r w:rsidRPr="00746372">
        <w:rPr>
          <w:sz w:val="16"/>
        </w:rPr>
        <w:t xml:space="preserve"> </w:t>
      </w:r>
      <w:r>
        <w:rPr>
          <w:b/>
          <w:bCs/>
          <w:u w:val="single"/>
        </w:rPr>
        <w:t>extensive financial resources</w:t>
      </w:r>
      <w:r w:rsidRPr="00746372">
        <w:rPr>
          <w:sz w:val="16"/>
        </w:rPr>
        <w:t>. However, costs to physical and mental health may reveal a counternarrative. Based on available evidence, it is difficult to determine whether an individual can be a malicious “patient zero”; an individual who intentionally contracts a novel virus intending to cause infectious disease outbreaks in a society [80]. It is not impossible to purposely study and capture known or unknown deadly pathogens that can trigger infectious diseases; microbial surveys are commonly conducted to identify novel pathogens before they pose a threat to public health [81-84]. In theory, there could be individual actors, with adequate knowledge or experience (</w:t>
      </w:r>
      <w:proofErr w:type="gramStart"/>
      <w:r w:rsidRPr="00746372">
        <w:rPr>
          <w:sz w:val="16"/>
        </w:rPr>
        <w:t>similar to</w:t>
      </w:r>
      <w:proofErr w:type="gramEnd"/>
      <w:r w:rsidRPr="00746372">
        <w:rPr>
          <w:sz w:val="16"/>
        </w:rPr>
        <w:t xml:space="preserve"> the microbiologist allegedly behind the 2011 anthrax attacks [63-65]), who may take the same actions but with different motives, ranging from scientific curiosity to ill-guided intentions. </w:t>
      </w:r>
      <w:r>
        <w:rPr>
          <w:u w:val="single"/>
        </w:rPr>
        <w:t>Considering the</w:t>
      </w:r>
      <w:r w:rsidRPr="00746372">
        <w:rPr>
          <w:sz w:val="16"/>
        </w:rPr>
        <w:t xml:space="preserve"> </w:t>
      </w:r>
      <w:r>
        <w:rPr>
          <w:b/>
          <w:bCs/>
          <w:u w:val="single"/>
        </w:rPr>
        <w:t>rich biodiversity</w:t>
      </w:r>
      <w:r w:rsidRPr="00746372">
        <w:rPr>
          <w:sz w:val="16"/>
        </w:rPr>
        <w:t xml:space="preserve"> </w:t>
      </w:r>
      <w:r>
        <w:rPr>
          <w:u w:val="single"/>
        </w:rPr>
        <w:t>of wildlife</w:t>
      </w:r>
      <w:r w:rsidRPr="00746372">
        <w:rPr>
          <w:sz w:val="16"/>
        </w:rPr>
        <w:t xml:space="preserve">, </w:t>
      </w:r>
      <w:r>
        <w:rPr>
          <w:u w:val="single"/>
        </w:rPr>
        <w:t>along with the large number of</w:t>
      </w:r>
      <w:r w:rsidRPr="00746372">
        <w:rPr>
          <w:sz w:val="16"/>
        </w:rPr>
        <w:t xml:space="preserve"> “</w:t>
      </w:r>
      <w:r>
        <w:rPr>
          <w:b/>
          <w:bCs/>
          <w:u w:val="single"/>
        </w:rPr>
        <w:t>missing viruses</w:t>
      </w:r>
      <w:r w:rsidRPr="00746372">
        <w:rPr>
          <w:sz w:val="16"/>
        </w:rPr>
        <w:t xml:space="preserve">” </w:t>
      </w:r>
      <w:r>
        <w:rPr>
          <w:u w:val="single"/>
        </w:rPr>
        <w:t>and</w:t>
      </w:r>
      <w:r w:rsidRPr="00746372">
        <w:rPr>
          <w:sz w:val="16"/>
        </w:rPr>
        <w:t xml:space="preserve"> “missing </w:t>
      </w:r>
      <w:r>
        <w:rPr>
          <w:b/>
          <w:bCs/>
          <w:u w:val="single"/>
        </w:rPr>
        <w:t>zoonoses</w:t>
      </w:r>
      <w:r w:rsidRPr="00746372">
        <w:rPr>
          <w:sz w:val="16"/>
        </w:rPr>
        <w:t xml:space="preserve">” </w:t>
      </w:r>
      <w:r>
        <w:rPr>
          <w:u w:val="single"/>
        </w:rPr>
        <w:t>that remain unidentified</w:t>
      </w:r>
      <w:r w:rsidRPr="00746372">
        <w:rPr>
          <w:sz w:val="16"/>
        </w:rPr>
        <w:t xml:space="preserve"> [85], </w:t>
      </w:r>
      <w:r>
        <w:rPr>
          <w:u w:val="single"/>
        </w:rPr>
        <w:t>close contacts</w:t>
      </w:r>
      <w:r w:rsidRPr="00746372">
        <w:rPr>
          <w:sz w:val="16"/>
        </w:rPr>
        <w:t xml:space="preserve"> with latent deadly pathogens </w:t>
      </w:r>
      <w:r>
        <w:rPr>
          <w:u w:val="single"/>
        </w:rPr>
        <w:t>are</w:t>
      </w:r>
      <w:r w:rsidRPr="00746372">
        <w:rPr>
          <w:sz w:val="16"/>
        </w:rPr>
        <w:t xml:space="preserve"> </w:t>
      </w:r>
      <w:r>
        <w:rPr>
          <w:b/>
          <w:bCs/>
          <w:u w:val="single"/>
        </w:rPr>
        <w:t>nearly impossible</w:t>
      </w:r>
      <w:r w:rsidRPr="00746372">
        <w:rPr>
          <w:sz w:val="16"/>
        </w:rPr>
        <w:t xml:space="preserve"> </w:t>
      </w:r>
      <w:r>
        <w:rPr>
          <w:u w:val="single"/>
        </w:rPr>
        <w:t>to control</w:t>
      </w:r>
      <w:r w:rsidRPr="00746372">
        <w:rPr>
          <w:sz w:val="16"/>
        </w:rPr>
        <w:t xml:space="preserve">, which in turn, renders it challenging to locate or identify individual actors who might utilize them. </w:t>
      </w:r>
      <w:r>
        <w:rPr>
          <w:u w:val="single"/>
        </w:rPr>
        <w:t>Advances in</w:t>
      </w:r>
      <w:r w:rsidRPr="00746372">
        <w:rPr>
          <w:sz w:val="16"/>
        </w:rPr>
        <w:t xml:space="preserve"> </w:t>
      </w:r>
      <w:r>
        <w:rPr>
          <w:b/>
          <w:bCs/>
          <w:u w:val="single"/>
        </w:rPr>
        <w:t>synthetic biology</w:t>
      </w:r>
      <w:r w:rsidRPr="00746372">
        <w:rPr>
          <w:sz w:val="16"/>
        </w:rPr>
        <w:t xml:space="preserve"> </w:t>
      </w:r>
      <w:r>
        <w:rPr>
          <w:u w:val="single"/>
        </w:rPr>
        <w:t>may further compound the</w:t>
      </w:r>
      <w:r w:rsidRPr="00746372">
        <w:rPr>
          <w:sz w:val="16"/>
        </w:rPr>
        <w:t xml:space="preserve"> </w:t>
      </w:r>
      <w:r>
        <w:rPr>
          <w:u w:val="single"/>
        </w:rPr>
        <w:t>situation</w:t>
      </w:r>
      <w:r w:rsidRPr="00746372">
        <w:rPr>
          <w:sz w:val="16"/>
        </w:rPr>
        <w:t xml:space="preserve">, especially considering the scholarly endeavors using pathogens in laboratory settings, which could amount to the level of real-world pandemics (eg, laboratory-cultured viruses such as smallpox [86-88]). The likelihood of Biodisaster X increases in proportion to these factors. Overall, considering the species diversity of wildlife, the unknown factors related to the scale and severity of viruses in animals, which have the latent potential to infect humans, and the varying degrees of competency of community health centers in detecting infectious disease outbreaks in a bottom-up manner, it could be tremendously difficult for health experts and government officials to monitor potentially emerging Biodisaster X threats. However, not all hope is lost. Technology-based solutions, especially those utilizing AI and </w:t>
      </w:r>
      <w:r w:rsidRPr="00746372">
        <w:rPr>
          <w:sz w:val="16"/>
        </w:rPr>
        <w:lastRenderedPageBreak/>
        <w:t xml:space="preserve">6G technologies, can help address these issues. The Need for Advanced Technology Solutions for Monitoring and Managing Biodisaster X The Need for Technology-Based Solutions Once Biodisaster X becomes a reality, human contact will drive transmission and become the primary fuel for exacerbating infections and deaths caused by the disaster. As seen during the COVID-19 pandemic, owing to virus spread and subsequent public health policies (eg, lockdowns), many </w:t>
      </w:r>
      <w:r>
        <w:rPr>
          <w:b/>
          <w:bCs/>
          <w:u w:val="single"/>
          <w:shd w:val="clear" w:color="auto" w:fill="00FFFF"/>
        </w:rPr>
        <w:t>critical</w:t>
      </w:r>
      <w:r w:rsidRPr="00746372">
        <w:rPr>
          <w:sz w:val="16"/>
        </w:rPr>
        <w:t xml:space="preserve"> </w:t>
      </w:r>
      <w:r>
        <w:rPr>
          <w:b/>
          <w:bCs/>
          <w:u w:val="single"/>
        </w:rPr>
        <w:t>societal</w:t>
      </w:r>
      <w:r w:rsidRPr="00746372">
        <w:rPr>
          <w:sz w:val="16"/>
        </w:rPr>
        <w:t xml:space="preserve"> </w:t>
      </w:r>
      <w:r>
        <w:rPr>
          <w:b/>
          <w:bCs/>
          <w:u w:val="single"/>
          <w:shd w:val="clear" w:color="auto" w:fill="00FFFF"/>
        </w:rPr>
        <w:t>functions</w:t>
      </w:r>
      <w:r w:rsidRPr="00746372">
        <w:rPr>
          <w:sz w:val="16"/>
        </w:rPr>
        <w:t xml:space="preserve"> </w:t>
      </w:r>
      <w:r>
        <w:rPr>
          <w:u w:val="single"/>
          <w:shd w:val="clear" w:color="auto" w:fill="00FFFF"/>
        </w:rPr>
        <w:t>could be</w:t>
      </w:r>
      <w:r w:rsidRPr="00746372">
        <w:rPr>
          <w:sz w:val="16"/>
        </w:rPr>
        <w:t xml:space="preserve"> </w:t>
      </w:r>
      <w:r>
        <w:rPr>
          <w:b/>
          <w:bCs/>
          <w:u w:val="single"/>
        </w:rPr>
        <w:t>substantially</w:t>
      </w:r>
      <w:r w:rsidRPr="00746372">
        <w:rPr>
          <w:sz w:val="16"/>
        </w:rPr>
        <w:t xml:space="preserve"> </w:t>
      </w:r>
      <w:r>
        <w:rPr>
          <w:b/>
          <w:bCs/>
          <w:u w:val="single"/>
          <w:shd w:val="clear" w:color="auto" w:fill="00FFFF"/>
        </w:rPr>
        <w:t>disrupted</w:t>
      </w:r>
      <w:r w:rsidRPr="00746372">
        <w:rPr>
          <w:sz w:val="16"/>
        </w:rPr>
        <w:t xml:space="preserve">. </w:t>
      </w:r>
      <w:r>
        <w:rPr>
          <w:u w:val="single"/>
        </w:rPr>
        <w:t>The potential to</w:t>
      </w:r>
      <w:r w:rsidRPr="00746372">
        <w:rPr>
          <w:sz w:val="16"/>
        </w:rPr>
        <w:t xml:space="preserve"> </w:t>
      </w:r>
      <w:r>
        <w:rPr>
          <w:b/>
          <w:bCs/>
          <w:u w:val="single"/>
        </w:rPr>
        <w:t>control</w:t>
      </w:r>
      <w:r w:rsidRPr="00746372">
        <w:rPr>
          <w:sz w:val="16"/>
        </w:rPr>
        <w:t xml:space="preserve"> </w:t>
      </w:r>
      <w:r>
        <w:rPr>
          <w:u w:val="single"/>
        </w:rPr>
        <w:t>and</w:t>
      </w:r>
      <w:r w:rsidRPr="00746372">
        <w:rPr>
          <w:sz w:val="16"/>
        </w:rPr>
        <w:t xml:space="preserve"> </w:t>
      </w:r>
      <w:r>
        <w:rPr>
          <w:b/>
          <w:bCs/>
          <w:u w:val="single"/>
        </w:rPr>
        <w:t>contain</w:t>
      </w:r>
      <w:r w:rsidRPr="00746372">
        <w:rPr>
          <w:sz w:val="16"/>
        </w:rPr>
        <w:t xml:space="preserve"> human and economic </w:t>
      </w:r>
      <w:r>
        <w:rPr>
          <w:b/>
          <w:bCs/>
          <w:u w:val="single"/>
        </w:rPr>
        <w:t>consequences</w:t>
      </w:r>
      <w:r w:rsidRPr="00746372">
        <w:rPr>
          <w:sz w:val="16"/>
        </w:rPr>
        <w:t xml:space="preserve"> of Biodisaster X, such as the functionality of the health care systems (eg, infected health care professionals) [89-91], </w:t>
      </w:r>
      <w:r>
        <w:rPr>
          <w:u w:val="single"/>
        </w:rPr>
        <w:t>may</w:t>
      </w:r>
      <w:r w:rsidRPr="00746372">
        <w:rPr>
          <w:sz w:val="16"/>
        </w:rPr>
        <w:t xml:space="preserve"> also </w:t>
      </w:r>
      <w:r>
        <w:rPr>
          <w:u w:val="single"/>
        </w:rPr>
        <w:t>become</w:t>
      </w:r>
      <w:r w:rsidRPr="00746372">
        <w:rPr>
          <w:sz w:val="16"/>
        </w:rPr>
        <w:t xml:space="preserve"> </w:t>
      </w:r>
      <w:r>
        <w:rPr>
          <w:b/>
          <w:bCs/>
          <w:u w:val="single"/>
        </w:rPr>
        <w:t>critically undermined</w:t>
      </w:r>
      <w:r w:rsidRPr="00746372">
        <w:rPr>
          <w:sz w:val="16"/>
        </w:rPr>
        <w:t xml:space="preserve">. In these circumstances, </w:t>
      </w:r>
      <w:r>
        <w:rPr>
          <w:b/>
          <w:bCs/>
          <w:u w:val="single"/>
          <w:shd w:val="clear" w:color="auto" w:fill="00FFFF"/>
        </w:rPr>
        <w:t>tech</w:t>
      </w:r>
      <w:r>
        <w:rPr>
          <w:u w:val="single"/>
        </w:rPr>
        <w:t>nology-based</w:t>
      </w:r>
      <w:r w:rsidRPr="00746372">
        <w:rPr>
          <w:sz w:val="16"/>
        </w:rPr>
        <w:t xml:space="preserve"> </w:t>
      </w:r>
      <w:r>
        <w:rPr>
          <w:u w:val="single"/>
          <w:shd w:val="clear" w:color="auto" w:fill="00FFFF"/>
        </w:rPr>
        <w:t>solutions could be</w:t>
      </w:r>
      <w:r w:rsidRPr="00746372">
        <w:rPr>
          <w:sz w:val="16"/>
        </w:rPr>
        <w:t xml:space="preserve"> </w:t>
      </w:r>
      <w:r>
        <w:rPr>
          <w:u w:val="single"/>
        </w:rPr>
        <w:t>the</w:t>
      </w:r>
      <w:r w:rsidRPr="00746372">
        <w:rPr>
          <w:sz w:val="16"/>
        </w:rPr>
        <w:t xml:space="preserve"> </w:t>
      </w:r>
      <w:r>
        <w:rPr>
          <w:b/>
          <w:bCs/>
          <w:u w:val="single"/>
          <w:shd w:val="clear" w:color="auto" w:fill="00FFFF"/>
        </w:rPr>
        <w:t>key</w:t>
      </w:r>
      <w:r w:rsidRPr="00746372">
        <w:rPr>
          <w:sz w:val="16"/>
        </w:rPr>
        <w:t xml:space="preserve"> </w:t>
      </w:r>
      <w:r>
        <w:rPr>
          <w:u w:val="single"/>
          <w:shd w:val="clear" w:color="auto" w:fill="00FFFF"/>
        </w:rPr>
        <w:t>to addressing</w:t>
      </w:r>
      <w:r w:rsidRPr="00746372">
        <w:rPr>
          <w:sz w:val="16"/>
        </w:rPr>
        <w:t xml:space="preserve"> </w:t>
      </w:r>
      <w:r>
        <w:rPr>
          <w:u w:val="single"/>
        </w:rPr>
        <w:t>these</w:t>
      </w:r>
      <w:r w:rsidRPr="00746372">
        <w:rPr>
          <w:sz w:val="16"/>
        </w:rPr>
        <w:t xml:space="preserve"> </w:t>
      </w:r>
      <w:r>
        <w:rPr>
          <w:u w:val="single"/>
          <w:shd w:val="clear" w:color="auto" w:fill="00FFFF"/>
        </w:rPr>
        <w:t>crises</w:t>
      </w:r>
      <w:r w:rsidRPr="00746372">
        <w:rPr>
          <w:sz w:val="16"/>
        </w:rPr>
        <w:t xml:space="preserve">, as they are different from conventional solutions; </w:t>
      </w:r>
      <w:r>
        <w:rPr>
          <w:u w:val="single"/>
        </w:rPr>
        <w:t>they are</w:t>
      </w:r>
      <w:r w:rsidRPr="00746372">
        <w:rPr>
          <w:sz w:val="16"/>
        </w:rPr>
        <w:t xml:space="preserve"> </w:t>
      </w:r>
      <w:r>
        <w:rPr>
          <w:b/>
          <w:bCs/>
          <w:u w:val="single"/>
          <w:shd w:val="clear" w:color="auto" w:fill="00FFFF"/>
        </w:rPr>
        <w:t>not</w:t>
      </w:r>
      <w:r w:rsidRPr="00746372">
        <w:rPr>
          <w:sz w:val="16"/>
        </w:rPr>
        <w:t xml:space="preserve"> </w:t>
      </w:r>
      <w:r>
        <w:rPr>
          <w:b/>
          <w:bCs/>
          <w:u w:val="single"/>
        </w:rPr>
        <w:t>highly</w:t>
      </w:r>
      <w:r w:rsidRPr="00746372">
        <w:rPr>
          <w:sz w:val="16"/>
        </w:rPr>
        <w:t xml:space="preserve"> </w:t>
      </w:r>
      <w:r>
        <w:rPr>
          <w:b/>
          <w:bCs/>
          <w:u w:val="single"/>
          <w:shd w:val="clear" w:color="auto" w:fill="00FFFF"/>
        </w:rPr>
        <w:t>dependent</w:t>
      </w:r>
      <w:r w:rsidRPr="00746372">
        <w:rPr>
          <w:sz w:val="16"/>
        </w:rPr>
        <w:t xml:space="preserve"> </w:t>
      </w:r>
      <w:r>
        <w:rPr>
          <w:u w:val="single"/>
          <w:shd w:val="clear" w:color="auto" w:fill="00FFFF"/>
        </w:rPr>
        <w:t>on</w:t>
      </w:r>
      <w:r w:rsidRPr="00746372">
        <w:rPr>
          <w:sz w:val="16"/>
        </w:rPr>
        <w:t xml:space="preserve"> </w:t>
      </w:r>
      <w:r>
        <w:rPr>
          <w:u w:val="single"/>
        </w:rPr>
        <w:t>physical interactions and</w:t>
      </w:r>
      <w:r w:rsidRPr="00746372">
        <w:rPr>
          <w:sz w:val="16"/>
        </w:rPr>
        <w:t xml:space="preserve"> </w:t>
      </w:r>
      <w:r>
        <w:rPr>
          <w:u w:val="single"/>
          <w:shd w:val="clear" w:color="auto" w:fill="00FFFF"/>
        </w:rPr>
        <w:t>transportation</w:t>
      </w:r>
      <w:r w:rsidRPr="00746372">
        <w:rPr>
          <w:sz w:val="16"/>
        </w:rPr>
        <w:t xml:space="preserve">. Overall, technology-based solutions </w:t>
      </w:r>
      <w:r>
        <w:rPr>
          <w:u w:val="single"/>
          <w:shd w:val="clear" w:color="auto" w:fill="00FFFF"/>
        </w:rPr>
        <w:t>require</w:t>
      </w:r>
      <w:r w:rsidRPr="00746372">
        <w:rPr>
          <w:sz w:val="16"/>
        </w:rPr>
        <w:t xml:space="preserve"> </w:t>
      </w:r>
      <w:r>
        <w:rPr>
          <w:b/>
          <w:bCs/>
          <w:u w:val="single"/>
          <w:shd w:val="clear" w:color="auto" w:fill="00FFFF"/>
        </w:rPr>
        <w:t>limited</w:t>
      </w:r>
      <w:r w:rsidRPr="00746372">
        <w:rPr>
          <w:sz w:val="16"/>
        </w:rPr>
        <w:t xml:space="preserve"> </w:t>
      </w:r>
      <w:r>
        <w:rPr>
          <w:u w:val="single"/>
        </w:rPr>
        <w:t>human</w:t>
      </w:r>
      <w:r w:rsidRPr="00746372">
        <w:rPr>
          <w:sz w:val="16"/>
        </w:rPr>
        <w:t xml:space="preserve"> </w:t>
      </w:r>
      <w:r>
        <w:rPr>
          <w:u w:val="single"/>
          <w:shd w:val="clear" w:color="auto" w:fill="00FFFF"/>
        </w:rPr>
        <w:t>resources</w:t>
      </w:r>
      <w:r w:rsidRPr="00746372">
        <w:rPr>
          <w:sz w:val="16"/>
        </w:rPr>
        <w:t xml:space="preserve"> (eg, with the ability to operate without human input), </w:t>
      </w:r>
      <w:r>
        <w:rPr>
          <w:u w:val="single"/>
        </w:rPr>
        <w:t>can be delivered</w:t>
      </w:r>
      <w:r w:rsidRPr="00746372">
        <w:rPr>
          <w:sz w:val="16"/>
        </w:rPr>
        <w:t xml:space="preserve"> </w:t>
      </w:r>
      <w:r>
        <w:rPr>
          <w:b/>
          <w:bCs/>
          <w:u w:val="single"/>
        </w:rPr>
        <w:t>independent</w:t>
      </w:r>
      <w:r w:rsidRPr="00746372">
        <w:rPr>
          <w:sz w:val="16"/>
        </w:rPr>
        <w:t xml:space="preserve"> </w:t>
      </w:r>
      <w:r>
        <w:rPr>
          <w:u w:val="single"/>
        </w:rPr>
        <w:t>of</w:t>
      </w:r>
      <w:r w:rsidRPr="00746372">
        <w:rPr>
          <w:sz w:val="16"/>
        </w:rPr>
        <w:t xml:space="preserve"> physical human </w:t>
      </w:r>
      <w:r>
        <w:rPr>
          <w:u w:val="single"/>
        </w:rPr>
        <w:t>contact</w:t>
      </w:r>
      <w:r w:rsidRPr="00746372">
        <w:rPr>
          <w:sz w:val="16"/>
        </w:rPr>
        <w:t xml:space="preserve"> (eg, web-based and remote deployment), </w:t>
      </w:r>
      <w:r>
        <w:rPr>
          <w:u w:val="single"/>
          <w:shd w:val="clear" w:color="auto" w:fill="00FFFF"/>
        </w:rPr>
        <w:t>and are</w:t>
      </w:r>
      <w:r w:rsidRPr="00746372">
        <w:rPr>
          <w:sz w:val="16"/>
        </w:rPr>
        <w:t xml:space="preserve"> </w:t>
      </w:r>
      <w:r>
        <w:rPr>
          <w:b/>
          <w:bCs/>
          <w:u w:val="single"/>
          <w:shd w:val="clear" w:color="auto" w:fill="00FFFF"/>
        </w:rPr>
        <w:t>immune</w:t>
      </w:r>
      <w:r w:rsidRPr="00746372">
        <w:rPr>
          <w:sz w:val="16"/>
        </w:rPr>
        <w:t xml:space="preserve"> </w:t>
      </w:r>
      <w:r>
        <w:rPr>
          <w:u w:val="single"/>
        </w:rPr>
        <w:t xml:space="preserve">to </w:t>
      </w:r>
    </w:p>
    <w:p w14:paraId="095433B2" w14:textId="11A8CF28" w:rsidR="002E66E2" w:rsidRDefault="00B0693D" w:rsidP="00B0693D">
      <w:pPr>
        <w:pStyle w:val="Heading2"/>
      </w:pPr>
      <w:r>
        <w:lastRenderedPageBreak/>
        <w:t>Case</w:t>
      </w:r>
    </w:p>
    <w:p w14:paraId="04260DEF" w14:textId="77777777" w:rsidR="00B0693D" w:rsidRPr="006A041E" w:rsidRDefault="00B0693D" w:rsidP="00B0693D">
      <w:pPr>
        <w:pStyle w:val="Heading4"/>
        <w:rPr>
          <w:rFonts w:asciiTheme="minorHAnsi" w:hAnsiTheme="minorHAnsi" w:cstheme="minorHAnsi"/>
        </w:rPr>
      </w:pPr>
      <w:r w:rsidRPr="006A041E">
        <w:rPr>
          <w:rFonts w:asciiTheme="minorHAnsi" w:hAnsiTheme="minorHAnsi" w:cstheme="minorHAnsi"/>
        </w:rPr>
        <w:t xml:space="preserve">Starlink is a </w:t>
      </w:r>
      <w:r w:rsidRPr="006A041E">
        <w:rPr>
          <w:rFonts w:asciiTheme="minorHAnsi" w:hAnsiTheme="minorHAnsi" w:cstheme="minorHAnsi"/>
          <w:u w:val="single"/>
        </w:rPr>
        <w:t>service</w:t>
      </w:r>
      <w:r w:rsidRPr="006A041E">
        <w:rPr>
          <w:rFonts w:asciiTheme="minorHAnsi" w:hAnsiTheme="minorHAnsi" w:cstheme="minorHAnsi"/>
        </w:rPr>
        <w:t xml:space="preserve"> that’s contracted out to public </w:t>
      </w:r>
      <w:proofErr w:type="gramStart"/>
      <w:r w:rsidRPr="006A041E">
        <w:rPr>
          <w:rFonts w:asciiTheme="minorHAnsi" w:hAnsiTheme="minorHAnsi" w:cstheme="minorHAnsi"/>
        </w:rPr>
        <w:t>entities</w:t>
      </w:r>
      <w:proofErr w:type="gramEnd"/>
      <w:r w:rsidRPr="006A041E">
        <w:rPr>
          <w:rFonts w:asciiTheme="minorHAnsi" w:hAnsiTheme="minorHAnsi" w:cstheme="minorHAnsi"/>
        </w:rPr>
        <w:t xml:space="preserve"> so no private appropriation is involved – their own ev – we read </w:t>
      </w:r>
      <w:r w:rsidRPr="006A041E">
        <w:rPr>
          <w:rFonts w:asciiTheme="minorHAnsi" w:hAnsiTheme="minorHAnsi" w:cstheme="minorHAnsi"/>
          <w:highlight w:val="cyan"/>
        </w:rPr>
        <w:t>blue</w:t>
      </w:r>
      <w:r w:rsidRPr="006A041E">
        <w:rPr>
          <w:rFonts w:asciiTheme="minorHAnsi" w:hAnsiTheme="minorHAnsi" w:cstheme="minorHAnsi"/>
        </w:rPr>
        <w:t xml:space="preserve"> </w:t>
      </w:r>
    </w:p>
    <w:p w14:paraId="42F12CAB" w14:textId="77777777" w:rsidR="00B0693D" w:rsidRPr="006A041E" w:rsidRDefault="00B0693D" w:rsidP="00B0693D">
      <w:pPr>
        <w:rPr>
          <w:rFonts w:asciiTheme="minorHAnsi" w:hAnsiTheme="minorHAnsi" w:cstheme="minorHAnsi"/>
        </w:rPr>
      </w:pPr>
      <w:r w:rsidRPr="006A041E">
        <w:rPr>
          <w:rStyle w:val="Style13ptBold"/>
          <w:rFonts w:asciiTheme="minorHAnsi" w:hAnsiTheme="minorHAnsi" w:cstheme="minorHAnsi"/>
        </w:rPr>
        <w:t xml:space="preserve">Bernat 19 </w:t>
      </w:r>
      <w:r w:rsidRPr="006A041E">
        <w:rPr>
          <w:rFonts w:asciiTheme="minorHAnsi" w:hAnsiTheme="minorHAnsi" w:cstheme="minorHAnsi"/>
        </w:rPr>
        <w:t xml:space="preserve">“The Inevitability of Militarization of Outer Space” Paweł Bernat [Assistant Professor, Polish Air Force University] Safety &amp; Defense 5(1) (2019) 49–54 </w:t>
      </w:r>
      <w:hyperlink r:id="rId15" w:history="1">
        <w:r w:rsidRPr="006A041E">
          <w:rPr>
            <w:rStyle w:val="Hyperlink"/>
            <w:rFonts w:asciiTheme="minorHAnsi" w:hAnsiTheme="minorHAnsi" w:cstheme="minorHAnsi"/>
          </w:rPr>
          <w:t>https://philarchive.org/archive/BERTIO-52</w:t>
        </w:r>
      </w:hyperlink>
      <w:r w:rsidRPr="006A041E">
        <w:rPr>
          <w:rFonts w:asciiTheme="minorHAnsi" w:hAnsiTheme="minorHAnsi" w:cstheme="minorHAnsi"/>
        </w:rPr>
        <w:t xml:space="preserve"> SM</w:t>
      </w:r>
    </w:p>
    <w:p w14:paraId="394B615B" w14:textId="77777777" w:rsidR="00B0693D" w:rsidRPr="006A041E" w:rsidRDefault="00B0693D" w:rsidP="00B0693D">
      <w:pPr>
        <w:rPr>
          <w:rFonts w:asciiTheme="minorHAnsi" w:hAnsiTheme="minorHAnsi" w:cstheme="minorHAnsi"/>
        </w:rPr>
      </w:pPr>
      <w:r w:rsidRPr="006A041E">
        <w:rPr>
          <w:rFonts w:asciiTheme="minorHAnsi" w:hAnsiTheme="minorHAnsi" w:cstheme="minorHAnsi"/>
        </w:rPr>
        <w:t xml:space="preserve">Another example is </w:t>
      </w:r>
      <w:r w:rsidRPr="006A041E">
        <w:rPr>
          <w:rStyle w:val="StyleUnderline"/>
          <w:rFonts w:asciiTheme="minorHAnsi" w:hAnsiTheme="minorHAnsi" w:cstheme="minorHAnsi"/>
          <w:highlight w:val="cyan"/>
        </w:rPr>
        <w:t>the mentioned already Starlink system</w:t>
      </w:r>
      <w:r w:rsidRPr="006A041E">
        <w:rPr>
          <w:rStyle w:val="StyleUnderline"/>
          <w:rFonts w:asciiTheme="minorHAnsi" w:hAnsiTheme="minorHAnsi" w:cstheme="minorHAnsi"/>
        </w:rPr>
        <w:t xml:space="preserve"> that will provide broadband internet for the Northern US and parts of Canada already in 2020, and the plan is to create the global system before 2027 </w:t>
      </w:r>
      <w:r w:rsidRPr="006A041E">
        <w:rPr>
          <w:rFonts w:asciiTheme="minorHAnsi" w:hAnsiTheme="minorHAnsi" w:cstheme="minorHAnsi"/>
        </w:rPr>
        <w:t xml:space="preserve">(Mosher, 2019). Again, </w:t>
      </w:r>
      <w:r w:rsidRPr="006A041E">
        <w:rPr>
          <w:rStyle w:val="StyleUnderline"/>
          <w:rFonts w:asciiTheme="minorHAnsi" w:hAnsiTheme="minorHAnsi" w:cstheme="minorHAnsi"/>
          <w:highlight w:val="cyan"/>
        </w:rPr>
        <w:t>the system</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although designed for civil </w:t>
      </w:r>
      <w:r w:rsidRPr="006A041E">
        <w:rPr>
          <w:rStyle w:val="Emphasis"/>
          <w:rFonts w:asciiTheme="minorHAnsi" w:hAnsiTheme="minorHAnsi" w:cstheme="minorHAnsi"/>
          <w:highlight w:val="cyan"/>
        </w:rPr>
        <w:t>purposes, will be used by the military</w:t>
      </w:r>
      <w:r w:rsidRPr="006A041E">
        <w:rPr>
          <w:rStyle w:val="StyleUnderline"/>
          <w:rFonts w:asciiTheme="minorHAnsi" w:hAnsiTheme="minorHAnsi" w:cstheme="minorHAnsi"/>
        </w:rPr>
        <w:t xml:space="preserve"> – </w:t>
      </w:r>
      <w:r w:rsidRPr="006A041E">
        <w:rPr>
          <w:rStyle w:val="StyleUnderline"/>
          <w:rFonts w:asciiTheme="minorHAnsi" w:hAnsiTheme="minorHAnsi" w:cstheme="minorHAnsi"/>
          <w:highlight w:val="cyan"/>
        </w:rPr>
        <w:t>the</w:t>
      </w:r>
      <w:r w:rsidRPr="006A041E">
        <w:rPr>
          <w:rStyle w:val="StyleUnderline"/>
          <w:rFonts w:asciiTheme="minorHAnsi" w:hAnsiTheme="minorHAnsi" w:cstheme="minorHAnsi"/>
        </w:rPr>
        <w:t xml:space="preserve"> US </w:t>
      </w:r>
      <w:r w:rsidRPr="006A041E">
        <w:rPr>
          <w:rStyle w:val="StyleUnderline"/>
          <w:rFonts w:asciiTheme="minorHAnsi" w:hAnsiTheme="minorHAnsi" w:cstheme="minorHAnsi"/>
          <w:highlight w:val="cyan"/>
        </w:rPr>
        <w:t>Air Force is testin</w:t>
      </w:r>
      <w:r w:rsidRPr="006A041E">
        <w:rPr>
          <w:rStyle w:val="StyleUnderline"/>
          <w:rFonts w:asciiTheme="minorHAnsi" w:hAnsiTheme="minorHAnsi" w:cstheme="minorHAnsi"/>
        </w:rPr>
        <w:t xml:space="preserve">g SpaceX’s </w:t>
      </w:r>
      <w:r w:rsidRPr="006A041E">
        <w:rPr>
          <w:rStyle w:val="StyleUnderline"/>
          <w:rFonts w:asciiTheme="minorHAnsi" w:hAnsiTheme="minorHAnsi" w:cstheme="minorHAnsi"/>
          <w:highlight w:val="cyan"/>
        </w:rPr>
        <w:t>Starlink</w:t>
      </w:r>
      <w:r w:rsidRPr="006A041E">
        <w:rPr>
          <w:rStyle w:val="StyleUnderline"/>
          <w:rFonts w:asciiTheme="minorHAnsi" w:hAnsiTheme="minorHAnsi" w:cstheme="minorHAnsi"/>
        </w:rPr>
        <w:t xml:space="preserve"> technology </w:t>
      </w:r>
      <w:r w:rsidRPr="006A041E">
        <w:rPr>
          <w:rStyle w:val="Emphasis"/>
          <w:rFonts w:asciiTheme="minorHAnsi" w:hAnsiTheme="minorHAnsi" w:cstheme="minorHAnsi"/>
          <w:highlight w:val="cyan"/>
        </w:rPr>
        <w:t>in military aircraft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 deliver</w:t>
      </w:r>
      <w:r w:rsidRPr="006A041E">
        <w:rPr>
          <w:rStyle w:val="StyleUnderline"/>
          <w:rFonts w:asciiTheme="minorHAnsi" w:hAnsiTheme="minorHAnsi" w:cstheme="minorHAnsi"/>
        </w:rPr>
        <w:t xml:space="preserve"> high </w:t>
      </w:r>
      <w:r w:rsidRPr="006A041E">
        <w:rPr>
          <w:rStyle w:val="StyleUnderline"/>
          <w:rFonts w:asciiTheme="minorHAnsi" w:hAnsiTheme="minorHAnsi" w:cstheme="minorHAnsi"/>
          <w:highlight w:val="cyan"/>
        </w:rPr>
        <w:t>bandwidth</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into the cockpit of</w:t>
      </w:r>
      <w:r w:rsidRPr="006A041E">
        <w:rPr>
          <w:rStyle w:val="StyleUnderline"/>
          <w:rFonts w:asciiTheme="minorHAnsi" w:hAnsiTheme="minorHAnsi" w:cstheme="minorHAnsi"/>
        </w:rPr>
        <w:t xml:space="preserve"> Air Force </w:t>
      </w:r>
      <w:r w:rsidRPr="006A041E">
        <w:rPr>
          <w:rStyle w:val="StyleUnderline"/>
          <w:rFonts w:asciiTheme="minorHAnsi" w:hAnsiTheme="minorHAnsi" w:cstheme="minorHAnsi"/>
          <w:highlight w:val="cyan"/>
        </w:rPr>
        <w:t>planes</w:t>
      </w:r>
      <w:r w:rsidRPr="006A041E">
        <w:rPr>
          <w:rStyle w:val="StyleUnderline"/>
          <w:rFonts w:asciiTheme="minorHAnsi" w:hAnsiTheme="minorHAnsi" w:cstheme="minorHAnsi"/>
        </w:rPr>
        <w:t xml:space="preserve"> under a </w:t>
      </w:r>
      <w:r w:rsidRPr="006A041E">
        <w:rPr>
          <w:rStyle w:val="Emphasis"/>
          <w:rFonts w:asciiTheme="minorHAnsi" w:hAnsiTheme="minorHAnsi" w:cstheme="minorHAnsi"/>
          <w:highlight w:val="cyan"/>
        </w:rPr>
        <w:t>program called Global Lightning</w:t>
      </w:r>
      <w:r w:rsidRPr="006A041E">
        <w:rPr>
          <w:rStyle w:val="StyleUnderline"/>
          <w:rFonts w:asciiTheme="minorHAnsi" w:hAnsiTheme="minorHAnsi" w:cstheme="minorHAnsi"/>
        </w:rPr>
        <w:t xml:space="preserve"> </w:t>
      </w:r>
      <w:r w:rsidRPr="006A041E">
        <w:rPr>
          <w:rFonts w:asciiTheme="minorHAnsi" w:hAnsiTheme="minorHAnsi" w:cstheme="minorHAnsi"/>
        </w:rPr>
        <w:t xml:space="preserve">(Malik, 2019). The facts are straightforward – </w:t>
      </w:r>
      <w:r w:rsidRPr="006A041E">
        <w:rPr>
          <w:rStyle w:val="StyleUnderline"/>
          <w:rFonts w:asciiTheme="minorHAnsi" w:hAnsiTheme="minorHAnsi" w:cstheme="minorHAnsi"/>
          <w:highlight w:val="cyan"/>
        </w:rPr>
        <w:t>there are more</w:t>
      </w:r>
      <w:r w:rsidRPr="006A041E">
        <w:rPr>
          <w:rStyle w:val="StyleUnderline"/>
          <w:rFonts w:asciiTheme="minorHAnsi" w:hAnsiTheme="minorHAnsi" w:cstheme="minorHAnsi"/>
        </w:rPr>
        <w:t xml:space="preserve"> and more satellite </w:t>
      </w:r>
      <w:r w:rsidRPr="006A041E">
        <w:rPr>
          <w:rStyle w:val="StyleUnderline"/>
          <w:rFonts w:asciiTheme="minorHAnsi" w:hAnsiTheme="minorHAnsi" w:cstheme="minorHAnsi"/>
          <w:highlight w:val="cyan"/>
        </w:rPr>
        <w:t>systems that play a</w:t>
      </w:r>
      <w:r w:rsidRPr="006A041E">
        <w:rPr>
          <w:rStyle w:val="StyleUnderline"/>
          <w:rFonts w:asciiTheme="minorHAnsi" w:hAnsiTheme="minorHAnsi" w:cstheme="minorHAnsi"/>
        </w:rPr>
        <w:t xml:space="preserve">n essential </w:t>
      </w:r>
      <w:r w:rsidRPr="006A041E">
        <w:rPr>
          <w:rStyle w:val="StyleUnderline"/>
          <w:rFonts w:asciiTheme="minorHAnsi" w:hAnsiTheme="minorHAnsi" w:cstheme="minorHAnsi"/>
          <w:highlight w:val="cyan"/>
        </w:rPr>
        <w:t>role in</w:t>
      </w:r>
      <w:r w:rsidRPr="006A041E">
        <w:rPr>
          <w:rStyle w:val="StyleUnderline"/>
          <w:rFonts w:asciiTheme="minorHAnsi" w:hAnsiTheme="minorHAnsi" w:cstheme="minorHAnsi"/>
        </w:rPr>
        <w:t xml:space="preserve"> countries’ </w:t>
      </w:r>
      <w:r w:rsidRPr="006A041E">
        <w:rPr>
          <w:rStyle w:val="StyleUnderline"/>
          <w:rFonts w:asciiTheme="minorHAnsi" w:hAnsiTheme="minorHAnsi" w:cstheme="minorHAnsi"/>
          <w:highlight w:val="cyan"/>
        </w:rPr>
        <w:t>security and are</w:t>
      </w:r>
      <w:r w:rsidRPr="006A041E">
        <w:rPr>
          <w:rStyle w:val="StyleUnderline"/>
          <w:rFonts w:asciiTheme="minorHAnsi" w:hAnsiTheme="minorHAnsi" w:cstheme="minorHAnsi"/>
        </w:rPr>
        <w:t xml:space="preserve"> part of </w:t>
      </w:r>
      <w:r w:rsidRPr="006A041E">
        <w:rPr>
          <w:rStyle w:val="StyleUnderline"/>
          <w:rFonts w:asciiTheme="minorHAnsi" w:hAnsiTheme="minorHAnsi" w:cstheme="minorHAnsi"/>
          <w:highlight w:val="cyan"/>
        </w:rPr>
        <w:t>critical infrastructure</w:t>
      </w:r>
      <w:r w:rsidRPr="006A041E">
        <w:rPr>
          <w:rStyle w:val="StyleUnderline"/>
          <w:rFonts w:asciiTheme="minorHAnsi" w:hAnsiTheme="minorHAnsi" w:cstheme="minorHAnsi"/>
        </w:rPr>
        <w:t xml:space="preserve">, so </w:t>
      </w:r>
      <w:proofErr w:type="gramStart"/>
      <w:r w:rsidRPr="006A041E">
        <w:rPr>
          <w:rStyle w:val="StyleUnderline"/>
          <w:rFonts w:asciiTheme="minorHAnsi" w:hAnsiTheme="minorHAnsi" w:cstheme="minorHAnsi"/>
        </w:rPr>
        <w:t xml:space="preserve">in order </w:t>
      </w:r>
      <w:r w:rsidRPr="006A041E">
        <w:rPr>
          <w:rStyle w:val="StyleUnderline"/>
          <w:rFonts w:asciiTheme="minorHAnsi" w:hAnsiTheme="minorHAnsi" w:cstheme="minorHAnsi"/>
          <w:highlight w:val="cyan"/>
        </w:rPr>
        <w:t>to</w:t>
      </w:r>
      <w:proofErr w:type="gramEnd"/>
      <w:r w:rsidRPr="006A041E">
        <w:rPr>
          <w:rStyle w:val="StyleUnderline"/>
          <w:rFonts w:asciiTheme="minorHAnsi" w:hAnsiTheme="minorHAnsi" w:cstheme="minorHAnsi"/>
          <w:highlight w:val="cyan"/>
        </w:rPr>
        <w:t xml:space="preserve"> secure</w:t>
      </w:r>
      <w:r w:rsidRPr="006A041E">
        <w:rPr>
          <w:rStyle w:val="StyleUnderline"/>
          <w:rFonts w:asciiTheme="minorHAnsi" w:hAnsiTheme="minorHAnsi" w:cstheme="minorHAnsi"/>
        </w:rPr>
        <w:t xml:space="preserve"> their </w:t>
      </w:r>
      <w:r w:rsidRPr="006A041E">
        <w:rPr>
          <w:rStyle w:val="StyleUnderline"/>
          <w:rFonts w:asciiTheme="minorHAnsi" w:hAnsiTheme="minorHAnsi" w:cstheme="minorHAnsi"/>
          <w:highlight w:val="cyan"/>
        </w:rPr>
        <w:t>interests</w:t>
      </w:r>
      <w:r w:rsidRPr="006A041E">
        <w:rPr>
          <w:rStyle w:val="StyleUnderline"/>
          <w:rFonts w:asciiTheme="minorHAnsi" w:hAnsiTheme="minorHAnsi" w:cstheme="minorHAnsi"/>
        </w:rPr>
        <w:t xml:space="preserve"> and protect that infrastructure, these national </w:t>
      </w:r>
      <w:r w:rsidRPr="006A041E">
        <w:rPr>
          <w:rStyle w:val="StyleUnderline"/>
          <w:rFonts w:asciiTheme="minorHAnsi" w:hAnsiTheme="minorHAnsi" w:cstheme="minorHAnsi"/>
          <w:highlight w:val="cyan"/>
        </w:rPr>
        <w:t>states keep developing</w:t>
      </w:r>
      <w:r w:rsidRPr="006A041E">
        <w:rPr>
          <w:rStyle w:val="StyleUnderline"/>
          <w:rFonts w:asciiTheme="minorHAnsi" w:hAnsiTheme="minorHAnsi" w:cstheme="minorHAnsi"/>
        </w:rPr>
        <w:t xml:space="preserve"> both defensive and </w:t>
      </w:r>
      <w:r w:rsidRPr="006A041E">
        <w:rPr>
          <w:rStyle w:val="StyleUnderline"/>
          <w:rFonts w:asciiTheme="minorHAnsi" w:hAnsiTheme="minorHAnsi" w:cstheme="minorHAnsi"/>
          <w:highlight w:val="cyan"/>
        </w:rPr>
        <w:t>offensive means.</w:t>
      </w:r>
      <w:r w:rsidRPr="006A041E">
        <w:rPr>
          <w:rStyle w:val="StyleUnderline"/>
          <w:rFonts w:asciiTheme="minorHAnsi" w:hAnsiTheme="minorHAnsi" w:cstheme="minorHAnsi"/>
        </w:rPr>
        <w:t xml:space="preserve"> </w:t>
      </w:r>
      <w:r w:rsidRPr="006A041E">
        <w:rPr>
          <w:rFonts w:asciiTheme="minorHAnsi" w:hAnsiTheme="minorHAnsi" w:cstheme="minorHAnsi"/>
        </w:rPr>
        <w:t>The Worldwide Threat Assessment of the US Intelligence Community is very clear in its predictions in this regard:</w:t>
      </w:r>
    </w:p>
    <w:p w14:paraId="2CB78CDE" w14:textId="77777777" w:rsidR="00B0693D" w:rsidRPr="006A041E" w:rsidRDefault="00B0693D" w:rsidP="00B0693D">
      <w:pPr>
        <w:pStyle w:val="Heading4"/>
        <w:rPr>
          <w:rFonts w:asciiTheme="minorHAnsi" w:hAnsiTheme="minorHAnsi" w:cstheme="minorHAnsi"/>
        </w:rPr>
      </w:pPr>
      <w:r w:rsidRPr="006A041E">
        <w:rPr>
          <w:rFonts w:asciiTheme="minorHAnsi" w:hAnsiTheme="minorHAnsi" w:cstheme="minorHAnsi"/>
        </w:rPr>
        <w:t xml:space="preserve">Starlink ACA systems and de-orbiting solves any debris impact – Russian ASAT test proves </w:t>
      </w:r>
      <w:proofErr w:type="gramStart"/>
      <w:r w:rsidRPr="006A041E">
        <w:rPr>
          <w:rFonts w:asciiTheme="minorHAnsi" w:hAnsiTheme="minorHAnsi" w:cstheme="minorHAnsi"/>
        </w:rPr>
        <w:t>and also</w:t>
      </w:r>
      <w:proofErr w:type="gramEnd"/>
      <w:r w:rsidRPr="006A041E">
        <w:rPr>
          <w:rFonts w:asciiTheme="minorHAnsi" w:hAnsiTheme="minorHAnsi" w:cstheme="minorHAnsi"/>
        </w:rPr>
        <w:t xml:space="preserve"> non-uniques their impact </w:t>
      </w:r>
    </w:p>
    <w:p w14:paraId="18A3E356" w14:textId="77777777" w:rsidR="00B0693D" w:rsidRPr="006A041E" w:rsidRDefault="00B0693D" w:rsidP="00B0693D">
      <w:pPr>
        <w:rPr>
          <w:rFonts w:asciiTheme="minorHAnsi" w:hAnsiTheme="minorHAnsi" w:cstheme="minorHAnsi"/>
        </w:rPr>
      </w:pPr>
      <w:r w:rsidRPr="006A041E">
        <w:rPr>
          <w:rStyle w:val="Style13ptBold"/>
          <w:rFonts w:asciiTheme="minorHAnsi" w:hAnsiTheme="minorHAnsi" w:cstheme="minorHAnsi"/>
        </w:rPr>
        <w:t>Kan 21</w:t>
      </w:r>
      <w:r w:rsidRPr="006A041E">
        <w:rPr>
          <w:rFonts w:asciiTheme="minorHAnsi" w:hAnsiTheme="minorHAnsi" w:cstheme="minorHAnsi"/>
        </w:rPr>
        <w:t xml:space="preserve"> </w:t>
      </w:r>
      <w:r w:rsidRPr="006A041E">
        <w:rPr>
          <w:rFonts w:asciiTheme="minorHAnsi" w:hAnsiTheme="minorHAnsi" w:cstheme="minorHAnsi"/>
          <w:sz w:val="16"/>
          <w:szCs w:val="16"/>
        </w:rPr>
        <w:t>– [Michael, “Starlink Satellite Orbits Changed to Avoid Debris After Russia's Missile Test,” PC Mag, 12/1/2021, https://www.pcmag.com/news/starlink-satellite-orbits-changed-to-avoid-debris-after-russias-missile]</w:t>
      </w:r>
    </w:p>
    <w:p w14:paraId="6255270B" w14:textId="77777777" w:rsidR="00B0693D" w:rsidRPr="006A041E" w:rsidRDefault="00B0693D" w:rsidP="00B0693D">
      <w:pPr>
        <w:spacing w:line="240" w:lineRule="auto"/>
        <w:contextualSpacing/>
        <w:rPr>
          <w:rFonts w:asciiTheme="minorHAnsi" w:hAnsiTheme="minorHAnsi" w:cstheme="minorHAnsi"/>
          <w:u w:val="single"/>
        </w:rPr>
      </w:pPr>
      <w:r w:rsidRPr="006A041E">
        <w:rPr>
          <w:rStyle w:val="StyleUnderline"/>
          <w:rFonts w:asciiTheme="minorHAnsi" w:hAnsiTheme="minorHAnsi" w:cstheme="minorHAnsi"/>
          <w:highlight w:val="cyan"/>
        </w:rPr>
        <w:t>SpaceX</w:t>
      </w:r>
      <w:r w:rsidRPr="006A041E">
        <w:rPr>
          <w:rStyle w:val="StyleUnderline"/>
          <w:rFonts w:asciiTheme="minorHAnsi" w:hAnsiTheme="minorHAnsi" w:cstheme="minorHAnsi"/>
        </w:rPr>
        <w:t xml:space="preserve"> has </w:t>
      </w:r>
      <w:r w:rsidRPr="006A041E">
        <w:rPr>
          <w:rStyle w:val="StyleUnderline"/>
          <w:rFonts w:asciiTheme="minorHAnsi" w:hAnsiTheme="minorHAnsi" w:cstheme="minorHAnsi"/>
          <w:highlight w:val="cyan"/>
        </w:rPr>
        <w:t>altered the orbits for</w:t>
      </w:r>
      <w:r w:rsidRPr="006A041E">
        <w:rPr>
          <w:rStyle w:val="StyleUnderline"/>
          <w:rFonts w:asciiTheme="minorHAnsi" w:hAnsiTheme="minorHAnsi" w:cstheme="minorHAnsi"/>
        </w:rPr>
        <w:t xml:space="preserve"> its </w:t>
      </w:r>
      <w:r w:rsidRPr="006A041E">
        <w:rPr>
          <w:rStyle w:val="StyleUnderline"/>
          <w:rFonts w:asciiTheme="minorHAnsi" w:hAnsiTheme="minorHAnsi" w:cstheme="minorHAnsi"/>
          <w:highlight w:val="cyan"/>
        </w:rPr>
        <w:t>Starlink</w:t>
      </w:r>
      <w:r w:rsidRPr="006A041E">
        <w:rPr>
          <w:rStyle w:val="StyleUnderline"/>
          <w:rFonts w:asciiTheme="minorHAnsi" w:hAnsiTheme="minorHAnsi" w:cstheme="minorHAnsi"/>
        </w:rPr>
        <w:t xml:space="preserve"> satellites</w:t>
      </w:r>
      <w:r w:rsidRPr="006A041E">
        <w:rPr>
          <w:rFonts w:asciiTheme="minorHAnsi" w:hAnsiTheme="minorHAnsi" w:cstheme="minorHAnsi"/>
          <w:sz w:val="16"/>
        </w:rPr>
        <w:t xml:space="preserve">, likely </w:t>
      </w:r>
      <w:r w:rsidRPr="006A041E">
        <w:rPr>
          <w:rStyle w:val="StyleUnderline"/>
          <w:rFonts w:asciiTheme="minorHAnsi" w:hAnsiTheme="minorHAnsi" w:cstheme="minorHAnsi"/>
          <w:highlight w:val="cyan"/>
        </w:rPr>
        <w:t>to prevent them from colliding with debris from Russia’s a</w:t>
      </w:r>
      <w:r w:rsidRPr="006A041E">
        <w:rPr>
          <w:rStyle w:val="StyleUnderline"/>
          <w:rFonts w:asciiTheme="minorHAnsi" w:hAnsiTheme="minorHAnsi" w:cstheme="minorHAnsi"/>
        </w:rPr>
        <w:t>nti-</w:t>
      </w:r>
      <w:r w:rsidRPr="006A041E">
        <w:rPr>
          <w:rStyle w:val="StyleUnderline"/>
          <w:rFonts w:asciiTheme="minorHAnsi" w:hAnsiTheme="minorHAnsi" w:cstheme="minorHAnsi"/>
          <w:highlight w:val="cyan"/>
        </w:rPr>
        <w:t>sat</w:t>
      </w:r>
      <w:r w:rsidRPr="006A041E">
        <w:rPr>
          <w:rStyle w:val="StyleUnderline"/>
          <w:rFonts w:asciiTheme="minorHAnsi" w:hAnsiTheme="minorHAnsi" w:cstheme="minorHAnsi"/>
        </w:rPr>
        <w:t xml:space="preserve">ellite missile </w:t>
      </w:r>
      <w:r w:rsidRPr="006A041E">
        <w:rPr>
          <w:rStyle w:val="StyleUnderline"/>
          <w:rFonts w:asciiTheme="minorHAnsi" w:hAnsiTheme="minorHAnsi" w:cstheme="minorHAnsi"/>
          <w:highlight w:val="cyan"/>
        </w:rPr>
        <w:t>test.</w:t>
      </w:r>
    </w:p>
    <w:p w14:paraId="77C7B1CD" w14:textId="77777777" w:rsidR="00B0693D" w:rsidRPr="006A041E" w:rsidRDefault="00B0693D" w:rsidP="00B0693D">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On Tuesday, SpaceX CEO Elon Musk mentioned the issue after NASA abruptly delayed a spacewalk on the International Space Station due to the threat of space debris. In his tweet, Musk said: “We had to shift some Starlink satellite orbits to reduce probability of collision. Not great, but not terrible either.”</w:t>
      </w:r>
    </w:p>
    <w:p w14:paraId="42FCF963" w14:textId="77777777" w:rsidR="00B0693D" w:rsidRPr="006A041E" w:rsidRDefault="00B0693D" w:rsidP="00B0693D">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 xml:space="preserve">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w:t>
      </w:r>
      <w:proofErr w:type="gramStart"/>
      <w:r w:rsidRPr="006A041E">
        <w:rPr>
          <w:rFonts w:asciiTheme="minorHAnsi" w:hAnsiTheme="minorHAnsi" w:cstheme="minorHAnsi"/>
          <w:sz w:val="16"/>
          <w:szCs w:val="16"/>
        </w:rPr>
        <w:t>in reality the</w:t>
      </w:r>
      <w:proofErr w:type="gramEnd"/>
      <w:r w:rsidRPr="006A041E">
        <w:rPr>
          <w:rFonts w:asciiTheme="minorHAnsi" w:hAnsiTheme="minorHAnsi" w:cstheme="minorHAnsi"/>
          <w:sz w:val="16"/>
          <w:szCs w:val="16"/>
        </w:rPr>
        <w:t xml:space="preserve"> conditions at the facility are catastrophic.)</w:t>
      </w:r>
    </w:p>
    <w:p w14:paraId="7DF824CD" w14:textId="77777777" w:rsidR="00B0693D" w:rsidRPr="006A041E" w:rsidRDefault="00B0693D" w:rsidP="00B0693D">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33A8C482" w14:textId="77777777" w:rsidR="00B0693D" w:rsidRPr="006A041E" w:rsidRDefault="00B0693D" w:rsidP="00B0693D">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6C8788C3" w14:textId="77777777" w:rsidR="00B0693D" w:rsidRPr="006A041E" w:rsidRDefault="00B0693D" w:rsidP="00B0693D">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However, Russia claims the resulting debris poses no danger to any space activity. The Kremlin also points out other countries have embarked on their own anti-satellite missile tests too.</w:t>
      </w:r>
    </w:p>
    <w:p w14:paraId="2696A35E" w14:textId="77777777" w:rsidR="00B0693D" w:rsidRPr="006A041E" w:rsidRDefault="00B0693D" w:rsidP="00B0693D">
      <w:pPr>
        <w:spacing w:line="240" w:lineRule="auto"/>
        <w:contextualSpacing/>
        <w:rPr>
          <w:rStyle w:val="StyleUnderline"/>
          <w:rFonts w:asciiTheme="minorHAnsi" w:hAnsiTheme="minorHAnsi" w:cstheme="minorHAnsi"/>
        </w:rPr>
      </w:pPr>
      <w:r w:rsidRPr="006A041E">
        <w:rPr>
          <w:rStyle w:val="StyleUnderline"/>
          <w:rFonts w:asciiTheme="minorHAnsi" w:hAnsiTheme="minorHAnsi" w:cstheme="minorHAnsi"/>
          <w:highlight w:val="cyan"/>
        </w:rPr>
        <w:t>To avoid</w:t>
      </w:r>
      <w:r w:rsidRPr="006A041E">
        <w:rPr>
          <w:rStyle w:val="StyleUnderline"/>
          <w:rFonts w:asciiTheme="minorHAnsi" w:hAnsiTheme="minorHAnsi" w:cstheme="minorHAnsi"/>
        </w:rPr>
        <w:t xml:space="preserve"> space </w:t>
      </w:r>
      <w:r w:rsidRPr="006A041E">
        <w:rPr>
          <w:rStyle w:val="StyleUnderline"/>
          <w:rFonts w:asciiTheme="minorHAnsi" w:hAnsiTheme="minorHAnsi" w:cstheme="minorHAnsi"/>
          <w:highlight w:val="cyan"/>
        </w:rPr>
        <w:t>debris, SpaceX has equipped each Starlink satellite with an “autonomous collision avoidance” system.</w:t>
      </w:r>
      <w:r w:rsidRPr="006A041E">
        <w:rPr>
          <w:rStyle w:val="StyleUnderline"/>
          <w:rFonts w:asciiTheme="minorHAnsi" w:hAnsiTheme="minorHAnsi" w:cstheme="minorHAnsi"/>
        </w:rPr>
        <w:t xml:space="preserve"> The same </w:t>
      </w:r>
      <w:r w:rsidRPr="006A041E">
        <w:rPr>
          <w:rStyle w:val="StyleUnderline"/>
          <w:rFonts w:asciiTheme="minorHAnsi" w:hAnsiTheme="minorHAnsi" w:cstheme="minorHAnsi"/>
          <w:highlight w:val="cyan"/>
        </w:rPr>
        <w:t>satellites will e</w:t>
      </w:r>
      <w:r w:rsidRPr="006A041E">
        <w:rPr>
          <w:rStyle w:val="StyleUnderline"/>
          <w:rFonts w:asciiTheme="minorHAnsi" w:hAnsiTheme="minorHAnsi" w:cstheme="minorHAnsi"/>
        </w:rPr>
        <w:t xml:space="preserve">ventually </w:t>
      </w:r>
      <w:r w:rsidRPr="006A041E">
        <w:rPr>
          <w:rStyle w:val="StyleUnderline"/>
          <w:rFonts w:asciiTheme="minorHAnsi" w:hAnsiTheme="minorHAnsi" w:cstheme="minorHAnsi"/>
          <w:highlight w:val="cyan"/>
        </w:rPr>
        <w:t>descend and burn up in</w:t>
      </w:r>
      <w:r w:rsidRPr="006A041E">
        <w:rPr>
          <w:rStyle w:val="StyleUnderline"/>
          <w:rFonts w:asciiTheme="minorHAnsi" w:hAnsiTheme="minorHAnsi" w:cstheme="minorHAnsi"/>
        </w:rPr>
        <w:t xml:space="preserve"> Earth’s </w:t>
      </w:r>
      <w:r w:rsidRPr="006A041E">
        <w:rPr>
          <w:rStyle w:val="StyleUnderline"/>
          <w:rFonts w:asciiTheme="minorHAnsi" w:hAnsiTheme="minorHAnsi" w:cstheme="minorHAnsi"/>
          <w:highlight w:val="cyan"/>
        </w:rPr>
        <w:t>atmosphere</w:t>
      </w:r>
      <w:r w:rsidRPr="006A041E">
        <w:rPr>
          <w:rStyle w:val="StyleUnderline"/>
          <w:rFonts w:asciiTheme="minorHAnsi" w:hAnsiTheme="minorHAnsi" w:cstheme="minorHAnsi"/>
        </w:rPr>
        <w:t xml:space="preserve"> within one to five years </w:t>
      </w:r>
      <w:r w:rsidRPr="006A041E">
        <w:rPr>
          <w:rStyle w:val="StyleUnderline"/>
          <w:rFonts w:asciiTheme="minorHAnsi" w:hAnsiTheme="minorHAnsi" w:cstheme="minorHAnsi"/>
          <w:highlight w:val="cyan"/>
        </w:rPr>
        <w:t>if the propulsion system</w:t>
      </w:r>
      <w:r w:rsidRPr="006A041E">
        <w:rPr>
          <w:rStyle w:val="StyleUnderline"/>
          <w:rFonts w:asciiTheme="minorHAnsi" w:hAnsiTheme="minorHAnsi" w:cstheme="minorHAnsi"/>
        </w:rPr>
        <w:t xml:space="preserve"> on board </w:t>
      </w:r>
      <w:r w:rsidRPr="006A041E">
        <w:rPr>
          <w:rStyle w:val="StyleUnderline"/>
          <w:rFonts w:asciiTheme="minorHAnsi" w:hAnsiTheme="minorHAnsi" w:cstheme="minorHAnsi"/>
          <w:highlight w:val="cyan"/>
        </w:rPr>
        <w:t>ever fails.</w:t>
      </w:r>
      <w:r w:rsidRPr="006A041E">
        <w:rPr>
          <w:rStyle w:val="StyleUnderline"/>
          <w:rFonts w:asciiTheme="minorHAnsi" w:hAnsiTheme="minorHAnsi" w:cstheme="minorHAnsi"/>
        </w:rPr>
        <w:t xml:space="preserve"> </w:t>
      </w:r>
    </w:p>
    <w:p w14:paraId="7C0610CE" w14:textId="77777777" w:rsidR="00B0693D" w:rsidRPr="006A041E" w:rsidRDefault="00B0693D" w:rsidP="00B0693D">
      <w:pPr>
        <w:spacing w:line="240" w:lineRule="auto"/>
        <w:contextualSpacing/>
        <w:rPr>
          <w:rFonts w:asciiTheme="minorHAnsi" w:hAnsiTheme="minorHAnsi" w:cstheme="minorHAnsi"/>
          <w:sz w:val="16"/>
        </w:rPr>
      </w:pPr>
      <w:r w:rsidRPr="006A041E">
        <w:rPr>
          <w:rFonts w:asciiTheme="minorHAnsi" w:hAnsiTheme="minorHAnsi" w:cstheme="minorHAnsi"/>
          <w:sz w:val="16"/>
        </w:rPr>
        <w:lastRenderedPageBreak/>
        <w:t xml:space="preserve">In his tweet, Musk added that </w:t>
      </w:r>
      <w:r w:rsidRPr="006A041E">
        <w:rPr>
          <w:rStyle w:val="StyleUnderline"/>
          <w:rFonts w:asciiTheme="minorHAnsi" w:hAnsiTheme="minorHAnsi" w:cstheme="minorHAnsi"/>
        </w:rPr>
        <w:t xml:space="preserve">the International Space Station and </w:t>
      </w:r>
      <w:r w:rsidRPr="006A041E">
        <w:rPr>
          <w:rStyle w:val="StyleUnderline"/>
          <w:rFonts w:asciiTheme="minorHAnsi" w:hAnsiTheme="minorHAnsi" w:cstheme="minorHAnsi"/>
          <w:highlight w:val="cyan"/>
        </w:rPr>
        <w:t>SpaceX’s</w:t>
      </w:r>
      <w:r w:rsidRPr="006A041E">
        <w:rPr>
          <w:rStyle w:val="StyleUnderline"/>
          <w:rFonts w:asciiTheme="minorHAnsi" w:hAnsiTheme="minorHAnsi" w:cstheme="minorHAnsi"/>
        </w:rPr>
        <w:t xml:space="preserve"> own </w:t>
      </w:r>
      <w:r w:rsidRPr="006A041E">
        <w:rPr>
          <w:rStyle w:val="StyleUnderline"/>
          <w:rFonts w:asciiTheme="minorHAnsi" w:hAnsiTheme="minorHAnsi" w:cstheme="minorHAnsi"/>
          <w:highlight w:val="cyan"/>
        </w:rPr>
        <w:t>Dragon craft possess “micrometeorite shields,” which can withstand high-velocity impacts.</w:t>
      </w:r>
      <w:r w:rsidRPr="006A041E">
        <w:rPr>
          <w:rFonts w:asciiTheme="minorHAnsi" w:hAnsiTheme="minorHAnsi" w:cstheme="minorHAnsi"/>
          <w:sz w:val="16"/>
        </w:rPr>
        <w:t xml:space="preserve"> However, spacesuits lack such protection, hence the need for NASA to cancel the spacewalk.</w:t>
      </w:r>
    </w:p>
    <w:p w14:paraId="0FBFAFDE" w14:textId="77777777" w:rsidR="00B0693D" w:rsidRPr="006A041E" w:rsidRDefault="00B0693D" w:rsidP="00B0693D">
      <w:pPr>
        <w:spacing w:line="240" w:lineRule="auto"/>
        <w:contextualSpacing/>
        <w:rPr>
          <w:rFonts w:asciiTheme="minorHAnsi" w:hAnsiTheme="minorHAnsi" w:cstheme="minorHAnsi"/>
          <w:sz w:val="16"/>
        </w:rPr>
      </w:pPr>
    </w:p>
    <w:p w14:paraId="7D580B82" w14:textId="77777777" w:rsidR="008E1AA4" w:rsidRPr="00F35F0D" w:rsidRDefault="008E1AA4" w:rsidP="008E1AA4">
      <w:pPr>
        <w:pStyle w:val="Heading4"/>
        <w:rPr>
          <w:rFonts w:cs="Arial"/>
        </w:rPr>
      </w:pPr>
      <w:r w:rsidRPr="00F35F0D">
        <w:rPr>
          <w:rFonts w:cs="Arial"/>
          <w:u w:val="single"/>
        </w:rPr>
        <w:t>No miscalc</w:t>
      </w:r>
      <w:r w:rsidRPr="00F35F0D">
        <w:rPr>
          <w:rFonts w:cs="Arial"/>
        </w:rPr>
        <w:t xml:space="preserve"> from satellite </w:t>
      </w:r>
      <w:r w:rsidRPr="00F35F0D">
        <w:rPr>
          <w:rFonts w:cs="Arial"/>
          <w:u w:val="single"/>
        </w:rPr>
        <w:t>disruptions</w:t>
      </w:r>
      <w:r w:rsidRPr="00F35F0D">
        <w:rPr>
          <w:rFonts w:cs="Arial"/>
        </w:rPr>
        <w:t xml:space="preserve"> or </w:t>
      </w:r>
      <w:r w:rsidRPr="00F35F0D">
        <w:rPr>
          <w:rFonts w:cs="Arial"/>
          <w:u w:val="single"/>
        </w:rPr>
        <w:t>ASAT attacks</w:t>
      </w:r>
      <w:r w:rsidRPr="00F35F0D">
        <w:rPr>
          <w:rFonts w:cs="Arial"/>
        </w:rPr>
        <w:t xml:space="preserve"> – </w:t>
      </w:r>
      <w:r w:rsidRPr="00F35F0D">
        <w:rPr>
          <w:rFonts w:cs="Arial"/>
          <w:u w:val="single"/>
        </w:rPr>
        <w:t>empirically denied</w:t>
      </w:r>
    </w:p>
    <w:p w14:paraId="35BE79C1" w14:textId="77777777" w:rsidR="008E1AA4" w:rsidRPr="00F35F0D" w:rsidRDefault="008E1AA4" w:rsidP="008E1AA4">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6751C0F2" w14:textId="77777777" w:rsidR="008E1AA4" w:rsidRPr="00F35F0D" w:rsidRDefault="008E1AA4" w:rsidP="008E1AA4">
      <w:pPr>
        <w:rPr>
          <w:u w:val="single"/>
        </w:rPr>
      </w:pPr>
      <w:r w:rsidRPr="00152A1C">
        <w:rPr>
          <w:rStyle w:val="Emphasis"/>
          <w:highlight w:val="yellow"/>
        </w:rPr>
        <w:t>U.S. Reactions</w:t>
      </w:r>
      <w:r w:rsidRPr="00152A1C">
        <w:rPr>
          <w:highlight w:val="yellow"/>
          <w:u w:val="single"/>
        </w:rPr>
        <w:t xml:space="preserve"> </w:t>
      </w:r>
      <w:proofErr w:type="gramStart"/>
      <w:r w:rsidRPr="00152A1C">
        <w:rPr>
          <w:highlight w:val="yellow"/>
          <w:u w:val="single"/>
        </w:rPr>
        <w:t>To</w:t>
      </w:r>
      <w:proofErr w:type="gramEnd"/>
      <w:r w:rsidRPr="00152A1C">
        <w:rPr>
          <w:highlight w:val="yellow"/>
          <w:u w:val="single"/>
        </w:rPr>
        <w:t xml:space="preserve"> </w:t>
      </w:r>
      <w:r w:rsidRPr="00152A1C">
        <w:rPr>
          <w:rStyle w:val="Emphasis"/>
          <w:highlight w:val="yellow"/>
        </w:rPr>
        <w:t>Foreign Disruption</w:t>
      </w:r>
      <w:r w:rsidRPr="00F35F0D">
        <w:rPr>
          <w:u w:val="single"/>
        </w:rPr>
        <w:t xml:space="preserve"> Of U.S. Capabilities</w:t>
      </w:r>
    </w:p>
    <w:p w14:paraId="4663E9F7" w14:textId="77777777" w:rsidR="008E1AA4" w:rsidRPr="00F35F0D" w:rsidRDefault="008E1AA4" w:rsidP="008E1AA4">
      <w:pPr>
        <w:rPr>
          <w:sz w:val="16"/>
        </w:rPr>
      </w:pP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152A1C">
        <w:rPr>
          <w:highlight w:val="yellow"/>
          <w:u w:val="single"/>
        </w:rPr>
        <w:t>a</w:t>
      </w:r>
      <w:r w:rsidRPr="00F35F0D">
        <w:rPr>
          <w:u w:val="single"/>
        </w:rPr>
        <w:t xml:space="preserve"> U.S. maritime </w:t>
      </w:r>
      <w:r w:rsidRPr="00152A1C">
        <w:rPr>
          <w:highlight w:val="yellow"/>
          <w:u w:val="single"/>
        </w:rPr>
        <w:t>comm</w:t>
      </w:r>
      <w:r w:rsidRPr="00F35F0D">
        <w:rPr>
          <w:sz w:val="16"/>
        </w:rPr>
        <w:t xml:space="preserve">unications </w:t>
      </w:r>
      <w:r w:rsidRPr="00152A1C">
        <w:rPr>
          <w:highlight w:val="yellow"/>
          <w:u w:val="single"/>
        </w:rPr>
        <w:t>sat</w:t>
      </w:r>
      <w:r w:rsidRPr="00F35F0D">
        <w:rPr>
          <w:sz w:val="16"/>
        </w:rPr>
        <w:t xml:space="preserve">ellite </w:t>
      </w:r>
      <w:r w:rsidRPr="00152A1C">
        <w:rPr>
          <w:highlight w:val="yellow"/>
          <w:u w:val="single"/>
        </w:rPr>
        <w:t>was turned off by</w:t>
      </w:r>
      <w:r w:rsidRPr="00F35F0D">
        <w:rPr>
          <w:u w:val="single"/>
        </w:rPr>
        <w:t xml:space="preserve"> the </w:t>
      </w:r>
      <w:r w:rsidRPr="00152A1C">
        <w:rPr>
          <w:highlight w:val="yellow"/>
          <w:u w:val="single"/>
        </w:rPr>
        <w:t>Soviets</w:t>
      </w:r>
      <w:r w:rsidRPr="00F35F0D">
        <w:rPr>
          <w:sz w:val="16"/>
        </w:rPr>
        <w:t xml:space="preserve"> when it was outside of the range of U.S. tracking stations.25 </w:t>
      </w:r>
      <w:r w:rsidRPr="00152A1C">
        <w:rPr>
          <w:highlight w:val="yellow"/>
          <w:u w:val="single"/>
        </w:rPr>
        <w:t xml:space="preserve">There does </w:t>
      </w:r>
      <w:r w:rsidRPr="00152A1C">
        <w:rPr>
          <w:rStyle w:val="Emphasis"/>
          <w:highlight w:val="yellow"/>
        </w:rPr>
        <w:t>not</w:t>
      </w:r>
      <w:r w:rsidRPr="00152A1C">
        <w:rPr>
          <w:highlight w:val="yellow"/>
          <w:u w:val="single"/>
        </w:rPr>
        <w:t xml:space="preserve"> appear to be </w:t>
      </w:r>
      <w:r w:rsidRPr="00152A1C">
        <w:rPr>
          <w:rStyle w:val="Emphasis"/>
          <w:highlight w:val="yellow"/>
        </w:rPr>
        <w:t>any</w:t>
      </w:r>
      <w:r w:rsidRPr="00F35F0D">
        <w:rPr>
          <w:u w:val="single"/>
        </w:rPr>
        <w:t xml:space="preserve"> documented </w:t>
      </w:r>
      <w:r w:rsidRPr="00F35F0D">
        <w:rPr>
          <w:rStyle w:val="Emphasis"/>
        </w:rPr>
        <w:t xml:space="preserve">U.S. </w:t>
      </w:r>
      <w:r w:rsidRPr="00152A1C">
        <w:rPr>
          <w:rStyle w:val="Emphasis"/>
          <w:highlight w:val="yellow"/>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DoD.26 </w:t>
      </w:r>
      <w:r w:rsidRPr="00152A1C">
        <w:rPr>
          <w:highlight w:val="yellow"/>
          <w:u w:val="single"/>
        </w:rPr>
        <w:t>In</w:t>
      </w:r>
      <w:r w:rsidRPr="00F35F0D">
        <w:rPr>
          <w:sz w:val="16"/>
        </w:rPr>
        <w:t xml:space="preserve"> 19</w:t>
      </w:r>
      <w:r w:rsidRPr="00152A1C">
        <w:rPr>
          <w:highlight w:val="yellow"/>
          <w:u w:val="single"/>
        </w:rPr>
        <w:t>98</w:t>
      </w:r>
      <w:r w:rsidRPr="00F35F0D">
        <w:rPr>
          <w:sz w:val="16"/>
        </w:rPr>
        <w:t xml:space="preserve">, </w:t>
      </w:r>
      <w:r w:rsidRPr="00152A1C">
        <w:rPr>
          <w:highlight w:val="yellow"/>
          <w:u w:val="single"/>
        </w:rPr>
        <w:t>a U.S.</w:t>
      </w:r>
      <w:r w:rsidRPr="00F35F0D">
        <w:rPr>
          <w:u w:val="single"/>
        </w:rPr>
        <w:t xml:space="preserve">-German </w:t>
      </w:r>
      <w:r w:rsidRPr="00152A1C">
        <w:rPr>
          <w:highlight w:val="yellow"/>
          <w:u w:val="single"/>
        </w:rPr>
        <w:t>sat</w:t>
      </w:r>
      <w:r w:rsidRPr="00F35F0D">
        <w:rPr>
          <w:sz w:val="16"/>
        </w:rPr>
        <w:t xml:space="preserve">ellite known as ROSAT </w:t>
      </w:r>
      <w:r w:rsidRPr="00152A1C">
        <w:rPr>
          <w:highlight w:val="yellow"/>
          <w:u w:val="single"/>
        </w:rPr>
        <w:t>was rendered useless</w:t>
      </w:r>
      <w:r w:rsidRPr="00F35F0D">
        <w:rPr>
          <w:sz w:val="16"/>
        </w:rPr>
        <w:t xml:space="preserve"> after it turned suddenly toward the sun. NASA investigators later determined the accident was possibly linked to a cyber-intrusion </w:t>
      </w:r>
      <w:r w:rsidRPr="00152A1C">
        <w:rPr>
          <w:highlight w:val="yellow"/>
          <w:u w:val="single"/>
        </w:rPr>
        <w:t xml:space="preserve">by </w:t>
      </w:r>
      <w:r w:rsidRPr="00152A1C">
        <w:rPr>
          <w:rStyle w:val="Emphasis"/>
          <w:highlight w:val="yellow"/>
        </w:rPr>
        <w:t>Russia</w:t>
      </w:r>
      <w:r w:rsidRPr="00F35F0D">
        <w:rPr>
          <w:sz w:val="16"/>
        </w:rPr>
        <w:t>.</w:t>
      </w:r>
    </w:p>
    <w:p w14:paraId="021391B6" w14:textId="77777777" w:rsidR="008E1AA4" w:rsidRPr="00F35F0D" w:rsidRDefault="008E1AA4" w:rsidP="008E1AA4">
      <w:pPr>
        <w:rPr>
          <w:sz w:val="16"/>
        </w:rPr>
      </w:pP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152A1C">
        <w:rPr>
          <w:rStyle w:val="Emphasis"/>
          <w:highlight w:val="yellow"/>
        </w:rPr>
        <w:t>security officials</w:t>
      </w:r>
      <w:r w:rsidRPr="00F35F0D">
        <w:rPr>
          <w:u w:val="single"/>
        </w:rPr>
        <w:t xml:space="preserve"> have </w:t>
      </w:r>
      <w:r w:rsidRPr="00152A1C">
        <w:rPr>
          <w:highlight w:val="yellow"/>
          <w:u w:val="single"/>
        </w:rPr>
        <w:t xml:space="preserve">seemed </w:t>
      </w:r>
      <w:r w:rsidRPr="00152A1C">
        <w:rPr>
          <w:rStyle w:val="Emphasis"/>
          <w:highlight w:val="yellow"/>
        </w:rPr>
        <w:t>determined</w:t>
      </w:r>
      <w:r w:rsidRPr="00152A1C">
        <w:rPr>
          <w:sz w:val="16"/>
          <w:highlight w:val="yellow"/>
        </w:rPr>
        <w:t xml:space="preserve"> </w:t>
      </w:r>
      <w:r w:rsidRPr="00152A1C">
        <w:rPr>
          <w:highlight w:val="yellow"/>
          <w:u w:val="single"/>
        </w:rPr>
        <w:t>to</w:t>
      </w:r>
      <w:r w:rsidRPr="00F35F0D">
        <w:rPr>
          <w:u w:val="single"/>
        </w:rPr>
        <w:t xml:space="preserve"> publicly </w:t>
      </w:r>
      <w:r w:rsidRPr="00152A1C">
        <w:rPr>
          <w:rStyle w:val="Emphasis"/>
          <w:highlight w:val="yellow"/>
        </w:rPr>
        <w:t>minimize</w:t>
      </w:r>
      <w:r w:rsidRPr="00F35F0D">
        <w:rPr>
          <w:u w:val="single"/>
        </w:rPr>
        <w:t xml:space="preserve"> the </w:t>
      </w:r>
      <w:r w:rsidRPr="00F35F0D">
        <w:rPr>
          <w:rStyle w:val="Emphasis"/>
        </w:rPr>
        <w:t xml:space="preserve">seriousness of </w:t>
      </w:r>
      <w:r w:rsidRPr="00152A1C">
        <w:rPr>
          <w:rStyle w:val="Emphasis"/>
          <w:highlight w:val="yellow"/>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43C99296" w14:textId="77777777" w:rsidR="008E1AA4" w:rsidRPr="00F35F0D" w:rsidRDefault="008E1AA4" w:rsidP="008E1AA4">
      <w:pPr>
        <w:ind w:left="720"/>
        <w:rPr>
          <w:sz w:val="16"/>
        </w:rPr>
      </w:pPr>
      <w:r w:rsidRPr="00F35F0D">
        <w:rPr>
          <w:sz w:val="16"/>
        </w:rPr>
        <w:t>“</w:t>
      </w:r>
      <w:r w:rsidRPr="00F35F0D">
        <w:rPr>
          <w:u w:val="single"/>
        </w:rPr>
        <w:t xml:space="preserve">We’re at a point where </w:t>
      </w:r>
      <w:r w:rsidRPr="00152A1C">
        <w:rPr>
          <w:highlight w:val="yellow"/>
          <w:u w:val="single"/>
        </w:rPr>
        <w:t xml:space="preserve">the </w:t>
      </w:r>
      <w:r w:rsidRPr="00152A1C">
        <w:rPr>
          <w:rStyle w:val="Emphasis"/>
          <w:highlight w:val="yellow"/>
        </w:rPr>
        <w:t>tech</w:t>
      </w:r>
      <w:r w:rsidRPr="00F35F0D">
        <w:rPr>
          <w:sz w:val="16"/>
          <w:szCs w:val="16"/>
        </w:rPr>
        <w:t>nology</w:t>
      </w:r>
      <w:r w:rsidRPr="00152A1C">
        <w:rPr>
          <w:rStyle w:val="Emphasis"/>
          <w:highlight w:val="yellow"/>
        </w:rPr>
        <w:t>’s</w:t>
      </w:r>
      <w:r w:rsidRPr="00152A1C">
        <w:rPr>
          <w:highlight w:val="yellow"/>
          <w:u w:val="single"/>
        </w:rPr>
        <w:t xml:space="preserve"> out there</w:t>
      </w:r>
      <w:r w:rsidRPr="00F35F0D">
        <w:rPr>
          <w:sz w:val="16"/>
        </w:rPr>
        <w:t xml:space="preserve">, and the capability for people to do things to our satellites is there. </w:t>
      </w:r>
      <w:r w:rsidRPr="00152A1C">
        <w:rPr>
          <w:highlight w:val="yellow"/>
          <w:u w:val="single"/>
        </w:rPr>
        <w:t>I’m focused</w:t>
      </w:r>
      <w:r w:rsidRPr="00F35F0D">
        <w:rPr>
          <w:u w:val="single"/>
        </w:rPr>
        <w:t xml:space="preserve"> on it </w:t>
      </w:r>
      <w:r w:rsidRPr="00152A1C">
        <w:rPr>
          <w:rStyle w:val="Emphasis"/>
          <w:highlight w:val="yellow"/>
        </w:rPr>
        <w:t>beyond any single event</w:t>
      </w:r>
      <w:r w:rsidRPr="00F35F0D">
        <w:rPr>
          <w:sz w:val="16"/>
        </w:rPr>
        <w:t xml:space="preserve">.” – </w:t>
      </w:r>
      <w:r w:rsidRPr="00152A1C">
        <w:rPr>
          <w:rStyle w:val="Emphasis"/>
          <w:highlight w:val="yellow"/>
        </w:rPr>
        <w:t>A</w:t>
      </w:r>
      <w:r w:rsidRPr="00F35F0D">
        <w:rPr>
          <w:u w:val="single"/>
        </w:rPr>
        <w:t xml:space="preserve">ir </w:t>
      </w:r>
      <w:r w:rsidRPr="00152A1C">
        <w:rPr>
          <w:rStyle w:val="Emphasis"/>
          <w:highlight w:val="yellow"/>
        </w:rPr>
        <w:t>F</w:t>
      </w:r>
      <w:r w:rsidRPr="00F35F0D">
        <w:rPr>
          <w:u w:val="single"/>
        </w:rPr>
        <w:t xml:space="preserve">orce </w:t>
      </w:r>
      <w:r w:rsidRPr="00152A1C">
        <w:rPr>
          <w:highlight w:val="yellow"/>
          <w:u w:val="single"/>
        </w:rPr>
        <w:t>Space</w:t>
      </w:r>
      <w:r w:rsidRPr="00F35F0D">
        <w:rPr>
          <w:u w:val="single"/>
        </w:rPr>
        <w:t xml:space="preserve"> Command </w:t>
      </w:r>
      <w:r w:rsidRPr="00152A1C">
        <w:rPr>
          <w:highlight w:val="yellow"/>
          <w:u w:val="single"/>
        </w:rPr>
        <w:t>Commander</w:t>
      </w:r>
      <w:r w:rsidRPr="00F35F0D">
        <w:rPr>
          <w:u w:val="single"/>
        </w:rPr>
        <w:t>, General Chilton</w:t>
      </w:r>
      <w:r w:rsidRPr="00F35F0D">
        <w:rPr>
          <w:sz w:val="16"/>
        </w:rPr>
        <w:t>, 2006 32</w:t>
      </w:r>
    </w:p>
    <w:p w14:paraId="2709696D" w14:textId="77777777" w:rsidR="008E1AA4" w:rsidRPr="00F35F0D" w:rsidRDefault="008E1AA4" w:rsidP="008E1AA4">
      <w:pPr>
        <w:rPr>
          <w:sz w:val="16"/>
        </w:rPr>
      </w:pPr>
      <w:r w:rsidRPr="00F35F0D">
        <w:rPr>
          <w:u w:val="single"/>
        </w:rPr>
        <w:t>In 2009, a U.S.</w:t>
      </w:r>
      <w:r w:rsidRPr="00F35F0D">
        <w:rPr>
          <w:sz w:val="16"/>
        </w:rPr>
        <w:t xml:space="preserve"> commercial Iridium communications </w:t>
      </w:r>
      <w:r w:rsidRPr="00F35F0D">
        <w:rPr>
          <w:u w:val="single"/>
        </w:rPr>
        <w:t>sat</w:t>
      </w:r>
      <w:r w:rsidRPr="00F35F0D">
        <w:rPr>
          <w:sz w:val="16"/>
        </w:rPr>
        <w:t xml:space="preserve">ellite—extensively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152A1C">
        <w:rPr>
          <w:rStyle w:val="Emphasis"/>
          <w:highlight w:val="yellow"/>
        </w:rPr>
        <w:t>No</w:t>
      </w:r>
      <w:r w:rsidRPr="00F35F0D">
        <w:rPr>
          <w:sz w:val="16"/>
        </w:rPr>
        <w:t xml:space="preserve">rth </w:t>
      </w:r>
      <w:r w:rsidRPr="00152A1C">
        <w:rPr>
          <w:rStyle w:val="Emphasis"/>
          <w:highlight w:val="yellow"/>
        </w:rPr>
        <w:t>Ko</w:t>
      </w:r>
      <w:r w:rsidRPr="00F35F0D">
        <w:rPr>
          <w:sz w:val="16"/>
        </w:rPr>
        <w:t xml:space="preserve">rea </w:t>
      </w:r>
      <w:r w:rsidRPr="00152A1C">
        <w:rPr>
          <w:highlight w:val="yellow"/>
          <w:u w:val="single"/>
        </w:rPr>
        <w:t>has been</w:t>
      </w:r>
      <w:r w:rsidRPr="00F35F0D">
        <w:rPr>
          <w:u w:val="single"/>
        </w:rPr>
        <w:t xml:space="preserve"> intermittently using </w:t>
      </w:r>
      <w:r w:rsidRPr="00F35F0D">
        <w:rPr>
          <w:rStyle w:val="Emphasis"/>
        </w:rPr>
        <w:t xml:space="preserve">GPS </w:t>
      </w:r>
      <w:r w:rsidRPr="00152A1C">
        <w:rPr>
          <w:rStyle w:val="Emphasis"/>
          <w:highlight w:val="yellow"/>
        </w:rPr>
        <w:t>jamming</w:t>
      </w:r>
      <w:r w:rsidRPr="00F35F0D">
        <w:rPr>
          <w:u w:val="single"/>
        </w:rPr>
        <w:t xml:space="preserve"> equipment</w:t>
      </w:r>
      <w:r w:rsidRPr="00F35F0D">
        <w:rPr>
          <w:sz w:val="16"/>
        </w:rPr>
        <w:t xml:space="preserve">, </w:t>
      </w:r>
      <w:r w:rsidRPr="00F35F0D">
        <w:rPr>
          <w:u w:val="single"/>
        </w:rPr>
        <w:t>which</w:t>
      </w:r>
      <w:r w:rsidRPr="00F35F0D">
        <w:rPr>
          <w:sz w:val="16"/>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F35F0D">
        <w:rPr>
          <w:sz w:val="16"/>
        </w:rPr>
        <w:t xml:space="preserve"> and civilian use south of the North Korean border.36 Reportedly, </w:t>
      </w:r>
      <w:r w:rsidRPr="00152A1C">
        <w:rPr>
          <w:rStyle w:val="Emphasis"/>
          <w:highlight w:val="yellow"/>
        </w:rPr>
        <w:t>only</w:t>
      </w:r>
      <w:r w:rsidRPr="00152A1C">
        <w:rPr>
          <w:highlight w:val="yellow"/>
          <w:u w:val="single"/>
        </w:rPr>
        <w:t xml:space="preserve"> </w:t>
      </w:r>
      <w:r w:rsidRPr="00152A1C">
        <w:rPr>
          <w:rStyle w:val="Emphasis"/>
          <w:highlight w:val="yellow"/>
        </w:rPr>
        <w:t>So</w:t>
      </w:r>
      <w:r w:rsidRPr="00F35F0D">
        <w:rPr>
          <w:u w:val="single"/>
        </w:rPr>
        <w:t xml:space="preserve">uth </w:t>
      </w:r>
      <w:r w:rsidRPr="00152A1C">
        <w:rPr>
          <w:rStyle w:val="Emphasis"/>
          <w:highlight w:val="yellow"/>
        </w:rPr>
        <w:t>Ko</w:t>
      </w:r>
      <w:r w:rsidRPr="00F35F0D">
        <w:rPr>
          <w:u w:val="single"/>
        </w:rPr>
        <w:t xml:space="preserve">rea </w:t>
      </w:r>
      <w:r w:rsidRPr="00152A1C">
        <w:rPr>
          <w:highlight w:val="yellow"/>
          <w:u w:val="single"/>
        </w:rPr>
        <w:t xml:space="preserve">and the </w:t>
      </w:r>
      <w:r w:rsidRPr="00152A1C">
        <w:rPr>
          <w:rStyle w:val="Emphasis"/>
          <w:highlight w:val="yellow"/>
        </w:rPr>
        <w:t>U</w:t>
      </w:r>
      <w:r w:rsidRPr="00F35F0D">
        <w:rPr>
          <w:u w:val="single"/>
        </w:rPr>
        <w:t xml:space="preserve">nited </w:t>
      </w:r>
      <w:r w:rsidRPr="00152A1C">
        <w:rPr>
          <w:rStyle w:val="Emphasis"/>
          <w:highlight w:val="yellow"/>
        </w:rPr>
        <w:t>N</w:t>
      </w:r>
      <w:r w:rsidRPr="00F35F0D">
        <w:rPr>
          <w:u w:val="single"/>
        </w:rPr>
        <w:t>ations</w:t>
      </w:r>
      <w:r w:rsidRPr="00F35F0D">
        <w:rPr>
          <w:sz w:val="16"/>
        </w:rPr>
        <w:t xml:space="preserve"> International Telecommunications Union—at the request of South Korea—</w:t>
      </w:r>
      <w:r w:rsidRPr="00F35F0D">
        <w:rPr>
          <w:u w:val="single"/>
        </w:rPr>
        <w:t xml:space="preserve">have </w:t>
      </w:r>
      <w:r w:rsidRPr="00152A1C">
        <w:rPr>
          <w:highlight w:val="yellow"/>
          <w:u w:val="single"/>
        </w:rPr>
        <w:t>issued letters to Pyongyang</w:t>
      </w:r>
      <w:r w:rsidRPr="00F35F0D">
        <w:rPr>
          <w:u w:val="single"/>
        </w:rPr>
        <w:t xml:space="preserve">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p>
    <w:p w14:paraId="2F1E386A" w14:textId="77777777" w:rsidR="008E1AA4" w:rsidRPr="00F35F0D" w:rsidRDefault="008E1AA4" w:rsidP="008E1AA4">
      <w:pPr>
        <w:rPr>
          <w:sz w:val="16"/>
        </w:rPr>
      </w:pPr>
      <w:r w:rsidRPr="00F35F0D">
        <w:rPr>
          <w:sz w:val="16"/>
        </w:rPr>
        <w:t xml:space="preserve">It appears that </w:t>
      </w:r>
      <w:r w:rsidRPr="00152A1C">
        <w:rPr>
          <w:highlight w:val="yellow"/>
          <w:u w:val="single"/>
        </w:rPr>
        <w:t xml:space="preserve">the </w:t>
      </w:r>
      <w:r w:rsidRPr="00152A1C">
        <w:rPr>
          <w:rStyle w:val="Emphasis"/>
          <w:highlight w:val="yellow"/>
        </w:rPr>
        <w:t>only time</w:t>
      </w:r>
      <w:r w:rsidRPr="00152A1C">
        <w:rPr>
          <w:highlight w:val="yellow"/>
          <w:u w:val="single"/>
        </w:rPr>
        <w:t xml:space="preserve"> the </w:t>
      </w:r>
      <w:r w:rsidRPr="00152A1C">
        <w:rPr>
          <w:rStyle w:val="Emphasis"/>
          <w:highlight w:val="yellow"/>
        </w:rPr>
        <w:t>U.S.</w:t>
      </w:r>
      <w:r w:rsidRPr="00F35F0D">
        <w:rPr>
          <w:u w:val="single"/>
        </w:rPr>
        <w:t xml:space="preserve"> military has </w:t>
      </w:r>
      <w:r w:rsidRPr="00152A1C">
        <w:rPr>
          <w:rStyle w:val="Emphasis"/>
          <w:highlight w:val="yellow"/>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152A1C">
        <w:rPr>
          <w:highlight w:val="yellow"/>
          <w:u w:val="single"/>
        </w:rPr>
        <w:t>was</w:t>
      </w:r>
      <w:r w:rsidRPr="00F35F0D">
        <w:rPr>
          <w:u w:val="single"/>
        </w:rPr>
        <w:t xml:space="preserve"> in 2003</w:t>
      </w:r>
      <w:r w:rsidRPr="00F35F0D">
        <w:rPr>
          <w:sz w:val="16"/>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152A1C">
        <w:rPr>
          <w:rStyle w:val="Emphasis"/>
          <w:highlight w:val="yellow"/>
        </w:rPr>
        <w:t>the Iraq war</w:t>
      </w:r>
      <w:r w:rsidRPr="00F35F0D">
        <w:rPr>
          <w:sz w:val="16"/>
        </w:rPr>
        <w:t xml:space="preserve">.38 According to U.S. officials, </w:t>
      </w:r>
      <w:r w:rsidRPr="00F35F0D">
        <w:rPr>
          <w:u w:val="single"/>
        </w:rPr>
        <w:lastRenderedPageBreak/>
        <w:t>Iraq was using multiple GPS jammers</w:t>
      </w:r>
      <w:r w:rsidRPr="00F35F0D">
        <w:rPr>
          <w:sz w:val="16"/>
        </w:rPr>
        <w:t xml:space="preserve">—which supposedly did not affect military GPS functionality. However, </w:t>
      </w:r>
      <w:r w:rsidRPr="00F35F0D">
        <w:rPr>
          <w:u w:val="single"/>
        </w:rPr>
        <w:t>the U.S. military bombed the jammers</w:t>
      </w:r>
      <w:r w:rsidRPr="00F35F0D">
        <w:rPr>
          <w:sz w:val="16"/>
        </w:rPr>
        <w:t xml:space="preserve"> anyway after a diplomatic complaint to Russia.39 </w:t>
      </w:r>
      <w:r w:rsidRPr="00152A1C">
        <w:rPr>
          <w:highlight w:val="yellow"/>
          <w:u w:val="single"/>
        </w:rPr>
        <w:t xml:space="preserve">The </w:t>
      </w:r>
      <w:r w:rsidRPr="00152A1C">
        <w:rPr>
          <w:rStyle w:val="Emphasis"/>
          <w:highlight w:val="yellow"/>
        </w:rPr>
        <w:t>use</w:t>
      </w:r>
      <w:r w:rsidRPr="00152A1C">
        <w:rPr>
          <w:highlight w:val="yellow"/>
          <w:u w:val="single"/>
        </w:rPr>
        <w:t xml:space="preserve"> of</w:t>
      </w:r>
      <w:r w:rsidRPr="00F35F0D">
        <w:rPr>
          <w:u w:val="single"/>
        </w:rPr>
        <w:t xml:space="preserve"> military </w:t>
      </w:r>
      <w:r w:rsidRPr="00152A1C">
        <w:rPr>
          <w:rStyle w:val="Emphasis"/>
          <w:highlight w:val="yellow"/>
        </w:rPr>
        <w:t>force</w:t>
      </w:r>
      <w:r w:rsidRPr="00F35F0D">
        <w:rPr>
          <w:u w:val="single"/>
        </w:rPr>
        <w:t xml:space="preserve"> against the GPS jamming threat </w:t>
      </w:r>
      <w:r w:rsidRPr="00152A1C">
        <w:rPr>
          <w:highlight w:val="yellow"/>
          <w:u w:val="single"/>
        </w:rPr>
        <w:t>was</w:t>
      </w:r>
      <w:r w:rsidRPr="00F35F0D">
        <w:rPr>
          <w:sz w:val="16"/>
        </w:rPr>
        <w:t xml:space="preserve"> possibly </w:t>
      </w:r>
      <w:r w:rsidRPr="00152A1C">
        <w:rPr>
          <w:highlight w:val="yellow"/>
          <w:u w:val="single"/>
        </w:rPr>
        <w:t xml:space="preserve">because the </w:t>
      </w:r>
      <w:r w:rsidRPr="00152A1C">
        <w:rPr>
          <w:rStyle w:val="Emphasis"/>
          <w:highlight w:val="yellow"/>
        </w:rPr>
        <w:t>U</w:t>
      </w:r>
      <w:r w:rsidRPr="00F35F0D">
        <w:rPr>
          <w:u w:val="single"/>
        </w:rPr>
        <w:t xml:space="preserve">nited </w:t>
      </w:r>
      <w:r w:rsidRPr="00152A1C">
        <w:rPr>
          <w:rStyle w:val="Emphasis"/>
          <w:highlight w:val="yellow"/>
        </w:rPr>
        <w:t>S</w:t>
      </w:r>
      <w:r w:rsidRPr="00F35F0D">
        <w:rPr>
          <w:u w:val="single"/>
        </w:rPr>
        <w:t xml:space="preserve">tates </w:t>
      </w:r>
      <w:r w:rsidRPr="00152A1C">
        <w:rPr>
          <w:highlight w:val="yellow"/>
          <w:u w:val="single"/>
        </w:rPr>
        <w:t xml:space="preserve">was </w:t>
      </w:r>
      <w:r w:rsidRPr="00152A1C">
        <w:rPr>
          <w:rStyle w:val="Emphasis"/>
          <w:highlight w:val="yellow"/>
        </w:rPr>
        <w:t>already intervening</w:t>
      </w:r>
      <w:r w:rsidRPr="00F35F0D">
        <w:rPr>
          <w:rStyle w:val="Emphasis"/>
        </w:rPr>
        <w:t xml:space="preserve"> in Iraq</w:t>
      </w:r>
      <w:r w:rsidRPr="00F35F0D">
        <w:rPr>
          <w:sz w:val="16"/>
        </w:rPr>
        <w:t xml:space="preserve">, and </w:t>
      </w:r>
      <w:r w:rsidRPr="00F35F0D">
        <w:rPr>
          <w:u w:val="single"/>
        </w:rPr>
        <w:t xml:space="preserve">the </w:t>
      </w:r>
      <w:r w:rsidRPr="00152A1C">
        <w:rPr>
          <w:highlight w:val="yellow"/>
          <w:u w:val="single"/>
        </w:rPr>
        <w:t>bombing</w:t>
      </w:r>
      <w:r w:rsidRPr="00F35F0D">
        <w:rPr>
          <w:sz w:val="16"/>
        </w:rPr>
        <w:t xml:space="preserve"> probably </w:t>
      </w:r>
      <w:r w:rsidRPr="00152A1C">
        <w:rPr>
          <w:rStyle w:val="Emphasis"/>
          <w:highlight w:val="yellow"/>
        </w:rPr>
        <w:t>would not have occurred</w:t>
      </w:r>
      <w:r w:rsidRPr="00152A1C">
        <w:rPr>
          <w:sz w:val="16"/>
          <w:highlight w:val="yellow"/>
        </w:rPr>
        <w:t xml:space="preserve"> </w:t>
      </w:r>
      <w:r w:rsidRPr="00152A1C">
        <w:rPr>
          <w:highlight w:val="yellow"/>
          <w:u w:val="single"/>
        </w:rPr>
        <w:t xml:space="preserve">if the </w:t>
      </w:r>
      <w:r w:rsidRPr="00152A1C">
        <w:rPr>
          <w:rStyle w:val="Emphasis"/>
          <w:highlight w:val="yellow"/>
        </w:rPr>
        <w:t>U</w:t>
      </w:r>
      <w:r w:rsidRPr="00F35F0D">
        <w:rPr>
          <w:u w:val="single"/>
        </w:rPr>
        <w:t xml:space="preserve">nited </w:t>
      </w:r>
      <w:r w:rsidRPr="00152A1C">
        <w:rPr>
          <w:rStyle w:val="Emphasis"/>
          <w:highlight w:val="yellow"/>
        </w:rPr>
        <w:t>S</w:t>
      </w:r>
      <w:r w:rsidRPr="00F35F0D">
        <w:rPr>
          <w:u w:val="single"/>
        </w:rPr>
        <w:t xml:space="preserve">tates </w:t>
      </w:r>
      <w:r w:rsidRPr="00152A1C">
        <w:rPr>
          <w:highlight w:val="yellow"/>
          <w:u w:val="single"/>
        </w:rPr>
        <w:t xml:space="preserve">was </w:t>
      </w:r>
      <w:r w:rsidRPr="00152A1C">
        <w:rPr>
          <w:rStyle w:val="Emphasis"/>
          <w:highlight w:val="yellow"/>
        </w:rPr>
        <w:t>not at war</w:t>
      </w:r>
      <w:r w:rsidRPr="00F35F0D">
        <w:rPr>
          <w:sz w:val="16"/>
        </w:rPr>
        <w:t>.</w:t>
      </w:r>
    </w:p>
    <w:p w14:paraId="3A642CEE" w14:textId="77777777" w:rsidR="008E6314" w:rsidRPr="00F47ACC" w:rsidRDefault="008E6314" w:rsidP="008E6314">
      <w:pPr>
        <w:pStyle w:val="Heading4"/>
      </w:pPr>
      <w:bookmarkStart w:id="0" w:name="_Hlk30232579"/>
      <w:r>
        <w:t>Sat attacks don’t cause nuke war</w:t>
      </w:r>
    </w:p>
    <w:p w14:paraId="301C8300" w14:textId="77777777" w:rsidR="008E6314" w:rsidRPr="00043596" w:rsidRDefault="008E6314" w:rsidP="008E6314">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16" w:history="1">
        <w:r w:rsidRPr="00A405BA">
          <w:rPr>
            <w:rStyle w:val="Hyperlink"/>
          </w:rPr>
          <w:t>https://apps.dtic.mil/dtic/tr/fulltext/u2/1062004.pdf</w:t>
        </w:r>
      </w:hyperlink>
      <w:r>
        <w:t>]</w:t>
      </w:r>
    </w:p>
    <w:p w14:paraId="50DA56FD" w14:textId="77777777" w:rsidR="008E6314" w:rsidRPr="00F47ACC" w:rsidRDefault="008E6314" w:rsidP="008E6314">
      <w:pPr>
        <w:rPr>
          <w:sz w:val="16"/>
        </w:rPr>
      </w:pPr>
      <w:r w:rsidRPr="00F47ACC">
        <w:rPr>
          <w:sz w:val="16"/>
        </w:rPr>
        <w:t>PREVENTING AGGRESSION IN SPACE</w:t>
      </w:r>
    </w:p>
    <w:p w14:paraId="1EC39848" w14:textId="77777777" w:rsidR="00D7588F" w:rsidRDefault="008E6314" w:rsidP="008E6314">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p>
    <w:p w14:paraId="6ABD2334" w14:textId="77777777" w:rsidR="00D7588F" w:rsidRDefault="00D7588F" w:rsidP="008E6314">
      <w:pPr>
        <w:rPr>
          <w:sz w:val="16"/>
        </w:rPr>
      </w:pPr>
    </w:p>
    <w:p w14:paraId="1559ECEE" w14:textId="77777777" w:rsidR="00D7588F" w:rsidRDefault="00D7588F" w:rsidP="008E6314">
      <w:pPr>
        <w:rPr>
          <w:sz w:val="16"/>
        </w:rPr>
      </w:pPr>
    </w:p>
    <w:p w14:paraId="63480665" w14:textId="74FC7D25" w:rsidR="008E6314" w:rsidRDefault="008E6314" w:rsidP="008E6314">
      <w:pPr>
        <w:rPr>
          <w:sz w:val="16"/>
        </w:rPr>
      </w:pP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highpowered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0"/>
    <w:p w14:paraId="2192C7F5" w14:textId="77777777" w:rsidR="008E6314" w:rsidRPr="00E07C1B" w:rsidRDefault="008E6314" w:rsidP="008E6314">
      <w:pPr>
        <w:pStyle w:val="Heading4"/>
      </w:pPr>
      <w:r w:rsidRPr="00E07C1B">
        <w:t>No impact and not anthro</w:t>
      </w:r>
    </w:p>
    <w:p w14:paraId="170DBD93" w14:textId="77777777" w:rsidR="008E6314" w:rsidRPr="00E07C1B" w:rsidRDefault="008E6314" w:rsidP="008E6314">
      <w:r w:rsidRPr="00E07C1B">
        <w:rPr>
          <w:rStyle w:val="Style13ptBold"/>
        </w:rPr>
        <w:t xml:space="preserve">Ridley </w:t>
      </w:r>
      <w:r w:rsidRPr="00E07C1B">
        <w:t>8/17/</w:t>
      </w:r>
      <w:r w:rsidRPr="00E07C1B">
        <w:rPr>
          <w:rStyle w:val="Style13ptBold"/>
        </w:rPr>
        <w:t>12</w:t>
      </w:r>
      <w:r w:rsidRPr="00E07C1B">
        <w:t xml:space="preserve"> [Matt Ridley, columnist for The Wall Street Journal and author of </w:t>
      </w:r>
      <w:r w:rsidRPr="00E07C1B">
        <w:rPr>
          <w:i/>
        </w:rPr>
        <w:t>The Rational Optimist: How Prosperity Evolves,</w:t>
      </w:r>
      <w:r w:rsidRPr="00E07C1B">
        <w:t xml:space="preserve"> “Apocalypse Not: Here’s Why You Shouldn’t Worry About End Times,” </w:t>
      </w:r>
      <w:hyperlink r:id="rId17" w:history="1">
        <w:r w:rsidRPr="00E07C1B">
          <w:rPr>
            <w:rStyle w:val="Hyperlink"/>
          </w:rPr>
          <w:t>http://www.wired.com/wiredscience/2012/08/ff_apocalypsenot/all/</w:t>
        </w:r>
      </w:hyperlink>
      <w:r w:rsidRPr="00E07C1B">
        <w:t>]</w:t>
      </w:r>
    </w:p>
    <w:p w14:paraId="052E7364" w14:textId="77777777" w:rsidR="008E6314" w:rsidRPr="00E07C1B" w:rsidRDefault="008E6314" w:rsidP="008E6314"/>
    <w:p w14:paraId="568BFE6F" w14:textId="77777777" w:rsidR="000760D5" w:rsidRDefault="008E6314" w:rsidP="008E6314">
      <w:pPr>
        <w:rPr>
          <w:rStyle w:val="StyleUnderline"/>
        </w:rPr>
      </w:pPr>
      <w:r w:rsidRPr="00E07C1B">
        <w:t>The threat to the ozone layer came next</w:t>
      </w:r>
      <w:r w:rsidRPr="00E07C1B">
        <w:rPr>
          <w:highlight w:val="green"/>
        </w:rPr>
        <w:t xml:space="preserve">. </w:t>
      </w:r>
      <w:r w:rsidRPr="00E07C1B">
        <w:rPr>
          <w:rStyle w:val="StyleUnderline"/>
          <w:highlight w:val="green"/>
        </w:rPr>
        <w:t>In the</w:t>
      </w:r>
      <w:r w:rsidRPr="00E07C1B">
        <w:rPr>
          <w:rStyle w:val="StyleUnderline"/>
        </w:rPr>
        <w:t xml:space="preserve"> 19</w:t>
      </w:r>
      <w:r w:rsidRPr="00E07C1B">
        <w:rPr>
          <w:rStyle w:val="StyleUnderline"/>
          <w:highlight w:val="green"/>
        </w:rPr>
        <w:t>70s scientists discovered a decline in</w:t>
      </w:r>
      <w:r w:rsidRPr="00E07C1B">
        <w:t xml:space="preserve"> the concentration of </w:t>
      </w:r>
      <w:r w:rsidRPr="00E07C1B">
        <w:rPr>
          <w:rStyle w:val="StyleUnderline"/>
          <w:highlight w:val="green"/>
        </w:rPr>
        <w:t>ozone over Antarctica</w:t>
      </w:r>
      <w:r w:rsidRPr="00E07C1B">
        <w:rPr>
          <w:rStyle w:val="StyleUnderline"/>
        </w:rPr>
        <w:t xml:space="preserve"> during several springs</w:t>
      </w:r>
      <w:r w:rsidRPr="00E07C1B">
        <w:t xml:space="preserve">, and the Armageddon megaphone was dusted off yet again. The </w:t>
      </w:r>
      <w:r w:rsidRPr="00E07C1B">
        <w:rPr>
          <w:rStyle w:val="StyleUnderline"/>
          <w:highlight w:val="green"/>
        </w:rPr>
        <w:t>blame was pinned on c</w:t>
      </w:r>
      <w:r w:rsidRPr="00E07C1B">
        <w:rPr>
          <w:rStyle w:val="StyleUnderline"/>
        </w:rPr>
        <w:t>hloro</w:t>
      </w:r>
      <w:r w:rsidRPr="00E07C1B">
        <w:rPr>
          <w:rStyle w:val="StyleUnderline"/>
          <w:highlight w:val="green"/>
        </w:rPr>
        <w:t>f</w:t>
      </w:r>
      <w:r w:rsidRPr="00E07C1B">
        <w:rPr>
          <w:rStyle w:val="StyleUnderline"/>
        </w:rPr>
        <w:t>luoro</w:t>
      </w:r>
      <w:r w:rsidRPr="00E07C1B">
        <w:rPr>
          <w:rStyle w:val="StyleUnderline"/>
          <w:highlight w:val="green"/>
        </w:rPr>
        <w:t>c</w:t>
      </w:r>
      <w:r w:rsidRPr="00E07C1B">
        <w:rPr>
          <w:rStyle w:val="StyleUnderline"/>
        </w:rPr>
        <w:t>arbon</w:t>
      </w:r>
      <w:r w:rsidRPr="00E07C1B">
        <w:rPr>
          <w:rStyle w:val="StyleUnderline"/>
          <w:highlight w:val="green"/>
        </w:rPr>
        <w:t>s</w:t>
      </w:r>
      <w:r w:rsidRPr="00E07C1B">
        <w:t xml:space="preserve">, used in refrigerators and aerosol cans, reacting with sunlight. The </w:t>
      </w:r>
      <w:r w:rsidRPr="00E07C1B">
        <w:rPr>
          <w:rStyle w:val="StyleUnderline"/>
          <w:highlight w:val="green"/>
        </w:rPr>
        <w:t>disappearance of frogs and</w:t>
      </w:r>
      <w:r w:rsidRPr="00E07C1B">
        <w:t xml:space="preserve"> an alleged </w:t>
      </w:r>
      <w:r w:rsidRPr="00E07C1B">
        <w:rPr>
          <w:rStyle w:val="StyleUnderline"/>
          <w:highlight w:val="green"/>
        </w:rPr>
        <w:t>rise of melanoma</w:t>
      </w:r>
      <w:r w:rsidRPr="00E07C1B">
        <w:rPr>
          <w:highlight w:val="green"/>
        </w:rPr>
        <w:t xml:space="preserve"> i</w:t>
      </w:r>
      <w:r w:rsidRPr="00E07C1B">
        <w:t xml:space="preserve">n people </w:t>
      </w:r>
      <w:r w:rsidRPr="00E07C1B">
        <w:rPr>
          <w:rStyle w:val="StyleUnderline"/>
          <w:highlight w:val="green"/>
        </w:rPr>
        <w:t>were</w:t>
      </w:r>
      <w:r w:rsidRPr="00E07C1B">
        <w:t xml:space="preserve"> both </w:t>
      </w:r>
      <w:r w:rsidRPr="00E07C1B">
        <w:rPr>
          <w:rStyle w:val="StyleUnderline"/>
          <w:highlight w:val="green"/>
        </w:rPr>
        <w:t>attributed to ozone</w:t>
      </w:r>
      <w:r w:rsidRPr="00E07C1B">
        <w:t xml:space="preserve"> depletion. So too was a supposed rash of blindness in animals: Al Gore wrote in 1992 about blind salmon and rabbits, while The New York Times reported “an increase in Twilight Zone-type reports of sheep and rabbits with cataracts” in Patagonia. But </w:t>
      </w:r>
      <w:r w:rsidRPr="00E07C1B">
        <w:rPr>
          <w:rStyle w:val="Emphasis"/>
          <w:highlight w:val="green"/>
        </w:rPr>
        <w:t>all these</w:t>
      </w:r>
      <w:r w:rsidRPr="00E07C1B">
        <w:rPr>
          <w:rStyle w:val="StyleUnderline"/>
        </w:rPr>
        <w:t xml:space="preserve"> accounts </w:t>
      </w:r>
      <w:r w:rsidRPr="00E07C1B">
        <w:rPr>
          <w:rStyle w:val="Emphasis"/>
          <w:highlight w:val="green"/>
        </w:rPr>
        <w:t>proved incorrect</w:t>
      </w:r>
      <w:r w:rsidRPr="00E07C1B">
        <w:rPr>
          <w:rStyle w:val="StyleUnderline"/>
        </w:rPr>
        <w:t xml:space="preserve">. </w:t>
      </w:r>
    </w:p>
    <w:p w14:paraId="298CC9CC" w14:textId="77777777" w:rsidR="000760D5" w:rsidRDefault="000760D5" w:rsidP="008E6314">
      <w:pPr>
        <w:rPr>
          <w:rStyle w:val="StyleUnderline"/>
        </w:rPr>
      </w:pPr>
    </w:p>
    <w:p w14:paraId="141FFBDD" w14:textId="77777777" w:rsidR="00B0693D" w:rsidRPr="00B0693D" w:rsidRDefault="00B0693D" w:rsidP="00B0693D"/>
    <w:sectPr w:rsidR="00B0693D" w:rsidRPr="00B069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C24"/>
    <w:rsid w:val="000029E3"/>
    <w:rsid w:val="000029E8"/>
    <w:rsid w:val="00004225"/>
    <w:rsid w:val="000066CA"/>
    <w:rsid w:val="00007264"/>
    <w:rsid w:val="000076A9"/>
    <w:rsid w:val="00014FAD"/>
    <w:rsid w:val="00015D2A"/>
    <w:rsid w:val="0002490B"/>
    <w:rsid w:val="00026465"/>
    <w:rsid w:val="000268B4"/>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0D5"/>
    <w:rsid w:val="0008785F"/>
    <w:rsid w:val="00090CBE"/>
    <w:rsid w:val="00094DEC"/>
    <w:rsid w:val="000A2D8A"/>
    <w:rsid w:val="000D26A6"/>
    <w:rsid w:val="000D2B90"/>
    <w:rsid w:val="000D6ED8"/>
    <w:rsid w:val="000D717B"/>
    <w:rsid w:val="00100B28"/>
    <w:rsid w:val="0010494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6E2"/>
    <w:rsid w:val="002E6BBC"/>
    <w:rsid w:val="002F1BA9"/>
    <w:rsid w:val="002F22D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27F"/>
    <w:rsid w:val="00396557"/>
    <w:rsid w:val="00397316"/>
    <w:rsid w:val="003A248F"/>
    <w:rsid w:val="003A4D9C"/>
    <w:rsid w:val="003B1668"/>
    <w:rsid w:val="003B565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49B"/>
    <w:rsid w:val="005B21FA"/>
    <w:rsid w:val="005B3244"/>
    <w:rsid w:val="005B6EE8"/>
    <w:rsid w:val="005B7731"/>
    <w:rsid w:val="005C4515"/>
    <w:rsid w:val="005C5602"/>
    <w:rsid w:val="005C74A6"/>
    <w:rsid w:val="005D0E85"/>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BA"/>
    <w:rsid w:val="006D6AED"/>
    <w:rsid w:val="006E6D0B"/>
    <w:rsid w:val="006F126E"/>
    <w:rsid w:val="006F32C9"/>
    <w:rsid w:val="006F3834"/>
    <w:rsid w:val="006F5693"/>
    <w:rsid w:val="006F5D4C"/>
    <w:rsid w:val="00717B01"/>
    <w:rsid w:val="007227D9"/>
    <w:rsid w:val="0072491F"/>
    <w:rsid w:val="00725598"/>
    <w:rsid w:val="007374A1"/>
    <w:rsid w:val="00740B6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AA4"/>
    <w:rsid w:val="008E6314"/>
    <w:rsid w:val="008E7A3E"/>
    <w:rsid w:val="008F41FD"/>
    <w:rsid w:val="008F4479"/>
    <w:rsid w:val="008F4BA0"/>
    <w:rsid w:val="00901726"/>
    <w:rsid w:val="00920E6A"/>
    <w:rsid w:val="00931816"/>
    <w:rsid w:val="00932C71"/>
    <w:rsid w:val="009509D5"/>
    <w:rsid w:val="009538F5"/>
    <w:rsid w:val="00954C27"/>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93D"/>
    <w:rsid w:val="00B12933"/>
    <w:rsid w:val="00B12B88"/>
    <w:rsid w:val="00B137E0"/>
    <w:rsid w:val="00B13BC8"/>
    <w:rsid w:val="00B24662"/>
    <w:rsid w:val="00B3569C"/>
    <w:rsid w:val="00B37C24"/>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88F"/>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1A7F7D"/>
  <w14:defaultImageDpi w14:val="300"/>
  <w15:docId w15:val="{8C58FF72-C356-1547-99A8-C5A801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7C2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37C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7C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7C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ta,t,small space,Tag1,Ta,Ca,tag,C Tagline,T"/>
    <w:basedOn w:val="Normal"/>
    <w:next w:val="Normal"/>
    <w:link w:val="Heading4Char"/>
    <w:uiPriority w:val="9"/>
    <w:unhideWhenUsed/>
    <w:qFormat/>
    <w:rsid w:val="00B37C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7C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C24"/>
  </w:style>
  <w:style w:type="character" w:customStyle="1" w:styleId="Heading1Char">
    <w:name w:val="Heading 1 Char"/>
    <w:aliases w:val="Pocket Char"/>
    <w:basedOn w:val="DefaultParagraphFont"/>
    <w:link w:val="Heading1"/>
    <w:uiPriority w:val="9"/>
    <w:rsid w:val="00B37C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7C2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7C2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B37C2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37C2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cites Char Ch,9,8"/>
    <w:basedOn w:val="DefaultParagraphFont"/>
    <w:uiPriority w:val="1"/>
    <w:qFormat/>
    <w:rsid w:val="00B37C24"/>
    <w:rPr>
      <w:b w:val="0"/>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B37C2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37C2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37C24"/>
    <w:rPr>
      <w:color w:val="auto"/>
      <w:u w:val="none"/>
    </w:rPr>
  </w:style>
  <w:style w:type="paragraph" w:styleId="DocumentMap">
    <w:name w:val="Document Map"/>
    <w:basedOn w:val="Normal"/>
    <w:link w:val="DocumentMapChar"/>
    <w:uiPriority w:val="99"/>
    <w:semiHidden/>
    <w:unhideWhenUsed/>
    <w:rsid w:val="00B37C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7C24"/>
    <w:rPr>
      <w:rFonts w:ascii="Lucida Grande" w:hAnsi="Lucida Grande" w:cs="Lucida Grande"/>
    </w:rPr>
  </w:style>
  <w:style w:type="paragraph" w:customStyle="1" w:styleId="textbold">
    <w:name w:val="text bold"/>
    <w:basedOn w:val="Normal"/>
    <w:link w:val="Emphasis"/>
    <w:autoRedefine/>
    <w:uiPriority w:val="20"/>
    <w:qFormat/>
    <w:rsid w:val="00B37C24"/>
    <w:rPr>
      <w:b/>
      <w:iCs/>
      <w:u w:val="single"/>
    </w:rPr>
  </w:style>
  <w:style w:type="paragraph" w:customStyle="1" w:styleId="Card">
    <w:name w:val="Card"/>
    <w:aliases w:val="No Spacing111112,nonunderlined,No Spacing11211,Debate Text,No Spacing11,No Spacing111,No Spacing2,Read stuff,No Spacing1,Tags,No Spacing31,No Spacing22,No Spacing3,Tag and Cite,No Spacing1111,Note Level 2,Very Small Text,Dont use,No Spacing41,tags"/>
    <w:basedOn w:val="Heading1"/>
    <w:link w:val="Hyperlink"/>
    <w:autoRedefine/>
    <w:uiPriority w:val="99"/>
    <w:qFormat/>
    <w:rsid w:val="00B37C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B069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dupress.ndu.edu/Portals/68/Documents/jfq/jfq-97/jfq-97_20-29_Hallex-Cottom.pdf?ver=2020-03-31-130614-94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dupress.ndu.edu/Portals/68/Documents/jfq/jfq-97/jfq-97_20-29_Hallex-Cottom.pdf?ver=2020-03-31-130614-940" TargetMode="External"/><Relationship Id="rId17" Type="http://schemas.openxmlformats.org/officeDocument/2006/relationships/hyperlink" Target="http://www.wired.com/wiredscience/2012/08/ff_apocalypsenot/all/" TargetMode="External"/><Relationship Id="rId2" Type="http://schemas.openxmlformats.org/officeDocument/2006/relationships/customXml" Target="../customXml/item2.xml"/><Relationship Id="rId16" Type="http://schemas.openxmlformats.org/officeDocument/2006/relationships/hyperlink" Target="https://apps.dtic.mil/dtic/tr/fulltext/u2/106200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dupress.ndu.edu/Portals/68/Documents/jfq/jfq-97/jfq-97_20-29_Hallex-Cottom.pdf?ver=2020-03-31-130614-940" TargetMode="External"/><Relationship Id="rId5" Type="http://schemas.openxmlformats.org/officeDocument/2006/relationships/numbering" Target="numbering.xml"/><Relationship Id="rId15" Type="http://schemas.openxmlformats.org/officeDocument/2006/relationships/hyperlink" Target="https://philarchive.org/archive/BERTIO-52" TargetMode="External"/><Relationship Id="rId10" Type="http://schemas.openxmlformats.org/officeDocument/2006/relationships/hyperlink" Target="https://www.space.com/spacex-starlink-satellites.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hyperlink" Target="https://www.tandfonline.com/doi/full/10.1080/25751654.2018.15325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18</Pages>
  <Words>7014</Words>
  <Characters>39986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17</cp:revision>
  <dcterms:created xsi:type="dcterms:W3CDTF">2022-04-09T16:25:00Z</dcterms:created>
  <dcterms:modified xsi:type="dcterms:W3CDTF">2022-04-09T18:47:00Z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