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8CD7D" w14:textId="7B8B23A2" w:rsidR="003B62E0" w:rsidRPr="006A041E" w:rsidRDefault="001C10CF" w:rsidP="003B62E0">
      <w:pPr>
        <w:pStyle w:val="Heading3"/>
        <w:rPr>
          <w:rFonts w:asciiTheme="minorHAnsi" w:hAnsiTheme="minorHAnsi" w:cstheme="minorHAnsi"/>
        </w:rPr>
      </w:pPr>
      <w:r>
        <w:rPr>
          <w:rFonts w:asciiTheme="minorHAnsi" w:hAnsiTheme="minorHAnsi" w:cstheme="minorHAnsi"/>
        </w:rPr>
        <w:t>1</w:t>
      </w:r>
    </w:p>
    <w:p w14:paraId="650FF6B8" w14:textId="77777777" w:rsidR="003B62E0" w:rsidRPr="006A041E" w:rsidRDefault="003B62E0" w:rsidP="003B62E0">
      <w:pPr>
        <w:pStyle w:val="Heading4"/>
        <w:rPr>
          <w:rFonts w:asciiTheme="minorHAnsi" w:hAnsiTheme="minorHAnsi" w:cstheme="minorHAnsi"/>
        </w:rPr>
      </w:pPr>
      <w:r w:rsidRPr="006A041E">
        <w:rPr>
          <w:rFonts w:asciiTheme="minorHAnsi" w:hAnsiTheme="minorHAnsi" w:cstheme="minorHAnsi"/>
        </w:rPr>
        <w:t xml:space="preserve">T – Appropriation: </w:t>
      </w:r>
    </w:p>
    <w:p w14:paraId="3078E788" w14:textId="77777777" w:rsidR="003B62E0" w:rsidRPr="006A041E" w:rsidRDefault="003B62E0" w:rsidP="003B62E0">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29571B75" w14:textId="77777777" w:rsidR="003B62E0" w:rsidRPr="006A041E" w:rsidRDefault="003B62E0" w:rsidP="003B62E0">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w:t>
      </w:r>
      <w:proofErr w:type="spellStart"/>
      <w:r w:rsidRPr="006A041E">
        <w:rPr>
          <w:rFonts w:asciiTheme="minorHAnsi" w:hAnsiTheme="minorHAnsi" w:cstheme="minorHAnsi"/>
        </w:rPr>
        <w:t>Cente</w:t>
      </w:r>
      <w:proofErr w:type="spellEnd"/>
      <w:r w:rsidRPr="006A041E">
        <w:rPr>
          <w:rFonts w:asciiTheme="minorHAnsi" w:hAnsiTheme="minorHAnsi" w:cstheme="minorHAnsi"/>
        </w:rPr>
        <w:t>. Babcock, Hope M. "The Public Trust Doctrine, Outer Space, and the Global Commons: Time to Call Home ET." Syracuse L. Rev. 69 (2019): 191.</w:t>
      </w:r>
    </w:p>
    <w:p w14:paraId="0DC5232F" w14:textId="77777777" w:rsidR="003B62E0" w:rsidRPr="006A041E" w:rsidRDefault="003B62E0" w:rsidP="003B62E0">
      <w:pPr>
        <w:rPr>
          <w:rFonts w:asciiTheme="minorHAnsi" w:hAnsiTheme="minorHAnsi" w:cstheme="minorHAnsi"/>
        </w:rPr>
      </w:pPr>
      <w:r w:rsidRPr="006A041E">
        <w:rPr>
          <w:rStyle w:val="Emphasis"/>
          <w:rFonts w:asciiTheme="minorHAnsi" w:hAnsiTheme="minorHAnsi" w:cstheme="minorHAnsi"/>
          <w:highlight w:val="cyan"/>
        </w:rPr>
        <w:t>Article II</w:t>
      </w:r>
      <w:r w:rsidRPr="006A041E">
        <w:rPr>
          <w:rStyle w:val="Emphasis"/>
          <w:rFonts w:asciiTheme="minorHAnsi" w:hAnsiTheme="minorHAnsi" w:cstheme="minorHAnsi"/>
        </w:rPr>
        <w:t xml:space="preserve"> </w:t>
      </w:r>
      <w:r w:rsidRPr="006A041E">
        <w:rPr>
          <w:rFonts w:asciiTheme="minorHAnsi" w:hAnsiTheme="minorHAnsi" w:cstheme="minorHAnsi"/>
        </w:rPr>
        <w:t xml:space="preserve">is one of those succeeding provisions that curtails “the freedom of use outlined in Article [I] by declaring that </w:t>
      </w:r>
      <w:r w:rsidRPr="006A041E">
        <w:rPr>
          <w:rStyle w:val="StyleUnderline"/>
          <w:rFonts w:asciiTheme="minorHAnsi" w:hAnsiTheme="minorHAnsi" w:cstheme="minorHAnsi"/>
          <w:highlight w:val="cyan"/>
        </w:rPr>
        <w:t>outer space</w:t>
      </w:r>
      <w:r w:rsidRPr="006A041E">
        <w:rPr>
          <w:rFonts w:asciiTheme="minorHAnsi" w:hAnsiTheme="minorHAnsi" w:cstheme="minorHAnsi"/>
        </w:rPr>
        <w:t>, including the [m]</w:t>
      </w:r>
      <w:proofErr w:type="spellStart"/>
      <w:r w:rsidRPr="006A041E">
        <w:rPr>
          <w:rFonts w:asciiTheme="minorHAnsi" w:hAnsiTheme="minorHAnsi" w:cstheme="minorHAnsi"/>
        </w:rPr>
        <w:t>oon</w:t>
      </w:r>
      <w:proofErr w:type="spellEnd"/>
      <w:r w:rsidRPr="006A041E">
        <w:rPr>
          <w:rFonts w:asciiTheme="minorHAnsi" w:hAnsiTheme="minorHAnsi" w:cstheme="minorHAnsi"/>
        </w:rPr>
        <w:t xml:space="preserve"> and other celestial bodies, </w:t>
      </w:r>
      <w:r w:rsidRPr="006A041E">
        <w:rPr>
          <w:rStyle w:val="StyleUnderline"/>
          <w:rFonts w:asciiTheme="minorHAnsi" w:hAnsiTheme="minorHAnsi" w:cstheme="minorHAnsi"/>
          <w:highlight w:val="cyan"/>
        </w:rPr>
        <w:t xml:space="preserve">is not subject to </w:t>
      </w:r>
      <w:r w:rsidRPr="006A041E">
        <w:rPr>
          <w:rStyle w:val="Emphasis"/>
          <w:rFonts w:asciiTheme="minorHAnsi" w:hAnsiTheme="minorHAnsi" w:cstheme="minorHAnsi"/>
          <w:highlight w:val="cyan"/>
        </w:rPr>
        <w:t>national appropriation</w:t>
      </w:r>
      <w:r w:rsidRPr="006A041E">
        <w:rPr>
          <w:rFonts w:asciiTheme="minorHAnsi" w:hAnsiTheme="minorHAnsi" w:cstheme="minorHAnsi"/>
        </w:rPr>
        <w:t>.”147 It flatly prohibits national appropriation of any celestial body in outer space “</w:t>
      </w:r>
      <w:r w:rsidRPr="006A041E">
        <w:rPr>
          <w:rStyle w:val="StyleUnderline"/>
          <w:rFonts w:asciiTheme="minorHAnsi" w:hAnsiTheme="minorHAnsi" w:cstheme="minorHAnsi"/>
          <w:highlight w:val="cyan"/>
        </w:rPr>
        <w:t>by means of 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many types of ‘</w:t>
      </w:r>
      <w:r w:rsidRPr="006A041E">
        <w:rPr>
          <w:rStyle w:val="StyleUnderline"/>
          <w:rFonts w:asciiTheme="minorHAnsi" w:hAnsiTheme="minorHAnsi" w:cstheme="minorHAnsi"/>
          <w:highlight w:val="cyan"/>
        </w:rPr>
        <w:t>use’ or ‘exploitation’</w:t>
      </w:r>
      <w:r w:rsidRPr="006A041E">
        <w:rPr>
          <w:rFonts w:asciiTheme="minorHAnsi" w:hAnsiTheme="minorHAnsi" w:cstheme="minorHAnsi"/>
        </w:rPr>
        <w:t xml:space="preserve">. . </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are inconceivable without appropriation</w:t>
      </w:r>
      <w:r w:rsidRPr="006A041E">
        <w:rPr>
          <w:rStyle w:val="StyleUnderline"/>
          <w:rFonts w:asciiTheme="minorHAnsi" w:hAnsiTheme="minorHAnsi" w:cstheme="minorHAnsi"/>
        </w:rPr>
        <w:t xml:space="preserve"> of some degree at least </w:t>
      </w:r>
      <w:r w:rsidRPr="0081759A">
        <w:rPr>
          <w:rStyle w:val="StyleUnderline"/>
          <w:rFonts w:asciiTheme="minorHAnsi" w:hAnsiTheme="minorHAnsi" w:cstheme="minorHAnsi"/>
          <w:highlight w:val="cyan"/>
        </w:rPr>
        <w:t>of any materials taken</w:t>
      </w:r>
      <w:r w:rsidRPr="006A041E">
        <w:rPr>
          <w:rStyle w:val="StyleUnderline"/>
          <w:rFonts w:asciiTheme="minorHAnsi" w:hAnsiTheme="minorHAnsi" w:cstheme="minorHAnsi"/>
        </w:rPr>
        <w:t xml:space="preserve">,” </w:t>
      </w:r>
      <w:r w:rsidRPr="0081759A">
        <w:rPr>
          <w:rStyle w:val="Emphasis"/>
          <w:highlight w:val="cyan"/>
        </w:rPr>
        <w:t>like ore or water</w:t>
      </w:r>
      <w:r w:rsidRPr="006A041E">
        <w:rPr>
          <w:rFonts w:asciiTheme="minorHAnsi" w:hAnsiTheme="minorHAnsi" w:cstheme="minorHAnsi"/>
        </w:rPr>
        <w:t xml:space="preserve">.149 If this view of Article II’s prohibitory language is correct, then “it is not at all farfetched to say that </w:t>
      </w:r>
      <w:r w:rsidRPr="006A041E">
        <w:rPr>
          <w:rStyle w:val="StyleUnderline"/>
          <w:rFonts w:asciiTheme="minorHAnsi" w:hAnsiTheme="minorHAnsi" w:cstheme="minorHAnsi"/>
          <w:highlight w:val="cyan"/>
        </w:rPr>
        <w:t>the OS</w:t>
      </w:r>
      <w:r w:rsidRPr="006A041E">
        <w:rPr>
          <w:rStyle w:val="StyleUnderline"/>
          <w:rFonts w:asciiTheme="minorHAnsi" w:hAnsiTheme="minorHAnsi" w:cstheme="minorHAnsi"/>
        </w:rPr>
        <w:t xml:space="preserve">T actually </w:t>
      </w:r>
      <w:r w:rsidRPr="006A041E">
        <w:rPr>
          <w:rStyle w:val="StyleUnderline"/>
          <w:rFonts w:asciiTheme="minorHAnsi" w:hAnsiTheme="minorHAnsi" w:cstheme="minorHAnsi"/>
          <w:highlight w:val="cyan"/>
        </w:rPr>
        <w:t>installs a blanket prohibition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on</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beneficial</w:t>
      </w:r>
      <w:r w:rsidRPr="006A041E">
        <w:rPr>
          <w:rStyle w:val="StyleUnderline"/>
          <w:rFonts w:asciiTheme="minorHAnsi" w:hAnsiTheme="minorHAnsi" w:cstheme="minorHAnsi"/>
        </w:rPr>
        <w:t xml:space="preserve"> forms of </w:t>
      </w:r>
      <w:r w:rsidRPr="006A041E">
        <w:rPr>
          <w:rStyle w:val="StyleUnderline"/>
          <w:rFonts w:asciiTheme="minorHAnsi" w:hAnsiTheme="minorHAnsi" w:cstheme="minorHAnsi"/>
          <w:highlight w:val="cyan"/>
        </w:rPr>
        <w:t>developmen</w:t>
      </w:r>
      <w:r w:rsidRPr="006A041E">
        <w:rPr>
          <w:rFonts w:asciiTheme="minorHAnsi" w:hAnsiTheme="minorHAnsi" w:cstheme="minorHAnsi"/>
          <w:highlight w:val="cyan"/>
        </w:rPr>
        <w:t>t</w:t>
      </w:r>
      <w:r w:rsidRPr="006A041E">
        <w:rPr>
          <w:rFonts w:asciiTheme="minorHAnsi" w:hAnsiTheme="minorHAnsi" w:cstheme="minorHAnsi"/>
        </w:rPr>
        <w:t xml:space="preserve">.”150 However, the OST </w:t>
      </w:r>
      <w:r w:rsidRPr="006A041E">
        <w:rPr>
          <w:rStyle w:val="Emphasis"/>
          <w:rFonts w:asciiTheme="minorHAnsi" w:hAnsiTheme="minorHAnsi" w:cstheme="minorHAnsi"/>
          <w:highlight w:val="cyan"/>
        </w:rPr>
        <w:t>only</w:t>
      </w:r>
      <w:r w:rsidRPr="006A041E">
        <w:rPr>
          <w:rFonts w:asciiTheme="minorHAnsi" w:hAnsiTheme="minorHAnsi" w:cstheme="minorHAnsi"/>
        </w:rPr>
        <w:t xml:space="preserve"> prohibits </w:t>
      </w:r>
      <w:r w:rsidRPr="006A041E">
        <w:rPr>
          <w:rStyle w:val="Emphasis"/>
          <w:rFonts w:asciiTheme="minorHAnsi" w:hAnsiTheme="minorHAnsi" w:cstheme="minorHAnsi"/>
          <w:highlight w:val="cyan"/>
        </w:rPr>
        <w:t>an appropriation that constitutes</w:t>
      </w:r>
      <w:r w:rsidRPr="006A041E">
        <w:rPr>
          <w:rFonts w:asciiTheme="minorHAnsi" w:hAnsiTheme="minorHAnsi" w:cstheme="minorHAnsi"/>
          <w:highlight w:val="cyan"/>
        </w:rPr>
        <w:t xml:space="preserve"> </w:t>
      </w:r>
      <w:r w:rsidRPr="006A041E">
        <w:rPr>
          <w:rStyle w:val="StyleUnderline"/>
          <w:rFonts w:asciiTheme="minorHAnsi" w:hAnsiTheme="minorHAnsi" w:cstheme="minorHAnsi"/>
          <w:highlight w:val="cya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6A041E">
        <w:rPr>
          <w:rStyle w:val="Emphasis"/>
          <w:rFonts w:asciiTheme="minorHAnsi" w:hAnsiTheme="minorHAnsi" w:cstheme="minorHAnsi"/>
          <w:highlight w:val="cyan"/>
        </w:rPr>
        <w:t>and permanent occupation, to the exclusion of all others</w:t>
      </w:r>
      <w:r w:rsidRPr="006A041E">
        <w:rPr>
          <w:rFonts w:asciiTheme="minorHAnsi" w:hAnsiTheme="minorHAnsi" w:cstheme="minorHAnsi"/>
        </w:rPr>
        <w:t>.”151</w:t>
      </w:r>
    </w:p>
    <w:p w14:paraId="5EE38715" w14:textId="77777777" w:rsidR="003B62E0" w:rsidRPr="006A041E" w:rsidRDefault="003B62E0" w:rsidP="003B62E0">
      <w:pPr>
        <w:pStyle w:val="Heading4"/>
        <w:rPr>
          <w:rFonts w:asciiTheme="minorHAnsi" w:hAnsiTheme="minorHAnsi" w:cstheme="minorHAnsi"/>
        </w:rPr>
      </w:pPr>
      <w:r>
        <w:rPr>
          <w:rFonts w:asciiTheme="minorHAnsi" w:hAnsiTheme="minorHAnsi" w:cstheme="minorHAnsi"/>
        </w:rPr>
        <w:t xml:space="preserve">Violation: </w:t>
      </w:r>
      <w:r w:rsidRPr="006A041E">
        <w:rPr>
          <w:rFonts w:asciiTheme="minorHAnsi" w:hAnsiTheme="minorHAnsi" w:cstheme="minorHAnsi"/>
        </w:rPr>
        <w:t xml:space="preserve">Constellations do </w:t>
      </w:r>
      <w:r w:rsidRPr="006A041E">
        <w:rPr>
          <w:rFonts w:asciiTheme="minorHAnsi" w:hAnsiTheme="minorHAnsi" w:cstheme="minorHAnsi"/>
          <w:u w:val="single"/>
        </w:rPr>
        <w:t>not appropriate</w:t>
      </w:r>
      <w:r w:rsidRPr="006A041E">
        <w:rPr>
          <w:rFonts w:asciiTheme="minorHAnsi" w:hAnsiTheme="minorHAnsi" w:cstheme="minorHAnsi"/>
        </w:rPr>
        <w:t xml:space="preserve"> – reject </w:t>
      </w:r>
      <w:r w:rsidRPr="006A041E">
        <w:rPr>
          <w:rFonts w:asciiTheme="minorHAnsi" w:hAnsiTheme="minorHAnsi" w:cstheme="minorHAnsi"/>
          <w:u w:val="single"/>
        </w:rPr>
        <w:t>non-legal</w:t>
      </w:r>
      <w:r w:rsidRPr="006A041E">
        <w:rPr>
          <w:rFonts w:asciiTheme="minorHAnsi" w:hAnsiTheme="minorHAnsi" w:cstheme="minorHAnsi"/>
        </w:rPr>
        <w:t xml:space="preserve"> interpretations  </w:t>
      </w:r>
    </w:p>
    <w:p w14:paraId="59C215A2" w14:textId="77777777" w:rsidR="003B62E0" w:rsidRPr="006A041E" w:rsidRDefault="003B62E0" w:rsidP="003B62E0">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6A041E">
        <w:rPr>
          <w:rFonts w:asciiTheme="minorHAnsi" w:hAnsiTheme="minorHAnsi" w:cstheme="minorHAnsi"/>
        </w:rPr>
        <w:t>MegaLEO</w:t>
      </w:r>
      <w:proofErr w:type="spellEnd"/>
      <w:r w:rsidRPr="006A041E">
        <w:rPr>
          <w:rFonts w:asciiTheme="minorHAnsi" w:hAnsiTheme="minorHAnsi" w:cstheme="minorHAnsi"/>
        </w:rPr>
        <w:t xml:space="preserve"> Constellations and Concerns About Appropriation of Large Swaths of Earth Orbit." https://swfound.org/media/206951/johnson2020_referenceworkentry_thelegalstatusofmegaleoconstel.pdf]</w:t>
      </w:r>
    </w:p>
    <w:p w14:paraId="05C4BC00"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No, </w:t>
      </w:r>
      <w:r w:rsidRPr="006A041E">
        <w:rPr>
          <w:rStyle w:val="Emphasis"/>
          <w:rFonts w:asciiTheme="minorHAnsi" w:hAnsiTheme="minorHAnsi" w:cstheme="minorHAnsi"/>
          <w:highlight w:val="cyan"/>
        </w:rPr>
        <w:t>This Is No</w:t>
      </w:r>
      <w:r w:rsidRPr="006A041E">
        <w:rPr>
          <w:rStyle w:val="Emphasis"/>
          <w:rFonts w:asciiTheme="minorHAnsi" w:hAnsiTheme="minorHAnsi" w:cstheme="minorHAnsi"/>
        </w:rPr>
        <w:t>t</w:t>
      </w:r>
      <w:r w:rsidRPr="006A041E">
        <w:rPr>
          <w:rFonts w:asciiTheme="minorHAnsi" w:hAnsiTheme="minorHAnsi" w:cstheme="minorHAnsi"/>
          <w:sz w:val="16"/>
        </w:rPr>
        <w:t xml:space="preserve"> Impermissible </w:t>
      </w:r>
      <w:r w:rsidRPr="006A041E">
        <w:rPr>
          <w:rStyle w:val="Emphasis"/>
          <w:rFonts w:asciiTheme="minorHAnsi" w:hAnsiTheme="minorHAnsi" w:cstheme="minorHAnsi"/>
          <w:highlight w:val="cyan"/>
        </w:rPr>
        <w:t>Appropriation</w:t>
      </w:r>
      <w:r w:rsidRPr="006A041E">
        <w:rPr>
          <w:rFonts w:asciiTheme="minorHAnsi" w:hAnsiTheme="minorHAnsi" w:cstheme="minorHAnsi"/>
          <w:sz w:val="16"/>
        </w:rPr>
        <w:t xml:space="preserve"> </w:t>
      </w:r>
    </w:p>
    <w:p w14:paraId="676CFECD"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of these global </w:t>
      </w:r>
      <w:r w:rsidRPr="006A041E">
        <w:rPr>
          <w:rStyle w:val="Emphasis"/>
          <w:rFonts w:asciiTheme="minorHAnsi" w:hAnsiTheme="minorHAnsi" w:cstheme="minorHAnsi"/>
          <w:highlight w:val="cyan"/>
        </w:rPr>
        <w:t>constellations</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such as</w:t>
      </w:r>
      <w:r w:rsidRPr="006A041E">
        <w:rPr>
          <w:rFonts w:asciiTheme="minorHAnsi" w:hAnsiTheme="minorHAnsi" w:cstheme="minorHAnsi"/>
          <w:sz w:val="16"/>
        </w:rPr>
        <w:t xml:space="preserve"> SpaceX’s </w:t>
      </w:r>
      <w:proofErr w:type="spellStart"/>
      <w:r w:rsidRPr="006A041E">
        <w:rPr>
          <w:rStyle w:val="Emphasis"/>
          <w:rFonts w:asciiTheme="minorHAnsi" w:hAnsiTheme="minorHAnsi" w:cstheme="minorHAnsi"/>
          <w:highlight w:val="cyan"/>
        </w:rPr>
        <w:t>Starlink</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OneWeb</w:t>
      </w:r>
      <w:proofErr w:type="spellEnd"/>
      <w:r w:rsidRPr="006A041E">
        <w:rPr>
          <w:rFonts w:asciiTheme="minorHAnsi" w:hAnsiTheme="minorHAnsi" w:cstheme="minorHAnsi"/>
          <w:sz w:val="16"/>
        </w:rPr>
        <w:t xml:space="preserve">, Kepler, etc., </w:t>
      </w:r>
      <w:r w:rsidRPr="006A041E">
        <w:rPr>
          <w:rStyle w:val="StyleUnderline"/>
          <w:rFonts w:asciiTheme="minorHAnsi" w:hAnsiTheme="minorHAnsi" w:cstheme="minorHAnsi"/>
          <w:highlight w:val="cyan"/>
        </w:rPr>
        <w:t>are aligned with</w:t>
      </w:r>
      <w:r w:rsidRPr="006A041E">
        <w:rPr>
          <w:rStyle w:val="StyleUnderline"/>
          <w:rFonts w:asciiTheme="minorHAnsi" w:hAnsiTheme="minorHAnsi" w:cstheme="minorHAnsi"/>
        </w:rPr>
        <w:t xml:space="preserve"> and in full conformity with the </w:t>
      </w:r>
      <w:r w:rsidRPr="006A041E">
        <w:rPr>
          <w:rStyle w:val="StyleUnderline"/>
          <w:rFonts w:asciiTheme="minorHAnsi" w:hAnsiTheme="minorHAnsi" w:cstheme="minorHAnsi"/>
          <w:highlight w:val="cyan"/>
        </w:rPr>
        <w:t>laws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applicable to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These</w:t>
      </w:r>
      <w:r w:rsidRPr="006A041E">
        <w:rPr>
          <w:rStyle w:val="StyleUnderline"/>
          <w:rFonts w:asciiTheme="minorHAnsi" w:hAnsiTheme="minorHAnsi" w:cstheme="minorHAnsi"/>
        </w:rPr>
        <w:t xml:space="preserve"> constellations are </w:t>
      </w:r>
      <w:r w:rsidRPr="006A041E">
        <w:rPr>
          <w:rStyle w:val="StyleUnderline"/>
          <w:rFonts w:asciiTheme="minorHAnsi" w:hAnsiTheme="minorHAnsi" w:cstheme="minorHAnsi"/>
          <w:highlight w:val="cyan"/>
        </w:rPr>
        <w:t>merely</w:t>
      </w:r>
      <w:r w:rsidRPr="006A041E">
        <w:rPr>
          <w:rStyle w:val="StyleUnderline"/>
          <w:rFonts w:asciiTheme="minorHAnsi" w:hAnsiTheme="minorHAnsi" w:cstheme="minorHAnsi"/>
        </w:rPr>
        <w:t xml:space="preserve"> the </w:t>
      </w:r>
      <w:r w:rsidRPr="006A041E">
        <w:rPr>
          <w:rStyle w:val="StyleUnderline"/>
          <w:rFonts w:asciiTheme="minorHAnsi" w:hAnsiTheme="minorHAnsi" w:cstheme="minorHAnsi"/>
          <w:highlight w:val="cyan"/>
        </w:rPr>
        <w:t>exercise</w:t>
      </w:r>
      <w:r w:rsidRPr="006A041E">
        <w:rPr>
          <w:rStyle w:val="StyleUnderline"/>
          <w:rFonts w:asciiTheme="minorHAnsi" w:hAnsiTheme="minorHAnsi" w:cstheme="minorHAnsi"/>
        </w:rPr>
        <w:t xml:space="preserve"> and enjoyment of the </w:t>
      </w:r>
      <w:r w:rsidRPr="006A041E">
        <w:rPr>
          <w:rStyle w:val="StyleUnderline"/>
          <w:rFonts w:asciiTheme="minorHAnsi" w:hAnsiTheme="minorHAnsi" w:cstheme="minorHAnsi"/>
          <w:highlight w:val="cyan"/>
        </w:rPr>
        <w:t>freedom of exploration</w:t>
      </w:r>
      <w:r w:rsidRPr="006A041E">
        <w:rPr>
          <w:rStyle w:val="StyleUnderline"/>
          <w:rFonts w:asciiTheme="minorHAnsi" w:hAnsiTheme="minorHAnsi" w:cstheme="minorHAnsi"/>
        </w:rPr>
        <w:t xml:space="preserve"> and use of outer space </w:t>
      </w:r>
      <w:r w:rsidRPr="006A041E">
        <w:rPr>
          <w:rStyle w:val="StyleUnderline"/>
          <w:rFonts w:asciiTheme="minorHAnsi" w:hAnsiTheme="minorHAnsi" w:cstheme="minorHAnsi"/>
          <w:highlight w:val="cyan"/>
        </w:rPr>
        <w:t>and do not constitute any</w:t>
      </w:r>
      <w:r w:rsidRPr="006A041E">
        <w:rPr>
          <w:rFonts w:asciiTheme="minorHAnsi" w:hAnsiTheme="minorHAnsi" w:cstheme="minorHAnsi"/>
          <w:sz w:val="16"/>
          <w:highlight w:val="cyan"/>
        </w:rPr>
        <w:t xml:space="preserve"> </w:t>
      </w:r>
      <w:r w:rsidRPr="006A041E">
        <w:rPr>
          <w:rStyle w:val="Emphasis"/>
          <w:rFonts w:asciiTheme="minorHAnsi" w:hAnsiTheme="minorHAnsi" w:cstheme="minorHAnsi"/>
          <w:highlight w:val="cyan"/>
        </w:rPr>
        <w:t>impermissible appropriation</w:t>
      </w:r>
      <w:r w:rsidRPr="006A041E">
        <w:rPr>
          <w:rFonts w:asciiTheme="minorHAnsi" w:hAnsiTheme="minorHAnsi" w:cstheme="minorHAnsi"/>
          <w:sz w:val="16"/>
        </w:rPr>
        <w:t xml:space="preserve"> of the orbits that they transit.</w:t>
      </w:r>
    </w:p>
    <w:p w14:paraId="5B77DE28"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Freedom of Access and Use Permits Constellations </w:t>
      </w:r>
    </w:p>
    <w:p w14:paraId="20927CA6" w14:textId="77777777" w:rsidR="003B62E0" w:rsidRPr="006A041E" w:rsidRDefault="003B62E0" w:rsidP="003B62E0">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2EC4B729"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4BB364FA"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Aligned with the Intentions of the Outer Space Treaty </w:t>
      </w:r>
    </w:p>
    <w:p w14:paraId="3C35B6CB" w14:textId="77777777" w:rsidR="003B62E0" w:rsidRPr="006A041E" w:rsidRDefault="003B62E0" w:rsidP="003B62E0">
      <w:pPr>
        <w:rPr>
          <w:rStyle w:val="StyleUnderline"/>
          <w:rFonts w:asciiTheme="minorHAnsi" w:hAnsiTheme="minorHAnsi" w:cstheme="minorHAnsi"/>
        </w:rPr>
      </w:pPr>
      <w:r w:rsidRPr="006A041E">
        <w:rPr>
          <w:rStyle w:val="StyleUnderline"/>
          <w:rFonts w:asciiTheme="minorHAnsi" w:hAnsiTheme="minorHAnsi" w:cstheme="minorHAnsi"/>
        </w:rPr>
        <w:t xml:space="preserve">This use of outer space by </w:t>
      </w:r>
      <w:r w:rsidRPr="006A041E">
        <w:rPr>
          <w:rStyle w:val="Emphasis"/>
          <w:rFonts w:asciiTheme="minorHAnsi" w:hAnsiTheme="minorHAnsi" w:cstheme="minorHAnsi"/>
          <w:highlight w:val="cyan"/>
        </w:rPr>
        <w:t>constellations</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in LEO</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while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 explicitly mentioned</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by</w:t>
      </w:r>
      <w:r w:rsidRPr="006A041E">
        <w:rPr>
          <w:rStyle w:val="StyleUnderline"/>
          <w:rFonts w:asciiTheme="minorHAnsi" w:hAnsiTheme="minorHAnsi" w:cstheme="minorHAnsi"/>
        </w:rPr>
        <w:t xml:space="preserve"> the drafters of the Outer Space Treaty or other </w:t>
      </w:r>
      <w:r w:rsidRPr="006A041E">
        <w:rPr>
          <w:rStyle w:val="StyleUnderline"/>
          <w:rFonts w:asciiTheme="minorHAnsi" w:hAnsiTheme="minorHAnsi" w:cstheme="minorHAnsi"/>
          <w:highlight w:val="cyan"/>
        </w:rPr>
        <w:t>space law,</w:t>
      </w:r>
      <w:r w:rsidRPr="006A041E">
        <w:rPr>
          <w:rStyle w:val="StyleUnderline"/>
          <w:rFonts w:asciiTheme="minorHAnsi" w:hAnsiTheme="minorHAnsi" w:cstheme="minorHAnsi"/>
        </w:rPr>
        <w:t xml:space="preserve"> </w:t>
      </w:r>
      <w:proofErr w:type="gramStart"/>
      <w:r w:rsidRPr="006A041E">
        <w:rPr>
          <w:rStyle w:val="StyleUnderline"/>
          <w:rFonts w:asciiTheme="minorHAnsi" w:hAnsiTheme="minorHAnsi" w:cstheme="minorHAnsi"/>
        </w:rPr>
        <w:t xml:space="preserve">actually </w:t>
      </w:r>
      <w:r w:rsidRPr="006A041E">
        <w:rPr>
          <w:rStyle w:val="StyleUnderline"/>
          <w:rFonts w:asciiTheme="minorHAnsi" w:hAnsiTheme="minorHAnsi" w:cstheme="minorHAnsi"/>
          <w:highlight w:val="cyan"/>
        </w:rPr>
        <w:t>is</w:t>
      </w:r>
      <w:proofErr w:type="gramEnd"/>
      <w:r w:rsidRPr="006A041E">
        <w:rPr>
          <w:rStyle w:val="StyleUnderline"/>
          <w:rFonts w:asciiTheme="minorHAnsi" w:hAnsiTheme="minorHAnsi" w:cstheme="minorHAnsi"/>
          <w:highlight w:val="cyan"/>
        </w:rPr>
        <w:t xml:space="preserve"> the fulfillment of</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their visions</w:t>
      </w:r>
      <w:r w:rsidRPr="006A041E">
        <w:rPr>
          <w:rStyle w:val="StyleUnderline"/>
          <w:rFonts w:asciiTheme="minorHAnsi" w:hAnsiTheme="minorHAnsi" w:cstheme="minorHAnsi"/>
        </w:rPr>
        <w:t xml:space="preserve"> for the use of </w:t>
      </w:r>
      <w:r w:rsidRPr="006A041E">
        <w:rPr>
          <w:rStyle w:val="StyleUnderline"/>
          <w:rFonts w:asciiTheme="minorHAnsi" w:hAnsiTheme="minorHAnsi" w:cstheme="minorHAnsi"/>
        </w:rPr>
        <w:lastRenderedPageBreak/>
        <w:t>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preamble</w:t>
      </w:r>
      <w:r w:rsidRPr="006A041E">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6A041E">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73B259C4"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The States Parties to this Treaty, </w:t>
      </w:r>
    </w:p>
    <w:p w14:paraId="1C2AB41C"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Inspired by the great prospects </w:t>
      </w:r>
      <w:proofErr w:type="gramStart"/>
      <w:r w:rsidRPr="006A041E">
        <w:rPr>
          <w:rFonts w:asciiTheme="minorHAnsi" w:hAnsiTheme="minorHAnsi" w:cstheme="minorHAnsi"/>
          <w:sz w:val="16"/>
        </w:rPr>
        <w:t>opening up</w:t>
      </w:r>
      <w:proofErr w:type="gramEnd"/>
      <w:r w:rsidRPr="006A041E">
        <w:rPr>
          <w:rFonts w:asciiTheme="minorHAnsi" w:hAnsiTheme="minorHAnsi" w:cstheme="minorHAnsi"/>
          <w:sz w:val="16"/>
        </w:rPr>
        <w:t xml:space="preserve"> before mankind as a result of man’s entry into outer space, </w:t>
      </w:r>
    </w:p>
    <w:p w14:paraId="2D4C4C0C"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Recognizing the common interest of all mankind in the progress of the exploration and use of outer space for peaceful purposes, </w:t>
      </w:r>
    </w:p>
    <w:p w14:paraId="630E32D6"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Believing that the exploration and use of outer space should be carried on for the benefit of all peoples irrespective of the degree of their economic or scientific development, </w:t>
      </w:r>
    </w:p>
    <w:p w14:paraId="32C12AB6"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Desiring to contribute to broad international cooperation in the scientific as well as the legal aspects of the exploration and use of outer space for peaceful purposes, </w:t>
      </w:r>
    </w:p>
    <w:p w14:paraId="37906255"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Believing that such cooperation will contribute to the development of mutual understanding and to the strengthening of friendly relations between States and peoples, </w:t>
      </w:r>
    </w:p>
    <w:p w14:paraId="39192508"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As such, subsequent article of the Outer Space Treaty should be read in a permissive light, as permitting constellations, rather than a restrictive light which only sees potential negative aspects of constellations. </w:t>
      </w:r>
    </w:p>
    <w:p w14:paraId="14AE68B2"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Due Regard and Harmful Contamination Will be Addressed </w:t>
      </w:r>
    </w:p>
    <w:p w14:paraId="01F31E67" w14:textId="77777777" w:rsidR="003B62E0" w:rsidRPr="006A041E" w:rsidRDefault="003B62E0" w:rsidP="003B62E0">
      <w:pPr>
        <w:rPr>
          <w:rStyle w:val="StyleUnderline"/>
          <w:rFonts w:asciiTheme="minorHAnsi" w:hAnsiTheme="minorHAnsi" w:cstheme="minorHAnsi"/>
        </w:rPr>
      </w:pPr>
      <w:r w:rsidRPr="006A041E">
        <w:rPr>
          <w:rStyle w:val="StyleUnderline"/>
          <w:rFonts w:asciiTheme="minorHAnsi" w:hAnsiTheme="minorHAnsi" w:cstheme="minorHAnsi"/>
        </w:rPr>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t>
      </w:r>
      <w:proofErr w:type="gramStart"/>
      <w:r w:rsidRPr="006A041E">
        <w:rPr>
          <w:rStyle w:val="StyleUnderline"/>
          <w:rFonts w:asciiTheme="minorHAnsi" w:hAnsiTheme="minorHAnsi" w:cstheme="minorHAnsi"/>
        </w:rPr>
        <w:t>well aware</w:t>
      </w:r>
      <w:proofErr w:type="gramEnd"/>
      <w:r w:rsidRPr="006A041E">
        <w:rPr>
          <w:rStyle w:val="StyleUnderline"/>
          <w:rFonts w:asciiTheme="minorHAnsi" w:hAnsiTheme="minorHAnsi" w:cstheme="minorHAnsi"/>
        </w:rPr>
        <w:t xml:space="preserv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proofErr w:type="spellStart"/>
      <w:r w:rsidRPr="006A041E">
        <w:rPr>
          <w:rStyle w:val="StyleUnderline"/>
          <w:rFonts w:asciiTheme="minorHAnsi" w:hAnsiTheme="minorHAnsi" w:cstheme="minorHAnsi"/>
        </w:rPr>
        <w:t>OneWeb</w:t>
      </w:r>
      <w:proofErr w:type="spellEnd"/>
      <w:r w:rsidRPr="006A041E">
        <w:rPr>
          <w:rStyle w:val="StyleUnderline"/>
          <w:rFonts w:asciiTheme="minorHAnsi" w:hAnsiTheme="minorHAnsi" w:cstheme="minorHAnsi"/>
        </w:rPr>
        <w:t xml:space="preserve"> is keenly focused on space sustainability and has even argued that the current norm, whereby spacecraft are not in space for longer than 25 years and are deorbited from lower orbits at the end of their lifetime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 xml:space="preserve">is not sufficient to keep outer space clean and that shorter lifespan limits should be imposed on operators, especially operators in LEO, and operators of small satellites. </w:t>
      </w:r>
    </w:p>
    <w:p w14:paraId="66E20F8F"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6A041E">
        <w:rPr>
          <w:rStyle w:val="StyleUnderline"/>
          <w:rFonts w:asciiTheme="minorHAnsi" w:hAnsiTheme="minorHAnsi" w:cstheme="minorHAnsi"/>
          <w:highlight w:val="cyan"/>
        </w:rPr>
        <w:t>systems</w:t>
      </w:r>
      <w:r w:rsidRPr="006A041E">
        <w:rPr>
          <w:rStyle w:val="StyleUnderline"/>
          <w:rFonts w:asciiTheme="minorHAnsi" w:hAnsiTheme="minorHAnsi" w:cstheme="minorHAnsi"/>
        </w:rPr>
        <w:t xml:space="preserve"> will be able to </w:t>
      </w:r>
      <w:r w:rsidRPr="006A041E">
        <w:rPr>
          <w:rStyle w:val="Emphasis"/>
          <w:rFonts w:asciiTheme="minorHAnsi" w:hAnsiTheme="minorHAnsi" w:cstheme="minorHAnsi"/>
          <w:highlight w:val="cyan"/>
        </w:rPr>
        <w:t>cooperate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space traffic</w:t>
      </w:r>
      <w:r w:rsidRPr="006A041E">
        <w:rPr>
          <w:rStyle w:val="StyleUnderline"/>
          <w:rFonts w:asciiTheme="minorHAnsi" w:hAnsiTheme="minorHAnsi" w:cstheme="minorHAnsi"/>
        </w:rPr>
        <w:t xml:space="preserve"> management plans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can operate in ways that </w:t>
      </w:r>
      <w:r w:rsidRPr="006A041E">
        <w:rPr>
          <w:rStyle w:val="StyleUnderline"/>
          <w:rFonts w:asciiTheme="minorHAnsi" w:hAnsiTheme="minorHAnsi" w:cstheme="minorHAnsi"/>
          <w:highlight w:val="cyan"/>
        </w:rPr>
        <w:t>do not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restrict</w:t>
      </w:r>
      <w:r w:rsidRPr="006A041E">
        <w:rPr>
          <w:rStyle w:val="StyleUnderline"/>
          <w:rFonts w:asciiTheme="minorHAnsi" w:hAnsiTheme="minorHAnsi" w:cstheme="minorHAnsi"/>
        </w:rPr>
        <w:t xml:space="preserve"> or impinge on other </w:t>
      </w:r>
      <w:r w:rsidRPr="006A041E">
        <w:rPr>
          <w:rStyle w:val="StyleUnderline"/>
          <w:rFonts w:asciiTheme="minorHAnsi" w:hAnsiTheme="minorHAnsi" w:cstheme="minorHAnsi"/>
          <w:highlight w:val="cyan"/>
        </w:rPr>
        <w:t xml:space="preserve">users of the space </w:t>
      </w:r>
      <w:r w:rsidRPr="006A041E">
        <w:rPr>
          <w:rStyle w:val="Emphasis"/>
          <w:rFonts w:asciiTheme="minorHAnsi" w:hAnsiTheme="minorHAnsi" w:cstheme="minorHAnsi"/>
          <w:highlight w:val="cyan"/>
        </w:rPr>
        <w:t>domain</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Because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due regard is</w:t>
      </w:r>
      <w:r w:rsidRPr="006A041E">
        <w:rPr>
          <w:rStyle w:val="StyleUnderline"/>
          <w:rFonts w:asciiTheme="minorHAnsi" w:hAnsiTheme="minorHAnsi" w:cstheme="minorHAnsi"/>
        </w:rPr>
        <w:t xml:space="preserve"> therefore </w:t>
      </w:r>
      <w:r w:rsidRPr="006A041E">
        <w:rPr>
          <w:rStyle w:val="StyleUnderline"/>
          <w:rFonts w:asciiTheme="minorHAnsi" w:hAnsiTheme="minorHAnsi" w:cstheme="minorHAnsi"/>
          <w:highlight w:val="cyan"/>
        </w:rPr>
        <w:t>displayed</w:t>
      </w:r>
      <w:r w:rsidRPr="006A041E">
        <w:rPr>
          <w:rStyle w:val="StyleUnderline"/>
          <w:rFonts w:asciiTheme="minorHAnsi" w:hAnsiTheme="minorHAnsi" w:cstheme="minorHAnsi"/>
        </w:rPr>
        <w:t xml:space="preserve"> for the space domain, and to the interests of others, </w:t>
      </w:r>
      <w:r w:rsidRPr="006A041E">
        <w:rPr>
          <w:rStyle w:val="StyleUnderline"/>
          <w:rFonts w:asciiTheme="minorHAnsi" w:hAnsiTheme="minorHAnsi" w:cstheme="minorHAnsi"/>
          <w:highlight w:val="cyan"/>
        </w:rPr>
        <w:t>these</w:t>
      </w:r>
      <w:r w:rsidRPr="006A041E">
        <w:rPr>
          <w:rStyle w:val="StyleUnderline"/>
          <w:rFonts w:asciiTheme="minorHAnsi" w:hAnsiTheme="minorHAnsi" w:cstheme="minorHAnsi"/>
        </w:rPr>
        <w:t xml:space="preserve"> constellations </w:t>
      </w:r>
      <w:r w:rsidRPr="006A041E">
        <w:rPr>
          <w:rStyle w:val="StyleUnderline"/>
          <w:rFonts w:asciiTheme="minorHAnsi" w:hAnsiTheme="minorHAnsi" w:cstheme="minorHAnsi"/>
          <w:highlight w:val="cyan"/>
        </w:rPr>
        <w:t xml:space="preserve">do not </w:t>
      </w:r>
      <w:r w:rsidRPr="006A041E">
        <w:rPr>
          <w:rStyle w:val="Emphasis"/>
          <w:rFonts w:asciiTheme="minorHAnsi" w:hAnsiTheme="minorHAnsi" w:cstheme="minorHAnsi"/>
          <w:highlight w:val="cyan"/>
        </w:rPr>
        <w:t>prejudice</w:t>
      </w:r>
      <w:r w:rsidRPr="006A041E">
        <w:rPr>
          <w:rStyle w:val="StyleUnderline"/>
          <w:rFonts w:asciiTheme="minorHAnsi" w:hAnsiTheme="minorHAnsi" w:cstheme="minorHAnsi"/>
        </w:rPr>
        <w:t xml:space="preserve"> or </w:t>
      </w:r>
      <w:r w:rsidRPr="006A041E">
        <w:rPr>
          <w:rStyle w:val="Emphasis"/>
          <w:rFonts w:asciiTheme="minorHAnsi" w:hAnsiTheme="minorHAnsi" w:cstheme="minorHAnsi"/>
        </w:rPr>
        <w:t>infringe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upon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freedoms</w:t>
      </w:r>
      <w:r w:rsidRPr="006A041E">
        <w:rPr>
          <w:rStyle w:val="StyleUnderline"/>
          <w:rFonts w:asciiTheme="minorHAnsi" w:hAnsiTheme="minorHAnsi" w:cstheme="minorHAnsi"/>
        </w:rPr>
        <w:t xml:space="preserve"> of </w:t>
      </w:r>
      <w:r w:rsidRPr="006A041E">
        <w:rPr>
          <w:rStyle w:val="Emphasis"/>
          <w:rFonts w:asciiTheme="minorHAnsi" w:hAnsiTheme="minorHAnsi" w:cstheme="minorHAnsi"/>
        </w:rPr>
        <w:t>use</w:t>
      </w:r>
      <w:r w:rsidRPr="006A041E">
        <w:rPr>
          <w:rStyle w:val="StyleUnderline"/>
          <w:rFonts w:asciiTheme="minorHAnsi" w:hAnsiTheme="minorHAnsi" w:cstheme="minorHAnsi"/>
        </w:rPr>
        <w:t xml:space="preserve"> and </w:t>
      </w:r>
      <w:r w:rsidRPr="006A041E">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6A041E">
        <w:rPr>
          <w:rStyle w:val="Emphasis"/>
          <w:rFonts w:asciiTheme="minorHAnsi" w:hAnsiTheme="minorHAnsi" w:cstheme="minorHAnsi"/>
          <w:highlight w:val="cyan"/>
        </w:rPr>
        <w:t>much less appropriation</w:t>
      </w:r>
      <w:r w:rsidRPr="006A041E">
        <w:rPr>
          <w:rFonts w:asciiTheme="minorHAnsi" w:hAnsiTheme="minorHAnsi" w:cstheme="minorHAnsi"/>
          <w:sz w:val="16"/>
          <w:highlight w:val="cyan"/>
        </w:rPr>
        <w:t>.</w:t>
      </w:r>
    </w:p>
    <w:p w14:paraId="097BDF5C"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This Does Not Constitute Possession, or Ownership, or Occupation </w:t>
      </w:r>
    </w:p>
    <w:p w14:paraId="703480F2"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The </w:t>
      </w:r>
      <w:r w:rsidRPr="006A041E">
        <w:rPr>
          <w:rStyle w:val="StyleUnderline"/>
          <w:rFonts w:asciiTheme="minorHAnsi" w:hAnsiTheme="minorHAnsi" w:cstheme="minorHAnsi"/>
          <w:highlight w:val="cyan"/>
        </w:rPr>
        <w:t xml:space="preserve">use of </w:t>
      </w:r>
      <w:r w:rsidRPr="006A041E">
        <w:rPr>
          <w:rStyle w:val="Emphasis"/>
          <w:rFonts w:asciiTheme="minorHAnsi" w:hAnsiTheme="minorHAnsi" w:cstheme="minorHAnsi"/>
          <w:highlight w:val="cyan"/>
        </w:rPr>
        <w:t>LEO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by satellite constellations </w:t>
      </w:r>
      <w:r w:rsidRPr="006A041E">
        <w:rPr>
          <w:rStyle w:val="StyleUnderline"/>
          <w:rFonts w:asciiTheme="minorHAnsi" w:hAnsiTheme="minorHAnsi" w:cstheme="minorHAnsi"/>
          <w:highlight w:val="cyan"/>
        </w:rPr>
        <w:t>is</w:t>
      </w:r>
      <w:r w:rsidRPr="006A041E">
        <w:rPr>
          <w:rStyle w:val="StyleUnderline"/>
          <w:rFonts w:asciiTheme="minorHAnsi" w:hAnsiTheme="minorHAnsi" w:cstheme="minorHAnsi"/>
        </w:rPr>
        <w:t xml:space="preserve"> substantially </w:t>
      </w:r>
      <w:proofErr w:type="gramStart"/>
      <w:r w:rsidRPr="006A041E">
        <w:rPr>
          <w:rStyle w:val="StyleUnderline"/>
          <w:rFonts w:asciiTheme="minorHAnsi" w:hAnsiTheme="minorHAnsi" w:cstheme="minorHAnsi"/>
          <w:highlight w:val="cyan"/>
        </w:rPr>
        <w:t>similar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w:t>
      </w:r>
      <w:proofErr w:type="gramEnd"/>
      <w:r w:rsidRPr="006A041E">
        <w:rPr>
          <w:rStyle w:val="StyleUnderline"/>
          <w:rFonts w:asciiTheme="minorHAnsi" w:hAnsiTheme="minorHAnsi" w:cstheme="minorHAnsi"/>
        </w:rPr>
        <w:t xml:space="preserve"> the use of </w:t>
      </w:r>
      <w:r w:rsidRPr="006A041E">
        <w:rPr>
          <w:rStyle w:val="Emphasis"/>
          <w:rFonts w:asciiTheme="minorHAnsi" w:hAnsiTheme="minorHAnsi" w:cstheme="minorHAnsi"/>
          <w:highlight w:val="cyan"/>
        </w:rPr>
        <w:t>GSO</w:t>
      </w:r>
      <w:r w:rsidRPr="006A041E">
        <w:rPr>
          <w:rFonts w:asciiTheme="minorHAnsi" w:hAnsiTheme="minorHAnsi" w:cstheme="minorHAnsi"/>
          <w:sz w:val="16"/>
        </w:rPr>
        <w:t xml:space="preserve">, and therefore permissible. In each region, </w:t>
      </w:r>
      <w:r w:rsidRPr="006A041E">
        <w:rPr>
          <w:rStyle w:val="StyleUnderline"/>
          <w:rFonts w:asciiTheme="minorHAnsi" w:hAnsiTheme="minorHAnsi" w:cstheme="minorHAnsi"/>
        </w:rPr>
        <w:t xml:space="preserve">individual </w:t>
      </w:r>
      <w:r w:rsidRPr="006A041E">
        <w:rPr>
          <w:rStyle w:val="StyleUnderline"/>
          <w:rFonts w:asciiTheme="minorHAnsi" w:hAnsiTheme="minorHAnsi" w:cstheme="minorHAnsi"/>
          <w:highlight w:val="cyan"/>
        </w:rPr>
        <w:t>actors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are given </w:t>
      </w:r>
      <w:r w:rsidRPr="006A041E">
        <w:rPr>
          <w:rStyle w:val="Emphasis"/>
          <w:rFonts w:asciiTheme="minorHAnsi" w:hAnsiTheme="minorHAnsi" w:cstheme="minorHAnsi"/>
          <w:highlight w:val="cyan"/>
        </w:rPr>
        <w:t>permission</w:t>
      </w:r>
      <w:r w:rsidRPr="006A041E">
        <w:rPr>
          <w:rFonts w:asciiTheme="minorHAnsi" w:hAnsiTheme="minorHAnsi" w:cstheme="minorHAnsi"/>
          <w:sz w:val="16"/>
        </w:rPr>
        <w:t xml:space="preserve"> - </w:t>
      </w:r>
      <w:r w:rsidRPr="006A041E">
        <w:rPr>
          <w:rStyle w:val="StyleUnderline"/>
          <w:rFonts w:asciiTheme="minorHAnsi" w:hAnsiTheme="minorHAnsi" w:cstheme="minorHAnsi"/>
        </w:rPr>
        <w:t xml:space="preserve">either </w:t>
      </w:r>
      <w:r w:rsidRPr="006A041E">
        <w:rPr>
          <w:rStyle w:val="StyleUnderline"/>
          <w:rFonts w:asciiTheme="minorHAnsi" w:hAnsiTheme="minorHAnsi" w:cstheme="minorHAnsi"/>
          <w:highlight w:val="cyan"/>
        </w:rPr>
        <w:t xml:space="preserve">from a </w:t>
      </w:r>
      <w:r w:rsidRPr="006A041E">
        <w:rPr>
          <w:rStyle w:val="Emphasis"/>
          <w:rFonts w:asciiTheme="minorHAnsi" w:hAnsiTheme="minorHAnsi" w:cstheme="minorHAnsi"/>
          <w:highlight w:val="cyan"/>
        </w:rPr>
        <w:t>national administrator</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or</w:t>
      </w:r>
      <w:r w:rsidRPr="006A041E">
        <w:rPr>
          <w:rStyle w:val="StyleUnderline"/>
          <w:rFonts w:asciiTheme="minorHAnsi" w:hAnsiTheme="minorHAnsi" w:cstheme="minorHAnsi"/>
        </w:rPr>
        <w:t xml:space="preserve"> from</w:t>
      </w:r>
      <w:r w:rsidRPr="006A041E">
        <w:rPr>
          <w:rFonts w:asciiTheme="minorHAnsi" w:hAnsiTheme="minorHAnsi" w:cstheme="minorHAnsi"/>
          <w:sz w:val="16"/>
        </w:rPr>
        <w:t xml:space="preserve"> an international governing body (</w:t>
      </w:r>
      <w:r w:rsidRPr="006A041E">
        <w:rPr>
          <w:rStyle w:val="Emphasis"/>
          <w:rFonts w:asciiTheme="minorHAnsi" w:hAnsiTheme="minorHAnsi" w:cstheme="minorHAnsi"/>
          <w:highlight w:val="cyan"/>
        </w:rPr>
        <w:t>the ITU</w:t>
      </w:r>
      <w:r w:rsidRPr="006A041E">
        <w:rPr>
          <w:rFonts w:asciiTheme="minorHAnsi" w:hAnsiTheme="minorHAnsi" w:cstheme="minorHAnsi"/>
          <w:sz w:val="16"/>
          <w:highlight w:val="cyan"/>
        </w:rPr>
        <w:t>)</w:t>
      </w:r>
      <w:r w:rsidRPr="006A041E">
        <w:rPr>
          <w:rFonts w:asciiTheme="minorHAnsi" w:hAnsiTheme="minorHAnsi" w:cstheme="minorHAnsi"/>
          <w:sz w:val="16"/>
        </w:rPr>
        <w:t xml:space="preserve"> </w:t>
      </w:r>
      <w:r w:rsidRPr="006A041E">
        <w:rPr>
          <w:rStyle w:val="StyleUnderline"/>
          <w:rFonts w:asciiTheme="minorHAnsi" w:hAnsiTheme="minorHAnsi" w:cstheme="minorHAnsi"/>
        </w:rPr>
        <w:t>via a national administer–to use precoordinated subsections of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 a way that is overwhelmingly </w:t>
      </w:r>
      <w:proofErr w:type="gramStart"/>
      <w:r w:rsidRPr="006A041E">
        <w:rPr>
          <w:rStyle w:val="StyleUnderline"/>
          <w:rFonts w:asciiTheme="minorHAnsi" w:hAnsiTheme="minorHAnsi" w:cstheme="minorHAnsi"/>
        </w:rPr>
        <w:t>similar to</w:t>
      </w:r>
      <w:proofErr w:type="gramEnd"/>
      <w:r w:rsidRPr="006A041E">
        <w:rPr>
          <w:rStyle w:val="StyleUnderline"/>
          <w:rFonts w:asciiTheme="minorHAnsi" w:hAnsiTheme="minorHAnsi" w:cstheme="minorHAnsi"/>
        </w:rPr>
        <w:t xml:space="preserve"> the use of orbital slots in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does</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 xml:space="preserve">not constitute </w:t>
      </w:r>
      <w:r w:rsidRPr="006A041E">
        <w:rPr>
          <w:rStyle w:val="Emphasis"/>
          <w:rFonts w:asciiTheme="minorHAnsi" w:hAnsiTheme="minorHAnsi" w:cstheme="minorHAnsi"/>
          <w:highlight w:val="cyan"/>
        </w:rPr>
        <w:t>possession</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ownership, or </w:t>
      </w:r>
      <w:r w:rsidRPr="006A041E">
        <w:rPr>
          <w:rStyle w:val="Emphasis"/>
          <w:rFonts w:asciiTheme="minorHAnsi" w:hAnsiTheme="minorHAnsi" w:cstheme="minorHAnsi"/>
          <w:highlight w:val="cya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6A041E">
        <w:rPr>
          <w:rStyle w:val="StyleUnderline"/>
          <w:rFonts w:asciiTheme="minorHAnsi" w:hAnsiTheme="minorHAnsi" w:cstheme="minorHAnsi"/>
          <w:highlight w:val="cyan"/>
        </w:rPr>
        <w:t>because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States</w:t>
      </w:r>
      <w:r w:rsidRPr="006A041E">
        <w:rPr>
          <w:rFonts w:asciiTheme="minorHAnsi" w:hAnsiTheme="minorHAnsi" w:cstheme="minorHAnsi"/>
          <w:sz w:val="16"/>
        </w:rPr>
        <w:t xml:space="preserve"> (and their companies) </w:t>
      </w:r>
      <w:r w:rsidRPr="006A041E">
        <w:rPr>
          <w:rStyle w:val="StyleUnderline"/>
          <w:rFonts w:asciiTheme="minorHAnsi" w:hAnsiTheme="minorHAnsi" w:cstheme="minorHAnsi"/>
          <w:highlight w:val="cyan"/>
        </w:rPr>
        <w:t xml:space="preserve">have been </w:t>
      </w:r>
      <w:r w:rsidRPr="006A041E">
        <w:rPr>
          <w:rStyle w:val="Emphasis"/>
          <w:rFonts w:asciiTheme="minorHAnsi" w:hAnsiTheme="minorHAnsi" w:cstheme="minorHAnsi"/>
          <w:highlight w:val="cyan"/>
        </w:rPr>
        <w:t>occupying orbital</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for decades, </w:t>
      </w:r>
      <w:r w:rsidRPr="006A041E">
        <w:rPr>
          <w:rStyle w:val="StyleUnderline"/>
          <w:rFonts w:asciiTheme="minorHAnsi" w:hAnsiTheme="minorHAnsi" w:cstheme="minorHAnsi"/>
          <w:highlight w:val="cyan"/>
        </w:rPr>
        <w:t>and these</w:t>
      </w:r>
      <w:r w:rsidRPr="006A041E">
        <w:rPr>
          <w:rStyle w:val="StyleUnderline"/>
          <w:rFonts w:asciiTheme="minorHAnsi" w:hAnsiTheme="minorHAnsi" w:cstheme="minorHAnsi"/>
        </w:rPr>
        <w:t xml:space="preserve"> uses of GSO have </w:t>
      </w:r>
      <w:r w:rsidRPr="006A041E">
        <w:rPr>
          <w:rStyle w:val="StyleUnderline"/>
          <w:rFonts w:asciiTheme="minorHAnsi" w:hAnsiTheme="minorHAnsi" w:cstheme="minorHAnsi"/>
          <w:highlight w:val="cyan"/>
        </w:rPr>
        <w:t>never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been accused of “</w:t>
      </w:r>
      <w:r w:rsidRPr="006A041E">
        <w:rPr>
          <w:rStyle w:val="Emphasis"/>
          <w:rFonts w:asciiTheme="minorHAnsi" w:hAnsiTheme="minorHAnsi" w:cstheme="minorHAnsi"/>
          <w:highlight w:val="cyan"/>
        </w:rPr>
        <w:t>appropriating</w:t>
      </w:r>
      <w:r w:rsidRPr="006A041E">
        <w:rPr>
          <w:rStyle w:val="StyleUnderline"/>
          <w:rFonts w:asciiTheme="minorHAnsi" w:hAnsiTheme="minorHAnsi" w:cstheme="minorHAnsi"/>
        </w:rPr>
        <w:t>” 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users have never claimed to be </w:t>
      </w:r>
      <w:r w:rsidRPr="006A041E">
        <w:rPr>
          <w:rStyle w:val="Emphasis"/>
          <w:rFonts w:asciiTheme="minorHAnsi" w:hAnsiTheme="minorHAnsi" w:cstheme="minorHAnsi"/>
        </w:rPr>
        <w:t>appropriating 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their </w:t>
      </w:r>
      <w:r w:rsidRPr="006A041E">
        <w:rPr>
          <w:rStyle w:val="Emphasis"/>
          <w:rFonts w:asciiTheme="minorHAnsi" w:hAnsiTheme="minorHAnsi" w:cstheme="minorHAnsi"/>
        </w:rPr>
        <w:t>exercising of rights</w:t>
      </w:r>
      <w:r w:rsidRPr="006A041E">
        <w:rPr>
          <w:rStyle w:val="StyleUnderline"/>
          <w:rFonts w:asciiTheme="minorHAnsi" w:hAnsiTheme="minorHAnsi" w:cstheme="minorHAnsi"/>
        </w:rPr>
        <w:t xml:space="preserve"> to use GSO is respected by other actors 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same </w:t>
      </w:r>
      <w:r w:rsidRPr="006A041E">
        <w:rPr>
          <w:rStyle w:val="Emphasis"/>
          <w:rFonts w:asciiTheme="minorHAnsi" w:hAnsiTheme="minorHAnsi" w:cstheme="minorHAnsi"/>
        </w:rPr>
        <w:t>situation for other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including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and other </w:t>
      </w:r>
      <w:r w:rsidRPr="006A041E">
        <w:rPr>
          <w:rStyle w:val="Emphasis"/>
          <w:rFonts w:asciiTheme="minorHAnsi" w:hAnsiTheme="minorHAnsi" w:cstheme="minorHAnsi"/>
        </w:rPr>
        <w:t>non-Geostationary</w:t>
      </w:r>
      <w:r w:rsidRPr="006A041E">
        <w:rPr>
          <w:rFonts w:asciiTheme="minorHAnsi" w:hAnsiTheme="minorHAnsi" w:cstheme="minorHAnsi"/>
          <w:sz w:val="16"/>
        </w:rPr>
        <w:t xml:space="preserve"> </w:t>
      </w:r>
      <w:r w:rsidRPr="006A041E">
        <w:rPr>
          <w:rStyle w:val="StyleUnderline"/>
          <w:rFonts w:asciiTheme="minorHAnsi" w:hAnsiTheme="minorHAnsi" w:cstheme="minorHAnsi"/>
        </w:rPr>
        <w:t>orbits</w:t>
      </w:r>
      <w:r w:rsidRPr="006A041E">
        <w:rPr>
          <w:rFonts w:asciiTheme="minorHAnsi" w:hAnsiTheme="minorHAnsi" w:cstheme="minorHAnsi"/>
          <w:sz w:val="16"/>
        </w:rPr>
        <w:t xml:space="preserve">. </w:t>
      </w:r>
    </w:p>
    <w:p w14:paraId="2943AA6B" w14:textId="77777777" w:rsidR="003B62E0" w:rsidRPr="006A041E" w:rsidRDefault="003B62E0" w:rsidP="003B62E0">
      <w:pPr>
        <w:rPr>
          <w:rFonts w:asciiTheme="minorHAnsi" w:hAnsiTheme="minorHAnsi" w:cstheme="minorHAnsi"/>
          <w:sz w:val="16"/>
        </w:rPr>
      </w:pPr>
      <w:r w:rsidRPr="006A041E">
        <w:rPr>
          <w:rFonts w:asciiTheme="minorHAnsi" w:hAnsiTheme="minorHAnsi" w:cstheme="minorHAnsi"/>
          <w:sz w:val="16"/>
        </w:rPr>
        <w:t xml:space="preserve">And while GSO locations are relatively stable (subject to space weather and other perturbations, and require </w:t>
      </w:r>
      <w:proofErr w:type="spellStart"/>
      <w:r w:rsidRPr="006A041E">
        <w:rPr>
          <w:rFonts w:asciiTheme="minorHAnsi" w:hAnsiTheme="minorHAnsi" w:cstheme="minorHAnsi"/>
          <w:sz w:val="16"/>
        </w:rPr>
        <w:t>stationkeeping</w:t>
      </w:r>
      <w:proofErr w:type="spellEnd"/>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spacecraft</w:t>
      </w:r>
      <w:r w:rsidRPr="006A041E">
        <w:rPr>
          <w:rStyle w:val="StyleUnderline"/>
          <w:rFonts w:asciiTheme="minorHAnsi" w:hAnsiTheme="minorHAnsi" w:cstheme="minorHAnsi"/>
        </w:rPr>
        <w:t xml:space="preserve"> in LEO </w:t>
      </w:r>
      <w:proofErr w:type="gramStart"/>
      <w:r w:rsidRPr="006A041E">
        <w:rPr>
          <w:rStyle w:val="StyleUnderline"/>
          <w:rFonts w:asciiTheme="minorHAnsi" w:hAnsiTheme="minorHAnsi" w:cstheme="minorHAnsi"/>
          <w:highlight w:val="cyan"/>
        </w:rPr>
        <w:t>are</w:t>
      </w:r>
      <w:proofErr w:type="gramEnd"/>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actually </w:t>
      </w:r>
      <w:r w:rsidRPr="006A041E">
        <w:rPr>
          <w:rStyle w:val="Emphasis"/>
          <w:rFonts w:asciiTheme="minorHAnsi" w:hAnsiTheme="minorHAnsi" w:cstheme="minorHAnsi"/>
          <w:highlight w:val="cyan"/>
        </w:rPr>
        <w:t>moving</w:t>
      </w:r>
      <w:r w:rsidRPr="006A041E">
        <w:rPr>
          <w:rStyle w:val="StyleUnderline"/>
          <w:rFonts w:asciiTheme="minorHAnsi" w:hAnsiTheme="minorHAnsi" w:cstheme="minorHAnsi"/>
        </w:rPr>
        <w:t xml:space="preserve"> through space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are </w:t>
      </w:r>
      <w:r w:rsidRPr="006A041E">
        <w:rPr>
          <w:rStyle w:val="Emphasis"/>
          <w:rFonts w:asciiTheme="minorHAnsi" w:hAnsiTheme="minorHAnsi" w:cstheme="minorHAnsi"/>
          <w:highlight w:val="cyan"/>
        </w:rPr>
        <w:t>not stationary</w:t>
      </w:r>
      <w:r w:rsidRPr="006A041E">
        <w:rPr>
          <w:rFonts w:asciiTheme="minorHAnsi" w:hAnsiTheme="minorHAnsi" w:cstheme="minorHAnsi"/>
          <w:sz w:val="16"/>
          <w:highlight w:val="cyan"/>
        </w:rPr>
        <w:t>,</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so it is</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even more </w:t>
      </w:r>
      <w:r w:rsidRPr="006A041E">
        <w:rPr>
          <w:rStyle w:val="Emphasis"/>
          <w:rFonts w:asciiTheme="minorHAnsi" w:hAnsiTheme="minorHAnsi" w:cstheme="minorHAnsi"/>
          <w:highlight w:val="cyan"/>
        </w:rPr>
        <w:t>difficult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 see this use</w:t>
      </w:r>
      <w:r w:rsidRPr="006A041E">
        <w:rPr>
          <w:rStyle w:val="StyleUnderline"/>
          <w:rFonts w:asciiTheme="minorHAnsi" w:hAnsiTheme="minorHAnsi" w:cstheme="minorHAnsi"/>
        </w:rPr>
        <w:t xml:space="preserve"> by constellations </w:t>
      </w:r>
      <w:r w:rsidRPr="006A041E">
        <w:rPr>
          <w:rStyle w:val="StyleUnderline"/>
          <w:rFonts w:asciiTheme="minorHAnsi" w:hAnsiTheme="minorHAnsi" w:cstheme="minorHAnsi"/>
          <w:highlight w:val="cyan"/>
        </w:rPr>
        <w:t xml:space="preserve">as </w:t>
      </w:r>
      <w:r w:rsidRPr="006A041E">
        <w:rPr>
          <w:rStyle w:val="Emphasis"/>
          <w:rFonts w:asciiTheme="minorHAnsi" w:hAnsiTheme="minorHAnsi" w:cstheme="minorHAnsi"/>
          <w:highlight w:val="cyan"/>
        </w:rPr>
        <w:t>occupation</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 xml:space="preserve">much less </w:t>
      </w:r>
      <w:r w:rsidRPr="006A041E">
        <w:rPr>
          <w:rStyle w:val="Emphasis"/>
          <w:rFonts w:asciiTheme="minorHAnsi" w:hAnsiTheme="minorHAnsi" w:cstheme="minorHAnsi"/>
          <w:highlight w:val="cyan"/>
        </w:rPr>
        <w:t>appropriation</w:t>
      </w:r>
      <w:r w:rsidRPr="006A041E">
        <w:rPr>
          <w:rFonts w:asciiTheme="minorHAnsi" w:hAnsiTheme="minorHAnsi" w:cstheme="minorHAnsi"/>
          <w:sz w:val="16"/>
        </w:rPr>
        <w:t xml:space="preserve">. Moreover, Space </w:t>
      </w:r>
      <w:r w:rsidRPr="006A041E">
        <w:rPr>
          <w:rFonts w:asciiTheme="minorHAnsi" w:hAnsiTheme="minorHAnsi" w:cstheme="minorHAnsi"/>
          <w:sz w:val="16"/>
        </w:rPr>
        <w:lastRenderedPageBreak/>
        <w:t>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there is no intention by operators of constellations to </w:t>
      </w:r>
      <w:r w:rsidRPr="006A041E">
        <w:rPr>
          <w:rStyle w:val="Emphasis"/>
          <w:rFonts w:asciiTheme="minorHAnsi" w:hAnsiTheme="minorHAnsi" w:cstheme="minorHAnsi"/>
        </w:rPr>
        <w:t>exclusively occupy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must less </w:t>
      </w:r>
      <w:r w:rsidRPr="006A041E">
        <w:rPr>
          <w:rStyle w:val="Emphasis"/>
          <w:rFonts w:asciiTheme="minorHAnsi" w:hAnsiTheme="minorHAnsi" w:cstheme="minorHAnsi"/>
        </w:rPr>
        <w:t>possess or appropriate</w:t>
      </w:r>
      <w:r w:rsidRPr="006A041E">
        <w:rPr>
          <w:rFonts w:asciiTheme="minorHAnsi" w:hAnsiTheme="minorHAnsi" w:cstheme="minorHAnsi"/>
          <w:sz w:val="16"/>
        </w:rPr>
        <w:t xml:space="preserve">, </w:t>
      </w:r>
      <w:r w:rsidRPr="006A041E">
        <w:rPr>
          <w:rStyle w:val="StyleUnderline"/>
          <w:rFonts w:asciiTheme="minorHAnsi" w:hAnsiTheme="minorHAnsi" w:cstheme="minorHAnsi"/>
        </w:rPr>
        <w:t>these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 xml:space="preserve">intentional, </w:t>
      </w:r>
      <w:proofErr w:type="spellStart"/>
      <w:r w:rsidRPr="006A041E">
        <w:rPr>
          <w:rStyle w:val="Emphasis"/>
          <w:rFonts w:asciiTheme="minorHAnsi" w:hAnsiTheme="minorHAnsi" w:cstheme="minorHAnsi"/>
        </w:rPr>
        <w:t>volutional</w:t>
      </w:r>
      <w:proofErr w:type="spellEnd"/>
      <w:r w:rsidRPr="006A041E">
        <w:rPr>
          <w:rStyle w:val="Emphasis"/>
          <w:rFonts w:asciiTheme="minorHAnsi" w:hAnsiTheme="minorHAnsi" w:cstheme="minorHAnsi"/>
        </w:rPr>
        <w:t xml:space="preserve">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23ED90EE" w14:textId="77777777" w:rsidR="003B62E0" w:rsidRPr="006A041E" w:rsidRDefault="003B62E0" w:rsidP="003B62E0">
      <w:pPr>
        <w:pStyle w:val="Heading4"/>
        <w:rPr>
          <w:rFonts w:asciiTheme="minorHAnsi" w:hAnsiTheme="minorHAnsi" w:cstheme="minorHAnsi"/>
        </w:rPr>
      </w:pPr>
      <w:r w:rsidRPr="006A041E">
        <w:rPr>
          <w:rFonts w:asciiTheme="minorHAnsi" w:hAnsiTheme="minorHAnsi" w:cstheme="minorHAnsi"/>
        </w:rPr>
        <w:t xml:space="preserve">1] Precision – if we win definitions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doesn’t defend a shift from the </w:t>
      </w:r>
      <w:proofErr w:type="spellStart"/>
      <w:r w:rsidRPr="006A041E">
        <w:rPr>
          <w:rFonts w:asciiTheme="minorHAnsi" w:hAnsiTheme="minorHAnsi" w:cstheme="minorHAnsi"/>
        </w:rPr>
        <w:t>squo</w:t>
      </w:r>
      <w:proofErr w:type="spellEnd"/>
      <w:r w:rsidRPr="006A041E">
        <w:rPr>
          <w:rFonts w:asciiTheme="minorHAnsi" w:hAnsiTheme="minorHAnsi" w:cstheme="minorHAnsi"/>
        </w:rPr>
        <w:t xml:space="preserve"> or solve their advantages – so at best vote negative on presumption. The resolution is the only predictable stasis point for dividing ground—any deviation justifies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arbitrarily jettisoning words in the resolution at their whim which decks negative ground and preparation because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is no longer bounded by the resolution. </w:t>
      </w:r>
    </w:p>
    <w:p w14:paraId="6BDDCDEE" w14:textId="77777777" w:rsidR="003B62E0" w:rsidRPr="006A041E" w:rsidRDefault="003B62E0" w:rsidP="003B62E0">
      <w:pPr>
        <w:pStyle w:val="Heading4"/>
        <w:rPr>
          <w:rFonts w:asciiTheme="minorHAnsi" w:hAnsiTheme="minorHAnsi" w:cstheme="minorHAnsi"/>
        </w:rPr>
      </w:pPr>
      <w:r w:rsidRPr="006A041E">
        <w:rPr>
          <w:rFonts w:asciiTheme="minorHAnsi" w:hAnsiTheme="minorHAnsi" w:cstheme="minorHAnsi"/>
        </w:rPr>
        <w:t xml:space="preserve">2] Predictable limits—including satellite slots offers huge explosion in the topic since they get permutations of different satellite systems – LEO MEO and HEO, plus different companies, plus sizes of constellations, et cetera. </w:t>
      </w:r>
      <w:r>
        <w:rPr>
          <w:rFonts w:asciiTheme="minorHAnsi" w:hAnsiTheme="minorHAnsi" w:cstheme="minorHAnsi"/>
        </w:rPr>
        <w:t xml:space="preserve">Letting temporary occupation be appropriation is a limits </w:t>
      </w:r>
      <w:proofErr w:type="spellStart"/>
      <w:r>
        <w:rPr>
          <w:rFonts w:asciiTheme="minorHAnsi" w:hAnsiTheme="minorHAnsi" w:cstheme="minorHAnsi"/>
        </w:rPr>
        <w:t>diaster</w:t>
      </w:r>
      <w:proofErr w:type="spellEnd"/>
      <w:r>
        <w:rPr>
          <w:rFonts w:asciiTheme="minorHAnsi" w:hAnsiTheme="minorHAnsi" w:cstheme="minorHAnsi"/>
        </w:rPr>
        <w:t xml:space="preserve"> - a</w:t>
      </w:r>
      <w:r w:rsidRPr="00CB481C">
        <w:rPr>
          <w:rFonts w:asciiTheme="minorHAnsi" w:hAnsiTheme="minorHAnsi" w:cstheme="minorHAnsi"/>
        </w:rPr>
        <w:t xml:space="preserve">ny </w:t>
      </w:r>
      <w:proofErr w:type="spellStart"/>
      <w:r w:rsidRPr="00CB481C">
        <w:rPr>
          <w:rFonts w:asciiTheme="minorHAnsi" w:hAnsiTheme="minorHAnsi" w:cstheme="minorHAnsi"/>
        </w:rPr>
        <w:t>aff</w:t>
      </w:r>
      <w:proofErr w:type="spellEnd"/>
      <w:r w:rsidRPr="00CB481C">
        <w:rPr>
          <w:rFonts w:asciiTheme="minorHAnsi" w:hAnsiTheme="minorHAnsi" w:cstheme="minorHAnsi"/>
        </w:rPr>
        <w:t xml:space="preserve"> about a single </w:t>
      </w:r>
      <w:proofErr w:type="gramStart"/>
      <w:r w:rsidRPr="00CB481C">
        <w:rPr>
          <w:rFonts w:asciiTheme="minorHAnsi" w:hAnsiTheme="minorHAnsi" w:cstheme="minorHAnsi"/>
        </w:rPr>
        <w:t>space ship</w:t>
      </w:r>
      <w:proofErr w:type="gramEnd"/>
      <w:r w:rsidRPr="00CB481C">
        <w:rPr>
          <w:rFonts w:asciiTheme="minorHAnsi" w:hAnsiTheme="minorHAnsi" w:cstheme="minorHAnsi"/>
        </w:rPr>
        <w:t>,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burden and draws un-reciprocal lines of debate, where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is always ahead, turns their pragmatics offense </w:t>
      </w:r>
    </w:p>
    <w:p w14:paraId="37320AA3" w14:textId="77777777" w:rsidR="003B62E0" w:rsidRPr="006A041E" w:rsidRDefault="003B62E0" w:rsidP="003B62E0">
      <w:pPr>
        <w:pStyle w:val="Heading4"/>
        <w:rPr>
          <w:rFonts w:asciiTheme="minorHAnsi" w:eastAsia="Cambria" w:hAnsiTheme="minorHAnsi" w:cstheme="minorHAnsi"/>
        </w:rPr>
      </w:pPr>
      <w:r w:rsidRPr="006A041E">
        <w:rPr>
          <w:rFonts w:asciiTheme="minorHAnsi" w:eastAsia="Times New Roman" w:hAnsiTheme="minorHAnsi" w:cstheme="minorHAnsi"/>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15CEEDB4" w14:textId="77777777" w:rsidR="003B62E0" w:rsidRPr="006A041E" w:rsidRDefault="003B62E0" w:rsidP="003B62E0">
      <w:pPr>
        <w:pStyle w:val="Heading4"/>
        <w:rPr>
          <w:rFonts w:asciiTheme="minorHAnsi" w:eastAsia="Times New Roman" w:hAnsiTheme="minorHAnsi" w:cstheme="minorHAnsi"/>
        </w:rPr>
      </w:pPr>
      <w:r w:rsidRPr="006A041E">
        <w:rPr>
          <w:rFonts w:asciiTheme="minorHAnsi" w:eastAsia="Times New Roman" w:hAnsiTheme="minorHAnsi" w:cstheme="minorHAnsi"/>
        </w:rPr>
        <w:t xml:space="preserve">No RVIs—it’s your burden to be topical. </w:t>
      </w:r>
    </w:p>
    <w:p w14:paraId="400C1A25" w14:textId="53F48AF5" w:rsidR="003B62E0" w:rsidRPr="006A041E" w:rsidRDefault="001C10CF" w:rsidP="003B62E0">
      <w:pPr>
        <w:pStyle w:val="Heading3"/>
        <w:rPr>
          <w:rFonts w:asciiTheme="minorHAnsi" w:hAnsiTheme="minorHAnsi" w:cstheme="minorHAnsi"/>
        </w:rPr>
      </w:pPr>
      <w:r>
        <w:rPr>
          <w:rFonts w:asciiTheme="minorHAnsi" w:hAnsiTheme="minorHAnsi" w:cstheme="minorHAnsi"/>
        </w:rPr>
        <w:lastRenderedPageBreak/>
        <w:t>2</w:t>
      </w:r>
    </w:p>
    <w:p w14:paraId="2A9D469B" w14:textId="77777777" w:rsidR="005A76A3" w:rsidRPr="006A041E" w:rsidRDefault="005A76A3" w:rsidP="005A76A3">
      <w:pPr>
        <w:pStyle w:val="Heading4"/>
        <w:rPr>
          <w:rFonts w:asciiTheme="minorHAnsi" w:hAnsiTheme="minorHAnsi" w:cstheme="minorHAnsi"/>
        </w:rPr>
      </w:pPr>
      <w:r w:rsidRPr="006A041E">
        <w:rPr>
          <w:rFonts w:asciiTheme="minorHAnsi" w:hAnsiTheme="minorHAnsi" w:cstheme="minorHAnsi"/>
        </w:rPr>
        <w:t xml:space="preserve">Counterplan: Investment into the appropriation of Outer Space through large satellite constellations in Low Earth Orbit by private companies in Asia for the purposes of emergency communications in the event of disaster relief or external shocks is just.  </w:t>
      </w:r>
    </w:p>
    <w:p w14:paraId="6EAA7F5F" w14:textId="77777777" w:rsidR="005A76A3" w:rsidRPr="006A041E" w:rsidRDefault="005A76A3" w:rsidP="005A76A3">
      <w:pPr>
        <w:pStyle w:val="Heading4"/>
        <w:rPr>
          <w:rFonts w:asciiTheme="minorHAnsi" w:hAnsiTheme="minorHAnsi" w:cstheme="minorHAnsi"/>
        </w:rPr>
      </w:pPr>
      <w:r w:rsidRPr="006A041E">
        <w:rPr>
          <w:rFonts w:asciiTheme="minorHAnsi" w:hAnsiTheme="minorHAnsi" w:cstheme="minorHAnsi"/>
        </w:rPr>
        <w:t xml:space="preserve">Private LEO constellations are economically </w:t>
      </w:r>
      <w:r w:rsidRPr="006A041E">
        <w:rPr>
          <w:rFonts w:asciiTheme="minorHAnsi" w:hAnsiTheme="minorHAnsi" w:cstheme="minorHAnsi"/>
          <w:u w:val="single"/>
        </w:rPr>
        <w:t>viable</w:t>
      </w:r>
      <w:r w:rsidRPr="006A041E">
        <w:rPr>
          <w:rFonts w:asciiTheme="minorHAnsi" w:hAnsiTheme="minorHAnsi" w:cstheme="minorHAnsi"/>
        </w:rPr>
        <w:t xml:space="preserve"> in the </w:t>
      </w:r>
      <w:r w:rsidRPr="006A041E">
        <w:rPr>
          <w:rFonts w:asciiTheme="minorHAnsi" w:hAnsiTheme="minorHAnsi" w:cstheme="minorHAnsi"/>
          <w:u w:val="single"/>
        </w:rPr>
        <w:t>long</w:t>
      </w:r>
      <w:r w:rsidRPr="006A041E">
        <w:rPr>
          <w:rFonts w:asciiTheme="minorHAnsi" w:hAnsiTheme="minorHAnsi" w:cstheme="minorHAnsi"/>
        </w:rPr>
        <w:t xml:space="preserve"> term, but require upfront </w:t>
      </w:r>
      <w:r w:rsidRPr="006A041E">
        <w:rPr>
          <w:rFonts w:asciiTheme="minorHAnsi" w:hAnsiTheme="minorHAnsi" w:cstheme="minorHAnsi"/>
          <w:u w:val="single"/>
        </w:rPr>
        <w:t>investment</w:t>
      </w:r>
      <w:r w:rsidRPr="006A041E">
        <w:rPr>
          <w:rFonts w:asciiTheme="minorHAnsi" w:hAnsiTheme="minorHAnsi" w:cstheme="minorHAnsi"/>
        </w:rPr>
        <w:t xml:space="preserve"> – those </w:t>
      </w:r>
      <w:r w:rsidRPr="006A041E">
        <w:rPr>
          <w:rFonts w:asciiTheme="minorHAnsi" w:hAnsiTheme="minorHAnsi" w:cstheme="minorHAnsi"/>
          <w:u w:val="single"/>
        </w:rPr>
        <w:t>uniquely</w:t>
      </w:r>
      <w:r w:rsidRPr="006A041E">
        <w:rPr>
          <w:rFonts w:asciiTheme="minorHAnsi" w:hAnsiTheme="minorHAnsi" w:cstheme="minorHAnsi"/>
        </w:rPr>
        <w:t xml:space="preserve"> solve </w:t>
      </w:r>
      <w:r w:rsidRPr="006A041E">
        <w:rPr>
          <w:rFonts w:asciiTheme="minorHAnsi" w:hAnsiTheme="minorHAnsi" w:cstheme="minorHAnsi"/>
          <w:u w:val="single"/>
        </w:rPr>
        <w:t>disaster response</w:t>
      </w:r>
      <w:r w:rsidRPr="006A041E">
        <w:rPr>
          <w:rFonts w:asciiTheme="minorHAnsi" w:hAnsiTheme="minorHAnsi" w:cstheme="minorHAnsi"/>
        </w:rPr>
        <w:t xml:space="preserve"> because of satellite internet’s connectivity </w:t>
      </w:r>
      <w:r w:rsidRPr="006A041E">
        <w:rPr>
          <w:rFonts w:asciiTheme="minorHAnsi" w:hAnsiTheme="minorHAnsi" w:cstheme="minorHAnsi"/>
          <w:u w:val="single"/>
        </w:rPr>
        <w:t>options</w:t>
      </w:r>
      <w:r w:rsidRPr="006A041E">
        <w:rPr>
          <w:rFonts w:asciiTheme="minorHAnsi" w:hAnsiTheme="minorHAnsi" w:cstheme="minorHAnsi"/>
        </w:rPr>
        <w:t xml:space="preserve"> for island countries </w:t>
      </w:r>
    </w:p>
    <w:p w14:paraId="1DE56244" w14:textId="77777777" w:rsidR="005A76A3" w:rsidRPr="006A041E" w:rsidRDefault="005A76A3" w:rsidP="005A76A3">
      <w:pPr>
        <w:rPr>
          <w:rFonts w:asciiTheme="minorHAnsi" w:hAnsiTheme="minorHAnsi" w:cstheme="minorHAnsi"/>
        </w:rPr>
      </w:pPr>
      <w:r w:rsidRPr="006A041E">
        <w:rPr>
          <w:rStyle w:val="Style13ptBold"/>
          <w:rFonts w:asciiTheme="minorHAnsi" w:hAnsiTheme="minorHAnsi" w:cstheme="minorHAnsi"/>
        </w:rPr>
        <w:t xml:space="preserve">Garrity and </w:t>
      </w:r>
      <w:proofErr w:type="spellStart"/>
      <w:r w:rsidRPr="006A041E">
        <w:rPr>
          <w:rStyle w:val="Style13ptBold"/>
          <w:rFonts w:asciiTheme="minorHAnsi" w:hAnsiTheme="minorHAnsi" w:cstheme="minorHAnsi"/>
        </w:rPr>
        <w:t>Husar</w:t>
      </w:r>
      <w:proofErr w:type="spellEnd"/>
      <w:r w:rsidRPr="006A041E">
        <w:rPr>
          <w:rStyle w:val="Style13ptBold"/>
          <w:rFonts w:asciiTheme="minorHAnsi" w:hAnsiTheme="minorHAnsi" w:cstheme="minorHAnsi"/>
        </w:rPr>
        <w:t xml:space="preserve"> 21</w:t>
      </w:r>
      <w:r w:rsidRPr="006A041E">
        <w:rPr>
          <w:rFonts w:asciiTheme="minorHAnsi" w:hAnsiTheme="minorHAnsi" w:cstheme="minorHAnsi"/>
        </w:rPr>
        <w:t xml:space="preserve"> Garrity, John, and Arndt </w:t>
      </w:r>
      <w:proofErr w:type="spellStart"/>
      <w:r w:rsidRPr="006A041E">
        <w:rPr>
          <w:rFonts w:asciiTheme="minorHAnsi" w:hAnsiTheme="minorHAnsi" w:cstheme="minorHAnsi"/>
        </w:rPr>
        <w:t>Husar</w:t>
      </w:r>
      <w:proofErr w:type="spellEnd"/>
      <w:r w:rsidRPr="006A041E">
        <w:rPr>
          <w:rFonts w:asciiTheme="minorHAnsi" w:hAnsiTheme="minorHAnsi" w:cstheme="minorHAnsi"/>
        </w:rPr>
        <w:t xml:space="preserve">.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w:t>
      </w:r>
      <w:proofErr w:type="spellStart"/>
      <w:r w:rsidRPr="006A041E">
        <w:rPr>
          <w:rFonts w:asciiTheme="minorHAnsi" w:hAnsiTheme="minorHAnsi" w:cstheme="minorHAnsi"/>
        </w:rPr>
        <w:t>Husar</w:t>
      </w:r>
      <w:proofErr w:type="spellEnd"/>
      <w:r w:rsidRPr="006A041E">
        <w:rPr>
          <w:rFonts w:asciiTheme="minorHAnsi" w:hAnsiTheme="minorHAnsi" w:cstheme="minorHAnsi"/>
        </w:rPr>
        <w:t xml:space="preserve">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03F77CD6" w14:textId="77777777" w:rsidR="005A76A3" w:rsidRPr="006A041E" w:rsidRDefault="005A76A3" w:rsidP="005A76A3">
      <w:pPr>
        <w:rPr>
          <w:rStyle w:val="StyleUnderline"/>
          <w:rFonts w:asciiTheme="minorHAnsi" w:hAnsiTheme="minorHAnsi" w:cstheme="minorHAnsi"/>
        </w:rPr>
      </w:pPr>
      <w:r w:rsidRPr="006A041E">
        <w:rPr>
          <w:rStyle w:val="StyleUnderline"/>
          <w:rFonts w:asciiTheme="minorHAnsi" w:hAnsiTheme="minorHAnsi" w:cstheme="minorHAnsi"/>
          <w:highlight w:val="cyan"/>
        </w:rPr>
        <w:t xml:space="preserve">Satellite </w:t>
      </w:r>
      <w:r w:rsidRPr="00CA0CC0">
        <w:rPr>
          <w:rStyle w:val="StyleUnderline"/>
          <w:rFonts w:asciiTheme="minorHAnsi" w:hAnsiTheme="minorHAnsi" w:cstheme="minorHAnsi"/>
        </w:rPr>
        <w:t>communication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plays a</w:t>
      </w:r>
      <w:r w:rsidRPr="006A041E">
        <w:rPr>
          <w:rStyle w:val="StyleUnderline"/>
          <w:rFonts w:asciiTheme="minorHAnsi" w:hAnsiTheme="minorHAnsi" w:cstheme="minorHAnsi"/>
        </w:rPr>
        <w:t xml:space="preserve"> necessary </w:t>
      </w:r>
      <w:r w:rsidRPr="006A041E">
        <w:rPr>
          <w:rStyle w:val="StyleUnderline"/>
          <w:rFonts w:asciiTheme="minorHAnsi" w:hAnsiTheme="minorHAnsi" w:cstheme="minorHAnsi"/>
          <w:highlight w:val="cyan"/>
        </w:rPr>
        <w:t>role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in</w:t>
      </w:r>
      <w:r w:rsidRPr="006A041E">
        <w:rPr>
          <w:rStyle w:val="StyleUnderline"/>
          <w:rFonts w:asciiTheme="minorHAnsi" w:hAnsiTheme="minorHAnsi" w:cstheme="minorHAnsi"/>
        </w:rPr>
        <w:t xml:space="preserve"> </w:t>
      </w:r>
      <w:r w:rsidRPr="00CA0CC0">
        <w:rPr>
          <w:rStyle w:val="StyleUnderline"/>
          <w:rFonts w:asciiTheme="minorHAnsi" w:hAnsiTheme="minorHAnsi" w:cstheme="minorHAnsi"/>
        </w:rPr>
        <w:t>the global connectivity ecosystem</w:t>
      </w:r>
      <w:r w:rsidRPr="00CA0CC0">
        <w:rPr>
          <w:rFonts w:asciiTheme="minorHAnsi" w:hAnsiTheme="minorHAnsi" w:cstheme="minorHAnsi"/>
        </w:rPr>
        <w:t xml:space="preserve">, </w:t>
      </w:r>
      <w:r w:rsidRPr="00CA0CC0">
        <w:rPr>
          <w:rStyle w:val="StyleUnderline"/>
          <w:rFonts w:asciiTheme="minorHAnsi" w:hAnsiTheme="minorHAnsi" w:cstheme="minorHAnsi"/>
        </w:rPr>
        <w:t>connecting rural and remote populatio</w:t>
      </w:r>
      <w:r w:rsidRPr="00CA0CC0">
        <w:rPr>
          <w:rFonts w:asciiTheme="minorHAnsi" w:hAnsiTheme="minorHAnsi" w:cstheme="minorHAnsi"/>
          <w:sz w:val="16"/>
        </w:rPr>
        <w:t xml:space="preserve">ns, providing backhaul connectivity to mobile cellular networks, </w:t>
      </w:r>
      <w:r w:rsidRPr="00CA0CC0">
        <w:rPr>
          <w:rStyle w:val="StyleUnderline"/>
          <w:rFonts w:asciiTheme="minorHAnsi" w:hAnsiTheme="minorHAnsi" w:cstheme="minorHAnsi"/>
        </w:rPr>
        <w:t xml:space="preserve">and rapidly establishing </w:t>
      </w:r>
      <w:r w:rsidRPr="00CA0CC0">
        <w:rPr>
          <w:rStyle w:val="Emphasis"/>
          <w:rFonts w:asciiTheme="minorHAnsi" w:hAnsiTheme="minorHAnsi" w:cstheme="minorHAnsi"/>
        </w:rPr>
        <w:t xml:space="preserve">communication in emergency and </w:t>
      </w:r>
      <w:r w:rsidRPr="006A041E">
        <w:rPr>
          <w:rStyle w:val="Emphasis"/>
          <w:rFonts w:asciiTheme="minorHAnsi" w:hAnsiTheme="minorHAnsi" w:cstheme="minorHAnsi"/>
          <w:highlight w:val="cyan"/>
        </w:rPr>
        <w:t>disaster response</w:t>
      </w:r>
      <w:r w:rsidRPr="006A041E">
        <w:rPr>
          <w:rStyle w:val="Emphasis"/>
          <w:rFonts w:asciiTheme="minorHAnsi" w:hAnsiTheme="minorHAnsi" w:cstheme="minorHAnsi"/>
        </w:rPr>
        <w:t xml:space="preserve"> scenarios</w:t>
      </w:r>
      <w:r w:rsidRPr="006A041E">
        <w:rPr>
          <w:rFonts w:asciiTheme="minorHAnsi" w:hAnsiTheme="minorHAnsi" w:cstheme="minorHAnsi"/>
          <w:sz w:val="16"/>
        </w:rPr>
        <w:t xml:space="preserve">. </w:t>
      </w:r>
      <w:r w:rsidRPr="006A041E">
        <w:rPr>
          <w:rStyle w:val="StyleUnderline"/>
          <w:rFonts w:asciiTheme="minorHAnsi" w:hAnsiTheme="minorHAnsi" w:cstheme="minorHAnsi"/>
        </w:rPr>
        <w:t>This Asian Development Bank (ADB) Sustainable Development Working Paper,</w:t>
      </w:r>
      <w:r w:rsidRPr="006A041E">
        <w:rPr>
          <w:rFonts w:asciiTheme="minorHAnsi" w:hAnsiTheme="minorHAnsi" w:cstheme="minorHAnsi"/>
          <w:sz w:val="16"/>
        </w:rPr>
        <w:t xml:space="preserve"> the first in a series reviewing emerging innovations in connectivity technologies, </w:t>
      </w:r>
      <w:r w:rsidRPr="006A041E">
        <w:rPr>
          <w:rStyle w:val="StyleUnderline"/>
          <w:rFonts w:asciiTheme="minorHAnsi" w:hAnsiTheme="minorHAnsi" w:cstheme="minorHAnsi"/>
        </w:rPr>
        <w:t>focuses on low Earth orbit (</w:t>
      </w:r>
      <w:r w:rsidRPr="006A041E">
        <w:rPr>
          <w:rStyle w:val="Emphasis"/>
          <w:rFonts w:asciiTheme="minorHAnsi" w:hAnsiTheme="minorHAnsi" w:cstheme="minorHAnsi"/>
          <w:highlight w:val="cyan"/>
        </w:rPr>
        <w:t>LEO</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satellites</w:t>
      </w:r>
      <w:r w:rsidRPr="006A041E">
        <w:rPr>
          <w:rFonts w:asciiTheme="minorHAnsi" w:hAnsiTheme="minorHAnsi" w:cstheme="minorHAnsi"/>
          <w:sz w:val="16"/>
        </w:rPr>
        <w:t xml:space="preserve">, which have been in deployment for decades and are again </w:t>
      </w:r>
      <w:r w:rsidRPr="006A041E">
        <w:rPr>
          <w:rStyle w:val="StyleUnderline"/>
          <w:rFonts w:asciiTheme="minorHAnsi" w:hAnsiTheme="minorHAnsi" w:cstheme="minorHAnsi"/>
        </w:rPr>
        <w:t xml:space="preserve">a </w:t>
      </w:r>
      <w:r w:rsidRPr="006A041E">
        <w:rPr>
          <w:rStyle w:val="StyleUnderline"/>
          <w:rFonts w:asciiTheme="minorHAnsi" w:hAnsiTheme="minorHAnsi" w:cstheme="minorHAnsi"/>
          <w:highlight w:val="cyan"/>
        </w:rPr>
        <w:t xml:space="preserve">subject of </w:t>
      </w:r>
      <w:r w:rsidRPr="006A041E">
        <w:rPr>
          <w:rStyle w:val="Emphasis"/>
          <w:rFonts w:asciiTheme="minorHAnsi" w:hAnsiTheme="minorHAnsi" w:cstheme="minorHAnsi"/>
          <w:highlight w:val="cyan"/>
        </w:rPr>
        <w:t>intensive investment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as </w:t>
      </w:r>
      <w:proofErr w:type="gramStart"/>
      <w:r w:rsidRPr="006A041E">
        <w:rPr>
          <w:rStyle w:val="StyleUnderline"/>
          <w:rFonts w:asciiTheme="minorHAnsi" w:hAnsiTheme="minorHAnsi" w:cstheme="minorHAnsi"/>
          <w:highlight w:val="cyan"/>
        </w:rPr>
        <w:t xml:space="preserve">new </w:t>
      </w:r>
      <w:r w:rsidRPr="006A041E">
        <w:rPr>
          <w:rStyle w:val="Emphasis"/>
          <w:rFonts w:asciiTheme="minorHAnsi" w:hAnsiTheme="minorHAnsi" w:cstheme="minorHAnsi"/>
          <w:highlight w:val="cyan"/>
        </w:rPr>
        <w:t>large</w:t>
      </w:r>
      <w:proofErr w:type="gramEnd"/>
      <w:r w:rsidRPr="006A041E">
        <w:rPr>
          <w:rStyle w:val="Emphasis"/>
          <w:rFonts w:asciiTheme="minorHAnsi" w:hAnsiTheme="minorHAnsi" w:cstheme="minorHAnsi"/>
          <w:highlight w:val="cyan"/>
        </w:rPr>
        <w:t xml:space="preserve"> constellations</w:t>
      </w:r>
      <w:r w:rsidRPr="006A041E">
        <w:rPr>
          <w:rStyle w:val="StyleUnderline"/>
          <w:rFonts w:asciiTheme="minorHAnsi" w:hAnsiTheme="minorHAnsi" w:cstheme="minorHAnsi"/>
        </w:rPr>
        <w:t xml:space="preserve"> </w:t>
      </w:r>
      <w:r w:rsidRPr="00CA0CC0">
        <w:rPr>
          <w:rStyle w:val="StyleUnderline"/>
          <w:rFonts w:asciiTheme="minorHAnsi" w:hAnsiTheme="minorHAnsi" w:cstheme="minorHAnsi"/>
        </w:rPr>
        <w:t>are in early stages</w:t>
      </w:r>
      <w:r w:rsidRPr="006A041E">
        <w:rPr>
          <w:rStyle w:val="StyleUnderline"/>
          <w:rFonts w:asciiTheme="minorHAnsi" w:hAnsiTheme="minorHAnsi" w:cstheme="minorHAnsi"/>
        </w:rPr>
        <w:t xml:space="preserve"> of deployme</w:t>
      </w:r>
      <w:r w:rsidRPr="006A041E">
        <w:rPr>
          <w:rFonts w:asciiTheme="minorHAnsi" w:hAnsiTheme="minorHAnsi" w:cstheme="minorHAnsi"/>
          <w:sz w:val="16"/>
        </w:rPr>
        <w:t xml:space="preserve">nt. These new LEO constellations, such as those being deployed by </w:t>
      </w:r>
      <w:proofErr w:type="spellStart"/>
      <w:r w:rsidRPr="006A041E">
        <w:rPr>
          <w:rFonts w:asciiTheme="minorHAnsi" w:hAnsiTheme="minorHAnsi" w:cstheme="minorHAnsi"/>
          <w:sz w:val="16"/>
        </w:rPr>
        <w:t>Starlink</w:t>
      </w:r>
      <w:proofErr w:type="spellEnd"/>
      <w:r w:rsidRPr="006A041E">
        <w:rPr>
          <w:rFonts w:asciiTheme="minorHAnsi" w:hAnsiTheme="minorHAnsi" w:cstheme="minorHAnsi"/>
          <w:sz w:val="16"/>
        </w:rPr>
        <w:t xml:space="preserve"> by SpaceX, Project Kuiper by Amazon, </w:t>
      </w:r>
      <w:proofErr w:type="spellStart"/>
      <w:r w:rsidRPr="006A041E">
        <w:rPr>
          <w:rFonts w:asciiTheme="minorHAnsi" w:hAnsiTheme="minorHAnsi" w:cstheme="minorHAnsi"/>
          <w:sz w:val="16"/>
        </w:rPr>
        <w:t>OneWeb</w:t>
      </w:r>
      <w:proofErr w:type="spellEnd"/>
      <w:r w:rsidRPr="006A041E">
        <w:rPr>
          <w:rFonts w:asciiTheme="minorHAnsi" w:hAnsiTheme="minorHAnsi" w:cstheme="minorHAnsi"/>
          <w:sz w:val="16"/>
        </w:rPr>
        <w:t xml:space="preserve">, Lightspeed by </w:t>
      </w:r>
      <w:proofErr w:type="spellStart"/>
      <w:r w:rsidRPr="006A041E">
        <w:rPr>
          <w:rFonts w:asciiTheme="minorHAnsi" w:hAnsiTheme="minorHAnsi" w:cstheme="minorHAnsi"/>
          <w:sz w:val="16"/>
        </w:rPr>
        <w:t>Telesat</w:t>
      </w:r>
      <w:proofErr w:type="spellEnd"/>
      <w:r w:rsidRPr="006A041E">
        <w:rPr>
          <w:rFonts w:asciiTheme="minorHAnsi" w:hAnsiTheme="minorHAnsi" w:cstheme="minorHAnsi"/>
          <w:sz w:val="16"/>
        </w:rPr>
        <w:t xml:space="preserve">, among others, may prove to be transformational to the connectivity landscape based on their global coverage and their suitability for areas not served by fiber optic cable networks. </w:t>
      </w:r>
      <w:r w:rsidRPr="00CA0CC0">
        <w:rPr>
          <w:rStyle w:val="StyleUnderline"/>
          <w:rFonts w:asciiTheme="minorHAnsi" w:hAnsiTheme="minorHAnsi" w:cstheme="minorHAnsi"/>
        </w:rPr>
        <w:t>ADB’s developing member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countries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well placed to leverage</w:t>
      </w:r>
      <w:r w:rsidRPr="006A041E">
        <w:rPr>
          <w:rStyle w:val="Emphasis"/>
          <w:rFonts w:asciiTheme="minorHAnsi" w:hAnsiTheme="minorHAnsi" w:cstheme="minorHAnsi"/>
        </w:rPr>
        <w:t xml:space="preserve"> and benefit </w:t>
      </w:r>
      <w:r w:rsidRPr="006A041E">
        <w:rPr>
          <w:rStyle w:val="Emphasis"/>
          <w:rFonts w:asciiTheme="minorHAnsi" w:hAnsiTheme="minorHAnsi" w:cstheme="minorHAnsi"/>
          <w:highlight w:val="cyan"/>
        </w:rPr>
        <w:t>from this expansion</w:t>
      </w:r>
      <w:r w:rsidRPr="006A041E">
        <w:rPr>
          <w:rStyle w:val="StyleUnderline"/>
          <w:rFonts w:asciiTheme="minorHAnsi" w:hAnsiTheme="minorHAnsi" w:cstheme="minorHAnsi"/>
        </w:rPr>
        <w:t xml:space="preserve"> of internet connectivity, </w:t>
      </w:r>
      <w:r w:rsidRPr="006A041E">
        <w:rPr>
          <w:rStyle w:val="StyleUnderline"/>
          <w:rFonts w:asciiTheme="minorHAnsi" w:hAnsiTheme="minorHAnsi" w:cstheme="minorHAnsi"/>
          <w:highlight w:val="cyan"/>
        </w:rPr>
        <w:t>particularly for</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underserved geographies and </w:t>
      </w:r>
      <w:r w:rsidRPr="006A041E">
        <w:rPr>
          <w:rStyle w:val="Emphasis"/>
          <w:rFonts w:asciiTheme="minorHAnsi" w:hAnsiTheme="minorHAnsi" w:cstheme="minorHAnsi"/>
          <w:highlight w:val="cyan"/>
        </w:rPr>
        <w:t>countries with limited</w:t>
      </w:r>
      <w:r w:rsidRPr="006A041E">
        <w:rPr>
          <w:rStyle w:val="Emphasis"/>
          <w:rFonts w:asciiTheme="minorHAnsi" w:hAnsiTheme="minorHAnsi" w:cstheme="minorHAnsi"/>
        </w:rPr>
        <w:t xml:space="preserve"> international</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such</w:t>
      </w:r>
      <w:r w:rsidRPr="006A041E">
        <w:rPr>
          <w:rFonts w:asciiTheme="minorHAnsi" w:hAnsiTheme="minorHAnsi" w:cstheme="minorHAnsi"/>
          <w:sz w:val="16"/>
          <w:highlight w:val="cyan"/>
        </w:rPr>
        <w:t xml:space="preserve"> </w:t>
      </w:r>
      <w:r w:rsidRPr="00CA0CC0">
        <w:rPr>
          <w:rStyle w:val="StyleUnderline"/>
          <w:rFonts w:asciiTheme="minorHAnsi" w:hAnsiTheme="minorHAnsi" w:cstheme="minorHAnsi"/>
        </w:rPr>
        <w:t>as landlocked developing countries and small island developing states</w:t>
      </w:r>
      <w:r w:rsidRPr="006A041E">
        <w:rPr>
          <w:rStyle w:val="StyleUnderline"/>
          <w:rFonts w:asciiTheme="minorHAnsi" w:hAnsiTheme="minorHAnsi" w:cstheme="minorHAnsi"/>
        </w:rPr>
        <w:t>. With</w:t>
      </w:r>
      <w:r w:rsidRPr="006A041E">
        <w:rPr>
          <w:rFonts w:asciiTheme="minorHAnsi" w:hAnsiTheme="minorHAnsi" w:cstheme="minorHAnsi"/>
          <w:sz w:val="16"/>
        </w:rPr>
        <w:t xml:space="preserve"> their global reach and coverage, LEO </w:t>
      </w:r>
      <w:r w:rsidRPr="006A041E">
        <w:rPr>
          <w:rStyle w:val="StyleUnderline"/>
          <w:rFonts w:asciiTheme="minorHAnsi" w:hAnsiTheme="minorHAnsi" w:cstheme="minorHAnsi"/>
          <w:highlight w:val="cyan"/>
        </w:rPr>
        <w:t>constellations are expected to dra</w:t>
      </w:r>
      <w:r w:rsidRPr="006A041E">
        <w:rPr>
          <w:rStyle w:val="Emphasis"/>
          <w:rFonts w:asciiTheme="minorHAnsi" w:hAnsiTheme="minorHAnsi" w:cstheme="minorHAnsi"/>
          <w:highlight w:val="cyan"/>
        </w:rPr>
        <w:t>matically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expand </w:t>
      </w:r>
      <w:r w:rsidRPr="00CA0CC0">
        <w:rPr>
          <w:rStyle w:val="Emphasis"/>
          <w:rFonts w:asciiTheme="minorHAnsi" w:hAnsiTheme="minorHAnsi" w:cstheme="minorHAnsi"/>
        </w:rPr>
        <w:t>the availability of high-speed broadband</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internet acces</w:t>
      </w:r>
      <w:r w:rsidRPr="006A041E">
        <w:rPr>
          <w:rStyle w:val="StyleUnderline"/>
          <w:rFonts w:asciiTheme="minorHAnsi" w:hAnsiTheme="minorHAnsi" w:cstheme="minorHAnsi"/>
          <w:highlight w:val="cyan"/>
        </w:rPr>
        <w:t>s</w:t>
      </w:r>
      <w:r w:rsidRPr="006A041E">
        <w:rPr>
          <w:rStyle w:val="StyleUnderline"/>
          <w:rFonts w:asciiTheme="minorHAnsi" w:hAnsiTheme="minorHAnsi" w:cstheme="minorHAnsi"/>
        </w:rPr>
        <w:t xml:space="preserve"> with levels of service that rival fiber optic cables in terms of speed and latency, and </w:t>
      </w:r>
      <w:r w:rsidRPr="006A041E">
        <w:rPr>
          <w:rStyle w:val="StyleUnderline"/>
          <w:rFonts w:asciiTheme="minorHAnsi" w:hAnsiTheme="minorHAnsi" w:cstheme="minorHAnsi"/>
          <w:highlight w:val="cyan"/>
        </w:rPr>
        <w:t>at</w:t>
      </w:r>
      <w:r w:rsidRPr="006A041E">
        <w:rPr>
          <w:rStyle w:val="StyleUnderline"/>
          <w:rFonts w:asciiTheme="minorHAnsi" w:hAnsiTheme="minorHAnsi" w:cstheme="minorHAnsi"/>
        </w:rPr>
        <w:t xml:space="preserve"> significantly </w:t>
      </w:r>
      <w:proofErr w:type="gramStart"/>
      <w:r w:rsidRPr="006A041E">
        <w:rPr>
          <w:rStyle w:val="StyleUnderline"/>
          <w:rFonts w:asciiTheme="minorHAnsi" w:hAnsiTheme="minorHAnsi" w:cstheme="minorHAnsi"/>
          <w:highlight w:val="cyan"/>
        </w:rPr>
        <w:t>reduced price</w:t>
      </w:r>
      <w:proofErr w:type="gramEnd"/>
      <w:r w:rsidRPr="006A041E">
        <w:rPr>
          <w:rStyle w:val="StyleUnderline"/>
          <w:rFonts w:asciiTheme="minorHAnsi" w:hAnsiTheme="minorHAnsi" w:cstheme="minorHAnsi"/>
        </w:rPr>
        <w:t xml:space="preserve"> levels compared to traditional geostationary satellites. A </w:t>
      </w:r>
      <w:r w:rsidRPr="006A041E">
        <w:rPr>
          <w:rStyle w:val="Emphasis"/>
          <w:rFonts w:asciiTheme="minorHAnsi" w:hAnsiTheme="minorHAnsi" w:cstheme="minorHAnsi"/>
        </w:rPr>
        <w:t>proactive engagement</w:t>
      </w:r>
      <w:r w:rsidRPr="006A041E">
        <w:rPr>
          <w:rStyle w:val="StyleUnderline"/>
          <w:rFonts w:asciiTheme="minorHAnsi" w:hAnsiTheme="minorHAnsi" w:cstheme="minorHAnsi"/>
        </w:rPr>
        <w:t xml:space="preserve"> with LEO solutions is likely to yield benefits as the relevant business models are still evolving</w:t>
      </w:r>
      <w:r w:rsidRPr="006A041E">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w:t>
      </w:r>
      <w:proofErr w:type="spellStart"/>
      <w:r w:rsidRPr="006A041E">
        <w:rPr>
          <w:rFonts w:asciiTheme="minorHAnsi" w:hAnsiTheme="minorHAnsi" w:cstheme="minorHAnsi"/>
          <w:sz w:val="16"/>
        </w:rPr>
        <w:t>IntRoDUCtIon</w:t>
      </w:r>
      <w:proofErr w:type="spellEnd"/>
      <w:r w:rsidRPr="006A041E">
        <w:rPr>
          <w:rFonts w:asciiTheme="minorHAnsi" w:hAnsiTheme="minorHAnsi" w:cstheme="minorHAnsi"/>
          <w:sz w:val="16"/>
        </w:rPr>
        <w:t xml:space="preserve"> This Emerging Connectivity Innovations Case Study on SpaceX </w:t>
      </w:r>
      <w:proofErr w:type="spellStart"/>
      <w:r w:rsidRPr="006A041E">
        <w:rPr>
          <w:rFonts w:asciiTheme="minorHAnsi" w:hAnsiTheme="minorHAnsi" w:cstheme="minorHAnsi"/>
          <w:sz w:val="16"/>
        </w:rPr>
        <w:t>Starlink</w:t>
      </w:r>
      <w:proofErr w:type="spellEnd"/>
      <w:r w:rsidRPr="006A041E">
        <w:rPr>
          <w:rFonts w:asciiTheme="minorHAnsi" w:hAnsiTheme="minorHAnsi" w:cstheme="minorHAnsi"/>
          <w:sz w:val="16"/>
        </w:rPr>
        <w:t xml:space="preserve">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w:t>
      </w:r>
      <w:proofErr w:type="gramStart"/>
      <w:r w:rsidRPr="006A041E">
        <w:rPr>
          <w:rFonts w:asciiTheme="minorHAnsi" w:hAnsiTheme="minorHAnsi" w:cstheme="minorHAnsi"/>
          <w:sz w:val="16"/>
        </w:rPr>
        <w:t>public</w:t>
      </w:r>
      <w:proofErr w:type="gramEnd"/>
      <w:r w:rsidRPr="006A041E">
        <w:rPr>
          <w:rFonts w:asciiTheme="minorHAnsi" w:hAnsiTheme="minorHAnsi" w:cstheme="minorHAnsi"/>
          <w:sz w:val="16"/>
        </w:rPr>
        <w:t xml:space="preserve"> and private investment in undersea fiber optic cables circling sub-Saharan Africa in the 2000s significantly reduced the cost of bandwidth in many countries in the region. Satellites have used low Earth orbits since the beginning of space exploration; however, </w:t>
      </w:r>
      <w:r w:rsidRPr="006A041E">
        <w:rPr>
          <w:rStyle w:val="StyleUnderline"/>
          <w:rFonts w:asciiTheme="minorHAnsi" w:hAnsiTheme="minorHAnsi" w:cstheme="minorHAnsi"/>
          <w:highlight w:val="cyan"/>
        </w:rPr>
        <w:t>private investment</w:t>
      </w:r>
      <w:r w:rsidRPr="006A041E">
        <w:rPr>
          <w:rStyle w:val="StyleUnderline"/>
          <w:rFonts w:asciiTheme="minorHAnsi" w:hAnsiTheme="minorHAnsi" w:cstheme="minorHAnsi"/>
        </w:rPr>
        <w:t xml:space="preserve"> in LEO constellations,</w:t>
      </w:r>
      <w:r w:rsidRPr="006A041E">
        <w:rPr>
          <w:rFonts w:asciiTheme="minorHAnsi" w:hAnsiTheme="minorHAnsi" w:cstheme="minorHAnsi"/>
          <w:sz w:val="16"/>
        </w:rPr>
        <w:t xml:space="preserve"> consisting of hundreds or thousands of satellites, </w:t>
      </w:r>
      <w:r w:rsidRPr="006A041E">
        <w:rPr>
          <w:rStyle w:val="StyleUnderline"/>
          <w:rFonts w:asciiTheme="minorHAnsi" w:hAnsiTheme="minorHAnsi" w:cstheme="minorHAnsi"/>
          <w:highlight w:val="cyan"/>
        </w:rPr>
        <w:t xml:space="preserve">has been </w:t>
      </w:r>
      <w:r w:rsidRPr="006A041E">
        <w:rPr>
          <w:rStyle w:val="Emphasis"/>
          <w:rFonts w:asciiTheme="minorHAnsi" w:hAnsiTheme="minorHAnsi" w:cstheme="minorHAnsi"/>
          <w:highlight w:val="cyan"/>
        </w:rPr>
        <w:t>limited</w:t>
      </w:r>
      <w:r w:rsidRPr="006A041E">
        <w:rPr>
          <w:rStyle w:val="StyleUnderline"/>
          <w:rFonts w:asciiTheme="minorHAnsi" w:hAnsiTheme="minorHAnsi" w:cstheme="minorHAnsi"/>
          <w:highlight w:val="cyan"/>
        </w:rPr>
        <w:t xml:space="preserve"> </w:t>
      </w:r>
      <w:r w:rsidRPr="00CA0CC0">
        <w:rPr>
          <w:rStyle w:val="StyleUnderline"/>
          <w:rFonts w:asciiTheme="minorHAnsi" w:hAnsiTheme="minorHAnsi" w:cstheme="minorHAnsi"/>
        </w:rPr>
        <w:t xml:space="preserve">because </w:t>
      </w:r>
      <w:r w:rsidRPr="00CA0CC0">
        <w:rPr>
          <w:rStyle w:val="Emphasis"/>
          <w:rFonts w:asciiTheme="minorHAnsi" w:hAnsiTheme="minorHAnsi" w:cstheme="minorHAnsi"/>
        </w:rPr>
        <w:t>significant up-front capital expenditure is required</w:t>
      </w:r>
      <w:r w:rsidRPr="00CA0CC0">
        <w:rPr>
          <w:rStyle w:val="StyleUnderline"/>
          <w:rFonts w:asciiTheme="minorHAnsi" w:hAnsiTheme="minorHAnsi" w:cstheme="minorHAnsi"/>
        </w:rPr>
        <w:t>.</w:t>
      </w:r>
      <w:r w:rsidRPr="00CA0CC0">
        <w:rPr>
          <w:rFonts w:asciiTheme="minorHAnsi" w:hAnsiTheme="minorHAnsi" w:cstheme="minorHAnsi"/>
          <w:sz w:val="16"/>
        </w:rPr>
        <w:t xml:space="preserve"> While it remains to be seen how the next generation of LEO satellite constellations will evolve</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LEOs are forecasted to</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significantly </w:t>
      </w:r>
      <w:r w:rsidRPr="006A041E">
        <w:rPr>
          <w:rStyle w:val="Emphasis"/>
          <w:rFonts w:asciiTheme="minorHAnsi" w:hAnsiTheme="minorHAnsi" w:cstheme="minorHAnsi"/>
          <w:highlight w:val="cyan"/>
        </w:rPr>
        <w:t>increase</w:t>
      </w:r>
      <w:r w:rsidRPr="006A041E">
        <w:rPr>
          <w:rStyle w:val="Emphasis"/>
          <w:rFonts w:asciiTheme="minorHAnsi" w:hAnsiTheme="minorHAnsi" w:cstheme="minorHAnsi"/>
        </w:rPr>
        <w:t xml:space="preserve"> the available 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CA0CC0">
        <w:rPr>
          <w:rStyle w:val="Emphasis"/>
          <w:rFonts w:asciiTheme="minorHAnsi" w:hAnsiTheme="minorHAnsi" w:cstheme="minorHAnsi"/>
        </w:rPr>
        <w:t>in remote and rural geographies</w:t>
      </w:r>
      <w:r w:rsidRPr="00CA0CC0">
        <w:rPr>
          <w:rStyle w:val="StyleUnderline"/>
          <w:rFonts w:asciiTheme="minorHAnsi" w:hAnsiTheme="minorHAnsi" w:cstheme="minorHAnsi"/>
        </w:rPr>
        <w:t xml:space="preserve"> not currently served by fiber optic cables</w:t>
      </w:r>
      <w:r w:rsidRPr="00CA0CC0">
        <w:rPr>
          <w:rFonts w:asciiTheme="minorHAnsi" w:hAnsiTheme="minorHAnsi" w:cstheme="minorHAnsi"/>
          <w:sz w:val="16"/>
        </w:rPr>
        <w:t xml:space="preserve">. This increased bandwidth could be </w:t>
      </w:r>
      <w:r w:rsidRPr="00CA0CC0">
        <w:rPr>
          <w:rStyle w:val="StyleUnderline"/>
          <w:rFonts w:asciiTheme="minorHAnsi" w:hAnsiTheme="minorHAnsi" w:cstheme="minorHAnsi"/>
        </w:rPr>
        <w:t>leveraged to increase</w:t>
      </w:r>
      <w:r w:rsidRPr="006A041E">
        <w:rPr>
          <w:rStyle w:val="StyleUnderline"/>
          <w:rFonts w:asciiTheme="minorHAnsi" w:hAnsiTheme="minorHAnsi" w:cstheme="minorHAnsi"/>
        </w:rPr>
        <w:t xml:space="preserve"> economic and </w:t>
      </w:r>
      <w:r w:rsidRPr="006A041E">
        <w:rPr>
          <w:rStyle w:val="StyleUnderline"/>
          <w:rFonts w:asciiTheme="minorHAnsi" w:hAnsiTheme="minorHAnsi" w:cstheme="minorHAnsi"/>
        </w:rPr>
        <w:lastRenderedPageBreak/>
        <w:t>social development opportunities for individuals, organizations, businesses, and government facilities (including public schools) located in these areas,</w:t>
      </w:r>
      <w:r w:rsidRPr="006A041E">
        <w:rPr>
          <w:rFonts w:asciiTheme="minorHAnsi" w:hAnsiTheme="minorHAnsi" w:cstheme="minorHAnsi"/>
          <w:sz w:val="16"/>
        </w:rPr>
        <w:t xml:space="preserve"> provided that the private sector satellite companies investing in LEO constellations see market opportunities to extend service to these areas. </w:t>
      </w:r>
      <w:r w:rsidRPr="006A041E">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6A041E">
        <w:rPr>
          <w:rFonts w:asciiTheme="minorHAnsi" w:hAnsiTheme="minorHAnsi" w:cstheme="minorHAnsi"/>
          <w:sz w:val="16"/>
        </w:rPr>
        <w:t xml:space="preserve">II. </w:t>
      </w:r>
      <w:proofErr w:type="spellStart"/>
      <w:r w:rsidRPr="006A041E">
        <w:rPr>
          <w:rFonts w:asciiTheme="minorHAnsi" w:hAnsiTheme="minorHAnsi" w:cstheme="minorHAnsi"/>
          <w:sz w:val="16"/>
        </w:rPr>
        <w:t>BACKGRoUnD</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sAteLLIte</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ConneCtIVItY</w:t>
      </w:r>
      <w:proofErr w:type="spellEnd"/>
      <w:r w:rsidRPr="006A041E">
        <w:rPr>
          <w:rFonts w:asciiTheme="minorHAnsi" w:hAnsiTheme="minorHAnsi" w:cstheme="minorHAnsi"/>
          <w:sz w:val="16"/>
        </w:rPr>
        <w:t xml:space="preserve"> </w:t>
      </w:r>
      <w:proofErr w:type="gramStart"/>
      <w:r w:rsidRPr="006A041E">
        <w:rPr>
          <w:rFonts w:asciiTheme="minorHAnsi" w:hAnsiTheme="minorHAnsi" w:cstheme="minorHAnsi"/>
          <w:sz w:val="16"/>
        </w:rPr>
        <w:t>As</w:t>
      </w:r>
      <w:proofErr w:type="gramEnd"/>
      <w:r w:rsidRPr="006A041E">
        <w:rPr>
          <w:rFonts w:asciiTheme="minorHAnsi" w:hAnsiTheme="minorHAnsi" w:cstheme="minorHAnsi"/>
          <w:sz w:val="16"/>
        </w:rPr>
        <w:t xml:space="preserve"> A </w:t>
      </w:r>
      <w:proofErr w:type="spellStart"/>
      <w:r w:rsidRPr="006A041E">
        <w:rPr>
          <w:rFonts w:asciiTheme="minorHAnsi" w:hAnsiTheme="minorHAnsi" w:cstheme="minorHAnsi"/>
          <w:sz w:val="16"/>
        </w:rPr>
        <w:t>MeAns</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FoR</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BRoADBAnD</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InteRnet</w:t>
      </w:r>
      <w:proofErr w:type="spellEnd"/>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Internet </w:t>
      </w:r>
      <w:r w:rsidRPr="00CA0CC0">
        <w:rPr>
          <w:rStyle w:val="StyleUnderline"/>
          <w:rFonts w:asciiTheme="minorHAnsi" w:hAnsiTheme="minorHAnsi" w:cstheme="minorHAnsi"/>
        </w:rPr>
        <w:t>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has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become a </w:t>
      </w:r>
      <w:r w:rsidRPr="006A041E">
        <w:rPr>
          <w:rStyle w:val="Emphasis"/>
          <w:rFonts w:asciiTheme="minorHAnsi" w:hAnsiTheme="minorHAnsi" w:cstheme="minorHAnsi"/>
          <w:highlight w:val="cyan"/>
        </w:rPr>
        <w:t>necessary component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of </w:t>
      </w:r>
      <w:r w:rsidRPr="00CA0CC0">
        <w:rPr>
          <w:rStyle w:val="Emphasis"/>
          <w:rFonts w:asciiTheme="minorHAnsi" w:hAnsiTheme="minorHAnsi" w:cstheme="minorHAnsi"/>
        </w:rPr>
        <w:t xml:space="preserve">every country’s </w:t>
      </w:r>
      <w:r w:rsidRPr="006A041E">
        <w:rPr>
          <w:rStyle w:val="Emphasis"/>
          <w:rFonts w:asciiTheme="minorHAnsi" w:hAnsiTheme="minorHAnsi" w:cstheme="minorHAnsi"/>
          <w:highlight w:val="cyan"/>
        </w:rPr>
        <w:t>critical infrastructure</w:t>
      </w:r>
      <w:r w:rsidRPr="006A041E">
        <w:rPr>
          <w:rStyle w:val="Emphasis"/>
          <w:rFonts w:asciiTheme="minorHAnsi" w:hAnsiTheme="minorHAnsi" w:cstheme="minorHAnsi"/>
        </w:rPr>
        <w:t xml:space="preserve"> </w:t>
      </w:r>
      <w:r w:rsidRPr="00CA0CC0">
        <w:rPr>
          <w:rStyle w:val="StyleUnderline"/>
          <w:rFonts w:asciiTheme="minorHAnsi" w:hAnsiTheme="minorHAnsi" w:cstheme="minorHAnsi"/>
        </w:rPr>
        <w:t>given the reliance of all aspects of economic activity, governance</w:t>
      </w:r>
      <w:r w:rsidRPr="006A041E">
        <w:rPr>
          <w:rStyle w:val="StyleUnderline"/>
          <w:rFonts w:asciiTheme="minorHAnsi" w:hAnsiTheme="minorHAnsi" w:cstheme="minorHAnsi"/>
        </w:rPr>
        <w:t xml:space="preserve">, and social development on internet communications. </w:t>
      </w:r>
      <w:r w:rsidRPr="006A041E">
        <w:rPr>
          <w:rFonts w:asciiTheme="minorHAnsi" w:hAnsiTheme="minorHAnsi" w:cstheme="minorHAnsi"/>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access </w:t>
      </w:r>
      <w:r w:rsidRPr="006A041E">
        <w:rPr>
          <w:rStyle w:val="StyleUnderline"/>
          <w:rFonts w:asciiTheme="minorHAnsi" w:hAnsiTheme="minorHAnsi" w:cstheme="minorHAnsi"/>
          <w:highlight w:val="cyan"/>
        </w:rPr>
        <w:t xml:space="preserve">gaps remain </w:t>
      </w:r>
      <w:r w:rsidRPr="00CA0CC0">
        <w:rPr>
          <w:rStyle w:val="StyleUnderline"/>
          <w:rFonts w:asciiTheme="minorHAnsi" w:hAnsiTheme="minorHAnsi" w:cstheme="minorHAnsi"/>
        </w:rPr>
        <w:t>in Asia</w:t>
      </w:r>
      <w:r w:rsidRPr="00CA0CC0">
        <w:rPr>
          <w:rFonts w:asciiTheme="minorHAnsi" w:hAnsiTheme="minorHAnsi" w:cstheme="minorHAnsi"/>
          <w:sz w:val="16"/>
        </w:rPr>
        <w:t xml:space="preserve">, </w:t>
      </w:r>
      <w:r w:rsidRPr="00CA0CC0">
        <w:rPr>
          <w:rStyle w:val="StyleUnderline"/>
          <w:rFonts w:asciiTheme="minorHAnsi" w:hAnsiTheme="minorHAnsi" w:cstheme="minorHAnsi"/>
        </w:rPr>
        <w:t>where the most remote</w:t>
      </w:r>
      <w:r w:rsidRPr="006A041E">
        <w:rPr>
          <w:rStyle w:val="StyleUnderline"/>
          <w:rFonts w:asciiTheme="minorHAnsi" w:hAnsiTheme="minorHAnsi" w:cstheme="minorHAnsi"/>
        </w:rPr>
        <w:t xml:space="preserve">, difficult to reach, or sparsely populated districts </w:t>
      </w:r>
      <w:r w:rsidRPr="006A041E">
        <w:rPr>
          <w:rStyle w:val="StyleUnderline"/>
          <w:rFonts w:asciiTheme="minorHAnsi" w:hAnsiTheme="minorHAnsi" w:cstheme="minorHAnsi"/>
          <w:highlight w:val="cyan"/>
        </w:rPr>
        <w:t>remain disconnected</w:t>
      </w:r>
      <w:r w:rsidRPr="006A041E">
        <w:rPr>
          <w:rStyle w:val="StyleUnderline"/>
          <w:rFonts w:asciiTheme="minorHAnsi" w:hAnsiTheme="minorHAnsi" w:cstheme="minorHAnsi"/>
        </w:rPr>
        <w:t xml:space="preserve">, leaving more than </w:t>
      </w:r>
      <w:r w:rsidRPr="006A041E">
        <w:rPr>
          <w:rStyle w:val="Emphasis"/>
          <w:rFonts w:asciiTheme="minorHAnsi" w:hAnsiTheme="minorHAnsi" w:cstheme="minorHAnsi"/>
          <w:highlight w:val="cyan"/>
        </w:rPr>
        <w:t>half of the population</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without access</w:t>
      </w:r>
      <w:r w:rsidRPr="006A041E">
        <w:rPr>
          <w:rStyle w:val="StyleUnderline"/>
          <w:rFonts w:asciiTheme="minorHAnsi" w:hAnsiTheme="minorHAnsi" w:cstheme="minorHAnsi"/>
        </w:rPr>
        <w:t xml:space="preserve"> to the internet. T</w:t>
      </w:r>
      <w:r w:rsidRPr="006A041E">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6A041E">
        <w:rPr>
          <w:rStyle w:val="StyleUnderline"/>
          <w:rFonts w:asciiTheme="minorHAnsi" w:hAnsiTheme="minorHAnsi" w:cstheme="minorHAnsi"/>
        </w:rPr>
        <w:t>significant gaps in internet adoption and infrastructure access remain</w:t>
      </w:r>
      <w:r w:rsidRPr="006A041E">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6A041E">
        <w:rPr>
          <w:rStyle w:val="StyleUnderline"/>
          <w:rFonts w:asciiTheme="minorHAnsi" w:hAnsiTheme="minorHAnsi" w:cstheme="minorHAnsi"/>
        </w:rPr>
        <w:t>The ITU estimates that nearly $</w:t>
      </w:r>
      <w:r w:rsidRPr="00CA0CC0">
        <w:rPr>
          <w:rStyle w:val="StyleUnderline"/>
          <w:rFonts w:asciiTheme="minorHAnsi" w:hAnsiTheme="minorHAnsi" w:cstheme="minorHAnsi"/>
        </w:rPr>
        <w:t xml:space="preserve">428 billion is required to achieve universal access to broadband globally, $251 </w:t>
      </w:r>
      <w:proofErr w:type="spellStart"/>
      <w:r w:rsidRPr="00CA0CC0">
        <w:rPr>
          <w:rStyle w:val="StyleUnderline"/>
          <w:rFonts w:asciiTheme="minorHAnsi" w:hAnsiTheme="minorHAnsi" w:cstheme="minorHAnsi"/>
        </w:rPr>
        <w:t>billion</w:t>
      </w:r>
      <w:proofErr w:type="spellEnd"/>
      <w:r w:rsidRPr="00CA0CC0">
        <w:rPr>
          <w:rStyle w:val="StyleUnderline"/>
          <w:rFonts w:asciiTheme="minorHAnsi" w:hAnsiTheme="minorHAnsi" w:cstheme="minorHAnsi"/>
        </w:rPr>
        <w:t xml:space="preserve"> of which is required for Asia,</w:t>
      </w:r>
      <w:r w:rsidRPr="00CA0CC0">
        <w:rPr>
          <w:rFonts w:asciiTheme="minorHAnsi" w:hAnsiTheme="minorHAnsi" w:cstheme="minorHAnsi"/>
          <w:sz w:val="16"/>
        </w:rPr>
        <w:t xml:space="preserve"> </w:t>
      </w:r>
      <w:r w:rsidRPr="00CA0CC0">
        <w:rPr>
          <w:rStyle w:val="Emphasis"/>
          <w:rFonts w:asciiTheme="minorHAnsi" w:hAnsiTheme="minorHAnsi" w:cstheme="minorHAnsi"/>
        </w:rPr>
        <w:t>with approximately 75% coming from the private sector</w:t>
      </w:r>
      <w:r w:rsidRPr="00CA0CC0">
        <w:rPr>
          <w:rStyle w:val="StyleUnderline"/>
          <w:rFonts w:asciiTheme="minorHAnsi" w:hAnsiTheme="minorHAnsi" w:cstheme="minorHAnsi"/>
        </w:rPr>
        <w:t xml:space="preserve"> and the remainder with support</w:t>
      </w:r>
      <w:r w:rsidRPr="006A041E">
        <w:rPr>
          <w:rStyle w:val="StyleUnderline"/>
          <w:rFonts w:asciiTheme="minorHAnsi" w:hAnsiTheme="minorHAnsi" w:cstheme="minorHAnsi"/>
        </w:rPr>
        <w:t xml:space="preserve"> from the public secto</w:t>
      </w:r>
      <w:r w:rsidRPr="006A041E">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6A041E">
        <w:rPr>
          <w:rStyle w:val="StyleUnderline"/>
          <w:rFonts w:asciiTheme="minorHAnsi" w:hAnsiTheme="minorHAnsi" w:cstheme="minorHAnsi"/>
        </w:rPr>
        <w:t xml:space="preserve">However, in a few cases, </w:t>
      </w:r>
      <w:r w:rsidRPr="006A041E">
        <w:rPr>
          <w:rStyle w:val="StyleUnderline"/>
          <w:rFonts w:asciiTheme="minorHAnsi" w:hAnsiTheme="minorHAnsi" w:cstheme="minorHAnsi"/>
          <w:highlight w:val="cyan"/>
        </w:rPr>
        <w:t>satellite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is relied </w:t>
      </w:r>
      <w:r w:rsidRPr="006A041E">
        <w:rPr>
          <w:rStyle w:val="Emphasis"/>
          <w:rFonts w:asciiTheme="minorHAnsi" w:hAnsiTheme="minorHAnsi" w:cstheme="minorHAnsi"/>
          <w:highlight w:val="cyan"/>
        </w:rPr>
        <w:t>upon for</w:t>
      </w:r>
      <w:r w:rsidRPr="006A041E">
        <w:rPr>
          <w:rStyle w:val="Emphasis"/>
          <w:rFonts w:asciiTheme="minorHAnsi" w:hAnsiTheme="minorHAnsi" w:cstheme="minorHAnsi"/>
        </w:rPr>
        <w:t xml:space="preserve"> international internet gateway traffic</w:t>
      </w:r>
      <w:r w:rsidRPr="006A041E">
        <w:rPr>
          <w:rStyle w:val="StyleUnderline"/>
          <w:rFonts w:asciiTheme="minorHAnsi" w:hAnsiTheme="minorHAnsi" w:cstheme="minorHAnsi"/>
        </w:rPr>
        <w:t xml:space="preserve"> or as part of </w:t>
      </w:r>
      <w:r w:rsidRPr="006A041E">
        <w:rPr>
          <w:rStyle w:val="StyleUnderline"/>
          <w:rFonts w:asciiTheme="minorHAnsi" w:hAnsiTheme="minorHAnsi" w:cstheme="minorHAnsi"/>
          <w:highlight w:val="cyan"/>
        </w:rPr>
        <w:t xml:space="preserve">a </w:t>
      </w:r>
      <w:r w:rsidRPr="006A041E">
        <w:rPr>
          <w:rStyle w:val="Emphasis"/>
          <w:rFonts w:asciiTheme="minorHAnsi" w:hAnsiTheme="minorHAnsi" w:cstheme="minorHAnsi"/>
          <w:highlight w:val="cyan"/>
        </w:rPr>
        <w:t>country’s core network</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6A041E">
        <w:rPr>
          <w:rStyle w:val="StyleUnderline"/>
          <w:rFonts w:asciiTheme="minorHAnsi" w:hAnsiTheme="minorHAnsi" w:cstheme="minorHAnsi"/>
          <w:highlight w:val="cyan"/>
        </w:rPr>
        <w:t xml:space="preserve">crossover </w:t>
      </w:r>
      <w:r w:rsidRPr="00CA0CC0">
        <w:rPr>
          <w:rStyle w:val="StyleUnderline"/>
          <w:rFonts w:asciiTheme="minorHAnsi" w:hAnsiTheme="minorHAnsi" w:cstheme="minorHAnsi"/>
        </w:rPr>
        <w:t xml:space="preserve">point </w:t>
      </w:r>
      <w:r w:rsidRPr="006A041E">
        <w:rPr>
          <w:rStyle w:val="StyleUnderline"/>
          <w:rFonts w:asciiTheme="minorHAnsi" w:hAnsiTheme="minorHAnsi" w:cstheme="minorHAnsi"/>
          <w:highlight w:val="cyan"/>
        </w:rPr>
        <w:t>occurs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where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satellite </w:t>
      </w:r>
      <w:r w:rsidRPr="006A041E">
        <w:rPr>
          <w:rStyle w:val="Emphasis"/>
          <w:rFonts w:asciiTheme="minorHAnsi" w:hAnsiTheme="minorHAnsi" w:cstheme="minorHAnsi"/>
          <w:highlight w:val="cyan"/>
        </w:rPr>
        <w:t>capacity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may end </w:t>
      </w:r>
      <w:r w:rsidRPr="00CA0CC0">
        <w:rPr>
          <w:rStyle w:val="Emphasis"/>
          <w:rFonts w:asciiTheme="minorHAnsi" w:hAnsiTheme="minorHAnsi" w:cstheme="minorHAnsi"/>
        </w:rPr>
        <w:t>up being more cost-competitive</w:t>
      </w:r>
      <w:r w:rsidRPr="006A041E">
        <w:rPr>
          <w:rStyle w:val="StyleUnderline"/>
          <w:rFonts w:asciiTheme="minorHAnsi" w:hAnsiTheme="minorHAnsi" w:cstheme="minorHAnsi"/>
        </w:rPr>
        <w:t>, depending</w:t>
      </w:r>
      <w:r w:rsidRPr="006A041E">
        <w:rPr>
          <w:rFonts w:asciiTheme="minorHAnsi" w:hAnsiTheme="minorHAnsi" w:cstheme="minorHAnsi"/>
          <w:sz w:val="16"/>
        </w:rPr>
        <w:t xml:space="preserve"> on different price points of satellite bandwidth </w:t>
      </w:r>
      <w:r w:rsidRPr="006A041E">
        <w:rPr>
          <w:rFonts w:asciiTheme="minorHAnsi" w:hAnsiTheme="minorHAnsi" w:cstheme="minorHAnsi"/>
          <w:sz w:val="16"/>
        </w:rPr>
        <w:lastRenderedPageBreak/>
        <w:t>and total traffic demand per month.</w:t>
      </w:r>
      <w:r w:rsidRPr="006A041E">
        <w:rPr>
          <w:rStyle w:val="StyleUnderline"/>
          <w:rFonts w:asciiTheme="minorHAnsi" w:hAnsiTheme="minorHAnsi" w:cstheme="minorHAnsi"/>
        </w:rPr>
        <w:t xml:space="preserve">12 Satellite connectivity is also </w:t>
      </w:r>
      <w:r w:rsidRPr="006A041E">
        <w:rPr>
          <w:rStyle w:val="StyleUnderline"/>
          <w:rFonts w:asciiTheme="minorHAnsi" w:hAnsiTheme="minorHAnsi" w:cstheme="minorHAnsi"/>
          <w:highlight w:val="cyan"/>
        </w:rPr>
        <w:t xml:space="preserve">well- suited to </w:t>
      </w:r>
      <w:r w:rsidRPr="006A041E">
        <w:rPr>
          <w:rStyle w:val="Emphasis"/>
          <w:rFonts w:asciiTheme="minorHAnsi" w:hAnsiTheme="minorHAnsi" w:cstheme="minorHAnsi"/>
          <w:highlight w:val="cyan"/>
        </w:rPr>
        <w:t>deploy in emergency situations</w:t>
      </w:r>
      <w:r w:rsidRPr="006A041E">
        <w:rPr>
          <w:rStyle w:val="StyleUnderline"/>
          <w:rFonts w:asciiTheme="minorHAnsi" w:hAnsiTheme="minorHAnsi" w:cstheme="minorHAnsi"/>
        </w:rPr>
        <w:t xml:space="preserve">, </w:t>
      </w:r>
      <w:r w:rsidRPr="00CA0CC0">
        <w:rPr>
          <w:rStyle w:val="StyleUnderline"/>
          <w:rFonts w:asciiTheme="minorHAnsi" w:hAnsiTheme="minorHAnsi" w:cstheme="minorHAnsi"/>
        </w:rPr>
        <w:t xml:space="preserve">such as in </w:t>
      </w:r>
      <w:r w:rsidRPr="00CA0CC0">
        <w:rPr>
          <w:rStyle w:val="Emphasis"/>
          <w:rFonts w:asciiTheme="minorHAnsi" w:hAnsiTheme="minorHAnsi" w:cstheme="minorHAnsi"/>
        </w:rPr>
        <w:t>response</w:t>
      </w:r>
      <w:r w:rsidRPr="006A041E">
        <w:rPr>
          <w:rStyle w:val="Emphasis"/>
          <w:rFonts w:asciiTheme="minorHAnsi" w:hAnsiTheme="minorHAnsi" w:cstheme="minorHAnsi"/>
        </w:rPr>
        <w:t xml:space="preserve"> to </w:t>
      </w:r>
      <w:r w:rsidRPr="006A041E">
        <w:rPr>
          <w:rStyle w:val="Emphasis"/>
          <w:rFonts w:asciiTheme="minorHAnsi" w:hAnsiTheme="minorHAnsi" w:cstheme="minorHAnsi"/>
          <w:highlight w:val="cyan"/>
        </w:rPr>
        <w:t>natural disaster</w:t>
      </w:r>
      <w:r w:rsidRPr="006A041E">
        <w:rPr>
          <w:rStyle w:val="Emphasis"/>
          <w:rFonts w:asciiTheme="minorHAnsi" w:hAnsiTheme="minorHAnsi" w:cstheme="minorHAnsi"/>
        </w:rPr>
        <w:t xml:space="preserve">s </w:t>
      </w:r>
      <w:r w:rsidRPr="006A041E">
        <w:rPr>
          <w:rStyle w:val="Emphasis"/>
          <w:rFonts w:asciiTheme="minorHAnsi" w:hAnsiTheme="minorHAnsi" w:cstheme="minorHAnsi"/>
          <w:highlight w:val="cyan"/>
        </w:rPr>
        <w:t>or other external shocks,</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 xml:space="preserve">that require </w:t>
      </w:r>
      <w:r w:rsidRPr="006A041E">
        <w:rPr>
          <w:rStyle w:val="Emphasis"/>
          <w:rFonts w:asciiTheme="minorHAnsi" w:hAnsiTheme="minorHAnsi" w:cstheme="minorHAnsi"/>
          <w:highlight w:val="cyan"/>
        </w:rPr>
        <w:t>expeditious deployment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network </w:t>
      </w:r>
      <w:r w:rsidRPr="006A041E">
        <w:rPr>
          <w:rStyle w:val="Emphasis"/>
          <w:rFonts w:asciiTheme="minorHAnsi" w:hAnsiTheme="minorHAnsi" w:cstheme="minorHAnsi"/>
          <w:highlight w:val="cyan"/>
        </w:rPr>
        <w:t>connectivity</w:t>
      </w:r>
      <w:r w:rsidRPr="006A041E">
        <w:rPr>
          <w:rStyle w:val="Emphasis"/>
          <w:rFonts w:asciiTheme="minorHAnsi" w:hAnsiTheme="minorHAnsi" w:cstheme="minorHAnsi"/>
        </w:rPr>
        <w:t xml:space="preserve"> </w:t>
      </w:r>
      <w:r w:rsidRPr="00CA0CC0">
        <w:rPr>
          <w:rStyle w:val="Emphasis"/>
          <w:rFonts w:asciiTheme="minorHAnsi" w:hAnsiTheme="minorHAnsi" w:cstheme="minorHAnsi"/>
        </w:rPr>
        <w:t xml:space="preserve">where terrestrial infrastructure is either nonexistent or destroyed. </w:t>
      </w:r>
      <w:r w:rsidRPr="00CA0CC0">
        <w:rPr>
          <w:rStyle w:val="StyleUnderline"/>
          <w:rFonts w:asciiTheme="minorHAnsi" w:hAnsiTheme="minorHAnsi" w:cstheme="minorHAnsi"/>
        </w:rPr>
        <w:t>F</w:t>
      </w:r>
      <w:r w:rsidRPr="006A041E">
        <w:rPr>
          <w:rStyle w:val="StyleUnderline"/>
          <w:rFonts w:asciiTheme="minorHAnsi" w:hAnsiTheme="minorHAnsi" w:cstheme="minorHAnsi"/>
          <w:highlight w:val="cyan"/>
        </w:rPr>
        <w:t>or</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rural</w:t>
      </w:r>
      <w:r w:rsidRPr="006A041E">
        <w:rPr>
          <w:rStyle w:val="StyleUnderline"/>
          <w:rFonts w:asciiTheme="minorHAnsi" w:hAnsiTheme="minorHAnsi" w:cstheme="minorHAnsi"/>
        </w:rPr>
        <w:t xml:space="preserve"> and remote </w:t>
      </w:r>
      <w:r w:rsidRPr="006A041E">
        <w:rPr>
          <w:rStyle w:val="StyleUnderline"/>
          <w:rFonts w:asciiTheme="minorHAnsi" w:hAnsiTheme="minorHAnsi" w:cstheme="minorHAnsi"/>
          <w:highlight w:val="cyan"/>
        </w:rPr>
        <w:t>communities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satellites are </w:t>
      </w:r>
      <w:r w:rsidRPr="006A041E">
        <w:rPr>
          <w:rStyle w:val="Emphasis"/>
          <w:rFonts w:asciiTheme="minorHAnsi" w:hAnsiTheme="minorHAnsi" w:cstheme="minorHAnsi"/>
          <w:highlight w:val="cyan"/>
        </w:rPr>
        <w:t>the only</w:t>
      </w:r>
      <w:r w:rsidRPr="006A041E">
        <w:rPr>
          <w:rStyle w:val="Emphasis"/>
          <w:rFonts w:asciiTheme="minorHAnsi" w:hAnsiTheme="minorHAnsi" w:cstheme="minorHAnsi"/>
        </w:rPr>
        <w:t xml:space="preserve"> connectivity </w:t>
      </w:r>
      <w:r w:rsidRPr="006A041E">
        <w:rPr>
          <w:rStyle w:val="Emphasis"/>
          <w:rFonts w:asciiTheme="minorHAnsi" w:hAnsiTheme="minorHAnsi" w:cstheme="minorHAnsi"/>
          <w:highlight w:val="cyan"/>
        </w:rPr>
        <w:t>option</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is available, satellite deployments may still be preferred because satellite terminals require only electrical power and a clear line of sight to the sky. However, </w:t>
      </w:r>
      <w:r w:rsidRPr="006A041E">
        <w:rPr>
          <w:rStyle w:val="StyleUnderline"/>
          <w:rFonts w:asciiTheme="minorHAnsi" w:hAnsiTheme="minorHAnsi" w:cstheme="minorHAnsi"/>
        </w:rPr>
        <w:t xml:space="preserve">an expansion of terrestrial infrastructure usually requires </w:t>
      </w:r>
      <w:r w:rsidRPr="006A041E">
        <w:rPr>
          <w:rStyle w:val="Emphasis"/>
          <w:rFonts w:asciiTheme="minorHAnsi" w:hAnsiTheme="minorHAnsi" w:cstheme="minorHAnsi"/>
        </w:rPr>
        <w:t>extensive civil works</w:t>
      </w:r>
      <w:r w:rsidRPr="006A041E">
        <w:rPr>
          <w:rFonts w:asciiTheme="minorHAnsi" w:hAnsiTheme="minorHAnsi" w:cstheme="minorHAnsi"/>
          <w:sz w:val="16"/>
        </w:rPr>
        <w:t xml:space="preserve"> (underground fiber ducts, pole attachments, or tower construction for cellular base stations</w:t>
      </w:r>
      <w:r w:rsidRPr="006A041E">
        <w:rPr>
          <w:rStyle w:val="StyleUnderline"/>
          <w:rFonts w:asciiTheme="minorHAnsi" w:hAnsiTheme="minorHAnsi" w:cstheme="minorHAnsi"/>
        </w:rPr>
        <w:t>), which comes with challenges such as securing the rights-of-way, permits</w:t>
      </w:r>
      <w:r w:rsidRPr="006A041E">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6A041E">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6A041E">
        <w:rPr>
          <w:rStyle w:val="Emphasis"/>
          <w:rFonts w:asciiTheme="minorHAnsi" w:hAnsiTheme="minorHAnsi" w:cstheme="minorHAnsi"/>
        </w:rPr>
        <w:t>swiftly</w:t>
      </w:r>
      <w:r w:rsidRPr="006A041E">
        <w:rPr>
          <w:rFonts w:asciiTheme="minorHAnsi" w:hAnsiTheme="minorHAnsi" w:cstheme="minorHAnsi"/>
          <w:sz w:val="16"/>
        </w:rPr>
        <w:t>, bypassing the infrastructure deployment challenges that come with terrestrial infrastructure deployments</w:t>
      </w:r>
      <w:r w:rsidRPr="006A041E">
        <w:rPr>
          <w:rStyle w:val="StyleUnderline"/>
          <w:rFonts w:asciiTheme="minorHAnsi" w:hAnsiTheme="minorHAnsi" w:cstheme="minorHAnsi"/>
        </w:rPr>
        <w:t xml:space="preserve">. The role of satellite connectivity in </w:t>
      </w:r>
      <w:r w:rsidRPr="006A041E">
        <w:rPr>
          <w:rStyle w:val="Emphasis"/>
          <w:rFonts w:asciiTheme="minorHAnsi" w:hAnsiTheme="minorHAnsi" w:cstheme="minorHAnsi"/>
        </w:rPr>
        <w:t>emergency telecommunications</w:t>
      </w:r>
      <w:r w:rsidRPr="006A041E">
        <w:rPr>
          <w:rStyle w:val="StyleUnderline"/>
          <w:rFonts w:asciiTheme="minorHAnsi" w:hAnsiTheme="minorHAnsi" w:cstheme="minorHAnsi"/>
        </w:rPr>
        <w:t xml:space="preserve"> has also been vital where the </w:t>
      </w:r>
      <w:r w:rsidRPr="006A041E">
        <w:rPr>
          <w:rStyle w:val="Emphasis"/>
          <w:rFonts w:asciiTheme="minorHAnsi" w:hAnsiTheme="minorHAnsi" w:cstheme="minorHAnsi"/>
        </w:rPr>
        <w:t>communications satellites are heavily relied upon in disaster recovery efforts</w:t>
      </w:r>
      <w:r w:rsidRPr="006A041E">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t>
      </w:r>
      <w:r w:rsidRPr="00CA0CC0">
        <w:rPr>
          <w:rFonts w:asciiTheme="minorHAnsi" w:hAnsiTheme="minorHAnsi" w:cstheme="minorHAnsi"/>
          <w:sz w:val="16"/>
        </w:rPr>
        <w:t xml:space="preserve">well as for backup in core and backhaul networks.14 </w:t>
      </w:r>
      <w:r w:rsidRPr="00CA0CC0">
        <w:rPr>
          <w:rStyle w:val="StyleUnderline"/>
          <w:rFonts w:asciiTheme="minorHAnsi" w:hAnsiTheme="minorHAnsi" w:cstheme="minorHAnsi"/>
        </w:rPr>
        <w:t xml:space="preserve">The recent $50 million loan to </w:t>
      </w:r>
      <w:proofErr w:type="spellStart"/>
      <w:r w:rsidRPr="00CA0CC0">
        <w:rPr>
          <w:rStyle w:val="StyleUnderline"/>
          <w:rFonts w:asciiTheme="minorHAnsi" w:hAnsiTheme="minorHAnsi" w:cstheme="minorHAnsi"/>
        </w:rPr>
        <w:t>Kacific</w:t>
      </w:r>
      <w:proofErr w:type="spellEnd"/>
      <w:r w:rsidRPr="00CA0CC0">
        <w:rPr>
          <w:rStyle w:val="StyleUnderline"/>
          <w:rFonts w:asciiTheme="minorHAnsi" w:hAnsiTheme="minorHAnsi" w:cstheme="minorHAnsi"/>
        </w:rPr>
        <w:t xml:space="preserve"> by ADB for the deployment of a broadband satellite</w:t>
      </w:r>
      <w:r w:rsidRPr="00CA0CC0">
        <w:rPr>
          <w:rFonts w:asciiTheme="minorHAnsi" w:hAnsiTheme="minorHAnsi" w:cstheme="minorHAnsi"/>
          <w:sz w:val="16"/>
        </w:rPr>
        <w:t xml:space="preserve">, </w:t>
      </w:r>
      <w:r w:rsidRPr="00CA0CC0">
        <w:rPr>
          <w:rStyle w:val="StyleUnderline"/>
          <w:rFonts w:asciiTheme="minorHAnsi" w:hAnsiTheme="minorHAnsi" w:cstheme="minorHAnsi"/>
        </w:rPr>
        <w:t>which covers large parts of Southeast Asia and the Pacific</w:t>
      </w:r>
      <w:r w:rsidRPr="00CA0CC0">
        <w:rPr>
          <w:rFonts w:asciiTheme="minorHAnsi" w:hAnsiTheme="minorHAnsi" w:cstheme="minorHAnsi"/>
          <w:sz w:val="16"/>
        </w:rPr>
        <w:t xml:space="preserve">, </w:t>
      </w:r>
      <w:r w:rsidRPr="00CA0CC0">
        <w:rPr>
          <w:rStyle w:val="StyleUnderline"/>
          <w:rFonts w:asciiTheme="minorHAnsi" w:hAnsiTheme="minorHAnsi" w:cstheme="minorHAnsi"/>
        </w:rPr>
        <w:t xml:space="preserve">demonstrates the </w:t>
      </w:r>
      <w:r w:rsidRPr="00CA0CC0">
        <w:rPr>
          <w:rStyle w:val="Emphasis"/>
          <w:rFonts w:asciiTheme="minorHAnsi" w:hAnsiTheme="minorHAnsi" w:cstheme="minorHAnsi"/>
        </w:rPr>
        <w:t>relevance of satellite connectivity</w:t>
      </w:r>
      <w:r w:rsidRPr="00CA0CC0">
        <w:rPr>
          <w:rFonts w:asciiTheme="minorHAnsi" w:hAnsiTheme="minorHAnsi" w:cstheme="minorHAnsi"/>
          <w:sz w:val="16"/>
        </w:rPr>
        <w:t xml:space="preserve"> for unserved and underserved regions.15 By deploying new satellite technology (in the Ka-band16), </w:t>
      </w:r>
      <w:proofErr w:type="spellStart"/>
      <w:r w:rsidRPr="00CA0CC0">
        <w:rPr>
          <w:rStyle w:val="StyleUnderline"/>
          <w:rFonts w:asciiTheme="minorHAnsi" w:hAnsiTheme="minorHAnsi" w:cstheme="minorHAnsi"/>
        </w:rPr>
        <w:t>Kacific’s</w:t>
      </w:r>
      <w:proofErr w:type="spellEnd"/>
      <w:r w:rsidRPr="00CA0CC0">
        <w:rPr>
          <w:rStyle w:val="StyleUnderline"/>
          <w:rFonts w:asciiTheme="minorHAnsi" w:hAnsiTheme="minorHAnsi" w:cstheme="minorHAnsi"/>
        </w:rPr>
        <w:t xml:space="preserve"> service offering</w:t>
      </w:r>
      <w:r w:rsidRPr="006A041E">
        <w:rPr>
          <w:rStyle w:val="StyleUnderline"/>
          <w:rFonts w:asciiTheme="minorHAnsi" w:hAnsiTheme="minorHAnsi" w:cstheme="minorHAnsi"/>
        </w:rPr>
        <w:t xml:space="preserve"> is </w:t>
      </w:r>
      <w:r w:rsidRPr="006A041E">
        <w:rPr>
          <w:rStyle w:val="Emphasis"/>
          <w:rFonts w:asciiTheme="minorHAnsi" w:hAnsiTheme="minorHAnsi" w:cstheme="minorHAnsi"/>
          <w:highlight w:val="cyan"/>
        </w:rPr>
        <w:t>commercially viable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despite</w:t>
      </w:r>
      <w:r w:rsidRPr="006A041E">
        <w:rPr>
          <w:rStyle w:val="StyleUnderline"/>
          <w:rFonts w:asciiTheme="minorHAnsi" w:hAnsiTheme="minorHAnsi" w:cstheme="minorHAnsi"/>
        </w:rPr>
        <w:t xml:space="preserve"> the existing </w:t>
      </w:r>
      <w:r w:rsidRPr="006A041E">
        <w:rPr>
          <w:rStyle w:val="Emphasis"/>
          <w:rFonts w:asciiTheme="minorHAnsi" w:hAnsiTheme="minorHAnsi" w:cstheme="minorHAnsi"/>
        </w:rPr>
        <w:t xml:space="preserve">presence of </w:t>
      </w:r>
      <w:r w:rsidRPr="006A041E">
        <w:rPr>
          <w:rStyle w:val="Emphasis"/>
          <w:rFonts w:asciiTheme="minorHAnsi" w:hAnsiTheme="minorHAnsi" w:cstheme="minorHAnsi"/>
          <w:highlight w:val="cyan"/>
        </w:rPr>
        <w:t>other major competitors</w:t>
      </w:r>
      <w:r w:rsidRPr="006A041E">
        <w:rPr>
          <w:rStyle w:val="StyleUnderline"/>
          <w:rFonts w:asciiTheme="minorHAnsi" w:hAnsiTheme="minorHAnsi" w:cstheme="minorHAnsi"/>
        </w:rPr>
        <w:t xml:space="preserve"> in Asia and the Pacific, including global entities such as Intelsat, SES, and Eutelsat, as well as more regional players such as </w:t>
      </w:r>
      <w:proofErr w:type="spellStart"/>
      <w:r w:rsidRPr="006A041E">
        <w:rPr>
          <w:rStyle w:val="StyleUnderline"/>
          <w:rFonts w:asciiTheme="minorHAnsi" w:hAnsiTheme="minorHAnsi" w:cstheme="minorHAnsi"/>
        </w:rPr>
        <w:t>AsiaSat</w:t>
      </w:r>
      <w:proofErr w:type="spellEnd"/>
      <w:r w:rsidRPr="006A041E">
        <w:rPr>
          <w:rStyle w:val="StyleUnderline"/>
          <w:rFonts w:asciiTheme="minorHAnsi" w:hAnsiTheme="minorHAnsi" w:cstheme="minorHAnsi"/>
        </w:rPr>
        <w:t xml:space="preserve">, </w:t>
      </w:r>
      <w:proofErr w:type="spellStart"/>
      <w:r w:rsidRPr="006A041E">
        <w:rPr>
          <w:rStyle w:val="StyleUnderline"/>
          <w:rFonts w:asciiTheme="minorHAnsi" w:hAnsiTheme="minorHAnsi" w:cstheme="minorHAnsi"/>
        </w:rPr>
        <w:t>Thaicom</w:t>
      </w:r>
      <w:proofErr w:type="spellEnd"/>
      <w:r w:rsidRPr="006A041E">
        <w:rPr>
          <w:rStyle w:val="StyleUnderline"/>
          <w:rFonts w:asciiTheme="minorHAnsi" w:hAnsiTheme="minorHAnsi" w:cstheme="minorHAnsi"/>
        </w:rPr>
        <w:t>, MEASAT, and SKY Perfect JSAT.</w:t>
      </w:r>
    </w:p>
    <w:p w14:paraId="487CBEB6" w14:textId="77777777" w:rsidR="005A76A3" w:rsidRPr="006A041E" w:rsidRDefault="005A76A3" w:rsidP="005A76A3">
      <w:pPr>
        <w:pStyle w:val="Heading4"/>
        <w:rPr>
          <w:rFonts w:asciiTheme="minorHAnsi" w:hAnsiTheme="minorHAnsi" w:cstheme="minorHAnsi"/>
          <w:u w:val="single"/>
        </w:rPr>
      </w:pPr>
      <w:r w:rsidRPr="006A041E">
        <w:rPr>
          <w:rFonts w:asciiTheme="minorHAnsi" w:hAnsiTheme="minorHAnsi" w:cstheme="minorHAnsi"/>
        </w:rPr>
        <w:t xml:space="preserve">The Asia-Pacific is </w:t>
      </w:r>
      <w:r w:rsidRPr="006A041E">
        <w:rPr>
          <w:rFonts w:asciiTheme="minorHAnsi" w:hAnsiTheme="minorHAnsi" w:cstheme="minorHAnsi"/>
          <w:u w:val="single"/>
        </w:rPr>
        <w:t>the most disaster-prone region</w:t>
      </w:r>
      <w:r w:rsidRPr="006A041E">
        <w:rPr>
          <w:rFonts w:asciiTheme="minorHAnsi" w:hAnsiTheme="minorHAnsi" w:cstheme="minorHAnsi"/>
        </w:rPr>
        <w:t xml:space="preserve"> in the world – the next catastrophe is a question of </w:t>
      </w:r>
      <w:r w:rsidRPr="006A041E">
        <w:rPr>
          <w:rFonts w:asciiTheme="minorHAnsi" w:hAnsiTheme="minorHAnsi" w:cstheme="minorHAnsi"/>
          <w:u w:val="single"/>
        </w:rPr>
        <w:t>when, not if</w:t>
      </w:r>
    </w:p>
    <w:p w14:paraId="74AD22F5" w14:textId="77777777" w:rsidR="005A76A3" w:rsidRPr="006A041E" w:rsidRDefault="005A76A3" w:rsidP="005A76A3">
      <w:pPr>
        <w:rPr>
          <w:rFonts w:asciiTheme="minorHAnsi" w:hAnsiTheme="minorHAnsi" w:cstheme="minorHAnsi"/>
        </w:rPr>
      </w:pPr>
      <w:r w:rsidRPr="006A041E">
        <w:rPr>
          <w:rFonts w:asciiTheme="minorHAnsi" w:hAnsiTheme="minorHAnsi" w:cstheme="minorHAnsi"/>
        </w:rPr>
        <w:t xml:space="preserve">Thomas </w:t>
      </w:r>
      <w:r w:rsidRPr="006A041E">
        <w:rPr>
          <w:rStyle w:val="Style13ptBold"/>
          <w:rFonts w:asciiTheme="minorHAnsi" w:hAnsiTheme="minorHAnsi" w:cstheme="minorHAnsi"/>
        </w:rPr>
        <w:t>Bickford et al 15</w:t>
      </w:r>
      <w:r w:rsidRPr="006A041E">
        <w:rPr>
          <w:rFonts w:asciiTheme="minorHAnsi" w:hAnsiTheme="minorHAnsi" w:cstheme="minorHAnsi"/>
        </w:rPr>
        <w:t>, Ph.D., senior research scientist in CNA Corporation’s China Studies division, “The Role of the U.S. Army in Asia,” May, https://www.cna.org/CNA_files/PDF/CRM-2015-U-010431-Final.pdf</w:t>
      </w:r>
    </w:p>
    <w:p w14:paraId="3122FEDA" w14:textId="77777777" w:rsidR="005A76A3" w:rsidRPr="006A041E" w:rsidRDefault="005A76A3" w:rsidP="005A76A3">
      <w:pPr>
        <w:rPr>
          <w:rStyle w:val="StyleUnderline"/>
          <w:rFonts w:asciiTheme="minorHAnsi" w:hAnsiTheme="minorHAnsi" w:cstheme="minorHAnsi"/>
        </w:rPr>
      </w:pPr>
      <w:r w:rsidRPr="006A041E">
        <w:rPr>
          <w:rFonts w:asciiTheme="minorHAnsi" w:hAnsiTheme="minorHAnsi" w:cstheme="minorHAnsi"/>
          <w:sz w:val="12"/>
        </w:rPr>
        <w:t xml:space="preserve">Natural disasters As Typhoon Haiyan amply demonstrated when it hit the Philippines in November 2013, </w:t>
      </w:r>
      <w:r w:rsidRPr="006A041E">
        <w:rPr>
          <w:rStyle w:val="StyleUnderline"/>
          <w:rFonts w:asciiTheme="minorHAnsi" w:hAnsiTheme="minorHAnsi" w:cstheme="minorHAnsi"/>
          <w:highlight w:val="cyan"/>
        </w:rPr>
        <w:t xml:space="preserve">natural disasters </w:t>
      </w:r>
      <w:r w:rsidRPr="00CA0CC0">
        <w:rPr>
          <w:rStyle w:val="StyleUnderline"/>
          <w:rFonts w:asciiTheme="minorHAnsi" w:hAnsiTheme="minorHAnsi" w:cstheme="minorHAnsi"/>
        </w:rPr>
        <w:t xml:space="preserve">can </w:t>
      </w:r>
      <w:r w:rsidRPr="006A041E">
        <w:rPr>
          <w:rStyle w:val="StyleUnderline"/>
          <w:rFonts w:asciiTheme="minorHAnsi" w:hAnsiTheme="minorHAnsi" w:cstheme="minorHAnsi"/>
          <w:highlight w:val="cyan"/>
        </w:rPr>
        <w:t>represent a significant threat to human security</w:t>
      </w:r>
      <w:r w:rsidRPr="006A041E">
        <w:rPr>
          <w:rFonts w:asciiTheme="minorHAnsi" w:hAnsiTheme="minorHAnsi" w:cstheme="minorHAnsi"/>
          <w:sz w:val="12"/>
        </w:rPr>
        <w:t xml:space="preserve">. </w:t>
      </w:r>
      <w:r w:rsidRPr="00CA0CC0">
        <w:rPr>
          <w:rStyle w:val="Emphasis"/>
          <w:rFonts w:asciiTheme="minorHAnsi" w:hAnsiTheme="minorHAnsi" w:cstheme="minorHAnsi"/>
        </w:rPr>
        <w:t>In 2012, the Asia-Pacific region experienced 93 natural disasters</w:t>
      </w:r>
      <w:r w:rsidRPr="00CA0CC0">
        <w:rPr>
          <w:rStyle w:val="StyleUnderline"/>
          <w:rFonts w:asciiTheme="minorHAnsi" w:hAnsiTheme="minorHAnsi" w:cstheme="minorHAnsi"/>
        </w:rPr>
        <w:t>, which affected some 75 million people</w:t>
      </w:r>
      <w:r w:rsidRPr="006A041E">
        <w:rPr>
          <w:rFonts w:asciiTheme="minorHAnsi" w:hAnsiTheme="minorHAnsi" w:cstheme="minorHAnsi"/>
          <w:sz w:val="12"/>
        </w:rPr>
        <w:t xml:space="preserve">.206 </w:t>
      </w:r>
      <w:r w:rsidRPr="006A041E">
        <w:rPr>
          <w:rStyle w:val="Emphasis"/>
          <w:rFonts w:asciiTheme="minorHAnsi" w:hAnsiTheme="minorHAnsi" w:cstheme="minorHAnsi"/>
          <w:highlight w:val="cyan"/>
        </w:rPr>
        <w:t>It is</w:t>
      </w:r>
      <w:r w:rsidRPr="006A041E">
        <w:rPr>
          <w:rFonts w:asciiTheme="minorHAnsi" w:hAnsiTheme="minorHAnsi" w:cstheme="minorHAnsi"/>
          <w:sz w:val="12"/>
        </w:rPr>
        <w:t xml:space="preserve"> one of </w:t>
      </w:r>
      <w:r w:rsidRPr="006A041E">
        <w:rPr>
          <w:rStyle w:val="Emphasis"/>
          <w:rFonts w:asciiTheme="minorHAnsi" w:hAnsiTheme="minorHAnsi" w:cstheme="minorHAnsi"/>
          <w:highlight w:val="cyan"/>
        </w:rPr>
        <w:t>the most disaster-prone region</w:t>
      </w:r>
      <w:r w:rsidRPr="006A041E">
        <w:rPr>
          <w:rFonts w:asciiTheme="minorHAnsi" w:hAnsiTheme="minorHAnsi" w:cstheme="minorHAnsi"/>
          <w:sz w:val="12"/>
        </w:rPr>
        <w:t xml:space="preserve">s </w:t>
      </w:r>
      <w:r w:rsidRPr="006A041E">
        <w:rPr>
          <w:rStyle w:val="Emphasis"/>
          <w:rFonts w:asciiTheme="minorHAnsi" w:hAnsiTheme="minorHAnsi" w:cstheme="minorHAnsi"/>
          <w:highlight w:val="cyan"/>
        </w:rPr>
        <w:t>in the world</w:t>
      </w:r>
      <w:r w:rsidRPr="006A041E">
        <w:rPr>
          <w:rFonts w:asciiTheme="minorHAnsi" w:hAnsiTheme="minorHAnsi" w:cstheme="minorHAnsi"/>
          <w:sz w:val="12"/>
        </w:rPr>
        <w:t xml:space="preserve">:207 </w:t>
      </w:r>
      <w:r w:rsidRPr="00CA0CC0">
        <w:rPr>
          <w:rStyle w:val="StyleUnderline"/>
          <w:rFonts w:asciiTheme="minorHAnsi" w:hAnsiTheme="minorHAnsi" w:cstheme="minorHAnsi"/>
        </w:rPr>
        <w:t xml:space="preserve">it is prone to </w:t>
      </w:r>
      <w:r w:rsidRPr="00CA0CC0">
        <w:rPr>
          <w:rStyle w:val="Emphasis"/>
          <w:rFonts w:asciiTheme="minorHAnsi" w:hAnsiTheme="minorHAnsi" w:cstheme="minorHAnsi"/>
        </w:rPr>
        <w:t>typhoons</w:t>
      </w:r>
      <w:r w:rsidRPr="00CA0CC0">
        <w:rPr>
          <w:rStyle w:val="StyleUnderline"/>
          <w:rFonts w:asciiTheme="minorHAnsi" w:hAnsiTheme="minorHAnsi" w:cstheme="minorHAnsi"/>
        </w:rPr>
        <w:t xml:space="preserve"> and </w:t>
      </w:r>
      <w:r w:rsidRPr="00CA0CC0">
        <w:rPr>
          <w:rStyle w:val="Emphasis"/>
          <w:rFonts w:asciiTheme="minorHAnsi" w:hAnsiTheme="minorHAnsi" w:cstheme="minorHAnsi"/>
        </w:rPr>
        <w:t>cyclones</w:t>
      </w:r>
      <w:r w:rsidRPr="00CA0CC0">
        <w:rPr>
          <w:rStyle w:val="StyleUnderline"/>
          <w:rFonts w:asciiTheme="minorHAnsi" w:hAnsiTheme="minorHAnsi" w:cstheme="minorHAnsi"/>
        </w:rPr>
        <w:t xml:space="preserve">; it contains some of the world’s </w:t>
      </w:r>
      <w:r w:rsidRPr="00CA0CC0">
        <w:rPr>
          <w:rStyle w:val="Emphasis"/>
          <w:rFonts w:asciiTheme="minorHAnsi" w:hAnsiTheme="minorHAnsi" w:cstheme="minorHAnsi"/>
        </w:rPr>
        <w:t>most active faults and volcanos</w:t>
      </w:r>
      <w:r w:rsidRPr="00CA0CC0">
        <w:rPr>
          <w:rStyle w:val="StyleUnderline"/>
          <w:rFonts w:asciiTheme="minorHAnsi" w:hAnsiTheme="minorHAnsi" w:cstheme="minorHAnsi"/>
        </w:rPr>
        <w:t>; and many</w:t>
      </w:r>
      <w:r w:rsidRPr="006A041E">
        <w:rPr>
          <w:rStyle w:val="StyleUnderline"/>
          <w:rFonts w:asciiTheme="minorHAnsi" w:hAnsiTheme="minorHAnsi" w:cstheme="minorHAnsi"/>
        </w:rPr>
        <w:t xml:space="preserve"> areas experience massive </w:t>
      </w:r>
      <w:r w:rsidRPr="006A041E">
        <w:rPr>
          <w:rStyle w:val="Emphasis"/>
          <w:rFonts w:asciiTheme="minorHAnsi" w:hAnsiTheme="minorHAnsi" w:cstheme="minorHAnsi"/>
          <w:highlight w:val="cyan"/>
        </w:rPr>
        <w:t>flooding.</w:t>
      </w:r>
      <w:r w:rsidRPr="006A041E">
        <w:rPr>
          <w:rStyle w:val="StyleUnderline"/>
          <w:rFonts w:asciiTheme="minorHAnsi" w:hAnsiTheme="minorHAnsi" w:cstheme="minorHAnsi"/>
        </w:rPr>
        <w:t xml:space="preserve"> As former USARPAC</w:t>
      </w:r>
      <w:r w:rsidRPr="006A041E">
        <w:rPr>
          <w:rFonts w:asciiTheme="minorHAnsi" w:hAnsiTheme="minorHAnsi" w:cstheme="minorHAnsi"/>
          <w:sz w:val="12"/>
        </w:rPr>
        <w:t xml:space="preserve"> </w:t>
      </w:r>
      <w:r w:rsidRPr="006A041E">
        <w:rPr>
          <w:rStyle w:val="StyleUnderline"/>
          <w:rFonts w:asciiTheme="minorHAnsi" w:hAnsiTheme="minorHAnsi" w:cstheme="minorHAnsi"/>
        </w:rPr>
        <w:t>commander</w:t>
      </w:r>
      <w:r w:rsidRPr="006A041E">
        <w:rPr>
          <w:rFonts w:asciiTheme="minorHAnsi" w:hAnsiTheme="minorHAnsi" w:cstheme="minorHAnsi"/>
          <w:sz w:val="12"/>
        </w:rPr>
        <w:t xml:space="preserve"> Lieutenant General </w:t>
      </w:r>
      <w:proofErr w:type="spellStart"/>
      <w:r w:rsidRPr="006A041E">
        <w:rPr>
          <w:rStyle w:val="StyleUnderline"/>
          <w:rFonts w:asciiTheme="minorHAnsi" w:hAnsiTheme="minorHAnsi" w:cstheme="minorHAnsi"/>
        </w:rPr>
        <w:t>Wiercinski</w:t>
      </w:r>
      <w:proofErr w:type="spellEnd"/>
      <w:r w:rsidRPr="006A041E">
        <w:rPr>
          <w:rStyle w:val="StyleUnderline"/>
          <w:rFonts w:asciiTheme="minorHAnsi" w:hAnsiTheme="minorHAnsi" w:cstheme="minorHAnsi"/>
        </w:rPr>
        <w:t xml:space="preserve"> has noted</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the only questions are when and where the next big disaster will occur</w:t>
      </w:r>
      <w:r w:rsidRPr="006A041E">
        <w:rPr>
          <w:rStyle w:val="Emphasis"/>
          <w:rFonts w:asciiTheme="minorHAnsi" w:hAnsiTheme="minorHAnsi" w:cstheme="minorHAnsi"/>
        </w:rPr>
        <w:t>.</w:t>
      </w:r>
      <w:r w:rsidRPr="006A041E">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6A041E">
        <w:rPr>
          <w:rFonts w:asciiTheme="minorHAnsi" w:hAnsiTheme="minorHAnsi" w:cstheme="minorHAnsi"/>
        </w:rPr>
        <w:t xml:space="preserve"> </w:t>
      </w:r>
    </w:p>
    <w:p w14:paraId="2697AFC3" w14:textId="77777777" w:rsidR="005A76A3" w:rsidRPr="006A041E" w:rsidRDefault="005A76A3" w:rsidP="005A76A3">
      <w:pPr>
        <w:pStyle w:val="Heading4"/>
        <w:rPr>
          <w:rFonts w:asciiTheme="minorHAnsi" w:hAnsiTheme="minorHAnsi" w:cstheme="minorHAnsi"/>
        </w:rPr>
      </w:pPr>
      <w:r w:rsidRPr="006A041E">
        <w:rPr>
          <w:rFonts w:asciiTheme="minorHAnsi" w:hAnsiTheme="minorHAnsi" w:cstheme="minorHAnsi"/>
        </w:rPr>
        <w:t xml:space="preserve">Disasters are an </w:t>
      </w:r>
      <w:r w:rsidRPr="006A041E">
        <w:rPr>
          <w:rFonts w:asciiTheme="minorHAnsi" w:hAnsiTheme="minorHAnsi" w:cstheme="minorHAnsi"/>
          <w:u w:val="single"/>
        </w:rPr>
        <w:t>existential threat</w:t>
      </w:r>
      <w:r w:rsidRPr="006A041E">
        <w:rPr>
          <w:rFonts w:asciiTheme="minorHAnsi" w:hAnsiTheme="minorHAnsi" w:cstheme="minorHAnsi"/>
        </w:rPr>
        <w:t xml:space="preserve">---it’s </w:t>
      </w:r>
      <w:proofErr w:type="gramStart"/>
      <w:r w:rsidRPr="006A041E">
        <w:rPr>
          <w:rFonts w:asciiTheme="minorHAnsi" w:hAnsiTheme="minorHAnsi" w:cstheme="minorHAnsi"/>
          <w:u w:val="single"/>
        </w:rPr>
        <w:t>try</w:t>
      </w:r>
      <w:proofErr w:type="gramEnd"/>
      <w:r w:rsidRPr="006A041E">
        <w:rPr>
          <w:rFonts w:asciiTheme="minorHAnsi" w:hAnsiTheme="minorHAnsi" w:cstheme="minorHAnsi"/>
          <w:u w:val="single"/>
        </w:rPr>
        <w:t xml:space="preserve"> or die</w:t>
      </w:r>
      <w:r w:rsidRPr="006A041E">
        <w:rPr>
          <w:rFonts w:asciiTheme="minorHAnsi" w:hAnsiTheme="minorHAnsi" w:cstheme="minorHAnsi"/>
        </w:rPr>
        <w:t xml:space="preserve"> for response and coordination.</w:t>
      </w:r>
    </w:p>
    <w:p w14:paraId="243E9905" w14:textId="77777777" w:rsidR="005A76A3" w:rsidRPr="006A041E" w:rsidRDefault="005A76A3" w:rsidP="005A76A3">
      <w:pPr>
        <w:rPr>
          <w:rFonts w:asciiTheme="minorHAnsi" w:hAnsiTheme="minorHAnsi" w:cstheme="minorHAnsi"/>
        </w:rPr>
      </w:pPr>
      <w:r w:rsidRPr="006A041E">
        <w:rPr>
          <w:rFonts w:asciiTheme="minorHAnsi" w:hAnsiTheme="minorHAnsi" w:cstheme="minorHAnsi"/>
        </w:rPr>
        <w:t xml:space="preserve">Frederick </w:t>
      </w:r>
      <w:proofErr w:type="spellStart"/>
      <w:r w:rsidRPr="006A041E">
        <w:rPr>
          <w:rStyle w:val="Style13ptBold"/>
          <w:rFonts w:asciiTheme="minorHAnsi" w:hAnsiTheme="minorHAnsi" w:cstheme="minorHAnsi"/>
        </w:rPr>
        <w:t>Tipson</w:t>
      </w:r>
      <w:proofErr w:type="spellEnd"/>
      <w:r w:rsidRPr="006A041E">
        <w:rPr>
          <w:rStyle w:val="Style13ptBold"/>
          <w:rFonts w:asciiTheme="minorHAnsi" w:hAnsiTheme="minorHAnsi" w:cstheme="minorHAnsi"/>
        </w:rPr>
        <w:t xml:space="preserve"> 13</w:t>
      </w:r>
      <w:r w:rsidRPr="006A041E">
        <w:rPr>
          <w:rFonts w:asciiTheme="minorHAnsi" w:hAnsiTheme="minorHAnsi" w:cstheme="minorHAnsi"/>
        </w:rPr>
        <w:t xml:space="preserve">, adviser to the USIP Center of Innovation on Science, Technology, and Peacebuilding whose career has included positions in the UN Development </w:t>
      </w:r>
      <w:proofErr w:type="spellStart"/>
      <w:r w:rsidRPr="006A041E">
        <w:rPr>
          <w:rFonts w:asciiTheme="minorHAnsi" w:hAnsiTheme="minorHAnsi" w:cstheme="minorHAnsi"/>
        </w:rPr>
        <w:t>Programme</w:t>
      </w:r>
      <w:proofErr w:type="spellEnd"/>
      <w:r w:rsidRPr="006A041E">
        <w:rPr>
          <w:rFonts w:asciiTheme="minorHAnsi" w:hAnsiTheme="minorHAnsi" w:cstheme="minorHAnsi"/>
        </w:rPr>
        <w:t xml:space="preserve">, Microsoft, Hongkong Telecom, AT&amp;T, the Markle Foundation, the Senate Foreign Relations Committee, and the </w:t>
      </w:r>
      <w:r w:rsidRPr="006A041E">
        <w:rPr>
          <w:rFonts w:asciiTheme="minorHAnsi" w:hAnsiTheme="minorHAnsi" w:cstheme="minorHAnsi"/>
        </w:rPr>
        <w:lastRenderedPageBreak/>
        <w:t xml:space="preserve">University of Virginia Law School, BA in History from Stanford, MA in IR from Yale, PhD and JD from UVA, “Natural Disasters as Threats to Peace”, 2013, United States Institute of Peace, </w:t>
      </w:r>
      <w:hyperlink r:id="rId9" w:history="1">
        <w:r w:rsidRPr="006A041E">
          <w:rPr>
            <w:rStyle w:val="Hyperlink"/>
            <w:rFonts w:asciiTheme="minorHAnsi" w:hAnsiTheme="minorHAnsi" w:cstheme="minorHAnsi"/>
          </w:rPr>
          <w:t>https://www.usip.org/sites/default/files/resources/Natural%20Disasters%20as%20Threats%20to%20Peace%20SR324.pdf</w:t>
        </w:r>
      </w:hyperlink>
      <w:r w:rsidRPr="006A041E">
        <w:rPr>
          <w:rFonts w:asciiTheme="minorHAnsi" w:hAnsiTheme="minorHAnsi" w:cstheme="minorHAnsi"/>
        </w:rPr>
        <w:t xml:space="preserve"> //</w:t>
      </w:r>
      <w:proofErr w:type="spellStart"/>
      <w:r w:rsidRPr="006A041E">
        <w:rPr>
          <w:rFonts w:asciiTheme="minorHAnsi" w:hAnsiTheme="minorHAnsi" w:cstheme="minorHAnsi"/>
        </w:rPr>
        <w:t>hhb</w:t>
      </w:r>
      <w:proofErr w:type="spellEnd"/>
    </w:p>
    <w:p w14:paraId="10810BBE" w14:textId="77777777" w:rsidR="005A76A3" w:rsidRPr="006A041E" w:rsidRDefault="005A76A3" w:rsidP="005A76A3">
      <w:pPr>
        <w:rPr>
          <w:rFonts w:asciiTheme="minorHAnsi" w:hAnsiTheme="minorHAnsi" w:cstheme="minorHAnsi"/>
          <w:sz w:val="16"/>
        </w:rPr>
      </w:pPr>
      <w:r w:rsidRPr="006A041E">
        <w:rPr>
          <w:rFonts w:asciiTheme="minorHAnsi" w:hAnsiTheme="minorHAnsi" w:cstheme="minorHAnsi"/>
          <w:sz w:val="16"/>
        </w:rPr>
        <w:t xml:space="preserve">As the three spheres of our habitat evolve and erupt, human beings frequently get in the way. </w:t>
      </w:r>
      <w:r w:rsidRPr="006A041E">
        <w:rPr>
          <w:rFonts w:asciiTheme="minorHAnsi" w:hAnsiTheme="minorHAnsi" w:cstheme="minorHAnsi"/>
          <w:u w:val="single"/>
        </w:rPr>
        <w:t xml:space="preserve">Natural hazards become </w:t>
      </w:r>
      <w:r w:rsidRPr="006A041E">
        <w:rPr>
          <w:rStyle w:val="Emphasis"/>
          <w:rFonts w:asciiTheme="minorHAnsi" w:hAnsiTheme="minorHAnsi" w:cstheme="minorHAnsi"/>
        </w:rPr>
        <w:t>humanitarian disasters</w:t>
      </w:r>
      <w:r w:rsidRPr="006A041E">
        <w:rPr>
          <w:rFonts w:asciiTheme="minorHAnsi" w:hAnsiTheme="minorHAnsi" w:cstheme="minorHAnsi"/>
          <w:u w:val="single"/>
        </w:rPr>
        <w:t xml:space="preserve"> when they expose and exacerbate human vulnerabilities</w:t>
      </w:r>
      <w:r w:rsidRPr="006A041E">
        <w:rPr>
          <w:rFonts w:asciiTheme="minorHAnsi" w:hAnsiTheme="minorHAnsi" w:cstheme="minorHAnsi"/>
          <w:sz w:val="16"/>
        </w:rPr>
        <w:t xml:space="preserve">—those characteristics of societies that limit their ability to avoid major damage and recover quickly.3 Such </w:t>
      </w:r>
      <w:r w:rsidRPr="006A041E">
        <w:rPr>
          <w:rFonts w:asciiTheme="minorHAnsi" w:hAnsiTheme="minorHAnsi" w:cstheme="minorHAnsi"/>
          <w:u w:val="single"/>
        </w:rPr>
        <w:t xml:space="preserve">vulnerabilities range from </w:t>
      </w:r>
      <w:r w:rsidRPr="006A041E">
        <w:rPr>
          <w:rStyle w:val="Emphasis"/>
          <w:rFonts w:asciiTheme="minorHAnsi" w:hAnsiTheme="minorHAnsi" w:cstheme="minorHAnsi"/>
        </w:rPr>
        <w:t>very concrete weaknesses in infrastructure</w:t>
      </w:r>
      <w:r w:rsidRPr="006A041E">
        <w:rPr>
          <w:rFonts w:asciiTheme="minorHAnsi" w:hAnsiTheme="minorHAnsi" w:cstheme="minorHAnsi"/>
          <w:sz w:val="16"/>
        </w:rPr>
        <w:t xml:space="preserve"> or the exposed locations of </w:t>
      </w:r>
      <w:proofErr w:type="gramStart"/>
      <w:r w:rsidRPr="006A041E">
        <w:rPr>
          <w:rFonts w:asciiTheme="minorHAnsi" w:hAnsiTheme="minorHAnsi" w:cstheme="minorHAnsi"/>
          <w:sz w:val="16"/>
        </w:rPr>
        <w:t>large populated</w:t>
      </w:r>
      <w:proofErr w:type="gramEnd"/>
      <w:r w:rsidRPr="006A041E">
        <w:rPr>
          <w:rFonts w:asciiTheme="minorHAnsi" w:hAnsiTheme="minorHAnsi" w:cstheme="minorHAnsi"/>
          <w:sz w:val="16"/>
        </w:rPr>
        <w:t xml:space="preserve"> areas </w:t>
      </w:r>
      <w:r w:rsidRPr="006A041E">
        <w:rPr>
          <w:rFonts w:asciiTheme="minorHAnsi" w:hAnsiTheme="minorHAnsi" w:cstheme="minorHAnsi"/>
          <w:u w:val="single"/>
        </w:rPr>
        <w:t xml:space="preserve">to more intangible dimensions of </w:t>
      </w:r>
      <w:r w:rsidRPr="006A041E">
        <w:rPr>
          <w:rStyle w:val="Emphasis"/>
          <w:rFonts w:asciiTheme="minorHAnsi" w:hAnsiTheme="minorHAnsi" w:cstheme="minorHAnsi"/>
        </w:rPr>
        <w:t>economic fragility, social cohesion, and political capacity</w:t>
      </w:r>
      <w:r w:rsidRPr="006A041E">
        <w:rPr>
          <w:rFonts w:asciiTheme="minorHAnsi" w:hAnsiTheme="minorHAnsi" w:cstheme="minorHAnsi"/>
          <w:sz w:val="16"/>
        </w:rPr>
        <w:t xml:space="preserve">, </w:t>
      </w:r>
      <w:r w:rsidRPr="006A041E">
        <w:rPr>
          <w:rFonts w:asciiTheme="minorHAnsi" w:hAnsiTheme="minorHAnsi" w:cstheme="minorHAnsi"/>
          <w:u w:val="single"/>
        </w:rPr>
        <w:t xml:space="preserve">which affect both </w:t>
      </w:r>
      <w:r w:rsidRPr="006A041E">
        <w:rPr>
          <w:rStyle w:val="Emphasis"/>
          <w:rFonts w:asciiTheme="minorHAnsi" w:hAnsiTheme="minorHAnsi" w:cstheme="minorHAnsi"/>
        </w:rPr>
        <w:t>preparedness and recovery.</w:t>
      </w:r>
      <w:r w:rsidRPr="006A041E">
        <w:rPr>
          <w:rFonts w:asciiTheme="minorHAnsi" w:hAnsiTheme="minorHAnsi" w:cstheme="minorHAnsi"/>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6A041E">
        <w:rPr>
          <w:rFonts w:asciiTheme="minorHAnsi" w:hAnsiTheme="minorHAnsi" w:cstheme="minorHAnsi"/>
          <w:u w:val="single"/>
        </w:rPr>
        <w:t xml:space="preserve">political leaders are increasingly being held accountable for </w:t>
      </w:r>
      <w:r w:rsidRPr="006A041E">
        <w:rPr>
          <w:rStyle w:val="Emphasis"/>
          <w:rFonts w:asciiTheme="minorHAnsi" w:hAnsiTheme="minorHAnsi" w:cstheme="minorHAnsi"/>
        </w:rPr>
        <w:t>minimizing the foreseeable risks</w:t>
      </w:r>
      <w:r w:rsidRPr="006A041E">
        <w:rPr>
          <w:rFonts w:asciiTheme="minorHAnsi" w:hAnsiTheme="minorHAnsi" w:cstheme="minorHAnsi"/>
          <w:u w:val="single"/>
        </w:rPr>
        <w:t xml:space="preserve"> of extreme events</w:t>
      </w:r>
      <w:r w:rsidRPr="006A041E">
        <w:rPr>
          <w:rFonts w:asciiTheme="minorHAnsi" w:hAnsiTheme="minorHAnsi" w:cstheme="minorHAnsi"/>
          <w:sz w:val="16"/>
        </w:rPr>
        <w:t xml:space="preserve">. “Natural Hazards, </w:t>
      </w:r>
      <w:proofErr w:type="spellStart"/>
      <w:r w:rsidRPr="006A041E">
        <w:rPr>
          <w:rFonts w:asciiTheme="minorHAnsi" w:hAnsiTheme="minorHAnsi" w:cstheme="minorHAnsi"/>
          <w:sz w:val="16"/>
        </w:rPr>
        <w:t>UnNatural</w:t>
      </w:r>
      <w:proofErr w:type="spellEnd"/>
      <w:r w:rsidRPr="006A041E">
        <w:rPr>
          <w:rFonts w:asciiTheme="minorHAnsi" w:hAnsiTheme="minorHAnsi" w:cstheme="minorHAnsi"/>
          <w:sz w:val="16"/>
        </w:rPr>
        <w:t xml:space="preserve"> Disasters: The Economics of Effective Prevention” is the indicative title of one important report by the United Nations and the World Bank. </w:t>
      </w:r>
      <w:r w:rsidRPr="006A041E">
        <w:rPr>
          <w:rFonts w:asciiTheme="minorHAnsi" w:hAnsiTheme="minorHAnsi" w:cstheme="minorHAnsi"/>
          <w:u w:val="single"/>
        </w:rPr>
        <w:t>Reducing the risks begins with the recognition of how vulnerable many people have become</w:t>
      </w:r>
      <w:r w:rsidRPr="006A041E">
        <w:rPr>
          <w:rFonts w:asciiTheme="minorHAnsi" w:hAnsiTheme="minorHAnsi" w:cstheme="minorHAnsi"/>
          <w:sz w:val="16"/>
        </w:rPr>
        <w:t xml:space="preserve">. Throughout the world, in both wealthy and poor countries, </w:t>
      </w:r>
      <w:r w:rsidRPr="006A041E">
        <w:rPr>
          <w:rStyle w:val="Emphasis"/>
          <w:rFonts w:asciiTheme="minorHAnsi" w:hAnsiTheme="minorHAnsi" w:cstheme="minorHAnsi"/>
        </w:rPr>
        <w:t>ever-larger concentrations of people live in exposed locations</w:t>
      </w:r>
      <w:r w:rsidRPr="006A041E">
        <w:rPr>
          <w:rFonts w:asciiTheme="minorHAnsi" w:hAnsiTheme="minorHAnsi" w:cstheme="minorHAnsi"/>
          <w:sz w:val="16"/>
        </w:rPr>
        <w:t xml:space="preserve"> under fragile or unprotected conditions. </w:t>
      </w:r>
      <w:r w:rsidRPr="006A041E">
        <w:rPr>
          <w:rStyle w:val="Emphasis"/>
          <w:rFonts w:asciiTheme="minorHAnsi" w:hAnsiTheme="minorHAnsi" w:cstheme="minorHAnsi"/>
        </w:rPr>
        <w:t>Infrastructure is often inadequate or deteriorating</w:t>
      </w:r>
      <w:r w:rsidRPr="006A041E">
        <w:rPr>
          <w:rFonts w:asciiTheme="minorHAnsi" w:hAnsiTheme="minorHAnsi" w:cstheme="minorHAnsi"/>
          <w:sz w:val="16"/>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w:t>
      </w:r>
      <w:proofErr w:type="gramStart"/>
      <w:r w:rsidRPr="006A041E">
        <w:rPr>
          <w:rFonts w:asciiTheme="minorHAnsi" w:hAnsiTheme="minorHAnsi" w:cstheme="minorHAnsi"/>
          <w:sz w:val="16"/>
        </w:rPr>
        <w:t>fresh water</w:t>
      </w:r>
      <w:proofErr w:type="gramEnd"/>
      <w:r w:rsidRPr="006A041E">
        <w:rPr>
          <w:rFonts w:asciiTheme="minorHAnsi" w:hAnsiTheme="minorHAnsi" w:cstheme="minorHAnsi"/>
          <w:sz w:val="16"/>
        </w:rPr>
        <w:t xml:space="preserve"> equivalent to twenty new Nile Rivers.6 In that time frame, the needs of many countries, including India and China, will begin to exceed foreseeable water supplies for consumption and irrigation. </w:t>
      </w:r>
      <w:r w:rsidRPr="006A041E">
        <w:rPr>
          <w:rFonts w:asciiTheme="minorHAnsi" w:hAnsiTheme="minorHAnsi" w:cstheme="minorHAnsi"/>
          <w:u w:val="single"/>
        </w:rPr>
        <w:t xml:space="preserve">The </w:t>
      </w:r>
      <w:r w:rsidRPr="00CA0CC0">
        <w:rPr>
          <w:rFonts w:asciiTheme="minorHAnsi" w:hAnsiTheme="minorHAnsi" w:cstheme="minorHAnsi"/>
          <w:u w:val="single"/>
        </w:rPr>
        <w:t xml:space="preserve">growth of earthquake-prone megacities is perhaps </w:t>
      </w:r>
      <w:r w:rsidRPr="00CA0CC0">
        <w:rPr>
          <w:rStyle w:val="Emphasis"/>
          <w:rFonts w:asciiTheme="minorHAnsi" w:hAnsiTheme="minorHAnsi" w:cstheme="minorHAnsi"/>
        </w:rPr>
        <w:t>most telling of all.</w:t>
      </w:r>
      <w:r w:rsidRPr="00CA0CC0">
        <w:rPr>
          <w:rFonts w:asciiTheme="minorHAnsi" w:hAnsiTheme="minorHAnsi" w:cstheme="minorHAnsi"/>
          <w:sz w:val="16"/>
        </w:rPr>
        <w:t xml:space="preserve"> In just over a decade, metropolitan </w:t>
      </w:r>
      <w:r w:rsidRPr="00CA0CC0">
        <w:rPr>
          <w:rFonts w:asciiTheme="minorHAnsi" w:hAnsiTheme="minorHAnsi" w:cstheme="minorHAnsi"/>
          <w:u w:val="single"/>
        </w:rPr>
        <w:t>Jakarta will go from 9.6 million to 12.8 million people,</w:t>
      </w:r>
      <w:r w:rsidRPr="00CA0CC0">
        <w:rPr>
          <w:rFonts w:asciiTheme="minorHAnsi" w:hAnsiTheme="minorHAnsi" w:cstheme="minorHAnsi"/>
          <w:sz w:val="16"/>
        </w:rPr>
        <w:t xml:space="preserve"> Mexico City from 20 million to 24.6 million, </w:t>
      </w:r>
      <w:r w:rsidRPr="00CA0CC0">
        <w:rPr>
          <w:rFonts w:asciiTheme="minorHAnsi" w:hAnsiTheme="minorHAnsi" w:cstheme="minorHAnsi"/>
          <w:u w:val="single"/>
        </w:rPr>
        <w:t>Delhi from 22 million to 32.9 million</w:t>
      </w:r>
      <w:r w:rsidRPr="00CA0CC0">
        <w:rPr>
          <w:rFonts w:asciiTheme="minorHAnsi" w:hAnsiTheme="minorHAnsi" w:cstheme="minorHAnsi"/>
          <w:sz w:val="16"/>
        </w:rPr>
        <w:t xml:space="preserve">, </w:t>
      </w:r>
      <w:r w:rsidRPr="00CA0CC0">
        <w:rPr>
          <w:rFonts w:asciiTheme="minorHAnsi" w:hAnsiTheme="minorHAnsi" w:cstheme="minorHAnsi"/>
          <w:u w:val="single"/>
        </w:rPr>
        <w:t>and Tokyo from 37</w:t>
      </w:r>
      <w:r w:rsidRPr="006A041E">
        <w:rPr>
          <w:rFonts w:asciiTheme="minorHAnsi" w:hAnsiTheme="minorHAnsi" w:cstheme="minorHAnsi"/>
          <w:u w:val="single"/>
        </w:rPr>
        <w:t xml:space="preserve"> million to nearly 40 million</w:t>
      </w:r>
      <w:r w:rsidRPr="006A041E">
        <w:rPr>
          <w:rFonts w:asciiTheme="minorHAnsi" w:hAnsiTheme="minorHAnsi" w:cstheme="minorHAnsi"/>
          <w:sz w:val="16"/>
        </w:rPr>
        <w:t xml:space="preserve">—and these are just four of the thirty-seven cities that will then have populations greater than 10 million.7 There were only twenty-three in 2011. </w:t>
      </w:r>
      <w:r w:rsidRPr="006A041E">
        <w:rPr>
          <w:rStyle w:val="Emphasis"/>
          <w:rFonts w:asciiTheme="minorHAnsi" w:hAnsiTheme="minorHAnsi" w:cstheme="minorHAnsi"/>
          <w:highlight w:val="cyan"/>
        </w:rPr>
        <w:t xml:space="preserve">One of every seven </w:t>
      </w:r>
      <w:r w:rsidRPr="006A041E">
        <w:rPr>
          <w:rStyle w:val="Emphasis"/>
          <w:rFonts w:asciiTheme="minorHAnsi" w:hAnsiTheme="minorHAnsi" w:cstheme="minorHAnsi"/>
        </w:rPr>
        <w:t xml:space="preserve">or eight </w:t>
      </w:r>
      <w:r w:rsidRPr="006A041E">
        <w:rPr>
          <w:rStyle w:val="Emphasis"/>
          <w:rFonts w:asciiTheme="minorHAnsi" w:hAnsiTheme="minorHAnsi" w:cstheme="minorHAnsi"/>
          <w:highlight w:val="cyan"/>
        </w:rPr>
        <w:t xml:space="preserve">people </w:t>
      </w:r>
      <w:r w:rsidRPr="006A041E">
        <w:rPr>
          <w:rStyle w:val="Emphasis"/>
          <w:rFonts w:asciiTheme="minorHAnsi" w:hAnsiTheme="minorHAnsi" w:cstheme="minorHAnsi"/>
        </w:rPr>
        <w:t xml:space="preserve">in the world </w:t>
      </w:r>
      <w:r w:rsidRPr="006A041E">
        <w:rPr>
          <w:rStyle w:val="Emphasis"/>
          <w:rFonts w:asciiTheme="minorHAnsi" w:hAnsiTheme="minorHAnsi" w:cstheme="minorHAnsi"/>
          <w:highlight w:val="cyan"/>
        </w:rPr>
        <w:t xml:space="preserve">will </w:t>
      </w:r>
      <w:r w:rsidRPr="006A041E">
        <w:rPr>
          <w:rStyle w:val="Emphasis"/>
          <w:rFonts w:asciiTheme="minorHAnsi" w:hAnsiTheme="minorHAnsi" w:cstheme="minorHAnsi"/>
        </w:rPr>
        <w:t xml:space="preserve">be </w:t>
      </w:r>
      <w:r w:rsidRPr="006A041E">
        <w:rPr>
          <w:rStyle w:val="Emphasis"/>
          <w:rFonts w:asciiTheme="minorHAnsi" w:hAnsiTheme="minorHAnsi" w:cstheme="minorHAnsi"/>
          <w:highlight w:val="cyan"/>
        </w:rPr>
        <w:t>livi</w:t>
      </w:r>
      <w:r w:rsidRPr="006A041E">
        <w:rPr>
          <w:rStyle w:val="Emphasis"/>
          <w:rFonts w:asciiTheme="minorHAnsi" w:hAnsiTheme="minorHAnsi" w:cstheme="minorHAnsi"/>
        </w:rPr>
        <w:t xml:space="preserve">ng </w:t>
      </w:r>
      <w:r w:rsidRPr="006A041E">
        <w:rPr>
          <w:rStyle w:val="Emphasis"/>
          <w:rFonts w:asciiTheme="minorHAnsi" w:hAnsiTheme="minorHAnsi" w:cstheme="minorHAnsi"/>
          <w:highlight w:val="cyan"/>
        </w:rPr>
        <w:t xml:space="preserve">in one of these </w:t>
      </w:r>
      <w:r w:rsidRPr="006A041E">
        <w:rPr>
          <w:rStyle w:val="Emphasis"/>
          <w:rFonts w:asciiTheme="minorHAnsi" w:hAnsiTheme="minorHAnsi" w:cstheme="minorHAnsi"/>
        </w:rPr>
        <w:t xml:space="preserve">massive </w:t>
      </w:r>
      <w:r w:rsidRPr="006A041E">
        <w:rPr>
          <w:rStyle w:val="Emphasis"/>
          <w:rFonts w:asciiTheme="minorHAnsi" w:hAnsiTheme="minorHAnsi" w:cstheme="minorHAnsi"/>
          <w:highlight w:val="cyan"/>
        </w:rPr>
        <w:t>metropolises</w:t>
      </w:r>
      <w:r w:rsidRPr="006A041E">
        <w:rPr>
          <w:rFonts w:asciiTheme="minorHAnsi" w:hAnsiTheme="minorHAnsi" w:cstheme="minorHAnsi"/>
          <w:sz w:val="16"/>
        </w:rPr>
        <w:t xml:space="preserve">, many in huge urban slums </w:t>
      </w:r>
      <w:r w:rsidRPr="006A041E">
        <w:rPr>
          <w:rFonts w:asciiTheme="minorHAnsi" w:hAnsiTheme="minorHAnsi" w:cstheme="minorHAnsi"/>
          <w:u w:val="single"/>
        </w:rPr>
        <w:t xml:space="preserve">that have </w:t>
      </w:r>
      <w:r w:rsidRPr="006A041E">
        <w:rPr>
          <w:rStyle w:val="Emphasis"/>
          <w:rFonts w:asciiTheme="minorHAnsi" w:hAnsiTheme="minorHAnsi" w:cstheme="minorHAnsi"/>
        </w:rPr>
        <w:t xml:space="preserve">few, if any, </w:t>
      </w:r>
      <w:proofErr w:type="gramStart"/>
      <w:r w:rsidRPr="006A041E">
        <w:rPr>
          <w:rStyle w:val="Emphasis"/>
          <w:rFonts w:asciiTheme="minorHAnsi" w:hAnsiTheme="minorHAnsi" w:cstheme="minorHAnsi"/>
        </w:rPr>
        <w:t>services</w:t>
      </w:r>
      <w:proofErr w:type="gramEnd"/>
      <w:r w:rsidRPr="006A041E">
        <w:rPr>
          <w:rStyle w:val="Emphasis"/>
          <w:rFonts w:asciiTheme="minorHAnsi" w:hAnsiTheme="minorHAnsi" w:cstheme="minorHAnsi"/>
        </w:rPr>
        <w:t xml:space="preserve"> or infrastructure</w:t>
      </w:r>
      <w:r w:rsidRPr="006A041E">
        <w:rPr>
          <w:rFonts w:asciiTheme="minorHAnsi" w:hAnsiTheme="minorHAnsi" w:cstheme="minorHAnsi"/>
          <w:sz w:val="16"/>
        </w:rPr>
        <w:t xml:space="preserve">. Such </w:t>
      </w:r>
      <w:r w:rsidRPr="006A041E">
        <w:rPr>
          <w:rStyle w:val="Emphasis"/>
          <w:rFonts w:asciiTheme="minorHAnsi" w:hAnsiTheme="minorHAnsi" w:cstheme="minorHAnsi"/>
          <w:highlight w:val="cyan"/>
        </w:rPr>
        <w:t>concentrated population centers are extremely vulnerable</w:t>
      </w:r>
      <w:r w:rsidRPr="006A041E">
        <w:rPr>
          <w:rStyle w:val="Emphasis"/>
          <w:rFonts w:asciiTheme="minorHAnsi" w:hAnsiTheme="minorHAnsi" w:cstheme="minorHAnsi"/>
        </w:rPr>
        <w:t xml:space="preserve"> to even normal patterns of earthquakes, storms, drought, and disease</w:t>
      </w:r>
      <w:r w:rsidRPr="006A041E">
        <w:rPr>
          <w:rFonts w:asciiTheme="minorHAnsi" w:hAnsiTheme="minorHAnsi" w:cstheme="minorHAnsi"/>
          <w:sz w:val="16"/>
        </w:rPr>
        <w:t xml:space="preserve"> (see map 2). </w:t>
      </w:r>
      <w:r w:rsidRPr="006A041E">
        <w:rPr>
          <w:rFonts w:asciiTheme="minorHAnsi" w:hAnsiTheme="minorHAnsi" w:cstheme="minorHAnsi"/>
          <w:u w:val="single"/>
        </w:rPr>
        <w:t>Epidemics that spread within such populations are especially difficult to contain</w:t>
      </w:r>
      <w:r w:rsidRPr="006A041E">
        <w:rPr>
          <w:rFonts w:asciiTheme="minorHAnsi" w:hAnsiTheme="minorHAnsi" w:cstheme="minorHAnsi"/>
          <w:sz w:val="16"/>
        </w:rPr>
        <w:t xml:space="preserve">. </w:t>
      </w:r>
      <w:r w:rsidRPr="006A041E">
        <w:rPr>
          <w:rFonts w:asciiTheme="minorHAnsi" w:hAnsiTheme="minorHAnsi" w:cstheme="minorHAnsi"/>
          <w:u w:val="single"/>
        </w:rPr>
        <w:t>Climate volatility adds a further dimension of growing risk</w:t>
      </w:r>
      <w:r w:rsidRPr="006A041E">
        <w:rPr>
          <w:rFonts w:asciiTheme="minorHAnsi" w:hAnsiTheme="minorHAnsi" w:cstheme="minorHAnsi"/>
          <w:sz w:val="16"/>
        </w:rPr>
        <w:t xml:space="preserve">. Current changes in the climate of key regions portend severe near-term effects, </w:t>
      </w:r>
      <w:proofErr w:type="gramStart"/>
      <w:r w:rsidRPr="006A041E">
        <w:rPr>
          <w:rFonts w:asciiTheme="minorHAnsi" w:hAnsiTheme="minorHAnsi" w:cstheme="minorHAnsi"/>
          <w:sz w:val="16"/>
        </w:rPr>
        <w:t>whether or not</w:t>
      </w:r>
      <w:proofErr w:type="gramEnd"/>
      <w:r w:rsidRPr="006A041E">
        <w:rPr>
          <w:rFonts w:asciiTheme="minorHAnsi" w:hAnsiTheme="minorHAnsi" w:cstheme="minorHAnsi"/>
          <w:sz w:val="16"/>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w:t>
      </w:r>
      <w:r w:rsidRPr="006A041E">
        <w:rPr>
          <w:rFonts w:asciiTheme="minorHAnsi" w:hAnsiTheme="minorHAnsi" w:cstheme="minorHAnsi"/>
          <w:sz w:val="16"/>
        </w:rPr>
        <w:lastRenderedPageBreak/>
        <w:t xml:space="preserve">communities </w:t>
      </w:r>
      <w:proofErr w:type="gramStart"/>
      <w:r w:rsidRPr="006A041E">
        <w:rPr>
          <w:rFonts w:asciiTheme="minorHAnsi" w:hAnsiTheme="minorHAnsi" w:cstheme="minorHAnsi"/>
          <w:sz w:val="16"/>
        </w:rPr>
        <w:t>actually have</w:t>
      </w:r>
      <w:proofErr w:type="gramEnd"/>
      <w:r w:rsidRPr="006A041E">
        <w:rPr>
          <w:rFonts w:asciiTheme="minorHAnsi" w:hAnsiTheme="minorHAnsi" w:cstheme="minorHAnsi"/>
          <w:sz w:val="16"/>
        </w:rPr>
        <w:t xml:space="preser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w:t>
      </w:r>
      <w:proofErr w:type="spellStart"/>
      <w:r w:rsidRPr="006A041E">
        <w:rPr>
          <w:rFonts w:asciiTheme="minorHAnsi" w:hAnsiTheme="minorHAnsi" w:cstheme="minorHAnsi"/>
          <w:sz w:val="16"/>
        </w:rPr>
        <w:t>Programme</w:t>
      </w:r>
      <w:proofErr w:type="spellEnd"/>
      <w:r w:rsidRPr="006A041E">
        <w:rPr>
          <w:rFonts w:asciiTheme="minorHAnsi" w:hAnsiTheme="minorHAnsi" w:cstheme="minorHAnsi"/>
          <w:sz w:val="16"/>
        </w:rPr>
        <w:t xml:space="preserv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41AC30F8" w14:textId="77777777" w:rsidR="005A76A3" w:rsidRPr="006A041E" w:rsidRDefault="005A76A3" w:rsidP="005A76A3">
      <w:pPr>
        <w:rPr>
          <w:rStyle w:val="Emphasis"/>
          <w:rFonts w:asciiTheme="minorHAnsi" w:hAnsiTheme="minorHAnsi" w:cstheme="minorHAnsi"/>
        </w:rPr>
      </w:pPr>
      <w:r w:rsidRPr="006A041E">
        <w:rPr>
          <w:rStyle w:val="Emphasis"/>
          <w:rFonts w:asciiTheme="minorHAnsi" w:hAnsiTheme="minorHAnsi" w:cstheme="minorHAnsi"/>
        </w:rPr>
        <w:t>Local Catastrophes and Global Repercussions</w:t>
      </w:r>
    </w:p>
    <w:p w14:paraId="05DF75BC" w14:textId="77777777" w:rsidR="005A76A3" w:rsidRPr="006A041E" w:rsidRDefault="005A76A3" w:rsidP="005A76A3">
      <w:pPr>
        <w:rPr>
          <w:rFonts w:asciiTheme="minorHAnsi" w:hAnsiTheme="minorHAnsi" w:cstheme="minorHAnsi"/>
          <w:sz w:val="16"/>
        </w:rPr>
      </w:pPr>
      <w:r w:rsidRPr="006A041E">
        <w:rPr>
          <w:rFonts w:asciiTheme="minorHAnsi" w:hAnsiTheme="minorHAnsi" w:cstheme="minorHAnsi"/>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6A041E">
        <w:rPr>
          <w:rFonts w:asciiTheme="minorHAnsi" w:hAnsiTheme="minorHAnsi" w:cstheme="minorHAnsi"/>
          <w:sz w:val="16"/>
        </w:rPr>
        <w:t>particular countries</w:t>
      </w:r>
      <w:proofErr w:type="gramEnd"/>
      <w:r w:rsidRPr="006A041E">
        <w:rPr>
          <w:rFonts w:asciiTheme="minorHAnsi" w:hAnsiTheme="minorHAnsi" w:cstheme="minorHAnsi"/>
          <w:sz w:val="16"/>
        </w:rPr>
        <w:t xml:space="preserve"> or regions to envision the effects of major disasters, or clusters of disasters, even if some of them should be considered unlikely. </w:t>
      </w:r>
      <w:r w:rsidRPr="006A041E">
        <w:rPr>
          <w:rFonts w:asciiTheme="minorHAnsi" w:hAnsiTheme="minorHAnsi" w:cstheme="minorHAnsi"/>
          <w:highlight w:val="cyan"/>
          <w:u w:val="single"/>
        </w:rPr>
        <w:t>History offers</w:t>
      </w:r>
      <w:r w:rsidRPr="006A041E">
        <w:rPr>
          <w:rFonts w:asciiTheme="minorHAnsi" w:hAnsiTheme="minorHAnsi" w:cstheme="minorHAnsi"/>
          <w:u w:val="single"/>
        </w:rPr>
        <w:t xml:space="preserve"> examples of </w:t>
      </w:r>
      <w:r w:rsidRPr="006A041E">
        <w:rPr>
          <w:rFonts w:asciiTheme="minorHAnsi" w:hAnsiTheme="minorHAnsi" w:cstheme="minorHAnsi"/>
          <w:highlight w:val="cyan"/>
          <w:u w:val="single"/>
        </w:rPr>
        <w:t xml:space="preserve">catastrophes that illustrate </w:t>
      </w:r>
      <w:r w:rsidRPr="006A041E">
        <w:rPr>
          <w:rFonts w:asciiTheme="minorHAnsi" w:hAnsiTheme="minorHAnsi" w:cstheme="minorHAnsi"/>
          <w:u w:val="single"/>
        </w:rPr>
        <w:t xml:space="preserve">the possible </w:t>
      </w:r>
      <w:r w:rsidRPr="006A041E">
        <w:rPr>
          <w:rStyle w:val="Emphasis"/>
          <w:rFonts w:asciiTheme="minorHAnsi" w:hAnsiTheme="minorHAnsi" w:cstheme="minorHAnsi"/>
          <w:highlight w:val="cyan"/>
        </w:rPr>
        <w:t xml:space="preserve">ripple effects from </w:t>
      </w:r>
      <w:r w:rsidRPr="006A041E">
        <w:rPr>
          <w:rStyle w:val="Emphasis"/>
          <w:rFonts w:asciiTheme="minorHAnsi" w:hAnsiTheme="minorHAnsi" w:cstheme="minorHAnsi"/>
        </w:rPr>
        <w:t xml:space="preserve">otherwise </w:t>
      </w:r>
      <w:r w:rsidRPr="006A041E">
        <w:rPr>
          <w:rStyle w:val="Emphasis"/>
          <w:rFonts w:asciiTheme="minorHAnsi" w:hAnsiTheme="minorHAnsi" w:cstheme="minorHAnsi"/>
          <w:highlight w:val="cyan"/>
        </w:rPr>
        <w:t>local disasters</w:t>
      </w:r>
      <w:r w:rsidRPr="006A041E">
        <w:rPr>
          <w:rFonts w:asciiTheme="minorHAnsi" w:hAnsiTheme="minorHAnsi" w:cstheme="minorHAnsi"/>
          <w:u w:val="single"/>
        </w:rPr>
        <w:t>.</w:t>
      </w:r>
      <w:r w:rsidRPr="006A041E">
        <w:rPr>
          <w:rFonts w:asciiTheme="minorHAnsi" w:hAnsiTheme="minorHAnsi" w:cstheme="minorHAnsi"/>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earthquake, tsunami</w:t>
      </w:r>
      <w:r w:rsidRPr="006A041E">
        <w:rPr>
          <w:rFonts w:asciiTheme="minorHAnsi" w:hAnsiTheme="minorHAnsi" w:cstheme="minorHAnsi"/>
          <w:u w:val="single"/>
        </w:rPr>
        <w:t xml:space="preserve">, </w:t>
      </w:r>
      <w:r w:rsidRPr="006A041E">
        <w:rPr>
          <w:rFonts w:asciiTheme="minorHAnsi" w:hAnsiTheme="minorHAnsi" w:cstheme="minorHAnsi"/>
          <w:highlight w:val="cyan"/>
          <w:u w:val="single"/>
        </w:rPr>
        <w:t xml:space="preserve">and </w:t>
      </w:r>
      <w:r w:rsidRPr="006A041E">
        <w:rPr>
          <w:rFonts w:asciiTheme="minorHAnsi" w:hAnsiTheme="minorHAnsi" w:cstheme="minorHAnsi"/>
          <w:u w:val="single"/>
        </w:rPr>
        <w:t xml:space="preserve">nuclear shutdown in </w:t>
      </w:r>
      <w:r w:rsidRPr="006A041E">
        <w:rPr>
          <w:rFonts w:asciiTheme="minorHAnsi" w:hAnsiTheme="minorHAnsi" w:cstheme="minorHAnsi"/>
          <w:highlight w:val="cyan"/>
          <w:u w:val="single"/>
        </w:rPr>
        <w:t>Fukushima</w:t>
      </w:r>
      <w:r w:rsidRPr="006A041E">
        <w:rPr>
          <w:rFonts w:asciiTheme="minorHAnsi" w:hAnsiTheme="minorHAnsi" w:cstheme="minorHAnsi"/>
          <w:u w:val="single"/>
        </w:rPr>
        <w:t>, Japan in 2011</w:t>
      </w:r>
      <w:r w:rsidRPr="006A041E">
        <w:rPr>
          <w:rFonts w:asciiTheme="minorHAnsi" w:hAnsiTheme="minorHAnsi" w:cstheme="minorHAnsi"/>
          <w:sz w:val="16"/>
        </w:rPr>
        <w:t xml:space="preserve">; and Tropical Storm Sandy on the U.S East Coast in 2012 </w:t>
      </w:r>
      <w:r w:rsidRPr="006A041E">
        <w:rPr>
          <w:rFonts w:asciiTheme="minorHAnsi" w:hAnsiTheme="minorHAnsi" w:cstheme="minorHAnsi"/>
          <w:highlight w:val="cyan"/>
          <w:u w:val="single"/>
        </w:rPr>
        <w:t xml:space="preserve">exposed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interconnected vulnerabilities </w:t>
      </w:r>
      <w:r w:rsidRPr="006A041E">
        <w:rPr>
          <w:rFonts w:asciiTheme="minorHAnsi" w:hAnsiTheme="minorHAnsi" w:cstheme="minorHAnsi"/>
          <w:u w:val="single"/>
        </w:rPr>
        <w:t xml:space="preserve">of coastal settlements, energy infrastructures, health-care facilities, and </w:t>
      </w:r>
      <w:r w:rsidRPr="006A041E">
        <w:rPr>
          <w:rStyle w:val="Emphasis"/>
          <w:rFonts w:asciiTheme="minorHAnsi" w:hAnsiTheme="minorHAnsi" w:cstheme="minorHAnsi"/>
        </w:rPr>
        <w:t>large-scale relief and recovery operations</w:t>
      </w:r>
      <w:r w:rsidRPr="006A041E">
        <w:rPr>
          <w:rFonts w:asciiTheme="minorHAnsi" w:hAnsiTheme="minorHAnsi" w:cstheme="minorHAnsi"/>
          <w:sz w:val="16"/>
        </w:rPr>
        <w:t>—</w:t>
      </w:r>
      <w:r w:rsidRPr="006A041E">
        <w:rPr>
          <w:rStyle w:val="Emphasis"/>
          <w:rFonts w:asciiTheme="minorHAnsi" w:hAnsiTheme="minorHAnsi" w:cstheme="minorHAnsi"/>
        </w:rPr>
        <w:t>a complex combination for which neither the United States nor Japan was adequately prepared</w:t>
      </w:r>
      <w:r w:rsidRPr="006A041E">
        <w:rPr>
          <w:rFonts w:asciiTheme="minorHAnsi" w:hAnsiTheme="minorHAnsi" w:cstheme="minorHAnsi"/>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6A041E">
        <w:rPr>
          <w:rFonts w:asciiTheme="minorHAnsi" w:hAnsiTheme="minorHAnsi" w:cstheme="minorHAnsi"/>
          <w:u w:val="single"/>
        </w:rPr>
        <w:t>Internet technologies will facilitate not only the rapid dissemination of distressing information about natural disasters</w:t>
      </w:r>
      <w:r w:rsidRPr="006A041E">
        <w:rPr>
          <w:rFonts w:asciiTheme="minorHAnsi" w:hAnsiTheme="minorHAnsi" w:cstheme="minorHAnsi"/>
          <w:sz w:val="16"/>
        </w:rPr>
        <w:t xml:space="preserve"> and severe environmental conditions </w:t>
      </w:r>
      <w:r w:rsidRPr="006A041E">
        <w:rPr>
          <w:rFonts w:asciiTheme="minorHAnsi" w:hAnsiTheme="minorHAnsi" w:cstheme="minorHAnsi"/>
          <w:u w:val="single"/>
        </w:rPr>
        <w:t>but also the potential for exaggerated predictions, political incitement, conspiracy theories, or even popular panic</w:t>
      </w:r>
      <w:r w:rsidRPr="006A041E">
        <w:rPr>
          <w:rFonts w:asciiTheme="minorHAnsi" w:hAnsiTheme="minorHAnsi" w:cstheme="minorHAnsi"/>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6A041E">
        <w:rPr>
          <w:rStyle w:val="Emphasis"/>
          <w:rFonts w:asciiTheme="minorHAnsi" w:hAnsiTheme="minorHAnsi" w:cstheme="minorHAnsi"/>
          <w:highlight w:val="cyan"/>
        </w:rPr>
        <w:t>consequences could follow</w:t>
      </w:r>
      <w:r w:rsidRPr="006A041E">
        <w:rPr>
          <w:rFonts w:asciiTheme="minorHAnsi" w:hAnsiTheme="minorHAnsi" w:cstheme="minorHAnsi"/>
          <w:sz w:val="16"/>
          <w:highlight w:val="cyan"/>
        </w:rPr>
        <w:t xml:space="preserve">: </w:t>
      </w:r>
      <w:r w:rsidRPr="006A041E">
        <w:rPr>
          <w:rFonts w:asciiTheme="minorHAnsi" w:hAnsiTheme="minorHAnsi" w:cstheme="minorHAnsi"/>
          <w:u w:val="single"/>
        </w:rPr>
        <w:t>The Fukushima nuclear meltdown</w:t>
      </w:r>
      <w:r w:rsidRPr="006A041E">
        <w:rPr>
          <w:rFonts w:asciiTheme="minorHAnsi" w:hAnsiTheme="minorHAnsi" w:cstheme="minorHAnsi"/>
          <w:sz w:val="16"/>
        </w:rPr>
        <w:t xml:space="preserve">, for example, </w:t>
      </w:r>
      <w:r w:rsidRPr="006A041E">
        <w:rPr>
          <w:rFonts w:asciiTheme="minorHAnsi" w:hAnsiTheme="minorHAnsi" w:cstheme="minorHAnsi"/>
          <w:u w:val="single"/>
        </w:rPr>
        <w:t xml:space="preserve">led both the Japanese and German governments to announce the </w:t>
      </w:r>
      <w:r w:rsidRPr="006A041E">
        <w:rPr>
          <w:rStyle w:val="Emphasis"/>
          <w:rFonts w:asciiTheme="minorHAnsi" w:hAnsiTheme="minorHAnsi" w:cstheme="minorHAnsi"/>
        </w:rPr>
        <w:t>phasing out of their nuclear power industries</w:t>
      </w:r>
      <w:r w:rsidRPr="006A041E">
        <w:rPr>
          <w:rFonts w:asciiTheme="minorHAnsi" w:hAnsiTheme="minorHAnsi" w:cstheme="minorHAnsi"/>
          <w:sz w:val="16"/>
        </w:rPr>
        <w:t>—</w:t>
      </w:r>
      <w:r w:rsidRPr="006A041E">
        <w:rPr>
          <w:rFonts w:asciiTheme="minorHAnsi" w:hAnsiTheme="minorHAnsi" w:cstheme="minorHAnsi"/>
          <w:u w:val="single"/>
        </w:rPr>
        <w:t>a major blow to any prospect of curbing global carbon emissions</w:t>
      </w:r>
      <w:r w:rsidRPr="006A041E">
        <w:rPr>
          <w:rFonts w:asciiTheme="minorHAnsi" w:hAnsiTheme="minorHAnsi" w:cstheme="minorHAnsi"/>
          <w:sz w:val="16"/>
        </w:rPr>
        <w:t xml:space="preserve">.20 Disruptive disasters in major food-producing regions could have dire global consequences. </w:t>
      </w:r>
      <w:r w:rsidRPr="006A041E">
        <w:rPr>
          <w:rFonts w:asciiTheme="minorHAnsi" w:hAnsiTheme="minorHAnsi" w:cstheme="minorHAnsi"/>
          <w:u w:val="single"/>
        </w:rPr>
        <w:t xml:space="preserve">Corn, wheat, and rice </w:t>
      </w:r>
      <w:r w:rsidRPr="006A041E">
        <w:rPr>
          <w:rFonts w:asciiTheme="minorHAnsi" w:hAnsiTheme="minorHAnsi" w:cstheme="minorHAnsi"/>
          <w:highlight w:val="cyan"/>
          <w:u w:val="single"/>
        </w:rPr>
        <w:t xml:space="preserve">crop failures would lead to </w:t>
      </w:r>
      <w:r w:rsidRPr="006A041E">
        <w:rPr>
          <w:rStyle w:val="Emphasis"/>
          <w:rFonts w:asciiTheme="minorHAnsi" w:hAnsiTheme="minorHAnsi" w:cstheme="minorHAnsi"/>
          <w:highlight w:val="cyan"/>
        </w:rPr>
        <w:t xml:space="preserve">price hikes </w:t>
      </w:r>
      <w:r w:rsidRPr="006A041E">
        <w:rPr>
          <w:rStyle w:val="Emphasis"/>
          <w:rFonts w:asciiTheme="minorHAnsi" w:hAnsiTheme="minorHAnsi" w:cstheme="minorHAnsi"/>
        </w:rPr>
        <w:t>and shortages in far-flung locations</w:t>
      </w:r>
      <w:r w:rsidRPr="006A041E">
        <w:rPr>
          <w:rFonts w:asciiTheme="minorHAnsi" w:hAnsiTheme="minorHAnsi" w:cstheme="minorHAnsi"/>
          <w:sz w:val="16"/>
        </w:rPr>
        <w:t xml:space="preserve">. </w:t>
      </w:r>
      <w:r w:rsidRPr="006A041E">
        <w:rPr>
          <w:rFonts w:asciiTheme="minorHAnsi" w:hAnsiTheme="minorHAnsi" w:cstheme="minorHAnsi"/>
          <w:u w:val="single"/>
        </w:rPr>
        <w:t>The worldwide collapse of one of these major staples</w:t>
      </w:r>
      <w:r w:rsidRPr="006A041E">
        <w:rPr>
          <w:rFonts w:asciiTheme="minorHAnsi" w:hAnsiTheme="minorHAnsi" w:cstheme="minorHAnsi"/>
          <w:sz w:val="16"/>
        </w:rPr>
        <w:t>—for example, from a new fungal infestation in one region and a drought in another—</w:t>
      </w:r>
      <w:r w:rsidRPr="006A041E">
        <w:rPr>
          <w:rFonts w:asciiTheme="minorHAnsi" w:hAnsiTheme="minorHAnsi" w:cstheme="minorHAnsi"/>
          <w:u w:val="single"/>
        </w:rPr>
        <w:t xml:space="preserve">could lead to </w:t>
      </w:r>
      <w:r w:rsidRPr="006A041E">
        <w:rPr>
          <w:rStyle w:val="Emphasis"/>
          <w:rFonts w:asciiTheme="minorHAnsi" w:hAnsiTheme="minorHAnsi" w:cstheme="minorHAnsi"/>
          <w:highlight w:val="cyan"/>
        </w:rPr>
        <w:t>famines</w:t>
      </w:r>
      <w:r w:rsidRPr="006A041E">
        <w:rPr>
          <w:rStyle w:val="Emphasis"/>
          <w:rFonts w:asciiTheme="minorHAnsi" w:hAnsiTheme="minorHAnsi" w:cstheme="minorHAnsi"/>
        </w:rPr>
        <w:t xml:space="preserve">, export cutoffs, stockpiling and </w:t>
      </w:r>
      <w:r w:rsidRPr="006A041E">
        <w:rPr>
          <w:rStyle w:val="Emphasis"/>
          <w:rFonts w:asciiTheme="minorHAnsi" w:hAnsiTheme="minorHAnsi" w:cstheme="minorHAnsi"/>
          <w:highlight w:val="cyan"/>
        </w:rPr>
        <w:t>hoarding</w:t>
      </w:r>
      <w:r w:rsidRPr="006A041E">
        <w:rPr>
          <w:rFonts w:asciiTheme="minorHAnsi" w:hAnsiTheme="minorHAnsi" w:cstheme="minorHAnsi"/>
          <w:sz w:val="16"/>
        </w:rPr>
        <w:t xml:space="preserve">, or cartelized supply arrangements. </w:t>
      </w:r>
      <w:r w:rsidRPr="006A041E">
        <w:rPr>
          <w:rFonts w:asciiTheme="minorHAnsi" w:hAnsiTheme="minorHAnsi" w:cstheme="minorHAnsi"/>
          <w:u w:val="single"/>
        </w:rPr>
        <w:t xml:space="preserve">Such developments could </w:t>
      </w:r>
      <w:r w:rsidRPr="006A041E">
        <w:rPr>
          <w:rFonts w:asciiTheme="minorHAnsi" w:hAnsiTheme="minorHAnsi" w:cstheme="minorHAnsi"/>
          <w:highlight w:val="cyan"/>
          <w:u w:val="single"/>
        </w:rPr>
        <w:t xml:space="preserve">create new </w:t>
      </w:r>
      <w:r w:rsidRPr="006A041E">
        <w:rPr>
          <w:rFonts w:asciiTheme="minorHAnsi" w:hAnsiTheme="minorHAnsi" w:cstheme="minorHAnsi"/>
          <w:u w:val="single"/>
        </w:rPr>
        <w:t xml:space="preserve">zones of </w:t>
      </w:r>
      <w:r w:rsidRPr="006A041E">
        <w:rPr>
          <w:rStyle w:val="Emphasis"/>
          <w:rFonts w:asciiTheme="minorHAnsi" w:hAnsiTheme="minorHAnsi" w:cstheme="minorHAnsi"/>
          <w:highlight w:val="cyan"/>
        </w:rPr>
        <w:t>instability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hostility, and populist </w:t>
      </w:r>
      <w:r w:rsidRPr="006A041E">
        <w:rPr>
          <w:rStyle w:val="Emphasis"/>
          <w:rFonts w:asciiTheme="minorHAnsi" w:hAnsiTheme="minorHAnsi" w:cstheme="minorHAnsi"/>
        </w:rPr>
        <w:t xml:space="preserve">pretexts for </w:t>
      </w:r>
      <w:r w:rsidRPr="006A041E">
        <w:rPr>
          <w:rStyle w:val="Emphasis"/>
          <w:rFonts w:asciiTheme="minorHAnsi" w:hAnsiTheme="minorHAnsi" w:cstheme="minorHAnsi"/>
          <w:highlight w:val="cyan"/>
        </w:rPr>
        <w:t xml:space="preserve">aggressive steps </w:t>
      </w:r>
      <w:r w:rsidRPr="006A041E">
        <w:rPr>
          <w:rStyle w:val="Emphasis"/>
          <w:rFonts w:asciiTheme="minorHAnsi" w:hAnsiTheme="minorHAnsi" w:cstheme="minorHAnsi"/>
        </w:rPr>
        <w:t>to secure new supplies</w:t>
      </w:r>
      <w:r w:rsidRPr="006A041E">
        <w:rPr>
          <w:rFonts w:asciiTheme="minorHAnsi" w:hAnsiTheme="minorHAnsi" w:cstheme="minorHAnsi"/>
          <w:sz w:val="16"/>
        </w:rPr>
        <w:t xml:space="preserve"> or assure future access. The drive to guarantee food sources has already prompted the governments of China, Korea, Saudi Arabia, and others to </w:t>
      </w:r>
      <w:r w:rsidRPr="006A041E">
        <w:rPr>
          <w:rFonts w:asciiTheme="minorHAnsi" w:hAnsiTheme="minorHAnsi" w:cstheme="minorHAnsi"/>
          <w:sz w:val="16"/>
        </w:rPr>
        <w:lastRenderedPageBreak/>
        <w:t xml:space="preserve">buy land in Africa and Latin America for growing food that could be diverted from global markets during shortages. </w:t>
      </w:r>
      <w:r w:rsidRPr="006A041E">
        <w:rPr>
          <w:rStyle w:val="Emphasis"/>
          <w:rFonts w:asciiTheme="minorHAnsi" w:hAnsiTheme="minorHAnsi" w:cstheme="minorHAnsi"/>
        </w:rPr>
        <w:t>Water shortages</w:t>
      </w:r>
      <w:r w:rsidRPr="006A041E">
        <w:rPr>
          <w:rFonts w:asciiTheme="minorHAnsi" w:hAnsiTheme="minorHAnsi" w:cstheme="minorHAnsi"/>
          <w:u w:val="single"/>
        </w:rPr>
        <w:t xml:space="preserve"> could be another cause of future conflicts</w:t>
      </w:r>
      <w:r w:rsidRPr="006A041E">
        <w:rPr>
          <w:rFonts w:asciiTheme="minorHAnsi" w:hAnsiTheme="minorHAnsi" w:cstheme="minorHAnsi"/>
          <w:sz w:val="16"/>
        </w:rPr>
        <w:t xml:space="preserve">. Recent intelligence analyses suggest that countries are unlikely to go to war over water,21 but </w:t>
      </w:r>
      <w:r w:rsidRPr="006A041E">
        <w:rPr>
          <w:rFonts w:asciiTheme="minorHAnsi" w:hAnsiTheme="minorHAnsi" w:cstheme="minorHAnsi"/>
          <w:u w:val="single"/>
        </w:rPr>
        <w:t xml:space="preserve">the larger patterns of </w:t>
      </w:r>
      <w:r w:rsidRPr="006A041E">
        <w:rPr>
          <w:rStyle w:val="Emphasis"/>
          <w:rFonts w:asciiTheme="minorHAnsi" w:hAnsiTheme="minorHAnsi" w:cstheme="minorHAnsi"/>
        </w:rPr>
        <w:t>depletion and diversion</w:t>
      </w:r>
      <w:r w:rsidRPr="006A041E">
        <w:rPr>
          <w:rFonts w:asciiTheme="minorHAnsi" w:hAnsiTheme="minorHAnsi" w:cstheme="minorHAnsi"/>
          <w:sz w:val="16"/>
        </w:rPr>
        <w:t>—glacial melts in South Asia and the Andes; upstream dams in the Middle East, East Africa, and Southeast Asia; widening drought in sub-Saharan Africa—</w:t>
      </w:r>
      <w:r w:rsidRPr="006A041E">
        <w:rPr>
          <w:rStyle w:val="Emphasis"/>
          <w:rFonts w:asciiTheme="minorHAnsi" w:hAnsiTheme="minorHAnsi" w:cstheme="minorHAnsi"/>
        </w:rPr>
        <w:t>suggest that peacefully resolving some disputes over severe water shortages could be very difficult.</w:t>
      </w:r>
      <w:r w:rsidRPr="006A041E">
        <w:rPr>
          <w:rFonts w:asciiTheme="minorHAnsi" w:hAnsiTheme="minorHAnsi" w:cstheme="minorHAnsi"/>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6A041E">
        <w:rPr>
          <w:rStyle w:val="Emphasis"/>
          <w:rFonts w:asciiTheme="minorHAnsi" w:hAnsiTheme="minorHAnsi" w:cstheme="minorHAnsi"/>
          <w:highlight w:val="cyan"/>
        </w:rPr>
        <w:t xml:space="preserve">Natural disasters </w:t>
      </w:r>
      <w:r w:rsidRPr="006A041E">
        <w:rPr>
          <w:rStyle w:val="Emphasis"/>
          <w:rFonts w:asciiTheme="minorHAnsi" w:hAnsiTheme="minorHAnsi" w:cstheme="minorHAnsi"/>
        </w:rPr>
        <w:t xml:space="preserve">can also </w:t>
      </w:r>
      <w:r w:rsidRPr="006A041E">
        <w:rPr>
          <w:rStyle w:val="Emphasis"/>
          <w:rFonts w:asciiTheme="minorHAnsi" w:hAnsiTheme="minorHAnsi" w:cstheme="minorHAnsi"/>
          <w:highlight w:val="cyan"/>
        </w:rPr>
        <w:t xml:space="preserve">sever transportation </w:t>
      </w:r>
      <w:r w:rsidRPr="006A041E">
        <w:rPr>
          <w:rStyle w:val="Emphasis"/>
          <w:rFonts w:asciiTheme="minorHAnsi" w:hAnsiTheme="minorHAnsi" w:cstheme="minorHAnsi"/>
        </w:rPr>
        <w:t xml:space="preserve">and communication links </w:t>
      </w:r>
      <w:r w:rsidRPr="006A041E">
        <w:rPr>
          <w:rStyle w:val="Emphasis"/>
          <w:rFonts w:asciiTheme="minorHAnsi" w:hAnsiTheme="minorHAnsi" w:cstheme="minorHAnsi"/>
          <w:highlight w:val="cyan"/>
        </w:rPr>
        <w:t>and global supply chains</w:t>
      </w:r>
      <w:r w:rsidRPr="006A041E">
        <w:rPr>
          <w:rFonts w:asciiTheme="minorHAnsi" w:hAnsiTheme="minorHAnsi" w:cstheme="minorHAnsi"/>
          <w:sz w:val="16"/>
        </w:rPr>
        <w:t>—</w:t>
      </w:r>
      <w:proofErr w:type="gramStart"/>
      <w:r w:rsidRPr="006A041E">
        <w:rPr>
          <w:rStyle w:val="Emphasis"/>
          <w:rFonts w:asciiTheme="minorHAnsi" w:hAnsiTheme="minorHAnsi" w:cstheme="minorHAnsi"/>
        </w:rPr>
        <w:t>life lines</w:t>
      </w:r>
      <w:proofErr w:type="gramEnd"/>
      <w:r w:rsidRPr="006A041E">
        <w:rPr>
          <w:rStyle w:val="Emphasis"/>
          <w:rFonts w:asciiTheme="minorHAnsi" w:hAnsiTheme="minorHAnsi" w:cstheme="minorHAnsi"/>
        </w:rPr>
        <w:t xml:space="preserve"> for necessities</w:t>
      </w:r>
      <w:r w:rsidRPr="006A041E">
        <w:rPr>
          <w:rFonts w:asciiTheme="minorHAnsi" w:hAnsiTheme="minorHAnsi" w:cstheme="minorHAnsi"/>
          <w:sz w:val="16"/>
        </w:rPr>
        <w:t>—</w:t>
      </w:r>
      <w:r w:rsidRPr="006A041E">
        <w:rPr>
          <w:rStyle w:val="Emphasis"/>
          <w:rFonts w:asciiTheme="minorHAnsi" w:hAnsiTheme="minorHAnsi" w:cstheme="minorHAnsi"/>
          <w:highlight w:val="cyan"/>
        </w:rPr>
        <w:t xml:space="preserve">compounding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catastrophe</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where the disaster occurs and affecting employment even in distant locations. In 2011 both </w:t>
      </w:r>
      <w:r w:rsidRPr="006A041E">
        <w:rPr>
          <w:rFonts w:asciiTheme="minorHAnsi" w:hAnsiTheme="minorHAnsi" w:cstheme="minorHAnsi"/>
          <w:u w:val="single"/>
        </w:rPr>
        <w:t>the Thai floods and the Japanese earthquake and tsunami disasters affected hard-disk and auto suppliers, causing factory shutdowns and end-product shortages on other continents</w:t>
      </w:r>
      <w:r w:rsidRPr="006A041E">
        <w:rPr>
          <w:rFonts w:asciiTheme="minorHAnsi" w:hAnsiTheme="minorHAnsi" w:cstheme="minorHAnsi"/>
          <w:sz w:val="16"/>
        </w:rPr>
        <w:t xml:space="preserve">. The volcanic dust cloud from Iceland in 2010 halted European air traffic for only a week or so but even </w:t>
      </w:r>
      <w:proofErr w:type="gramStart"/>
      <w:r w:rsidRPr="006A041E">
        <w:rPr>
          <w:rFonts w:asciiTheme="minorHAnsi" w:hAnsiTheme="minorHAnsi" w:cstheme="minorHAnsi"/>
          <w:sz w:val="16"/>
        </w:rPr>
        <w:t>then</w:t>
      </w:r>
      <w:proofErr w:type="gramEnd"/>
      <w:r w:rsidRPr="006A041E">
        <w:rPr>
          <w:rFonts w:asciiTheme="minorHAnsi" w:hAnsiTheme="minorHAnsi" w:cstheme="minorHAnsi"/>
          <w:sz w:val="16"/>
        </w:rPr>
        <w:t xml:space="preserve"> had significant effects on both business and tourism. Compare this with the massive 1883 eruption of Krakatoa and the 1815 eruption of Mount </w:t>
      </w:r>
      <w:proofErr w:type="spellStart"/>
      <w:r w:rsidRPr="006A041E">
        <w:rPr>
          <w:rFonts w:asciiTheme="minorHAnsi" w:hAnsiTheme="minorHAnsi" w:cstheme="minorHAnsi"/>
          <w:sz w:val="16"/>
        </w:rPr>
        <w:t>Tambora</w:t>
      </w:r>
      <w:proofErr w:type="spellEnd"/>
      <w:r w:rsidRPr="006A041E">
        <w:rPr>
          <w:rFonts w:asciiTheme="minorHAnsi" w:hAnsiTheme="minorHAnsi" w:cstheme="minorHAnsi"/>
          <w:sz w:val="16"/>
        </w:rPr>
        <w:t xml:space="preserve">, both in Indonesia, which created longer-lasting effects around the world. The </w:t>
      </w:r>
      <w:proofErr w:type="spellStart"/>
      <w:r w:rsidRPr="006A041E">
        <w:rPr>
          <w:rFonts w:asciiTheme="minorHAnsi" w:hAnsiTheme="minorHAnsi" w:cstheme="minorHAnsi"/>
          <w:sz w:val="16"/>
        </w:rPr>
        <w:t>Tambora</w:t>
      </w:r>
      <w:proofErr w:type="spellEnd"/>
      <w:r w:rsidRPr="006A041E">
        <w:rPr>
          <w:rFonts w:asciiTheme="minorHAnsi" w:hAnsiTheme="minorHAnsi" w:cstheme="minorHAnsi"/>
          <w:sz w:val="16"/>
        </w:rPr>
        <w:t xml:space="preserve"> event led to what was then called “The Year Without a Summer,” because of the adverse effects on U.S. and European weather patterns.24 Social Collapse </w:t>
      </w:r>
      <w:r w:rsidRPr="006A041E">
        <w:rPr>
          <w:rStyle w:val="Emphasis"/>
          <w:rFonts w:asciiTheme="minorHAnsi" w:hAnsiTheme="minorHAnsi" w:cstheme="minorHAnsi"/>
        </w:rPr>
        <w:t xml:space="preserve">Major </w:t>
      </w:r>
      <w:r w:rsidRPr="006A041E">
        <w:rPr>
          <w:rStyle w:val="Emphasis"/>
          <w:rFonts w:asciiTheme="minorHAnsi" w:hAnsiTheme="minorHAnsi" w:cstheme="minorHAnsi"/>
          <w:highlight w:val="cyan"/>
        </w:rPr>
        <w:t>disasters can have social consequences</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when the intense stress of damage and recovery causes breaks</w:t>
      </w:r>
      <w:r w:rsidRPr="006A041E">
        <w:rPr>
          <w:rFonts w:asciiTheme="minorHAnsi" w:hAnsiTheme="minorHAnsi" w:cstheme="minorHAnsi"/>
          <w:sz w:val="16"/>
        </w:rPr>
        <w:t xml:space="preserve"> along ethnic, religious, class, or geographic fault lines. </w:t>
      </w:r>
      <w:r w:rsidRPr="006A041E">
        <w:rPr>
          <w:rStyle w:val="Emphasis"/>
          <w:rFonts w:asciiTheme="minorHAnsi" w:hAnsiTheme="minorHAnsi" w:cstheme="minorHAnsi"/>
        </w:rPr>
        <w:t xml:space="preserve">A major earthquake in a megacity could </w:t>
      </w:r>
      <w:r w:rsidRPr="006A041E">
        <w:rPr>
          <w:rStyle w:val="Emphasis"/>
          <w:rFonts w:asciiTheme="minorHAnsi" w:hAnsiTheme="minorHAnsi" w:cstheme="minorHAnsi"/>
          <w:highlight w:val="cyan"/>
        </w:rPr>
        <w:t xml:space="preserve">produce violent confrontations </w:t>
      </w:r>
      <w:r w:rsidRPr="006A041E">
        <w:rPr>
          <w:rStyle w:val="Emphasis"/>
          <w:rFonts w:asciiTheme="minorHAnsi" w:hAnsiTheme="minorHAnsi" w:cstheme="minorHAnsi"/>
        </w:rPr>
        <w:t>among groups competing for scarce relief</w:t>
      </w:r>
      <w:r w:rsidRPr="006A041E">
        <w:rPr>
          <w:rFonts w:asciiTheme="minorHAnsi" w:hAnsiTheme="minorHAnsi" w:cstheme="minorHAnsi"/>
          <w:sz w:val="16"/>
        </w:rPr>
        <w:t xml:space="preserve"> supplies and recovery assistance. Or the disaster might create reverse-urbanization pressures for millions of homeless and jobless people in suddenly uninhabitable slums. Once again, </w:t>
      </w:r>
      <w:r w:rsidRPr="006A041E">
        <w:rPr>
          <w:rFonts w:asciiTheme="minorHAnsi" w:hAnsiTheme="minorHAnsi" w:cstheme="minorHAnsi"/>
          <w:highlight w:val="cyan"/>
          <w:u w:val="single"/>
        </w:rPr>
        <w:t xml:space="preserve">the purpose of discussing </w:t>
      </w:r>
      <w:r w:rsidRPr="006A041E">
        <w:rPr>
          <w:rFonts w:asciiTheme="minorHAnsi" w:hAnsiTheme="minorHAnsi" w:cstheme="minorHAnsi"/>
          <w:u w:val="single"/>
        </w:rPr>
        <w:t xml:space="preserve">such </w:t>
      </w:r>
      <w:r w:rsidRPr="006A041E">
        <w:rPr>
          <w:rFonts w:asciiTheme="minorHAnsi" w:hAnsiTheme="minorHAnsi" w:cstheme="minorHAnsi"/>
          <w:highlight w:val="cyan"/>
          <w:u w:val="single"/>
        </w:rPr>
        <w:t xml:space="preserve">scenarios is </w:t>
      </w:r>
      <w:r w:rsidRPr="006A041E">
        <w:rPr>
          <w:rStyle w:val="Emphasis"/>
          <w:rFonts w:asciiTheme="minorHAnsi" w:hAnsiTheme="minorHAnsi" w:cstheme="minorHAnsi"/>
          <w:highlight w:val="cyan"/>
        </w:rPr>
        <w:t>not to suggest</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 xml:space="preserve">that social </w:t>
      </w:r>
      <w:r w:rsidRPr="006A041E">
        <w:rPr>
          <w:rFonts w:asciiTheme="minorHAnsi" w:hAnsiTheme="minorHAnsi" w:cstheme="minorHAnsi"/>
          <w:highlight w:val="cyan"/>
          <w:u w:val="single"/>
        </w:rPr>
        <w:t xml:space="preserve">chaos </w:t>
      </w:r>
      <w:r w:rsidRPr="006A041E">
        <w:rPr>
          <w:rFonts w:asciiTheme="minorHAnsi" w:hAnsiTheme="minorHAnsi" w:cstheme="minorHAnsi"/>
          <w:u w:val="single"/>
        </w:rPr>
        <w:t xml:space="preserve">following a disaster </w:t>
      </w:r>
      <w:r w:rsidRPr="006A041E">
        <w:rPr>
          <w:rFonts w:asciiTheme="minorHAnsi" w:hAnsiTheme="minorHAnsi" w:cstheme="minorHAnsi"/>
          <w:highlight w:val="cyan"/>
          <w:u w:val="single"/>
        </w:rPr>
        <w:t xml:space="preserve">is </w:t>
      </w:r>
      <w:r w:rsidRPr="006A041E">
        <w:rPr>
          <w:rStyle w:val="Emphasis"/>
          <w:rFonts w:asciiTheme="minorHAnsi" w:hAnsiTheme="minorHAnsi" w:cstheme="minorHAnsi"/>
          <w:highlight w:val="cyan"/>
        </w:rPr>
        <w:t>a given</w:t>
      </w:r>
      <w:r w:rsidRPr="006A041E">
        <w:rPr>
          <w:rFonts w:asciiTheme="minorHAnsi" w:hAnsiTheme="minorHAnsi" w:cstheme="minorHAnsi"/>
          <w:highlight w:val="cyan"/>
          <w:u w:val="single"/>
        </w:rPr>
        <w:t xml:space="preserve"> but </w:t>
      </w:r>
      <w:r w:rsidRPr="006A041E">
        <w:rPr>
          <w:rFonts w:asciiTheme="minorHAnsi" w:hAnsiTheme="minorHAnsi" w:cstheme="minorHAnsi"/>
          <w:u w:val="single"/>
        </w:rPr>
        <w:t xml:space="preserve">rather </w:t>
      </w:r>
      <w:r w:rsidRPr="006A041E">
        <w:rPr>
          <w:rFonts w:asciiTheme="minorHAnsi" w:hAnsiTheme="minorHAnsi" w:cstheme="minorHAnsi"/>
          <w:highlight w:val="cyan"/>
          <w:u w:val="single"/>
        </w:rPr>
        <w:t xml:space="preserve">to consider ways to </w:t>
      </w:r>
      <w:r w:rsidRPr="006A041E">
        <w:rPr>
          <w:rStyle w:val="Emphasis"/>
          <w:rFonts w:asciiTheme="minorHAnsi" w:hAnsiTheme="minorHAnsi" w:cstheme="minorHAnsi"/>
          <w:highlight w:val="cyan"/>
        </w:rPr>
        <w:t>prevent, or at least reduce, that possibility</w:t>
      </w:r>
      <w:r w:rsidRPr="006A041E">
        <w:rPr>
          <w:rFonts w:asciiTheme="minorHAnsi" w:hAnsiTheme="minorHAnsi" w:cstheme="minorHAnsi"/>
          <w:sz w:val="16"/>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6A041E">
        <w:rPr>
          <w:rFonts w:asciiTheme="minorHAnsi" w:hAnsiTheme="minorHAnsi" w:cstheme="minorHAnsi"/>
          <w:u w:val="single"/>
        </w:rPr>
        <w:t xml:space="preserve">Sudden </w:t>
      </w:r>
      <w:r w:rsidRPr="006A041E">
        <w:rPr>
          <w:rStyle w:val="Emphasis"/>
          <w:rFonts w:asciiTheme="minorHAnsi" w:hAnsiTheme="minorHAnsi" w:cstheme="minorHAnsi"/>
        </w:rPr>
        <w:t>large-scale migrations</w:t>
      </w:r>
      <w:r w:rsidRPr="006A041E">
        <w:rPr>
          <w:rFonts w:asciiTheme="minorHAnsi" w:hAnsiTheme="minorHAnsi" w:cstheme="minorHAnsi"/>
          <w:u w:val="single"/>
        </w:rPr>
        <w:t xml:space="preserve"> are an increasing prospect among the effects of climate change</w:t>
      </w:r>
      <w:r w:rsidRPr="006A041E">
        <w:rPr>
          <w:rFonts w:asciiTheme="minorHAnsi" w:hAnsiTheme="minorHAnsi" w:cstheme="minorHAnsi"/>
          <w:sz w:val="16"/>
        </w:rPr>
        <w:t xml:space="preserve">. </w:t>
      </w:r>
      <w:r w:rsidRPr="006A041E">
        <w:rPr>
          <w:rFonts w:asciiTheme="minorHAnsi" w:hAnsiTheme="minorHAnsi" w:cstheme="minorHAnsi"/>
          <w:u w:val="single"/>
        </w:rPr>
        <w:t xml:space="preserve">Low-lying islands, flood-prone coastal areas, large refugee camps, and regions of prolonged drought could provoke </w:t>
      </w:r>
      <w:r w:rsidRPr="006A041E">
        <w:rPr>
          <w:rStyle w:val="Emphasis"/>
          <w:rFonts w:asciiTheme="minorHAnsi" w:hAnsiTheme="minorHAnsi" w:cstheme="minorHAnsi"/>
        </w:rPr>
        <w:t>major population movements</w:t>
      </w:r>
      <w:r w:rsidRPr="006A041E">
        <w:rPr>
          <w:rFonts w:asciiTheme="minorHAnsi" w:hAnsiTheme="minorHAnsi" w:cstheme="minorHAnsi"/>
          <w:sz w:val="16"/>
        </w:rPr>
        <w:t>.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w:t>
      </w:r>
    </w:p>
    <w:p w14:paraId="68B46664" w14:textId="77777777" w:rsidR="005A76A3" w:rsidRPr="006A041E" w:rsidRDefault="005A76A3" w:rsidP="005A76A3">
      <w:pPr>
        <w:rPr>
          <w:rStyle w:val="Emphasis"/>
          <w:rFonts w:asciiTheme="minorHAnsi" w:hAnsiTheme="minorHAnsi" w:cstheme="minorHAnsi"/>
        </w:rPr>
      </w:pPr>
      <w:r w:rsidRPr="006A041E">
        <w:rPr>
          <w:rStyle w:val="Emphasis"/>
          <w:rFonts w:asciiTheme="minorHAnsi" w:hAnsiTheme="minorHAnsi" w:cstheme="minorHAnsi"/>
        </w:rPr>
        <w:t>Political Catalysts</w:t>
      </w:r>
    </w:p>
    <w:p w14:paraId="6BC8F3E6" w14:textId="77777777" w:rsidR="005A76A3" w:rsidRPr="006A041E" w:rsidRDefault="005A76A3" w:rsidP="005A76A3">
      <w:pPr>
        <w:rPr>
          <w:rFonts w:asciiTheme="minorHAnsi" w:hAnsiTheme="minorHAnsi" w:cstheme="minorHAnsi"/>
          <w:sz w:val="16"/>
        </w:rPr>
      </w:pPr>
      <w:r w:rsidRPr="006A041E">
        <w:rPr>
          <w:rFonts w:asciiTheme="minorHAnsi" w:hAnsiTheme="minorHAnsi" w:cstheme="minorHAnsi"/>
          <w:u w:val="single"/>
        </w:rPr>
        <w:t xml:space="preserve">Natural </w:t>
      </w:r>
      <w:r w:rsidRPr="006A041E">
        <w:rPr>
          <w:rFonts w:asciiTheme="minorHAnsi" w:hAnsiTheme="minorHAnsi" w:cstheme="minorHAnsi"/>
          <w:highlight w:val="cyan"/>
          <w:u w:val="single"/>
        </w:rPr>
        <w:t xml:space="preserve">disasters can </w:t>
      </w:r>
      <w:r w:rsidRPr="006A041E">
        <w:rPr>
          <w:rFonts w:asciiTheme="minorHAnsi" w:hAnsiTheme="minorHAnsi" w:cstheme="minorHAnsi"/>
          <w:u w:val="single"/>
        </w:rPr>
        <w:t xml:space="preserve">dramatically expose deep social inequities and government indifference or incompetence, </w:t>
      </w:r>
      <w:r w:rsidRPr="006A041E">
        <w:rPr>
          <w:rStyle w:val="Emphasis"/>
          <w:rFonts w:asciiTheme="minorHAnsi" w:hAnsiTheme="minorHAnsi" w:cstheme="minorHAnsi"/>
          <w:highlight w:val="cyan"/>
        </w:rPr>
        <w:t>fomenti</w:t>
      </w:r>
      <w:r w:rsidRPr="006A041E">
        <w:rPr>
          <w:rStyle w:val="Emphasis"/>
          <w:rFonts w:asciiTheme="minorHAnsi" w:hAnsiTheme="minorHAnsi" w:cstheme="minorHAnsi"/>
        </w:rPr>
        <w:t xml:space="preserve">ng </w:t>
      </w:r>
      <w:r w:rsidRPr="006A041E">
        <w:rPr>
          <w:rStyle w:val="Emphasis"/>
          <w:rFonts w:asciiTheme="minorHAnsi" w:hAnsiTheme="minorHAnsi" w:cstheme="minorHAnsi"/>
          <w:highlight w:val="cyan"/>
        </w:rPr>
        <w:t>opposition movements</w:t>
      </w:r>
      <w:r w:rsidRPr="006A041E">
        <w:rPr>
          <w:rFonts w:asciiTheme="minorHAnsi" w:hAnsiTheme="minorHAnsi" w:cstheme="minorHAnsi"/>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6A041E">
        <w:rPr>
          <w:rFonts w:asciiTheme="minorHAnsi" w:hAnsiTheme="minorHAnsi" w:cstheme="minorHAnsi"/>
          <w:u w:val="single"/>
        </w:rPr>
        <w:t>An earthquake and tsunami near Jakarta</w:t>
      </w:r>
      <w:r w:rsidRPr="006A041E">
        <w:rPr>
          <w:rFonts w:asciiTheme="minorHAnsi" w:hAnsiTheme="minorHAnsi" w:cstheme="minorHAnsi"/>
          <w:sz w:val="16"/>
        </w:rPr>
        <w:t>—40 percent of which is below sea level and frequently inundated by heavy rains—</w:t>
      </w:r>
      <w:r w:rsidRPr="006A041E">
        <w:rPr>
          <w:rFonts w:asciiTheme="minorHAnsi" w:hAnsiTheme="minorHAnsi" w:cstheme="minorHAnsi"/>
          <w:u w:val="single"/>
        </w:rPr>
        <w:t xml:space="preserve">could render much of that city </w:t>
      </w:r>
      <w:r w:rsidRPr="006A041E">
        <w:rPr>
          <w:rStyle w:val="Emphasis"/>
          <w:rFonts w:asciiTheme="minorHAnsi" w:hAnsiTheme="minorHAnsi" w:cstheme="minorHAnsi"/>
        </w:rPr>
        <w:t>uninhabitable</w:t>
      </w:r>
      <w:r w:rsidRPr="006A041E">
        <w:rPr>
          <w:rFonts w:asciiTheme="minorHAnsi" w:hAnsiTheme="minorHAnsi" w:cstheme="minorHAnsi"/>
          <w:sz w:val="16"/>
        </w:rPr>
        <w:t xml:space="preserve"> and set back Indonesia’s economic growth and democratic development for years. </w:t>
      </w:r>
      <w:r w:rsidRPr="006A041E">
        <w:rPr>
          <w:rFonts w:asciiTheme="minorHAnsi" w:hAnsiTheme="minorHAnsi" w:cstheme="minorHAnsi"/>
          <w:u w:val="single"/>
        </w:rPr>
        <w:t xml:space="preserve">It could also </w:t>
      </w:r>
      <w:r w:rsidRPr="006A041E">
        <w:rPr>
          <w:rFonts w:asciiTheme="minorHAnsi" w:hAnsiTheme="minorHAnsi" w:cstheme="minorHAnsi"/>
          <w:highlight w:val="cyan"/>
          <w:u w:val="single"/>
        </w:rPr>
        <w:t xml:space="preserve">reduce the country’s ability to cooperate on </w:t>
      </w:r>
      <w:r w:rsidRPr="006A041E">
        <w:rPr>
          <w:rStyle w:val="Emphasis"/>
          <w:rFonts w:asciiTheme="minorHAnsi" w:hAnsiTheme="minorHAnsi" w:cstheme="minorHAnsi"/>
          <w:highlight w:val="cyan"/>
        </w:rPr>
        <w:t>global issues</w:t>
      </w:r>
      <w:r w:rsidRPr="006A041E">
        <w:rPr>
          <w:rFonts w:asciiTheme="minorHAnsi" w:hAnsiTheme="minorHAnsi" w:cstheme="minorHAnsi"/>
          <w:sz w:val="16"/>
        </w:rPr>
        <w:t xml:space="preserve">, </w:t>
      </w:r>
      <w:r w:rsidRPr="006A041E">
        <w:rPr>
          <w:rStyle w:val="Emphasis"/>
          <w:rFonts w:asciiTheme="minorHAnsi" w:hAnsiTheme="minorHAnsi" w:cstheme="minorHAnsi"/>
        </w:rPr>
        <w:t>such as deforestation or pandemic prevention, on which its involvement has been crucial</w:t>
      </w:r>
      <w:r w:rsidRPr="006A041E">
        <w:rPr>
          <w:rFonts w:asciiTheme="minorHAnsi" w:hAnsiTheme="minorHAnsi" w:cstheme="minorHAnsi"/>
          <w:sz w:val="16"/>
        </w:rPr>
        <w:t xml:space="preserve">.28 </w:t>
      </w:r>
      <w:r w:rsidRPr="006A041E">
        <w:rPr>
          <w:rFonts w:asciiTheme="minorHAnsi" w:hAnsiTheme="minorHAnsi" w:cstheme="minorHAnsi"/>
          <w:u w:val="single"/>
        </w:rPr>
        <w:t>An earthquake in Karachi or Delhi or a major flood in Mumbai or Lagos could</w:t>
      </w:r>
      <w:r w:rsidRPr="006A041E">
        <w:rPr>
          <w:rFonts w:asciiTheme="minorHAnsi" w:hAnsiTheme="minorHAnsi" w:cstheme="minorHAnsi"/>
          <w:sz w:val="16"/>
        </w:rPr>
        <w:t xml:space="preserve"> cripple the economies of their respective countries and </w:t>
      </w:r>
      <w:r w:rsidRPr="006A041E">
        <w:rPr>
          <w:rFonts w:asciiTheme="minorHAnsi" w:hAnsiTheme="minorHAnsi" w:cstheme="minorHAnsi"/>
          <w:u w:val="single"/>
        </w:rPr>
        <w:t xml:space="preserve">further </w:t>
      </w:r>
      <w:r w:rsidRPr="006A041E">
        <w:rPr>
          <w:rStyle w:val="Emphasis"/>
          <w:rFonts w:asciiTheme="minorHAnsi" w:hAnsiTheme="minorHAnsi" w:cstheme="minorHAnsi"/>
          <w:highlight w:val="cyan"/>
        </w:rPr>
        <w:t xml:space="preserve">degrade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effectiveness of government </w:t>
      </w:r>
      <w:r w:rsidRPr="006A041E">
        <w:rPr>
          <w:rStyle w:val="Emphasis"/>
          <w:rFonts w:asciiTheme="minorHAnsi" w:hAnsiTheme="minorHAnsi" w:cstheme="minorHAnsi"/>
        </w:rPr>
        <w:t xml:space="preserve">authorities </w:t>
      </w:r>
      <w:r w:rsidRPr="006A041E">
        <w:rPr>
          <w:rStyle w:val="Emphasis"/>
          <w:rFonts w:asciiTheme="minorHAnsi" w:hAnsiTheme="minorHAnsi" w:cstheme="minorHAnsi"/>
          <w:highlight w:val="cyan"/>
        </w:rPr>
        <w:t xml:space="preserve">to avoid serious </w:t>
      </w:r>
      <w:r w:rsidRPr="006A041E">
        <w:rPr>
          <w:rFonts w:asciiTheme="minorHAnsi" w:hAnsiTheme="minorHAnsi" w:cstheme="minorHAnsi"/>
          <w:sz w:val="16"/>
        </w:rPr>
        <w:t xml:space="preserve">ethnic, sectarian, or even </w:t>
      </w:r>
      <w:r w:rsidRPr="006A041E">
        <w:rPr>
          <w:rStyle w:val="Emphasis"/>
          <w:rFonts w:asciiTheme="minorHAnsi" w:hAnsiTheme="minorHAnsi" w:cstheme="minorHAnsi"/>
          <w:highlight w:val="cyan"/>
        </w:rPr>
        <w:t xml:space="preserve">international </w:t>
      </w:r>
      <w:r w:rsidRPr="006A041E">
        <w:rPr>
          <w:rStyle w:val="Emphasis"/>
          <w:rFonts w:asciiTheme="minorHAnsi" w:hAnsiTheme="minorHAnsi" w:cstheme="minorHAnsi"/>
          <w:highlight w:val="cyan"/>
        </w:rPr>
        <w:lastRenderedPageBreak/>
        <w:t>conflicts</w:t>
      </w:r>
      <w:r w:rsidRPr="006A041E">
        <w:rPr>
          <w:rFonts w:asciiTheme="minorHAnsi" w:hAnsiTheme="minorHAnsi" w:cstheme="minorHAnsi"/>
          <w:sz w:val="16"/>
        </w:rPr>
        <w:t xml:space="preserve">. Major </w:t>
      </w:r>
      <w:r w:rsidRPr="006A041E">
        <w:rPr>
          <w:rStyle w:val="Emphasis"/>
          <w:rFonts w:asciiTheme="minorHAnsi" w:hAnsiTheme="minorHAnsi" w:cstheme="minorHAnsi"/>
        </w:rPr>
        <w:t xml:space="preserve">deterioration of any one of these cities could </w:t>
      </w:r>
      <w:r w:rsidRPr="006A041E">
        <w:rPr>
          <w:rStyle w:val="Emphasis"/>
          <w:rFonts w:asciiTheme="minorHAnsi" w:hAnsiTheme="minorHAnsi" w:cstheme="minorHAnsi"/>
          <w:highlight w:val="cyan"/>
        </w:rPr>
        <w:t xml:space="preserve">undermine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stability of </w:t>
      </w:r>
      <w:r w:rsidRPr="006A041E">
        <w:rPr>
          <w:rStyle w:val="Emphasis"/>
          <w:rFonts w:asciiTheme="minorHAnsi" w:hAnsiTheme="minorHAnsi" w:cstheme="minorHAnsi"/>
        </w:rPr>
        <w:t xml:space="preserve">their respective </w:t>
      </w:r>
      <w:r w:rsidRPr="006A041E">
        <w:rPr>
          <w:rStyle w:val="Emphasis"/>
          <w:rFonts w:asciiTheme="minorHAnsi" w:hAnsiTheme="minorHAnsi" w:cstheme="minorHAnsi"/>
          <w:highlight w:val="cyan"/>
        </w:rPr>
        <w:t>regions</w:t>
      </w:r>
      <w:r w:rsidRPr="006A041E">
        <w:rPr>
          <w:rFonts w:asciiTheme="minorHAnsi" w:hAnsiTheme="minorHAnsi" w:cstheme="minorHAnsi"/>
          <w:sz w:val="16"/>
        </w:rPr>
        <w:t xml:space="preserve">, </w:t>
      </w:r>
      <w:r w:rsidRPr="006A041E">
        <w:rPr>
          <w:rFonts w:asciiTheme="minorHAnsi" w:hAnsiTheme="minorHAnsi" w:cstheme="minorHAnsi"/>
          <w:u w:val="single"/>
        </w:rPr>
        <w:t>with direct</w:t>
      </w:r>
      <w:r w:rsidRPr="006A041E">
        <w:rPr>
          <w:rFonts w:asciiTheme="minorHAnsi" w:hAnsiTheme="minorHAnsi" w:cstheme="minorHAnsi"/>
          <w:sz w:val="16"/>
        </w:rPr>
        <w:t xml:space="preserve"> economic and possibly </w:t>
      </w:r>
      <w:r w:rsidRPr="006A041E">
        <w:rPr>
          <w:rFonts w:asciiTheme="minorHAnsi" w:hAnsiTheme="minorHAnsi" w:cstheme="minorHAnsi"/>
          <w:u w:val="single"/>
        </w:rPr>
        <w:t>military consequences for the United States</w:t>
      </w:r>
      <w:r w:rsidRPr="006A041E">
        <w:rPr>
          <w:rFonts w:asciiTheme="minorHAnsi" w:hAnsiTheme="minorHAnsi" w:cstheme="minorHAnsi"/>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1741BC23" w14:textId="77777777" w:rsidR="005A76A3" w:rsidRPr="006A041E" w:rsidRDefault="005A76A3" w:rsidP="005A76A3">
      <w:pPr>
        <w:rPr>
          <w:rStyle w:val="Emphasis"/>
          <w:rFonts w:asciiTheme="minorHAnsi" w:hAnsiTheme="minorHAnsi" w:cstheme="minorHAnsi"/>
        </w:rPr>
      </w:pPr>
      <w:r w:rsidRPr="006A041E">
        <w:rPr>
          <w:rStyle w:val="Emphasis"/>
          <w:rFonts w:asciiTheme="minorHAnsi" w:hAnsiTheme="minorHAnsi" w:cstheme="minorHAnsi"/>
        </w:rPr>
        <w:t>Defensive Measures and Strategic Adjustments</w:t>
      </w:r>
    </w:p>
    <w:p w14:paraId="4FDB4EAD" w14:textId="77777777" w:rsidR="005A76A3" w:rsidRPr="006A041E" w:rsidRDefault="005A76A3" w:rsidP="005A76A3">
      <w:pPr>
        <w:rPr>
          <w:rFonts w:asciiTheme="minorHAnsi" w:hAnsiTheme="minorHAnsi" w:cstheme="minorHAnsi"/>
          <w:u w:val="single"/>
        </w:rPr>
      </w:pPr>
      <w:r w:rsidRPr="006A041E">
        <w:rPr>
          <w:rFonts w:asciiTheme="minorHAnsi" w:hAnsiTheme="minorHAnsi" w:cstheme="minorHAnsi"/>
          <w:u w:val="single"/>
        </w:rPr>
        <w:t>Efforts to reduce</w:t>
      </w:r>
      <w:r w:rsidRPr="006A041E">
        <w:rPr>
          <w:rFonts w:asciiTheme="minorHAnsi" w:hAnsiTheme="minorHAnsi" w:cstheme="minorHAnsi"/>
          <w:sz w:val="16"/>
        </w:rPr>
        <w:t xml:space="preserve"> the </w:t>
      </w:r>
      <w:r w:rsidRPr="006A041E">
        <w:rPr>
          <w:rFonts w:asciiTheme="minorHAnsi" w:hAnsiTheme="minorHAnsi" w:cstheme="minorHAnsi"/>
          <w:u w:val="single"/>
        </w:rPr>
        <w:t xml:space="preserve">severity of natural disasters and </w:t>
      </w:r>
      <w:r w:rsidRPr="006A041E">
        <w:rPr>
          <w:rStyle w:val="Emphasis"/>
          <w:rFonts w:asciiTheme="minorHAnsi" w:hAnsiTheme="minorHAnsi" w:cstheme="minorHAnsi"/>
        </w:rPr>
        <w:t>contain their larger consequences</w:t>
      </w:r>
      <w:r w:rsidRPr="006A041E">
        <w:rPr>
          <w:rFonts w:asciiTheme="minorHAnsi" w:hAnsiTheme="minorHAnsi" w:cstheme="minorHAnsi"/>
          <w:u w:val="single"/>
        </w:rPr>
        <w:t xml:space="preserve"> will </w:t>
      </w:r>
      <w:r w:rsidRPr="006A041E">
        <w:rPr>
          <w:rStyle w:val="Emphasis"/>
          <w:rFonts w:asciiTheme="minorHAnsi" w:hAnsiTheme="minorHAnsi" w:cstheme="minorHAnsi"/>
        </w:rPr>
        <w:t>require</w:t>
      </w:r>
      <w:r w:rsidRPr="006A041E">
        <w:rPr>
          <w:rFonts w:asciiTheme="minorHAnsi" w:hAnsiTheme="minorHAnsi" w:cstheme="minorHAnsi"/>
          <w:sz w:val="16"/>
        </w:rPr>
        <w:t xml:space="preserve"> </w:t>
      </w:r>
      <w:r w:rsidRPr="006A041E">
        <w:rPr>
          <w:rFonts w:asciiTheme="minorHAnsi" w:hAnsiTheme="minorHAnsi" w:cstheme="minorHAnsi"/>
          <w:u w:val="single"/>
        </w:rPr>
        <w:t>three</w:t>
      </w:r>
      <w:r w:rsidRPr="006A041E">
        <w:rPr>
          <w:rFonts w:asciiTheme="minorHAnsi" w:hAnsiTheme="minorHAnsi" w:cstheme="minorHAnsi"/>
          <w:sz w:val="16"/>
        </w:rPr>
        <w:t xml:space="preserve"> kinds of </w:t>
      </w:r>
      <w:r w:rsidRPr="006A041E">
        <w:rPr>
          <w:rFonts w:asciiTheme="minorHAnsi" w:hAnsiTheme="minorHAnsi" w:cstheme="minorHAnsi"/>
          <w:u w:val="single"/>
        </w:rPr>
        <w:t>initiatives: stoic, heroic, and “</w:t>
      </w:r>
      <w:proofErr w:type="spellStart"/>
      <w:r w:rsidRPr="006A041E">
        <w:rPr>
          <w:rFonts w:asciiTheme="minorHAnsi" w:hAnsiTheme="minorHAnsi" w:cstheme="minorHAnsi"/>
          <w:u w:val="single"/>
        </w:rPr>
        <w:t>ecozoic</w:t>
      </w:r>
      <w:proofErr w:type="spellEnd"/>
      <w:r w:rsidRPr="006A041E">
        <w:rPr>
          <w:rFonts w:asciiTheme="minorHAnsi" w:hAnsiTheme="minorHAnsi" w:cstheme="minorHAnsi"/>
          <w:u w:val="single"/>
        </w:rPr>
        <w:t>.”</w:t>
      </w:r>
    </w:p>
    <w:p w14:paraId="2B661306" w14:textId="77777777" w:rsidR="005A76A3" w:rsidRPr="006A041E" w:rsidRDefault="005A76A3" w:rsidP="005A76A3">
      <w:pPr>
        <w:rPr>
          <w:rFonts w:asciiTheme="minorHAnsi" w:hAnsiTheme="minorHAnsi" w:cstheme="minorHAnsi"/>
          <w:sz w:val="16"/>
        </w:rPr>
      </w:pPr>
      <w:r w:rsidRPr="006A041E">
        <w:rPr>
          <w:rStyle w:val="Emphasis"/>
          <w:rFonts w:asciiTheme="minorHAnsi" w:hAnsiTheme="minorHAnsi" w:cstheme="minorHAnsi"/>
        </w:rPr>
        <w:t>Stoic</w:t>
      </w:r>
      <w:r w:rsidRPr="006A041E">
        <w:rPr>
          <w:rFonts w:asciiTheme="minorHAnsi" w:hAnsiTheme="minorHAnsi" w:cstheme="minorHAnsi"/>
          <w:sz w:val="16"/>
        </w:rPr>
        <w:t xml:space="preserve"> Resilience</w:t>
      </w:r>
    </w:p>
    <w:p w14:paraId="05F48E4C" w14:textId="77777777" w:rsidR="005A76A3" w:rsidRPr="006A041E" w:rsidRDefault="005A76A3" w:rsidP="005A76A3">
      <w:pPr>
        <w:rPr>
          <w:rFonts w:asciiTheme="minorHAnsi" w:hAnsiTheme="minorHAnsi" w:cstheme="minorHAnsi"/>
          <w:sz w:val="16"/>
        </w:rPr>
      </w:pPr>
      <w:r w:rsidRPr="006A041E">
        <w:rPr>
          <w:rFonts w:asciiTheme="minorHAnsi" w:hAnsiTheme="minorHAnsi" w:cstheme="minorHAnsi"/>
          <w:u w:val="single"/>
        </w:rPr>
        <w:t>Humans continue to cope with natural disasters largely as they always have, by “weathering” them</w:t>
      </w:r>
      <w:r w:rsidRPr="006A041E">
        <w:rPr>
          <w:rFonts w:asciiTheme="minorHAnsi" w:hAnsiTheme="minorHAnsi" w:cstheme="minorHAnsi"/>
          <w:sz w:val="16"/>
        </w:rPr>
        <w:t xml:space="preserve">: riding out storms, putting out fires, waiting out droughts, and </w:t>
      </w:r>
      <w:proofErr w:type="gramStart"/>
      <w:r w:rsidRPr="006A041E">
        <w:rPr>
          <w:rFonts w:asciiTheme="minorHAnsi" w:hAnsiTheme="minorHAnsi" w:cstheme="minorHAnsi"/>
          <w:sz w:val="16"/>
        </w:rPr>
        <w:t>helping out</w:t>
      </w:r>
      <w:proofErr w:type="gramEnd"/>
      <w:r w:rsidRPr="006A041E">
        <w:rPr>
          <w:rFonts w:asciiTheme="minorHAnsi" w:hAnsiTheme="minorHAnsi" w:cstheme="minorHAnsi"/>
          <w:sz w:val="16"/>
        </w:rPr>
        <w:t xml:space="preserve"> their neighbors. </w:t>
      </w:r>
      <w:r w:rsidRPr="006A041E">
        <w:rPr>
          <w:rFonts w:asciiTheme="minorHAnsi" w:hAnsiTheme="minorHAnsi" w:cstheme="minorHAnsi"/>
          <w:u w:val="single"/>
        </w:rPr>
        <w:t xml:space="preserve">The capacity of societies to withstand catastrophes is generally referred to as </w:t>
      </w:r>
      <w:r w:rsidRPr="006A041E">
        <w:rPr>
          <w:rStyle w:val="Emphasis"/>
          <w:rFonts w:asciiTheme="minorHAnsi" w:hAnsiTheme="minorHAnsi" w:cstheme="minorHAnsi"/>
        </w:rPr>
        <w:t>resilience</w:t>
      </w:r>
      <w:r w:rsidRPr="006A041E">
        <w:rPr>
          <w:rFonts w:asciiTheme="minorHAnsi" w:hAnsiTheme="minorHAnsi" w:cstheme="minorHAnsi"/>
          <w:sz w:val="16"/>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6A041E">
        <w:rPr>
          <w:rStyle w:val="Emphasis"/>
          <w:rFonts w:asciiTheme="minorHAnsi" w:hAnsiTheme="minorHAnsi" w:cstheme="minorHAnsi"/>
        </w:rPr>
        <w:t>the benefits of investing in resilient infrastructure and sensible preparedness far outweigh the costs of coping with the consequences after disasters strike</w:t>
      </w:r>
      <w:r w:rsidRPr="006A041E">
        <w:rPr>
          <w:rFonts w:asciiTheme="minorHAnsi" w:hAnsiTheme="minorHAnsi" w:cstheme="minorHAnsi"/>
          <w:sz w:val="16"/>
        </w:rPr>
        <w:t xml:space="preserve">. Strong and enforced building codes; zoning restrictions in coastal areas; prepositioned shelters and supplies; accessible hospitals, clinics, and health workers; </w:t>
      </w:r>
      <w:proofErr w:type="spellStart"/>
      <w:r w:rsidRPr="006A041E">
        <w:rPr>
          <w:rFonts w:asciiTheme="minorHAnsi" w:hAnsiTheme="minorHAnsi" w:cstheme="minorHAnsi"/>
          <w:sz w:val="16"/>
        </w:rPr>
        <w:t>wellpublicized</w:t>
      </w:r>
      <w:proofErr w:type="spellEnd"/>
      <w:r w:rsidRPr="006A041E">
        <w:rPr>
          <w:rFonts w:asciiTheme="minorHAnsi" w:hAnsiTheme="minorHAnsi" w:cstheme="minorHAnsi"/>
          <w:sz w:val="16"/>
        </w:rPr>
        <w:t xml:space="preserve">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6A041E">
        <w:rPr>
          <w:rFonts w:asciiTheme="minorHAnsi" w:hAnsiTheme="minorHAnsi" w:cstheme="minorHAnsi"/>
          <w:u w:val="single"/>
        </w:rPr>
        <w:t xml:space="preserve">The domestic vulnerabilities of the United States are further compounded by the </w:t>
      </w:r>
      <w:r w:rsidRPr="006A041E">
        <w:rPr>
          <w:rStyle w:val="Emphasis"/>
          <w:rFonts w:asciiTheme="minorHAnsi" w:hAnsiTheme="minorHAnsi" w:cstheme="minorHAnsi"/>
        </w:rPr>
        <w:t>global risks to vital U.S. interests</w:t>
      </w:r>
      <w:r w:rsidRPr="006A041E">
        <w:rPr>
          <w:rFonts w:asciiTheme="minorHAnsi" w:hAnsiTheme="minorHAnsi" w:cstheme="minorHAnsi"/>
          <w:u w:val="single"/>
        </w:rPr>
        <w:t xml:space="preserve"> resulting from the </w:t>
      </w:r>
      <w:r w:rsidRPr="006A041E">
        <w:rPr>
          <w:rStyle w:val="Emphasis"/>
          <w:rFonts w:asciiTheme="minorHAnsi" w:hAnsiTheme="minorHAnsi" w:cstheme="minorHAnsi"/>
        </w:rPr>
        <w:t>vulnerabilities of critical infrastructure and large populations around the world</w:t>
      </w:r>
      <w:r w:rsidRPr="006A041E">
        <w:rPr>
          <w:rFonts w:asciiTheme="minorHAnsi" w:hAnsiTheme="minorHAnsi" w:cstheme="minorHAnsi"/>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6A041E">
        <w:rPr>
          <w:rFonts w:asciiTheme="minorHAnsi" w:hAnsiTheme="minorHAnsi" w:cstheme="minorHAnsi"/>
          <w:u w:val="single"/>
        </w:rPr>
        <w:t xml:space="preserve">Most </w:t>
      </w:r>
      <w:r w:rsidRPr="006A041E">
        <w:rPr>
          <w:rFonts w:asciiTheme="minorHAnsi" w:hAnsiTheme="minorHAnsi" w:cstheme="minorHAnsi"/>
          <w:highlight w:val="cyan"/>
          <w:u w:val="single"/>
        </w:rPr>
        <w:t xml:space="preserve">fundamental </w:t>
      </w:r>
      <w:r w:rsidRPr="006A041E">
        <w:rPr>
          <w:rFonts w:asciiTheme="minorHAnsi" w:hAnsiTheme="minorHAnsi" w:cstheme="minorHAnsi"/>
          <w:u w:val="single"/>
        </w:rPr>
        <w:t xml:space="preserve">to stoic readiness </w:t>
      </w:r>
      <w:r w:rsidRPr="006A041E">
        <w:rPr>
          <w:rFonts w:asciiTheme="minorHAnsi" w:hAnsiTheme="minorHAnsi" w:cstheme="minorHAnsi"/>
          <w:highlight w:val="cyan"/>
          <w:u w:val="single"/>
        </w:rPr>
        <w:t xml:space="preserve">is </w:t>
      </w:r>
      <w:r w:rsidRPr="006A041E">
        <w:rPr>
          <w:rFonts w:asciiTheme="minorHAnsi" w:hAnsiTheme="minorHAnsi" w:cstheme="minorHAnsi"/>
          <w:u w:val="single"/>
        </w:rPr>
        <w:t xml:space="preserve">the </w:t>
      </w:r>
      <w:r w:rsidRPr="006A041E">
        <w:rPr>
          <w:rStyle w:val="Emphasis"/>
          <w:rFonts w:asciiTheme="minorHAnsi" w:hAnsiTheme="minorHAnsi" w:cstheme="minorHAnsi"/>
        </w:rPr>
        <w:t xml:space="preserve">political </w:t>
      </w:r>
      <w:r w:rsidRPr="006A041E">
        <w:rPr>
          <w:rStyle w:val="Emphasis"/>
          <w:rFonts w:asciiTheme="minorHAnsi" w:hAnsiTheme="minorHAnsi" w:cstheme="minorHAnsi"/>
          <w:highlight w:val="cyan"/>
        </w:rPr>
        <w:t xml:space="preserve">capacity </w:t>
      </w:r>
      <w:r w:rsidRPr="006A041E">
        <w:rPr>
          <w:rStyle w:val="Emphasis"/>
          <w:rFonts w:asciiTheme="minorHAnsi" w:hAnsiTheme="minorHAnsi" w:cstheme="minorHAnsi"/>
        </w:rPr>
        <w:t>of societies to mobilize in the face of crises. Such capacity includes</w:t>
      </w:r>
      <w:r w:rsidRPr="006A041E">
        <w:rPr>
          <w:rFonts w:asciiTheme="minorHAnsi" w:hAnsiTheme="minorHAnsi" w:cstheme="minorHAnsi"/>
          <w:sz w:val="16"/>
        </w:rPr>
        <w:t xml:space="preserve"> the </w:t>
      </w:r>
      <w:r w:rsidRPr="006A041E">
        <w:rPr>
          <w:rStyle w:val="Emphasis"/>
          <w:rFonts w:asciiTheme="minorHAnsi" w:hAnsiTheme="minorHAnsi" w:cstheme="minorHAnsi"/>
        </w:rPr>
        <w:t>ability</w:t>
      </w:r>
      <w:r w:rsidRPr="006A041E">
        <w:rPr>
          <w:rFonts w:asciiTheme="minorHAnsi" w:hAnsiTheme="minorHAnsi" w:cstheme="minorHAnsi"/>
          <w:sz w:val="16"/>
        </w:rPr>
        <w:t xml:space="preserve"> to make decisions quickly and cohesively, to redirect funding rapidly without corruption, and </w:t>
      </w:r>
      <w:r w:rsidRPr="006A041E">
        <w:rPr>
          <w:rStyle w:val="Emphasis"/>
          <w:rFonts w:asciiTheme="minorHAnsi" w:hAnsiTheme="minorHAnsi" w:cstheme="minorHAnsi"/>
          <w:highlight w:val="cyan"/>
        </w:rPr>
        <w:t>to deliver supplies and support efficiently</w:t>
      </w:r>
      <w:r w:rsidRPr="006A041E">
        <w:rPr>
          <w:rFonts w:asciiTheme="minorHAnsi" w:hAnsiTheme="minorHAnsi" w:cstheme="minorHAnsi"/>
          <w:sz w:val="16"/>
        </w:rPr>
        <w:t xml:space="preserve">. Even effective democratic governments, such as those of Turkey or Indonesia, might find regional, ethnic, or religious diversity becoming a source of conflict in the wake of a massive natural disaster. More troubled federal </w:t>
      </w:r>
      <w:proofErr w:type="spellStart"/>
      <w:r w:rsidRPr="006A041E">
        <w:rPr>
          <w:rFonts w:asciiTheme="minorHAnsi" w:hAnsiTheme="minorHAnsi" w:cstheme="minorHAnsi"/>
          <w:sz w:val="16"/>
        </w:rPr>
        <w:t>polities</w:t>
      </w:r>
      <w:proofErr w:type="spellEnd"/>
      <w:r w:rsidRPr="006A041E">
        <w:rPr>
          <w:rFonts w:asciiTheme="minorHAnsi" w:hAnsiTheme="minorHAnsi" w:cstheme="minorHAnsi"/>
          <w:sz w:val="16"/>
        </w:rPr>
        <w:t xml:space="preserve">, such as Pakistan or Nigeria, could unravel, although Pakistan has handled three </w:t>
      </w:r>
      <w:r w:rsidRPr="006A041E">
        <w:rPr>
          <w:rFonts w:asciiTheme="minorHAnsi" w:hAnsiTheme="minorHAnsi" w:cstheme="minorHAnsi"/>
          <w:sz w:val="16"/>
        </w:rPr>
        <w:lastRenderedPageBreak/>
        <w:t xml:space="preserve">successive seasons of massive flooding with remarkable resilience. </w:t>
      </w:r>
      <w:r w:rsidRPr="006A041E">
        <w:rPr>
          <w:rFonts w:asciiTheme="minorHAnsi" w:hAnsiTheme="minorHAnsi" w:cstheme="minorHAnsi"/>
          <w:u w:val="single"/>
        </w:rPr>
        <w:t>In failed or failing states, government capabilities are especially lacking</w:t>
      </w:r>
      <w:r w:rsidRPr="006A041E">
        <w:rPr>
          <w:rFonts w:asciiTheme="minorHAnsi" w:hAnsiTheme="minorHAnsi" w:cstheme="minorHAnsi"/>
          <w:sz w:val="16"/>
        </w:rPr>
        <w:t xml:space="preserve">,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w:t>
      </w:r>
      <w:proofErr w:type="spellStart"/>
      <w:r w:rsidRPr="006A041E">
        <w:rPr>
          <w:rFonts w:asciiTheme="minorHAnsi" w:hAnsiTheme="minorHAnsi" w:cstheme="minorHAnsi"/>
          <w:sz w:val="16"/>
        </w:rPr>
        <w:t>Programme</w:t>
      </w:r>
      <w:proofErr w:type="spellEnd"/>
      <w:r w:rsidRPr="006A041E">
        <w:rPr>
          <w:rFonts w:asciiTheme="minorHAnsi" w:hAnsiTheme="minorHAnsi" w:cstheme="minorHAnsi"/>
          <w:sz w:val="16"/>
        </w:rPr>
        <w:t>,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w:t>
      </w:r>
    </w:p>
    <w:p w14:paraId="1203A72B" w14:textId="77777777" w:rsidR="005A76A3" w:rsidRPr="006A041E" w:rsidRDefault="005A76A3" w:rsidP="005A76A3">
      <w:pPr>
        <w:rPr>
          <w:rFonts w:asciiTheme="minorHAnsi" w:hAnsiTheme="minorHAnsi" w:cstheme="minorHAnsi"/>
          <w:sz w:val="16"/>
        </w:rPr>
      </w:pPr>
      <w:r w:rsidRPr="006A041E">
        <w:rPr>
          <w:rStyle w:val="Emphasis"/>
          <w:rFonts w:asciiTheme="minorHAnsi" w:hAnsiTheme="minorHAnsi" w:cstheme="minorHAnsi"/>
          <w:highlight w:val="cyan"/>
        </w:rPr>
        <w:t>Heroic</w:t>
      </w:r>
      <w:r w:rsidRPr="006A041E">
        <w:rPr>
          <w:rFonts w:asciiTheme="minorHAnsi" w:hAnsiTheme="minorHAnsi" w:cstheme="minorHAnsi"/>
          <w:sz w:val="16"/>
          <w:highlight w:val="cyan"/>
        </w:rPr>
        <w:t xml:space="preserve"> </w:t>
      </w:r>
      <w:r w:rsidRPr="006A041E">
        <w:rPr>
          <w:rFonts w:asciiTheme="minorHAnsi" w:hAnsiTheme="minorHAnsi" w:cstheme="minorHAnsi"/>
          <w:sz w:val="16"/>
        </w:rPr>
        <w:t>Relief</w:t>
      </w:r>
    </w:p>
    <w:p w14:paraId="3130E0E2" w14:textId="77777777" w:rsidR="005A76A3" w:rsidRPr="006A041E" w:rsidRDefault="005A76A3" w:rsidP="005A76A3">
      <w:pPr>
        <w:rPr>
          <w:rFonts w:asciiTheme="minorHAnsi" w:hAnsiTheme="minorHAnsi" w:cstheme="minorHAnsi"/>
          <w:sz w:val="16"/>
        </w:rPr>
      </w:pPr>
      <w:r w:rsidRPr="006A041E">
        <w:rPr>
          <w:rFonts w:asciiTheme="minorHAnsi" w:hAnsiTheme="minorHAnsi" w:cstheme="minorHAnsi"/>
          <w:sz w:val="16"/>
        </w:rPr>
        <w:t xml:space="preserve">Increased </w:t>
      </w:r>
      <w:r w:rsidRPr="006A041E">
        <w:rPr>
          <w:rStyle w:val="Emphasis"/>
          <w:rFonts w:asciiTheme="minorHAnsi" w:hAnsiTheme="minorHAnsi" w:cstheme="minorHAnsi"/>
          <w:highlight w:val="cyan"/>
        </w:rPr>
        <w:t xml:space="preserve">resilience must be matched with </w:t>
      </w:r>
      <w:r w:rsidRPr="006A041E">
        <w:rPr>
          <w:rStyle w:val="Emphasis"/>
          <w:rFonts w:asciiTheme="minorHAnsi" w:hAnsiTheme="minorHAnsi" w:cstheme="minorHAnsi"/>
        </w:rPr>
        <w:t xml:space="preserve">enhanced </w:t>
      </w:r>
      <w:r w:rsidRPr="006A041E">
        <w:rPr>
          <w:rStyle w:val="Emphasis"/>
          <w:rFonts w:asciiTheme="minorHAnsi" w:hAnsiTheme="minorHAnsi" w:cstheme="minorHAnsi"/>
          <w:highlight w:val="cyan"/>
        </w:rPr>
        <w:t xml:space="preserve">capabilities for </w:t>
      </w:r>
      <w:r w:rsidRPr="006A041E">
        <w:rPr>
          <w:rStyle w:val="Emphasis"/>
          <w:rFonts w:asciiTheme="minorHAnsi" w:hAnsiTheme="minorHAnsi" w:cstheme="minorHAnsi"/>
        </w:rPr>
        <w:t xml:space="preserve">effective </w:t>
      </w:r>
      <w:r w:rsidRPr="006A041E">
        <w:rPr>
          <w:rStyle w:val="Emphasis"/>
          <w:rFonts w:asciiTheme="minorHAnsi" w:hAnsiTheme="minorHAnsi" w:cstheme="minorHAnsi"/>
          <w:highlight w:val="cyan"/>
        </w:rPr>
        <w:t>relief</w:t>
      </w:r>
      <w:r w:rsidRPr="006A041E">
        <w:rPr>
          <w:rStyle w:val="Emphasis"/>
          <w:rFonts w:asciiTheme="minorHAnsi" w:hAnsiTheme="minorHAnsi" w:cstheme="minorHAnsi"/>
        </w:rPr>
        <w:t>.</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 xml:space="preserve">Improving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scale and effectiveness </w:t>
      </w:r>
      <w:r w:rsidRPr="00CA0CC0">
        <w:rPr>
          <w:rStyle w:val="Emphasis"/>
          <w:rFonts w:asciiTheme="minorHAnsi" w:hAnsiTheme="minorHAnsi" w:cstheme="minorHAnsi"/>
        </w:rPr>
        <w:t xml:space="preserve">of assistance to the victims of disasters is an essential </w:t>
      </w:r>
      <w:r w:rsidRPr="006A041E">
        <w:rPr>
          <w:rStyle w:val="Emphasis"/>
          <w:rFonts w:asciiTheme="minorHAnsi" w:hAnsiTheme="minorHAnsi" w:cstheme="minorHAnsi"/>
        </w:rPr>
        <w:t xml:space="preserve">priority not only </w:t>
      </w:r>
      <w:r w:rsidRPr="006A041E">
        <w:rPr>
          <w:rStyle w:val="Emphasis"/>
          <w:rFonts w:asciiTheme="minorHAnsi" w:hAnsiTheme="minorHAnsi" w:cstheme="minorHAnsi"/>
          <w:highlight w:val="cyan"/>
        </w:rPr>
        <w:t xml:space="preserve">for limiting immediate effects </w:t>
      </w:r>
      <w:r w:rsidRPr="006A041E">
        <w:rPr>
          <w:rStyle w:val="Emphasis"/>
          <w:rFonts w:asciiTheme="minorHAnsi" w:hAnsiTheme="minorHAnsi" w:cstheme="minorHAnsi"/>
        </w:rPr>
        <w:t xml:space="preserve">but also </w:t>
      </w:r>
      <w:r w:rsidRPr="006A041E">
        <w:rPr>
          <w:rStyle w:val="Emphasis"/>
          <w:rFonts w:asciiTheme="minorHAnsi" w:hAnsiTheme="minorHAnsi" w:cstheme="minorHAnsi"/>
          <w:highlight w:val="cyan"/>
        </w:rPr>
        <w:t>for containing political fallout</w:t>
      </w:r>
      <w:r w:rsidRPr="006A041E">
        <w:rPr>
          <w:rFonts w:asciiTheme="minorHAnsi" w:hAnsiTheme="minorHAnsi" w:cstheme="minorHAnsi"/>
          <w:sz w:val="16"/>
        </w:rPr>
        <w:t xml:space="preserve">. In the United States, 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w:t>
      </w:r>
      <w:proofErr w:type="gramStart"/>
      <w:r w:rsidRPr="006A041E">
        <w:rPr>
          <w:rFonts w:asciiTheme="minorHAnsi" w:hAnsiTheme="minorHAnsi" w:cstheme="minorHAnsi"/>
          <w:sz w:val="16"/>
        </w:rPr>
        <w:t>take</w:t>
      </w:r>
      <w:proofErr w:type="gramEnd"/>
      <w:r w:rsidRPr="006A041E">
        <w:rPr>
          <w:rFonts w:asciiTheme="minorHAnsi" w:hAnsiTheme="minorHAnsi" w:cstheme="minorHAnsi"/>
          <w:sz w:val="16"/>
        </w:rPr>
        <w:t xml:space="preserve"> advantage of public attention and sympathy for disaster victims to raise large amounts of money for relief. However, </w:t>
      </w:r>
      <w:r w:rsidRPr="006A041E">
        <w:rPr>
          <w:rStyle w:val="Emphasis"/>
          <w:rFonts w:asciiTheme="minorHAnsi" w:hAnsiTheme="minorHAnsi" w:cstheme="minorHAnsi"/>
        </w:rPr>
        <w:t>the effectiveness of relief operations, and especially the transition from relief to recovery, often has been less than optimal</w:t>
      </w:r>
      <w:r w:rsidRPr="006A041E">
        <w:rPr>
          <w:rFonts w:asciiTheme="minorHAnsi" w:hAnsiTheme="minorHAnsi" w:cstheme="minorHAnsi"/>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w:t>
      </w:r>
      <w:proofErr w:type="gramStart"/>
      <w:r w:rsidRPr="006A041E">
        <w:rPr>
          <w:rFonts w:asciiTheme="minorHAnsi" w:hAnsiTheme="minorHAnsi" w:cstheme="minorHAnsi"/>
          <w:sz w:val="16"/>
        </w:rPr>
        <w:t>under-secretary-general</w:t>
      </w:r>
      <w:proofErr w:type="gramEnd"/>
      <w:r w:rsidRPr="006A041E">
        <w:rPr>
          <w:rFonts w:asciiTheme="minorHAnsi" w:hAnsiTheme="minorHAnsi" w:cstheme="minorHAnsi"/>
          <w:sz w:val="16"/>
        </w:rPr>
        <w:t xml:space="preserve">.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w:t>
      </w:r>
      <w:r w:rsidRPr="006A041E">
        <w:rPr>
          <w:rFonts w:asciiTheme="minorHAnsi" w:hAnsiTheme="minorHAnsi" w:cstheme="minorHAnsi"/>
          <w:sz w:val="16"/>
        </w:rPr>
        <w:lastRenderedPageBreak/>
        <w:t xml:space="preserve">Americans, especially if foreign crises multiply, or if the U.S. homeland itself is struck by major natural disasters that divert attention and resources to domestic priorities. The </w:t>
      </w:r>
      <w:r w:rsidRPr="006A041E">
        <w:rPr>
          <w:rFonts w:asciiTheme="minorHAnsi" w:hAnsiTheme="minorHAnsi" w:cstheme="minorHAnsi"/>
          <w:u w:val="single"/>
        </w:rPr>
        <w:t xml:space="preserve">multilateral institutional cushions needed to mitigate the social, economic, and political fallout from extreme events remain </w:t>
      </w:r>
      <w:r w:rsidRPr="006A041E">
        <w:rPr>
          <w:rStyle w:val="Emphasis"/>
          <w:rFonts w:asciiTheme="minorHAnsi" w:hAnsiTheme="minorHAnsi" w:cstheme="minorHAnsi"/>
        </w:rPr>
        <w:t>ad hoc and undeveloped</w:t>
      </w:r>
      <w:r w:rsidRPr="006A041E">
        <w:rPr>
          <w:rFonts w:asciiTheme="minorHAnsi" w:hAnsiTheme="minorHAnsi" w:cstheme="minorHAnsi"/>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6A041E">
        <w:rPr>
          <w:rStyle w:val="Emphasis"/>
          <w:rFonts w:asciiTheme="minorHAnsi" w:hAnsiTheme="minorHAnsi" w:cstheme="minorHAnsi"/>
        </w:rPr>
        <w:t>neglect will need to be remedied.</w:t>
      </w:r>
      <w:r w:rsidRPr="006A041E">
        <w:rPr>
          <w:rFonts w:asciiTheme="minorHAnsi" w:hAnsiTheme="minorHAnsi" w:cstheme="minorHAnsi"/>
          <w:sz w:val="16"/>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w:t>
      </w:r>
      <w:proofErr w:type="gramStart"/>
      <w:r w:rsidRPr="006A041E">
        <w:rPr>
          <w:rFonts w:asciiTheme="minorHAnsi" w:hAnsiTheme="minorHAnsi" w:cstheme="minorHAnsi"/>
          <w:sz w:val="16"/>
        </w:rPr>
        <w:t>setting</w:t>
      </w:r>
      <w:proofErr w:type="gramEnd"/>
      <w:r w:rsidRPr="006A041E">
        <w:rPr>
          <w:rFonts w:asciiTheme="minorHAnsi" w:hAnsiTheme="minorHAnsi" w:cstheme="minorHAnsi"/>
          <w:sz w:val="16"/>
        </w:rPr>
        <w:t xml:space="preserve"> or triage may become the imposed standard for major international relief as well. </w:t>
      </w:r>
      <w:proofErr w:type="spellStart"/>
      <w:r w:rsidRPr="006A041E">
        <w:rPr>
          <w:rFonts w:asciiTheme="minorHAnsi" w:hAnsiTheme="minorHAnsi" w:cstheme="minorHAnsi"/>
          <w:sz w:val="16"/>
        </w:rPr>
        <w:t>Ecozoic</w:t>
      </w:r>
      <w:proofErr w:type="spellEnd"/>
      <w:r w:rsidRPr="006A041E">
        <w:rPr>
          <w:rFonts w:asciiTheme="minorHAnsi" w:hAnsiTheme="minorHAnsi" w:cstheme="minorHAnsi"/>
          <w:sz w:val="16"/>
        </w:rPr>
        <w:t xml:space="preserve">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w:t>
      </w:r>
      <w:proofErr w:type="spellStart"/>
      <w:r w:rsidRPr="006A041E">
        <w:rPr>
          <w:rFonts w:asciiTheme="minorHAnsi" w:hAnsiTheme="minorHAnsi" w:cstheme="minorHAnsi"/>
          <w:sz w:val="16"/>
        </w:rPr>
        <w:t>ecozoic</w:t>
      </w:r>
      <w:proofErr w:type="spellEnd"/>
      <w:r w:rsidRPr="006A041E">
        <w:rPr>
          <w:rFonts w:asciiTheme="minorHAnsi" w:hAnsiTheme="minorHAnsi" w:cstheme="minorHAnsi"/>
          <w:sz w:val="16"/>
        </w:rPr>
        <w:t xml:space="preserve">”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6A041E">
        <w:rPr>
          <w:rFonts w:asciiTheme="minorHAnsi" w:hAnsiTheme="minorHAnsi" w:cstheme="minorHAnsi"/>
          <w:u w:val="single"/>
        </w:rPr>
        <w:t xml:space="preserve">The incidence of </w:t>
      </w:r>
      <w:r w:rsidRPr="006A041E">
        <w:rPr>
          <w:rStyle w:val="Emphasis"/>
          <w:rFonts w:asciiTheme="minorHAnsi" w:hAnsiTheme="minorHAnsi" w:cstheme="minorHAnsi"/>
          <w:highlight w:val="cyan"/>
        </w:rPr>
        <w:t xml:space="preserve">military conflicts </w:t>
      </w:r>
      <w:r w:rsidRPr="006A041E">
        <w:rPr>
          <w:rStyle w:val="Emphasis"/>
          <w:rFonts w:asciiTheme="minorHAnsi" w:hAnsiTheme="minorHAnsi" w:cstheme="minorHAnsi"/>
        </w:rPr>
        <w:t xml:space="preserve">between states </w:t>
      </w:r>
      <w:r w:rsidRPr="006A041E">
        <w:rPr>
          <w:rStyle w:val="Emphasis"/>
          <w:rFonts w:asciiTheme="minorHAnsi" w:hAnsiTheme="minorHAnsi" w:cstheme="minorHAnsi"/>
          <w:highlight w:val="cyan"/>
        </w:rPr>
        <w:t>is at a historic low</w:t>
      </w:r>
      <w:r w:rsidRPr="006A041E">
        <w:rPr>
          <w:rStyle w:val="Emphasis"/>
          <w:rFonts w:asciiTheme="minorHAnsi" w:hAnsiTheme="minorHAnsi" w:cstheme="minorHAnsi"/>
        </w:rPr>
        <w:t>;</w:t>
      </w:r>
      <w:r w:rsidRPr="006A041E">
        <w:rPr>
          <w:rFonts w:asciiTheme="minorHAnsi" w:hAnsiTheme="minorHAnsi" w:cstheme="minorHAnsi"/>
          <w:sz w:val="16"/>
        </w:rPr>
        <w:t xml:space="preserve"> even the number of conflicts within states has declined steeply since the twentieth century.51 However, both </w:t>
      </w:r>
      <w:r w:rsidRPr="006A041E">
        <w:rPr>
          <w:rStyle w:val="Emphasis"/>
          <w:rFonts w:asciiTheme="minorHAnsi" w:hAnsiTheme="minorHAnsi" w:cstheme="minorHAnsi"/>
          <w:highlight w:val="cyan"/>
        </w:rPr>
        <w:t xml:space="preserve">trends could be </w:t>
      </w:r>
      <w:r w:rsidRPr="006A041E">
        <w:rPr>
          <w:rStyle w:val="Emphasis"/>
          <w:rFonts w:asciiTheme="minorHAnsi" w:hAnsiTheme="minorHAnsi" w:cstheme="minorHAnsi"/>
        </w:rPr>
        <w:t xml:space="preserve">slowed or </w:t>
      </w:r>
      <w:r w:rsidRPr="006A041E">
        <w:rPr>
          <w:rStyle w:val="Emphasis"/>
          <w:rFonts w:asciiTheme="minorHAnsi" w:hAnsiTheme="minorHAnsi" w:cstheme="minorHAnsi"/>
          <w:highlight w:val="cyan"/>
        </w:rPr>
        <w:t xml:space="preserve">reversed by increased vulnerabilities to natural disasters and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limits of </w:t>
      </w:r>
      <w:r w:rsidRPr="006A041E">
        <w:rPr>
          <w:rStyle w:val="Emphasis"/>
          <w:rFonts w:asciiTheme="minorHAnsi" w:hAnsiTheme="minorHAnsi" w:cstheme="minorHAnsi"/>
        </w:rPr>
        <w:t xml:space="preserve">political and economic </w:t>
      </w:r>
      <w:r w:rsidRPr="006A041E">
        <w:rPr>
          <w:rStyle w:val="Emphasis"/>
          <w:rFonts w:asciiTheme="minorHAnsi" w:hAnsiTheme="minorHAnsi" w:cstheme="minorHAnsi"/>
          <w:highlight w:val="cyan"/>
        </w:rPr>
        <w:t>capacity to deal with them</w:t>
      </w:r>
      <w:r w:rsidRPr="006A041E">
        <w:rPr>
          <w:rFonts w:asciiTheme="minorHAnsi" w:hAnsiTheme="minorHAnsi" w:cstheme="minorHAnsi"/>
          <w:sz w:val="16"/>
        </w:rPr>
        <w:t>. How should the challenges ahead be framed in terms of U.S. national security and the larger “threats to the peace”?</w:t>
      </w:r>
    </w:p>
    <w:p w14:paraId="3B3003C9" w14:textId="77777777" w:rsidR="005A76A3" w:rsidRPr="006A041E" w:rsidRDefault="005A76A3" w:rsidP="005A76A3">
      <w:pPr>
        <w:rPr>
          <w:rStyle w:val="Emphasis"/>
          <w:rFonts w:asciiTheme="minorHAnsi" w:hAnsiTheme="minorHAnsi" w:cstheme="minorHAnsi"/>
        </w:rPr>
      </w:pPr>
      <w:r w:rsidRPr="006A041E">
        <w:rPr>
          <w:rFonts w:asciiTheme="minorHAnsi" w:hAnsiTheme="minorHAnsi" w:cstheme="minorHAnsi"/>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w:t>
      </w:r>
      <w:r w:rsidRPr="006A041E">
        <w:rPr>
          <w:rFonts w:asciiTheme="minorHAnsi" w:hAnsiTheme="minorHAnsi" w:cstheme="minorHAnsi"/>
          <w:sz w:val="16"/>
        </w:rPr>
        <w:lastRenderedPageBreak/>
        <w:t xml:space="preserve">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w:t>
      </w:r>
      <w:proofErr w:type="gramStart"/>
      <w:r w:rsidRPr="006A041E">
        <w:rPr>
          <w:rFonts w:asciiTheme="minorHAnsi" w:hAnsiTheme="minorHAnsi" w:cstheme="minorHAnsi"/>
          <w:sz w:val="16"/>
        </w:rPr>
        <w:t>seem</w:t>
      </w:r>
      <w:proofErr w:type="gramEnd"/>
      <w:r w:rsidRPr="006A041E">
        <w:rPr>
          <w:rFonts w:asciiTheme="minorHAnsi" w:hAnsiTheme="minorHAnsi" w:cstheme="minorHAnsi"/>
          <w:sz w:val="16"/>
        </w:rPr>
        <w:t xml:space="preserve">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w:t>
      </w:r>
      <w:proofErr w:type="gramStart"/>
      <w:r w:rsidRPr="006A041E">
        <w:rPr>
          <w:rFonts w:asciiTheme="minorHAnsi" w:hAnsiTheme="minorHAnsi" w:cstheme="minorHAnsi"/>
          <w:sz w:val="16"/>
        </w:rPr>
        <w:t>Therefore</w:t>
      </w:r>
      <w:proofErr w:type="gramEnd"/>
      <w:r w:rsidRPr="006A041E">
        <w:rPr>
          <w:rFonts w:asciiTheme="minorHAnsi" w:hAnsiTheme="minorHAnsi" w:cstheme="minorHAnsi"/>
          <w:sz w:val="16"/>
        </w:rPr>
        <w:t xml:space="preserv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6A041E">
        <w:rPr>
          <w:rFonts w:asciiTheme="minorHAnsi" w:hAnsiTheme="minorHAnsi" w:cstheme="minorHAnsi"/>
          <w:sz w:val="16"/>
        </w:rPr>
        <w:t>selfsufficiency</w:t>
      </w:r>
      <w:proofErr w:type="spellEnd"/>
      <w:r w:rsidRPr="006A041E">
        <w:rPr>
          <w:rFonts w:asciiTheme="minorHAnsi" w:hAnsiTheme="minorHAnsi" w:cstheme="minorHAnsi"/>
          <w:sz w:val="16"/>
        </w:rPr>
        <w:t xml:space="preserve">,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6A041E">
        <w:rPr>
          <w:rFonts w:asciiTheme="minorHAnsi" w:hAnsiTheme="minorHAnsi" w:cstheme="minorHAnsi"/>
          <w:highlight w:val="cyan"/>
          <w:u w:val="single"/>
        </w:rPr>
        <w:t xml:space="preserve">Disasters </w:t>
      </w:r>
      <w:r w:rsidRPr="006A041E">
        <w:rPr>
          <w:rFonts w:asciiTheme="minorHAnsi" w:hAnsiTheme="minorHAnsi" w:cstheme="minorHAnsi"/>
          <w:u w:val="single"/>
        </w:rPr>
        <w:t>or extreme conditions that degrade major agricultural areas</w:t>
      </w:r>
      <w:r w:rsidRPr="006A041E">
        <w:rPr>
          <w:rFonts w:asciiTheme="minorHAnsi" w:hAnsiTheme="minorHAnsi" w:cstheme="minorHAnsi"/>
          <w:sz w:val="16"/>
        </w:rPr>
        <w:t xml:space="preserve"> (Russian, Australian, or Argentinean wheat fields, Japanese, Burmese, Philippine rice), </w:t>
      </w:r>
      <w:r w:rsidRPr="006A041E">
        <w:rPr>
          <w:rFonts w:asciiTheme="minorHAnsi" w:hAnsiTheme="minorHAnsi" w:cstheme="minorHAnsi"/>
          <w:u w:val="single"/>
        </w:rPr>
        <w:t>disrupt for prolonged periods key manufacturing, transportation, or communications infrastructure</w:t>
      </w:r>
      <w:r w:rsidRPr="006A041E">
        <w:rPr>
          <w:rFonts w:asciiTheme="minorHAnsi" w:hAnsiTheme="minorHAnsi" w:cstheme="minorHAnsi"/>
          <w:sz w:val="16"/>
        </w:rPr>
        <w:t xml:space="preserve"> (greater Bangkok, Bosporus, European airspace), </w:t>
      </w:r>
      <w:r w:rsidRPr="006A041E">
        <w:rPr>
          <w:rFonts w:asciiTheme="minorHAnsi" w:hAnsiTheme="minorHAnsi" w:cstheme="minorHAnsi"/>
          <w:u w:val="single"/>
        </w:rPr>
        <w:t xml:space="preserve">or create immense casualties among </w:t>
      </w:r>
      <w:proofErr w:type="gramStart"/>
      <w:r w:rsidRPr="006A041E">
        <w:rPr>
          <w:rFonts w:asciiTheme="minorHAnsi" w:hAnsiTheme="minorHAnsi" w:cstheme="minorHAnsi"/>
          <w:u w:val="single"/>
        </w:rPr>
        <w:t>large stressed</w:t>
      </w:r>
      <w:proofErr w:type="gramEnd"/>
      <w:r w:rsidRPr="006A041E">
        <w:rPr>
          <w:rFonts w:asciiTheme="minorHAnsi" w:hAnsiTheme="minorHAnsi" w:cstheme="minorHAnsi"/>
          <w:u w:val="single"/>
        </w:rPr>
        <w:t xml:space="preserve"> populations</w:t>
      </w:r>
      <w:r w:rsidRPr="006A041E">
        <w:rPr>
          <w:rFonts w:asciiTheme="minorHAnsi" w:hAnsiTheme="minorHAnsi" w:cstheme="minorHAnsi"/>
          <w:sz w:val="16"/>
        </w:rPr>
        <w:t xml:space="preserve"> (pandemics in Pakistan, Brazil, Nigeria) </w:t>
      </w:r>
      <w:r w:rsidRPr="006A041E">
        <w:rPr>
          <w:rFonts w:asciiTheme="minorHAnsi" w:hAnsiTheme="minorHAnsi" w:cstheme="minorHAnsi"/>
          <w:u w:val="single"/>
        </w:rPr>
        <w:t xml:space="preserve">could </w:t>
      </w:r>
      <w:r w:rsidRPr="006A041E">
        <w:rPr>
          <w:rStyle w:val="Emphasis"/>
          <w:rFonts w:asciiTheme="minorHAnsi" w:hAnsiTheme="minorHAnsi" w:cstheme="minorHAnsi"/>
          <w:highlight w:val="cyan"/>
        </w:rPr>
        <w:t>affect the stability of entire regions</w:t>
      </w:r>
      <w:r w:rsidRPr="006A041E">
        <w:rPr>
          <w:rFonts w:asciiTheme="minorHAnsi" w:hAnsiTheme="minorHAnsi" w:cstheme="minorHAnsi"/>
          <w:sz w:val="16"/>
        </w:rPr>
        <w:t xml:space="preserve">. </w:t>
      </w:r>
      <w:r w:rsidRPr="006A041E">
        <w:rPr>
          <w:rStyle w:val="Emphasis"/>
          <w:rFonts w:asciiTheme="minorHAnsi" w:hAnsiTheme="minorHAnsi" w:cstheme="minorHAnsi"/>
        </w:rPr>
        <w:t xml:space="preserve">The severe </w:t>
      </w:r>
      <w:r w:rsidRPr="006A041E">
        <w:rPr>
          <w:rStyle w:val="Emphasis"/>
          <w:rFonts w:asciiTheme="minorHAnsi" w:hAnsiTheme="minorHAnsi" w:cstheme="minorHAnsi"/>
          <w:highlight w:val="cyan"/>
        </w:rPr>
        <w:t xml:space="preserve">degradation of a megacity could snowball into wider </w:t>
      </w:r>
      <w:r w:rsidRPr="006A041E">
        <w:rPr>
          <w:rStyle w:val="Emphasis"/>
          <w:rFonts w:asciiTheme="minorHAnsi" w:hAnsiTheme="minorHAnsi" w:cstheme="minorHAnsi"/>
        </w:rPr>
        <w:t xml:space="preserve">instability and </w:t>
      </w:r>
      <w:r w:rsidRPr="006A041E">
        <w:rPr>
          <w:rStyle w:val="Emphasis"/>
          <w:rFonts w:asciiTheme="minorHAnsi" w:hAnsiTheme="minorHAnsi" w:cstheme="minorHAnsi"/>
          <w:highlight w:val="cyan"/>
        </w:rPr>
        <w:t>conflict if not managed</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collaboratively. The sooner and more deliberately U.S. leaders can articulate geographic, cultural, or economic justifications for targeting scarce assistance, the sooner they are to be persuasive to U.S. citizens. </w:t>
      </w:r>
      <w:r w:rsidRPr="006A041E">
        <w:rPr>
          <w:rStyle w:val="Emphasis"/>
          <w:rFonts w:asciiTheme="minorHAnsi" w:hAnsiTheme="minorHAnsi" w:cstheme="minorHAnsi"/>
        </w:rPr>
        <w:t>Political preparation is</w:t>
      </w:r>
      <w:r w:rsidRPr="006A041E">
        <w:rPr>
          <w:rFonts w:asciiTheme="minorHAnsi" w:hAnsiTheme="minorHAnsi" w:cstheme="minorHAnsi"/>
          <w:sz w:val="16"/>
        </w:rPr>
        <w:t xml:space="preserve"> equally </w:t>
      </w:r>
      <w:r w:rsidRPr="006A041E">
        <w:rPr>
          <w:rStyle w:val="Emphasis"/>
          <w:rFonts w:asciiTheme="minorHAnsi" w:hAnsiTheme="minorHAnsi" w:cstheme="minorHAnsi"/>
        </w:rPr>
        <w:t>required of other governments</w:t>
      </w:r>
      <w:r w:rsidRPr="006A041E">
        <w:rPr>
          <w:rFonts w:asciiTheme="minorHAnsi" w:hAnsiTheme="minorHAnsi" w:cstheme="minorHAnsi"/>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6A041E">
        <w:rPr>
          <w:rFonts w:asciiTheme="minorHAnsi" w:hAnsiTheme="minorHAnsi" w:cstheme="minorHAnsi"/>
          <w:sz w:val="16"/>
        </w:rPr>
        <w:t>cyberburglars</w:t>
      </w:r>
      <w:proofErr w:type="spellEnd"/>
      <w:r w:rsidRPr="006A041E">
        <w:rPr>
          <w:rFonts w:asciiTheme="minorHAnsi" w:hAnsiTheme="minorHAnsi" w:cstheme="minorHAnsi"/>
          <w:sz w:val="16"/>
        </w:rPr>
        <w:t xml:space="preserve">, unfair traders, and intellectual property thieves. Meanwhile, </w:t>
      </w:r>
      <w:r w:rsidRPr="006A041E">
        <w:rPr>
          <w:rFonts w:asciiTheme="minorHAnsi" w:hAnsiTheme="minorHAnsi" w:cstheme="minorHAnsi"/>
          <w:u w:val="single"/>
        </w:rPr>
        <w:t xml:space="preserve">the safety and prosperity of the United States, as well as </w:t>
      </w:r>
      <w:r w:rsidRPr="006A041E">
        <w:rPr>
          <w:rStyle w:val="Emphasis"/>
          <w:rFonts w:asciiTheme="minorHAnsi" w:hAnsiTheme="minorHAnsi" w:cstheme="minorHAnsi"/>
          <w:highlight w:val="cyan"/>
        </w:rPr>
        <w:t>peace throughout the world</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 xml:space="preserve">increasingly </w:t>
      </w:r>
      <w:r w:rsidRPr="006A041E">
        <w:rPr>
          <w:rFonts w:asciiTheme="minorHAnsi" w:hAnsiTheme="minorHAnsi" w:cstheme="minorHAnsi"/>
          <w:highlight w:val="cyan"/>
          <w:u w:val="single"/>
        </w:rPr>
        <w:t xml:space="preserve">will be endangered by </w:t>
      </w:r>
      <w:r w:rsidRPr="006A041E">
        <w:rPr>
          <w:rStyle w:val="Emphasis"/>
          <w:rFonts w:asciiTheme="minorHAnsi" w:hAnsiTheme="minorHAnsi" w:cstheme="minorHAnsi"/>
        </w:rPr>
        <w:t xml:space="preserve">unaddressed </w:t>
      </w:r>
      <w:r w:rsidRPr="006A041E">
        <w:rPr>
          <w:rStyle w:val="Emphasis"/>
          <w:rFonts w:asciiTheme="minorHAnsi" w:hAnsiTheme="minorHAnsi" w:cstheme="minorHAnsi"/>
          <w:highlight w:val="cyan"/>
        </w:rPr>
        <w:t xml:space="preserve">vulnerabilities </w:t>
      </w:r>
      <w:r w:rsidRPr="006A041E">
        <w:rPr>
          <w:rStyle w:val="Emphasis"/>
          <w:rFonts w:asciiTheme="minorHAnsi" w:hAnsiTheme="minorHAnsi" w:cstheme="minorHAnsi"/>
        </w:rPr>
        <w:t xml:space="preserve">to natural disasters and extreme environmental </w:t>
      </w:r>
      <w:r w:rsidRPr="006A041E">
        <w:rPr>
          <w:rStyle w:val="Emphasis"/>
          <w:rFonts w:asciiTheme="minorHAnsi" w:hAnsiTheme="minorHAnsi" w:cstheme="minorHAnsi"/>
        </w:rPr>
        <w:lastRenderedPageBreak/>
        <w:t>crises.</w:t>
      </w:r>
      <w:r w:rsidRPr="006A041E">
        <w:rPr>
          <w:rFonts w:asciiTheme="minorHAnsi" w:hAnsiTheme="minorHAnsi" w:cstheme="minorHAnsi"/>
          <w:sz w:val="16"/>
        </w:rPr>
        <w:t xml:space="preserve"> </w:t>
      </w:r>
      <w:r w:rsidRPr="006A041E">
        <w:rPr>
          <w:rFonts w:asciiTheme="minorHAnsi" w:hAnsiTheme="minorHAnsi" w:cstheme="minorHAnsi"/>
          <w:u w:val="single"/>
        </w:rPr>
        <w:t>Contention and conflict could also result from the sudden realization</w:t>
      </w:r>
      <w:r w:rsidRPr="006A041E">
        <w:rPr>
          <w:rFonts w:asciiTheme="minorHAnsi" w:hAnsiTheme="minorHAnsi" w:cstheme="minorHAnsi"/>
          <w:sz w:val="16"/>
        </w:rPr>
        <w:t>—or opportunistic exaggeration—</w:t>
      </w:r>
      <w:r w:rsidRPr="006A041E">
        <w:rPr>
          <w:rFonts w:asciiTheme="minorHAnsi" w:hAnsiTheme="minorHAnsi" w:cstheme="minorHAnsi"/>
          <w:u w:val="single"/>
        </w:rPr>
        <w:t>among large groups of alarmed citizens that such vulnerabilities are both existential and irreversible</w:t>
      </w:r>
      <w:r w:rsidRPr="006A041E">
        <w:rPr>
          <w:rFonts w:asciiTheme="minorHAnsi" w:hAnsiTheme="minorHAnsi" w:cstheme="minorHAnsi"/>
          <w:sz w:val="16"/>
        </w:rPr>
        <w:t>. Given demographic and environmental trends, and the increasing vulnerabilities and probable shortages to be expected within this decade—and certainly before 2030—</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threats to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peace from Mother Nature may </w:t>
      </w:r>
      <w:r w:rsidRPr="006A041E">
        <w:rPr>
          <w:rStyle w:val="Emphasis"/>
          <w:rFonts w:asciiTheme="minorHAnsi" w:hAnsiTheme="minorHAnsi" w:cstheme="minorHAnsi"/>
        </w:rPr>
        <w:t xml:space="preserve">soon come to </w:t>
      </w:r>
      <w:r w:rsidRPr="006A041E">
        <w:rPr>
          <w:rStyle w:val="Emphasis"/>
          <w:rFonts w:asciiTheme="minorHAnsi" w:hAnsiTheme="minorHAnsi" w:cstheme="minorHAnsi"/>
          <w:highlight w:val="cyan"/>
        </w:rPr>
        <w:t xml:space="preserve">dwarf </w:t>
      </w:r>
      <w:r w:rsidRPr="006A041E">
        <w:rPr>
          <w:rStyle w:val="Emphasis"/>
          <w:rFonts w:asciiTheme="minorHAnsi" w:hAnsiTheme="minorHAnsi" w:cstheme="minorHAnsi"/>
        </w:rPr>
        <w:t xml:space="preserve">any of the </w:t>
      </w:r>
      <w:r w:rsidRPr="006A041E">
        <w:rPr>
          <w:rStyle w:val="Emphasis"/>
          <w:rFonts w:asciiTheme="minorHAnsi" w:hAnsiTheme="minorHAnsi" w:cstheme="minorHAnsi"/>
          <w:highlight w:val="cyan"/>
        </w:rPr>
        <w:t xml:space="preserve">threats posed by </w:t>
      </w:r>
      <w:r w:rsidRPr="006A041E">
        <w:rPr>
          <w:rStyle w:val="Emphasis"/>
          <w:rFonts w:asciiTheme="minorHAnsi" w:hAnsiTheme="minorHAnsi" w:cstheme="minorHAnsi"/>
        </w:rPr>
        <w:t xml:space="preserve">mere </w:t>
      </w:r>
      <w:r w:rsidRPr="006A041E">
        <w:rPr>
          <w:rStyle w:val="Emphasis"/>
          <w:rFonts w:asciiTheme="minorHAnsi" w:hAnsiTheme="minorHAnsi" w:cstheme="minorHAnsi"/>
          <w:highlight w:val="cyan"/>
        </w:rPr>
        <w:t>mortals</w:t>
      </w:r>
      <w:r w:rsidRPr="006A041E">
        <w:rPr>
          <w:rStyle w:val="Emphasis"/>
          <w:rFonts w:asciiTheme="minorHAnsi" w:hAnsiTheme="minorHAnsi" w:cstheme="minorHAnsi"/>
        </w:rPr>
        <w:t>.</w:t>
      </w:r>
    </w:p>
    <w:p w14:paraId="3C0E0D03" w14:textId="77777777" w:rsidR="005A76A3" w:rsidRDefault="005A76A3" w:rsidP="005A76A3"/>
    <w:p w14:paraId="2D16F4D2" w14:textId="41B042CE" w:rsidR="003B62E0" w:rsidRPr="006A041E" w:rsidRDefault="001C10CF" w:rsidP="003B62E0">
      <w:pPr>
        <w:pStyle w:val="Heading3"/>
        <w:rPr>
          <w:rFonts w:asciiTheme="minorHAnsi" w:hAnsiTheme="minorHAnsi" w:cstheme="minorHAnsi"/>
        </w:rPr>
      </w:pPr>
      <w:r>
        <w:rPr>
          <w:rFonts w:asciiTheme="minorHAnsi" w:hAnsiTheme="minorHAnsi" w:cstheme="minorHAnsi"/>
        </w:rPr>
        <w:lastRenderedPageBreak/>
        <w:t>3</w:t>
      </w:r>
    </w:p>
    <w:p w14:paraId="74FA64C1" w14:textId="77777777" w:rsidR="002D51B9" w:rsidRPr="003363F8" w:rsidRDefault="002D51B9" w:rsidP="002D51B9">
      <w:pPr>
        <w:pStyle w:val="Heading4"/>
      </w:pPr>
      <w:r>
        <w:t xml:space="preserve">Mega-constellation investment is good for competition and business </w:t>
      </w:r>
      <w:r w:rsidRPr="003363F8">
        <w:t xml:space="preserve">– contracts </w:t>
      </w:r>
      <w:proofErr w:type="gramStart"/>
      <w:r w:rsidRPr="003363F8">
        <w:t>exist</w:t>
      </w:r>
      <w:proofErr w:type="gramEnd"/>
      <w:r w:rsidRPr="003363F8">
        <w:t xml:space="preserve"> and they’re being manufactured now the </w:t>
      </w:r>
      <w:proofErr w:type="spellStart"/>
      <w:r w:rsidRPr="003363F8">
        <w:t>aff</w:t>
      </w:r>
      <w:proofErr w:type="spellEnd"/>
      <w:r w:rsidRPr="003363F8">
        <w:t xml:space="preserve"> crushes investor confidence </w:t>
      </w:r>
    </w:p>
    <w:p w14:paraId="44F82B43" w14:textId="77777777" w:rsidR="002D51B9" w:rsidRPr="003363F8" w:rsidRDefault="002D51B9" w:rsidP="002D51B9">
      <w:r w:rsidRPr="003363F8">
        <w:rPr>
          <w:rStyle w:val="Style13ptBold"/>
        </w:rPr>
        <w:t>Cao 21</w:t>
      </w:r>
      <w:r w:rsidRPr="00A73660">
        <w:t xml:space="preserve"> </w:t>
      </w:r>
      <w:r>
        <w:softHyphen/>
      </w:r>
      <w:r w:rsidRPr="003363F8">
        <w:t>– [</w:t>
      </w:r>
      <w:proofErr w:type="spellStart"/>
      <w:r w:rsidRPr="003363F8">
        <w:t>Sissi</w:t>
      </w:r>
      <w:proofErr w:type="spellEnd"/>
      <w:r w:rsidRPr="003363F8">
        <w:t xml:space="preserve">, “From Boeing to Astra, the Space Industry Is Vying to Challenge </w:t>
      </w:r>
      <w:proofErr w:type="spellStart"/>
      <w:r w:rsidRPr="003363F8">
        <w:t>Starlink’s</w:t>
      </w:r>
      <w:proofErr w:type="spellEnd"/>
      <w:r w:rsidRPr="003363F8">
        <w:t xml:space="preserve"> Dominance,” 11/5/2021, https://observer.com/2021/11/boeing-astra-space-startups-eye-satellite-constellation-compete-starlink/]</w:t>
      </w:r>
    </w:p>
    <w:p w14:paraId="7FA07996" w14:textId="77777777" w:rsidR="002D51B9" w:rsidRPr="00EF5D87" w:rsidRDefault="002D51B9" w:rsidP="002D51B9">
      <w:pPr>
        <w:spacing w:line="240" w:lineRule="auto"/>
        <w:contextualSpacing/>
        <w:rPr>
          <w:sz w:val="16"/>
        </w:rPr>
      </w:pPr>
      <w:r w:rsidRPr="00EF5D87">
        <w:rPr>
          <w:sz w:val="16"/>
        </w:rPr>
        <w:t xml:space="preserve">Low Earth orbit is about to get a lot more crowded in the next few years as </w:t>
      </w:r>
      <w:r w:rsidRPr="00A73660">
        <w:rPr>
          <w:rStyle w:val="StyleUnderline"/>
        </w:rPr>
        <w:t xml:space="preserve">a growing </w:t>
      </w:r>
      <w:r w:rsidRPr="00EF5D87">
        <w:rPr>
          <w:rStyle w:val="StyleUnderline"/>
          <w:highlight w:val="yellow"/>
        </w:rPr>
        <w:t>army of space companies look to deploy</w:t>
      </w:r>
      <w:r w:rsidRPr="00A73660">
        <w:rPr>
          <w:rStyle w:val="StyleUnderline"/>
        </w:rPr>
        <w:t xml:space="preserve"> internet-beaming </w:t>
      </w:r>
      <w:r w:rsidRPr="00EF5D87">
        <w:rPr>
          <w:rStyle w:val="StyleUnderline"/>
          <w:highlight w:val="yellow"/>
        </w:rPr>
        <w:t>satellite constellations</w:t>
      </w:r>
      <w:r w:rsidRPr="00A73660">
        <w:rPr>
          <w:rStyle w:val="StyleUnderline"/>
        </w:rPr>
        <w:t xml:space="preserve"> </w:t>
      </w:r>
      <w:r w:rsidRPr="00EF5D87">
        <w:rPr>
          <w:sz w:val="16"/>
        </w:rPr>
        <w:t xml:space="preserve">in that region of the sky </w:t>
      </w:r>
      <w:r w:rsidRPr="00A73660">
        <w:rPr>
          <w:rStyle w:val="StyleUnderline"/>
        </w:rPr>
        <w:t xml:space="preserve">to </w:t>
      </w:r>
      <w:r w:rsidRPr="00EF5D87">
        <w:rPr>
          <w:rStyle w:val="StyleUnderline"/>
          <w:highlight w:val="yellow"/>
        </w:rPr>
        <w:t>compete with SpaceX</w:t>
      </w:r>
      <w:r w:rsidRPr="00EF5D87">
        <w:rPr>
          <w:sz w:val="16"/>
        </w:rPr>
        <w:t xml:space="preserve">’s </w:t>
      </w:r>
      <w:proofErr w:type="spellStart"/>
      <w:r w:rsidRPr="00EF5D87">
        <w:rPr>
          <w:sz w:val="16"/>
        </w:rPr>
        <w:t>Starlink</w:t>
      </w:r>
      <w:proofErr w:type="spellEnd"/>
      <w:r w:rsidRPr="00EF5D87">
        <w:rPr>
          <w:sz w:val="16"/>
        </w:rPr>
        <w:t>.</w:t>
      </w:r>
    </w:p>
    <w:p w14:paraId="4A655DF0" w14:textId="77777777" w:rsidR="002D51B9" w:rsidRPr="00EF5D87" w:rsidRDefault="002D51B9" w:rsidP="002D51B9">
      <w:pPr>
        <w:spacing w:line="240" w:lineRule="auto"/>
        <w:contextualSpacing/>
        <w:rPr>
          <w:sz w:val="16"/>
        </w:rPr>
      </w:pPr>
      <w:r w:rsidRPr="00EF5D87">
        <w:rPr>
          <w:sz w:val="16"/>
        </w:rPr>
        <w:t xml:space="preserve">On Thursday alone, </w:t>
      </w:r>
      <w:r w:rsidRPr="00EF5D87">
        <w:rPr>
          <w:rStyle w:val="StyleUnderline"/>
          <w:highlight w:val="yellow"/>
        </w:rPr>
        <w:t>four companies filed</w:t>
      </w:r>
      <w:r w:rsidRPr="003363F8">
        <w:rPr>
          <w:rStyle w:val="StyleUnderline"/>
        </w:rPr>
        <w:t xml:space="preserve"> applications </w:t>
      </w:r>
      <w:r w:rsidRPr="00EF5D87">
        <w:rPr>
          <w:rStyle w:val="StyleUnderline"/>
          <w:highlight w:val="yellow"/>
        </w:rPr>
        <w:t>with the F</w:t>
      </w:r>
      <w:r w:rsidRPr="00EF5D87">
        <w:rPr>
          <w:sz w:val="16"/>
        </w:rPr>
        <w:t xml:space="preserve">ederal </w:t>
      </w:r>
      <w:r w:rsidRPr="00EF5D87">
        <w:rPr>
          <w:rStyle w:val="StyleUnderline"/>
          <w:highlight w:val="yellow"/>
        </w:rPr>
        <w:t>C</w:t>
      </w:r>
      <w:r w:rsidRPr="00EF5D87">
        <w:rPr>
          <w:sz w:val="16"/>
        </w:rPr>
        <w:t xml:space="preserve">ommunications </w:t>
      </w:r>
      <w:r w:rsidRPr="00EF5D87">
        <w:rPr>
          <w:rStyle w:val="StyleUnderline"/>
          <w:highlight w:val="yellow"/>
        </w:rPr>
        <w:t>C</w:t>
      </w:r>
      <w:r w:rsidRPr="00EF5D87">
        <w:rPr>
          <w:sz w:val="16"/>
        </w:rPr>
        <w:t xml:space="preserve">ommission </w:t>
      </w:r>
      <w:r w:rsidRPr="003363F8">
        <w:rPr>
          <w:rStyle w:val="StyleUnderline"/>
        </w:rPr>
        <w:t>to deploy satellite constellations</w:t>
      </w:r>
      <w:r w:rsidRPr="00EF5D87">
        <w:rPr>
          <w:sz w:val="16"/>
        </w:rPr>
        <w:t xml:space="preserve"> in the V-band frequency spectrum. The largest of the four proposals came </w:t>
      </w:r>
      <w:r w:rsidRPr="003363F8">
        <w:rPr>
          <w:rStyle w:val="StyleUnderline"/>
        </w:rPr>
        <w:t>from Astra Space</w:t>
      </w:r>
      <w:r w:rsidRPr="00EF5D87">
        <w:rPr>
          <w:sz w:val="16"/>
        </w:rPr>
        <w:t xml:space="preserve"> (the company that made news headlines in August for its hilarious rocket launch incident, which plans to deploy a constellation of more than 13,600 satellites that would provide global broadband internet service. The proposed constellation will be about a quarter the size of SpaceX’ </w:t>
      </w:r>
      <w:proofErr w:type="spellStart"/>
      <w:r w:rsidRPr="00EF5D87">
        <w:rPr>
          <w:sz w:val="16"/>
        </w:rPr>
        <w:t>Starlink</w:t>
      </w:r>
      <w:proofErr w:type="spellEnd"/>
      <w:r w:rsidRPr="00EF5D87">
        <w:rPr>
          <w:sz w:val="16"/>
        </w:rPr>
        <w:t xml:space="preserve"> when completed.</w:t>
      </w:r>
    </w:p>
    <w:p w14:paraId="2DD19023" w14:textId="77777777" w:rsidR="002D51B9" w:rsidRDefault="002D51B9" w:rsidP="002D51B9">
      <w:pPr>
        <w:spacing w:line="240" w:lineRule="auto"/>
        <w:contextualSpacing/>
      </w:pPr>
    </w:p>
    <w:p w14:paraId="5B936149" w14:textId="77777777" w:rsidR="002D51B9" w:rsidRPr="00EF5D87" w:rsidRDefault="002D51B9" w:rsidP="002D51B9">
      <w:pPr>
        <w:spacing w:line="240" w:lineRule="auto"/>
        <w:contextualSpacing/>
        <w:rPr>
          <w:sz w:val="16"/>
        </w:rPr>
      </w:pPr>
      <w:r w:rsidRPr="00EF5D87">
        <w:rPr>
          <w:rStyle w:val="StyleUnderline"/>
          <w:highlight w:val="yellow"/>
        </w:rPr>
        <w:t>Astra</w:t>
      </w:r>
      <w:r w:rsidRPr="00EF5D87">
        <w:rPr>
          <w:rStyle w:val="StyleUnderline"/>
        </w:rPr>
        <w:t xml:space="preserve"> Space went </w:t>
      </w:r>
      <w:r w:rsidRPr="00EF5D87">
        <w:rPr>
          <w:rStyle w:val="StyleUnderline"/>
          <w:highlight w:val="yellow"/>
        </w:rPr>
        <w:t>public on NASDAQ</w:t>
      </w:r>
      <w:r w:rsidRPr="00EF5D87">
        <w:rPr>
          <w:rStyle w:val="StyleUnderline"/>
        </w:rPr>
        <w:t xml:space="preserve"> i</w:t>
      </w:r>
      <w:r w:rsidRPr="00EF5D87">
        <w:rPr>
          <w:sz w:val="16"/>
        </w:rPr>
        <w:t xml:space="preserve">n July. In its FCC application the company </w:t>
      </w:r>
      <w:proofErr w:type="gramStart"/>
      <w:r w:rsidRPr="00EF5D87">
        <w:rPr>
          <w:rStyle w:val="StyleUnderline"/>
          <w:highlight w:val="yellow"/>
        </w:rPr>
        <w:t>said</w:t>
      </w:r>
      <w:proofErr w:type="gramEnd"/>
      <w:r w:rsidRPr="00EF5D87">
        <w:rPr>
          <w:rStyle w:val="StyleUnderline"/>
          <w:highlight w:val="yellow"/>
        </w:rPr>
        <w:t xml:space="preserve"> “the financing secured through the recent public offering”</w:t>
      </w:r>
      <w:r w:rsidRPr="003363F8">
        <w:rPr>
          <w:rStyle w:val="StyleUnderline"/>
        </w:rPr>
        <w:t xml:space="preserve"> made it “well-positioned to develop this project.”</w:t>
      </w:r>
      <w:r w:rsidRPr="00EF5D87">
        <w:rPr>
          <w:sz w:val="16"/>
        </w:rPr>
        <w:t xml:space="preserve"> Like SpaceX, </w:t>
      </w:r>
      <w:r w:rsidRPr="003363F8">
        <w:rPr>
          <w:rStyle w:val="StyleUnderline"/>
        </w:rPr>
        <w:t>Astra plans to build satellites in-house and launch on the company’s own rockets</w:t>
      </w:r>
      <w:r w:rsidRPr="00EF5D87">
        <w:rPr>
          <w:sz w:val="16"/>
        </w:rPr>
        <w:t>, starting with at least two per payload. However, given that Astra’s rocket development is still at an early stage and that the size of payload is likely to increase more rapidly, the company is “willing and able to utilize third-party launch providers in part or in whole for constellation deployment,” says its FCC application.</w:t>
      </w:r>
    </w:p>
    <w:p w14:paraId="40080DCD" w14:textId="77777777" w:rsidR="002D51B9" w:rsidRDefault="002D51B9" w:rsidP="002D51B9">
      <w:pPr>
        <w:spacing w:line="240" w:lineRule="auto"/>
        <w:contextualSpacing/>
      </w:pPr>
    </w:p>
    <w:p w14:paraId="10065AFA" w14:textId="77777777" w:rsidR="002D51B9" w:rsidRPr="00EF5D87" w:rsidRDefault="002D51B9" w:rsidP="002D51B9">
      <w:pPr>
        <w:spacing w:line="240" w:lineRule="auto"/>
        <w:contextualSpacing/>
        <w:rPr>
          <w:sz w:val="16"/>
          <w:szCs w:val="16"/>
        </w:rPr>
      </w:pPr>
      <w:r w:rsidRPr="00EF5D87">
        <w:rPr>
          <w:sz w:val="16"/>
          <w:szCs w:val="16"/>
        </w:rPr>
        <w:t>Astra’s near-term goal is to reach orbit with its Rocket 3.3 vehicle. During the company’s last attempt, a test vehicle numbered LV0006 accidentally slid sideways seconds after liftoff due to an abnormal engine shutdown. The next launch opportunity will open on November 8 and run through November 14.</w:t>
      </w:r>
    </w:p>
    <w:p w14:paraId="5EDCD2B4" w14:textId="77777777" w:rsidR="002D51B9" w:rsidRPr="00EF5D87" w:rsidRDefault="002D51B9" w:rsidP="002D51B9">
      <w:pPr>
        <w:spacing w:line="240" w:lineRule="auto"/>
        <w:contextualSpacing/>
        <w:rPr>
          <w:sz w:val="16"/>
          <w:szCs w:val="16"/>
        </w:rPr>
      </w:pPr>
    </w:p>
    <w:p w14:paraId="588C31D5" w14:textId="77777777" w:rsidR="002D51B9" w:rsidRPr="00EF5D87" w:rsidRDefault="002D51B9" w:rsidP="002D51B9">
      <w:pPr>
        <w:spacing w:line="240" w:lineRule="auto"/>
        <w:contextualSpacing/>
        <w:rPr>
          <w:sz w:val="16"/>
        </w:rPr>
      </w:pPr>
      <w:r w:rsidRPr="00EF5D87">
        <w:rPr>
          <w:sz w:val="16"/>
        </w:rPr>
        <w:t xml:space="preserve">The </w:t>
      </w:r>
      <w:r w:rsidRPr="00EF5D87">
        <w:rPr>
          <w:rStyle w:val="StyleUnderline"/>
          <w:highlight w:val="yellow"/>
        </w:rPr>
        <w:t>other three</w:t>
      </w:r>
      <w:r w:rsidRPr="003363F8">
        <w:rPr>
          <w:rStyle w:val="StyleUnderline"/>
        </w:rPr>
        <w:t xml:space="preserve"> companies</w:t>
      </w:r>
      <w:r w:rsidRPr="00EF5D87">
        <w:rPr>
          <w:sz w:val="16"/>
        </w:rPr>
        <w:t xml:space="preserve"> that submitted similar FCC applications on Thursday </w:t>
      </w:r>
      <w:r w:rsidRPr="00EF5D87">
        <w:rPr>
          <w:rStyle w:val="StyleUnderline"/>
          <w:highlight w:val="yellow"/>
        </w:rPr>
        <w:t>were H</w:t>
      </w:r>
      <w:r w:rsidRPr="00EF5D87">
        <w:rPr>
          <w:sz w:val="16"/>
        </w:rPr>
        <w:t xml:space="preserve">ughes </w:t>
      </w:r>
      <w:r w:rsidRPr="00EF5D87">
        <w:rPr>
          <w:rStyle w:val="StyleUnderline"/>
          <w:highlight w:val="yellow"/>
        </w:rPr>
        <w:t>N</w:t>
      </w:r>
      <w:r w:rsidRPr="00EF5D87">
        <w:rPr>
          <w:sz w:val="16"/>
        </w:rPr>
        <w:t xml:space="preserve">etwork </w:t>
      </w:r>
      <w:r w:rsidRPr="00EF5D87">
        <w:rPr>
          <w:rStyle w:val="StyleUnderline"/>
          <w:highlight w:val="yellow"/>
        </w:rPr>
        <w:t>S</w:t>
      </w:r>
      <w:r w:rsidRPr="00EF5D87">
        <w:rPr>
          <w:sz w:val="16"/>
        </w:rPr>
        <w:t xml:space="preserve">ystems, </w:t>
      </w:r>
      <w:r w:rsidRPr="003363F8">
        <w:rPr>
          <w:rStyle w:val="StyleUnderline"/>
        </w:rPr>
        <w:t>I</w:t>
      </w:r>
      <w:r w:rsidRPr="00EF5D87">
        <w:rPr>
          <w:rStyle w:val="StyleUnderline"/>
          <w:highlight w:val="yellow"/>
        </w:rPr>
        <w:t xml:space="preserve">nmarsat and </w:t>
      </w:r>
      <w:proofErr w:type="spellStart"/>
      <w:r w:rsidRPr="00EF5D87">
        <w:rPr>
          <w:rStyle w:val="StyleUnderline"/>
          <w:highlight w:val="yellow"/>
        </w:rPr>
        <w:t>Telesat</w:t>
      </w:r>
      <w:proofErr w:type="spellEnd"/>
      <w:r w:rsidRPr="00EF5D87">
        <w:rPr>
          <w:rStyle w:val="StyleUnderline"/>
          <w:highlight w:val="yellow"/>
        </w:rPr>
        <w:t>.</w:t>
      </w:r>
      <w:r w:rsidRPr="00EF5D87">
        <w:rPr>
          <w:sz w:val="16"/>
        </w:rPr>
        <w:t xml:space="preserve"> These proposals were all filed on the same day because Thursday was the FCC’s deadline for the latest processing round for V-band satellite systems.</w:t>
      </w:r>
    </w:p>
    <w:p w14:paraId="1560AE8B" w14:textId="77777777" w:rsidR="002D51B9" w:rsidRDefault="002D51B9" w:rsidP="002D51B9">
      <w:pPr>
        <w:spacing w:line="240" w:lineRule="auto"/>
        <w:contextualSpacing/>
      </w:pPr>
    </w:p>
    <w:p w14:paraId="3914CF22" w14:textId="77777777" w:rsidR="002D51B9" w:rsidRPr="00EF5D87" w:rsidRDefault="002D51B9" w:rsidP="002D51B9">
      <w:pPr>
        <w:spacing w:line="240" w:lineRule="auto"/>
        <w:contextualSpacing/>
        <w:rPr>
          <w:sz w:val="16"/>
        </w:rPr>
      </w:pPr>
      <w:r w:rsidRPr="00EF5D87">
        <w:rPr>
          <w:sz w:val="16"/>
        </w:rPr>
        <w:t xml:space="preserve">On Wednesday, </w:t>
      </w:r>
      <w:r w:rsidRPr="00EF5D87">
        <w:rPr>
          <w:rStyle w:val="StyleUnderline"/>
          <w:highlight w:val="yellow"/>
        </w:rPr>
        <w:t>the FCC issued a license for Boeing to build its own satellite constellation</w:t>
      </w:r>
      <w:r w:rsidRPr="003363F8">
        <w:rPr>
          <w:rStyle w:val="StyleUnderline"/>
        </w:rPr>
        <w:t>, clearing the path for the aviation giant to compete with SpaceX</w:t>
      </w:r>
      <w:r w:rsidRPr="00EF5D87">
        <w:rPr>
          <w:sz w:val="16"/>
        </w:rPr>
        <w:t xml:space="preserve"> in the </w:t>
      </w:r>
      <w:proofErr w:type="spellStart"/>
      <w:r w:rsidRPr="00EF5D87">
        <w:rPr>
          <w:sz w:val="16"/>
        </w:rPr>
        <w:t>megaconstellation</w:t>
      </w:r>
      <w:proofErr w:type="spellEnd"/>
      <w:r w:rsidRPr="00EF5D87">
        <w:rPr>
          <w:sz w:val="16"/>
        </w:rPr>
        <w:t xml:space="preserve"> frontier. Boeing’s initial plan is to place 147 satellites in low Earth orbit.</w:t>
      </w:r>
    </w:p>
    <w:p w14:paraId="6E5B0D83" w14:textId="77777777" w:rsidR="002D51B9" w:rsidRDefault="002D51B9" w:rsidP="002D51B9">
      <w:pPr>
        <w:spacing w:line="240" w:lineRule="auto"/>
        <w:contextualSpacing/>
      </w:pPr>
    </w:p>
    <w:p w14:paraId="06CF9BB4" w14:textId="77777777" w:rsidR="005A76A3" w:rsidRPr="006421B7" w:rsidRDefault="005A76A3" w:rsidP="005A76A3">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659503A8" w14:textId="77777777" w:rsidR="005A76A3" w:rsidRPr="00604157" w:rsidRDefault="005A76A3" w:rsidP="005A76A3">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20BA37DF" w14:textId="77777777" w:rsidR="005A76A3" w:rsidRDefault="005A76A3" w:rsidP="005A76A3">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w:t>
      </w:r>
      <w:r w:rsidRPr="00996020">
        <w:rPr>
          <w:sz w:val="16"/>
        </w:rPr>
        <w:lastRenderedPageBreak/>
        <w:t xml:space="preserve">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2FE38CF" w14:textId="77777777" w:rsidR="005A76A3" w:rsidRDefault="005A76A3" w:rsidP="005A76A3">
      <w:pPr>
        <w:pStyle w:val="Heading4"/>
      </w:pPr>
      <w:r>
        <w:t xml:space="preserve">Tech innovation solves every existential threat – cumulative extinction events outweigh the </w:t>
      </w:r>
      <w:proofErr w:type="spellStart"/>
      <w:r>
        <w:t>aff</w:t>
      </w:r>
      <w:proofErr w:type="spellEnd"/>
      <w:r>
        <w:t xml:space="preserve"> </w:t>
      </w:r>
    </w:p>
    <w:p w14:paraId="0DD62C07" w14:textId="77777777" w:rsidR="005A76A3" w:rsidRDefault="005A76A3" w:rsidP="005A76A3">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6C63BF50" w14:textId="77777777" w:rsidR="005A76A3" w:rsidRPr="008F2F9C" w:rsidRDefault="005A76A3" w:rsidP="005A76A3">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w:t>
      </w:r>
      <w:r w:rsidRPr="00F25395">
        <w:rPr>
          <w:rStyle w:val="StyleUnderline"/>
          <w:highlight w:val="cyan"/>
        </w:rPr>
        <w:lastRenderedPageBreak/>
        <w:t xml:space="preserve">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36224357" w14:textId="77777777" w:rsidR="002D51B9" w:rsidRPr="00B55AD5" w:rsidRDefault="002D51B9" w:rsidP="002D51B9"/>
    <w:p w14:paraId="3E81C7BD" w14:textId="77777777" w:rsidR="003B62E0" w:rsidRPr="006A041E" w:rsidRDefault="003B62E0" w:rsidP="003B62E0">
      <w:pPr>
        <w:rPr>
          <w:rFonts w:asciiTheme="minorHAnsi" w:hAnsiTheme="minorHAnsi" w:cstheme="minorHAnsi"/>
        </w:rPr>
      </w:pPr>
    </w:p>
    <w:p w14:paraId="43269617" w14:textId="65976E46" w:rsidR="00B31C59" w:rsidRPr="006A041E" w:rsidRDefault="001C10CF" w:rsidP="00B31C59">
      <w:pPr>
        <w:pStyle w:val="Heading1"/>
        <w:rPr>
          <w:rFonts w:asciiTheme="minorHAnsi" w:hAnsiTheme="minorHAnsi" w:cstheme="minorHAnsi"/>
        </w:rPr>
      </w:pPr>
      <w:r>
        <w:rPr>
          <w:rFonts w:asciiTheme="minorHAnsi" w:hAnsiTheme="minorHAnsi" w:cstheme="minorHAnsi"/>
        </w:rPr>
        <w:lastRenderedPageBreak/>
        <w:t>On Case</w:t>
      </w:r>
    </w:p>
    <w:p w14:paraId="4C17EBCE" w14:textId="77777777" w:rsidR="003B62E0" w:rsidRDefault="003B62E0" w:rsidP="003B62E0">
      <w:pPr>
        <w:rPr>
          <w:sz w:val="16"/>
        </w:rPr>
      </w:pPr>
    </w:p>
    <w:p w14:paraId="7AE7569E" w14:textId="2E74CDF3" w:rsidR="00B31C59" w:rsidRPr="006A041E" w:rsidRDefault="00B31C59" w:rsidP="00B31C59">
      <w:pPr>
        <w:pStyle w:val="Heading3"/>
        <w:rPr>
          <w:rFonts w:asciiTheme="minorHAnsi" w:hAnsiTheme="minorHAnsi" w:cstheme="minorHAnsi"/>
        </w:rPr>
      </w:pPr>
      <w:proofErr w:type="spellStart"/>
      <w:r w:rsidRPr="006A041E">
        <w:rPr>
          <w:rFonts w:asciiTheme="minorHAnsi" w:hAnsiTheme="minorHAnsi" w:cstheme="minorHAnsi"/>
        </w:rPr>
        <w:lastRenderedPageBreak/>
        <w:t>Starlink</w:t>
      </w:r>
      <w:proofErr w:type="spellEnd"/>
      <w:r w:rsidRPr="006A041E">
        <w:rPr>
          <w:rFonts w:asciiTheme="minorHAnsi" w:hAnsiTheme="minorHAnsi" w:cstheme="minorHAnsi"/>
        </w:rPr>
        <w:t xml:space="preserve"> </w:t>
      </w:r>
    </w:p>
    <w:p w14:paraId="17F2EA2E" w14:textId="520DC01D" w:rsidR="00B31C59" w:rsidRPr="006A041E" w:rsidRDefault="00B31C59" w:rsidP="00B31C59">
      <w:pPr>
        <w:pStyle w:val="Heading4"/>
        <w:rPr>
          <w:rFonts w:asciiTheme="minorHAnsi" w:hAnsiTheme="minorHAnsi" w:cstheme="minorHAnsi"/>
        </w:rPr>
      </w:pPr>
      <w:proofErr w:type="spellStart"/>
      <w:r w:rsidRPr="006A041E">
        <w:rPr>
          <w:rFonts w:asciiTheme="minorHAnsi" w:hAnsiTheme="minorHAnsi" w:cstheme="minorHAnsi"/>
        </w:rPr>
        <w:t>Starlink</w:t>
      </w:r>
      <w:proofErr w:type="spellEnd"/>
      <w:r w:rsidRPr="006A041E">
        <w:rPr>
          <w:rFonts w:asciiTheme="minorHAnsi" w:hAnsiTheme="minorHAnsi" w:cstheme="minorHAnsi"/>
        </w:rPr>
        <w:t xml:space="preserve"> is a </w:t>
      </w:r>
      <w:r w:rsidRPr="006A041E">
        <w:rPr>
          <w:rFonts w:asciiTheme="minorHAnsi" w:hAnsiTheme="minorHAnsi" w:cstheme="minorHAnsi"/>
          <w:u w:val="single"/>
        </w:rPr>
        <w:t>service</w:t>
      </w:r>
      <w:r w:rsidRPr="006A041E">
        <w:rPr>
          <w:rFonts w:asciiTheme="minorHAnsi" w:hAnsiTheme="minorHAnsi" w:cstheme="minorHAnsi"/>
        </w:rPr>
        <w:t xml:space="preserve"> that’s contracted out to public </w:t>
      </w:r>
      <w:proofErr w:type="gramStart"/>
      <w:r w:rsidRPr="006A041E">
        <w:rPr>
          <w:rFonts w:asciiTheme="minorHAnsi" w:hAnsiTheme="minorHAnsi" w:cstheme="minorHAnsi"/>
        </w:rPr>
        <w:t>entities</w:t>
      </w:r>
      <w:proofErr w:type="gramEnd"/>
      <w:r w:rsidRPr="006A041E">
        <w:rPr>
          <w:rFonts w:asciiTheme="minorHAnsi" w:hAnsiTheme="minorHAnsi" w:cstheme="minorHAnsi"/>
        </w:rPr>
        <w:t xml:space="preserve"> so no private appropriation is involved </w:t>
      </w:r>
    </w:p>
    <w:p w14:paraId="5D0EA713" w14:textId="77777777" w:rsidR="00B31C59" w:rsidRPr="006A041E" w:rsidRDefault="00B31C59" w:rsidP="00B31C59">
      <w:pPr>
        <w:rPr>
          <w:rFonts w:asciiTheme="minorHAnsi" w:hAnsiTheme="minorHAnsi" w:cstheme="minorHAnsi"/>
        </w:rPr>
      </w:pPr>
      <w:proofErr w:type="spellStart"/>
      <w:r w:rsidRPr="006A041E">
        <w:rPr>
          <w:rStyle w:val="Style13ptBold"/>
          <w:rFonts w:asciiTheme="minorHAnsi" w:hAnsiTheme="minorHAnsi" w:cstheme="minorHAnsi"/>
        </w:rPr>
        <w:t>Bernat</w:t>
      </w:r>
      <w:proofErr w:type="spellEnd"/>
      <w:r w:rsidRPr="006A041E">
        <w:rPr>
          <w:rStyle w:val="Style13ptBold"/>
          <w:rFonts w:asciiTheme="minorHAnsi" w:hAnsiTheme="minorHAnsi" w:cstheme="minorHAnsi"/>
        </w:rPr>
        <w:t xml:space="preserve"> 19 </w:t>
      </w:r>
      <w:r w:rsidRPr="006A041E">
        <w:rPr>
          <w:rFonts w:asciiTheme="minorHAnsi" w:hAnsiTheme="minorHAnsi" w:cstheme="minorHAnsi"/>
        </w:rPr>
        <w:t xml:space="preserve">“The Inevitability of Militarization of Outer Space” </w:t>
      </w:r>
      <w:proofErr w:type="spellStart"/>
      <w:r w:rsidRPr="006A041E">
        <w:rPr>
          <w:rFonts w:asciiTheme="minorHAnsi" w:hAnsiTheme="minorHAnsi" w:cstheme="minorHAnsi"/>
        </w:rPr>
        <w:t>Paweł</w:t>
      </w:r>
      <w:proofErr w:type="spellEnd"/>
      <w:r w:rsidRPr="006A041E">
        <w:rPr>
          <w:rFonts w:asciiTheme="minorHAnsi" w:hAnsiTheme="minorHAnsi" w:cstheme="minorHAnsi"/>
        </w:rPr>
        <w:t xml:space="preserve"> </w:t>
      </w:r>
      <w:proofErr w:type="spellStart"/>
      <w:r w:rsidRPr="006A041E">
        <w:rPr>
          <w:rFonts w:asciiTheme="minorHAnsi" w:hAnsiTheme="minorHAnsi" w:cstheme="minorHAnsi"/>
        </w:rPr>
        <w:t>Bernat</w:t>
      </w:r>
      <w:proofErr w:type="spellEnd"/>
      <w:r w:rsidRPr="006A041E">
        <w:rPr>
          <w:rFonts w:asciiTheme="minorHAnsi" w:hAnsiTheme="minorHAnsi" w:cstheme="minorHAnsi"/>
        </w:rPr>
        <w:t xml:space="preserve"> [Assistant Professor, Polish Air Force University] Safety &amp; Defense 5(1) (2019) 49–54 </w:t>
      </w:r>
      <w:hyperlink r:id="rId10" w:history="1">
        <w:r w:rsidRPr="006A041E">
          <w:rPr>
            <w:rStyle w:val="Hyperlink"/>
            <w:rFonts w:asciiTheme="minorHAnsi" w:hAnsiTheme="minorHAnsi" w:cstheme="minorHAnsi"/>
          </w:rPr>
          <w:t>https://philarchive.org/archive/BERTIO-52</w:t>
        </w:r>
      </w:hyperlink>
      <w:r w:rsidRPr="006A041E">
        <w:rPr>
          <w:rFonts w:asciiTheme="minorHAnsi" w:hAnsiTheme="minorHAnsi" w:cstheme="minorHAnsi"/>
        </w:rPr>
        <w:t xml:space="preserve"> SM</w:t>
      </w:r>
    </w:p>
    <w:p w14:paraId="162C5EDE" w14:textId="77777777" w:rsidR="00B31C59" w:rsidRPr="006A041E" w:rsidRDefault="00B31C59" w:rsidP="00B31C59">
      <w:pPr>
        <w:rPr>
          <w:rFonts w:asciiTheme="minorHAnsi" w:hAnsiTheme="minorHAnsi" w:cstheme="minorHAnsi"/>
        </w:rPr>
      </w:pPr>
      <w:r w:rsidRPr="006A041E">
        <w:rPr>
          <w:rFonts w:asciiTheme="minorHAnsi" w:hAnsiTheme="minorHAnsi" w:cstheme="minorHAnsi"/>
        </w:rPr>
        <w:t xml:space="preserve">Another example is </w:t>
      </w:r>
      <w:r w:rsidRPr="006A041E">
        <w:rPr>
          <w:rStyle w:val="StyleUnderline"/>
          <w:rFonts w:asciiTheme="minorHAnsi" w:hAnsiTheme="minorHAnsi" w:cstheme="minorHAnsi"/>
          <w:highlight w:val="cyan"/>
        </w:rPr>
        <w:t xml:space="preserve">the mentioned already </w:t>
      </w:r>
      <w:proofErr w:type="spellStart"/>
      <w:r w:rsidRPr="006A041E">
        <w:rPr>
          <w:rStyle w:val="StyleUnderline"/>
          <w:rFonts w:asciiTheme="minorHAnsi" w:hAnsiTheme="minorHAnsi" w:cstheme="minorHAnsi"/>
          <w:highlight w:val="cyan"/>
        </w:rPr>
        <w:t>Starlink</w:t>
      </w:r>
      <w:proofErr w:type="spellEnd"/>
      <w:r w:rsidRPr="006A041E">
        <w:rPr>
          <w:rStyle w:val="StyleUnderline"/>
          <w:rFonts w:asciiTheme="minorHAnsi" w:hAnsiTheme="minorHAnsi" w:cstheme="minorHAnsi"/>
          <w:highlight w:val="cyan"/>
        </w:rPr>
        <w:t xml:space="preserve"> system</w:t>
      </w:r>
      <w:r w:rsidRPr="006A041E">
        <w:rPr>
          <w:rStyle w:val="StyleUnderline"/>
          <w:rFonts w:asciiTheme="minorHAnsi" w:hAnsiTheme="minorHAnsi" w:cstheme="minorHAnsi"/>
        </w:rPr>
        <w:t xml:space="preserve"> that will provide broadband internet for the Northern US and parts of Canada already in 2020, and the plan is to create the global system before 2027 </w:t>
      </w:r>
      <w:r w:rsidRPr="006A041E">
        <w:rPr>
          <w:rFonts w:asciiTheme="minorHAnsi" w:hAnsiTheme="minorHAnsi" w:cstheme="minorHAnsi"/>
        </w:rPr>
        <w:t xml:space="preserve">(Mosher, 2019). Again, </w:t>
      </w:r>
      <w:r w:rsidRPr="006A041E">
        <w:rPr>
          <w:rStyle w:val="StyleUnderline"/>
          <w:rFonts w:asciiTheme="minorHAnsi" w:hAnsiTheme="minorHAnsi" w:cstheme="minorHAnsi"/>
          <w:highlight w:val="cyan"/>
        </w:rPr>
        <w:t>the system</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although designed for civil </w:t>
      </w:r>
      <w:r w:rsidRPr="006A041E">
        <w:rPr>
          <w:rStyle w:val="Emphasis"/>
          <w:rFonts w:asciiTheme="minorHAnsi" w:hAnsiTheme="minorHAnsi" w:cstheme="minorHAnsi"/>
          <w:highlight w:val="cyan"/>
        </w:rPr>
        <w:t>purposes, will be used by the military</w:t>
      </w:r>
      <w:r w:rsidRPr="006A041E">
        <w:rPr>
          <w:rStyle w:val="StyleUnderline"/>
          <w:rFonts w:asciiTheme="minorHAnsi" w:hAnsiTheme="minorHAnsi" w:cstheme="minorHAnsi"/>
        </w:rPr>
        <w:t xml:space="preserve"> – </w:t>
      </w:r>
      <w:r w:rsidRPr="006A041E">
        <w:rPr>
          <w:rStyle w:val="StyleUnderline"/>
          <w:rFonts w:asciiTheme="minorHAnsi" w:hAnsiTheme="minorHAnsi" w:cstheme="minorHAnsi"/>
          <w:highlight w:val="cyan"/>
        </w:rPr>
        <w:t>the</w:t>
      </w:r>
      <w:r w:rsidRPr="006A041E">
        <w:rPr>
          <w:rStyle w:val="StyleUnderline"/>
          <w:rFonts w:asciiTheme="minorHAnsi" w:hAnsiTheme="minorHAnsi" w:cstheme="minorHAnsi"/>
        </w:rPr>
        <w:t xml:space="preserve"> US </w:t>
      </w:r>
      <w:r w:rsidRPr="006A041E">
        <w:rPr>
          <w:rStyle w:val="StyleUnderline"/>
          <w:rFonts w:asciiTheme="minorHAnsi" w:hAnsiTheme="minorHAnsi" w:cstheme="minorHAnsi"/>
          <w:highlight w:val="cyan"/>
        </w:rPr>
        <w:t>Air Force is testin</w:t>
      </w:r>
      <w:r w:rsidRPr="006A041E">
        <w:rPr>
          <w:rStyle w:val="StyleUnderline"/>
          <w:rFonts w:asciiTheme="minorHAnsi" w:hAnsiTheme="minorHAnsi" w:cstheme="minorHAnsi"/>
        </w:rPr>
        <w:t xml:space="preserve">g SpaceX’s </w:t>
      </w:r>
      <w:proofErr w:type="spellStart"/>
      <w:r w:rsidRPr="006A041E">
        <w:rPr>
          <w:rStyle w:val="StyleUnderline"/>
          <w:rFonts w:asciiTheme="minorHAnsi" w:hAnsiTheme="minorHAnsi" w:cstheme="minorHAnsi"/>
          <w:highlight w:val="cyan"/>
        </w:rPr>
        <w:t>Starlink</w:t>
      </w:r>
      <w:proofErr w:type="spellEnd"/>
      <w:r w:rsidRPr="006A041E">
        <w:rPr>
          <w:rStyle w:val="StyleUnderline"/>
          <w:rFonts w:asciiTheme="minorHAnsi" w:hAnsiTheme="minorHAnsi" w:cstheme="minorHAnsi"/>
        </w:rPr>
        <w:t xml:space="preserve"> technology </w:t>
      </w:r>
      <w:r w:rsidRPr="006A041E">
        <w:rPr>
          <w:rStyle w:val="Emphasis"/>
          <w:rFonts w:asciiTheme="minorHAnsi" w:hAnsiTheme="minorHAnsi" w:cstheme="minorHAnsi"/>
          <w:highlight w:val="cyan"/>
        </w:rPr>
        <w:t>in military aircraft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 deliver</w:t>
      </w:r>
      <w:r w:rsidRPr="006A041E">
        <w:rPr>
          <w:rStyle w:val="StyleUnderline"/>
          <w:rFonts w:asciiTheme="minorHAnsi" w:hAnsiTheme="minorHAnsi" w:cstheme="minorHAnsi"/>
        </w:rPr>
        <w:t xml:space="preserve"> high </w:t>
      </w:r>
      <w:r w:rsidRPr="006A041E">
        <w:rPr>
          <w:rStyle w:val="StyleUnderline"/>
          <w:rFonts w:asciiTheme="minorHAnsi" w:hAnsiTheme="minorHAnsi" w:cstheme="minorHAnsi"/>
          <w:highlight w:val="cyan"/>
        </w:rPr>
        <w:t>bandwidth</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into the cockpit of</w:t>
      </w:r>
      <w:r w:rsidRPr="006A041E">
        <w:rPr>
          <w:rStyle w:val="StyleUnderline"/>
          <w:rFonts w:asciiTheme="minorHAnsi" w:hAnsiTheme="minorHAnsi" w:cstheme="minorHAnsi"/>
        </w:rPr>
        <w:t xml:space="preserve"> Air Force </w:t>
      </w:r>
      <w:r w:rsidRPr="006A041E">
        <w:rPr>
          <w:rStyle w:val="StyleUnderline"/>
          <w:rFonts w:asciiTheme="minorHAnsi" w:hAnsiTheme="minorHAnsi" w:cstheme="minorHAnsi"/>
          <w:highlight w:val="cyan"/>
        </w:rPr>
        <w:t>planes</w:t>
      </w:r>
      <w:r w:rsidRPr="006A041E">
        <w:rPr>
          <w:rStyle w:val="StyleUnderline"/>
          <w:rFonts w:asciiTheme="minorHAnsi" w:hAnsiTheme="minorHAnsi" w:cstheme="minorHAnsi"/>
        </w:rPr>
        <w:t xml:space="preserve"> under a </w:t>
      </w:r>
      <w:r w:rsidRPr="006A041E">
        <w:rPr>
          <w:rStyle w:val="Emphasis"/>
          <w:rFonts w:asciiTheme="minorHAnsi" w:hAnsiTheme="minorHAnsi" w:cstheme="minorHAnsi"/>
          <w:highlight w:val="cyan"/>
        </w:rPr>
        <w:t>program called Global Lightning</w:t>
      </w:r>
      <w:r w:rsidRPr="006A041E">
        <w:rPr>
          <w:rStyle w:val="StyleUnderline"/>
          <w:rFonts w:asciiTheme="minorHAnsi" w:hAnsiTheme="minorHAnsi" w:cstheme="minorHAnsi"/>
        </w:rPr>
        <w:t xml:space="preserve"> </w:t>
      </w:r>
      <w:r w:rsidRPr="006A041E">
        <w:rPr>
          <w:rFonts w:asciiTheme="minorHAnsi" w:hAnsiTheme="minorHAnsi" w:cstheme="minorHAnsi"/>
        </w:rPr>
        <w:t xml:space="preserve">(Malik, 2019). The facts are straightforward – </w:t>
      </w:r>
      <w:r w:rsidRPr="006A041E">
        <w:rPr>
          <w:rStyle w:val="StyleUnderline"/>
          <w:rFonts w:asciiTheme="minorHAnsi" w:hAnsiTheme="minorHAnsi" w:cstheme="minorHAnsi"/>
          <w:highlight w:val="cyan"/>
        </w:rPr>
        <w:t>there are more</w:t>
      </w:r>
      <w:r w:rsidRPr="006A041E">
        <w:rPr>
          <w:rStyle w:val="StyleUnderline"/>
          <w:rFonts w:asciiTheme="minorHAnsi" w:hAnsiTheme="minorHAnsi" w:cstheme="minorHAnsi"/>
        </w:rPr>
        <w:t xml:space="preserve"> and more satellite </w:t>
      </w:r>
      <w:r w:rsidRPr="006A041E">
        <w:rPr>
          <w:rStyle w:val="StyleUnderline"/>
          <w:rFonts w:asciiTheme="minorHAnsi" w:hAnsiTheme="minorHAnsi" w:cstheme="minorHAnsi"/>
          <w:highlight w:val="cyan"/>
        </w:rPr>
        <w:t>systems that play a</w:t>
      </w:r>
      <w:r w:rsidRPr="006A041E">
        <w:rPr>
          <w:rStyle w:val="StyleUnderline"/>
          <w:rFonts w:asciiTheme="minorHAnsi" w:hAnsiTheme="minorHAnsi" w:cstheme="minorHAnsi"/>
        </w:rPr>
        <w:t xml:space="preserve">n essential </w:t>
      </w:r>
      <w:r w:rsidRPr="006A041E">
        <w:rPr>
          <w:rStyle w:val="StyleUnderline"/>
          <w:rFonts w:asciiTheme="minorHAnsi" w:hAnsiTheme="minorHAnsi" w:cstheme="minorHAnsi"/>
          <w:highlight w:val="cyan"/>
        </w:rPr>
        <w:t>role in</w:t>
      </w:r>
      <w:r w:rsidRPr="006A041E">
        <w:rPr>
          <w:rStyle w:val="StyleUnderline"/>
          <w:rFonts w:asciiTheme="minorHAnsi" w:hAnsiTheme="minorHAnsi" w:cstheme="minorHAnsi"/>
        </w:rPr>
        <w:t xml:space="preserve"> countries’ </w:t>
      </w:r>
      <w:r w:rsidRPr="006A041E">
        <w:rPr>
          <w:rStyle w:val="StyleUnderline"/>
          <w:rFonts w:asciiTheme="minorHAnsi" w:hAnsiTheme="minorHAnsi" w:cstheme="minorHAnsi"/>
          <w:highlight w:val="cyan"/>
        </w:rPr>
        <w:t>security and are</w:t>
      </w:r>
      <w:r w:rsidRPr="006A041E">
        <w:rPr>
          <w:rStyle w:val="StyleUnderline"/>
          <w:rFonts w:asciiTheme="minorHAnsi" w:hAnsiTheme="minorHAnsi" w:cstheme="minorHAnsi"/>
        </w:rPr>
        <w:t xml:space="preserve"> part of </w:t>
      </w:r>
      <w:r w:rsidRPr="006A041E">
        <w:rPr>
          <w:rStyle w:val="StyleUnderline"/>
          <w:rFonts w:asciiTheme="minorHAnsi" w:hAnsiTheme="minorHAnsi" w:cstheme="minorHAnsi"/>
          <w:highlight w:val="cyan"/>
        </w:rPr>
        <w:t>critical infrastructure</w:t>
      </w:r>
      <w:r w:rsidRPr="006A041E">
        <w:rPr>
          <w:rStyle w:val="StyleUnderline"/>
          <w:rFonts w:asciiTheme="minorHAnsi" w:hAnsiTheme="minorHAnsi" w:cstheme="minorHAnsi"/>
        </w:rPr>
        <w:t xml:space="preserve">, so </w:t>
      </w:r>
      <w:proofErr w:type="gramStart"/>
      <w:r w:rsidRPr="006A041E">
        <w:rPr>
          <w:rStyle w:val="StyleUnderline"/>
          <w:rFonts w:asciiTheme="minorHAnsi" w:hAnsiTheme="minorHAnsi" w:cstheme="minorHAnsi"/>
        </w:rPr>
        <w:t xml:space="preserve">in order </w:t>
      </w:r>
      <w:r w:rsidRPr="006A041E">
        <w:rPr>
          <w:rStyle w:val="StyleUnderline"/>
          <w:rFonts w:asciiTheme="minorHAnsi" w:hAnsiTheme="minorHAnsi" w:cstheme="minorHAnsi"/>
          <w:highlight w:val="cyan"/>
        </w:rPr>
        <w:t>to</w:t>
      </w:r>
      <w:proofErr w:type="gramEnd"/>
      <w:r w:rsidRPr="006A041E">
        <w:rPr>
          <w:rStyle w:val="StyleUnderline"/>
          <w:rFonts w:asciiTheme="minorHAnsi" w:hAnsiTheme="minorHAnsi" w:cstheme="minorHAnsi"/>
          <w:highlight w:val="cyan"/>
        </w:rPr>
        <w:t xml:space="preserve"> secure</w:t>
      </w:r>
      <w:r w:rsidRPr="006A041E">
        <w:rPr>
          <w:rStyle w:val="StyleUnderline"/>
          <w:rFonts w:asciiTheme="minorHAnsi" w:hAnsiTheme="minorHAnsi" w:cstheme="minorHAnsi"/>
        </w:rPr>
        <w:t xml:space="preserve"> their </w:t>
      </w:r>
      <w:r w:rsidRPr="006A041E">
        <w:rPr>
          <w:rStyle w:val="StyleUnderline"/>
          <w:rFonts w:asciiTheme="minorHAnsi" w:hAnsiTheme="minorHAnsi" w:cstheme="minorHAnsi"/>
          <w:highlight w:val="cyan"/>
        </w:rPr>
        <w:t>interests</w:t>
      </w:r>
      <w:r w:rsidRPr="006A041E">
        <w:rPr>
          <w:rStyle w:val="StyleUnderline"/>
          <w:rFonts w:asciiTheme="minorHAnsi" w:hAnsiTheme="minorHAnsi" w:cstheme="minorHAnsi"/>
        </w:rPr>
        <w:t xml:space="preserve"> and protect that infrastructure, these national </w:t>
      </w:r>
      <w:r w:rsidRPr="006A041E">
        <w:rPr>
          <w:rStyle w:val="StyleUnderline"/>
          <w:rFonts w:asciiTheme="minorHAnsi" w:hAnsiTheme="minorHAnsi" w:cstheme="minorHAnsi"/>
          <w:highlight w:val="cyan"/>
        </w:rPr>
        <w:t>states keep developing</w:t>
      </w:r>
      <w:r w:rsidRPr="006A041E">
        <w:rPr>
          <w:rStyle w:val="StyleUnderline"/>
          <w:rFonts w:asciiTheme="minorHAnsi" w:hAnsiTheme="minorHAnsi" w:cstheme="minorHAnsi"/>
        </w:rPr>
        <w:t xml:space="preserve"> both defensive and </w:t>
      </w:r>
      <w:r w:rsidRPr="006A041E">
        <w:rPr>
          <w:rStyle w:val="StyleUnderline"/>
          <w:rFonts w:asciiTheme="minorHAnsi" w:hAnsiTheme="minorHAnsi" w:cstheme="minorHAnsi"/>
          <w:highlight w:val="cyan"/>
        </w:rPr>
        <w:t>offensive means.</w:t>
      </w:r>
      <w:r w:rsidRPr="006A041E">
        <w:rPr>
          <w:rStyle w:val="StyleUnderline"/>
          <w:rFonts w:asciiTheme="minorHAnsi" w:hAnsiTheme="minorHAnsi" w:cstheme="minorHAnsi"/>
        </w:rPr>
        <w:t xml:space="preserve"> </w:t>
      </w:r>
      <w:r w:rsidRPr="006A041E">
        <w:rPr>
          <w:rFonts w:asciiTheme="minorHAnsi" w:hAnsiTheme="minorHAnsi" w:cstheme="minorHAnsi"/>
        </w:rPr>
        <w:t>The Worldwide Threat Assessment of the US Intelligence Community is very clear in its predictions in this regard:</w:t>
      </w:r>
    </w:p>
    <w:p w14:paraId="2C683180" w14:textId="519FBB0E" w:rsidR="00B31C59" w:rsidRPr="006A041E" w:rsidRDefault="00B31C59" w:rsidP="00ED28E8">
      <w:pPr>
        <w:tabs>
          <w:tab w:val="left" w:pos="6379"/>
        </w:tabs>
        <w:rPr>
          <w:rFonts w:asciiTheme="minorHAnsi" w:hAnsiTheme="minorHAnsi" w:cstheme="minorHAnsi"/>
        </w:rPr>
      </w:pPr>
    </w:p>
    <w:p w14:paraId="6333562A" w14:textId="77777777" w:rsidR="00ED28E8" w:rsidRPr="006A041E" w:rsidRDefault="00ED28E8" w:rsidP="00ED28E8">
      <w:pPr>
        <w:pStyle w:val="Heading4"/>
        <w:rPr>
          <w:rFonts w:asciiTheme="minorHAnsi" w:hAnsiTheme="minorHAnsi" w:cstheme="minorHAnsi"/>
        </w:rPr>
      </w:pPr>
      <w:proofErr w:type="spellStart"/>
      <w:r w:rsidRPr="006A041E">
        <w:rPr>
          <w:rFonts w:asciiTheme="minorHAnsi" w:hAnsiTheme="minorHAnsi" w:cstheme="minorHAnsi"/>
        </w:rPr>
        <w:t>Starlink</w:t>
      </w:r>
      <w:proofErr w:type="spellEnd"/>
      <w:r w:rsidRPr="006A041E">
        <w:rPr>
          <w:rFonts w:asciiTheme="minorHAnsi" w:hAnsiTheme="minorHAnsi" w:cstheme="minorHAnsi"/>
        </w:rPr>
        <w:t xml:space="preserve"> ACA systems and de-orbiting solves any debris impact – Russian ASAT test proves </w:t>
      </w:r>
      <w:proofErr w:type="gramStart"/>
      <w:r w:rsidRPr="006A041E">
        <w:rPr>
          <w:rFonts w:asciiTheme="minorHAnsi" w:hAnsiTheme="minorHAnsi" w:cstheme="minorHAnsi"/>
        </w:rPr>
        <w:t>and also</w:t>
      </w:r>
      <w:proofErr w:type="gramEnd"/>
      <w:r w:rsidRPr="006A041E">
        <w:rPr>
          <w:rFonts w:asciiTheme="minorHAnsi" w:hAnsiTheme="minorHAnsi" w:cstheme="minorHAnsi"/>
        </w:rPr>
        <w:t xml:space="preserve"> non-</w:t>
      </w:r>
      <w:proofErr w:type="spellStart"/>
      <w:r w:rsidRPr="006A041E">
        <w:rPr>
          <w:rFonts w:asciiTheme="minorHAnsi" w:hAnsiTheme="minorHAnsi" w:cstheme="minorHAnsi"/>
        </w:rPr>
        <w:t>uniques</w:t>
      </w:r>
      <w:proofErr w:type="spellEnd"/>
      <w:r w:rsidRPr="006A041E">
        <w:rPr>
          <w:rFonts w:asciiTheme="minorHAnsi" w:hAnsiTheme="minorHAnsi" w:cstheme="minorHAnsi"/>
        </w:rPr>
        <w:t xml:space="preserve"> their impact </w:t>
      </w:r>
    </w:p>
    <w:p w14:paraId="437D69B1" w14:textId="77777777" w:rsidR="00ED28E8" w:rsidRPr="006A041E" w:rsidRDefault="00ED28E8" w:rsidP="00ED28E8">
      <w:pPr>
        <w:rPr>
          <w:rFonts w:asciiTheme="minorHAnsi" w:hAnsiTheme="minorHAnsi" w:cstheme="minorHAnsi"/>
        </w:rPr>
      </w:pPr>
      <w:r w:rsidRPr="006A041E">
        <w:rPr>
          <w:rStyle w:val="Style13ptBold"/>
          <w:rFonts w:asciiTheme="minorHAnsi" w:hAnsiTheme="minorHAnsi" w:cstheme="minorHAnsi"/>
        </w:rPr>
        <w:t>Kan 21</w:t>
      </w:r>
      <w:r w:rsidRPr="006A041E">
        <w:rPr>
          <w:rFonts w:asciiTheme="minorHAnsi" w:hAnsiTheme="minorHAnsi" w:cstheme="minorHAnsi"/>
        </w:rPr>
        <w:t xml:space="preserve"> </w:t>
      </w:r>
      <w:r w:rsidRPr="006A041E">
        <w:rPr>
          <w:rFonts w:asciiTheme="minorHAnsi" w:hAnsiTheme="minorHAnsi" w:cstheme="minorHAnsi"/>
          <w:sz w:val="16"/>
          <w:szCs w:val="16"/>
        </w:rPr>
        <w:t>– [Michael, “</w:t>
      </w:r>
      <w:proofErr w:type="spellStart"/>
      <w:r w:rsidRPr="006A041E">
        <w:rPr>
          <w:rFonts w:asciiTheme="minorHAnsi" w:hAnsiTheme="minorHAnsi" w:cstheme="minorHAnsi"/>
          <w:sz w:val="16"/>
          <w:szCs w:val="16"/>
        </w:rPr>
        <w:t>Starlink</w:t>
      </w:r>
      <w:proofErr w:type="spellEnd"/>
      <w:r w:rsidRPr="006A041E">
        <w:rPr>
          <w:rFonts w:asciiTheme="minorHAnsi" w:hAnsiTheme="minorHAnsi" w:cstheme="minorHAnsi"/>
          <w:sz w:val="16"/>
          <w:szCs w:val="16"/>
        </w:rPr>
        <w:t xml:space="preserve"> Satellite Orbits Changed to Avoid Debris After Russia's Missile Test,” PC Mag, 12/1/2021, https://www.pcmag.com/news/starlink-satellite-orbits-changed-to-avoid-debris-after-russias-missile]</w:t>
      </w:r>
    </w:p>
    <w:p w14:paraId="3D4C7C60" w14:textId="77777777" w:rsidR="00ED28E8" w:rsidRPr="006A041E" w:rsidRDefault="00ED28E8" w:rsidP="00ED28E8">
      <w:pPr>
        <w:spacing w:line="240" w:lineRule="auto"/>
        <w:contextualSpacing/>
        <w:rPr>
          <w:rFonts w:asciiTheme="minorHAnsi" w:hAnsiTheme="minorHAnsi" w:cstheme="minorHAnsi"/>
          <w:u w:val="single"/>
        </w:rPr>
      </w:pPr>
      <w:r w:rsidRPr="006A041E">
        <w:rPr>
          <w:rStyle w:val="StyleUnderline"/>
          <w:rFonts w:asciiTheme="minorHAnsi" w:hAnsiTheme="minorHAnsi" w:cstheme="minorHAnsi"/>
          <w:highlight w:val="cyan"/>
        </w:rPr>
        <w:t>SpaceX</w:t>
      </w:r>
      <w:r w:rsidRPr="006A041E">
        <w:rPr>
          <w:rStyle w:val="StyleUnderline"/>
          <w:rFonts w:asciiTheme="minorHAnsi" w:hAnsiTheme="minorHAnsi" w:cstheme="minorHAnsi"/>
        </w:rPr>
        <w:t xml:space="preserve"> has </w:t>
      </w:r>
      <w:r w:rsidRPr="006A041E">
        <w:rPr>
          <w:rStyle w:val="StyleUnderline"/>
          <w:rFonts w:asciiTheme="minorHAnsi" w:hAnsiTheme="minorHAnsi" w:cstheme="minorHAnsi"/>
          <w:highlight w:val="cyan"/>
        </w:rPr>
        <w:t>altered the orbits for</w:t>
      </w:r>
      <w:r w:rsidRPr="006A041E">
        <w:rPr>
          <w:rStyle w:val="StyleUnderline"/>
          <w:rFonts w:asciiTheme="minorHAnsi" w:hAnsiTheme="minorHAnsi" w:cstheme="minorHAnsi"/>
        </w:rPr>
        <w:t xml:space="preserve"> its </w:t>
      </w:r>
      <w:proofErr w:type="spellStart"/>
      <w:r w:rsidRPr="006A041E">
        <w:rPr>
          <w:rStyle w:val="StyleUnderline"/>
          <w:rFonts w:asciiTheme="minorHAnsi" w:hAnsiTheme="minorHAnsi" w:cstheme="minorHAnsi"/>
          <w:highlight w:val="cyan"/>
        </w:rPr>
        <w:t>Starlink</w:t>
      </w:r>
      <w:proofErr w:type="spellEnd"/>
      <w:r w:rsidRPr="006A041E">
        <w:rPr>
          <w:rStyle w:val="StyleUnderline"/>
          <w:rFonts w:asciiTheme="minorHAnsi" w:hAnsiTheme="minorHAnsi" w:cstheme="minorHAnsi"/>
        </w:rPr>
        <w:t xml:space="preserve"> satellites</w:t>
      </w:r>
      <w:r w:rsidRPr="006A041E">
        <w:rPr>
          <w:rFonts w:asciiTheme="minorHAnsi" w:hAnsiTheme="minorHAnsi" w:cstheme="minorHAnsi"/>
          <w:sz w:val="16"/>
        </w:rPr>
        <w:t xml:space="preserve">, likely </w:t>
      </w:r>
      <w:r w:rsidRPr="006A041E">
        <w:rPr>
          <w:rStyle w:val="StyleUnderline"/>
          <w:rFonts w:asciiTheme="minorHAnsi" w:hAnsiTheme="minorHAnsi" w:cstheme="minorHAnsi"/>
          <w:highlight w:val="cyan"/>
        </w:rPr>
        <w:t>to prevent them from colliding with debris from Russia’s a</w:t>
      </w:r>
      <w:r w:rsidRPr="006A041E">
        <w:rPr>
          <w:rStyle w:val="StyleUnderline"/>
          <w:rFonts w:asciiTheme="minorHAnsi" w:hAnsiTheme="minorHAnsi" w:cstheme="minorHAnsi"/>
        </w:rPr>
        <w:t>nti-</w:t>
      </w:r>
      <w:r w:rsidRPr="006A041E">
        <w:rPr>
          <w:rStyle w:val="StyleUnderline"/>
          <w:rFonts w:asciiTheme="minorHAnsi" w:hAnsiTheme="minorHAnsi" w:cstheme="minorHAnsi"/>
          <w:highlight w:val="cyan"/>
        </w:rPr>
        <w:t>sat</w:t>
      </w:r>
      <w:r w:rsidRPr="006A041E">
        <w:rPr>
          <w:rStyle w:val="StyleUnderline"/>
          <w:rFonts w:asciiTheme="minorHAnsi" w:hAnsiTheme="minorHAnsi" w:cstheme="minorHAnsi"/>
        </w:rPr>
        <w:t xml:space="preserve">ellite missile </w:t>
      </w:r>
      <w:r w:rsidRPr="006A041E">
        <w:rPr>
          <w:rStyle w:val="StyleUnderline"/>
          <w:rFonts w:asciiTheme="minorHAnsi" w:hAnsiTheme="minorHAnsi" w:cstheme="minorHAnsi"/>
          <w:highlight w:val="cyan"/>
        </w:rPr>
        <w:t>test.</w:t>
      </w:r>
    </w:p>
    <w:p w14:paraId="3A4C36E2" w14:textId="77777777" w:rsidR="00ED28E8" w:rsidRPr="006A041E" w:rsidRDefault="00ED28E8" w:rsidP="00ED28E8">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 xml:space="preserve">On Tuesday, SpaceX CEO Elon Musk mentioned the issue after NASA abruptly delayed a spacewalk on the International Space Station due to the threat of space debris. In his tweet, Musk said: “We had to shift some </w:t>
      </w:r>
      <w:proofErr w:type="spellStart"/>
      <w:r w:rsidRPr="006A041E">
        <w:rPr>
          <w:rFonts w:asciiTheme="minorHAnsi" w:hAnsiTheme="minorHAnsi" w:cstheme="minorHAnsi"/>
          <w:sz w:val="16"/>
          <w:szCs w:val="16"/>
        </w:rPr>
        <w:t>Starlink</w:t>
      </w:r>
      <w:proofErr w:type="spellEnd"/>
      <w:r w:rsidRPr="006A041E">
        <w:rPr>
          <w:rFonts w:asciiTheme="minorHAnsi" w:hAnsiTheme="minorHAnsi" w:cstheme="minorHAnsi"/>
          <w:sz w:val="16"/>
          <w:szCs w:val="16"/>
        </w:rPr>
        <w:t xml:space="preserve"> satellite orbits to reduce probability of collision. Not great, but not terrible either.”</w:t>
      </w:r>
    </w:p>
    <w:p w14:paraId="18E244EF" w14:textId="77777777" w:rsidR="00ED28E8" w:rsidRPr="006A041E" w:rsidRDefault="00ED28E8" w:rsidP="00ED28E8">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 xml:space="preserve">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w:t>
      </w:r>
      <w:proofErr w:type="gramStart"/>
      <w:r w:rsidRPr="006A041E">
        <w:rPr>
          <w:rFonts w:asciiTheme="minorHAnsi" w:hAnsiTheme="minorHAnsi" w:cstheme="minorHAnsi"/>
          <w:sz w:val="16"/>
          <w:szCs w:val="16"/>
        </w:rPr>
        <w:t>in reality the</w:t>
      </w:r>
      <w:proofErr w:type="gramEnd"/>
      <w:r w:rsidRPr="006A041E">
        <w:rPr>
          <w:rFonts w:asciiTheme="minorHAnsi" w:hAnsiTheme="minorHAnsi" w:cstheme="minorHAnsi"/>
          <w:sz w:val="16"/>
          <w:szCs w:val="16"/>
        </w:rPr>
        <w:t xml:space="preserve"> conditions at the facility are catastrophic.)</w:t>
      </w:r>
    </w:p>
    <w:p w14:paraId="3B7B4D95" w14:textId="77777777" w:rsidR="00ED28E8" w:rsidRPr="006A041E" w:rsidRDefault="00ED28E8" w:rsidP="00ED28E8">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045C0EEB" w14:textId="77777777" w:rsidR="00ED28E8" w:rsidRPr="006A041E" w:rsidRDefault="00ED28E8" w:rsidP="00ED28E8">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5AB51347" w14:textId="77777777" w:rsidR="00ED28E8" w:rsidRPr="006A041E" w:rsidRDefault="00ED28E8" w:rsidP="00ED28E8">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However, Russia claims the resulting debris poses no danger to any space activity. The Kremlin also points out other countries have embarked on their own anti-satellite missile tests too.</w:t>
      </w:r>
    </w:p>
    <w:p w14:paraId="6FB176B0" w14:textId="77777777" w:rsidR="00ED28E8" w:rsidRPr="006A041E" w:rsidRDefault="00ED28E8" w:rsidP="00ED28E8">
      <w:pPr>
        <w:spacing w:line="240" w:lineRule="auto"/>
        <w:contextualSpacing/>
        <w:rPr>
          <w:rStyle w:val="StyleUnderline"/>
          <w:rFonts w:asciiTheme="minorHAnsi" w:hAnsiTheme="minorHAnsi" w:cstheme="minorHAnsi"/>
        </w:rPr>
      </w:pPr>
      <w:r w:rsidRPr="006A041E">
        <w:rPr>
          <w:rStyle w:val="StyleUnderline"/>
          <w:rFonts w:asciiTheme="minorHAnsi" w:hAnsiTheme="minorHAnsi" w:cstheme="minorHAnsi"/>
          <w:highlight w:val="cyan"/>
        </w:rPr>
        <w:t>To avoid</w:t>
      </w:r>
      <w:r w:rsidRPr="006A041E">
        <w:rPr>
          <w:rStyle w:val="StyleUnderline"/>
          <w:rFonts w:asciiTheme="minorHAnsi" w:hAnsiTheme="minorHAnsi" w:cstheme="minorHAnsi"/>
        </w:rPr>
        <w:t xml:space="preserve"> space </w:t>
      </w:r>
      <w:r w:rsidRPr="006A041E">
        <w:rPr>
          <w:rStyle w:val="StyleUnderline"/>
          <w:rFonts w:asciiTheme="minorHAnsi" w:hAnsiTheme="minorHAnsi" w:cstheme="minorHAnsi"/>
          <w:highlight w:val="cyan"/>
        </w:rPr>
        <w:t xml:space="preserve">debris, SpaceX has equipped each </w:t>
      </w:r>
      <w:proofErr w:type="spellStart"/>
      <w:r w:rsidRPr="006A041E">
        <w:rPr>
          <w:rStyle w:val="StyleUnderline"/>
          <w:rFonts w:asciiTheme="minorHAnsi" w:hAnsiTheme="minorHAnsi" w:cstheme="minorHAnsi"/>
          <w:highlight w:val="cyan"/>
        </w:rPr>
        <w:t>Starlink</w:t>
      </w:r>
      <w:proofErr w:type="spellEnd"/>
      <w:r w:rsidRPr="006A041E">
        <w:rPr>
          <w:rStyle w:val="StyleUnderline"/>
          <w:rFonts w:asciiTheme="minorHAnsi" w:hAnsiTheme="minorHAnsi" w:cstheme="minorHAnsi"/>
          <w:highlight w:val="cyan"/>
        </w:rPr>
        <w:t xml:space="preserve"> satellite with an “autonomous collision avoidance” system.</w:t>
      </w:r>
      <w:r w:rsidRPr="006A041E">
        <w:rPr>
          <w:rStyle w:val="StyleUnderline"/>
          <w:rFonts w:asciiTheme="minorHAnsi" w:hAnsiTheme="minorHAnsi" w:cstheme="minorHAnsi"/>
        </w:rPr>
        <w:t xml:space="preserve"> The same </w:t>
      </w:r>
      <w:r w:rsidRPr="006A041E">
        <w:rPr>
          <w:rStyle w:val="StyleUnderline"/>
          <w:rFonts w:asciiTheme="minorHAnsi" w:hAnsiTheme="minorHAnsi" w:cstheme="minorHAnsi"/>
          <w:highlight w:val="cyan"/>
        </w:rPr>
        <w:t>satellites will e</w:t>
      </w:r>
      <w:r w:rsidRPr="006A041E">
        <w:rPr>
          <w:rStyle w:val="StyleUnderline"/>
          <w:rFonts w:asciiTheme="minorHAnsi" w:hAnsiTheme="minorHAnsi" w:cstheme="minorHAnsi"/>
        </w:rPr>
        <w:t xml:space="preserve">ventually </w:t>
      </w:r>
      <w:r w:rsidRPr="006A041E">
        <w:rPr>
          <w:rStyle w:val="StyleUnderline"/>
          <w:rFonts w:asciiTheme="minorHAnsi" w:hAnsiTheme="minorHAnsi" w:cstheme="minorHAnsi"/>
          <w:highlight w:val="cyan"/>
        </w:rPr>
        <w:t>descend and burn up in</w:t>
      </w:r>
      <w:r w:rsidRPr="006A041E">
        <w:rPr>
          <w:rStyle w:val="StyleUnderline"/>
          <w:rFonts w:asciiTheme="minorHAnsi" w:hAnsiTheme="minorHAnsi" w:cstheme="minorHAnsi"/>
        </w:rPr>
        <w:t xml:space="preserve"> Earth’s </w:t>
      </w:r>
      <w:r w:rsidRPr="006A041E">
        <w:rPr>
          <w:rStyle w:val="StyleUnderline"/>
          <w:rFonts w:asciiTheme="minorHAnsi" w:hAnsiTheme="minorHAnsi" w:cstheme="minorHAnsi"/>
          <w:highlight w:val="cyan"/>
        </w:rPr>
        <w:t>atmosphere</w:t>
      </w:r>
      <w:r w:rsidRPr="006A041E">
        <w:rPr>
          <w:rStyle w:val="StyleUnderline"/>
          <w:rFonts w:asciiTheme="minorHAnsi" w:hAnsiTheme="minorHAnsi" w:cstheme="minorHAnsi"/>
        </w:rPr>
        <w:t xml:space="preserve"> within one to five years </w:t>
      </w:r>
      <w:r w:rsidRPr="006A041E">
        <w:rPr>
          <w:rStyle w:val="StyleUnderline"/>
          <w:rFonts w:asciiTheme="minorHAnsi" w:hAnsiTheme="minorHAnsi" w:cstheme="minorHAnsi"/>
          <w:highlight w:val="cyan"/>
        </w:rPr>
        <w:t>if the propulsion system</w:t>
      </w:r>
      <w:r w:rsidRPr="006A041E">
        <w:rPr>
          <w:rStyle w:val="StyleUnderline"/>
          <w:rFonts w:asciiTheme="minorHAnsi" w:hAnsiTheme="minorHAnsi" w:cstheme="minorHAnsi"/>
        </w:rPr>
        <w:t xml:space="preserve"> on board </w:t>
      </w:r>
      <w:r w:rsidRPr="006A041E">
        <w:rPr>
          <w:rStyle w:val="StyleUnderline"/>
          <w:rFonts w:asciiTheme="minorHAnsi" w:hAnsiTheme="minorHAnsi" w:cstheme="minorHAnsi"/>
          <w:highlight w:val="cyan"/>
        </w:rPr>
        <w:t>ever fails.</w:t>
      </w:r>
      <w:r w:rsidRPr="006A041E">
        <w:rPr>
          <w:rStyle w:val="StyleUnderline"/>
          <w:rFonts w:asciiTheme="minorHAnsi" w:hAnsiTheme="minorHAnsi" w:cstheme="minorHAnsi"/>
        </w:rPr>
        <w:t xml:space="preserve"> </w:t>
      </w:r>
    </w:p>
    <w:p w14:paraId="06232D5C" w14:textId="77777777" w:rsidR="00ED28E8" w:rsidRPr="006A041E" w:rsidRDefault="00ED28E8" w:rsidP="00ED28E8">
      <w:pPr>
        <w:spacing w:line="240" w:lineRule="auto"/>
        <w:contextualSpacing/>
        <w:rPr>
          <w:rFonts w:asciiTheme="minorHAnsi" w:hAnsiTheme="minorHAnsi" w:cstheme="minorHAnsi"/>
          <w:sz w:val="16"/>
        </w:rPr>
      </w:pPr>
      <w:r w:rsidRPr="006A041E">
        <w:rPr>
          <w:rFonts w:asciiTheme="minorHAnsi" w:hAnsiTheme="minorHAnsi" w:cstheme="minorHAnsi"/>
          <w:sz w:val="16"/>
        </w:rPr>
        <w:t xml:space="preserve">In his tweet, Musk added that </w:t>
      </w:r>
      <w:r w:rsidRPr="006A041E">
        <w:rPr>
          <w:rStyle w:val="StyleUnderline"/>
          <w:rFonts w:asciiTheme="minorHAnsi" w:hAnsiTheme="minorHAnsi" w:cstheme="minorHAnsi"/>
        </w:rPr>
        <w:t xml:space="preserve">the International Space Station and </w:t>
      </w:r>
      <w:r w:rsidRPr="006A041E">
        <w:rPr>
          <w:rStyle w:val="StyleUnderline"/>
          <w:rFonts w:asciiTheme="minorHAnsi" w:hAnsiTheme="minorHAnsi" w:cstheme="minorHAnsi"/>
          <w:highlight w:val="cyan"/>
        </w:rPr>
        <w:t>SpaceX’s</w:t>
      </w:r>
      <w:r w:rsidRPr="006A041E">
        <w:rPr>
          <w:rStyle w:val="StyleUnderline"/>
          <w:rFonts w:asciiTheme="minorHAnsi" w:hAnsiTheme="minorHAnsi" w:cstheme="minorHAnsi"/>
        </w:rPr>
        <w:t xml:space="preserve"> own </w:t>
      </w:r>
      <w:r w:rsidRPr="006A041E">
        <w:rPr>
          <w:rStyle w:val="StyleUnderline"/>
          <w:rFonts w:asciiTheme="minorHAnsi" w:hAnsiTheme="minorHAnsi" w:cstheme="minorHAnsi"/>
          <w:highlight w:val="cyan"/>
        </w:rPr>
        <w:t>Dragon craft possess “micrometeorite shields,” which can withstand high-velocity impacts.</w:t>
      </w:r>
      <w:r w:rsidRPr="006A041E">
        <w:rPr>
          <w:rFonts w:asciiTheme="minorHAnsi" w:hAnsiTheme="minorHAnsi" w:cstheme="minorHAnsi"/>
          <w:sz w:val="16"/>
        </w:rPr>
        <w:t xml:space="preserve"> However, spacesuits lack such protection, hence the need for NASA to cancel the spacewalk.</w:t>
      </w:r>
    </w:p>
    <w:p w14:paraId="0E8FD9CC" w14:textId="77777777" w:rsidR="00ED28E8" w:rsidRPr="006A041E" w:rsidRDefault="00ED28E8" w:rsidP="00ED28E8">
      <w:pPr>
        <w:spacing w:line="240" w:lineRule="auto"/>
        <w:contextualSpacing/>
        <w:rPr>
          <w:rFonts w:asciiTheme="minorHAnsi" w:hAnsiTheme="minorHAnsi" w:cstheme="minorHAnsi"/>
          <w:sz w:val="16"/>
        </w:rPr>
      </w:pPr>
    </w:p>
    <w:p w14:paraId="3FA32380" w14:textId="77777777" w:rsidR="00ED28E8" w:rsidRPr="006A041E" w:rsidRDefault="00ED28E8" w:rsidP="00ED28E8">
      <w:pPr>
        <w:pStyle w:val="Heading4"/>
        <w:rPr>
          <w:rFonts w:asciiTheme="minorHAnsi" w:hAnsiTheme="minorHAnsi" w:cstheme="minorHAnsi"/>
        </w:rPr>
      </w:pPr>
      <w:r w:rsidRPr="006A041E">
        <w:rPr>
          <w:rFonts w:asciiTheme="minorHAnsi" w:hAnsiTheme="minorHAnsi" w:cstheme="minorHAnsi"/>
        </w:rPr>
        <w:lastRenderedPageBreak/>
        <w:t xml:space="preserve">Low altitude orbits zeroes risk of collision and doesn’t contribute to overall debris in dense areas – even if satellites fail no impact </w:t>
      </w:r>
    </w:p>
    <w:p w14:paraId="7095CEC6" w14:textId="77777777" w:rsidR="00ED28E8" w:rsidRPr="006A041E" w:rsidRDefault="00ED28E8" w:rsidP="00ED28E8">
      <w:pPr>
        <w:spacing w:line="240" w:lineRule="auto"/>
        <w:contextualSpacing/>
        <w:rPr>
          <w:rFonts w:asciiTheme="minorHAnsi" w:hAnsiTheme="minorHAnsi" w:cstheme="minorHAnsi"/>
        </w:rPr>
      </w:pPr>
      <w:proofErr w:type="spellStart"/>
      <w:r w:rsidRPr="006A041E">
        <w:rPr>
          <w:rStyle w:val="Style13ptBold"/>
          <w:rFonts w:asciiTheme="minorHAnsi" w:hAnsiTheme="minorHAnsi" w:cstheme="minorHAnsi"/>
        </w:rPr>
        <w:t>Grush</w:t>
      </w:r>
      <w:proofErr w:type="spellEnd"/>
      <w:r w:rsidRPr="006A041E">
        <w:rPr>
          <w:rStyle w:val="Style13ptBold"/>
          <w:rFonts w:asciiTheme="minorHAnsi" w:hAnsiTheme="minorHAnsi" w:cstheme="minorHAnsi"/>
        </w:rPr>
        <w:t xml:space="preserve"> 18</w:t>
      </w:r>
      <w:r w:rsidRPr="006A041E">
        <w:rPr>
          <w:rFonts w:asciiTheme="minorHAnsi" w:hAnsiTheme="minorHAnsi" w:cstheme="minorHAnsi"/>
        </w:rPr>
        <w:t xml:space="preserve"> – [Loren, “SpaceX wants to fly some internet satellites closer to Earth to cut down on space trash,” 10/9/2018, </w:t>
      </w:r>
      <w:hyperlink r:id="rId11" w:history="1">
        <w:r w:rsidRPr="006A041E">
          <w:rPr>
            <w:rStyle w:val="Hyperlink"/>
            <w:rFonts w:asciiTheme="minorHAnsi" w:hAnsiTheme="minorHAnsi" w:cstheme="minorHAnsi"/>
          </w:rPr>
          <w:t>https://www.theverge.com/2018/11/9/18016962/spacex-internet-satellites-space-debris-trash-orbit-closer-earth-distance-atmosphere</w:t>
        </w:r>
      </w:hyperlink>
      <w:r w:rsidRPr="006A041E">
        <w:rPr>
          <w:rFonts w:asciiTheme="minorHAnsi" w:hAnsiTheme="minorHAnsi" w:cstheme="minorHAnsi"/>
        </w:rPr>
        <w:t>]</w:t>
      </w:r>
    </w:p>
    <w:p w14:paraId="3E2A63A3" w14:textId="77777777" w:rsidR="00ED28E8" w:rsidRPr="006A041E" w:rsidRDefault="00ED28E8" w:rsidP="00ED28E8">
      <w:pPr>
        <w:spacing w:line="240" w:lineRule="auto"/>
        <w:contextualSpacing/>
        <w:rPr>
          <w:rFonts w:asciiTheme="minorHAnsi" w:hAnsiTheme="minorHAnsi" w:cstheme="minorHAnsi"/>
        </w:rPr>
      </w:pPr>
    </w:p>
    <w:p w14:paraId="7B3D38A8" w14:textId="77777777" w:rsidR="00ED28E8" w:rsidRPr="006A041E" w:rsidRDefault="00ED28E8" w:rsidP="00ED28E8">
      <w:pPr>
        <w:spacing w:line="240" w:lineRule="auto"/>
        <w:contextualSpacing/>
        <w:rPr>
          <w:rFonts w:asciiTheme="minorHAnsi" w:hAnsiTheme="minorHAnsi" w:cstheme="minorHAnsi"/>
          <w:u w:val="single"/>
        </w:rPr>
      </w:pPr>
      <w:r w:rsidRPr="006A041E">
        <w:rPr>
          <w:rFonts w:asciiTheme="minorHAnsi" w:hAnsiTheme="minorHAnsi" w:cstheme="minorHAnsi"/>
          <w:sz w:val="16"/>
        </w:rPr>
        <w:t xml:space="preserve">SpaceX is revising its satellite internet initiative, </w:t>
      </w:r>
      <w:proofErr w:type="spellStart"/>
      <w:r w:rsidRPr="006A041E">
        <w:rPr>
          <w:rStyle w:val="StyleUnderline"/>
          <w:rFonts w:asciiTheme="minorHAnsi" w:hAnsiTheme="minorHAnsi" w:cstheme="minorHAnsi"/>
          <w:highlight w:val="cyan"/>
        </w:rPr>
        <w:t>Starlink</w:t>
      </w:r>
      <w:proofErr w:type="spellEnd"/>
      <w:r w:rsidRPr="006A041E">
        <w:rPr>
          <w:rFonts w:asciiTheme="minorHAnsi" w:hAnsiTheme="minorHAnsi" w:cstheme="minorHAnsi"/>
          <w:sz w:val="16"/>
          <w:highlight w:val="cyan"/>
        </w:rPr>
        <w:t>,</w:t>
      </w:r>
      <w:r w:rsidRPr="006A041E">
        <w:rPr>
          <w:rFonts w:asciiTheme="minorHAnsi" w:hAnsiTheme="minorHAnsi" w:cstheme="minorHAnsi"/>
          <w:sz w:val="16"/>
        </w:rPr>
        <w:t xml:space="preserve"> and it now hopes to </w:t>
      </w:r>
      <w:r w:rsidRPr="006A041E">
        <w:rPr>
          <w:rStyle w:val="StyleUnderline"/>
          <w:rFonts w:asciiTheme="minorHAnsi" w:hAnsiTheme="minorHAnsi" w:cstheme="minorHAnsi"/>
          <w:highlight w:val="cyan"/>
        </w:rPr>
        <w:t>operate</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some of its </w:t>
      </w:r>
      <w:r w:rsidRPr="006A041E">
        <w:rPr>
          <w:rStyle w:val="StyleUnderline"/>
          <w:rFonts w:asciiTheme="minorHAnsi" w:hAnsiTheme="minorHAnsi" w:cstheme="minorHAnsi"/>
        </w:rPr>
        <w:t xml:space="preserve">spacecraft </w:t>
      </w:r>
      <w:r w:rsidRPr="006A041E">
        <w:rPr>
          <w:rStyle w:val="StyleUnderline"/>
          <w:rFonts w:asciiTheme="minorHAnsi" w:hAnsiTheme="minorHAnsi" w:cstheme="minorHAnsi"/>
          <w:highlight w:val="cyan"/>
        </w:rPr>
        <w:t>at a lower altitude</w:t>
      </w:r>
      <w:r w:rsidRPr="006A041E">
        <w:rPr>
          <w:rFonts w:asciiTheme="minorHAnsi" w:hAnsiTheme="minorHAnsi" w:cstheme="minorHAnsi"/>
          <w:sz w:val="16"/>
        </w:rPr>
        <w:t xml:space="preserve"> than originally planned. In a new filing to the Federal Communications Commission (FCC), SpaceX is asking the agency to modify its license so that more than 1,500 </w:t>
      </w:r>
      <w:proofErr w:type="spellStart"/>
      <w:r w:rsidRPr="006A041E">
        <w:rPr>
          <w:rFonts w:asciiTheme="minorHAnsi" w:hAnsiTheme="minorHAnsi" w:cstheme="minorHAnsi"/>
          <w:sz w:val="16"/>
        </w:rPr>
        <w:t>Starlink</w:t>
      </w:r>
      <w:proofErr w:type="spellEnd"/>
      <w:r w:rsidRPr="006A041E">
        <w:rPr>
          <w:rFonts w:asciiTheme="minorHAnsi" w:hAnsiTheme="minorHAnsi" w:cstheme="minorHAnsi"/>
          <w:sz w:val="16"/>
        </w:rPr>
        <w:t xml:space="preserve"> satellites can operate at </w:t>
      </w:r>
      <w:r w:rsidRPr="006A041E">
        <w:rPr>
          <w:rStyle w:val="StyleUnderline"/>
          <w:rFonts w:asciiTheme="minorHAnsi" w:hAnsiTheme="minorHAnsi" w:cstheme="minorHAnsi"/>
        </w:rPr>
        <w:t>an altitude 600 kilometers lower than the company originally requested.</w:t>
      </w:r>
    </w:p>
    <w:p w14:paraId="76B37A11" w14:textId="77777777" w:rsidR="00ED28E8" w:rsidRPr="006A041E" w:rsidRDefault="00ED28E8" w:rsidP="00ED28E8">
      <w:pPr>
        <w:spacing w:line="240" w:lineRule="auto"/>
        <w:contextualSpacing/>
        <w:rPr>
          <w:rFonts w:asciiTheme="minorHAnsi" w:hAnsiTheme="minorHAnsi" w:cstheme="minorHAnsi"/>
          <w:sz w:val="16"/>
        </w:rPr>
      </w:pPr>
      <w:r w:rsidRPr="006A041E">
        <w:rPr>
          <w:rFonts w:asciiTheme="minorHAnsi" w:hAnsiTheme="minorHAnsi" w:cstheme="minorHAnsi"/>
          <w:sz w:val="16"/>
        </w:rPr>
        <w:t xml:space="preserve">SpaceX argues that </w:t>
      </w:r>
      <w:r w:rsidRPr="006A041E">
        <w:rPr>
          <w:rStyle w:val="StyleUnderline"/>
          <w:rFonts w:asciiTheme="minorHAnsi" w:hAnsiTheme="minorHAnsi" w:cstheme="minorHAnsi"/>
          <w:highlight w:val="cyan"/>
        </w:rPr>
        <w:t>this change will make</w:t>
      </w:r>
      <w:r w:rsidRPr="006A041E">
        <w:rPr>
          <w:rStyle w:val="StyleUnderline"/>
          <w:rFonts w:asciiTheme="minorHAnsi" w:hAnsiTheme="minorHAnsi" w:cstheme="minorHAnsi"/>
        </w:rPr>
        <w:t xml:space="preserve"> the </w:t>
      </w:r>
      <w:r w:rsidRPr="006A041E">
        <w:rPr>
          <w:rStyle w:val="StyleUnderline"/>
          <w:rFonts w:asciiTheme="minorHAnsi" w:hAnsiTheme="minorHAnsi" w:cstheme="minorHAnsi"/>
          <w:highlight w:val="cyan"/>
        </w:rPr>
        <w:t>space environment safer</w:t>
      </w:r>
      <w:r w:rsidRPr="006A041E">
        <w:rPr>
          <w:rStyle w:val="StyleUnderline"/>
          <w:rFonts w:asciiTheme="minorHAnsi" w:hAnsiTheme="minorHAnsi" w:cstheme="minorHAnsi"/>
        </w:rPr>
        <w:t xml:space="preserve">, as </w:t>
      </w:r>
      <w:r w:rsidRPr="006A041E">
        <w:rPr>
          <w:rStyle w:val="StyleUnderline"/>
          <w:rFonts w:asciiTheme="minorHAnsi" w:hAnsiTheme="minorHAnsi" w:cstheme="minorHAnsi"/>
          <w:highlight w:val="cyan"/>
        </w:rPr>
        <w:t>it will be easier to get rid of</w:t>
      </w:r>
      <w:r w:rsidRPr="006A041E">
        <w:rPr>
          <w:rStyle w:val="StyleUnderline"/>
          <w:rFonts w:asciiTheme="minorHAnsi" w:hAnsiTheme="minorHAnsi" w:cstheme="minorHAnsi"/>
        </w:rPr>
        <w:t xml:space="preserve"> these </w:t>
      </w:r>
      <w:r w:rsidRPr="006A041E">
        <w:rPr>
          <w:rStyle w:val="StyleUnderline"/>
          <w:rFonts w:asciiTheme="minorHAnsi" w:hAnsiTheme="minorHAnsi" w:cstheme="minorHAnsi"/>
          <w:highlight w:val="cyan"/>
        </w:rPr>
        <w:t>satellites</w:t>
      </w:r>
      <w:r w:rsidRPr="006A041E">
        <w:rPr>
          <w:rStyle w:val="StyleUnderline"/>
          <w:rFonts w:asciiTheme="minorHAnsi" w:hAnsiTheme="minorHAnsi" w:cstheme="minorHAnsi"/>
        </w:rPr>
        <w:t xml:space="preserve"> at this new altitude </w:t>
      </w:r>
      <w:r w:rsidRPr="006A041E">
        <w:rPr>
          <w:rStyle w:val="StyleUnderline"/>
          <w:rFonts w:asciiTheme="minorHAnsi" w:hAnsiTheme="minorHAnsi" w:cstheme="minorHAnsi"/>
          <w:highlight w:val="cyan"/>
        </w:rPr>
        <w:t>when they</w:t>
      </w:r>
      <w:r w:rsidRPr="006A041E">
        <w:rPr>
          <w:rStyle w:val="StyleUnderline"/>
          <w:rFonts w:asciiTheme="minorHAnsi" w:hAnsiTheme="minorHAnsi" w:cstheme="minorHAnsi"/>
        </w:rPr>
        <w:t xml:space="preserve"> run low on fuel or </w:t>
      </w:r>
      <w:r w:rsidRPr="006A041E">
        <w:rPr>
          <w:rStyle w:val="StyleUnderline"/>
          <w:rFonts w:asciiTheme="minorHAnsi" w:hAnsiTheme="minorHAnsi" w:cstheme="minorHAnsi"/>
          <w:highlight w:val="cyan"/>
        </w:rPr>
        <w:t>can no longer function</w:t>
      </w:r>
      <w:r w:rsidRPr="006A041E">
        <w:rPr>
          <w:rStyle w:val="StyleUnderline"/>
          <w:rFonts w:asciiTheme="minorHAnsi" w:hAnsiTheme="minorHAnsi" w:cstheme="minorHAnsi"/>
        </w:rPr>
        <w:t xml:space="preserve"> properly in orbit.</w:t>
      </w:r>
      <w:r w:rsidRPr="006A041E">
        <w:rPr>
          <w:rFonts w:asciiTheme="minorHAnsi" w:hAnsiTheme="minorHAnsi" w:cstheme="minorHAnsi"/>
          <w:sz w:val="16"/>
        </w:rPr>
        <w:t xml:space="preserve"> This update could also explain the unexpected behavior of two of SpaceX’s test satellites for </w:t>
      </w:r>
      <w:proofErr w:type="spellStart"/>
      <w:r w:rsidRPr="006A041E">
        <w:rPr>
          <w:rFonts w:asciiTheme="minorHAnsi" w:hAnsiTheme="minorHAnsi" w:cstheme="minorHAnsi"/>
          <w:sz w:val="16"/>
        </w:rPr>
        <w:t>Starlink</w:t>
      </w:r>
      <w:proofErr w:type="spellEnd"/>
      <w:r w:rsidRPr="006A041E">
        <w:rPr>
          <w:rFonts w:asciiTheme="minorHAnsi" w:hAnsiTheme="minorHAnsi" w:cstheme="minorHAnsi"/>
          <w:sz w:val="16"/>
        </w:rPr>
        <w:t>, which have remained in lower orbits than expected.</w:t>
      </w:r>
    </w:p>
    <w:p w14:paraId="5E5ED3E3" w14:textId="77777777" w:rsidR="00ED28E8" w:rsidRPr="006A041E" w:rsidRDefault="00ED28E8" w:rsidP="00ED28E8">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 xml:space="preserve">Back in March, the FCC approved SpaceX’s license for the first phase of its ambitious </w:t>
      </w:r>
      <w:proofErr w:type="spellStart"/>
      <w:r w:rsidRPr="006A041E">
        <w:rPr>
          <w:rFonts w:asciiTheme="minorHAnsi" w:hAnsiTheme="minorHAnsi" w:cstheme="minorHAnsi"/>
          <w:sz w:val="16"/>
          <w:szCs w:val="16"/>
        </w:rPr>
        <w:t>Starlink</w:t>
      </w:r>
      <w:proofErr w:type="spellEnd"/>
      <w:r w:rsidRPr="006A041E">
        <w:rPr>
          <w:rFonts w:asciiTheme="minorHAnsi" w:hAnsiTheme="minorHAnsi" w:cstheme="minorHAnsi"/>
          <w:sz w:val="16"/>
          <w:szCs w:val="16"/>
        </w:rPr>
        <w:t xml:space="preserve">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76F39316" w14:textId="77777777" w:rsidR="00ED28E8" w:rsidRPr="006A041E" w:rsidRDefault="00ED28E8" w:rsidP="00ED28E8">
      <w:pPr>
        <w:spacing w:line="240" w:lineRule="auto"/>
        <w:contextualSpacing/>
        <w:rPr>
          <w:rStyle w:val="StyleUnderline"/>
          <w:rFonts w:asciiTheme="minorHAnsi" w:hAnsiTheme="minorHAnsi" w:cstheme="minorHAnsi"/>
        </w:rPr>
      </w:pPr>
      <w:r w:rsidRPr="006A041E">
        <w:rPr>
          <w:rFonts w:asciiTheme="minorHAnsi" w:hAnsiTheme="minorHAnsi" w:cstheme="minorHAnsi"/>
          <w:sz w:val="16"/>
        </w:rPr>
        <w:t xml:space="preserve">SpaceX says </w:t>
      </w:r>
      <w:r w:rsidRPr="006A041E">
        <w:rPr>
          <w:rStyle w:val="StyleUnderline"/>
          <w:rFonts w:asciiTheme="minorHAnsi" w:hAnsiTheme="minorHAnsi" w:cstheme="minorHAnsi"/>
        </w:rPr>
        <w:t xml:space="preserve">moving the satellites to a lower altitude means </w:t>
      </w:r>
      <w:r w:rsidRPr="006A041E">
        <w:rPr>
          <w:rStyle w:val="StyleUnderline"/>
          <w:rFonts w:asciiTheme="minorHAnsi" w:hAnsiTheme="minorHAnsi" w:cstheme="minorHAnsi"/>
          <w:highlight w:val="cyan"/>
        </w:rPr>
        <w:t>it can do more with less</w:t>
      </w:r>
      <w:r w:rsidRPr="006A041E">
        <w:rPr>
          <w:rStyle w:val="StyleUnderline"/>
          <w:rFonts w:asciiTheme="minorHAnsi" w:hAnsiTheme="minorHAnsi" w:cstheme="minorHAnsi"/>
        </w:rPr>
        <w:t>.</w:t>
      </w:r>
      <w:r w:rsidRPr="006A041E">
        <w:rPr>
          <w:rFonts w:asciiTheme="minorHAnsi" w:hAnsiTheme="minorHAnsi" w:cstheme="minorHAnsi"/>
          <w:sz w:val="16"/>
        </w:rPr>
        <w:t xml:space="preserve"> Originally, the company said it needed 1,600 satellites to operate at the 1,110-kilometer </w:t>
      </w:r>
      <w:proofErr w:type="gramStart"/>
      <w:r w:rsidRPr="006A041E">
        <w:rPr>
          <w:rFonts w:asciiTheme="minorHAnsi" w:hAnsiTheme="minorHAnsi" w:cstheme="minorHAnsi"/>
          <w:sz w:val="16"/>
        </w:rPr>
        <w:t>altitude, but</w:t>
      </w:r>
      <w:proofErr w:type="gramEnd"/>
      <w:r w:rsidRPr="006A041E">
        <w:rPr>
          <w:rFonts w:asciiTheme="minorHAnsi" w:hAnsiTheme="minorHAnsi" w:cstheme="minorHAnsi"/>
          <w:sz w:val="16"/>
        </w:rPr>
        <w:t xml:space="preserve"> moving them lower means the company can get the same results with 16 fewer spacecraft. And </w:t>
      </w:r>
      <w:r w:rsidRPr="006A041E">
        <w:rPr>
          <w:rStyle w:val="StyleUnderline"/>
          <w:rFonts w:asciiTheme="minorHAnsi" w:hAnsiTheme="minorHAnsi" w:cstheme="minorHAnsi"/>
          <w:highlight w:val="cyan"/>
        </w:rPr>
        <w:t>the lower altitude makes it easy to dispose</w:t>
      </w:r>
      <w:r w:rsidRPr="006A041E">
        <w:rPr>
          <w:rStyle w:val="StyleUnderline"/>
          <w:rFonts w:asciiTheme="minorHAnsi" w:hAnsiTheme="minorHAnsi" w:cstheme="minorHAnsi"/>
        </w:rPr>
        <w:t xml:space="preserve"> of these satellites once they’re done in space.</w:t>
      </w:r>
      <w:r w:rsidRPr="006A041E">
        <w:rPr>
          <w:rFonts w:asciiTheme="minorHAnsi" w:hAnsiTheme="minorHAnsi" w:cstheme="minorHAnsi"/>
          <w:sz w:val="16"/>
        </w:rPr>
        <w:t xml:space="preserve"> At this height, particles from Earth’s atmosphere bombard the spacecraft more rapidly, pushing them out of orbit and dragging them down to the planet. And </w:t>
      </w:r>
      <w:r w:rsidRPr="006A041E">
        <w:rPr>
          <w:rStyle w:val="StyleUnderline"/>
          <w:rFonts w:asciiTheme="minorHAnsi" w:hAnsiTheme="minorHAnsi" w:cstheme="minorHAnsi"/>
          <w:highlight w:val="cyan"/>
        </w:rPr>
        <w:t>on the way down, they burn up in the atmosphere.</w:t>
      </w:r>
    </w:p>
    <w:p w14:paraId="795EBB35" w14:textId="77777777" w:rsidR="00ED28E8" w:rsidRPr="006A041E" w:rsidRDefault="00ED28E8" w:rsidP="00ED28E8">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 xml:space="preserve">Making sure </w:t>
      </w:r>
      <w:proofErr w:type="gramStart"/>
      <w:r w:rsidRPr="006A041E">
        <w:rPr>
          <w:rFonts w:asciiTheme="minorHAnsi" w:hAnsiTheme="minorHAnsi" w:cstheme="minorHAnsi"/>
          <w:sz w:val="16"/>
          <w:szCs w:val="16"/>
        </w:rPr>
        <w:t>these spacecraft</w:t>
      </w:r>
      <w:proofErr w:type="gramEnd"/>
      <w:r w:rsidRPr="006A041E">
        <w:rPr>
          <w:rFonts w:asciiTheme="minorHAnsi" w:hAnsiTheme="minorHAnsi" w:cstheme="minorHAnsi"/>
          <w:sz w:val="16"/>
          <w:szCs w:val="16"/>
        </w:rPr>
        <w:t xml:space="preserve"> come out of orbit in a timely manner is crucial because of the vast number of vehicles that SpaceX wants to put into orbit. A constellation the size of </w:t>
      </w:r>
      <w:proofErr w:type="spellStart"/>
      <w:r w:rsidRPr="006A041E">
        <w:rPr>
          <w:rFonts w:asciiTheme="minorHAnsi" w:hAnsiTheme="minorHAnsi" w:cstheme="minorHAnsi"/>
          <w:sz w:val="16"/>
          <w:szCs w:val="16"/>
        </w:rPr>
        <w:t>Starlink</w:t>
      </w:r>
      <w:proofErr w:type="spellEnd"/>
      <w:r w:rsidRPr="006A041E">
        <w:rPr>
          <w:rFonts w:asciiTheme="minorHAnsi" w:hAnsiTheme="minorHAnsi" w:cstheme="minorHAnsi"/>
          <w:sz w:val="16"/>
          <w:szCs w:val="16"/>
        </w:rPr>
        <w:t xml:space="preserve">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4240E926" w14:textId="77777777" w:rsidR="00ED28E8" w:rsidRPr="006A041E" w:rsidRDefault="00ED28E8" w:rsidP="00ED28E8">
      <w:pPr>
        <w:spacing w:line="240" w:lineRule="auto"/>
        <w:contextualSpacing/>
        <w:rPr>
          <w:rFonts w:asciiTheme="minorHAnsi" w:hAnsiTheme="minorHAnsi" w:cstheme="minorHAnsi"/>
          <w:sz w:val="16"/>
        </w:rPr>
      </w:pPr>
      <w:r w:rsidRPr="006A041E">
        <w:rPr>
          <w:rFonts w:asciiTheme="minorHAnsi" w:hAnsiTheme="minorHAnsi" w:cstheme="minorHAnsi"/>
          <w:sz w:val="16"/>
        </w:rPr>
        <w:t xml:space="preserve">De-orbiting a satellite typically entails bringing the vehicle to a low enough altitude with thrusters where Earth’s air particles and gravity drag the probe down so that it burns up. Now, with this new filing, </w:t>
      </w:r>
      <w:r w:rsidRPr="006A041E">
        <w:rPr>
          <w:rStyle w:val="StyleUnderline"/>
          <w:rFonts w:asciiTheme="minorHAnsi" w:hAnsiTheme="minorHAnsi" w:cstheme="minorHAnsi"/>
          <w:highlight w:val="cyan"/>
        </w:rPr>
        <w:t>SpaceX won’t have to</w:t>
      </w:r>
      <w:r w:rsidRPr="006A041E">
        <w:rPr>
          <w:rStyle w:val="StyleUnderline"/>
          <w:rFonts w:asciiTheme="minorHAnsi" w:hAnsiTheme="minorHAnsi" w:cstheme="minorHAnsi"/>
        </w:rPr>
        <w:t xml:space="preserve"> significantly </w:t>
      </w:r>
      <w:r w:rsidRPr="006A041E">
        <w:rPr>
          <w:rStyle w:val="StyleUnderline"/>
          <w:rFonts w:asciiTheme="minorHAnsi" w:hAnsiTheme="minorHAnsi" w:cstheme="minorHAnsi"/>
          <w:highlight w:val="cyan"/>
        </w:rPr>
        <w:t>move</w:t>
      </w:r>
      <w:r w:rsidRPr="006A041E">
        <w:rPr>
          <w:rFonts w:asciiTheme="minorHAnsi" w:hAnsiTheme="minorHAnsi" w:cstheme="minorHAnsi"/>
          <w:sz w:val="16"/>
        </w:rPr>
        <w:t xml:space="preserve"> 1,584 of </w:t>
      </w:r>
      <w:r w:rsidRPr="006A041E">
        <w:rPr>
          <w:rStyle w:val="StyleUnderline"/>
          <w:rFonts w:asciiTheme="minorHAnsi" w:hAnsiTheme="minorHAnsi" w:cstheme="minorHAnsi"/>
          <w:highlight w:val="cyan"/>
        </w:rPr>
        <w:t>its satellites to get rid of them. The atmosphere</w:t>
      </w:r>
      <w:r w:rsidRPr="006A041E">
        <w:rPr>
          <w:rStyle w:val="StyleUnderline"/>
          <w:rFonts w:asciiTheme="minorHAnsi" w:hAnsiTheme="minorHAnsi" w:cstheme="minorHAnsi"/>
        </w:rPr>
        <w:t xml:space="preserve"> at 550 kilometers </w:t>
      </w:r>
      <w:r w:rsidRPr="006A041E">
        <w:rPr>
          <w:rStyle w:val="StyleUnderline"/>
          <w:rFonts w:asciiTheme="minorHAnsi" w:hAnsiTheme="minorHAnsi" w:cstheme="minorHAnsi"/>
          <w:highlight w:val="cyan"/>
        </w:rPr>
        <w:t>should do the job within a few years. That’s also helpful in case the spacecraft fails</w:t>
      </w:r>
      <w:r w:rsidRPr="006A041E">
        <w:rPr>
          <w:rStyle w:val="StyleUnderline"/>
          <w:rFonts w:asciiTheme="minorHAnsi" w:hAnsiTheme="minorHAnsi" w:cstheme="minorHAnsi"/>
        </w:rPr>
        <w:t xml:space="preserve"> in orbit.</w:t>
      </w:r>
      <w:r w:rsidRPr="006A041E">
        <w:rPr>
          <w:rFonts w:asciiTheme="minorHAnsi" w:hAnsiTheme="minorHAnsi" w:cstheme="minorHAnsi"/>
          <w:sz w:val="16"/>
        </w:rPr>
        <w:t xml:space="preserve"> Satellites that fail in higher altitudes could turn into </w:t>
      </w:r>
      <w:proofErr w:type="spellStart"/>
      <w:r w:rsidRPr="006A041E">
        <w:rPr>
          <w:rFonts w:asciiTheme="minorHAnsi" w:hAnsiTheme="minorHAnsi" w:cstheme="minorHAnsi"/>
          <w:sz w:val="16"/>
        </w:rPr>
        <w:t>unoperational</w:t>
      </w:r>
      <w:proofErr w:type="spellEnd"/>
      <w:r w:rsidRPr="006A041E">
        <w:rPr>
          <w:rFonts w:asciiTheme="minorHAnsi" w:hAnsiTheme="minorHAnsi" w:cstheme="minorHAnsi"/>
          <w:sz w:val="16"/>
        </w:rPr>
        <w:t xml:space="preserve"> space debris that stay in orbit for long periods of time.</w:t>
      </w:r>
      <w:r w:rsidRPr="006A041E">
        <w:rPr>
          <w:rStyle w:val="StyleUnderline"/>
          <w:rFonts w:asciiTheme="minorHAnsi" w:hAnsiTheme="minorHAnsi" w:cstheme="minorHAnsi"/>
        </w:rPr>
        <w:t xml:space="preserve"> At lower altitudes, they can still fail, and the atmosphere will still swallow them up </w:t>
      </w:r>
      <w:r w:rsidRPr="006A041E">
        <w:rPr>
          <w:rFonts w:asciiTheme="minorHAnsi" w:hAnsiTheme="minorHAnsi" w:cstheme="minorHAnsi"/>
          <w:sz w:val="16"/>
        </w:rPr>
        <w:t>in a timely manner.</w:t>
      </w:r>
    </w:p>
    <w:p w14:paraId="0F6CA1D7" w14:textId="77777777" w:rsidR="00B31C59" w:rsidRPr="006A041E" w:rsidRDefault="00B31C59" w:rsidP="00B31C59">
      <w:pPr>
        <w:rPr>
          <w:rFonts w:asciiTheme="minorHAnsi" w:hAnsiTheme="minorHAnsi" w:cstheme="minorHAnsi"/>
        </w:rPr>
      </w:pPr>
    </w:p>
    <w:p w14:paraId="78B104EC" w14:textId="7E111421" w:rsidR="00ED28E8" w:rsidRPr="006A041E" w:rsidRDefault="00ED28E8" w:rsidP="00ED28E8">
      <w:pPr>
        <w:pStyle w:val="Heading3"/>
        <w:rPr>
          <w:rFonts w:asciiTheme="minorHAnsi" w:hAnsiTheme="minorHAnsi" w:cstheme="minorHAnsi"/>
        </w:rPr>
      </w:pPr>
      <w:r>
        <w:rPr>
          <w:rFonts w:asciiTheme="minorHAnsi" w:hAnsiTheme="minorHAnsi" w:cstheme="minorHAnsi"/>
        </w:rPr>
        <w:lastRenderedPageBreak/>
        <w:t>Ozone Adv</w:t>
      </w:r>
    </w:p>
    <w:p w14:paraId="3529D692" w14:textId="77777777" w:rsidR="00B31C59" w:rsidRDefault="00B31C59" w:rsidP="00B31C59"/>
    <w:p w14:paraId="4D1937CB" w14:textId="340614A3" w:rsidR="00B31C59" w:rsidRPr="006A041E" w:rsidRDefault="00FC76BE" w:rsidP="00B31C59">
      <w:pPr>
        <w:pStyle w:val="Heading4"/>
        <w:spacing w:before="30" w:line="235" w:lineRule="atLeast"/>
        <w:rPr>
          <w:rFonts w:asciiTheme="minorHAnsi" w:hAnsiTheme="minorHAnsi" w:cstheme="minorHAnsi"/>
        </w:rPr>
      </w:pPr>
      <w:r>
        <w:rPr>
          <w:rFonts w:asciiTheme="minorHAnsi" w:hAnsiTheme="minorHAnsi" w:cstheme="minorHAnsi"/>
        </w:rPr>
        <w:t xml:space="preserve">No Ozone Impact - </w:t>
      </w:r>
      <w:r w:rsidR="00B31C59" w:rsidRPr="006A041E">
        <w:rPr>
          <w:rFonts w:asciiTheme="minorHAnsi" w:hAnsiTheme="minorHAnsi" w:cstheme="minorHAnsi"/>
        </w:rPr>
        <w:t>The ozone layer doesn’t matter – empirical ozone holes solve</w:t>
      </w:r>
    </w:p>
    <w:p w14:paraId="5B7E381E" w14:textId="77777777" w:rsidR="00B31C59" w:rsidRPr="006A041E" w:rsidRDefault="00B31C59" w:rsidP="00B31C59">
      <w:pPr>
        <w:spacing w:after="120" w:line="235" w:lineRule="atLeast"/>
        <w:rPr>
          <w:rFonts w:asciiTheme="minorHAnsi" w:hAnsiTheme="minorHAnsi" w:cstheme="minorHAnsi"/>
        </w:rPr>
      </w:pPr>
      <w:r w:rsidRPr="006A041E">
        <w:rPr>
          <w:rFonts w:asciiTheme="minorHAnsi" w:hAnsiTheme="minorHAnsi" w:cstheme="minorHAnsi"/>
          <w:b/>
          <w:bCs/>
          <w:sz w:val="26"/>
          <w:szCs w:val="26"/>
        </w:rPr>
        <w:t>Ridley 14</w:t>
      </w:r>
      <w:r w:rsidRPr="006A041E">
        <w:rPr>
          <w:rFonts w:asciiTheme="minorHAnsi" w:hAnsiTheme="minorHAnsi" w:cstheme="minorHAnsi"/>
        </w:rPr>
        <w:t xml:space="preserve"> [Matt, DPhil from Oxford, Fellow of the Academy of Medical Sciences, The Times, September 15, 2014, “The ozone hole isn’t fixed. But that’s no worry,” http://www.thetimes.co.uk/tto/opinion/columnists/article4206440.ece]</w:t>
      </w:r>
    </w:p>
    <w:p w14:paraId="35BDCAC8" w14:textId="52794300" w:rsidR="00B31C59" w:rsidRDefault="00B31C59" w:rsidP="00B31C59">
      <w:pPr>
        <w:spacing w:line="235" w:lineRule="atLeast"/>
        <w:rPr>
          <w:rFonts w:asciiTheme="minorHAnsi" w:hAnsiTheme="minorHAnsi" w:cstheme="minorHAnsi"/>
        </w:rPr>
      </w:pPr>
      <w:r w:rsidRPr="006A041E">
        <w:rPr>
          <w:rFonts w:asciiTheme="minorHAnsi" w:hAnsiTheme="minorHAnsi" w:cstheme="minorHAnsi"/>
          <w:u w:val="single"/>
        </w:rPr>
        <w:t>How much damage did the ozone hole ever threaten to do anyway?</w:t>
      </w:r>
      <w:r w:rsidRPr="006A041E">
        <w:rPr>
          <w:rFonts w:asciiTheme="minorHAnsi" w:hAnsiTheme="minorHAnsi" w:cstheme="minorHAnsi"/>
        </w:rPr>
        <w:t xml:space="preserve"> It is fascinating to go back and read what the usual hyperventilating eco-exaggerators said about ozone thinning in the 1980s. </w:t>
      </w:r>
      <w:r w:rsidRPr="006A041E">
        <w:rPr>
          <w:rFonts w:asciiTheme="minorHAnsi" w:hAnsiTheme="minorHAnsi" w:cstheme="minorHAnsi"/>
          <w:u w:val="single"/>
        </w:rPr>
        <w:t>As a result of the extra ultraviolet light coming through the Antarctic ozone hole,</w:t>
      </w:r>
      <w:r w:rsidRPr="006A041E">
        <w:rPr>
          <w:rFonts w:asciiTheme="minorHAnsi" w:hAnsiTheme="minorHAnsi" w:cstheme="minorHAnsi"/>
        </w:rPr>
        <w:t xml:space="preserve"> </w:t>
      </w:r>
      <w:r w:rsidRPr="006A041E">
        <w:rPr>
          <w:rFonts w:asciiTheme="minorHAnsi" w:hAnsiTheme="minorHAnsi" w:cstheme="minorHAnsi"/>
          <w:u w:val="single"/>
          <w:shd w:val="clear" w:color="auto" w:fill="00FFFF"/>
        </w:rPr>
        <w:t>southernmost parts of Patagonia and New Zealand see about 12 per cent more UV light</w:t>
      </w:r>
      <w:r w:rsidRPr="006A041E">
        <w:rPr>
          <w:rFonts w:asciiTheme="minorHAnsi" w:hAnsiTheme="minorHAnsi" w:cstheme="minorHAnsi"/>
        </w:rPr>
        <w:t xml:space="preserve"> </w:t>
      </w:r>
      <w:r w:rsidRPr="006A041E">
        <w:rPr>
          <w:rFonts w:asciiTheme="minorHAnsi" w:hAnsiTheme="minorHAnsi" w:cstheme="minorHAnsi"/>
          <w:u w:val="single"/>
        </w:rPr>
        <w:t>than expected</w:t>
      </w:r>
      <w:r w:rsidRPr="006A041E">
        <w:rPr>
          <w:rFonts w:asciiTheme="minorHAnsi" w:hAnsiTheme="minorHAnsi" w:cstheme="minorHAnsi"/>
        </w:rPr>
        <w:t xml:space="preserve">. This means that the weak September sunshine, </w:t>
      </w:r>
      <w:r w:rsidRPr="006A041E">
        <w:rPr>
          <w:rFonts w:asciiTheme="minorHAnsi" w:hAnsiTheme="minorHAnsi" w:cstheme="minorHAnsi"/>
          <w:b/>
          <w:bCs/>
          <w:u w:val="single"/>
          <w:shd w:val="clear" w:color="auto" w:fill="00FFFF"/>
        </w:rPr>
        <w:t>though it feels much the same</w:t>
      </w:r>
      <w:r w:rsidRPr="006A041E">
        <w:rPr>
          <w:rFonts w:asciiTheme="minorHAnsi" w:hAnsiTheme="minorHAnsi" w:cstheme="minorHAnsi"/>
        </w:rPr>
        <w:t xml:space="preserve">, has the power to cause sunburn more like that of latitudes a few hundred miles north. </w:t>
      </w:r>
      <w:r w:rsidRPr="006A041E">
        <w:rPr>
          <w:rFonts w:asciiTheme="minorHAnsi" w:hAnsiTheme="minorHAnsi" w:cstheme="minorHAnsi"/>
          <w:b/>
          <w:bCs/>
          <w:u w:val="single"/>
          <w:shd w:val="clear" w:color="auto" w:fill="00FFFF"/>
        </w:rPr>
        <w:t>Hardly Armageddon</w:t>
      </w:r>
      <w:r w:rsidRPr="006A041E">
        <w:rPr>
          <w:rFonts w:asciiTheme="minorHAnsi" w:hAnsiTheme="minorHAnsi" w:cstheme="minorHAnsi"/>
        </w:rPr>
        <w:t xml:space="preserve">. The New York Times reported “an increase in Twilight Zone-type reports of sheep and rabbits with cataracts” in southern Chile. Not to be outdone, Al Gore wrote that “hunters now report finding blind rabbits; fisherman catch blind salmon”. </w:t>
      </w:r>
      <w:r w:rsidRPr="006A041E">
        <w:rPr>
          <w:rFonts w:asciiTheme="minorHAnsi" w:hAnsiTheme="minorHAnsi" w:cstheme="minorHAnsi"/>
          <w:u w:val="single"/>
          <w:shd w:val="clear" w:color="auto" w:fill="00FFFF"/>
        </w:rPr>
        <w:t>Zoologists</w:t>
      </w:r>
      <w:r w:rsidRPr="006A041E">
        <w:rPr>
          <w:rFonts w:asciiTheme="minorHAnsi" w:hAnsiTheme="minorHAnsi" w:cstheme="minorHAnsi"/>
        </w:rPr>
        <w:t xml:space="preserve"> </w:t>
      </w:r>
      <w:r w:rsidRPr="006A041E">
        <w:rPr>
          <w:rFonts w:asciiTheme="minorHAnsi" w:hAnsiTheme="minorHAnsi" w:cstheme="minorHAnsi"/>
          <w:u w:val="single"/>
        </w:rPr>
        <w:t>briefly</w:t>
      </w:r>
      <w:r w:rsidRPr="006A041E">
        <w:rPr>
          <w:rFonts w:asciiTheme="minorHAnsi" w:hAnsiTheme="minorHAnsi" w:cstheme="minorHAnsi"/>
        </w:rPr>
        <w:t xml:space="preserve"> </w:t>
      </w:r>
      <w:r w:rsidRPr="006A041E">
        <w:rPr>
          <w:rFonts w:asciiTheme="minorHAnsi" w:hAnsiTheme="minorHAnsi" w:cstheme="minorHAnsi"/>
          <w:u w:val="single"/>
          <w:shd w:val="clear" w:color="auto" w:fill="00FFFF"/>
        </w:rPr>
        <w:t>blamed the near extinction of many amphibian species on thin ozone</w:t>
      </w:r>
      <w:r w:rsidRPr="006A041E">
        <w:rPr>
          <w:rFonts w:asciiTheme="minorHAnsi" w:hAnsiTheme="minorHAnsi" w:cstheme="minorHAnsi"/>
          <w:u w:val="single"/>
        </w:rPr>
        <w:t>. Melanoma in people was also said to be on the rise as a result.</w:t>
      </w:r>
      <w:r w:rsidRPr="006A041E">
        <w:rPr>
          <w:rFonts w:asciiTheme="minorHAnsi" w:hAnsiTheme="minorHAnsi" w:cstheme="minorHAnsi"/>
        </w:rPr>
        <w:t xml:space="preserve"> </w:t>
      </w:r>
      <w:r w:rsidRPr="006A041E">
        <w:rPr>
          <w:rFonts w:asciiTheme="minorHAnsi" w:hAnsiTheme="minorHAnsi" w:cstheme="minorHAnsi"/>
          <w:b/>
          <w:bCs/>
          <w:u w:val="single"/>
          <w:shd w:val="clear" w:color="auto" w:fill="00FFFF"/>
        </w:rPr>
        <w:t>This was nonsense</w:t>
      </w:r>
      <w:r w:rsidRPr="006A041E">
        <w:rPr>
          <w:rFonts w:asciiTheme="minorHAnsi" w:hAnsiTheme="minorHAnsi" w:cstheme="minorHAnsi"/>
        </w:rPr>
        <w:t xml:space="preserve">. </w:t>
      </w:r>
      <w:r w:rsidRPr="006A041E">
        <w:rPr>
          <w:rFonts w:asciiTheme="minorHAnsi" w:hAnsiTheme="minorHAnsi" w:cstheme="minorHAnsi"/>
          <w:u w:val="single"/>
        </w:rPr>
        <w:t>Frogs were dying out because of a fungal disease spread from Africa — nothing to do with ozone. Rabbits and fish blinded by</w:t>
      </w:r>
      <w:r w:rsidRPr="006A041E">
        <w:rPr>
          <w:rFonts w:asciiTheme="minorHAnsi" w:hAnsiTheme="minorHAnsi" w:cstheme="minorHAnsi"/>
        </w:rPr>
        <w:t xml:space="preserve"> a little </w:t>
      </w:r>
      <w:r w:rsidRPr="006A041E">
        <w:rPr>
          <w:rFonts w:asciiTheme="minorHAnsi" w:hAnsiTheme="minorHAnsi" w:cstheme="minorHAnsi"/>
          <w:u w:val="single"/>
        </w:rPr>
        <w:t>extra sunlight proved to be</w:t>
      </w:r>
      <w:r w:rsidRPr="006A041E">
        <w:rPr>
          <w:rFonts w:asciiTheme="minorHAnsi" w:hAnsiTheme="minorHAnsi" w:cstheme="minorHAnsi"/>
        </w:rPr>
        <w:t xml:space="preserve"> as </w:t>
      </w:r>
      <w:r w:rsidRPr="006A041E">
        <w:rPr>
          <w:rFonts w:asciiTheme="minorHAnsi" w:hAnsiTheme="minorHAnsi" w:cstheme="minorHAnsi"/>
          <w:u w:val="single"/>
        </w:rPr>
        <w:t>mythical</w:t>
      </w:r>
      <w:r w:rsidRPr="006A041E">
        <w:rPr>
          <w:rFonts w:asciiTheme="minorHAnsi" w:hAnsiTheme="minorHAnsi" w:cstheme="minorHAnsi"/>
        </w:rPr>
        <w:t xml:space="preserve"> as unicorns. An eye disease in Chilean sheep was happening outside the ozone-depleted zone and was caused by an infection called pinkeye — nothing to do with UV light. </w:t>
      </w:r>
      <w:r w:rsidRPr="006A041E">
        <w:rPr>
          <w:rFonts w:asciiTheme="minorHAnsi" w:hAnsiTheme="minorHAnsi" w:cstheme="minorHAnsi"/>
          <w:u w:val="single"/>
        </w:rPr>
        <w:t>And</w:t>
      </w:r>
      <w:r w:rsidRPr="006A041E">
        <w:rPr>
          <w:rFonts w:asciiTheme="minorHAnsi" w:hAnsiTheme="minorHAnsi" w:cstheme="minorHAnsi"/>
        </w:rPr>
        <w:t xml:space="preserve"> </w:t>
      </w:r>
      <w:r w:rsidRPr="006A041E">
        <w:rPr>
          <w:rFonts w:asciiTheme="minorHAnsi" w:hAnsiTheme="minorHAnsi" w:cstheme="minorHAnsi"/>
          <w:u w:val="single"/>
          <w:shd w:val="clear" w:color="auto" w:fill="00FFFF"/>
        </w:rPr>
        <w:t xml:space="preserve">melanoma incidence in people </w:t>
      </w:r>
      <w:proofErr w:type="gramStart"/>
      <w:r w:rsidRPr="006A041E">
        <w:rPr>
          <w:rFonts w:asciiTheme="minorHAnsi" w:hAnsiTheme="minorHAnsi" w:cstheme="minorHAnsi"/>
          <w:u w:val="single"/>
          <w:shd w:val="clear" w:color="auto" w:fill="00FFFF"/>
        </w:rPr>
        <w:t>actually levelled</w:t>
      </w:r>
      <w:proofErr w:type="gramEnd"/>
      <w:r w:rsidRPr="006A041E">
        <w:rPr>
          <w:rFonts w:asciiTheme="minorHAnsi" w:hAnsiTheme="minorHAnsi" w:cstheme="minorHAnsi"/>
          <w:u w:val="single"/>
          <w:shd w:val="clear" w:color="auto" w:fill="00FFFF"/>
        </w:rPr>
        <w:t xml:space="preserve"> out during the period when the ozone got thinner</w:t>
      </w:r>
      <w:r w:rsidRPr="006A041E">
        <w:rPr>
          <w:rFonts w:asciiTheme="minorHAnsi" w:hAnsiTheme="minorHAnsi" w:cstheme="minorHAnsi"/>
          <w:u w:val="single"/>
        </w:rPr>
        <w:t>.</w:t>
      </w:r>
      <w:r w:rsidRPr="006A041E">
        <w:rPr>
          <w:rFonts w:asciiTheme="minorHAnsi" w:hAnsiTheme="minorHAnsi" w:cstheme="minorHAnsi"/>
        </w:rPr>
        <w:t xml:space="preserve"> Then remember that </w:t>
      </w:r>
      <w:r w:rsidRPr="006A041E">
        <w:rPr>
          <w:rFonts w:asciiTheme="minorHAnsi" w:hAnsiTheme="minorHAnsi" w:cstheme="minorHAnsi"/>
          <w:u w:val="single"/>
        </w:rPr>
        <w:t>the ozone hole appears when the sky is dark all day, and over an uninhabited continent.</w:t>
      </w:r>
      <w:r w:rsidRPr="006A041E">
        <w:rPr>
          <w:rFonts w:asciiTheme="minorHAnsi" w:hAnsiTheme="minorHAnsi" w:cstheme="minorHAnsi"/>
        </w:rPr>
        <w:t xml:space="preserve"> </w:t>
      </w:r>
      <w:r w:rsidRPr="006A041E">
        <w:rPr>
          <w:rFonts w:asciiTheme="minorHAnsi" w:hAnsiTheme="minorHAnsi" w:cstheme="minorHAnsi"/>
          <w:b/>
          <w:bCs/>
          <w:u w:val="single"/>
          <w:shd w:val="clear" w:color="auto" w:fill="00FFFF"/>
        </w:rPr>
        <w:t>Even if it persists into the Antarctic spring and spills north briefly, the hole allows 50 times less ultraviolet light through than would hit your skin at the equator at sea level</w:t>
      </w:r>
      <w:r w:rsidRPr="006A041E">
        <w:rPr>
          <w:rFonts w:asciiTheme="minorHAnsi" w:hAnsiTheme="minorHAnsi" w:cstheme="minorHAnsi"/>
        </w:rPr>
        <w:t xml:space="preserve"> (let alone at a high altitude) in the tropics. </w:t>
      </w:r>
      <w:proofErr w:type="gramStart"/>
      <w:r w:rsidRPr="006A041E">
        <w:rPr>
          <w:rFonts w:asciiTheme="minorHAnsi" w:hAnsiTheme="minorHAnsi" w:cstheme="minorHAnsi"/>
        </w:rPr>
        <w:t>So</w:t>
      </w:r>
      <w:proofErr w:type="gramEnd"/>
      <w:r w:rsidRPr="006A041E">
        <w:rPr>
          <w:rFonts w:asciiTheme="minorHAnsi" w:hAnsiTheme="minorHAnsi" w:cstheme="minorHAnsi"/>
        </w:rPr>
        <w:t xml:space="preserve"> </w:t>
      </w:r>
      <w:r w:rsidRPr="006A041E">
        <w:rPr>
          <w:rFonts w:asciiTheme="minorHAnsi" w:hAnsiTheme="minorHAnsi" w:cstheme="minorHAnsi"/>
          <w:u w:val="single"/>
        </w:rPr>
        <w:t>it would be bonkers to worry about UV as you sailed round Cape Horn in spring, say, but not when you stopped at the Galapagos: the skin cancer risk is 50 times higher in the latter place.</w:t>
      </w:r>
      <w:r w:rsidRPr="006A041E">
        <w:rPr>
          <w:rFonts w:asciiTheme="minorHAnsi" w:hAnsiTheme="minorHAnsi" w:cstheme="minorHAnsi"/>
        </w:rPr>
        <w:t xml:space="preserve"> </w:t>
      </w:r>
    </w:p>
    <w:p w14:paraId="73FA8371" w14:textId="06C2366A" w:rsidR="00ED28E8" w:rsidRPr="0023355B" w:rsidRDefault="00DB3701" w:rsidP="00ED28E8">
      <w:pPr>
        <w:pStyle w:val="Heading4"/>
        <w:rPr>
          <w:rFonts w:asciiTheme="majorHAnsi" w:hAnsiTheme="majorHAnsi" w:cstheme="majorHAnsi"/>
        </w:rPr>
      </w:pPr>
      <w:r>
        <w:rPr>
          <w:rFonts w:asciiTheme="majorHAnsi" w:hAnsiTheme="majorHAnsi" w:cstheme="majorHAnsi"/>
        </w:rPr>
        <w:t>Nonunique – other space activities like space tourism produce b</w:t>
      </w:r>
      <w:r w:rsidR="00ED28E8" w:rsidRPr="0023355B">
        <w:rPr>
          <w:rFonts w:asciiTheme="majorHAnsi" w:hAnsiTheme="majorHAnsi" w:cstheme="majorHAnsi"/>
          <w:u w:val="single"/>
        </w:rPr>
        <w:t>lack carbon</w:t>
      </w:r>
      <w:r w:rsidR="00ED28E8" w:rsidRPr="0023355B">
        <w:rPr>
          <w:rFonts w:asciiTheme="majorHAnsi" w:hAnsiTheme="majorHAnsi" w:cstheme="majorHAnsi"/>
        </w:rPr>
        <w:t xml:space="preserve"> buildups</w:t>
      </w:r>
      <w:r w:rsidR="00ED28E8">
        <w:rPr>
          <w:rFonts w:asciiTheme="majorHAnsi" w:hAnsiTheme="majorHAnsi" w:cstheme="majorHAnsi"/>
        </w:rPr>
        <w:t xml:space="preserve">, </w:t>
      </w:r>
      <w:r w:rsidR="00ED28E8">
        <w:rPr>
          <w:rFonts w:asciiTheme="majorHAnsi" w:hAnsiTheme="majorHAnsi" w:cstheme="majorHAnsi"/>
          <w:u w:val="single"/>
        </w:rPr>
        <w:t>soot</w:t>
      </w:r>
      <w:r w:rsidR="00ED28E8">
        <w:rPr>
          <w:rFonts w:asciiTheme="majorHAnsi" w:hAnsiTheme="majorHAnsi" w:cstheme="majorHAnsi"/>
        </w:rPr>
        <w:t xml:space="preserve">, and </w:t>
      </w:r>
      <w:r w:rsidR="00ED28E8">
        <w:rPr>
          <w:rFonts w:asciiTheme="majorHAnsi" w:hAnsiTheme="majorHAnsi" w:cstheme="majorHAnsi"/>
          <w:u w:val="single"/>
        </w:rPr>
        <w:t>particle emissions</w:t>
      </w:r>
      <w:r w:rsidR="00ED28E8">
        <w:rPr>
          <w:rFonts w:asciiTheme="majorHAnsi" w:hAnsiTheme="majorHAnsi" w:cstheme="majorHAnsi"/>
        </w:rPr>
        <w:t xml:space="preserve"> </w:t>
      </w:r>
      <w:proofErr w:type="gramStart"/>
      <w:r>
        <w:rPr>
          <w:rFonts w:asciiTheme="majorHAnsi" w:hAnsiTheme="majorHAnsi" w:cstheme="majorHAnsi"/>
        </w:rPr>
        <w:t xml:space="preserve">that </w:t>
      </w:r>
      <w:r w:rsidR="00ED28E8" w:rsidRPr="0023355B">
        <w:rPr>
          <w:rFonts w:asciiTheme="majorHAnsi" w:hAnsiTheme="majorHAnsi" w:cstheme="majorHAnsi"/>
        </w:rPr>
        <w:t xml:space="preserve"> </w:t>
      </w:r>
      <w:r w:rsidR="00ED28E8" w:rsidRPr="0023355B">
        <w:rPr>
          <w:rFonts w:asciiTheme="majorHAnsi" w:hAnsiTheme="majorHAnsi" w:cstheme="majorHAnsi"/>
          <w:u w:val="single"/>
        </w:rPr>
        <w:t>destroys</w:t>
      </w:r>
      <w:proofErr w:type="gramEnd"/>
      <w:r w:rsidR="00ED28E8" w:rsidRPr="0023355B">
        <w:rPr>
          <w:rFonts w:asciiTheme="majorHAnsi" w:hAnsiTheme="majorHAnsi" w:cstheme="majorHAnsi"/>
        </w:rPr>
        <w:t xml:space="preserve"> ozone</w:t>
      </w:r>
    </w:p>
    <w:p w14:paraId="49DB3C8F" w14:textId="77777777" w:rsidR="005A76A3" w:rsidRPr="003B62E0" w:rsidRDefault="005A76A3" w:rsidP="005A76A3">
      <w:pPr>
        <w:pStyle w:val="Heading3"/>
      </w:pPr>
      <w:r>
        <w:lastRenderedPageBreak/>
        <w:t>Debris Adv</w:t>
      </w:r>
    </w:p>
    <w:p w14:paraId="65748D6D" w14:textId="635429BF" w:rsidR="00DB3701" w:rsidRPr="001E3B87" w:rsidRDefault="00DB3701" w:rsidP="00DB3701">
      <w:pPr>
        <w:pStyle w:val="Heading4"/>
        <w:numPr>
          <w:ilvl w:val="0"/>
          <w:numId w:val="19"/>
        </w:numPr>
        <w:rPr>
          <w:rFonts w:cs="Times New Roman"/>
        </w:rPr>
      </w:pPr>
      <w:bookmarkStart w:id="0" w:name="_Hlk25525024"/>
      <w:bookmarkStart w:id="1" w:name="_Hlk23367553"/>
      <w:r w:rsidRPr="001E3B87">
        <w:rPr>
          <w:rFonts w:cs="Times New Roman"/>
        </w:rPr>
        <w:t xml:space="preserve">Space </w:t>
      </w:r>
      <w:proofErr w:type="spellStart"/>
      <w:r w:rsidRPr="001E3B87">
        <w:rPr>
          <w:rFonts w:cs="Times New Roman"/>
        </w:rPr>
        <w:t>miscalc</w:t>
      </w:r>
      <w:proofErr w:type="spellEnd"/>
      <w:r w:rsidRPr="001E3B87">
        <w:rPr>
          <w:rFonts w:cs="Times New Roman"/>
        </w:rPr>
        <w:t xml:space="preserve"> unlikely --- hotlines and info sharing agreements avoids accidents</w:t>
      </w:r>
    </w:p>
    <w:p w14:paraId="43627E04" w14:textId="77777777" w:rsidR="00DB3701" w:rsidRPr="001E3B87" w:rsidRDefault="00DB3701" w:rsidP="00DB3701">
      <w:r w:rsidRPr="001E3B87">
        <w:t xml:space="preserve">Chen </w:t>
      </w:r>
      <w:r w:rsidRPr="001E3B87">
        <w:rPr>
          <w:rStyle w:val="Style13ptBold"/>
        </w:rPr>
        <w:t>Lan 16</w:t>
      </w:r>
      <w:r w:rsidRPr="001E3B87">
        <w:t xml:space="preserve">, an independent </w:t>
      </w:r>
      <w:proofErr w:type="gramStart"/>
      <w:r w:rsidRPr="001E3B87">
        <w:t>analyst</w:t>
      </w:r>
      <w:proofErr w:type="gramEnd"/>
      <w:r w:rsidRPr="001E3B87">
        <w:t xml:space="preserve"> and founder of the 'Go Taikonauts!', “Chinese Space Quarterly Report”, January 2016, http://www.go-taikonauts.com/images/newsletters_PDF/GoTaikonauts18.pdf</w:t>
      </w:r>
    </w:p>
    <w:p w14:paraId="34893D1D" w14:textId="77777777" w:rsidR="00DB3701" w:rsidRPr="00A332CC" w:rsidRDefault="00DB3701" w:rsidP="00DB3701">
      <w:pPr>
        <w:rPr>
          <w:sz w:val="16"/>
        </w:rPr>
      </w:pPr>
      <w:r w:rsidRPr="001E3B87">
        <w:rPr>
          <w:u w:val="single"/>
        </w:rPr>
        <w:t xml:space="preserve">During the IAC 2015, </w:t>
      </w:r>
      <w:r w:rsidRPr="001E3B87">
        <w:rPr>
          <w:highlight w:val="yellow"/>
          <w:u w:val="single"/>
        </w:rPr>
        <w:t>China re-iterated the wish for international</w:t>
      </w:r>
      <w:r w:rsidRPr="001E3B87">
        <w:rPr>
          <w:u w:val="single"/>
        </w:rPr>
        <w:t xml:space="preserve"> participation and </w:t>
      </w:r>
      <w:r w:rsidRPr="001E3B87">
        <w:rPr>
          <w:highlight w:val="yellow"/>
          <w:u w:val="single"/>
        </w:rPr>
        <w:t>coop</w:t>
      </w:r>
      <w:r w:rsidRPr="001E3B87">
        <w:rPr>
          <w:u w:val="single"/>
        </w:rPr>
        <w:t xml:space="preserve">eration </w:t>
      </w:r>
      <w:r w:rsidRPr="001E3B87">
        <w:rPr>
          <w:highlight w:val="yellow"/>
          <w:u w:val="single"/>
        </w:rPr>
        <w:t>in its space station project</w:t>
      </w:r>
      <w:r w:rsidRPr="001E3B87">
        <w:rPr>
          <w:u w:val="single"/>
        </w:rPr>
        <w:t xml:space="preserve"> including extending the station by modules provided by international partners. </w:t>
      </w:r>
      <w:r w:rsidRPr="00A332CC">
        <w:rPr>
          <w:sz w:val="16"/>
        </w:rPr>
        <w:t xml:space="preserve">Twitter messages posted by a European journalist from the Congress, that is still to be confirmed, however, showed a different view from ESA. ESA’s new Director General </w:t>
      </w:r>
      <w:proofErr w:type="spellStart"/>
      <w:r w:rsidRPr="00A332CC">
        <w:rPr>
          <w:sz w:val="16"/>
        </w:rPr>
        <w:t>JohannDietrich</w:t>
      </w:r>
      <w:proofErr w:type="spellEnd"/>
      <w:r w:rsidRPr="00A332CC">
        <w:rPr>
          <w:sz w:val="16"/>
        </w:rPr>
        <w:t xml:space="preserve"> </w:t>
      </w:r>
      <w:proofErr w:type="spellStart"/>
      <w:r w:rsidRPr="00A332CC">
        <w:rPr>
          <w:sz w:val="16"/>
        </w:rPr>
        <w:t>Wörner</w:t>
      </w:r>
      <w:proofErr w:type="spellEnd"/>
      <w:r w:rsidRPr="00A332CC">
        <w:rPr>
          <w:sz w:val="16"/>
        </w:rPr>
        <w:t xml:space="preserve"> said he had told China that the world does not need two space stations and will likely persuade China to drop its space station in </w:t>
      </w:r>
      <w:proofErr w:type="spellStart"/>
      <w:r w:rsidRPr="00A332CC">
        <w:rPr>
          <w:sz w:val="16"/>
        </w:rPr>
        <w:t>favour</w:t>
      </w:r>
      <w:proofErr w:type="spellEnd"/>
      <w:r w:rsidRPr="00A332CC">
        <w:rPr>
          <w:sz w:val="16"/>
        </w:rPr>
        <w:t xml:space="preserve"> of joining the ISS. On the other side, during the traditional “Heads of Space Agencies Panel” in IAC 2015, NASA Administrator Charles Bolden expressed his belief that the current exclusion of China from the ISS will not last forever. </w:t>
      </w:r>
      <w:r w:rsidRPr="001E3B87">
        <w:rPr>
          <w:u w:val="single"/>
        </w:rPr>
        <w:t xml:space="preserve">Though Sino-U.S. cooperation on human spaceflight is still uncertain, a positive move between the two countries has been made, that is the establishment of </w:t>
      </w:r>
      <w:r w:rsidRPr="001E3B87">
        <w:rPr>
          <w:highlight w:val="yellow"/>
          <w:u w:val="single"/>
        </w:rPr>
        <w:t>a space hotline</w:t>
      </w:r>
      <w:r w:rsidRPr="001E3B87">
        <w:rPr>
          <w:u w:val="single"/>
        </w:rPr>
        <w:t xml:space="preserve">. Western media reported in November that the hotline </w:t>
      </w:r>
      <w:r w:rsidRPr="001E3B87">
        <w:rPr>
          <w:highlight w:val="yellow"/>
          <w:u w:val="single"/>
        </w:rPr>
        <w:t>has been setup between Washington and Beijing to allow easy sharing of tech</w:t>
      </w:r>
      <w:r w:rsidRPr="001E3B87">
        <w:rPr>
          <w:u w:val="single"/>
        </w:rPr>
        <w:t xml:space="preserve">nical information about their space operations, hopefully </w:t>
      </w:r>
      <w:r w:rsidRPr="001E3B87">
        <w:rPr>
          <w:rStyle w:val="Emphasis"/>
          <w:highlight w:val="yellow"/>
        </w:rPr>
        <w:t>avoiding any misunderstandings or accidents.</w:t>
      </w:r>
      <w:r w:rsidRPr="00A332CC">
        <w:rPr>
          <w:sz w:val="16"/>
        </w:rPr>
        <w:t xml:space="preserve"> Russia’s space agency </w:t>
      </w:r>
      <w:proofErr w:type="spellStart"/>
      <w:r w:rsidRPr="00A332CC">
        <w:rPr>
          <w:sz w:val="16"/>
        </w:rPr>
        <w:t>Roscosmos</w:t>
      </w:r>
      <w:proofErr w:type="spellEnd"/>
      <w:r w:rsidRPr="00A332CC">
        <w:rPr>
          <w:sz w:val="16"/>
        </w:rPr>
        <w:t xml:space="preserve"> on 17 December signed a cooperation agreement with the China National Space Administration (CNSA). The document was signed at the 20th regular meeting of Russian and Chinese Heads of Government, during Russian Prime Minister Dmitry Medvedev’s three-day visit to Beijing. The two sides agreed to promote the use of “GLONASS” and “</w:t>
      </w:r>
      <w:proofErr w:type="spellStart"/>
      <w:r w:rsidRPr="00A332CC">
        <w:rPr>
          <w:sz w:val="16"/>
        </w:rPr>
        <w:t>Beidou</w:t>
      </w:r>
      <w:proofErr w:type="spellEnd"/>
      <w:r w:rsidRPr="00A332CC">
        <w:rPr>
          <w:sz w:val="16"/>
        </w:rPr>
        <w:t xml:space="preserve">”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382E1D">
        <w:rPr>
          <w:u w:val="single"/>
        </w:rPr>
        <w:t xml:space="preserve">Also on the same day, </w:t>
      </w:r>
      <w:r w:rsidRPr="00A332CC">
        <w:rPr>
          <w:highlight w:val="yellow"/>
          <w:u w:val="single"/>
        </w:rPr>
        <w:t>Russia</w:t>
      </w:r>
      <w:r w:rsidRPr="00382E1D">
        <w:rPr>
          <w:u w:val="single"/>
        </w:rPr>
        <w:t xml:space="preserve">n state-owned nanotechnology company RUSNANO </w:t>
      </w:r>
      <w:r w:rsidRPr="00A332CC">
        <w:rPr>
          <w:highlight w:val="yellow"/>
          <w:u w:val="single"/>
        </w:rPr>
        <w:t>and</w:t>
      </w:r>
      <w:r w:rsidRPr="00382E1D">
        <w:rPr>
          <w:u w:val="single"/>
        </w:rPr>
        <w:t xml:space="preserve"> the </w:t>
      </w:r>
      <w:r w:rsidRPr="00A332CC">
        <w:rPr>
          <w:highlight w:val="yellow"/>
          <w:u w:val="single"/>
        </w:rPr>
        <w:t>China</w:t>
      </w:r>
      <w:r w:rsidRPr="00382E1D">
        <w:rPr>
          <w:u w:val="single"/>
        </w:rPr>
        <w:t xml:space="preserve"> Aerospace Science and Industry Corporation (CASIC</w:t>
      </w:r>
      <w:r w:rsidRPr="00A332CC">
        <w:rPr>
          <w:highlight w:val="yellow"/>
          <w:u w:val="single"/>
        </w:rPr>
        <w:t>) signed a strategic partnership agreement.</w:t>
      </w:r>
      <w:r w:rsidRPr="00A332CC">
        <w:rPr>
          <w:sz w:val="16"/>
        </w:rPr>
        <w:t xml:space="preserve"> CNSA also signed an agreement with the Netherlands on 26 October, and a memorandum of understanding with the UAE (United Arab Emirates) on 15 December, on exploration and peaceful use of outer space. </w:t>
      </w:r>
      <w:r w:rsidRPr="00382E1D">
        <w:rPr>
          <w:u w:val="single"/>
        </w:rPr>
        <w:t xml:space="preserve">A year after </w:t>
      </w:r>
      <w:r w:rsidRPr="00A332CC">
        <w:rPr>
          <w:highlight w:val="yellow"/>
          <w:u w:val="single"/>
        </w:rPr>
        <w:t>India signed</w:t>
      </w:r>
      <w:r w:rsidRPr="00382E1D">
        <w:rPr>
          <w:u w:val="single"/>
        </w:rPr>
        <w:t xml:space="preserve"> its first space cooperation </w:t>
      </w:r>
      <w:r w:rsidRPr="00A332CC">
        <w:rPr>
          <w:highlight w:val="yellow"/>
          <w:u w:val="single"/>
        </w:rPr>
        <w:t>agreement with China</w:t>
      </w:r>
      <w:r w:rsidRPr="00382E1D">
        <w:rPr>
          <w:u w:val="single"/>
        </w:rPr>
        <w:t>, scientists from ISRO and the Chinese space agency have decided on six major areas of interest, including the hosting of payloads on each other’s satellites and inter-planetary missions. The other areas of interest are Earth observation, disaster management, space science and navigation, as the Times of India reported on 5 October. The</w:t>
      </w:r>
      <w:r w:rsidRPr="00A332CC">
        <w:rPr>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w:t>
      </w:r>
      <w:proofErr w:type="spellStart"/>
      <w:r w:rsidRPr="00A332CC">
        <w:rPr>
          <w:sz w:val="16"/>
        </w:rPr>
        <w:t>Xuesen</w:t>
      </w:r>
      <w:proofErr w:type="spellEnd"/>
      <w:r w:rsidRPr="00A332CC">
        <w:rPr>
          <w:sz w:val="16"/>
        </w:rPr>
        <w:t xml:space="preserve"> Laboratory of Space Technology (Qian </w:t>
      </w:r>
      <w:proofErr w:type="spellStart"/>
      <w:r w:rsidRPr="00A332CC">
        <w:rPr>
          <w:sz w:val="16"/>
        </w:rPr>
        <w:t>Xuesen</w:t>
      </w:r>
      <w:proofErr w:type="spellEnd"/>
      <w:r w:rsidRPr="00A332CC">
        <w:rPr>
          <w:sz w:val="16"/>
        </w:rPr>
        <w:t xml:space="preserve">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p>
    <w:bookmarkEnd w:id="1"/>
    <w:p w14:paraId="3C27FF29" w14:textId="77777777" w:rsidR="00DB3701" w:rsidRDefault="00DB3701" w:rsidP="00DB3701">
      <w:pPr>
        <w:pStyle w:val="Heading4"/>
        <w:ind w:left="720"/>
      </w:pPr>
    </w:p>
    <w:p w14:paraId="0FAE7CD5" w14:textId="02AD03DA" w:rsidR="005A76A3" w:rsidRPr="007820DF" w:rsidRDefault="005A76A3" w:rsidP="00DB3701">
      <w:pPr>
        <w:pStyle w:val="Heading4"/>
        <w:numPr>
          <w:ilvl w:val="0"/>
          <w:numId w:val="19"/>
        </w:numPr>
      </w:pPr>
      <w:r w:rsidRPr="007820DF">
        <w:t>No correlation between resources and war</w:t>
      </w:r>
    </w:p>
    <w:p w14:paraId="3EF80A04" w14:textId="73F8125F" w:rsidR="005A76A3" w:rsidRDefault="005A76A3" w:rsidP="005A76A3">
      <w:r>
        <w:rPr>
          <w:rStyle w:val="Style13ptBold"/>
        </w:rPr>
        <w:t>Atkins, 16</w:t>
      </w:r>
      <w:r>
        <w:t xml:space="preserve">—PhD Candidate in Energy, Environment &amp; Resilience at the University of Bristol (Ed, “Environmental Conflict: A Misnomer?,” </w:t>
      </w:r>
      <w:hyperlink r:id="rId12" w:history="1">
        <w:r>
          <w:rPr>
            <w:rStyle w:val="Hyperlink"/>
            <w:color w:val="000000"/>
          </w:rPr>
          <w:t>http://www.e-ir.info/2016/05/12/environmental-conflict-a-misnomer/</w:t>
        </w:r>
      </w:hyperlink>
      <w:r>
        <w:t xml:space="preserve">, </w:t>
      </w:r>
      <w:proofErr w:type="spellStart"/>
      <w:r>
        <w:t>dml</w:t>
      </w:r>
      <w:proofErr w:type="spellEnd"/>
      <w:r>
        <w:t>)</w:t>
      </w:r>
    </w:p>
    <w:p w14:paraId="538E2857" w14:textId="0EE5C7D7" w:rsidR="005A76A3" w:rsidRPr="005A76A3" w:rsidRDefault="005A76A3" w:rsidP="005A76A3">
      <w:pPr>
        <w:rPr>
          <w:rStyle w:val="Style13ptBold"/>
          <w:b w:val="0"/>
          <w:sz w:val="22"/>
        </w:rPr>
      </w:pPr>
      <w:r>
        <w:t xml:space="preserve">The economic and strategic importance of oil and other non-renewable resource is indisputable. Yet </w:t>
      </w:r>
      <w:r>
        <w:rPr>
          <w:rStyle w:val="StyleUnderline"/>
        </w:rPr>
        <w:t xml:space="preserve">the </w:t>
      </w:r>
      <w:proofErr w:type="spellStart"/>
      <w:r>
        <w:rPr>
          <w:rStyle w:val="StyleUnderline"/>
          <w:highlight w:val="green"/>
        </w:rPr>
        <w:t>globalised</w:t>
      </w:r>
      <w:proofErr w:type="spellEnd"/>
      <w:r>
        <w:rPr>
          <w:rStyle w:val="StyleUnderline"/>
        </w:rPr>
        <w:t xml:space="preserve"> character of international </w:t>
      </w:r>
      <w:r>
        <w:rPr>
          <w:rStyle w:val="StyleUnderline"/>
          <w:highlight w:val="green"/>
        </w:rPr>
        <w:t>commerce has resulted in</w:t>
      </w:r>
      <w:r>
        <w:rPr>
          <w:rStyle w:val="StyleUnderline"/>
        </w:rPr>
        <w:t xml:space="preserve"> many </w:t>
      </w:r>
      <w:r>
        <w:rPr>
          <w:rStyle w:val="StyleUnderline"/>
          <w:highlight w:val="green"/>
        </w:rPr>
        <w:t xml:space="preserve">nations </w:t>
      </w:r>
      <w:r>
        <w:rPr>
          <w:rStyle w:val="Emphasis"/>
          <w:highlight w:val="green"/>
        </w:rPr>
        <w:t>ceasing to perceive</w:t>
      </w:r>
      <w:r>
        <w:rPr>
          <w:rStyle w:val="Emphasis"/>
        </w:rPr>
        <w:t xml:space="preserve"> </w:t>
      </w:r>
      <w:r>
        <w:rPr>
          <w:rStyle w:val="Emphasis"/>
          <w:highlight w:val="green"/>
        </w:rPr>
        <w:t>resource dependency as a threat</w:t>
      </w:r>
      <w:r>
        <w:rPr>
          <w:rStyle w:val="StyleUnderline"/>
        </w:rPr>
        <w:t xml:space="preserve"> to autonomy or survival</w:t>
      </w:r>
      <w:r>
        <w:t xml:space="preserve"> (</w:t>
      </w:r>
      <w:proofErr w:type="spellStart"/>
      <w:r>
        <w:t>Deudney</w:t>
      </w:r>
      <w:proofErr w:type="spellEnd"/>
      <w:r>
        <w:t xml:space="preserve">, 1990). This </w:t>
      </w:r>
      <w:r>
        <w:rPr>
          <w:rStyle w:val="StyleUnderline"/>
          <w:highlight w:val="green"/>
        </w:rPr>
        <w:t>interdependence</w:t>
      </w:r>
      <w:r>
        <w:rPr>
          <w:rStyle w:val="StyleUnderline"/>
        </w:rPr>
        <w:t xml:space="preserve"> has resulted in the </w:t>
      </w:r>
      <w:r>
        <w:rPr>
          <w:rStyle w:val="Emphasis"/>
          <w:highlight w:val="green"/>
        </w:rPr>
        <w:t>decreased likelihood of</w:t>
      </w:r>
      <w:r>
        <w:rPr>
          <w:rStyle w:val="Emphasis"/>
        </w:rPr>
        <w:t xml:space="preserve"> inter-state </w:t>
      </w:r>
      <w:r>
        <w:rPr>
          <w:rStyle w:val="Emphasis"/>
          <w:highlight w:val="green"/>
        </w:rPr>
        <w:t>conflict</w:t>
      </w:r>
      <w:r>
        <w:rPr>
          <w:rStyle w:val="StyleUnderline"/>
          <w:highlight w:val="green"/>
        </w:rPr>
        <w:t xml:space="preserve"> </w:t>
      </w:r>
      <w:r>
        <w:rPr>
          <w:rStyle w:val="StyleUnderline"/>
        </w:rPr>
        <w:t xml:space="preserve">over control of resources, </w:t>
      </w:r>
      <w:r>
        <w:rPr>
          <w:rStyle w:val="StyleUnderline"/>
          <w:highlight w:val="green"/>
        </w:rPr>
        <w:t>due to</w:t>
      </w:r>
      <w:r>
        <w:rPr>
          <w:rStyle w:val="StyleUnderline"/>
        </w:rPr>
        <w:t xml:space="preserve"> the </w:t>
      </w:r>
      <w:r>
        <w:rPr>
          <w:rStyle w:val="StyleUnderline"/>
          <w:highlight w:val="green"/>
        </w:rPr>
        <w:t>price shocks</w:t>
      </w:r>
      <w:r>
        <w:rPr>
          <w:rStyle w:val="StyleUnderline"/>
        </w:rPr>
        <w:t xml:space="preserve"> these actions could propel across the system</w:t>
      </w:r>
      <w:r>
        <w:t xml:space="preserve"> and the increasingly technological developments (</w:t>
      </w:r>
      <w:proofErr w:type="spellStart"/>
      <w:r>
        <w:t>Lipschutz</w:t>
      </w:r>
      <w:proofErr w:type="spellEnd"/>
      <w:r>
        <w:t xml:space="preserve"> and </w:t>
      </w:r>
      <w:proofErr w:type="spellStart"/>
      <w:r>
        <w:t>Holdren</w:t>
      </w:r>
      <w:proofErr w:type="spellEnd"/>
      <w:r>
        <w:t xml:space="preserve">, 1990). </w:t>
      </w:r>
      <w:r>
        <w:rPr>
          <w:rStyle w:val="StyleUnderline"/>
        </w:rPr>
        <w:t xml:space="preserve">Such dynamics are </w:t>
      </w:r>
      <w:r>
        <w:rPr>
          <w:rStyle w:val="Emphasis"/>
        </w:rPr>
        <w:t>well illustrated</w:t>
      </w:r>
      <w:r>
        <w:rPr>
          <w:rStyle w:val="StyleUnderline"/>
        </w:rPr>
        <w:t xml:space="preserve"> by </w:t>
      </w:r>
      <w:r>
        <w:rPr>
          <w:rStyle w:val="StyleUnderline"/>
          <w:highlight w:val="green"/>
        </w:rPr>
        <w:t>the</w:t>
      </w:r>
      <w:r>
        <w:rPr>
          <w:rStyle w:val="StyleUnderline"/>
        </w:rPr>
        <w:t xml:space="preserve"> </w:t>
      </w:r>
      <w:r>
        <w:rPr>
          <w:rStyle w:val="Emphasis"/>
          <w:highlight w:val="green"/>
        </w:rPr>
        <w:t>1973 oil crisis</w:t>
      </w:r>
      <w:r>
        <w:t xml:space="preserve"> (</w:t>
      </w:r>
      <w:proofErr w:type="spellStart"/>
      <w:r>
        <w:t>Dabelko</w:t>
      </w:r>
      <w:proofErr w:type="spellEnd"/>
      <w:r>
        <w:t xml:space="preserve"> and </w:t>
      </w:r>
      <w:proofErr w:type="spellStart"/>
      <w:r>
        <w:lastRenderedPageBreak/>
        <w:t>Dabelko</w:t>
      </w:r>
      <w:proofErr w:type="spellEnd"/>
      <w:r>
        <w:t xml:space="preserve">, 1993). Although </w:t>
      </w:r>
      <w:r>
        <w:rPr>
          <w:rStyle w:val="StyleUnderline"/>
        </w:rPr>
        <w:t>the move by</w:t>
      </w:r>
      <w:r>
        <w:t xml:space="preserve"> the </w:t>
      </w:r>
      <w:proofErr w:type="spellStart"/>
      <w:r>
        <w:t>Organisation</w:t>
      </w:r>
      <w:proofErr w:type="spellEnd"/>
      <w:r>
        <w:t xml:space="preserve"> of Arab Petroleum Exporting Countries (</w:t>
      </w:r>
      <w:r>
        <w:rPr>
          <w:rStyle w:val="StyleUnderline"/>
        </w:rPr>
        <w:t>OAPEC</w:t>
      </w:r>
      <w:r>
        <w:t xml:space="preserve">) </w:t>
      </w:r>
      <w:r>
        <w:rPr>
          <w:rStyle w:val="StyleUnderline"/>
        </w:rPr>
        <w:t>to restrict exports</w:t>
      </w:r>
      <w:r>
        <w:t xml:space="preserve"> resulted in record price rises and the transformation of the international sphere, thus illustrating the economic relevance of resources, it </w:t>
      </w:r>
      <w:r>
        <w:rPr>
          <w:rStyle w:val="Emphasis"/>
          <w:highlight w:val="green"/>
        </w:rPr>
        <w:t>did not result in</w:t>
      </w:r>
      <w:r>
        <w:rPr>
          <w:rStyle w:val="Emphasis"/>
        </w:rPr>
        <w:t xml:space="preserve"> international violent </w:t>
      </w:r>
      <w:r>
        <w:rPr>
          <w:rStyle w:val="Emphasis"/>
          <w:highlight w:val="green"/>
        </w:rPr>
        <w:t>conflict</w:t>
      </w:r>
      <w:r>
        <w:t xml:space="preserve">. Furthermore, Le Billon (2001) has stated that </w:t>
      </w:r>
      <w:r>
        <w:rPr>
          <w:rStyle w:val="StyleUnderline"/>
        </w:rPr>
        <w:t xml:space="preserve">the </w:t>
      </w:r>
      <w:proofErr w:type="spellStart"/>
      <w:r>
        <w:rPr>
          <w:rStyle w:val="StyleUnderline"/>
        </w:rPr>
        <w:t>spectre</w:t>
      </w:r>
      <w:proofErr w:type="spellEnd"/>
      <w:r>
        <w:rPr>
          <w:rStyle w:val="StyleUnderline"/>
        </w:rPr>
        <w:t xml:space="preserve"> of resource scarcity has resulted in the escalation of </w:t>
      </w:r>
      <w:r>
        <w:rPr>
          <w:rStyle w:val="Emphasis"/>
        </w:rPr>
        <w:t xml:space="preserve">socioeconomic </w:t>
      </w:r>
      <w:r>
        <w:rPr>
          <w:rStyle w:val="Emphasis"/>
          <w:highlight w:val="green"/>
        </w:rPr>
        <w:t>innovation</w:t>
      </w:r>
      <w:r>
        <w:rPr>
          <w:rStyle w:val="StyleUnderline"/>
        </w:rPr>
        <w:t xml:space="preserve"> </w:t>
      </w:r>
      <w:r>
        <w:rPr>
          <w:rStyle w:val="StyleUnderline"/>
          <w:highlight w:val="green"/>
        </w:rPr>
        <w:t>and</w:t>
      </w:r>
      <w:r>
        <w:rPr>
          <w:rStyle w:val="StyleUnderline"/>
        </w:rPr>
        <w:t xml:space="preserve"> </w:t>
      </w:r>
      <w:r>
        <w:rPr>
          <w:rStyle w:val="Emphasis"/>
        </w:rPr>
        <w:t xml:space="preserve">economic </w:t>
      </w:r>
      <w:r w:rsidRPr="009165FE">
        <w:rPr>
          <w:rStyle w:val="Emphasis"/>
          <w:highlight w:val="yellow"/>
        </w:rPr>
        <w:t>diversification</w:t>
      </w:r>
      <w:r>
        <w:rPr>
          <w:rStyle w:val="StyleUnderline"/>
        </w:rPr>
        <w:t xml:space="preserve"> – </w:t>
      </w:r>
      <w:r>
        <w:rPr>
          <w:rStyle w:val="StyleUnderline"/>
          <w:highlight w:val="green"/>
        </w:rPr>
        <w:t>with</w:t>
      </w:r>
      <w:r>
        <w:rPr>
          <w:rStyle w:val="StyleUnderline"/>
        </w:rPr>
        <w:t xml:space="preserve"> the </w:t>
      </w:r>
      <w:r>
        <w:rPr>
          <w:rStyle w:val="StyleUnderline"/>
          <w:highlight w:val="green"/>
        </w:rPr>
        <w:t>market mechanisms</w:t>
      </w:r>
      <w:r>
        <w:rPr>
          <w:rStyle w:val="StyleUnderline"/>
        </w:rPr>
        <w:t xml:space="preserve"> of contemporary capitalism </w:t>
      </w:r>
      <w:r>
        <w:rPr>
          <w:rStyle w:val="StyleUnderline"/>
          <w:highlight w:val="green"/>
        </w:rPr>
        <w:t>creat</w:t>
      </w:r>
      <w:r>
        <w:rPr>
          <w:rStyle w:val="StyleUnderline"/>
        </w:rPr>
        <w:t xml:space="preserve">ing </w:t>
      </w:r>
      <w:r>
        <w:rPr>
          <w:rStyle w:val="StyleUnderline"/>
          <w:highlight w:val="green"/>
        </w:rPr>
        <w:t xml:space="preserve">an </w:t>
      </w:r>
      <w:r>
        <w:rPr>
          <w:rStyle w:val="Emphasis"/>
          <w:highlight w:val="green"/>
        </w:rPr>
        <w:t>important impediment to conflict</w:t>
      </w:r>
      <w:r>
        <w:rPr>
          <w:highlight w:val="green"/>
        </w:rPr>
        <w:t>.</w:t>
      </w:r>
      <w:r>
        <w:t xml:space="preserve"> In Botswana and Norway, </w:t>
      </w:r>
      <w:proofErr w:type="gramStart"/>
      <w:r>
        <w:rPr>
          <w:rStyle w:val="StyleUnderline"/>
        </w:rPr>
        <w:t>minerals</w:t>
      </w:r>
      <w:proofErr w:type="gramEnd"/>
      <w:r>
        <w:rPr>
          <w:rStyle w:val="StyleUnderline"/>
        </w:rPr>
        <w:t xml:space="preserve"> and oil</w:t>
      </w:r>
      <w:r>
        <w:t xml:space="preserve">, respectively, </w:t>
      </w:r>
      <w:r>
        <w:rPr>
          <w:rStyle w:val="StyleUnderline"/>
        </w:rPr>
        <w:t xml:space="preserve">have been </w:t>
      </w:r>
      <w:proofErr w:type="spellStart"/>
      <w:r>
        <w:rPr>
          <w:rStyle w:val="StyleUnderline"/>
        </w:rPr>
        <w:t>mobilised</w:t>
      </w:r>
      <w:proofErr w:type="spellEnd"/>
      <w:r>
        <w:rPr>
          <w:rStyle w:val="StyleUnderline"/>
        </w:rPr>
        <w:t xml:space="preserve"> to ensure </w:t>
      </w:r>
      <w:r>
        <w:rPr>
          <w:rStyle w:val="Emphasis"/>
        </w:rPr>
        <w:t>peaceful development rather than violent confrontation</w:t>
      </w:r>
      <w:r>
        <w:t xml:space="preserve"> (Le Billon, 2001). Furthermore, in many cases </w:t>
      </w:r>
      <w:r>
        <w:rPr>
          <w:rStyle w:val="StyleUnderline"/>
        </w:rPr>
        <w:t xml:space="preserve">potential </w:t>
      </w:r>
      <w:r>
        <w:rPr>
          <w:rStyle w:val="StyleUnderline"/>
          <w:highlight w:val="green"/>
        </w:rPr>
        <w:t>scarcity has resulted in</w:t>
      </w:r>
      <w:r>
        <w:rPr>
          <w:rStyle w:val="StyleUnderline"/>
        </w:rPr>
        <w:t xml:space="preserve"> increased </w:t>
      </w:r>
      <w:r>
        <w:rPr>
          <w:rStyle w:val="Emphasis"/>
        </w:rPr>
        <w:t xml:space="preserve">inter-state </w:t>
      </w:r>
      <w:r>
        <w:rPr>
          <w:rStyle w:val="Emphasis"/>
          <w:highlight w:val="green"/>
        </w:rPr>
        <w:t>cooperation</w:t>
      </w:r>
      <w:r>
        <w:rPr>
          <w:rStyle w:val="StyleUnderline"/>
        </w:rPr>
        <w:t xml:space="preserve"> </w:t>
      </w:r>
      <w:r>
        <w:rPr>
          <w:rStyle w:val="StyleUnderline"/>
          <w:highlight w:val="green"/>
        </w:rPr>
        <w:t>due to</w:t>
      </w:r>
      <w:r>
        <w:rPr>
          <w:rStyle w:val="StyleUnderline"/>
        </w:rPr>
        <w:t xml:space="preserve"> the </w:t>
      </w:r>
      <w:r>
        <w:rPr>
          <w:rStyle w:val="Emphasis"/>
          <w:highlight w:val="green"/>
        </w:rPr>
        <w:t>shared interest</w:t>
      </w:r>
      <w:r>
        <w:rPr>
          <w:rStyle w:val="StyleUnderline"/>
        </w:rPr>
        <w:t xml:space="preserve"> in continued supply. The continued sanctity of the 1960 </w:t>
      </w:r>
      <w:r>
        <w:rPr>
          <w:rStyle w:val="Emphasis"/>
        </w:rPr>
        <w:t>Indus Waters Treaty</w:t>
      </w:r>
      <w:r>
        <w:t xml:space="preserve">, between Pakistan and India, </w:t>
      </w:r>
      <w:r>
        <w:rPr>
          <w:rStyle w:val="StyleUnderline"/>
        </w:rPr>
        <w:t xml:space="preserve">is an </w:t>
      </w:r>
      <w:r>
        <w:rPr>
          <w:rStyle w:val="Emphasis"/>
        </w:rPr>
        <w:t>important example</w:t>
      </w:r>
      <w:r>
        <w:rPr>
          <w:rStyle w:val="StyleUnderline"/>
        </w:rPr>
        <w:t xml:space="preserve">, with the spirit of cooperation over water resources </w:t>
      </w:r>
      <w:r>
        <w:rPr>
          <w:rStyle w:val="Emphasis"/>
        </w:rPr>
        <w:t>enduring despite increased political tensions</w:t>
      </w:r>
      <w:r>
        <w:rPr>
          <w:rStyle w:val="StyleUnderline"/>
        </w:rPr>
        <w:t xml:space="preserve"> between the two nations</w:t>
      </w:r>
      <w:r>
        <w:t xml:space="preserve"> (Wolf, 1998).</w:t>
      </w:r>
    </w:p>
    <w:p w14:paraId="7AAF1AAE" w14:textId="09E28ED5" w:rsidR="005A76A3" w:rsidRPr="00CA772C" w:rsidRDefault="005A76A3" w:rsidP="00DB3701">
      <w:pPr>
        <w:pStyle w:val="Heading4"/>
        <w:numPr>
          <w:ilvl w:val="0"/>
          <w:numId w:val="19"/>
        </w:numPr>
        <w:rPr>
          <w:rStyle w:val="Style13ptBold"/>
          <w:b/>
        </w:rPr>
      </w:pPr>
      <w:r w:rsidRPr="00CA772C">
        <w:rPr>
          <w:rStyle w:val="Style13ptBold"/>
          <w:b/>
        </w:rPr>
        <w:t xml:space="preserve">Alt cause – ASATs </w:t>
      </w:r>
    </w:p>
    <w:p w14:paraId="2A9F7229" w14:textId="77777777" w:rsidR="005A76A3" w:rsidRPr="002D5A11" w:rsidRDefault="005A76A3" w:rsidP="005A76A3">
      <w:proofErr w:type="spellStart"/>
      <w:r w:rsidRPr="002D5A11">
        <w:rPr>
          <w:rStyle w:val="Style13ptBold"/>
        </w:rPr>
        <w:t>Sariak</w:t>
      </w:r>
      <w:proofErr w:type="spellEnd"/>
      <w:r w:rsidRPr="002D5A11">
        <w:rPr>
          <w:rStyle w:val="Style13ptBold"/>
        </w:rPr>
        <w:t xml:space="preserve"> 17</w:t>
      </w:r>
      <w:r w:rsidRPr="002D5A11">
        <w:t xml:space="preserve"> [George </w:t>
      </w:r>
      <w:proofErr w:type="spellStart"/>
      <w:r w:rsidRPr="002D5A11">
        <w:t>Sariak</w:t>
      </w:r>
      <w:proofErr w:type="spellEnd"/>
      <w:r w:rsidRPr="002D5A11">
        <w:t xml:space="preserve"> Swansea University, Swansea, UK. "Between a Rocket and a Hard Place: Military Space Technology and Stability in International Relations." </w:t>
      </w:r>
      <w:proofErr w:type="spellStart"/>
      <w:r w:rsidRPr="002D5A11">
        <w:t>Astropolitics</w:t>
      </w:r>
      <w:proofErr w:type="spellEnd"/>
      <w:r w:rsidRPr="002D5A11">
        <w:t>.</w:t>
      </w:r>
      <w:r>
        <w:t xml:space="preserve"> https://www.tandfonline.com/doi/full/10.1080/14777622.2017.1288509]</w:t>
      </w:r>
    </w:p>
    <w:p w14:paraId="41EB4691" w14:textId="77777777" w:rsidR="005A76A3" w:rsidRPr="00B37D15" w:rsidRDefault="005A76A3" w:rsidP="005A76A3">
      <w:pPr>
        <w:rPr>
          <w:sz w:val="16"/>
        </w:rPr>
      </w:pPr>
      <w:r w:rsidRPr="000853EC">
        <w:rPr>
          <w:rStyle w:val="StyleUnderline"/>
        </w:rPr>
        <w:t>Unlike nuclear weapons</w:t>
      </w:r>
      <w:r w:rsidRPr="00B37D15">
        <w:rPr>
          <w:sz w:val="16"/>
        </w:rPr>
        <w:t xml:space="preserve">, </w:t>
      </w:r>
      <w:r w:rsidRPr="00C4718B">
        <w:rPr>
          <w:rStyle w:val="StyleUnderline"/>
        </w:rPr>
        <w:t>proffered by deterrence theory academics to have a stabilizing effect on international relations</w:t>
      </w:r>
      <w:r w:rsidRPr="00B37D15">
        <w:rPr>
          <w:sz w:val="16"/>
        </w:rPr>
        <w:t xml:space="preserve"> due to a doctrine of mutual assured destruction, </w:t>
      </w:r>
      <w:r w:rsidRPr="00103EFD">
        <w:rPr>
          <w:rStyle w:val="StyleUnderline"/>
          <w:highlight w:val="cyan"/>
        </w:rPr>
        <w:t xml:space="preserve">space weapons are </w:t>
      </w:r>
      <w:r w:rsidRPr="00103EFD">
        <w:rPr>
          <w:rStyle w:val="Emphasis"/>
          <w:highlight w:val="cyan"/>
        </w:rPr>
        <w:t>destabilizing</w:t>
      </w:r>
      <w:r w:rsidRPr="00B37D15">
        <w:rPr>
          <w:sz w:val="16"/>
        </w:rPr>
        <w:t>. It is an important factor that “</w:t>
      </w:r>
      <w:r w:rsidRPr="0029730E">
        <w:rPr>
          <w:rStyle w:val="Emphasis"/>
        </w:rPr>
        <w:t>first-strike deterrence does not exist</w:t>
      </w:r>
      <w:r w:rsidRPr="00B37D15">
        <w:rPr>
          <w:sz w:val="16"/>
        </w:rPr>
        <w:t xml:space="preserve"> </w:t>
      </w:r>
      <w:r w:rsidRPr="00C4718B">
        <w:rPr>
          <w:rStyle w:val="StyleUnderline"/>
        </w:rPr>
        <w:t>for space weapons</w:t>
      </w:r>
      <w:r w:rsidRPr="00B37D15">
        <w:rPr>
          <w:sz w:val="16"/>
        </w:rPr>
        <w:t xml:space="preserve">.” 83 </w:t>
      </w:r>
      <w:r w:rsidRPr="00C4718B">
        <w:rPr>
          <w:rStyle w:val="StyleUnderline"/>
        </w:rPr>
        <w:t>Military space technology may grant an early warning for a nuclear strike, but an “</w:t>
      </w:r>
      <w:r w:rsidRPr="00C4718B">
        <w:rPr>
          <w:rStyle w:val="Emphasis"/>
        </w:rPr>
        <w:t>early warning</w:t>
      </w:r>
      <w:r w:rsidRPr="00C4718B">
        <w:rPr>
          <w:rStyle w:val="StyleUnderline"/>
        </w:rPr>
        <w:t xml:space="preserve"> does not exist for </w:t>
      </w:r>
      <w:r w:rsidRPr="00C4718B">
        <w:rPr>
          <w:rStyle w:val="Emphasis"/>
        </w:rPr>
        <w:t>space-based weapons</w:t>
      </w:r>
      <w:r w:rsidRPr="00B37D15">
        <w:rPr>
          <w:sz w:val="16"/>
        </w:rPr>
        <w:t xml:space="preserve">.” 84 This means that </w:t>
      </w:r>
      <w:r w:rsidRPr="006057F9">
        <w:rPr>
          <w:rStyle w:val="StyleUnderline"/>
        </w:rPr>
        <w:t>a state equipped with space weapons can “</w:t>
      </w:r>
      <w:r w:rsidRPr="006057F9">
        <w:rPr>
          <w:rStyle w:val="Emphasis"/>
        </w:rPr>
        <w:t>successfully execute a first strike</w:t>
      </w:r>
      <w:r w:rsidRPr="006057F9">
        <w:rPr>
          <w:rStyle w:val="StyleUnderline"/>
        </w:rPr>
        <w:t xml:space="preserve"> and destroy</w:t>
      </w:r>
      <w:r w:rsidRPr="006057F9">
        <w:rPr>
          <w:sz w:val="16"/>
        </w:rPr>
        <w:t xml:space="preserve"> </w:t>
      </w:r>
      <w:r w:rsidRPr="006057F9">
        <w:rPr>
          <w:rStyle w:val="StyleUnderline"/>
        </w:rPr>
        <w:t xml:space="preserve">numerous key targets before their opponent is </w:t>
      </w:r>
      <w:r w:rsidRPr="006057F9">
        <w:rPr>
          <w:rStyle w:val="Emphasis"/>
        </w:rPr>
        <w:t>aware</w:t>
      </w:r>
      <w:r w:rsidRPr="006057F9">
        <w:rPr>
          <w:rStyle w:val="StyleUnderline"/>
        </w:rPr>
        <w:t xml:space="preserve"> an </w:t>
      </w:r>
      <w:r w:rsidRPr="006057F9">
        <w:rPr>
          <w:rStyle w:val="Emphasis"/>
        </w:rPr>
        <w:t>attack has occurred</w:t>
      </w:r>
      <w:r w:rsidRPr="006057F9">
        <w:rPr>
          <w:rStyle w:val="StyleUnderline"/>
        </w:rPr>
        <w:t>”</w:t>
      </w:r>
      <w:r w:rsidRPr="006057F9">
        <w:rPr>
          <w:sz w:val="16"/>
        </w:rPr>
        <w:t xml:space="preserve"> </w:t>
      </w:r>
      <w:r w:rsidRPr="006057F9">
        <w:rPr>
          <w:rStyle w:val="StyleUnderline"/>
        </w:rPr>
        <w:t>or are “able to execute a counter attack</w:t>
      </w:r>
      <w:r w:rsidRPr="006057F9">
        <w:rPr>
          <w:sz w:val="16"/>
        </w:rPr>
        <w:t>.” 85 It is largely agreed that “</w:t>
      </w:r>
      <w:r w:rsidRPr="006057F9">
        <w:rPr>
          <w:rStyle w:val="StyleUnderline"/>
        </w:rPr>
        <w:t>the Chinese ASAT test</w:t>
      </w:r>
      <w:r w:rsidRPr="006057F9">
        <w:rPr>
          <w:sz w:val="16"/>
        </w:rPr>
        <w:t xml:space="preserve"> [of 2007] </w:t>
      </w:r>
      <w:r w:rsidRPr="006057F9">
        <w:rPr>
          <w:rStyle w:val="StyleUnderline"/>
        </w:rPr>
        <w:t>has been a shock to the international system, releasing</w:t>
      </w:r>
      <w:r w:rsidRPr="006057F9">
        <w:rPr>
          <w:sz w:val="16"/>
        </w:rPr>
        <w:t xml:space="preserve"> </w:t>
      </w:r>
      <w:r w:rsidRPr="006057F9">
        <w:rPr>
          <w:rStyle w:val="Emphasis"/>
        </w:rPr>
        <w:t>35,000 pieces of debris</w:t>
      </w:r>
      <w:r w:rsidRPr="006057F9">
        <w:rPr>
          <w:sz w:val="16"/>
        </w:rPr>
        <w:t xml:space="preserve">, putting hundreds of spacecraft at risk of damage or destruction.” 86 </w:t>
      </w:r>
      <w:r w:rsidRPr="006057F9">
        <w:rPr>
          <w:rStyle w:val="StyleUnderline"/>
        </w:rPr>
        <w:t xml:space="preserve">Further, </w:t>
      </w:r>
      <w:r w:rsidRPr="00103EFD">
        <w:rPr>
          <w:rStyle w:val="Emphasis"/>
          <w:highlight w:val="cyan"/>
        </w:rPr>
        <w:t xml:space="preserve">any use </w:t>
      </w:r>
      <w:r w:rsidRPr="006057F9">
        <w:rPr>
          <w:rStyle w:val="StyleUnderline"/>
        </w:rPr>
        <w:t>of these weapons</w:t>
      </w:r>
      <w:r w:rsidRPr="006057F9">
        <w:rPr>
          <w:sz w:val="16"/>
        </w:rPr>
        <w:t xml:space="preserve"> </w:t>
      </w:r>
      <w:r w:rsidRPr="00103EFD">
        <w:rPr>
          <w:rStyle w:val="StyleUnderline"/>
          <w:highlight w:val="cyan"/>
        </w:rPr>
        <w:t>would “disintegrate</w:t>
      </w:r>
      <w:r w:rsidRPr="00C4718B">
        <w:rPr>
          <w:rStyle w:val="StyleUnderline"/>
        </w:rPr>
        <w:t xml:space="preserve"> target </w:t>
      </w:r>
      <w:r w:rsidRPr="00103EFD">
        <w:rPr>
          <w:rStyle w:val="StyleUnderline"/>
          <w:highlight w:val="cyan"/>
        </w:rPr>
        <w:t xml:space="preserve">satellites </w:t>
      </w:r>
      <w:r w:rsidRPr="006057F9">
        <w:rPr>
          <w:rStyle w:val="StyleUnderline"/>
        </w:rPr>
        <w:t xml:space="preserve">into </w:t>
      </w:r>
      <w:r w:rsidRPr="006057F9">
        <w:rPr>
          <w:rStyle w:val="Emphasis"/>
        </w:rPr>
        <w:t>thousands of pieces</w:t>
      </w:r>
      <w:r w:rsidRPr="006057F9">
        <w:rPr>
          <w:sz w:val="16"/>
        </w:rPr>
        <w:t xml:space="preserve">, </w:t>
      </w:r>
      <w:r w:rsidRPr="006057F9">
        <w:rPr>
          <w:rStyle w:val="StyleUnderline"/>
        </w:rPr>
        <w:t>resulting in a burdensome debris field</w:t>
      </w:r>
      <w:r w:rsidRPr="006057F9">
        <w:rPr>
          <w:sz w:val="16"/>
        </w:rPr>
        <w:t xml:space="preserve"> that could, depending on the orbit, remain for thousands of years.” 87</w:t>
      </w:r>
    </w:p>
    <w:p w14:paraId="79FF00F0" w14:textId="77777777" w:rsidR="005A76A3" w:rsidRPr="006057F9" w:rsidRDefault="005A76A3" w:rsidP="005A76A3">
      <w:pPr>
        <w:rPr>
          <w:sz w:val="16"/>
        </w:rPr>
      </w:pPr>
      <w:r w:rsidRPr="006057F9">
        <w:rPr>
          <w:sz w:val="16"/>
        </w:rPr>
        <w:t xml:space="preserve">However, </w:t>
      </w:r>
      <w:r w:rsidRPr="00103EFD">
        <w:rPr>
          <w:rStyle w:val="StyleUnderline"/>
          <w:highlight w:val="cyan"/>
        </w:rPr>
        <w:t xml:space="preserve">without </w:t>
      </w:r>
      <w:r w:rsidRPr="00103EFD">
        <w:rPr>
          <w:rStyle w:val="Emphasis"/>
          <w:highlight w:val="cyan"/>
        </w:rPr>
        <w:t>law</w:t>
      </w:r>
      <w:r w:rsidRPr="00103EFD">
        <w:rPr>
          <w:rStyle w:val="StyleUnderline"/>
          <w:highlight w:val="cyan"/>
        </w:rPr>
        <w:t xml:space="preserve"> to </w:t>
      </w:r>
      <w:r w:rsidRPr="00103EFD">
        <w:rPr>
          <w:rStyle w:val="Emphasis"/>
          <w:highlight w:val="cyan"/>
        </w:rPr>
        <w:t>regulate</w:t>
      </w:r>
      <w:r w:rsidRPr="006057F9">
        <w:rPr>
          <w:rStyle w:val="StyleUnderline"/>
        </w:rPr>
        <w:t xml:space="preserve"> active</w:t>
      </w:r>
      <w:r w:rsidRPr="006057F9">
        <w:rPr>
          <w:sz w:val="16"/>
        </w:rPr>
        <w:t xml:space="preserve"> military space technology, </w:t>
      </w:r>
      <w:r w:rsidRPr="006057F9">
        <w:rPr>
          <w:rStyle w:val="StyleUnderline"/>
        </w:rPr>
        <w:t xml:space="preserve">namely </w:t>
      </w:r>
      <w:r w:rsidRPr="0029730E">
        <w:rPr>
          <w:rStyle w:val="StyleUnderline"/>
        </w:rPr>
        <w:t xml:space="preserve">ASAT </w:t>
      </w:r>
      <w:r w:rsidRPr="00103EFD">
        <w:rPr>
          <w:rStyle w:val="StyleUnderline"/>
          <w:highlight w:val="cyan"/>
        </w:rPr>
        <w:t>weapons</w:t>
      </w:r>
      <w:r w:rsidRPr="00103EFD">
        <w:rPr>
          <w:sz w:val="16"/>
          <w:highlight w:val="cyan"/>
        </w:rPr>
        <w:t>,</w:t>
      </w:r>
      <w:r w:rsidRPr="006057F9">
        <w:rPr>
          <w:sz w:val="16"/>
        </w:rPr>
        <w:t xml:space="preserve"> </w:t>
      </w:r>
      <w:r w:rsidRPr="00103EFD">
        <w:rPr>
          <w:rStyle w:val="Emphasis"/>
          <w:highlight w:val="cyan"/>
        </w:rPr>
        <w:t>Russia</w:t>
      </w:r>
      <w:r w:rsidRPr="006057F9">
        <w:rPr>
          <w:sz w:val="16"/>
        </w:rPr>
        <w:t xml:space="preserve">, </w:t>
      </w:r>
      <w:r w:rsidRPr="00103EFD">
        <w:rPr>
          <w:rStyle w:val="StyleUnderline"/>
          <w:highlight w:val="cyan"/>
        </w:rPr>
        <w:t>the</w:t>
      </w:r>
      <w:r w:rsidRPr="006057F9">
        <w:rPr>
          <w:sz w:val="16"/>
        </w:rPr>
        <w:t xml:space="preserve"> </w:t>
      </w:r>
      <w:r w:rsidRPr="00103EFD">
        <w:rPr>
          <w:rStyle w:val="Emphasis"/>
          <w:highlight w:val="cyan"/>
        </w:rPr>
        <w:t>U</w:t>
      </w:r>
      <w:r w:rsidRPr="006057F9">
        <w:rPr>
          <w:sz w:val="16"/>
        </w:rPr>
        <w:t xml:space="preserve">nited </w:t>
      </w:r>
      <w:r w:rsidRPr="00103EFD">
        <w:rPr>
          <w:rStyle w:val="Emphasis"/>
          <w:highlight w:val="cyan"/>
        </w:rPr>
        <w:t>S</w:t>
      </w:r>
      <w:r w:rsidRPr="006057F9">
        <w:rPr>
          <w:sz w:val="16"/>
        </w:rPr>
        <w:t xml:space="preserve">tates, </w:t>
      </w:r>
      <w:r w:rsidRPr="00103EFD">
        <w:rPr>
          <w:rStyle w:val="StyleUnderline"/>
          <w:highlight w:val="cyan"/>
        </w:rPr>
        <w:t>and</w:t>
      </w:r>
      <w:r w:rsidRPr="00103EFD">
        <w:rPr>
          <w:sz w:val="16"/>
          <w:highlight w:val="cyan"/>
        </w:rPr>
        <w:t xml:space="preserve"> </w:t>
      </w:r>
      <w:r w:rsidRPr="00103EFD">
        <w:rPr>
          <w:rStyle w:val="Emphasis"/>
          <w:highlight w:val="cyan"/>
        </w:rPr>
        <w:t>China</w:t>
      </w:r>
      <w:r w:rsidRPr="00103EFD">
        <w:rPr>
          <w:sz w:val="16"/>
          <w:highlight w:val="cyan"/>
        </w:rPr>
        <w:t xml:space="preserve"> </w:t>
      </w:r>
      <w:r w:rsidRPr="00103EFD">
        <w:rPr>
          <w:rStyle w:val="StyleUnderline"/>
          <w:highlight w:val="cyan"/>
        </w:rPr>
        <w:t>share</w:t>
      </w:r>
      <w:r w:rsidRPr="006057F9">
        <w:rPr>
          <w:rStyle w:val="StyleUnderline"/>
        </w:rPr>
        <w:t xml:space="preserve"> the </w:t>
      </w:r>
      <w:r w:rsidRPr="00103EFD">
        <w:rPr>
          <w:rStyle w:val="StyleUnderline"/>
          <w:highlight w:val="cyan"/>
        </w:rPr>
        <w:t xml:space="preserve">threats collectively. </w:t>
      </w:r>
      <w:r w:rsidRPr="006057F9">
        <w:rPr>
          <w:sz w:val="16"/>
        </w:rPr>
        <w:t xml:space="preserve">A state that possesses an “ASAT, or other debris-causing space weapon capability that does not possess a vested interest in space,” or at least is “not overly reliant on the capabilities provided by space assets” will have “less to lose than someone who relies heavily on space assets.” 88 This is an “asymmetric proliferation of space power,” since de facto equal access to space is based on a technological and economic capacity; rather than attempting to benefit from the uses of outer space, “weaker nations consider defending themselves by developing anti-satellite systems.” 89 </w:t>
      </w:r>
      <w:r w:rsidRPr="00103EFD">
        <w:rPr>
          <w:rStyle w:val="StyleUnderline"/>
          <w:highlight w:val="cyan"/>
        </w:rPr>
        <w:t xml:space="preserve">This a </w:t>
      </w:r>
      <w:r w:rsidRPr="00103EFD">
        <w:rPr>
          <w:rStyle w:val="Emphasis"/>
          <w:highlight w:val="cyan"/>
        </w:rPr>
        <w:t>classic tragedy of the commons</w:t>
      </w:r>
      <w:r w:rsidRPr="006057F9">
        <w:rPr>
          <w:sz w:val="16"/>
        </w:rPr>
        <w:t xml:space="preserve">, </w:t>
      </w:r>
      <w:r w:rsidRPr="006057F9">
        <w:rPr>
          <w:rStyle w:val="StyleUnderline"/>
        </w:rPr>
        <w:t xml:space="preserve">as space debris stands to “threaten space assets of all </w:t>
      </w:r>
      <w:r w:rsidRPr="006057F9">
        <w:rPr>
          <w:rStyle w:val="Emphasis"/>
        </w:rPr>
        <w:t>spacefaring countries</w:t>
      </w:r>
      <w:r w:rsidRPr="006057F9">
        <w:rPr>
          <w:sz w:val="16"/>
        </w:rPr>
        <w:t xml:space="preserve">, </w:t>
      </w:r>
      <w:r w:rsidRPr="006057F9">
        <w:rPr>
          <w:rStyle w:val="StyleUnderline"/>
        </w:rPr>
        <w:t>not just intended target countries.” This means that “</w:t>
      </w:r>
      <w:r w:rsidRPr="00103EFD">
        <w:rPr>
          <w:rStyle w:val="Emphasis"/>
          <w:highlight w:val="cyan"/>
        </w:rPr>
        <w:t>any attack</w:t>
      </w:r>
      <w:r w:rsidRPr="006057F9">
        <w:rPr>
          <w:rStyle w:val="StyleUnderline"/>
        </w:rPr>
        <w:t xml:space="preserve"> by one country against another using space weapons will </w:t>
      </w:r>
      <w:r w:rsidRPr="00103EFD">
        <w:rPr>
          <w:rStyle w:val="StyleUnderline"/>
          <w:highlight w:val="cyan"/>
        </w:rPr>
        <w:t xml:space="preserve">result in </w:t>
      </w:r>
      <w:r w:rsidRPr="00103EFD">
        <w:rPr>
          <w:rStyle w:val="Emphasis"/>
          <w:highlight w:val="cyan"/>
        </w:rPr>
        <w:t>many losers</w:t>
      </w:r>
      <w:r w:rsidRPr="006057F9">
        <w:rPr>
          <w:sz w:val="16"/>
        </w:rPr>
        <w:t>,” a zero-sum outcome.90</w:t>
      </w:r>
    </w:p>
    <w:p w14:paraId="46D3F657" w14:textId="77777777" w:rsidR="005A76A3" w:rsidRPr="002D51B9" w:rsidRDefault="005A76A3" w:rsidP="005A76A3">
      <w:pPr>
        <w:rPr>
          <w:b/>
          <w:iCs/>
          <w:u w:val="single"/>
        </w:rPr>
      </w:pPr>
      <w:r w:rsidRPr="006057F9">
        <w:rPr>
          <w:sz w:val="16"/>
        </w:rPr>
        <w:t xml:space="preserve">“Given the vital and growing role that space plays in modern life, the world has an overriding interest in maintaining the safety, survival, and function of space assets so that the profound civilian, commercial, and military benefits they enable can continue to be available.” 91 </w:t>
      </w:r>
      <w:r w:rsidRPr="006057F9">
        <w:rPr>
          <w:rStyle w:val="StyleUnderline"/>
        </w:rPr>
        <w:t xml:space="preserve">The </w:t>
      </w:r>
      <w:r w:rsidRPr="00103EFD">
        <w:rPr>
          <w:rStyle w:val="Emphasis"/>
          <w:highlight w:val="cyan"/>
        </w:rPr>
        <w:t xml:space="preserve">escalating </w:t>
      </w:r>
      <w:r w:rsidRPr="006057F9">
        <w:rPr>
          <w:rStyle w:val="Emphasis"/>
        </w:rPr>
        <w:t xml:space="preserve">space </w:t>
      </w:r>
      <w:r w:rsidRPr="00103EFD">
        <w:rPr>
          <w:rStyle w:val="Emphasis"/>
          <w:highlight w:val="cyan"/>
        </w:rPr>
        <w:t xml:space="preserve">debris </w:t>
      </w:r>
      <w:r w:rsidRPr="006057F9">
        <w:rPr>
          <w:rStyle w:val="Emphasis"/>
        </w:rPr>
        <w:t>crisis</w:t>
      </w:r>
      <w:r w:rsidRPr="006057F9">
        <w:rPr>
          <w:sz w:val="16"/>
        </w:rPr>
        <w:t xml:space="preserve"> </w:t>
      </w:r>
      <w:r w:rsidRPr="00103EFD">
        <w:rPr>
          <w:rStyle w:val="StyleUnderline"/>
          <w:highlight w:val="cyan"/>
        </w:rPr>
        <w:t>stands to “increase</w:t>
      </w:r>
      <w:r w:rsidRPr="006057F9">
        <w:rPr>
          <w:rStyle w:val="StyleUnderline"/>
        </w:rPr>
        <w:t xml:space="preserve"> the </w:t>
      </w:r>
      <w:r w:rsidRPr="00103EFD">
        <w:rPr>
          <w:rStyle w:val="StyleUnderline"/>
          <w:highlight w:val="cyan"/>
        </w:rPr>
        <w:t>risk of</w:t>
      </w:r>
      <w:r w:rsidRPr="006057F9">
        <w:rPr>
          <w:rStyle w:val="StyleUnderline"/>
        </w:rPr>
        <w:t xml:space="preserve"> satellite </w:t>
      </w:r>
      <w:r w:rsidRPr="00103EFD">
        <w:rPr>
          <w:rStyle w:val="StyleUnderline"/>
          <w:highlight w:val="cyan"/>
        </w:rPr>
        <w:t>collisions</w:t>
      </w:r>
      <w:r w:rsidRPr="006057F9">
        <w:rPr>
          <w:rStyle w:val="StyleUnderline"/>
        </w:rPr>
        <w:t xml:space="preserve"> and force satellite operators into making frequent, costly, and satellite-lifetime shortening </w:t>
      </w:r>
      <w:proofErr w:type="spellStart"/>
      <w:r w:rsidRPr="006057F9">
        <w:rPr>
          <w:rStyle w:val="StyleUnderline"/>
        </w:rPr>
        <w:t>manoeuvres</w:t>
      </w:r>
      <w:proofErr w:type="spellEnd"/>
      <w:r w:rsidRPr="006057F9">
        <w:rPr>
          <w:sz w:val="16"/>
        </w:rPr>
        <w:t>.” 92 Even without the devastating impacts of active military space technology “space debris is growing by about 10 percent per year, even without space conflict.” 93 This is due to “cascading effects, where debris collides with other debris in space to create still more, known as the Kessler Syndrome.” 94 This issue will be intensified by the weaponization of outer space as “</w:t>
      </w:r>
      <w:r w:rsidRPr="0029730E">
        <w:rPr>
          <w:rStyle w:val="StyleUnderline"/>
          <w:highlight w:val="cyan"/>
        </w:rPr>
        <w:t xml:space="preserve">even a </w:t>
      </w:r>
      <w:r w:rsidRPr="0029730E">
        <w:rPr>
          <w:rStyle w:val="Emphasis"/>
          <w:highlight w:val="cyan"/>
        </w:rPr>
        <w:t>modest space war</w:t>
      </w:r>
      <w:r w:rsidRPr="006057F9">
        <w:rPr>
          <w:rStyle w:val="StyleUnderline"/>
        </w:rPr>
        <w:t xml:space="preserve">, involving the destruction of 30 satellites, </w:t>
      </w:r>
      <w:r w:rsidRPr="0029730E">
        <w:rPr>
          <w:rStyle w:val="StyleUnderline"/>
          <w:highlight w:val="cyan"/>
        </w:rPr>
        <w:t>could increase</w:t>
      </w:r>
      <w:r w:rsidRPr="006057F9">
        <w:rPr>
          <w:rStyle w:val="StyleUnderline"/>
        </w:rPr>
        <w:t xml:space="preserve"> the level of space </w:t>
      </w:r>
      <w:r w:rsidRPr="0029730E">
        <w:rPr>
          <w:rStyle w:val="StyleUnderline"/>
          <w:highlight w:val="cyan"/>
        </w:rPr>
        <w:t>debris by</w:t>
      </w:r>
      <w:r w:rsidRPr="006057F9">
        <w:rPr>
          <w:rStyle w:val="StyleUnderline"/>
        </w:rPr>
        <w:t xml:space="preserve"> almost </w:t>
      </w:r>
      <w:r w:rsidRPr="0029730E">
        <w:rPr>
          <w:rStyle w:val="StyleUnderline"/>
          <w:highlight w:val="cyan"/>
        </w:rPr>
        <w:t>a</w:t>
      </w:r>
      <w:r w:rsidRPr="0029730E">
        <w:rPr>
          <w:sz w:val="16"/>
          <w:highlight w:val="cyan"/>
        </w:rPr>
        <w:t xml:space="preserve"> </w:t>
      </w:r>
      <w:r w:rsidRPr="0029730E">
        <w:rPr>
          <w:rStyle w:val="Emphasis"/>
          <w:highlight w:val="cyan"/>
        </w:rPr>
        <w:t>factor of four</w:t>
      </w:r>
      <w:r w:rsidRPr="006057F9">
        <w:rPr>
          <w:sz w:val="16"/>
        </w:rPr>
        <w:t xml:space="preserve">,” based on the measurements of debris produced by the Chinese ASAT test of 2007.95 Using this estimation of orbital debris again, “a larger conflict, involving the destruction of 100 </w:t>
      </w:r>
      <w:r w:rsidRPr="006057F9">
        <w:rPr>
          <w:sz w:val="16"/>
        </w:rPr>
        <w:lastRenderedPageBreak/>
        <w:t xml:space="preserve">satellites, would quickly increase space debris by over 1250 percent, and that does not include Kessler Syndrome effects, which would increase the debris level still further.” 96 </w:t>
      </w:r>
      <w:r w:rsidRPr="006057F9">
        <w:rPr>
          <w:rStyle w:val="StyleUnderline"/>
        </w:rPr>
        <w:t xml:space="preserve">The great irony of this situation is that the hostile implications of active military space technology stand to </w:t>
      </w:r>
      <w:r w:rsidRPr="006057F9">
        <w:rPr>
          <w:rStyle w:val="Emphasis"/>
        </w:rPr>
        <w:t>undermine</w:t>
      </w:r>
      <w:r w:rsidRPr="006057F9">
        <w:rPr>
          <w:rStyle w:val="StyleUnderline"/>
        </w:rPr>
        <w:t xml:space="preserve"> the</w:t>
      </w:r>
      <w:r w:rsidRPr="006057F9">
        <w:rPr>
          <w:sz w:val="16"/>
        </w:rPr>
        <w:t xml:space="preserve"> </w:t>
      </w:r>
      <w:r w:rsidRPr="006057F9">
        <w:rPr>
          <w:rStyle w:val="Emphasis"/>
        </w:rPr>
        <w:t>peaceful uses</w:t>
      </w:r>
      <w:r w:rsidRPr="006057F9">
        <w:rPr>
          <w:sz w:val="16"/>
        </w:rPr>
        <w:t xml:space="preserve"> </w:t>
      </w:r>
      <w:r w:rsidRPr="006057F9">
        <w:rPr>
          <w:rStyle w:val="StyleUnderline"/>
        </w:rPr>
        <w:t>of passive military space technology.</w:t>
      </w:r>
      <w:r w:rsidRPr="006057F9">
        <w:rPr>
          <w:sz w:val="16"/>
        </w:rPr>
        <w:t xml:space="preserve"> MacDo</w:t>
      </w:r>
      <w:r w:rsidRPr="0029730E">
        <w:rPr>
          <w:sz w:val="16"/>
        </w:rPr>
        <w:t>nald highlights, “</w:t>
      </w:r>
      <w:r w:rsidRPr="0029730E">
        <w:rPr>
          <w:rStyle w:val="StyleUnderline"/>
        </w:rPr>
        <w:t xml:space="preserve">the </w:t>
      </w:r>
      <w:r w:rsidRPr="0029730E">
        <w:rPr>
          <w:rStyle w:val="Emphasis"/>
        </w:rPr>
        <w:t>inability</w:t>
      </w:r>
      <w:r w:rsidRPr="0029730E">
        <w:rPr>
          <w:rStyle w:val="StyleUnderline"/>
        </w:rPr>
        <w:t xml:space="preserve"> to use space-based</w:t>
      </w:r>
      <w:r w:rsidRPr="0029730E">
        <w:rPr>
          <w:sz w:val="16"/>
        </w:rPr>
        <w:t xml:space="preserve"> </w:t>
      </w:r>
      <w:r w:rsidRPr="0029730E">
        <w:rPr>
          <w:rStyle w:val="Emphasis"/>
        </w:rPr>
        <w:t>assets</w:t>
      </w:r>
      <w:r w:rsidRPr="0029730E">
        <w:rPr>
          <w:sz w:val="16"/>
        </w:rPr>
        <w:t xml:space="preserve"> </w:t>
      </w:r>
      <w:r w:rsidRPr="0029730E">
        <w:rPr>
          <w:rStyle w:val="StyleUnderline"/>
        </w:rPr>
        <w:t xml:space="preserve">could threaten international security in other ways, as states would be unable to use their satellites to </w:t>
      </w:r>
      <w:r w:rsidRPr="0029730E">
        <w:rPr>
          <w:rStyle w:val="Emphasis"/>
        </w:rPr>
        <w:t>verify arms control agreements.”</w:t>
      </w:r>
    </w:p>
    <w:p w14:paraId="4C9E4AE3" w14:textId="77777777" w:rsidR="005A76A3" w:rsidRPr="00BB6B55" w:rsidRDefault="005A76A3" w:rsidP="00DB3701">
      <w:pPr>
        <w:pStyle w:val="Heading4"/>
        <w:numPr>
          <w:ilvl w:val="0"/>
          <w:numId w:val="19"/>
        </w:numPr>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6FABB3CA" w14:textId="77777777" w:rsidR="005A76A3" w:rsidRDefault="005A76A3" w:rsidP="005A76A3">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291D379B" w14:textId="77777777" w:rsidR="005A76A3" w:rsidRPr="00FA1819" w:rsidRDefault="005A76A3" w:rsidP="005A76A3">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60EB0C73" w14:textId="77777777" w:rsidR="005A76A3" w:rsidRPr="00FA1819" w:rsidRDefault="005A76A3" w:rsidP="005A76A3">
      <w:pPr>
        <w:rPr>
          <w:sz w:val="16"/>
        </w:rPr>
      </w:pPr>
      <w:r w:rsidRPr="00FA1819">
        <w:rPr>
          <w:sz w:val="16"/>
        </w:rPr>
        <w:t>What is Kessler Syndrome?</w:t>
      </w:r>
    </w:p>
    <w:p w14:paraId="34497B22" w14:textId="77777777" w:rsidR="005A76A3" w:rsidRPr="00FA1819" w:rsidRDefault="005A76A3" w:rsidP="005A76A3">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02059BA6" w14:textId="77777777" w:rsidR="005A76A3" w:rsidRPr="00FA1819" w:rsidRDefault="005A76A3" w:rsidP="005A76A3">
      <w:pPr>
        <w:rPr>
          <w:sz w:val="16"/>
        </w:rPr>
      </w:pPr>
      <w:r w:rsidRPr="00FA1819">
        <w:rPr>
          <w:sz w:val="16"/>
        </w:rPr>
        <w:t>It is a dark picture.</w:t>
      </w:r>
    </w:p>
    <w:p w14:paraId="2C30F00B" w14:textId="77777777" w:rsidR="005A76A3" w:rsidRPr="00AB73EE" w:rsidRDefault="005A76A3" w:rsidP="005A76A3">
      <w:pPr>
        <w:rPr>
          <w:rStyle w:val="StyleUnderline"/>
        </w:rPr>
      </w:pPr>
      <w:r w:rsidRPr="00AB73EE">
        <w:rPr>
          <w:rStyle w:val="StyleUnderline"/>
        </w:rPr>
        <w:t>Is Kessler Syndrome likely to happen?</w:t>
      </w:r>
    </w:p>
    <w:p w14:paraId="6C75AD70" w14:textId="77777777" w:rsidR="005A76A3" w:rsidRPr="00FA1819" w:rsidRDefault="005A76A3" w:rsidP="005A76A3">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798B918D" w14:textId="77777777" w:rsidR="005A76A3" w:rsidRPr="00AB73EE" w:rsidRDefault="005A76A3" w:rsidP="005A76A3">
      <w:pPr>
        <w:rPr>
          <w:rStyle w:val="StyleUnderline"/>
        </w:rPr>
      </w:pPr>
      <w:r w:rsidRPr="00AB73EE">
        <w:rPr>
          <w:rStyle w:val="StyleUnderline"/>
        </w:rPr>
        <w:t xml:space="preserve">The </w:t>
      </w:r>
      <w:r w:rsidRPr="00E90FD1">
        <w:rPr>
          <w:rStyle w:val="StyleUnderline"/>
        </w:rPr>
        <w:t>orbital area around earth can be broken down into four regions.</w:t>
      </w:r>
    </w:p>
    <w:p w14:paraId="7A5BD5C4" w14:textId="77777777" w:rsidR="005A76A3" w:rsidRPr="00FA1819" w:rsidRDefault="005A76A3" w:rsidP="005A76A3">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3024B0AC" w14:textId="77777777" w:rsidR="005A76A3" w:rsidRPr="00FA1819" w:rsidRDefault="005A76A3" w:rsidP="005A76A3">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0A9A82B1" w14:textId="77777777" w:rsidR="005A76A3" w:rsidRPr="00FA1819" w:rsidRDefault="005A76A3" w:rsidP="005A76A3">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6494695C" w14:textId="77777777" w:rsidR="005A76A3" w:rsidRPr="00FA1819" w:rsidRDefault="005A76A3" w:rsidP="005A76A3">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2C9ADCF1" w14:textId="77777777" w:rsidR="005A76A3" w:rsidRPr="00FA1819" w:rsidRDefault="005A76A3" w:rsidP="005A76A3">
      <w:pPr>
        <w:rPr>
          <w:sz w:val="16"/>
        </w:rPr>
      </w:pPr>
      <w:r w:rsidRPr="00FA1819">
        <w:rPr>
          <w:sz w:val="16"/>
        </w:rPr>
        <w:lastRenderedPageBreak/>
        <w:t>How bad could Kessler Syndrome in High LEO be?</w:t>
      </w:r>
    </w:p>
    <w:p w14:paraId="4C1AE051" w14:textId="77777777" w:rsidR="005A76A3" w:rsidRPr="00FA1819" w:rsidRDefault="005A76A3" w:rsidP="005A76A3">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3E1C6A4E" w14:textId="77777777" w:rsidR="005A76A3" w:rsidRPr="00AB73EE" w:rsidRDefault="005A76A3" w:rsidP="005A76A3">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6326F4DF" w14:textId="77777777" w:rsidR="005A76A3" w:rsidRPr="00FA1819" w:rsidRDefault="005A76A3" w:rsidP="005A76A3">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688CF43D" w14:textId="77777777" w:rsidR="005A76A3" w:rsidRPr="00FA1819" w:rsidRDefault="005A76A3" w:rsidP="005A76A3">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0282B137" w14:textId="77777777" w:rsidR="005A76A3" w:rsidRPr="00FA1819" w:rsidRDefault="005A76A3" w:rsidP="005A76A3">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6AD5316B" w14:textId="77777777" w:rsidR="005A76A3" w:rsidRPr="00FA1819" w:rsidRDefault="005A76A3" w:rsidP="005A76A3">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0FD5B6AF" w14:textId="77777777" w:rsidR="005A76A3" w:rsidRPr="00FA1819" w:rsidRDefault="005A76A3" w:rsidP="005A76A3">
      <w:pPr>
        <w:pStyle w:val="ListParagraph"/>
        <w:numPr>
          <w:ilvl w:val="0"/>
          <w:numId w:val="15"/>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14CE15D8" w14:textId="77777777" w:rsidR="005A76A3" w:rsidRPr="00FA1819" w:rsidRDefault="005A76A3" w:rsidP="005A76A3">
      <w:pPr>
        <w:pStyle w:val="ListParagraph"/>
        <w:numPr>
          <w:ilvl w:val="0"/>
          <w:numId w:val="15"/>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4128B0C6" w14:textId="77777777" w:rsidR="005A76A3" w:rsidRPr="00FA1819" w:rsidRDefault="005A76A3" w:rsidP="005A76A3">
      <w:pPr>
        <w:pStyle w:val="ListParagraph"/>
        <w:numPr>
          <w:ilvl w:val="0"/>
          <w:numId w:val="15"/>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51126356" w14:textId="77777777" w:rsidR="005A76A3" w:rsidRPr="00FA1819" w:rsidRDefault="005A76A3" w:rsidP="005A76A3">
      <w:pPr>
        <w:pStyle w:val="ListParagraph"/>
        <w:numPr>
          <w:ilvl w:val="0"/>
          <w:numId w:val="15"/>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4979B80D" w14:textId="77777777" w:rsidR="005A76A3" w:rsidRPr="00FA1819" w:rsidRDefault="005A76A3" w:rsidP="005A76A3">
      <w:pPr>
        <w:pStyle w:val="ListParagraph"/>
        <w:numPr>
          <w:ilvl w:val="0"/>
          <w:numId w:val="15"/>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5D96B472" w14:textId="77777777" w:rsidR="005A76A3" w:rsidRPr="00FA1819" w:rsidRDefault="005A76A3" w:rsidP="005A76A3">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79955E90" w14:textId="77777777" w:rsidR="005A76A3" w:rsidRPr="009D7328" w:rsidRDefault="005A76A3" w:rsidP="005A76A3">
      <w:pPr>
        <w:rPr>
          <w:sz w:val="16"/>
        </w:rPr>
      </w:pPr>
      <w:r w:rsidRPr="00FA1819">
        <w:rPr>
          <w:sz w:val="16"/>
        </w:rPr>
        <w:t>I’m removing Kessler Syndrome from my list of things to worry about.</w:t>
      </w:r>
    </w:p>
    <w:p w14:paraId="7259C2C1" w14:textId="77777777" w:rsidR="005A76A3" w:rsidRPr="00FC3ECF" w:rsidRDefault="005A76A3" w:rsidP="00DB3701">
      <w:pPr>
        <w:pStyle w:val="Heading4"/>
        <w:numPr>
          <w:ilvl w:val="0"/>
          <w:numId w:val="19"/>
        </w:numPr>
      </w:pPr>
      <w:r>
        <w:t xml:space="preserve">It takes </w:t>
      </w:r>
      <w:r>
        <w:rPr>
          <w:u w:val="single"/>
        </w:rPr>
        <w:t>centuries</w:t>
      </w:r>
      <w:r>
        <w:t xml:space="preserve"> and </w:t>
      </w:r>
      <w:r>
        <w:rPr>
          <w:u w:val="single"/>
        </w:rPr>
        <w:t>adaptation</w:t>
      </w:r>
      <w:r>
        <w:t xml:space="preserve"> solves</w:t>
      </w:r>
    </w:p>
    <w:p w14:paraId="78915D79" w14:textId="77777777" w:rsidR="005A76A3" w:rsidRDefault="005A76A3" w:rsidP="005A76A3">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7BBBD26E" w14:textId="77777777" w:rsidR="005A76A3" w:rsidRDefault="005A76A3" w:rsidP="005A76A3">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w:t>
      </w:r>
      <w:r>
        <w:lastRenderedPageBreak/>
        <w:t xml:space="preserve">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6F84C051" w14:textId="77777777" w:rsidR="005A76A3" w:rsidRDefault="005A76A3" w:rsidP="005A76A3">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52D2D517" w14:textId="77777777" w:rsidR="005A76A3" w:rsidRPr="0007074C" w:rsidRDefault="005A76A3" w:rsidP="005A76A3">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7D45C252" w14:textId="77777777" w:rsidR="005A76A3" w:rsidRDefault="005A76A3" w:rsidP="00DB3701">
      <w:pPr>
        <w:pStyle w:val="Heading4"/>
        <w:numPr>
          <w:ilvl w:val="0"/>
          <w:numId w:val="19"/>
        </w:numPr>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783CC45D" w14:textId="77777777" w:rsidR="005A76A3" w:rsidRDefault="005A76A3" w:rsidP="005A76A3">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4E46184C" w14:textId="77777777" w:rsidR="005A76A3" w:rsidRDefault="005A76A3" w:rsidP="005A76A3">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721F06D4" w14:textId="77777777" w:rsidR="005A76A3" w:rsidRDefault="005A76A3" w:rsidP="005A76A3">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2B55F072" w14:textId="77777777" w:rsidR="005A76A3" w:rsidRPr="003B6BA7" w:rsidRDefault="005A76A3" w:rsidP="005A76A3">
      <w:pPr>
        <w:rPr>
          <w:rStyle w:val="StyleUnderline"/>
        </w:rPr>
      </w:pPr>
      <w:r w:rsidRPr="003B6BA7">
        <w:rPr>
          <w:rStyle w:val="StyleUnderline"/>
        </w:rPr>
        <w:t xml:space="preserve">While that might sound alarming, </w:t>
      </w:r>
      <w:r w:rsidRPr="00A1153A">
        <w:rPr>
          <w:rStyle w:val="StyleUnderline"/>
          <w:highlight w:val="cyan"/>
        </w:rPr>
        <w:t xml:space="preserve">it’s </w:t>
      </w:r>
      <w:proofErr w:type="gramStart"/>
      <w:r w:rsidRPr="00A1153A">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1AF621F4" w14:textId="77777777" w:rsidR="005A76A3" w:rsidRDefault="005A76A3" w:rsidP="005A76A3">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w:t>
      </w:r>
      <w:r w:rsidRPr="003B6BA7">
        <w:rPr>
          <w:rStyle w:val="StyleUnderline"/>
        </w:rPr>
        <w:lastRenderedPageBreak/>
        <w:t xml:space="preserve">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6F814DA0" w14:textId="77777777" w:rsidR="005A76A3" w:rsidRPr="0007074C" w:rsidRDefault="005A76A3" w:rsidP="005A76A3">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bookmarkEnd w:id="0"/>
    <w:p w14:paraId="4E8BF7F9" w14:textId="77777777" w:rsidR="005A76A3" w:rsidRDefault="005A76A3" w:rsidP="00DB3701">
      <w:pPr>
        <w:pStyle w:val="Heading4"/>
        <w:numPr>
          <w:ilvl w:val="0"/>
          <w:numId w:val="19"/>
        </w:numPr>
      </w:pPr>
      <w:r>
        <w:t xml:space="preserve">Collisions are </w:t>
      </w:r>
      <w:r w:rsidRPr="00C02CCF">
        <w:rPr>
          <w:u w:val="single"/>
        </w:rPr>
        <w:t>unlikely</w:t>
      </w:r>
      <w:r>
        <w:t xml:space="preserve"> because </w:t>
      </w:r>
      <w:r w:rsidRPr="0076640F">
        <w:t xml:space="preserve">all debris is moving in the </w:t>
      </w:r>
      <w:r w:rsidRPr="0076640F">
        <w:rPr>
          <w:u w:val="single"/>
        </w:rPr>
        <w:t>same direction</w:t>
      </w:r>
      <w:r w:rsidRPr="0076640F">
        <w:t xml:space="preserve">, at the </w:t>
      </w:r>
      <w:r w:rsidRPr="0076640F">
        <w:rPr>
          <w:u w:val="single"/>
        </w:rPr>
        <w:t>same speed</w:t>
      </w:r>
    </w:p>
    <w:p w14:paraId="6AB4E73E" w14:textId="77777777" w:rsidR="005A76A3" w:rsidRDefault="005A76A3" w:rsidP="005A76A3">
      <w:r>
        <w:t xml:space="preserve">Michael </w:t>
      </w:r>
      <w:proofErr w:type="spellStart"/>
      <w:r w:rsidRPr="0076640F">
        <w:rPr>
          <w:rStyle w:val="Style13ptBold"/>
        </w:rPr>
        <w:t>McClennen</w:t>
      </w:r>
      <w:proofErr w:type="spellEnd"/>
      <w:r w:rsidRPr="0076640F">
        <w:rPr>
          <w:rStyle w:val="Style13ptBold"/>
        </w:rPr>
        <w:t xml:space="preserve"> 18</w:t>
      </w:r>
      <w:r>
        <w:t>, Research Informaticist in the Department of Geoscience at the University of Wisconsin-Madison, “With So Many Satellites and Space Junk Floating Around the Earth, How Is It That There Are Not Very Many of Them Colliding With One Another or Crashing Into The Space Station or Even New Ships Sent Into Space?”, Quora, 10/10/2018, https://www.quora.com/With-so-many-satellites-and-space-junk-floating-around-the-earth-how-is-it-that-there-are-not-very-many-of-them-colliding-with-one-another-or-crashing-into-the-space-station-or-even-new-ships-sent-into-space</w:t>
      </w:r>
    </w:p>
    <w:p w14:paraId="391822EB" w14:textId="77777777" w:rsidR="005A76A3" w:rsidRDefault="005A76A3" w:rsidP="005A76A3">
      <w:r>
        <w:t xml:space="preserve">In addition to the other answers, </w:t>
      </w:r>
      <w:r w:rsidRPr="0076640F">
        <w:rPr>
          <w:rStyle w:val="StyleUnderline"/>
        </w:rPr>
        <w:t xml:space="preserve">there is </w:t>
      </w:r>
      <w:r w:rsidRPr="00FE105C">
        <w:rPr>
          <w:rStyle w:val="StyleUnderline"/>
          <w:highlight w:val="cyan"/>
        </w:rPr>
        <w:t>another</w:t>
      </w:r>
      <w:r w:rsidRPr="0076640F">
        <w:rPr>
          <w:rStyle w:val="StyleUnderline"/>
        </w:rPr>
        <w:t xml:space="preserve"> very </w:t>
      </w:r>
      <w:r w:rsidRPr="00FE105C">
        <w:rPr>
          <w:rStyle w:val="StyleUnderline"/>
          <w:highlight w:val="cyan"/>
        </w:rPr>
        <w:t>important factor</w:t>
      </w:r>
      <w:r w:rsidRPr="0076640F">
        <w:rPr>
          <w:rStyle w:val="StyleUnderline"/>
        </w:rPr>
        <w:t xml:space="preserve">. A large majority of the orbiting objects (both satellites and </w:t>
      </w:r>
      <w:r w:rsidRPr="00FE105C">
        <w:rPr>
          <w:rStyle w:val="StyleUnderline"/>
          <w:highlight w:val="cyan"/>
        </w:rPr>
        <w:t xml:space="preserve">debris) are </w:t>
      </w:r>
      <w:r w:rsidRPr="00FE105C">
        <w:rPr>
          <w:rStyle w:val="Emphasis"/>
          <w:highlight w:val="cyan"/>
        </w:rPr>
        <w:t>all going in</w:t>
      </w:r>
      <w:r w:rsidRPr="0076640F">
        <w:rPr>
          <w:rStyle w:val="Emphasis"/>
        </w:rPr>
        <w:t xml:space="preserve"> roughly </w:t>
      </w:r>
      <w:r w:rsidRPr="00FE105C">
        <w:rPr>
          <w:rStyle w:val="Emphasis"/>
          <w:highlight w:val="cyan"/>
        </w:rPr>
        <w:t>the same direction</w:t>
      </w:r>
      <w:r w:rsidRPr="0076640F">
        <w:rPr>
          <w:rStyle w:val="StyleUnderline"/>
        </w:rPr>
        <w:t xml:space="preserve"> around Earth</w:t>
      </w:r>
      <w:r>
        <w:t xml:space="preserve">, in the same direction as Earth’s rotation with an orbital inclination of between 0º and 22º with respect to the equator. This is </w:t>
      </w:r>
      <w:r w:rsidRPr="00FE105C">
        <w:rPr>
          <w:rStyle w:val="StyleUnderline"/>
          <w:highlight w:val="cyan"/>
        </w:rPr>
        <w:t>due</w:t>
      </w:r>
      <w:r>
        <w:t xml:space="preserve"> primarily </w:t>
      </w:r>
      <w:r w:rsidRPr="00FE105C">
        <w:rPr>
          <w:rStyle w:val="StyleUnderline"/>
          <w:highlight w:val="cyan"/>
        </w:rPr>
        <w:t>to</w:t>
      </w:r>
      <w:r w:rsidRPr="0076640F">
        <w:rPr>
          <w:rStyle w:val="StyleUnderline"/>
        </w:rPr>
        <w:t xml:space="preserve"> the fact that </w:t>
      </w:r>
      <w:r w:rsidRPr="00FE105C">
        <w:rPr>
          <w:rStyle w:val="StyleUnderline"/>
          <w:highlight w:val="cyan"/>
        </w:rPr>
        <w:t>launching</w:t>
      </w:r>
      <w:r w:rsidRPr="0076640F">
        <w:rPr>
          <w:rStyle w:val="StyleUnderline"/>
        </w:rPr>
        <w:t xml:space="preserve"> due </w:t>
      </w:r>
      <w:r w:rsidRPr="00FE105C">
        <w:rPr>
          <w:rStyle w:val="StyleUnderline"/>
          <w:highlight w:val="cyan"/>
        </w:rPr>
        <w:t>East</w:t>
      </w:r>
      <w:r w:rsidRPr="0076640F">
        <w:rPr>
          <w:rStyle w:val="StyleUnderline"/>
        </w:rPr>
        <w:t xml:space="preserve"> is more efficient</w:t>
      </w:r>
      <w:r>
        <w:t xml:space="preserve"> than launching in any other </w:t>
      </w:r>
      <w:proofErr w:type="gramStart"/>
      <w:r>
        <w:t xml:space="preserve">direction, </w:t>
      </w:r>
      <w:r w:rsidRPr="0076640F">
        <w:rPr>
          <w:rStyle w:val="StyleUnderline"/>
        </w:rPr>
        <w:t>and</w:t>
      </w:r>
      <w:proofErr w:type="gramEnd"/>
      <w:r w:rsidRPr="0076640F">
        <w:rPr>
          <w:rStyle w:val="StyleUnderline"/>
        </w:rPr>
        <w:t xml:space="preserve"> allows</w:t>
      </w:r>
      <w:r>
        <w:t xml:space="preserve"> you to use </w:t>
      </w:r>
      <w:r w:rsidRPr="0076640F">
        <w:rPr>
          <w:rStyle w:val="StyleUnderline"/>
        </w:rPr>
        <w:t>the least</w:t>
      </w:r>
      <w:r>
        <w:t xml:space="preserve"> amount of </w:t>
      </w:r>
      <w:r w:rsidRPr="0076640F">
        <w:rPr>
          <w:rStyle w:val="StyleUnderline"/>
        </w:rPr>
        <w:t>fuel</w:t>
      </w:r>
      <w:r>
        <w:t xml:space="preserve"> in getting your payload to orbit. </w:t>
      </w:r>
      <w:r w:rsidRPr="0076640F">
        <w:rPr>
          <w:rStyle w:val="StyleUnderline"/>
        </w:rPr>
        <w:t xml:space="preserve">In addition, the </w:t>
      </w:r>
      <w:r w:rsidRPr="00FE105C">
        <w:rPr>
          <w:rStyle w:val="StyleUnderline"/>
          <w:highlight w:val="cyan"/>
        </w:rPr>
        <w:t>laws of physics mandate</w:t>
      </w:r>
      <w:r w:rsidRPr="0076640F">
        <w:rPr>
          <w:rStyle w:val="StyleUnderline"/>
        </w:rPr>
        <w:t xml:space="preserve"> that </w:t>
      </w:r>
      <w:proofErr w:type="gramStart"/>
      <w:r w:rsidRPr="00FE105C">
        <w:rPr>
          <w:rStyle w:val="StyleUnderline"/>
          <w:highlight w:val="cyan"/>
        </w:rPr>
        <w:t>all</w:t>
      </w:r>
      <w:r w:rsidRPr="0076640F">
        <w:rPr>
          <w:rStyle w:val="StyleUnderline"/>
        </w:rPr>
        <w:t xml:space="preserve"> of</w:t>
      </w:r>
      <w:proofErr w:type="gramEnd"/>
      <w:r w:rsidRPr="0076640F">
        <w:rPr>
          <w:rStyle w:val="StyleUnderline"/>
        </w:rPr>
        <w:t xml:space="preserve"> the objects at a given orbital altitude </w:t>
      </w:r>
      <w:r w:rsidRPr="00FE105C">
        <w:rPr>
          <w:rStyle w:val="StyleUnderline"/>
          <w:highlight w:val="cyan"/>
        </w:rPr>
        <w:t>are moving at</w:t>
      </w:r>
      <w:r w:rsidRPr="0076640F">
        <w:rPr>
          <w:rStyle w:val="StyleUnderline"/>
        </w:rPr>
        <w:t xml:space="preserve"> </w:t>
      </w:r>
      <w:r w:rsidRPr="0076640F">
        <w:rPr>
          <w:rStyle w:val="Emphasis"/>
        </w:rPr>
        <w:t xml:space="preserve">roughly </w:t>
      </w:r>
      <w:r w:rsidRPr="00FE105C">
        <w:rPr>
          <w:rStyle w:val="Emphasis"/>
          <w:highlight w:val="cyan"/>
        </w:rPr>
        <w:t>the same speed</w:t>
      </w:r>
      <w:r w:rsidRPr="0076640F">
        <w:rPr>
          <w:rStyle w:val="StyleUnderline"/>
        </w:rPr>
        <w:t xml:space="preserve">. These </w:t>
      </w:r>
      <w:r w:rsidRPr="00FE105C">
        <w:rPr>
          <w:rStyle w:val="StyleUnderline"/>
          <w:highlight w:val="cyan"/>
        </w:rPr>
        <w:t xml:space="preserve">basic facts </w:t>
      </w:r>
      <w:r w:rsidRPr="00FE105C">
        <w:rPr>
          <w:rStyle w:val="Emphasis"/>
          <w:highlight w:val="cyan"/>
        </w:rPr>
        <w:t>substantially lower</w:t>
      </w:r>
      <w:r w:rsidRPr="0076640F">
        <w:rPr>
          <w:rStyle w:val="StyleUnderline"/>
        </w:rPr>
        <w:t xml:space="preserve"> the </w:t>
      </w:r>
      <w:r w:rsidRPr="00FE105C">
        <w:rPr>
          <w:rStyle w:val="StyleUnderline"/>
          <w:highlight w:val="cyan"/>
        </w:rPr>
        <w:t>chances of collision</w:t>
      </w:r>
      <w:r w:rsidRPr="0076640F">
        <w:rPr>
          <w:rStyle w:val="StyleUnderline"/>
        </w:rPr>
        <w:t>.</w:t>
      </w:r>
      <w:r>
        <w:t xml:space="preserve"> As these objects all move around the globe, </w:t>
      </w:r>
      <w:r w:rsidRPr="00FE105C">
        <w:rPr>
          <w:rStyle w:val="StyleUnderline"/>
          <w:highlight w:val="cyan"/>
        </w:rPr>
        <w:t>they are</w:t>
      </w:r>
      <w:r w:rsidRPr="0076640F">
        <w:rPr>
          <w:rStyle w:val="StyleUnderline"/>
        </w:rPr>
        <w:t xml:space="preserve"> </w:t>
      </w:r>
      <w:r w:rsidRPr="0076640F">
        <w:rPr>
          <w:rStyle w:val="Emphasis"/>
        </w:rPr>
        <w:t xml:space="preserve">roughly </w:t>
      </w:r>
      <w:r w:rsidRPr="00FE105C">
        <w:rPr>
          <w:rStyle w:val="Emphasis"/>
          <w:highlight w:val="cyan"/>
        </w:rPr>
        <w:t>keeping station</w:t>
      </w:r>
      <w:r w:rsidRPr="00FE105C">
        <w:rPr>
          <w:rStyle w:val="StyleUnderline"/>
          <w:highlight w:val="cyan"/>
        </w:rPr>
        <w:t xml:space="preserve"> with respect to</w:t>
      </w:r>
      <w:r w:rsidRPr="0076640F">
        <w:rPr>
          <w:rStyle w:val="StyleUnderline"/>
        </w:rPr>
        <w:t xml:space="preserve"> most of the </w:t>
      </w:r>
      <w:r w:rsidRPr="00FE105C">
        <w:rPr>
          <w:rStyle w:val="StyleUnderline"/>
          <w:highlight w:val="cyan"/>
        </w:rPr>
        <w:t>other objects</w:t>
      </w:r>
      <w:r w:rsidRPr="0076640F">
        <w:rPr>
          <w:rStyle w:val="StyleUnderline"/>
        </w:rPr>
        <w:t xml:space="preserve"> at the same altitude</w:t>
      </w:r>
      <w:r>
        <w:t>.</w:t>
      </w:r>
    </w:p>
    <w:p w14:paraId="6E0072B3" w14:textId="77777777" w:rsidR="005A76A3" w:rsidRDefault="005A76A3" w:rsidP="005A76A3">
      <w:r>
        <w:t xml:space="preserve">There is, of course, another group of satellites and debris that are moving in polar orbits, which are roughly perpendicular to the </w:t>
      </w:r>
      <w:proofErr w:type="spellStart"/>
      <w:r>
        <w:t>the</w:t>
      </w:r>
      <w:proofErr w:type="spellEnd"/>
      <w:r>
        <w:t xml:space="preserve"> </w:t>
      </w:r>
      <w:proofErr w:type="gramStart"/>
      <w:r>
        <w:t>mostly-equatorial</w:t>
      </w:r>
      <w:proofErr w:type="gramEnd"/>
      <w:r>
        <w:t xml:space="preserve"> orbits I discussed in the previous paragraph. These satellites and most of their associated debris were deliberately placed into orbit at a different range of altitudes from the </w:t>
      </w:r>
      <w:proofErr w:type="gramStart"/>
      <w:r>
        <w:t>equatorially-orbiting</w:t>
      </w:r>
      <w:proofErr w:type="gramEnd"/>
      <w:r>
        <w:t xml:space="preserve"> satellites, specifically so that the two populations of objects would not crash into each other.</w:t>
      </w:r>
    </w:p>
    <w:p w14:paraId="223D3B5C" w14:textId="77777777" w:rsidR="005A76A3" w:rsidRDefault="005A76A3" w:rsidP="005A76A3">
      <w:proofErr w:type="gramStart"/>
      <w:r>
        <w:t>So</w:t>
      </w:r>
      <w:proofErr w:type="gramEnd"/>
      <w:r>
        <w:t xml:space="preserve"> </w:t>
      </w:r>
      <w:r w:rsidRPr="00FE105C">
        <w:rPr>
          <w:rStyle w:val="StyleUnderline"/>
          <w:highlight w:val="cyan"/>
        </w:rPr>
        <w:t xml:space="preserve">it is </w:t>
      </w:r>
      <w:r w:rsidRPr="00FE105C">
        <w:rPr>
          <w:rStyle w:val="Emphasis"/>
          <w:highlight w:val="cyan"/>
        </w:rPr>
        <w:t>not</w:t>
      </w:r>
      <w:r w:rsidRPr="0076640F">
        <w:rPr>
          <w:rStyle w:val="StyleUnderline"/>
        </w:rPr>
        <w:t xml:space="preserve"> the case </w:t>
      </w:r>
      <w:r w:rsidRPr="00FE105C">
        <w:rPr>
          <w:rStyle w:val="StyleUnderline"/>
          <w:highlight w:val="cyan"/>
        </w:rPr>
        <w:t>that</w:t>
      </w:r>
      <w:r w:rsidRPr="0076640F">
        <w:rPr>
          <w:rStyle w:val="StyleUnderline"/>
        </w:rPr>
        <w:t xml:space="preserve"> the tracks of orbiting </w:t>
      </w:r>
      <w:r w:rsidRPr="00FE105C">
        <w:rPr>
          <w:rStyle w:val="StyleUnderline"/>
          <w:highlight w:val="cyan"/>
        </w:rPr>
        <w:t>objects randomly cross</w:t>
      </w:r>
      <w:r w:rsidRPr="0076640F">
        <w:rPr>
          <w:rStyle w:val="StyleUnderline"/>
        </w:rPr>
        <w:t xml:space="preserve"> in all directions</w:t>
      </w:r>
      <w:r>
        <w:t xml:space="preserve">. Rather the ones at any given altitude are (mostly) moving in the same direction and at roughly the same speed. </w:t>
      </w:r>
      <w:r w:rsidRPr="00FE105C">
        <w:rPr>
          <w:rStyle w:val="StyleUnderline"/>
          <w:highlight w:val="cyan"/>
        </w:rPr>
        <w:t>This</w:t>
      </w:r>
      <w:r w:rsidRPr="0076640F">
        <w:rPr>
          <w:rStyle w:val="StyleUnderline"/>
        </w:rPr>
        <w:t xml:space="preserve"> has </w:t>
      </w:r>
      <w:r w:rsidRPr="00FE105C">
        <w:rPr>
          <w:rStyle w:val="Emphasis"/>
          <w:highlight w:val="cyan"/>
        </w:rPr>
        <w:t>helped quite a bit</w:t>
      </w:r>
      <w:r w:rsidRPr="00FE105C">
        <w:rPr>
          <w:rStyle w:val="StyleUnderline"/>
          <w:highlight w:val="cyan"/>
        </w:rPr>
        <w:t xml:space="preserve"> to keep</w:t>
      </w:r>
      <w:r w:rsidRPr="0076640F">
        <w:rPr>
          <w:rStyle w:val="StyleUnderline"/>
        </w:rPr>
        <w:t xml:space="preserve"> the orbital-</w:t>
      </w:r>
      <w:r w:rsidRPr="00FE105C">
        <w:rPr>
          <w:rStyle w:val="StyleUnderline"/>
          <w:highlight w:val="cyan"/>
        </w:rPr>
        <w:t>debris</w:t>
      </w:r>
      <w:r w:rsidRPr="0076640F">
        <w:rPr>
          <w:rStyle w:val="StyleUnderline"/>
        </w:rPr>
        <w:t xml:space="preserve"> situation </w:t>
      </w:r>
      <w:r w:rsidRPr="00FE105C">
        <w:rPr>
          <w:rStyle w:val="Emphasis"/>
          <w:highlight w:val="cyan"/>
        </w:rPr>
        <w:t>tolerable</w:t>
      </w:r>
      <w:r w:rsidRPr="0076640F">
        <w:rPr>
          <w:rStyle w:val="StyleUnderline"/>
        </w:rPr>
        <w:t xml:space="preserve"> so far</w:t>
      </w:r>
      <w:r>
        <w:t>.</w:t>
      </w:r>
    </w:p>
    <w:p w14:paraId="221AF57E" w14:textId="77777777" w:rsidR="005A76A3" w:rsidRPr="00F85E38" w:rsidRDefault="005A76A3" w:rsidP="00DB3701">
      <w:pPr>
        <w:pStyle w:val="Heading4"/>
        <w:numPr>
          <w:ilvl w:val="0"/>
          <w:numId w:val="19"/>
        </w:numPr>
      </w:pPr>
      <w:r>
        <w:t xml:space="preserve">Kessler </w:t>
      </w:r>
      <w:r>
        <w:rPr>
          <w:u w:val="single"/>
        </w:rPr>
        <w:t>recanted</w:t>
      </w:r>
    </w:p>
    <w:p w14:paraId="7F4897AB" w14:textId="77777777" w:rsidR="005A76A3" w:rsidRDefault="005A76A3" w:rsidP="005A76A3">
      <w:r>
        <w:t xml:space="preserve">Dr. Alice </w:t>
      </w:r>
      <w:r w:rsidRPr="003C154F">
        <w:rPr>
          <w:rStyle w:val="Style13ptBold"/>
        </w:rPr>
        <w:t>Gorman 14</w:t>
      </w:r>
      <w:r>
        <w:t xml:space="preserve">, Professor of Archeology at Flinders University and Adjunct Fellow at the Research School of Astronomy and Astrophysics at the Australian National University, “Robot Avatars: The Material Culture of Human Activity in Earth Orbit” in Archaeology and Heritage of the Human Movement into Space, Ed. O’Leary and </w:t>
      </w:r>
      <w:proofErr w:type="spellStart"/>
      <w:r>
        <w:t>Capelotti</w:t>
      </w:r>
      <w:proofErr w:type="spellEnd"/>
      <w:r>
        <w:t>, p. 42</w:t>
      </w:r>
    </w:p>
    <w:p w14:paraId="1EEF8478" w14:textId="77777777" w:rsidR="005A76A3" w:rsidRDefault="005A76A3" w:rsidP="005A76A3">
      <w:r>
        <w:t xml:space="preserve">At the same time as this proposed evolution of orbital objects, entropy may be on the verge of taking over the system. The so-called Kessler Syndrome is an emergence that could occur </w:t>
      </w:r>
      <w:proofErr w:type="gramStart"/>
      <w:r>
        <w:t>in the near future</w:t>
      </w:r>
      <w:proofErr w:type="gramEnd"/>
      <w:r>
        <w:t xml:space="preserve">. In </w:t>
      </w:r>
      <w:r>
        <w:lastRenderedPageBreak/>
        <w:t xml:space="preserve">popular (and occasionally </w:t>
      </w:r>
      <w:proofErr w:type="spellStart"/>
      <w:r>
        <w:t>scien</w:t>
      </w:r>
      <w:proofErr w:type="spellEnd"/>
      <w:r>
        <w:t xml:space="preserve">- </w:t>
      </w:r>
      <w:proofErr w:type="spellStart"/>
      <w:r>
        <w:t>tific</w:t>
      </w:r>
      <w:proofErr w:type="spellEnd"/>
      <w:r>
        <w:t xml:space="preserve">) contexts, </w:t>
      </w:r>
      <w:r w:rsidRPr="00F85E38">
        <w:rPr>
          <w:rStyle w:val="StyleUnderline"/>
          <w:highlight w:val="cyan"/>
        </w:rPr>
        <w:t>the Kessler</w:t>
      </w:r>
      <w:r w:rsidRPr="003C154F">
        <w:rPr>
          <w:rStyle w:val="StyleUnderline"/>
        </w:rPr>
        <w:t xml:space="preserve"> Syndrome is the </w:t>
      </w:r>
      <w:proofErr w:type="gramStart"/>
      <w:r w:rsidRPr="003C154F">
        <w:rPr>
          <w:rStyle w:val="StyleUnderline"/>
        </w:rPr>
        <w:t>worst case</w:t>
      </w:r>
      <w:proofErr w:type="gramEnd"/>
      <w:r w:rsidRPr="003C154F">
        <w:rPr>
          <w:rStyle w:val="StyleUnderline"/>
        </w:rPr>
        <w:t xml:space="preserve"> scenario for space junk</w:t>
      </w:r>
      <w:r>
        <w:t xml:space="preserve">: a cascade of random collisions that create so much debris the Earth is enveloped and cut off from space. When Fengyun 1C was destroyed, </w:t>
      </w:r>
      <w:r w:rsidRPr="003C154F">
        <w:rPr>
          <w:rStyle w:val="StyleUnderline"/>
        </w:rPr>
        <w:t xml:space="preserve">many feared it would be the </w:t>
      </w:r>
      <w:r w:rsidRPr="00F85E38">
        <w:rPr>
          <w:rStyle w:val="StyleUnderline"/>
          <w:highlight w:val="cyan"/>
        </w:rPr>
        <w:t>‘tipping point’</w:t>
      </w:r>
      <w:r w:rsidRPr="003C154F">
        <w:rPr>
          <w:rStyle w:val="StyleUnderline"/>
        </w:rPr>
        <w:t xml:space="preserve"> into the cascade. However, this conception </w:t>
      </w:r>
      <w:r w:rsidRPr="00F85E38">
        <w:rPr>
          <w:rStyle w:val="StyleUnderline"/>
          <w:highlight w:val="cyan"/>
        </w:rPr>
        <w:t xml:space="preserve">is </w:t>
      </w:r>
      <w:r w:rsidRPr="00F85E38">
        <w:rPr>
          <w:rStyle w:val="Emphasis"/>
          <w:highlight w:val="cyan"/>
        </w:rPr>
        <w:t>not</w:t>
      </w:r>
      <w:r w:rsidRPr="003C154F">
        <w:rPr>
          <w:rStyle w:val="Emphasis"/>
        </w:rPr>
        <w:t xml:space="preserve"> strictly </w:t>
      </w:r>
      <w:r w:rsidRPr="00F85E38">
        <w:rPr>
          <w:rStyle w:val="Emphasis"/>
          <w:highlight w:val="cyan"/>
        </w:rPr>
        <w:t>accurate</w:t>
      </w:r>
      <w:r>
        <w:t>.</w:t>
      </w:r>
    </w:p>
    <w:p w14:paraId="65B9A11F" w14:textId="77777777" w:rsidR="005A76A3" w:rsidRDefault="005A76A3" w:rsidP="005A76A3">
      <w:r w:rsidRPr="003C154F">
        <w:rPr>
          <w:rStyle w:val="StyleUnderline"/>
        </w:rPr>
        <w:t xml:space="preserve">The Kessler Syndrome </w:t>
      </w:r>
      <w:r w:rsidRPr="00F85E38">
        <w:rPr>
          <w:rStyle w:val="StyleUnderline"/>
          <w:highlight w:val="cyan"/>
        </w:rPr>
        <w:t>derives from an early paper</w:t>
      </w:r>
      <w:r w:rsidRPr="003C154F">
        <w:rPr>
          <w:rStyle w:val="StyleUnderline"/>
        </w:rPr>
        <w:t xml:space="preserve"> by Kessler and </w:t>
      </w:r>
      <w:proofErr w:type="spellStart"/>
      <w:r w:rsidRPr="003C154F">
        <w:rPr>
          <w:rStyle w:val="StyleUnderline"/>
        </w:rPr>
        <w:t>Cour</w:t>
      </w:r>
      <w:proofErr w:type="spellEnd"/>
      <w:r w:rsidRPr="003C154F">
        <w:rPr>
          <w:rStyle w:val="StyleUnderline"/>
        </w:rPr>
        <w:t xml:space="preserve">-Palais </w:t>
      </w:r>
      <w:r w:rsidRPr="00F85E38">
        <w:rPr>
          <w:rStyle w:val="StyleUnderline"/>
          <w:highlight w:val="cyan"/>
        </w:rPr>
        <w:t>(1978)</w:t>
      </w:r>
      <w:r>
        <w:t xml:space="preserve">, in which they argued that a situation could arise in which “the debris flux will increase exponentially with lime, even though a zero net input may be main- </w:t>
      </w:r>
      <w:proofErr w:type="spellStart"/>
      <w:r>
        <w:t>tained</w:t>
      </w:r>
      <w:proofErr w:type="spellEnd"/>
      <w:r>
        <w:t xml:space="preserve">” (Kessler et al. 2010: 47). </w:t>
      </w:r>
      <w:r w:rsidRPr="003C154F">
        <w:rPr>
          <w:rStyle w:val="StyleUnderline"/>
        </w:rPr>
        <w:t xml:space="preserve">The idea of such a cascade derives from planetary formation, where collisions cause the lowering of inclination and the eventual formation of a ring or belt around a celestial body. However, </w:t>
      </w:r>
      <w:r w:rsidRPr="00F85E38">
        <w:rPr>
          <w:rStyle w:val="StyleUnderline"/>
          <w:highlight w:val="cyan"/>
        </w:rPr>
        <w:t>LEO</w:t>
      </w:r>
      <w:r w:rsidRPr="003C154F">
        <w:rPr>
          <w:rStyle w:val="StyleUnderline"/>
        </w:rPr>
        <w:t xml:space="preserve"> debris </w:t>
      </w:r>
      <w:r w:rsidRPr="00F85E38">
        <w:rPr>
          <w:rStyle w:val="StyleUnderline"/>
          <w:highlight w:val="cyan"/>
        </w:rPr>
        <w:t xml:space="preserve">collisions are </w:t>
      </w:r>
      <w:r w:rsidRPr="00F85E38">
        <w:rPr>
          <w:rStyle w:val="Emphasis"/>
          <w:highlight w:val="cyan"/>
        </w:rPr>
        <w:t>highly unlikely</w:t>
      </w:r>
      <w:r w:rsidRPr="00F85E38">
        <w:rPr>
          <w:rStyle w:val="StyleUnderline"/>
          <w:highlight w:val="cyan"/>
        </w:rPr>
        <w:t xml:space="preserve"> to behave like</w:t>
      </w:r>
      <w:r w:rsidRPr="003C154F">
        <w:rPr>
          <w:rStyle w:val="StyleUnderline"/>
        </w:rPr>
        <w:t xml:space="preserve"> other </w:t>
      </w:r>
      <w:r w:rsidRPr="00F85E38">
        <w:rPr>
          <w:rStyle w:val="StyleUnderline"/>
          <w:highlight w:val="cyan"/>
        </w:rPr>
        <w:t>planetary rings, as</w:t>
      </w:r>
      <w:r w:rsidRPr="003C154F">
        <w:rPr>
          <w:rStyle w:val="StyleUnderline"/>
        </w:rPr>
        <w:t xml:space="preserve"> the </w:t>
      </w:r>
      <w:r w:rsidRPr="00F85E38">
        <w:rPr>
          <w:rStyle w:val="Emphasis"/>
          <w:highlight w:val="cyan"/>
        </w:rPr>
        <w:t>smaller particles will be removed</w:t>
      </w:r>
      <w:r w:rsidRPr="00F85E38">
        <w:rPr>
          <w:rStyle w:val="StyleUnderline"/>
          <w:highlight w:val="cyan"/>
        </w:rPr>
        <w:t xml:space="preserve"> by </w:t>
      </w:r>
      <w:r w:rsidRPr="00F85E38">
        <w:rPr>
          <w:rStyle w:val="Emphasis"/>
          <w:highlight w:val="cyan"/>
        </w:rPr>
        <w:t>atmospheric drag</w:t>
      </w:r>
      <w:r w:rsidRPr="003C154F">
        <w:rPr>
          <w:rStyle w:val="StyleUnderline"/>
        </w:rPr>
        <w:t xml:space="preserve"> before that point</w:t>
      </w:r>
      <w:r>
        <w:t xml:space="preserve">. While </w:t>
      </w:r>
      <w:r w:rsidRPr="00F85E38">
        <w:rPr>
          <w:rStyle w:val="StyleUnderline"/>
          <w:highlight w:val="cyan"/>
        </w:rPr>
        <w:t>Kessler</w:t>
      </w:r>
      <w:r>
        <w:t xml:space="preserve"> et al. </w:t>
      </w:r>
      <w:r w:rsidRPr="00F85E38">
        <w:rPr>
          <w:rStyle w:val="StyleUnderline"/>
          <w:highlight w:val="cyan"/>
        </w:rPr>
        <w:t>(2010)</w:t>
      </w:r>
      <w:r>
        <w:t xml:space="preserve"> argue that the orbital debris situation is indeed critical, they </w:t>
      </w:r>
      <w:r w:rsidRPr="00F85E38">
        <w:rPr>
          <w:rStyle w:val="Emphasis"/>
          <w:highlight w:val="cyan"/>
        </w:rPr>
        <w:t>stop short</w:t>
      </w:r>
      <w:r w:rsidRPr="00F85E38">
        <w:rPr>
          <w:rStyle w:val="StyleUnderline"/>
          <w:highlight w:val="cyan"/>
        </w:rPr>
        <w:t xml:space="preserve"> of endorsing the </w:t>
      </w:r>
      <w:r w:rsidRPr="00F85E38">
        <w:rPr>
          <w:rStyle w:val="Emphasis"/>
          <w:highlight w:val="cyan"/>
        </w:rPr>
        <w:t>irreversible</w:t>
      </w:r>
      <w:r w:rsidRPr="003C154F">
        <w:rPr>
          <w:rStyle w:val="Emphasis"/>
        </w:rPr>
        <w:t xml:space="preserve"> negative </w:t>
      </w:r>
      <w:r w:rsidRPr="00F85E38">
        <w:rPr>
          <w:rStyle w:val="Emphasis"/>
          <w:highlight w:val="cyan"/>
        </w:rPr>
        <w:t>feedback version</w:t>
      </w:r>
      <w:r w:rsidRPr="003C154F">
        <w:rPr>
          <w:rStyle w:val="StyleUnderline"/>
        </w:rPr>
        <w:t xml:space="preserve"> of the Syndrome</w:t>
      </w:r>
      <w:r>
        <w:t>.</w:t>
      </w:r>
    </w:p>
    <w:p w14:paraId="1D66FE93" w14:textId="77777777" w:rsidR="005A76A3" w:rsidRDefault="005A76A3" w:rsidP="005A76A3">
      <w:pPr>
        <w:pStyle w:val="Heading4"/>
      </w:pPr>
      <w:r>
        <w:t>It’ll take decades</w:t>
      </w:r>
    </w:p>
    <w:p w14:paraId="13411EDA" w14:textId="77777777" w:rsidR="005A76A3" w:rsidRPr="00B669A9" w:rsidRDefault="005A76A3" w:rsidP="005A76A3">
      <w:r>
        <w:t xml:space="preserve">Donald J. </w:t>
      </w:r>
      <w:r w:rsidRPr="00B669A9">
        <w:rPr>
          <w:rStyle w:val="Style13ptBold"/>
        </w:rPr>
        <w:t>Kessler 10</w:t>
      </w:r>
      <w:r>
        <w:t xml:space="preserve">, Retired Senior Scientist for Orbital Debris Research at NASA/JSC, Nicholas L. Johnson, Chief Scientist for Orbital Debris Research, Orbital Debris Program Office, NASA Johnson Space Center, and J.-C. </w:t>
      </w:r>
      <w:proofErr w:type="spellStart"/>
      <w:r>
        <w:t>Liou</w:t>
      </w:r>
      <w:proofErr w:type="spellEnd"/>
      <w:r>
        <w:t xml:space="preserve">, Lead Scientist for In-Situ Measurements, Orbital Debris Program Office, and Mark </w:t>
      </w:r>
      <w:proofErr w:type="spellStart"/>
      <w:r>
        <w:t>Matney</w:t>
      </w:r>
      <w:proofErr w:type="spellEnd"/>
      <w:r>
        <w:t xml:space="preserve">, Lead Scientist for Modeling, Orbital Debris Program Office, NASA Johnson Space Center, “The Kessler Syndrome: Implications to Future Space Operations”, 33rd Annual AAS Guidance and Control Conference, http://citeseerx.ist.psu.edu/viewdoc/download?doi=10.1.1.394.6767&amp;rep=rep1&amp;type=pdf2/10/2010, </w:t>
      </w:r>
    </w:p>
    <w:p w14:paraId="444955AE" w14:textId="77777777" w:rsidR="005A76A3" w:rsidRDefault="005A76A3" w:rsidP="005A76A3">
      <w:r>
        <w:t>INTRODUCTION</w:t>
      </w:r>
    </w:p>
    <w:p w14:paraId="4C68CECC" w14:textId="77777777" w:rsidR="005A76A3" w:rsidRDefault="005A76A3" w:rsidP="005A76A3">
      <w:r>
        <w:t xml:space="preserve">Since the beginning of the space program through the 1970’s, it was generally believed that NORAD was tracking all man-made objects in Earth orbit and that the catalogued objects represented the major collision threat to other operational spacecraft. In 1978, Kessler and </w:t>
      </w:r>
      <w:proofErr w:type="spellStart"/>
      <w:r>
        <w:t>Cour</w:t>
      </w:r>
      <w:proofErr w:type="spellEnd"/>
      <w:r>
        <w:t xml:space="preserve">-Palais published the paper Collision Frequency of Artificial Satellites: The Creation of a Debris Belt.1 The paper concluded that if the past growth rate in the catalogued population continued, around the year 2000 a more hazardous population of small debris would be generated </w:t>
      </w:r>
      <w:proofErr w:type="gramStart"/>
      <w:r>
        <w:t>as a result of</w:t>
      </w:r>
      <w:proofErr w:type="gramEnd"/>
      <w:r>
        <w:t xml:space="preserve"> fragments from random collisions between cataloged objects. This new source of debris would quickly produce a hazard that exceeds the hazard from natural meteoroids, and over a longer </w:t>
      </w:r>
      <w:proofErr w:type="gramStart"/>
      <w:r>
        <w:t>period of time</w:t>
      </w:r>
      <w:proofErr w:type="gramEnd"/>
      <w:r>
        <w:t xml:space="preserve"> the growth in small debris would become exponential, even if a zero net input rate in the catalogue is maintained. Shortly after the publication, John Gabbard from NORAD (known for his “Gabbard Plot”), introduced the term “Kessler Syndrome” to describe the future collisional cascading described in the paper. Over the years, the term has developed definitions from the press that are not necessarily consistent with the paper or Mr. Gabbard’s intent.</w:t>
      </w:r>
    </w:p>
    <w:p w14:paraId="6BD25919" w14:textId="77777777" w:rsidR="005A76A3" w:rsidRDefault="005A76A3" w:rsidP="005A76A3">
      <w:r w:rsidRPr="00B669A9">
        <w:rPr>
          <w:rStyle w:val="StyleUnderline"/>
        </w:rPr>
        <w:t>A segment</w:t>
      </w:r>
      <w:r>
        <w:t xml:space="preserve"> of the Japanese animated TV series Planetes,2 </w:t>
      </w:r>
      <w:r w:rsidRPr="00B669A9">
        <w:rPr>
          <w:rStyle w:val="StyleUnderline"/>
        </w:rPr>
        <w:t>set in</w:t>
      </w:r>
      <w:r>
        <w:t xml:space="preserve"> the year </w:t>
      </w:r>
      <w:r w:rsidRPr="00B669A9">
        <w:rPr>
          <w:rStyle w:val="StyleUnderline"/>
        </w:rPr>
        <w:t xml:space="preserve">2075, is an example of a popular definition of the </w:t>
      </w:r>
      <w:r w:rsidRPr="00154D7D">
        <w:rPr>
          <w:rStyle w:val="StyleUnderline"/>
          <w:highlight w:val="cyan"/>
        </w:rPr>
        <w:t>Kessler</w:t>
      </w:r>
      <w:r w:rsidRPr="00B669A9">
        <w:rPr>
          <w:rStyle w:val="StyleUnderline"/>
        </w:rPr>
        <w:t xml:space="preserve"> Syndrome that </w:t>
      </w:r>
      <w:r w:rsidRPr="00154D7D">
        <w:rPr>
          <w:rStyle w:val="StyleUnderline"/>
          <w:highlight w:val="cyan"/>
        </w:rPr>
        <w:t>includes</w:t>
      </w:r>
      <w:r>
        <w:t xml:space="preserve"> both factual and </w:t>
      </w:r>
      <w:r w:rsidRPr="00154D7D">
        <w:rPr>
          <w:rStyle w:val="Emphasis"/>
          <w:highlight w:val="cyan"/>
        </w:rPr>
        <w:t>exaggerated</w:t>
      </w:r>
      <w:r w:rsidRPr="00154D7D">
        <w:rPr>
          <w:rStyle w:val="StyleUnderline"/>
          <w:highlight w:val="cyan"/>
        </w:rPr>
        <w:t xml:space="preserve"> components</w:t>
      </w:r>
      <w:r>
        <w:t xml:space="preserve">. While an episode appropriately defines the Kessler Syndrome as the cascading of fragments from collisions breaking up other intact objects at an increasing rate, </w:t>
      </w:r>
      <w:r w:rsidRPr="00B669A9">
        <w:rPr>
          <w:rStyle w:val="StyleUnderline"/>
        </w:rPr>
        <w:t>it goes on to say that, once initiated, “…. billions of</w:t>
      </w:r>
      <w:r>
        <w:t xml:space="preserve"> other </w:t>
      </w:r>
      <w:r w:rsidRPr="00B669A9">
        <w:rPr>
          <w:rStyle w:val="StyleUnderline"/>
        </w:rPr>
        <w:t xml:space="preserve">pieces [would be generated] in a very short time [and] the Earth would be surrounded by debris …. completely cut off from space.” In general, collisional </w:t>
      </w:r>
      <w:r w:rsidRPr="00154D7D">
        <w:rPr>
          <w:rStyle w:val="StyleUnderline"/>
          <w:highlight w:val="cyan"/>
        </w:rPr>
        <w:t>cascading is</w:t>
      </w:r>
      <w:r w:rsidRPr="00B669A9">
        <w:rPr>
          <w:rStyle w:val="StyleUnderline"/>
        </w:rPr>
        <w:t xml:space="preserve"> a </w:t>
      </w:r>
      <w:r w:rsidRPr="00154D7D">
        <w:rPr>
          <w:rStyle w:val="Emphasis"/>
          <w:highlight w:val="cyan"/>
        </w:rPr>
        <w:t>slow</w:t>
      </w:r>
      <w:r w:rsidRPr="00B669A9">
        <w:rPr>
          <w:rStyle w:val="Emphasis"/>
        </w:rPr>
        <w:t xml:space="preserve"> process</w:t>
      </w:r>
      <w:r>
        <w:t xml:space="preserve">, but very much depends on the population density and size of the objects in orbit. </w:t>
      </w:r>
      <w:r w:rsidRPr="00154D7D">
        <w:rPr>
          <w:rStyle w:val="StyleUnderline"/>
          <w:highlight w:val="cyan"/>
        </w:rPr>
        <w:t>Current</w:t>
      </w:r>
      <w:r w:rsidRPr="00B669A9">
        <w:rPr>
          <w:rStyle w:val="StyleUnderline"/>
        </w:rPr>
        <w:t xml:space="preserve"> population </w:t>
      </w:r>
      <w:r w:rsidRPr="00154D7D">
        <w:rPr>
          <w:rStyle w:val="StyleUnderline"/>
          <w:highlight w:val="cyan"/>
        </w:rPr>
        <w:t>densities</w:t>
      </w:r>
      <w:r w:rsidRPr="00B669A9">
        <w:rPr>
          <w:rStyle w:val="StyleUnderline"/>
        </w:rPr>
        <w:t xml:space="preserve"> would </w:t>
      </w:r>
      <w:r w:rsidRPr="00154D7D">
        <w:rPr>
          <w:rStyle w:val="StyleUnderline"/>
          <w:highlight w:val="cyan"/>
        </w:rPr>
        <w:t xml:space="preserve">require </w:t>
      </w:r>
      <w:r w:rsidRPr="00154D7D">
        <w:rPr>
          <w:rStyle w:val="Emphasis"/>
          <w:highlight w:val="cyan"/>
        </w:rPr>
        <w:t>decades</w:t>
      </w:r>
      <w:r w:rsidRPr="00154D7D">
        <w:rPr>
          <w:rStyle w:val="StyleUnderline"/>
          <w:highlight w:val="cyan"/>
        </w:rPr>
        <w:t xml:space="preserve"> to produce a </w:t>
      </w:r>
      <w:r w:rsidRPr="00154D7D">
        <w:rPr>
          <w:rStyle w:val="Emphasis"/>
          <w:highlight w:val="cyan"/>
        </w:rPr>
        <w:t>significant change</w:t>
      </w:r>
      <w:r w:rsidRPr="00154D7D">
        <w:rPr>
          <w:rStyle w:val="StyleUnderline"/>
          <w:highlight w:val="cyan"/>
        </w:rPr>
        <w:t xml:space="preserve"> in the</w:t>
      </w:r>
      <w:r w:rsidRPr="00B669A9">
        <w:rPr>
          <w:rStyle w:val="StyleUnderline"/>
        </w:rPr>
        <w:t xml:space="preserve"> small </w:t>
      </w:r>
      <w:r w:rsidRPr="00154D7D">
        <w:rPr>
          <w:rStyle w:val="StyleUnderline"/>
          <w:highlight w:val="cyan"/>
        </w:rPr>
        <w:t xml:space="preserve">debris environment, and </w:t>
      </w:r>
      <w:r w:rsidRPr="00154D7D">
        <w:rPr>
          <w:rStyle w:val="Emphasis"/>
          <w:highlight w:val="cyan"/>
        </w:rPr>
        <w:t xml:space="preserve">much </w:t>
      </w:r>
      <w:r w:rsidRPr="00154D7D">
        <w:rPr>
          <w:rStyle w:val="Emphasis"/>
          <w:highlight w:val="cyan"/>
        </w:rPr>
        <w:lastRenderedPageBreak/>
        <w:t>longer</w:t>
      </w:r>
      <w:r w:rsidRPr="00154D7D">
        <w:rPr>
          <w:rStyle w:val="StyleUnderline"/>
          <w:highlight w:val="cyan"/>
        </w:rPr>
        <w:t xml:space="preserve"> to </w:t>
      </w:r>
      <w:r w:rsidRPr="00154D7D">
        <w:rPr>
          <w:rStyle w:val="Emphasis"/>
          <w:highlight w:val="cyan"/>
        </w:rPr>
        <w:t>approach</w:t>
      </w:r>
      <w:r w:rsidRPr="00154D7D">
        <w:rPr>
          <w:rStyle w:val="StyleUnderline"/>
          <w:highlight w:val="cyan"/>
        </w:rPr>
        <w:t xml:space="preserve"> a condition where the Earth might be</w:t>
      </w:r>
      <w:r w:rsidRPr="00B669A9">
        <w:rPr>
          <w:rStyle w:val="StyleUnderline"/>
        </w:rPr>
        <w:t xml:space="preserve"> “completely </w:t>
      </w:r>
      <w:r w:rsidRPr="00154D7D">
        <w:rPr>
          <w:rStyle w:val="StyleUnderline"/>
          <w:highlight w:val="cyan"/>
        </w:rPr>
        <w:t>cut off</w:t>
      </w:r>
      <w:r w:rsidRPr="00B669A9">
        <w:rPr>
          <w:rStyle w:val="StyleUnderline"/>
        </w:rPr>
        <w:t xml:space="preserve"> from space”</w:t>
      </w:r>
      <w:r w:rsidRPr="00B669A9">
        <w:t>.</w:t>
      </w:r>
      <w:r>
        <w:t xml:space="preserve"> However, it is conceivable that some ill-planned rapid expansion in the use of low Earth orbit could produce a much more rapid increase in small debris </w:t>
      </w:r>
      <w:proofErr w:type="gramStart"/>
      <w:r>
        <w:t>as a result of</w:t>
      </w:r>
      <w:proofErr w:type="gramEnd"/>
      <w:r>
        <w:t xml:space="preserve"> collisional cascading.</w:t>
      </w:r>
    </w:p>
    <w:p w14:paraId="4E56D371" w14:textId="77777777" w:rsidR="00ED28E8" w:rsidRDefault="00ED28E8" w:rsidP="00B31C59"/>
    <w:p w14:paraId="101299BC" w14:textId="77777777" w:rsidR="00B31C59" w:rsidRDefault="00B31C59" w:rsidP="00B31C59"/>
    <w:p w14:paraId="4AF0B164"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6E01E6"/>
    <w:multiLevelType w:val="hybridMultilevel"/>
    <w:tmpl w:val="C470AE8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D258E4"/>
    <w:multiLevelType w:val="hybridMultilevel"/>
    <w:tmpl w:val="454E5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9D5E84"/>
    <w:multiLevelType w:val="hybridMultilevel"/>
    <w:tmpl w:val="04662E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640EB5"/>
    <w:multiLevelType w:val="hybridMultilevel"/>
    <w:tmpl w:val="8912D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8"/>
  </w:num>
  <w:num w:numId="15">
    <w:abstractNumId w:val="12"/>
  </w:num>
  <w:num w:numId="16">
    <w:abstractNumId w:val="14"/>
  </w:num>
  <w:num w:numId="17">
    <w:abstractNumId w:val="11"/>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1C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0CF"/>
    <w:rsid w:val="001C316D"/>
    <w:rsid w:val="001D1A0D"/>
    <w:rsid w:val="001D36BF"/>
    <w:rsid w:val="001D4C28"/>
    <w:rsid w:val="001E0B1F"/>
    <w:rsid w:val="001E0C0F"/>
    <w:rsid w:val="001E1E0B"/>
    <w:rsid w:val="001F0AE4"/>
    <w:rsid w:val="001F1173"/>
    <w:rsid w:val="002005A8"/>
    <w:rsid w:val="00203DD8"/>
    <w:rsid w:val="00204E1D"/>
    <w:rsid w:val="002059BD"/>
    <w:rsid w:val="00207FD8"/>
    <w:rsid w:val="00210FAF"/>
    <w:rsid w:val="00213B1E"/>
    <w:rsid w:val="00215284"/>
    <w:rsid w:val="002168F2"/>
    <w:rsid w:val="0022589F"/>
    <w:rsid w:val="002343FE"/>
    <w:rsid w:val="00235F7B"/>
    <w:rsid w:val="00247766"/>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1B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2E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6A3"/>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C59"/>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72C"/>
    <w:rsid w:val="00CB67A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701"/>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8E8"/>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C76B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8AE695"/>
  <w14:defaultImageDpi w14:val="300"/>
  <w15:docId w15:val="{8F96DDE2-4221-5347-A75D-2E1F35D4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1C5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31C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1C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3: Cite,Index Headers,Bold Cite,Citation Char Char,Heading 3 Char1 Char Char,Citation Char Char Char Char,Text 7,Char1 Char,Char1 Char + Left:  2.54 cm, Char,First line:  0 cm"/>
    <w:basedOn w:val="Normal"/>
    <w:next w:val="Normal"/>
    <w:link w:val="Heading3Char"/>
    <w:uiPriority w:val="9"/>
    <w:unhideWhenUsed/>
    <w:qFormat/>
    <w:rsid w:val="00B31C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C"/>
    <w:basedOn w:val="Normal"/>
    <w:next w:val="Normal"/>
    <w:link w:val="Heading4Char"/>
    <w:uiPriority w:val="9"/>
    <w:unhideWhenUsed/>
    <w:qFormat/>
    <w:rsid w:val="00B31C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1C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1C59"/>
  </w:style>
  <w:style w:type="character" w:customStyle="1" w:styleId="Heading1Char">
    <w:name w:val="Heading 1 Char"/>
    <w:aliases w:val="Pocket Char"/>
    <w:basedOn w:val="DefaultParagraphFont"/>
    <w:link w:val="Heading1"/>
    <w:uiPriority w:val="9"/>
    <w:rsid w:val="00B31C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1C5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3: Cite Char,Index Headers Char,Bold Cite Char1,Citation Char Char Char,Heading 3 Char1 Char Char Char,Citation Char Char Char Char Char,Text 7 Char"/>
    <w:basedOn w:val="DefaultParagraphFont"/>
    <w:link w:val="Heading3"/>
    <w:uiPriority w:val="9"/>
    <w:rsid w:val="00B31C5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31C5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31C5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31C5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B31C5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1C59"/>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B31C59"/>
    <w:rPr>
      <w:color w:val="auto"/>
      <w:u w:val="none"/>
    </w:rPr>
  </w:style>
  <w:style w:type="paragraph" w:styleId="DocumentMap">
    <w:name w:val="Document Map"/>
    <w:basedOn w:val="Normal"/>
    <w:link w:val="DocumentMapChar"/>
    <w:uiPriority w:val="99"/>
    <w:semiHidden/>
    <w:unhideWhenUsed/>
    <w:rsid w:val="00B31C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1C59"/>
    <w:rPr>
      <w:rFonts w:ascii="Lucida Grande" w:hAnsi="Lucida Grande" w:cs="Lucida Grande"/>
    </w:rPr>
  </w:style>
  <w:style w:type="paragraph" w:customStyle="1" w:styleId="Emphasis1">
    <w:name w:val="Emphasis1"/>
    <w:basedOn w:val="Normal"/>
    <w:link w:val="Emphasis"/>
    <w:autoRedefine/>
    <w:uiPriority w:val="7"/>
    <w:qFormat/>
    <w:rsid w:val="00B31C5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B31C5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B31C59"/>
    <w:pPr>
      <w:ind w:left="720"/>
      <w:contextualSpacing/>
    </w:pPr>
  </w:style>
  <w:style w:type="paragraph" w:styleId="Title">
    <w:name w:val="Title"/>
    <w:aliases w:val="Cites and Cards,UNDERLINE,Bold Underlined,title,Block Heading,Read This,Non Read Text,Debate Normal"/>
    <w:basedOn w:val="Normal"/>
    <w:link w:val="TitleChar"/>
    <w:uiPriority w:val="6"/>
    <w:qFormat/>
    <w:rsid w:val="00B31C59"/>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B31C59"/>
    <w:rPr>
      <w:rFonts w:cs="Arial"/>
      <w:spacing w:val="-8"/>
      <w:u w:val="single"/>
    </w:rPr>
  </w:style>
  <w:style w:type="paragraph" w:customStyle="1" w:styleId="textbold">
    <w:name w:val="text bold"/>
    <w:basedOn w:val="Normal"/>
    <w:uiPriority w:val="20"/>
    <w:qFormat/>
    <w:rsid w:val="003B62E0"/>
    <w:pPr>
      <w:ind w:left="720"/>
      <w:jc w:val="both"/>
    </w:pPr>
    <w:rPr>
      <w:rFonts w:eastAsiaTheme="minorHAnsi" w:cs="Calibri"/>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ir.info/2016/05/12/environmental-conflict-a-misnom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verge.com/2018/11/9/18016962/spacex-internet-satellites-space-debris-trash-orbit-closer-earth-distance-atmosphere" TargetMode="External"/><Relationship Id="rId5" Type="http://schemas.openxmlformats.org/officeDocument/2006/relationships/numbering" Target="numbering.xml"/><Relationship Id="rId10" Type="http://schemas.openxmlformats.org/officeDocument/2006/relationships/hyperlink" Target="https://philarchive.org/archive/BERTIO-52" TargetMode="External"/><Relationship Id="rId4" Type="http://schemas.openxmlformats.org/officeDocument/2006/relationships/customXml" Target="../customXml/item4.xml"/><Relationship Id="rId9" Type="http://schemas.openxmlformats.org/officeDocument/2006/relationships/hyperlink" Target="https://www.usip.org/sites/default/files/resources/Natural%20Disasters%20as%20Threats%20to%20Peace%20SR324.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g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29</Pages>
  <Words>18490</Words>
  <Characters>105398</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22AngelaGao</cp:lastModifiedBy>
  <cp:revision>2</cp:revision>
  <dcterms:created xsi:type="dcterms:W3CDTF">2022-02-20T23:16:00Z</dcterms:created>
  <dcterms:modified xsi:type="dcterms:W3CDTF">2022-02-21T00:40:00Z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