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A3995" w14:textId="3820AE52" w:rsidR="00A95652" w:rsidRPr="00947B24" w:rsidRDefault="00947B24" w:rsidP="00947B24">
      <w:pPr>
        <w:pStyle w:val="Heading1"/>
        <w:rPr>
          <w:rFonts w:asciiTheme="minorHAnsi" w:hAnsiTheme="minorHAnsi" w:cstheme="minorHAnsi"/>
        </w:rPr>
      </w:pPr>
      <w:r w:rsidRPr="00947B24">
        <w:rPr>
          <w:rFonts w:asciiTheme="minorHAnsi" w:hAnsiTheme="minorHAnsi" w:cstheme="minorHAnsi"/>
        </w:rPr>
        <w:t>1</w:t>
      </w:r>
    </w:p>
    <w:p w14:paraId="30BFDC5F" w14:textId="77777777" w:rsidR="00947B24" w:rsidRPr="00947B24" w:rsidRDefault="00947B24" w:rsidP="00947B24">
      <w:pPr>
        <w:pStyle w:val="Heading4"/>
        <w:rPr>
          <w:rFonts w:asciiTheme="minorHAnsi" w:hAnsiTheme="minorHAnsi" w:cstheme="minorHAnsi"/>
        </w:rPr>
      </w:pPr>
      <w:r w:rsidRPr="00947B24">
        <w:rPr>
          <w:rFonts w:asciiTheme="minorHAnsi" w:hAnsiTheme="minorHAnsi" w:cstheme="minorHAnsi"/>
        </w:rPr>
        <w:t xml:space="preserve">Interpretation and violation – the affirmative must advocate for the hypothetical implementation of a topical plan – they didn’t. </w:t>
      </w:r>
    </w:p>
    <w:p w14:paraId="4B75F337" w14:textId="77777777" w:rsidR="00947B24" w:rsidRPr="00947B24" w:rsidRDefault="00947B24" w:rsidP="00947B24">
      <w:pPr>
        <w:pStyle w:val="Heading4"/>
        <w:rPr>
          <w:rFonts w:asciiTheme="minorHAnsi" w:hAnsiTheme="minorHAnsi" w:cstheme="minorHAnsi"/>
        </w:rPr>
      </w:pPr>
      <w:r w:rsidRPr="00947B24">
        <w:rPr>
          <w:rFonts w:asciiTheme="minorHAnsi" w:hAnsiTheme="minorHAnsi" w:cstheme="minorHAnsi"/>
        </w:rPr>
        <w:t>Resolved” means enactment of a law.</w:t>
      </w:r>
    </w:p>
    <w:p w14:paraId="0700627F" w14:textId="77777777" w:rsidR="00947B24" w:rsidRPr="00947B24" w:rsidRDefault="00947B24" w:rsidP="00947B24">
      <w:pPr>
        <w:rPr>
          <w:rFonts w:asciiTheme="minorHAnsi" w:hAnsiTheme="minorHAnsi" w:cstheme="minorHAnsi"/>
        </w:rPr>
      </w:pPr>
      <w:r w:rsidRPr="00947B24">
        <w:rPr>
          <w:rStyle w:val="Heading4Char"/>
          <w:rFonts w:asciiTheme="minorHAnsi" w:hAnsiTheme="minorHAnsi" w:cstheme="minorHAnsi"/>
        </w:rPr>
        <w:t xml:space="preserve">Words and Phrases 64 </w:t>
      </w:r>
      <w:r w:rsidRPr="00947B24">
        <w:rPr>
          <w:rFonts w:asciiTheme="minorHAnsi" w:hAnsiTheme="minorHAnsi" w:cstheme="minorHAnsi"/>
        </w:rPr>
        <w:t>Words and Phrases Permanent Edition (Multi-volume set of judicial definitions). “Resolved”. 1964.</w:t>
      </w:r>
    </w:p>
    <w:p w14:paraId="34CF49A0" w14:textId="77777777" w:rsidR="00947B24" w:rsidRPr="00947B24" w:rsidRDefault="00947B24" w:rsidP="00947B24">
      <w:pPr>
        <w:rPr>
          <w:rFonts w:asciiTheme="minorHAnsi" w:hAnsiTheme="minorHAnsi" w:cstheme="minorHAnsi"/>
        </w:rPr>
      </w:pPr>
      <w:r w:rsidRPr="00947B24">
        <w:rPr>
          <w:rFonts w:asciiTheme="minorHAnsi" w:hAnsiTheme="minorHAnsi" w:cstheme="minorHAnsi"/>
          <w:szCs w:val="26"/>
        </w:rPr>
        <w:t xml:space="preserve">Definition of the word </w:t>
      </w:r>
      <w:r w:rsidRPr="00947B24">
        <w:rPr>
          <w:rFonts w:asciiTheme="minorHAnsi" w:hAnsiTheme="minorHAnsi" w:cstheme="minorHAnsi"/>
          <w:b/>
          <w:sz w:val="26"/>
          <w:szCs w:val="26"/>
          <w:u w:val="single"/>
        </w:rPr>
        <w:t>“</w:t>
      </w:r>
      <w:r w:rsidRPr="00947B24">
        <w:rPr>
          <w:rFonts w:asciiTheme="minorHAnsi" w:hAnsiTheme="minorHAnsi" w:cstheme="minorHAnsi"/>
          <w:b/>
          <w:sz w:val="26"/>
          <w:szCs w:val="26"/>
          <w:highlight w:val="yellow"/>
          <w:u w:val="single"/>
        </w:rPr>
        <w:t>resolve</w:t>
      </w:r>
      <w:r w:rsidRPr="00947B24">
        <w:rPr>
          <w:rFonts w:asciiTheme="minorHAnsi" w:hAnsiTheme="minorHAnsi" w:cstheme="minorHAnsi"/>
          <w:b/>
          <w:sz w:val="26"/>
          <w:szCs w:val="26"/>
          <w:u w:val="single"/>
        </w:rPr>
        <w:t>,”</w:t>
      </w:r>
      <w:r w:rsidRPr="00947B24">
        <w:rPr>
          <w:rFonts w:asciiTheme="minorHAnsi" w:hAnsiTheme="minorHAnsi" w:cstheme="minorHAnsi"/>
          <w:szCs w:val="26"/>
        </w:rPr>
        <w:t xml:space="preserve"> given by Webster is “to express an opinion or determination by resolution or vote; as ‘it was resolved by the legislature;” It </w:t>
      </w:r>
      <w:r w:rsidRPr="00947B24">
        <w:rPr>
          <w:rFonts w:asciiTheme="minorHAnsi" w:hAnsiTheme="minorHAnsi" w:cstheme="minorHAnsi"/>
          <w:b/>
          <w:sz w:val="26"/>
          <w:szCs w:val="26"/>
          <w:highlight w:val="yellow"/>
          <w:u w:val="single"/>
        </w:rPr>
        <w:t>is</w:t>
      </w:r>
      <w:r w:rsidRPr="00947B24">
        <w:rPr>
          <w:rFonts w:asciiTheme="minorHAnsi" w:hAnsiTheme="minorHAnsi" w:cstheme="minorHAnsi"/>
          <w:szCs w:val="26"/>
        </w:rPr>
        <w:t xml:space="preserve"> of </w:t>
      </w:r>
      <w:r w:rsidRPr="00947B24">
        <w:rPr>
          <w:rFonts w:asciiTheme="minorHAnsi" w:hAnsiTheme="minorHAnsi" w:cstheme="minorHAnsi"/>
          <w:b/>
          <w:sz w:val="26"/>
          <w:szCs w:val="26"/>
          <w:highlight w:val="yellow"/>
          <w:u w:val="single"/>
        </w:rPr>
        <w:t>similar</w:t>
      </w:r>
      <w:r w:rsidRPr="00947B24">
        <w:rPr>
          <w:rFonts w:asciiTheme="minorHAnsi" w:hAnsiTheme="minorHAnsi" w:cstheme="minorHAnsi"/>
          <w:szCs w:val="26"/>
        </w:rPr>
        <w:t xml:space="preserve"> force </w:t>
      </w:r>
      <w:r w:rsidRPr="00947B24">
        <w:rPr>
          <w:rFonts w:asciiTheme="minorHAnsi" w:hAnsiTheme="minorHAnsi" w:cstheme="minorHAnsi"/>
          <w:b/>
          <w:sz w:val="26"/>
          <w:szCs w:val="26"/>
          <w:highlight w:val="yellow"/>
          <w:u w:val="single"/>
        </w:rPr>
        <w:t xml:space="preserve">to </w:t>
      </w:r>
      <w:r w:rsidRPr="00947B24">
        <w:rPr>
          <w:rFonts w:asciiTheme="minorHAnsi" w:hAnsiTheme="minorHAnsi" w:cstheme="minorHAnsi"/>
          <w:b/>
          <w:sz w:val="26"/>
          <w:szCs w:val="26"/>
          <w:u w:val="single"/>
        </w:rPr>
        <w:t xml:space="preserve">the word </w:t>
      </w:r>
      <w:r w:rsidRPr="00947B24">
        <w:rPr>
          <w:rFonts w:asciiTheme="minorHAnsi" w:hAnsiTheme="minorHAnsi" w:cstheme="minorHAnsi"/>
          <w:b/>
          <w:sz w:val="26"/>
          <w:szCs w:val="26"/>
          <w:highlight w:val="yellow"/>
          <w:u w:val="single"/>
        </w:rPr>
        <w:t>“enact</w:t>
      </w:r>
      <w:r w:rsidRPr="00947B24">
        <w:rPr>
          <w:rFonts w:asciiTheme="minorHAnsi" w:hAnsiTheme="minorHAnsi" w:cstheme="minorHAnsi"/>
          <w:b/>
          <w:sz w:val="26"/>
          <w:szCs w:val="26"/>
          <w:u w:val="single"/>
        </w:rPr>
        <w:t>,”</w:t>
      </w:r>
      <w:r w:rsidRPr="00947B24">
        <w:rPr>
          <w:rFonts w:asciiTheme="minorHAnsi" w:hAnsiTheme="minorHAnsi" w:cstheme="minorHAnsi"/>
          <w:szCs w:val="26"/>
        </w:rPr>
        <w:t xml:space="preserve"> which is defined by Bouvier as </w:t>
      </w:r>
      <w:r w:rsidRPr="00947B24">
        <w:rPr>
          <w:rFonts w:asciiTheme="minorHAnsi" w:hAnsiTheme="minorHAnsi" w:cstheme="minorHAnsi"/>
          <w:b/>
          <w:sz w:val="26"/>
          <w:szCs w:val="26"/>
          <w:highlight w:val="yellow"/>
          <w:u w:val="single"/>
        </w:rPr>
        <w:t>meaning “to establish by law”.</w:t>
      </w:r>
    </w:p>
    <w:p w14:paraId="0F484E67" w14:textId="77777777" w:rsidR="00947B24" w:rsidRPr="00947B24" w:rsidRDefault="00947B24" w:rsidP="00947B24">
      <w:pPr>
        <w:pStyle w:val="Heading4"/>
        <w:rPr>
          <w:rFonts w:asciiTheme="minorHAnsi" w:hAnsiTheme="minorHAnsi" w:cstheme="minorHAnsi"/>
        </w:rPr>
      </w:pPr>
      <w:r w:rsidRPr="00947B24">
        <w:rPr>
          <w:rFonts w:asciiTheme="minorHAnsi" w:hAnsiTheme="minorHAnsi" w:cstheme="minorHAnsi"/>
        </w:rPr>
        <w:t xml:space="preserve">Appropriation means use, exploitation, or occupation that is permanent and to the exclusion of others </w:t>
      </w:r>
    </w:p>
    <w:p w14:paraId="63F47FA3" w14:textId="77777777" w:rsidR="00947B24" w:rsidRPr="00947B24" w:rsidRDefault="00947B24" w:rsidP="00947B24">
      <w:pPr>
        <w:rPr>
          <w:rFonts w:asciiTheme="minorHAnsi" w:hAnsiTheme="minorHAnsi" w:cstheme="minorHAnsi"/>
        </w:rPr>
      </w:pPr>
      <w:r w:rsidRPr="00947B24">
        <w:rPr>
          <w:rStyle w:val="Style13ptBold"/>
          <w:rFonts w:asciiTheme="minorHAnsi" w:hAnsiTheme="minorHAnsi" w:cstheme="minorHAnsi"/>
        </w:rPr>
        <w:t>Babcock 19</w:t>
      </w:r>
      <w:r w:rsidRPr="00947B24">
        <w:rPr>
          <w:rFonts w:asciiTheme="minorHAnsi" w:hAnsiTheme="minorHAnsi" w:cstheme="minorHAnsi"/>
        </w:rPr>
        <w:t xml:space="preserve"> Professor of Law, Georgetown University Law Cente. Babcock, Hope M. "The Public Trust Doctrine, Outer Space, and the Global Commons: Time to Call Home ET." Syracuse L. Rev. 69 (2019): 191.</w:t>
      </w:r>
    </w:p>
    <w:p w14:paraId="35D16F3A" w14:textId="77777777" w:rsidR="00947B24" w:rsidRPr="00947B24" w:rsidRDefault="00947B24" w:rsidP="00947B24">
      <w:pPr>
        <w:rPr>
          <w:rFonts w:asciiTheme="minorHAnsi" w:hAnsiTheme="minorHAnsi" w:cstheme="minorHAnsi"/>
          <w:sz w:val="16"/>
        </w:rPr>
      </w:pPr>
      <w:r w:rsidRPr="00947B24">
        <w:rPr>
          <w:rStyle w:val="Emphasis"/>
          <w:rFonts w:asciiTheme="minorHAnsi" w:hAnsiTheme="minorHAnsi" w:cstheme="minorHAnsi"/>
          <w:highlight w:val="cyan"/>
        </w:rPr>
        <w:t>Article II</w:t>
      </w:r>
      <w:r w:rsidRPr="00947B24">
        <w:rPr>
          <w:rStyle w:val="Emphasis"/>
          <w:rFonts w:asciiTheme="minorHAnsi" w:hAnsiTheme="minorHAnsi" w:cstheme="minorHAnsi"/>
        </w:rPr>
        <w:t xml:space="preserve"> </w:t>
      </w:r>
      <w:r w:rsidRPr="00947B24">
        <w:rPr>
          <w:rFonts w:asciiTheme="minorHAnsi" w:hAnsiTheme="minorHAnsi" w:cstheme="minorHAnsi"/>
          <w:sz w:val="16"/>
        </w:rPr>
        <w:t xml:space="preserve">is one of those succeeding provisions that curtails “the freedom of use outlined in Article [I] by declaring that </w:t>
      </w:r>
      <w:r w:rsidRPr="00947B24">
        <w:rPr>
          <w:rStyle w:val="StyleUnderline"/>
          <w:rFonts w:asciiTheme="minorHAnsi" w:hAnsiTheme="minorHAnsi" w:cstheme="minorHAnsi"/>
          <w:highlight w:val="cyan"/>
        </w:rPr>
        <w:t>outer space</w:t>
      </w:r>
      <w:r w:rsidRPr="00947B24">
        <w:rPr>
          <w:rFonts w:asciiTheme="minorHAnsi" w:hAnsiTheme="minorHAnsi" w:cstheme="minorHAnsi"/>
          <w:sz w:val="16"/>
        </w:rPr>
        <w:t xml:space="preserve">, including the [m]oon and other celestial bodies, </w:t>
      </w:r>
      <w:r w:rsidRPr="00947B24">
        <w:rPr>
          <w:rStyle w:val="StyleUnderline"/>
          <w:rFonts w:asciiTheme="minorHAnsi" w:hAnsiTheme="minorHAnsi" w:cstheme="minorHAnsi"/>
          <w:highlight w:val="cyan"/>
        </w:rPr>
        <w:t xml:space="preserve">is not subject to </w:t>
      </w:r>
      <w:r w:rsidRPr="00947B24">
        <w:rPr>
          <w:rStyle w:val="Emphasis"/>
          <w:rFonts w:asciiTheme="minorHAnsi" w:hAnsiTheme="minorHAnsi" w:cstheme="minorHAnsi"/>
          <w:highlight w:val="cyan"/>
        </w:rPr>
        <w:t>national appropriation</w:t>
      </w:r>
      <w:r w:rsidRPr="00947B24">
        <w:rPr>
          <w:rFonts w:asciiTheme="minorHAnsi" w:hAnsiTheme="minorHAnsi" w:cstheme="minorHAnsi"/>
          <w:sz w:val="16"/>
        </w:rPr>
        <w:t>.”147 It flatly prohibits national appropriation of any celestial body in outer space “</w:t>
      </w:r>
      <w:r w:rsidRPr="00947B24">
        <w:rPr>
          <w:rStyle w:val="StyleUnderline"/>
          <w:rFonts w:asciiTheme="minorHAnsi" w:hAnsiTheme="minorHAnsi" w:cstheme="minorHAnsi"/>
          <w:highlight w:val="cyan"/>
        </w:rPr>
        <w:t>by means of use or occupation</w:t>
      </w:r>
      <w:r w:rsidRPr="00947B24">
        <w:rPr>
          <w:rStyle w:val="StyleUnderline"/>
          <w:rFonts w:asciiTheme="minorHAnsi" w:hAnsiTheme="minorHAnsi" w:cstheme="minorHAnsi"/>
        </w:rPr>
        <w:t>, or by any other means</w:t>
      </w:r>
      <w:r w:rsidRPr="00947B24">
        <w:rPr>
          <w:rFonts w:asciiTheme="minorHAnsi" w:hAnsiTheme="minorHAnsi" w:cstheme="minorHAnsi"/>
          <w:sz w:val="16"/>
        </w:rPr>
        <w:t>.”148 However, “</w:t>
      </w:r>
      <w:r w:rsidRPr="00947B24">
        <w:rPr>
          <w:rStyle w:val="StyleUnderline"/>
          <w:rFonts w:asciiTheme="minorHAnsi" w:hAnsiTheme="minorHAnsi" w:cstheme="minorHAnsi"/>
        </w:rPr>
        <w:t>many types of ‘</w:t>
      </w:r>
      <w:r w:rsidRPr="00947B24">
        <w:rPr>
          <w:rStyle w:val="StyleUnderline"/>
          <w:rFonts w:asciiTheme="minorHAnsi" w:hAnsiTheme="minorHAnsi" w:cstheme="minorHAnsi"/>
          <w:highlight w:val="cyan"/>
        </w:rPr>
        <w:t>use’ or ‘exploitation’</w:t>
      </w:r>
      <w:r w:rsidRPr="00947B24">
        <w:rPr>
          <w:rFonts w:asciiTheme="minorHAnsi" w:hAnsiTheme="minorHAnsi" w:cstheme="minorHAnsi"/>
          <w:sz w:val="16"/>
        </w:rPr>
        <w:t xml:space="preserve">. . </w:t>
      </w:r>
      <w:r w:rsidRPr="00947B24">
        <w:rPr>
          <w:rStyle w:val="StyleUnderline"/>
          <w:rFonts w:asciiTheme="minorHAnsi" w:hAnsiTheme="minorHAnsi" w:cstheme="minorHAnsi"/>
        </w:rPr>
        <w:t xml:space="preserve">. </w:t>
      </w:r>
      <w:r w:rsidRPr="00947B24">
        <w:rPr>
          <w:rStyle w:val="Emphasis"/>
          <w:rFonts w:asciiTheme="minorHAnsi" w:hAnsiTheme="minorHAnsi" w:cstheme="minorHAnsi"/>
          <w:highlight w:val="cyan"/>
        </w:rPr>
        <w:t>are inconceivable without appropriation</w:t>
      </w:r>
      <w:r w:rsidRPr="00947B24">
        <w:rPr>
          <w:rStyle w:val="StyleUnderline"/>
          <w:rFonts w:asciiTheme="minorHAnsi" w:hAnsiTheme="minorHAnsi" w:cstheme="minorHAnsi"/>
        </w:rPr>
        <w:t xml:space="preserve"> of some degree at least </w:t>
      </w:r>
      <w:r w:rsidRPr="00947B24">
        <w:rPr>
          <w:rStyle w:val="StyleUnderline"/>
          <w:rFonts w:asciiTheme="minorHAnsi" w:hAnsiTheme="minorHAnsi" w:cstheme="minorHAnsi"/>
          <w:highlight w:val="cyan"/>
        </w:rPr>
        <w:t>of any materials taken</w:t>
      </w:r>
      <w:r w:rsidRPr="00947B24">
        <w:rPr>
          <w:rStyle w:val="StyleUnderline"/>
          <w:rFonts w:asciiTheme="minorHAnsi" w:hAnsiTheme="minorHAnsi" w:cstheme="minorHAnsi"/>
        </w:rPr>
        <w:t xml:space="preserve">,” </w:t>
      </w:r>
      <w:r w:rsidRPr="00947B24">
        <w:rPr>
          <w:rStyle w:val="Emphasis"/>
          <w:rFonts w:asciiTheme="minorHAnsi" w:hAnsiTheme="minorHAnsi" w:cstheme="minorHAnsi"/>
          <w:highlight w:val="cyan"/>
        </w:rPr>
        <w:t>like ore or water</w:t>
      </w:r>
      <w:r w:rsidRPr="00947B24">
        <w:rPr>
          <w:rFonts w:asciiTheme="minorHAnsi" w:hAnsiTheme="minorHAnsi" w:cstheme="minorHAnsi"/>
          <w:sz w:val="16"/>
        </w:rPr>
        <w:t xml:space="preserve">.149 If this view of Article II’s prohibitory language is correct, then “it is not at all farfetched to say that </w:t>
      </w:r>
      <w:r w:rsidRPr="00947B24">
        <w:rPr>
          <w:rStyle w:val="StyleUnderline"/>
          <w:rFonts w:asciiTheme="minorHAnsi" w:hAnsiTheme="minorHAnsi" w:cstheme="minorHAnsi"/>
          <w:highlight w:val="cyan"/>
        </w:rPr>
        <w:t>the OS</w:t>
      </w:r>
      <w:r w:rsidRPr="00947B24">
        <w:rPr>
          <w:rStyle w:val="StyleUnderline"/>
          <w:rFonts w:asciiTheme="minorHAnsi" w:hAnsiTheme="minorHAnsi" w:cstheme="minorHAnsi"/>
        </w:rPr>
        <w:t xml:space="preserve">T actually </w:t>
      </w:r>
      <w:r w:rsidRPr="00947B24">
        <w:rPr>
          <w:rStyle w:val="StyleUnderline"/>
          <w:rFonts w:asciiTheme="minorHAnsi" w:hAnsiTheme="minorHAnsi" w:cstheme="minorHAnsi"/>
          <w:highlight w:val="cyan"/>
        </w:rPr>
        <w:t>installs a blanket prohibition</w:t>
      </w:r>
      <w:r w:rsidRPr="00947B24">
        <w:rPr>
          <w:rStyle w:val="StyleUnderline"/>
          <w:rFonts w:asciiTheme="minorHAnsi" w:hAnsiTheme="minorHAnsi" w:cstheme="minorHAnsi"/>
        </w:rPr>
        <w:t xml:space="preserve"> </w:t>
      </w:r>
      <w:r w:rsidRPr="00947B24">
        <w:rPr>
          <w:rStyle w:val="StyleUnderline"/>
          <w:rFonts w:asciiTheme="minorHAnsi" w:hAnsiTheme="minorHAnsi" w:cstheme="minorHAnsi"/>
          <w:highlight w:val="cyan"/>
        </w:rPr>
        <w:t>on</w:t>
      </w:r>
      <w:r w:rsidRPr="00947B24">
        <w:rPr>
          <w:rStyle w:val="StyleUnderline"/>
          <w:rFonts w:asciiTheme="minorHAnsi" w:hAnsiTheme="minorHAnsi" w:cstheme="minorHAnsi"/>
        </w:rPr>
        <w:t xml:space="preserve"> many </w:t>
      </w:r>
      <w:r w:rsidRPr="00947B24">
        <w:rPr>
          <w:rStyle w:val="StyleUnderline"/>
          <w:rFonts w:asciiTheme="minorHAnsi" w:hAnsiTheme="minorHAnsi" w:cstheme="minorHAnsi"/>
          <w:highlight w:val="cyan"/>
        </w:rPr>
        <w:t>beneficial</w:t>
      </w:r>
      <w:r w:rsidRPr="00947B24">
        <w:rPr>
          <w:rStyle w:val="StyleUnderline"/>
          <w:rFonts w:asciiTheme="minorHAnsi" w:hAnsiTheme="minorHAnsi" w:cstheme="minorHAnsi"/>
        </w:rPr>
        <w:t xml:space="preserve"> forms of </w:t>
      </w:r>
      <w:r w:rsidRPr="00947B24">
        <w:rPr>
          <w:rStyle w:val="StyleUnderline"/>
          <w:rFonts w:asciiTheme="minorHAnsi" w:hAnsiTheme="minorHAnsi" w:cstheme="minorHAnsi"/>
          <w:highlight w:val="cyan"/>
        </w:rPr>
        <w:t>developmen</w:t>
      </w:r>
      <w:r w:rsidRPr="00947B24">
        <w:rPr>
          <w:rFonts w:asciiTheme="minorHAnsi" w:hAnsiTheme="minorHAnsi" w:cstheme="minorHAnsi"/>
          <w:sz w:val="16"/>
          <w:highlight w:val="cyan"/>
        </w:rPr>
        <w:t>t</w:t>
      </w:r>
      <w:r w:rsidRPr="00947B24">
        <w:rPr>
          <w:rFonts w:asciiTheme="minorHAnsi" w:hAnsiTheme="minorHAnsi" w:cstheme="minorHAnsi"/>
          <w:sz w:val="16"/>
        </w:rPr>
        <w:t xml:space="preserve">.”150 However, the OST </w:t>
      </w:r>
      <w:r w:rsidRPr="00947B24">
        <w:rPr>
          <w:rStyle w:val="Emphasis"/>
          <w:rFonts w:asciiTheme="minorHAnsi" w:hAnsiTheme="minorHAnsi" w:cstheme="minorHAnsi"/>
          <w:highlight w:val="cyan"/>
        </w:rPr>
        <w:t>only</w:t>
      </w:r>
      <w:r w:rsidRPr="00947B24">
        <w:rPr>
          <w:rFonts w:asciiTheme="minorHAnsi" w:hAnsiTheme="minorHAnsi" w:cstheme="minorHAnsi"/>
          <w:sz w:val="16"/>
        </w:rPr>
        <w:t xml:space="preserve"> prohibits </w:t>
      </w:r>
      <w:r w:rsidRPr="00947B24">
        <w:rPr>
          <w:rStyle w:val="Emphasis"/>
          <w:rFonts w:asciiTheme="minorHAnsi" w:hAnsiTheme="minorHAnsi" w:cstheme="minorHAnsi"/>
          <w:highlight w:val="cyan"/>
        </w:rPr>
        <w:t>an appropriation that constitutes</w:t>
      </w:r>
      <w:r w:rsidRPr="00947B24">
        <w:rPr>
          <w:rFonts w:asciiTheme="minorHAnsi" w:hAnsiTheme="minorHAnsi" w:cstheme="minorHAnsi"/>
          <w:sz w:val="16"/>
          <w:highlight w:val="cyan"/>
        </w:rPr>
        <w:t xml:space="preserve"> </w:t>
      </w:r>
      <w:r w:rsidRPr="00947B24">
        <w:rPr>
          <w:rStyle w:val="StyleUnderline"/>
          <w:rFonts w:asciiTheme="minorHAnsi" w:hAnsiTheme="minorHAnsi" w:cstheme="minorHAnsi"/>
          <w:highlight w:val="cyan"/>
        </w:rPr>
        <w:t>a</w:t>
      </w:r>
      <w:r w:rsidRPr="00947B24">
        <w:rPr>
          <w:rStyle w:val="StyleUnderline"/>
          <w:rFonts w:asciiTheme="minorHAnsi" w:hAnsiTheme="minorHAnsi" w:cstheme="minorHAnsi"/>
        </w:rPr>
        <w:t xml:space="preserve"> “long-term use</w:t>
      </w:r>
      <w:r w:rsidRPr="00947B24">
        <w:rPr>
          <w:rFonts w:asciiTheme="minorHAnsi" w:hAnsiTheme="minorHAnsi" w:cstheme="minorHAnsi"/>
          <w:sz w:val="16"/>
        </w:rPr>
        <w:t xml:space="preserve"> </w:t>
      </w:r>
      <w:r w:rsidRPr="00947B24">
        <w:rPr>
          <w:rStyle w:val="Emphasis"/>
          <w:rFonts w:asciiTheme="minorHAnsi" w:hAnsiTheme="minorHAnsi" w:cstheme="minorHAnsi"/>
          <w:highlight w:val="cyan"/>
        </w:rPr>
        <w:t>and permanent occupation, to the exclusion of all others</w:t>
      </w:r>
      <w:r w:rsidRPr="00947B24">
        <w:rPr>
          <w:rFonts w:asciiTheme="minorHAnsi" w:hAnsiTheme="minorHAnsi" w:cstheme="minorHAnsi"/>
          <w:sz w:val="16"/>
        </w:rPr>
        <w:t>.”151</w:t>
      </w:r>
    </w:p>
    <w:p w14:paraId="7B567451" w14:textId="77777777" w:rsidR="00DD3F20" w:rsidRPr="00F34C89" w:rsidRDefault="00DD3F20" w:rsidP="00DD3F20">
      <w:pPr>
        <w:keepNext/>
        <w:keepLines/>
        <w:spacing w:before="40" w:after="0"/>
        <w:outlineLvl w:val="3"/>
        <w:rPr>
          <w:rFonts w:eastAsia="MS Gothic" w:cs="Arial"/>
          <w:b/>
          <w:iCs/>
        </w:rPr>
      </w:pPr>
      <w:r w:rsidRPr="00F34C89">
        <w:rPr>
          <w:rFonts w:eastAsia="MS Gothic" w:cs="Arial"/>
          <w:b/>
          <w:iCs/>
        </w:rPr>
        <w:t xml:space="preserve">Outer space is </w:t>
      </w:r>
      <w:r w:rsidRPr="00F34C89">
        <w:rPr>
          <w:rFonts w:eastAsia="MS Gothic" w:cs="Arial"/>
          <w:b/>
          <w:iCs/>
          <w:u w:val="single"/>
        </w:rPr>
        <w:t>at least</w:t>
      </w:r>
      <w:r w:rsidRPr="00F34C89">
        <w:rPr>
          <w:rFonts w:eastAsia="MS Gothic" w:cs="Arial"/>
          <w:b/>
          <w:iCs/>
        </w:rPr>
        <w:t xml:space="preserve"> 150 Km – that is </w:t>
      </w:r>
      <w:r w:rsidRPr="00F34C89">
        <w:rPr>
          <w:rFonts w:eastAsia="MS Gothic" w:cs="Arial"/>
          <w:b/>
          <w:iCs/>
          <w:u w:val="single"/>
        </w:rPr>
        <w:t>consensus</w:t>
      </w:r>
      <w:r w:rsidRPr="00F34C89">
        <w:rPr>
          <w:rFonts w:eastAsia="MS Gothic" w:cs="Arial"/>
          <w:b/>
          <w:iCs/>
        </w:rPr>
        <w:t xml:space="preserve"> in the lit </w:t>
      </w:r>
    </w:p>
    <w:p w14:paraId="3EB93DBD" w14:textId="77777777" w:rsidR="00DD3F20" w:rsidRPr="00F34C89" w:rsidRDefault="00DD3F20" w:rsidP="00DD3F20">
      <w:pPr>
        <w:rPr>
          <w:rFonts w:eastAsia="Cambria"/>
        </w:rPr>
      </w:pPr>
      <w:r w:rsidRPr="00F34C89">
        <w:rPr>
          <w:rFonts w:eastAsia="Cambria"/>
          <w:b/>
          <w:bCs/>
          <w:u w:val="single"/>
        </w:rPr>
        <w:t>King 16</w:t>
      </w:r>
      <w:r w:rsidRPr="00F34C89">
        <w:rPr>
          <w:rFonts w:eastAsia="Cambria"/>
        </w:rPr>
        <w:t xml:space="preserve"> [Lt Col Matt King is the Chief, Air and Space Law at the Headquarters Air Force Operations and International Law Directorate. "Sovereignty's Gray Area: The Delimitation of Air and Space in the Context of Aerospace Vehicles and the Use of Force." https://scholar.smu.edu/jalc/vol81/iss3/3/]</w:t>
      </w:r>
    </w:p>
    <w:p w14:paraId="63824E4E" w14:textId="77777777" w:rsidR="00DD3F20" w:rsidRPr="00F34C89" w:rsidRDefault="00DD3F20" w:rsidP="00DD3F20">
      <w:pPr>
        <w:rPr>
          <w:rFonts w:eastAsia="Cambria"/>
          <w:sz w:val="16"/>
        </w:rPr>
      </w:pPr>
      <w:r w:rsidRPr="00F34C89">
        <w:rPr>
          <w:rFonts w:eastAsia="Cambria"/>
          <w:sz w:val="16"/>
        </w:rPr>
        <w:t xml:space="preserve">In conclusion, </w:t>
      </w:r>
      <w:r w:rsidRPr="00F34C89">
        <w:rPr>
          <w:rFonts w:eastAsia="Cambria"/>
          <w:b/>
          <w:highlight w:val="yellow"/>
          <w:u w:val="single"/>
        </w:rPr>
        <w:t>there is a</w:t>
      </w:r>
      <w:r w:rsidRPr="00F34C89">
        <w:rPr>
          <w:rFonts w:eastAsia="Cambria"/>
          <w:sz w:val="16"/>
          <w:highlight w:val="yellow"/>
        </w:rPr>
        <w:t xml:space="preserve"> </w:t>
      </w:r>
      <w:r w:rsidRPr="00F34C89">
        <w:rPr>
          <w:rFonts w:eastAsia="Cambria"/>
          <w:b/>
          <w:highlight w:val="yellow"/>
          <w:u w:val="single"/>
        </w:rPr>
        <w:t>core</w:t>
      </w:r>
      <w:r w:rsidRPr="00F34C89">
        <w:rPr>
          <w:rFonts w:eastAsia="Cambria"/>
          <w:sz w:val="16"/>
        </w:rPr>
        <w:t xml:space="preserve">, </w:t>
      </w:r>
      <w:r w:rsidRPr="00F34C89">
        <w:rPr>
          <w:rFonts w:eastAsia="Cambria"/>
          <w:b/>
          <w:iCs/>
          <w:highlight w:val="yellow"/>
          <w:u w:val="single"/>
          <w:bdr w:val="single" w:sz="8" w:space="0" w:color="auto"/>
        </w:rPr>
        <w:t>black-and-white understanding</w:t>
      </w:r>
      <w:r w:rsidRPr="00F34C89">
        <w:rPr>
          <w:rFonts w:eastAsia="Cambria"/>
          <w:sz w:val="16"/>
          <w:highlight w:val="yellow"/>
        </w:rPr>
        <w:t xml:space="preserve"> </w:t>
      </w:r>
      <w:r w:rsidRPr="00F34C89">
        <w:rPr>
          <w:rFonts w:eastAsia="Cambria"/>
          <w:b/>
          <w:highlight w:val="yellow"/>
          <w:u w:val="single"/>
        </w:rPr>
        <w:t xml:space="preserve">of </w:t>
      </w:r>
      <w:r w:rsidRPr="00F34C89">
        <w:rPr>
          <w:rFonts w:eastAsia="Cambria"/>
          <w:b/>
          <w:iCs/>
          <w:highlight w:val="yellow"/>
          <w:u w:val="single"/>
          <w:bdr w:val="single" w:sz="8" w:space="0" w:color="auto"/>
        </w:rPr>
        <w:t>outer space</w:t>
      </w:r>
      <w:r w:rsidRPr="00F34C89">
        <w:rPr>
          <w:rFonts w:eastAsia="Cambria"/>
          <w:sz w:val="16"/>
        </w:rPr>
        <w:t xml:space="preserve">: </w:t>
      </w:r>
      <w:r w:rsidRPr="00F34C89">
        <w:rPr>
          <w:rFonts w:eastAsia="Cambria"/>
          <w:b/>
          <w:highlight w:val="yellow"/>
          <w:u w:val="single"/>
        </w:rPr>
        <w:t xml:space="preserve">it includes </w:t>
      </w:r>
      <w:r w:rsidRPr="00F34C89">
        <w:rPr>
          <w:rFonts w:eastAsia="Cambria"/>
          <w:b/>
          <w:u w:val="single"/>
        </w:rPr>
        <w:t xml:space="preserve">the space and vehicles in </w:t>
      </w:r>
      <w:r w:rsidRPr="00F34C89">
        <w:rPr>
          <w:rFonts w:eastAsia="Cambria"/>
          <w:b/>
          <w:highlight w:val="yellow"/>
          <w:u w:val="single"/>
        </w:rPr>
        <w:t xml:space="preserve">natural orbit around </w:t>
      </w:r>
      <w:r w:rsidRPr="00F34C89">
        <w:rPr>
          <w:rFonts w:eastAsia="Cambria"/>
          <w:b/>
          <w:iCs/>
          <w:highlight w:val="yellow"/>
          <w:u w:val="single"/>
          <w:bdr w:val="single" w:sz="8" w:space="0" w:color="auto"/>
        </w:rPr>
        <w:t>Earth</w:t>
      </w:r>
      <w:r w:rsidRPr="00F34C89">
        <w:rPr>
          <w:rFonts w:eastAsia="Cambria"/>
          <w:sz w:val="16"/>
          <w:highlight w:val="yellow"/>
        </w:rPr>
        <w:t xml:space="preserve"> </w:t>
      </w:r>
      <w:r w:rsidRPr="00F34C89">
        <w:rPr>
          <w:rFonts w:eastAsia="Cambria"/>
          <w:sz w:val="16"/>
        </w:rPr>
        <w:t xml:space="preserve">and </w:t>
      </w:r>
      <w:r w:rsidRPr="00F34C89">
        <w:rPr>
          <w:rFonts w:eastAsia="Cambria"/>
          <w:b/>
          <w:iCs/>
          <w:highlight w:val="yellow"/>
          <w:u w:val="single"/>
          <w:bdr w:val="single" w:sz="8" w:space="0" w:color="auto"/>
        </w:rPr>
        <w:t>beyond</w:t>
      </w:r>
      <w:r w:rsidRPr="00F34C89">
        <w:rPr>
          <w:rFonts w:eastAsia="Cambria"/>
          <w:sz w:val="16"/>
        </w:rPr>
        <w:t xml:space="preserve">.1 7' </w:t>
      </w:r>
      <w:r w:rsidRPr="00F34C89">
        <w:rPr>
          <w:rFonts w:eastAsia="Cambria"/>
          <w:b/>
          <w:highlight w:val="yellow"/>
          <w:u w:val="single"/>
        </w:rPr>
        <w:t xml:space="preserve">This limit can be safely read to extend </w:t>
      </w:r>
      <w:r w:rsidRPr="00F34C89">
        <w:rPr>
          <w:rFonts w:eastAsia="Cambria"/>
          <w:b/>
          <w:iCs/>
          <w:highlight w:val="yellow"/>
          <w:u w:val="single"/>
          <w:bdr w:val="single" w:sz="8" w:space="0" w:color="auto"/>
        </w:rPr>
        <w:t>at least</w:t>
      </w:r>
      <w:r w:rsidRPr="00F34C89">
        <w:rPr>
          <w:rFonts w:eastAsia="Cambria"/>
          <w:b/>
          <w:highlight w:val="yellow"/>
          <w:u w:val="single"/>
        </w:rPr>
        <w:t xml:space="preserve"> down to </w:t>
      </w:r>
      <w:r w:rsidRPr="00F34C89">
        <w:rPr>
          <w:rFonts w:eastAsia="Cambria"/>
          <w:b/>
          <w:iCs/>
          <w:highlight w:val="yellow"/>
          <w:u w:val="single"/>
          <w:bdr w:val="single" w:sz="8" w:space="0" w:color="auto"/>
        </w:rPr>
        <w:t>150 kilometers</w:t>
      </w:r>
      <w:r w:rsidRPr="00F34C89">
        <w:rPr>
          <w:rFonts w:eastAsia="Cambria"/>
          <w:sz w:val="16"/>
        </w:rPr>
        <w:t xml:space="preserve"> (or 492,000 feet) </w:t>
      </w:r>
      <w:r w:rsidRPr="00F34C89">
        <w:rPr>
          <w:rFonts w:eastAsia="Cambria"/>
          <w:b/>
          <w:u w:val="single"/>
        </w:rPr>
        <w:t>and likely down to</w:t>
      </w:r>
      <w:r w:rsidRPr="00F34C89">
        <w:rPr>
          <w:rFonts w:eastAsia="Cambria"/>
          <w:sz w:val="16"/>
        </w:rPr>
        <w:t xml:space="preserve"> </w:t>
      </w:r>
      <w:r w:rsidRPr="00F34C89">
        <w:rPr>
          <w:rFonts w:eastAsia="Cambria"/>
          <w:b/>
          <w:iCs/>
          <w:u w:val="single"/>
          <w:bdr w:val="single" w:sz="8" w:space="0" w:color="auto"/>
        </w:rPr>
        <w:t>100 kilometers</w:t>
      </w:r>
      <w:r w:rsidRPr="00F34C89">
        <w:rPr>
          <w:rFonts w:eastAsia="Cambria"/>
          <w:sz w:val="16"/>
        </w:rPr>
        <w:t xml:space="preserve"> (328,000 feet) in the thoughts of most writers. </w:t>
      </w:r>
      <w:r w:rsidRPr="00F34C89">
        <w:rPr>
          <w:rFonts w:eastAsia="Cambria"/>
          <w:b/>
          <w:u w:val="single"/>
        </w:rPr>
        <w:t xml:space="preserve">Further, outer space law establishes that it is the </w:t>
      </w:r>
      <w:r w:rsidRPr="00F34C89">
        <w:rPr>
          <w:rFonts w:eastAsia="Cambria"/>
          <w:b/>
          <w:iCs/>
          <w:u w:val="single"/>
          <w:bdr w:val="single" w:sz="8" w:space="0" w:color="auto"/>
        </w:rPr>
        <w:t>sovereign territory</w:t>
      </w:r>
      <w:r w:rsidRPr="00F34C89">
        <w:rPr>
          <w:rFonts w:eastAsia="Cambria"/>
          <w:sz w:val="16"/>
        </w:rPr>
        <w:t xml:space="preserve"> </w:t>
      </w:r>
      <w:r w:rsidRPr="00F34C89">
        <w:rPr>
          <w:rFonts w:eastAsia="Cambria"/>
          <w:b/>
          <w:u w:val="single"/>
        </w:rPr>
        <w:t>of no state, and instead its use and exploration is "the province of all mankind</w:t>
      </w:r>
      <w:r w:rsidRPr="00F34C89">
        <w:rPr>
          <w:rFonts w:eastAsia="Cambria"/>
          <w:sz w:val="16"/>
        </w:rPr>
        <w:t>. 172 Further, outer space law is a unified regime for state and civilian vehicles-there is no legal distinction between the two, at least with regard to international obligations.</w:t>
      </w:r>
    </w:p>
    <w:p w14:paraId="1902ED97" w14:textId="77777777" w:rsidR="00DD3F20" w:rsidRPr="00F34C89" w:rsidRDefault="00DD3F20" w:rsidP="00DD3F20">
      <w:pPr>
        <w:keepNext/>
        <w:keepLines/>
        <w:spacing w:before="40" w:after="0"/>
        <w:outlineLvl w:val="3"/>
        <w:rPr>
          <w:rFonts w:eastAsia="MS Gothic" w:cs="Arial"/>
          <w:b/>
          <w:iCs/>
        </w:rPr>
      </w:pPr>
      <w:r w:rsidRPr="00F34C89">
        <w:rPr>
          <w:rFonts w:eastAsia="MS Gothic" w:cs="Arial"/>
          <w:b/>
          <w:iCs/>
        </w:rPr>
        <w:t xml:space="preserve">That is </w:t>
      </w:r>
      <w:r w:rsidRPr="00F34C89">
        <w:rPr>
          <w:rFonts w:eastAsia="MS Gothic" w:cs="Arial"/>
          <w:b/>
          <w:iCs/>
          <w:u w:val="single"/>
        </w:rPr>
        <w:t>consensus</w:t>
      </w:r>
      <w:r w:rsidRPr="00F34C89">
        <w:rPr>
          <w:rFonts w:eastAsia="MS Gothic" w:cs="Arial"/>
          <w:b/>
          <w:iCs/>
        </w:rPr>
        <w:t xml:space="preserve"> in legal literature </w:t>
      </w:r>
    </w:p>
    <w:p w14:paraId="206178DF" w14:textId="77777777" w:rsidR="00DD3F20" w:rsidRPr="00F34C89" w:rsidRDefault="00DD3F20" w:rsidP="00DD3F20">
      <w:pPr>
        <w:rPr>
          <w:rFonts w:eastAsia="Cambria"/>
        </w:rPr>
      </w:pPr>
      <w:r w:rsidRPr="00F34C89">
        <w:rPr>
          <w:rFonts w:eastAsia="Cambria"/>
          <w:b/>
          <w:bCs/>
          <w:u w:val="single"/>
        </w:rPr>
        <w:t>King 16</w:t>
      </w:r>
      <w:r w:rsidRPr="00F34C89">
        <w:rPr>
          <w:rFonts w:eastAsia="Cambria"/>
        </w:rPr>
        <w:t xml:space="preserve"> [Lt Col Matt King is the Chief, Air and Space Law at the Headquarters Air Force Operations and International Law Directorate. "Sovereignty's Gray Area: The Delimitation of Air and Space in the Context of Aerospace Vehicles and the Use of Force." https://scholar.smu.edu/jalc/vol81/iss3/3/]</w:t>
      </w:r>
    </w:p>
    <w:p w14:paraId="5666D3A2" w14:textId="77777777" w:rsidR="00DD3F20" w:rsidRPr="00F34C89" w:rsidRDefault="00DD3F20" w:rsidP="00DD3F20">
      <w:pPr>
        <w:rPr>
          <w:rFonts w:eastAsia="Cambria"/>
          <w:sz w:val="16"/>
        </w:rPr>
      </w:pPr>
      <w:r w:rsidRPr="00F34C89">
        <w:rPr>
          <w:rFonts w:eastAsia="Cambria"/>
          <w:sz w:val="16"/>
        </w:rPr>
        <w:t xml:space="preserve">The zone known as </w:t>
      </w:r>
      <w:r w:rsidRPr="00F34C89">
        <w:rPr>
          <w:rFonts w:eastAsia="Cambria"/>
          <w:b/>
          <w:iCs/>
          <w:u w:val="single"/>
          <w:bdr w:val="single" w:sz="8" w:space="0" w:color="auto"/>
        </w:rPr>
        <w:t>outer space</w:t>
      </w:r>
      <w:r w:rsidRPr="00F34C89">
        <w:rPr>
          <w:rFonts w:eastAsia="Cambria"/>
          <w:sz w:val="16"/>
        </w:rPr>
        <w:t xml:space="preserve"> </w:t>
      </w:r>
      <w:r w:rsidRPr="00F34C89">
        <w:rPr>
          <w:rFonts w:eastAsia="Cambria"/>
          <w:b/>
          <w:u w:val="single"/>
        </w:rPr>
        <w:t>has no</w:t>
      </w:r>
      <w:r w:rsidRPr="00F34C89">
        <w:rPr>
          <w:rFonts w:eastAsia="Cambria"/>
          <w:sz w:val="16"/>
        </w:rPr>
        <w:t xml:space="preserve"> </w:t>
      </w:r>
      <w:r w:rsidRPr="00F34C89">
        <w:rPr>
          <w:rFonts w:eastAsia="Cambria"/>
          <w:b/>
          <w:iCs/>
          <w:u w:val="single"/>
          <w:bdr w:val="single" w:sz="8" w:space="0" w:color="auto"/>
        </w:rPr>
        <w:t>outward boundaries</w:t>
      </w:r>
      <w:r w:rsidRPr="00F34C89">
        <w:rPr>
          <w:rFonts w:eastAsia="Cambria"/>
          <w:sz w:val="16"/>
        </w:rPr>
        <w:t xml:space="preserve">; it extends beyond Earth as far as exploration can take our law. </w:t>
      </w:r>
      <w:r w:rsidRPr="00F34C89">
        <w:rPr>
          <w:rFonts w:eastAsia="Cambria"/>
          <w:b/>
          <w:u w:val="single"/>
        </w:rPr>
        <w:t>On the lower end</w:t>
      </w:r>
      <w:r w:rsidRPr="00F34C89">
        <w:rPr>
          <w:rFonts w:eastAsia="Cambria"/>
          <w:sz w:val="16"/>
        </w:rPr>
        <w:t xml:space="preserve">, however, </w:t>
      </w:r>
      <w:r w:rsidRPr="00F34C89">
        <w:rPr>
          <w:rFonts w:eastAsia="Cambria"/>
          <w:b/>
          <w:highlight w:val="yellow"/>
          <w:u w:val="single"/>
        </w:rPr>
        <w:t>the</w:t>
      </w:r>
      <w:r w:rsidRPr="00F34C89">
        <w:rPr>
          <w:rFonts w:eastAsia="Cambria"/>
          <w:sz w:val="16"/>
          <w:highlight w:val="yellow"/>
        </w:rPr>
        <w:t xml:space="preserve"> </w:t>
      </w:r>
      <w:r w:rsidRPr="00F34C89">
        <w:rPr>
          <w:rFonts w:eastAsia="Cambria"/>
          <w:b/>
          <w:iCs/>
          <w:highlight w:val="yellow"/>
          <w:u w:val="single"/>
          <w:bdr w:val="single" w:sz="8" w:space="0" w:color="auto"/>
        </w:rPr>
        <w:t>widely accepted</w:t>
      </w:r>
      <w:r w:rsidRPr="00F34C89">
        <w:rPr>
          <w:rFonts w:eastAsia="Cambria"/>
          <w:sz w:val="16"/>
          <w:highlight w:val="yellow"/>
        </w:rPr>
        <w:t xml:space="preserve"> </w:t>
      </w:r>
      <w:r w:rsidRPr="00F34C89">
        <w:rPr>
          <w:rFonts w:eastAsia="Cambria"/>
          <w:b/>
          <w:highlight w:val="yellow"/>
          <w:u w:val="single"/>
        </w:rPr>
        <w:t xml:space="preserve">notion of outer space </w:t>
      </w:r>
      <w:r w:rsidRPr="00F34C89">
        <w:rPr>
          <w:rFonts w:eastAsia="Cambria"/>
          <w:b/>
          <w:u w:val="single"/>
        </w:rPr>
        <w:t xml:space="preserve">(and </w:t>
      </w:r>
      <w:r w:rsidRPr="00F34C89">
        <w:rPr>
          <w:rFonts w:eastAsia="Cambria"/>
          <w:b/>
          <w:iCs/>
          <w:u w:val="single"/>
          <w:bdr w:val="single" w:sz="8" w:space="0" w:color="auto"/>
        </w:rPr>
        <w:t>outer space law</w:t>
      </w:r>
      <w:r w:rsidRPr="00F34C89">
        <w:rPr>
          <w:rFonts w:eastAsia="Cambria"/>
          <w:sz w:val="16"/>
        </w:rPr>
        <w:t xml:space="preserve">) </w:t>
      </w:r>
      <w:r w:rsidRPr="00F34C89">
        <w:rPr>
          <w:rFonts w:eastAsia="Cambria"/>
          <w:b/>
          <w:highlight w:val="yellow"/>
          <w:u w:val="single"/>
        </w:rPr>
        <w:t>extends at least to</w:t>
      </w:r>
      <w:r w:rsidRPr="00F34C89">
        <w:rPr>
          <w:rFonts w:eastAsia="Cambria"/>
          <w:sz w:val="16"/>
          <w:highlight w:val="yellow"/>
        </w:rPr>
        <w:t xml:space="preserve"> </w:t>
      </w:r>
      <w:r w:rsidRPr="00F34C89">
        <w:rPr>
          <w:rFonts w:eastAsia="Cambria"/>
          <w:b/>
          <w:iCs/>
          <w:highlight w:val="yellow"/>
          <w:u w:val="single"/>
          <w:bdr w:val="single" w:sz="8" w:space="0" w:color="auto"/>
        </w:rPr>
        <w:t>150 kilometers</w:t>
      </w:r>
      <w:r w:rsidRPr="00F34C89">
        <w:rPr>
          <w:rFonts w:eastAsia="Cambria"/>
          <w:sz w:val="16"/>
          <w:highlight w:val="yellow"/>
        </w:rPr>
        <w:t xml:space="preserve"> </w:t>
      </w:r>
      <w:r w:rsidRPr="00F34C89">
        <w:rPr>
          <w:rFonts w:eastAsia="Cambria"/>
          <w:sz w:val="16"/>
        </w:rPr>
        <w:t xml:space="preserve">(approximately 492,100 feet or 93 miles). In outer space, states cannot assert or exercise any territorial sovereignty over the space, the Moon, or other celestial bodies, but states are free to use and explore the domain. </w:t>
      </w:r>
      <w:r w:rsidRPr="00F34C89">
        <w:rPr>
          <w:rFonts w:eastAsia="Cambria"/>
          <w:b/>
          <w:u w:val="single"/>
        </w:rPr>
        <w:t>This use and exploration is open to state and civil craft without distinction, though states are required to assert responsibility and control over the craft of their nationals and organizations in outer space.</w:t>
      </w:r>
      <w:r w:rsidRPr="00F34C89">
        <w:rPr>
          <w:rFonts w:eastAsia="Cambria"/>
          <w:sz w:val="16"/>
        </w:rPr>
        <w:t xml:space="preserve"> This section discusses the nature of the outer space domain, its status regarding state sovereignty, and the lack of distinction between state and civil aircraft.</w:t>
      </w:r>
    </w:p>
    <w:p w14:paraId="34119297" w14:textId="0199668A" w:rsidR="00947B24" w:rsidRPr="00947B24" w:rsidRDefault="00947B24" w:rsidP="00947B24">
      <w:pPr>
        <w:pStyle w:val="Heading4"/>
        <w:spacing w:line="240" w:lineRule="auto"/>
        <w:rPr>
          <w:rFonts w:asciiTheme="minorHAnsi" w:hAnsiTheme="minorHAnsi" w:cstheme="minorHAnsi"/>
        </w:rPr>
      </w:pPr>
      <w:r w:rsidRPr="00947B24">
        <w:rPr>
          <w:rFonts w:asciiTheme="minorHAnsi" w:hAnsiTheme="minorHAnsi" w:cstheme="minorHAnsi"/>
        </w:rPr>
        <w:t>Obviously a better definition – it’s clear outer space is a term of art and not two separate w</w:t>
      </w:r>
      <w:r w:rsidR="00DD3F20">
        <w:rPr>
          <w:rFonts w:asciiTheme="minorHAnsi" w:hAnsiTheme="minorHAnsi" w:cstheme="minorHAnsi"/>
        </w:rPr>
        <w:t>o</w:t>
      </w:r>
      <w:r w:rsidRPr="00947B24">
        <w:rPr>
          <w:rFonts w:asciiTheme="minorHAnsi" w:hAnsiTheme="minorHAnsi" w:cstheme="minorHAnsi"/>
        </w:rPr>
        <w:t>r</w:t>
      </w:r>
      <w:r w:rsidR="00DD3F20">
        <w:rPr>
          <w:rFonts w:asciiTheme="minorHAnsi" w:hAnsiTheme="minorHAnsi" w:cstheme="minorHAnsi"/>
        </w:rPr>
        <w:t>ds</w:t>
      </w:r>
    </w:p>
    <w:p w14:paraId="19FBBD45" w14:textId="77777777" w:rsidR="00550F59" w:rsidRDefault="00550F59" w:rsidP="00550F59">
      <w:pPr>
        <w:pStyle w:val="Heading4"/>
      </w:pPr>
      <w:r>
        <w:t>TVA – discuss the relationship between outer space and queerness and how private appropriation by corporations would destroy outer space’s inclusivity.</w:t>
      </w:r>
    </w:p>
    <w:p w14:paraId="6998AEBF" w14:textId="77777777" w:rsidR="00550F59" w:rsidRPr="00105783" w:rsidRDefault="00550F59" w:rsidP="00550F59">
      <w:pPr>
        <w:rPr>
          <w:sz w:val="16"/>
        </w:rPr>
      </w:pPr>
      <w:r w:rsidRPr="00105783">
        <w:rPr>
          <w:sz w:val="16"/>
        </w:rPr>
        <w:t xml:space="preserve">Ruby </w:t>
      </w:r>
      <w:r w:rsidRPr="00105783">
        <w:rPr>
          <w:rStyle w:val="Style13ptBold"/>
        </w:rPr>
        <w:t>Anderson 20</w:t>
      </w:r>
      <w:r w:rsidRPr="00105783">
        <w:rPr>
          <w:sz w:val="16"/>
        </w:rPr>
        <w:t xml:space="preserve"> [Ruby Anderson is a former news writer at Thrillist], "Space Is Gay, and it Has an Important Lesson for Us," Thrillist, 6-30-2020 &lt;span class="skimlinks-unlinked"&gt;https://www.thrillist.com/news/nation/space-is-gay-cosmos-model-of-inclusivity&lt;/span&gt;</w:t>
      </w:r>
    </w:p>
    <w:p w14:paraId="2174B572" w14:textId="77777777" w:rsidR="00550F59" w:rsidRPr="007622CF" w:rsidRDefault="00550F59" w:rsidP="00550F59">
      <w:pPr>
        <w:rPr>
          <w:rStyle w:val="StyleUnderline"/>
        </w:rPr>
      </w:pPr>
      <w:r w:rsidRPr="007622CF">
        <w:rPr>
          <w:sz w:val="16"/>
        </w:rPr>
        <w:t xml:space="preserve">In May of this year, queer online advice columnist John Paul Brammer answered the question </w:t>
      </w:r>
      <w:r w:rsidRPr="00436E29">
        <w:rPr>
          <w:rStyle w:val="StyleUnderline"/>
        </w:rPr>
        <w:t>“</w:t>
      </w:r>
      <w:r w:rsidRPr="00B754D9">
        <w:rPr>
          <w:rStyle w:val="StyleUnderline"/>
          <w:highlight w:val="yellow"/>
        </w:rPr>
        <w:t>What is the unspoken bond that LGBTQ people have with space</w:t>
      </w:r>
      <w:r w:rsidRPr="00436E29">
        <w:rPr>
          <w:rStyle w:val="StyleUnderline"/>
        </w:rPr>
        <w:t>?”</w:t>
      </w:r>
      <w:r w:rsidRPr="007622CF">
        <w:rPr>
          <w:sz w:val="16"/>
        </w:rPr>
        <w:t xml:space="preserve"> with “we queers tend to know a lot about the ordeal of being perceived and then being negotiated into rigid taxonomies that weren’t built with us in mind.” Inspired by his answer and my personal experiences</w:t>
      </w:r>
      <w:r w:rsidRPr="00851CE7">
        <w:rPr>
          <w:rStyle w:val="StyleUnderline"/>
        </w:rPr>
        <w:t xml:space="preserve">, </w:t>
      </w:r>
      <w:r w:rsidRPr="00B754D9">
        <w:rPr>
          <w:rStyle w:val="StyleUnderline"/>
          <w:highlight w:val="yellow"/>
        </w:rPr>
        <w:t>I set out to find queer people who had an intense love for space and ask them if they thought space was gay, and from everyone I spoke to, I received a resounding YES</w:t>
      </w:r>
      <w:r w:rsidRPr="00851CE7">
        <w:rPr>
          <w:rStyle w:val="StyleUnderline"/>
        </w:rPr>
        <w:t xml:space="preserve">. But the follow-up answers informed not only how queer people have learned to relate to the world at large, but these </w:t>
      </w:r>
      <w:r w:rsidRPr="00B754D9">
        <w:rPr>
          <w:rStyle w:val="StyleUnderline"/>
          <w:highlight w:val="yellow"/>
        </w:rPr>
        <w:t xml:space="preserve">folks are working to bring more cosmo-like </w:t>
      </w:r>
      <w:r w:rsidRPr="00B754D9">
        <w:rPr>
          <w:rStyle w:val="Emphasis"/>
          <w:highlight w:val="yellow"/>
        </w:rPr>
        <w:t>diversity and harmony into their communities and relationships</w:t>
      </w:r>
      <w:r w:rsidRPr="007622CF">
        <w:rPr>
          <w:sz w:val="16"/>
        </w:rPr>
        <w:t xml:space="preserve">. </w:t>
      </w:r>
      <w:r w:rsidRPr="00B754D9">
        <w:rPr>
          <w:rStyle w:val="Emphasis"/>
          <w:highlight w:val="yellow"/>
        </w:rPr>
        <w:t xml:space="preserve">Space is inherently counterculture </w:t>
      </w:r>
      <w:r w:rsidRPr="00B754D9">
        <w:rPr>
          <w:rStyle w:val="StyleUnderline"/>
          <w:highlight w:val="yellow"/>
        </w:rPr>
        <w:t xml:space="preserve">Emily Hunt, a queer trans woman </w:t>
      </w:r>
      <w:r w:rsidRPr="00851CE7">
        <w:rPr>
          <w:rStyle w:val="StyleUnderline"/>
        </w:rPr>
        <w:t>studying star clusters</w:t>
      </w:r>
      <w:r w:rsidRPr="007622CF">
        <w:rPr>
          <w:sz w:val="16"/>
        </w:rPr>
        <w:t xml:space="preserve"> for her PhD, told me that she first became interested in the stars when she was around 7 years-old, after her parents showed her Venus transiting across the sun. She </w:t>
      </w:r>
      <w:r w:rsidRPr="00B754D9">
        <w:rPr>
          <w:rStyle w:val="StyleUnderline"/>
          <w:highlight w:val="yellow"/>
        </w:rPr>
        <w:t xml:space="preserve">says she is humbled by space, and believes the universe is gay because </w:t>
      </w:r>
      <w:r w:rsidRPr="00851CE7">
        <w:rPr>
          <w:rStyle w:val="StyleUnderline"/>
        </w:rPr>
        <w:t>it’s inadvertently “counterculture.”</w:t>
      </w:r>
      <w:r w:rsidRPr="007622CF">
        <w:rPr>
          <w:sz w:val="16"/>
        </w:rPr>
        <w:t xml:space="preserve"> </w:t>
      </w:r>
      <w:r w:rsidRPr="00676725">
        <w:rPr>
          <w:rStyle w:val="StyleUnderline"/>
        </w:rPr>
        <w:t>“</w:t>
      </w:r>
      <w:r w:rsidRPr="00B754D9">
        <w:rPr>
          <w:rStyle w:val="StyleUnderline"/>
          <w:highlight w:val="yellow"/>
        </w:rPr>
        <w:t xml:space="preserve">It’s a </w:t>
      </w:r>
      <w:r w:rsidRPr="00B754D9">
        <w:rPr>
          <w:rStyle w:val="Emphasis"/>
          <w:highlight w:val="yellow"/>
        </w:rPr>
        <w:t>completely unassuming space</w:t>
      </w:r>
      <w:r w:rsidRPr="00676725">
        <w:rPr>
          <w:rStyle w:val="StyleUnderline"/>
        </w:rPr>
        <w:t>,” she said, laughing at the accidental pun. “</w:t>
      </w:r>
      <w:r w:rsidRPr="00B754D9">
        <w:rPr>
          <w:rStyle w:val="StyleUnderline"/>
          <w:highlight w:val="yellow"/>
        </w:rPr>
        <w:t xml:space="preserve">It’s </w:t>
      </w:r>
      <w:r w:rsidRPr="00B754D9">
        <w:rPr>
          <w:rStyle w:val="Emphasis"/>
          <w:highlight w:val="yellow"/>
        </w:rPr>
        <w:t>such a blank slate</w:t>
      </w:r>
      <w:r w:rsidRPr="00B754D9">
        <w:rPr>
          <w:rStyle w:val="StyleUnderline"/>
          <w:highlight w:val="yellow"/>
        </w:rPr>
        <w:t>.</w:t>
      </w:r>
      <w:r w:rsidRPr="00676725">
        <w:rPr>
          <w:rStyle w:val="StyleUnderline"/>
        </w:rPr>
        <w:t xml:space="preserve"> I feel like </w:t>
      </w:r>
      <w:r w:rsidRPr="00B754D9">
        <w:rPr>
          <w:rStyle w:val="Emphasis"/>
          <w:highlight w:val="yellow"/>
        </w:rPr>
        <w:t>that to me is a part of being queer</w:t>
      </w:r>
      <w:r w:rsidRPr="00B754D9">
        <w:rPr>
          <w:rStyle w:val="StyleUnderline"/>
          <w:highlight w:val="yellow"/>
        </w:rPr>
        <w:t xml:space="preserve">. I see society as </w:t>
      </w:r>
      <w:r w:rsidRPr="00676725">
        <w:rPr>
          <w:rStyle w:val="StyleUnderline"/>
        </w:rPr>
        <w:t xml:space="preserve">kind as very kind of on rails, and everything is kind of </w:t>
      </w:r>
      <w:r w:rsidRPr="00B754D9">
        <w:rPr>
          <w:rStyle w:val="StyleUnderline"/>
          <w:highlight w:val="yellow"/>
        </w:rPr>
        <w:t xml:space="preserve">normative, and then you have </w:t>
      </w:r>
      <w:r w:rsidRPr="00B754D9">
        <w:rPr>
          <w:rStyle w:val="Emphasis"/>
          <w:highlight w:val="yellow"/>
        </w:rPr>
        <w:t>queer people off on their own doing their own thing</w:t>
      </w:r>
      <w:r w:rsidRPr="00676725">
        <w:rPr>
          <w:rStyle w:val="StyleUnderline"/>
        </w:rPr>
        <w:t>.”</w:t>
      </w:r>
      <w:r>
        <w:rPr>
          <w:rStyle w:val="StyleUnderline"/>
        </w:rPr>
        <w:t xml:space="preserve"> </w:t>
      </w:r>
      <w:r w:rsidRPr="007622CF">
        <w:rPr>
          <w:sz w:val="16"/>
        </w:rPr>
        <w:t xml:space="preserve">Counterculture’s mainstream debut in the mid-‘60s, when the norms of the ‘50s were largely rejected by youth, was fueled by a theory of social justice that scholars refer to now as “the politics of authenticity.” This theory holds that liberation requires being completely, unforgivingly yourself, which is certainly the ethos of both space and queerness. But Hunt wanted to make it clear that her whiteness has made her career much easier, a sentiment I often hear from queer people who pay close attention to Pride’s evolving culture, and are aware that all LGBTQ+ marginalization is not the same. Critics of our present-day, corporate-sponsored celebrations urge the community to honor Pride’s history and work towards being more inclusive. They often refer back to the 1969 Stonewall Uprising that sparked the queer liberation movement and how the same people who facilitated the riots -- trans women of color -- are often forgotten during the largely cisgender, white-washed Pride parades of today. (The addition of a brown and black stripe to the Philadelphia rainbow flag three years ago is only one example of how public discourse is shifting.) Hunt said the same limitations are put on people of color within the astronomy field. To get a sense of queer history in astronomy, I talked to Tony Scupham-Bilton, an LGBTQ+ historian living in the United Kingdom, who grew up in a village with no light pollution and became fascinated by asteroids at a young age. “I remember copying out a list of asteroids from an encyclopedia when I was about 8 years-old,” he told me, and then leaped into a summary of astronomy’s rich queer history, from the BCs up to modern day. The queer community as a whole has made leaps and bounds within the last 100 years. Transgender astrophysicist Dr. Rebecca Oppenheimer discovered the first brown dwarf star, Dr. Sally Ride was the first American woman in space, transgender astrophysicist Dr. Jessica Mink discovered the rings around the planet Uranus, Dr. Nergis Mavalvala proved Einstein’s theory of gravitational waves, and Dr. James Pollack’s study of dust storms on Mars led to research into climate change on Earth, among others. But there’s still a lot of work to do in terms of inclusivity. “Many openly LGBT astronomers are involved in outreach work, popularizing astronomy, and working in public planetaria,” Scupham-Bilton said. “There is also an increasing number of openly LGBT students who are registering on LGBT science and university ‘out lists,’ and there are many LGBT astronomy professors.” The astronomy field could learn a thing or two from space, and the folks who study it PhD student KeShawn Ivory, who I contacted via the “Astro Twitter” network, is part of the welcoming committee for The Fisk-Vanderbilt Master's-to-PhD Bridge Program, the nation’s top producer of Black master's degrees in physics, and plans to become a planetarium director when he’s finished with his studies. Ivory says he became attracted to space after a lexicon activity wherein he was assigned the world “astronomy.” “I came home and looked it up like the assignment mandated and wrote down definition word for word… and it sounded kind of magical,” he said. “It was like ‘celestial bodies’ and planets and stars.” Ivory got back in touch with his initial passion for astronomy while planning his future; he wasn’t excited by the traditional academia path he saw laid out for him in the eyes of his professors. Ivory identifies as gay and aromantic, and tied his interests back to the thesis of my article to describe why he chose the planetarium path. “It’s funny that, you know, under the theme of ‘space is gay’... When I thought about what I really liked about [space], it came back to just imagery. I liked pictures. I like colors. I liked the image. And what’s the best way to present that image to the public and still get to use all of my specialized knowledge? Planetarium work.” I reached out to more astronomers via the “Astro Twitter” network, which Ivory says he stumbled into by accident, having initially made a Twitter account at age 13 to channel all of his Lady Gaga-loving energy. While his focus has shifted since then, he still talks openly about his personal life and opinions. When astronomers from school and conferences started following him, Ivory said he “wasn’t about to change his content.” In being unforgivingly Black and queer, Ivory is part of the astronomy counterculture working to change the narrative around who gets to study space. And he believes that, during the COVID-19 pandemic, astro Twitter is finally in a position to listen to criticism. </w:t>
      </w:r>
      <w:r w:rsidRPr="00B754D9">
        <w:rPr>
          <w:rStyle w:val="StyleUnderline"/>
          <w:highlight w:val="yellow"/>
        </w:rPr>
        <w:t>We need to work harder to bring the queerness of space to our communities on Earth</w:t>
      </w:r>
      <w:r w:rsidRPr="007622CF">
        <w:rPr>
          <w:sz w:val="16"/>
        </w:rPr>
        <w:t xml:space="preserve">. Moiya McTier, a Black astrophysicist who identifies as bisexual and pansexual, said she didn’t have the typical “look up at the night sky” story, and only took an astronomy class in sophomore year because the professor promised free pizza each week. Then she was hooked. She told me about the American Astronomical Society, which comprises over 10,000 members and includes the Committee on the Status of Minorities in Astronomy, which she is a part of. She also has a podcast called “Exolor” wherein she talks to space experts about what life might be like on different kinds of alien planets. </w:t>
      </w:r>
      <w:r w:rsidRPr="00B754D9">
        <w:rPr>
          <w:rStyle w:val="StyleUnderline"/>
        </w:rPr>
        <w:t>When I asked her to give me the gossip on “astro Twitter” right now, she echoed Ivory’s sentiments and said the focus has shifted. “</w:t>
      </w:r>
      <w:r w:rsidRPr="00B754D9">
        <w:rPr>
          <w:rStyle w:val="StyleUnderline"/>
          <w:highlight w:val="yellow"/>
        </w:rPr>
        <w:t>A lot of the focus for me has been on racism in astronomy</w:t>
      </w:r>
      <w:r w:rsidRPr="00B754D9">
        <w:rPr>
          <w:rStyle w:val="StyleUnderline"/>
        </w:rPr>
        <w:t xml:space="preserve">, which sort of </w:t>
      </w:r>
      <w:r w:rsidRPr="00B754D9">
        <w:rPr>
          <w:rStyle w:val="StyleUnderline"/>
          <w:highlight w:val="yellow"/>
        </w:rPr>
        <w:t xml:space="preserve">bled into Pride Month as the focus has been ongoing.” Universal inclusion is a sentiment has been spreading among the white queer and ally communities </w:t>
      </w:r>
      <w:r w:rsidRPr="007622CF">
        <w:rPr>
          <w:rStyle w:val="StyleUnderline"/>
        </w:rPr>
        <w:t xml:space="preserve">since the Black Lives Matter protests began. Folks working towards a more inclusive Pride echo that </w:t>
      </w:r>
      <w:r w:rsidRPr="00B754D9">
        <w:rPr>
          <w:rStyle w:val="StyleUnderline"/>
          <w:highlight w:val="yellow"/>
        </w:rPr>
        <w:t>there is simply no queer liberation without Black liberation</w:t>
      </w:r>
      <w:r w:rsidRPr="007622CF">
        <w:rPr>
          <w:sz w:val="16"/>
        </w:rPr>
        <w:t xml:space="preserve">. While the corporate Pride in my home city of New York was celebrated virtually due to COVID-19, the Dyke March and Queer Liberation March were altered to focus on the Black Lives Matter movement. And even though there were significantly less rainbow flags at this year’s Queer Liberation March, activists exuded the true queer, colorful, celestial spirit of the cosmos. </w:t>
      </w:r>
      <w:r w:rsidRPr="007622CF">
        <w:rPr>
          <w:rStyle w:val="StyleUnderline"/>
        </w:rPr>
        <w:t>Space has no orientation, literally</w:t>
      </w:r>
      <w:r>
        <w:rPr>
          <w:rStyle w:val="StyleUnderline"/>
        </w:rPr>
        <w:t xml:space="preserve"> </w:t>
      </w:r>
      <w:r w:rsidRPr="007622CF">
        <w:rPr>
          <w:rStyle w:val="StyleUnderline"/>
        </w:rPr>
        <w:t>McTier believes space is gay, because it has no technical orientation.</w:t>
      </w:r>
      <w:r>
        <w:rPr>
          <w:rStyle w:val="StyleUnderline"/>
        </w:rPr>
        <w:t xml:space="preserve"> </w:t>
      </w:r>
      <w:r w:rsidRPr="007622CF">
        <w:rPr>
          <w:rStyle w:val="StyleUnderline"/>
        </w:rPr>
        <w:t xml:space="preserve">“One of the most annoying things about working in space is that there’s no up and down,” she said. “Because there’s not a central gravity field, depending on where you are in space.” </w:t>
      </w:r>
    </w:p>
    <w:p w14:paraId="5EEA4856" w14:textId="0B932858" w:rsidR="00550F59" w:rsidRDefault="00550F59" w:rsidP="00947B24">
      <w:pPr>
        <w:keepNext/>
        <w:keepLines/>
        <w:spacing w:before="40" w:line="240" w:lineRule="auto"/>
        <w:outlineLvl w:val="3"/>
        <w:rPr>
          <w:rFonts w:asciiTheme="minorHAnsi" w:eastAsiaTheme="majorEastAsia" w:hAnsiTheme="minorHAnsi" w:cstheme="minorHAnsi"/>
          <w:b/>
          <w:sz w:val="26"/>
        </w:rPr>
      </w:pPr>
      <w:r>
        <w:rPr>
          <w:rFonts w:asciiTheme="minorHAnsi" w:eastAsiaTheme="majorEastAsia" w:hAnsiTheme="minorHAnsi" w:cstheme="minorHAnsi"/>
          <w:b/>
          <w:sz w:val="26"/>
        </w:rPr>
        <w:t>Disads to the TVA prove stable neg ground</w:t>
      </w:r>
    </w:p>
    <w:p w14:paraId="6411CE3F" w14:textId="1561AB03" w:rsidR="00947B24" w:rsidRPr="00947B24" w:rsidRDefault="00947B24" w:rsidP="00947B24">
      <w:pPr>
        <w:keepNext/>
        <w:keepLines/>
        <w:spacing w:before="40" w:line="240" w:lineRule="auto"/>
        <w:outlineLvl w:val="3"/>
        <w:rPr>
          <w:rFonts w:asciiTheme="minorHAnsi" w:eastAsiaTheme="majorEastAsia" w:hAnsiTheme="minorHAnsi" w:cstheme="minorHAnsi"/>
          <w:b/>
          <w:sz w:val="26"/>
        </w:rPr>
      </w:pPr>
      <w:r w:rsidRPr="00947B24">
        <w:rPr>
          <w:rFonts w:asciiTheme="minorHAnsi" w:eastAsiaTheme="majorEastAsia" w:hAnsiTheme="minorHAnsi" w:cstheme="minorHAnsi"/>
          <w:b/>
          <w:sz w:val="26"/>
        </w:rPr>
        <w:t xml:space="preserve">Vote Neg – </w:t>
      </w:r>
    </w:p>
    <w:p w14:paraId="1A223748" w14:textId="77777777" w:rsidR="00947B24" w:rsidRPr="00947B24" w:rsidRDefault="00947B24" w:rsidP="00947B24">
      <w:pPr>
        <w:pStyle w:val="Heading4"/>
        <w:spacing w:line="240" w:lineRule="auto"/>
        <w:rPr>
          <w:rFonts w:asciiTheme="minorHAnsi" w:hAnsiTheme="minorHAnsi" w:cstheme="minorHAnsi"/>
          <w:u w:val="single"/>
        </w:rPr>
      </w:pPr>
      <w:r w:rsidRPr="00947B24">
        <w:rPr>
          <w:rFonts w:asciiTheme="minorHAnsi" w:hAnsiTheme="minorHAnsi" w:cstheme="minorHAnsi"/>
          <w:u w:val="single"/>
        </w:rPr>
        <w:t>Offense</w:t>
      </w:r>
    </w:p>
    <w:p w14:paraId="0408A4EE" w14:textId="6039B08A" w:rsidR="00947B24" w:rsidRPr="00947B24" w:rsidRDefault="00947B24" w:rsidP="00947B24">
      <w:pPr>
        <w:pStyle w:val="Heading4"/>
        <w:numPr>
          <w:ilvl w:val="0"/>
          <w:numId w:val="11"/>
        </w:numPr>
        <w:tabs>
          <w:tab w:val="num" w:pos="360"/>
        </w:tabs>
        <w:ind w:left="0" w:firstLine="0"/>
        <w:rPr>
          <w:rFonts w:asciiTheme="minorHAnsi" w:eastAsia="Times New Roman" w:hAnsiTheme="minorHAnsi" w:cstheme="minorHAnsi"/>
          <w:szCs w:val="26"/>
        </w:rPr>
      </w:pPr>
      <w:r w:rsidRPr="00947B24">
        <w:rPr>
          <w:rFonts w:asciiTheme="minorHAnsi" w:eastAsia="Times New Roman" w:hAnsiTheme="minorHAnsi" w:cstheme="minorHAnsi"/>
          <w:szCs w:val="26"/>
        </w:rPr>
        <w:t>Limits – their interp is totally unworkable for debate – literally any person using any space would become topical, which is 7 billion actors and all combinations of them, and millions of spaces they could be in; it’s impossible for the neg to prep a case neg to all of those affs</w:t>
      </w:r>
      <w:r w:rsidR="00550F59">
        <w:rPr>
          <w:rFonts w:asciiTheme="minorHAnsi" w:eastAsia="Times New Roman" w:hAnsiTheme="minorHAnsi" w:cstheme="minorHAnsi"/>
          <w:szCs w:val="26"/>
        </w:rPr>
        <w:t xml:space="preserve">, and obviously no core neg generics like innovation or mining good apply. </w:t>
      </w:r>
      <w:r w:rsidR="00550F59" w:rsidRPr="00947B24">
        <w:rPr>
          <w:rFonts w:asciiTheme="minorHAnsi" w:hAnsiTheme="minorHAnsi" w:cstheme="minorHAnsi"/>
          <w:szCs w:val="26"/>
        </w:rPr>
        <w:t>T</w:t>
      </w:r>
      <w:r w:rsidRPr="00947B24">
        <w:rPr>
          <w:rFonts w:asciiTheme="minorHAnsi" w:hAnsiTheme="minorHAnsi" w:cstheme="minorHAnsi"/>
          <w:szCs w:val="26"/>
        </w:rPr>
        <w:t>ha</w:t>
      </w:r>
      <w:r w:rsidR="00550F59">
        <w:rPr>
          <w:rFonts w:asciiTheme="minorHAnsi" w:hAnsiTheme="minorHAnsi" w:cstheme="minorHAnsi"/>
          <w:szCs w:val="26"/>
        </w:rPr>
        <w:t>t impact is</w:t>
      </w:r>
      <w:r w:rsidRPr="00947B24">
        <w:rPr>
          <w:rFonts w:asciiTheme="minorHAnsi" w:hAnsiTheme="minorHAnsi" w:cstheme="minorHAnsi"/>
          <w:szCs w:val="26"/>
        </w:rPr>
        <w:t xml:space="preserve"> compounded by infinite aff prep time which makes negating on the fly impossible and debate unfair. Independently, unpredictability causes debaters to latch onto un-vetted ideals as political end-points—there are an infinite number of unintended pitfalls to the aff.  A well-prepared negative is better able to identify those</w:t>
      </w:r>
      <w:r w:rsidR="00550F59">
        <w:rPr>
          <w:rFonts w:asciiTheme="minorHAnsi" w:hAnsiTheme="minorHAnsi" w:cstheme="minorHAnsi"/>
          <w:szCs w:val="26"/>
        </w:rPr>
        <w:t xml:space="preserve"> and create better advocacy skills</w:t>
      </w:r>
    </w:p>
    <w:p w14:paraId="4411DE37" w14:textId="417B54A6" w:rsidR="00947B24" w:rsidRPr="00947B24" w:rsidRDefault="00947B24" w:rsidP="00947B24">
      <w:pPr>
        <w:pStyle w:val="Heading4"/>
        <w:numPr>
          <w:ilvl w:val="0"/>
          <w:numId w:val="11"/>
        </w:numPr>
        <w:tabs>
          <w:tab w:val="num" w:pos="360"/>
        </w:tabs>
        <w:ind w:left="0" w:firstLine="0"/>
        <w:rPr>
          <w:rFonts w:asciiTheme="minorHAnsi" w:hAnsiTheme="minorHAnsi" w:cstheme="minorHAnsi"/>
        </w:rPr>
      </w:pPr>
      <w:r w:rsidRPr="00947B24">
        <w:rPr>
          <w:rFonts w:asciiTheme="minorHAnsi" w:hAnsiTheme="minorHAnsi" w:cstheme="minorHAnsi"/>
        </w:rPr>
        <w:t>Ground – the resolution is divided for equal arguments on each side but their aff isn’t – that plus the inherent competitive incentive means that their model leads to affs which simply affirm truisms and are literally impossible to ethically negate. Any neg ground they list is concessionary and was not obvious after the 1ac</w:t>
      </w:r>
      <w:r w:rsidR="00550F59">
        <w:rPr>
          <w:rFonts w:asciiTheme="minorHAnsi" w:hAnsiTheme="minorHAnsi" w:cstheme="minorHAnsi"/>
        </w:rPr>
        <w:t>.</w:t>
      </w:r>
    </w:p>
    <w:p w14:paraId="7C86C589" w14:textId="49798B48" w:rsidR="00947B24" w:rsidRDefault="00947B24" w:rsidP="00947B24">
      <w:pPr>
        <w:pStyle w:val="Heading4"/>
        <w:numPr>
          <w:ilvl w:val="0"/>
          <w:numId w:val="11"/>
        </w:numPr>
        <w:tabs>
          <w:tab w:val="num" w:pos="360"/>
        </w:tabs>
        <w:ind w:left="0" w:firstLine="0"/>
        <w:rPr>
          <w:rFonts w:asciiTheme="minorHAnsi" w:hAnsiTheme="minorHAnsi" w:cstheme="minorHAnsi"/>
          <w:color w:val="000000"/>
          <w:szCs w:val="26"/>
        </w:rPr>
      </w:pPr>
      <w:r w:rsidRPr="00947B24">
        <w:rPr>
          <w:rFonts w:asciiTheme="minorHAnsi" w:hAnsiTheme="minorHAnsi" w:cstheme="minorHAnsi"/>
          <w:color w:val="000000"/>
          <w:szCs w:val="26"/>
        </w:rPr>
        <w:t>Skills</w:t>
      </w:r>
      <w:r w:rsidRPr="00947B24">
        <w:rPr>
          <w:rFonts w:asciiTheme="minorHAnsi" w:hAnsiTheme="minorHAnsi" w:cstheme="minorHAnsi"/>
          <w:color w:val="000000"/>
          <w:szCs w:val="26"/>
        </w:rPr>
        <w:t xml:space="preserve"> – keep in mind they’ve conceded that legal strategies are uniquely important because of republican politics</w:t>
      </w:r>
    </w:p>
    <w:p w14:paraId="18A3444F" w14:textId="77777777" w:rsidR="00550F59" w:rsidRPr="00947B24" w:rsidRDefault="00550F59" w:rsidP="00550F59">
      <w:pPr>
        <w:pStyle w:val="Heading4"/>
        <w:spacing w:line="240" w:lineRule="auto"/>
        <w:rPr>
          <w:rFonts w:asciiTheme="minorHAnsi" w:hAnsiTheme="minorHAnsi" w:cstheme="minorHAnsi"/>
        </w:rPr>
      </w:pPr>
      <w:bookmarkStart w:id="0" w:name="_Hlk95633781"/>
      <w:r w:rsidRPr="00947B24">
        <w:rPr>
          <w:rFonts w:asciiTheme="minorHAnsi" w:hAnsiTheme="minorHAnsi" w:cstheme="minorHAnsi"/>
        </w:rPr>
        <w:t xml:space="preserve">Space policy has no </w:t>
      </w:r>
      <w:r w:rsidRPr="00947B24">
        <w:rPr>
          <w:rFonts w:asciiTheme="minorHAnsi" w:hAnsiTheme="minorHAnsi" w:cstheme="minorHAnsi"/>
          <w:u w:val="single"/>
        </w:rPr>
        <w:t>intrinsic quality</w:t>
      </w:r>
      <w:r w:rsidRPr="00947B24">
        <w:rPr>
          <w:rFonts w:asciiTheme="minorHAnsi" w:hAnsiTheme="minorHAnsi" w:cstheme="minorHAnsi"/>
        </w:rPr>
        <w:t xml:space="preserve"> – it’s </w:t>
      </w:r>
      <w:r w:rsidRPr="00947B24">
        <w:rPr>
          <w:rFonts w:asciiTheme="minorHAnsi" w:hAnsiTheme="minorHAnsi" w:cstheme="minorHAnsi"/>
          <w:u w:val="single"/>
        </w:rPr>
        <w:t>porous</w:t>
      </w:r>
      <w:r w:rsidRPr="00947B24">
        <w:rPr>
          <w:rFonts w:asciiTheme="minorHAnsi" w:hAnsiTheme="minorHAnsi" w:cstheme="minorHAnsi"/>
        </w:rPr>
        <w:t xml:space="preserve"> and open to </w:t>
      </w:r>
      <w:r w:rsidRPr="00947B24">
        <w:rPr>
          <w:rFonts w:asciiTheme="minorHAnsi" w:hAnsiTheme="minorHAnsi" w:cstheme="minorHAnsi"/>
          <w:u w:val="single"/>
        </w:rPr>
        <w:t>public pressure and even radical theories</w:t>
      </w:r>
      <w:r w:rsidRPr="00947B24">
        <w:rPr>
          <w:rFonts w:asciiTheme="minorHAnsi" w:hAnsiTheme="minorHAnsi" w:cstheme="minorHAnsi"/>
        </w:rPr>
        <w:t xml:space="preserve">, but equipping students to </w:t>
      </w:r>
      <w:r w:rsidRPr="00947B24">
        <w:rPr>
          <w:rFonts w:asciiTheme="minorHAnsi" w:hAnsiTheme="minorHAnsi" w:cstheme="minorHAnsi"/>
          <w:u w:val="single"/>
        </w:rPr>
        <w:t>engage</w:t>
      </w:r>
      <w:r w:rsidRPr="00947B24">
        <w:rPr>
          <w:rFonts w:asciiTheme="minorHAnsi" w:hAnsiTheme="minorHAnsi" w:cstheme="minorHAnsi"/>
        </w:rPr>
        <w:t xml:space="preserve"> is necessary for </w:t>
      </w:r>
      <w:r w:rsidRPr="00947B24">
        <w:rPr>
          <w:rFonts w:asciiTheme="minorHAnsi" w:hAnsiTheme="minorHAnsi" w:cstheme="minorHAnsi"/>
          <w:u w:val="single"/>
        </w:rPr>
        <w:t>broader engagement</w:t>
      </w:r>
      <w:r w:rsidRPr="00947B24">
        <w:rPr>
          <w:rFonts w:asciiTheme="minorHAnsi" w:hAnsiTheme="minorHAnsi" w:cstheme="minorHAnsi"/>
        </w:rPr>
        <w:t xml:space="preserve"> that stops </w:t>
      </w:r>
      <w:r w:rsidRPr="00947B24">
        <w:rPr>
          <w:rFonts w:asciiTheme="minorHAnsi" w:hAnsiTheme="minorHAnsi" w:cstheme="minorHAnsi"/>
          <w:u w:val="single"/>
        </w:rPr>
        <w:t>devastating</w:t>
      </w:r>
      <w:r w:rsidRPr="00947B24">
        <w:rPr>
          <w:rFonts w:asciiTheme="minorHAnsi" w:hAnsiTheme="minorHAnsi" w:cstheme="minorHAnsi"/>
        </w:rPr>
        <w:t xml:space="preserve"> social inequality AND solves the case </w:t>
      </w:r>
    </w:p>
    <w:p w14:paraId="4A8040B9" w14:textId="77777777" w:rsidR="00550F59" w:rsidRPr="00947B24" w:rsidRDefault="00550F59" w:rsidP="00550F59">
      <w:pPr>
        <w:spacing w:line="240" w:lineRule="auto"/>
        <w:rPr>
          <w:rFonts w:asciiTheme="minorHAnsi" w:hAnsiTheme="minorHAnsi" w:cstheme="minorHAnsi"/>
        </w:rPr>
      </w:pPr>
      <w:r w:rsidRPr="00947B24">
        <w:rPr>
          <w:rStyle w:val="Style13ptBold"/>
          <w:rFonts w:asciiTheme="minorHAnsi" w:hAnsiTheme="minorHAnsi" w:cstheme="minorHAnsi"/>
        </w:rPr>
        <w:t>Weeks 12</w:t>
      </w:r>
      <w:r w:rsidRPr="00947B24">
        <w:rPr>
          <w:rFonts w:asciiTheme="minorHAnsi" w:hAnsiTheme="minorHAnsi" w:cstheme="minorHAnsi"/>
        </w:rPr>
        <w:t xml:space="preserve"> [Adjunct Professor of International Relations Online Program, Webster University (Edythe, “OUTER SPACE DEVELOPMENT: THE SOLUTION FOR GLOBAL INEQUALITY,” </w:t>
      </w:r>
      <w:r w:rsidRPr="00947B24">
        <w:rPr>
          <w:rFonts w:asciiTheme="minorHAnsi" w:hAnsiTheme="minorHAnsi" w:cstheme="minorHAnsi"/>
          <w:i/>
        </w:rPr>
        <w:t>Outer Space Development, International Relations and Space Law: A Method for Elucidating Seeds</w:t>
      </w:r>
      <w:r w:rsidRPr="00947B24">
        <w:rPr>
          <w:rFonts w:asciiTheme="minorHAnsi" w:hAnsiTheme="minorHAnsi" w:cstheme="minorHAnsi"/>
        </w:rPr>
        <w:t>, Chapter 7, pg 171-174]</w:t>
      </w:r>
    </w:p>
    <w:p w14:paraId="353FD1A0" w14:textId="77777777" w:rsidR="00550F59" w:rsidRPr="00947B24" w:rsidRDefault="00550F59" w:rsidP="00550F59">
      <w:pPr>
        <w:spacing w:line="240" w:lineRule="auto"/>
        <w:rPr>
          <w:rFonts w:asciiTheme="minorHAnsi" w:hAnsiTheme="minorHAnsi" w:cstheme="minorHAnsi"/>
          <w:sz w:val="16"/>
        </w:rPr>
      </w:pPr>
      <w:r w:rsidRPr="00947B24">
        <w:rPr>
          <w:rStyle w:val="StyleUnderline"/>
          <w:rFonts w:asciiTheme="minorHAnsi" w:hAnsiTheme="minorHAnsi" w:cstheme="minorHAnsi"/>
        </w:rPr>
        <w:t xml:space="preserve">This is the time to discuss </w:t>
      </w:r>
      <w:r w:rsidRPr="00947B24">
        <w:rPr>
          <w:rStyle w:val="Emphasis"/>
          <w:rFonts w:asciiTheme="minorHAnsi" w:hAnsiTheme="minorHAnsi" w:cstheme="minorHAnsi"/>
        </w:rPr>
        <w:t>equality</w:t>
      </w:r>
      <w:r w:rsidRPr="00947B24">
        <w:rPr>
          <w:rStyle w:val="StyleUnderline"/>
          <w:rFonts w:asciiTheme="minorHAnsi" w:hAnsiTheme="minorHAnsi" w:cstheme="minorHAnsi"/>
        </w:rPr>
        <w:t xml:space="preserve">. </w:t>
      </w:r>
      <w:r w:rsidRPr="00947B24">
        <w:rPr>
          <w:rStyle w:val="StyleUnderline"/>
          <w:rFonts w:asciiTheme="minorHAnsi" w:hAnsiTheme="minorHAnsi" w:cstheme="minorHAnsi"/>
          <w:highlight w:val="cyan"/>
        </w:rPr>
        <w:t>Once societies in</w:t>
      </w:r>
      <w:r w:rsidRPr="00947B24">
        <w:rPr>
          <w:rStyle w:val="StyleUnderline"/>
          <w:rFonts w:asciiTheme="minorHAnsi" w:hAnsiTheme="minorHAnsi" w:cstheme="minorHAnsi"/>
        </w:rPr>
        <w:t xml:space="preserve"> outer </w:t>
      </w:r>
      <w:r w:rsidRPr="00947B24">
        <w:rPr>
          <w:rStyle w:val="StyleUnderline"/>
          <w:rFonts w:asciiTheme="minorHAnsi" w:hAnsiTheme="minorHAnsi" w:cstheme="minorHAnsi"/>
          <w:highlight w:val="cyan"/>
        </w:rPr>
        <w:t xml:space="preserve">space are </w:t>
      </w:r>
      <w:r w:rsidRPr="00947B24">
        <w:rPr>
          <w:rStyle w:val="Emphasis"/>
          <w:rFonts w:asciiTheme="minorHAnsi" w:hAnsiTheme="minorHAnsi" w:cstheme="minorHAnsi"/>
          <w:highlight w:val="cyan"/>
        </w:rPr>
        <w:t>established</w:t>
      </w:r>
      <w:r w:rsidRPr="00947B24">
        <w:rPr>
          <w:rStyle w:val="StyleUnderline"/>
          <w:rFonts w:asciiTheme="minorHAnsi" w:hAnsiTheme="minorHAnsi" w:cstheme="minorHAnsi"/>
          <w:highlight w:val="cyan"/>
        </w:rPr>
        <w:t xml:space="preserve"> it will be </w:t>
      </w:r>
      <w:r w:rsidRPr="00947B24">
        <w:rPr>
          <w:rStyle w:val="Emphasis"/>
          <w:rFonts w:asciiTheme="minorHAnsi" w:hAnsiTheme="minorHAnsi" w:cstheme="minorHAnsi"/>
          <w:highlight w:val="cyan"/>
        </w:rPr>
        <w:t>too late</w:t>
      </w:r>
      <w:r w:rsidRPr="00947B24">
        <w:rPr>
          <w:rStyle w:val="StyleUnderline"/>
          <w:rFonts w:asciiTheme="minorHAnsi" w:hAnsiTheme="minorHAnsi" w:cstheme="minorHAnsi"/>
        </w:rPr>
        <w:t xml:space="preserve">. </w:t>
      </w:r>
      <w:r w:rsidRPr="00947B24">
        <w:rPr>
          <w:rFonts w:asciiTheme="minorHAnsi" w:hAnsiTheme="minorHAnsi" w:cstheme="minorHAnsi"/>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947B24">
        <w:rPr>
          <w:rStyle w:val="StyleUnderline"/>
          <w:rFonts w:asciiTheme="minorHAnsi" w:hAnsiTheme="minorHAnsi" w:cstheme="minorHAnsi"/>
        </w:rPr>
        <w:t xml:space="preserve"> </w:t>
      </w:r>
      <w:r w:rsidRPr="00947B24">
        <w:rPr>
          <w:rStyle w:val="StyleUnderline"/>
          <w:rFonts w:asciiTheme="minorHAnsi" w:hAnsiTheme="minorHAnsi" w:cstheme="minorHAnsi"/>
          <w:highlight w:val="cyan"/>
        </w:rPr>
        <w:t>development</w:t>
      </w:r>
      <w:r w:rsidRPr="00947B24">
        <w:rPr>
          <w:rFonts w:asciiTheme="minorHAnsi" w:hAnsiTheme="minorHAnsi" w:cstheme="minorHAnsi"/>
          <w:sz w:val="16"/>
        </w:rPr>
        <w:t xml:space="preserve">, which </w:t>
      </w:r>
      <w:r w:rsidRPr="00947B24">
        <w:rPr>
          <w:rStyle w:val="StyleUnderline"/>
          <w:rFonts w:asciiTheme="minorHAnsi" w:hAnsiTheme="minorHAnsi" w:cstheme="minorHAnsi"/>
        </w:rPr>
        <w:t xml:space="preserve">is likely to be propelled by the </w:t>
      </w:r>
      <w:r w:rsidRPr="00947B24">
        <w:rPr>
          <w:rStyle w:val="Emphasis"/>
          <w:rFonts w:asciiTheme="minorHAnsi" w:hAnsiTheme="minorHAnsi" w:cstheme="minorHAnsi"/>
        </w:rPr>
        <w:t>privatization</w:t>
      </w:r>
      <w:r w:rsidRPr="00947B24">
        <w:rPr>
          <w:rStyle w:val="StyleUnderline"/>
          <w:rFonts w:asciiTheme="minorHAnsi" w:hAnsiTheme="minorHAnsi" w:cstheme="minorHAnsi"/>
        </w:rPr>
        <w:t xml:space="preserve"> of space tourism and space mining. This type of space industrialization </w:t>
      </w:r>
      <w:r w:rsidRPr="00947B24">
        <w:rPr>
          <w:rStyle w:val="StyleUnderline"/>
          <w:rFonts w:asciiTheme="minorHAnsi" w:hAnsiTheme="minorHAnsi" w:cstheme="minorHAnsi"/>
          <w:highlight w:val="cyan"/>
        </w:rPr>
        <w:t>will</w:t>
      </w:r>
      <w:r w:rsidRPr="00947B24">
        <w:rPr>
          <w:rStyle w:val="StyleUnderline"/>
          <w:rFonts w:asciiTheme="minorHAnsi" w:hAnsiTheme="minorHAnsi" w:cstheme="minorHAnsi"/>
        </w:rPr>
        <w:t xml:space="preserve"> undoubtedly </w:t>
      </w:r>
      <w:r w:rsidRPr="00947B24">
        <w:rPr>
          <w:rStyle w:val="StyleUnderline"/>
          <w:rFonts w:asciiTheme="minorHAnsi" w:hAnsiTheme="minorHAnsi" w:cstheme="minorHAnsi"/>
          <w:highlight w:val="cyan"/>
        </w:rPr>
        <w:t xml:space="preserve">result in </w:t>
      </w:r>
      <w:r w:rsidRPr="00947B24">
        <w:rPr>
          <w:rStyle w:val="Emphasis"/>
          <w:rFonts w:asciiTheme="minorHAnsi" w:hAnsiTheme="minorHAnsi" w:cstheme="minorHAnsi"/>
          <w:highlight w:val="cyan"/>
        </w:rPr>
        <w:t>extreme wealth</w:t>
      </w:r>
      <w:r w:rsidRPr="00947B24">
        <w:rPr>
          <w:rStyle w:val="StyleUnderline"/>
          <w:rFonts w:asciiTheme="minorHAnsi" w:hAnsiTheme="minorHAnsi" w:cstheme="minorHAnsi"/>
          <w:highlight w:val="cyan"/>
        </w:rPr>
        <w:t xml:space="preserve"> </w:t>
      </w:r>
      <w:r w:rsidRPr="00947B24">
        <w:rPr>
          <w:rStyle w:val="StyleUnderline"/>
          <w:rFonts w:asciiTheme="minorHAnsi" w:hAnsiTheme="minorHAnsi" w:cstheme="minorHAnsi"/>
        </w:rPr>
        <w:t xml:space="preserve">for a few who </w:t>
      </w:r>
      <w:r w:rsidRPr="00947B24">
        <w:rPr>
          <w:rStyle w:val="Emphasis"/>
          <w:rFonts w:asciiTheme="minorHAnsi" w:hAnsiTheme="minorHAnsi" w:cstheme="minorHAnsi"/>
        </w:rPr>
        <w:t>know what is happening</w:t>
      </w:r>
      <w:r w:rsidRPr="00947B24">
        <w:rPr>
          <w:rStyle w:val="StyleUnderline"/>
          <w:rFonts w:asciiTheme="minorHAnsi" w:hAnsiTheme="minorHAnsi" w:cstheme="minorHAnsi"/>
        </w:rPr>
        <w:t xml:space="preserve">, while </w:t>
      </w:r>
      <w:r w:rsidRPr="00947B24">
        <w:rPr>
          <w:rStyle w:val="StyleUnderline"/>
          <w:rFonts w:asciiTheme="minorHAnsi" w:hAnsiTheme="minorHAnsi" w:cstheme="minorHAnsi"/>
          <w:highlight w:val="cyan"/>
        </w:rPr>
        <w:t xml:space="preserve">those who have </w:t>
      </w:r>
      <w:r w:rsidRPr="00947B24">
        <w:rPr>
          <w:rStyle w:val="Emphasis"/>
          <w:rFonts w:asciiTheme="minorHAnsi" w:hAnsiTheme="minorHAnsi" w:cstheme="minorHAnsi"/>
          <w:highlight w:val="cyan"/>
        </w:rPr>
        <w:t>no knowledge</w:t>
      </w:r>
      <w:r w:rsidRPr="00947B24">
        <w:rPr>
          <w:rStyle w:val="StyleUnderline"/>
          <w:rFonts w:asciiTheme="minorHAnsi" w:hAnsiTheme="minorHAnsi" w:cstheme="minorHAnsi"/>
          <w:highlight w:val="cyan"/>
        </w:rPr>
        <w:t xml:space="preserve"> will be </w:t>
      </w:r>
      <w:r w:rsidRPr="00947B24">
        <w:rPr>
          <w:rStyle w:val="Emphasis"/>
          <w:rFonts w:asciiTheme="minorHAnsi" w:hAnsiTheme="minorHAnsi" w:cstheme="minorHAnsi"/>
          <w:highlight w:val="cyan"/>
        </w:rPr>
        <w:t>left behind</w:t>
      </w:r>
      <w:r w:rsidRPr="00947B24">
        <w:rPr>
          <w:rFonts w:asciiTheme="minorHAnsi" w:hAnsiTheme="minorHAnsi" w:cstheme="minorHAnsi"/>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947B24">
        <w:rPr>
          <w:rStyle w:val="StyleUnderline"/>
          <w:rFonts w:asciiTheme="minorHAnsi" w:hAnsiTheme="minorHAnsi" w:cstheme="minorHAnsi"/>
        </w:rPr>
        <w:t xml:space="preserve">Those </w:t>
      </w:r>
      <w:r w:rsidRPr="00947B24">
        <w:rPr>
          <w:rStyle w:val="Emphasis"/>
          <w:rFonts w:asciiTheme="minorHAnsi" w:hAnsiTheme="minorHAnsi" w:cstheme="minorHAnsi"/>
          <w:highlight w:val="cyan"/>
        </w:rPr>
        <w:t>historically disenfranchised</w:t>
      </w:r>
      <w:r w:rsidRPr="00947B24">
        <w:rPr>
          <w:rStyle w:val="StyleUnderline"/>
          <w:rFonts w:asciiTheme="minorHAnsi" w:hAnsiTheme="minorHAnsi" w:cstheme="minorHAnsi"/>
          <w:highlight w:val="cyan"/>
        </w:rPr>
        <w:t xml:space="preserve"> can gain</w:t>
      </w:r>
      <w:r w:rsidRPr="00947B24">
        <w:rPr>
          <w:rStyle w:val="StyleUnderline"/>
          <w:rFonts w:asciiTheme="minorHAnsi" w:hAnsiTheme="minorHAnsi" w:cstheme="minorHAnsi"/>
        </w:rPr>
        <w:t xml:space="preserve"> a </w:t>
      </w:r>
      <w:r w:rsidRPr="00947B24">
        <w:rPr>
          <w:rStyle w:val="Emphasis"/>
          <w:rFonts w:asciiTheme="minorHAnsi" w:hAnsiTheme="minorHAnsi" w:cstheme="minorHAnsi"/>
        </w:rPr>
        <w:t xml:space="preserve">fresh </w:t>
      </w:r>
      <w:r w:rsidRPr="00947B24">
        <w:rPr>
          <w:rStyle w:val="Emphasis"/>
          <w:rFonts w:asciiTheme="minorHAnsi" w:hAnsiTheme="minorHAnsi" w:cstheme="minorHAnsi"/>
          <w:highlight w:val="cyan"/>
        </w:rPr>
        <w:t>advantage</w:t>
      </w:r>
      <w:r w:rsidRPr="00947B24">
        <w:rPr>
          <w:rStyle w:val="StyleUnderline"/>
          <w:rFonts w:asciiTheme="minorHAnsi" w:hAnsiTheme="minorHAnsi" w:cstheme="minorHAnsi"/>
          <w:highlight w:val="cyan"/>
        </w:rPr>
        <w:t xml:space="preserve"> through</w:t>
      </w:r>
      <w:r w:rsidRPr="00947B24">
        <w:rPr>
          <w:rStyle w:val="StyleUnderline"/>
          <w:rFonts w:asciiTheme="minorHAnsi" w:hAnsiTheme="minorHAnsi" w:cstheme="minorHAnsi"/>
        </w:rPr>
        <w:t xml:space="preserve"> preparation and </w:t>
      </w:r>
      <w:r w:rsidRPr="00947B24">
        <w:rPr>
          <w:rStyle w:val="StyleUnderline"/>
          <w:rFonts w:asciiTheme="minorHAnsi" w:hAnsiTheme="minorHAnsi" w:cstheme="minorHAnsi"/>
          <w:highlight w:val="cyan"/>
        </w:rPr>
        <w:t xml:space="preserve">education to </w:t>
      </w:r>
      <w:r w:rsidRPr="00947B24">
        <w:rPr>
          <w:rStyle w:val="Emphasis"/>
          <w:rFonts w:asciiTheme="minorHAnsi" w:hAnsiTheme="minorHAnsi" w:cstheme="minorHAnsi"/>
        </w:rPr>
        <w:t xml:space="preserve">develop an </w:t>
      </w:r>
      <w:r w:rsidRPr="00947B24">
        <w:rPr>
          <w:rStyle w:val="Emphasis"/>
          <w:rFonts w:asciiTheme="minorHAnsi" w:hAnsiTheme="minorHAnsi" w:cstheme="minorHAnsi"/>
          <w:highlight w:val="cyan"/>
        </w:rPr>
        <w:t>expertise</w:t>
      </w:r>
      <w:r w:rsidRPr="00947B24">
        <w:rPr>
          <w:rStyle w:val="StyleUnderline"/>
          <w:rFonts w:asciiTheme="minorHAnsi" w:hAnsiTheme="minorHAnsi" w:cstheme="minorHAnsi"/>
        </w:rPr>
        <w:t xml:space="preserve"> aimed at </w:t>
      </w:r>
      <w:r w:rsidRPr="00947B24">
        <w:rPr>
          <w:rStyle w:val="Emphasis"/>
          <w:rFonts w:asciiTheme="minorHAnsi" w:hAnsiTheme="minorHAnsi" w:cstheme="minorHAnsi"/>
        </w:rPr>
        <w:t>providing valuable knowledge</w:t>
      </w:r>
      <w:r w:rsidRPr="00947B24">
        <w:rPr>
          <w:rStyle w:val="StyleUnderline"/>
          <w:rFonts w:asciiTheme="minorHAnsi" w:hAnsiTheme="minorHAnsi" w:cstheme="minorHAnsi"/>
        </w:rPr>
        <w:t xml:space="preserve"> useful for space endeavors</w:t>
      </w:r>
      <w:r w:rsidRPr="00947B24">
        <w:rPr>
          <w:rFonts w:asciiTheme="minorHAnsi" w:hAnsiTheme="minorHAnsi" w:cstheme="minorHAnsi"/>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Development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947B24">
        <w:rPr>
          <w:rStyle w:val="StyleUnderline"/>
          <w:rFonts w:asciiTheme="minorHAnsi" w:hAnsiTheme="minorHAnsi" w:cstheme="minorHAnsi"/>
          <w:highlight w:val="cyan"/>
        </w:rPr>
        <w:t xml:space="preserve">The thing for </w:t>
      </w:r>
      <w:r w:rsidRPr="00947B24">
        <w:rPr>
          <w:rStyle w:val="Emphasis"/>
          <w:rFonts w:asciiTheme="minorHAnsi" w:hAnsiTheme="minorHAnsi" w:cstheme="minorHAnsi"/>
          <w:highlight w:val="cyan"/>
        </w:rPr>
        <w:t>teachers</w:t>
      </w:r>
      <w:r w:rsidRPr="00947B24">
        <w:rPr>
          <w:rStyle w:val="StyleUnderline"/>
          <w:rFonts w:asciiTheme="minorHAnsi" w:hAnsiTheme="minorHAnsi" w:cstheme="minorHAnsi"/>
          <w:highlight w:val="cyan"/>
        </w:rPr>
        <w:t xml:space="preserve">, </w:t>
      </w:r>
      <w:r w:rsidRPr="00947B24">
        <w:rPr>
          <w:rStyle w:val="Emphasis"/>
          <w:rFonts w:asciiTheme="minorHAnsi" w:hAnsiTheme="minorHAnsi" w:cstheme="minorHAnsi"/>
          <w:highlight w:val="cyan"/>
        </w:rPr>
        <w:t>students</w:t>
      </w:r>
      <w:r w:rsidRPr="00947B24">
        <w:rPr>
          <w:rStyle w:val="StyleUnderline"/>
          <w:rFonts w:asciiTheme="minorHAnsi" w:hAnsiTheme="minorHAnsi" w:cstheme="minorHAnsi"/>
          <w:highlight w:val="cyan"/>
        </w:rPr>
        <w:t>, and</w:t>
      </w:r>
      <w:r w:rsidRPr="00947B24">
        <w:rPr>
          <w:rStyle w:val="StyleUnderline"/>
          <w:rFonts w:asciiTheme="minorHAnsi" w:hAnsiTheme="minorHAnsi" w:cstheme="minorHAnsi"/>
        </w:rPr>
        <w:t xml:space="preserve"> </w:t>
      </w:r>
      <w:r w:rsidRPr="00947B24">
        <w:rPr>
          <w:rStyle w:val="Emphasis"/>
          <w:rFonts w:asciiTheme="minorHAnsi" w:hAnsiTheme="minorHAnsi" w:cstheme="minorHAnsi"/>
        </w:rPr>
        <w:t>members</w:t>
      </w:r>
      <w:r w:rsidRPr="00947B24">
        <w:rPr>
          <w:rStyle w:val="StyleUnderline"/>
          <w:rFonts w:asciiTheme="minorHAnsi" w:hAnsiTheme="minorHAnsi" w:cstheme="minorHAnsi"/>
        </w:rPr>
        <w:t xml:space="preserve"> of </w:t>
      </w:r>
      <w:r w:rsidRPr="00947B24">
        <w:rPr>
          <w:rStyle w:val="StyleUnderline"/>
          <w:rFonts w:asciiTheme="minorHAnsi" w:hAnsiTheme="minorHAnsi" w:cstheme="minorHAnsi"/>
          <w:highlight w:val="cyan"/>
        </w:rPr>
        <w:t>the</w:t>
      </w:r>
      <w:r w:rsidRPr="00947B24">
        <w:rPr>
          <w:rStyle w:val="StyleUnderline"/>
          <w:rFonts w:asciiTheme="minorHAnsi" w:hAnsiTheme="minorHAnsi" w:cstheme="minorHAnsi"/>
        </w:rPr>
        <w:t xml:space="preserve"> general </w:t>
      </w:r>
      <w:r w:rsidRPr="00947B24">
        <w:rPr>
          <w:rStyle w:val="StyleUnderline"/>
          <w:rFonts w:asciiTheme="minorHAnsi" w:hAnsiTheme="minorHAnsi" w:cstheme="minorHAnsi"/>
          <w:highlight w:val="cyan"/>
        </w:rPr>
        <w:t>public to do</w:t>
      </w:r>
      <w:r w:rsidRPr="00947B24">
        <w:rPr>
          <w:rStyle w:val="StyleUnderline"/>
          <w:rFonts w:asciiTheme="minorHAnsi" w:hAnsiTheme="minorHAnsi" w:cstheme="minorHAnsi"/>
        </w:rPr>
        <w:t xml:space="preserve"> in order to </w:t>
      </w:r>
      <w:r w:rsidRPr="00947B24">
        <w:rPr>
          <w:rStyle w:val="Emphasis"/>
          <w:rFonts w:asciiTheme="minorHAnsi" w:hAnsiTheme="minorHAnsi" w:cstheme="minorHAnsi"/>
        </w:rPr>
        <w:t>prepare to take advantage</w:t>
      </w:r>
      <w:r w:rsidRPr="00947B24">
        <w:rPr>
          <w:rStyle w:val="StyleUnderline"/>
          <w:rFonts w:asciiTheme="minorHAnsi" w:hAnsiTheme="minorHAnsi" w:cstheme="minorHAnsi"/>
        </w:rPr>
        <w:t xml:space="preserve"> of these</w:t>
      </w:r>
      <w:r w:rsidRPr="00947B24">
        <w:rPr>
          <w:rFonts w:asciiTheme="minorHAnsi" w:hAnsiTheme="minorHAnsi" w:cstheme="minorHAnsi"/>
          <w:sz w:val="16"/>
        </w:rPr>
        <w:t xml:space="preserve"> linked </w:t>
      </w:r>
      <w:r w:rsidRPr="00947B24">
        <w:rPr>
          <w:rStyle w:val="StyleUnderline"/>
          <w:rFonts w:asciiTheme="minorHAnsi" w:hAnsiTheme="minorHAnsi" w:cstheme="minorHAnsi"/>
        </w:rPr>
        <w:t xml:space="preserve">opportunities </w:t>
      </w:r>
      <w:r w:rsidRPr="00947B24">
        <w:rPr>
          <w:rStyle w:val="StyleUnderline"/>
          <w:rFonts w:asciiTheme="minorHAnsi" w:hAnsiTheme="minorHAnsi" w:cstheme="minorHAnsi"/>
          <w:highlight w:val="cyan"/>
        </w:rPr>
        <w:t xml:space="preserve">is </w:t>
      </w:r>
      <w:r w:rsidRPr="00947B24">
        <w:rPr>
          <w:rStyle w:val="StyleUnderline"/>
          <w:rFonts w:asciiTheme="minorHAnsi" w:hAnsiTheme="minorHAnsi" w:cstheme="minorHAnsi"/>
        </w:rPr>
        <w:t xml:space="preserve">to </w:t>
      </w:r>
      <w:r w:rsidRPr="00947B24">
        <w:rPr>
          <w:rStyle w:val="Emphasis"/>
          <w:rFonts w:asciiTheme="minorHAnsi" w:hAnsiTheme="minorHAnsi" w:cstheme="minorHAnsi"/>
          <w:highlight w:val="cyan"/>
        </w:rPr>
        <w:t>imagine how</w:t>
      </w:r>
      <w:r w:rsidRPr="00947B24">
        <w:rPr>
          <w:rStyle w:val="Emphasis"/>
          <w:rFonts w:asciiTheme="minorHAnsi" w:hAnsiTheme="minorHAnsi" w:cstheme="minorHAnsi"/>
        </w:rPr>
        <w:t xml:space="preserve"> these </w:t>
      </w:r>
      <w:r w:rsidRPr="00947B24">
        <w:rPr>
          <w:rStyle w:val="Emphasis"/>
          <w:rFonts w:asciiTheme="minorHAnsi" w:hAnsiTheme="minorHAnsi" w:cstheme="minorHAnsi"/>
          <w:highlight w:val="cyan"/>
        </w:rPr>
        <w:t>goals</w:t>
      </w:r>
      <w:r w:rsidRPr="00947B24">
        <w:rPr>
          <w:rStyle w:val="Emphasis"/>
          <w:rFonts w:asciiTheme="minorHAnsi" w:hAnsiTheme="minorHAnsi" w:cstheme="minorHAnsi"/>
        </w:rPr>
        <w:t xml:space="preserve"> are likely to </w:t>
      </w:r>
      <w:r w:rsidRPr="00947B24">
        <w:rPr>
          <w:rStyle w:val="Emphasis"/>
          <w:rFonts w:asciiTheme="minorHAnsi" w:hAnsiTheme="minorHAnsi" w:cstheme="minorHAnsi"/>
          <w:highlight w:val="cyan"/>
        </w:rPr>
        <w:t>play out</w:t>
      </w:r>
      <w:r w:rsidRPr="00947B24">
        <w:rPr>
          <w:rStyle w:val="StyleUnderline"/>
          <w:rFonts w:asciiTheme="minorHAnsi" w:hAnsiTheme="minorHAnsi" w:cstheme="minorHAnsi"/>
          <w:highlight w:val="cyan"/>
        </w:rPr>
        <w:t xml:space="preserve">, and </w:t>
      </w:r>
      <w:r w:rsidRPr="00947B24">
        <w:rPr>
          <w:rStyle w:val="Emphasis"/>
          <w:rFonts w:asciiTheme="minorHAnsi" w:hAnsiTheme="minorHAnsi" w:cstheme="minorHAnsi"/>
          <w:highlight w:val="cyan"/>
        </w:rPr>
        <w:t>what</w:t>
      </w:r>
      <w:r w:rsidRPr="00947B24">
        <w:rPr>
          <w:rStyle w:val="Emphasis"/>
          <w:rFonts w:asciiTheme="minorHAnsi" w:hAnsiTheme="minorHAnsi" w:cstheme="minorHAnsi"/>
        </w:rPr>
        <w:t xml:space="preserve"> types of </w:t>
      </w:r>
      <w:r w:rsidRPr="00947B24">
        <w:rPr>
          <w:rStyle w:val="Emphasis"/>
          <w:rFonts w:asciiTheme="minorHAnsi" w:hAnsiTheme="minorHAnsi" w:cstheme="minorHAnsi"/>
          <w:highlight w:val="cyan"/>
        </w:rPr>
        <w:t>goods</w:t>
      </w:r>
      <w:r w:rsidRPr="00947B24">
        <w:rPr>
          <w:rStyle w:val="StyleUnderline"/>
          <w:rFonts w:asciiTheme="minorHAnsi" w:hAnsiTheme="minorHAnsi" w:cstheme="minorHAnsi"/>
        </w:rPr>
        <w:t xml:space="preserve">, </w:t>
      </w:r>
      <w:r w:rsidRPr="00947B24">
        <w:rPr>
          <w:rStyle w:val="Emphasis"/>
          <w:rFonts w:asciiTheme="minorHAnsi" w:hAnsiTheme="minorHAnsi" w:cstheme="minorHAnsi"/>
        </w:rPr>
        <w:t>services</w:t>
      </w:r>
      <w:r w:rsidRPr="00947B24">
        <w:rPr>
          <w:rStyle w:val="StyleUnderline"/>
          <w:rFonts w:asciiTheme="minorHAnsi" w:hAnsiTheme="minorHAnsi" w:cstheme="minorHAnsi"/>
        </w:rPr>
        <w:t xml:space="preserve">, </w:t>
      </w:r>
      <w:r w:rsidRPr="00947B24">
        <w:rPr>
          <w:rStyle w:val="StyleUnderline"/>
          <w:rFonts w:asciiTheme="minorHAnsi" w:hAnsiTheme="minorHAnsi" w:cstheme="minorHAnsi"/>
          <w:highlight w:val="cyan"/>
        </w:rPr>
        <w:t xml:space="preserve">and </w:t>
      </w:r>
      <w:r w:rsidRPr="00947B24">
        <w:rPr>
          <w:rStyle w:val="Emphasis"/>
          <w:rFonts w:asciiTheme="minorHAnsi" w:hAnsiTheme="minorHAnsi" w:cstheme="minorHAnsi"/>
          <w:highlight w:val="cyan"/>
        </w:rPr>
        <w:t>skill-sets</w:t>
      </w:r>
      <w:r w:rsidRPr="00947B24">
        <w:rPr>
          <w:rStyle w:val="StyleUnderline"/>
          <w:rFonts w:asciiTheme="minorHAnsi" w:hAnsiTheme="minorHAnsi" w:cstheme="minorHAnsi"/>
          <w:highlight w:val="cyan"/>
        </w:rPr>
        <w:t xml:space="preserve"> will be needed</w:t>
      </w:r>
      <w:r w:rsidRPr="00947B24">
        <w:rPr>
          <w:rFonts w:asciiTheme="minorHAnsi" w:hAnsiTheme="minorHAnsi" w:cstheme="minorHAnsi"/>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947B24">
        <w:rPr>
          <w:rStyle w:val="StyleUnderline"/>
          <w:rFonts w:asciiTheme="minorHAnsi" w:hAnsiTheme="minorHAnsi" w:cstheme="minorHAnsi"/>
          <w:highlight w:val="cyan"/>
        </w:rPr>
        <w:t>Curricula</w:t>
      </w:r>
      <w:r w:rsidRPr="00947B24">
        <w:rPr>
          <w:rFonts w:asciiTheme="minorHAnsi" w:hAnsiTheme="minorHAnsi" w:cstheme="minorHAnsi"/>
          <w:sz w:val="16"/>
        </w:rPr>
        <w:t xml:space="preserve"> using the new paradigm </w:t>
      </w:r>
      <w:r w:rsidRPr="00947B24">
        <w:rPr>
          <w:rStyle w:val="StyleUnderline"/>
          <w:rFonts w:asciiTheme="minorHAnsi" w:hAnsiTheme="minorHAnsi" w:cstheme="minorHAnsi"/>
          <w:highlight w:val="cyan"/>
        </w:rPr>
        <w:t>can</w:t>
      </w:r>
      <w:r w:rsidRPr="00947B24">
        <w:rPr>
          <w:rFonts w:asciiTheme="minorHAnsi" w:hAnsiTheme="minorHAnsi" w:cstheme="minorHAnsi"/>
          <w:sz w:val="16"/>
        </w:rPr>
        <w:t xml:space="preserve"> be used to </w:t>
      </w:r>
      <w:r w:rsidRPr="00947B24">
        <w:rPr>
          <w:rStyle w:val="Emphasis"/>
          <w:rFonts w:asciiTheme="minorHAnsi" w:hAnsiTheme="minorHAnsi" w:cstheme="minorHAnsi"/>
          <w:highlight w:val="cyan"/>
        </w:rPr>
        <w:t>motivate</w:t>
      </w:r>
      <w:r w:rsidRPr="00947B24">
        <w:rPr>
          <w:rStyle w:val="StyleUnderline"/>
          <w:rFonts w:asciiTheme="minorHAnsi" w:hAnsiTheme="minorHAnsi" w:cstheme="minorHAnsi"/>
        </w:rPr>
        <w:t xml:space="preserve"> and </w:t>
      </w:r>
      <w:r w:rsidRPr="00947B24">
        <w:rPr>
          <w:rStyle w:val="Emphasis"/>
          <w:rFonts w:asciiTheme="minorHAnsi" w:hAnsiTheme="minorHAnsi" w:cstheme="minorHAnsi"/>
        </w:rPr>
        <w:t>inspire</w:t>
      </w:r>
      <w:r w:rsidRPr="00947B24">
        <w:rPr>
          <w:rStyle w:val="StyleUnderline"/>
          <w:rFonts w:asciiTheme="minorHAnsi" w:hAnsiTheme="minorHAnsi" w:cstheme="minorHAnsi"/>
        </w:rPr>
        <w:t xml:space="preserve"> a new generation of </w:t>
      </w:r>
      <w:r w:rsidRPr="00947B24">
        <w:rPr>
          <w:rStyle w:val="StyleUnderline"/>
          <w:rFonts w:asciiTheme="minorHAnsi" w:hAnsiTheme="minorHAnsi" w:cstheme="minorHAnsi"/>
          <w:highlight w:val="cyan"/>
        </w:rPr>
        <w:t>scholars who</w:t>
      </w:r>
      <w:r w:rsidRPr="00947B24">
        <w:rPr>
          <w:rStyle w:val="StyleUnderline"/>
          <w:rFonts w:asciiTheme="minorHAnsi" w:hAnsiTheme="minorHAnsi" w:cstheme="minorHAnsi"/>
        </w:rPr>
        <w:t xml:space="preserve"> can </w:t>
      </w:r>
      <w:r w:rsidRPr="00947B24">
        <w:rPr>
          <w:rStyle w:val="Emphasis"/>
          <w:rFonts w:asciiTheme="minorHAnsi" w:hAnsiTheme="minorHAnsi" w:cstheme="minorHAnsi"/>
          <w:highlight w:val="cyan"/>
        </w:rPr>
        <w:t>play a key role</w:t>
      </w:r>
      <w:r w:rsidRPr="00947B24">
        <w:rPr>
          <w:rStyle w:val="StyleUnderline"/>
          <w:rFonts w:asciiTheme="minorHAnsi" w:hAnsiTheme="minorHAnsi" w:cstheme="minorHAnsi"/>
          <w:highlight w:val="cyan"/>
        </w:rPr>
        <w:t xml:space="preserve"> in the process</w:t>
      </w:r>
      <w:r w:rsidRPr="00947B24">
        <w:rPr>
          <w:rStyle w:val="StyleUnderline"/>
          <w:rFonts w:asciiTheme="minorHAnsi" w:hAnsiTheme="minorHAnsi" w:cstheme="minorHAnsi"/>
        </w:rPr>
        <w:t xml:space="preserve"> of outer space development</w:t>
      </w:r>
      <w:r w:rsidRPr="00947B24">
        <w:rPr>
          <w:rFonts w:asciiTheme="minorHAnsi" w:hAnsiTheme="minorHAnsi" w:cstheme="minorHAnsi"/>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947B24">
        <w:rPr>
          <w:rStyle w:val="StyleUnderline"/>
          <w:rFonts w:asciiTheme="minorHAnsi" w:hAnsiTheme="minorHAnsi" w:cstheme="minorHAnsi"/>
          <w:highlight w:val="cyan"/>
        </w:rPr>
        <w:t xml:space="preserve">It is </w:t>
      </w:r>
      <w:r w:rsidRPr="00947B24">
        <w:rPr>
          <w:rStyle w:val="Emphasis"/>
          <w:rFonts w:asciiTheme="minorHAnsi" w:hAnsiTheme="minorHAnsi" w:cstheme="minorHAnsi"/>
          <w:highlight w:val="cyan"/>
        </w:rPr>
        <w:t>never too early</w:t>
      </w:r>
      <w:r w:rsidRPr="00947B24">
        <w:rPr>
          <w:rStyle w:val="StyleUnderline"/>
          <w:rFonts w:asciiTheme="minorHAnsi" w:hAnsiTheme="minorHAnsi" w:cstheme="minorHAnsi"/>
        </w:rPr>
        <w:t xml:space="preserve"> to begin cultivating a person’s </w:t>
      </w:r>
      <w:r w:rsidRPr="00947B24">
        <w:rPr>
          <w:rStyle w:val="Emphasis"/>
          <w:rFonts w:asciiTheme="minorHAnsi" w:hAnsiTheme="minorHAnsi" w:cstheme="minorHAnsi"/>
        </w:rPr>
        <w:t>intellectual</w:t>
      </w:r>
      <w:r w:rsidRPr="00947B24">
        <w:rPr>
          <w:rStyle w:val="StyleUnderline"/>
          <w:rFonts w:asciiTheme="minorHAnsi" w:hAnsiTheme="minorHAnsi" w:cstheme="minorHAnsi"/>
        </w:rPr>
        <w:t xml:space="preserve"> and </w:t>
      </w:r>
      <w:r w:rsidRPr="00947B24">
        <w:rPr>
          <w:rStyle w:val="Emphasis"/>
          <w:rFonts w:asciiTheme="minorHAnsi" w:hAnsiTheme="minorHAnsi" w:cstheme="minorHAnsi"/>
        </w:rPr>
        <w:t>academic talents</w:t>
      </w:r>
      <w:r w:rsidRPr="00947B24">
        <w:rPr>
          <w:rFonts w:asciiTheme="minorHAnsi" w:hAnsiTheme="minorHAnsi" w:cstheme="minorHAnsi"/>
          <w:sz w:val="16"/>
        </w:rPr>
        <w:t xml:space="preserve">. Most children are naturally curious. As part of the curriculum, </w:t>
      </w:r>
      <w:r w:rsidRPr="00947B24">
        <w:rPr>
          <w:rStyle w:val="StyleUnderline"/>
          <w:rFonts w:asciiTheme="minorHAnsi" w:hAnsiTheme="minorHAnsi" w:cstheme="minorHAnsi"/>
        </w:rPr>
        <w:t>students</w:t>
      </w:r>
      <w:r w:rsidRPr="00947B24">
        <w:rPr>
          <w:rFonts w:asciiTheme="minorHAnsi" w:hAnsiTheme="minorHAnsi" w:cstheme="minorHAnsi"/>
          <w:sz w:val="16"/>
        </w:rPr>
        <w:t xml:space="preserve"> of all ages </w:t>
      </w:r>
      <w:r w:rsidRPr="00947B24">
        <w:rPr>
          <w:rStyle w:val="StyleUnderline"/>
          <w:rFonts w:asciiTheme="minorHAnsi" w:hAnsiTheme="minorHAnsi" w:cstheme="minorHAnsi"/>
        </w:rPr>
        <w:t xml:space="preserve">can be shown how </w:t>
      </w:r>
      <w:r w:rsidRPr="00947B24">
        <w:rPr>
          <w:rStyle w:val="StyleUnderline"/>
          <w:rFonts w:asciiTheme="minorHAnsi" w:hAnsiTheme="minorHAnsi" w:cstheme="minorHAnsi"/>
          <w:highlight w:val="cyan"/>
        </w:rPr>
        <w:t xml:space="preserve">to </w:t>
      </w:r>
      <w:r w:rsidRPr="00947B24">
        <w:rPr>
          <w:rStyle w:val="Emphasis"/>
          <w:rFonts w:asciiTheme="minorHAnsi" w:hAnsiTheme="minorHAnsi" w:cstheme="minorHAnsi"/>
        </w:rPr>
        <w:t xml:space="preserve">do </w:t>
      </w:r>
      <w:r w:rsidRPr="00947B24">
        <w:rPr>
          <w:rStyle w:val="Emphasis"/>
          <w:rFonts w:asciiTheme="minorHAnsi" w:hAnsiTheme="minorHAnsi" w:cstheme="minorHAnsi"/>
          <w:highlight w:val="cyan"/>
        </w:rPr>
        <w:t>research</w:t>
      </w:r>
      <w:r w:rsidRPr="00947B24">
        <w:rPr>
          <w:rStyle w:val="StyleUnderline"/>
          <w:rFonts w:asciiTheme="minorHAnsi" w:hAnsiTheme="minorHAnsi" w:cstheme="minorHAnsi"/>
        </w:rPr>
        <w:t xml:space="preserve">, how to </w:t>
      </w:r>
      <w:r w:rsidRPr="00947B24">
        <w:rPr>
          <w:rStyle w:val="Emphasis"/>
          <w:rFonts w:asciiTheme="minorHAnsi" w:hAnsiTheme="minorHAnsi" w:cstheme="minorHAnsi"/>
        </w:rPr>
        <w:t>write a research paper</w:t>
      </w:r>
      <w:r w:rsidRPr="00947B24">
        <w:rPr>
          <w:rStyle w:val="StyleUnderline"/>
          <w:rFonts w:asciiTheme="minorHAnsi" w:hAnsiTheme="minorHAnsi" w:cstheme="minorHAnsi"/>
        </w:rPr>
        <w:t xml:space="preserve">, to </w:t>
      </w:r>
      <w:r w:rsidRPr="00947B24">
        <w:rPr>
          <w:rStyle w:val="Emphasis"/>
          <w:rFonts w:asciiTheme="minorHAnsi" w:hAnsiTheme="minorHAnsi" w:cstheme="minorHAnsi"/>
          <w:highlight w:val="cyan"/>
        </w:rPr>
        <w:t>compile</w:t>
      </w:r>
      <w:r w:rsidRPr="00947B24">
        <w:rPr>
          <w:rStyle w:val="StyleUnderline"/>
          <w:rFonts w:asciiTheme="minorHAnsi" w:hAnsiTheme="minorHAnsi" w:cstheme="minorHAnsi"/>
          <w:highlight w:val="cyan"/>
        </w:rPr>
        <w:t xml:space="preserve"> and </w:t>
      </w:r>
      <w:r w:rsidRPr="00947B24">
        <w:rPr>
          <w:rStyle w:val="Emphasis"/>
          <w:rFonts w:asciiTheme="minorHAnsi" w:hAnsiTheme="minorHAnsi" w:cstheme="minorHAnsi"/>
          <w:highlight w:val="cyan"/>
        </w:rPr>
        <w:t>present data</w:t>
      </w:r>
      <w:r w:rsidRPr="00947B24">
        <w:rPr>
          <w:rStyle w:val="StyleUnderline"/>
          <w:rFonts w:asciiTheme="minorHAnsi" w:hAnsiTheme="minorHAnsi" w:cstheme="minorHAnsi"/>
          <w:highlight w:val="cyan"/>
        </w:rPr>
        <w:t xml:space="preserve">, </w:t>
      </w:r>
      <w:r w:rsidRPr="00947B24">
        <w:rPr>
          <w:rStyle w:val="Emphasis"/>
          <w:rFonts w:asciiTheme="minorHAnsi" w:hAnsiTheme="minorHAnsi" w:cstheme="minorHAnsi"/>
          <w:highlight w:val="cyan"/>
        </w:rPr>
        <w:t xml:space="preserve">perform critical </w:t>
      </w:r>
      <w:r w:rsidRPr="00947B24">
        <w:rPr>
          <w:rStyle w:val="Emphasis"/>
          <w:rFonts w:asciiTheme="minorHAnsi" w:hAnsiTheme="minorHAnsi" w:cstheme="minorHAnsi"/>
        </w:rPr>
        <w:t xml:space="preserve">analytical </w:t>
      </w:r>
      <w:r w:rsidRPr="00947B24">
        <w:rPr>
          <w:rStyle w:val="Emphasis"/>
          <w:rFonts w:asciiTheme="minorHAnsi" w:hAnsiTheme="minorHAnsi" w:cstheme="minorHAnsi"/>
          <w:highlight w:val="cyan"/>
        </w:rPr>
        <w:t>thinking</w:t>
      </w:r>
      <w:r w:rsidRPr="00947B24">
        <w:rPr>
          <w:rStyle w:val="StyleUnderline"/>
          <w:rFonts w:asciiTheme="minorHAnsi" w:hAnsiTheme="minorHAnsi" w:cstheme="minorHAnsi"/>
          <w:highlight w:val="cyan"/>
        </w:rPr>
        <w:t>, and</w:t>
      </w:r>
      <w:r w:rsidRPr="00947B24">
        <w:rPr>
          <w:rStyle w:val="StyleUnderline"/>
          <w:rFonts w:asciiTheme="minorHAnsi" w:hAnsiTheme="minorHAnsi" w:cstheme="minorHAnsi"/>
        </w:rPr>
        <w:t xml:space="preserve"> to </w:t>
      </w:r>
      <w:r w:rsidRPr="00947B24">
        <w:rPr>
          <w:rStyle w:val="Emphasis"/>
          <w:rFonts w:asciiTheme="minorHAnsi" w:hAnsiTheme="minorHAnsi" w:cstheme="minorHAnsi"/>
          <w:highlight w:val="cyan"/>
        </w:rPr>
        <w:t>anticipate</w:t>
      </w:r>
      <w:r w:rsidRPr="00947B24">
        <w:rPr>
          <w:rStyle w:val="StyleUnderline"/>
          <w:rFonts w:asciiTheme="minorHAnsi" w:hAnsiTheme="minorHAnsi" w:cstheme="minorHAnsi"/>
          <w:highlight w:val="cyan"/>
        </w:rPr>
        <w:t xml:space="preserve"> and </w:t>
      </w:r>
      <w:r w:rsidRPr="00947B24">
        <w:rPr>
          <w:rStyle w:val="Emphasis"/>
          <w:rFonts w:asciiTheme="minorHAnsi" w:hAnsiTheme="minorHAnsi" w:cstheme="minorHAnsi"/>
          <w:highlight w:val="cyan"/>
        </w:rPr>
        <w:t>develop relevant skill-sets</w:t>
      </w:r>
      <w:r w:rsidRPr="00947B24">
        <w:rPr>
          <w:rStyle w:val="StyleUnderline"/>
          <w:rFonts w:asciiTheme="minorHAnsi" w:hAnsiTheme="minorHAnsi" w:cstheme="minorHAnsi"/>
        </w:rPr>
        <w:t xml:space="preserve"> for newly emerging industry trends. Learning </w:t>
      </w:r>
      <w:r w:rsidRPr="00947B24">
        <w:rPr>
          <w:rStyle w:val="StyleUnderline"/>
          <w:rFonts w:asciiTheme="minorHAnsi" w:hAnsiTheme="minorHAnsi" w:cstheme="minorHAnsi"/>
          <w:highlight w:val="cyan"/>
        </w:rPr>
        <w:t>these</w:t>
      </w:r>
      <w:r w:rsidRPr="00947B24">
        <w:rPr>
          <w:rStyle w:val="StyleUnderline"/>
          <w:rFonts w:asciiTheme="minorHAnsi" w:hAnsiTheme="minorHAnsi" w:cstheme="minorHAnsi"/>
        </w:rPr>
        <w:t xml:space="preserve"> skills will </w:t>
      </w:r>
      <w:r w:rsidRPr="00947B24">
        <w:rPr>
          <w:rStyle w:val="StyleUnderline"/>
          <w:rFonts w:asciiTheme="minorHAnsi" w:hAnsiTheme="minorHAnsi" w:cstheme="minorHAnsi"/>
          <w:highlight w:val="cyan"/>
        </w:rPr>
        <w:t>enable</w:t>
      </w:r>
      <w:r w:rsidRPr="00947B24">
        <w:rPr>
          <w:rStyle w:val="StyleUnderline"/>
          <w:rFonts w:asciiTheme="minorHAnsi" w:hAnsiTheme="minorHAnsi" w:cstheme="minorHAnsi"/>
        </w:rPr>
        <w:t xml:space="preserve"> more people to </w:t>
      </w:r>
      <w:r w:rsidRPr="00947B24">
        <w:rPr>
          <w:rStyle w:val="Emphasis"/>
          <w:rFonts w:asciiTheme="minorHAnsi" w:hAnsiTheme="minorHAnsi" w:cstheme="minorHAnsi"/>
        </w:rPr>
        <w:t>develop</w:t>
      </w:r>
      <w:r w:rsidRPr="00947B24">
        <w:rPr>
          <w:rFonts w:asciiTheme="minorHAnsi" w:hAnsiTheme="minorHAnsi" w:cstheme="minorHAnsi"/>
          <w:sz w:val="16"/>
        </w:rPr>
        <w:t xml:space="preserve"> an </w:t>
      </w:r>
      <w:r w:rsidRPr="00947B24">
        <w:rPr>
          <w:rStyle w:val="Emphasis"/>
          <w:rFonts w:asciiTheme="minorHAnsi" w:hAnsiTheme="minorHAnsi" w:cstheme="minorHAnsi"/>
          <w:highlight w:val="cyan"/>
        </w:rPr>
        <w:t>expertise</w:t>
      </w:r>
      <w:r w:rsidRPr="00947B24">
        <w:rPr>
          <w:rFonts w:asciiTheme="minorHAnsi" w:hAnsiTheme="minorHAnsi" w:cstheme="minorHAnsi"/>
          <w:sz w:val="16"/>
        </w:rPr>
        <w:t xml:space="preserve"> aimed at supplying talent that will be in demand as future industries emerge. </w:t>
      </w:r>
      <w:r w:rsidRPr="00947B24">
        <w:rPr>
          <w:rStyle w:val="StyleUnderline"/>
          <w:rFonts w:asciiTheme="minorHAnsi" w:hAnsiTheme="minorHAnsi" w:cstheme="minorHAnsi"/>
          <w:highlight w:val="cyan"/>
        </w:rPr>
        <w:t xml:space="preserve">This can </w:t>
      </w:r>
      <w:r w:rsidRPr="00947B24">
        <w:rPr>
          <w:rStyle w:val="Emphasis"/>
          <w:rFonts w:asciiTheme="minorHAnsi" w:hAnsiTheme="minorHAnsi" w:cstheme="minorHAnsi"/>
          <w:highlight w:val="cyan"/>
        </w:rPr>
        <w:t>change people’s lives</w:t>
      </w:r>
      <w:r w:rsidRPr="00947B24">
        <w:rPr>
          <w:rStyle w:val="StyleUnderline"/>
          <w:rFonts w:asciiTheme="minorHAnsi" w:hAnsiTheme="minorHAnsi" w:cstheme="minorHAnsi"/>
        </w:rPr>
        <w:t xml:space="preserve">. </w:t>
      </w:r>
      <w:r w:rsidRPr="00947B24">
        <w:rPr>
          <w:rFonts w:asciiTheme="minorHAnsi" w:hAnsiTheme="minorHAnsi" w:cstheme="minorHAnsi"/>
          <w:sz w:val="16"/>
        </w:rPr>
        <w:t>Students can learn how to anticipate and prepare for future emerging industries while they are at the K-12 level. Students can also learn at 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947B24">
        <w:rPr>
          <w:rStyle w:val="StyleUnderline"/>
          <w:rFonts w:asciiTheme="minorHAnsi" w:hAnsiTheme="minorHAnsi" w:cstheme="minorHAnsi"/>
        </w:rPr>
        <w:t xml:space="preserve"> </w:t>
      </w:r>
      <w:r w:rsidRPr="00947B24">
        <w:rPr>
          <w:rStyle w:val="StyleUnderline"/>
          <w:rFonts w:asciiTheme="minorHAnsi" w:hAnsiTheme="minorHAnsi" w:cstheme="minorHAnsi"/>
          <w:highlight w:val="cyan"/>
        </w:rPr>
        <w:t>space</w:t>
      </w:r>
      <w:r w:rsidRPr="00947B24">
        <w:rPr>
          <w:rStyle w:val="StyleUnderline"/>
          <w:rFonts w:asciiTheme="minorHAnsi" w:hAnsiTheme="minorHAnsi" w:cstheme="minorHAnsi"/>
        </w:rPr>
        <w:t xml:space="preserve"> studies </w:t>
      </w:r>
      <w:r w:rsidRPr="00947B24">
        <w:rPr>
          <w:rStyle w:val="StyleUnderline"/>
          <w:rFonts w:asciiTheme="minorHAnsi" w:hAnsiTheme="minorHAnsi" w:cstheme="minorHAnsi"/>
          <w:highlight w:val="cyan"/>
        </w:rPr>
        <w:t>has remained the</w:t>
      </w:r>
      <w:r w:rsidRPr="00947B24">
        <w:rPr>
          <w:rStyle w:val="StyleUnderline"/>
          <w:rFonts w:asciiTheme="minorHAnsi" w:hAnsiTheme="minorHAnsi" w:cstheme="minorHAnsi"/>
        </w:rPr>
        <w:t xml:space="preserve"> </w:t>
      </w:r>
      <w:r w:rsidRPr="00947B24">
        <w:rPr>
          <w:rStyle w:val="Emphasis"/>
          <w:rFonts w:asciiTheme="minorHAnsi" w:hAnsiTheme="minorHAnsi" w:cstheme="minorHAnsi"/>
        </w:rPr>
        <w:t xml:space="preserve">exclusive </w:t>
      </w:r>
      <w:r w:rsidRPr="00947B24">
        <w:rPr>
          <w:rStyle w:val="Emphasis"/>
          <w:rFonts w:asciiTheme="minorHAnsi" w:hAnsiTheme="minorHAnsi" w:cstheme="minorHAnsi"/>
          <w:highlight w:val="cyan"/>
        </w:rPr>
        <w:t>purview of</w:t>
      </w:r>
      <w:r w:rsidRPr="00947B24">
        <w:rPr>
          <w:rFonts w:asciiTheme="minorHAnsi" w:hAnsiTheme="minorHAnsi" w:cstheme="minorHAnsi"/>
          <w:sz w:val="16"/>
        </w:rPr>
        <w:t xml:space="preserve"> engineers, scientists, and technology </w:t>
      </w:r>
      <w:r w:rsidRPr="00947B24">
        <w:rPr>
          <w:rStyle w:val="Emphasis"/>
          <w:rFonts w:asciiTheme="minorHAnsi" w:hAnsiTheme="minorHAnsi" w:cstheme="minorHAnsi"/>
          <w:highlight w:val="cyan"/>
        </w:rPr>
        <w:t>experts</w:t>
      </w:r>
      <w:r w:rsidRPr="00947B24">
        <w:rPr>
          <w:rStyle w:val="StyleUnderline"/>
          <w:rFonts w:asciiTheme="minorHAnsi" w:hAnsiTheme="minorHAnsi" w:cstheme="minorHAnsi"/>
        </w:rPr>
        <w:t xml:space="preserve">. However, </w:t>
      </w:r>
      <w:r w:rsidRPr="00947B24">
        <w:rPr>
          <w:rStyle w:val="StyleUnderline"/>
          <w:rFonts w:asciiTheme="minorHAnsi" w:hAnsiTheme="minorHAnsi" w:cstheme="minorHAnsi"/>
          <w:highlight w:val="cyan"/>
        </w:rPr>
        <w:t xml:space="preserve">there is </w:t>
      </w:r>
      <w:r w:rsidRPr="00947B24">
        <w:rPr>
          <w:rStyle w:val="Emphasis"/>
          <w:rFonts w:asciiTheme="minorHAnsi" w:hAnsiTheme="minorHAnsi" w:cstheme="minorHAnsi"/>
          <w:highlight w:val="cyan"/>
        </w:rPr>
        <w:t>room at the table</w:t>
      </w:r>
      <w:r w:rsidRPr="00947B24">
        <w:rPr>
          <w:rStyle w:val="StyleUnderline"/>
          <w:rFonts w:asciiTheme="minorHAnsi" w:hAnsiTheme="minorHAnsi" w:cstheme="minorHAnsi"/>
          <w:sz w:val="16"/>
          <w:szCs w:val="16"/>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947B24">
        <w:rPr>
          <w:rStyle w:val="StyleUnderline"/>
          <w:rFonts w:asciiTheme="minorHAnsi" w:hAnsiTheme="minorHAnsi" w:cstheme="minorHAnsi"/>
        </w:rPr>
        <w:t>.</w:t>
      </w:r>
      <w:r w:rsidRPr="00947B24">
        <w:rPr>
          <w:rFonts w:asciiTheme="minorHAnsi" w:hAnsiTheme="minorHAnsi" w:cstheme="minorHAnsi"/>
          <w:sz w:val="16"/>
        </w:rPr>
        <w:t xml:space="preserve"> </w:t>
      </w:r>
      <w:r w:rsidRPr="00947B24">
        <w:rPr>
          <w:rStyle w:val="StyleUnderline"/>
          <w:rFonts w:asciiTheme="minorHAnsi" w:hAnsiTheme="minorHAnsi" w:cstheme="minorHAnsi"/>
          <w:highlight w:val="cyan"/>
        </w:rPr>
        <w:t>We can</w:t>
      </w:r>
      <w:r w:rsidRPr="00947B24">
        <w:rPr>
          <w:rStyle w:val="StyleUnderline"/>
          <w:rFonts w:asciiTheme="minorHAnsi" w:hAnsiTheme="minorHAnsi" w:cstheme="minorHAnsi"/>
        </w:rPr>
        <w:t xml:space="preserve"> </w:t>
      </w:r>
      <w:r w:rsidRPr="00947B24">
        <w:rPr>
          <w:rStyle w:val="Emphasis"/>
          <w:rFonts w:asciiTheme="minorHAnsi" w:hAnsiTheme="minorHAnsi" w:cstheme="minorHAnsi"/>
        </w:rPr>
        <w:t>open an additional door</w:t>
      </w:r>
      <w:r w:rsidRPr="00947B24">
        <w:rPr>
          <w:rStyle w:val="StyleUnderline"/>
          <w:rFonts w:asciiTheme="minorHAnsi" w:hAnsiTheme="minorHAnsi" w:cstheme="minorHAnsi"/>
        </w:rPr>
        <w:t xml:space="preserve"> to </w:t>
      </w:r>
      <w:r w:rsidRPr="00947B24">
        <w:rPr>
          <w:rStyle w:val="StyleUnderline"/>
          <w:rFonts w:asciiTheme="minorHAnsi" w:hAnsiTheme="minorHAnsi" w:cstheme="minorHAnsi"/>
          <w:highlight w:val="cyan"/>
        </w:rPr>
        <w:t xml:space="preserve">allow a </w:t>
      </w:r>
      <w:r w:rsidRPr="00947B24">
        <w:rPr>
          <w:rStyle w:val="Emphasis"/>
          <w:rFonts w:asciiTheme="minorHAnsi" w:hAnsiTheme="minorHAnsi" w:cstheme="minorHAnsi"/>
          <w:highlight w:val="cyan"/>
        </w:rPr>
        <w:t>broader range of knowledge</w:t>
      </w:r>
      <w:r w:rsidRPr="00947B24">
        <w:rPr>
          <w:rStyle w:val="StyleUnderline"/>
          <w:rFonts w:asciiTheme="minorHAnsi" w:hAnsiTheme="minorHAnsi" w:cstheme="minorHAnsi"/>
        </w:rPr>
        <w:t xml:space="preserve"> into the minds of more people </w:t>
      </w:r>
      <w:r w:rsidRPr="00947B24">
        <w:rPr>
          <w:rStyle w:val="StyleUnderline"/>
          <w:rFonts w:asciiTheme="minorHAnsi" w:hAnsiTheme="minorHAnsi" w:cstheme="minorHAnsi"/>
          <w:highlight w:val="cyan"/>
        </w:rPr>
        <w:t xml:space="preserve">by </w:t>
      </w:r>
      <w:r w:rsidRPr="00947B24">
        <w:rPr>
          <w:rStyle w:val="Emphasis"/>
          <w:rFonts w:asciiTheme="minorHAnsi" w:hAnsiTheme="minorHAnsi" w:cstheme="minorHAnsi"/>
          <w:highlight w:val="cyan"/>
        </w:rPr>
        <w:t>introducing</w:t>
      </w:r>
      <w:r w:rsidRPr="00947B24">
        <w:rPr>
          <w:rStyle w:val="Emphasis"/>
          <w:rFonts w:asciiTheme="minorHAnsi" w:hAnsiTheme="minorHAnsi" w:cstheme="minorHAnsi"/>
        </w:rPr>
        <w:t xml:space="preserve"> outer </w:t>
      </w:r>
      <w:r w:rsidRPr="00947B24">
        <w:rPr>
          <w:rStyle w:val="Emphasis"/>
          <w:rFonts w:asciiTheme="minorHAnsi" w:hAnsiTheme="minorHAnsi" w:cstheme="minorHAnsi"/>
          <w:highlight w:val="cyan"/>
        </w:rPr>
        <w:t>space</w:t>
      </w:r>
      <w:r w:rsidRPr="00947B24">
        <w:rPr>
          <w:rStyle w:val="Emphasis"/>
          <w:rFonts w:asciiTheme="minorHAnsi" w:hAnsiTheme="minorHAnsi" w:cstheme="minorHAnsi"/>
        </w:rPr>
        <w:t xml:space="preserve"> development </w:t>
      </w:r>
      <w:r w:rsidRPr="00947B24">
        <w:rPr>
          <w:rStyle w:val="Emphasis"/>
          <w:rFonts w:asciiTheme="minorHAnsi" w:hAnsiTheme="minorHAnsi" w:cstheme="minorHAnsi"/>
          <w:highlight w:val="cyan"/>
        </w:rPr>
        <w:t>studies</w:t>
      </w:r>
      <w:r w:rsidRPr="00947B24">
        <w:rPr>
          <w:rFonts w:asciiTheme="minorHAnsi" w:hAnsiTheme="minorHAnsi" w:cstheme="minorHAnsi"/>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947B24">
        <w:rPr>
          <w:rStyle w:val="StyleUnderline"/>
          <w:rFonts w:asciiTheme="minorHAnsi" w:hAnsiTheme="minorHAnsi" w:cstheme="minorHAnsi"/>
        </w:rPr>
        <w:t xml:space="preserve"> </w:t>
      </w:r>
      <w:r w:rsidRPr="00947B24">
        <w:rPr>
          <w:rStyle w:val="StyleUnderline"/>
          <w:rFonts w:asciiTheme="minorHAnsi" w:hAnsiTheme="minorHAnsi" w:cstheme="minorHAnsi"/>
          <w:highlight w:val="cyan"/>
        </w:rPr>
        <w:t xml:space="preserve">Humankind can progress </w:t>
      </w:r>
      <w:r w:rsidRPr="00947B24">
        <w:rPr>
          <w:rStyle w:val="StyleUnderline"/>
          <w:rFonts w:asciiTheme="minorHAnsi" w:hAnsiTheme="minorHAnsi" w:cstheme="minorHAnsi"/>
        </w:rPr>
        <w:t>beyond the “</w:t>
      </w:r>
      <w:r w:rsidRPr="00947B24">
        <w:rPr>
          <w:rStyle w:val="Emphasis"/>
          <w:rFonts w:asciiTheme="minorHAnsi" w:hAnsiTheme="minorHAnsi" w:cstheme="minorHAnsi"/>
        </w:rPr>
        <w:t>STEM</w:t>
      </w:r>
      <w:r w:rsidRPr="00947B24">
        <w:rPr>
          <w:rStyle w:val="StyleUnderline"/>
          <w:rFonts w:asciiTheme="minorHAnsi" w:hAnsiTheme="minorHAnsi" w:cstheme="minorHAnsi"/>
        </w:rPr>
        <w:t>s = space studies” model by i</w:t>
      </w:r>
      <w:r w:rsidRPr="00947B24">
        <w:rPr>
          <w:rStyle w:val="StyleUnderline"/>
          <w:rFonts w:asciiTheme="minorHAnsi" w:hAnsiTheme="minorHAnsi" w:cstheme="minorHAnsi"/>
          <w:highlight w:val="cyan"/>
        </w:rPr>
        <w:t>ncluding</w:t>
      </w:r>
      <w:r w:rsidRPr="00947B24">
        <w:rPr>
          <w:rStyle w:val="StyleUnderline"/>
          <w:rFonts w:asciiTheme="minorHAnsi" w:hAnsiTheme="minorHAnsi" w:cstheme="minorHAnsi"/>
        </w:rPr>
        <w:t xml:space="preserve">, encouraging, </w:t>
      </w:r>
      <w:r w:rsidRPr="00947B24">
        <w:rPr>
          <w:rFonts w:asciiTheme="minorHAnsi" w:hAnsiTheme="minorHAnsi" w:cstheme="minorHAnsi"/>
          <w:sz w:val="16"/>
        </w:rPr>
        <w:t>involving</w:t>
      </w:r>
      <w:r w:rsidRPr="00947B24">
        <w:rPr>
          <w:rStyle w:val="StyleUnderline"/>
          <w:rFonts w:asciiTheme="minorHAnsi" w:hAnsiTheme="minorHAnsi" w:cstheme="minorHAnsi"/>
        </w:rPr>
        <w:t xml:space="preserve">, and preparing a new breed of social and behavioral sciences geniuses. These would be people who are </w:t>
      </w:r>
      <w:r w:rsidRPr="00947B24">
        <w:rPr>
          <w:rFonts w:asciiTheme="minorHAnsi" w:hAnsiTheme="minorHAnsi" w:cstheme="minorHAnsi"/>
          <w:sz w:val="16"/>
        </w:rPr>
        <w:t xml:space="preserve">naturals in </w:t>
      </w:r>
      <w:r w:rsidRPr="00947B24">
        <w:rPr>
          <w:rStyle w:val="Emphasis"/>
          <w:rFonts w:asciiTheme="minorHAnsi" w:hAnsiTheme="minorHAnsi" w:cstheme="minorHAnsi"/>
          <w:highlight w:val="cyan"/>
        </w:rPr>
        <w:t>i</w:t>
      </w:r>
      <w:r w:rsidRPr="00947B24">
        <w:rPr>
          <w:rFonts w:asciiTheme="minorHAnsi" w:hAnsiTheme="minorHAnsi" w:cstheme="minorHAnsi"/>
          <w:sz w:val="16"/>
        </w:rPr>
        <w:t xml:space="preserve">nternational </w:t>
      </w:r>
      <w:r w:rsidRPr="00947B24">
        <w:rPr>
          <w:rStyle w:val="Emphasis"/>
          <w:rFonts w:asciiTheme="minorHAnsi" w:hAnsiTheme="minorHAnsi" w:cstheme="minorHAnsi"/>
          <w:highlight w:val="cyan"/>
        </w:rPr>
        <w:t>r</w:t>
      </w:r>
      <w:r w:rsidRPr="00947B24">
        <w:rPr>
          <w:rFonts w:asciiTheme="minorHAnsi" w:hAnsiTheme="minorHAnsi" w:cstheme="minorHAnsi"/>
          <w:sz w:val="16"/>
        </w:rPr>
        <w:t>elations</w:t>
      </w:r>
      <w:r w:rsidRPr="00947B24">
        <w:rPr>
          <w:rStyle w:val="StyleUnderline"/>
          <w:rFonts w:asciiTheme="minorHAnsi" w:hAnsiTheme="minorHAnsi" w:cstheme="minorHAnsi"/>
        </w:rPr>
        <w:t xml:space="preserve">, conflict resolution, and peace studies, as well as versed in </w:t>
      </w:r>
      <w:r w:rsidRPr="00947B24">
        <w:rPr>
          <w:rStyle w:val="Emphasis"/>
          <w:rFonts w:asciiTheme="minorHAnsi" w:hAnsiTheme="minorHAnsi" w:cstheme="minorHAnsi"/>
          <w:highlight w:val="cyan"/>
        </w:rPr>
        <w:t>international law</w:t>
      </w:r>
      <w:r w:rsidRPr="00947B24">
        <w:rPr>
          <w:rStyle w:val="StyleUnderline"/>
          <w:rFonts w:asciiTheme="minorHAnsi" w:hAnsiTheme="minorHAnsi" w:cstheme="minorHAnsi"/>
        </w:rPr>
        <w:t xml:space="preserve">, politics, social psychology, </w:t>
      </w:r>
      <w:r w:rsidRPr="00947B24">
        <w:rPr>
          <w:rStyle w:val="Emphasis"/>
          <w:rFonts w:asciiTheme="minorHAnsi" w:hAnsiTheme="minorHAnsi" w:cstheme="minorHAnsi"/>
          <w:highlight w:val="cyan"/>
        </w:rPr>
        <w:t>critical analysis</w:t>
      </w:r>
      <w:r w:rsidRPr="00947B24">
        <w:rPr>
          <w:rStyle w:val="StyleUnderline"/>
          <w:rFonts w:asciiTheme="minorHAnsi" w:hAnsiTheme="minorHAnsi" w:cstheme="minorHAnsi"/>
        </w:rPr>
        <w:t>, discourse analysis, international communication, artistic architecture,</w:t>
      </w:r>
      <w:r w:rsidRPr="00947B24">
        <w:rPr>
          <w:rFonts w:asciiTheme="minorHAnsi" w:hAnsiTheme="minorHAnsi" w:cstheme="minorHAnsi"/>
          <w:sz w:val="16"/>
        </w:rPr>
        <w:t xml:space="preserve"> </w:t>
      </w:r>
      <w:r w:rsidRPr="00947B24">
        <w:rPr>
          <w:rStyle w:val="Emphasis"/>
          <w:rFonts w:asciiTheme="minorHAnsi" w:hAnsiTheme="minorHAnsi" w:cstheme="minorHAnsi"/>
          <w:highlight w:val="cyan"/>
        </w:rPr>
        <w:t>race</w:t>
      </w:r>
      <w:r w:rsidRPr="00947B24">
        <w:rPr>
          <w:rStyle w:val="StyleUnderline"/>
          <w:rFonts w:asciiTheme="minorHAnsi" w:hAnsiTheme="minorHAnsi" w:cstheme="minorHAnsi"/>
        </w:rPr>
        <w:t xml:space="preserve"> and </w:t>
      </w:r>
      <w:r w:rsidRPr="00947B24">
        <w:rPr>
          <w:rStyle w:val="Emphasis"/>
          <w:rFonts w:asciiTheme="minorHAnsi" w:hAnsiTheme="minorHAnsi" w:cstheme="minorHAnsi"/>
        </w:rPr>
        <w:t>ethnic studies</w:t>
      </w:r>
      <w:r w:rsidRPr="00947B24">
        <w:rPr>
          <w:rStyle w:val="StyleUnderline"/>
          <w:rFonts w:asciiTheme="minorHAnsi" w:hAnsiTheme="minorHAnsi" w:cstheme="minorHAnsi"/>
        </w:rPr>
        <w:t xml:space="preserve">, </w:t>
      </w:r>
      <w:r w:rsidRPr="00947B24">
        <w:rPr>
          <w:rStyle w:val="Emphasis"/>
          <w:rFonts w:asciiTheme="minorHAnsi" w:hAnsiTheme="minorHAnsi" w:cstheme="minorHAnsi"/>
          <w:highlight w:val="cyan"/>
        </w:rPr>
        <w:t>gender studies</w:t>
      </w:r>
      <w:r w:rsidRPr="00947B24">
        <w:rPr>
          <w:rFonts w:asciiTheme="minorHAnsi" w:hAnsiTheme="minorHAnsi" w:cstheme="minorHAnsi"/>
          <w:sz w:val="16"/>
        </w:rPr>
        <w:t xml:space="preserve">, </w:t>
      </w:r>
      <w:r w:rsidRPr="00947B24">
        <w:rPr>
          <w:rStyle w:val="StyleUnderline"/>
          <w:rFonts w:asciiTheme="minorHAnsi" w:hAnsiTheme="minorHAnsi" w:cstheme="minorHAnsi"/>
        </w:rPr>
        <w:t xml:space="preserve">religious studies, economics, finance, business and entrepreneurship, history, and political economy, </w:t>
      </w:r>
      <w:r w:rsidRPr="00947B24">
        <w:rPr>
          <w:rStyle w:val="StyleUnderline"/>
          <w:rFonts w:asciiTheme="minorHAnsi" w:hAnsiTheme="minorHAnsi" w:cstheme="minorHAnsi"/>
          <w:highlight w:val="cyan"/>
        </w:rPr>
        <w:t>while</w:t>
      </w:r>
      <w:r w:rsidRPr="00947B24">
        <w:rPr>
          <w:rStyle w:val="StyleUnderline"/>
          <w:rFonts w:asciiTheme="minorHAnsi" w:hAnsiTheme="minorHAnsi" w:cstheme="minorHAnsi"/>
        </w:rPr>
        <w:t xml:space="preserve"> also </w:t>
      </w:r>
      <w:r w:rsidRPr="00947B24">
        <w:rPr>
          <w:rStyle w:val="StyleUnderline"/>
          <w:rFonts w:asciiTheme="minorHAnsi" w:hAnsiTheme="minorHAnsi" w:cstheme="minorHAnsi"/>
          <w:highlight w:val="cyan"/>
        </w:rPr>
        <w:t xml:space="preserve">being concerned with </w:t>
      </w:r>
      <w:r w:rsidRPr="00947B24">
        <w:rPr>
          <w:rStyle w:val="Emphasis"/>
          <w:rFonts w:asciiTheme="minorHAnsi" w:hAnsiTheme="minorHAnsi" w:cstheme="minorHAnsi"/>
          <w:highlight w:val="cyan"/>
        </w:rPr>
        <w:t>inequality</w:t>
      </w:r>
      <w:r w:rsidRPr="00947B24">
        <w:rPr>
          <w:rStyle w:val="Emphasis"/>
          <w:rFonts w:asciiTheme="minorHAnsi" w:hAnsiTheme="minorHAnsi" w:cstheme="minorHAnsi"/>
        </w:rPr>
        <w:t xml:space="preserve"> gaps</w:t>
      </w:r>
      <w:r w:rsidRPr="00947B24">
        <w:rPr>
          <w:rStyle w:val="StyleUnderline"/>
          <w:rFonts w:asciiTheme="minorHAnsi" w:hAnsiTheme="minorHAnsi" w:cstheme="minorHAnsi"/>
        </w:rPr>
        <w:t xml:space="preserve">, </w:t>
      </w:r>
      <w:r w:rsidRPr="00947B24">
        <w:rPr>
          <w:rStyle w:val="Emphasis"/>
          <w:rFonts w:asciiTheme="minorHAnsi" w:hAnsiTheme="minorHAnsi" w:cstheme="minorHAnsi"/>
          <w:highlight w:val="cyan"/>
        </w:rPr>
        <w:t>oppression</w:t>
      </w:r>
      <w:r w:rsidRPr="00947B24">
        <w:rPr>
          <w:rStyle w:val="StyleUnderline"/>
          <w:rFonts w:asciiTheme="minorHAnsi" w:hAnsiTheme="minorHAnsi" w:cstheme="minorHAnsi"/>
        </w:rPr>
        <w:t xml:space="preserve">, </w:t>
      </w:r>
      <w:r w:rsidRPr="00947B24">
        <w:rPr>
          <w:rStyle w:val="Emphasis"/>
          <w:rFonts w:asciiTheme="minorHAnsi" w:hAnsiTheme="minorHAnsi" w:cstheme="minorHAnsi"/>
        </w:rPr>
        <w:t>subjugation</w:t>
      </w:r>
      <w:r w:rsidRPr="00947B24">
        <w:rPr>
          <w:rStyle w:val="StyleUnderline"/>
          <w:rFonts w:asciiTheme="minorHAnsi" w:hAnsiTheme="minorHAnsi" w:cstheme="minorHAnsi"/>
        </w:rPr>
        <w:t xml:space="preserve">, </w:t>
      </w:r>
      <w:r w:rsidRPr="00947B24">
        <w:rPr>
          <w:rStyle w:val="Emphasis"/>
          <w:rFonts w:asciiTheme="minorHAnsi" w:hAnsiTheme="minorHAnsi" w:cstheme="minorHAnsi"/>
          <w:highlight w:val="cyan"/>
        </w:rPr>
        <w:t>revolts</w:t>
      </w:r>
      <w:r w:rsidRPr="00947B24">
        <w:rPr>
          <w:rStyle w:val="StyleUnderline"/>
          <w:rFonts w:asciiTheme="minorHAnsi" w:hAnsiTheme="minorHAnsi" w:cstheme="minorHAnsi"/>
        </w:rPr>
        <w:t xml:space="preserve">, </w:t>
      </w:r>
      <w:r w:rsidRPr="00947B24">
        <w:rPr>
          <w:rStyle w:val="Emphasis"/>
          <w:rFonts w:asciiTheme="minorHAnsi" w:hAnsiTheme="minorHAnsi" w:cstheme="minorHAnsi"/>
        </w:rPr>
        <w:t>uprisings</w:t>
      </w:r>
      <w:r w:rsidRPr="00947B24">
        <w:rPr>
          <w:rStyle w:val="StyleUnderline"/>
          <w:rFonts w:asciiTheme="minorHAnsi" w:hAnsiTheme="minorHAnsi" w:cstheme="minorHAnsi"/>
        </w:rPr>
        <w:t xml:space="preserve">, </w:t>
      </w:r>
      <w:r w:rsidRPr="00947B24">
        <w:rPr>
          <w:rStyle w:val="Emphasis"/>
          <w:rFonts w:asciiTheme="minorHAnsi" w:hAnsiTheme="minorHAnsi" w:cstheme="minorHAnsi"/>
        </w:rPr>
        <w:t>revolutions</w:t>
      </w:r>
      <w:r w:rsidRPr="00947B24">
        <w:rPr>
          <w:rStyle w:val="StyleUnderline"/>
          <w:rFonts w:asciiTheme="minorHAnsi" w:hAnsiTheme="minorHAnsi" w:cstheme="minorHAnsi"/>
        </w:rPr>
        <w:t xml:space="preserve">, </w:t>
      </w:r>
      <w:r w:rsidRPr="00947B24">
        <w:rPr>
          <w:rStyle w:val="StyleUnderline"/>
          <w:rFonts w:asciiTheme="minorHAnsi" w:hAnsiTheme="minorHAnsi" w:cstheme="minorHAnsi"/>
          <w:highlight w:val="cyan"/>
        </w:rPr>
        <w:t>and</w:t>
      </w:r>
      <w:r w:rsidRPr="00947B24">
        <w:rPr>
          <w:rStyle w:val="StyleUnderline"/>
          <w:rFonts w:asciiTheme="minorHAnsi" w:hAnsiTheme="minorHAnsi" w:cstheme="minorHAnsi"/>
        </w:rPr>
        <w:t xml:space="preserve"> </w:t>
      </w:r>
      <w:r w:rsidRPr="00947B24">
        <w:rPr>
          <w:rStyle w:val="Emphasis"/>
          <w:rFonts w:asciiTheme="minorHAnsi" w:hAnsiTheme="minorHAnsi" w:cstheme="minorHAnsi"/>
        </w:rPr>
        <w:t xml:space="preserve">various </w:t>
      </w:r>
      <w:r w:rsidRPr="00947B24">
        <w:rPr>
          <w:rStyle w:val="Emphasis"/>
          <w:rFonts w:asciiTheme="minorHAnsi" w:hAnsiTheme="minorHAnsi" w:cstheme="minorHAnsi"/>
          <w:highlight w:val="cyan"/>
        </w:rPr>
        <w:t>other social</w:t>
      </w:r>
      <w:r w:rsidRPr="00947B24">
        <w:rPr>
          <w:rStyle w:val="StyleUnderline"/>
          <w:rFonts w:asciiTheme="minorHAnsi" w:hAnsiTheme="minorHAnsi" w:cstheme="minorHAnsi"/>
        </w:rPr>
        <w:t xml:space="preserve"> and </w:t>
      </w:r>
      <w:r w:rsidRPr="00947B24">
        <w:rPr>
          <w:rStyle w:val="Emphasis"/>
          <w:rFonts w:asciiTheme="minorHAnsi" w:hAnsiTheme="minorHAnsi" w:cstheme="minorHAnsi"/>
        </w:rPr>
        <w:t xml:space="preserve">behavioral </w:t>
      </w:r>
      <w:r w:rsidRPr="00947B24">
        <w:rPr>
          <w:rStyle w:val="Emphasis"/>
          <w:rFonts w:asciiTheme="minorHAnsi" w:hAnsiTheme="minorHAnsi" w:cstheme="minorHAnsi"/>
          <w:highlight w:val="cyan"/>
        </w:rPr>
        <w:t>phenomena</w:t>
      </w:r>
      <w:r w:rsidRPr="00947B24">
        <w:rPr>
          <w:rStyle w:val="StyleUnderline"/>
          <w:rFonts w:asciiTheme="minorHAnsi" w:hAnsiTheme="minorHAnsi" w:cstheme="minorHAnsi"/>
          <w:highlight w:val="cyan"/>
        </w:rPr>
        <w:t xml:space="preserve">. People who </w:t>
      </w:r>
      <w:r w:rsidRPr="00947B24">
        <w:rPr>
          <w:rStyle w:val="Emphasis"/>
          <w:rFonts w:asciiTheme="minorHAnsi" w:hAnsiTheme="minorHAnsi" w:cstheme="minorHAnsi"/>
          <w:highlight w:val="cyan"/>
        </w:rPr>
        <w:t>understand</w:t>
      </w:r>
      <w:r w:rsidRPr="00947B24">
        <w:rPr>
          <w:rStyle w:val="Emphasis"/>
          <w:rFonts w:asciiTheme="minorHAnsi" w:hAnsiTheme="minorHAnsi" w:cstheme="minorHAnsi"/>
        </w:rPr>
        <w:t xml:space="preserve"> the </w:t>
      </w:r>
      <w:r w:rsidRPr="00947B24">
        <w:rPr>
          <w:rStyle w:val="Emphasis"/>
          <w:rFonts w:asciiTheme="minorHAnsi" w:hAnsiTheme="minorHAnsi" w:cstheme="minorHAnsi"/>
          <w:highlight w:val="cyan"/>
        </w:rPr>
        <w:t>issues</w:t>
      </w:r>
      <w:r w:rsidRPr="00947B24">
        <w:rPr>
          <w:rStyle w:val="Emphasis"/>
          <w:rFonts w:asciiTheme="minorHAnsi" w:hAnsiTheme="minorHAnsi" w:cstheme="minorHAnsi"/>
        </w:rPr>
        <w:t xml:space="preserve"> concerning human beings</w:t>
      </w:r>
      <w:r w:rsidRPr="00947B24">
        <w:rPr>
          <w:rStyle w:val="StyleUnderline"/>
          <w:rFonts w:asciiTheme="minorHAnsi" w:hAnsiTheme="minorHAnsi" w:cstheme="minorHAnsi"/>
        </w:rPr>
        <w:t xml:space="preserve"> now </w:t>
      </w:r>
      <w:r w:rsidRPr="00947B24">
        <w:rPr>
          <w:rStyle w:val="StyleUnderline"/>
          <w:rFonts w:asciiTheme="minorHAnsi" w:hAnsiTheme="minorHAnsi" w:cstheme="minorHAnsi"/>
          <w:highlight w:val="cyan"/>
        </w:rPr>
        <w:t xml:space="preserve">have a way of </w:t>
      </w:r>
      <w:r w:rsidRPr="00947B24">
        <w:rPr>
          <w:rStyle w:val="Emphasis"/>
          <w:rFonts w:asciiTheme="minorHAnsi" w:hAnsiTheme="minorHAnsi" w:cstheme="minorHAnsi"/>
          <w:highlight w:val="cyan"/>
        </w:rPr>
        <w:t>participating in</w:t>
      </w:r>
      <w:r w:rsidRPr="00947B24">
        <w:rPr>
          <w:rStyle w:val="Emphasis"/>
          <w:rFonts w:asciiTheme="minorHAnsi" w:hAnsiTheme="minorHAnsi" w:cstheme="minorHAnsi"/>
        </w:rPr>
        <w:t xml:space="preserve"> future emerging </w:t>
      </w:r>
      <w:r w:rsidRPr="00947B24">
        <w:rPr>
          <w:rStyle w:val="Emphasis"/>
          <w:rFonts w:asciiTheme="minorHAnsi" w:hAnsiTheme="minorHAnsi" w:cstheme="minorHAnsi"/>
          <w:highlight w:val="cyan"/>
        </w:rPr>
        <w:t>space</w:t>
      </w:r>
      <w:r w:rsidRPr="00947B24">
        <w:rPr>
          <w:rStyle w:val="Emphasis"/>
          <w:rFonts w:asciiTheme="minorHAnsi" w:hAnsiTheme="minorHAnsi" w:cstheme="minorHAnsi"/>
        </w:rPr>
        <w:t xml:space="preserve"> industries</w:t>
      </w:r>
      <w:r w:rsidRPr="00947B24">
        <w:rPr>
          <w:rFonts w:asciiTheme="minorHAnsi" w:hAnsiTheme="minorHAnsi" w:cstheme="minorHAnsi"/>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947B24">
        <w:rPr>
          <w:rStyle w:val="StyleUnderline"/>
          <w:rFonts w:asciiTheme="minorHAnsi" w:hAnsiTheme="minorHAnsi" w:cstheme="minorHAnsi"/>
          <w:highlight w:val="cyan"/>
        </w:rPr>
        <w:t xml:space="preserve">Students </w:t>
      </w:r>
      <w:r w:rsidRPr="00947B24">
        <w:rPr>
          <w:rStyle w:val="Emphasis"/>
          <w:rFonts w:asciiTheme="minorHAnsi" w:hAnsiTheme="minorHAnsi" w:cstheme="minorHAnsi"/>
          <w:highlight w:val="cyan"/>
        </w:rPr>
        <w:t>from all disciplines</w:t>
      </w:r>
      <w:r w:rsidRPr="00947B24">
        <w:rPr>
          <w:rStyle w:val="StyleUnderline"/>
          <w:rFonts w:asciiTheme="minorHAnsi" w:hAnsiTheme="minorHAnsi" w:cstheme="minorHAnsi"/>
          <w:highlight w:val="cyan"/>
        </w:rPr>
        <w:t xml:space="preserve"> can</w:t>
      </w:r>
      <w:r w:rsidRPr="00947B24">
        <w:rPr>
          <w:rStyle w:val="StyleUnderline"/>
          <w:rFonts w:asciiTheme="minorHAnsi" w:hAnsiTheme="minorHAnsi" w:cstheme="minorHAnsi"/>
        </w:rPr>
        <w:t xml:space="preserve"> be </w:t>
      </w:r>
      <w:r w:rsidRPr="00947B24">
        <w:rPr>
          <w:rStyle w:val="Emphasis"/>
          <w:rFonts w:asciiTheme="minorHAnsi" w:hAnsiTheme="minorHAnsi" w:cstheme="minorHAnsi"/>
        </w:rPr>
        <w:t xml:space="preserve">taught to </w:t>
      </w:r>
      <w:r w:rsidRPr="00947B24">
        <w:rPr>
          <w:rStyle w:val="Emphasis"/>
          <w:rFonts w:asciiTheme="minorHAnsi" w:hAnsiTheme="minorHAnsi" w:cstheme="minorHAnsi"/>
          <w:highlight w:val="cyan"/>
        </w:rPr>
        <w:t>see what’s coming next</w:t>
      </w:r>
      <w:r w:rsidRPr="00947B24">
        <w:rPr>
          <w:rStyle w:val="StyleUnderline"/>
          <w:rFonts w:asciiTheme="minorHAnsi" w:hAnsiTheme="minorHAnsi" w:cstheme="minorHAnsi"/>
          <w:highlight w:val="cyan"/>
        </w:rPr>
        <w:t xml:space="preserve"> by learning to </w:t>
      </w:r>
      <w:r w:rsidRPr="00947B24">
        <w:rPr>
          <w:rStyle w:val="Emphasis"/>
          <w:rFonts w:asciiTheme="minorHAnsi" w:hAnsiTheme="minorHAnsi" w:cstheme="minorHAnsi"/>
          <w:highlight w:val="cyan"/>
        </w:rPr>
        <w:t>research</w:t>
      </w:r>
      <w:r w:rsidRPr="00947B24">
        <w:rPr>
          <w:rStyle w:val="StyleUnderline"/>
          <w:rFonts w:asciiTheme="minorHAnsi" w:hAnsiTheme="minorHAnsi" w:cstheme="minorHAnsi"/>
        </w:rPr>
        <w:t xml:space="preserve"> and </w:t>
      </w:r>
      <w:r w:rsidRPr="00947B24">
        <w:rPr>
          <w:rStyle w:val="Emphasis"/>
          <w:rFonts w:asciiTheme="minorHAnsi" w:hAnsiTheme="minorHAnsi" w:cstheme="minorHAnsi"/>
        </w:rPr>
        <w:t>interpret</w:t>
      </w:r>
      <w:r w:rsidRPr="00947B24">
        <w:rPr>
          <w:rFonts w:asciiTheme="minorHAnsi" w:hAnsiTheme="minorHAnsi" w:cstheme="minorHAnsi"/>
          <w:sz w:val="16"/>
        </w:rPr>
        <w:t xml:space="preserve"> economic </w:t>
      </w:r>
      <w:r w:rsidRPr="00947B24">
        <w:rPr>
          <w:rStyle w:val="Emphasis"/>
          <w:rFonts w:asciiTheme="minorHAnsi" w:hAnsiTheme="minorHAnsi" w:cstheme="minorHAnsi"/>
          <w:highlight w:val="cyan"/>
        </w:rPr>
        <w:t>policies</w:t>
      </w:r>
      <w:r w:rsidRPr="00947B24">
        <w:rPr>
          <w:rFonts w:asciiTheme="minorHAnsi" w:hAnsiTheme="minorHAnsi" w:cstheme="minorHAnsi"/>
          <w:sz w:val="16"/>
        </w:rPr>
        <w:t xml:space="preserve">, laws, and international relations. </w:t>
      </w:r>
      <w:r w:rsidRPr="00947B24">
        <w:rPr>
          <w:rStyle w:val="StyleUnderline"/>
          <w:rFonts w:asciiTheme="minorHAnsi" w:hAnsiTheme="minorHAnsi" w:cstheme="minorHAnsi"/>
        </w:rPr>
        <w:t xml:space="preserve">This will enable them to detect newly emerging industries and to anticipate the elements likely to be in demand. Students can then shape their skill-sets and prepare to satisfy these emerging needs. </w:t>
      </w:r>
      <w:r w:rsidRPr="00947B24">
        <w:rPr>
          <w:rStyle w:val="StyleUnderline"/>
          <w:rFonts w:asciiTheme="minorHAnsi" w:hAnsiTheme="minorHAnsi" w:cstheme="minorHAnsi"/>
          <w:highlight w:val="cyan"/>
        </w:rPr>
        <w:t>Students can be taught</w:t>
      </w:r>
      <w:r w:rsidRPr="00947B24">
        <w:rPr>
          <w:rStyle w:val="StyleUnderline"/>
          <w:rFonts w:asciiTheme="minorHAnsi" w:hAnsiTheme="minorHAnsi" w:cstheme="minorHAnsi"/>
        </w:rPr>
        <w:t xml:space="preserve"> to perform this type of interdisciplinary analysis and </w:t>
      </w:r>
      <w:r w:rsidRPr="00947B24">
        <w:rPr>
          <w:rStyle w:val="StyleUnderline"/>
          <w:rFonts w:asciiTheme="minorHAnsi" w:hAnsiTheme="minorHAnsi" w:cstheme="minorHAnsi"/>
          <w:highlight w:val="cyan"/>
        </w:rPr>
        <w:t>to research</w:t>
      </w:r>
      <w:r w:rsidRPr="00947B24">
        <w:rPr>
          <w:rStyle w:val="StyleUnderline"/>
          <w:rFonts w:asciiTheme="minorHAnsi" w:hAnsiTheme="minorHAnsi" w:cstheme="minorHAnsi"/>
        </w:rPr>
        <w:t xml:space="preserve"> combined dynamics—government </w:t>
      </w:r>
      <w:r w:rsidRPr="00947B24">
        <w:rPr>
          <w:rStyle w:val="Emphasis"/>
          <w:rFonts w:asciiTheme="minorHAnsi" w:hAnsiTheme="minorHAnsi" w:cstheme="minorHAnsi"/>
          <w:highlight w:val="cyan"/>
        </w:rPr>
        <w:t>hearings</w:t>
      </w:r>
      <w:r w:rsidRPr="00947B24">
        <w:rPr>
          <w:rStyle w:val="StyleUnderline"/>
          <w:rFonts w:asciiTheme="minorHAnsi" w:hAnsiTheme="minorHAnsi" w:cstheme="minorHAnsi"/>
        </w:rPr>
        <w:t xml:space="preserve"> and transcripts, </w:t>
      </w:r>
      <w:r w:rsidRPr="00947B24">
        <w:rPr>
          <w:rStyle w:val="Emphasis"/>
          <w:rFonts w:asciiTheme="minorHAnsi" w:hAnsiTheme="minorHAnsi" w:cstheme="minorHAnsi"/>
          <w:highlight w:val="cyan"/>
        </w:rPr>
        <w:t>policy</w:t>
      </w:r>
      <w:r w:rsidRPr="00947B24">
        <w:rPr>
          <w:rStyle w:val="StyleUnderline"/>
          <w:rFonts w:asciiTheme="minorHAnsi" w:hAnsiTheme="minorHAnsi" w:cstheme="minorHAnsi"/>
        </w:rPr>
        <w:t xml:space="preserve"> statements and speeches, </w:t>
      </w:r>
      <w:r w:rsidRPr="00947B24">
        <w:rPr>
          <w:rStyle w:val="Emphasis"/>
          <w:rFonts w:asciiTheme="minorHAnsi" w:hAnsiTheme="minorHAnsi" w:cstheme="minorHAnsi"/>
          <w:highlight w:val="cyan"/>
        </w:rPr>
        <w:t>laws</w:t>
      </w:r>
      <w:r w:rsidRPr="00947B24">
        <w:rPr>
          <w:rStyle w:val="StyleUnderline"/>
          <w:rFonts w:asciiTheme="minorHAnsi" w:hAnsiTheme="minorHAnsi" w:cstheme="minorHAnsi"/>
        </w:rPr>
        <w:t xml:space="preserve">, economic </w:t>
      </w:r>
      <w:r w:rsidRPr="00947B24">
        <w:rPr>
          <w:rStyle w:val="Emphasis"/>
          <w:rFonts w:asciiTheme="minorHAnsi" w:hAnsiTheme="minorHAnsi" w:cstheme="minorHAnsi"/>
          <w:highlight w:val="cyan"/>
        </w:rPr>
        <w:t>initiatives</w:t>
      </w:r>
      <w:r w:rsidRPr="00947B24">
        <w:rPr>
          <w:rStyle w:val="StyleUnderline"/>
          <w:rFonts w:asciiTheme="minorHAnsi" w:hAnsiTheme="minorHAnsi" w:cstheme="minorHAnsi"/>
        </w:rPr>
        <w:t xml:space="preserve">, </w:t>
      </w:r>
      <w:r w:rsidRPr="00947B24">
        <w:rPr>
          <w:rStyle w:val="StyleUnderline"/>
          <w:rFonts w:asciiTheme="minorHAnsi" w:hAnsiTheme="minorHAnsi" w:cstheme="minorHAnsi"/>
          <w:highlight w:val="cyan"/>
        </w:rPr>
        <w:t>and</w:t>
      </w:r>
      <w:r w:rsidRPr="00947B24">
        <w:rPr>
          <w:rStyle w:val="StyleUnderline"/>
          <w:rFonts w:asciiTheme="minorHAnsi" w:hAnsiTheme="minorHAnsi" w:cstheme="minorHAnsi"/>
        </w:rPr>
        <w:t xml:space="preserve"> international </w:t>
      </w:r>
      <w:r w:rsidRPr="00947B24">
        <w:rPr>
          <w:rStyle w:val="Emphasis"/>
          <w:rFonts w:asciiTheme="minorHAnsi" w:hAnsiTheme="minorHAnsi" w:cstheme="minorHAnsi"/>
          <w:highlight w:val="cyan"/>
        </w:rPr>
        <w:t>treaties</w:t>
      </w:r>
      <w:r w:rsidRPr="00947B24">
        <w:rPr>
          <w:rFonts w:asciiTheme="minorHAnsi" w:hAnsiTheme="minorHAnsi" w:cstheme="minorHAnsi"/>
          <w:sz w:val="16"/>
        </w:rPr>
        <w:t xml:space="preserve">. They can also be taught to combine this type of primary data with theoretical understandings of historical, ideological, institutional, political, economic, psychological, and structural phenomena. </w:t>
      </w:r>
    </w:p>
    <w:bookmarkEnd w:id="0"/>
    <w:p w14:paraId="56E13461" w14:textId="4EEC2A25" w:rsidR="00550F59" w:rsidRPr="00550F59" w:rsidRDefault="00550F59" w:rsidP="00550F59">
      <w:pPr>
        <w:pStyle w:val="Heading4"/>
        <w:rPr>
          <w:rFonts w:asciiTheme="minorHAnsi" w:hAnsiTheme="minorHAnsi" w:cstheme="minorHAnsi"/>
        </w:rPr>
      </w:pPr>
      <w:r>
        <w:t xml:space="preserve">You will never remember a single round which means this debate has no impact on your subjectivity, but </w:t>
      </w:r>
      <w:r w:rsidRPr="00947B24">
        <w:rPr>
          <w:rFonts w:asciiTheme="minorHAnsi" w:hAnsiTheme="minorHAnsi" w:cstheme="minorHAnsi"/>
        </w:rPr>
        <w:t>the iterative process of testing our ideas and considering their impacts creates better informed debaters who will grow up to be policymakers or citizens – a better informed populace solves their offense and more because it spills over to activism generally, but it requires predictable testing to be possible</w:t>
      </w:r>
    </w:p>
    <w:p w14:paraId="2C4C235D" w14:textId="4B4B0978" w:rsidR="00947B24" w:rsidRPr="00947B24" w:rsidRDefault="00947B24" w:rsidP="00947B24">
      <w:pPr>
        <w:pStyle w:val="Heading4"/>
        <w:rPr>
          <w:rFonts w:asciiTheme="minorHAnsi" w:hAnsiTheme="minorHAnsi" w:cstheme="minorHAnsi"/>
        </w:rPr>
      </w:pPr>
      <w:r w:rsidRPr="00947B24">
        <w:rPr>
          <w:rFonts w:asciiTheme="minorHAnsi" w:hAnsiTheme="minorHAnsi" w:cstheme="minorHAnsi"/>
        </w:rPr>
        <w:t>Retooling debate to be about combatting one particular injustice like</w:t>
      </w:r>
      <w:r w:rsidRPr="00947B24">
        <w:rPr>
          <w:rFonts w:asciiTheme="minorHAnsi" w:hAnsiTheme="minorHAnsi" w:cstheme="minorHAnsi"/>
        </w:rPr>
        <w:t xml:space="preserve"> homophobia </w:t>
      </w:r>
      <w:r w:rsidRPr="00947B24">
        <w:rPr>
          <w:rFonts w:asciiTheme="minorHAnsi" w:hAnsiTheme="minorHAnsi" w:cstheme="minorHAnsi"/>
        </w:rPr>
        <w:t xml:space="preserve">is inefficient – there are far too many injustices in the world for debate to address them one at a time. Instead, our model is that </w:t>
      </w:r>
      <w:r w:rsidR="00550F59">
        <w:rPr>
          <w:rFonts w:asciiTheme="minorHAnsi" w:hAnsiTheme="minorHAnsi" w:cstheme="minorHAnsi"/>
        </w:rPr>
        <w:t>we gain the generic skills that give us the ability to address all of them</w:t>
      </w:r>
    </w:p>
    <w:p w14:paraId="7FF55E9A" w14:textId="2C25AF6F" w:rsidR="00947B24" w:rsidRPr="00947B24" w:rsidRDefault="00947B24" w:rsidP="00947B24">
      <w:pPr>
        <w:pStyle w:val="Heading4"/>
        <w:rPr>
          <w:rFonts w:asciiTheme="minorHAnsi" w:hAnsiTheme="minorHAnsi" w:cstheme="minorHAnsi"/>
        </w:rPr>
      </w:pPr>
      <w:r w:rsidRPr="00947B24">
        <w:rPr>
          <w:rFonts w:asciiTheme="minorHAnsi" w:hAnsiTheme="minorHAnsi" w:cstheme="minorHAnsi"/>
        </w:rPr>
        <w:t>Even if combatting homophobia did outweigh the general advocacy skills our model creates they don’t do so because predictability mitigates their offense</w:t>
      </w:r>
    </w:p>
    <w:p w14:paraId="033B4684" w14:textId="77777777" w:rsidR="00947B24" w:rsidRPr="00947B24" w:rsidRDefault="00947B24" w:rsidP="00947B24">
      <w:pPr>
        <w:rPr>
          <w:rFonts w:asciiTheme="minorHAnsi" w:hAnsiTheme="minorHAnsi" w:cstheme="minorHAnsi"/>
        </w:rPr>
      </w:pPr>
    </w:p>
    <w:p w14:paraId="140CE024" w14:textId="77777777" w:rsidR="00947B24" w:rsidRPr="00947B24" w:rsidRDefault="00947B24" w:rsidP="00947B24">
      <w:pPr>
        <w:pStyle w:val="Heading4"/>
        <w:rPr>
          <w:rFonts w:asciiTheme="minorHAnsi" w:hAnsiTheme="minorHAnsi" w:cstheme="minorHAnsi"/>
          <w:u w:val="single"/>
        </w:rPr>
      </w:pPr>
      <w:r w:rsidRPr="00947B24">
        <w:rPr>
          <w:rFonts w:asciiTheme="minorHAnsi" w:hAnsiTheme="minorHAnsi" w:cstheme="minorHAnsi"/>
          <w:u w:val="single"/>
        </w:rPr>
        <w:t>Defense</w:t>
      </w:r>
    </w:p>
    <w:p w14:paraId="0A6845E6" w14:textId="7182F219" w:rsidR="00947B24" w:rsidRDefault="00947B24" w:rsidP="00550F59">
      <w:pPr>
        <w:pStyle w:val="Heading4"/>
      </w:pPr>
      <w:r>
        <w:t>Debates about space policy are uniquely good</w:t>
      </w:r>
    </w:p>
    <w:p w14:paraId="478E96ED" w14:textId="77777777" w:rsidR="00947B24" w:rsidRPr="00947B24" w:rsidRDefault="00947B24" w:rsidP="00947B24"/>
    <w:p w14:paraId="5D4E4BB0" w14:textId="77777777" w:rsidR="00947B24" w:rsidRPr="00947B24" w:rsidRDefault="00947B24" w:rsidP="00947B24">
      <w:pPr>
        <w:pStyle w:val="Heading4"/>
        <w:rPr>
          <w:rFonts w:asciiTheme="minorHAnsi" w:hAnsiTheme="minorHAnsi" w:cstheme="minorHAnsi"/>
          <w:u w:val="single"/>
        </w:rPr>
      </w:pPr>
      <w:r w:rsidRPr="00947B24">
        <w:rPr>
          <w:rFonts w:asciiTheme="minorHAnsi" w:hAnsiTheme="minorHAnsi" w:cstheme="minorHAnsi"/>
          <w:u w:val="single"/>
        </w:rPr>
        <w:t>Paradigm issues</w:t>
      </w:r>
    </w:p>
    <w:p w14:paraId="1FBA958D" w14:textId="77777777" w:rsidR="00947B24" w:rsidRPr="00947B24" w:rsidRDefault="00947B24" w:rsidP="00947B24">
      <w:pPr>
        <w:pStyle w:val="Heading4"/>
        <w:numPr>
          <w:ilvl w:val="0"/>
          <w:numId w:val="12"/>
        </w:numPr>
        <w:tabs>
          <w:tab w:val="num" w:pos="360"/>
        </w:tabs>
        <w:ind w:left="0" w:firstLine="0"/>
        <w:rPr>
          <w:rFonts w:asciiTheme="minorHAnsi" w:hAnsiTheme="minorHAnsi" w:cstheme="minorHAnsi"/>
        </w:rPr>
      </w:pPr>
      <w:r w:rsidRPr="00947B24">
        <w:rPr>
          <w:rFonts w:asciiTheme="minorHAnsi" w:hAnsiTheme="minorHAnsi" w:cstheme="minorHAnsi"/>
        </w:rPr>
        <w:t>Fairness</w:t>
      </w:r>
    </w:p>
    <w:p w14:paraId="53802222" w14:textId="3BBB8984" w:rsidR="00947B24" w:rsidRDefault="00947B24" w:rsidP="00947B24">
      <w:pPr>
        <w:pStyle w:val="Heading4"/>
        <w:numPr>
          <w:ilvl w:val="1"/>
          <w:numId w:val="12"/>
        </w:numPr>
        <w:tabs>
          <w:tab w:val="num" w:pos="360"/>
        </w:tabs>
        <w:ind w:left="0" w:firstLine="0"/>
        <w:rPr>
          <w:rFonts w:asciiTheme="minorHAnsi" w:hAnsiTheme="minorHAnsi" w:cstheme="minorHAnsi"/>
        </w:rPr>
      </w:pPr>
      <w:r w:rsidRPr="00947B24">
        <w:rPr>
          <w:rFonts w:asciiTheme="minorHAnsi" w:hAnsiTheme="minorHAnsi" w:cstheme="minorHAnsi"/>
        </w:rPr>
        <w:t>It’s intrinsic to debate – debaters put in hours of prep, go to camp, and pay to go to tournaments and take weekends to debate which is undergirded by the competitive incentive and the desire to win – the financial and time investments debaters put in and our adherence with speech times or ev ethics are only justified by a fair round in which the better debater wins. They can’t separate themselves from that competitive incentive because they rely on you to evaluate their arguments fairly – if they win fairness bad you can just vote neg on whatever your favorite K of this aff is whether we read it or not</w:t>
      </w:r>
    </w:p>
    <w:p w14:paraId="249764EC" w14:textId="4F5A46F6" w:rsidR="00550F59" w:rsidRPr="00550F59" w:rsidRDefault="00550F59" w:rsidP="00550F59">
      <w:pPr>
        <w:pStyle w:val="Heading4"/>
      </w:pPr>
      <w:r w:rsidRPr="00550F59">
        <w:t>b. 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75AA5D59" w14:textId="44B9786B" w:rsidR="00947B24" w:rsidRDefault="00550F59" w:rsidP="00550F59">
      <w:pPr>
        <w:pStyle w:val="Heading4"/>
        <w:rPr>
          <w:rFonts w:asciiTheme="minorHAnsi" w:hAnsiTheme="minorHAnsi" w:cstheme="minorHAnsi"/>
        </w:rPr>
      </w:pPr>
      <w:r>
        <w:rPr>
          <w:rFonts w:asciiTheme="minorHAnsi" w:hAnsiTheme="minorHAnsi" w:cstheme="minorHAnsi"/>
        </w:rPr>
        <w:t xml:space="preserve">c. </w:t>
      </w:r>
      <w:r w:rsidR="00947B24" w:rsidRPr="00947B24">
        <w:rPr>
          <w:rFonts w:asciiTheme="minorHAnsi" w:hAnsiTheme="minorHAnsi" w:cstheme="minorHAnsi"/>
        </w:rPr>
        <w:t>It turns education offense because we only have an incentive to write better affs and create stronger research strategies if we think they’ll be judged fairly – research only happens because we want to win</w:t>
      </w:r>
    </w:p>
    <w:p w14:paraId="1A4D84D4" w14:textId="732E1B02" w:rsidR="00550F59" w:rsidRPr="00550F59" w:rsidRDefault="00550F59" w:rsidP="00550F59">
      <w:pPr>
        <w:pStyle w:val="Heading4"/>
      </w:pPr>
      <w:r w:rsidRPr="00550F59">
        <w:t>They will say structural unfairness outweighs - we can agree that structural unfairness exists- but not being T doesn’t resolve those structural access barriers—even if other fairness disparities exist—we should hold onto the resolution because it’s the only thing everyone definitively has access to – no one got a head start with the topic and everyone eventually has to go neg</w:t>
      </w:r>
    </w:p>
    <w:p w14:paraId="58CC4D57" w14:textId="3CC80AF8" w:rsidR="00947B24" w:rsidRPr="00947B24" w:rsidRDefault="00947B24" w:rsidP="00947B24">
      <w:pPr>
        <w:pStyle w:val="Heading4"/>
        <w:rPr>
          <w:rFonts w:asciiTheme="minorHAnsi" w:hAnsiTheme="minorHAnsi" w:cstheme="minorHAnsi"/>
        </w:rPr>
      </w:pPr>
      <w:r w:rsidRPr="00947B24">
        <w:rPr>
          <w:rFonts w:asciiTheme="minorHAnsi" w:hAnsiTheme="minorHAnsi" w:cstheme="minorHAnsi"/>
        </w:rPr>
        <w:t>Competing interps – debates about debate are good because they create the best model which leads to more substantive debates in the long term, and reasonability is arbitrary, links to our predictability offense, and incentivizes the worst affs that are barely reasonable</w:t>
      </w:r>
    </w:p>
    <w:p w14:paraId="3CC1F03F" w14:textId="348A998B" w:rsidR="00947B24" w:rsidRDefault="00947B24" w:rsidP="00947B24">
      <w:pPr>
        <w:pStyle w:val="Heading1"/>
        <w:rPr>
          <w:rFonts w:asciiTheme="minorHAnsi" w:hAnsiTheme="minorHAnsi" w:cstheme="minorHAnsi"/>
        </w:rPr>
      </w:pPr>
      <w:r>
        <w:rPr>
          <w:rFonts w:asciiTheme="minorHAnsi" w:hAnsiTheme="minorHAnsi" w:cstheme="minorHAnsi"/>
        </w:rPr>
        <w:t>2</w:t>
      </w:r>
    </w:p>
    <w:p w14:paraId="0FC84BF9" w14:textId="77777777" w:rsidR="00947B24" w:rsidRPr="001F0AE1" w:rsidRDefault="00947B24" w:rsidP="00947B24">
      <w:pPr>
        <w:pStyle w:val="Heading4"/>
      </w:pPr>
      <w:r w:rsidRPr="001F0AE1">
        <w:t xml:space="preserve">Iran deal is </w:t>
      </w:r>
      <w:r w:rsidRPr="001F0AE1">
        <w:rPr>
          <w:u w:val="single"/>
        </w:rPr>
        <w:t>imminent</w:t>
      </w:r>
      <w:r w:rsidRPr="001F0AE1">
        <w:t xml:space="preserve"> and key to </w:t>
      </w:r>
      <w:r w:rsidRPr="001F0AE1">
        <w:rPr>
          <w:u w:val="single"/>
        </w:rPr>
        <w:t xml:space="preserve">prevent </w:t>
      </w:r>
      <w:r>
        <w:rPr>
          <w:u w:val="single"/>
        </w:rPr>
        <w:t xml:space="preserve">escalatory </w:t>
      </w:r>
      <w:r w:rsidRPr="001F0AE1">
        <w:rPr>
          <w:u w:val="single"/>
        </w:rPr>
        <w:t>war</w:t>
      </w:r>
      <w:r w:rsidRPr="001F0AE1">
        <w:t xml:space="preserve">- BUT </w:t>
      </w:r>
      <w:r w:rsidRPr="001F0AE1">
        <w:rPr>
          <w:u w:val="single"/>
        </w:rPr>
        <w:t>PC is key</w:t>
      </w:r>
      <w:r w:rsidRPr="001F0AE1">
        <w:t xml:space="preserve"> to passage</w:t>
      </w:r>
    </w:p>
    <w:p w14:paraId="12174DBA" w14:textId="77777777" w:rsidR="00947B24" w:rsidRPr="001F0AE1" w:rsidRDefault="00947B24" w:rsidP="00947B24">
      <w:pPr>
        <w:rPr>
          <w:rFonts w:eastAsia="SimSun"/>
        </w:rPr>
      </w:pPr>
      <w:r w:rsidRPr="00D3700D">
        <w:rPr>
          <w:rStyle w:val="Style13ptBold"/>
        </w:rPr>
        <w:t>Hounshell 3</w:t>
      </w:r>
      <w:r>
        <w:rPr>
          <w:rStyle w:val="Style13ptBold"/>
        </w:rPr>
        <w:t>/23</w:t>
      </w:r>
      <w:r>
        <w:rPr>
          <w:rStyle w:val="Style13ptBold"/>
          <w:b w:val="0"/>
        </w:rPr>
        <w:t>/22</w:t>
      </w:r>
      <w:r w:rsidRPr="001F0AE1">
        <w:rPr>
          <w:rFonts w:eastAsia="SimSun"/>
        </w:rPr>
        <w:t xml:space="preserve"> [Blake Hounshell and Leah Askarinam, – New York Times On Politic</w:t>
      </w:r>
      <w:r>
        <w:rPr>
          <w:rFonts w:eastAsia="SimSun"/>
        </w:rPr>
        <w:t xml:space="preserve">s. </w:t>
      </w:r>
      <w:r w:rsidRPr="001F0AE1">
        <w:rPr>
          <w:rFonts w:eastAsia="SimSun"/>
        </w:rPr>
        <w:t>"The Democrat the White House Fears the Most," NY Times, 3-23-2022, https://www.nytimes.com/2022/03/23/us/politics/robert-menendez-biden-foreign-policy.html, accessed 3-27-2022]</w:t>
      </w:r>
    </w:p>
    <w:p w14:paraId="230D89E0" w14:textId="77777777" w:rsidR="00947B24" w:rsidRDefault="00947B24" w:rsidP="00947B24">
      <w:pPr>
        <w:rPr>
          <w:rFonts w:eastAsia="SimSun"/>
          <w:u w:val="single"/>
        </w:rPr>
      </w:pPr>
      <w:r w:rsidRPr="004D095F">
        <w:rPr>
          <w:rFonts w:eastAsia="SimSun"/>
          <w:u w:val="single"/>
        </w:rPr>
        <w:t xml:space="preserve">One of </w:t>
      </w:r>
      <w:r w:rsidRPr="00FB1F5A">
        <w:rPr>
          <w:rFonts w:eastAsia="SimSun"/>
          <w:highlight w:val="cyan"/>
          <w:u w:val="single"/>
        </w:rPr>
        <w:t>the final obstacles</w:t>
      </w:r>
      <w:r w:rsidRPr="001F0AE1">
        <w:rPr>
          <w:rFonts w:eastAsia="SimSun"/>
          <w:sz w:val="14"/>
        </w:rPr>
        <w:t xml:space="preserve">, according to those who have attended the briefings, </w:t>
      </w:r>
      <w:r w:rsidRPr="00FB1F5A">
        <w:rPr>
          <w:rFonts w:eastAsia="SimSun"/>
          <w:highlight w:val="cyan"/>
          <w:u w:val="single"/>
        </w:rPr>
        <w:t>is Iran’s demand</w:t>
      </w:r>
      <w:r w:rsidRPr="00F45109">
        <w:t xml:space="preserve"> </w:t>
      </w:r>
      <w:r w:rsidRPr="001F0AE1">
        <w:rPr>
          <w:rFonts w:eastAsia="SimSun"/>
          <w:sz w:val="14"/>
        </w:rPr>
        <w:t xml:space="preserve">that </w:t>
      </w:r>
      <w:r w:rsidRPr="00FB1F5A">
        <w:rPr>
          <w:rFonts w:eastAsia="SimSun"/>
          <w:highlight w:val="cyan"/>
          <w:u w:val="single"/>
        </w:rPr>
        <w:t xml:space="preserve">the U.S. no longer designate the </w:t>
      </w:r>
      <w:r w:rsidRPr="00FB1F5A">
        <w:rPr>
          <w:rFonts w:eastAsia="SimSun"/>
          <w:highlight w:val="cyan"/>
          <w:u w:val="single"/>
          <w:bdr w:val="single" w:sz="4" w:space="0" w:color="auto"/>
        </w:rPr>
        <w:t>I</w:t>
      </w:r>
      <w:r w:rsidRPr="001F0AE1">
        <w:rPr>
          <w:rFonts w:eastAsia="SimSun"/>
          <w:sz w:val="14"/>
        </w:rPr>
        <w:t xml:space="preserve">ranian </w:t>
      </w:r>
      <w:r w:rsidRPr="00FB1F5A">
        <w:rPr>
          <w:rFonts w:eastAsia="SimSun"/>
          <w:highlight w:val="cyan"/>
          <w:u w:val="single"/>
          <w:bdr w:val="single" w:sz="4" w:space="0" w:color="auto"/>
        </w:rPr>
        <w:t>R</w:t>
      </w:r>
      <w:r w:rsidRPr="001F0AE1">
        <w:rPr>
          <w:rFonts w:eastAsia="SimSun"/>
          <w:sz w:val="14"/>
        </w:rPr>
        <w:t xml:space="preserve">evolutionary </w:t>
      </w:r>
      <w:r w:rsidRPr="00FB1F5A">
        <w:rPr>
          <w:rFonts w:eastAsia="SimSun"/>
          <w:highlight w:val="cyan"/>
          <w:u w:val="single"/>
          <w:bdr w:val="single" w:sz="4" w:space="0" w:color="auto"/>
        </w:rPr>
        <w:t>G</w:t>
      </w:r>
      <w:r w:rsidRPr="001F0AE1">
        <w:rPr>
          <w:rFonts w:eastAsia="SimSun"/>
          <w:sz w:val="14"/>
        </w:rPr>
        <w:t xml:space="preserve">uards </w:t>
      </w:r>
      <w:r w:rsidRPr="00FB1F5A">
        <w:rPr>
          <w:rFonts w:eastAsia="SimSun"/>
          <w:highlight w:val="cyan"/>
          <w:u w:val="single"/>
          <w:bdr w:val="single" w:sz="4" w:space="0" w:color="auto"/>
        </w:rPr>
        <w:t>C</w:t>
      </w:r>
      <w:r w:rsidRPr="001F0AE1">
        <w:rPr>
          <w:rFonts w:eastAsia="SimSun"/>
          <w:sz w:val="14"/>
        </w:rPr>
        <w:t xml:space="preserve">orps </w:t>
      </w:r>
      <w:r w:rsidRPr="00FB1F5A">
        <w:rPr>
          <w:rFonts w:eastAsia="SimSun"/>
          <w:highlight w:val="cyan"/>
          <w:u w:val="single"/>
        </w:rPr>
        <w:t>as</w:t>
      </w:r>
      <w:r w:rsidRPr="001F0AE1">
        <w:rPr>
          <w:rFonts w:eastAsia="SimSun"/>
          <w:u w:val="single"/>
        </w:rPr>
        <w:t xml:space="preserve"> a</w:t>
      </w:r>
      <w:r w:rsidRPr="001F0AE1">
        <w:rPr>
          <w:rFonts w:eastAsia="SimSun"/>
          <w:sz w:val="14"/>
        </w:rPr>
        <w:t xml:space="preserve"> foreign </w:t>
      </w:r>
      <w:r w:rsidRPr="00FB1F5A">
        <w:rPr>
          <w:rFonts w:eastAsia="SimSun"/>
          <w:highlight w:val="cyan"/>
          <w:u w:val="single"/>
        </w:rPr>
        <w:t xml:space="preserve">terrorist </w:t>
      </w:r>
      <w:r w:rsidRPr="001F0AE1">
        <w:rPr>
          <w:rFonts w:eastAsia="SimSun"/>
          <w:u w:val="single"/>
        </w:rPr>
        <w:t>organization</w:t>
      </w:r>
      <w:r w:rsidRPr="001F0AE1">
        <w:rPr>
          <w:rFonts w:eastAsia="SimSun"/>
          <w:sz w:val="14"/>
        </w:rPr>
        <w:t>.</w:t>
      </w:r>
      <w:r>
        <w:rPr>
          <w:rFonts w:eastAsia="SimSun"/>
          <w:sz w:val="14"/>
        </w:rPr>
        <w:t xml:space="preserve"> </w:t>
      </w:r>
      <w:r w:rsidRPr="004D095F">
        <w:rPr>
          <w:rStyle w:val="StyleUnderline"/>
        </w:rPr>
        <w:t>Doing so would mean little in a practical sense because other sanctions on the group still apply, proponents of a deal say. But the</w:t>
      </w:r>
      <w:r w:rsidRPr="001F0AE1">
        <w:rPr>
          <w:rFonts w:eastAsia="SimSun"/>
          <w:sz w:val="14"/>
        </w:rPr>
        <w:t xml:space="preserve"> </w:t>
      </w:r>
      <w:r w:rsidRPr="00FB1F5A">
        <w:rPr>
          <w:rFonts w:eastAsia="SimSun"/>
          <w:highlight w:val="cyan"/>
          <w:u w:val="single"/>
        </w:rPr>
        <w:t>Biden</w:t>
      </w:r>
      <w:r w:rsidRPr="00FB1F5A">
        <w:rPr>
          <w:rFonts w:eastAsia="SimSun"/>
          <w:sz w:val="14"/>
          <w:highlight w:val="cyan"/>
        </w:rPr>
        <w:t xml:space="preserve"> </w:t>
      </w:r>
      <w:r w:rsidRPr="004D095F">
        <w:rPr>
          <w:rStyle w:val="StyleUnderline"/>
        </w:rPr>
        <w:t>administration</w:t>
      </w:r>
      <w:r w:rsidRPr="001F0AE1">
        <w:rPr>
          <w:rFonts w:eastAsia="SimSun"/>
          <w:sz w:val="14"/>
        </w:rPr>
        <w:t xml:space="preserve"> </w:t>
      </w:r>
      <w:r w:rsidRPr="00FB1F5A">
        <w:rPr>
          <w:rFonts w:eastAsia="SimSun"/>
          <w:highlight w:val="cyan"/>
          <w:u w:val="single"/>
        </w:rPr>
        <w:t xml:space="preserve">would need to </w:t>
      </w:r>
      <w:r w:rsidRPr="00FB1F5A">
        <w:rPr>
          <w:rStyle w:val="Emphasis"/>
          <w:highlight w:val="cyan"/>
        </w:rPr>
        <w:t>expend</w:t>
      </w:r>
      <w:r w:rsidRPr="00F45109">
        <w:rPr>
          <w:rFonts w:eastAsia="SimSun"/>
          <w:sz w:val="14"/>
        </w:rPr>
        <w:t xml:space="preserve"> </w:t>
      </w:r>
      <w:r w:rsidRPr="004D095F">
        <w:rPr>
          <w:rStyle w:val="StyleUnderline"/>
        </w:rPr>
        <w:t>precious</w:t>
      </w:r>
      <w:r w:rsidRPr="001F0AE1">
        <w:rPr>
          <w:rFonts w:eastAsia="SimSun"/>
          <w:sz w:val="14"/>
        </w:rPr>
        <w:t xml:space="preserve"> </w:t>
      </w:r>
      <w:r w:rsidRPr="00FB1F5A">
        <w:rPr>
          <w:rStyle w:val="Emphasis"/>
          <w:highlight w:val="cyan"/>
        </w:rPr>
        <w:t>p</w:t>
      </w:r>
      <w:r w:rsidRPr="001F0AE1">
        <w:rPr>
          <w:rFonts w:eastAsia="SimSun"/>
          <w:sz w:val="14"/>
        </w:rPr>
        <w:t xml:space="preserve">olitical </w:t>
      </w:r>
      <w:r w:rsidRPr="00FB1F5A">
        <w:rPr>
          <w:rStyle w:val="Emphasis"/>
          <w:highlight w:val="cyan"/>
        </w:rPr>
        <w:t>c</w:t>
      </w:r>
      <w:r w:rsidRPr="001F0AE1">
        <w:rPr>
          <w:rFonts w:eastAsia="SimSun"/>
          <w:sz w:val="14"/>
        </w:rPr>
        <w:t xml:space="preserve">apital </w:t>
      </w:r>
      <w:r w:rsidRPr="00FB1F5A">
        <w:rPr>
          <w:rFonts w:eastAsia="SimSun"/>
          <w:highlight w:val="cyan"/>
          <w:u w:val="single"/>
        </w:rPr>
        <w:t>defending the move</w:t>
      </w:r>
      <w:r w:rsidRPr="001F0AE1">
        <w:rPr>
          <w:rFonts w:eastAsia="SimSun"/>
          <w:sz w:val="14"/>
        </w:rPr>
        <w:t xml:space="preserve"> </w:t>
      </w:r>
      <w:r w:rsidRPr="004D095F">
        <w:rPr>
          <w:rStyle w:val="StyleUnderline"/>
        </w:rPr>
        <w:t>at a time when it has little to spare.</w:t>
      </w:r>
      <w:r>
        <w:rPr>
          <w:rStyle w:val="StyleUnderline"/>
        </w:rPr>
        <w:t xml:space="preserve"> </w:t>
      </w:r>
      <w:r w:rsidRPr="001F0AE1">
        <w:rPr>
          <w:rFonts w:eastAsia="SimSun"/>
          <w:sz w:val="14"/>
        </w:rPr>
        <w:t>“I’d want to see what that means in practice,” said Representative Tom Malinowski, Democrat of New Jersey, who said he was waiting to see the text of an agreement. “But once Iran gets the bomb, our ability to confront their other malign activities will be diminished.”</w:t>
      </w:r>
      <w:r>
        <w:rPr>
          <w:rFonts w:eastAsia="SimSun"/>
          <w:sz w:val="14"/>
        </w:rPr>
        <w:t xml:space="preserve"> </w:t>
      </w:r>
      <w:r w:rsidRPr="001F0AE1">
        <w:rPr>
          <w:rFonts w:eastAsia="SimSun"/>
          <w:sz w:val="14"/>
        </w:rPr>
        <w:t>Senator Chris Murphy, a Democrat of Connecticut, said in an interview that he’d seen “bone-chilling” assessments of how close Iran is to producing weapons-grade uranium. Others who have been briefed on the U.S. intelligence assessments say Iran could produce enough fissile material for a nuclear weapon in as little as two weeks, escalating the risk that Israel might take military action.</w:t>
      </w:r>
      <w:r>
        <w:rPr>
          <w:rFonts w:eastAsia="SimSun"/>
          <w:sz w:val="14"/>
        </w:rPr>
        <w:t xml:space="preserve"> </w:t>
      </w:r>
      <w:r w:rsidRPr="001F0AE1">
        <w:rPr>
          <w:rFonts w:eastAsia="SimSun"/>
          <w:sz w:val="14"/>
        </w:rPr>
        <w:t>“The consequences of no deal are horrific,” Murphy said. “And there is no other practical path to stop Iran from getting a nuclear weapon other than diplomacy.”</w:t>
      </w:r>
      <w:r>
        <w:rPr>
          <w:rFonts w:eastAsia="SimSun"/>
          <w:sz w:val="14"/>
        </w:rPr>
        <w:t xml:space="preserve"> </w:t>
      </w:r>
      <w:r w:rsidRPr="001F0AE1">
        <w:rPr>
          <w:rFonts w:eastAsia="SimSun"/>
          <w:sz w:val="14"/>
        </w:rPr>
        <w:t>The main reason the crisis has reached this point, advocates of a deal say, is Donald Trump’s withdrawal from the original nuclear deal, which allowed Iran to keep enriching uranium past agreed-upon levels.</w:t>
      </w:r>
      <w:r>
        <w:rPr>
          <w:rFonts w:eastAsia="SimSun"/>
          <w:sz w:val="14"/>
        </w:rPr>
        <w:t xml:space="preserve"> </w:t>
      </w:r>
      <w:r w:rsidRPr="001F0AE1">
        <w:rPr>
          <w:rFonts w:eastAsia="SimSun"/>
          <w:sz w:val="14"/>
        </w:rPr>
        <w:t>But the Biden administration also moved too slowly to engage Tehran upon entering office, fearing Menendez-led blowback on Capitol Hill.</w:t>
      </w:r>
      <w:r>
        <w:rPr>
          <w:rFonts w:eastAsia="SimSun"/>
          <w:sz w:val="14"/>
        </w:rPr>
        <w:t xml:space="preserve"> </w:t>
      </w:r>
      <w:r w:rsidRPr="001F0AE1">
        <w:rPr>
          <w:rFonts w:eastAsia="SimSun"/>
          <w:sz w:val="14"/>
        </w:rPr>
        <w:t>“It didn’t want to lose fence-sitters in Congress,” said Ali Vaez, an Iran expert at the International Crisis Group.</w:t>
      </w:r>
      <w:r>
        <w:rPr>
          <w:rFonts w:eastAsia="SimSun"/>
          <w:sz w:val="14"/>
        </w:rPr>
        <w:t xml:space="preserve"> </w:t>
      </w:r>
      <w:r w:rsidRPr="004D095F">
        <w:rPr>
          <w:rFonts w:eastAsia="SimSun"/>
          <w:u w:val="single"/>
        </w:rPr>
        <w:t xml:space="preserve">Now that </w:t>
      </w:r>
      <w:r w:rsidRPr="00FB1F5A">
        <w:rPr>
          <w:rFonts w:eastAsia="SimSun"/>
          <w:highlight w:val="cyan"/>
          <w:u w:val="single"/>
        </w:rPr>
        <w:t xml:space="preserve">a deal is </w:t>
      </w:r>
      <w:r w:rsidRPr="00FB1F5A">
        <w:rPr>
          <w:rStyle w:val="Emphasis"/>
          <w:highlight w:val="cyan"/>
        </w:rPr>
        <w:t>close</w:t>
      </w:r>
      <w:r w:rsidRPr="001F0AE1">
        <w:rPr>
          <w:rFonts w:eastAsia="SimSun"/>
          <w:sz w:val="14"/>
        </w:rPr>
        <w:t xml:space="preserve">, administration officials are being cagey about whether they believe Congress must be allowed to review its terms. </w:t>
      </w:r>
      <w:r w:rsidRPr="00FB1F5A">
        <w:rPr>
          <w:rFonts w:eastAsia="SimSun"/>
          <w:highlight w:val="cyan"/>
          <w:u w:val="single"/>
        </w:rPr>
        <w:t>Under</w:t>
      </w:r>
      <w:r w:rsidRPr="001F0AE1">
        <w:rPr>
          <w:rFonts w:eastAsia="SimSun"/>
          <w:sz w:val="14"/>
        </w:rPr>
        <w:t xml:space="preserve"> a bipartisan law passed in 2015, </w:t>
      </w:r>
      <w:r w:rsidRPr="001F0AE1">
        <w:rPr>
          <w:rFonts w:eastAsia="SimSun"/>
          <w:u w:val="single"/>
        </w:rPr>
        <w:t xml:space="preserve">the </w:t>
      </w:r>
      <w:r w:rsidRPr="00FB1F5A">
        <w:rPr>
          <w:rFonts w:eastAsia="SimSun"/>
          <w:highlight w:val="cyan"/>
          <w:u w:val="single"/>
          <w:bdr w:val="single" w:sz="4" w:space="0" w:color="auto"/>
        </w:rPr>
        <w:t>I</w:t>
      </w:r>
      <w:r w:rsidRPr="001F0AE1">
        <w:rPr>
          <w:rFonts w:eastAsia="SimSun"/>
          <w:u w:val="single"/>
        </w:rPr>
        <w:t xml:space="preserve">ran </w:t>
      </w:r>
      <w:r w:rsidRPr="00FB1F5A">
        <w:rPr>
          <w:rFonts w:eastAsia="SimSun"/>
          <w:highlight w:val="cyan"/>
          <w:u w:val="single"/>
          <w:bdr w:val="single" w:sz="4" w:space="0" w:color="auto"/>
        </w:rPr>
        <w:t>N</w:t>
      </w:r>
      <w:r w:rsidRPr="001F0AE1">
        <w:rPr>
          <w:rFonts w:eastAsia="SimSun"/>
          <w:u w:val="single"/>
        </w:rPr>
        <w:t xml:space="preserve">uclear </w:t>
      </w:r>
      <w:r w:rsidRPr="00FB1F5A">
        <w:rPr>
          <w:rFonts w:eastAsia="SimSun"/>
          <w:highlight w:val="cyan"/>
          <w:u w:val="single"/>
          <w:bdr w:val="single" w:sz="4" w:space="0" w:color="auto"/>
        </w:rPr>
        <w:t>A</w:t>
      </w:r>
      <w:r w:rsidRPr="001F0AE1">
        <w:rPr>
          <w:rFonts w:eastAsia="SimSun"/>
          <w:u w:val="single"/>
        </w:rPr>
        <w:t xml:space="preserve">greement </w:t>
      </w:r>
      <w:r w:rsidRPr="00FB1F5A">
        <w:rPr>
          <w:rFonts w:eastAsia="SimSun"/>
          <w:highlight w:val="cyan"/>
          <w:u w:val="single"/>
          <w:bdr w:val="single" w:sz="4" w:space="0" w:color="auto"/>
        </w:rPr>
        <w:t>R</w:t>
      </w:r>
      <w:r w:rsidRPr="001F0AE1">
        <w:rPr>
          <w:rFonts w:eastAsia="SimSun"/>
          <w:u w:val="single"/>
        </w:rPr>
        <w:t xml:space="preserve">eview </w:t>
      </w:r>
      <w:r w:rsidRPr="00FB1F5A">
        <w:rPr>
          <w:rFonts w:eastAsia="SimSun"/>
          <w:highlight w:val="cyan"/>
          <w:u w:val="single"/>
          <w:bdr w:val="single" w:sz="4" w:space="0" w:color="auto"/>
        </w:rPr>
        <w:t>A</w:t>
      </w:r>
      <w:r w:rsidRPr="001F0AE1">
        <w:rPr>
          <w:rFonts w:eastAsia="SimSun"/>
          <w:u w:val="single"/>
        </w:rPr>
        <w:t xml:space="preserve">ct, </w:t>
      </w:r>
      <w:r w:rsidRPr="00FB1F5A">
        <w:rPr>
          <w:rFonts w:eastAsia="SimSun"/>
          <w:highlight w:val="cyan"/>
          <w:u w:val="single"/>
        </w:rPr>
        <w:t>the admin</w:t>
      </w:r>
      <w:r w:rsidRPr="001F0AE1">
        <w:rPr>
          <w:rFonts w:eastAsia="SimSun"/>
          <w:u w:val="single"/>
        </w:rPr>
        <w:t xml:space="preserve">istration </w:t>
      </w:r>
      <w:r w:rsidRPr="00FB1F5A">
        <w:rPr>
          <w:rFonts w:eastAsia="SimSun"/>
          <w:highlight w:val="cyan"/>
          <w:u w:val="single"/>
        </w:rPr>
        <w:t>must submit the</w:t>
      </w:r>
      <w:r w:rsidRPr="001F0AE1">
        <w:rPr>
          <w:rFonts w:eastAsia="SimSun"/>
          <w:u w:val="single"/>
        </w:rPr>
        <w:t xml:space="preserve"> text of any “new” </w:t>
      </w:r>
      <w:r w:rsidRPr="00FB1F5A">
        <w:rPr>
          <w:rFonts w:eastAsia="SimSun"/>
          <w:highlight w:val="cyan"/>
          <w:u w:val="single"/>
        </w:rPr>
        <w:t>agreement to congress</w:t>
      </w:r>
      <w:r w:rsidRPr="00F45109">
        <w:rPr>
          <w:sz w:val="14"/>
        </w:rPr>
        <w:t>ional oversight</w:t>
      </w:r>
      <w:r w:rsidRPr="001F0AE1">
        <w:rPr>
          <w:rFonts w:eastAsia="SimSun"/>
          <w:sz w:val="14"/>
        </w:rPr>
        <w:t>.</w:t>
      </w:r>
      <w:r>
        <w:rPr>
          <w:rFonts w:eastAsia="SimSun"/>
          <w:sz w:val="14"/>
        </w:rPr>
        <w:t xml:space="preserve"> </w:t>
      </w:r>
      <w:r w:rsidRPr="004D095F">
        <w:rPr>
          <w:rFonts w:eastAsia="SimSun"/>
          <w:u w:val="single"/>
        </w:rPr>
        <w:t>Menendez</w:t>
      </w:r>
      <w:r w:rsidRPr="001F0AE1">
        <w:rPr>
          <w:rFonts w:eastAsia="SimSun"/>
          <w:sz w:val="14"/>
        </w:rPr>
        <w:t xml:space="preserve">, who opposed the original nuclear agreement in 2015 and has criticized the current deal under discussion, has </w:t>
      </w:r>
      <w:r w:rsidRPr="001F0AE1">
        <w:rPr>
          <w:rFonts w:eastAsia="SimSun"/>
          <w:u w:val="single"/>
        </w:rPr>
        <w:t xml:space="preserve">signaled he </w:t>
      </w:r>
      <w:r w:rsidRPr="004D095F">
        <w:rPr>
          <w:rFonts w:eastAsia="SimSun"/>
          <w:u w:val="single"/>
        </w:rPr>
        <w:t>will insist</w:t>
      </w:r>
      <w:r w:rsidRPr="00F45109">
        <w:rPr>
          <w:rFonts w:eastAsia="SimSun"/>
          <w:u w:val="single"/>
        </w:rPr>
        <w:t xml:space="preserve"> on the Senate having its say.</w:t>
      </w:r>
      <w:r w:rsidRPr="00F45109">
        <w:rPr>
          <w:rFonts w:eastAsia="SimSun"/>
          <w:sz w:val="14"/>
        </w:rPr>
        <w:t xml:space="preserve"> In February, he teamed up with Senator Lindsey Graham, a Republican of South Carolina, to propose his own diplomatic</w:t>
      </w:r>
      <w:r w:rsidRPr="001F0AE1">
        <w:rPr>
          <w:rFonts w:eastAsia="SimSun"/>
          <w:sz w:val="14"/>
        </w:rPr>
        <w:t xml:space="preserve"> solution to the nuclear standoff.</w:t>
      </w:r>
      <w:r>
        <w:rPr>
          <w:rFonts w:eastAsia="SimSun"/>
          <w:sz w:val="14"/>
        </w:rPr>
        <w:t xml:space="preserve"> </w:t>
      </w:r>
      <w:r w:rsidRPr="001F0AE1">
        <w:rPr>
          <w:rFonts w:eastAsia="SimSun"/>
          <w:sz w:val="14"/>
        </w:rPr>
        <w:t>“There is no chance in bringing Senator Menendez on board, and the alternative that he offers is unworkable for the administration,” Vaez said. “I think it’s a lost cause.”</w:t>
      </w:r>
      <w:r>
        <w:rPr>
          <w:rFonts w:eastAsia="SimSun"/>
          <w:sz w:val="14"/>
        </w:rPr>
        <w:t xml:space="preserve"> </w:t>
      </w:r>
      <w:r w:rsidRPr="001F0AE1">
        <w:rPr>
          <w:rFonts w:eastAsia="SimSun"/>
          <w:sz w:val="14"/>
        </w:rPr>
        <w:t>State Department officials caution that “an agreement is neither imminent nor certain,” as one put it. The administration is also still examining its legal options regarding congressional review of a potential deal, which might not technically qualify as “new.”</w:t>
      </w:r>
      <w:r>
        <w:rPr>
          <w:rFonts w:eastAsia="SimSun"/>
          <w:sz w:val="14"/>
        </w:rPr>
        <w:t xml:space="preserve"> </w:t>
      </w:r>
      <w:r w:rsidRPr="001F0AE1">
        <w:rPr>
          <w:rFonts w:eastAsia="SimSun"/>
          <w:sz w:val="14"/>
        </w:rPr>
        <w:t xml:space="preserve">If an Iran deal is put to a vote in the Senate, Menendez’s reaction will be crucial. Republicans most likely will uniformly oppose it. </w:t>
      </w:r>
      <w:r w:rsidRPr="00FB1F5A">
        <w:rPr>
          <w:rFonts w:eastAsia="SimSun"/>
          <w:highlight w:val="cyan"/>
          <w:u w:val="single"/>
        </w:rPr>
        <w:t>The admin</w:t>
      </w:r>
      <w:r w:rsidRPr="001F0AE1">
        <w:rPr>
          <w:rFonts w:eastAsia="SimSun"/>
          <w:u w:val="single"/>
        </w:rPr>
        <w:t xml:space="preserve">istration </w:t>
      </w:r>
      <w:r w:rsidRPr="00FB1F5A">
        <w:rPr>
          <w:rFonts w:eastAsia="SimSun"/>
          <w:highlight w:val="cyan"/>
          <w:u w:val="single"/>
        </w:rPr>
        <w:t>can</w:t>
      </w:r>
      <w:r w:rsidRPr="001F0AE1">
        <w:rPr>
          <w:rFonts w:eastAsia="SimSun"/>
          <w:sz w:val="14"/>
        </w:rPr>
        <w:t xml:space="preserve"> still </w:t>
      </w:r>
      <w:r w:rsidRPr="00FB1F5A">
        <w:rPr>
          <w:rStyle w:val="Emphasis"/>
          <w:highlight w:val="cyan"/>
        </w:rPr>
        <w:t xml:space="preserve">afford to lose a </w:t>
      </w:r>
      <w:r w:rsidRPr="004D095F">
        <w:rPr>
          <w:rStyle w:val="Emphasis"/>
          <w:highlight w:val="cyan"/>
        </w:rPr>
        <w:t xml:space="preserve">handful </w:t>
      </w:r>
      <w:r w:rsidRPr="004D095F">
        <w:rPr>
          <w:rStyle w:val="Emphasis"/>
        </w:rPr>
        <w:t>of Dem</w:t>
      </w:r>
      <w:r w:rsidRPr="004D095F">
        <w:rPr>
          <w:rFonts w:eastAsia="SimSun"/>
          <w:sz w:val="14"/>
        </w:rPr>
        <w:t>ocrat</w:t>
      </w:r>
      <w:r w:rsidRPr="004D095F">
        <w:rPr>
          <w:rStyle w:val="Emphasis"/>
        </w:rPr>
        <w:t>s</w:t>
      </w:r>
      <w:r w:rsidRPr="004D095F">
        <w:rPr>
          <w:rStyle w:val="StyleUnderline"/>
        </w:rPr>
        <w:t xml:space="preserve">, </w:t>
      </w:r>
      <w:r w:rsidRPr="004D095F">
        <w:rPr>
          <w:rFonts w:eastAsia="SimSun"/>
          <w:u w:val="single"/>
        </w:rPr>
        <w:t xml:space="preserve">because </w:t>
      </w:r>
      <w:r w:rsidRPr="00FB1F5A">
        <w:rPr>
          <w:rStyle w:val="Emphasis"/>
          <w:highlight w:val="cyan"/>
        </w:rPr>
        <w:t xml:space="preserve">only 41 </w:t>
      </w:r>
      <w:r w:rsidRPr="004D095F">
        <w:rPr>
          <w:rStyle w:val="Emphasis"/>
        </w:rPr>
        <w:t xml:space="preserve">votes </w:t>
      </w:r>
      <w:r w:rsidRPr="00FB1F5A">
        <w:rPr>
          <w:rStyle w:val="Emphasis"/>
          <w:highlight w:val="cyan"/>
        </w:rPr>
        <w:t>would be needed</w:t>
      </w:r>
      <w:r w:rsidRPr="001F0AE1">
        <w:rPr>
          <w:rFonts w:eastAsia="SimSun"/>
          <w:u w:val="single"/>
        </w:rPr>
        <w:t xml:space="preserve"> to allow a revived agreement to proceed. </w:t>
      </w:r>
      <w:r w:rsidRPr="004D095F">
        <w:rPr>
          <w:rFonts w:eastAsia="SimSun"/>
          <w:u w:val="single"/>
        </w:rPr>
        <w:t xml:space="preserve">But </w:t>
      </w:r>
      <w:r w:rsidRPr="00FB1F5A">
        <w:rPr>
          <w:rFonts w:eastAsia="SimSun"/>
          <w:highlight w:val="cyan"/>
          <w:u w:val="single"/>
        </w:rPr>
        <w:t xml:space="preserve">it might </w:t>
      </w:r>
      <w:r w:rsidRPr="00FB1F5A">
        <w:rPr>
          <w:rStyle w:val="Emphasis"/>
          <w:highlight w:val="cyan"/>
        </w:rPr>
        <w:t xml:space="preserve">take some arm </w:t>
      </w:r>
      <w:r w:rsidRPr="004D095F">
        <w:rPr>
          <w:rStyle w:val="Emphasis"/>
          <w:highlight w:val="cyan"/>
        </w:rPr>
        <w:t>twisting</w:t>
      </w:r>
      <w:r w:rsidRPr="004D095F">
        <w:rPr>
          <w:rStyle w:val="Emphasis"/>
        </w:rPr>
        <w:t xml:space="preserve"> to round up enough votes</w:t>
      </w:r>
      <w:r w:rsidRPr="00F45109">
        <w:t xml:space="preserve"> </w:t>
      </w:r>
      <w:r w:rsidRPr="001F0AE1">
        <w:rPr>
          <w:rFonts w:eastAsia="SimSun"/>
          <w:sz w:val="14"/>
        </w:rPr>
        <w:t>to win.</w:t>
      </w:r>
      <w:r>
        <w:rPr>
          <w:rFonts w:eastAsia="SimSun"/>
          <w:sz w:val="14"/>
        </w:rPr>
        <w:t xml:space="preserve"> </w:t>
      </w:r>
      <w:r w:rsidRPr="001F0AE1">
        <w:rPr>
          <w:rFonts w:eastAsia="SimSun"/>
          <w:sz w:val="14"/>
        </w:rPr>
        <w:t>Ben Cardin, the hawkish Maryland senator, has already expressed concerns about delisting the Revolutionary Guards. Other influential Democrats on the Senate Foreign Relations Committee, such as Chris Coons of Delaware, have said little in support of a fresh deal.</w:t>
      </w:r>
      <w:r>
        <w:rPr>
          <w:rFonts w:eastAsia="SimSun"/>
          <w:sz w:val="14"/>
        </w:rPr>
        <w:t xml:space="preserve"> </w:t>
      </w:r>
      <w:r w:rsidRPr="001F0AE1">
        <w:rPr>
          <w:rFonts w:eastAsia="SimSun"/>
          <w:sz w:val="14"/>
        </w:rPr>
        <w:t xml:space="preserve">A defeat in the Senate could deal the president a damaging blow on one of his signature foreign policy initiatives, supporters of the talks warn. And </w:t>
      </w:r>
      <w:r w:rsidRPr="004D095F">
        <w:rPr>
          <w:rFonts w:eastAsia="SimSun"/>
          <w:u w:val="single"/>
        </w:rPr>
        <w:t xml:space="preserve">given Iran’s rapid advance toward producing weapons-grade uranium, </w:t>
      </w:r>
      <w:r w:rsidRPr="004D095F">
        <w:rPr>
          <w:rFonts w:eastAsia="SimSun"/>
          <w:highlight w:val="cyan"/>
          <w:u w:val="single"/>
        </w:rPr>
        <w:t>should diplomacy fail, t</w:t>
      </w:r>
      <w:r w:rsidRPr="00FB1F5A">
        <w:rPr>
          <w:rFonts w:eastAsia="SimSun"/>
          <w:highlight w:val="cyan"/>
          <w:u w:val="single"/>
        </w:rPr>
        <w:t xml:space="preserve">he president could be facing </w:t>
      </w:r>
      <w:r w:rsidRPr="001F0AE1">
        <w:rPr>
          <w:rFonts w:eastAsia="SimSun"/>
          <w:u w:val="single"/>
        </w:rPr>
        <w:t xml:space="preserve">the prospect of a </w:t>
      </w:r>
      <w:r w:rsidRPr="001F0AE1">
        <w:rPr>
          <w:rStyle w:val="StyleUnderline"/>
        </w:rPr>
        <w:t xml:space="preserve">new </w:t>
      </w:r>
      <w:r w:rsidRPr="00FB1F5A">
        <w:rPr>
          <w:rStyle w:val="Emphasis"/>
          <w:highlight w:val="cyan"/>
        </w:rPr>
        <w:t>conflict in the Mid</w:t>
      </w:r>
      <w:r w:rsidRPr="001F0AE1">
        <w:rPr>
          <w:rFonts w:eastAsia="SimSun"/>
          <w:sz w:val="14"/>
        </w:rPr>
        <w:t xml:space="preserve">dle </w:t>
      </w:r>
      <w:r w:rsidRPr="00FB1F5A">
        <w:rPr>
          <w:rStyle w:val="Emphasis"/>
          <w:highlight w:val="cyan"/>
        </w:rPr>
        <w:t>East</w:t>
      </w:r>
      <w:r w:rsidRPr="00FB1F5A">
        <w:rPr>
          <w:rFonts w:eastAsia="SimSun"/>
          <w:sz w:val="14"/>
          <w:highlight w:val="cyan"/>
        </w:rPr>
        <w:t xml:space="preserve"> </w:t>
      </w:r>
      <w:r w:rsidRPr="001F0AE1">
        <w:rPr>
          <w:rFonts w:eastAsia="SimSun"/>
          <w:sz w:val="14"/>
        </w:rPr>
        <w:t>on top of a grinding war in Ukraine.</w:t>
      </w:r>
      <w:r>
        <w:rPr>
          <w:rFonts w:eastAsia="SimSun"/>
          <w:sz w:val="14"/>
        </w:rPr>
        <w:t xml:space="preserve"> </w:t>
      </w:r>
      <w:r w:rsidRPr="00FB1F5A">
        <w:rPr>
          <w:rStyle w:val="Emphasis"/>
          <w:highlight w:val="cyan"/>
        </w:rPr>
        <w:t>If there is no deal</w:t>
      </w:r>
      <w:r w:rsidRPr="001F0AE1">
        <w:rPr>
          <w:rFonts w:eastAsia="SimSun"/>
          <w:sz w:val="14"/>
        </w:rPr>
        <w:t xml:space="preserve">, Vaez said, “I think </w:t>
      </w:r>
      <w:r w:rsidRPr="00FB1F5A">
        <w:rPr>
          <w:rFonts w:eastAsia="SimSun"/>
          <w:highlight w:val="cyan"/>
          <w:u w:val="single"/>
        </w:rPr>
        <w:t xml:space="preserve">this will </w:t>
      </w:r>
      <w:r w:rsidRPr="00FB1F5A">
        <w:rPr>
          <w:rStyle w:val="Emphasis"/>
          <w:highlight w:val="cyan"/>
        </w:rPr>
        <w:t>escalate</w:t>
      </w:r>
      <w:r w:rsidRPr="001F0AE1">
        <w:rPr>
          <w:rStyle w:val="StyleUnderline"/>
        </w:rPr>
        <w:t xml:space="preserve"> very </w:t>
      </w:r>
      <w:r w:rsidRPr="00FB1F5A">
        <w:rPr>
          <w:rStyle w:val="Emphasis"/>
          <w:highlight w:val="cyan"/>
        </w:rPr>
        <w:t>quickly</w:t>
      </w:r>
      <w:r w:rsidRPr="00FB1F5A">
        <w:rPr>
          <w:rFonts w:eastAsia="SimSun"/>
          <w:highlight w:val="cyan"/>
          <w:u w:val="single"/>
        </w:rPr>
        <w:t xml:space="preserve"> and</w:t>
      </w:r>
      <w:r w:rsidRPr="001F0AE1">
        <w:rPr>
          <w:rFonts w:eastAsia="SimSun"/>
          <w:sz w:val="14"/>
        </w:rPr>
        <w:t xml:space="preserve"> the specter of </w:t>
      </w:r>
      <w:r w:rsidRPr="00FB1F5A">
        <w:rPr>
          <w:rStyle w:val="Emphasis"/>
          <w:highlight w:val="cyan"/>
        </w:rPr>
        <w:t xml:space="preserve">war will </w:t>
      </w:r>
      <w:r w:rsidRPr="004D095F">
        <w:rPr>
          <w:rStyle w:val="Emphasis"/>
        </w:rPr>
        <w:t>emerge as soon as</w:t>
      </w:r>
      <w:r w:rsidRPr="001F0AE1">
        <w:rPr>
          <w:rStyle w:val="StyleUnderline"/>
        </w:rPr>
        <w:t xml:space="preserve"> the </w:t>
      </w:r>
      <w:r w:rsidRPr="004D095F">
        <w:rPr>
          <w:rStyle w:val="Emphasis"/>
        </w:rPr>
        <w:t>spring</w:t>
      </w:r>
      <w:r w:rsidRPr="001F0AE1">
        <w:rPr>
          <w:rFonts w:eastAsia="SimSun"/>
          <w:u w:val="single"/>
        </w:rPr>
        <w:t>.”</w:t>
      </w:r>
    </w:p>
    <w:p w14:paraId="190412CC" w14:textId="77777777" w:rsidR="00947B24" w:rsidRPr="009909B9" w:rsidRDefault="00947B24" w:rsidP="00947B24">
      <w:pPr>
        <w:pStyle w:val="Heading4"/>
      </w:pPr>
      <w:r>
        <w:t xml:space="preserve">Space policies </w:t>
      </w:r>
      <w:r>
        <w:rPr>
          <w:u w:val="single"/>
        </w:rPr>
        <w:t>nuke</w:t>
      </w:r>
      <w:r>
        <w:t xml:space="preserve"> PC.</w:t>
      </w:r>
    </w:p>
    <w:p w14:paraId="4C51D7D4" w14:textId="77777777" w:rsidR="00947B24" w:rsidRPr="009909B9" w:rsidRDefault="00947B24" w:rsidP="00947B24">
      <w:r>
        <w:rPr>
          <w:rStyle w:val="Style13ptBold"/>
        </w:rPr>
        <w:t xml:space="preserve">Dreier 16 </w:t>
      </w:r>
      <w:r w:rsidRPr="009909B9">
        <w:t>[Casey Dreier, Chief Advocate &amp; Senior Space Policy Adviser for The Planetary Society, April 13, 2016. “Does Presidential Intervention Undermine Consensus for NASA?” https://www.planetary.org/blogs/casey-dreier/2016/0413-does-a-strong-president-help-or-hurt-consensus-on-NASA.html]</w:t>
      </w:r>
    </w:p>
    <w:p w14:paraId="7AD1B0EF" w14:textId="77777777" w:rsidR="00947B24" w:rsidRPr="00FE3CE1" w:rsidRDefault="00947B24" w:rsidP="00947B24">
      <w:pPr>
        <w:rPr>
          <w:rStyle w:val="StyleUnderline"/>
        </w:rPr>
      </w:pPr>
      <w:r w:rsidRPr="00FE3CE1">
        <w:rPr>
          <w:sz w:val="16"/>
        </w:rPr>
        <w:t xml:space="preserve">To see how this happens, I recommend reading the book </w:t>
      </w:r>
      <w:r w:rsidRPr="00554BFE">
        <w:rPr>
          <w:sz w:val="16"/>
        </w:rPr>
        <w:t>“</w:t>
      </w:r>
      <w:hyperlink r:id="rId6" w:history="1">
        <w:r w:rsidRPr="00554BFE">
          <w:rPr>
            <w:rStyle w:val="Hyperlink"/>
            <w:sz w:val="16"/>
          </w:rPr>
          <w:t>Beyond Ideology</w:t>
        </w:r>
      </w:hyperlink>
      <w:r w:rsidRPr="00554BFE">
        <w:rPr>
          <w:sz w:val="16"/>
        </w:rPr>
        <w:t xml:space="preserve">” by Frances Lee. The author’s larger premise is that issues having no intrinsic relation to stated party ideology have become increasingly polarized in recent years. This is a function of the two party nature of </w:t>
      </w:r>
      <w:r w:rsidRPr="00FB1F5A">
        <w:rPr>
          <w:rStyle w:val="StyleUnderline"/>
          <w:highlight w:val="cyan"/>
        </w:rPr>
        <w:t>our political system</w:t>
      </w:r>
      <w:r w:rsidRPr="00554BFE">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FB1F5A">
        <w:rPr>
          <w:rStyle w:val="Emphasis"/>
          <w:highlight w:val="cyan"/>
        </w:rPr>
        <w:t>is</w:t>
      </w:r>
      <w:r>
        <w:rPr>
          <w:rStyle w:val="Emphasis"/>
        </w:rPr>
        <w:t>]</w:t>
      </w:r>
      <w:r w:rsidRPr="00554BFE">
        <w:rPr>
          <w:rStyle w:val="Emphasis"/>
        </w:rPr>
        <w:t xml:space="preserve"> </w:t>
      </w:r>
      <w:r w:rsidRPr="00FB1F5A">
        <w:rPr>
          <w:rStyle w:val="Emphasis"/>
          <w:highlight w:val="cyan"/>
        </w:rPr>
        <w:t>zero-sum</w:t>
      </w:r>
      <w:r w:rsidRPr="00FE3CE1">
        <w:rPr>
          <w:sz w:val="16"/>
        </w:rPr>
        <w:t xml:space="preserve">. </w:t>
      </w:r>
      <w:r w:rsidRPr="00FB1F5A">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rPr>
          <w:sz w:val="16"/>
        </w:rPr>
        <w:t xml:space="preserve"> </w:t>
      </w:r>
      <w:r w:rsidRPr="00554BFE">
        <w:rPr>
          <w:rStyle w:val="StyleUnderline"/>
        </w:rPr>
        <w:t>you</w:t>
      </w:r>
      <w:r w:rsidRPr="00B433B4">
        <w:rPr>
          <w:rStyle w:val="StyleUnderline"/>
        </w:rPr>
        <w:t xml:space="preserve"> can </w:t>
      </w:r>
      <w:r w:rsidRPr="00FB1F5A">
        <w:rPr>
          <w:rStyle w:val="Emphasis"/>
          <w:highlight w:val="cyan"/>
        </w:rPr>
        <w:t>undermine and stymie the agenda</w:t>
      </w:r>
      <w:r w:rsidRPr="00FB1F5A">
        <w:rPr>
          <w:sz w:val="16"/>
          <w:highlight w:val="cyan"/>
        </w:rPr>
        <w:t xml:space="preserve"> </w:t>
      </w:r>
      <w:r w:rsidRPr="00FB1F5A">
        <w:rPr>
          <w:rStyle w:val="StyleUnderline"/>
        </w:rPr>
        <w:t>of the opposition</w:t>
      </w:r>
      <w:r w:rsidRPr="00FE3CE1">
        <w:rPr>
          <w:rStyle w:val="StyleUnderline"/>
        </w:rPr>
        <w:t xml:space="preserve"> party</w:t>
      </w:r>
      <w:r w:rsidRPr="00FE3CE1">
        <w:rPr>
          <w:sz w:val="16"/>
        </w:rPr>
        <w:t xml:space="preserve">, making them unpopular with voters, and pick up the seats that they lose. Since you’re the only other political party, you gain in either scenario. I’m not sure if you’ve noticed, </w:t>
      </w:r>
      <w:r w:rsidRPr="0001548A">
        <w:rPr>
          <w:sz w:val="16"/>
        </w:rPr>
        <w:t xml:space="preserve">but </w:t>
      </w:r>
      <w:r w:rsidRPr="0001548A">
        <w:rPr>
          <w:rStyle w:val="StyleUnderline"/>
        </w:rPr>
        <w:t>the</w:t>
      </w:r>
      <w:r w:rsidRPr="0001548A">
        <w:rPr>
          <w:sz w:val="16"/>
        </w:rPr>
        <w:t xml:space="preserve"> “</w:t>
      </w:r>
      <w:r w:rsidRPr="0001548A">
        <w:rPr>
          <w:rStyle w:val="Emphasis"/>
        </w:rPr>
        <w:t>undermine and stymie</w:t>
      </w:r>
      <w:r w:rsidRPr="0001548A">
        <w:rPr>
          <w:sz w:val="16"/>
        </w:rPr>
        <w:t xml:space="preserve">” </w:t>
      </w:r>
      <w:r w:rsidRPr="0001548A">
        <w:rPr>
          <w:rStyle w:val="StyleUnderline"/>
        </w:rPr>
        <w:t xml:space="preserve">approach has been </w:t>
      </w:r>
      <w:r w:rsidRPr="0001548A">
        <w:rPr>
          <w:rStyle w:val="Emphasis"/>
        </w:rPr>
        <w:t>popular</w:t>
      </w:r>
      <w:r w:rsidRPr="0001548A">
        <w:rPr>
          <w:sz w:val="16"/>
        </w:rPr>
        <w:t xml:space="preserve"> </w:t>
      </w:r>
      <w:r w:rsidRPr="0001548A">
        <w:rPr>
          <w:rStyle w:val="StyleUnderline"/>
        </w:rPr>
        <w:t xml:space="preserve">for quite some time now in the U.S. </w:t>
      </w:r>
      <w:r w:rsidRPr="0001548A">
        <w:rPr>
          <w:rStyle w:val="Emphasis"/>
        </w:rPr>
        <w:t>Congress</w:t>
      </w:r>
      <w:r w:rsidRPr="0001548A">
        <w:rPr>
          <w:sz w:val="16"/>
        </w:rPr>
        <w:t xml:space="preserve">. Given this situation, </w:t>
      </w:r>
      <w:r w:rsidRPr="0001548A">
        <w:rPr>
          <w:rStyle w:val="StyleUnderline"/>
        </w:rPr>
        <w:t>the President and their policies naturally become the symbolic target of the opposition party</w:t>
      </w:r>
      <w:r w:rsidRPr="00FE3CE1">
        <w:rPr>
          <w:sz w:val="16"/>
        </w:rPr>
        <w:t xml:space="preserve">. </w:t>
      </w:r>
      <w:r w:rsidRPr="00FB1F5A">
        <w:rPr>
          <w:rStyle w:val="Emphasis"/>
          <w:highlight w:val="cyan"/>
        </w:rPr>
        <w:t>Anything</w:t>
      </w:r>
      <w:r w:rsidRPr="00FE3CE1">
        <w:rPr>
          <w:sz w:val="16"/>
        </w:rPr>
        <w:t xml:space="preserve"> </w:t>
      </w:r>
      <w:r w:rsidRPr="00DE5B43">
        <w:rPr>
          <w:rStyle w:val="StyleUnderline"/>
        </w:rPr>
        <w:t xml:space="preserve">promoted </w:t>
      </w:r>
      <w:r w:rsidRPr="00FB1F5A">
        <w:rPr>
          <w:rStyle w:val="StyleUnderline"/>
          <w:highlight w:val="cyan"/>
        </w:rPr>
        <w:t xml:space="preserve">by the President </w:t>
      </w:r>
      <w:r w:rsidRPr="00B433B4">
        <w:rPr>
          <w:rStyle w:val="StyleUnderline"/>
        </w:rPr>
        <w:t xml:space="preserve">effectively </w:t>
      </w:r>
      <w:r w:rsidRPr="00FB1F5A">
        <w:rPr>
          <w:rStyle w:val="StyleUnderline"/>
          <w:highlight w:val="cyan"/>
        </w:rPr>
        <w:t>induces</w:t>
      </w:r>
      <w:r w:rsidRPr="00FB1F5A">
        <w:rPr>
          <w:sz w:val="16"/>
          <w:highlight w:val="cyan"/>
        </w:rPr>
        <w:t xml:space="preserve"> </w:t>
      </w:r>
      <w:r w:rsidRPr="00FB1F5A">
        <w:rPr>
          <w:rStyle w:val="Emphasis"/>
          <w:highlight w:val="cyan"/>
        </w:rPr>
        <w:t xml:space="preserve">opposition </w:t>
      </w:r>
      <w:r w:rsidRPr="0001548A">
        <w:rPr>
          <w:rStyle w:val="Emphasis"/>
        </w:rPr>
        <w:t>by association</w:t>
      </w:r>
      <w:r w:rsidRPr="00FE3CE1">
        <w:rPr>
          <w:sz w:val="16"/>
        </w:rPr>
        <w:t xml:space="preserve">. Lee demonstrates </w:t>
      </w:r>
      <w:r w:rsidRPr="00FE3CE1">
        <w:rPr>
          <w:rStyle w:val="StyleUnderline"/>
        </w:rPr>
        <w:t>the magnitude of this induced polarization on various types of issues</w:t>
      </w:r>
      <w:r w:rsidRPr="00FE3CE1">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B1F5A">
        <w:rPr>
          <w:rStyle w:val="StyleUnderline"/>
        </w:rPr>
        <w:t>for issues that</w:t>
      </w:r>
      <w:r w:rsidRPr="00FE3CE1">
        <w:rPr>
          <w:rStyle w:val="StyleUnderline"/>
        </w:rPr>
        <w:t xml:space="preserve"> do not fit readily into a predefined political ideology—</w:t>
      </w:r>
      <w:r w:rsidRPr="00FB1F5A">
        <w:rPr>
          <w:rStyle w:val="StyleUnderline"/>
        </w:rPr>
        <w:t xml:space="preserve">like </w:t>
      </w:r>
      <w:r w:rsidRPr="00FB1F5A">
        <w:rPr>
          <w:rStyle w:val="Emphasis"/>
          <w:highlight w:val="cyan"/>
        </w:rPr>
        <w:t>space</w:t>
      </w:r>
      <w:r w:rsidRPr="00FE3CE1">
        <w:rPr>
          <w:sz w:val="16"/>
        </w:rPr>
        <w:t>—</w:t>
      </w:r>
      <w:r w:rsidRPr="0001548A">
        <w:rPr>
          <w:rStyle w:val="StyleUnderline"/>
        </w:rPr>
        <w:t>the induced</w:t>
      </w:r>
      <w:r w:rsidRPr="00FE3CE1">
        <w:rPr>
          <w:sz w:val="16"/>
        </w:rPr>
        <w:t xml:space="preserve"> </w:t>
      </w:r>
      <w:r w:rsidRPr="00FB1F5A">
        <w:rPr>
          <w:rStyle w:val="StyleUnderline"/>
          <w:highlight w:val="cyan"/>
        </w:rPr>
        <w:t xml:space="preserve">polarization </w:t>
      </w:r>
      <w:r w:rsidRPr="00FB1F5A">
        <w:rPr>
          <w:rStyle w:val="StyleUnderline"/>
        </w:rPr>
        <w:t xml:space="preserve">by the President </w:t>
      </w:r>
      <w:r w:rsidRPr="00FB1F5A">
        <w:rPr>
          <w:rStyle w:val="Emphasis"/>
          <w:highlight w:val="cyan"/>
        </w:rPr>
        <w:t>can be significant</w:t>
      </w:r>
      <w:r w:rsidRPr="00FE3CE1">
        <w:rPr>
          <w:sz w:val="16"/>
        </w:rPr>
        <w:t xml:space="preserve">. In fact, Lee showed that </w:t>
      </w:r>
      <w:r w:rsidRPr="00FB1F5A">
        <w:rPr>
          <w:rStyle w:val="StyleUnderline"/>
        </w:rPr>
        <w:t>space</w:t>
      </w:r>
      <w:r w:rsidRPr="00FE3CE1">
        <w:rPr>
          <w:sz w:val="16"/>
        </w:rPr>
        <w:t xml:space="preserve">, science, and technology issues </w:t>
      </w:r>
      <w:r w:rsidRPr="00FB1F5A">
        <w:rPr>
          <w:rStyle w:val="StyleUnderline"/>
          <w:highlight w:val="cyan"/>
        </w:rPr>
        <w:t xml:space="preserve">incur </w:t>
      </w:r>
      <w:r w:rsidRPr="00FB1F5A">
        <w:rPr>
          <w:rStyle w:val="StyleUnderline"/>
        </w:rPr>
        <w:t xml:space="preserve">the </w:t>
      </w:r>
      <w:r w:rsidRPr="00FB1F5A">
        <w:rPr>
          <w:rStyle w:val="Emphasis"/>
        </w:rPr>
        <w:t>greatest increase in partisanship</w:t>
      </w:r>
      <w:r w:rsidRPr="00FE3CE1">
        <w:rPr>
          <w:sz w:val="16"/>
        </w:rPr>
        <w:t xml:space="preserve"> </w:t>
      </w:r>
      <w:r w:rsidRPr="00FE3CE1">
        <w:rPr>
          <w:rStyle w:val="StyleUnderline"/>
        </w:rPr>
        <w:t>based on their inclusion in the Presidential agenda</w:t>
      </w:r>
      <w:r w:rsidRPr="00FE3CE1">
        <w:rPr>
          <w:sz w:val="16"/>
        </w:rPr>
        <w:t xml:space="preserve">. </w:t>
      </w:r>
      <w:r w:rsidRPr="00FE3CE1">
        <w:rPr>
          <w:rStyle w:val="StyleUnderline"/>
        </w:rPr>
        <w:t xml:space="preserve">One need only look to at the responses by political operatives of the opposing party to the strong human spaceflight proposals by </w:t>
      </w:r>
      <w:hyperlink r:id="rId7" w:history="1">
        <w:r w:rsidRPr="00FE3CE1">
          <w:rPr>
            <w:rStyle w:val="StyleUnderline"/>
          </w:rPr>
          <w:t>Barack Obama in 2010</w:t>
        </w:r>
      </w:hyperlink>
      <w:r w:rsidRPr="00FE3CE1">
        <w:rPr>
          <w:rStyle w:val="StyleUnderline"/>
        </w:rPr>
        <w:t xml:space="preserve">, </w:t>
      </w:r>
      <w:hyperlink r:id="rId8" w:anchor=".Vw3UMRMrKHo" w:history="1">
        <w:r w:rsidRPr="00FE3CE1">
          <w:rPr>
            <w:rStyle w:val="StyleUnderline"/>
          </w:rPr>
          <w:t>George W. Bush in 2004</w:t>
        </w:r>
      </w:hyperlink>
      <w:r w:rsidRPr="00FE3CE1">
        <w:rPr>
          <w:rStyle w:val="StyleUnderline"/>
        </w:rPr>
        <w:t xml:space="preserve">, and </w:t>
      </w:r>
      <w:hyperlink r:id="rId9"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rPr>
          <w:sz w:val="16"/>
        </w:rPr>
        <w:t xml:space="preserve"> have a significant </w:t>
      </w:r>
      <w:r w:rsidRPr="007E2990">
        <w:rPr>
          <w:rStyle w:val="StyleUnderline"/>
        </w:rPr>
        <w:t>impact</w:t>
      </w:r>
      <w:r w:rsidRPr="007E2990">
        <w:rPr>
          <w:sz w:val="16"/>
        </w:rPr>
        <w:t xml:space="preserve"> on </w:t>
      </w:r>
      <w:r w:rsidRPr="007E2990">
        <w:rPr>
          <w:rStyle w:val="StyleUnderline"/>
        </w:rPr>
        <w:t>the space program</w:t>
      </w:r>
      <w:r w:rsidRPr="007E2990">
        <w:rPr>
          <w:sz w:val="16"/>
        </w:rPr>
        <w:t xml:space="preserve">. </w:t>
      </w:r>
      <w:r w:rsidRPr="007E2990">
        <w:rPr>
          <w:rStyle w:val="Emphasis"/>
        </w:rPr>
        <w:t>Clearly they can</w:t>
      </w:r>
      <w:r w:rsidRPr="007E2990">
        <w:rPr>
          <w:sz w:val="16"/>
        </w:rPr>
        <w:t xml:space="preserve">. </w:t>
      </w:r>
      <w:r w:rsidRPr="007E2990">
        <w:rPr>
          <w:rStyle w:val="StyleUnderline"/>
        </w:rPr>
        <w:t>But the broad consensus needed for stability after their departure from office may be undermined by the very priority they gave it during their tenure</w:t>
      </w:r>
      <w:r w:rsidRPr="007E2990">
        <w:rPr>
          <w:sz w:val="16"/>
        </w:rPr>
        <w:t>. It what amounts t</w:t>
      </w:r>
      <w:r w:rsidRPr="0001548A">
        <w:rPr>
          <w:sz w:val="16"/>
        </w:rPr>
        <w:t xml:space="preserve">o a mixed blessing for NASA, </w:t>
      </w:r>
      <w:r w:rsidRPr="00FB1F5A">
        <w:rPr>
          <w:rStyle w:val="StyleUnderline"/>
          <w:highlight w:val="cyan"/>
        </w:rPr>
        <w:t>the</w:t>
      </w:r>
      <w:r w:rsidRPr="0001548A">
        <w:rPr>
          <w:rStyle w:val="StyleUnderline"/>
        </w:rPr>
        <w:t xml:space="preserve"> U.S. </w:t>
      </w:r>
      <w:r w:rsidRPr="00FB1F5A">
        <w:rPr>
          <w:rStyle w:val="StyleUnderline"/>
          <w:highlight w:val="cyan"/>
        </w:rPr>
        <w:t>space program</w:t>
      </w:r>
      <w:r w:rsidRPr="0001548A">
        <w:rPr>
          <w:rStyle w:val="StyleUnderline"/>
        </w:rPr>
        <w:t xml:space="preserve"> </w:t>
      </w:r>
      <w:r w:rsidRPr="0001548A">
        <w:rPr>
          <w:rStyle w:val="Emphasis"/>
        </w:rPr>
        <w:t>does have</w:t>
      </w:r>
      <w:r w:rsidRPr="0001548A">
        <w:rPr>
          <w:sz w:val="16"/>
        </w:rPr>
        <w:t xml:space="preserve"> </w:t>
      </w:r>
      <w:r w:rsidRPr="00FB1F5A">
        <w:rPr>
          <w:rStyle w:val="StyleUnderline"/>
        </w:rPr>
        <w:t xml:space="preserve">an </w:t>
      </w:r>
      <w:r w:rsidRPr="00FB1F5A">
        <w:rPr>
          <w:rStyle w:val="Emphasis"/>
          <w:highlight w:val="cyan"/>
        </w:rPr>
        <w:t>unusually strong bipartisan group</w:t>
      </w:r>
      <w:r w:rsidRPr="0001548A">
        <w:rPr>
          <w:sz w:val="16"/>
        </w:rPr>
        <w:t xml:space="preserve"> </w:t>
      </w:r>
      <w:r w:rsidRPr="0001548A">
        <w:rPr>
          <w:rStyle w:val="StyleUnderline"/>
        </w:rPr>
        <w:t xml:space="preserve">of politicians who </w:t>
      </w:r>
      <w:r w:rsidRPr="00FB1F5A">
        <w:rPr>
          <w:rStyle w:val="StyleUnderline"/>
        </w:rPr>
        <w:t>support the program due to NASA centers in a variety of states throughout the union</w:t>
      </w:r>
      <w:r w:rsidRPr="0001548A">
        <w:rPr>
          <w:sz w:val="16"/>
        </w:rPr>
        <w:t xml:space="preserve">. Berger notes this throughout his article, and it does, in a way, act as force that is resistant to change for good and bad. This </w:t>
      </w:r>
      <w:r w:rsidRPr="0001548A">
        <w:rPr>
          <w:rStyle w:val="Emphasis"/>
        </w:rPr>
        <w:t>mitigates somewhat</w:t>
      </w:r>
      <w:r w:rsidRPr="0001548A">
        <w:rPr>
          <w:sz w:val="16"/>
        </w:rPr>
        <w:t xml:space="preserve"> </w:t>
      </w:r>
      <w:r w:rsidRPr="00FB1F5A">
        <w:rPr>
          <w:rStyle w:val="StyleUnderline"/>
        </w:rPr>
        <w:t>the pure polarization seen on other science and technology issues</w:t>
      </w:r>
      <w:r w:rsidRPr="0001548A">
        <w:rPr>
          <w:sz w:val="16"/>
        </w:rPr>
        <w:t xml:space="preserve">. </w:t>
      </w:r>
      <w:r w:rsidRPr="0001548A">
        <w:rPr>
          <w:rStyle w:val="StyleUnderline"/>
        </w:rPr>
        <w:t>But</w:t>
      </w:r>
      <w:r w:rsidRPr="0001548A">
        <w:rPr>
          <w:sz w:val="16"/>
        </w:rPr>
        <w:t xml:space="preserve"> for</w:t>
      </w:r>
      <w:r w:rsidRPr="00FE3CE1">
        <w:rPr>
          <w:sz w:val="16"/>
        </w:rPr>
        <w:t xml:space="preserve"> a Journey to Mars—</w:t>
      </w:r>
      <w:r w:rsidRPr="00FB1F5A">
        <w:rPr>
          <w:rStyle w:val="StyleUnderline"/>
          <w:highlight w:val="cyan"/>
        </w:rPr>
        <w:t xml:space="preserve">a </w:t>
      </w:r>
      <w:r w:rsidRPr="00FB1F5A">
        <w:rPr>
          <w:rStyle w:val="Emphasis"/>
          <w:highlight w:val="cyan"/>
        </w:rPr>
        <w:t>major effort</w:t>
      </w:r>
      <w:r w:rsidRPr="00FE3CE1">
        <w:rPr>
          <w:sz w:val="16"/>
        </w:rPr>
        <w:t xml:space="preserve"> </w:t>
      </w:r>
      <w:r w:rsidRPr="00FB1F5A">
        <w:rPr>
          <w:rStyle w:val="StyleUnderline"/>
          <w:highlight w:val="cyan"/>
        </w:rPr>
        <w:t>that would</w:t>
      </w:r>
      <w:r w:rsidRPr="00FE3CE1">
        <w:rPr>
          <w:sz w:val="16"/>
        </w:rPr>
        <w:t xml:space="preserve">, at best, </w:t>
      </w:r>
      <w:r w:rsidRPr="00FB1F5A">
        <w:rPr>
          <w:rStyle w:val="StyleUnderline"/>
          <w:highlight w:val="cyan"/>
        </w:rPr>
        <w:t>require</w:t>
      </w:r>
      <w:r w:rsidRPr="00FE3CE1">
        <w:rPr>
          <w:sz w:val="16"/>
        </w:rPr>
        <w:t xml:space="preserve"> </w:t>
      </w:r>
      <w:r w:rsidRPr="00FB1F5A">
        <w:rPr>
          <w:rStyle w:val="Emphasis"/>
          <w:highlight w:val="cyan"/>
        </w:rPr>
        <w:t xml:space="preserve">stability </w:t>
      </w:r>
      <w:r w:rsidRPr="007E2990">
        <w:rPr>
          <w:rStyle w:val="Emphasis"/>
        </w:rPr>
        <w:t>and significant</w:t>
      </w:r>
      <w:r w:rsidRPr="00FE3CE1">
        <w:rPr>
          <w:rStyle w:val="Emphasis"/>
        </w:rPr>
        <w:t xml:space="preserve"> funding</w:t>
      </w:r>
      <w:r w:rsidRPr="00FE3CE1">
        <w:rPr>
          <w:sz w:val="16"/>
        </w:rPr>
        <w:t xml:space="preserve"> </w:t>
      </w:r>
      <w:r w:rsidRPr="00FB1F5A">
        <w:rPr>
          <w:rStyle w:val="StyleUnderline"/>
          <w:highlight w:val="cyan"/>
        </w:rPr>
        <w:t xml:space="preserve">over </w:t>
      </w:r>
      <w:r w:rsidRPr="0001548A">
        <w:rPr>
          <w:rStyle w:val="Emphasis"/>
        </w:rPr>
        <w:t xml:space="preserve">many Presidential </w:t>
      </w:r>
      <w:r w:rsidRPr="00FB1F5A">
        <w:rPr>
          <w:rStyle w:val="Emphasis"/>
          <w:highlight w:val="cyan"/>
        </w:rPr>
        <w:t>admin</w:t>
      </w:r>
      <w:r w:rsidRPr="0001548A">
        <w:rPr>
          <w:rStyle w:val="Emphasis"/>
        </w:rPr>
        <w:t>istrations</w:t>
      </w:r>
      <w:r w:rsidRPr="00FE3CE1">
        <w:rPr>
          <w:sz w:val="16"/>
        </w:rPr>
        <w:t>—</w:t>
      </w:r>
      <w:r w:rsidRPr="00FE3CE1">
        <w:rPr>
          <w:rStyle w:val="StyleUnderline"/>
        </w:rPr>
        <w:t xml:space="preserve">that </w:t>
      </w:r>
      <w:r w:rsidRPr="00FB1F5A">
        <w:rPr>
          <w:rStyle w:val="Emphasis"/>
          <w:highlight w:val="cyan"/>
        </w:rPr>
        <w:t>may not be enough</w:t>
      </w:r>
      <w:r w:rsidRPr="00FE3CE1">
        <w:rPr>
          <w:sz w:val="16"/>
        </w:rPr>
        <w:t xml:space="preserve">. Perhaps </w:t>
      </w:r>
      <w:r w:rsidRPr="00FB1F5A">
        <w:rPr>
          <w:rStyle w:val="StyleUnderline"/>
          <w:highlight w:val="cyan"/>
        </w:rPr>
        <w:t xml:space="preserve">the solution is </w:t>
      </w:r>
      <w:r w:rsidRPr="0001548A">
        <w:rPr>
          <w:rStyle w:val="StyleUnderline"/>
        </w:rPr>
        <w:t>for the</w:t>
      </w:r>
      <w:r w:rsidRPr="0001548A">
        <w:rPr>
          <w:sz w:val="16"/>
        </w:rPr>
        <w:t xml:space="preserve"> next </w:t>
      </w:r>
      <w:r w:rsidRPr="0001548A">
        <w:rPr>
          <w:rStyle w:val="StyleUnderline"/>
        </w:rPr>
        <w:t xml:space="preserve">President to maintain </w:t>
      </w:r>
      <w:r w:rsidRPr="00FB1F5A">
        <w:rPr>
          <w:rStyle w:val="StyleUnderline"/>
          <w:highlight w:val="cyan"/>
        </w:rPr>
        <w:t xml:space="preserve">a </w:t>
      </w:r>
      <w:r w:rsidRPr="00FB1F5A">
        <w:rPr>
          <w:rStyle w:val="Emphasis"/>
          <w:highlight w:val="cyan"/>
        </w:rPr>
        <w:t>light touch on space</w:t>
      </w:r>
      <w:r w:rsidRPr="00FE3CE1">
        <w:rPr>
          <w:sz w:val="16"/>
        </w:rPr>
        <w:t xml:space="preserve">. Maybe </w:t>
      </w:r>
      <w:r w:rsidRPr="00FB1F5A">
        <w:rPr>
          <w:rStyle w:val="StyleUnderline"/>
          <w:highlight w:val="cyan"/>
        </w:rPr>
        <w:t xml:space="preserve">they should </w:t>
      </w:r>
      <w:r w:rsidRPr="00FB1F5A">
        <w:rPr>
          <w:rStyle w:val="Emphasis"/>
          <w:highlight w:val="cyan"/>
        </w:rPr>
        <w:t>speak softly</w:t>
      </w:r>
      <w:r w:rsidRPr="00FE3CE1">
        <w:rPr>
          <w:sz w:val="16"/>
        </w:rPr>
        <w:t xml:space="preserve"> </w:t>
      </w:r>
      <w:r w:rsidRPr="00B433B4">
        <w:rPr>
          <w:rStyle w:val="StyleUnderline"/>
        </w:rPr>
        <w:t>through the budget process</w:t>
      </w:r>
      <w:r w:rsidRPr="00B433B4">
        <w:rPr>
          <w:sz w:val="16"/>
        </w:rPr>
        <w:t>,</w:t>
      </w:r>
      <w:r w:rsidRPr="00FE3CE1">
        <w:rPr>
          <w:sz w:val="16"/>
        </w:rPr>
        <w:t xml:space="preserve"> </w:t>
      </w:r>
      <w:r w:rsidRPr="00FB1F5A">
        <w:rPr>
          <w:rStyle w:val="StyleUnderline"/>
          <w:highlight w:val="cyan"/>
        </w:rPr>
        <w:t xml:space="preserve">and </w:t>
      </w:r>
      <w:r w:rsidRPr="00FB1F5A">
        <w:rPr>
          <w:rStyle w:val="Emphasis"/>
          <w:highlight w:val="cyan"/>
        </w:rPr>
        <w:t xml:space="preserve">avoid </w:t>
      </w:r>
      <w:r w:rsidRPr="0001548A">
        <w:rPr>
          <w:rStyle w:val="Emphasis"/>
        </w:rPr>
        <w:t xml:space="preserve">the </w:t>
      </w:r>
      <w:r w:rsidRPr="00FB1F5A">
        <w:rPr>
          <w:rStyle w:val="Emphasis"/>
        </w:rPr>
        <w:t>Kennedyesque speeches</w:t>
      </w:r>
      <w:r w:rsidRPr="00FE3CE1">
        <w:rPr>
          <w:sz w:val="16"/>
        </w:rPr>
        <w:t xml:space="preserve"> and declarations </w:t>
      </w:r>
      <w:r w:rsidRPr="00FE3CE1">
        <w:rPr>
          <w:rStyle w:val="StyleUnderline"/>
        </w:rPr>
        <w:t xml:space="preserve">to Congress </w:t>
      </w:r>
      <w:r w:rsidRPr="00FB1F5A">
        <w:rPr>
          <w:rStyle w:val="StyleUnderline"/>
        </w:rPr>
        <w:t xml:space="preserve">that induce the types of </w:t>
      </w:r>
      <w:r w:rsidRPr="00FB1F5A">
        <w:rPr>
          <w:rStyle w:val="StyleUnderline"/>
          <w:highlight w:val="cyan"/>
        </w:rPr>
        <w:t xml:space="preserve">partisanship we </w:t>
      </w:r>
      <w:r w:rsidRPr="0001548A">
        <w:rPr>
          <w:rStyle w:val="Emphasis"/>
        </w:rPr>
        <w:t xml:space="preserve">so dearly </w:t>
      </w:r>
      <w:r w:rsidRPr="00FB1F5A">
        <w:rPr>
          <w:rStyle w:val="Emphasis"/>
          <w:highlight w:val="cyan"/>
        </w:rPr>
        <w:t>need to avoid</w:t>
      </w:r>
      <w:r w:rsidRPr="00FB1F5A">
        <w:rPr>
          <w:rStyle w:val="StyleUnderline"/>
          <w:highlight w:val="cyan"/>
        </w:rPr>
        <w:t>.</w:t>
      </w:r>
    </w:p>
    <w:p w14:paraId="597DC79E" w14:textId="77777777" w:rsidR="00947B24" w:rsidRPr="001F0AE1" w:rsidRDefault="00947B24" w:rsidP="00947B24">
      <w:pPr>
        <w:pStyle w:val="Heading4"/>
        <w:rPr>
          <w:u w:val="single"/>
        </w:rPr>
      </w:pPr>
      <w:r w:rsidRPr="001F0AE1">
        <w:t xml:space="preserve">Iran conflict escalates to </w:t>
      </w:r>
      <w:r w:rsidRPr="001F0AE1">
        <w:rPr>
          <w:u w:val="single"/>
        </w:rPr>
        <w:t>great power nuclear war</w:t>
      </w:r>
    </w:p>
    <w:p w14:paraId="495FEFE9" w14:textId="77777777" w:rsidR="00947B24" w:rsidRPr="001F0AE1" w:rsidRDefault="00947B24" w:rsidP="00947B24">
      <w:r w:rsidRPr="009F5FBD">
        <w:rPr>
          <w:rStyle w:val="Style13ptBold"/>
        </w:rPr>
        <w:t>Lin, 20</w:t>
      </w:r>
      <w:r w:rsidRPr="001F0AE1">
        <w:t xml:space="preserve"> </w:t>
      </w:r>
      <w:r>
        <w:t>[</w:t>
      </w:r>
      <w:r w:rsidRPr="001F0AE1">
        <w:t>SAIS-Johns Hopkins University Center for Transatlantic Relations fellow [Dr. Christina, she was a Visiting Academic Fellow at the Mercator Institute for China Studies (MERICS) in Berlin and a former Transatlantic Academy Fellow at the German Marshall Fund of the United States, Dr. Lin has extensive US government experience working on China security issues, including policy planning at the US Department of Defense, the National Security Council, and US Department of State, "China might take Iran’s side in a war with US," Asia Times, 1-5-20, https://asiatimes.com/2020/01/could-china-take-irans-side-in-a-war-with-us/, accessed 2-3-21]</w:t>
      </w:r>
    </w:p>
    <w:p w14:paraId="443140CA" w14:textId="433241CD" w:rsidR="00947B24" w:rsidRPr="00947B24" w:rsidRDefault="00947B24" w:rsidP="00947B24">
      <w:pPr>
        <w:rPr>
          <w:u w:val="single"/>
        </w:rPr>
      </w:pPr>
      <w:r w:rsidRPr="00FB1F5A">
        <w:rPr>
          <w:highlight w:val="cyan"/>
          <w:u w:val="single"/>
        </w:rPr>
        <w:t xml:space="preserve">China might </w:t>
      </w:r>
      <w:r w:rsidRPr="00FB1F5A">
        <w:rPr>
          <w:rStyle w:val="Emphasis"/>
          <w:highlight w:val="cyan"/>
        </w:rPr>
        <w:t xml:space="preserve">take </w:t>
      </w:r>
      <w:r w:rsidRPr="004D095F">
        <w:rPr>
          <w:rStyle w:val="Emphasis"/>
          <w:highlight w:val="cyan"/>
        </w:rPr>
        <w:t>Iran’s side</w:t>
      </w:r>
      <w:r w:rsidRPr="004D095F">
        <w:rPr>
          <w:u w:val="single"/>
        </w:rPr>
        <w:t xml:space="preserve"> in</w:t>
      </w:r>
      <w:r w:rsidRPr="00F45109">
        <w:rPr>
          <w:sz w:val="14"/>
        </w:rPr>
        <w:t xml:space="preserve"> a </w:t>
      </w:r>
      <w:r w:rsidRPr="004D095F">
        <w:rPr>
          <w:u w:val="single"/>
        </w:rPr>
        <w:t>war</w:t>
      </w:r>
      <w:r w:rsidRPr="001F0AE1">
        <w:rPr>
          <w:u w:val="single"/>
        </w:rPr>
        <w:t xml:space="preserve"> with US</w:t>
      </w:r>
      <w:r>
        <w:rPr>
          <w:u w:val="single"/>
        </w:rPr>
        <w:t xml:space="preserve"> </w:t>
      </w:r>
      <w:r w:rsidRPr="001F0AE1">
        <w:rPr>
          <w:u w:val="single"/>
        </w:rPr>
        <w:t xml:space="preserve">Beijing's </w:t>
      </w:r>
      <w:r w:rsidRPr="004D095F">
        <w:rPr>
          <w:u w:val="single"/>
        </w:rPr>
        <w:t xml:space="preserve">ties with Tehran are </w:t>
      </w:r>
      <w:r w:rsidRPr="004D095F">
        <w:rPr>
          <w:rStyle w:val="Emphasis"/>
        </w:rPr>
        <w:t>crucial to its energy and geopolitical strategies</w:t>
      </w:r>
      <w:r w:rsidRPr="001F0AE1">
        <w:rPr>
          <w:sz w:val="14"/>
        </w:rPr>
        <w:t xml:space="preserve">, </w:t>
      </w:r>
      <w:r w:rsidRPr="001F0AE1">
        <w:rPr>
          <w:u w:val="single"/>
        </w:rPr>
        <w:t xml:space="preserve">and </w:t>
      </w:r>
      <w:r w:rsidRPr="00FB1F5A">
        <w:rPr>
          <w:highlight w:val="cyan"/>
          <w:u w:val="single"/>
        </w:rPr>
        <w:t xml:space="preserve">with Moscow </w:t>
      </w:r>
      <w:r w:rsidRPr="004D095F">
        <w:rPr>
          <w:u w:val="single"/>
        </w:rPr>
        <w:t xml:space="preserve">also </w:t>
      </w:r>
      <w:r w:rsidRPr="00FB1F5A">
        <w:rPr>
          <w:highlight w:val="cyan"/>
          <w:u w:val="single"/>
        </w:rPr>
        <w:t>in the mix</w:t>
      </w:r>
      <w:r w:rsidRPr="001F0AE1">
        <w:rPr>
          <w:u w:val="single"/>
        </w:rPr>
        <w:t xml:space="preserve">, a </w:t>
      </w:r>
      <w:r w:rsidRPr="004D095F">
        <w:rPr>
          <w:rStyle w:val="Emphasis"/>
        </w:rPr>
        <w:t xml:space="preserve">broader </w:t>
      </w:r>
      <w:r w:rsidRPr="00FB1F5A">
        <w:rPr>
          <w:rStyle w:val="Emphasis"/>
          <w:highlight w:val="cyan"/>
        </w:rPr>
        <w:t xml:space="preserve">conflagration is a </w:t>
      </w:r>
      <w:r w:rsidRPr="004D095F">
        <w:rPr>
          <w:rStyle w:val="Emphasis"/>
        </w:rPr>
        <w:t xml:space="preserve">real </w:t>
      </w:r>
      <w:r w:rsidRPr="00FB1F5A">
        <w:rPr>
          <w:rStyle w:val="Emphasis"/>
          <w:highlight w:val="cyan"/>
        </w:rPr>
        <w:t>possibility</w:t>
      </w:r>
      <w:r>
        <w:rPr>
          <w:sz w:val="14"/>
        </w:rPr>
        <w:t xml:space="preserve"> </w:t>
      </w:r>
      <w:r w:rsidRPr="001F0AE1">
        <w:rPr>
          <w:sz w:val="14"/>
        </w:rPr>
        <w:t>After the US assassination of Iran’s General Qasem Soleimani on Friday, Germany’s Spiegel Online observed that this is akin to a declaration of war on Iran. Now the US Congress is scrambling for a debate on a formal declaration of war, although it will unlikely block the Trump White House’s march toward the battlefield.</w:t>
      </w:r>
      <w:r>
        <w:rPr>
          <w:sz w:val="14"/>
        </w:rPr>
        <w:t xml:space="preserve"> </w:t>
      </w:r>
      <w:r w:rsidRPr="001F0AE1">
        <w:rPr>
          <w:sz w:val="14"/>
        </w:rPr>
        <w:t>Last March, President Donald Trump reviewed the Pentagon’s plan to send 120,000 US troops to counter Iran, and the current military buildup of deploying 3,500 more US troops to the region may be part of that plan. Also, in 2017, a think-tank that enjoys close ties with Secretary of State Mike Pompeo and the Trump White House, sent a seven-page memo outlining plans for regime change in Iran, and the current scenario seems to be taken out of this playbook.</w:t>
      </w:r>
      <w:r>
        <w:rPr>
          <w:sz w:val="14"/>
        </w:rPr>
        <w:t xml:space="preserve"> </w:t>
      </w:r>
      <w:r w:rsidRPr="001F0AE1">
        <w:rPr>
          <w:sz w:val="14"/>
        </w:rPr>
        <w:t>The next question is, how will regional powers react to a US-Iran war?</w:t>
      </w:r>
      <w:r>
        <w:rPr>
          <w:sz w:val="14"/>
        </w:rPr>
        <w:t xml:space="preserve"> </w:t>
      </w:r>
      <w:r w:rsidRPr="001F0AE1">
        <w:rPr>
          <w:u w:val="single"/>
        </w:rPr>
        <w:t>China and Russia already</w:t>
      </w:r>
      <w:r w:rsidRPr="001F0AE1">
        <w:rPr>
          <w:sz w:val="14"/>
        </w:rPr>
        <w:t xml:space="preserve"> seem to have </w:t>
      </w:r>
      <w:r w:rsidRPr="001F0AE1">
        <w:rPr>
          <w:u w:val="single"/>
        </w:rPr>
        <w:t>answered that question via their war games in the Gulf of Oman</w:t>
      </w:r>
      <w:r w:rsidRPr="001F0AE1">
        <w:rPr>
          <w:sz w:val="14"/>
        </w:rPr>
        <w:t xml:space="preserve"> last week, and </w:t>
      </w:r>
      <w:r w:rsidRPr="001F0AE1">
        <w:rPr>
          <w:u w:val="single"/>
        </w:rPr>
        <w:t>the signal to the US is that Iran is not isolated and has powerful allies</w:t>
      </w:r>
      <w:r w:rsidRPr="001F0AE1">
        <w:rPr>
          <w:sz w:val="14"/>
        </w:rPr>
        <w:t xml:space="preserve">. Indeed, last year </w:t>
      </w:r>
      <w:r w:rsidRPr="001F0AE1">
        <w:rPr>
          <w:u w:val="single"/>
        </w:rPr>
        <w:t>retired US Army Colonel</w:t>
      </w:r>
      <w:r w:rsidRPr="001F0AE1">
        <w:rPr>
          <w:sz w:val="14"/>
        </w:rPr>
        <w:t xml:space="preserve"> Douglas </w:t>
      </w:r>
      <w:r w:rsidRPr="001F0AE1">
        <w:rPr>
          <w:u w:val="single"/>
        </w:rPr>
        <w:t>Macgregor already warned</w:t>
      </w:r>
      <w:r w:rsidRPr="001F0AE1">
        <w:rPr>
          <w:sz w:val="14"/>
        </w:rPr>
        <w:t xml:space="preserve"> that a </w:t>
      </w:r>
      <w:r w:rsidRPr="00FB1F5A">
        <w:rPr>
          <w:rStyle w:val="Emphasis"/>
          <w:highlight w:val="cyan"/>
        </w:rPr>
        <w:t>war with Iran could draw in China and Russia</w:t>
      </w:r>
      <w:r w:rsidRPr="001F0AE1">
        <w:rPr>
          <w:sz w:val="14"/>
        </w:rPr>
        <w:t>.</w:t>
      </w:r>
      <w:r>
        <w:rPr>
          <w:sz w:val="14"/>
        </w:rPr>
        <w:t xml:space="preserve"> </w:t>
      </w:r>
      <w:r w:rsidRPr="001F0AE1">
        <w:rPr>
          <w:sz w:val="14"/>
        </w:rPr>
        <w:t xml:space="preserve">Currently, China’s reaction is to urge both Iran and the US to maintain calm and de-escalate tensions, and closely monitor the situation. </w:t>
      </w:r>
      <w:r w:rsidRPr="00FB1F5A">
        <w:rPr>
          <w:highlight w:val="cyan"/>
          <w:u w:val="single"/>
        </w:rPr>
        <w:t>Beijing</w:t>
      </w:r>
      <w:r w:rsidRPr="001F0AE1">
        <w:rPr>
          <w:sz w:val="14"/>
        </w:rPr>
        <w:t xml:space="preserve"> does not want war and needs Mideast stability to pursue the Belt and Road Initiative Eurasian integration plan. </w:t>
      </w:r>
      <w:r w:rsidRPr="001F0AE1">
        <w:rPr>
          <w:u w:val="single"/>
        </w:rPr>
        <w:t xml:space="preserve">It has large stakes in Iran’s stability: It </w:t>
      </w:r>
      <w:r w:rsidRPr="00FB1F5A">
        <w:rPr>
          <w:highlight w:val="cyan"/>
          <w:u w:val="single"/>
        </w:rPr>
        <w:t xml:space="preserve">is the largest buyer of </w:t>
      </w:r>
      <w:r w:rsidRPr="004D095F">
        <w:rPr>
          <w:u w:val="single"/>
        </w:rPr>
        <w:t xml:space="preserve">Iranian </w:t>
      </w:r>
      <w:r w:rsidRPr="00FB1F5A">
        <w:rPr>
          <w:highlight w:val="cyan"/>
          <w:u w:val="single"/>
        </w:rPr>
        <w:t>oil</w:t>
      </w:r>
      <w:r w:rsidRPr="001F0AE1">
        <w:rPr>
          <w:u w:val="single"/>
        </w:rPr>
        <w:t xml:space="preserve">, China is Iran’s largest trading partner, </w:t>
      </w:r>
      <w:r w:rsidRPr="004D095F">
        <w:rPr>
          <w:u w:val="single"/>
        </w:rPr>
        <w:t xml:space="preserve">and </w:t>
      </w:r>
      <w:r w:rsidRPr="00FB1F5A">
        <w:rPr>
          <w:highlight w:val="cyan"/>
          <w:u w:val="single"/>
        </w:rPr>
        <w:t xml:space="preserve">Iran is a </w:t>
      </w:r>
      <w:r w:rsidRPr="00FB1F5A">
        <w:rPr>
          <w:rStyle w:val="Emphasis"/>
          <w:highlight w:val="cyan"/>
        </w:rPr>
        <w:t xml:space="preserve">key </w:t>
      </w:r>
      <w:r w:rsidRPr="004D095F">
        <w:rPr>
          <w:rStyle w:val="Emphasis"/>
        </w:rPr>
        <w:t xml:space="preserve">geographic </w:t>
      </w:r>
      <w:r w:rsidRPr="00FB1F5A">
        <w:rPr>
          <w:rStyle w:val="Emphasis"/>
          <w:highlight w:val="cyan"/>
        </w:rPr>
        <w:t>node for the BRI</w:t>
      </w:r>
      <w:r w:rsidRPr="00FB1F5A">
        <w:rPr>
          <w:highlight w:val="cyan"/>
          <w:u w:val="single"/>
        </w:rPr>
        <w:t>.</w:t>
      </w:r>
      <w:r>
        <w:rPr>
          <w:u w:val="single"/>
        </w:rPr>
        <w:t xml:space="preserve"> </w:t>
      </w:r>
      <w:r w:rsidRPr="001F0AE1">
        <w:rPr>
          <w:sz w:val="14"/>
        </w:rPr>
        <w:t xml:space="preserve">Up to now, China has tried to balance its relationship with Saudi Arabia and Iran in the Middle East and set up a firewall between the two, although Iran is more significant in China’s strategic calculus given the fact Saudi Arabia and other Arab Gulf countries are still under the US security umbrella and host US military bases. China is also against further Western-sponsored regime change in the region, and </w:t>
      </w:r>
      <w:r w:rsidRPr="001F0AE1">
        <w:rPr>
          <w:u w:val="single"/>
        </w:rPr>
        <w:t>Iran is an important partner in counterbalancing US hegemony</w:t>
      </w:r>
      <w:r w:rsidRPr="001F0AE1">
        <w:rPr>
          <w:sz w:val="14"/>
        </w:rPr>
        <w:t xml:space="preserve"> and the drive toward a multipolar world.</w:t>
      </w:r>
      <w:r>
        <w:rPr>
          <w:sz w:val="14"/>
        </w:rPr>
        <w:t xml:space="preserve"> </w:t>
      </w:r>
      <w:r w:rsidRPr="001F0AE1">
        <w:rPr>
          <w:sz w:val="14"/>
        </w:rPr>
        <w:t>‘It’s about China’</w:t>
      </w:r>
      <w:r>
        <w:rPr>
          <w:sz w:val="14"/>
        </w:rPr>
        <w:t xml:space="preserve"> </w:t>
      </w:r>
      <w:r w:rsidRPr="00F45109">
        <w:rPr>
          <w:u w:val="single"/>
        </w:rPr>
        <w:t>Should</w:t>
      </w:r>
      <w:r w:rsidRPr="00F45109">
        <w:rPr>
          <w:sz w:val="14"/>
        </w:rPr>
        <w:t xml:space="preserve"> a </w:t>
      </w:r>
      <w:r w:rsidRPr="00F45109">
        <w:rPr>
          <w:rStyle w:val="StyleUnderline"/>
        </w:rPr>
        <w:t>US-Iran war break out and the</w:t>
      </w:r>
      <w:r w:rsidRPr="00F45109">
        <w:rPr>
          <w:u w:val="single"/>
        </w:rPr>
        <w:t xml:space="preserve"> Iranian </w:t>
      </w:r>
      <w:r w:rsidRPr="00F45109">
        <w:rPr>
          <w:rStyle w:val="StyleUnderline"/>
        </w:rPr>
        <w:t>government is overthrown</w:t>
      </w:r>
      <w:r w:rsidRPr="00F45109">
        <w:rPr>
          <w:u w:val="single"/>
        </w:rPr>
        <w:t xml:space="preserve">, it would be </w:t>
      </w:r>
      <w:r w:rsidRPr="00F45109">
        <w:rPr>
          <w:rStyle w:val="StyleUnderline"/>
        </w:rPr>
        <w:t>devastating</w:t>
      </w:r>
      <w:r w:rsidRPr="00F45109">
        <w:rPr>
          <w:u w:val="single"/>
        </w:rPr>
        <w:t xml:space="preserve"> for China’s regional interests</w:t>
      </w:r>
      <w:r w:rsidRPr="001F0AE1">
        <w:rPr>
          <w:u w:val="single"/>
        </w:rPr>
        <w:t>.</w:t>
      </w:r>
      <w:r w:rsidRPr="001F0AE1">
        <w:rPr>
          <w:sz w:val="14"/>
        </w:rPr>
        <w:t xml:space="preserve"> As Robert Kaplan wrote in a New York Times article titled “This isn’t about Iran. It’s about China,” the current US-Iran standoff is about something much vaster.</w:t>
      </w:r>
      <w:r>
        <w:rPr>
          <w:sz w:val="14"/>
        </w:rPr>
        <w:t xml:space="preserve"> </w:t>
      </w:r>
      <w:r w:rsidRPr="001F0AE1">
        <w:rPr>
          <w:sz w:val="14"/>
        </w:rPr>
        <w:t>Geography matters in geopolitics and the Gulf of Oman separates not only Oman and Iran but also Oman and Pakistan, where China has completed a state-of-the-art port at Gwadar. It is a hinge uniting the Middle East, the South Asian subcontinent and East Asia in China’s BRI.</w:t>
      </w:r>
      <w:r>
        <w:rPr>
          <w:sz w:val="14"/>
        </w:rPr>
        <w:t xml:space="preserve"> </w:t>
      </w:r>
      <w:r w:rsidRPr="001F0AE1">
        <w:rPr>
          <w:sz w:val="14"/>
        </w:rPr>
        <w:t xml:space="preserve">China is also a net importer of oil and obtains half its supply from the Persian Gulf. Yet the US Navy maintains control of the sea lines of communications. As such, </w:t>
      </w:r>
      <w:r w:rsidRPr="00FB1F5A">
        <w:rPr>
          <w:highlight w:val="cyan"/>
          <w:u w:val="single"/>
        </w:rPr>
        <w:t>China is worried about</w:t>
      </w:r>
      <w:r w:rsidRPr="001F0AE1">
        <w:rPr>
          <w:sz w:val="14"/>
        </w:rPr>
        <w:t xml:space="preserve">, first, </w:t>
      </w:r>
      <w:r w:rsidRPr="001F0AE1">
        <w:rPr>
          <w:u w:val="single"/>
        </w:rPr>
        <w:t xml:space="preserve">US </w:t>
      </w:r>
      <w:r w:rsidRPr="00FB1F5A">
        <w:rPr>
          <w:highlight w:val="cyan"/>
          <w:u w:val="single"/>
        </w:rPr>
        <w:t>restriction of</w:t>
      </w:r>
      <w:r w:rsidRPr="00F45109">
        <w:rPr>
          <w:u w:val="single"/>
        </w:rPr>
        <w:t xml:space="preserve"> </w:t>
      </w:r>
      <w:r w:rsidRPr="001F0AE1">
        <w:rPr>
          <w:u w:val="single"/>
        </w:rPr>
        <w:t xml:space="preserve">China’s </w:t>
      </w:r>
      <w:r w:rsidRPr="00FB1F5A">
        <w:rPr>
          <w:rStyle w:val="Emphasis"/>
          <w:highlight w:val="cyan"/>
        </w:rPr>
        <w:t xml:space="preserve">oil </w:t>
      </w:r>
      <w:r w:rsidRPr="004D095F">
        <w:rPr>
          <w:rStyle w:val="Emphasis"/>
        </w:rPr>
        <w:t>imports</w:t>
      </w:r>
      <w:r w:rsidRPr="004D095F">
        <w:rPr>
          <w:sz w:val="14"/>
        </w:rPr>
        <w:t xml:space="preserve"> </w:t>
      </w:r>
      <w:r w:rsidRPr="001F0AE1">
        <w:rPr>
          <w:sz w:val="14"/>
        </w:rPr>
        <w:t xml:space="preserve">over a clash across the Taiwan Strait or in the South China Sea and, second, events abroad that might lead to price volatility hurting the Chinese economy. Most important, </w:t>
      </w:r>
      <w:r w:rsidRPr="00FB1F5A">
        <w:rPr>
          <w:highlight w:val="cyan"/>
          <w:u w:val="single"/>
        </w:rPr>
        <w:t xml:space="preserve">China </w:t>
      </w:r>
      <w:r w:rsidRPr="00FB1F5A">
        <w:rPr>
          <w:rStyle w:val="Emphasis"/>
          <w:highlight w:val="cyan"/>
        </w:rPr>
        <w:t>needs Iran</w:t>
      </w:r>
      <w:r w:rsidRPr="001F0AE1">
        <w:rPr>
          <w:u w:val="single"/>
        </w:rPr>
        <w:t xml:space="preserve"> in the “east flank” of the Persian Gulf </w:t>
      </w:r>
      <w:r w:rsidRPr="00FB1F5A">
        <w:rPr>
          <w:highlight w:val="cyan"/>
          <w:u w:val="single"/>
        </w:rPr>
        <w:t xml:space="preserve">to prevent a </w:t>
      </w:r>
      <w:r w:rsidRPr="001F0AE1">
        <w:rPr>
          <w:u w:val="single"/>
        </w:rPr>
        <w:t xml:space="preserve">full </w:t>
      </w:r>
      <w:r w:rsidRPr="00FB1F5A">
        <w:rPr>
          <w:highlight w:val="cyan"/>
          <w:u w:val="single"/>
        </w:rPr>
        <w:t xml:space="preserve">blockade </w:t>
      </w:r>
      <w:r w:rsidRPr="004D095F">
        <w:rPr>
          <w:u w:val="single"/>
        </w:rPr>
        <w:t>by the US Navy</w:t>
      </w:r>
      <w:r w:rsidRPr="001F0AE1">
        <w:rPr>
          <w:u w:val="single"/>
        </w:rPr>
        <w:t>.</w:t>
      </w:r>
      <w:r>
        <w:rPr>
          <w:u w:val="single"/>
        </w:rPr>
        <w:t xml:space="preserve"> </w:t>
      </w:r>
      <w:r w:rsidRPr="001F0AE1">
        <w:rPr>
          <w:sz w:val="14"/>
        </w:rPr>
        <w:t>This insurance plan against a remote contingency was spelled out in a 2000 article published by the prestigious Chinese Society for Strategy and Management (CSSM) in its influential Strategy and Management Journal. The article’s author Tang Shiping, an associate research fellow at the Chinese Academy of Social Sciences (CASS), argued that the US already controls the west bank of the oil-rich Persian Gulf via its pro-American proxies (Saudi Arabia and smaller Gulf states), in effect rendering it an “internal sea” for the US, and challenges to that position are likely to fail.</w:t>
      </w:r>
      <w:r>
        <w:rPr>
          <w:sz w:val="14"/>
        </w:rPr>
        <w:t xml:space="preserve"> </w:t>
      </w:r>
      <w:r w:rsidRPr="001F0AE1">
        <w:rPr>
          <w:sz w:val="14"/>
        </w:rPr>
        <w:t>Yet if China and Russia expand relations with Iran, they could maintain a “minimum balance” to thwart US moves. Since securing oil imports from the Gulf requires both US-controlled west bank and the China-and-Russia-supported Iranian east bank, this axis would prevent the US from implementing oil embargoes against other countries, and Washington would not shut off China’s Gulf oil supplies, since China, Russia and Iran control the Gulf’s “east bank.”</w:t>
      </w:r>
      <w:r>
        <w:rPr>
          <w:sz w:val="14"/>
        </w:rPr>
        <w:t xml:space="preserve"> </w:t>
      </w:r>
      <w:r w:rsidRPr="001F0AE1">
        <w:rPr>
          <w:sz w:val="14"/>
        </w:rPr>
        <w:t>A great power conflict?</w:t>
      </w:r>
      <w:r>
        <w:rPr>
          <w:sz w:val="14"/>
        </w:rPr>
        <w:t xml:space="preserve"> </w:t>
      </w:r>
      <w:r w:rsidRPr="001F0AE1">
        <w:rPr>
          <w:u w:val="single"/>
        </w:rPr>
        <w:t>In the past, China’s Mideast posture was a balancing act</w:t>
      </w:r>
      <w:r w:rsidRPr="001F0AE1">
        <w:rPr>
          <w:sz w:val="14"/>
        </w:rPr>
        <w:t xml:space="preserve"> of engaging Iran while simultaneously not alienating the US. </w:t>
      </w:r>
      <w:r w:rsidRPr="001F0AE1">
        <w:rPr>
          <w:u w:val="single"/>
        </w:rPr>
        <w:t xml:space="preserve">However, </w:t>
      </w:r>
      <w:r w:rsidRPr="00FB1F5A">
        <w:rPr>
          <w:highlight w:val="cyan"/>
          <w:u w:val="single"/>
        </w:rPr>
        <w:t>what has changed now is</w:t>
      </w:r>
      <w:r w:rsidRPr="001F0AE1">
        <w:rPr>
          <w:u w:val="single"/>
        </w:rPr>
        <w:t xml:space="preserve"> the </w:t>
      </w:r>
      <w:r w:rsidRPr="00FB1F5A">
        <w:rPr>
          <w:rStyle w:val="Emphasis"/>
          <w:highlight w:val="cyan"/>
        </w:rPr>
        <w:t>rapid deterioration</w:t>
      </w:r>
      <w:r w:rsidRPr="00FB1F5A">
        <w:rPr>
          <w:highlight w:val="cyan"/>
          <w:u w:val="single"/>
        </w:rPr>
        <w:t xml:space="preserve"> of Sino-US relations and </w:t>
      </w:r>
      <w:r w:rsidRPr="00FB1F5A">
        <w:rPr>
          <w:rStyle w:val="Emphasis"/>
          <w:highlight w:val="cyan"/>
        </w:rPr>
        <w:t>decoupling</w:t>
      </w:r>
      <w:r w:rsidRPr="001F0AE1">
        <w:rPr>
          <w:sz w:val="14"/>
        </w:rPr>
        <w:t xml:space="preserve"> over the past year </w:t>
      </w:r>
      <w:r w:rsidRPr="001F0AE1">
        <w:rPr>
          <w:u w:val="single"/>
        </w:rPr>
        <w:t>in a new Cold War</w:t>
      </w:r>
      <w:r w:rsidRPr="001F0AE1">
        <w:rPr>
          <w:sz w:val="14"/>
        </w:rPr>
        <w:t xml:space="preserve">. </w:t>
      </w:r>
      <w:r w:rsidRPr="00F45109">
        <w:rPr>
          <w:sz w:val="14"/>
        </w:rPr>
        <w:t xml:space="preserve">With </w:t>
      </w:r>
      <w:r w:rsidRPr="004D095F">
        <w:rPr>
          <w:u w:val="single"/>
        </w:rPr>
        <w:t xml:space="preserve">US </w:t>
      </w:r>
      <w:r w:rsidRPr="00FB1F5A">
        <w:rPr>
          <w:highlight w:val="cyan"/>
          <w:u w:val="single"/>
        </w:rPr>
        <w:t>hostility</w:t>
      </w:r>
      <w:r w:rsidRPr="001F0AE1">
        <w:rPr>
          <w:sz w:val="14"/>
        </w:rPr>
        <w:t xml:space="preserve"> and “maximum pressure” </w:t>
      </w:r>
      <w:r w:rsidRPr="004D095F">
        <w:rPr>
          <w:u w:val="single"/>
        </w:rPr>
        <w:t>toward Beijing, Moscow and Tehran</w:t>
      </w:r>
      <w:r w:rsidRPr="001F0AE1">
        <w:rPr>
          <w:sz w:val="14"/>
        </w:rPr>
        <w:t xml:space="preserve"> (all under US sanctions), </w:t>
      </w:r>
      <w:r w:rsidRPr="001F0AE1">
        <w:rPr>
          <w:u w:val="single"/>
        </w:rPr>
        <w:t xml:space="preserve">Washington </w:t>
      </w:r>
      <w:r w:rsidRPr="00FB1F5A">
        <w:rPr>
          <w:highlight w:val="cyan"/>
          <w:u w:val="single"/>
        </w:rPr>
        <w:t>is</w:t>
      </w:r>
      <w:r w:rsidRPr="001F0AE1">
        <w:rPr>
          <w:u w:val="single"/>
        </w:rPr>
        <w:t xml:space="preserve"> </w:t>
      </w:r>
      <w:r w:rsidRPr="00FB1F5A">
        <w:rPr>
          <w:highlight w:val="cyan"/>
          <w:u w:val="single"/>
        </w:rPr>
        <w:t>driving all three to coalesce</w:t>
      </w:r>
      <w:r w:rsidRPr="00F45109">
        <w:rPr>
          <w:u w:val="single"/>
        </w:rPr>
        <w:t xml:space="preserve">, as </w:t>
      </w:r>
      <w:r w:rsidRPr="004D095F">
        <w:rPr>
          <w:u w:val="single"/>
        </w:rPr>
        <w:t xml:space="preserve">evidenced in the </w:t>
      </w:r>
      <w:r w:rsidRPr="004D095F">
        <w:rPr>
          <w:rStyle w:val="Emphasis"/>
        </w:rPr>
        <w:t>recent joint military exercise</w:t>
      </w:r>
      <w:r w:rsidRPr="001F0AE1">
        <w:rPr>
          <w:sz w:val="14"/>
        </w:rPr>
        <w:t xml:space="preserve"> in the Gulf of Oman and the Indian Ocean.</w:t>
      </w:r>
      <w:r>
        <w:rPr>
          <w:sz w:val="14"/>
        </w:rPr>
        <w:t xml:space="preserve"> </w:t>
      </w:r>
      <w:r w:rsidRPr="001F0AE1">
        <w:rPr>
          <w:u w:val="single"/>
        </w:rPr>
        <w:t>Thus as Colonel</w:t>
      </w:r>
      <w:r w:rsidRPr="001F0AE1">
        <w:rPr>
          <w:sz w:val="14"/>
        </w:rPr>
        <w:t xml:space="preserve"> Douglas </w:t>
      </w:r>
      <w:r w:rsidRPr="001F0AE1">
        <w:rPr>
          <w:u w:val="single"/>
        </w:rPr>
        <w:t>Macgregor and Dr</w:t>
      </w:r>
      <w:r w:rsidRPr="001F0AE1">
        <w:rPr>
          <w:sz w:val="14"/>
        </w:rPr>
        <w:t xml:space="preserve"> Lydia </w:t>
      </w:r>
      <w:r w:rsidRPr="001F0AE1">
        <w:rPr>
          <w:u w:val="single"/>
        </w:rPr>
        <w:t>Wilson of Oxford</w:t>
      </w:r>
      <w:r w:rsidRPr="001F0AE1">
        <w:rPr>
          <w:sz w:val="14"/>
        </w:rPr>
        <w:t xml:space="preserve"> University </w:t>
      </w:r>
      <w:r w:rsidRPr="001F0AE1">
        <w:rPr>
          <w:u w:val="single"/>
        </w:rPr>
        <w:t>caution,</w:t>
      </w:r>
      <w:r w:rsidRPr="001F0AE1">
        <w:rPr>
          <w:sz w:val="14"/>
        </w:rPr>
        <w:t xml:space="preserve"> should the US attack </w:t>
      </w:r>
      <w:r w:rsidRPr="00FB1F5A">
        <w:rPr>
          <w:highlight w:val="cyan"/>
          <w:u w:val="single"/>
        </w:rPr>
        <w:t>Iran</w:t>
      </w:r>
      <w:r w:rsidRPr="001F0AE1">
        <w:t xml:space="preserve"> </w:t>
      </w:r>
      <w:r w:rsidRPr="001F0AE1">
        <w:rPr>
          <w:sz w:val="14"/>
        </w:rPr>
        <w:t xml:space="preserve">in a full-scale </w:t>
      </w:r>
      <w:r w:rsidRPr="00FB1F5A">
        <w:rPr>
          <w:highlight w:val="cyan"/>
          <w:u w:val="single"/>
        </w:rPr>
        <w:t>war</w:t>
      </w:r>
      <w:r w:rsidRPr="001F0AE1">
        <w:rPr>
          <w:sz w:val="14"/>
        </w:rPr>
        <w:t xml:space="preserve">, it </w:t>
      </w:r>
      <w:r w:rsidRPr="00FB1F5A">
        <w:rPr>
          <w:highlight w:val="cyan"/>
          <w:u w:val="single"/>
        </w:rPr>
        <w:t>could herald</w:t>
      </w:r>
      <w:r w:rsidRPr="001F0AE1">
        <w:rPr>
          <w:u w:val="single"/>
        </w:rPr>
        <w:t xml:space="preserve"> the additional </w:t>
      </w:r>
      <w:r w:rsidRPr="00FB1F5A">
        <w:rPr>
          <w:highlight w:val="cyan"/>
          <w:u w:val="single"/>
        </w:rPr>
        <w:t xml:space="preserve">entry of </w:t>
      </w:r>
      <w:r w:rsidRPr="00FB1F5A">
        <w:rPr>
          <w:rStyle w:val="Emphasis"/>
          <w:highlight w:val="cyan"/>
        </w:rPr>
        <w:t>two nuclear powers</w:t>
      </w:r>
      <w:r w:rsidRPr="001F0AE1">
        <w:rPr>
          <w:u w:val="single"/>
        </w:rPr>
        <w:t xml:space="preserve"> to the theater, </w:t>
      </w:r>
      <w:r w:rsidRPr="00FB1F5A">
        <w:rPr>
          <w:highlight w:val="cyan"/>
          <w:u w:val="single"/>
        </w:rPr>
        <w:t>and</w:t>
      </w:r>
      <w:r w:rsidRPr="001F0AE1">
        <w:rPr>
          <w:u w:val="single"/>
        </w:rPr>
        <w:t xml:space="preserve"> transform the bilateral war into one of </w:t>
      </w:r>
      <w:r w:rsidRPr="00FB1F5A">
        <w:rPr>
          <w:rStyle w:val="Emphasis"/>
          <w:highlight w:val="cyan"/>
        </w:rPr>
        <w:t>great-power conflict</w:t>
      </w:r>
      <w:r w:rsidRPr="00AA6000">
        <w:t>.</w:t>
      </w:r>
    </w:p>
    <w:p w14:paraId="76998E28" w14:textId="4633654C" w:rsidR="00947B24" w:rsidRDefault="00947B24" w:rsidP="00947B24">
      <w:pPr>
        <w:pStyle w:val="Heading1"/>
        <w:rPr>
          <w:rFonts w:asciiTheme="minorHAnsi" w:hAnsiTheme="minorHAnsi" w:cstheme="minorHAnsi"/>
        </w:rPr>
      </w:pPr>
      <w:r w:rsidRPr="00947B24">
        <w:rPr>
          <w:rFonts w:asciiTheme="minorHAnsi" w:hAnsiTheme="minorHAnsi" w:cstheme="minorHAnsi"/>
        </w:rPr>
        <w:t>Case</w:t>
      </w:r>
    </w:p>
    <w:p w14:paraId="7CCEF094" w14:textId="73E6E573" w:rsidR="00947B24" w:rsidRDefault="00947B24" w:rsidP="00947B24">
      <w:pPr>
        <w:pStyle w:val="Heading3"/>
      </w:pPr>
      <w:r>
        <w:t xml:space="preserve">Case </w:t>
      </w:r>
    </w:p>
    <w:p w14:paraId="7BFD687B" w14:textId="33FA511D" w:rsidR="00947B24" w:rsidRDefault="00947B24" w:rsidP="00947B24">
      <w:pPr>
        <w:pStyle w:val="Heading4"/>
      </w:pPr>
      <w:r>
        <w:t>HUGE PLAN FLAW – THE AFF PLAN TEXT BANS GAY PEOPLE FROM BARS AS WELL BECAUSE GAY PPL ALSO CONSTITUTE PRIVATE ENTITIES – THIS IS GAME OVER FOR THE AFF BECAUSE IT MEANS THEY BAN ALL PRIVATE HUMAN BEINGS FROM GAY BARS WHICH MEANS GAY PPL CANT ENJOY THOSE SPACES ANYMORE – IRONICALLY, THE ONLY ENTITIES LEFT THAT COULD USE GAY BARS WOULD BE THE GOVERNMENT AND THEY’VE READ EVIDENCE THAT SAYS THE GOVERNMENT IS ANTIQUEER WHICH TURNS ALL THEIR OFFENSE BECAUSE THE GOVERNMENT WILL VIOLENTLY APPROPRIATE GAY BARS</w:t>
      </w:r>
    </w:p>
    <w:p w14:paraId="25069124" w14:textId="77777777" w:rsidR="00947B24" w:rsidRPr="00947B24" w:rsidRDefault="00947B24" w:rsidP="00947B24"/>
    <w:sectPr w:rsidR="00947B24" w:rsidRPr="00947B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Droid Sans Fallback">
    <w:altName w:val="Times New Roman"/>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4E26B1"/>
    <w:multiLevelType w:val="hybridMultilevel"/>
    <w:tmpl w:val="00C6E470"/>
    <w:lvl w:ilvl="0" w:tplc="1D84B32E">
      <w:start w:val="1"/>
      <w:numFmt w:val="decimal"/>
      <w:lvlText w:val="%1."/>
      <w:lvlJc w:val="left"/>
      <w:pPr>
        <w:ind w:left="720" w:hanging="360"/>
      </w:pPr>
      <w:rPr>
        <w:rFonts w:asciiTheme="majorHAnsi" w:hAnsiTheme="majorHAnsi" w:cstheme="majorHAnsi"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10A55"/>
    <w:multiLevelType w:val="hybridMultilevel"/>
    <w:tmpl w:val="FE780D20"/>
    <w:lvl w:ilvl="0" w:tplc="1D84B32E">
      <w:start w:val="1"/>
      <w:numFmt w:val="decimal"/>
      <w:lvlText w:val="%1."/>
      <w:lvlJc w:val="left"/>
      <w:pPr>
        <w:ind w:left="720" w:hanging="360"/>
      </w:pPr>
      <w:rPr>
        <w:rFonts w:asciiTheme="majorHAnsi" w:hAnsiTheme="majorHAnsi" w:cstheme="majorHAnsi" w:hint="default"/>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7B2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0F59"/>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7B2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3F20"/>
    <w:rsid w:val="00E15E75"/>
    <w:rsid w:val="00E5262C"/>
    <w:rsid w:val="00EC7DC4"/>
    <w:rsid w:val="00ED30CF"/>
    <w:rsid w:val="00F176EF"/>
    <w:rsid w:val="00F45E10"/>
    <w:rsid w:val="00F5546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73F43"/>
  <w15:chartTrackingRefBased/>
  <w15:docId w15:val="{41FA930D-ADA1-425E-9AF7-033A1F587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7B24"/>
    <w:rPr>
      <w:rFonts w:ascii="Calibri" w:hAnsi="Calibri"/>
    </w:rPr>
  </w:style>
  <w:style w:type="paragraph" w:styleId="Heading1">
    <w:name w:val="heading 1"/>
    <w:aliases w:val="Pocket"/>
    <w:basedOn w:val="Normal"/>
    <w:next w:val="Normal"/>
    <w:link w:val="Heading1Char"/>
    <w:qFormat/>
    <w:rsid w:val="00947B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7B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7B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No Spacing4,No Spacing5,No Spacing21,Card,tags,ta,Ta,t,T"/>
    <w:basedOn w:val="Normal"/>
    <w:next w:val="Normal"/>
    <w:link w:val="Heading4Char"/>
    <w:uiPriority w:val="3"/>
    <w:unhideWhenUsed/>
    <w:qFormat/>
    <w:rsid w:val="00947B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47B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B24"/>
  </w:style>
  <w:style w:type="character" w:customStyle="1" w:styleId="Heading1Char">
    <w:name w:val="Heading 1 Char"/>
    <w:aliases w:val="Pocket Char"/>
    <w:basedOn w:val="DefaultParagraphFont"/>
    <w:link w:val="Heading1"/>
    <w:rsid w:val="00947B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7B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7B2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small space Char,Heading 2 Char2 Char Char,Heading 2 Char1 Char Char Char,No Spacing112 Char,No Spacing4 Char,No Spacing21 Char,Ch Char,TAG Char"/>
    <w:basedOn w:val="DefaultParagraphFont"/>
    <w:link w:val="Heading4"/>
    <w:uiPriority w:val="3"/>
    <w:rsid w:val="00947B24"/>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7"/>
    <w:qFormat/>
    <w:rsid w:val="00947B2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947B24"/>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6"/>
    <w:qFormat/>
    <w:rsid w:val="00947B24"/>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link w:val="NoSpacing"/>
    <w:uiPriority w:val="99"/>
    <w:unhideWhenUsed/>
    <w:rsid w:val="00947B24"/>
    <w:rPr>
      <w:color w:val="auto"/>
      <w:u w:val="none"/>
    </w:rPr>
  </w:style>
  <w:style w:type="character" w:styleId="FollowedHyperlink">
    <w:name w:val="FollowedHyperlink"/>
    <w:basedOn w:val="DefaultParagraphFont"/>
    <w:uiPriority w:val="99"/>
    <w:semiHidden/>
    <w:unhideWhenUsed/>
    <w:rsid w:val="00947B24"/>
    <w:rPr>
      <w:color w:val="auto"/>
      <w:u w:val="none"/>
    </w:rPr>
  </w:style>
  <w:style w:type="paragraph" w:customStyle="1" w:styleId="textbold">
    <w:name w:val="text bold"/>
    <w:basedOn w:val="Normal"/>
    <w:link w:val="Emphasis"/>
    <w:uiPriority w:val="7"/>
    <w:qFormat/>
    <w:rsid w:val="00947B24"/>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ITE">
    <w:name w:val="CITE"/>
    <w:basedOn w:val="Normal"/>
    <w:next w:val="Normal"/>
    <w:qFormat/>
    <w:rsid w:val="00947B24"/>
    <w:pPr>
      <w:suppressAutoHyphens/>
      <w:spacing w:after="0" w:line="240" w:lineRule="auto"/>
    </w:pPr>
    <w:rPr>
      <w:rFonts w:ascii="Liberation Sans" w:eastAsia="Droid Sans Fallback" w:hAnsi="Liberation Sans"/>
      <w:b/>
      <w:i/>
      <w:color w:val="00000A"/>
      <w:sz w:val="21"/>
    </w:rPr>
  </w:style>
  <w:style w:type="paragraph" w:styleId="NormalWeb">
    <w:name w:val="Normal (Web)"/>
    <w:basedOn w:val="Normal"/>
    <w:uiPriority w:val="99"/>
    <w:unhideWhenUsed/>
    <w:rsid w:val="00947B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947B24"/>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NoSpacing">
    <w:name w:val="No Spacing"/>
    <w:aliases w:val="Small Text,Card Format,No Spacing11211,DDI Tag,Tag Title,No Spacing tnr,ClearFormatting,Hidden Block Title,No Spacing311,No Spacing51,Dont u,Note Level 2,tag,Tag and Ci,Note Level 21,Clear,No Spacing23,ca,Dont use,Tag and Cite,CD - Cite"/>
    <w:basedOn w:val="Heading1"/>
    <w:link w:val="Hyperlink"/>
    <w:autoRedefine/>
    <w:uiPriority w:val="99"/>
    <w:qFormat/>
    <w:rsid w:val="00947B2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550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id/3950099/ns/technology_and_science-space/t/bush-sets-new-course-moon-beyond/" TargetMode="External"/><Relationship Id="rId3" Type="http://schemas.openxmlformats.org/officeDocument/2006/relationships/styles" Target="styles.xml"/><Relationship Id="rId7" Type="http://schemas.openxmlformats.org/officeDocument/2006/relationships/hyperlink" Target="http://www.shelby.senate.gov/public/index.cfm/mobile/newsreleases?ID=25F3AD2E-802A-23AD-4960-F512B9E205D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ile.amazon.com/Beyond-Ideology-Politics-Principles-Partisanship/dp/0226470768/ref=smi_www_rco2_go_smi_g2243582042?_encoding=UTF8&amp;*Version*=1&amp;*entries*=0&amp;ie=UTF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ytimes.com/1989/07/21/us/president-calls-for-mars-mission-and-a-moon-ba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5982</Words>
  <Characters>34102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3</cp:revision>
  <dcterms:created xsi:type="dcterms:W3CDTF">2022-04-09T19:23:00Z</dcterms:created>
  <dcterms:modified xsi:type="dcterms:W3CDTF">2022-04-09T19:51:00Z</dcterms:modified>
</cp:coreProperties>
</file>