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EAD1D" w14:textId="29F71B8E" w:rsidR="006263CA" w:rsidRDefault="006263CA" w:rsidP="006263CA">
      <w:pPr>
        <w:pStyle w:val="Heading1"/>
      </w:pPr>
      <w:r>
        <w:t xml:space="preserve">Space Affirmative </w:t>
      </w:r>
    </w:p>
    <w:p w14:paraId="2F44230E" w14:textId="77777777" w:rsidR="006263CA" w:rsidRDefault="006263CA" w:rsidP="006263CA">
      <w:pPr>
        <w:pStyle w:val="Heading2"/>
      </w:pPr>
      <w:r>
        <w:lastRenderedPageBreak/>
        <w:t>1AC</w:t>
      </w:r>
    </w:p>
    <w:p w14:paraId="64018AC1" w14:textId="4A6D03A3" w:rsidR="006263CA" w:rsidRDefault="006263CA" w:rsidP="006263CA">
      <w:pPr>
        <w:pStyle w:val="Heading3"/>
      </w:pPr>
      <w:r>
        <w:lastRenderedPageBreak/>
        <w:t>Mining</w:t>
      </w:r>
    </w:p>
    <w:p w14:paraId="2A34F092" w14:textId="77777777" w:rsidR="006263CA" w:rsidRPr="008D2860" w:rsidRDefault="006263CA" w:rsidP="006263CA"/>
    <w:p w14:paraId="4BFDDE71" w14:textId="13BDB574" w:rsidR="006263CA" w:rsidRPr="00370276" w:rsidRDefault="006263CA" w:rsidP="006263CA">
      <w:pPr>
        <w:pStyle w:val="Heading4"/>
      </w:pPr>
      <w:r>
        <w:t xml:space="preserve">Private entities are increasing mining now – US is </w:t>
      </w:r>
      <w:r>
        <w:rPr>
          <w:u w:val="single"/>
        </w:rPr>
        <w:t>key</w:t>
      </w:r>
    </w:p>
    <w:p w14:paraId="654B60E0" w14:textId="77777777" w:rsidR="006263CA" w:rsidRDefault="006263CA" w:rsidP="006263CA">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17D06AB0" w14:textId="77777777" w:rsidR="006263CA" w:rsidRPr="007831F9" w:rsidRDefault="006263CA" w:rsidP="006263CA">
      <w:pPr>
        <w:rPr>
          <w:rStyle w:val="StyleUnderlin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moon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31999856" w14:textId="77777777" w:rsidR="006263CA" w:rsidRDefault="006263CA" w:rsidP="006263CA"/>
    <w:p w14:paraId="6C75F022" w14:textId="77777777" w:rsidR="006263CA" w:rsidRDefault="006263CA" w:rsidP="006263CA">
      <w:pPr>
        <w:pStyle w:val="Heading4"/>
      </w:pPr>
      <w:r>
        <w:t xml:space="preserve">It causes dangerous space mining and </w:t>
      </w:r>
      <w:r>
        <w:rPr>
          <w:u w:val="single"/>
        </w:rPr>
        <w:t>deregulation</w:t>
      </w:r>
      <w:r>
        <w:t xml:space="preserve"> globally – multilateralism solves. </w:t>
      </w:r>
    </w:p>
    <w:p w14:paraId="038A40D7" w14:textId="77777777" w:rsidR="006263CA" w:rsidRDefault="006263CA" w:rsidP="006263CA">
      <w:r>
        <w:t xml:space="preserve">Edd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69E62E93" w14:textId="77777777" w:rsidR="006263CA" w:rsidRPr="00DF65BB" w:rsidRDefault="006263CA" w:rsidP="006263CA">
      <w:pPr>
        <w:rPr>
          <w:u w:val="singl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w:t>
      </w:r>
      <w:r w:rsidRPr="00364AB4">
        <w:rPr>
          <w:sz w:val="14"/>
        </w:rPr>
        <w:lastRenderedPageBreak/>
        <w:t xml:space="preserve">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loosely-regulated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EB6DA0">
        <w:rPr>
          <w:rStyle w:val="StyleUnderline"/>
          <w:highlight w:val="cyan"/>
        </w:rPr>
        <w:t xml:space="preserve">Boley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3E95BFA1" w14:textId="77777777" w:rsidR="006263CA" w:rsidRDefault="006263CA" w:rsidP="006263CA">
      <w:pPr>
        <w:pStyle w:val="Heading4"/>
      </w:pPr>
      <w:r>
        <w:t xml:space="preserve">Dangerous mining greatly increases the risk of space debris. </w:t>
      </w:r>
    </w:p>
    <w:p w14:paraId="11E5517E" w14:textId="77777777" w:rsidR="006263CA" w:rsidRDefault="006263CA" w:rsidP="006263CA">
      <w:r>
        <w:t xml:space="preserve">Sarah </w:t>
      </w:r>
      <w:r w:rsidRPr="00364AB4">
        <w:rPr>
          <w:rStyle w:val="Style13ptBold"/>
        </w:rPr>
        <w:t>Scoles 15</w:t>
      </w:r>
      <w:r>
        <w:t>, “Dust from asteroid mining spells danger for satellites,” New Scientist, 5-27-2015, https://www.newscientist.com/article/mg22630235-100-dust-from-asteroid-mining-spells-danger-for-satellites/</w:t>
      </w:r>
    </w:p>
    <w:p w14:paraId="2574059F" w14:textId="77777777" w:rsidR="006263CA" w:rsidRPr="00DF65BB" w:rsidRDefault="006263CA" w:rsidP="006263CA">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Now a new model warns that debris shed by such transplanted rocks could intrude where many defence and communication satellites live</w:t>
      </w:r>
      <w:r w:rsidRPr="00364AB4">
        <w:rPr>
          <w:sz w:val="12"/>
        </w:rPr>
        <w:t xml:space="preserve"> – in geosynchronous orbit. According to Casey Handmer of the California Institute of Technology in Pasadena and Javier Roa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The study also looks at the “catastrophic disruption” of an asteroid 5 metres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 xml:space="preserve">as Earth orbits get more crowded with spent rocket stages and satellites, we will have to worry about cascades of collisions like </w:t>
      </w:r>
      <w:r w:rsidRPr="00364AB4">
        <w:rPr>
          <w:rStyle w:val="StyleUnderline"/>
        </w:rPr>
        <w:lastRenderedPageBreak/>
        <w:t>the one depicted in the movie Gravity</w:t>
      </w:r>
      <w:r w:rsidRPr="00364AB4">
        <w:rPr>
          <w:sz w:val="12"/>
        </w:rPr>
        <w:t xml:space="preserve">. </w:t>
      </w:r>
      <w:r w:rsidRPr="00364AB4">
        <w:rPr>
          <w:rStyle w:val="StyleUnderline"/>
        </w:rPr>
        <w:t>Handmer and Roa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says Handmer. “</w:t>
      </w:r>
      <w:r w:rsidRPr="00EB6DA0">
        <w:rPr>
          <w:rStyle w:val="Emphasis"/>
          <w:highlight w:val="cyan"/>
        </w:rPr>
        <w:t>A few basic precautions will prevent harm due to stray asteroid material.”</w:t>
      </w:r>
    </w:p>
    <w:p w14:paraId="6F087D1A" w14:textId="77777777" w:rsidR="006263CA" w:rsidRPr="00DF65BB" w:rsidRDefault="006263CA" w:rsidP="006263CA">
      <w:pPr>
        <w:pStyle w:val="Heading4"/>
        <w:rPr>
          <w:iCs/>
        </w:rPr>
      </w:pPr>
      <w:r>
        <w:t xml:space="preserve">Clustering makes the risk of collisions </w:t>
      </w:r>
      <w:r w:rsidRPr="004321E6">
        <w:rPr>
          <w:i/>
          <w:u w:val="single"/>
        </w:rPr>
        <w:t>uniquely high</w:t>
      </w:r>
      <w:r>
        <w:rPr>
          <w:i/>
        </w:rPr>
        <w:t xml:space="preserve"> </w:t>
      </w:r>
      <w:r>
        <w:t xml:space="preserve">and </w:t>
      </w:r>
      <w:r w:rsidRPr="00DF65BB">
        <w:t>the risk is understated</w:t>
      </w:r>
    </w:p>
    <w:p w14:paraId="33B42E34" w14:textId="77777777" w:rsidR="006263CA" w:rsidRDefault="006263CA" w:rsidP="006263CA">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225D6020" w14:textId="77777777" w:rsidR="006263CA" w:rsidRPr="00B40499" w:rsidRDefault="006263CA" w:rsidP="006263CA">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r w:rsidRPr="004632BA">
        <w:rPr>
          <w:rStyle w:val="Emphasis"/>
          <w:highlight w:val="cyan"/>
        </w:rPr>
        <w:t xml:space="preserve">all of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733D804B" w14:textId="77777777" w:rsidR="006263CA" w:rsidRPr="00DF65BB" w:rsidRDefault="006263CA" w:rsidP="006263CA">
      <w:pPr>
        <w:pStyle w:val="Heading4"/>
        <w:rPr>
          <w:rFonts w:cs="Arial"/>
        </w:rPr>
      </w:pPr>
      <w:r>
        <w:rPr>
          <w:rFonts w:cs="Arial"/>
        </w:rPr>
        <w:t xml:space="preserve">Debris cascades cause </w:t>
      </w:r>
      <w:r>
        <w:rPr>
          <w:rFonts w:cs="Arial"/>
          <w:u w:val="single"/>
        </w:rPr>
        <w:t>global</w:t>
      </w:r>
      <w:r>
        <w:rPr>
          <w:rFonts w:cs="Arial"/>
        </w:rPr>
        <w:t xml:space="preserve"> nuke war</w:t>
      </w:r>
    </w:p>
    <w:p w14:paraId="196FA0D4" w14:textId="77777777" w:rsidR="006263CA" w:rsidRPr="00DE79D4" w:rsidRDefault="006263CA" w:rsidP="006263CA">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ProSEDS </w:t>
      </w:r>
      <w:r w:rsidRPr="00DE79D4">
        <w:lastRenderedPageBreak/>
        <w:t>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6A79A7ED" w14:textId="77777777" w:rsidR="006263CA" w:rsidRDefault="006263CA" w:rsidP="006263CA">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w:t>
      </w:r>
      <w:r w:rsidRPr="00DE79D4">
        <w:rPr>
          <w:rStyle w:val="StyleUnderline"/>
        </w:rPr>
        <w:lastRenderedPageBreak/>
        <w:t xml:space="preserve">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582C10CE" w14:textId="3B5C1822" w:rsidR="006263CA" w:rsidRPr="00DF65BB" w:rsidRDefault="006263CA" w:rsidP="006263CA">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 xml:space="preserve">climate </w:t>
      </w:r>
      <w:r w:rsidR="0098001B">
        <w:rPr>
          <w:rFonts w:cs="Arial"/>
          <w:u w:val="single"/>
        </w:rPr>
        <w:t>extinction.</w:t>
      </w:r>
    </w:p>
    <w:p w14:paraId="2D8D8348" w14:textId="77777777" w:rsidR="006263CA" w:rsidRPr="00367B77" w:rsidRDefault="006263CA" w:rsidP="006263CA">
      <w:r w:rsidRPr="00367B77">
        <w:t xml:space="preserve">Ben </w:t>
      </w:r>
      <w:r w:rsidRPr="00367B77">
        <w:rPr>
          <w:rStyle w:val="Style13ptBold"/>
        </w:rPr>
        <w:t>Biggs 18</w:t>
      </w:r>
      <w:r w:rsidRPr="00367B77">
        <w:t>, PhD Researcher in Computer Vision and Deep Learning at the University of Cambridge, “How Satellites Can Protect Planet Earth From Disaster”, HowItWorks Daily, 12/22/2018, https://www.howitworksdaily.com/how-satellites-can-protect-planet-earth-from-disaster/</w:t>
      </w:r>
    </w:p>
    <w:p w14:paraId="28F22FD5" w14:textId="32BBF42E" w:rsidR="006263CA" w:rsidRPr="00DF65BB" w:rsidRDefault="006263CA" w:rsidP="006263CA">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future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r w:rsidRPr="004632BA">
        <w:rPr>
          <w:rStyle w:val="Emphasis"/>
          <w:highlight w:val="cyan"/>
        </w:rPr>
        <w:t>identify</w:t>
      </w:r>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were causing the hole to grow. As a result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programme’s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in formation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colour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lastRenderedPageBreak/>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 All of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can take action</w:t>
      </w:r>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6F95B7E6" w14:textId="77777777" w:rsidR="006263CA" w:rsidRPr="00DF65BB" w:rsidRDefault="006263CA" w:rsidP="006263CA">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5DBCE605" w14:textId="77777777" w:rsidR="006263CA" w:rsidRPr="00A42713" w:rsidRDefault="006263CA" w:rsidP="006263CA">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5" w:history="1">
        <w:r w:rsidRPr="00A42713">
          <w:rPr>
            <w:rStyle w:val="Hyperlink"/>
          </w:rPr>
          <w:t>https://www.law.upenn.edu/live/files/7804-grego-space-and-crisis-stabilitypdf</w:t>
        </w:r>
      </w:hyperlink>
    </w:p>
    <w:p w14:paraId="32D12436" w14:textId="77777777" w:rsidR="006263CA" w:rsidRPr="00A42713" w:rsidRDefault="006263CA" w:rsidP="006263CA">
      <w:pPr>
        <w:rPr>
          <w:sz w:val="16"/>
        </w:rPr>
      </w:pPr>
      <w:r w:rsidRPr="00A42713">
        <w:rPr>
          <w:sz w:val="16"/>
        </w:rPr>
        <w:t xml:space="preserve">Why </w:t>
      </w:r>
      <w:r w:rsidRPr="00A42713">
        <w:rPr>
          <w:rStyle w:val="Emphasis"/>
        </w:rPr>
        <w:t>space is a particular problem for crisis stability</w:t>
      </w:r>
    </w:p>
    <w:p w14:paraId="1C66EFA8" w14:textId="77777777" w:rsidR="006263CA" w:rsidRPr="00A42713" w:rsidRDefault="006263CA" w:rsidP="006263CA">
      <w:pPr>
        <w:rPr>
          <w:sz w:val="16"/>
        </w:rPr>
      </w:pPr>
      <w:r w:rsidRPr="00A42713">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3404B0D0" w14:textId="77777777" w:rsidR="006263CA" w:rsidRPr="00A42713" w:rsidRDefault="006263CA" w:rsidP="006263CA">
      <w:pPr>
        <w:rPr>
          <w:sz w:val="16"/>
        </w:rPr>
      </w:pPr>
      <w:r w:rsidRPr="00A42713">
        <w:rPr>
          <w:sz w:val="16"/>
        </w:rPr>
        <w:t>The vulnerability of satellites and first strike incentives</w:t>
      </w:r>
    </w:p>
    <w:p w14:paraId="32FFD88E" w14:textId="77777777" w:rsidR="006263CA" w:rsidRPr="00A42713" w:rsidRDefault="006263CA" w:rsidP="006263CA">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r w:rsidRPr="00847559">
        <w:rPr>
          <w:rStyle w:val="Emphasis"/>
          <w:highlight w:val="cyan"/>
        </w:rPr>
        <w:t>don‘t exist for other</w:t>
      </w:r>
      <w:r w:rsidRPr="00A42713">
        <w:rPr>
          <w:rStyle w:val="Emphasis"/>
        </w:rPr>
        <w:t xml:space="preserve">, better-protected </w:t>
      </w:r>
      <w:r w:rsidRPr="00847559">
        <w:rPr>
          <w:rStyle w:val="Emphasis"/>
          <w:highlight w:val="cyan"/>
        </w:rPr>
        <w:t>domains</w:t>
      </w:r>
      <w:r w:rsidRPr="00A42713">
        <w:rPr>
          <w:sz w:val="16"/>
        </w:rPr>
        <w:t>.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14:paraId="1C2393E2" w14:textId="77777777" w:rsidR="006263CA" w:rsidRPr="00A42713" w:rsidRDefault="006263CA" w:rsidP="006263CA">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(or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1BED05D8" w14:textId="77777777" w:rsidR="006263CA" w:rsidRPr="00A42713" w:rsidRDefault="006263CA" w:rsidP="006263CA">
      <w:pPr>
        <w:rPr>
          <w:sz w:val="16"/>
        </w:rPr>
      </w:pPr>
      <w:r w:rsidRPr="00A42713">
        <w:rPr>
          <w:sz w:val="16"/>
        </w:rPr>
        <w:t>A RAND Corporation monograph commissioned by the Air Force15 described the issue this way:</w:t>
      </w:r>
    </w:p>
    <w:p w14:paraId="6F05E08B" w14:textId="77777777" w:rsidR="006263CA" w:rsidRPr="00A42713" w:rsidRDefault="006263CA" w:rsidP="006263CA">
      <w:pPr>
        <w:rPr>
          <w:sz w:val="16"/>
        </w:rPr>
      </w:pPr>
      <w:r w:rsidRPr="00A42713">
        <w:rPr>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4F8433B9" w14:textId="77777777" w:rsidR="006263CA" w:rsidRPr="00A42713" w:rsidRDefault="006263CA" w:rsidP="006263CA">
      <w:pPr>
        <w:rPr>
          <w:sz w:val="16"/>
        </w:rPr>
      </w:pPr>
      <w:r w:rsidRPr="00A42713">
        <w:rPr>
          <w:sz w:val="16"/>
        </w:rPr>
        <w:lastRenderedPageBreak/>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1DC12A88" w14:textId="77777777" w:rsidR="006263CA" w:rsidRPr="00A42713" w:rsidRDefault="006263CA" w:rsidP="006263CA">
      <w:pPr>
        <w:rPr>
          <w:sz w:val="16"/>
        </w:rPr>
      </w:pPr>
      <w:r w:rsidRPr="00A42713">
        <w:rPr>
          <w:sz w:val="16"/>
        </w:rPr>
        <w:t>Short timelines and difficulty of attribution</w:t>
      </w:r>
    </w:p>
    <w:p w14:paraId="16897395" w14:textId="77777777" w:rsidR="006263CA" w:rsidRPr="00A42713" w:rsidRDefault="006263CA" w:rsidP="006263CA">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r w:rsidRPr="00A42713">
        <w:rPr>
          <w:rStyle w:val="StyleUnderline"/>
        </w:rPr>
        <w:t>combine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3223DC3E" w14:textId="77777777" w:rsidR="006263CA" w:rsidRPr="00A42713" w:rsidRDefault="006263CA" w:rsidP="006263CA">
      <w:pPr>
        <w:rPr>
          <w:sz w:val="16"/>
        </w:rPr>
      </w:pPr>
      <w:r w:rsidRPr="00A42713">
        <w:rPr>
          <w:sz w:val="16"/>
        </w:rPr>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24C50A72" w14:textId="77777777" w:rsidR="006263CA" w:rsidRPr="00A42713" w:rsidRDefault="006263CA" w:rsidP="006263CA">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362E7BAD" w14:textId="77777777" w:rsidR="006263CA" w:rsidRPr="00A42713" w:rsidRDefault="006263CA" w:rsidP="006263CA">
      <w:pPr>
        <w:rPr>
          <w:sz w:val="16"/>
        </w:rPr>
      </w:pPr>
      <w:r w:rsidRPr="00A42713">
        <w:rPr>
          <w:sz w:val="16"/>
        </w:rPr>
        <w:t>Entanglement of strategic and tactical missions</w:t>
      </w:r>
    </w:p>
    <w:p w14:paraId="304B6188" w14:textId="77777777" w:rsidR="006263CA" w:rsidRPr="00A42713" w:rsidRDefault="006263CA" w:rsidP="006263CA">
      <w:pPr>
        <w:rPr>
          <w:sz w:val="16"/>
        </w:rPr>
      </w:pPr>
      <w:r w:rsidRPr="00A42713">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56E97566" w14:textId="77777777" w:rsidR="006263CA" w:rsidRPr="00A42713" w:rsidRDefault="006263CA" w:rsidP="006263CA">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55499F79" w14:textId="77777777" w:rsidR="006263CA" w:rsidRPr="00A42713" w:rsidRDefault="006263CA" w:rsidP="006263CA">
      <w:pPr>
        <w:rPr>
          <w:sz w:val="16"/>
        </w:rPr>
      </w:pPr>
      <w:r w:rsidRPr="00A42713">
        <w:rPr>
          <w:sz w:val="16"/>
        </w:rPr>
        <w:t>Misperception and dual-use technologies</w:t>
      </w:r>
    </w:p>
    <w:p w14:paraId="0477C17F" w14:textId="77777777" w:rsidR="006263CA" w:rsidRPr="00A42713" w:rsidRDefault="006263CA" w:rsidP="006263CA">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0146E521" w14:textId="77777777" w:rsidR="006263CA" w:rsidRPr="00A42713" w:rsidRDefault="006263CA" w:rsidP="006263CA">
      <w:pPr>
        <w:rPr>
          <w:sz w:val="16"/>
        </w:rPr>
      </w:pPr>
      <w:r w:rsidRPr="00A42713">
        <w:rPr>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14:paraId="17D0DB1D" w14:textId="77777777" w:rsidR="006263CA" w:rsidRPr="00A42713" w:rsidRDefault="006263CA" w:rsidP="006263CA">
      <w:pPr>
        <w:rPr>
          <w:sz w:val="16"/>
        </w:rPr>
      </w:pPr>
      <w:r w:rsidRPr="00A42713">
        <w:rPr>
          <w:sz w:val="16"/>
        </w:rPr>
        <w:lastRenderedPageBreak/>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42729CE3" w14:textId="77777777" w:rsidR="006263CA" w:rsidRPr="00A42713" w:rsidRDefault="006263CA" w:rsidP="006263CA">
      <w:pPr>
        <w:rPr>
          <w:sz w:val="16"/>
        </w:rPr>
      </w:pPr>
      <w:r w:rsidRPr="00A42713">
        <w:rPr>
          <w:sz w:val="16"/>
        </w:rPr>
        <w:t>Discrimination</w:t>
      </w:r>
    </w:p>
    <w:p w14:paraId="41F97C08" w14:textId="77777777" w:rsidR="006263CA" w:rsidRPr="00A42713" w:rsidRDefault="006263CA" w:rsidP="006263CA">
      <w:pPr>
        <w:rPr>
          <w:sz w:val="16"/>
        </w:rPr>
      </w:pPr>
      <w:r w:rsidRPr="00A42713">
        <w:rPr>
          <w:sz w:val="16"/>
        </w:rPr>
        <w:t>The consequences of interfering with a satellite may be vastly different depending on who is affected and how, and whether the satellite represents a legitimate military objective.</w:t>
      </w:r>
    </w:p>
    <w:p w14:paraId="1B180CAF" w14:textId="77777777" w:rsidR="006263CA" w:rsidRPr="00A42713" w:rsidRDefault="006263CA" w:rsidP="006263CA">
      <w:pPr>
        <w:rPr>
          <w:sz w:val="16"/>
        </w:rPr>
      </w:pPr>
      <w:r w:rsidRPr="00A42713">
        <w:rPr>
          <w:sz w:val="16"/>
        </w:rPr>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04AB5DE2" w14:textId="77777777" w:rsidR="006263CA" w:rsidRPr="00A42713" w:rsidRDefault="006263CA" w:rsidP="006263CA">
      <w:pPr>
        <w:rPr>
          <w:sz w:val="16"/>
        </w:rPr>
      </w:pPr>
      <w:r w:rsidRPr="00A42713">
        <w:rPr>
          <w:sz w:val="16"/>
        </w:rPr>
        <w:t xml:space="preserve">In 2015, </w:t>
      </w:r>
      <w:r w:rsidRPr="00A42713">
        <w:rPr>
          <w:rStyle w:val="StyleUnderline"/>
        </w:rPr>
        <w:t>the Pentagon‘s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3D3D6571" w14:textId="77777777" w:rsidR="006263CA" w:rsidRPr="00A42713" w:rsidRDefault="006263CA" w:rsidP="006263CA">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77697EAF" w14:textId="77777777" w:rsidR="006263CA" w:rsidRPr="00A42713" w:rsidRDefault="006263CA" w:rsidP="006263CA">
      <w:pPr>
        <w:rPr>
          <w:sz w:val="16"/>
        </w:rPr>
      </w:pPr>
      <w:r w:rsidRPr="00A42713">
        <w:rPr>
          <w:sz w:val="16"/>
        </w:rPr>
        <w:t>Lack of shared understanding of consequences/proportionality</w:t>
      </w:r>
    </w:p>
    <w:p w14:paraId="252DE93A" w14:textId="77777777" w:rsidR="006263CA" w:rsidRPr="00A42713" w:rsidRDefault="006263CA" w:rsidP="006263CA">
      <w:pPr>
        <w:rPr>
          <w:sz w:val="16"/>
        </w:rPr>
      </w:pPr>
      <w:r w:rsidRPr="00A42713">
        <w:rPr>
          <w:rStyle w:val="StyleUnderline"/>
        </w:rPr>
        <w:t>States have</w:t>
      </w:r>
      <w:r w:rsidRPr="00A42713">
        <w:rPr>
          <w:sz w:val="16"/>
        </w:rPr>
        <w:t xml:space="preserve"> fairly </w:t>
      </w:r>
      <w:r w:rsidRPr="00A42713">
        <w:rPr>
          <w:rStyle w:val="Emphasis"/>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6D590E0A" w14:textId="77777777" w:rsidR="006263CA" w:rsidRPr="00A42713" w:rsidRDefault="006263CA" w:rsidP="006263CA">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0C7C89C6" w14:textId="73E59AB5" w:rsidR="006263CA" w:rsidRDefault="006263CA" w:rsidP="006263CA">
      <w:pPr>
        <w:pStyle w:val="Heading3"/>
      </w:pPr>
      <w:r>
        <w:lastRenderedPageBreak/>
        <w:t>Multilateralism</w:t>
      </w:r>
    </w:p>
    <w:p w14:paraId="20BE3963" w14:textId="77777777" w:rsidR="006263CA" w:rsidRDefault="006263CA" w:rsidP="006263CA"/>
    <w:p w14:paraId="3CAC573E" w14:textId="77777777" w:rsidR="006263CA" w:rsidRDefault="006263CA" w:rsidP="006263CA">
      <w:pPr>
        <w:pStyle w:val="Heading4"/>
      </w:pPr>
      <w:r>
        <w:t xml:space="preserve">Private appropriation by US entities risks unraveling multilateral space governance. </w:t>
      </w:r>
    </w:p>
    <w:p w14:paraId="3A9BBBEB" w14:textId="77777777" w:rsidR="006263CA" w:rsidRDefault="006263CA" w:rsidP="006263CA">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0384EA69" w14:textId="77777777" w:rsidR="006263CA" w:rsidRPr="00055083" w:rsidRDefault="006263CA" w:rsidP="006263CA">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EB6DA0">
        <w:rPr>
          <w:rStyle w:val="Emphasis"/>
          <w:highlight w:val="cyan"/>
        </w:rPr>
        <w:t>The U.S. is pushing national rather than multilateral regulation of space mining, an approach that could have serious negative consequences</w:t>
      </w:r>
      <w:r w:rsidRPr="00EB6DA0">
        <w:rPr>
          <w:sz w:val="14"/>
          <w:highlight w:val="cyan"/>
        </w:rPr>
        <w:t>,</w:t>
      </w:r>
      <w:r w:rsidRPr="00055083">
        <w:rPr>
          <w:sz w:val="14"/>
        </w:rPr>
        <w:t xml:space="preserve"> astronomer Aaron Boley and political scientist Michael Byers, both of the University of British Columbia in Vancouver, write in a "Policy Forum" piece that was published online today (Oct. 8) in the journal Science. Boley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Boley and Byers take special aim at the planned bilateral agreements, known as the Artemis Accords. In promoting them, the U.S. "is overlooking best practice with regard to the sustainable development of space," the researchers write. "</w:t>
      </w:r>
      <w:r w:rsidRPr="00EB6DA0">
        <w:rPr>
          <w:rStyle w:val="StyleUnderline"/>
          <w:highlight w:val="cyan"/>
        </w:rPr>
        <w:t>Instead of pressing ahead unilaterally and bilaterally, the United States should support negotiations 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Boley and Byers add. </w:t>
      </w:r>
      <w:r w:rsidRPr="00EB6DA0">
        <w:rPr>
          <w:rStyle w:val="Emphasis"/>
          <w:highlight w:val="cyan"/>
        </w:rPr>
        <w:t>The researchers worry that the U.S. is setting an unfortunate precedent for other countries to follow, and that space mining and other exploration activities may therefore proceed in a somewhat careless and chaotic fashion in the not-too-distant future</w:t>
      </w:r>
      <w:r w:rsidRPr="00055083">
        <w:rPr>
          <w:sz w:val="14"/>
        </w:rPr>
        <w:t xml:space="preserve">. </w:t>
      </w:r>
      <w:r w:rsidRPr="00055083">
        <w:rPr>
          <w:rStyle w:val="StyleUnderline"/>
        </w:rPr>
        <w:t>"That's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Boley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For decades, spacefaring nations have been licensing launches internally, without much international coordination, cooperation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1D216EED" w14:textId="77777777" w:rsidR="006263CA" w:rsidRPr="008D2860" w:rsidRDefault="006263CA" w:rsidP="006263CA">
      <w:pPr>
        <w:pStyle w:val="Heading4"/>
      </w:pPr>
      <w:r>
        <w:t>Pursuing mining multilaterally to the benefit of all is key to solve future space governance and cooperation on ot</w:t>
      </w:r>
      <w:r w:rsidRPr="00DF65BB">
        <w:t>h</w:t>
      </w:r>
      <w:r>
        <w:t xml:space="preserve">er issues. </w:t>
      </w:r>
    </w:p>
    <w:p w14:paraId="26A93717" w14:textId="77777777" w:rsidR="006263CA" w:rsidRDefault="006263CA" w:rsidP="006263CA">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44B341A6" w14:textId="77777777" w:rsidR="006263CA" w:rsidRPr="00D72C6F" w:rsidRDefault="006263CA" w:rsidP="006263CA">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4955F9">
        <w:rPr>
          <w:rStyle w:val="StyleUnderline"/>
          <w:highlight w:val="cyan"/>
        </w:rPr>
        <w:t>participation by</w:t>
      </w:r>
      <w:r w:rsidRPr="004955F9">
        <w:rPr>
          <w:rStyle w:val="StyleUnderline"/>
        </w:rPr>
        <w:t xml:space="preserve"> only </w:t>
      </w:r>
      <w:r w:rsidRPr="004955F9">
        <w:rPr>
          <w:rStyle w:val="StyleUnderline"/>
          <w:highlight w:val="cyan"/>
        </w:rPr>
        <w:t xml:space="preserve">a </w:t>
      </w:r>
      <w:r w:rsidRPr="004955F9">
        <w:rPr>
          <w:rStyle w:val="Emphasis"/>
          <w:highlight w:val="cya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4955F9">
        <w:rPr>
          <w:rStyle w:val="Emphasis"/>
          <w:highlight w:val="cyan"/>
        </w:rPr>
        <w:t>not</w:t>
      </w:r>
      <w:r w:rsidRPr="00D72C6F">
        <w:rPr>
          <w:rStyle w:val="StyleUnderline"/>
        </w:rPr>
        <w:t xml:space="preserve"> provide </w:t>
      </w:r>
      <w:r w:rsidRPr="004955F9">
        <w:rPr>
          <w:rStyle w:val="StyleUnderline"/>
          <w:highlight w:val="cyan"/>
        </w:rPr>
        <w:t xml:space="preserve">a </w:t>
      </w:r>
      <w:r w:rsidRPr="004955F9">
        <w:rPr>
          <w:rStyle w:val="Emphasis"/>
          <w:highlight w:val="cyan"/>
        </w:rPr>
        <w:t>sound basis</w:t>
      </w:r>
      <w:r w:rsidRPr="004955F9">
        <w:rPr>
          <w:rStyle w:val="StyleUnderline"/>
          <w:highlight w:val="cyan"/>
        </w:rPr>
        <w:t xml:space="preserve"> for</w:t>
      </w:r>
      <w:r w:rsidRPr="00D72C6F">
        <w:rPr>
          <w:rStyle w:val="StyleUnderline"/>
        </w:rPr>
        <w:t xml:space="preserve"> establishing </w:t>
      </w:r>
      <w:r w:rsidRPr="004955F9">
        <w:rPr>
          <w:rStyle w:val="StyleUnderline"/>
        </w:rPr>
        <w:t xml:space="preserve">new </w:t>
      </w:r>
      <w:r w:rsidRPr="004955F9">
        <w:rPr>
          <w:rStyle w:val="Emphasis"/>
          <w:highlight w:val="cyan"/>
        </w:rPr>
        <w:t>norms</w:t>
      </w:r>
      <w:r w:rsidRPr="004955F9">
        <w:rPr>
          <w:rStyle w:val="StyleUnderline"/>
          <w:highlight w:val="cyan"/>
        </w:rPr>
        <w:t xml:space="preserve"> or</w:t>
      </w:r>
      <w:r w:rsidRPr="00D72C6F">
        <w:rPr>
          <w:rStyle w:val="StyleUnderline"/>
        </w:rPr>
        <w:t xml:space="preserve"> help </w:t>
      </w:r>
      <w:r w:rsidRPr="004955F9">
        <w:rPr>
          <w:rStyle w:val="StyleUnderline"/>
          <w:highlight w:val="cyan"/>
        </w:rPr>
        <w:t xml:space="preserve">to </w:t>
      </w:r>
      <w:r w:rsidRPr="004955F9">
        <w:rPr>
          <w:rStyle w:val="Emphasis"/>
          <w:highlight w:val="cyan"/>
        </w:rPr>
        <w:t>identify</w:t>
      </w:r>
      <w:r w:rsidRPr="00D72C6F">
        <w:rPr>
          <w:rStyle w:val="Emphasis"/>
        </w:rPr>
        <w:t xml:space="preserve"> or isolate </w:t>
      </w:r>
      <w:r w:rsidRPr="004955F9">
        <w:rPr>
          <w:rStyle w:val="Emphasis"/>
          <w:highlight w:val="cyan"/>
        </w:rPr>
        <w:t>aggressors</w:t>
      </w:r>
      <w:r w:rsidRPr="00D72C6F">
        <w:rPr>
          <w:rStyle w:val="StyleUnderline"/>
        </w:rPr>
        <w:t xml:space="preserve"> and other </w:t>
      </w:r>
      <w:r w:rsidRPr="00D72C6F">
        <w:rPr>
          <w:rStyle w:val="Emphasis"/>
        </w:rPr>
        <w:t>non-participating</w:t>
      </w:r>
      <w:r w:rsidRPr="00D72C6F">
        <w:rPr>
          <w:rStyle w:val="StyleUnderline"/>
        </w:rPr>
        <w:t xml:space="preserve">, </w:t>
      </w:r>
      <w:r w:rsidRPr="00D72C6F">
        <w:rPr>
          <w:rStyle w:val="StyleUnderline"/>
        </w:rPr>
        <w:lastRenderedPageBreak/>
        <w:t>misbehaving states</w:t>
      </w:r>
      <w:r w:rsidRPr="00D72C6F">
        <w:rPr>
          <w:sz w:val="16"/>
        </w:rPr>
        <w:t xml:space="preserve">. Furthermore, </w:t>
      </w:r>
      <w:r w:rsidRPr="004955F9">
        <w:rPr>
          <w:rStyle w:val="StyleUnderline"/>
          <w:highlight w:val="cyan"/>
        </w:rPr>
        <w:t>states</w:t>
      </w:r>
      <w:r w:rsidRPr="00D72C6F">
        <w:rPr>
          <w:rStyle w:val="StyleUnderline"/>
        </w:rPr>
        <w:t xml:space="preserve"> facing perceived security threats in space </w:t>
      </w:r>
      <w:r w:rsidRPr="004955F9">
        <w:rPr>
          <w:rStyle w:val="StyleUnderline"/>
          <w:highlight w:val="cyan"/>
        </w:rPr>
        <w:t xml:space="preserve">are </w:t>
      </w:r>
      <w:r w:rsidRPr="004955F9">
        <w:rPr>
          <w:rStyle w:val="Emphasis"/>
          <w:highlight w:val="cyan"/>
        </w:rPr>
        <w:t>not likely</w:t>
      </w:r>
      <w:r w:rsidRPr="00D72C6F">
        <w:rPr>
          <w:rStyle w:val="Emphasis"/>
        </w:rPr>
        <w:t xml:space="preserve"> to be </w:t>
      </w:r>
      <w:r w:rsidRPr="004955F9">
        <w:rPr>
          <w:rStyle w:val="Emphasis"/>
          <w:highlight w:val="cyan"/>
        </w:rPr>
        <w:t>assured</w:t>
      </w:r>
      <w:r w:rsidRPr="004955F9">
        <w:rPr>
          <w:rStyle w:val="StyleUnderline"/>
          <w:highlight w:val="cyan"/>
        </w:rPr>
        <w:t xml:space="preserve"> by a </w:t>
      </w:r>
      <w:r w:rsidRPr="004955F9">
        <w:rPr>
          <w:rStyle w:val="Emphasis"/>
          <w:highlight w:val="cyan"/>
        </w:rPr>
        <w:t>fractional version</w:t>
      </w:r>
      <w:r w:rsidRPr="00D72C6F">
        <w:rPr>
          <w:rStyle w:val="StyleUnderline"/>
        </w:rPr>
        <w:t xml:space="preserve"> of the Code </w:t>
      </w:r>
      <w:r w:rsidRPr="004955F9">
        <w:rPr>
          <w:rStyle w:val="StyleUnderline"/>
          <w:highlight w:val="cya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4955F9">
        <w:rPr>
          <w:rStyle w:val="Emphasis"/>
          <w:highlight w:val="cyan"/>
        </w:rPr>
        <w:t>adversaries do not</w:t>
      </w:r>
      <w:r w:rsidRPr="00D72C6F">
        <w:rPr>
          <w:rStyle w:val="Emphasis"/>
        </w:rPr>
        <w:t xml:space="preserve"> even </w:t>
      </w:r>
      <w:r w:rsidRPr="004955F9">
        <w:rPr>
          <w:rStyle w:val="Emphasis"/>
          <w:highlight w:val="cyan"/>
        </w:rPr>
        <w:t>participate</w:t>
      </w:r>
      <w:r w:rsidRPr="00D72C6F">
        <w:rPr>
          <w:sz w:val="16"/>
        </w:rPr>
        <w:t>.</w:t>
      </w:r>
    </w:p>
    <w:p w14:paraId="2BEA6468" w14:textId="77777777" w:rsidR="006263CA" w:rsidRDefault="006263CA" w:rsidP="006263CA">
      <w:pPr>
        <w:rPr>
          <w:sz w:val="16"/>
        </w:rPr>
      </w:pPr>
      <w:r w:rsidRPr="004955F9">
        <w:rPr>
          <w:rStyle w:val="StyleUnderline"/>
          <w:highlight w:val="cyan"/>
        </w:rPr>
        <w:t xml:space="preserve">In </w:t>
      </w:r>
      <w:r w:rsidRPr="004955F9">
        <w:rPr>
          <w:rStyle w:val="Emphasis"/>
          <w:highlight w:val="cya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4955F9">
        <w:rPr>
          <w:rStyle w:val="StyleUnderline"/>
          <w:highlight w:val="cyan"/>
        </w:rPr>
        <w:t>persuading</w:t>
      </w:r>
      <w:r w:rsidRPr="00D72C6F">
        <w:rPr>
          <w:rStyle w:val="StyleUnderline"/>
        </w:rPr>
        <w:t xml:space="preserve"> only </w:t>
      </w:r>
      <w:r w:rsidRPr="004955F9">
        <w:rPr>
          <w:rStyle w:val="StyleUnderline"/>
          <w:highlight w:val="cyan"/>
        </w:rPr>
        <w:t>a fraction</w:t>
      </w:r>
      <w:r w:rsidRPr="00D72C6F">
        <w:rPr>
          <w:rStyle w:val="StyleUnderline"/>
        </w:rPr>
        <w:t xml:space="preserve"> of states </w:t>
      </w:r>
      <w:r w:rsidRPr="004955F9">
        <w:rPr>
          <w:rStyle w:val="StyleUnderline"/>
        </w:rPr>
        <w:t xml:space="preserve">to </w:t>
      </w:r>
      <w:r w:rsidRPr="004955F9">
        <w:rPr>
          <w:rStyle w:val="StyleUnderline"/>
          <w:highlight w:val="cya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4955F9">
        <w:rPr>
          <w:rStyle w:val="StyleUnderline"/>
          <w:highlight w:val="cyan"/>
        </w:rPr>
        <w:t>may be</w:t>
      </w:r>
      <w:r w:rsidRPr="00D72C6F">
        <w:rPr>
          <w:rStyle w:val="StyleUnderline"/>
        </w:rPr>
        <w:t xml:space="preserve"> viewed as </w:t>
      </w:r>
      <w:r w:rsidRPr="004955F9">
        <w:rPr>
          <w:rStyle w:val="StyleUnderline"/>
        </w:rPr>
        <w:t xml:space="preserve">a </w:t>
      </w:r>
      <w:r w:rsidRPr="004955F9">
        <w:rPr>
          <w:rStyle w:val="Emphasis"/>
          <w:highlight w:val="cyan"/>
        </w:rPr>
        <w:t>positive</w:t>
      </w:r>
      <w:r w:rsidRPr="00D72C6F">
        <w:rPr>
          <w:rStyle w:val="Emphasis"/>
        </w:rPr>
        <w:t>, progressive</w:t>
      </w:r>
      <w:r w:rsidRPr="00D72C6F">
        <w:rPr>
          <w:sz w:val="16"/>
        </w:rPr>
        <w:t xml:space="preserve">  [*394]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4955F9">
        <w:rPr>
          <w:rStyle w:val="StyleUnderline"/>
          <w:highlight w:val="cyan"/>
        </w:rPr>
        <w:t>however</w:t>
      </w:r>
      <w:r w:rsidRPr="00D72C6F">
        <w:rPr>
          <w:rStyle w:val="StyleUnderline"/>
        </w:rPr>
        <w:t xml:space="preserve">, the Code's </w:t>
      </w:r>
      <w:r w:rsidRPr="004955F9">
        <w:rPr>
          <w:rStyle w:val="StyleUnderline"/>
          <w:highlight w:val="cyan"/>
        </w:rPr>
        <w:t xml:space="preserve">failure to include Russia </w:t>
      </w:r>
      <w:r w:rsidRPr="004955F9">
        <w:rPr>
          <w:rStyle w:val="Emphasis"/>
          <w:highlight w:val="cyan"/>
        </w:rPr>
        <w:t>and</w:t>
      </w:r>
      <w:r w:rsidRPr="004955F9">
        <w:rPr>
          <w:rStyle w:val="StyleUnderline"/>
          <w:highlight w:val="cyan"/>
        </w:rPr>
        <w:t xml:space="preserve"> China </w:t>
      </w:r>
      <w:r w:rsidRPr="004955F9">
        <w:rPr>
          <w:rStyle w:val="Emphasis"/>
          <w:sz w:val="24"/>
          <w:szCs w:val="26"/>
          <w:highlight w:val="cyan"/>
        </w:rPr>
        <w:t>and other major</w:t>
      </w:r>
      <w:r w:rsidRPr="004955F9">
        <w:rPr>
          <w:rStyle w:val="Emphasis"/>
          <w:sz w:val="24"/>
          <w:szCs w:val="26"/>
        </w:rPr>
        <w:t xml:space="preserve"> space </w:t>
      </w:r>
      <w:r w:rsidRPr="004955F9">
        <w:rPr>
          <w:rStyle w:val="Emphasis"/>
          <w:sz w:val="24"/>
          <w:szCs w:val="26"/>
          <w:highlight w:val="cyan"/>
        </w:rPr>
        <w:t>stakeholders</w:t>
      </w:r>
      <w:r w:rsidRPr="004955F9">
        <w:rPr>
          <w:rStyle w:val="StyleUnderline"/>
          <w:szCs w:val="26"/>
          <w:highlight w:val="cyan"/>
        </w:rPr>
        <w:t xml:space="preserve"> </w:t>
      </w:r>
      <w:r w:rsidRPr="004955F9">
        <w:rPr>
          <w:rStyle w:val="StyleUnderline"/>
          <w:highlight w:val="cyan"/>
        </w:rPr>
        <w:t xml:space="preserve">is a </w:t>
      </w:r>
      <w:r w:rsidRPr="004955F9">
        <w:rPr>
          <w:rStyle w:val="Emphasis"/>
          <w:sz w:val="24"/>
          <w:szCs w:val="26"/>
          <w:highlight w:val="cya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5A1AC139" w14:textId="77777777" w:rsidR="006263CA" w:rsidRPr="00D72C6F" w:rsidRDefault="006263CA" w:rsidP="006263CA">
      <w:r w:rsidRPr="00D72C6F">
        <w:t>[FOOTNOTE]</w:t>
      </w:r>
    </w:p>
    <w:p w14:paraId="4F738092" w14:textId="77777777" w:rsidR="006263CA" w:rsidRDefault="006263CA" w:rsidP="006263CA">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4955F9">
        <w:rPr>
          <w:rStyle w:val="StyleUnderline"/>
          <w:highlight w:val="cyan"/>
        </w:rPr>
        <w:t xml:space="preserve">If </w:t>
      </w:r>
      <w:r w:rsidRPr="004955F9">
        <w:rPr>
          <w:rStyle w:val="Emphasis"/>
          <w:highlight w:val="cyan"/>
        </w:rPr>
        <w:t>key parties</w:t>
      </w:r>
      <w:r w:rsidRPr="004955F9">
        <w:rPr>
          <w:rStyle w:val="StyleUnderline"/>
          <w:highlight w:val="cyan"/>
        </w:rPr>
        <w:t xml:space="preserve"> remain outside</w:t>
      </w:r>
      <w:r w:rsidRPr="00D72C6F">
        <w:rPr>
          <w:rStyle w:val="StyleUnderline"/>
        </w:rPr>
        <w:t xml:space="preserve"> the treaty, </w:t>
      </w:r>
      <w:r w:rsidRPr="004955F9">
        <w:rPr>
          <w:rStyle w:val="StyleUnderline"/>
          <w:highlight w:val="cyan"/>
        </w:rPr>
        <w:t xml:space="preserve">it </w:t>
      </w:r>
      <w:r w:rsidRPr="004955F9">
        <w:rPr>
          <w:rStyle w:val="Emphasis"/>
          <w:highlight w:val="cyan"/>
        </w:rPr>
        <w:t>increases pressure</w:t>
      </w:r>
      <w:r w:rsidRPr="00D72C6F">
        <w:rPr>
          <w:rStyle w:val="StyleUnderline"/>
        </w:rPr>
        <w:t xml:space="preserve"> on the other states </w:t>
      </w:r>
      <w:r w:rsidRPr="004955F9">
        <w:rPr>
          <w:rStyle w:val="StyleUnderline"/>
          <w:highlight w:val="cyan"/>
        </w:rPr>
        <w:t xml:space="preserve">to </w:t>
      </w:r>
      <w:r w:rsidRPr="004955F9">
        <w:rPr>
          <w:rStyle w:val="Emphasis"/>
          <w:highlight w:val="cyan"/>
        </w:rPr>
        <w:t>withdraw</w:t>
      </w:r>
      <w:r w:rsidRPr="004955F9">
        <w:rPr>
          <w:rStyle w:val="StyleUnderline"/>
          <w:highlight w:val="cyan"/>
        </w:rPr>
        <w:t xml:space="preserve"> or </w:t>
      </w:r>
      <w:r w:rsidRPr="004955F9">
        <w:rPr>
          <w:rStyle w:val="Emphasis"/>
          <w:highlight w:val="cyan"/>
        </w:rPr>
        <w:t>cheat</w:t>
      </w:r>
      <w:r>
        <w:rPr>
          <w:sz w:val="16"/>
        </w:rPr>
        <w:t>").</w:t>
      </w:r>
    </w:p>
    <w:p w14:paraId="1D184B37" w14:textId="77777777" w:rsidR="006263CA" w:rsidRPr="00D72C6F" w:rsidRDefault="006263CA" w:rsidP="006263CA">
      <w:r w:rsidRPr="00D72C6F">
        <w:t>[END FOOTNOTE]</w:t>
      </w:r>
    </w:p>
    <w:p w14:paraId="480A3F38" w14:textId="77777777" w:rsidR="006263CA" w:rsidRPr="00D72C6F" w:rsidRDefault="006263CA" w:rsidP="006263CA">
      <w:pPr>
        <w:rPr>
          <w:sz w:val="16"/>
        </w:rPr>
      </w:pPr>
      <w:r w:rsidRPr="00D72C6F">
        <w:rPr>
          <w:rStyle w:val="StyleUnderline"/>
        </w:rPr>
        <w:t xml:space="preserve">To the extent that soft law arrangements such as the proposed Code seek </w:t>
      </w:r>
      <w:r w:rsidRPr="004955F9">
        <w:rPr>
          <w:rStyle w:val="StyleUnderline"/>
          <w:highlight w:val="cyan"/>
        </w:rPr>
        <w:t xml:space="preserve">to </w:t>
      </w:r>
      <w:r w:rsidRPr="0026105E">
        <w:rPr>
          <w:rStyle w:val="Emphasis"/>
        </w:rPr>
        <w:t>promote</w:t>
      </w:r>
      <w:r w:rsidRPr="00D72C6F">
        <w:rPr>
          <w:rStyle w:val="Emphasis"/>
        </w:rPr>
        <w:t xml:space="preserve"> arms </w:t>
      </w:r>
      <w:r w:rsidRPr="004955F9">
        <w:rPr>
          <w:rStyle w:val="Emphasis"/>
          <w:highlight w:val="cya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4955F9">
        <w:rPr>
          <w:rStyle w:val="Emphasis"/>
          <w:highlight w:val="cyan"/>
        </w:rPr>
        <w:t>arms races</w:t>
      </w:r>
      <w:r w:rsidRPr="00D72C6F">
        <w:rPr>
          <w:rStyle w:val="StyleUnderline"/>
        </w:rPr>
        <w:t xml:space="preserve">, the </w:t>
      </w:r>
      <w:r w:rsidRPr="004955F9">
        <w:rPr>
          <w:rStyle w:val="StyleUnderline"/>
          <w:highlight w:val="cyan"/>
        </w:rPr>
        <w:t>non-participation</w:t>
      </w:r>
      <w:r w:rsidRPr="00D72C6F">
        <w:rPr>
          <w:rStyle w:val="StyleUnderline"/>
        </w:rPr>
        <w:t xml:space="preserve"> of powerful adversaries </w:t>
      </w:r>
      <w:r w:rsidRPr="00D72C6F">
        <w:rPr>
          <w:rStyle w:val="Emphasis"/>
        </w:rPr>
        <w:t xml:space="preserve">clearly </w:t>
      </w:r>
      <w:r w:rsidRPr="004955F9">
        <w:rPr>
          <w:rStyle w:val="Emphasis"/>
          <w:highlight w:val="cyan"/>
        </w:rPr>
        <w:t>undermines</w:t>
      </w:r>
      <w:r w:rsidRPr="00D72C6F">
        <w:rPr>
          <w:rStyle w:val="Emphasis"/>
        </w:rPr>
        <w:t xml:space="preserve"> such </w:t>
      </w:r>
      <w:r w:rsidRPr="004955F9">
        <w:rPr>
          <w:rStyle w:val="Emphasis"/>
          <w:highlight w:val="cyan"/>
        </w:rPr>
        <w:t>efforts</w:t>
      </w:r>
      <w:r w:rsidRPr="00D72C6F">
        <w:rPr>
          <w:sz w:val="16"/>
        </w:rPr>
        <w:t>.</w:t>
      </w:r>
    </w:p>
    <w:p w14:paraId="4C2810B3" w14:textId="77777777" w:rsidR="006263CA" w:rsidRPr="00AA4439" w:rsidRDefault="006263CA" w:rsidP="006263CA">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r w:rsidRPr="00D72C6F">
        <w:rPr>
          <w:rStyle w:val="Emphasis"/>
        </w:rPr>
        <w:t>particular disadvantages</w:t>
      </w:r>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r w:rsidRPr="004955F9">
        <w:rPr>
          <w:rStyle w:val="StyleUnderline"/>
          <w:highlight w:val="cyan"/>
        </w:rPr>
        <w:t>it</w:t>
      </w:r>
      <w:r w:rsidRPr="00D72C6F">
        <w:rPr>
          <w:rStyle w:val="StyleUnderline"/>
        </w:rPr>
        <w:t xml:space="preserve"> could instead </w:t>
      </w:r>
      <w:r w:rsidRPr="004955F9">
        <w:rPr>
          <w:rStyle w:val="StyleUnderline"/>
          <w:highlight w:val="cyan"/>
        </w:rPr>
        <w:t xml:space="preserve">lead to </w:t>
      </w:r>
      <w:r w:rsidRPr="004955F9">
        <w:rPr>
          <w:rStyle w:val="Emphasis"/>
          <w:sz w:val="24"/>
          <w:szCs w:val="26"/>
          <w:highlight w:val="cyan"/>
        </w:rPr>
        <w:t>de facto competing legal regimes</w:t>
      </w:r>
      <w:r w:rsidRPr="00D72C6F">
        <w:rPr>
          <w:rStyle w:val="Emphasis"/>
          <w:sz w:val="24"/>
          <w:szCs w:val="26"/>
        </w:rPr>
        <w:t xml:space="preserve"> in space</w:t>
      </w:r>
      <w:r w:rsidRPr="00D72C6F">
        <w:rPr>
          <w:rStyle w:val="StyleUnderline"/>
        </w:rPr>
        <w:t xml:space="preserve">, </w:t>
      </w:r>
      <w:r w:rsidRPr="004955F9">
        <w:rPr>
          <w:rStyle w:val="StyleUnderline"/>
          <w:highlight w:val="cyan"/>
        </w:rPr>
        <w:t xml:space="preserve">as subscribing states respect </w:t>
      </w:r>
      <w:r w:rsidRPr="0026105E">
        <w:rPr>
          <w:rStyle w:val="Emphasis"/>
          <w:highlight w:val="cyan"/>
        </w:rPr>
        <w:t>their</w:t>
      </w:r>
      <w:r w:rsidRPr="00D72C6F">
        <w:rPr>
          <w:rStyle w:val="StyleUnderline"/>
        </w:rPr>
        <w:t xml:space="preserve"> own "</w:t>
      </w:r>
      <w:r w:rsidRPr="004955F9">
        <w:rPr>
          <w:rStyle w:val="StyleUnderline"/>
          <w:highlight w:val="cyan"/>
        </w:rPr>
        <w:t>rules</w:t>
      </w:r>
      <w:r w:rsidRPr="00D72C6F">
        <w:rPr>
          <w:rStyle w:val="StyleUnderline"/>
        </w:rPr>
        <w:t xml:space="preserve"> of the road" </w:t>
      </w:r>
      <w:r w:rsidRPr="004955F9">
        <w:rPr>
          <w:rStyle w:val="StyleUnderline"/>
          <w:highlight w:val="cya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4955F9">
        <w:rPr>
          <w:rStyle w:val="StyleUnderline"/>
          <w:highlight w:val="cyan"/>
        </w:rPr>
        <w:t xml:space="preserve">through </w:t>
      </w:r>
      <w:r w:rsidRPr="0026105E">
        <w:rPr>
          <w:rStyle w:val="Emphasis"/>
          <w:highlight w:val="cyan"/>
        </w:rPr>
        <w:t>different</w:t>
      </w:r>
      <w:r w:rsidRPr="0026105E">
        <w:rPr>
          <w:rStyle w:val="Emphasis"/>
        </w:rPr>
        <w:t xml:space="preserve"> or less restrictive </w:t>
      </w:r>
      <w:r w:rsidRPr="0026105E">
        <w:rPr>
          <w:rStyle w:val="Emphasis"/>
          <w:highlight w:val="cya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38157633" w14:textId="77777777" w:rsidR="006263CA" w:rsidRDefault="006263CA" w:rsidP="006263CA"/>
    <w:p w14:paraId="2A644DD5" w14:textId="77777777" w:rsidR="006263CA" w:rsidRPr="00DF65BB" w:rsidRDefault="006263CA" w:rsidP="006263CA">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14:paraId="650AACE8" w14:textId="77777777" w:rsidR="006263CA" w:rsidRDefault="006263CA" w:rsidP="006263CA">
      <w:r>
        <w:t xml:space="preserve">Dr. Joseph N. </w:t>
      </w:r>
      <w:r w:rsidRPr="0095009A">
        <w:rPr>
          <w:rStyle w:val="Style13ptBold"/>
        </w:rPr>
        <w:t>Pelton 17</w:t>
      </w:r>
      <w:r>
        <w:t>, PhD in International Relations from Georgetown University, Director Emeritus of the Space and Advanced Communications Research Institute at George Washington University, The New Gold Rush: The Riches of Space Beckon!, p. 1-9</w:t>
      </w:r>
    </w:p>
    <w:p w14:paraId="659839E3" w14:textId="77777777" w:rsidR="006263CA" w:rsidRPr="0095009A" w:rsidRDefault="006263CA" w:rsidP="006263CA">
      <w:pPr>
        <w:rPr>
          <w:sz w:val="16"/>
          <w:szCs w:val="18"/>
        </w:rPr>
      </w:pPr>
      <w:r w:rsidRPr="0095009A">
        <w:rPr>
          <w:sz w:val="16"/>
          <w:szCs w:val="18"/>
        </w:rPr>
        <w:t>Are We Humans Doomed to Extinction?</w:t>
      </w:r>
    </w:p>
    <w:p w14:paraId="1BF1B21A" w14:textId="77777777" w:rsidR="006263CA" w:rsidRDefault="006263CA" w:rsidP="006263CA">
      <w:pPr>
        <w:rPr>
          <w:sz w:val="16"/>
        </w:rPr>
      </w:pPr>
      <w:r w:rsidRPr="0095009A">
        <w:rPr>
          <w:sz w:val="16"/>
        </w:rPr>
        <w:t xml:space="preserve">What will we do when Earth’s resources are used up by humanity? </w:t>
      </w:r>
      <w:r w:rsidRPr="0095009A">
        <w:rPr>
          <w:rStyle w:val="StyleUnderline"/>
        </w:rPr>
        <w:t xml:space="preserve">The </w:t>
      </w:r>
      <w:r w:rsidRPr="00995E38">
        <w:rPr>
          <w:rStyle w:val="StyleUnderline"/>
          <w:highlight w:val="cyan"/>
        </w:rPr>
        <w:t>world is</w:t>
      </w:r>
      <w:r w:rsidRPr="0095009A">
        <w:rPr>
          <w:sz w:val="16"/>
        </w:rPr>
        <w:t xml:space="preserve"> now </w:t>
      </w:r>
      <w:r w:rsidRPr="0095009A">
        <w:rPr>
          <w:rStyle w:val="StyleUnderline"/>
        </w:rPr>
        <w:t xml:space="preserve">hugely </w:t>
      </w:r>
      <w:r w:rsidRPr="00995E38">
        <w:rPr>
          <w:rStyle w:val="Emphasis"/>
          <w:highlight w:val="cyan"/>
        </w:rPr>
        <w:t>over populated</w:t>
      </w:r>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995E38">
        <w:rPr>
          <w:rStyle w:val="StyleUnderline"/>
          <w:highlight w:val="cyan"/>
        </w:rPr>
        <w:t xml:space="preserve">vulnerable to </w:t>
      </w:r>
      <w:r w:rsidRPr="00995E38">
        <w:rPr>
          <w:rStyle w:val="Emphasis"/>
          <w:highlight w:val="cyan"/>
        </w:rPr>
        <w:t>terrorist attack</w:t>
      </w:r>
      <w:r w:rsidRPr="0095009A">
        <w:rPr>
          <w:rStyle w:val="StyleUnderline"/>
        </w:rPr>
        <w:t xml:space="preserve">, </w:t>
      </w:r>
      <w:r w:rsidRPr="0095009A">
        <w:rPr>
          <w:rStyle w:val="Emphasis"/>
        </w:rPr>
        <w:t xml:space="preserve">natural </w:t>
      </w:r>
      <w:r w:rsidRPr="00995E38">
        <w:rPr>
          <w:rStyle w:val="Emphasis"/>
          <w:highlight w:val="cyan"/>
        </w:rPr>
        <w:t>disaster</w:t>
      </w:r>
      <w:r w:rsidRPr="00995E38">
        <w:rPr>
          <w:rStyle w:val="StyleUnderline"/>
          <w:highlight w:val="cya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 xml:space="preserve">fueled by rapid </w:t>
      </w:r>
      <w:r w:rsidRPr="0095009A">
        <w:rPr>
          <w:rStyle w:val="StyleUnderline"/>
        </w:rPr>
        <w:lastRenderedPageBreak/>
        <w:t>automation and</w:t>
      </w:r>
      <w:r w:rsidRPr="0095009A">
        <w:rPr>
          <w:sz w:val="16"/>
        </w:rPr>
        <w:t xml:space="preserve"> the </w:t>
      </w:r>
      <w:r w:rsidRPr="0095009A">
        <w:rPr>
          <w:rStyle w:val="StyleUnderline"/>
        </w:rPr>
        <w:t xml:space="preserve">rise of </w:t>
      </w:r>
      <w:r w:rsidRPr="00995E38">
        <w:rPr>
          <w:rStyle w:val="Emphasis"/>
          <w:highlight w:val="cyan"/>
        </w:rPr>
        <w:t>a</w:t>
      </w:r>
      <w:r w:rsidRPr="0095009A">
        <w:rPr>
          <w:rStyle w:val="StyleUnderline"/>
        </w:rPr>
        <w:t xml:space="preserve">rtificial </w:t>
      </w:r>
      <w:r w:rsidRPr="00995E38">
        <w:rPr>
          <w:rStyle w:val="Emphasis"/>
          <w:highlight w:val="cyan"/>
        </w:rPr>
        <w:t>i</w:t>
      </w:r>
      <w:r w:rsidRPr="0095009A">
        <w:rPr>
          <w:rStyle w:val="StyleUnderline"/>
        </w:rPr>
        <w:t>ntelligence</w:t>
      </w:r>
      <w:r w:rsidRPr="0095009A">
        <w:rPr>
          <w:sz w:val="16"/>
        </w:rPr>
        <w:t xml:space="preserve"> across the global economy. </w:t>
      </w:r>
      <w:r w:rsidRPr="00995E38">
        <w:rPr>
          <w:rStyle w:val="StyleUnderline"/>
          <w:highlight w:val="cyan"/>
        </w:rPr>
        <w:t>We are</w:t>
      </w:r>
      <w:r w:rsidRPr="0095009A">
        <w:rPr>
          <w:rStyle w:val="StyleUnderline"/>
        </w:rPr>
        <w:t xml:space="preserve"> already rapidly </w:t>
      </w:r>
      <w:r w:rsidRPr="00995E38">
        <w:rPr>
          <w:rStyle w:val="StyleUnderline"/>
          <w:highlight w:val="cyan"/>
        </w:rPr>
        <w:t xml:space="preserve">running out of </w:t>
      </w:r>
      <w:r w:rsidRPr="00995E38">
        <w:rPr>
          <w:rStyle w:val="Emphasis"/>
          <w:highlight w:val="cyan"/>
        </w:rPr>
        <w:t>water</w:t>
      </w:r>
      <w:r w:rsidRPr="00995E38">
        <w:rPr>
          <w:rStyle w:val="StyleUnderline"/>
          <w:highlight w:val="cyan"/>
        </w:rPr>
        <w:t xml:space="preserve"> and </w:t>
      </w:r>
      <w:r w:rsidRPr="00995E38">
        <w:rPr>
          <w:rStyle w:val="Emphasis"/>
          <w:highlight w:val="cyan"/>
        </w:rPr>
        <w:t>minerals</w:t>
      </w:r>
      <w:r w:rsidRPr="00995E38">
        <w:rPr>
          <w:rStyle w:val="StyleUnderline"/>
          <w:highlight w:val="cyan"/>
        </w:rPr>
        <w:t xml:space="preserve">. </w:t>
      </w:r>
      <w:r w:rsidRPr="00995E38">
        <w:rPr>
          <w:rStyle w:val="Emphasis"/>
          <w:highlight w:val="cyan"/>
        </w:rPr>
        <w:t>Climate</w:t>
      </w:r>
      <w:r w:rsidRPr="0095009A">
        <w:rPr>
          <w:rStyle w:val="StyleUnderline"/>
        </w:rPr>
        <w:t xml:space="preserve"> change is </w:t>
      </w:r>
      <w:r w:rsidRPr="00995E38">
        <w:rPr>
          <w:rStyle w:val="StyleUnderline"/>
          <w:highlight w:val="cyan"/>
        </w:rPr>
        <w:t>threaten</w:t>
      </w:r>
      <w:r w:rsidRPr="0095009A">
        <w:rPr>
          <w:rStyle w:val="StyleUnderline"/>
        </w:rPr>
        <w:t xml:space="preserve">ing </w:t>
      </w:r>
      <w:r w:rsidRPr="0095009A">
        <w:rPr>
          <w:rStyle w:val="Emphasis"/>
        </w:rPr>
        <w:t xml:space="preserve">our </w:t>
      </w:r>
      <w:r w:rsidRPr="00995E38">
        <w:rPr>
          <w:rStyle w:val="Emphasis"/>
          <w:highlight w:val="cya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open up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995E38">
        <w:rPr>
          <w:rStyle w:val="StyleUnderline"/>
          <w:highlight w:val="cyan"/>
        </w:rPr>
        <w:t>new pathways</w:t>
      </w:r>
      <w:r w:rsidRPr="0095009A">
        <w:rPr>
          <w:rStyle w:val="StyleUnderline"/>
        </w:rPr>
        <w:t xml:space="preserve"> to the stars could </w:t>
      </w:r>
      <w:r w:rsidRPr="00995E38">
        <w:rPr>
          <w:rStyle w:val="StyleUnderline"/>
          <w:highlight w:val="cyan"/>
        </w:rPr>
        <w:t xml:space="preserve">prove </w:t>
      </w:r>
      <w:r w:rsidRPr="00995E38">
        <w:rPr>
          <w:rStyle w:val="Emphasis"/>
          <w:highlight w:val="cyan"/>
        </w:rPr>
        <w:t>vital</w:t>
      </w:r>
      <w:r w:rsidRPr="00995E38">
        <w:rPr>
          <w:rStyle w:val="StyleUnderline"/>
          <w:highlight w:val="cyan"/>
        </w:rPr>
        <w:t xml:space="preserve"> to</w:t>
      </w:r>
      <w:r w:rsidRPr="0095009A">
        <w:rPr>
          <w:rStyle w:val="StyleUnderline"/>
        </w:rPr>
        <w:t xml:space="preserve"> </w:t>
      </w:r>
      <w:r w:rsidRPr="0095009A">
        <w:rPr>
          <w:rStyle w:val="Emphasis"/>
        </w:rPr>
        <w:t xml:space="preserve">human </w:t>
      </w:r>
      <w:r w:rsidRPr="00995E38">
        <w:rPr>
          <w:rStyle w:val="Emphasis"/>
          <w:highlight w:val="cyan"/>
        </w:rPr>
        <w:t>survival</w:t>
      </w:r>
      <w:r w:rsidRPr="0095009A">
        <w:rPr>
          <w:sz w:val="12"/>
          <w:szCs w:val="18"/>
        </w:rPr>
        <w:t xml:space="preserve">. 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entrepreneurial New Space initiatives are changing everything [ 1 ]. In fact, the very nature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ve billionaires with established space ventures—Elon Musk, Paul Allen, Jeff Bezos, Sir Richard Branson, and Robert Bigelow—have invested millions if not billions of dollars into commercializing space. Th ey are developing new technologies and establishing space enterprises that can bring the wealth of outer space down to Earth. Th is is not a pipe dream, but will increasingly be the economic reality of the 2020s. Th ese wealthy space entrepreneurs see major new economic opportunities. To them space represents the last great frontier for enterprising pioneers. Th us they see an ever-expanding space frontier that off ers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might useful to see what has already transpired in space development in just the past fi ve decades. Th e world’s fi 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 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artifi cial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ve mass extinction events that have occurred over the last 1.5 billion years on Earth, some 50–80 % of all species have gone the way of the T. Rex, the woolly mammoth, and the Dodo bird along with extinct ferns, grasses and cacti.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 ight, you will forever walk the earth with your eyes turned skyward, for there you have been, and there you will always long to return.” Th e founder of the X-Prize and of Planetary Resources, Inc., Dr. Peter Diamandis, has much more brashly said much the same thing in quite diff erent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nanced SpaceShipOne, the world’s fi rst successful spaceplane have all said the future will include a vibrant new space economy. Th ey, and others, have said that we can, we should and we soon shall go into space and realize the bounty that it can off er to us. Th e New Space enterprise is today indeed being led by those so-called space billionaires , who have an exciting vision of the future. Th ey and others in the commercial space economy believe that the exploitation of outer space may open up a new golden age of astral abundance. Th ey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commerce . Th ese space billionaires, each in their own way, are proponents of a new age of astral abundance. Each of them is launching new commercial space industries. Th ey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redefi ne wealth, change our views of work and employment and upend almost everything we think we know about </w:t>
      </w:r>
      <w:r w:rsidRPr="0095009A">
        <w:rPr>
          <w:sz w:val="12"/>
          <w:szCs w:val="18"/>
        </w:rPr>
        <w:lastRenderedPageBreak/>
        <w:t xml:space="preserve">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995E38">
        <w:rPr>
          <w:rStyle w:val="StyleUnderline"/>
          <w:highlight w:val="cyan"/>
        </w:rPr>
        <w:t>if</w:t>
      </w:r>
      <w:r w:rsidRPr="0095009A">
        <w:rPr>
          <w:sz w:val="16"/>
        </w:rPr>
        <w:t xml:space="preserve"> these </w:t>
      </w:r>
      <w:r w:rsidRPr="00995E38">
        <w:rPr>
          <w:rStyle w:val="StyleUnderline"/>
          <w:highlight w:val="cyan"/>
        </w:rPr>
        <w:t>changes do not take place</w:t>
      </w:r>
      <w:r w:rsidRPr="0095009A">
        <w:rPr>
          <w:rStyle w:val="StyleUnderline"/>
        </w:rPr>
        <w:t xml:space="preserve"> we will be in trouble</w:t>
      </w:r>
      <w:r w:rsidRPr="0095009A">
        <w:rPr>
          <w:sz w:val="16"/>
        </w:rPr>
        <w:t xml:space="preserve">. Our </w:t>
      </w:r>
      <w:r w:rsidRPr="00995E38">
        <w:rPr>
          <w:rStyle w:val="StyleUnderline"/>
          <w:highlight w:val="cyan"/>
        </w:rPr>
        <w:t>conventional</w:t>
      </w:r>
      <w:r w:rsidRPr="0095009A">
        <w:rPr>
          <w:rStyle w:val="StyleUnderline"/>
        </w:rPr>
        <w:t xml:space="preserve"> petro-chemical energy </w:t>
      </w:r>
      <w:r w:rsidRPr="00995E38">
        <w:rPr>
          <w:rStyle w:val="StyleUnderline"/>
          <w:highlight w:val="cyan"/>
        </w:rPr>
        <w:t>systems will fail</w:t>
      </w:r>
      <w:r w:rsidRPr="0095009A">
        <w:rPr>
          <w:rStyle w:val="StyleUnderline"/>
        </w:rPr>
        <w:t xml:space="preserve"> us</w:t>
      </w:r>
      <w:r w:rsidRPr="0095009A">
        <w:rPr>
          <w:sz w:val="16"/>
        </w:rPr>
        <w:t xml:space="preserve"> economically </w:t>
      </w:r>
      <w:r w:rsidRPr="00995E38">
        <w:rPr>
          <w:rStyle w:val="StyleUnderline"/>
          <w:highlight w:val="cyan"/>
        </w:rPr>
        <w:t>and</w:t>
      </w:r>
      <w:r w:rsidRPr="0095009A">
        <w:rPr>
          <w:sz w:val="16"/>
        </w:rPr>
        <w:t xml:space="preserve"> eventually </w:t>
      </w:r>
      <w:r w:rsidRPr="0095009A">
        <w:rPr>
          <w:rStyle w:val="StyleUnderline"/>
        </w:rPr>
        <w:t xml:space="preserve">blanket us with a hydrocarbon haze of smog that will </w:t>
      </w:r>
      <w:r w:rsidRPr="00995E38">
        <w:rPr>
          <w:rStyle w:val="StyleUnderline"/>
          <w:highlight w:val="cya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995E38">
        <w:rPr>
          <w:rStyle w:val="Emphasis"/>
          <w:highlight w:val="cya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995E38">
        <w:rPr>
          <w:rStyle w:val="StyleUnderline"/>
          <w:highlight w:val="cyan"/>
        </w:rPr>
        <w:t>lack of</w:t>
      </w:r>
      <w:r w:rsidRPr="0095009A">
        <w:rPr>
          <w:sz w:val="16"/>
        </w:rPr>
        <w:t xml:space="preserve"> affordable and readily </w:t>
      </w:r>
      <w:r w:rsidRPr="0095009A">
        <w:rPr>
          <w:rStyle w:val="StyleUnderline"/>
        </w:rPr>
        <w:t xml:space="preserve">available </w:t>
      </w:r>
      <w:r w:rsidRPr="00995E38">
        <w:rPr>
          <w:rStyle w:val="Emphasis"/>
          <w:highlight w:val="cyan"/>
        </w:rPr>
        <w:t>water</w:t>
      </w:r>
      <w:r w:rsidRPr="0095009A">
        <w:rPr>
          <w:rStyle w:val="StyleUnderline"/>
        </w:rPr>
        <w:t xml:space="preserve">, natural resources, </w:t>
      </w:r>
      <w:r w:rsidRPr="00995E38">
        <w:rPr>
          <w:rStyle w:val="Emphasis"/>
          <w:highlight w:val="cyan"/>
        </w:rPr>
        <w:t>food</w:t>
      </w:r>
      <w:r w:rsidRPr="0095009A">
        <w:rPr>
          <w:rStyle w:val="StyleUnderline"/>
        </w:rPr>
        <w:t xml:space="preserve">, health care and medical supplies, </w:t>
      </w:r>
      <w:r w:rsidRPr="00995E38">
        <w:rPr>
          <w:rStyle w:val="StyleUnderline"/>
          <w:highlight w:val="cya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995E38">
        <w:rPr>
          <w:rStyle w:val="Emphasis"/>
          <w:highlight w:val="cyan"/>
        </w:rPr>
        <w:t>systemic warfare</w:t>
      </w:r>
      <w:r w:rsidRPr="00995E38">
        <w:rPr>
          <w:rStyle w:val="StyleUnderline"/>
          <w:highlight w:val="cyan"/>
        </w:rPr>
        <w:t xml:space="preserve"> are</w:t>
      </w:r>
      <w:r w:rsidRPr="0095009A">
        <w:rPr>
          <w:rStyle w:val="StyleUnderline"/>
        </w:rPr>
        <w:t xml:space="preserve"> the </w:t>
      </w:r>
      <w:r w:rsidRPr="00995E38">
        <w:rPr>
          <w:rStyle w:val="Emphasis"/>
          <w:highlight w:val="cyan"/>
        </w:rPr>
        <w:t>alternatives</w:t>
      </w:r>
      <w:r w:rsidRPr="00995E38">
        <w:rPr>
          <w:rStyle w:val="StyleUnderline"/>
          <w:highlight w:val="cya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995E38">
        <w:rPr>
          <w:rStyle w:val="StyleUnderline"/>
          <w:highlight w:val="cyan"/>
        </w:rPr>
        <w:t>space</w:t>
      </w:r>
      <w:r w:rsidRPr="0095009A">
        <w:rPr>
          <w:rStyle w:val="StyleUnderline"/>
        </w:rPr>
        <w:t xml:space="preserve"> security</w:t>
      </w:r>
      <w:r w:rsidRPr="0095009A">
        <w:rPr>
          <w:sz w:val="16"/>
        </w:rPr>
        <w:t xml:space="preserve"> and strategic space defense, </w:t>
      </w:r>
      <w:r w:rsidRPr="00995E38">
        <w:rPr>
          <w:rStyle w:val="StyleUnderline"/>
          <w:highlight w:val="cyan"/>
        </w:rPr>
        <w:t xml:space="preserve">mediated by </w:t>
      </w:r>
      <w:r w:rsidRPr="00995E38">
        <w:rPr>
          <w:rStyle w:val="Emphasis"/>
          <w:highlight w:val="cyan"/>
        </w:rPr>
        <w:t>global</w:t>
      </w:r>
      <w:r w:rsidRPr="0095009A">
        <w:rPr>
          <w:rStyle w:val="Emphasis"/>
        </w:rPr>
        <w:t xml:space="preserve"> space </w:t>
      </w:r>
      <w:r w:rsidRPr="00995E38">
        <w:rPr>
          <w:rStyle w:val="Emphasis"/>
          <w:highlight w:val="cyan"/>
        </w:rPr>
        <w:t>agreements</w:t>
      </w:r>
      <w:r w:rsidRPr="00995E38">
        <w:rPr>
          <w:rStyle w:val="StyleUnderline"/>
          <w:highlight w:val="cyan"/>
        </w:rPr>
        <w:t>, are</w:t>
      </w:r>
      <w:r w:rsidRPr="0095009A">
        <w:rPr>
          <w:rStyle w:val="StyleUnderline"/>
        </w:rPr>
        <w:t xml:space="preserve"> part of </w:t>
      </w:r>
      <w:r w:rsidRPr="00995E38">
        <w:rPr>
          <w:rStyle w:val="StyleUnderline"/>
          <w:highlight w:val="cyan"/>
        </w:rPr>
        <w:t>this</w:t>
      </w:r>
      <w:r w:rsidRPr="0095009A">
        <w:rPr>
          <w:rStyle w:val="StyleUnderline"/>
        </w:rPr>
        <w:t xml:space="preserve"> </w:t>
      </w:r>
      <w:r w:rsidRPr="0095009A">
        <w:rPr>
          <w:rStyle w:val="Emphasis"/>
        </w:rPr>
        <w:t xml:space="preserve">new </w:t>
      </w:r>
      <w:r w:rsidRPr="00995E38">
        <w:rPr>
          <w:rStyle w:val="Emphasis"/>
          <w:highlight w:val="cyan"/>
        </w:rPr>
        <w:t>pathway</w:t>
      </w:r>
      <w:r w:rsidRPr="00995E38">
        <w:rPr>
          <w:rStyle w:val="StyleUnderline"/>
          <w:highlight w:val="cyan"/>
        </w:rPr>
        <w:t xml:space="preserve"> to the future</w:t>
      </w:r>
      <w:r w:rsidRPr="0095009A">
        <w:rPr>
          <w:sz w:val="16"/>
        </w:rPr>
        <w:t>.</w:t>
      </w:r>
    </w:p>
    <w:p w14:paraId="211DC7DF" w14:textId="77777777" w:rsidR="006263CA" w:rsidRPr="00BF18C2" w:rsidRDefault="006263CA" w:rsidP="006263CA">
      <w:pPr>
        <w:pStyle w:val="Heading4"/>
      </w:pPr>
      <w:r>
        <w:t>Resource s</w:t>
      </w:r>
      <w:r w:rsidRPr="00DF65BB">
        <w:t>h</w:t>
      </w:r>
      <w:r>
        <w:t xml:space="preserve">ortages also cause war </w:t>
      </w:r>
    </w:p>
    <w:p w14:paraId="0E8967C4" w14:textId="77777777" w:rsidR="006263CA" w:rsidRPr="00DA0C49" w:rsidRDefault="006263CA" w:rsidP="006263CA">
      <w:pPr>
        <w:ind w:right="6"/>
      </w:pPr>
      <w:r w:rsidRPr="00DA0C49">
        <w:t>Frosty</w:t>
      </w:r>
      <w:r>
        <w:t xml:space="preserve"> </w:t>
      </w:r>
      <w:r w:rsidRPr="00C200D0">
        <w:rPr>
          <w:rStyle w:val="Style13ptBold"/>
        </w:rPr>
        <w:t>Woolridge 9</w:t>
      </w:r>
      <w:r w:rsidRPr="00DA0C49">
        <w:t xml:space="preserve">, Former Officer </w:t>
      </w:r>
      <w:r>
        <w:t>at the</w:t>
      </w:r>
      <w:r w:rsidRPr="00DA0C49">
        <w:t xml:space="preserve"> US Army Medical Service Corps, “America Galloping Toward Its Greatest Crisis in the 21</w:t>
      </w:r>
      <w:r w:rsidRPr="00DA0C49">
        <w:rPr>
          <w:vertAlign w:val="superscript"/>
        </w:rPr>
        <w:t>st</w:t>
      </w:r>
      <w:r w:rsidRPr="00DA0C49">
        <w:t xml:space="preserve"> Century”, The Examiner, 5-22, http://www.examiner.com/examiner/x-3515-Denver-Political-Issues-Examiner~y2009m5d22-America-galloping-toward-its-greatest-crisis-in-the-21st-century</w:t>
      </w:r>
    </w:p>
    <w:p w14:paraId="6F3FCA0D" w14:textId="60476EAC" w:rsidR="006263CA" w:rsidRPr="00326294" w:rsidRDefault="006263CA" w:rsidP="003C53D7">
      <w:pPr>
        <w:ind w:right="6"/>
        <w:rPr>
          <w:sz w:val="16"/>
        </w:rPr>
      </w:pPr>
      <w:r w:rsidRPr="00DA0C49">
        <w:rPr>
          <w:sz w:val="16"/>
        </w:rPr>
        <w:t xml:space="preserve">“It is clear that most politicians and most citizens do not recognize that returning to </w:t>
      </w:r>
      <w:r w:rsidRPr="00F00ACC">
        <w:rPr>
          <w:rStyle w:val="StyleUnderline"/>
          <w:highlight w:val="cyan"/>
        </w:rPr>
        <w:t>“more of the same” is a recipe for</w:t>
      </w:r>
      <w:r w:rsidRPr="00C200D0">
        <w:rPr>
          <w:rStyle w:val="StyleUnderline"/>
        </w:rPr>
        <w:t xml:space="preserve"> </w:t>
      </w:r>
      <w:r w:rsidRPr="00DA0C49">
        <w:rPr>
          <w:rStyle w:val="StyleUnderline"/>
        </w:rPr>
        <w:t xml:space="preserve">promoting the first </w:t>
      </w:r>
      <w:r w:rsidRPr="00F00ACC">
        <w:rPr>
          <w:rStyle w:val="Emphasis"/>
          <w:highlight w:val="cyan"/>
        </w:rPr>
        <w:t>collapse of</w:t>
      </w:r>
      <w:r w:rsidRPr="00DA0C49">
        <w:rPr>
          <w:rStyle w:val="Emphasis"/>
        </w:rPr>
        <w:t xml:space="preserve"> a </w:t>
      </w:r>
      <w:r w:rsidRPr="00F00ACC">
        <w:rPr>
          <w:rStyle w:val="Emphasis"/>
          <w:highlight w:val="cyan"/>
        </w:rPr>
        <w:t>global civilization</w:t>
      </w:r>
      <w:r w:rsidRPr="00DA0C49">
        <w:rPr>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Africom has been added to the Pentagon’s structure -- and China has noticed), clearly with intent to protect US “interests” in petroleum reserves. </w:t>
      </w:r>
      <w:r w:rsidRPr="00DA0C49">
        <w:rPr>
          <w:rStyle w:val="StyleUnderline"/>
        </w:rPr>
        <w:t xml:space="preserve">The </w:t>
      </w:r>
      <w:r w:rsidRPr="00F00ACC">
        <w:rPr>
          <w:rStyle w:val="StyleUnderline"/>
          <w:highlight w:val="cyan"/>
        </w:rPr>
        <w:t>consequences of</w:t>
      </w:r>
      <w:r w:rsidRPr="00DA0C49">
        <w:rPr>
          <w:rStyle w:val="StyleUnderline"/>
        </w:rPr>
        <w:t xml:space="preserve"> more </w:t>
      </w:r>
      <w:r w:rsidRPr="00F00ACC">
        <w:rPr>
          <w:rStyle w:val="StyleUnderline"/>
          <w:highlight w:val="cyan"/>
        </w:rPr>
        <w:t>resource wars</w:t>
      </w:r>
      <w:r w:rsidRPr="00DA0C49">
        <w:rPr>
          <w:rStyle w:val="StyleUnderline"/>
        </w:rPr>
        <w:t xml:space="preserve">, many </w:t>
      </w:r>
      <w:r w:rsidRPr="00F00ACC">
        <w:rPr>
          <w:rStyle w:val="Emphasis"/>
          <w:highlight w:val="cyan"/>
        </w:rPr>
        <w:t>likely triggered</w:t>
      </w:r>
      <w:r w:rsidRPr="00F00ACC">
        <w:rPr>
          <w:rStyle w:val="StyleUnderline"/>
          <w:highlight w:val="cyan"/>
        </w:rPr>
        <w:t xml:space="preserve"> over water</w:t>
      </w:r>
      <w:r w:rsidRPr="00DA0C49">
        <w:rPr>
          <w:rStyle w:val="StyleUnderline"/>
        </w:rPr>
        <w:t xml:space="preserve"> supplies stressed by climate disruption, are likely to </w:t>
      </w:r>
      <w:r w:rsidRPr="00F00ACC">
        <w:rPr>
          <w:rStyle w:val="StyleUnderline"/>
          <w:highlight w:val="cyan"/>
        </w:rPr>
        <w:t xml:space="preserve">include </w:t>
      </w:r>
      <w:r w:rsidRPr="00F00ACC">
        <w:rPr>
          <w:rStyle w:val="Emphasis"/>
          <w:highlight w:val="cyan"/>
        </w:rPr>
        <w:t>increased unrest</w:t>
      </w:r>
      <w:r w:rsidRPr="00DA0C49">
        <w:rPr>
          <w:rStyle w:val="Emphasis"/>
        </w:rPr>
        <w:t xml:space="preserve"> in poor nations</w:t>
      </w:r>
      <w:r w:rsidRPr="00DA0C49">
        <w:rPr>
          <w:rStyle w:val="StyleUnderline"/>
        </w:rPr>
        <w:t xml:space="preserve">, a </w:t>
      </w:r>
      <w:r w:rsidRPr="00F00ACC">
        <w:rPr>
          <w:rStyle w:val="Emphasis"/>
          <w:highlight w:val="cyan"/>
        </w:rPr>
        <w:t>proliferation of w</w:t>
      </w:r>
      <w:r w:rsidRPr="00DA0C49">
        <w:rPr>
          <w:rStyle w:val="Emphasis"/>
          <w:sz w:val="16"/>
          <w:u w:val="none"/>
        </w:rPr>
        <w:t xml:space="preserve">eapons of </w:t>
      </w:r>
      <w:r w:rsidRPr="00F00ACC">
        <w:rPr>
          <w:rStyle w:val="Emphasis"/>
          <w:highlight w:val="cyan"/>
        </w:rPr>
        <w:t>m</w:t>
      </w:r>
      <w:r w:rsidRPr="00DA0C49">
        <w:rPr>
          <w:rStyle w:val="Emphasis"/>
          <w:sz w:val="16"/>
          <w:u w:val="none"/>
        </w:rPr>
        <w:t xml:space="preserve">ass </w:t>
      </w:r>
      <w:r w:rsidRPr="00F00ACC">
        <w:rPr>
          <w:rStyle w:val="Emphasis"/>
          <w:highlight w:val="cyan"/>
        </w:rPr>
        <w:t>d</w:t>
      </w:r>
      <w:r w:rsidRPr="00DA0C49">
        <w:rPr>
          <w:rStyle w:val="Emphasis"/>
          <w:sz w:val="16"/>
          <w:u w:val="none"/>
        </w:rPr>
        <w:t>estruction</w:t>
      </w:r>
      <w:r w:rsidRPr="00DA0C49">
        <w:rPr>
          <w:rStyle w:val="StyleUnderline"/>
        </w:rPr>
        <w:t xml:space="preserve">, </w:t>
      </w:r>
      <w:r w:rsidRPr="00F00ACC">
        <w:rPr>
          <w:rStyle w:val="Emphasis"/>
          <w:highlight w:val="cyan"/>
        </w:rPr>
        <w:t>widening inequity</w:t>
      </w:r>
      <w:r w:rsidRPr="00DA0C49">
        <w:rPr>
          <w:rStyle w:val="StyleUnderline"/>
        </w:rPr>
        <w:t xml:space="preserve"> within and between nations, </w:t>
      </w:r>
      <w:r w:rsidRPr="00F00ACC">
        <w:rPr>
          <w:rStyle w:val="StyleUnderline"/>
          <w:highlight w:val="cyan"/>
        </w:rPr>
        <w:t>and</w:t>
      </w:r>
      <w:r w:rsidRPr="00DA0C49">
        <w:rPr>
          <w:rStyle w:val="StyleUnderline"/>
        </w:rPr>
        <w:t xml:space="preserve"> in the worst (and </w:t>
      </w:r>
      <w:r w:rsidRPr="00F00ACC">
        <w:rPr>
          <w:rStyle w:val="Emphasis"/>
          <w:highlight w:val="cyan"/>
        </w:rPr>
        <w:t>not unlikely</w:t>
      </w:r>
      <w:r w:rsidRPr="00DA0C49">
        <w:rPr>
          <w:rStyle w:val="StyleUnderline"/>
        </w:rPr>
        <w:t xml:space="preserve">) case, a </w:t>
      </w:r>
      <w:r w:rsidRPr="00F00ACC">
        <w:rPr>
          <w:rStyle w:val="Emphasis"/>
          <w:highlight w:val="cyan"/>
        </w:rPr>
        <w:t>nuclear war ending civilization</w:t>
      </w:r>
      <w:r w:rsidRPr="00DA0C49">
        <w:rPr>
          <w:sz w:val="16"/>
        </w:rPr>
        <w:t>.</w:t>
      </w:r>
    </w:p>
    <w:p w14:paraId="7D373A06" w14:textId="77777777" w:rsidR="006263CA" w:rsidRPr="009C6994" w:rsidRDefault="006263CA" w:rsidP="006263CA">
      <w:pPr>
        <w:pStyle w:val="Heading4"/>
      </w:pPr>
      <w:r>
        <w:t xml:space="preserve">Extinction’s </w:t>
      </w:r>
      <w:r>
        <w:rPr>
          <w:u w:val="single"/>
        </w:rPr>
        <w:t>inevitable</w:t>
      </w:r>
      <w:r>
        <w:t xml:space="preserve"> without multilateral space governance</w:t>
      </w:r>
    </w:p>
    <w:p w14:paraId="4AB9E832" w14:textId="77777777" w:rsidR="006263CA" w:rsidRPr="009C6994" w:rsidRDefault="006263CA" w:rsidP="006263CA">
      <w:r w:rsidRPr="009C6994">
        <w:t xml:space="preserve">Duncan </w:t>
      </w:r>
      <w:r w:rsidRPr="009C6994">
        <w:rPr>
          <w:rStyle w:val="Style13ptBold"/>
        </w:rPr>
        <w:t>Blake 17</w:t>
      </w:r>
      <w:r w:rsidRPr="009C6994">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Space. https://www.space.com/37500-outer-space-treaty-needs-adaptation.html</w:t>
      </w:r>
    </w:p>
    <w:p w14:paraId="590DB548" w14:textId="77777777" w:rsidR="006263CA" w:rsidRPr="00443572" w:rsidRDefault="006263CA" w:rsidP="006263CA">
      <w:pPr>
        <w:rPr>
          <w:sz w:val="16"/>
        </w:rPr>
      </w:pPr>
      <w:r w:rsidRPr="007A78EC">
        <w:rPr>
          <w:sz w:val="16"/>
        </w:rPr>
        <w:t xml:space="preserve">It is </w:t>
      </w:r>
      <w:r w:rsidRPr="009C6994">
        <w:rPr>
          <w:rStyle w:val="Emphasis"/>
          <w:highlight w:val="cyan"/>
        </w:rPr>
        <w:t>future generations</w:t>
      </w:r>
      <w:r w:rsidRPr="007A78EC">
        <w:rPr>
          <w:sz w:val="16"/>
        </w:rPr>
        <w:t xml:space="preserve"> who have the strongest claim to preserve and even improve the benefits from the peaceful exploration and use of outer space over the coming decades. They </w:t>
      </w:r>
      <w:r w:rsidRPr="009C6994">
        <w:rPr>
          <w:rStyle w:val="StyleUnderline"/>
          <w:highlight w:val="cyan"/>
        </w:rPr>
        <w:t>have</w:t>
      </w:r>
      <w:r w:rsidRPr="007A78EC">
        <w:rPr>
          <w:sz w:val="16"/>
        </w:rPr>
        <w:t xml:space="preserve"> at least </w:t>
      </w:r>
      <w:r w:rsidRPr="009C6994">
        <w:rPr>
          <w:rStyle w:val="StyleUnderline"/>
          <w:highlight w:val="cyan"/>
        </w:rPr>
        <w:t>a moral</w:t>
      </w:r>
      <w:r w:rsidRPr="007A78EC">
        <w:rPr>
          <w:sz w:val="16"/>
        </w:rPr>
        <w:t xml:space="preserve"> – and, arguably, legal – </w:t>
      </w:r>
      <w:r w:rsidRPr="009C6994">
        <w:rPr>
          <w:rStyle w:val="Emphasis"/>
          <w:highlight w:val="cyan"/>
        </w:rPr>
        <w:t>mandate</w:t>
      </w:r>
      <w:r w:rsidRPr="009C6994">
        <w:rPr>
          <w:sz w:val="16"/>
          <w:highlight w:val="cyan"/>
        </w:rPr>
        <w:t xml:space="preserve"> </w:t>
      </w:r>
      <w:r w:rsidRPr="009C6994">
        <w:rPr>
          <w:rStyle w:val="StyleUnderline"/>
          <w:highlight w:val="cyan"/>
        </w:rPr>
        <w:t>to insist</w:t>
      </w:r>
      <w:r w:rsidRPr="007A78EC">
        <w:rPr>
          <w:sz w:val="16"/>
        </w:rPr>
        <w:t xml:space="preserve"> that </w:t>
      </w:r>
      <w:r w:rsidRPr="009C6994">
        <w:rPr>
          <w:rStyle w:val="StyleUnderline"/>
          <w:highlight w:val="cyan"/>
        </w:rPr>
        <w:t>states</w:t>
      </w:r>
      <w:r w:rsidRPr="007A78EC">
        <w:rPr>
          <w:sz w:val="16"/>
        </w:rPr>
        <w:t xml:space="preserve"> seriously consider </w:t>
      </w:r>
      <w:r w:rsidRPr="009C6994">
        <w:rPr>
          <w:rStyle w:val="Emphasis"/>
          <w:highlight w:val="cyan"/>
        </w:rPr>
        <w:t>supplement</w:t>
      </w:r>
      <w:r w:rsidRPr="007A78EC">
        <w:rPr>
          <w:sz w:val="16"/>
        </w:rPr>
        <w:t xml:space="preserve">ing </w:t>
      </w:r>
      <w:r w:rsidRPr="009C6994">
        <w:rPr>
          <w:rStyle w:val="Emphasis"/>
          <w:highlight w:val="cya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years.In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r w:rsidRPr="007A78EC">
        <w:rPr>
          <w:rStyle w:val="StyleUnderline"/>
        </w:rPr>
        <w:t xml:space="preserve">Crafting instruments that address the current and foreseeable </w:t>
      </w:r>
      <w:r w:rsidRPr="009C6994">
        <w:rPr>
          <w:rStyle w:val="Emphasis"/>
          <w:highlight w:val="cyan"/>
        </w:rPr>
        <w:t>future challenges in</w:t>
      </w:r>
      <w:r w:rsidRPr="007A78EC">
        <w:rPr>
          <w:rStyle w:val="Emphasis"/>
        </w:rPr>
        <w:t xml:space="preserve"> global </w:t>
      </w:r>
      <w:r w:rsidRPr="009C6994">
        <w:rPr>
          <w:rStyle w:val="Emphasis"/>
          <w:highlight w:val="cyan"/>
        </w:rPr>
        <w:t>space governance</w:t>
      </w:r>
      <w:r w:rsidRPr="007A78EC">
        <w:rPr>
          <w:sz w:val="16"/>
        </w:rPr>
        <w:t xml:space="preserve"> </w:t>
      </w:r>
      <w:r w:rsidRPr="007A78EC">
        <w:rPr>
          <w:rStyle w:val="StyleUnderline"/>
        </w:rPr>
        <w:t>will</w:t>
      </w:r>
      <w:r w:rsidRPr="007A78EC">
        <w:rPr>
          <w:sz w:val="16"/>
        </w:rPr>
        <w:t xml:space="preserve"> </w:t>
      </w:r>
      <w:r w:rsidRPr="007A78EC">
        <w:rPr>
          <w:rStyle w:val="Emphasis"/>
        </w:rPr>
        <w:t>not be easy</w:t>
      </w:r>
      <w:r w:rsidRPr="007A78EC">
        <w:rPr>
          <w:rStyle w:val="StyleUnderline"/>
        </w:rPr>
        <w:t xml:space="preserve">. The </w:t>
      </w:r>
      <w:r w:rsidRPr="007A78EC">
        <w:rPr>
          <w:rStyle w:val="Emphasis"/>
          <w:szCs w:val="28"/>
        </w:rPr>
        <w:t xml:space="preserve">challenges </w:t>
      </w:r>
      <w:r w:rsidRPr="009C6994">
        <w:rPr>
          <w:rStyle w:val="Emphasis"/>
          <w:szCs w:val="28"/>
          <w:highlight w:val="cyan"/>
        </w:rPr>
        <w:t>are</w:t>
      </w:r>
      <w:r w:rsidRPr="007A78EC">
        <w:rPr>
          <w:rStyle w:val="Emphasis"/>
          <w:szCs w:val="28"/>
        </w:rPr>
        <w:t xml:space="preserve"> not just big, they're </w:t>
      </w:r>
      <w:r w:rsidRPr="009C6994">
        <w:rPr>
          <w:rStyle w:val="Emphasis"/>
          <w:szCs w:val="28"/>
          <w:highlight w:val="cyan"/>
        </w:rPr>
        <w:lastRenderedPageBreak/>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9C6994">
        <w:rPr>
          <w:rStyle w:val="Emphasis"/>
          <w:highlight w:val="cyan"/>
        </w:rPr>
        <w:t>climate change</w:t>
      </w:r>
      <w:r w:rsidRPr="007A78EC">
        <w:rPr>
          <w:sz w:val="16"/>
        </w:rPr>
        <w:t xml:space="preserve"> </w:t>
      </w:r>
      <w:r w:rsidRPr="007A78EC">
        <w:rPr>
          <w:rStyle w:val="StyleUnderline"/>
        </w:rPr>
        <w:t xml:space="preserve">on this planet, which </w:t>
      </w:r>
      <w:r w:rsidRPr="009C6994">
        <w:rPr>
          <w:rStyle w:val="StyleUnderline"/>
          <w:highlight w:val="cyan"/>
        </w:rPr>
        <w:t>threatens to make</w:t>
      </w:r>
      <w:r w:rsidRPr="007A78EC">
        <w:rPr>
          <w:rStyle w:val="StyleUnderline"/>
        </w:rPr>
        <w:t xml:space="preserve"> the </w:t>
      </w:r>
      <w:r w:rsidRPr="009C6994">
        <w:rPr>
          <w:rStyle w:val="StyleUnderline"/>
          <w:highlight w:val="cyan"/>
        </w:rPr>
        <w:t>Earth</w:t>
      </w:r>
      <w:r w:rsidRPr="007A78EC">
        <w:rPr>
          <w:rStyle w:val="StyleUnderline"/>
        </w:rPr>
        <w:t xml:space="preserve"> environment increasingly </w:t>
      </w:r>
      <w:r w:rsidRPr="009C6994">
        <w:rPr>
          <w:rStyle w:val="Emphasis"/>
          <w:highlight w:val="cyan"/>
        </w:rPr>
        <w:t>incompatible</w:t>
      </w:r>
      <w:r w:rsidRPr="007A78EC">
        <w:rPr>
          <w:rStyle w:val="Emphasis"/>
        </w:rPr>
        <w:t xml:space="preserve"> with human existence.</w:t>
      </w:r>
      <w:r w:rsidRPr="007A78EC">
        <w:rPr>
          <w:sz w:val="16"/>
        </w:rPr>
        <w:t xml:space="preserve"> Climate change is not the only threat – </w:t>
      </w:r>
      <w:r w:rsidRPr="009C6994">
        <w:rPr>
          <w:rStyle w:val="StyleUnderline"/>
          <w:highlight w:val="cyan"/>
        </w:rPr>
        <w:t>an</w:t>
      </w:r>
      <w:r w:rsidRPr="009C6994">
        <w:rPr>
          <w:sz w:val="16"/>
          <w:highlight w:val="cyan"/>
        </w:rPr>
        <w:t xml:space="preserve"> </w:t>
      </w:r>
      <w:r w:rsidRPr="009C6994">
        <w:rPr>
          <w:rStyle w:val="Emphasis"/>
          <w:highlight w:val="cyan"/>
        </w:rPr>
        <w:t>asteroid</w:t>
      </w:r>
      <w:r w:rsidRPr="007A78EC">
        <w:rPr>
          <w:sz w:val="16"/>
        </w:rPr>
        <w:t xml:space="preserve"> </w:t>
      </w:r>
      <w:r w:rsidRPr="007A78EC">
        <w:rPr>
          <w:rStyle w:val="StyleUnderline"/>
        </w:rPr>
        <w:t xml:space="preserve">impact could wipe out our species, </w:t>
      </w:r>
      <w:r w:rsidRPr="009C6994">
        <w:rPr>
          <w:rStyle w:val="StyleUnderline"/>
          <w:highlight w:val="cyan"/>
        </w:rPr>
        <w:t>and</w:t>
      </w:r>
      <w:r w:rsidRPr="007A78EC">
        <w:rPr>
          <w:rStyle w:val="StyleUnderline"/>
        </w:rPr>
        <w:t xml:space="preserve"> one of the regular</w:t>
      </w:r>
      <w:r w:rsidRPr="007A78EC">
        <w:rPr>
          <w:sz w:val="16"/>
        </w:rPr>
        <w:t xml:space="preserve"> </w:t>
      </w:r>
      <w:r w:rsidRPr="009C6994">
        <w:rPr>
          <w:rStyle w:val="Emphasis"/>
          <w:highlight w:val="cyan"/>
        </w:rPr>
        <w:t>solar events</w:t>
      </w:r>
      <w:r w:rsidRPr="007A78EC">
        <w:rPr>
          <w:sz w:val="16"/>
        </w:rPr>
        <w:t xml:space="preserve"> </w:t>
      </w:r>
      <w:r w:rsidRPr="007A78EC">
        <w:rPr>
          <w:rStyle w:val="StyleUnderline"/>
        </w:rPr>
        <w:t xml:space="preserve">in the life of our Sun </w:t>
      </w:r>
      <w:r w:rsidRPr="009C6994">
        <w:rPr>
          <w:rStyle w:val="StyleUnderline"/>
          <w:highlight w:val="cyan"/>
        </w:rPr>
        <w:t>could</w:t>
      </w:r>
      <w:r w:rsidRPr="007A78EC">
        <w:rPr>
          <w:rStyle w:val="StyleUnderline"/>
        </w:rPr>
        <w:t xml:space="preserve"> severely</w:t>
      </w:r>
      <w:r w:rsidRPr="007A78EC">
        <w:rPr>
          <w:sz w:val="16"/>
        </w:rPr>
        <w:t xml:space="preserve"> </w:t>
      </w:r>
      <w:r w:rsidRPr="009C6994">
        <w:rPr>
          <w:rStyle w:val="Emphasis"/>
          <w:highlight w:val="cya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9C6994">
        <w:rPr>
          <w:rStyle w:val="StyleUnderline"/>
          <w:highlight w:val="cyan"/>
        </w:rPr>
        <w:t xml:space="preserve">What </w:t>
      </w:r>
      <w:r w:rsidRPr="009C6994">
        <w:rPr>
          <w:rStyle w:val="Emphasis"/>
          <w:highlight w:val="cyan"/>
        </w:rPr>
        <w:t>laws</w:t>
      </w:r>
      <w:r w:rsidRPr="007A78EC">
        <w:rPr>
          <w:sz w:val="16"/>
        </w:rPr>
        <w:t xml:space="preserve"> </w:t>
      </w:r>
      <w:r w:rsidRPr="007A78EC">
        <w:rPr>
          <w:rStyle w:val="StyleUnderline"/>
        </w:rPr>
        <w:t xml:space="preserve">should </w:t>
      </w:r>
      <w:r w:rsidRPr="009C6994">
        <w:rPr>
          <w:rStyle w:val="StyleUnderline"/>
          <w:highlight w:val="cyan"/>
        </w:rPr>
        <w:t>apply</w:t>
      </w:r>
      <w:r w:rsidRPr="007A78EC">
        <w:rPr>
          <w:sz w:val="16"/>
        </w:rPr>
        <w:t xml:space="preserve"> to humans living on another planet? </w:t>
      </w:r>
      <w:r w:rsidRPr="009C6994">
        <w:rPr>
          <w:rStyle w:val="StyleUnderline"/>
          <w:highlight w:val="cyan"/>
        </w:rPr>
        <w:t>Who has</w:t>
      </w:r>
      <w:r w:rsidRPr="009C6994">
        <w:rPr>
          <w:sz w:val="16"/>
          <w:highlight w:val="cyan"/>
        </w:rPr>
        <w:t xml:space="preserve"> </w:t>
      </w:r>
      <w:r w:rsidRPr="009C6994">
        <w:rPr>
          <w:rStyle w:val="Emphasis"/>
          <w:highlight w:val="cyan"/>
        </w:rPr>
        <w:t>legal authority</w:t>
      </w:r>
      <w:r w:rsidRPr="009C6994">
        <w:rPr>
          <w:sz w:val="16"/>
          <w:highlight w:val="cyan"/>
        </w:rPr>
        <w:t xml:space="preserve"> </w:t>
      </w:r>
      <w:r w:rsidRPr="009C6994">
        <w:rPr>
          <w:rStyle w:val="StyleUnderline"/>
          <w:highlight w:val="cyan"/>
        </w:rPr>
        <w:t>to take</w:t>
      </w:r>
      <w:r w:rsidRPr="009C6994">
        <w:rPr>
          <w:sz w:val="16"/>
          <w:highlight w:val="cyan"/>
        </w:rPr>
        <w:t xml:space="preserve"> </w:t>
      </w:r>
      <w:r w:rsidRPr="009C6994">
        <w:rPr>
          <w:rStyle w:val="Emphasis"/>
          <w:highlight w:val="cyan"/>
        </w:rPr>
        <w:t>timely action</w:t>
      </w:r>
      <w:r w:rsidRPr="007A78EC">
        <w:rPr>
          <w:sz w:val="16"/>
        </w:rPr>
        <w:t xml:space="preserve"> to divert an asteroid </w:t>
      </w:r>
      <w:r w:rsidRPr="009C6994">
        <w:rPr>
          <w:rStyle w:val="StyleUnderline"/>
          <w:highlight w:val="cyan"/>
        </w:rPr>
        <w:t xml:space="preserve">on behalf of the </w:t>
      </w:r>
      <w:r w:rsidRPr="009C6994">
        <w:rPr>
          <w:rStyle w:val="Emphasis"/>
          <w:highlight w:val="cya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9C6994">
        <w:rPr>
          <w:rStyle w:val="StyleUnderline"/>
          <w:highlight w:val="cyan"/>
        </w:rPr>
        <w:t xml:space="preserve">we </w:t>
      </w:r>
      <w:r w:rsidRPr="009C6994">
        <w:rPr>
          <w:rStyle w:val="Emphasis"/>
          <w:highlight w:val="cyan"/>
        </w:rPr>
        <w:t>might</w:t>
      </w:r>
      <w:r w:rsidRPr="007A78EC">
        <w:rPr>
          <w:rStyle w:val="Emphasis"/>
        </w:rPr>
        <w:t xml:space="preserve"> still be the </w:t>
      </w:r>
      <w:r w:rsidRPr="009C6994">
        <w:rPr>
          <w:rStyle w:val="Emphasis"/>
          <w:highlight w:val="cyan"/>
        </w:rPr>
        <w:t>author</w:t>
      </w:r>
      <w:r w:rsidRPr="007A78EC">
        <w:rPr>
          <w:rStyle w:val="Emphasis"/>
        </w:rPr>
        <w:t xml:space="preserve">s of </w:t>
      </w:r>
      <w:r w:rsidRPr="009C6994">
        <w:rPr>
          <w:rStyle w:val="Emphasis"/>
          <w:highlight w:val="cyan"/>
        </w:rPr>
        <w:t>our own demise</w:t>
      </w:r>
      <w:r w:rsidRPr="00443572">
        <w:t>.</w:t>
      </w:r>
      <w:r w:rsidRPr="007A78EC">
        <w:rPr>
          <w:sz w:val="16"/>
        </w:rPr>
        <w:t xml:space="preserve"> But how do you regulate "space weapons" without undermining "the great prospects opening up before mankind as a result of man's entry into outer space" (the opening words of the OST)?</w:t>
      </w:r>
    </w:p>
    <w:p w14:paraId="7DF0734E" w14:textId="77777777" w:rsidR="006263CA" w:rsidRDefault="006263CA" w:rsidP="006263CA"/>
    <w:p w14:paraId="0C84639C" w14:textId="675B55D0" w:rsidR="006263CA" w:rsidRDefault="006263CA" w:rsidP="006263CA">
      <w:pPr>
        <w:pStyle w:val="Heading3"/>
      </w:pPr>
      <w:r>
        <w:lastRenderedPageBreak/>
        <w:t>Plan</w:t>
      </w:r>
    </w:p>
    <w:p w14:paraId="4DEE1D48" w14:textId="77777777" w:rsidR="006263CA" w:rsidRDefault="006263CA" w:rsidP="006263CA"/>
    <w:p w14:paraId="42E6232E" w14:textId="77777777" w:rsidR="006263CA" w:rsidRDefault="006263CA" w:rsidP="006263CA">
      <w:pPr>
        <w:pStyle w:val="Heading4"/>
      </w:pPr>
      <w:r>
        <w:t>Space faring nations should establish a multilateral agreement that restricts asteroid mining done by private entities</w:t>
      </w:r>
    </w:p>
    <w:p w14:paraId="11E07541" w14:textId="77777777" w:rsidR="006263CA" w:rsidRDefault="006263CA" w:rsidP="006263CA"/>
    <w:p w14:paraId="1D7F8435" w14:textId="2B160A38" w:rsidR="006263CA" w:rsidRPr="00086F73" w:rsidRDefault="006263CA" w:rsidP="006263CA">
      <w:pPr>
        <w:pStyle w:val="Heading3"/>
      </w:pPr>
      <w:r>
        <w:lastRenderedPageBreak/>
        <w:t>Solvency</w:t>
      </w:r>
    </w:p>
    <w:p w14:paraId="3FFFB2CE" w14:textId="77777777" w:rsidR="006263CA" w:rsidRDefault="006263CA" w:rsidP="006263CA">
      <w:pPr>
        <w:pStyle w:val="Heading4"/>
      </w:pPr>
      <w:r>
        <w:t xml:space="preserve">Creating a legal regime so everyone benefits from mining creates sustainable mining while avoiding conflict. </w:t>
      </w:r>
    </w:p>
    <w:p w14:paraId="4F7B6299" w14:textId="77777777" w:rsidR="006263CA" w:rsidRDefault="006263CA" w:rsidP="006263CA">
      <w:r>
        <w:t xml:space="preserve">Morgan </w:t>
      </w:r>
      <w:r w:rsidRPr="00531E7E">
        <w:rPr>
          <w:rStyle w:val="Style13ptBold"/>
        </w:rPr>
        <w:t>Saletta 16,</w:t>
      </w:r>
      <w:r>
        <w:t xml:space="preserve"> PhD, History and Philosophy of Science, The University of Melbourne, “All of humanity should share in the space mining boom,” Conversation, 4-17-2016, https://theconversation.com/all-of-humanity-should-share-in-the-space-mining-boom-57740</w:t>
      </w:r>
    </w:p>
    <w:p w14:paraId="4B8278A6" w14:textId="3FC8EA0F" w:rsidR="006263CA" w:rsidRDefault="006263CA" w:rsidP="006263CA">
      <w:pPr>
        <w:rPr>
          <w:rStyle w:val="StyleUnderline"/>
        </w:rPr>
      </w:pPr>
      <w:r w:rsidRPr="00531E7E">
        <w:rPr>
          <w:sz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Diamondis, co-founder of Planetary Resources and founder of the XPrize Grand Challenges, believes that the benefits to humanity give us a moral imperative to explore and utilise space. He has also declared “there are twenty-trillion-dollar checks up there, waiting to be cashed!” </w:t>
      </w:r>
      <w:r w:rsidRPr="00531E7E">
        <w:rPr>
          <w:rStyle w:val="StyleUnderline"/>
        </w:rPr>
        <w:t>However, behind the utopian rhetoric and dazzling dreams of riches lie some very real problems.</w:t>
      </w:r>
      <w:r>
        <w:rPr>
          <w:rStyle w:val="StyleUnderline"/>
        </w:rPr>
        <w:t xml:space="preserve"> </w:t>
      </w:r>
      <w:r w:rsidRPr="00531E7E">
        <w:rPr>
          <w:sz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licence companies to engage in timber extraction, mining, offshore oil exploration and other activities, receiving royalties payments on production. In the United States, revenues from such royalties totalled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sidRPr="00EB6DA0">
        <w:rPr>
          <w:rStyle w:val="StyleUnderline"/>
          <w:highlight w:val="cyan"/>
        </w:rPr>
        <w:t xml:space="preserve">The riches exist, but how will humanity benefit from mining in outer space, or for that matter, </w:t>
      </w:r>
      <w:r w:rsidRPr="00EB6DA0">
        <w:rPr>
          <w:rStyle w:val="Emphasis"/>
          <w:highlight w:val="cyan"/>
        </w:rPr>
        <w:t>other global commons such as the deep sea floor</w:t>
      </w:r>
      <w:r w:rsidRPr="00531E7E">
        <w:rPr>
          <w:rStyle w:val="Emphasis"/>
        </w:rPr>
        <w:t>?</w:t>
      </w:r>
      <w:r>
        <w:rPr>
          <w:rStyle w:val="Emphasis"/>
        </w:rPr>
        <w:t xml:space="preserve"> </w:t>
      </w:r>
      <w:r w:rsidRPr="00531E7E">
        <w:rPr>
          <w:sz w:val="12"/>
        </w:rPr>
        <w:t xml:space="preserve">Behind the lofty rhetoric of benefits to humanity, there is a dark shadow of voodoo economics, the shambling, walking dead figure of trickle down economics– and the possibility of a world where a few trillionaires enjoy the view from space while others barely eke a living on its surface. </w:t>
      </w:r>
      <w:r w:rsidRPr="00531E7E">
        <w:rPr>
          <w:rStyle w:val="StyleUnderline"/>
        </w:rPr>
        <w:t>Yet we do suggest that commercial interests and profit seeking can be a healthy part of the exploration of outer space</w:t>
      </w:r>
      <w:r w:rsidRPr="00531E7E">
        <w:rPr>
          <w:sz w:val="12"/>
        </w:rPr>
        <w:t xml:space="preserve">. </w:t>
      </w:r>
      <w:r w:rsidRPr="00531E7E">
        <w:rPr>
          <w:rStyle w:val="StyleUnderline"/>
        </w:rPr>
        <w:t>Yet outer space is not the Wild West frontier of Frederick Jackson Turner, nor do we live in the Gold Rush days of Jack London’s tale of greed and death.</w:t>
      </w:r>
      <w:r>
        <w:rPr>
          <w:rStyle w:val="StyleUnderline"/>
        </w:rPr>
        <w:t xml:space="preserve"> </w:t>
      </w:r>
      <w:r w:rsidRPr="00531E7E">
        <w:rPr>
          <w:rStyle w:val="StyleUnderline"/>
        </w:rPr>
        <w:t>In the common heritage of space, with multiple state and private actors engaging in exploration and potentially exploitation</w:t>
      </w:r>
      <w:r w:rsidRPr="00531E7E">
        <w:rPr>
          <w:sz w:val="12"/>
        </w:rPr>
        <w:t xml:space="preserve">, </w:t>
      </w:r>
      <w:r w:rsidRPr="00EB6DA0">
        <w:rPr>
          <w:rStyle w:val="Emphasis"/>
          <w:highlight w:val="cyan"/>
        </w:rPr>
        <w:t>international cooperation and oversight will benefit all</w:t>
      </w:r>
      <w:r w:rsidRPr="00531E7E">
        <w:rPr>
          <w:rStyle w:val="Emphasis"/>
        </w:rPr>
        <w:t>.</w:t>
      </w:r>
      <w:r>
        <w:rPr>
          <w:rStyle w:val="Emphasis"/>
        </w:rPr>
        <w:t xml:space="preserve"> </w:t>
      </w:r>
      <w:r w:rsidRPr="00531E7E">
        <w:rPr>
          <w:sz w:val="12"/>
        </w:rPr>
        <w:t xml:space="preserve">The Alaskan model </w:t>
      </w:r>
      <w:r w:rsidRPr="00531E7E">
        <w:rPr>
          <w:rStyle w:val="StyleUnderline"/>
        </w:rPr>
        <w:t>There is a balanced, pragmatic approach that will promote commercial and profit driven activities, while also producing tangible benefits to all of humanity</w:t>
      </w:r>
      <w:r w:rsidRPr="00531E7E">
        <w:rPr>
          <w:sz w:val="12"/>
        </w:rPr>
        <w:t xml:space="preserve">. Importantly, this pragmatic approach has a well established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sidRPr="00531E7E">
        <w:rPr>
          <w:rStyle w:val="StyleUnderline"/>
        </w:rPr>
        <w:t>In 1977, Hammond suggested that “rather than permitting government to spend all public monies earned through the exploitation of the public’s resources for what government thinks best, let’s grant shares to Alaskans.”</w:t>
      </w:r>
      <w:r>
        <w:rPr>
          <w:rStyle w:val="StyleUnderline"/>
        </w:rPr>
        <w:t xml:space="preserve"> </w:t>
      </w:r>
      <w:r w:rsidRPr="00531E7E">
        <w:rPr>
          <w:sz w:val="12"/>
        </w:rPr>
        <w:t xml:space="preserve">The first dividend payment was made in 1982, and in 2015 that payment amounted to US$2,072. </w:t>
      </w:r>
      <w:r w:rsidRPr="00531E7E">
        <w:rPr>
          <w:rStyle w:val="StyleUnderline"/>
        </w:rPr>
        <w:t>Linking a citizen’s dividend to a sovereign wealth fund was unique, but the idea of a citizen’s dividend has a long and venerable tradition. One of the earliest advocates was no less than the political theorist and American Revolutionary, Thomas Paine.</w:t>
      </w:r>
      <w:r>
        <w:rPr>
          <w:rStyle w:val="StyleUnderline"/>
        </w:rPr>
        <w:t xml:space="preserve"> </w:t>
      </w:r>
      <w:r w:rsidRPr="00531E7E">
        <w:rPr>
          <w:sz w:val="12"/>
        </w:rPr>
        <w:t xml:space="preserve">International body How would this work for outer space? </w:t>
      </w:r>
      <w:r w:rsidRPr="00EB6DA0">
        <w:rPr>
          <w:rStyle w:val="StyleUnderline"/>
          <w:highlight w:val="cyan"/>
        </w:rPr>
        <w:t>We need an international body similar to the International Seabed Authority</w:t>
      </w:r>
      <w:r w:rsidRPr="00531E7E">
        <w:rPr>
          <w:sz w:val="12"/>
        </w:rPr>
        <w:t xml:space="preserve">, which was established by the United Nations Convention on the Law of the Sea, or the International Telecommunications Union, which allocates satellite orbits. </w:t>
      </w:r>
      <w:r w:rsidRPr="00EB6DA0">
        <w:rPr>
          <w:rStyle w:val="Emphasis"/>
          <w:highlight w:val="cyan"/>
        </w:rPr>
        <w:t>This would provide the stable business and investment environment that entrepreneurs seek by ensuring international law and obligations are met</w:t>
      </w:r>
      <w:r w:rsidRPr="00EB6DA0">
        <w:rPr>
          <w:sz w:val="12"/>
          <w:highlight w:val="cyan"/>
        </w:rPr>
        <w:t>.</w:t>
      </w:r>
      <w:r w:rsidRPr="00531E7E">
        <w:rPr>
          <w:sz w:val="12"/>
        </w:rPr>
        <w:t xml:space="preserve"> </w:t>
      </w:r>
      <w:r w:rsidRPr="00EB6DA0">
        <w:rPr>
          <w:rStyle w:val="StyleUnderline"/>
          <w:highlight w:val="cyan"/>
        </w:rPr>
        <w:t>This body could license outer space resources and levy a royalty on production, which is part of standard business practice between petroleum and other mining companies</w:t>
      </w:r>
      <w:r w:rsidRPr="00531E7E">
        <w:rPr>
          <w:rStyle w:val="StyleUnderline"/>
        </w:rPr>
        <w:t xml:space="preserve"> and governments here on Earth.</w:t>
      </w:r>
      <w:r>
        <w:rPr>
          <w:rStyle w:val="StyleUnderline"/>
        </w:rPr>
        <w:t xml:space="preserve"> </w:t>
      </w:r>
      <w:r w:rsidRPr="00EB6DA0">
        <w:rPr>
          <w:rStyle w:val="StyleUnderline"/>
          <w:highlight w:val="cyan"/>
        </w:rPr>
        <w:t>In turn, these revenues, or a significant portion thereof, would be deposited in a Space Resource Fund, possibly under the aegis of the World Bank. And every single citizen on Earth</w:t>
      </w:r>
      <w:r w:rsidRPr="00531E7E">
        <w:rPr>
          <w:rStyle w:val="StyleUnderline"/>
        </w:rPr>
        <w:t xml:space="preserve">, say aged 18 or above, </w:t>
      </w:r>
      <w:r w:rsidRPr="00EB6DA0">
        <w:rPr>
          <w:rStyle w:val="StyleUnderline"/>
          <w:highlight w:val="cyan"/>
        </w:rPr>
        <w:t>would receive a dividend on a yearly basis as their rightful share as owners of the common province of humankind</w:t>
      </w:r>
      <w:r w:rsidRPr="00531E7E">
        <w:rPr>
          <w:sz w:val="12"/>
        </w:rPr>
        <w:t xml:space="preserve">. </w:t>
      </w:r>
      <w:r w:rsidRPr="00531E7E">
        <w:rPr>
          <w:rStyle w:val="StyleUnderline"/>
        </w:rPr>
        <w:t>Crucially, we are not suggesting redistribution</w:t>
      </w:r>
      <w:r w:rsidRPr="00531E7E">
        <w:rPr>
          <w:sz w:val="12"/>
        </w:rPr>
        <w:t xml:space="preserve">, which has been an obstacle to the International Seabed Authority and the Moon Treaty in the past, but a fair share dividend of wealth that truly belongs to everyone. </w:t>
      </w:r>
      <w:r w:rsidRPr="00531E7E">
        <w:rPr>
          <w:rStyle w:val="StyleUnderline"/>
        </w:rPr>
        <w:t xml:space="preserve">Our model doesn’t provide a handout, or a welfare cheque, or charity from a trillionaire philanthopist; </w:t>
      </w:r>
      <w:r w:rsidRPr="00EB6DA0">
        <w:rPr>
          <w:rStyle w:val="StyleUnderline"/>
          <w:highlight w:val="cyan"/>
        </w:rPr>
        <w:t xml:space="preserve">it pays </w:t>
      </w:r>
      <w:r w:rsidRPr="00EB6DA0">
        <w:rPr>
          <w:rStyle w:val="Emphasis"/>
          <w:highlight w:val="cyan"/>
        </w:rPr>
        <w:t xml:space="preserve">every owner in a global commons a share of what is rightfully theirs. </w:t>
      </w:r>
      <w:r w:rsidRPr="00EB6DA0">
        <w:rPr>
          <w:rStyle w:val="StyleUnderline"/>
          <w:highlight w:val="cyan"/>
        </w:rPr>
        <w:t>Even tiny dividends by the standards of the world’s wealthy nations would make a difference for some developing world farmers</w:t>
      </w:r>
      <w:r w:rsidRPr="00EB6DA0">
        <w:rPr>
          <w:sz w:val="12"/>
          <w:highlight w:val="cyan"/>
        </w:rPr>
        <w:t xml:space="preserve">. </w:t>
      </w:r>
      <w:r w:rsidRPr="00EB6DA0">
        <w:rPr>
          <w:rStyle w:val="Emphasis"/>
          <w:highlight w:val="cyan"/>
        </w:rPr>
        <w:t xml:space="preserve">If there truly are trillions of dollars out there, then this might be </w:t>
      </w:r>
      <w:r w:rsidRPr="00EB6DA0">
        <w:rPr>
          <w:rStyle w:val="Emphasis"/>
          <w:highlight w:val="cyan"/>
        </w:rPr>
        <w:lastRenderedPageBreak/>
        <w:t>something fundamentally world changing</w:t>
      </w:r>
      <w:r w:rsidRPr="00531E7E">
        <w:rPr>
          <w:rStyle w:val="Emphasis"/>
        </w:rPr>
        <w:t>.</w:t>
      </w:r>
      <w:r w:rsidRPr="00531E7E">
        <w:rPr>
          <w:sz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sidRPr="00531E7E">
        <w:rPr>
          <w:rStyle w:val="StyleUnderline"/>
        </w:rPr>
        <w:t>By paying rent for the right to exploit resources in space and royalties on production, the same way oil companies pay to exploit oil in the Gulf of Mexico, they’ll be engaging in business as usual.</w:t>
      </w:r>
      <w:r>
        <w:rPr>
          <w:rStyle w:val="StyleUnderline"/>
        </w:rPr>
        <w:t xml:space="preserve"> </w:t>
      </w:r>
      <w:r w:rsidRPr="00531E7E">
        <w:rPr>
          <w:rStyle w:val="StyleUnderline"/>
        </w:rPr>
        <w:t>They will have bought the right to make a potentially enormous profit and prove they really are responsible global citizens. And they’d get a citizen’s dividend cheque too.</w:t>
      </w:r>
    </w:p>
    <w:p w14:paraId="323AB701" w14:textId="77777777" w:rsidR="00DC23C6" w:rsidRDefault="00DC23C6" w:rsidP="006263CA"/>
    <w:p w14:paraId="2BAF71D8" w14:textId="77777777" w:rsidR="00DC23C6" w:rsidRDefault="00DC23C6" w:rsidP="006263CA"/>
    <w:p w14:paraId="5892229A" w14:textId="6C32AFC5" w:rsidR="00DC23C6" w:rsidRDefault="00DC23C6" w:rsidP="00DC23C6">
      <w:pPr>
        <w:pStyle w:val="Heading3"/>
      </w:pPr>
      <w:r>
        <w:lastRenderedPageBreak/>
        <w:t>Framework</w:t>
      </w:r>
    </w:p>
    <w:p w14:paraId="6F8E00F0" w14:textId="77777777" w:rsidR="00DC23C6" w:rsidRPr="00DC23C6" w:rsidRDefault="00DC23C6" w:rsidP="00DC23C6"/>
    <w:p w14:paraId="23D13C87" w14:textId="396FA615" w:rsidR="00DC23C6" w:rsidRPr="008A282C" w:rsidRDefault="00DC23C6" w:rsidP="00DC23C6">
      <w:pPr>
        <w:pStyle w:val="Heading4"/>
      </w:pPr>
      <w:r>
        <w:t>A</w:t>
      </w:r>
      <w:r w:rsidRPr="008A282C">
        <w:t xml:space="preserve">] </w:t>
      </w:r>
      <w:r w:rsidR="001D3940">
        <w:t>Go</w:t>
      </w:r>
      <w:r w:rsidRPr="008A282C">
        <w:t>v</w:t>
      </w:r>
      <w:r w:rsidR="001D3940">
        <w:t>ernments</w:t>
      </w:r>
      <w:r w:rsidRPr="008A282C">
        <w:t xml:space="preserve"> have to aggregate since all collective actions require trade-offs that benefit some and worsen others- side-constraints freeze action and render ethics inoperable- takes-out and turns calc indicts- consequentialism is hard but not impossible, it’s empirically false since we calculate all the time, and the alt is no action which is worse </w:t>
      </w:r>
    </w:p>
    <w:p w14:paraId="2D0BC54F" w14:textId="2C429155" w:rsidR="00DC23C6" w:rsidRPr="008A282C" w:rsidRDefault="00DC23C6" w:rsidP="00DC23C6">
      <w:pPr>
        <w:pStyle w:val="Heading4"/>
      </w:pPr>
      <w:r>
        <w:t>B</w:t>
      </w:r>
      <w:r w:rsidRPr="008A282C">
        <w:t xml:space="preserve">] </w:t>
      </w:r>
      <w:r w:rsidR="001D3940">
        <w:t>O</w:t>
      </w:r>
      <w:r w:rsidRPr="008A282C">
        <w:t xml:space="preserve">nly consequentialism treats agents equally since it values their well-being the same- public officials have special obligations by virtue of their role to benefit its people in an equal manner   </w:t>
      </w:r>
    </w:p>
    <w:p w14:paraId="379D3F5E" w14:textId="7274C6D7" w:rsidR="00DC23C6" w:rsidRPr="00CD71BF" w:rsidRDefault="00DC23C6" w:rsidP="00DC23C6">
      <w:pPr>
        <w:pStyle w:val="Heading4"/>
        <w:rPr>
          <w:rFonts w:cs="Calibri"/>
          <w:color w:val="000000" w:themeColor="text1"/>
        </w:rPr>
      </w:pPr>
      <w:r w:rsidRPr="00CD71BF">
        <w:rPr>
          <w:rFonts w:cs="Calibri"/>
          <w:color w:val="000000" w:themeColor="text1"/>
        </w:rPr>
        <w:t>[</w:t>
      </w:r>
      <w:r>
        <w:rPr>
          <w:rFonts w:cs="Calibri"/>
          <w:color w:val="000000" w:themeColor="text1"/>
        </w:rPr>
        <w:t>C</w:t>
      </w:r>
      <w:r w:rsidRPr="00CD71BF">
        <w:rPr>
          <w:rFonts w:cs="Calibri"/>
          <w:color w:val="000000" w:themeColor="text1"/>
        </w:rPr>
        <w:t xml:space="preserve">] Existential threats deserve serious consideration in your ethical calculus- moral uncertainty and future gens </w:t>
      </w:r>
    </w:p>
    <w:p w14:paraId="2694C08F" w14:textId="77777777" w:rsidR="00DC23C6" w:rsidRPr="00CD71BF" w:rsidRDefault="00DC23C6" w:rsidP="00DC23C6">
      <w:pPr>
        <w:rPr>
          <w:color w:val="000000" w:themeColor="text1"/>
        </w:rPr>
      </w:pPr>
      <w:r w:rsidRPr="00CD71BF">
        <w:rPr>
          <w:rStyle w:val="Style13ptBold"/>
          <w:color w:val="000000" w:themeColor="text1"/>
        </w:rPr>
        <w:t>Pummer 15</w:t>
      </w:r>
      <w:r w:rsidRPr="00CD71BF">
        <w:rPr>
          <w:color w:val="000000" w:themeColor="text1"/>
        </w:rPr>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 </w:t>
      </w:r>
    </w:p>
    <w:p w14:paraId="33ABE566" w14:textId="77777777" w:rsidR="00DC23C6" w:rsidRDefault="00DC23C6" w:rsidP="00DC23C6">
      <w:pPr>
        <w:rPr>
          <w:rStyle w:val="StyleUnderline"/>
          <w:rFonts w:eastAsiaTheme="minorHAnsi"/>
          <w:color w:val="000000" w:themeColor="text1"/>
        </w:rPr>
      </w:pPr>
      <w:r w:rsidRPr="00CD71BF">
        <w:rPr>
          <w:rStyle w:val="StyleUnderline"/>
          <w:rFonts w:eastAsiaTheme="minorHAnsi"/>
          <w:color w:val="000000" w:themeColor="text1"/>
        </w:rPr>
        <w:t>There appears to be lot of disagreement in moral philosophy.</w:t>
      </w:r>
      <w:r w:rsidRPr="00CD71BF">
        <w:rPr>
          <w:color w:val="000000" w:themeColor="text1"/>
          <w:sz w:val="16"/>
        </w:rPr>
        <w:t xml:space="preserve"> Whether these many apparent disagreements are deep and irresolvable, I believe </w:t>
      </w:r>
      <w:r w:rsidRPr="00CD71BF">
        <w:rPr>
          <w:rStyle w:val="StyleUnderline"/>
          <w:rFonts w:eastAsiaTheme="minorHAnsi"/>
          <w:color w:val="000000" w:themeColor="text1"/>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CD71BF">
        <w:rPr>
          <w:color w:val="000000" w:themeColor="text1"/>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CD71BF">
        <w:rPr>
          <w:rStyle w:val="StyleUnderline"/>
          <w:rFonts w:eastAsiaTheme="minorHAnsi"/>
          <w:color w:val="000000" w:themeColor="text1"/>
        </w:rPr>
        <w:t xml:space="preserve">. If the happiness or well-being of possible future people is just as important as that of people who already exist, and if they would have good lives, it is not hard to see how </w:t>
      </w:r>
      <w:r w:rsidRPr="004B79E7">
        <w:rPr>
          <w:rStyle w:val="StyleUnderline"/>
          <w:rFonts w:eastAsiaTheme="minorHAnsi"/>
          <w:color w:val="000000" w:themeColor="text1"/>
          <w:highlight w:val="cyan"/>
        </w:rPr>
        <w:t>reducing existential risk is</w:t>
      </w:r>
      <w:r w:rsidRPr="00CD71BF">
        <w:rPr>
          <w:rStyle w:val="StyleUnderline"/>
          <w:rFonts w:eastAsiaTheme="minorHAnsi"/>
          <w:color w:val="000000" w:themeColor="text1"/>
        </w:rPr>
        <w:t xml:space="preserve"> easily </w:t>
      </w:r>
      <w:r w:rsidRPr="004B79E7">
        <w:rPr>
          <w:rStyle w:val="StyleUnderline"/>
          <w:rFonts w:eastAsiaTheme="minorHAnsi"/>
          <w:color w:val="000000" w:themeColor="text1"/>
          <w:highlight w:val="cyan"/>
        </w:rPr>
        <w:t>the most important</w:t>
      </w:r>
      <w:r w:rsidRPr="00CD71BF">
        <w:rPr>
          <w:rStyle w:val="StyleUnderline"/>
          <w:rFonts w:eastAsiaTheme="minorHAnsi"/>
          <w:color w:val="000000" w:themeColor="text1"/>
        </w:rPr>
        <w:t xml:space="preserve"> thing in the whole world. This is for the familiar reason that there are so many people who could exist in the future – </w:t>
      </w:r>
      <w:r w:rsidRPr="004B79E7">
        <w:rPr>
          <w:rStyle w:val="StyleUnderline"/>
          <w:rFonts w:eastAsiaTheme="minorHAnsi"/>
          <w:color w:val="000000" w:themeColor="text1"/>
          <w:highlight w:val="cyan"/>
        </w:rPr>
        <w:t>there are</w:t>
      </w:r>
      <w:r w:rsidRPr="00CD71BF">
        <w:rPr>
          <w:rStyle w:val="StyleUnderline"/>
          <w:rFonts w:eastAsiaTheme="minorHAnsi"/>
          <w:color w:val="000000" w:themeColor="text1"/>
        </w:rPr>
        <w:t xml:space="preserve"> </w:t>
      </w:r>
      <w:r w:rsidRPr="004B79E7">
        <w:rPr>
          <w:rStyle w:val="StyleUnderline"/>
          <w:rFonts w:eastAsiaTheme="minorHAnsi"/>
          <w:color w:val="000000" w:themeColor="text1"/>
          <w:highlight w:val="cyan"/>
        </w:rPr>
        <w:t>trillions upon trillions</w:t>
      </w:r>
      <w:r w:rsidRPr="00CD71BF">
        <w:rPr>
          <w:rStyle w:val="StyleUnderline"/>
          <w:rFonts w:eastAsiaTheme="minorHAnsi"/>
          <w:color w:val="000000" w:themeColor="text1"/>
        </w:rPr>
        <w:t>… upon trillions.</w:t>
      </w:r>
      <w:r w:rsidRPr="00CD71BF">
        <w:rPr>
          <w:color w:val="000000" w:themeColor="text1"/>
          <w:sz w:val="16"/>
        </w:rPr>
        <w:t xml:space="preserve"> </w:t>
      </w:r>
      <w:r w:rsidRPr="00CD71BF">
        <w:rPr>
          <w:rStyle w:val="StyleUnderline"/>
          <w:rFonts w:eastAsiaTheme="minorHAnsi"/>
          <w:color w:val="000000" w:themeColor="text1"/>
        </w:rPr>
        <w:t xml:space="preserve">There are so many possible </w:t>
      </w:r>
      <w:r w:rsidRPr="004B79E7">
        <w:rPr>
          <w:rStyle w:val="StyleUnderline"/>
          <w:rFonts w:eastAsiaTheme="minorHAnsi"/>
          <w:color w:val="000000" w:themeColor="text1"/>
          <w:highlight w:val="cyan"/>
        </w:rPr>
        <w:t>future people</w:t>
      </w:r>
      <w:r w:rsidRPr="00CD71BF">
        <w:rPr>
          <w:rStyle w:val="StyleUnderline"/>
          <w:rFonts w:eastAsiaTheme="minorHAnsi"/>
          <w:color w:val="000000" w:themeColor="text1"/>
        </w:rPr>
        <w:t xml:space="preserve"> that reducing existential risk is arguably the most important thing in the world,</w:t>
      </w:r>
      <w:r w:rsidRPr="00CD71BF">
        <w:rPr>
          <w:color w:val="000000" w:themeColor="text1"/>
          <w:sz w:val="16"/>
        </w:rPr>
        <w:t xml:space="preserve"> </w:t>
      </w:r>
      <w:r w:rsidRPr="004B79E7">
        <w:rPr>
          <w:rStyle w:val="StyleUnderline"/>
          <w:rFonts w:eastAsiaTheme="minorHAnsi"/>
          <w:color w:val="000000" w:themeColor="text1"/>
          <w:highlight w:val="cyan"/>
        </w:rPr>
        <w:t>even if the well-being</w:t>
      </w:r>
      <w:r w:rsidRPr="00CD71BF">
        <w:rPr>
          <w:rStyle w:val="StyleUnderline"/>
          <w:rFonts w:eastAsiaTheme="minorHAnsi"/>
          <w:color w:val="000000" w:themeColor="text1"/>
        </w:rPr>
        <w:t xml:space="preserve"> of these possible people </w:t>
      </w:r>
      <w:r w:rsidRPr="004B79E7">
        <w:rPr>
          <w:rStyle w:val="StyleUnderline"/>
          <w:rFonts w:eastAsiaTheme="minorHAnsi"/>
          <w:color w:val="000000" w:themeColor="text1"/>
          <w:highlight w:val="cyan"/>
        </w:rPr>
        <w:t>were</w:t>
      </w:r>
      <w:r w:rsidRPr="00CD71BF">
        <w:rPr>
          <w:rStyle w:val="StyleUnderline"/>
          <w:rFonts w:eastAsiaTheme="minorHAnsi"/>
          <w:color w:val="000000" w:themeColor="text1"/>
        </w:rPr>
        <w:t xml:space="preserve"> </w:t>
      </w:r>
      <w:r w:rsidRPr="004B79E7">
        <w:rPr>
          <w:rStyle w:val="StyleUnderline"/>
          <w:rFonts w:eastAsiaTheme="minorHAnsi"/>
          <w:color w:val="000000" w:themeColor="text1"/>
          <w:highlight w:val="cyan"/>
        </w:rPr>
        <w:t>given</w:t>
      </w:r>
      <w:r w:rsidRPr="00CD71BF">
        <w:rPr>
          <w:rStyle w:val="StyleUnderline"/>
          <w:rFonts w:eastAsiaTheme="minorHAnsi"/>
          <w:color w:val="000000" w:themeColor="text1"/>
        </w:rPr>
        <w:t xml:space="preserve"> only </w:t>
      </w:r>
      <w:r w:rsidRPr="004B79E7">
        <w:rPr>
          <w:rStyle w:val="StyleUnderline"/>
          <w:rFonts w:eastAsiaTheme="minorHAnsi"/>
          <w:color w:val="000000" w:themeColor="text1"/>
          <w:highlight w:val="cyan"/>
        </w:rPr>
        <w:t xml:space="preserve">0.001% </w:t>
      </w:r>
      <w:r w:rsidRPr="00CD71BF">
        <w:rPr>
          <w:rStyle w:val="StyleUnderline"/>
          <w:rFonts w:eastAsiaTheme="minorHAnsi"/>
          <w:color w:val="000000" w:themeColor="text1"/>
        </w:rPr>
        <w:t xml:space="preserve">as much </w:t>
      </w:r>
      <w:r w:rsidRPr="004B79E7">
        <w:rPr>
          <w:rStyle w:val="StyleUnderline"/>
          <w:rFonts w:eastAsiaTheme="minorHAnsi"/>
          <w:color w:val="000000" w:themeColor="text1"/>
          <w:highlight w:val="cyan"/>
        </w:rPr>
        <w:t>weight</w:t>
      </w:r>
      <w:r w:rsidRPr="00CD71BF">
        <w:rPr>
          <w:rStyle w:val="StyleUnderline"/>
          <w:rFonts w:eastAsiaTheme="minorHAnsi"/>
          <w:color w:val="000000" w:themeColor="text1"/>
        </w:rPr>
        <w:t xml:space="preserve"> as that of existing people</w:t>
      </w:r>
      <w:r w:rsidRPr="00CD71BF">
        <w:rPr>
          <w:color w:val="000000" w:themeColor="text1"/>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CD71BF">
        <w:rPr>
          <w:rStyle w:val="StyleUnderline"/>
          <w:rFonts w:eastAsiaTheme="minorHAnsi"/>
          <w:color w:val="000000" w:themeColor="text1"/>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CD71BF">
        <w:rPr>
          <w:color w:val="000000" w:themeColor="text1"/>
          <w:sz w:val="16"/>
        </w:rPr>
        <w:t xml:space="preserve">. But that is a huge mistake. </w:t>
      </w:r>
      <w:r w:rsidRPr="00CD71BF">
        <w:rPr>
          <w:rStyle w:val="StyleUnderline"/>
          <w:rFonts w:eastAsiaTheme="minorHAnsi"/>
          <w:color w:val="000000" w:themeColor="text1"/>
        </w:rPr>
        <w:t xml:space="preserve">Non-consequentialism is the view that there’s more that determines rightness than the goodness of consequences or outcomes; it is not the view that the latter don’t matter. Even John Rawls wrote, “All ethical doctrines worth our attention take consequences into account in judging rightness. One which did not would simply be irrational, crazy.” </w:t>
      </w:r>
      <w:r w:rsidRPr="004B79E7">
        <w:rPr>
          <w:rStyle w:val="StyleUnderline"/>
          <w:rFonts w:eastAsiaTheme="minorHAnsi"/>
          <w:color w:val="000000" w:themeColor="text1"/>
          <w:highlight w:val="cyan"/>
        </w:rPr>
        <w:t>Minimally plausible versions of deont</w:t>
      </w:r>
      <w:r w:rsidRPr="00CD71BF">
        <w:rPr>
          <w:rStyle w:val="StyleUnderline"/>
          <w:rFonts w:eastAsiaTheme="minorHAnsi"/>
          <w:color w:val="000000" w:themeColor="text1"/>
        </w:rPr>
        <w:t xml:space="preserve">ology </w:t>
      </w:r>
      <w:r w:rsidRPr="004B79E7">
        <w:rPr>
          <w:rStyle w:val="StyleUnderline"/>
          <w:rFonts w:eastAsiaTheme="minorHAnsi"/>
          <w:color w:val="000000" w:themeColor="text1"/>
          <w:highlight w:val="cyan"/>
        </w:rPr>
        <w:t>and virtue ethics must be concerned</w:t>
      </w:r>
      <w:r w:rsidRPr="00CD71BF">
        <w:rPr>
          <w:rStyle w:val="StyleUnderline"/>
          <w:rFonts w:eastAsiaTheme="minorHAnsi"/>
          <w:color w:val="000000" w:themeColor="text1"/>
        </w:rPr>
        <w:t xml:space="preserve"> in part </w:t>
      </w:r>
      <w:r w:rsidRPr="004B79E7">
        <w:rPr>
          <w:rStyle w:val="StyleUnderline"/>
          <w:rFonts w:eastAsiaTheme="minorHAnsi"/>
          <w:color w:val="000000" w:themeColor="text1"/>
          <w:highlight w:val="cyan"/>
        </w:rPr>
        <w:t>with promoting the good</w:t>
      </w:r>
      <w:r w:rsidRPr="00CD71BF">
        <w:rPr>
          <w:rStyle w:val="StyleUnderline"/>
          <w:rFonts w:eastAsiaTheme="minorHAnsi"/>
          <w:color w:val="000000" w:themeColor="text1"/>
        </w:rPr>
        <w:t>,</w:t>
      </w:r>
    </w:p>
    <w:p w14:paraId="648C3D6A" w14:textId="77777777" w:rsidR="00DC23C6" w:rsidRDefault="00DC23C6" w:rsidP="00DC23C6">
      <w:pPr>
        <w:rPr>
          <w:color w:val="000000" w:themeColor="text1"/>
          <w:sz w:val="16"/>
        </w:rPr>
      </w:pPr>
      <w:r w:rsidRPr="00CD71BF">
        <w:rPr>
          <w:rStyle w:val="StyleUnderline"/>
          <w:rFonts w:eastAsiaTheme="minorHAnsi"/>
          <w:color w:val="000000" w:themeColor="text1"/>
        </w:rPr>
        <w:lastRenderedPageBreak/>
        <w:t xml:space="preserve"> from an impartial point of view. They’d thus </w:t>
      </w:r>
      <w:r w:rsidRPr="004B79E7">
        <w:rPr>
          <w:rStyle w:val="StyleUnderline"/>
          <w:rFonts w:eastAsiaTheme="minorHAnsi"/>
          <w:color w:val="000000" w:themeColor="text1"/>
          <w:highlight w:val="cyan"/>
        </w:rPr>
        <w:t>imply</w:t>
      </w:r>
      <w:r w:rsidRPr="00CD71BF">
        <w:rPr>
          <w:rStyle w:val="StyleUnderline"/>
          <w:rFonts w:eastAsiaTheme="minorHAnsi"/>
          <w:color w:val="000000" w:themeColor="text1"/>
        </w:rPr>
        <w:t xml:space="preserve"> very </w:t>
      </w:r>
      <w:r w:rsidRPr="004B79E7">
        <w:rPr>
          <w:rStyle w:val="StyleUnderline"/>
          <w:rFonts w:eastAsiaTheme="minorHAnsi"/>
          <w:color w:val="000000" w:themeColor="text1"/>
          <w:highlight w:val="cyan"/>
        </w:rPr>
        <w:t>strong reasons to reduce existential risk</w:t>
      </w:r>
      <w:r w:rsidRPr="00CD71BF">
        <w:rPr>
          <w:rStyle w:val="StyleUnderline"/>
          <w:rFonts w:eastAsiaTheme="minorHAnsi"/>
          <w:color w:val="000000" w:themeColor="text1"/>
        </w:rPr>
        <w:t xml:space="preserve">, </w:t>
      </w:r>
      <w:r w:rsidRPr="00CD71BF">
        <w:rPr>
          <w:color w:val="000000" w:themeColor="text1"/>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D71BF">
        <w:rPr>
          <w:rStyle w:val="StyleUnderline"/>
          <w:rFonts w:eastAsiaTheme="minorHAnsi"/>
          <w:color w:val="000000" w:themeColor="text1"/>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CD71BF">
        <w:rPr>
          <w:color w:val="000000" w:themeColor="text1"/>
          <w:sz w:val="16"/>
        </w:rPr>
        <w:t>. But even those (hedonistic egoists) who disagree should have a significant level of confidence that they are mistaken, and that one of the above views is correct</w:t>
      </w:r>
      <w:r w:rsidRPr="00CD71BF">
        <w:rPr>
          <w:rStyle w:val="StyleUnderline"/>
          <w:rFonts w:eastAsiaTheme="minorHAnsi"/>
          <w:color w:val="000000" w:themeColor="text1"/>
        </w:rPr>
        <w:t xml:space="preserve">. </w:t>
      </w:r>
      <w:r w:rsidRPr="004B79E7">
        <w:rPr>
          <w:rStyle w:val="StyleUnderline"/>
          <w:rFonts w:eastAsiaTheme="minorHAnsi"/>
          <w:color w:val="000000" w:themeColor="text1"/>
          <w:highlight w:val="cyan"/>
        </w:rPr>
        <w:t xml:space="preserve">Even if they were 90% sure </w:t>
      </w:r>
      <w:r w:rsidRPr="00CD71BF">
        <w:rPr>
          <w:rStyle w:val="StyleUnderline"/>
          <w:rFonts w:eastAsiaTheme="minorHAnsi"/>
          <w:color w:val="000000" w:themeColor="text1"/>
        </w:rPr>
        <w:t xml:space="preserve">that their view is the correct one (and 10% sure that one of these other ones is correct), </w:t>
      </w:r>
      <w:r w:rsidRPr="004B79E7">
        <w:rPr>
          <w:rStyle w:val="StyleUnderline"/>
          <w:rFonts w:eastAsiaTheme="minorHAnsi"/>
          <w:color w:val="000000" w:themeColor="text1"/>
          <w:highlight w:val="cyan"/>
        </w:rPr>
        <w:t xml:space="preserve">they would have </w:t>
      </w:r>
      <w:r w:rsidRPr="00CD71BF">
        <w:rPr>
          <w:rStyle w:val="StyleUnderline"/>
          <w:rFonts w:eastAsiaTheme="minorHAnsi"/>
          <w:color w:val="000000" w:themeColor="text1"/>
        </w:rPr>
        <w:t xml:space="preserve">pretty strong </w:t>
      </w:r>
      <w:r w:rsidRPr="004B79E7">
        <w:rPr>
          <w:rStyle w:val="StyleUnderline"/>
          <w:rFonts w:eastAsiaTheme="minorHAnsi"/>
          <w:color w:val="000000" w:themeColor="text1"/>
          <w:highlight w:val="cyan"/>
        </w:rPr>
        <w:t xml:space="preserve">reason, from </w:t>
      </w:r>
      <w:r w:rsidRPr="00CD71BF">
        <w:rPr>
          <w:rStyle w:val="StyleUnderline"/>
          <w:rFonts w:eastAsiaTheme="minorHAnsi"/>
          <w:color w:val="000000" w:themeColor="text1"/>
        </w:rPr>
        <w:t xml:space="preserve">the standpoint of </w:t>
      </w:r>
      <w:r w:rsidRPr="004B79E7">
        <w:rPr>
          <w:rStyle w:val="StyleUnderline"/>
          <w:rFonts w:eastAsiaTheme="minorHAnsi"/>
          <w:color w:val="000000" w:themeColor="text1"/>
          <w:highlight w:val="cyan"/>
        </w:rPr>
        <w:t>moral uncertainty, to reduce existential risk</w:t>
      </w:r>
      <w:r w:rsidRPr="00CD71BF">
        <w:rPr>
          <w:rStyle w:val="StyleUnderline"/>
          <w:rFonts w:eastAsiaTheme="minorHAnsi"/>
          <w:color w:val="000000" w:themeColor="text1"/>
        </w:rPr>
        <w:t>. Perhaps most disturbingly still, even if we are only 1% sure that the well-being of possible future people matters, it is at least arguable that, from the standpoint of moral uncertainty, reducing existential risk is the most important thing in the world</w:t>
      </w:r>
      <w:r w:rsidRPr="00CD71BF">
        <w:rPr>
          <w:color w:val="000000" w:themeColor="text1"/>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CD71BF">
        <w:rPr>
          <w:rStyle w:val="StyleUnderline"/>
          <w:rFonts w:eastAsiaTheme="minorHAnsi"/>
          <w:color w:val="000000" w:themeColor="text1"/>
        </w:rPr>
        <w:t>Derek Parfit, whose work has emphasized future generations as well as agreement in ethics, described our situation clearly and accurately:</w:t>
      </w:r>
      <w:r w:rsidRPr="00CD71BF">
        <w:rPr>
          <w:color w:val="000000" w:themeColor="text1"/>
          <w:sz w:val="16"/>
        </w:rPr>
        <w:t xml:space="preserve"> “We live during the hinge of history. </w:t>
      </w:r>
      <w:r w:rsidRPr="00CD71BF">
        <w:rPr>
          <w:rStyle w:val="StyleUnderline"/>
          <w:rFonts w:eastAsiaTheme="minorHAnsi"/>
          <w:color w:val="000000" w:themeColor="text1"/>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CD71BF">
        <w:rPr>
          <w:color w:val="000000" w:themeColor="text1"/>
          <w:sz w:val="16"/>
        </w:rPr>
        <w:t xml:space="preserve"> </w:t>
      </w:r>
      <w:r w:rsidRPr="00CD71BF">
        <w:rPr>
          <w:rStyle w:val="StyleUnderline"/>
          <w:rFonts w:eastAsiaTheme="minorHAnsi"/>
          <w:color w:val="000000" w:themeColor="text1"/>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CD71BF">
        <w:rPr>
          <w:color w:val="000000" w:themeColor="text1"/>
          <w:sz w:val="16"/>
        </w:rPr>
        <w:t>.” (From chapter 36 of On What Matters)</w:t>
      </w:r>
    </w:p>
    <w:p w14:paraId="731CF0A9" w14:textId="77777777" w:rsidR="00DC23C6" w:rsidRPr="00F601E6" w:rsidRDefault="00DC23C6" w:rsidP="00DC23C6"/>
    <w:p w14:paraId="2665A0A9" w14:textId="77777777" w:rsidR="00DC23C6" w:rsidRPr="00531E7E" w:rsidRDefault="00DC23C6" w:rsidP="006263CA">
      <w:pPr>
        <w:rPr>
          <w:rStyle w:val="StyleUnderline"/>
        </w:rPr>
      </w:pPr>
    </w:p>
    <w:p w14:paraId="072966F6" w14:textId="77777777" w:rsidR="00DB1239" w:rsidRDefault="00DB1239"/>
    <w:sectPr w:rsidR="00DB12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DCA"/>
    <w:rsid w:val="0014043A"/>
    <w:rsid w:val="001D3940"/>
    <w:rsid w:val="002A0834"/>
    <w:rsid w:val="00382A19"/>
    <w:rsid w:val="003C53D7"/>
    <w:rsid w:val="006263CA"/>
    <w:rsid w:val="0098001B"/>
    <w:rsid w:val="009F3E3B"/>
    <w:rsid w:val="00D82864"/>
    <w:rsid w:val="00DB1239"/>
    <w:rsid w:val="00DC23C6"/>
    <w:rsid w:val="00E04E0E"/>
    <w:rsid w:val="00F21DCA"/>
    <w:rsid w:val="00F26C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05DC1A7"/>
  <w15:chartTrackingRefBased/>
  <w15:docId w15:val="{5018F10E-5DA5-BA45-8CC3-8D68E7E56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263CA"/>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6263C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263C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6263C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6263C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6263C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263CA"/>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6263C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6263CA"/>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6263CA"/>
    <w:rPr>
      <w:rFonts w:ascii="Calibri" w:hAnsi="Calibri"/>
      <w:b/>
      <w:iCs/>
      <w:sz w:val="22"/>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263CA"/>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6263CA"/>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6263CA"/>
    <w:rPr>
      <w:color w:val="auto"/>
      <w:u w:val="none"/>
    </w:rPr>
  </w:style>
  <w:style w:type="character" w:styleId="FollowedHyperlink">
    <w:name w:val="FollowedHyperlink"/>
    <w:basedOn w:val="DefaultParagraphFont"/>
    <w:uiPriority w:val="99"/>
    <w:semiHidden/>
    <w:unhideWhenUsed/>
    <w:rsid w:val="006263CA"/>
    <w:rPr>
      <w:color w:val="auto"/>
      <w:u w:val="none"/>
    </w:rPr>
  </w:style>
  <w:style w:type="paragraph" w:customStyle="1" w:styleId="Emphasis1">
    <w:name w:val="Emphasis1"/>
    <w:basedOn w:val="Normal"/>
    <w:link w:val="Emphasis"/>
    <w:uiPriority w:val="20"/>
    <w:qFormat/>
    <w:rsid w:val="006263CA"/>
    <w:pPr>
      <w:pBdr>
        <w:top w:val="single" w:sz="4" w:space="1" w:color="auto"/>
        <w:left w:val="single" w:sz="4" w:space="4" w:color="auto"/>
        <w:bottom w:val="single" w:sz="4" w:space="1" w:color="auto"/>
        <w:right w:val="single" w:sz="4" w:space="4" w:color="auto"/>
      </w:pBdr>
      <w:ind w:left="720"/>
      <w:jc w:val="both"/>
    </w:pPr>
    <w:rPr>
      <w:rFonts w:eastAsiaTheme="minorHAnsi"/>
      <w:b/>
      <w:iCs/>
      <w:u w:val="single"/>
    </w:rPr>
  </w:style>
  <w:style w:type="paragraph" w:customStyle="1" w:styleId="textbold">
    <w:name w:val="text bold"/>
    <w:basedOn w:val="Normal"/>
    <w:uiPriority w:val="7"/>
    <w:qFormat/>
    <w:rsid w:val="006263CA"/>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6263CA"/>
    <w:pPr>
      <w:widowControl w:val="0"/>
      <w:suppressAutoHyphens/>
      <w:spacing w:after="200" w:line="254" w:lineRule="auto"/>
      <w:contextualSpacing/>
    </w:pPr>
    <w:rPr>
      <w:rFonts w:asciiTheme="minorHAnsi" w:hAnsiTheme="minorHAnsi"/>
      <w:u w:val="single"/>
    </w:rPr>
  </w:style>
  <w:style w:type="character" w:customStyle="1" w:styleId="authorbio">
    <w:name w:val="authorbio"/>
    <w:basedOn w:val="DefaultParagraphFont"/>
    <w:rsid w:val="006263CA"/>
  </w:style>
  <w:style w:type="paragraph" w:styleId="DocumentMap">
    <w:name w:val="Document Map"/>
    <w:basedOn w:val="Normal"/>
    <w:link w:val="DocumentMapChar"/>
    <w:uiPriority w:val="99"/>
    <w:semiHidden/>
    <w:unhideWhenUsed/>
    <w:rsid w:val="006263C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263CA"/>
    <w:rPr>
      <w:rFonts w:ascii="Lucida Grande" w:eastAsiaTheme="minorEastAsia"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law.upenn.edu/live/files/7804-grego-space-and-crisis-stability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13264</Words>
  <Characters>75610</Characters>
  <Application>Microsoft Office Word</Application>
  <DocSecurity>0</DocSecurity>
  <Lines>630</Lines>
  <Paragraphs>177</Paragraphs>
  <ScaleCrop>false</ScaleCrop>
  <Company/>
  <LinksUpToDate>false</LinksUpToDate>
  <CharactersWithSpaces>88697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23AnnmariaAntony</dc:creator>
  <cp:keywords/>
  <dc:description/>
  <cp:lastModifiedBy>23AnnmariaAntony</cp:lastModifiedBy>
  <cp:revision>2</cp:revision>
  <dcterms:created xsi:type="dcterms:W3CDTF">2022-01-15T15:09:00Z</dcterms:created>
  <dcterms:modified xsi:type="dcterms:W3CDTF">2022-01-15T15:09:00Z</dcterms:modified>
</cp:coreProperties>
</file>