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0628F" w14:textId="546EA61C" w:rsidR="00A95652" w:rsidRDefault="00E70FD2" w:rsidP="00565839">
      <w:pPr>
        <w:pStyle w:val="Heading2"/>
      </w:pPr>
      <w:r>
        <w:t>1</w:t>
      </w:r>
    </w:p>
    <w:p w14:paraId="496E47AE" w14:textId="43CBD411" w:rsidR="008C212E" w:rsidRDefault="008C212E" w:rsidP="00E70FD2">
      <w:pPr>
        <w:pStyle w:val="Heading4"/>
      </w:pPr>
    </w:p>
    <w:p w14:paraId="4DAB944E" w14:textId="1DC27E26" w:rsidR="00E70FD2" w:rsidRDefault="00E70FD2" w:rsidP="00E70FD2">
      <w:pPr>
        <w:pStyle w:val="Heading4"/>
      </w:pPr>
      <w:r>
        <w:t>the standard is maximizing expected wellbeing</w:t>
      </w:r>
    </w:p>
    <w:p w14:paraId="4A654C27" w14:textId="77777777" w:rsidR="00E70FD2" w:rsidRDefault="00E70FD2" w:rsidP="00E70FD2">
      <w:pPr>
        <w:shd w:val="clear" w:color="auto" w:fill="FFFFFF"/>
        <w:spacing w:before="40" w:line="235" w:lineRule="atLeast"/>
        <w:rPr>
          <w:rFonts w:cs="Calibri"/>
          <w:color w:val="222222"/>
        </w:rPr>
      </w:pPr>
      <w:r>
        <w:rPr>
          <w:rFonts w:cs="Calibri"/>
          <w:b/>
          <w:bCs/>
          <w:i/>
          <w:iCs/>
          <w:color w:val="222222"/>
          <w:sz w:val="26"/>
          <w:szCs w:val="26"/>
        </w:rPr>
        <w:t>1- Only </w:t>
      </w:r>
      <w:r>
        <w:rPr>
          <w:rFonts w:cs="Calibri"/>
          <w:b/>
          <w:bCs/>
          <w:color w:val="222222"/>
          <w:sz w:val="26"/>
          <w:szCs w:val="26"/>
        </w:rPr>
        <w:t>pleasure and pain are intrinsically valuable. People consistently regard pleasure and pain as good reasons for action, all other values can be explained in relation.</w:t>
      </w:r>
    </w:p>
    <w:p w14:paraId="2B274983" w14:textId="77777777" w:rsidR="00E70FD2" w:rsidRDefault="00E70FD2" w:rsidP="00E70FD2">
      <w:pPr>
        <w:shd w:val="clear" w:color="auto" w:fill="FFFFFF"/>
        <w:spacing w:line="235" w:lineRule="atLeast"/>
        <w:rPr>
          <w:rFonts w:cs="Calibri"/>
          <w:color w:val="222222"/>
        </w:rPr>
      </w:pPr>
      <w:r>
        <w:rPr>
          <w:rFonts w:cs="Calibri"/>
          <w:b/>
          <w:bCs/>
          <w:color w:val="222222"/>
          <w:sz w:val="26"/>
          <w:szCs w:val="26"/>
        </w:rPr>
        <w:t>Moen 16</w:t>
      </w:r>
      <w:r>
        <w:rPr>
          <w:rFonts w:cs="Calibri"/>
          <w:color w:val="222222"/>
        </w:rPr>
        <w:t> [Ole Martin Moen, Research Fellow in Philosophy at University of Oslo “An Argument for Hedonism” Journal of Value Inquiry (Springer), 50 (2) 2016: 267–281] SJDI</w:t>
      </w:r>
    </w:p>
    <w:p w14:paraId="1D3BFC29" w14:textId="77777777" w:rsidR="00E70FD2" w:rsidRDefault="00E70FD2" w:rsidP="00E70FD2">
      <w:pPr>
        <w:shd w:val="clear" w:color="auto" w:fill="FFFFFF"/>
        <w:spacing w:line="235" w:lineRule="atLeast"/>
        <w:rPr>
          <w:rFonts w:cs="Calibri"/>
          <w:color w:val="222222"/>
        </w:rPr>
      </w:pPr>
      <w:r>
        <w:rPr>
          <w:rFonts w:cs="Calibri"/>
          <w:color w:val="222222"/>
          <w:sz w:val="16"/>
          <w:szCs w:val="16"/>
        </w:rPr>
        <w:t>Let us start by observing, empirically, that </w:t>
      </w:r>
      <w:r>
        <w:rPr>
          <w:rFonts w:cs="Calibri"/>
          <w:b/>
          <w:bCs/>
          <w:color w:val="222222"/>
          <w:u w:val="single"/>
        </w:rPr>
        <w:t>a widely shared judgment about intrinsic value and disvalue is that </w:t>
      </w:r>
      <w:r>
        <w:rPr>
          <w:rFonts w:cs="Calibri"/>
          <w:b/>
          <w:bCs/>
          <w:color w:val="222222"/>
          <w:u w:val="single"/>
          <w:shd w:val="clear" w:color="auto" w:fill="00FF00"/>
        </w:rPr>
        <w:t xml:space="preserve">pleasure is intrinsically valuable and pain is intrinsically </w:t>
      </w:r>
      <w:proofErr w:type="spellStart"/>
      <w:r>
        <w:rPr>
          <w:rFonts w:cs="Calibri"/>
          <w:b/>
          <w:bCs/>
          <w:color w:val="222222"/>
          <w:u w:val="single"/>
          <w:shd w:val="clear" w:color="auto" w:fill="00FF00"/>
        </w:rPr>
        <w:t>disvaluable</w:t>
      </w:r>
      <w:proofErr w:type="spellEnd"/>
      <w:r>
        <w:rPr>
          <w:rFonts w:cs="Calibri"/>
          <w:b/>
          <w:bCs/>
          <w:color w:val="222222"/>
          <w:u w:val="single"/>
        </w:rPr>
        <w:t>.</w:t>
      </w:r>
      <w:r>
        <w:rPr>
          <w:rFonts w:cs="Calibri"/>
          <w:color w:val="222222"/>
          <w:sz w:val="16"/>
          <w:szCs w:val="16"/>
        </w:rPr>
        <w:t> </w:t>
      </w:r>
      <w:r>
        <w:rPr>
          <w:rFonts w:cs="Calibri"/>
          <w:b/>
          <w:bCs/>
          <w:color w:val="222222"/>
          <w:u w:val="single"/>
        </w:rPr>
        <w:t>On virtually any proposed list of intrinsic values and disvalues (we will look at some of them below), pleasure is included among the intrinsic values and pain among the intrinsic disvalues.</w:t>
      </w:r>
      <w:r>
        <w:rPr>
          <w:rFonts w:cs="Calibri"/>
          <w:color w:val="222222"/>
          <w:sz w:val="16"/>
          <w:szCs w:val="16"/>
        </w:rPr>
        <w:t> This inclusion makes intuitive sense, moreover, for </w:t>
      </w:r>
      <w:r>
        <w:rPr>
          <w:rFonts w:cs="Calibri"/>
          <w:b/>
          <w:bCs/>
          <w:color w:val="222222"/>
          <w:u w:val="single"/>
          <w:shd w:val="clear" w:color="auto" w:fill="00FF00"/>
        </w:rPr>
        <w:t>there is something undeniably good about</w:t>
      </w:r>
      <w:r>
        <w:rPr>
          <w:rFonts w:cs="Calibri"/>
          <w:b/>
          <w:bCs/>
          <w:color w:val="222222"/>
          <w:u w:val="single"/>
        </w:rPr>
        <w:t> the way </w:t>
      </w:r>
      <w:r>
        <w:rPr>
          <w:rFonts w:cs="Calibri"/>
          <w:b/>
          <w:bCs/>
          <w:color w:val="222222"/>
          <w:u w:val="single"/>
          <w:shd w:val="clear" w:color="auto" w:fill="00FF00"/>
        </w:rPr>
        <w:t>pleasure</w:t>
      </w:r>
      <w:r>
        <w:rPr>
          <w:rFonts w:cs="Calibri"/>
          <w:b/>
          <w:bCs/>
          <w:color w:val="222222"/>
          <w:u w:val="single"/>
        </w:rPr>
        <w:t> feels </w:t>
      </w:r>
      <w:r>
        <w:rPr>
          <w:rFonts w:cs="Calibri"/>
          <w:b/>
          <w:bCs/>
          <w:color w:val="222222"/>
          <w:u w:val="single"/>
          <w:shd w:val="clear" w:color="auto" w:fill="00FF00"/>
        </w:rPr>
        <w:t>and </w:t>
      </w:r>
      <w:r>
        <w:rPr>
          <w:rFonts w:cs="Calibri"/>
          <w:b/>
          <w:bCs/>
          <w:color w:val="222222"/>
          <w:u w:val="single"/>
        </w:rPr>
        <w:t>something undeniably </w:t>
      </w:r>
      <w:r>
        <w:rPr>
          <w:rFonts w:cs="Calibri"/>
          <w:b/>
          <w:bCs/>
          <w:color w:val="222222"/>
          <w:u w:val="single"/>
          <w:shd w:val="clear" w:color="auto" w:fill="00FF00"/>
        </w:rPr>
        <w:t>bad about</w:t>
      </w:r>
      <w:r>
        <w:rPr>
          <w:rFonts w:cs="Calibri"/>
          <w:b/>
          <w:bCs/>
          <w:color w:val="222222"/>
          <w:u w:val="single"/>
        </w:rPr>
        <w:t> the way </w:t>
      </w:r>
      <w:r>
        <w:rPr>
          <w:rFonts w:cs="Calibri"/>
          <w:b/>
          <w:bCs/>
          <w:color w:val="222222"/>
          <w:u w:val="single"/>
          <w:shd w:val="clear" w:color="auto" w:fill="00FF00"/>
        </w:rPr>
        <w:t>pain</w:t>
      </w:r>
      <w:r>
        <w:rPr>
          <w:rFonts w:cs="Calibri"/>
          <w:b/>
          <w:bCs/>
          <w:color w:val="222222"/>
          <w:u w:val="single"/>
        </w:rPr>
        <w:t> feels, and neither the goodness of pleasure nor the badness of pain seems to be exhausted by the further effects that these experiences might have.</w:t>
      </w:r>
      <w:r>
        <w:rPr>
          <w:rFonts w:cs="Calibri"/>
          <w:color w:val="222222"/>
          <w:sz w:val="16"/>
          <w:szCs w:val="16"/>
        </w:rPr>
        <w:t> “Pleasure” and “pain” are here understood inclusively, as encompassing anything hedonically positive and anything hedonically negative.2 </w:t>
      </w:r>
      <w:r>
        <w:rPr>
          <w:rFonts w:cs="Calibri"/>
          <w:b/>
          <w:bCs/>
          <w:color w:val="222222"/>
          <w:u w:val="single"/>
        </w:rPr>
        <w:t>The special </w:t>
      </w:r>
      <w:r>
        <w:rPr>
          <w:rFonts w:cs="Calibri"/>
          <w:b/>
          <w:bCs/>
          <w:color w:val="222222"/>
          <w:u w:val="single"/>
          <w:shd w:val="clear" w:color="auto" w:fill="00FF00"/>
        </w:rPr>
        <w:t>value statuses of pleasure and pain are manifested in how we treat</w:t>
      </w:r>
      <w:r>
        <w:rPr>
          <w:rFonts w:cs="Calibri"/>
          <w:b/>
          <w:bCs/>
          <w:color w:val="222222"/>
          <w:u w:val="single"/>
        </w:rPr>
        <w:t> these </w:t>
      </w:r>
      <w:r>
        <w:rPr>
          <w:rFonts w:cs="Calibri"/>
          <w:b/>
          <w:bCs/>
          <w:color w:val="222222"/>
          <w:u w:val="single"/>
          <w:shd w:val="clear" w:color="auto" w:fill="00FF00"/>
        </w:rPr>
        <w:t>experiences in</w:t>
      </w:r>
      <w:r>
        <w:rPr>
          <w:rFonts w:cs="Calibri"/>
          <w:b/>
          <w:bCs/>
          <w:color w:val="222222"/>
          <w:u w:val="single"/>
        </w:rPr>
        <w:t> our </w:t>
      </w:r>
      <w:r>
        <w:rPr>
          <w:rFonts w:cs="Calibri"/>
          <w:b/>
          <w:bCs/>
          <w:color w:val="222222"/>
          <w:u w:val="single"/>
          <w:shd w:val="clear" w:color="auto" w:fill="00FF00"/>
        </w:rPr>
        <w:t>everyday reasoning</w:t>
      </w:r>
      <w:r>
        <w:rPr>
          <w:rFonts w:cs="Calibri"/>
          <w:b/>
          <w:bCs/>
          <w:color w:val="222222"/>
          <w:u w:val="single"/>
        </w:rPr>
        <w:t> about values.</w:t>
      </w:r>
      <w:r>
        <w:rPr>
          <w:rFonts w:cs="Calibri"/>
          <w:color w:val="222222"/>
          <w:sz w:val="16"/>
          <w:szCs w:val="16"/>
        </w:rPr>
        <w:t> If you tell me that you are heading for the convenience store, </w:t>
      </w:r>
      <w:r>
        <w:rPr>
          <w:rFonts w:cs="Calibri"/>
          <w:b/>
          <w:bCs/>
          <w:color w:val="222222"/>
          <w:u w:val="single"/>
        </w:rPr>
        <w:t>I might ask: “What for?” This is a reasonable question, for when you go to the convenience store you usually do so</w:t>
      </w:r>
      <w:r>
        <w:rPr>
          <w:rFonts w:cs="Calibri"/>
          <w:color w:val="222222"/>
          <w:sz w:val="16"/>
          <w:szCs w:val="16"/>
        </w:rPr>
        <w:t>, not merely for the sake of going to the convenience store, but </w:t>
      </w:r>
      <w:r>
        <w:rPr>
          <w:rFonts w:cs="Calibri"/>
          <w:b/>
          <w:bCs/>
          <w:color w:val="222222"/>
          <w:u w:val="single"/>
        </w:rPr>
        <w:t>for the sake of achieving something further that you deem to be valuable.</w:t>
      </w:r>
      <w:r>
        <w:rPr>
          <w:rFonts w:cs="Calibri"/>
          <w:color w:val="222222"/>
          <w:sz w:val="16"/>
          <w:szCs w:val="16"/>
        </w:rPr>
        <w:t>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rFonts w:cs="Calibri"/>
          <w:b/>
          <w:bCs/>
          <w:color w:val="222222"/>
          <w:u w:val="single"/>
        </w:rPr>
        <w:t>If I then proceed by asking “But what is the pleasure of drinking the soda good for?” the discussion is likely to reach an awkward end. The reason is that the </w:t>
      </w:r>
      <w:r>
        <w:rPr>
          <w:rFonts w:cs="Calibri"/>
          <w:b/>
          <w:bCs/>
          <w:color w:val="222222"/>
          <w:u w:val="single"/>
          <w:shd w:val="clear" w:color="auto" w:fill="00FF00"/>
        </w:rPr>
        <w:t>pleasure is not good for anything further</w:t>
      </w:r>
      <w:r>
        <w:rPr>
          <w:rFonts w:cs="Calibri"/>
          <w:b/>
          <w:bCs/>
          <w:color w:val="222222"/>
          <w:u w:val="single"/>
        </w:rPr>
        <w:t>; it is simply that for which going to the convenience store and buying the soda is good.</w:t>
      </w:r>
      <w:r>
        <w:rPr>
          <w:rFonts w:cs="Calibri"/>
          <w:color w:val="222222"/>
          <w:sz w:val="16"/>
          <w:szCs w:val="16"/>
        </w:rPr>
        <w:t>3 As Aristotle observes</w:t>
      </w:r>
      <w:r>
        <w:rPr>
          <w:rFonts w:cs="Calibri"/>
          <w:b/>
          <w:bCs/>
          <w:color w:val="222222"/>
          <w:u w:val="single"/>
        </w:rPr>
        <w:t>: “We never ask [a man] what his end is in being pleased, because we assume that pleasure is choice worthy in itself.</w:t>
      </w:r>
      <w:r>
        <w:rPr>
          <w:rFonts w:cs="Calibri"/>
          <w:color w:val="222222"/>
          <w:sz w:val="16"/>
          <w:szCs w:val="16"/>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Fonts w:cs="Calibri"/>
          <w:b/>
          <w:bCs/>
          <w:color w:val="222222"/>
          <w:u w:val="single"/>
          <w:shd w:val="clear" w:color="auto" w:fill="00FF00"/>
        </w:rPr>
        <w:t>pleasure and pain</w:t>
      </w:r>
      <w:r>
        <w:rPr>
          <w:rFonts w:cs="Calibri"/>
          <w:b/>
          <w:bCs/>
          <w:color w:val="222222"/>
          <w:u w:val="single"/>
        </w:rPr>
        <w:t> are </w:t>
      </w:r>
      <w:r>
        <w:rPr>
          <w:rFonts w:cs="Calibri"/>
          <w:b/>
          <w:bCs/>
          <w:color w:val="222222"/>
          <w:u w:val="single"/>
          <w:shd w:val="clear" w:color="auto" w:fill="00FF00"/>
        </w:rPr>
        <w:t>both</w:t>
      </w:r>
      <w:r>
        <w:rPr>
          <w:rFonts w:cs="Calibri"/>
          <w:b/>
          <w:bCs/>
          <w:color w:val="222222"/>
          <w:u w:val="single"/>
        </w:rPr>
        <w:t> places where we </w:t>
      </w:r>
      <w:r>
        <w:rPr>
          <w:rFonts w:cs="Calibri"/>
          <w:b/>
          <w:bCs/>
          <w:color w:val="222222"/>
          <w:u w:val="single"/>
          <w:shd w:val="clear" w:color="auto" w:fill="00FF00"/>
        </w:rPr>
        <w:t>reach the end of the line in matters of value.</w:t>
      </w:r>
    </w:p>
    <w:p w14:paraId="21457502" w14:textId="77777777" w:rsidR="00E70FD2" w:rsidRDefault="00E70FD2" w:rsidP="00E70FD2">
      <w:pPr>
        <w:pStyle w:val="Heading4"/>
        <w:shd w:val="clear" w:color="auto" w:fill="FFFFFF"/>
        <w:spacing w:line="278" w:lineRule="atLeast"/>
        <w:rPr>
          <w:rFonts w:cs="Calibri"/>
          <w:color w:val="222222"/>
          <w:szCs w:val="26"/>
        </w:rPr>
      </w:pPr>
      <w:r>
        <w:rPr>
          <w:rFonts w:cs="Calibri"/>
          <w:color w:val="222222"/>
          <w:szCs w:val="26"/>
        </w:rPr>
        <w:t>Prefer for bindingness – if I put my hand on a hot stove I have a biological imperative to pull it back – proves avoiding pain is intrinsic to actions – anything that isn’t binding lets people say why not.</w:t>
      </w:r>
    </w:p>
    <w:p w14:paraId="00A6857A" w14:textId="77777777" w:rsidR="00E70FD2" w:rsidRDefault="00E70FD2" w:rsidP="00E70FD2"/>
    <w:p w14:paraId="0F5B5232" w14:textId="77777777" w:rsidR="00E70FD2" w:rsidRDefault="00E70FD2" w:rsidP="00E70FD2">
      <w:pPr>
        <w:pStyle w:val="Heading4"/>
      </w:pPr>
      <w:r>
        <w:t>2 – Extinction o/</w:t>
      </w:r>
      <w:proofErr w:type="spellStart"/>
      <w:r>
        <w:t>ws</w:t>
      </w:r>
      <w:proofErr w:type="spellEnd"/>
      <w:r>
        <w:t xml:space="preserve"> under any framework, even under moral uncertainty – infinite future generations </w:t>
      </w:r>
    </w:p>
    <w:p w14:paraId="3D6CF679" w14:textId="77777777" w:rsidR="00E70FD2" w:rsidRDefault="00E70FD2" w:rsidP="00E70FD2">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4248E65F" w14:textId="70BA5CB5" w:rsidR="00E70FD2" w:rsidRPr="00E70FD2" w:rsidRDefault="00E70FD2" w:rsidP="00E70FD2">
      <w:pPr>
        <w:rPr>
          <w:sz w:val="16"/>
          <w:szCs w:val="16"/>
        </w:rPr>
      </w:pPr>
      <w:r>
        <w:rPr>
          <w:u w:val="single"/>
        </w:rPr>
        <w:lastRenderedPageBreak/>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r>
        <w:rPr>
          <w:u w:val="single"/>
        </w:rPr>
        <w:t xml:space="preserve">pretty </w:t>
      </w:r>
      <w:r>
        <w:rPr>
          <w:u w:val="single"/>
        </w:rPr>
        <w:lastRenderedPageBreak/>
        <w:t xml:space="preserve">strong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01BA95F8" w14:textId="77777777" w:rsidR="00E70FD2" w:rsidRDefault="00E70FD2" w:rsidP="00E70FD2">
      <w:pPr>
        <w:pStyle w:val="Heading4"/>
      </w:pPr>
      <w:r>
        <w:t xml:space="preserve">3 – Actor specificity: </w:t>
      </w:r>
    </w:p>
    <w:p w14:paraId="6E17FB32" w14:textId="1D0D16E2" w:rsidR="00E70FD2" w:rsidRDefault="00E70FD2" w:rsidP="00E70FD2">
      <w:pPr>
        <w:pStyle w:val="Heading4"/>
      </w:pPr>
      <w:r>
        <w:t xml:space="preserve">[A] Governments must aggregate since every policy benefits some and harms others, which also means side constraints freeze action. [B] States lack wills or intentions since policies are collective actions. </w:t>
      </w:r>
    </w:p>
    <w:p w14:paraId="1A339CC4" w14:textId="4911DBAD" w:rsidR="00E6594E" w:rsidRDefault="00E6594E" w:rsidP="00E6594E"/>
    <w:p w14:paraId="4D2558D5" w14:textId="30F84877" w:rsidR="00E6594E" w:rsidRPr="00E6594E" w:rsidRDefault="00E6594E" w:rsidP="00E6594E">
      <w:r>
        <w:t>These things mean that a just government will do what benefits the most people</w:t>
      </w:r>
    </w:p>
    <w:p w14:paraId="284CCDE3" w14:textId="16FAEE68" w:rsidR="00E70FD2" w:rsidRDefault="009F6BF7" w:rsidP="00E70FD2">
      <w:pPr>
        <w:pStyle w:val="Heading2"/>
      </w:pPr>
      <w:r>
        <w:lastRenderedPageBreak/>
        <w:t>2</w:t>
      </w:r>
    </w:p>
    <w:p w14:paraId="0A43A6BB" w14:textId="77777777" w:rsidR="009F6BF7" w:rsidRPr="008D686A" w:rsidRDefault="009F6BF7" w:rsidP="009F6BF7">
      <w:pPr>
        <w:pStyle w:val="Heading4"/>
        <w:rPr>
          <w:rFonts w:cs="Arial"/>
        </w:rPr>
      </w:pPr>
      <w:r w:rsidRPr="008D686A">
        <w:rPr>
          <w:rFonts w:cs="Arial"/>
        </w:rPr>
        <w:t>Business recovery is strong. Business confidence is high.</w:t>
      </w:r>
    </w:p>
    <w:p w14:paraId="60601B7D" w14:textId="77777777" w:rsidR="009F6BF7" w:rsidRPr="008D686A" w:rsidRDefault="009F6BF7" w:rsidP="009F6BF7">
      <w:r w:rsidRPr="008D686A">
        <w:rPr>
          <w:rStyle w:val="Style13ptBold"/>
        </w:rPr>
        <w:t>Halloran ’9-14</w:t>
      </w:r>
      <w:r w:rsidRPr="008D686A">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620B7628" w14:textId="77777777" w:rsidR="009F6BF7" w:rsidRPr="008D686A" w:rsidRDefault="009F6BF7" w:rsidP="009F6BF7">
      <w:pPr>
        <w:rPr>
          <w:sz w:val="16"/>
        </w:rPr>
      </w:pPr>
      <w:r w:rsidRPr="008D686A">
        <w:rPr>
          <w:sz w:val="16"/>
        </w:rPr>
        <w:t xml:space="preserve">However, </w:t>
      </w:r>
      <w:r w:rsidRPr="008D686A">
        <w:rPr>
          <w:rStyle w:val="StyleUnderline"/>
        </w:rPr>
        <w:t xml:space="preserve">we </w:t>
      </w:r>
      <w:r w:rsidRPr="008D686A">
        <w:rPr>
          <w:rStyle w:val="Emphasis"/>
        </w:rPr>
        <w:t xml:space="preserve">remain </w:t>
      </w:r>
      <w:r w:rsidRPr="008D686A">
        <w:rPr>
          <w:rStyle w:val="Emphasis"/>
          <w:highlight w:val="cyan"/>
        </w:rPr>
        <w:t>encouraged</w:t>
      </w:r>
      <w:r w:rsidRPr="008D686A">
        <w:rPr>
          <w:rStyle w:val="StyleUnderline"/>
          <w:highlight w:val="cyan"/>
        </w:rPr>
        <w:t xml:space="preserve"> by</w:t>
      </w:r>
      <w:r w:rsidRPr="008D686A">
        <w:rPr>
          <w:rStyle w:val="StyleUnderline"/>
        </w:rPr>
        <w:t xml:space="preserve"> the </w:t>
      </w:r>
      <w:r w:rsidRPr="008D686A">
        <w:rPr>
          <w:rStyle w:val="StyleUnderline"/>
          <w:highlight w:val="cyan"/>
        </w:rPr>
        <w:t>recovery</w:t>
      </w:r>
      <w:r w:rsidRPr="008D686A">
        <w:rPr>
          <w:rStyle w:val="StyleUnderline"/>
        </w:rPr>
        <w:t xml:space="preserve"> </w:t>
      </w:r>
      <w:r w:rsidRPr="008D686A">
        <w:rPr>
          <w:sz w:val="16"/>
        </w:rPr>
        <w:t xml:space="preserve">that has been unfolding since the economy began reopening. We </w:t>
      </w:r>
      <w:r w:rsidRPr="008D686A">
        <w:rPr>
          <w:rStyle w:val="StyleUnderline"/>
        </w:rPr>
        <w:t xml:space="preserve">continue to see improvement </w:t>
      </w:r>
      <w:r w:rsidRPr="008D686A">
        <w:rPr>
          <w:rStyle w:val="StyleUnderline"/>
          <w:highlight w:val="cyan"/>
        </w:rPr>
        <w:t>in important</w:t>
      </w:r>
      <w:r w:rsidRPr="008D686A">
        <w:rPr>
          <w:rStyle w:val="StyleUnderline"/>
        </w:rPr>
        <w:t xml:space="preserve"> cyclical </w:t>
      </w:r>
      <w:r w:rsidRPr="008D686A">
        <w:rPr>
          <w:rStyle w:val="StyleUnderline"/>
          <w:highlight w:val="cyan"/>
        </w:rPr>
        <w:t>sectors</w:t>
      </w:r>
      <w:r w:rsidRPr="008D686A">
        <w:rPr>
          <w:rStyle w:val="StyleUnderline"/>
        </w:rPr>
        <w:t xml:space="preserve"> of the economy </w:t>
      </w:r>
      <w:r w:rsidRPr="008D686A">
        <w:rPr>
          <w:sz w:val="16"/>
        </w:rPr>
        <w:t xml:space="preserve">while </w:t>
      </w:r>
      <w:r w:rsidRPr="008D686A">
        <w:rPr>
          <w:rStyle w:val="StyleUnderline"/>
          <w:highlight w:val="cyan"/>
        </w:rPr>
        <w:t>consumers are</w:t>
      </w:r>
      <w:r w:rsidRPr="008D686A">
        <w:rPr>
          <w:rStyle w:val="StyleUnderline"/>
        </w:rPr>
        <w:t xml:space="preserve"> </w:t>
      </w:r>
      <w:r w:rsidRPr="008D686A">
        <w:rPr>
          <w:rStyle w:val="Emphasis"/>
        </w:rPr>
        <w:t xml:space="preserve">historically </w:t>
      </w:r>
      <w:r w:rsidRPr="008D686A">
        <w:rPr>
          <w:rStyle w:val="Emphasis"/>
          <w:highlight w:val="cyan"/>
        </w:rPr>
        <w:t>healthy</w:t>
      </w:r>
      <w:r w:rsidRPr="008D686A">
        <w:rPr>
          <w:rStyle w:val="StyleUnderline"/>
          <w:highlight w:val="cyan"/>
        </w:rPr>
        <w:t xml:space="preserve"> and</w:t>
      </w:r>
      <w:r w:rsidRPr="008D686A">
        <w:rPr>
          <w:rStyle w:val="StyleUnderline"/>
        </w:rPr>
        <w:t xml:space="preserve"> </w:t>
      </w:r>
      <w:r w:rsidRPr="008D686A">
        <w:rPr>
          <w:rStyle w:val="Emphasis"/>
        </w:rPr>
        <w:t xml:space="preserve">still have pent-up </w:t>
      </w:r>
      <w:r w:rsidRPr="008D686A">
        <w:rPr>
          <w:rStyle w:val="Emphasis"/>
          <w:highlight w:val="cyan"/>
        </w:rPr>
        <w:t>demand</w:t>
      </w:r>
      <w:r w:rsidRPr="008D686A">
        <w:rPr>
          <w:rStyle w:val="StyleUnderline"/>
          <w:highlight w:val="cyan"/>
        </w:rPr>
        <w:t>. Bus</w:t>
      </w:r>
      <w:r w:rsidRPr="008D686A">
        <w:rPr>
          <w:rStyle w:val="StyleUnderline"/>
        </w:rPr>
        <w:t xml:space="preserve">iness </w:t>
      </w:r>
      <w:r w:rsidRPr="008D686A">
        <w:rPr>
          <w:rStyle w:val="StyleUnderline"/>
          <w:highlight w:val="cyan"/>
        </w:rPr>
        <w:t>con</w:t>
      </w:r>
      <w:r w:rsidRPr="008D686A">
        <w:rPr>
          <w:rStyle w:val="StyleUnderline"/>
        </w:rPr>
        <w:t>fidence</w:t>
      </w:r>
      <w:r w:rsidRPr="008D686A">
        <w:rPr>
          <w:sz w:val="16"/>
        </w:rPr>
        <w:t xml:space="preserve"> has </w:t>
      </w:r>
      <w:r w:rsidRPr="008D686A">
        <w:rPr>
          <w:rStyle w:val="Emphasis"/>
          <w:highlight w:val="cyan"/>
        </w:rPr>
        <w:t>rebounded</w:t>
      </w:r>
      <w:r w:rsidRPr="008D686A">
        <w:rPr>
          <w:rStyle w:val="StyleUnderline"/>
          <w:highlight w:val="cyan"/>
        </w:rPr>
        <w:t xml:space="preserve"> with</w:t>
      </w:r>
      <w:r w:rsidRPr="008D686A">
        <w:rPr>
          <w:rStyle w:val="StyleUnderline"/>
        </w:rPr>
        <w:t xml:space="preserve"> </w:t>
      </w:r>
      <w:r w:rsidRPr="008D686A">
        <w:rPr>
          <w:rStyle w:val="Emphasis"/>
        </w:rPr>
        <w:t xml:space="preserve">strong corporate </w:t>
      </w:r>
      <w:r w:rsidRPr="008D686A">
        <w:rPr>
          <w:rStyle w:val="Emphasis"/>
          <w:highlight w:val="cyan"/>
        </w:rPr>
        <w:t>profits</w:t>
      </w:r>
      <w:r w:rsidRPr="008D686A">
        <w:rPr>
          <w:rStyle w:val="StyleUnderline"/>
          <w:highlight w:val="cyan"/>
        </w:rPr>
        <w:t xml:space="preserve"> that</w:t>
      </w:r>
      <w:r w:rsidRPr="008D686A">
        <w:rPr>
          <w:rStyle w:val="StyleUnderline"/>
        </w:rPr>
        <w:t xml:space="preserve"> should </w:t>
      </w:r>
      <w:r w:rsidRPr="008D686A">
        <w:rPr>
          <w:rStyle w:val="StyleUnderline"/>
          <w:highlight w:val="cyan"/>
        </w:rPr>
        <w:t>support</w:t>
      </w:r>
      <w:r w:rsidRPr="008D686A">
        <w:rPr>
          <w:rStyle w:val="StyleUnderline"/>
        </w:rPr>
        <w:t xml:space="preserve"> </w:t>
      </w:r>
      <w:r w:rsidRPr="008D686A">
        <w:rPr>
          <w:rStyle w:val="Emphasis"/>
        </w:rPr>
        <w:t xml:space="preserve">further </w:t>
      </w:r>
      <w:r w:rsidRPr="008D686A">
        <w:rPr>
          <w:rStyle w:val="Emphasis"/>
          <w:highlight w:val="cyan"/>
        </w:rPr>
        <w:t>capital</w:t>
      </w:r>
      <w:r w:rsidRPr="008D686A">
        <w:rPr>
          <w:rStyle w:val="Emphasis"/>
        </w:rPr>
        <w:t xml:space="preserve"> spending </w:t>
      </w:r>
      <w:r w:rsidRPr="008D686A">
        <w:rPr>
          <w:rStyle w:val="Emphasis"/>
          <w:highlight w:val="cyan"/>
        </w:rPr>
        <w:t>and hiring</w:t>
      </w:r>
      <w:r w:rsidRPr="008D686A">
        <w:rPr>
          <w:rStyle w:val="StyleUnderline"/>
        </w:rPr>
        <w:t xml:space="preserve"> (there are </w:t>
      </w:r>
      <w:r w:rsidRPr="008D686A">
        <w:rPr>
          <w:rStyle w:val="Emphasis"/>
        </w:rPr>
        <w:t>now more job openings</w:t>
      </w:r>
      <w:r w:rsidRPr="008D686A">
        <w:rPr>
          <w:rStyle w:val="StyleUnderline"/>
        </w:rPr>
        <w:t xml:space="preserve"> than</w:t>
      </w:r>
      <w:r w:rsidRPr="008D686A">
        <w:rPr>
          <w:sz w:val="16"/>
        </w:rPr>
        <w:t xml:space="preserve"> there are </w:t>
      </w:r>
      <w:r w:rsidRPr="008D686A">
        <w:rPr>
          <w:rStyle w:val="StyleUnderline"/>
        </w:rPr>
        <w:t xml:space="preserve">unemployed people by a </w:t>
      </w:r>
      <w:r w:rsidRPr="008D686A">
        <w:rPr>
          <w:rStyle w:val="Emphasis"/>
        </w:rPr>
        <w:t>record amount</w:t>
      </w:r>
      <w:r w:rsidRPr="008D686A">
        <w:rPr>
          <w:rStyle w:val="StyleUnderline"/>
        </w:rPr>
        <w:t>).</w:t>
      </w:r>
    </w:p>
    <w:p w14:paraId="6CC0BE03" w14:textId="77777777" w:rsidR="009F6BF7" w:rsidRPr="008D686A" w:rsidRDefault="009F6BF7" w:rsidP="009F6BF7">
      <w:pPr>
        <w:rPr>
          <w:sz w:val="16"/>
        </w:rPr>
      </w:pPr>
      <w:r w:rsidRPr="008D686A">
        <w:rPr>
          <w:rStyle w:val="StyleUnderline"/>
        </w:rPr>
        <w:t xml:space="preserve">We </w:t>
      </w:r>
      <w:r w:rsidRPr="008D686A">
        <w:rPr>
          <w:rStyle w:val="StyleUnderline"/>
          <w:highlight w:val="cyan"/>
        </w:rPr>
        <w:t>expect</w:t>
      </w:r>
      <w:r w:rsidRPr="008D686A">
        <w:rPr>
          <w:sz w:val="16"/>
        </w:rPr>
        <w:t xml:space="preserve"> to see </w:t>
      </w:r>
      <w:r w:rsidRPr="008D686A">
        <w:rPr>
          <w:rStyle w:val="Emphasis"/>
        </w:rPr>
        <w:t xml:space="preserve">further </w:t>
      </w:r>
      <w:r w:rsidRPr="008D686A">
        <w:rPr>
          <w:rStyle w:val="Emphasis"/>
          <w:highlight w:val="cyan"/>
        </w:rPr>
        <w:t>improvement</w:t>
      </w:r>
      <w:r w:rsidRPr="008D686A">
        <w:rPr>
          <w:sz w:val="16"/>
        </w:rPr>
        <w:t xml:space="preserve"> in the international backdrop, </w:t>
      </w:r>
      <w:r w:rsidRPr="008D686A">
        <w:rPr>
          <w:rStyle w:val="StyleUnderline"/>
          <w:highlight w:val="cyan"/>
        </w:rPr>
        <w:t>supported by</w:t>
      </w:r>
      <w:r w:rsidRPr="008D686A">
        <w:rPr>
          <w:rStyle w:val="StyleUnderline"/>
        </w:rPr>
        <w:t xml:space="preserve"> </w:t>
      </w:r>
      <w:r w:rsidRPr="008D686A">
        <w:rPr>
          <w:rStyle w:val="Emphasis"/>
        </w:rPr>
        <w:t xml:space="preserve">unprecedented fiscal and monetary </w:t>
      </w:r>
      <w:r w:rsidRPr="008D686A">
        <w:rPr>
          <w:rStyle w:val="Emphasis"/>
          <w:highlight w:val="cyan"/>
        </w:rPr>
        <w:t>stimulus</w:t>
      </w:r>
      <w:r w:rsidRPr="008D686A">
        <w:rPr>
          <w:rStyle w:val="StyleUnderline"/>
        </w:rPr>
        <w:t xml:space="preserve"> </w:t>
      </w:r>
      <w:r w:rsidRPr="008D686A">
        <w:rPr>
          <w:rStyle w:val="StyleUnderline"/>
          <w:highlight w:val="cyan"/>
        </w:rPr>
        <w:t>and</w:t>
      </w:r>
      <w:r w:rsidRPr="008D686A">
        <w:rPr>
          <w:rStyle w:val="StyleUnderline"/>
        </w:rPr>
        <w:t xml:space="preserve"> </w:t>
      </w:r>
      <w:r w:rsidRPr="008D686A">
        <w:rPr>
          <w:rStyle w:val="Emphasis"/>
        </w:rPr>
        <w:t xml:space="preserve">accelerating rates of </w:t>
      </w:r>
      <w:r w:rsidRPr="008D686A">
        <w:rPr>
          <w:rStyle w:val="Emphasis"/>
          <w:highlight w:val="cyan"/>
        </w:rPr>
        <w:t>vaccination</w:t>
      </w:r>
      <w:r w:rsidRPr="008D686A">
        <w:rPr>
          <w:rStyle w:val="StyleUnderline"/>
        </w:rPr>
        <w:t>. Although</w:t>
      </w:r>
      <w:r w:rsidRPr="008D686A">
        <w:rPr>
          <w:sz w:val="16"/>
        </w:rPr>
        <w:t xml:space="preserve"> the impact of the </w:t>
      </w:r>
      <w:r w:rsidRPr="008D686A">
        <w:rPr>
          <w:rStyle w:val="StyleUnderline"/>
        </w:rPr>
        <w:t>Delta</w:t>
      </w:r>
      <w:r w:rsidRPr="008D686A">
        <w:rPr>
          <w:sz w:val="16"/>
        </w:rPr>
        <w:t xml:space="preserve"> wave </w:t>
      </w:r>
      <w:r w:rsidRPr="008D686A">
        <w:rPr>
          <w:rStyle w:val="StyleUnderline"/>
        </w:rPr>
        <w:t>is</w:t>
      </w:r>
      <w:r w:rsidRPr="008D686A">
        <w:rPr>
          <w:sz w:val="16"/>
        </w:rPr>
        <w:t xml:space="preserve"> still being </w:t>
      </w:r>
      <w:r w:rsidRPr="008D686A">
        <w:rPr>
          <w:rStyle w:val="StyleUnderline"/>
        </w:rPr>
        <w:t xml:space="preserve">felt, </w:t>
      </w:r>
      <w:r w:rsidRPr="008D686A">
        <w:rPr>
          <w:rStyle w:val="Emphasis"/>
        </w:rPr>
        <w:t>recent evidence</w:t>
      </w:r>
      <w:r w:rsidRPr="008D686A">
        <w:rPr>
          <w:rStyle w:val="StyleUnderline"/>
        </w:rPr>
        <w:t xml:space="preserve"> confirms</w:t>
      </w:r>
      <w:r w:rsidRPr="008D686A">
        <w:rPr>
          <w:sz w:val="16"/>
        </w:rPr>
        <w:t xml:space="preserve"> the </w:t>
      </w:r>
      <w:r w:rsidRPr="008D686A">
        <w:rPr>
          <w:rStyle w:val="StyleUnderline"/>
        </w:rPr>
        <w:t>effectiveness of vaccines in limiting deaths</w:t>
      </w:r>
      <w:r w:rsidRPr="008D686A">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39465EFE" w14:textId="77777777" w:rsidR="009F6BF7" w:rsidRPr="008D686A" w:rsidRDefault="009F6BF7" w:rsidP="009F6BF7">
      <w:pPr>
        <w:rPr>
          <w:sz w:val="16"/>
        </w:rPr>
      </w:pPr>
      <w:r w:rsidRPr="008D686A">
        <w:rPr>
          <w:sz w:val="16"/>
        </w:rPr>
        <w:t xml:space="preserve">The </w:t>
      </w:r>
      <w:r w:rsidRPr="008D686A">
        <w:rPr>
          <w:rStyle w:val="StyleUnderline"/>
          <w:highlight w:val="cyan"/>
        </w:rPr>
        <w:t>signals from</w:t>
      </w:r>
      <w:r w:rsidRPr="008D686A">
        <w:rPr>
          <w:rStyle w:val="StyleUnderline"/>
        </w:rPr>
        <w:t xml:space="preserve"> </w:t>
      </w:r>
      <w:r w:rsidRPr="008D686A">
        <w:rPr>
          <w:rStyle w:val="Emphasis"/>
        </w:rPr>
        <w:t xml:space="preserve">financial </w:t>
      </w:r>
      <w:r w:rsidRPr="008D686A">
        <w:rPr>
          <w:rStyle w:val="Emphasis"/>
          <w:highlight w:val="cyan"/>
        </w:rPr>
        <w:t>markets</w:t>
      </w:r>
      <w:r w:rsidRPr="008D686A">
        <w:rPr>
          <w:sz w:val="16"/>
        </w:rPr>
        <w:t xml:space="preserve"> themselves </w:t>
      </w:r>
      <w:r w:rsidRPr="008D686A">
        <w:rPr>
          <w:rStyle w:val="StyleUnderline"/>
          <w:highlight w:val="cyan"/>
        </w:rPr>
        <w:t xml:space="preserve">remain </w:t>
      </w:r>
      <w:r w:rsidRPr="008D686A">
        <w:rPr>
          <w:rStyle w:val="Emphasis"/>
          <w:highlight w:val="cyan"/>
        </w:rPr>
        <w:t>positive</w:t>
      </w:r>
      <w:r w:rsidRPr="008D686A">
        <w:rPr>
          <w:sz w:val="16"/>
        </w:rPr>
        <w:t xml:space="preserve">. Despite consolidating last week, </w:t>
      </w:r>
      <w:r w:rsidRPr="008D686A">
        <w:rPr>
          <w:rStyle w:val="StyleUnderline"/>
          <w:highlight w:val="cyan"/>
        </w:rPr>
        <w:t>stocks</w:t>
      </w:r>
      <w:r w:rsidRPr="008D686A">
        <w:rPr>
          <w:rStyle w:val="StyleUnderline"/>
        </w:rPr>
        <w:t xml:space="preserve"> remain </w:t>
      </w:r>
      <w:r w:rsidRPr="008D686A">
        <w:rPr>
          <w:rStyle w:val="Emphasis"/>
        </w:rPr>
        <w:t xml:space="preserve">near record </w:t>
      </w:r>
      <w:r w:rsidRPr="008D686A">
        <w:rPr>
          <w:rStyle w:val="Emphasis"/>
          <w:highlight w:val="cyan"/>
        </w:rPr>
        <w:t>high</w:t>
      </w:r>
      <w:r w:rsidRPr="008D686A">
        <w:rPr>
          <w:rStyle w:val="Emphasis"/>
        </w:rPr>
        <w:t>s</w:t>
      </w:r>
      <w:r w:rsidRPr="008D686A">
        <w:rPr>
          <w:sz w:val="16"/>
        </w:rPr>
        <w:t xml:space="preserve"> while </w:t>
      </w:r>
      <w:r w:rsidRPr="008D686A">
        <w:rPr>
          <w:rStyle w:val="StyleUnderline"/>
        </w:rPr>
        <w:t xml:space="preserve">the 10-year </w:t>
      </w:r>
      <w:r w:rsidRPr="008D686A">
        <w:rPr>
          <w:rStyle w:val="StyleUnderline"/>
          <w:highlight w:val="cyan"/>
        </w:rPr>
        <w:t>Treasury</w:t>
      </w:r>
      <w:r w:rsidRPr="008D686A">
        <w:rPr>
          <w:rStyle w:val="StyleUnderline"/>
        </w:rPr>
        <w:t xml:space="preserve"> remains well </w:t>
      </w:r>
      <w:r w:rsidRPr="008D686A">
        <w:rPr>
          <w:rStyle w:val="StyleUnderline"/>
          <w:highlight w:val="cyan"/>
        </w:rPr>
        <w:t xml:space="preserve">above the </w:t>
      </w:r>
      <w:r w:rsidRPr="008D686A">
        <w:rPr>
          <w:rStyle w:val="Emphasis"/>
          <w:highlight w:val="cyan"/>
        </w:rPr>
        <w:t>lows</w:t>
      </w:r>
      <w:r w:rsidRPr="008D686A">
        <w:rPr>
          <w:rStyle w:val="Emphasis"/>
        </w:rPr>
        <w:t xml:space="preserve"> of earlier this summer</w:t>
      </w:r>
      <w:r w:rsidRPr="008D686A">
        <w:rPr>
          <w:sz w:val="16"/>
        </w:rPr>
        <w:t xml:space="preserve"> when concerns about Delta first emerged.</w:t>
      </w:r>
    </w:p>
    <w:p w14:paraId="5BB7114F" w14:textId="77777777" w:rsidR="009F6BF7" w:rsidRPr="008D686A" w:rsidRDefault="009F6BF7" w:rsidP="009F6BF7">
      <w:pPr>
        <w:rPr>
          <w:sz w:val="16"/>
        </w:rPr>
      </w:pPr>
      <w:r w:rsidRPr="008D686A">
        <w:rPr>
          <w:sz w:val="16"/>
        </w:rPr>
        <w:t xml:space="preserve">These factors </w:t>
      </w:r>
      <w:r w:rsidRPr="008D686A">
        <w:rPr>
          <w:rStyle w:val="StyleUnderline"/>
          <w:highlight w:val="cyan"/>
        </w:rPr>
        <w:t>support</w:t>
      </w:r>
      <w:r w:rsidRPr="008D686A">
        <w:rPr>
          <w:sz w:val="16"/>
        </w:rPr>
        <w:t xml:space="preserve"> our </w:t>
      </w:r>
      <w:r w:rsidRPr="008D686A">
        <w:rPr>
          <w:rStyle w:val="StyleUnderline"/>
          <w:highlight w:val="cyan"/>
        </w:rPr>
        <w:t>view of</w:t>
      </w:r>
      <w:r w:rsidRPr="008D686A">
        <w:rPr>
          <w:rStyle w:val="StyleUnderline"/>
        </w:rPr>
        <w:t xml:space="preserve"> a </w:t>
      </w:r>
      <w:r w:rsidRPr="008D686A">
        <w:rPr>
          <w:rStyle w:val="Emphasis"/>
          <w:highlight w:val="cyan"/>
        </w:rPr>
        <w:t>durable</w:t>
      </w:r>
      <w:r w:rsidRPr="008D686A">
        <w:rPr>
          <w:rStyle w:val="Emphasis"/>
        </w:rPr>
        <w:t xml:space="preserve"> economic </w:t>
      </w:r>
      <w:r w:rsidRPr="008D686A">
        <w:rPr>
          <w:rStyle w:val="Emphasis"/>
          <w:highlight w:val="cyan"/>
        </w:rPr>
        <w:t>recovery</w:t>
      </w:r>
      <w:r w:rsidRPr="008D686A">
        <w:rPr>
          <w:rStyle w:val="StyleUnderline"/>
        </w:rPr>
        <w:t xml:space="preserve"> from the pandemic</w:t>
      </w:r>
      <w:r w:rsidRPr="008D686A">
        <w:rPr>
          <w:sz w:val="16"/>
        </w:rPr>
        <w:t xml:space="preserve"> that should continue supporting stock prices. A healthy labor market is a critical element for a sustainable recovery that supports profit growth and last week’s news from the labor market remains encouraging.</w:t>
      </w:r>
    </w:p>
    <w:p w14:paraId="191FF824" w14:textId="77777777" w:rsidR="009F6BF7" w:rsidRPr="008D686A" w:rsidRDefault="009F6BF7" w:rsidP="009F6BF7">
      <w:pPr>
        <w:pStyle w:val="Heading4"/>
      </w:pPr>
      <w:r w:rsidRPr="008D686A">
        <w:t xml:space="preserve">Strikes hurt critical </w:t>
      </w:r>
      <w:r w:rsidRPr="008D686A">
        <w:rPr>
          <w:u w:val="single"/>
        </w:rPr>
        <w:t>core industries</w:t>
      </w:r>
      <w:r w:rsidRPr="008D686A">
        <w:t xml:space="preserve">  necessary for economic growth</w:t>
      </w:r>
    </w:p>
    <w:p w14:paraId="7A7F3AE4" w14:textId="77777777" w:rsidR="009F6BF7" w:rsidRPr="008D686A" w:rsidRDefault="009F6BF7" w:rsidP="009F6BF7">
      <w:r w:rsidRPr="008D686A">
        <w:rPr>
          <w:rStyle w:val="Style13ptBold"/>
        </w:rPr>
        <w:t>McElroy 19</w:t>
      </w:r>
      <w:r w:rsidRPr="008D686A">
        <w:t xml:space="preserve"> John McElroy 10-25-2019 "</w:t>
      </w:r>
      <w:r w:rsidRPr="008D686A">
        <w:rPr>
          <w:highlight w:val="green"/>
          <w:u w:val="single"/>
        </w:rPr>
        <w:t>Strikes</w:t>
      </w:r>
      <w:r w:rsidRPr="008D686A">
        <w:rPr>
          <w:highlight w:val="green"/>
        </w:rPr>
        <w:t xml:space="preserve"> </w:t>
      </w:r>
      <w:r w:rsidRPr="008D686A">
        <w:t xml:space="preserve">Hurt Everybody" </w:t>
      </w:r>
      <w:hyperlink r:id="rId6" w:history="1">
        <w:r w:rsidRPr="008D686A">
          <w:rPr>
            <w:rStyle w:val="Hyperlink"/>
          </w:rPr>
          <w:t>https://www.wardsauto.com/ideaxchange/strikes-hurt-everybody</w:t>
        </w:r>
      </w:hyperlink>
      <w:r w:rsidRPr="008D686A">
        <w:t xml:space="preserve"> (MPA at McCombs school of Business)</w:t>
      </w:r>
    </w:p>
    <w:p w14:paraId="7E033768" w14:textId="77777777" w:rsidR="009F6BF7" w:rsidRPr="008D686A" w:rsidRDefault="009F6BF7" w:rsidP="009F6BF7">
      <w:pPr>
        <w:rPr>
          <w:sz w:val="16"/>
        </w:rPr>
      </w:pPr>
      <w:r w:rsidRPr="008D686A">
        <w:rPr>
          <w:u w:val="single"/>
        </w:rPr>
        <w:t xml:space="preserve">This </w:t>
      </w:r>
      <w:r w:rsidRPr="008D686A">
        <w:rPr>
          <w:highlight w:val="green"/>
          <w:u w:val="single"/>
        </w:rPr>
        <w:t xml:space="preserve">creates a </w:t>
      </w:r>
      <w:r w:rsidRPr="008D686A">
        <w:rPr>
          <w:b/>
          <w:bCs/>
          <w:highlight w:val="green"/>
          <w:u w:val="single"/>
        </w:rPr>
        <w:t>poisonous relationship</w:t>
      </w:r>
      <w:r w:rsidRPr="008D686A">
        <w:rPr>
          <w:highlight w:val="green"/>
          <w:u w:val="single"/>
        </w:rPr>
        <w:t xml:space="preserve"> between </w:t>
      </w:r>
      <w:r w:rsidRPr="008D686A">
        <w:rPr>
          <w:u w:val="single"/>
        </w:rPr>
        <w:t xml:space="preserve">the </w:t>
      </w:r>
      <w:r w:rsidRPr="008D686A">
        <w:rPr>
          <w:highlight w:val="green"/>
          <w:u w:val="single"/>
        </w:rPr>
        <w:t>company and its workforce</w:t>
      </w:r>
      <w:r w:rsidRPr="008D686A">
        <w:rPr>
          <w:u w:val="single"/>
        </w:rPr>
        <w:t>.  Many GM hourly workers don’t identify as GM employees</w:t>
      </w:r>
      <w:r w:rsidRPr="008D686A">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8D686A">
        <w:rPr>
          <w:u w:val="single"/>
        </w:rPr>
        <w:t xml:space="preserve">Attacking the company in the media also </w:t>
      </w:r>
      <w:r w:rsidRPr="008D686A">
        <w:rPr>
          <w:b/>
          <w:bCs/>
          <w:highlight w:val="green"/>
          <w:u w:val="single"/>
        </w:rPr>
        <w:t>drives away customers</w:t>
      </w:r>
      <w:r w:rsidRPr="008D686A">
        <w:rPr>
          <w:u w:val="single"/>
        </w:rPr>
        <w:t>. Who wants to buy a shiny new car from a company that’s accused of underpaying its workers and treating them unfairly?</w:t>
      </w:r>
      <w:r w:rsidRPr="008D686A">
        <w:rPr>
          <w:sz w:val="16"/>
        </w:rPr>
        <w:t xml:space="preserve"> </w:t>
      </w:r>
      <w:r w:rsidRPr="008D686A">
        <w:rPr>
          <w:u w:val="single"/>
        </w:rPr>
        <w:t xml:space="preserve">Data from the Center for Automotive Research (CAR) in Ann Arbor, MI, show that </w:t>
      </w:r>
      <w:r w:rsidRPr="008D686A">
        <w:rPr>
          <w:b/>
          <w:bCs/>
          <w:highlight w:val="green"/>
          <w:u w:val="single"/>
          <w:bdr w:val="single" w:sz="4" w:space="0" w:color="auto"/>
        </w:rPr>
        <w:t>GM loses market share during strikes and never gets it back</w:t>
      </w:r>
      <w:r w:rsidRPr="008D686A">
        <w:rPr>
          <w:u w:val="single"/>
        </w:rPr>
        <w:t xml:space="preserve">. GM </w:t>
      </w:r>
      <w:r w:rsidRPr="008D686A">
        <w:rPr>
          <w:highlight w:val="green"/>
          <w:u w:val="single"/>
        </w:rPr>
        <w:t xml:space="preserve">lost two percentage points </w:t>
      </w:r>
      <w:r w:rsidRPr="008D686A">
        <w:rPr>
          <w:u w:val="single"/>
        </w:rPr>
        <w:t xml:space="preserve">during the 1998 strike, which in today’s market </w:t>
      </w:r>
      <w:r w:rsidRPr="008D686A">
        <w:rPr>
          <w:highlight w:val="green"/>
          <w:u w:val="single"/>
        </w:rPr>
        <w:t xml:space="preserve">would represent </w:t>
      </w:r>
      <w:r w:rsidRPr="008D686A">
        <w:rPr>
          <w:b/>
          <w:bCs/>
          <w:highlight w:val="green"/>
          <w:u w:val="single"/>
        </w:rPr>
        <w:t>a loss of 340,000 sales</w:t>
      </w:r>
      <w:r w:rsidRPr="008D686A">
        <w:rPr>
          <w:u w:val="single"/>
        </w:rPr>
        <w:t>. Because GM reports sales on a quarterly basis we’ll only find out at the end of December if it lost market share from this strike</w:t>
      </w:r>
      <w:r w:rsidRPr="008D686A">
        <w:rPr>
          <w:sz w:val="16"/>
        </w:rPr>
        <w:t xml:space="preserve">. UAW members say one of their greatest concerns is job security. </w:t>
      </w:r>
      <w:r w:rsidRPr="008D686A">
        <w:rPr>
          <w:u w:val="single"/>
        </w:rPr>
        <w:t xml:space="preserve">But causing a company to lose market share is </w:t>
      </w:r>
      <w:r w:rsidRPr="008D686A">
        <w:rPr>
          <w:highlight w:val="green"/>
          <w:u w:val="single"/>
        </w:rPr>
        <w:t xml:space="preserve">a sure-fire path to </w:t>
      </w:r>
      <w:r w:rsidRPr="008D686A">
        <w:rPr>
          <w:b/>
          <w:bCs/>
          <w:highlight w:val="green"/>
          <w:u w:val="single"/>
        </w:rPr>
        <w:t>more plant closings and layoffs</w:t>
      </w:r>
      <w:r w:rsidRPr="008D686A">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w:t>
      </w:r>
      <w:r w:rsidRPr="008D686A">
        <w:rPr>
          <w:sz w:val="16"/>
        </w:rPr>
        <w:lastRenderedPageBreak/>
        <w:t xml:space="preserve">threat, management would pay its workers peanuts. Just ask the Mexican line workers who are paid $1.50 an hour to make $50,000 BMWs. </w:t>
      </w:r>
      <w:r w:rsidRPr="008D686A">
        <w:rPr>
          <w:u w:val="single"/>
        </w:rPr>
        <w:t xml:space="preserve">But </w:t>
      </w:r>
      <w:r w:rsidRPr="008D686A">
        <w:rPr>
          <w:highlight w:val="green"/>
          <w:u w:val="single"/>
        </w:rPr>
        <w:t xml:space="preserve">strikes </w:t>
      </w:r>
      <w:r w:rsidRPr="008D686A">
        <w:rPr>
          <w:u w:val="single"/>
        </w:rPr>
        <w:t xml:space="preserve">don’t just hurt the people walking the picket lines or the company they’re striking against. They </w:t>
      </w:r>
      <w:r w:rsidRPr="008D686A">
        <w:rPr>
          <w:highlight w:val="green"/>
          <w:u w:val="single"/>
        </w:rPr>
        <w:t xml:space="preserve">hurt </w:t>
      </w:r>
      <w:r w:rsidRPr="008D686A">
        <w:rPr>
          <w:b/>
          <w:bCs/>
          <w:highlight w:val="green"/>
          <w:u w:val="single"/>
        </w:rPr>
        <w:t>suppliers, car dealers and the communities located near the plants.</w:t>
      </w:r>
      <w:r w:rsidRPr="008D686A">
        <w:rPr>
          <w:sz w:val="16"/>
          <w:highlight w:val="green"/>
        </w:rPr>
        <w:t xml:space="preserve"> </w:t>
      </w:r>
      <w:r w:rsidRPr="008D686A">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8D686A">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8D686A">
        <w:rPr>
          <w:highlight w:val="green"/>
          <w:u w:val="single"/>
        </w:rPr>
        <w:t xml:space="preserve">if </w:t>
      </w:r>
      <w:r w:rsidRPr="008D686A">
        <w:rPr>
          <w:u w:val="single"/>
        </w:rPr>
        <w:t xml:space="preserve">the </w:t>
      </w:r>
      <w:r w:rsidRPr="008D686A">
        <w:rPr>
          <w:highlight w:val="green"/>
          <w:u w:val="single"/>
        </w:rPr>
        <w:t xml:space="preserve">strike were prolonged it could knock the state </w:t>
      </w:r>
      <w:r w:rsidRPr="008D686A">
        <w:rPr>
          <w:u w:val="single"/>
        </w:rPr>
        <w:t xml:space="preserve">of Michigan – home to GM and the UAW – </w:t>
      </w:r>
      <w:r w:rsidRPr="008D686A">
        <w:rPr>
          <w:b/>
          <w:bCs/>
          <w:highlight w:val="green"/>
          <w:u w:val="single"/>
        </w:rPr>
        <w:t>into a recession.</w:t>
      </w:r>
      <w:r w:rsidRPr="008D686A">
        <w:rPr>
          <w:sz w:val="16"/>
          <w:highlight w:val="green"/>
        </w:rPr>
        <w:t xml:space="preserve"> </w:t>
      </w:r>
      <w:r w:rsidRPr="008D686A">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8D686A">
        <w:rPr>
          <w:sz w:val="16"/>
        </w:rPr>
        <w:t>McElroyI’m</w:t>
      </w:r>
      <w:proofErr w:type="spellEnd"/>
      <w:r w:rsidRPr="008D686A">
        <w:rPr>
          <w:sz w:val="16"/>
        </w:rPr>
        <w:t xml:space="preserve"> not sure how this will ever be resolved. I understand the need for collective bargaining and the threat of a strike. But there’s got to be a better way to get workers a raise without torching the countryside.</w:t>
      </w:r>
    </w:p>
    <w:p w14:paraId="30AEAB72" w14:textId="77777777" w:rsidR="009F6BF7" w:rsidRPr="008D686A" w:rsidRDefault="009F6BF7" w:rsidP="009F6BF7">
      <w:pPr>
        <w:pStyle w:val="Heading4"/>
      </w:pPr>
      <w:r w:rsidRPr="008D686A">
        <w:t xml:space="preserve">Economic Collapse goes </w:t>
      </w:r>
      <w:r w:rsidRPr="008D686A">
        <w:rPr>
          <w:u w:val="single"/>
        </w:rPr>
        <w:t>Nuclear</w:t>
      </w:r>
      <w:r w:rsidRPr="008D686A">
        <w:t>.</w:t>
      </w:r>
    </w:p>
    <w:p w14:paraId="37F40BA2" w14:textId="77777777" w:rsidR="009F6BF7" w:rsidRPr="008D686A" w:rsidRDefault="009F6BF7" w:rsidP="009F6BF7">
      <w:proofErr w:type="spellStart"/>
      <w:r w:rsidRPr="008D686A">
        <w:rPr>
          <w:rStyle w:val="Style13ptBold"/>
        </w:rPr>
        <w:t>Tønnesson</w:t>
      </w:r>
      <w:proofErr w:type="spellEnd"/>
      <w:r w:rsidRPr="008D686A">
        <w:rPr>
          <w:rStyle w:val="Style13ptBold"/>
        </w:rPr>
        <w:t xml:space="preserve"> 15</w:t>
      </w:r>
      <w:r w:rsidRPr="008D686A">
        <w:t xml:space="preserve">, Stein. "Deterrence, interdependence and Sino–US peace." International Area Studies Review 18.3 (2015): 297-311. (the Department of Peace and Conflict, Uppsala University, Sweden, and Peace research Institute Oslo (PRIO), Norway) </w:t>
      </w:r>
    </w:p>
    <w:p w14:paraId="286F09D0" w14:textId="77777777" w:rsidR="009F6BF7" w:rsidRPr="008D686A" w:rsidRDefault="009F6BF7" w:rsidP="009F6BF7">
      <w:pPr>
        <w:rPr>
          <w:sz w:val="16"/>
        </w:rPr>
      </w:pPr>
      <w:r w:rsidRPr="008D686A">
        <w:rPr>
          <w:sz w:val="16"/>
        </w:rPr>
        <w:t xml:space="preserve">Several </w:t>
      </w:r>
      <w:r w:rsidRPr="008D686A">
        <w:rPr>
          <w:rStyle w:val="StyleUnderline"/>
          <w:sz w:val="24"/>
        </w:rPr>
        <w:t>recent works on China and Sino–US relations have made substantial contributions to</w:t>
      </w:r>
      <w:r w:rsidRPr="008D686A">
        <w:rPr>
          <w:sz w:val="16"/>
        </w:rPr>
        <w:t xml:space="preserve"> the </w:t>
      </w:r>
      <w:r w:rsidRPr="008D686A">
        <w:rPr>
          <w:rStyle w:val="StyleUnderline"/>
          <w:sz w:val="24"/>
        </w:rPr>
        <w:t>current understanding of how and under what circumstances a combination of nuclear deterrence and economic interdependence may reduce the risk of war between major powers</w:t>
      </w:r>
      <w:r w:rsidRPr="008D686A">
        <w:rPr>
          <w:sz w:val="16"/>
        </w:rPr>
        <w:t xml:space="preserve">. At least four conclusions can be drawn from the review above: first, </w:t>
      </w:r>
      <w:r w:rsidRPr="008D686A">
        <w:rPr>
          <w:rStyle w:val="StyleUnderline"/>
          <w:sz w:val="24"/>
        </w:rPr>
        <w:t>those who say that interdependence may both inhibit and drive conflict are righ</w:t>
      </w:r>
      <w:r w:rsidRPr="008D686A">
        <w:rPr>
          <w:sz w:val="16"/>
        </w:rPr>
        <w:t xml:space="preserve">t. </w:t>
      </w:r>
      <w:r w:rsidRPr="008D686A">
        <w:rPr>
          <w:rStyle w:val="StyleUnderline"/>
          <w:sz w:val="24"/>
        </w:rPr>
        <w:t xml:space="preserve">Interdependence raises the cost of conflict for all sides but </w:t>
      </w:r>
      <w:r w:rsidRPr="008D686A">
        <w:rPr>
          <w:sz w:val="16"/>
        </w:rPr>
        <w:t>asymmetrical or unbalanced dependencies and negative trade expectations may generate tensions leading to trade wars among inter-dependent states that in turn increase the risk of military conflict</w:t>
      </w:r>
      <w:r w:rsidRPr="008D686A">
        <w:rPr>
          <w:rStyle w:val="StyleUnderline"/>
          <w:sz w:val="24"/>
        </w:rPr>
        <w:t xml:space="preserve"> </w:t>
      </w:r>
      <w:r w:rsidRPr="008D686A">
        <w:rPr>
          <w:sz w:val="16"/>
        </w:rPr>
        <w:t xml:space="preserve">(Copeland, 2015: 1, 14, 437; Roach, 2014). The risk may increase if one of the interdependent countries is governed by an inward-looking socio-economic coalition (Solingen, 2015); second, the </w:t>
      </w:r>
      <w:r w:rsidRPr="008D686A">
        <w:rPr>
          <w:rStyle w:val="StyleUnderline"/>
          <w:sz w:val="24"/>
        </w:rPr>
        <w:t xml:space="preserve">risk of war between China and the US should not just be </w:t>
      </w:r>
      <w:proofErr w:type="spellStart"/>
      <w:r w:rsidRPr="008D686A">
        <w:rPr>
          <w:rStyle w:val="StyleUnderline"/>
          <w:sz w:val="24"/>
        </w:rPr>
        <w:t>analysed</w:t>
      </w:r>
      <w:proofErr w:type="spellEnd"/>
      <w:r w:rsidRPr="008D686A">
        <w:rPr>
          <w:rStyle w:val="StyleUnderline"/>
          <w:sz w:val="24"/>
        </w:rPr>
        <w:t xml:space="preserve"> bilaterally but include their allies and partners</w:t>
      </w:r>
      <w:r w:rsidRPr="008D686A">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D686A">
        <w:rPr>
          <w:rStyle w:val="Emphasis"/>
          <w:sz w:val="24"/>
          <w:highlight w:val="green"/>
        </w:rPr>
        <w:t>decisions</w:t>
      </w:r>
      <w:r w:rsidRPr="008D686A">
        <w:rPr>
          <w:rStyle w:val="Emphasis"/>
          <w:sz w:val="24"/>
        </w:rPr>
        <w:t xml:space="preserve"> </w:t>
      </w:r>
      <w:r w:rsidRPr="008D686A">
        <w:rPr>
          <w:rStyle w:val="Emphasis"/>
          <w:sz w:val="24"/>
          <w:highlight w:val="green"/>
        </w:rPr>
        <w:t>for</w:t>
      </w:r>
      <w:r w:rsidRPr="008D686A">
        <w:rPr>
          <w:rStyle w:val="Emphasis"/>
          <w:sz w:val="24"/>
        </w:rPr>
        <w:t xml:space="preserve"> </w:t>
      </w:r>
      <w:r w:rsidRPr="008D686A">
        <w:rPr>
          <w:rStyle w:val="Emphasis"/>
          <w:sz w:val="24"/>
          <w:highlight w:val="green"/>
        </w:rPr>
        <w:t>war</w:t>
      </w:r>
      <w:r w:rsidRPr="008D686A">
        <w:rPr>
          <w:rStyle w:val="Emphasis"/>
          <w:sz w:val="24"/>
        </w:rPr>
        <w:t xml:space="preserve"> and peace are </w:t>
      </w:r>
      <w:r w:rsidRPr="008D686A">
        <w:rPr>
          <w:rStyle w:val="Emphasis"/>
          <w:sz w:val="24"/>
          <w:highlight w:val="green"/>
        </w:rPr>
        <w:t>taken</w:t>
      </w:r>
      <w:r w:rsidRPr="008D686A">
        <w:rPr>
          <w:rStyle w:val="Emphasis"/>
          <w:sz w:val="24"/>
        </w:rPr>
        <w:t xml:space="preserve"> </w:t>
      </w:r>
      <w:r w:rsidRPr="008D686A">
        <w:rPr>
          <w:rStyle w:val="Emphasis"/>
          <w:sz w:val="24"/>
          <w:highlight w:val="green"/>
        </w:rPr>
        <w:t>by</w:t>
      </w:r>
      <w:r w:rsidRPr="008D686A">
        <w:rPr>
          <w:rStyle w:val="Emphasis"/>
          <w:sz w:val="24"/>
        </w:rPr>
        <w:t xml:space="preserve"> very </w:t>
      </w:r>
      <w:r w:rsidRPr="008D686A">
        <w:rPr>
          <w:rStyle w:val="Emphasis"/>
          <w:sz w:val="24"/>
          <w:highlight w:val="green"/>
        </w:rPr>
        <w:t>few people, who act on</w:t>
      </w:r>
      <w:r w:rsidRPr="008D686A">
        <w:rPr>
          <w:rStyle w:val="Emphasis"/>
          <w:sz w:val="24"/>
        </w:rPr>
        <w:t xml:space="preserve"> the basis of their </w:t>
      </w:r>
      <w:r w:rsidRPr="008D686A">
        <w:rPr>
          <w:rStyle w:val="Emphasis"/>
          <w:sz w:val="24"/>
          <w:highlight w:val="green"/>
        </w:rPr>
        <w:t>future</w:t>
      </w:r>
      <w:r w:rsidRPr="008D686A">
        <w:rPr>
          <w:rStyle w:val="Emphasis"/>
          <w:sz w:val="24"/>
        </w:rPr>
        <w:t xml:space="preserve"> </w:t>
      </w:r>
      <w:r w:rsidRPr="008D686A">
        <w:rPr>
          <w:rStyle w:val="Emphasis"/>
          <w:sz w:val="24"/>
          <w:highlight w:val="green"/>
        </w:rPr>
        <w:t>expectations</w:t>
      </w:r>
      <w:r w:rsidRPr="008D686A">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8D686A">
        <w:rPr>
          <w:rStyle w:val="StyleUnderline"/>
          <w:sz w:val="24"/>
          <w:highlight w:val="green"/>
        </w:rPr>
        <w:t>If</w:t>
      </w:r>
      <w:r w:rsidRPr="008D686A">
        <w:rPr>
          <w:rStyle w:val="StyleUnderline"/>
          <w:sz w:val="24"/>
        </w:rPr>
        <w:t xml:space="preserve"> </w:t>
      </w:r>
      <w:r w:rsidRPr="008D686A">
        <w:rPr>
          <w:rStyle w:val="StyleUnderline"/>
          <w:sz w:val="24"/>
          <w:highlight w:val="green"/>
        </w:rPr>
        <w:t>leaders</w:t>
      </w:r>
      <w:r w:rsidRPr="008D686A">
        <w:rPr>
          <w:rStyle w:val="StyleUnderline"/>
          <w:sz w:val="24"/>
        </w:rPr>
        <w:t xml:space="preserve"> on either side of the Atlantic begin to </w:t>
      </w:r>
      <w:r w:rsidRPr="008D686A">
        <w:rPr>
          <w:rStyle w:val="StyleUnderline"/>
          <w:sz w:val="24"/>
          <w:highlight w:val="green"/>
        </w:rPr>
        <w:t>seriously</w:t>
      </w:r>
      <w:r w:rsidRPr="008D686A">
        <w:rPr>
          <w:rStyle w:val="StyleUnderline"/>
          <w:sz w:val="24"/>
        </w:rPr>
        <w:t xml:space="preserve"> fear or </w:t>
      </w:r>
      <w:r w:rsidRPr="008D686A">
        <w:rPr>
          <w:rStyle w:val="StyleUnderline"/>
          <w:sz w:val="24"/>
          <w:highlight w:val="green"/>
        </w:rPr>
        <w:t>anticipate</w:t>
      </w:r>
      <w:r w:rsidRPr="008D686A">
        <w:rPr>
          <w:rStyle w:val="StyleUnderline"/>
          <w:sz w:val="24"/>
        </w:rPr>
        <w:t xml:space="preserve"> their own nation’s </w:t>
      </w:r>
      <w:r w:rsidRPr="008D686A">
        <w:rPr>
          <w:rStyle w:val="StyleUnderline"/>
          <w:sz w:val="24"/>
          <w:highlight w:val="green"/>
        </w:rPr>
        <w:t>decline</w:t>
      </w:r>
      <w:r w:rsidRPr="008D686A">
        <w:rPr>
          <w:rStyle w:val="StyleUnderline"/>
          <w:sz w:val="24"/>
        </w:rPr>
        <w:t xml:space="preserve"> </w:t>
      </w:r>
      <w:r w:rsidRPr="008D686A">
        <w:rPr>
          <w:rStyle w:val="StyleUnderline"/>
          <w:sz w:val="24"/>
          <w:highlight w:val="green"/>
        </w:rPr>
        <w:t>then</w:t>
      </w:r>
      <w:r w:rsidRPr="008D686A">
        <w:rPr>
          <w:rStyle w:val="StyleUnderline"/>
          <w:sz w:val="24"/>
        </w:rPr>
        <w:t xml:space="preserve"> </w:t>
      </w:r>
      <w:r w:rsidRPr="008D686A">
        <w:rPr>
          <w:rStyle w:val="StyleUnderline"/>
          <w:sz w:val="24"/>
          <w:highlight w:val="green"/>
        </w:rPr>
        <w:t xml:space="preserve">they may </w:t>
      </w:r>
      <w:r w:rsidRPr="008D686A">
        <w:rPr>
          <w:rStyle w:val="StyleUnderline"/>
          <w:sz w:val="24"/>
        </w:rPr>
        <w:t xml:space="preserve">blame </w:t>
      </w:r>
      <w:r w:rsidRPr="008D686A">
        <w:rPr>
          <w:sz w:val="16"/>
        </w:rPr>
        <w:t>this on external dependence, appeal to anti-foreign sentiments,</w:t>
      </w:r>
      <w:r w:rsidRPr="008D686A">
        <w:rPr>
          <w:rStyle w:val="StyleUnderline"/>
          <w:sz w:val="24"/>
        </w:rPr>
        <w:t xml:space="preserve"> </w:t>
      </w:r>
      <w:r w:rsidRPr="008D686A">
        <w:rPr>
          <w:rStyle w:val="StyleUnderline"/>
          <w:sz w:val="24"/>
          <w:highlight w:val="green"/>
        </w:rPr>
        <w:t>contemplate</w:t>
      </w:r>
      <w:r w:rsidRPr="008D686A">
        <w:rPr>
          <w:rStyle w:val="StyleUnderline"/>
          <w:sz w:val="24"/>
        </w:rPr>
        <w:t xml:space="preserve"> the </w:t>
      </w:r>
      <w:r w:rsidRPr="008D686A">
        <w:rPr>
          <w:rStyle w:val="StyleUnderline"/>
          <w:sz w:val="24"/>
          <w:highlight w:val="green"/>
        </w:rPr>
        <w:t>use of force to gain</w:t>
      </w:r>
      <w:r w:rsidRPr="008D686A">
        <w:rPr>
          <w:rStyle w:val="StyleUnderline"/>
          <w:sz w:val="24"/>
        </w:rPr>
        <w:t xml:space="preserve"> respect or </w:t>
      </w:r>
      <w:r w:rsidRPr="008D686A">
        <w:rPr>
          <w:rStyle w:val="StyleUnderline"/>
          <w:sz w:val="24"/>
          <w:highlight w:val="green"/>
        </w:rPr>
        <w:t>credibility</w:t>
      </w:r>
      <w:r w:rsidRPr="008D686A">
        <w:rPr>
          <w:rStyle w:val="StyleUnderline"/>
          <w:sz w:val="24"/>
        </w:rPr>
        <w:t xml:space="preserve">, adopt protectionist policies, </w:t>
      </w:r>
      <w:r w:rsidRPr="008D686A">
        <w:rPr>
          <w:rStyle w:val="StyleUnderline"/>
          <w:sz w:val="24"/>
          <w:highlight w:val="green"/>
        </w:rPr>
        <w:t>and</w:t>
      </w:r>
      <w:r w:rsidRPr="008D686A">
        <w:rPr>
          <w:rStyle w:val="StyleUnderline"/>
          <w:sz w:val="24"/>
        </w:rPr>
        <w:t xml:space="preserve"> ultimately </w:t>
      </w:r>
      <w:r w:rsidRPr="008D686A">
        <w:rPr>
          <w:rStyle w:val="StyleUnderline"/>
          <w:sz w:val="24"/>
          <w:highlight w:val="green"/>
        </w:rPr>
        <w:t>refuse to be deterred by</w:t>
      </w:r>
      <w:r w:rsidRPr="008D686A">
        <w:rPr>
          <w:rStyle w:val="StyleUnderline"/>
          <w:sz w:val="24"/>
        </w:rPr>
        <w:t xml:space="preserve"> either </w:t>
      </w:r>
      <w:r w:rsidRPr="008D686A">
        <w:rPr>
          <w:rStyle w:val="StyleUnderline"/>
          <w:sz w:val="24"/>
          <w:highlight w:val="green"/>
        </w:rPr>
        <w:t>nuclear</w:t>
      </w:r>
      <w:r w:rsidRPr="008D686A">
        <w:rPr>
          <w:rStyle w:val="StyleUnderline"/>
          <w:sz w:val="24"/>
        </w:rPr>
        <w:t xml:space="preserve"> </w:t>
      </w:r>
      <w:r w:rsidRPr="008D686A">
        <w:rPr>
          <w:rStyle w:val="StyleUnderline"/>
          <w:sz w:val="24"/>
          <w:highlight w:val="green"/>
        </w:rPr>
        <w:t>arms</w:t>
      </w:r>
      <w:r w:rsidRPr="008D686A">
        <w:rPr>
          <w:rStyle w:val="StyleUnderline"/>
          <w:sz w:val="24"/>
        </w:rPr>
        <w:t xml:space="preserve"> or prospects of socioeconomic calamities. </w:t>
      </w:r>
      <w:r w:rsidRPr="008D686A">
        <w:rPr>
          <w:rStyle w:val="Emphasis"/>
          <w:sz w:val="24"/>
        </w:rPr>
        <w:t xml:space="preserve">Such a </w:t>
      </w:r>
      <w:r w:rsidRPr="008D686A">
        <w:rPr>
          <w:rStyle w:val="Emphasis"/>
          <w:sz w:val="24"/>
          <w:highlight w:val="green"/>
        </w:rPr>
        <w:t>dangerous</w:t>
      </w:r>
      <w:r w:rsidRPr="008D686A">
        <w:rPr>
          <w:rStyle w:val="Emphasis"/>
          <w:sz w:val="24"/>
        </w:rPr>
        <w:t xml:space="preserve"> </w:t>
      </w:r>
      <w:r w:rsidRPr="008D686A">
        <w:rPr>
          <w:rStyle w:val="Emphasis"/>
          <w:sz w:val="24"/>
          <w:highlight w:val="green"/>
        </w:rPr>
        <w:t>shift</w:t>
      </w:r>
      <w:r w:rsidRPr="008D686A">
        <w:rPr>
          <w:rStyle w:val="Emphasis"/>
          <w:sz w:val="24"/>
        </w:rPr>
        <w:t xml:space="preserve"> </w:t>
      </w:r>
      <w:r w:rsidRPr="008D686A">
        <w:rPr>
          <w:rStyle w:val="Emphasis"/>
          <w:sz w:val="24"/>
          <w:highlight w:val="green"/>
        </w:rPr>
        <w:t>could</w:t>
      </w:r>
      <w:r w:rsidRPr="008D686A">
        <w:rPr>
          <w:rStyle w:val="Emphasis"/>
          <w:sz w:val="24"/>
        </w:rPr>
        <w:t xml:space="preserve"> </w:t>
      </w:r>
      <w:r w:rsidRPr="008D686A">
        <w:rPr>
          <w:rStyle w:val="Emphasis"/>
          <w:sz w:val="24"/>
          <w:highlight w:val="green"/>
        </w:rPr>
        <w:t>happen</w:t>
      </w:r>
      <w:r w:rsidRPr="008D686A">
        <w:rPr>
          <w:rStyle w:val="Emphasis"/>
          <w:sz w:val="24"/>
        </w:rPr>
        <w:t xml:space="preserve"> </w:t>
      </w:r>
      <w:r w:rsidRPr="008D686A">
        <w:rPr>
          <w:rStyle w:val="Emphasis"/>
          <w:sz w:val="24"/>
          <w:highlight w:val="green"/>
        </w:rPr>
        <w:t>abruptly</w:t>
      </w:r>
      <w:r w:rsidRPr="008D686A">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8D686A">
        <w:rPr>
          <w:rStyle w:val="StyleUnderline"/>
          <w:sz w:val="24"/>
        </w:rPr>
        <w:t xml:space="preserve">The </w:t>
      </w:r>
      <w:r w:rsidRPr="008D686A">
        <w:rPr>
          <w:rStyle w:val="Emphasis"/>
          <w:sz w:val="24"/>
          <w:highlight w:val="green"/>
        </w:rPr>
        <w:t>greatest</w:t>
      </w:r>
      <w:r w:rsidRPr="008D686A">
        <w:rPr>
          <w:rStyle w:val="Emphasis"/>
          <w:sz w:val="24"/>
        </w:rPr>
        <w:t xml:space="preserve"> </w:t>
      </w:r>
      <w:r w:rsidRPr="008D686A">
        <w:rPr>
          <w:rStyle w:val="Emphasis"/>
          <w:sz w:val="24"/>
          <w:highlight w:val="green"/>
        </w:rPr>
        <w:t xml:space="preserve">risk is </w:t>
      </w:r>
      <w:r w:rsidRPr="008D686A">
        <w:rPr>
          <w:rStyle w:val="Emphasis"/>
          <w:sz w:val="24"/>
        </w:rPr>
        <w:t xml:space="preserve">not that a territorial dispute leads to war under present circumstances but that </w:t>
      </w:r>
      <w:r w:rsidRPr="008D686A">
        <w:rPr>
          <w:rStyle w:val="Emphasis"/>
          <w:sz w:val="24"/>
          <w:highlight w:val="green"/>
        </w:rPr>
        <w:t>changes</w:t>
      </w:r>
      <w:r w:rsidRPr="008D686A">
        <w:rPr>
          <w:rStyle w:val="Emphasis"/>
          <w:sz w:val="24"/>
        </w:rPr>
        <w:t xml:space="preserve"> </w:t>
      </w:r>
      <w:r w:rsidRPr="008D686A">
        <w:rPr>
          <w:rStyle w:val="Emphasis"/>
          <w:sz w:val="24"/>
          <w:highlight w:val="green"/>
        </w:rPr>
        <w:t>in</w:t>
      </w:r>
      <w:r w:rsidRPr="008D686A">
        <w:rPr>
          <w:rStyle w:val="Emphasis"/>
          <w:sz w:val="24"/>
        </w:rPr>
        <w:t xml:space="preserve"> the world </w:t>
      </w:r>
      <w:r w:rsidRPr="008D686A">
        <w:rPr>
          <w:rStyle w:val="Emphasis"/>
          <w:sz w:val="24"/>
          <w:highlight w:val="green"/>
        </w:rPr>
        <w:t>econ</w:t>
      </w:r>
      <w:r w:rsidRPr="008D686A">
        <w:rPr>
          <w:rStyle w:val="Emphasis"/>
          <w:sz w:val="24"/>
        </w:rPr>
        <w:t xml:space="preserve">omy </w:t>
      </w:r>
      <w:r w:rsidRPr="008D686A">
        <w:rPr>
          <w:rStyle w:val="StyleUnderline"/>
          <w:sz w:val="24"/>
        </w:rPr>
        <w:t>alter those circumstances in ways that render inter-state peace more precarious</w:t>
      </w:r>
      <w:r w:rsidRPr="008D686A">
        <w:rPr>
          <w:sz w:val="16"/>
        </w:rPr>
        <w:t xml:space="preserve">. If China and the US fail to rebalance their financial and trading relations (Roach, 2014) then </w:t>
      </w:r>
      <w:r w:rsidRPr="008D686A">
        <w:rPr>
          <w:rStyle w:val="StyleUnderline"/>
          <w:sz w:val="24"/>
        </w:rPr>
        <w:t>a trade war could</w:t>
      </w:r>
      <w:r w:rsidRPr="008D686A">
        <w:rPr>
          <w:sz w:val="16"/>
        </w:rPr>
        <w:t xml:space="preserve"> result, </w:t>
      </w:r>
      <w:r w:rsidRPr="008D686A">
        <w:rPr>
          <w:rStyle w:val="StyleUnderline"/>
          <w:sz w:val="24"/>
        </w:rPr>
        <w:t>interrupt</w:t>
      </w:r>
      <w:r w:rsidRPr="008D686A">
        <w:rPr>
          <w:sz w:val="16"/>
        </w:rPr>
        <w:t xml:space="preserve">ing </w:t>
      </w:r>
      <w:r w:rsidRPr="008D686A">
        <w:rPr>
          <w:rStyle w:val="StyleUnderline"/>
          <w:sz w:val="24"/>
        </w:rPr>
        <w:t>transnational production networks, provoking social distress, and exacerbating nationalist emotions.</w:t>
      </w:r>
      <w:r w:rsidRPr="008D686A">
        <w:rPr>
          <w:sz w:val="16"/>
        </w:rPr>
        <w:t xml:space="preserve"> </w:t>
      </w:r>
      <w:r w:rsidRPr="008D686A">
        <w:rPr>
          <w:rStyle w:val="StyleUnderline"/>
          <w:sz w:val="24"/>
        </w:rPr>
        <w:t xml:space="preserve">This could have </w:t>
      </w:r>
      <w:r w:rsidRPr="008D686A">
        <w:rPr>
          <w:rStyle w:val="StyleUnderline"/>
          <w:sz w:val="24"/>
          <w:highlight w:val="green"/>
        </w:rPr>
        <w:t xml:space="preserve">unforeseen </w:t>
      </w:r>
      <w:r w:rsidRPr="008D686A">
        <w:rPr>
          <w:rStyle w:val="StyleUnderline"/>
          <w:sz w:val="24"/>
          <w:highlight w:val="green"/>
        </w:rPr>
        <w:lastRenderedPageBreak/>
        <w:t>consequences in the field of security, with nuclear deterrence remaining</w:t>
      </w:r>
      <w:r w:rsidRPr="008D686A">
        <w:rPr>
          <w:sz w:val="16"/>
        </w:rPr>
        <w:t xml:space="preserve"> the only factor to protect the world from Armageddon, and </w:t>
      </w:r>
      <w:r w:rsidRPr="008D686A">
        <w:rPr>
          <w:rStyle w:val="StyleUnderline"/>
          <w:sz w:val="24"/>
        </w:rPr>
        <w:t>unreliably</w:t>
      </w:r>
      <w:r w:rsidRPr="008D686A">
        <w:rPr>
          <w:sz w:val="16"/>
        </w:rPr>
        <w:t xml:space="preserve"> so. Deterrence could lose its credibility: one of the two </w:t>
      </w:r>
      <w:r w:rsidRPr="008D686A">
        <w:rPr>
          <w:rStyle w:val="StyleUnderline"/>
          <w:sz w:val="24"/>
          <w:highlight w:val="green"/>
        </w:rPr>
        <w:t>great powers might gamble</w:t>
      </w:r>
      <w:r w:rsidRPr="008D686A">
        <w:rPr>
          <w:rStyle w:val="StyleUnderline"/>
          <w:sz w:val="24"/>
        </w:rPr>
        <w:t xml:space="preserve"> that the other</w:t>
      </w:r>
      <w:r w:rsidRPr="008D686A">
        <w:rPr>
          <w:sz w:val="16"/>
        </w:rPr>
        <w:t xml:space="preserve"> </w:t>
      </w:r>
      <w:r w:rsidRPr="008D686A">
        <w:rPr>
          <w:rStyle w:val="StyleUnderline"/>
          <w:sz w:val="24"/>
        </w:rPr>
        <w:t>yield in a cyber-war or conventional limited war,</w:t>
      </w:r>
      <w:r w:rsidRPr="008D686A">
        <w:rPr>
          <w:sz w:val="16"/>
        </w:rPr>
        <w:t xml:space="preserve"> </w:t>
      </w:r>
      <w:r w:rsidRPr="008D686A">
        <w:rPr>
          <w:rStyle w:val="StyleUnderline"/>
          <w:sz w:val="24"/>
        </w:rPr>
        <w:t xml:space="preserve">or </w:t>
      </w:r>
      <w:r w:rsidRPr="008D686A">
        <w:rPr>
          <w:rStyle w:val="StyleUnderline"/>
          <w:sz w:val="24"/>
          <w:highlight w:val="green"/>
        </w:rPr>
        <w:t>third party countries might engage</w:t>
      </w:r>
      <w:r w:rsidRPr="008D686A">
        <w:rPr>
          <w:sz w:val="16"/>
        </w:rPr>
        <w:t xml:space="preserve"> in conflict with each other, </w:t>
      </w:r>
      <w:r w:rsidRPr="008D686A">
        <w:rPr>
          <w:rStyle w:val="StyleUnderline"/>
          <w:sz w:val="24"/>
        </w:rPr>
        <w:t xml:space="preserve">with a view to </w:t>
      </w:r>
      <w:r w:rsidRPr="008D686A">
        <w:rPr>
          <w:rStyle w:val="StyleUnderline"/>
          <w:sz w:val="24"/>
          <w:highlight w:val="green"/>
          <w:bdr w:val="single" w:sz="4" w:space="0" w:color="auto"/>
        </w:rPr>
        <w:t>obliging</w:t>
      </w:r>
      <w:r w:rsidRPr="008D686A">
        <w:rPr>
          <w:rStyle w:val="StyleUnderline"/>
          <w:sz w:val="24"/>
          <w:bdr w:val="single" w:sz="4" w:space="0" w:color="auto"/>
        </w:rPr>
        <w:t xml:space="preserve"> </w:t>
      </w:r>
      <w:r w:rsidRPr="008D686A">
        <w:rPr>
          <w:rStyle w:val="StyleUnderline"/>
          <w:sz w:val="24"/>
          <w:highlight w:val="green"/>
          <w:bdr w:val="single" w:sz="4" w:space="0" w:color="auto"/>
        </w:rPr>
        <w:t>Washington</w:t>
      </w:r>
      <w:r w:rsidRPr="008D686A">
        <w:rPr>
          <w:rStyle w:val="StyleUnderline"/>
          <w:sz w:val="24"/>
          <w:bdr w:val="single" w:sz="4" w:space="0" w:color="auto"/>
        </w:rPr>
        <w:t xml:space="preserve"> or Beijing </w:t>
      </w:r>
      <w:r w:rsidRPr="008D686A">
        <w:rPr>
          <w:rStyle w:val="StyleUnderline"/>
          <w:sz w:val="24"/>
          <w:highlight w:val="green"/>
          <w:bdr w:val="single" w:sz="4" w:space="0" w:color="auto"/>
        </w:rPr>
        <w:t>to</w:t>
      </w:r>
      <w:r w:rsidRPr="008D686A">
        <w:rPr>
          <w:rStyle w:val="StyleUnderline"/>
          <w:sz w:val="24"/>
          <w:bdr w:val="single" w:sz="4" w:space="0" w:color="auto"/>
        </w:rPr>
        <w:t xml:space="preserve"> </w:t>
      </w:r>
      <w:r w:rsidRPr="008D686A">
        <w:rPr>
          <w:rStyle w:val="StyleUnderline"/>
          <w:sz w:val="24"/>
          <w:highlight w:val="green"/>
          <w:bdr w:val="single" w:sz="4" w:space="0" w:color="auto"/>
        </w:rPr>
        <w:t>intervene</w:t>
      </w:r>
      <w:r w:rsidRPr="008D686A">
        <w:rPr>
          <w:sz w:val="16"/>
        </w:rPr>
        <w:t xml:space="preserve">. </w:t>
      </w:r>
    </w:p>
    <w:p w14:paraId="46D840BC" w14:textId="77777777" w:rsidR="009F6BF7" w:rsidRPr="008D686A" w:rsidRDefault="009F6BF7" w:rsidP="009F6BF7">
      <w:pPr>
        <w:rPr>
          <w:sz w:val="16"/>
        </w:rPr>
      </w:pPr>
    </w:p>
    <w:p w14:paraId="3398DC2E" w14:textId="253F78AA" w:rsidR="009F6BF7" w:rsidRDefault="009F6BF7" w:rsidP="009F6BF7">
      <w:pPr>
        <w:pStyle w:val="Heading2"/>
      </w:pPr>
      <w:r>
        <w:lastRenderedPageBreak/>
        <w:t>3</w:t>
      </w:r>
    </w:p>
    <w:p w14:paraId="493130E0" w14:textId="77777777" w:rsidR="002B07B6" w:rsidRDefault="002B07B6" w:rsidP="002B07B6">
      <w:pPr>
        <w:pStyle w:val="Heading4"/>
      </w:pPr>
      <w:r>
        <w:t xml:space="preserve">Nurse strikes </w:t>
      </w:r>
      <w:r>
        <w:rPr>
          <w:u w:val="single"/>
        </w:rPr>
        <w:t>devastates</w:t>
      </w:r>
      <w:r>
        <w:t xml:space="preserve"> hospitals</w:t>
      </w:r>
    </w:p>
    <w:p w14:paraId="7F2CECBE" w14:textId="77777777" w:rsidR="002B07B6" w:rsidRPr="00EF0944" w:rsidRDefault="002B07B6" w:rsidP="002B07B6">
      <w:r w:rsidRPr="00EF0944">
        <w:rPr>
          <w:rStyle w:val="Style13ptBold"/>
          <w:bCs w:val="0"/>
        </w:rPr>
        <w:t>Wright 10</w:t>
      </w:r>
      <w:r>
        <w:t xml:space="preserve"> </w:t>
      </w:r>
      <w:r w:rsidRPr="00EF0944">
        <w:t>Sarah H. Wright July 2010 "Evidence on the Effects of Nurses' Strikes"</w:t>
      </w:r>
      <w:r>
        <w:t xml:space="preserve"> </w:t>
      </w:r>
      <w:hyperlink r:id="rId7" w:history="1">
        <w:r w:rsidRPr="00051040">
          <w:rPr>
            <w:rStyle w:val="Hyperlink"/>
          </w:rPr>
          <w:t>https://www.nber.org/digest/jul10/evidence-effects-nurses-strikes</w:t>
        </w:r>
      </w:hyperlink>
      <w:r>
        <w:t xml:space="preserve"> (Researcher at National Bureau of Economic Research)</w:t>
      </w:r>
    </w:p>
    <w:p w14:paraId="79834063" w14:textId="77777777" w:rsidR="002B07B6" w:rsidRPr="00592349" w:rsidRDefault="002B07B6" w:rsidP="002B07B6">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3B4A1079" w14:textId="77777777" w:rsidR="002B07B6" w:rsidRDefault="002B07B6" w:rsidP="002B07B6">
      <w:pPr>
        <w:pStyle w:val="Heading4"/>
      </w:pPr>
      <w:r>
        <w:t xml:space="preserve">Hospitals are the critical </w:t>
      </w:r>
      <w:r>
        <w:rPr>
          <w:u w:val="single"/>
        </w:rPr>
        <w:t>internal link</w:t>
      </w:r>
      <w:r>
        <w:t xml:space="preserve"> for pandemic preparedness.</w:t>
      </w:r>
    </w:p>
    <w:p w14:paraId="2366CB33" w14:textId="77777777" w:rsidR="002B07B6" w:rsidRPr="00EF0944" w:rsidRDefault="002B07B6" w:rsidP="002B07B6">
      <w:r w:rsidRPr="00EF0944">
        <w:rPr>
          <w:rStyle w:val="Style13ptBold"/>
          <w:bCs w:val="0"/>
        </w:rPr>
        <w:t xml:space="preserve">Al </w:t>
      </w:r>
      <w:proofErr w:type="spellStart"/>
      <w:r w:rsidRPr="00EF0944">
        <w:rPr>
          <w:rStyle w:val="Style13ptBold"/>
          <w:bCs w:val="0"/>
        </w:rPr>
        <w:t>Thobaity</w:t>
      </w:r>
      <w:proofErr w:type="spellEnd"/>
      <w:r>
        <w:rPr>
          <w:rStyle w:val="Style13ptBold"/>
          <w:bCs w:val="0"/>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398E23D1" w14:textId="77777777" w:rsidR="002B07B6" w:rsidRPr="00C01178" w:rsidRDefault="002B07B6" w:rsidP="002B07B6">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1D00DCEC" w14:textId="77777777" w:rsidR="002B07B6" w:rsidRDefault="002B07B6" w:rsidP="002B07B6">
      <w:pPr>
        <w:pStyle w:val="Heading4"/>
      </w:pPr>
      <w:r>
        <w:lastRenderedPageBreak/>
        <w:t>New Pandemics are deadlier and faster are coming – COVID is just the beginning</w:t>
      </w:r>
    </w:p>
    <w:p w14:paraId="452814F6" w14:textId="77777777" w:rsidR="002B07B6" w:rsidRPr="006D3786" w:rsidRDefault="002B07B6" w:rsidP="002B07B6">
      <w:r w:rsidRPr="006D3786">
        <w:rPr>
          <w:rStyle w:val="Style13ptBold"/>
          <w:bCs w:val="0"/>
        </w:rPr>
        <w:t>Antonelli 20</w:t>
      </w:r>
      <w:r>
        <w:t xml:space="preserve"> </w:t>
      </w:r>
      <w:r w:rsidRPr="006D3786">
        <w:t>Ashley Fuoco Antonelli 5-15-2020</w:t>
      </w:r>
      <w:r>
        <w:t xml:space="preserve"> </w:t>
      </w:r>
      <w:hyperlink r:id="rId8"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2DB9094B" w14:textId="77777777" w:rsidR="002B07B6" w:rsidRPr="00435BA1" w:rsidRDefault="002B07B6" w:rsidP="002B07B6">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w:t>
      </w:r>
      <w:r w:rsidRPr="00435BA1">
        <w:rPr>
          <w:sz w:val="16"/>
        </w:rPr>
        <w:lastRenderedPageBreak/>
        <w:t xml:space="preserve">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2EA6599D" w14:textId="77777777" w:rsidR="002B07B6" w:rsidRDefault="002B07B6" w:rsidP="002B07B6">
      <w:pPr>
        <w:pStyle w:val="Heading4"/>
      </w:pPr>
      <w:r>
        <w:t>Future pandemics will cause extinction – it only takes one ‘super-spreader’ – US prevention is key</w:t>
      </w:r>
    </w:p>
    <w:p w14:paraId="3EC8ADEF" w14:textId="77777777" w:rsidR="002B07B6" w:rsidRDefault="002B07B6" w:rsidP="002B07B6">
      <w:r w:rsidRPr="00CD3030">
        <w:rPr>
          <w:rStyle w:val="Style13ptBold"/>
          <w:bCs w:val="0"/>
        </w:rPr>
        <w:t>Bar-Yam 16</w:t>
      </w:r>
      <w:r>
        <w:t xml:space="preserve"> </w:t>
      </w:r>
      <w:proofErr w:type="spellStart"/>
      <w:r w:rsidRPr="00CD3030">
        <w:t>Yaneer</w:t>
      </w:r>
      <w:proofErr w:type="spellEnd"/>
      <w:r w:rsidRPr="00CD3030">
        <w:t xml:space="preserve"> Bar-Yam 7-3-2016 “Transition to extinction: Pandemics in a connected world” </w:t>
      </w:r>
      <w:hyperlink r:id="rId9" w:history="1">
        <w:r w:rsidRPr="00CD3030">
          <w:rPr>
            <w:rStyle w:val="Hyperlink"/>
          </w:rPr>
          <w:t>http://necsi.edu/research/social/pandemics/transition</w:t>
        </w:r>
      </w:hyperlink>
      <w:r w:rsidRPr="00CD3030">
        <w:t xml:space="preserve"> (Professor and President, New England Complex System Institute; PhD in Physics, MIT)</w:t>
      </w:r>
    </w:p>
    <w:p w14:paraId="33C571C2" w14:textId="77777777" w:rsidR="002B07B6" w:rsidRPr="00EF0944" w:rsidRDefault="002B07B6" w:rsidP="002B07B6">
      <w:pPr>
        <w:rPr>
          <w:sz w:val="16"/>
        </w:rPr>
      </w:pPr>
      <w:r w:rsidRPr="0010555D">
        <w:rPr>
          <w:sz w:val="16"/>
        </w:rPr>
        <w:t>Watch as one of the more aggressive—brighter red </w:t>
      </w:r>
      <w:r w:rsidRPr="0010555D">
        <w:rPr>
          <w:rFonts w:cs="Georgia"/>
          <w:sz w:val="16"/>
        </w:rPr>
        <w:t>—</w:t>
      </w:r>
      <w:r w:rsidRPr="0010555D">
        <w:rPr>
          <w:sz w:val="16"/>
        </w:rPr>
        <w:t>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iCs w:val="0"/>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aggressive strains</w:t>
      </w:r>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r w:rsidRPr="00C01178">
        <w:rPr>
          <w:rStyle w:val="Emphasis"/>
          <w:iCs w:val="0"/>
          <w:sz w:val="24"/>
        </w:rPr>
        <w:t xml:space="preserve">long range </w:t>
      </w:r>
      <w:r w:rsidRPr="00C01178">
        <w:rPr>
          <w:rStyle w:val="Emphasis"/>
          <w:iCs w:val="0"/>
          <w:sz w:val="24"/>
          <w:highlight w:val="green"/>
        </w:rPr>
        <w:t>transportation</w:t>
      </w:r>
      <w:r w:rsidRPr="00C01178">
        <w:rPr>
          <w:rStyle w:val="StyleUnderline"/>
          <w:sz w:val="24"/>
          <w:highlight w:val="green"/>
        </w:rPr>
        <w:t xml:space="preserve"> to find new hosts and </w:t>
      </w:r>
      <w:r w:rsidRPr="00C01178">
        <w:rPr>
          <w:rStyle w:val="Emphasis"/>
          <w:iCs w:val="0"/>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r w:rsidRPr="00C01178">
        <w:rPr>
          <w:rStyle w:val="Emphasis"/>
          <w:iCs w:val="0"/>
          <w:sz w:val="24"/>
          <w:highlight w:val="green"/>
        </w:rPr>
        <w:t>more</w:t>
      </w:r>
      <w:r w:rsidRPr="00C01178">
        <w:rPr>
          <w:rStyle w:val="Emphasis"/>
          <w:iCs w:val="0"/>
          <w:sz w:val="24"/>
        </w:rPr>
        <w:t xml:space="preserve"> higher aggressive </w:t>
      </w:r>
      <w:r w:rsidRPr="00C01178">
        <w:rPr>
          <w:rStyle w:val="Emphasis"/>
          <w:iCs w:val="0"/>
          <w:sz w:val="24"/>
          <w:highlight w:val="green"/>
        </w:rPr>
        <w:t>pathogens</w:t>
      </w:r>
      <w:r w:rsidRPr="00C01178">
        <w:rPr>
          <w:rStyle w:val="Emphasis"/>
          <w:iCs w:val="0"/>
          <w:sz w:val="24"/>
        </w:rPr>
        <w:t xml:space="preserve"> are able to </w:t>
      </w:r>
      <w:r w:rsidRPr="00C01178">
        <w:rPr>
          <w:rStyle w:val="Emphasis"/>
          <w:iCs w:val="0"/>
          <w:sz w:val="24"/>
          <w:highlight w:val="green"/>
        </w:rPr>
        <w:t>survive and spread</w:t>
      </w:r>
      <w:r w:rsidRPr="00C01178">
        <w:rPr>
          <w:sz w:val="16"/>
        </w:rPr>
        <w:t xml:space="preserve">. </w:t>
      </w:r>
      <w:r w:rsidRPr="00C01178">
        <w:rPr>
          <w:rStyle w:val="StyleUnderline"/>
          <w:sz w:val="24"/>
        </w:rPr>
        <w:t xml:space="preserve">As we add more long range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iCs w:val="0"/>
          <w:sz w:val="24"/>
          <w:highlight w:val="green"/>
        </w:rPr>
        <w:t>the entire</w:t>
      </w:r>
      <w:r w:rsidRPr="00C01178">
        <w:rPr>
          <w:rStyle w:val="Emphasis"/>
          <w:iCs w:val="0"/>
          <w:sz w:val="24"/>
        </w:rPr>
        <w:t xml:space="preserve"> host </w:t>
      </w:r>
      <w:r w:rsidRPr="00C01178">
        <w:rPr>
          <w:rStyle w:val="Emphasis"/>
          <w:iCs w:val="0"/>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iCs w:val="0"/>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iCs w:val="0"/>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iCs w:val="0"/>
          <w:sz w:val="24"/>
        </w:rPr>
        <w:t xml:space="preserve">such </w:t>
      </w:r>
      <w:r w:rsidRPr="00C01178">
        <w:rPr>
          <w:rStyle w:val="Emphasis"/>
          <w:iCs w:val="0"/>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past experience is not a good guide to future events. A key point about the phase transition to extinction is </w:t>
      </w:r>
      <w:r w:rsidRPr="00C01178">
        <w:rPr>
          <w:rStyle w:val="StyleUnderline"/>
          <w:sz w:val="24"/>
          <w:highlight w:val="green"/>
        </w:rPr>
        <w:t xml:space="preserve">its </w:t>
      </w:r>
      <w:r w:rsidRPr="00C01178">
        <w:rPr>
          <w:rStyle w:val="Emphasis"/>
          <w:iCs w:val="0"/>
          <w:sz w:val="24"/>
          <w:highlight w:val="green"/>
        </w:rPr>
        <w:t>suddenness</w:t>
      </w:r>
      <w:r w:rsidRPr="00C01178">
        <w:rPr>
          <w:sz w:val="16"/>
        </w:rPr>
        <w:t xml:space="preserve">. </w:t>
      </w:r>
      <w:r w:rsidRPr="00C01178">
        <w:rPr>
          <w:rStyle w:val="StyleUnderline"/>
          <w:sz w:val="24"/>
          <w:highlight w:val="green"/>
        </w:rPr>
        <w:t xml:space="preserve">Even a 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iCs w:val="0"/>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iCs w:val="0"/>
          <w:sz w:val="24"/>
          <w:highlight w:val="green"/>
        </w:rPr>
        <w:t>“</w:t>
      </w:r>
      <w:proofErr w:type="spellStart"/>
      <w:r w:rsidRPr="00C01178">
        <w:rPr>
          <w:rStyle w:val="Emphasis"/>
          <w:iCs w:val="0"/>
          <w:sz w:val="24"/>
          <w:highlight w:val="green"/>
        </w:rPr>
        <w:t>superspreaders</w:t>
      </w:r>
      <w:proofErr w:type="spellEnd"/>
      <w:r w:rsidRPr="00C01178">
        <w:rPr>
          <w:rStyle w:val="Emphasis"/>
          <w:iCs w:val="0"/>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iCs w:val="0"/>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 xml:space="preserve">infects </w:t>
      </w:r>
      <w:r w:rsidRPr="00C01178">
        <w:rPr>
          <w:rStyle w:val="StyleUnderline"/>
          <w:sz w:val="24"/>
          <w:highlight w:val="green"/>
        </w:rPr>
        <w:lastRenderedPageBreak/>
        <w:t>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iCs w:val="0"/>
          <w:sz w:val="24"/>
          <w:highlight w:val="green"/>
        </w:rPr>
        <w:t>an outbreak could</w:t>
      </w:r>
      <w:r w:rsidRPr="00C01178">
        <w:rPr>
          <w:rStyle w:val="Emphasis"/>
          <w:iCs w:val="0"/>
          <w:sz w:val="24"/>
        </w:rPr>
        <w:t xml:space="preserve"> very well </w:t>
      </w:r>
      <w:r w:rsidRPr="00C01178">
        <w:rPr>
          <w:rStyle w:val="Emphasis"/>
          <w:iCs w:val="0"/>
          <w:sz w:val="24"/>
          <w:highlight w:val="green"/>
        </w:rPr>
        <w:t>prove unstoppable</w:t>
      </w:r>
      <w:r w:rsidRPr="0010555D">
        <w:rPr>
          <w:sz w:val="16"/>
        </w:rPr>
        <w:t>.</w:t>
      </w:r>
    </w:p>
    <w:p w14:paraId="0F04E0CF" w14:textId="43643499" w:rsidR="002B07B6" w:rsidRDefault="002B07B6" w:rsidP="002B07B6">
      <w:pPr>
        <w:pStyle w:val="Heading2"/>
      </w:pPr>
      <w:r>
        <w:lastRenderedPageBreak/>
        <w:t>Case</w:t>
      </w:r>
    </w:p>
    <w:p w14:paraId="6E17D13C" w14:textId="6CDD4F8A" w:rsidR="001D2D6E" w:rsidRDefault="001D2D6E" w:rsidP="001D2D6E">
      <w:pPr>
        <w:pStyle w:val="Heading3"/>
      </w:pPr>
      <w:r>
        <w:lastRenderedPageBreak/>
        <w:t>FW</w:t>
      </w:r>
    </w:p>
    <w:p w14:paraId="4387FA44" w14:textId="7FCB91AF" w:rsidR="001D2D6E" w:rsidRDefault="001D2D6E" w:rsidP="001D2D6E">
      <w:pPr>
        <w:pStyle w:val="Heading4"/>
      </w:pPr>
      <w:r>
        <w:t xml:space="preserve">1] </w:t>
      </w:r>
      <w:r>
        <w:t>Extinction obviously outweighs – if we are all dead but equal we can’t pursue the kind of liberal equality and wellbeing Rawls argued for.</w:t>
      </w:r>
    </w:p>
    <w:p w14:paraId="01415C8B" w14:textId="77777777" w:rsidR="001D2D6E" w:rsidRPr="001D2D6E" w:rsidRDefault="001D2D6E" w:rsidP="001D2D6E"/>
    <w:p w14:paraId="7642A87F" w14:textId="7C7D4D9F" w:rsidR="00404CEC" w:rsidRPr="00404CEC" w:rsidRDefault="00404CEC" w:rsidP="00404CEC">
      <w:pPr>
        <w:pStyle w:val="Heading3"/>
      </w:pPr>
      <w:r>
        <w:lastRenderedPageBreak/>
        <w:t>TL</w:t>
      </w:r>
    </w:p>
    <w:p w14:paraId="426009F6" w14:textId="2FDBFE34" w:rsidR="00C130B2" w:rsidRPr="006156AE" w:rsidRDefault="00300478" w:rsidP="00C130B2">
      <w:pPr>
        <w:pStyle w:val="Heading4"/>
      </w:pPr>
      <w:r>
        <w:t xml:space="preserve">1] </w:t>
      </w:r>
      <w:r w:rsidR="00C130B2" w:rsidRPr="006156AE">
        <w:t>STRIKES ARE HIGH NOW AND MORE ARE COMING- PROVES NO UNIQUENESS OR REASON WHY THE AFF IS KEY</w:t>
      </w:r>
    </w:p>
    <w:p w14:paraId="796AFE14" w14:textId="77777777" w:rsidR="00C130B2" w:rsidRPr="006156AE" w:rsidRDefault="00C130B2" w:rsidP="00C130B2">
      <w:r w:rsidRPr="006156AE">
        <w:rPr>
          <w:rStyle w:val="Style13ptBold"/>
        </w:rPr>
        <w:t>Romero 10-21</w:t>
      </w:r>
      <w:r w:rsidRPr="006156AE">
        <w:t xml:space="preserve"> Dani Romero (REPORTER, yahoo finance) 10/21/21, ‘Strikes are contagious’: Wave of labor unrest signals crisis in tight job market, </w:t>
      </w:r>
      <w:hyperlink r:id="rId10" w:history="1">
        <w:r w:rsidRPr="006156AE">
          <w:rPr>
            <w:rStyle w:val="Hyperlink"/>
          </w:rPr>
          <w:t>https://news.yahoo.com/strikes-are-contagious-wave-of-labor-unrest-signals-crisis-in-tight-jobs-market-135052770.html</w:t>
        </w:r>
      </w:hyperlink>
      <w:r w:rsidRPr="006156AE">
        <w:t xml:space="preserve"> </w:t>
      </w:r>
    </w:p>
    <w:p w14:paraId="18A22BB2" w14:textId="77777777" w:rsidR="00C130B2" w:rsidRDefault="00C130B2" w:rsidP="00C130B2">
      <w:pPr>
        <w:rPr>
          <w:sz w:val="16"/>
        </w:rPr>
      </w:pPr>
      <w:r w:rsidRPr="006156AE">
        <w:rPr>
          <w:sz w:val="16"/>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conditions. </w:t>
      </w:r>
      <w:r w:rsidRPr="006156AE">
        <w:rPr>
          <w:rStyle w:val="Emphasis"/>
        </w:rPr>
        <w:t xml:space="preserve">From healthcare to entertainment, nearly </w:t>
      </w:r>
      <w:r w:rsidRPr="006156AE">
        <w:rPr>
          <w:rStyle w:val="Emphasis"/>
          <w:highlight w:val="green"/>
        </w:rPr>
        <w:t>100,000 U.S. workers are</w:t>
      </w:r>
      <w:r w:rsidRPr="006156AE">
        <w:rPr>
          <w:rStyle w:val="Emphasis"/>
        </w:rPr>
        <w:t xml:space="preserve"> either </w:t>
      </w:r>
      <w:r w:rsidRPr="006156AE">
        <w:rPr>
          <w:rStyle w:val="Emphasis"/>
          <w:highlight w:val="green"/>
        </w:rPr>
        <w:t>striking</w:t>
      </w:r>
      <w:r w:rsidRPr="006156AE">
        <w:rPr>
          <w:rStyle w:val="Emphasis"/>
        </w:rPr>
        <w:t xml:space="preserve"> or preparing to strike in a bid to improve working conditions. New data signals that worker unrest is growing: a Cornell Labor Action Tracker shows that </w:t>
      </w:r>
      <w:r w:rsidRPr="006156AE">
        <w:rPr>
          <w:rStyle w:val="Emphasis"/>
          <w:highlight w:val="green"/>
        </w:rPr>
        <w:t>more than 180 strikes</w:t>
      </w:r>
      <w:r w:rsidRPr="006156AE">
        <w:rPr>
          <w:rStyle w:val="Emphasis"/>
        </w:rPr>
        <w:t xml:space="preserve"> have been </w:t>
      </w:r>
      <w:r w:rsidRPr="006156AE">
        <w:rPr>
          <w:rStyle w:val="Emphasis"/>
          <w:highlight w:val="green"/>
        </w:rPr>
        <w:t>recorded this year</w:t>
      </w:r>
      <w:r w:rsidRPr="006156AE">
        <w:rPr>
          <w:rStyle w:val="Emphasis"/>
        </w:rPr>
        <w:t xml:space="preserve">, and over 24,000 workers have walked off the job this month. </w:t>
      </w:r>
      <w:r w:rsidRPr="006156AE">
        <w:rPr>
          <w:sz w:val="16"/>
        </w:rPr>
        <w:t>This all plays out against a backdrop of an economy bouncing back from an economic shutdown during the pandemic. More than 10,000 John Deere workers went on strike Thursday, the first major walkout at the agricultural machinery giant in more than three decades. “</w:t>
      </w:r>
      <w:r w:rsidRPr="006156AE">
        <w:rPr>
          <w:rStyle w:val="Emphasis"/>
        </w:rPr>
        <w:t xml:space="preserve">We have noticed a bit of an </w:t>
      </w:r>
      <w:r w:rsidRPr="006156AE">
        <w:rPr>
          <w:rStyle w:val="Emphasis"/>
          <w:highlight w:val="green"/>
        </w:rPr>
        <w:t>uptick</w:t>
      </w:r>
      <w:r w:rsidRPr="006156AE">
        <w:rPr>
          <w:rStyle w:val="Emphasis"/>
        </w:rPr>
        <w:t xml:space="preserve"> in late September </w:t>
      </w:r>
      <w:r w:rsidRPr="006156AE">
        <w:rPr>
          <w:rStyle w:val="Emphasis"/>
          <w:highlight w:val="green"/>
        </w:rPr>
        <w:t>into early October</w:t>
      </w:r>
      <w:r w:rsidRPr="006156AE">
        <w:rPr>
          <w:rStyle w:val="Emphasis"/>
        </w:rPr>
        <w:t>,</w:t>
      </w:r>
      <w:r w:rsidRPr="006156AE">
        <w:rPr>
          <w:sz w:val="16"/>
        </w:rPr>
        <w:t xml:space="preserve"> for example, we've already documented 39 strikes on the month of October,” Johnnie </w:t>
      </w:r>
      <w:proofErr w:type="spellStart"/>
      <w:r w:rsidRPr="006156AE">
        <w:rPr>
          <w:sz w:val="16"/>
        </w:rPr>
        <w:t>Kallas</w:t>
      </w:r>
      <w:proofErr w:type="spellEnd"/>
      <w:r w:rsidRPr="006156AE">
        <w:rPr>
          <w:sz w:val="16"/>
        </w:rPr>
        <w:t xml:space="preserve">, a Ph.D. student at Cornell University’s School of Industrial and Labor Relations, or ILR, who tracks labor actions across the country, said in an interview. “Those numbers are already the </w:t>
      </w:r>
      <w:r w:rsidRPr="006156AE">
        <w:rPr>
          <w:rStyle w:val="Emphasis"/>
          <w:highlight w:val="green"/>
        </w:rPr>
        <w:t>largest</w:t>
      </w:r>
      <w:r w:rsidRPr="006156AE">
        <w:rPr>
          <w:rStyle w:val="Emphasis"/>
        </w:rPr>
        <w:t xml:space="preserve"> of any month </w:t>
      </w:r>
      <w:r w:rsidRPr="006156AE">
        <w:rPr>
          <w:rStyle w:val="Emphasis"/>
          <w:highlight w:val="green"/>
        </w:rPr>
        <w:t>in 2021</w:t>
      </w:r>
      <w:r w:rsidRPr="006156AE">
        <w:rPr>
          <w:rStyle w:val="Emphasis"/>
        </w:rPr>
        <w:t>,</w:t>
      </w:r>
      <w:r w:rsidRPr="006156AE">
        <w:rPr>
          <w:sz w:val="16"/>
        </w:rPr>
        <w:t xml:space="preserve">” he added. The Bureau of Labor Statistics, which records only large work stoppages, has documented </w:t>
      </w:r>
      <w:r w:rsidRPr="006156AE">
        <w:rPr>
          <w:rStyle w:val="Emphasis"/>
          <w:highlight w:val="green"/>
        </w:rPr>
        <w:t>12 strikes involving 1,000 or more workers</w:t>
      </w:r>
      <w:r w:rsidRPr="006156AE">
        <w:rPr>
          <w:rStyle w:val="Emphasis"/>
        </w:rPr>
        <w:t>.</w:t>
      </w:r>
      <w:r w:rsidRPr="006156AE">
        <w:rPr>
          <w:sz w:val="16"/>
        </w:rPr>
        <w:t xml:space="preserve"> That represents a big jump from when the pandemic started over 19 months ago. “What will happen is you'll see </w:t>
      </w:r>
      <w:r w:rsidRPr="006156AE">
        <w:rPr>
          <w:rStyle w:val="Emphasis"/>
        </w:rPr>
        <w:t>more workers going on strike</w:t>
      </w:r>
      <w:r w:rsidRPr="006156AE">
        <w:rPr>
          <w:sz w:val="16"/>
        </w:rPr>
        <w:t xml:space="preserve">,” Kate Bronfenbrenner, director of labor education research and senior lecturer at Cornell school of industrial and labor relations, told Yahoo Finance. “Each time </w:t>
      </w:r>
      <w:r w:rsidRPr="006156AE">
        <w:rPr>
          <w:rStyle w:val="Emphasis"/>
        </w:rPr>
        <w:t xml:space="preserve">there's a </w:t>
      </w:r>
      <w:r w:rsidRPr="006156AE">
        <w:rPr>
          <w:rStyle w:val="Emphasis"/>
          <w:highlight w:val="green"/>
        </w:rPr>
        <w:t>ripple effect with each one</w:t>
      </w:r>
      <w:r w:rsidRPr="006156AE">
        <w:rPr>
          <w:rStyle w:val="Emphasis"/>
        </w:rPr>
        <w:t xml:space="preserve"> of those</w:t>
      </w:r>
      <w:r w:rsidRPr="006156AE">
        <w:rPr>
          <w:sz w:val="16"/>
        </w:rPr>
        <w:t xml:space="preserve">, if the John Deere strike isn’t settled, you're going to see another big group go out,” she said. </w:t>
      </w:r>
      <w:r w:rsidRPr="006156AE">
        <w:rPr>
          <w:rStyle w:val="Emphasis"/>
        </w:rPr>
        <w:t xml:space="preserve">“If companies don't move, you're going to see this </w:t>
      </w:r>
      <w:r w:rsidRPr="006156AE">
        <w:rPr>
          <w:rStyle w:val="Emphasis"/>
          <w:highlight w:val="green"/>
        </w:rPr>
        <w:t>spread from one group to another. Strikes are contagious</w:t>
      </w:r>
      <w:r w:rsidRPr="006156AE">
        <w:rPr>
          <w:rStyle w:val="Emphasis"/>
        </w:rPr>
        <w:t>,”</w:t>
      </w:r>
      <w:r w:rsidRPr="006156AE">
        <w:rPr>
          <w:sz w:val="16"/>
        </w:rPr>
        <w:t xml:space="preserve"> Bronfenbrenner added.</w:t>
      </w:r>
    </w:p>
    <w:p w14:paraId="2C099EEF" w14:textId="77777777" w:rsidR="002B07B6" w:rsidRPr="002B07B6" w:rsidRDefault="002B07B6" w:rsidP="002B07B6"/>
    <w:p w14:paraId="4317CA65" w14:textId="45E37327" w:rsidR="00EC5059" w:rsidRDefault="00300478" w:rsidP="00EC5059">
      <w:pPr>
        <w:pStyle w:val="Heading4"/>
      </w:pPr>
      <w:r>
        <w:t xml:space="preserve">2] </w:t>
      </w:r>
      <w:proofErr w:type="spellStart"/>
      <w:r w:rsidR="00EC5059">
        <w:t>Squo</w:t>
      </w:r>
      <w:proofErr w:type="spellEnd"/>
      <w:r w:rsidR="00EC5059">
        <w:t xml:space="preserve"> solves – the AFF’s I/Ls are dependent on strike protections that the NLRA already grants</w:t>
      </w:r>
    </w:p>
    <w:p w14:paraId="02BC680D" w14:textId="77777777" w:rsidR="00EC5059" w:rsidRPr="00836D21" w:rsidRDefault="00EC5059" w:rsidP="00EC5059">
      <w:pPr>
        <w:pStyle w:val="NoSpacing"/>
      </w:pPr>
      <w:r w:rsidRPr="00836D21">
        <w:rPr>
          <w:rStyle w:val="Style13ptBold"/>
        </w:rPr>
        <w:t>SHRM n.d.</w:t>
      </w:r>
      <w:r>
        <w:t xml:space="preserve"> (SHRM – Society for Human Resource Management citing the National Labor Relations Act, “Are All Types of Labor Strikes Protected Under The National Labor Relations Act?”, </w:t>
      </w:r>
      <w:r w:rsidRPr="00836D21">
        <w:t>https://www.shrm.org/resourcesandtools/tools-and-samples/hr-qa/pages/cms_021003.aspx</w:t>
      </w:r>
      <w:r>
        <w:t xml:space="preserve">, </w:t>
      </w:r>
      <w:proofErr w:type="spellStart"/>
      <w:r>
        <w:t>EmmieeM</w:t>
      </w:r>
      <w:proofErr w:type="spellEnd"/>
      <w:r>
        <w:t>)</w:t>
      </w:r>
    </w:p>
    <w:p w14:paraId="10F068A8" w14:textId="77777777" w:rsidR="00EC5059" w:rsidRPr="00836D21" w:rsidRDefault="00EC5059" w:rsidP="00EC5059">
      <w:pPr>
        <w:pStyle w:val="NoSpacing"/>
      </w:pPr>
      <w:r w:rsidRPr="00836D21">
        <w:rPr>
          <w:sz w:val="16"/>
          <w:szCs w:val="16"/>
        </w:rPr>
        <w:t>An employee's right to strike is a critical component of the right to organize but is not without limitations. Certain strikes qualify as protected activity under the National Labor Relations Act (NLRA), but not all strikes are protected. The main types of</w:t>
      </w:r>
      <w:r w:rsidRPr="00836D21">
        <w:t xml:space="preserve"> </w:t>
      </w:r>
      <w:r w:rsidRPr="00CE513E">
        <w:rPr>
          <w:rStyle w:val="StyleUnderline"/>
          <w:highlight w:val="yellow"/>
        </w:rPr>
        <w:t>strikes covered by the NLRA are</w:t>
      </w:r>
      <w:r w:rsidRPr="00836D21">
        <w:rPr>
          <w:sz w:val="16"/>
          <w:szCs w:val="16"/>
        </w:rPr>
        <w:t>:</w:t>
      </w:r>
    </w:p>
    <w:p w14:paraId="71EBB5C5" w14:textId="77777777" w:rsidR="00EC5059" w:rsidRPr="00836D21" w:rsidRDefault="00EC5059" w:rsidP="00EC5059">
      <w:pPr>
        <w:pStyle w:val="NoSpacing"/>
      </w:pPr>
      <w:r w:rsidRPr="00836D21">
        <w:rPr>
          <w:sz w:val="16"/>
          <w:szCs w:val="16"/>
        </w:rPr>
        <w:t>Unfair labor practice</w:t>
      </w:r>
      <w:r w:rsidRPr="00836D21">
        <w:t xml:space="preserve"> </w:t>
      </w:r>
      <w:r w:rsidRPr="00CE513E">
        <w:rPr>
          <w:rStyle w:val="StyleUnderline"/>
          <w:highlight w:val="yellow"/>
        </w:rPr>
        <w:t>strikes</w:t>
      </w:r>
      <w:r w:rsidRPr="00CE513E">
        <w:rPr>
          <w:sz w:val="16"/>
          <w:szCs w:val="16"/>
        </w:rPr>
        <w:t>,</w:t>
      </w:r>
      <w:r w:rsidRPr="00836D21">
        <w:rPr>
          <w:sz w:val="16"/>
          <w:szCs w:val="16"/>
        </w:rPr>
        <w:t xml:space="preserve"> </w:t>
      </w:r>
      <w:r w:rsidRPr="00CE513E">
        <w:rPr>
          <w:rStyle w:val="StyleUnderline"/>
          <w:highlight w:val="yellow"/>
        </w:rPr>
        <w:t>which protest</w:t>
      </w:r>
      <w:r w:rsidRPr="00836D21">
        <w:rPr>
          <w:rStyle w:val="StyleUnderline"/>
        </w:rPr>
        <w:t xml:space="preserve"> employers' </w:t>
      </w:r>
      <w:r w:rsidRPr="00CE513E">
        <w:rPr>
          <w:rStyle w:val="StyleUnderline"/>
          <w:highlight w:val="yellow"/>
        </w:rPr>
        <w:t>illegal activities</w:t>
      </w:r>
      <w:r w:rsidRPr="00836D21">
        <w:t>.</w:t>
      </w:r>
    </w:p>
    <w:p w14:paraId="7AA93502" w14:textId="77777777" w:rsidR="00EC5059" w:rsidRPr="00CE513E" w:rsidRDefault="00EC5059" w:rsidP="00EC5059">
      <w:pPr>
        <w:pStyle w:val="NoSpacing"/>
        <w:rPr>
          <w:sz w:val="16"/>
          <w:szCs w:val="16"/>
        </w:rPr>
      </w:pPr>
      <w:r w:rsidRPr="00CE513E">
        <w:rPr>
          <w:rStyle w:val="StyleUnderline"/>
          <w:highlight w:val="yellow"/>
        </w:rPr>
        <w:t>Economic strikes</w:t>
      </w:r>
      <w:r w:rsidRPr="00836D21">
        <w:rPr>
          <w:sz w:val="16"/>
          <w:szCs w:val="16"/>
        </w:rPr>
        <w:t>, which may occur</w:t>
      </w:r>
      <w:r w:rsidRPr="00836D21">
        <w:t xml:space="preserve"> </w:t>
      </w:r>
      <w:r w:rsidRPr="00CE513E">
        <w:rPr>
          <w:rStyle w:val="StyleUnderline"/>
          <w:highlight w:val="yellow"/>
        </w:rPr>
        <w:t>when there are disputes over wages or benefits</w:t>
      </w:r>
      <w:r w:rsidRPr="00CE513E">
        <w:rPr>
          <w:sz w:val="16"/>
          <w:szCs w:val="16"/>
        </w:rPr>
        <w:t>.</w:t>
      </w:r>
    </w:p>
    <w:p w14:paraId="4863840A" w14:textId="77777777" w:rsidR="00EC5059" w:rsidRPr="00836D21" w:rsidRDefault="00EC5059" w:rsidP="00EC5059">
      <w:pPr>
        <w:pStyle w:val="NoSpacing"/>
        <w:rPr>
          <w:sz w:val="16"/>
          <w:szCs w:val="16"/>
        </w:rPr>
      </w:pPr>
      <w:r w:rsidRPr="00CE513E">
        <w:rPr>
          <w:rStyle w:val="StyleUnderline"/>
          <w:highlight w:val="yellow"/>
        </w:rPr>
        <w:t>Recognition strikes</w:t>
      </w:r>
      <w:r w:rsidRPr="00836D21">
        <w:rPr>
          <w:sz w:val="16"/>
          <w:szCs w:val="16"/>
        </w:rPr>
        <w:t xml:space="preserve">, which are intended </w:t>
      </w:r>
      <w:r w:rsidRPr="00CE513E">
        <w:rPr>
          <w:rStyle w:val="StyleUnderline"/>
          <w:highlight w:val="yellow"/>
        </w:rPr>
        <w:t>to force employers to recognize unions</w:t>
      </w:r>
      <w:r w:rsidRPr="00836D21">
        <w:rPr>
          <w:sz w:val="16"/>
          <w:szCs w:val="16"/>
        </w:rPr>
        <w:t>.</w:t>
      </w:r>
    </w:p>
    <w:p w14:paraId="2CCD4648" w14:textId="77777777" w:rsidR="00EC5059" w:rsidRPr="00836D21" w:rsidRDefault="00EC5059" w:rsidP="00EC5059">
      <w:pPr>
        <w:pStyle w:val="NoSpacing"/>
      </w:pPr>
      <w:r w:rsidRPr="00836D21">
        <w:rPr>
          <w:sz w:val="16"/>
          <w:szCs w:val="16"/>
        </w:rPr>
        <w:lastRenderedPageBreak/>
        <w:t>Jurisdictional strikes, which are</w:t>
      </w:r>
      <w:r w:rsidRPr="00836D21">
        <w:t xml:space="preserve"> </w:t>
      </w:r>
      <w:r w:rsidRPr="00836D21">
        <w:rPr>
          <w:rStyle w:val="StyleUnderline"/>
        </w:rPr>
        <w:t xml:space="preserve">concerted </w:t>
      </w:r>
      <w:r w:rsidRPr="00CE513E">
        <w:rPr>
          <w:rStyle w:val="StyleUnderline"/>
          <w:highlight w:val="yellow"/>
        </w:rPr>
        <w:t>refusals to work to affirm</w:t>
      </w:r>
      <w:r w:rsidRPr="00836D21">
        <w:rPr>
          <w:rStyle w:val="StyleUnderline"/>
        </w:rPr>
        <w:t xml:space="preserve"> members' </w:t>
      </w:r>
      <w:r w:rsidRPr="00CE513E">
        <w:rPr>
          <w:rStyle w:val="StyleUnderline"/>
          <w:highlight w:val="yellow"/>
        </w:rPr>
        <w:t>right to particular job assignments and</w:t>
      </w:r>
      <w:r w:rsidRPr="00836D21">
        <w:rPr>
          <w:rStyle w:val="StyleUnderline"/>
        </w:rPr>
        <w:t xml:space="preserve"> to </w:t>
      </w:r>
      <w:r w:rsidRPr="00CE513E">
        <w:rPr>
          <w:rStyle w:val="StyleUnderline"/>
          <w:highlight w:val="yellow"/>
        </w:rPr>
        <w:t>protest</w:t>
      </w:r>
      <w:r w:rsidRPr="00836D21">
        <w:rPr>
          <w:rStyle w:val="StyleUnderline"/>
        </w:rPr>
        <w:t xml:space="preserve"> the </w:t>
      </w:r>
      <w:r w:rsidRPr="00CE513E">
        <w:rPr>
          <w:rStyle w:val="StyleUnderline"/>
          <w:highlight w:val="yellow"/>
        </w:rPr>
        <w:t>assignment of work to another union or</w:t>
      </w:r>
      <w:r w:rsidRPr="00836D21">
        <w:t xml:space="preserve"> </w:t>
      </w:r>
      <w:r w:rsidRPr="00836D21">
        <w:rPr>
          <w:sz w:val="16"/>
          <w:szCs w:val="16"/>
        </w:rPr>
        <w:t>to</w:t>
      </w:r>
      <w:r w:rsidRPr="00836D21">
        <w:t xml:space="preserve"> </w:t>
      </w:r>
      <w:r w:rsidRPr="00CE513E">
        <w:rPr>
          <w:rStyle w:val="StyleUnderline"/>
          <w:highlight w:val="yellow"/>
        </w:rPr>
        <w:t>unorganized employees</w:t>
      </w:r>
      <w:r w:rsidRPr="00CE513E">
        <w:rPr>
          <w:sz w:val="16"/>
          <w:szCs w:val="16"/>
          <w:highlight w:val="yellow"/>
        </w:rPr>
        <w:t>.</w:t>
      </w:r>
    </w:p>
    <w:p w14:paraId="5A0DF90B" w14:textId="77777777" w:rsidR="00EC5059" w:rsidRPr="00836D21" w:rsidRDefault="00EC5059" w:rsidP="00EC5059">
      <w:pPr>
        <w:pStyle w:val="NoSpacing"/>
        <w:rPr>
          <w:sz w:val="16"/>
          <w:szCs w:val="16"/>
        </w:rPr>
      </w:pPr>
      <w:r w:rsidRPr="00836D21">
        <w:rPr>
          <w:sz w:val="16"/>
          <w:szCs w:val="16"/>
        </w:rPr>
        <w:t>A unionized employee's right to reinstatement after a strike ends varies based on the type of strike and the underlying reason for the strike. Employers are allowed to hire replacement workers during unfair labor practice strikes and economic strikes.</w:t>
      </w:r>
    </w:p>
    <w:p w14:paraId="6518005F" w14:textId="77777777" w:rsidR="00EC5059" w:rsidRPr="00836D21" w:rsidRDefault="00EC5059" w:rsidP="00EC5059">
      <w:pPr>
        <w:pStyle w:val="NoSpacing"/>
        <w:rPr>
          <w:rStyle w:val="StyleUnderline"/>
        </w:rPr>
      </w:pPr>
      <w:r w:rsidRPr="00836D21">
        <w:rPr>
          <w:sz w:val="16"/>
          <w:szCs w:val="16"/>
        </w:rPr>
        <w:t>Economic strikers who are striking as a result of the employer's failure to reach an agreement over wages or other working conditions may be permanently replaced but cannot be terminated</w:t>
      </w:r>
      <w:r w:rsidRPr="00836D21">
        <w:t xml:space="preserve">. </w:t>
      </w:r>
      <w:r w:rsidRPr="00CE513E">
        <w:rPr>
          <w:rStyle w:val="Emphasis"/>
          <w:highlight w:val="yellow"/>
        </w:rPr>
        <w:t>Strikers</w:t>
      </w:r>
      <w:r w:rsidRPr="00836D21">
        <w:rPr>
          <w:rStyle w:val="StyleUnderline"/>
        </w:rPr>
        <w:t xml:space="preserve"> who are striking as a result of an unfair labor practice </w:t>
      </w:r>
      <w:r w:rsidRPr="00CE513E">
        <w:rPr>
          <w:rStyle w:val="Emphasis"/>
          <w:highlight w:val="yellow"/>
        </w:rPr>
        <w:t>cannot be permanently replaced or terminated</w:t>
      </w:r>
      <w:r w:rsidRPr="00CE513E">
        <w:rPr>
          <w:rStyle w:val="StyleUnderline"/>
          <w:sz w:val="16"/>
          <w:szCs w:val="16"/>
          <w:highlight w:val="yellow"/>
        </w:rPr>
        <w:t>.</w:t>
      </w:r>
    </w:p>
    <w:p w14:paraId="64D3337F" w14:textId="77777777" w:rsidR="00EC5059" w:rsidRPr="00836D21" w:rsidRDefault="00EC5059" w:rsidP="00EC5059">
      <w:pPr>
        <w:pStyle w:val="NoSpacing"/>
      </w:pPr>
      <w:r w:rsidRPr="00836D21">
        <w:rPr>
          <w:rStyle w:val="StyleUnderline"/>
        </w:rPr>
        <w:t>At the end of a strike</w:t>
      </w:r>
      <w:r w:rsidRPr="00836D21">
        <w:t>,</w:t>
      </w:r>
      <w:r w:rsidRPr="00836D21">
        <w:rPr>
          <w:sz w:val="16"/>
          <w:szCs w:val="16"/>
        </w:rPr>
        <w:t xml:space="preserve"> unfair labor practice </w:t>
      </w:r>
      <w:r w:rsidRPr="00CE513E">
        <w:rPr>
          <w:rStyle w:val="StyleUnderline"/>
          <w:highlight w:val="yellow"/>
        </w:rPr>
        <w:t>strikers are entitled to be reinstated to</w:t>
      </w:r>
      <w:r w:rsidRPr="00836D21">
        <w:rPr>
          <w:rStyle w:val="StyleUnderline"/>
        </w:rPr>
        <w:t xml:space="preserve"> their </w:t>
      </w:r>
      <w:r w:rsidRPr="00CE513E">
        <w:rPr>
          <w:rStyle w:val="StyleUnderline"/>
          <w:highlight w:val="yellow"/>
        </w:rPr>
        <w:t>former positions</w:t>
      </w:r>
      <w:r w:rsidRPr="00836D21">
        <w:t xml:space="preserve"> </w:t>
      </w:r>
      <w:r w:rsidRPr="00836D21">
        <w:rPr>
          <w:sz w:val="16"/>
          <w:szCs w:val="16"/>
        </w:rPr>
        <w:t>(</w:t>
      </w:r>
      <w:r w:rsidRPr="00CE513E">
        <w:rPr>
          <w:rStyle w:val="StyleUnderline"/>
          <w:highlight w:val="yellow"/>
        </w:rPr>
        <w:t>even if</w:t>
      </w:r>
      <w:r w:rsidRPr="00836D21">
        <w:t xml:space="preserve"> </w:t>
      </w:r>
      <w:r w:rsidRPr="00836D21">
        <w:rPr>
          <w:sz w:val="16"/>
          <w:szCs w:val="16"/>
        </w:rPr>
        <w:t>that means</w:t>
      </w:r>
      <w:r w:rsidRPr="00836D21">
        <w:t xml:space="preserve"> </w:t>
      </w:r>
      <w:r w:rsidRPr="00CE513E">
        <w:rPr>
          <w:rStyle w:val="StyleUnderline"/>
          <w:highlight w:val="yellow"/>
        </w:rPr>
        <w:t>the employer has to terminate replacement workers</w:t>
      </w:r>
      <w:r w:rsidRPr="00836D21">
        <w:rPr>
          <w:sz w:val="16"/>
          <w:szCs w:val="16"/>
        </w:rPr>
        <w:t>) as long as they have not participated in any misconduct. Economic strikers who offer to return to work after the employer has hired permanent replacement workers are not entitled to reinstatement. However, if they can't find equivalent employment elsewhere, they are entitled to be recalled as job openings become available.</w:t>
      </w:r>
    </w:p>
    <w:p w14:paraId="33E75B70" w14:textId="4FE23BE5" w:rsidR="00E70FD2" w:rsidRDefault="00696B4B" w:rsidP="00696B4B">
      <w:pPr>
        <w:pStyle w:val="Heading3"/>
      </w:pPr>
      <w:r>
        <w:lastRenderedPageBreak/>
        <w:t>Offense</w:t>
      </w:r>
    </w:p>
    <w:p w14:paraId="0FD65BD8" w14:textId="467DFE33" w:rsidR="008C09EF" w:rsidRPr="006156AE" w:rsidRDefault="008C09EF" w:rsidP="008C09EF">
      <w:pPr>
        <w:pStyle w:val="Heading4"/>
      </w:pPr>
      <w:r w:rsidRPr="006156AE">
        <w:t xml:space="preserve">Illegal strikes solve better and </w:t>
      </w:r>
      <w:proofErr w:type="spellStart"/>
      <w:r w:rsidRPr="006156AE">
        <w:t>aff</w:t>
      </w:r>
      <w:proofErr w:type="spellEnd"/>
      <w:r w:rsidRPr="006156AE">
        <w:t xml:space="preserve"> strikes become water downed and negotiated out by the state- </w:t>
      </w:r>
      <w:r w:rsidR="006A2D07">
        <w:t>Turns case because it’s much better to ensure their rights</w:t>
      </w:r>
    </w:p>
    <w:p w14:paraId="2D8E1448" w14:textId="77777777" w:rsidR="008C09EF" w:rsidRPr="006156AE" w:rsidRDefault="008C09EF" w:rsidP="008C09EF">
      <w:r w:rsidRPr="006156AE">
        <w:rPr>
          <w:rStyle w:val="Style13ptBold"/>
        </w:rPr>
        <w:t>Reddy 21</w:t>
      </w:r>
      <w:r w:rsidRPr="006156AE">
        <w:t xml:space="preserve"> Reddy, Diana (Doctoral Researcher in the Jurisprudence and Social Policy Program at UC Berkeley) “" There Is No Such Thing as an Illegal Strike": Reconceptualizing the Strike in Law and Political Economy." Yale LJF 130 (2021): 421.  </w:t>
      </w:r>
      <w:hyperlink r:id="rId11" w:history="1">
        <w:r w:rsidRPr="006156AE">
          <w:rPr>
            <w:rStyle w:val="Hyperlink"/>
          </w:rPr>
          <w:t>https://www.yalelawjournal.org/forum/there-is-no-such-thing-as-an-illegal-strike-reconceptualizing-the-strike-in-law-and-political-economy</w:t>
        </w:r>
      </w:hyperlink>
      <w:r w:rsidRPr="006156AE">
        <w:t xml:space="preserve"> </w:t>
      </w:r>
    </w:p>
    <w:p w14:paraId="3E3EF1FD" w14:textId="67B064E8" w:rsidR="008C09EF" w:rsidRPr="008C09EF" w:rsidRDefault="008C09EF" w:rsidP="008C09EF">
      <w:pPr>
        <w:rPr>
          <w:sz w:val="16"/>
        </w:rPr>
      </w:pPr>
      <w:r w:rsidRPr="006156AE">
        <w:rPr>
          <w:sz w:val="16"/>
        </w:rPr>
        <w:t>In recent years, consistent with this vision, there has been a shift in the kinds of strikes workers and their organizations engage in—increasingly public-facing, engaged with the community, and capacious in their concerns.</w:t>
      </w:r>
      <w:hyperlink r:id="rId12" w:anchor="_ftnref178" w:history="1">
        <w:r w:rsidRPr="006156AE">
          <w:rPr>
            <w:rStyle w:val="Hyperlink"/>
            <w:sz w:val="16"/>
            <w:vertAlign w:val="superscript"/>
          </w:rPr>
          <w:t>178</w:t>
        </w:r>
      </w:hyperlink>
      <w:r w:rsidRPr="006156AE">
        <w:rPr>
          <w:sz w:val="16"/>
        </w:rPr>
        <w:t xml:space="preserve">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These strikes do not necessarily look like what strikes looked like fifty years ago, and they often skirt—or at times, flatly defy—legal rules. Yet, they have often been successful. </w:t>
      </w:r>
      <w:r w:rsidRPr="006156AE">
        <w:rPr>
          <w:rStyle w:val="Emphasis"/>
        </w:rPr>
        <w:t xml:space="preserve">Since 2012, </w:t>
      </w:r>
      <w:r w:rsidRPr="006156AE">
        <w:rPr>
          <w:rStyle w:val="Emphasis"/>
          <w:highlight w:val="green"/>
        </w:rPr>
        <w:t>tens of thousands of workers</w:t>
      </w:r>
      <w:r w:rsidRPr="006156AE">
        <w:rPr>
          <w:rStyle w:val="Emphasis"/>
        </w:rPr>
        <w:t xml:space="preserve"> in the Fight for $15 movement have </w:t>
      </w:r>
      <w:r w:rsidRPr="006156AE">
        <w:rPr>
          <w:rStyle w:val="Emphasis"/>
          <w:highlight w:val="green"/>
        </w:rPr>
        <w:t>engaged in discourse-changing, public law-building strikes</w:t>
      </w:r>
      <w:r w:rsidRPr="006156AE">
        <w:rPr>
          <w:rStyle w:val="Emphasis"/>
        </w:rPr>
        <w:t xml:space="preserve">. They do not shut down production, and their primary targets are not direct employers. For these reasons, they </w:t>
      </w:r>
      <w:r w:rsidRPr="006156AE">
        <w:rPr>
          <w:rStyle w:val="Emphasis"/>
          <w:highlight w:val="green"/>
        </w:rPr>
        <w:t>push the boundaries of</w:t>
      </w:r>
      <w:r w:rsidRPr="006156AE">
        <w:rPr>
          <w:rStyle w:val="Emphasis"/>
        </w:rPr>
        <w:t xml:space="preserve"> exiting </w:t>
      </w:r>
      <w:r w:rsidRPr="006156AE">
        <w:rPr>
          <w:rStyle w:val="Emphasis"/>
          <w:highlight w:val="green"/>
        </w:rPr>
        <w:t>labor law</w:t>
      </w:r>
      <w:r w:rsidRPr="006156AE">
        <w:rPr>
          <w:sz w:val="16"/>
        </w:rPr>
        <w:t>.</w:t>
      </w:r>
      <w:hyperlink r:id="rId13" w:anchor="_ftnref179" w:history="1">
        <w:r w:rsidRPr="006156AE">
          <w:rPr>
            <w:rStyle w:val="Hyperlink"/>
            <w:sz w:val="16"/>
            <w:vertAlign w:val="superscript"/>
          </w:rPr>
          <w:t>179</w:t>
        </w:r>
      </w:hyperlink>
      <w:r w:rsidRPr="006156AE">
        <w:rPr>
          <w:sz w:val="16"/>
        </w:rPr>
        <w:t xml:space="preserve"> Still, the risks appear to have been worth it. A 2018 report by the National Employment Law Center found that th</w:t>
      </w:r>
      <w:r w:rsidRPr="006156AE">
        <w:rPr>
          <w:rStyle w:val="Emphasis"/>
        </w:rPr>
        <w:t xml:space="preserve">ese </w:t>
      </w:r>
      <w:r w:rsidRPr="006156AE">
        <w:rPr>
          <w:rStyle w:val="Emphasis"/>
          <w:highlight w:val="green"/>
        </w:rPr>
        <w:t>strikes</w:t>
      </w:r>
      <w:r w:rsidRPr="006156AE">
        <w:rPr>
          <w:rStyle w:val="Emphasis"/>
        </w:rPr>
        <w:t xml:space="preserve"> had helped twenty-two million low-wage workers </w:t>
      </w:r>
      <w:r w:rsidRPr="006156AE">
        <w:rPr>
          <w:rStyle w:val="Emphasis"/>
          <w:highlight w:val="green"/>
        </w:rPr>
        <w:t>win $68 billion</w:t>
      </w:r>
      <w:r w:rsidRPr="006156AE">
        <w:rPr>
          <w:rStyle w:val="Emphasis"/>
        </w:rPr>
        <w:t xml:space="preserve"> in raises,</w:t>
      </w:r>
      <w:r w:rsidRPr="006156AE">
        <w:rPr>
          <w:sz w:val="16"/>
        </w:rPr>
        <w:t xml:space="preserve"> a redistribution of wealth fourteen times greater than the value of the last federal minimum wage increase in 2007.</w:t>
      </w:r>
      <w:hyperlink r:id="rId14" w:anchor="_ftnref180" w:history="1">
        <w:r w:rsidRPr="006156AE">
          <w:rPr>
            <w:rStyle w:val="Hyperlink"/>
            <w:sz w:val="16"/>
            <w:vertAlign w:val="superscript"/>
          </w:rPr>
          <w:t>180</w:t>
        </w:r>
      </w:hyperlink>
      <w:r w:rsidRPr="006156AE">
        <w:rPr>
          <w:sz w:val="16"/>
        </w:rPr>
        <w:t xml:space="preserve"> They have demonstrated the power of strikes to do more than challenge employer behavior. As Kate </w:t>
      </w:r>
      <w:proofErr w:type="spellStart"/>
      <w:r w:rsidRPr="006156AE">
        <w:rPr>
          <w:sz w:val="16"/>
        </w:rPr>
        <w:t>Andrias</w:t>
      </w:r>
      <w:proofErr w:type="spellEnd"/>
      <w:r w:rsidRPr="006156AE">
        <w:rPr>
          <w:sz w:val="16"/>
        </w:rPr>
        <w:t xml:space="preserve"> has argued</w:t>
      </w:r>
      <w:r w:rsidRPr="006156AE">
        <w:rPr>
          <w:rStyle w:val="Emphasis"/>
        </w:rPr>
        <w:t>: [T]he Fight for $15 . . . reject[s] the notion that unions’ primary role is to negotiate traditional private collective bargaining agreements, with the state playing a neutral mediating and enforcing role.</w:t>
      </w:r>
      <w:r w:rsidRPr="006156AE">
        <w:rPr>
          <w:sz w:val="16"/>
        </w:rPr>
        <w:t xml:space="preserve"> Instead, the movements are seeking to bargain in the public arena: they are engaging in social bargaining with the state on behalf of all workers.”</w:t>
      </w:r>
      <w:hyperlink r:id="rId15" w:anchor="_ftnref181" w:history="1">
        <w:r w:rsidRPr="006156AE">
          <w:rPr>
            <w:rStyle w:val="Hyperlink"/>
            <w:sz w:val="16"/>
            <w:vertAlign w:val="superscript"/>
          </w:rPr>
          <w:t>181</w:t>
        </w:r>
      </w:hyperlink>
      <w:r w:rsidRPr="006156AE">
        <w:rPr>
          <w:sz w:val="16"/>
        </w:rPr>
        <w:t xml:space="preserve"> </w:t>
      </w:r>
      <w:r w:rsidRPr="006156AE">
        <w:rPr>
          <w:rStyle w:val="Emphasis"/>
          <w:highlight w:val="green"/>
        </w:rPr>
        <w:t>In</w:t>
      </w:r>
      <w:r w:rsidRPr="006156AE">
        <w:rPr>
          <w:rStyle w:val="Emphasis"/>
        </w:rPr>
        <w:t xml:space="preserve"> the so-called “red state” </w:t>
      </w:r>
      <w:r w:rsidRPr="006156AE">
        <w:rPr>
          <w:rStyle w:val="Emphasis"/>
          <w:highlight w:val="green"/>
        </w:rPr>
        <w:t>teacher strikes</w:t>
      </w:r>
      <w:r w:rsidRPr="006156AE">
        <w:rPr>
          <w:rStyle w:val="Emphasis"/>
        </w:rPr>
        <w:t xml:space="preserve"> of 2018, more than a </w:t>
      </w:r>
      <w:r w:rsidRPr="006156AE">
        <w:rPr>
          <w:rStyle w:val="Emphasis"/>
          <w:highlight w:val="green"/>
        </w:rPr>
        <w:t>hundred thousand educators</w:t>
      </w:r>
      <w:r w:rsidRPr="006156AE">
        <w:rPr>
          <w:rStyle w:val="Emphasis"/>
        </w:rPr>
        <w:t xml:space="preserve"> </w:t>
      </w:r>
      <w:r w:rsidRPr="006156AE">
        <w:rPr>
          <w:sz w:val="16"/>
        </w:rPr>
        <w:t xml:space="preserve">in West Virginia, Oklahoma, Arizona, and other states </w:t>
      </w:r>
      <w:r w:rsidRPr="006156AE">
        <w:rPr>
          <w:rStyle w:val="Emphasis"/>
          <w:highlight w:val="green"/>
        </w:rPr>
        <w:t>struck</w:t>
      </w:r>
      <w:r w:rsidRPr="006156AE">
        <w:rPr>
          <w:sz w:val="16"/>
        </w:rPr>
        <w:t xml:space="preserve"> to challenge post-Great Recession austerity measures, which they argued hurt teachers and students, alike.</w:t>
      </w:r>
      <w:hyperlink r:id="rId16" w:anchor="_ftnref182" w:history="1">
        <w:r w:rsidRPr="006156AE">
          <w:rPr>
            <w:rStyle w:val="Hyperlink"/>
            <w:sz w:val="16"/>
            <w:vertAlign w:val="superscript"/>
          </w:rPr>
          <w:t>182</w:t>
        </w:r>
      </w:hyperlink>
      <w:r w:rsidRPr="006156AE">
        <w:rPr>
          <w:sz w:val="16"/>
        </w:rPr>
        <w:t xml:space="preserve"> </w:t>
      </w:r>
      <w:r w:rsidRPr="006156AE">
        <w:rPr>
          <w:rStyle w:val="Emphasis"/>
        </w:rPr>
        <w:t xml:space="preserve">These </w:t>
      </w:r>
      <w:r w:rsidRPr="006156AE">
        <w:rPr>
          <w:rStyle w:val="Emphasis"/>
          <w:highlight w:val="green"/>
        </w:rPr>
        <w:t>strikes were illegal; yet, no penalties were imposed</w:t>
      </w:r>
      <w:r w:rsidRPr="006156AE">
        <w:rPr>
          <w:rStyle w:val="Emphasis"/>
        </w:rPr>
        <w:t>.</w:t>
      </w:r>
      <w:hyperlink r:id="rId17" w:anchor="_ftnref183" w:history="1">
        <w:r w:rsidRPr="006156AE">
          <w:rPr>
            <w:rStyle w:val="Emphasis"/>
          </w:rPr>
          <w:t>183</w:t>
        </w:r>
      </w:hyperlink>
      <w:r w:rsidRPr="006156AE">
        <w:rPr>
          <w:rStyle w:val="Emphasis"/>
        </w:rPr>
        <w:t xml:space="preserve"> Rather, the </w:t>
      </w:r>
      <w:r w:rsidRPr="006156AE">
        <w:rPr>
          <w:rStyle w:val="Emphasis"/>
          <w:highlight w:val="green"/>
        </w:rPr>
        <w:t>strikes grew workers’ unions, won meaningful concessions</w:t>
      </w:r>
      <w:r w:rsidRPr="006156AE">
        <w:rPr>
          <w:rStyle w:val="Emphasis"/>
        </w:rPr>
        <w:t xml:space="preserve"> from state governments, </w:t>
      </w:r>
      <w:r w:rsidRPr="006156AE">
        <w:rPr>
          <w:rStyle w:val="Emphasis"/>
          <w:highlight w:val="green"/>
        </w:rPr>
        <w:t>and built public support.</w:t>
      </w:r>
      <w:r w:rsidRPr="006156AE">
        <w:rPr>
          <w:sz w:val="16"/>
        </w:rPr>
        <w:t xml:space="preserve"> As noted above, public-sector work stoppages are easier to conceive of as political, even under existing jurisprudential categories.</w:t>
      </w:r>
      <w:hyperlink r:id="rId18" w:anchor="_ftnref184" w:history="1">
        <w:r w:rsidRPr="006156AE">
          <w:rPr>
            <w:rStyle w:val="Hyperlink"/>
            <w:sz w:val="16"/>
            <w:vertAlign w:val="superscript"/>
          </w:rPr>
          <w:t>184</w:t>
        </w:r>
      </w:hyperlink>
      <w:r w:rsidRPr="006156AE">
        <w:rPr>
          <w:sz w:val="16"/>
        </w:rPr>
        <w:t xml:space="preserve"> But these </w:t>
      </w:r>
      <w:r w:rsidRPr="006156AE">
        <w:rPr>
          <w:rStyle w:val="Emphasis"/>
          <w:highlight w:val="green"/>
        </w:rPr>
        <w:t>strikes were political</w:t>
      </w:r>
      <w:r w:rsidRPr="006156AE">
        <w:rPr>
          <w:rStyle w:val="Emphasis"/>
        </w:rPr>
        <w:t xml:space="preserve"> in the broader sense as well</w:t>
      </w:r>
      <w:r w:rsidRPr="006156AE">
        <w:rPr>
          <w:sz w:val="16"/>
        </w:rPr>
        <w:t>. Educators worked with parents and students to cultivate support, and they explained how their struggles were connected to the needs of those communities.</w:t>
      </w:r>
      <w:hyperlink r:id="rId19" w:anchor="_ftnref185" w:history="1">
        <w:r w:rsidRPr="006156AE">
          <w:rPr>
            <w:rStyle w:val="Hyperlink"/>
            <w:sz w:val="16"/>
            <w:vertAlign w:val="superscript"/>
          </w:rPr>
          <w:t>185</w:t>
        </w:r>
      </w:hyperlink>
      <w:r w:rsidRPr="006156AE">
        <w:rPr>
          <w:sz w:val="16"/>
        </w:rPr>
        <w:t xml:space="preserve"> Their power was not only in depriving schools of their labor power, but in making normative claims about the value of that labor to the community. Most recently, </w:t>
      </w:r>
      <w:r w:rsidRPr="006156AE">
        <w:rPr>
          <w:rStyle w:val="Emphasis"/>
        </w:rPr>
        <w:t xml:space="preserve">2020 saw a flurry of work </w:t>
      </w:r>
      <w:r w:rsidRPr="006156AE">
        <w:rPr>
          <w:rStyle w:val="Emphasis"/>
          <w:highlight w:val="green"/>
        </w:rPr>
        <w:t>stoppages in support of</w:t>
      </w:r>
      <w:r w:rsidRPr="006156AE">
        <w:rPr>
          <w:rStyle w:val="Emphasis"/>
        </w:rPr>
        <w:t xml:space="preserve"> the </w:t>
      </w:r>
      <w:r w:rsidRPr="006156AE">
        <w:rPr>
          <w:rStyle w:val="Emphasis"/>
          <w:highlight w:val="green"/>
        </w:rPr>
        <w:t>B</w:t>
      </w:r>
      <w:r w:rsidRPr="006156AE">
        <w:rPr>
          <w:rStyle w:val="Emphasis"/>
        </w:rPr>
        <w:t xml:space="preserve">lack </w:t>
      </w:r>
      <w:r w:rsidRPr="006156AE">
        <w:rPr>
          <w:rStyle w:val="Emphasis"/>
          <w:highlight w:val="green"/>
        </w:rPr>
        <w:t>L</w:t>
      </w:r>
      <w:r w:rsidRPr="006156AE">
        <w:rPr>
          <w:rStyle w:val="Emphasis"/>
        </w:rPr>
        <w:t xml:space="preserve">ives </w:t>
      </w:r>
      <w:r w:rsidRPr="006156AE">
        <w:rPr>
          <w:rStyle w:val="Emphasis"/>
          <w:highlight w:val="green"/>
        </w:rPr>
        <w:t>M</w:t>
      </w:r>
      <w:r w:rsidRPr="006156AE">
        <w:rPr>
          <w:rStyle w:val="Emphasis"/>
        </w:rPr>
        <w:t>atter movement.</w:t>
      </w:r>
      <w:hyperlink r:id="rId20" w:anchor="_ftnref186" w:history="1">
        <w:r w:rsidRPr="006156AE">
          <w:rPr>
            <w:rStyle w:val="Hyperlink"/>
            <w:sz w:val="16"/>
            <w:vertAlign w:val="superscript"/>
          </w:rPr>
          <w:t>186</w:t>
        </w:r>
      </w:hyperlink>
      <w:r w:rsidRPr="006156AE">
        <w:rPr>
          <w:sz w:val="16"/>
        </w:rPr>
        <w:t xml:space="preserve"> These ranged from Minneapolis bus drivers’ refusal to transport protesters to jail, to Service Employees International Union’s Strike for Black Lives, to the NBA players’ wildcat strike.</w:t>
      </w:r>
      <w:hyperlink r:id="rId21" w:anchor="_ftnref187" w:history="1">
        <w:r w:rsidRPr="006156AE">
          <w:rPr>
            <w:rStyle w:val="Hyperlink"/>
            <w:sz w:val="16"/>
            <w:vertAlign w:val="superscript"/>
          </w:rPr>
          <w:t>187</w:t>
        </w:r>
      </w:hyperlink>
      <w:r w:rsidRPr="006156AE">
        <w:rPr>
          <w:sz w:val="16"/>
        </w:rPr>
        <w:t xml:space="preserve"> Some of these </w:t>
      </w:r>
      <w:r w:rsidRPr="006156AE">
        <w:rPr>
          <w:rStyle w:val="Emphasis"/>
          <w:highlight w:val="green"/>
        </w:rPr>
        <w:t>protests violated legal restrictions</w:t>
      </w:r>
      <w:r w:rsidRPr="006156AE">
        <w:rPr>
          <w:sz w:val="16"/>
        </w:rPr>
        <w:t xml:space="preserve">. The NBA players’ strike for instance, was </w:t>
      </w:r>
      <w:r w:rsidRPr="006156AE">
        <w:rPr>
          <w:rStyle w:val="Emphasis"/>
        </w:rPr>
        <w:t>inconsistent with a “no-strike” clause in their collective-bargaining agreement with the NBA</w:t>
      </w:r>
      <w:r w:rsidRPr="006156AE">
        <w:rPr>
          <w:sz w:val="16"/>
        </w:rPr>
        <w:t>.</w:t>
      </w:r>
      <w:hyperlink r:id="rId22" w:anchor="_ftnref188" w:history="1">
        <w:r w:rsidRPr="006156AE">
          <w:rPr>
            <w:rStyle w:val="Hyperlink"/>
            <w:sz w:val="16"/>
            <w:vertAlign w:val="superscript"/>
          </w:rPr>
          <w:t>188</w:t>
        </w:r>
      </w:hyperlink>
      <w:r w:rsidRPr="006156AE">
        <w:rPr>
          <w:sz w:val="16"/>
        </w:rPr>
        <w:t xml:space="preserve"> And it remains an open question in each case whether workers sought goals that were sufficiently job-related as to constitute protected activity.</w:t>
      </w:r>
      <w:hyperlink r:id="rId23" w:anchor="_ftnref189" w:history="1">
        <w:r w:rsidRPr="006156AE">
          <w:rPr>
            <w:rStyle w:val="Hyperlink"/>
            <w:sz w:val="16"/>
            <w:vertAlign w:val="superscript"/>
          </w:rPr>
          <w:t>189</w:t>
        </w:r>
      </w:hyperlink>
      <w:r w:rsidRPr="006156AE">
        <w:rPr>
          <w:sz w:val="16"/>
        </w:rPr>
        <w:t xml:space="preserve"> Whatever the conclusion under current law, however, </w:t>
      </w:r>
      <w:r w:rsidRPr="006156AE">
        <w:rPr>
          <w:rStyle w:val="Emphasis"/>
        </w:rPr>
        <w:t xml:space="preserve">striking </w:t>
      </w:r>
      <w:r w:rsidRPr="006156AE">
        <w:rPr>
          <w:rStyle w:val="Emphasis"/>
          <w:highlight w:val="green"/>
        </w:rPr>
        <w:t>workers demonstrated</w:t>
      </w:r>
      <w:r w:rsidRPr="006156AE">
        <w:rPr>
          <w:rStyle w:val="Emphasis"/>
        </w:rPr>
        <w:t xml:space="preserve"> in fact </w:t>
      </w:r>
      <w:r w:rsidRPr="006156AE">
        <w:rPr>
          <w:rStyle w:val="Emphasis"/>
          <w:highlight w:val="green"/>
        </w:rPr>
        <w:t>the relationship between their workplaces and</w:t>
      </w:r>
      <w:r w:rsidRPr="006156AE">
        <w:rPr>
          <w:rStyle w:val="Emphasis"/>
        </w:rPr>
        <w:t xml:space="preserve"> broader </w:t>
      </w:r>
      <w:r w:rsidRPr="006156AE">
        <w:rPr>
          <w:rStyle w:val="Emphasis"/>
          <w:highlight w:val="green"/>
        </w:rPr>
        <w:t>political concerns</w:t>
      </w:r>
      <w:r w:rsidRPr="006156AE">
        <w:rPr>
          <w:rStyle w:val="Emphasis"/>
        </w:rPr>
        <w:t>.</w:t>
      </w:r>
      <w:r w:rsidRPr="006156AE">
        <w:rPr>
          <w:sz w:val="16"/>
        </w:rPr>
        <w:t xml:space="preserve"> The NBA players’ strike was resolved in part through an agreement that NBA arenas would be used as polling places and sites of civic engagement.</w:t>
      </w:r>
      <w:hyperlink r:id="rId24" w:anchor="_ftnref190" w:history="1">
        <w:r w:rsidRPr="006156AE">
          <w:rPr>
            <w:rStyle w:val="Hyperlink"/>
            <w:sz w:val="16"/>
            <w:vertAlign w:val="superscript"/>
          </w:rPr>
          <w:t>190</w:t>
        </w:r>
      </w:hyperlink>
      <w:r w:rsidRPr="006156AE">
        <w:rPr>
          <w:sz w:val="16"/>
        </w:rPr>
        <w:t xml:space="preserve"> Workers withheld their labor in order to insist that private capital be used for public, democratic purposes. And in refusing to transport arrested protestors to jail, Minneapolis bus drivers made claims about their vision for public transport. Collectively, all of these strikes have prompted debates within the labor movement about what a strike is, and what its role should be. </w:t>
      </w:r>
      <w:r w:rsidRPr="006156AE">
        <w:rPr>
          <w:rStyle w:val="Emphasis"/>
        </w:rPr>
        <w:t>These strikes are so outside the bounds of institutionalized categories that public data sources do not always reflect them</w:t>
      </w:r>
      <w:r w:rsidRPr="006156AE">
        <w:rPr>
          <w:sz w:val="16"/>
        </w:rPr>
        <w:t>.</w:t>
      </w:r>
      <w:hyperlink r:id="rId25" w:anchor="_ftnref191" w:history="1">
        <w:r w:rsidRPr="006156AE">
          <w:rPr>
            <w:rStyle w:val="Hyperlink"/>
            <w:sz w:val="16"/>
            <w:vertAlign w:val="superscript"/>
          </w:rPr>
          <w:t>191</w:t>
        </w:r>
      </w:hyperlink>
      <w:r w:rsidRPr="006156AE">
        <w:rPr>
          <w:sz w:val="16"/>
        </w:rPr>
        <w:t xml:space="preserve"> And there is, reportedly, a concern by some union leaders that these strikes do not look like the strikes of the mid-twentieth century. There has been a tendency to dismiss them.</w:t>
      </w:r>
      <w:hyperlink r:id="rId26" w:anchor="_ftnref192" w:history="1">
        <w:r w:rsidRPr="006156AE">
          <w:rPr>
            <w:rStyle w:val="Hyperlink"/>
            <w:sz w:val="16"/>
            <w:vertAlign w:val="superscript"/>
          </w:rPr>
          <w:t>192</w:t>
        </w:r>
      </w:hyperlink>
      <w:r w:rsidRPr="006156AE">
        <w:rPr>
          <w:sz w:val="16"/>
        </w:rPr>
        <w:t xml:space="preserve"> In response, Bill Fletcher Jr., the AFL-CIO’s first Black Education Director, has argued, “</w:t>
      </w:r>
      <w:r w:rsidRPr="006156AE">
        <w:rPr>
          <w:rStyle w:val="Emphasis"/>
        </w:rPr>
        <w:t>People, who wouldn’t call them strikes, aren’t looking at history.</w:t>
      </w:r>
      <w:r w:rsidRPr="006156AE">
        <w:rPr>
          <w:sz w:val="16"/>
        </w:rPr>
        <w:t>”</w:t>
      </w:r>
      <w:hyperlink r:id="rId27" w:anchor="_ftnref193" w:history="1">
        <w:r w:rsidRPr="006156AE">
          <w:rPr>
            <w:rStyle w:val="Hyperlink"/>
            <w:sz w:val="16"/>
            <w:vertAlign w:val="superscript"/>
          </w:rPr>
          <w:t>193</w:t>
        </w:r>
      </w:hyperlink>
      <w:r w:rsidRPr="006156AE">
        <w:rPr>
          <w:sz w:val="16"/>
        </w:rPr>
        <w:t xml:space="preserve"> Fletcher, Jr. analogizes these strikes to the tactics of the civil-rights movement.</w:t>
      </w:r>
    </w:p>
    <w:p w14:paraId="4148B97B" w14:textId="464ACA47" w:rsidR="00696B4B" w:rsidRPr="006156AE" w:rsidRDefault="00696B4B" w:rsidP="00696B4B">
      <w:pPr>
        <w:pStyle w:val="Heading4"/>
      </w:pPr>
      <w:r w:rsidRPr="006156AE">
        <w:lastRenderedPageBreak/>
        <w:t>RECENT TEACHER STRIKES PROVE, ILLEGAL STRIKES ARE MORE EFFECTIVE.  THEY DON’T HAVE TO PLAY BY LAWS THAT WATER DOWN EFFICACY</w:t>
      </w:r>
    </w:p>
    <w:p w14:paraId="1E00768F" w14:textId="77777777" w:rsidR="00696B4B" w:rsidRPr="006156AE" w:rsidRDefault="00696B4B" w:rsidP="00696B4B">
      <w:r w:rsidRPr="006156AE">
        <w:rPr>
          <w:rStyle w:val="Style13ptBold"/>
        </w:rPr>
        <w:t>Blanc 20</w:t>
      </w:r>
      <w:r w:rsidRPr="006156AE">
        <w:t xml:space="preserve"> Blanc, Eric (doctoral candidate in sociology at NYU researching public sector labor organizing) "Breaking the law: Strike bans and labor revitalization in the red state revolt." Labor Studies Journal 45.1 (2020): 74-96.</w:t>
      </w:r>
    </w:p>
    <w:p w14:paraId="12D0FB62" w14:textId="77777777" w:rsidR="00696B4B" w:rsidRPr="006156AE" w:rsidRDefault="00696B4B" w:rsidP="00696B4B">
      <w:pPr>
        <w:rPr>
          <w:rStyle w:val="Emphasis"/>
        </w:rPr>
      </w:pPr>
      <w:r w:rsidRPr="006156AE">
        <w:rPr>
          <w:rStyle w:val="Emphasis"/>
        </w:rPr>
        <w:t>For decades, labor leaders</w:t>
      </w:r>
      <w:r w:rsidRPr="006156AE">
        <w:rPr>
          <w:sz w:val="16"/>
        </w:rPr>
        <w:t xml:space="preserve"> and sympathetic scholars have put forward a wide array of proposals for reversing the fortunes of the labor movement. Most have </w:t>
      </w:r>
      <w:r w:rsidRPr="006156AE">
        <w:rPr>
          <w:rStyle w:val="Emphasis"/>
        </w:rPr>
        <w:t>sought either to work around draconian legal restrictions or to reform these away through legislative efforts</w:t>
      </w:r>
      <w:r w:rsidRPr="006156AE">
        <w:rPr>
          <w:sz w:val="16"/>
        </w:rPr>
        <w:t xml:space="preserve">. This paper has examined the early 2018 statewide education strikes to test </w:t>
      </w:r>
      <w:r w:rsidRPr="006156AE">
        <w:rPr>
          <w:rStyle w:val="Emphasis"/>
        </w:rPr>
        <w:t xml:space="preserve">the feasibility of an alternative path to labor revitalization: illegal strike action. </w:t>
      </w:r>
      <w:r w:rsidRPr="006156AE">
        <w:rPr>
          <w:rStyle w:val="Emphasis"/>
          <w:highlight w:val="green"/>
        </w:rPr>
        <w:t>Breaking the law</w:t>
      </w:r>
      <w:r w:rsidRPr="006156AE">
        <w:rPr>
          <w:rStyle w:val="Emphasis"/>
        </w:rPr>
        <w:t xml:space="preserve"> was a </w:t>
      </w:r>
      <w:r w:rsidRPr="006156AE">
        <w:rPr>
          <w:rStyle w:val="Emphasis"/>
          <w:highlight w:val="green"/>
        </w:rPr>
        <w:t>central dynamic in</w:t>
      </w:r>
      <w:r w:rsidRPr="006156AE">
        <w:rPr>
          <w:rStyle w:val="Emphasis"/>
        </w:rPr>
        <w:t xml:space="preserve"> the </w:t>
      </w:r>
      <w:r w:rsidRPr="006156AE">
        <w:rPr>
          <w:rStyle w:val="Emphasis"/>
          <w:highlight w:val="green"/>
        </w:rPr>
        <w:t>two most successful strikes</w:t>
      </w:r>
      <w:r w:rsidRPr="006156AE">
        <w:rPr>
          <w:rStyle w:val="Emphasis"/>
        </w:rPr>
        <w:t xml:space="preserve"> of the 2018 </w:t>
      </w:r>
      <w:r w:rsidRPr="006156AE">
        <w:rPr>
          <w:sz w:val="16"/>
        </w:rPr>
        <w:t xml:space="preserve">red state revolt—that is, West Virginia and Arizona. Organizers systematically built up the school-site organization and momentum necessary to enable individual educators to take the risk of participating in an illegal strike. </w:t>
      </w:r>
      <w:r w:rsidRPr="006156AE">
        <w:rPr>
          <w:rStyle w:val="Emphasis"/>
          <w:highlight w:val="green"/>
        </w:rPr>
        <w:t>In contrast, Oklahoma’s legal</w:t>
      </w:r>
      <w:r w:rsidRPr="006156AE">
        <w:rPr>
          <w:rStyle w:val="Emphasis"/>
        </w:rPr>
        <w:t xml:space="preserve"> work </w:t>
      </w:r>
      <w:r w:rsidRPr="006156AE">
        <w:rPr>
          <w:rStyle w:val="Emphasis"/>
          <w:highlight w:val="green"/>
        </w:rPr>
        <w:t>stoppage floundered</w:t>
      </w:r>
      <w:r w:rsidRPr="006156AE">
        <w:rPr>
          <w:sz w:val="16"/>
        </w:rPr>
        <w:t xml:space="preserve">, at least in part, </w:t>
      </w:r>
      <w:r w:rsidRPr="006156AE">
        <w:rPr>
          <w:rStyle w:val="Emphasis"/>
          <w:highlight w:val="green"/>
        </w:rPr>
        <w:t>because</w:t>
      </w:r>
      <w:r w:rsidRPr="006156AE">
        <w:rPr>
          <w:rStyle w:val="Emphasis"/>
        </w:rPr>
        <w:t xml:space="preserve"> a </w:t>
      </w:r>
      <w:r w:rsidRPr="006156AE">
        <w:rPr>
          <w:rStyle w:val="Emphasis"/>
          <w:highlight w:val="green"/>
        </w:rPr>
        <w:t>legal walkout required</w:t>
      </w:r>
      <w:r w:rsidRPr="006156AE">
        <w:rPr>
          <w:rStyle w:val="Emphasis"/>
        </w:rPr>
        <w:t xml:space="preserve"> that </w:t>
      </w:r>
      <w:r w:rsidRPr="006156AE">
        <w:rPr>
          <w:rStyle w:val="Emphasis"/>
          <w:highlight w:val="green"/>
        </w:rPr>
        <w:t>teachers rely on</w:t>
      </w:r>
      <w:r w:rsidRPr="006156AE">
        <w:rPr>
          <w:rStyle w:val="Emphasis"/>
        </w:rPr>
        <w:t xml:space="preserve"> the </w:t>
      </w:r>
      <w:r w:rsidRPr="006156AE">
        <w:rPr>
          <w:rStyle w:val="Emphasis"/>
          <w:highlight w:val="green"/>
        </w:rPr>
        <w:t>support of</w:t>
      </w:r>
      <w:r w:rsidRPr="006156AE">
        <w:rPr>
          <w:rStyle w:val="Emphasis"/>
        </w:rPr>
        <w:t xml:space="preserve"> their district </w:t>
      </w:r>
      <w:r w:rsidRPr="006156AE">
        <w:rPr>
          <w:rStyle w:val="Emphasis"/>
          <w:highlight w:val="green"/>
        </w:rPr>
        <w:t>employers</w:t>
      </w:r>
      <w:r w:rsidRPr="006156AE">
        <w:rPr>
          <w:rStyle w:val="Emphasis"/>
        </w:rPr>
        <w:t>,</w:t>
      </w:r>
      <w:r w:rsidRPr="006156AE">
        <w:rPr>
          <w:sz w:val="16"/>
        </w:rPr>
        <w:t xml:space="preserve"> rather than their own independent organization. In addition, </w:t>
      </w:r>
      <w:r w:rsidRPr="006156AE">
        <w:rPr>
          <w:rStyle w:val="Emphasis"/>
          <w:highlight w:val="green"/>
        </w:rPr>
        <w:t>respecting the law undercut</w:t>
      </w:r>
      <w:r w:rsidRPr="006156AE">
        <w:rPr>
          <w:rStyle w:val="Emphasis"/>
        </w:rPr>
        <w:t xml:space="preserve"> the potential for a </w:t>
      </w:r>
      <w:r w:rsidRPr="006156AE">
        <w:rPr>
          <w:rStyle w:val="Emphasis"/>
          <w:highlight w:val="green"/>
        </w:rPr>
        <w:t>united walkout</w:t>
      </w:r>
      <w:r w:rsidRPr="006156AE">
        <w:rPr>
          <w:rStyle w:val="Emphasis"/>
        </w:rPr>
        <w:t xml:space="preserve"> of all school employees.</w:t>
      </w:r>
    </w:p>
    <w:p w14:paraId="3520AAE4" w14:textId="4F6B77B5" w:rsidR="007F06AD" w:rsidRDefault="007F06AD">
      <w:r>
        <w:br w:type="page"/>
      </w:r>
    </w:p>
    <w:p w14:paraId="2E6FFE92" w14:textId="77777777" w:rsidR="00DA0E14" w:rsidRPr="00DA0E14" w:rsidRDefault="00DA0E14" w:rsidP="00DA0E14"/>
    <w:p w14:paraId="590D3CE9" w14:textId="77777777" w:rsidR="001B67C6" w:rsidRPr="00565A43" w:rsidRDefault="001B67C6" w:rsidP="00565A43"/>
    <w:p w14:paraId="0078E8C8" w14:textId="77777777" w:rsidR="00565A43" w:rsidRDefault="00565A43" w:rsidP="00565A43">
      <w:pPr>
        <w:tabs>
          <w:tab w:val="left" w:pos="1710"/>
        </w:tabs>
      </w:pPr>
    </w:p>
    <w:p w14:paraId="205AF0B2" w14:textId="77777777" w:rsidR="00565A43" w:rsidRPr="00004468" w:rsidRDefault="00565A43" w:rsidP="00565A43">
      <w:pPr>
        <w:tabs>
          <w:tab w:val="left" w:pos="1710"/>
        </w:tabs>
      </w:pPr>
    </w:p>
    <w:p w14:paraId="09FEC484" w14:textId="77777777" w:rsidR="00B837B3" w:rsidRPr="00B837B3" w:rsidRDefault="00B837B3" w:rsidP="00B837B3"/>
    <w:sectPr w:rsidR="00B837B3" w:rsidRPr="00B837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6D78"/>
    <w:rsid w:val="000139A3"/>
    <w:rsid w:val="00046DA4"/>
    <w:rsid w:val="00097F9F"/>
    <w:rsid w:val="00100833"/>
    <w:rsid w:val="00104529"/>
    <w:rsid w:val="00105942"/>
    <w:rsid w:val="00107396"/>
    <w:rsid w:val="00144A4C"/>
    <w:rsid w:val="00176AB0"/>
    <w:rsid w:val="00177B7D"/>
    <w:rsid w:val="0018322D"/>
    <w:rsid w:val="001B5776"/>
    <w:rsid w:val="001B67C6"/>
    <w:rsid w:val="001D2D6E"/>
    <w:rsid w:val="001E527A"/>
    <w:rsid w:val="001F78CE"/>
    <w:rsid w:val="00231E04"/>
    <w:rsid w:val="00251FC7"/>
    <w:rsid w:val="002855A7"/>
    <w:rsid w:val="002B07B6"/>
    <w:rsid w:val="002B146A"/>
    <w:rsid w:val="002B5E17"/>
    <w:rsid w:val="00300478"/>
    <w:rsid w:val="00315690"/>
    <w:rsid w:val="00316B75"/>
    <w:rsid w:val="00325646"/>
    <w:rsid w:val="0034567B"/>
    <w:rsid w:val="003460F2"/>
    <w:rsid w:val="0038158C"/>
    <w:rsid w:val="003902BA"/>
    <w:rsid w:val="003A09E2"/>
    <w:rsid w:val="00404CEC"/>
    <w:rsid w:val="00407037"/>
    <w:rsid w:val="004605D6"/>
    <w:rsid w:val="004C60E8"/>
    <w:rsid w:val="004E3579"/>
    <w:rsid w:val="004E728B"/>
    <w:rsid w:val="004F39E0"/>
    <w:rsid w:val="00537BD5"/>
    <w:rsid w:val="00565839"/>
    <w:rsid w:val="00565A43"/>
    <w:rsid w:val="0057268A"/>
    <w:rsid w:val="005D2912"/>
    <w:rsid w:val="006065BD"/>
    <w:rsid w:val="00645FA9"/>
    <w:rsid w:val="00647866"/>
    <w:rsid w:val="00665003"/>
    <w:rsid w:val="00696B4B"/>
    <w:rsid w:val="006A2AD0"/>
    <w:rsid w:val="006A2D07"/>
    <w:rsid w:val="006C2375"/>
    <w:rsid w:val="006D4ECC"/>
    <w:rsid w:val="00722258"/>
    <w:rsid w:val="007243E5"/>
    <w:rsid w:val="00766EA0"/>
    <w:rsid w:val="007A2226"/>
    <w:rsid w:val="007F06AD"/>
    <w:rsid w:val="007F5B66"/>
    <w:rsid w:val="00823A1C"/>
    <w:rsid w:val="00845B9D"/>
    <w:rsid w:val="00860984"/>
    <w:rsid w:val="008B3ECB"/>
    <w:rsid w:val="008B4E85"/>
    <w:rsid w:val="008C09EF"/>
    <w:rsid w:val="008C1B2E"/>
    <w:rsid w:val="008C212E"/>
    <w:rsid w:val="0091627E"/>
    <w:rsid w:val="0097032B"/>
    <w:rsid w:val="009D2EAD"/>
    <w:rsid w:val="009D54B2"/>
    <w:rsid w:val="009E1922"/>
    <w:rsid w:val="009F6BF7"/>
    <w:rsid w:val="009F7ED2"/>
    <w:rsid w:val="00A93661"/>
    <w:rsid w:val="00A95652"/>
    <w:rsid w:val="00AC0AB8"/>
    <w:rsid w:val="00B23147"/>
    <w:rsid w:val="00B254EA"/>
    <w:rsid w:val="00B33C6D"/>
    <w:rsid w:val="00B4508F"/>
    <w:rsid w:val="00B528A8"/>
    <w:rsid w:val="00B55AD5"/>
    <w:rsid w:val="00B8057C"/>
    <w:rsid w:val="00B837B3"/>
    <w:rsid w:val="00BD6238"/>
    <w:rsid w:val="00BD6D78"/>
    <w:rsid w:val="00BF593B"/>
    <w:rsid w:val="00BF773A"/>
    <w:rsid w:val="00BF7E81"/>
    <w:rsid w:val="00C130B2"/>
    <w:rsid w:val="00C13773"/>
    <w:rsid w:val="00C17CC8"/>
    <w:rsid w:val="00C83417"/>
    <w:rsid w:val="00C9604F"/>
    <w:rsid w:val="00CA19AA"/>
    <w:rsid w:val="00CA2771"/>
    <w:rsid w:val="00CC5298"/>
    <w:rsid w:val="00CD56A7"/>
    <w:rsid w:val="00CD736E"/>
    <w:rsid w:val="00CD798D"/>
    <w:rsid w:val="00CE161E"/>
    <w:rsid w:val="00CF59A8"/>
    <w:rsid w:val="00D325A9"/>
    <w:rsid w:val="00D36A8A"/>
    <w:rsid w:val="00D61409"/>
    <w:rsid w:val="00D6691E"/>
    <w:rsid w:val="00D71170"/>
    <w:rsid w:val="00D716D8"/>
    <w:rsid w:val="00DA0E14"/>
    <w:rsid w:val="00DA1C92"/>
    <w:rsid w:val="00DA25D4"/>
    <w:rsid w:val="00DA6538"/>
    <w:rsid w:val="00DE44D9"/>
    <w:rsid w:val="00E15E75"/>
    <w:rsid w:val="00E5262C"/>
    <w:rsid w:val="00E6594E"/>
    <w:rsid w:val="00E70FD2"/>
    <w:rsid w:val="00EC5059"/>
    <w:rsid w:val="00EC7DC4"/>
    <w:rsid w:val="00ED30CF"/>
    <w:rsid w:val="00F176EF"/>
    <w:rsid w:val="00F45E10"/>
    <w:rsid w:val="00F6364A"/>
    <w:rsid w:val="00F9113A"/>
    <w:rsid w:val="00FB12F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D110A"/>
  <w15:chartTrackingRefBased/>
  <w15:docId w15:val="{A568C559-9EEE-4902-A59C-E6142328D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6D78"/>
    <w:rPr>
      <w:rFonts w:ascii="Calibri" w:hAnsi="Calibri"/>
    </w:rPr>
  </w:style>
  <w:style w:type="paragraph" w:styleId="Heading1">
    <w:name w:val="heading 1"/>
    <w:aliases w:val="Pocket"/>
    <w:basedOn w:val="Normal"/>
    <w:next w:val="Normal"/>
    <w:link w:val="Heading1Char"/>
    <w:qFormat/>
    <w:rsid w:val="00BD6D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6D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6D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BD6D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6D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6D78"/>
  </w:style>
  <w:style w:type="character" w:customStyle="1" w:styleId="Heading1Char">
    <w:name w:val="Heading 1 Char"/>
    <w:aliases w:val="Pocket Char"/>
    <w:basedOn w:val="DefaultParagraphFont"/>
    <w:link w:val="Heading1"/>
    <w:rsid w:val="00BD6D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6D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6D7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BD6D7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7"/>
    <w:qFormat/>
    <w:rsid w:val="00BD6D7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6D78"/>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BD6D78"/>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Read"/>
    <w:basedOn w:val="DefaultParagraphFont"/>
    <w:link w:val="NoSpacing"/>
    <w:uiPriority w:val="99"/>
    <w:unhideWhenUsed/>
    <w:rsid w:val="00BD6D78"/>
    <w:rPr>
      <w:color w:val="auto"/>
      <w:u w:val="none"/>
    </w:rPr>
  </w:style>
  <w:style w:type="character" w:styleId="FollowedHyperlink">
    <w:name w:val="FollowedHyperlink"/>
    <w:basedOn w:val="DefaultParagraphFont"/>
    <w:uiPriority w:val="99"/>
    <w:semiHidden/>
    <w:unhideWhenUsed/>
    <w:rsid w:val="00BD6D78"/>
    <w:rPr>
      <w:color w:val="auto"/>
      <w:u w:val="none"/>
    </w:rPr>
  </w:style>
  <w:style w:type="paragraph" w:customStyle="1" w:styleId="Emphasis1">
    <w:name w:val="Emphasis1"/>
    <w:basedOn w:val="Normal"/>
    <w:link w:val="Emphasis"/>
    <w:autoRedefine/>
    <w:uiPriority w:val="7"/>
    <w:qFormat/>
    <w:rsid w:val="009F6BF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tag"/>
    <w:basedOn w:val="Heading1"/>
    <w:link w:val="Hyperlink"/>
    <w:autoRedefine/>
    <w:uiPriority w:val="99"/>
    <w:qFormat/>
    <w:rsid w:val="009F6BF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B07B6"/>
    <w:pPr>
      <w:pBdr>
        <w:top w:val="single" w:sz="18" w:space="0" w:color="auto"/>
        <w:left w:val="single" w:sz="18" w:space="0" w:color="auto"/>
        <w:bottom w:val="single" w:sz="18" w:space="0" w:color="auto"/>
        <w:right w:val="single" w:sz="18" w:space="0" w:color="auto"/>
      </w:pBdr>
      <w:ind w:left="720"/>
      <w:jc w:val="both"/>
    </w:pPr>
    <w:rPr>
      <w:rFonts w:eastAsiaTheme="minorEastAsia" w:cs="Times New Roman"/>
      <w:b/>
      <w:iCs/>
      <w:u w:val="single"/>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visory.com/daily-briefing/2020/05/15/weekly-line"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nber.org/digest/jul10/evidence-effects-nurses-strikes"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wardsauto.com/ideaxchange/strikes-hurt-everybod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fontTable" Target="fontTable.xml"/><Relationship Id="rId10" Type="http://schemas.openxmlformats.org/officeDocument/2006/relationships/hyperlink" Target="https://news.yahoo.com/strikes-are-contagious-wave-of-labor-unrest-signals-crisis-in-tight-jobs-market-135052770.html"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necsi.edu/research/social/pandemics/transition"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7568</Words>
  <Characters>43141</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Roshan Amurthur</dc:creator>
  <cp:keywords>5.1.1</cp:keywords>
  <dc:description/>
  <cp:lastModifiedBy>Roshan Amurthur</cp:lastModifiedBy>
  <cp:revision>31</cp:revision>
  <dcterms:created xsi:type="dcterms:W3CDTF">2021-11-06T19:49:00Z</dcterms:created>
  <dcterms:modified xsi:type="dcterms:W3CDTF">2021-11-06T20:59:00Z</dcterms:modified>
</cp:coreProperties>
</file>