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D49E8B2" w14:textId="1A8F045C" w:rsidR="00E07E09" w:rsidRDefault="00D0725E" w:rsidP="00D0725E">
      <w:pPr>
        <w:pStyle w:val="Heading2"/>
      </w:pPr>
      <w:r>
        <w:t>K</w:t>
      </w:r>
    </w:p>
    <w:p w14:paraId="4E211CFA" w14:textId="77777777" w:rsidR="00812DCD" w:rsidRDefault="00812DCD" w:rsidP="00812DCD">
      <w:pPr>
        <w:pStyle w:val="Heading4"/>
      </w:pPr>
      <w:r>
        <w:t>International cooperation over space serves to reinforce a hegemonic empire, even as it seeks to escape a planetary hegemon. Cooperation mirrors the tendrils of empire while ignoring asymmetrical power relations that produce the legal order for international agreements in the first place.</w:t>
      </w:r>
    </w:p>
    <w:p w14:paraId="676180B4" w14:textId="77777777" w:rsidR="00812DCD" w:rsidRPr="00DF2AC8" w:rsidRDefault="00812DCD" w:rsidP="00812DCD">
      <w:proofErr w:type="spellStart"/>
      <w:r w:rsidRPr="00DF2AC8">
        <w:rPr>
          <w:rStyle w:val="Style13ptBold"/>
        </w:rPr>
        <w:t>Havercroft</w:t>
      </w:r>
      <w:proofErr w:type="spellEnd"/>
      <w:r w:rsidRPr="00DF2AC8">
        <w:rPr>
          <w:rStyle w:val="Style13ptBold"/>
        </w:rPr>
        <w:t xml:space="preserve"> and Duvall 09</w:t>
      </w:r>
      <w:r>
        <w:t xml:space="preserve"> [</w:t>
      </w:r>
      <w:r w:rsidRPr="0091655B">
        <w:t xml:space="preserve">Jonathan, </w:t>
      </w:r>
      <w:proofErr w:type="gramStart"/>
      <w:r w:rsidRPr="0091655B">
        <w:t>Raymond .</w:t>
      </w:r>
      <w:proofErr w:type="gramEnd"/>
      <w:r w:rsidRPr="0091655B">
        <w:t xml:space="preserve"> "Critical </w:t>
      </w:r>
      <w:proofErr w:type="spellStart"/>
      <w:r w:rsidRPr="0091655B">
        <w:t>astropolitics</w:t>
      </w:r>
      <w:proofErr w:type="spellEnd"/>
      <w:r w:rsidRPr="0091655B">
        <w:t>: The geopolitics of space control and the transformation of state sovereignty."</w:t>
      </w:r>
      <w:r>
        <w:t xml:space="preserve"> </w:t>
      </w:r>
      <w:r w:rsidRPr="0091655B">
        <w:t>Securing outer space. Routledge, 2009. 50-66.</w:t>
      </w:r>
      <w:r>
        <w:t>]</w:t>
      </w:r>
    </w:p>
    <w:p w14:paraId="22936A16" w14:textId="77777777" w:rsidR="00812DCD" w:rsidRPr="001932F8" w:rsidRDefault="00812DCD" w:rsidP="00812DCD">
      <w:pPr>
        <w:ind w:left="720"/>
        <w:rPr>
          <w:b/>
          <w:bCs/>
          <w:u w:val="single"/>
        </w:rPr>
      </w:pPr>
      <w:proofErr w:type="spellStart"/>
      <w:r w:rsidRPr="00B33B51">
        <w:rPr>
          <w:sz w:val="14"/>
        </w:rPr>
        <w:t>Deudney</w:t>
      </w:r>
      <w:proofErr w:type="spellEnd"/>
      <w:r w:rsidRPr="00B33B51">
        <w:rPr>
          <w:sz w:val="14"/>
        </w:rPr>
        <w:t xml:space="preserve"> starts from a </w:t>
      </w:r>
      <w:r w:rsidRPr="00AE2922">
        <w:rPr>
          <w:b/>
          <w:bCs/>
          <w:highlight w:val="cyan"/>
          <w:u w:val="single"/>
        </w:rPr>
        <w:t>premise about space weaponization</w:t>
      </w:r>
      <w:r w:rsidRPr="00B33B51">
        <w:rPr>
          <w:sz w:val="14"/>
        </w:rPr>
        <w:t xml:space="preserve"> similar to the core of Dolman’s </w:t>
      </w:r>
      <w:proofErr w:type="spellStart"/>
      <w:r w:rsidRPr="00B33B51">
        <w:rPr>
          <w:sz w:val="14"/>
        </w:rPr>
        <w:t>astropolitik</w:t>
      </w:r>
      <w:proofErr w:type="spellEnd"/>
      <w:r w:rsidRPr="00B33B51">
        <w:rPr>
          <w:sz w:val="14"/>
        </w:rPr>
        <w:t xml:space="preserve">, namely </w:t>
      </w:r>
      <w:r w:rsidRPr="00AE2922">
        <w:rPr>
          <w:b/>
          <w:bCs/>
          <w:highlight w:val="cyan"/>
          <w:u w:val="single"/>
        </w:rPr>
        <w:t>that</w:t>
      </w:r>
      <w:r w:rsidRPr="00B33B51">
        <w:rPr>
          <w:sz w:val="14"/>
        </w:rPr>
        <w:t xml:space="preserve"> if </w:t>
      </w:r>
      <w:r w:rsidRPr="00AE2922">
        <w:rPr>
          <w:b/>
          <w:bCs/>
          <w:highlight w:val="cyan"/>
          <w:u w:val="single"/>
        </w:rPr>
        <w:t>any state</w:t>
      </w:r>
      <w:r w:rsidRPr="00B33B51">
        <w:rPr>
          <w:sz w:val="14"/>
        </w:rPr>
        <w:t xml:space="preserve"> were able to </w:t>
      </w:r>
      <w:r w:rsidRPr="00AE2922">
        <w:rPr>
          <w:b/>
          <w:bCs/>
          <w:highlight w:val="cyan"/>
          <w:u w:val="single"/>
        </w:rPr>
        <w:t>achieve</w:t>
      </w:r>
      <w:r w:rsidRPr="00C22B0D">
        <w:rPr>
          <w:b/>
          <w:bCs/>
          <w:u w:val="single"/>
        </w:rPr>
        <w:t xml:space="preserve"> military </w:t>
      </w:r>
      <w:r w:rsidRPr="00AE2922">
        <w:rPr>
          <w:b/>
          <w:bCs/>
          <w:highlight w:val="cyan"/>
          <w:u w:val="single"/>
        </w:rPr>
        <w:t>control</w:t>
      </w:r>
      <w:r w:rsidRPr="00C22B0D">
        <w:rPr>
          <w:b/>
          <w:bCs/>
          <w:u w:val="single"/>
        </w:rPr>
        <w:t xml:space="preserve"> of space, </w:t>
      </w:r>
      <w:r w:rsidRPr="00AE2922">
        <w:rPr>
          <w:b/>
          <w:bCs/>
          <w:highlight w:val="cyan"/>
          <w:u w:val="single"/>
        </w:rPr>
        <w:t>it would hold</w:t>
      </w:r>
      <w:r w:rsidRPr="00C22B0D">
        <w:rPr>
          <w:b/>
          <w:bCs/>
          <w:u w:val="single"/>
        </w:rPr>
        <w:t xml:space="preserve"> potential </w:t>
      </w:r>
      <w:r w:rsidRPr="00AE2922">
        <w:rPr>
          <w:b/>
          <w:bCs/>
          <w:highlight w:val="cyan"/>
          <w:u w:val="single"/>
        </w:rPr>
        <w:t>mastery over</w:t>
      </w:r>
      <w:r w:rsidRPr="00C22B0D">
        <w:rPr>
          <w:b/>
          <w:bCs/>
          <w:u w:val="single"/>
        </w:rPr>
        <w:t xml:space="preserve"> the entire </w:t>
      </w:r>
      <w:r w:rsidRPr="00AE2922">
        <w:rPr>
          <w:b/>
          <w:bCs/>
          <w:highlight w:val="cyan"/>
          <w:u w:val="single"/>
        </w:rPr>
        <w:t>Earth</w:t>
      </w:r>
      <w:r w:rsidRPr="00B33B51">
        <w:rPr>
          <w:sz w:val="14"/>
        </w:rPr>
        <w:t xml:space="preserve">. One preliminary conclusion, however, seems sound: effective control of space by one state would lead to planet-wide hegemony. Because space is at once so proximate and the planet’s high ground, one country able to control space and prevent the passage of other countries’ vehicles through it could effectively rule the planet. </w:t>
      </w:r>
      <w:r w:rsidRPr="00C22B0D">
        <w:rPr>
          <w:b/>
          <w:bCs/>
          <w:u w:val="single"/>
        </w:rPr>
        <w:t xml:space="preserve">Even more than a monopoly of air or sea power, a monopoly of effective space power would be irresistible. </w:t>
      </w:r>
      <w:r w:rsidRPr="00AE2922">
        <w:rPr>
          <w:b/>
          <w:bCs/>
          <w:highlight w:val="cyan"/>
          <w:u w:val="single"/>
        </w:rPr>
        <w:t>Rather than developing</w:t>
      </w:r>
      <w:r w:rsidRPr="00C22B0D">
        <w:rPr>
          <w:b/>
          <w:bCs/>
          <w:u w:val="single"/>
        </w:rPr>
        <w:t xml:space="preserve"> the implications of </w:t>
      </w:r>
      <w:r w:rsidRPr="00AE2922">
        <w:rPr>
          <w:b/>
          <w:bCs/>
          <w:highlight w:val="cyan"/>
          <w:u w:val="single"/>
        </w:rPr>
        <w:t>this as a strategic opportunity</w:t>
      </w:r>
      <w:r w:rsidRPr="00C22B0D">
        <w:rPr>
          <w:b/>
          <w:bCs/>
          <w:u w:val="single"/>
        </w:rPr>
        <w:t xml:space="preserve"> for any one state</w:t>
      </w:r>
      <w:r w:rsidRPr="00B33B51">
        <w:rPr>
          <w:sz w:val="14"/>
        </w:rPr>
        <w:t xml:space="preserve"> (</w:t>
      </w:r>
      <w:proofErr w:type="gramStart"/>
      <w:r w:rsidRPr="00B33B51">
        <w:rPr>
          <w:sz w:val="14"/>
        </w:rPr>
        <w:t>e.g.</w:t>
      </w:r>
      <w:proofErr w:type="gramEnd"/>
      <w:r w:rsidRPr="00B33B51">
        <w:rPr>
          <w:sz w:val="14"/>
        </w:rPr>
        <w:t xml:space="preserve"> the U.S.), however, </w:t>
      </w:r>
      <w:proofErr w:type="spellStart"/>
      <w:r w:rsidRPr="00AE2922">
        <w:rPr>
          <w:b/>
          <w:bCs/>
          <w:highlight w:val="cyan"/>
          <w:u w:val="single"/>
        </w:rPr>
        <w:t>Deudney</w:t>
      </w:r>
      <w:proofErr w:type="spellEnd"/>
      <w:r w:rsidRPr="00AE2922">
        <w:rPr>
          <w:b/>
          <w:bCs/>
          <w:highlight w:val="cyan"/>
          <w:u w:val="single"/>
        </w:rPr>
        <w:t xml:space="preserve"> sees it as a collective problem</w:t>
      </w:r>
      <w:r w:rsidRPr="00C22B0D">
        <w:rPr>
          <w:b/>
          <w:bCs/>
          <w:u w:val="single"/>
        </w:rPr>
        <w:t xml:space="preserve"> </w:t>
      </w:r>
      <w:r w:rsidRPr="00AE2922">
        <w:rPr>
          <w:b/>
          <w:bCs/>
          <w:highlight w:val="cyan"/>
          <w:u w:val="single"/>
        </w:rPr>
        <w:t>to be kept in check through collaboration</w:t>
      </w:r>
      <w:r w:rsidRPr="00C22B0D">
        <w:rPr>
          <w:b/>
          <w:bCs/>
          <w:u w:val="single"/>
        </w:rPr>
        <w:t xml:space="preserve">; his project is </w:t>
      </w:r>
      <w:r w:rsidRPr="00312A2A">
        <w:rPr>
          <w:b/>
          <w:bCs/>
          <w:highlight w:val="cyan"/>
          <w:u w:val="single"/>
        </w:rPr>
        <w:t>to avoid space-based hegemony through cooperation among states</w:t>
      </w:r>
      <w:r w:rsidRPr="00B33B51">
        <w:rPr>
          <w:sz w:val="14"/>
        </w:rPr>
        <w:t xml:space="preserve">. In a series of articles on global security written in the 1980s – while Cold War tensions between the U.S. and the U.S.S.R. continued to frame much theoretical discussion in international relations – </w:t>
      </w:r>
      <w:proofErr w:type="spellStart"/>
      <w:r w:rsidRPr="00B33B51">
        <w:rPr>
          <w:sz w:val="14"/>
        </w:rPr>
        <w:t>Deudney</w:t>
      </w:r>
      <w:proofErr w:type="spellEnd"/>
      <w:r w:rsidRPr="00B33B51">
        <w:rPr>
          <w:sz w:val="14"/>
        </w:rPr>
        <w:t xml:space="preserve"> saw </w:t>
      </w:r>
      <w:r w:rsidRPr="00C22B0D">
        <w:rPr>
          <w:b/>
          <w:bCs/>
          <w:u w:val="single"/>
        </w:rPr>
        <w:t xml:space="preserve">the space age as a double-edged sword in superpower relations. </w:t>
      </w:r>
      <w:r w:rsidRPr="00ED3B40">
        <w:rPr>
          <w:b/>
          <w:bCs/>
          <w:highlight w:val="cyan"/>
          <w:u w:val="single"/>
        </w:rPr>
        <w:t>On the one side, space weaponization posed a risk</w:t>
      </w:r>
      <w:r w:rsidRPr="00C22B0D">
        <w:rPr>
          <w:b/>
          <w:bCs/>
          <w:u w:val="single"/>
        </w:rPr>
        <w:t xml:space="preserve"> that the </w:t>
      </w:r>
      <w:r w:rsidRPr="00ED3B40">
        <w:rPr>
          <w:b/>
          <w:bCs/>
          <w:highlight w:val="cyan"/>
          <w:u w:val="single"/>
        </w:rPr>
        <w:t>superpowers would extend</w:t>
      </w:r>
      <w:r w:rsidRPr="00C22B0D">
        <w:rPr>
          <w:b/>
          <w:bCs/>
          <w:u w:val="single"/>
        </w:rPr>
        <w:t xml:space="preserve"> their </w:t>
      </w:r>
      <w:r w:rsidRPr="00ED3B40">
        <w:rPr>
          <w:b/>
          <w:bCs/>
          <w:highlight w:val="cyan"/>
          <w:u w:val="single"/>
        </w:rPr>
        <w:t>conflict</w:t>
      </w:r>
      <w:r w:rsidRPr="00C22B0D">
        <w:rPr>
          <w:b/>
          <w:bCs/>
          <w:u w:val="single"/>
        </w:rPr>
        <w:t xml:space="preserve"> extra-terrestrially </w:t>
      </w:r>
      <w:r w:rsidRPr="00ED3B40">
        <w:rPr>
          <w:b/>
          <w:bCs/>
          <w:highlight w:val="cyan"/>
          <w:u w:val="single"/>
        </w:rPr>
        <w:t>and devise</w:t>
      </w:r>
      <w:r w:rsidRPr="00C22B0D">
        <w:rPr>
          <w:b/>
          <w:bCs/>
          <w:u w:val="single"/>
        </w:rPr>
        <w:t xml:space="preserve"> new, </w:t>
      </w:r>
      <w:r w:rsidRPr="00ED3B40">
        <w:rPr>
          <w:b/>
          <w:bCs/>
          <w:highlight w:val="cyan"/>
          <w:u w:val="single"/>
        </w:rPr>
        <w:t>deadlier tech</w:t>
      </w:r>
      <w:r w:rsidRPr="00C22B0D">
        <w:rPr>
          <w:b/>
          <w:bCs/>
          <w:u w:val="single"/>
        </w:rPr>
        <w:t xml:space="preserve">nologies </w:t>
      </w:r>
      <w:r w:rsidRPr="00ED3B40">
        <w:rPr>
          <w:b/>
          <w:bCs/>
          <w:highlight w:val="cyan"/>
          <w:u w:val="single"/>
        </w:rPr>
        <w:t>that</w:t>
      </w:r>
      <w:r w:rsidRPr="00C22B0D">
        <w:rPr>
          <w:b/>
          <w:bCs/>
          <w:u w:val="single"/>
        </w:rPr>
        <w:t xml:space="preserve"> would enhance the </w:t>
      </w:r>
      <w:r w:rsidRPr="00ED3B40">
        <w:rPr>
          <w:b/>
          <w:bCs/>
          <w:highlight w:val="cyan"/>
          <w:u w:val="single"/>
        </w:rPr>
        <w:t>risk</w:t>
      </w:r>
      <w:r w:rsidRPr="00C22B0D">
        <w:rPr>
          <w:b/>
          <w:bCs/>
          <w:u w:val="single"/>
        </w:rPr>
        <w:t xml:space="preserve"> of </w:t>
      </w:r>
      <w:r w:rsidRPr="00ED3B40">
        <w:rPr>
          <w:b/>
          <w:bCs/>
          <w:highlight w:val="cyan"/>
          <w:u w:val="single"/>
        </w:rPr>
        <w:t>exterminating</w:t>
      </w:r>
      <w:r w:rsidRPr="00C22B0D">
        <w:rPr>
          <w:b/>
          <w:bCs/>
          <w:u w:val="single"/>
        </w:rPr>
        <w:t xml:space="preserve"> all of </w:t>
      </w:r>
      <w:r w:rsidRPr="00ED3B40">
        <w:rPr>
          <w:b/>
          <w:bCs/>
          <w:highlight w:val="cyan"/>
          <w:u w:val="single"/>
        </w:rPr>
        <w:t>humanity</w:t>
      </w:r>
      <w:r w:rsidRPr="00C22B0D">
        <w:rPr>
          <w:b/>
          <w:bCs/>
          <w:u w:val="single"/>
        </w:rPr>
        <w:t>; on the other</w:t>
      </w:r>
      <w:r w:rsidRPr="00B33B51">
        <w:rPr>
          <w:sz w:val="14"/>
        </w:rPr>
        <w:t xml:space="preserve">, according to </w:t>
      </w:r>
      <w:proofErr w:type="spellStart"/>
      <w:r w:rsidRPr="00B33B51">
        <w:rPr>
          <w:sz w:val="14"/>
        </w:rPr>
        <w:t>Deudney</w:t>
      </w:r>
      <w:proofErr w:type="spellEnd"/>
      <w:r w:rsidRPr="00B33B51">
        <w:rPr>
          <w:sz w:val="14"/>
        </w:rPr>
        <w:t xml:space="preserve">, </w:t>
      </w:r>
      <w:r w:rsidRPr="00C22B0D">
        <w:rPr>
          <w:b/>
          <w:bCs/>
          <w:u w:val="single"/>
        </w:rPr>
        <w:t>the space age had found productive opportunities for the superpowers to deal with their rivalries in stabilizing collaboration.</w:t>
      </w:r>
      <w:r w:rsidRPr="00B33B51">
        <w:rPr>
          <w:sz w:val="14"/>
        </w:rPr>
        <w:t xml:space="preserve"> He notes that </w:t>
      </w:r>
      <w:r w:rsidRPr="002250C8">
        <w:rPr>
          <w:b/>
          <w:bCs/>
          <w:u w:val="single"/>
        </w:rPr>
        <w:t>the Sputnik mission</w:t>
      </w:r>
      <w:r w:rsidRPr="00B33B51">
        <w:rPr>
          <w:sz w:val="14"/>
        </w:rPr>
        <w:t xml:space="preserve">, while in the popular understanding only an escalation of the Cold War, initially </w:t>
      </w:r>
      <w:r w:rsidRPr="002250C8">
        <w:rPr>
          <w:b/>
          <w:bCs/>
          <w:u w:val="single"/>
        </w:rPr>
        <w:t>was the result of an internationally organized research program</w:t>
      </w:r>
      <w:r w:rsidRPr="00B33B51">
        <w:rPr>
          <w:sz w:val="14"/>
        </w:rPr>
        <w:t xml:space="preserve"> – the International Geophysical Year (</w:t>
      </w:r>
      <w:proofErr w:type="spellStart"/>
      <w:r w:rsidRPr="00B33B51">
        <w:rPr>
          <w:sz w:val="14"/>
        </w:rPr>
        <w:t>Deudney</w:t>
      </w:r>
      <w:proofErr w:type="spellEnd"/>
      <w:r w:rsidRPr="00B33B51">
        <w:rPr>
          <w:sz w:val="14"/>
        </w:rPr>
        <w:t xml:space="preserve"> 1985; though see Dolman 2002a: 106–107 for an alternate interpretation of these events as Cold War competition). Another example was President </w:t>
      </w:r>
      <w:r w:rsidRPr="002250C8">
        <w:rPr>
          <w:b/>
          <w:bCs/>
          <w:u w:val="single"/>
        </w:rPr>
        <w:t>Eisenhower’s</w:t>
      </w:r>
      <w:r w:rsidRPr="00B33B51">
        <w:rPr>
          <w:sz w:val="14"/>
        </w:rPr>
        <w:t xml:space="preserve"> </w:t>
      </w:r>
      <w:r w:rsidRPr="002250C8">
        <w:rPr>
          <w:b/>
          <w:bCs/>
          <w:u w:val="single"/>
        </w:rPr>
        <w:t>proposed “Atoms for Peace” project</w:t>
      </w:r>
      <w:r w:rsidRPr="00B33B51">
        <w:rPr>
          <w:sz w:val="14"/>
        </w:rPr>
        <w:t xml:space="preserve">, which involved the great powers sharing nuclear technology with developing nations for energy purposes. Most famous was the collaboration between the Soviet Union and the U.S. during the 1970s on the rendezvous between an Apollo capsule and the Soyuz space station. Similar multinational collaborations continue to this day, with the </w:t>
      </w:r>
      <w:r w:rsidRPr="002250C8">
        <w:rPr>
          <w:b/>
          <w:bCs/>
          <w:u w:val="single"/>
        </w:rPr>
        <w:t>most notable</w:t>
      </w:r>
      <w:r w:rsidRPr="00B33B51">
        <w:rPr>
          <w:sz w:val="14"/>
        </w:rPr>
        <w:t xml:space="preserve"> example </w:t>
      </w:r>
      <w:r w:rsidRPr="002250C8">
        <w:rPr>
          <w:b/>
          <w:bCs/>
          <w:u w:val="single"/>
        </w:rPr>
        <w:t>being</w:t>
      </w:r>
      <w:r w:rsidRPr="00B33B51">
        <w:rPr>
          <w:sz w:val="14"/>
        </w:rPr>
        <w:t xml:space="preserve"> the </w:t>
      </w:r>
      <w:r w:rsidRPr="002250C8">
        <w:rPr>
          <w:b/>
          <w:bCs/>
          <w:u w:val="single"/>
        </w:rPr>
        <w:t>International Space Station</w:t>
      </w:r>
      <w:r w:rsidRPr="00B33B51">
        <w:rPr>
          <w:sz w:val="14"/>
        </w:rPr>
        <w:t xml:space="preserve">. In addition to promoting collaboration, according to </w:t>
      </w:r>
      <w:proofErr w:type="spellStart"/>
      <w:r w:rsidRPr="00B33B51">
        <w:rPr>
          <w:sz w:val="14"/>
        </w:rPr>
        <w:t>Deudney</w:t>
      </w:r>
      <w:proofErr w:type="spellEnd"/>
      <w:r w:rsidRPr="00B33B51">
        <w:rPr>
          <w:sz w:val="14"/>
        </w:rPr>
        <w:t xml:space="preserve">, </w:t>
      </w:r>
      <w:r w:rsidRPr="002250C8">
        <w:rPr>
          <w:b/>
          <w:bCs/>
          <w:u w:val="single"/>
        </w:rPr>
        <w:t>the space age has also enhanced the ability of space powers to monitor each other – through spy satellites – thereby increasing the likelihood that they abide by arms control treaties.</w:t>
      </w:r>
      <w:r w:rsidRPr="00B33B51">
        <w:rPr>
          <w:sz w:val="14"/>
        </w:rPr>
        <w:t xml:space="preserve"> </w:t>
      </w:r>
      <w:proofErr w:type="spellStart"/>
      <w:r w:rsidRPr="00B70B47">
        <w:rPr>
          <w:b/>
          <w:bCs/>
          <w:highlight w:val="cyan"/>
          <w:u w:val="single"/>
        </w:rPr>
        <w:t>Deudney</w:t>
      </w:r>
      <w:proofErr w:type="spellEnd"/>
      <w:r w:rsidRPr="00B70B47">
        <w:rPr>
          <w:b/>
          <w:bCs/>
          <w:highlight w:val="cyan"/>
          <w:u w:val="single"/>
        </w:rPr>
        <w:t xml:space="preserve"> believes</w:t>
      </w:r>
      <w:r w:rsidRPr="002250C8">
        <w:rPr>
          <w:b/>
          <w:bCs/>
          <w:u w:val="single"/>
        </w:rPr>
        <w:t xml:space="preserve"> that these types of </w:t>
      </w:r>
      <w:r w:rsidRPr="00B70B47">
        <w:rPr>
          <w:b/>
          <w:bCs/>
          <w:highlight w:val="cyan"/>
          <w:u w:val="single"/>
        </w:rPr>
        <w:t>collaboration and increased surveillance could be strengthened</w:t>
      </w:r>
      <w:r w:rsidRPr="002250C8">
        <w:rPr>
          <w:b/>
          <w:bCs/>
          <w:u w:val="single"/>
        </w:rPr>
        <w:t xml:space="preserve"> and deepened </w:t>
      </w:r>
      <w:r w:rsidRPr="00B70B47">
        <w:rPr>
          <w:b/>
          <w:bCs/>
          <w:highlight w:val="cyan"/>
          <w:u w:val="single"/>
        </w:rPr>
        <w:t>so that great powers could be persuaded over time to “forge missiles into spaceships”</w:t>
      </w:r>
      <w:r w:rsidRPr="00B33B51">
        <w:rPr>
          <w:sz w:val="14"/>
        </w:rPr>
        <w:t xml:space="preserve"> (</w:t>
      </w:r>
      <w:proofErr w:type="spellStart"/>
      <w:r w:rsidRPr="00B33B51">
        <w:rPr>
          <w:sz w:val="14"/>
        </w:rPr>
        <w:t>Deudney</w:t>
      </w:r>
      <w:proofErr w:type="spellEnd"/>
      <w:r w:rsidRPr="00B33B51">
        <w:rPr>
          <w:sz w:val="14"/>
        </w:rPr>
        <w:t xml:space="preserve"> 1985: 271). In the 1980s this led </w:t>
      </w:r>
      <w:proofErr w:type="spellStart"/>
      <w:r w:rsidRPr="00B33B51">
        <w:rPr>
          <w:sz w:val="14"/>
        </w:rPr>
        <w:t>Deudney</w:t>
      </w:r>
      <w:proofErr w:type="spellEnd"/>
      <w:r w:rsidRPr="00B33B51">
        <w:rPr>
          <w:sz w:val="14"/>
        </w:rPr>
        <w:t xml:space="preserve"> to develop a set of specific proposals for a peaceful space policy, </w:t>
      </w:r>
      <w:r w:rsidRPr="00BA693D">
        <w:rPr>
          <w:b/>
          <w:bCs/>
          <w:u w:val="single"/>
        </w:rPr>
        <w:t>including collaboration between space powers on manned missions</w:t>
      </w:r>
      <w:r w:rsidRPr="00B33B51">
        <w:rPr>
          <w:sz w:val="14"/>
        </w:rPr>
        <w:t xml:space="preserve"> to the Moon, asteroids, and Mars. </w:t>
      </w:r>
      <w:r w:rsidRPr="00BA693D">
        <w:rPr>
          <w:b/>
          <w:bCs/>
          <w:u w:val="single"/>
        </w:rPr>
        <w:t>The development of an International Satellite Monitoring Agency would make “space-based surveillance technology accessible to an international community” for monitoring ceasefires, crises, compliance with international arms control treaties, and the Earth’s environment</w:t>
      </w:r>
      <w:r w:rsidRPr="00B33B51">
        <w:rPr>
          <w:sz w:val="14"/>
        </w:rPr>
        <w:t xml:space="preserve"> (</w:t>
      </w:r>
      <w:proofErr w:type="spellStart"/>
      <w:r w:rsidRPr="00B33B51">
        <w:rPr>
          <w:sz w:val="14"/>
        </w:rPr>
        <w:t>Deudney</w:t>
      </w:r>
      <w:proofErr w:type="spellEnd"/>
      <w:r w:rsidRPr="00B33B51">
        <w:rPr>
          <w:sz w:val="14"/>
        </w:rPr>
        <w:t xml:space="preserve"> 1985: 291). These proposals are aimed at promoting collaboration on projects of great scientific and military significance for the individual states. </w:t>
      </w:r>
      <w:proofErr w:type="spellStart"/>
      <w:r w:rsidRPr="00B33B51">
        <w:rPr>
          <w:sz w:val="14"/>
        </w:rPr>
        <w:t>Deudney’s</w:t>
      </w:r>
      <w:proofErr w:type="spellEnd"/>
      <w:r w:rsidRPr="00B33B51">
        <w:rPr>
          <w:sz w:val="14"/>
        </w:rPr>
        <w:t xml:space="preserve"> expectation is that such cooperation would mitigate security dilemmas and promote greater ties between states that would co-bind their security without sacrificing their sovereignty. While </w:t>
      </w:r>
      <w:proofErr w:type="spellStart"/>
      <w:r w:rsidRPr="00B33B51">
        <w:rPr>
          <w:sz w:val="14"/>
        </w:rPr>
        <w:t>Deudney</w:t>
      </w:r>
      <w:proofErr w:type="spellEnd"/>
      <w:r w:rsidRPr="00B33B51">
        <w:rPr>
          <w:sz w:val="14"/>
        </w:rPr>
        <w:t xml:space="preserve"> has not been explicit about how his </w:t>
      </w:r>
      <w:proofErr w:type="spellStart"/>
      <w:r w:rsidRPr="00B33B51">
        <w:rPr>
          <w:sz w:val="14"/>
        </w:rPr>
        <w:t>astropolitics</w:t>
      </w:r>
      <w:proofErr w:type="spellEnd"/>
      <w:r w:rsidRPr="00B33B51">
        <w:rPr>
          <w:sz w:val="14"/>
        </w:rPr>
        <w:t xml:space="preserve"> of collaboration would alter world order, in his more theoretical writings he has elaborated the logic of a liberal-republican international system. In a 2002 article on geopolitics and international theory, he developed what he called a ‘historical security materialist’ theory of geopolitics: “[I]n which changing forces of destruction (constituted by geography and technology) condition the viability of different modes of protection (understood as clusters of security practices) and their attendant ‘superstructures’ of political authority structures (anarchical, hierarchical, and federal-republican)” (</w:t>
      </w:r>
      <w:proofErr w:type="spellStart"/>
      <w:r w:rsidRPr="00B33B51">
        <w:rPr>
          <w:sz w:val="14"/>
        </w:rPr>
        <w:t>Deudney</w:t>
      </w:r>
      <w:proofErr w:type="spellEnd"/>
      <w:r w:rsidRPr="00B33B51">
        <w:rPr>
          <w:sz w:val="14"/>
        </w:rPr>
        <w:t xml:space="preserve"> 2002: 80). In that work, he identified four different eras in which distinct modes of destruction were predominant: Pre-modern; Early Modern; Global Industrial; and Planetary-Nuclear, as well as two modes of protection: real-statism, which is based on an internal monopoly of violence and external anarchy; and federal-republicanism, which is based on an internal division of powers and an external symmetrical binding of actors through institutions that reduces their autonomy in relation to one another. According to </w:t>
      </w:r>
      <w:proofErr w:type="spellStart"/>
      <w:r w:rsidRPr="00B33B51">
        <w:rPr>
          <w:sz w:val="14"/>
        </w:rPr>
        <w:t>Deudney</w:t>
      </w:r>
      <w:proofErr w:type="spellEnd"/>
      <w:r w:rsidRPr="00B33B51">
        <w:rPr>
          <w:sz w:val="14"/>
        </w:rPr>
        <w:t>, in the Planetary-Nuclear age the federal-republican mode of protection is more viable because states “are able to more fully and systematically restrain violence” than under the power balancing practices of real-statist modes of protection (</w:t>
      </w:r>
      <w:proofErr w:type="spellStart"/>
      <w:r w:rsidRPr="00B33B51">
        <w:rPr>
          <w:sz w:val="14"/>
        </w:rPr>
        <w:t>Deudney</w:t>
      </w:r>
      <w:proofErr w:type="spellEnd"/>
      <w:r w:rsidRPr="00B33B51">
        <w:rPr>
          <w:sz w:val="14"/>
        </w:rPr>
        <w:t xml:space="preserve"> 2002: 97; see also </w:t>
      </w:r>
      <w:proofErr w:type="spellStart"/>
      <w:r w:rsidRPr="00B33B51">
        <w:rPr>
          <w:sz w:val="14"/>
        </w:rPr>
        <w:t>Deudney</w:t>
      </w:r>
      <w:proofErr w:type="spellEnd"/>
      <w:r w:rsidRPr="00B33B51">
        <w:rPr>
          <w:sz w:val="14"/>
        </w:rPr>
        <w:t xml:space="preserve"> 2007: 244–277 for an elaboration of this argument). Although </w:t>
      </w:r>
      <w:proofErr w:type="spellStart"/>
      <w:r w:rsidRPr="00B33B51">
        <w:rPr>
          <w:sz w:val="14"/>
        </w:rPr>
        <w:t>Deudney</w:t>
      </w:r>
      <w:proofErr w:type="spellEnd"/>
      <w:r w:rsidRPr="00B33B51">
        <w:rPr>
          <w:sz w:val="14"/>
        </w:rPr>
        <w:t xml:space="preserve"> has not extended his “historical security materialist” approach into explicitly theorizing space weapons, per se (dealt with only tangentially and implicitly in the last two chapters of his recent book), his proposals during the Cold War to foster institutional collaboration between space powers as a way of promoting peace can safely be understood as a form of the mutually binding practices that he associates with the </w:t>
      </w:r>
      <w:proofErr w:type="spellStart"/>
      <w:r w:rsidRPr="00B33B51">
        <w:rPr>
          <w:sz w:val="14"/>
        </w:rPr>
        <w:t>federalrepublican</w:t>
      </w:r>
      <w:proofErr w:type="spellEnd"/>
      <w:r w:rsidRPr="00B33B51">
        <w:rPr>
          <w:sz w:val="14"/>
        </w:rPr>
        <w:t xml:space="preserve"> mode of protection. In addition, one of the general conclusions that </w:t>
      </w:r>
      <w:proofErr w:type="spellStart"/>
      <w:r w:rsidRPr="00B33B51">
        <w:rPr>
          <w:sz w:val="14"/>
        </w:rPr>
        <w:t>Deudney</w:t>
      </w:r>
      <w:proofErr w:type="spellEnd"/>
      <w:r w:rsidRPr="00B33B51">
        <w:rPr>
          <w:sz w:val="14"/>
        </w:rPr>
        <w:t xml:space="preserve"> reaches about “historical security materialism” is that the more a security context is rich in the potential for violence, the better suited a federal-republican mode of protection is to avoid systemic breakdown. Therefore, it seems reasonable to conclude that within </w:t>
      </w:r>
      <w:proofErr w:type="spellStart"/>
      <w:r w:rsidRPr="00B33B51">
        <w:rPr>
          <w:sz w:val="14"/>
        </w:rPr>
        <w:t>Deudney’s</w:t>
      </w:r>
      <w:proofErr w:type="spellEnd"/>
      <w:r w:rsidRPr="00B33B51">
        <w:rPr>
          <w:sz w:val="14"/>
        </w:rPr>
        <w:t xml:space="preserve"> work is a nascent theory of how a federal-republican international system could limit conflict between space powers by binding them together in collaborative uses of space for exploratory and security uses. In this sense, </w:t>
      </w:r>
      <w:proofErr w:type="spellStart"/>
      <w:r w:rsidRPr="00B33B51">
        <w:rPr>
          <w:sz w:val="14"/>
        </w:rPr>
        <w:t>Deudney</w:t>
      </w:r>
      <w:proofErr w:type="spellEnd"/>
      <w:r w:rsidRPr="00B33B51">
        <w:rPr>
          <w:sz w:val="14"/>
        </w:rPr>
        <w:t xml:space="preserve"> can be read as the liberal-republican astropolitical counterpart to Everett Dolman.5 </w:t>
      </w:r>
      <w:r w:rsidRPr="00B33B51">
        <w:rPr>
          <w:b/>
          <w:bCs/>
          <w:u w:val="single"/>
        </w:rPr>
        <w:t xml:space="preserve">While </w:t>
      </w:r>
      <w:proofErr w:type="spellStart"/>
      <w:r w:rsidRPr="00DE27ED">
        <w:rPr>
          <w:b/>
          <w:bCs/>
          <w:highlight w:val="cyan"/>
          <w:u w:val="single"/>
        </w:rPr>
        <w:t>Deudney’s</w:t>
      </w:r>
      <w:proofErr w:type="spellEnd"/>
      <w:r w:rsidRPr="00DE27ED">
        <w:rPr>
          <w:b/>
          <w:bCs/>
          <w:highlight w:val="cyan"/>
          <w:u w:val="single"/>
        </w:rPr>
        <w:t xml:space="preserve"> astropolitical theorizations hold out the promise of</w:t>
      </w:r>
      <w:r w:rsidRPr="00B33B51">
        <w:rPr>
          <w:b/>
          <w:bCs/>
          <w:u w:val="single"/>
        </w:rPr>
        <w:t xml:space="preserve"> </w:t>
      </w:r>
      <w:r w:rsidRPr="00B33B51">
        <w:rPr>
          <w:sz w:val="14"/>
        </w:rPr>
        <w:t xml:space="preserve">a terrestrial </w:t>
      </w:r>
      <w:r w:rsidRPr="00B33B51">
        <w:rPr>
          <w:b/>
          <w:bCs/>
          <w:u w:val="single"/>
        </w:rPr>
        <w:t xml:space="preserve">pacification through space exploration </w:t>
      </w:r>
      <w:r w:rsidRPr="00B33B51">
        <w:rPr>
          <w:sz w:val="14"/>
        </w:rPr>
        <w:t xml:space="preserve">it is interesting to </w:t>
      </w:r>
      <w:r w:rsidRPr="00B33B51">
        <w:rPr>
          <w:b/>
          <w:bCs/>
          <w:u w:val="single"/>
        </w:rPr>
        <w:t xml:space="preserve">note a significant aporia in his theory – </w:t>
      </w:r>
      <w:r w:rsidRPr="00DE27ED">
        <w:rPr>
          <w:b/>
          <w:bCs/>
          <w:highlight w:val="cyan"/>
          <w:u w:val="single"/>
        </w:rPr>
        <w:t>empire as a possible mode of protection</w:t>
      </w:r>
      <w:r w:rsidRPr="00B33B51">
        <w:rPr>
          <w:b/>
          <w:bCs/>
          <w:u w:val="single"/>
        </w:rPr>
        <w:t xml:space="preserve">. </w:t>
      </w:r>
      <w:r w:rsidRPr="00177522">
        <w:rPr>
          <w:b/>
          <w:bCs/>
          <w:highlight w:val="cyan"/>
          <w:u w:val="single"/>
        </w:rPr>
        <w:t>While real-statist modes of protection have an internal hierarchical authority structure, they are based on assumptions of external-anarchy</w:t>
      </w:r>
      <w:r w:rsidRPr="00B33B51">
        <w:rPr>
          <w:b/>
          <w:bCs/>
          <w:u w:val="single"/>
        </w:rPr>
        <w:t xml:space="preserve">, which is to say a system of sovereign states. </w:t>
      </w:r>
      <w:r w:rsidRPr="00177522">
        <w:rPr>
          <w:b/>
          <w:bCs/>
          <w:highlight w:val="cyan"/>
          <w:u w:val="single"/>
        </w:rPr>
        <w:t>Conversely, the federal-republican model is based on a symmetrical binding of units, in a way that no single unit can come to dominate others</w:t>
      </w:r>
      <w:r w:rsidRPr="00B33B51">
        <w:rPr>
          <w:b/>
          <w:bCs/>
          <w:u w:val="single"/>
        </w:rPr>
        <w:t xml:space="preserve"> and accordingly </w:t>
      </w:r>
      <w:r w:rsidRPr="00177522">
        <w:rPr>
          <w:b/>
          <w:bCs/>
          <w:highlight w:val="cyan"/>
          <w:u w:val="single"/>
        </w:rPr>
        <w:t>in which they preserve their sovereignty</w:t>
      </w:r>
      <w:r w:rsidRPr="00B33B51">
        <w:rPr>
          <w:b/>
          <w:bCs/>
          <w:u w:val="single"/>
        </w:rPr>
        <w:t xml:space="preserve"> </w:t>
      </w:r>
      <w:r w:rsidRPr="00B33B51">
        <w:rPr>
          <w:sz w:val="14"/>
        </w:rPr>
        <w:t>(</w:t>
      </w:r>
      <w:proofErr w:type="spellStart"/>
      <w:r w:rsidRPr="00B33B51">
        <w:rPr>
          <w:sz w:val="14"/>
        </w:rPr>
        <w:t>Deudney</w:t>
      </w:r>
      <w:proofErr w:type="spellEnd"/>
      <w:r w:rsidRPr="00B33B51">
        <w:rPr>
          <w:sz w:val="14"/>
        </w:rPr>
        <w:t xml:space="preserve"> 2000, 2002, 2007). In a third mode, to which </w:t>
      </w:r>
      <w:proofErr w:type="spellStart"/>
      <w:r w:rsidRPr="00B33B51">
        <w:rPr>
          <w:sz w:val="14"/>
        </w:rPr>
        <w:t>Deudney</w:t>
      </w:r>
      <w:proofErr w:type="spellEnd"/>
      <w:r w:rsidRPr="00B33B51">
        <w:rPr>
          <w:sz w:val="14"/>
        </w:rPr>
        <w:t xml:space="preserve"> gives only scant attention, the case of empire, </w:t>
      </w:r>
      <w:r w:rsidRPr="00177522">
        <w:rPr>
          <w:b/>
          <w:bCs/>
          <w:highlight w:val="cyan"/>
          <w:u w:val="single"/>
        </w:rPr>
        <w:t>the hegemony of a single unit is such that other units are bound to it in an asymmetrical pattern that locates sovereignty only in the hegemon, or imperial center</w:t>
      </w:r>
      <w:r w:rsidRPr="00B33B51">
        <w:rPr>
          <w:b/>
          <w:bCs/>
          <w:u w:val="single"/>
        </w:rPr>
        <w:t xml:space="preserve">. Successful </w:t>
      </w:r>
      <w:r w:rsidRPr="00177522">
        <w:rPr>
          <w:b/>
          <w:bCs/>
          <w:highlight w:val="cyan"/>
          <w:u w:val="single"/>
        </w:rPr>
        <w:t>empires</w:t>
      </w:r>
      <w:r w:rsidRPr="00B33B51">
        <w:rPr>
          <w:sz w:val="14"/>
        </w:rPr>
        <w:t xml:space="preserve">, including the Roman, British, and American, </w:t>
      </w:r>
      <w:r w:rsidRPr="00177522">
        <w:rPr>
          <w:b/>
          <w:bCs/>
          <w:highlight w:val="cyan"/>
          <w:u w:val="single"/>
        </w:rPr>
        <w:t>permit local autonomy</w:t>
      </w:r>
      <w:r w:rsidRPr="00B33B51">
        <w:rPr>
          <w:b/>
          <w:bCs/>
          <w:u w:val="single"/>
        </w:rPr>
        <w:t xml:space="preserve"> in areas that are </w:t>
      </w:r>
      <w:r w:rsidRPr="00177522">
        <w:rPr>
          <w:b/>
          <w:bCs/>
          <w:highlight w:val="cyan"/>
          <w:u w:val="single"/>
        </w:rPr>
        <w:t>not of the imperial power’s direct concern while demanding absolute obedience in areas that are of vital concern to it, particularly when it comes to issues of security</w:t>
      </w:r>
      <w:r w:rsidRPr="00B33B51">
        <w:rPr>
          <w:b/>
          <w:bCs/>
          <w:u w:val="single"/>
        </w:rPr>
        <w:t>.</w:t>
      </w:r>
      <w:r w:rsidRPr="00B33B51">
        <w:rPr>
          <w:sz w:val="14"/>
        </w:rPr>
        <w:t xml:space="preserve">6 </w:t>
      </w:r>
      <w:proofErr w:type="spellStart"/>
      <w:r w:rsidRPr="00B33B51">
        <w:rPr>
          <w:sz w:val="14"/>
        </w:rPr>
        <w:t>Deudney’s</w:t>
      </w:r>
      <w:proofErr w:type="spellEnd"/>
      <w:r w:rsidRPr="00B33B51">
        <w:rPr>
          <w:sz w:val="14"/>
        </w:rPr>
        <w:t xml:space="preserve"> implicit </w:t>
      </w:r>
      <w:r w:rsidRPr="00FE7364">
        <w:rPr>
          <w:b/>
          <w:bCs/>
          <w:highlight w:val="cyan"/>
          <w:u w:val="single"/>
        </w:rPr>
        <w:t>astropolitical theory thus ignores structurally asymmetric relations – in effect</w:t>
      </w:r>
      <w:r w:rsidRPr="00B33B51">
        <w:rPr>
          <w:b/>
          <w:bCs/>
          <w:u w:val="single"/>
        </w:rPr>
        <w:t xml:space="preserve"> he </w:t>
      </w:r>
      <w:r w:rsidRPr="00FE7364">
        <w:rPr>
          <w:b/>
          <w:bCs/>
          <w:highlight w:val="cyan"/>
          <w:u w:val="single"/>
        </w:rPr>
        <w:t>ignores power</w:t>
      </w:r>
      <w:r w:rsidRPr="00B33B51">
        <w:rPr>
          <w:b/>
          <w:bCs/>
          <w:u w:val="single"/>
        </w:rPr>
        <w:t xml:space="preserve">. It is as if </w:t>
      </w:r>
      <w:r w:rsidRPr="00FE7364">
        <w:rPr>
          <w:b/>
          <w:bCs/>
          <w:highlight w:val="cyan"/>
          <w:u w:val="single"/>
        </w:rPr>
        <w:t>in wanting to</w:t>
      </w:r>
      <w:r w:rsidRPr="00B33B51">
        <w:rPr>
          <w:b/>
          <w:bCs/>
          <w:u w:val="single"/>
        </w:rPr>
        <w:t xml:space="preserve"> have the world </w:t>
      </w:r>
      <w:r w:rsidRPr="00FE7364">
        <w:rPr>
          <w:b/>
          <w:bCs/>
          <w:highlight w:val="cyan"/>
          <w:u w:val="single"/>
        </w:rPr>
        <w:t>avoid</w:t>
      </w:r>
      <w:r w:rsidRPr="00B33B51">
        <w:rPr>
          <w:b/>
          <w:bCs/>
          <w:u w:val="single"/>
        </w:rPr>
        <w:t xml:space="preserve"> the possibility of </w:t>
      </w:r>
      <w:r w:rsidRPr="00FE7364">
        <w:rPr>
          <w:b/>
          <w:bCs/>
          <w:highlight w:val="cyan"/>
          <w:u w:val="single"/>
        </w:rPr>
        <w:t>a planetary hegemony</w:t>
      </w:r>
      <w:r w:rsidRPr="00B33B51">
        <w:rPr>
          <w:b/>
          <w:bCs/>
          <w:u w:val="single"/>
        </w:rPr>
        <w:t xml:space="preserve"> at the heart of the premise with which he and Dolman began their respective </w:t>
      </w:r>
      <w:r w:rsidRPr="00F9337A">
        <w:rPr>
          <w:b/>
          <w:bCs/>
          <w:highlight w:val="cyan"/>
          <w:u w:val="single"/>
        </w:rPr>
        <w:t>analyses</w:t>
      </w:r>
      <w:r w:rsidRPr="00B33B51">
        <w:rPr>
          <w:b/>
          <w:bCs/>
          <w:u w:val="single"/>
        </w:rPr>
        <w:t xml:space="preserve">, he </w:t>
      </w:r>
      <w:r w:rsidRPr="00F9337A">
        <w:rPr>
          <w:b/>
          <w:bCs/>
          <w:highlight w:val="cyan"/>
          <w:u w:val="single"/>
        </w:rPr>
        <w:t>white-wash</w:t>
      </w:r>
      <w:r w:rsidRPr="00B33B51">
        <w:rPr>
          <w:b/>
          <w:bCs/>
          <w:u w:val="single"/>
        </w:rPr>
        <w:t xml:space="preserve">es </w:t>
      </w:r>
      <w:r w:rsidRPr="00F9337A">
        <w:rPr>
          <w:b/>
          <w:bCs/>
          <w:highlight w:val="cyan"/>
          <w:u w:val="single"/>
        </w:rPr>
        <w:t>it by failing to acknowledge the profound asymmetries of aspirations and technological–financial–military capacities among states for control of orbital space.</w:t>
      </w:r>
    </w:p>
    <w:p w14:paraId="0C5988AA" w14:textId="77777777" w:rsidR="00812DCD" w:rsidRPr="00E5291B" w:rsidRDefault="00812DCD" w:rsidP="00812DCD">
      <w:pPr>
        <w:pStyle w:val="Heading4"/>
      </w:pPr>
      <w:r w:rsidRPr="00E5291B">
        <w:t>Models of space debris risk are totally incalculable and only contribute to an ideological smokescreen for neoconservative policies that produce imperial imaginations of a unified Earth that allow</w:t>
      </w:r>
      <w:r>
        <w:t xml:space="preserve">s empire </w:t>
      </w:r>
      <w:r w:rsidRPr="00E5291B">
        <w:t xml:space="preserve">to secure itself in the face of threats to </w:t>
      </w:r>
      <w:r>
        <w:t xml:space="preserve">global </w:t>
      </w:r>
      <w:r w:rsidRPr="00E5291B">
        <w:t xml:space="preserve">dominance like debris. </w:t>
      </w:r>
    </w:p>
    <w:p w14:paraId="61DC9DD9" w14:textId="77777777" w:rsidR="00812DCD" w:rsidRPr="00E5291B" w:rsidRDefault="00812DCD" w:rsidP="00812DCD">
      <w:proofErr w:type="spellStart"/>
      <w:r w:rsidRPr="00E5291B">
        <w:rPr>
          <w:rStyle w:val="Style13ptBold"/>
        </w:rPr>
        <w:t>Ormord</w:t>
      </w:r>
      <w:proofErr w:type="spellEnd"/>
      <w:r w:rsidRPr="00E5291B">
        <w:rPr>
          <w:rStyle w:val="Style13ptBold"/>
        </w:rPr>
        <w:t>, 12</w:t>
      </w:r>
      <w:r w:rsidRPr="00E5291B">
        <w:t xml:space="preserve"> (James, School of Applied Social Science, University of Brighton, “Beyond world risk society? A critique of Ulrich Beck’s world risk society thesis as a framework for understanding risk associated with human activity in outer space.” Environment and Planning D: Society and Space 2013, volume 31, pages 727 – 744) </w:t>
      </w:r>
    </w:p>
    <w:p w14:paraId="67A08198" w14:textId="77777777" w:rsidR="00812DCD" w:rsidRDefault="00812DCD" w:rsidP="00812DCD">
      <w:pPr>
        <w:ind w:left="720"/>
        <w:rPr>
          <w:sz w:val="12"/>
        </w:rPr>
      </w:pPr>
      <w:r w:rsidRPr="002D359E">
        <w:rPr>
          <w:rStyle w:val="StyleUnderline"/>
        </w:rPr>
        <w:t xml:space="preserve">Prior to the Iridium–Cosmos collision </w:t>
      </w:r>
      <w:r w:rsidRPr="005B5876">
        <w:rPr>
          <w:rStyle w:val="StyleUnderline"/>
          <w:highlight w:val="cyan"/>
        </w:rPr>
        <w:t>experts placed the odds</w:t>
      </w:r>
      <w:r w:rsidRPr="002D359E">
        <w:rPr>
          <w:rStyle w:val="StyleUnderline"/>
        </w:rPr>
        <w:t xml:space="preserve"> of two </w:t>
      </w:r>
      <w:r w:rsidRPr="005B5876">
        <w:rPr>
          <w:rStyle w:val="StyleUnderline"/>
          <w:highlight w:val="cyan"/>
        </w:rPr>
        <w:t>objects</w:t>
      </w:r>
      <w:r w:rsidRPr="002D359E">
        <w:rPr>
          <w:rStyle w:val="StyleUnderline"/>
        </w:rPr>
        <w:t xml:space="preserve"> larger than ten </w:t>
      </w:r>
      <w:proofErr w:type="spellStart"/>
      <w:r w:rsidRPr="002D359E">
        <w:rPr>
          <w:rStyle w:val="StyleUnderline"/>
        </w:rPr>
        <w:t>centimetres</w:t>
      </w:r>
      <w:proofErr w:type="spellEnd"/>
      <w:r w:rsidRPr="002D359E">
        <w:rPr>
          <w:rStyle w:val="StyleUnderline"/>
        </w:rPr>
        <w:t xml:space="preserve"> in diameter </w:t>
      </w:r>
      <w:r w:rsidRPr="005B5876">
        <w:rPr>
          <w:rStyle w:val="StyleUnderline"/>
          <w:highlight w:val="cyan"/>
        </w:rPr>
        <w:t>colliding in space at “millions, maybe even billions, to one”</w:t>
      </w:r>
      <w:r w:rsidRPr="00582527">
        <w:rPr>
          <w:sz w:val="12"/>
        </w:rPr>
        <w:t xml:space="preserve"> (Rincon, 2009). The chances of damage being sustained by operational objects as they collide with smaller objects are much higher, at 1–10%; this may be their single greatest threat (Rex, 1998; Williamson, 2006; Wright, 2009, page 6). </w:t>
      </w:r>
      <w:r w:rsidRPr="005B5876">
        <w:rPr>
          <w:rStyle w:val="StyleUnderline"/>
          <w:highlight w:val="cyan"/>
        </w:rPr>
        <w:t>A United Nations report</w:t>
      </w:r>
      <w:r w:rsidRPr="002D359E">
        <w:rPr>
          <w:rStyle w:val="StyleUnderline"/>
        </w:rPr>
        <w:t xml:space="preserve"> in 1999 </w:t>
      </w:r>
      <w:r w:rsidRPr="005B5876">
        <w:rPr>
          <w:rStyle w:val="StyleUnderline"/>
          <w:highlight w:val="cyan"/>
        </w:rPr>
        <w:t>brought together a range of</w:t>
      </w:r>
      <w:r w:rsidRPr="002D359E">
        <w:rPr>
          <w:rStyle w:val="StyleUnderline"/>
        </w:rPr>
        <w:t xml:space="preserve"> measurements and </w:t>
      </w:r>
      <w:r w:rsidRPr="005B5876">
        <w:rPr>
          <w:rStyle w:val="StyleUnderline"/>
          <w:highlight w:val="cyan"/>
        </w:rPr>
        <w:t xml:space="preserve">statistical models </w:t>
      </w:r>
      <w:r w:rsidRPr="005B5876">
        <w:rPr>
          <w:rStyle w:val="StyleUnderline"/>
        </w:rPr>
        <w:t>from</w:t>
      </w:r>
      <w:r w:rsidRPr="002D359E">
        <w:rPr>
          <w:rStyle w:val="StyleUnderline"/>
        </w:rPr>
        <w:t xml:space="preserve"> different agencies in an attempt to draw up a risk assessment</w:t>
      </w:r>
      <w:r w:rsidRPr="00582527">
        <w:rPr>
          <w:sz w:val="12"/>
        </w:rPr>
        <w:t xml:space="preserve">. </w:t>
      </w:r>
      <w:r w:rsidRPr="005B5876">
        <w:rPr>
          <w:rStyle w:val="StyleUnderline"/>
          <w:highlight w:val="cyan"/>
        </w:rPr>
        <w:t>These models “did not agree</w:t>
      </w:r>
      <w:r w:rsidRPr="002D359E">
        <w:rPr>
          <w:rStyle w:val="StyleUnderline"/>
        </w:rPr>
        <w:t xml:space="preserve"> quantitatively </w:t>
      </w:r>
      <w:r w:rsidRPr="005B5876">
        <w:rPr>
          <w:rStyle w:val="StyleUnderline"/>
          <w:highlight w:val="cyan"/>
        </w:rPr>
        <w:t>because of differences in assumptions and starting conditions</w:t>
      </w:r>
      <w:r w:rsidRPr="00582527">
        <w:rPr>
          <w:sz w:val="12"/>
        </w:rPr>
        <w:t>” (UN, 1999, page 25).</w:t>
      </w:r>
      <w:r w:rsidRPr="002D359E">
        <w:rPr>
          <w:rStyle w:val="StyleUnderline"/>
        </w:rPr>
        <w:t xml:space="preserve"> But </w:t>
      </w:r>
      <w:r w:rsidRPr="005B5876">
        <w:rPr>
          <w:rStyle w:val="StyleUnderline"/>
          <w:highlight w:val="cyan"/>
        </w:rPr>
        <w:t>despite this</w:t>
      </w:r>
      <w:r w:rsidRPr="00582527">
        <w:rPr>
          <w:sz w:val="12"/>
          <w:highlight w:val="cyan"/>
        </w:rPr>
        <w:t xml:space="preserve">, </w:t>
      </w:r>
      <w:r w:rsidRPr="005B5876">
        <w:rPr>
          <w:rStyle w:val="StyleUnderline"/>
          <w:highlight w:val="cyan"/>
        </w:rPr>
        <w:t>it concluded that collision risk</w:t>
      </w:r>
      <w:r w:rsidRPr="002D359E">
        <w:rPr>
          <w:rStyle w:val="StyleUnderline"/>
        </w:rPr>
        <w:t xml:space="preserve"> in Low Earth Orbit (</w:t>
      </w:r>
      <w:r w:rsidRPr="00582527">
        <w:rPr>
          <w:sz w:val="12"/>
        </w:rPr>
        <w:t xml:space="preserve">less than 2000 </w:t>
      </w:r>
      <w:proofErr w:type="spellStart"/>
      <w:r w:rsidRPr="00582527">
        <w:rPr>
          <w:sz w:val="12"/>
        </w:rPr>
        <w:t>kilometres</w:t>
      </w:r>
      <w:proofErr w:type="spellEnd"/>
      <w:r w:rsidRPr="00582527">
        <w:rPr>
          <w:sz w:val="12"/>
        </w:rPr>
        <w:t xml:space="preserve">) </w:t>
      </w:r>
      <w:r w:rsidRPr="005B5876">
        <w:rPr>
          <w:rStyle w:val="StyleUnderline"/>
          <w:highlight w:val="cyan"/>
        </w:rPr>
        <w:t>was</w:t>
      </w:r>
      <w:r w:rsidRPr="002D359E">
        <w:rPr>
          <w:rStyle w:val="StyleUnderline"/>
        </w:rPr>
        <w:t xml:space="preserve"> </w:t>
      </w:r>
      <w:r w:rsidRPr="005B5876">
        <w:rPr>
          <w:rStyle w:val="StyleUnderline"/>
          <w:highlight w:val="cyan"/>
        </w:rPr>
        <w:t>“not great”,</w:t>
      </w:r>
      <w:r w:rsidRPr="002D359E">
        <w:rPr>
          <w:rStyle w:val="StyleUnderline"/>
        </w:rPr>
        <w:t xml:space="preserve"> and</w:t>
      </w:r>
      <w:r w:rsidRPr="00582527">
        <w:rPr>
          <w:sz w:val="12"/>
        </w:rPr>
        <w:t xml:space="preserve"> </w:t>
      </w:r>
      <w:r w:rsidRPr="002D359E">
        <w:rPr>
          <w:rStyle w:val="StyleUnderline"/>
        </w:rPr>
        <w:t>the collision risk in Geostationary Orbit was “correspondingly lower</w:t>
      </w:r>
      <w:r w:rsidRPr="00582527">
        <w:rPr>
          <w:sz w:val="12"/>
        </w:rPr>
        <w:t xml:space="preserve">”. However, all were also agreed that the number of major collisions would rise exponentially if current trends continued. This is based on the understanding that because it takes a long time to disperse, debris created from one impact will go on to create more impacts in a ‘collision cascade’, referred to as the ‘Kessler Syndrome’ (Brearley, 2005; Williamson, 2006; Wright, 2009). In a 2006 report NASA referred to this situation as “supercritical” (Wright, 2009). </w:t>
      </w:r>
      <w:r w:rsidRPr="002D359E">
        <w:rPr>
          <w:rStyle w:val="StyleUnderline"/>
        </w:rPr>
        <w:t xml:space="preserve">Modelling this effect adds to the complexity of a </w:t>
      </w:r>
      <w:r w:rsidRPr="00933DCB">
        <w:rPr>
          <w:rStyle w:val="StyleUnderline"/>
          <w:highlight w:val="cyan"/>
        </w:rPr>
        <w:t>risk assessment</w:t>
      </w:r>
      <w:r w:rsidRPr="002D359E">
        <w:rPr>
          <w:rStyle w:val="StyleUnderline"/>
        </w:rPr>
        <w:t xml:space="preserve"> already understood to be </w:t>
      </w:r>
      <w:r w:rsidRPr="00933DCB">
        <w:rPr>
          <w:rStyle w:val="StyleUnderline"/>
          <w:highlight w:val="cyan"/>
        </w:rPr>
        <w:t>limited by knowledge of</w:t>
      </w:r>
      <w:r w:rsidRPr="002D359E">
        <w:rPr>
          <w:rStyle w:val="StyleUnderline"/>
        </w:rPr>
        <w:t xml:space="preserve"> current amounts of </w:t>
      </w:r>
      <w:r w:rsidRPr="00933DCB">
        <w:rPr>
          <w:rStyle w:val="StyleUnderline"/>
          <w:highlight w:val="cyan"/>
        </w:rPr>
        <w:t>debris and of how spacecraft respond to impacts</w:t>
      </w:r>
      <w:r w:rsidRPr="002D359E">
        <w:rPr>
          <w:rStyle w:val="StyleUnderline"/>
        </w:rPr>
        <w:t xml:space="preserve"> that “do not fall into categories </w:t>
      </w:r>
      <w:r w:rsidRPr="00933DCB">
        <w:rPr>
          <w:rStyle w:val="StyleUnderline"/>
          <w:highlight w:val="cyan"/>
        </w:rPr>
        <w:t>normally known from solid-state physics</w:t>
      </w:r>
      <w:r w:rsidRPr="00582527">
        <w:rPr>
          <w:sz w:val="12"/>
        </w:rPr>
        <w:t xml:space="preserve">” (Rex, 1998, page 100; UN, 1999). </w:t>
      </w:r>
      <w:r w:rsidRPr="002D359E">
        <w:rPr>
          <w:rStyle w:val="StyleUnderline"/>
        </w:rPr>
        <w:t xml:space="preserve">To </w:t>
      </w:r>
      <w:r w:rsidRPr="00933DCB">
        <w:rPr>
          <w:rStyle w:val="StyleUnderline"/>
          <w:highlight w:val="cyan"/>
        </w:rPr>
        <w:t>these difficulties in modelling</w:t>
      </w:r>
      <w:r w:rsidRPr="002D359E">
        <w:rPr>
          <w:rStyle w:val="StyleUnderline"/>
        </w:rPr>
        <w:t xml:space="preserve"> the physical risks to spacecraft </w:t>
      </w:r>
      <w:r w:rsidRPr="00933DCB">
        <w:rPr>
          <w:rStyle w:val="StyleUnderline"/>
          <w:highlight w:val="cyan"/>
        </w:rPr>
        <w:t>should be added the impossibility of establishing</w:t>
      </w:r>
      <w:r w:rsidRPr="002D359E">
        <w:rPr>
          <w:rStyle w:val="StyleUnderline"/>
        </w:rPr>
        <w:t xml:space="preserve"> the social and economic </w:t>
      </w:r>
      <w:r w:rsidRPr="00933DCB">
        <w:rPr>
          <w:rStyle w:val="StyleUnderline"/>
          <w:highlight w:val="cyan"/>
        </w:rPr>
        <w:t>consequences of a collision</w:t>
      </w:r>
      <w:r w:rsidRPr="002D359E">
        <w:rPr>
          <w:rStyle w:val="StyleUnderline"/>
        </w:rPr>
        <w:t xml:space="preserve"> cascade in Geostationary Orbit</w:t>
      </w:r>
      <w:r w:rsidRPr="00582527">
        <w:rPr>
          <w:sz w:val="12"/>
        </w:rPr>
        <w:t xml:space="preserve">, which one author describes as a (limited) resource “necessary to human life” as “the space ... which allows contemporary communication practices to exist” (2) Geostationary Orbit exists at an altitude of 35 786 </w:t>
      </w:r>
      <w:proofErr w:type="spellStart"/>
      <w:r w:rsidRPr="00582527">
        <w:rPr>
          <w:sz w:val="12"/>
        </w:rPr>
        <w:t>kilometres</w:t>
      </w:r>
      <w:proofErr w:type="spellEnd"/>
      <w:r w:rsidRPr="00582527">
        <w:rPr>
          <w:sz w:val="12"/>
        </w:rPr>
        <w:t xml:space="preserve"> at which satellites appear stationary from Earth. See Collis (2009) for a useful discussion of its legal geography. (Collis, 2009, pages 55 and 49). Expert opinion has suggested a collision cascade “could take out world communications” (Ellis, 2009). </w:t>
      </w:r>
      <w:r w:rsidRPr="002D359E">
        <w:rPr>
          <w:rStyle w:val="StyleUnderline"/>
        </w:rPr>
        <w:t xml:space="preserve">Outer space was once considered inexhaustible. It is now being </w:t>
      </w:r>
      <w:proofErr w:type="spellStart"/>
      <w:r w:rsidRPr="002D359E">
        <w:rPr>
          <w:rStyle w:val="StyleUnderline"/>
        </w:rPr>
        <w:t>realised</w:t>
      </w:r>
      <w:proofErr w:type="spellEnd"/>
      <w:r w:rsidRPr="002D359E">
        <w:rPr>
          <w:rStyle w:val="StyleUnderline"/>
        </w:rPr>
        <w:t xml:space="preserve"> that the development of outer space has been unevenly concentrated in key regions</w:t>
      </w:r>
      <w:r w:rsidRPr="00582527">
        <w:rPr>
          <w:sz w:val="12"/>
        </w:rPr>
        <w:t xml:space="preserve"> (see MacDonald, 2007), </w:t>
      </w:r>
      <w:r w:rsidRPr="002D359E">
        <w:rPr>
          <w:rStyle w:val="StyleUnderline"/>
        </w:rPr>
        <w:t>with implications for thinking of outer space as a ‘common pool resource’.</w:t>
      </w:r>
      <w:r w:rsidRPr="00582527">
        <w:rPr>
          <w:sz w:val="12"/>
        </w:rPr>
        <w:t xml:space="preserve"> Debris might impede the use of space within a generation as the unintended consequences of human activity undermine its promise (Benko and </w:t>
      </w:r>
      <w:proofErr w:type="spellStart"/>
      <w:r w:rsidRPr="00582527">
        <w:rPr>
          <w:sz w:val="12"/>
        </w:rPr>
        <w:t>Schrogl</w:t>
      </w:r>
      <w:proofErr w:type="spellEnd"/>
      <w:r w:rsidRPr="00582527">
        <w:rPr>
          <w:sz w:val="12"/>
        </w:rPr>
        <w:t xml:space="preserve">, 1997a). Earth’s orbit now has to be seen as a ‘fragile environment’ for human activity (Benko and </w:t>
      </w:r>
      <w:proofErr w:type="spellStart"/>
      <w:r w:rsidRPr="00582527">
        <w:rPr>
          <w:sz w:val="12"/>
        </w:rPr>
        <w:t>Schrogl</w:t>
      </w:r>
      <w:proofErr w:type="spellEnd"/>
      <w:r w:rsidRPr="00582527">
        <w:rPr>
          <w:sz w:val="12"/>
        </w:rPr>
        <w:t xml:space="preserve">, 1997a; Williamson, 2006). A 1972 UN Convention established that the ‘launching state’ is liable for any damage caused by its activities or by nongovernmental entities operating under its jurisdiction. In terms of damage caused by debris in outer space, if fault can be established then financial reparation must be made to restore damage to people or property. There is therefore, in principle, a mechanism for establishing accountability. Lotta </w:t>
      </w:r>
      <w:proofErr w:type="spellStart"/>
      <w:r w:rsidRPr="00582527">
        <w:rPr>
          <w:sz w:val="12"/>
        </w:rPr>
        <w:t>Viikari</w:t>
      </w:r>
      <w:proofErr w:type="spellEnd"/>
      <w:r w:rsidRPr="00582527">
        <w:rPr>
          <w:sz w:val="12"/>
        </w:rPr>
        <w:t xml:space="preserve"> (2008) still holds out hope for the development of Environmental Impact Assessments and the extension of ‘polluter pays’ principles to space debris (page 20). This convention breaks down, however, in a ‘supercritical’ space environment in which </w:t>
      </w:r>
      <w:r w:rsidRPr="002D359E">
        <w:rPr>
          <w:rStyle w:val="StyleUnderline"/>
        </w:rPr>
        <w:t xml:space="preserve">it becomes increasingly difficult for a claims commission to establish cause, fault, </w:t>
      </w:r>
      <w:r w:rsidRPr="00582527">
        <w:rPr>
          <w:sz w:val="12"/>
        </w:rPr>
        <w:t xml:space="preserve">and damages (Zhao, 2004). Due to the impossibility of establishing fault, </w:t>
      </w:r>
      <w:r w:rsidRPr="002D359E">
        <w:rPr>
          <w:rStyle w:val="StyleUnderline"/>
        </w:rPr>
        <w:t>no claims for compensation have ever been settled in regard to space debris</w:t>
      </w:r>
      <w:r w:rsidRPr="00582527">
        <w:rPr>
          <w:sz w:val="12"/>
        </w:rPr>
        <w:t xml:space="preserve"> (Kai-Uwe </w:t>
      </w:r>
      <w:proofErr w:type="spellStart"/>
      <w:r w:rsidRPr="00582527">
        <w:rPr>
          <w:sz w:val="12"/>
        </w:rPr>
        <w:t>Schrogl</w:t>
      </w:r>
      <w:proofErr w:type="spellEnd"/>
      <w:r w:rsidRPr="00582527">
        <w:rPr>
          <w:sz w:val="12"/>
        </w:rPr>
        <w:t>, personal communication, October 2010). As international law only considers direct damage between states and their corporations, there is no incentive to protect the space environment itself (Brearley, 2005, page 26). As the shortcomings of the system of accountability have become increasingly apparent, measures to address the space debris issue have been agreed by international bodies. NASA guidelines having already been established following a commitment by President Reagan (in consultation with industry), the 1999 UN report detailed a number of possible strategies for dealing with the space debris issue. Firstly, space objects should avoid releasing debris as part of their normal operations, avoid on-orbit explosion (</w:t>
      </w:r>
      <w:proofErr w:type="spellStart"/>
      <w:r w:rsidRPr="00582527">
        <w:rPr>
          <w:sz w:val="12"/>
        </w:rPr>
        <w:t>eg</w:t>
      </w:r>
      <w:proofErr w:type="spellEnd"/>
      <w:r w:rsidRPr="00582527">
        <w:rPr>
          <w:sz w:val="12"/>
        </w:rPr>
        <w:t xml:space="preserve">, by venting energy sources), and be disposed of at the end of their lifetimes, either by reducing their orbit so that they reenter the atmosphere more quickly or by moving them to a ‘disposal’ or ‘graveyard’ orbit further from the Earth, though neither is risk-free (Rex, 1998). Secondly, space object designers should protect them with adequate shielding and collision avoidance mechanisms. Many of these guidelines have since been reiterated in 2002 Inter-Agency Space Debris Coordination Committee guidelines and were eventually accepted by the UN in 2008. </w:t>
      </w:r>
      <w:r w:rsidRPr="00964D04">
        <w:rPr>
          <w:rStyle w:val="StyleUnderline"/>
          <w:highlight w:val="cyan"/>
        </w:rPr>
        <w:t>The possibility but incalculability</w:t>
      </w:r>
      <w:r w:rsidRPr="002D359E">
        <w:rPr>
          <w:rStyle w:val="StyleUnderline"/>
        </w:rPr>
        <w:t xml:space="preserve"> of a future collision cascade </w:t>
      </w:r>
      <w:r w:rsidRPr="00964D04">
        <w:rPr>
          <w:rStyle w:val="StyleUnderline"/>
          <w:highlight w:val="cyan"/>
        </w:rPr>
        <w:t>is a prime example of late-modern risk</w:t>
      </w:r>
      <w:r w:rsidRPr="00582527">
        <w:rPr>
          <w:sz w:val="12"/>
        </w:rPr>
        <w:t xml:space="preserve">. It is particularly interesting to note that </w:t>
      </w:r>
      <w:r w:rsidRPr="002D359E">
        <w:rPr>
          <w:rStyle w:val="StyleUnderline"/>
        </w:rPr>
        <w:t>the reports were</w:t>
      </w:r>
      <w:r w:rsidRPr="00582527">
        <w:rPr>
          <w:sz w:val="12"/>
        </w:rPr>
        <w:t xml:space="preserve"> also </w:t>
      </w:r>
      <w:r w:rsidRPr="002D359E">
        <w:rPr>
          <w:rStyle w:val="StyleUnderline"/>
        </w:rPr>
        <w:t>marked by the paradox of risk modelling in a reflexive society</w:t>
      </w:r>
      <w:r w:rsidRPr="00582527">
        <w:rPr>
          <w:sz w:val="12"/>
        </w:rPr>
        <w:t xml:space="preserve"> (Beck, 2009, page 136): </w:t>
      </w:r>
      <w:r w:rsidRPr="002D359E">
        <w:rPr>
          <w:rStyle w:val="StyleUnderline"/>
        </w:rPr>
        <w:t>scientists attempted to incorporate responses to their predictions into the predictions themselves</w:t>
      </w:r>
      <w:r w:rsidRPr="00582527">
        <w:rPr>
          <w:sz w:val="12"/>
        </w:rPr>
        <w:t xml:space="preserve">, thus </w:t>
      </w:r>
      <w:r w:rsidRPr="002D359E">
        <w:rPr>
          <w:rStyle w:val="StyleUnderline"/>
        </w:rPr>
        <w:t>reducing the predicted risk on which these responses were supposedly based</w:t>
      </w:r>
      <w:r w:rsidRPr="00582527">
        <w:rPr>
          <w:sz w:val="12"/>
        </w:rPr>
        <w:t xml:space="preserve">. But the degree of voluntary international cooperation in response to the issue of space debris appears to vindicate Beck’s optimism about a cosmopolitanism ‘from above’, shared with others such as David Held [and echoed in regard to space debris by David Wright (2009, page 10)]. There are, however, reasons to be </w:t>
      </w:r>
      <w:proofErr w:type="spellStart"/>
      <w:r w:rsidRPr="00582527">
        <w:rPr>
          <w:sz w:val="12"/>
        </w:rPr>
        <w:t>sceptical</w:t>
      </w:r>
      <w:proofErr w:type="spellEnd"/>
      <w:r w:rsidRPr="00582527">
        <w:rPr>
          <w:sz w:val="12"/>
        </w:rPr>
        <w:t xml:space="preserve">. In an excellent paper on sovereignty in outer space, Jill Stuart (2009) contrasts </w:t>
      </w:r>
      <w:proofErr w:type="spellStart"/>
      <w:r w:rsidRPr="00582527">
        <w:rPr>
          <w:sz w:val="12"/>
        </w:rPr>
        <w:t>Held’s</w:t>
      </w:r>
      <w:proofErr w:type="spellEnd"/>
      <w:r w:rsidRPr="00582527">
        <w:rPr>
          <w:sz w:val="12"/>
        </w:rPr>
        <w:t xml:space="preserve"> (2002) cosmopolitan sovereignty with regime theories based on the Realpolitik of state confrontation [or Everett Dolman’s (2002) ‘</w:t>
      </w:r>
      <w:proofErr w:type="spellStart"/>
      <w:r w:rsidRPr="00582527">
        <w:rPr>
          <w:sz w:val="12"/>
        </w:rPr>
        <w:t>Astropolitik</w:t>
      </w:r>
      <w:proofErr w:type="spellEnd"/>
      <w:r w:rsidRPr="00582527">
        <w:rPr>
          <w:sz w:val="12"/>
        </w:rPr>
        <w:t xml:space="preserve">’, on which see Fraser MacDonald (2007) for a critique]. </w:t>
      </w:r>
      <w:r w:rsidRPr="00F50A03">
        <w:rPr>
          <w:rStyle w:val="StyleUnderline"/>
          <w:highlight w:val="cyan"/>
        </w:rPr>
        <w:t>Cosmopolitan sovereignty is based on</w:t>
      </w:r>
      <w:r w:rsidRPr="002D359E">
        <w:rPr>
          <w:rStyle w:val="StyleUnderline"/>
        </w:rPr>
        <w:t xml:space="preserve"> a </w:t>
      </w:r>
      <w:r w:rsidRPr="00F50A03">
        <w:rPr>
          <w:rStyle w:val="StyleUnderline"/>
          <w:highlight w:val="cyan"/>
        </w:rPr>
        <w:t>cosmopolitan consciousness</w:t>
      </w:r>
      <w:r w:rsidRPr="002D359E">
        <w:rPr>
          <w:rStyle w:val="StyleUnderline"/>
        </w:rPr>
        <w:t xml:space="preserve"> both </w:t>
      </w:r>
      <w:r w:rsidRPr="00F50A03">
        <w:rPr>
          <w:rStyle w:val="StyleUnderline"/>
          <w:highlight w:val="cyan"/>
        </w:rPr>
        <w:t>influencing</w:t>
      </w:r>
      <w:r w:rsidRPr="002D359E">
        <w:rPr>
          <w:rStyle w:val="StyleUnderline"/>
        </w:rPr>
        <w:t xml:space="preserve"> and influenced by </w:t>
      </w:r>
      <w:r w:rsidRPr="00F50A03">
        <w:rPr>
          <w:rStyle w:val="StyleUnderline"/>
          <w:highlight w:val="cyan"/>
        </w:rPr>
        <w:t>international cooperation</w:t>
      </w:r>
      <w:r w:rsidRPr="002D359E">
        <w:rPr>
          <w:rStyle w:val="StyleUnderline"/>
        </w:rPr>
        <w:t xml:space="preserve"> in outer space (</w:t>
      </w:r>
      <w:proofErr w:type="spellStart"/>
      <w:r w:rsidRPr="002D359E">
        <w:rPr>
          <w:rStyle w:val="StyleUnderline"/>
        </w:rPr>
        <w:t>eg</w:t>
      </w:r>
      <w:proofErr w:type="spellEnd"/>
      <w:r w:rsidRPr="002D359E">
        <w:rPr>
          <w:rStyle w:val="StyleUnderline"/>
        </w:rPr>
        <w:t>, the International Space Station</w:t>
      </w:r>
      <w:r w:rsidRPr="00582527">
        <w:rPr>
          <w:sz w:val="12"/>
        </w:rPr>
        <w:t xml:space="preserve">). Stuart argues that the declining importance of the nation-state resonates with the ‘overview effect’ of viewing a borderless Earth from space (White, 1987). Despite her optimism, Stuart is aware that there are serious issues with </w:t>
      </w:r>
      <w:proofErr w:type="spellStart"/>
      <w:r w:rsidRPr="00582527">
        <w:rPr>
          <w:sz w:val="12"/>
        </w:rPr>
        <w:t>Held’s</w:t>
      </w:r>
      <w:proofErr w:type="spellEnd"/>
      <w:r w:rsidRPr="00582527">
        <w:rPr>
          <w:sz w:val="12"/>
        </w:rPr>
        <w:t xml:space="preserve"> cosmopolitanism, especially when applied to outer space. There is good reason to believe that </w:t>
      </w:r>
      <w:r w:rsidRPr="002D359E">
        <w:rPr>
          <w:rStyle w:val="StyleUnderline"/>
        </w:rPr>
        <w:t xml:space="preserve">the apparent </w:t>
      </w:r>
      <w:r w:rsidRPr="001F13BC">
        <w:rPr>
          <w:rStyle w:val="StyleUnderline"/>
          <w:highlight w:val="cyan"/>
        </w:rPr>
        <w:t>cosmopolitanism</w:t>
      </w:r>
      <w:r w:rsidRPr="002D359E">
        <w:rPr>
          <w:rStyle w:val="StyleUnderline"/>
        </w:rPr>
        <w:t xml:space="preserve"> of human activity in outer space </w:t>
      </w:r>
      <w:r w:rsidRPr="001F13BC">
        <w:rPr>
          <w:rStyle w:val="StyleUnderline"/>
          <w:highlight w:val="cyan"/>
        </w:rPr>
        <w:t>is an ideological smokescreen behind which neoconservative policies are being pursued</w:t>
      </w:r>
      <w:r w:rsidRPr="00582527">
        <w:rPr>
          <w:sz w:val="12"/>
        </w:rPr>
        <w:t xml:space="preserve"> (see, for example, Caldicott, 2002). </w:t>
      </w:r>
      <w:r w:rsidRPr="002D359E">
        <w:rPr>
          <w:rStyle w:val="StyleUnderline"/>
        </w:rPr>
        <w:t>In his analysis of images of Earth taken from space</w:t>
      </w:r>
      <w:r w:rsidRPr="00582527">
        <w:rPr>
          <w:sz w:val="12"/>
        </w:rPr>
        <w:t xml:space="preserve">, Denis </w:t>
      </w:r>
      <w:r w:rsidRPr="002D359E">
        <w:rPr>
          <w:rStyle w:val="StyleUnderline"/>
        </w:rPr>
        <w:t>Cosgrove</w:t>
      </w:r>
      <w:r w:rsidRPr="00582527">
        <w:rPr>
          <w:sz w:val="12"/>
        </w:rPr>
        <w:t xml:space="preserve"> (1994) </w:t>
      </w:r>
      <w:r w:rsidRPr="002D359E">
        <w:rPr>
          <w:rStyle w:val="StyleUnderline"/>
        </w:rPr>
        <w:t xml:space="preserve">identifies both </w:t>
      </w:r>
      <w:r w:rsidRPr="001F13BC">
        <w:rPr>
          <w:rStyle w:val="StyleUnderline"/>
          <w:highlight w:val="cyan"/>
        </w:rPr>
        <w:t>a ‘One World’ discourse that views</w:t>
      </w:r>
      <w:r w:rsidRPr="002D359E">
        <w:rPr>
          <w:rStyle w:val="StyleUnderline"/>
        </w:rPr>
        <w:t xml:space="preserve"> a </w:t>
      </w:r>
      <w:r w:rsidRPr="001F13BC">
        <w:rPr>
          <w:rStyle w:val="StyleUnderline"/>
          <w:highlight w:val="cyan"/>
        </w:rPr>
        <w:t xml:space="preserve">globally connected world </w:t>
      </w:r>
      <w:r w:rsidRPr="001F13BC">
        <w:rPr>
          <w:rStyle w:val="StyleUnderline"/>
        </w:rPr>
        <w:t>as</w:t>
      </w:r>
      <w:r w:rsidRPr="002D359E">
        <w:rPr>
          <w:rStyle w:val="StyleUnderline"/>
        </w:rPr>
        <w:t xml:space="preserve"> the project of a modern Christian American </w:t>
      </w:r>
      <w:r w:rsidRPr="002D359E">
        <w:rPr>
          <w:b/>
          <w:bCs/>
          <w:u w:val="single"/>
        </w:rPr>
        <w:t>imperialism</w:t>
      </w:r>
      <w:r w:rsidRPr="002D359E">
        <w:rPr>
          <w:rStyle w:val="StyleUnderline"/>
        </w:rPr>
        <w:t xml:space="preserve">, and a ‘Whole Earth’ vitalist environmentalism that sees Earth as </w:t>
      </w:r>
      <w:r w:rsidRPr="001F13BC">
        <w:rPr>
          <w:rStyle w:val="StyleUnderline"/>
        </w:rPr>
        <w:t>fragile, isolated organic unity.</w:t>
      </w:r>
      <w:r w:rsidRPr="00582527">
        <w:rPr>
          <w:sz w:val="12"/>
        </w:rPr>
        <w:t xml:space="preserve"> “</w:t>
      </w:r>
      <w:r w:rsidRPr="002D359E">
        <w:rPr>
          <w:rStyle w:val="StyleUnderline"/>
        </w:rPr>
        <w:t xml:space="preserve">Each”, however, “effectively </w:t>
      </w:r>
      <w:r w:rsidRPr="001F13BC">
        <w:rPr>
          <w:rStyle w:val="StyleUnderline"/>
          <w:highlight w:val="cyan"/>
        </w:rPr>
        <w:t>exemplifies</w:t>
      </w:r>
      <w:r w:rsidRPr="002D359E">
        <w:rPr>
          <w:rStyle w:val="StyleUnderline"/>
        </w:rPr>
        <w:t xml:space="preserve"> the Apollonian </w:t>
      </w:r>
      <w:r w:rsidRPr="001F13BC">
        <w:rPr>
          <w:rStyle w:val="StyleUnderline"/>
          <w:highlight w:val="cyan"/>
        </w:rPr>
        <w:t xml:space="preserve">urge to re-establish a </w:t>
      </w:r>
      <w:r w:rsidRPr="001F13BC">
        <w:rPr>
          <w:b/>
          <w:bCs/>
          <w:highlight w:val="cyan"/>
          <w:u w:val="single"/>
        </w:rPr>
        <w:t>transcendental</w:t>
      </w:r>
      <w:r w:rsidRPr="001F13BC">
        <w:rPr>
          <w:rStyle w:val="StyleUnderline"/>
          <w:highlight w:val="cyan"/>
        </w:rPr>
        <w:t>, univocal, and universally valid vantage point</w:t>
      </w:r>
      <w:r w:rsidRPr="002D359E">
        <w:rPr>
          <w:rStyle w:val="StyleUnderline"/>
        </w:rPr>
        <w:t xml:space="preserve"> from which to sketch a </w:t>
      </w:r>
      <w:proofErr w:type="spellStart"/>
      <w:r w:rsidRPr="002D359E">
        <w:rPr>
          <w:rStyle w:val="StyleUnderline"/>
        </w:rPr>
        <w:t>totalising</w:t>
      </w:r>
      <w:proofErr w:type="spellEnd"/>
      <w:r w:rsidRPr="002D359E">
        <w:rPr>
          <w:rStyle w:val="StyleUnderline"/>
        </w:rPr>
        <w:t xml:space="preserve"> discourse</w:t>
      </w:r>
      <w:r w:rsidRPr="00582527">
        <w:rPr>
          <w:sz w:val="12"/>
        </w:rPr>
        <w:t xml:space="preserve">” (page 288). </w:t>
      </w:r>
      <w:r w:rsidRPr="002D359E">
        <w:rPr>
          <w:rStyle w:val="StyleUnderline"/>
        </w:rPr>
        <w:t>Both thus erase locality</w:t>
      </w:r>
      <w:r w:rsidRPr="00582527">
        <w:rPr>
          <w:sz w:val="12"/>
        </w:rPr>
        <w:t xml:space="preserve">. Hans Magnus </w:t>
      </w:r>
      <w:proofErr w:type="spellStart"/>
      <w:r w:rsidRPr="00582527">
        <w:rPr>
          <w:sz w:val="12"/>
        </w:rPr>
        <w:t>Enzensberger</w:t>
      </w:r>
      <w:proofErr w:type="spellEnd"/>
      <w:r w:rsidRPr="00582527">
        <w:rPr>
          <w:sz w:val="12"/>
        </w:rPr>
        <w:t xml:space="preserve"> (1996) also tears apart the ‘spaceship Earth’ ideology reflected in White’s overview effect, arguing that </w:t>
      </w:r>
      <w:r w:rsidRPr="002D359E">
        <w:rPr>
          <w:b/>
          <w:bCs/>
          <w:u w:val="single"/>
        </w:rPr>
        <w:t>the illusion of a unified Earth serves only to disguise inequalities of power. The lack of accountability</w:t>
      </w:r>
      <w:r w:rsidRPr="002D359E">
        <w:rPr>
          <w:rStyle w:val="StyleUnderline"/>
        </w:rPr>
        <w:t xml:space="preserve"> for space debris actually </w:t>
      </w:r>
      <w:proofErr w:type="spellStart"/>
      <w:r w:rsidRPr="002D359E">
        <w:rPr>
          <w:b/>
          <w:bCs/>
          <w:u w:val="single"/>
        </w:rPr>
        <w:t>polarises</w:t>
      </w:r>
      <w:proofErr w:type="spellEnd"/>
      <w:r w:rsidRPr="002D359E">
        <w:rPr>
          <w:rStyle w:val="StyleUnderline"/>
        </w:rPr>
        <w:t xml:space="preserve"> international interest in </w:t>
      </w:r>
      <w:r w:rsidRPr="002D359E">
        <w:rPr>
          <w:b/>
          <w:bCs/>
          <w:u w:val="single"/>
        </w:rPr>
        <w:t>space debris mitigation</w:t>
      </w:r>
      <w:r w:rsidRPr="00582527">
        <w:rPr>
          <w:sz w:val="12"/>
        </w:rPr>
        <w:t xml:space="preserve">. </w:t>
      </w:r>
      <w:r w:rsidRPr="001F13BC">
        <w:rPr>
          <w:rStyle w:val="StyleUnderline"/>
          <w:highlight w:val="cyan"/>
        </w:rPr>
        <w:t xml:space="preserve">States such as </w:t>
      </w:r>
      <w:r w:rsidRPr="001F13BC">
        <w:rPr>
          <w:b/>
          <w:bCs/>
          <w:highlight w:val="cyan"/>
          <w:u w:val="single"/>
        </w:rPr>
        <w:t>the US</w:t>
      </w:r>
      <w:r w:rsidRPr="001F13BC">
        <w:rPr>
          <w:rStyle w:val="StyleUnderline"/>
          <w:highlight w:val="cyan"/>
        </w:rPr>
        <w:t xml:space="preserve"> that rely on the ‘space operating environment’ </w:t>
      </w:r>
      <w:r w:rsidRPr="001F13BC">
        <w:rPr>
          <w:b/>
          <w:bCs/>
          <w:highlight w:val="cyan"/>
          <w:u w:val="single"/>
        </w:rPr>
        <w:t>to exercise control over social order</w:t>
      </w:r>
      <w:r w:rsidRPr="00582527">
        <w:rPr>
          <w:sz w:val="12"/>
        </w:rPr>
        <w:t xml:space="preserve"> (see Dickens and Ormrod, 2009), </w:t>
      </w:r>
      <w:r w:rsidRPr="001F13BC">
        <w:rPr>
          <w:rStyle w:val="StyleUnderline"/>
          <w:highlight w:val="cyan"/>
        </w:rPr>
        <w:t>and that have an economic interest in maintaining capital growth</w:t>
      </w:r>
      <w:r w:rsidRPr="00582527">
        <w:rPr>
          <w:sz w:val="12"/>
        </w:rPr>
        <w:t xml:space="preserve"> in outer space, </w:t>
      </w:r>
      <w:r w:rsidRPr="001F13BC">
        <w:rPr>
          <w:rStyle w:val="StyleUnderline"/>
          <w:highlight w:val="cyan"/>
        </w:rPr>
        <w:t>have a long-term interest in mitigating against debris</w:t>
      </w:r>
      <w:r w:rsidRPr="00582527">
        <w:rPr>
          <w:sz w:val="12"/>
        </w:rPr>
        <w:t xml:space="preserve"> [although the US withholds high-quality data because of security concerns (Rincon, 2009)]. </w:t>
      </w:r>
      <w:r w:rsidRPr="002D359E">
        <w:rPr>
          <w:rStyle w:val="StyleUnderline"/>
        </w:rPr>
        <w:t>States with only a short-term interest in space, such as Indonesia, have not been willing to mitigate space debris</w:t>
      </w:r>
      <w:r w:rsidRPr="00582527">
        <w:rPr>
          <w:sz w:val="12"/>
        </w:rPr>
        <w:t xml:space="preserve"> (Benko and </w:t>
      </w:r>
      <w:proofErr w:type="spellStart"/>
      <w:r w:rsidRPr="00582527">
        <w:rPr>
          <w:sz w:val="12"/>
        </w:rPr>
        <w:t>Schrogl</w:t>
      </w:r>
      <w:proofErr w:type="spellEnd"/>
      <w:r w:rsidRPr="00582527">
        <w:rPr>
          <w:sz w:val="12"/>
        </w:rPr>
        <w:t xml:space="preserve">, 1997a). </w:t>
      </w:r>
      <w:r w:rsidRPr="00D6540E">
        <w:rPr>
          <w:b/>
          <w:bCs/>
          <w:highlight w:val="cyan"/>
          <w:u w:val="single"/>
        </w:rPr>
        <w:t>Rational actor theory</w:t>
      </w:r>
      <w:r w:rsidRPr="00582527">
        <w:rPr>
          <w:sz w:val="12"/>
        </w:rPr>
        <w:t xml:space="preserve"> </w:t>
      </w:r>
      <w:r w:rsidRPr="002D359E">
        <w:rPr>
          <w:rStyle w:val="StyleUnderline"/>
        </w:rPr>
        <w:t>has been employed to argue both that the major spacefaring nations will be willing to mitigate space debris voluntaril</w:t>
      </w:r>
      <w:r w:rsidRPr="00582527">
        <w:rPr>
          <w:sz w:val="12"/>
        </w:rPr>
        <w:t>y (Brearley, 2005) and that international agreements are necessary (</w:t>
      </w:r>
      <w:proofErr w:type="spellStart"/>
      <w:r w:rsidRPr="00582527">
        <w:rPr>
          <w:sz w:val="12"/>
        </w:rPr>
        <w:t>Viikari</w:t>
      </w:r>
      <w:proofErr w:type="spellEnd"/>
      <w:r w:rsidRPr="00582527">
        <w:rPr>
          <w:sz w:val="12"/>
        </w:rPr>
        <w:t xml:space="preserve">, 2008). Such theory </w:t>
      </w:r>
      <w:r w:rsidRPr="002D359E">
        <w:rPr>
          <w:rStyle w:val="StyleUnderline"/>
        </w:rPr>
        <w:t xml:space="preserve">reaches its limits here as it </w:t>
      </w:r>
      <w:r w:rsidRPr="00D6540E">
        <w:rPr>
          <w:rStyle w:val="StyleUnderline"/>
          <w:highlight w:val="cyan"/>
        </w:rPr>
        <w:t>cannot cope with the differing political and economic interests</w:t>
      </w:r>
      <w:r w:rsidRPr="002D359E">
        <w:rPr>
          <w:rStyle w:val="StyleUnderline"/>
        </w:rPr>
        <w:t xml:space="preserve"> within states and their temporal nature</w:t>
      </w:r>
      <w:r w:rsidRPr="00582527">
        <w:rPr>
          <w:sz w:val="12"/>
        </w:rPr>
        <w:t xml:space="preserve">. </w:t>
      </w:r>
      <w:r w:rsidRPr="00D6540E">
        <w:rPr>
          <w:rStyle w:val="StyleUnderline"/>
          <w:highlight w:val="cyan"/>
        </w:rPr>
        <w:t>Even when alliances and agreements hold, it must be questioned whether</w:t>
      </w:r>
      <w:r w:rsidRPr="002D359E">
        <w:rPr>
          <w:rStyle w:val="StyleUnderline"/>
        </w:rPr>
        <w:t xml:space="preserve"> the current trajectory of </w:t>
      </w:r>
      <w:r w:rsidRPr="00D6540E">
        <w:rPr>
          <w:rStyle w:val="StyleUnderline"/>
          <w:highlight w:val="cyan"/>
        </w:rPr>
        <w:t>space debris mitigation serves the interests of a global public</w:t>
      </w:r>
      <w:r w:rsidRPr="00582527">
        <w:rPr>
          <w:sz w:val="12"/>
        </w:rPr>
        <w:t xml:space="preserve">. As </w:t>
      </w:r>
      <w:proofErr w:type="spellStart"/>
      <w:r w:rsidRPr="00582527">
        <w:rPr>
          <w:sz w:val="12"/>
        </w:rPr>
        <w:t>Enzensberger</w:t>
      </w:r>
      <w:proofErr w:type="spellEnd"/>
      <w:r w:rsidRPr="00582527">
        <w:rPr>
          <w:sz w:val="12"/>
        </w:rPr>
        <w:t xml:space="preserve"> (1996) observes, </w:t>
      </w:r>
      <w:r w:rsidRPr="00D6540E">
        <w:rPr>
          <w:rStyle w:val="StyleUnderline"/>
          <w:highlight w:val="cyan"/>
        </w:rPr>
        <w:t>industrial measures</w:t>
      </w:r>
      <w:r w:rsidRPr="002D359E">
        <w:rPr>
          <w:rStyle w:val="StyleUnderline"/>
        </w:rPr>
        <w:t xml:space="preserve"> to protect the environment either serve to concentrate capital in the hands of larger companies as smaller companies cannot finance their own mitigation systems, or they manifest themselves as costs to the public</w:t>
      </w:r>
      <w:r w:rsidRPr="00582527">
        <w:rPr>
          <w:sz w:val="12"/>
        </w:rPr>
        <w:t xml:space="preserve"> (page 26). </w:t>
      </w:r>
      <w:proofErr w:type="spellStart"/>
      <w:r w:rsidRPr="00582527">
        <w:rPr>
          <w:sz w:val="12"/>
        </w:rPr>
        <w:t>Viikari</w:t>
      </w:r>
      <w:proofErr w:type="spellEnd"/>
      <w:r w:rsidRPr="00582527">
        <w:rPr>
          <w:sz w:val="12"/>
        </w:rPr>
        <w:t xml:space="preserve"> (2008, page 24) suggests </w:t>
      </w:r>
      <w:r w:rsidRPr="002D359E">
        <w:rPr>
          <w:b/>
          <w:bCs/>
          <w:u w:val="single"/>
        </w:rPr>
        <w:t>the former is also true of competing spacefaring states</w:t>
      </w:r>
      <w:r w:rsidRPr="00582527">
        <w:rPr>
          <w:sz w:val="12"/>
        </w:rPr>
        <w:t xml:space="preserve">. </w:t>
      </w:r>
      <w:proofErr w:type="spellStart"/>
      <w:r w:rsidRPr="002D359E">
        <w:rPr>
          <w:rStyle w:val="StyleUnderline"/>
        </w:rPr>
        <w:t>Viikari</w:t>
      </w:r>
      <w:proofErr w:type="spellEnd"/>
      <w:r w:rsidRPr="002D359E">
        <w:rPr>
          <w:rStyle w:val="StyleUnderline"/>
        </w:rPr>
        <w:t xml:space="preserve"> nonetheless advocates a system wherein ‘environmental losers’ could receive other benefits</w:t>
      </w:r>
      <w:r w:rsidRPr="00582527">
        <w:rPr>
          <w:sz w:val="12"/>
        </w:rPr>
        <w:t xml:space="preserve">. Neil </w:t>
      </w:r>
      <w:r w:rsidRPr="002D359E">
        <w:rPr>
          <w:rStyle w:val="StyleUnderline"/>
        </w:rPr>
        <w:t>Smith</w:t>
      </w:r>
      <w:r w:rsidRPr="00582527">
        <w:rPr>
          <w:sz w:val="12"/>
        </w:rPr>
        <w:t xml:space="preserve"> (2009) </w:t>
      </w:r>
      <w:r w:rsidRPr="00D6540E">
        <w:rPr>
          <w:rStyle w:val="StyleUnderline"/>
          <w:highlight w:val="cyan"/>
        </w:rPr>
        <w:t>anticipate</w:t>
      </w:r>
      <w:r w:rsidRPr="002D359E">
        <w:rPr>
          <w:rStyle w:val="StyleUnderline"/>
        </w:rPr>
        <w:t xml:space="preserve">s the </w:t>
      </w:r>
      <w:r w:rsidRPr="00D6540E">
        <w:rPr>
          <w:rStyle w:val="StyleUnderline"/>
          <w:highlight w:val="cyan"/>
        </w:rPr>
        <w:t>development</w:t>
      </w:r>
      <w:r w:rsidRPr="00582527">
        <w:rPr>
          <w:sz w:val="12"/>
          <w:highlight w:val="cyan"/>
        </w:rPr>
        <w:t xml:space="preserve"> </w:t>
      </w:r>
      <w:r w:rsidRPr="00D6540E">
        <w:rPr>
          <w:rStyle w:val="StyleUnderline"/>
          <w:highlight w:val="cyan"/>
        </w:rPr>
        <w:t>of</w:t>
      </w:r>
      <w:r w:rsidRPr="00582527">
        <w:rPr>
          <w:sz w:val="12"/>
          <w:highlight w:val="cyan"/>
        </w:rPr>
        <w:t xml:space="preserve"> </w:t>
      </w:r>
      <w:r w:rsidRPr="00D6540E">
        <w:rPr>
          <w:b/>
          <w:bCs/>
          <w:highlight w:val="cyan"/>
          <w:u w:val="single"/>
        </w:rPr>
        <w:t>outer space</w:t>
      </w:r>
      <w:r w:rsidRPr="00582527">
        <w:rPr>
          <w:sz w:val="12"/>
          <w:highlight w:val="cyan"/>
        </w:rPr>
        <w:t xml:space="preserve"> </w:t>
      </w:r>
      <w:r w:rsidRPr="00D6540E">
        <w:rPr>
          <w:rStyle w:val="StyleUnderline"/>
          <w:highlight w:val="cyan"/>
        </w:rPr>
        <w:t>becoming</w:t>
      </w:r>
      <w:r w:rsidRPr="00582527">
        <w:rPr>
          <w:sz w:val="12"/>
          <w:highlight w:val="cyan"/>
        </w:rPr>
        <w:t xml:space="preserve"> </w:t>
      </w:r>
      <w:r w:rsidRPr="00D6540E">
        <w:rPr>
          <w:rStyle w:val="StyleUnderline"/>
          <w:highlight w:val="cyan"/>
        </w:rPr>
        <w:t>the next stage in the extensive</w:t>
      </w:r>
      <w:r w:rsidRPr="00D6540E">
        <w:rPr>
          <w:b/>
          <w:bCs/>
          <w:highlight w:val="cyan"/>
          <w:u w:val="single"/>
        </w:rPr>
        <w:t xml:space="preserve"> expansion of capitalism</w:t>
      </w:r>
      <w:r w:rsidRPr="00582527">
        <w:rPr>
          <w:sz w:val="12"/>
        </w:rPr>
        <w:t xml:space="preserve">. </w:t>
      </w:r>
      <w:r w:rsidRPr="002D359E">
        <w:rPr>
          <w:rStyle w:val="StyleUnderline"/>
        </w:rPr>
        <w:t xml:space="preserve">He also makes clear, in relation to carbon trading on Earth, that a system such as </w:t>
      </w:r>
      <w:proofErr w:type="spellStart"/>
      <w:r w:rsidRPr="002D359E">
        <w:rPr>
          <w:rStyle w:val="StyleUnderline"/>
        </w:rPr>
        <w:t>Viikari</w:t>
      </w:r>
      <w:proofErr w:type="spellEnd"/>
      <w:r w:rsidRPr="002D359E">
        <w:rPr>
          <w:rStyle w:val="StyleUnderline"/>
        </w:rPr>
        <w:t xml:space="preserve"> proposes would neither protect the nearby space environment nor spread the benefits of space activity more equally (it merely represents ‘</w:t>
      </w:r>
      <w:r w:rsidRPr="002D359E">
        <w:rPr>
          <w:b/>
          <w:bCs/>
          <w:u w:val="single"/>
        </w:rPr>
        <w:t>the vertical integration of nature into capital’</w:t>
      </w:r>
      <w:r w:rsidRPr="00582527">
        <w:rPr>
          <w:sz w:val="12"/>
        </w:rPr>
        <w:t xml:space="preserve">). </w:t>
      </w:r>
      <w:r w:rsidRPr="002D359E">
        <w:rPr>
          <w:rStyle w:val="StyleUnderline"/>
        </w:rPr>
        <w:t>The costs borne by the public, meanwhile, include those associated with debris-monitoring and with state mission compliance with international guidelines.</w:t>
      </w:r>
      <w:r w:rsidRPr="00582527">
        <w:rPr>
          <w:sz w:val="12"/>
        </w:rPr>
        <w:t xml:space="preserve"> There has also been discussion of developing lasers, tethers, and slings to drag debris out of orbit (ESA, 2005), all of which introduce their own forms of risk. A contract to develop such technology would benefit one space technology company or another but the cost would be borne by the public, as recently demonstrated by NASA’s $1.9 million award to Star Technology and Research to develop the </w:t>
      </w:r>
      <w:proofErr w:type="spellStart"/>
      <w:r w:rsidRPr="00582527">
        <w:rPr>
          <w:sz w:val="12"/>
        </w:rPr>
        <w:t>ElectroDynamic</w:t>
      </w:r>
      <w:proofErr w:type="spellEnd"/>
      <w:r w:rsidRPr="00582527">
        <w:rPr>
          <w:sz w:val="12"/>
        </w:rPr>
        <w:t xml:space="preserve"> Debris Eliminator (Chang, 2012). </w:t>
      </w:r>
      <w:r w:rsidRPr="002D359E">
        <w:rPr>
          <w:b/>
          <w:bCs/>
          <w:u w:val="single"/>
        </w:rPr>
        <w:t>Commercial sector compliance</w:t>
      </w:r>
      <w:r w:rsidRPr="002D359E">
        <w:rPr>
          <w:rStyle w:val="StyleUnderline"/>
        </w:rPr>
        <w:t xml:space="preserve"> with voluntary codes of practice </w:t>
      </w:r>
      <w:r w:rsidRPr="002D359E">
        <w:rPr>
          <w:b/>
          <w:bCs/>
          <w:u w:val="single"/>
        </w:rPr>
        <w:t>is</w:t>
      </w:r>
      <w:r w:rsidRPr="002D359E">
        <w:rPr>
          <w:rStyle w:val="StyleUnderline"/>
        </w:rPr>
        <w:t xml:space="preserve"> understandably </w:t>
      </w:r>
      <w:r w:rsidRPr="002D359E">
        <w:rPr>
          <w:b/>
          <w:bCs/>
          <w:u w:val="single"/>
        </w:rPr>
        <w:t>low</w:t>
      </w:r>
      <w:r w:rsidRPr="002D359E">
        <w:rPr>
          <w:rStyle w:val="StyleUnderline"/>
        </w:rPr>
        <w:t xml:space="preserve"> as </w:t>
      </w:r>
      <w:r w:rsidRPr="002D359E">
        <w:rPr>
          <w:b/>
          <w:bCs/>
          <w:u w:val="single"/>
        </w:rPr>
        <w:t xml:space="preserve">it can be extremely costly and </w:t>
      </w:r>
      <w:proofErr w:type="spellStart"/>
      <w:r w:rsidRPr="002D359E">
        <w:rPr>
          <w:b/>
          <w:bCs/>
          <w:u w:val="single"/>
        </w:rPr>
        <w:t>organisations</w:t>
      </w:r>
      <w:proofErr w:type="spellEnd"/>
      <w:r w:rsidRPr="002D359E">
        <w:rPr>
          <w:rStyle w:val="StyleUnderline"/>
        </w:rPr>
        <w:t xml:space="preserve"> within the sector </w:t>
      </w:r>
      <w:r w:rsidRPr="002D359E">
        <w:rPr>
          <w:b/>
          <w:bCs/>
          <w:u w:val="single"/>
        </w:rPr>
        <w:t>cannot be held responsible</w:t>
      </w:r>
      <w:r w:rsidRPr="002D359E">
        <w:rPr>
          <w:rStyle w:val="StyleUnderline"/>
        </w:rPr>
        <w:t xml:space="preserve"> in the event of catastrophe</w:t>
      </w:r>
      <w:r w:rsidRPr="00582527">
        <w:rPr>
          <w:sz w:val="12"/>
        </w:rPr>
        <w:t xml:space="preserve">. </w:t>
      </w:r>
      <w:r w:rsidRPr="002D359E">
        <w:rPr>
          <w:rStyle w:val="StyleUnderline"/>
        </w:rPr>
        <w:t>Nor does capital, as an abstract and fluid entity, have any interest in the long-term future of the space environment</w:t>
      </w:r>
      <w:r w:rsidRPr="00582527">
        <w:rPr>
          <w:sz w:val="12"/>
        </w:rPr>
        <w:t xml:space="preserve">. </w:t>
      </w:r>
      <w:r w:rsidRPr="002D359E">
        <w:rPr>
          <w:b/>
          <w:bCs/>
          <w:u w:val="single"/>
        </w:rPr>
        <w:t>Satellites fix capital for a decade, but their investors have no concern for the future beyond this</w:t>
      </w:r>
      <w:r w:rsidRPr="00582527">
        <w:rPr>
          <w:sz w:val="12"/>
        </w:rPr>
        <w:t xml:space="preserve">. </w:t>
      </w:r>
      <w:r w:rsidRPr="002D359E">
        <w:rPr>
          <w:rStyle w:val="StyleUnderline"/>
        </w:rPr>
        <w:t xml:space="preserve">Whether or not guidelines are forced on commercial operators will depend on the relationship between states or </w:t>
      </w:r>
      <w:proofErr w:type="spellStart"/>
      <w:r w:rsidRPr="002D359E">
        <w:rPr>
          <w:rStyle w:val="StyleUnderline"/>
        </w:rPr>
        <w:t>suprastates</w:t>
      </w:r>
      <w:proofErr w:type="spellEnd"/>
      <w:r w:rsidRPr="002D359E">
        <w:rPr>
          <w:rStyle w:val="StyleUnderline"/>
        </w:rPr>
        <w:t xml:space="preserve"> and capital</w:t>
      </w:r>
      <w:r w:rsidRPr="00582527">
        <w:rPr>
          <w:sz w:val="12"/>
        </w:rPr>
        <w:t xml:space="preserve">. While the costs of mitigation are seen to undermine commercial </w:t>
      </w:r>
      <w:proofErr w:type="gramStart"/>
      <w:r w:rsidRPr="00582527">
        <w:rPr>
          <w:sz w:val="12"/>
        </w:rPr>
        <w:t>viability</w:t>
      </w:r>
      <w:proofErr w:type="gramEnd"/>
      <w:r w:rsidRPr="00582527">
        <w:rPr>
          <w:sz w:val="12"/>
        </w:rPr>
        <w:t xml:space="preserve"> </w:t>
      </w:r>
      <w:r w:rsidRPr="002D359E">
        <w:rPr>
          <w:rStyle w:val="StyleUnderline"/>
        </w:rPr>
        <w:t>it is unlikely that procedures will become compulsory</w:t>
      </w:r>
      <w:r w:rsidRPr="00582527">
        <w:rPr>
          <w:sz w:val="12"/>
        </w:rPr>
        <w:t xml:space="preserve">. </w:t>
      </w:r>
      <w:r w:rsidRPr="002D359E">
        <w:rPr>
          <w:rStyle w:val="StyleUnderline"/>
        </w:rPr>
        <w:t>This includes the possibility of a launch tax, which would fly in the face of legislative trends in US space policy</w:t>
      </w:r>
      <w:r w:rsidRPr="00582527">
        <w:rPr>
          <w:sz w:val="12"/>
        </w:rPr>
        <w:t xml:space="preserve">. Compulsory measures are more likely, however, if major stakeholders in the space industry become the ones to profit from them. European company EADS </w:t>
      </w:r>
      <w:proofErr w:type="spellStart"/>
      <w:r w:rsidRPr="00582527">
        <w:rPr>
          <w:sz w:val="12"/>
        </w:rPr>
        <w:t>Astrium</w:t>
      </w:r>
      <w:proofErr w:type="spellEnd"/>
      <w:r w:rsidRPr="00582527">
        <w:rPr>
          <w:sz w:val="12"/>
        </w:rPr>
        <w:t xml:space="preserve"> has funded £1 million in research into the </w:t>
      </w:r>
      <w:proofErr w:type="spellStart"/>
      <w:r w:rsidRPr="00582527">
        <w:rPr>
          <w:sz w:val="12"/>
        </w:rPr>
        <w:t>CubeSail</w:t>
      </w:r>
      <w:proofErr w:type="spellEnd"/>
      <w:r w:rsidRPr="00582527">
        <w:rPr>
          <w:sz w:val="12"/>
        </w:rPr>
        <w:t xml:space="preserve"> project at the Surrey Space Centre in the UK. The </w:t>
      </w:r>
      <w:proofErr w:type="spellStart"/>
      <w:r w:rsidRPr="00582527">
        <w:rPr>
          <w:sz w:val="12"/>
        </w:rPr>
        <w:t>CubeSail</w:t>
      </w:r>
      <w:proofErr w:type="spellEnd"/>
      <w:r w:rsidRPr="00582527">
        <w:rPr>
          <w:sz w:val="12"/>
        </w:rPr>
        <w:t xml:space="preserve"> is intended to drag satellites out of orbit at the end of their lifetimes. EADS is a major state contractor as well as a commercial operator. France has recently made it law that satellites under its jurisdiction must be deorbited after twenty-five years. There are profits to be made by </w:t>
      </w:r>
      <w:proofErr w:type="spellStart"/>
      <w:r w:rsidRPr="00582527">
        <w:rPr>
          <w:sz w:val="12"/>
        </w:rPr>
        <w:t>Astrium</w:t>
      </w:r>
      <w:proofErr w:type="spellEnd"/>
      <w:r w:rsidRPr="00582527">
        <w:rPr>
          <w:sz w:val="12"/>
        </w:rPr>
        <w:t xml:space="preserve"> if other countries follow suit. </w:t>
      </w:r>
      <w:r w:rsidRPr="002D359E">
        <w:rPr>
          <w:rStyle w:val="StyleUnderline"/>
        </w:rPr>
        <w:t xml:space="preserve">The politics of </w:t>
      </w:r>
      <w:r w:rsidRPr="00A81AA1">
        <w:rPr>
          <w:rStyle w:val="StyleUnderline"/>
          <w:highlight w:val="cyan"/>
        </w:rPr>
        <w:t>space debris call into question</w:t>
      </w:r>
      <w:r w:rsidRPr="002D359E">
        <w:rPr>
          <w:rStyle w:val="StyleUnderline"/>
        </w:rPr>
        <w:t xml:space="preserve"> Beck’s assertion </w:t>
      </w:r>
      <w:r w:rsidRPr="00A81AA1">
        <w:rPr>
          <w:rStyle w:val="StyleUnderline"/>
          <w:highlight w:val="cyan"/>
        </w:rPr>
        <w:t>that</w:t>
      </w:r>
      <w:r w:rsidRPr="002D359E">
        <w:rPr>
          <w:rStyle w:val="StyleUnderline"/>
        </w:rPr>
        <w:t xml:space="preserve"> the old </w:t>
      </w:r>
      <w:r w:rsidRPr="00A81AA1">
        <w:rPr>
          <w:rStyle w:val="StyleUnderline"/>
          <w:highlight w:val="cyan"/>
        </w:rPr>
        <w:t>alliances between the state, capital, and science are over</w:t>
      </w:r>
      <w:r w:rsidRPr="00582527">
        <w:rPr>
          <w:sz w:val="12"/>
        </w:rPr>
        <w:t xml:space="preserve">. In recent work, Beck (2005, page 138) makes clear that he believes </w:t>
      </w:r>
      <w:r w:rsidRPr="002D359E">
        <w:rPr>
          <w:rStyle w:val="StyleUnderline"/>
        </w:rPr>
        <w:t>the transnational logic of capital trumps the power of states</w:t>
      </w:r>
      <w:r w:rsidRPr="00582527">
        <w:rPr>
          <w:sz w:val="12"/>
        </w:rPr>
        <w:t xml:space="preserve">. But this work lacks the attention to the complexity of relationships between neoliberal and neoconservative politics that </w:t>
      </w:r>
      <w:proofErr w:type="spellStart"/>
      <w:r w:rsidRPr="00582527">
        <w:rPr>
          <w:sz w:val="12"/>
        </w:rPr>
        <w:t>characterises</w:t>
      </w:r>
      <w:proofErr w:type="spellEnd"/>
      <w:r w:rsidRPr="00582527">
        <w:rPr>
          <w:sz w:val="12"/>
        </w:rPr>
        <w:t xml:space="preserve"> the work of David Harvey (2003). Harvey argues that </w:t>
      </w:r>
      <w:r w:rsidRPr="002D359E">
        <w:rPr>
          <w:rStyle w:val="StyleUnderline"/>
        </w:rPr>
        <w:t>states vacillate historically between protecting regional interests and opening borders.</w:t>
      </w:r>
      <w:r w:rsidRPr="00582527">
        <w:rPr>
          <w:sz w:val="12"/>
        </w:rPr>
        <w:t xml:space="preserve"> </w:t>
      </w:r>
      <w:r w:rsidRPr="000A6691">
        <w:rPr>
          <w:rStyle w:val="StyleUnderline"/>
          <w:highlight w:val="cyan"/>
        </w:rPr>
        <w:t>The creation of larger</w:t>
      </w:r>
      <w:r w:rsidRPr="002D359E">
        <w:rPr>
          <w:rStyle w:val="StyleUnderline"/>
        </w:rPr>
        <w:t xml:space="preserve"> and larger </w:t>
      </w:r>
      <w:r w:rsidRPr="000A6691">
        <w:rPr>
          <w:rStyle w:val="StyleUnderline"/>
          <w:highlight w:val="cyan"/>
        </w:rPr>
        <w:t>alliances of states is one potential outcome of this process</w:t>
      </w:r>
      <w:r w:rsidRPr="00582527">
        <w:rPr>
          <w:sz w:val="12"/>
        </w:rPr>
        <w:t xml:space="preserve">. </w:t>
      </w:r>
      <w:r w:rsidRPr="000A6691">
        <w:rPr>
          <w:rStyle w:val="StyleUnderline"/>
          <w:highlight w:val="cyan"/>
        </w:rPr>
        <w:t>It may be that international state alliances</w:t>
      </w:r>
      <w:r w:rsidRPr="002D359E">
        <w:rPr>
          <w:rStyle w:val="StyleUnderline"/>
        </w:rPr>
        <w:t xml:space="preserve"> in one form or another </w:t>
      </w:r>
      <w:r w:rsidRPr="000A6691">
        <w:rPr>
          <w:rStyle w:val="StyleUnderline"/>
          <w:highlight w:val="cyan"/>
        </w:rPr>
        <w:t>take responsibility</w:t>
      </w:r>
      <w:r w:rsidRPr="002D359E">
        <w:rPr>
          <w:rStyle w:val="StyleUnderline"/>
        </w:rPr>
        <w:t xml:space="preserve"> for space debris. </w:t>
      </w:r>
      <w:r w:rsidRPr="000A6691">
        <w:rPr>
          <w:rStyle w:val="StyleUnderline"/>
          <w:highlight w:val="cyan"/>
        </w:rPr>
        <w:t>But</w:t>
      </w:r>
      <w:r w:rsidRPr="00582527">
        <w:rPr>
          <w:sz w:val="12"/>
        </w:rPr>
        <w:t xml:space="preserve"> Harvey reminds us that, </w:t>
      </w:r>
      <w:r w:rsidRPr="002D359E">
        <w:rPr>
          <w:rStyle w:val="StyleUnderline"/>
        </w:rPr>
        <w:t xml:space="preserve">firstly, </w:t>
      </w:r>
      <w:r w:rsidRPr="000A6691">
        <w:rPr>
          <w:rStyle w:val="StyleUnderline"/>
          <w:highlight w:val="cyan"/>
        </w:rPr>
        <w:t>these ‘cosmopolitan’ agreements do not represent the public interest but exist to safeguard capital accumulation</w:t>
      </w:r>
      <w:r w:rsidRPr="00582527">
        <w:rPr>
          <w:sz w:val="12"/>
        </w:rPr>
        <w:t xml:space="preserve">, </w:t>
      </w:r>
      <w:r w:rsidRPr="000A6691">
        <w:rPr>
          <w:rStyle w:val="StyleUnderline"/>
        </w:rPr>
        <w:t>and</w:t>
      </w:r>
      <w:r w:rsidRPr="00582527">
        <w:rPr>
          <w:sz w:val="12"/>
        </w:rPr>
        <w:t xml:space="preserve">, secondly, that they </w:t>
      </w:r>
      <w:r w:rsidRPr="002D359E">
        <w:rPr>
          <w:rStyle w:val="StyleUnderline"/>
        </w:rPr>
        <w:t>are always prone to dissolution</w:t>
      </w:r>
      <w:r w:rsidRPr="00582527">
        <w:rPr>
          <w:sz w:val="12"/>
        </w:rPr>
        <w:t xml:space="preserve">. </w:t>
      </w:r>
      <w:r w:rsidRPr="000A6691">
        <w:rPr>
          <w:b/>
          <w:bCs/>
          <w:highlight w:val="cyan"/>
          <w:u w:val="single"/>
        </w:rPr>
        <w:t>None of the parties involved support</w:t>
      </w:r>
      <w:r w:rsidRPr="002D359E">
        <w:rPr>
          <w:b/>
          <w:bCs/>
          <w:u w:val="single"/>
        </w:rPr>
        <w:t xml:space="preserve"> the measure most certain to improve orbital pollution, which is to </w:t>
      </w:r>
      <w:r w:rsidRPr="000A6691">
        <w:rPr>
          <w:b/>
          <w:bCs/>
          <w:highlight w:val="cyan"/>
          <w:u w:val="single"/>
        </w:rPr>
        <w:t>stop (or limit) the launch of objects into orbit</w:t>
      </w:r>
      <w:r w:rsidRPr="002D359E">
        <w:rPr>
          <w:rStyle w:val="StyleUnderline"/>
        </w:rPr>
        <w:t xml:space="preserve"> </w:t>
      </w:r>
      <w:r w:rsidRPr="00582527">
        <w:rPr>
          <w:sz w:val="12"/>
        </w:rPr>
        <w:t xml:space="preserve">(UN, 1999). Instead, </w:t>
      </w:r>
      <w:r w:rsidRPr="002D359E">
        <w:rPr>
          <w:rStyle w:val="StyleUnderline"/>
        </w:rPr>
        <w:t xml:space="preserve">the </w:t>
      </w:r>
      <w:r w:rsidRPr="000A6691">
        <w:rPr>
          <w:rStyle w:val="StyleUnderline"/>
          <w:highlight w:val="cyan"/>
        </w:rPr>
        <w:t>solutions</w:t>
      </w:r>
      <w:r w:rsidRPr="002D359E">
        <w:rPr>
          <w:rStyle w:val="StyleUnderline"/>
        </w:rPr>
        <w:t xml:space="preserve"> being </w:t>
      </w:r>
      <w:r w:rsidRPr="000A6691">
        <w:rPr>
          <w:rStyle w:val="StyleUnderline"/>
          <w:highlight w:val="cyan"/>
        </w:rPr>
        <w:t>pursued only</w:t>
      </w:r>
      <w:r w:rsidRPr="002D359E">
        <w:rPr>
          <w:rStyle w:val="StyleUnderline"/>
        </w:rPr>
        <w:t xml:space="preserve"> serve to </w:t>
      </w:r>
      <w:r w:rsidRPr="000A6691">
        <w:rPr>
          <w:rStyle w:val="StyleUnderline"/>
          <w:highlight w:val="cyan"/>
        </w:rPr>
        <w:t>deepen the contradiction between those who benefit from risk mitigation and those who bear the costs</w:t>
      </w:r>
      <w:r w:rsidRPr="00582527">
        <w:rPr>
          <w:sz w:val="12"/>
        </w:rPr>
        <w:t xml:space="preserve">. As attention to the problem grows, </w:t>
      </w:r>
      <w:r w:rsidRPr="002D359E">
        <w:rPr>
          <w:b/>
          <w:bCs/>
          <w:u w:val="single"/>
        </w:rPr>
        <w:t xml:space="preserve">the perceived impending catastrophe appears </w:t>
      </w:r>
      <w:r w:rsidRPr="00777224">
        <w:rPr>
          <w:b/>
          <w:bCs/>
          <w:highlight w:val="cyan"/>
          <w:u w:val="single"/>
        </w:rPr>
        <w:t>to demand an immediate technological solution</w:t>
      </w:r>
      <w:r w:rsidRPr="002D359E">
        <w:rPr>
          <w:b/>
          <w:bCs/>
          <w:u w:val="single"/>
        </w:rPr>
        <w:t xml:space="preserve"> that actually </w:t>
      </w:r>
      <w:r w:rsidRPr="00777224">
        <w:rPr>
          <w:b/>
          <w:bCs/>
          <w:highlight w:val="cyan"/>
          <w:u w:val="single"/>
        </w:rPr>
        <w:t>obscures the politics at work</w:t>
      </w:r>
      <w:r w:rsidRPr="00582527">
        <w:rPr>
          <w:sz w:val="12"/>
        </w:rPr>
        <w:t xml:space="preserve"> [see de Goede and </w:t>
      </w:r>
      <w:proofErr w:type="spellStart"/>
      <w:r w:rsidRPr="00582527">
        <w:rPr>
          <w:sz w:val="12"/>
        </w:rPr>
        <w:t>Randalls</w:t>
      </w:r>
      <w:proofErr w:type="spellEnd"/>
      <w:r w:rsidRPr="00582527">
        <w:rPr>
          <w:sz w:val="12"/>
        </w:rPr>
        <w:t xml:space="preserve"> (2009); see also </w:t>
      </w:r>
      <w:proofErr w:type="spellStart"/>
      <w:r w:rsidRPr="00582527">
        <w:rPr>
          <w:sz w:val="12"/>
        </w:rPr>
        <w:t>Swyngedouw</w:t>
      </w:r>
      <w:proofErr w:type="spellEnd"/>
      <w:r w:rsidRPr="00582527">
        <w:rPr>
          <w:sz w:val="12"/>
        </w:rPr>
        <w:t xml:space="preserve"> (2007) on catastrophism and climate change].</w:t>
      </w:r>
    </w:p>
    <w:p w14:paraId="1398966A" w14:textId="77777777" w:rsidR="00812DCD" w:rsidRDefault="00812DCD" w:rsidP="00812DCD">
      <w:pPr>
        <w:pStyle w:val="Heading4"/>
      </w:pPr>
      <w:r>
        <w:t>Any risk of a link ensures an irreversible state of global bare life – The expansion of Empire into outer space would be instantly solidified by its own strength and be impossible to challenge by either rival states or insurgent forces.</w:t>
      </w:r>
    </w:p>
    <w:p w14:paraId="5FCF0D17" w14:textId="77777777" w:rsidR="00812DCD" w:rsidRPr="0091655B" w:rsidRDefault="00812DCD" w:rsidP="00812DCD">
      <w:proofErr w:type="spellStart"/>
      <w:r w:rsidRPr="00DF2AC8">
        <w:rPr>
          <w:rStyle w:val="Style13ptBold"/>
        </w:rPr>
        <w:t>Havercroft</w:t>
      </w:r>
      <w:proofErr w:type="spellEnd"/>
      <w:r w:rsidRPr="00DF2AC8">
        <w:rPr>
          <w:rStyle w:val="Style13ptBold"/>
        </w:rPr>
        <w:t xml:space="preserve"> and Duvall 09</w:t>
      </w:r>
      <w:r>
        <w:t xml:space="preserve"> [</w:t>
      </w:r>
      <w:r w:rsidRPr="0091655B">
        <w:t xml:space="preserve">Jonathan, </w:t>
      </w:r>
      <w:proofErr w:type="gramStart"/>
      <w:r w:rsidRPr="0091655B">
        <w:t>Raymond .</w:t>
      </w:r>
      <w:proofErr w:type="gramEnd"/>
      <w:r w:rsidRPr="0091655B">
        <w:t xml:space="preserve"> "Critical </w:t>
      </w:r>
      <w:proofErr w:type="spellStart"/>
      <w:r w:rsidRPr="0091655B">
        <w:t>astropolitics</w:t>
      </w:r>
      <w:proofErr w:type="spellEnd"/>
      <w:r w:rsidRPr="0091655B">
        <w:t>: The geopolitics of space control and the transformation of state sovereignty."</w:t>
      </w:r>
      <w:r>
        <w:t xml:space="preserve"> </w:t>
      </w:r>
      <w:r w:rsidRPr="0091655B">
        <w:t>Securing outer space. Routledge, 2009. 50-66.</w:t>
      </w:r>
      <w:r>
        <w:t>]</w:t>
      </w:r>
    </w:p>
    <w:p w14:paraId="2536081E" w14:textId="77777777" w:rsidR="00812DCD" w:rsidRPr="00C06148" w:rsidRDefault="00812DCD" w:rsidP="00812DCD">
      <w:pPr>
        <w:ind w:left="720"/>
        <w:rPr>
          <w:sz w:val="16"/>
        </w:rPr>
      </w:pPr>
      <w:r w:rsidRPr="003466C7">
        <w:rPr>
          <w:sz w:val="16"/>
        </w:rPr>
        <w:t xml:space="preserve">One of the fundamental principles of classical geopolitics was that sea-based empires (such as Athens, Britain, and America) tended to be more democratic than land-based empires (such as Sparta, China, and Rome). The reason for this is that sea-based empires needed to disperse their forces away from the imperial center to exert control, whereas land-based empires exercised power through occupation. Military occupations made it increasingly likely that the army would seize power whenever it came into conflict with the government. Classical geopolitical theorist Otto Hintze argued that land powers tended toward dictatorships (Hintze 1975; see also </w:t>
      </w:r>
      <w:proofErr w:type="spellStart"/>
      <w:r w:rsidRPr="003466C7">
        <w:rPr>
          <w:sz w:val="16"/>
        </w:rPr>
        <w:t>Deudney</w:t>
      </w:r>
      <w:proofErr w:type="spellEnd"/>
      <w:r w:rsidRPr="003466C7">
        <w:rPr>
          <w:sz w:val="16"/>
        </w:rPr>
        <w:t xml:space="preserve"> 2007). Dolman builds upon these classical geopolitical insights by arguing that because space-based empires would not be able to occupy states, military coups would be less </w:t>
      </w:r>
      <w:proofErr w:type="gramStart"/>
      <w:r w:rsidRPr="003466C7">
        <w:rPr>
          <w:sz w:val="16"/>
        </w:rPr>
        <w:t>likely</w:t>
      </w:r>
      <w:proofErr w:type="gramEnd"/>
      <w:r w:rsidRPr="003466C7">
        <w:rPr>
          <w:sz w:val="16"/>
        </w:rPr>
        <w:t xml:space="preserve"> and democracy would be more likely (Dolman 2002a: 29). There is, however, a significant difference between space power and sea power. While neither is capable of occupying territory on its own, </w:t>
      </w:r>
      <w:r w:rsidRPr="003466C7">
        <w:rPr>
          <w:b/>
          <w:bCs/>
          <w:highlight w:val="cyan"/>
          <w:u w:val="single"/>
        </w:rPr>
        <w:t>space power is capable of controlling</w:t>
      </w:r>
      <w:r w:rsidRPr="003466C7">
        <w:rPr>
          <w:b/>
          <w:bCs/>
          <w:u w:val="single"/>
        </w:rPr>
        <w:t xml:space="preserve"> territory </w:t>
      </w:r>
      <w:r w:rsidRPr="003466C7">
        <w:rPr>
          <w:b/>
          <w:bCs/>
          <w:highlight w:val="cyan"/>
          <w:u w:val="single"/>
        </w:rPr>
        <w:t>from above through surveillance and precise projection of force</w:t>
      </w:r>
      <w:r w:rsidRPr="003466C7">
        <w:rPr>
          <w:b/>
          <w:bCs/>
          <w:u w:val="single"/>
        </w:rPr>
        <w:t xml:space="preserve"> – control without occupation. While </w:t>
      </w:r>
      <w:r w:rsidRPr="003466C7">
        <w:rPr>
          <w:b/>
          <w:bCs/>
          <w:highlight w:val="cyan"/>
          <w:u w:val="single"/>
        </w:rPr>
        <w:t>space power</w:t>
      </w:r>
      <w:r w:rsidRPr="003466C7">
        <w:rPr>
          <w:b/>
          <w:bCs/>
          <w:u w:val="single"/>
        </w:rPr>
        <w:t xml:space="preserve"> may not result in the dictatorships normally associated with land power, it </w:t>
      </w:r>
      <w:r w:rsidRPr="003466C7">
        <w:rPr>
          <w:b/>
          <w:bCs/>
          <w:highlight w:val="cyan"/>
          <w:u w:val="single"/>
        </w:rPr>
        <w:t>would be</w:t>
      </w:r>
      <w:r w:rsidRPr="003466C7">
        <w:rPr>
          <w:b/>
          <w:bCs/>
          <w:u w:val="single"/>
        </w:rPr>
        <w:t xml:space="preserve"> a </w:t>
      </w:r>
      <w:r w:rsidRPr="003466C7">
        <w:rPr>
          <w:b/>
          <w:bCs/>
          <w:highlight w:val="cyan"/>
          <w:u w:val="single"/>
        </w:rPr>
        <w:t>useful</w:t>
      </w:r>
      <w:r w:rsidRPr="003466C7">
        <w:rPr>
          <w:b/>
          <w:bCs/>
          <w:u w:val="single"/>
        </w:rPr>
        <w:t xml:space="preserve"> tool </w:t>
      </w:r>
      <w:r w:rsidRPr="003466C7">
        <w:rPr>
          <w:b/>
          <w:bCs/>
          <w:highlight w:val="cyan"/>
          <w:u w:val="single"/>
        </w:rPr>
        <w:t>in establishing a disciplinary society over all the Earth</w:t>
      </w:r>
      <w:r w:rsidRPr="003466C7">
        <w:rPr>
          <w:b/>
          <w:bCs/>
          <w:u w:val="single"/>
        </w:rPr>
        <w:t>.</w:t>
      </w:r>
      <w:r w:rsidRPr="003466C7">
        <w:rPr>
          <w:sz w:val="16"/>
        </w:rPr>
        <w:t xml:space="preserve"> </w:t>
      </w:r>
      <w:r w:rsidRPr="00C027D1">
        <w:rPr>
          <w:b/>
          <w:bCs/>
          <w:u w:val="single"/>
        </w:rPr>
        <w:t>A second obstacle to the benevolent space-based empire</w:t>
      </w:r>
      <w:r w:rsidRPr="003466C7">
        <w:rPr>
          <w:sz w:val="16"/>
        </w:rPr>
        <w:t xml:space="preserve"> that Dolman imagines </w:t>
      </w:r>
      <w:r w:rsidRPr="00C027D1">
        <w:rPr>
          <w:b/>
          <w:bCs/>
          <w:u w:val="single"/>
        </w:rPr>
        <w:t>is the lack of counterbalancing powers.</w:t>
      </w:r>
      <w:r w:rsidRPr="003466C7">
        <w:rPr>
          <w:sz w:val="16"/>
        </w:rPr>
        <w:t xml:space="preserve"> Under the two other modes of protection/security we have considered here – the real-statist and the federal-republican – there are checks that prevent even the most powerful states in the system from dominating all the other units. </w:t>
      </w:r>
      <w:r w:rsidRPr="003466C7">
        <w:rPr>
          <w:b/>
          <w:bCs/>
          <w:highlight w:val="cyan"/>
          <w:u w:val="single"/>
        </w:rPr>
        <w:t xml:space="preserve">In </w:t>
      </w:r>
      <w:proofErr w:type="gramStart"/>
      <w:r w:rsidRPr="003466C7">
        <w:rPr>
          <w:b/>
          <w:bCs/>
          <w:highlight w:val="cyan"/>
          <w:u w:val="single"/>
        </w:rPr>
        <w:t>real-statism</w:t>
      </w:r>
      <w:proofErr w:type="gramEnd"/>
      <w:r w:rsidRPr="003466C7">
        <w:rPr>
          <w:sz w:val="16"/>
        </w:rPr>
        <w:t xml:space="preserve">, the </w:t>
      </w:r>
      <w:r w:rsidRPr="003466C7">
        <w:rPr>
          <w:b/>
          <w:bCs/>
          <w:highlight w:val="cyan"/>
          <w:u w:val="single"/>
        </w:rPr>
        <w:t>sovereignty</w:t>
      </w:r>
      <w:r w:rsidRPr="003466C7">
        <w:rPr>
          <w:sz w:val="16"/>
        </w:rPr>
        <w:t xml:space="preserve"> of states </w:t>
      </w:r>
      <w:r w:rsidRPr="003466C7">
        <w:rPr>
          <w:b/>
          <w:bCs/>
          <w:highlight w:val="cyan"/>
          <w:u w:val="single"/>
        </w:rPr>
        <w:t>means</w:t>
      </w:r>
      <w:r w:rsidRPr="003466C7">
        <w:rPr>
          <w:sz w:val="16"/>
        </w:rPr>
        <w:t xml:space="preserve"> that </w:t>
      </w:r>
      <w:r w:rsidRPr="003466C7">
        <w:rPr>
          <w:b/>
          <w:bCs/>
          <w:u w:val="single"/>
        </w:rPr>
        <w:t xml:space="preserve">any potential hegemon would have to pay </w:t>
      </w:r>
      <w:r w:rsidRPr="003466C7">
        <w:rPr>
          <w:b/>
          <w:bCs/>
          <w:highlight w:val="cyan"/>
          <w:u w:val="single"/>
        </w:rPr>
        <w:t xml:space="preserve">a significant cost in blood </w:t>
      </w:r>
      <w:r w:rsidRPr="00C027D1">
        <w:rPr>
          <w:b/>
          <w:bCs/>
          <w:u w:val="single"/>
        </w:rPr>
        <w:t xml:space="preserve">and treasure </w:t>
      </w:r>
      <w:r w:rsidRPr="003466C7">
        <w:rPr>
          <w:b/>
          <w:bCs/>
          <w:highlight w:val="cyan"/>
          <w:u w:val="single"/>
        </w:rPr>
        <w:t xml:space="preserve">to conquer </w:t>
      </w:r>
      <w:r w:rsidRPr="00C027D1">
        <w:rPr>
          <w:b/>
          <w:bCs/>
          <w:u w:val="single"/>
        </w:rPr>
        <w:t>other states.</w:t>
      </w:r>
      <w:r w:rsidRPr="003466C7">
        <w:rPr>
          <w:b/>
          <w:bCs/>
          <w:u w:val="single"/>
        </w:rPr>
        <w:t xml:space="preserve"> </w:t>
      </w:r>
      <w:r w:rsidRPr="003466C7">
        <w:rPr>
          <w:b/>
          <w:bCs/>
          <w:highlight w:val="cyan"/>
          <w:u w:val="single"/>
        </w:rPr>
        <w:t>While this cost may not</w:t>
      </w:r>
      <w:r w:rsidRPr="003466C7">
        <w:rPr>
          <w:b/>
          <w:bCs/>
          <w:u w:val="single"/>
        </w:rPr>
        <w:t xml:space="preserve"> be enough to </w:t>
      </w:r>
      <w:r w:rsidRPr="003466C7">
        <w:rPr>
          <w:b/>
          <w:bCs/>
          <w:highlight w:val="cyan"/>
          <w:u w:val="single"/>
        </w:rPr>
        <w:t>dissuade</w:t>
      </w:r>
      <w:r w:rsidRPr="003466C7">
        <w:rPr>
          <w:b/>
          <w:bCs/>
          <w:u w:val="single"/>
        </w:rPr>
        <w:t xml:space="preserve"> a superpower from </w:t>
      </w:r>
      <w:r w:rsidRPr="003466C7">
        <w:rPr>
          <w:b/>
          <w:bCs/>
          <w:highlight w:val="cyan"/>
          <w:u w:val="single"/>
        </w:rPr>
        <w:t>conquering one or two states, the cumulative cost of conquest and occupation makes total domination</w:t>
      </w:r>
      <w:r w:rsidRPr="003466C7">
        <w:rPr>
          <w:b/>
          <w:bCs/>
          <w:u w:val="single"/>
        </w:rPr>
        <w:t xml:space="preserve"> over the Earth </w:t>
      </w:r>
      <w:r w:rsidRPr="003466C7">
        <w:rPr>
          <w:b/>
          <w:bCs/>
          <w:highlight w:val="cyan"/>
          <w:u w:val="single"/>
        </w:rPr>
        <w:t>unlikely</w:t>
      </w:r>
      <w:r w:rsidRPr="003466C7">
        <w:rPr>
          <w:b/>
          <w:bCs/>
          <w:u w:val="single"/>
        </w:rPr>
        <w:t>. In the federal-republican model, the collective security regime of the entire system should act as a sufficient deterrent to prevent one state from dominating the others.</w:t>
      </w:r>
      <w:r w:rsidRPr="003466C7">
        <w:rPr>
          <w:sz w:val="16"/>
        </w:rPr>
        <w:t xml:space="preserve"> Conversely, in a space-based empire the entire world is placed under direct surveillance from above. There is no point on Earth where the imperial center cannot project force on very short notice. </w:t>
      </w:r>
      <w:r w:rsidRPr="003466C7">
        <w:rPr>
          <w:b/>
          <w:bCs/>
          <w:u w:val="single"/>
        </w:rPr>
        <w:t xml:space="preserve">So long as </w:t>
      </w:r>
      <w:r w:rsidRPr="003466C7">
        <w:rPr>
          <w:b/>
          <w:bCs/>
          <w:highlight w:val="cyan"/>
          <w:u w:val="single"/>
        </w:rPr>
        <w:t>the space-based empire can deny</w:t>
      </w:r>
      <w:r w:rsidRPr="003466C7">
        <w:rPr>
          <w:b/>
          <w:bCs/>
          <w:u w:val="single"/>
        </w:rPr>
        <w:t xml:space="preserve"> access to space to rival powers through missile defense and anti-satellite technologies, there is no possibility that </w:t>
      </w:r>
      <w:r w:rsidRPr="003466C7">
        <w:rPr>
          <w:b/>
          <w:bCs/>
          <w:highlight w:val="cyan"/>
          <w:u w:val="single"/>
        </w:rPr>
        <w:t>other states</w:t>
      </w:r>
      <w:r w:rsidRPr="003466C7">
        <w:rPr>
          <w:b/>
          <w:bCs/>
          <w:u w:val="single"/>
        </w:rPr>
        <w:t xml:space="preserve"> can directly </w:t>
      </w:r>
      <w:r w:rsidRPr="003466C7">
        <w:rPr>
          <w:b/>
          <w:bCs/>
          <w:highlight w:val="cyan"/>
          <w:u w:val="single"/>
        </w:rPr>
        <w:t>counteract this force</w:t>
      </w:r>
      <w:r w:rsidRPr="003466C7">
        <w:rPr>
          <w:b/>
          <w:bCs/>
          <w:u w:val="single"/>
        </w:rPr>
        <w:t xml:space="preserve">. As such, the space-based empire erases all boundaries and places the Earth under its control. </w:t>
      </w:r>
      <w:r w:rsidRPr="003466C7">
        <w:rPr>
          <w:b/>
          <w:bCs/>
          <w:highlight w:val="cyan"/>
          <w:u w:val="single"/>
        </w:rPr>
        <w:t>While the possibility to resist</w:t>
      </w:r>
      <w:r w:rsidRPr="003466C7">
        <w:rPr>
          <w:b/>
          <w:bCs/>
          <w:u w:val="single"/>
        </w:rPr>
        <w:t xml:space="preserve"> such an empire </w:t>
      </w:r>
      <w:r w:rsidRPr="003466C7">
        <w:rPr>
          <w:b/>
          <w:bCs/>
          <w:highlight w:val="cyan"/>
          <w:u w:val="single"/>
        </w:rPr>
        <w:t>will exist, the dynamics</w:t>
      </w:r>
      <w:r w:rsidRPr="003466C7">
        <w:rPr>
          <w:b/>
          <w:bCs/>
          <w:u w:val="single"/>
        </w:rPr>
        <w:t xml:space="preserve"> of resistance </w:t>
      </w:r>
      <w:r w:rsidRPr="003466C7">
        <w:rPr>
          <w:b/>
          <w:bCs/>
          <w:highlight w:val="cyan"/>
          <w:u w:val="single"/>
        </w:rPr>
        <w:t>will be considerably altered</w:t>
      </w:r>
      <w:r w:rsidRPr="003466C7">
        <w:rPr>
          <w:b/>
          <w:bCs/>
          <w:u w:val="single"/>
        </w:rPr>
        <w:t xml:space="preserve">. </w:t>
      </w:r>
      <w:r w:rsidRPr="003466C7">
        <w:rPr>
          <w:b/>
          <w:bCs/>
          <w:highlight w:val="cyan"/>
          <w:u w:val="single"/>
        </w:rPr>
        <w:t>Traditional insurgencies rely on physical occupation</w:t>
      </w:r>
      <w:r w:rsidRPr="003466C7">
        <w:rPr>
          <w:b/>
          <w:bCs/>
          <w:u w:val="single"/>
        </w:rPr>
        <w:t xml:space="preserve"> of territory by the conquering forces to provide targets of opportunity to the resistance.</w:t>
      </w:r>
      <w:r w:rsidRPr="003466C7">
        <w:rPr>
          <w:sz w:val="16"/>
        </w:rPr>
        <w:t xml:space="preserve"> Because </w:t>
      </w:r>
      <w:r w:rsidRPr="003466C7">
        <w:rPr>
          <w:b/>
          <w:bCs/>
          <w:highlight w:val="cyan"/>
          <w:u w:val="single"/>
        </w:rPr>
        <w:t>space weapons</w:t>
      </w:r>
      <w:r w:rsidRPr="003466C7">
        <w:rPr>
          <w:sz w:val="16"/>
        </w:rPr>
        <w:t xml:space="preserve"> would orbit several hundred to several thousands of miles above the Earth, they </w:t>
      </w:r>
      <w:r w:rsidRPr="003466C7">
        <w:rPr>
          <w:b/>
          <w:bCs/>
          <w:highlight w:val="cyan"/>
          <w:u w:val="single"/>
        </w:rPr>
        <w:t xml:space="preserve">would not be vulnerable </w:t>
      </w:r>
      <w:r w:rsidRPr="00C027D1">
        <w:rPr>
          <w:b/>
          <w:bCs/>
          <w:u w:val="single"/>
        </w:rPr>
        <w:t>to attack by anything except weapons systems</w:t>
      </w:r>
      <w:r w:rsidRPr="003466C7">
        <w:rPr>
          <w:b/>
          <w:bCs/>
          <w:u w:val="single"/>
        </w:rPr>
        <w:t xml:space="preserve"> possessed by the most advanced space powers</w:t>
      </w:r>
      <w:r w:rsidRPr="003466C7">
        <w:rPr>
          <w:sz w:val="16"/>
        </w:rPr>
        <w:t xml:space="preserve">, such as ballistic missiles and advanced laser systems. </w:t>
      </w:r>
      <w:r w:rsidRPr="00C027D1">
        <w:rPr>
          <w:b/>
          <w:bCs/>
          <w:u w:val="single"/>
        </w:rPr>
        <w:t xml:space="preserve">Even such </w:t>
      </w:r>
      <w:proofErr w:type="gramStart"/>
      <w:r w:rsidRPr="00C027D1">
        <w:rPr>
          <w:b/>
          <w:bCs/>
          <w:highlight w:val="cyan"/>
          <w:u w:val="single"/>
        </w:rPr>
        <w:t>counter</w:t>
      </w:r>
      <w:r w:rsidRPr="003466C7">
        <w:rPr>
          <w:b/>
          <w:bCs/>
          <w:highlight w:val="cyan"/>
          <w:u w:val="single"/>
        </w:rPr>
        <w:t>-measures</w:t>
      </w:r>
      <w:proofErr w:type="gramEnd"/>
      <w:r w:rsidRPr="003466C7">
        <w:rPr>
          <w:b/>
          <w:bCs/>
          <w:u w:val="single"/>
        </w:rPr>
        <w:t xml:space="preserve">, however, </w:t>
      </w:r>
      <w:r w:rsidRPr="003466C7">
        <w:rPr>
          <w:b/>
          <w:bCs/>
          <w:highlight w:val="cyan"/>
          <w:u w:val="single"/>
        </w:rPr>
        <w:t xml:space="preserve">would only raise the financial cost </w:t>
      </w:r>
      <w:r w:rsidRPr="00C027D1">
        <w:rPr>
          <w:b/>
          <w:bCs/>
          <w:u w:val="single"/>
        </w:rPr>
        <w:t xml:space="preserve">of space-based empire, </w:t>
      </w:r>
      <w:r w:rsidRPr="003466C7">
        <w:rPr>
          <w:b/>
          <w:bCs/>
          <w:highlight w:val="cyan"/>
          <w:u w:val="single"/>
        </w:rPr>
        <w:t>not the cost in human lives</w:t>
      </w:r>
      <w:r w:rsidRPr="003466C7">
        <w:rPr>
          <w:b/>
          <w:bCs/>
          <w:u w:val="single"/>
        </w:rPr>
        <w:t xml:space="preserve"> </w:t>
      </w:r>
      <w:r w:rsidRPr="003466C7">
        <w:rPr>
          <w:b/>
          <w:bCs/>
          <w:highlight w:val="cyan"/>
          <w:u w:val="single"/>
        </w:rPr>
        <w:t>that insurgencies rely upon</w:t>
      </w:r>
      <w:r w:rsidRPr="003466C7">
        <w:rPr>
          <w:b/>
          <w:bCs/>
          <w:u w:val="single"/>
        </w:rPr>
        <w:t xml:space="preserve"> to diminish domestic support for imperial occupations. </w:t>
      </w:r>
      <w:proofErr w:type="gramStart"/>
      <w:r w:rsidRPr="003466C7">
        <w:rPr>
          <w:b/>
          <w:bCs/>
          <w:highlight w:val="cyan"/>
          <w:u w:val="single"/>
        </w:rPr>
        <w:t>Consequently</w:t>
      </w:r>
      <w:proofErr w:type="gramEnd"/>
      <w:r w:rsidRPr="003466C7">
        <w:rPr>
          <w:b/>
          <w:bCs/>
          <w:highlight w:val="cyan"/>
          <w:u w:val="single"/>
        </w:rPr>
        <w:t xml:space="preserve"> a space-based empire would be freer to dominate the Earth</w:t>
      </w:r>
      <w:r w:rsidRPr="003466C7">
        <w:rPr>
          <w:b/>
          <w:bCs/>
          <w:u w:val="single"/>
        </w:rPr>
        <w:t xml:space="preserve"> from above </w:t>
      </w:r>
      <w:r w:rsidRPr="003466C7">
        <w:rPr>
          <w:b/>
          <w:bCs/>
          <w:highlight w:val="cyan"/>
          <w:u w:val="single"/>
        </w:rPr>
        <w:t>than a traditional land-power occupation</w:t>
      </w:r>
      <w:r w:rsidRPr="003466C7">
        <w:rPr>
          <w:b/>
          <w:bCs/>
          <w:u w:val="single"/>
        </w:rPr>
        <w:t xml:space="preserve"> would be. </w:t>
      </w:r>
      <w:r w:rsidRPr="003466C7">
        <w:rPr>
          <w:b/>
          <w:bCs/>
          <w:highlight w:val="cyan"/>
          <w:u w:val="single"/>
        </w:rPr>
        <w:t>Without</w:t>
      </w:r>
      <w:r w:rsidRPr="003466C7">
        <w:rPr>
          <w:sz w:val="16"/>
        </w:rPr>
        <w:t xml:space="preserve"> obvious </w:t>
      </w:r>
      <w:r w:rsidRPr="003466C7">
        <w:rPr>
          <w:b/>
          <w:bCs/>
          <w:highlight w:val="cyan"/>
          <w:u w:val="single"/>
        </w:rPr>
        <w:t>counterpowers or effective</w:t>
      </w:r>
      <w:r w:rsidRPr="003466C7">
        <w:rPr>
          <w:b/>
          <w:bCs/>
          <w:u w:val="single"/>
        </w:rPr>
        <w:t xml:space="preserve"> means of </w:t>
      </w:r>
      <w:r w:rsidRPr="003466C7">
        <w:rPr>
          <w:b/>
          <w:bCs/>
          <w:highlight w:val="cyan"/>
          <w:u w:val="single"/>
        </w:rPr>
        <w:t>resistance</w:t>
      </w:r>
      <w:r w:rsidRPr="003466C7">
        <w:rPr>
          <w:b/>
          <w:bCs/>
          <w:u w:val="single"/>
        </w:rPr>
        <w:t xml:space="preserve">, the </w:t>
      </w:r>
      <w:r w:rsidRPr="003466C7">
        <w:rPr>
          <w:b/>
          <w:bCs/>
          <w:highlight w:val="cyan"/>
          <w:u w:val="single"/>
        </w:rPr>
        <w:t>space-based empire</w:t>
      </w:r>
      <w:r w:rsidRPr="003466C7">
        <w:rPr>
          <w:b/>
          <w:bCs/>
          <w:u w:val="single"/>
        </w:rPr>
        <w:t xml:space="preserve"> would be able to </w:t>
      </w:r>
      <w:r w:rsidRPr="003466C7">
        <w:rPr>
          <w:b/>
          <w:bCs/>
          <w:highlight w:val="cyan"/>
          <w:u w:val="single"/>
        </w:rPr>
        <w:t>exercise complete bio-political control</w:t>
      </w:r>
      <w:r w:rsidRPr="003466C7">
        <w:rPr>
          <w:b/>
          <w:bCs/>
          <w:u w:val="single"/>
        </w:rPr>
        <w:t xml:space="preserve"> over the entire planet, </w:t>
      </w:r>
      <w:r w:rsidRPr="003466C7">
        <w:rPr>
          <w:b/>
          <w:bCs/>
          <w:highlight w:val="cyan"/>
          <w:u w:val="single"/>
        </w:rPr>
        <w:t>turning all of Earth’s inhabitants into “bare life.”</w:t>
      </w:r>
      <w:r w:rsidRPr="003466C7">
        <w:rPr>
          <w:sz w:val="16"/>
        </w:rPr>
        <w:t xml:space="preserve"> Under such a political arrangement the likelihood that the imperial center would be a benevolent one, uncorrupted by its total domination of the Earth, is very slim indeed.</w:t>
      </w:r>
    </w:p>
    <w:p w14:paraId="24E23BCB" w14:textId="77777777" w:rsidR="00812DCD" w:rsidRDefault="00812DCD" w:rsidP="00812DCD">
      <w:pPr>
        <w:pStyle w:val="Heading4"/>
      </w:pPr>
      <w:r>
        <w:t>The alternative is to reject their demand for a yes/no policy response in favor of a decolonizing critique of their discourse. That’s the only way to raise critical ethical questions.</w:t>
      </w:r>
    </w:p>
    <w:p w14:paraId="161CACDF" w14:textId="77777777" w:rsidR="00812DCD" w:rsidRDefault="00812DCD" w:rsidP="00812DCD">
      <w:pPr>
        <w:autoSpaceDE w:val="0"/>
        <w:autoSpaceDN w:val="0"/>
        <w:adjustRightInd w:val="0"/>
      </w:pPr>
      <w:proofErr w:type="spellStart"/>
      <w:r w:rsidRPr="00813593">
        <w:t>Shampa</w:t>
      </w:r>
      <w:proofErr w:type="spellEnd"/>
      <w:r w:rsidRPr="00813593">
        <w:t xml:space="preserve"> </w:t>
      </w:r>
      <w:r w:rsidRPr="00204B2B">
        <w:rPr>
          <w:rStyle w:val="Style13ptBold"/>
        </w:rPr>
        <w:t>Biswas ‘7</w:t>
      </w:r>
      <w:r>
        <w:t xml:space="preserve">, Politics at </w:t>
      </w:r>
      <w:r w:rsidRPr="00813593">
        <w:t xml:space="preserve">Whitman </w:t>
      </w:r>
      <w:r>
        <w:t>[</w:t>
      </w:r>
      <w:r w:rsidRPr="00813593">
        <w:t xml:space="preserve">“Empire and Global Public Intellectuals: Reading Edward Said as an International Relations </w:t>
      </w:r>
      <w:r>
        <w:t xml:space="preserve">Theorist” </w:t>
      </w:r>
      <w:r>
        <w:rPr>
          <w:i/>
        </w:rPr>
        <w:t>Millennium</w:t>
      </w:r>
      <w:r>
        <w:t xml:space="preserve"> 36 (1) p. 117-125]</w:t>
      </w:r>
    </w:p>
    <w:p w14:paraId="65209D7C" w14:textId="77777777" w:rsidR="00812DCD" w:rsidRPr="00E01EAE" w:rsidRDefault="00812DCD" w:rsidP="00812DCD">
      <w:pPr>
        <w:ind w:left="720"/>
        <w:rPr>
          <w:sz w:val="14"/>
        </w:rPr>
      </w:pPr>
      <w:r w:rsidRPr="00F62B6F">
        <w:rPr>
          <w:sz w:val="16"/>
        </w:rPr>
        <w:t xml:space="preserve">The recent resuscitation of the project of Empire should give International Relations scholars particular pause.1 For a discipline long premised on a triumphant Westphalian sovereignty, there should be something remarkable about the ease with which the case for brute force, regime </w:t>
      </w:r>
      <w:proofErr w:type="gramStart"/>
      <w:r w:rsidRPr="00F62B6F">
        <w:rPr>
          <w:sz w:val="16"/>
        </w:rPr>
        <w:t>change</w:t>
      </w:r>
      <w:proofErr w:type="gramEnd"/>
      <w:r w:rsidRPr="00F62B6F">
        <w:rPr>
          <w:sz w:val="16"/>
        </w:rPr>
        <w:t xml:space="preserve"> and empire-building is being formulated in widespread commentary spanning the political spectrum. Writing after the 1991 Gulf War, Edward Said notes the US hesitance to use the word ‘empire’ despite its long imperial history.2 This hesitance too is increasingly under attack as even self-designated liberal commentators such as Michael Ignatieff urge the US to overcome its unease with the ‘e-word’ and </w:t>
      </w:r>
      <w:proofErr w:type="spellStart"/>
      <w:r w:rsidRPr="00F62B6F">
        <w:rPr>
          <w:sz w:val="16"/>
        </w:rPr>
        <w:t>selfconsciously</w:t>
      </w:r>
      <w:proofErr w:type="spellEnd"/>
      <w:r w:rsidRPr="00F62B6F">
        <w:rPr>
          <w:sz w:val="16"/>
        </w:rPr>
        <w:t xml:space="preserve"> don the mantle of imperial power, contravening the limits of sovereign authority and remaking the world in its universalist image of ‘democracy’ and ‘freedom’.3 Rashid </w:t>
      </w:r>
      <w:proofErr w:type="spellStart"/>
      <w:r w:rsidRPr="00F62B6F">
        <w:rPr>
          <w:sz w:val="16"/>
        </w:rPr>
        <w:t>Khalidi</w:t>
      </w:r>
      <w:proofErr w:type="spellEnd"/>
      <w:r w:rsidRPr="00F62B6F">
        <w:rPr>
          <w:sz w:val="16"/>
        </w:rPr>
        <w:t xml:space="preserve"> has argued that the US invasion and occupation of Iraq does indeed mark a new stage in American world </w:t>
      </w:r>
      <w:r w:rsidRPr="00204B2B">
        <w:rPr>
          <w:sz w:val="16"/>
        </w:rPr>
        <w:t xml:space="preserve">hegemony, replacing the indirect and proxy forms of Cold War domination with a regime much more reminiscent of European colonial empires in the Middle East.4 </w:t>
      </w:r>
      <w:r w:rsidRPr="00656F1B">
        <w:rPr>
          <w:rStyle w:val="StyleUnderline"/>
          <w:highlight w:val="cyan"/>
        </w:rPr>
        <w:t>The ease with which a defence of empire has been mounted</w:t>
      </w:r>
      <w:r w:rsidRPr="00204B2B">
        <w:rPr>
          <w:sz w:val="16"/>
        </w:rPr>
        <w:t xml:space="preserve"> and a colonial project so unabashedly resurrected </w:t>
      </w:r>
      <w:r w:rsidRPr="00656F1B">
        <w:rPr>
          <w:rStyle w:val="StyleUnderline"/>
          <w:highlight w:val="cyan"/>
        </w:rPr>
        <w:t>makes this a</w:t>
      </w:r>
      <w:r w:rsidRPr="00204B2B">
        <w:rPr>
          <w:sz w:val="16"/>
        </w:rPr>
        <w:t xml:space="preserve"> particularly opportune, if not </w:t>
      </w:r>
      <w:r w:rsidRPr="00656F1B">
        <w:rPr>
          <w:rStyle w:val="StyleUnderline"/>
          <w:highlight w:val="cyan"/>
        </w:rPr>
        <w:t>necessary, moment</w:t>
      </w:r>
      <w:r w:rsidRPr="00204B2B">
        <w:rPr>
          <w:sz w:val="16"/>
        </w:rPr>
        <w:t xml:space="preserve">, as scholars of ‘the global’, </w:t>
      </w:r>
      <w:r w:rsidRPr="00656F1B">
        <w:rPr>
          <w:rStyle w:val="StyleUnderline"/>
          <w:highlight w:val="cyan"/>
        </w:rPr>
        <w:t>to take stock of our disciplinary complicities with power</w:t>
      </w:r>
      <w:r w:rsidRPr="00204B2B">
        <w:rPr>
          <w:rStyle w:val="StyleUnderline"/>
        </w:rPr>
        <w:t>, to account for colonialist imaginaries that are lodged at the heart of a discipline</w:t>
      </w:r>
      <w:r w:rsidRPr="00204B2B">
        <w:rPr>
          <w:sz w:val="16"/>
        </w:rPr>
        <w:t xml:space="preserve"> ostensibly interested in power but perhaps far </w:t>
      </w:r>
      <w:r w:rsidRPr="00204B2B">
        <w:rPr>
          <w:rStyle w:val="StyleUnderline"/>
        </w:rPr>
        <w:t>too deluded by</w:t>
      </w:r>
      <w:r w:rsidRPr="00204B2B">
        <w:rPr>
          <w:sz w:val="16"/>
        </w:rPr>
        <w:t xml:space="preserve"> the formal equality of state </w:t>
      </w:r>
      <w:r w:rsidRPr="00204B2B">
        <w:rPr>
          <w:rStyle w:val="StyleUnderline"/>
        </w:rPr>
        <w:t xml:space="preserve">sovereignty and </w:t>
      </w:r>
      <w:r w:rsidRPr="00204B2B">
        <w:rPr>
          <w:sz w:val="16"/>
        </w:rPr>
        <w:t xml:space="preserve">overly concerned with </w:t>
      </w:r>
      <w:r w:rsidRPr="00204B2B">
        <w:rPr>
          <w:rStyle w:val="StyleUnderline"/>
        </w:rPr>
        <w:t>security</w:t>
      </w:r>
      <w:r w:rsidRPr="00204B2B">
        <w:rPr>
          <w:sz w:val="16"/>
        </w:rPr>
        <w:t xml:space="preserve"> and order.</w:t>
      </w:r>
      <w:r>
        <w:rPr>
          <w:sz w:val="16"/>
        </w:rPr>
        <w:t xml:space="preserve"> </w:t>
      </w:r>
      <w:r w:rsidRPr="00204B2B">
        <w:rPr>
          <w:sz w:val="16"/>
        </w:rPr>
        <w:t xml:space="preserve">Perhaps more than any other scholar, Edward Said’s groundbreaking work in </w:t>
      </w:r>
      <w:r w:rsidRPr="00204B2B">
        <w:rPr>
          <w:i/>
          <w:sz w:val="16"/>
        </w:rPr>
        <w:t xml:space="preserve">Orientalism </w:t>
      </w:r>
      <w:r w:rsidRPr="00204B2B">
        <w:rPr>
          <w:sz w:val="16"/>
        </w:rPr>
        <w:t xml:space="preserve">has argued and demonstrated the long and deep complicity of academic scholarship with colonial domination.5 In addition to spawning whole new areas of scholarship such as postcolonial studies, Said’s writings have had considerable influence in his own discipline of comparative literature but also in such varied disciplines as anthropology, geography and history, all of which have taken serious and sustained stock of their own participation in imperial projects and in fact regrouped around that consciousness in a way that has simply not happened with International Relations.6 It has been 30 years since Stanley </w:t>
      </w:r>
      <w:r w:rsidRPr="00204B2B">
        <w:rPr>
          <w:rStyle w:val="StyleUnderline"/>
        </w:rPr>
        <w:t xml:space="preserve">Hoffman accused IR of being an ‘American social science’ and noted </w:t>
      </w:r>
      <w:proofErr w:type="spellStart"/>
      <w:r w:rsidRPr="00204B2B">
        <w:rPr>
          <w:rStyle w:val="StyleUnderline"/>
        </w:rPr>
        <w:t>its</w:t>
      </w:r>
      <w:proofErr w:type="spellEnd"/>
      <w:r w:rsidRPr="00204B2B">
        <w:rPr>
          <w:rStyle w:val="StyleUnderline"/>
        </w:rPr>
        <w:t xml:space="preserve"> too close connections to US foreign policy elites </w:t>
      </w:r>
      <w:r w:rsidRPr="00204B2B">
        <w:rPr>
          <w:sz w:val="16"/>
        </w:rPr>
        <w:t xml:space="preserve">and US preoccupations of the Cold War to be able to make any universal claims,7 yet </w:t>
      </w:r>
      <w:r w:rsidRPr="00656F1B">
        <w:rPr>
          <w:rStyle w:val="StyleUnderline"/>
          <w:highlight w:val="cyan"/>
        </w:rPr>
        <w:t>there seems to be</w:t>
      </w:r>
      <w:r w:rsidRPr="00204B2B">
        <w:rPr>
          <w:sz w:val="16"/>
        </w:rPr>
        <w:t xml:space="preserve"> a curious </w:t>
      </w:r>
      <w:r w:rsidRPr="00656F1B">
        <w:rPr>
          <w:rStyle w:val="StyleUnderline"/>
          <w:highlight w:val="cyan"/>
        </w:rPr>
        <w:t>amnesia</w:t>
      </w:r>
      <w:r w:rsidRPr="00204B2B">
        <w:rPr>
          <w:sz w:val="16"/>
        </w:rPr>
        <w:t xml:space="preserve"> and lack of curiosity </w:t>
      </w:r>
      <w:r w:rsidRPr="00656F1B">
        <w:rPr>
          <w:rStyle w:val="StyleUnderline"/>
          <w:highlight w:val="cyan"/>
        </w:rPr>
        <w:t>about the</w:t>
      </w:r>
      <w:r w:rsidRPr="00204B2B">
        <w:rPr>
          <w:sz w:val="16"/>
        </w:rPr>
        <w:t xml:space="preserve"> political history of the </w:t>
      </w:r>
      <w:r w:rsidRPr="00656F1B">
        <w:rPr>
          <w:rStyle w:val="StyleUnderline"/>
          <w:highlight w:val="cyan"/>
        </w:rPr>
        <w:t>discipline</w:t>
      </w:r>
      <w:r w:rsidRPr="00656F1B">
        <w:rPr>
          <w:sz w:val="16"/>
          <w:highlight w:val="cyan"/>
        </w:rPr>
        <w:t xml:space="preserve">, </w:t>
      </w:r>
      <w:r w:rsidRPr="00656F1B">
        <w:rPr>
          <w:rStyle w:val="StyleUnderline"/>
          <w:highlight w:val="cyan"/>
        </w:rPr>
        <w:t>and</w:t>
      </w:r>
      <w:r w:rsidRPr="00204B2B">
        <w:rPr>
          <w:rStyle w:val="StyleUnderline"/>
        </w:rPr>
        <w:t xml:space="preserve"> </w:t>
      </w:r>
      <w:r w:rsidRPr="00204B2B">
        <w:rPr>
          <w:sz w:val="16"/>
        </w:rPr>
        <w:t xml:space="preserve">in particular </w:t>
      </w:r>
      <w:r w:rsidRPr="00656F1B">
        <w:rPr>
          <w:rStyle w:val="StyleUnderline"/>
          <w:highlight w:val="cyan"/>
        </w:rPr>
        <w:t>its</w:t>
      </w:r>
      <w:r w:rsidRPr="00204B2B">
        <w:rPr>
          <w:rStyle w:val="StyleUnderline"/>
        </w:rPr>
        <w:t xml:space="preserve"> </w:t>
      </w:r>
      <w:r w:rsidRPr="00204B2B">
        <w:rPr>
          <w:sz w:val="16"/>
        </w:rPr>
        <w:t xml:space="preserve">own </w:t>
      </w:r>
      <w:r w:rsidRPr="00656F1B">
        <w:rPr>
          <w:rStyle w:val="StyleUnderline"/>
          <w:highlight w:val="cyan"/>
        </w:rPr>
        <w:t>complicities in</w:t>
      </w:r>
      <w:r w:rsidRPr="00204B2B">
        <w:rPr>
          <w:rStyle w:val="StyleUnderline"/>
        </w:rPr>
        <w:t xml:space="preserve"> the production of </w:t>
      </w:r>
      <w:r w:rsidRPr="00656F1B">
        <w:rPr>
          <w:rStyle w:val="StyleUnderline"/>
          <w:highlight w:val="cyan"/>
        </w:rPr>
        <w:t>empire</w:t>
      </w:r>
      <w:r w:rsidRPr="00204B2B">
        <w:rPr>
          <w:sz w:val="16"/>
        </w:rPr>
        <w:t xml:space="preserve">.8 </w:t>
      </w:r>
      <w:r w:rsidRPr="00656F1B">
        <w:rPr>
          <w:rStyle w:val="StyleUnderline"/>
          <w:highlight w:val="cyan"/>
        </w:rPr>
        <w:t>Through what discourses the imperial gets reproduced</w:t>
      </w:r>
      <w:r w:rsidRPr="00204B2B">
        <w:rPr>
          <w:sz w:val="16"/>
        </w:rPr>
        <w:t>, resurrected and re-</w:t>
      </w:r>
      <w:proofErr w:type="spellStart"/>
      <w:r w:rsidRPr="00204B2B">
        <w:rPr>
          <w:sz w:val="16"/>
        </w:rPr>
        <w:t>energised</w:t>
      </w:r>
      <w:proofErr w:type="spellEnd"/>
      <w:r w:rsidRPr="00204B2B">
        <w:rPr>
          <w:sz w:val="16"/>
        </w:rPr>
        <w:t xml:space="preserve"> is a question that </w:t>
      </w:r>
      <w:r w:rsidRPr="00656F1B">
        <w:rPr>
          <w:rStyle w:val="StyleUnderline"/>
          <w:highlight w:val="cyan"/>
        </w:rPr>
        <w:t>should be very much at the heart of a discipline whose task it is to examine</w:t>
      </w:r>
      <w:r w:rsidRPr="00204B2B">
        <w:rPr>
          <w:rStyle w:val="StyleUnderline"/>
        </w:rPr>
        <w:t xml:space="preserve"> </w:t>
      </w:r>
      <w:r w:rsidRPr="00204B2B">
        <w:rPr>
          <w:sz w:val="16"/>
        </w:rPr>
        <w:t xml:space="preserve">the contours of </w:t>
      </w:r>
      <w:r w:rsidRPr="00656F1B">
        <w:rPr>
          <w:rStyle w:val="StyleUnderline"/>
          <w:highlight w:val="cyan"/>
        </w:rPr>
        <w:t>global power.</w:t>
      </w:r>
      <w:r>
        <w:rPr>
          <w:sz w:val="16"/>
        </w:rPr>
        <w:t xml:space="preserve"> </w:t>
      </w:r>
      <w:r w:rsidRPr="00204B2B">
        <w:rPr>
          <w:sz w:val="16"/>
        </w:rPr>
        <w:t xml:space="preserve">Thinking this failure of IR through some of Edward Said’s critical scholarly work from his </w:t>
      </w:r>
      <w:proofErr w:type="gramStart"/>
      <w:r w:rsidRPr="00204B2B">
        <w:rPr>
          <w:sz w:val="16"/>
        </w:rPr>
        <w:t>long distinguished</w:t>
      </w:r>
      <w:proofErr w:type="gramEnd"/>
      <w:r w:rsidRPr="00204B2B">
        <w:rPr>
          <w:sz w:val="16"/>
        </w:rPr>
        <w:t xml:space="preserve"> career as an intellectual and activist, </w:t>
      </w:r>
      <w:r w:rsidRPr="00204B2B">
        <w:rPr>
          <w:rStyle w:val="StyleUnderline"/>
        </w:rPr>
        <w:t>this</w:t>
      </w:r>
      <w:r w:rsidRPr="00204B2B">
        <w:rPr>
          <w:sz w:val="16"/>
        </w:rPr>
        <w:t xml:space="preserve"> article </w:t>
      </w:r>
      <w:r w:rsidRPr="00204B2B">
        <w:rPr>
          <w:rStyle w:val="StyleUnderline"/>
        </w:rPr>
        <w:t xml:space="preserve">is an attempt to </w:t>
      </w:r>
      <w:proofErr w:type="spellStart"/>
      <w:r w:rsidRPr="00204B2B">
        <w:rPr>
          <w:rStyle w:val="StyleUnderline"/>
        </w:rPr>
        <w:t>politicise</w:t>
      </w:r>
      <w:proofErr w:type="spellEnd"/>
      <w:r w:rsidRPr="00204B2B">
        <w:rPr>
          <w:rStyle w:val="StyleUnderline"/>
        </w:rPr>
        <w:t xml:space="preserve"> and hence </w:t>
      </w:r>
      <w:r w:rsidRPr="00204B2B">
        <w:rPr>
          <w:rStyle w:val="Emphasis"/>
        </w:rPr>
        <w:t>render questionable</w:t>
      </w:r>
      <w:r w:rsidRPr="00204B2B">
        <w:rPr>
          <w:rStyle w:val="StyleUnderline"/>
        </w:rPr>
        <w:t xml:space="preserve"> the </w:t>
      </w:r>
      <w:r w:rsidRPr="00204B2B">
        <w:rPr>
          <w:rStyle w:val="Emphasis"/>
        </w:rPr>
        <w:t>disciplinary traps</w:t>
      </w:r>
      <w:r w:rsidRPr="00204B2B">
        <w:rPr>
          <w:rStyle w:val="StyleUnderline"/>
        </w:rPr>
        <w:t xml:space="preserve"> that have</w:t>
      </w:r>
      <w:r w:rsidRPr="00204B2B">
        <w:rPr>
          <w:sz w:val="16"/>
        </w:rPr>
        <w:t xml:space="preserve">, ironically, </w:t>
      </w:r>
      <w:r w:rsidRPr="00204B2B">
        <w:rPr>
          <w:rStyle w:val="StyleUnderline"/>
        </w:rPr>
        <w:t>circumscribe</w:t>
      </w:r>
      <w:r w:rsidRPr="00204B2B">
        <w:rPr>
          <w:sz w:val="16"/>
        </w:rPr>
        <w:t xml:space="preserve">d </w:t>
      </w:r>
      <w:r w:rsidRPr="00204B2B">
        <w:rPr>
          <w:rStyle w:val="StyleUnderline"/>
        </w:rPr>
        <w:t>the ability of scholars</w:t>
      </w:r>
      <w:r w:rsidRPr="00204B2B">
        <w:rPr>
          <w:sz w:val="16"/>
        </w:rPr>
        <w:t xml:space="preserve"> whose very business it is to think about global politics </w:t>
      </w:r>
      <w:r w:rsidRPr="00204B2B">
        <w:rPr>
          <w:rStyle w:val="StyleUnderline"/>
        </w:rPr>
        <w:t>to actually think globally and politically</w:t>
      </w:r>
      <w:r w:rsidRPr="00204B2B">
        <w:rPr>
          <w:sz w:val="16"/>
        </w:rPr>
        <w:t xml:space="preserve">. What Edward Said has to offer IR scholars, I believe, is a certain kind of global sensibility, a critical but sympathetic and felt awareness of an inhabited and cohabited world. Furthermore, it is a profoundly political sensibility whose globalism is predicated on a </w:t>
      </w:r>
      <w:proofErr w:type="spellStart"/>
      <w:r w:rsidRPr="00204B2B">
        <w:rPr>
          <w:sz w:val="16"/>
        </w:rPr>
        <w:t>cognisance</w:t>
      </w:r>
      <w:proofErr w:type="spellEnd"/>
      <w:r w:rsidRPr="00204B2B">
        <w:rPr>
          <w:sz w:val="16"/>
        </w:rPr>
        <w:t xml:space="preserve"> of the imperial and a firm non-imperial ethic in its formulation. I make this argument by travelling through a couple of Said’s thematic foci in his enormous corpus of writing. Using a lot of Said’s reflections on the role of public intellectuals, I argue in this article that </w:t>
      </w:r>
      <w:r w:rsidRPr="00656F1B">
        <w:rPr>
          <w:rStyle w:val="StyleUnderline"/>
          <w:highlight w:val="cyan"/>
        </w:rPr>
        <w:t>IR scholars need</w:t>
      </w:r>
      <w:r w:rsidRPr="00204B2B">
        <w:rPr>
          <w:rStyle w:val="StyleUnderline"/>
        </w:rPr>
        <w:t xml:space="preserve"> to develop what I call </w:t>
      </w:r>
      <w:r w:rsidRPr="00656F1B">
        <w:rPr>
          <w:rStyle w:val="StyleUnderline"/>
          <w:highlight w:val="cyan"/>
        </w:rPr>
        <w:t>a ‘global intellectual posture’</w:t>
      </w:r>
      <w:r w:rsidRPr="00204B2B">
        <w:rPr>
          <w:sz w:val="16"/>
        </w:rPr>
        <w:t xml:space="preserve">. In the 1993 Reith Lectures delivered on BBC channels, Said outlines three positions for public intellectuals to assume – as an outsider/exile/marginal, as an ‘amateur’, and </w:t>
      </w:r>
      <w:r w:rsidRPr="00656F1B">
        <w:rPr>
          <w:rStyle w:val="StyleUnderline"/>
          <w:highlight w:val="cyan"/>
        </w:rPr>
        <w:t>as a disturber of the status quo</w:t>
      </w:r>
      <w:r w:rsidRPr="00204B2B">
        <w:rPr>
          <w:sz w:val="16"/>
        </w:rPr>
        <w:t xml:space="preserve"> speaking ‘truth to power’ and </w:t>
      </w:r>
      <w:r w:rsidRPr="00204B2B">
        <w:rPr>
          <w:rStyle w:val="StyleUnderline"/>
        </w:rPr>
        <w:t xml:space="preserve">self-consciously </w:t>
      </w:r>
      <w:r w:rsidRPr="00656F1B">
        <w:rPr>
          <w:rStyle w:val="StyleUnderline"/>
          <w:highlight w:val="cyan"/>
        </w:rPr>
        <w:t>siding with those who are underrepresented</w:t>
      </w:r>
      <w:r w:rsidRPr="00204B2B">
        <w:rPr>
          <w:sz w:val="16"/>
        </w:rPr>
        <w:t xml:space="preserve"> and disadvantaged.9 Beginning with a discussion of Said’s critique of ‘professionalism’ and the ‘cult of expertise’ as it applies to International Relations, I first argue the importance, for scholars of global politics, of taking </w:t>
      </w:r>
      <w:r w:rsidRPr="00204B2B">
        <w:rPr>
          <w:i/>
          <w:sz w:val="16"/>
        </w:rPr>
        <w:t xml:space="preserve">politics </w:t>
      </w:r>
      <w:r w:rsidRPr="00204B2B">
        <w:rPr>
          <w:sz w:val="16"/>
        </w:rPr>
        <w:t xml:space="preserve">seriously. Second, I turn to Said’s comments on the posture of exile and his critique of identity politics, particularly in its nationalist formulations, to ask what it means for students of global politics to take the </w:t>
      </w:r>
      <w:r w:rsidRPr="00204B2B">
        <w:rPr>
          <w:i/>
          <w:sz w:val="16"/>
        </w:rPr>
        <w:t xml:space="preserve">global </w:t>
      </w:r>
      <w:r w:rsidRPr="00204B2B">
        <w:rPr>
          <w:sz w:val="16"/>
        </w:rPr>
        <w:t xml:space="preserve">seriously. Finally, I attend to some of Said’s comments on humanism and </w:t>
      </w:r>
      <w:proofErr w:type="spellStart"/>
      <w:r w:rsidRPr="00204B2B">
        <w:rPr>
          <w:sz w:val="16"/>
        </w:rPr>
        <w:t>contrapuntality</w:t>
      </w:r>
      <w:proofErr w:type="spellEnd"/>
      <w:r w:rsidRPr="00204B2B">
        <w:rPr>
          <w:sz w:val="16"/>
        </w:rPr>
        <w:t xml:space="preserve"> to examine what IR scholars can learn from Said about </w:t>
      </w:r>
      <w:r w:rsidRPr="00204B2B">
        <w:rPr>
          <w:i/>
          <w:sz w:val="16"/>
        </w:rPr>
        <w:t xml:space="preserve">feeling and thinking globally </w:t>
      </w:r>
      <w:r w:rsidRPr="00204B2B">
        <w:rPr>
          <w:sz w:val="16"/>
        </w:rPr>
        <w:t>concretely, thoroughly and carefully.</w:t>
      </w:r>
      <w:r>
        <w:rPr>
          <w:sz w:val="16"/>
        </w:rPr>
        <w:t xml:space="preserve"> </w:t>
      </w:r>
      <w:r w:rsidRPr="00204B2B">
        <w:rPr>
          <w:sz w:val="16"/>
        </w:rPr>
        <w:t>IR Professionals in an Age of Empire: From ‘International Experts’ to ‘Global Public Intellectuals’</w:t>
      </w:r>
      <w:r>
        <w:rPr>
          <w:sz w:val="16"/>
        </w:rPr>
        <w:t xml:space="preserve"> </w:t>
      </w:r>
      <w:r w:rsidRPr="00204B2B">
        <w:rPr>
          <w:sz w:val="16"/>
        </w:rPr>
        <w:t xml:space="preserve">One of the profound effects of the war on terror initiated by the Bush administration has been </w:t>
      </w:r>
      <w:r w:rsidRPr="00204B2B">
        <w:rPr>
          <w:rStyle w:val="StyleUnderline"/>
        </w:rPr>
        <w:t>a significant constriction of a democratic public sphere</w:t>
      </w:r>
      <w:r w:rsidRPr="00204B2B">
        <w:rPr>
          <w:sz w:val="16"/>
        </w:rPr>
        <w:t xml:space="preserve">, which </w:t>
      </w:r>
      <w:r w:rsidRPr="00204B2B">
        <w:rPr>
          <w:rStyle w:val="StyleUnderline"/>
        </w:rPr>
        <w:t>has included the active and aggressive curtailment of intellectual and political dissent</w:t>
      </w:r>
      <w:r w:rsidRPr="00204B2B">
        <w:rPr>
          <w:sz w:val="16"/>
        </w:rPr>
        <w:t xml:space="preserve"> and a sharp delineation of national boundaries along with concentration of state power. </w:t>
      </w:r>
      <w:r w:rsidRPr="00204B2B">
        <w:rPr>
          <w:rStyle w:val="StyleUnderline"/>
        </w:rPr>
        <w:t>The academy</w:t>
      </w:r>
      <w:r w:rsidRPr="00204B2B">
        <w:rPr>
          <w:sz w:val="16"/>
        </w:rPr>
        <w:t xml:space="preserve"> in this context </w:t>
      </w:r>
      <w:r w:rsidRPr="00204B2B">
        <w:rPr>
          <w:rStyle w:val="StyleUnderline"/>
        </w:rPr>
        <w:t>has become a particularly embattled site with</w:t>
      </w:r>
      <w:r w:rsidRPr="00204B2B">
        <w:rPr>
          <w:sz w:val="16"/>
        </w:rPr>
        <w:t xml:space="preserve"> some highly disturbing onslaughts on academic freedom. At the most obvious level, this has involved fairly well-calibrated neoconservative attacks on US higher education that have invoked </w:t>
      </w:r>
      <w:r w:rsidRPr="00204B2B">
        <w:rPr>
          <w:rStyle w:val="StyleUnderline"/>
        </w:rPr>
        <w:t xml:space="preserve">the mantra of ‘liberal </w:t>
      </w:r>
      <w:proofErr w:type="spellStart"/>
      <w:r w:rsidRPr="00204B2B">
        <w:rPr>
          <w:rStyle w:val="StyleUnderline"/>
        </w:rPr>
        <w:t>bias’</w:t>
      </w:r>
      <w:proofErr w:type="spellEnd"/>
      <w:r w:rsidRPr="00204B2B">
        <w:rPr>
          <w:rStyle w:val="StyleUnderline"/>
        </w:rPr>
        <w:t xml:space="preserve"> </w:t>
      </w:r>
      <w:r w:rsidRPr="00204B2B">
        <w:rPr>
          <w:sz w:val="16"/>
        </w:rPr>
        <w:t xml:space="preserve">and demanded legislative regulation and reform10, an onslaught supported by a well-funded network of conservative think tanks, </w:t>
      </w:r>
      <w:proofErr w:type="spellStart"/>
      <w:r w:rsidRPr="00204B2B">
        <w:rPr>
          <w:sz w:val="16"/>
        </w:rPr>
        <w:t>centres</w:t>
      </w:r>
      <w:proofErr w:type="spellEnd"/>
      <w:r w:rsidRPr="00204B2B">
        <w:rPr>
          <w:sz w:val="16"/>
        </w:rPr>
        <w:t xml:space="preserve">, institutes and ‘concerned citizen groups’ within and outside the higher education establishment11 and with considerable reach among sitting legislators, jurists and policy-makers as well as the media. But </w:t>
      </w:r>
      <w:r w:rsidRPr="00B5105A">
        <w:rPr>
          <w:rStyle w:val="StyleUnderline"/>
          <w:highlight w:val="cyan"/>
        </w:rPr>
        <w:t>what</w:t>
      </w:r>
      <w:r w:rsidRPr="00204B2B">
        <w:rPr>
          <w:rStyle w:val="StyleUnderline"/>
        </w:rPr>
        <w:t xml:space="preserve"> </w:t>
      </w:r>
      <w:r w:rsidRPr="00B5105A">
        <w:rPr>
          <w:rStyle w:val="StyleUnderline"/>
          <w:highlight w:val="cyan"/>
        </w:rPr>
        <w:t>has</w:t>
      </w:r>
      <w:r w:rsidRPr="00204B2B">
        <w:rPr>
          <w:sz w:val="16"/>
        </w:rPr>
        <w:t xml:space="preserve"> in part </w:t>
      </w:r>
      <w:r w:rsidRPr="00B5105A">
        <w:rPr>
          <w:rStyle w:val="StyleUnderline"/>
          <w:highlight w:val="cyan"/>
        </w:rPr>
        <w:t>made possible the encroachment of</w:t>
      </w:r>
      <w:r w:rsidRPr="00204B2B">
        <w:rPr>
          <w:rStyle w:val="StyleUnderline"/>
        </w:rPr>
        <w:t xml:space="preserve"> such</w:t>
      </w:r>
      <w:r w:rsidRPr="00204B2B">
        <w:rPr>
          <w:sz w:val="16"/>
        </w:rPr>
        <w:t xml:space="preserve"> nationalist and </w:t>
      </w:r>
      <w:r w:rsidRPr="00B5105A">
        <w:rPr>
          <w:rStyle w:val="StyleUnderline"/>
          <w:highlight w:val="cyan"/>
        </w:rPr>
        <w:t>statist agendas has been a larger history of</w:t>
      </w:r>
      <w:r w:rsidRPr="00204B2B">
        <w:rPr>
          <w:sz w:val="16"/>
        </w:rPr>
        <w:t xml:space="preserve"> the </w:t>
      </w:r>
      <w:proofErr w:type="spellStart"/>
      <w:r w:rsidRPr="00204B2B">
        <w:rPr>
          <w:sz w:val="16"/>
        </w:rPr>
        <w:t>corporatisation</w:t>
      </w:r>
      <w:proofErr w:type="spellEnd"/>
      <w:r w:rsidRPr="00204B2B">
        <w:rPr>
          <w:sz w:val="16"/>
        </w:rPr>
        <w:t xml:space="preserve"> of the university and the accompanying ‘</w:t>
      </w:r>
      <w:proofErr w:type="spellStart"/>
      <w:r w:rsidRPr="00B5105A">
        <w:rPr>
          <w:rStyle w:val="StyleUnderline"/>
        </w:rPr>
        <w:t>professionalisation</w:t>
      </w:r>
      <w:proofErr w:type="spellEnd"/>
      <w:r w:rsidRPr="00B5105A">
        <w:rPr>
          <w:rStyle w:val="StyleUnderline"/>
        </w:rPr>
        <w:t>’</w:t>
      </w:r>
      <w:r w:rsidRPr="00204B2B">
        <w:rPr>
          <w:sz w:val="16"/>
        </w:rPr>
        <w:t xml:space="preserve"> that goes with it. Expressing concern with ‘academic acquiescence in the decline of public discourse in the United States’, Herbert </w:t>
      </w:r>
      <w:r w:rsidRPr="00204B2B">
        <w:rPr>
          <w:rStyle w:val="StyleUnderline"/>
        </w:rPr>
        <w:t xml:space="preserve">Reid has </w:t>
      </w:r>
      <w:r w:rsidRPr="00204B2B">
        <w:rPr>
          <w:sz w:val="16"/>
        </w:rPr>
        <w:t xml:space="preserve">examined the ways in which the university is beginning to operate as another transnational corporation12, and </w:t>
      </w:r>
      <w:r w:rsidRPr="00204B2B">
        <w:rPr>
          <w:rStyle w:val="StyleUnderline"/>
        </w:rPr>
        <w:t xml:space="preserve">critiqued the consolidation of </w:t>
      </w:r>
      <w:r w:rsidRPr="00B5105A">
        <w:rPr>
          <w:rStyle w:val="StyleUnderline"/>
          <w:highlight w:val="cyan"/>
        </w:rPr>
        <w:t xml:space="preserve">a ‘culture of professionalism’ where </w:t>
      </w:r>
      <w:r w:rsidRPr="00B5105A">
        <w:rPr>
          <w:rStyle w:val="Emphasis"/>
          <w:highlight w:val="cyan"/>
        </w:rPr>
        <w:t>academic bureaucrats engage in bureaucratic role-playing</w:t>
      </w:r>
      <w:r w:rsidRPr="00204B2B">
        <w:rPr>
          <w:rStyle w:val="StyleUnderline"/>
        </w:rPr>
        <w:t xml:space="preserve">, minor academic </w:t>
      </w:r>
      <w:r w:rsidRPr="00204B2B">
        <w:rPr>
          <w:rStyle w:val="Emphasis"/>
        </w:rPr>
        <w:t xml:space="preserve">turf battles </w:t>
      </w:r>
      <w:r w:rsidRPr="00B5105A">
        <w:rPr>
          <w:rStyle w:val="Emphasis"/>
          <w:highlight w:val="cyan"/>
        </w:rPr>
        <w:t>mask the larger managerial power play</w:t>
      </w:r>
      <w:r w:rsidRPr="00204B2B">
        <w:rPr>
          <w:sz w:val="16"/>
        </w:rPr>
        <w:t xml:space="preserve"> on campuses </w:t>
      </w:r>
      <w:r w:rsidRPr="00B5105A">
        <w:rPr>
          <w:rStyle w:val="StyleUnderline"/>
          <w:highlight w:val="cyan"/>
        </w:rPr>
        <w:t>and</w:t>
      </w:r>
      <w:r w:rsidRPr="00204B2B">
        <w:rPr>
          <w:rStyle w:val="StyleUnderline"/>
        </w:rPr>
        <w:t xml:space="preserve"> the </w:t>
      </w:r>
      <w:r w:rsidRPr="00B5105A">
        <w:rPr>
          <w:rStyle w:val="StyleUnderline"/>
          <w:highlight w:val="cyan"/>
        </w:rPr>
        <w:t>increasing influence of a relatively autonomous administrative elite and the rise of insular ‘expert cultures</w:t>
      </w:r>
      <w:r w:rsidRPr="00204B2B">
        <w:rPr>
          <w:rStyle w:val="StyleUnderline"/>
        </w:rPr>
        <w:t>’</w:t>
      </w:r>
      <w:r w:rsidRPr="00204B2B">
        <w:rPr>
          <w:sz w:val="16"/>
        </w:rPr>
        <w:t xml:space="preserve"> have led to academics relinquishing their claims to public space and authority.13</w:t>
      </w:r>
      <w:r>
        <w:rPr>
          <w:sz w:val="16"/>
        </w:rPr>
        <w:t xml:space="preserve"> </w:t>
      </w:r>
      <w:r w:rsidRPr="00E01EAE">
        <w:rPr>
          <w:sz w:val="14"/>
        </w:rPr>
        <w:t xml:space="preserve">While it is no surprise that the US academy should find itself too at that uneasy confluence of neoliberal </w:t>
      </w:r>
      <w:proofErr w:type="spellStart"/>
      <w:r w:rsidRPr="00E01EAE">
        <w:rPr>
          <w:sz w:val="14"/>
        </w:rPr>
        <w:t>globalising</w:t>
      </w:r>
      <w:proofErr w:type="spellEnd"/>
      <w:r w:rsidRPr="00E01EAE">
        <w:rPr>
          <w:sz w:val="14"/>
        </w:rPr>
        <w:t xml:space="preserve"> dynamics and exclusivist nationalist agendas that is the predicament of many contemporary institutions around the world, there is much reason for concern and an urgent need to rethink the role and place of intellectual </w:t>
      </w:r>
      <w:proofErr w:type="spellStart"/>
      <w:r w:rsidRPr="00E01EAE">
        <w:rPr>
          <w:sz w:val="14"/>
        </w:rPr>
        <w:t>labour</w:t>
      </w:r>
      <w:proofErr w:type="spellEnd"/>
      <w:r w:rsidRPr="00E01EAE">
        <w:rPr>
          <w:sz w:val="14"/>
        </w:rPr>
        <w:t xml:space="preserve"> in the democratic process. This is especially true for scholars of the global writing in this age of </w:t>
      </w:r>
      <w:proofErr w:type="spellStart"/>
      <w:r w:rsidRPr="00E01EAE">
        <w:rPr>
          <w:sz w:val="14"/>
        </w:rPr>
        <w:t>globalisation</w:t>
      </w:r>
      <w:proofErr w:type="spellEnd"/>
      <w:r w:rsidRPr="00E01EAE">
        <w:rPr>
          <w:sz w:val="14"/>
        </w:rPr>
        <w:t xml:space="preserve"> and empire. Edward Said has written extensively on the place of the academy as one of the few and increasingly precarious spaces for democratic deliberation and argued the necessity for public intellectuals immured from the seductions of power.14 Defending the US academy as one of the last remaining utopian spaces, ‘the one public space available to real alternative intellectual practices: no other institution like it on such a scale exists anywhere else in the world today’15, and lauding the remarkable critical theoretical and historical work of many academic intellectuals in a lot of his work, Said also complains that ‘the American University, with its munificence, utopian sanctuary, and remarkable diversity, has defanged (intellectuals)’16. </w:t>
      </w:r>
      <w:r w:rsidRPr="00B5105A">
        <w:rPr>
          <w:rStyle w:val="StyleUnderline"/>
          <w:highlight w:val="cyan"/>
        </w:rPr>
        <w:t>The most serious threat to</w:t>
      </w:r>
      <w:r w:rsidRPr="00204B2B">
        <w:rPr>
          <w:rStyle w:val="StyleUnderline"/>
        </w:rPr>
        <w:t xml:space="preserve"> the ‘</w:t>
      </w:r>
      <w:r w:rsidRPr="00B5105A">
        <w:rPr>
          <w:rStyle w:val="StyleUnderline"/>
          <w:highlight w:val="cyan"/>
        </w:rPr>
        <w:t>intellectual vocation’</w:t>
      </w:r>
      <w:r w:rsidRPr="00E01EAE">
        <w:rPr>
          <w:sz w:val="14"/>
        </w:rPr>
        <w:t xml:space="preserve">, he argues, </w:t>
      </w:r>
      <w:r w:rsidRPr="00B5105A">
        <w:rPr>
          <w:rStyle w:val="StyleUnderline"/>
          <w:highlight w:val="cyan"/>
        </w:rPr>
        <w:t>is</w:t>
      </w:r>
      <w:r w:rsidRPr="00204B2B">
        <w:rPr>
          <w:rStyle w:val="StyleUnderline"/>
        </w:rPr>
        <w:t xml:space="preserve"> </w:t>
      </w:r>
      <w:r w:rsidRPr="00E01EAE">
        <w:rPr>
          <w:sz w:val="14"/>
        </w:rPr>
        <w:t xml:space="preserve">‘professionalism’ and mounts a pointed attack on the proliferation of ‘specializations’ and </w:t>
      </w:r>
      <w:r w:rsidRPr="00B5105A">
        <w:rPr>
          <w:rStyle w:val="StyleUnderline"/>
          <w:highlight w:val="cyan"/>
        </w:rPr>
        <w:t>the ‘cult of expertise’ with their focus on ‘</w:t>
      </w:r>
      <w:r w:rsidRPr="00204B2B">
        <w:rPr>
          <w:rStyle w:val="StyleUnderline"/>
        </w:rPr>
        <w:t xml:space="preserve">relatively </w:t>
      </w:r>
      <w:r w:rsidRPr="00B5105A">
        <w:rPr>
          <w:rStyle w:val="StyleUnderline"/>
          <w:highlight w:val="cyan"/>
        </w:rPr>
        <w:t>narrow</w:t>
      </w:r>
      <w:r w:rsidRPr="00204B2B">
        <w:rPr>
          <w:rStyle w:val="StyleUnderline"/>
        </w:rPr>
        <w:t xml:space="preserve"> areas of </w:t>
      </w:r>
      <w:r w:rsidRPr="00B5105A">
        <w:rPr>
          <w:rStyle w:val="StyleUnderline"/>
          <w:highlight w:val="cyan"/>
        </w:rPr>
        <w:t>knowledge’, ‘technical formalism’, ‘impersonal theories and methodologies’, and</w:t>
      </w:r>
      <w:r w:rsidRPr="00E01EAE">
        <w:rPr>
          <w:sz w:val="14"/>
        </w:rPr>
        <w:t xml:space="preserve"> most worrisome of all, their ability and </w:t>
      </w:r>
      <w:r w:rsidRPr="00B5105A">
        <w:rPr>
          <w:rStyle w:val="StyleUnderline"/>
          <w:highlight w:val="cyan"/>
        </w:rPr>
        <w:t xml:space="preserve">willingness to be </w:t>
      </w:r>
      <w:r w:rsidRPr="00B5105A">
        <w:rPr>
          <w:rStyle w:val="Emphasis"/>
          <w:highlight w:val="cyan"/>
        </w:rPr>
        <w:t>seduced by power</w:t>
      </w:r>
      <w:r w:rsidRPr="00E01EAE">
        <w:rPr>
          <w:sz w:val="14"/>
        </w:rPr>
        <w:t xml:space="preserve">.17 Said mentions in this context the funding of academic programmes and research which came out of the exigencies of the Cold War18, an area in which there was considerable traffic of political scientists (largely trained as IR and comparative politics scholars) with institutions of policy-making. Looking at various influential US academics as ‘organic intellectuals’ involved in a dialectical relationship with foreign policy-makers and examining the institutional relationships at and among numerous think tanks and universities that create convergent perspectives and interests, Christopher Clement has studied US intervention in the Third World both during and after the Cold War made possible and justified through various forms of ‘intellectual articulation’.19 </w:t>
      </w:r>
      <w:r w:rsidRPr="00B5105A">
        <w:rPr>
          <w:rStyle w:val="StyleUnderline"/>
          <w:highlight w:val="cyan"/>
        </w:rPr>
        <w:t>This is not simply a matter of scholars working for the state, but</w:t>
      </w:r>
      <w:r w:rsidRPr="00204B2B">
        <w:rPr>
          <w:rStyle w:val="StyleUnderline"/>
        </w:rPr>
        <w:t xml:space="preserve"> </w:t>
      </w:r>
      <w:r w:rsidRPr="00E01EAE">
        <w:rPr>
          <w:sz w:val="14"/>
        </w:rPr>
        <w:t xml:space="preserve">indeed </w:t>
      </w:r>
      <w:r w:rsidRPr="00B5105A">
        <w:rPr>
          <w:rStyle w:val="StyleUnderline"/>
          <w:highlight w:val="cyan"/>
        </w:rPr>
        <w:t xml:space="preserve">a larger question of </w:t>
      </w:r>
      <w:r w:rsidRPr="00B5105A">
        <w:rPr>
          <w:rStyle w:val="Emphasis"/>
          <w:highlight w:val="cyan"/>
        </w:rPr>
        <w:t>intellectual orientation</w:t>
      </w:r>
      <w:r w:rsidRPr="00E01EAE">
        <w:rPr>
          <w:sz w:val="14"/>
        </w:rPr>
        <w:t xml:space="preserve">. </w:t>
      </w:r>
      <w:r w:rsidRPr="00B5105A">
        <w:rPr>
          <w:rStyle w:val="StyleUnderline"/>
          <w:highlight w:val="cyan"/>
        </w:rPr>
        <w:t>It is not uncommon for IR scholars to feel the need to formulate their</w:t>
      </w:r>
      <w:r w:rsidRPr="00204B2B">
        <w:rPr>
          <w:rStyle w:val="StyleUnderline"/>
        </w:rPr>
        <w:t xml:space="preserve"> </w:t>
      </w:r>
      <w:r w:rsidRPr="00E01EAE">
        <w:rPr>
          <w:sz w:val="14"/>
        </w:rPr>
        <w:t xml:space="preserve">scholarly </w:t>
      </w:r>
      <w:r w:rsidRPr="00B5105A">
        <w:rPr>
          <w:rStyle w:val="StyleUnderline"/>
          <w:highlight w:val="cyan"/>
        </w:rPr>
        <w:t>conclusions</w:t>
      </w:r>
      <w:r w:rsidRPr="00204B2B">
        <w:rPr>
          <w:rStyle w:val="StyleUnderline"/>
        </w:rPr>
        <w:t xml:space="preserve"> </w:t>
      </w:r>
      <w:r w:rsidRPr="00E01EAE">
        <w:rPr>
          <w:sz w:val="14"/>
        </w:rPr>
        <w:t xml:space="preserve">in terms of its relevance for global politics, where ‘relevance’ is measured </w:t>
      </w:r>
      <w:r w:rsidRPr="00B5105A">
        <w:rPr>
          <w:rStyle w:val="StyleUnderline"/>
          <w:highlight w:val="cyan"/>
        </w:rPr>
        <w:t>entirely in terms of policy wisdom</w:t>
      </w:r>
      <w:r w:rsidRPr="00E01EAE">
        <w:rPr>
          <w:sz w:val="14"/>
        </w:rPr>
        <w:t xml:space="preserve">. Edward </w:t>
      </w:r>
      <w:r w:rsidRPr="00204B2B">
        <w:rPr>
          <w:rStyle w:val="StyleUnderline"/>
        </w:rPr>
        <w:t xml:space="preserve">Said’s searing indictment of US intellectuals – policy-experts and Middle East experts </w:t>
      </w:r>
      <w:r w:rsidRPr="00E01EAE">
        <w:rPr>
          <w:sz w:val="14"/>
        </w:rPr>
        <w:t xml:space="preserve">- in the context of the first Gulf War20 </w:t>
      </w:r>
      <w:r w:rsidRPr="00204B2B">
        <w:rPr>
          <w:rStyle w:val="StyleUnderline"/>
        </w:rPr>
        <w:t xml:space="preserve">is </w:t>
      </w:r>
      <w:r w:rsidRPr="00E01EAE">
        <w:rPr>
          <w:sz w:val="14"/>
        </w:rPr>
        <w:t xml:space="preserve">certainly even more </w:t>
      </w:r>
      <w:r w:rsidRPr="00204B2B">
        <w:rPr>
          <w:rStyle w:val="StyleUnderline"/>
        </w:rPr>
        <w:t xml:space="preserve">resonant in the contemporary context </w:t>
      </w:r>
      <w:r w:rsidRPr="00E01EAE">
        <w:rPr>
          <w:sz w:val="14"/>
        </w:rPr>
        <w:t xml:space="preserve">preceding and following the 2003 invasion of Iraq. The space for a </w:t>
      </w:r>
      <w:r w:rsidRPr="00B5105A">
        <w:rPr>
          <w:rStyle w:val="StyleUnderline"/>
          <w:highlight w:val="cyan"/>
        </w:rPr>
        <w:t>critical appraisal</w:t>
      </w:r>
      <w:r w:rsidRPr="00204B2B">
        <w:rPr>
          <w:rStyle w:val="StyleUnderline"/>
        </w:rPr>
        <w:t xml:space="preserve"> </w:t>
      </w:r>
      <w:r w:rsidRPr="00E01EAE">
        <w:rPr>
          <w:sz w:val="14"/>
        </w:rPr>
        <w:t xml:space="preserve">of the motivations and conduct of this war has been considerably diminished by the expertise-framed national debate </w:t>
      </w:r>
      <w:r w:rsidRPr="00B5105A">
        <w:rPr>
          <w:rStyle w:val="StyleUnderline"/>
          <w:highlight w:val="cyan"/>
        </w:rPr>
        <w:t>wherein</w:t>
      </w:r>
      <w:r w:rsidRPr="00E01EAE">
        <w:rPr>
          <w:sz w:val="14"/>
        </w:rPr>
        <w:t xml:space="preserve"> certain kinds </w:t>
      </w:r>
      <w:r w:rsidRPr="00E01EAE">
        <w:rPr>
          <w:b/>
          <w:sz w:val="14"/>
        </w:rPr>
        <w:t xml:space="preserve">of </w:t>
      </w:r>
      <w:r w:rsidRPr="00B5105A">
        <w:rPr>
          <w:rStyle w:val="Emphasis"/>
          <w:highlight w:val="cyan"/>
        </w:rPr>
        <w:t>ethical questions irreducible to formulaic ‘for or against’ and ‘costs and benefits’ analysis</w:t>
      </w:r>
      <w:r w:rsidRPr="00B5105A">
        <w:rPr>
          <w:rStyle w:val="StyleUnderline"/>
          <w:highlight w:val="cyan"/>
        </w:rPr>
        <w:t xml:space="preserve"> can simply </w:t>
      </w:r>
      <w:r w:rsidRPr="00B5105A">
        <w:rPr>
          <w:rStyle w:val="Emphasis"/>
          <w:highlight w:val="cyan"/>
        </w:rPr>
        <w:t>not be raised</w:t>
      </w:r>
      <w:r w:rsidRPr="00E01EAE">
        <w:rPr>
          <w:sz w:val="14"/>
        </w:rPr>
        <w:t xml:space="preserve">. In effect, what Said argues for, and </w:t>
      </w:r>
      <w:r w:rsidRPr="00B5105A">
        <w:rPr>
          <w:rStyle w:val="StyleUnderline"/>
          <w:highlight w:val="cyan"/>
        </w:rPr>
        <w:t>IR scholars need to pay particular heed to</w:t>
      </w:r>
      <w:r w:rsidRPr="00204B2B">
        <w:rPr>
          <w:rStyle w:val="StyleUnderline"/>
        </w:rPr>
        <w:t xml:space="preserve">, is </w:t>
      </w:r>
      <w:r w:rsidRPr="00E01EAE">
        <w:rPr>
          <w:sz w:val="14"/>
        </w:rPr>
        <w:t xml:space="preserve">an </w:t>
      </w:r>
      <w:r w:rsidRPr="00204B2B">
        <w:rPr>
          <w:rStyle w:val="StyleUnderline"/>
        </w:rPr>
        <w:t xml:space="preserve">understanding </w:t>
      </w:r>
      <w:r w:rsidRPr="00E01EAE">
        <w:rPr>
          <w:sz w:val="14"/>
        </w:rPr>
        <w:t>of ‘</w:t>
      </w:r>
      <w:r w:rsidRPr="00B5105A">
        <w:rPr>
          <w:rStyle w:val="StyleUnderline"/>
          <w:highlight w:val="cyan"/>
        </w:rPr>
        <w:t>intellectual relevance’</w:t>
      </w:r>
      <w:r w:rsidRPr="00204B2B">
        <w:rPr>
          <w:rStyle w:val="StyleUnderline"/>
        </w:rPr>
        <w:t xml:space="preserve"> that is </w:t>
      </w:r>
      <w:r w:rsidRPr="00B5105A">
        <w:rPr>
          <w:rStyle w:val="StyleUnderline"/>
        </w:rPr>
        <w:t>larger</w:t>
      </w:r>
      <w:r w:rsidRPr="00204B2B">
        <w:rPr>
          <w:rStyle w:val="StyleUnderline"/>
        </w:rPr>
        <w:t xml:space="preserve"> and more worthwhile</w:t>
      </w:r>
      <w:r w:rsidRPr="00E01EAE">
        <w:rPr>
          <w:sz w:val="14"/>
        </w:rPr>
        <w:t xml:space="preserve">, </w:t>
      </w:r>
      <w:r w:rsidRPr="00204B2B">
        <w:rPr>
          <w:rStyle w:val="StyleUnderline"/>
        </w:rPr>
        <w:t xml:space="preserve">that is </w:t>
      </w:r>
      <w:r w:rsidRPr="00B5105A">
        <w:rPr>
          <w:rStyle w:val="StyleUnderline"/>
          <w:highlight w:val="cyan"/>
        </w:rPr>
        <w:t>about the posing of critical, historical, ethica</w:t>
      </w:r>
      <w:r w:rsidRPr="00204B2B">
        <w:rPr>
          <w:rStyle w:val="StyleUnderline"/>
        </w:rPr>
        <w:t>l</w:t>
      </w:r>
      <w:r w:rsidRPr="00E01EAE">
        <w:rPr>
          <w:sz w:val="14"/>
        </w:rPr>
        <w:t xml:space="preserve"> and perhaps unanswerable </w:t>
      </w:r>
      <w:r w:rsidRPr="00B5105A">
        <w:rPr>
          <w:rStyle w:val="StyleUnderline"/>
          <w:highlight w:val="cyan"/>
        </w:rPr>
        <w:t>questions rather than</w:t>
      </w:r>
      <w:r w:rsidRPr="00204B2B">
        <w:rPr>
          <w:rStyle w:val="StyleUnderline"/>
        </w:rPr>
        <w:t xml:space="preserve"> the offering of </w:t>
      </w:r>
      <w:r w:rsidRPr="00B5105A">
        <w:rPr>
          <w:rStyle w:val="StyleUnderline"/>
          <w:highlight w:val="cyan"/>
        </w:rPr>
        <w:t>recipes and solutions</w:t>
      </w:r>
      <w:r w:rsidRPr="00204B2B">
        <w:rPr>
          <w:rStyle w:val="StyleUnderline"/>
        </w:rPr>
        <w:t>, that is about politics (rather than techno-expertise</w:t>
      </w:r>
      <w:r w:rsidRPr="00E01EAE">
        <w:rPr>
          <w:sz w:val="14"/>
        </w:rPr>
        <w:t xml:space="preserve">) in the most fundamental and important senses of the vocation.21 It is not surprising that </w:t>
      </w:r>
      <w:r w:rsidRPr="00E01EAE">
        <w:rPr>
          <w:b/>
          <w:bCs/>
          <w:u w:val="single"/>
        </w:rPr>
        <w:t>the ‘cult of expertise’</w:t>
      </w:r>
      <w:r w:rsidRPr="00E01EAE">
        <w:rPr>
          <w:sz w:val="14"/>
        </w:rPr>
        <w:t xml:space="preserve"> that is increasingly </w:t>
      </w:r>
      <w:r w:rsidRPr="00E01EAE">
        <w:rPr>
          <w:b/>
          <w:bCs/>
          <w:u w:val="single"/>
        </w:rPr>
        <w:t>driving the study of global politics</w:t>
      </w:r>
      <w:r w:rsidRPr="00E01EAE">
        <w:rPr>
          <w:sz w:val="14"/>
        </w:rPr>
        <w:t xml:space="preserve"> has occurred in conjunction with a larger </w:t>
      </w:r>
      <w:proofErr w:type="spellStart"/>
      <w:r w:rsidRPr="00E01EAE">
        <w:rPr>
          <w:sz w:val="14"/>
        </w:rPr>
        <w:t>depoliticisation</w:t>
      </w:r>
      <w:proofErr w:type="spellEnd"/>
      <w:r w:rsidRPr="00E01EAE">
        <w:rPr>
          <w:sz w:val="14"/>
        </w:rPr>
        <w:t xml:space="preserve"> of many facets of global politics, which since the 1980s has </w:t>
      </w:r>
      <w:r w:rsidRPr="00E01EAE">
        <w:rPr>
          <w:b/>
          <w:bCs/>
          <w:u w:val="single"/>
        </w:rPr>
        <w:t>accompanied a</w:t>
      </w:r>
      <w:r w:rsidRPr="00E01EAE">
        <w:rPr>
          <w:sz w:val="14"/>
        </w:rPr>
        <w:t xml:space="preserve"> more general prosperity-bred </w:t>
      </w:r>
      <w:r w:rsidRPr="00E01EAE">
        <w:rPr>
          <w:b/>
          <w:bCs/>
          <w:u w:val="single"/>
        </w:rPr>
        <w:t>complacency about politics in the Anglo-European world, particularly in the US</w:t>
      </w:r>
      <w:r w:rsidRPr="00E01EAE">
        <w:rPr>
          <w:sz w:val="14"/>
        </w:rPr>
        <w:t xml:space="preserve">. There are many examples of this. It is evident, for instance, in the understanding of </w:t>
      </w:r>
      <w:proofErr w:type="spellStart"/>
      <w:r w:rsidRPr="00E01EAE">
        <w:rPr>
          <w:sz w:val="14"/>
        </w:rPr>
        <w:t>globalisation</w:t>
      </w:r>
      <w:proofErr w:type="spellEnd"/>
      <w:r w:rsidRPr="00E01EAE">
        <w:rPr>
          <w:sz w:val="14"/>
        </w:rPr>
        <w:t xml:space="preserve"> as TINA market-driven rationality – inevitable, inexorable and ultimately, as Thomas Friedman’s many writings boldly proclaim, apolitical.22 If development was always the ‘anti-politics machine’ that James Ferguson so brilliantly adumbrated more than a decade ago, it is now seen almost entirely as technocratic aid and/or charitable humanitarianism delivered via </w:t>
      </w:r>
      <w:proofErr w:type="spellStart"/>
      <w:r w:rsidRPr="00E01EAE">
        <w:rPr>
          <w:sz w:val="14"/>
        </w:rPr>
        <w:t>professionalised</w:t>
      </w:r>
      <w:proofErr w:type="spellEnd"/>
      <w:r w:rsidRPr="00E01EAE">
        <w:rPr>
          <w:sz w:val="14"/>
        </w:rPr>
        <w:t xml:space="preserve"> bureaucracies, whether they are IGOs or INGOs.23 From the more expansive environmental and feminist-inspired understandings of ‘human security’, understandings of global security are once again increasingly being reduced to (military) strategy and global </w:t>
      </w:r>
      <w:proofErr w:type="spellStart"/>
      <w:r w:rsidRPr="00E01EAE">
        <w:rPr>
          <w:sz w:val="14"/>
        </w:rPr>
        <w:t>democratisation</w:t>
      </w:r>
      <w:proofErr w:type="spellEnd"/>
      <w:r w:rsidRPr="00E01EAE">
        <w:rPr>
          <w:sz w:val="14"/>
        </w:rPr>
        <w:t xml:space="preserve"> to technical recipes for ‘regime change’ and ‘good governance’. There should be little surprise in such a context that the ‘war on terror’ has translated into a </w:t>
      </w:r>
      <w:proofErr w:type="spellStart"/>
      <w:r w:rsidRPr="00E01EAE">
        <w:rPr>
          <w:sz w:val="14"/>
        </w:rPr>
        <w:t>depoliticised</w:t>
      </w:r>
      <w:proofErr w:type="spellEnd"/>
      <w:r w:rsidRPr="00E01EAE">
        <w:rPr>
          <w:sz w:val="14"/>
        </w:rPr>
        <w:t xml:space="preserve"> response to a </w:t>
      </w:r>
      <w:proofErr w:type="spellStart"/>
      <w:r w:rsidRPr="00E01EAE">
        <w:rPr>
          <w:sz w:val="14"/>
        </w:rPr>
        <w:t>dehistoricised</w:t>
      </w:r>
      <w:proofErr w:type="spellEnd"/>
      <w:r w:rsidRPr="00E01EAE">
        <w:rPr>
          <w:sz w:val="14"/>
        </w:rPr>
        <w:t xml:space="preserve"> understanding of the ‘roots of terror’. </w:t>
      </w:r>
      <w:r w:rsidRPr="00E01EAE">
        <w:rPr>
          <w:b/>
          <w:bCs/>
          <w:u w:val="single"/>
        </w:rPr>
        <w:t>For IR scholars, reclaiming politics is a task that will involve working against</w:t>
      </w:r>
      <w:r w:rsidRPr="00E01EAE">
        <w:rPr>
          <w:sz w:val="14"/>
        </w:rPr>
        <w:t xml:space="preserve"> the grain of </w:t>
      </w:r>
      <w:r w:rsidRPr="00E01EAE">
        <w:rPr>
          <w:b/>
          <w:bCs/>
          <w:u w:val="single"/>
        </w:rPr>
        <w:t>expertise-oriented professionalism</w:t>
      </w:r>
      <w:r w:rsidRPr="00E01EAE">
        <w:rPr>
          <w:sz w:val="14"/>
        </w:rPr>
        <w:t xml:space="preserve"> in a world </w:t>
      </w:r>
      <w:r w:rsidRPr="00E01EAE">
        <w:rPr>
          <w:b/>
          <w:bCs/>
          <w:u w:val="single"/>
        </w:rPr>
        <w:t>that</w:t>
      </w:r>
      <w:r w:rsidRPr="00E01EAE">
        <w:rPr>
          <w:sz w:val="14"/>
        </w:rPr>
        <w:t xml:space="preserve"> increasingly </w:t>
      </w:r>
      <w:r w:rsidRPr="00E01EAE">
        <w:rPr>
          <w:b/>
          <w:bCs/>
          <w:u w:val="single"/>
        </w:rPr>
        <w:t>understands its own workings in apolitical terms</w:t>
      </w:r>
      <w:r w:rsidRPr="00E01EAE">
        <w:rPr>
          <w:sz w:val="14"/>
        </w:rPr>
        <w:t>. What Said offers in the place of professionalism is a spirit of ‘amateurism’ – ‘the desire to be moved not by profit or reward but by love for and unquenchable interest in the larger picture, in making connections across lines and barriers, in refusing to be tied down to a specialty, in caring for ideas and values despite the restrictions of a profession’, an amateur intellectual being one ‘who considers that to be a thinking and concerned member of a society one is entitled to raise moral issues at the heart of even the most technical and professionalized activity as it involves one’s country, its power, its mode of interacting with its citizens as well as with other societies’. ‘(</w:t>
      </w:r>
      <w:r w:rsidRPr="00C7163A">
        <w:rPr>
          <w:b/>
          <w:bCs/>
          <w:highlight w:val="cyan"/>
          <w:u w:val="single"/>
        </w:rPr>
        <w:t>T)he intellectual</w:t>
      </w:r>
      <w:r w:rsidRPr="00C7163A">
        <w:rPr>
          <w:sz w:val="14"/>
          <w:highlight w:val="cyan"/>
        </w:rPr>
        <w:t>’s</w:t>
      </w:r>
      <w:r w:rsidRPr="00E01EAE">
        <w:rPr>
          <w:sz w:val="14"/>
        </w:rPr>
        <w:t xml:space="preserve"> spirit as an amateur’, Said argues, ‘</w:t>
      </w:r>
      <w:r w:rsidRPr="00C7163A">
        <w:rPr>
          <w:b/>
          <w:bCs/>
          <w:highlight w:val="cyan"/>
          <w:u w:val="single"/>
        </w:rPr>
        <w:t>can enter and transform the merely professional routine</w:t>
      </w:r>
      <w:r w:rsidRPr="00E01EAE">
        <w:rPr>
          <w:b/>
          <w:bCs/>
          <w:u w:val="single"/>
        </w:rPr>
        <w:t xml:space="preserve"> most of us go through </w:t>
      </w:r>
      <w:r w:rsidRPr="00C7163A">
        <w:rPr>
          <w:b/>
          <w:bCs/>
          <w:highlight w:val="cyan"/>
          <w:u w:val="single"/>
        </w:rPr>
        <w:t>into something much more lively and radical</w:t>
      </w:r>
      <w:r w:rsidRPr="00E01EAE">
        <w:rPr>
          <w:b/>
          <w:bCs/>
          <w:u w:val="single"/>
        </w:rPr>
        <w:t>; instead of doing what one is supposed to do one can ask why one does it, who benefits from it, how can it reconnect with a personal project and original thoughts.</w:t>
      </w:r>
      <w:r w:rsidRPr="00E01EAE">
        <w:rPr>
          <w:sz w:val="14"/>
        </w:rPr>
        <w:t xml:space="preserve">’24 </w:t>
      </w:r>
      <w:r w:rsidRPr="00E01EAE">
        <w:rPr>
          <w:b/>
          <w:bCs/>
          <w:u w:val="single"/>
        </w:rPr>
        <w:t>This requires not just a stubborn intellectual independence, but also shedding habits, jargons, tones that have inhibited IR scholars</w:t>
      </w:r>
      <w:r w:rsidRPr="00E01EAE">
        <w:rPr>
          <w:sz w:val="14"/>
        </w:rPr>
        <w:t xml:space="preserve"> from conversing with thinkers and intellectuals outside the discipline, colleagues in history, anthropology, cultural studies, comparative literature, sociology as well as in non-academic venues, who raise the question of the global in different and sometimes contradictory ways. Arguing that the intellectual’s role is a ‘non-specialist’ one,25 Said bemoans the disappearance of the ‘general secular intellectual’ – ‘figures of learning and authority, whose general scope over many fields gave them more than professional competence, that is, a critical intellectual style’.26 </w:t>
      </w:r>
      <w:r w:rsidRPr="00C7163A">
        <w:rPr>
          <w:b/>
          <w:bCs/>
          <w:highlight w:val="cyan"/>
          <w:u w:val="single"/>
        </w:rPr>
        <w:t>Discarding the professional straitjacket of expertise-oriented IR to venture into intellectual terrains that raise questions of global power and cultural negotiations in a myriad of intersecting and cross-cutting ways will yield richer and fuller conceptions of the ‘politics’ of global politics.</w:t>
      </w:r>
      <w:r w:rsidRPr="00E01EAE">
        <w:rPr>
          <w:sz w:val="14"/>
        </w:rPr>
        <w:t xml:space="preserve"> Needless to say, inter- and crossdisciplinarity will also yield richer and fuller conceptions of the ‘global’ of global politics. It is to that that I turn next.</w:t>
      </w:r>
    </w:p>
    <w:p w14:paraId="2F4679E9" w14:textId="77777777" w:rsidR="00812DCD" w:rsidRPr="006514DF" w:rsidRDefault="00812DCD" w:rsidP="00812DCD">
      <w:pPr>
        <w:pStyle w:val="Heading4"/>
      </w:pPr>
      <w:r>
        <w:t xml:space="preserve">This is a war of </w:t>
      </w:r>
      <w:proofErr w:type="gramStart"/>
      <w:r>
        <w:t>MANUEVER</w:t>
      </w:r>
      <w:proofErr w:type="gramEnd"/>
      <w:r>
        <w:t xml:space="preserve"> and you should evaluate this debate as a negotiation of knowledge and a question of our ability to produce reorientation towards the political economy.</w:t>
      </w:r>
    </w:p>
    <w:p w14:paraId="3DBFADA5" w14:textId="77777777" w:rsidR="00812DCD" w:rsidRPr="00A03664" w:rsidRDefault="00812DCD" w:rsidP="00812DCD">
      <w:pPr>
        <w:rPr>
          <w:sz w:val="20"/>
        </w:rPr>
      </w:pPr>
      <w:proofErr w:type="spellStart"/>
      <w:r>
        <w:rPr>
          <w:rFonts w:cs="Palatino-Roman"/>
          <w:b/>
          <w:color w:val="292526"/>
          <w:szCs w:val="19"/>
        </w:rPr>
        <w:t>Bleiker</w:t>
      </w:r>
      <w:proofErr w:type="spellEnd"/>
      <w:r w:rsidRPr="00A03664">
        <w:rPr>
          <w:rFonts w:cs="Palatino-Roman"/>
          <w:b/>
          <w:color w:val="292526"/>
          <w:szCs w:val="19"/>
        </w:rPr>
        <w:t xml:space="preserve"> 2000 </w:t>
      </w:r>
      <w:r w:rsidRPr="00A03664">
        <w:rPr>
          <w:rFonts w:cs="Palatino-Roman"/>
          <w:color w:val="292526"/>
          <w:sz w:val="16"/>
          <w:szCs w:val="19"/>
        </w:rPr>
        <w:t xml:space="preserve">(Roland, coordinator of the Peace and Conflict Studies Program @ U of Queensland, </w:t>
      </w:r>
      <w:r w:rsidRPr="00A03664">
        <w:rPr>
          <w:rFonts w:cs="Palatino-Roman"/>
          <w:color w:val="292526"/>
          <w:sz w:val="16"/>
          <w:szCs w:val="19"/>
          <w:u w:val="single"/>
        </w:rPr>
        <w:t>Popular Dissent, Human Agency, and Global Politics</w:t>
      </w:r>
      <w:proofErr w:type="gramStart"/>
      <w:r w:rsidRPr="00A03664">
        <w:rPr>
          <w:rFonts w:cs="Palatino-Roman"/>
          <w:color w:val="292526"/>
          <w:sz w:val="16"/>
          <w:szCs w:val="19"/>
        </w:rPr>
        <w:t>, )</w:t>
      </w:r>
      <w:proofErr w:type="gramEnd"/>
      <w:r w:rsidRPr="00A03664">
        <w:rPr>
          <w:sz w:val="20"/>
        </w:rPr>
        <w:t xml:space="preserve"> </w:t>
      </w:r>
    </w:p>
    <w:p w14:paraId="7D757026" w14:textId="77777777" w:rsidR="00812DCD" w:rsidRDefault="00812DCD" w:rsidP="00812DCD">
      <w:pPr>
        <w:ind w:left="720"/>
        <w:rPr>
          <w:rStyle w:val="Hyperlink"/>
          <w:sz w:val="14"/>
        </w:rPr>
      </w:pPr>
      <w:r w:rsidRPr="00511750">
        <w:rPr>
          <w:rStyle w:val="Hyperlink"/>
          <w:sz w:val="14"/>
        </w:rPr>
        <w:t>Describing, explaining and prescribing may be less unproblematic processes of evaluation, but only at first sight</w:t>
      </w:r>
      <w:r w:rsidRPr="00511750">
        <w:rPr>
          <w:rStyle w:val="Hyperlink"/>
          <w:sz w:val="14"/>
          <w:highlight w:val="cyan"/>
        </w:rPr>
        <w:t xml:space="preserve">. </w:t>
      </w:r>
      <w:r w:rsidRPr="0061230C">
        <w:rPr>
          <w:rStyle w:val="StyleUnderline"/>
          <w:highlight w:val="cyan"/>
        </w:rPr>
        <w:t>If one abandons the notion of Truth,</w:t>
      </w:r>
      <w:r w:rsidRPr="00511750">
        <w:rPr>
          <w:rFonts w:cs="Palatino-Roman"/>
          <w:color w:val="292526"/>
          <w:sz w:val="14"/>
          <w:szCs w:val="19"/>
        </w:rPr>
        <w:t xml:space="preserve"> </w:t>
      </w:r>
      <w:r w:rsidRPr="00511750">
        <w:rPr>
          <w:rStyle w:val="Hyperlink"/>
          <w:sz w:val="14"/>
        </w:rPr>
        <w:t>the idea that an event can be apprehended as part of a natural order, authentically and scientifically, as something that exists independently of the meaning we have given it – if one abandons</w:t>
      </w:r>
      <w:r w:rsidRPr="00511750">
        <w:rPr>
          <w:rFonts w:cs="Palatino-Roman"/>
          <w:color w:val="292526"/>
          <w:sz w:val="14"/>
          <w:szCs w:val="19"/>
        </w:rPr>
        <w:t xml:space="preserve"> </w:t>
      </w:r>
      <w:r w:rsidRPr="00536629">
        <w:rPr>
          <w:rFonts w:cs="Palatino-Roman"/>
          <w:color w:val="292526"/>
          <w:szCs w:val="19"/>
          <w:u w:val="single"/>
        </w:rPr>
        <w:t>this separation of object and subject,</w:t>
      </w:r>
      <w:r w:rsidRPr="00A03664">
        <w:rPr>
          <w:rFonts w:cs="Palatino-Roman"/>
          <w:color w:val="292526"/>
          <w:szCs w:val="19"/>
          <w:u w:val="single"/>
        </w:rPr>
        <w:t xml:space="preserve"> then </w:t>
      </w:r>
      <w:r w:rsidRPr="0061230C">
        <w:rPr>
          <w:rStyle w:val="StyleUnderline"/>
          <w:highlight w:val="cyan"/>
        </w:rPr>
        <w:t>the process of judging a particular approach to describing and explaining an event becomes a</w:t>
      </w:r>
      <w:r w:rsidRPr="00A03664">
        <w:rPr>
          <w:rFonts w:cs="Palatino-Roman"/>
          <w:color w:val="292526"/>
          <w:szCs w:val="19"/>
          <w:u w:val="single"/>
        </w:rPr>
        <w:t xml:space="preserve"> </w:t>
      </w:r>
      <w:r w:rsidRPr="0061230C">
        <w:rPr>
          <w:rStyle w:val="StyleUnderline"/>
        </w:rPr>
        <w:t xml:space="preserve">very </w:t>
      </w:r>
      <w:r w:rsidRPr="0061230C">
        <w:rPr>
          <w:rStyle w:val="StyleUnderline"/>
          <w:highlight w:val="cyan"/>
        </w:rPr>
        <w:t>muddled affair.</w:t>
      </w:r>
      <w:r w:rsidRPr="0061230C">
        <w:rPr>
          <w:rStyle w:val="StyleUnderline"/>
        </w:rPr>
        <w:t xml:space="preserve"> </w:t>
      </w:r>
      <w:r w:rsidRPr="0061230C">
        <w:rPr>
          <w:rStyle w:val="StyleUnderline"/>
          <w:highlight w:val="cyan"/>
        </w:rPr>
        <w:t>There is no longer an objective measuring device that can set the standard to evaluate whether or not a particular insight into an event</w:t>
      </w:r>
      <w:r w:rsidRPr="00BC5CAE">
        <w:rPr>
          <w:rFonts w:cs="Palatino-Roman"/>
          <w:color w:val="292526"/>
          <w:szCs w:val="19"/>
          <w:highlight w:val="cyan"/>
          <w:u w:val="single"/>
        </w:rPr>
        <w:t>,</w:t>
      </w:r>
      <w:r w:rsidRPr="00A03664">
        <w:rPr>
          <w:rFonts w:cs="Palatino-Roman"/>
          <w:color w:val="292526"/>
          <w:szCs w:val="19"/>
          <w:u w:val="single"/>
        </w:rPr>
        <w:t xml:space="preserve"> such as the collapse of the Berlin Wall, </w:t>
      </w:r>
      <w:r w:rsidRPr="0061230C">
        <w:rPr>
          <w:rStyle w:val="StyleUnderline"/>
          <w:highlight w:val="cyan"/>
        </w:rPr>
        <w:t>is true or false</w:t>
      </w:r>
      <w:r w:rsidRPr="00A03664">
        <w:rPr>
          <w:rFonts w:cs="Palatino-Roman"/>
          <w:color w:val="292526"/>
          <w:szCs w:val="19"/>
          <w:u w:val="single"/>
        </w:rPr>
        <w:t>. The very nature of a past event becomes indeterminate insofar as its identification is dependent upon ever-changing forms of linguistic expressions that imbue the event with meaning</w:t>
      </w:r>
      <w:r w:rsidRPr="00511750">
        <w:rPr>
          <w:rFonts w:cs="Palatino-Roman"/>
          <w:color w:val="292526"/>
          <w:sz w:val="14"/>
          <w:szCs w:val="19"/>
        </w:rPr>
        <w:t>.</w:t>
      </w:r>
      <w:r w:rsidRPr="00511750">
        <w:rPr>
          <w:rFonts w:cs="Palatino-Roman"/>
          <w:color w:val="292526"/>
          <w:sz w:val="14"/>
          <w:szCs w:val="10"/>
        </w:rPr>
        <w:t xml:space="preserve">56 </w:t>
      </w:r>
      <w:r w:rsidRPr="00511750">
        <w:rPr>
          <w:rStyle w:val="Hyperlink"/>
          <w:sz w:val="14"/>
        </w:rPr>
        <w:t xml:space="preserve">The inability to determine objective meanings is also the reason why various critical international relations scholars stress that there can be no ultimate way of assessing human agency. Roxanne Doty, for instance, believes that the agent–structure debate ‘encounters an aporia, i.e., a self-engendered paradox beyond which it cannot press’. This is to say that the debate is fundamentally undecidable, and that theorists who engage in it ‘can claim no scientific, objective grounds for determining whether the force of agency or that of structure is operative at any single instant’.57 Hollis and Smith pursue a similar line of argument. They </w:t>
      </w:r>
      <w:proofErr w:type="spellStart"/>
      <w:r w:rsidRPr="00511750">
        <w:rPr>
          <w:rStyle w:val="Hyperlink"/>
          <w:sz w:val="14"/>
        </w:rPr>
        <w:t>emphasise</w:t>
      </w:r>
      <w:proofErr w:type="spellEnd"/>
      <w:r w:rsidRPr="00511750">
        <w:rPr>
          <w:rStyle w:val="Hyperlink"/>
          <w:sz w:val="14"/>
        </w:rPr>
        <w:t xml:space="preserve"> that there are always two stories to tell – neither of which is likely ever to have the last word – an inside story and an outside story, one about agents and another about structures, one epistemological and the other ontological, one about understanding and one about explaining international relations.58 The value of an insight cannot be evaluated in relation to a set of objectively existing criteria. But this does not mean that all insights have the same value. Not every perception is equally perceptive. Not every thought is equally thoughtful. Not every action is equally justifiable. </w:t>
      </w:r>
      <w:r w:rsidRPr="0061230C">
        <w:rPr>
          <w:rStyle w:val="StyleUnderline"/>
          <w:highlight w:val="cyan"/>
        </w:rPr>
        <w:t>How,</w:t>
      </w:r>
      <w:r w:rsidRPr="0061230C">
        <w:rPr>
          <w:rStyle w:val="StyleUnderline"/>
        </w:rPr>
        <w:t xml:space="preserve"> </w:t>
      </w:r>
      <w:r w:rsidRPr="00A03664">
        <w:rPr>
          <w:rFonts w:cs="Palatino-Roman"/>
          <w:color w:val="292526"/>
          <w:szCs w:val="19"/>
          <w:u w:val="single"/>
        </w:rPr>
        <w:t>then</w:t>
      </w:r>
      <w:r w:rsidRPr="0061230C">
        <w:rPr>
          <w:rStyle w:val="StyleUnderline"/>
          <w:highlight w:val="cyan"/>
        </w:rPr>
        <w:t>, can one judge? Determining the value of a particular insight or action is always a process of negotiating knowledge, of deciding where its rotating axes should be placed and how its outer boundaries should be drawn. The</w:t>
      </w:r>
      <w:r w:rsidRPr="00A03664">
        <w:rPr>
          <w:rFonts w:cs="Palatino-Roman"/>
          <w:color w:val="292526"/>
          <w:szCs w:val="19"/>
          <w:u w:val="single"/>
        </w:rPr>
        <w:t xml:space="preserve"> actual </w:t>
      </w:r>
      <w:r w:rsidRPr="0061230C">
        <w:rPr>
          <w:rStyle w:val="StyleUnderline"/>
          <w:highlight w:val="cyan"/>
        </w:rPr>
        <w:t>act of judging can</w:t>
      </w:r>
      <w:r w:rsidRPr="00A03664">
        <w:rPr>
          <w:rFonts w:cs="Palatino-Roman"/>
          <w:color w:val="292526"/>
          <w:szCs w:val="19"/>
          <w:u w:val="single"/>
        </w:rPr>
        <w:t xml:space="preserve"> thus </w:t>
      </w:r>
      <w:r w:rsidRPr="0061230C">
        <w:rPr>
          <w:rStyle w:val="StyleUnderline"/>
          <w:highlight w:val="cyan"/>
        </w:rPr>
        <w:t>be made in reference to the very process of negotiating knowledge</w:t>
      </w:r>
      <w:r w:rsidRPr="00A03664">
        <w:rPr>
          <w:rFonts w:cs="Palatino-Roman"/>
          <w:color w:val="292526"/>
          <w:szCs w:val="19"/>
          <w:u w:val="single"/>
        </w:rPr>
        <w:t xml:space="preserve">. The contribution of the present approach to understanding transversal dissent could, for instance, be evaluated by its ability to demonstrate that a rethinking of the agency </w:t>
      </w:r>
      <w:proofErr w:type="spellStart"/>
      <w:r w:rsidRPr="00A03664">
        <w:rPr>
          <w:rFonts w:cs="Palatino-Roman"/>
          <w:color w:val="292526"/>
          <w:szCs w:val="19"/>
          <w:u w:val="single"/>
        </w:rPr>
        <w:t>problematique</w:t>
      </w:r>
      <w:proofErr w:type="spellEnd"/>
      <w:r w:rsidRPr="00A03664">
        <w:rPr>
          <w:rFonts w:cs="Palatino-Roman"/>
          <w:color w:val="292526"/>
          <w:szCs w:val="19"/>
          <w:u w:val="single"/>
        </w:rPr>
        <w:t xml:space="preserve"> has revealed different insights into global politics. </w:t>
      </w:r>
      <w:r w:rsidRPr="0061230C">
        <w:rPr>
          <w:rStyle w:val="StyleUnderline"/>
          <w:highlight w:val="cyan"/>
        </w:rPr>
        <w:t>The key question</w:t>
      </w:r>
      <w:r w:rsidRPr="00A03664">
        <w:rPr>
          <w:rFonts w:cs="Palatino-Roman"/>
          <w:color w:val="292526"/>
          <w:szCs w:val="19"/>
          <w:u w:val="single"/>
        </w:rPr>
        <w:t xml:space="preserve"> then </w:t>
      </w:r>
      <w:r w:rsidRPr="0061230C">
        <w:rPr>
          <w:rStyle w:val="StyleUnderline"/>
          <w:highlight w:val="cyan"/>
        </w:rPr>
        <w:t>revolves around whether or not a particular</w:t>
      </w:r>
      <w:r w:rsidRPr="0061230C">
        <w:rPr>
          <w:rStyle w:val="StyleUnderline"/>
        </w:rPr>
        <w:t xml:space="preserve"> </w:t>
      </w:r>
      <w:r w:rsidRPr="00A03664">
        <w:rPr>
          <w:rFonts w:cs="Palatino-Roman"/>
          <w:color w:val="292526"/>
          <w:szCs w:val="19"/>
          <w:u w:val="single"/>
        </w:rPr>
        <w:t xml:space="preserve">international </w:t>
      </w:r>
      <w:r w:rsidRPr="0061230C">
        <w:rPr>
          <w:rStyle w:val="StyleUnderline"/>
          <w:highlight w:val="cyan"/>
        </w:rPr>
        <w:t>event,</w:t>
      </w:r>
      <w:r w:rsidRPr="00A03664">
        <w:rPr>
          <w:rFonts w:cs="Palatino-Roman"/>
          <w:color w:val="292526"/>
          <w:szCs w:val="19"/>
          <w:u w:val="single"/>
        </w:rPr>
        <w:t xml:space="preserve"> like the fall of the Berlin Wall</w:t>
      </w:r>
      <w:r w:rsidRPr="0061230C">
        <w:rPr>
          <w:rStyle w:val="StyleUnderline"/>
          <w:highlight w:val="cyan"/>
        </w:rPr>
        <w:t xml:space="preserve">, appears in a new light once it is being </w:t>
      </w:r>
      <w:proofErr w:type="spellStart"/>
      <w:r w:rsidRPr="0061230C">
        <w:rPr>
          <w:rStyle w:val="StyleUnderline"/>
          <w:highlight w:val="cyan"/>
        </w:rPr>
        <w:t>scrutinised</w:t>
      </w:r>
      <w:proofErr w:type="spellEnd"/>
      <w:r w:rsidRPr="0061230C">
        <w:rPr>
          <w:rStyle w:val="StyleUnderline"/>
          <w:highlight w:val="cyan"/>
        </w:rPr>
        <w:t xml:space="preserve"> by an approach that pays attention to factors that had </w:t>
      </w:r>
      <w:r w:rsidRPr="0061230C">
        <w:rPr>
          <w:rStyle w:val="StyleUnderline"/>
        </w:rPr>
        <w:t xml:space="preserve">hitherto </w:t>
      </w:r>
      <w:r w:rsidRPr="0061230C">
        <w:rPr>
          <w:rStyle w:val="StyleUnderline"/>
          <w:highlight w:val="cyan"/>
        </w:rPr>
        <w:t>been ignored</w:t>
      </w:r>
      <w:r w:rsidRPr="0061230C">
        <w:rPr>
          <w:rStyle w:val="StyleUnderline"/>
        </w:rPr>
        <w:t xml:space="preserve">. </w:t>
      </w:r>
      <w:r w:rsidRPr="00536629">
        <w:rPr>
          <w:rFonts w:cs="Palatino-Roman"/>
          <w:color w:val="292526"/>
          <w:szCs w:val="19"/>
          <w:u w:val="single"/>
        </w:rPr>
        <w:t xml:space="preserve">Expressed in other words, </w:t>
      </w:r>
      <w:r w:rsidRPr="0061230C">
        <w:rPr>
          <w:rStyle w:val="StyleUnderline"/>
          <w:highlight w:val="cyan"/>
        </w:rPr>
        <w:t>knowledge about agency can be evaluated by its ability to orient and reorient our perceptions of events and the political actions that issue from them</w:t>
      </w:r>
      <w:r w:rsidRPr="00A03664">
        <w:rPr>
          <w:rFonts w:cs="Palatino-Roman"/>
          <w:color w:val="292526"/>
          <w:szCs w:val="19"/>
          <w:u w:val="single"/>
        </w:rPr>
        <w:t xml:space="preserve">. </w:t>
      </w:r>
      <w:r w:rsidRPr="00511750">
        <w:rPr>
          <w:rStyle w:val="Hyperlink"/>
          <w:sz w:val="14"/>
        </w:rPr>
        <w:t>The lyrical world, once more, offers valuable insight. Rene´ Char:  A poet must leave traces of his passage, not proofs. Only traces bring about dreams.</w:t>
      </w:r>
    </w:p>
    <w:p w14:paraId="7BA6EEB9" w14:textId="77777777" w:rsidR="00812DCD" w:rsidRPr="00812DCD" w:rsidRDefault="00812DCD" w:rsidP="00812DCD"/>
    <w:p w14:paraId="65C9DF1B" w14:textId="0C119EC7" w:rsidR="0025124C" w:rsidRDefault="0025124C" w:rsidP="0025124C">
      <w:pPr>
        <w:pStyle w:val="Heading2"/>
      </w:pPr>
      <w:r>
        <w:t>Case</w:t>
      </w:r>
    </w:p>
    <w:p w14:paraId="7E2984AA" w14:textId="77777777" w:rsidR="0025124C" w:rsidRDefault="0025124C" w:rsidP="0025124C">
      <w:pPr>
        <w:pStyle w:val="Heading3"/>
      </w:pPr>
      <w:r>
        <w:t>Adv. 1</w:t>
      </w:r>
    </w:p>
    <w:p w14:paraId="5D0660F1" w14:textId="569320B6" w:rsidR="0025124C" w:rsidRDefault="0025124C" w:rsidP="0025124C">
      <w:pPr>
        <w:pStyle w:val="Heading4"/>
      </w:pPr>
      <w:r>
        <w:t>Don’t vote on an advantage with no real extinction impact justified by just nebulous internal links</w:t>
      </w:r>
    </w:p>
    <w:p w14:paraId="58C1F5E2" w14:textId="46E28B18" w:rsidR="0025124C" w:rsidRDefault="0025124C" w:rsidP="0025124C">
      <w:pPr>
        <w:pStyle w:val="Heading4"/>
      </w:pPr>
      <w:r>
        <w:t>1</w:t>
      </w:r>
      <w:r>
        <w:t xml:space="preserve">) </w:t>
      </w:r>
      <w:proofErr w:type="spellStart"/>
      <w:r>
        <w:t>MunOz-Patchen</w:t>
      </w:r>
      <w:proofErr w:type="spellEnd"/>
      <w:r>
        <w:t xml:space="preserve"> is incorrect – this is in the context of small </w:t>
      </w:r>
      <w:proofErr w:type="gramStart"/>
      <w:r>
        <w:t>debris</w:t>
      </w:r>
      <w:proofErr w:type="gramEnd"/>
      <w:r>
        <w:t xml:space="preserve"> but their evidence misses an internal link between debris writ large and extremely tiny ones</w:t>
      </w:r>
    </w:p>
    <w:p w14:paraId="2402D45E" w14:textId="007FB5DD" w:rsidR="0025124C" w:rsidRPr="0029261A" w:rsidRDefault="0025124C" w:rsidP="0025124C">
      <w:pPr>
        <w:pStyle w:val="Heading4"/>
        <w:rPr>
          <w:rFonts w:cs="Calibri"/>
        </w:rPr>
      </w:pPr>
      <w:r>
        <w:t>2</w:t>
      </w:r>
      <w:r>
        <w:t xml:space="preserve">) Creator of the Kessler syndrome admits that it’s way too far off to </w:t>
      </w:r>
      <w:proofErr w:type="gramStart"/>
      <w:r>
        <w:t>matter</w:t>
      </w:r>
      <w:r w:rsidRPr="002401A3">
        <w:rPr>
          <w:rFonts w:cs="Calibri"/>
        </w:rPr>
        <w:t xml:space="preserve"> </w:t>
      </w:r>
      <w:r>
        <w:rPr>
          <w:rFonts w:cs="Calibri"/>
        </w:rPr>
        <w:t xml:space="preserve"> -</w:t>
      </w:r>
      <w:proofErr w:type="gramEnd"/>
      <w:r>
        <w:rPr>
          <w:rFonts w:cs="Calibri"/>
        </w:rPr>
        <w:t xml:space="preserve"> Harker reads green</w:t>
      </w:r>
    </w:p>
    <w:p w14:paraId="1B99D7E4" w14:textId="77777777" w:rsidR="0025124C" w:rsidRPr="002401A3" w:rsidRDefault="0025124C" w:rsidP="0025124C">
      <w:r w:rsidRPr="002401A3">
        <w:t xml:space="preserve">Chelsea </w:t>
      </w:r>
      <w:r>
        <w:rPr>
          <w:b/>
          <w:bCs/>
        </w:rPr>
        <w:t xml:space="preserve">1AC </w:t>
      </w:r>
      <w:proofErr w:type="spellStart"/>
      <w:r w:rsidRPr="002401A3">
        <w:rPr>
          <w:b/>
          <w:bCs/>
          <w:sz w:val="24"/>
        </w:rPr>
        <w:t>MuñOz-Patchen</w:t>
      </w:r>
      <w:proofErr w:type="spellEnd"/>
      <w:r w:rsidRPr="002401A3">
        <w:rPr>
          <w:b/>
          <w:bCs/>
          <w:sz w:val="24"/>
        </w:rPr>
        <w:t>, 19</w:t>
      </w:r>
      <w:r w:rsidRPr="002401A3">
        <w:t xml:space="preserve"> - ("Regulating the Space Commons: Treating Space Debris as Abandoned Property in Violation of the Outer Space Treaty," University of Chicago, 2019, 12-6-2021, https://cjil.uchicago.edu/publication/regulating-space-commons-treating-space-debris-abandoned-property-violation-outer-space)//AW</w:t>
      </w:r>
    </w:p>
    <w:p w14:paraId="77FC1313" w14:textId="77777777" w:rsidR="0025124C" w:rsidRPr="002401A3" w:rsidRDefault="0025124C" w:rsidP="0025124C">
      <w:pPr>
        <w:rPr>
          <w:sz w:val="10"/>
        </w:rPr>
      </w:pPr>
      <w:r w:rsidRPr="002401A3">
        <w:rPr>
          <w:sz w:val="10"/>
        </w:rPr>
        <w:t xml:space="preserve">Debris poses a threat to functioning space objects and astronauts in space, and may cause damage to the earth’s surface upon re-entry.29 Much of the small </w:t>
      </w:r>
      <w:r w:rsidRPr="002401A3">
        <w:rPr>
          <w:highlight w:val="yellow"/>
          <w:u w:val="single"/>
        </w:rPr>
        <w:t>debris cannot be tracked due to</w:t>
      </w:r>
      <w:r w:rsidRPr="002401A3">
        <w:rPr>
          <w:sz w:val="10"/>
        </w:rPr>
        <w:t xml:space="preserve"> its </w:t>
      </w:r>
      <w:r w:rsidRPr="002401A3">
        <w:rPr>
          <w:highlight w:val="yellow"/>
          <w:u w:val="single"/>
        </w:rPr>
        <w:t>size and</w:t>
      </w:r>
      <w:r w:rsidRPr="002401A3">
        <w:rPr>
          <w:sz w:val="10"/>
        </w:rPr>
        <w:t xml:space="preserve"> the </w:t>
      </w:r>
      <w:r w:rsidRPr="002401A3">
        <w:rPr>
          <w:highlight w:val="yellow"/>
          <w:u w:val="single"/>
        </w:rPr>
        <w:t>velocity</w:t>
      </w:r>
      <w:r w:rsidRPr="002401A3">
        <w:rPr>
          <w:sz w:val="10"/>
        </w:rPr>
        <w:t xml:space="preserve"> at which it travels, </w:t>
      </w:r>
      <w:r w:rsidRPr="002401A3">
        <w:rPr>
          <w:rStyle w:val="Emphasis"/>
          <w:highlight w:val="yellow"/>
        </w:rPr>
        <w:t>making it impossible to</w:t>
      </w:r>
      <w:r w:rsidRPr="002401A3">
        <w:rPr>
          <w:sz w:val="10"/>
        </w:rPr>
        <w:t xml:space="preserve"> anticipate and maneuver to </w:t>
      </w:r>
      <w:r w:rsidRPr="002401A3">
        <w:rPr>
          <w:rStyle w:val="Emphasis"/>
          <w:highlight w:val="yellow"/>
        </w:rPr>
        <w:t>avoid collisions.</w:t>
      </w:r>
      <w:r w:rsidRPr="002401A3">
        <w:rPr>
          <w:sz w:val="10"/>
        </w:rPr>
        <w:t xml:space="preserve">30 To remain in orbit, </w:t>
      </w:r>
      <w:r w:rsidRPr="002401A3">
        <w:rPr>
          <w:rStyle w:val="Emphasis"/>
        </w:rPr>
        <w:t>debris must travel at speeds of up to 17,500 miles per hour</w:t>
      </w:r>
      <w:r w:rsidRPr="002401A3">
        <w:rPr>
          <w:sz w:val="10"/>
        </w:rPr>
        <w:t xml:space="preserve">.31 At this speed even very small pieces of debris can cause serious damage, threatening a spacecraft and causing </w:t>
      </w:r>
      <w:proofErr w:type="spellStart"/>
      <w:r w:rsidRPr="002401A3">
        <w:rPr>
          <w:sz w:val="10"/>
        </w:rPr>
        <w:t>expensive</w:t>
      </w:r>
      <w:proofErr w:type="spellEnd"/>
      <w:r w:rsidRPr="002401A3">
        <w:rPr>
          <w:sz w:val="10"/>
        </w:rPr>
        <w:t xml:space="preserve"> damage.32 There are millions of these very small pieces, and thousands of larger ones.33 The small-to-medium </w:t>
      </w:r>
      <w:r w:rsidRPr="002401A3">
        <w:rPr>
          <w:rStyle w:val="StyleUnderline"/>
          <w:highlight w:val="yellow"/>
        </w:rPr>
        <w:t>pieces</w:t>
      </w:r>
      <w:r w:rsidRPr="002401A3">
        <w:rPr>
          <w:sz w:val="10"/>
        </w:rPr>
        <w:t xml:space="preserve"> of debris “continuously </w:t>
      </w:r>
      <w:r w:rsidRPr="002401A3">
        <w:rPr>
          <w:highlight w:val="yellow"/>
          <w:u w:val="single"/>
        </w:rPr>
        <w:t>shed</w:t>
      </w:r>
      <w:r w:rsidRPr="002401A3">
        <w:rPr>
          <w:sz w:val="10"/>
        </w:rPr>
        <w:t xml:space="preserve"> fragments like lens caps, booster upper stages, </w:t>
      </w:r>
      <w:r w:rsidRPr="002401A3">
        <w:rPr>
          <w:u w:val="single"/>
        </w:rPr>
        <w:t>nuts, bolts, paint chips, motor sprays of aluminum particles, glass splinters, waste water, and bits of foil</w:t>
      </w:r>
      <w:r w:rsidRPr="002401A3">
        <w:rPr>
          <w:sz w:val="10"/>
        </w:rPr>
        <w:t xml:space="preserve">,” </w:t>
      </w:r>
      <w:r w:rsidRPr="002401A3">
        <w:rPr>
          <w:highlight w:val="yellow"/>
          <w:u w:val="single"/>
        </w:rPr>
        <w:t>and</w:t>
      </w:r>
      <w:r w:rsidRPr="002401A3">
        <w:rPr>
          <w:sz w:val="10"/>
        </w:rPr>
        <w:t xml:space="preserve"> may </w:t>
      </w:r>
      <w:r w:rsidRPr="002401A3">
        <w:rPr>
          <w:highlight w:val="yellow"/>
          <w:u w:val="single"/>
        </w:rPr>
        <w:t>stay in orbit for</w:t>
      </w:r>
      <w:r w:rsidRPr="002401A3">
        <w:rPr>
          <w:sz w:val="10"/>
        </w:rPr>
        <w:t xml:space="preserve"> decades or even </w:t>
      </w:r>
      <w:r w:rsidRPr="002401A3">
        <w:rPr>
          <w:highlight w:val="yellow"/>
          <w:u w:val="single"/>
        </w:rPr>
        <w:t>centuries</w:t>
      </w:r>
      <w:r w:rsidRPr="002401A3">
        <w:rPr>
          <w:sz w:val="10"/>
        </w:rPr>
        <w:t xml:space="preserve">, posing an ongoing risk.34 Debris ten centimeters or larger in diameter creates the likelihood of complete destruction for any functioning satellite with which it collides.35 Large nonfunctional </w:t>
      </w:r>
      <w:r w:rsidRPr="002401A3">
        <w:rPr>
          <w:rStyle w:val="StyleUnderline"/>
          <w:highlight w:val="yellow"/>
        </w:rPr>
        <w:t>objects</w:t>
      </w:r>
      <w:r w:rsidRPr="002401A3">
        <w:rPr>
          <w:sz w:val="10"/>
        </w:rPr>
        <w:t xml:space="preserve"> remaining in orbit </w:t>
      </w:r>
      <w:r w:rsidRPr="002401A3">
        <w:rPr>
          <w:highlight w:val="yellow"/>
          <w:u w:val="single"/>
        </w:rPr>
        <w:t>are a collision threat</w:t>
      </w:r>
      <w:r w:rsidRPr="002401A3">
        <w:rPr>
          <w:sz w:val="10"/>
        </w:rPr>
        <w:t xml:space="preserve">, capable of creating huge amounts of space debris and </w:t>
      </w:r>
      <w:r w:rsidRPr="002401A3">
        <w:rPr>
          <w:highlight w:val="yellow"/>
          <w:u w:val="single"/>
        </w:rPr>
        <w:t>taking up</w:t>
      </w:r>
      <w:r w:rsidRPr="002401A3">
        <w:rPr>
          <w:sz w:val="10"/>
        </w:rPr>
        <w:t xml:space="preserve"> otherwise </w:t>
      </w:r>
      <w:r w:rsidRPr="002401A3">
        <w:rPr>
          <w:highlight w:val="yellow"/>
          <w:u w:val="single"/>
        </w:rPr>
        <w:t>useful orbit space.</w:t>
      </w:r>
      <w:r w:rsidRPr="002401A3">
        <w:rPr>
          <w:sz w:val="10"/>
        </w:rPr>
        <w:t xml:space="preserve">36 This issue is of growing importance as more nations and companies gain the ability to launch satellites and other objects into space.37 From February 2009 through the end of 2010, more than thirty-two collision-avoidance maneuvers were reportedly used to avoid debris by various space agencies and satellite companies, and as of March 2012, </w:t>
      </w:r>
      <w:r w:rsidRPr="002401A3">
        <w:rPr>
          <w:u w:val="single"/>
        </w:rPr>
        <w:t>the crew of the</w:t>
      </w:r>
      <w:r w:rsidRPr="002401A3">
        <w:rPr>
          <w:sz w:val="10"/>
        </w:rPr>
        <w:t xml:space="preserve"> International Space Station (</w:t>
      </w:r>
      <w:r w:rsidRPr="002401A3">
        <w:rPr>
          <w:u w:val="single"/>
        </w:rPr>
        <w:t>ISS</w:t>
      </w:r>
      <w:r w:rsidRPr="002401A3">
        <w:rPr>
          <w:sz w:val="10"/>
        </w:rPr>
        <w:t xml:space="preserve">) </w:t>
      </w:r>
      <w:r w:rsidRPr="002401A3">
        <w:rPr>
          <w:u w:val="single"/>
        </w:rPr>
        <w:t>had to take shelter three times due to close calls</w:t>
      </w:r>
      <w:r w:rsidRPr="002401A3">
        <w:rPr>
          <w:sz w:val="10"/>
        </w:rPr>
        <w:t xml:space="preserve"> with passing debris.38 These maneuvers require costly fuel usage and place a strain on astronauts.39 Furthermore, the launches of some spacecraft have “been delayed because of the presence of space debris in the planned flight paths.”40 In 2011, Euroconsult, a satellite consultant, projected that there would be “a 51% increase in satellites launched in the next decade over the number launched in the past decade.”41 In addition to satellites, the rise of </w:t>
      </w:r>
      <w:r w:rsidRPr="002401A3">
        <w:rPr>
          <w:highlight w:val="yellow"/>
          <w:u w:val="single"/>
        </w:rPr>
        <w:t>commercial space tourism will</w:t>
      </w:r>
      <w:r w:rsidRPr="002401A3">
        <w:rPr>
          <w:sz w:val="10"/>
        </w:rPr>
        <w:t xml:space="preserve"> also </w:t>
      </w:r>
      <w:r w:rsidRPr="002401A3">
        <w:rPr>
          <w:highlight w:val="yellow"/>
          <w:u w:val="single"/>
        </w:rPr>
        <w:t>increase</w:t>
      </w:r>
      <w:r w:rsidRPr="002401A3">
        <w:rPr>
          <w:u w:val="single"/>
        </w:rPr>
        <w:t xml:space="preserve"> the number of objects launched into space and thus the amount of </w:t>
      </w:r>
      <w:r w:rsidRPr="002401A3">
        <w:rPr>
          <w:highlight w:val="yellow"/>
          <w:u w:val="single"/>
        </w:rPr>
        <w:t>debris.</w:t>
      </w:r>
      <w:r w:rsidRPr="002401A3">
        <w:rPr>
          <w:sz w:val="10"/>
        </w:rPr>
        <w:t xml:space="preserve">42 The more objects are sent into space, and the more collisions create cascades of debris, the greater the risk of damage to vital satellites and other devices relied on for “weather forecasting, telecommunications, commerce, and national security.”43 The Space Debris Mitigation Guidelines44 were created by UNCOPUOS with input from the IADC and adopted in 2007.45 The guidelines were developed to address the problem of space debris and were intended to “increase mutual understanding on acceptable activities in space.”46 These guidelines are nonbinding but suggest best practices to implement at the national level when planning for a launch. Many nations have adopted the guidelines to some degree, and some have gone beyond what the guidelines suggest.47 While the guidelines do not address existing debris, they do much to prevent the creation of new debris. The Kessler Syndrome is the biggest concern with space debris. </w:t>
      </w:r>
      <w:r w:rsidRPr="002401A3">
        <w:rPr>
          <w:highlight w:val="yellow"/>
          <w:u w:val="single"/>
        </w:rPr>
        <w:t xml:space="preserve">The </w:t>
      </w:r>
      <w:r w:rsidRPr="002401A3">
        <w:rPr>
          <w:rStyle w:val="Emphasis"/>
          <w:highlight w:val="yellow"/>
        </w:rPr>
        <w:t>Kessler Syndrome</w:t>
      </w:r>
      <w:r w:rsidRPr="002401A3">
        <w:rPr>
          <w:highlight w:val="yellow"/>
          <w:u w:val="single"/>
        </w:rPr>
        <w:t xml:space="preserve"> is</w:t>
      </w:r>
      <w:r w:rsidRPr="002401A3">
        <w:rPr>
          <w:sz w:val="10"/>
        </w:rPr>
        <w:t xml:space="preserve"> a cascade </w:t>
      </w:r>
      <w:r w:rsidRPr="002401A3">
        <w:rPr>
          <w:u w:val="single"/>
        </w:rPr>
        <w:t xml:space="preserve">created </w:t>
      </w:r>
      <w:r w:rsidRPr="002401A3">
        <w:rPr>
          <w:highlight w:val="yellow"/>
          <w:u w:val="single"/>
        </w:rPr>
        <w:t xml:space="preserve">when debris hits a space object, creating new debris and </w:t>
      </w:r>
      <w:r w:rsidRPr="002401A3">
        <w:rPr>
          <w:rStyle w:val="Emphasis"/>
          <w:highlight w:val="yellow"/>
        </w:rPr>
        <w:t>setting off a chain reaction</w:t>
      </w:r>
      <w:r w:rsidRPr="002401A3">
        <w:rPr>
          <w:highlight w:val="yellow"/>
          <w:u w:val="single"/>
        </w:rPr>
        <w:t xml:space="preserve"> of collisions that</w:t>
      </w:r>
      <w:r w:rsidRPr="002401A3">
        <w:rPr>
          <w:sz w:val="10"/>
        </w:rPr>
        <w:t xml:space="preserve"> eventually </w:t>
      </w:r>
      <w:r w:rsidRPr="002401A3">
        <w:rPr>
          <w:rStyle w:val="Emphasis"/>
          <w:highlight w:val="yellow"/>
        </w:rPr>
        <w:t>closes off entire orbits.</w:t>
      </w:r>
      <w:r w:rsidRPr="002401A3">
        <w:rPr>
          <w:sz w:val="10"/>
        </w:rPr>
        <w:t xml:space="preserve">48 The concern is that this cascade will occur when a tipping point is reached at which the natural removal rate cannot keep up with the amount of new debris added.49 At this point a collision could set off a cascade destroying all space objects within the orbit.50 </w:t>
      </w:r>
      <w:r w:rsidRPr="002401A3">
        <w:rPr>
          <w:u w:val="single"/>
        </w:rPr>
        <w:t xml:space="preserve">In 2011, The National Research Council predicted that the Kessler Syndrome </w:t>
      </w:r>
      <w:r w:rsidRPr="002401A3">
        <w:rPr>
          <w:rStyle w:val="Emphasis"/>
        </w:rPr>
        <w:t>could happen within ten to twenty years.</w:t>
      </w:r>
      <w:r w:rsidRPr="002401A3">
        <w:rPr>
          <w:sz w:val="10"/>
        </w:rPr>
        <w:t>51</w:t>
      </w:r>
      <w:r w:rsidRPr="0029261A">
        <w:rPr>
          <w:rStyle w:val="StyleUnderline"/>
        </w:rPr>
        <w:t xml:space="preserve"> </w:t>
      </w:r>
      <w:r w:rsidRPr="0029261A">
        <w:rPr>
          <w:rStyle w:val="StyleUnderline"/>
          <w:highlight w:val="green"/>
        </w:rPr>
        <w:t>Donald J. Kessler, the astrophysicist and NASA scientist who theorized the Kessler Syndrome in 1978, believes this cascade may be a century away, meaning that there is still time to develop a solution.52</w:t>
      </w:r>
      <w:r w:rsidRPr="0029261A">
        <w:rPr>
          <w:rStyle w:val="StyleUnderline"/>
        </w:rPr>
        <w:t xml:space="preserve"> </w:t>
      </w:r>
    </w:p>
    <w:p w14:paraId="1C74CA86" w14:textId="00398ED4" w:rsidR="0025124C" w:rsidRDefault="0025124C" w:rsidP="0025124C">
      <w:pPr>
        <w:pStyle w:val="Heading4"/>
      </w:pPr>
      <w:r>
        <w:t>3</w:t>
      </w:r>
      <w:r>
        <w:t>) Johnson also doesn’t indicate that there is an external impact to any of these scenarios – means they don’t escalate and reading new terminals would be new in the 1AR just like reading an add-on—none of the warrants in the card are contextualized to nukes.</w:t>
      </w:r>
    </w:p>
    <w:p w14:paraId="478A2BA7" w14:textId="2E97068C" w:rsidR="0025124C" w:rsidRPr="00774300" w:rsidRDefault="0025124C" w:rsidP="0025124C">
      <w:pPr>
        <w:pStyle w:val="Heading4"/>
      </w:pPr>
      <w:r>
        <w:t>4</w:t>
      </w:r>
      <w:r>
        <w:t>) Alt causes to Johnson they can’t solve – Harker reads green</w:t>
      </w:r>
    </w:p>
    <w:p w14:paraId="1AB98F9F" w14:textId="77777777" w:rsidR="0025124C" w:rsidRPr="002401A3" w:rsidRDefault="0025124C" w:rsidP="0025124C">
      <w:r w:rsidRPr="002401A3">
        <w:t xml:space="preserve">Les </w:t>
      </w:r>
      <w:r>
        <w:rPr>
          <w:rStyle w:val="Style13ptBold"/>
        </w:rPr>
        <w:t>1AC J</w:t>
      </w:r>
      <w:r w:rsidRPr="002401A3">
        <w:rPr>
          <w:rStyle w:val="Style13ptBold"/>
        </w:rPr>
        <w:t>ohnson 13</w:t>
      </w:r>
      <w:r w:rsidRPr="002401A3">
        <w:t xml:space="preserve">, Deputy Manager for NASA's Advanced Concepts Office at the Marshall Space Flight Center, Co-Investigator for the JAXA T-Rex Space Tether Experiment and PI of NASA's </w:t>
      </w:r>
      <w:proofErr w:type="spellStart"/>
      <w:r w:rsidRPr="002401A3">
        <w:t>ProSEDS</w:t>
      </w:r>
      <w:proofErr w:type="spellEnd"/>
      <w:r w:rsidRPr="002401A3">
        <w:t xml:space="preserve"> Experiment, Master's Degree in Physics from Vanderbilt University, Popular Science Writer, and NASA Technologist, Frequent Contributor to the Journal of the British Interplanetary </w:t>
      </w:r>
      <w:proofErr w:type="spellStart"/>
      <w:r w:rsidRPr="002401A3">
        <w:t>Sodety</w:t>
      </w:r>
      <w:proofErr w:type="spellEnd"/>
      <w:r w:rsidRPr="002401A3">
        <w:t xml:space="preserve"> and Member of the American Institute of Aeronautics and Astronautics, National Space Society, the World Future Society, and MENSA, Sky Alert!: When Satellites Fail, p. 9-12 [language modified]</w:t>
      </w:r>
    </w:p>
    <w:p w14:paraId="5BC77418" w14:textId="77777777" w:rsidR="0025124C" w:rsidRPr="002401A3" w:rsidRDefault="0025124C" w:rsidP="0025124C">
      <w:pPr>
        <w:rPr>
          <w:sz w:val="12"/>
        </w:rPr>
      </w:pPr>
      <w:r w:rsidRPr="002401A3">
        <w:rPr>
          <w:sz w:val="12"/>
        </w:rPr>
        <w:t xml:space="preserve">Whatever the initial cause, the result may be the same. </w:t>
      </w:r>
      <w:r w:rsidRPr="002401A3">
        <w:rPr>
          <w:rStyle w:val="StyleUnderline"/>
          <w:highlight w:val="yellow"/>
        </w:rPr>
        <w:t xml:space="preserve">A </w:t>
      </w:r>
      <w:r w:rsidRPr="002401A3">
        <w:rPr>
          <w:rStyle w:val="Emphasis"/>
          <w:highlight w:val="yellow"/>
        </w:rPr>
        <w:t>sat</w:t>
      </w:r>
      <w:r w:rsidRPr="002401A3">
        <w:rPr>
          <w:rStyle w:val="StyleUnderline"/>
        </w:rPr>
        <w:t xml:space="preserve">ellite </w:t>
      </w:r>
      <w:r w:rsidRPr="002401A3">
        <w:rPr>
          <w:rStyle w:val="StyleUnderline"/>
          <w:highlight w:val="yellow"/>
        </w:rPr>
        <w:t>destroyed</w:t>
      </w:r>
      <w:r w:rsidRPr="002401A3">
        <w:rPr>
          <w:sz w:val="12"/>
        </w:rPr>
        <w:t xml:space="preserve"> in orbit </w:t>
      </w:r>
      <w:r w:rsidRPr="002401A3">
        <w:rPr>
          <w:rStyle w:val="StyleUnderline"/>
        </w:rPr>
        <w:t>will break apart into thousands of pieces</w:t>
      </w:r>
      <w:r w:rsidRPr="002401A3">
        <w:rPr>
          <w:sz w:val="12"/>
        </w:rPr>
        <w:t xml:space="preserve">, each traveling at over 8 km/sec. </w:t>
      </w:r>
      <w:r w:rsidRPr="002401A3">
        <w:rPr>
          <w:rStyle w:val="StyleUnderline"/>
        </w:rPr>
        <w:t>This</w:t>
      </w:r>
      <w:r w:rsidRPr="002401A3">
        <w:rPr>
          <w:sz w:val="12"/>
        </w:rPr>
        <w:t xml:space="preserve"> virtual </w:t>
      </w:r>
      <w:r w:rsidRPr="002401A3">
        <w:rPr>
          <w:rStyle w:val="StyleUnderline"/>
        </w:rPr>
        <w:t>shotgun blast</w:t>
      </w:r>
      <w:r w:rsidRPr="002401A3">
        <w:rPr>
          <w:sz w:val="12"/>
        </w:rPr>
        <w:t xml:space="preserve">, with pellets traveling 20 times faster than a bullet, </w:t>
      </w:r>
      <w:r w:rsidRPr="002401A3">
        <w:rPr>
          <w:rStyle w:val="StyleUnderline"/>
        </w:rPr>
        <w:t>will quickly spread out</w:t>
      </w:r>
      <w:r w:rsidRPr="002401A3">
        <w:rPr>
          <w:sz w:val="12"/>
        </w:rPr>
        <w:t xml:space="preserve">, with each pellet now following its own orbit around the Earth. With over 300,000 other pieces of junk already there, </w:t>
      </w:r>
      <w:r w:rsidRPr="002401A3">
        <w:rPr>
          <w:rStyle w:val="StyleUnderline"/>
        </w:rPr>
        <w:t xml:space="preserve">the tipping point is </w:t>
      </w:r>
      <w:proofErr w:type="gramStart"/>
      <w:r w:rsidRPr="002401A3">
        <w:rPr>
          <w:rStyle w:val="StyleUnderline"/>
        </w:rPr>
        <w:t>crossed</w:t>
      </w:r>
      <w:proofErr w:type="gramEnd"/>
      <w:r w:rsidRPr="002401A3">
        <w:rPr>
          <w:rStyle w:val="StyleUnderline"/>
        </w:rPr>
        <w:t xml:space="preserve"> and a </w:t>
      </w:r>
      <w:r w:rsidRPr="002401A3">
        <w:rPr>
          <w:rStyle w:val="StyleUnderline"/>
          <w:highlight w:val="yellow"/>
        </w:rPr>
        <w:t>runaway</w:t>
      </w:r>
      <w:r w:rsidRPr="002401A3">
        <w:rPr>
          <w:rStyle w:val="StyleUnderline"/>
        </w:rPr>
        <w:t xml:space="preserve"> series of </w:t>
      </w:r>
      <w:r w:rsidRPr="002401A3">
        <w:rPr>
          <w:rStyle w:val="StyleUnderline"/>
          <w:highlight w:val="yellow"/>
        </w:rPr>
        <w:t xml:space="preserve">collisions </w:t>
      </w:r>
      <w:r w:rsidRPr="002401A3">
        <w:rPr>
          <w:rStyle w:val="Emphasis"/>
          <w:highlight w:val="yellow"/>
        </w:rPr>
        <w:t>begin</w:t>
      </w:r>
      <w:r w:rsidRPr="002401A3">
        <w:rPr>
          <w:rStyle w:val="StyleUnderline"/>
        </w:rPr>
        <w:t>s</w:t>
      </w:r>
      <w:r w:rsidRPr="002401A3">
        <w:rPr>
          <w:sz w:val="12"/>
        </w:rPr>
        <w:t xml:space="preserve">. A few orbits later, two of the new debris pieces strike other satellites, causing them to explode into thousands more pieces of debris. </w:t>
      </w:r>
      <w:r w:rsidRPr="002401A3">
        <w:rPr>
          <w:rStyle w:val="StyleUnderline"/>
        </w:rPr>
        <w:t>The rate of collisions increases</w:t>
      </w:r>
      <w:r w:rsidRPr="002401A3">
        <w:rPr>
          <w:sz w:val="12"/>
        </w:rPr>
        <w:t xml:space="preserve">, now with more spacecraft being destroyed. Called </w:t>
      </w:r>
      <w:r w:rsidRPr="002401A3">
        <w:rPr>
          <w:rStyle w:val="StyleUnderline"/>
          <w:highlight w:val="yellow"/>
        </w:rPr>
        <w:t>the</w:t>
      </w:r>
      <w:r w:rsidRPr="002401A3">
        <w:rPr>
          <w:rStyle w:val="StyleUnderline"/>
        </w:rPr>
        <w:t xml:space="preserve"> "</w:t>
      </w:r>
      <w:r w:rsidRPr="002401A3">
        <w:rPr>
          <w:rStyle w:val="StyleUnderline"/>
          <w:highlight w:val="yellow"/>
        </w:rPr>
        <w:t>Kessler</w:t>
      </w:r>
      <w:r w:rsidRPr="002401A3">
        <w:rPr>
          <w:rStyle w:val="StyleUnderline"/>
        </w:rPr>
        <w:t xml:space="preserve"> Effect"</w:t>
      </w:r>
      <w:r w:rsidRPr="002401A3">
        <w:rPr>
          <w:sz w:val="12"/>
        </w:rPr>
        <w:t xml:space="preserve">, after the NASA scientist who first warned of its dangers, these debris objects, now numbering in the millions, </w:t>
      </w:r>
      <w:r w:rsidRPr="002401A3">
        <w:rPr>
          <w:rStyle w:val="StyleUnderline"/>
          <w:highlight w:val="yellow"/>
        </w:rPr>
        <w:t>cascade</w:t>
      </w:r>
      <w:r w:rsidRPr="002401A3">
        <w:rPr>
          <w:sz w:val="12"/>
        </w:rPr>
        <w:t xml:space="preserve"> around the Earth, </w:t>
      </w:r>
      <w:r w:rsidRPr="002401A3">
        <w:rPr>
          <w:rStyle w:val="StyleUnderline"/>
          <w:highlight w:val="yellow"/>
        </w:rPr>
        <w:t xml:space="preserve">destroying every </w:t>
      </w:r>
      <w:r w:rsidRPr="002401A3">
        <w:rPr>
          <w:rStyle w:val="Emphasis"/>
          <w:highlight w:val="yellow"/>
        </w:rPr>
        <w:t>sat</w:t>
      </w:r>
      <w:r w:rsidRPr="002401A3">
        <w:rPr>
          <w:rStyle w:val="StyleUnderline"/>
        </w:rPr>
        <w:t xml:space="preserve">ellite </w:t>
      </w:r>
      <w:r w:rsidRPr="002401A3">
        <w:rPr>
          <w:rStyle w:val="StyleUnderline"/>
          <w:highlight w:val="yellow"/>
        </w:rPr>
        <w:t xml:space="preserve">in </w:t>
      </w:r>
      <w:r w:rsidRPr="002401A3">
        <w:rPr>
          <w:rStyle w:val="Emphasis"/>
          <w:highlight w:val="yellow"/>
        </w:rPr>
        <w:t>l</w:t>
      </w:r>
      <w:r w:rsidRPr="002401A3">
        <w:rPr>
          <w:rStyle w:val="StyleUnderline"/>
        </w:rPr>
        <w:t xml:space="preserve">ow </w:t>
      </w:r>
      <w:r w:rsidRPr="002401A3">
        <w:rPr>
          <w:rStyle w:val="Emphasis"/>
          <w:highlight w:val="yellow"/>
        </w:rPr>
        <w:t>E</w:t>
      </w:r>
      <w:r w:rsidRPr="002401A3">
        <w:rPr>
          <w:rStyle w:val="StyleUnderline"/>
        </w:rPr>
        <w:t xml:space="preserve">arth </w:t>
      </w:r>
      <w:r w:rsidRPr="002401A3">
        <w:rPr>
          <w:rStyle w:val="Emphasis"/>
          <w:highlight w:val="yellow"/>
        </w:rPr>
        <w:t>o</w:t>
      </w:r>
      <w:r w:rsidRPr="002401A3">
        <w:rPr>
          <w:rStyle w:val="StyleUnderline"/>
        </w:rPr>
        <w:t>rbit</w:t>
      </w:r>
      <w:r w:rsidRPr="002401A3">
        <w:rPr>
          <w:sz w:val="12"/>
        </w:rPr>
        <w:t xml:space="preserve">. </w:t>
      </w:r>
      <w:r w:rsidRPr="002401A3">
        <w:rPr>
          <w:rStyle w:val="StyleUnderline"/>
        </w:rPr>
        <w:t>Without an atmosphere to slow them down</w:t>
      </w:r>
      <w:r w:rsidRPr="002401A3">
        <w:rPr>
          <w:sz w:val="12"/>
        </w:rPr>
        <w:t xml:space="preserve">, thus </w:t>
      </w:r>
      <w:r w:rsidRPr="002401A3">
        <w:rPr>
          <w:rStyle w:val="StyleUnderline"/>
        </w:rPr>
        <w:t>allowing debris pieces to bum up, most debris</w:t>
      </w:r>
      <w:r w:rsidRPr="002401A3">
        <w:rPr>
          <w:sz w:val="12"/>
        </w:rPr>
        <w:t xml:space="preserve"> (perhaps </w:t>
      </w:r>
      <w:r w:rsidRPr="002401A3">
        <w:rPr>
          <w:rStyle w:val="StyleUnderline"/>
        </w:rPr>
        <w:t xml:space="preserve">numbering in the millions) will remain in space for hundreds or thousands of years. Any new satellite will be threatened by destruction as soon as it enters space, effectively </w:t>
      </w:r>
      <w:r w:rsidRPr="002401A3">
        <w:rPr>
          <w:rStyle w:val="StyleUnderline"/>
          <w:highlight w:val="yellow"/>
        </w:rPr>
        <w:t>rendering</w:t>
      </w:r>
      <w:r w:rsidRPr="002401A3">
        <w:rPr>
          <w:rStyle w:val="StyleUnderline"/>
        </w:rPr>
        <w:t xml:space="preserve"> many Earth </w:t>
      </w:r>
      <w:r w:rsidRPr="002401A3">
        <w:rPr>
          <w:rStyle w:val="StyleUnderline"/>
          <w:highlight w:val="yellow"/>
        </w:rPr>
        <w:t xml:space="preserve">orbits </w:t>
      </w:r>
      <w:r w:rsidRPr="002401A3">
        <w:rPr>
          <w:rStyle w:val="Emphasis"/>
          <w:highlight w:val="yellow"/>
        </w:rPr>
        <w:t>unusable</w:t>
      </w:r>
      <w:r w:rsidRPr="002401A3">
        <w:rPr>
          <w:sz w:val="12"/>
        </w:rPr>
        <w:t xml:space="preserve">. But what about us on the ground? How will this affect us? </w:t>
      </w:r>
      <w:r w:rsidRPr="002401A3">
        <w:rPr>
          <w:rStyle w:val="StyleUnderline"/>
        </w:rPr>
        <w:t xml:space="preserve">Imagine a world that suddenly </w:t>
      </w:r>
      <w:r w:rsidRPr="002401A3">
        <w:rPr>
          <w:rStyle w:val="Emphasis"/>
        </w:rPr>
        <w:t>loses all of its space technology</w:t>
      </w:r>
      <w:r w:rsidRPr="002401A3">
        <w:rPr>
          <w:sz w:val="12"/>
        </w:rPr>
        <w:t xml:space="preserve">. If you are like most people, then you would probably have a few fleeting thoughts about the Apollo-era missions to the Moon, perhaps a vision of the Space Shuttle launching astronauts into space for a visit to the International Space Station (ISS), or you might fondly recall the "wow" images taken by the orbiting Hubble Space Telescope. In short, you would know that things important to science would be lost, but you would likely not assume that their loss would have any impact on your daily life. Now imagine a world that suddenly loses network and cable television, accurate weather forecasts, Global Positioning System (GPS) navigation, some cellular phone networks, on-time delivery of food and medical supplies via truck and train to stores and hospitals in virtually every community in America, as well as science useful in monitoring such things as climate change and agricultural sustainability. </w:t>
      </w:r>
      <w:r w:rsidRPr="002401A3">
        <w:rPr>
          <w:rStyle w:val="StyleUnderline"/>
          <w:highlight w:val="yellow"/>
        </w:rPr>
        <w:t>Add</w:t>
      </w:r>
      <w:r w:rsidRPr="002401A3">
        <w:rPr>
          <w:rStyle w:val="StyleUnderline"/>
        </w:rPr>
        <w:t xml:space="preserve"> to this </w:t>
      </w:r>
      <w:r w:rsidRPr="002401A3">
        <w:rPr>
          <w:rStyle w:val="StyleUnderline"/>
          <w:highlight w:val="yellow"/>
        </w:rPr>
        <w:t>the [</w:t>
      </w:r>
      <w:r>
        <w:rPr>
          <w:rStyle w:val="StyleUnderline"/>
          <w:highlight w:val="yellow"/>
        </w:rPr>
        <w:t>disabling</w:t>
      </w:r>
      <w:r w:rsidRPr="002401A3">
        <w:rPr>
          <w:rStyle w:val="StyleUnderline"/>
          <w:highlight w:val="yellow"/>
        </w:rPr>
        <w:t>]</w:t>
      </w:r>
      <w:r w:rsidRPr="002401A3">
        <w:rPr>
          <w:sz w:val="12"/>
        </w:rPr>
        <w:t xml:space="preserve"> </w:t>
      </w:r>
      <w:r w:rsidRPr="002401A3">
        <w:rPr>
          <w:strike/>
          <w:sz w:val="12"/>
        </w:rPr>
        <w:t>crippling</w:t>
      </w:r>
      <w:r w:rsidRPr="002401A3">
        <w:rPr>
          <w:sz w:val="12"/>
        </w:rPr>
        <w:t xml:space="preserve"> </w:t>
      </w:r>
      <w:r w:rsidRPr="002401A3">
        <w:rPr>
          <w:rStyle w:val="StyleUnderline"/>
          <w:highlight w:val="yellow"/>
        </w:rPr>
        <w:t>of the US military who</w:t>
      </w:r>
      <w:r w:rsidRPr="002401A3">
        <w:rPr>
          <w:rStyle w:val="StyleUnderline"/>
        </w:rPr>
        <w:t xml:space="preserve"> now </w:t>
      </w:r>
      <w:r w:rsidRPr="002401A3">
        <w:rPr>
          <w:rStyle w:val="StyleUnderline"/>
          <w:highlight w:val="yellow"/>
        </w:rPr>
        <w:t>depend</w:t>
      </w:r>
      <w:r w:rsidRPr="002401A3">
        <w:rPr>
          <w:rStyle w:val="StyleUnderline"/>
        </w:rPr>
        <w:t xml:space="preserve"> up</w:t>
      </w:r>
      <w:r w:rsidRPr="002401A3">
        <w:rPr>
          <w:rStyle w:val="Emphasis"/>
          <w:highlight w:val="yellow"/>
        </w:rPr>
        <w:t>on</w:t>
      </w:r>
      <w:r w:rsidRPr="002401A3">
        <w:rPr>
          <w:rStyle w:val="StyleUnderline"/>
        </w:rPr>
        <w:t xml:space="preserve"> spy satellites, </w:t>
      </w:r>
      <w:r w:rsidRPr="002401A3">
        <w:rPr>
          <w:rStyle w:val="StyleUnderline"/>
          <w:highlight w:val="yellow"/>
        </w:rPr>
        <w:t>space</w:t>
      </w:r>
      <w:r w:rsidRPr="002401A3">
        <w:rPr>
          <w:rStyle w:val="StyleUnderline"/>
        </w:rPr>
        <w:t xml:space="preserve">-based communications systems, and GPS to know where their troops and supplies are located at all times and anywhere in the world. </w:t>
      </w:r>
      <w:r w:rsidRPr="002401A3">
        <w:rPr>
          <w:rStyle w:val="StyleUnderline"/>
          <w:highlight w:val="yellow"/>
        </w:rPr>
        <w:t xml:space="preserve">The result is a </w:t>
      </w:r>
      <w:r w:rsidRPr="002401A3">
        <w:rPr>
          <w:rStyle w:val="Emphasis"/>
          <w:highlight w:val="yellow"/>
        </w:rPr>
        <w:t>nightmarish world</w:t>
      </w:r>
      <w:r w:rsidRPr="002401A3">
        <w:rPr>
          <w:rStyle w:val="StyleUnderline"/>
        </w:rPr>
        <w:t xml:space="preserve">, one step away from </w:t>
      </w:r>
      <w:r w:rsidRPr="002401A3">
        <w:rPr>
          <w:rStyle w:val="Emphasis"/>
          <w:highlight w:val="yellow"/>
        </w:rPr>
        <w:t>nuclear war</w:t>
      </w:r>
      <w:r w:rsidRPr="002401A3">
        <w:rPr>
          <w:rStyle w:val="StyleUnderline"/>
          <w:highlight w:val="yellow"/>
        </w:rPr>
        <w:t xml:space="preserve">, </w:t>
      </w:r>
      <w:r w:rsidRPr="002401A3">
        <w:rPr>
          <w:rStyle w:val="Emphasis"/>
          <w:highlight w:val="yellow"/>
        </w:rPr>
        <w:t>economic disaster</w:t>
      </w:r>
      <w:r w:rsidRPr="002401A3">
        <w:rPr>
          <w:rStyle w:val="StyleUnderline"/>
          <w:highlight w:val="yellow"/>
        </w:rPr>
        <w:t>, and</w:t>
      </w:r>
      <w:r w:rsidRPr="002401A3">
        <w:rPr>
          <w:rStyle w:val="StyleUnderline"/>
        </w:rPr>
        <w:t xml:space="preserve"> potential </w:t>
      </w:r>
      <w:r w:rsidRPr="002401A3">
        <w:rPr>
          <w:rStyle w:val="Emphasis"/>
          <w:highlight w:val="yellow"/>
        </w:rPr>
        <w:t>mass starvation</w:t>
      </w:r>
      <w:r w:rsidRPr="002401A3">
        <w:rPr>
          <w:rStyle w:val="StyleUnderline"/>
        </w:rPr>
        <w:t>.</w:t>
      </w:r>
      <w:r w:rsidRPr="002401A3">
        <w:rPr>
          <w:sz w:val="12"/>
        </w:rPr>
        <w:t xml:space="preserve"> This is the world in which we are now perilously close to living. Space satellites now touch our lives in many ways. And, unfortunately, these </w:t>
      </w:r>
      <w:r w:rsidRPr="005C7313">
        <w:rPr>
          <w:rStyle w:val="StyleUnderline"/>
          <w:highlight w:val="green"/>
        </w:rPr>
        <w:t>satellites are extremely vulnerable to risks arising from a half-century of carelessness regarding protecting the space environment around the Earth as well as from potential adversaries such as China, North Korea, and Iran. No government policy has put us at risk. It has not been the result of a conspiracy.</w:t>
      </w:r>
      <w:r w:rsidRPr="002401A3">
        <w:rPr>
          <w:sz w:val="12"/>
        </w:rPr>
        <w:t xml:space="preserve"> No, </w:t>
      </w:r>
      <w:r w:rsidRPr="002401A3">
        <w:rPr>
          <w:rStyle w:val="StyleUnderline"/>
        </w:rPr>
        <w:t xml:space="preserve">we are dependent upon them simply because they offer capabilities that are simply </w:t>
      </w:r>
      <w:r w:rsidRPr="002401A3">
        <w:rPr>
          <w:rStyle w:val="Emphasis"/>
        </w:rPr>
        <w:t>unavailable any other way</w:t>
      </w:r>
      <w:r w:rsidRPr="002401A3">
        <w:rPr>
          <w:sz w:val="12"/>
        </w:rPr>
        <w:t xml:space="preserve">. Individuals, corporations, and governments found ways to use the unique environment of space to provide services, make money, and better defend the country. In fact, only a few space visionaries and futurists could have foreseen where the advent of rocketry and space technology would take us a mere 50 years since those first satellites orbited the Earth. It was the slow progression of capability followed by dependence that puts us at risk. The exploration and use of space began in 1957 with the launch of Sputnik 1 by the Soviet Union. The United States soon followed with Explorer 1. Since then, the nations of the world have launched over 8,000 spacecraft. Of these, several hundred are still providing information and services to the global economy and the world's governments. Over time, nations, corporations, and individuals have grown accustomed to the services </w:t>
      </w:r>
      <w:proofErr w:type="gramStart"/>
      <w:r w:rsidRPr="002401A3">
        <w:rPr>
          <w:sz w:val="12"/>
        </w:rPr>
        <w:t>these spacecraft</w:t>
      </w:r>
      <w:proofErr w:type="gramEnd"/>
      <w:r w:rsidRPr="002401A3">
        <w:rPr>
          <w:sz w:val="12"/>
        </w:rPr>
        <w:t xml:space="preserve"> provide and many are dependent upon them. </w:t>
      </w:r>
      <w:r w:rsidRPr="002401A3">
        <w:rPr>
          <w:rStyle w:val="StyleUnderline"/>
        </w:rPr>
        <w:t xml:space="preserve">Commercial </w:t>
      </w:r>
      <w:r w:rsidRPr="002401A3">
        <w:rPr>
          <w:rStyle w:val="Emphasis"/>
          <w:highlight w:val="yellow"/>
        </w:rPr>
        <w:t>aviation</w:t>
      </w:r>
      <w:r w:rsidRPr="002401A3">
        <w:rPr>
          <w:rStyle w:val="StyleUnderline"/>
          <w:highlight w:val="yellow"/>
        </w:rPr>
        <w:t xml:space="preserve">, </w:t>
      </w:r>
      <w:r w:rsidRPr="002401A3">
        <w:rPr>
          <w:rStyle w:val="Emphasis"/>
          <w:highlight w:val="yellow"/>
        </w:rPr>
        <w:t>shipping</w:t>
      </w:r>
      <w:r w:rsidRPr="002401A3">
        <w:rPr>
          <w:rStyle w:val="StyleUnderline"/>
          <w:highlight w:val="yellow"/>
        </w:rPr>
        <w:t xml:space="preserve">, </w:t>
      </w:r>
      <w:r w:rsidRPr="002401A3">
        <w:rPr>
          <w:rStyle w:val="Emphasis"/>
          <w:highlight w:val="yellow"/>
        </w:rPr>
        <w:t>emergency</w:t>
      </w:r>
      <w:r w:rsidRPr="002401A3">
        <w:rPr>
          <w:rStyle w:val="StyleUnderline"/>
          <w:highlight w:val="yellow"/>
        </w:rPr>
        <w:t xml:space="preserve"> services</w:t>
      </w:r>
      <w:r w:rsidRPr="002401A3">
        <w:rPr>
          <w:rStyle w:val="StyleUnderline"/>
        </w:rPr>
        <w:t xml:space="preserve">, vehicle fleet tracking, </w:t>
      </w:r>
      <w:r w:rsidRPr="002401A3">
        <w:rPr>
          <w:rStyle w:val="Emphasis"/>
          <w:highlight w:val="yellow"/>
        </w:rPr>
        <w:t>financial</w:t>
      </w:r>
      <w:r w:rsidRPr="002401A3">
        <w:rPr>
          <w:rStyle w:val="StyleUnderline"/>
          <w:highlight w:val="yellow"/>
        </w:rPr>
        <w:t xml:space="preserve"> transactions, and </w:t>
      </w:r>
      <w:r w:rsidRPr="002401A3">
        <w:rPr>
          <w:rStyle w:val="Emphasis"/>
          <w:highlight w:val="yellow"/>
        </w:rPr>
        <w:t>ag</w:t>
      </w:r>
      <w:r w:rsidRPr="002401A3">
        <w:rPr>
          <w:rStyle w:val="StyleUnderline"/>
        </w:rPr>
        <w:t xml:space="preserve">riculture </w:t>
      </w:r>
      <w:r w:rsidRPr="002401A3">
        <w:rPr>
          <w:rStyle w:val="StyleUnderline"/>
          <w:highlight w:val="yellow"/>
        </w:rPr>
        <w:t>are</w:t>
      </w:r>
      <w:r w:rsidRPr="002401A3">
        <w:rPr>
          <w:rStyle w:val="StyleUnderline"/>
        </w:rPr>
        <w:t xml:space="preserve"> areas of the economy that are increasingly </w:t>
      </w:r>
      <w:r w:rsidRPr="002401A3">
        <w:rPr>
          <w:rStyle w:val="Emphasis"/>
          <w:highlight w:val="yellow"/>
        </w:rPr>
        <w:t>reliant</w:t>
      </w:r>
      <w:r w:rsidRPr="002401A3">
        <w:rPr>
          <w:rStyle w:val="StyleUnderline"/>
        </w:rPr>
        <w:t xml:space="preserve"> on space. </w:t>
      </w:r>
      <w:proofErr w:type="spellStart"/>
      <w:r w:rsidRPr="002401A3">
        <w:rPr>
          <w:sz w:val="12"/>
        </w:rPr>
        <w:t>Telestar</w:t>
      </w:r>
      <w:proofErr w:type="spellEnd"/>
      <w:r w:rsidRPr="002401A3">
        <w:rPr>
          <w:sz w:val="12"/>
        </w:rPr>
        <w:t xml:space="preserve"> 1, launched into space in the year of my birth, 1962, relayed the world's first live transatlantic news feed and showed that space satellites can be used to relay television signals, telephone calls, and data. The modern telecommunications age was born. We've come a long way since Telstar; most television networks now distribute most, if not </w:t>
      </w:r>
      <w:proofErr w:type="spellStart"/>
      <w:r w:rsidRPr="002401A3">
        <w:rPr>
          <w:sz w:val="12"/>
        </w:rPr>
        <w:t>ali</w:t>
      </w:r>
      <w:proofErr w:type="spellEnd"/>
      <w:r w:rsidRPr="002401A3">
        <w:rPr>
          <w:sz w:val="12"/>
        </w:rPr>
        <w:t xml:space="preserve">, of their programming via satellite. Cable television signals are received by local providers from satellite relays before being sent to our homes and businesses using cables. With 65% of US households relying on cable television and a growing percentage using satellite dishes to receive signals from direct-to-home satellite television providers, a large number of people would be cut off from vital information in an emergency should these satellites be destroyed. And communications satellites relay more than television signals. They serve as hosts to corporate video conferences and convey business, banking, and other commercial information to and from all areas of the planet. The first successful weather satellite was TIROS. Launched in 1960, TIROS operated for only 78 days but it served as the precursor for today's much more long-lived weather satellites, which provide continuous monitoring of weather conditions around the world. Without them, providing accurate weather forecasts for virtually any place on the globe more than a day in advance would be nearly impossible. </w:t>
      </w:r>
      <w:proofErr w:type="gramStart"/>
      <w:r w:rsidRPr="002401A3">
        <w:rPr>
          <w:sz w:val="12"/>
        </w:rPr>
        <w:t>Figure !</w:t>
      </w:r>
      <w:proofErr w:type="gramEnd"/>
      <w:r w:rsidRPr="002401A3">
        <w:rPr>
          <w:sz w:val="12"/>
        </w:rPr>
        <w:t xml:space="preserve">.1 shows a satellite image of Hurricane Ivan approaching the Alabama Gulf coast in 2004. Without this type of information, evacuation warnings would have to be given more generally, resulting in needless evacuations and lost economic activity (from areas that avoid landfall) and potentially increasing loss of life in areas that may be unexpectedly hit. The formerly top-secret Corona spy satellites began operation in 1959 and provided critical information about the Soviet Union's military and industrial capabilities to a nervous West in a time of unprecedented paranoia and nuclear risk. With these satellites, US military planners were able to understand and assess the real military threat posed by the Soviet Union. They used information provided by spy satellites to help avert potential military confrontations on numerous occasions. Conversely, the Soviet Union's spy satellites were able to observe the United States and its allies, with similar results. It is nearly impossible to move an army and hide it from multiple eyes in the sky. </w:t>
      </w:r>
      <w:r w:rsidRPr="002401A3">
        <w:rPr>
          <w:rStyle w:val="StyleUnderline"/>
        </w:rPr>
        <w:t xml:space="preserve">Satellite information is critical to </w:t>
      </w:r>
      <w:r w:rsidRPr="002401A3">
        <w:rPr>
          <w:rStyle w:val="Emphasis"/>
        </w:rPr>
        <w:t>all aspects</w:t>
      </w:r>
      <w:r w:rsidRPr="002401A3">
        <w:rPr>
          <w:rStyle w:val="StyleUnderline"/>
        </w:rPr>
        <w:t xml:space="preserve"> of US intelligence and military planning. </w:t>
      </w:r>
      <w:r w:rsidRPr="002401A3">
        <w:rPr>
          <w:rStyle w:val="StyleUnderline"/>
          <w:highlight w:val="yellow"/>
        </w:rPr>
        <w:t xml:space="preserve">Spy </w:t>
      </w:r>
      <w:r w:rsidRPr="002401A3">
        <w:rPr>
          <w:rStyle w:val="Emphasis"/>
          <w:highlight w:val="yellow"/>
        </w:rPr>
        <w:t>sat</w:t>
      </w:r>
      <w:r w:rsidRPr="002401A3">
        <w:rPr>
          <w:rStyle w:val="StyleUnderline"/>
        </w:rPr>
        <w:t>ellite</w:t>
      </w:r>
      <w:r w:rsidRPr="002401A3">
        <w:rPr>
          <w:rStyle w:val="Emphasis"/>
          <w:highlight w:val="yellow"/>
        </w:rPr>
        <w:t>s</w:t>
      </w:r>
      <w:r w:rsidRPr="002401A3">
        <w:rPr>
          <w:rStyle w:val="StyleUnderline"/>
        </w:rPr>
        <w:t xml:space="preserve"> are used to </w:t>
      </w:r>
      <w:r w:rsidRPr="002401A3">
        <w:rPr>
          <w:rStyle w:val="StyleUnderline"/>
          <w:highlight w:val="yellow"/>
        </w:rPr>
        <w:t>monitor</w:t>
      </w:r>
      <w:r w:rsidRPr="002401A3">
        <w:rPr>
          <w:rStyle w:val="StyleUnderline"/>
        </w:rPr>
        <w:t xml:space="preserve"> compliance with international </w:t>
      </w:r>
      <w:r w:rsidRPr="002401A3">
        <w:rPr>
          <w:rStyle w:val="StyleUnderline"/>
          <w:highlight w:val="yellow"/>
        </w:rPr>
        <w:t>arms treaties and</w:t>
      </w:r>
      <w:r w:rsidRPr="002401A3">
        <w:rPr>
          <w:rStyle w:val="StyleUnderline"/>
        </w:rPr>
        <w:t xml:space="preserve"> to assess the </w:t>
      </w:r>
      <w:r w:rsidRPr="002401A3">
        <w:rPr>
          <w:rStyle w:val="StyleUnderline"/>
          <w:highlight w:val="yellow"/>
        </w:rPr>
        <w:t>military activities of</w:t>
      </w:r>
      <w:r w:rsidRPr="002401A3">
        <w:rPr>
          <w:rStyle w:val="StyleUnderline"/>
        </w:rPr>
        <w:t xml:space="preserve"> countries such as </w:t>
      </w:r>
      <w:r w:rsidRPr="002401A3">
        <w:rPr>
          <w:rStyle w:val="Emphasis"/>
          <w:highlight w:val="yellow"/>
        </w:rPr>
        <w:t>China</w:t>
      </w:r>
      <w:r w:rsidRPr="002401A3">
        <w:rPr>
          <w:rStyle w:val="StyleUnderline"/>
          <w:highlight w:val="yellow"/>
        </w:rPr>
        <w:t xml:space="preserve">, </w:t>
      </w:r>
      <w:r w:rsidRPr="002401A3">
        <w:rPr>
          <w:rStyle w:val="Emphasis"/>
          <w:highlight w:val="yellow"/>
        </w:rPr>
        <w:t>Russia</w:t>
      </w:r>
      <w:r w:rsidRPr="002401A3">
        <w:rPr>
          <w:rStyle w:val="StyleUnderline"/>
          <w:highlight w:val="yellow"/>
        </w:rPr>
        <w:t xml:space="preserve">, </w:t>
      </w:r>
      <w:r w:rsidRPr="002401A3">
        <w:rPr>
          <w:rStyle w:val="Emphasis"/>
          <w:highlight w:val="yellow"/>
        </w:rPr>
        <w:t>Iran</w:t>
      </w:r>
      <w:r w:rsidRPr="002401A3">
        <w:rPr>
          <w:rStyle w:val="StyleUnderline"/>
          <w:highlight w:val="yellow"/>
        </w:rPr>
        <w:t xml:space="preserve">, and </w:t>
      </w:r>
      <w:r w:rsidRPr="002401A3">
        <w:rPr>
          <w:rStyle w:val="Emphasis"/>
          <w:highlight w:val="yellow"/>
        </w:rPr>
        <w:t>North Korea</w:t>
      </w:r>
      <w:r w:rsidRPr="002401A3">
        <w:rPr>
          <w:sz w:val="12"/>
        </w:rPr>
        <w:t xml:space="preserve">. Figure 1.2 shows the capability of modem unclassified space-based imaging. The capability of the classified systems is presumed to be significantly better, providing much more detail. </w:t>
      </w:r>
      <w:r w:rsidRPr="002401A3">
        <w:rPr>
          <w:rStyle w:val="StyleUnderline"/>
          <w:highlight w:val="yellow"/>
        </w:rPr>
        <w:t>Losing these</w:t>
      </w:r>
      <w:r w:rsidRPr="002401A3">
        <w:rPr>
          <w:rStyle w:val="StyleUnderline"/>
        </w:rPr>
        <w:t xml:space="preserve"> satellites </w:t>
      </w:r>
      <w:r w:rsidRPr="002401A3">
        <w:rPr>
          <w:rStyle w:val="StyleUnderline"/>
          <w:highlight w:val="yellow"/>
        </w:rPr>
        <w:t>would place</w:t>
      </w:r>
      <w:r w:rsidRPr="002401A3">
        <w:rPr>
          <w:rStyle w:val="StyleUnderline"/>
        </w:rPr>
        <w:t xml:space="preserve"> global </w:t>
      </w:r>
      <w:r w:rsidRPr="002401A3">
        <w:rPr>
          <w:rStyle w:val="StyleUnderline"/>
          <w:highlight w:val="yellow"/>
        </w:rPr>
        <w:t xml:space="preserve">militaries on </w:t>
      </w:r>
      <w:r w:rsidRPr="002401A3">
        <w:rPr>
          <w:rStyle w:val="Emphasis"/>
          <w:highlight w:val="yellow"/>
        </w:rPr>
        <w:t>high alert</w:t>
      </w:r>
      <w:r w:rsidRPr="002401A3">
        <w:rPr>
          <w:sz w:val="12"/>
        </w:rPr>
        <w:t xml:space="preserve"> and have them operating, literally, in the blind. </w:t>
      </w:r>
      <w:r w:rsidRPr="002401A3">
        <w:rPr>
          <w:rStyle w:val="StyleUnderline"/>
        </w:rPr>
        <w:t xml:space="preserve">Our military would suddenly become vulnerable in other areas as well. </w:t>
      </w:r>
      <w:r w:rsidRPr="002401A3">
        <w:rPr>
          <w:rStyle w:val="StyleUnderline"/>
          <w:highlight w:val="yellow"/>
        </w:rPr>
        <w:t>GPS</w:t>
      </w:r>
      <w:r w:rsidRPr="002401A3">
        <w:rPr>
          <w:sz w:val="12"/>
        </w:rPr>
        <w:t xml:space="preserve">, a network of 24-32 satellites in medium-Earth orbit, </w:t>
      </w:r>
      <w:r w:rsidRPr="002401A3">
        <w:rPr>
          <w:rStyle w:val="StyleUnderline"/>
        </w:rPr>
        <w:t xml:space="preserve">was developed to </w:t>
      </w:r>
      <w:r w:rsidRPr="002401A3">
        <w:rPr>
          <w:rStyle w:val="StyleUnderline"/>
          <w:highlight w:val="yellow"/>
        </w:rPr>
        <w:t>provide</w:t>
      </w:r>
      <w:r w:rsidRPr="002401A3">
        <w:rPr>
          <w:rStyle w:val="StyleUnderline"/>
        </w:rPr>
        <w:t xml:space="preserve"> precise position </w:t>
      </w:r>
      <w:r w:rsidRPr="002401A3">
        <w:rPr>
          <w:rStyle w:val="Emphasis"/>
          <w:highlight w:val="yellow"/>
        </w:rPr>
        <w:t>info</w:t>
      </w:r>
      <w:r w:rsidRPr="002401A3">
        <w:rPr>
          <w:rStyle w:val="StyleUnderline"/>
        </w:rPr>
        <w:t>rmation to the military, and it is now in common use by individuals and industry. The network</w:t>
      </w:r>
      <w:r w:rsidRPr="002401A3">
        <w:rPr>
          <w:sz w:val="12"/>
        </w:rPr>
        <w:t xml:space="preserve">, which became fully operational in 1993, </w:t>
      </w:r>
      <w:r w:rsidRPr="002401A3">
        <w:rPr>
          <w:rStyle w:val="StyleUnderline"/>
        </w:rPr>
        <w:t>allows</w:t>
      </w:r>
      <w:r w:rsidRPr="002401A3">
        <w:rPr>
          <w:sz w:val="12"/>
        </w:rPr>
        <w:t xml:space="preserve"> our </w:t>
      </w:r>
      <w:r w:rsidRPr="002401A3">
        <w:rPr>
          <w:rStyle w:val="StyleUnderline"/>
        </w:rPr>
        <w:t xml:space="preserve">armed forces to know their exact locations anywhere in the world. It is used to </w:t>
      </w:r>
      <w:r w:rsidRPr="002401A3">
        <w:rPr>
          <w:rStyle w:val="StyleUnderline"/>
          <w:highlight w:val="yellow"/>
        </w:rPr>
        <w:t>guide bombs</w:t>
      </w:r>
      <w:r w:rsidRPr="002401A3">
        <w:rPr>
          <w:rStyle w:val="StyleUnderline"/>
        </w:rPr>
        <w:t xml:space="preserve"> to</w:t>
      </w:r>
      <w:r w:rsidRPr="002401A3">
        <w:rPr>
          <w:sz w:val="12"/>
        </w:rPr>
        <w:t xml:space="preserve"> their </w:t>
      </w:r>
      <w:r w:rsidRPr="002401A3">
        <w:rPr>
          <w:rStyle w:val="StyleUnderline"/>
        </w:rPr>
        <w:t>targets with unprecedented accuracy</w:t>
      </w:r>
      <w:r w:rsidRPr="002401A3">
        <w:rPr>
          <w:sz w:val="12"/>
        </w:rPr>
        <w:t xml:space="preserve">, requiring that only one bomb be used to destroy a target that would have previously required perhaps hundreds of bombs to destroy in the pre-GPS world (which, incidentally, has resulted in us reducing our stockpile of non-GPS-guided munitions dramatically). </w:t>
      </w:r>
      <w:r w:rsidRPr="002401A3">
        <w:rPr>
          <w:rStyle w:val="StyleUnderline"/>
        </w:rPr>
        <w:t xml:space="preserve">It allows soldiers to </w:t>
      </w:r>
      <w:r w:rsidRPr="002401A3">
        <w:rPr>
          <w:rStyle w:val="StyleUnderline"/>
          <w:highlight w:val="yellow"/>
        </w:rPr>
        <w:t>navigate</w:t>
      </w:r>
      <w:r w:rsidRPr="002401A3">
        <w:rPr>
          <w:rStyle w:val="StyleUnderline"/>
        </w:rPr>
        <w:t xml:space="preserve"> in the dark or in adverse </w:t>
      </w:r>
      <w:r w:rsidRPr="002401A3">
        <w:rPr>
          <w:rStyle w:val="StyleUnderline"/>
          <w:highlight w:val="yellow"/>
        </w:rPr>
        <w:t>weather</w:t>
      </w:r>
      <w:r w:rsidRPr="002401A3">
        <w:rPr>
          <w:rStyle w:val="StyleUnderline"/>
        </w:rPr>
        <w:t xml:space="preserve"> or sandstorms. </w:t>
      </w:r>
      <w:r w:rsidRPr="002401A3">
        <w:rPr>
          <w:rStyle w:val="StyleUnderline"/>
          <w:highlight w:val="yellow"/>
        </w:rPr>
        <w:t xml:space="preserve">Without GPS, our </w:t>
      </w:r>
      <w:r w:rsidRPr="002401A3">
        <w:rPr>
          <w:rStyle w:val="Emphasis"/>
          <w:highlight w:val="yellow"/>
        </w:rPr>
        <w:t>military advantage</w:t>
      </w:r>
      <w:r w:rsidRPr="002401A3">
        <w:rPr>
          <w:rStyle w:val="StyleUnderline"/>
        </w:rPr>
        <w:t xml:space="preserve"> over</w:t>
      </w:r>
      <w:r w:rsidRPr="002401A3">
        <w:rPr>
          <w:sz w:val="12"/>
        </w:rPr>
        <w:t xml:space="preserve"> potential </w:t>
      </w:r>
      <w:r w:rsidRPr="002401A3">
        <w:rPr>
          <w:rStyle w:val="StyleUnderline"/>
        </w:rPr>
        <w:t xml:space="preserve">adversaries </w:t>
      </w:r>
      <w:r w:rsidRPr="002401A3">
        <w:rPr>
          <w:rStyle w:val="StyleUnderline"/>
          <w:highlight w:val="yellow"/>
        </w:rPr>
        <w:t>would be</w:t>
      </w:r>
      <w:r w:rsidRPr="002401A3">
        <w:rPr>
          <w:sz w:val="12"/>
        </w:rPr>
        <w:t xml:space="preserve"> dramatically reduced or </w:t>
      </w:r>
      <w:r w:rsidRPr="002401A3">
        <w:rPr>
          <w:rStyle w:val="Emphasis"/>
          <w:highlight w:val="yellow"/>
        </w:rPr>
        <w:t>eliminated</w:t>
      </w:r>
      <w:r w:rsidRPr="002401A3">
        <w:rPr>
          <w:sz w:val="12"/>
        </w:rPr>
        <w:t>.</w:t>
      </w:r>
    </w:p>
    <w:p w14:paraId="0DBD9271" w14:textId="77777777" w:rsidR="0025124C" w:rsidRPr="002401A3" w:rsidRDefault="0025124C" w:rsidP="0025124C">
      <w:pPr>
        <w:rPr>
          <w:sz w:val="12"/>
        </w:rPr>
      </w:pPr>
    </w:p>
    <w:p w14:paraId="3CA7A4BC" w14:textId="78052081" w:rsidR="0025124C" w:rsidRDefault="0025124C" w:rsidP="0025124C">
      <w:pPr>
        <w:pStyle w:val="Heading4"/>
      </w:pPr>
      <w:r>
        <w:t>5</w:t>
      </w:r>
      <w:r>
        <w:t>) The aff’s scenario is about the Kessler syndrome in the context of states so they don’t solve those either</w:t>
      </w:r>
    </w:p>
    <w:p w14:paraId="0667962B" w14:textId="23FEC25C" w:rsidR="0025124C" w:rsidRPr="00BB6B55" w:rsidRDefault="0025124C" w:rsidP="0025124C">
      <w:pPr>
        <w:pStyle w:val="Heading4"/>
      </w:pPr>
      <w:r>
        <w:t>6</w:t>
      </w:r>
      <w:r>
        <w:t xml:space="preserve">) </w:t>
      </w:r>
      <w:r w:rsidRPr="00BB6B55">
        <w:rPr>
          <w:u w:val="single"/>
        </w:rPr>
        <w:t>No debris cascades</w:t>
      </w:r>
      <w:r>
        <w:t xml:space="preserve">, but even a </w:t>
      </w:r>
      <w:r>
        <w:rPr>
          <w:u w:val="single"/>
        </w:rPr>
        <w:t>worst case</w:t>
      </w:r>
      <w:r>
        <w:t xml:space="preserve"> is confined to </w:t>
      </w:r>
      <w:r>
        <w:rPr>
          <w:u w:val="single"/>
        </w:rPr>
        <w:t>low LEO</w:t>
      </w:r>
      <w:r>
        <w:t xml:space="preserve"> with </w:t>
      </w:r>
      <w:r>
        <w:rPr>
          <w:u w:val="single"/>
        </w:rPr>
        <w:t>no impact</w:t>
      </w:r>
    </w:p>
    <w:p w14:paraId="4EF8A93E" w14:textId="77777777" w:rsidR="0025124C" w:rsidRDefault="0025124C" w:rsidP="0025124C">
      <w:r>
        <w:t xml:space="preserve">Daniel Von </w:t>
      </w:r>
      <w:proofErr w:type="spellStart"/>
      <w:r w:rsidRPr="00C27F65">
        <w:rPr>
          <w:rStyle w:val="Style13ptBold"/>
        </w:rPr>
        <w:t>Fange</w:t>
      </w:r>
      <w:proofErr w:type="spellEnd"/>
      <w:r w:rsidRPr="00C27F65">
        <w:rPr>
          <w:rStyle w:val="Style13ptBold"/>
        </w:rPr>
        <w:t xml:space="preserve"> 17</w:t>
      </w:r>
      <w:r w:rsidRPr="00C27F65">
        <w:t xml:space="preserve">, </w:t>
      </w:r>
      <w:r>
        <w:t xml:space="preserve">Web Application Engineer, Founder and Owner of </w:t>
      </w:r>
      <w:proofErr w:type="spellStart"/>
      <w:r>
        <w:t>LeanCoder</w:t>
      </w:r>
      <w:proofErr w:type="spellEnd"/>
      <w:r>
        <w:t>, Full Stack, Polyglot Web Developer, “Kessler Syndrome is Over Hyped”, 5/21/2017, http://braino.org/essays/kessler_syndrome_is_over_hyped/</w:t>
      </w:r>
    </w:p>
    <w:p w14:paraId="34817D26" w14:textId="77777777" w:rsidR="0025124C" w:rsidRPr="00FA1819" w:rsidRDefault="0025124C" w:rsidP="0025124C">
      <w:pPr>
        <w:rPr>
          <w:sz w:val="16"/>
        </w:rPr>
      </w:pPr>
      <w:r w:rsidRPr="00974FE4">
        <w:rPr>
          <w:rStyle w:val="StyleUnderline"/>
          <w:highlight w:val="cyan"/>
        </w:rPr>
        <w:t>Kessler</w:t>
      </w:r>
      <w:r w:rsidRPr="00AB73EE">
        <w:rPr>
          <w:rStyle w:val="StyleUnderline"/>
        </w:rPr>
        <w:t xml:space="preserve"> Syndrome </w:t>
      </w:r>
      <w:r w:rsidRPr="00974FE4">
        <w:rPr>
          <w:rStyle w:val="StyleUnderline"/>
          <w:highlight w:val="cyan"/>
        </w:rPr>
        <w:t xml:space="preserve">is </w:t>
      </w:r>
      <w:r w:rsidRPr="00974FE4">
        <w:rPr>
          <w:rStyle w:val="Emphasis"/>
          <w:highlight w:val="cyan"/>
        </w:rPr>
        <w:t>overhyped</w:t>
      </w:r>
      <w:r w:rsidRPr="00974FE4">
        <w:rPr>
          <w:rStyle w:val="StyleUnderline"/>
          <w:highlight w:val="cyan"/>
        </w:rPr>
        <w:t xml:space="preserve">. A </w:t>
      </w:r>
      <w:r w:rsidRPr="00974FE4">
        <w:rPr>
          <w:rStyle w:val="Emphasis"/>
          <w:highlight w:val="cyan"/>
        </w:rPr>
        <w:t>chorus of</w:t>
      </w:r>
      <w:r w:rsidRPr="00AB73EE">
        <w:rPr>
          <w:rStyle w:val="Emphasis"/>
        </w:rPr>
        <w:t xml:space="preserve"> online </w:t>
      </w:r>
      <w:r w:rsidRPr="00974FE4">
        <w:rPr>
          <w:rStyle w:val="Emphasis"/>
          <w:highlight w:val="cyan"/>
        </w:rPr>
        <w:t>commenters</w:t>
      </w:r>
      <w:r w:rsidRPr="00AB73EE">
        <w:rPr>
          <w:rStyle w:val="StyleUnderline"/>
        </w:rPr>
        <w:t xml:space="preserve"> great any news of upcoming low earth orbit satellites with worry that humanity will to lose access to space</w:t>
      </w:r>
      <w:r w:rsidRPr="00FA1819">
        <w:rPr>
          <w:sz w:val="16"/>
        </w:rPr>
        <w:t xml:space="preserve">. I now think </w:t>
      </w:r>
      <w:r w:rsidRPr="00AB73EE">
        <w:rPr>
          <w:rStyle w:val="StyleUnderline"/>
        </w:rPr>
        <w:t xml:space="preserve">they </w:t>
      </w:r>
      <w:r w:rsidRPr="00974FE4">
        <w:rPr>
          <w:rStyle w:val="StyleUnderline"/>
          <w:highlight w:val="cyan"/>
        </w:rPr>
        <w:t xml:space="preserve">are </w:t>
      </w:r>
      <w:r w:rsidRPr="00974FE4">
        <w:rPr>
          <w:rStyle w:val="Emphasis"/>
          <w:highlight w:val="cyan"/>
        </w:rPr>
        <w:t>wrong</w:t>
      </w:r>
      <w:r w:rsidRPr="00FA1819">
        <w:rPr>
          <w:sz w:val="16"/>
        </w:rPr>
        <w:t>.</w:t>
      </w:r>
    </w:p>
    <w:p w14:paraId="66AAFB89" w14:textId="77777777" w:rsidR="0025124C" w:rsidRPr="00FA1819" w:rsidRDefault="0025124C" w:rsidP="0025124C">
      <w:pPr>
        <w:rPr>
          <w:sz w:val="16"/>
        </w:rPr>
      </w:pPr>
      <w:r w:rsidRPr="00FA1819">
        <w:rPr>
          <w:sz w:val="16"/>
        </w:rPr>
        <w:t>What is Kessler Syndrome?</w:t>
      </w:r>
    </w:p>
    <w:p w14:paraId="4880A3B7" w14:textId="77777777" w:rsidR="0025124C" w:rsidRPr="00FA1819" w:rsidRDefault="0025124C" w:rsidP="0025124C">
      <w:pPr>
        <w:rPr>
          <w:sz w:val="16"/>
        </w:rPr>
      </w:pPr>
      <w:r w:rsidRPr="00FA1819">
        <w:rPr>
          <w:sz w:val="16"/>
        </w:rPr>
        <w:t xml:space="preserve">Here’s the popular view on Kessler Syndrome. Every once in a while, a piece of junk in space hits a satellite. This single impact destroys the </w:t>
      </w:r>
      <w:proofErr w:type="gramStart"/>
      <w:r w:rsidRPr="00FA1819">
        <w:rPr>
          <w:sz w:val="16"/>
        </w:rPr>
        <w:t>satellite, and</w:t>
      </w:r>
      <w:proofErr w:type="gramEnd"/>
      <w:r w:rsidRPr="00FA1819">
        <w:rPr>
          <w:sz w:val="16"/>
        </w:rPr>
        <w:t xml:space="preserve"> breaks off several thousand additional pieces. These new pieces now fly around space looking for other satellites to hit, and so exponentially multiply themselves over time, like a nuclear reaction, until a sphere of man-made debris surrounds the earth, and humanity no longer has access to space nor the benefits of satellites.</w:t>
      </w:r>
    </w:p>
    <w:p w14:paraId="0A15815F" w14:textId="77777777" w:rsidR="0025124C" w:rsidRPr="00FA1819" w:rsidRDefault="0025124C" w:rsidP="0025124C">
      <w:pPr>
        <w:rPr>
          <w:sz w:val="16"/>
        </w:rPr>
      </w:pPr>
      <w:r w:rsidRPr="00FA1819">
        <w:rPr>
          <w:sz w:val="16"/>
        </w:rPr>
        <w:t>It is a dark picture.</w:t>
      </w:r>
    </w:p>
    <w:p w14:paraId="7610BD79" w14:textId="77777777" w:rsidR="0025124C" w:rsidRPr="00AB73EE" w:rsidRDefault="0025124C" w:rsidP="0025124C">
      <w:pPr>
        <w:rPr>
          <w:rStyle w:val="StyleUnderline"/>
        </w:rPr>
      </w:pPr>
      <w:r w:rsidRPr="00AB73EE">
        <w:rPr>
          <w:rStyle w:val="StyleUnderline"/>
        </w:rPr>
        <w:t>Is Kessler Syndrome likely to happen?</w:t>
      </w:r>
    </w:p>
    <w:p w14:paraId="7B41D259" w14:textId="77777777" w:rsidR="0025124C" w:rsidRPr="00FA1819" w:rsidRDefault="0025124C" w:rsidP="0025124C">
      <w:pPr>
        <w:rPr>
          <w:sz w:val="16"/>
        </w:rPr>
      </w:pPr>
      <w:r w:rsidRPr="00FA1819">
        <w:rPr>
          <w:sz w:val="16"/>
        </w:rPr>
        <w:t>I had to stop everything and spend an afternoon doing back-of-the-napkin math to know how big the threat is. To estimate, we need to know where the stuff in space is, how much mass is there, and how long it would take to deorbit.</w:t>
      </w:r>
    </w:p>
    <w:p w14:paraId="272FA93A" w14:textId="77777777" w:rsidR="0025124C" w:rsidRPr="00AB73EE" w:rsidRDefault="0025124C" w:rsidP="0025124C">
      <w:pPr>
        <w:rPr>
          <w:rStyle w:val="StyleUnderline"/>
        </w:rPr>
      </w:pPr>
      <w:r w:rsidRPr="00AB73EE">
        <w:rPr>
          <w:rStyle w:val="StyleUnderline"/>
        </w:rPr>
        <w:t xml:space="preserve">The </w:t>
      </w:r>
      <w:r w:rsidRPr="00E90FD1">
        <w:rPr>
          <w:rStyle w:val="StyleUnderline"/>
        </w:rPr>
        <w:t>orbital area around earth can be broken down into four regions.</w:t>
      </w:r>
    </w:p>
    <w:p w14:paraId="6A7BEA83" w14:textId="77777777" w:rsidR="0025124C" w:rsidRPr="00FA1819" w:rsidRDefault="0025124C" w:rsidP="0025124C">
      <w:pPr>
        <w:rPr>
          <w:sz w:val="16"/>
        </w:rPr>
      </w:pPr>
      <w:r w:rsidRPr="00974FE4">
        <w:rPr>
          <w:rStyle w:val="Emphasis"/>
          <w:highlight w:val="cyan"/>
        </w:rPr>
        <w:t>Low LEO</w:t>
      </w:r>
      <w:r w:rsidRPr="00AB73EE">
        <w:rPr>
          <w:rStyle w:val="StyleUnderline"/>
        </w:rPr>
        <w:t xml:space="preserve"> - Up to about 400km. </w:t>
      </w:r>
      <w:r w:rsidRPr="00974FE4">
        <w:rPr>
          <w:rStyle w:val="StyleUnderline"/>
          <w:highlight w:val="cyan"/>
        </w:rPr>
        <w:t>Things</w:t>
      </w:r>
      <w:r w:rsidRPr="00AB73EE">
        <w:rPr>
          <w:rStyle w:val="StyleUnderline"/>
        </w:rPr>
        <w:t xml:space="preserve"> that orbit </w:t>
      </w:r>
      <w:r w:rsidRPr="00A10481">
        <w:rPr>
          <w:rStyle w:val="StyleUnderline"/>
        </w:rPr>
        <w:t xml:space="preserve">here </w:t>
      </w:r>
      <w:r w:rsidRPr="00974FE4">
        <w:rPr>
          <w:rStyle w:val="StyleUnderline"/>
          <w:highlight w:val="cyan"/>
        </w:rPr>
        <w:t>burn up</w:t>
      </w:r>
      <w:r w:rsidRPr="00AB73EE">
        <w:rPr>
          <w:rStyle w:val="StyleUnderline"/>
        </w:rPr>
        <w:t xml:space="preserve"> in the earth’s atmosphere </w:t>
      </w:r>
      <w:r w:rsidRPr="00974FE4">
        <w:rPr>
          <w:rStyle w:val="StyleUnderline"/>
          <w:highlight w:val="cyan"/>
        </w:rPr>
        <w:t>quickly</w:t>
      </w:r>
      <w:r w:rsidRPr="00AB73EE">
        <w:rPr>
          <w:rStyle w:val="StyleUnderline"/>
        </w:rPr>
        <w:t xml:space="preserve"> - between a few months to two years</w:t>
      </w:r>
      <w:r w:rsidRPr="00FA1819">
        <w:rPr>
          <w:sz w:val="16"/>
        </w:rPr>
        <w:t xml:space="preserve">. The space station operates at the high end of this range. It loses about a kilometer of altitude a month and if not pushed higher every few months, would soon burn up. </w:t>
      </w:r>
      <w:r w:rsidRPr="00AB73EE">
        <w:rPr>
          <w:rStyle w:val="StyleUnderline"/>
        </w:rPr>
        <w:t xml:space="preserve">For all practical purposes, Low LEO </w:t>
      </w:r>
      <w:r w:rsidRPr="00AB73EE">
        <w:rPr>
          <w:rStyle w:val="Emphasis"/>
        </w:rPr>
        <w:t>doesn’t matter</w:t>
      </w:r>
      <w:r w:rsidRPr="00AB73EE">
        <w:rPr>
          <w:rStyle w:val="StyleUnderline"/>
        </w:rPr>
        <w:t xml:space="preserve"> for Kessler Syndrome. If Low LEO was ever full of space junk, we’d just wait</w:t>
      </w:r>
      <w:r w:rsidRPr="00FA1819">
        <w:rPr>
          <w:sz w:val="16"/>
        </w:rPr>
        <w:t xml:space="preserve"> a year and a half, </w:t>
      </w:r>
      <w:r w:rsidRPr="00AB73EE">
        <w:rPr>
          <w:rStyle w:val="StyleUnderline"/>
        </w:rPr>
        <w:t>and the problem would be over</w:t>
      </w:r>
      <w:r w:rsidRPr="00FA1819">
        <w:rPr>
          <w:sz w:val="16"/>
        </w:rPr>
        <w:t>.</w:t>
      </w:r>
    </w:p>
    <w:p w14:paraId="2EE098A1" w14:textId="77777777" w:rsidR="0025124C" w:rsidRPr="00FA1819" w:rsidRDefault="0025124C" w:rsidP="0025124C">
      <w:pPr>
        <w:rPr>
          <w:sz w:val="16"/>
        </w:rPr>
      </w:pPr>
      <w:r w:rsidRPr="00974FE4">
        <w:rPr>
          <w:rStyle w:val="Emphasis"/>
          <w:highlight w:val="cyan"/>
        </w:rPr>
        <w:t>High LEO</w:t>
      </w:r>
      <w:r w:rsidRPr="00AB73EE">
        <w:rPr>
          <w:rStyle w:val="StyleUnderline"/>
        </w:rPr>
        <w:t xml:space="preserve"> - 400km to 2000km. This </w:t>
      </w:r>
      <w:r w:rsidRPr="00974FE4">
        <w:rPr>
          <w:rStyle w:val="StyleUnderline"/>
          <w:highlight w:val="cyan"/>
        </w:rPr>
        <w:t>where</w:t>
      </w:r>
      <w:r w:rsidRPr="00A10481">
        <w:rPr>
          <w:rStyle w:val="StyleUnderline"/>
        </w:rPr>
        <w:t xml:space="preserve"> most</w:t>
      </w:r>
      <w:r w:rsidRPr="00AB73EE">
        <w:rPr>
          <w:rStyle w:val="StyleUnderline"/>
        </w:rPr>
        <w:t xml:space="preserve"> heavy satellites and most space </w:t>
      </w:r>
      <w:r w:rsidRPr="00974FE4">
        <w:rPr>
          <w:rStyle w:val="StyleUnderline"/>
          <w:highlight w:val="cyan"/>
        </w:rPr>
        <w:t>junk orbits</w:t>
      </w:r>
      <w:r w:rsidRPr="00FA1819">
        <w:rPr>
          <w:sz w:val="16"/>
        </w:rPr>
        <w:t xml:space="preserve">. The air is thin enough here that satellites only go down slowly, and they have a much farther distance to fall. </w:t>
      </w:r>
      <w:r w:rsidRPr="00AB73EE">
        <w:rPr>
          <w:rStyle w:val="StyleUnderline"/>
        </w:rPr>
        <w:t xml:space="preserve">It can take 50 years for stuff here to get down. </w:t>
      </w:r>
      <w:r w:rsidRPr="00AF24CA">
        <w:rPr>
          <w:rStyle w:val="StyleUnderline"/>
        </w:rPr>
        <w:t>This is where Kessler Syndrome could be an issue</w:t>
      </w:r>
      <w:r w:rsidRPr="00FA1819">
        <w:rPr>
          <w:sz w:val="16"/>
        </w:rPr>
        <w:t>.</w:t>
      </w:r>
    </w:p>
    <w:p w14:paraId="794C27AF" w14:textId="77777777" w:rsidR="0025124C" w:rsidRPr="00FA1819" w:rsidRDefault="0025124C" w:rsidP="0025124C">
      <w:pPr>
        <w:rPr>
          <w:sz w:val="16"/>
        </w:rPr>
      </w:pPr>
      <w:r w:rsidRPr="00974FE4">
        <w:rPr>
          <w:rStyle w:val="Emphasis"/>
          <w:highlight w:val="cyan"/>
        </w:rPr>
        <w:t>Mid Orbit</w:t>
      </w:r>
      <w:r w:rsidRPr="00974FE4">
        <w:rPr>
          <w:rStyle w:val="StyleUnderline"/>
          <w:highlight w:val="cyan"/>
        </w:rPr>
        <w:t xml:space="preserve"> - </w:t>
      </w:r>
      <w:r w:rsidRPr="00974FE4">
        <w:rPr>
          <w:rStyle w:val="Emphasis"/>
          <w:highlight w:val="cyan"/>
        </w:rPr>
        <w:t>GPS</w:t>
      </w:r>
      <w:r w:rsidRPr="00AB73EE">
        <w:rPr>
          <w:rStyle w:val="StyleUnderline"/>
        </w:rPr>
        <w:t xml:space="preserve"> satellites </w:t>
      </w:r>
      <w:r w:rsidRPr="00974FE4">
        <w:rPr>
          <w:rStyle w:val="StyleUnderline"/>
          <w:highlight w:val="cyan"/>
        </w:rPr>
        <w:t>and</w:t>
      </w:r>
      <w:r w:rsidRPr="00AB73EE">
        <w:rPr>
          <w:rStyle w:val="StyleUnderline"/>
        </w:rPr>
        <w:t xml:space="preserve"> other </w:t>
      </w:r>
      <w:r w:rsidRPr="00AF24CA">
        <w:rPr>
          <w:rStyle w:val="Emphasis"/>
          <w:highlight w:val="cyan"/>
        </w:rPr>
        <w:t>nav</w:t>
      </w:r>
      <w:r w:rsidRPr="00AB73EE">
        <w:rPr>
          <w:rStyle w:val="StyleUnderline"/>
        </w:rPr>
        <w:t xml:space="preserve">igation </w:t>
      </w:r>
      <w:r w:rsidRPr="00AF24CA">
        <w:rPr>
          <w:rStyle w:val="Emphasis"/>
          <w:highlight w:val="cyan"/>
        </w:rPr>
        <w:t>sat</w:t>
      </w:r>
      <w:r w:rsidRPr="00BB6B55">
        <w:rPr>
          <w:rStyle w:val="StyleUnderline"/>
        </w:rPr>
        <w:t>ellite</w:t>
      </w:r>
      <w:r w:rsidRPr="00AF24CA">
        <w:rPr>
          <w:rStyle w:val="Emphasis"/>
          <w:highlight w:val="cyan"/>
        </w:rPr>
        <w:t>s</w:t>
      </w:r>
      <w:r w:rsidRPr="00AF24CA">
        <w:rPr>
          <w:rStyle w:val="StyleUnderline"/>
        </w:rPr>
        <w:t xml:space="preserve"> travel </w:t>
      </w:r>
      <w:r w:rsidRPr="00974FE4">
        <w:rPr>
          <w:rStyle w:val="StyleUnderline"/>
          <w:highlight w:val="cyan"/>
        </w:rPr>
        <w:t>here</w:t>
      </w:r>
      <w:r w:rsidRPr="00AB73EE">
        <w:rPr>
          <w:rStyle w:val="StyleUnderline"/>
        </w:rPr>
        <w:t xml:space="preserve"> in lonely, long lives. The </w:t>
      </w:r>
      <w:r w:rsidRPr="00974FE4">
        <w:rPr>
          <w:rStyle w:val="Emphasis"/>
          <w:highlight w:val="cyan"/>
        </w:rPr>
        <w:t>volume</w:t>
      </w:r>
      <w:r w:rsidRPr="00AB73EE">
        <w:rPr>
          <w:rStyle w:val="Emphasis"/>
        </w:rPr>
        <w:t xml:space="preserve"> of space </w:t>
      </w:r>
      <w:r w:rsidRPr="00974FE4">
        <w:rPr>
          <w:rStyle w:val="Emphasis"/>
          <w:highlight w:val="cyan"/>
        </w:rPr>
        <w:t>is so huge</w:t>
      </w:r>
      <w:r w:rsidRPr="00974FE4">
        <w:rPr>
          <w:rStyle w:val="StyleUnderline"/>
          <w:highlight w:val="cyan"/>
        </w:rPr>
        <w:t>, and</w:t>
      </w:r>
      <w:r w:rsidRPr="00AB73EE">
        <w:rPr>
          <w:rStyle w:val="StyleUnderline"/>
        </w:rPr>
        <w:t xml:space="preserve"> the </w:t>
      </w:r>
      <w:r w:rsidRPr="00974FE4">
        <w:rPr>
          <w:rStyle w:val="Emphasis"/>
          <w:highlight w:val="cyan"/>
        </w:rPr>
        <w:t>number</w:t>
      </w:r>
      <w:r w:rsidRPr="00AF24CA">
        <w:rPr>
          <w:rStyle w:val="Emphasis"/>
        </w:rPr>
        <w:t xml:space="preserve"> of satellites </w:t>
      </w:r>
      <w:r w:rsidRPr="00974FE4">
        <w:rPr>
          <w:rStyle w:val="Emphasis"/>
          <w:highlight w:val="cyan"/>
        </w:rPr>
        <w:t>so few</w:t>
      </w:r>
      <w:r w:rsidRPr="00AB73EE">
        <w:rPr>
          <w:rStyle w:val="StyleUnderline"/>
        </w:rPr>
        <w:t xml:space="preserve">, that </w:t>
      </w:r>
      <w:r w:rsidRPr="00974FE4">
        <w:rPr>
          <w:rStyle w:val="StyleUnderline"/>
          <w:highlight w:val="cyan"/>
        </w:rPr>
        <w:t xml:space="preserve">we </w:t>
      </w:r>
      <w:r w:rsidRPr="00974FE4">
        <w:rPr>
          <w:rStyle w:val="Emphasis"/>
          <w:highlight w:val="cyan"/>
        </w:rPr>
        <w:t>don’t</w:t>
      </w:r>
      <w:r w:rsidRPr="00AB73EE">
        <w:rPr>
          <w:rStyle w:val="Emphasis"/>
        </w:rPr>
        <w:t xml:space="preserve"> need to </w:t>
      </w:r>
      <w:r w:rsidRPr="00974FE4">
        <w:rPr>
          <w:rStyle w:val="Emphasis"/>
          <w:highlight w:val="cyan"/>
        </w:rPr>
        <w:t>worry</w:t>
      </w:r>
      <w:r w:rsidRPr="00AB73EE">
        <w:rPr>
          <w:rStyle w:val="StyleUnderline"/>
        </w:rPr>
        <w:t xml:space="preserve"> about Kessler </w:t>
      </w:r>
      <w:r w:rsidRPr="00974FE4">
        <w:rPr>
          <w:rStyle w:val="Emphasis"/>
          <w:highlight w:val="cyan"/>
        </w:rPr>
        <w:t>here</w:t>
      </w:r>
      <w:r w:rsidRPr="00FA1819">
        <w:rPr>
          <w:sz w:val="16"/>
        </w:rPr>
        <w:t>.</w:t>
      </w:r>
    </w:p>
    <w:p w14:paraId="799B648C" w14:textId="77777777" w:rsidR="0025124C" w:rsidRPr="00FA1819" w:rsidRDefault="0025124C" w:rsidP="0025124C">
      <w:pPr>
        <w:rPr>
          <w:sz w:val="16"/>
        </w:rPr>
      </w:pPr>
      <w:r w:rsidRPr="00AB73EE">
        <w:rPr>
          <w:rStyle w:val="Emphasis"/>
        </w:rPr>
        <w:t>GEO</w:t>
      </w:r>
      <w:r w:rsidRPr="00AB73EE">
        <w:rPr>
          <w:rStyle w:val="StyleUnderline"/>
        </w:rPr>
        <w:t xml:space="preserve"> - If you put a satellite far enough out from earth, the speed that the satellite travels around the earth will match the speed of the surface of the earth rotating under it</w:t>
      </w:r>
      <w:r w:rsidRPr="00FA1819">
        <w:rPr>
          <w:sz w:val="16"/>
        </w:rPr>
        <w:t xml:space="preserve">. From the ground, the satellite will appear to hang motionless. </w:t>
      </w:r>
      <w:proofErr w:type="gramStart"/>
      <w:r w:rsidRPr="00FA1819">
        <w:rPr>
          <w:sz w:val="16"/>
        </w:rPr>
        <w:t>Usually</w:t>
      </w:r>
      <w:proofErr w:type="gramEnd"/>
      <w:r w:rsidRPr="00FA1819">
        <w:rPr>
          <w:sz w:val="16"/>
        </w:rPr>
        <w:t xml:space="preserve"> the geostationary orbit is used by big weather satellites and big TV broadcasting satellites. (This apparent motionlessness is why satellite TV dishes can be mounted pointing in a fixed direction. You can find approximate south just by looking around at the dishes in your northern hemisphere neighborhood.) For Kessler purposes, </w:t>
      </w:r>
      <w:r w:rsidRPr="00974FE4">
        <w:rPr>
          <w:rStyle w:val="StyleUnderline"/>
          <w:highlight w:val="cyan"/>
        </w:rPr>
        <w:t>GEO</w:t>
      </w:r>
      <w:r w:rsidRPr="00AF24CA">
        <w:rPr>
          <w:rStyle w:val="StyleUnderline"/>
        </w:rPr>
        <w:t xml:space="preserve"> orbit </w:t>
      </w:r>
      <w:r w:rsidRPr="00974FE4">
        <w:rPr>
          <w:rStyle w:val="StyleUnderline"/>
          <w:highlight w:val="cyan"/>
        </w:rPr>
        <w:t>is</w:t>
      </w:r>
      <w:r w:rsidRPr="00AB73EE">
        <w:rPr>
          <w:rStyle w:val="StyleUnderline"/>
        </w:rPr>
        <w:t xml:space="preserve"> roughly a ring 384,400 km around. However, all</w:t>
      </w:r>
      <w:r w:rsidRPr="00FA1819">
        <w:rPr>
          <w:sz w:val="16"/>
        </w:rPr>
        <w:t xml:space="preserve"> the </w:t>
      </w:r>
      <w:r w:rsidRPr="00AF24CA">
        <w:rPr>
          <w:rStyle w:val="Emphasis"/>
          <w:highlight w:val="cyan"/>
        </w:rPr>
        <w:t>sat</w:t>
      </w:r>
      <w:r w:rsidRPr="00BB6B55">
        <w:rPr>
          <w:rStyle w:val="StyleUnderline"/>
        </w:rPr>
        <w:t>ellite</w:t>
      </w:r>
      <w:r w:rsidRPr="00AF24CA">
        <w:rPr>
          <w:rStyle w:val="Emphasis"/>
          <w:highlight w:val="cyan"/>
        </w:rPr>
        <w:t>s</w:t>
      </w:r>
      <w:r w:rsidRPr="00AB73EE">
        <w:rPr>
          <w:rStyle w:val="StyleUnderline"/>
        </w:rPr>
        <w:t xml:space="preserve"> here are </w:t>
      </w:r>
      <w:r w:rsidRPr="00974FE4">
        <w:rPr>
          <w:rStyle w:val="StyleUnderline"/>
          <w:highlight w:val="cyan"/>
        </w:rPr>
        <w:t>moving the same</w:t>
      </w:r>
      <w:r w:rsidRPr="00AB73EE">
        <w:rPr>
          <w:rStyle w:val="StyleUnderline"/>
        </w:rPr>
        <w:t xml:space="preserve"> direction at the same </w:t>
      </w:r>
      <w:r w:rsidRPr="00974FE4">
        <w:rPr>
          <w:rStyle w:val="StyleUnderline"/>
          <w:highlight w:val="cyan"/>
        </w:rPr>
        <w:t>speed</w:t>
      </w:r>
      <w:r w:rsidRPr="00AB73EE">
        <w:rPr>
          <w:rStyle w:val="StyleUnderline"/>
        </w:rPr>
        <w:t xml:space="preserve"> - debris doesn’t get free velocity</w:t>
      </w:r>
      <w:r w:rsidRPr="00FA1819">
        <w:rPr>
          <w:sz w:val="16"/>
        </w:rPr>
        <w:t xml:space="preserve"> from the speed of the satellites. </w:t>
      </w:r>
      <w:r w:rsidRPr="00974FE4">
        <w:rPr>
          <w:rStyle w:val="StyleUnderline"/>
          <w:highlight w:val="cyan"/>
        </w:rPr>
        <w:t>Also</w:t>
      </w:r>
      <w:r w:rsidRPr="00974FE4">
        <w:rPr>
          <w:rStyle w:val="StyleUnderline"/>
        </w:rPr>
        <w:t>, it’s</w:t>
      </w:r>
      <w:r w:rsidRPr="00AB73EE">
        <w:rPr>
          <w:rStyle w:val="StyleUnderline"/>
        </w:rPr>
        <w:t xml:space="preserve"> quite expensive to get a satellite here, and so there aren’t many, </w:t>
      </w:r>
      <w:r w:rsidRPr="00974FE4">
        <w:rPr>
          <w:rStyle w:val="StyleUnderline"/>
          <w:highlight w:val="cyan"/>
        </w:rPr>
        <w:t>only</w:t>
      </w:r>
      <w:r w:rsidRPr="00AB73EE">
        <w:rPr>
          <w:rStyle w:val="StyleUnderline"/>
        </w:rPr>
        <w:t xml:space="preserve"> about </w:t>
      </w:r>
      <w:r w:rsidRPr="00974FE4">
        <w:rPr>
          <w:rStyle w:val="Emphasis"/>
          <w:highlight w:val="cyan"/>
        </w:rPr>
        <w:t>one</w:t>
      </w:r>
      <w:r w:rsidRPr="00BB6B55">
        <w:rPr>
          <w:rStyle w:val="Emphasis"/>
        </w:rPr>
        <w:t xml:space="preserve"> satellite</w:t>
      </w:r>
      <w:r w:rsidRPr="00AB73EE">
        <w:rPr>
          <w:rStyle w:val="Emphasis"/>
        </w:rPr>
        <w:t xml:space="preserve"> </w:t>
      </w:r>
      <w:r w:rsidRPr="00974FE4">
        <w:rPr>
          <w:rStyle w:val="Emphasis"/>
          <w:highlight w:val="cyan"/>
        </w:rPr>
        <w:t>per 1000km</w:t>
      </w:r>
      <w:r w:rsidRPr="00AB73EE">
        <w:rPr>
          <w:rStyle w:val="StyleUnderline"/>
        </w:rPr>
        <w:t xml:space="preserve"> of the ring. Kessler is </w:t>
      </w:r>
      <w:r w:rsidRPr="00974FE4">
        <w:rPr>
          <w:rStyle w:val="Emphasis"/>
          <w:highlight w:val="cyan"/>
        </w:rPr>
        <w:t>not a problem</w:t>
      </w:r>
      <w:r w:rsidRPr="00AB73EE">
        <w:rPr>
          <w:rStyle w:val="StyleUnderline"/>
        </w:rPr>
        <w:t xml:space="preserve"> here</w:t>
      </w:r>
      <w:r w:rsidRPr="00FA1819">
        <w:rPr>
          <w:sz w:val="16"/>
        </w:rPr>
        <w:t>.</w:t>
      </w:r>
    </w:p>
    <w:p w14:paraId="46FA7A83" w14:textId="77777777" w:rsidR="0025124C" w:rsidRPr="0007074C" w:rsidRDefault="0025124C" w:rsidP="0025124C"/>
    <w:p w14:paraId="123AD4C6" w14:textId="77777777" w:rsidR="0025124C" w:rsidRDefault="0025124C" w:rsidP="0025124C">
      <w:pPr>
        <w:pStyle w:val="Heading3"/>
      </w:pPr>
      <w:r>
        <w:t>Adv. 2</w:t>
      </w:r>
    </w:p>
    <w:p w14:paraId="760179F5" w14:textId="77777777" w:rsidR="0025124C" w:rsidRDefault="0025124C" w:rsidP="0025124C"/>
    <w:p w14:paraId="5D733320" w14:textId="16DA125B" w:rsidR="00B45DE8" w:rsidRDefault="0025124C" w:rsidP="00B45DE8">
      <w:pPr>
        <w:pStyle w:val="Heading4"/>
        <w:ind w:left="360"/>
      </w:pPr>
      <w:r>
        <w:t xml:space="preserve">1. </w:t>
      </w:r>
      <w:r>
        <w:t>They don’t solve their own impacts – cap exists outside of space</w:t>
      </w:r>
      <w:r>
        <w:t xml:space="preserve"> and they don’t solve all of cap</w:t>
      </w:r>
      <w:r w:rsidR="00B92182">
        <w:t xml:space="preserve"> and so can’t solve its impacts on earth.</w:t>
      </w:r>
    </w:p>
    <w:p w14:paraId="57F4F0AC" w14:textId="703FDFA2" w:rsidR="00B45DE8" w:rsidRPr="00B45DE8" w:rsidRDefault="00B45DE8" w:rsidP="00B45DE8">
      <w:pPr>
        <w:pStyle w:val="Heading4"/>
        <w:ind w:left="360"/>
      </w:pPr>
      <w:r>
        <w:t xml:space="preserve">2. No extinction—the aff says private space colonization would happen before </w:t>
      </w:r>
      <w:proofErr w:type="spellStart"/>
      <w:r>
        <w:t>neolib</w:t>
      </w:r>
      <w:proofErr w:type="spellEnd"/>
      <w:r>
        <w:t xml:space="preserve"> wrecks the environment that much—and their card provides no justification for why </w:t>
      </w:r>
      <w:proofErr w:type="spellStart"/>
      <w:r>
        <w:t>neolib</w:t>
      </w:r>
      <w:proofErr w:type="spellEnd"/>
      <w:r>
        <w:t xml:space="preserve"> causes extinction.</w:t>
      </w:r>
    </w:p>
    <w:p w14:paraId="2ADCFB39" w14:textId="77777777" w:rsidR="00B45DE8" w:rsidRDefault="00B45DE8" w:rsidP="00B45DE8">
      <w:pPr>
        <w:pStyle w:val="Heading4"/>
        <w:ind w:left="360"/>
      </w:pPr>
      <w:r>
        <w:t>3</w:t>
      </w:r>
      <w:r w:rsidR="0025124C">
        <w:t xml:space="preserve">. </w:t>
      </w:r>
      <w:r w:rsidR="0025124C">
        <w:t>Replicating imperialism is just a metaphor – there aren’t people in space and the aff doesn’t solves colonialism.</w:t>
      </w:r>
    </w:p>
    <w:p w14:paraId="186685B8" w14:textId="77777777" w:rsidR="00E42E4C" w:rsidRPr="00AB3F5F" w:rsidRDefault="00E42E4C" w:rsidP="00AB3F5F"/>
    <w:sectPr w:rsidR="00E42E4C" w:rsidRPr="00AB3F5F"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Palatino-Roman">
    <w:altName w:val="Segoe UI Historic"/>
    <w:panose1 w:val="00000000000000000000"/>
    <w:charset w:val="00"/>
    <w:family w:val="auto"/>
    <w:pitch w:val="variable"/>
    <w:sig w:usb0="A00002FF" w:usb1="7800205A" w:usb2="14600000" w:usb3="00000000" w:csb0="00000193"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67ED493C"/>
    <w:multiLevelType w:val="hybridMultilevel"/>
    <w:tmpl w:val="6C2C668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BCA0202"/>
    <w:multiLevelType w:val="multilevel"/>
    <w:tmpl w:val="8FD085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74"/>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487A26"/>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669A"/>
    <w:rsid w:val="0008785F"/>
    <w:rsid w:val="00090CBE"/>
    <w:rsid w:val="00094DEC"/>
    <w:rsid w:val="000A2D8A"/>
    <w:rsid w:val="000D26A6"/>
    <w:rsid w:val="000D2B90"/>
    <w:rsid w:val="000D6ED8"/>
    <w:rsid w:val="000D717B"/>
    <w:rsid w:val="000F3F2A"/>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1758C"/>
    <w:rsid w:val="0022589F"/>
    <w:rsid w:val="002343FE"/>
    <w:rsid w:val="00235F7B"/>
    <w:rsid w:val="002502CF"/>
    <w:rsid w:val="0025124C"/>
    <w:rsid w:val="00267EBB"/>
    <w:rsid w:val="0027023B"/>
    <w:rsid w:val="00272F3F"/>
    <w:rsid w:val="00274EDB"/>
    <w:rsid w:val="0027729E"/>
    <w:rsid w:val="002843B2"/>
    <w:rsid w:val="00284ED6"/>
    <w:rsid w:val="00290C5A"/>
    <w:rsid w:val="00290C92"/>
    <w:rsid w:val="0029647A"/>
    <w:rsid w:val="00296504"/>
    <w:rsid w:val="002B5511"/>
    <w:rsid w:val="002B7ACF"/>
    <w:rsid w:val="002B7E07"/>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87A26"/>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2803"/>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0030"/>
    <w:rsid w:val="0064136D"/>
    <w:rsid w:val="006438CB"/>
    <w:rsid w:val="006529B9"/>
    <w:rsid w:val="00654695"/>
    <w:rsid w:val="0065500A"/>
    <w:rsid w:val="00655217"/>
    <w:rsid w:val="0065727C"/>
    <w:rsid w:val="00674A78"/>
    <w:rsid w:val="00696A16"/>
    <w:rsid w:val="006A4840"/>
    <w:rsid w:val="006A52A0"/>
    <w:rsid w:val="006A7E1D"/>
    <w:rsid w:val="006B5312"/>
    <w:rsid w:val="006C3A56"/>
    <w:rsid w:val="006D13F4"/>
    <w:rsid w:val="006D1D3F"/>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A48A7"/>
    <w:rsid w:val="007B53D8"/>
    <w:rsid w:val="007C22C5"/>
    <w:rsid w:val="007C57E1"/>
    <w:rsid w:val="007C5811"/>
    <w:rsid w:val="007D2DF5"/>
    <w:rsid w:val="007D451A"/>
    <w:rsid w:val="007D5E3E"/>
    <w:rsid w:val="007D7596"/>
    <w:rsid w:val="007E242C"/>
    <w:rsid w:val="007E6631"/>
    <w:rsid w:val="007F062B"/>
    <w:rsid w:val="00803A12"/>
    <w:rsid w:val="00805417"/>
    <w:rsid w:val="008129C4"/>
    <w:rsid w:val="00812DCD"/>
    <w:rsid w:val="008266F9"/>
    <w:rsid w:val="008267E2"/>
    <w:rsid w:val="00826A9B"/>
    <w:rsid w:val="00832F67"/>
    <w:rsid w:val="00834842"/>
    <w:rsid w:val="00840E7B"/>
    <w:rsid w:val="008536AF"/>
    <w:rsid w:val="00853D40"/>
    <w:rsid w:val="008564FC"/>
    <w:rsid w:val="00862F09"/>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6106"/>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3F5F"/>
    <w:rsid w:val="00AB48D3"/>
    <w:rsid w:val="00AE0243"/>
    <w:rsid w:val="00AE1342"/>
    <w:rsid w:val="00AE1BAD"/>
    <w:rsid w:val="00AE2124"/>
    <w:rsid w:val="00AE24BC"/>
    <w:rsid w:val="00AE3E3F"/>
    <w:rsid w:val="00AF2516"/>
    <w:rsid w:val="00AF4760"/>
    <w:rsid w:val="00AF55D4"/>
    <w:rsid w:val="00B0438C"/>
    <w:rsid w:val="00B0505F"/>
    <w:rsid w:val="00B05C2D"/>
    <w:rsid w:val="00B12933"/>
    <w:rsid w:val="00B12B88"/>
    <w:rsid w:val="00B137E0"/>
    <w:rsid w:val="00B13BC8"/>
    <w:rsid w:val="00B24662"/>
    <w:rsid w:val="00B34F0A"/>
    <w:rsid w:val="00B3569C"/>
    <w:rsid w:val="00B43676"/>
    <w:rsid w:val="00B45DE8"/>
    <w:rsid w:val="00B5602D"/>
    <w:rsid w:val="00B60125"/>
    <w:rsid w:val="00B6656B"/>
    <w:rsid w:val="00B71625"/>
    <w:rsid w:val="00B75C54"/>
    <w:rsid w:val="00B8710E"/>
    <w:rsid w:val="00B92182"/>
    <w:rsid w:val="00B92A93"/>
    <w:rsid w:val="00BA17A8"/>
    <w:rsid w:val="00BA3C33"/>
    <w:rsid w:val="00BB0878"/>
    <w:rsid w:val="00BB1879"/>
    <w:rsid w:val="00BC0ABE"/>
    <w:rsid w:val="00BC30DB"/>
    <w:rsid w:val="00BC64FF"/>
    <w:rsid w:val="00BC7C37"/>
    <w:rsid w:val="00BD2244"/>
    <w:rsid w:val="00BE4C6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CF348C"/>
    <w:rsid w:val="00D01EDC"/>
    <w:rsid w:val="00D0725E"/>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DC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07E09"/>
    <w:rsid w:val="00E15598"/>
    <w:rsid w:val="00E20D65"/>
    <w:rsid w:val="00E353A2"/>
    <w:rsid w:val="00E36881"/>
    <w:rsid w:val="00E42E4C"/>
    <w:rsid w:val="00E47013"/>
    <w:rsid w:val="00E541F9"/>
    <w:rsid w:val="00E57B79"/>
    <w:rsid w:val="00E63419"/>
    <w:rsid w:val="00E64496"/>
    <w:rsid w:val="00E72115"/>
    <w:rsid w:val="00E8322E"/>
    <w:rsid w:val="00E83655"/>
    <w:rsid w:val="00E903E0"/>
    <w:rsid w:val="00EA1115"/>
    <w:rsid w:val="00EA39EB"/>
    <w:rsid w:val="00EA546E"/>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5C65"/>
    <w:rsid w:val="00F277AA"/>
    <w:rsid w:val="00F31955"/>
    <w:rsid w:val="00F34C06"/>
    <w:rsid w:val="00F37FC5"/>
    <w:rsid w:val="00F43EA3"/>
    <w:rsid w:val="00F46236"/>
    <w:rsid w:val="00F50C55"/>
    <w:rsid w:val="00F57FFB"/>
    <w:rsid w:val="00F601E6"/>
    <w:rsid w:val="00F640CF"/>
    <w:rsid w:val="00F73954"/>
    <w:rsid w:val="00F94060"/>
    <w:rsid w:val="00F957B0"/>
    <w:rsid w:val="00FA56F6"/>
    <w:rsid w:val="00FB329D"/>
    <w:rsid w:val="00FC27E3"/>
    <w:rsid w:val="00FC74C7"/>
    <w:rsid w:val="00FD451D"/>
    <w:rsid w:val="00FD5B22"/>
    <w:rsid w:val="00FE1B01"/>
    <w:rsid w:val="00FE264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ADBA7C7"/>
  <w14:defaultImageDpi w14:val="300"/>
  <w15:docId w15:val="{AD12FDB9-BF6F-4446-B6B5-1CC77A1608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aliases w:val="Normal/Card"/>
    <w:qFormat/>
    <w:rsid w:val="0025124C"/>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487A2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487A2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487A2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 Ch,no read,No Spacing211,No Spacing12,No Spacing2111,TAG,Ch,No Spacing4,No Spacing11111,No Spacing21,Tags,No Spacing5,Card,tags,No Spacing1111,ta,t"/>
    <w:basedOn w:val="Normal"/>
    <w:next w:val="Normal"/>
    <w:link w:val="Heading4Char"/>
    <w:uiPriority w:val="9"/>
    <w:unhideWhenUsed/>
    <w:qFormat/>
    <w:rsid w:val="00487A26"/>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487A2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87A26"/>
  </w:style>
  <w:style w:type="character" w:customStyle="1" w:styleId="Heading1Char">
    <w:name w:val="Heading 1 Char"/>
    <w:aliases w:val="Pocket Char"/>
    <w:basedOn w:val="DefaultParagraphFont"/>
    <w:link w:val="Heading1"/>
    <w:uiPriority w:val="9"/>
    <w:rsid w:val="00487A26"/>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487A26"/>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487A26"/>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 Ch Char,no read Char,No Spacing211 Char,No Spacing12 Char,No Spacing2111 Char,TAG Char,Ch Char"/>
    <w:basedOn w:val="DefaultParagraphFont"/>
    <w:link w:val="Heading4"/>
    <w:uiPriority w:val="9"/>
    <w:rsid w:val="00487A26"/>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487A26"/>
    <w:rPr>
      <w:b/>
      <w:sz w:val="26"/>
      <w:u w:val="none"/>
    </w:rPr>
  </w:style>
  <w:style w:type="character" w:customStyle="1" w:styleId="StyleUnderline">
    <w:name w:val="Style Underline"/>
    <w:aliases w:val="Underline,Intense Emphasis11,Title Char,Intense Emphasis111,Style Bold Underline,Intense Emphasis1,Intense Emphasis1111,Intense Emphasis2,HHeading 3 + 12 pt,Style,ci,Bold Cite Char,Citation Char Char Char,Heading 3 Char Char1 Char,Bold,c,B"/>
    <w:basedOn w:val="DefaultParagraphFont"/>
    <w:uiPriority w:val="1"/>
    <w:qFormat/>
    <w:rsid w:val="00487A26"/>
    <w:rPr>
      <w:b w:val="0"/>
      <w:sz w:val="22"/>
      <w:u w:val="single"/>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s"/>
    <w:basedOn w:val="DefaultParagraphFont"/>
    <w:link w:val="textbold"/>
    <w:uiPriority w:val="20"/>
    <w:qFormat/>
    <w:rsid w:val="00487A26"/>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487A26"/>
    <w:rPr>
      <w:color w:val="auto"/>
      <w:u w:val="none"/>
    </w:rPr>
  </w:style>
  <w:style w:type="character" w:styleId="Hyperlink">
    <w:name w:val="Hyperlink"/>
    <w:aliases w:val="No Spacing Char,Small Text Char,Card Format Char,Note Level 2 Char,No Spacing111112 Char,tag Char,No Spacing31 Char,No Spacing22 Char,No Spacing3 Char,No Spacing1 Char,Tag and Cite Char,Dont use Char,No Spacing41 Char,nonunderlined Char,Read,T,C"/>
    <w:basedOn w:val="DefaultParagraphFont"/>
    <w:link w:val="NoSpacing"/>
    <w:unhideWhenUsed/>
    <w:rsid w:val="00487A26"/>
    <w:rPr>
      <w:color w:val="auto"/>
      <w:u w:val="none"/>
    </w:rPr>
  </w:style>
  <w:style w:type="paragraph" w:styleId="DocumentMap">
    <w:name w:val="Document Map"/>
    <w:basedOn w:val="Normal"/>
    <w:link w:val="DocumentMapChar"/>
    <w:uiPriority w:val="99"/>
    <w:semiHidden/>
    <w:unhideWhenUsed/>
    <w:rsid w:val="00487A2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87A26"/>
    <w:rPr>
      <w:rFonts w:ascii="Lucida Grande" w:hAnsi="Lucida Grande" w:cs="Lucida Grande"/>
    </w:rPr>
  </w:style>
  <w:style w:type="paragraph" w:customStyle="1" w:styleId="textbold">
    <w:name w:val="text bold"/>
    <w:basedOn w:val="Normal"/>
    <w:link w:val="Emphasis"/>
    <w:uiPriority w:val="20"/>
    <w:qFormat/>
    <w:rsid w:val="0025124C"/>
    <w:pPr>
      <w:pBdr>
        <w:top w:val="single" w:sz="4" w:space="0" w:color="auto"/>
        <w:left w:val="single" w:sz="4" w:space="0" w:color="auto"/>
        <w:bottom w:val="single" w:sz="4" w:space="0" w:color="auto"/>
        <w:right w:val="single" w:sz="4" w:space="0" w:color="auto"/>
      </w:pBdr>
      <w:ind w:left="720"/>
      <w:jc w:val="both"/>
    </w:pPr>
    <w:rPr>
      <w:b/>
      <w:iCs/>
      <w:u w:val="single"/>
    </w:rPr>
  </w:style>
  <w:style w:type="paragraph" w:customStyle="1" w:styleId="Emphasis1">
    <w:name w:val="Emphasis1"/>
    <w:basedOn w:val="Normal"/>
    <w:autoRedefine/>
    <w:uiPriority w:val="20"/>
    <w:qFormat/>
    <w:rsid w:val="0025124C"/>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Title">
    <w:name w:val="Title"/>
    <w:aliases w:val="title,UNDERLINE,Cites and Cards,Bold Underlined,Block Heading,Debate Normal"/>
    <w:basedOn w:val="Normal"/>
    <w:next w:val="Normal"/>
    <w:link w:val="TitleChar1"/>
    <w:uiPriority w:val="6"/>
    <w:qFormat/>
    <w:rsid w:val="0025124C"/>
    <w:pPr>
      <w:pBdr>
        <w:bottom w:val="single" w:sz="8" w:space="4" w:color="4F81BD"/>
      </w:pBdr>
      <w:spacing w:after="300"/>
      <w:contextualSpacing/>
    </w:pPr>
    <w:rPr>
      <w:rFonts w:eastAsia="Calibri"/>
      <w:bCs/>
      <w:szCs w:val="20"/>
      <w:u w:val="single"/>
    </w:rPr>
  </w:style>
  <w:style w:type="character" w:customStyle="1" w:styleId="TitleChar1">
    <w:name w:val="Title Char1"/>
    <w:aliases w:val="title Char,UNDERLINE Char,Cites and Cards Char,Bold Underlined Char,Block Heading Char,Debate Normal Char"/>
    <w:basedOn w:val="DefaultParagraphFont"/>
    <w:link w:val="Title"/>
    <w:uiPriority w:val="6"/>
    <w:rsid w:val="0025124C"/>
    <w:rPr>
      <w:rFonts w:ascii="Calibri" w:eastAsia="Calibri" w:hAnsi="Calibri" w:cs="Calibri"/>
      <w:bCs/>
      <w:sz w:val="22"/>
      <w:szCs w:val="20"/>
      <w:u w:val="single"/>
    </w:rPr>
  </w:style>
  <w:style w:type="paragraph" w:styleId="ListParagraph">
    <w:name w:val="List Paragraph"/>
    <w:basedOn w:val="Normal"/>
    <w:uiPriority w:val="34"/>
    <w:qFormat/>
    <w:rsid w:val="0025124C"/>
    <w:pPr>
      <w:ind w:left="720"/>
      <w:contextualSpacing/>
    </w:pPr>
  </w:style>
  <w:style w:type="paragraph" w:styleId="NoSpacing">
    <w:name w:val="No Spacing"/>
    <w:aliases w:val="Small Text,Card Format,Note Level 2,No Spacing111112,tag,No Spacing31,No Spacing22,No Spacing3,No Spacing1,Tag and Cite,Dont use,No Spacing41,nonunderlined,Tag and Ci,card,Very Small Text,DDI Tag,Tag Title,Tag1,ca,Note Level 21"/>
    <w:basedOn w:val="Heading1"/>
    <w:link w:val="Hyperlink"/>
    <w:autoRedefine/>
    <w:qFormat/>
    <w:rsid w:val="0025124C"/>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paragraph" w:styleId="Revision">
    <w:name w:val="Revision"/>
    <w:hidden/>
    <w:uiPriority w:val="99"/>
    <w:semiHidden/>
    <w:rsid w:val="00D0725E"/>
    <w:rPr>
      <w:rFonts w:ascii="Calibri" w:hAnsi="Calibri" w:cs="Calibr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24Neo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CF71CC17-6838-7148-9FAE-C0A299A974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35</TotalTime>
  <Pages>1</Pages>
  <Words>9331</Words>
  <Characters>53188</Characters>
  <Application>Microsoft Office Word</Application>
  <DocSecurity>0</DocSecurity>
  <Lines>443</Lines>
  <Paragraphs>124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62395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24NeoAlpha</dc:creator>
  <cp:keywords>5.2</cp:keywords>
  <dc:description/>
  <cp:lastModifiedBy>24NeoAlpha</cp:lastModifiedBy>
  <cp:revision>8</cp:revision>
  <dcterms:created xsi:type="dcterms:W3CDTF">2022-02-12T23:04:00Z</dcterms:created>
  <dcterms:modified xsi:type="dcterms:W3CDTF">2022-02-13T00:10:00Z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