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265A0" w14:textId="388C6DF6" w:rsidR="005B596B" w:rsidRDefault="005B596B" w:rsidP="005B596B">
      <w:pPr>
        <w:pStyle w:val="Heading1"/>
      </w:pPr>
      <w:r>
        <w:t>1</w:t>
      </w:r>
    </w:p>
    <w:p w14:paraId="235F8847" w14:textId="0A600F94" w:rsidR="005B596B" w:rsidRPr="006948C8" w:rsidRDefault="005B596B" w:rsidP="005B596B">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22FBCD95" w14:textId="77777777" w:rsidR="005B596B" w:rsidRPr="006948C8" w:rsidRDefault="005B596B" w:rsidP="005B596B">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6"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310A930A" w14:textId="77777777" w:rsidR="005B596B" w:rsidRPr="006948C8" w:rsidRDefault="005B596B" w:rsidP="005B596B">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w:t>
      </w:r>
      <w:proofErr w:type="gramStart"/>
      <w:r w:rsidRPr="006948C8">
        <w:rPr>
          <w:color w:val="000000" w:themeColor="text1"/>
          <w:sz w:val="14"/>
        </w:rPr>
        <w:t>And also</w:t>
      </w:r>
      <w:proofErr w:type="gramEnd"/>
      <w:r w:rsidRPr="006948C8">
        <w:rPr>
          <w:color w:val="000000" w:themeColor="text1"/>
          <w:sz w:val="14"/>
        </w:rPr>
        <w:t xml:space="preserve">,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6948C8">
        <w:rPr>
          <w:rStyle w:val="Emphasis"/>
          <w:color w:val="000000" w:themeColor="text1"/>
        </w:rPr>
        <w:t>incoherence structures</w:t>
      </w:r>
      <w:proofErr w:type="gramEnd"/>
      <w:r w:rsidRPr="006948C8">
        <w:rPr>
          <w:rStyle w:val="Emphasis"/>
          <w:color w:val="000000" w:themeColor="text1"/>
        </w:rPr>
        <w:t xml:space="preserve">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w:t>
      </w:r>
      <w:proofErr w:type="gramStart"/>
      <w:r w:rsidRPr="006948C8">
        <w:rPr>
          <w:color w:val="000000" w:themeColor="text1"/>
          <w:sz w:val="14"/>
        </w:rPr>
        <w:t>pissed</w:t>
      </w:r>
      <w:proofErr w:type="gramEnd"/>
      <w:r w:rsidRPr="006948C8">
        <w:rPr>
          <w:color w:val="000000" w:themeColor="text1"/>
          <w:sz w:val="14"/>
        </w:rPr>
        <w:t xml:space="preserve">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w:t>
      </w:r>
      <w:proofErr w:type="gramStart"/>
      <w:r w:rsidRPr="006948C8">
        <w:rPr>
          <w:rStyle w:val="Emphasis"/>
          <w:color w:val="000000" w:themeColor="text1"/>
        </w:rPr>
        <w:t>really only</w:t>
      </w:r>
      <w:proofErr w:type="gramEnd"/>
      <w:r w:rsidRPr="006948C8">
        <w:rPr>
          <w:rStyle w:val="Emphasis"/>
          <w:color w:val="000000" w:themeColor="text1"/>
        </w:rPr>
        <w:t xml:space="preserve">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w:t>
      </w:r>
      <w:proofErr w:type="gramStart"/>
      <w:r w:rsidRPr="006948C8">
        <w:rPr>
          <w:color w:val="000000" w:themeColor="text1"/>
          <w:sz w:val="14"/>
        </w:rPr>
        <w:t>tells</w:t>
      </w:r>
      <w:proofErr w:type="gramEnd"/>
      <w:r w:rsidRPr="006948C8">
        <w:rPr>
          <w:color w:val="000000" w:themeColor="text1"/>
          <w:sz w:val="14"/>
        </w:rPr>
        <w:t xml:space="preserve">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 xml:space="preserve">To be drawn back to primary narcissism would be to imagine the abolition of </w:t>
      </w:r>
      <w:proofErr w:type="gramStart"/>
      <w:r w:rsidRPr="006948C8">
        <w:rPr>
          <w:rStyle w:val="Emphasis"/>
          <w:color w:val="000000" w:themeColor="text1"/>
        </w:rPr>
        <w:t>one’s self</w:t>
      </w:r>
      <w:proofErr w:type="gramEnd"/>
      <w:r w:rsidRPr="006948C8">
        <w:rPr>
          <w:rStyle w:val="Emphasis"/>
          <w:color w:val="000000" w:themeColor="text1"/>
        </w:rPr>
        <w:t>.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w:t>
      </w:r>
      <w:proofErr w:type="gramStart"/>
      <w:r w:rsidRPr="006948C8">
        <w:rPr>
          <w:color w:val="000000" w:themeColor="text1"/>
          <w:sz w:val="14"/>
        </w:rPr>
        <w:t>enter into</w:t>
      </w:r>
      <w:proofErr w:type="gramEnd"/>
      <w:r w:rsidRPr="006948C8">
        <w:rPr>
          <w:color w:val="000000" w:themeColor="text1"/>
          <w:sz w:val="14"/>
        </w:rPr>
        <w:t xml:space="preserve">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w:t>
      </w:r>
      <w:proofErr w:type="gramStart"/>
      <w:r w:rsidRPr="006948C8">
        <w:rPr>
          <w:color w:val="000000" w:themeColor="text1"/>
          <w:sz w:val="14"/>
        </w:rPr>
        <w:t>one’s self</w:t>
      </w:r>
      <w:proofErr w:type="gramEnd"/>
      <w:r w:rsidRPr="006948C8">
        <w:rPr>
          <w:color w:val="000000" w:themeColor="text1"/>
          <w:sz w:val="14"/>
        </w:rPr>
        <w:t xml:space="preserve">.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7DB7AC2A" w14:textId="77777777" w:rsidR="005B596B" w:rsidRPr="006948C8" w:rsidRDefault="005B596B" w:rsidP="005B596B">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14:paraId="0A54B6AE" w14:textId="77777777" w:rsidR="005B596B" w:rsidRPr="006948C8" w:rsidRDefault="005B596B" w:rsidP="005B596B">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7"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6EF0E895" w14:textId="77777777" w:rsidR="005B596B" w:rsidRDefault="005B596B" w:rsidP="005B596B">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6948C8">
        <w:rPr>
          <w:color w:val="000000" w:themeColor="text1"/>
          <w:sz w:val="14"/>
        </w:rPr>
        <w:t>similar to</w:t>
      </w:r>
      <w:proofErr w:type="gramEnd"/>
      <w:r w:rsidRPr="006948C8">
        <w:rPr>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2B177EE3" w14:textId="77777777" w:rsidR="005B596B" w:rsidRPr="006948C8" w:rsidRDefault="005B596B" w:rsidP="005B596B">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3F6B8D87" w14:textId="77777777" w:rsidR="005B596B" w:rsidRPr="006948C8" w:rsidRDefault="005B596B" w:rsidP="005B596B">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 w:val="16"/>
          <w:szCs w:val="16"/>
        </w:rPr>
        <w:t>theology</w:t>
      </w:r>
      <w:proofErr w:type="gramEnd"/>
      <w:r w:rsidRPr="006948C8">
        <w:rPr>
          <w:sz w:val="16"/>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14:paraId="1C213D53" w14:textId="77777777" w:rsidR="005B596B" w:rsidRPr="006948C8" w:rsidRDefault="005B596B" w:rsidP="005B596B">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w:t>
      </w:r>
      <w:proofErr w:type="gramStart"/>
      <w:r w:rsidRPr="006948C8">
        <w:rPr>
          <w:rStyle w:val="Emphasis"/>
        </w:rPr>
        <w:t>personhood</w:t>
      </w:r>
      <w:proofErr w:type="gramEnd"/>
      <w:r w:rsidRPr="006948C8">
        <w:rPr>
          <w:rStyle w:val="Emphasis"/>
        </w:rPr>
        <w:t xml:space="preserve">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xml:space="preserve">, </w:t>
      </w:r>
      <w:proofErr w:type="gramStart"/>
      <w:r w:rsidRPr="006948C8">
        <w:rPr>
          <w:rStyle w:val="Emphasis"/>
        </w:rPr>
        <w:t>wholeness</w:t>
      </w:r>
      <w:proofErr w:type="gramEnd"/>
      <w:r w:rsidRPr="006948C8">
        <w:rPr>
          <w:rStyle w:val="Emphasis"/>
        </w:rPr>
        <w:t xml:space="preserve">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6948C8">
        <w:rPr>
          <w:sz w:val="14"/>
        </w:rPr>
        <w:t>inflections</w:t>
      </w:r>
      <w:proofErr w:type="gramEnd"/>
      <w:r w:rsidRPr="006948C8">
        <w:rPr>
          <w:sz w:val="14"/>
        </w:rPr>
        <w:t xml:space="preserve">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w:t>
      </w:r>
      <w:proofErr w:type="gramStart"/>
      <w:r w:rsidRPr="006948C8">
        <w:rPr>
          <w:sz w:val="14"/>
        </w:rPr>
        <w:t>law;</w:t>
      </w:r>
      <w:proofErr w:type="gramEnd"/>
      <w:r w:rsidRPr="006948C8">
        <w:rPr>
          <w:sz w:val="14"/>
        </w:rPr>
        <w:t xml:space="preserve">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423A655B" w14:textId="77777777" w:rsidR="005B596B" w:rsidRPr="006948C8" w:rsidRDefault="005B596B" w:rsidP="005B596B">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14:paraId="554F237B" w14:textId="77777777" w:rsidR="005B596B" w:rsidRPr="006948C8" w:rsidRDefault="005B596B" w:rsidP="005B596B">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 w:val="16"/>
          <w:szCs w:val="16"/>
        </w:rPr>
        <w:t>Michael (2016): Crip Pessimism: The Language of Dis/ability and the Culture that Isn't, Southern Illinois University Carbondale, SJCP//JG</w:t>
      </w:r>
    </w:p>
    <w:p w14:paraId="58111434" w14:textId="77777777" w:rsidR="005B596B" w:rsidRPr="006948C8" w:rsidRDefault="005B596B" w:rsidP="005B596B">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w:t>
      </w:r>
      <w:proofErr w:type="gramStart"/>
      <w:r w:rsidRPr="006948C8">
        <w:rPr>
          <w:rStyle w:val="Emphasis"/>
        </w:rPr>
        <w:t>as a result of</w:t>
      </w:r>
      <w:proofErr w:type="gramEnd"/>
      <w:r w:rsidRPr="006948C8">
        <w:rPr>
          <w:rStyle w:val="Emphasis"/>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6948C8">
        <w:rPr>
          <w:sz w:val="14"/>
        </w:rPr>
        <w:t>beginning to notice</w:t>
      </w:r>
      <w:proofErr w:type="gramEnd"/>
      <w:r w:rsidRPr="006948C8">
        <w:rPr>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w:t>
      </w:r>
      <w:proofErr w:type="gramStart"/>
      <w:r w:rsidRPr="006948C8">
        <w:rPr>
          <w:sz w:val="14"/>
        </w:rPr>
        <w:t>Next</w:t>
      </w:r>
      <w:proofErr w:type="gramEnd"/>
      <w:r w:rsidRPr="006948C8">
        <w:rPr>
          <w:sz w:val="14"/>
        </w:rPr>
        <w:t xml:space="preserve">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w:t>
      </w:r>
      <w:proofErr w:type="gramStart"/>
      <w:r w:rsidRPr="006948C8">
        <w:rPr>
          <w:sz w:val="14"/>
        </w:rPr>
        <w:t>report</w:t>
      </w:r>
      <w:proofErr w:type="gramEnd"/>
      <w:r w:rsidRPr="006948C8">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B60288">
        <w:rPr>
          <w:rStyle w:val="Emphasis"/>
          <w:highlight w:val="green"/>
        </w:rPr>
        <w:t>Often times</w:t>
      </w:r>
      <w:proofErr w:type="gramEnd"/>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948C8">
        <w:rPr>
          <w:sz w:val="14"/>
        </w:rPr>
        <w:t>progress</w:t>
      </w:r>
      <w:proofErr w:type="gramEnd"/>
      <w:r w:rsidRPr="006948C8">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w:t>
      </w:r>
      <w:proofErr w:type="gramStart"/>
      <w:r w:rsidRPr="006948C8">
        <w:rPr>
          <w:sz w:val="14"/>
        </w:rPr>
        <w:t>absolutely necessary</w:t>
      </w:r>
      <w:proofErr w:type="gramEnd"/>
      <w:r w:rsidRPr="006948C8">
        <w:rPr>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948C8">
        <w:rPr>
          <w:sz w:val="14"/>
        </w:rPr>
        <w:t>open up</w:t>
      </w:r>
      <w:proofErr w:type="gramEnd"/>
      <w:r w:rsidRPr="006948C8">
        <w:rPr>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w:t>
      </w:r>
      <w:proofErr w:type="gramStart"/>
      <w:r w:rsidRPr="006948C8">
        <w:rPr>
          <w:sz w:val="14"/>
        </w:rPr>
        <w:t>have a tendency to</w:t>
      </w:r>
      <w:proofErr w:type="gramEnd"/>
      <w:r w:rsidRPr="006948C8">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 xml:space="preserve">Philosophical pessimism is articulated next </w:t>
      </w:r>
      <w:proofErr w:type="gramStart"/>
      <w:r w:rsidRPr="006948C8">
        <w:rPr>
          <w:rStyle w:val="Emphasis"/>
        </w:rPr>
        <w:t>as a way to</w:t>
      </w:r>
      <w:proofErr w:type="gramEnd"/>
      <w:r w:rsidRPr="006948C8">
        <w:rPr>
          <w:rStyle w:val="Emphasis"/>
        </w:rPr>
        <w:t xml:space="preserve">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w:t>
      </w:r>
      <w:proofErr w:type="gramStart"/>
      <w:r w:rsidRPr="006948C8">
        <w:rPr>
          <w:rStyle w:val="Emphasis"/>
        </w:rPr>
        <w:t>fleeting</w:t>
      </w:r>
      <w:proofErr w:type="gramEnd"/>
      <w:r w:rsidRPr="006948C8">
        <w:rPr>
          <w:rStyle w:val="Emphasis"/>
        </w:rPr>
        <w:t xml:space="preserve"> and enduring, validates the perpetually fragmented subject seeking a world that exists beyond good and evil and instead just is. </w:t>
      </w:r>
    </w:p>
    <w:p w14:paraId="2240E5A9" w14:textId="77777777" w:rsidR="005B596B" w:rsidRPr="006948C8" w:rsidRDefault="005B596B" w:rsidP="005B596B">
      <w:pPr>
        <w:pStyle w:val="Heading4"/>
        <w:rPr>
          <w:rFonts w:cs="Calibri"/>
        </w:rPr>
      </w:pPr>
      <w:r w:rsidRPr="006948C8">
        <w:rPr>
          <w:rFonts w:cs="Calibri"/>
        </w:rPr>
        <w:t>Psychoanalysis is both falsifiable and accurate – studies prove.</w:t>
      </w:r>
    </w:p>
    <w:p w14:paraId="2EB744E9" w14:textId="77777777" w:rsidR="005B596B" w:rsidRPr="006948C8" w:rsidRDefault="005B596B" w:rsidP="005B596B">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47DB612E" w14:textId="77777777" w:rsidR="005B596B" w:rsidRDefault="005B596B" w:rsidP="005B596B">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14:paraId="462C06F0" w14:textId="57A7CC45" w:rsidR="005B596B" w:rsidRDefault="005B596B" w:rsidP="005B596B">
      <w:pPr>
        <w:pStyle w:val="Heading4"/>
      </w:pPr>
      <w:r>
        <w:t xml:space="preserve">No perms: (a) view it as artificially distinct since it’s key to fully flesh out the individual intricacies of both methods and create more concrete proposals (b) justifies infinite </w:t>
      </w:r>
      <w:proofErr w:type="spellStart"/>
      <w:r>
        <w:t>aff</w:t>
      </w:r>
      <w:proofErr w:type="spellEnd"/>
      <w:r>
        <w:t xml:space="preserve"> conditionality – </w:t>
      </w:r>
      <w:proofErr w:type="spellStart"/>
      <w:r>
        <w:t>allowings</w:t>
      </w:r>
      <w:proofErr w:type="spellEnd"/>
      <w:r>
        <w:t xml:space="preserve"> permutations allows infinite new 1AR advocacies which skews </w:t>
      </w:r>
      <w:r w:rsidR="00326B8A">
        <w:t>7</w:t>
      </w:r>
      <w:r>
        <w:t xml:space="preserve"> mins of the 1NC and destroys neg ground (c) </w:t>
      </w:r>
      <w:proofErr w:type="spellStart"/>
      <w:r>
        <w:t>irreciprocal</w:t>
      </w:r>
      <w:proofErr w:type="spellEnd"/>
      <w:r>
        <w:t xml:space="preserve"> – we can’t permute their methods which means they can always intrinsic perm or sever which destroys neg ground (d) illogical – the alt isn’t </w:t>
      </w:r>
      <w:proofErr w:type="spellStart"/>
      <w:r>
        <w:t>fiated</w:t>
      </w:r>
      <w:proofErr w:type="spellEnd"/>
      <w:r>
        <w:t xml:space="preserve"> in the sense of the </w:t>
      </w:r>
      <w:proofErr w:type="spellStart"/>
      <w:r>
        <w:t>aff</w:t>
      </w:r>
      <w:proofErr w:type="spellEnd"/>
      <w:r>
        <w:t xml:space="preserve"> so endorsing a </w:t>
      </w:r>
      <w:proofErr w:type="spellStart"/>
      <w:r>
        <w:t>fiated</w:t>
      </w:r>
      <w:proofErr w:type="spellEnd"/>
      <w:r>
        <w:t xml:space="preserve"> world mixed with a pre-fiat orientation is incoherent (e) hold the 1AC method by itself since anything else endorses bad scholarship since it justifies </w:t>
      </w:r>
      <w:proofErr w:type="spellStart"/>
      <w:r>
        <w:t>severence</w:t>
      </w:r>
      <w:proofErr w:type="spellEnd"/>
      <w:r>
        <w:t xml:space="preserve"> – justifying both in the </w:t>
      </w:r>
      <w:proofErr w:type="spellStart"/>
      <w:r>
        <w:t>aff</w:t>
      </w:r>
      <w:proofErr w:type="spellEnd"/>
      <w:r>
        <w:t xml:space="preserve"> solves.</w:t>
      </w:r>
    </w:p>
    <w:p w14:paraId="5AE75A38" w14:textId="33ED0C5E" w:rsidR="005B596B" w:rsidRDefault="005B596B" w:rsidP="005B596B">
      <w:pPr>
        <w:pStyle w:val="Heading1"/>
      </w:pPr>
      <w:r>
        <w:t>Case</w:t>
      </w:r>
    </w:p>
    <w:p w14:paraId="2ED4960F" w14:textId="77777777" w:rsidR="005B596B" w:rsidRPr="00FF3428" w:rsidRDefault="005B596B" w:rsidP="005B596B">
      <w:pPr>
        <w:pStyle w:val="Heading4"/>
        <w:rPr>
          <w:rFonts w:cs="Calibri"/>
          <w:color w:val="000000" w:themeColor="text1"/>
        </w:rPr>
      </w:pPr>
      <w:r>
        <w:rPr>
          <w:rFonts w:cs="Calibri"/>
          <w:color w:val="000000" w:themeColor="text1"/>
        </w:rPr>
        <w:t>First</w:t>
      </w:r>
      <w:r w:rsidRPr="00FF3428">
        <w:rPr>
          <w:rFonts w:cs="Calibri"/>
          <w:color w:val="000000" w:themeColor="text1"/>
        </w:rPr>
        <w:t>, don’t allow AC offense weighing:</w:t>
      </w:r>
    </w:p>
    <w:p w14:paraId="2C8D79B1" w14:textId="575C6A0F" w:rsidR="005B596B" w:rsidRDefault="005B596B" w:rsidP="005B596B">
      <w:pPr>
        <w:pStyle w:val="Heading4"/>
        <w:numPr>
          <w:ilvl w:val="0"/>
          <w:numId w:val="14"/>
        </w:numPr>
        <w:rPr>
          <w:rFonts w:cs="Calibri"/>
          <w:color w:val="000000" w:themeColor="text1"/>
        </w:rPr>
      </w:pPr>
      <w:r w:rsidRPr="00FF3428">
        <w:rPr>
          <w:rFonts w:cs="Calibri"/>
          <w:color w:val="000000" w:themeColor="text1"/>
        </w:rPr>
        <w:t xml:space="preserve">Your </w:t>
      </w:r>
      <w:proofErr w:type="spellStart"/>
      <w:r w:rsidRPr="00FF3428">
        <w:rPr>
          <w:rFonts w:cs="Calibri"/>
          <w:color w:val="000000" w:themeColor="text1"/>
        </w:rPr>
        <w:t>aff</w:t>
      </w:r>
      <w:proofErr w:type="spellEnd"/>
      <w:r w:rsidRPr="00FF3428">
        <w:rPr>
          <w:rFonts w:cs="Calibri"/>
          <w:color w:val="000000" w:themeColor="text1"/>
        </w:rPr>
        <w:t xml:space="preserve"> analysis starts from the wrong point, that’s an epistemological indict, all your offense just feeds back into </w:t>
      </w:r>
      <w:r>
        <w:rPr>
          <w:rFonts w:cs="Calibri"/>
          <w:color w:val="000000" w:themeColor="text1"/>
        </w:rPr>
        <w:t>ableism</w:t>
      </w:r>
      <w:r w:rsidRPr="00FF3428">
        <w:rPr>
          <w:rFonts w:cs="Calibri"/>
          <w:color w:val="000000" w:themeColor="text1"/>
        </w:rPr>
        <w:t>.</w:t>
      </w:r>
    </w:p>
    <w:p w14:paraId="0F5DAC86" w14:textId="35DC24C8" w:rsidR="009C6166" w:rsidRPr="009C6166" w:rsidRDefault="009C6166" w:rsidP="009C6166">
      <w:pPr>
        <w:pStyle w:val="Heading4"/>
        <w:numPr>
          <w:ilvl w:val="0"/>
          <w:numId w:val="14"/>
        </w:numPr>
      </w:pPr>
      <w:r>
        <w:t>Pre fait comes first.</w:t>
      </w:r>
    </w:p>
    <w:p w14:paraId="4A8256A3" w14:textId="77777777" w:rsidR="005B596B" w:rsidRPr="00FF3428" w:rsidRDefault="005B596B" w:rsidP="005B596B">
      <w:pPr>
        <w:pStyle w:val="Heading4"/>
        <w:rPr>
          <w:color w:val="000000" w:themeColor="text1"/>
        </w:rPr>
      </w:pPr>
      <w:r>
        <w:rPr>
          <w:color w:val="000000" w:themeColor="text1"/>
        </w:rPr>
        <w:t>R</w:t>
      </w:r>
      <w:r w:rsidRPr="00FF3428">
        <w:rPr>
          <w:color w:val="000000" w:themeColor="text1"/>
        </w:rPr>
        <w:t>eject their method:</w:t>
      </w:r>
    </w:p>
    <w:p w14:paraId="0542952B" w14:textId="77777777" w:rsidR="005B596B" w:rsidRPr="00FF3428" w:rsidRDefault="005B596B" w:rsidP="005B596B">
      <w:pPr>
        <w:pStyle w:val="Heading4"/>
        <w:numPr>
          <w:ilvl w:val="0"/>
          <w:numId w:val="12"/>
        </w:numPr>
        <w:tabs>
          <w:tab w:val="num" w:pos="720"/>
        </w:tabs>
        <w:rPr>
          <w:rFonts w:cs="Calibri"/>
          <w:color w:val="000000" w:themeColor="text1"/>
        </w:rPr>
      </w:pPr>
      <w:r w:rsidRPr="00FF3428">
        <w:rPr>
          <w:rFonts w:cs="Calibri"/>
          <w:color w:val="000000" w:themeColor="text1"/>
        </w:rPr>
        <w:t xml:space="preserve">Even if the state can be good in some instances, the links isolate reasons why the </w:t>
      </w:r>
      <w:proofErr w:type="spellStart"/>
      <w:r w:rsidRPr="00FF3428">
        <w:rPr>
          <w:rFonts w:cs="Calibri"/>
          <w:color w:val="000000" w:themeColor="text1"/>
        </w:rPr>
        <w:t>aff’s</w:t>
      </w:r>
      <w:proofErr w:type="spellEnd"/>
      <w:r w:rsidRPr="00FF3428">
        <w:rPr>
          <w:rFonts w:cs="Calibri"/>
          <w:color w:val="000000" w:themeColor="text1"/>
        </w:rPr>
        <w:t xml:space="preserve"> use of the state specifically is bad. Prefer the links on specificity</w:t>
      </w:r>
    </w:p>
    <w:p w14:paraId="66613FF3" w14:textId="62E266C5" w:rsidR="005B596B" w:rsidRPr="00FF3428" w:rsidRDefault="005B596B" w:rsidP="005B596B">
      <w:pPr>
        <w:pStyle w:val="Heading4"/>
        <w:numPr>
          <w:ilvl w:val="0"/>
          <w:numId w:val="12"/>
        </w:numPr>
        <w:tabs>
          <w:tab w:val="num" w:pos="720"/>
        </w:tabs>
        <w:rPr>
          <w:rFonts w:cs="Calibri"/>
          <w:color w:val="000000" w:themeColor="text1"/>
        </w:rPr>
      </w:pPr>
      <w:r w:rsidRPr="00FF3428">
        <w:rPr>
          <w:rFonts w:cs="Calibri"/>
          <w:color w:val="000000" w:themeColor="text1"/>
        </w:rPr>
        <w:t xml:space="preserve">Working within the state and making progress might make it better for some but is always at the expense of deviant identities – </w:t>
      </w:r>
      <w:proofErr w:type="gramStart"/>
      <w:r w:rsidRPr="00FF3428">
        <w:rPr>
          <w:rFonts w:cs="Calibri"/>
          <w:color w:val="000000" w:themeColor="text1"/>
        </w:rPr>
        <w:t>i.e.</w:t>
      </w:r>
      <w:proofErr w:type="gramEnd"/>
      <w:r w:rsidRPr="00FF3428">
        <w:rPr>
          <w:rFonts w:cs="Calibri"/>
          <w:color w:val="000000" w:themeColor="text1"/>
        </w:rPr>
        <w:t xml:space="preserve"> </w:t>
      </w:r>
      <w:r>
        <w:rPr>
          <w:rFonts w:cs="Calibri"/>
          <w:color w:val="000000" w:themeColor="text1"/>
        </w:rPr>
        <w:t>disabled people</w:t>
      </w:r>
    </w:p>
    <w:p w14:paraId="3BDF495C" w14:textId="77777777" w:rsidR="005B596B" w:rsidRDefault="005B596B" w:rsidP="005B596B">
      <w:pPr>
        <w:pStyle w:val="Heading4"/>
        <w:numPr>
          <w:ilvl w:val="0"/>
          <w:numId w:val="12"/>
        </w:numPr>
        <w:tabs>
          <w:tab w:val="num" w:pos="720"/>
        </w:tabs>
        <w:rPr>
          <w:rFonts w:cs="Calibri"/>
          <w:color w:val="000000" w:themeColor="text1"/>
        </w:rPr>
      </w:pPr>
      <w:r w:rsidRPr="00FF3428">
        <w:rPr>
          <w:rFonts w:cs="Calibri"/>
          <w:color w:val="000000" w:themeColor="text1"/>
        </w:rPr>
        <w:t>Working within the state is always a solvency deficit to the perm – this allows the state to control what it wants us to understand and learn and means we’ll never learn how to resist and create radical change</w:t>
      </w:r>
    </w:p>
    <w:p w14:paraId="000E2079" w14:textId="77777777" w:rsidR="005B596B" w:rsidRPr="00F1594C" w:rsidRDefault="005B596B" w:rsidP="005B596B">
      <w:pPr>
        <w:pStyle w:val="Heading4"/>
        <w:numPr>
          <w:ilvl w:val="0"/>
          <w:numId w:val="12"/>
        </w:numPr>
        <w:tabs>
          <w:tab w:val="num" w:pos="720"/>
        </w:tabs>
        <w:rPr>
          <w:color w:val="000000" w:themeColor="text1"/>
        </w:rPr>
      </w:pPr>
      <w:r w:rsidRPr="00FF3428">
        <w:rPr>
          <w:color w:val="000000" w:themeColor="text1"/>
        </w:rPr>
        <w:t>We’re an impact filter to their framing – we explain how oppression operates and why it exists</w:t>
      </w:r>
    </w:p>
    <w:p w14:paraId="39007176" w14:textId="3E4AE0C0" w:rsidR="005B596B" w:rsidRDefault="005B596B" w:rsidP="005B596B">
      <w:pPr>
        <w:pStyle w:val="Heading4"/>
        <w:rPr>
          <w:rFonts w:cs="Calibri"/>
          <w:color w:val="000000" w:themeColor="text1"/>
        </w:rPr>
      </w:pPr>
      <w:r>
        <w:rPr>
          <w:rFonts w:cs="Calibri"/>
          <w:color w:val="000000" w:themeColor="text1"/>
        </w:rPr>
        <w:t>T</w:t>
      </w:r>
      <w:r w:rsidRPr="00FF3428">
        <w:rPr>
          <w:rFonts w:cs="Calibri"/>
          <w:color w:val="000000" w:themeColor="text1"/>
        </w:rPr>
        <w:t>he role of the ballot precludes your standard for a few reasons.</w:t>
      </w:r>
    </w:p>
    <w:p w14:paraId="78C3A17B" w14:textId="4CDB00B5" w:rsidR="005B596B" w:rsidRDefault="005B596B" w:rsidP="005B596B">
      <w:pPr>
        <w:pStyle w:val="Heading4"/>
        <w:numPr>
          <w:ilvl w:val="0"/>
          <w:numId w:val="13"/>
        </w:numPr>
      </w:pPr>
      <w:r>
        <w:t xml:space="preserve">It </w:t>
      </w:r>
      <w:proofErr w:type="gramStart"/>
      <w:r>
        <w:t>question</w:t>
      </w:r>
      <w:proofErr w:type="gramEnd"/>
      <w:r>
        <w:t xml:space="preserve"> our role in debate, the consequences of the plan don’t matter if our orientation in debate is flawed.</w:t>
      </w:r>
    </w:p>
    <w:p w14:paraId="599D0B34" w14:textId="1F5A8132" w:rsidR="005B596B" w:rsidRPr="005B596B" w:rsidRDefault="005B596B" w:rsidP="005B596B">
      <w:pPr>
        <w:pStyle w:val="Heading4"/>
        <w:numPr>
          <w:ilvl w:val="0"/>
          <w:numId w:val="13"/>
        </w:numPr>
      </w:pPr>
      <w:r>
        <w:t xml:space="preserve">Is </w:t>
      </w:r>
      <w:proofErr w:type="spellStart"/>
      <w:r>
        <w:t>fait</w:t>
      </w:r>
      <w:proofErr w:type="spellEnd"/>
      <w:r>
        <w:t xml:space="preserve"> </w:t>
      </w:r>
      <w:proofErr w:type="gramStart"/>
      <w:r>
        <w:t>is</w:t>
      </w:r>
      <w:proofErr w:type="gramEnd"/>
      <w:r>
        <w:t xml:space="preserve"> illusory, giving the </w:t>
      </w:r>
      <w:proofErr w:type="spellStart"/>
      <w:r>
        <w:t>aff</w:t>
      </w:r>
      <w:proofErr w:type="spellEnd"/>
      <w:r>
        <w:t xml:space="preserve"> a ballot does nothing outside of the round, the ROB function to alter our perception of</w:t>
      </w:r>
      <w:r w:rsidR="009C6166">
        <w:t xml:space="preserve"> the </w:t>
      </w:r>
      <w:proofErr w:type="spellStart"/>
      <w:r w:rsidR="009C6166">
        <w:t>aff</w:t>
      </w:r>
      <w:proofErr w:type="spellEnd"/>
      <w:r w:rsidR="009C6166">
        <w:t xml:space="preserve">, and thing like political engagement. </w:t>
      </w:r>
    </w:p>
    <w:p w14:paraId="6220D575" w14:textId="3BF8FBEC" w:rsidR="005B596B" w:rsidRDefault="005B596B" w:rsidP="005B596B">
      <w:pPr>
        <w:pStyle w:val="Heading4"/>
        <w:numPr>
          <w:ilvl w:val="0"/>
          <w:numId w:val="13"/>
        </w:numPr>
        <w:rPr>
          <w:rFonts w:cs="Calibri"/>
          <w:color w:val="000000" w:themeColor="text1"/>
        </w:rPr>
      </w:pPr>
      <w:r w:rsidRPr="00FF3428">
        <w:rPr>
          <w:rFonts w:cs="Calibri"/>
          <w:color w:val="000000" w:themeColor="text1"/>
        </w:rPr>
        <w:t>My role of the ballot is a question of ontology – your framework presupposes both epistemology and ontology in the process of making its claims about ethics. If I win that even ONE of those presuppositions is bad, that’s enough to consider ontology first.</w:t>
      </w:r>
    </w:p>
    <w:p w14:paraId="59E568E5" w14:textId="50F60310" w:rsidR="005B596B" w:rsidRDefault="005B596B" w:rsidP="005B596B"/>
    <w:p w14:paraId="08E06FE8" w14:textId="5B545020" w:rsidR="005B596B" w:rsidRDefault="005B596B" w:rsidP="005B596B">
      <w:pPr>
        <w:pStyle w:val="Heading4"/>
      </w:pPr>
      <w:r>
        <w:t>Adv</w:t>
      </w:r>
      <w:r w:rsidR="009B465B">
        <w:t>:</w:t>
      </w:r>
    </w:p>
    <w:p w14:paraId="4C92CC64" w14:textId="3D985612" w:rsidR="00326B8A" w:rsidRDefault="00326B8A" w:rsidP="00326B8A">
      <w:pPr>
        <w:pStyle w:val="Heading4"/>
      </w:pPr>
      <w:r>
        <w:t xml:space="preserve">Space itself can be taken as a link. </w:t>
      </w:r>
      <w:r w:rsidR="00BA3710">
        <w:t>Conversations around</w:t>
      </w:r>
      <w:r>
        <w:t xml:space="preserve"> space ultimately culminate in </w:t>
      </w:r>
      <w:r w:rsidRPr="006948C8">
        <w:rPr>
          <w:rFonts w:cs="Calibri"/>
          <w:color w:val="000000" w:themeColor="text1"/>
        </w:rPr>
        <w:t>rehabilitative futurism</w:t>
      </w:r>
      <w:r>
        <w:rPr>
          <w:rFonts w:cs="Calibri"/>
          <w:color w:val="000000" w:themeColor="text1"/>
        </w:rPr>
        <w:t xml:space="preserve">, the notion of rehabilitating humanity on other planets, or even after we have taken all on earth to go to </w:t>
      </w:r>
      <w:r w:rsidR="00F41558">
        <w:rPr>
          <w:rFonts w:cs="Calibri"/>
          <w:color w:val="000000" w:themeColor="text1"/>
        </w:rPr>
        <w:t xml:space="preserve">asteroids and </w:t>
      </w:r>
      <w:proofErr w:type="gramStart"/>
      <w:r w:rsidR="00F41558">
        <w:rPr>
          <w:rFonts w:cs="Calibri"/>
          <w:color w:val="000000" w:themeColor="text1"/>
        </w:rPr>
        <w:t>mine</w:t>
      </w:r>
      <w:proofErr w:type="gramEnd"/>
      <w:r w:rsidR="00F41558">
        <w:rPr>
          <w:rFonts w:cs="Calibri"/>
          <w:color w:val="000000" w:themeColor="text1"/>
        </w:rPr>
        <w:t xml:space="preserve"> new materials</w:t>
      </w:r>
      <w:r>
        <w:rPr>
          <w:rFonts w:cs="Calibri"/>
          <w:color w:val="000000" w:themeColor="text1"/>
        </w:rPr>
        <w:t>. This function</w:t>
      </w:r>
      <w:r w:rsidR="00F41558">
        <w:rPr>
          <w:rFonts w:cs="Calibri"/>
          <w:color w:val="000000" w:themeColor="text1"/>
        </w:rPr>
        <w:t>s</w:t>
      </w:r>
      <w:r>
        <w:rPr>
          <w:rFonts w:cs="Calibri"/>
          <w:color w:val="000000" w:themeColor="text1"/>
        </w:rPr>
        <w:t xml:space="preserve"> to always place the political is futurist terms</w:t>
      </w:r>
      <w:r w:rsidR="00F41558">
        <w:rPr>
          <w:rFonts w:cs="Calibri"/>
          <w:color w:val="000000" w:themeColor="text1"/>
        </w:rPr>
        <w:t xml:space="preserve">, when x occurs space is our salvation, or way to rehabilitate humanity. That links into the K, and something the perm can never </w:t>
      </w:r>
      <w:r w:rsidR="00F41558">
        <w:t>sever out of.</w:t>
      </w:r>
    </w:p>
    <w:p w14:paraId="182ACA28" w14:textId="3C9A1D4C" w:rsidR="00CC70FF" w:rsidRDefault="00CC70FF" w:rsidP="00CC70FF"/>
    <w:p w14:paraId="0D2D06E4" w14:textId="77777777" w:rsidR="00CC70FF" w:rsidRDefault="00CC70FF" w:rsidP="00CC70FF">
      <w:pPr>
        <w:pStyle w:val="Heading4"/>
      </w:pPr>
      <w:r>
        <w:t xml:space="preserve">Try or die flips neg – the </w:t>
      </w:r>
      <w:proofErr w:type="spellStart"/>
      <w:r>
        <w:t>aff’s</w:t>
      </w:r>
      <w:proofErr w:type="spellEnd"/>
      <w:r>
        <w:t xml:space="preserve"> discourse makes war inevitable through the disability drive – only we solve</w:t>
      </w:r>
    </w:p>
    <w:p w14:paraId="136E08DC" w14:textId="77777777" w:rsidR="00CC70FF" w:rsidRPr="00782768" w:rsidRDefault="00CC70FF" w:rsidP="00CC70FF">
      <w:pPr>
        <w:spacing w:line="276" w:lineRule="auto"/>
        <w:jc w:val="both"/>
        <w:rPr>
          <w:sz w:val="16"/>
          <w:szCs w:val="16"/>
        </w:rPr>
      </w:pPr>
      <w:proofErr w:type="spellStart"/>
      <w:r w:rsidRPr="00A35A28">
        <w:rPr>
          <w:rStyle w:val="Style13ptBold"/>
        </w:rPr>
        <w:t>Mollow</w:t>
      </w:r>
      <w:proofErr w:type="spellEnd"/>
      <w:r w:rsidRPr="00A35A28">
        <w:rPr>
          <w:rStyle w:val="Style13ptBold"/>
        </w:rPr>
        <w:t xml:space="preserve"> </w:t>
      </w:r>
      <w:r>
        <w:rPr>
          <w:rStyle w:val="Style13ptBold"/>
        </w:rPr>
        <w:t>6</w:t>
      </w:r>
      <w:r w:rsidRPr="00A35A28">
        <w:t xml:space="preserve"> </w:t>
      </w:r>
      <w:r w:rsidRPr="00694CC5">
        <w:rPr>
          <w:sz w:val="16"/>
          <w:szCs w:val="16"/>
        </w:rPr>
        <w:t xml:space="preserve">[The Disability Drive by Anna </w:t>
      </w:r>
      <w:proofErr w:type="spellStart"/>
      <w:r w:rsidRPr="00694CC5">
        <w:rPr>
          <w:sz w:val="16"/>
          <w:szCs w:val="16"/>
        </w:rPr>
        <w:t>Mollow</w:t>
      </w:r>
      <w:proofErr w:type="spellEnd"/>
      <w:r w:rsidRPr="00694CC5">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CC5">
        <w:rPr>
          <w:sz w:val="16"/>
          <w:szCs w:val="16"/>
        </w:rPr>
        <w:t>Langan</w:t>
      </w:r>
      <w:proofErr w:type="spellEnd"/>
      <w:r w:rsidRPr="00694CC5">
        <w:rPr>
          <w:sz w:val="16"/>
          <w:szCs w:val="16"/>
        </w:rPr>
        <w:t xml:space="preserve"> Professor Melinda Y. Chen Spring 2015</w:t>
      </w:r>
      <w:r>
        <w:rPr>
          <w:sz w:val="16"/>
          <w:szCs w:val="16"/>
        </w:rPr>
        <w:t>]</w:t>
      </w:r>
      <w:r w:rsidRPr="00694CC5">
        <w:rPr>
          <w:sz w:val="16"/>
          <w:szCs w:val="16"/>
        </w:rPr>
        <w:t xml:space="preserve"> // Lex VM</w:t>
      </w:r>
    </w:p>
    <w:p w14:paraId="7F56A3F4" w14:textId="77777777" w:rsidR="00CC70FF" w:rsidRPr="004D735E" w:rsidRDefault="00CC70FF" w:rsidP="00CC70FF">
      <w:pPr>
        <w:rPr>
          <w:u w:val="single"/>
        </w:rPr>
      </w:pPr>
      <w:r w:rsidRPr="004D735E">
        <w:rPr>
          <w:sz w:val="12"/>
        </w:rPr>
        <w:t xml:space="preserve">As a means of exploring connections between sexuality and disability, this project theorizes a psychoanalytic concept to which I have given the name “the disability drive.”6 </w:t>
      </w:r>
      <w:r w:rsidRPr="004D735E">
        <w:rPr>
          <w:u w:val="single"/>
        </w:rPr>
        <w:t xml:space="preserve">I define </w:t>
      </w:r>
      <w:r w:rsidRPr="004D735E">
        <w:rPr>
          <w:rStyle w:val="StyleUnderline"/>
          <w:highlight w:val="green"/>
        </w:rPr>
        <w:t>the disability drive</w:t>
      </w:r>
      <w:r w:rsidRPr="004D735E">
        <w:rPr>
          <w:u w:val="single"/>
        </w:rPr>
        <w:t xml:space="preserve"> as an eroticized compulsion toward disability</w:t>
      </w:r>
      <w:r w:rsidRPr="004D735E">
        <w:rPr>
          <w:sz w:val="12"/>
        </w:rPr>
        <w:t xml:space="preserve">, and I argue that this compulsion may be an intrinsic element of most subjects‟ psychic lives. My term “the disability drive” is intended to inaugurate a renaming and a rethinking of </w:t>
      </w:r>
      <w:proofErr w:type="spellStart"/>
      <w:r w:rsidRPr="004D735E">
        <w:rPr>
          <w:sz w:val="12"/>
        </w:rPr>
        <w:t>Freud‟s</w:t>
      </w:r>
      <w:proofErr w:type="spellEnd"/>
      <w:r w:rsidRPr="004D735E">
        <w:rPr>
          <w:sz w:val="12"/>
        </w:rPr>
        <w:t xml:space="preserve"> influential notion of a “death drive”—an idea that, as we shall </w:t>
      </w:r>
      <w:r w:rsidRPr="004D735E">
        <w:rPr>
          <w:u w:val="single"/>
        </w:rPr>
        <w:t xml:space="preserve">see, </w:t>
      </w:r>
      <w:r w:rsidRPr="00E7418A">
        <w:rPr>
          <w:rStyle w:val="StyleUnderline"/>
        </w:rPr>
        <w:t>has</w:t>
      </w:r>
      <w:r w:rsidRPr="004D735E">
        <w:rPr>
          <w:rStyle w:val="StyleUnderline"/>
        </w:rPr>
        <w:t xml:space="preserve"> as much </w:t>
      </w:r>
      <w:r w:rsidRPr="00E7418A">
        <w:rPr>
          <w:rStyle w:val="StyleUnderline"/>
        </w:rPr>
        <w:t>to do with</w:t>
      </w:r>
      <w:r w:rsidRPr="004D735E">
        <w:rPr>
          <w:u w:val="single"/>
        </w:rPr>
        <w:t xml:space="preserve"> disability as with death</w:t>
      </w:r>
      <w:r w:rsidRPr="004D735E">
        <w:rPr>
          <w:sz w:val="12"/>
        </w:rPr>
        <w:t xml:space="preserve">. </w:t>
      </w:r>
      <w:proofErr w:type="spellStart"/>
      <w:r w:rsidRPr="004D735E">
        <w:rPr>
          <w:sz w:val="12"/>
        </w:rPr>
        <w:t>Freud‟s</w:t>
      </w:r>
      <w:proofErr w:type="spellEnd"/>
      <w:r w:rsidRPr="004D735E">
        <w:rPr>
          <w:sz w:val="12"/>
        </w:rPr>
        <w:t xml:space="preserve"> theory of the death drive emerged in part from his efforts </w:t>
      </w:r>
      <w:r w:rsidRPr="004D735E">
        <w:rPr>
          <w:u w:val="single"/>
        </w:rPr>
        <w:t xml:space="preserve">to </w:t>
      </w:r>
      <w:r w:rsidRPr="00E7418A">
        <w:rPr>
          <w:highlight w:val="green"/>
          <w:u w:val="single"/>
        </w:rPr>
        <w:t xml:space="preserve">understand </w:t>
      </w:r>
      <w:r w:rsidRPr="00E7418A">
        <w:rPr>
          <w:rStyle w:val="StyleUnderline"/>
          <w:highlight w:val="green"/>
        </w:rPr>
        <w:t xml:space="preserve">why </w:t>
      </w:r>
      <w:r w:rsidRPr="004D735E">
        <w:rPr>
          <w:rStyle w:val="StyleUnderline"/>
          <w:highlight w:val="green"/>
        </w:rPr>
        <w:t>humans</w:t>
      </w:r>
      <w:r w:rsidRPr="004D735E">
        <w:rPr>
          <w:u w:val="single"/>
        </w:rPr>
        <w:t xml:space="preserve"> act in ways that make us unhappy. Why do we </w:t>
      </w:r>
      <w:r w:rsidRPr="00E7418A">
        <w:rPr>
          <w:rStyle w:val="Emphasis"/>
        </w:rPr>
        <w:t>murder</w:t>
      </w:r>
      <w:r w:rsidRPr="004D735E">
        <w:rPr>
          <w:rStyle w:val="Emphasis"/>
        </w:rPr>
        <w:t xml:space="preserve">, commit suicide, </w:t>
      </w:r>
      <w:r w:rsidRPr="004D735E">
        <w:rPr>
          <w:rStyle w:val="Emphasis"/>
          <w:highlight w:val="green"/>
        </w:rPr>
        <w:t>fight wars</w:t>
      </w:r>
      <w:r w:rsidRPr="00E7418A">
        <w:rPr>
          <w:rStyle w:val="Emphasis"/>
        </w:rPr>
        <w:t>,</w:t>
      </w:r>
      <w:r w:rsidRPr="004D735E">
        <w:rPr>
          <w:u w:val="single"/>
        </w:rPr>
        <w:t xml:space="preserve"> fall in love with people who we know will disappoint us, </w:t>
      </w:r>
      <w:r w:rsidRPr="00E7418A">
        <w:rPr>
          <w:u w:val="single"/>
        </w:rPr>
        <w:t>and return in</w:t>
      </w:r>
      <w:r w:rsidRPr="004D735E">
        <w:rPr>
          <w:u w:val="single"/>
        </w:rPr>
        <w:t xml:space="preserve"> our dreams to </w:t>
      </w:r>
      <w:r w:rsidRPr="00E7418A">
        <w:rPr>
          <w:rStyle w:val="Emphasis"/>
        </w:rPr>
        <w:t>traumatizing scenarios</w:t>
      </w:r>
      <w:r w:rsidRPr="004D735E">
        <w:rPr>
          <w:u w:val="single"/>
        </w:rPr>
        <w:t>?</w:t>
      </w:r>
      <w:r w:rsidRPr="004D735E">
        <w:rPr>
          <w:sz w:val="12"/>
        </w:rPr>
        <w:t xml:space="preserve"> The answers to these questions, Freud suggested, lie in the structure of the psyche. Freud posited a </w:t>
      </w:r>
      <w:r w:rsidRPr="004D735E">
        <w:rPr>
          <w:u w:val="single"/>
        </w:rPr>
        <w:t xml:space="preserve">subjectivity intrinsically divided against itself, </w:t>
      </w:r>
      <w:r w:rsidRPr="004D735E">
        <w:rPr>
          <w:highlight w:val="green"/>
          <w:u w:val="single"/>
        </w:rPr>
        <w:t xml:space="preserve">the </w:t>
      </w:r>
      <w:proofErr w:type="spellStart"/>
      <w:r w:rsidRPr="004D735E">
        <w:rPr>
          <w:highlight w:val="green"/>
          <w:u w:val="single"/>
        </w:rPr>
        <w:t>ego‟s</w:t>
      </w:r>
      <w:proofErr w:type="spellEnd"/>
      <w:r w:rsidRPr="004D735E">
        <w:rPr>
          <w:highlight w:val="green"/>
          <w:u w:val="single"/>
        </w:rPr>
        <w:t xml:space="preserve"> instincts for pleasure and self-preservation</w:t>
      </w:r>
      <w:r w:rsidRPr="004D735E">
        <w:rPr>
          <w:u w:val="single"/>
        </w:rPr>
        <w:t xml:space="preserve"> competing with a puzzling component of mental life that continually </w:t>
      </w:r>
      <w:r w:rsidRPr="004D735E">
        <w:rPr>
          <w:highlight w:val="green"/>
          <w:u w:val="single"/>
        </w:rPr>
        <w:t>pulls subjects away from</w:t>
      </w:r>
      <w:r w:rsidRPr="004D735E">
        <w:rPr>
          <w:u w:val="single"/>
        </w:rPr>
        <w:t xml:space="preserve"> what would seem to be </w:t>
      </w:r>
      <w:r w:rsidRPr="004D735E">
        <w:rPr>
          <w:highlight w:val="green"/>
          <w:u w:val="single"/>
        </w:rPr>
        <w:t>rational self-interest</w:t>
      </w:r>
      <w:r w:rsidRPr="004D735E">
        <w:rPr>
          <w:u w:val="single"/>
        </w:rPr>
        <w:t xml:space="preserve"> and the desire for pleasure.</w:t>
      </w:r>
      <w:r w:rsidRPr="004D735E">
        <w:rPr>
          <w:sz w:val="12"/>
        </w:rPr>
        <w:t xml:space="preserve"> To this aspect of the psychic structure, Freud gave the name “the death drive.” But the death drive does not primarily refer to biological death. Instead, the </w:t>
      </w:r>
      <w:r w:rsidRPr="004D735E">
        <w:rPr>
          <w:highlight w:val="green"/>
          <w:u w:val="single"/>
        </w:rPr>
        <w:t>drive entails the death of</w:t>
      </w:r>
      <w:r w:rsidRPr="004D735E">
        <w:rPr>
          <w:u w:val="single"/>
        </w:rPr>
        <w:t xml:space="preserve"> the </w:t>
      </w:r>
      <w:proofErr w:type="spellStart"/>
      <w:r w:rsidRPr="004D735E">
        <w:rPr>
          <w:u w:val="single"/>
        </w:rPr>
        <w:t>subject‟s</w:t>
      </w:r>
      <w:proofErr w:type="spellEnd"/>
      <w:r w:rsidRPr="004D735E">
        <w:rPr>
          <w:u w:val="single"/>
        </w:rPr>
        <w:t xml:space="preserve"> ego,</w:t>
      </w:r>
      <w:r w:rsidRPr="004D735E">
        <w:rPr>
          <w:sz w:val="12"/>
        </w:rPr>
        <w:t xml:space="preserve"> or socially legible self. Whereas the term “ego” sta</w:t>
      </w:r>
      <w:r w:rsidRPr="004D735E">
        <w:rPr>
          <w:u w:val="single"/>
        </w:rPr>
        <w:t xml:space="preserve">nds for </w:t>
      </w:r>
      <w:r w:rsidRPr="004D735E">
        <w:rPr>
          <w:highlight w:val="green"/>
          <w:u w:val="single"/>
        </w:rPr>
        <w:t>the</w:t>
      </w:r>
      <w:r w:rsidRPr="004D735E">
        <w:rPr>
          <w:u w:val="single"/>
        </w:rPr>
        <w:t xml:space="preserve"> parts of </w:t>
      </w:r>
      <w:proofErr w:type="spellStart"/>
      <w:r w:rsidRPr="004D735E">
        <w:rPr>
          <w:u w:val="single"/>
        </w:rPr>
        <w:t>one‟s</w:t>
      </w:r>
      <w:proofErr w:type="spellEnd"/>
      <w:r w:rsidRPr="004D735E">
        <w:rPr>
          <w:u w:val="single"/>
        </w:rPr>
        <w:t xml:space="preserve"> </w:t>
      </w:r>
      <w:r w:rsidRPr="004D735E">
        <w:rPr>
          <w:rStyle w:val="StyleUnderline"/>
          <w:highlight w:val="green"/>
        </w:rPr>
        <w:t>self</w:t>
      </w:r>
      <w:r w:rsidRPr="004D735E">
        <w:rPr>
          <w:rStyle w:val="StyleUnderline"/>
        </w:rPr>
        <w:t xml:space="preserve"> that </w:t>
      </w:r>
      <w:r w:rsidRPr="004D735E">
        <w:rPr>
          <w:rStyle w:val="StyleUnderline"/>
          <w:highlight w:val="green"/>
        </w:rPr>
        <w:t>one can recognize</w:t>
      </w:r>
      <w:r w:rsidRPr="004D735E">
        <w:rPr>
          <w:u w:val="single"/>
        </w:rPr>
        <w:t xml:space="preserve"> and represent, the phrase “</w:t>
      </w:r>
      <w:r w:rsidRPr="004D735E">
        <w:rPr>
          <w:highlight w:val="green"/>
          <w:u w:val="single"/>
        </w:rPr>
        <w:t>the</w:t>
      </w:r>
      <w:r w:rsidRPr="004D735E">
        <w:rPr>
          <w:u w:val="single"/>
        </w:rPr>
        <w:t xml:space="preserve"> death </w:t>
      </w:r>
      <w:r w:rsidRPr="004D735E">
        <w:rPr>
          <w:highlight w:val="green"/>
          <w:u w:val="single"/>
        </w:rPr>
        <w:t>drive” signifies those parts</w:t>
      </w:r>
      <w:r w:rsidRPr="004D735E">
        <w:rPr>
          <w:u w:val="single"/>
        </w:rPr>
        <w:t xml:space="preserve"> of the </w:t>
      </w:r>
      <w:r w:rsidRPr="004D735E">
        <w:rPr>
          <w:rStyle w:val="StyleUnderline"/>
        </w:rPr>
        <w:t xml:space="preserve">subject </w:t>
      </w:r>
      <w:r w:rsidRPr="004D735E">
        <w:rPr>
          <w:rStyle w:val="StyleUnderline"/>
          <w:highlight w:val="green"/>
        </w:rPr>
        <w:t>that</w:t>
      </w:r>
      <w:r w:rsidRPr="004D735E">
        <w:rPr>
          <w:rStyle w:val="StyleUnderline"/>
        </w:rPr>
        <w:t xml:space="preserve"> </w:t>
      </w:r>
      <w:r w:rsidRPr="004D735E">
        <w:rPr>
          <w:rStyle w:val="StyleUnderline"/>
          <w:highlight w:val="green"/>
        </w:rPr>
        <w:t>cannot</w:t>
      </w:r>
      <w:r w:rsidRPr="004D735E">
        <w:rPr>
          <w:sz w:val="12"/>
        </w:rPr>
        <w:t xml:space="preserve"> be represented.7 The destruction of the ego toward which 2 the death drive tends does not involve the death of the subject per se, since a corollary of </w:t>
      </w:r>
      <w:proofErr w:type="spellStart"/>
      <w:r w:rsidRPr="004D735E">
        <w:rPr>
          <w:sz w:val="12"/>
        </w:rPr>
        <w:t>Freud‟s</w:t>
      </w:r>
      <w:proofErr w:type="spellEnd"/>
      <w:r w:rsidRPr="004D735E">
        <w:rPr>
          <w:sz w:val="12"/>
        </w:rPr>
        <w:t xml:space="preserve"> theory of the drive is that the ego is only one part of the self. The </w:t>
      </w:r>
      <w:r w:rsidRPr="004D735E">
        <w:rPr>
          <w:highlight w:val="green"/>
          <w:u w:val="single"/>
        </w:rPr>
        <w:t xml:space="preserve">desires that a subject </w:t>
      </w:r>
      <w:proofErr w:type="gramStart"/>
      <w:r w:rsidRPr="004D735E">
        <w:rPr>
          <w:highlight w:val="green"/>
          <w:u w:val="single"/>
        </w:rPr>
        <w:t>is able to</w:t>
      </w:r>
      <w:proofErr w:type="gramEnd"/>
      <w:r w:rsidRPr="004D735E">
        <w:rPr>
          <w:highlight w:val="green"/>
          <w:u w:val="single"/>
        </w:rPr>
        <w:t xml:space="preserve"> recognize</w:t>
      </w:r>
      <w:r w:rsidRPr="004D735E">
        <w:rPr>
          <w:u w:val="single"/>
        </w:rPr>
        <w:t xml:space="preserve"> as belonging to itself </w:t>
      </w:r>
      <w:r w:rsidRPr="004D735E">
        <w:rPr>
          <w:highlight w:val="green"/>
          <w:u w:val="single"/>
        </w:rPr>
        <w:t>take shape</w:t>
      </w:r>
      <w:r w:rsidRPr="004D735E">
        <w:rPr>
          <w:u w:val="single"/>
        </w:rPr>
        <w:t xml:space="preserve"> with</w:t>
      </w:r>
      <w:r w:rsidRPr="004D735E">
        <w:rPr>
          <w:highlight w:val="green"/>
          <w:u w:val="single"/>
        </w:rPr>
        <w:t>in the</w:t>
      </w:r>
      <w:r w:rsidRPr="004D735E">
        <w:rPr>
          <w:u w:val="single"/>
        </w:rPr>
        <w:t xml:space="preserve"> realm of the </w:t>
      </w:r>
      <w:r w:rsidRPr="004D735E">
        <w:rPr>
          <w:highlight w:val="green"/>
          <w:u w:val="single"/>
        </w:rPr>
        <w:t>ego</w:t>
      </w:r>
      <w:r w:rsidRPr="004D735E">
        <w:rPr>
          <w:sz w:val="12"/>
        </w:rPr>
        <w:t xml:space="preserve">, but subjects are also compelled in ways that may be felt as hostile or threatening to the ego. “The death </w:t>
      </w:r>
      <w:r w:rsidRPr="004D735E">
        <w:rPr>
          <w:highlight w:val="green"/>
          <w:u w:val="single"/>
        </w:rPr>
        <w:t>drive</w:t>
      </w:r>
      <w:r w:rsidRPr="004D735E">
        <w:rPr>
          <w:u w:val="single"/>
        </w:rPr>
        <w:t xml:space="preserve">” is </w:t>
      </w:r>
      <w:proofErr w:type="spellStart"/>
      <w:r w:rsidRPr="004D735E">
        <w:rPr>
          <w:u w:val="single"/>
        </w:rPr>
        <w:t>Freud‟s</w:t>
      </w:r>
      <w:proofErr w:type="spellEnd"/>
      <w:r w:rsidRPr="004D735E">
        <w:rPr>
          <w:u w:val="single"/>
        </w:rPr>
        <w:t xml:space="preserve"> name for that force that </w:t>
      </w:r>
      <w:r w:rsidRPr="004D735E">
        <w:rPr>
          <w:highlight w:val="green"/>
          <w:u w:val="single"/>
        </w:rPr>
        <w:t xml:space="preserve">goes </w:t>
      </w:r>
      <w:r w:rsidRPr="004D735E">
        <w:rPr>
          <w:rStyle w:val="Emphasis"/>
          <w:highlight w:val="green"/>
        </w:rPr>
        <w:t>“beyond” the ego</w:t>
      </w:r>
      <w:r w:rsidRPr="004D735E">
        <w:rPr>
          <w:highlight w:val="green"/>
          <w:u w:val="single"/>
        </w:rPr>
        <w:t>, undercutting</w:t>
      </w:r>
      <w:r w:rsidRPr="004D735E">
        <w:rPr>
          <w:u w:val="single"/>
        </w:rPr>
        <w:t xml:space="preserve"> its </w:t>
      </w:r>
      <w:r w:rsidRPr="004D735E">
        <w:rPr>
          <w:highlight w:val="green"/>
          <w:u w:val="single"/>
        </w:rPr>
        <w:t>self-interest</w:t>
      </w:r>
      <w:r w:rsidRPr="004D735E">
        <w:rPr>
          <w:u w:val="single"/>
        </w:rPr>
        <w:t xml:space="preserve"> and </w:t>
      </w:r>
      <w:r w:rsidRPr="004D735E">
        <w:rPr>
          <w:highlight w:val="green"/>
          <w:u w:val="single"/>
        </w:rPr>
        <w:t>interfering with</w:t>
      </w:r>
      <w:r w:rsidRPr="004D735E">
        <w:rPr>
          <w:u w:val="single"/>
        </w:rPr>
        <w:t xml:space="preserve"> its efforts to secure </w:t>
      </w:r>
      <w:r w:rsidRPr="004D735E">
        <w:rPr>
          <w:highlight w:val="green"/>
          <w:u w:val="single"/>
        </w:rPr>
        <w:t>pleasure</w:t>
      </w:r>
      <w:r w:rsidRPr="004D735E">
        <w:rPr>
          <w:u w:val="single"/>
        </w:rPr>
        <w:t>.</w:t>
      </w:r>
      <w:r w:rsidRPr="004D735E">
        <w:rPr>
          <w:sz w:val="12"/>
        </w:rPr>
        <w:t xml:space="preserve"> In undermining what our egos think they want, the death drive brings about not biological death but instead </w:t>
      </w:r>
      <w:r w:rsidRPr="004D735E">
        <w:rPr>
          <w:rStyle w:val="StyleUnderline"/>
          <w:highlight w:val="green"/>
        </w:rPr>
        <w:t>experiences</w:t>
      </w:r>
      <w:r w:rsidRPr="004D735E">
        <w:rPr>
          <w:u w:val="single"/>
        </w:rPr>
        <w:t xml:space="preserve"> that are closely </w:t>
      </w:r>
      <w:r w:rsidRPr="004D735E">
        <w:rPr>
          <w:rStyle w:val="StyleUnderline"/>
          <w:highlight w:val="green"/>
        </w:rPr>
        <w:t>related to disability.</w:t>
      </w:r>
      <w:r w:rsidRPr="004D735E">
        <w:rPr>
          <w:u w:val="single"/>
        </w:rPr>
        <w:t xml:space="preserve"> </w:t>
      </w:r>
    </w:p>
    <w:p w14:paraId="7F62D25C" w14:textId="17799122" w:rsidR="00CC70FF" w:rsidRDefault="00CC70FF" w:rsidP="00CC70FF"/>
    <w:p w14:paraId="2DC18425" w14:textId="0C0D012D" w:rsidR="0015493D" w:rsidRDefault="0015493D" w:rsidP="0015493D">
      <w:pPr>
        <w:pStyle w:val="Heading4"/>
      </w:pPr>
      <w:r>
        <w:t>They are missing internal links:</w:t>
      </w:r>
    </w:p>
    <w:p w14:paraId="2702E071" w14:textId="29F2C24A" w:rsidR="0015493D" w:rsidRDefault="0015493D" w:rsidP="0015493D">
      <w:pPr>
        <w:pStyle w:val="Heading4"/>
        <w:numPr>
          <w:ilvl w:val="0"/>
          <w:numId w:val="15"/>
        </w:numPr>
      </w:pPr>
      <w:r>
        <w:t>No proof there will be future pandemics anywhere near covid</w:t>
      </w:r>
    </w:p>
    <w:p w14:paraId="611449FA" w14:textId="1475F38C" w:rsidR="0015493D" w:rsidRDefault="0015493D" w:rsidP="0015493D">
      <w:pPr>
        <w:pStyle w:val="Heading4"/>
        <w:numPr>
          <w:ilvl w:val="0"/>
          <w:numId w:val="15"/>
        </w:numPr>
      </w:pPr>
      <w:r>
        <w:t xml:space="preserve">There are other places pandemics can occur </w:t>
      </w:r>
    </w:p>
    <w:p w14:paraId="26944346" w14:textId="56C05148" w:rsidR="0015493D" w:rsidRDefault="0015493D" w:rsidP="0015493D">
      <w:pPr>
        <w:pStyle w:val="Heading4"/>
        <w:numPr>
          <w:ilvl w:val="0"/>
          <w:numId w:val="15"/>
        </w:numPr>
      </w:pPr>
      <w:r>
        <w:t xml:space="preserve">The </w:t>
      </w:r>
      <w:r w:rsidR="00132AA2">
        <w:t xml:space="preserve">card is about past </w:t>
      </w:r>
      <w:proofErr w:type="gramStart"/>
      <w:r w:rsidR="00132AA2">
        <w:t>pandemics</w:t>
      </w:r>
      <w:proofErr w:type="gramEnd"/>
      <w:r w:rsidR="00132AA2">
        <w:t xml:space="preserve"> so no reason Africa solves in the </w:t>
      </w:r>
      <w:proofErr w:type="spellStart"/>
      <w:r w:rsidR="00132AA2">
        <w:t>squo</w:t>
      </w:r>
      <w:proofErr w:type="spellEnd"/>
    </w:p>
    <w:p w14:paraId="45D4461C" w14:textId="77777777" w:rsidR="0015493D" w:rsidRPr="0015493D" w:rsidRDefault="0015493D" w:rsidP="0015493D"/>
    <w:p w14:paraId="393864E9" w14:textId="77777777" w:rsidR="0015493D" w:rsidRPr="00557E7E" w:rsidRDefault="00E16B26" w:rsidP="0015493D">
      <w:pPr>
        <w:pStyle w:val="Heading4"/>
        <w:rPr>
          <w:rStyle w:val="Hyperlink"/>
        </w:rPr>
      </w:pPr>
      <w:hyperlink r:id="rId8" w:history="1">
        <w:r w:rsidR="0015493D" w:rsidRPr="00557E7E">
          <w:rPr>
            <w:rStyle w:val="Hyperlink"/>
          </w:rPr>
          <w:t>No</w:t>
        </w:r>
      </w:hyperlink>
      <w:r w:rsidR="0015493D" w:rsidRPr="00557E7E">
        <w:rPr>
          <w:rStyle w:val="Hyperlink"/>
        </w:rPr>
        <w:t xml:space="preserve"> extinction---resilient and current infrastructure solves.</w:t>
      </w:r>
    </w:p>
    <w:p w14:paraId="4384060D" w14:textId="77777777" w:rsidR="0015493D" w:rsidRPr="00557E7E" w:rsidRDefault="0015493D" w:rsidP="0015493D">
      <w:r w:rsidRPr="00557E7E">
        <w:rPr>
          <w:rStyle w:val="Style13ptBold"/>
        </w:rPr>
        <w:t>Adalja 16</w:t>
      </w:r>
      <w:r w:rsidRPr="00557E7E">
        <w:t>. (</w:t>
      </w:r>
      <w:proofErr w:type="spellStart"/>
      <w:r w:rsidRPr="00557E7E">
        <w:t>Amesh</w:t>
      </w:r>
      <w:proofErr w:type="spellEnd"/>
      <w:r w:rsidRPr="00557E7E">
        <w:t xml:space="preserve"> Adalja is an infectious-disease physician at the University of Pittsburgh. Why Hasn't Disease Wiped out </w:t>
      </w:r>
      <w:proofErr w:type="gramStart"/>
      <w:r w:rsidRPr="00557E7E">
        <w:t>the Human Race</w:t>
      </w:r>
      <w:proofErr w:type="gramEnd"/>
      <w:r w:rsidRPr="00557E7E">
        <w:t>? June 17, 2016. https://www.theatlantic.com/health/archive/2016/06/infectious-diseases-extinction/487514/)</w:t>
      </w:r>
    </w:p>
    <w:p w14:paraId="3AE8FE89" w14:textId="77777777" w:rsidR="0015493D" w:rsidRPr="00557E7E" w:rsidRDefault="0015493D" w:rsidP="0015493D">
      <w:pPr>
        <w:rPr>
          <w:highlight w:val="cyan"/>
          <w:u w:val="single"/>
        </w:rPr>
      </w:pPr>
      <w:r w:rsidRPr="00557E7E">
        <w:rPr>
          <w:sz w:val="14"/>
        </w:rPr>
        <w:t xml:space="preserve">In other words, no, I </w:t>
      </w:r>
      <w:r w:rsidRPr="00557E7E">
        <w:rPr>
          <w:u w:val="single"/>
        </w:rPr>
        <w:t>wasn’t worried—and not because I have a rosy outlook on infectious diseases. I’m well-aware of the damage these diseases are causing</w:t>
      </w:r>
      <w:r w:rsidRPr="00557E7E">
        <w:rPr>
          <w:sz w:val="14"/>
        </w:rPr>
        <w:t xml:space="preserve"> around the world: HIV, malaria, tuberculosis; the influenza pandemic that took the world by surprise in 2009; the anti-vaccine movement bumping cases of measles to an all-time post-vaccine-era high; antibiotic-resistant bacteria threatening to collapse the entire structure of modern medicine—all these, like Ebola, are continuously placing an enormous number of lives at risk. </w:t>
      </w:r>
      <w:r w:rsidRPr="00557E7E">
        <w:rPr>
          <w:u w:val="single"/>
        </w:rPr>
        <w:t>But when people ask me if I’m worried about infectious diseases, they’re often not asking about the threat to human lives; they’re asking about the threat to human life.</w:t>
      </w:r>
      <w:r w:rsidRPr="00557E7E">
        <w:rPr>
          <w:sz w:val="14"/>
        </w:rPr>
        <w:t xml:space="preserve"> </w:t>
      </w:r>
      <w:r w:rsidRPr="00557E7E">
        <w:rPr>
          <w:b/>
          <w:u w:val="single"/>
        </w:rPr>
        <w:t>With each outbreak of a headline-grabbing emerging infectious disease comes a fear of extinction itself</w:t>
      </w:r>
      <w:r w:rsidRPr="00557E7E">
        <w:rPr>
          <w:sz w:val="14"/>
        </w:rPr>
        <w:t xml:space="preserve">. The fear envisions a large proportion of humans succumbing to infection, leaving no survivors or so few that the species can’t be sustained. </w:t>
      </w:r>
      <w:r w:rsidRPr="00557E7E">
        <w:rPr>
          <w:rStyle w:val="Emphasis"/>
        </w:rPr>
        <w:t>I’m not afraid of this apocalyptic scenario</w:t>
      </w:r>
      <w:r w:rsidRPr="00557E7E">
        <w:rPr>
          <w:sz w:val="14"/>
        </w:rPr>
        <w:t xml:space="preserve">, but I do understand the impulse. </w:t>
      </w:r>
      <w:r w:rsidRPr="00557E7E">
        <w:rPr>
          <w:b/>
          <w:highlight w:val="cyan"/>
          <w:u w:val="single"/>
        </w:rPr>
        <w:t>Worry</w:t>
      </w:r>
      <w:r w:rsidRPr="00557E7E">
        <w:rPr>
          <w:b/>
          <w:u w:val="single"/>
        </w:rPr>
        <w:t xml:space="preserve"> about the end </w:t>
      </w:r>
      <w:r w:rsidRPr="00557E7E">
        <w:rPr>
          <w:b/>
          <w:highlight w:val="cyan"/>
          <w:u w:val="single"/>
        </w:rPr>
        <w:t>is a</w:t>
      </w:r>
      <w:r w:rsidRPr="00557E7E">
        <w:rPr>
          <w:b/>
          <w:u w:val="single"/>
        </w:rPr>
        <w:t xml:space="preserve"> quintessentially </w:t>
      </w:r>
      <w:r w:rsidRPr="00557E7E">
        <w:rPr>
          <w:b/>
          <w:highlight w:val="cyan"/>
          <w:u w:val="single"/>
        </w:rPr>
        <w:t>human trait.</w:t>
      </w:r>
      <w:r w:rsidRPr="00557E7E">
        <w:rPr>
          <w:b/>
          <w:u w:val="single"/>
        </w:rPr>
        <w:t xml:space="preserve"> Thankfully, </w:t>
      </w:r>
      <w:r w:rsidRPr="00557E7E">
        <w:rPr>
          <w:b/>
          <w:highlight w:val="cyan"/>
          <w:u w:val="single"/>
        </w:rPr>
        <w:t>so is</w:t>
      </w:r>
      <w:r w:rsidRPr="00557E7E">
        <w:rPr>
          <w:b/>
          <w:u w:val="single"/>
        </w:rPr>
        <w:t xml:space="preserve"> our </w:t>
      </w:r>
      <w:r w:rsidRPr="00557E7E">
        <w:rPr>
          <w:rStyle w:val="Emphasis"/>
          <w:highlight w:val="cyan"/>
        </w:rPr>
        <w:t>resilience</w:t>
      </w:r>
      <w:r w:rsidRPr="00557E7E">
        <w:rPr>
          <w:sz w:val="14"/>
          <w:highlight w:val="cyan"/>
        </w:rPr>
        <w:t xml:space="preserve">. </w:t>
      </w:r>
      <w:r w:rsidRPr="00557E7E">
        <w:rPr>
          <w:u w:val="single"/>
        </w:rPr>
        <w:t xml:space="preserve">For most of mankind’s history, infectious </w:t>
      </w:r>
      <w:r w:rsidRPr="00557E7E">
        <w:rPr>
          <w:highlight w:val="cyan"/>
          <w:u w:val="single"/>
        </w:rPr>
        <w:t xml:space="preserve">diseases were </w:t>
      </w:r>
      <w:r w:rsidRPr="00557E7E">
        <w:rPr>
          <w:u w:val="single"/>
        </w:rPr>
        <w:t xml:space="preserve">the </w:t>
      </w:r>
      <w:r w:rsidRPr="00557E7E">
        <w:rPr>
          <w:highlight w:val="cyan"/>
          <w:u w:val="single"/>
        </w:rPr>
        <w:t xml:space="preserve">existential </w:t>
      </w:r>
      <w:r w:rsidRPr="00557E7E">
        <w:rPr>
          <w:u w:val="single"/>
        </w:rPr>
        <w:t>threat to humanity</w:t>
      </w:r>
      <w:r w:rsidRPr="00557E7E">
        <w:rPr>
          <w:sz w:val="14"/>
        </w:rPr>
        <w:t xml:space="preserve">—and for good reason. </w:t>
      </w:r>
      <w:r w:rsidRPr="00557E7E">
        <w:rPr>
          <w:u w:val="single"/>
        </w:rPr>
        <w:t>They were quite successful at killing people</w:t>
      </w:r>
      <w:r w:rsidRPr="00557E7E">
        <w:rPr>
          <w:sz w:val="14"/>
        </w:rPr>
        <w:t xml:space="preserv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557E7E">
        <w:rPr>
          <w:b/>
          <w:u w:val="single"/>
        </w:rPr>
        <w:t xml:space="preserve">Any yet, of course, </w:t>
      </w:r>
      <w:r w:rsidRPr="00557E7E">
        <w:rPr>
          <w:b/>
          <w:highlight w:val="cyan"/>
          <w:u w:val="single"/>
        </w:rPr>
        <w:t>humanity continued to flourish</w:t>
      </w:r>
      <w:r w:rsidRPr="00557E7E">
        <w:rPr>
          <w:sz w:val="14"/>
        </w:rPr>
        <w:t xml:space="preserve">. </w:t>
      </w:r>
      <w:r w:rsidRPr="00557E7E">
        <w:rPr>
          <w:u w:val="single"/>
        </w:rPr>
        <w:t>Our species’ recent explosion in lifespan is almost exclusively the result of the control of infectious diseases through sanitation, vaccination, and antimicrobial therapies</w:t>
      </w:r>
      <w:r w:rsidRPr="00557E7E">
        <w:rPr>
          <w:sz w:val="14"/>
        </w:rPr>
        <w:t xml:space="preserve">.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proofErr w:type="gramStart"/>
      <w:r w:rsidRPr="00557E7E">
        <w:rPr>
          <w:sz w:val="14"/>
        </w:rPr>
        <w:t>So</w:t>
      </w:r>
      <w:proofErr w:type="gramEnd"/>
      <w:r w:rsidRPr="00557E7E">
        <w:rPr>
          <w:sz w:val="14"/>
        </w:rPr>
        <w:t xml:space="preserve"> </w:t>
      </w:r>
      <w:r w:rsidRPr="00557E7E">
        <w:rPr>
          <w:b/>
          <w:u w:val="single"/>
        </w:rPr>
        <w:t>what would it take</w:t>
      </w:r>
      <w:r w:rsidRPr="00557E7E">
        <w:rPr>
          <w:b/>
          <w:highlight w:val="cyan"/>
          <w:u w:val="single"/>
        </w:rPr>
        <w:t xml:space="preserve"> </w:t>
      </w:r>
      <w:r w:rsidRPr="00557E7E">
        <w:rPr>
          <w:b/>
          <w:u w:val="single"/>
        </w:rPr>
        <w:t xml:space="preserve">for a disease to wipe out humanity now? </w:t>
      </w:r>
      <w:r w:rsidRPr="00557E7E">
        <w:rPr>
          <w:sz w:val="14"/>
        </w:rPr>
        <w:t xml:space="preserve">In Michael Crichton’s The Andromeda Strain, the canonical book in the disease-outbreak genre, an alien microbe threatens </w:t>
      </w:r>
      <w:proofErr w:type="gramStart"/>
      <w:r w:rsidRPr="00557E7E">
        <w:rPr>
          <w:sz w:val="14"/>
        </w:rPr>
        <w:t>the human race</w:t>
      </w:r>
      <w:proofErr w:type="gramEnd"/>
      <w:r w:rsidRPr="00557E7E">
        <w:rPr>
          <w:sz w:val="14"/>
        </w:rPr>
        <w:t xml:space="preserve"> with extinction, and humanity’s best minds are marshaled to combat the enemy organism. Fortunately, outside of fiction, there’s no reason to expect alien pathogens to wage war on </w:t>
      </w:r>
      <w:proofErr w:type="gramStart"/>
      <w:r w:rsidRPr="00557E7E">
        <w:rPr>
          <w:sz w:val="14"/>
        </w:rPr>
        <w:t>the human race</w:t>
      </w:r>
      <w:proofErr w:type="gramEnd"/>
      <w:r w:rsidRPr="00557E7E">
        <w:rPr>
          <w:sz w:val="14"/>
        </w:rPr>
        <w:t xml:space="preserve"> any time soon, and my analysis suggests that any real-life domestic microbe reaching an extinction level of threat probably is just as unlikely. </w:t>
      </w:r>
      <w:r w:rsidRPr="00557E7E">
        <w:rPr>
          <w:highlight w:val="cyan"/>
          <w:u w:val="single"/>
        </w:rPr>
        <w:t>Any</w:t>
      </w:r>
      <w:r w:rsidRPr="00557E7E">
        <w:rPr>
          <w:u w:val="single"/>
        </w:rPr>
        <w:t xml:space="preserve"> apocalyptic </w:t>
      </w:r>
      <w:r w:rsidRPr="00557E7E">
        <w:rPr>
          <w:highlight w:val="cyan"/>
          <w:u w:val="single"/>
        </w:rPr>
        <w:t xml:space="preserve">pathogen would </w:t>
      </w:r>
      <w:r w:rsidRPr="00557E7E">
        <w:rPr>
          <w:u w:val="single"/>
        </w:rPr>
        <w:t>need to possess a very special combination of two attributes</w:t>
      </w:r>
      <w:r w:rsidRPr="00557E7E">
        <w:rPr>
          <w:sz w:val="14"/>
        </w:rPr>
        <w:t xml:space="preserve">. First, </w:t>
      </w:r>
      <w:r w:rsidRPr="00557E7E">
        <w:rPr>
          <w:u w:val="single"/>
        </w:rPr>
        <w:t xml:space="preserve">it would </w:t>
      </w:r>
      <w:r w:rsidRPr="00557E7E">
        <w:rPr>
          <w:highlight w:val="cyan"/>
          <w:u w:val="single"/>
        </w:rPr>
        <w:t>have to be</w:t>
      </w:r>
      <w:r w:rsidRPr="00557E7E">
        <w:rPr>
          <w:u w:val="single"/>
        </w:rPr>
        <w:t xml:space="preserve"> so </w:t>
      </w:r>
      <w:r w:rsidRPr="00557E7E">
        <w:rPr>
          <w:highlight w:val="cyan"/>
          <w:u w:val="single"/>
        </w:rPr>
        <w:t>unfamiliar</w:t>
      </w:r>
      <w:r w:rsidRPr="00557E7E">
        <w:rPr>
          <w:u w:val="single"/>
        </w:rPr>
        <w:t xml:space="preserve"> that no existing therapy or vaccine could be applied to it.</w:t>
      </w:r>
      <w:r w:rsidRPr="00557E7E">
        <w:rPr>
          <w:sz w:val="14"/>
        </w:rPr>
        <w:t xml:space="preserve"> Second, </w:t>
      </w:r>
      <w:r w:rsidRPr="00557E7E">
        <w:rPr>
          <w:u w:val="single"/>
        </w:rPr>
        <w:t xml:space="preserve">it </w:t>
      </w:r>
      <w:r w:rsidRPr="00557E7E">
        <w:rPr>
          <w:highlight w:val="cyan"/>
          <w:u w:val="single"/>
        </w:rPr>
        <w:t xml:space="preserve">would need </w:t>
      </w:r>
      <w:r w:rsidRPr="00557E7E">
        <w:rPr>
          <w:u w:val="single"/>
        </w:rPr>
        <w:t xml:space="preserve">to have a </w:t>
      </w:r>
      <w:r w:rsidRPr="00557E7E">
        <w:rPr>
          <w:highlight w:val="cyan"/>
          <w:u w:val="single"/>
        </w:rPr>
        <w:t>high</w:t>
      </w:r>
      <w:r w:rsidRPr="00557E7E">
        <w:rPr>
          <w:u w:val="single"/>
        </w:rPr>
        <w:t xml:space="preserve"> and surreptitious </w:t>
      </w:r>
      <w:r w:rsidRPr="00557E7E">
        <w:rPr>
          <w:highlight w:val="cyan"/>
          <w:u w:val="single"/>
        </w:rPr>
        <w:t>transmissibility</w:t>
      </w:r>
      <w:r w:rsidRPr="00557E7E">
        <w:rPr>
          <w:u w:val="single"/>
        </w:rPr>
        <w:t xml:space="preserve"> before symptoms occur</w:t>
      </w:r>
      <w:r w:rsidRPr="00557E7E">
        <w:rPr>
          <w:sz w:val="14"/>
        </w:rPr>
        <w:t xml:space="preserve">.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 </w:t>
      </w:r>
      <w:r w:rsidRPr="00557E7E">
        <w:rPr>
          <w:highlight w:val="cyan"/>
          <w:u w:val="single"/>
        </w:rPr>
        <w:t xml:space="preserve">The three infectious diseases most likely to be </w:t>
      </w:r>
      <w:r w:rsidRPr="00557E7E">
        <w:rPr>
          <w:u w:val="single"/>
        </w:rPr>
        <w:t xml:space="preserve">considered </w:t>
      </w:r>
      <w:r w:rsidRPr="00557E7E">
        <w:rPr>
          <w:highlight w:val="cyan"/>
          <w:u w:val="single"/>
        </w:rPr>
        <w:t>extinction-level</w:t>
      </w:r>
      <w:r w:rsidRPr="00557E7E">
        <w:rPr>
          <w:u w:val="single"/>
        </w:rPr>
        <w:t xml:space="preserve"> threats in the world today—in</w:t>
      </w:r>
      <w:r w:rsidRPr="00557E7E">
        <w:rPr>
          <w:rStyle w:val="Emphasis"/>
          <w:highlight w:val="cyan"/>
        </w:rPr>
        <w:t>flu</w:t>
      </w:r>
      <w:r w:rsidRPr="00557E7E">
        <w:rPr>
          <w:u w:val="single"/>
        </w:rPr>
        <w:t xml:space="preserve">enza, </w:t>
      </w:r>
      <w:r w:rsidRPr="00557E7E">
        <w:rPr>
          <w:rStyle w:val="Emphasis"/>
          <w:highlight w:val="cyan"/>
        </w:rPr>
        <w:t>HIV</w:t>
      </w:r>
      <w:r w:rsidRPr="00557E7E">
        <w:rPr>
          <w:highlight w:val="cyan"/>
          <w:u w:val="single"/>
        </w:rPr>
        <w:t xml:space="preserve">, and </w:t>
      </w:r>
      <w:r w:rsidRPr="00557E7E">
        <w:rPr>
          <w:rStyle w:val="Emphasis"/>
          <w:highlight w:val="cyan"/>
        </w:rPr>
        <w:t>Ebola</w:t>
      </w:r>
      <w:r w:rsidRPr="00557E7E">
        <w:rPr>
          <w:highlight w:val="cyan"/>
          <w:u w:val="single"/>
        </w:rPr>
        <w:t>—don’t meet these</w:t>
      </w:r>
      <w:r w:rsidRPr="00557E7E">
        <w:rPr>
          <w:u w:val="single"/>
        </w:rPr>
        <w:t xml:space="preserve"> two </w:t>
      </w:r>
      <w:r w:rsidRPr="00557E7E">
        <w:rPr>
          <w:highlight w:val="cyan"/>
          <w:u w:val="single"/>
        </w:rPr>
        <w:t>requirements</w:t>
      </w:r>
    </w:p>
    <w:p w14:paraId="2C1EBB84" w14:textId="5A2B5073" w:rsidR="005B596B" w:rsidRDefault="005B596B" w:rsidP="005B596B"/>
    <w:p w14:paraId="4ABA27DD" w14:textId="7FB6D62F" w:rsidR="00132AA2" w:rsidRDefault="00132AA2" w:rsidP="00132AA2">
      <w:pPr>
        <w:pStyle w:val="Heading4"/>
      </w:pPr>
      <w:r>
        <w:t>Be hesitant to link:</w:t>
      </w:r>
    </w:p>
    <w:p w14:paraId="47E4516E" w14:textId="1B96AE6E" w:rsidR="00132AA2" w:rsidRDefault="00132AA2" w:rsidP="00132AA2">
      <w:pPr>
        <w:pStyle w:val="Heading4"/>
      </w:pPr>
      <w:r>
        <w:t>Covid caused everything is card says will cause lash out and nothing occurred</w:t>
      </w:r>
    </w:p>
    <w:p w14:paraId="7EAE7BD6" w14:textId="77777777" w:rsidR="00132AA2" w:rsidRPr="00132AA2" w:rsidRDefault="00132AA2" w:rsidP="00132AA2"/>
    <w:p w14:paraId="48C3EA9E" w14:textId="2FA053E7" w:rsidR="00132AA2" w:rsidRPr="00132AA2" w:rsidRDefault="00132AA2" w:rsidP="00132AA2">
      <w:pPr>
        <w:pStyle w:val="Heading4"/>
      </w:pPr>
      <w:r>
        <w:t xml:space="preserve">Be hesitant of impact end of civ doesn’t </w:t>
      </w:r>
      <w:r w:rsidR="00521E93">
        <w:t xml:space="preserve">mean extinction </w:t>
      </w:r>
    </w:p>
    <w:p w14:paraId="28F28981" w14:textId="77777777" w:rsidR="00132AA2" w:rsidRPr="00132AA2" w:rsidRDefault="00132AA2" w:rsidP="00132AA2"/>
    <w:p w14:paraId="046FA4F6" w14:textId="77777777" w:rsidR="00132AA2" w:rsidRPr="006D5289" w:rsidRDefault="00132AA2" w:rsidP="00132AA2">
      <w:pPr>
        <w:keepNext/>
        <w:keepLines/>
        <w:spacing w:before="200"/>
        <w:outlineLvl w:val="3"/>
        <w:rPr>
          <w:rFonts w:eastAsia="Times New Roman"/>
          <w:iCs/>
          <w:sz w:val="24"/>
        </w:rPr>
      </w:pPr>
      <w:r w:rsidRPr="00820CBD">
        <w:rPr>
          <w:rFonts w:eastAsia="Times New Roman"/>
          <w:b/>
          <w:iCs/>
          <w:sz w:val="24"/>
        </w:rPr>
        <w:t>No CCP lash</w:t>
      </w:r>
      <w:r>
        <w:rPr>
          <w:rFonts w:eastAsia="Times New Roman"/>
          <w:b/>
          <w:iCs/>
          <w:sz w:val="24"/>
        </w:rPr>
        <w:t>-</w:t>
      </w:r>
      <w:r w:rsidRPr="00820CBD">
        <w:rPr>
          <w:rFonts w:eastAsia="Times New Roman"/>
          <w:b/>
          <w:iCs/>
          <w:sz w:val="24"/>
        </w:rPr>
        <w:t>out</w:t>
      </w:r>
      <w:r>
        <w:rPr>
          <w:rFonts w:eastAsia="Times New Roman"/>
          <w:b/>
          <w:iCs/>
          <w:sz w:val="24"/>
        </w:rPr>
        <w:t xml:space="preserve"> or </w:t>
      </w:r>
      <w:r w:rsidRPr="002D763F">
        <w:rPr>
          <w:rFonts w:eastAsia="Times New Roman"/>
          <w:b/>
          <w:bCs/>
          <w:iCs/>
          <w:sz w:val="24"/>
        </w:rPr>
        <w:t>diversionary war</w:t>
      </w:r>
    </w:p>
    <w:p w14:paraId="1D9789A2" w14:textId="4792ED63" w:rsidR="00132AA2" w:rsidRPr="00820CBD" w:rsidRDefault="00132AA2" w:rsidP="00132AA2">
      <w:pPr>
        <w:rPr>
          <w:rFonts w:eastAsia="Calibri"/>
        </w:rPr>
      </w:pPr>
      <w:r w:rsidRPr="00820CBD">
        <w:rPr>
          <w:rStyle w:val="Style13ptBold"/>
        </w:rPr>
        <w:t>Hewitt 15</w:t>
      </w:r>
      <w:r w:rsidRPr="00820CBD">
        <w:rPr>
          <w:rFonts w:eastAsia="Calibri"/>
        </w:rPr>
        <w:t xml:space="preserve"> [Duncan Hewitt is Shanghai correspondent for Newsweek/IBT Media. He was previously a BBC correspondent in </w:t>
      </w:r>
      <w:proofErr w:type="spellStart"/>
      <w:r w:rsidRPr="00820CBD">
        <w:rPr>
          <w:rFonts w:eastAsia="Calibri"/>
        </w:rPr>
        <w:t>Beijng</w:t>
      </w:r>
      <w:proofErr w:type="spellEnd"/>
      <w:r w:rsidRPr="00820CBD">
        <w:rPr>
          <w:rFonts w:eastAsia="Calibri"/>
        </w:rPr>
        <w:t xml:space="preserve"> and Shanghai, </w:t>
      </w:r>
      <w:proofErr w:type="gramStart"/>
      <w:r w:rsidRPr="00820CBD">
        <w:rPr>
          <w:rFonts w:eastAsia="Calibri"/>
        </w:rPr>
        <w:t>and also</w:t>
      </w:r>
      <w:proofErr w:type="gramEnd"/>
      <w:r w:rsidRPr="00820CBD">
        <w:rPr>
          <w:rFonts w:eastAsia="Calibri"/>
        </w:rPr>
        <w:t xml:space="preserve"> worked for the BBC World Service in London, focusing on East and Southeast Asia. He studied Chinese at Edinburgh University, and first lived in China in the late 1980s. His book ‘Getting Rich First – Life in a Changing China’ (Vintage UK, 2008) looks at the social changes unleashed by China’s economic reforms. </w:t>
      </w:r>
      <w:hyperlink r:id="rId9" w:history="1">
        <w:r w:rsidRPr="006B7AA2">
          <w:rPr>
            <w:rStyle w:val="Hyperlink"/>
            <w:rFonts w:eastAsia="Calibri"/>
          </w:rPr>
          <w:t>http://www.ibtimes.com/enigma-xi-jinping-ahead-us-visit-chinas-tough-leader-beset-economic-social-challenges-2107893</w:t>
        </w:r>
      </w:hyperlink>
      <w:r w:rsidRPr="00820CBD">
        <w:rPr>
          <w:rFonts w:eastAsia="Calibri"/>
        </w:rPr>
        <w:t>]</w:t>
      </w:r>
    </w:p>
    <w:p w14:paraId="5987BE0D" w14:textId="77777777" w:rsidR="00132AA2" w:rsidRDefault="00132AA2" w:rsidP="00132AA2">
      <w:r w:rsidRPr="00820CBD">
        <w:rPr>
          <w:rFonts w:eastAsia="Calibri"/>
          <w:u w:val="single"/>
        </w:rPr>
        <w:t>Victor Shih, a specialist in China's political economy</w:t>
      </w:r>
      <w:r w:rsidRPr="00820CBD">
        <w:rPr>
          <w:rFonts w:eastAsia="Calibri"/>
          <w:sz w:val="16"/>
        </w:rPr>
        <w:t xml:space="preserve"> and international relations </w:t>
      </w:r>
      <w:r w:rsidRPr="00820CBD">
        <w:rPr>
          <w:rFonts w:eastAsia="Calibri"/>
          <w:u w:val="single"/>
        </w:rPr>
        <w:t>at</w:t>
      </w:r>
      <w:r w:rsidRPr="00820CBD">
        <w:rPr>
          <w:rFonts w:eastAsia="Calibri"/>
          <w:sz w:val="16"/>
        </w:rPr>
        <w:t xml:space="preserve"> the </w:t>
      </w:r>
      <w:r w:rsidRPr="00820CBD">
        <w:rPr>
          <w:rFonts w:eastAsia="Calibri"/>
          <w:b/>
          <w:iCs/>
          <w:u w:val="single"/>
          <w:bdr w:val="single" w:sz="8" w:space="0" w:color="auto"/>
        </w:rPr>
        <w:t>U</w:t>
      </w:r>
      <w:r w:rsidRPr="00820CBD">
        <w:rPr>
          <w:rFonts w:eastAsia="Calibri"/>
          <w:sz w:val="16"/>
        </w:rPr>
        <w:t xml:space="preserve">niversity of </w:t>
      </w:r>
      <w:r w:rsidRPr="00820CBD">
        <w:rPr>
          <w:rFonts w:eastAsia="Calibri"/>
          <w:b/>
          <w:iCs/>
          <w:u w:val="single"/>
          <w:bdr w:val="single" w:sz="8" w:space="0" w:color="auto"/>
        </w:rPr>
        <w:t>C</w:t>
      </w:r>
      <w:r w:rsidRPr="00820CBD">
        <w:rPr>
          <w:rFonts w:eastAsia="Calibri"/>
          <w:sz w:val="16"/>
        </w:rPr>
        <w:t xml:space="preserve">alifornia, </w:t>
      </w:r>
      <w:r w:rsidRPr="00820CBD">
        <w:rPr>
          <w:rFonts w:eastAsia="Calibri"/>
          <w:u w:val="single"/>
        </w:rPr>
        <w:t>San Diego</w:t>
      </w:r>
      <w:r w:rsidRPr="00820CBD">
        <w:rPr>
          <w:rFonts w:eastAsia="Calibri"/>
          <w:sz w:val="16"/>
        </w:rPr>
        <w:t xml:space="preserve">, </w:t>
      </w:r>
      <w:r w:rsidRPr="00820CBD">
        <w:rPr>
          <w:rFonts w:eastAsia="Calibri"/>
          <w:u w:val="single"/>
        </w:rPr>
        <w:t>agrees</w:t>
      </w:r>
      <w:r w:rsidRPr="00820CBD">
        <w:rPr>
          <w:rFonts w:eastAsia="Calibri"/>
          <w:sz w:val="16"/>
        </w:rPr>
        <w:t xml:space="preserve"> that, in challenging times, </w:t>
      </w:r>
      <w:r w:rsidRPr="006A0BCA">
        <w:rPr>
          <w:rStyle w:val="StyleUnderline"/>
          <w:highlight w:val="cyan"/>
        </w:rPr>
        <w:t>“'Stability trumps all'</w:t>
      </w:r>
      <w:r w:rsidRPr="00820CBD">
        <w:rPr>
          <w:rFonts w:eastAsia="Calibri"/>
          <w:sz w:val="16"/>
        </w:rPr>
        <w:t xml:space="preserve">, as the Chinese saying goes -- I think this is </w:t>
      </w:r>
      <w:proofErr w:type="gramStart"/>
      <w:r w:rsidRPr="00820CBD">
        <w:rPr>
          <w:rFonts w:eastAsia="Calibri"/>
          <w:sz w:val="16"/>
        </w:rPr>
        <w:t>more true</w:t>
      </w:r>
      <w:proofErr w:type="gramEnd"/>
      <w:r w:rsidRPr="00820CBD">
        <w:rPr>
          <w:rFonts w:eastAsia="Calibri"/>
          <w:sz w:val="16"/>
        </w:rPr>
        <w:t xml:space="preserve"> today than ever before.” </w:t>
      </w:r>
      <w:r w:rsidRPr="006A0BCA">
        <w:rPr>
          <w:rStyle w:val="StyleUnderline"/>
          <w:highlight w:val="cyan"/>
        </w:rPr>
        <w:t>Some</w:t>
      </w:r>
      <w:r w:rsidRPr="00820CBD">
        <w:rPr>
          <w:rFonts w:eastAsia="Calibri"/>
          <w:sz w:val="16"/>
        </w:rPr>
        <w:t xml:space="preserve"> observers have </w:t>
      </w:r>
      <w:r w:rsidRPr="006A0BCA">
        <w:rPr>
          <w:rStyle w:val="StyleUnderline"/>
          <w:highlight w:val="cyan"/>
        </w:rPr>
        <w:t>argue</w:t>
      </w:r>
      <w:r w:rsidRPr="00820CBD">
        <w:rPr>
          <w:rFonts w:eastAsia="Calibri"/>
          <w:sz w:val="16"/>
        </w:rPr>
        <w:t xml:space="preserve">d that </w:t>
      </w:r>
      <w:r w:rsidRPr="006A0BCA">
        <w:rPr>
          <w:rStyle w:val="StyleUnderline"/>
          <w:highlight w:val="cyan"/>
        </w:rPr>
        <w:t>a weaker</w:t>
      </w:r>
      <w:r w:rsidRPr="00820CBD">
        <w:rPr>
          <w:rFonts w:eastAsia="Calibri"/>
          <w:u w:val="single"/>
        </w:rPr>
        <w:t xml:space="preserve"> Chinese </w:t>
      </w:r>
      <w:r w:rsidRPr="006A0BCA">
        <w:rPr>
          <w:rStyle w:val="StyleUnderline"/>
          <w:highlight w:val="cyan"/>
        </w:rPr>
        <w:t>leader</w:t>
      </w:r>
      <w:r w:rsidRPr="00820CBD">
        <w:rPr>
          <w:rFonts w:eastAsia="Calibri"/>
          <w:u w:val="single"/>
        </w:rPr>
        <w:t xml:space="preserve">, faced with a slowing economy, </w:t>
      </w:r>
      <w:r w:rsidRPr="006A0BCA">
        <w:rPr>
          <w:rStyle w:val="StyleUnderline"/>
          <w:highlight w:val="cyan"/>
        </w:rPr>
        <w:t>might</w:t>
      </w:r>
      <w:r w:rsidRPr="00820CBD">
        <w:rPr>
          <w:rFonts w:eastAsia="Calibri"/>
          <w:u w:val="single"/>
        </w:rPr>
        <w:t xml:space="preserve"> be more prone to </w:t>
      </w:r>
      <w:r w:rsidRPr="006A0BCA">
        <w:rPr>
          <w:rStyle w:val="StyleUnderline"/>
          <w:highlight w:val="cyan"/>
        </w:rPr>
        <w:t>provok</w:t>
      </w:r>
      <w:r w:rsidRPr="00820CBD">
        <w:rPr>
          <w:rFonts w:eastAsia="Calibri"/>
          <w:u w:val="single"/>
        </w:rPr>
        <w:t xml:space="preserve">ing </w:t>
      </w:r>
      <w:r w:rsidRPr="006A0BCA">
        <w:rPr>
          <w:rStyle w:val="StyleUnderline"/>
          <w:highlight w:val="cyan"/>
        </w:rPr>
        <w:t>confrontation</w:t>
      </w:r>
      <w:r w:rsidRPr="00820CBD">
        <w:rPr>
          <w:rFonts w:eastAsia="Calibri"/>
          <w:sz w:val="16"/>
        </w:rPr>
        <w:t xml:space="preserve">, raising the potential for clashes between China’s fast-modernizing military, and regional rivals with whom relations have been tense, including U.S. allies such as the Philippines, </w:t>
      </w:r>
      <w:proofErr w:type="gramStart"/>
      <w:r w:rsidRPr="00820CBD">
        <w:rPr>
          <w:rFonts w:eastAsia="Calibri"/>
          <w:sz w:val="16"/>
        </w:rPr>
        <w:t>Taiwan</w:t>
      </w:r>
      <w:proofErr w:type="gramEnd"/>
      <w:r w:rsidRPr="00820CBD">
        <w:rPr>
          <w:rFonts w:eastAsia="Calibri"/>
          <w:sz w:val="16"/>
        </w:rPr>
        <w:t xml:space="preserve"> or Japan. The latter has just angered Beijing by passing laws allowing its military to engage in overseas actions as well as simply self-defense, for the first time since World War II. </w:t>
      </w:r>
      <w:r w:rsidRPr="006A0BCA">
        <w:rPr>
          <w:rStyle w:val="StyleUnderline"/>
          <w:highlight w:val="cyan"/>
        </w:rPr>
        <w:t>However</w:t>
      </w:r>
      <w:r w:rsidRPr="00820CBD">
        <w:rPr>
          <w:rFonts w:eastAsia="Calibri"/>
          <w:sz w:val="16"/>
        </w:rPr>
        <w:t xml:space="preserve">, Lam says that </w:t>
      </w:r>
      <w:r w:rsidRPr="006A0BCA">
        <w:rPr>
          <w:rStyle w:val="StyleUnderline"/>
          <w:highlight w:val="cyan"/>
        </w:rPr>
        <w:t>a more chastened Xi</w:t>
      </w:r>
      <w:r w:rsidRPr="00820CBD">
        <w:rPr>
          <w:rFonts w:eastAsia="Calibri"/>
          <w:u w:val="single"/>
        </w:rPr>
        <w:t xml:space="preserve"> may </w:t>
      </w:r>
      <w:r w:rsidRPr="006A0BCA">
        <w:rPr>
          <w:rStyle w:val="StyleUnderline"/>
          <w:highlight w:val="cyan"/>
        </w:rPr>
        <w:t>need “a foreign policy success” with the U.</w:t>
      </w:r>
      <w:r w:rsidRPr="00820CBD">
        <w:rPr>
          <w:rFonts w:eastAsia="Calibri"/>
          <w:u w:val="single"/>
        </w:rPr>
        <w:t xml:space="preserve">S. </w:t>
      </w:r>
      <w:r w:rsidRPr="006A0BCA">
        <w:rPr>
          <w:rStyle w:val="StyleUnderline"/>
          <w:highlight w:val="cyan"/>
        </w:rPr>
        <w:t>more</w:t>
      </w:r>
      <w:r w:rsidRPr="00820CBD">
        <w:rPr>
          <w:rFonts w:eastAsia="Calibri"/>
          <w:u w:val="single"/>
        </w:rPr>
        <w:t xml:space="preserve"> than before</w:t>
      </w:r>
      <w:r w:rsidRPr="00820CBD">
        <w:rPr>
          <w:rFonts w:eastAsia="Calibri"/>
          <w:sz w:val="16"/>
        </w:rPr>
        <w:t xml:space="preserve"> -- </w:t>
      </w:r>
      <w:r w:rsidRPr="006A0BCA">
        <w:rPr>
          <w:rStyle w:val="StyleUnderline"/>
          <w:highlight w:val="cyan"/>
        </w:rPr>
        <w:t>making</w:t>
      </w:r>
      <w:r w:rsidRPr="00820CBD">
        <w:rPr>
          <w:rFonts w:eastAsia="Calibri"/>
          <w:sz w:val="16"/>
        </w:rPr>
        <w:t xml:space="preserve"> the chances of </w:t>
      </w:r>
      <w:r w:rsidRPr="00820CBD">
        <w:rPr>
          <w:rFonts w:eastAsia="Calibri"/>
          <w:u w:val="single"/>
        </w:rPr>
        <w:t xml:space="preserve">an </w:t>
      </w:r>
      <w:r w:rsidRPr="006A0BCA">
        <w:rPr>
          <w:rStyle w:val="Emphasis"/>
          <w:highlight w:val="cyan"/>
        </w:rPr>
        <w:t>accord</w:t>
      </w:r>
      <w:r w:rsidRPr="00820CBD">
        <w:rPr>
          <w:rFonts w:eastAsia="Calibri"/>
          <w:u w:val="single"/>
        </w:rPr>
        <w:t xml:space="preserve"> on cybersecurity, foreign investment in China, </w:t>
      </w:r>
      <w:r w:rsidRPr="006A0BCA">
        <w:rPr>
          <w:rStyle w:val="StyleUnderline"/>
          <w:highlight w:val="cyan"/>
        </w:rPr>
        <w:t>or even</w:t>
      </w:r>
      <w:r w:rsidRPr="00820CBD">
        <w:rPr>
          <w:rFonts w:eastAsia="Calibri"/>
          <w:sz w:val="16"/>
        </w:rPr>
        <w:t xml:space="preserve"> some form of </w:t>
      </w:r>
      <w:r w:rsidRPr="006A0BCA">
        <w:rPr>
          <w:rStyle w:val="Emphasis"/>
          <w:highlight w:val="cyan"/>
        </w:rPr>
        <w:t>agreement</w:t>
      </w:r>
      <w:r w:rsidRPr="002D763F">
        <w:t xml:space="preserve"> </w:t>
      </w:r>
      <w:r w:rsidRPr="006A0BCA">
        <w:rPr>
          <w:rStyle w:val="StyleUnderline"/>
          <w:highlight w:val="cyan"/>
        </w:rPr>
        <w:t>over the</w:t>
      </w:r>
      <w:r w:rsidRPr="00820CBD">
        <w:rPr>
          <w:rFonts w:eastAsia="Calibri"/>
          <w:sz w:val="16"/>
        </w:rPr>
        <w:t xml:space="preserve"> future of the </w:t>
      </w:r>
      <w:r w:rsidRPr="006A0BCA">
        <w:rPr>
          <w:rStyle w:val="Emphasis"/>
          <w:highlight w:val="cyan"/>
        </w:rPr>
        <w:t>S</w:t>
      </w:r>
      <w:r w:rsidRPr="00820CBD">
        <w:rPr>
          <w:rFonts w:eastAsia="Calibri"/>
          <w:sz w:val="16"/>
        </w:rPr>
        <w:t xml:space="preserve">outh </w:t>
      </w:r>
      <w:r w:rsidRPr="006A0BCA">
        <w:rPr>
          <w:rStyle w:val="Emphasis"/>
          <w:highlight w:val="cyan"/>
        </w:rPr>
        <w:t>C</w:t>
      </w:r>
      <w:r w:rsidRPr="00820CBD">
        <w:rPr>
          <w:rFonts w:eastAsia="Calibri"/>
          <w:sz w:val="16"/>
        </w:rPr>
        <w:t xml:space="preserve">hina </w:t>
      </w:r>
      <w:r w:rsidRPr="006A0BCA">
        <w:rPr>
          <w:rStyle w:val="Emphasis"/>
          <w:highlight w:val="cyan"/>
        </w:rPr>
        <w:t>S</w:t>
      </w:r>
      <w:r w:rsidRPr="00820CBD">
        <w:rPr>
          <w:rFonts w:eastAsia="Calibri"/>
          <w:sz w:val="16"/>
        </w:rPr>
        <w:t xml:space="preserve">ea, a little </w:t>
      </w:r>
      <w:r w:rsidRPr="006A0BCA">
        <w:rPr>
          <w:rStyle w:val="StyleUnderline"/>
          <w:highlight w:val="cyan"/>
        </w:rPr>
        <w:t>more likely</w:t>
      </w:r>
      <w:r w:rsidRPr="00820CBD">
        <w:rPr>
          <w:rFonts w:eastAsia="Calibri"/>
          <w:sz w:val="16"/>
        </w:rPr>
        <w:t xml:space="preserve"> on this trip. “</w:t>
      </w:r>
      <w:r w:rsidRPr="006A0BCA">
        <w:rPr>
          <w:rStyle w:val="StyleUnderline"/>
          <w:highlight w:val="cyan"/>
        </w:rPr>
        <w:t>Xi is still strong</w:t>
      </w:r>
      <w:r w:rsidRPr="00820CBD">
        <w:rPr>
          <w:rFonts w:eastAsia="Calibri"/>
          <w:sz w:val="16"/>
        </w:rPr>
        <w:t xml:space="preserve"> -- </w:t>
      </w:r>
      <w:r w:rsidRPr="00820CBD">
        <w:rPr>
          <w:rFonts w:eastAsia="Calibri"/>
          <w:u w:val="single"/>
        </w:rPr>
        <w:t>no other faction in China can threaten him</w:t>
      </w:r>
      <w:r w:rsidRPr="00820CBD">
        <w:rPr>
          <w:rFonts w:eastAsia="Calibri"/>
          <w:sz w:val="16"/>
        </w:rPr>
        <w:t xml:space="preserve"> at the moment,” Lam says, “but we have seen some dents in his armor, and not everyone is happy.” </w:t>
      </w:r>
      <w:r w:rsidRPr="00820CBD">
        <w:rPr>
          <w:rFonts w:eastAsia="Calibri"/>
          <w:u w:val="single"/>
        </w:rPr>
        <w:t xml:space="preserve">A serious military confrontation </w:t>
      </w:r>
      <w:r w:rsidRPr="00820CBD">
        <w:rPr>
          <w:rFonts w:eastAsia="Calibri"/>
          <w:sz w:val="16"/>
        </w:rPr>
        <w:t xml:space="preserve">with the U.S. over the South China Sea </w:t>
      </w:r>
      <w:r w:rsidRPr="00820CBD">
        <w:rPr>
          <w:rFonts w:eastAsia="Calibri"/>
          <w:u w:val="single"/>
        </w:rPr>
        <w:t xml:space="preserve">is </w:t>
      </w:r>
      <w:r w:rsidRPr="006A0BCA">
        <w:rPr>
          <w:rStyle w:val="StyleUnderline"/>
          <w:highlight w:val="cyan"/>
        </w:rPr>
        <w:t>the last thing Xi needs</w:t>
      </w:r>
      <w:r w:rsidRPr="00820CBD">
        <w:rPr>
          <w:rFonts w:eastAsia="Calibri"/>
          <w:u w:val="single"/>
        </w:rPr>
        <w:t xml:space="preserve"> at present,</w:t>
      </w:r>
      <w:r w:rsidRPr="00820CBD">
        <w:rPr>
          <w:rFonts w:eastAsia="Calibri"/>
          <w:sz w:val="16"/>
        </w:rPr>
        <w:t xml:space="preserve"> Lam adds. </w:t>
      </w:r>
      <w:r w:rsidRPr="00820CBD">
        <w:rPr>
          <w:rFonts w:eastAsia="Calibri"/>
          <w:u w:val="single"/>
        </w:rPr>
        <w:t>“</w:t>
      </w:r>
      <w:r w:rsidRPr="006A0BCA">
        <w:rPr>
          <w:rStyle w:val="StyleUnderline"/>
          <w:highlight w:val="cyan"/>
        </w:rPr>
        <w:t>A skirmish</w:t>
      </w:r>
      <w:r w:rsidRPr="00820CBD">
        <w:rPr>
          <w:rFonts w:eastAsia="Calibri"/>
          <w:u w:val="single"/>
        </w:rPr>
        <w:t xml:space="preserve"> would cause panic in China," </w:t>
      </w:r>
      <w:r w:rsidRPr="00820CBD">
        <w:rPr>
          <w:rFonts w:eastAsia="Calibri"/>
          <w:sz w:val="16"/>
        </w:rPr>
        <w:t xml:space="preserve">he says. </w:t>
      </w:r>
      <w:r w:rsidRPr="00820CBD">
        <w:rPr>
          <w:rFonts w:eastAsia="Calibri"/>
          <w:u w:val="single"/>
        </w:rPr>
        <w:t xml:space="preserve">"It would </w:t>
      </w:r>
      <w:r w:rsidRPr="006A0BCA">
        <w:rPr>
          <w:rStyle w:val="StyleUnderline"/>
          <w:highlight w:val="cyan"/>
        </w:rPr>
        <w:t xml:space="preserve">hit the </w:t>
      </w:r>
      <w:proofErr w:type="gramStart"/>
      <w:r w:rsidRPr="006A0BCA">
        <w:rPr>
          <w:rStyle w:val="StyleUnderline"/>
          <w:highlight w:val="cyan"/>
        </w:rPr>
        <w:t>economy</w:t>
      </w:r>
      <w:r w:rsidRPr="00820CBD">
        <w:rPr>
          <w:rFonts w:eastAsia="Calibri"/>
          <w:u w:val="single"/>
        </w:rPr>
        <w:t>,</w:t>
      </w:r>
      <w:proofErr w:type="gramEnd"/>
      <w:r w:rsidRPr="00820CBD">
        <w:rPr>
          <w:rFonts w:eastAsia="Calibri"/>
          <w:u w:val="single"/>
        </w:rPr>
        <w:t xml:space="preserve"> the stock market might collapse --</w:t>
      </w:r>
      <w:r w:rsidRPr="00820CBD">
        <w:rPr>
          <w:rFonts w:eastAsia="Calibri"/>
          <w:sz w:val="16"/>
        </w:rPr>
        <w:t xml:space="preserve"> and </w:t>
      </w:r>
      <w:r w:rsidRPr="006A0BCA">
        <w:rPr>
          <w:rStyle w:val="StyleUnderline"/>
          <w:highlight w:val="cyan"/>
        </w:rPr>
        <w:t>they can’t afford that</w:t>
      </w:r>
      <w:r w:rsidRPr="00820CBD">
        <w:rPr>
          <w:rFonts w:eastAsia="Calibri"/>
          <w:sz w:val="16"/>
        </w:rPr>
        <w:t xml:space="preserve">.” Over the past two years, Lam says, </w:t>
      </w:r>
      <w:r w:rsidRPr="006A0BCA">
        <w:rPr>
          <w:rStyle w:val="StyleUnderline"/>
          <w:highlight w:val="cyan"/>
        </w:rPr>
        <w:t>the world has seen a</w:t>
      </w:r>
      <w:r w:rsidRPr="00820CBD">
        <w:rPr>
          <w:rFonts w:eastAsia="Calibri"/>
          <w:u w:val="single"/>
        </w:rPr>
        <w:t xml:space="preserve"> </w:t>
      </w:r>
      <w:r w:rsidRPr="006A0BCA">
        <w:rPr>
          <w:rStyle w:val="StyleUnderline"/>
          <w:highlight w:val="cyan"/>
        </w:rPr>
        <w:t>more assertive China</w:t>
      </w:r>
      <w:r w:rsidRPr="00820CBD">
        <w:rPr>
          <w:rFonts w:eastAsia="Calibri"/>
          <w:sz w:val="16"/>
        </w:rPr>
        <w:t xml:space="preserve"> flexing its muscles -- </w:t>
      </w:r>
      <w:r w:rsidRPr="006A0BCA">
        <w:rPr>
          <w:rStyle w:val="StyleUnderline"/>
          <w:highlight w:val="cyan"/>
        </w:rPr>
        <w:t>without planning to go too far in provoking others</w:t>
      </w:r>
      <w:r w:rsidRPr="002D763F">
        <w:t>.</w:t>
      </w:r>
    </w:p>
    <w:p w14:paraId="05B4CED6" w14:textId="77777777" w:rsidR="00132AA2" w:rsidRPr="005B596B" w:rsidRDefault="00132AA2" w:rsidP="005B596B"/>
    <w:p w14:paraId="28004E9D" w14:textId="77777777" w:rsidR="005B596B" w:rsidRPr="005B596B" w:rsidRDefault="005B596B" w:rsidP="005B596B"/>
    <w:sectPr w:rsidR="005B596B" w:rsidRPr="005B59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9170B5"/>
    <w:multiLevelType w:val="hybridMultilevel"/>
    <w:tmpl w:val="FF76DD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56677B"/>
    <w:multiLevelType w:val="hybridMultilevel"/>
    <w:tmpl w:val="D59EB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C725C5"/>
    <w:multiLevelType w:val="hybridMultilevel"/>
    <w:tmpl w:val="05445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B93379"/>
    <w:multiLevelType w:val="hybridMultilevel"/>
    <w:tmpl w:val="7458C62C"/>
    <w:lvl w:ilvl="0" w:tplc="408E17E6">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237382"/>
    <w:multiLevelType w:val="hybridMultilevel"/>
    <w:tmpl w:val="116CDA9E"/>
    <w:lvl w:ilvl="0" w:tplc="6AB8B746">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4"/>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596B"/>
    <w:rsid w:val="000139A3"/>
    <w:rsid w:val="00031D63"/>
    <w:rsid w:val="000615C6"/>
    <w:rsid w:val="00100833"/>
    <w:rsid w:val="00104529"/>
    <w:rsid w:val="00105942"/>
    <w:rsid w:val="00107396"/>
    <w:rsid w:val="00132AA2"/>
    <w:rsid w:val="00144A4C"/>
    <w:rsid w:val="0015493D"/>
    <w:rsid w:val="00176AB0"/>
    <w:rsid w:val="00177B7D"/>
    <w:rsid w:val="0018322D"/>
    <w:rsid w:val="001B5776"/>
    <w:rsid w:val="001E527A"/>
    <w:rsid w:val="001F78CE"/>
    <w:rsid w:val="00251FC7"/>
    <w:rsid w:val="002855A7"/>
    <w:rsid w:val="002B146A"/>
    <w:rsid w:val="002B5E17"/>
    <w:rsid w:val="00315690"/>
    <w:rsid w:val="00316B75"/>
    <w:rsid w:val="00325646"/>
    <w:rsid w:val="00326B8A"/>
    <w:rsid w:val="003460F2"/>
    <w:rsid w:val="0038158C"/>
    <w:rsid w:val="003902BA"/>
    <w:rsid w:val="003A09E2"/>
    <w:rsid w:val="00407037"/>
    <w:rsid w:val="004605D6"/>
    <w:rsid w:val="004C60E8"/>
    <w:rsid w:val="004E3579"/>
    <w:rsid w:val="004E728B"/>
    <w:rsid w:val="004F39E0"/>
    <w:rsid w:val="005210FB"/>
    <w:rsid w:val="00521E93"/>
    <w:rsid w:val="00537BD5"/>
    <w:rsid w:val="0057268A"/>
    <w:rsid w:val="005B596B"/>
    <w:rsid w:val="005D2912"/>
    <w:rsid w:val="005F65D6"/>
    <w:rsid w:val="006065BD"/>
    <w:rsid w:val="00641537"/>
    <w:rsid w:val="00645FA9"/>
    <w:rsid w:val="00647866"/>
    <w:rsid w:val="00665003"/>
    <w:rsid w:val="006A2AD0"/>
    <w:rsid w:val="006C2375"/>
    <w:rsid w:val="006D4ECC"/>
    <w:rsid w:val="00722258"/>
    <w:rsid w:val="007243E5"/>
    <w:rsid w:val="00766EA0"/>
    <w:rsid w:val="007A2226"/>
    <w:rsid w:val="007F5B66"/>
    <w:rsid w:val="00823A1C"/>
    <w:rsid w:val="00834D1F"/>
    <w:rsid w:val="00845B9D"/>
    <w:rsid w:val="00860984"/>
    <w:rsid w:val="008B3ECB"/>
    <w:rsid w:val="008B4E85"/>
    <w:rsid w:val="008C1B2E"/>
    <w:rsid w:val="0091627E"/>
    <w:rsid w:val="0097032B"/>
    <w:rsid w:val="009B465B"/>
    <w:rsid w:val="009C6166"/>
    <w:rsid w:val="009D2EAD"/>
    <w:rsid w:val="009D54B2"/>
    <w:rsid w:val="009E1922"/>
    <w:rsid w:val="009F7ED2"/>
    <w:rsid w:val="00A4439B"/>
    <w:rsid w:val="00A93661"/>
    <w:rsid w:val="00A95652"/>
    <w:rsid w:val="00AC0AB8"/>
    <w:rsid w:val="00B33C6D"/>
    <w:rsid w:val="00B4508F"/>
    <w:rsid w:val="00B55AD5"/>
    <w:rsid w:val="00B8057C"/>
    <w:rsid w:val="00BA3710"/>
    <w:rsid w:val="00BD6238"/>
    <w:rsid w:val="00BF593B"/>
    <w:rsid w:val="00BF773A"/>
    <w:rsid w:val="00BF7E81"/>
    <w:rsid w:val="00C06F64"/>
    <w:rsid w:val="00C13773"/>
    <w:rsid w:val="00C17CC8"/>
    <w:rsid w:val="00C83417"/>
    <w:rsid w:val="00C9604F"/>
    <w:rsid w:val="00CA19AA"/>
    <w:rsid w:val="00CC5298"/>
    <w:rsid w:val="00CC70FF"/>
    <w:rsid w:val="00CD736E"/>
    <w:rsid w:val="00CD798D"/>
    <w:rsid w:val="00CE161E"/>
    <w:rsid w:val="00CF59A8"/>
    <w:rsid w:val="00D325A9"/>
    <w:rsid w:val="00D36A8A"/>
    <w:rsid w:val="00D61409"/>
    <w:rsid w:val="00D6691E"/>
    <w:rsid w:val="00D71170"/>
    <w:rsid w:val="00DA1C92"/>
    <w:rsid w:val="00DA25D4"/>
    <w:rsid w:val="00DA6538"/>
    <w:rsid w:val="00E15E75"/>
    <w:rsid w:val="00E16B26"/>
    <w:rsid w:val="00E5262C"/>
    <w:rsid w:val="00E9186B"/>
    <w:rsid w:val="00EC7DC4"/>
    <w:rsid w:val="00ED30CF"/>
    <w:rsid w:val="00F176EF"/>
    <w:rsid w:val="00F41558"/>
    <w:rsid w:val="00F45E10"/>
    <w:rsid w:val="00F6364A"/>
    <w:rsid w:val="00F9113A"/>
    <w:rsid w:val="00FB4230"/>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FA73F"/>
  <w15:chartTrackingRefBased/>
  <w15:docId w15:val="{2C7F2036-DB37-40D9-8C31-8A99553BA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16B26"/>
    <w:rPr>
      <w:rFonts w:ascii="Calibri" w:hAnsi="Calibri" w:cs="Calibri"/>
    </w:rPr>
  </w:style>
  <w:style w:type="paragraph" w:styleId="Heading1">
    <w:name w:val="heading 1"/>
    <w:aliases w:val="Pocket"/>
    <w:basedOn w:val="Normal"/>
    <w:next w:val="Normal"/>
    <w:link w:val="Heading1Char"/>
    <w:qFormat/>
    <w:rsid w:val="00E16B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16B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16B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small space,no read,TAG,No Spacing211,No Spacing12,No Spacing2111,No Spacing5,T, Ch,No Spacing4,No Spacing11111,No Spacing21,ta,t"/>
    <w:basedOn w:val="Normal"/>
    <w:next w:val="Normal"/>
    <w:link w:val="Heading4Char"/>
    <w:uiPriority w:val="3"/>
    <w:unhideWhenUsed/>
    <w:qFormat/>
    <w:rsid w:val="00E16B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16B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6B26"/>
  </w:style>
  <w:style w:type="character" w:customStyle="1" w:styleId="Heading1Char">
    <w:name w:val="Heading 1 Char"/>
    <w:aliases w:val="Pocket Char"/>
    <w:basedOn w:val="DefaultParagraphFont"/>
    <w:link w:val="Heading1"/>
    <w:rsid w:val="00E16B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16B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16B26"/>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small space Char,no read Char,TAG Char,No Spacing211 Char,No Spacing12 Char,No Spacing5 Char"/>
    <w:basedOn w:val="DefaultParagraphFont"/>
    <w:link w:val="Heading4"/>
    <w:uiPriority w:val="3"/>
    <w:rsid w:val="00E16B26"/>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E16B2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16B26"/>
    <w:rPr>
      <w:b/>
      <w:bCs/>
      <w:sz w:val="26"/>
      <w:u w:val="none"/>
    </w:rPr>
  </w:style>
  <w:style w:type="character" w:customStyle="1" w:styleId="StyleUnderline">
    <w:name w:val="Style Underline"/>
    <w:aliases w:val="Underline,Style Bold Underline,Intense Emphasis11,Intense Emphasis111,Bo,Minimized Char,Heading 3 Char Char Char Char Char,Intense Emphasis3,9.5 pt,Body text + 8.5 pt,Body text + 10 pt,Body text + 9.5 pt,Intense Emphasis1,Kern at 16 pt,c"/>
    <w:basedOn w:val="DefaultParagraphFont"/>
    <w:uiPriority w:val="6"/>
    <w:qFormat/>
    <w:rsid w:val="00E16B26"/>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E16B26"/>
    <w:rPr>
      <w:color w:val="auto"/>
      <w:u w:val="none"/>
    </w:rPr>
  </w:style>
  <w:style w:type="character" w:styleId="FollowedHyperlink">
    <w:name w:val="FollowedHyperlink"/>
    <w:basedOn w:val="DefaultParagraphFont"/>
    <w:uiPriority w:val="99"/>
    <w:semiHidden/>
    <w:unhideWhenUsed/>
    <w:rsid w:val="00E16B26"/>
    <w:rPr>
      <w:color w:val="auto"/>
      <w:u w:val="none"/>
    </w:rPr>
  </w:style>
  <w:style w:type="paragraph" w:customStyle="1" w:styleId="textbold">
    <w:name w:val="text bold"/>
    <w:basedOn w:val="Normal"/>
    <w:link w:val="Emphasis"/>
    <w:uiPriority w:val="7"/>
    <w:qFormat/>
    <w:rsid w:val="005B596B"/>
    <w:pPr>
      <w:spacing w:after="0" w:line="240" w:lineRule="auto"/>
      <w:ind w:left="720"/>
      <w:jc w:val="both"/>
    </w:pPr>
    <w:rPr>
      <w:b/>
      <w:iCs/>
      <w:u w:val="single"/>
    </w:rPr>
  </w:style>
  <w:style w:type="paragraph" w:customStyle="1" w:styleId="Card">
    <w:name w:val="Card"/>
    <w:aliases w:val="No Spacing,No Spacing31,No Spacing22,No Spacing3,Tags,Very Small Text,No Spacing41,No Spacing111112,Note Level 2,Dont use,nonunderlined,Tag and Ci,Medium Grid 21,No Spacing111111,Tag and Cite,tag,tags,card,No Spacing11211,Debate Text,No Spacing11"/>
    <w:basedOn w:val="Heading1"/>
    <w:link w:val="Hyperlink"/>
    <w:autoRedefine/>
    <w:uiPriority w:val="99"/>
    <w:qFormat/>
    <w:rsid w:val="005B59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132AA2"/>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atlantic.com/health/archive/2016/06/infectious-diseases-extinction/487514/" TargetMode="External"/><Relationship Id="rId3" Type="http://schemas.openxmlformats.org/officeDocument/2006/relationships/styles" Target="styles.xml"/><Relationship Id="rId7" Type="http://schemas.openxmlformats.org/officeDocument/2006/relationships/hyperlink" Target="https://digitalassets.lib.berkeley.edu/etd/ucb/text/Mollow_berkeley_0028E_1518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assets.lib.berkeley.edu/etd/ucb/text/Mollow_berkeley_0028E_15181.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btimes.com/enigma-xi-jinping-ahead-us-visit-chinas-tough-leader-beset-economic-social-challenges-21078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83</TotalTime>
  <Pages>1</Pages>
  <Words>8798</Words>
  <Characters>50154</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5</cp:revision>
  <dcterms:created xsi:type="dcterms:W3CDTF">2021-12-17T20:17:00Z</dcterms:created>
  <dcterms:modified xsi:type="dcterms:W3CDTF">2021-12-18T00:54:00Z</dcterms:modified>
</cp:coreProperties>
</file>