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D04CF9" w14:textId="637482CF" w:rsidR="00E42E4C" w:rsidRDefault="00E32622" w:rsidP="00E32622">
      <w:pPr>
        <w:pStyle w:val="Heading1"/>
      </w:pPr>
      <w:r>
        <w:t>Plano West R3 – 1NC v Strake BL</w:t>
      </w:r>
    </w:p>
    <w:p w14:paraId="07CB2D0C" w14:textId="49AE0888" w:rsidR="00E32622" w:rsidRDefault="00E32622" w:rsidP="00E32622">
      <w:pPr>
        <w:pStyle w:val="Heading2"/>
      </w:pPr>
      <w:r>
        <w:lastRenderedPageBreak/>
        <w:t>1</w:t>
      </w:r>
    </w:p>
    <w:p w14:paraId="2622941F" w14:textId="77777777" w:rsidR="00E32622" w:rsidRDefault="00E32622" w:rsidP="00E32622">
      <w:pPr>
        <w:pStyle w:val="Heading4"/>
      </w:pPr>
      <w:r>
        <w:t>Climate innovation happening rapidly now, but strong investment is key to reducing CO2 emissions</w:t>
      </w:r>
    </w:p>
    <w:p w14:paraId="17993C36" w14:textId="77777777" w:rsidR="00E32622" w:rsidRPr="00F81E69" w:rsidRDefault="00E32622" w:rsidP="00E32622">
      <w:r w:rsidRPr="00DD0775">
        <w:rPr>
          <w:rStyle w:val="Style13ptBold"/>
        </w:rPr>
        <w:t>Henderson 20</w:t>
      </w:r>
      <w:r>
        <w:t xml:space="preserve"> (Chris Henderson is a </w:t>
      </w:r>
      <w:r w:rsidRPr="00DD0775">
        <w:t>Research Analyst</w:t>
      </w:r>
      <w:r>
        <w:t xml:space="preserve"> at the </w:t>
      </w:r>
      <w:r w:rsidRPr="00DD0775">
        <w:t>Global Climate Action at World Resources Institute</w:t>
      </w:r>
      <w:r>
        <w:t>. Graduate from The George Washington University), “</w:t>
      </w:r>
      <w:r w:rsidRPr="00DD0775">
        <w:t>Investing in innovation is key to net-zero emissions</w:t>
      </w:r>
      <w:r>
        <w:t xml:space="preserve">”, Center for Climate and Energy Solutions, 7-28-20, </w:t>
      </w:r>
      <w:hyperlink r:id="rId9" w:history="1">
        <w:r w:rsidRPr="00186C51">
          <w:rPr>
            <w:rStyle w:val="Hyperlink"/>
          </w:rPr>
          <w:t>https://www.c2es.org/2020/07/investing-in-innovation-is-key-to-net-zero-emissions/</w:t>
        </w:r>
      </w:hyperlink>
      <w:r>
        <w:t xml:space="preserve"> NT</w:t>
      </w:r>
    </w:p>
    <w:p w14:paraId="6CA79A03" w14:textId="77777777" w:rsidR="00E32622" w:rsidRPr="00DD0775" w:rsidRDefault="00E32622" w:rsidP="00E32622">
      <w:pPr>
        <w:rPr>
          <w:u w:val="single"/>
        </w:rPr>
      </w:pPr>
      <w:r w:rsidRPr="00DD0775">
        <w:rPr>
          <w:sz w:val="16"/>
        </w:rPr>
        <w:t xml:space="preserve">Collectively, the world needs to reach net-zero emissions by 2050 </w:t>
      </w:r>
      <w:proofErr w:type="gramStart"/>
      <w:r w:rsidRPr="00DD0775">
        <w:rPr>
          <w:sz w:val="16"/>
        </w:rPr>
        <w:t>in order to</w:t>
      </w:r>
      <w:proofErr w:type="gramEnd"/>
      <w:r w:rsidRPr="00DD0775">
        <w:rPr>
          <w:sz w:val="16"/>
        </w:rPr>
        <w:t xml:space="preserve"> remain at 1.5 degrees C, or by 2070 to keep global temperature rise to 2 degrees C. However, many crucial technologies are not yet fully developed (see figure below). </w:t>
      </w:r>
      <w:r w:rsidRPr="00374326">
        <w:rPr>
          <w:u w:val="single"/>
        </w:rPr>
        <w:t xml:space="preserve">The report finds that </w:t>
      </w:r>
      <w:r w:rsidRPr="00F20169">
        <w:rPr>
          <w:highlight w:val="green"/>
          <w:u w:val="single"/>
        </w:rPr>
        <w:t>35 percent of the carbon dioxide emissions reductions necessary to meet the Paris Agreement</w:t>
      </w:r>
      <w:r w:rsidRPr="00374326">
        <w:rPr>
          <w:u w:val="single"/>
        </w:rPr>
        <w:t xml:space="preserve">’s 2-degree goal </w:t>
      </w:r>
      <w:r w:rsidRPr="00F20169">
        <w:rPr>
          <w:highlight w:val="green"/>
          <w:u w:val="single"/>
        </w:rPr>
        <w:t>are dependent on technologies</w:t>
      </w:r>
      <w:r w:rsidRPr="00374326">
        <w:rPr>
          <w:u w:val="single"/>
        </w:rPr>
        <w:t xml:space="preserve">, such as CCUS for natural gas and hydrogen power turbines, </w:t>
      </w:r>
      <w:r w:rsidRPr="00F20169">
        <w:rPr>
          <w:highlight w:val="green"/>
          <w:u w:val="single"/>
        </w:rPr>
        <w:t>which are still prototypes</w:t>
      </w:r>
      <w:r w:rsidRPr="00374326">
        <w:rPr>
          <w:u w:val="single"/>
        </w:rPr>
        <w:t xml:space="preserve"> or in the early demonstration phase of development.</w:t>
      </w:r>
      <w:r w:rsidRPr="00DD0775">
        <w:rPr>
          <w:sz w:val="16"/>
        </w:rPr>
        <w:t xml:space="preserve"> A further 40 percent of reductions depend on technologies, including solar and wind power, electric </w:t>
      </w:r>
      <w:proofErr w:type="gramStart"/>
      <w:r w:rsidRPr="00DD0775">
        <w:rPr>
          <w:sz w:val="16"/>
        </w:rPr>
        <w:t>vehicles</w:t>
      </w:r>
      <w:proofErr w:type="gramEnd"/>
      <w:r w:rsidRPr="00DD0775">
        <w:rPr>
          <w:sz w:val="16"/>
        </w:rPr>
        <w:t xml:space="preserve"> and heat pumps, which are still in the “early-adoption” phase. </w:t>
      </w:r>
      <w:r w:rsidRPr="00F20169">
        <w:rPr>
          <w:highlight w:val="green"/>
          <w:u w:val="single"/>
        </w:rPr>
        <w:t>These</w:t>
      </w:r>
      <w:r w:rsidRPr="00374326">
        <w:rPr>
          <w:u w:val="single"/>
        </w:rPr>
        <w:t xml:space="preserve"> technologies </w:t>
      </w:r>
      <w:r w:rsidRPr="00F20169">
        <w:rPr>
          <w:b/>
          <w:bCs/>
          <w:highlight w:val="green"/>
          <w:u w:val="single"/>
        </w:rPr>
        <w:t>require significant R&amp;D support</w:t>
      </w:r>
      <w:r w:rsidRPr="00F20169">
        <w:rPr>
          <w:highlight w:val="green"/>
          <w:u w:val="single"/>
        </w:rPr>
        <w:t xml:space="preserve"> to reduce costs and improve </w:t>
      </w:r>
      <w:r w:rsidRPr="00F20169">
        <w:rPr>
          <w:u w:val="single"/>
        </w:rPr>
        <w:t xml:space="preserve">operational </w:t>
      </w:r>
      <w:r w:rsidRPr="00F20169">
        <w:rPr>
          <w:highlight w:val="green"/>
          <w:u w:val="single"/>
        </w:rPr>
        <w:t>efficiency</w:t>
      </w:r>
      <w:r w:rsidRPr="00374326">
        <w:rPr>
          <w:u w:val="single"/>
        </w:rPr>
        <w:t>.</w:t>
      </w:r>
      <w:r>
        <w:rPr>
          <w:u w:val="single"/>
        </w:rPr>
        <w:t xml:space="preserve"> </w:t>
      </w:r>
      <w:r w:rsidRPr="00DD0775">
        <w:rPr>
          <w:sz w:val="16"/>
        </w:rPr>
        <w:t xml:space="preserve">It can take a long time for technologies to move from basic research to wide-spread commercial adoption. Solar photovoltaic panels were first developed by Bell Labs in the 1950s, and only in the last decade have policy and technological advancements enabled the cost declines necessary for them to proliferate. </w:t>
      </w:r>
      <w:r w:rsidRPr="00DD0775">
        <w:rPr>
          <w:u w:val="single"/>
        </w:rPr>
        <w:t xml:space="preserve">Moreover, </w:t>
      </w:r>
      <w:r w:rsidRPr="00F20169">
        <w:rPr>
          <w:highlight w:val="green"/>
          <w:u w:val="single"/>
        </w:rPr>
        <w:t>companies working on new technologies must navigate</w:t>
      </w:r>
      <w:r w:rsidRPr="00DD0775">
        <w:rPr>
          <w:u w:val="single"/>
        </w:rPr>
        <w:t xml:space="preserve"> a period known as </w:t>
      </w:r>
      <w:r w:rsidRPr="00F20169">
        <w:rPr>
          <w:u w:val="single"/>
        </w:rPr>
        <w:t>the ‘valley of death</w:t>
      </w:r>
      <w:r w:rsidRPr="00DD0775">
        <w:rPr>
          <w:u w:val="single"/>
        </w:rPr>
        <w:t xml:space="preserve">,’ in which they face the twin challenges </w:t>
      </w:r>
      <w:r w:rsidRPr="00F20169">
        <w:rPr>
          <w:u w:val="single"/>
        </w:rPr>
        <w:t>of</w:t>
      </w:r>
      <w:r w:rsidRPr="00F20169">
        <w:rPr>
          <w:highlight w:val="green"/>
          <w:u w:val="single"/>
        </w:rPr>
        <w:t xml:space="preserve"> high costs and low investment</w:t>
      </w:r>
      <w:r w:rsidRPr="00DD0775">
        <w:rPr>
          <w:u w:val="single"/>
        </w:rPr>
        <w:t xml:space="preserve"> in their technology. </w:t>
      </w:r>
      <w:r w:rsidRPr="00DD0775">
        <w:rPr>
          <w:sz w:val="16"/>
        </w:rPr>
        <w:t xml:space="preserve">Without government policy intervention, many of these technologies may not mature quickly enough to deploy before it is too late. </w:t>
      </w:r>
      <w:r w:rsidRPr="00DD0775">
        <w:rPr>
          <w:u w:val="single"/>
        </w:rPr>
        <w:t xml:space="preserve">Investment in R&amp;D can also produce additional public benefits, such as pollution reduction or the advancement of scientific knowledge, that companies cannot fully capture. </w:t>
      </w:r>
      <w:r w:rsidRPr="00F20169">
        <w:rPr>
          <w:b/>
          <w:bCs/>
          <w:highlight w:val="green"/>
          <w:u w:val="single"/>
        </w:rPr>
        <w:t>This makes public investments critical</w:t>
      </w:r>
      <w:r w:rsidRPr="00F20169">
        <w:rPr>
          <w:highlight w:val="green"/>
          <w:u w:val="single"/>
        </w:rPr>
        <w:t xml:space="preserve"> to maximizing</w:t>
      </w:r>
      <w:r w:rsidRPr="00DD0775">
        <w:rPr>
          <w:u w:val="single"/>
        </w:rPr>
        <w:t xml:space="preserve"> the potential </w:t>
      </w:r>
      <w:r w:rsidRPr="00F20169">
        <w:rPr>
          <w:highlight w:val="green"/>
          <w:u w:val="single"/>
        </w:rPr>
        <w:t>of tech</w:t>
      </w:r>
      <w:r w:rsidRPr="00F20169">
        <w:rPr>
          <w:u w:val="single"/>
        </w:rPr>
        <w:t xml:space="preserve">nological </w:t>
      </w:r>
      <w:r w:rsidRPr="00F20169">
        <w:rPr>
          <w:highlight w:val="green"/>
          <w:u w:val="single"/>
        </w:rPr>
        <w:t>innovation</w:t>
      </w:r>
      <w:r w:rsidRPr="00DD0775">
        <w:rPr>
          <w:u w:val="single"/>
        </w:rPr>
        <w:t>.</w:t>
      </w:r>
    </w:p>
    <w:p w14:paraId="74CC6058" w14:textId="77777777" w:rsidR="00E32622" w:rsidRDefault="00E32622" w:rsidP="00E32622">
      <w:pPr>
        <w:pStyle w:val="Heading4"/>
      </w:pPr>
      <w:r>
        <w:t xml:space="preserve">Reducing IP for medicines spills over to climate solutions, which could force tech transfers between competitors, decimating investment in the green economy </w:t>
      </w:r>
    </w:p>
    <w:p w14:paraId="5F990887" w14:textId="77777777" w:rsidR="00E32622" w:rsidRDefault="00E32622" w:rsidP="00E32622">
      <w:r w:rsidRPr="00DD0775">
        <w:rPr>
          <w:rStyle w:val="Style13ptBold"/>
        </w:rPr>
        <w:t>Brand 5-26</w:t>
      </w:r>
      <w:r>
        <w:t>-21 (</w:t>
      </w:r>
      <w:r w:rsidRPr="00DD0775">
        <w:t>Melissa Brand is Assistant General Counsel and Director of Intellectual Property at the Biotechnology Innovation Organization (BIO), a major trade association with over 1,000 members in the biotechnology industry. In her role at BIO, Ms. Brand advocates on domestic and international intellectual property matters, with a particular emphasis on patent law and policy.</w:t>
      </w:r>
      <w:r>
        <w:t>), “</w:t>
      </w:r>
      <w:r w:rsidRPr="00DD0775">
        <w:t>TRIPS IP Waiver Could Establish Dangerous Precedent for Climate Change and Other Biotech Sectors</w:t>
      </w:r>
      <w:r>
        <w:t xml:space="preserve">”, Intellectual Property Watchdog, </w:t>
      </w:r>
      <w:hyperlink r:id="rId10" w:history="1">
        <w:r w:rsidRPr="00186C51">
          <w:rPr>
            <w:rStyle w:val="Hyperlink"/>
          </w:rPr>
          <w:t>h</w:t>
        </w:r>
        <w:r w:rsidRPr="00186C51">
          <w:rPr>
            <w:rStyle w:val="Hyperlink"/>
          </w:rPr>
          <w:t>t</w:t>
        </w:r>
        <w:r w:rsidRPr="00186C51">
          <w:rPr>
            <w:rStyle w:val="Hyperlink"/>
          </w:rPr>
          <w:t>tps://www.ipwatchdog.com/2021/05/26/trips-ip-waiver-establish-dangerous-precedent-climate-change-biotech-sectors/id=133964/</w:t>
        </w:r>
      </w:hyperlink>
      <w:r>
        <w:t xml:space="preserve"> NT</w:t>
      </w:r>
    </w:p>
    <w:p w14:paraId="0CE906ED" w14:textId="77777777" w:rsidR="00E32622" w:rsidRPr="00374326" w:rsidRDefault="00E32622" w:rsidP="00E32622">
      <w:pPr>
        <w:rPr>
          <w:u w:val="single"/>
        </w:rPr>
      </w:pPr>
      <w:r w:rsidRPr="00374326">
        <w:rPr>
          <w:sz w:val="16"/>
        </w:rPr>
        <w:t>While the discussions around waiving intellectual property (IP) rights set forth in the Agreement on Trade-Related Aspects of Intellectual Property Rights (TRIPS) are currently (and somewhat amorphously) limited to COVID-19 related drug and medical products</w:t>
      </w:r>
      <w:r w:rsidRPr="00374326">
        <w:rPr>
          <w:u w:val="single"/>
        </w:rPr>
        <w:t>, it is probably shortsighted to ignore the implications for other technologies critical to sustaining our environment and advancing a more healthful world.</w:t>
      </w:r>
      <w:r w:rsidRPr="00374326">
        <w:rPr>
          <w:sz w:val="16"/>
        </w:rPr>
        <w:t xml:space="preserve"> In fact, if we want to ensure continued investment in these technologies, we should be very concerned about the message conveyed by the international political tide: </w:t>
      </w:r>
      <w:r w:rsidRPr="00374326">
        <w:rPr>
          <w:b/>
          <w:bCs/>
          <w:u w:val="single"/>
        </w:rPr>
        <w:t>if you overcome a challenging scientific problem and your solution has the potential to save lives, be prepared to be subjected to intense political pressure and to potentially hand over your technology without compensation and regardless of the consequences.</w:t>
      </w:r>
      <w:r>
        <w:rPr>
          <w:b/>
          <w:bCs/>
          <w:u w:val="single"/>
        </w:rPr>
        <w:t xml:space="preserve"> </w:t>
      </w:r>
      <w:r w:rsidRPr="00374326">
        <w:rPr>
          <w:u w:val="single"/>
        </w:rPr>
        <w:t xml:space="preserve">The </w:t>
      </w:r>
      <w:r w:rsidRPr="00F20169">
        <w:rPr>
          <w:highlight w:val="green"/>
          <w:u w:val="single"/>
        </w:rPr>
        <w:t>biotech</w:t>
      </w:r>
      <w:r w:rsidRPr="00374326">
        <w:rPr>
          <w:u w:val="single"/>
        </w:rPr>
        <w:t xml:space="preserve"> </w:t>
      </w:r>
      <w:r w:rsidRPr="00374326">
        <w:rPr>
          <w:u w:val="single"/>
        </w:rPr>
        <w:lastRenderedPageBreak/>
        <w:t xml:space="preserve">industry </w:t>
      </w:r>
      <w:r w:rsidRPr="00F20169">
        <w:rPr>
          <w:highlight w:val="green"/>
          <w:u w:val="single"/>
        </w:rPr>
        <w:t>is making remarkable advances towards climate change solutions</w:t>
      </w:r>
      <w:r w:rsidRPr="00374326">
        <w:rPr>
          <w:u w:val="single"/>
        </w:rPr>
        <w:t xml:space="preserve">, </w:t>
      </w:r>
      <w:r w:rsidRPr="00F20169">
        <w:rPr>
          <w:highlight w:val="green"/>
          <w:u w:val="single"/>
        </w:rPr>
        <w:t>and it is</w:t>
      </w:r>
      <w:r w:rsidRPr="00374326">
        <w:rPr>
          <w:u w:val="single"/>
        </w:rPr>
        <w:t xml:space="preserve"> precisely for </w:t>
      </w:r>
      <w:r w:rsidRPr="00F20169">
        <w:rPr>
          <w:highlight w:val="green"/>
          <w:u w:val="single"/>
        </w:rPr>
        <w:t>this reason</w:t>
      </w:r>
      <w:r w:rsidRPr="00374326">
        <w:rPr>
          <w:u w:val="single"/>
        </w:rPr>
        <w:t xml:space="preserve"> that </w:t>
      </w:r>
      <w:r w:rsidRPr="00F20169">
        <w:rPr>
          <w:b/>
          <w:bCs/>
          <w:highlight w:val="green"/>
          <w:u w:val="single"/>
        </w:rPr>
        <w:t xml:space="preserve">it can expect to be in the crosshairs of </w:t>
      </w:r>
      <w:r w:rsidRPr="00F20169">
        <w:rPr>
          <w:b/>
          <w:bCs/>
          <w:u w:val="single"/>
        </w:rPr>
        <w:t>potential</w:t>
      </w:r>
      <w:r w:rsidRPr="00F20169">
        <w:rPr>
          <w:b/>
          <w:bCs/>
          <w:highlight w:val="green"/>
          <w:u w:val="single"/>
        </w:rPr>
        <w:t xml:space="preserve"> IP waiver</w:t>
      </w:r>
      <w:r w:rsidRPr="00374326">
        <w:rPr>
          <w:u w:val="single"/>
        </w:rPr>
        <w:t xml:space="preserve"> </w:t>
      </w:r>
      <w:r w:rsidRPr="00F20169">
        <w:rPr>
          <w:highlight w:val="green"/>
          <w:u w:val="single"/>
        </w:rPr>
        <w:t>discussions</w:t>
      </w:r>
      <w:r w:rsidRPr="00374326">
        <w:rPr>
          <w:u w:val="single"/>
        </w:rPr>
        <w:t>.</w:t>
      </w:r>
      <w:r w:rsidRPr="00374326">
        <w:rPr>
          <w:sz w:val="16"/>
        </w:rPr>
        <w:t xml:space="preserve">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If an IP waiver is purportedly necessary to solve the COVID-19 global health crisis (and of course we dispute this notion), can we really feel confident that this or some future Administration will not apply the same logic to the climate crisis? </w:t>
      </w:r>
      <w:r w:rsidRPr="00374326">
        <w:rPr>
          <w:u w:val="single"/>
        </w:rPr>
        <w:t>And, without the confidence in the underlying IP for such solutions, what does this mean for U.S. innovation and economic growth</w:t>
      </w:r>
      <w:r w:rsidRPr="00374326">
        <w:rPr>
          <w:sz w:val="16"/>
        </w:rPr>
        <w:t xml:space="preserve">? United States Trade Representative (USTR) Katherine Tai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International Pressure May Be Influencing Domestic IP Policy </w:t>
      </w:r>
      <w:proofErr w:type="gramStart"/>
      <w:r w:rsidRPr="00374326">
        <w:rPr>
          <w:sz w:val="16"/>
        </w:rPr>
        <w:t>The</w:t>
      </w:r>
      <w:proofErr w:type="gramEnd"/>
      <w:r w:rsidRPr="00374326">
        <w:rPr>
          <w:sz w:val="16"/>
        </w:rPr>
        <w:t xml:space="preserv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campaign against IP rights has eroded our normative position.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374326">
        <w:rPr>
          <w:sz w:val="16"/>
        </w:rPr>
        <w:t>manner in which</w:t>
      </w:r>
      <w:proofErr w:type="gramEnd"/>
      <w:r w:rsidRPr="00374326">
        <w:rPr>
          <w:sz w:val="16"/>
        </w:rPr>
        <w:t xml:space="preserve">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w:t>
      </w:r>
      <w:r w:rsidRPr="00F20169">
        <w:rPr>
          <w:sz w:val="16"/>
        </w:rPr>
        <w:t xml:space="preserve">utilizing atomic energy. This statute, too, requires due process, findings of importance to the statutory goals and compensation to the rights holder. </w:t>
      </w:r>
      <w:r w:rsidRPr="00F20169">
        <w:rPr>
          <w:b/>
          <w:bCs/>
          <w:u w:val="single"/>
        </w:rPr>
        <w:t xml:space="preserve">A TRIPS IP waiver would operate outside of these types of frameworks. There would be no due process, no particularized findings, no </w:t>
      </w:r>
      <w:proofErr w:type="gramStart"/>
      <w:r w:rsidRPr="00F20169">
        <w:rPr>
          <w:b/>
          <w:bCs/>
          <w:u w:val="single"/>
        </w:rPr>
        <w:t>compensation</w:t>
      </w:r>
      <w:proofErr w:type="gramEnd"/>
      <w:r w:rsidRPr="00F20169">
        <w:rPr>
          <w:b/>
          <w:bCs/>
          <w:u w:val="single"/>
        </w:rPr>
        <w:t xml:space="preserve"> and no recourse.</w:t>
      </w:r>
      <w:r w:rsidRPr="00F20169">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w:t>
      </w:r>
      <w:r w:rsidRPr="00374326">
        <w:rPr>
          <w:sz w:val="16"/>
        </w:rPr>
        <w:t xml:space="preserve">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w:t>
      </w:r>
      <w:proofErr w:type="gramStart"/>
      <w:r w:rsidRPr="00374326">
        <w:rPr>
          <w:sz w:val="16"/>
        </w:rPr>
        <w:t>in order to</w:t>
      </w:r>
      <w:proofErr w:type="gramEnd"/>
      <w:r w:rsidRPr="00374326">
        <w:rPr>
          <w:sz w:val="16"/>
        </w:rPr>
        <w:t xml:space="preserve"> do so. </w:t>
      </w:r>
      <w:r w:rsidRPr="00374326">
        <w:rPr>
          <w:u w:val="single"/>
        </w:rPr>
        <w:t>In other words</w:t>
      </w:r>
      <w:r w:rsidRPr="00F20169">
        <w:rPr>
          <w:u w:val="single"/>
        </w:rPr>
        <w:t>, Ambassador Tai acknowledged that</w:t>
      </w:r>
      <w:r w:rsidRPr="00374326">
        <w:rPr>
          <w:u w:val="single"/>
        </w:rPr>
        <w:t xml:space="preserve"> the scope </w:t>
      </w:r>
      <w:r w:rsidRPr="00F20169">
        <w:rPr>
          <w:u w:val="single"/>
        </w:rPr>
        <w:t xml:space="preserve">of </w:t>
      </w:r>
      <w:r w:rsidRPr="00F20169">
        <w:rPr>
          <w:highlight w:val="green"/>
          <w:u w:val="single"/>
        </w:rPr>
        <w:t>the</w:t>
      </w:r>
      <w:r w:rsidRPr="00374326">
        <w:rPr>
          <w:u w:val="single"/>
        </w:rPr>
        <w:t xml:space="preserve"> current TRIPS </w:t>
      </w:r>
      <w:r w:rsidRPr="00F20169">
        <w:rPr>
          <w:highlight w:val="green"/>
          <w:u w:val="single"/>
        </w:rPr>
        <w:t>IP waiver</w:t>
      </w:r>
      <w:r w:rsidRPr="00374326">
        <w:rPr>
          <w:u w:val="single"/>
        </w:rPr>
        <w:t xml:space="preserve"> discussions </w:t>
      </w:r>
      <w:r w:rsidRPr="00F20169">
        <w:rPr>
          <w:highlight w:val="green"/>
          <w:u w:val="single"/>
        </w:rPr>
        <w:t>includes</w:t>
      </w:r>
      <w:r w:rsidRPr="00374326">
        <w:rPr>
          <w:u w:val="single"/>
        </w:rPr>
        <w:t xml:space="preserve"> the concept of </w:t>
      </w:r>
      <w:r w:rsidRPr="00F20169">
        <w:rPr>
          <w:highlight w:val="green"/>
          <w:u w:val="single"/>
        </w:rPr>
        <w:t>forced tech transfer</w:t>
      </w:r>
      <w:r w:rsidRPr="00374326">
        <w:rPr>
          <w:u w:val="single"/>
        </w:rPr>
        <w:t>.</w:t>
      </w:r>
      <w:r w:rsidRPr="00374326">
        <w:rPr>
          <w:sz w:val="16"/>
        </w:rPr>
        <w:t xml:space="preserve"> </w:t>
      </w:r>
      <w:r w:rsidRPr="00374326">
        <w:rPr>
          <w:b/>
          <w:bCs/>
          <w:u w:val="single"/>
        </w:rPr>
        <w:t xml:space="preserve">In the context of climate change, the idea would be that </w:t>
      </w:r>
      <w:r w:rsidRPr="00F20169">
        <w:rPr>
          <w:b/>
          <w:bCs/>
          <w:highlight w:val="green"/>
          <w:u w:val="single"/>
        </w:rPr>
        <w:t>companies who develop successful</w:t>
      </w:r>
      <w:r w:rsidRPr="00374326">
        <w:rPr>
          <w:b/>
          <w:bCs/>
          <w:u w:val="single"/>
        </w:rPr>
        <w:t xml:space="preserve"> methods for producing new </w:t>
      </w:r>
      <w:r w:rsidRPr="00F20169">
        <w:rPr>
          <w:b/>
          <w:bCs/>
          <w:u w:val="single"/>
        </w:rPr>
        <w:t xml:space="preserve">seed </w:t>
      </w:r>
      <w:r w:rsidRPr="00F20169">
        <w:rPr>
          <w:b/>
          <w:bCs/>
          <w:highlight w:val="green"/>
          <w:u w:val="single"/>
        </w:rPr>
        <w:t>tech</w:t>
      </w:r>
      <w:r w:rsidRPr="00F20169">
        <w:rPr>
          <w:b/>
          <w:bCs/>
          <w:u w:val="single"/>
        </w:rPr>
        <w:t xml:space="preserve">nologies and sustainable biomass, </w:t>
      </w:r>
      <w:r w:rsidRPr="00F20169">
        <w:rPr>
          <w:b/>
          <w:bCs/>
          <w:highlight w:val="green"/>
          <w:u w:val="single"/>
        </w:rPr>
        <w:t>reducing greenhouse gases</w:t>
      </w:r>
      <w:r w:rsidRPr="00374326">
        <w:rPr>
          <w:b/>
          <w:bCs/>
          <w:u w:val="single"/>
        </w:rPr>
        <w:t xml:space="preserve"> in manufacturing and transportation, </w:t>
      </w:r>
      <w:r w:rsidRPr="00F20169">
        <w:rPr>
          <w:b/>
          <w:bCs/>
          <w:highlight w:val="green"/>
          <w:u w:val="single"/>
        </w:rPr>
        <w:t>capturing and sequestering carbon in soil</w:t>
      </w:r>
      <w:r w:rsidRPr="00374326">
        <w:rPr>
          <w:b/>
          <w:bCs/>
          <w:u w:val="single"/>
        </w:rPr>
        <w:t xml:space="preserve"> and products, and more, </w:t>
      </w:r>
      <w:r w:rsidRPr="00F20169">
        <w:rPr>
          <w:b/>
          <w:bCs/>
          <w:highlight w:val="green"/>
          <w:u w:val="single"/>
        </w:rPr>
        <w:t>would be required to turn over their proprietary know-how to global competitors</w:t>
      </w:r>
      <w:r w:rsidRPr="00374326">
        <w:rPr>
          <w:b/>
          <w:bCs/>
          <w:u w:val="single"/>
        </w:rPr>
        <w:t>.</w:t>
      </w:r>
      <w:r>
        <w:rPr>
          <w:b/>
          <w:bCs/>
          <w:u w:val="single"/>
        </w:rPr>
        <w:t xml:space="preserve"> </w:t>
      </w:r>
      <w:r w:rsidRPr="00374326">
        <w:rPr>
          <w:sz w:val="16"/>
        </w:rPr>
        <w:t xml:space="preserve">While it is unclear how this concept would work in practice and under the constitutions of certain countries, the suggestion alone could be devastating to voluntary international collaborations. Even if one could assume that the United States could not implement forced tech transfer on its own soil, what about the governments of our international development partners? </w:t>
      </w:r>
      <w:r w:rsidRPr="00374326">
        <w:rPr>
          <w:u w:val="single"/>
        </w:rPr>
        <w:t>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w:t>
      </w:r>
      <w:r>
        <w:rPr>
          <w:u w:val="single"/>
        </w:rPr>
        <w:t xml:space="preserve"> </w:t>
      </w:r>
      <w:r w:rsidRPr="00374326">
        <w:rPr>
          <w:sz w:val="16"/>
        </w:rPr>
        <w:t xml:space="preserve">Necessary Investment Could Diminish </w:t>
      </w:r>
      <w:r w:rsidRPr="00F20169">
        <w:rPr>
          <w:highlight w:val="green"/>
          <w:u w:val="single"/>
        </w:rPr>
        <w:t>Developing climate change solutions is not</w:t>
      </w:r>
      <w:r w:rsidRPr="00374326">
        <w:rPr>
          <w:u w:val="single"/>
        </w:rPr>
        <w:t xml:space="preserve"> an </w:t>
      </w:r>
      <w:r w:rsidRPr="00F20169">
        <w:rPr>
          <w:highlight w:val="green"/>
          <w:u w:val="single"/>
        </w:rPr>
        <w:t>easy</w:t>
      </w:r>
      <w:r w:rsidRPr="00374326">
        <w:rPr>
          <w:u w:val="single"/>
        </w:rPr>
        <w:t xml:space="preserve"> endeavor </w:t>
      </w:r>
      <w:r w:rsidRPr="00F20169">
        <w:rPr>
          <w:highlight w:val="green"/>
          <w:u w:val="single"/>
        </w:rPr>
        <w:t xml:space="preserve">and </w:t>
      </w:r>
      <w:r w:rsidRPr="00F20169">
        <w:rPr>
          <w:b/>
          <w:bCs/>
          <w:highlight w:val="green"/>
          <w:u w:val="single"/>
        </w:rPr>
        <w:t>bad policy</w:t>
      </w:r>
      <w:r w:rsidRPr="00374326">
        <w:rPr>
          <w:b/>
          <w:bCs/>
          <w:u w:val="single"/>
        </w:rPr>
        <w:t xml:space="preserve"> positions </w:t>
      </w:r>
      <w:r w:rsidRPr="00F20169">
        <w:rPr>
          <w:b/>
          <w:bCs/>
          <w:highlight w:val="green"/>
          <w:u w:val="single"/>
        </w:rPr>
        <w:t>threaten the likelihood that they</w:t>
      </w:r>
      <w:r w:rsidRPr="00374326">
        <w:rPr>
          <w:b/>
          <w:bCs/>
          <w:u w:val="single"/>
        </w:rPr>
        <w:t xml:space="preserve"> will </w:t>
      </w:r>
      <w:r w:rsidRPr="00F20169">
        <w:rPr>
          <w:b/>
          <w:bCs/>
          <w:highlight w:val="green"/>
          <w:u w:val="single"/>
        </w:rPr>
        <w:t>materialize</w:t>
      </w:r>
      <w:r w:rsidRPr="00374326">
        <w:rPr>
          <w:b/>
          <w:bCs/>
          <w:u w:val="single"/>
        </w:rPr>
        <w:t>.</w:t>
      </w:r>
      <w:r w:rsidRPr="00374326">
        <w:rPr>
          <w:sz w:val="16"/>
        </w:rPr>
        <w:t xml:space="preserve"> These products have long lead times from research and development to market introduction, owing not only to a high rate of failure but also rigorous regulatory oversight. </w:t>
      </w:r>
      <w:r w:rsidRPr="00F20169">
        <w:rPr>
          <w:b/>
          <w:bCs/>
          <w:highlight w:val="green"/>
          <w:u w:val="single"/>
        </w:rPr>
        <w:t>Significant investment is required to sustain</w:t>
      </w:r>
      <w:r w:rsidRPr="00374326">
        <w:rPr>
          <w:b/>
          <w:bCs/>
          <w:u w:val="single"/>
        </w:rPr>
        <w:t xml:space="preserve"> and drive </w:t>
      </w:r>
      <w:r w:rsidRPr="00F20169">
        <w:rPr>
          <w:b/>
          <w:bCs/>
          <w:highlight w:val="green"/>
          <w:u w:val="single"/>
        </w:rPr>
        <w:t>these</w:t>
      </w:r>
      <w:r w:rsidRPr="00374326">
        <w:rPr>
          <w:b/>
          <w:bCs/>
          <w:u w:val="single"/>
        </w:rPr>
        <w:t xml:space="preserve"> challenging and long-</w:t>
      </w:r>
      <w:r w:rsidRPr="00F20169">
        <w:rPr>
          <w:b/>
          <w:bCs/>
          <w:u w:val="single"/>
        </w:rPr>
        <w:t>enduring</w:t>
      </w:r>
      <w:r w:rsidRPr="00F20169">
        <w:rPr>
          <w:b/>
          <w:bCs/>
          <w:highlight w:val="green"/>
          <w:u w:val="single"/>
        </w:rPr>
        <w:t xml:space="preserve"> endeavors</w:t>
      </w:r>
      <w:r w:rsidRPr="00374326">
        <w:rPr>
          <w:b/>
          <w:bCs/>
          <w:u w:val="single"/>
        </w:rPr>
        <w:t>.</w:t>
      </w:r>
      <w:r w:rsidRPr="00374326">
        <w:rPr>
          <w:sz w:val="16"/>
        </w:rPr>
        <w:t xml:space="preserve"> For example, synthetic biology companies critical to this area of innovation raised over $1 billion in investment in the second quarter of 2019 alone</w:t>
      </w:r>
      <w:r w:rsidRPr="00374326">
        <w:rPr>
          <w:u w:val="single"/>
        </w:rPr>
        <w:t xml:space="preserve">. </w:t>
      </w:r>
      <w:r w:rsidRPr="00F20169">
        <w:rPr>
          <w:highlight w:val="green"/>
          <w:u w:val="single"/>
        </w:rPr>
        <w:t>If investors cannot be confident that IP will</w:t>
      </w:r>
      <w:r w:rsidRPr="00374326">
        <w:rPr>
          <w:u w:val="single"/>
        </w:rPr>
        <w:t xml:space="preserve"> be in place to </w:t>
      </w:r>
      <w:r w:rsidRPr="00F20169">
        <w:rPr>
          <w:highlight w:val="green"/>
          <w:u w:val="single"/>
        </w:rPr>
        <w:t>protect</w:t>
      </w:r>
      <w:r w:rsidRPr="00F20169">
        <w:rPr>
          <w:u w:val="single"/>
        </w:rPr>
        <w:t xml:space="preserve"> i</w:t>
      </w:r>
      <w:r w:rsidRPr="00374326">
        <w:rPr>
          <w:u w:val="single"/>
        </w:rPr>
        <w:t xml:space="preserve">mportant </w:t>
      </w:r>
      <w:r w:rsidRPr="00F20169">
        <w:rPr>
          <w:highlight w:val="green"/>
          <w:u w:val="single"/>
        </w:rPr>
        <w:t>climate change tech</w:t>
      </w:r>
      <w:r w:rsidRPr="00374326">
        <w:rPr>
          <w:u w:val="single"/>
        </w:rPr>
        <w:t xml:space="preserve">nologies after their long road from bench to market, </w:t>
      </w:r>
      <w:r w:rsidRPr="00F20169">
        <w:rPr>
          <w:highlight w:val="green"/>
          <w:u w:val="single"/>
        </w:rPr>
        <w:t>it is</w:t>
      </w:r>
      <w:r w:rsidRPr="00374326">
        <w:rPr>
          <w:u w:val="single"/>
        </w:rPr>
        <w:t xml:space="preserve"> </w:t>
      </w:r>
      <w:r w:rsidRPr="00F20169">
        <w:rPr>
          <w:highlight w:val="green"/>
          <w:u w:val="single"/>
        </w:rPr>
        <w:t xml:space="preserve">unlikely they will continue to invest </w:t>
      </w:r>
      <w:r w:rsidRPr="00F20169">
        <w:rPr>
          <w:highlight w:val="green"/>
          <w:u w:val="single"/>
        </w:rPr>
        <w:lastRenderedPageBreak/>
        <w:t>at the current and required levels</w:t>
      </w:r>
      <w:r w:rsidRPr="00374326">
        <w:rPr>
          <w:u w:val="single"/>
        </w:rPr>
        <w:t>.</w:t>
      </w:r>
      <w:r>
        <w:rPr>
          <w:u w:val="single"/>
        </w:rPr>
        <w:t xml:space="preserve"> </w:t>
      </w:r>
      <w:r w:rsidRPr="00374326">
        <w:rPr>
          <w:sz w:val="16"/>
        </w:rPr>
        <w:t xml:space="preserve">Next on the Chopping Block It is quite reasonable to be worried about the broad implications of a TRIPS IP waiver precedent. International campaigns to weaken IP rights seem to be taking hold in U.S. domestic policy. The TRIPS IP waiver discussions will not conclude in the near term and will not yield more shots in people’s arms. This is not even truly disputed, as our own administration acknowledges that the goal here is technology transfer abroad. </w:t>
      </w:r>
      <w:r w:rsidRPr="00374326">
        <w:rPr>
          <w:u w:val="single"/>
        </w:rPr>
        <w:t xml:space="preserve">Given the </w:t>
      </w:r>
      <w:r w:rsidRPr="00F20169">
        <w:rPr>
          <w:u w:val="single"/>
        </w:rPr>
        <w:t>signaling that our Administration believes waiving IP rights is an appropriate measure to end global crises, it is proper to worry that facets</w:t>
      </w:r>
      <w:r w:rsidRPr="00374326">
        <w:rPr>
          <w:u w:val="single"/>
        </w:rPr>
        <w:t xml:space="preserve"> of </w:t>
      </w:r>
      <w:r w:rsidRPr="00F20169">
        <w:rPr>
          <w:highlight w:val="green"/>
          <w:u w:val="single"/>
        </w:rPr>
        <w:t>the biotech sector addressing climate change may be next on the chopping block.</w:t>
      </w:r>
      <w:r>
        <w:rPr>
          <w:u w:val="single"/>
        </w:rPr>
        <w:t xml:space="preserve"> </w:t>
      </w:r>
    </w:p>
    <w:p w14:paraId="62BB6A71" w14:textId="77777777" w:rsidR="00E32622" w:rsidRPr="006D2CD4" w:rsidRDefault="00E32622" w:rsidP="00E32622">
      <w:pPr>
        <w:pStyle w:val="Heading4"/>
        <w:rPr>
          <w:rFonts w:asciiTheme="majorHAnsi" w:hAnsiTheme="majorHAnsi" w:cstheme="majorHAnsi"/>
          <w:color w:val="000000" w:themeColor="text1"/>
        </w:rPr>
      </w:pPr>
      <w:r w:rsidRPr="006D2CD4">
        <w:rPr>
          <w:rFonts w:asciiTheme="majorHAnsi" w:hAnsiTheme="majorHAnsi" w:cstheme="majorHAnsi"/>
          <w:color w:val="000000" w:themeColor="text1"/>
        </w:rPr>
        <w:t xml:space="preserve">Solving warming is </w:t>
      </w:r>
      <w:r w:rsidRPr="006D2CD4">
        <w:rPr>
          <w:rFonts w:asciiTheme="majorHAnsi" w:hAnsiTheme="majorHAnsi" w:cstheme="majorHAnsi"/>
          <w:color w:val="000000" w:themeColor="text1"/>
          <w:u w:val="single"/>
        </w:rPr>
        <w:t>not all-or-nothing</w:t>
      </w:r>
      <w:r w:rsidRPr="006D2CD4">
        <w:rPr>
          <w:rFonts w:asciiTheme="majorHAnsi" w:hAnsiTheme="majorHAnsi" w:cstheme="majorHAnsi"/>
          <w:color w:val="000000" w:themeColor="text1"/>
        </w:rPr>
        <w:t xml:space="preserve"> – every additional fraction of a degree is </w:t>
      </w:r>
      <w:r w:rsidRPr="006D2CD4">
        <w:rPr>
          <w:rFonts w:asciiTheme="majorHAnsi" w:hAnsiTheme="majorHAnsi" w:cstheme="majorHAnsi"/>
          <w:color w:val="000000" w:themeColor="text1"/>
          <w:u w:val="single"/>
        </w:rPr>
        <w:t>irreversible</w:t>
      </w:r>
      <w:r w:rsidRPr="006D2CD4">
        <w:rPr>
          <w:rFonts w:asciiTheme="majorHAnsi" w:hAnsiTheme="majorHAnsi" w:cstheme="majorHAnsi"/>
          <w:color w:val="000000" w:themeColor="text1"/>
        </w:rPr>
        <w:t xml:space="preserve"> and costs </w:t>
      </w:r>
      <w:r w:rsidRPr="006D2CD4">
        <w:rPr>
          <w:rFonts w:asciiTheme="majorHAnsi" w:hAnsiTheme="majorHAnsi" w:cstheme="majorHAnsi"/>
          <w:color w:val="000000" w:themeColor="text1"/>
          <w:u w:val="single"/>
        </w:rPr>
        <w:t>millions of lives</w:t>
      </w:r>
      <w:r w:rsidRPr="006D2CD4">
        <w:rPr>
          <w:rFonts w:asciiTheme="majorHAnsi" w:hAnsiTheme="majorHAnsi" w:cstheme="majorHAnsi"/>
          <w:color w:val="000000" w:themeColor="text1"/>
        </w:rPr>
        <w:t>—</w:t>
      </w:r>
      <w:r>
        <w:rPr>
          <w:rFonts w:asciiTheme="majorHAnsi" w:hAnsiTheme="majorHAnsi" w:cstheme="majorHAnsi"/>
          <w:color w:val="000000" w:themeColor="text1"/>
        </w:rPr>
        <w:t>prefer IPCC assessments that are the gold standard for warming consensus</w:t>
      </w:r>
    </w:p>
    <w:p w14:paraId="4AEF61AB" w14:textId="77777777" w:rsidR="00E32622" w:rsidRPr="006D2CD4" w:rsidRDefault="00E32622" w:rsidP="00E32622">
      <w:p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David </w:t>
      </w:r>
      <w:r w:rsidRPr="006D2CD4">
        <w:rPr>
          <w:rStyle w:val="StyleUnderline"/>
          <w:rFonts w:asciiTheme="majorHAnsi" w:hAnsiTheme="majorHAnsi" w:cstheme="majorHAnsi"/>
          <w:color w:val="000000" w:themeColor="text1"/>
        </w:rPr>
        <w:t>Wallace-Wells 19</w:t>
      </w:r>
      <w:r w:rsidRPr="006D2CD4">
        <w:rPr>
          <w:rFonts w:asciiTheme="majorHAnsi" w:hAnsiTheme="majorHAnsi" w:cstheme="majorHAnsi"/>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6D2CD4">
        <w:rPr>
          <w:rFonts w:asciiTheme="majorHAnsi" w:hAnsiTheme="majorHAnsi" w:cstheme="majorHAnsi"/>
          <w:i/>
          <w:iCs/>
          <w:color w:val="000000" w:themeColor="text1"/>
          <w:sz w:val="16"/>
        </w:rPr>
        <w:t>The Uninhabitable Earth: A Story of the Future</w:t>
      </w:r>
      <w:r w:rsidRPr="006D2CD4">
        <w:rPr>
          <w:rFonts w:asciiTheme="majorHAnsi" w:hAnsiTheme="majorHAnsi" w:cstheme="majorHAnsi"/>
          <w:color w:val="000000" w:themeColor="text1"/>
          <w:sz w:val="16"/>
        </w:rPr>
        <w:t xml:space="preserve"> (Kindle Edition: Allen Lane, 2019), pg. 8-30, </w:t>
      </w:r>
      <w:proofErr w:type="spellStart"/>
      <w:r w:rsidRPr="006D2CD4">
        <w:rPr>
          <w:rFonts w:asciiTheme="majorHAnsi" w:hAnsiTheme="majorHAnsi" w:cstheme="majorHAnsi"/>
          <w:color w:val="000000" w:themeColor="text1"/>
          <w:sz w:val="16"/>
        </w:rPr>
        <w:t>beckert</w:t>
      </w:r>
      <w:proofErr w:type="spellEnd"/>
    </w:p>
    <w:p w14:paraId="5C82B72F" w14:textId="77777777" w:rsidR="00E32622" w:rsidRPr="00CE2EA0" w:rsidRDefault="00E32622" w:rsidP="00E32622">
      <w:pPr>
        <w:pStyle w:val="ListParagraph"/>
        <w:numPr>
          <w:ilvl w:val="0"/>
          <w:numId w:val="12"/>
        </w:numPr>
      </w:pPr>
      <w:r w:rsidRPr="00CE2EA0">
        <w:t xml:space="preserve">Every degree key – each bit </w:t>
      </w:r>
      <w:r w:rsidRPr="00CE2EA0">
        <w:sym w:font="Wingdings" w:char="F0E0"/>
      </w:r>
      <w:r w:rsidRPr="00CE2EA0">
        <w:t xml:space="preserve"> hundreds of millions of lives</w:t>
      </w:r>
    </w:p>
    <w:p w14:paraId="1DBA6CA7" w14:textId="77777777" w:rsidR="00E32622" w:rsidRPr="00CE2EA0" w:rsidRDefault="00E32622" w:rsidP="00E32622">
      <w:pPr>
        <w:pStyle w:val="ListParagraph"/>
        <w:numPr>
          <w:ilvl w:val="0"/>
          <w:numId w:val="12"/>
        </w:numPr>
      </w:pPr>
      <w:r w:rsidRPr="00CE2EA0">
        <w:t>IPCC</w:t>
      </w:r>
      <w:r w:rsidRPr="00CE2EA0">
        <w:sym w:font="Wingdings" w:char="F0E0"/>
      </w:r>
      <w:r w:rsidRPr="00CE2EA0">
        <w:t xml:space="preserve"> best </w:t>
      </w:r>
      <w:proofErr w:type="spellStart"/>
      <w:r w:rsidRPr="00CE2EA0">
        <w:t>ev</w:t>
      </w:r>
      <w:proofErr w:type="spellEnd"/>
      <w:r w:rsidRPr="00CE2EA0">
        <w:t xml:space="preserve"> b/c conservative estimate + still really big impact</w:t>
      </w:r>
    </w:p>
    <w:p w14:paraId="13E70FB3" w14:textId="77777777" w:rsidR="00E32622" w:rsidRPr="00CE2EA0" w:rsidRDefault="00E32622" w:rsidP="00E32622">
      <w:pPr>
        <w:pStyle w:val="ListParagraph"/>
        <w:numPr>
          <w:ilvl w:val="0"/>
          <w:numId w:val="12"/>
        </w:numPr>
      </w:pPr>
      <w:r w:rsidRPr="00CE2EA0">
        <w:t xml:space="preserve">Now key – not reversible, feedback loops </w:t>
      </w:r>
      <w:r w:rsidRPr="00CE2EA0">
        <w:sym w:font="Wingdings" w:char="F0E0"/>
      </w:r>
      <w:r w:rsidRPr="00CE2EA0">
        <w:t xml:space="preserve"> speeds up later</w:t>
      </w:r>
    </w:p>
    <w:p w14:paraId="2251EF04" w14:textId="77777777" w:rsidR="00E32622" w:rsidRPr="006D2CD4" w:rsidRDefault="00E32622" w:rsidP="00E32622">
      <w:pPr>
        <w:rPr>
          <w:rFonts w:asciiTheme="majorHAnsi" w:hAnsiTheme="majorHAnsi" w:cstheme="majorHAnsi"/>
          <w:color w:val="000000" w:themeColor="text1"/>
          <w:sz w:val="14"/>
        </w:rPr>
      </w:pPr>
      <w:r w:rsidRPr="006D2CD4">
        <w:rPr>
          <w:rFonts w:asciiTheme="majorHAnsi" w:hAnsiTheme="majorHAnsi" w:cstheme="majorHAnsi"/>
          <w:color w:val="000000" w:themeColor="text1"/>
          <w:sz w:val="14"/>
        </w:rPr>
        <w:t xml:space="preserve">There is almost no chance we will avoid that scenario. The Kyoto Protocol achieved, practically, nothing; in the twenty years since, despite </w:t>
      </w:r>
      <w:proofErr w:type="gramStart"/>
      <w:r w:rsidRPr="006D2CD4">
        <w:rPr>
          <w:rFonts w:asciiTheme="majorHAnsi" w:hAnsiTheme="majorHAnsi" w:cstheme="majorHAnsi"/>
          <w:color w:val="000000" w:themeColor="text1"/>
          <w:sz w:val="14"/>
        </w:rPr>
        <w:t>all of</w:t>
      </w:r>
      <w:proofErr w:type="gramEnd"/>
      <w:r w:rsidRPr="006D2CD4">
        <w:rPr>
          <w:rFonts w:asciiTheme="majorHAnsi" w:hAnsiTheme="majorHAnsi" w:cstheme="majorHAnsi"/>
          <w:color w:val="000000" w:themeColor="text1"/>
          <w:sz w:val="14"/>
        </w:rPr>
        <w:t xml:space="preserve">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6D2CD4">
        <w:rPr>
          <w:rStyle w:val="StyleUnderline"/>
          <w:rFonts w:asciiTheme="majorHAnsi" w:hAnsiTheme="majorHAnsi" w:cstheme="majorHAnsi"/>
          <w:color w:val="000000" w:themeColor="text1"/>
        </w:rPr>
        <w:t xml:space="preserve">two degrees looks more like a </w:t>
      </w:r>
      <w:r w:rsidRPr="006D2CD4">
        <w:rPr>
          <w:rStyle w:val="Emphasis"/>
          <w:rFonts w:asciiTheme="majorHAnsi" w:hAnsiTheme="majorHAnsi" w:cstheme="majorHAnsi"/>
          <w:color w:val="000000" w:themeColor="text1"/>
        </w:rPr>
        <w:t>best-case outcome</w:t>
      </w:r>
      <w:r w:rsidRPr="006D2CD4">
        <w:rPr>
          <w:rStyle w:val="StyleUnderline"/>
          <w:rFonts w:asciiTheme="majorHAnsi" w:hAnsiTheme="majorHAnsi" w:cstheme="majorHAnsi"/>
          <w:color w:val="000000" w:themeColor="text1"/>
        </w:rPr>
        <w:t>, at present hard to credit, with an entire bell curve of more horrific possibilities extending beyond it and yet shrouded, delicately, from public view</w:t>
      </w:r>
      <w:r w:rsidRPr="006D2CD4">
        <w:rPr>
          <w:rFonts w:asciiTheme="majorHAnsi" w:hAnsiTheme="majorHAnsi" w:cstheme="maj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6D2CD4">
        <w:rPr>
          <w:rStyle w:val="StyleUnderline"/>
          <w:rFonts w:asciiTheme="majorHAnsi" w:hAnsiTheme="majorHAnsi" w:cstheme="majorHAnsi"/>
          <w:color w:val="000000" w:themeColor="text1"/>
        </w:rPr>
        <w:t>We chose not to discuss a world warmed beyond two degrees out of decency, perhaps; or simple fear; or fear of fearmongering; or technocratic faith, which is really market faith; or deference to partisan debates or even partisan priorities</w:t>
      </w:r>
      <w:r w:rsidRPr="006D2CD4">
        <w:rPr>
          <w:rFonts w:asciiTheme="majorHAnsi" w:hAnsiTheme="majorHAnsi" w:cstheme="majorHAnsi"/>
          <w:color w:val="000000" w:themeColor="text1"/>
          <w:sz w:val="14"/>
        </w:rPr>
        <w:t xml:space="preserve">;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w:t>
      </w:r>
      <w:proofErr w:type="spellStart"/>
      <w:r w:rsidRPr="006D2CD4">
        <w:rPr>
          <w:rFonts w:asciiTheme="majorHAnsi" w:hAnsiTheme="majorHAnsi" w:cstheme="majorHAnsi"/>
          <w:color w:val="000000" w:themeColor="text1"/>
          <w:sz w:val="14"/>
        </w:rPr>
        <w:t>sociopathically</w:t>
      </w:r>
      <w:proofErr w:type="spellEnd"/>
      <w:r w:rsidRPr="006D2CD4">
        <w:rPr>
          <w:rFonts w:asciiTheme="majorHAnsi" w:hAnsiTheme="majorHAnsi" w:cstheme="majorHAnsi"/>
          <w:color w:val="000000" w:themeColor="text1"/>
          <w:sz w:val="14"/>
        </w:rPr>
        <w:t xml:space="preserve"> good at collating bad news into a sickening evolving sense of what constituted “normal,” or because we looked </w:t>
      </w:r>
      <w:proofErr w:type="gramStart"/>
      <w:r w:rsidRPr="006D2CD4">
        <w:rPr>
          <w:rFonts w:asciiTheme="majorHAnsi" w:hAnsiTheme="majorHAnsi" w:cstheme="majorHAnsi"/>
          <w:color w:val="000000" w:themeColor="text1"/>
          <w:sz w:val="14"/>
        </w:rPr>
        <w:t>outside</w:t>
      </w:r>
      <w:proofErr w:type="gramEnd"/>
      <w:r w:rsidRPr="006D2CD4">
        <w:rPr>
          <w:rFonts w:asciiTheme="majorHAnsi" w:hAnsiTheme="majorHAnsi" w:cstheme="majorHAnsi"/>
          <w:color w:val="000000" w:themeColor="text1"/>
          <w:sz w:val="14"/>
        </w:rPr>
        <w:t xml:space="preserv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w:t>
      </w:r>
      <w:proofErr w:type="gramStart"/>
      <w:r w:rsidRPr="006D2CD4">
        <w:rPr>
          <w:rFonts w:asciiTheme="majorHAnsi" w:hAnsiTheme="majorHAnsi" w:cstheme="majorHAnsi"/>
          <w:color w:val="000000" w:themeColor="text1"/>
          <w:sz w:val="14"/>
        </w:rPr>
        <w:t>ourselves</w:t>
      </w:r>
      <w:proofErr w:type="gramEnd"/>
      <w:r w:rsidRPr="006D2CD4">
        <w:rPr>
          <w:rFonts w:asciiTheme="majorHAnsi" w:hAnsiTheme="majorHAnsi" w:cstheme="majorHAnsi"/>
          <w:color w:val="000000" w:themeColor="text1"/>
          <w:sz w:val="14"/>
        </w:rPr>
        <w:t xml:space="preserve">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6D2CD4">
        <w:rPr>
          <w:rStyle w:val="StyleUnderline"/>
          <w:rFonts w:asciiTheme="majorHAnsi" w:hAnsiTheme="majorHAnsi" w:cstheme="majorHAnsi"/>
          <w:color w:val="000000" w:themeColor="text1"/>
        </w:rPr>
        <w:t>there are so many aspects to the climate kaleidoscope that transforms our intuitions about environmental devastation into an uncanny complacency that it can be hard to pull the whole picture of climate distortion into focus.</w:t>
      </w:r>
      <w:r w:rsidRPr="006D2CD4">
        <w:rPr>
          <w:rFonts w:asciiTheme="majorHAnsi" w:hAnsiTheme="majorHAnsi" w:cstheme="majorHAnsi"/>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IPCC) offers</w:t>
      </w:r>
      <w:r w:rsidRPr="006D2CD4">
        <w:rPr>
          <w:rStyle w:val="StyleUnderline"/>
          <w:rFonts w:asciiTheme="majorHAnsi" w:hAnsiTheme="majorHAnsi" w:cstheme="majorHAnsi"/>
          <w:color w:val="000000" w:themeColor="text1"/>
        </w:rPr>
        <w:t xml:space="preserve"> the </w:t>
      </w:r>
      <w:r w:rsidRPr="006D2CD4">
        <w:rPr>
          <w:rStyle w:val="Emphasis"/>
          <w:rFonts w:asciiTheme="majorHAnsi" w:hAnsiTheme="majorHAnsi" w:cstheme="majorHAnsi"/>
          <w:color w:val="000000" w:themeColor="text1"/>
          <w:highlight w:val="green"/>
        </w:rPr>
        <w:t>gold-standard</w:t>
      </w:r>
      <w:r w:rsidRPr="006D2CD4">
        <w:rPr>
          <w:rStyle w:val="StyleUnderline"/>
          <w:rFonts w:asciiTheme="majorHAnsi" w:hAnsiTheme="majorHAnsi" w:cstheme="majorHAnsi"/>
          <w:color w:val="000000" w:themeColor="text1"/>
          <w:highlight w:val="green"/>
        </w:rPr>
        <w:t xml:space="preserve"> assessments</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of</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rPr>
        <w:lastRenderedPageBreak/>
        <w:t xml:space="preserve">state of the planet and the likely trajectory for </w:t>
      </w:r>
      <w:r w:rsidRPr="006D2CD4">
        <w:rPr>
          <w:rStyle w:val="StyleUnderline"/>
          <w:rFonts w:asciiTheme="majorHAnsi" w:hAnsiTheme="majorHAnsi" w:cstheme="majorHAnsi"/>
          <w:color w:val="000000" w:themeColor="text1"/>
          <w:highlight w:val="green"/>
        </w:rPr>
        <w:t>climate change</w:t>
      </w:r>
      <w:r w:rsidRPr="006D2CD4">
        <w:rPr>
          <w:rFonts w:asciiTheme="majorHAnsi" w:hAnsiTheme="majorHAnsi" w:cstheme="majorHAnsi"/>
          <w:color w:val="000000" w:themeColor="text1"/>
          <w:sz w:val="14"/>
        </w:rPr>
        <w:t>—gold-standard, in part,</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 xml:space="preserve">because </w:t>
      </w:r>
      <w:r w:rsidRPr="00C37C69">
        <w:rPr>
          <w:rStyle w:val="Emphasis"/>
          <w:rFonts w:asciiTheme="majorHAnsi" w:hAnsiTheme="majorHAnsi" w:cstheme="majorHAnsi"/>
          <w:color w:val="000000" w:themeColor="text1"/>
          <w:highlight w:val="green"/>
        </w:rPr>
        <w:t>it is</w:t>
      </w:r>
      <w:r w:rsidRPr="00C37C69">
        <w:rPr>
          <w:rStyle w:val="Emphasis"/>
          <w:rFonts w:asciiTheme="majorHAnsi" w:hAnsiTheme="majorHAnsi" w:cstheme="majorHAnsi"/>
          <w:color w:val="000000" w:themeColor="text1"/>
        </w:rPr>
        <w:t xml:space="preserve"> conservative</w:t>
      </w:r>
      <w:r w:rsidRPr="00C37C69">
        <w:rPr>
          <w:rStyle w:val="StyleUnderline"/>
          <w:rFonts w:asciiTheme="majorHAnsi" w:hAnsiTheme="majorHAnsi" w:cstheme="majorHAnsi"/>
          <w:color w:val="000000" w:themeColor="text1"/>
        </w:rPr>
        <w:t>,</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integrating </w:t>
      </w:r>
      <w:r w:rsidRPr="00C37C69">
        <w:rPr>
          <w:rStyle w:val="StyleUnderline"/>
          <w:rFonts w:asciiTheme="majorHAnsi" w:hAnsiTheme="majorHAnsi" w:cstheme="majorHAnsi"/>
          <w:color w:val="000000" w:themeColor="text1"/>
        </w:rPr>
        <w:t>only</w:t>
      </w:r>
      <w:r w:rsidRPr="006D2CD4">
        <w:rPr>
          <w:rStyle w:val="StyleUnderline"/>
          <w:rFonts w:asciiTheme="majorHAnsi" w:hAnsiTheme="majorHAnsi" w:cstheme="majorHAnsi"/>
          <w:color w:val="000000" w:themeColor="text1"/>
        </w:rPr>
        <w:t xml:space="preserve"> new </w:t>
      </w:r>
      <w:r w:rsidRPr="006D2CD4">
        <w:rPr>
          <w:rStyle w:val="StyleUnderline"/>
          <w:rFonts w:asciiTheme="majorHAnsi" w:hAnsiTheme="majorHAnsi" w:cstheme="majorHAnsi"/>
          <w:color w:val="000000" w:themeColor="text1"/>
          <w:highlight w:val="green"/>
        </w:rPr>
        <w:t>research that passes</w:t>
      </w:r>
      <w:r w:rsidRPr="006D2CD4">
        <w:rPr>
          <w:rStyle w:val="StyleUnderline"/>
          <w:rFonts w:asciiTheme="majorHAnsi" w:hAnsiTheme="majorHAnsi" w:cstheme="majorHAnsi"/>
          <w:color w:val="000000" w:themeColor="text1"/>
        </w:rPr>
        <w:t xml:space="preserve"> the threshold of</w:t>
      </w:r>
      <w:r w:rsidRPr="006D2CD4">
        <w:rPr>
          <w:rStyle w:val="StyleUnderline"/>
          <w:rFonts w:asciiTheme="majorHAnsi" w:hAnsiTheme="majorHAnsi" w:cstheme="majorHAnsi"/>
          <w:color w:val="000000" w:themeColor="text1"/>
          <w:highlight w:val="green"/>
        </w:rPr>
        <w:t xml:space="preserve"> </w:t>
      </w:r>
      <w:proofErr w:type="spellStart"/>
      <w:r w:rsidRPr="006D2CD4">
        <w:rPr>
          <w:rStyle w:val="StyleUnderline"/>
          <w:rFonts w:asciiTheme="majorHAnsi" w:hAnsiTheme="majorHAnsi" w:cstheme="majorHAnsi"/>
          <w:color w:val="000000" w:themeColor="text1"/>
          <w:highlight w:val="green"/>
        </w:rPr>
        <w:t>inarguability</w:t>
      </w:r>
      <w:proofErr w:type="spellEnd"/>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w:t>
      </w:r>
      <w:r w:rsidRPr="009E058E">
        <w:rPr>
          <w:rFonts w:asciiTheme="majorHAnsi" w:hAnsiTheme="majorHAnsi" w:cstheme="majorHAnsi"/>
          <w:color w:val="000000" w:themeColor="text1"/>
          <w:sz w:val="14"/>
        </w:rPr>
        <w:t xml:space="preserve">A new report is expected in 2022, but </w:t>
      </w:r>
      <w:r w:rsidRPr="009E058E">
        <w:rPr>
          <w:rStyle w:val="StyleUnderline"/>
          <w:rFonts w:asciiTheme="majorHAnsi" w:hAnsiTheme="majorHAnsi" w:cstheme="majorHAnsi"/>
          <w:color w:val="000000" w:themeColor="text1"/>
        </w:rPr>
        <w:t>the most recent one says that if we take action on emissions soon</w:t>
      </w:r>
      <w:r w:rsidRPr="009E058E">
        <w:rPr>
          <w:rFonts w:asciiTheme="majorHAnsi" w:hAnsiTheme="majorHAnsi" w:cstheme="majorHAnsi"/>
          <w:color w:val="000000" w:themeColor="text1"/>
          <w:sz w:val="14"/>
        </w:rPr>
        <w:t>,</w:t>
      </w:r>
      <w:r w:rsidRPr="009E058E">
        <w:rPr>
          <w:rStyle w:val="StyleUnderline"/>
          <w:rFonts w:asciiTheme="majorHAnsi" w:hAnsiTheme="majorHAnsi" w:cstheme="majorHAnsi"/>
          <w:color w:val="000000" w:themeColor="text1"/>
        </w:rPr>
        <w:t xml:space="preserve"> </w:t>
      </w:r>
      <w:r w:rsidRPr="009E058E">
        <w:rPr>
          <w:rFonts w:asciiTheme="majorHAnsi" w:hAnsiTheme="majorHAnsi" w:cstheme="majorHAnsi"/>
          <w:color w:val="000000" w:themeColor="text1"/>
          <w:sz w:val="14"/>
        </w:rPr>
        <w:t>instituting immediately all of the commitments made in the Paris accords but nowhere yet actually implemented,</w:t>
      </w:r>
      <w:r w:rsidRPr="009E058E">
        <w:rPr>
          <w:rStyle w:val="StyleUnderline"/>
          <w:rFonts w:asciiTheme="majorHAnsi" w:hAnsiTheme="majorHAnsi" w:cstheme="majorHAnsi"/>
          <w:color w:val="000000" w:themeColor="text1"/>
        </w:rPr>
        <w:t xml:space="preserve"> we are likely to get about </w:t>
      </w:r>
      <w:r w:rsidRPr="009E058E">
        <w:rPr>
          <w:rStyle w:val="Emphasis"/>
          <w:rFonts w:asciiTheme="majorHAnsi" w:hAnsiTheme="majorHAnsi" w:cstheme="majorHAnsi"/>
          <w:color w:val="000000" w:themeColor="text1"/>
        </w:rPr>
        <w:t>3.2 degrees of warming</w:t>
      </w:r>
      <w:r w:rsidRPr="009E058E">
        <w:rPr>
          <w:rFonts w:asciiTheme="majorHAnsi" w:hAnsiTheme="majorHAnsi" w:cstheme="majorHAnsi"/>
          <w:color w:val="000000" w:themeColor="text1"/>
          <w:sz w:val="14"/>
        </w:rPr>
        <w:t>, or about three times as much warming as the planet has seen since the beginning of industrialization—</w:t>
      </w:r>
      <w:r w:rsidRPr="009E058E">
        <w:rPr>
          <w:rStyle w:val="StyleUnderline"/>
          <w:rFonts w:asciiTheme="majorHAnsi" w:hAnsiTheme="majorHAnsi" w:cstheme="majorHAnsi"/>
          <w:color w:val="000000" w:themeColor="text1"/>
        </w:rPr>
        <w:t>bringing the unthinkable collapse of the planet’s ice sheets not just into the realm of the real but into the present</w:t>
      </w:r>
      <w:r w:rsidRPr="009E058E">
        <w:rPr>
          <w:rFonts w:asciiTheme="majorHAnsi" w:hAnsiTheme="majorHAnsi" w:cstheme="majorHAnsi"/>
          <w:color w:val="000000" w:themeColor="text1"/>
          <w:sz w:val="14"/>
        </w:rPr>
        <w:t xml:space="preserve">.29, 30 </w:t>
      </w:r>
      <w:r w:rsidRPr="009E058E">
        <w:rPr>
          <w:rStyle w:val="StyleUnderline"/>
          <w:rFonts w:asciiTheme="majorHAnsi" w:hAnsiTheme="majorHAnsi" w:cstheme="majorHAnsi"/>
          <w:color w:val="000000" w:themeColor="text1"/>
        </w:rPr>
        <w:t>That would eventually flood</w:t>
      </w:r>
      <w:r w:rsidRPr="009E058E">
        <w:rPr>
          <w:rFonts w:asciiTheme="majorHAnsi" w:hAnsiTheme="majorHAnsi" w:cstheme="majorHAnsi"/>
          <w:color w:val="000000" w:themeColor="text1"/>
          <w:sz w:val="14"/>
        </w:rPr>
        <w:t xml:space="preserve"> not just Miami and Dhaka but Shanghai and Hong Kong and</w:t>
      </w:r>
      <w:r w:rsidRPr="009E058E">
        <w:rPr>
          <w:rStyle w:val="StyleUnderline"/>
          <w:rFonts w:asciiTheme="majorHAnsi" w:hAnsiTheme="majorHAnsi" w:cstheme="majorHAnsi"/>
          <w:color w:val="000000" w:themeColor="text1"/>
        </w:rPr>
        <w:t xml:space="preserve"> a hundred other cities around the world</w:t>
      </w:r>
      <w:r w:rsidRPr="009E058E">
        <w:rPr>
          <w:rFonts w:asciiTheme="majorHAnsi" w:hAnsiTheme="majorHAnsi" w:cstheme="majorHAnsi"/>
          <w:color w:val="000000" w:themeColor="text1"/>
          <w:sz w:val="14"/>
        </w:rPr>
        <w:t xml:space="preserve">.31 </w:t>
      </w:r>
      <w:r w:rsidRPr="009E058E">
        <w:rPr>
          <w:rStyle w:val="StyleUnderline"/>
          <w:rFonts w:asciiTheme="majorHAnsi" w:hAnsiTheme="majorHAnsi" w:cstheme="majorHAnsi"/>
          <w:color w:val="000000" w:themeColor="text1"/>
        </w:rPr>
        <w:t>The tipping point for that collapse is said to be around two degrees</w:t>
      </w:r>
      <w:r w:rsidRPr="009E058E">
        <w:rPr>
          <w:rFonts w:asciiTheme="majorHAnsi" w:hAnsiTheme="majorHAnsi" w:cstheme="majorHAnsi"/>
          <w:color w:val="000000" w:themeColor="text1"/>
          <w:sz w:val="14"/>
        </w:rPr>
        <w:t xml:space="preserve">; </w:t>
      </w:r>
      <w:r w:rsidRPr="009E058E">
        <w:rPr>
          <w:rStyle w:val="StyleUnderline"/>
          <w:rFonts w:asciiTheme="majorHAnsi" w:hAnsiTheme="majorHAnsi" w:cstheme="majorHAnsi"/>
          <w:color w:val="000000" w:themeColor="text1"/>
        </w:rPr>
        <w:t>according to several recent studies, even a rapid cessation of carbon emissions could bring us that amount of warming by the end of the century</w:t>
      </w:r>
      <w:r w:rsidRPr="009E058E">
        <w:rPr>
          <w:rFonts w:asciiTheme="majorHAnsi" w:hAnsiTheme="majorHAnsi" w:cstheme="majorHAnsi"/>
          <w:color w:val="000000" w:themeColor="text1"/>
          <w:sz w:val="14"/>
        </w:rPr>
        <w:t xml:space="preserve">.32 The assaults of climate change do not end at 2100 just because most modeling, by convention, sunsets at that point. </w:t>
      </w:r>
      <w:proofErr w:type="gramStart"/>
      <w:r w:rsidRPr="009E058E">
        <w:rPr>
          <w:rFonts w:asciiTheme="majorHAnsi" w:hAnsiTheme="majorHAnsi" w:cstheme="majorHAnsi"/>
          <w:color w:val="000000" w:themeColor="text1"/>
          <w:sz w:val="14"/>
        </w:rPr>
        <w:t>This is why</w:t>
      </w:r>
      <w:proofErr w:type="gramEnd"/>
      <w:r w:rsidRPr="009E058E">
        <w:rPr>
          <w:rFonts w:asciiTheme="majorHAnsi" w:hAnsiTheme="majorHAnsi" w:cstheme="majorHAnsi"/>
          <w:color w:val="000000" w:themeColor="text1"/>
          <w:sz w:val="14"/>
        </w:rPr>
        <w:t xml:space="preserve">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9E058E">
        <w:rPr>
          <w:rStyle w:val="StyleUnderline"/>
          <w:rFonts w:asciiTheme="majorHAnsi" w:hAnsiTheme="majorHAnsi" w:cstheme="majorHAnsi"/>
          <w:color w:val="000000" w:themeColor="text1"/>
        </w:rPr>
        <w:t>our current climate models may be</w:t>
      </w:r>
      <w:r w:rsidRPr="006D2CD4">
        <w:rPr>
          <w:rStyle w:val="StyleUnderline"/>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rPr>
        <w:t>underestimating</w:t>
      </w:r>
      <w:r w:rsidRPr="006D2CD4">
        <w:rPr>
          <w:rStyle w:val="StyleUnderline"/>
          <w:rFonts w:asciiTheme="majorHAnsi" w:hAnsiTheme="majorHAnsi" w:cstheme="majorHAnsi"/>
          <w:color w:val="000000" w:themeColor="text1"/>
        </w:rPr>
        <w:t xml:space="preserve"> the amount of warming we are due for in 2100 by as much as half</w:t>
      </w:r>
      <w:r w:rsidRPr="006D2CD4">
        <w:rPr>
          <w:rFonts w:asciiTheme="majorHAnsi" w:hAnsiTheme="majorHAnsi" w:cstheme="majorHAnsi"/>
          <w:color w:val="000000" w:themeColor="text1"/>
          <w:sz w:val="14"/>
        </w:rPr>
        <w:t xml:space="preserve">.34 In other words, </w:t>
      </w:r>
      <w:r w:rsidRPr="006D2CD4">
        <w:rPr>
          <w:rStyle w:val="StyleUnderline"/>
          <w:rFonts w:asciiTheme="majorHAnsi" w:hAnsiTheme="majorHAnsi" w:cstheme="majorHAnsi"/>
          <w:color w:val="000000" w:themeColor="text1"/>
        </w:rPr>
        <w:t>temperatures could rise</w:t>
      </w:r>
      <w:r w:rsidRPr="006D2CD4">
        <w:rPr>
          <w:rFonts w:asciiTheme="majorHAnsi" w:hAnsiTheme="majorHAnsi" w:cstheme="majorHAnsi"/>
          <w:color w:val="000000" w:themeColor="text1"/>
          <w:sz w:val="14"/>
        </w:rPr>
        <w:t>, ultimately,</w:t>
      </w:r>
      <w:r w:rsidRPr="006D2CD4">
        <w:rPr>
          <w:rStyle w:val="StyleUnderline"/>
          <w:rFonts w:asciiTheme="majorHAnsi" w:hAnsiTheme="majorHAnsi" w:cstheme="majorHAnsi"/>
          <w:color w:val="000000" w:themeColor="text1"/>
        </w:rPr>
        <w:t xml:space="preserve"> by as much as double what the IPCC predicts.</w:t>
      </w:r>
      <w:r w:rsidRPr="006D2CD4">
        <w:rPr>
          <w:rFonts w:asciiTheme="majorHAnsi" w:hAnsiTheme="majorHAnsi" w:cstheme="maj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6D2CD4">
        <w:rPr>
          <w:rStyle w:val="StyleUnderline"/>
          <w:rFonts w:asciiTheme="majorHAnsi" w:hAnsiTheme="majorHAnsi" w:cstheme="majorHAnsi"/>
          <w:color w:val="000000" w:themeColor="text1"/>
        </w:rPr>
        <w:t>Because these numbers are so small, we tend to trivialize the differences between them—one, two, four, five. Human experience and memory offer no good analogy for how we should think of those thresholds</w:t>
      </w:r>
      <w:r w:rsidRPr="006D2CD4">
        <w:rPr>
          <w:rFonts w:asciiTheme="majorHAnsi" w:hAnsiTheme="majorHAnsi" w:cstheme="majorHAnsi"/>
          <w:color w:val="000000" w:themeColor="text1"/>
          <w:sz w:val="14"/>
        </w:rPr>
        <w:t xml:space="preserve">, but, as with world wars or recurrences of cancer, you don’t want to see even one. </w:t>
      </w:r>
      <w:r w:rsidRPr="006D2CD4">
        <w:rPr>
          <w:rStyle w:val="StyleUnderline"/>
          <w:rFonts w:asciiTheme="majorHAnsi" w:hAnsiTheme="majorHAnsi" w:cstheme="majorHAnsi"/>
          <w:color w:val="000000" w:themeColor="text1"/>
          <w:highlight w:val="green"/>
        </w:rPr>
        <w:t>At two degrees</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 xml:space="preserve">ice </w:t>
      </w:r>
      <w:r w:rsidRPr="00C17A44">
        <w:rPr>
          <w:rStyle w:val="StyleUnderline"/>
          <w:rFonts w:asciiTheme="majorHAnsi" w:hAnsiTheme="majorHAnsi" w:cstheme="majorHAnsi"/>
          <w:color w:val="000000" w:themeColor="text1"/>
          <w:highlight w:val="green"/>
        </w:rPr>
        <w:t xml:space="preserve">sheets </w:t>
      </w:r>
      <w:r w:rsidRPr="00C17A44">
        <w:rPr>
          <w:rStyle w:val="StyleUnderline"/>
          <w:rFonts w:asciiTheme="majorHAnsi" w:hAnsiTheme="majorHAnsi" w:cstheme="majorHAnsi"/>
          <w:color w:val="000000" w:themeColor="text1"/>
        </w:rPr>
        <w:t>will</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begin </w:t>
      </w:r>
      <w:r w:rsidRPr="006D2CD4">
        <w:rPr>
          <w:rStyle w:val="StyleUnderline"/>
          <w:rFonts w:asciiTheme="majorHAnsi" w:hAnsiTheme="majorHAnsi" w:cstheme="majorHAnsi"/>
          <w:color w:val="000000" w:themeColor="text1"/>
        </w:rPr>
        <w:t xml:space="preserve">their </w:t>
      </w:r>
      <w:r w:rsidRPr="006D2CD4">
        <w:rPr>
          <w:rStyle w:val="StyleUnderline"/>
          <w:rFonts w:asciiTheme="majorHAnsi" w:hAnsiTheme="majorHAnsi" w:cstheme="majorHAnsi"/>
          <w:color w:val="000000" w:themeColor="text1"/>
          <w:highlight w:val="green"/>
        </w:rPr>
        <w:t>collapse</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400 million </w:t>
      </w:r>
      <w:r w:rsidRPr="00C17A44">
        <w:rPr>
          <w:rStyle w:val="StyleUnderline"/>
          <w:rFonts w:asciiTheme="majorHAnsi" w:hAnsiTheme="majorHAnsi" w:cstheme="majorHAnsi"/>
          <w:color w:val="000000" w:themeColor="text1"/>
        </w:rPr>
        <w:t>more people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will</w:t>
      </w:r>
      <w:r w:rsidRPr="00C17A44">
        <w:rPr>
          <w:rStyle w:val="StyleUnderline"/>
          <w:rFonts w:asciiTheme="majorHAnsi" w:hAnsiTheme="majorHAnsi" w:cstheme="majorHAnsi"/>
          <w:color w:val="000000" w:themeColor="text1"/>
          <w:highlight w:val="green"/>
        </w:rPr>
        <w:t xml:space="preserve"> suffer from </w:t>
      </w:r>
      <w:r w:rsidRPr="006D2CD4">
        <w:rPr>
          <w:rStyle w:val="StyleUnderline"/>
          <w:rFonts w:asciiTheme="majorHAnsi" w:hAnsiTheme="majorHAnsi" w:cstheme="majorHAnsi"/>
          <w:color w:val="000000" w:themeColor="text1"/>
          <w:highlight w:val="green"/>
        </w:rPr>
        <w:t>water scarcity</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major </w:t>
      </w:r>
      <w:r w:rsidRPr="006D2CD4">
        <w:rPr>
          <w:rStyle w:val="StyleUnderline"/>
          <w:rFonts w:asciiTheme="majorHAnsi" w:hAnsiTheme="majorHAnsi" w:cstheme="majorHAnsi"/>
          <w:color w:val="000000" w:themeColor="text1"/>
          <w:highlight w:val="green"/>
        </w:rPr>
        <w:t>cities</w:t>
      </w:r>
      <w:r w:rsidRPr="006D2CD4">
        <w:rPr>
          <w:rStyle w:val="StyleUnderline"/>
          <w:rFonts w:asciiTheme="majorHAnsi" w:hAnsiTheme="majorHAnsi" w:cstheme="majorHAnsi"/>
          <w:color w:val="000000" w:themeColor="text1"/>
        </w:rPr>
        <w:t xml:space="preserve"> </w:t>
      </w:r>
      <w:r w:rsidRPr="006D2CD4">
        <w:rPr>
          <w:rFonts w:asciiTheme="majorHAnsi" w:hAnsiTheme="majorHAnsi" w:cstheme="majorHAnsi"/>
          <w:color w:val="000000" w:themeColor="text1"/>
          <w:sz w:val="14"/>
        </w:rPr>
        <w:t>in the equatorial band</w:t>
      </w:r>
      <w:r w:rsidRPr="006D2CD4">
        <w:rPr>
          <w:rStyle w:val="StyleUnderline"/>
          <w:rFonts w:asciiTheme="majorHAnsi" w:hAnsiTheme="majorHAnsi" w:cstheme="majorHAnsi"/>
          <w:color w:val="000000" w:themeColor="text1"/>
        </w:rPr>
        <w:t xml:space="preserve"> of the planet will </w:t>
      </w:r>
      <w:r w:rsidRPr="00C17A44">
        <w:rPr>
          <w:rStyle w:val="StyleUnderline"/>
          <w:rFonts w:asciiTheme="majorHAnsi" w:hAnsiTheme="majorHAnsi" w:cstheme="majorHAnsi"/>
          <w:color w:val="000000" w:themeColor="text1"/>
          <w:highlight w:val="green"/>
        </w:rPr>
        <w:t>become unlivable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and </w:t>
      </w:r>
      <w:r w:rsidRPr="00C17A44">
        <w:rPr>
          <w:rFonts w:asciiTheme="majorHAnsi" w:hAnsiTheme="majorHAnsi" w:cstheme="majorHAnsi"/>
          <w:color w:val="000000" w:themeColor="text1"/>
          <w:sz w:val="14"/>
        </w:rPr>
        <w:t>even</w:t>
      </w:r>
      <w:r w:rsidRPr="006D2CD4">
        <w:rPr>
          <w:rFonts w:asciiTheme="majorHAnsi" w:hAnsiTheme="majorHAnsi" w:cstheme="majorHAnsi"/>
          <w:color w:val="000000" w:themeColor="text1"/>
          <w:sz w:val="14"/>
        </w:rPr>
        <w:t xml:space="preserve"> in the northern latitudes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heat waves will kill thousands each</w:t>
      </w:r>
      <w:r w:rsidRPr="006D2CD4">
        <w:rPr>
          <w:rStyle w:val="StyleUnderline"/>
          <w:rFonts w:asciiTheme="majorHAnsi" w:hAnsiTheme="majorHAnsi" w:cstheme="majorHAnsi"/>
          <w:color w:val="000000" w:themeColor="text1"/>
        </w:rPr>
        <w:t xml:space="preserve"> summer</w:t>
      </w:r>
      <w:r w:rsidRPr="006D2CD4">
        <w:rPr>
          <w:rFonts w:asciiTheme="majorHAnsi" w:hAnsiTheme="majorHAnsi" w:cstheme="majorHAnsi"/>
          <w:color w:val="000000" w:themeColor="text1"/>
          <w:sz w:val="14"/>
        </w:rPr>
        <w:t xml:space="preserve">.37, 38 </w:t>
      </w:r>
      <w:r w:rsidRPr="006D2CD4">
        <w:rPr>
          <w:rStyle w:val="StyleUnderline"/>
          <w:rFonts w:asciiTheme="majorHAnsi" w:hAnsiTheme="majorHAnsi" w:cstheme="majorHAnsi"/>
          <w:color w:val="000000" w:themeColor="text1"/>
        </w:rPr>
        <w:t xml:space="preserve">There would be thirty-two times as many extreme heat waves in India, and each would last five times as long, exposing </w:t>
      </w:r>
      <w:r w:rsidRPr="006D2CD4">
        <w:rPr>
          <w:rStyle w:val="Emphasis"/>
          <w:rFonts w:asciiTheme="majorHAnsi" w:hAnsiTheme="majorHAnsi" w:cstheme="majorHAnsi"/>
          <w:color w:val="000000" w:themeColor="text1"/>
        </w:rPr>
        <w:t>ninety-three times more people</w:t>
      </w:r>
      <w:r w:rsidRPr="006D2CD4">
        <w:rPr>
          <w:rFonts w:asciiTheme="majorHAnsi" w:hAnsiTheme="majorHAnsi" w:cstheme="majorHAnsi"/>
          <w:color w:val="000000" w:themeColor="text1"/>
          <w:sz w:val="14"/>
        </w:rPr>
        <w:t xml:space="preserve">.39 </w:t>
      </w:r>
      <w:r w:rsidRPr="006D2CD4">
        <w:rPr>
          <w:rStyle w:val="StyleUnderline"/>
          <w:rFonts w:asciiTheme="majorHAnsi" w:hAnsiTheme="majorHAnsi" w:cstheme="majorHAnsi"/>
          <w:color w:val="000000" w:themeColor="text1"/>
        </w:rPr>
        <w:t xml:space="preserve">This is our </w:t>
      </w:r>
      <w:r w:rsidRPr="006D2CD4">
        <w:rPr>
          <w:rStyle w:val="Emphasis"/>
          <w:rFonts w:asciiTheme="majorHAnsi" w:hAnsiTheme="majorHAnsi" w:cstheme="majorHAnsi"/>
          <w:color w:val="000000" w:themeColor="text1"/>
        </w:rPr>
        <w:t>best-case scenario</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At three degrees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southern </w:t>
      </w:r>
      <w:r w:rsidRPr="006D2CD4">
        <w:rPr>
          <w:rStyle w:val="StyleUnderline"/>
          <w:rFonts w:asciiTheme="majorHAnsi" w:hAnsiTheme="majorHAnsi" w:cstheme="majorHAnsi"/>
          <w:color w:val="000000" w:themeColor="text1"/>
          <w:highlight w:val="green"/>
        </w:rPr>
        <w:t>Europe</w:t>
      </w:r>
      <w:r w:rsidRPr="006D2CD4">
        <w:rPr>
          <w:rStyle w:val="StyleUnderline"/>
          <w:rFonts w:asciiTheme="majorHAnsi" w:hAnsiTheme="majorHAnsi" w:cstheme="majorHAnsi"/>
          <w:color w:val="000000" w:themeColor="text1"/>
        </w:rPr>
        <w:t xml:space="preserve"> would be </w:t>
      </w:r>
      <w:r w:rsidRPr="006D2CD4">
        <w:rPr>
          <w:rStyle w:val="StyleUnderline"/>
          <w:rFonts w:asciiTheme="majorHAnsi" w:hAnsiTheme="majorHAnsi" w:cstheme="majorHAnsi"/>
          <w:color w:val="000000" w:themeColor="text1"/>
          <w:highlight w:val="green"/>
        </w:rPr>
        <w:t xml:space="preserve">in </w:t>
      </w:r>
      <w:r w:rsidRPr="006D2CD4">
        <w:rPr>
          <w:rStyle w:val="Emphasis"/>
          <w:rFonts w:asciiTheme="majorHAnsi" w:hAnsiTheme="majorHAnsi" w:cstheme="majorHAnsi"/>
          <w:color w:val="000000" w:themeColor="text1"/>
          <w:highlight w:val="green"/>
        </w:rPr>
        <w:t>permanent drought</w:t>
      </w:r>
      <w:r w:rsidRPr="006D2CD4">
        <w:rPr>
          <w:rStyle w:val="StyleUnderline"/>
          <w:rFonts w:asciiTheme="majorHAnsi" w:hAnsiTheme="majorHAnsi" w:cstheme="majorHAnsi"/>
          <w:color w:val="000000" w:themeColor="text1"/>
        </w:rPr>
        <w:t xml:space="preserve">, and the </w:t>
      </w:r>
      <w:r w:rsidRPr="00C17A44">
        <w:rPr>
          <w:rStyle w:val="StyleUnderline"/>
          <w:rFonts w:asciiTheme="majorHAnsi" w:hAnsiTheme="majorHAnsi" w:cstheme="majorHAnsi"/>
          <w:color w:val="000000" w:themeColor="text1"/>
        </w:rPr>
        <w:t>average drought in Central America would last nineteen months longer and</w:t>
      </w:r>
      <w:r w:rsidRPr="006D2CD4">
        <w:rPr>
          <w:rStyle w:val="StyleUnderline"/>
          <w:rFonts w:asciiTheme="majorHAnsi" w:hAnsiTheme="majorHAnsi" w:cstheme="majorHAnsi"/>
          <w:color w:val="000000" w:themeColor="text1"/>
        </w:rPr>
        <w:t xml:space="preserve"> in the Caribbean twenty-one months longer. In northern Africa, the figure is sixty months longer—five years</w:t>
      </w:r>
      <w:r w:rsidRPr="00C17A44">
        <w:rPr>
          <w:rStyle w:val="StyleUnderline"/>
          <w:rFonts w:asciiTheme="majorHAnsi" w:hAnsiTheme="majorHAnsi" w:cstheme="majorHAnsi"/>
          <w:color w:val="000000" w:themeColor="text1"/>
        </w:rPr>
        <w:t xml:space="preserve">. The areas burned each year by wildfires would </w:t>
      </w:r>
      <w:r w:rsidRPr="00C17A44">
        <w:rPr>
          <w:rFonts w:asciiTheme="majorHAnsi" w:hAnsiTheme="majorHAnsi" w:cstheme="majorHAnsi"/>
          <w:color w:val="000000" w:themeColor="text1"/>
          <w:sz w:val="14"/>
        </w:rPr>
        <w:t>double in the Mediterranean and</w:t>
      </w:r>
      <w:r w:rsidRPr="00C17A44">
        <w:rPr>
          <w:rStyle w:val="StyleUnderline"/>
          <w:rFonts w:asciiTheme="majorHAnsi" w:hAnsiTheme="majorHAnsi" w:cstheme="majorHAnsi"/>
          <w:color w:val="000000" w:themeColor="text1"/>
        </w:rPr>
        <w:t xml:space="preserve"> sextuple</w:t>
      </w:r>
      <w:r w:rsidRPr="00C17A44">
        <w:rPr>
          <w:rFonts w:asciiTheme="majorHAnsi" w:hAnsiTheme="majorHAnsi" w:cstheme="majorHAnsi"/>
          <w:color w:val="000000" w:themeColor="text1"/>
          <w:sz w:val="14"/>
        </w:rPr>
        <w:t>, or more,</w:t>
      </w:r>
      <w:r w:rsidRPr="00C17A44">
        <w:rPr>
          <w:rStyle w:val="StyleUnderline"/>
          <w:rFonts w:asciiTheme="majorHAnsi" w:hAnsiTheme="majorHAnsi" w:cstheme="majorHAnsi"/>
          <w:color w:val="000000" w:themeColor="text1"/>
        </w:rPr>
        <w:t xml:space="preserve"> in the U</w:t>
      </w:r>
      <w:r w:rsidRPr="00C17A44">
        <w:rPr>
          <w:rFonts w:asciiTheme="majorHAnsi" w:hAnsiTheme="majorHAnsi" w:cstheme="majorHAnsi"/>
          <w:color w:val="000000" w:themeColor="text1"/>
          <w:sz w:val="14"/>
        </w:rPr>
        <w:t xml:space="preserve">nited </w:t>
      </w:r>
      <w:r w:rsidRPr="00C17A44">
        <w:rPr>
          <w:rStyle w:val="StyleUnderline"/>
          <w:rFonts w:asciiTheme="majorHAnsi" w:hAnsiTheme="majorHAnsi" w:cstheme="majorHAnsi"/>
          <w:color w:val="000000" w:themeColor="text1"/>
        </w:rPr>
        <w:t>S</w:t>
      </w:r>
      <w:r w:rsidRPr="00C17A44">
        <w:rPr>
          <w:rFonts w:asciiTheme="majorHAnsi" w:hAnsiTheme="majorHAnsi" w:cstheme="majorHAnsi"/>
          <w:color w:val="000000" w:themeColor="text1"/>
          <w:sz w:val="14"/>
        </w:rPr>
        <w:t xml:space="preserve">tates. </w:t>
      </w:r>
      <w:r w:rsidRPr="00C17A44">
        <w:rPr>
          <w:rStyle w:val="StyleUnderline"/>
          <w:rFonts w:asciiTheme="majorHAnsi" w:hAnsiTheme="majorHAnsi" w:cstheme="majorHAnsi"/>
          <w:color w:val="000000" w:themeColor="text1"/>
          <w:highlight w:val="green"/>
        </w:rPr>
        <w:t>At four degrees,</w:t>
      </w:r>
      <w:r w:rsidRPr="00C17A4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there would be</w:t>
      </w:r>
      <w:r w:rsidRPr="00C17A44">
        <w:rPr>
          <w:rStyle w:val="StyleUnderline"/>
          <w:rFonts w:asciiTheme="majorHAnsi" w:hAnsiTheme="majorHAnsi" w:cstheme="majorHAnsi"/>
          <w:color w:val="000000" w:themeColor="text1"/>
        </w:rPr>
        <w:t xml:space="preserve"> eight million more cases of dengue fever each year in Latin Amer</w:t>
      </w:r>
      <w:r w:rsidRPr="006D2CD4">
        <w:rPr>
          <w:rStyle w:val="StyleUnderline"/>
          <w:rFonts w:asciiTheme="majorHAnsi" w:hAnsiTheme="majorHAnsi" w:cstheme="majorHAnsi"/>
          <w:color w:val="000000" w:themeColor="text1"/>
        </w:rPr>
        <w:t xml:space="preserve">ica alone and close to </w:t>
      </w:r>
      <w:r w:rsidRPr="006D2CD4">
        <w:rPr>
          <w:rStyle w:val="StyleUnderline"/>
          <w:rFonts w:asciiTheme="majorHAnsi" w:hAnsiTheme="majorHAnsi" w:cstheme="majorHAnsi"/>
          <w:color w:val="000000" w:themeColor="text1"/>
          <w:highlight w:val="green"/>
        </w:rPr>
        <w:t>annual global food crises</w:t>
      </w:r>
      <w:r w:rsidRPr="006D2CD4">
        <w:rPr>
          <w:rFonts w:asciiTheme="majorHAnsi" w:hAnsiTheme="majorHAnsi" w:cstheme="majorHAnsi"/>
          <w:color w:val="000000" w:themeColor="text1"/>
          <w:sz w:val="14"/>
        </w:rPr>
        <w:t xml:space="preserve">.41 There could be 9 percent more heat-related deaths.40 </w:t>
      </w:r>
      <w:r w:rsidRPr="006D2CD4">
        <w:rPr>
          <w:rStyle w:val="StyleUnderline"/>
          <w:rFonts w:asciiTheme="majorHAnsi" w:hAnsiTheme="majorHAnsi" w:cstheme="majorHAnsi"/>
          <w:color w:val="000000" w:themeColor="text1"/>
        </w:rPr>
        <w:t>Damages from river flooding would grow</w:t>
      </w:r>
      <w:r w:rsidRPr="006D2CD4">
        <w:rPr>
          <w:rFonts w:asciiTheme="majorHAnsi" w:hAnsiTheme="majorHAnsi" w:cstheme="majorHAnsi"/>
          <w:color w:val="000000" w:themeColor="text1"/>
          <w:sz w:val="14"/>
        </w:rPr>
        <w:t xml:space="preserve"> thirtyfold in Bangladesh, twentyfold in India, and as much as sixtyfold in the United Kingdom. In certain places, </w:t>
      </w:r>
      <w:r w:rsidRPr="006D2CD4">
        <w:rPr>
          <w:rStyle w:val="StyleUnderline"/>
          <w:rFonts w:asciiTheme="majorHAnsi" w:hAnsiTheme="majorHAnsi" w:cstheme="majorHAnsi"/>
          <w:color w:val="000000" w:themeColor="text1"/>
        </w:rPr>
        <w:t xml:space="preserve">six climate-driven natural disasters could strike </w:t>
      </w:r>
      <w:r w:rsidRPr="006D2CD4">
        <w:rPr>
          <w:rStyle w:val="Emphasis"/>
          <w:rFonts w:asciiTheme="majorHAnsi" w:hAnsiTheme="majorHAnsi" w:cstheme="majorHAnsi"/>
          <w:color w:val="000000" w:themeColor="text1"/>
        </w:rPr>
        <w:t>simultaneously</w:t>
      </w:r>
      <w:r w:rsidRPr="006D2CD4">
        <w:rPr>
          <w:rFonts w:asciiTheme="majorHAnsi" w:hAnsiTheme="majorHAnsi" w:cstheme="majorHAnsi"/>
          <w:color w:val="000000" w:themeColor="text1"/>
          <w:sz w:val="14"/>
        </w:rPr>
        <w:t xml:space="preserve">, and, globally, damages could pass $600 trillion—more than twice the wealth as exists in the world today. </w:t>
      </w:r>
      <w:r w:rsidRPr="006D2CD4">
        <w:rPr>
          <w:rStyle w:val="StyleUnderline"/>
          <w:rFonts w:asciiTheme="majorHAnsi" w:hAnsiTheme="majorHAnsi" w:cstheme="majorHAnsi"/>
          <w:color w:val="000000" w:themeColor="text1"/>
        </w:rPr>
        <w:t xml:space="preserve">Conflict and warfare could </w:t>
      </w:r>
      <w:r w:rsidRPr="006D2CD4">
        <w:rPr>
          <w:rStyle w:val="Emphasis"/>
          <w:rFonts w:asciiTheme="majorHAnsi" w:hAnsiTheme="majorHAnsi" w:cstheme="majorHAnsi"/>
          <w:color w:val="000000" w:themeColor="text1"/>
        </w:rPr>
        <w:t>double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6D2CD4">
        <w:rPr>
          <w:rStyle w:val="StyleUnderline"/>
          <w:rFonts w:asciiTheme="majorHAnsi" w:hAnsiTheme="majorHAnsi" w:cstheme="majorHAnsi"/>
          <w:color w:val="000000" w:themeColor="text1"/>
        </w:rPr>
        <w:t xml:space="preserve">these </w:t>
      </w:r>
      <w:r w:rsidRPr="006D2CD4">
        <w:rPr>
          <w:rStyle w:val="StyleUnderline"/>
          <w:rFonts w:asciiTheme="majorHAnsi" w:hAnsiTheme="majorHAnsi" w:cstheme="majorHAnsi"/>
          <w:color w:val="000000" w:themeColor="text1"/>
          <w:highlight w:val="green"/>
        </w:rPr>
        <w:t>processes</w:t>
      </w:r>
      <w:r w:rsidRPr="006D2CD4">
        <w:rPr>
          <w:rFonts w:asciiTheme="majorHAnsi" w:hAnsiTheme="majorHAnsi" w:cstheme="majorHAnsi"/>
          <w:color w:val="000000" w:themeColor="text1"/>
          <w:sz w:val="14"/>
        </w:rPr>
        <w:t xml:space="preserve"> take thousands of years to unfold, but they </w:t>
      </w:r>
      <w:r w:rsidRPr="006D2CD4">
        <w:rPr>
          <w:rStyle w:val="StyleUnderline"/>
          <w:rFonts w:asciiTheme="majorHAnsi" w:hAnsiTheme="majorHAnsi" w:cstheme="majorHAnsi"/>
          <w:color w:val="000000" w:themeColor="text1"/>
          <w:highlight w:val="green"/>
        </w:rPr>
        <w:t>are</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irreversible</w:t>
      </w:r>
      <w:r w:rsidRPr="006D2CD4">
        <w:rPr>
          <w:rFonts w:asciiTheme="majorHAnsi" w:hAnsiTheme="majorHAnsi" w:cstheme="majorHAnsi"/>
          <w:color w:val="000000" w:themeColor="text1"/>
          <w:sz w:val="14"/>
        </w:rPr>
        <w:t xml:space="preserve">, and therefore effectively permanent. </w:t>
      </w:r>
      <w:r w:rsidRPr="006D2CD4">
        <w:rPr>
          <w:rStyle w:val="StyleUnderline"/>
          <w:rFonts w:asciiTheme="majorHAnsi" w:hAnsiTheme="majorHAnsi" w:cstheme="majorHAnsi"/>
          <w:color w:val="000000" w:themeColor="text1"/>
        </w:rPr>
        <w:t>You might hope to simply reverse climate change; you can’t.</w:t>
      </w:r>
      <w:r w:rsidRPr="006D2CD4">
        <w:rPr>
          <w:rFonts w:asciiTheme="majorHAnsi" w:hAnsiTheme="majorHAnsi" w:cstheme="majorHAnsi"/>
          <w:color w:val="000000" w:themeColor="text1"/>
          <w:sz w:val="14"/>
        </w:rPr>
        <w:t xml:space="preserve"> It will outrun all of us. This is part of what makes </w:t>
      </w:r>
      <w:r w:rsidRPr="006D2CD4">
        <w:rPr>
          <w:rStyle w:val="StyleUnderline"/>
          <w:rFonts w:asciiTheme="majorHAnsi" w:hAnsiTheme="majorHAnsi" w:cstheme="majorHAnsi"/>
          <w:color w:val="000000" w:themeColor="text1"/>
        </w:rPr>
        <w:t>climate change</w:t>
      </w:r>
      <w:r w:rsidRPr="006D2CD4">
        <w:rPr>
          <w:rFonts w:asciiTheme="majorHAnsi" w:hAnsiTheme="majorHAnsi" w:cstheme="majorHAnsi"/>
          <w:color w:val="000000" w:themeColor="text1"/>
          <w:sz w:val="14"/>
        </w:rPr>
        <w:t xml:space="preserve"> what the theorist Timothy Morton calls a “</w:t>
      </w:r>
      <w:proofErr w:type="spellStart"/>
      <w:r w:rsidRPr="006D2CD4">
        <w:rPr>
          <w:rFonts w:asciiTheme="majorHAnsi" w:hAnsiTheme="majorHAnsi" w:cstheme="majorHAnsi"/>
          <w:color w:val="000000" w:themeColor="text1"/>
          <w:sz w:val="14"/>
        </w:rPr>
        <w:t>hyperobject</w:t>
      </w:r>
      <w:proofErr w:type="spellEnd"/>
      <w:r w:rsidRPr="006D2CD4">
        <w:rPr>
          <w:rFonts w:asciiTheme="majorHAnsi" w:hAnsiTheme="majorHAnsi" w:cstheme="majorHAnsi"/>
          <w:color w:val="000000" w:themeColor="text1"/>
          <w:sz w:val="14"/>
        </w:rPr>
        <w:t>”—</w:t>
      </w:r>
      <w:r w:rsidRPr="006D2CD4">
        <w:rPr>
          <w:rStyle w:val="StyleUnderline"/>
          <w:rFonts w:asciiTheme="majorHAnsi" w:hAnsiTheme="majorHAnsi" w:cstheme="majorHAnsi"/>
          <w:color w:val="000000" w:themeColor="text1"/>
        </w:rPr>
        <w:t>a conceptual fact so large and complex that, like the internet, it can never be properly comprehended</w:t>
      </w:r>
      <w:r w:rsidRPr="006D2CD4">
        <w:rPr>
          <w:rFonts w:asciiTheme="majorHAnsi" w:hAnsiTheme="majorHAnsi" w:cstheme="majorHAnsi"/>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6D2CD4">
        <w:rPr>
          <w:rStyle w:val="StyleUnderline"/>
          <w:rFonts w:asciiTheme="majorHAnsi" w:hAnsiTheme="majorHAnsi" w:cstheme="majorHAnsi"/>
          <w:color w:val="000000" w:themeColor="text1"/>
        </w:rPr>
        <w:t>time is perhaps the most mind-bending feature, the worst outcomes arriving so long from now that we reflexively discount their reality</w:t>
      </w:r>
      <w:r w:rsidRPr="006D2CD4">
        <w:rPr>
          <w:rFonts w:asciiTheme="majorHAnsi" w:hAnsiTheme="majorHAnsi" w:cstheme="majorHAnsi"/>
          <w:color w:val="000000" w:themeColor="text1"/>
          <w:sz w:val="14"/>
        </w:rPr>
        <w:t xml:space="preserve">. Yet those outcomes promise to mock us and our own sense of the real in return. The ecological dramas we have unleashed through </w:t>
      </w:r>
      <w:r w:rsidRPr="006D2CD4">
        <w:rPr>
          <w:rFonts w:asciiTheme="majorHAnsi" w:hAnsiTheme="majorHAnsi" w:cstheme="majorHAnsi"/>
          <w:color w:val="000000" w:themeColor="text1"/>
          <w:sz w:val="14"/>
        </w:rPr>
        <w:lastRenderedPageBreak/>
        <w:t xml:space="preserve">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w:t>
      </w:r>
      <w:proofErr w:type="gramStart"/>
      <w:r w:rsidRPr="006D2CD4">
        <w:rPr>
          <w:rFonts w:asciiTheme="majorHAnsi" w:hAnsiTheme="majorHAnsi" w:cstheme="majorHAnsi"/>
          <w:color w:val="000000" w:themeColor="text1"/>
          <w:sz w:val="14"/>
        </w:rPr>
        <w:t>rise</w:t>
      </w:r>
      <w:proofErr w:type="gramEnd"/>
      <w:r w:rsidRPr="006D2CD4">
        <w:rPr>
          <w:rFonts w:asciiTheme="majorHAnsi" w:hAnsiTheme="majorHAnsi" w:cstheme="majorHAnsi"/>
          <w:color w:val="000000" w:themeColor="text1"/>
          <w:sz w:val="14"/>
        </w:rPr>
        <w:t xml:space="preserv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6D2CD4">
        <w:rPr>
          <w:rStyle w:val="StyleUnderline"/>
          <w:rFonts w:asciiTheme="majorHAnsi" w:hAnsiTheme="majorHAnsi" w:cstheme="majorHAnsi"/>
          <w:color w:val="000000" w:themeColor="text1"/>
        </w:rPr>
        <w:t xml:space="preserve">Some amount of further warming is already baked in, thanks to the protracted processes by which the planet adapts to greenhouse gas. </w:t>
      </w:r>
      <w:r w:rsidRPr="006D2CD4">
        <w:rPr>
          <w:rFonts w:asciiTheme="majorHAnsi" w:hAnsiTheme="majorHAnsi" w:cstheme="majorHAnsi"/>
          <w:color w:val="000000" w:themeColor="text1"/>
          <w:sz w:val="14"/>
        </w:rPr>
        <w:t xml:space="preserve">But </w:t>
      </w:r>
      <w:proofErr w:type="gramStart"/>
      <w:r w:rsidRPr="006D2CD4">
        <w:rPr>
          <w:rFonts w:asciiTheme="majorHAnsi" w:hAnsiTheme="majorHAnsi" w:cstheme="majorHAnsi"/>
          <w:color w:val="000000" w:themeColor="text1"/>
          <w:sz w:val="14"/>
        </w:rPr>
        <w:t>all of</w:t>
      </w:r>
      <w:proofErr w:type="gramEnd"/>
      <w:r w:rsidRPr="006D2CD4">
        <w:rPr>
          <w:rFonts w:asciiTheme="majorHAnsi" w:hAnsiTheme="majorHAnsi" w:cstheme="majorHAnsi"/>
          <w:color w:val="000000" w:themeColor="text1"/>
          <w:sz w:val="14"/>
        </w:rPr>
        <w:t xml:space="preserve">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w:t>
      </w:r>
      <w:proofErr w:type="gramStart"/>
      <w:r w:rsidRPr="006D2CD4">
        <w:rPr>
          <w:rFonts w:asciiTheme="majorHAnsi" w:hAnsiTheme="majorHAnsi" w:cstheme="majorHAnsi"/>
          <w:color w:val="000000" w:themeColor="text1"/>
          <w:sz w:val="14"/>
        </w:rPr>
        <w:t>species, and</w:t>
      </w:r>
      <w:proofErr w:type="gramEnd"/>
      <w:r w:rsidRPr="006D2CD4">
        <w:rPr>
          <w:rFonts w:asciiTheme="majorHAnsi" w:hAnsiTheme="majorHAnsi" w:cstheme="majorHAnsi"/>
          <w:color w:val="000000" w:themeColor="text1"/>
          <w:sz w:val="14"/>
        </w:rPr>
        <w:t xml:space="preserve">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w:t>
      </w:r>
      <w:proofErr w:type="gramStart"/>
      <w:r w:rsidRPr="006D2CD4">
        <w:rPr>
          <w:rFonts w:asciiTheme="majorHAnsi" w:hAnsiTheme="majorHAnsi" w:cstheme="majorHAnsi"/>
          <w:color w:val="000000" w:themeColor="text1"/>
          <w:sz w:val="14"/>
        </w:rPr>
        <w:t>natural-disaster</w:t>
      </w:r>
      <w:proofErr w:type="gramEnd"/>
      <w:r w:rsidRPr="006D2CD4">
        <w:rPr>
          <w:rFonts w:asciiTheme="majorHAnsi" w:hAnsiTheme="majorHAnsi" w:cstheme="majorHAnsi"/>
          <w:color w:val="000000" w:themeColor="text1"/>
          <w:sz w:val="14"/>
        </w:rPr>
        <w:t xml:space="preserve">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w:t>
      </w:r>
      <w:proofErr w:type="spellStart"/>
      <w:r w:rsidRPr="006D2CD4">
        <w:rPr>
          <w:rFonts w:asciiTheme="majorHAnsi" w:hAnsiTheme="majorHAnsi" w:cstheme="majorHAnsi"/>
          <w:color w:val="000000" w:themeColor="text1"/>
          <w:sz w:val="14"/>
        </w:rPr>
        <w:t>postindustrialized</w:t>
      </w:r>
      <w:proofErr w:type="spellEnd"/>
      <w:r w:rsidRPr="006D2CD4">
        <w:rPr>
          <w:rFonts w:asciiTheme="majorHAnsi" w:hAnsiTheme="majorHAnsi" w:cstheme="majorHAnsi"/>
          <w:color w:val="000000" w:themeColor="text1"/>
          <w:sz w:val="14"/>
        </w:rPr>
        <w:t xml:space="preserve">,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w:t>
      </w:r>
      <w:proofErr w:type="spellStart"/>
      <w:r w:rsidRPr="006D2CD4">
        <w:rPr>
          <w:rFonts w:asciiTheme="majorHAnsi" w:hAnsiTheme="majorHAnsi" w:cstheme="majorHAnsi"/>
          <w:color w:val="000000" w:themeColor="text1"/>
          <w:sz w:val="14"/>
        </w:rPr>
        <w:t>Mangkhut</w:t>
      </w:r>
      <w:proofErr w:type="spellEnd"/>
      <w:r w:rsidRPr="006D2CD4">
        <w:rPr>
          <w:rFonts w:asciiTheme="majorHAnsi" w:hAnsiTheme="majorHAnsi" w:cstheme="majorHAnsi"/>
          <w:color w:val="000000" w:themeColor="text1"/>
          <w:sz w:val="14"/>
        </w:rPr>
        <w:t xml:space="preserve">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w:t>
      </w:r>
      <w:r w:rsidRPr="006D2CD4">
        <w:rPr>
          <w:rFonts w:asciiTheme="majorHAnsi" w:hAnsiTheme="majorHAnsi" w:cstheme="majorHAnsi"/>
          <w:color w:val="000000" w:themeColor="text1"/>
          <w:sz w:val="14"/>
        </w:rPr>
        <w:lastRenderedPageBreak/>
        <w:t xml:space="preserve">come to pass is to feel that we have settled into a new era, with everything transformed. In fact, that is how California governor Jerry Brown described the state of things </w:t>
      </w:r>
      <w:proofErr w:type="gramStart"/>
      <w:r w:rsidRPr="006D2CD4">
        <w:rPr>
          <w:rFonts w:asciiTheme="majorHAnsi" w:hAnsiTheme="majorHAnsi" w:cstheme="majorHAnsi"/>
          <w:color w:val="000000" w:themeColor="text1"/>
          <w:sz w:val="14"/>
        </w:rPr>
        <w:t>in the midst of</w:t>
      </w:r>
      <w:proofErr w:type="gramEnd"/>
      <w:r w:rsidRPr="006D2CD4">
        <w:rPr>
          <w:rFonts w:asciiTheme="majorHAnsi" w:hAnsiTheme="majorHAnsi" w:cstheme="majorHAnsi"/>
          <w:color w:val="000000" w:themeColor="text1"/>
          <w:sz w:val="14"/>
        </w:rPr>
        <w:t xml:space="preserve">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w:t>
      </w:r>
      <w:proofErr w:type="gramStart"/>
      <w:r w:rsidRPr="006D2CD4">
        <w:rPr>
          <w:rFonts w:asciiTheme="majorHAnsi" w:hAnsiTheme="majorHAnsi" w:cstheme="majorHAnsi"/>
          <w:color w:val="000000" w:themeColor="text1"/>
          <w:sz w:val="14"/>
        </w:rPr>
        <w:t>us, and</w:t>
      </w:r>
      <w:proofErr w:type="gramEnd"/>
      <w:r w:rsidRPr="006D2CD4">
        <w:rPr>
          <w:rFonts w:asciiTheme="majorHAnsi" w:hAnsiTheme="majorHAnsi" w:cstheme="majorHAnsi"/>
          <w:color w:val="000000" w:themeColor="text1"/>
          <w:sz w:val="14"/>
        </w:rPr>
        <w:t xml:space="preserve">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6D2CD4">
        <w:rPr>
          <w:rStyle w:val="StyleUnderline"/>
          <w:rFonts w:asciiTheme="majorHAnsi" w:hAnsiTheme="majorHAnsi" w:cstheme="majorHAnsi"/>
          <w:color w:val="000000" w:themeColor="text1"/>
        </w:rPr>
        <w:t>The devastation we are now seeing all around us is a beyond-best-case scenario for the future of warming and all the climate disasters it will bring.</w:t>
      </w:r>
      <w:r w:rsidRPr="006D2CD4">
        <w:rPr>
          <w:rFonts w:asciiTheme="majorHAnsi" w:hAnsiTheme="majorHAnsi" w:cstheme="majorHAnsi"/>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6D2CD4">
        <w:rPr>
          <w:rStyle w:val="StyleUnderline"/>
          <w:rFonts w:asciiTheme="majorHAnsi" w:hAnsiTheme="majorHAnsi" w:cstheme="majorHAnsi"/>
          <w:color w:val="000000" w:themeColor="text1"/>
        </w:rPr>
        <w:t xml:space="preserve">too many of us have developed a </w:t>
      </w:r>
      <w:r w:rsidRPr="006D2CD4">
        <w:rPr>
          <w:rStyle w:val="Emphasis"/>
          <w:rFonts w:asciiTheme="majorHAnsi" w:hAnsiTheme="majorHAnsi" w:cstheme="majorHAnsi"/>
          <w:color w:val="000000" w:themeColor="text1"/>
        </w:rPr>
        <w:t>misleading impression that its effects are binary</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But </w:t>
      </w:r>
      <w:r w:rsidRPr="006D2CD4">
        <w:rPr>
          <w:rStyle w:val="StyleUnderline"/>
          <w:rFonts w:asciiTheme="majorHAnsi" w:hAnsiTheme="majorHAnsi" w:cstheme="majorHAnsi"/>
          <w:color w:val="000000" w:themeColor="text1"/>
        </w:rPr>
        <w:t xml:space="preserve">global </w:t>
      </w:r>
      <w:r w:rsidRPr="006D2CD4">
        <w:rPr>
          <w:rStyle w:val="StyleUnderline"/>
          <w:rFonts w:asciiTheme="majorHAnsi" w:hAnsiTheme="majorHAnsi" w:cstheme="majorHAnsi"/>
          <w:color w:val="000000" w:themeColor="text1"/>
          <w:highlight w:val="green"/>
        </w:rPr>
        <w:t xml:space="preserve">warming </w:t>
      </w:r>
      <w:r w:rsidRPr="006D2CD4">
        <w:rPr>
          <w:rStyle w:val="StyleUnderline"/>
          <w:rFonts w:asciiTheme="majorHAnsi" w:hAnsiTheme="majorHAnsi" w:cstheme="majorHAnsi"/>
          <w:color w:val="000000" w:themeColor="text1"/>
        </w:rPr>
        <w:t>is not “yes” or “no,”</w:t>
      </w:r>
      <w:r w:rsidRPr="006D2CD4">
        <w:rPr>
          <w:rFonts w:asciiTheme="majorHAnsi" w:hAnsiTheme="majorHAnsi" w:cstheme="majorHAnsi"/>
          <w:color w:val="000000" w:themeColor="text1"/>
          <w:sz w:val="14"/>
        </w:rPr>
        <w:t xml:space="preserve"> nor is it “today’s weather forever” or “doomsday tomorrow.” </w:t>
      </w:r>
      <w:r w:rsidRPr="006D2CD4">
        <w:rPr>
          <w:rStyle w:val="StyleUnderline"/>
          <w:rFonts w:asciiTheme="majorHAnsi" w:hAnsiTheme="majorHAnsi" w:cstheme="majorHAnsi"/>
          <w:color w:val="000000" w:themeColor="text1"/>
        </w:rPr>
        <w:t xml:space="preserve">It is a function that </w:t>
      </w:r>
      <w:r w:rsidRPr="006D2CD4">
        <w:rPr>
          <w:rStyle w:val="Emphasis"/>
          <w:rFonts w:asciiTheme="majorHAnsi" w:hAnsiTheme="majorHAnsi" w:cstheme="majorHAnsi"/>
          <w:color w:val="000000" w:themeColor="text1"/>
          <w:highlight w:val="green"/>
        </w:rPr>
        <w:t>gets worse over time</w:t>
      </w:r>
      <w:r w:rsidRPr="006D2CD4">
        <w:rPr>
          <w:rStyle w:val="StyleUnderline"/>
          <w:rFonts w:asciiTheme="majorHAnsi" w:hAnsiTheme="majorHAnsi" w:cstheme="majorHAnsi"/>
          <w:color w:val="000000" w:themeColor="text1"/>
          <w:highlight w:val="green"/>
        </w:rPr>
        <w:t xml:space="preserve"> </w:t>
      </w:r>
      <w:proofErr w:type="gramStart"/>
      <w:r w:rsidRPr="006D2CD4">
        <w:rPr>
          <w:rStyle w:val="StyleUnderline"/>
          <w:rFonts w:asciiTheme="majorHAnsi" w:hAnsiTheme="majorHAnsi" w:cstheme="majorHAnsi"/>
          <w:color w:val="000000" w:themeColor="text1"/>
        </w:rPr>
        <w:t>as long as</w:t>
      </w:r>
      <w:proofErr w:type="gramEnd"/>
      <w:r w:rsidRPr="006D2CD4">
        <w:rPr>
          <w:rStyle w:val="StyleUnderline"/>
          <w:rFonts w:asciiTheme="majorHAnsi" w:hAnsiTheme="majorHAnsi" w:cstheme="majorHAnsi"/>
          <w:color w:val="000000" w:themeColor="text1"/>
        </w:rPr>
        <w:t xml:space="preserve"> we continue to produce greenhouse gas.</w:t>
      </w:r>
      <w:r w:rsidRPr="006D2CD4">
        <w:rPr>
          <w:rFonts w:asciiTheme="majorHAnsi" w:hAnsiTheme="majorHAnsi" w:cstheme="majorHAnsi"/>
          <w:color w:val="000000" w:themeColor="text1"/>
          <w:sz w:val="14"/>
        </w:rPr>
        <w:t xml:space="preserve"> And </w:t>
      </w:r>
      <w:proofErr w:type="gramStart"/>
      <w:r w:rsidRPr="006D2CD4">
        <w:rPr>
          <w:rFonts w:asciiTheme="majorHAnsi" w:hAnsiTheme="majorHAnsi" w:cstheme="majorHAnsi"/>
          <w:color w:val="000000" w:themeColor="text1"/>
          <w:sz w:val="14"/>
        </w:rPr>
        <w:t>so</w:t>
      </w:r>
      <w:proofErr w:type="gramEnd"/>
      <w:r w:rsidRPr="006D2CD4">
        <w:rPr>
          <w:rFonts w:asciiTheme="majorHAnsi" w:hAnsiTheme="majorHAnsi" w:cstheme="majorHAnsi"/>
          <w:color w:val="000000" w:themeColor="text1"/>
          <w:sz w:val="14"/>
        </w:rPr>
        <w:t xml:space="preserve"> the experience of life in a climate transformed by human activity is not just a matter of stepping from one stable ecosystem into another, somewhat worse one, no matter how degraded or destructive the transformed climate is. </w:t>
      </w:r>
      <w:r w:rsidRPr="006D2CD4">
        <w:rPr>
          <w:rStyle w:val="StyleUnderline"/>
          <w:rFonts w:asciiTheme="majorHAnsi" w:hAnsiTheme="majorHAnsi" w:cstheme="majorHAnsi"/>
          <w:color w:val="000000" w:themeColor="text1"/>
        </w:rPr>
        <w:t xml:space="preserve">The effects will grow and build as the planet continues to </w:t>
      </w:r>
      <w:proofErr w:type="gramStart"/>
      <w:r w:rsidRPr="006D2CD4">
        <w:rPr>
          <w:rStyle w:val="StyleUnderline"/>
          <w:rFonts w:asciiTheme="majorHAnsi" w:hAnsiTheme="majorHAnsi" w:cstheme="majorHAnsi"/>
          <w:color w:val="000000" w:themeColor="text1"/>
        </w:rPr>
        <w:t>warm:</w:t>
      </w:r>
      <w:proofErr w:type="gramEnd"/>
      <w:r w:rsidRPr="006D2CD4">
        <w:rPr>
          <w:rStyle w:val="StyleUnderline"/>
          <w:rFonts w:asciiTheme="majorHAnsi" w:hAnsiTheme="majorHAnsi" w:cstheme="majorHAnsi"/>
          <w:color w:val="000000" w:themeColor="text1"/>
        </w:rPr>
        <w:t xml:space="preserve"> from 1 degree to 1.5 to almost certainly 2 degrees and beyond.</w:t>
      </w:r>
      <w:r w:rsidRPr="006D2CD4">
        <w:rPr>
          <w:rFonts w:asciiTheme="majorHAnsi" w:hAnsiTheme="majorHAnsi" w:cstheme="majorHAnsi"/>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6D2CD4">
        <w:rPr>
          <w:rStyle w:val="StyleUnderline"/>
          <w:rFonts w:asciiTheme="majorHAnsi" w:hAnsiTheme="majorHAnsi" w:cstheme="majorHAnsi"/>
          <w:color w:val="000000" w:themeColor="text1"/>
        </w:rPr>
        <w:t xml:space="preserve">climate change is </w:t>
      </w:r>
      <w:r w:rsidRPr="00C17A44">
        <w:rPr>
          <w:rStyle w:val="StyleUnderline"/>
          <w:rFonts w:asciiTheme="majorHAnsi" w:hAnsiTheme="majorHAnsi" w:cstheme="majorHAnsi"/>
          <w:color w:val="000000" w:themeColor="text1"/>
        </w:rPr>
        <w:t>not a discrete</w:t>
      </w:r>
      <w:r w:rsidRPr="006D2CD4">
        <w:rPr>
          <w:rStyle w:val="StyleUnderline"/>
          <w:rFonts w:asciiTheme="majorHAnsi" w:hAnsiTheme="majorHAnsi" w:cstheme="majorHAnsi"/>
          <w:color w:val="000000" w:themeColor="text1"/>
        </w:rPr>
        <w:t xml:space="preserve"> clue </w:t>
      </w:r>
      <w:r w:rsidRPr="006D2CD4">
        <w:rPr>
          <w:rFonts w:asciiTheme="majorHAnsi" w:hAnsiTheme="majorHAnsi" w:cstheme="majorHAnsi"/>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6D2CD4">
        <w:rPr>
          <w:rStyle w:val="StyleUnderline"/>
          <w:rFonts w:asciiTheme="majorHAnsi" w:hAnsiTheme="majorHAnsi" w:cstheme="majorHAnsi"/>
          <w:color w:val="000000" w:themeColor="text1"/>
        </w:rPr>
        <w:t xml:space="preserve">If hurricanes of a certain force are now five </w:t>
      </w:r>
      <w:r w:rsidRPr="00C17A44">
        <w:rPr>
          <w:rStyle w:val="StyleUnderline"/>
          <w:rFonts w:asciiTheme="majorHAnsi" w:hAnsiTheme="majorHAnsi" w:cstheme="majorHAnsi"/>
          <w:color w:val="000000" w:themeColor="text1"/>
        </w:rPr>
        <w:t>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C17A44">
        <w:rPr>
          <w:rFonts w:asciiTheme="majorHAnsi" w:hAnsiTheme="majorHAnsi" w:cstheme="majorHAnsi"/>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w:t>
      </w:r>
      <w:proofErr w:type="spellStart"/>
      <w:r w:rsidRPr="00C17A44">
        <w:rPr>
          <w:rFonts w:asciiTheme="majorHAnsi" w:hAnsiTheme="majorHAnsi" w:cstheme="majorHAnsi"/>
          <w:color w:val="000000" w:themeColor="text1"/>
          <w:sz w:val="14"/>
        </w:rPr>
        <w:t>Broecker</w:t>
      </w:r>
      <w:proofErr w:type="spellEnd"/>
      <w:r w:rsidRPr="00C17A44">
        <w:rPr>
          <w:rFonts w:asciiTheme="majorHAnsi" w:hAnsiTheme="majorHAnsi" w:cstheme="majorHAnsi"/>
          <w:color w:val="000000" w:themeColor="text1"/>
          <w:sz w:val="14"/>
        </w:rPr>
        <w:t>, the avuncular oceanographer, means when he calls the planet an “angry beast.”76 You could also go with “war machine.” Each day</w:t>
      </w:r>
      <w:r w:rsidRPr="006D2CD4">
        <w:rPr>
          <w:rFonts w:asciiTheme="majorHAnsi" w:hAnsiTheme="majorHAnsi" w:cstheme="majorHAnsi"/>
          <w:color w:val="000000" w:themeColor="text1"/>
          <w:sz w:val="14"/>
        </w:rPr>
        <w:t xml:space="preserve">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w:t>
      </w:r>
      <w:proofErr w:type="spellStart"/>
      <w:r w:rsidRPr="006D2CD4">
        <w:rPr>
          <w:rFonts w:asciiTheme="majorHAnsi" w:hAnsiTheme="majorHAnsi" w:cstheme="majorHAnsi"/>
          <w:color w:val="000000" w:themeColor="text1"/>
          <w:sz w:val="14"/>
        </w:rPr>
        <w:t>mountainslope</w:t>
      </w:r>
      <w:proofErr w:type="spellEnd"/>
      <w:r w:rsidRPr="006D2CD4">
        <w:rPr>
          <w:rFonts w:asciiTheme="majorHAnsi" w:hAnsiTheme="majorHAnsi" w:cstheme="majorHAnsi"/>
          <w:color w:val="000000" w:themeColor="text1"/>
          <w:sz w:val="14"/>
        </w:rPr>
        <w:t xml:space="preserv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w:t>
      </w:r>
      <w:proofErr w:type="gramStart"/>
      <w:r w:rsidRPr="006D2CD4">
        <w:rPr>
          <w:rFonts w:asciiTheme="majorHAnsi" w:hAnsiTheme="majorHAnsi" w:cstheme="majorHAnsi"/>
          <w:color w:val="000000" w:themeColor="text1"/>
          <w:sz w:val="14"/>
        </w:rPr>
        <w:t>reflected back</w:t>
      </w:r>
      <w:proofErr w:type="gramEnd"/>
      <w:r w:rsidRPr="006D2CD4">
        <w:rPr>
          <w:rFonts w:asciiTheme="majorHAnsi" w:hAnsiTheme="majorHAnsi" w:cstheme="majorHAnsi"/>
          <w:color w:val="000000" w:themeColor="text1"/>
          <w:sz w:val="14"/>
        </w:rPr>
        <w:t xml:space="preserve"> to the sun and more absorbed by a planet warming faster still, which means an ocean less able to absorb atmospheric carbon and so a planet warming faster still. </w:t>
      </w:r>
      <w:r w:rsidRPr="006D2CD4">
        <w:rPr>
          <w:rStyle w:val="StyleUnderline"/>
          <w:rFonts w:asciiTheme="majorHAnsi" w:hAnsiTheme="majorHAnsi" w:cstheme="majorHAnsi"/>
          <w:color w:val="000000" w:themeColor="text1"/>
        </w:rPr>
        <w:t xml:space="preserve">A </w:t>
      </w:r>
      <w:r w:rsidRPr="00C17A44">
        <w:rPr>
          <w:rStyle w:val="StyleUnderline"/>
          <w:rFonts w:asciiTheme="majorHAnsi" w:hAnsiTheme="majorHAnsi" w:cstheme="majorHAnsi"/>
          <w:color w:val="000000" w:themeColor="text1"/>
          <w:highlight w:val="green"/>
        </w:rPr>
        <w:t>warming</w:t>
      </w:r>
      <w:r w:rsidRPr="006D2CD4">
        <w:rPr>
          <w:rStyle w:val="StyleUnderline"/>
          <w:rFonts w:asciiTheme="majorHAnsi" w:hAnsiTheme="majorHAnsi" w:cstheme="majorHAnsi"/>
          <w:color w:val="000000" w:themeColor="text1"/>
        </w:rPr>
        <w:t xml:space="preserve"> planet </w:t>
      </w:r>
      <w:r w:rsidRPr="00C17A44">
        <w:rPr>
          <w:rStyle w:val="StyleUnderline"/>
          <w:rFonts w:asciiTheme="majorHAnsi" w:hAnsiTheme="majorHAnsi" w:cstheme="majorHAnsi"/>
          <w:color w:val="000000" w:themeColor="text1"/>
          <w:highlight w:val="green"/>
        </w:rPr>
        <w:t>will</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melt</w:t>
      </w:r>
      <w:r w:rsidRPr="006D2CD4">
        <w:rPr>
          <w:rStyle w:val="StyleUnderline"/>
          <w:rFonts w:asciiTheme="majorHAnsi" w:hAnsiTheme="majorHAnsi" w:cstheme="majorHAnsi"/>
          <w:color w:val="000000" w:themeColor="text1"/>
        </w:rPr>
        <w:t xml:space="preserve"> Arctic </w:t>
      </w:r>
      <w:r w:rsidRPr="006D2CD4">
        <w:rPr>
          <w:rStyle w:val="StyleUnderline"/>
          <w:rFonts w:asciiTheme="majorHAnsi" w:hAnsiTheme="majorHAnsi" w:cstheme="majorHAnsi"/>
          <w:color w:val="000000" w:themeColor="text1"/>
          <w:highlight w:val="green"/>
        </w:rPr>
        <w:t xml:space="preserve">permafrost, </w:t>
      </w:r>
      <w:r w:rsidRPr="00C17A44">
        <w:rPr>
          <w:rStyle w:val="StyleUnderline"/>
          <w:rFonts w:asciiTheme="majorHAnsi" w:hAnsiTheme="majorHAnsi" w:cstheme="majorHAnsi"/>
          <w:color w:val="000000" w:themeColor="text1"/>
        </w:rPr>
        <w:t>which contains</w:t>
      </w:r>
      <w:r w:rsidRPr="006D2CD4">
        <w:rPr>
          <w:rStyle w:val="StyleUnderline"/>
          <w:rFonts w:asciiTheme="majorHAnsi" w:hAnsiTheme="majorHAnsi" w:cstheme="majorHAnsi"/>
          <w:color w:val="000000" w:themeColor="text1"/>
        </w:rPr>
        <w:t xml:space="preserve"> 1.8 trillion tons of </w:t>
      </w:r>
      <w:r w:rsidRPr="00C17A44">
        <w:rPr>
          <w:rStyle w:val="StyleUnderline"/>
          <w:rFonts w:asciiTheme="majorHAnsi" w:hAnsiTheme="majorHAnsi" w:cstheme="majorHAnsi"/>
          <w:color w:val="000000" w:themeColor="text1"/>
        </w:rPr>
        <w:t>carbon,</w:t>
      </w:r>
      <w:r w:rsidRPr="006D2CD4">
        <w:rPr>
          <w:rStyle w:val="StyleUnderline"/>
          <w:rFonts w:asciiTheme="majorHAnsi" w:hAnsiTheme="majorHAnsi" w:cstheme="majorHAnsi"/>
          <w:color w:val="000000" w:themeColor="text1"/>
        </w:rPr>
        <w:t xml:space="preserve"> more than twice as much as is currently suspended in the earth’s atmosphere, and some of </w:t>
      </w:r>
      <w:r w:rsidRPr="00C17A44">
        <w:rPr>
          <w:rStyle w:val="StyleUnderline"/>
          <w:rFonts w:asciiTheme="majorHAnsi" w:hAnsiTheme="majorHAnsi" w:cstheme="majorHAnsi"/>
          <w:color w:val="000000" w:themeColor="text1"/>
          <w:highlight w:val="green"/>
        </w:rPr>
        <w:t>which</w:t>
      </w:r>
      <w:r w:rsidRPr="006D2CD4">
        <w:rPr>
          <w:rStyle w:val="StyleUnderline"/>
          <w:rFonts w:asciiTheme="majorHAnsi" w:hAnsiTheme="majorHAnsi" w:cstheme="majorHAnsi"/>
          <w:color w:val="000000" w:themeColor="text1"/>
        </w:rPr>
        <w:t xml:space="preserve">, when it thaws and is released, </w:t>
      </w:r>
      <w:r w:rsidRPr="006D2CD4">
        <w:rPr>
          <w:rStyle w:val="StyleUnderline"/>
          <w:rFonts w:asciiTheme="majorHAnsi" w:hAnsiTheme="majorHAnsi" w:cstheme="majorHAnsi"/>
          <w:color w:val="000000" w:themeColor="text1"/>
          <w:highlight w:val="green"/>
        </w:rPr>
        <w:t xml:space="preserve">may evaporate as </w:t>
      </w:r>
      <w:r w:rsidRPr="00C17A44">
        <w:rPr>
          <w:rStyle w:val="StyleUnderline"/>
          <w:rFonts w:asciiTheme="majorHAnsi" w:hAnsiTheme="majorHAnsi" w:cstheme="majorHAnsi"/>
          <w:color w:val="000000" w:themeColor="text1"/>
          <w:highlight w:val="green"/>
        </w:rPr>
        <w:t>methane, which is thirty</w:t>
      </w:r>
      <w:r w:rsidRPr="006D2CD4">
        <w:rPr>
          <w:rStyle w:val="StyleUnderline"/>
          <w:rFonts w:asciiTheme="majorHAnsi" w:hAnsiTheme="majorHAnsi" w:cstheme="majorHAnsi"/>
          <w:color w:val="000000" w:themeColor="text1"/>
          <w:highlight w:val="green"/>
        </w:rPr>
        <w:t xml:space="preserve">-four times as </w:t>
      </w:r>
      <w:r w:rsidRPr="00C17A44">
        <w:rPr>
          <w:rStyle w:val="StyleUnderline"/>
          <w:rFonts w:asciiTheme="majorHAnsi" w:hAnsiTheme="majorHAnsi" w:cstheme="majorHAnsi"/>
          <w:color w:val="000000" w:themeColor="text1"/>
          <w:highlight w:val="green"/>
        </w:rPr>
        <w:t xml:space="preserve">powerful </w:t>
      </w:r>
      <w:r w:rsidRPr="00C17A44">
        <w:rPr>
          <w:rStyle w:val="StyleUnderline"/>
          <w:rFonts w:asciiTheme="majorHAnsi" w:hAnsiTheme="majorHAnsi" w:cstheme="majorHAnsi"/>
          <w:color w:val="000000" w:themeColor="text1"/>
          <w:highlight w:val="green"/>
        </w:rPr>
        <w:lastRenderedPageBreak/>
        <w:t>a greenhouse-gas warming</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blanket</w:t>
      </w:r>
      <w:r w:rsidRPr="006D2CD4">
        <w:rPr>
          <w:rStyle w:val="StyleUnderline"/>
          <w:rFonts w:asciiTheme="majorHAnsi" w:hAnsiTheme="majorHAnsi" w:cstheme="majorHAnsi"/>
          <w:color w:val="000000" w:themeColor="text1"/>
        </w:rPr>
        <w:t xml:space="preserve"> as carbon dioxide when judged on the timescale of a century</w:t>
      </w:r>
      <w:r w:rsidRPr="006D2CD4">
        <w:rPr>
          <w:rFonts w:asciiTheme="majorHAnsi" w:hAnsiTheme="majorHAnsi" w:cstheme="majorHAnsi"/>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6D2CD4">
        <w:rPr>
          <w:rStyle w:val="StyleUnderline"/>
          <w:rFonts w:asciiTheme="majorHAnsi" w:hAnsiTheme="majorHAnsi" w:cstheme="majorHAnsi"/>
          <w:color w:val="000000" w:themeColor="text1"/>
        </w:rPr>
        <w:t xml:space="preserve">Higher temperatures </w:t>
      </w:r>
      <w:proofErr w:type="gramStart"/>
      <w:r w:rsidRPr="006D2CD4">
        <w:rPr>
          <w:rStyle w:val="StyleUnderline"/>
          <w:rFonts w:asciiTheme="majorHAnsi" w:hAnsiTheme="majorHAnsi" w:cstheme="majorHAnsi"/>
          <w:color w:val="000000" w:themeColor="text1"/>
        </w:rPr>
        <w:t>means</w:t>
      </w:r>
      <w:proofErr w:type="gramEnd"/>
      <w:r w:rsidRPr="006D2CD4">
        <w:rPr>
          <w:rStyle w:val="StyleUnderline"/>
          <w:rFonts w:asciiTheme="majorHAnsi" w:hAnsiTheme="majorHAnsi" w:cstheme="majorHAnsi"/>
          <w:color w:val="000000" w:themeColor="text1"/>
        </w:rPr>
        <w:t xml:space="preserve"> more forest fires means fewer trees means less carbon absorption, means more carbon in the atmosphere, means a hotter planet still</w:t>
      </w:r>
      <w:r w:rsidRPr="006D2CD4">
        <w:rPr>
          <w:rFonts w:asciiTheme="majorHAnsi" w:hAnsiTheme="majorHAnsi" w:cstheme="majorHAnsi"/>
          <w:color w:val="000000" w:themeColor="text1"/>
          <w:sz w:val="14"/>
        </w:rPr>
        <w:t xml:space="preserve">—and so on. A warmer planet means more water vapor in the atmosphere, </w:t>
      </w:r>
      <w:proofErr w:type="gramStart"/>
      <w:r w:rsidRPr="006D2CD4">
        <w:rPr>
          <w:rFonts w:asciiTheme="majorHAnsi" w:hAnsiTheme="majorHAnsi" w:cstheme="majorHAnsi"/>
          <w:color w:val="000000" w:themeColor="text1"/>
          <w:sz w:val="14"/>
        </w:rPr>
        <w:t>and,</w:t>
      </w:r>
      <w:proofErr w:type="gramEnd"/>
      <w:r w:rsidRPr="006D2CD4">
        <w:rPr>
          <w:rFonts w:asciiTheme="majorHAnsi" w:hAnsiTheme="majorHAnsi" w:cstheme="majorHAnsi"/>
          <w:color w:val="000000" w:themeColor="text1"/>
          <w:sz w:val="14"/>
        </w:rPr>
        <w:t xml:space="preserve">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6D2CD4">
        <w:rPr>
          <w:rStyle w:val="StyleUnderline"/>
          <w:rFonts w:asciiTheme="majorHAnsi" w:hAnsiTheme="majorHAnsi" w:cstheme="majorHAnsi"/>
          <w:color w:val="000000" w:themeColor="text1"/>
        </w:rPr>
        <w:t>These are the systems climate scientists call “feedbacks”; there are more</w:t>
      </w:r>
      <w:r w:rsidRPr="006D2CD4">
        <w:rPr>
          <w:rFonts w:asciiTheme="majorHAnsi" w:hAnsiTheme="majorHAnsi" w:cstheme="majorHAnsi"/>
          <w:color w:val="000000" w:themeColor="text1"/>
          <w:sz w:val="14"/>
        </w:rPr>
        <w:t xml:space="preserve">.82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w:t>
      </w:r>
      <w:proofErr w:type="gramStart"/>
      <w:r w:rsidRPr="006D2CD4">
        <w:rPr>
          <w:rFonts w:asciiTheme="majorHAnsi" w:hAnsiTheme="majorHAnsi" w:cstheme="majorHAnsi"/>
          <w:color w:val="000000" w:themeColor="text1"/>
          <w:sz w:val="14"/>
        </w:rPr>
        <w:t>plan ahead</w:t>
      </w:r>
      <w:proofErr w:type="gramEnd"/>
      <w:r w:rsidRPr="006D2CD4">
        <w:rPr>
          <w:rFonts w:asciiTheme="majorHAnsi" w:hAnsiTheme="majorHAnsi" w:cstheme="majorHAnsi"/>
          <w:color w:val="000000" w:themeColor="text1"/>
          <w:sz w:val="14"/>
        </w:rPr>
        <w:t xml:space="preserve">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w:t>
      </w:r>
      <w:proofErr w:type="spellStart"/>
      <w:r w:rsidRPr="006D2CD4">
        <w:rPr>
          <w:rFonts w:asciiTheme="majorHAnsi" w:hAnsiTheme="majorHAnsi" w:cstheme="majorHAnsi"/>
          <w:color w:val="000000" w:themeColor="text1"/>
          <w:sz w:val="14"/>
        </w:rPr>
        <w:t>monsoonish</w:t>
      </w:r>
      <w:proofErr w:type="spellEnd"/>
      <w:r w:rsidRPr="006D2CD4">
        <w:rPr>
          <w:rFonts w:asciiTheme="majorHAnsi" w:hAnsiTheme="majorHAnsi" w:cstheme="majorHAnsi"/>
          <w:color w:val="000000" w:themeColor="text1"/>
          <w:sz w:val="14"/>
        </w:rPr>
        <w:t xml:space="preserve">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w:t>
      </w:r>
      <w:proofErr w:type="spellStart"/>
      <w:r w:rsidRPr="006D2CD4">
        <w:rPr>
          <w:rFonts w:asciiTheme="majorHAnsi" w:hAnsiTheme="majorHAnsi" w:cstheme="majorHAnsi"/>
          <w:color w:val="000000" w:themeColor="text1"/>
          <w:sz w:val="14"/>
        </w:rPr>
        <w:t>colonias</w:t>
      </w:r>
      <w:proofErr w:type="spellEnd"/>
      <w:r w:rsidRPr="006D2CD4">
        <w:rPr>
          <w:rFonts w:asciiTheme="majorHAnsi" w:hAnsiTheme="majorHAnsi" w:cstheme="majorHAnsi"/>
          <w:color w:val="000000" w:themeColor="text1"/>
          <w:sz w:val="14"/>
        </w:rPr>
        <w:t xml:space="preserve">”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6D2CD4">
        <w:rPr>
          <w:rStyle w:val="StyleUnderline"/>
          <w:rFonts w:asciiTheme="majorHAnsi" w:hAnsiTheme="majorHAnsi" w:cstheme="majorHAnsi"/>
          <w:color w:val="000000" w:themeColor="text1"/>
        </w:rPr>
        <w:t>the belief that climate could be plausibly governed, or managed, by any institution or human instrument presently at hand is another wide-eyed climate delusion.</w:t>
      </w:r>
      <w:r w:rsidRPr="006D2CD4">
        <w:rPr>
          <w:rFonts w:asciiTheme="majorHAnsi" w:hAnsiTheme="majorHAnsi" w:cstheme="majorHAnsi"/>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w:t>
      </w:r>
      <w:r w:rsidRPr="006D2CD4">
        <w:rPr>
          <w:rFonts w:asciiTheme="majorHAnsi" w:hAnsiTheme="majorHAnsi" w:cstheme="majorHAnsi"/>
          <w:color w:val="000000" w:themeColor="text1"/>
          <w:sz w:val="14"/>
        </w:rPr>
        <w:lastRenderedPageBreak/>
        <w:t xml:space="preserve">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w:t>
      </w:r>
      <w:proofErr w:type="spellStart"/>
      <w:r w:rsidRPr="006D2CD4">
        <w:rPr>
          <w:rFonts w:asciiTheme="majorHAnsi" w:hAnsiTheme="majorHAnsi" w:cstheme="majorHAnsi"/>
          <w:color w:val="000000" w:themeColor="text1"/>
          <w:sz w:val="14"/>
        </w:rPr>
        <w:t>Malm</w:t>
      </w:r>
      <w:proofErr w:type="spellEnd"/>
      <w:r w:rsidRPr="006D2CD4">
        <w:rPr>
          <w:rFonts w:asciiTheme="majorHAnsi" w:hAnsiTheme="majorHAnsi" w:cstheme="majorHAnsi"/>
          <w:color w:val="000000" w:themeColor="text1"/>
          <w:sz w:val="14"/>
        </w:rPr>
        <w:t xml:space="preserve">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6D2CD4">
        <w:rPr>
          <w:rStyle w:val="StyleUnderline"/>
          <w:rFonts w:asciiTheme="majorHAnsi" w:hAnsiTheme="majorHAnsi" w:cstheme="majorHAnsi"/>
          <w:color w:val="000000" w:themeColor="text1"/>
        </w:rPr>
        <w:t>Adaptation to climate change is often viewed in terms of market trade-offs, but in the coming decades the trade will work in the opposite direction</w:t>
      </w:r>
      <w:r w:rsidRPr="006D2CD4">
        <w:rPr>
          <w:rFonts w:asciiTheme="majorHAnsi" w:hAnsiTheme="majorHAnsi" w:cstheme="majorHAnsi"/>
          <w:color w:val="000000" w:themeColor="text1"/>
          <w:sz w:val="14"/>
        </w:rPr>
        <w:t>, with relative prosperity a benefit of more aggressive action.</w:t>
      </w:r>
      <w:r w:rsidRPr="006D2CD4">
        <w:rPr>
          <w:rStyle w:val="StyleUnderline"/>
          <w:rFonts w:asciiTheme="majorHAnsi" w:hAnsiTheme="majorHAnsi" w:cstheme="majorHAnsi"/>
          <w:color w:val="000000" w:themeColor="text1"/>
        </w:rPr>
        <w:t xml:space="preserve"> Every degree of warming</w:t>
      </w:r>
      <w:r w:rsidRPr="006D2CD4">
        <w:rPr>
          <w:rFonts w:asciiTheme="majorHAnsi" w:hAnsiTheme="majorHAnsi" w:cstheme="majorHAnsi"/>
          <w:color w:val="000000" w:themeColor="text1"/>
          <w:sz w:val="14"/>
        </w:rPr>
        <w:t>, it’s been estimated,</w:t>
      </w:r>
      <w:r w:rsidRPr="006D2CD4">
        <w:rPr>
          <w:rStyle w:val="StyleUnderline"/>
          <w:rFonts w:asciiTheme="majorHAnsi" w:hAnsiTheme="majorHAnsi" w:cstheme="majorHAnsi"/>
          <w:color w:val="000000" w:themeColor="text1"/>
        </w:rPr>
        <w:t xml:space="preserve"> costs a temperate country like the United States about one percentage point of GDP, and according to one recent paper, at 1.5 degrees the world would be $20 trillion richer than at 2 degrees</w:t>
      </w:r>
      <w:r w:rsidRPr="006D2CD4">
        <w:rPr>
          <w:rFonts w:asciiTheme="majorHAnsi" w:hAnsiTheme="majorHAnsi" w:cstheme="majorHAnsi"/>
          <w:color w:val="000000" w:themeColor="text1"/>
          <w:sz w:val="14"/>
        </w:rPr>
        <w:t xml:space="preserve">.101, 102 </w:t>
      </w:r>
      <w:r w:rsidRPr="006D2CD4">
        <w:rPr>
          <w:rStyle w:val="StyleUnderline"/>
          <w:rFonts w:asciiTheme="majorHAnsi" w:hAnsiTheme="majorHAnsi" w:cstheme="majorHAnsi"/>
          <w:color w:val="000000" w:themeColor="text1"/>
        </w:rPr>
        <w:t>Turn the dial up another degree or two, and the costs balloon—the compound interest of environmental catastrophe</w:t>
      </w:r>
      <w:r w:rsidRPr="006D2CD4">
        <w:rPr>
          <w:rFonts w:asciiTheme="majorHAnsi" w:hAnsiTheme="majorHAnsi" w:cstheme="majorHAnsi"/>
          <w:color w:val="000000" w:themeColor="text1"/>
          <w:sz w:val="14"/>
        </w:rPr>
        <w:t xml:space="preserve">. </w:t>
      </w:r>
      <w:r w:rsidRPr="006D2CD4">
        <w:rPr>
          <w:rStyle w:val="StyleUnderline"/>
          <w:rFonts w:asciiTheme="majorHAnsi" w:hAnsiTheme="majorHAnsi" w:cstheme="majorHAnsi"/>
          <w:color w:val="000000" w:themeColor="text1"/>
        </w:rPr>
        <w:t>3.7 degrees of warming would produce $551 trillion in damages</w:t>
      </w:r>
      <w:r w:rsidRPr="006D2CD4">
        <w:rPr>
          <w:rFonts w:asciiTheme="majorHAnsi" w:hAnsiTheme="majorHAnsi" w:cstheme="majorHAnsi"/>
          <w:color w:val="000000" w:themeColor="text1"/>
          <w:sz w:val="14"/>
        </w:rPr>
        <w:t xml:space="preserve">,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t>
      </w:r>
      <w:proofErr w:type="gramStart"/>
      <w:r w:rsidRPr="006D2CD4">
        <w:rPr>
          <w:rFonts w:asciiTheme="majorHAnsi" w:hAnsiTheme="majorHAnsi" w:cstheme="majorHAnsi"/>
          <w:color w:val="000000" w:themeColor="text1"/>
          <w:sz w:val="14"/>
        </w:rPr>
        <w:t>warming, because</w:t>
      </w:r>
      <w:proofErr w:type="gramEnd"/>
      <w:r w:rsidRPr="006D2CD4">
        <w:rPr>
          <w:rFonts w:asciiTheme="majorHAnsi" w:hAnsiTheme="majorHAnsi" w:cstheme="majorHAnsi"/>
          <w:color w:val="000000" w:themeColor="text1"/>
          <w:sz w:val="14"/>
        </w:rPr>
        <w:t xml:space="preserv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6D2CD4">
        <w:rPr>
          <w:rStyle w:val="StyleUnderline"/>
          <w:rFonts w:asciiTheme="majorHAnsi" w:hAnsiTheme="majorHAnsi" w:cstheme="majorHAnsi"/>
          <w:color w:val="000000" w:themeColor="text1"/>
        </w:rPr>
        <w:t xml:space="preserve"> </w:t>
      </w:r>
      <w:proofErr w:type="spellStart"/>
      <w:r w:rsidRPr="006D2CD4">
        <w:rPr>
          <w:rStyle w:val="StyleUnderline"/>
          <w:rFonts w:asciiTheme="majorHAnsi" w:hAnsiTheme="majorHAnsi" w:cstheme="majorHAnsi"/>
          <w:color w:val="000000" w:themeColor="text1"/>
        </w:rPr>
        <w:t>Shindell</w:t>
      </w:r>
      <w:proofErr w:type="spellEnd"/>
      <w:r w:rsidRPr="006D2CD4">
        <w:rPr>
          <w:rStyle w:val="StyleUnderline"/>
          <w:rFonts w:asciiTheme="majorHAnsi" w:hAnsiTheme="majorHAnsi" w:cstheme="majorHAnsi"/>
          <w:color w:val="000000" w:themeColor="text1"/>
        </w:rPr>
        <w:t xml:space="preserve"> tried to quantify </w:t>
      </w:r>
      <w:r w:rsidRPr="006D2CD4">
        <w:rPr>
          <w:rFonts w:asciiTheme="majorHAnsi" w:hAnsiTheme="majorHAnsi" w:cstheme="majorHAnsi"/>
          <w:color w:val="000000" w:themeColor="text1"/>
          <w:sz w:val="14"/>
        </w:rPr>
        <w:t>the suffering that would be avoided if warming was kept to 1.5 degrees, rather than 2 degrees—in other words,</w:t>
      </w:r>
      <w:r w:rsidRPr="006D2CD4">
        <w:rPr>
          <w:rStyle w:val="StyleUnderline"/>
          <w:rFonts w:asciiTheme="majorHAnsi" w:hAnsiTheme="majorHAnsi" w:cstheme="majorHAnsi"/>
          <w:color w:val="000000" w:themeColor="text1"/>
        </w:rPr>
        <w:t xml:space="preserve"> how much additional suffering would result from just that additional half-degree of warming</w:t>
      </w:r>
      <w:r w:rsidRPr="006D2CD4">
        <w:rPr>
          <w:rFonts w:asciiTheme="majorHAnsi" w:hAnsiTheme="majorHAnsi" w:cstheme="majorHAnsi"/>
          <w:color w:val="000000" w:themeColor="text1"/>
          <w:sz w:val="14"/>
        </w:rPr>
        <w:t>. Their answer:</w:t>
      </w:r>
      <w:r w:rsidRPr="006D2CD4">
        <w:rPr>
          <w:rStyle w:val="StyleUnderline"/>
          <w:rFonts w:asciiTheme="majorHAnsi" w:hAnsiTheme="majorHAnsi" w:cstheme="majorHAnsi"/>
          <w:color w:val="000000" w:themeColor="text1"/>
        </w:rPr>
        <w:t xml:space="preserve"> 150 million more people would die </w:t>
      </w:r>
      <w:r w:rsidRPr="006D2CD4">
        <w:rPr>
          <w:rStyle w:val="Emphasis"/>
          <w:rFonts w:asciiTheme="majorHAnsi" w:hAnsiTheme="majorHAnsi" w:cstheme="majorHAnsi"/>
          <w:color w:val="000000" w:themeColor="text1"/>
        </w:rPr>
        <w:t>from air pollution alone</w:t>
      </w:r>
      <w:r w:rsidRPr="006D2CD4">
        <w:rPr>
          <w:rStyle w:val="StyleUnderline"/>
          <w:rFonts w:asciiTheme="majorHAnsi" w:hAnsiTheme="majorHAnsi" w:cstheme="majorHAnsi"/>
          <w:color w:val="000000" w:themeColor="text1"/>
        </w:rPr>
        <w:t xml:space="preserve"> in a 2-degree warmer world than in a 1.1075-degree warmer one</w:t>
      </w:r>
      <w:r w:rsidRPr="006D2CD4">
        <w:rPr>
          <w:rFonts w:asciiTheme="majorHAnsi" w:hAnsiTheme="majorHAnsi" w:cstheme="majorHAnsi"/>
          <w:color w:val="000000" w:themeColor="text1"/>
          <w:sz w:val="14"/>
        </w:rPr>
        <w:t>. Later that year, the</w:t>
      </w:r>
      <w:r w:rsidRPr="006D2CD4">
        <w:rPr>
          <w:rStyle w:val="StyleUnderline"/>
          <w:rFonts w:asciiTheme="majorHAnsi" w:hAnsiTheme="majorHAnsi" w:cstheme="majorHAnsi"/>
          <w:color w:val="000000" w:themeColor="text1"/>
        </w:rPr>
        <w:t xml:space="preserve"> IPCC raised the stakes further: in the gap between 1.1085 degrees and 2, it said, </w:t>
      </w:r>
      <w:r w:rsidRPr="006D2CD4">
        <w:rPr>
          <w:rStyle w:val="Emphasis"/>
          <w:rFonts w:asciiTheme="majorHAnsi" w:hAnsiTheme="majorHAnsi" w:cstheme="majorHAnsi"/>
          <w:color w:val="000000" w:themeColor="text1"/>
          <w:highlight w:val="green"/>
        </w:rPr>
        <w:t>hundreds of millions of lives were at stake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Numbers that large can be hard to grasp, but </w:t>
      </w:r>
      <w:r w:rsidRPr="006D2CD4">
        <w:rPr>
          <w:rStyle w:val="StyleUnderline"/>
          <w:rFonts w:asciiTheme="majorHAnsi" w:hAnsiTheme="majorHAnsi" w:cstheme="majorHAnsi"/>
          <w:color w:val="000000" w:themeColor="text1"/>
        </w:rPr>
        <w:t>150 million is the equivalent of twenty-five Holocausts</w:t>
      </w:r>
      <w:r w:rsidRPr="006D2CD4">
        <w:rPr>
          <w:rFonts w:asciiTheme="majorHAnsi" w:hAnsiTheme="majorHAnsi" w:cstheme="majorHAnsi"/>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6D2CD4">
        <w:rPr>
          <w:rStyle w:val="StyleUnderline"/>
          <w:rFonts w:asciiTheme="majorHAnsi" w:hAnsiTheme="majorHAnsi" w:cstheme="majorHAnsi"/>
          <w:color w:val="000000" w:themeColor="text1"/>
        </w:rPr>
        <w:t>Rhetoric often fails us on climate because the only factually appropriate language is of a kind we’ve been trained, by a buoyant culture of sunny-side-up optimism, to dismiss, categorically, as hyperbole</w:t>
      </w:r>
      <w:r w:rsidRPr="006D2CD4">
        <w:rPr>
          <w:rFonts w:asciiTheme="majorHAnsi" w:hAnsiTheme="majorHAnsi" w:cstheme="majorHAnsi"/>
          <w:color w:val="000000" w:themeColor="text1"/>
          <w:sz w:val="14"/>
        </w:rPr>
        <w:t xml:space="preserve">. Here, </w:t>
      </w:r>
      <w:r w:rsidRPr="006D2CD4">
        <w:rPr>
          <w:rStyle w:val="StyleUnderline"/>
          <w:rFonts w:asciiTheme="majorHAnsi" w:hAnsiTheme="majorHAnsi" w:cstheme="majorHAnsi"/>
          <w:color w:val="000000" w:themeColor="text1"/>
        </w:rPr>
        <w:t xml:space="preserve">the facts are hysterical, and the dimensions of the drama that will play out between those poles </w:t>
      </w:r>
      <w:r w:rsidRPr="006D2CD4">
        <w:rPr>
          <w:rStyle w:val="Emphasis"/>
          <w:rFonts w:asciiTheme="majorHAnsi" w:hAnsiTheme="majorHAnsi" w:cstheme="majorHAnsi"/>
          <w:color w:val="000000" w:themeColor="text1"/>
        </w:rPr>
        <w:t>incomprehensibly large</w:t>
      </w:r>
      <w:r w:rsidRPr="006D2CD4">
        <w:rPr>
          <w:rFonts w:asciiTheme="majorHAnsi" w:hAnsiTheme="majorHAnsi" w:cstheme="majorHAnsi"/>
          <w:color w:val="000000" w:themeColor="text1"/>
          <w:sz w:val="14"/>
        </w:rPr>
        <w:t xml:space="preserve">—large enough to enclose not just </w:t>
      </w:r>
      <w:proofErr w:type="gramStart"/>
      <w:r w:rsidRPr="006D2CD4">
        <w:rPr>
          <w:rFonts w:asciiTheme="majorHAnsi" w:hAnsiTheme="majorHAnsi" w:cstheme="majorHAnsi"/>
          <w:color w:val="000000" w:themeColor="text1"/>
          <w:sz w:val="14"/>
        </w:rPr>
        <w:t>all of</w:t>
      </w:r>
      <w:proofErr w:type="gramEnd"/>
      <w:r w:rsidRPr="006D2CD4">
        <w:rPr>
          <w:rFonts w:asciiTheme="majorHAnsi" w:hAnsiTheme="majorHAnsi" w:cstheme="majorHAnsi"/>
          <w:color w:val="000000" w:themeColor="text1"/>
          <w:sz w:val="14"/>
        </w:rPr>
        <w:t xml:space="preserve">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w:t>
      </w:r>
      <w:proofErr w:type="gramStart"/>
      <w:r w:rsidRPr="006D2CD4">
        <w:rPr>
          <w:rFonts w:asciiTheme="majorHAnsi" w:hAnsiTheme="majorHAnsi" w:cstheme="majorHAnsi"/>
          <w:color w:val="000000" w:themeColor="text1"/>
          <w:sz w:val="14"/>
        </w:rPr>
        <w:t>all of</w:t>
      </w:r>
      <w:proofErr w:type="gramEnd"/>
      <w:r w:rsidRPr="006D2CD4">
        <w:rPr>
          <w:rFonts w:asciiTheme="majorHAnsi" w:hAnsiTheme="majorHAnsi" w:cstheme="majorHAnsi"/>
          <w:color w:val="000000" w:themeColor="text1"/>
          <w:sz w:val="14"/>
        </w:rPr>
        <w:t xml:space="preserve"> human history. That has been the work of a single generation. The second generation faces a very different task: the project of preserving our collective future, forestalling that </w:t>
      </w:r>
      <w:proofErr w:type="gramStart"/>
      <w:r w:rsidRPr="006D2CD4">
        <w:rPr>
          <w:rFonts w:asciiTheme="majorHAnsi" w:hAnsiTheme="majorHAnsi" w:cstheme="majorHAnsi"/>
          <w:color w:val="000000" w:themeColor="text1"/>
          <w:sz w:val="14"/>
        </w:rPr>
        <w:t>devastation</w:t>
      </w:r>
      <w:proofErr w:type="gramEnd"/>
      <w:r w:rsidRPr="006D2CD4">
        <w:rPr>
          <w:rFonts w:asciiTheme="majorHAnsi" w:hAnsiTheme="majorHAnsi" w:cstheme="majorHAnsi"/>
          <w:color w:val="000000" w:themeColor="text1"/>
          <w:sz w:val="14"/>
        </w:rPr>
        <w:t xml:space="preserve"> and engineering an alternate path. There is simply no analogy to draw on, outside of mythology and theology—and perhaps the Cold War prospect of mutually assured destruction. Few </w:t>
      </w:r>
      <w:proofErr w:type="gramStart"/>
      <w:r w:rsidRPr="006D2CD4">
        <w:rPr>
          <w:rFonts w:asciiTheme="majorHAnsi" w:hAnsiTheme="majorHAnsi" w:cstheme="majorHAnsi"/>
          <w:color w:val="000000" w:themeColor="text1"/>
          <w:sz w:val="14"/>
        </w:rPr>
        <w:t>feel like</w:t>
      </w:r>
      <w:proofErr w:type="gramEnd"/>
      <w:r w:rsidRPr="006D2CD4">
        <w:rPr>
          <w:rFonts w:asciiTheme="majorHAnsi" w:hAnsiTheme="majorHAnsi" w:cstheme="majorHAnsi"/>
          <w:color w:val="000000" w:themeColor="text1"/>
          <w:sz w:val="14"/>
        </w:rPr>
        <w:t xml:space="preserv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w:t>
      </w:r>
      <w:proofErr w:type="gramStart"/>
      <w:r w:rsidRPr="006D2CD4">
        <w:rPr>
          <w:rFonts w:asciiTheme="majorHAnsi" w:hAnsiTheme="majorHAnsi" w:cstheme="majorHAnsi"/>
          <w:color w:val="000000" w:themeColor="text1"/>
          <w:sz w:val="14"/>
        </w:rPr>
        <w:t>brought to an end</w:t>
      </w:r>
      <w:proofErr w:type="gramEnd"/>
      <w:r w:rsidRPr="006D2CD4">
        <w:rPr>
          <w:rFonts w:asciiTheme="majorHAnsi" w:hAnsiTheme="majorHAnsi" w:cstheme="majorHAnsi"/>
          <w:color w:val="000000" w:themeColor="text1"/>
          <w:sz w:val="14"/>
        </w:rPr>
        <w:t xml:space="preserve">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w:t>
      </w:r>
      <w:r w:rsidRPr="006D2CD4">
        <w:rPr>
          <w:rFonts w:asciiTheme="majorHAnsi" w:hAnsiTheme="majorHAnsi" w:cstheme="majorHAnsi"/>
          <w:color w:val="000000" w:themeColor="text1"/>
          <w:sz w:val="14"/>
        </w:rPr>
        <w:lastRenderedPageBreak/>
        <w:t xml:space="preserve">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w:t>
      </w:r>
      <w:proofErr w:type="gramStart"/>
      <w:r w:rsidRPr="006D2CD4">
        <w:rPr>
          <w:rFonts w:asciiTheme="majorHAnsi" w:hAnsiTheme="majorHAnsi" w:cstheme="majorHAnsi"/>
          <w:color w:val="000000" w:themeColor="text1"/>
          <w:sz w:val="14"/>
        </w:rPr>
        <w:t>unclear—suggesting</w:t>
      </w:r>
      <w:proofErr w:type="gramEnd"/>
      <w:r w:rsidRPr="006D2CD4">
        <w:rPr>
          <w:rFonts w:asciiTheme="majorHAnsi" w:hAnsiTheme="majorHAnsi" w:cstheme="majorHAnsi"/>
          <w:color w:val="000000" w:themeColor="text1"/>
          <w:sz w:val="14"/>
        </w:rPr>
        <w:t xml:space="preserve">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6D2CD4">
        <w:rPr>
          <w:rStyle w:val="StyleUnderline"/>
          <w:rFonts w:asciiTheme="majorHAnsi" w:hAnsiTheme="majorHAnsi" w:cstheme="majorHAnsi"/>
          <w:color w:val="000000" w:themeColor="text1"/>
        </w:rPr>
        <w:t xml:space="preserve"> That we know global warming is our doing should be a comfort, not a cause for despair, however incomprehensively large and complicated we find the processes that have brought it into being; that we know we are, ourselves, responsible for </w:t>
      </w:r>
      <w:proofErr w:type="gramStart"/>
      <w:r w:rsidRPr="006D2CD4">
        <w:rPr>
          <w:rStyle w:val="StyleUnderline"/>
          <w:rFonts w:asciiTheme="majorHAnsi" w:hAnsiTheme="majorHAnsi" w:cstheme="majorHAnsi"/>
          <w:color w:val="000000" w:themeColor="text1"/>
        </w:rPr>
        <w:t>all of</w:t>
      </w:r>
      <w:proofErr w:type="gramEnd"/>
      <w:r w:rsidRPr="006D2CD4">
        <w:rPr>
          <w:rStyle w:val="StyleUnderline"/>
          <w:rFonts w:asciiTheme="majorHAnsi" w:hAnsiTheme="majorHAnsi" w:cstheme="majorHAnsi"/>
          <w:color w:val="000000" w:themeColor="text1"/>
        </w:rPr>
        <w:t xml:space="preserve"> its punishing effects ﻿should be empowering, and not just perversely.</w:t>
      </w:r>
      <w:r w:rsidRPr="006D2CD4">
        <w:rPr>
          <w:rFonts w:asciiTheme="majorHAnsi" w:hAnsiTheme="majorHAnsi" w:cstheme="majorHAnsi"/>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p w14:paraId="348A2EEF" w14:textId="2B22C778" w:rsidR="00E32622" w:rsidRDefault="00E32622" w:rsidP="00E32622">
      <w:pPr>
        <w:pStyle w:val="Heading2"/>
      </w:pPr>
      <w:r>
        <w:lastRenderedPageBreak/>
        <w:t>2</w:t>
      </w:r>
    </w:p>
    <w:p w14:paraId="51B9D2D2" w14:textId="77777777" w:rsidR="00E32622" w:rsidRDefault="00E32622" w:rsidP="00E32622">
      <w:pPr>
        <w:pStyle w:val="Heading4"/>
      </w:pPr>
      <w:r>
        <w:t xml:space="preserve">Healthcare counterfeiting is on the rise, but national regulations in the status quo combat the problem for the WTO – IP is the goldilocks enabler for sustained cooperation. </w:t>
      </w:r>
    </w:p>
    <w:p w14:paraId="60D9A48E" w14:textId="77777777" w:rsidR="00E32622" w:rsidRPr="00AB6E66" w:rsidRDefault="00E32622" w:rsidP="00E32622">
      <w:pPr>
        <w:rPr>
          <w:b/>
          <w:bCs/>
          <w:u w:val="single"/>
        </w:rPr>
      </w:pPr>
      <w:r w:rsidRPr="00AB6E66">
        <w:rPr>
          <w:b/>
          <w:bCs/>
          <w:u w:val="single"/>
        </w:rPr>
        <w:t>Author Diana Bentley in 2021</w:t>
      </w:r>
      <w:r>
        <w:t>, (“</w:t>
      </w:r>
      <w:r w:rsidRPr="00C742AC">
        <w:t>The insidious problem of counterfeiting in healthcare</w:t>
      </w:r>
      <w:r w:rsidRPr="00AB6E66">
        <w:t xml:space="preserve">," Raconteur, </w:t>
      </w:r>
      <w:hyperlink r:id="rId11" w:history="1">
        <w:r w:rsidRPr="00285B81">
          <w:rPr>
            <w:rStyle w:val="Hyperlink"/>
          </w:rPr>
          <w:t>https://www.raconteur.net/legal/intellectual-property/counterfeiting-healthcare/</w:t>
        </w:r>
      </w:hyperlink>
      <w:r>
        <w:t>) KD</w:t>
      </w:r>
    </w:p>
    <w:p w14:paraId="188AD114" w14:textId="77777777" w:rsidR="00E32622" w:rsidRPr="00C742AC" w:rsidRDefault="00E32622" w:rsidP="00E32622">
      <w:pPr>
        <w:shd w:val="clear" w:color="auto" w:fill="FFFFFF"/>
        <w:spacing w:after="298" w:line="240" w:lineRule="auto"/>
        <w:rPr>
          <w:rFonts w:asciiTheme="majorHAnsi" w:eastAsia="Times New Roman" w:hAnsiTheme="majorHAnsi" w:cstheme="majorHAnsi"/>
          <w:color w:val="444443"/>
          <w:szCs w:val="22"/>
          <w:u w:val="single"/>
        </w:rPr>
      </w:pPr>
      <w:r w:rsidRPr="00C742AC">
        <w:rPr>
          <w:rFonts w:asciiTheme="majorHAnsi" w:eastAsia="Times New Roman" w:hAnsiTheme="majorHAnsi" w:cstheme="majorHAnsi"/>
          <w:b/>
          <w:bCs/>
          <w:color w:val="444443"/>
          <w:szCs w:val="22"/>
          <w:highlight w:val="green"/>
          <w:u w:val="single"/>
        </w:rPr>
        <w:t>Criminal</w:t>
      </w:r>
      <w:r w:rsidRPr="00C742AC">
        <w:rPr>
          <w:rFonts w:asciiTheme="majorHAnsi" w:eastAsia="Times New Roman" w:hAnsiTheme="majorHAnsi" w:cstheme="majorHAnsi"/>
          <w:b/>
          <w:bCs/>
          <w:color w:val="444443"/>
          <w:szCs w:val="22"/>
          <w:u w:val="single"/>
        </w:rPr>
        <w:t xml:space="preserve"> activity in </w:t>
      </w:r>
      <w:r w:rsidRPr="00C742AC">
        <w:rPr>
          <w:rFonts w:asciiTheme="majorHAnsi" w:eastAsia="Times New Roman" w:hAnsiTheme="majorHAnsi" w:cstheme="majorHAnsi"/>
          <w:b/>
          <w:bCs/>
          <w:color w:val="444443"/>
          <w:szCs w:val="22"/>
          <w:highlight w:val="green"/>
          <w:u w:val="single"/>
        </w:rPr>
        <w:t>healthcare</w:t>
      </w:r>
      <w:r w:rsidRPr="00C742AC">
        <w:rPr>
          <w:rFonts w:asciiTheme="majorHAnsi" w:eastAsia="Times New Roman" w:hAnsiTheme="majorHAnsi" w:cstheme="majorHAnsi"/>
          <w:b/>
          <w:bCs/>
          <w:color w:val="444443"/>
          <w:szCs w:val="22"/>
          <w:u w:val="single"/>
        </w:rPr>
        <w:t xml:space="preserve"> has also </w:t>
      </w:r>
      <w:r w:rsidRPr="00C742AC">
        <w:rPr>
          <w:rFonts w:asciiTheme="majorHAnsi" w:eastAsia="Times New Roman" w:hAnsiTheme="majorHAnsi" w:cstheme="majorHAnsi"/>
          <w:b/>
          <w:bCs/>
          <w:color w:val="444443"/>
          <w:szCs w:val="22"/>
          <w:highlight w:val="green"/>
          <w:u w:val="single"/>
        </w:rPr>
        <w:t>intensified with</w:t>
      </w:r>
      <w:r w:rsidRPr="00C742AC">
        <w:rPr>
          <w:rFonts w:asciiTheme="majorHAnsi" w:eastAsia="Times New Roman" w:hAnsiTheme="majorHAnsi" w:cstheme="majorHAnsi"/>
          <w:b/>
          <w:bCs/>
          <w:color w:val="444443"/>
          <w:szCs w:val="22"/>
          <w:u w:val="single"/>
        </w:rPr>
        <w:t xml:space="preserve"> the coronavirus </w:t>
      </w:r>
      <w:r w:rsidRPr="00C742AC">
        <w:rPr>
          <w:rFonts w:asciiTheme="majorHAnsi" w:eastAsia="Times New Roman" w:hAnsiTheme="majorHAnsi" w:cstheme="majorHAnsi"/>
          <w:b/>
          <w:bCs/>
          <w:color w:val="444443"/>
          <w:szCs w:val="22"/>
          <w:highlight w:val="green"/>
          <w:u w:val="single"/>
        </w:rPr>
        <w:t>pandemic</w:t>
      </w:r>
      <w:r w:rsidRPr="00C742AC">
        <w:rPr>
          <w:rFonts w:asciiTheme="majorHAnsi" w:eastAsia="Times New Roman" w:hAnsiTheme="majorHAnsi" w:cstheme="majorHAnsi"/>
          <w:color w:val="444443"/>
          <w:szCs w:val="22"/>
        </w:rPr>
        <w:t xml:space="preserve">. Under Interpol’s Operation Pangea XIII, conducted last March, police, </w:t>
      </w:r>
      <w:proofErr w:type="gramStart"/>
      <w:r w:rsidRPr="00C742AC">
        <w:rPr>
          <w:rFonts w:asciiTheme="majorHAnsi" w:eastAsia="Times New Roman" w:hAnsiTheme="majorHAnsi" w:cstheme="majorHAnsi"/>
          <w:color w:val="444443"/>
          <w:szCs w:val="22"/>
        </w:rPr>
        <w:t>customs</w:t>
      </w:r>
      <w:proofErr w:type="gramEnd"/>
      <w:r w:rsidRPr="00C742AC">
        <w:rPr>
          <w:rFonts w:asciiTheme="majorHAnsi" w:eastAsia="Times New Roman" w:hAnsiTheme="majorHAnsi" w:cstheme="majorHAnsi"/>
          <w:color w:val="444443"/>
          <w:szCs w:val="22"/>
        </w:rPr>
        <w:t xml:space="preserve"> and </w:t>
      </w:r>
      <w:r w:rsidRPr="00C742AC">
        <w:rPr>
          <w:rFonts w:asciiTheme="majorHAnsi" w:eastAsia="Times New Roman" w:hAnsiTheme="majorHAnsi" w:cstheme="majorHAnsi"/>
          <w:b/>
          <w:bCs/>
          <w:color w:val="444443"/>
          <w:szCs w:val="22"/>
          <w:u w:val="single"/>
        </w:rPr>
        <w:t xml:space="preserve">health authorities in </w:t>
      </w:r>
      <w:r w:rsidRPr="00C742AC">
        <w:rPr>
          <w:rFonts w:asciiTheme="majorHAnsi" w:eastAsia="Times New Roman" w:hAnsiTheme="majorHAnsi" w:cstheme="majorHAnsi"/>
          <w:b/>
          <w:bCs/>
          <w:color w:val="444443"/>
          <w:szCs w:val="22"/>
          <w:highlight w:val="green"/>
          <w:u w:val="single"/>
        </w:rPr>
        <w:t>90 countries seized counterfeit</w:t>
      </w:r>
      <w:r w:rsidRPr="00C742AC">
        <w:rPr>
          <w:rFonts w:asciiTheme="majorHAnsi" w:eastAsia="Times New Roman" w:hAnsiTheme="majorHAnsi" w:cstheme="majorHAnsi"/>
          <w:b/>
          <w:bCs/>
          <w:color w:val="444443"/>
          <w:szCs w:val="22"/>
          <w:u w:val="single"/>
        </w:rPr>
        <w:t xml:space="preserve"> </w:t>
      </w:r>
      <w:r w:rsidRPr="00C742AC">
        <w:rPr>
          <w:rFonts w:asciiTheme="majorHAnsi" w:eastAsia="Times New Roman" w:hAnsiTheme="majorHAnsi" w:cstheme="majorHAnsi"/>
          <w:color w:val="444443"/>
          <w:szCs w:val="22"/>
        </w:rPr>
        <w:t xml:space="preserve">face masks, self-testing kits, </w:t>
      </w:r>
      <w:r w:rsidRPr="00C742AC">
        <w:rPr>
          <w:rFonts w:asciiTheme="majorHAnsi" w:eastAsia="Times New Roman" w:hAnsiTheme="majorHAnsi" w:cstheme="majorHAnsi"/>
          <w:color w:val="444443"/>
          <w:szCs w:val="22"/>
          <w:highlight w:val="green"/>
          <w:u w:val="single"/>
        </w:rPr>
        <w:t>anti-viral medication</w:t>
      </w:r>
      <w:r w:rsidRPr="00C742AC">
        <w:rPr>
          <w:rFonts w:asciiTheme="majorHAnsi" w:eastAsia="Times New Roman" w:hAnsiTheme="majorHAnsi" w:cstheme="majorHAnsi"/>
          <w:color w:val="444443"/>
          <w:szCs w:val="22"/>
          <w:u w:val="single"/>
        </w:rPr>
        <w:t xml:space="preserve"> and other products </w:t>
      </w:r>
      <w:r w:rsidRPr="00C742AC">
        <w:rPr>
          <w:rFonts w:asciiTheme="majorHAnsi" w:eastAsia="Times New Roman" w:hAnsiTheme="majorHAnsi" w:cstheme="majorHAnsi"/>
          <w:color w:val="444443"/>
          <w:szCs w:val="22"/>
          <w:highlight w:val="green"/>
          <w:u w:val="single"/>
        </w:rPr>
        <w:t>worth more than $14 million</w:t>
      </w:r>
      <w:r w:rsidRPr="00C742AC">
        <w:rPr>
          <w:rFonts w:asciiTheme="majorHAnsi" w:eastAsia="Times New Roman" w:hAnsiTheme="majorHAnsi" w:cstheme="majorHAnsi"/>
          <w:color w:val="444443"/>
          <w:szCs w:val="22"/>
          <w:u w:val="single"/>
        </w:rPr>
        <w:t>, leading to 121 arrests and the closure of 2,500 weblinks and websites.</w:t>
      </w:r>
    </w:p>
    <w:p w14:paraId="2083988D" w14:textId="77777777" w:rsidR="00E32622" w:rsidRPr="00C742AC" w:rsidRDefault="00E32622" w:rsidP="00E32622">
      <w:pPr>
        <w:shd w:val="clear" w:color="auto" w:fill="FFFFFF"/>
        <w:spacing w:after="298" w:line="240" w:lineRule="auto"/>
        <w:rPr>
          <w:rFonts w:asciiTheme="majorHAnsi" w:eastAsia="Times New Roman" w:hAnsiTheme="majorHAnsi" w:cstheme="majorHAnsi"/>
          <w:color w:val="444443"/>
          <w:szCs w:val="22"/>
        </w:rPr>
      </w:pPr>
      <w:r w:rsidRPr="00C742AC">
        <w:rPr>
          <w:rFonts w:asciiTheme="majorHAnsi" w:eastAsia="Times New Roman" w:hAnsiTheme="majorHAnsi" w:cstheme="majorHAnsi"/>
          <w:color w:val="444443"/>
          <w:szCs w:val="22"/>
        </w:rPr>
        <w:t xml:space="preserve">National and regional regulation, and the </w:t>
      </w:r>
      <w:r w:rsidRPr="00C742AC">
        <w:rPr>
          <w:rFonts w:asciiTheme="majorHAnsi" w:eastAsia="Times New Roman" w:hAnsiTheme="majorHAnsi" w:cstheme="majorHAnsi"/>
          <w:b/>
          <w:bCs/>
          <w:color w:val="444443"/>
          <w:szCs w:val="22"/>
          <w:u w:val="single"/>
        </w:rPr>
        <w:t xml:space="preserve">work of </w:t>
      </w:r>
      <w:r w:rsidRPr="00C742AC">
        <w:rPr>
          <w:rFonts w:asciiTheme="majorHAnsi" w:eastAsia="Times New Roman" w:hAnsiTheme="majorHAnsi" w:cstheme="majorHAnsi"/>
          <w:b/>
          <w:bCs/>
          <w:color w:val="444443"/>
          <w:szCs w:val="22"/>
          <w:highlight w:val="green"/>
          <w:u w:val="single"/>
        </w:rPr>
        <w:t>healthcare producers</w:t>
      </w:r>
      <w:r w:rsidRPr="00C742AC">
        <w:rPr>
          <w:rFonts w:asciiTheme="majorHAnsi" w:eastAsia="Times New Roman" w:hAnsiTheme="majorHAnsi" w:cstheme="majorHAnsi"/>
          <w:b/>
          <w:bCs/>
          <w:color w:val="444443"/>
          <w:szCs w:val="22"/>
          <w:u w:val="single"/>
        </w:rPr>
        <w:t xml:space="preserve"> and law enforcement agencies</w:t>
      </w:r>
      <w:r w:rsidRPr="00C742AC">
        <w:rPr>
          <w:rFonts w:asciiTheme="majorHAnsi" w:eastAsia="Times New Roman" w:hAnsiTheme="majorHAnsi" w:cstheme="majorHAnsi"/>
          <w:color w:val="444443"/>
          <w:szCs w:val="22"/>
        </w:rPr>
        <w:t xml:space="preserve"> including the police and customs officials, all </w:t>
      </w:r>
      <w:r w:rsidRPr="00C742AC">
        <w:rPr>
          <w:rFonts w:asciiTheme="majorHAnsi" w:eastAsia="Times New Roman" w:hAnsiTheme="majorHAnsi" w:cstheme="majorHAnsi"/>
          <w:b/>
          <w:bCs/>
          <w:color w:val="444443"/>
          <w:szCs w:val="22"/>
          <w:highlight w:val="green"/>
          <w:u w:val="single"/>
        </w:rPr>
        <w:t>provide</w:t>
      </w:r>
      <w:r w:rsidRPr="00C742AC">
        <w:rPr>
          <w:rFonts w:asciiTheme="majorHAnsi" w:eastAsia="Times New Roman" w:hAnsiTheme="majorHAnsi" w:cstheme="majorHAnsi"/>
          <w:b/>
          <w:bCs/>
          <w:color w:val="444443"/>
          <w:szCs w:val="22"/>
          <w:u w:val="single"/>
        </w:rPr>
        <w:t xml:space="preserve"> the front-line </w:t>
      </w:r>
      <w:proofErr w:type="spellStart"/>
      <w:r w:rsidRPr="00C742AC">
        <w:rPr>
          <w:rFonts w:asciiTheme="majorHAnsi" w:eastAsia="Times New Roman" w:hAnsiTheme="majorHAnsi" w:cstheme="majorHAnsi"/>
          <w:b/>
          <w:bCs/>
          <w:color w:val="444443"/>
          <w:szCs w:val="22"/>
          <w:highlight w:val="green"/>
          <w:u w:val="single"/>
        </w:rPr>
        <w:t>defence</w:t>
      </w:r>
      <w:proofErr w:type="spellEnd"/>
      <w:r w:rsidRPr="00C742AC">
        <w:rPr>
          <w:rFonts w:asciiTheme="majorHAnsi" w:eastAsia="Times New Roman" w:hAnsiTheme="majorHAnsi" w:cstheme="majorHAnsi"/>
          <w:b/>
          <w:bCs/>
          <w:color w:val="444443"/>
          <w:szCs w:val="22"/>
          <w:highlight w:val="green"/>
          <w:u w:val="single"/>
        </w:rPr>
        <w:t xml:space="preserve"> against</w:t>
      </w:r>
      <w:r w:rsidRPr="00C742AC">
        <w:rPr>
          <w:rFonts w:asciiTheme="majorHAnsi" w:eastAsia="Times New Roman" w:hAnsiTheme="majorHAnsi" w:cstheme="majorHAnsi"/>
          <w:b/>
          <w:bCs/>
          <w:color w:val="444443"/>
          <w:szCs w:val="22"/>
          <w:u w:val="single"/>
        </w:rPr>
        <w:t xml:space="preserve"> healthcare </w:t>
      </w:r>
      <w:r w:rsidRPr="00C742AC">
        <w:rPr>
          <w:rFonts w:asciiTheme="majorHAnsi" w:eastAsia="Times New Roman" w:hAnsiTheme="majorHAnsi" w:cstheme="majorHAnsi"/>
          <w:b/>
          <w:bCs/>
          <w:color w:val="444443"/>
          <w:szCs w:val="22"/>
          <w:highlight w:val="green"/>
          <w:u w:val="single"/>
        </w:rPr>
        <w:t>counterfeiting</w:t>
      </w:r>
      <w:r w:rsidRPr="00C742AC">
        <w:rPr>
          <w:rFonts w:asciiTheme="majorHAnsi" w:eastAsia="Times New Roman" w:hAnsiTheme="majorHAnsi" w:cstheme="majorHAnsi"/>
          <w:color w:val="444443"/>
          <w:szCs w:val="22"/>
        </w:rPr>
        <w:t xml:space="preserve">. Healthcare producers use a </w:t>
      </w:r>
      <w:r w:rsidRPr="00C742AC">
        <w:rPr>
          <w:rFonts w:asciiTheme="majorHAnsi" w:eastAsia="Times New Roman" w:hAnsiTheme="majorHAnsi" w:cstheme="majorHAnsi"/>
          <w:color w:val="444443"/>
          <w:szCs w:val="22"/>
          <w:u w:val="single"/>
        </w:rPr>
        <w:t xml:space="preserve">plethora of measures to combat the problem, notably barcodes, </w:t>
      </w:r>
      <w:proofErr w:type="gramStart"/>
      <w:r w:rsidRPr="00C742AC">
        <w:rPr>
          <w:rFonts w:asciiTheme="majorHAnsi" w:eastAsia="Times New Roman" w:hAnsiTheme="majorHAnsi" w:cstheme="majorHAnsi"/>
          <w:color w:val="444443"/>
          <w:szCs w:val="22"/>
          <w:u w:val="single"/>
        </w:rPr>
        <w:t>holograms</w:t>
      </w:r>
      <w:proofErr w:type="gramEnd"/>
      <w:r w:rsidRPr="00C742AC">
        <w:rPr>
          <w:rFonts w:asciiTheme="majorHAnsi" w:eastAsia="Times New Roman" w:hAnsiTheme="majorHAnsi" w:cstheme="majorHAnsi"/>
          <w:color w:val="444443"/>
          <w:szCs w:val="22"/>
          <w:u w:val="single"/>
        </w:rPr>
        <w:t xml:space="preserve"> and anti-tampering devices as well as a range of fieldwork.</w:t>
      </w:r>
    </w:p>
    <w:p w14:paraId="73801A1C" w14:textId="77777777" w:rsidR="00E32622" w:rsidRPr="00C742AC" w:rsidRDefault="00E32622" w:rsidP="00E32622">
      <w:pPr>
        <w:shd w:val="clear" w:color="auto" w:fill="FFFFFF"/>
        <w:spacing w:after="298" w:line="240" w:lineRule="auto"/>
        <w:rPr>
          <w:rFonts w:asciiTheme="majorHAnsi" w:eastAsia="Times New Roman" w:hAnsiTheme="majorHAnsi" w:cstheme="majorHAnsi"/>
          <w:color w:val="444443"/>
          <w:szCs w:val="22"/>
          <w:u w:val="single"/>
        </w:rPr>
      </w:pPr>
      <w:r w:rsidRPr="00C742AC">
        <w:rPr>
          <w:rFonts w:asciiTheme="majorHAnsi" w:eastAsia="Times New Roman" w:hAnsiTheme="majorHAnsi" w:cstheme="majorHAnsi"/>
          <w:color w:val="444443"/>
          <w:szCs w:val="22"/>
        </w:rPr>
        <w:t xml:space="preserve">In addition to mandatory features required by regulators for packaging, including </w:t>
      </w:r>
      <w:proofErr w:type="spellStart"/>
      <w:r w:rsidRPr="00C742AC">
        <w:rPr>
          <w:rFonts w:asciiTheme="majorHAnsi" w:eastAsia="Times New Roman" w:hAnsiTheme="majorHAnsi" w:cstheme="majorHAnsi"/>
          <w:color w:val="444443"/>
          <w:szCs w:val="22"/>
        </w:rPr>
        <w:t>serialisation</w:t>
      </w:r>
      <w:proofErr w:type="spellEnd"/>
      <w:r w:rsidRPr="00C742AC">
        <w:rPr>
          <w:rFonts w:asciiTheme="majorHAnsi" w:eastAsia="Times New Roman" w:hAnsiTheme="majorHAnsi" w:cstheme="majorHAnsi"/>
          <w:color w:val="444443"/>
          <w:szCs w:val="22"/>
        </w:rPr>
        <w:t xml:space="preserve">, </w:t>
      </w:r>
      <w:r w:rsidRPr="00C742AC">
        <w:rPr>
          <w:rFonts w:asciiTheme="majorHAnsi" w:eastAsia="Times New Roman" w:hAnsiTheme="majorHAnsi" w:cstheme="majorHAnsi"/>
          <w:b/>
          <w:bCs/>
          <w:color w:val="444443"/>
          <w:szCs w:val="22"/>
          <w:u w:val="single"/>
        </w:rPr>
        <w:t xml:space="preserve">pharmaceuticals giant Novartis uses overt and covert </w:t>
      </w:r>
      <w:r w:rsidRPr="00C742AC">
        <w:rPr>
          <w:rFonts w:asciiTheme="majorHAnsi" w:eastAsia="Times New Roman" w:hAnsiTheme="majorHAnsi" w:cstheme="majorHAnsi"/>
          <w:b/>
          <w:bCs/>
          <w:color w:val="444443"/>
          <w:szCs w:val="22"/>
          <w:highlight w:val="green"/>
          <w:u w:val="single"/>
        </w:rPr>
        <w:t>security features</w:t>
      </w:r>
      <w:r w:rsidRPr="00C742AC">
        <w:rPr>
          <w:rFonts w:asciiTheme="majorHAnsi" w:eastAsia="Times New Roman" w:hAnsiTheme="majorHAnsi" w:cstheme="majorHAnsi"/>
          <w:b/>
          <w:bCs/>
          <w:color w:val="444443"/>
          <w:szCs w:val="22"/>
          <w:u w:val="single"/>
        </w:rPr>
        <w:t xml:space="preserve"> so country verifiers can </w:t>
      </w:r>
      <w:r w:rsidRPr="00C742AC">
        <w:rPr>
          <w:rFonts w:asciiTheme="majorHAnsi" w:eastAsia="Times New Roman" w:hAnsiTheme="majorHAnsi" w:cstheme="majorHAnsi"/>
          <w:b/>
          <w:bCs/>
          <w:color w:val="444443"/>
          <w:szCs w:val="22"/>
          <w:highlight w:val="green"/>
          <w:u w:val="single"/>
        </w:rPr>
        <w:t>identify falsified products</w:t>
      </w:r>
      <w:r w:rsidRPr="00C742AC">
        <w:rPr>
          <w:rFonts w:asciiTheme="majorHAnsi" w:eastAsia="Times New Roman" w:hAnsiTheme="majorHAnsi" w:cstheme="majorHAnsi"/>
          <w:color w:val="444443"/>
          <w:szCs w:val="22"/>
        </w:rPr>
        <w:t xml:space="preserve">. Mobile laboratories are used by its forensic teams to </w:t>
      </w:r>
      <w:proofErr w:type="spellStart"/>
      <w:r w:rsidRPr="00C742AC">
        <w:rPr>
          <w:rFonts w:asciiTheme="majorHAnsi" w:eastAsia="Times New Roman" w:hAnsiTheme="majorHAnsi" w:cstheme="majorHAnsi"/>
          <w:color w:val="444443"/>
          <w:szCs w:val="22"/>
        </w:rPr>
        <w:t>analyse</w:t>
      </w:r>
      <w:proofErr w:type="spellEnd"/>
      <w:r w:rsidRPr="00C742AC">
        <w:rPr>
          <w:rFonts w:asciiTheme="majorHAnsi" w:eastAsia="Times New Roman" w:hAnsiTheme="majorHAnsi" w:cstheme="majorHAnsi"/>
          <w:color w:val="444443"/>
          <w:szCs w:val="22"/>
        </w:rPr>
        <w:t xml:space="preserve"> suspected samples in the field. A </w:t>
      </w:r>
      <w:r w:rsidRPr="00C742AC">
        <w:rPr>
          <w:rFonts w:asciiTheme="majorHAnsi" w:eastAsia="Times New Roman" w:hAnsiTheme="majorHAnsi" w:cstheme="majorHAnsi"/>
          <w:color w:val="444443"/>
          <w:szCs w:val="22"/>
          <w:u w:val="single"/>
        </w:rPr>
        <w:t xml:space="preserve">new cloud-based, mobile-enabled solution, which will accelerate the testing, </w:t>
      </w:r>
      <w:proofErr w:type="gramStart"/>
      <w:r w:rsidRPr="00C742AC">
        <w:rPr>
          <w:rFonts w:asciiTheme="majorHAnsi" w:eastAsia="Times New Roman" w:hAnsiTheme="majorHAnsi" w:cstheme="majorHAnsi"/>
          <w:color w:val="444443"/>
          <w:szCs w:val="22"/>
          <w:u w:val="single"/>
        </w:rPr>
        <w:t>detecting</w:t>
      </w:r>
      <w:proofErr w:type="gramEnd"/>
      <w:r w:rsidRPr="00C742AC">
        <w:rPr>
          <w:rFonts w:asciiTheme="majorHAnsi" w:eastAsia="Times New Roman" w:hAnsiTheme="majorHAnsi" w:cstheme="majorHAnsi"/>
          <w:color w:val="444443"/>
          <w:szCs w:val="22"/>
          <w:u w:val="single"/>
        </w:rPr>
        <w:t xml:space="preserve"> and reporting of false medicines to national authorities and WHO, is now being piloted.</w:t>
      </w:r>
    </w:p>
    <w:p w14:paraId="1476898E" w14:textId="77777777" w:rsidR="00E32622" w:rsidRPr="00C742AC" w:rsidRDefault="00E32622" w:rsidP="00E32622">
      <w:pPr>
        <w:shd w:val="clear" w:color="auto" w:fill="FFFFFF"/>
        <w:spacing w:after="298" w:line="240" w:lineRule="auto"/>
        <w:rPr>
          <w:rFonts w:asciiTheme="majorHAnsi" w:eastAsia="Times New Roman" w:hAnsiTheme="majorHAnsi" w:cstheme="majorHAnsi"/>
          <w:color w:val="444443"/>
          <w:szCs w:val="22"/>
        </w:rPr>
      </w:pPr>
      <w:r w:rsidRPr="00C742AC">
        <w:rPr>
          <w:rFonts w:asciiTheme="majorHAnsi" w:eastAsia="Times New Roman" w:hAnsiTheme="majorHAnsi" w:cstheme="majorHAnsi"/>
          <w:b/>
          <w:bCs/>
          <w:color w:val="444443"/>
          <w:szCs w:val="22"/>
          <w:u w:val="single"/>
        </w:rPr>
        <w:t>Technology is a critical enabler in the fight against pharmaceutical crime</w:t>
      </w:r>
      <w:r w:rsidRPr="00C742AC">
        <w:rPr>
          <w:rFonts w:asciiTheme="majorHAnsi" w:eastAsia="Times New Roman" w:hAnsiTheme="majorHAnsi" w:cstheme="majorHAnsi"/>
          <w:color w:val="444443"/>
          <w:szCs w:val="22"/>
        </w:rPr>
        <w:t xml:space="preserve">, says Stanislas Barro, Novartis global head of anti-counterfeiting. “Detecting falsified medicines requires state-of-the-art technology to test packaging and products in the field. We use online monitoring, like </w:t>
      </w:r>
      <w:proofErr w:type="spellStart"/>
      <w:r w:rsidRPr="00C742AC">
        <w:rPr>
          <w:rFonts w:asciiTheme="majorHAnsi" w:eastAsia="Times New Roman" w:hAnsiTheme="majorHAnsi" w:cstheme="majorHAnsi"/>
          <w:color w:val="444443"/>
          <w:szCs w:val="22"/>
        </w:rPr>
        <w:t>webcrawlers</w:t>
      </w:r>
      <w:proofErr w:type="spellEnd"/>
      <w:r w:rsidRPr="00C742AC">
        <w:rPr>
          <w:rFonts w:asciiTheme="majorHAnsi" w:eastAsia="Times New Roman" w:hAnsiTheme="majorHAnsi" w:cstheme="majorHAnsi"/>
          <w:color w:val="444443"/>
          <w:szCs w:val="22"/>
        </w:rPr>
        <w:t xml:space="preserve"> with </w:t>
      </w:r>
      <w:proofErr w:type="spellStart"/>
      <w:r w:rsidRPr="00C742AC">
        <w:rPr>
          <w:rFonts w:asciiTheme="majorHAnsi" w:eastAsia="Times New Roman" w:hAnsiTheme="majorHAnsi" w:cstheme="majorHAnsi"/>
          <w:color w:val="444443"/>
          <w:szCs w:val="22"/>
        </w:rPr>
        <w:t>customised</w:t>
      </w:r>
      <w:proofErr w:type="spellEnd"/>
      <w:r w:rsidRPr="00C742AC">
        <w:rPr>
          <w:rFonts w:asciiTheme="majorHAnsi" w:eastAsia="Times New Roman" w:hAnsiTheme="majorHAnsi" w:cstheme="majorHAnsi"/>
          <w:color w:val="444443"/>
          <w:szCs w:val="22"/>
        </w:rPr>
        <w:t xml:space="preserve"> parameters, to monitor the internet 24/7 to detect illicit sales of suspected falsified medicines using our brands,” he says.</w:t>
      </w:r>
    </w:p>
    <w:p w14:paraId="2287B6EC" w14:textId="77777777" w:rsidR="00E32622" w:rsidRPr="00C742AC" w:rsidRDefault="00E32622" w:rsidP="00E32622">
      <w:pPr>
        <w:shd w:val="clear" w:color="auto" w:fill="FFFFFF"/>
        <w:spacing w:after="298" w:line="240" w:lineRule="auto"/>
        <w:rPr>
          <w:rFonts w:asciiTheme="majorHAnsi" w:eastAsia="Times New Roman" w:hAnsiTheme="majorHAnsi" w:cstheme="majorHAnsi"/>
          <w:color w:val="444443"/>
          <w:szCs w:val="22"/>
        </w:rPr>
      </w:pPr>
      <w:r w:rsidRPr="00C742AC">
        <w:rPr>
          <w:rFonts w:asciiTheme="majorHAnsi" w:eastAsia="Times New Roman" w:hAnsiTheme="majorHAnsi" w:cstheme="majorHAnsi"/>
          <w:color w:val="444443"/>
          <w:szCs w:val="22"/>
        </w:rPr>
        <w:t xml:space="preserve">The company has also built a data analytics and </w:t>
      </w:r>
      <w:proofErr w:type="spellStart"/>
      <w:r w:rsidRPr="00C742AC">
        <w:rPr>
          <w:rFonts w:asciiTheme="majorHAnsi" w:eastAsia="Times New Roman" w:hAnsiTheme="majorHAnsi" w:cstheme="majorHAnsi"/>
          <w:color w:val="444443"/>
          <w:szCs w:val="22"/>
        </w:rPr>
        <w:t>visualisation</w:t>
      </w:r>
      <w:proofErr w:type="spellEnd"/>
      <w:r w:rsidRPr="00C742AC">
        <w:rPr>
          <w:rFonts w:asciiTheme="majorHAnsi" w:eastAsia="Times New Roman" w:hAnsiTheme="majorHAnsi" w:cstheme="majorHAnsi"/>
          <w:color w:val="444443"/>
          <w:szCs w:val="22"/>
        </w:rPr>
        <w:t xml:space="preserve"> dashboard to support its risk-analysis effort, he adds.</w:t>
      </w:r>
    </w:p>
    <w:p w14:paraId="4B814743" w14:textId="77777777" w:rsidR="00E32622" w:rsidRPr="00C742AC" w:rsidRDefault="00E32622" w:rsidP="00E32622">
      <w:pPr>
        <w:shd w:val="clear" w:color="auto" w:fill="FFFFFF"/>
        <w:spacing w:after="298" w:line="240" w:lineRule="auto"/>
        <w:rPr>
          <w:rFonts w:asciiTheme="majorHAnsi" w:eastAsia="Times New Roman" w:hAnsiTheme="majorHAnsi" w:cstheme="majorHAnsi"/>
          <w:b/>
          <w:bCs/>
          <w:color w:val="444443"/>
          <w:szCs w:val="22"/>
          <w:u w:val="single"/>
        </w:rPr>
      </w:pPr>
      <w:r w:rsidRPr="00C742AC">
        <w:rPr>
          <w:rFonts w:asciiTheme="majorHAnsi" w:eastAsia="Times New Roman" w:hAnsiTheme="majorHAnsi" w:cstheme="majorHAnsi"/>
          <w:b/>
          <w:bCs/>
          <w:color w:val="444443"/>
          <w:szCs w:val="22"/>
          <w:highlight w:val="green"/>
          <w:u w:val="single"/>
        </w:rPr>
        <w:t>Although counterfeiters are prosecuted by law enforcement agencies, the actions of IP holders remain vital.</w:t>
      </w:r>
    </w:p>
    <w:p w14:paraId="3997B2C7" w14:textId="77777777" w:rsidR="00E32622" w:rsidRPr="00C742AC" w:rsidRDefault="00E32622" w:rsidP="00E32622">
      <w:pPr>
        <w:shd w:val="clear" w:color="auto" w:fill="FFFFFF"/>
        <w:spacing w:after="298" w:line="240" w:lineRule="auto"/>
        <w:rPr>
          <w:rFonts w:asciiTheme="majorHAnsi" w:eastAsia="Times New Roman" w:hAnsiTheme="majorHAnsi" w:cstheme="majorHAnsi"/>
          <w:color w:val="444443"/>
          <w:szCs w:val="22"/>
        </w:rPr>
      </w:pPr>
      <w:r w:rsidRPr="00C742AC">
        <w:rPr>
          <w:rFonts w:asciiTheme="majorHAnsi" w:eastAsia="Times New Roman" w:hAnsiTheme="majorHAnsi" w:cstheme="majorHAnsi"/>
          <w:color w:val="444443"/>
          <w:szCs w:val="22"/>
        </w:rPr>
        <w:t>“</w:t>
      </w:r>
      <w:r w:rsidRPr="00C742AC">
        <w:rPr>
          <w:rFonts w:asciiTheme="majorHAnsi" w:eastAsia="Times New Roman" w:hAnsiTheme="majorHAnsi" w:cstheme="majorHAnsi"/>
          <w:color w:val="444443"/>
          <w:szCs w:val="22"/>
          <w:u w:val="single"/>
        </w:rPr>
        <w:t xml:space="preserve">We file </w:t>
      </w:r>
      <w:r w:rsidRPr="00C742AC">
        <w:rPr>
          <w:rFonts w:asciiTheme="majorHAnsi" w:eastAsia="Times New Roman" w:hAnsiTheme="majorHAnsi" w:cstheme="majorHAnsi"/>
          <w:color w:val="444443"/>
          <w:szCs w:val="22"/>
          <w:highlight w:val="green"/>
          <w:u w:val="single"/>
        </w:rPr>
        <w:t>trademarks</w:t>
      </w:r>
      <w:r w:rsidRPr="00C742AC">
        <w:rPr>
          <w:rFonts w:asciiTheme="majorHAnsi" w:eastAsia="Times New Roman" w:hAnsiTheme="majorHAnsi" w:cstheme="majorHAnsi"/>
          <w:color w:val="444443"/>
          <w:szCs w:val="22"/>
          <w:u w:val="single"/>
        </w:rPr>
        <w:t xml:space="preserve"> to </w:t>
      </w:r>
      <w:r w:rsidRPr="00C742AC">
        <w:rPr>
          <w:rFonts w:asciiTheme="majorHAnsi" w:eastAsia="Times New Roman" w:hAnsiTheme="majorHAnsi" w:cstheme="majorHAnsi"/>
          <w:color w:val="444443"/>
          <w:szCs w:val="22"/>
          <w:highlight w:val="green"/>
          <w:u w:val="single"/>
        </w:rPr>
        <w:t>clearly identify</w:t>
      </w:r>
      <w:r w:rsidRPr="00C742AC">
        <w:rPr>
          <w:rFonts w:asciiTheme="majorHAnsi" w:eastAsia="Times New Roman" w:hAnsiTheme="majorHAnsi" w:cstheme="majorHAnsi"/>
          <w:color w:val="444443"/>
          <w:szCs w:val="22"/>
          <w:u w:val="single"/>
        </w:rPr>
        <w:t xml:space="preserve"> our </w:t>
      </w:r>
      <w:r w:rsidRPr="00C742AC">
        <w:rPr>
          <w:rFonts w:asciiTheme="majorHAnsi" w:eastAsia="Times New Roman" w:hAnsiTheme="majorHAnsi" w:cstheme="majorHAnsi"/>
          <w:color w:val="444443"/>
          <w:szCs w:val="22"/>
          <w:highlight w:val="green"/>
          <w:u w:val="single"/>
        </w:rPr>
        <w:t>products and record</w:t>
      </w:r>
      <w:r w:rsidRPr="00C742AC">
        <w:rPr>
          <w:rFonts w:asciiTheme="majorHAnsi" w:eastAsia="Times New Roman" w:hAnsiTheme="majorHAnsi" w:cstheme="majorHAnsi"/>
          <w:color w:val="444443"/>
          <w:szCs w:val="22"/>
          <w:u w:val="single"/>
        </w:rPr>
        <w:t xml:space="preserve"> our </w:t>
      </w:r>
      <w:r w:rsidRPr="00C742AC">
        <w:rPr>
          <w:rFonts w:asciiTheme="majorHAnsi" w:eastAsia="Times New Roman" w:hAnsiTheme="majorHAnsi" w:cstheme="majorHAnsi"/>
          <w:color w:val="444443"/>
          <w:szCs w:val="22"/>
          <w:highlight w:val="green"/>
          <w:u w:val="single"/>
        </w:rPr>
        <w:t>IP rights</w:t>
      </w:r>
      <w:r w:rsidRPr="00C742AC">
        <w:rPr>
          <w:rFonts w:asciiTheme="majorHAnsi" w:eastAsia="Times New Roman" w:hAnsiTheme="majorHAnsi" w:cstheme="majorHAnsi"/>
          <w:color w:val="444443"/>
          <w:szCs w:val="22"/>
          <w:u w:val="single"/>
        </w:rPr>
        <w:t xml:space="preserve"> with customs authorities globally to empower them to </w:t>
      </w:r>
      <w:r w:rsidRPr="00C742AC">
        <w:rPr>
          <w:rFonts w:asciiTheme="majorHAnsi" w:eastAsia="Times New Roman" w:hAnsiTheme="majorHAnsi" w:cstheme="majorHAnsi"/>
          <w:color w:val="444443"/>
          <w:szCs w:val="22"/>
          <w:highlight w:val="green"/>
          <w:u w:val="single"/>
        </w:rPr>
        <w:t>identify suspected falsified goods</w:t>
      </w:r>
      <w:r w:rsidRPr="00C742AC">
        <w:rPr>
          <w:rFonts w:asciiTheme="majorHAnsi" w:eastAsia="Times New Roman" w:hAnsiTheme="majorHAnsi" w:cstheme="majorHAnsi"/>
          <w:color w:val="444443"/>
          <w:szCs w:val="22"/>
          <w:u w:val="single"/>
        </w:rPr>
        <w:t>,”</w:t>
      </w:r>
      <w:r w:rsidRPr="00C742AC">
        <w:rPr>
          <w:rFonts w:asciiTheme="majorHAnsi" w:eastAsia="Times New Roman" w:hAnsiTheme="majorHAnsi" w:cstheme="majorHAnsi"/>
          <w:color w:val="444443"/>
          <w:szCs w:val="22"/>
        </w:rPr>
        <w:t xml:space="preserve"> says </w:t>
      </w:r>
      <w:proofErr w:type="spellStart"/>
      <w:r w:rsidRPr="00C742AC">
        <w:rPr>
          <w:rFonts w:asciiTheme="majorHAnsi" w:eastAsia="Times New Roman" w:hAnsiTheme="majorHAnsi" w:cstheme="majorHAnsi"/>
          <w:color w:val="444443"/>
          <w:szCs w:val="22"/>
        </w:rPr>
        <w:t>Myrtha</w:t>
      </w:r>
      <w:proofErr w:type="spellEnd"/>
      <w:r w:rsidRPr="00C742AC">
        <w:rPr>
          <w:rFonts w:asciiTheme="majorHAnsi" w:eastAsia="Times New Roman" w:hAnsiTheme="majorHAnsi" w:cstheme="majorHAnsi"/>
          <w:color w:val="444443"/>
          <w:szCs w:val="22"/>
        </w:rPr>
        <w:t xml:space="preserve"> Hurtado Rivas, Novartis global head of legal brand protection.</w:t>
      </w:r>
    </w:p>
    <w:p w14:paraId="0BB2432E" w14:textId="77777777" w:rsidR="00E32622" w:rsidRPr="00654740" w:rsidRDefault="00E32622" w:rsidP="00E32622">
      <w:pPr>
        <w:pStyle w:val="NormalWeb"/>
        <w:shd w:val="clear" w:color="auto" w:fill="FFFFFF"/>
        <w:spacing w:before="0" w:beforeAutospacing="0" w:after="298" w:afterAutospacing="0"/>
        <w:rPr>
          <w:rFonts w:asciiTheme="majorHAnsi" w:hAnsiTheme="majorHAnsi" w:cstheme="majorHAnsi"/>
          <w:color w:val="444443"/>
          <w:sz w:val="22"/>
          <w:szCs w:val="22"/>
        </w:rPr>
      </w:pPr>
      <w:r w:rsidRPr="00C742AC">
        <w:rPr>
          <w:rFonts w:asciiTheme="majorHAnsi" w:hAnsiTheme="majorHAnsi" w:cstheme="majorHAnsi"/>
          <w:color w:val="444443"/>
          <w:sz w:val="22"/>
          <w:szCs w:val="22"/>
        </w:rPr>
        <w:t xml:space="preserve">“But companies like ours cannot fully shift responsibility to reduce patient risk to national law enforcers. </w:t>
      </w:r>
      <w:proofErr w:type="gramStart"/>
      <w:r w:rsidRPr="00C742AC">
        <w:rPr>
          <w:rFonts w:asciiTheme="majorHAnsi" w:hAnsiTheme="majorHAnsi" w:cstheme="majorHAnsi"/>
          <w:color w:val="444443"/>
          <w:sz w:val="22"/>
          <w:szCs w:val="22"/>
        </w:rPr>
        <w:t xml:space="preserve">Taking </w:t>
      </w:r>
      <w:r w:rsidRPr="00C742AC">
        <w:rPr>
          <w:rFonts w:asciiTheme="majorHAnsi" w:hAnsiTheme="majorHAnsi" w:cstheme="majorHAnsi"/>
          <w:color w:val="444443"/>
          <w:sz w:val="22"/>
          <w:szCs w:val="22"/>
          <w:u w:val="single"/>
        </w:rPr>
        <w:t>action</w:t>
      </w:r>
      <w:proofErr w:type="gramEnd"/>
      <w:r w:rsidRPr="00C742AC">
        <w:rPr>
          <w:rFonts w:asciiTheme="majorHAnsi" w:hAnsiTheme="majorHAnsi" w:cstheme="majorHAnsi"/>
          <w:color w:val="444443"/>
          <w:sz w:val="22"/>
          <w:szCs w:val="22"/>
          <w:u w:val="single"/>
        </w:rPr>
        <w:t xml:space="preserve"> based on IP rights is necessary, for instance to ensure rogue online </w:t>
      </w:r>
      <w:r w:rsidRPr="00C742AC">
        <w:rPr>
          <w:rFonts w:asciiTheme="majorHAnsi" w:hAnsiTheme="majorHAnsi" w:cstheme="majorHAnsi"/>
          <w:color w:val="444443"/>
          <w:sz w:val="22"/>
          <w:szCs w:val="22"/>
          <w:u w:val="single"/>
        </w:rPr>
        <w:lastRenderedPageBreak/>
        <w:t>pharmacies are taken down swiftly</w:t>
      </w:r>
      <w:r w:rsidRPr="00C742AC">
        <w:rPr>
          <w:rFonts w:asciiTheme="majorHAnsi" w:hAnsiTheme="majorHAnsi" w:cstheme="majorHAnsi"/>
          <w:color w:val="444443"/>
          <w:sz w:val="22"/>
          <w:szCs w:val="22"/>
        </w:rPr>
        <w:t xml:space="preserve">. In </w:t>
      </w:r>
      <w:proofErr w:type="gramStart"/>
      <w:r w:rsidRPr="00C742AC">
        <w:rPr>
          <w:rFonts w:asciiTheme="majorHAnsi" w:hAnsiTheme="majorHAnsi" w:cstheme="majorHAnsi"/>
          <w:color w:val="444443"/>
          <w:sz w:val="22"/>
          <w:szCs w:val="22"/>
        </w:rPr>
        <w:t>the majority of</w:t>
      </w:r>
      <w:proofErr w:type="gramEnd"/>
      <w:r w:rsidRPr="00C742AC">
        <w:rPr>
          <w:rFonts w:asciiTheme="majorHAnsi" w:hAnsiTheme="majorHAnsi" w:cstheme="majorHAnsi"/>
          <w:color w:val="444443"/>
          <w:sz w:val="22"/>
          <w:szCs w:val="22"/>
        </w:rPr>
        <w:t xml:space="preserve"> legal actions, </w:t>
      </w:r>
      <w:r w:rsidRPr="00C742AC">
        <w:rPr>
          <w:rFonts w:asciiTheme="majorHAnsi" w:hAnsiTheme="majorHAnsi" w:cstheme="majorHAnsi"/>
          <w:b/>
          <w:bCs/>
          <w:color w:val="444443"/>
          <w:sz w:val="22"/>
          <w:szCs w:val="22"/>
          <w:u w:val="single"/>
        </w:rPr>
        <w:t xml:space="preserve">having an </w:t>
      </w:r>
      <w:r w:rsidRPr="00C742AC">
        <w:rPr>
          <w:rFonts w:asciiTheme="majorHAnsi" w:hAnsiTheme="majorHAnsi" w:cstheme="majorHAnsi"/>
          <w:b/>
          <w:bCs/>
          <w:color w:val="444443"/>
          <w:sz w:val="22"/>
          <w:szCs w:val="22"/>
          <w:highlight w:val="green"/>
          <w:u w:val="single"/>
        </w:rPr>
        <w:t>IP right increases</w:t>
      </w:r>
      <w:r w:rsidRPr="00C742AC">
        <w:rPr>
          <w:rFonts w:asciiTheme="majorHAnsi" w:hAnsiTheme="majorHAnsi" w:cstheme="majorHAnsi"/>
          <w:b/>
          <w:bCs/>
          <w:color w:val="444443"/>
          <w:sz w:val="22"/>
          <w:szCs w:val="22"/>
          <w:u w:val="single"/>
        </w:rPr>
        <w:t xml:space="preserve"> the chances of </w:t>
      </w:r>
      <w:r w:rsidRPr="00C742AC">
        <w:rPr>
          <w:rFonts w:asciiTheme="majorHAnsi" w:hAnsiTheme="majorHAnsi" w:cstheme="majorHAnsi"/>
          <w:b/>
          <w:bCs/>
          <w:color w:val="444443"/>
          <w:sz w:val="22"/>
          <w:szCs w:val="22"/>
          <w:highlight w:val="green"/>
          <w:u w:val="single"/>
        </w:rPr>
        <w:t>success against counterfeiters</w:t>
      </w:r>
      <w:r w:rsidRPr="00C742AC">
        <w:rPr>
          <w:rFonts w:asciiTheme="majorHAnsi" w:hAnsiTheme="majorHAnsi" w:cstheme="majorHAnsi"/>
          <w:color w:val="444443"/>
          <w:sz w:val="22"/>
          <w:szCs w:val="22"/>
        </w:rPr>
        <w:t>.”</w:t>
      </w:r>
      <w:r w:rsidRPr="00AB6E66">
        <w:rPr>
          <w:rFonts w:asciiTheme="majorHAnsi" w:hAnsiTheme="majorHAnsi" w:cstheme="majorHAnsi"/>
          <w:color w:val="444443"/>
          <w:sz w:val="22"/>
          <w:szCs w:val="22"/>
        </w:rPr>
        <w:t xml:space="preserve"> Legitimate pharmaceutical companies also have a duty to report confirmed incidents of falsified versions of their products to local health authorities, Novartis points out, and it has voluntarily committed to reporting these to WHO within seven days of discovery following WHO’s recommendations.</w:t>
      </w:r>
    </w:p>
    <w:p w14:paraId="50C7E8BE" w14:textId="77777777" w:rsidR="00E32622" w:rsidRDefault="00E32622" w:rsidP="00E32622">
      <w:pPr>
        <w:pStyle w:val="Heading4"/>
      </w:pPr>
      <w:r>
        <w:t xml:space="preserve">IP is the key tool to prevent the spread of counterfeit medicines – the 1AC removes insurance measures for companies to have the necessary standards for developing high-quality medications. </w:t>
      </w:r>
    </w:p>
    <w:p w14:paraId="2038A13C" w14:textId="77777777" w:rsidR="00E32622" w:rsidRPr="001D34CC" w:rsidRDefault="00E32622" w:rsidP="00E32622">
      <w:r>
        <w:rPr>
          <w:b/>
          <w:bCs/>
          <w:u w:val="single"/>
        </w:rPr>
        <w:t>FIFARMA</w:t>
      </w:r>
      <w:r w:rsidRPr="001D34CC">
        <w:rPr>
          <w:b/>
          <w:bCs/>
          <w:u w:val="single"/>
        </w:rPr>
        <w:t xml:space="preserve"> in 2021</w:t>
      </w:r>
      <w:r>
        <w:t xml:space="preserve">, </w:t>
      </w:r>
      <w:r w:rsidRPr="001D34CC">
        <w:t>Latin American Federation of Pharma Industry</w:t>
      </w:r>
      <w:r>
        <w:t xml:space="preserve">, </w:t>
      </w:r>
      <w:r w:rsidRPr="001D34CC">
        <w:t>represent 16 research-based biopharmaceutical companies and 11 local associations dedicated to discovering and developing innovative, quality and safe health products and services that improve the lives of patients in Latin America and the Caribbean and advocate for patient-centric, sustainable health systems characterized by high regulatory standards and ethical principles</w:t>
      </w:r>
      <w:r>
        <w:t xml:space="preserve"> (</w:t>
      </w:r>
      <w:r w:rsidRPr="001D34CC">
        <w:t>"This is how we fight counterfeit medicines with Intellectual Property," https://fifarma.org/en/this-is-how-we-fight-counterfeit-medicines-with-intellectual-property/</w:t>
      </w:r>
      <w:r>
        <w:t>) KD</w:t>
      </w:r>
    </w:p>
    <w:p w14:paraId="378E36F7" w14:textId="77777777" w:rsidR="00E32622" w:rsidRPr="001D34CC" w:rsidRDefault="00E32622" w:rsidP="00E32622">
      <w:pPr>
        <w:pStyle w:val="NormalWeb"/>
        <w:shd w:val="clear" w:color="auto" w:fill="FFFFFF"/>
        <w:spacing w:before="0" w:beforeAutospacing="0" w:after="0" w:afterAutospacing="0"/>
        <w:rPr>
          <w:rFonts w:asciiTheme="majorHAnsi" w:hAnsiTheme="majorHAnsi" w:cstheme="majorHAnsi"/>
          <w:color w:val="000000"/>
          <w:sz w:val="22"/>
          <w:szCs w:val="22"/>
        </w:rPr>
      </w:pPr>
      <w:r w:rsidRPr="001D34CC">
        <w:rPr>
          <w:rStyle w:val="Strong"/>
          <w:rFonts w:asciiTheme="majorHAnsi" w:eastAsiaTheme="majorEastAsia" w:hAnsiTheme="majorHAnsi" w:cstheme="majorHAnsi"/>
          <w:color w:val="000000"/>
          <w:sz w:val="22"/>
          <w:szCs w:val="22"/>
        </w:rPr>
        <w:t>The role of IP</w:t>
      </w:r>
    </w:p>
    <w:p w14:paraId="65DF7619" w14:textId="77777777" w:rsidR="00E32622" w:rsidRPr="001D34CC" w:rsidRDefault="00E32622" w:rsidP="00E32622">
      <w:pPr>
        <w:pStyle w:val="NormalWeb"/>
        <w:shd w:val="clear" w:color="auto" w:fill="FFFFFF"/>
        <w:spacing w:before="0" w:beforeAutospacing="0" w:after="105" w:afterAutospacing="0"/>
        <w:rPr>
          <w:rFonts w:asciiTheme="majorHAnsi" w:hAnsiTheme="majorHAnsi" w:cstheme="majorHAnsi"/>
          <w:color w:val="000000"/>
          <w:sz w:val="22"/>
          <w:szCs w:val="22"/>
        </w:rPr>
      </w:pPr>
      <w:r w:rsidRPr="001D34CC">
        <w:rPr>
          <w:rFonts w:asciiTheme="majorHAnsi" w:hAnsiTheme="majorHAnsi" w:cstheme="majorHAnsi"/>
          <w:color w:val="000000"/>
          <w:sz w:val="22"/>
          <w:szCs w:val="22"/>
        </w:rPr>
        <w:t xml:space="preserve">In addition to functioning as a tool to maintain constant innovation in the industry, </w:t>
      </w:r>
      <w:r w:rsidRPr="00370C9C">
        <w:rPr>
          <w:rFonts w:asciiTheme="majorHAnsi" w:hAnsiTheme="majorHAnsi" w:cstheme="majorHAnsi"/>
          <w:b/>
          <w:bCs/>
          <w:color w:val="000000"/>
          <w:sz w:val="22"/>
          <w:szCs w:val="22"/>
          <w:highlight w:val="green"/>
          <w:u w:val="single"/>
        </w:rPr>
        <w:t>IP helps reducing counterfeit</w:t>
      </w:r>
      <w:r w:rsidRPr="00D548BD">
        <w:rPr>
          <w:rFonts w:asciiTheme="majorHAnsi" w:hAnsiTheme="majorHAnsi" w:cstheme="majorHAnsi"/>
          <w:b/>
          <w:bCs/>
          <w:color w:val="000000"/>
          <w:sz w:val="22"/>
          <w:szCs w:val="22"/>
          <w:u w:val="single"/>
        </w:rPr>
        <w:t xml:space="preserve"> </w:t>
      </w:r>
      <w:r w:rsidRPr="00370C9C">
        <w:rPr>
          <w:rFonts w:asciiTheme="majorHAnsi" w:hAnsiTheme="majorHAnsi" w:cstheme="majorHAnsi"/>
          <w:b/>
          <w:bCs/>
          <w:color w:val="000000"/>
          <w:sz w:val="22"/>
          <w:szCs w:val="22"/>
          <w:highlight w:val="green"/>
          <w:u w:val="single"/>
        </w:rPr>
        <w:t>medicines because</w:t>
      </w:r>
      <w:r w:rsidRPr="00D548BD">
        <w:rPr>
          <w:rFonts w:asciiTheme="majorHAnsi" w:hAnsiTheme="majorHAnsi" w:cstheme="majorHAnsi"/>
          <w:b/>
          <w:bCs/>
          <w:color w:val="000000"/>
          <w:sz w:val="22"/>
          <w:szCs w:val="22"/>
          <w:u w:val="single"/>
        </w:rPr>
        <w:t xml:space="preserve"> medicines have </w:t>
      </w:r>
      <w:r w:rsidRPr="00370C9C">
        <w:rPr>
          <w:rFonts w:asciiTheme="majorHAnsi" w:hAnsiTheme="majorHAnsi" w:cstheme="majorHAnsi"/>
          <w:b/>
          <w:bCs/>
          <w:color w:val="000000"/>
          <w:sz w:val="22"/>
          <w:szCs w:val="22"/>
          <w:highlight w:val="green"/>
          <w:u w:val="single"/>
        </w:rPr>
        <w:t>better technologies</w:t>
      </w:r>
      <w:r w:rsidRPr="00D548BD">
        <w:rPr>
          <w:rFonts w:asciiTheme="majorHAnsi" w:hAnsiTheme="majorHAnsi" w:cstheme="majorHAnsi"/>
          <w:b/>
          <w:bCs/>
          <w:color w:val="000000"/>
          <w:sz w:val="22"/>
          <w:szCs w:val="22"/>
          <w:u w:val="single"/>
        </w:rPr>
        <w:t xml:space="preserve"> and ingredients </w:t>
      </w:r>
      <w:r w:rsidRPr="00370C9C">
        <w:rPr>
          <w:rFonts w:asciiTheme="majorHAnsi" w:hAnsiTheme="majorHAnsi" w:cstheme="majorHAnsi"/>
          <w:b/>
          <w:bCs/>
          <w:color w:val="000000"/>
          <w:sz w:val="22"/>
          <w:szCs w:val="22"/>
          <w:highlight w:val="green"/>
          <w:u w:val="single"/>
        </w:rPr>
        <w:t>are more difficult to copy</w:t>
      </w:r>
      <w:r w:rsidRPr="001D34CC">
        <w:rPr>
          <w:rFonts w:asciiTheme="majorHAnsi" w:hAnsiTheme="majorHAnsi" w:cstheme="majorHAnsi"/>
          <w:color w:val="000000"/>
          <w:sz w:val="22"/>
          <w:szCs w:val="22"/>
        </w:rPr>
        <w:t xml:space="preserve">. This means that, </w:t>
      </w:r>
      <w:r w:rsidRPr="00D548BD">
        <w:rPr>
          <w:rFonts w:asciiTheme="majorHAnsi" w:hAnsiTheme="majorHAnsi" w:cstheme="majorHAnsi"/>
          <w:b/>
          <w:bCs/>
          <w:color w:val="000000"/>
          <w:sz w:val="22"/>
          <w:szCs w:val="22"/>
          <w:u w:val="single"/>
        </w:rPr>
        <w:t xml:space="preserve">through </w:t>
      </w:r>
      <w:r w:rsidRPr="00370C9C">
        <w:rPr>
          <w:rFonts w:asciiTheme="majorHAnsi" w:hAnsiTheme="majorHAnsi" w:cstheme="majorHAnsi"/>
          <w:b/>
          <w:bCs/>
          <w:color w:val="000000"/>
          <w:sz w:val="22"/>
          <w:szCs w:val="22"/>
          <w:highlight w:val="green"/>
          <w:u w:val="single"/>
        </w:rPr>
        <w:t>market incentives</w:t>
      </w:r>
      <w:r w:rsidRPr="001D34CC">
        <w:rPr>
          <w:rFonts w:asciiTheme="majorHAnsi" w:hAnsiTheme="majorHAnsi" w:cstheme="majorHAnsi"/>
          <w:color w:val="000000"/>
          <w:sz w:val="22"/>
          <w:szCs w:val="22"/>
        </w:rPr>
        <w:t xml:space="preserve">, </w:t>
      </w:r>
      <w:r w:rsidRPr="00D548BD">
        <w:rPr>
          <w:rFonts w:asciiTheme="majorHAnsi" w:hAnsiTheme="majorHAnsi" w:cstheme="majorHAnsi"/>
          <w:b/>
          <w:bCs/>
          <w:color w:val="000000"/>
          <w:sz w:val="22"/>
          <w:szCs w:val="22"/>
          <w:u w:val="single"/>
        </w:rPr>
        <w:t>the industry manages to have high quality infrastructure</w:t>
      </w:r>
      <w:r w:rsidRPr="001D34CC">
        <w:rPr>
          <w:rFonts w:asciiTheme="majorHAnsi" w:hAnsiTheme="majorHAnsi" w:cstheme="majorHAnsi"/>
          <w:color w:val="000000"/>
          <w:sz w:val="22"/>
          <w:szCs w:val="22"/>
        </w:rPr>
        <w:t xml:space="preserve">, new technology and trained personnel, to </w:t>
      </w:r>
      <w:r w:rsidRPr="00370C9C">
        <w:rPr>
          <w:rFonts w:asciiTheme="majorHAnsi" w:hAnsiTheme="majorHAnsi" w:cstheme="majorHAnsi"/>
          <w:b/>
          <w:bCs/>
          <w:color w:val="000000"/>
          <w:sz w:val="22"/>
          <w:szCs w:val="22"/>
          <w:highlight w:val="green"/>
          <w:u w:val="single"/>
        </w:rPr>
        <w:t>create</w:t>
      </w:r>
      <w:r w:rsidRPr="00D548BD">
        <w:rPr>
          <w:rFonts w:asciiTheme="majorHAnsi" w:hAnsiTheme="majorHAnsi" w:cstheme="majorHAnsi"/>
          <w:b/>
          <w:bCs/>
          <w:color w:val="000000"/>
          <w:sz w:val="22"/>
          <w:szCs w:val="22"/>
          <w:u w:val="single"/>
        </w:rPr>
        <w:t xml:space="preserve"> specialized and </w:t>
      </w:r>
      <w:r w:rsidRPr="00370C9C">
        <w:rPr>
          <w:rFonts w:asciiTheme="majorHAnsi" w:hAnsiTheme="majorHAnsi" w:cstheme="majorHAnsi"/>
          <w:b/>
          <w:bCs/>
          <w:color w:val="000000"/>
          <w:sz w:val="22"/>
          <w:szCs w:val="22"/>
          <w:highlight w:val="green"/>
          <w:u w:val="single"/>
        </w:rPr>
        <w:t>specific medi</w:t>
      </w:r>
      <w:r w:rsidRPr="00D548BD">
        <w:rPr>
          <w:rFonts w:asciiTheme="majorHAnsi" w:hAnsiTheme="majorHAnsi" w:cstheme="majorHAnsi"/>
          <w:b/>
          <w:bCs/>
          <w:color w:val="000000"/>
          <w:sz w:val="22"/>
          <w:szCs w:val="22"/>
          <w:u w:val="single"/>
        </w:rPr>
        <w:t>cine</w:t>
      </w:r>
      <w:r w:rsidRPr="00370C9C">
        <w:rPr>
          <w:rFonts w:asciiTheme="majorHAnsi" w:hAnsiTheme="majorHAnsi" w:cstheme="majorHAnsi"/>
          <w:b/>
          <w:bCs/>
          <w:color w:val="000000"/>
          <w:sz w:val="22"/>
          <w:szCs w:val="22"/>
          <w:highlight w:val="green"/>
          <w:u w:val="single"/>
        </w:rPr>
        <w:t>s</w:t>
      </w:r>
      <w:r w:rsidRPr="001D34CC">
        <w:rPr>
          <w:rFonts w:asciiTheme="majorHAnsi" w:hAnsiTheme="majorHAnsi" w:cstheme="majorHAnsi"/>
          <w:color w:val="000000"/>
          <w:sz w:val="22"/>
          <w:szCs w:val="22"/>
        </w:rPr>
        <w:t xml:space="preserve"> and therapies, </w:t>
      </w:r>
      <w:r w:rsidRPr="00D548BD">
        <w:rPr>
          <w:rFonts w:asciiTheme="majorHAnsi" w:hAnsiTheme="majorHAnsi" w:cstheme="majorHAnsi"/>
          <w:color w:val="000000"/>
          <w:sz w:val="22"/>
          <w:szCs w:val="22"/>
          <w:u w:val="single"/>
        </w:rPr>
        <w:t>which is why they are difficult to replicate</w:t>
      </w:r>
      <w:r w:rsidRPr="001D34CC">
        <w:rPr>
          <w:rFonts w:asciiTheme="majorHAnsi" w:hAnsiTheme="majorHAnsi" w:cstheme="majorHAnsi"/>
          <w:color w:val="000000"/>
          <w:sz w:val="22"/>
          <w:szCs w:val="22"/>
        </w:rPr>
        <w:t>.</w:t>
      </w:r>
    </w:p>
    <w:p w14:paraId="48C28B27" w14:textId="77777777" w:rsidR="00E32622" w:rsidRPr="001D34CC" w:rsidRDefault="00E32622" w:rsidP="00E32622">
      <w:pPr>
        <w:pStyle w:val="NormalWeb"/>
        <w:shd w:val="clear" w:color="auto" w:fill="FFFFFF"/>
        <w:spacing w:before="0" w:beforeAutospacing="0" w:after="105" w:afterAutospacing="0"/>
        <w:rPr>
          <w:rFonts w:asciiTheme="majorHAnsi" w:hAnsiTheme="majorHAnsi" w:cstheme="majorHAnsi"/>
          <w:color w:val="000000"/>
          <w:sz w:val="22"/>
          <w:szCs w:val="22"/>
        </w:rPr>
      </w:pPr>
      <w:r w:rsidRPr="001D34CC">
        <w:rPr>
          <w:rFonts w:asciiTheme="majorHAnsi" w:hAnsiTheme="majorHAnsi" w:cstheme="majorHAnsi"/>
          <w:color w:val="000000"/>
          <w:sz w:val="22"/>
          <w:szCs w:val="22"/>
        </w:rPr>
        <w:t xml:space="preserve">On the other hand, political will functions as another important axis, as it must prosecute those who are making counterfeit medicines. This is achieved through a constant conversation between industry and governments. Therefore, it will be </w:t>
      </w:r>
      <w:proofErr w:type="gramStart"/>
      <w:r w:rsidRPr="001D34CC">
        <w:rPr>
          <w:rFonts w:asciiTheme="majorHAnsi" w:hAnsiTheme="majorHAnsi" w:cstheme="majorHAnsi"/>
          <w:color w:val="000000"/>
          <w:sz w:val="22"/>
          <w:szCs w:val="22"/>
        </w:rPr>
        <w:t>absolutely clear</w:t>
      </w:r>
      <w:proofErr w:type="gramEnd"/>
      <w:r w:rsidRPr="001D34CC">
        <w:rPr>
          <w:rFonts w:asciiTheme="majorHAnsi" w:hAnsiTheme="majorHAnsi" w:cstheme="majorHAnsi"/>
          <w:color w:val="000000"/>
          <w:sz w:val="22"/>
          <w:szCs w:val="22"/>
        </w:rPr>
        <w:t xml:space="preserve"> how to identify the authenticity of medicines.</w:t>
      </w:r>
    </w:p>
    <w:p w14:paraId="6A612A7C" w14:textId="77777777" w:rsidR="00E32622" w:rsidRPr="001D34CC" w:rsidRDefault="00E32622" w:rsidP="00E32622">
      <w:pPr>
        <w:pStyle w:val="NormalWeb"/>
        <w:shd w:val="clear" w:color="auto" w:fill="FFFFFF"/>
        <w:spacing w:before="0" w:beforeAutospacing="0" w:after="105" w:afterAutospacing="0"/>
        <w:rPr>
          <w:rFonts w:asciiTheme="majorHAnsi" w:hAnsiTheme="majorHAnsi" w:cstheme="majorHAnsi"/>
          <w:color w:val="000000"/>
          <w:sz w:val="22"/>
          <w:szCs w:val="22"/>
        </w:rPr>
      </w:pPr>
      <w:r w:rsidRPr="001D34CC">
        <w:rPr>
          <w:rFonts w:asciiTheme="majorHAnsi" w:hAnsiTheme="majorHAnsi" w:cstheme="majorHAnsi"/>
          <w:color w:val="000000"/>
          <w:sz w:val="22"/>
          <w:szCs w:val="22"/>
        </w:rPr>
        <w:t xml:space="preserve">In short, </w:t>
      </w:r>
      <w:r w:rsidRPr="00370C9C">
        <w:rPr>
          <w:rFonts w:asciiTheme="majorHAnsi" w:hAnsiTheme="majorHAnsi" w:cstheme="majorHAnsi"/>
          <w:b/>
          <w:bCs/>
          <w:color w:val="000000"/>
          <w:sz w:val="22"/>
          <w:szCs w:val="22"/>
          <w:highlight w:val="green"/>
          <w:u w:val="single"/>
        </w:rPr>
        <w:t>IP</w:t>
      </w:r>
      <w:r w:rsidRPr="00370C9C">
        <w:rPr>
          <w:rFonts w:asciiTheme="majorHAnsi" w:hAnsiTheme="majorHAnsi" w:cstheme="majorHAnsi"/>
          <w:color w:val="000000"/>
          <w:sz w:val="22"/>
          <w:szCs w:val="22"/>
          <w:highlight w:val="green"/>
        </w:rPr>
        <w:t xml:space="preserve"> </w:t>
      </w:r>
      <w:r w:rsidRPr="00370C9C">
        <w:rPr>
          <w:rFonts w:asciiTheme="majorHAnsi" w:hAnsiTheme="majorHAnsi" w:cstheme="majorHAnsi"/>
          <w:b/>
          <w:bCs/>
          <w:color w:val="000000"/>
          <w:sz w:val="22"/>
          <w:szCs w:val="22"/>
          <w:highlight w:val="green"/>
          <w:u w:val="single"/>
        </w:rPr>
        <w:t>allows</w:t>
      </w:r>
      <w:r w:rsidRPr="00D548BD">
        <w:rPr>
          <w:rFonts w:asciiTheme="majorHAnsi" w:hAnsiTheme="majorHAnsi" w:cstheme="majorHAnsi"/>
          <w:b/>
          <w:bCs/>
          <w:color w:val="000000"/>
          <w:sz w:val="22"/>
          <w:szCs w:val="22"/>
          <w:u w:val="single"/>
        </w:rPr>
        <w:t xml:space="preserve"> </w:t>
      </w:r>
      <w:r w:rsidRPr="00370C9C">
        <w:rPr>
          <w:rFonts w:asciiTheme="majorHAnsi" w:hAnsiTheme="majorHAnsi" w:cstheme="majorHAnsi"/>
          <w:b/>
          <w:bCs/>
          <w:color w:val="000000"/>
          <w:sz w:val="22"/>
          <w:szCs w:val="22"/>
          <w:highlight w:val="green"/>
          <w:u w:val="single"/>
        </w:rPr>
        <w:t>quality standards to be clearer</w:t>
      </w:r>
      <w:r w:rsidRPr="00D548BD">
        <w:rPr>
          <w:rFonts w:asciiTheme="majorHAnsi" w:hAnsiTheme="majorHAnsi" w:cstheme="majorHAnsi"/>
          <w:b/>
          <w:bCs/>
          <w:color w:val="000000"/>
          <w:sz w:val="22"/>
          <w:szCs w:val="22"/>
          <w:u w:val="single"/>
        </w:rPr>
        <w:t xml:space="preserve"> and stricter, and regulators to have greater knowledge and traceability of each product that enters the market.</w:t>
      </w:r>
      <w:r w:rsidRPr="001D34CC">
        <w:rPr>
          <w:rFonts w:asciiTheme="majorHAnsi" w:hAnsiTheme="majorHAnsi" w:cstheme="majorHAnsi"/>
          <w:color w:val="000000"/>
          <w:sz w:val="22"/>
          <w:szCs w:val="22"/>
        </w:rPr>
        <w:t xml:space="preserve"> Through IP, you can establish a record of all products globally, which makes it easier to find possible counterfeit medicines.</w:t>
      </w:r>
    </w:p>
    <w:p w14:paraId="2CA7D6A7" w14:textId="77777777" w:rsidR="00E32622" w:rsidRPr="001D34CC" w:rsidRDefault="00E32622" w:rsidP="00E32622">
      <w:pPr>
        <w:pStyle w:val="NormalWeb"/>
        <w:shd w:val="clear" w:color="auto" w:fill="FFFFFF"/>
        <w:spacing w:before="0" w:beforeAutospacing="0" w:after="105" w:afterAutospacing="0"/>
        <w:rPr>
          <w:rFonts w:asciiTheme="majorHAnsi" w:hAnsiTheme="majorHAnsi" w:cstheme="majorHAnsi"/>
          <w:color w:val="000000"/>
          <w:sz w:val="22"/>
          <w:szCs w:val="22"/>
        </w:rPr>
      </w:pPr>
      <w:r w:rsidRPr="001D34CC">
        <w:rPr>
          <w:rFonts w:asciiTheme="majorHAnsi" w:hAnsiTheme="majorHAnsi" w:cstheme="majorHAnsi"/>
          <w:color w:val="000000"/>
          <w:sz w:val="22"/>
          <w:szCs w:val="22"/>
        </w:rPr>
        <w:t xml:space="preserve">Consequently, the </w:t>
      </w:r>
      <w:r w:rsidRPr="00D548BD">
        <w:rPr>
          <w:rFonts w:asciiTheme="majorHAnsi" w:hAnsiTheme="majorHAnsi" w:cstheme="majorHAnsi"/>
          <w:b/>
          <w:bCs/>
          <w:color w:val="000000"/>
          <w:sz w:val="22"/>
          <w:szCs w:val="22"/>
          <w:u w:val="single"/>
        </w:rPr>
        <w:t xml:space="preserve">best way to fight counterfeit medicines is </w:t>
      </w:r>
      <w:r w:rsidRPr="00370C9C">
        <w:rPr>
          <w:rFonts w:asciiTheme="majorHAnsi" w:hAnsiTheme="majorHAnsi" w:cstheme="majorHAnsi"/>
          <w:b/>
          <w:bCs/>
          <w:color w:val="000000"/>
          <w:sz w:val="22"/>
          <w:szCs w:val="22"/>
          <w:highlight w:val="green"/>
          <w:u w:val="single"/>
        </w:rPr>
        <w:t>through accessing</w:t>
      </w:r>
      <w:r w:rsidRPr="00D548BD">
        <w:rPr>
          <w:rFonts w:asciiTheme="majorHAnsi" w:hAnsiTheme="majorHAnsi" w:cstheme="majorHAnsi"/>
          <w:b/>
          <w:bCs/>
          <w:color w:val="000000"/>
          <w:sz w:val="22"/>
          <w:szCs w:val="22"/>
          <w:u w:val="single"/>
        </w:rPr>
        <w:t xml:space="preserve"> the </w:t>
      </w:r>
      <w:r w:rsidRPr="00370C9C">
        <w:rPr>
          <w:rFonts w:asciiTheme="majorHAnsi" w:hAnsiTheme="majorHAnsi" w:cstheme="majorHAnsi"/>
          <w:b/>
          <w:bCs/>
          <w:color w:val="000000"/>
          <w:sz w:val="22"/>
          <w:szCs w:val="22"/>
          <w:highlight w:val="green"/>
          <w:u w:val="single"/>
        </w:rPr>
        <w:t>best quality medicines</w:t>
      </w:r>
      <w:r w:rsidRPr="00D548BD">
        <w:rPr>
          <w:rFonts w:asciiTheme="majorHAnsi" w:hAnsiTheme="majorHAnsi" w:cstheme="majorHAnsi"/>
          <w:b/>
          <w:bCs/>
          <w:color w:val="000000"/>
          <w:sz w:val="22"/>
          <w:szCs w:val="22"/>
          <w:u w:val="single"/>
        </w:rPr>
        <w:t xml:space="preserve"> </w:t>
      </w:r>
      <w:r w:rsidRPr="00D548BD">
        <w:rPr>
          <w:rFonts w:asciiTheme="majorHAnsi" w:hAnsiTheme="majorHAnsi" w:cstheme="majorHAnsi"/>
          <w:color w:val="000000"/>
          <w:sz w:val="22"/>
          <w:szCs w:val="22"/>
        </w:rPr>
        <w:t>and for this to happen, an ecosystem between countries</w:t>
      </w:r>
      <w:r w:rsidRPr="001D34CC">
        <w:rPr>
          <w:rFonts w:asciiTheme="majorHAnsi" w:hAnsiTheme="majorHAnsi" w:cstheme="majorHAnsi"/>
          <w:color w:val="000000"/>
          <w:sz w:val="22"/>
          <w:szCs w:val="22"/>
        </w:rPr>
        <w:t xml:space="preserve">, regulators and industry is needed. This ecosystem shall </w:t>
      </w:r>
      <w:proofErr w:type="gramStart"/>
      <w:r w:rsidRPr="001D34CC">
        <w:rPr>
          <w:rFonts w:asciiTheme="majorHAnsi" w:hAnsiTheme="majorHAnsi" w:cstheme="majorHAnsi"/>
          <w:color w:val="000000"/>
          <w:sz w:val="22"/>
          <w:szCs w:val="22"/>
        </w:rPr>
        <w:t>take into account</w:t>
      </w:r>
      <w:proofErr w:type="gramEnd"/>
      <w:r w:rsidRPr="001D34CC">
        <w:rPr>
          <w:rFonts w:asciiTheme="majorHAnsi" w:hAnsiTheme="majorHAnsi" w:cstheme="majorHAnsi"/>
          <w:color w:val="000000"/>
          <w:sz w:val="22"/>
          <w:szCs w:val="22"/>
        </w:rPr>
        <w:t xml:space="preserve"> the structural deficiencies of each country and addresses them in a holistic manner, to provide the best quality medicines.</w:t>
      </w:r>
    </w:p>
    <w:p w14:paraId="3DE284F5" w14:textId="77777777" w:rsidR="00E32622" w:rsidRPr="001D34CC" w:rsidRDefault="00E32622" w:rsidP="00E32622">
      <w:pPr>
        <w:pStyle w:val="NormalWeb"/>
        <w:shd w:val="clear" w:color="auto" w:fill="FFFFFF"/>
        <w:spacing w:before="0" w:beforeAutospacing="0" w:after="105" w:afterAutospacing="0"/>
        <w:rPr>
          <w:rFonts w:asciiTheme="majorHAnsi" w:hAnsiTheme="majorHAnsi" w:cstheme="majorHAnsi"/>
          <w:color w:val="000000"/>
          <w:sz w:val="22"/>
          <w:szCs w:val="22"/>
        </w:rPr>
      </w:pPr>
      <w:r w:rsidRPr="001D34CC">
        <w:rPr>
          <w:rFonts w:asciiTheme="majorHAnsi" w:hAnsiTheme="majorHAnsi" w:cstheme="majorHAnsi"/>
          <w:color w:val="000000"/>
          <w:sz w:val="22"/>
          <w:szCs w:val="22"/>
        </w:rPr>
        <w:t xml:space="preserve">In the end, </w:t>
      </w:r>
      <w:r w:rsidRPr="00370C9C">
        <w:rPr>
          <w:rFonts w:asciiTheme="majorHAnsi" w:hAnsiTheme="majorHAnsi" w:cstheme="majorHAnsi"/>
          <w:color w:val="000000"/>
          <w:sz w:val="22"/>
          <w:szCs w:val="22"/>
          <w:highlight w:val="green"/>
          <w:u w:val="single"/>
        </w:rPr>
        <w:t>with</w:t>
      </w:r>
      <w:r w:rsidRPr="00D548BD">
        <w:rPr>
          <w:rFonts w:asciiTheme="majorHAnsi" w:hAnsiTheme="majorHAnsi" w:cstheme="majorHAnsi"/>
          <w:color w:val="000000"/>
          <w:sz w:val="22"/>
          <w:szCs w:val="22"/>
          <w:u w:val="single"/>
        </w:rPr>
        <w:t xml:space="preserve"> the </w:t>
      </w:r>
      <w:r w:rsidRPr="00370C9C">
        <w:rPr>
          <w:rFonts w:asciiTheme="majorHAnsi" w:hAnsiTheme="majorHAnsi" w:cstheme="majorHAnsi"/>
          <w:color w:val="000000"/>
          <w:sz w:val="22"/>
          <w:szCs w:val="22"/>
          <w:highlight w:val="green"/>
          <w:u w:val="single"/>
        </w:rPr>
        <w:t>I</w:t>
      </w:r>
      <w:r w:rsidRPr="00D548BD">
        <w:rPr>
          <w:rFonts w:asciiTheme="majorHAnsi" w:hAnsiTheme="majorHAnsi" w:cstheme="majorHAnsi"/>
          <w:color w:val="000000"/>
          <w:sz w:val="22"/>
          <w:szCs w:val="22"/>
          <w:u w:val="single"/>
        </w:rPr>
        <w:t xml:space="preserve">ntellectual </w:t>
      </w:r>
      <w:r w:rsidRPr="00370C9C">
        <w:rPr>
          <w:rFonts w:asciiTheme="majorHAnsi" w:hAnsiTheme="majorHAnsi" w:cstheme="majorHAnsi"/>
          <w:color w:val="000000"/>
          <w:sz w:val="22"/>
          <w:szCs w:val="22"/>
          <w:highlight w:val="green"/>
          <w:u w:val="single"/>
        </w:rPr>
        <w:t>P</w:t>
      </w:r>
      <w:r w:rsidRPr="00D548BD">
        <w:rPr>
          <w:rFonts w:asciiTheme="majorHAnsi" w:hAnsiTheme="majorHAnsi" w:cstheme="majorHAnsi"/>
          <w:color w:val="000000"/>
          <w:sz w:val="22"/>
          <w:szCs w:val="22"/>
          <w:u w:val="single"/>
        </w:rPr>
        <w:t xml:space="preserve">roperty associated </w:t>
      </w:r>
      <w:r w:rsidRPr="00370C9C">
        <w:rPr>
          <w:rFonts w:asciiTheme="majorHAnsi" w:hAnsiTheme="majorHAnsi" w:cstheme="majorHAnsi"/>
          <w:color w:val="000000"/>
          <w:sz w:val="22"/>
          <w:szCs w:val="22"/>
          <w:highlight w:val="green"/>
          <w:u w:val="single"/>
        </w:rPr>
        <w:t>with the creation</w:t>
      </w:r>
      <w:r w:rsidRPr="00D548BD">
        <w:rPr>
          <w:rFonts w:asciiTheme="majorHAnsi" w:hAnsiTheme="majorHAnsi" w:cstheme="majorHAnsi"/>
          <w:color w:val="000000"/>
          <w:sz w:val="22"/>
          <w:szCs w:val="22"/>
          <w:u w:val="single"/>
        </w:rPr>
        <w:t xml:space="preserve"> </w:t>
      </w:r>
      <w:r w:rsidRPr="00370C9C">
        <w:rPr>
          <w:rFonts w:asciiTheme="majorHAnsi" w:hAnsiTheme="majorHAnsi" w:cstheme="majorHAnsi"/>
          <w:color w:val="000000"/>
          <w:sz w:val="22"/>
          <w:szCs w:val="22"/>
          <w:highlight w:val="green"/>
          <w:u w:val="single"/>
        </w:rPr>
        <w:t>of the product</w:t>
      </w:r>
      <w:r w:rsidRPr="00D548BD">
        <w:rPr>
          <w:rFonts w:asciiTheme="majorHAnsi" w:hAnsiTheme="majorHAnsi" w:cstheme="majorHAnsi"/>
          <w:color w:val="000000"/>
          <w:sz w:val="22"/>
          <w:szCs w:val="22"/>
          <w:u w:val="single"/>
        </w:rPr>
        <w:t xml:space="preserve">, there are </w:t>
      </w:r>
      <w:r w:rsidRPr="00370C9C">
        <w:rPr>
          <w:rFonts w:asciiTheme="majorHAnsi" w:hAnsiTheme="majorHAnsi" w:cstheme="majorHAnsi"/>
          <w:color w:val="000000"/>
          <w:sz w:val="22"/>
          <w:szCs w:val="22"/>
          <w:highlight w:val="green"/>
          <w:u w:val="single"/>
        </w:rPr>
        <w:t>also</w:t>
      </w:r>
      <w:r w:rsidRPr="00D548BD">
        <w:rPr>
          <w:rFonts w:asciiTheme="majorHAnsi" w:hAnsiTheme="majorHAnsi" w:cstheme="majorHAnsi"/>
          <w:color w:val="000000"/>
          <w:sz w:val="22"/>
          <w:szCs w:val="22"/>
          <w:u w:val="single"/>
        </w:rPr>
        <w:t xml:space="preserve"> associated standards of </w:t>
      </w:r>
      <w:r w:rsidRPr="00370C9C">
        <w:rPr>
          <w:rFonts w:asciiTheme="majorHAnsi" w:hAnsiTheme="majorHAnsi" w:cstheme="majorHAnsi"/>
          <w:color w:val="000000"/>
          <w:sz w:val="22"/>
          <w:szCs w:val="22"/>
          <w:highlight w:val="green"/>
          <w:u w:val="single"/>
        </w:rPr>
        <w:t>transparency</w:t>
      </w:r>
      <w:r w:rsidRPr="00D548BD">
        <w:rPr>
          <w:rFonts w:asciiTheme="majorHAnsi" w:hAnsiTheme="majorHAnsi" w:cstheme="majorHAnsi"/>
          <w:color w:val="000000"/>
          <w:sz w:val="22"/>
          <w:szCs w:val="22"/>
          <w:u w:val="single"/>
        </w:rPr>
        <w:t xml:space="preserve"> and detailed </w:t>
      </w:r>
      <w:r w:rsidRPr="00370C9C">
        <w:rPr>
          <w:rFonts w:asciiTheme="majorHAnsi" w:hAnsiTheme="majorHAnsi" w:cstheme="majorHAnsi"/>
          <w:color w:val="000000"/>
          <w:sz w:val="22"/>
          <w:szCs w:val="22"/>
          <w:highlight w:val="green"/>
          <w:u w:val="single"/>
        </w:rPr>
        <w:t>info</w:t>
      </w:r>
      <w:r w:rsidRPr="00D548BD">
        <w:rPr>
          <w:rFonts w:asciiTheme="majorHAnsi" w:hAnsiTheme="majorHAnsi" w:cstheme="majorHAnsi"/>
          <w:color w:val="000000"/>
          <w:sz w:val="22"/>
          <w:szCs w:val="22"/>
          <w:u w:val="single"/>
        </w:rPr>
        <w:t>rmation that every regulatory agency can access</w:t>
      </w:r>
      <w:r w:rsidRPr="001D34CC">
        <w:rPr>
          <w:rFonts w:asciiTheme="majorHAnsi" w:hAnsiTheme="majorHAnsi" w:cstheme="majorHAnsi"/>
          <w:color w:val="000000"/>
          <w:sz w:val="22"/>
          <w:szCs w:val="22"/>
        </w:rPr>
        <w:t xml:space="preserve">. Moreover, the value chains will receive all this information </w:t>
      </w:r>
      <w:proofErr w:type="gramStart"/>
      <w:r w:rsidRPr="001D34CC">
        <w:rPr>
          <w:rFonts w:asciiTheme="majorHAnsi" w:hAnsiTheme="majorHAnsi" w:cstheme="majorHAnsi"/>
          <w:color w:val="000000"/>
          <w:sz w:val="22"/>
          <w:szCs w:val="22"/>
        </w:rPr>
        <w:t>in order to</w:t>
      </w:r>
      <w:proofErr w:type="gramEnd"/>
      <w:r w:rsidRPr="001D34CC">
        <w:rPr>
          <w:rFonts w:asciiTheme="majorHAnsi" w:hAnsiTheme="majorHAnsi" w:cstheme="majorHAnsi"/>
          <w:color w:val="000000"/>
          <w:sz w:val="22"/>
          <w:szCs w:val="22"/>
        </w:rPr>
        <w:t xml:space="preserve"> be aware of the appearance of products that are not registered with the standards of a product protected by IP.</w:t>
      </w:r>
    </w:p>
    <w:p w14:paraId="36137F00" w14:textId="77777777" w:rsidR="00E32622" w:rsidRPr="001D34CC" w:rsidRDefault="00E32622" w:rsidP="00E32622">
      <w:pPr>
        <w:pStyle w:val="NormalWeb"/>
        <w:shd w:val="clear" w:color="auto" w:fill="FFFFFF"/>
        <w:spacing w:before="0" w:beforeAutospacing="0" w:after="105" w:afterAutospacing="0"/>
        <w:rPr>
          <w:rFonts w:asciiTheme="majorHAnsi" w:hAnsiTheme="majorHAnsi" w:cstheme="majorHAnsi"/>
          <w:color w:val="000000"/>
          <w:sz w:val="22"/>
          <w:szCs w:val="22"/>
        </w:rPr>
      </w:pPr>
      <w:r w:rsidRPr="001D34CC">
        <w:rPr>
          <w:rFonts w:asciiTheme="majorHAnsi" w:hAnsiTheme="majorHAnsi" w:cstheme="majorHAnsi"/>
          <w:color w:val="000000"/>
          <w:sz w:val="22"/>
          <w:szCs w:val="22"/>
        </w:rPr>
        <w:t>Also,</w:t>
      </w:r>
      <w:r>
        <w:rPr>
          <w:rFonts w:asciiTheme="majorHAnsi" w:hAnsiTheme="majorHAnsi" w:cstheme="majorHAnsi"/>
          <w:color w:val="000000"/>
          <w:sz w:val="22"/>
          <w:szCs w:val="22"/>
        </w:rPr>
        <w:t xml:space="preserve"> </w:t>
      </w:r>
      <w:r w:rsidRPr="00370C9C">
        <w:rPr>
          <w:rFonts w:asciiTheme="majorHAnsi" w:hAnsiTheme="majorHAnsi" w:cstheme="majorHAnsi"/>
          <w:b/>
          <w:bCs/>
          <w:color w:val="000000"/>
          <w:sz w:val="22"/>
          <w:szCs w:val="22"/>
          <w:highlight w:val="green"/>
          <w:u w:val="single"/>
        </w:rPr>
        <w:t>IP helps</w:t>
      </w:r>
      <w:r w:rsidRPr="00192DC6">
        <w:rPr>
          <w:rFonts w:asciiTheme="majorHAnsi" w:hAnsiTheme="majorHAnsi" w:cstheme="majorHAnsi"/>
          <w:b/>
          <w:bCs/>
          <w:color w:val="000000"/>
          <w:sz w:val="22"/>
          <w:szCs w:val="22"/>
          <w:u w:val="single"/>
        </w:rPr>
        <w:t xml:space="preserve"> to </w:t>
      </w:r>
      <w:r w:rsidRPr="00370C9C">
        <w:rPr>
          <w:rFonts w:asciiTheme="majorHAnsi" w:hAnsiTheme="majorHAnsi" w:cstheme="majorHAnsi"/>
          <w:b/>
          <w:bCs/>
          <w:color w:val="000000"/>
          <w:sz w:val="22"/>
          <w:szCs w:val="22"/>
          <w:highlight w:val="green"/>
          <w:u w:val="single"/>
        </w:rPr>
        <w:t>combat counterfeit medicines internationally</w:t>
      </w:r>
      <w:r w:rsidRPr="00192DC6">
        <w:rPr>
          <w:rFonts w:asciiTheme="majorHAnsi" w:hAnsiTheme="majorHAnsi" w:cstheme="majorHAnsi"/>
          <w:b/>
          <w:bCs/>
          <w:color w:val="000000"/>
          <w:sz w:val="22"/>
          <w:szCs w:val="22"/>
          <w:u w:val="single"/>
        </w:rPr>
        <w:t>, since there are laws that cover all member countries of the United Nations and punish more severely those who commit this crime.</w:t>
      </w:r>
      <w:r w:rsidRPr="001D34CC">
        <w:rPr>
          <w:rFonts w:asciiTheme="majorHAnsi" w:hAnsiTheme="majorHAnsi" w:cstheme="majorHAnsi"/>
          <w:color w:val="000000"/>
          <w:sz w:val="22"/>
          <w:szCs w:val="22"/>
        </w:rPr>
        <w:t xml:space="preserve"> Likewise, these laws </w:t>
      </w:r>
      <w:r w:rsidRPr="00192DC6">
        <w:rPr>
          <w:rFonts w:asciiTheme="majorHAnsi" w:hAnsiTheme="majorHAnsi" w:cstheme="majorHAnsi"/>
          <w:color w:val="000000"/>
          <w:sz w:val="22"/>
          <w:szCs w:val="22"/>
          <w:u w:val="single"/>
        </w:rPr>
        <w:t>provide countries with the necessary mechanisms to take concrete action once a counterfeit medicine is discovered.</w:t>
      </w:r>
      <w:r w:rsidRPr="001D34CC">
        <w:rPr>
          <w:rFonts w:asciiTheme="majorHAnsi" w:hAnsiTheme="majorHAnsi" w:cstheme="majorHAnsi"/>
          <w:color w:val="000000"/>
          <w:sz w:val="22"/>
          <w:szCs w:val="22"/>
        </w:rPr>
        <w:t xml:space="preserve"> This, of course, must go hand in hand with the </w:t>
      </w:r>
      <w:r w:rsidRPr="001D34CC">
        <w:rPr>
          <w:rFonts w:asciiTheme="majorHAnsi" w:hAnsiTheme="majorHAnsi" w:cstheme="majorHAnsi"/>
          <w:color w:val="000000"/>
          <w:sz w:val="22"/>
          <w:szCs w:val="22"/>
        </w:rPr>
        <w:lastRenderedPageBreak/>
        <w:t>political will of each country, because only with collaboration between different actors will it be possible to prosecute the entire chain of counterfeit medicines.</w:t>
      </w:r>
    </w:p>
    <w:p w14:paraId="24FBEE3B" w14:textId="77777777" w:rsidR="00E32622" w:rsidRDefault="00E32622" w:rsidP="00E32622">
      <w:pPr>
        <w:pStyle w:val="Heading4"/>
      </w:pPr>
      <w:r>
        <w:t xml:space="preserve">Counterfeits inflate prices for market introductions and strengthen anti-microbial resistance – that’s the key internal link to pandemics </w:t>
      </w:r>
    </w:p>
    <w:p w14:paraId="6FEF0EFE" w14:textId="77777777" w:rsidR="00E32622" w:rsidRPr="00783C17" w:rsidRDefault="00E32622" w:rsidP="00E32622">
      <w:r w:rsidRPr="00783C17">
        <w:rPr>
          <w:b/>
          <w:bCs/>
        </w:rPr>
        <w:t xml:space="preserve">Buckley and </w:t>
      </w:r>
      <w:proofErr w:type="spellStart"/>
      <w:r w:rsidRPr="00783C17">
        <w:rPr>
          <w:b/>
          <w:bCs/>
        </w:rPr>
        <w:t>Gost</w:t>
      </w:r>
      <w:r>
        <w:rPr>
          <w:b/>
          <w:bCs/>
        </w:rPr>
        <w:t>i</w:t>
      </w:r>
      <w:r w:rsidRPr="00783C17">
        <w:rPr>
          <w:b/>
          <w:bCs/>
        </w:rPr>
        <w:t>n</w:t>
      </w:r>
      <w:proofErr w:type="spellEnd"/>
      <w:r w:rsidRPr="00783C17">
        <w:rPr>
          <w:b/>
          <w:bCs/>
        </w:rPr>
        <w:t xml:space="preserve"> 13</w:t>
      </w:r>
      <w:r>
        <w:rPr>
          <w:b/>
          <w:bCs/>
        </w:rPr>
        <w:t xml:space="preserve">, </w:t>
      </w:r>
      <w:r w:rsidRPr="00783C17">
        <w:t>Senior Program Officer at National Academies of Sciences, Engineering, and Medicine</w:t>
      </w:r>
      <w:r>
        <w:t xml:space="preserve">; Highest Academic Rank at Georgetown Law, </w:t>
      </w:r>
      <w:r w:rsidRPr="00783C17">
        <w:t>American law professor who specializes in public health law. He was a Fulbright Fellow and is best known as the author of the Model State Emergency Health Powers Act and as a significant contributor to journals on medicine and law</w:t>
      </w:r>
      <w:r>
        <w:t xml:space="preserve"> (</w:t>
      </w:r>
      <w:r w:rsidRPr="00783C17">
        <w:t xml:space="preserve">"The Effects of Falsified and Substandard Drugs," </w:t>
      </w:r>
      <w:hyperlink r:id="rId12" w:history="1">
        <w:r w:rsidRPr="00285B81">
          <w:rPr>
            <w:rStyle w:val="Hyperlink"/>
          </w:rPr>
          <w:t>https://www.ncbi.nlm.nih.gov/books/NBK202526/</w:t>
        </w:r>
      </w:hyperlink>
      <w:r>
        <w:t>) KD</w:t>
      </w:r>
    </w:p>
    <w:p w14:paraId="411F2401" w14:textId="77777777" w:rsidR="00E32622" w:rsidRPr="001E348C" w:rsidRDefault="00E32622" w:rsidP="00E32622">
      <w:pPr>
        <w:rPr>
          <w:rFonts w:ascii="Times New Roman" w:hAnsi="Times New Roman" w:cs="Times New Roman"/>
          <w:b/>
          <w:bCs/>
          <w:sz w:val="24"/>
          <w:u w:val="single"/>
        </w:rPr>
      </w:pPr>
      <w:r w:rsidRPr="00CD0279">
        <w:rPr>
          <w:b/>
          <w:bCs/>
          <w:u w:val="single"/>
        </w:rPr>
        <w:t>Individua</w:t>
      </w:r>
      <w:r w:rsidRPr="00CD0279">
        <w:rPr>
          <w:b/>
          <w:bCs/>
          <w:highlight w:val="green"/>
          <w:u w:val="single"/>
        </w:rPr>
        <w:t>l patients</w:t>
      </w:r>
      <w:r w:rsidRPr="001E348C">
        <w:rPr>
          <w:b/>
          <w:bCs/>
          <w:u w:val="single"/>
        </w:rPr>
        <w:t xml:space="preserve"> have much to </w:t>
      </w:r>
      <w:r w:rsidRPr="00CD0279">
        <w:rPr>
          <w:b/>
          <w:bCs/>
          <w:highlight w:val="green"/>
          <w:u w:val="single"/>
        </w:rPr>
        <w:t>lose</w:t>
      </w:r>
      <w:r w:rsidRPr="001E348C">
        <w:rPr>
          <w:b/>
          <w:bCs/>
          <w:u w:val="single"/>
        </w:rPr>
        <w:t xml:space="preserve"> </w:t>
      </w:r>
      <w:r w:rsidRPr="00CD0279">
        <w:rPr>
          <w:b/>
          <w:bCs/>
          <w:highlight w:val="green"/>
          <w:u w:val="single"/>
        </w:rPr>
        <w:t>from</w:t>
      </w:r>
      <w:r w:rsidRPr="001E348C">
        <w:rPr>
          <w:b/>
          <w:bCs/>
          <w:u w:val="single"/>
        </w:rPr>
        <w:t xml:space="preserve"> substandard and </w:t>
      </w:r>
      <w:r w:rsidRPr="00CD0279">
        <w:rPr>
          <w:b/>
          <w:bCs/>
          <w:highlight w:val="green"/>
          <w:u w:val="single"/>
        </w:rPr>
        <w:t>falsified med</w:t>
      </w:r>
      <w:r w:rsidRPr="001E348C">
        <w:rPr>
          <w:b/>
          <w:bCs/>
          <w:u w:val="single"/>
        </w:rPr>
        <w:t>icine</w:t>
      </w:r>
      <w:r w:rsidRPr="00CD0279">
        <w:rPr>
          <w:b/>
          <w:bCs/>
          <w:highlight w:val="green"/>
          <w:u w:val="single"/>
        </w:rPr>
        <w:t>s</w:t>
      </w:r>
      <w:r>
        <w:t xml:space="preserve">. These products also </w:t>
      </w:r>
      <w:r w:rsidRPr="00CD0279">
        <w:rPr>
          <w:b/>
          <w:bCs/>
          <w:highlight w:val="green"/>
          <w:u w:val="single"/>
        </w:rPr>
        <w:t>encourage drug resistance</w:t>
      </w:r>
      <w:r>
        <w:t xml:space="preserve"> and thereby </w:t>
      </w:r>
      <w:r w:rsidRPr="00CD0279">
        <w:rPr>
          <w:b/>
          <w:bCs/>
          <w:highlight w:val="green"/>
          <w:u w:val="single"/>
        </w:rPr>
        <w:t>threaten population health</w:t>
      </w:r>
      <w:r w:rsidRPr="001E348C">
        <w:rPr>
          <w:b/>
          <w:bCs/>
          <w:u w:val="single"/>
        </w:rPr>
        <w:t xml:space="preserve"> today and for future generations</w:t>
      </w:r>
      <w:r>
        <w:t xml:space="preserve">. This is a particular concern with substandard products where the dose of active ingredient is low and variable and with </w:t>
      </w:r>
      <w:r w:rsidRPr="001E348C">
        <w:rPr>
          <w:b/>
          <w:bCs/>
          <w:u w:val="single"/>
        </w:rPr>
        <w:t xml:space="preserve">falsified products diluted by criminals </w:t>
      </w:r>
      <w:proofErr w:type="gramStart"/>
      <w:r w:rsidRPr="001E348C">
        <w:rPr>
          <w:b/>
          <w:bCs/>
          <w:u w:val="single"/>
        </w:rPr>
        <w:t>in an effort to</w:t>
      </w:r>
      <w:proofErr w:type="gramEnd"/>
      <w:r w:rsidRPr="001E348C">
        <w:rPr>
          <w:b/>
          <w:bCs/>
          <w:u w:val="single"/>
        </w:rPr>
        <w:t xml:space="preserve"> pass screening assays</w:t>
      </w:r>
      <w:r>
        <w:t xml:space="preserve">. </w:t>
      </w:r>
      <w:r w:rsidRPr="001E348C">
        <w:rPr>
          <w:u w:val="single"/>
        </w:rPr>
        <w:t xml:space="preserve">Drug resistance is common in pathogens with short life cycles: viruses, bacteria, and protozoa. </w:t>
      </w:r>
      <w:r w:rsidRPr="00CD0279">
        <w:rPr>
          <w:highlight w:val="green"/>
          <w:u w:val="single"/>
        </w:rPr>
        <w:t>Poor-quality</w:t>
      </w:r>
      <w:r w:rsidRPr="001E348C">
        <w:rPr>
          <w:u w:val="single"/>
        </w:rPr>
        <w:t xml:space="preserve"> antimicrobial </w:t>
      </w:r>
      <w:r w:rsidRPr="00CD0279">
        <w:rPr>
          <w:highlight w:val="green"/>
          <w:u w:val="single"/>
        </w:rPr>
        <w:t>med</w:t>
      </w:r>
      <w:r w:rsidRPr="00CD0279">
        <w:rPr>
          <w:u w:val="single"/>
        </w:rPr>
        <w:t>i</w:t>
      </w:r>
      <w:r w:rsidRPr="001E348C">
        <w:rPr>
          <w:u w:val="single"/>
        </w:rPr>
        <w:t>cation</w:t>
      </w:r>
      <w:r w:rsidRPr="00CD0279">
        <w:rPr>
          <w:highlight w:val="green"/>
          <w:u w:val="single"/>
        </w:rPr>
        <w:t>s</w:t>
      </w:r>
      <w:r w:rsidRPr="001E348C">
        <w:rPr>
          <w:u w:val="single"/>
        </w:rPr>
        <w:t xml:space="preserve">, taken frequently and, </w:t>
      </w:r>
      <w:r w:rsidRPr="00CD0279">
        <w:rPr>
          <w:b/>
          <w:bCs/>
          <w:u w:val="single"/>
        </w:rPr>
        <w:t>in</w:t>
      </w:r>
      <w:r w:rsidRPr="00CD0279">
        <w:rPr>
          <w:b/>
          <w:bCs/>
          <w:highlight w:val="green"/>
          <w:u w:val="single"/>
        </w:rPr>
        <w:t xml:space="preserve"> poor countries</w:t>
      </w:r>
      <w:r w:rsidRPr="001E348C">
        <w:rPr>
          <w:u w:val="single"/>
        </w:rPr>
        <w:t xml:space="preserve">, generally taken without professional supervision, </w:t>
      </w:r>
      <w:r w:rsidRPr="00CD0279">
        <w:rPr>
          <w:b/>
          <w:bCs/>
          <w:highlight w:val="green"/>
          <w:u w:val="single"/>
        </w:rPr>
        <w:t>contribute to drug resistance.</w:t>
      </w:r>
    </w:p>
    <w:p w14:paraId="62B50C68" w14:textId="77777777" w:rsidR="00E32622" w:rsidRDefault="00E32622" w:rsidP="00E32622">
      <w:pPr>
        <w:rPr>
          <w:rFonts w:ascii="Arial" w:hAnsi="Arial" w:cs="Arial"/>
          <w:color w:val="59331F"/>
        </w:rPr>
      </w:pPr>
      <w:r>
        <w:rPr>
          <w:rFonts w:ascii="Arial" w:hAnsi="Arial" w:cs="Arial"/>
          <w:color w:val="59331F"/>
        </w:rPr>
        <w:t>Antimicrobial Resistance</w:t>
      </w:r>
    </w:p>
    <w:p w14:paraId="56A9EE03" w14:textId="77777777" w:rsidR="00E32622" w:rsidRDefault="00E32622" w:rsidP="00E32622">
      <w:pPr>
        <w:rPr>
          <w:rFonts w:ascii="Times New Roman" w:hAnsi="Times New Roman" w:cs="Times New Roman"/>
        </w:rPr>
      </w:pPr>
      <w:r>
        <w:t>Antibiotics should be used only when indicated, in the appropriate dose, and for the correct length of time. Ensuring the proper treatment with the right combination of drugs is the underlying principle of Directly Observed Treatment—Short Course (DOTS), the internationally accepted method of tuberculosis surveillance and treatment (</w:t>
      </w:r>
      <w:hyperlink r:id="rId13" w:history="1">
        <w:r>
          <w:rPr>
            <w:rStyle w:val="Hyperlink"/>
            <w:color w:val="2F4A8B"/>
          </w:rPr>
          <w:t>WHO SEARO, 2006</w:t>
        </w:r>
      </w:hyperlink>
      <w:r>
        <w:t xml:space="preserve">). DOTS also depends on a safe and reliable drug supply. </w:t>
      </w:r>
      <w:r w:rsidRPr="001E348C">
        <w:rPr>
          <w:b/>
          <w:bCs/>
          <w:u w:val="single"/>
        </w:rPr>
        <w:t xml:space="preserve">Poor-quality drugs have been </w:t>
      </w:r>
      <w:r w:rsidRPr="00CD0279">
        <w:rPr>
          <w:b/>
          <w:bCs/>
          <w:highlight w:val="green"/>
          <w:u w:val="single"/>
        </w:rPr>
        <w:t>cited as a causal factor</w:t>
      </w:r>
      <w:r w:rsidRPr="001E348C">
        <w:rPr>
          <w:b/>
          <w:bCs/>
          <w:u w:val="single"/>
        </w:rPr>
        <w:t xml:space="preserve"> for the rise of multidrug-resistant tuberculosis</w:t>
      </w:r>
      <w:r>
        <w:t xml:space="preserve"> (</w:t>
      </w:r>
      <w:proofErr w:type="spellStart"/>
      <w:r>
        <w:fldChar w:fldCharType="begin"/>
      </w:r>
      <w:r>
        <w:instrText xml:space="preserve"> HYPERLINK "https://www.ncbi.nlm.nih.gov/books/NBK202526/" </w:instrText>
      </w:r>
      <w:r>
        <w:fldChar w:fldCharType="separate"/>
      </w:r>
      <w:r>
        <w:rPr>
          <w:rStyle w:val="Hyperlink"/>
          <w:color w:val="2F4A8B"/>
        </w:rPr>
        <w:t>Kelland</w:t>
      </w:r>
      <w:proofErr w:type="spellEnd"/>
      <w:r>
        <w:rPr>
          <w:rStyle w:val="Hyperlink"/>
          <w:color w:val="2F4A8B"/>
        </w:rPr>
        <w:t>, 2012</w:t>
      </w:r>
      <w:r>
        <w:rPr>
          <w:rStyle w:val="Hyperlink"/>
          <w:color w:val="2F4A8B"/>
        </w:rPr>
        <w:fldChar w:fldCharType="end"/>
      </w:r>
      <w:r>
        <w:t xml:space="preserve">). Over time, the bacteria causing tuberculosis </w:t>
      </w:r>
      <w:proofErr w:type="gramStart"/>
      <w:r>
        <w:t>have</w:t>
      </w:r>
      <w:proofErr w:type="gramEnd"/>
      <w:r>
        <w:t xml:space="preserve"> become increasingly drug resistant. Multidrug-resistant tuberculosis precedes extensively drug-resistant tuberculosis, and finally, sometimes, totally drug-resistant tuberculosis (</w:t>
      </w:r>
      <w:proofErr w:type="spellStart"/>
      <w:r>
        <w:fldChar w:fldCharType="begin"/>
      </w:r>
      <w:r>
        <w:instrText xml:space="preserve"> HYPERLINK "https://www.ncbi.nlm.nih.gov/books/NBK202526/" </w:instrText>
      </w:r>
      <w:r>
        <w:fldChar w:fldCharType="separate"/>
      </w:r>
      <w:r>
        <w:rPr>
          <w:rStyle w:val="Hyperlink"/>
          <w:color w:val="2F4A8B"/>
        </w:rPr>
        <w:t>Udwadia</w:t>
      </w:r>
      <w:proofErr w:type="spellEnd"/>
      <w:r>
        <w:rPr>
          <w:rStyle w:val="Hyperlink"/>
          <w:color w:val="2F4A8B"/>
        </w:rPr>
        <w:t>, 2012</w:t>
      </w:r>
      <w:r>
        <w:rPr>
          <w:rStyle w:val="Hyperlink"/>
          <w:color w:val="2F4A8B"/>
        </w:rPr>
        <w:fldChar w:fldCharType="end"/>
      </w:r>
      <w:r w:rsidRPr="001E348C">
        <w:rPr>
          <w:b/>
          <w:bCs/>
          <w:u w:val="single"/>
        </w:rPr>
        <w:t xml:space="preserve">). </w:t>
      </w:r>
      <w:r w:rsidRPr="00CD0279">
        <w:rPr>
          <w:b/>
          <w:bCs/>
          <w:highlight w:val="green"/>
          <w:u w:val="single"/>
        </w:rPr>
        <w:t>Extensively drug-resistant</w:t>
      </w:r>
      <w:r w:rsidRPr="001E348C">
        <w:rPr>
          <w:b/>
          <w:bCs/>
          <w:u w:val="single"/>
        </w:rPr>
        <w:t xml:space="preserve"> </w:t>
      </w:r>
      <w:r w:rsidRPr="00CD0279">
        <w:rPr>
          <w:b/>
          <w:bCs/>
          <w:highlight w:val="green"/>
          <w:u w:val="single"/>
        </w:rPr>
        <w:t>strains</w:t>
      </w:r>
      <w:r w:rsidRPr="001E348C">
        <w:rPr>
          <w:b/>
          <w:bCs/>
          <w:u w:val="single"/>
        </w:rPr>
        <w:t xml:space="preserve"> </w:t>
      </w:r>
      <w:r w:rsidRPr="00CD0279">
        <w:rPr>
          <w:b/>
          <w:bCs/>
          <w:highlight w:val="green"/>
          <w:u w:val="single"/>
        </w:rPr>
        <w:t>of tuberculosis</w:t>
      </w:r>
      <w:r w:rsidRPr="001E348C">
        <w:rPr>
          <w:b/>
          <w:bCs/>
          <w:u w:val="single"/>
        </w:rPr>
        <w:t xml:space="preserve"> </w:t>
      </w:r>
      <w:r w:rsidRPr="00CD0279">
        <w:rPr>
          <w:b/>
          <w:bCs/>
          <w:highlight w:val="green"/>
          <w:u w:val="single"/>
        </w:rPr>
        <w:t>account for about</w:t>
      </w:r>
      <w:r>
        <w:t xml:space="preserve"> </w:t>
      </w:r>
      <w:r w:rsidRPr="00CD0279">
        <w:rPr>
          <w:b/>
          <w:bCs/>
          <w:highlight w:val="green"/>
          <w:u w:val="single"/>
        </w:rPr>
        <w:t>6 percent of</w:t>
      </w:r>
      <w:r w:rsidRPr="001E348C">
        <w:rPr>
          <w:b/>
          <w:bCs/>
          <w:u w:val="single"/>
        </w:rPr>
        <w:t xml:space="preserve"> </w:t>
      </w:r>
      <w:r w:rsidRPr="00CD0279">
        <w:rPr>
          <w:b/>
          <w:bCs/>
          <w:u w:val="single"/>
        </w:rPr>
        <w:t xml:space="preserve">incident </w:t>
      </w:r>
      <w:r w:rsidRPr="00CD0279">
        <w:rPr>
          <w:b/>
          <w:bCs/>
          <w:highlight w:val="green"/>
          <w:u w:val="single"/>
        </w:rPr>
        <w:t>infections worldwide</w:t>
      </w:r>
      <w:r>
        <w:t>, but much more in China, India, and the former Soviet Union (</w:t>
      </w:r>
      <w:hyperlink r:id="rId14" w:history="1">
        <w:r>
          <w:rPr>
            <w:rStyle w:val="Hyperlink"/>
            <w:color w:val="2F4A8B"/>
          </w:rPr>
          <w:t>Jain and Mondal, 2008</w:t>
        </w:r>
      </w:hyperlink>
      <w:r>
        <w:t>). </w:t>
      </w:r>
      <w:hyperlink r:id="rId15" w:tgtFrame="object" w:history="1">
        <w:r>
          <w:rPr>
            <w:rStyle w:val="Hyperlink"/>
            <w:color w:val="2F4A8B"/>
          </w:rPr>
          <w:t>Figure 2-1</w:t>
        </w:r>
      </w:hyperlink>
      <w:r>
        <w:t> shows the increasing incidence of multidrug-resistant tuberculosis around the world.</w:t>
      </w:r>
    </w:p>
    <w:p w14:paraId="501CC913" w14:textId="77777777" w:rsidR="00E32622" w:rsidRDefault="00E32622" w:rsidP="00E32622">
      <w:r w:rsidRPr="00CD0279">
        <w:rPr>
          <w:b/>
          <w:bCs/>
          <w:highlight w:val="green"/>
          <w:u w:val="single"/>
        </w:rPr>
        <w:t>Drug-resistant bacteria</w:t>
      </w:r>
      <w:r w:rsidRPr="001E348C">
        <w:rPr>
          <w:b/>
          <w:bCs/>
          <w:u w:val="single"/>
        </w:rPr>
        <w:t xml:space="preserve"> often </w:t>
      </w:r>
      <w:r w:rsidRPr="00CD0279">
        <w:rPr>
          <w:b/>
          <w:bCs/>
          <w:highlight w:val="green"/>
          <w:u w:val="single"/>
        </w:rPr>
        <w:t>surface in hospitals,</w:t>
      </w:r>
      <w:r w:rsidRPr="001E348C">
        <w:rPr>
          <w:b/>
          <w:bCs/>
          <w:u w:val="single"/>
        </w:rPr>
        <w:t xml:space="preserve"> causing infections that are difficult to treat and are an important k</w:t>
      </w:r>
      <w:r w:rsidRPr="00CD0279">
        <w:rPr>
          <w:b/>
          <w:bCs/>
          <w:highlight w:val="green"/>
          <w:u w:val="single"/>
        </w:rPr>
        <w:t>iller of adults in low-and middle-income countries</w:t>
      </w:r>
      <w:r>
        <w:t xml:space="preserve"> (</w:t>
      </w:r>
      <w:hyperlink r:id="rId16" w:history="1">
        <w:r>
          <w:rPr>
            <w:rStyle w:val="Hyperlink"/>
            <w:color w:val="2F4A8B"/>
          </w:rPr>
          <w:t>Okeke et al., 2005b</w:t>
        </w:r>
      </w:hyperlink>
      <w:r>
        <w:t>; </w:t>
      </w:r>
      <w:hyperlink r:id="rId17" w:history="1">
        <w:r>
          <w:rPr>
            <w:rStyle w:val="Hyperlink"/>
            <w:color w:val="2F4A8B"/>
          </w:rPr>
          <w:t>WHO, 2012a</w:t>
        </w:r>
      </w:hyperlink>
      <w:r>
        <w:t>). It is difficult to estimate the burden of antimicrobial resistance in low- and middle-income countries, in part because of the dearth of data, especially from francophone Africa, the Asian Pacific, and the former Soviet Union (</w:t>
      </w:r>
      <w:hyperlink r:id="rId18" w:history="1">
        <w:r>
          <w:rPr>
            <w:rStyle w:val="Hyperlink"/>
            <w:color w:val="2F4A8B"/>
          </w:rPr>
          <w:t>Okeke et al., 2005a</w:t>
        </w:r>
      </w:hyperlink>
      <w:r>
        <w:t xml:space="preserve">). The data that do exist are grim. </w:t>
      </w:r>
      <w:r w:rsidRPr="00CD0279">
        <w:rPr>
          <w:b/>
          <w:bCs/>
          <w:highlight w:val="green"/>
          <w:u w:val="single"/>
        </w:rPr>
        <w:t>Multidrug-resistant staph</w:t>
      </w:r>
      <w:r>
        <w:t>ylococcus, an emerging problem in India and sub-Saharan Africa (</w:t>
      </w:r>
      <w:proofErr w:type="spellStart"/>
      <w:r>
        <w:fldChar w:fldCharType="begin"/>
      </w:r>
      <w:r>
        <w:instrText xml:space="preserve"> HYPERLINK "https://www.ncbi.nlm.nih.gov/books/NBK202526/" </w:instrText>
      </w:r>
      <w:r>
        <w:fldChar w:fldCharType="separate"/>
      </w:r>
      <w:r>
        <w:rPr>
          <w:rStyle w:val="Hyperlink"/>
          <w:color w:val="2F4A8B"/>
        </w:rPr>
        <w:t>Parasa</w:t>
      </w:r>
      <w:proofErr w:type="spellEnd"/>
      <w:r>
        <w:rPr>
          <w:rStyle w:val="Hyperlink"/>
          <w:color w:val="2F4A8B"/>
        </w:rPr>
        <w:t xml:space="preserve"> et al., 2010</w:t>
      </w:r>
      <w:r>
        <w:rPr>
          <w:rStyle w:val="Hyperlink"/>
          <w:color w:val="2F4A8B"/>
        </w:rPr>
        <w:fldChar w:fldCharType="end"/>
      </w:r>
      <w:r>
        <w:t>; </w:t>
      </w:r>
      <w:hyperlink r:id="rId19" w:history="1">
        <w:r>
          <w:rPr>
            <w:rStyle w:val="Hyperlink"/>
            <w:color w:val="2F4A8B"/>
          </w:rPr>
          <w:t>Vincent et al., 2009</w:t>
        </w:r>
      </w:hyperlink>
      <w:r>
        <w:t xml:space="preserve">), </w:t>
      </w:r>
      <w:r w:rsidRPr="00CD0279">
        <w:rPr>
          <w:highlight w:val="green"/>
          <w:u w:val="single"/>
        </w:rPr>
        <w:t>accounts for more than half of all</w:t>
      </w:r>
      <w:r w:rsidRPr="001E348C">
        <w:rPr>
          <w:u w:val="single"/>
        </w:rPr>
        <w:t xml:space="preserve"> </w:t>
      </w:r>
      <w:r w:rsidRPr="00CD0279">
        <w:rPr>
          <w:highlight w:val="green"/>
          <w:u w:val="single"/>
        </w:rPr>
        <w:t>nosocomial infections in</w:t>
      </w:r>
      <w:r w:rsidRPr="001E348C">
        <w:rPr>
          <w:u w:val="single"/>
        </w:rPr>
        <w:t xml:space="preserve"> parts of </w:t>
      </w:r>
      <w:r w:rsidRPr="00CD0279">
        <w:rPr>
          <w:highlight w:val="green"/>
          <w:u w:val="single"/>
        </w:rPr>
        <w:t>L</w:t>
      </w:r>
      <w:r w:rsidRPr="001E348C">
        <w:rPr>
          <w:u w:val="single"/>
        </w:rPr>
        <w:t xml:space="preserve">atin </w:t>
      </w:r>
      <w:r w:rsidRPr="00CD0279">
        <w:rPr>
          <w:highlight w:val="green"/>
          <w:u w:val="single"/>
        </w:rPr>
        <w:t>A</w:t>
      </w:r>
      <w:r w:rsidRPr="001E348C">
        <w:rPr>
          <w:u w:val="single"/>
        </w:rPr>
        <w:t>merica</w:t>
      </w:r>
      <w:r>
        <w:t xml:space="preserve"> (</w:t>
      </w:r>
      <w:hyperlink r:id="rId20" w:history="1">
        <w:r>
          <w:rPr>
            <w:rStyle w:val="Hyperlink"/>
            <w:color w:val="2F4A8B"/>
          </w:rPr>
          <w:t>Guzmán-Blanco et al., 2009</w:t>
        </w:r>
      </w:hyperlink>
      <w:r>
        <w:t>). (See </w:t>
      </w:r>
      <w:hyperlink r:id="rId21" w:tgtFrame="object" w:history="1">
        <w:r>
          <w:rPr>
            <w:rStyle w:val="Hyperlink"/>
            <w:color w:val="2F4A8B"/>
          </w:rPr>
          <w:t>Figure 2-2</w:t>
        </w:r>
      </w:hyperlink>
      <w:r>
        <w:t>.)</w:t>
      </w:r>
    </w:p>
    <w:p w14:paraId="7B5AAB86" w14:textId="77777777" w:rsidR="00E32622" w:rsidRDefault="00E32622" w:rsidP="00E32622">
      <w:pPr>
        <w:rPr>
          <w:rFonts w:ascii="Times New Roman" w:hAnsi="Times New Roman" w:cs="Times New Roman"/>
          <w:sz w:val="24"/>
        </w:rPr>
      </w:pPr>
      <w:r>
        <w:t xml:space="preserve">In a qualitative study in Orissa, India, </w:t>
      </w:r>
      <w:r w:rsidRPr="00CD0279">
        <w:rPr>
          <w:b/>
          <w:bCs/>
          <w:highlight w:val="green"/>
          <w:u w:val="single"/>
        </w:rPr>
        <w:t>doctors</w:t>
      </w:r>
      <w:r w:rsidRPr="001E348C">
        <w:rPr>
          <w:b/>
          <w:bCs/>
          <w:u w:val="single"/>
        </w:rPr>
        <w:t xml:space="preserve">, veterinarians, and pharmacists </w:t>
      </w:r>
      <w:r w:rsidRPr="00CD0279">
        <w:rPr>
          <w:b/>
          <w:bCs/>
          <w:highlight w:val="green"/>
          <w:u w:val="single"/>
        </w:rPr>
        <w:t>cited poor-quality antibiotics</w:t>
      </w:r>
      <w:r w:rsidRPr="001E348C">
        <w:rPr>
          <w:b/>
          <w:bCs/>
          <w:u w:val="single"/>
        </w:rPr>
        <w:t xml:space="preserve"> </w:t>
      </w:r>
      <w:r w:rsidRPr="00CD0279">
        <w:rPr>
          <w:b/>
          <w:bCs/>
          <w:highlight w:val="green"/>
          <w:u w:val="single"/>
        </w:rPr>
        <w:t>as a cause of drug resistance</w:t>
      </w:r>
      <w:r w:rsidRPr="001E348C">
        <w:rPr>
          <w:b/>
          <w:bCs/>
          <w:u w:val="single"/>
        </w:rPr>
        <w:t>,</w:t>
      </w:r>
      <w:r>
        <w:t xml:space="preserve"> but mentioned it only in passing, </w:t>
      </w:r>
      <w:r w:rsidRPr="00CD0279">
        <w:t>focusing more on patient and provider behaviors</w:t>
      </w:r>
      <w:r w:rsidRPr="001E348C">
        <w:rPr>
          <w:b/>
          <w:bCs/>
          <w:u w:val="single"/>
        </w:rPr>
        <w:t xml:space="preserve"> </w:t>
      </w:r>
      <w:r>
        <w:t>(</w:t>
      </w:r>
      <w:hyperlink r:id="rId22" w:history="1">
        <w:r>
          <w:rPr>
            <w:rStyle w:val="Hyperlink"/>
            <w:color w:val="2F4A8B"/>
          </w:rPr>
          <w:t>Sahoo et al., 2010</w:t>
        </w:r>
      </w:hyperlink>
      <w:r>
        <w:t xml:space="preserve">). This is consistent with most public health </w:t>
      </w:r>
      <w:r>
        <w:lastRenderedPageBreak/>
        <w:t>literature, which gives great deal of attention to the overuse of antibiotics as contributing to the rise of antimicrobial resistance in general (</w:t>
      </w:r>
      <w:proofErr w:type="spellStart"/>
      <w:r>
        <w:fldChar w:fldCharType="begin"/>
      </w:r>
      <w:r>
        <w:instrText xml:space="preserve"> HYPERLINK "https://www.ncbi.nlm.nih.gov/books/NBK202526/" </w:instrText>
      </w:r>
      <w:r>
        <w:fldChar w:fldCharType="separate"/>
      </w:r>
      <w:r>
        <w:rPr>
          <w:rStyle w:val="Hyperlink"/>
          <w:color w:val="2F4A8B"/>
        </w:rPr>
        <w:t>Byarugaba</w:t>
      </w:r>
      <w:proofErr w:type="spellEnd"/>
      <w:r>
        <w:rPr>
          <w:rStyle w:val="Hyperlink"/>
          <w:color w:val="2F4A8B"/>
        </w:rPr>
        <w:t>, 2010</w:t>
      </w:r>
      <w:r>
        <w:rPr>
          <w:rStyle w:val="Hyperlink"/>
          <w:color w:val="2F4A8B"/>
        </w:rPr>
        <w:fldChar w:fldCharType="end"/>
      </w:r>
      <w:r>
        <w:t>; </w:t>
      </w:r>
      <w:hyperlink r:id="rId23" w:history="1">
        <w:r>
          <w:rPr>
            <w:rStyle w:val="Hyperlink"/>
            <w:color w:val="2F4A8B"/>
          </w:rPr>
          <w:t>Okeke et al., 2005b</w:t>
        </w:r>
      </w:hyperlink>
      <w:r>
        <w:t xml:space="preserve">) and </w:t>
      </w:r>
      <w:r w:rsidRPr="001E348C">
        <w:rPr>
          <w:b/>
          <w:bCs/>
          <w:u w:val="single"/>
        </w:rPr>
        <w:t>drug-resistant pneumonia in particular</w:t>
      </w:r>
      <w:r>
        <w:t xml:space="preserve"> (</w:t>
      </w:r>
      <w:proofErr w:type="spellStart"/>
      <w:r>
        <w:fldChar w:fldCharType="begin"/>
      </w:r>
      <w:r>
        <w:instrText xml:space="preserve"> HYPERLINK "https://www.ncbi.nlm.nih.gov/books/NBK202526/" </w:instrText>
      </w:r>
      <w:r>
        <w:fldChar w:fldCharType="separate"/>
      </w:r>
      <w:r>
        <w:rPr>
          <w:rStyle w:val="Hyperlink"/>
          <w:color w:val="2F4A8B"/>
        </w:rPr>
        <w:t>Unicef</w:t>
      </w:r>
      <w:proofErr w:type="spellEnd"/>
      <w:r>
        <w:rPr>
          <w:rStyle w:val="Hyperlink"/>
          <w:color w:val="2F4A8B"/>
        </w:rPr>
        <w:t xml:space="preserve"> and WHO, 2006</w:t>
      </w:r>
      <w:r>
        <w:rPr>
          <w:rStyle w:val="Hyperlink"/>
          <w:color w:val="2F4A8B"/>
        </w:rPr>
        <w:fldChar w:fldCharType="end"/>
      </w:r>
      <w:r>
        <w:t xml:space="preserve">). Comparatively little work, however, </w:t>
      </w:r>
      <w:r w:rsidRPr="004F7F64">
        <w:rPr>
          <w:b/>
          <w:bCs/>
          <w:u w:val="single"/>
        </w:rPr>
        <w:t>discusses the role of drug quality in encouraging bacterial resistance</w:t>
      </w:r>
      <w:r>
        <w:t>. Antibiotics that contain low doses of active ingredient cause low circulating levels of the drug in the patient. This contributes to treatment failure and selectively favors the growth of drug-resistant organisms (</w:t>
      </w:r>
      <w:hyperlink r:id="rId24" w:history="1">
        <w:r>
          <w:rPr>
            <w:rStyle w:val="Hyperlink"/>
            <w:color w:val="2F4A8B"/>
          </w:rPr>
          <w:t>Okeke et al., 2005b</w:t>
        </w:r>
      </w:hyperlink>
      <w:r>
        <w:t>). Resistance is most common among the oldest and least expensive families of antibiotics (</w:t>
      </w:r>
      <w:hyperlink r:id="rId25" w:history="1">
        <w:r>
          <w:rPr>
            <w:rStyle w:val="Hyperlink"/>
            <w:color w:val="2F4A8B"/>
          </w:rPr>
          <w:t>Okeke et al., 2005b</w:t>
        </w:r>
      </w:hyperlink>
      <w:r>
        <w:t>).</w:t>
      </w:r>
    </w:p>
    <w:p w14:paraId="60733AC6" w14:textId="77777777" w:rsidR="00E32622" w:rsidRDefault="00E32622" w:rsidP="00E32622">
      <w:r>
        <w:t xml:space="preserve">According to a recent Tufts University estimate, it costs more than </w:t>
      </w:r>
      <w:r w:rsidRPr="00CD0279">
        <w:rPr>
          <w:highlight w:val="green"/>
        </w:rPr>
        <w:t>$</w:t>
      </w:r>
      <w:r w:rsidRPr="00CD0279">
        <w:rPr>
          <w:highlight w:val="green"/>
          <w:u w:val="single"/>
        </w:rPr>
        <w:t>1.3 billion to bring a new drug to market</w:t>
      </w:r>
      <w:r w:rsidRPr="00CD0279">
        <w:rPr>
          <w:u w:val="single"/>
        </w:rPr>
        <w:t xml:space="preserve"> (</w:t>
      </w:r>
      <w:proofErr w:type="spellStart"/>
      <w:r>
        <w:fldChar w:fldCharType="begin"/>
      </w:r>
      <w:r>
        <w:instrText xml:space="preserve"> HYPERLINK "https://www.ncbi.nlm.nih.gov/books/NBK202526/" </w:instrText>
      </w:r>
      <w:r>
        <w:fldChar w:fldCharType="separate"/>
      </w:r>
      <w:r w:rsidRPr="00CD0279">
        <w:rPr>
          <w:rStyle w:val="Hyperlink"/>
          <w:color w:val="2F4A8B"/>
          <w:u w:val="single"/>
        </w:rPr>
        <w:t>Kaitin</w:t>
      </w:r>
      <w:proofErr w:type="spellEnd"/>
      <w:r w:rsidRPr="00CD0279">
        <w:rPr>
          <w:rStyle w:val="Hyperlink"/>
          <w:color w:val="2F4A8B"/>
          <w:u w:val="single"/>
        </w:rPr>
        <w:t>, 2010</w:t>
      </w:r>
      <w:r>
        <w:rPr>
          <w:rStyle w:val="Hyperlink"/>
          <w:color w:val="2F4A8B"/>
          <w:u w:val="single"/>
        </w:rPr>
        <w:fldChar w:fldCharType="end"/>
      </w:r>
      <w:r w:rsidRPr="00CD0279">
        <w:rPr>
          <w:u w:val="single"/>
        </w:rPr>
        <w:t xml:space="preserve">). </w:t>
      </w:r>
      <w:r w:rsidRPr="00CD0279">
        <w:rPr>
          <w:highlight w:val="green"/>
          <w:u w:val="single"/>
        </w:rPr>
        <w:t>Antibiotics</w:t>
      </w:r>
      <w:r w:rsidRPr="00CD0279">
        <w:rPr>
          <w:u w:val="single"/>
        </w:rPr>
        <w:t xml:space="preserve"> in particular offer pharmaceutical companies </w:t>
      </w:r>
      <w:r w:rsidRPr="00CD0279">
        <w:rPr>
          <w:highlight w:val="green"/>
          <w:u w:val="single"/>
        </w:rPr>
        <w:t>a low return on investment</w:t>
      </w:r>
      <w:r w:rsidRPr="00CD0279">
        <w:rPr>
          <w:u w:val="single"/>
        </w:rPr>
        <w:t xml:space="preserve">; patients take them for only a week or two, in contrast to lifetime regimes of maintenance drugs. There would be even </w:t>
      </w:r>
      <w:r w:rsidRPr="00CD0279">
        <w:rPr>
          <w:highlight w:val="green"/>
          <w:u w:val="single"/>
        </w:rPr>
        <w:t>less monetary incentive</w:t>
      </w:r>
      <w:r w:rsidRPr="00CD0279">
        <w:rPr>
          <w:u w:val="single"/>
        </w:rPr>
        <w:t xml:space="preserve"> to develop antibiotic </w:t>
      </w:r>
      <w:r w:rsidRPr="00CD0279">
        <w:rPr>
          <w:highlight w:val="green"/>
          <w:u w:val="single"/>
        </w:rPr>
        <w:t>for only the poorest parts of the world</w:t>
      </w:r>
      <w:r w:rsidRPr="00CD0279">
        <w:rPr>
          <w:u w:val="single"/>
        </w:rPr>
        <w:t xml:space="preserve">. </w:t>
      </w:r>
      <w:r w:rsidRPr="00CD0279">
        <w:rPr>
          <w:highlight w:val="green"/>
          <w:u w:val="single"/>
        </w:rPr>
        <w:t>Preserving antibiotics is imperative and depends on</w:t>
      </w:r>
      <w:r w:rsidRPr="00CD0279">
        <w:rPr>
          <w:u w:val="single"/>
        </w:rPr>
        <w:t xml:space="preserve"> </w:t>
      </w:r>
      <w:r w:rsidRPr="00CD0279">
        <w:rPr>
          <w:highlight w:val="green"/>
          <w:u w:val="single"/>
        </w:rPr>
        <w:t>maintaining drug quality</w:t>
      </w:r>
      <w:r>
        <w:t xml:space="preserve"> as much as on encouraging rational use.</w:t>
      </w:r>
    </w:p>
    <w:p w14:paraId="3FA2AAF3" w14:textId="77777777" w:rsidR="00E32622" w:rsidRPr="00B67D88" w:rsidRDefault="00E32622" w:rsidP="00E32622">
      <w:pPr>
        <w:shd w:val="clear" w:color="auto" w:fill="FFFFFF"/>
        <w:spacing w:after="300" w:line="240" w:lineRule="auto"/>
        <w:rPr>
          <w:rFonts w:asciiTheme="minorHAnsi" w:eastAsia="Times New Roman" w:hAnsiTheme="minorHAnsi" w:cstheme="minorHAnsi"/>
          <w:color w:val="2B2C30"/>
          <w:szCs w:val="22"/>
        </w:rPr>
      </w:pPr>
    </w:p>
    <w:p w14:paraId="5E851121" w14:textId="0682E096" w:rsidR="00E32622" w:rsidRPr="00C94373" w:rsidRDefault="002257E0" w:rsidP="00E32622">
      <w:pPr>
        <w:pStyle w:val="Heading4"/>
        <w:rPr>
          <w:rFonts w:asciiTheme="majorHAnsi" w:hAnsiTheme="majorHAnsi"/>
        </w:rPr>
      </w:pPr>
      <w:r>
        <w:rPr>
          <w:rFonts w:asciiTheme="majorHAnsi" w:hAnsiTheme="majorHAnsi"/>
        </w:rPr>
        <w:t>‘</w:t>
      </w:r>
      <w:r w:rsidR="00E32622">
        <w:rPr>
          <w:rFonts w:asciiTheme="majorHAnsi" w:hAnsiTheme="majorHAnsi"/>
        </w:rPr>
        <w:t>AMR is</w:t>
      </w:r>
      <w:r w:rsidR="00E32622" w:rsidRPr="00C94373">
        <w:rPr>
          <w:rFonts w:asciiTheme="majorHAnsi" w:hAnsiTheme="majorHAnsi"/>
        </w:rPr>
        <w:t xml:space="preserve"> the key internal link to sustained pandemics</w:t>
      </w:r>
      <w:r w:rsidR="00E32622">
        <w:rPr>
          <w:rFonts w:asciiTheme="majorHAnsi" w:hAnsiTheme="majorHAnsi"/>
        </w:rPr>
        <w:t xml:space="preserve"> and causes biowarfare</w:t>
      </w:r>
    </w:p>
    <w:p w14:paraId="31EF0B90" w14:textId="77777777" w:rsidR="00E32622" w:rsidRPr="00C94373" w:rsidRDefault="00E32622" w:rsidP="00E32622">
      <w:pPr>
        <w:pStyle w:val="ListParagraph"/>
        <w:numPr>
          <w:ilvl w:val="0"/>
          <w:numId w:val="13"/>
        </w:numPr>
        <w:rPr>
          <w:rFonts w:asciiTheme="majorHAnsi" w:hAnsiTheme="majorHAnsi"/>
        </w:rPr>
      </w:pPr>
      <w:r w:rsidRPr="00C94373">
        <w:rPr>
          <w:rFonts w:asciiTheme="majorHAnsi" w:hAnsiTheme="majorHAnsi"/>
        </w:rPr>
        <w:t>AMR -&gt; no herd immunity -&gt; longer-lasting and stronger pandemics</w:t>
      </w:r>
    </w:p>
    <w:p w14:paraId="3A9B4E5B" w14:textId="77777777" w:rsidR="00E32622" w:rsidRPr="00ED0287" w:rsidRDefault="00E32622" w:rsidP="00E32622">
      <w:pPr>
        <w:rPr>
          <w:rFonts w:asciiTheme="majorHAnsi" w:hAnsiTheme="majorHAnsi"/>
          <w:color w:val="000000" w:themeColor="text1"/>
          <w:sz w:val="16"/>
          <w:szCs w:val="16"/>
        </w:rPr>
      </w:pPr>
      <w:proofErr w:type="spellStart"/>
      <w:r w:rsidRPr="00ED0287">
        <w:rPr>
          <w:rFonts w:asciiTheme="majorHAnsi" w:hAnsiTheme="majorHAnsi"/>
          <w:b/>
          <w:bCs/>
        </w:rPr>
        <w:t>MacIntyre</w:t>
      </w:r>
      <w:proofErr w:type="spellEnd"/>
      <w:r w:rsidRPr="00ED0287">
        <w:rPr>
          <w:rFonts w:asciiTheme="majorHAnsi" w:hAnsiTheme="majorHAnsi"/>
          <w:b/>
          <w:bCs/>
        </w:rPr>
        <w:t xml:space="preserve"> et al 18,</w:t>
      </w:r>
      <w:r>
        <w:rPr>
          <w:rFonts w:asciiTheme="majorHAnsi" w:hAnsiTheme="majorHAnsi"/>
        </w:rPr>
        <w:t xml:space="preserve"> </w:t>
      </w:r>
      <w:r w:rsidRPr="00ED0287">
        <w:rPr>
          <w:rFonts w:asciiTheme="majorHAnsi" w:hAnsiTheme="majorHAnsi"/>
          <w:sz w:val="16"/>
          <w:szCs w:val="16"/>
        </w:rPr>
        <w:t xml:space="preserve">Principal Research Fellow, </w:t>
      </w:r>
      <w:r w:rsidRPr="00ED0287">
        <w:rPr>
          <w:rFonts w:asciiTheme="majorHAnsi" w:hAnsiTheme="majorHAnsi" w:cs="Arial"/>
          <w:color w:val="000000" w:themeColor="text1"/>
          <w:sz w:val="16"/>
          <w:szCs w:val="16"/>
          <w:shd w:val="clear" w:color="auto" w:fill="FFFFFF"/>
        </w:rPr>
        <w:t>School of Public Health and Community Medicine, UNSW Medicine, University of New South Wales, Sydney, NSW 2052 Australia</w:t>
      </w:r>
      <w:r>
        <w:rPr>
          <w:rFonts w:asciiTheme="majorHAnsi" w:hAnsiTheme="majorHAnsi"/>
          <w:color w:val="000000" w:themeColor="text1"/>
          <w:sz w:val="16"/>
          <w:szCs w:val="16"/>
        </w:rPr>
        <w:t xml:space="preserve"> </w:t>
      </w:r>
      <w:r w:rsidRPr="00ED0287">
        <w:rPr>
          <w:rFonts w:asciiTheme="majorHAnsi" w:hAnsiTheme="majorHAnsi"/>
          <w:color w:val="000000" w:themeColor="text1"/>
          <w:sz w:val="16"/>
          <w:szCs w:val="16"/>
        </w:rPr>
        <w:t xml:space="preserve">("Converging and emerging threats to health security," PubMed Central (PMC), </w:t>
      </w:r>
      <w:hyperlink r:id="rId26" w:history="1">
        <w:r w:rsidRPr="00ED0287">
          <w:rPr>
            <w:rStyle w:val="Hyperlink"/>
            <w:rFonts w:asciiTheme="majorHAnsi" w:hAnsiTheme="majorHAnsi"/>
            <w:color w:val="000000" w:themeColor="text1"/>
            <w:sz w:val="16"/>
            <w:szCs w:val="16"/>
          </w:rPr>
          <w:t>https://www.ncbi.nlm.nih.gov/pmc/articles/PMC7104605/</w:t>
        </w:r>
      </w:hyperlink>
      <w:r w:rsidRPr="00ED0287">
        <w:rPr>
          <w:rFonts w:asciiTheme="majorHAnsi" w:hAnsiTheme="majorHAnsi"/>
          <w:color w:val="000000" w:themeColor="text1"/>
          <w:sz w:val="16"/>
          <w:szCs w:val="16"/>
        </w:rPr>
        <w:t>) KD</w:t>
      </w:r>
    </w:p>
    <w:p w14:paraId="5897C5DF" w14:textId="77777777" w:rsidR="00615F49" w:rsidRDefault="00E32622" w:rsidP="00E32622">
      <w:pPr>
        <w:pStyle w:val="p"/>
        <w:shd w:val="clear" w:color="auto" w:fill="FFFFFF"/>
        <w:spacing w:before="166" w:beforeAutospacing="0" w:after="166" w:afterAutospacing="0"/>
        <w:rPr>
          <w:rFonts w:asciiTheme="majorHAnsi" w:hAnsiTheme="majorHAnsi"/>
          <w:b/>
          <w:bCs/>
          <w:color w:val="000000"/>
          <w:u w:val="single"/>
        </w:rPr>
      </w:pPr>
      <w:r w:rsidRPr="00C94373">
        <w:rPr>
          <w:rFonts w:asciiTheme="majorHAnsi" w:hAnsiTheme="majorHAnsi"/>
          <w:color w:val="000000"/>
        </w:rPr>
        <w:t xml:space="preserve">There is growing recognition of the </w:t>
      </w:r>
      <w:r w:rsidRPr="00575818">
        <w:rPr>
          <w:rFonts w:asciiTheme="majorHAnsi" w:hAnsiTheme="majorHAnsi"/>
          <w:b/>
          <w:bCs/>
          <w:color w:val="000000"/>
          <w:highlight w:val="green"/>
          <w:u w:val="single"/>
        </w:rPr>
        <w:t>costs</w:t>
      </w:r>
      <w:r w:rsidRPr="00764D47">
        <w:rPr>
          <w:rFonts w:asciiTheme="majorHAnsi" w:hAnsiTheme="majorHAnsi"/>
          <w:b/>
          <w:bCs/>
          <w:color w:val="000000"/>
          <w:u w:val="single"/>
        </w:rPr>
        <w:t xml:space="preserve"> and significance </w:t>
      </w:r>
      <w:r w:rsidRPr="00575818">
        <w:rPr>
          <w:rFonts w:asciiTheme="majorHAnsi" w:hAnsiTheme="majorHAnsi"/>
          <w:b/>
          <w:bCs/>
          <w:color w:val="000000"/>
          <w:highlight w:val="green"/>
          <w:u w:val="single"/>
        </w:rPr>
        <w:t>of AMR</w:t>
      </w:r>
      <w:r w:rsidRPr="00C94373">
        <w:rPr>
          <w:rFonts w:asciiTheme="majorHAnsi" w:hAnsiTheme="majorHAnsi"/>
          <w:color w:val="000000"/>
        </w:rPr>
        <w:t xml:space="preserve">. </w:t>
      </w:r>
      <w:r w:rsidRPr="00764D47">
        <w:rPr>
          <w:rFonts w:asciiTheme="majorHAnsi" w:hAnsiTheme="majorHAnsi"/>
          <w:color w:val="000000"/>
          <w:u w:val="single"/>
        </w:rPr>
        <w:t xml:space="preserve">Multi-resistant organisms are emerging at </w:t>
      </w:r>
      <w:r w:rsidRPr="00575818">
        <w:rPr>
          <w:rFonts w:asciiTheme="majorHAnsi" w:hAnsiTheme="majorHAnsi"/>
          <w:color w:val="000000"/>
          <w:highlight w:val="green"/>
          <w:u w:val="single"/>
        </w:rPr>
        <w:t>much higher rates</w:t>
      </w:r>
      <w:r w:rsidRPr="00764D47">
        <w:rPr>
          <w:rFonts w:asciiTheme="majorHAnsi" w:hAnsiTheme="majorHAnsi"/>
          <w:color w:val="000000"/>
          <w:u w:val="single"/>
        </w:rPr>
        <w:t xml:space="preserve"> than seen previously,</w:t>
      </w:r>
      <w:r w:rsidRPr="00C94373">
        <w:rPr>
          <w:rFonts w:asciiTheme="majorHAnsi" w:hAnsiTheme="majorHAnsi"/>
          <w:color w:val="000000"/>
        </w:rPr>
        <w:t xml:space="preserve"> with </w:t>
      </w:r>
      <w:r w:rsidRPr="00764D47">
        <w:rPr>
          <w:rFonts w:asciiTheme="majorHAnsi" w:hAnsiTheme="majorHAnsi"/>
          <w:b/>
          <w:bCs/>
          <w:color w:val="000000"/>
          <w:u w:val="single"/>
        </w:rPr>
        <w:t xml:space="preserve">urgent attention needed to mitigate a risk which is predicted in one report to be the </w:t>
      </w:r>
      <w:r w:rsidRPr="00575818">
        <w:rPr>
          <w:rFonts w:asciiTheme="majorHAnsi" w:hAnsiTheme="majorHAnsi"/>
          <w:b/>
          <w:bCs/>
          <w:color w:val="000000"/>
          <w:highlight w:val="green"/>
          <w:u w:val="single"/>
        </w:rPr>
        <w:t>greatest global burden of disease</w:t>
      </w:r>
      <w:r w:rsidRPr="00C94373">
        <w:rPr>
          <w:rFonts w:asciiTheme="majorHAnsi" w:hAnsiTheme="majorHAnsi"/>
          <w:color w:val="000000"/>
        </w:rPr>
        <w:t xml:space="preserve"> (Review on Antimicrobial Resistance </w:t>
      </w:r>
      <w:hyperlink r:id="rId27" w:anchor="CR65" w:history="1">
        <w:r w:rsidRPr="00C94373">
          <w:rPr>
            <w:rStyle w:val="Hyperlink"/>
            <w:rFonts w:asciiTheme="majorHAnsi" w:eastAsiaTheme="majorEastAsia" w:hAnsiTheme="majorHAnsi"/>
            <w:color w:val="2F4A8B"/>
          </w:rPr>
          <w:t>2016</w:t>
        </w:r>
      </w:hyperlink>
      <w:r w:rsidRPr="00C94373">
        <w:rPr>
          <w:rFonts w:asciiTheme="majorHAnsi" w:hAnsiTheme="majorHAnsi"/>
          <w:color w:val="000000"/>
        </w:rPr>
        <w:t xml:space="preserve">). One recent estimate indicates that </w:t>
      </w:r>
      <w:r w:rsidRPr="00575818">
        <w:rPr>
          <w:rFonts w:asciiTheme="majorHAnsi" w:hAnsiTheme="majorHAnsi"/>
          <w:b/>
          <w:bCs/>
          <w:color w:val="000000"/>
          <w:u w:val="single"/>
        </w:rPr>
        <w:t xml:space="preserve">by 2050, </w:t>
      </w:r>
      <w:r w:rsidRPr="00575818">
        <w:rPr>
          <w:rFonts w:asciiTheme="majorHAnsi" w:hAnsiTheme="majorHAnsi"/>
          <w:b/>
          <w:bCs/>
          <w:color w:val="000000"/>
          <w:highlight w:val="green"/>
          <w:u w:val="single"/>
        </w:rPr>
        <w:t>infections from resistant bacteria may overtake cancer as</w:t>
      </w:r>
      <w:r w:rsidRPr="00575818">
        <w:rPr>
          <w:rFonts w:asciiTheme="majorHAnsi" w:hAnsiTheme="majorHAnsi"/>
          <w:b/>
          <w:bCs/>
          <w:color w:val="000000"/>
          <w:u w:val="single"/>
        </w:rPr>
        <w:t xml:space="preserve"> the </w:t>
      </w:r>
      <w:r w:rsidRPr="00575818">
        <w:rPr>
          <w:rFonts w:asciiTheme="majorHAnsi" w:hAnsiTheme="majorHAnsi"/>
          <w:b/>
          <w:bCs/>
          <w:color w:val="000000"/>
          <w:highlight w:val="green"/>
          <w:u w:val="single"/>
        </w:rPr>
        <w:t>leading cause of death</w:t>
      </w:r>
      <w:r w:rsidRPr="00575818">
        <w:rPr>
          <w:rFonts w:asciiTheme="majorHAnsi" w:hAnsiTheme="majorHAnsi"/>
          <w:b/>
          <w:bCs/>
          <w:color w:val="000000"/>
          <w:u w:val="single"/>
        </w:rPr>
        <w:t xml:space="preserve"> in the world and </w:t>
      </w:r>
      <w:r w:rsidRPr="00575818">
        <w:rPr>
          <w:rFonts w:asciiTheme="majorHAnsi" w:hAnsiTheme="majorHAnsi"/>
          <w:b/>
          <w:bCs/>
          <w:color w:val="000000"/>
          <w:highlight w:val="green"/>
          <w:u w:val="single"/>
        </w:rPr>
        <w:t>cost US$100 trillion</w:t>
      </w:r>
      <w:r w:rsidRPr="00764D47">
        <w:rPr>
          <w:rFonts w:asciiTheme="majorHAnsi" w:hAnsiTheme="majorHAnsi"/>
          <w:b/>
          <w:bCs/>
          <w:color w:val="000000"/>
        </w:rPr>
        <w:t>.</w:t>
      </w:r>
      <w:r w:rsidRPr="00C94373">
        <w:rPr>
          <w:rFonts w:asciiTheme="majorHAnsi" w:hAnsiTheme="majorHAnsi"/>
          <w:color w:val="000000"/>
        </w:rPr>
        <w:t xml:space="preserve"> This estimate has been questioned and likely an overestimate, but AMR nonetheless causes a significant burden of disease (De </w:t>
      </w:r>
      <w:proofErr w:type="spellStart"/>
      <w:r w:rsidRPr="00C94373">
        <w:rPr>
          <w:rFonts w:asciiTheme="majorHAnsi" w:hAnsiTheme="majorHAnsi"/>
          <w:color w:val="000000"/>
        </w:rPr>
        <w:t>Kraker</w:t>
      </w:r>
      <w:proofErr w:type="spellEnd"/>
      <w:r w:rsidRPr="00C94373">
        <w:rPr>
          <w:rFonts w:asciiTheme="majorHAnsi" w:hAnsiTheme="majorHAnsi"/>
          <w:color w:val="000000"/>
        </w:rPr>
        <w:t xml:space="preserve"> et al. </w:t>
      </w:r>
      <w:hyperlink r:id="rId28" w:anchor="CR18" w:history="1">
        <w:r w:rsidRPr="00C94373">
          <w:rPr>
            <w:rStyle w:val="Hyperlink"/>
            <w:rFonts w:asciiTheme="majorHAnsi" w:eastAsiaTheme="majorEastAsia" w:hAnsiTheme="majorHAnsi"/>
            <w:color w:val="2F4A8B"/>
          </w:rPr>
          <w:t>2016</w:t>
        </w:r>
      </w:hyperlink>
      <w:r w:rsidRPr="00C94373">
        <w:rPr>
          <w:rFonts w:asciiTheme="majorHAnsi" w:hAnsiTheme="majorHAnsi"/>
          <w:color w:val="000000"/>
        </w:rPr>
        <w:t xml:space="preserve">). The world is in urgent need of </w:t>
      </w:r>
      <w:r w:rsidRPr="00575818">
        <w:rPr>
          <w:rFonts w:asciiTheme="majorHAnsi" w:hAnsiTheme="majorHAnsi"/>
          <w:b/>
          <w:bCs/>
          <w:color w:val="000000"/>
          <w:highlight w:val="green"/>
          <w:u w:val="single"/>
        </w:rPr>
        <w:t>new strategies</w:t>
      </w:r>
      <w:r w:rsidRPr="00C94373">
        <w:rPr>
          <w:rFonts w:asciiTheme="majorHAnsi" w:hAnsiTheme="majorHAnsi"/>
          <w:color w:val="000000"/>
        </w:rPr>
        <w:t xml:space="preserve"> in the human, animal, agricultural and food industries. This includes </w:t>
      </w:r>
      <w:r w:rsidRPr="00575818">
        <w:rPr>
          <w:rFonts w:asciiTheme="majorHAnsi" w:hAnsiTheme="majorHAnsi"/>
          <w:b/>
          <w:bCs/>
          <w:color w:val="000000"/>
          <w:highlight w:val="green"/>
          <w:u w:val="single"/>
        </w:rPr>
        <w:t>reviewing how we</w:t>
      </w:r>
      <w:r w:rsidRPr="00764D47">
        <w:rPr>
          <w:rFonts w:asciiTheme="majorHAnsi" w:hAnsiTheme="majorHAnsi"/>
          <w:b/>
          <w:bCs/>
          <w:color w:val="000000"/>
          <w:u w:val="single"/>
        </w:rPr>
        <w:t xml:space="preserve"> </w:t>
      </w:r>
      <w:r w:rsidRPr="00575818">
        <w:rPr>
          <w:rFonts w:asciiTheme="majorHAnsi" w:hAnsiTheme="majorHAnsi"/>
          <w:b/>
          <w:bCs/>
          <w:color w:val="000000"/>
          <w:highlight w:val="green"/>
          <w:u w:val="single"/>
        </w:rPr>
        <w:t>price</w:t>
      </w:r>
      <w:r w:rsidRPr="00764D47">
        <w:rPr>
          <w:rFonts w:asciiTheme="majorHAnsi" w:hAnsiTheme="majorHAnsi"/>
          <w:b/>
          <w:bCs/>
          <w:color w:val="000000"/>
          <w:u w:val="single"/>
        </w:rPr>
        <w:t xml:space="preserve">/value </w:t>
      </w:r>
      <w:r w:rsidRPr="00575818">
        <w:rPr>
          <w:rFonts w:asciiTheme="majorHAnsi" w:hAnsiTheme="majorHAnsi"/>
          <w:b/>
          <w:bCs/>
          <w:color w:val="000000"/>
          <w:highlight w:val="green"/>
          <w:u w:val="single"/>
        </w:rPr>
        <w:t>antimicrobials</w:t>
      </w:r>
      <w:r w:rsidRPr="00764D47">
        <w:rPr>
          <w:rFonts w:asciiTheme="majorHAnsi" w:hAnsiTheme="majorHAnsi"/>
          <w:b/>
          <w:bCs/>
          <w:color w:val="000000"/>
          <w:u w:val="single"/>
        </w:rPr>
        <w:t xml:space="preserve">, </w:t>
      </w:r>
      <w:r w:rsidRPr="00575818">
        <w:rPr>
          <w:rFonts w:asciiTheme="majorHAnsi" w:hAnsiTheme="majorHAnsi"/>
          <w:b/>
          <w:bCs/>
          <w:color w:val="000000"/>
          <w:highlight w:val="green"/>
          <w:u w:val="single"/>
        </w:rPr>
        <w:t>incentives for</w:t>
      </w:r>
      <w:r w:rsidRPr="00764D47">
        <w:rPr>
          <w:rFonts w:asciiTheme="majorHAnsi" w:hAnsiTheme="majorHAnsi"/>
          <w:b/>
          <w:bCs/>
          <w:color w:val="000000"/>
          <w:u w:val="single"/>
        </w:rPr>
        <w:t xml:space="preserve"> new antimicrobial </w:t>
      </w:r>
      <w:r w:rsidRPr="00575818">
        <w:rPr>
          <w:rFonts w:asciiTheme="majorHAnsi" w:hAnsiTheme="majorHAnsi"/>
          <w:b/>
          <w:bCs/>
          <w:color w:val="000000"/>
          <w:highlight w:val="green"/>
          <w:u w:val="single"/>
        </w:rPr>
        <w:t>development</w:t>
      </w:r>
      <w:r w:rsidRPr="00764D47">
        <w:rPr>
          <w:rFonts w:asciiTheme="majorHAnsi" w:hAnsiTheme="majorHAnsi"/>
          <w:b/>
          <w:bCs/>
          <w:color w:val="000000"/>
          <w:u w:val="single"/>
        </w:rPr>
        <w:t xml:space="preserve"> and judicious use, and restrictions around use across sectors</w:t>
      </w:r>
      <w:r w:rsidRPr="00C94373">
        <w:rPr>
          <w:rFonts w:asciiTheme="majorHAnsi" w:hAnsiTheme="majorHAnsi"/>
          <w:color w:val="000000"/>
        </w:rPr>
        <w:t xml:space="preserve">. In addition, </w:t>
      </w:r>
      <w:r w:rsidRPr="00575818">
        <w:rPr>
          <w:rFonts w:asciiTheme="majorHAnsi" w:hAnsiTheme="majorHAnsi"/>
          <w:b/>
          <w:bCs/>
          <w:color w:val="000000"/>
          <w:highlight w:val="green"/>
          <w:u w:val="single"/>
        </w:rPr>
        <w:t>serious AMR</w:t>
      </w:r>
      <w:r w:rsidRPr="00764D47">
        <w:rPr>
          <w:rFonts w:asciiTheme="majorHAnsi" w:hAnsiTheme="majorHAnsi"/>
          <w:b/>
          <w:bCs/>
          <w:color w:val="000000"/>
          <w:u w:val="single"/>
        </w:rPr>
        <w:t xml:space="preserve"> could be </w:t>
      </w:r>
      <w:r w:rsidRPr="00575818">
        <w:rPr>
          <w:rFonts w:asciiTheme="majorHAnsi" w:hAnsiTheme="majorHAnsi"/>
          <w:b/>
          <w:bCs/>
          <w:color w:val="000000"/>
          <w:highlight w:val="green"/>
          <w:u w:val="single"/>
        </w:rPr>
        <w:t>engineered</w:t>
      </w:r>
      <w:r w:rsidRPr="00764D47">
        <w:rPr>
          <w:rFonts w:asciiTheme="majorHAnsi" w:hAnsiTheme="majorHAnsi"/>
          <w:b/>
          <w:bCs/>
          <w:color w:val="000000"/>
          <w:u w:val="single"/>
        </w:rPr>
        <w:t xml:space="preserve"> and released </w:t>
      </w:r>
      <w:r w:rsidRPr="00575818">
        <w:rPr>
          <w:rFonts w:asciiTheme="majorHAnsi" w:hAnsiTheme="majorHAnsi"/>
          <w:b/>
          <w:bCs/>
          <w:color w:val="000000"/>
          <w:highlight w:val="green"/>
          <w:u w:val="single"/>
        </w:rPr>
        <w:t>as</w:t>
      </w:r>
      <w:r w:rsidRPr="00764D47">
        <w:rPr>
          <w:rFonts w:asciiTheme="majorHAnsi" w:hAnsiTheme="majorHAnsi"/>
          <w:b/>
          <w:bCs/>
          <w:color w:val="000000"/>
          <w:u w:val="single"/>
        </w:rPr>
        <w:t xml:space="preserve"> an act of </w:t>
      </w:r>
      <w:r w:rsidRPr="00575818">
        <w:rPr>
          <w:rFonts w:asciiTheme="majorHAnsi" w:hAnsiTheme="majorHAnsi"/>
          <w:b/>
          <w:bCs/>
          <w:color w:val="000000"/>
          <w:highlight w:val="green"/>
          <w:u w:val="single"/>
        </w:rPr>
        <w:t>bioterror</w:t>
      </w:r>
      <w:r w:rsidRPr="00575818">
        <w:rPr>
          <w:rFonts w:asciiTheme="majorHAnsi" w:hAnsiTheme="majorHAnsi"/>
          <w:b/>
          <w:bCs/>
          <w:color w:val="000000"/>
          <w:u w:val="single"/>
        </w:rPr>
        <w:t>i</w:t>
      </w:r>
      <w:r w:rsidRPr="00764D47">
        <w:rPr>
          <w:rFonts w:asciiTheme="majorHAnsi" w:hAnsiTheme="majorHAnsi"/>
          <w:b/>
          <w:bCs/>
          <w:color w:val="000000"/>
          <w:u w:val="single"/>
        </w:rPr>
        <w:t>sm</w:t>
      </w:r>
      <w:r w:rsidRPr="00C94373">
        <w:rPr>
          <w:rFonts w:asciiTheme="majorHAnsi" w:hAnsiTheme="majorHAnsi"/>
          <w:color w:val="000000"/>
        </w:rPr>
        <w:t xml:space="preserve">, </w:t>
      </w:r>
      <w:r w:rsidRPr="00575818">
        <w:rPr>
          <w:rFonts w:asciiTheme="majorHAnsi" w:hAnsiTheme="majorHAnsi"/>
          <w:b/>
          <w:bCs/>
          <w:color w:val="000000"/>
          <w:highlight w:val="green"/>
          <w:u w:val="single"/>
        </w:rPr>
        <w:t>given</w:t>
      </w:r>
      <w:r w:rsidRPr="00C94373">
        <w:rPr>
          <w:rFonts w:asciiTheme="majorHAnsi" w:hAnsiTheme="majorHAnsi"/>
          <w:color w:val="000000"/>
        </w:rPr>
        <w:t xml:space="preserve"> the availability of </w:t>
      </w:r>
      <w:r w:rsidRPr="00764D47">
        <w:rPr>
          <w:rFonts w:asciiTheme="majorHAnsi" w:hAnsiTheme="majorHAnsi"/>
          <w:b/>
          <w:bCs/>
          <w:color w:val="000000"/>
          <w:u w:val="single"/>
        </w:rPr>
        <w:t xml:space="preserve">technology such as </w:t>
      </w:r>
      <w:r w:rsidRPr="00575818">
        <w:rPr>
          <w:rFonts w:asciiTheme="majorHAnsi" w:hAnsiTheme="majorHAnsi"/>
          <w:b/>
          <w:bCs/>
          <w:color w:val="000000"/>
          <w:highlight w:val="green"/>
          <w:u w:val="single"/>
        </w:rPr>
        <w:t>CRISP</w:t>
      </w:r>
      <w:r w:rsidRPr="00764D47">
        <w:rPr>
          <w:rFonts w:asciiTheme="majorHAnsi" w:hAnsiTheme="majorHAnsi"/>
          <w:b/>
          <w:bCs/>
          <w:color w:val="000000"/>
          <w:u w:val="single"/>
        </w:rPr>
        <w:t xml:space="preserve"> Cas9</w:t>
      </w:r>
      <w:r w:rsidRPr="00C94373">
        <w:rPr>
          <w:rFonts w:asciiTheme="majorHAnsi" w:hAnsiTheme="majorHAnsi"/>
          <w:color w:val="000000"/>
        </w:rPr>
        <w:t xml:space="preserve"> (</w:t>
      </w:r>
      <w:proofErr w:type="spellStart"/>
      <w:r w:rsidRPr="00C94373">
        <w:rPr>
          <w:rFonts w:asciiTheme="majorHAnsi" w:hAnsiTheme="majorHAnsi"/>
          <w:color w:val="000000"/>
        </w:rPr>
        <w:t>MacIntyre</w:t>
      </w:r>
      <w:proofErr w:type="spellEnd"/>
      <w:r w:rsidRPr="00C94373">
        <w:rPr>
          <w:rFonts w:asciiTheme="majorHAnsi" w:hAnsiTheme="majorHAnsi"/>
          <w:color w:val="000000"/>
        </w:rPr>
        <w:t xml:space="preserve"> and Bui </w:t>
      </w:r>
      <w:hyperlink r:id="rId29" w:anchor="CR42" w:history="1">
        <w:r w:rsidRPr="00C94373">
          <w:rPr>
            <w:rStyle w:val="Hyperlink"/>
            <w:rFonts w:asciiTheme="majorHAnsi" w:eastAsiaTheme="majorEastAsia" w:hAnsiTheme="majorHAnsi"/>
            <w:color w:val="2F4A8B"/>
          </w:rPr>
          <w:t>2017</w:t>
        </w:r>
      </w:hyperlink>
      <w:r w:rsidRPr="00C94373">
        <w:rPr>
          <w:rFonts w:asciiTheme="majorHAnsi" w:hAnsiTheme="majorHAnsi"/>
          <w:color w:val="000000"/>
        </w:rPr>
        <w:t>). A longer-term model of population risk (versus immediate individual risk of often minor infection) is required to guide everyday use and mitigate this global threat</w:t>
      </w:r>
      <w:r>
        <w:rPr>
          <w:rFonts w:asciiTheme="majorHAnsi" w:hAnsiTheme="majorHAnsi"/>
          <w:color w:val="000000"/>
        </w:rPr>
        <w:t xml:space="preserve">. </w:t>
      </w:r>
      <w:r w:rsidRPr="00764D47">
        <w:rPr>
          <w:rFonts w:asciiTheme="majorHAnsi" w:hAnsiTheme="majorHAnsi"/>
          <w:b/>
          <w:bCs/>
          <w:color w:val="000000"/>
          <w:u w:val="single"/>
        </w:rPr>
        <w:t>Whether a bioterrorist attack, pandemic or infections complicated by AMR</w:t>
      </w:r>
      <w:r w:rsidRPr="00C94373">
        <w:rPr>
          <w:rFonts w:asciiTheme="majorHAnsi" w:hAnsiTheme="majorHAnsi"/>
          <w:color w:val="000000"/>
        </w:rPr>
        <w:t xml:space="preserve">, the risk is increasing as outlined above. </w:t>
      </w:r>
      <w:r w:rsidRPr="00575818">
        <w:rPr>
          <w:rFonts w:asciiTheme="majorHAnsi" w:hAnsiTheme="majorHAnsi"/>
          <w:color w:val="000000"/>
          <w:u w:val="single"/>
        </w:rPr>
        <w:t xml:space="preserve">Infectious </w:t>
      </w:r>
      <w:r w:rsidRPr="00575818">
        <w:rPr>
          <w:rFonts w:asciiTheme="majorHAnsi" w:hAnsiTheme="majorHAnsi"/>
          <w:color w:val="000000"/>
          <w:highlight w:val="green"/>
          <w:u w:val="single"/>
        </w:rPr>
        <w:t>diseases</w:t>
      </w:r>
      <w:r w:rsidRPr="00764D47">
        <w:rPr>
          <w:rFonts w:asciiTheme="majorHAnsi" w:hAnsiTheme="majorHAnsi"/>
          <w:color w:val="000000"/>
          <w:u w:val="single"/>
        </w:rPr>
        <w:t xml:space="preserve"> do </w:t>
      </w:r>
      <w:r w:rsidRPr="00575818">
        <w:rPr>
          <w:rFonts w:asciiTheme="majorHAnsi" w:hAnsiTheme="majorHAnsi"/>
          <w:color w:val="000000"/>
          <w:highlight w:val="green"/>
          <w:u w:val="single"/>
        </w:rPr>
        <w:t>not respect</w:t>
      </w:r>
      <w:r w:rsidRPr="00764D47">
        <w:rPr>
          <w:rFonts w:asciiTheme="majorHAnsi" w:hAnsiTheme="majorHAnsi"/>
          <w:color w:val="000000"/>
          <w:u w:val="single"/>
        </w:rPr>
        <w:t xml:space="preserve"> </w:t>
      </w:r>
      <w:r w:rsidRPr="00575818">
        <w:rPr>
          <w:rFonts w:asciiTheme="majorHAnsi" w:hAnsiTheme="majorHAnsi"/>
          <w:color w:val="000000"/>
          <w:highlight w:val="green"/>
          <w:u w:val="single"/>
        </w:rPr>
        <w:t>international borders</w:t>
      </w:r>
      <w:r w:rsidRPr="00764D47">
        <w:rPr>
          <w:rFonts w:asciiTheme="majorHAnsi" w:hAnsiTheme="majorHAnsi"/>
          <w:color w:val="000000"/>
          <w:u w:val="single"/>
        </w:rPr>
        <w:t xml:space="preserve"> and can spread rapidly around the world</w:t>
      </w:r>
      <w:r w:rsidRPr="00C94373">
        <w:rPr>
          <w:rFonts w:asciiTheme="majorHAnsi" w:hAnsiTheme="majorHAnsi"/>
          <w:color w:val="000000"/>
        </w:rPr>
        <w:t xml:space="preserve">. The continued </w:t>
      </w:r>
      <w:r w:rsidRPr="00575818">
        <w:rPr>
          <w:rFonts w:asciiTheme="majorHAnsi" w:hAnsiTheme="majorHAnsi"/>
          <w:color w:val="000000"/>
          <w:highlight w:val="green"/>
          <w:u w:val="single"/>
        </w:rPr>
        <w:t>growth in</w:t>
      </w:r>
      <w:r w:rsidRPr="00575818">
        <w:rPr>
          <w:rFonts w:asciiTheme="majorHAnsi" w:hAnsiTheme="majorHAnsi"/>
          <w:color w:val="000000"/>
          <w:u w:val="single"/>
        </w:rPr>
        <w:t xml:space="preserve"> </w:t>
      </w:r>
      <w:r w:rsidRPr="00C94373">
        <w:rPr>
          <w:rFonts w:asciiTheme="majorHAnsi" w:hAnsiTheme="majorHAnsi"/>
          <w:color w:val="000000"/>
        </w:rPr>
        <w:t xml:space="preserve">large urban areas, and </w:t>
      </w:r>
      <w:proofErr w:type="gramStart"/>
      <w:r w:rsidRPr="00C94373">
        <w:rPr>
          <w:rFonts w:asciiTheme="majorHAnsi" w:hAnsiTheme="majorHAnsi"/>
          <w:color w:val="000000"/>
        </w:rPr>
        <w:t>megacities in particular, in</w:t>
      </w:r>
      <w:proofErr w:type="gramEnd"/>
      <w:r w:rsidRPr="00C94373">
        <w:rPr>
          <w:rFonts w:asciiTheme="majorHAnsi" w:hAnsiTheme="majorHAnsi"/>
          <w:color w:val="000000"/>
        </w:rPr>
        <w:t xml:space="preserve"> which </w:t>
      </w:r>
      <w:r w:rsidRPr="00575818">
        <w:rPr>
          <w:rFonts w:asciiTheme="majorHAnsi" w:hAnsiTheme="majorHAnsi"/>
          <w:color w:val="000000"/>
          <w:u w:val="single"/>
        </w:rPr>
        <w:t xml:space="preserve">high </w:t>
      </w:r>
      <w:r w:rsidRPr="00575818">
        <w:rPr>
          <w:rFonts w:asciiTheme="majorHAnsi" w:hAnsiTheme="majorHAnsi"/>
          <w:color w:val="000000"/>
          <w:highlight w:val="green"/>
          <w:u w:val="single"/>
        </w:rPr>
        <w:t>population densities</w:t>
      </w:r>
      <w:r w:rsidRPr="00575818">
        <w:rPr>
          <w:rFonts w:asciiTheme="majorHAnsi" w:hAnsiTheme="majorHAnsi"/>
          <w:color w:val="000000"/>
          <w:u w:val="single"/>
        </w:rPr>
        <w:t xml:space="preserve"> represent optimum conditions for spread of infection </w:t>
      </w:r>
      <w:r w:rsidRPr="00575818">
        <w:rPr>
          <w:rFonts w:asciiTheme="majorHAnsi" w:hAnsiTheme="majorHAnsi"/>
          <w:color w:val="000000"/>
          <w:highlight w:val="green"/>
          <w:u w:val="single"/>
        </w:rPr>
        <w:t>merits significant attention in biosecurity</w:t>
      </w:r>
      <w:r w:rsidRPr="00C94373">
        <w:rPr>
          <w:rFonts w:asciiTheme="majorHAnsi" w:hAnsiTheme="majorHAnsi"/>
          <w:color w:val="000000"/>
        </w:rPr>
        <w:t xml:space="preserve">. This </w:t>
      </w:r>
      <w:r w:rsidRPr="00575818">
        <w:rPr>
          <w:rFonts w:asciiTheme="majorHAnsi" w:hAnsiTheme="majorHAnsi"/>
          <w:b/>
          <w:bCs/>
          <w:color w:val="000000"/>
          <w:highlight w:val="green"/>
          <w:u w:val="single"/>
        </w:rPr>
        <w:t>risk is</w:t>
      </w:r>
      <w:r w:rsidRPr="00575818">
        <w:rPr>
          <w:rFonts w:asciiTheme="majorHAnsi" w:hAnsiTheme="majorHAnsi"/>
          <w:color w:val="000000"/>
          <w:highlight w:val="green"/>
        </w:rPr>
        <w:t xml:space="preserve"> </w:t>
      </w:r>
      <w:r w:rsidRPr="00575818">
        <w:rPr>
          <w:rFonts w:asciiTheme="majorHAnsi" w:hAnsiTheme="majorHAnsi"/>
          <w:b/>
          <w:bCs/>
          <w:color w:val="000000"/>
          <w:highlight w:val="green"/>
          <w:u w:val="single"/>
        </w:rPr>
        <w:t>heightened</w:t>
      </w:r>
      <w:r w:rsidRPr="00575818">
        <w:rPr>
          <w:rFonts w:asciiTheme="majorHAnsi" w:hAnsiTheme="majorHAnsi"/>
          <w:b/>
          <w:bCs/>
          <w:color w:val="000000"/>
          <w:u w:val="single"/>
        </w:rPr>
        <w:t xml:space="preserve"> </w:t>
      </w:r>
      <w:r w:rsidRPr="00C94373">
        <w:rPr>
          <w:rFonts w:asciiTheme="majorHAnsi" w:hAnsiTheme="majorHAnsi"/>
          <w:color w:val="000000"/>
        </w:rPr>
        <w:t xml:space="preserve">for megacities </w:t>
      </w:r>
      <w:r w:rsidRPr="00575818">
        <w:rPr>
          <w:rFonts w:asciiTheme="majorHAnsi" w:hAnsiTheme="majorHAnsi"/>
          <w:b/>
          <w:bCs/>
          <w:color w:val="000000"/>
          <w:highlight w:val="green"/>
          <w:u w:val="single"/>
        </w:rPr>
        <w:t>in developing countries</w:t>
      </w:r>
      <w:r w:rsidRPr="00575818">
        <w:rPr>
          <w:rFonts w:asciiTheme="majorHAnsi" w:hAnsiTheme="majorHAnsi"/>
          <w:b/>
          <w:bCs/>
          <w:color w:val="000000"/>
          <w:u w:val="single"/>
        </w:rPr>
        <w:t xml:space="preserve"> in which </w:t>
      </w:r>
      <w:r w:rsidRPr="00575818">
        <w:rPr>
          <w:rFonts w:asciiTheme="majorHAnsi" w:hAnsiTheme="majorHAnsi"/>
          <w:b/>
          <w:bCs/>
          <w:color w:val="000000"/>
          <w:highlight w:val="green"/>
          <w:u w:val="single"/>
        </w:rPr>
        <w:t>serious gaps</w:t>
      </w:r>
      <w:r w:rsidRPr="00575818">
        <w:rPr>
          <w:rFonts w:asciiTheme="majorHAnsi" w:hAnsiTheme="majorHAnsi"/>
          <w:b/>
          <w:bCs/>
          <w:color w:val="000000"/>
          <w:u w:val="single"/>
        </w:rPr>
        <w:t xml:space="preserve"> exist </w:t>
      </w:r>
      <w:r w:rsidRPr="00575818">
        <w:rPr>
          <w:rFonts w:asciiTheme="majorHAnsi" w:hAnsiTheme="majorHAnsi"/>
          <w:b/>
          <w:bCs/>
          <w:color w:val="000000"/>
          <w:highlight w:val="green"/>
          <w:u w:val="single"/>
        </w:rPr>
        <w:t>in public health surveillance</w:t>
      </w:r>
      <w:r w:rsidRPr="00575818">
        <w:rPr>
          <w:rFonts w:asciiTheme="majorHAnsi" w:hAnsiTheme="majorHAnsi"/>
          <w:b/>
          <w:bCs/>
          <w:color w:val="000000"/>
          <w:u w:val="single"/>
        </w:rPr>
        <w:t xml:space="preserve"> for early detection of epidemic threats</w:t>
      </w:r>
      <w:r w:rsidRPr="00C94373">
        <w:rPr>
          <w:rFonts w:asciiTheme="majorHAnsi" w:hAnsiTheme="majorHAnsi"/>
          <w:color w:val="000000"/>
        </w:rPr>
        <w:t xml:space="preserve">, together with </w:t>
      </w:r>
      <w:r w:rsidRPr="00575818">
        <w:rPr>
          <w:rFonts w:asciiTheme="majorHAnsi" w:hAnsiTheme="majorHAnsi"/>
          <w:b/>
          <w:bCs/>
          <w:color w:val="000000"/>
          <w:highlight w:val="green"/>
          <w:u w:val="single"/>
        </w:rPr>
        <w:t>inadequate critical infrastructure</w:t>
      </w:r>
      <w:r w:rsidRPr="00C94373">
        <w:rPr>
          <w:rFonts w:asciiTheme="majorHAnsi" w:hAnsiTheme="majorHAnsi"/>
          <w:color w:val="000000"/>
        </w:rPr>
        <w:t xml:space="preserve"> </w:t>
      </w:r>
      <w:r w:rsidRPr="00575818">
        <w:rPr>
          <w:rFonts w:asciiTheme="majorHAnsi" w:hAnsiTheme="majorHAnsi"/>
          <w:color w:val="000000"/>
          <w:u w:val="single"/>
        </w:rPr>
        <w:t>and other preparedness resources</w:t>
      </w:r>
      <w:r w:rsidRPr="00C94373">
        <w:rPr>
          <w:rFonts w:asciiTheme="majorHAnsi" w:hAnsiTheme="majorHAnsi"/>
          <w:color w:val="000000"/>
        </w:rPr>
        <w:t xml:space="preserve">. </w:t>
      </w:r>
      <w:r w:rsidRPr="00575818">
        <w:rPr>
          <w:rFonts w:asciiTheme="majorHAnsi" w:hAnsiTheme="majorHAnsi"/>
          <w:color w:val="000000"/>
          <w:u w:val="single"/>
        </w:rPr>
        <w:t xml:space="preserve">Prevention, </w:t>
      </w:r>
      <w:proofErr w:type="gramStart"/>
      <w:r w:rsidRPr="00575818">
        <w:rPr>
          <w:rFonts w:asciiTheme="majorHAnsi" w:hAnsiTheme="majorHAnsi"/>
          <w:color w:val="000000"/>
          <w:u w:val="single"/>
        </w:rPr>
        <w:t>mitigation</w:t>
      </w:r>
      <w:proofErr w:type="gramEnd"/>
      <w:r w:rsidRPr="00575818">
        <w:rPr>
          <w:rFonts w:asciiTheme="majorHAnsi" w:hAnsiTheme="majorHAnsi"/>
          <w:color w:val="000000"/>
          <w:u w:val="single"/>
        </w:rPr>
        <w:t xml:space="preserve"> and control of these threats, therefore, </w:t>
      </w:r>
      <w:r w:rsidRPr="00575818">
        <w:rPr>
          <w:rFonts w:asciiTheme="majorHAnsi" w:hAnsiTheme="majorHAnsi"/>
          <w:color w:val="000000"/>
          <w:highlight w:val="green"/>
          <w:u w:val="single"/>
        </w:rPr>
        <w:t>require efforts at</w:t>
      </w:r>
      <w:r w:rsidRPr="00575818">
        <w:rPr>
          <w:rFonts w:asciiTheme="majorHAnsi" w:hAnsiTheme="majorHAnsi"/>
          <w:color w:val="000000"/>
          <w:u w:val="single"/>
        </w:rPr>
        <w:t xml:space="preserve"> local, national and </w:t>
      </w:r>
      <w:r w:rsidRPr="00575818">
        <w:rPr>
          <w:rFonts w:asciiTheme="majorHAnsi" w:hAnsiTheme="majorHAnsi"/>
          <w:color w:val="000000"/>
          <w:highlight w:val="green"/>
          <w:u w:val="single"/>
        </w:rPr>
        <w:t>global levels</w:t>
      </w:r>
      <w:r w:rsidRPr="00575818">
        <w:rPr>
          <w:rFonts w:asciiTheme="majorHAnsi" w:hAnsiTheme="majorHAnsi"/>
          <w:color w:val="000000"/>
          <w:u w:val="single"/>
        </w:rPr>
        <w:t xml:space="preserve">. </w:t>
      </w:r>
      <w:r w:rsidRPr="00C94373">
        <w:rPr>
          <w:rFonts w:asciiTheme="majorHAnsi" w:hAnsiTheme="majorHAnsi"/>
          <w:color w:val="000000"/>
        </w:rPr>
        <w:t xml:space="preserve">Despite the call for a One Health approach </w:t>
      </w:r>
      <w:r w:rsidRPr="00C94373">
        <w:rPr>
          <w:rFonts w:asciiTheme="majorHAnsi" w:hAnsiTheme="majorHAnsi"/>
          <w:color w:val="000000"/>
        </w:rPr>
        <w:lastRenderedPageBreak/>
        <w:t>(Rabinowitz et al. </w:t>
      </w:r>
      <w:hyperlink r:id="rId30" w:anchor="CR63" w:history="1">
        <w:r w:rsidRPr="00C94373">
          <w:rPr>
            <w:rStyle w:val="Hyperlink"/>
            <w:rFonts w:asciiTheme="majorHAnsi" w:eastAsiaTheme="majorEastAsia" w:hAnsiTheme="majorHAnsi"/>
            <w:color w:val="2F4A8B"/>
          </w:rPr>
          <w:t>2013</w:t>
        </w:r>
      </w:hyperlink>
      <w:r w:rsidRPr="00C94373">
        <w:rPr>
          <w:rFonts w:asciiTheme="majorHAnsi" w:hAnsiTheme="majorHAnsi"/>
          <w:color w:val="000000"/>
        </w:rPr>
        <w:t xml:space="preserve">), there is </w:t>
      </w:r>
      <w:r w:rsidRPr="00575818">
        <w:rPr>
          <w:rFonts w:asciiTheme="majorHAnsi" w:hAnsiTheme="majorHAnsi"/>
          <w:b/>
          <w:bCs/>
          <w:color w:val="000000"/>
          <w:highlight w:val="green"/>
          <w:u w:val="single"/>
        </w:rPr>
        <w:t>no suitable system for</w:t>
      </w:r>
      <w:r w:rsidRPr="00575818">
        <w:rPr>
          <w:rFonts w:asciiTheme="majorHAnsi" w:hAnsiTheme="majorHAnsi"/>
          <w:b/>
          <w:bCs/>
          <w:color w:val="000000"/>
          <w:u w:val="single"/>
        </w:rPr>
        <w:t xml:space="preserve"> governing use of </w:t>
      </w:r>
      <w:r w:rsidRPr="00575818">
        <w:rPr>
          <w:rFonts w:asciiTheme="majorHAnsi" w:hAnsiTheme="majorHAnsi"/>
          <w:b/>
          <w:bCs/>
          <w:color w:val="000000"/>
          <w:highlight w:val="green"/>
          <w:u w:val="single"/>
        </w:rPr>
        <w:t>antimicrobials across human health,</w:t>
      </w:r>
      <w:r w:rsidRPr="00575818">
        <w:rPr>
          <w:rFonts w:asciiTheme="majorHAnsi" w:hAnsiTheme="majorHAnsi"/>
          <w:b/>
          <w:bCs/>
          <w:color w:val="000000"/>
          <w:u w:val="single"/>
        </w:rPr>
        <w:t xml:space="preserve"> animal health and food production, and often </w:t>
      </w:r>
      <w:r w:rsidRPr="00575818">
        <w:rPr>
          <w:rFonts w:asciiTheme="majorHAnsi" w:hAnsiTheme="majorHAnsi"/>
          <w:b/>
          <w:bCs/>
          <w:color w:val="000000"/>
          <w:highlight w:val="green"/>
          <w:u w:val="single"/>
        </w:rPr>
        <w:t>no coordination of efforts</w:t>
      </w:r>
      <w:r w:rsidRPr="00575818">
        <w:rPr>
          <w:rFonts w:asciiTheme="majorHAnsi" w:hAnsiTheme="majorHAnsi"/>
          <w:b/>
          <w:bCs/>
          <w:color w:val="000000"/>
          <w:u w:val="single"/>
        </w:rPr>
        <w:t xml:space="preserve"> across these sectors.</w:t>
      </w:r>
      <w:r w:rsidRPr="00C94373">
        <w:rPr>
          <w:rFonts w:asciiTheme="majorHAnsi" w:hAnsiTheme="majorHAnsi"/>
          <w:color w:val="000000"/>
        </w:rPr>
        <w:t xml:space="preserve"> </w:t>
      </w:r>
      <w:r w:rsidRPr="00575818">
        <w:rPr>
          <w:rFonts w:asciiTheme="majorHAnsi" w:hAnsiTheme="majorHAnsi"/>
          <w:b/>
          <w:bCs/>
          <w:color w:val="000000"/>
          <w:highlight w:val="green"/>
          <w:u w:val="single"/>
        </w:rPr>
        <w:t>Global legal and governance frameworks for pandemics and bioterrorism are critical</w:t>
      </w:r>
      <w:r w:rsidRPr="00C94373">
        <w:rPr>
          <w:rFonts w:asciiTheme="majorHAnsi" w:hAnsiTheme="majorHAnsi"/>
          <w:color w:val="000000"/>
        </w:rPr>
        <w:t xml:space="preserve">, but there are </w:t>
      </w:r>
      <w:r w:rsidRPr="00575818">
        <w:rPr>
          <w:rFonts w:asciiTheme="majorHAnsi" w:hAnsiTheme="majorHAnsi"/>
          <w:b/>
          <w:bCs/>
          <w:color w:val="000000"/>
          <w:highlight w:val="green"/>
          <w:u w:val="single"/>
        </w:rPr>
        <w:t>gaps in some relevant regulations</w:t>
      </w:r>
    </w:p>
    <w:p w14:paraId="7319D7FD" w14:textId="5FEB152A" w:rsidR="00E32622" w:rsidRPr="008901E6" w:rsidRDefault="00E32622" w:rsidP="00E32622">
      <w:pPr>
        <w:pStyle w:val="p"/>
        <w:shd w:val="clear" w:color="auto" w:fill="FFFFFF"/>
        <w:spacing w:before="166" w:beforeAutospacing="0" w:after="166" w:afterAutospacing="0"/>
        <w:rPr>
          <w:rFonts w:asciiTheme="majorHAnsi" w:hAnsiTheme="majorHAnsi" w:cs="Arial"/>
          <w:color w:val="985735"/>
          <w:sz w:val="27"/>
          <w:szCs w:val="27"/>
        </w:rPr>
      </w:pPr>
      <w:r w:rsidRPr="00C94373">
        <w:rPr>
          <w:rFonts w:asciiTheme="majorHAnsi" w:hAnsiTheme="majorHAnsi"/>
          <w:color w:val="000000"/>
        </w:rPr>
        <w:t>—the International Health Regulations (IHR) (World Health Organization </w:t>
      </w:r>
      <w:hyperlink r:id="rId31" w:anchor="CR95" w:history="1">
        <w:r w:rsidRPr="00C94373">
          <w:rPr>
            <w:rStyle w:val="Hyperlink"/>
            <w:rFonts w:asciiTheme="majorHAnsi" w:eastAsiaTheme="majorEastAsia" w:hAnsiTheme="majorHAnsi"/>
            <w:color w:val="2F4A8B"/>
          </w:rPr>
          <w:t>2017c</w:t>
        </w:r>
      </w:hyperlink>
      <w:r w:rsidRPr="00C94373">
        <w:rPr>
          <w:rFonts w:asciiTheme="majorHAnsi" w:hAnsiTheme="majorHAnsi"/>
          <w:color w:val="000000"/>
        </w:rPr>
        <w:t>), the Biological Weapons Convention (BWC) (United Nations Office for Disarmament Affairs </w:t>
      </w:r>
      <w:hyperlink r:id="rId32" w:anchor="CR85" w:history="1">
        <w:r w:rsidRPr="00C94373">
          <w:rPr>
            <w:rStyle w:val="Hyperlink"/>
            <w:rFonts w:asciiTheme="majorHAnsi" w:eastAsiaTheme="majorEastAsia" w:hAnsiTheme="majorHAnsi"/>
            <w:color w:val="2F4A8B"/>
          </w:rPr>
          <w:t>2016</w:t>
        </w:r>
      </w:hyperlink>
      <w:r w:rsidRPr="00C94373">
        <w:rPr>
          <w:rFonts w:asciiTheme="majorHAnsi" w:hAnsiTheme="majorHAnsi"/>
          <w:color w:val="000000"/>
        </w:rPr>
        <w:t>) and the Cartagena Protocol (Convention on Biological Diversity </w:t>
      </w:r>
      <w:hyperlink r:id="rId33" w:anchor="CR15" w:history="1">
        <w:r w:rsidRPr="00C94373">
          <w:rPr>
            <w:rStyle w:val="Hyperlink"/>
            <w:rFonts w:asciiTheme="majorHAnsi" w:eastAsiaTheme="majorEastAsia" w:hAnsiTheme="majorHAnsi"/>
            <w:color w:val="2F4A8B"/>
          </w:rPr>
          <w:t>2012</w:t>
        </w:r>
      </w:hyperlink>
      <w:r w:rsidRPr="00C94373">
        <w:rPr>
          <w:rFonts w:asciiTheme="majorHAnsi" w:hAnsiTheme="majorHAnsi"/>
          <w:color w:val="000000"/>
        </w:rPr>
        <w:t xml:space="preserve">). The </w:t>
      </w:r>
      <w:r w:rsidRPr="00575818">
        <w:rPr>
          <w:rFonts w:asciiTheme="majorHAnsi" w:hAnsiTheme="majorHAnsi"/>
          <w:color w:val="000000"/>
          <w:highlight w:val="green"/>
          <w:u w:val="single"/>
        </w:rPr>
        <w:t>IHR</w:t>
      </w:r>
      <w:r w:rsidRPr="00575818">
        <w:rPr>
          <w:rFonts w:asciiTheme="majorHAnsi" w:hAnsiTheme="majorHAnsi"/>
          <w:color w:val="000000"/>
          <w:u w:val="single"/>
        </w:rPr>
        <w:t xml:space="preserve"> provides a framework for epidemic preparedness</w:t>
      </w:r>
      <w:r w:rsidRPr="00C94373">
        <w:rPr>
          <w:rFonts w:asciiTheme="majorHAnsi" w:hAnsiTheme="majorHAnsi"/>
          <w:color w:val="000000"/>
        </w:rPr>
        <w:t xml:space="preserve">, </w:t>
      </w:r>
      <w:r w:rsidRPr="00575818">
        <w:rPr>
          <w:rFonts w:asciiTheme="majorHAnsi" w:hAnsiTheme="majorHAnsi"/>
          <w:b/>
          <w:bCs/>
          <w:color w:val="000000"/>
          <w:u w:val="single"/>
        </w:rPr>
        <w:t xml:space="preserve">but many </w:t>
      </w:r>
      <w:r w:rsidRPr="00575818">
        <w:rPr>
          <w:rFonts w:asciiTheme="majorHAnsi" w:hAnsiTheme="majorHAnsi"/>
          <w:b/>
          <w:bCs/>
          <w:color w:val="000000"/>
          <w:highlight w:val="green"/>
          <w:u w:val="single"/>
        </w:rPr>
        <w:t>countries do not have</w:t>
      </w:r>
      <w:r w:rsidRPr="00575818">
        <w:rPr>
          <w:rFonts w:asciiTheme="majorHAnsi" w:hAnsiTheme="majorHAnsi"/>
          <w:b/>
          <w:bCs/>
          <w:color w:val="000000"/>
          <w:u w:val="single"/>
        </w:rPr>
        <w:t xml:space="preserve"> the </w:t>
      </w:r>
      <w:r w:rsidRPr="00575818">
        <w:rPr>
          <w:rFonts w:asciiTheme="majorHAnsi" w:hAnsiTheme="majorHAnsi"/>
          <w:b/>
          <w:bCs/>
          <w:color w:val="000000"/>
          <w:highlight w:val="green"/>
          <w:u w:val="single"/>
        </w:rPr>
        <w:t>resources</w:t>
      </w:r>
      <w:r w:rsidRPr="00575818">
        <w:rPr>
          <w:rFonts w:asciiTheme="majorHAnsi" w:hAnsiTheme="majorHAnsi"/>
          <w:b/>
          <w:bCs/>
          <w:color w:val="000000"/>
          <w:u w:val="single"/>
        </w:rPr>
        <w:t xml:space="preserve"> to comply with them</w:t>
      </w:r>
      <w:r w:rsidRPr="00C94373">
        <w:rPr>
          <w:rFonts w:asciiTheme="majorHAnsi" w:hAnsiTheme="majorHAnsi"/>
          <w:color w:val="000000"/>
        </w:rPr>
        <w:t xml:space="preserve">, and the </w:t>
      </w:r>
      <w:r w:rsidRPr="00575818">
        <w:rPr>
          <w:rFonts w:asciiTheme="majorHAnsi" w:hAnsiTheme="majorHAnsi"/>
          <w:color w:val="000000"/>
          <w:u w:val="single"/>
        </w:rPr>
        <w:t xml:space="preserve">IHR has not been fully revised since 2005 </w:t>
      </w:r>
      <w:r w:rsidRPr="00C94373">
        <w:rPr>
          <w:rFonts w:asciiTheme="majorHAnsi" w:hAnsiTheme="majorHAnsi"/>
          <w:color w:val="000000"/>
        </w:rPr>
        <w:t>(World Health Organization </w:t>
      </w:r>
      <w:hyperlink r:id="rId34" w:anchor="CR90" w:history="1">
        <w:r w:rsidRPr="00C94373">
          <w:rPr>
            <w:rStyle w:val="Hyperlink"/>
            <w:rFonts w:asciiTheme="majorHAnsi" w:eastAsiaTheme="majorEastAsia" w:hAnsiTheme="majorHAnsi"/>
            <w:color w:val="2F4A8B"/>
          </w:rPr>
          <w:t>2008</w:t>
        </w:r>
      </w:hyperlink>
      <w:r w:rsidRPr="00C94373">
        <w:rPr>
          <w:rFonts w:asciiTheme="majorHAnsi" w:hAnsiTheme="majorHAnsi"/>
          <w:color w:val="000000"/>
        </w:rPr>
        <w:t xml:space="preserve">). The </w:t>
      </w:r>
      <w:r w:rsidRPr="00575818">
        <w:rPr>
          <w:rFonts w:asciiTheme="majorHAnsi" w:hAnsiTheme="majorHAnsi"/>
          <w:color w:val="000000"/>
          <w:highlight w:val="green"/>
          <w:u w:val="single"/>
        </w:rPr>
        <w:t>BWC</w:t>
      </w:r>
      <w:r w:rsidRPr="00575818">
        <w:rPr>
          <w:rFonts w:asciiTheme="majorHAnsi" w:hAnsiTheme="majorHAnsi"/>
          <w:color w:val="000000"/>
          <w:u w:val="single"/>
        </w:rPr>
        <w:t xml:space="preserve"> </w:t>
      </w:r>
      <w:r w:rsidRPr="00C94373">
        <w:rPr>
          <w:rFonts w:asciiTheme="majorHAnsi" w:hAnsiTheme="majorHAnsi"/>
          <w:color w:val="000000"/>
        </w:rPr>
        <w:t xml:space="preserve">was revised in 2016, but </w:t>
      </w:r>
      <w:r w:rsidRPr="00575818">
        <w:rPr>
          <w:rFonts w:asciiTheme="majorHAnsi" w:hAnsiTheme="majorHAnsi"/>
          <w:color w:val="000000"/>
          <w:u w:val="single"/>
        </w:rPr>
        <w:t xml:space="preserve">widely regarded as </w:t>
      </w:r>
      <w:r w:rsidRPr="00575818">
        <w:rPr>
          <w:rFonts w:asciiTheme="majorHAnsi" w:hAnsiTheme="majorHAnsi"/>
          <w:color w:val="000000"/>
          <w:highlight w:val="green"/>
          <w:u w:val="single"/>
        </w:rPr>
        <w:t>unenforceable</w:t>
      </w:r>
      <w:r w:rsidRPr="00575818">
        <w:rPr>
          <w:rFonts w:asciiTheme="majorHAnsi" w:hAnsiTheme="majorHAnsi"/>
          <w:color w:val="000000"/>
          <w:u w:val="single"/>
        </w:rPr>
        <w:t xml:space="preserve"> and inadequate</w:t>
      </w:r>
      <w:r w:rsidRPr="00C94373">
        <w:rPr>
          <w:rFonts w:asciiTheme="majorHAnsi" w:hAnsiTheme="majorHAnsi"/>
          <w:color w:val="000000"/>
        </w:rPr>
        <w:t xml:space="preserve"> in </w:t>
      </w:r>
      <w:r w:rsidRPr="00575818">
        <w:rPr>
          <w:rFonts w:asciiTheme="majorHAnsi" w:hAnsiTheme="majorHAnsi"/>
          <w:b/>
          <w:bCs/>
          <w:color w:val="000000"/>
          <w:highlight w:val="green"/>
          <w:u w:val="single"/>
        </w:rPr>
        <w:t>considering</w:t>
      </w:r>
      <w:r w:rsidRPr="00575818">
        <w:rPr>
          <w:rFonts w:asciiTheme="majorHAnsi" w:hAnsiTheme="majorHAnsi"/>
          <w:b/>
          <w:bCs/>
          <w:color w:val="000000"/>
          <w:u w:val="single"/>
        </w:rPr>
        <w:t xml:space="preserve"> new technologies </w:t>
      </w:r>
      <w:r w:rsidRPr="00575818">
        <w:rPr>
          <w:rFonts w:asciiTheme="majorHAnsi" w:hAnsiTheme="majorHAnsi"/>
          <w:color w:val="000000"/>
          <w:u w:val="single"/>
        </w:rPr>
        <w:t xml:space="preserve">such as </w:t>
      </w:r>
      <w:r w:rsidRPr="00575818">
        <w:rPr>
          <w:rFonts w:asciiTheme="majorHAnsi" w:hAnsiTheme="majorHAnsi"/>
          <w:color w:val="000000"/>
          <w:highlight w:val="green"/>
          <w:u w:val="single"/>
        </w:rPr>
        <w:t>CRISPR</w:t>
      </w:r>
      <w:r w:rsidRPr="00C94373">
        <w:rPr>
          <w:rFonts w:asciiTheme="majorHAnsi" w:hAnsiTheme="majorHAnsi"/>
          <w:color w:val="000000"/>
        </w:rPr>
        <w:t xml:space="preserve"> Cas9 (Bulletin of the Atomic Scientists </w:t>
      </w:r>
      <w:hyperlink r:id="rId35" w:anchor="CR9" w:history="1">
        <w:r w:rsidRPr="00C94373">
          <w:rPr>
            <w:rStyle w:val="Hyperlink"/>
            <w:rFonts w:asciiTheme="majorHAnsi" w:eastAsiaTheme="majorEastAsia" w:hAnsiTheme="majorHAnsi"/>
            <w:color w:val="2F4A8B"/>
          </w:rPr>
          <w:t>2016</w:t>
        </w:r>
      </w:hyperlink>
      <w:r w:rsidRPr="00C94373">
        <w:rPr>
          <w:rFonts w:asciiTheme="majorHAnsi" w:hAnsiTheme="majorHAnsi"/>
          <w:color w:val="000000"/>
        </w:rPr>
        <w:t xml:space="preserve">). The </w:t>
      </w:r>
      <w:r w:rsidRPr="00575818">
        <w:rPr>
          <w:rFonts w:asciiTheme="majorHAnsi" w:hAnsiTheme="majorHAnsi"/>
          <w:color w:val="000000"/>
          <w:highlight w:val="green"/>
          <w:u w:val="single"/>
        </w:rPr>
        <w:t>Cartagena</w:t>
      </w:r>
      <w:r w:rsidRPr="00575818">
        <w:rPr>
          <w:rFonts w:asciiTheme="majorHAnsi" w:hAnsiTheme="majorHAnsi"/>
          <w:color w:val="000000"/>
          <w:u w:val="single"/>
        </w:rPr>
        <w:t xml:space="preserve"> protocol</w:t>
      </w:r>
      <w:r w:rsidRPr="00C94373">
        <w:rPr>
          <w:rFonts w:asciiTheme="majorHAnsi" w:hAnsiTheme="majorHAnsi"/>
          <w:color w:val="000000"/>
        </w:rPr>
        <w:t xml:space="preserve"> was developed </w:t>
      </w:r>
      <w:r w:rsidRPr="00575818">
        <w:rPr>
          <w:rFonts w:asciiTheme="majorHAnsi" w:hAnsiTheme="majorHAnsi"/>
          <w:color w:val="000000"/>
          <w:u w:val="single"/>
        </w:rPr>
        <w:t xml:space="preserve">to address regulation of movements of living modified organisms (LMOs) resulting from biotechnology from one country to </w:t>
      </w:r>
      <w:proofErr w:type="gramStart"/>
      <w:r w:rsidRPr="00575818">
        <w:rPr>
          <w:rFonts w:asciiTheme="majorHAnsi" w:hAnsiTheme="majorHAnsi"/>
          <w:color w:val="000000"/>
          <w:u w:val="single"/>
        </w:rPr>
        <w:t>another, but</w:t>
      </w:r>
      <w:proofErr w:type="gramEnd"/>
      <w:r w:rsidRPr="00575818">
        <w:rPr>
          <w:rFonts w:asciiTheme="majorHAnsi" w:hAnsiTheme="majorHAnsi"/>
          <w:color w:val="000000"/>
          <w:u w:val="single"/>
        </w:rPr>
        <w:t xml:space="preserve"> has </w:t>
      </w:r>
      <w:r w:rsidRPr="00575818">
        <w:rPr>
          <w:rFonts w:asciiTheme="majorHAnsi" w:hAnsiTheme="majorHAnsi"/>
          <w:color w:val="000000"/>
          <w:highlight w:val="green"/>
          <w:u w:val="single"/>
        </w:rPr>
        <w:t>focused on ecology</w:t>
      </w:r>
      <w:r w:rsidRPr="00575818">
        <w:rPr>
          <w:rFonts w:asciiTheme="majorHAnsi" w:hAnsiTheme="majorHAnsi"/>
          <w:color w:val="000000"/>
          <w:u w:val="single"/>
        </w:rPr>
        <w:t xml:space="preserve"> and biodiversity and has </w:t>
      </w:r>
      <w:r w:rsidRPr="00575818">
        <w:rPr>
          <w:rFonts w:asciiTheme="majorHAnsi" w:hAnsiTheme="majorHAnsi"/>
          <w:color w:val="000000"/>
          <w:highlight w:val="green"/>
          <w:u w:val="single"/>
        </w:rPr>
        <w:t>not</w:t>
      </w:r>
      <w:r w:rsidRPr="00575818">
        <w:rPr>
          <w:rFonts w:asciiTheme="majorHAnsi" w:hAnsiTheme="majorHAnsi"/>
          <w:color w:val="000000"/>
          <w:u w:val="single"/>
        </w:rPr>
        <w:t xml:space="preserve"> been </w:t>
      </w:r>
      <w:proofErr w:type="spellStart"/>
      <w:r w:rsidRPr="00575818">
        <w:rPr>
          <w:rFonts w:asciiTheme="majorHAnsi" w:hAnsiTheme="majorHAnsi"/>
          <w:color w:val="000000"/>
          <w:u w:val="single"/>
        </w:rPr>
        <w:t>utilised</w:t>
      </w:r>
      <w:proofErr w:type="spellEnd"/>
      <w:r w:rsidRPr="00575818">
        <w:rPr>
          <w:rFonts w:asciiTheme="majorHAnsi" w:hAnsiTheme="majorHAnsi"/>
          <w:color w:val="000000"/>
          <w:u w:val="single"/>
        </w:rPr>
        <w:t xml:space="preserve"> for </w:t>
      </w:r>
      <w:r w:rsidRPr="00575818">
        <w:rPr>
          <w:rFonts w:asciiTheme="majorHAnsi" w:hAnsiTheme="majorHAnsi"/>
          <w:color w:val="000000"/>
          <w:highlight w:val="green"/>
          <w:u w:val="single"/>
        </w:rPr>
        <w:t>human biosecurity</w:t>
      </w:r>
      <w:r w:rsidRPr="00575818">
        <w:rPr>
          <w:rFonts w:asciiTheme="majorHAnsi" w:hAnsiTheme="majorHAnsi"/>
          <w:color w:val="000000"/>
          <w:highlight w:val="green"/>
        </w:rPr>
        <w:t>.</w:t>
      </w:r>
      <w:r w:rsidRPr="00C94373">
        <w:rPr>
          <w:rFonts w:asciiTheme="majorHAnsi" w:hAnsiTheme="majorHAnsi"/>
          <w:color w:val="000000"/>
        </w:rPr>
        <w:t xml:space="preserve"> The TAPIC framework (Trump </w:t>
      </w:r>
      <w:hyperlink r:id="rId36" w:anchor="CR81" w:history="1">
        <w:r w:rsidRPr="00C94373">
          <w:rPr>
            <w:rStyle w:val="Hyperlink"/>
            <w:rFonts w:asciiTheme="majorHAnsi" w:eastAsiaTheme="majorEastAsia" w:hAnsiTheme="majorHAnsi"/>
            <w:color w:val="2F4A8B"/>
          </w:rPr>
          <w:t>2017</w:t>
        </w:r>
      </w:hyperlink>
      <w:r w:rsidRPr="00C94373">
        <w:rPr>
          <w:rFonts w:asciiTheme="majorHAnsi" w:hAnsiTheme="majorHAnsi"/>
          <w:color w:val="000000"/>
        </w:rPr>
        <w:t>) is a good starting point for considering how existing regulations can be improved and enforced and how new ones could be developed globally.</w:t>
      </w:r>
    </w:p>
    <w:p w14:paraId="41800A6F" w14:textId="77777777" w:rsidR="00E32622" w:rsidRPr="00C94373" w:rsidRDefault="00E32622" w:rsidP="00E32622">
      <w:pPr>
        <w:pStyle w:val="Heading4"/>
        <w:rPr>
          <w:rFonts w:asciiTheme="majorHAnsi" w:hAnsiTheme="majorHAnsi"/>
        </w:rPr>
      </w:pPr>
      <w:r w:rsidRPr="00C94373">
        <w:rPr>
          <w:rFonts w:asciiTheme="majorHAnsi" w:hAnsiTheme="majorHAnsi"/>
        </w:rPr>
        <w:t>Bioterrorism and future pandemics cause extinction.</w:t>
      </w:r>
    </w:p>
    <w:p w14:paraId="681D122C" w14:textId="77777777" w:rsidR="00E32622" w:rsidRPr="00C94373" w:rsidRDefault="00E32622" w:rsidP="00E32622">
      <w:pPr>
        <w:rPr>
          <w:rFonts w:asciiTheme="majorHAnsi" w:hAnsiTheme="majorHAnsi"/>
          <w:sz w:val="16"/>
        </w:rPr>
      </w:pPr>
      <w:r w:rsidRPr="00C94373">
        <w:rPr>
          <w:rFonts w:asciiTheme="majorHAnsi" w:hAnsiTheme="majorHAnsi"/>
          <w:sz w:val="16"/>
        </w:rPr>
        <w:t xml:space="preserve">Hamish </w:t>
      </w:r>
      <w:r w:rsidRPr="00C94373">
        <w:rPr>
          <w:rStyle w:val="StyleUnderline"/>
          <w:rFonts w:asciiTheme="majorHAnsi" w:hAnsiTheme="majorHAnsi"/>
        </w:rPr>
        <w:t>De Bretton-Gordon, CBRN Expert @ British Army, 20</w:t>
      </w:r>
      <w:r w:rsidRPr="00C94373">
        <w:rPr>
          <w:rFonts w:asciiTheme="majorHAnsi" w:hAnsiTheme="majorHAnsi"/>
          <w:sz w:val="16"/>
        </w:rPr>
        <w:t xml:space="preserve"> [Director @ DBG Defense, Consultant on CBRN and Biosecurity], “Biosecurity in the Wake of COVID-19: The Urgent Action Needed,” Combatting Terrorism Center Sentinel, November/December 2020, Volume 13, Issue 11, </w:t>
      </w:r>
      <w:hyperlink r:id="rId37" w:history="1">
        <w:r w:rsidRPr="00C94373">
          <w:rPr>
            <w:rStyle w:val="Hyperlink"/>
            <w:rFonts w:asciiTheme="majorHAnsi" w:hAnsiTheme="majorHAnsi"/>
            <w:sz w:val="16"/>
          </w:rPr>
          <w:t>https://ctc.usma.edu/biosecurity-in-the-wake-of-covid-19-the-urgent-action-needed/</w:t>
        </w:r>
      </w:hyperlink>
    </w:p>
    <w:p w14:paraId="3E4F179F" w14:textId="77777777" w:rsidR="00E32622" w:rsidRPr="00C94373" w:rsidRDefault="00E32622" w:rsidP="00E32622">
      <w:pPr>
        <w:rPr>
          <w:rFonts w:asciiTheme="majorHAnsi" w:hAnsiTheme="majorHAnsi"/>
          <w:sz w:val="16"/>
        </w:rPr>
      </w:pPr>
      <w:r w:rsidRPr="008F1387">
        <w:rPr>
          <w:rStyle w:val="StyleUnderline"/>
          <w:rFonts w:asciiTheme="majorHAnsi" w:hAnsiTheme="majorHAnsi"/>
          <w:highlight w:val="green"/>
        </w:rPr>
        <w:t>Policymakers</w:t>
      </w:r>
      <w:r w:rsidRPr="00C94373">
        <w:rPr>
          <w:rStyle w:val="StyleUnderline"/>
          <w:rFonts w:asciiTheme="majorHAnsi" w:hAnsiTheme="majorHAnsi"/>
        </w:rPr>
        <w:t xml:space="preserve"> around the world </w:t>
      </w:r>
      <w:r w:rsidRPr="008F1387">
        <w:rPr>
          <w:rStyle w:val="StyleUnderline"/>
          <w:rFonts w:asciiTheme="majorHAnsi" w:hAnsiTheme="majorHAnsi"/>
          <w:highlight w:val="green"/>
        </w:rPr>
        <w:t>did not grasp</w:t>
      </w:r>
      <w:r w:rsidRPr="00C94373">
        <w:rPr>
          <w:rStyle w:val="StyleUnderline"/>
          <w:rFonts w:asciiTheme="majorHAnsi" w:hAnsiTheme="majorHAnsi"/>
        </w:rPr>
        <w:t xml:space="preserve"> just </w:t>
      </w:r>
      <w:r w:rsidRPr="008F1387">
        <w:rPr>
          <w:rStyle w:val="StyleUnderline"/>
          <w:rFonts w:asciiTheme="majorHAnsi" w:hAnsiTheme="majorHAnsi"/>
          <w:highlight w:val="green"/>
        </w:rPr>
        <w:t>how large</w:t>
      </w:r>
      <w:r w:rsidRPr="00C94373">
        <w:rPr>
          <w:rStyle w:val="StyleUnderline"/>
          <w:rFonts w:asciiTheme="majorHAnsi" w:hAnsiTheme="majorHAnsi"/>
        </w:rPr>
        <w:t xml:space="preserve"> the impact of a </w:t>
      </w:r>
      <w:r w:rsidRPr="008F1387">
        <w:rPr>
          <w:rStyle w:val="StyleUnderline"/>
          <w:rFonts w:asciiTheme="majorHAnsi" w:hAnsiTheme="majorHAnsi"/>
          <w:highlight w:val="green"/>
        </w:rPr>
        <w:t>bio threat could</w:t>
      </w:r>
      <w:r w:rsidRPr="00C94373">
        <w:rPr>
          <w:rStyle w:val="StyleUnderline"/>
          <w:rFonts w:asciiTheme="majorHAnsi" w:hAnsiTheme="majorHAnsi"/>
        </w:rPr>
        <w:t xml:space="preserve"> </w:t>
      </w:r>
      <w:r w:rsidRPr="008F1387">
        <w:rPr>
          <w:rStyle w:val="StyleUnderline"/>
          <w:rFonts w:asciiTheme="majorHAnsi" w:hAnsiTheme="majorHAnsi"/>
          <w:highlight w:val="green"/>
        </w:rPr>
        <w:t>be. Beyond</w:t>
      </w:r>
      <w:r w:rsidRPr="00C94373">
        <w:rPr>
          <w:rStyle w:val="StyleUnderline"/>
          <w:rFonts w:asciiTheme="majorHAnsi" w:hAnsiTheme="majorHAnsi"/>
        </w:rPr>
        <w:t xml:space="preserve"> the enormous </w:t>
      </w:r>
      <w:r w:rsidRPr="008F1387">
        <w:rPr>
          <w:rStyle w:val="StyleUnderline"/>
          <w:rFonts w:asciiTheme="majorHAnsi" w:hAnsiTheme="majorHAnsi"/>
          <w:highlight w:val="green"/>
        </w:rPr>
        <w:t>human and economic impact</w:t>
      </w:r>
      <w:r w:rsidRPr="00C94373">
        <w:rPr>
          <w:rStyle w:val="StyleUnderline"/>
          <w:rFonts w:asciiTheme="majorHAnsi" w:hAnsiTheme="majorHAnsi"/>
        </w:rPr>
        <w:t xml:space="preserve">, the current </w:t>
      </w:r>
      <w:r w:rsidRPr="008F1387">
        <w:rPr>
          <w:rStyle w:val="StyleUnderline"/>
          <w:rFonts w:asciiTheme="majorHAnsi" w:hAnsiTheme="majorHAnsi"/>
          <w:highlight w:val="green"/>
        </w:rPr>
        <w:t>pandemic</w:t>
      </w:r>
      <w:r w:rsidRPr="00C94373">
        <w:rPr>
          <w:rStyle w:val="StyleUnderline"/>
          <w:rFonts w:asciiTheme="majorHAnsi" w:hAnsiTheme="majorHAnsi"/>
        </w:rPr>
        <w:t xml:space="preserve"> has </w:t>
      </w:r>
      <w:r w:rsidRPr="008F1387">
        <w:rPr>
          <w:rStyle w:val="StyleUnderline"/>
          <w:rFonts w:asciiTheme="majorHAnsi" w:hAnsiTheme="majorHAnsi"/>
          <w:highlight w:val="green"/>
        </w:rPr>
        <w:t>exposed</w:t>
      </w:r>
      <w:r w:rsidRPr="00C94373">
        <w:rPr>
          <w:rStyle w:val="StyleUnderline"/>
          <w:rFonts w:asciiTheme="majorHAnsi" w:hAnsiTheme="majorHAnsi"/>
        </w:rPr>
        <w:t xml:space="preserve"> the weakness, </w:t>
      </w:r>
      <w:r w:rsidRPr="008F1387">
        <w:rPr>
          <w:rStyle w:val="StyleUnderline"/>
          <w:rFonts w:asciiTheme="majorHAnsi" w:hAnsiTheme="majorHAnsi"/>
          <w:highlight w:val="green"/>
        </w:rPr>
        <w:t>lack of preparedness, and poor responsiveness of healthcare systems</w:t>
      </w:r>
      <w:r w:rsidRPr="00C94373">
        <w:rPr>
          <w:rStyle w:val="StyleUnderline"/>
          <w:rFonts w:asciiTheme="majorHAnsi" w:hAnsiTheme="majorHAnsi"/>
        </w:rPr>
        <w:t xml:space="preserve"> of even highly developed countries like the United States and the United Kingdom.</w:t>
      </w:r>
      <w:r w:rsidRPr="00C94373">
        <w:rPr>
          <w:rFonts w:asciiTheme="majorHAnsi" w:hAnsiTheme="majorHAnsi"/>
          <w:sz w:val="16"/>
        </w:rPr>
        <w:t xml:space="preserve"> And the virus has inflicted carnage, even though </w:t>
      </w:r>
      <w:r w:rsidRPr="00C94373">
        <w:rPr>
          <w:rStyle w:val="StyleUnderline"/>
          <w:rFonts w:asciiTheme="majorHAnsi" w:hAnsiTheme="majorHAnsi"/>
        </w:rPr>
        <w:t xml:space="preserve">SARS-CoV-2 (the virus that causes COVID-19) is not especially virulent. The world may be confronted with </w:t>
      </w:r>
      <w:r w:rsidRPr="008F1387">
        <w:rPr>
          <w:rStyle w:val="StyleUnderline"/>
          <w:rFonts w:asciiTheme="majorHAnsi" w:hAnsiTheme="majorHAnsi"/>
          <w:highlight w:val="green"/>
        </w:rPr>
        <w:t>other viruses</w:t>
      </w:r>
      <w:r w:rsidRPr="00C94373">
        <w:rPr>
          <w:rStyle w:val="StyleUnderline"/>
          <w:rFonts w:asciiTheme="majorHAnsi" w:hAnsiTheme="majorHAnsi"/>
        </w:rPr>
        <w:t xml:space="preserve"> in the future whose </w:t>
      </w:r>
      <w:r w:rsidRPr="008F1387">
        <w:rPr>
          <w:rStyle w:val="StyleUnderline"/>
          <w:rFonts w:asciiTheme="majorHAnsi" w:hAnsiTheme="majorHAnsi"/>
          <w:highlight w:val="green"/>
        </w:rPr>
        <w:t>combination of virulence</w:t>
      </w:r>
      <w:r w:rsidRPr="00C94373">
        <w:rPr>
          <w:rFonts w:asciiTheme="majorHAnsi" w:hAnsiTheme="majorHAnsi"/>
          <w:sz w:val="16"/>
        </w:rPr>
        <w:t xml:space="preserve"> (the harm a pathogen does to its host), </w:t>
      </w:r>
      <w:r w:rsidRPr="008F1387">
        <w:rPr>
          <w:rStyle w:val="StyleUnderline"/>
          <w:rFonts w:asciiTheme="majorHAnsi" w:hAnsiTheme="majorHAnsi"/>
          <w:highlight w:val="green"/>
        </w:rPr>
        <w:t>transmissibility</w:t>
      </w:r>
      <w:r w:rsidRPr="00C94373">
        <w:rPr>
          <w:rStyle w:val="StyleUnderline"/>
          <w:rFonts w:asciiTheme="majorHAnsi" w:hAnsiTheme="majorHAnsi"/>
        </w:rPr>
        <w:t xml:space="preserve">, and other characteristics </w:t>
      </w:r>
      <w:r w:rsidRPr="008F1387">
        <w:rPr>
          <w:rStyle w:val="StyleUnderline"/>
          <w:rFonts w:asciiTheme="majorHAnsi" w:hAnsiTheme="majorHAnsi"/>
          <w:highlight w:val="green"/>
        </w:rPr>
        <w:t>pose</w:t>
      </w:r>
      <w:r w:rsidRPr="00C94373">
        <w:rPr>
          <w:rStyle w:val="StyleUnderline"/>
          <w:rFonts w:asciiTheme="majorHAnsi" w:hAnsiTheme="majorHAnsi"/>
        </w:rPr>
        <w:t xml:space="preserve"> much </w:t>
      </w:r>
      <w:r w:rsidRPr="008F1387">
        <w:rPr>
          <w:rStyle w:val="StyleUnderline"/>
          <w:rFonts w:asciiTheme="majorHAnsi" w:hAnsiTheme="majorHAnsi"/>
          <w:highlight w:val="green"/>
        </w:rPr>
        <w:t>greater danger</w:t>
      </w:r>
      <w:r w:rsidRPr="00C94373">
        <w:rPr>
          <w:rFonts w:asciiTheme="majorHAnsi" w:hAnsiTheme="majorHAnsi"/>
          <w:sz w:val="16"/>
        </w:rPr>
        <w:t>.</w:t>
      </w:r>
    </w:p>
    <w:p w14:paraId="7B4A0F57" w14:textId="77777777" w:rsidR="00E32622" w:rsidRPr="00C94373" w:rsidRDefault="00E32622" w:rsidP="00E32622">
      <w:pPr>
        <w:rPr>
          <w:rFonts w:asciiTheme="majorHAnsi" w:hAnsiTheme="majorHAnsi"/>
          <w:sz w:val="16"/>
        </w:rPr>
      </w:pPr>
      <w:r w:rsidRPr="00C94373">
        <w:rPr>
          <w:rFonts w:asciiTheme="majorHAnsi" w:hAnsiTheme="majorHAnsi"/>
          <w:sz w:val="16"/>
        </w:rPr>
        <w:t xml:space="preserve">While overwhelming evidence points to SARS-CoV-2 spontaneously spreading to humans, </w:t>
      </w:r>
      <w:r w:rsidRPr="00C94373">
        <w:rPr>
          <w:rStyle w:val="StyleUnderline"/>
          <w:rFonts w:asciiTheme="majorHAnsi" w:hAnsiTheme="majorHAnsi"/>
        </w:rPr>
        <w:t xml:space="preserve">the </w:t>
      </w:r>
      <w:r w:rsidRPr="008F1387">
        <w:rPr>
          <w:rStyle w:val="StyleUnderline"/>
          <w:rFonts w:asciiTheme="majorHAnsi" w:hAnsiTheme="majorHAnsi"/>
          <w:highlight w:val="green"/>
        </w:rPr>
        <w:t>advances in synthetic biology</w:t>
      </w:r>
      <w:r w:rsidRPr="00C94373">
        <w:rPr>
          <w:rStyle w:val="StyleUnderline"/>
          <w:rFonts w:asciiTheme="majorHAnsi" w:hAnsiTheme="majorHAnsi"/>
        </w:rPr>
        <w:t xml:space="preserve"> and the growth </w:t>
      </w:r>
      <w:r w:rsidRPr="008F1387">
        <w:rPr>
          <w:rStyle w:val="StyleUnderline"/>
          <w:rFonts w:asciiTheme="majorHAnsi" w:hAnsiTheme="majorHAnsi"/>
          <w:highlight w:val="green"/>
        </w:rPr>
        <w:t>in</w:t>
      </w:r>
      <w:r w:rsidRPr="00C94373">
        <w:rPr>
          <w:rStyle w:val="StyleUnderline"/>
          <w:rFonts w:asciiTheme="majorHAnsi" w:hAnsiTheme="majorHAnsi"/>
        </w:rPr>
        <w:t xml:space="preserve"> the number of L</w:t>
      </w:r>
      <w:r w:rsidRPr="008F1387">
        <w:rPr>
          <w:rStyle w:val="StyleUnderline"/>
          <w:rFonts w:asciiTheme="majorHAnsi" w:hAnsiTheme="majorHAnsi"/>
          <w:highlight w:val="green"/>
        </w:rPr>
        <w:t>evel 3 and 4 biocontainment</w:t>
      </w:r>
      <w:r w:rsidRPr="00C94373">
        <w:rPr>
          <w:rStyle w:val="StyleUnderline"/>
          <w:rFonts w:asciiTheme="majorHAnsi" w:hAnsiTheme="majorHAnsi"/>
        </w:rPr>
        <w:t xml:space="preserve"> facilities around the world storing deadly viruses</w:t>
      </w:r>
      <w:r w:rsidRPr="00C94373">
        <w:rPr>
          <w:rFonts w:asciiTheme="majorHAnsi" w:hAnsiTheme="majorHAnsi"/>
          <w:sz w:val="16"/>
        </w:rPr>
        <w:t xml:space="preserve">1 </w:t>
      </w:r>
      <w:r w:rsidRPr="00C94373">
        <w:rPr>
          <w:rStyle w:val="StyleUnderline"/>
          <w:rFonts w:asciiTheme="majorHAnsi" w:hAnsiTheme="majorHAnsi"/>
        </w:rPr>
        <w:t xml:space="preserve">mean there is also the very </w:t>
      </w:r>
      <w:r w:rsidRPr="008F1387">
        <w:rPr>
          <w:rStyle w:val="StyleUnderline"/>
          <w:rFonts w:asciiTheme="majorHAnsi" w:hAnsiTheme="majorHAnsi"/>
          <w:highlight w:val="green"/>
        </w:rPr>
        <w:t>real possibility</w:t>
      </w:r>
      <w:r w:rsidRPr="00C94373">
        <w:rPr>
          <w:rStyle w:val="StyleUnderline"/>
          <w:rFonts w:asciiTheme="majorHAnsi" w:hAnsiTheme="majorHAnsi"/>
        </w:rPr>
        <w:t xml:space="preserve"> that in the future, </w:t>
      </w:r>
      <w:r w:rsidRPr="008F1387">
        <w:rPr>
          <w:rStyle w:val="StyleUnderline"/>
          <w:rFonts w:asciiTheme="majorHAnsi" w:hAnsiTheme="majorHAnsi"/>
          <w:highlight w:val="green"/>
        </w:rPr>
        <w:t>bad actors will</w:t>
      </w:r>
      <w:r w:rsidRPr="00C94373">
        <w:rPr>
          <w:rStyle w:val="StyleUnderline"/>
          <w:rFonts w:asciiTheme="majorHAnsi" w:hAnsiTheme="majorHAnsi"/>
        </w:rPr>
        <w:t xml:space="preserve"> try to </w:t>
      </w:r>
      <w:r w:rsidRPr="008F1387">
        <w:rPr>
          <w:rStyle w:val="Emphasis"/>
          <w:rFonts w:asciiTheme="majorHAnsi" w:hAnsiTheme="majorHAnsi"/>
          <w:highlight w:val="green"/>
        </w:rPr>
        <w:t>engineer or steal</w:t>
      </w:r>
      <w:r w:rsidRPr="00C94373">
        <w:rPr>
          <w:rStyle w:val="StyleUnderline"/>
          <w:rFonts w:asciiTheme="majorHAnsi" w:hAnsiTheme="majorHAnsi"/>
        </w:rPr>
        <w:t xml:space="preserve">/obtain a highly transmissible and </w:t>
      </w:r>
      <w:r w:rsidRPr="008F1387">
        <w:rPr>
          <w:rStyle w:val="StyleUnderline"/>
          <w:rFonts w:asciiTheme="majorHAnsi" w:hAnsiTheme="majorHAnsi"/>
          <w:highlight w:val="green"/>
        </w:rPr>
        <w:t>highly virulent virus and unleash</w:t>
      </w:r>
      <w:r w:rsidRPr="00C94373">
        <w:rPr>
          <w:rStyle w:val="StyleUnderline"/>
          <w:rFonts w:asciiTheme="majorHAnsi" w:hAnsiTheme="majorHAnsi"/>
        </w:rPr>
        <w:t xml:space="preserve"> it </w:t>
      </w:r>
      <w:r w:rsidRPr="008F1387">
        <w:rPr>
          <w:rStyle w:val="StyleUnderline"/>
          <w:rFonts w:asciiTheme="majorHAnsi" w:hAnsiTheme="majorHAnsi"/>
          <w:highlight w:val="green"/>
        </w:rPr>
        <w:t>onto the world. Another risk is</w:t>
      </w:r>
      <w:r w:rsidRPr="00C94373">
        <w:rPr>
          <w:rStyle w:val="StyleUnderline"/>
          <w:rFonts w:asciiTheme="majorHAnsi" w:hAnsiTheme="majorHAnsi"/>
        </w:rPr>
        <w:t xml:space="preserve"> </w:t>
      </w:r>
      <w:r w:rsidRPr="008F1387">
        <w:rPr>
          <w:rStyle w:val="Emphasis"/>
          <w:rFonts w:asciiTheme="majorHAnsi" w:hAnsiTheme="majorHAnsi"/>
          <w:highlight w:val="green"/>
        </w:rPr>
        <w:t>accidental releases</w:t>
      </w:r>
      <w:r w:rsidRPr="008F1387">
        <w:rPr>
          <w:rStyle w:val="StyleUnderline"/>
          <w:rFonts w:asciiTheme="majorHAnsi" w:hAnsiTheme="majorHAnsi"/>
          <w:highlight w:val="green"/>
        </w:rPr>
        <w:t xml:space="preserve"> </w:t>
      </w:r>
      <w:r w:rsidRPr="008F1387">
        <w:rPr>
          <w:rStyle w:val="StyleUnderline"/>
          <w:rFonts w:asciiTheme="majorHAnsi" w:hAnsiTheme="majorHAnsi"/>
        </w:rPr>
        <w:t>from</w:t>
      </w:r>
      <w:r w:rsidRPr="00C94373">
        <w:rPr>
          <w:rStyle w:val="StyleUnderline"/>
          <w:rFonts w:asciiTheme="majorHAnsi" w:hAnsiTheme="majorHAnsi"/>
        </w:rPr>
        <w:t xml:space="preserve"> such biocontainment facilities</w:t>
      </w:r>
      <w:r w:rsidRPr="00C94373">
        <w:rPr>
          <w:rFonts w:asciiTheme="majorHAnsi" w:hAnsiTheme="majorHAnsi"/>
          <w:sz w:val="16"/>
        </w:rPr>
        <w:t>.</w:t>
      </w:r>
    </w:p>
    <w:p w14:paraId="633B81FA" w14:textId="77777777" w:rsidR="00E32622" w:rsidRPr="00C94373" w:rsidRDefault="00E32622" w:rsidP="00E32622">
      <w:pPr>
        <w:rPr>
          <w:rFonts w:asciiTheme="majorHAnsi" w:hAnsiTheme="majorHAnsi"/>
          <w:sz w:val="16"/>
        </w:rPr>
      </w:pPr>
      <w:r w:rsidRPr="00C94373">
        <w:rPr>
          <w:rStyle w:val="StyleUnderline"/>
          <w:rFonts w:asciiTheme="majorHAnsi" w:hAnsiTheme="majorHAnsi"/>
        </w:rPr>
        <w:t>COVID-19, a highly transmissible but not very virulent pathogen, has had a devastating global impact</w:t>
      </w:r>
      <w:r w:rsidRPr="00C94373">
        <w:rPr>
          <w:rFonts w:asciiTheme="majorHAnsi" w:hAnsiTheme="majorHAnsi"/>
          <w:sz w:val="16"/>
        </w:rPr>
        <w:t xml:space="preserve">, a fact that will not have gone unnoticed by rogue states and terror organizations. </w:t>
      </w:r>
      <w:r w:rsidRPr="00C94373">
        <w:rPr>
          <w:rStyle w:val="StyleUnderline"/>
          <w:rFonts w:asciiTheme="majorHAnsi" w:hAnsiTheme="majorHAnsi"/>
        </w:rPr>
        <w:t xml:space="preserve">Advances in synthetic biology have created </w:t>
      </w:r>
      <w:r w:rsidRPr="008F1387">
        <w:rPr>
          <w:rStyle w:val="StyleUnderline"/>
          <w:rFonts w:asciiTheme="majorHAnsi" w:hAnsiTheme="majorHAnsi"/>
        </w:rPr>
        <w:t>tools</w:t>
      </w:r>
      <w:r w:rsidRPr="00C94373">
        <w:rPr>
          <w:rStyle w:val="StyleUnderline"/>
          <w:rFonts w:asciiTheme="majorHAnsi" w:hAnsiTheme="majorHAnsi"/>
        </w:rPr>
        <w:t xml:space="preserve"> that could be put to malevolent use. In the last two decades, scientists synthesized the poliovirus from its genetic sequence</w:t>
      </w:r>
      <w:r w:rsidRPr="00C94373">
        <w:rPr>
          <w:rFonts w:asciiTheme="majorHAnsi" w:hAnsiTheme="majorHAnsi"/>
          <w:sz w:val="16"/>
        </w:rPr>
        <w:t xml:space="preserve">,2 </w:t>
      </w:r>
      <w:r w:rsidRPr="00C94373">
        <w:rPr>
          <w:rStyle w:val="StyleUnderline"/>
          <w:rFonts w:asciiTheme="majorHAnsi" w:hAnsiTheme="majorHAnsi"/>
        </w:rPr>
        <w:t>recreated the 1918 Spanish flu virus</w:t>
      </w:r>
      <w:r w:rsidRPr="00C94373">
        <w:rPr>
          <w:rFonts w:asciiTheme="majorHAnsi" w:hAnsiTheme="majorHAnsi"/>
          <w:sz w:val="16"/>
        </w:rPr>
        <w:t xml:space="preserve">,3 </w:t>
      </w:r>
      <w:r w:rsidRPr="00C94373">
        <w:rPr>
          <w:rStyle w:val="StyleUnderline"/>
          <w:rFonts w:asciiTheme="majorHAnsi" w:hAnsiTheme="majorHAnsi"/>
        </w:rPr>
        <w:t xml:space="preserve">and succeeded in </w:t>
      </w:r>
      <w:r w:rsidRPr="00186F5C">
        <w:rPr>
          <w:rStyle w:val="StyleUnderline"/>
          <w:rFonts w:asciiTheme="majorHAnsi" w:hAnsiTheme="majorHAnsi"/>
          <w:b/>
          <w:bCs/>
        </w:rPr>
        <w:t>modifying the H5N1 avian flu virus so that it resulted</w:t>
      </w:r>
      <w:r w:rsidRPr="00186F5C">
        <w:rPr>
          <w:rFonts w:asciiTheme="majorHAnsi" w:hAnsiTheme="majorHAnsi"/>
          <w:sz w:val="16"/>
        </w:rPr>
        <w:t xml:space="preserve"> (in a research laboratory) </w:t>
      </w:r>
      <w:r w:rsidRPr="00186F5C">
        <w:rPr>
          <w:rStyle w:val="StyleUnderline"/>
          <w:rFonts w:asciiTheme="majorHAnsi" w:hAnsiTheme="majorHAnsi"/>
          <w:b/>
          <w:bCs/>
        </w:rPr>
        <w:t>in airborne transmission</w:t>
      </w:r>
      <w:r w:rsidRPr="00C94373">
        <w:rPr>
          <w:rFonts w:asciiTheme="majorHAnsi" w:hAnsiTheme="majorHAnsi"/>
          <w:sz w:val="16"/>
        </w:rPr>
        <w:t xml:space="preserve"> among mammals.4 In the future, </w:t>
      </w:r>
      <w:r w:rsidRPr="00C94373">
        <w:rPr>
          <w:rStyle w:val="StyleUnderline"/>
          <w:rFonts w:asciiTheme="majorHAnsi" w:hAnsiTheme="majorHAnsi"/>
        </w:rPr>
        <w:t xml:space="preserve">we should think of </w:t>
      </w:r>
      <w:r w:rsidRPr="008F1387">
        <w:rPr>
          <w:rStyle w:val="StyleUnderline"/>
          <w:rFonts w:asciiTheme="majorHAnsi" w:hAnsiTheme="majorHAnsi"/>
          <w:highlight w:val="green"/>
        </w:rPr>
        <w:t xml:space="preserve">weaponized biology </w:t>
      </w:r>
      <w:r w:rsidRPr="008F1387">
        <w:rPr>
          <w:rStyle w:val="StyleUnderline"/>
          <w:rFonts w:asciiTheme="majorHAnsi" w:hAnsiTheme="majorHAnsi"/>
        </w:rPr>
        <w:t>as</w:t>
      </w:r>
      <w:r w:rsidRPr="008F1387">
        <w:rPr>
          <w:rStyle w:val="StyleUnderline"/>
          <w:rFonts w:asciiTheme="majorHAnsi" w:hAnsiTheme="majorHAnsi"/>
          <w:highlight w:val="green"/>
        </w:rPr>
        <w:t xml:space="preserve"> </w:t>
      </w:r>
      <w:r w:rsidRPr="008F1387">
        <w:rPr>
          <w:rStyle w:val="Emphasis"/>
          <w:rFonts w:asciiTheme="majorHAnsi" w:hAnsiTheme="majorHAnsi"/>
          <w:highlight w:val="green"/>
        </w:rPr>
        <w:t>no less of an existential threat to the planet than weaponized atomic science</w:t>
      </w:r>
      <w:r w:rsidRPr="00C94373">
        <w:rPr>
          <w:rStyle w:val="StyleUnderline"/>
          <w:rFonts w:asciiTheme="majorHAnsi" w:hAnsiTheme="majorHAnsi"/>
        </w:rPr>
        <w:t xml:space="preserve">. It should also be noted </w:t>
      </w:r>
      <w:r w:rsidRPr="00C94373">
        <w:rPr>
          <w:rStyle w:val="StyleUnderline"/>
          <w:rFonts w:asciiTheme="majorHAnsi" w:hAnsiTheme="majorHAnsi"/>
        </w:rPr>
        <w:lastRenderedPageBreak/>
        <w:t xml:space="preserve">that </w:t>
      </w:r>
      <w:r w:rsidRPr="008F1387">
        <w:rPr>
          <w:rStyle w:val="StyleUnderline"/>
          <w:rFonts w:asciiTheme="majorHAnsi" w:hAnsiTheme="majorHAnsi"/>
          <w:highlight w:val="green"/>
        </w:rPr>
        <w:t>the fear and panic that</w:t>
      </w:r>
      <w:r w:rsidRPr="00C94373">
        <w:rPr>
          <w:rStyle w:val="StyleUnderline"/>
          <w:rFonts w:asciiTheme="majorHAnsi" w:hAnsiTheme="majorHAnsi"/>
        </w:rPr>
        <w:t xml:space="preserve"> even a </w:t>
      </w:r>
      <w:r w:rsidRPr="008F1387">
        <w:rPr>
          <w:rStyle w:val="StyleUnderline"/>
          <w:rFonts w:asciiTheme="majorHAnsi" w:hAnsiTheme="majorHAnsi"/>
          <w:highlight w:val="green"/>
        </w:rPr>
        <w:t>medium-scale bioterror attack could create</w:t>
      </w:r>
      <w:r w:rsidRPr="00C94373">
        <w:rPr>
          <w:rStyle w:val="StyleUnderline"/>
          <w:rFonts w:asciiTheme="majorHAnsi" w:hAnsiTheme="majorHAnsi"/>
        </w:rPr>
        <w:t xml:space="preserve"> could </w:t>
      </w:r>
      <w:r w:rsidRPr="008F1387">
        <w:rPr>
          <w:rStyle w:val="StyleUnderline"/>
          <w:rFonts w:asciiTheme="majorHAnsi" w:hAnsiTheme="majorHAnsi"/>
          <w:highlight w:val="green"/>
        </w:rPr>
        <w:t>have dangerous implications that</w:t>
      </w:r>
      <w:r w:rsidRPr="00C94373">
        <w:rPr>
          <w:rStyle w:val="StyleUnderline"/>
          <w:rFonts w:asciiTheme="majorHAnsi" w:hAnsiTheme="majorHAnsi"/>
        </w:rPr>
        <w:t xml:space="preserve"> may </w:t>
      </w:r>
      <w:r w:rsidRPr="008F1387">
        <w:rPr>
          <w:rStyle w:val="StyleUnderline"/>
          <w:rFonts w:asciiTheme="majorHAnsi" w:hAnsiTheme="majorHAnsi"/>
          <w:highlight w:val="green"/>
        </w:rPr>
        <w:t>rival</w:t>
      </w:r>
      <w:r w:rsidRPr="00C94373">
        <w:rPr>
          <w:rStyle w:val="StyleUnderline"/>
          <w:rFonts w:asciiTheme="majorHAnsi" w:hAnsiTheme="majorHAnsi"/>
        </w:rPr>
        <w:t xml:space="preserve"> or even surpass the </w:t>
      </w:r>
      <w:r w:rsidRPr="008F1387">
        <w:rPr>
          <w:rStyle w:val="StyleUnderline"/>
          <w:rFonts w:asciiTheme="majorHAnsi" w:hAnsiTheme="majorHAnsi"/>
          <w:highlight w:val="green"/>
        </w:rPr>
        <w:t>immediate loss of life</w:t>
      </w:r>
      <w:r w:rsidRPr="008F1387">
        <w:rPr>
          <w:rFonts w:asciiTheme="majorHAnsi" w:hAnsiTheme="majorHAnsi"/>
          <w:sz w:val="16"/>
          <w:highlight w:val="green"/>
        </w:rPr>
        <w:t>.</w:t>
      </w:r>
    </w:p>
    <w:p w14:paraId="7CF639F2" w14:textId="77777777" w:rsidR="00E32622" w:rsidRPr="00C94373" w:rsidRDefault="00E32622" w:rsidP="00E32622">
      <w:pPr>
        <w:rPr>
          <w:rFonts w:asciiTheme="majorHAnsi" w:hAnsiTheme="majorHAnsi"/>
          <w:sz w:val="16"/>
        </w:rPr>
      </w:pPr>
      <w:r w:rsidRPr="00C94373">
        <w:rPr>
          <w:rFonts w:asciiTheme="majorHAnsi" w:hAnsiTheme="majorHAnsi"/>
          <w:sz w:val="16"/>
        </w:rPr>
        <w:t>The Need to Rethink Likelihood</w:t>
      </w:r>
    </w:p>
    <w:p w14:paraId="0D19E8DC" w14:textId="77777777" w:rsidR="00E32622" w:rsidRPr="00C94373" w:rsidRDefault="00E32622" w:rsidP="00E32622">
      <w:pPr>
        <w:rPr>
          <w:rFonts w:asciiTheme="majorHAnsi" w:hAnsiTheme="majorHAnsi"/>
          <w:sz w:val="16"/>
        </w:rPr>
      </w:pPr>
      <w:r w:rsidRPr="00C94373">
        <w:rPr>
          <w:rFonts w:asciiTheme="majorHAnsi" w:hAnsiTheme="majorHAnsi"/>
          <w:sz w:val="16"/>
        </w:rPr>
        <w:t>Given the fact that in late 2019 when, as far as is known, COVID-19 cases first started emerging in China, it had been more than a century since the previous catastrophic outbreak (the 1918-1919 “Spanish flu” pandemic</w:t>
      </w:r>
      <w:proofErr w:type="gramStart"/>
      <w:r w:rsidRPr="00C94373">
        <w:rPr>
          <w:rFonts w:asciiTheme="majorHAnsi" w:hAnsiTheme="majorHAnsi"/>
          <w:sz w:val="16"/>
        </w:rPr>
        <w:t>),d</w:t>
      </w:r>
      <w:proofErr w:type="gramEnd"/>
      <w:r w:rsidRPr="00C94373">
        <w:rPr>
          <w:rFonts w:asciiTheme="majorHAnsi" w:hAnsiTheme="majorHAnsi"/>
          <w:sz w:val="16"/>
        </w:rPr>
        <w:t xml:space="preserve"> it was unsurprising that many thought of such pandemics as a one-in-a-100-year event. Such assumptions should no longer hold. The encroachment of human settlements into areas that had previously been sanctuaries for wildlife5 and the popularity in some parts of the world of markets where people and wild animals are brought into proximity have made it more likely viruses will make the species leap to human </w:t>
      </w:r>
      <w:proofErr w:type="spellStart"/>
      <w:r w:rsidRPr="00C94373">
        <w:rPr>
          <w:rFonts w:asciiTheme="majorHAnsi" w:hAnsiTheme="majorHAnsi"/>
          <w:sz w:val="16"/>
        </w:rPr>
        <w:t>beings.e</w:t>
      </w:r>
      <w:proofErr w:type="spellEnd"/>
      <w:r w:rsidRPr="00C94373">
        <w:rPr>
          <w:rFonts w:asciiTheme="majorHAnsi" w:hAnsiTheme="majorHAnsi"/>
          <w:sz w:val="16"/>
        </w:rPr>
        <w:t xml:space="preserve"> And when they do, as the COVID-19 pandemic illustrated, </w:t>
      </w:r>
      <w:r w:rsidRPr="00C94373">
        <w:rPr>
          <w:rStyle w:val="StyleUnderline"/>
          <w:rFonts w:asciiTheme="majorHAnsi" w:hAnsiTheme="majorHAnsi"/>
        </w:rPr>
        <w:t xml:space="preserve">the </w:t>
      </w:r>
      <w:r w:rsidRPr="00186F5C">
        <w:rPr>
          <w:rStyle w:val="StyleUnderline"/>
          <w:rFonts w:asciiTheme="majorHAnsi" w:hAnsiTheme="majorHAnsi"/>
          <w:highlight w:val="green"/>
        </w:rPr>
        <w:t>interconnectedness</w:t>
      </w:r>
      <w:r w:rsidRPr="00C94373">
        <w:rPr>
          <w:rStyle w:val="StyleUnderline"/>
          <w:rFonts w:asciiTheme="majorHAnsi" w:hAnsiTheme="majorHAnsi"/>
        </w:rPr>
        <w:t xml:space="preserve"> of a world in which millions of people fly each day</w:t>
      </w:r>
      <w:r w:rsidRPr="00C94373">
        <w:rPr>
          <w:rFonts w:asciiTheme="majorHAnsi" w:hAnsiTheme="majorHAnsi"/>
          <w:sz w:val="16"/>
        </w:rPr>
        <w:t xml:space="preserve">6 </w:t>
      </w:r>
      <w:r w:rsidRPr="00186F5C">
        <w:rPr>
          <w:rStyle w:val="StyleUnderline"/>
          <w:rFonts w:asciiTheme="majorHAnsi" w:hAnsiTheme="majorHAnsi"/>
          <w:highlight w:val="green"/>
        </w:rPr>
        <w:t>means</w:t>
      </w:r>
      <w:r w:rsidRPr="00C94373">
        <w:rPr>
          <w:rStyle w:val="StyleUnderline"/>
          <w:rFonts w:asciiTheme="majorHAnsi" w:hAnsiTheme="majorHAnsi"/>
        </w:rPr>
        <w:t xml:space="preserve"> they can </w:t>
      </w:r>
      <w:r w:rsidRPr="00186F5C">
        <w:rPr>
          <w:rStyle w:val="StyleUnderline"/>
          <w:rFonts w:asciiTheme="majorHAnsi" w:hAnsiTheme="majorHAnsi"/>
          <w:highlight w:val="green"/>
        </w:rPr>
        <w:t>spread</w:t>
      </w:r>
      <w:r w:rsidRPr="00C94373">
        <w:rPr>
          <w:rStyle w:val="StyleUnderline"/>
          <w:rFonts w:asciiTheme="majorHAnsi" w:hAnsiTheme="majorHAnsi"/>
        </w:rPr>
        <w:t xml:space="preserve"> </w:t>
      </w:r>
      <w:r w:rsidRPr="00186F5C">
        <w:rPr>
          <w:rStyle w:val="StyleUnderline"/>
          <w:rFonts w:asciiTheme="majorHAnsi" w:hAnsiTheme="majorHAnsi"/>
          <w:highlight w:val="green"/>
        </w:rPr>
        <w:t>very rapidly</w:t>
      </w:r>
      <w:r w:rsidRPr="00186F5C">
        <w:rPr>
          <w:rFonts w:asciiTheme="majorHAnsi" w:hAnsiTheme="majorHAnsi"/>
          <w:sz w:val="16"/>
          <w:highlight w:val="green"/>
        </w:rPr>
        <w:t>.</w:t>
      </w:r>
    </w:p>
    <w:p w14:paraId="360701C9" w14:textId="77777777" w:rsidR="00E32622" w:rsidRPr="00C94373" w:rsidRDefault="00E32622" w:rsidP="00E32622">
      <w:pPr>
        <w:rPr>
          <w:rFonts w:asciiTheme="majorHAnsi" w:hAnsiTheme="majorHAnsi"/>
          <w:sz w:val="16"/>
        </w:rPr>
      </w:pPr>
      <w:r w:rsidRPr="00C94373">
        <w:rPr>
          <w:rStyle w:val="StyleUnderline"/>
          <w:rFonts w:asciiTheme="majorHAnsi" w:hAnsiTheme="majorHAnsi"/>
        </w:rPr>
        <w:t xml:space="preserve">There is also growing concern about </w:t>
      </w:r>
      <w:r w:rsidRPr="00186F5C">
        <w:rPr>
          <w:rStyle w:val="StyleUnderline"/>
          <w:rFonts w:asciiTheme="majorHAnsi" w:hAnsiTheme="majorHAnsi"/>
        </w:rPr>
        <w:t>engineered viruses</w:t>
      </w:r>
      <w:r w:rsidRPr="00C94373">
        <w:rPr>
          <w:rStyle w:val="StyleUnderline"/>
          <w:rFonts w:asciiTheme="majorHAnsi" w:hAnsiTheme="majorHAnsi"/>
        </w:rPr>
        <w:t>. Not only have advances in synthetic biology</w:t>
      </w:r>
      <w:r w:rsidRPr="00C94373">
        <w:rPr>
          <w:rFonts w:asciiTheme="majorHAnsi" w:hAnsiTheme="majorHAnsi"/>
          <w:sz w:val="16"/>
        </w:rPr>
        <w:t xml:space="preserve"> (</w:t>
      </w:r>
      <w:proofErr w:type="spellStart"/>
      <w:r w:rsidRPr="00C94373">
        <w:rPr>
          <w:rFonts w:asciiTheme="majorHAnsi" w:hAnsiTheme="majorHAnsi"/>
          <w:sz w:val="16"/>
        </w:rPr>
        <w:t>SynBio</w:t>
      </w:r>
      <w:proofErr w:type="spellEnd"/>
      <w:r w:rsidRPr="00C94373">
        <w:rPr>
          <w:rFonts w:asciiTheme="majorHAnsi" w:hAnsiTheme="majorHAnsi"/>
          <w:sz w:val="16"/>
        </w:rPr>
        <w:t xml:space="preserve">) </w:t>
      </w:r>
      <w:r w:rsidRPr="00C94373">
        <w:rPr>
          <w:rStyle w:val="StyleUnderline"/>
          <w:rFonts w:asciiTheme="majorHAnsi" w:hAnsiTheme="majorHAnsi"/>
        </w:rPr>
        <w:t xml:space="preserve">created growing capacity for extremely dangerous viruses to be engineered in a laboratory, but the </w:t>
      </w:r>
      <w:r w:rsidRPr="00186F5C">
        <w:rPr>
          <w:rStyle w:val="StyleUnderline"/>
          <w:rFonts w:asciiTheme="majorHAnsi" w:hAnsiTheme="majorHAnsi"/>
          <w:highlight w:val="green"/>
        </w:rPr>
        <w:t>number</w:t>
      </w:r>
      <w:r w:rsidRPr="00C94373">
        <w:rPr>
          <w:rStyle w:val="StyleUnderline"/>
          <w:rFonts w:asciiTheme="majorHAnsi" w:hAnsiTheme="majorHAnsi"/>
        </w:rPr>
        <w:t xml:space="preserve"> of people </w:t>
      </w:r>
      <w:r w:rsidRPr="00186F5C">
        <w:rPr>
          <w:rStyle w:val="StyleUnderline"/>
          <w:rFonts w:asciiTheme="majorHAnsi" w:hAnsiTheme="majorHAnsi"/>
          <w:highlight w:val="green"/>
        </w:rPr>
        <w:t>with access to</w:t>
      </w:r>
      <w:r w:rsidRPr="00C94373">
        <w:rPr>
          <w:rStyle w:val="StyleUnderline"/>
          <w:rFonts w:asciiTheme="majorHAnsi" w:hAnsiTheme="majorHAnsi"/>
        </w:rPr>
        <w:t xml:space="preserve"> potentially </w:t>
      </w:r>
      <w:r w:rsidRPr="00186F5C">
        <w:rPr>
          <w:rStyle w:val="StyleUnderline"/>
          <w:rFonts w:asciiTheme="majorHAnsi" w:hAnsiTheme="majorHAnsi"/>
          <w:highlight w:val="green"/>
        </w:rPr>
        <w:t>dangerous ‘dual use’ tech</w:t>
      </w:r>
      <w:r w:rsidRPr="00C94373">
        <w:rPr>
          <w:rStyle w:val="StyleUnderline"/>
          <w:rFonts w:asciiTheme="majorHAnsi" w:hAnsiTheme="majorHAnsi"/>
        </w:rPr>
        <w:t xml:space="preserve">nology has greatly </w:t>
      </w:r>
      <w:r w:rsidRPr="00186F5C">
        <w:rPr>
          <w:rStyle w:val="StyleUnderline"/>
          <w:rFonts w:asciiTheme="majorHAnsi" w:hAnsiTheme="majorHAnsi"/>
          <w:highlight w:val="green"/>
        </w:rPr>
        <w:t>expanded</w:t>
      </w:r>
      <w:r w:rsidRPr="00C94373">
        <w:rPr>
          <w:rFonts w:asciiTheme="majorHAnsi" w:hAnsiTheme="majorHAnsi"/>
          <w:sz w:val="16"/>
        </w:rPr>
        <w:t xml:space="preserve"> and continues to expand, making malevolent use of such technology ever more likely.</w:t>
      </w:r>
    </w:p>
    <w:p w14:paraId="45DC48E5" w14:textId="77777777" w:rsidR="00E32622" w:rsidRPr="00C94373" w:rsidRDefault="00E32622" w:rsidP="00E32622">
      <w:pPr>
        <w:rPr>
          <w:rFonts w:asciiTheme="majorHAnsi" w:hAnsiTheme="majorHAnsi"/>
          <w:sz w:val="16"/>
        </w:rPr>
      </w:pPr>
      <w:r w:rsidRPr="00C94373">
        <w:rPr>
          <w:rFonts w:asciiTheme="majorHAnsi" w:hAnsiTheme="majorHAnsi"/>
          <w:sz w:val="16"/>
        </w:rPr>
        <w:t>In the August 2020 issue of this publication, scientists at the U.S. Military Academy at West Point warned that:</w:t>
      </w:r>
    </w:p>
    <w:p w14:paraId="2EE560F8" w14:textId="77777777" w:rsidR="00E32622" w:rsidRPr="00C94373" w:rsidRDefault="00E32622" w:rsidP="00E32622">
      <w:pPr>
        <w:rPr>
          <w:rFonts w:asciiTheme="majorHAnsi" w:hAnsiTheme="majorHAnsi"/>
          <w:sz w:val="16"/>
        </w:rPr>
      </w:pPr>
      <w:r w:rsidRPr="00C94373">
        <w:rPr>
          <w:rFonts w:asciiTheme="majorHAnsi" w:hAnsiTheme="majorHAnsi"/>
          <w:sz w:val="16"/>
        </w:rPr>
        <w:t xml:space="preserve">The wide availability of the protocols, procedures, and techniques necessary to produce and modify living organisms combined with an exponential increase in the availability of genetic data is leading to a revolution in science affecting the threat landscape that can be rivaled only by the development of the atomic bomb. As the technology improves, the level of education and skills necessary to engineer biological agents decreases. Whereas only state actors historically had the resources to develop and employ biological weapons, </w:t>
      </w:r>
      <w:proofErr w:type="spellStart"/>
      <w:r w:rsidRPr="00C94373">
        <w:rPr>
          <w:rFonts w:asciiTheme="majorHAnsi" w:hAnsiTheme="majorHAnsi"/>
          <w:sz w:val="16"/>
        </w:rPr>
        <w:t>SynBio</w:t>
      </w:r>
      <w:proofErr w:type="spellEnd"/>
      <w:r w:rsidRPr="00C94373">
        <w:rPr>
          <w:rFonts w:asciiTheme="majorHAnsi" w:hAnsiTheme="majorHAnsi"/>
          <w:sz w:val="16"/>
        </w:rPr>
        <w:t xml:space="preserve"> is changing the threat paradigm.</w:t>
      </w:r>
    </w:p>
    <w:p w14:paraId="30C5D386" w14:textId="77777777" w:rsidR="00E32622" w:rsidRPr="00C94373" w:rsidRDefault="00E32622" w:rsidP="00E32622">
      <w:pPr>
        <w:rPr>
          <w:rFonts w:asciiTheme="majorHAnsi" w:hAnsiTheme="majorHAnsi"/>
          <w:sz w:val="16"/>
        </w:rPr>
      </w:pPr>
      <w:r w:rsidRPr="00C94373">
        <w:rPr>
          <w:rFonts w:asciiTheme="majorHAnsi" w:hAnsiTheme="majorHAnsi"/>
          <w:sz w:val="16"/>
        </w:rPr>
        <w:t xml:space="preserve">The cost threshold of engineering viruses is also lowering, with the West Point scientists warning that </w:t>
      </w:r>
      <w:r w:rsidRPr="00186F5C">
        <w:rPr>
          <w:rStyle w:val="StyleUnderline"/>
          <w:rFonts w:asciiTheme="majorHAnsi" w:hAnsiTheme="majorHAnsi"/>
          <w:highlight w:val="green"/>
        </w:rPr>
        <w:t>synthetic bio</w:t>
      </w:r>
      <w:r w:rsidRPr="00C94373">
        <w:rPr>
          <w:rStyle w:val="StyleUnderline"/>
          <w:rFonts w:asciiTheme="majorHAnsi" w:hAnsiTheme="majorHAnsi"/>
        </w:rPr>
        <w:t xml:space="preserve">logy has “placed the ability to </w:t>
      </w:r>
      <w:r w:rsidRPr="00186F5C">
        <w:rPr>
          <w:rStyle w:val="StyleUnderline"/>
          <w:rFonts w:asciiTheme="majorHAnsi" w:hAnsiTheme="majorHAnsi"/>
          <w:highlight w:val="green"/>
        </w:rPr>
        <w:t>recreate</w:t>
      </w:r>
      <w:r w:rsidRPr="00C94373">
        <w:rPr>
          <w:rStyle w:val="StyleUnderline"/>
          <w:rFonts w:asciiTheme="majorHAnsi" w:hAnsiTheme="majorHAnsi"/>
        </w:rPr>
        <w:t xml:space="preserve"> some of the </w:t>
      </w:r>
      <w:r w:rsidRPr="00186F5C">
        <w:rPr>
          <w:rStyle w:val="StyleUnderline"/>
          <w:rFonts w:asciiTheme="majorHAnsi" w:hAnsiTheme="majorHAnsi"/>
          <w:highlight w:val="green"/>
        </w:rPr>
        <w:t>deadliest</w:t>
      </w:r>
      <w:r w:rsidRPr="00C94373">
        <w:rPr>
          <w:rStyle w:val="StyleUnderline"/>
          <w:rFonts w:asciiTheme="majorHAnsi" w:hAnsiTheme="majorHAnsi"/>
        </w:rPr>
        <w:t xml:space="preserve"> infectious </w:t>
      </w:r>
      <w:r w:rsidRPr="00186F5C">
        <w:rPr>
          <w:rStyle w:val="StyleUnderline"/>
          <w:rFonts w:asciiTheme="majorHAnsi" w:hAnsiTheme="majorHAnsi"/>
          <w:highlight w:val="green"/>
        </w:rPr>
        <w:t>diseases known well within</w:t>
      </w:r>
      <w:r w:rsidRPr="00C94373">
        <w:rPr>
          <w:rStyle w:val="StyleUnderline"/>
          <w:rFonts w:asciiTheme="majorHAnsi" w:hAnsiTheme="majorHAnsi"/>
        </w:rPr>
        <w:t xml:space="preserve"> the grasp of the state-sponsored terrorist and the talented </w:t>
      </w:r>
      <w:r w:rsidRPr="00186F5C">
        <w:rPr>
          <w:rStyle w:val="StyleUnderline"/>
          <w:rFonts w:asciiTheme="majorHAnsi" w:hAnsiTheme="majorHAnsi"/>
          <w:highlight w:val="green"/>
        </w:rPr>
        <w:t>non-state actor</w:t>
      </w:r>
      <w:r w:rsidRPr="00C94373">
        <w:rPr>
          <w:rStyle w:val="StyleUnderline"/>
          <w:rFonts w:asciiTheme="majorHAnsi" w:hAnsiTheme="majorHAnsi"/>
        </w:rPr>
        <w:t>.”</w:t>
      </w:r>
      <w:r w:rsidRPr="00C94373">
        <w:rPr>
          <w:rFonts w:asciiTheme="majorHAnsi" w:hAnsiTheme="majorHAnsi"/>
          <w:sz w:val="16"/>
        </w:rPr>
        <w:t>7</w:t>
      </w:r>
    </w:p>
    <w:p w14:paraId="71134DD4" w14:textId="77777777" w:rsidR="00615F49" w:rsidRDefault="00E32622" w:rsidP="00E32622">
      <w:pPr>
        <w:rPr>
          <w:rStyle w:val="StyleUnderline"/>
          <w:rFonts w:asciiTheme="majorHAnsi" w:hAnsiTheme="majorHAnsi"/>
        </w:rPr>
      </w:pPr>
      <w:r w:rsidRPr="00C94373">
        <w:rPr>
          <w:rFonts w:asciiTheme="majorHAnsi" w:hAnsiTheme="majorHAnsi"/>
          <w:sz w:val="16"/>
        </w:rPr>
        <w:t xml:space="preserve">As already noted, </w:t>
      </w:r>
      <w:r w:rsidRPr="00C94373">
        <w:rPr>
          <w:rStyle w:val="StyleUnderline"/>
          <w:rFonts w:asciiTheme="majorHAnsi" w:hAnsiTheme="majorHAnsi"/>
        </w:rPr>
        <w:t xml:space="preserve">another source of vulnerability is that deadly viruses could be </w:t>
      </w:r>
      <w:r w:rsidRPr="00186F5C">
        <w:rPr>
          <w:rStyle w:val="StyleUnderline"/>
          <w:rFonts w:asciiTheme="majorHAnsi" w:hAnsiTheme="majorHAnsi"/>
          <w:highlight w:val="green"/>
        </w:rPr>
        <w:t>stolen from</w:t>
      </w:r>
      <w:r w:rsidRPr="00C94373">
        <w:rPr>
          <w:rStyle w:val="StyleUnderline"/>
          <w:rFonts w:asciiTheme="majorHAnsi" w:hAnsiTheme="majorHAnsi"/>
        </w:rPr>
        <w:t xml:space="preserve"> or escape from a </w:t>
      </w:r>
      <w:r w:rsidRPr="00186F5C">
        <w:rPr>
          <w:rStyle w:val="StyleUnderline"/>
          <w:rFonts w:asciiTheme="majorHAnsi" w:hAnsiTheme="majorHAnsi"/>
          <w:highlight w:val="green"/>
        </w:rPr>
        <w:t>research lab</w:t>
      </w:r>
      <w:r w:rsidRPr="00C94373">
        <w:rPr>
          <w:rStyle w:val="StyleUnderline"/>
          <w:rFonts w:asciiTheme="majorHAnsi" w:hAnsiTheme="majorHAnsi"/>
        </w:rPr>
        <w:t>oratory</w:t>
      </w:r>
    </w:p>
    <w:p w14:paraId="18AE9214" w14:textId="77777777" w:rsidR="00615F49" w:rsidRDefault="00615F49" w:rsidP="00E32622">
      <w:pPr>
        <w:rPr>
          <w:rStyle w:val="StyleUnderline"/>
          <w:rFonts w:asciiTheme="majorHAnsi" w:hAnsiTheme="majorHAnsi"/>
        </w:rPr>
      </w:pPr>
    </w:p>
    <w:p w14:paraId="305095D2" w14:textId="0C9DB17C" w:rsidR="00E32622" w:rsidRPr="00C94373" w:rsidRDefault="00E32622" w:rsidP="00E32622">
      <w:pPr>
        <w:rPr>
          <w:rFonts w:asciiTheme="majorHAnsi" w:hAnsiTheme="majorHAnsi"/>
          <w:sz w:val="16"/>
        </w:rPr>
      </w:pPr>
      <w:r w:rsidRPr="00C94373">
        <w:rPr>
          <w:rFonts w:asciiTheme="majorHAnsi" w:hAnsiTheme="majorHAnsi"/>
          <w:sz w:val="16"/>
        </w:rPr>
        <w:t xml:space="preserve">. There are now around 50 Biosafety Level 4f facilities around the world, where the deadliest pathogens are stored and worked on, and this figure is set to increase in the next few </w:t>
      </w:r>
      <w:proofErr w:type="spellStart"/>
      <w:proofErr w:type="gramStart"/>
      <w:r w:rsidRPr="00C94373">
        <w:rPr>
          <w:rFonts w:asciiTheme="majorHAnsi" w:hAnsiTheme="majorHAnsi"/>
          <w:sz w:val="16"/>
        </w:rPr>
        <w:t>years.g</w:t>
      </w:r>
      <w:proofErr w:type="spellEnd"/>
      <w:proofErr w:type="gramEnd"/>
      <w:r w:rsidRPr="00C94373">
        <w:rPr>
          <w:rFonts w:asciiTheme="majorHAnsi" w:hAnsiTheme="majorHAnsi"/>
          <w:sz w:val="16"/>
        </w:rPr>
        <w:t xml:space="preserve"> </w:t>
      </w:r>
      <w:r w:rsidRPr="00C94373">
        <w:rPr>
          <w:rStyle w:val="StyleUnderline"/>
          <w:rFonts w:asciiTheme="majorHAnsi" w:hAnsiTheme="majorHAnsi"/>
        </w:rPr>
        <w:t>This is a large increase over the last 30 years, creating bigger risk of a breach</w:t>
      </w:r>
      <w:r w:rsidRPr="00C94373">
        <w:rPr>
          <w:rFonts w:asciiTheme="majorHAnsi" w:hAnsiTheme="majorHAnsi"/>
          <w:sz w:val="16"/>
        </w:rPr>
        <w:t>. Of equal, if not greater concern are the thousands of Biosafety Level 3 labs globally,8 which handle deadly pathogens like COVID-19.9</w:t>
      </w:r>
    </w:p>
    <w:p w14:paraId="1E906079" w14:textId="77777777" w:rsidR="00E32622" w:rsidRPr="00C94373" w:rsidRDefault="00E32622" w:rsidP="00E32622">
      <w:pPr>
        <w:rPr>
          <w:rFonts w:asciiTheme="majorHAnsi" w:hAnsiTheme="majorHAnsi"/>
          <w:sz w:val="16"/>
        </w:rPr>
      </w:pPr>
      <w:r w:rsidRPr="00C94373">
        <w:rPr>
          <w:rFonts w:asciiTheme="majorHAnsi" w:hAnsiTheme="majorHAnsi"/>
          <w:sz w:val="16"/>
        </w:rPr>
        <w:t xml:space="preserve">Given what has been outlined above, </w:t>
      </w:r>
      <w:r w:rsidRPr="00C94373">
        <w:rPr>
          <w:rStyle w:val="StyleUnderline"/>
          <w:rFonts w:asciiTheme="majorHAnsi" w:hAnsiTheme="majorHAnsi"/>
        </w:rPr>
        <w:t xml:space="preserve">the </w:t>
      </w:r>
      <w:r w:rsidRPr="00186F5C">
        <w:rPr>
          <w:rStyle w:val="StyleUnderline"/>
          <w:rFonts w:asciiTheme="majorHAnsi" w:hAnsiTheme="majorHAnsi"/>
          <w:highlight w:val="green"/>
        </w:rPr>
        <w:t>risk of</w:t>
      </w:r>
      <w:r w:rsidRPr="00C94373">
        <w:rPr>
          <w:rStyle w:val="StyleUnderline"/>
          <w:rFonts w:asciiTheme="majorHAnsi" w:hAnsiTheme="majorHAnsi"/>
        </w:rPr>
        <w:t xml:space="preserve"> a </w:t>
      </w:r>
      <w:r w:rsidRPr="00186F5C">
        <w:rPr>
          <w:rStyle w:val="StyleUnderline"/>
          <w:rFonts w:asciiTheme="majorHAnsi" w:hAnsiTheme="majorHAnsi"/>
          <w:highlight w:val="green"/>
        </w:rPr>
        <w:t>future destructive bio</w:t>
      </w:r>
      <w:r w:rsidRPr="00186F5C">
        <w:rPr>
          <w:rStyle w:val="StyleUnderline"/>
          <w:rFonts w:asciiTheme="majorHAnsi" w:hAnsiTheme="majorHAnsi"/>
        </w:rPr>
        <w:t>logical</w:t>
      </w:r>
      <w:r w:rsidRPr="00186F5C">
        <w:rPr>
          <w:rStyle w:val="StyleUnderline"/>
          <w:rFonts w:asciiTheme="majorHAnsi" w:hAnsiTheme="majorHAnsi"/>
          <w:highlight w:val="green"/>
        </w:rPr>
        <w:t xml:space="preserve"> attack</w:t>
      </w:r>
      <w:r w:rsidRPr="00C94373">
        <w:rPr>
          <w:rStyle w:val="StyleUnderline"/>
          <w:rFonts w:asciiTheme="majorHAnsi" w:hAnsiTheme="majorHAnsi"/>
        </w:rPr>
        <w:t xml:space="preserve"> </w:t>
      </w:r>
      <w:r w:rsidRPr="00186F5C">
        <w:rPr>
          <w:rStyle w:val="StyleUnderline"/>
          <w:rFonts w:asciiTheme="majorHAnsi" w:hAnsiTheme="majorHAnsi"/>
          <w:highlight w:val="green"/>
        </w:rPr>
        <w:t>or</w:t>
      </w:r>
      <w:r w:rsidRPr="00C94373">
        <w:rPr>
          <w:rStyle w:val="StyleUnderline"/>
          <w:rFonts w:asciiTheme="majorHAnsi" w:hAnsiTheme="majorHAnsi"/>
        </w:rPr>
        <w:t xml:space="preserve"> another devastating </w:t>
      </w:r>
      <w:r w:rsidRPr="00186F5C">
        <w:rPr>
          <w:rStyle w:val="StyleUnderline"/>
          <w:rFonts w:asciiTheme="majorHAnsi" w:hAnsiTheme="majorHAnsi"/>
        </w:rPr>
        <w:t xml:space="preserve">global </w:t>
      </w:r>
      <w:r w:rsidRPr="00186F5C">
        <w:rPr>
          <w:rStyle w:val="StyleUnderline"/>
          <w:rFonts w:asciiTheme="majorHAnsi" w:hAnsiTheme="majorHAnsi"/>
          <w:highlight w:val="green"/>
        </w:rPr>
        <w:t>pandemic</w:t>
      </w:r>
      <w:r w:rsidRPr="00C94373">
        <w:rPr>
          <w:rStyle w:val="StyleUnderline"/>
          <w:rFonts w:asciiTheme="majorHAnsi" w:hAnsiTheme="majorHAnsi"/>
        </w:rPr>
        <w:t xml:space="preserve"> </w:t>
      </w:r>
      <w:r w:rsidRPr="00186F5C">
        <w:rPr>
          <w:rStyle w:val="StyleUnderline"/>
          <w:rFonts w:asciiTheme="majorHAnsi" w:hAnsiTheme="majorHAnsi"/>
          <w:highlight w:val="green"/>
        </w:rPr>
        <w:t>should no longer be seen as</w:t>
      </w:r>
      <w:r w:rsidRPr="00C94373">
        <w:rPr>
          <w:rStyle w:val="StyleUnderline"/>
          <w:rFonts w:asciiTheme="majorHAnsi" w:hAnsiTheme="majorHAnsi"/>
        </w:rPr>
        <w:t xml:space="preserve"> low. From this point forward, there should </w:t>
      </w:r>
      <w:r w:rsidRPr="00186F5C">
        <w:rPr>
          <w:rStyle w:val="StyleUnderline"/>
          <w:rFonts w:asciiTheme="majorHAnsi" w:hAnsiTheme="majorHAnsi"/>
          <w:highlight w:val="green"/>
        </w:rPr>
        <w:t>no higher priority</w:t>
      </w:r>
      <w:r w:rsidRPr="00C94373">
        <w:rPr>
          <w:rStyle w:val="StyleUnderline"/>
          <w:rFonts w:asciiTheme="majorHAnsi" w:hAnsiTheme="majorHAnsi"/>
        </w:rPr>
        <w:t xml:space="preserve"> </w:t>
      </w:r>
      <w:r w:rsidRPr="00186F5C">
        <w:rPr>
          <w:rStyle w:val="StyleUnderline"/>
          <w:rFonts w:asciiTheme="majorHAnsi" w:hAnsiTheme="majorHAnsi"/>
          <w:highlight w:val="green"/>
        </w:rPr>
        <w:t>for</w:t>
      </w:r>
      <w:r w:rsidRPr="00C94373">
        <w:rPr>
          <w:rStyle w:val="StyleUnderline"/>
          <w:rFonts w:asciiTheme="majorHAnsi" w:hAnsiTheme="majorHAnsi"/>
        </w:rPr>
        <w:t xml:space="preserve"> the </w:t>
      </w:r>
      <w:r w:rsidRPr="00186F5C">
        <w:rPr>
          <w:rStyle w:val="StyleUnderline"/>
          <w:rFonts w:asciiTheme="majorHAnsi" w:hAnsiTheme="majorHAnsi"/>
          <w:highlight w:val="green"/>
        </w:rPr>
        <w:t>international community than biosecurity</w:t>
      </w:r>
      <w:r w:rsidRPr="00C94373">
        <w:rPr>
          <w:rFonts w:asciiTheme="majorHAnsi" w:hAnsiTheme="majorHAnsi"/>
          <w:sz w:val="16"/>
        </w:rPr>
        <w:t>.</w:t>
      </w:r>
    </w:p>
    <w:p w14:paraId="704B06BB" w14:textId="42605002" w:rsidR="00E32622" w:rsidRDefault="00E32622" w:rsidP="00E32622">
      <w:pPr>
        <w:pStyle w:val="Heading2"/>
      </w:pPr>
      <w:r>
        <w:lastRenderedPageBreak/>
        <w:t>3</w:t>
      </w:r>
    </w:p>
    <w:p w14:paraId="438CB838" w14:textId="77777777" w:rsidR="00E32622" w:rsidRDefault="00E32622" w:rsidP="00E32622">
      <w:pPr>
        <w:pStyle w:val="Heading4"/>
      </w:pPr>
      <w:r>
        <w:t xml:space="preserve">Counterplan Text: The member nations of the World Trade Organization ought to agree on specific conditions under which they could issue a compulsory license. </w:t>
      </w:r>
    </w:p>
    <w:p w14:paraId="08841B48" w14:textId="77777777" w:rsidR="00E32622" w:rsidRPr="0097511A" w:rsidRDefault="00E32622" w:rsidP="00E32622"/>
    <w:p w14:paraId="4F1751F4" w14:textId="77777777" w:rsidR="00E32622" w:rsidRDefault="00E32622" w:rsidP="00E32622">
      <w:pPr>
        <w:pStyle w:val="Heading4"/>
      </w:pPr>
      <w:r>
        <w:t xml:space="preserve">Even the threat of compulsory licensing increases access to essential medicine for developing countries </w:t>
      </w:r>
    </w:p>
    <w:p w14:paraId="4CAFCB57" w14:textId="77777777" w:rsidR="00E32622" w:rsidRPr="00112914" w:rsidRDefault="00E32622" w:rsidP="00E32622">
      <w:proofErr w:type="spellStart"/>
      <w:r w:rsidRPr="00112914">
        <w:rPr>
          <w:rStyle w:val="Style13ptBold"/>
        </w:rPr>
        <w:t>Ooms</w:t>
      </w:r>
      <w:proofErr w:type="spellEnd"/>
      <w:r w:rsidRPr="00112914">
        <w:rPr>
          <w:rStyle w:val="Style13ptBold"/>
        </w:rPr>
        <w:t xml:space="preserve"> and </w:t>
      </w:r>
      <w:proofErr w:type="spellStart"/>
      <w:r w:rsidRPr="00112914">
        <w:rPr>
          <w:rStyle w:val="Style13ptBold"/>
        </w:rPr>
        <w:t>Hanefield</w:t>
      </w:r>
      <w:proofErr w:type="spellEnd"/>
      <w:r w:rsidRPr="00112914">
        <w:rPr>
          <w:rStyle w:val="Style13ptBold"/>
        </w:rPr>
        <w:t xml:space="preserve"> 19</w:t>
      </w:r>
      <w:r>
        <w:t xml:space="preserve"> (</w:t>
      </w:r>
      <w:r w:rsidRPr="00112914">
        <w:t>Department of Global Health and Development, Faculty of Public Health and Policy, London School of Hygiene and Tropical Medicine, London, UK</w:t>
      </w:r>
      <w:r>
        <w:t xml:space="preserve">. </w:t>
      </w:r>
      <w:proofErr w:type="spellStart"/>
      <w:r w:rsidRPr="00112914">
        <w:t>Gorik</w:t>
      </w:r>
      <w:proofErr w:type="spellEnd"/>
      <w:r w:rsidRPr="00112914">
        <w:t xml:space="preserve"> </w:t>
      </w:r>
      <w:proofErr w:type="spellStart"/>
      <w:r w:rsidRPr="00112914">
        <w:t>Ooms</w:t>
      </w:r>
      <w:proofErr w:type="spellEnd"/>
      <w:r w:rsidRPr="00112914">
        <w:t xml:space="preserve"> is a human rights lawyer and a global health scholar, Honorary Professor of Global Health Law &amp; Governance at the London School of Hygiene &amp; Tropical Medicine, Adjunct Professor at the Law Faculty of Georgetown University, and Visiting Professor at the Faculty of Medicine and Health Sciences of Ghent University.</w:t>
      </w:r>
      <w:r>
        <w:t xml:space="preserve"> Johanna </w:t>
      </w:r>
      <w:proofErr w:type="spellStart"/>
      <w:r>
        <w:t>Hanefield</w:t>
      </w:r>
      <w:proofErr w:type="spellEnd"/>
      <w:r>
        <w:t xml:space="preserve"> is an </w:t>
      </w:r>
      <w:r w:rsidRPr="00112914">
        <w:t>Associate Professor in Health Policy and Systems Research</w:t>
      </w:r>
      <w:r>
        <w:t xml:space="preserve"> at The London School of Hygiene and Tropical Medicine.), “</w:t>
      </w:r>
      <w:r w:rsidRPr="00112914">
        <w:t xml:space="preserve">Threat of compulsory </w:t>
      </w:r>
      <w:proofErr w:type="spellStart"/>
      <w:r w:rsidRPr="00112914">
        <w:t>licences</w:t>
      </w:r>
      <w:proofErr w:type="spellEnd"/>
      <w:r w:rsidRPr="00112914">
        <w:t xml:space="preserve"> could increase access to essential medicines</w:t>
      </w:r>
      <w:r>
        <w:t xml:space="preserve">”, </w:t>
      </w:r>
      <w:r w:rsidRPr="00112914">
        <w:t>BMJ 2019;365:l2098</w:t>
      </w:r>
      <w:r>
        <w:t xml:space="preserve">, 5-28-19, </w:t>
      </w:r>
      <w:proofErr w:type="spellStart"/>
      <w:r w:rsidRPr="00112914">
        <w:t>doi</w:t>
      </w:r>
      <w:proofErr w:type="spellEnd"/>
      <w:r w:rsidRPr="00112914">
        <w:t xml:space="preserve">: </w:t>
      </w:r>
      <w:hyperlink r:id="rId38" w:history="1">
        <w:r w:rsidRPr="009B3F7F">
          <w:rPr>
            <w:rStyle w:val="Hyperlink"/>
          </w:rPr>
          <w:t>https://doi.org/10.1136/bmj.l2098</w:t>
        </w:r>
      </w:hyperlink>
      <w:r>
        <w:t xml:space="preserve">, </w:t>
      </w:r>
      <w:hyperlink r:id="rId39" w:history="1">
        <w:r w:rsidRPr="009B3F7F">
          <w:rPr>
            <w:rStyle w:val="Hyperlink"/>
          </w:rPr>
          <w:t>https://www.bmj.com/content/365/bmj.l2098</w:t>
        </w:r>
      </w:hyperlink>
      <w:r>
        <w:t xml:space="preserve"> NT</w:t>
      </w:r>
    </w:p>
    <w:p w14:paraId="0F18B04F" w14:textId="77777777" w:rsidR="00E32622" w:rsidRPr="00C45FB1" w:rsidRDefault="00E32622" w:rsidP="00E32622">
      <w:pPr>
        <w:rPr>
          <w:sz w:val="16"/>
        </w:rPr>
      </w:pPr>
      <w:r w:rsidRPr="00857DC7">
        <w:rPr>
          <w:u w:val="single"/>
        </w:rPr>
        <w:t xml:space="preserve">The power of compulsory </w:t>
      </w:r>
      <w:proofErr w:type="spellStart"/>
      <w:r w:rsidRPr="00857DC7">
        <w:rPr>
          <w:u w:val="single"/>
        </w:rPr>
        <w:t>licences</w:t>
      </w:r>
      <w:proofErr w:type="spellEnd"/>
      <w:r w:rsidRPr="00857DC7">
        <w:rPr>
          <w:u w:val="single"/>
        </w:rPr>
        <w:t xml:space="preserve"> is most obvious when governments use them effectively. However, compulsory </w:t>
      </w:r>
      <w:proofErr w:type="spellStart"/>
      <w:r w:rsidRPr="00857DC7">
        <w:rPr>
          <w:u w:val="single"/>
        </w:rPr>
        <w:t>licences</w:t>
      </w:r>
      <w:proofErr w:type="spellEnd"/>
      <w:r w:rsidRPr="00857DC7">
        <w:rPr>
          <w:u w:val="single"/>
        </w:rPr>
        <w:t xml:space="preserve"> also have power when governments warn patent owners that they will use them if necessary</w:t>
      </w:r>
      <w:r w:rsidRPr="00C45FB1">
        <w:rPr>
          <w:u w:val="single"/>
        </w:rPr>
        <w:t>.</w:t>
      </w:r>
      <w:r w:rsidRPr="00C45FB1">
        <w:rPr>
          <w:sz w:val="16"/>
        </w:rPr>
        <w:t xml:space="preserve"> For example, when the US faced the threat of terrorists using anthrax in October 2001, the US secretary of health and social services wanted to stockpile ciprofloxacin, which was the best available treatment for anthrax. Bayer, the patent owner, demanded the usual price for ciprofloxacin, but when the US and Canada declared they might issue a compulsory </w:t>
      </w:r>
      <w:proofErr w:type="spellStart"/>
      <w:r w:rsidRPr="00C45FB1">
        <w:rPr>
          <w:sz w:val="16"/>
        </w:rPr>
        <w:t>licence</w:t>
      </w:r>
      <w:proofErr w:type="spellEnd"/>
      <w:r w:rsidRPr="00C45FB1">
        <w:rPr>
          <w:sz w:val="16"/>
        </w:rPr>
        <w:t xml:space="preserve">, Bayer reduced the price.22 Neither Canada nor the US needed the Doha declaration to threaten Bayer as there was sufficient manufacturing capacity in both countries (and the Doha declaration came a month later). </w:t>
      </w:r>
      <w:proofErr w:type="gramStart"/>
      <w:r w:rsidRPr="00C45FB1">
        <w:rPr>
          <w:u w:val="single"/>
        </w:rPr>
        <w:t>Thus</w:t>
      </w:r>
      <w:proofErr w:type="gramEnd"/>
      <w:r w:rsidRPr="00C45FB1">
        <w:rPr>
          <w:u w:val="single"/>
        </w:rPr>
        <w:t xml:space="preserve"> </w:t>
      </w:r>
      <w:r w:rsidRPr="00857DC7">
        <w:rPr>
          <w:highlight w:val="green"/>
          <w:u w:val="single"/>
        </w:rPr>
        <w:t xml:space="preserve">threatening to use a compulsory </w:t>
      </w:r>
      <w:proofErr w:type="spellStart"/>
      <w:r w:rsidRPr="00857DC7">
        <w:rPr>
          <w:highlight w:val="green"/>
          <w:u w:val="single"/>
        </w:rPr>
        <w:t>licence</w:t>
      </w:r>
      <w:proofErr w:type="spellEnd"/>
      <w:r w:rsidRPr="00857DC7">
        <w:rPr>
          <w:highlight w:val="green"/>
          <w:u w:val="single"/>
        </w:rPr>
        <w:t xml:space="preserve"> may be as effective as formally issuing one. The Doha declaration</w:t>
      </w:r>
      <w:r w:rsidRPr="00C45FB1">
        <w:rPr>
          <w:u w:val="single"/>
        </w:rPr>
        <w:t xml:space="preserve"> solution is cumbersome to apply effectively, but it </w:t>
      </w:r>
      <w:r w:rsidRPr="00857DC7">
        <w:rPr>
          <w:highlight w:val="green"/>
          <w:u w:val="single"/>
        </w:rPr>
        <w:t>does give countries</w:t>
      </w:r>
      <w:r w:rsidRPr="00C45FB1">
        <w:rPr>
          <w:u w:val="single"/>
        </w:rPr>
        <w:t xml:space="preserve">— </w:t>
      </w:r>
      <w:r w:rsidRPr="00857DC7">
        <w:rPr>
          <w:highlight w:val="green"/>
          <w:u w:val="single"/>
        </w:rPr>
        <w:t>even those without domestic manufacturing capacity</w:t>
      </w:r>
      <w:r w:rsidRPr="00C45FB1">
        <w:rPr>
          <w:u w:val="single"/>
        </w:rPr>
        <w:t xml:space="preserve">— </w:t>
      </w:r>
      <w:r w:rsidRPr="00857DC7">
        <w:rPr>
          <w:highlight w:val="green"/>
          <w:u w:val="single"/>
        </w:rPr>
        <w:t xml:space="preserve">the power to threaten to use a compulsory </w:t>
      </w:r>
      <w:proofErr w:type="spellStart"/>
      <w:r w:rsidRPr="00857DC7">
        <w:rPr>
          <w:highlight w:val="green"/>
          <w:u w:val="single"/>
        </w:rPr>
        <w:t>licence</w:t>
      </w:r>
      <w:proofErr w:type="spellEnd"/>
      <w:r w:rsidRPr="00C45FB1">
        <w:rPr>
          <w:u w:val="single"/>
        </w:rPr>
        <w:t>.</w:t>
      </w:r>
      <w:r w:rsidRPr="00C45FB1">
        <w:rPr>
          <w:sz w:val="16"/>
        </w:rPr>
        <w:t xml:space="preserve"> This may have an influence on prices. For example, sofosbuvir is a relatively new and highly effective treatment for hepatitis C, but its high price in some countries has proved controversial. Sofosbuvir came to the market in 2007. According to Iyengar and colleagues, the price of sofosbuvir was $64 680 per treatment in the US and $539 in India in 2015.23 In 2015, no country had issued a compulsory </w:t>
      </w:r>
      <w:proofErr w:type="spellStart"/>
      <w:r w:rsidRPr="00C45FB1">
        <w:rPr>
          <w:sz w:val="16"/>
        </w:rPr>
        <w:t>licence</w:t>
      </w:r>
      <w:proofErr w:type="spellEnd"/>
      <w:r w:rsidRPr="00C45FB1">
        <w:rPr>
          <w:sz w:val="16"/>
        </w:rPr>
        <w:t xml:space="preserve"> for sofosbuvir. The first such </w:t>
      </w:r>
      <w:proofErr w:type="spellStart"/>
      <w:r w:rsidRPr="00C45FB1">
        <w:rPr>
          <w:sz w:val="16"/>
        </w:rPr>
        <w:t>licence</w:t>
      </w:r>
      <w:proofErr w:type="spellEnd"/>
      <w:r w:rsidRPr="00C45FB1">
        <w:rPr>
          <w:sz w:val="16"/>
        </w:rPr>
        <w:t xml:space="preserve"> was issued by the Malaysian government in September 2017.24 Why the disparity in the price of sofosbuvir in the US compared with India? The prices were set by the originator, or by generic manufacturers working with a voluntary </w:t>
      </w:r>
      <w:proofErr w:type="spellStart"/>
      <w:r w:rsidRPr="00C45FB1">
        <w:rPr>
          <w:sz w:val="16"/>
        </w:rPr>
        <w:t>licence</w:t>
      </w:r>
      <w:proofErr w:type="spellEnd"/>
      <w:r w:rsidRPr="00C45FB1">
        <w:rPr>
          <w:sz w:val="16"/>
        </w:rPr>
        <w:t xml:space="preserve"> given by the patent owner. Thus, the “discount” for India, given or allowed by the patent owner, was 99% before any compulsory </w:t>
      </w:r>
      <w:proofErr w:type="spellStart"/>
      <w:r w:rsidRPr="00C45FB1">
        <w:rPr>
          <w:sz w:val="16"/>
        </w:rPr>
        <w:t>licence</w:t>
      </w:r>
      <w:proofErr w:type="spellEnd"/>
      <w:r w:rsidRPr="00C45FB1">
        <w:rPr>
          <w:sz w:val="16"/>
        </w:rPr>
        <w:t xml:space="preserve"> was issued. This is </w:t>
      </w:r>
      <w:proofErr w:type="gramStart"/>
      <w:r w:rsidRPr="00C45FB1">
        <w:rPr>
          <w:sz w:val="16"/>
        </w:rPr>
        <w:t>similar to</w:t>
      </w:r>
      <w:proofErr w:type="gramEnd"/>
      <w:r w:rsidRPr="00C45FB1">
        <w:rPr>
          <w:sz w:val="16"/>
        </w:rPr>
        <w:t xml:space="preserve"> the price reduction of the classic combination antiretroviral therapy, attributed to generic competition.25 We cannot be certain that the risk of a compulsory </w:t>
      </w:r>
      <w:proofErr w:type="spellStart"/>
      <w:r w:rsidRPr="00C45FB1">
        <w:rPr>
          <w:sz w:val="16"/>
        </w:rPr>
        <w:t>licence</w:t>
      </w:r>
      <w:proofErr w:type="spellEnd"/>
      <w:r w:rsidRPr="00C45FB1">
        <w:rPr>
          <w:sz w:val="16"/>
        </w:rPr>
        <w:t xml:space="preserve"> was the main reason for the patent owner of sofosbuvir allowing a 99% discount, but there is no other obvious explanation. India has manufacturers that can produce generic equivalents of sofosbuvir, as does Malaysia. Can countries without manufacturing capacity use the same strategy</w:t>
      </w:r>
      <w:r w:rsidRPr="00857DC7">
        <w:rPr>
          <w:sz w:val="16"/>
        </w:rPr>
        <w:t xml:space="preserve">? </w:t>
      </w:r>
      <w:r w:rsidRPr="00857DC7">
        <w:rPr>
          <w:highlight w:val="green"/>
          <w:u w:val="single"/>
        </w:rPr>
        <w:t xml:space="preserve">Before the </w:t>
      </w:r>
      <w:r w:rsidRPr="00857DC7">
        <w:rPr>
          <w:u w:val="single"/>
        </w:rPr>
        <w:t xml:space="preserve">Doha </w:t>
      </w:r>
      <w:r w:rsidRPr="00857DC7">
        <w:rPr>
          <w:highlight w:val="green"/>
          <w:u w:val="single"/>
        </w:rPr>
        <w:t xml:space="preserve">declaration, patent owners would not have been impressed by a threat to issue a compulsory </w:t>
      </w:r>
      <w:proofErr w:type="spellStart"/>
      <w:r w:rsidRPr="00857DC7">
        <w:rPr>
          <w:highlight w:val="green"/>
          <w:u w:val="single"/>
        </w:rPr>
        <w:t>licence</w:t>
      </w:r>
      <w:proofErr w:type="spellEnd"/>
      <w:r w:rsidRPr="00857DC7">
        <w:rPr>
          <w:highlight w:val="green"/>
          <w:u w:val="single"/>
        </w:rPr>
        <w:t xml:space="preserve"> from a country without </w:t>
      </w:r>
      <w:r w:rsidRPr="00857DC7">
        <w:rPr>
          <w:u w:val="single"/>
        </w:rPr>
        <w:t>domestic</w:t>
      </w:r>
      <w:r w:rsidRPr="00857DC7">
        <w:rPr>
          <w:highlight w:val="green"/>
          <w:u w:val="single"/>
        </w:rPr>
        <w:t xml:space="preserve"> manufacturing capacity.</w:t>
      </w:r>
      <w:r w:rsidRPr="00857DC7">
        <w:rPr>
          <w:sz w:val="16"/>
          <w:highlight w:val="green"/>
        </w:rPr>
        <w:t xml:space="preserve"> </w:t>
      </w:r>
      <w:r w:rsidRPr="00857DC7">
        <w:rPr>
          <w:b/>
          <w:bCs/>
          <w:u w:val="single"/>
        </w:rPr>
        <w:t>Since the declaration, such a threat would be credible</w:t>
      </w:r>
      <w:r w:rsidRPr="00C45FB1">
        <w:rPr>
          <w:sz w:val="16"/>
        </w:rPr>
        <w:t xml:space="preserve">. Although the Doha Declaration solution has been used only once, this was enough to show that it can be done, </w:t>
      </w:r>
      <w:proofErr w:type="gramStart"/>
      <w:r w:rsidRPr="00C45FB1">
        <w:rPr>
          <w:sz w:val="16"/>
        </w:rPr>
        <w:t>as long as</w:t>
      </w:r>
      <w:proofErr w:type="gramEnd"/>
      <w:r w:rsidRPr="00C45FB1">
        <w:rPr>
          <w:sz w:val="16"/>
        </w:rPr>
        <w:t xml:space="preserve"> countries with manufacturing capacity are willing to cooperate. </w:t>
      </w:r>
      <w:proofErr w:type="gramStart"/>
      <w:r w:rsidRPr="00857DC7">
        <w:rPr>
          <w:highlight w:val="green"/>
          <w:u w:val="single"/>
        </w:rPr>
        <w:t>Low and middle income</w:t>
      </w:r>
      <w:proofErr w:type="gramEnd"/>
      <w:r w:rsidRPr="00857DC7">
        <w:rPr>
          <w:highlight w:val="green"/>
          <w:u w:val="single"/>
        </w:rPr>
        <w:t xml:space="preserve"> countries would be in a stronger position if they</w:t>
      </w:r>
      <w:r w:rsidRPr="00C45FB1">
        <w:rPr>
          <w:u w:val="single"/>
        </w:rPr>
        <w:t xml:space="preserve"> declared their commitment to cooperate to make the Doha Declaration solution work.</w:t>
      </w:r>
      <w:r w:rsidRPr="00C45FB1">
        <w:rPr>
          <w:sz w:val="16"/>
        </w:rPr>
        <w:t xml:space="preserve"> </w:t>
      </w:r>
      <w:r w:rsidRPr="00C45FB1">
        <w:rPr>
          <w:u w:val="single"/>
        </w:rPr>
        <w:t xml:space="preserve">One option might be for them to </w:t>
      </w:r>
      <w:r w:rsidRPr="00857DC7">
        <w:rPr>
          <w:highlight w:val="green"/>
          <w:u w:val="single"/>
        </w:rPr>
        <w:t xml:space="preserve">agree on specific conditions under which they would issue compulsory </w:t>
      </w:r>
      <w:proofErr w:type="spellStart"/>
      <w:r w:rsidRPr="00857DC7">
        <w:rPr>
          <w:highlight w:val="green"/>
          <w:u w:val="single"/>
        </w:rPr>
        <w:t>licences</w:t>
      </w:r>
      <w:proofErr w:type="spellEnd"/>
      <w:r w:rsidRPr="00C45FB1">
        <w:rPr>
          <w:u w:val="single"/>
        </w:rPr>
        <w:t xml:space="preserve"> for export based on the Doha declaration</w:t>
      </w:r>
      <w:r w:rsidRPr="00C45FB1">
        <w:rPr>
          <w:sz w:val="16"/>
        </w:rPr>
        <w:t xml:space="preserve">, if required by another member of the alliance.26 </w:t>
      </w:r>
      <w:r w:rsidRPr="00857DC7">
        <w:rPr>
          <w:highlight w:val="green"/>
          <w:u w:val="single"/>
        </w:rPr>
        <w:t xml:space="preserve">This would increase the credibility of </w:t>
      </w:r>
      <w:r w:rsidRPr="00857DC7">
        <w:rPr>
          <w:highlight w:val="green"/>
          <w:u w:val="single"/>
        </w:rPr>
        <w:lastRenderedPageBreak/>
        <w:t xml:space="preserve">threats to issue a compulsory </w:t>
      </w:r>
      <w:proofErr w:type="spellStart"/>
      <w:r w:rsidRPr="00857DC7">
        <w:rPr>
          <w:highlight w:val="green"/>
          <w:u w:val="single"/>
        </w:rPr>
        <w:t>licence</w:t>
      </w:r>
      <w:proofErr w:type="spellEnd"/>
      <w:r w:rsidRPr="00C45FB1">
        <w:rPr>
          <w:u w:val="single"/>
        </w:rPr>
        <w:t xml:space="preserve"> by countries without manufacturing capacity.</w:t>
      </w:r>
      <w:r w:rsidRPr="00C45FB1">
        <w:rPr>
          <w:sz w:val="16"/>
        </w:rPr>
        <w:t xml:space="preserve"> It would also give a signal to generic manufacturers of the potential size of the market, if all countries participating in this alliance would buy from the cheapest provider within the alliance. We should not be naive. As Sell points out, “there is a dizzying array of extra intellectual property protection that is being imposed on developing countries, such as TRIPS Plus agreements, in the form of bilateral agreements, free trade agreements, and plurilateral negotiations such as anti-counterfeiting trade agreements.”27 </w:t>
      </w:r>
      <w:r w:rsidRPr="00C45FB1">
        <w:rPr>
          <w:u w:val="single"/>
        </w:rPr>
        <w:t>The political pressure used by rich countries against poorer countries to dissuade them from using their rights under the TRIPS agreement and the Doha declaration has increased.</w:t>
      </w:r>
      <w:r w:rsidRPr="00C45FB1">
        <w:rPr>
          <w:sz w:val="16"/>
        </w:rPr>
        <w:t xml:space="preserve"> </w:t>
      </w:r>
      <w:r w:rsidRPr="00C45FB1">
        <w:rPr>
          <w:b/>
          <w:bCs/>
          <w:u w:val="single"/>
        </w:rPr>
        <w:t xml:space="preserve">However, the </w:t>
      </w:r>
      <w:r w:rsidRPr="00857DC7">
        <w:rPr>
          <w:b/>
          <w:bCs/>
          <w:highlight w:val="green"/>
          <w:u w:val="single"/>
        </w:rPr>
        <w:t xml:space="preserve">governments of </w:t>
      </w:r>
      <w:proofErr w:type="gramStart"/>
      <w:r w:rsidRPr="00857DC7">
        <w:rPr>
          <w:b/>
          <w:bCs/>
          <w:highlight w:val="green"/>
          <w:u w:val="single"/>
        </w:rPr>
        <w:t>low and middle income</w:t>
      </w:r>
      <w:proofErr w:type="gramEnd"/>
      <w:r w:rsidRPr="00857DC7">
        <w:rPr>
          <w:b/>
          <w:bCs/>
          <w:highlight w:val="green"/>
          <w:u w:val="single"/>
        </w:rPr>
        <w:t xml:space="preserve"> countries</w:t>
      </w:r>
      <w:r w:rsidRPr="00C45FB1">
        <w:rPr>
          <w:b/>
          <w:bCs/>
          <w:u w:val="single"/>
        </w:rPr>
        <w:t xml:space="preserve"> with manufacturing capacity are not as powerless as before the Doha declaration. They </w:t>
      </w:r>
      <w:r w:rsidRPr="00857DC7">
        <w:rPr>
          <w:b/>
          <w:bCs/>
          <w:highlight w:val="green"/>
          <w:u w:val="single"/>
        </w:rPr>
        <w:t xml:space="preserve">can issue compulsory </w:t>
      </w:r>
      <w:proofErr w:type="spellStart"/>
      <w:r w:rsidRPr="00857DC7">
        <w:rPr>
          <w:b/>
          <w:bCs/>
          <w:highlight w:val="green"/>
          <w:u w:val="single"/>
        </w:rPr>
        <w:t>licences</w:t>
      </w:r>
      <w:proofErr w:type="spellEnd"/>
      <w:r w:rsidRPr="00857DC7">
        <w:rPr>
          <w:b/>
          <w:bCs/>
          <w:highlight w:val="green"/>
          <w:u w:val="single"/>
        </w:rPr>
        <w:t xml:space="preserve"> for all medicines needed to protect public health without violating</w:t>
      </w:r>
      <w:r w:rsidRPr="00857DC7">
        <w:rPr>
          <w:b/>
          <w:bCs/>
          <w:u w:val="single"/>
        </w:rPr>
        <w:t xml:space="preserve"> the </w:t>
      </w:r>
      <w:r w:rsidRPr="00857DC7">
        <w:rPr>
          <w:b/>
          <w:bCs/>
          <w:highlight w:val="green"/>
          <w:u w:val="single"/>
        </w:rPr>
        <w:t>TRIPS</w:t>
      </w:r>
      <w:r w:rsidRPr="00C45FB1">
        <w:rPr>
          <w:b/>
          <w:bCs/>
          <w:u w:val="single"/>
        </w:rPr>
        <w:t xml:space="preserve"> agreement</w:t>
      </w:r>
      <w:r w:rsidRPr="00C45FB1">
        <w:rPr>
          <w:u w:val="single"/>
        </w:rPr>
        <w:t xml:space="preserve">. They can declare their intention to help </w:t>
      </w:r>
      <w:proofErr w:type="gramStart"/>
      <w:r w:rsidRPr="00C45FB1">
        <w:rPr>
          <w:u w:val="single"/>
        </w:rPr>
        <w:t>low and middle income</w:t>
      </w:r>
      <w:proofErr w:type="gramEnd"/>
      <w:r w:rsidRPr="00C45FB1">
        <w:rPr>
          <w:u w:val="single"/>
        </w:rPr>
        <w:t xml:space="preserve"> countries without manufacturing capacity and, by doing so, empower these other countries.</w:t>
      </w:r>
      <w:r w:rsidRPr="00C45FB1">
        <w:rPr>
          <w:sz w:val="16"/>
        </w:rPr>
        <w:t xml:space="preserve"> Whether they have the will to confront the likely political pressure is a different matter.</w:t>
      </w:r>
    </w:p>
    <w:p w14:paraId="03EA40C3" w14:textId="46B9ABB7" w:rsidR="00E32622" w:rsidRDefault="00E32622" w:rsidP="00E32622">
      <w:pPr>
        <w:pStyle w:val="Heading2"/>
      </w:pPr>
      <w:r>
        <w:lastRenderedPageBreak/>
        <w:t>Case</w:t>
      </w:r>
    </w:p>
    <w:p w14:paraId="3C718299" w14:textId="77777777" w:rsidR="00E32622" w:rsidRDefault="00E32622" w:rsidP="00E32622">
      <w:pPr>
        <w:pStyle w:val="Heading4"/>
      </w:pPr>
      <w:r>
        <w:t>Turn – IP protections reward medical innovation and most essential medicines aren’t under patents, allowing companies to produce inexpensive generic versions</w:t>
      </w:r>
    </w:p>
    <w:p w14:paraId="69ABEE2A" w14:textId="77777777" w:rsidR="00E32622" w:rsidRPr="003A085F" w:rsidRDefault="00E32622" w:rsidP="00E32622">
      <w:pPr>
        <w:rPr>
          <w:sz w:val="16"/>
        </w:rPr>
      </w:pPr>
      <w:proofErr w:type="spellStart"/>
      <w:r w:rsidRPr="003A085F">
        <w:rPr>
          <w:b/>
          <w:bCs/>
          <w:u w:val="single"/>
        </w:rPr>
        <w:t>Kilberg</w:t>
      </w:r>
      <w:proofErr w:type="spellEnd"/>
      <w:r w:rsidRPr="003A085F">
        <w:rPr>
          <w:b/>
          <w:bCs/>
          <w:u w:val="single"/>
        </w:rPr>
        <w:t xml:space="preserve"> et al 16</w:t>
      </w:r>
      <w:r w:rsidRPr="003A085F">
        <w:rPr>
          <w:sz w:val="16"/>
        </w:rPr>
        <w:t xml:space="preserve"> (William J. </w:t>
      </w:r>
      <w:proofErr w:type="spellStart"/>
      <w:r w:rsidRPr="003A085F">
        <w:rPr>
          <w:sz w:val="16"/>
        </w:rPr>
        <w:t>Kilberg</w:t>
      </w:r>
      <w:proofErr w:type="spellEnd"/>
      <w:r w:rsidRPr="003A085F">
        <w:rPr>
          <w:sz w:val="16"/>
        </w:rPr>
        <w:t xml:space="preserve"> is the most senior partner in the Labor and Employment Law Practice Group at Gibson, Dunn &amp; Crutcher LLP. He has served on the firm’s Executive Committee, five-member Management Committee, and as Partner-in-Charge of the Washington office. He has argued many significant matters before eight United States Courts of Appeals and the United States Supreme Court., James A. </w:t>
      </w:r>
      <w:proofErr w:type="spellStart"/>
      <w:r w:rsidRPr="003A085F">
        <w:rPr>
          <w:sz w:val="16"/>
        </w:rPr>
        <w:t>Paretti</w:t>
      </w:r>
      <w:proofErr w:type="spellEnd"/>
      <w:r w:rsidRPr="003A085F">
        <w:rPr>
          <w:sz w:val="16"/>
        </w:rPr>
        <w:t xml:space="preserve">, Jr. is an experienced management-side employment and labor relations attorney with in-depth political and policy knowledge of labor, pension, healthcare and employment law, </w:t>
      </w:r>
      <w:proofErr w:type="gramStart"/>
      <w:r w:rsidRPr="003A085F">
        <w:rPr>
          <w:sz w:val="16"/>
        </w:rPr>
        <w:t>regulations</w:t>
      </w:r>
      <w:proofErr w:type="gramEnd"/>
      <w:r w:rsidRPr="003A085F">
        <w:rPr>
          <w:sz w:val="16"/>
        </w:rPr>
        <w:t xml:space="preserve"> and legislation. Jim is well versed in all aspects of legislative and political processes with demonstrated knowledge in the substance of federal labor and employment policy. He has over two decades of experience working with federal legislators and policymakers, including former Speaker of the U.S. House of Representatives, Chairmen of the U.S. House Committee on Education and the Workforce, and senior level administration officials., Marisa </w:t>
      </w:r>
      <w:proofErr w:type="spellStart"/>
      <w:r w:rsidRPr="003A085F">
        <w:rPr>
          <w:sz w:val="16"/>
        </w:rPr>
        <w:t>Maleck</w:t>
      </w:r>
      <w:proofErr w:type="spellEnd"/>
      <w:r w:rsidRPr="003A085F">
        <w:rPr>
          <w:sz w:val="16"/>
        </w:rPr>
        <w:t xml:space="preserve"> focuses on litigation, regulatory </w:t>
      </w:r>
      <w:proofErr w:type="gramStart"/>
      <w:r w:rsidRPr="003A085F">
        <w:rPr>
          <w:sz w:val="16"/>
        </w:rPr>
        <w:t>matters</w:t>
      </w:r>
      <w:proofErr w:type="gramEnd"/>
      <w:r w:rsidRPr="003A085F">
        <w:rPr>
          <w:sz w:val="16"/>
        </w:rPr>
        <w:t xml:space="preserve"> and public policy, with a focus on consumer products. As a former senior counsel at a bio-tech company and in private practice, Marisa has substantial experience with and is skilled in providing creative solutions in the face of uncertainty. Marisa represents clients in a variety of matters with a focus on FDA-regulated products like food, beverages, pharmaceuticals, medical devices, wellness products, cosmetics, </w:t>
      </w:r>
      <w:proofErr w:type="gramStart"/>
      <w:r w:rsidRPr="003A085F">
        <w:rPr>
          <w:sz w:val="16"/>
        </w:rPr>
        <w:t>tobacco</w:t>
      </w:r>
      <w:proofErr w:type="gramEnd"/>
      <w:r w:rsidRPr="003A085F">
        <w:rPr>
          <w:sz w:val="16"/>
        </w:rPr>
        <w:t xml:space="preserve"> and cannabis. As a former senior counsel at an FDA-regulated biotech company and as a former partner in King &amp; Spalding’s Litigation and Global Disputes practice group, she handled hundreds of suits in a multi-district litigation, multiple agency inquiries, an FTC lawsuit and 10+ state Attorney Generals actions. ), “The United Nations' Misguided Approach to Healthcare Access”, 9-6-16, The Federalist Society, </w:t>
      </w:r>
      <w:hyperlink r:id="rId40" w:history="1">
        <w:r w:rsidRPr="003A085F">
          <w:rPr>
            <w:rStyle w:val="Hyperlink"/>
            <w:sz w:val="16"/>
          </w:rPr>
          <w:t>https://fedsoc.org/commentary/fedsoc-blog/the-united-nations-misguided-approach-to-healthcare-access</w:t>
        </w:r>
      </w:hyperlink>
      <w:r w:rsidRPr="003A085F">
        <w:rPr>
          <w:sz w:val="16"/>
        </w:rPr>
        <w:t xml:space="preserve"> NT</w:t>
      </w:r>
    </w:p>
    <w:p w14:paraId="03DC9F26" w14:textId="77777777" w:rsidR="00E32622" w:rsidRDefault="00E32622" w:rsidP="00E32622">
      <w:pPr>
        <w:rPr>
          <w:u w:val="single"/>
        </w:rPr>
      </w:pPr>
      <w:r w:rsidRPr="00AC3BFE">
        <w:rPr>
          <w:u w:val="single"/>
        </w:rPr>
        <w:t>Intellectual property (</w:t>
      </w:r>
      <w:r w:rsidRPr="00FD2D8F">
        <w:rPr>
          <w:highlight w:val="green"/>
          <w:u w:val="single"/>
        </w:rPr>
        <w:t>IP</w:t>
      </w:r>
      <w:r w:rsidRPr="00AC3BFE">
        <w:rPr>
          <w:u w:val="single"/>
        </w:rPr>
        <w:t xml:space="preserve">) </w:t>
      </w:r>
      <w:r w:rsidRPr="00FD2D8F">
        <w:rPr>
          <w:highlight w:val="green"/>
          <w:u w:val="single"/>
        </w:rPr>
        <w:t>protections promote innovation and</w:t>
      </w:r>
      <w:r w:rsidRPr="00AC3BFE">
        <w:rPr>
          <w:u w:val="single"/>
        </w:rPr>
        <w:t xml:space="preserve"> spur </w:t>
      </w:r>
      <w:r w:rsidRPr="00FD2D8F">
        <w:rPr>
          <w:highlight w:val="green"/>
          <w:u w:val="single"/>
        </w:rPr>
        <w:t>research and development into life-saving drugs and medical procedures</w:t>
      </w:r>
      <w:r w:rsidRPr="00AC3BFE">
        <w:rPr>
          <w:u w:val="single"/>
        </w:rPr>
        <w:t>.</w:t>
      </w:r>
      <w:r>
        <w:t xml:space="preserve"> Indeed, the existence of robust systems of IP rights in Western industrialized nations is one reason the pharmaceutical industry and medical breakthroughs have flourished there. By contrast, drug companies have struggled in the developing world, where IP protections are either nascent or non-existent. One would think, therefore, that global policy advocates would encourage strong, uniform IP protections to help ensure the continued development of innovate treatments and broader access to health care in emerging markets. But instead of pursuing this sensible course, an obscure United Nations (UN) body called the </w:t>
      </w:r>
      <w:proofErr w:type="gramStart"/>
      <w:r>
        <w:t>High Level</w:t>
      </w:r>
      <w:proofErr w:type="gramEnd"/>
      <w:r>
        <w:t xml:space="preserve"> Panel on Access to Medicines is poised to release a report that is likely to recommend </w:t>
      </w:r>
      <w:r w:rsidRPr="00FD2D8F">
        <w:rPr>
          <w:highlight w:val="green"/>
          <w:u w:val="single"/>
        </w:rPr>
        <w:t>scaling back IP rights</w:t>
      </w:r>
      <w:r w:rsidRPr="00AC3BFE">
        <w:rPr>
          <w:u w:val="single"/>
        </w:rPr>
        <w:t xml:space="preserve"> worldwide. This </w:t>
      </w:r>
      <w:r w:rsidRPr="00FD2D8F">
        <w:rPr>
          <w:highlight w:val="green"/>
          <w:u w:val="single"/>
        </w:rPr>
        <w:t xml:space="preserve">would be a tragedy for millions of </w:t>
      </w:r>
      <w:r w:rsidRPr="00AC3BFE">
        <w:rPr>
          <w:u w:val="single"/>
        </w:rPr>
        <w:t xml:space="preserve">ailing </w:t>
      </w:r>
      <w:r w:rsidRPr="00FD2D8F">
        <w:rPr>
          <w:highlight w:val="green"/>
          <w:u w:val="single"/>
        </w:rPr>
        <w:t>patients around the world</w:t>
      </w:r>
      <w:r w:rsidRPr="00AC3BFE">
        <w:rPr>
          <w:u w:val="single"/>
        </w:rPr>
        <w:t>.</w:t>
      </w:r>
      <w:r>
        <w:rPr>
          <w:u w:val="single"/>
        </w:rPr>
        <w:t xml:space="preserve"> </w:t>
      </w:r>
      <w:r>
        <w:t xml:space="preserve">There is no doubt that a substantial need exists to improve access to medicines to the developing world. Approximately one in three patients in the developing world lack access to basic treatments. </w:t>
      </w:r>
      <w:r w:rsidRPr="00AC3BFE">
        <w:rPr>
          <w:u w:val="single"/>
        </w:rPr>
        <w:t xml:space="preserve">To solve this problem, </w:t>
      </w:r>
      <w:r w:rsidRPr="00FD2D8F">
        <w:rPr>
          <w:highlight w:val="green"/>
          <w:u w:val="single"/>
        </w:rPr>
        <w:t>the UN must focus on substantial barriers to access such as a lack of infrastructure and training</w:t>
      </w:r>
      <w:r w:rsidRPr="00AC3BFE">
        <w:rPr>
          <w:u w:val="single"/>
        </w:rPr>
        <w:t>.</w:t>
      </w:r>
    </w:p>
    <w:p w14:paraId="41D218C5" w14:textId="77777777" w:rsidR="00E32622" w:rsidRDefault="00E32622" w:rsidP="00E32622">
      <w:pPr>
        <w:rPr>
          <w:u w:val="single"/>
        </w:rPr>
      </w:pPr>
    </w:p>
    <w:p w14:paraId="340D1E99" w14:textId="77777777" w:rsidR="00E32622" w:rsidRDefault="00E32622" w:rsidP="00E32622">
      <w:pPr>
        <w:rPr>
          <w:u w:val="single"/>
        </w:rPr>
      </w:pPr>
      <w:r>
        <w:t xml:space="preserve"> Yet the panel appears ready to ignore these barriers by myopically and mistakenly focusing on IP rights. Established last year by UN Secretary General Ban Ki-moon to improve global access to life-saving medications, the Panel was tasked with a mandate “to review and assess proposals and recommend solutions for remedying the policy incoherence between the justifiable rights of inventors, international human rights law, trade rules and public health in the context of health technologies.” Consistent with this charter, the sixteen-member Panel has reviewed proposals to address what it perceives to be a “misalignment” between inventors’ rights and “access to medicines, vaccines, diagnostics and health technologies.” The Panel is currently finalizing a report to the Secretary-General, which includes an analysis of the proposals and its recommendations. The Secretary-General, in turn, plans to make the report available to the </w:t>
      </w:r>
      <w:r>
        <w:lastRenderedPageBreak/>
        <w:t xml:space="preserve">General Assembly, and undertake unspecified further action. Many leaks from the group’s proceedings confirm its plan to emphasize perceived problems with IP rights rather than consider other issues that might hinder access to medicine. The rumors became so pervasive that, in June of this year, the Panel issued an “Official Statement on Speculative Media Reports.” The statement merely avers that the Panel is still working on the report, but it does not in any way deny that the group’s focus is on what it perceives to be a disconnect between access to healthcare and IP rights. The U.S. State Department has encouraged the Panel to shift its narrow focus on IP rights to tackle the real structural and economic problems that prevent access to health care in the developing world. The Panel should heed the State Department’s advice for one simple reason: </w:t>
      </w:r>
      <w:r w:rsidRPr="00FD2D8F">
        <w:rPr>
          <w:highlight w:val="green"/>
          <w:u w:val="single"/>
        </w:rPr>
        <w:t>There is no</w:t>
      </w:r>
      <w:r w:rsidRPr="00AC3BFE">
        <w:rPr>
          <w:u w:val="single"/>
        </w:rPr>
        <w:t xml:space="preserve"> “policy incoherence” or “</w:t>
      </w:r>
      <w:r w:rsidRPr="00FD2D8F">
        <w:rPr>
          <w:highlight w:val="green"/>
          <w:u w:val="single"/>
        </w:rPr>
        <w:t>misalignment</w:t>
      </w:r>
      <w:r w:rsidRPr="00AC3BFE">
        <w:rPr>
          <w:u w:val="single"/>
        </w:rPr>
        <w:t xml:space="preserve">” </w:t>
      </w:r>
      <w:r w:rsidRPr="00FD2D8F">
        <w:rPr>
          <w:highlight w:val="green"/>
          <w:u w:val="single"/>
        </w:rPr>
        <w:t>between IP rights and access to health care</w:t>
      </w:r>
      <w:r w:rsidRPr="00AC3BFE">
        <w:rPr>
          <w:u w:val="single"/>
        </w:rPr>
        <w:t>.</w:t>
      </w:r>
      <w:r>
        <w:rPr>
          <w:u w:val="single"/>
        </w:rPr>
        <w:t xml:space="preserve"> </w:t>
      </w:r>
      <w:r w:rsidRPr="00AC3BFE">
        <w:rPr>
          <w:u w:val="single"/>
        </w:rPr>
        <w:t xml:space="preserve">For starters, </w:t>
      </w:r>
      <w:proofErr w:type="gramStart"/>
      <w:r w:rsidRPr="00FD2D8F">
        <w:rPr>
          <w:highlight w:val="green"/>
          <w:u w:val="single"/>
        </w:rPr>
        <w:t>the vast majority of</w:t>
      </w:r>
      <w:proofErr w:type="gramEnd"/>
      <w:r w:rsidRPr="00FD2D8F">
        <w:rPr>
          <w:highlight w:val="green"/>
          <w:u w:val="single"/>
        </w:rPr>
        <w:t xml:space="preserve"> medicines that have been designated as essential</w:t>
      </w:r>
      <w:r w:rsidRPr="00AC3BFE">
        <w:rPr>
          <w:u w:val="single"/>
        </w:rPr>
        <w:t xml:space="preserve"> by the World Health Organization (WHO)—350 of 375—</w:t>
      </w:r>
      <w:r w:rsidRPr="00FD2D8F">
        <w:rPr>
          <w:highlight w:val="green"/>
          <w:u w:val="single"/>
        </w:rPr>
        <w:t>are not</w:t>
      </w:r>
      <w:r w:rsidRPr="00AC3BFE">
        <w:rPr>
          <w:u w:val="single"/>
        </w:rPr>
        <w:t xml:space="preserve"> even </w:t>
      </w:r>
      <w:r w:rsidRPr="00FD2D8F">
        <w:rPr>
          <w:highlight w:val="green"/>
          <w:u w:val="single"/>
        </w:rPr>
        <w:t>under patents. Rather</w:t>
      </w:r>
      <w:r w:rsidRPr="00AC3BFE">
        <w:rPr>
          <w:u w:val="single"/>
        </w:rPr>
        <w:t xml:space="preserve">, these medicines are currently </w:t>
      </w:r>
      <w:r w:rsidRPr="00FD2D8F">
        <w:rPr>
          <w:highlight w:val="green"/>
          <w:u w:val="single"/>
        </w:rPr>
        <w:t xml:space="preserve">available in </w:t>
      </w:r>
      <w:r w:rsidRPr="00FD2D8F">
        <w:rPr>
          <w:b/>
          <w:bCs/>
          <w:highlight w:val="green"/>
          <w:u w:val="single"/>
        </w:rPr>
        <w:t>relatively inexpensive generic varieties</w:t>
      </w:r>
      <w:r w:rsidRPr="00AC3BFE">
        <w:rPr>
          <w:b/>
          <w:bCs/>
          <w:u w:val="single"/>
        </w:rPr>
        <w:t>.</w:t>
      </w:r>
      <w:r>
        <w:rPr>
          <w:u w:val="single"/>
        </w:rPr>
        <w:t xml:space="preserve"> </w:t>
      </w:r>
      <w:r>
        <w:t xml:space="preserve">In addition, many life-changing breakthroughs in drug research and development are made possible only because of America’s (and other countries’) extensive protections for IP. </w:t>
      </w:r>
      <w:r w:rsidRPr="00AC3BFE">
        <w:rPr>
          <w:u w:val="single"/>
        </w:rPr>
        <w:t xml:space="preserve">These </w:t>
      </w:r>
      <w:r w:rsidRPr="00FD2D8F">
        <w:rPr>
          <w:highlight w:val="green"/>
          <w:u w:val="single"/>
        </w:rPr>
        <w:t>protections grant companies a period of market exclusivity for original products, providing an incentive for companies and their investors to invest billions in research and development of the next generation of medications.</w:t>
      </w:r>
      <w:r>
        <w:t xml:space="preserve"> Indeed, where countries have recently adopted more robust IP protections—such as India and China—pharmaceutical development and partnerships with Western drug companies have flourished and improved access to medicine. </w:t>
      </w:r>
      <w:r w:rsidRPr="00AC3BFE">
        <w:rPr>
          <w:u w:val="single"/>
        </w:rPr>
        <w:t xml:space="preserve">Furthermore, </w:t>
      </w:r>
      <w:r w:rsidRPr="00FD2D8F">
        <w:rPr>
          <w:highlight w:val="green"/>
          <w:u w:val="single"/>
        </w:rPr>
        <w:t>strong IP protections reduce the incentives for companies to develop fake or counterfeit drugs</w:t>
      </w:r>
      <w:r w:rsidRPr="00AC3BFE">
        <w:rPr>
          <w:u w:val="single"/>
        </w:rPr>
        <w:t xml:space="preserve">, thus </w:t>
      </w:r>
      <w:r w:rsidRPr="00FD2D8F">
        <w:rPr>
          <w:highlight w:val="green"/>
          <w:u w:val="single"/>
        </w:rPr>
        <w:t xml:space="preserve">helping to </w:t>
      </w:r>
      <w:r w:rsidRPr="00FD2D8F">
        <w:rPr>
          <w:b/>
          <w:bCs/>
          <w:highlight w:val="green"/>
          <w:u w:val="single"/>
        </w:rPr>
        <w:t>ensure quality control</w:t>
      </w:r>
      <w:r w:rsidRPr="00FD2D8F">
        <w:rPr>
          <w:highlight w:val="green"/>
          <w:u w:val="single"/>
        </w:rPr>
        <w:t xml:space="preserve"> in the developing world</w:t>
      </w:r>
      <w:r w:rsidRPr="00AC3BFE">
        <w:rPr>
          <w:u w:val="single"/>
        </w:rPr>
        <w:t>.</w:t>
      </w:r>
      <w:r>
        <w:rPr>
          <w:u w:val="single"/>
        </w:rPr>
        <w:t xml:space="preserve"> </w:t>
      </w:r>
      <w:r>
        <w:t xml:space="preserve">Ultimately, the Panel’s mandate to root out policy incoherence between IP rights and health care begs the critical question—do IP rights promote or hinder access to drugs and medical treatments in the developing world? The empirical evidence shows that IP rights improve access to health care in poorer countries. </w:t>
      </w:r>
      <w:r w:rsidRPr="00AC3BFE">
        <w:rPr>
          <w:u w:val="single"/>
        </w:rPr>
        <w:t>Therefore, the Panel should reconsider its marching orders and release a report that focuses on addressing the political, economic, and structural barriers to medicine in the developing world, rather than punishing companies that are responsible for putting life-saving products on the market.</w:t>
      </w:r>
    </w:p>
    <w:p w14:paraId="765BB609" w14:textId="77777777" w:rsidR="00E32622" w:rsidRDefault="00E32622" w:rsidP="00E32622">
      <w:pPr>
        <w:pStyle w:val="Heading4"/>
      </w:pPr>
      <w:r>
        <w:t>Patents and IP protections prevent counterfeit drugs from being on the market while encouraging pharma companies to cooperate internationally</w:t>
      </w:r>
    </w:p>
    <w:p w14:paraId="37636B09" w14:textId="77777777" w:rsidR="00E32622" w:rsidRPr="003A085F" w:rsidRDefault="00E32622" w:rsidP="00E32622">
      <w:pPr>
        <w:rPr>
          <w:sz w:val="16"/>
        </w:rPr>
      </w:pPr>
      <w:proofErr w:type="spellStart"/>
      <w:r w:rsidRPr="003A085F">
        <w:rPr>
          <w:b/>
          <w:bCs/>
          <w:u w:val="single"/>
        </w:rPr>
        <w:t>Kilberg</w:t>
      </w:r>
      <w:proofErr w:type="spellEnd"/>
      <w:r w:rsidRPr="003A085F">
        <w:rPr>
          <w:b/>
          <w:bCs/>
          <w:u w:val="single"/>
        </w:rPr>
        <w:t xml:space="preserve"> et al 16</w:t>
      </w:r>
      <w:r w:rsidRPr="003A085F">
        <w:rPr>
          <w:sz w:val="16"/>
        </w:rPr>
        <w:t xml:space="preserve"> (William J. </w:t>
      </w:r>
      <w:proofErr w:type="spellStart"/>
      <w:r w:rsidRPr="003A085F">
        <w:rPr>
          <w:sz w:val="16"/>
        </w:rPr>
        <w:t>Kilberg</w:t>
      </w:r>
      <w:proofErr w:type="spellEnd"/>
      <w:r w:rsidRPr="003A085F">
        <w:rPr>
          <w:sz w:val="16"/>
        </w:rPr>
        <w:t xml:space="preserve"> is the most senior partner in the Labor and Employment Law Practice Group at Gibson, Dunn &amp; Crutcher LLP. He has served on the firm’s Executive Committee, five-member Management Committee, and as Partner-in-Charge of the Washington office. He has argued many significant matters before eight United States Courts of Appeals and the United States Supreme Court., James A. </w:t>
      </w:r>
      <w:proofErr w:type="spellStart"/>
      <w:r w:rsidRPr="003A085F">
        <w:rPr>
          <w:sz w:val="16"/>
        </w:rPr>
        <w:t>Paretti</w:t>
      </w:r>
      <w:proofErr w:type="spellEnd"/>
      <w:r w:rsidRPr="003A085F">
        <w:rPr>
          <w:sz w:val="16"/>
        </w:rPr>
        <w:t xml:space="preserve">, Jr. is an experienced management-side employment and labor relations attorney with in-depth political and policy knowledge of labor, pension, healthcare and employment law, </w:t>
      </w:r>
      <w:proofErr w:type="gramStart"/>
      <w:r w:rsidRPr="003A085F">
        <w:rPr>
          <w:sz w:val="16"/>
        </w:rPr>
        <w:t>regulations</w:t>
      </w:r>
      <w:proofErr w:type="gramEnd"/>
      <w:r w:rsidRPr="003A085F">
        <w:rPr>
          <w:sz w:val="16"/>
        </w:rPr>
        <w:t xml:space="preserve"> and legislation. Jim is well versed in all aspects of legislative and political processes with demonstrated knowledge in the substance of federal labor and employment policy. He has over two decades of experience working with federal legislators and policymakers, including former Speaker of the U.S. House of Representatives, Chairmen of the U.S. House Committee on Education and the Workforce, and senior level administration officials., Marisa </w:t>
      </w:r>
      <w:proofErr w:type="spellStart"/>
      <w:r w:rsidRPr="003A085F">
        <w:rPr>
          <w:sz w:val="16"/>
        </w:rPr>
        <w:t>Maleck</w:t>
      </w:r>
      <w:proofErr w:type="spellEnd"/>
      <w:r w:rsidRPr="003A085F">
        <w:rPr>
          <w:sz w:val="16"/>
        </w:rPr>
        <w:t xml:space="preserve"> focuses on litigation, regulatory </w:t>
      </w:r>
      <w:proofErr w:type="gramStart"/>
      <w:r w:rsidRPr="003A085F">
        <w:rPr>
          <w:sz w:val="16"/>
        </w:rPr>
        <w:t>matters</w:t>
      </w:r>
      <w:proofErr w:type="gramEnd"/>
      <w:r w:rsidRPr="003A085F">
        <w:rPr>
          <w:sz w:val="16"/>
        </w:rPr>
        <w:t xml:space="preserve"> and public policy, with a focus on consumer products. As a former senior counsel at a bio-tech company and in private practice, Marisa has substantial experience with and is skilled in providing creative solutions in the face of uncertainty. Marisa represents clients in a variety of matters with a focus on FDA-regulated products like food, beverages, pharmaceuticals, medical devices, wellness products, cosmetics, </w:t>
      </w:r>
      <w:proofErr w:type="gramStart"/>
      <w:r w:rsidRPr="003A085F">
        <w:rPr>
          <w:sz w:val="16"/>
        </w:rPr>
        <w:t>tobacco</w:t>
      </w:r>
      <w:proofErr w:type="gramEnd"/>
      <w:r w:rsidRPr="003A085F">
        <w:rPr>
          <w:sz w:val="16"/>
        </w:rPr>
        <w:t xml:space="preserve"> and cannabis. As a former senior counsel at an FDA-regulated biotech company and as a former partner in King &amp; Spalding’s Litigation and Global Disputes practice group, she handled hundreds of suits in a multi-district litigation, multiple agency inquiries, an FTC lawsuit and 10+ state Attorney Generals actions. ), “The United Nations' Misguided Approach to Healthcare Access”, 9-6-16, The Federalist Society, </w:t>
      </w:r>
      <w:hyperlink r:id="rId41" w:history="1">
        <w:r w:rsidRPr="003A085F">
          <w:rPr>
            <w:rStyle w:val="Hyperlink"/>
            <w:sz w:val="16"/>
          </w:rPr>
          <w:t>https://fedsoc.org/commentary/fedsoc-blog/the-united-nations-misguided-approach-to-healthcare-access</w:t>
        </w:r>
      </w:hyperlink>
      <w:r w:rsidRPr="003A085F">
        <w:rPr>
          <w:sz w:val="16"/>
        </w:rPr>
        <w:t xml:space="preserve"> NT</w:t>
      </w:r>
    </w:p>
    <w:p w14:paraId="7C0E042B" w14:textId="77777777" w:rsidR="00E32622" w:rsidRDefault="00E32622" w:rsidP="00E32622">
      <w:pPr>
        <w:rPr>
          <w:u w:val="single"/>
        </w:rPr>
      </w:pPr>
      <w:r>
        <w:lastRenderedPageBreak/>
        <w:t xml:space="preserve">Intellectual Property Protections Promote Access to Health Care Far from preventing people from accessing the medicine they </w:t>
      </w:r>
      <w:proofErr w:type="gramStart"/>
      <w:r>
        <w:t>need,</w:t>
      </w:r>
      <w:proofErr w:type="gramEnd"/>
      <w:r>
        <w:t xml:space="preserve"> IP rights promote access to health care in two principal ways. First, IP rights provide scientists and researchers with the necessary incentives to spend time and money to develop life-saving drugs and devices. </w:t>
      </w:r>
      <w:r w:rsidRPr="00AC3BFE">
        <w:rPr>
          <w:b/>
          <w:bCs/>
          <w:u w:val="single"/>
        </w:rPr>
        <w:t xml:space="preserve">Second, </w:t>
      </w:r>
      <w:r w:rsidRPr="003B149C">
        <w:rPr>
          <w:b/>
          <w:bCs/>
          <w:highlight w:val="green"/>
          <w:u w:val="single"/>
        </w:rPr>
        <w:t>patents reduce the incentive to produce counterfeit drugs</w:t>
      </w:r>
      <w:r w:rsidRPr="00AC3BFE">
        <w:rPr>
          <w:b/>
          <w:bCs/>
          <w:u w:val="single"/>
        </w:rPr>
        <w:t>—a critical barrier to access to safe and effective medicine.</w:t>
      </w:r>
      <w:r>
        <w:rPr>
          <w:b/>
          <w:bCs/>
          <w:u w:val="single"/>
        </w:rPr>
        <w:t xml:space="preserve"> </w:t>
      </w:r>
      <w:r>
        <w:t xml:space="preserve">First, IP rights incentivize research and development. </w:t>
      </w:r>
      <w:r w:rsidRPr="00AC3BFE">
        <w:rPr>
          <w:u w:val="single"/>
        </w:rPr>
        <w:t xml:space="preserve">For health care companies, choosing whether to invest in developing and selling a particular medical product or treatment is an incredibly costly gamble. </w:t>
      </w:r>
      <w:r>
        <w:t xml:space="preserve">On average, an American company must spend over $2 billion and invest in a decade of scientific and legal research before regulators approve its product for the marketplace. The federal Food and Drug Administration as well as state agencies set out complex and demanding standards by which drugs and medical devices must be tested and developed. Companies must also invest time and money in determining whether their product or some part of their product already exists. And even after all that, only one in 12 health care products </w:t>
      </w:r>
      <w:proofErr w:type="gramStart"/>
      <w:r>
        <w:t>actually make</w:t>
      </w:r>
      <w:proofErr w:type="gramEnd"/>
      <w:r>
        <w:t xml:space="preserve"> it to the market—let alone turn a profit. </w:t>
      </w:r>
      <w:r w:rsidRPr="003B149C">
        <w:rPr>
          <w:highlight w:val="green"/>
          <w:u w:val="single"/>
        </w:rPr>
        <w:t>IP rights</w:t>
      </w:r>
      <w:r w:rsidRPr="00AC3BFE">
        <w:rPr>
          <w:u w:val="single"/>
        </w:rPr>
        <w:t xml:space="preserve"> therefore </w:t>
      </w:r>
      <w:r w:rsidRPr="003B149C">
        <w:rPr>
          <w:highlight w:val="green"/>
          <w:u w:val="single"/>
        </w:rPr>
        <w:t>provide</w:t>
      </w:r>
      <w:r w:rsidRPr="00AC3BFE">
        <w:rPr>
          <w:u w:val="single"/>
        </w:rPr>
        <w:t xml:space="preserve"> some </w:t>
      </w:r>
      <w:r w:rsidRPr="00AC3BFE">
        <w:rPr>
          <w:b/>
          <w:bCs/>
          <w:u w:val="single"/>
        </w:rPr>
        <w:t xml:space="preserve">legal </w:t>
      </w:r>
      <w:r w:rsidRPr="003B149C">
        <w:rPr>
          <w:b/>
          <w:bCs/>
          <w:highlight w:val="green"/>
          <w:u w:val="single"/>
        </w:rPr>
        <w:t>certainty</w:t>
      </w:r>
      <w:r w:rsidRPr="003B149C">
        <w:rPr>
          <w:highlight w:val="green"/>
          <w:u w:val="single"/>
        </w:rPr>
        <w:t xml:space="preserve"> that a successful company would be able to protect this profit should it materialize</w:t>
      </w:r>
      <w:r w:rsidRPr="00AC3BFE">
        <w:rPr>
          <w:u w:val="single"/>
        </w:rPr>
        <w:t>.</w:t>
      </w:r>
    </w:p>
    <w:p w14:paraId="40C2E5E6" w14:textId="77777777" w:rsidR="00E32622" w:rsidRDefault="00E32622" w:rsidP="00E32622">
      <w:pPr>
        <w:rPr>
          <w:u w:val="single"/>
        </w:rPr>
      </w:pPr>
    </w:p>
    <w:p w14:paraId="5BFD5FA0" w14:textId="183B306F" w:rsidR="00E32622" w:rsidRPr="00E32622" w:rsidRDefault="00E32622" w:rsidP="00E32622">
      <w:pPr>
        <w:rPr>
          <w:u w:val="single"/>
        </w:rPr>
      </w:pPr>
      <w:r>
        <w:rPr>
          <w:u w:val="single"/>
        </w:rPr>
        <w:t xml:space="preserve"> </w:t>
      </w:r>
      <w:r>
        <w:t xml:space="preserve">Experts confirm that companies tend to invest and develop in countries with strong IP protections. As former U.S. Patent and Trademark Office Director David </w:t>
      </w:r>
      <w:proofErr w:type="spellStart"/>
      <w:r>
        <w:t>Kappos</w:t>
      </w:r>
      <w:proofErr w:type="spellEnd"/>
      <w:r>
        <w:t xml:space="preserve"> explained: “Far from being a roadblock, patents can be the currency of innovation that helps disseminate advanced technology in the developing world. Regardless of global destination, most high-tech goods are manufactured in a handful of countries which have functioning patent systems. Delivering innovative products to Africa, Southeast Asia, South America, or elsewhere thus requires legal rights in the manufacturing centers of the world. Patents enable business relationships that are otherwise difficult or impossible by encapsulating these legal rights into manageable assets.” Recent developments in India, China and Brazil prove </w:t>
      </w:r>
      <w:proofErr w:type="spellStart"/>
      <w:r>
        <w:t>Kappos’s</w:t>
      </w:r>
      <w:proofErr w:type="spellEnd"/>
      <w:r>
        <w:t xml:space="preserve"> observation. Since the mid-1990s, the World Trade Organization’s agreement on Trade-Related Aspects of Intellectual Property Rights (TRIPs) has governed the international IP system. In 2005, India and China rewrote their domestic laws and became compliant with TRIPS. Prior to this development, Indian and Chinese pharmaceutical companies primarily manufactured generic versions of Western drugs. But </w:t>
      </w:r>
      <w:r w:rsidRPr="00AC3BFE">
        <w:rPr>
          <w:u w:val="single"/>
        </w:rPr>
        <w:t>since the adoption of TRIPs, with IP protections firmly in place, companies within the two countries have been extremely successful in developing their own products.</w:t>
      </w:r>
      <w:r>
        <w:t xml:space="preserve"> Indian companies, for example, have developed vaccines for H1N1 influenza and rotavirus. And a Chinese company recently developed a medication for a type of lymph-node cancer. </w:t>
      </w:r>
      <w:r w:rsidRPr="003B149C">
        <w:rPr>
          <w:highlight w:val="green"/>
        </w:rPr>
        <w:t>Stronger IP protections have</w:t>
      </w:r>
      <w:r>
        <w:t xml:space="preserve"> also </w:t>
      </w:r>
      <w:r w:rsidRPr="003B149C">
        <w:rPr>
          <w:b/>
          <w:bCs/>
          <w:highlight w:val="green"/>
          <w:u w:val="single"/>
        </w:rPr>
        <w:t>fostered business relationships between Chinese and Indian companies and Western pharmaceutical companies.</w:t>
      </w:r>
      <w:r>
        <w:t xml:space="preserve"> Global research and development companies, including Bristol-Myers Squibb, Daiichi Sankyo, GlaxoSmithKline, and Sanofi-Aventis now all have partnerships with Indian companies. The same is true in China: Hutchison China </w:t>
      </w:r>
      <w:proofErr w:type="spellStart"/>
      <w:r>
        <w:t>MediTech</w:t>
      </w:r>
      <w:proofErr w:type="spellEnd"/>
      <w:r>
        <w:t xml:space="preserve"> is now working with AstraZeneca and Eli Lilly to research cancer drugs. Brazil has enjoyed similar successes. After it adopted product patent protections in 1996, numerous pharmaceutical companies began operating there. Experts also generally agree that patents promote access to medicine in developing countries, rather than hinder it. Health Issues India, an online joint initiative of various consultancy groups with an interest in Indian policy issues, recently commissioned a series of reports on access to healthcare. Health Issues India </w:t>
      </w:r>
      <w:r>
        <w:lastRenderedPageBreak/>
        <w:t xml:space="preserve">interviewed 28 public health officials, academics, and advocates in Brazil, Kenya, and Senegal. Of the 28, only one—a Brazilian AIDS activist—identified patents as part of the problem. By contrast, a number of these experts credited patents as indispensable to promoting access to healthcare. As detailed below, most experts agreed that problems such as a lack of infrastructure and education were the principal factors that created barriers to health-care access. </w:t>
      </w:r>
      <w:r w:rsidRPr="00AC3BFE">
        <w:rPr>
          <w:u w:val="single"/>
        </w:rPr>
        <w:t>Another study by Margaret Kyle and Yi Qian examined the effect of pharmaceutical patent protection on the speed of drug launch, price, and quantity in 60 countries from 2000 to 2013.</w:t>
      </w:r>
      <w:r>
        <w:t xml:space="preserve"> The study concluded, among other things, </w:t>
      </w:r>
      <w:r w:rsidRPr="00AC3BFE">
        <w:rPr>
          <w:b/>
          <w:bCs/>
          <w:u w:val="single"/>
        </w:rPr>
        <w:t xml:space="preserve">that </w:t>
      </w:r>
      <w:r w:rsidRPr="003B149C">
        <w:rPr>
          <w:b/>
          <w:bCs/>
          <w:highlight w:val="green"/>
          <w:u w:val="single"/>
        </w:rPr>
        <w:t>stronger IP rights can increase the availability of new treatments to patient populations in developing countries</w:t>
      </w:r>
      <w:r>
        <w:t xml:space="preserve">. </w:t>
      </w:r>
      <w:proofErr w:type="gramStart"/>
      <w:r>
        <w:t>In particular, these</w:t>
      </w:r>
      <w:proofErr w:type="gramEnd"/>
      <w:r>
        <w:t xml:space="preserve"> experts found that </w:t>
      </w:r>
      <w:r w:rsidRPr="003B149C">
        <w:rPr>
          <w:highlight w:val="green"/>
          <w:u w:val="single"/>
        </w:rPr>
        <w:t xml:space="preserve">IP protections are associated with a </w:t>
      </w:r>
      <w:r w:rsidRPr="003B149C">
        <w:rPr>
          <w:b/>
          <w:bCs/>
          <w:highlight w:val="green"/>
          <w:u w:val="single"/>
        </w:rPr>
        <w:t>decrease in the price premium</w:t>
      </w:r>
      <w:r w:rsidRPr="003B149C">
        <w:rPr>
          <w:highlight w:val="green"/>
          <w:u w:val="single"/>
        </w:rPr>
        <w:t xml:space="preserve"> of patented drugs</w:t>
      </w:r>
      <w:r w:rsidRPr="00AC3BFE">
        <w:rPr>
          <w:u w:val="single"/>
        </w:rPr>
        <w:t>, and that patents are generally associated with an earlier launch of new products and higher sales.</w:t>
      </w:r>
      <w:r>
        <w:rPr>
          <w:u w:val="single"/>
        </w:rPr>
        <w:t xml:space="preserve"> </w:t>
      </w:r>
      <w:r>
        <w:t xml:space="preserve">In short, far from impeding access to medicine, IP protections have been empirically shown to encourage the development of life-saving drugs, therapies, medical devices, and protocols. Second, as many experts recognize, </w:t>
      </w:r>
      <w:r w:rsidRPr="003B149C">
        <w:rPr>
          <w:b/>
          <w:bCs/>
          <w:highlight w:val="green"/>
          <w:u w:val="single"/>
        </w:rPr>
        <w:t>strong IP protections inhibit the production and distribution of counterfeit and fake drugs.</w:t>
      </w:r>
      <w:r>
        <w:t xml:space="preserve"> The WHO estimates that approximately 10 percent of drugs sold globally are counterfeit, and </w:t>
      </w:r>
      <w:r w:rsidRPr="00AC3BFE">
        <w:rPr>
          <w:u w:val="single"/>
        </w:rPr>
        <w:t>some reports estimate that 50-70% of drugs sold in developing countries are counterfeit. Fake drugs pose a serious health risk: the WHO has found that as many as 20% of the million annual malaria-related deaths may be attributed to counterfeit medicines.</w:t>
      </w:r>
      <w:r>
        <w:rPr>
          <w:u w:val="single"/>
        </w:rPr>
        <w:t xml:space="preserve"> </w:t>
      </w:r>
      <w:r>
        <w:t>The WHO has also found that it is easier to counterfeit drugs where there is—among other things—a lack of effective IP protections and weak regulatory controls. The threat of government enforcement actions and private suits go a long way in discouraging counterfeiting. Unsurprisingly, experts have criticized the UN Panel for “</w:t>
      </w:r>
      <w:proofErr w:type="spellStart"/>
      <w:r>
        <w:t>undermin</w:t>
      </w:r>
      <w:proofErr w:type="spellEnd"/>
      <w:r>
        <w:t>[</w:t>
      </w:r>
      <w:proofErr w:type="spellStart"/>
      <w:r>
        <w:t>ing</w:t>
      </w:r>
      <w:proofErr w:type="spellEnd"/>
      <w:r>
        <w:t xml:space="preserve">] the intellectual property rights architecture that . . . protects patients from counterfeit medicines.” As Dr. Kristina </w:t>
      </w:r>
      <w:proofErr w:type="spellStart"/>
      <w:r>
        <w:t>Lybecker</w:t>
      </w:r>
      <w:proofErr w:type="spellEnd"/>
      <w:r>
        <w:t>—an author of a recent Organization for Economic Co-Operation and Development report—recently stated: “</w:t>
      </w:r>
      <w:r w:rsidRPr="00BD1B9E">
        <w:rPr>
          <w:u w:val="single"/>
        </w:rPr>
        <w:t>Given the devastating impact of counterfeit medicines on patients and the importance of intellectual property protection in combating pharmaceutical counterfeiting, it is troubling that the UN High Level Panel seems poised to prevent a series of recommendations that will undermine public health under the guise of enhancing access. Without the assurance of quality medicines, access is meaningless.”</w:t>
      </w:r>
    </w:p>
    <w:sectPr w:rsidR="00E32622" w:rsidRPr="00E3262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9B97E3F"/>
    <w:multiLevelType w:val="hybridMultilevel"/>
    <w:tmpl w:val="250C811E"/>
    <w:lvl w:ilvl="0" w:tplc="62803C84">
      <w:start w:val="30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D1706A"/>
    <w:multiLevelType w:val="hybridMultilevel"/>
    <w:tmpl w:val="002E373C"/>
    <w:lvl w:ilvl="0" w:tplc="5C7A0C2A">
      <w:start w:val="3"/>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B2563"/>
    <w:rsid w:val="000029E3"/>
    <w:rsid w:val="000029E8"/>
    <w:rsid w:val="00004225"/>
    <w:rsid w:val="000066CA"/>
    <w:rsid w:val="00007264"/>
    <w:rsid w:val="000076A9"/>
    <w:rsid w:val="00014FAD"/>
    <w:rsid w:val="00015D2A"/>
    <w:rsid w:val="0002490B"/>
    <w:rsid w:val="00026465"/>
    <w:rsid w:val="00030204"/>
    <w:rsid w:val="000312A0"/>
    <w:rsid w:val="000312F8"/>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4FE8"/>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7E0"/>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C0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F07"/>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5F4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2390"/>
    <w:rsid w:val="007374A1"/>
    <w:rsid w:val="00752712"/>
    <w:rsid w:val="00753A84"/>
    <w:rsid w:val="007611F5"/>
    <w:rsid w:val="007619E4"/>
    <w:rsid w:val="00761E75"/>
    <w:rsid w:val="0076495E"/>
    <w:rsid w:val="00765FC8"/>
    <w:rsid w:val="00775694"/>
    <w:rsid w:val="007872D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3D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0CB"/>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2563"/>
    <w:rsid w:val="00AB48D3"/>
    <w:rsid w:val="00AE0243"/>
    <w:rsid w:val="00AE1BAD"/>
    <w:rsid w:val="00AE2124"/>
    <w:rsid w:val="00AE24BC"/>
    <w:rsid w:val="00AE3E3F"/>
    <w:rsid w:val="00AF2516"/>
    <w:rsid w:val="00AF4760"/>
    <w:rsid w:val="00AF55D4"/>
    <w:rsid w:val="00B01067"/>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47EC"/>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2622"/>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AD2FE2"/>
  <w14:defaultImageDpi w14:val="300"/>
  <w15:docId w15:val="{500879AD-39A5-394C-928A-C77A7D7E3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B256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B25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B256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B256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AB256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B25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2563"/>
  </w:style>
  <w:style w:type="character" w:customStyle="1" w:styleId="Heading1Char">
    <w:name w:val="Heading 1 Char"/>
    <w:aliases w:val="Pocket Char"/>
    <w:basedOn w:val="DefaultParagraphFont"/>
    <w:link w:val="Heading1"/>
    <w:uiPriority w:val="9"/>
    <w:rsid w:val="00AB256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B256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B2563"/>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AB256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AB2563"/>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B"/>
    <w:basedOn w:val="DefaultParagraphFont"/>
    <w:uiPriority w:val="1"/>
    <w:qFormat/>
    <w:rsid w:val="00AB2563"/>
    <w:rPr>
      <w:b w:val="0"/>
      <w:sz w:val="22"/>
      <w:u w:val="single"/>
    </w:rPr>
  </w:style>
  <w:style w:type="character" w:styleId="Emphasis">
    <w:name w:val="Emphasis"/>
    <w:aliases w:val="emphasis in card,CD Card,Minimized,minimized,Evidence,Highlighted,tag2,Size 10,ED - Tag,emphasis,Underlined,Bold Underline,Emphasis!!,small,Qualifications,Heading 3 Char1,Char Char Char,Char Char Char Char Char Char Char Char Char1,qualificatio,s"/>
    <w:basedOn w:val="DefaultParagraphFont"/>
    <w:link w:val="textbold"/>
    <w:uiPriority w:val="20"/>
    <w:qFormat/>
    <w:rsid w:val="00AB256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B2563"/>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Read,cite"/>
    <w:basedOn w:val="DefaultParagraphFont"/>
    <w:link w:val="NoSpacing"/>
    <w:uiPriority w:val="99"/>
    <w:unhideWhenUsed/>
    <w:rsid w:val="00AB2563"/>
    <w:rPr>
      <w:color w:val="auto"/>
      <w:u w:val="none"/>
    </w:rPr>
  </w:style>
  <w:style w:type="paragraph" w:styleId="DocumentMap">
    <w:name w:val="Document Map"/>
    <w:basedOn w:val="Normal"/>
    <w:link w:val="DocumentMapChar"/>
    <w:uiPriority w:val="99"/>
    <w:semiHidden/>
    <w:unhideWhenUsed/>
    <w:rsid w:val="00AB256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B2563"/>
    <w:rPr>
      <w:rFonts w:ascii="Lucida Grande" w:hAnsi="Lucida Grande" w:cs="Lucida Grande"/>
    </w:rPr>
  </w:style>
  <w:style w:type="paragraph" w:customStyle="1" w:styleId="textbold">
    <w:name w:val="text bold"/>
    <w:basedOn w:val="Normal"/>
    <w:link w:val="Emphasis"/>
    <w:uiPriority w:val="20"/>
    <w:qFormat/>
    <w:rsid w:val="00AB2563"/>
    <w:pP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AB256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AB2563"/>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E32622"/>
    <w:pPr>
      <w:ind w:left="720"/>
      <w:contextualSpacing/>
    </w:pPr>
  </w:style>
  <w:style w:type="paragraph" w:customStyle="1" w:styleId="p">
    <w:name w:val="p"/>
    <w:basedOn w:val="Normal"/>
    <w:rsid w:val="00E32622"/>
    <w:pPr>
      <w:spacing w:before="100" w:beforeAutospacing="1" w:after="100" w:afterAutospacing="1"/>
    </w:pPr>
  </w:style>
  <w:style w:type="character" w:styleId="Strong">
    <w:name w:val="Strong"/>
    <w:basedOn w:val="DefaultParagraphFont"/>
    <w:uiPriority w:val="22"/>
    <w:qFormat/>
    <w:rsid w:val="00E326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books/NBK202526/" TargetMode="External"/><Relationship Id="rId18" Type="http://schemas.openxmlformats.org/officeDocument/2006/relationships/hyperlink" Target="https://www.ncbi.nlm.nih.gov/books/NBK202526/" TargetMode="External"/><Relationship Id="rId26" Type="http://schemas.openxmlformats.org/officeDocument/2006/relationships/hyperlink" Target="https://www.ncbi.nlm.nih.gov/pmc/articles/PMC7104605/" TargetMode="External"/><Relationship Id="rId39" Type="http://schemas.openxmlformats.org/officeDocument/2006/relationships/hyperlink" Target="https://www.bmj.com/content/365/bmj.l2098" TargetMode="External"/><Relationship Id="rId21" Type="http://schemas.openxmlformats.org/officeDocument/2006/relationships/hyperlink" Target="https://www.ncbi.nlm.nih.gov/books/NBK202526/figure/fig_2_2/?report=objectonly" TargetMode="External"/><Relationship Id="rId34" Type="http://schemas.openxmlformats.org/officeDocument/2006/relationships/hyperlink" Target="https://www.ncbi.nlm.nih.gov/pmc/articles/PMC7104605/"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cbi.nlm.nih.gov/books/NBK202526/" TargetMode="External"/><Relationship Id="rId20" Type="http://schemas.openxmlformats.org/officeDocument/2006/relationships/hyperlink" Target="https://www.ncbi.nlm.nih.gov/books/NBK202526/" TargetMode="External"/><Relationship Id="rId29" Type="http://schemas.openxmlformats.org/officeDocument/2006/relationships/hyperlink" Target="https://www.ncbi.nlm.nih.gov/pmc/articles/PMC7104605/" TargetMode="External"/><Relationship Id="rId41" Type="http://schemas.openxmlformats.org/officeDocument/2006/relationships/hyperlink" Target="https://fedsoc.org/commentary/fedsoc-blog/the-united-nations-misguided-approach-to-healthcare-acces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aconteur.net/legal/intellectual-property/counterfeiting-healthcare/" TargetMode="External"/><Relationship Id="rId24" Type="http://schemas.openxmlformats.org/officeDocument/2006/relationships/hyperlink" Target="https://www.ncbi.nlm.nih.gov/books/NBK202526/" TargetMode="External"/><Relationship Id="rId32" Type="http://schemas.openxmlformats.org/officeDocument/2006/relationships/hyperlink" Target="https://www.ncbi.nlm.nih.gov/pmc/articles/PMC7104605/" TargetMode="External"/><Relationship Id="rId37" Type="http://schemas.openxmlformats.org/officeDocument/2006/relationships/hyperlink" Target="https://ctc.usma.edu/biosecurity-in-the-wake-of-covid-19-the-urgent-action-needed/" TargetMode="External"/><Relationship Id="rId40" Type="http://schemas.openxmlformats.org/officeDocument/2006/relationships/hyperlink" Target="https://fedsoc.org/commentary/fedsoc-blog/the-united-nations-misguided-approach-to-healthcare-access" TargetMode="External"/><Relationship Id="rId5" Type="http://schemas.openxmlformats.org/officeDocument/2006/relationships/numbering" Target="numbering.xml"/><Relationship Id="rId15" Type="http://schemas.openxmlformats.org/officeDocument/2006/relationships/hyperlink" Target="https://www.ncbi.nlm.nih.gov/books/NBK202526/figure/fig_2_1/?report=objectonly" TargetMode="External"/><Relationship Id="rId23" Type="http://schemas.openxmlformats.org/officeDocument/2006/relationships/hyperlink" Target="https://www.ncbi.nlm.nih.gov/books/NBK202526/" TargetMode="External"/><Relationship Id="rId28" Type="http://schemas.openxmlformats.org/officeDocument/2006/relationships/hyperlink" Target="https://www.ncbi.nlm.nih.gov/pmc/articles/PMC7104605/" TargetMode="External"/><Relationship Id="rId36" Type="http://schemas.openxmlformats.org/officeDocument/2006/relationships/hyperlink" Target="https://www.ncbi.nlm.nih.gov/pmc/articles/PMC7104605/" TargetMode="External"/><Relationship Id="rId10" Type="http://schemas.openxmlformats.org/officeDocument/2006/relationships/hyperlink" Target="https://www.ipwatchdog.com/2021/05/26/trips-ip-waiver-establish-dangerous-precedent-climate-change-biotech-sectors/id=133964/" TargetMode="External"/><Relationship Id="rId19" Type="http://schemas.openxmlformats.org/officeDocument/2006/relationships/hyperlink" Target="https://www.ncbi.nlm.nih.gov/books/NBK202526/" TargetMode="External"/><Relationship Id="rId31" Type="http://schemas.openxmlformats.org/officeDocument/2006/relationships/hyperlink" Target="https://www.ncbi.nlm.nih.gov/pmc/articles/PMC7104605/" TargetMode="External"/><Relationship Id="rId4" Type="http://schemas.openxmlformats.org/officeDocument/2006/relationships/customXml" Target="../customXml/item4.xml"/><Relationship Id="rId9" Type="http://schemas.openxmlformats.org/officeDocument/2006/relationships/hyperlink" Target="https://www.c2es.org/2020/07/investing-in-innovation-is-key-to-net-zero-emissions/" TargetMode="External"/><Relationship Id="rId14" Type="http://schemas.openxmlformats.org/officeDocument/2006/relationships/hyperlink" Target="https://www.ncbi.nlm.nih.gov/books/NBK202526/" TargetMode="External"/><Relationship Id="rId22" Type="http://schemas.openxmlformats.org/officeDocument/2006/relationships/hyperlink" Target="https://www.ncbi.nlm.nih.gov/books/NBK202526/" TargetMode="External"/><Relationship Id="rId27" Type="http://schemas.openxmlformats.org/officeDocument/2006/relationships/hyperlink" Target="https://www.ncbi.nlm.nih.gov/pmc/articles/PMC7104605/" TargetMode="External"/><Relationship Id="rId30" Type="http://schemas.openxmlformats.org/officeDocument/2006/relationships/hyperlink" Target="https://www.ncbi.nlm.nih.gov/pmc/articles/PMC7104605/" TargetMode="External"/><Relationship Id="rId35" Type="http://schemas.openxmlformats.org/officeDocument/2006/relationships/hyperlink" Target="https://www.ncbi.nlm.nih.gov/pmc/articles/PMC7104605/"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ncbi.nlm.nih.gov/books/NBK202526/" TargetMode="External"/><Relationship Id="rId17" Type="http://schemas.openxmlformats.org/officeDocument/2006/relationships/hyperlink" Target="https://www.ncbi.nlm.nih.gov/books/NBK202526/" TargetMode="External"/><Relationship Id="rId25" Type="http://schemas.openxmlformats.org/officeDocument/2006/relationships/hyperlink" Target="https://www.ncbi.nlm.nih.gov/books/NBK202526/" TargetMode="External"/><Relationship Id="rId33" Type="http://schemas.openxmlformats.org/officeDocument/2006/relationships/hyperlink" Target="https://www.ncbi.nlm.nih.gov/pmc/articles/PMC7104605/" TargetMode="External"/><Relationship Id="rId38" Type="http://schemas.openxmlformats.org/officeDocument/2006/relationships/hyperlink" Target="https://doi.org/10.1136/bmj.l209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it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22</Pages>
  <Words>15425</Words>
  <Characters>87929</Characters>
  <Application>Microsoft Office Word</Application>
  <DocSecurity>0</DocSecurity>
  <Lines>732</Lines>
  <Paragraphs>206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103148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Thoduguli, Nikitha</cp:lastModifiedBy>
  <cp:revision>5</cp:revision>
  <dcterms:created xsi:type="dcterms:W3CDTF">2021-10-23T01:46:00Z</dcterms:created>
  <dcterms:modified xsi:type="dcterms:W3CDTF">2021-10-23T02:47:00Z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