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49415" w14:textId="0A10D8C0" w:rsidR="004C4996" w:rsidRPr="004C4996" w:rsidRDefault="004C4996" w:rsidP="004C4996">
      <w:pPr>
        <w:pStyle w:val="Heading4"/>
        <w:rPr>
          <w:sz w:val="24"/>
          <w:szCs w:val="24"/>
          <w:shd w:val="clear" w:color="auto" w:fill="FFFFFF"/>
        </w:rPr>
      </w:pPr>
      <w:r w:rsidRPr="004C4996">
        <w:rPr>
          <w:sz w:val="24"/>
          <w:szCs w:val="24"/>
          <w:shd w:val="clear" w:color="auto" w:fill="FFFFFF"/>
        </w:rPr>
        <w:t>Prefer comparative worlds</w:t>
      </w:r>
    </w:p>
    <w:p w14:paraId="605B7D20" w14:textId="72B239E9" w:rsidR="004C4996" w:rsidRPr="004C4996" w:rsidRDefault="004C4996" w:rsidP="004C4996">
      <w:pPr>
        <w:pStyle w:val="Heading4"/>
        <w:rPr>
          <w:sz w:val="24"/>
          <w:szCs w:val="24"/>
        </w:rPr>
      </w:pPr>
      <w:r w:rsidRPr="004C4996">
        <w:rPr>
          <w:sz w:val="24"/>
          <w:szCs w:val="24"/>
          <w:shd w:val="clear" w:color="auto" w:fill="FFFFFF"/>
        </w:rPr>
        <w:t xml:space="preserve">1] </w:t>
      </w:r>
      <w:proofErr w:type="spellStart"/>
      <w:r w:rsidRPr="004C4996">
        <w:rPr>
          <w:sz w:val="24"/>
          <w:szCs w:val="24"/>
          <w:shd w:val="clear" w:color="auto" w:fill="FFFFFF"/>
        </w:rPr>
        <w:t>Reciprocial</w:t>
      </w:r>
      <w:proofErr w:type="spellEnd"/>
      <w:r w:rsidRPr="004C4996">
        <w:rPr>
          <w:sz w:val="24"/>
          <w:szCs w:val="24"/>
          <w:shd w:val="clear" w:color="auto" w:fill="FFFFFF"/>
        </w:rPr>
        <w:t xml:space="preserve"> Burdens- Under their paradigm for debate, the negative can just criticize the affirmative while the </w:t>
      </w:r>
      <w:proofErr w:type="spellStart"/>
      <w:r w:rsidRPr="004C4996">
        <w:rPr>
          <w:sz w:val="24"/>
          <w:szCs w:val="24"/>
          <w:shd w:val="clear" w:color="auto" w:fill="FFFFFF"/>
        </w:rPr>
        <w:t>aff</w:t>
      </w:r>
      <w:proofErr w:type="spellEnd"/>
      <w:r w:rsidRPr="004C4996">
        <w:rPr>
          <w:sz w:val="24"/>
          <w:szCs w:val="24"/>
          <w:shd w:val="clear" w:color="auto" w:fill="FFFFFF"/>
        </w:rPr>
        <w:t xml:space="preserve"> </w:t>
      </w:r>
      <w:proofErr w:type="gramStart"/>
      <w:r w:rsidRPr="004C4996">
        <w:rPr>
          <w:sz w:val="24"/>
          <w:szCs w:val="24"/>
          <w:shd w:val="clear" w:color="auto" w:fill="FFFFFF"/>
        </w:rPr>
        <w:t>has to</w:t>
      </w:r>
      <w:proofErr w:type="gramEnd"/>
      <w:r w:rsidRPr="004C4996">
        <w:rPr>
          <w:sz w:val="24"/>
          <w:szCs w:val="24"/>
          <w:shd w:val="clear" w:color="auto" w:fill="FFFFFF"/>
        </w:rPr>
        <w:t xml:space="preserve"> defend that they are perfect—that’s </w:t>
      </w:r>
      <w:proofErr w:type="spellStart"/>
      <w:r w:rsidRPr="004C4996">
        <w:rPr>
          <w:sz w:val="24"/>
          <w:szCs w:val="24"/>
          <w:shd w:val="clear" w:color="auto" w:fill="FFFFFF"/>
        </w:rPr>
        <w:t>unreciprocal</w:t>
      </w:r>
      <w:proofErr w:type="spellEnd"/>
      <w:r w:rsidRPr="004C4996">
        <w:rPr>
          <w:sz w:val="24"/>
          <w:szCs w:val="24"/>
          <w:shd w:val="clear" w:color="auto" w:fill="FFFFFF"/>
        </w:rPr>
        <w:t>. Reciprocity is key to fairness because it allows both debaters an equal chance of winning and makes sure the debate is structurally fair. Structural fairness is good for debate because it is the only way that we can both have an equal chance at winning the round, which is key to people staying in debate. Debate is a pre-requisite to any other voter.</w:t>
      </w:r>
      <w:r w:rsidRPr="004C4996">
        <w:rPr>
          <w:sz w:val="24"/>
          <w:szCs w:val="24"/>
        </w:rPr>
        <w:br/>
      </w:r>
      <w:r w:rsidRPr="004C4996">
        <w:rPr>
          <w:sz w:val="24"/>
          <w:szCs w:val="24"/>
          <w:shd w:val="clear" w:color="auto" w:fill="FFFFFF"/>
        </w:rPr>
        <w:t>2] Topical Education- a truth testing position is more philosophically or definitionally based—it rejects the truth of the resolution instead of discussing why the resolution is good or bad. Truth testing advocates for more philosophical and less topical education. Topical education is more important than philosophical education because we are given a resolution to debate about it, not about philosophy. Education is key to debate because that’s why we are here; debate is an activity paid for by schools for students to learn.</w:t>
      </w:r>
    </w:p>
    <w:p w14:paraId="603DD5FA" w14:textId="4A2AA07B" w:rsidR="007B172F" w:rsidRDefault="007B172F" w:rsidP="007B172F">
      <w:pPr>
        <w:pStyle w:val="Heading3"/>
      </w:pPr>
      <w:r>
        <w:t xml:space="preserve">T </w:t>
      </w:r>
      <w:r w:rsidR="007E4535">
        <w:t>–</w:t>
      </w:r>
      <w:r>
        <w:t xml:space="preserve"> Appropriation</w:t>
      </w:r>
    </w:p>
    <w:p w14:paraId="2489A1C0" w14:textId="3811DD53" w:rsidR="007E4535" w:rsidRPr="00165237" w:rsidRDefault="007E4535" w:rsidP="007E4535">
      <w:pPr>
        <w:pStyle w:val="Heading4"/>
        <w:rPr>
          <w:rFonts w:cs="Calibri"/>
        </w:rPr>
      </w:pPr>
      <w:r w:rsidRPr="00165237">
        <w:rPr>
          <w:rFonts w:cs="Calibri"/>
        </w:rPr>
        <w:t>Interpretation: Ownership of and right to use extraterrestrial resources is distinct from ownership of real property</w:t>
      </w:r>
      <w:r w:rsidR="00E21636">
        <w:rPr>
          <w:rFonts w:cs="Calibri"/>
        </w:rPr>
        <w:t xml:space="preserve">. The affirmative must defend </w:t>
      </w:r>
      <w:proofErr w:type="gramStart"/>
      <w:r w:rsidR="00E21636">
        <w:rPr>
          <w:rFonts w:cs="Calibri"/>
        </w:rPr>
        <w:t>that states</w:t>
      </w:r>
      <w:proofErr w:type="gramEnd"/>
      <w:r w:rsidR="00E21636">
        <w:rPr>
          <w:rFonts w:cs="Calibri"/>
        </w:rPr>
        <w:t xml:space="preserve"> ought to ban sovereignty over </w:t>
      </w:r>
      <w:r w:rsidR="00200AF5">
        <w:rPr>
          <w:rFonts w:cs="Calibri"/>
        </w:rPr>
        <w:t>rea</w:t>
      </w:r>
      <w:r w:rsidR="00571ABB">
        <w:rPr>
          <w:rFonts w:cs="Calibri"/>
        </w:rPr>
        <w:t xml:space="preserve">l </w:t>
      </w:r>
      <w:r w:rsidR="00E21636">
        <w:rPr>
          <w:rFonts w:cs="Calibri"/>
        </w:rPr>
        <w:t>property in outer space.</w:t>
      </w:r>
    </w:p>
    <w:p w14:paraId="4F0EFA7F" w14:textId="77777777" w:rsidR="007E4535" w:rsidRPr="00165237" w:rsidRDefault="007E4535" w:rsidP="007E4535">
      <w:pPr>
        <w:rPr>
          <w:sz w:val="16"/>
        </w:rPr>
      </w:pPr>
      <w:r w:rsidRPr="00165237">
        <w:rPr>
          <w:rStyle w:val="Style13ptBold"/>
        </w:rPr>
        <w:t>Pershing 19</w:t>
      </w:r>
      <w:r w:rsidRPr="00165237">
        <w:rPr>
          <w:sz w:val="16"/>
        </w:rPr>
        <w:t xml:space="preserve"> (Abigail D. Pershing is a Robina Fellow at European Court of Human Rights. Graduate of UChicago in Sociology, Public Policy and Yale Law School.), “Interpreting the Outer Space Treaty’s Non-Appropriation Principle: Customary International Law from 1967 to Today”, The Yale Journal of International Law, Volume 44, Issue 1, 2019, pg. 161, </w:t>
      </w:r>
      <w:hyperlink r:id="rId5" w:history="1">
        <w:r w:rsidRPr="00165237">
          <w:rPr>
            <w:rStyle w:val="Hyperlink"/>
            <w:sz w:val="16"/>
          </w:rPr>
          <w:t>https://openyls.law.yale.edu/bitstream/handle/20.500.13051/6733/Pershing.pdf?sequence=2</w:t>
        </w:r>
      </w:hyperlink>
      <w:r w:rsidRPr="00165237">
        <w:rPr>
          <w:sz w:val="16"/>
        </w:rPr>
        <w:t xml:space="preserve"> NT</w:t>
      </w:r>
    </w:p>
    <w:p w14:paraId="0CACB960" w14:textId="77777777" w:rsidR="007E4535" w:rsidRPr="00165237" w:rsidRDefault="007E4535" w:rsidP="007E4535">
      <w:pPr>
        <w:rPr>
          <w:sz w:val="16"/>
        </w:rPr>
      </w:pPr>
      <w:r w:rsidRPr="00165237">
        <w:rPr>
          <w:sz w:val="16"/>
        </w:rPr>
        <w:t>In contrast to earlier legal theory that denied the possibility of appropriation of any space resources</w:t>
      </w:r>
      <w:r w:rsidRPr="00165237">
        <w:rPr>
          <w:sz w:val="16"/>
          <w:highlight w:val="green"/>
        </w:rPr>
        <w:t xml:space="preserve">, </w:t>
      </w:r>
      <w:r w:rsidRPr="00165237">
        <w:rPr>
          <w:b/>
          <w:bCs/>
          <w:highlight w:val="green"/>
          <w:u w:val="single"/>
        </w:rPr>
        <w:t>scholars</w:t>
      </w:r>
      <w:r w:rsidRPr="00165237">
        <w:rPr>
          <w:b/>
          <w:bCs/>
          <w:u w:val="single"/>
        </w:rPr>
        <w:t xml:space="preserve"> now </w:t>
      </w:r>
      <w:r w:rsidRPr="00165237">
        <w:rPr>
          <w:b/>
          <w:bCs/>
          <w:highlight w:val="green"/>
          <w:u w:val="single"/>
        </w:rPr>
        <w:t>widely accept</w:t>
      </w:r>
      <w:r w:rsidRPr="00165237">
        <w:rPr>
          <w:b/>
          <w:bCs/>
          <w:u w:val="single"/>
        </w:rPr>
        <w:t xml:space="preserve"> that </w:t>
      </w:r>
      <w:r w:rsidRPr="00165237">
        <w:rPr>
          <w:b/>
          <w:bCs/>
          <w:highlight w:val="green"/>
          <w:u w:val="single"/>
        </w:rPr>
        <w:t>extracting space resources</w:t>
      </w:r>
      <w:r w:rsidRPr="00165237">
        <w:rPr>
          <w:b/>
          <w:bCs/>
          <w:u w:val="single"/>
        </w:rPr>
        <w:t xml:space="preserve"> from celestial bodies </w:t>
      </w:r>
      <w:r w:rsidRPr="00165237">
        <w:rPr>
          <w:b/>
          <w:bCs/>
          <w:highlight w:val="green"/>
          <w:u w:val="single"/>
        </w:rPr>
        <w:t>is</w:t>
      </w:r>
      <w:r w:rsidRPr="00165237">
        <w:rPr>
          <w:b/>
          <w:bCs/>
          <w:u w:val="single"/>
        </w:rPr>
        <w:t xml:space="preserve"> a “use” </w:t>
      </w:r>
      <w:r w:rsidRPr="00165237">
        <w:rPr>
          <w:b/>
          <w:bCs/>
          <w:highlight w:val="green"/>
          <w:u w:val="single"/>
        </w:rPr>
        <w:t>permitted by the O</w:t>
      </w:r>
      <w:r w:rsidRPr="00165237">
        <w:rPr>
          <w:b/>
          <w:bCs/>
          <w:u w:val="single"/>
        </w:rPr>
        <w:t xml:space="preserve">uter </w:t>
      </w:r>
      <w:r w:rsidRPr="00165237">
        <w:rPr>
          <w:b/>
          <w:bCs/>
          <w:highlight w:val="green"/>
          <w:u w:val="single"/>
        </w:rPr>
        <w:t>S</w:t>
      </w:r>
      <w:r w:rsidRPr="00165237">
        <w:rPr>
          <w:b/>
          <w:bCs/>
          <w:u w:val="single"/>
        </w:rPr>
        <w:t xml:space="preserve">pace </w:t>
      </w:r>
      <w:r w:rsidRPr="00165237">
        <w:rPr>
          <w:b/>
          <w:bCs/>
          <w:highlight w:val="green"/>
          <w:u w:val="single"/>
        </w:rPr>
        <w:t>T</w:t>
      </w:r>
      <w:r w:rsidRPr="00165237">
        <w:rPr>
          <w:b/>
          <w:bCs/>
          <w:u w:val="single"/>
        </w:rPr>
        <w:t xml:space="preserve">reaty </w:t>
      </w:r>
      <w:r w:rsidRPr="00165237">
        <w:rPr>
          <w:sz w:val="16"/>
        </w:rPr>
        <w:t xml:space="preserve">and that </w:t>
      </w:r>
      <w:r w:rsidRPr="00165237">
        <w:rPr>
          <w:u w:val="single"/>
        </w:rPr>
        <w:t>extracted materials become the property of the entity that performed the extraction</w:t>
      </w:r>
      <w:r w:rsidRPr="00165237">
        <w:rPr>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However, scholars have been careful to cabin the extent to which they accept the legality of appropriation. For instance, although Thomas </w:t>
      </w:r>
      <w:proofErr w:type="spellStart"/>
      <w:r w:rsidRPr="00165237">
        <w:rPr>
          <w:sz w:val="16"/>
        </w:rPr>
        <w:t>Gangale</w:t>
      </w:r>
      <w:proofErr w:type="spellEnd"/>
      <w:r w:rsidRPr="00165237">
        <w:rPr>
          <w:sz w:val="16"/>
        </w:rPr>
        <w:t xml:space="preserve"> and Marilyn Dudley-Rowley acknowledge the legality of private appropriation of extracted space resources, they nonetheless emphasize that </w:t>
      </w:r>
      <w:r w:rsidRPr="00165237">
        <w:rPr>
          <w:b/>
          <w:bCs/>
          <w:highlight w:val="green"/>
          <w:u w:val="single"/>
        </w:rPr>
        <w:t>“[o]</w:t>
      </w:r>
      <w:proofErr w:type="spellStart"/>
      <w:r w:rsidRPr="00165237">
        <w:rPr>
          <w:b/>
          <w:bCs/>
          <w:highlight w:val="green"/>
          <w:u w:val="single"/>
        </w:rPr>
        <w:t>wnership</w:t>
      </w:r>
      <w:proofErr w:type="spellEnd"/>
      <w:r w:rsidRPr="00165237">
        <w:rPr>
          <w:b/>
          <w:bCs/>
          <w:highlight w:val="green"/>
          <w:u w:val="single"/>
        </w:rPr>
        <w:t xml:space="preserve"> of</w:t>
      </w:r>
      <w:r w:rsidRPr="00165237">
        <w:rPr>
          <w:b/>
          <w:bCs/>
          <w:u w:val="single"/>
        </w:rPr>
        <w:t xml:space="preserve"> and the right to use </w:t>
      </w:r>
      <w:r w:rsidRPr="00165237">
        <w:rPr>
          <w:b/>
          <w:bCs/>
          <w:highlight w:val="green"/>
          <w:u w:val="single"/>
        </w:rPr>
        <w:t>extraterrestrial resources is distinct from</w:t>
      </w:r>
      <w:r w:rsidRPr="00165237">
        <w:rPr>
          <w:b/>
          <w:bCs/>
          <w:u w:val="single"/>
        </w:rPr>
        <w:t xml:space="preserve"> </w:t>
      </w:r>
      <w:r w:rsidRPr="00165237">
        <w:rPr>
          <w:b/>
          <w:bCs/>
          <w:highlight w:val="green"/>
          <w:u w:val="single"/>
        </w:rPr>
        <w:t>ownership of real property”</w:t>
      </w:r>
      <w:r w:rsidRPr="00165237">
        <w:rPr>
          <w:b/>
          <w:bCs/>
          <w:u w:val="single"/>
        </w:rPr>
        <w:t xml:space="preserve"> and that any such claim to real property is illegal.</w:t>
      </w:r>
      <w:r w:rsidRPr="00165237">
        <w:rPr>
          <w:sz w:val="16"/>
        </w:rPr>
        <w:t xml:space="preserve">82 Lawrence Cooper is also careful to point out this distinction: </w:t>
      </w:r>
      <w:r w:rsidRPr="00165237">
        <w:rPr>
          <w:u w:val="single"/>
        </w:rPr>
        <w:t>“[</w:t>
      </w:r>
      <w:r w:rsidRPr="00165237">
        <w:rPr>
          <w:highlight w:val="green"/>
          <w:u w:val="single"/>
        </w:rPr>
        <w:t xml:space="preserve">t]he [Outer Space] Treaties recognize sovereignty over property placed </w:t>
      </w:r>
      <w:r w:rsidRPr="00165237">
        <w:rPr>
          <w:u w:val="single"/>
        </w:rPr>
        <w:t xml:space="preserve">into space, property </w:t>
      </w:r>
      <w:r w:rsidRPr="00165237">
        <w:rPr>
          <w:highlight w:val="green"/>
          <w:u w:val="single"/>
        </w:rPr>
        <w:t xml:space="preserve">produced </w:t>
      </w:r>
      <w:r w:rsidRPr="00165237">
        <w:rPr>
          <w:u w:val="single"/>
        </w:rPr>
        <w:t xml:space="preserve">in space, </w:t>
      </w:r>
      <w:r w:rsidRPr="00165237">
        <w:rPr>
          <w:highlight w:val="green"/>
          <w:u w:val="single"/>
        </w:rPr>
        <w:t>and</w:t>
      </w:r>
      <w:r w:rsidRPr="00165237">
        <w:rPr>
          <w:u w:val="single"/>
        </w:rPr>
        <w:t xml:space="preserve"> resources </w:t>
      </w:r>
      <w:r w:rsidRPr="00165237">
        <w:rPr>
          <w:highlight w:val="green"/>
          <w:u w:val="single"/>
        </w:rPr>
        <w:t>removed from</w:t>
      </w:r>
      <w:r w:rsidRPr="00165237">
        <w:rPr>
          <w:u w:val="single"/>
        </w:rPr>
        <w:t xml:space="preserve"> their place in </w:t>
      </w:r>
      <w:r w:rsidRPr="00165237">
        <w:rPr>
          <w:highlight w:val="green"/>
          <w:u w:val="single"/>
        </w:rPr>
        <w:t>space, but ban sovereignty claims by states</w:t>
      </w:r>
      <w:r w:rsidRPr="00165237">
        <w:rPr>
          <w:u w:val="single"/>
        </w:rPr>
        <w:t>; international law extends this ban to individuals</w:t>
      </w:r>
      <w:r w:rsidRPr="00165237">
        <w:rPr>
          <w:sz w:val="16"/>
        </w:rPr>
        <w:t xml:space="preserve">.”83 </w:t>
      </w:r>
    </w:p>
    <w:p w14:paraId="74D5B5BE" w14:textId="32520B48" w:rsidR="00DA791D" w:rsidRDefault="00DA791D" w:rsidP="007E4535">
      <w:pPr>
        <w:pStyle w:val="Heading4"/>
        <w:rPr>
          <w:rFonts w:cs="Calibri"/>
        </w:rPr>
      </w:pPr>
      <w:r>
        <w:rPr>
          <w:rFonts w:cs="Calibri"/>
        </w:rPr>
        <w:t xml:space="preserve">So, </w:t>
      </w:r>
      <w:proofErr w:type="gramStart"/>
      <w:r>
        <w:rPr>
          <w:rFonts w:ascii="Arial" w:hAnsi="Arial" w:cs="Arial"/>
          <w:color w:val="1D1C1D"/>
          <w:sz w:val="23"/>
          <w:szCs w:val="23"/>
          <w:shd w:val="clear" w:color="auto" w:fill="FFFFFF"/>
        </w:rPr>
        <w:t>T</w:t>
      </w:r>
      <w:r w:rsidRPr="00DA791D">
        <w:t>he</w:t>
      </w:r>
      <w:proofErr w:type="gramEnd"/>
      <w:r w:rsidRPr="00DA791D">
        <w:t xml:space="preserve"> </w:t>
      </w:r>
      <w:proofErr w:type="spellStart"/>
      <w:r w:rsidRPr="00DA791D">
        <w:t>ost</w:t>
      </w:r>
      <w:proofErr w:type="spellEnd"/>
      <w:r w:rsidRPr="00DA791D">
        <w:t xml:space="preserve"> treaty says that property is something placed into space, property produced in space, and resources removed from their place, and names are none of these.</w:t>
      </w:r>
    </w:p>
    <w:p w14:paraId="5950462E" w14:textId="19D7549C" w:rsidR="007E4535" w:rsidRPr="00165237" w:rsidRDefault="007E4535" w:rsidP="007E4535">
      <w:pPr>
        <w:pStyle w:val="Heading4"/>
        <w:rPr>
          <w:rFonts w:cs="Calibri"/>
        </w:rPr>
      </w:pPr>
      <w:r w:rsidRPr="00165237">
        <w:rPr>
          <w:rFonts w:cs="Calibri"/>
        </w:rPr>
        <w:t xml:space="preserve">Standards – </w:t>
      </w:r>
      <w:r w:rsidR="00E21636">
        <w:rPr>
          <w:rFonts w:cs="Calibri"/>
        </w:rPr>
        <w:t xml:space="preserve">The </w:t>
      </w:r>
      <w:proofErr w:type="spellStart"/>
      <w:r w:rsidR="00E21636">
        <w:rPr>
          <w:rFonts w:cs="Calibri"/>
        </w:rPr>
        <w:t>aff</w:t>
      </w:r>
      <w:proofErr w:type="spellEnd"/>
      <w:r w:rsidR="00E21636">
        <w:rPr>
          <w:rFonts w:cs="Calibri"/>
        </w:rPr>
        <w:t xml:space="preserve"> merely defends banning distribution of the right to sell names, which is not sovereignty over property in space.</w:t>
      </w:r>
    </w:p>
    <w:p w14:paraId="77A1364A" w14:textId="77777777" w:rsidR="007E4535" w:rsidRPr="00165237" w:rsidRDefault="007E4535" w:rsidP="007E4535">
      <w:pPr>
        <w:pStyle w:val="Heading4"/>
        <w:rPr>
          <w:rFonts w:cs="Calibri"/>
        </w:rPr>
      </w:pPr>
      <w:r w:rsidRPr="00165237">
        <w:rPr>
          <w:rFonts w:cs="Calibri"/>
        </w:rPr>
        <w:t xml:space="preserve">1] Limits – the </w:t>
      </w:r>
      <w:proofErr w:type="spellStart"/>
      <w:r w:rsidRPr="00165237">
        <w:rPr>
          <w:rFonts w:cs="Calibri"/>
        </w:rPr>
        <w:t>aff</w:t>
      </w:r>
      <w:proofErr w:type="spellEnd"/>
      <w:r w:rsidRPr="00165237">
        <w:rPr>
          <w:rFonts w:cs="Calibri"/>
        </w:rPr>
        <w:t xml:space="preserve"> explodes limits because now they can ban actions that aren’t appropriation and just extraction – their </w:t>
      </w:r>
      <w:proofErr w:type="spellStart"/>
      <w:r w:rsidRPr="00165237">
        <w:rPr>
          <w:rFonts w:cs="Calibri"/>
        </w:rPr>
        <w:t>interp</w:t>
      </w:r>
      <w:proofErr w:type="spellEnd"/>
      <w:r w:rsidRPr="00165237">
        <w:rPr>
          <w:rFonts w:cs="Calibri"/>
        </w:rPr>
        <w:t xml:space="preserve"> justifies </w:t>
      </w:r>
      <w:proofErr w:type="spellStart"/>
      <w:r w:rsidRPr="00165237">
        <w:rPr>
          <w:rFonts w:cs="Calibri"/>
        </w:rPr>
        <w:t>affs</w:t>
      </w:r>
      <w:proofErr w:type="spellEnd"/>
      <w:r w:rsidRPr="00165237">
        <w:rPr>
          <w:rFonts w:cs="Calibri"/>
        </w:rPr>
        <w:t xml:space="preserve"> about space resource mining, space-based nuclear power, resource conflict, satellites, and cooperative space exploration like the ISS. At best, their </w:t>
      </w:r>
      <w:proofErr w:type="spellStart"/>
      <w:r w:rsidRPr="00165237">
        <w:rPr>
          <w:rFonts w:cs="Calibri"/>
        </w:rPr>
        <w:t>aff</w:t>
      </w:r>
      <w:proofErr w:type="spellEnd"/>
      <w:r w:rsidRPr="00165237">
        <w:rPr>
          <w:rFonts w:cs="Calibri"/>
        </w:rPr>
        <w:t xml:space="preserve"> is extremely unpredictable because of non-T advantage areas, and at worst, it’s extra-T because the </w:t>
      </w:r>
      <w:proofErr w:type="spellStart"/>
      <w:r w:rsidRPr="00165237">
        <w:rPr>
          <w:rFonts w:cs="Calibri"/>
        </w:rPr>
        <w:t>aff</w:t>
      </w:r>
      <w:proofErr w:type="spellEnd"/>
      <w:r w:rsidRPr="00165237">
        <w:rPr>
          <w:rFonts w:cs="Calibri"/>
        </w:rPr>
        <w:t xml:space="preserve"> defends banning appropriation but also mining, allowing them to solve DAs about space innovation and tech by circumventing links and solving internal link chains. Unpredictable limits </w:t>
      </w:r>
      <w:proofErr w:type="gramStart"/>
      <w:r w:rsidRPr="00165237">
        <w:rPr>
          <w:rFonts w:cs="Calibri"/>
        </w:rPr>
        <w:t>controls</w:t>
      </w:r>
      <w:proofErr w:type="gramEnd"/>
      <w:r w:rsidRPr="00165237">
        <w:rPr>
          <w:rFonts w:cs="Calibri"/>
        </w:rPr>
        <w:t xml:space="preserve"> the internal link to every other standard – the neg can’t predict and prep for every non-T </w:t>
      </w:r>
      <w:proofErr w:type="spellStart"/>
      <w:r w:rsidRPr="00165237">
        <w:rPr>
          <w:rFonts w:cs="Calibri"/>
        </w:rPr>
        <w:t>aff</w:t>
      </w:r>
      <w:proofErr w:type="spellEnd"/>
      <w:r w:rsidRPr="00165237">
        <w:rPr>
          <w:rFonts w:cs="Calibri"/>
        </w:rPr>
        <w:t xml:space="preserve"> about actions that aren’t appropriation – there are no universal neg generics that apply – this abuse o/w on magnitude since that explodes the number of 7-minute case negs the neg needs to have even game against this </w:t>
      </w:r>
      <w:proofErr w:type="spellStart"/>
      <w:r w:rsidRPr="00165237">
        <w:rPr>
          <w:rFonts w:cs="Calibri"/>
        </w:rPr>
        <w:t>aff</w:t>
      </w:r>
      <w:proofErr w:type="spellEnd"/>
      <w:r w:rsidRPr="00165237">
        <w:rPr>
          <w:rFonts w:cs="Calibri"/>
        </w:rPr>
        <w:t xml:space="preserve">. </w:t>
      </w:r>
    </w:p>
    <w:p w14:paraId="7EAC9E14" w14:textId="77777777" w:rsidR="007E4535" w:rsidRPr="00165237" w:rsidRDefault="007E4535" w:rsidP="007E4535"/>
    <w:p w14:paraId="3F39665E" w14:textId="77777777" w:rsidR="007E4535" w:rsidRPr="00165237" w:rsidRDefault="007E4535" w:rsidP="007E4535">
      <w:pPr>
        <w:pStyle w:val="Heading4"/>
        <w:rPr>
          <w:rFonts w:cs="Calibri"/>
        </w:rPr>
      </w:pPr>
      <w:r w:rsidRPr="00165237">
        <w:rPr>
          <w:rFonts w:cs="Calibri"/>
        </w:rPr>
        <w:t>2] Prefer our interpretation – hold the line in the 1AR and force them to find a comparative counter-</w:t>
      </w:r>
      <w:proofErr w:type="spellStart"/>
      <w:r w:rsidRPr="00165237">
        <w:rPr>
          <w:rFonts w:cs="Calibri"/>
        </w:rPr>
        <w:t>interp</w:t>
      </w:r>
      <w:proofErr w:type="spellEnd"/>
      <w:r w:rsidRPr="00165237">
        <w:rPr>
          <w:rFonts w:cs="Calibri"/>
        </w:rPr>
        <w:t xml:space="preserve"> like ours that clearly demarcates what is topical and what’s not. Ours o/w on precision and solves predictability. </w:t>
      </w:r>
    </w:p>
    <w:p w14:paraId="1818FCCB" w14:textId="77777777" w:rsidR="007E4535" w:rsidRPr="00165237" w:rsidRDefault="007E4535" w:rsidP="007E4535">
      <w:pPr>
        <w:pStyle w:val="Heading4"/>
        <w:rPr>
          <w:rFonts w:cs="Calibri"/>
        </w:rPr>
      </w:pPr>
      <w:r w:rsidRPr="00165237">
        <w:rPr>
          <w:rFonts w:cs="Calibri"/>
        </w:rPr>
        <w:t>DTD on T – the debate shouldn’t have happened if they were abusive</w:t>
      </w:r>
    </w:p>
    <w:p w14:paraId="11A6A6A8" w14:textId="77777777" w:rsidR="007E4535" w:rsidRPr="00165237" w:rsidRDefault="007E4535" w:rsidP="007E4535"/>
    <w:p w14:paraId="41542345" w14:textId="77777777" w:rsidR="007E4535" w:rsidRPr="00165237" w:rsidRDefault="007E4535" w:rsidP="007E4535">
      <w:pPr>
        <w:pStyle w:val="Heading4"/>
        <w:rPr>
          <w:rFonts w:cs="Calibri"/>
        </w:rPr>
      </w:pPr>
      <w:r w:rsidRPr="00165237">
        <w:rPr>
          <w:rFonts w:cs="Calibri"/>
        </w:rPr>
        <w:t xml:space="preserve">Competing </w:t>
      </w:r>
      <w:proofErr w:type="spellStart"/>
      <w:r w:rsidRPr="00165237">
        <w:rPr>
          <w:rFonts w:cs="Calibri"/>
        </w:rPr>
        <w:t>Interps</w:t>
      </w:r>
      <w:proofErr w:type="spellEnd"/>
      <w:r w:rsidRPr="00165237">
        <w:rPr>
          <w:rFonts w:cs="Calibri"/>
        </w:rPr>
        <w:t xml:space="preserve"> on T since its binary and a question of models – Good enough isn’t good—there can be no reasonable </w:t>
      </w:r>
      <w:proofErr w:type="spellStart"/>
      <w:r w:rsidRPr="00165237">
        <w:rPr>
          <w:rFonts w:cs="Calibri"/>
        </w:rPr>
        <w:t>interp</w:t>
      </w:r>
      <w:proofErr w:type="spellEnd"/>
      <w:r w:rsidRPr="00165237">
        <w:rPr>
          <w:rFonts w:cs="Calibri"/>
        </w:rPr>
        <w:t xml:space="preserve"> of what the topic </w:t>
      </w:r>
      <w:proofErr w:type="gramStart"/>
      <w:r w:rsidRPr="00165237">
        <w:rPr>
          <w:rFonts w:cs="Calibri"/>
        </w:rPr>
        <w:t>actually means</w:t>
      </w:r>
      <w:proofErr w:type="gramEnd"/>
      <w:r w:rsidRPr="00165237">
        <w:rPr>
          <w:rFonts w:cs="Calibri"/>
        </w:rPr>
        <w:t xml:space="preserve"> </w:t>
      </w:r>
    </w:p>
    <w:p w14:paraId="53D9D64C" w14:textId="77777777" w:rsidR="007E4535" w:rsidRPr="00165237" w:rsidRDefault="007E4535" w:rsidP="007E4535"/>
    <w:p w14:paraId="2C88F29B" w14:textId="77777777" w:rsidR="004C4996" w:rsidRDefault="007E4535" w:rsidP="007E4535">
      <w:pPr>
        <w:pStyle w:val="Heading4"/>
        <w:rPr>
          <w:rFonts w:cs="Calibri"/>
        </w:rPr>
      </w:pPr>
      <w:r w:rsidRPr="00165237">
        <w:rPr>
          <w:rFonts w:cs="Calibri"/>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7472A310" w14:textId="77777777" w:rsidR="004C4996" w:rsidRDefault="004C4996" w:rsidP="004C4996">
      <w:pPr>
        <w:pStyle w:val="Heading4"/>
        <w:rPr>
          <w:rFonts w:ascii="Georgia" w:hAnsi="Georgia"/>
          <w:color w:val="000000" w:themeColor="text1"/>
        </w:rPr>
      </w:pPr>
    </w:p>
    <w:p w14:paraId="6575FBF5" w14:textId="77777777" w:rsidR="004C4996" w:rsidRDefault="004C4996" w:rsidP="004C4996">
      <w:pPr>
        <w:pStyle w:val="Heading4"/>
        <w:rPr>
          <w:rFonts w:ascii="Georgia" w:hAnsi="Georgia"/>
          <w:color w:val="000000" w:themeColor="text1"/>
        </w:rPr>
      </w:pPr>
    </w:p>
    <w:p w14:paraId="1CCFDD2F" w14:textId="6CE69884" w:rsidR="004C4996" w:rsidRPr="00B82DCA" w:rsidRDefault="004C4996" w:rsidP="004C4996">
      <w:pPr>
        <w:pStyle w:val="Heading4"/>
        <w:rPr>
          <w:rFonts w:ascii="Georgia" w:hAnsi="Georgia"/>
          <w:color w:val="000000" w:themeColor="text1"/>
        </w:rPr>
      </w:pPr>
      <w:r w:rsidRPr="00B82DCA">
        <w:rPr>
          <w:rFonts w:ascii="Georgia" w:hAnsi="Georgia"/>
          <w:color w:val="000000" w:themeColor="text1"/>
        </w:rPr>
        <w:t>Treaties are normal means for establishing</w:t>
      </w:r>
      <w:r>
        <w:rPr>
          <w:rFonts w:ascii="Georgia" w:hAnsi="Georgia"/>
          <w:color w:val="000000" w:themeColor="text1"/>
        </w:rPr>
        <w:t xml:space="preserve"> necessary multilateral</w:t>
      </w:r>
      <w:r w:rsidRPr="00B82DCA">
        <w:rPr>
          <w:rFonts w:ascii="Georgia" w:hAnsi="Georgia"/>
          <w:color w:val="000000" w:themeColor="text1"/>
        </w:rPr>
        <w:t xml:space="preserve"> </w:t>
      </w:r>
      <w:r>
        <w:rPr>
          <w:rFonts w:ascii="Georgia" w:hAnsi="Georgia"/>
          <w:color w:val="000000" w:themeColor="text1"/>
        </w:rPr>
        <w:t xml:space="preserve">space </w:t>
      </w:r>
      <w:proofErr w:type="spellStart"/>
      <w:r>
        <w:rPr>
          <w:rFonts w:ascii="Georgia" w:hAnsi="Georgia"/>
          <w:color w:val="000000" w:themeColor="text1"/>
        </w:rPr>
        <w:t>iLAW</w:t>
      </w:r>
      <w:proofErr w:type="spellEnd"/>
      <w:r>
        <w:rPr>
          <w:rFonts w:ascii="Georgia" w:hAnsi="Georgia"/>
          <w:color w:val="000000" w:themeColor="text1"/>
        </w:rPr>
        <w:t xml:space="preserve"> [0:19]</w:t>
      </w:r>
    </w:p>
    <w:p w14:paraId="6D650261" w14:textId="77777777" w:rsidR="004C4996" w:rsidRPr="00B82DCA" w:rsidRDefault="004C4996" w:rsidP="004C4996">
      <w:pPr>
        <w:pStyle w:val="ListParagraph"/>
        <w:numPr>
          <w:ilvl w:val="0"/>
          <w:numId w:val="11"/>
        </w:numPr>
        <w:rPr>
          <w:rFonts w:ascii="Georgia" w:hAnsi="Georgia"/>
        </w:rPr>
      </w:pPr>
      <w:r w:rsidRPr="00B82DCA">
        <w:rPr>
          <w:rFonts w:ascii="Georgia" w:hAnsi="Georgia"/>
        </w:rPr>
        <w:t>Space is historically unregulated because no country has a jurisdictional claim in space</w:t>
      </w:r>
    </w:p>
    <w:p w14:paraId="571926D1" w14:textId="77777777" w:rsidR="004C4996" w:rsidRPr="00B82DCA" w:rsidRDefault="004C4996" w:rsidP="004C4996">
      <w:pPr>
        <w:pStyle w:val="ListParagraph"/>
        <w:numPr>
          <w:ilvl w:val="0"/>
          <w:numId w:val="11"/>
        </w:numPr>
        <w:rPr>
          <w:rFonts w:ascii="Georgia" w:hAnsi="Georgia"/>
        </w:rPr>
      </w:pPr>
      <w:r w:rsidRPr="00B82DCA">
        <w:rPr>
          <w:rFonts w:ascii="Georgia" w:hAnsi="Georgia"/>
        </w:rPr>
        <w:t xml:space="preserve">The only way states have made large multilateral legislation is through treaties to standardized norms </w:t>
      </w:r>
    </w:p>
    <w:p w14:paraId="7AF30932" w14:textId="77777777" w:rsidR="004C4996" w:rsidRPr="00B82DCA" w:rsidRDefault="004C4996" w:rsidP="004C4996">
      <w:pPr>
        <w:pStyle w:val="ListParagraph"/>
        <w:numPr>
          <w:ilvl w:val="0"/>
          <w:numId w:val="11"/>
        </w:numPr>
        <w:rPr>
          <w:rFonts w:ascii="Georgia" w:hAnsi="Georgia"/>
        </w:rPr>
      </w:pPr>
      <w:r w:rsidRPr="00B82DCA">
        <w:rPr>
          <w:rFonts w:ascii="Georgia" w:hAnsi="Georgia"/>
        </w:rPr>
        <w:t xml:space="preserve">Countries view multilateral norms as necessary to prevent </w:t>
      </w:r>
      <w:r>
        <w:rPr>
          <w:rFonts w:ascii="Georgia" w:hAnsi="Georgia"/>
        </w:rPr>
        <w:t>space conflict</w:t>
      </w:r>
    </w:p>
    <w:p w14:paraId="58B4CB3C" w14:textId="77777777" w:rsidR="004C4996" w:rsidRPr="00B82DCA" w:rsidRDefault="004C4996" w:rsidP="004C4996">
      <w:pPr>
        <w:rPr>
          <w:rFonts w:ascii="Georgia" w:hAnsi="Georgia"/>
          <w:color w:val="000000" w:themeColor="text1"/>
          <w:sz w:val="16"/>
        </w:rPr>
      </w:pPr>
      <w:proofErr w:type="spellStart"/>
      <w:r w:rsidRPr="00B82DCA">
        <w:rPr>
          <w:rStyle w:val="Style13ptBold"/>
          <w:rFonts w:ascii="Georgia" w:hAnsi="Georgia"/>
          <w:color w:val="000000" w:themeColor="text1"/>
        </w:rPr>
        <w:t>Goguichvili</w:t>
      </w:r>
      <w:proofErr w:type="spellEnd"/>
      <w:r w:rsidRPr="00B82DCA">
        <w:rPr>
          <w:rStyle w:val="Style13ptBold"/>
          <w:rFonts w:ascii="Georgia" w:hAnsi="Georgia"/>
          <w:color w:val="000000" w:themeColor="text1"/>
        </w:rPr>
        <w:t xml:space="preserve"> et al 21</w:t>
      </w:r>
      <w:r w:rsidRPr="00B82DCA">
        <w:rPr>
          <w:rFonts w:ascii="Georgia" w:hAnsi="Georgia"/>
          <w:color w:val="000000" w:themeColor="text1"/>
          <w:sz w:val="16"/>
        </w:rPr>
        <w:t xml:space="preserve"> (Sophie </w:t>
      </w:r>
      <w:proofErr w:type="spellStart"/>
      <w:r w:rsidRPr="00B82DCA">
        <w:rPr>
          <w:rFonts w:ascii="Georgia" w:hAnsi="Georgia"/>
          <w:color w:val="000000" w:themeColor="text1"/>
          <w:sz w:val="16"/>
        </w:rPr>
        <w:t>Goguichvili</w:t>
      </w:r>
      <w:proofErr w:type="spellEnd"/>
      <w:r w:rsidRPr="00B82DCA">
        <w:rPr>
          <w:rFonts w:ascii="Georgia" w:hAnsi="Georgia"/>
          <w:color w:val="000000" w:themeColor="text1"/>
          <w:sz w:val="16"/>
        </w:rPr>
        <w:t xml:space="preserve">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w:t>
      </w:r>
      <w:proofErr w:type="spellStart"/>
      <w:r w:rsidRPr="00B82DCA">
        <w:rPr>
          <w:rFonts w:ascii="Georgia" w:hAnsi="Georgia"/>
          <w:color w:val="000000" w:themeColor="text1"/>
          <w:sz w:val="16"/>
        </w:rPr>
        <w:t>Linenberger</w:t>
      </w:r>
      <w:proofErr w:type="spellEnd"/>
      <w:r w:rsidRPr="00B82DCA">
        <w:rPr>
          <w:rFonts w:ascii="Georgia" w:hAnsi="Georgia"/>
          <w:color w:val="000000" w:themeColor="text1"/>
          <w:sz w:val="16"/>
        </w:rPr>
        <w:t xml:space="preserve"> and Amber Gillette.), “The Global Legal Landscape of Space: Who Writes the Rules on the Final Frontier?”,  Wilson Center, </w:t>
      </w:r>
      <w:hyperlink r:id="rId6" w:history="1">
        <w:r w:rsidRPr="00B82DCA">
          <w:rPr>
            <w:rStyle w:val="Hyperlink"/>
            <w:rFonts w:ascii="Georgia" w:hAnsi="Georgia"/>
            <w:color w:val="000000" w:themeColor="text1"/>
            <w:sz w:val="16"/>
          </w:rPr>
          <w:t>https://www.wilsoncenter.org/article/global-legal-landscape-space-who-writes-rules-final-frontier</w:t>
        </w:r>
      </w:hyperlink>
      <w:r w:rsidRPr="00B82DCA">
        <w:rPr>
          <w:rFonts w:ascii="Georgia" w:hAnsi="Georgia"/>
          <w:color w:val="000000" w:themeColor="text1"/>
          <w:sz w:val="16"/>
        </w:rPr>
        <w:t xml:space="preserve"> NT</w:t>
      </w:r>
    </w:p>
    <w:p w14:paraId="2AE5913E" w14:textId="77777777" w:rsidR="004C4996" w:rsidRPr="00B82DCA" w:rsidRDefault="004C4996" w:rsidP="004C4996">
      <w:pPr>
        <w:rPr>
          <w:rFonts w:ascii="Georgia" w:hAnsi="Georgia"/>
          <w:color w:val="000000" w:themeColor="text1"/>
          <w:sz w:val="16"/>
        </w:rPr>
      </w:pPr>
      <w:r w:rsidRPr="00B82DCA">
        <w:rPr>
          <w:rFonts w:ascii="Georgia" w:hAnsi="Georgia"/>
          <w:color w:val="000000" w:themeColor="text1"/>
          <w:sz w:val="16"/>
        </w:rPr>
        <w:t xml:space="preserve">The Five UN Space Treaties </w:t>
      </w:r>
      <w:r w:rsidRPr="00B82DCA">
        <w:rPr>
          <w:rFonts w:ascii="Georgia" w:hAnsi="Georgia"/>
          <w:b/>
          <w:bCs/>
          <w:color w:val="000000" w:themeColor="text1"/>
          <w:u w:val="single"/>
        </w:rPr>
        <w:t xml:space="preserve">As previously mentioned, </w:t>
      </w:r>
      <w:r w:rsidRPr="0088307E">
        <w:rPr>
          <w:rFonts w:ascii="Georgia" w:hAnsi="Georgia"/>
          <w:b/>
          <w:bCs/>
          <w:color w:val="000000" w:themeColor="text1"/>
          <w:highlight w:val="green"/>
          <w:u w:val="single"/>
        </w:rPr>
        <w:t>a series of treaties</w:t>
      </w:r>
      <w:r w:rsidRPr="00B82DCA">
        <w:rPr>
          <w:rFonts w:ascii="Georgia" w:hAnsi="Georgia"/>
          <w:b/>
          <w:bCs/>
          <w:color w:val="000000" w:themeColor="text1"/>
          <w:u w:val="single"/>
        </w:rPr>
        <w:t xml:space="preserve"> adopted by the U.N. General Assembly (UNGA) </w:t>
      </w:r>
      <w:r w:rsidRPr="0088307E">
        <w:rPr>
          <w:rFonts w:ascii="Georgia" w:hAnsi="Georgia"/>
          <w:b/>
          <w:bCs/>
          <w:color w:val="000000" w:themeColor="text1"/>
          <w:highlight w:val="green"/>
          <w:u w:val="single"/>
        </w:rPr>
        <w:t>form the foundation of</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global space governance system</w:t>
      </w:r>
      <w:r w:rsidRPr="00B82DCA">
        <w:rPr>
          <w:rFonts w:ascii="Georgia" w:hAnsi="Georgia"/>
          <w:color w:val="000000" w:themeColor="text1"/>
          <w:sz w:val="16"/>
        </w:rPr>
        <w:t xml:space="preserve">. The first and most significant of these treaties is the “Treaty on Principles Governing the Activities of States in the Exploration and Use of Outer Space including the Moon and Other Celestial Bodies,” more commonly known as </w:t>
      </w:r>
      <w:r w:rsidRPr="00B82DCA">
        <w:rPr>
          <w:rFonts w:ascii="Georgia" w:hAnsi="Georgia"/>
          <w:color w:val="000000" w:themeColor="text1"/>
          <w:u w:val="single"/>
        </w:rPr>
        <w:t xml:space="preserve">the Outer Space Treaty or </w:t>
      </w:r>
      <w:r w:rsidRPr="0088307E">
        <w:rPr>
          <w:rFonts w:ascii="Georgia" w:hAnsi="Georgia"/>
          <w:color w:val="000000" w:themeColor="text1"/>
          <w:highlight w:val="green"/>
          <w:u w:val="single"/>
        </w:rPr>
        <w:t>OST</w:t>
      </w:r>
      <w:r w:rsidRPr="00B82DCA">
        <w:rPr>
          <w:rFonts w:ascii="Georgia" w:hAnsi="Georgia"/>
          <w:color w:val="000000" w:themeColor="text1"/>
          <w:u w:val="single"/>
        </w:rPr>
        <w:t xml:space="preserve"> </w:t>
      </w:r>
      <w:r w:rsidRPr="00B82DCA">
        <w:rPr>
          <w:rFonts w:ascii="Georgia" w:hAnsi="Georgia"/>
          <w:color w:val="000000" w:themeColor="text1"/>
          <w:sz w:val="16"/>
        </w:rPr>
        <w:t xml:space="preserve">for short (1967). </w:t>
      </w:r>
      <w:r w:rsidRPr="00B82DCA">
        <w:rPr>
          <w:rFonts w:ascii="Georgia" w:hAnsi="Georgia"/>
          <w:color w:val="000000" w:themeColor="text1"/>
          <w:u w:val="single"/>
        </w:rPr>
        <w:t xml:space="preserve">The Outer Space Treaty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considered </w:t>
      </w:r>
      <w:r w:rsidRPr="0088307E">
        <w:rPr>
          <w:rFonts w:ascii="Georgia" w:hAnsi="Georgia"/>
          <w:color w:val="000000" w:themeColor="text1"/>
          <w:highlight w:val="green"/>
          <w:u w:val="single"/>
        </w:rPr>
        <w:t>the most comprehensive space treaty and provides the basic framework for international space law</w:t>
      </w:r>
      <w:r w:rsidRPr="00B82DCA">
        <w:rPr>
          <w:rFonts w:ascii="Georgia" w:hAnsi="Georgia"/>
          <w:color w:val="000000" w:themeColor="text1"/>
          <w:u w:val="single"/>
        </w:rPr>
        <w:t>, namely: the exploration and use of outer space for peaceful purposes by all States for the benefit of mankind</w:t>
      </w:r>
      <w:r w:rsidRPr="00B82DCA">
        <w:rPr>
          <w:rFonts w:ascii="Georgia" w:hAnsi="Georgia"/>
          <w:color w:val="000000" w:themeColor="text1"/>
          <w:sz w:val="16"/>
        </w:rPr>
        <w:t xml:space="preserve">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Although the Outer Space Treaty is the cornerstone of international space regulation (with 111 ratifications and 23 signatories), gaps in governance were evident immediately after its adoption. The primary weakness of the OST is that it only addresses the non-placement of weapons of mass destruction and not conventional weapons in space. While placing a weapon in space would be deemed an act of war universally, </w:t>
      </w:r>
      <w:r w:rsidRPr="00B82DCA">
        <w:rPr>
          <w:rFonts w:ascii="Georgia" w:hAnsi="Georgia"/>
          <w:color w:val="000000" w:themeColor="text1"/>
          <w:u w:val="single"/>
        </w:rPr>
        <w:t>the OST’s lack of scope is particularly important in the modern-day context where ground-based weapons such as anti-satellite (ASAT) weapons exist to target space assets</w:t>
      </w:r>
      <w:r w:rsidRPr="00B82DCA">
        <w:rPr>
          <w:rFonts w:ascii="Georgia" w:hAnsi="Georgia"/>
          <w:color w:val="000000" w:themeColor="text1"/>
          <w:sz w:val="16"/>
        </w:rPr>
        <w:t xml:space="preserve">. The OST’s vague language about how states manage their space resources raises additional issues, as States have taken it upon themselves to define terms based on their own national priorities and interests. Besides competing national priorities and interests in space, many definitions of terms were written before space technologies advanced. Definitions of “space weapon,” “defensive” or “peaceful” use of outer space, and “astronaut” have all evolved and changed since the original treaty was written. To supplement these gaps, four additional treaties were created, but were largely unsuccessful in garnering enough support and mitigating the deficiencies of their predecessors. Expanding on Articles 5 and 8 of the OST, the second foundational U.N. space treaty “The Agreement on the Rescue of Astronauts, the Return of Astronauts, and the Return of Objects Launched into Outer Space'', termed </w:t>
      </w:r>
      <w:r w:rsidRPr="0088307E">
        <w:rPr>
          <w:rFonts w:ascii="Georgia" w:hAnsi="Georgia"/>
          <w:color w:val="000000" w:themeColor="text1"/>
          <w:highlight w:val="green"/>
          <w:u w:val="single"/>
        </w:rPr>
        <w:t>the Rescue Agreement</w:t>
      </w:r>
      <w:r w:rsidRPr="00B82DCA">
        <w:rPr>
          <w:rFonts w:ascii="Georgia" w:hAnsi="Georgia"/>
          <w:color w:val="000000" w:themeColor="text1"/>
          <w:u w:val="single"/>
        </w:rPr>
        <w:t xml:space="preserve"> (1968)</w:t>
      </w:r>
      <w:r w:rsidRPr="00B82DCA">
        <w:rPr>
          <w:rFonts w:ascii="Georgia" w:hAnsi="Georgia"/>
          <w:color w:val="000000" w:themeColor="text1"/>
          <w:sz w:val="16"/>
        </w:rPr>
        <w:t xml:space="preserve">,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w:t>
      </w:r>
      <w:r w:rsidRPr="00B82DCA">
        <w:rPr>
          <w:rFonts w:ascii="Georgia" w:hAnsi="Georgia"/>
          <w:color w:val="000000" w:themeColor="text1"/>
          <w:u w:val="single"/>
        </w:rPr>
        <w:t xml:space="preserve">The third foundational U.N. space treaty, “Convention on International Liability for Damage Caused by Space Objects,” termed </w:t>
      </w:r>
      <w:r w:rsidRPr="0088307E">
        <w:rPr>
          <w:rFonts w:ascii="Georgia" w:hAnsi="Georgia"/>
          <w:color w:val="000000" w:themeColor="text1"/>
          <w:highlight w:val="green"/>
          <w:u w:val="single"/>
        </w:rPr>
        <w:t>the Liability Convention</w:t>
      </w:r>
      <w:r w:rsidRPr="00B82DCA">
        <w:rPr>
          <w:rFonts w:ascii="Georgia" w:hAnsi="Georgia"/>
          <w:color w:val="000000" w:themeColor="text1"/>
          <w:u w:val="single"/>
        </w:rPr>
        <w:t xml:space="preserve"> (1972), </w:t>
      </w:r>
      <w:r w:rsidRPr="005927BE">
        <w:rPr>
          <w:rFonts w:ascii="Georgia" w:hAnsi="Georgia"/>
          <w:color w:val="000000" w:themeColor="text1"/>
          <w:highlight w:val="green"/>
          <w:u w:val="single"/>
        </w:rPr>
        <w:t>outlines</w:t>
      </w:r>
      <w:r w:rsidRPr="00B82DCA">
        <w:rPr>
          <w:rFonts w:ascii="Georgia" w:hAnsi="Georgia"/>
          <w:color w:val="000000" w:themeColor="text1"/>
          <w:u w:val="single"/>
        </w:rPr>
        <w:t xml:space="preserve"> the liability of Launching States for damage caused by their space objects both on the Earth or in space as well as procedures for the settlement of claims for damages endured.</w:t>
      </w:r>
      <w:r w:rsidRPr="00B82DCA">
        <w:rPr>
          <w:rFonts w:ascii="Georgia" w:hAnsi="Georgia"/>
          <w:color w:val="000000" w:themeColor="text1"/>
          <w:sz w:val="16"/>
        </w:rPr>
        <w:t xml:space="preserve"> This means that states remain responsible for any space assets launched from their territory, which infers that the same states are liable for any damages should there be an accident. </w:t>
      </w:r>
      <w:r w:rsidRPr="00B82DCA">
        <w:rPr>
          <w:rStyle w:val="StyleUnderline"/>
          <w:rFonts w:ascii="Georgia" w:hAnsi="Georgia"/>
        </w:rPr>
        <w:t xml:space="preserve">According to the Liability Convention, </w:t>
      </w:r>
      <w:r w:rsidRPr="005927BE">
        <w:rPr>
          <w:rStyle w:val="StyleUnderline"/>
          <w:rFonts w:ascii="Georgia" w:hAnsi="Georgia"/>
          <w:highlight w:val="green"/>
        </w:rPr>
        <w:t>claims against</w:t>
      </w:r>
      <w:r w:rsidRPr="00B82DCA">
        <w:rPr>
          <w:rStyle w:val="StyleUnderline"/>
          <w:rFonts w:ascii="Georgia" w:hAnsi="Georgia"/>
        </w:rPr>
        <w:t xml:space="preserve"> damage or </w:t>
      </w:r>
      <w:r w:rsidRPr="005927BE">
        <w:rPr>
          <w:rStyle w:val="StyleUnderline"/>
          <w:rFonts w:ascii="Georgia" w:hAnsi="Georgia"/>
          <w:highlight w:val="green"/>
        </w:rPr>
        <w:t>destruction are brought by a state against a state</w:t>
      </w:r>
      <w:r w:rsidRPr="00B82DCA">
        <w:rPr>
          <w:rStyle w:val="StyleUnderline"/>
          <w:rFonts w:ascii="Georgia" w:hAnsi="Georgia"/>
        </w:rPr>
        <w:t xml:space="preserve">, irrespective of who caused the incident, </w:t>
      </w:r>
      <w:r w:rsidRPr="005927BE">
        <w:rPr>
          <w:rStyle w:val="StyleUnderline"/>
          <w:rFonts w:ascii="Georgia" w:hAnsi="Georgia"/>
          <w:highlight w:val="green"/>
        </w:rPr>
        <w:t>whether it was a commercial actor or</w:t>
      </w:r>
      <w:r w:rsidRPr="00B82DCA">
        <w:rPr>
          <w:rStyle w:val="StyleUnderline"/>
          <w:rFonts w:ascii="Georgia" w:hAnsi="Georgia"/>
        </w:rPr>
        <w:t xml:space="preserve"> a State space </w:t>
      </w:r>
      <w:r w:rsidRPr="005927BE">
        <w:rPr>
          <w:rStyle w:val="StyleUnderline"/>
          <w:rFonts w:ascii="Georgia" w:hAnsi="Georgia"/>
          <w:highlight w:val="green"/>
        </w:rPr>
        <w:t>agency</w:t>
      </w:r>
      <w:r w:rsidRPr="00B82DCA">
        <w:rPr>
          <w:rStyle w:val="StyleUnderline"/>
          <w:rFonts w:ascii="Georgia" w:hAnsi="Georgia"/>
        </w:rPr>
        <w:t xml:space="preserve">. </w:t>
      </w:r>
      <w:r w:rsidRPr="00B82DCA">
        <w:rPr>
          <w:rFonts w:ascii="Georgia" w:hAnsi="Georgia"/>
          <w:color w:val="000000" w:themeColor="text1"/>
          <w:sz w:val="16"/>
        </w:rPr>
        <w:t>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rsidRPr="00B82DCA">
        <w:rPr>
          <w:rFonts w:ascii="Georgia" w:hAnsi="Georgia"/>
          <w:color w:val="000000" w:themeColor="text1"/>
          <w:sz w:val="16"/>
        </w:rPr>
        <w:t>Karacalıoğlu</w:t>
      </w:r>
      <w:proofErr w:type="spellEnd"/>
      <w:r w:rsidRPr="00B82DCA">
        <w:rPr>
          <w:rFonts w:ascii="Georgia" w:hAnsi="Georgia"/>
          <w:color w:val="000000" w:themeColor="text1"/>
          <w:sz w:val="16"/>
        </w:rPr>
        <w:t xml:space="preserve">, 2014). Since the 1950s, debris have been accruing in space. NASA estimates there are roughly 22,000 objects larger than 10cm in diameter in near-Earth orbit. The Liability Convention outlines the liability of Launching States for damage caused by their space objects both on the Earth or in space. Credit: NASA/JSC/Orbital Debris Program Office </w:t>
      </w:r>
      <w:r w:rsidRPr="00B82DCA">
        <w:rPr>
          <w:rFonts w:ascii="Georgia" w:hAnsi="Georgia"/>
          <w:color w:val="000000" w:themeColor="text1"/>
          <w:u w:val="single"/>
        </w:rPr>
        <w:t xml:space="preserve">The fourth treaty, “Convention on Registration of Objects Launched into Outer Space,” termed </w:t>
      </w:r>
      <w:r w:rsidRPr="0088307E">
        <w:rPr>
          <w:rFonts w:ascii="Georgia" w:hAnsi="Georgia"/>
          <w:color w:val="000000" w:themeColor="text1"/>
          <w:highlight w:val="green"/>
          <w:u w:val="single"/>
        </w:rPr>
        <w:t>the Registration Convention</w:t>
      </w:r>
      <w:r w:rsidRPr="00B82DCA">
        <w:rPr>
          <w:rFonts w:ascii="Georgia" w:hAnsi="Georgia"/>
          <w:color w:val="000000" w:themeColor="text1"/>
          <w:u w:val="single"/>
        </w:rPr>
        <w:t xml:space="preserve"> (1976), has a straightforward objective of registering space objects. </w:t>
      </w:r>
      <w:r w:rsidRPr="00B82DCA">
        <w:rPr>
          <w:rFonts w:ascii="Georgia" w:hAnsi="Georgia"/>
          <w:color w:val="000000" w:themeColor="text1"/>
          <w:sz w:val="16"/>
        </w:rPr>
        <w:t xml:space="preserve">Building on Article VIII of the OST which deals with the registration and jurisdictional aspects of launched outer space objects, the Registration Convention states that launching States must maintain a registry of their space objects and provide the U.N. with information on the objects they launch into outer space. This treaty is important from the standpoint of both the Rescue Agreement and the Liability Convention in that without the registration of space objects, no State could ever be held accountable should an incident occur. Its purpose, therefore, is to identify which State’s object it was, as well as to fix liability and compensation on states for damage or destruction. </w:t>
      </w:r>
      <w:r w:rsidRPr="00B82DCA">
        <w:rPr>
          <w:rFonts w:ascii="Georgia" w:hAnsi="Georgia"/>
          <w:color w:val="000000" w:themeColor="text1"/>
          <w:u w:val="single"/>
        </w:rPr>
        <w:t xml:space="preserve">The fifth treaty, “The Agreement Governing the Activities of States on the Moon and Other Celestial Bodies,” termed </w:t>
      </w:r>
      <w:r w:rsidRPr="0088307E">
        <w:rPr>
          <w:rFonts w:ascii="Georgia" w:hAnsi="Georgia"/>
          <w:color w:val="000000" w:themeColor="text1"/>
          <w:highlight w:val="green"/>
          <w:u w:val="single"/>
        </w:rPr>
        <w:t>the Moon Treaty</w:t>
      </w:r>
      <w:r w:rsidRPr="00B82DCA">
        <w:rPr>
          <w:rFonts w:ascii="Georgia" w:hAnsi="Georgia"/>
          <w:color w:val="000000" w:themeColor="text1"/>
          <w:u w:val="single"/>
        </w:rPr>
        <w:t xml:space="preserve"> (1984), has received the least support by Member nations for its reaffirmation and elaboration of Outer Space Treaty provisions in the context of appropriating and exploring the Moon and exploiting its resources.</w:t>
      </w:r>
      <w:r w:rsidRPr="00B82DCA">
        <w:rPr>
          <w:rFonts w:ascii="Georgia" w:hAnsi="Georgia"/>
          <w:color w:val="000000" w:themeColor="text1"/>
          <w:sz w:val="16"/>
        </w:rPr>
        <w:t xml:space="preserve"> The Moon Treaty states that the Moon shall be used by all states “exclusively for peaceful purposes,” and that “(A)</w:t>
      </w:r>
      <w:proofErr w:type="spellStart"/>
      <w:r w:rsidRPr="00B82DCA">
        <w:rPr>
          <w:rFonts w:ascii="Georgia" w:hAnsi="Georgia"/>
          <w:color w:val="000000" w:themeColor="text1"/>
          <w:sz w:val="16"/>
        </w:rPr>
        <w:t>ny</w:t>
      </w:r>
      <w:proofErr w:type="spellEnd"/>
      <w:r w:rsidRPr="00B82DCA">
        <w:rPr>
          <w:rFonts w:ascii="Georgia" w:hAnsi="Georgia"/>
          <w:color w:val="000000" w:themeColor="text1"/>
          <w:sz w:val="16"/>
        </w:rPr>
        <w:t xml:space="preserve"> threat or use of force or any other hostile act or threat of hostile act on the moon is prohibited.” Additionally, it prohibits the placement or use of weapons of mass destruction (WMD) on the Moon, as well as the “establishment of military bases, installations, and fortifications, the testing of any type of weapons and the conduct of military maneuvers” (U.N. Office for Disarmament Affairs, 1979).</w:t>
      </w:r>
    </w:p>
    <w:p w14:paraId="4401C633" w14:textId="77777777" w:rsidR="004C4996" w:rsidRDefault="004C4996" w:rsidP="004C4996"/>
    <w:p w14:paraId="45D0AD45" w14:textId="547DAC59" w:rsidR="004C4996" w:rsidRDefault="007E4535" w:rsidP="004C4996">
      <w:pPr>
        <w:pStyle w:val="Heading2"/>
      </w:pPr>
      <w:r w:rsidRPr="00165237">
        <w:rPr>
          <w:rFonts w:cs="Calibri"/>
        </w:rPr>
        <w:t xml:space="preserve"> </w:t>
      </w:r>
      <w:r w:rsidR="00DA791D">
        <w:t>CP</w:t>
      </w:r>
    </w:p>
    <w:p w14:paraId="71941C69" w14:textId="5FA68F6B" w:rsidR="004C4996" w:rsidRPr="001D40C3" w:rsidRDefault="004C4996" w:rsidP="00DA791D">
      <w:pPr>
        <w:pStyle w:val="Heading3"/>
        <w:jc w:val="left"/>
      </w:pPr>
    </w:p>
    <w:p w14:paraId="5A12DB02" w14:textId="61C69F4C" w:rsidR="004C4996" w:rsidRPr="004C4996" w:rsidRDefault="004C4996" w:rsidP="004C4996">
      <w:pPr>
        <w:pStyle w:val="Heading4"/>
      </w:pPr>
      <w:r w:rsidRPr="000B1F0B">
        <w:rPr>
          <w:rFonts w:cs="Arial"/>
        </w:rPr>
        <w:t>Text: The United States federal government should propose that it will</w:t>
      </w:r>
      <w:r>
        <w:rPr>
          <w:rFonts w:cs="Arial"/>
        </w:rPr>
        <w:t xml:space="preserve"> </w:t>
      </w:r>
      <w:r>
        <w:t xml:space="preserve">say </w:t>
      </w:r>
      <w:r>
        <w:t>it is unjust for private agencies to appropriate outer space by asserting the right to name bodies in space and then selling those naming rights to customers, as practiced by the firms described in the case</w:t>
      </w:r>
      <w:r>
        <w:t xml:space="preserve">, but </w:t>
      </w:r>
      <w:r w:rsidRPr="000B1F0B">
        <w:rPr>
          <w:rFonts w:cs="Arial"/>
        </w:rPr>
        <w:t>in a genuine, bilateral, and binding consultation process with the North Atlantic Treaty Organization and support the proposal throughout the consultation process.</w:t>
      </w:r>
    </w:p>
    <w:p w14:paraId="2068C71A" w14:textId="77777777" w:rsidR="004C4996" w:rsidRPr="000B1F0B" w:rsidRDefault="004C4996" w:rsidP="004C4996"/>
    <w:p w14:paraId="6EAAEF15" w14:textId="77777777" w:rsidR="004C4996" w:rsidRPr="000B1F0B" w:rsidRDefault="004C4996" w:rsidP="004C4996">
      <w:pPr>
        <w:pStyle w:val="Heading4"/>
        <w:rPr>
          <w:rFonts w:cs="Arial"/>
        </w:rPr>
      </w:pPr>
      <w:r w:rsidRPr="000B1F0B">
        <w:rPr>
          <w:rFonts w:cs="Arial"/>
        </w:rPr>
        <w:t>The counterplan is legitimate – ‘resolved’ impl</w:t>
      </w:r>
      <w:r>
        <w:rPr>
          <w:rFonts w:cs="Arial"/>
        </w:rPr>
        <w:t>ies</w:t>
      </w:r>
      <w:r w:rsidRPr="000B1F0B">
        <w:rPr>
          <w:rFonts w:cs="Arial"/>
        </w:rPr>
        <w:t xml:space="preserve"> immediate, unconditional adoption of the plan.</w:t>
      </w:r>
    </w:p>
    <w:p w14:paraId="2EA2F323" w14:textId="77777777" w:rsidR="004C4996" w:rsidRPr="000B1F0B" w:rsidRDefault="004C4996" w:rsidP="004C4996"/>
    <w:p w14:paraId="3C565EF4" w14:textId="77777777" w:rsidR="004C4996" w:rsidRPr="000B1F0B" w:rsidRDefault="004C4996" w:rsidP="004C4996">
      <w:pPr>
        <w:pStyle w:val="Heading4"/>
        <w:rPr>
          <w:rFonts w:cs="Arial"/>
        </w:rPr>
      </w:pPr>
      <w:r w:rsidRPr="000B1F0B">
        <w:rPr>
          <w:rFonts w:cs="Arial"/>
        </w:rPr>
        <w:t xml:space="preserve">The </w:t>
      </w:r>
      <w:proofErr w:type="spellStart"/>
      <w:r w:rsidRPr="000B1F0B">
        <w:rPr>
          <w:rFonts w:cs="Arial"/>
        </w:rPr>
        <w:t>aff</w:t>
      </w:r>
      <w:proofErr w:type="spellEnd"/>
      <w:r w:rsidRPr="000B1F0B">
        <w:rPr>
          <w:rFonts w:cs="Arial"/>
        </w:rPr>
        <w:t xml:space="preserve"> wrecks NATO – historical examples prove </w:t>
      </w:r>
      <w:proofErr w:type="spellStart"/>
      <w:r w:rsidRPr="000B1F0B">
        <w:rPr>
          <w:rFonts w:cs="Arial"/>
        </w:rPr>
        <w:t>ilaw</w:t>
      </w:r>
      <w:proofErr w:type="spellEnd"/>
      <w:r w:rsidRPr="000B1F0B">
        <w:rPr>
          <w:rFonts w:cs="Arial"/>
        </w:rPr>
        <w:t xml:space="preserve"> is wrecked with sudden announcements with no prior consultation </w:t>
      </w:r>
    </w:p>
    <w:p w14:paraId="58859D4B" w14:textId="77777777" w:rsidR="004C4996" w:rsidRPr="000B1F0B" w:rsidRDefault="004C4996" w:rsidP="004C4996">
      <w:r w:rsidRPr="000B1F0B">
        <w:rPr>
          <w:rStyle w:val="Style13ptBold"/>
        </w:rPr>
        <w:t>Dempsey 16</w:t>
      </w:r>
      <w:r w:rsidRPr="000B1F0B">
        <w:t xml:space="preserve"> – Judy Dempsey is a nonresident senior fellow at Carnegie Europe and editor in chief of Strategic Europe. (“From Suez to Syria: Why NATO Must Strengthen Its Political Role,” 12-8-16, </w:t>
      </w:r>
      <w:hyperlink r:id="rId7" w:history="1">
        <w:r w:rsidRPr="000B1F0B">
          <w:rPr>
            <w:rStyle w:val="Hyperlink"/>
          </w:rPr>
          <w:t>https://carnegieeurope.eu/2016/12/08/from-suez-to-syria-why-nato-must-strengthen-its-political-role-pub-66370, accessed 3-10-21)</w:t>
        </w:r>
      </w:hyperlink>
      <w:r w:rsidRPr="000B1F0B">
        <w:t>//</w:t>
      </w:r>
      <w:proofErr w:type="spellStart"/>
      <w:r w:rsidRPr="000B1F0B">
        <w:t>kel</w:t>
      </w:r>
      <w:proofErr w:type="spellEnd"/>
      <w:r w:rsidRPr="000B1F0B">
        <w:t>$</w:t>
      </w:r>
    </w:p>
    <w:p w14:paraId="18F01A3E" w14:textId="77777777" w:rsidR="004C4996" w:rsidRPr="000B1F0B" w:rsidRDefault="004C4996" w:rsidP="004C4996">
      <w:pPr>
        <w:rPr>
          <w:sz w:val="16"/>
        </w:rPr>
      </w:pPr>
      <w:r w:rsidRPr="000B1F0B">
        <w:rPr>
          <w:sz w:val="16"/>
        </w:rPr>
        <w:t>Divisions over this issue are not new. NATO has always been plagued by disagreements about whether it should have a political role. “NATO’s future was assured only when the Allies demonstrated its continued vitality as a military instrument in a new strategic environment, dealing with non-Article 5, out-of-area contingencies,” Frédéric Bozo of the University of Nantes argued over a decade ago. “In the absence of such a demonstration, seeking to rejuvenate NATO at the time by ‘</w:t>
      </w:r>
      <w:proofErr w:type="spellStart"/>
      <w:r w:rsidRPr="000B1F0B">
        <w:rPr>
          <w:sz w:val="16"/>
        </w:rPr>
        <w:t>politicising</w:t>
      </w:r>
      <w:proofErr w:type="spellEnd"/>
      <w:r w:rsidRPr="000B1F0B">
        <w:rPr>
          <w:sz w:val="16"/>
        </w:rPr>
        <w:t xml:space="preserve">’ the </w:t>
      </w:r>
      <w:proofErr w:type="spellStart"/>
      <w:r w:rsidRPr="000B1F0B">
        <w:rPr>
          <w:sz w:val="16"/>
        </w:rPr>
        <w:t>organisation</w:t>
      </w:r>
      <w:proofErr w:type="spellEnd"/>
      <w:r w:rsidRPr="000B1F0B">
        <w:rPr>
          <w:sz w:val="16"/>
        </w:rPr>
        <w:t xml:space="preserve"> would simply have led to the creation of a [talking] shop.”9 </w:t>
      </w:r>
      <w:r w:rsidRPr="000B1F0B">
        <w:rPr>
          <w:rStyle w:val="StyleUnderline"/>
        </w:rPr>
        <w:t>Another talking shop is exactly what the Three Wise Men’s report wanted to avoid, because the authors knew that it would not address the need for genuine and transparent political discussions and consultations</w:t>
      </w:r>
      <w:r w:rsidRPr="000B1F0B">
        <w:rPr>
          <w:sz w:val="16"/>
        </w:rPr>
        <w:t xml:space="preserve">. </w:t>
      </w:r>
      <w:r w:rsidRPr="000B1F0B">
        <w:rPr>
          <w:rStyle w:val="StyleUnderline"/>
        </w:rPr>
        <w:t xml:space="preserve">It was the </w:t>
      </w:r>
      <w:r w:rsidRPr="000B1F0B">
        <w:rPr>
          <w:rStyle w:val="StyleUnderline"/>
          <w:highlight w:val="green"/>
        </w:rPr>
        <w:t>lack of consultation and</w:t>
      </w:r>
      <w:r w:rsidRPr="000B1F0B">
        <w:rPr>
          <w:rStyle w:val="StyleUnderline"/>
        </w:rPr>
        <w:t xml:space="preserve"> the </w:t>
      </w:r>
      <w:r w:rsidRPr="000B1F0B">
        <w:rPr>
          <w:rStyle w:val="StyleUnderline"/>
          <w:highlight w:val="green"/>
        </w:rPr>
        <w:t>scant regard for smaller members of the alliance before and after the Suez Crisis</w:t>
      </w:r>
      <w:r w:rsidRPr="000B1F0B">
        <w:rPr>
          <w:rStyle w:val="StyleUnderline"/>
        </w:rPr>
        <w:t xml:space="preserve"> that </w:t>
      </w:r>
      <w:r w:rsidRPr="000B1F0B">
        <w:rPr>
          <w:rStyle w:val="StyleUnderline"/>
          <w:highlight w:val="green"/>
        </w:rPr>
        <w:t>threw open the question of</w:t>
      </w:r>
      <w:r w:rsidRPr="000B1F0B">
        <w:rPr>
          <w:rStyle w:val="StyleUnderline"/>
        </w:rPr>
        <w:t xml:space="preserve"> a political role for </w:t>
      </w:r>
      <w:r w:rsidRPr="000B1F0B">
        <w:rPr>
          <w:rStyle w:val="StyleUnderline"/>
          <w:highlight w:val="green"/>
        </w:rPr>
        <w:t>NATO</w:t>
      </w:r>
      <w:r w:rsidRPr="000B1F0B">
        <w:rPr>
          <w:rStyle w:val="StyleUnderline"/>
        </w:rPr>
        <w:t xml:space="preserve">. It seemed that </w:t>
      </w:r>
      <w:r w:rsidRPr="000B1F0B">
        <w:rPr>
          <w:rStyle w:val="StyleUnderline"/>
          <w:highlight w:val="green"/>
        </w:rPr>
        <w:t xml:space="preserve">some allies were more equal than others and could pursue their own </w:t>
      </w:r>
      <w:r w:rsidRPr="000B1F0B">
        <w:rPr>
          <w:sz w:val="16"/>
        </w:rPr>
        <w:t>military</w:t>
      </w:r>
      <w:r w:rsidRPr="000B1F0B">
        <w:rPr>
          <w:rStyle w:val="StyleUnderline"/>
        </w:rPr>
        <w:t xml:space="preserve"> </w:t>
      </w:r>
      <w:r w:rsidRPr="000B1F0B">
        <w:rPr>
          <w:rStyle w:val="StyleUnderline"/>
          <w:highlight w:val="green"/>
        </w:rPr>
        <w:t>agendas</w:t>
      </w:r>
      <w:r w:rsidRPr="000B1F0B">
        <w:rPr>
          <w:rStyle w:val="StyleUnderline"/>
        </w:rPr>
        <w:t>.</w:t>
      </w:r>
      <w:r w:rsidRPr="000B1F0B">
        <w:rPr>
          <w:sz w:val="16"/>
        </w:rPr>
        <w:t xml:space="preserve"> As the report stated, “</w:t>
      </w:r>
      <w:r w:rsidRPr="000B1F0B">
        <w:rPr>
          <w:rStyle w:val="StyleUnderline"/>
          <w:highlight w:val="green"/>
        </w:rPr>
        <w:t xml:space="preserve">a member government should not, without </w:t>
      </w:r>
      <w:r w:rsidRPr="000B1F0B">
        <w:rPr>
          <w:rStyle w:val="StyleUnderline"/>
        </w:rPr>
        <w:t xml:space="preserve">adequate advance </w:t>
      </w:r>
      <w:r w:rsidRPr="000B1F0B">
        <w:rPr>
          <w:rStyle w:val="StyleUnderline"/>
          <w:highlight w:val="green"/>
        </w:rPr>
        <w:t>consultation</w:t>
      </w:r>
      <w:r w:rsidRPr="000B1F0B">
        <w:rPr>
          <w:rStyle w:val="StyleUnderline"/>
        </w:rPr>
        <w:t xml:space="preserve">, </w:t>
      </w:r>
      <w:r w:rsidRPr="000B1F0B">
        <w:rPr>
          <w:rStyle w:val="StyleUnderline"/>
          <w:highlight w:val="green"/>
        </w:rPr>
        <w:t>adopt firm policies or make major political pronouncements on matters which significantly affect the Alliance</w:t>
      </w:r>
      <w:r w:rsidRPr="000B1F0B">
        <w:rPr>
          <w:rStyle w:val="StyleUnderline"/>
        </w:rPr>
        <w:t xml:space="preserve"> or any of its members</w:t>
      </w:r>
      <w:r w:rsidRPr="000B1F0B">
        <w:rPr>
          <w:sz w:val="16"/>
        </w:rPr>
        <w:t>, unless circumstances make such prior consultation obviously and demonstrably impossible</w:t>
      </w:r>
      <w:r w:rsidRPr="000B1F0B">
        <w:rPr>
          <w:rStyle w:val="StyleUnderline"/>
        </w:rPr>
        <w:t xml:space="preserve">.” </w:t>
      </w:r>
      <w:r w:rsidRPr="000B1F0B">
        <w:rPr>
          <w:rStyle w:val="StyleUnderline"/>
          <w:highlight w:val="green"/>
        </w:rPr>
        <w:t>The Suez Crisis rocked the credibility of the alliance</w:t>
      </w:r>
      <w:r w:rsidRPr="000B1F0B">
        <w:rPr>
          <w:rStyle w:val="StyleUnderline"/>
        </w:rPr>
        <w:t>. It also left France and Britain with fundamentally different perceptions about the roles of the United States and NATO.</w:t>
      </w:r>
      <w:r w:rsidRPr="000B1F0B">
        <w:rPr>
          <w:sz w:val="16"/>
        </w:rPr>
        <w:t xml:space="preserve"> “The UK learned to never leave the side of the United States</w:t>
      </w:r>
      <w:proofErr w:type="gramStart"/>
      <w:r w:rsidRPr="000B1F0B">
        <w:rPr>
          <w:sz w:val="16"/>
        </w:rPr>
        <w:t>. . . .</w:t>
      </w:r>
      <w:proofErr w:type="gramEnd"/>
      <w:r w:rsidRPr="000B1F0B">
        <w:rPr>
          <w:sz w:val="16"/>
        </w:rPr>
        <w:t xml:space="preserve"> The French learned to never trust the British nor rely on the Americans,” Daniel Keohane of the Center for Security Studies in Zurich has argued.10 And the crisis damaged NATO unity at a time when the alliance was involved in a military and ideological confrontation with the Soviet Union. The Three Wise Men’s report was published just two months after the Kremlin sent Soviet troops into Budapest to crush the anti-Communist Hungarian Uprising. The foreign ministers who authored the report pulled no punches about the atmosphere in the alliance after the Suez Crisis. “</w:t>
      </w:r>
      <w:r w:rsidRPr="000B1F0B">
        <w:rPr>
          <w:rStyle w:val="StyleUnderline"/>
          <w:highlight w:val="green"/>
        </w:rPr>
        <w:t>The practice of consulting has</w:t>
      </w:r>
      <w:r w:rsidRPr="000B1F0B">
        <w:rPr>
          <w:rStyle w:val="StyleUnderline"/>
        </w:rPr>
        <w:t xml:space="preserve"> not so </w:t>
      </w:r>
      <w:r w:rsidRPr="000B1F0B">
        <w:rPr>
          <w:rStyle w:val="StyleUnderline"/>
          <w:highlight w:val="green"/>
        </w:rPr>
        <w:t>developed</w:t>
      </w:r>
      <w:r w:rsidRPr="000B1F0B">
        <w:rPr>
          <w:rStyle w:val="StyleUnderline"/>
        </w:rPr>
        <w:t xml:space="preserve"> </w:t>
      </w:r>
      <w:r w:rsidRPr="000B1F0B">
        <w:rPr>
          <w:rStyle w:val="StyleUnderline"/>
          <w:highlight w:val="green"/>
        </w:rPr>
        <w:t>in</w:t>
      </w:r>
      <w:r w:rsidRPr="000B1F0B">
        <w:rPr>
          <w:rStyle w:val="StyleUnderline"/>
        </w:rPr>
        <w:t xml:space="preserve"> the </w:t>
      </w:r>
      <w:r w:rsidRPr="000B1F0B">
        <w:rPr>
          <w:rStyle w:val="StyleUnderline"/>
          <w:highlight w:val="green"/>
        </w:rPr>
        <w:t>NATO</w:t>
      </w:r>
      <w:r w:rsidRPr="000B1F0B">
        <w:rPr>
          <w:rStyle w:val="StyleUnderline"/>
        </w:rPr>
        <w:t xml:space="preserve"> Council as </w:t>
      </w:r>
      <w:r w:rsidRPr="000B1F0B">
        <w:rPr>
          <w:rStyle w:val="StyleUnderline"/>
          <w:highlight w:val="green"/>
        </w:rPr>
        <w:t>to meet the demands of political changes and world trends</w:t>
      </w:r>
      <w:r w:rsidRPr="000B1F0B">
        <w:rPr>
          <w:rStyle w:val="StyleUnderline"/>
        </w:rPr>
        <w:t>,</w:t>
      </w:r>
      <w:r w:rsidRPr="000B1F0B">
        <w:rPr>
          <w:sz w:val="16"/>
        </w:rPr>
        <w:t>” they wrote. “</w:t>
      </w:r>
      <w:r w:rsidRPr="000B1F0B">
        <w:rPr>
          <w:rStyle w:val="StyleUnderline"/>
        </w:rPr>
        <w:t xml:space="preserve">The present need, therefore, is more than simply broadening the scope and deepening the character of consultation. </w:t>
      </w:r>
      <w:r w:rsidRPr="000B1F0B">
        <w:rPr>
          <w:rStyle w:val="StyleUnderline"/>
          <w:highlight w:val="green"/>
        </w:rPr>
        <w:t>There is a pressing requirement for all members to make consultation in NATO</w:t>
      </w:r>
      <w:r w:rsidRPr="000B1F0B">
        <w:rPr>
          <w:rStyle w:val="StyleUnderline"/>
        </w:rPr>
        <w:t xml:space="preserve"> an integral part of the making of national policy. </w:t>
      </w:r>
      <w:r w:rsidRPr="000B1F0B">
        <w:rPr>
          <w:rStyle w:val="StyleUnderline"/>
          <w:highlight w:val="green"/>
        </w:rPr>
        <w:t>Without this</w:t>
      </w:r>
      <w:r w:rsidRPr="000B1F0B">
        <w:rPr>
          <w:rStyle w:val="StyleUnderline"/>
        </w:rPr>
        <w:t xml:space="preserve"> the very existence of the </w:t>
      </w:r>
      <w:r w:rsidRPr="000B1F0B">
        <w:rPr>
          <w:rStyle w:val="StyleUnderline"/>
          <w:highlight w:val="green"/>
        </w:rPr>
        <w:t>N</w:t>
      </w:r>
      <w:r w:rsidRPr="000B1F0B">
        <w:rPr>
          <w:rStyle w:val="StyleUnderline"/>
        </w:rPr>
        <w:t xml:space="preserve">orth </w:t>
      </w:r>
      <w:r w:rsidRPr="000B1F0B">
        <w:rPr>
          <w:rStyle w:val="StyleUnderline"/>
          <w:highlight w:val="green"/>
        </w:rPr>
        <w:t>A</w:t>
      </w:r>
      <w:r w:rsidRPr="000B1F0B">
        <w:rPr>
          <w:rStyle w:val="StyleUnderline"/>
        </w:rPr>
        <w:t xml:space="preserve">tlantic </w:t>
      </w:r>
      <w:r w:rsidRPr="000B1F0B">
        <w:rPr>
          <w:rStyle w:val="StyleUnderline"/>
          <w:highlight w:val="green"/>
        </w:rPr>
        <w:t>C</w:t>
      </w:r>
      <w:r w:rsidRPr="000B1F0B">
        <w:rPr>
          <w:rStyle w:val="StyleUnderline"/>
        </w:rPr>
        <w:t xml:space="preserve">ommunity </w:t>
      </w:r>
      <w:r w:rsidRPr="000B1F0B">
        <w:rPr>
          <w:rStyle w:val="StyleUnderline"/>
          <w:highlight w:val="green"/>
        </w:rPr>
        <w:t>may be in jeopardy</w:t>
      </w:r>
      <w:proofErr w:type="gramStart"/>
      <w:r w:rsidRPr="000B1F0B">
        <w:rPr>
          <w:rStyle w:val="StyleUnderline"/>
        </w:rPr>
        <w:t>. . . .</w:t>
      </w:r>
      <w:proofErr w:type="gramEnd"/>
      <w:r w:rsidRPr="000B1F0B">
        <w:rPr>
          <w:rStyle w:val="StyleUnderline"/>
        </w:rPr>
        <w:t xml:space="preserve"> There cannot be unity in </w:t>
      </w:r>
      <w:proofErr w:type="spellStart"/>
      <w:r w:rsidRPr="000B1F0B">
        <w:rPr>
          <w:rStyle w:val="StyleUnderline"/>
        </w:rPr>
        <w:t>defence</w:t>
      </w:r>
      <w:proofErr w:type="spellEnd"/>
      <w:r w:rsidRPr="000B1F0B">
        <w:rPr>
          <w:rStyle w:val="StyleUnderline"/>
        </w:rPr>
        <w:t xml:space="preserve"> and disunity</w:t>
      </w:r>
      <w:r w:rsidRPr="000B1F0B">
        <w:rPr>
          <w:sz w:val="16"/>
        </w:rPr>
        <w:t xml:space="preserve"> in foreign policy.” Strong words, but did they have an enduring impact? </w:t>
      </w:r>
    </w:p>
    <w:p w14:paraId="4E2B87C0" w14:textId="77777777" w:rsidR="004C4996" w:rsidRPr="00263F6A" w:rsidRDefault="004C4996" w:rsidP="004C4996">
      <w:pPr>
        <w:pStyle w:val="Heading4"/>
        <w:rPr>
          <w:rFonts w:cs="Arial"/>
        </w:rPr>
      </w:pPr>
      <w:r>
        <w:rPr>
          <w:rFonts w:cs="Arial"/>
        </w:rPr>
        <w:t xml:space="preserve">Space policies like the </w:t>
      </w:r>
      <w:proofErr w:type="spellStart"/>
      <w:r>
        <w:rPr>
          <w:rFonts w:cs="Arial"/>
        </w:rPr>
        <w:t>aff</w:t>
      </w:r>
      <w:proofErr w:type="spellEnd"/>
      <w:r>
        <w:rPr>
          <w:rFonts w:cs="Arial"/>
        </w:rPr>
        <w:t xml:space="preserve"> are a</w:t>
      </w:r>
      <w:r w:rsidRPr="000B1F0B">
        <w:rPr>
          <w:rFonts w:cs="Arial"/>
        </w:rPr>
        <w:t xml:space="preserve"> key sticking point for NATO – consultation necessary to resolve disputes inside NATO</w:t>
      </w:r>
    </w:p>
    <w:p w14:paraId="7703B8AC" w14:textId="77777777" w:rsidR="004C4996" w:rsidRPr="000B1F0B" w:rsidRDefault="004C4996" w:rsidP="004C4996">
      <w:r>
        <w:rPr>
          <w:rStyle w:val="Style13ptBold"/>
        </w:rPr>
        <w:t>NATO 21</w:t>
      </w:r>
      <w:r>
        <w:t xml:space="preserve">[12-2-2021 “NATO’s approach to space” </w:t>
      </w:r>
      <w:r w:rsidRPr="006103A3">
        <w:t>https://www.nato.int/cps/en/natohq/topics_175419.htm</w:t>
      </w:r>
      <w:r>
        <w:t>]</w:t>
      </w:r>
    </w:p>
    <w:p w14:paraId="64D09C36" w14:textId="77777777" w:rsidR="004C4996" w:rsidRDefault="004C4996" w:rsidP="004C4996">
      <w:pPr>
        <w:rPr>
          <w:sz w:val="16"/>
        </w:rPr>
      </w:pPr>
      <w:r w:rsidRPr="006103A3">
        <w:rPr>
          <w:highlight w:val="yellow"/>
          <w:u w:val="single"/>
        </w:rPr>
        <w:t>Space is a dynamic and rapidly evolving area</w:t>
      </w:r>
      <w:r w:rsidRPr="006103A3">
        <w:rPr>
          <w:sz w:val="16"/>
        </w:rPr>
        <w:t xml:space="preserve">, which is essential to the Alliance’s deterrence and </w:t>
      </w:r>
      <w:proofErr w:type="spellStart"/>
      <w:r w:rsidRPr="006103A3">
        <w:rPr>
          <w:sz w:val="16"/>
        </w:rPr>
        <w:t>defence</w:t>
      </w:r>
      <w:proofErr w:type="spellEnd"/>
      <w:r w:rsidRPr="006103A3">
        <w:rPr>
          <w:sz w:val="16"/>
        </w:rPr>
        <w:t xml:space="preserve">. In 2019, </w:t>
      </w:r>
      <w:r w:rsidRPr="006103A3">
        <w:rPr>
          <w:u w:val="single"/>
        </w:rPr>
        <w:t xml:space="preserve">Allies adopted NATO’s Space Policy and </w:t>
      </w:r>
      <w:proofErr w:type="spellStart"/>
      <w:r w:rsidRPr="006103A3">
        <w:rPr>
          <w:u w:val="single"/>
        </w:rPr>
        <w:t>recognised</w:t>
      </w:r>
      <w:proofErr w:type="spellEnd"/>
      <w:r w:rsidRPr="006103A3">
        <w:rPr>
          <w:u w:val="single"/>
        </w:rPr>
        <w:t xml:space="preserve"> space as a new operational domain, alongside air, land, </w:t>
      </w:r>
      <w:proofErr w:type="gramStart"/>
      <w:r w:rsidRPr="006103A3">
        <w:rPr>
          <w:u w:val="single"/>
        </w:rPr>
        <w:t>sea</w:t>
      </w:r>
      <w:proofErr w:type="gramEnd"/>
      <w:r w:rsidRPr="006103A3">
        <w:rPr>
          <w:u w:val="single"/>
        </w:rPr>
        <w:t xml:space="preserve"> and cyberspace</w:t>
      </w:r>
      <w:r w:rsidRPr="006103A3">
        <w:rPr>
          <w:sz w:val="16"/>
        </w:rPr>
        <w:t xml:space="preserve">. This policy guides NATO’s approach to space and ensure the right support to the Alliance’s operations and missions in such areas as communications, </w:t>
      </w:r>
      <w:proofErr w:type="gramStart"/>
      <w:r w:rsidRPr="006103A3">
        <w:rPr>
          <w:sz w:val="16"/>
        </w:rPr>
        <w:t>navigation</w:t>
      </w:r>
      <w:proofErr w:type="gramEnd"/>
      <w:r w:rsidRPr="006103A3">
        <w:rPr>
          <w:sz w:val="16"/>
        </w:rPr>
        <w:t xml:space="preserve"> and intelligence. </w:t>
      </w:r>
      <w:proofErr w:type="gramStart"/>
      <w:r w:rsidRPr="006103A3">
        <w:rPr>
          <w:sz w:val="16"/>
        </w:rPr>
        <w:t>Through the use of</w:t>
      </w:r>
      <w:proofErr w:type="gramEnd"/>
      <w:r w:rsidRPr="006103A3">
        <w:rPr>
          <w:sz w:val="16"/>
        </w:rPr>
        <w:t xml:space="preserve"> satellites, Allies and NATO can respond to crises with greater speed, effectiveness and precision. © SpaceX </w:t>
      </w:r>
      <w:proofErr w:type="spellStart"/>
      <w:r w:rsidRPr="006103A3">
        <w:rPr>
          <w:sz w:val="16"/>
        </w:rPr>
        <w:t>Starlink</w:t>
      </w:r>
      <w:proofErr w:type="spellEnd"/>
      <w:r w:rsidRPr="006103A3">
        <w:rPr>
          <w:sz w:val="16"/>
        </w:rPr>
        <w:t xml:space="preserve"> Mission </w:t>
      </w:r>
      <w:r w:rsidRPr="006103A3">
        <w:rPr>
          <w:b/>
          <w:bCs/>
          <w:highlight w:val="yellow"/>
          <w:u w:val="single"/>
        </w:rPr>
        <w:t>Space is increasingly important to the Alliance's</w:t>
      </w:r>
      <w:r w:rsidRPr="006103A3">
        <w:rPr>
          <w:b/>
          <w:bCs/>
          <w:u w:val="single"/>
        </w:rPr>
        <w:t xml:space="preserve"> and Allies' </w:t>
      </w:r>
      <w:r w:rsidRPr="006103A3">
        <w:rPr>
          <w:b/>
          <w:bCs/>
          <w:highlight w:val="yellow"/>
          <w:u w:val="single"/>
        </w:rPr>
        <w:t>security and prosperity</w:t>
      </w:r>
      <w:r w:rsidRPr="006103A3">
        <w:rPr>
          <w:sz w:val="16"/>
        </w:rPr>
        <w:t xml:space="preserve">. Space capabilities bring benefits in multiple areas from weather monitoring, </w:t>
      </w:r>
      <w:proofErr w:type="gramStart"/>
      <w:r w:rsidRPr="006103A3">
        <w:rPr>
          <w:sz w:val="16"/>
        </w:rPr>
        <w:t>environment</w:t>
      </w:r>
      <w:proofErr w:type="gramEnd"/>
      <w:r w:rsidRPr="006103A3">
        <w:rPr>
          <w:sz w:val="16"/>
        </w:rPr>
        <w:t xml:space="preserve"> and agriculture, to transport, science, communications and banking. The information gathered and delivered through satellites is critical for NATO activities, operations and missions, including collective </w:t>
      </w:r>
      <w:proofErr w:type="spellStart"/>
      <w:r w:rsidRPr="006103A3">
        <w:rPr>
          <w:sz w:val="16"/>
        </w:rPr>
        <w:t>defence</w:t>
      </w:r>
      <w:proofErr w:type="spellEnd"/>
      <w:r w:rsidRPr="006103A3">
        <w:rPr>
          <w:sz w:val="16"/>
        </w:rPr>
        <w:t xml:space="preserve">, crisis response and </w:t>
      </w:r>
      <w:proofErr w:type="gramStart"/>
      <w:r w:rsidRPr="006103A3">
        <w:rPr>
          <w:sz w:val="16"/>
        </w:rPr>
        <w:t>counter-terrorism</w:t>
      </w:r>
      <w:proofErr w:type="gramEnd"/>
      <w:r w:rsidRPr="006103A3">
        <w:rPr>
          <w:sz w:val="16"/>
        </w:rPr>
        <w:t xml:space="preserve">. In 2019, Allies adopted a new Space Policy and declared space an operational domain. </w:t>
      </w:r>
      <w:r w:rsidRPr="006103A3">
        <w:rPr>
          <w:highlight w:val="yellow"/>
          <w:u w:val="single"/>
        </w:rPr>
        <w:t>NATO remains a key forum for</w:t>
      </w:r>
      <w:r w:rsidRPr="006103A3">
        <w:rPr>
          <w:sz w:val="16"/>
        </w:rPr>
        <w:t xml:space="preserve"> Allies to share information and coordinate activities on various </w:t>
      </w:r>
      <w:r w:rsidRPr="006103A3">
        <w:rPr>
          <w:highlight w:val="yellow"/>
          <w:u w:val="single"/>
        </w:rPr>
        <w:t>space-related issues.</w:t>
      </w:r>
      <w:r>
        <w:rPr>
          <w:u w:val="single"/>
        </w:rPr>
        <w:t xml:space="preserve"> </w:t>
      </w:r>
      <w:r w:rsidRPr="006103A3">
        <w:rPr>
          <w:u w:val="single"/>
        </w:rPr>
        <w:t>Space is becoming more crowded and competitive, and satellites are vulnerable to interference</w:t>
      </w:r>
      <w:r w:rsidRPr="006103A3">
        <w:rPr>
          <w:sz w:val="16"/>
        </w:rPr>
        <w:t xml:space="preserve">. Some countries, including Russia and China, have </w:t>
      </w:r>
      <w:proofErr w:type="gramStart"/>
      <w:r w:rsidRPr="006103A3">
        <w:rPr>
          <w:sz w:val="16"/>
        </w:rPr>
        <w:t>developed</w:t>
      </w:r>
      <w:proofErr w:type="gramEnd"/>
      <w:r w:rsidRPr="006103A3">
        <w:rPr>
          <w:sz w:val="16"/>
        </w:rPr>
        <w:t xml:space="preserve"> and tested a wide range of counter-space technologies. NATO Allies have condemned Russia’s reckless and irresponsible anti-satellite missile test of 15 November 2021. NATO's approach to space will remain fully in line with international law. In October 2020, </w:t>
      </w:r>
      <w:proofErr w:type="spellStart"/>
      <w:r w:rsidRPr="006103A3">
        <w:rPr>
          <w:sz w:val="16"/>
        </w:rPr>
        <w:t>Defence</w:t>
      </w:r>
      <w:proofErr w:type="spellEnd"/>
      <w:r w:rsidRPr="006103A3">
        <w:rPr>
          <w:sz w:val="16"/>
        </w:rPr>
        <w:t xml:space="preserve"> Ministers decided to establish a NATO Space Centre at Allied Air Command in Ramstein, Germany. At the 2021 Brussels Summit, NATO </w:t>
      </w:r>
      <w:proofErr w:type="spellStart"/>
      <w:r w:rsidRPr="006103A3">
        <w:rPr>
          <w:sz w:val="16"/>
        </w:rPr>
        <w:t>recognised</w:t>
      </w:r>
      <w:proofErr w:type="spellEnd"/>
      <w:r w:rsidRPr="006103A3">
        <w:rPr>
          <w:sz w:val="16"/>
        </w:rPr>
        <w:t xml:space="preserve"> that attacks to, from or within space present a clear challenge to the security of the Alliance and could lead to the invocation of Article 5 of the North Atlantic Treaty.</w:t>
      </w:r>
    </w:p>
    <w:p w14:paraId="3205BC07" w14:textId="77777777" w:rsidR="004C4996" w:rsidRPr="000B1F0B" w:rsidRDefault="004C4996" w:rsidP="004C4996">
      <w:pPr>
        <w:pStyle w:val="Heading4"/>
        <w:rPr>
          <w:rFonts w:cs="Arial"/>
          <w:i/>
          <w:iCs w:val="0"/>
          <w:u w:val="single"/>
          <w:shd w:val="clear" w:color="auto" w:fill="FFFFFF"/>
        </w:rPr>
      </w:pPr>
      <w:r w:rsidRPr="000B1F0B">
        <w:rPr>
          <w:rFonts w:cs="Arial"/>
          <w:shd w:val="clear" w:color="auto" w:fill="FFFFFF"/>
        </w:rPr>
        <w:t xml:space="preserve">NATO is key to resolving rising security challenges – </w:t>
      </w:r>
      <w:r w:rsidRPr="000B1F0B">
        <w:rPr>
          <w:rFonts w:cs="Arial"/>
          <w:i/>
          <w:u w:val="single"/>
          <w:shd w:val="clear" w:color="auto" w:fill="FFFFFF"/>
        </w:rPr>
        <w:t>US leadership is key</w:t>
      </w:r>
    </w:p>
    <w:p w14:paraId="210B2E6A" w14:textId="77777777" w:rsidR="004C4996" w:rsidRPr="000B1F0B" w:rsidRDefault="004C4996" w:rsidP="004C4996">
      <w:pPr>
        <w:rPr>
          <w:b/>
          <w:bCs/>
          <w:sz w:val="26"/>
          <w:szCs w:val="26"/>
          <w:shd w:val="clear" w:color="auto" w:fill="FFFFFF"/>
        </w:rPr>
      </w:pPr>
      <w:proofErr w:type="spellStart"/>
      <w:r w:rsidRPr="000B1F0B">
        <w:rPr>
          <w:b/>
          <w:bCs/>
          <w:sz w:val="26"/>
          <w:szCs w:val="26"/>
          <w:shd w:val="clear" w:color="auto" w:fill="FFFFFF"/>
        </w:rPr>
        <w:t>Weinrod</w:t>
      </w:r>
      <w:proofErr w:type="spellEnd"/>
      <w:r w:rsidRPr="000B1F0B">
        <w:rPr>
          <w:sz w:val="16"/>
          <w:szCs w:val="16"/>
          <w:shd w:val="clear" w:color="auto" w:fill="FFFFFF"/>
        </w:rPr>
        <w:t>, former presidentially-appointed US national security policy position in US DOD and on Capitol Hill, January 15,</w:t>
      </w:r>
      <w:r w:rsidRPr="000B1F0B">
        <w:rPr>
          <w:shd w:val="clear" w:color="auto" w:fill="FFFFFF"/>
        </w:rPr>
        <w:t xml:space="preserve"> </w:t>
      </w:r>
      <w:r w:rsidRPr="000B1F0B">
        <w:rPr>
          <w:b/>
          <w:bCs/>
          <w:sz w:val="26"/>
          <w:szCs w:val="26"/>
          <w:shd w:val="clear" w:color="auto" w:fill="FFFFFF"/>
        </w:rPr>
        <w:t xml:space="preserve">2016 </w:t>
      </w:r>
      <w:r w:rsidRPr="000B1F0B">
        <w:rPr>
          <w:sz w:val="16"/>
          <w:szCs w:val="16"/>
        </w:rPr>
        <w:t xml:space="preserve">(Bruce, “We Still Need NATO,” </w:t>
      </w:r>
      <w:hyperlink r:id="rId8" w:history="1">
        <w:r w:rsidRPr="000B1F0B">
          <w:rPr>
            <w:rStyle w:val="Hyperlink"/>
            <w:sz w:val="16"/>
            <w:szCs w:val="16"/>
          </w:rPr>
          <w:t>https://www.the-american-interest.com/2016/01/15/we-still-need-nato/</w:t>
        </w:r>
      </w:hyperlink>
      <w:r w:rsidRPr="000B1F0B">
        <w:rPr>
          <w:rFonts w:eastAsia="Times New Roman"/>
          <w:sz w:val="16"/>
          <w:szCs w:val="16"/>
        </w:rPr>
        <w:t>) DR</w:t>
      </w:r>
    </w:p>
    <w:p w14:paraId="45005221" w14:textId="77777777" w:rsidR="004C4996" w:rsidRPr="000B1F0B" w:rsidRDefault="004C4996" w:rsidP="004C4996">
      <w:pPr>
        <w:jc w:val="both"/>
        <w:rPr>
          <w:u w:val="single"/>
        </w:rPr>
      </w:pPr>
      <w:r w:rsidRPr="000B1F0B">
        <w:rPr>
          <w:b/>
          <w:bCs/>
          <w:highlight w:val="green"/>
          <w:u w:val="single"/>
          <w:shd w:val="clear" w:color="auto" w:fill="FFFFFF"/>
        </w:rPr>
        <w:t>Strong U.S. leadership is needed to reinvigorate this</w:t>
      </w:r>
      <w:r w:rsidRPr="000B1F0B">
        <w:rPr>
          <w:b/>
          <w:bCs/>
          <w:u w:val="single"/>
          <w:shd w:val="clear" w:color="auto" w:fill="FFFFFF"/>
        </w:rPr>
        <w:t xml:space="preserve"> essential </w:t>
      </w:r>
      <w:r w:rsidRPr="000B1F0B">
        <w:rPr>
          <w:b/>
          <w:bCs/>
          <w:highlight w:val="green"/>
          <w:u w:val="single"/>
          <w:shd w:val="clear" w:color="auto" w:fill="FFFFFF"/>
        </w:rPr>
        <w:t>alliance</w:t>
      </w:r>
      <w:r w:rsidRPr="000B1F0B">
        <w:rPr>
          <w:b/>
          <w:bCs/>
          <w:u w:val="single"/>
          <w:shd w:val="clear" w:color="auto" w:fill="FFFFFF"/>
        </w:rPr>
        <w:t>.</w:t>
      </w:r>
      <w:r w:rsidRPr="000B1F0B">
        <w:rPr>
          <w:b/>
          <w:bCs/>
          <w:sz w:val="24"/>
          <w:u w:val="single"/>
        </w:rPr>
        <w:t xml:space="preserve"> </w:t>
      </w:r>
      <w:r w:rsidRPr="000B1F0B">
        <w:rPr>
          <w:sz w:val="16"/>
        </w:rPr>
        <w:t xml:space="preserve">Since the collapse of the Soviet Union, </w:t>
      </w:r>
      <w:r w:rsidRPr="000B1F0B">
        <w:rPr>
          <w:highlight w:val="green"/>
          <w:u w:val="single"/>
        </w:rPr>
        <w:t>critics have questioned U.S. membership</w:t>
      </w:r>
      <w:r w:rsidRPr="000B1F0B">
        <w:rPr>
          <w:u w:val="single"/>
        </w:rPr>
        <w:t xml:space="preserve"> in and support for</w:t>
      </w:r>
      <w:r w:rsidRPr="000B1F0B">
        <w:rPr>
          <w:sz w:val="16"/>
        </w:rPr>
        <w:t xml:space="preserve"> the North Atlantic Treaty Organization (</w:t>
      </w:r>
      <w:r w:rsidRPr="000B1F0B">
        <w:rPr>
          <w:u w:val="single"/>
        </w:rPr>
        <w:t>NATO</w:t>
      </w:r>
      <w:r w:rsidRPr="000B1F0B">
        <w:rPr>
          <w:sz w:val="16"/>
        </w:rPr>
        <w:t xml:space="preserve">). </w:t>
      </w:r>
      <w:r w:rsidRPr="000B1F0B">
        <w:rPr>
          <w:u w:val="single"/>
        </w:rPr>
        <w:t>They</w:t>
      </w:r>
      <w:r w:rsidRPr="000B1F0B">
        <w:rPr>
          <w:sz w:val="16"/>
        </w:rPr>
        <w:t xml:space="preserve"> have </w:t>
      </w:r>
      <w:r w:rsidRPr="000B1F0B">
        <w:rPr>
          <w:u w:val="single"/>
        </w:rPr>
        <w:t>argued that NATO</w:t>
      </w:r>
      <w:r w:rsidRPr="000B1F0B">
        <w:rPr>
          <w:sz w:val="16"/>
        </w:rPr>
        <w:t xml:space="preserve"> successfully </w:t>
      </w:r>
      <w:r w:rsidRPr="000B1F0B">
        <w:rPr>
          <w:u w:val="single"/>
        </w:rPr>
        <w:t>accomplished its original Cold War mission and thus is no longer needed</w:t>
      </w:r>
      <w:r w:rsidRPr="000B1F0B">
        <w:rPr>
          <w:sz w:val="16"/>
        </w:rPr>
        <w:t xml:space="preserve">. </w:t>
      </w:r>
      <w:r w:rsidRPr="000B1F0B">
        <w:rPr>
          <w:u w:val="single"/>
        </w:rPr>
        <w:t>The charge that NATO is obsolete</w:t>
      </w:r>
      <w:r w:rsidRPr="000B1F0B">
        <w:rPr>
          <w:sz w:val="16"/>
        </w:rPr>
        <w:t xml:space="preserve">, however, </w:t>
      </w:r>
      <w:r w:rsidRPr="000B1F0B">
        <w:rPr>
          <w:u w:val="single"/>
        </w:rPr>
        <w:t>overlooks the fundamental importance to U.S. international security interests of a standing multilateral organization with strong and flexible core military capabilities that can be calibrated to respond both to a wide range of 21</w:t>
      </w:r>
      <w:r w:rsidRPr="000B1F0B">
        <w:rPr>
          <w:u w:val="single"/>
          <w:vertAlign w:val="superscript"/>
        </w:rPr>
        <w:t>st</w:t>
      </w:r>
      <w:r w:rsidRPr="000B1F0B">
        <w:rPr>
          <w:u w:val="single"/>
        </w:rPr>
        <w:t>-century security challenges and the recent resurgence of Russian expansionism.</w:t>
      </w:r>
      <w:r w:rsidRPr="000B1F0B">
        <w:rPr>
          <w:sz w:val="16"/>
        </w:rPr>
        <w:t xml:space="preserve"> That said, </w:t>
      </w:r>
      <w:r w:rsidRPr="000B1F0B">
        <w:rPr>
          <w:u w:val="single"/>
        </w:rPr>
        <w:t xml:space="preserve">U.S. </w:t>
      </w:r>
      <w:r w:rsidRPr="000B1F0B">
        <w:rPr>
          <w:highlight w:val="green"/>
          <w:u w:val="single"/>
        </w:rPr>
        <w:t>administrations</w:t>
      </w:r>
      <w:r w:rsidRPr="000B1F0B">
        <w:rPr>
          <w:sz w:val="16"/>
        </w:rPr>
        <w:t xml:space="preserve"> over the past quarter-century, </w:t>
      </w:r>
      <w:r w:rsidRPr="000B1F0B">
        <w:rPr>
          <w:u w:val="single"/>
        </w:rPr>
        <w:t>and their counterparts in most of the major European allied states</w:t>
      </w:r>
      <w:r w:rsidRPr="000B1F0B">
        <w:rPr>
          <w:sz w:val="16"/>
        </w:rPr>
        <w:t xml:space="preserve">, </w:t>
      </w:r>
      <w:r w:rsidRPr="000B1F0B">
        <w:rPr>
          <w:highlight w:val="green"/>
          <w:u w:val="single"/>
        </w:rPr>
        <w:t>have allowed significant military deficiencies to develop within NATO</w:t>
      </w:r>
      <w:r w:rsidRPr="000B1F0B">
        <w:rPr>
          <w:sz w:val="16"/>
        </w:rPr>
        <w:t xml:space="preserve">. </w:t>
      </w:r>
      <w:r w:rsidRPr="000B1F0B">
        <w:rPr>
          <w:u w:val="single"/>
        </w:rPr>
        <w:t>Some</w:t>
      </w:r>
      <w:r w:rsidRPr="000B1F0B">
        <w:rPr>
          <w:sz w:val="16"/>
        </w:rPr>
        <w:t xml:space="preserve"> of these deficits </w:t>
      </w:r>
      <w:r w:rsidRPr="000B1F0B">
        <w:rPr>
          <w:u w:val="single"/>
        </w:rPr>
        <w:t>reflect a growing political dis-alignment among the allies in the absence of a Soviet adversary</w:t>
      </w:r>
      <w:r w:rsidRPr="000B1F0B">
        <w:rPr>
          <w:sz w:val="16"/>
        </w:rPr>
        <w:t xml:space="preserve">, </w:t>
      </w:r>
      <w:r w:rsidRPr="000B1F0B">
        <w:rPr>
          <w:u w:val="single"/>
        </w:rPr>
        <w:t>some</w:t>
      </w:r>
      <w:r w:rsidRPr="000B1F0B">
        <w:rPr>
          <w:sz w:val="16"/>
        </w:rPr>
        <w:t xml:space="preserve"> of them </w:t>
      </w:r>
      <w:r w:rsidRPr="000B1F0B">
        <w:rPr>
          <w:u w:val="single"/>
        </w:rPr>
        <w:t>are the product of excessive thrift in service of welfare-state budgets</w:t>
      </w:r>
      <w:r w:rsidRPr="000B1F0B">
        <w:rPr>
          <w:sz w:val="16"/>
        </w:rPr>
        <w:t xml:space="preserve">, </w:t>
      </w:r>
      <w:r w:rsidRPr="000B1F0B">
        <w:rPr>
          <w:u w:val="single"/>
        </w:rPr>
        <w:t>and others are the result of old-fashioned neglect and lack of leadership</w:t>
      </w:r>
      <w:r w:rsidRPr="000B1F0B">
        <w:rPr>
          <w:sz w:val="16"/>
        </w:rPr>
        <w:t xml:space="preserve">. Whatever the mix of reasons, </w:t>
      </w:r>
      <w:r w:rsidRPr="000B1F0B">
        <w:rPr>
          <w:highlight w:val="green"/>
          <w:u w:val="single"/>
        </w:rPr>
        <w:t>the true test for NATO’s relevance in the coming months</w:t>
      </w:r>
      <w:r w:rsidRPr="000B1F0B">
        <w:rPr>
          <w:u w:val="single"/>
        </w:rPr>
        <w:t xml:space="preserve"> and years </w:t>
      </w:r>
      <w:r w:rsidRPr="000B1F0B">
        <w:rPr>
          <w:highlight w:val="green"/>
          <w:u w:val="single"/>
        </w:rPr>
        <w:t>will be whether NATO member-states provide sufficient resources to deter</w:t>
      </w:r>
      <w:r w:rsidRPr="000B1F0B">
        <w:rPr>
          <w:u w:val="single"/>
        </w:rPr>
        <w:t xml:space="preserve"> or if </w:t>
      </w:r>
      <w:proofErr w:type="gramStart"/>
      <w:r w:rsidRPr="000B1F0B">
        <w:rPr>
          <w:u w:val="single"/>
        </w:rPr>
        <w:t>necessary</w:t>
      </w:r>
      <w:proofErr w:type="gramEnd"/>
      <w:r w:rsidRPr="000B1F0B">
        <w:rPr>
          <w:u w:val="single"/>
        </w:rPr>
        <w:t xml:space="preserve"> prevail against </w:t>
      </w:r>
      <w:r w:rsidRPr="000B1F0B">
        <w:rPr>
          <w:highlight w:val="green"/>
          <w:u w:val="single"/>
        </w:rPr>
        <w:t>significant threats such as Russia</w:t>
      </w:r>
      <w:r w:rsidRPr="000B1F0B">
        <w:rPr>
          <w:u w:val="single"/>
        </w:rPr>
        <w:t xml:space="preserve"> now presents</w:t>
      </w:r>
      <w:r w:rsidRPr="000B1F0B">
        <w:rPr>
          <w:sz w:val="16"/>
        </w:rPr>
        <w:t xml:space="preserve">, </w:t>
      </w:r>
      <w:r w:rsidRPr="000B1F0B">
        <w:rPr>
          <w:u w:val="single"/>
        </w:rPr>
        <w:t>as well as</w:t>
      </w:r>
      <w:r w:rsidRPr="000B1F0B">
        <w:rPr>
          <w:sz w:val="16"/>
        </w:rPr>
        <w:t xml:space="preserve"> to fulfill its </w:t>
      </w:r>
      <w:r w:rsidRPr="000B1F0B">
        <w:rPr>
          <w:u w:val="single"/>
        </w:rPr>
        <w:t>other important missions</w:t>
      </w:r>
      <w:r w:rsidRPr="000B1F0B">
        <w:rPr>
          <w:sz w:val="16"/>
        </w:rPr>
        <w:t xml:space="preserve">. </w:t>
      </w:r>
      <w:r w:rsidRPr="000B1F0B">
        <w:rPr>
          <w:u w:val="single"/>
        </w:rPr>
        <w:t>If the member-states, and especially the United States, fail this test, they will pros1vide an opening for those who argue that the United States need not and should not be in the business of supplying global common security goods</w:t>
      </w:r>
      <w:r w:rsidRPr="000B1F0B">
        <w:rPr>
          <w:sz w:val="16"/>
        </w:rPr>
        <w:t xml:space="preserve">. </w:t>
      </w:r>
      <w:r w:rsidRPr="000B1F0B">
        <w:rPr>
          <w:highlight w:val="green"/>
          <w:u w:val="single"/>
        </w:rPr>
        <w:t>This</w:t>
      </w:r>
      <w:r w:rsidRPr="000B1F0B">
        <w:rPr>
          <w:sz w:val="16"/>
        </w:rPr>
        <w:t xml:space="preserve"> would be a very unfortunate outcome, as it </w:t>
      </w:r>
      <w:r w:rsidRPr="000B1F0B">
        <w:rPr>
          <w:highlight w:val="green"/>
          <w:u w:val="single"/>
        </w:rPr>
        <w:t>could undermine the ability of the United States to protect its vital interests.</w:t>
      </w:r>
    </w:p>
    <w:p w14:paraId="385B899D" w14:textId="77777777" w:rsidR="004C4996" w:rsidRPr="005413BD" w:rsidRDefault="004C4996" w:rsidP="004C4996">
      <w:pPr>
        <w:pStyle w:val="Heading3"/>
      </w:pPr>
      <w:r w:rsidRPr="005413BD">
        <w:t>NATO Says Yes</w:t>
      </w:r>
    </w:p>
    <w:p w14:paraId="2ABB2CC5" w14:textId="77777777" w:rsidR="004C4996" w:rsidRPr="005413BD" w:rsidRDefault="004C4996" w:rsidP="004C4996">
      <w:pPr>
        <w:pStyle w:val="Heading4"/>
      </w:pPr>
      <w:r w:rsidRPr="005413BD">
        <w:t xml:space="preserve">NATO will say yes – they’re walking </w:t>
      </w:r>
      <w:r w:rsidRPr="005413BD">
        <w:rPr>
          <w:i/>
          <w:u w:val="single"/>
        </w:rPr>
        <w:t>a fine line</w:t>
      </w:r>
      <w:r w:rsidRPr="005413BD">
        <w:t xml:space="preserve"> and </w:t>
      </w:r>
      <w:r>
        <w:rPr>
          <w:i/>
          <w:u w:val="single"/>
        </w:rPr>
        <w:t>wants to appease the US</w:t>
      </w:r>
    </w:p>
    <w:p w14:paraId="69B14826" w14:textId="77777777" w:rsidR="004C4996" w:rsidRPr="005413BD" w:rsidRDefault="004C4996" w:rsidP="004C4996">
      <w:r w:rsidRPr="005413BD">
        <w:rPr>
          <w:rStyle w:val="Style13ptBold"/>
        </w:rPr>
        <w:t>Smith</w:t>
      </w:r>
      <w:r w:rsidRPr="005413BD">
        <w:rPr>
          <w:rStyle w:val="Style13ptBold"/>
          <w:szCs w:val="18"/>
        </w:rPr>
        <w:t>,</w:t>
      </w:r>
      <w:r w:rsidRPr="005413BD">
        <w:rPr>
          <w:sz w:val="18"/>
          <w:szCs w:val="18"/>
        </w:rPr>
        <w:t xml:space="preserve"> Writer at Foreign Policy</w:t>
      </w:r>
      <w:r w:rsidRPr="005413BD">
        <w:t xml:space="preserve">, </w:t>
      </w:r>
      <w:r w:rsidRPr="005413BD">
        <w:rPr>
          <w:rStyle w:val="Style13ptBold"/>
        </w:rPr>
        <w:t xml:space="preserve">04-02-19 </w:t>
      </w:r>
      <w:r w:rsidRPr="005413BD">
        <w:rPr>
          <w:sz w:val="18"/>
          <w:szCs w:val="18"/>
        </w:rPr>
        <w:t xml:space="preserve">(Julie, “NATO Needs Solidarity for Its 70th Birthday,” </w:t>
      </w:r>
      <w:hyperlink r:id="rId9" w:history="1">
        <w:r w:rsidRPr="005413BD">
          <w:rPr>
            <w:rStyle w:val="Hyperlink"/>
            <w:sz w:val="18"/>
            <w:szCs w:val="18"/>
          </w:rPr>
          <w:t>https://foreignpolicy.com/2019/04/02/nato-needs-solidarity-for-its-70th-birthday-trump/)//EF</w:t>
        </w:r>
      </w:hyperlink>
      <w:r w:rsidRPr="005413BD">
        <w:t xml:space="preserve"> </w:t>
      </w:r>
    </w:p>
    <w:p w14:paraId="5129B7B0" w14:textId="77777777" w:rsidR="004C4996" w:rsidRPr="000F60A4" w:rsidRDefault="004C4996" w:rsidP="004C4996">
      <w:pPr>
        <w:rPr>
          <w:u w:val="single"/>
        </w:rPr>
      </w:pPr>
      <w:r w:rsidRPr="000F60A4">
        <w:rPr>
          <w:b/>
          <w:bCs/>
          <w:highlight w:val="green"/>
          <w:u w:val="single"/>
        </w:rPr>
        <w:t>The U</w:t>
      </w:r>
      <w:r w:rsidRPr="005413BD">
        <w:rPr>
          <w:b/>
          <w:bCs/>
          <w:u w:val="single"/>
        </w:rPr>
        <w:t xml:space="preserve">nited </w:t>
      </w:r>
      <w:r w:rsidRPr="000F60A4">
        <w:rPr>
          <w:b/>
          <w:bCs/>
          <w:highlight w:val="green"/>
          <w:u w:val="single"/>
        </w:rPr>
        <w:t>S</w:t>
      </w:r>
      <w:r w:rsidRPr="005413BD">
        <w:rPr>
          <w:b/>
          <w:bCs/>
          <w:u w:val="single"/>
        </w:rPr>
        <w:t xml:space="preserve">tates </w:t>
      </w:r>
      <w:r w:rsidRPr="000F60A4">
        <w:rPr>
          <w:b/>
          <w:bCs/>
          <w:highlight w:val="green"/>
          <w:u w:val="single"/>
        </w:rPr>
        <w:t>plays a unique role in NATO</w:t>
      </w:r>
      <w:r w:rsidRPr="005413BD">
        <w:rPr>
          <w:b/>
          <w:bCs/>
          <w:u w:val="single"/>
        </w:rPr>
        <w:t xml:space="preserve">. </w:t>
      </w:r>
      <w:r w:rsidRPr="005413BD">
        <w:rPr>
          <w:sz w:val="14"/>
        </w:rPr>
        <w:t xml:space="preserve">Part of that role should include pushing allies to meet their defense spending targets. But </w:t>
      </w:r>
      <w:r w:rsidRPr="005413BD">
        <w:rPr>
          <w:u w:val="single"/>
        </w:rPr>
        <w:t xml:space="preserve">working on NATO issues for Defense Secretaries Robert Gates and Leon Panetta taught me that the U.S. role stretches far beyond that. </w:t>
      </w:r>
      <w:r w:rsidRPr="000F60A4">
        <w:rPr>
          <w:highlight w:val="green"/>
          <w:u w:val="single"/>
        </w:rPr>
        <w:t>As the only NATO ally with a global posture and the capabilities to match, the U</w:t>
      </w:r>
      <w:r w:rsidRPr="005413BD">
        <w:rPr>
          <w:sz w:val="14"/>
        </w:rPr>
        <w:t xml:space="preserve">nited </w:t>
      </w:r>
      <w:r w:rsidRPr="000F60A4">
        <w:rPr>
          <w:highlight w:val="green"/>
          <w:u w:val="single"/>
        </w:rPr>
        <w:t>S</w:t>
      </w:r>
      <w:r w:rsidRPr="005413BD">
        <w:rPr>
          <w:sz w:val="14"/>
        </w:rPr>
        <w:t xml:space="preserve">tates, for its part, </w:t>
      </w:r>
      <w:r w:rsidRPr="000F60A4">
        <w:rPr>
          <w:highlight w:val="green"/>
          <w:u w:val="single"/>
        </w:rPr>
        <w:t>must</w:t>
      </w:r>
      <w:r w:rsidRPr="005413BD">
        <w:rPr>
          <w:u w:val="single"/>
        </w:rPr>
        <w:t xml:space="preserve"> alert allies to new threats, push the alliance toward innovation, and </w:t>
      </w:r>
      <w:r w:rsidRPr="000F60A4">
        <w:rPr>
          <w:highlight w:val="green"/>
          <w:u w:val="single"/>
        </w:rPr>
        <w:t>help maintain unity across the members</w:t>
      </w:r>
      <w:r w:rsidRPr="005413BD">
        <w:rPr>
          <w:b/>
          <w:bCs/>
          <w:u w:val="single"/>
        </w:rPr>
        <w:t xml:space="preserve">. </w:t>
      </w:r>
      <w:r w:rsidRPr="000F60A4">
        <w:rPr>
          <w:b/>
          <w:bCs/>
          <w:highlight w:val="green"/>
          <w:u w:val="single"/>
        </w:rPr>
        <w:t>When the U</w:t>
      </w:r>
      <w:r w:rsidRPr="005413BD">
        <w:rPr>
          <w:b/>
          <w:bCs/>
          <w:u w:val="single"/>
        </w:rPr>
        <w:t xml:space="preserve">nited </w:t>
      </w:r>
      <w:r w:rsidRPr="000F60A4">
        <w:rPr>
          <w:b/>
          <w:bCs/>
          <w:highlight w:val="green"/>
          <w:u w:val="single"/>
        </w:rPr>
        <w:t>S</w:t>
      </w:r>
      <w:r w:rsidRPr="005413BD">
        <w:rPr>
          <w:b/>
          <w:bCs/>
          <w:u w:val="single"/>
        </w:rPr>
        <w:t xml:space="preserve">tates </w:t>
      </w:r>
      <w:r w:rsidRPr="000F60A4">
        <w:rPr>
          <w:b/>
          <w:bCs/>
          <w:highlight w:val="green"/>
          <w:u w:val="single"/>
        </w:rPr>
        <w:t>abdicates those</w:t>
      </w:r>
      <w:r w:rsidRPr="005413BD">
        <w:rPr>
          <w:b/>
          <w:bCs/>
          <w:u w:val="single"/>
        </w:rPr>
        <w:t xml:space="preserve"> other important leadership </w:t>
      </w:r>
      <w:r w:rsidRPr="000F60A4">
        <w:rPr>
          <w:b/>
          <w:bCs/>
          <w:highlight w:val="green"/>
          <w:u w:val="single"/>
        </w:rPr>
        <w:t>roles</w:t>
      </w:r>
      <w:r w:rsidRPr="005413BD">
        <w:rPr>
          <w:b/>
          <w:bCs/>
          <w:u w:val="single"/>
        </w:rPr>
        <w:t xml:space="preserve">, </w:t>
      </w:r>
      <w:r w:rsidRPr="000F60A4">
        <w:rPr>
          <w:b/>
          <w:bCs/>
          <w:highlight w:val="green"/>
          <w:u w:val="single"/>
        </w:rPr>
        <w:t>NATO starts to stall</w:t>
      </w:r>
      <w:r w:rsidRPr="005413BD">
        <w:rPr>
          <w:b/>
          <w:bCs/>
          <w:u w:val="single"/>
        </w:rPr>
        <w:t>.</w:t>
      </w:r>
      <w:r w:rsidRPr="005413BD">
        <w:rPr>
          <w:sz w:val="14"/>
        </w:rPr>
        <w:t xml:space="preserve"> For Pompeo, </w:t>
      </w:r>
      <w:r w:rsidRPr="005413BD">
        <w:rPr>
          <w:u w:val="single"/>
        </w:rPr>
        <w:t>a more effective approach</w:t>
      </w:r>
      <w:r w:rsidRPr="005413BD">
        <w:rPr>
          <w:sz w:val="14"/>
        </w:rPr>
        <w:t xml:space="preserve"> than admonishment </w:t>
      </w:r>
      <w:r w:rsidRPr="005413BD">
        <w:rPr>
          <w:b/>
          <w:bCs/>
          <w:u w:val="single"/>
        </w:rPr>
        <w:t>would be to issue a call for a return to NATO solidarity</w:t>
      </w:r>
      <w:r w:rsidRPr="005413BD">
        <w:rPr>
          <w:sz w:val="14"/>
        </w:rPr>
        <w:t xml:space="preserve">, </w:t>
      </w:r>
      <w:r w:rsidRPr="005413BD">
        <w:rPr>
          <w:b/>
          <w:bCs/>
          <w:u w:val="single"/>
        </w:rPr>
        <w:t>which must always begin with the United States</w:t>
      </w:r>
      <w:r w:rsidRPr="005413BD">
        <w:rPr>
          <w:sz w:val="14"/>
        </w:rPr>
        <w:t xml:space="preserve">. Then, to showcase Washington’s commitment, Pompeo could announce that the State Department and Pentagon officials who were tasked with calculating a bill for allies hosting U.S. troops have been told to stop work. </w:t>
      </w:r>
      <w:r w:rsidRPr="005413BD">
        <w:rPr>
          <w:b/>
          <w:bCs/>
          <w:u w:val="single"/>
        </w:rPr>
        <w:t xml:space="preserve">That would send a strong message to NATO allies. Pompeo should also back off from Trump’s holier-than-thou approach </w:t>
      </w:r>
      <w:r w:rsidRPr="005413BD">
        <w:rPr>
          <w:sz w:val="14"/>
        </w:rPr>
        <w:t xml:space="preserve">on defense modernization, </w:t>
      </w:r>
      <w:r w:rsidRPr="005413BD">
        <w:rPr>
          <w:b/>
          <w:bCs/>
          <w:u w:val="single"/>
        </w:rPr>
        <w:t>admit that waging future war will require new ways of thinking that can’t yet be found on either side of the Atlantic</w:t>
      </w:r>
      <w:r w:rsidRPr="005413BD">
        <w:rPr>
          <w:sz w:val="14"/>
        </w:rPr>
        <w:t xml:space="preserve">, </w:t>
      </w:r>
      <w:r w:rsidRPr="005413BD">
        <w:rPr>
          <w:u w:val="single"/>
        </w:rPr>
        <w:t xml:space="preserve">and remind allies that </w:t>
      </w:r>
      <w:r w:rsidRPr="000F60A4">
        <w:rPr>
          <w:highlight w:val="green"/>
          <w:u w:val="single"/>
        </w:rPr>
        <w:t>the best solutions</w:t>
      </w:r>
      <w:r w:rsidRPr="005413BD">
        <w:rPr>
          <w:sz w:val="14"/>
        </w:rPr>
        <w:t xml:space="preserve"> to tomorrow’s challenges </w:t>
      </w:r>
      <w:r w:rsidRPr="000F60A4">
        <w:rPr>
          <w:highlight w:val="green"/>
          <w:u w:val="single"/>
        </w:rPr>
        <w:t xml:space="preserve">start with everyone uniting over a </w:t>
      </w:r>
      <w:r w:rsidRPr="000F60A4">
        <w:rPr>
          <w:b/>
          <w:bCs/>
          <w:highlight w:val="green"/>
          <w:u w:val="single"/>
        </w:rPr>
        <w:t>common purpose</w:t>
      </w:r>
      <w:r w:rsidRPr="005413BD">
        <w:rPr>
          <w:b/>
          <w:bCs/>
          <w:u w:val="single"/>
        </w:rPr>
        <w:t>.</w:t>
      </w:r>
    </w:p>
    <w:p w14:paraId="4A80351D" w14:textId="77777777" w:rsidR="00DA791D" w:rsidRDefault="00DA791D" w:rsidP="00DA791D">
      <w:pPr>
        <w:pStyle w:val="Heading1"/>
      </w:pPr>
      <w:r>
        <w:t xml:space="preserve">JF22 – DA – Space </w:t>
      </w:r>
      <w:proofErr w:type="spellStart"/>
      <w:r>
        <w:t>Heg</w:t>
      </w:r>
      <w:proofErr w:type="spellEnd"/>
    </w:p>
    <w:p w14:paraId="33826BCF" w14:textId="77777777" w:rsidR="00DA791D" w:rsidRPr="004A04C9" w:rsidRDefault="00DA791D" w:rsidP="00DA791D">
      <w:pPr>
        <w:pStyle w:val="Heading4"/>
        <w:rPr>
          <w:rFonts w:cs="Calibri"/>
        </w:rPr>
      </w:pPr>
      <w:r w:rsidRPr="004A04C9">
        <w:rPr>
          <w:rFonts w:cs="Calibri"/>
        </w:rPr>
        <w:t xml:space="preserve">US Space Exploration key to maintaining </w:t>
      </w:r>
      <w:proofErr w:type="spellStart"/>
      <w:r w:rsidRPr="004A04C9">
        <w:rPr>
          <w:rFonts w:cs="Calibri"/>
        </w:rPr>
        <w:t>heg</w:t>
      </w:r>
      <w:proofErr w:type="spellEnd"/>
      <w:r w:rsidRPr="004A04C9">
        <w:rPr>
          <w:rFonts w:cs="Calibri"/>
        </w:rPr>
        <w:t xml:space="preserve"> and preventing Chinese dominance</w:t>
      </w:r>
    </w:p>
    <w:p w14:paraId="2D6EBF9D" w14:textId="77777777" w:rsidR="00DA791D" w:rsidRPr="004A04C9" w:rsidRDefault="00DA791D" w:rsidP="00DA791D">
      <w:r w:rsidRPr="004A04C9">
        <w:rPr>
          <w:b/>
          <w:bCs/>
          <w:spacing w:val="2"/>
          <w:sz w:val="26"/>
          <w:szCs w:val="26"/>
          <w:shd w:val="clear" w:color="auto" w:fill="FFFFFF"/>
        </w:rPr>
        <w:t>Fisher 21</w:t>
      </w:r>
      <w:r w:rsidRPr="004A04C9">
        <w:rPr>
          <w:spacing w:val="2"/>
          <w:sz w:val="16"/>
          <w:szCs w:val="16"/>
          <w:shd w:val="clear" w:color="auto" w:fill="FFFFFF"/>
        </w:rPr>
        <w:t>, Richard. [Richard D. Fisher, Jr. is a senior fellow with the International Assessment and Strategy Center.] “In Space, China Seeks Galactic Hegemony - Center for Security Policy.” </w:t>
      </w:r>
      <w:r w:rsidRPr="004A04C9">
        <w:rPr>
          <w:i/>
          <w:iCs/>
          <w:spacing w:val="2"/>
          <w:sz w:val="16"/>
          <w:szCs w:val="16"/>
        </w:rPr>
        <w:t>Center for Security Policy</w:t>
      </w:r>
      <w:r w:rsidRPr="004A04C9">
        <w:rPr>
          <w:spacing w:val="2"/>
          <w:sz w:val="16"/>
          <w:szCs w:val="16"/>
          <w:shd w:val="clear" w:color="auto" w:fill="FFFFFF"/>
        </w:rPr>
        <w:t xml:space="preserve">, 25 Mar. 2021, </w:t>
      </w:r>
      <w:hyperlink r:id="rId10" w:history="1">
        <w:r w:rsidRPr="004A04C9">
          <w:rPr>
            <w:rStyle w:val="Hyperlink"/>
            <w:spacing w:val="2"/>
            <w:sz w:val="16"/>
            <w:szCs w:val="16"/>
            <w:shd w:val="clear" w:color="auto" w:fill="FFFFFF"/>
          </w:rPr>
          <w:t>https://centerforsecuritypolicy.org/in-space-china-seeks-galactic-hegemony/</w:t>
        </w:r>
      </w:hyperlink>
      <w:r w:rsidRPr="004A04C9">
        <w:rPr>
          <w:spacing w:val="2"/>
          <w:sz w:val="16"/>
          <w:szCs w:val="16"/>
          <w:shd w:val="clear" w:color="auto" w:fill="FFFFFF"/>
        </w:rPr>
        <w:t>. [GHS-AA]</w:t>
      </w:r>
    </w:p>
    <w:p w14:paraId="0CB9B498" w14:textId="77777777" w:rsidR="00DA791D" w:rsidRPr="004A04C9" w:rsidRDefault="00DA791D" w:rsidP="00DA791D">
      <w:pPr>
        <w:rPr>
          <w:sz w:val="8"/>
        </w:rPr>
      </w:pPr>
      <w:r w:rsidRPr="004A04C9">
        <w:rPr>
          <w:u w:val="single"/>
        </w:rPr>
        <w:t>For the leadership of the</w:t>
      </w:r>
      <w:r w:rsidRPr="004A04C9">
        <w:rPr>
          <w:sz w:val="8"/>
        </w:rPr>
        <w:t xml:space="preserve"> Chinese Communist Party (</w:t>
      </w:r>
      <w:r w:rsidRPr="004A04C9">
        <w:rPr>
          <w:u w:val="single"/>
        </w:rPr>
        <w:t>CCP) the main goal for its investments in outer space is</w:t>
      </w:r>
      <w:r w:rsidRPr="004A04C9">
        <w:rPr>
          <w:sz w:val="8"/>
        </w:rPr>
        <w:t xml:space="preserve"> as simple as it is portentous: </w:t>
      </w:r>
      <w:r w:rsidRPr="004A04C9">
        <w:rPr>
          <w:u w:val="single"/>
        </w:rPr>
        <w:t>victory</w:t>
      </w:r>
      <w:r w:rsidRPr="004A04C9">
        <w:rPr>
          <w:sz w:val="8"/>
        </w:rPr>
        <w:t xml:space="preserve">.  As </w:t>
      </w:r>
      <w:r w:rsidRPr="004A04C9">
        <w:rPr>
          <w:highlight w:val="green"/>
          <w:u w:val="single"/>
        </w:rPr>
        <w:t>the CCP</w:t>
      </w:r>
      <w:r w:rsidRPr="004A04C9">
        <w:rPr>
          <w:sz w:val="8"/>
        </w:rPr>
        <w:t xml:space="preserve"> has set the goal of having the dominant military power on Earth by 2049, it also </w:t>
      </w:r>
      <w:r w:rsidRPr="004A04C9">
        <w:rPr>
          <w:highlight w:val="green"/>
          <w:u w:val="single"/>
        </w:rPr>
        <w:t>wants to be the dominant</w:t>
      </w:r>
      <w:r w:rsidRPr="004A04C9">
        <w:rPr>
          <w:u w:val="single"/>
        </w:rPr>
        <w:t xml:space="preserve"> terrestrial </w:t>
      </w:r>
      <w:r w:rsidRPr="004A04C9">
        <w:rPr>
          <w:highlight w:val="green"/>
          <w:u w:val="single"/>
        </w:rPr>
        <w:t>power in space</w:t>
      </w:r>
      <w:r w:rsidRPr="004A04C9">
        <w:rPr>
          <w:sz w:val="8"/>
        </w:rPr>
        <w:t xml:space="preserve">. In the mid-1980s, former CCP leader Deng Xiaoping charged China’s technologists with devising a path to space.  From its beginning, China’s space program has been controlled by the CCP’s People’s Liberation Army (PLA), yielding dual-use benefits from its unmanned and manned programs. In 1989, the CCP survived the only significant internal challenge to its rule — from a national upsurge of democracy and accountability protesters fueled by a growing knowledge of the West’s freedoms — culminating in the Tiananmen Massacre. In the aftermath, the CCP decided regime survival required reform for rapid growth at home, and the status gained from power projection abroad — not only domination of Eurasia, but a global capacity to match its main rival, the U.S. By 1992 or thereabouts, the CCP appears to have also decided that hegemony on Earth was insufficient; it had to achieve hegemony over the heavens as well.  That year, the “921 Program” set out three major goals: devise working rocket transport to space; begin exploration of the Moon; and build a large space station. In 1999 China had launched its 3-passenger Shenzhou spaceship, a modified copy of the Russian Soyuz, and by 2020 it had tested its 6-passenger successor.  China launched its first Moon fly-by Moon probe Chang’e-1 in 2007; its first Moon lander Chang’e-3 in 2013, and the Chang’e-5 Moon sample-return mission was completed in December 2020.  In April 2021 China is expected to launch its first module of its Tiangong three-crew space station to be completed in 2022. </w:t>
      </w:r>
      <w:r w:rsidRPr="004A04C9">
        <w:rPr>
          <w:u w:val="single"/>
        </w:rPr>
        <w:t xml:space="preserve">By 2021, a little over three decades from its beginnings, China turned a space program intended to match that of Russia and the U.S., into a space strategy designed to ensure that the CCP dominates the coming age of the “Space Economy,” that in turn will determine political-economic preeminence on Earth. The CCP has decided that </w:t>
      </w:r>
      <w:r w:rsidRPr="004A04C9">
        <w:rPr>
          <w:highlight w:val="green"/>
          <w:u w:val="single"/>
        </w:rPr>
        <w:t xml:space="preserve">investments in space power will become a primary engine for </w:t>
      </w:r>
      <w:r w:rsidRPr="004A04C9">
        <w:rPr>
          <w:u w:val="single"/>
        </w:rPr>
        <w:t xml:space="preserve">scientific discovery and </w:t>
      </w:r>
      <w:r w:rsidRPr="004A04C9">
        <w:rPr>
          <w:highlight w:val="green"/>
          <w:u w:val="single"/>
        </w:rPr>
        <w:t>technological breakthroughs to sustain China’s dominant</w:t>
      </w:r>
      <w:r w:rsidRPr="004A04C9">
        <w:rPr>
          <w:u w:val="single"/>
        </w:rPr>
        <w:t xml:space="preserve"> economic </w:t>
      </w:r>
      <w:r w:rsidRPr="004A04C9">
        <w:rPr>
          <w:highlight w:val="green"/>
          <w:u w:val="single"/>
        </w:rPr>
        <w:t>power</w:t>
      </w:r>
      <w:r w:rsidRPr="004A04C9">
        <w:rPr>
          <w:u w:val="single"/>
        </w:rPr>
        <w:t xml:space="preserve"> on Earth. </w:t>
      </w:r>
      <w:r w:rsidRPr="004A04C9">
        <w:rPr>
          <w:sz w:val="8"/>
        </w:rPr>
        <w:t xml:space="preserve"> Like many other nations, </w:t>
      </w:r>
      <w:r w:rsidRPr="004A04C9">
        <w:rPr>
          <w:u w:val="single"/>
        </w:rPr>
        <w:t xml:space="preserve">the CCP realizes that for coming generations, </w:t>
      </w:r>
      <w:proofErr w:type="gramStart"/>
      <w:r w:rsidRPr="004A04C9">
        <w:rPr>
          <w:u w:val="single"/>
        </w:rPr>
        <w:t>leadership</w:t>
      </w:r>
      <w:proofErr w:type="gramEnd"/>
      <w:r w:rsidRPr="004A04C9">
        <w:rPr>
          <w:u w:val="single"/>
        </w:rPr>
        <w:t xml:space="preserve"> and dominance of the “Space Economy” will determine primacy on Earth. </w:t>
      </w:r>
      <w:r w:rsidRPr="004A04C9">
        <w:rPr>
          <w:sz w:val="8"/>
        </w:rPr>
        <w:t xml:space="preserve">Numerous reports and statements by Chinese government space and space industry officials have revealed that </w:t>
      </w:r>
      <w:r w:rsidRPr="004A04C9">
        <w:rPr>
          <w:u w:val="single"/>
        </w:rPr>
        <w:t>in the 2020s and beyond China’s space program will grow exponentially, to occupy the Moon, then Mars, nearby asteroids, and to the moons of Jupiter by the mid-2030s.</w:t>
      </w:r>
      <w:r w:rsidRPr="004A04C9">
        <w:rPr>
          <w:sz w:val="8"/>
        </w:rPr>
        <w:t xml:space="preserve"> To achieve these goals China will build its Long March-9 super heavy-lift space launch vehicle (SLV) that can loft 140 tons to Low Earth Orbit (LEO) and perhaps over 200 tons with later versions.  There will eventually be “reusable” versions of this SLV, providing competition to the Starship of the U.S. private sector SpaceX Corporation.  By 2040 China plans to master space nuclear propulsion powerful enough to halve the time needed for Chinese to reach Mars and Jupiter. Chinese state media reports that 60 Long March-9 SLVs could be built between 2030 and 2035.  About 40 of these could allow China to select the ten best locations to build Moon Bases with long-term habitats and equipment to mine water-ice and other minerals.  This will allow China to begin the business of producing oxygen, rocket fuel, and to start building new space infrastructure such as massive solar power gathering satellites.  With these, China might achieve energy independence, or become an energy exporter to client states supporting the CCP’s hegemonistic ambitions. To dominate the Moon, Chinese sources indicate the PLA-controlled space program will deploy a constellation of navigation and communication satellites around the Moon.  Chinese sources also say the Moon will be used to observe the Earth, or more precisely, which they do not say, track </w:t>
      </w:r>
      <w:proofErr w:type="gramStart"/>
      <w:r w:rsidRPr="004A04C9">
        <w:rPr>
          <w:sz w:val="8"/>
        </w:rPr>
        <w:t>all of</w:t>
      </w:r>
      <w:proofErr w:type="gramEnd"/>
      <w:r w:rsidRPr="004A04C9">
        <w:rPr>
          <w:sz w:val="8"/>
        </w:rPr>
        <w:t xml:space="preserve"> the crucial satellite systems in between that contribute to America’s current margin of military superiority. China’s moon program will then extend to the </w:t>
      </w:r>
      <w:proofErr w:type="spellStart"/>
      <w:r w:rsidRPr="004A04C9">
        <w:rPr>
          <w:sz w:val="8"/>
        </w:rPr>
        <w:t>Lagrangian</w:t>
      </w:r>
      <w:proofErr w:type="spellEnd"/>
      <w:r w:rsidRPr="004A04C9">
        <w:rPr>
          <w:sz w:val="8"/>
        </w:rPr>
        <w:t xml:space="preserve"> Points –the five regions of balanced gravitational forces around the Earth and Moon which allow the more fuel-efficient placement of observation and communication satellites or manned outposts.  These can help monitor and control the “Earth Moon System,” and control who benefits from the Space Economy. With its Tianwen-1 Mars probe expected to land this June, China will be the first country to simultaneously deploy a Mars orbiting satellite, a Mars lander, and a Mars rover to explore its landing site. In 2008 China may send its first Mars sample return mission, which could occur just after, or simultaneously with, a U.S. mission.  By the mid-to-late 2030s China could be sending manned missions to Mars with the goal of finding choice sites for resource exploitation. In addition, China has ambitions to explore nearby and distant asteroids which also hold the potential for being vast sources of water and mineral resources, as well as possible locations for </w:t>
      </w:r>
      <w:proofErr w:type="gramStart"/>
      <w:r w:rsidRPr="004A04C9">
        <w:rPr>
          <w:sz w:val="8"/>
        </w:rPr>
        <w:t>large manned</w:t>
      </w:r>
      <w:proofErr w:type="gramEnd"/>
      <w:r w:rsidRPr="004A04C9">
        <w:rPr>
          <w:sz w:val="8"/>
        </w:rPr>
        <w:t xml:space="preserve"> settlements.  In the same vein, in 2030 China plans to its first mission to </w:t>
      </w:r>
      <w:proofErr w:type="spellStart"/>
      <w:r w:rsidRPr="004A04C9">
        <w:rPr>
          <w:sz w:val="8"/>
        </w:rPr>
        <w:t>Callisto</w:t>
      </w:r>
      <w:proofErr w:type="spellEnd"/>
      <w:r w:rsidRPr="004A04C9">
        <w:rPr>
          <w:sz w:val="8"/>
        </w:rPr>
        <w:t xml:space="preserve">, one of Jupiter’s more promising moons, with better safety margins and possible resources to help enable human habitation. These are grand ambitions on the part of the CCP, but </w:t>
      </w:r>
      <w:r w:rsidRPr="004A04C9">
        <w:rPr>
          <w:u w:val="single"/>
        </w:rPr>
        <w:t xml:space="preserve">as a dictatorship it will face no opposition or funding </w:t>
      </w:r>
      <w:proofErr w:type="gramStart"/>
      <w:r w:rsidRPr="004A04C9">
        <w:rPr>
          <w:u w:val="single"/>
        </w:rPr>
        <w:t>constraints, and</w:t>
      </w:r>
      <w:proofErr w:type="gramEnd"/>
      <w:r w:rsidRPr="004A04C9">
        <w:rPr>
          <w:u w:val="single"/>
        </w:rPr>
        <w:t xml:space="preserve"> can command needed inputs across the whole of society without interruption.</w:t>
      </w:r>
      <w:r w:rsidRPr="004A04C9">
        <w:rPr>
          <w:sz w:val="8"/>
        </w:rPr>
        <w:t xml:space="preserve"> Abroad</w:t>
      </w:r>
      <w:r w:rsidRPr="004A04C9">
        <w:rPr>
          <w:u w:val="single"/>
        </w:rPr>
        <w:t xml:space="preserve">, </w:t>
      </w:r>
      <w:r w:rsidRPr="004A04C9">
        <w:rPr>
          <w:highlight w:val="green"/>
          <w:u w:val="single"/>
        </w:rPr>
        <w:t>the CCP can subsidize participation</w:t>
      </w:r>
      <w:r w:rsidRPr="004A04C9">
        <w:rPr>
          <w:u w:val="single"/>
        </w:rPr>
        <w:t xml:space="preserve"> in its space programs </w:t>
      </w:r>
      <w:r w:rsidRPr="004A04C9">
        <w:rPr>
          <w:highlight w:val="green"/>
          <w:u w:val="single"/>
        </w:rPr>
        <w:t xml:space="preserve">via </w:t>
      </w:r>
      <w:r w:rsidRPr="004A04C9">
        <w:rPr>
          <w:u w:val="single"/>
        </w:rPr>
        <w:t xml:space="preserve">its $1 trillion </w:t>
      </w:r>
      <w:r w:rsidRPr="004A04C9">
        <w:rPr>
          <w:highlight w:val="green"/>
          <w:u w:val="single"/>
        </w:rPr>
        <w:t>B</w:t>
      </w:r>
      <w:r w:rsidRPr="004A04C9">
        <w:rPr>
          <w:u w:val="single"/>
        </w:rPr>
        <w:t xml:space="preserve">elt &amp; </w:t>
      </w:r>
      <w:r w:rsidRPr="004A04C9">
        <w:rPr>
          <w:highlight w:val="green"/>
          <w:u w:val="single"/>
        </w:rPr>
        <w:t>R</w:t>
      </w:r>
      <w:r w:rsidRPr="004A04C9">
        <w:rPr>
          <w:u w:val="single"/>
        </w:rPr>
        <w:t xml:space="preserve">oad </w:t>
      </w:r>
      <w:r w:rsidRPr="004A04C9">
        <w:rPr>
          <w:highlight w:val="green"/>
          <w:u w:val="single"/>
        </w:rPr>
        <w:t>I</w:t>
      </w:r>
      <w:r w:rsidRPr="004A04C9">
        <w:rPr>
          <w:u w:val="single"/>
        </w:rPr>
        <w:t xml:space="preserve">nitiative – a global commercial, diplomatic, military and intelligence infrastructure network across 70 countries, some of which have space programs. This helps ensure a large coalition of political support for the CCP’s hegemonic goals, on Earth and in space, including fellow UN Security Council member Russia. </w:t>
      </w:r>
      <w:r w:rsidRPr="004A04C9">
        <w:rPr>
          <w:sz w:val="8"/>
        </w:rPr>
        <w:t xml:space="preserve">China intends to write the rules, not follow them, in Space just as in the South China Sea, Hong Kong, WHO, and financial markets. For the United States, </w:t>
      </w:r>
      <w:proofErr w:type="gramStart"/>
      <w:r w:rsidRPr="004A04C9">
        <w:rPr>
          <w:sz w:val="8"/>
        </w:rPr>
        <w:t>it is clear that President Barack Obama’s</w:t>
      </w:r>
      <w:proofErr w:type="gramEnd"/>
      <w:r w:rsidRPr="004A04C9">
        <w:rPr>
          <w:sz w:val="8"/>
        </w:rPr>
        <w:t xml:space="preserve"> 2010 decision to cancel George W. Bush’s Constellation program to return to the Moon was a strategic disaster that gifted the CCP with a decade to advance its plans for space hegemony. If the U.S. is to catch up, it is imperative that the U.S. return to the moon early, with as many space allies as possible, </w:t>
      </w:r>
      <w:proofErr w:type="gramStart"/>
      <w:r w:rsidRPr="004A04C9">
        <w:rPr>
          <w:sz w:val="8"/>
        </w:rPr>
        <w:t>in order to</w:t>
      </w:r>
      <w:proofErr w:type="gramEnd"/>
      <w:r w:rsidRPr="004A04C9">
        <w:rPr>
          <w:sz w:val="8"/>
        </w:rPr>
        <w:t xml:space="preserve"> secure choice positions and ensure China does not achieve monopoly control. </w:t>
      </w:r>
      <w:r w:rsidRPr="004A04C9">
        <w:rPr>
          <w:b/>
          <w:bCs/>
          <w:highlight w:val="green"/>
          <w:u w:val="single"/>
        </w:rPr>
        <w:t>It is</w:t>
      </w:r>
      <w:r w:rsidRPr="004A04C9">
        <w:rPr>
          <w:u w:val="single"/>
        </w:rPr>
        <w:t xml:space="preserve"> </w:t>
      </w:r>
      <w:r w:rsidRPr="004A04C9">
        <w:rPr>
          <w:sz w:val="8"/>
        </w:rPr>
        <w:t xml:space="preserve">also </w:t>
      </w:r>
      <w:r w:rsidRPr="004A04C9">
        <w:rPr>
          <w:b/>
          <w:bCs/>
          <w:highlight w:val="green"/>
          <w:u w:val="single"/>
        </w:rPr>
        <w:t>crucial to build the U.S. space private sector into the main engine to develop the Space Economy</w:t>
      </w:r>
      <w:r w:rsidRPr="004A04C9">
        <w:rPr>
          <w:b/>
          <w:bCs/>
          <w:u w:val="single"/>
        </w:rPr>
        <w:t xml:space="preserve"> and to ensure its benefits for America</w:t>
      </w:r>
      <w:r w:rsidRPr="004A04C9">
        <w:rPr>
          <w:sz w:val="8"/>
        </w:rPr>
        <w:t xml:space="preserve"> and other democracies. Across the U.S. space enterprise, protection of critical technologies, </w:t>
      </w:r>
      <w:r w:rsidRPr="004A04C9">
        <w:rPr>
          <w:u w:val="single"/>
        </w:rPr>
        <w:t>legacy programs, key resources, and secrets needs to be prioritized and rigorously enforced</w:t>
      </w:r>
      <w:r w:rsidRPr="004A04C9">
        <w:rPr>
          <w:sz w:val="8"/>
        </w:rPr>
        <w:t xml:space="preserve">, given the pervasive espionage efforts and serial successes of the PRC, and other enemies which have cost the U.S. trillions of dollars. The Trump Administration’s realization of the CCP’s space threat spurred its creation of the Space Force as a separate service, and the signing of the Artemis Accords as the basis of a coalition for a U.S.-led rules-based open-use approach to space. Much remains to be done to rapidly build upon these initiatives so critical to moving beyond exploration, to actual expansion and exploitation of both near and deep </w:t>
      </w:r>
      <w:proofErr w:type="gramStart"/>
      <w:r w:rsidRPr="004A04C9">
        <w:rPr>
          <w:sz w:val="8"/>
        </w:rPr>
        <w:t>space, before</w:t>
      </w:r>
      <w:proofErr w:type="gramEnd"/>
      <w:r w:rsidRPr="004A04C9">
        <w:rPr>
          <w:sz w:val="8"/>
        </w:rPr>
        <w:t xml:space="preserve"> the initiative is ceded to the PRC and it’s too late. </w:t>
      </w:r>
      <w:r w:rsidRPr="004A04C9">
        <w:rPr>
          <w:highlight w:val="green"/>
          <w:u w:val="single"/>
        </w:rPr>
        <w:t>The magnitude</w:t>
      </w:r>
      <w:r w:rsidRPr="004A04C9">
        <w:rPr>
          <w:u w:val="single"/>
        </w:rPr>
        <w:t xml:space="preserve"> and consistency </w:t>
      </w:r>
      <w:r w:rsidRPr="004A04C9">
        <w:rPr>
          <w:highlight w:val="green"/>
          <w:u w:val="single"/>
        </w:rPr>
        <w:t>of</w:t>
      </w:r>
      <w:r w:rsidRPr="004A04C9">
        <w:rPr>
          <w:u w:val="single"/>
        </w:rPr>
        <w:t xml:space="preserve"> the </w:t>
      </w:r>
      <w:r w:rsidRPr="004A04C9">
        <w:rPr>
          <w:highlight w:val="green"/>
          <w:u w:val="single"/>
        </w:rPr>
        <w:t>U.S. commitment to space will be vital</w:t>
      </w:r>
      <w:r w:rsidRPr="004A04C9">
        <w:rPr>
          <w:u w:val="single"/>
        </w:rPr>
        <w:t xml:space="preserve"> not only technologically, but also </w:t>
      </w:r>
      <w:r w:rsidRPr="004A04C9">
        <w:rPr>
          <w:highlight w:val="green"/>
          <w:u w:val="single"/>
        </w:rPr>
        <w:t>diplomatically as countries face</w:t>
      </w:r>
      <w:r w:rsidRPr="004A04C9">
        <w:rPr>
          <w:u w:val="single"/>
        </w:rPr>
        <w:t xml:space="preserve"> the decision of where to place their ‘space bets’, </w:t>
      </w:r>
      <w:r w:rsidRPr="004A04C9">
        <w:rPr>
          <w:highlight w:val="green"/>
          <w:u w:val="single"/>
        </w:rPr>
        <w:t>choosing to</w:t>
      </w:r>
      <w:r w:rsidRPr="004A04C9">
        <w:rPr>
          <w:u w:val="single"/>
        </w:rPr>
        <w:t xml:space="preserve"> </w:t>
      </w:r>
      <w:r w:rsidRPr="004A04C9">
        <w:rPr>
          <w:highlight w:val="green"/>
          <w:u w:val="single"/>
        </w:rPr>
        <w:t>bandwagon</w:t>
      </w:r>
      <w:r w:rsidRPr="004A04C9">
        <w:rPr>
          <w:u w:val="single"/>
        </w:rPr>
        <w:t xml:space="preserve"> with the U.S. or with China. </w:t>
      </w:r>
      <w:r w:rsidRPr="004A04C9">
        <w:rPr>
          <w:sz w:val="8"/>
        </w:rPr>
        <w:t xml:space="preserve">What priority the Biden Administration will assign to the nation’s space enterprise is unclear, given its early dismissive attitude toward the Space Force, and the fact that most of its key national security team worked for Barack Obama — who when cancelling the moon program in 2010 proclaimed, “We are no longer racing against an adversary.” What is clear is that </w:t>
      </w:r>
      <w:r w:rsidRPr="004A04C9">
        <w:rPr>
          <w:highlight w:val="green"/>
          <w:u w:val="single"/>
        </w:rPr>
        <w:t xml:space="preserve">if China achieves military and commercial hegemony in space, </w:t>
      </w:r>
      <w:r w:rsidRPr="004A04C9">
        <w:rPr>
          <w:u w:val="single"/>
        </w:rPr>
        <w:t xml:space="preserve">the resulting wealth, power, and status </w:t>
      </w:r>
      <w:r w:rsidRPr="004A04C9">
        <w:rPr>
          <w:highlight w:val="green"/>
          <w:u w:val="single"/>
        </w:rPr>
        <w:t>will ensure that its dictatorship</w:t>
      </w:r>
      <w:r w:rsidRPr="004A04C9">
        <w:rPr>
          <w:u w:val="single"/>
        </w:rPr>
        <w:t xml:space="preserve"> survives far longer, and </w:t>
      </w:r>
      <w:r w:rsidRPr="004A04C9">
        <w:rPr>
          <w:highlight w:val="green"/>
          <w:u w:val="single"/>
        </w:rPr>
        <w:t>becomes</w:t>
      </w:r>
      <w:r w:rsidRPr="004A04C9">
        <w:rPr>
          <w:u w:val="single"/>
        </w:rPr>
        <w:t xml:space="preserve"> even </w:t>
      </w:r>
      <w:r w:rsidRPr="004A04C9">
        <w:rPr>
          <w:highlight w:val="green"/>
          <w:u w:val="single"/>
        </w:rPr>
        <w:t>more threatening to the U.S.</w:t>
      </w:r>
      <w:r w:rsidRPr="004A04C9">
        <w:rPr>
          <w:u w:val="single"/>
        </w:rPr>
        <w:t xml:space="preserve"> military, economy, and alliances </w:t>
      </w:r>
      <w:r w:rsidRPr="004A04C9">
        <w:rPr>
          <w:sz w:val="8"/>
        </w:rPr>
        <w:t>— and indeed to freedom, both on earth and in space. “Who lost Space?” is not a debate the nation can afford or deserves to have.</w:t>
      </w:r>
    </w:p>
    <w:p w14:paraId="4B51D46E" w14:textId="77777777" w:rsidR="00DA791D" w:rsidRPr="004A04C9" w:rsidRDefault="00DA791D" w:rsidP="00DA791D">
      <w:pPr>
        <w:pStyle w:val="Heading4"/>
        <w:rPr>
          <w:rFonts w:cs="Calibri"/>
        </w:rPr>
      </w:pPr>
      <w:r w:rsidRPr="004A04C9">
        <w:rPr>
          <w:rFonts w:cs="Calibri"/>
        </w:rPr>
        <w:t>Commercial space technology and satellite launches are key to US military power and primacy.</w:t>
      </w:r>
    </w:p>
    <w:p w14:paraId="1D4F560E" w14:textId="77777777" w:rsidR="00DA791D" w:rsidRPr="004A04C9" w:rsidRDefault="00DA791D" w:rsidP="00DA791D">
      <w:r w:rsidRPr="004A04C9">
        <w:rPr>
          <w:b/>
          <w:bCs/>
          <w:spacing w:val="2"/>
          <w:sz w:val="26"/>
          <w:szCs w:val="26"/>
          <w:shd w:val="clear" w:color="auto" w:fill="FFFFFF"/>
        </w:rPr>
        <w:t>Hampson 17</w:t>
      </w:r>
      <w:r w:rsidRPr="004A04C9">
        <w:rPr>
          <w:spacing w:val="2"/>
          <w:sz w:val="16"/>
          <w:szCs w:val="16"/>
          <w:shd w:val="clear" w:color="auto" w:fill="FFFFFF"/>
        </w:rPr>
        <w:t>, Joshua. [</w:t>
      </w:r>
      <w:r w:rsidRPr="004A04C9">
        <w:rPr>
          <w:sz w:val="16"/>
          <w:szCs w:val="16"/>
        </w:rPr>
        <w:t xml:space="preserve">Security Studies Fellow at The </w:t>
      </w:r>
      <w:proofErr w:type="spellStart"/>
      <w:r w:rsidRPr="004A04C9">
        <w:rPr>
          <w:sz w:val="16"/>
          <w:szCs w:val="16"/>
        </w:rPr>
        <w:t>Niskanen</w:t>
      </w:r>
      <w:proofErr w:type="spellEnd"/>
      <w:r w:rsidRPr="004A04C9">
        <w:rPr>
          <w:sz w:val="16"/>
          <w:szCs w:val="16"/>
        </w:rPr>
        <w:t xml:space="preserve"> Center</w:t>
      </w:r>
      <w:r w:rsidRPr="004A04C9">
        <w:rPr>
          <w:spacing w:val="2"/>
          <w:sz w:val="16"/>
          <w:szCs w:val="16"/>
          <w:shd w:val="clear" w:color="auto" w:fill="FFFFFF"/>
        </w:rPr>
        <w:t>] “The Future of Space Commercialization.” </w:t>
      </w:r>
      <w:proofErr w:type="spellStart"/>
      <w:r w:rsidRPr="004A04C9">
        <w:rPr>
          <w:i/>
          <w:iCs/>
          <w:spacing w:val="2"/>
          <w:sz w:val="16"/>
          <w:szCs w:val="16"/>
        </w:rPr>
        <w:t>Niskansen</w:t>
      </w:r>
      <w:proofErr w:type="spellEnd"/>
      <w:r w:rsidRPr="004A04C9">
        <w:rPr>
          <w:i/>
          <w:iCs/>
          <w:spacing w:val="2"/>
          <w:sz w:val="16"/>
          <w:szCs w:val="16"/>
        </w:rPr>
        <w:t xml:space="preserve"> Center</w:t>
      </w:r>
      <w:r w:rsidRPr="004A04C9">
        <w:rPr>
          <w:spacing w:val="2"/>
          <w:sz w:val="16"/>
          <w:szCs w:val="16"/>
          <w:shd w:val="clear" w:color="auto" w:fill="FFFFFF"/>
        </w:rPr>
        <w:t xml:space="preserve">, 25 Jan. 2017, </w:t>
      </w:r>
      <w:hyperlink r:id="rId11" w:history="1">
        <w:r w:rsidRPr="004A04C9">
          <w:rPr>
            <w:rStyle w:val="Hyperlink"/>
            <w:spacing w:val="2"/>
            <w:sz w:val="16"/>
            <w:szCs w:val="16"/>
            <w:shd w:val="clear" w:color="auto" w:fill="FFFFFF"/>
          </w:rPr>
          <w:t>https://republicans-science.house.gov/sites/republicans.science.house.gov/files/documents/TheFutureofSpaceCommercializationFinal.pdf</w:t>
        </w:r>
      </w:hyperlink>
      <w:r w:rsidRPr="004A04C9">
        <w:rPr>
          <w:spacing w:val="2"/>
          <w:sz w:val="16"/>
          <w:szCs w:val="16"/>
          <w:shd w:val="clear" w:color="auto" w:fill="FFFFFF"/>
        </w:rPr>
        <w:t>. [GHS-AA]</w:t>
      </w:r>
    </w:p>
    <w:p w14:paraId="07A5259D" w14:textId="77777777" w:rsidR="00DA791D" w:rsidRPr="004A04C9" w:rsidRDefault="00DA791D" w:rsidP="00DA791D">
      <w:pPr>
        <w:rPr>
          <w:b/>
          <w:bCs/>
          <w:u w:val="single"/>
        </w:rPr>
      </w:pPr>
      <w:r w:rsidRPr="004A04C9">
        <w:rPr>
          <w:u w:val="single"/>
        </w:rPr>
        <w:t>Perhaps the most important</w:t>
      </w:r>
      <w:r w:rsidRPr="004A04C9">
        <w:rPr>
          <w:sz w:val="14"/>
        </w:rPr>
        <w:t xml:space="preserve"> legacy </w:t>
      </w:r>
      <w:r w:rsidRPr="004A04C9">
        <w:rPr>
          <w:u w:val="single"/>
        </w:rPr>
        <w:t xml:space="preserve">application of outer space for Americans is national security. </w:t>
      </w:r>
      <w:r w:rsidRPr="004A04C9">
        <w:rPr>
          <w:highlight w:val="green"/>
          <w:u w:val="single"/>
        </w:rPr>
        <w:t>The U</w:t>
      </w:r>
      <w:r w:rsidRPr="004A04C9">
        <w:rPr>
          <w:u w:val="single"/>
        </w:rPr>
        <w:t xml:space="preserve">nited </w:t>
      </w:r>
      <w:r w:rsidRPr="004A04C9">
        <w:rPr>
          <w:highlight w:val="green"/>
          <w:u w:val="single"/>
        </w:rPr>
        <w:t>S</w:t>
      </w:r>
      <w:r w:rsidRPr="004A04C9">
        <w:rPr>
          <w:u w:val="single"/>
        </w:rPr>
        <w:t xml:space="preserve">tates </w:t>
      </w:r>
      <w:r w:rsidRPr="004A04C9">
        <w:rPr>
          <w:highlight w:val="green"/>
          <w:u w:val="single"/>
        </w:rPr>
        <w:t>relies heavily on satellites for capabilities that make its global power projections and deterrence</w:t>
      </w:r>
      <w:r w:rsidRPr="004A04C9">
        <w:rPr>
          <w:u w:val="single"/>
        </w:rPr>
        <w:t xml:space="preserve"> structures </w:t>
      </w:r>
      <w:r w:rsidRPr="004A04C9">
        <w:rPr>
          <w:highlight w:val="green"/>
          <w:u w:val="single"/>
        </w:rPr>
        <w:t xml:space="preserve">work. </w:t>
      </w:r>
      <w:r w:rsidRPr="004A04C9">
        <w:rPr>
          <w:u w:val="single"/>
        </w:rPr>
        <w:t xml:space="preserve">Satellites provide valuable real-time intelligence information, connect platforms and bases around the world, and provide the basis for highly accurate navigational systems on land, at sea, and in the air. </w:t>
      </w:r>
      <w:r w:rsidRPr="004A04C9">
        <w:rPr>
          <w:sz w:val="14"/>
        </w:rPr>
        <w:t xml:space="preserve">It is not just that this </w:t>
      </w:r>
      <w:r w:rsidRPr="004A04C9">
        <w:rPr>
          <w:highlight w:val="green"/>
          <w:u w:val="single"/>
        </w:rPr>
        <w:t>space infrastructure</w:t>
      </w:r>
      <w:r w:rsidRPr="004A04C9">
        <w:rPr>
          <w:sz w:val="14"/>
        </w:rPr>
        <w:t xml:space="preserve"> is useful </w:t>
      </w:r>
      <w:r w:rsidRPr="004A04C9">
        <w:rPr>
          <w:highlight w:val="green"/>
          <w:u w:val="single"/>
        </w:rPr>
        <w:t>for</w:t>
      </w:r>
      <w:r w:rsidRPr="004A04C9">
        <w:rPr>
          <w:u w:val="single"/>
        </w:rPr>
        <w:t xml:space="preserve"> American </w:t>
      </w:r>
      <w:r w:rsidRPr="004A04C9">
        <w:rPr>
          <w:highlight w:val="green"/>
          <w:u w:val="single"/>
        </w:rPr>
        <w:t>warfighters</w:t>
      </w:r>
      <w:r w:rsidRPr="004A04C9">
        <w:rPr>
          <w:sz w:val="14"/>
        </w:rPr>
        <w:t>, but that it</w:t>
      </w:r>
      <w:r w:rsidRPr="004A04C9">
        <w:rPr>
          <w:u w:val="single"/>
        </w:rPr>
        <w:t xml:space="preserve"> </w:t>
      </w:r>
      <w:r w:rsidRPr="004A04C9">
        <w:rPr>
          <w:highlight w:val="green"/>
          <w:u w:val="single"/>
        </w:rPr>
        <w:t>is essential</w:t>
      </w:r>
      <w:r w:rsidRPr="004A04C9">
        <w:rPr>
          <w:u w:val="single"/>
        </w:rPr>
        <w:t>.</w:t>
      </w:r>
      <w:r w:rsidRPr="004A04C9">
        <w:rPr>
          <w:sz w:val="14"/>
        </w:rPr>
        <w:t xml:space="preserve"> Elbridge Colby, a senior fellow at the Center for a New American Security (CNAS), wrote in his examination of recent changes to the space environment that </w:t>
      </w:r>
      <w:r w:rsidRPr="004A04C9">
        <w:rPr>
          <w:u w:val="single"/>
        </w:rPr>
        <w:t xml:space="preserve">space capabilities are “the stuff of which American global military primacy is made.” </w:t>
      </w:r>
      <w:r w:rsidRPr="004A04C9">
        <w:rPr>
          <w:highlight w:val="green"/>
          <w:u w:val="single"/>
        </w:rPr>
        <w:t xml:space="preserve">Military capabilities </w:t>
      </w:r>
      <w:r w:rsidRPr="004A04C9">
        <w:rPr>
          <w:u w:val="single"/>
        </w:rPr>
        <w:t>that the United States has</w:t>
      </w:r>
      <w:r w:rsidRPr="004A04C9">
        <w:rPr>
          <w:sz w:val="14"/>
        </w:rPr>
        <w:t xml:space="preserve"> 24 </w:t>
      </w:r>
      <w:r w:rsidRPr="004A04C9">
        <w:rPr>
          <w:u w:val="single"/>
        </w:rPr>
        <w:t xml:space="preserve">come to rely on, from remotely piloted drones to precision weaponry, </w:t>
      </w:r>
      <w:r w:rsidRPr="004A04C9">
        <w:rPr>
          <w:highlight w:val="green"/>
          <w:u w:val="single"/>
        </w:rPr>
        <w:t>all rely on satellites</w:t>
      </w:r>
      <w:r w:rsidRPr="004A04C9">
        <w:rPr>
          <w:u w:val="single"/>
        </w:rPr>
        <w:t>.</w:t>
      </w:r>
      <w:r w:rsidRPr="004A04C9">
        <w:rPr>
          <w:sz w:val="14"/>
        </w:rPr>
        <w:t xml:space="preserve"> To 25 manage this, </w:t>
      </w:r>
      <w:r w:rsidRPr="004A04C9">
        <w:rPr>
          <w:u w:val="single"/>
        </w:rPr>
        <w:t>The United States Space Command has 38,000 airmen based around the world working to secure access to national security space assets.</w:t>
      </w:r>
      <w:r w:rsidRPr="004A04C9">
        <w:rPr>
          <w:sz w:val="14"/>
        </w:rPr>
        <w:t xml:space="preserve">26 </w:t>
      </w:r>
      <w:r w:rsidRPr="004A04C9">
        <w:rPr>
          <w:u w:val="single"/>
        </w:rPr>
        <w:t xml:space="preserve">It is not just the military that relies on satellites—the intelligence community does too. </w:t>
      </w:r>
      <w:r w:rsidRPr="004A04C9">
        <w:rPr>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Pr="004A04C9">
        <w:rPr>
          <w:sz w:val="14"/>
        </w:rPr>
        <w:t>Loverro</w:t>
      </w:r>
      <w:proofErr w:type="spellEnd"/>
      <w:r w:rsidRPr="004A04C9">
        <w:rPr>
          <w:sz w:val="14"/>
        </w:rPr>
        <w:t xml:space="preserve">, spoke to the importance of leveraging space capabilities. Mr. </w:t>
      </w:r>
      <w:proofErr w:type="spellStart"/>
      <w:r w:rsidRPr="004A04C9">
        <w:rPr>
          <w:sz w:val="14"/>
        </w:rPr>
        <w:t>Loverro</w:t>
      </w:r>
      <w:proofErr w:type="spellEnd"/>
      <w:r w:rsidRPr="004A04C9">
        <w:rPr>
          <w:sz w:val="14"/>
        </w:rPr>
        <w:t xml:space="preserve"> highlighted that </w:t>
      </w:r>
      <w:r w:rsidRPr="004A04C9">
        <w:rPr>
          <w:highlight w:val="green"/>
          <w:u w:val="single"/>
        </w:rPr>
        <w:t xml:space="preserve">space is fundamental to </w:t>
      </w:r>
      <w:r w:rsidRPr="004A04C9">
        <w:rPr>
          <w:u w:val="single"/>
        </w:rPr>
        <w:t>everything the</w:t>
      </w:r>
      <w:r w:rsidRPr="004A04C9">
        <w:rPr>
          <w:sz w:val="14"/>
        </w:rPr>
        <w:t xml:space="preserve"> 29 </w:t>
      </w:r>
      <w:r w:rsidRPr="004A04C9">
        <w:rPr>
          <w:u w:val="single"/>
        </w:rPr>
        <w:t xml:space="preserve">United States does in conventional war, as well as </w:t>
      </w:r>
      <w:r w:rsidRPr="004A04C9">
        <w:rPr>
          <w:highlight w:val="green"/>
          <w:u w:val="single"/>
        </w:rPr>
        <w:t>nuclear deterrence</w:t>
      </w:r>
      <w:r w:rsidRPr="004A04C9">
        <w:rPr>
          <w:u w:val="single"/>
        </w:rPr>
        <w:t>, and disabused the notion that the country should pursue ways of fighting and projecting power without relying on outer space.</w:t>
      </w:r>
      <w:r w:rsidRPr="004A04C9">
        <w:rPr>
          <w:sz w:val="14"/>
        </w:rPr>
        <w:t xml:space="preserve"> Such an argument, he contends, is “not an attractive notion.” Going to war without space capabilities would put American soldiers at risk. Even so, </w:t>
      </w:r>
      <w:r w:rsidRPr="004A04C9">
        <w:rPr>
          <w:u w:val="single"/>
        </w:rPr>
        <w:t>managing the space environment is becoming more complex for the defense community.</w:t>
      </w:r>
      <w:r w:rsidRPr="004A04C9">
        <w:rPr>
          <w:sz w:val="14"/>
        </w:rPr>
        <w:t xml:space="preserve"> There is a growing perception that </w:t>
      </w:r>
      <w:r w:rsidRPr="004A04C9">
        <w:rPr>
          <w:u w:val="single"/>
        </w:rPr>
        <w:t>heavy reliance on satellites creates a soft spot in American defenses. America’s rivals have highlighted U.S. space capabilities as a possible vulnerability</w:t>
      </w:r>
      <w:r w:rsidRPr="004A04C9">
        <w:rPr>
          <w:sz w:val="14"/>
        </w:rPr>
        <w:t xml:space="preserve"> to 30 </w:t>
      </w:r>
      <w:proofErr w:type="gramStart"/>
      <w:r w:rsidRPr="004A04C9">
        <w:rPr>
          <w:sz w:val="14"/>
        </w:rPr>
        <w:t>exploit</w:t>
      </w:r>
      <w:proofErr w:type="gramEnd"/>
      <w:r w:rsidRPr="004A04C9">
        <w:rPr>
          <w:sz w:val="14"/>
        </w:rPr>
        <w:t xml:space="preserve">. For some capabilities—particularly situational awareness, nuclear </w:t>
      </w:r>
      <w:proofErr w:type="gramStart"/>
      <w:r w:rsidRPr="004A04C9">
        <w:rPr>
          <w:sz w:val="14"/>
        </w:rPr>
        <w:t>command</w:t>
      </w:r>
      <w:proofErr w:type="gramEnd"/>
      <w:r w:rsidRPr="004A04C9">
        <w:rPr>
          <w:sz w:val="14"/>
        </w:rPr>
        <w:t xml:space="preserve"> and control, 31 and coordination among America’s widespread military and intelligence assets—satellites have become an almost “single point of failure.” This means that </w:t>
      </w:r>
      <w:r w:rsidRPr="004A04C9">
        <w:rPr>
          <w:u w:val="single"/>
        </w:rPr>
        <w:t>any one accident</w:t>
      </w:r>
      <w:r w:rsidRPr="004A04C9">
        <w:rPr>
          <w:sz w:val="14"/>
        </w:rPr>
        <w:t xml:space="preserve"> or disruption </w:t>
      </w:r>
      <w:r w:rsidRPr="004A04C9">
        <w:rPr>
          <w:u w:val="single"/>
        </w:rPr>
        <w:t>could</w:t>
      </w:r>
      <w:r w:rsidRPr="004A04C9">
        <w:rPr>
          <w:sz w:val="14"/>
        </w:rPr>
        <w:t xml:space="preserve"> 32 degrade or </w:t>
      </w:r>
      <w:r w:rsidRPr="004A04C9">
        <w:rPr>
          <w:u w:val="single"/>
        </w:rPr>
        <w:t>shut down a key tool.</w:t>
      </w:r>
      <w:r w:rsidRPr="004A04C9">
        <w:rPr>
          <w:sz w:val="14"/>
        </w:rPr>
        <w:t xml:space="preserve"> Concerns over this reliance have led to warnings of a “space Pearl Harbor” as defense analysts see American outer space assets as potentially ripe targets for 33 </w:t>
      </w:r>
      <w:proofErr w:type="gramStart"/>
      <w:r w:rsidRPr="004A04C9">
        <w:rPr>
          <w:sz w:val="14"/>
        </w:rPr>
        <w:t>exploitation</w:t>
      </w:r>
      <w:proofErr w:type="gramEnd"/>
      <w:r w:rsidRPr="004A04C9">
        <w:rPr>
          <w:sz w:val="14"/>
        </w:rPr>
        <w:t xml:space="preserve"> by international rivals.34 </w:t>
      </w:r>
      <w:r w:rsidRPr="004A04C9">
        <w:rPr>
          <w:u w:val="single"/>
        </w:rPr>
        <w:t>The United States is moving to mitigate some of these concerns by making more resilient and adding redundancy to the system.</w:t>
      </w:r>
      <w:r w:rsidRPr="004A04C9">
        <w:rPr>
          <w:sz w:val="14"/>
        </w:rPr>
        <w:t xml:space="preserve"> That way, if one satellite is damaged or degraded, the system </w:t>
      </w:r>
      <w:proofErr w:type="gramStart"/>
      <w:r w:rsidRPr="004A04C9">
        <w:rPr>
          <w:sz w:val="14"/>
        </w:rPr>
        <w:t>as a whole still</w:t>
      </w:r>
      <w:proofErr w:type="gramEnd"/>
      <w:r w:rsidRPr="004A04C9">
        <w:rPr>
          <w:sz w:val="14"/>
        </w:rPr>
        <w:t xml:space="preserve"> functions. </w:t>
      </w:r>
      <w:r w:rsidRPr="004A04C9">
        <w:rPr>
          <w:highlight w:val="green"/>
          <w:u w:val="single"/>
        </w:rPr>
        <w:t xml:space="preserve">The success </w:t>
      </w:r>
      <w:r w:rsidRPr="004A04C9">
        <w:rPr>
          <w:u w:val="single"/>
        </w:rPr>
        <w:t xml:space="preserve">or failure </w:t>
      </w:r>
      <w:r w:rsidRPr="004A04C9">
        <w:rPr>
          <w:highlight w:val="green"/>
          <w:u w:val="single"/>
        </w:rPr>
        <w:t xml:space="preserve">of </w:t>
      </w:r>
      <w:r w:rsidRPr="004A04C9">
        <w:rPr>
          <w:u w:val="single"/>
        </w:rPr>
        <w:t xml:space="preserve">these </w:t>
      </w:r>
      <w:r w:rsidRPr="004A04C9">
        <w:rPr>
          <w:highlight w:val="green"/>
          <w:u w:val="single"/>
        </w:rPr>
        <w:t xml:space="preserve">efforts </w:t>
      </w:r>
      <w:r w:rsidRPr="004A04C9">
        <w:rPr>
          <w:u w:val="single"/>
        </w:rPr>
        <w:t xml:space="preserve">may ultimately </w:t>
      </w:r>
      <w:r w:rsidRPr="004A04C9">
        <w:rPr>
          <w:highlight w:val="green"/>
          <w:u w:val="single"/>
        </w:rPr>
        <w:t>depend on commercial outer space</w:t>
      </w:r>
      <w:r w:rsidRPr="004A04C9">
        <w:rPr>
          <w:u w:val="single"/>
        </w:rPr>
        <w:t>. Building up</w:t>
      </w:r>
      <w:r w:rsidRPr="004A04C9">
        <w:rPr>
          <w:sz w:val="14"/>
        </w:rPr>
        <w:t xml:space="preserve"> U.S. </w:t>
      </w:r>
      <w:r w:rsidRPr="004A04C9">
        <w:rPr>
          <w:u w:val="single"/>
        </w:rPr>
        <w:t>space capabilities solely through government initiative could have both fiscal and operational problems</w:t>
      </w:r>
      <w:r w:rsidRPr="004A04C9">
        <w:rPr>
          <w:sz w:val="14"/>
        </w:rPr>
        <w:t xml:space="preserve">—such a strategy would likely be expensive and spread unforeseen vulnerabilities across the entire American satellite fleet. </w:t>
      </w:r>
      <w:r w:rsidRPr="004A04C9">
        <w:rPr>
          <w:u w:val="single"/>
        </w:rPr>
        <w:t xml:space="preserve">Working with </w:t>
      </w:r>
      <w:r w:rsidRPr="004A04C9">
        <w:rPr>
          <w:highlight w:val="green"/>
          <w:u w:val="single"/>
        </w:rPr>
        <w:t>commercial companies</w:t>
      </w:r>
      <w:r w:rsidRPr="004A04C9">
        <w:rPr>
          <w:u w:val="single"/>
        </w:rPr>
        <w:t xml:space="preserve"> for capabilities can reduce costs while providing strength through variation. Commercial satellites</w:t>
      </w:r>
      <w:r w:rsidRPr="004A04C9">
        <w:rPr>
          <w:sz w:val="14"/>
        </w:rPr>
        <w:t xml:space="preserve">, for example, </w:t>
      </w:r>
      <w:r w:rsidRPr="004A04C9">
        <w:rPr>
          <w:u w:val="single"/>
        </w:rPr>
        <w:t xml:space="preserve">currently </w:t>
      </w:r>
      <w:r w:rsidRPr="004A04C9">
        <w:rPr>
          <w:highlight w:val="green"/>
          <w:u w:val="single"/>
        </w:rPr>
        <w:t>provide the military with 80 percent</w:t>
      </w:r>
      <w:r w:rsidRPr="004A04C9">
        <w:rPr>
          <w:u w:val="single"/>
        </w:rPr>
        <w:t xml:space="preserve"> 35 </w:t>
      </w:r>
      <w:r w:rsidRPr="004A04C9">
        <w:rPr>
          <w:highlight w:val="green"/>
          <w:u w:val="single"/>
        </w:rPr>
        <w:t>of its</w:t>
      </w:r>
      <w:r w:rsidRPr="004A04C9">
        <w:rPr>
          <w:u w:val="single"/>
        </w:rPr>
        <w:t xml:space="preserve"> satellite </w:t>
      </w:r>
      <w:r w:rsidRPr="004A04C9">
        <w:rPr>
          <w:highlight w:val="green"/>
          <w:u w:val="single"/>
        </w:rPr>
        <w:t>communications needs</w:t>
      </w:r>
      <w:r w:rsidRPr="004A04C9">
        <w:rPr>
          <w:u w:val="single"/>
        </w:rPr>
        <w:t>.</w:t>
      </w:r>
      <w:r w:rsidRPr="004A04C9">
        <w:rPr>
          <w:sz w:val="14"/>
        </w:rPr>
        <w:t xml:space="preserve"> </w:t>
      </w:r>
      <w:r w:rsidRPr="004A04C9">
        <w:rPr>
          <w:u w:val="single"/>
        </w:rPr>
        <w:t xml:space="preserve">Commercial providers also provide the vital </w:t>
      </w:r>
      <w:r w:rsidRPr="004A04C9">
        <w:rPr>
          <w:highlight w:val="green"/>
          <w:u w:val="single"/>
        </w:rPr>
        <w:t>launch services</w:t>
      </w:r>
      <w:r w:rsidRPr="004A04C9">
        <w:rPr>
          <w:sz w:val="14"/>
        </w:rPr>
        <w:t xml:space="preserve"> 36 </w:t>
      </w:r>
      <w:r w:rsidRPr="004A04C9">
        <w:rPr>
          <w:u w:val="single"/>
        </w:rPr>
        <w:t>that get the satellites into orbit.</w:t>
      </w:r>
      <w:r w:rsidRPr="004A04C9">
        <w:rPr>
          <w:sz w:val="14"/>
        </w:rPr>
        <w:t xml:space="preserve"> Today, these providers are the United Launch Alliance (ULA) and 37 Space Exploration Technologies (SpaceX). </w:t>
      </w:r>
      <w:r w:rsidRPr="004A04C9">
        <w:rPr>
          <w:u w:val="single"/>
        </w:rPr>
        <w:t>Without these companies, the United States</w:t>
      </w:r>
      <w:r w:rsidRPr="004A04C9">
        <w:rPr>
          <w:sz w:val="14"/>
        </w:rPr>
        <w:t xml:space="preserve"> government 38 </w:t>
      </w:r>
      <w:r w:rsidRPr="004A04C9">
        <w:rPr>
          <w:u w:val="single"/>
        </w:rPr>
        <w:t>would have to rebuild national launch capabilities.</w:t>
      </w:r>
      <w:r w:rsidRPr="004A04C9">
        <w:rPr>
          <w:sz w:val="14"/>
        </w:rPr>
        <w:t xml:space="preserve"> In the future, other commercial launch companies, such as Orbital ATK and Blue Origin, could also provide launch services for the military and 39 40 intelligence community. In short, </w:t>
      </w:r>
      <w:r w:rsidRPr="004A04C9">
        <w:rPr>
          <w:b/>
          <w:bCs/>
          <w:highlight w:val="green"/>
          <w:u w:val="single"/>
        </w:rPr>
        <w:t>a more robust commercial space market is key to ensuring the resilience of American national security</w:t>
      </w:r>
      <w:r w:rsidRPr="004A04C9">
        <w:rPr>
          <w:b/>
          <w:bCs/>
          <w:u w:val="single"/>
        </w:rPr>
        <w:t xml:space="preserve"> by assuring access to space.</w:t>
      </w:r>
    </w:p>
    <w:p w14:paraId="65A0B94C" w14:textId="77777777" w:rsidR="00DA791D" w:rsidRPr="004A04C9" w:rsidRDefault="00DA791D" w:rsidP="00DA791D">
      <w:pPr>
        <w:pStyle w:val="Heading4"/>
        <w:rPr>
          <w:rFonts w:cs="Calibri"/>
        </w:rPr>
      </w:pPr>
      <w:r w:rsidRPr="004A04C9">
        <w:rPr>
          <w:rFonts w:cs="Calibri"/>
        </w:rPr>
        <w:t xml:space="preserve">Military readiness and credible deterrence </w:t>
      </w:r>
      <w:proofErr w:type="gramStart"/>
      <w:r w:rsidRPr="004A04C9">
        <w:rPr>
          <w:rFonts w:cs="Calibri"/>
        </w:rPr>
        <w:t>solves</w:t>
      </w:r>
      <w:proofErr w:type="gramEnd"/>
      <w:r w:rsidRPr="004A04C9">
        <w:rPr>
          <w:rFonts w:cs="Calibri"/>
        </w:rPr>
        <w:t xml:space="preserve"> </w:t>
      </w:r>
      <w:r w:rsidRPr="004A04C9">
        <w:rPr>
          <w:rFonts w:cs="Calibri"/>
          <w:u w:val="single"/>
        </w:rPr>
        <w:t>every threat</w:t>
      </w:r>
      <w:r w:rsidRPr="004A04C9">
        <w:rPr>
          <w:rFonts w:cs="Calibri"/>
        </w:rPr>
        <w:t xml:space="preserve">---satellite and tech leadership sustain </w:t>
      </w:r>
      <w:r w:rsidRPr="004A04C9">
        <w:rPr>
          <w:rFonts w:cs="Calibri"/>
          <w:u w:val="single"/>
        </w:rPr>
        <w:t>military overmatch</w:t>
      </w:r>
      <w:r w:rsidRPr="004A04C9">
        <w:rPr>
          <w:rFonts w:cs="Calibri"/>
        </w:rPr>
        <w:t xml:space="preserve">, but decline </w:t>
      </w:r>
      <w:r w:rsidRPr="004A04C9">
        <w:rPr>
          <w:rFonts w:cs="Calibri"/>
          <w:u w:val="single"/>
        </w:rPr>
        <w:t>emboldens rivals</w:t>
      </w:r>
      <w:r w:rsidRPr="004A04C9">
        <w:rPr>
          <w:rFonts w:cs="Calibri"/>
        </w:rPr>
        <w:t xml:space="preserve"> and causes </w:t>
      </w:r>
      <w:proofErr w:type="spellStart"/>
      <w:r w:rsidRPr="004A04C9">
        <w:rPr>
          <w:rFonts w:cs="Calibri"/>
          <w:u w:val="single"/>
        </w:rPr>
        <w:t>miscalc</w:t>
      </w:r>
      <w:proofErr w:type="spellEnd"/>
      <w:r w:rsidRPr="004A04C9">
        <w:rPr>
          <w:rFonts w:cs="Calibri"/>
        </w:rPr>
        <w:t xml:space="preserve"> and </w:t>
      </w:r>
      <w:r w:rsidRPr="004A04C9">
        <w:rPr>
          <w:rFonts w:cs="Calibri"/>
          <w:u w:val="single"/>
        </w:rPr>
        <w:t>arms races</w:t>
      </w:r>
      <w:r w:rsidRPr="004A04C9">
        <w:rPr>
          <w:rFonts w:cs="Calibri"/>
        </w:rPr>
        <w:t xml:space="preserve"> that escalate.</w:t>
      </w:r>
    </w:p>
    <w:p w14:paraId="61F17A77" w14:textId="77777777" w:rsidR="00DA791D" w:rsidRPr="004A04C9" w:rsidRDefault="00DA791D" w:rsidP="00DA791D">
      <w:pPr>
        <w:rPr>
          <w:sz w:val="16"/>
        </w:rPr>
      </w:pPr>
      <w:r w:rsidRPr="004A04C9">
        <w:rPr>
          <w:sz w:val="16"/>
        </w:rPr>
        <w:t xml:space="preserve">Hal </w:t>
      </w:r>
      <w:r w:rsidRPr="004A04C9">
        <w:rPr>
          <w:rStyle w:val="Style13ptBold"/>
        </w:rPr>
        <w:t>Brands 18</w:t>
      </w:r>
      <w:r w:rsidRPr="004A04C9">
        <w:rPr>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07F4099D" w14:textId="77777777" w:rsidR="00DA791D" w:rsidRPr="004A04C9" w:rsidRDefault="00DA791D" w:rsidP="00DA791D">
      <w:pPr>
        <w:rPr>
          <w:sz w:val="16"/>
        </w:rPr>
      </w:pPr>
      <w:r w:rsidRPr="004A04C9">
        <w:rPr>
          <w:sz w:val="16"/>
        </w:rPr>
        <w:t xml:space="preserve">Much contemporary commentary favors the first option—reducing commitments—and denounces the third as financially ruinous and perhaps impossible.5 Yet </w:t>
      </w:r>
      <w:r w:rsidRPr="004A04C9">
        <w:rPr>
          <w:rStyle w:val="StyleUnderline"/>
        </w:rPr>
        <w:t xml:space="preserve">significantly </w:t>
      </w:r>
      <w:r w:rsidRPr="004A04C9">
        <w:rPr>
          <w:rStyle w:val="Emphasis"/>
        </w:rPr>
        <w:t>expanding American capabilities</w:t>
      </w:r>
      <w:r w:rsidRPr="004A04C9">
        <w:rPr>
          <w:rStyle w:val="StyleUnderline"/>
        </w:rPr>
        <w:t xml:space="preserve"> would not be</w:t>
      </w:r>
      <w:r w:rsidRPr="004A04C9">
        <w:rPr>
          <w:sz w:val="16"/>
        </w:rPr>
        <w:t xml:space="preserve"> nearly as </w:t>
      </w:r>
      <w:r w:rsidRPr="004A04C9">
        <w:rPr>
          <w:rStyle w:val="StyleUnderline"/>
        </w:rPr>
        <w:t>economically onerous</w:t>
      </w:r>
      <w:r w:rsidRPr="004A04C9">
        <w:rPr>
          <w:sz w:val="16"/>
        </w:rPr>
        <w:t xml:space="preserve"> as it may seem. Compared to the alternatives, in fact, </w:t>
      </w:r>
      <w:r w:rsidRPr="004A04C9">
        <w:rPr>
          <w:rStyle w:val="StyleUnderline"/>
        </w:rPr>
        <w:t>this</w:t>
      </w:r>
      <w:r w:rsidRPr="004A04C9">
        <w:rPr>
          <w:sz w:val="16"/>
        </w:rPr>
        <w:t xml:space="preserve"> approach </w:t>
      </w:r>
      <w:r w:rsidRPr="004A04C9">
        <w:rPr>
          <w:rStyle w:val="StyleUnderline"/>
        </w:rPr>
        <w:t xml:space="preserve">represents the best option for </w:t>
      </w:r>
      <w:r w:rsidRPr="004A04C9">
        <w:rPr>
          <w:rStyle w:val="Emphasis"/>
          <w:highlight w:val="green"/>
        </w:rPr>
        <w:t>sustaining American primacy</w:t>
      </w:r>
      <w:r w:rsidRPr="004A04C9">
        <w:rPr>
          <w:rStyle w:val="StyleUnderline"/>
        </w:rPr>
        <w:t xml:space="preserve"> and </w:t>
      </w:r>
      <w:r w:rsidRPr="004A04C9">
        <w:rPr>
          <w:rStyle w:val="StyleUnderline"/>
          <w:highlight w:val="green"/>
        </w:rPr>
        <w:t>preventing</w:t>
      </w:r>
      <w:r w:rsidRPr="004A04C9">
        <w:rPr>
          <w:sz w:val="16"/>
        </w:rPr>
        <w:t xml:space="preserve"> a slide into </w:t>
      </w:r>
      <w:r w:rsidRPr="004A04C9">
        <w:rPr>
          <w:rStyle w:val="Emphasis"/>
          <w:highlight w:val="green"/>
        </w:rPr>
        <w:t>strategic</w:t>
      </w:r>
      <w:r w:rsidRPr="004A04C9">
        <w:rPr>
          <w:rStyle w:val="Emphasis"/>
        </w:rPr>
        <w:t xml:space="preserve"> </w:t>
      </w:r>
      <w:r w:rsidRPr="004A04C9">
        <w:rPr>
          <w:rStyle w:val="Emphasis"/>
          <w:highlight w:val="green"/>
        </w:rPr>
        <w:t>bankruptcy</w:t>
      </w:r>
      <w:r w:rsidRPr="004A04C9">
        <w:rPr>
          <w:rStyle w:val="StyleUnderline"/>
        </w:rPr>
        <w:t xml:space="preserve"> that will</w:t>
      </w:r>
      <w:r w:rsidRPr="004A04C9">
        <w:rPr>
          <w:sz w:val="16"/>
        </w:rPr>
        <w:t xml:space="preserve"> eventually </w:t>
      </w:r>
      <w:r w:rsidRPr="004A04C9">
        <w:rPr>
          <w:rStyle w:val="StyleUnderline"/>
        </w:rPr>
        <w:t>be punished.</w:t>
      </w:r>
      <w:r w:rsidRPr="004A04C9">
        <w:rPr>
          <w:sz w:val="16"/>
        </w:rPr>
        <w:t xml:space="preserve"> </w:t>
      </w:r>
      <w:r w:rsidRPr="004A04C9">
        <w:rPr>
          <w:rStyle w:val="StyleUnderline"/>
        </w:rPr>
        <w:t>Since World War II, the U</w:t>
      </w:r>
      <w:r w:rsidRPr="004A04C9">
        <w:rPr>
          <w:sz w:val="16"/>
        </w:rPr>
        <w:t xml:space="preserve">nited </w:t>
      </w:r>
      <w:r w:rsidRPr="004A04C9">
        <w:rPr>
          <w:rStyle w:val="StyleUnderline"/>
        </w:rPr>
        <w:t>S</w:t>
      </w:r>
      <w:r w:rsidRPr="004A04C9">
        <w:rPr>
          <w:sz w:val="16"/>
        </w:rPr>
        <w:t xml:space="preserve">tates </w:t>
      </w:r>
      <w:r w:rsidRPr="004A04C9">
        <w:rPr>
          <w:rStyle w:val="StyleUnderline"/>
        </w:rPr>
        <w:t xml:space="preserve">has had a military </w:t>
      </w:r>
      <w:r w:rsidRPr="004A04C9">
        <w:rPr>
          <w:rStyle w:val="Emphasis"/>
        </w:rPr>
        <w:t>second to none</w:t>
      </w:r>
      <w:r w:rsidRPr="004A04C9">
        <w:rPr>
          <w:sz w:val="16"/>
        </w:rPr>
        <w:t xml:space="preserve">. Since the Cold War, </w:t>
      </w:r>
      <w:r w:rsidRPr="004A04C9">
        <w:rPr>
          <w:rStyle w:val="StyleUnderline"/>
          <w:highlight w:val="green"/>
        </w:rPr>
        <w:t>America</w:t>
      </w:r>
      <w:r w:rsidRPr="004A04C9">
        <w:rPr>
          <w:rStyle w:val="StyleUnderline"/>
        </w:rPr>
        <w:t xml:space="preserve"> has </w:t>
      </w:r>
      <w:r w:rsidRPr="004A04C9">
        <w:rPr>
          <w:rStyle w:val="StyleUnderline"/>
          <w:highlight w:val="green"/>
        </w:rPr>
        <w:t>committed to</w:t>
      </w:r>
      <w:r w:rsidRPr="004A04C9">
        <w:rPr>
          <w:sz w:val="16"/>
        </w:rPr>
        <w:t xml:space="preserve"> having </w:t>
      </w:r>
      <w:r w:rsidRPr="004A04C9">
        <w:rPr>
          <w:rStyle w:val="Emphasis"/>
        </w:rPr>
        <w:t xml:space="preserve">overwhelming </w:t>
      </w:r>
      <w:r w:rsidRPr="004A04C9">
        <w:rPr>
          <w:rStyle w:val="Emphasis"/>
          <w:highlight w:val="green"/>
        </w:rPr>
        <w:t>military primacy</w:t>
      </w:r>
      <w:r w:rsidRPr="004A04C9">
        <w:rPr>
          <w:rStyle w:val="StyleUnderline"/>
        </w:rPr>
        <w:t>. The idea,</w:t>
      </w:r>
      <w:r w:rsidRPr="004A04C9">
        <w:rPr>
          <w:sz w:val="16"/>
        </w:rPr>
        <w:t xml:space="preserve"> as George W. Bush declared in 2002, </w:t>
      </w:r>
      <w:r w:rsidRPr="004A04C9">
        <w:rPr>
          <w:rStyle w:val="StyleUnderline"/>
        </w:rPr>
        <w:t xml:space="preserve">that America must possess “strengths </w:t>
      </w:r>
      <w:r w:rsidRPr="004A04C9">
        <w:rPr>
          <w:rStyle w:val="Emphasis"/>
        </w:rPr>
        <w:t>beyond challenge</w:t>
      </w:r>
      <w:r w:rsidRPr="004A04C9">
        <w:rPr>
          <w:rStyle w:val="StyleUnderline"/>
        </w:rPr>
        <w:t>” has featured in every</w:t>
      </w:r>
      <w:r w:rsidRPr="004A04C9">
        <w:rPr>
          <w:sz w:val="16"/>
        </w:rPr>
        <w:t xml:space="preserve"> major </w:t>
      </w:r>
      <w:r w:rsidRPr="004A04C9">
        <w:rPr>
          <w:rStyle w:val="StyleUnderline"/>
        </w:rPr>
        <w:t>U.S. strategy document for a quarter century</w:t>
      </w:r>
      <w:r w:rsidRPr="004A04C9">
        <w:rPr>
          <w:sz w:val="16"/>
        </w:rPr>
        <w:t xml:space="preserve">; it has also been reflected in concrete terms.6 </w:t>
      </w:r>
      <w:r w:rsidRPr="004A04C9">
        <w:rPr>
          <w:rStyle w:val="StyleUnderline"/>
        </w:rPr>
        <w:t>From the early 1990s</w:t>
      </w:r>
      <w:r w:rsidRPr="004A04C9">
        <w:rPr>
          <w:sz w:val="16"/>
        </w:rPr>
        <w:t xml:space="preserve">, for example, </w:t>
      </w:r>
      <w:r w:rsidRPr="004A04C9">
        <w:rPr>
          <w:rStyle w:val="StyleUnderline"/>
        </w:rPr>
        <w:t>the U</w:t>
      </w:r>
      <w:r w:rsidRPr="004A04C9">
        <w:rPr>
          <w:sz w:val="16"/>
        </w:rPr>
        <w:t xml:space="preserve">nited </w:t>
      </w:r>
      <w:r w:rsidRPr="004A04C9">
        <w:rPr>
          <w:rStyle w:val="StyleUnderline"/>
        </w:rPr>
        <w:t>S</w:t>
      </w:r>
      <w:r w:rsidRPr="004A04C9">
        <w:rPr>
          <w:sz w:val="16"/>
        </w:rPr>
        <w:t xml:space="preserve">tates </w:t>
      </w:r>
      <w:r w:rsidRPr="004A04C9">
        <w:rPr>
          <w:rStyle w:val="StyleUnderline"/>
        </w:rPr>
        <w:t>consistently accounted for</w:t>
      </w:r>
      <w:r w:rsidRPr="004A04C9">
        <w:rPr>
          <w:sz w:val="16"/>
        </w:rPr>
        <w:t xml:space="preserve"> around 35 to </w:t>
      </w:r>
      <w:r w:rsidRPr="004A04C9">
        <w:rPr>
          <w:rStyle w:val="StyleUnderline"/>
        </w:rPr>
        <w:t>45 percent of world defense spending and maintained</w:t>
      </w:r>
      <w:r w:rsidRPr="004A04C9">
        <w:rPr>
          <w:sz w:val="16"/>
        </w:rPr>
        <w:t xml:space="preserve"> peerless </w:t>
      </w:r>
      <w:r w:rsidRPr="004A04C9">
        <w:rPr>
          <w:rStyle w:val="Emphasis"/>
        </w:rPr>
        <w:t>global power-projection</w:t>
      </w:r>
      <w:r w:rsidRPr="004A04C9">
        <w:rPr>
          <w:sz w:val="16"/>
        </w:rPr>
        <w:t xml:space="preserve"> capabilities.7 Perhaps more important, </w:t>
      </w:r>
      <w:r w:rsidRPr="004A04C9">
        <w:rPr>
          <w:rStyle w:val="StyleUnderline"/>
        </w:rPr>
        <w:t xml:space="preserve">U.S. primacy was also </w:t>
      </w:r>
      <w:r w:rsidRPr="004A04C9">
        <w:rPr>
          <w:rStyle w:val="Emphasis"/>
          <w:highlight w:val="green"/>
        </w:rPr>
        <w:t>unrivaled</w:t>
      </w:r>
      <w:r w:rsidRPr="004A04C9">
        <w:rPr>
          <w:rStyle w:val="StyleUnderline"/>
        </w:rPr>
        <w:t xml:space="preserve"> </w:t>
      </w:r>
      <w:r w:rsidRPr="004A04C9">
        <w:rPr>
          <w:rStyle w:val="StyleUnderline"/>
          <w:highlight w:val="green"/>
        </w:rPr>
        <w:t>in</w:t>
      </w:r>
      <w:r w:rsidRPr="004A04C9">
        <w:rPr>
          <w:sz w:val="16"/>
        </w:rPr>
        <w:t xml:space="preserve"> key </w:t>
      </w:r>
      <w:r w:rsidRPr="004A04C9">
        <w:rPr>
          <w:rStyle w:val="StyleUnderline"/>
        </w:rPr>
        <w:t>overseas strategic regions—</w:t>
      </w:r>
      <w:r w:rsidRPr="004A04C9">
        <w:rPr>
          <w:rStyle w:val="Emphasis"/>
          <w:highlight w:val="green"/>
        </w:rPr>
        <w:t>Europe</w:t>
      </w:r>
      <w:r w:rsidRPr="004A04C9">
        <w:rPr>
          <w:rStyle w:val="StyleUnderline"/>
        </w:rPr>
        <w:t xml:space="preserve">, </w:t>
      </w:r>
      <w:r w:rsidRPr="004A04C9">
        <w:rPr>
          <w:rStyle w:val="Emphasis"/>
          <w:highlight w:val="green"/>
        </w:rPr>
        <w:t>East Asia</w:t>
      </w:r>
      <w:r w:rsidRPr="004A04C9">
        <w:rPr>
          <w:rStyle w:val="StyleUnderline"/>
        </w:rPr>
        <w:t xml:space="preserve">, the </w:t>
      </w:r>
      <w:r w:rsidRPr="004A04C9">
        <w:rPr>
          <w:rStyle w:val="Emphasis"/>
          <w:highlight w:val="green"/>
        </w:rPr>
        <w:t>Middle East</w:t>
      </w:r>
      <w:r w:rsidRPr="004A04C9">
        <w:rPr>
          <w:rStyle w:val="StyleUnderline"/>
        </w:rPr>
        <w:t xml:space="preserve">. From </w:t>
      </w:r>
      <w:r w:rsidRPr="004A04C9">
        <w:rPr>
          <w:rStyle w:val="StyleUnderline"/>
          <w:highlight w:val="green"/>
        </w:rPr>
        <w:t>thrashing Saddam</w:t>
      </w:r>
      <w:r w:rsidRPr="004A04C9">
        <w:rPr>
          <w:sz w:val="16"/>
        </w:rPr>
        <w:t xml:space="preserve"> Hussein’s million-man Iraqi military </w:t>
      </w:r>
      <w:r w:rsidRPr="004A04C9">
        <w:rPr>
          <w:rStyle w:val="StyleUnderline"/>
        </w:rPr>
        <w:t>during Operation Desert Storm, to deploying</w:t>
      </w:r>
      <w:r w:rsidRPr="004A04C9">
        <w:rPr>
          <w:sz w:val="16"/>
        </w:rPr>
        <w:t xml:space="preserve">—with impunity—two </w:t>
      </w:r>
      <w:r w:rsidRPr="004A04C9">
        <w:rPr>
          <w:rStyle w:val="StyleUnderline"/>
        </w:rPr>
        <w:t>carrier strike groups off Taiwan during the China-Taiwan crisis</w:t>
      </w:r>
      <w:r w:rsidRPr="004A04C9">
        <w:rPr>
          <w:sz w:val="16"/>
        </w:rPr>
        <w:t xml:space="preserve"> of 1995– 96, </w:t>
      </w:r>
      <w:r w:rsidRPr="004A04C9">
        <w:rPr>
          <w:rStyle w:val="StyleUnderline"/>
        </w:rPr>
        <w:t xml:space="preserve">Washington has been able to project military power </w:t>
      </w:r>
      <w:r w:rsidRPr="004A04C9">
        <w:rPr>
          <w:rStyle w:val="Emphasis"/>
        </w:rPr>
        <w:t>superior to</w:t>
      </w:r>
      <w:r w:rsidRPr="004A04C9">
        <w:rPr>
          <w:sz w:val="16"/>
        </w:rPr>
        <w:t xml:space="preserve"> anything </w:t>
      </w:r>
      <w:r w:rsidRPr="004A04C9">
        <w:rPr>
          <w:rStyle w:val="Emphasis"/>
        </w:rPr>
        <w:t>a regional rival</w:t>
      </w:r>
      <w:r w:rsidRPr="004A04C9">
        <w:rPr>
          <w:sz w:val="16"/>
        </w:rPr>
        <w:t xml:space="preserve"> could employ even </w:t>
      </w:r>
      <w:r w:rsidRPr="004A04C9">
        <w:rPr>
          <w:rStyle w:val="StyleUnderline"/>
        </w:rPr>
        <w:t>on its own</w:t>
      </w:r>
      <w:r w:rsidRPr="004A04C9">
        <w:rPr>
          <w:sz w:val="16"/>
        </w:rPr>
        <w:t xml:space="preserve"> geopolitical </w:t>
      </w:r>
      <w:r w:rsidRPr="004A04C9">
        <w:rPr>
          <w:rStyle w:val="StyleUnderline"/>
        </w:rPr>
        <w:t>doorstep</w:t>
      </w:r>
      <w:r w:rsidRPr="004A04C9">
        <w:rPr>
          <w:sz w:val="16"/>
        </w:rPr>
        <w:t xml:space="preserve">. This </w:t>
      </w:r>
      <w:r w:rsidRPr="004A04C9">
        <w:rPr>
          <w:rStyle w:val="StyleUnderline"/>
        </w:rPr>
        <w:t xml:space="preserve">military </w:t>
      </w:r>
      <w:r w:rsidRPr="004A04C9">
        <w:rPr>
          <w:rStyle w:val="StyleUnderline"/>
          <w:highlight w:val="green"/>
        </w:rPr>
        <w:t>dominance</w:t>
      </w:r>
      <w:r w:rsidRPr="004A04C9">
        <w:rPr>
          <w:rStyle w:val="StyleUnderline"/>
        </w:rPr>
        <w:t xml:space="preserve"> has </w:t>
      </w:r>
      <w:r w:rsidRPr="004A04C9">
        <w:rPr>
          <w:rStyle w:val="StyleUnderline"/>
          <w:highlight w:val="green"/>
        </w:rPr>
        <w:t>constituted</w:t>
      </w:r>
      <w:r w:rsidRPr="004A04C9">
        <w:rPr>
          <w:rStyle w:val="StyleUnderline"/>
        </w:rPr>
        <w:t xml:space="preserve"> the </w:t>
      </w:r>
      <w:r w:rsidRPr="004A04C9">
        <w:rPr>
          <w:rStyle w:val="Emphasis"/>
          <w:highlight w:val="green"/>
        </w:rPr>
        <w:t>hard-power backbone</w:t>
      </w:r>
      <w:r w:rsidRPr="004A04C9">
        <w:rPr>
          <w:rStyle w:val="StyleUnderline"/>
        </w:rPr>
        <w:t xml:space="preserve"> of</w:t>
      </w:r>
      <w:r w:rsidRPr="004A04C9">
        <w:rPr>
          <w:sz w:val="16"/>
        </w:rPr>
        <w:t xml:space="preserve"> an ambitious </w:t>
      </w:r>
      <w:r w:rsidRPr="004A04C9">
        <w:rPr>
          <w:rStyle w:val="StyleUnderline"/>
        </w:rPr>
        <w:t>global strategy. After the Cold War</w:t>
      </w:r>
      <w:r w:rsidRPr="004A04C9">
        <w:rPr>
          <w:sz w:val="16"/>
        </w:rPr>
        <w:t xml:space="preserve">, U.S. </w:t>
      </w:r>
      <w:r w:rsidRPr="004A04C9">
        <w:rPr>
          <w:rStyle w:val="StyleUnderline"/>
        </w:rPr>
        <w:t xml:space="preserve">policymakers committed to </w:t>
      </w:r>
      <w:r w:rsidRPr="004A04C9">
        <w:rPr>
          <w:rStyle w:val="StyleUnderline"/>
          <w:highlight w:val="green"/>
        </w:rPr>
        <w:t>averting</w:t>
      </w:r>
      <w:r w:rsidRPr="004A04C9">
        <w:rPr>
          <w:sz w:val="16"/>
        </w:rPr>
        <w:t xml:space="preserve"> a return to the </w:t>
      </w:r>
      <w:r w:rsidRPr="004A04C9">
        <w:rPr>
          <w:rStyle w:val="Emphasis"/>
          <w:highlight w:val="green"/>
        </w:rPr>
        <w:t>unstable multipolarity</w:t>
      </w:r>
      <w:r w:rsidRPr="004A04C9">
        <w:rPr>
          <w:sz w:val="16"/>
        </w:rPr>
        <w:t xml:space="preserve"> of earlier eras, </w:t>
      </w:r>
      <w:r w:rsidRPr="004A04C9">
        <w:rPr>
          <w:rStyle w:val="StyleUnderline"/>
          <w:highlight w:val="green"/>
        </w:rPr>
        <w:t>and</w:t>
      </w:r>
      <w:r w:rsidRPr="004A04C9">
        <w:rPr>
          <w:sz w:val="16"/>
        </w:rPr>
        <w:t xml:space="preserve"> to </w:t>
      </w:r>
      <w:r w:rsidRPr="004A04C9">
        <w:rPr>
          <w:rStyle w:val="StyleUnderline"/>
        </w:rPr>
        <w:t>perpetuating the</w:t>
      </w:r>
      <w:r w:rsidRPr="004A04C9">
        <w:rPr>
          <w:sz w:val="16"/>
        </w:rPr>
        <w:t xml:space="preserve"> more </w:t>
      </w:r>
      <w:r w:rsidRPr="004A04C9">
        <w:rPr>
          <w:rStyle w:val="StyleUnderline"/>
        </w:rPr>
        <w:t>favorable unipolar order. They committed to building on</w:t>
      </w:r>
      <w:r w:rsidRPr="004A04C9">
        <w:rPr>
          <w:sz w:val="16"/>
        </w:rPr>
        <w:t xml:space="preserve"> the </w:t>
      </w:r>
      <w:r w:rsidRPr="004A04C9">
        <w:rPr>
          <w:rStyle w:val="StyleUnderline"/>
        </w:rPr>
        <w:t>successes</w:t>
      </w:r>
      <w:r w:rsidRPr="004A04C9">
        <w:rPr>
          <w:sz w:val="16"/>
        </w:rPr>
        <w:t xml:space="preserve"> of the postwar era </w:t>
      </w:r>
      <w:r w:rsidRPr="004A04C9">
        <w:rPr>
          <w:rStyle w:val="StyleUnderline"/>
        </w:rPr>
        <w:t>by</w:t>
      </w:r>
      <w:r w:rsidRPr="004A04C9">
        <w:rPr>
          <w:sz w:val="16"/>
        </w:rPr>
        <w:t xml:space="preserve"> further </w:t>
      </w:r>
      <w:r w:rsidRPr="004A04C9">
        <w:rPr>
          <w:rStyle w:val="StyleUnderline"/>
        </w:rPr>
        <w:t>advancing liberal</w:t>
      </w:r>
      <w:r w:rsidRPr="004A04C9">
        <w:rPr>
          <w:sz w:val="16"/>
        </w:rPr>
        <w:t xml:space="preserve"> political </w:t>
      </w:r>
      <w:r w:rsidRPr="004A04C9">
        <w:rPr>
          <w:rStyle w:val="StyleUnderline"/>
        </w:rPr>
        <w:t>values and an open international economy, and</w:t>
      </w:r>
      <w:r w:rsidRPr="004A04C9">
        <w:rPr>
          <w:sz w:val="16"/>
        </w:rPr>
        <w:t xml:space="preserve"> to </w:t>
      </w:r>
      <w:r w:rsidRPr="004A04C9">
        <w:rPr>
          <w:rStyle w:val="StyleUnderline"/>
        </w:rPr>
        <w:t>suppressing</w:t>
      </w:r>
      <w:r w:rsidRPr="004A04C9">
        <w:rPr>
          <w:sz w:val="16"/>
        </w:rPr>
        <w:t xml:space="preserve"> international scourges such as </w:t>
      </w:r>
      <w:r w:rsidRPr="004A04C9">
        <w:rPr>
          <w:rStyle w:val="Emphasis"/>
        </w:rPr>
        <w:t>rogue states</w:t>
      </w:r>
      <w:r w:rsidRPr="004A04C9">
        <w:rPr>
          <w:rStyle w:val="StyleUnderline"/>
        </w:rPr>
        <w:t xml:space="preserve">, </w:t>
      </w:r>
      <w:r w:rsidRPr="004A04C9">
        <w:rPr>
          <w:rStyle w:val="Emphasis"/>
          <w:highlight w:val="green"/>
        </w:rPr>
        <w:t>nuclear proliferation</w:t>
      </w:r>
      <w:r w:rsidRPr="004A04C9">
        <w:rPr>
          <w:rStyle w:val="StyleUnderline"/>
        </w:rPr>
        <w:t xml:space="preserve">, and </w:t>
      </w:r>
      <w:r w:rsidRPr="004A04C9">
        <w:rPr>
          <w:rStyle w:val="Emphasis"/>
          <w:highlight w:val="green"/>
        </w:rPr>
        <w:t>catastrophic</w:t>
      </w:r>
      <w:r w:rsidRPr="004A04C9">
        <w:rPr>
          <w:rStyle w:val="Emphasis"/>
        </w:rPr>
        <w:t xml:space="preserve"> </w:t>
      </w:r>
      <w:r w:rsidRPr="004A04C9">
        <w:rPr>
          <w:rStyle w:val="Emphasis"/>
          <w:highlight w:val="green"/>
        </w:rPr>
        <w:t>terrorism</w:t>
      </w:r>
      <w:r w:rsidRPr="004A04C9">
        <w:rPr>
          <w:sz w:val="16"/>
        </w:rPr>
        <w:t xml:space="preserve">. And because they recognized that military force remained the ultima ratio </w:t>
      </w:r>
      <w:proofErr w:type="spellStart"/>
      <w:r w:rsidRPr="004A04C9">
        <w:rPr>
          <w:sz w:val="16"/>
        </w:rPr>
        <w:t>regum</w:t>
      </w:r>
      <w:proofErr w:type="spellEnd"/>
      <w:r w:rsidRPr="004A04C9">
        <w:rPr>
          <w:sz w:val="16"/>
        </w:rPr>
        <w:t xml:space="preserve">, </w:t>
      </w:r>
      <w:r w:rsidRPr="004A04C9">
        <w:rPr>
          <w:rStyle w:val="StyleUnderline"/>
        </w:rPr>
        <w:t xml:space="preserve">they understood the </w:t>
      </w:r>
      <w:r w:rsidRPr="004A04C9">
        <w:rPr>
          <w:rStyle w:val="Emphasis"/>
          <w:highlight w:val="green"/>
        </w:rPr>
        <w:t>centrality of military preponderance</w:t>
      </w:r>
      <w:r w:rsidRPr="004A04C9">
        <w:rPr>
          <w:sz w:val="16"/>
        </w:rPr>
        <w:t xml:space="preserve">. </w:t>
      </w:r>
      <w:r w:rsidRPr="004A04C9">
        <w:rPr>
          <w:rStyle w:val="StyleUnderline"/>
        </w:rPr>
        <w:t>Washington would need</w:t>
      </w:r>
      <w:r w:rsidRPr="004A04C9">
        <w:rPr>
          <w:sz w:val="16"/>
        </w:rPr>
        <w:t xml:space="preserve"> the </w:t>
      </w:r>
      <w:r w:rsidRPr="004A04C9">
        <w:rPr>
          <w:rStyle w:val="StyleUnderline"/>
        </w:rPr>
        <w:t>military power</w:t>
      </w:r>
      <w:r w:rsidRPr="004A04C9">
        <w:rPr>
          <w:sz w:val="16"/>
        </w:rPr>
        <w:t xml:space="preserve"> necessary </w:t>
      </w:r>
      <w:r w:rsidRPr="004A04C9">
        <w:rPr>
          <w:rStyle w:val="StyleUnderline"/>
        </w:rPr>
        <w:t xml:space="preserve">to </w:t>
      </w:r>
      <w:r w:rsidRPr="004A04C9">
        <w:rPr>
          <w:rStyle w:val="Emphasis"/>
          <w:highlight w:val="green"/>
        </w:rPr>
        <w:t>underwrite</w:t>
      </w:r>
      <w:r w:rsidRPr="004A04C9">
        <w:rPr>
          <w:rStyle w:val="Emphasis"/>
        </w:rPr>
        <w:t xml:space="preserve"> worldwide </w:t>
      </w:r>
      <w:r w:rsidRPr="004A04C9">
        <w:rPr>
          <w:rStyle w:val="Emphasis"/>
          <w:highlight w:val="green"/>
        </w:rPr>
        <w:t>alliance commitments</w:t>
      </w:r>
      <w:r w:rsidRPr="004A04C9">
        <w:rPr>
          <w:rStyle w:val="StyleUnderline"/>
        </w:rPr>
        <w:t xml:space="preserve">. It would have to </w:t>
      </w:r>
      <w:r w:rsidRPr="004A04C9">
        <w:rPr>
          <w:rStyle w:val="StyleUnderline"/>
          <w:highlight w:val="green"/>
        </w:rPr>
        <w:t xml:space="preserve">preserve </w:t>
      </w:r>
      <w:r w:rsidRPr="004A04C9">
        <w:rPr>
          <w:rStyle w:val="Emphasis"/>
          <w:highlight w:val="green"/>
        </w:rPr>
        <w:t>substantial overmatch</w:t>
      </w:r>
      <w:r w:rsidRPr="004A04C9">
        <w:rPr>
          <w:rStyle w:val="StyleUnderline"/>
        </w:rPr>
        <w:t xml:space="preserve"> versus any</w:t>
      </w:r>
      <w:r w:rsidRPr="004A04C9">
        <w:rPr>
          <w:sz w:val="16"/>
        </w:rPr>
        <w:t xml:space="preserve"> potential </w:t>
      </w:r>
      <w:r w:rsidRPr="004A04C9">
        <w:rPr>
          <w:rStyle w:val="StyleUnderline"/>
        </w:rPr>
        <w:t>great-power rival. It must</w:t>
      </w:r>
      <w:r w:rsidRPr="004A04C9">
        <w:rPr>
          <w:sz w:val="16"/>
        </w:rPr>
        <w:t xml:space="preserve"> be able to </w:t>
      </w:r>
      <w:r w:rsidRPr="004A04C9">
        <w:rPr>
          <w:rStyle w:val="StyleUnderline"/>
        </w:rPr>
        <w:t>answer the sharpest challenges to the international system</w:t>
      </w:r>
      <w:r w:rsidRPr="004A04C9">
        <w:rPr>
          <w:sz w:val="16"/>
        </w:rPr>
        <w:t xml:space="preserve">, such as Saddam’s invasion of Kuwait in 1990 or jihadist extremism after 9/11. Finally, </w:t>
      </w:r>
      <w:r w:rsidRPr="004A04C9">
        <w:rPr>
          <w:rStyle w:val="StyleUnderline"/>
        </w:rPr>
        <w:t>because</w:t>
      </w:r>
      <w:r w:rsidRPr="004A04C9">
        <w:rPr>
          <w:sz w:val="16"/>
        </w:rPr>
        <w:t xml:space="preserve"> prevailing </w:t>
      </w:r>
      <w:r w:rsidRPr="004A04C9">
        <w:rPr>
          <w:rStyle w:val="StyleUnderline"/>
          <w:highlight w:val="green"/>
        </w:rPr>
        <w:t>global norms</w:t>
      </w:r>
      <w:r w:rsidRPr="004A04C9">
        <w:rPr>
          <w:sz w:val="16"/>
        </w:rPr>
        <w:t xml:space="preserve"> generally </w:t>
      </w:r>
      <w:r w:rsidRPr="004A04C9">
        <w:rPr>
          <w:rStyle w:val="Emphasis"/>
          <w:highlight w:val="green"/>
        </w:rPr>
        <w:t>reflect</w:t>
      </w:r>
      <w:r w:rsidRPr="004A04C9">
        <w:rPr>
          <w:rStyle w:val="Emphasis"/>
        </w:rPr>
        <w:t xml:space="preserve"> </w:t>
      </w:r>
      <w:r w:rsidRPr="004A04C9">
        <w:rPr>
          <w:rStyle w:val="Emphasis"/>
          <w:highlight w:val="green"/>
        </w:rPr>
        <w:t>hard-power realities</w:t>
      </w:r>
      <w:r w:rsidRPr="004A04C9">
        <w:rPr>
          <w:rStyle w:val="StyleUnderline"/>
        </w:rPr>
        <w:t xml:space="preserve">, America would </w:t>
      </w:r>
      <w:r w:rsidRPr="004A04C9">
        <w:rPr>
          <w:rStyle w:val="StyleUnderline"/>
          <w:highlight w:val="green"/>
        </w:rPr>
        <w:t>need</w:t>
      </w:r>
      <w:r w:rsidRPr="004A04C9">
        <w:rPr>
          <w:sz w:val="16"/>
        </w:rPr>
        <w:t xml:space="preserve"> the </w:t>
      </w:r>
      <w:r w:rsidRPr="004A04C9">
        <w:rPr>
          <w:rStyle w:val="StyleUnderline"/>
          <w:highlight w:val="green"/>
        </w:rPr>
        <w:t>superiority to assure</w:t>
      </w:r>
      <w:r w:rsidRPr="004A04C9">
        <w:rPr>
          <w:sz w:val="16"/>
        </w:rPr>
        <w:t xml:space="preserve"> that </w:t>
      </w:r>
      <w:r w:rsidRPr="004A04C9">
        <w:rPr>
          <w:rStyle w:val="StyleUnderline"/>
        </w:rPr>
        <w:t xml:space="preserve">its own </w:t>
      </w:r>
      <w:r w:rsidRPr="004A04C9">
        <w:rPr>
          <w:rStyle w:val="StyleUnderline"/>
          <w:highlight w:val="green"/>
        </w:rPr>
        <w:t>values</w:t>
      </w:r>
      <w:r w:rsidRPr="004A04C9">
        <w:rPr>
          <w:rStyle w:val="StyleUnderline"/>
        </w:rPr>
        <w:t xml:space="preserve"> remained </w:t>
      </w:r>
      <w:r w:rsidRPr="004A04C9">
        <w:rPr>
          <w:rStyle w:val="Emphasis"/>
        </w:rPr>
        <w:t>ascendant</w:t>
      </w:r>
      <w:r w:rsidRPr="004A04C9">
        <w:rPr>
          <w:rStyle w:val="StyleUnderline"/>
        </w:rPr>
        <w:t>.</w:t>
      </w:r>
      <w:r w:rsidRPr="004A04C9">
        <w:rPr>
          <w:sz w:val="16"/>
        </w:rPr>
        <w:t xml:space="preserve"> It was impolitic to say that U.S. strategy and the international order required “strengths beyond challenge,” but it was not at all inaccurate. </w:t>
      </w:r>
      <w:r w:rsidRPr="004A04C9">
        <w:rPr>
          <w:rStyle w:val="StyleUnderline"/>
        </w:rPr>
        <w:t>American primacy</w:t>
      </w:r>
      <w:r w:rsidRPr="004A04C9">
        <w:rPr>
          <w:sz w:val="16"/>
        </w:rPr>
        <w:t xml:space="preserve">, moreover, </w:t>
      </w:r>
      <w:r w:rsidRPr="004A04C9">
        <w:rPr>
          <w:rStyle w:val="StyleUnderline"/>
        </w:rPr>
        <w:t>was</w:t>
      </w:r>
      <w:r w:rsidRPr="004A04C9">
        <w:rPr>
          <w:sz w:val="16"/>
        </w:rPr>
        <w:t xml:space="preserve"> eminently </w:t>
      </w:r>
      <w:r w:rsidRPr="004A04C9">
        <w:rPr>
          <w:rStyle w:val="Emphasis"/>
        </w:rPr>
        <w:t>affordable</w:t>
      </w:r>
      <w:r w:rsidRPr="004A04C9">
        <w:rPr>
          <w:rStyle w:val="StyleUnderline"/>
        </w:rPr>
        <w:t>. At the height of the Cold War, the U</w:t>
      </w:r>
      <w:r w:rsidRPr="004A04C9">
        <w:rPr>
          <w:sz w:val="16"/>
        </w:rPr>
        <w:t xml:space="preserve">nited </w:t>
      </w:r>
      <w:r w:rsidRPr="004A04C9">
        <w:rPr>
          <w:rStyle w:val="StyleUnderline"/>
        </w:rPr>
        <w:t>S</w:t>
      </w:r>
      <w:r w:rsidRPr="004A04C9">
        <w:rPr>
          <w:sz w:val="16"/>
        </w:rPr>
        <w:t xml:space="preserve">tates </w:t>
      </w:r>
      <w:r w:rsidRPr="004A04C9">
        <w:rPr>
          <w:rStyle w:val="StyleUnderline"/>
        </w:rPr>
        <w:t>spent</w:t>
      </w:r>
      <w:r w:rsidRPr="004A04C9">
        <w:rPr>
          <w:sz w:val="16"/>
        </w:rPr>
        <w:t xml:space="preserve"> over </w:t>
      </w:r>
      <w:r w:rsidRPr="004A04C9">
        <w:rPr>
          <w:rStyle w:val="StyleUnderline"/>
        </w:rPr>
        <w:t>12 percent of GDP on defense. Since the mid-1990s, the number has</w:t>
      </w:r>
      <w:r w:rsidRPr="004A04C9">
        <w:rPr>
          <w:sz w:val="16"/>
        </w:rPr>
        <w:t xml:space="preserve"> usually </w:t>
      </w:r>
      <w:r w:rsidRPr="004A04C9">
        <w:rPr>
          <w:rStyle w:val="StyleUnderline"/>
        </w:rPr>
        <w:t>been</w:t>
      </w:r>
      <w:r w:rsidRPr="004A04C9">
        <w:rPr>
          <w:sz w:val="16"/>
        </w:rPr>
        <w:t xml:space="preserve"> between </w:t>
      </w:r>
      <w:r w:rsidRPr="004A04C9">
        <w:rPr>
          <w:rStyle w:val="StyleUnderline"/>
        </w:rPr>
        <w:t>3 and 4 percent</w:t>
      </w:r>
      <w:r w:rsidRPr="004A04C9">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A04C9">
        <w:rPr>
          <w:rStyle w:val="StyleUnderline"/>
        </w:rPr>
        <w:t>The</w:t>
      </w:r>
      <w:r w:rsidRPr="004A04C9">
        <w:rPr>
          <w:sz w:val="16"/>
        </w:rPr>
        <w:t xml:space="preserve"> American </w:t>
      </w:r>
      <w:r w:rsidRPr="004A04C9">
        <w:rPr>
          <w:rStyle w:val="StyleUnderline"/>
        </w:rPr>
        <w:t>military did shrink</w:t>
      </w:r>
      <w:r w:rsidRPr="004A04C9">
        <w:rPr>
          <w:sz w:val="16"/>
        </w:rPr>
        <w:t xml:space="preserve"> significantly </w:t>
      </w:r>
      <w:r w:rsidRPr="004A04C9">
        <w:rPr>
          <w:rStyle w:val="StyleUnderline"/>
        </w:rPr>
        <w:t>during the 1990s, but</w:t>
      </w:r>
      <w:r w:rsidRPr="004A04C9">
        <w:rPr>
          <w:sz w:val="16"/>
        </w:rPr>
        <w:t xml:space="preserve"> U.S. </w:t>
      </w:r>
      <w:r w:rsidRPr="004A04C9">
        <w:rPr>
          <w:rStyle w:val="StyleUnderline"/>
        </w:rPr>
        <w:t xml:space="preserve">officials understood that if Washington cut back too far, its </w:t>
      </w:r>
      <w:r w:rsidRPr="004A04C9">
        <w:rPr>
          <w:rStyle w:val="Emphasis"/>
          <w:highlight w:val="green"/>
        </w:rPr>
        <w:t>primacy</w:t>
      </w:r>
      <w:r w:rsidRPr="004A04C9">
        <w:rPr>
          <w:rStyle w:val="Emphasis"/>
        </w:rPr>
        <w:t xml:space="preserve"> would </w:t>
      </w:r>
      <w:r w:rsidRPr="004A04C9">
        <w:rPr>
          <w:rStyle w:val="Emphasis"/>
          <w:highlight w:val="green"/>
        </w:rPr>
        <w:t>erode</w:t>
      </w:r>
      <w:r w:rsidRPr="004A04C9">
        <w:rPr>
          <w:sz w:val="16"/>
        </w:rPr>
        <w:t xml:space="preserve"> to a point </w:t>
      </w:r>
      <w:r w:rsidRPr="004A04C9">
        <w:rPr>
          <w:rStyle w:val="StyleUnderline"/>
        </w:rPr>
        <w:t>where it ceased to deliver</w:t>
      </w:r>
      <w:r w:rsidRPr="004A04C9">
        <w:rPr>
          <w:sz w:val="16"/>
        </w:rPr>
        <w:t xml:space="preserve"> its </w:t>
      </w:r>
      <w:r w:rsidRPr="004A04C9">
        <w:rPr>
          <w:rStyle w:val="StyleUnderline"/>
        </w:rPr>
        <w:t xml:space="preserve">geopolitical benefits. </w:t>
      </w:r>
      <w:r w:rsidRPr="004A04C9">
        <w:rPr>
          <w:rStyle w:val="StyleUnderline"/>
          <w:highlight w:val="green"/>
        </w:rPr>
        <w:t>Alliances</w:t>
      </w:r>
      <w:r w:rsidRPr="004A04C9">
        <w:rPr>
          <w:rStyle w:val="StyleUnderline"/>
        </w:rPr>
        <w:t xml:space="preserve"> would </w:t>
      </w:r>
      <w:r w:rsidRPr="004A04C9">
        <w:rPr>
          <w:rStyle w:val="Emphasis"/>
          <w:highlight w:val="green"/>
        </w:rPr>
        <w:t>lose</w:t>
      </w:r>
      <w:r w:rsidRPr="004A04C9">
        <w:rPr>
          <w:rStyle w:val="Emphasis"/>
        </w:rPr>
        <w:t xml:space="preserve"> </w:t>
      </w:r>
      <w:r w:rsidRPr="004A04C9">
        <w:rPr>
          <w:rStyle w:val="Emphasis"/>
          <w:highlight w:val="green"/>
        </w:rPr>
        <w:t>credibility</w:t>
      </w:r>
      <w:r w:rsidRPr="004A04C9">
        <w:rPr>
          <w:rStyle w:val="StyleUnderline"/>
        </w:rPr>
        <w:t xml:space="preserve">; the </w:t>
      </w:r>
      <w:r w:rsidRPr="004A04C9">
        <w:rPr>
          <w:rStyle w:val="StyleUnderline"/>
          <w:highlight w:val="green"/>
        </w:rPr>
        <w:t>stability</w:t>
      </w:r>
      <w:r w:rsidRPr="004A04C9">
        <w:rPr>
          <w:rStyle w:val="StyleUnderline"/>
        </w:rPr>
        <w:t xml:space="preserve"> </w:t>
      </w:r>
      <w:r w:rsidRPr="004A04C9">
        <w:rPr>
          <w:rStyle w:val="StyleUnderline"/>
          <w:highlight w:val="green"/>
        </w:rPr>
        <w:t>of</w:t>
      </w:r>
      <w:r w:rsidRPr="004A04C9">
        <w:rPr>
          <w:sz w:val="16"/>
        </w:rPr>
        <w:t xml:space="preserve"> key </w:t>
      </w:r>
      <w:r w:rsidRPr="004A04C9">
        <w:rPr>
          <w:rStyle w:val="StyleUnderline"/>
          <w:highlight w:val="green"/>
        </w:rPr>
        <w:t>regions</w:t>
      </w:r>
      <w:r w:rsidRPr="004A04C9">
        <w:rPr>
          <w:rStyle w:val="StyleUnderline"/>
        </w:rPr>
        <w:t xml:space="preserve"> would be </w:t>
      </w:r>
      <w:r w:rsidRPr="004A04C9">
        <w:rPr>
          <w:rStyle w:val="Emphasis"/>
          <w:highlight w:val="green"/>
        </w:rPr>
        <w:t>eroded</w:t>
      </w:r>
      <w:r w:rsidRPr="004A04C9">
        <w:rPr>
          <w:rStyle w:val="StyleUnderline"/>
        </w:rPr>
        <w:t xml:space="preserve">; </w:t>
      </w:r>
      <w:r w:rsidRPr="004A04C9">
        <w:rPr>
          <w:rStyle w:val="StyleUnderline"/>
          <w:highlight w:val="green"/>
        </w:rPr>
        <w:t>rivals</w:t>
      </w:r>
      <w:r w:rsidRPr="004A04C9">
        <w:rPr>
          <w:rStyle w:val="StyleUnderline"/>
        </w:rPr>
        <w:t xml:space="preserve"> would be </w:t>
      </w:r>
      <w:r w:rsidRPr="004A04C9">
        <w:rPr>
          <w:rStyle w:val="Emphasis"/>
          <w:highlight w:val="green"/>
        </w:rPr>
        <w:t>emboldened</w:t>
      </w:r>
      <w:r w:rsidRPr="004A04C9">
        <w:rPr>
          <w:rStyle w:val="StyleUnderline"/>
        </w:rPr>
        <w:t xml:space="preserve">; </w:t>
      </w:r>
      <w:r w:rsidRPr="004A04C9">
        <w:rPr>
          <w:rStyle w:val="StyleUnderline"/>
          <w:highlight w:val="green"/>
        </w:rPr>
        <w:t>international</w:t>
      </w:r>
      <w:r w:rsidRPr="004A04C9">
        <w:rPr>
          <w:rStyle w:val="StyleUnderline"/>
        </w:rPr>
        <w:t xml:space="preserve"> </w:t>
      </w:r>
      <w:r w:rsidRPr="004A04C9">
        <w:rPr>
          <w:rStyle w:val="Emphasis"/>
          <w:highlight w:val="green"/>
        </w:rPr>
        <w:t>crises</w:t>
      </w:r>
      <w:r w:rsidRPr="004A04C9">
        <w:rPr>
          <w:rStyle w:val="Emphasis"/>
        </w:rPr>
        <w:t xml:space="preserve"> would go </w:t>
      </w:r>
      <w:r w:rsidRPr="004A04C9">
        <w:rPr>
          <w:rStyle w:val="Emphasis"/>
          <w:highlight w:val="green"/>
        </w:rPr>
        <w:t>unaddressed</w:t>
      </w:r>
      <w:r w:rsidRPr="004A04C9">
        <w:rPr>
          <w:sz w:val="16"/>
        </w:rPr>
        <w:t xml:space="preserve">. American primacy was thus like a reasonably priced insurance policy. It required nontrivial </w:t>
      </w:r>
      <w:proofErr w:type="gramStart"/>
      <w:r w:rsidRPr="004A04C9">
        <w:rPr>
          <w:sz w:val="16"/>
        </w:rPr>
        <w:t>expenditures, but</w:t>
      </w:r>
      <w:proofErr w:type="gramEnd"/>
      <w:r w:rsidRPr="004A04C9">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A04C9">
        <w:rPr>
          <w:rStyle w:val="StyleUnderline"/>
        </w:rPr>
        <w:t>for two decades after the Soviet collapse, the world was characterized by</w:t>
      </w:r>
      <w:r w:rsidRPr="004A04C9">
        <w:rPr>
          <w:sz w:val="16"/>
        </w:rPr>
        <w:t xml:space="preserve"> remarkably </w:t>
      </w:r>
      <w:r w:rsidRPr="004A04C9">
        <w:rPr>
          <w:rStyle w:val="Emphasis"/>
          <w:highlight w:val="green"/>
        </w:rPr>
        <w:t>low levels of great-power competition</w:t>
      </w:r>
      <w:r w:rsidRPr="004A04C9">
        <w:rPr>
          <w:rStyle w:val="StyleUnderline"/>
        </w:rPr>
        <w:t xml:space="preserve">, </w:t>
      </w:r>
      <w:r w:rsidRPr="004A04C9">
        <w:rPr>
          <w:rStyle w:val="StyleUnderline"/>
          <w:highlight w:val="green"/>
        </w:rPr>
        <w:t>high</w:t>
      </w:r>
      <w:r w:rsidRPr="004A04C9">
        <w:rPr>
          <w:sz w:val="16"/>
        </w:rPr>
        <w:t xml:space="preserve"> levels of </w:t>
      </w:r>
      <w:r w:rsidRPr="004A04C9">
        <w:rPr>
          <w:rStyle w:val="StyleUnderline"/>
          <w:highlight w:val="green"/>
        </w:rPr>
        <w:t>security i</w:t>
      </w:r>
      <w:r w:rsidRPr="004A04C9">
        <w:rPr>
          <w:rStyle w:val="StyleUnderline"/>
        </w:rPr>
        <w:t>n</w:t>
      </w:r>
      <w:r w:rsidRPr="004A04C9">
        <w:rPr>
          <w:sz w:val="16"/>
        </w:rPr>
        <w:t xml:space="preserve"> key theaters such as</w:t>
      </w:r>
      <w:r w:rsidRPr="004A04C9">
        <w:rPr>
          <w:rStyle w:val="StyleUnderline"/>
        </w:rPr>
        <w:t xml:space="preserve"> </w:t>
      </w:r>
      <w:r w:rsidRPr="004A04C9">
        <w:rPr>
          <w:rStyle w:val="StyleUnderline"/>
          <w:highlight w:val="green"/>
        </w:rPr>
        <w:t>Europe and East Asia</w:t>
      </w:r>
      <w:r w:rsidRPr="004A04C9">
        <w:rPr>
          <w:rStyle w:val="StyleUnderline"/>
        </w:rPr>
        <w:t xml:space="preserve">, and the </w:t>
      </w:r>
      <w:r w:rsidRPr="004A04C9">
        <w:rPr>
          <w:rStyle w:val="Emphasis"/>
          <w:highlight w:val="green"/>
        </w:rPr>
        <w:t>comparative</w:t>
      </w:r>
      <w:r w:rsidRPr="004A04C9">
        <w:rPr>
          <w:rStyle w:val="Emphasis"/>
        </w:rPr>
        <w:t xml:space="preserve"> </w:t>
      </w:r>
      <w:r w:rsidRPr="004A04C9">
        <w:rPr>
          <w:rStyle w:val="Emphasis"/>
          <w:highlight w:val="green"/>
        </w:rPr>
        <w:t>weakness</w:t>
      </w:r>
      <w:r w:rsidRPr="004A04C9">
        <w:rPr>
          <w:rStyle w:val="StyleUnderline"/>
        </w:rPr>
        <w:t xml:space="preserve"> </w:t>
      </w:r>
      <w:r w:rsidRPr="004A04C9">
        <w:rPr>
          <w:rStyle w:val="StyleUnderline"/>
          <w:highlight w:val="green"/>
        </w:rPr>
        <w:t>of</w:t>
      </w:r>
      <w:r w:rsidRPr="004A04C9">
        <w:rPr>
          <w:sz w:val="16"/>
        </w:rPr>
        <w:t xml:space="preserve"> those </w:t>
      </w:r>
      <w:r w:rsidRPr="004A04C9">
        <w:rPr>
          <w:rStyle w:val="StyleUnderline"/>
        </w:rPr>
        <w:t>“</w:t>
      </w:r>
      <w:r w:rsidRPr="004A04C9">
        <w:rPr>
          <w:rStyle w:val="Emphasis"/>
          <w:highlight w:val="green"/>
        </w:rPr>
        <w:t>rogue” actors</w:t>
      </w:r>
      <w:r w:rsidRPr="004A04C9">
        <w:rPr>
          <w:rStyle w:val="StyleUnderline"/>
        </w:rPr>
        <w:t>—</w:t>
      </w:r>
      <w:r w:rsidRPr="004A04C9">
        <w:rPr>
          <w:rStyle w:val="Emphasis"/>
        </w:rPr>
        <w:t>Iran, Iraq, North Korea, al-Qaeda</w:t>
      </w:r>
      <w:r w:rsidRPr="004A04C9">
        <w:rPr>
          <w:rStyle w:val="StyleUnderline"/>
        </w:rPr>
        <w:t>—who</w:t>
      </w:r>
      <w:r w:rsidRPr="004A04C9">
        <w:rPr>
          <w:sz w:val="16"/>
        </w:rPr>
        <w:t xml:space="preserve"> most aggressively </w:t>
      </w:r>
      <w:r w:rsidRPr="004A04C9">
        <w:rPr>
          <w:rStyle w:val="StyleUnderline"/>
        </w:rPr>
        <w:t>challenged American power.</w:t>
      </w:r>
      <w:r w:rsidRPr="004A04C9">
        <w:rPr>
          <w:sz w:val="16"/>
        </w:rPr>
        <w:t xml:space="preserve"> During the 1990s, some observers even spoke of a “strategic pause,” the idea being that the end of </w:t>
      </w:r>
      <w:r w:rsidRPr="004A04C9">
        <w:rPr>
          <w:rStyle w:val="StyleUnderline"/>
        </w:rPr>
        <w:t>the Cold War</w:t>
      </w:r>
      <w:r w:rsidRPr="004A04C9">
        <w:rPr>
          <w:sz w:val="16"/>
        </w:rPr>
        <w:t xml:space="preserve"> had </w:t>
      </w:r>
      <w:r w:rsidRPr="004A04C9">
        <w:rPr>
          <w:rStyle w:val="StyleUnderline"/>
        </w:rPr>
        <w:t>afforded the U</w:t>
      </w:r>
      <w:r w:rsidRPr="004A04C9">
        <w:rPr>
          <w:sz w:val="16"/>
        </w:rPr>
        <w:t xml:space="preserve">nited </w:t>
      </w:r>
      <w:r w:rsidRPr="004A04C9">
        <w:rPr>
          <w:rStyle w:val="StyleUnderline"/>
        </w:rPr>
        <w:t>S</w:t>
      </w:r>
      <w:r w:rsidRPr="004A04C9">
        <w:rPr>
          <w:sz w:val="16"/>
        </w:rPr>
        <w:t xml:space="preserve">tates </w:t>
      </w:r>
      <w:r w:rsidRPr="004A04C9">
        <w:rPr>
          <w:rStyle w:val="StyleUnderline"/>
        </w:rPr>
        <w:t>a respite from</w:t>
      </w:r>
      <w:r w:rsidRPr="004A04C9">
        <w:rPr>
          <w:sz w:val="16"/>
        </w:rPr>
        <w:t xml:space="preserve"> normal levels of </w:t>
      </w:r>
      <w:r w:rsidRPr="004A04C9">
        <w:rPr>
          <w:rStyle w:val="StyleUnderline"/>
        </w:rPr>
        <w:t>geopolitical danger and competition</w:t>
      </w:r>
      <w:r w:rsidRPr="004A04C9">
        <w:rPr>
          <w:sz w:val="16"/>
        </w:rPr>
        <w:t xml:space="preserve">. Now, however, </w:t>
      </w:r>
      <w:r w:rsidRPr="004A04C9">
        <w:rPr>
          <w:rStyle w:val="StyleUnderline"/>
        </w:rPr>
        <w:t xml:space="preserve">the </w:t>
      </w:r>
      <w:r w:rsidRPr="004A04C9">
        <w:rPr>
          <w:rStyle w:val="Emphasis"/>
        </w:rPr>
        <w:t>strategic horizon is darkening,</w:t>
      </w:r>
      <w:r w:rsidRPr="004A04C9">
        <w:rPr>
          <w:sz w:val="16"/>
        </w:rPr>
        <w:t xml:space="preserve"> due to four factors. First, </w:t>
      </w:r>
      <w:r w:rsidRPr="004A04C9">
        <w:rPr>
          <w:rStyle w:val="Emphasis"/>
        </w:rPr>
        <w:t xml:space="preserve">great-power military competition </w:t>
      </w:r>
      <w:r w:rsidRPr="004A04C9">
        <w:rPr>
          <w:rStyle w:val="StyleUnderline"/>
        </w:rPr>
        <w:t>is back. The world’s</w:t>
      </w:r>
      <w:r w:rsidRPr="004A04C9">
        <w:rPr>
          <w:sz w:val="16"/>
        </w:rPr>
        <w:t xml:space="preserve"> two </w:t>
      </w:r>
      <w:r w:rsidRPr="004A04C9">
        <w:rPr>
          <w:rStyle w:val="StyleUnderline"/>
        </w:rPr>
        <w:t>leading authoritarian powers—</w:t>
      </w:r>
      <w:r w:rsidRPr="004A04C9">
        <w:rPr>
          <w:rStyle w:val="Emphasis"/>
          <w:highlight w:val="green"/>
        </w:rPr>
        <w:t xml:space="preserve">China </w:t>
      </w:r>
      <w:r w:rsidRPr="004A04C9">
        <w:rPr>
          <w:sz w:val="16"/>
        </w:rPr>
        <w:t>and Russia</w:t>
      </w:r>
      <w:r w:rsidRPr="004A04C9">
        <w:rPr>
          <w:rStyle w:val="StyleUnderline"/>
        </w:rPr>
        <w:t>—are seeking</w:t>
      </w:r>
      <w:r w:rsidRPr="004A04C9">
        <w:rPr>
          <w:sz w:val="16"/>
        </w:rPr>
        <w:t xml:space="preserve"> regional </w:t>
      </w:r>
      <w:r w:rsidRPr="004A04C9">
        <w:rPr>
          <w:rStyle w:val="StyleUnderline"/>
        </w:rPr>
        <w:t xml:space="preserve">hegemony, </w:t>
      </w:r>
      <w:r w:rsidRPr="004A04C9">
        <w:rPr>
          <w:rStyle w:val="Emphasis"/>
          <w:highlight w:val="green"/>
        </w:rPr>
        <w:t>contesting global norms</w:t>
      </w:r>
      <w:r w:rsidRPr="004A04C9">
        <w:rPr>
          <w:rStyle w:val="StyleUnderline"/>
        </w:rPr>
        <w:t xml:space="preserve"> </w:t>
      </w:r>
      <w:r w:rsidRPr="004A04C9">
        <w:rPr>
          <w:rStyle w:val="StyleUnderline"/>
          <w:highlight w:val="green"/>
        </w:rPr>
        <w:t>such as nonaggression</w:t>
      </w:r>
      <w:r w:rsidRPr="004A04C9">
        <w:rPr>
          <w:rStyle w:val="StyleUnderline"/>
        </w:rPr>
        <w:t xml:space="preserve"> </w:t>
      </w:r>
      <w:r w:rsidRPr="004A04C9">
        <w:rPr>
          <w:rStyle w:val="StyleUnderline"/>
          <w:highlight w:val="green"/>
        </w:rPr>
        <w:t>and</w:t>
      </w:r>
      <w:r w:rsidRPr="004A04C9">
        <w:rPr>
          <w:rStyle w:val="StyleUnderline"/>
        </w:rPr>
        <w:t xml:space="preserve"> freedom of </w:t>
      </w:r>
      <w:r w:rsidRPr="004A04C9">
        <w:rPr>
          <w:rStyle w:val="StyleUnderline"/>
          <w:highlight w:val="green"/>
        </w:rPr>
        <w:t>navigation</w:t>
      </w:r>
      <w:r w:rsidRPr="004A04C9">
        <w:rPr>
          <w:rStyle w:val="StyleUnderline"/>
        </w:rPr>
        <w:t>, and developing the</w:t>
      </w:r>
      <w:r w:rsidRPr="004A04C9">
        <w:rPr>
          <w:sz w:val="16"/>
        </w:rPr>
        <w:t xml:space="preserve"> military </w:t>
      </w:r>
      <w:r w:rsidRPr="004A04C9">
        <w:rPr>
          <w:rStyle w:val="StyleUnderline"/>
        </w:rPr>
        <w:t>punch to underwrite these ambitions</w:t>
      </w:r>
      <w:r w:rsidRPr="004A04C9">
        <w:rPr>
          <w:sz w:val="16"/>
        </w:rPr>
        <w:t xml:space="preserve">. Notwithstanding severe economic and demographic problems, </w:t>
      </w:r>
      <w:r w:rsidRPr="004A04C9">
        <w:rPr>
          <w:rStyle w:val="StyleUnderline"/>
        </w:rPr>
        <w:t>Russia</w:t>
      </w:r>
      <w:r w:rsidRPr="004A04C9">
        <w:rPr>
          <w:sz w:val="16"/>
        </w:rPr>
        <w:t xml:space="preserve"> has </w:t>
      </w:r>
      <w:r w:rsidRPr="004A04C9">
        <w:rPr>
          <w:rStyle w:val="StyleUnderline"/>
        </w:rPr>
        <w:t>conducted a major military modernization emphasizing nuclear weapons</w:t>
      </w:r>
      <w:r w:rsidRPr="004A04C9">
        <w:rPr>
          <w:sz w:val="16"/>
        </w:rPr>
        <w:t xml:space="preserve">, high-end </w:t>
      </w:r>
      <w:r w:rsidRPr="004A04C9">
        <w:rPr>
          <w:rStyle w:val="StyleUnderline"/>
        </w:rPr>
        <w:t>conventional capabilities, and</w:t>
      </w:r>
      <w:r w:rsidRPr="004A04C9">
        <w:rPr>
          <w:sz w:val="16"/>
        </w:rPr>
        <w:t xml:space="preserve"> rapid-deployment and </w:t>
      </w:r>
      <w:r w:rsidRPr="004A04C9">
        <w:rPr>
          <w:rStyle w:val="StyleUnderline"/>
        </w:rPr>
        <w:t>special operations</w:t>
      </w:r>
      <w:r w:rsidRPr="004A04C9">
        <w:rPr>
          <w:sz w:val="16"/>
        </w:rPr>
        <w:t xml:space="preserve"> forces— </w:t>
      </w:r>
      <w:r w:rsidRPr="004A04C9">
        <w:rPr>
          <w:rStyle w:val="StyleUnderline"/>
        </w:rPr>
        <w:t xml:space="preserve">and utilized </w:t>
      </w:r>
      <w:r w:rsidRPr="004A04C9">
        <w:rPr>
          <w:sz w:val="16"/>
        </w:rPr>
        <w:t xml:space="preserve">many of </w:t>
      </w:r>
      <w:r w:rsidRPr="004A04C9">
        <w:rPr>
          <w:rStyle w:val="StyleUnderline"/>
        </w:rPr>
        <w:t xml:space="preserve">these </w:t>
      </w:r>
      <w:r w:rsidRPr="004A04C9">
        <w:rPr>
          <w:sz w:val="16"/>
        </w:rPr>
        <w:t xml:space="preserve">capabilities in conflicts </w:t>
      </w:r>
      <w:r w:rsidRPr="004A04C9">
        <w:rPr>
          <w:rStyle w:val="StyleUnderline"/>
        </w:rPr>
        <w:t>in Ukraine and Syria</w:t>
      </w:r>
      <w:r w:rsidRPr="004A04C9">
        <w:rPr>
          <w:sz w:val="16"/>
        </w:rPr>
        <w:t xml:space="preserve">.10 </w:t>
      </w:r>
      <w:r w:rsidRPr="004A04C9">
        <w:rPr>
          <w:rStyle w:val="StyleUnderline"/>
          <w:highlight w:val="green"/>
        </w:rPr>
        <w:t>China</w:t>
      </w:r>
      <w:r w:rsidRPr="004A04C9">
        <w:rPr>
          <w:sz w:val="16"/>
        </w:rPr>
        <w:t xml:space="preserve">, meanwhile, has </w:t>
      </w:r>
      <w:r w:rsidRPr="004A04C9">
        <w:rPr>
          <w:rStyle w:val="StyleUnderline"/>
          <w:highlight w:val="green"/>
        </w:rPr>
        <w:t>carried</w:t>
      </w:r>
      <w:r w:rsidRPr="004A04C9">
        <w:rPr>
          <w:rStyle w:val="StyleUnderline"/>
        </w:rPr>
        <w:t xml:space="preserve"> out a </w:t>
      </w:r>
      <w:r w:rsidRPr="004A04C9">
        <w:rPr>
          <w:rStyle w:val="Emphasis"/>
          <w:highlight w:val="green"/>
        </w:rPr>
        <w:t>buildup of historic proportions</w:t>
      </w:r>
      <w:r w:rsidRPr="004A04C9">
        <w:rPr>
          <w:sz w:val="16"/>
        </w:rPr>
        <w:t xml:space="preserve">, with constant-dollar defense outlays rising from US$26 billion in 1995 to US$226 billion in 2016.11 Ominously, </w:t>
      </w:r>
      <w:r w:rsidRPr="004A04C9">
        <w:rPr>
          <w:rStyle w:val="StyleUnderline"/>
        </w:rPr>
        <w:t>these expenditures</w:t>
      </w:r>
      <w:r w:rsidRPr="004A04C9">
        <w:rPr>
          <w:sz w:val="16"/>
        </w:rPr>
        <w:t xml:space="preserve"> have </w:t>
      </w:r>
      <w:r w:rsidRPr="004A04C9">
        <w:rPr>
          <w:rStyle w:val="StyleUnderline"/>
        </w:rPr>
        <w:t>funded</w:t>
      </w:r>
      <w:r w:rsidRPr="004A04C9">
        <w:rPr>
          <w:sz w:val="16"/>
        </w:rPr>
        <w:t xml:space="preserve"> development of </w:t>
      </w:r>
      <w:r w:rsidRPr="004A04C9">
        <w:rPr>
          <w:rStyle w:val="Emphasis"/>
        </w:rPr>
        <w:t>power-projection</w:t>
      </w:r>
      <w:r w:rsidRPr="004A04C9">
        <w:rPr>
          <w:rStyle w:val="StyleUnderline"/>
        </w:rPr>
        <w:t xml:space="preserve"> and </w:t>
      </w:r>
      <w:proofErr w:type="spellStart"/>
      <w:r w:rsidRPr="004A04C9">
        <w:rPr>
          <w:rStyle w:val="StyleUnderline"/>
        </w:rPr>
        <w:t>antiaccess</w:t>
      </w:r>
      <w:proofErr w:type="spellEnd"/>
      <w:r w:rsidRPr="004A04C9">
        <w:rPr>
          <w:sz w:val="16"/>
        </w:rPr>
        <w:t xml:space="preserve">/area denial (A2/AD) </w:t>
      </w:r>
      <w:r w:rsidRPr="004A04C9">
        <w:rPr>
          <w:rStyle w:val="StyleUnderline"/>
        </w:rPr>
        <w:t>tools</w:t>
      </w:r>
      <w:r w:rsidRPr="004A04C9">
        <w:rPr>
          <w:sz w:val="16"/>
        </w:rPr>
        <w:t xml:space="preserve"> necessary </w:t>
      </w:r>
      <w:r w:rsidRPr="004A04C9">
        <w:rPr>
          <w:rStyle w:val="StyleUnderline"/>
        </w:rPr>
        <w:t>to threaten China’s neighbors and complicate U.S. intervention</w:t>
      </w:r>
      <w:r w:rsidRPr="004A04C9">
        <w:rPr>
          <w:sz w:val="16"/>
        </w:rPr>
        <w:t xml:space="preserve"> on their behalf. Washington has grown accustomed to having a generational military lead; </w:t>
      </w:r>
      <w:r w:rsidRPr="004A04C9">
        <w:rPr>
          <w:rStyle w:val="StyleUnderline"/>
        </w:rPr>
        <w:t>Russian and Chinese modernization</w:t>
      </w:r>
      <w:r w:rsidRPr="004A04C9">
        <w:rPr>
          <w:sz w:val="16"/>
        </w:rPr>
        <w:t xml:space="preserve"> efforts </w:t>
      </w:r>
      <w:r w:rsidRPr="004A04C9">
        <w:rPr>
          <w:rStyle w:val="StyleUnderline"/>
        </w:rPr>
        <w:t>are</w:t>
      </w:r>
      <w:r w:rsidRPr="004A04C9">
        <w:rPr>
          <w:sz w:val="16"/>
        </w:rPr>
        <w:t xml:space="preserve"> now </w:t>
      </w:r>
      <w:r w:rsidRPr="004A04C9">
        <w:rPr>
          <w:rStyle w:val="StyleUnderline"/>
        </w:rPr>
        <w:t>creating a</w:t>
      </w:r>
      <w:r w:rsidRPr="004A04C9">
        <w:rPr>
          <w:sz w:val="16"/>
        </w:rPr>
        <w:t xml:space="preserve"> far </w:t>
      </w:r>
      <w:r w:rsidRPr="004A04C9">
        <w:rPr>
          <w:rStyle w:val="Emphasis"/>
          <w:highlight w:val="green"/>
        </w:rPr>
        <w:t>more competitive environment</w:t>
      </w:r>
      <w:r w:rsidRPr="004A04C9">
        <w:rPr>
          <w:sz w:val="16"/>
        </w:rPr>
        <w:t xml:space="preserve">. Second, the </w:t>
      </w:r>
      <w:r w:rsidRPr="004A04C9">
        <w:rPr>
          <w:rStyle w:val="StyleUnderline"/>
        </w:rPr>
        <w:t>international outlaws are no longer</w:t>
      </w:r>
      <w:r w:rsidRPr="004A04C9">
        <w:rPr>
          <w:sz w:val="16"/>
        </w:rPr>
        <w:t xml:space="preserve"> so </w:t>
      </w:r>
      <w:r w:rsidRPr="004A04C9">
        <w:rPr>
          <w:rStyle w:val="StyleUnderline"/>
        </w:rPr>
        <w:t xml:space="preserve">weak. </w:t>
      </w:r>
      <w:r w:rsidRPr="004A04C9">
        <w:rPr>
          <w:rStyle w:val="Emphasis"/>
          <w:highlight w:val="green"/>
        </w:rPr>
        <w:t>North Korea</w:t>
      </w:r>
      <w:r w:rsidRPr="004A04C9">
        <w:rPr>
          <w:sz w:val="16"/>
          <w:highlight w:val="green"/>
        </w:rPr>
        <w:t>’s</w:t>
      </w:r>
      <w:r w:rsidRPr="004A04C9">
        <w:rPr>
          <w:sz w:val="16"/>
        </w:rPr>
        <w:t xml:space="preserve"> conventional forces have atrophied, but it </w:t>
      </w:r>
      <w:r w:rsidRPr="004A04C9">
        <w:rPr>
          <w:rStyle w:val="StyleUnderline"/>
        </w:rPr>
        <w:t xml:space="preserve">has amassed a </w:t>
      </w:r>
      <w:r w:rsidRPr="004A04C9">
        <w:rPr>
          <w:rStyle w:val="Emphasis"/>
          <w:highlight w:val="green"/>
        </w:rPr>
        <w:t>growing nuclear arsenal</w:t>
      </w:r>
      <w:r w:rsidRPr="004A04C9">
        <w:rPr>
          <w:rStyle w:val="StyleUnderline"/>
        </w:rPr>
        <w:t xml:space="preserve"> and is developing</w:t>
      </w:r>
      <w:r w:rsidRPr="004A04C9">
        <w:rPr>
          <w:sz w:val="16"/>
        </w:rPr>
        <w:t xml:space="preserve"> an </w:t>
      </w:r>
      <w:r w:rsidRPr="004A04C9">
        <w:rPr>
          <w:rStyle w:val="StyleUnderline"/>
        </w:rPr>
        <w:t xml:space="preserve">intercontinental delivery </w:t>
      </w:r>
      <w:r w:rsidRPr="004A04C9">
        <w:rPr>
          <w:sz w:val="16"/>
        </w:rPr>
        <w:t xml:space="preserve">capability </w:t>
      </w:r>
      <w:r w:rsidRPr="004A04C9">
        <w:rPr>
          <w:rStyle w:val="StyleUnderline"/>
        </w:rPr>
        <w:t xml:space="preserve">that will </w:t>
      </w:r>
      <w:r w:rsidRPr="004A04C9">
        <w:rPr>
          <w:sz w:val="16"/>
        </w:rPr>
        <w:t xml:space="preserve">soon </w:t>
      </w:r>
      <w:r w:rsidRPr="004A04C9">
        <w:rPr>
          <w:rStyle w:val="StyleUnderline"/>
        </w:rPr>
        <w:t xml:space="preserve">allow it to threaten </w:t>
      </w:r>
      <w:r w:rsidRPr="004A04C9">
        <w:rPr>
          <w:sz w:val="16"/>
        </w:rPr>
        <w:t xml:space="preserve">not just America’s regional allies but also </w:t>
      </w:r>
      <w:r w:rsidRPr="004A04C9">
        <w:rPr>
          <w:rStyle w:val="StyleUnderline"/>
        </w:rPr>
        <w:t>the continental U</w:t>
      </w:r>
      <w:r w:rsidRPr="004A04C9">
        <w:rPr>
          <w:sz w:val="16"/>
        </w:rPr>
        <w:t xml:space="preserve">nited </w:t>
      </w:r>
      <w:r w:rsidRPr="004A04C9">
        <w:rPr>
          <w:rStyle w:val="StyleUnderline"/>
        </w:rPr>
        <w:t>S</w:t>
      </w:r>
      <w:r w:rsidRPr="004A04C9">
        <w:rPr>
          <w:sz w:val="16"/>
        </w:rPr>
        <w:t xml:space="preserve">tates.12 </w:t>
      </w:r>
      <w:r w:rsidRPr="004A04C9">
        <w:rPr>
          <w:rStyle w:val="Emphasis"/>
          <w:highlight w:val="green"/>
        </w:rPr>
        <w:t>Iran</w:t>
      </w:r>
      <w:r w:rsidRPr="004A04C9">
        <w:rPr>
          <w:rStyle w:val="StyleUnderline"/>
        </w:rPr>
        <w:t xml:space="preserve"> </w:t>
      </w:r>
      <w:r w:rsidRPr="004A04C9">
        <w:rPr>
          <w:rStyle w:val="StyleUnderline"/>
          <w:highlight w:val="green"/>
        </w:rPr>
        <w:t>remains a nuclear threshold state</w:t>
      </w:r>
      <w:r w:rsidRPr="004A04C9">
        <w:rPr>
          <w:sz w:val="16"/>
        </w:rPr>
        <w:t xml:space="preserve">, one </w:t>
      </w:r>
      <w:r w:rsidRPr="004A04C9">
        <w:rPr>
          <w:rStyle w:val="StyleUnderline"/>
        </w:rPr>
        <w:t>that continues to develop</w:t>
      </w:r>
      <w:r w:rsidRPr="004A04C9">
        <w:rPr>
          <w:sz w:val="16"/>
        </w:rPr>
        <w:t xml:space="preserve"> ballistic </w:t>
      </w:r>
      <w:r w:rsidRPr="004A04C9">
        <w:rPr>
          <w:rStyle w:val="StyleUnderline"/>
        </w:rPr>
        <w:t>missiles and A2/AD</w:t>
      </w:r>
      <w:r w:rsidRPr="004A04C9">
        <w:rPr>
          <w:sz w:val="16"/>
        </w:rPr>
        <w:t xml:space="preserve"> capabilities </w:t>
      </w:r>
      <w:r w:rsidRPr="004A04C9">
        <w:rPr>
          <w:rStyle w:val="StyleUnderline"/>
        </w:rPr>
        <w:t>while employing</w:t>
      </w:r>
      <w:r w:rsidRPr="004A04C9">
        <w:rPr>
          <w:sz w:val="16"/>
        </w:rPr>
        <w:t xml:space="preserve"> sectarian and </w:t>
      </w:r>
      <w:r w:rsidRPr="004A04C9">
        <w:rPr>
          <w:rStyle w:val="Emphasis"/>
          <w:highlight w:val="green"/>
        </w:rPr>
        <w:t>proxy forces</w:t>
      </w:r>
      <w:r w:rsidRPr="004A04C9">
        <w:rPr>
          <w:rStyle w:val="StyleUnderline"/>
          <w:highlight w:val="green"/>
        </w:rPr>
        <w:t xml:space="preserve"> across</w:t>
      </w:r>
      <w:r w:rsidRPr="004A04C9">
        <w:rPr>
          <w:rStyle w:val="StyleUnderline"/>
        </w:rPr>
        <w:t xml:space="preserve"> the Middle East.</w:t>
      </w:r>
      <w:r w:rsidRPr="004A04C9">
        <w:rPr>
          <w:sz w:val="16"/>
        </w:rPr>
        <w:t xml:space="preserve"> </w:t>
      </w:r>
      <w:r w:rsidRPr="004A04C9">
        <w:rPr>
          <w:rStyle w:val="StyleUnderline"/>
        </w:rPr>
        <w:t xml:space="preserve">The </w:t>
      </w:r>
      <w:r w:rsidRPr="004A04C9">
        <w:rPr>
          <w:rStyle w:val="Emphasis"/>
          <w:highlight w:val="green"/>
        </w:rPr>
        <w:t>Islamic State</w:t>
      </w:r>
      <w:r w:rsidRPr="004A04C9">
        <w:rPr>
          <w:sz w:val="16"/>
        </w:rPr>
        <w:t xml:space="preserve">, for its part, is headed for defeat, but </w:t>
      </w:r>
      <w:r w:rsidRPr="004A04C9">
        <w:rPr>
          <w:rStyle w:val="StyleUnderline"/>
        </w:rPr>
        <w:t xml:space="preserve">has </w:t>
      </w:r>
      <w:r w:rsidRPr="004A04C9">
        <w:rPr>
          <w:rStyle w:val="StyleUnderline"/>
          <w:highlight w:val="green"/>
        </w:rPr>
        <w:t>displayed military capabilities</w:t>
      </w:r>
      <w:r w:rsidRPr="004A04C9">
        <w:rPr>
          <w:rStyle w:val="StyleUnderline"/>
        </w:rPr>
        <w:t xml:space="preserve"> unprecedented for any terrorist </w:t>
      </w:r>
      <w:proofErr w:type="gramStart"/>
      <w:r w:rsidRPr="004A04C9">
        <w:rPr>
          <w:rStyle w:val="StyleUnderline"/>
        </w:rPr>
        <w:t>group</w:t>
      </w:r>
      <w:r w:rsidRPr="004A04C9">
        <w:rPr>
          <w:sz w:val="16"/>
        </w:rPr>
        <w:t>, and</w:t>
      </w:r>
      <w:proofErr w:type="gramEnd"/>
      <w:r w:rsidRPr="004A04C9">
        <w:rPr>
          <w:sz w:val="16"/>
        </w:rPr>
        <w:t xml:space="preserve"> shown that </w:t>
      </w:r>
      <w:r w:rsidRPr="004A04C9">
        <w:rPr>
          <w:rStyle w:val="StyleUnderline"/>
        </w:rPr>
        <w:t>counterterrorism will continue to place</w:t>
      </w:r>
      <w:r w:rsidRPr="004A04C9">
        <w:rPr>
          <w:sz w:val="16"/>
        </w:rPr>
        <w:t xml:space="preserve"> significant </w:t>
      </w:r>
      <w:r w:rsidRPr="004A04C9">
        <w:rPr>
          <w:rStyle w:val="Emphasis"/>
          <w:highlight w:val="green"/>
        </w:rPr>
        <w:t>operational demands</w:t>
      </w:r>
      <w:r w:rsidRPr="004A04C9">
        <w:rPr>
          <w:rStyle w:val="StyleUnderline"/>
        </w:rPr>
        <w:t xml:space="preserve"> </w:t>
      </w:r>
      <w:r w:rsidRPr="004A04C9">
        <w:rPr>
          <w:rStyle w:val="StyleUnderline"/>
          <w:highlight w:val="green"/>
        </w:rPr>
        <w:t>on U.S. forces</w:t>
      </w:r>
      <w:r w:rsidRPr="004A04C9">
        <w:rPr>
          <w:sz w:val="16"/>
        </w:rPr>
        <w:t xml:space="preserve"> whether in this context or in others. Rogue actors have long preoccupied American planners, but the rogues are now more capable than at any time in decades. Third, </w:t>
      </w:r>
      <w:r w:rsidRPr="004A04C9">
        <w:rPr>
          <w:rStyle w:val="StyleUnderline"/>
        </w:rPr>
        <w:t xml:space="preserve">the </w:t>
      </w:r>
      <w:r w:rsidRPr="004A04C9">
        <w:rPr>
          <w:rStyle w:val="Emphasis"/>
        </w:rPr>
        <w:t>democratization of technology</w:t>
      </w:r>
      <w:r w:rsidRPr="004A04C9">
        <w:rPr>
          <w:sz w:val="16"/>
        </w:rPr>
        <w:t xml:space="preserve"> has </w:t>
      </w:r>
      <w:r w:rsidRPr="004A04C9">
        <w:rPr>
          <w:rStyle w:val="StyleUnderline"/>
        </w:rPr>
        <w:t>allowed</w:t>
      </w:r>
      <w:r w:rsidRPr="004A04C9">
        <w:rPr>
          <w:sz w:val="16"/>
        </w:rPr>
        <w:t xml:space="preserve"> more </w:t>
      </w:r>
      <w:r w:rsidRPr="004A04C9">
        <w:rPr>
          <w:rStyle w:val="StyleUnderline"/>
        </w:rPr>
        <w:t>actors to contest American superiority</w:t>
      </w:r>
      <w:r w:rsidRPr="004A04C9">
        <w:rPr>
          <w:sz w:val="16"/>
        </w:rPr>
        <w:t xml:space="preserve"> in dangerous ways. </w:t>
      </w:r>
      <w:r w:rsidRPr="004A04C9">
        <w:rPr>
          <w:rStyle w:val="StyleUnderline"/>
        </w:rPr>
        <w:t>The spread of antisatellite and cyberwarfare capabilities; the proliferation of</w:t>
      </w:r>
      <w:r w:rsidRPr="004A04C9">
        <w:rPr>
          <w:sz w:val="16"/>
        </w:rPr>
        <w:t xml:space="preserve"> man-portable </w:t>
      </w:r>
      <w:r w:rsidRPr="004A04C9">
        <w:rPr>
          <w:rStyle w:val="StyleUnderline"/>
        </w:rPr>
        <w:t>air defense</w:t>
      </w:r>
      <w:r w:rsidRPr="004A04C9">
        <w:rPr>
          <w:sz w:val="16"/>
        </w:rPr>
        <w:t xml:space="preserve"> systems </w:t>
      </w:r>
      <w:r w:rsidRPr="004A04C9">
        <w:rPr>
          <w:rStyle w:val="StyleUnderline"/>
        </w:rPr>
        <w:t>and ballistic missiles; the increasing availability of</w:t>
      </w:r>
      <w:r w:rsidRPr="004A04C9">
        <w:rPr>
          <w:sz w:val="16"/>
        </w:rPr>
        <w:t xml:space="preserve"> key elements of the </w:t>
      </w:r>
      <w:r w:rsidRPr="004A04C9">
        <w:rPr>
          <w:rStyle w:val="StyleUnderline"/>
        </w:rPr>
        <w:t>precision-strike</w:t>
      </w:r>
      <w:r w:rsidRPr="004A04C9">
        <w:rPr>
          <w:sz w:val="16"/>
        </w:rPr>
        <w:t xml:space="preserve"> complex— these phenomena have </w:t>
      </w:r>
      <w:r w:rsidRPr="004A04C9">
        <w:rPr>
          <w:rStyle w:val="StyleUnderline"/>
        </w:rPr>
        <w:t>had a</w:t>
      </w:r>
      <w:r w:rsidRPr="004A04C9">
        <w:rPr>
          <w:sz w:val="16"/>
        </w:rPr>
        <w:t xml:space="preserve"> military </w:t>
      </w:r>
      <w:r w:rsidRPr="004A04C9">
        <w:rPr>
          <w:rStyle w:val="Emphasis"/>
        </w:rPr>
        <w:t>leveling effect</w:t>
      </w:r>
      <w:r w:rsidRPr="004A04C9">
        <w:rPr>
          <w:rStyle w:val="StyleUnderline"/>
        </w:rPr>
        <w:t xml:space="preserve"> by giving weaker actors capabilities which were</w:t>
      </w:r>
      <w:r w:rsidRPr="004A04C9">
        <w:rPr>
          <w:sz w:val="16"/>
        </w:rPr>
        <w:t xml:space="preserve"> formerly </w:t>
      </w:r>
      <w:r w:rsidRPr="004A04C9">
        <w:rPr>
          <w:rStyle w:val="StyleUnderline"/>
        </w:rPr>
        <w:t>unique to</w:t>
      </w:r>
      <w:r w:rsidRPr="004A04C9">
        <w:rPr>
          <w:sz w:val="16"/>
        </w:rPr>
        <w:t xml:space="preserve"> technologically</w:t>
      </w:r>
      <w:r w:rsidRPr="004A04C9">
        <w:rPr>
          <w:rStyle w:val="StyleUnderline"/>
        </w:rPr>
        <w:t xml:space="preserve"> advanced states. As such technologies “proliferate</w:t>
      </w:r>
      <w:r w:rsidRPr="004A04C9">
        <w:rPr>
          <w:sz w:val="16"/>
        </w:rPr>
        <w:t xml:space="preserve"> worldwide,” Air Force Chief of Staff General David Goldfein commented in 2016, “</w:t>
      </w:r>
      <w:r w:rsidRPr="004A04C9">
        <w:rPr>
          <w:rStyle w:val="StyleUnderline"/>
        </w:rPr>
        <w:t xml:space="preserve">the </w:t>
      </w:r>
      <w:r w:rsidRPr="004A04C9">
        <w:rPr>
          <w:rStyle w:val="Emphasis"/>
          <w:highlight w:val="green"/>
        </w:rPr>
        <w:t>technology and capability gaps</w:t>
      </w:r>
      <w:r w:rsidRPr="004A04C9">
        <w:rPr>
          <w:sz w:val="16"/>
        </w:rPr>
        <w:t xml:space="preserve"> between America and our adversaries </w:t>
      </w:r>
      <w:r w:rsidRPr="004A04C9">
        <w:rPr>
          <w:rStyle w:val="StyleUnderline"/>
        </w:rPr>
        <w:t xml:space="preserve">are </w:t>
      </w:r>
      <w:r w:rsidRPr="004A04C9">
        <w:rPr>
          <w:rStyle w:val="Emphasis"/>
          <w:highlight w:val="green"/>
        </w:rPr>
        <w:t xml:space="preserve">closing </w:t>
      </w:r>
      <w:r w:rsidRPr="004A04C9">
        <w:rPr>
          <w:rStyle w:val="Emphasis"/>
        </w:rPr>
        <w:t xml:space="preserve">dangerously </w:t>
      </w:r>
      <w:r w:rsidRPr="004A04C9">
        <w:rPr>
          <w:rStyle w:val="Emphasis"/>
          <w:highlight w:val="green"/>
        </w:rPr>
        <w:t>fast</w:t>
      </w:r>
      <w:r w:rsidRPr="004A04C9">
        <w:rPr>
          <w:sz w:val="16"/>
        </w:rPr>
        <w:t xml:space="preserve">.”13 Indeed, as these capabilities spread, </w:t>
      </w:r>
      <w:r w:rsidRPr="004A04C9">
        <w:rPr>
          <w:rStyle w:val="StyleUnderline"/>
        </w:rPr>
        <w:t>fourth-generation systems</w:t>
      </w:r>
      <w:r w:rsidRPr="004A04C9">
        <w:rPr>
          <w:sz w:val="16"/>
        </w:rPr>
        <w:t xml:space="preserve"> (such as F-15s and F-16s) </w:t>
      </w:r>
      <w:r w:rsidRPr="004A04C9">
        <w:rPr>
          <w:rStyle w:val="StyleUnderline"/>
        </w:rPr>
        <w:t>may provide decreasing utility against</w:t>
      </w:r>
      <w:r w:rsidRPr="004A04C9">
        <w:rPr>
          <w:sz w:val="16"/>
        </w:rPr>
        <w:t xml:space="preserve"> even </w:t>
      </w:r>
      <w:r w:rsidRPr="004A04C9">
        <w:rPr>
          <w:rStyle w:val="StyleUnderline"/>
        </w:rPr>
        <w:t>non-great-power competitors</w:t>
      </w:r>
      <w:r w:rsidRPr="004A04C9">
        <w:rPr>
          <w:sz w:val="16"/>
        </w:rPr>
        <w:t xml:space="preserve">, and far more </w:t>
      </w:r>
      <w:r w:rsidRPr="004A04C9">
        <w:rPr>
          <w:rStyle w:val="Emphasis"/>
          <w:highlight w:val="green"/>
        </w:rPr>
        <w:t>fifth-generation capabilities</w:t>
      </w:r>
      <w:r w:rsidRPr="004A04C9">
        <w:rPr>
          <w:rStyle w:val="StyleUnderline"/>
        </w:rPr>
        <w:t xml:space="preserve"> may be </w:t>
      </w:r>
      <w:r w:rsidRPr="004A04C9">
        <w:rPr>
          <w:rStyle w:val="StyleUnderline"/>
          <w:highlight w:val="green"/>
        </w:rPr>
        <w:t>needed to</w:t>
      </w:r>
      <w:r w:rsidRPr="004A04C9">
        <w:rPr>
          <w:rStyle w:val="StyleUnderline"/>
        </w:rPr>
        <w:t xml:space="preserve"> </w:t>
      </w:r>
      <w:r w:rsidRPr="004A04C9">
        <w:rPr>
          <w:rStyle w:val="Emphasis"/>
          <w:highlight w:val="green"/>
        </w:rPr>
        <w:t>perpetuate American overmatch</w:t>
      </w:r>
      <w:r w:rsidRPr="004A04C9">
        <w:rPr>
          <w:sz w:val="16"/>
        </w:rPr>
        <w:t xml:space="preserve">. Finally, </w:t>
      </w:r>
      <w:r w:rsidRPr="004A04C9">
        <w:rPr>
          <w:rStyle w:val="StyleUnderline"/>
        </w:rPr>
        <w:t xml:space="preserve">the number of </w:t>
      </w:r>
      <w:r w:rsidRPr="004A04C9">
        <w:rPr>
          <w:rStyle w:val="StyleUnderline"/>
          <w:highlight w:val="green"/>
        </w:rPr>
        <w:t>challenges</w:t>
      </w:r>
      <w:r w:rsidRPr="004A04C9">
        <w:rPr>
          <w:rStyle w:val="StyleUnderline"/>
        </w:rPr>
        <w:t xml:space="preserve"> has </w:t>
      </w:r>
      <w:r w:rsidRPr="004A04C9">
        <w:rPr>
          <w:rStyle w:val="Emphasis"/>
          <w:highlight w:val="green"/>
        </w:rPr>
        <w:t>multiplied</w:t>
      </w:r>
      <w:r w:rsidRPr="004A04C9">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4A04C9">
        <w:rPr>
          <w:rStyle w:val="StyleUnderline"/>
        </w:rPr>
        <w:t>old threats still exist—but</w:t>
      </w:r>
      <w:r w:rsidRPr="004A04C9">
        <w:rPr>
          <w:sz w:val="16"/>
        </w:rPr>
        <w:t xml:space="preserve"> the more </w:t>
      </w:r>
      <w:r w:rsidRPr="004A04C9">
        <w:rPr>
          <w:rStyle w:val="StyleUnderline"/>
        </w:rPr>
        <w:t>permissive conditions have vanished. The U</w:t>
      </w:r>
      <w:r w:rsidRPr="004A04C9">
        <w:rPr>
          <w:sz w:val="16"/>
        </w:rPr>
        <w:t xml:space="preserve">nited </w:t>
      </w:r>
      <w:r w:rsidRPr="004A04C9">
        <w:rPr>
          <w:rStyle w:val="StyleUnderline"/>
        </w:rPr>
        <w:t>S</w:t>
      </w:r>
      <w:r w:rsidRPr="004A04C9">
        <w:rPr>
          <w:sz w:val="16"/>
        </w:rPr>
        <w:t xml:space="preserve">tates </w:t>
      </w:r>
      <w:r w:rsidRPr="004A04C9">
        <w:rPr>
          <w:rStyle w:val="StyleUnderline"/>
          <w:highlight w:val="green"/>
        </w:rPr>
        <w:t xml:space="preserve">confronts </w:t>
      </w:r>
      <w:r w:rsidRPr="004A04C9">
        <w:rPr>
          <w:rStyle w:val="Emphasis"/>
          <w:highlight w:val="green"/>
        </w:rPr>
        <w:t>rogue states</w:t>
      </w:r>
      <w:r w:rsidRPr="004A04C9">
        <w:rPr>
          <w:sz w:val="16"/>
        </w:rPr>
        <w:t xml:space="preserve">, lethal </w:t>
      </w:r>
      <w:r w:rsidRPr="004A04C9">
        <w:rPr>
          <w:rStyle w:val="StyleUnderline"/>
        </w:rPr>
        <w:t xml:space="preserve">jihadist organizations, </w:t>
      </w:r>
      <w:r w:rsidRPr="004A04C9">
        <w:rPr>
          <w:rStyle w:val="StyleUnderline"/>
          <w:highlight w:val="green"/>
        </w:rPr>
        <w:t xml:space="preserve">and </w:t>
      </w:r>
      <w:r w:rsidRPr="004A04C9">
        <w:rPr>
          <w:rStyle w:val="Emphasis"/>
          <w:highlight w:val="green"/>
        </w:rPr>
        <w:t>great-power competition</w:t>
      </w:r>
      <w:r w:rsidRPr="004A04C9">
        <w:rPr>
          <w:rStyle w:val="StyleUnderline"/>
        </w:rPr>
        <w:t xml:space="preserve">; there are </w:t>
      </w:r>
      <w:r w:rsidRPr="004A04C9">
        <w:rPr>
          <w:rStyle w:val="Emphasis"/>
        </w:rPr>
        <w:t>severe challenges</w:t>
      </w:r>
      <w:r w:rsidRPr="004A04C9">
        <w:rPr>
          <w:rStyle w:val="StyleUnderline"/>
        </w:rPr>
        <w:t xml:space="preserve"> in all</w:t>
      </w:r>
      <w:r w:rsidRPr="004A04C9">
        <w:rPr>
          <w:sz w:val="16"/>
        </w:rPr>
        <w:t xml:space="preserve"> three </w:t>
      </w:r>
      <w:r w:rsidRPr="004A04C9">
        <w:rPr>
          <w:rStyle w:val="StyleUnderline"/>
        </w:rPr>
        <w:t xml:space="preserve">Eurasian theaters. “I don’t recall a time when we have been confronted with a more </w:t>
      </w:r>
      <w:r w:rsidRPr="004A04C9">
        <w:rPr>
          <w:rStyle w:val="Emphasis"/>
          <w:highlight w:val="green"/>
        </w:rPr>
        <w:t>diverse array of threats</w:t>
      </w:r>
      <w:r w:rsidRPr="004A04C9">
        <w:rPr>
          <w:rStyle w:val="StyleUnderline"/>
        </w:rPr>
        <w:t>, whether it’s</w:t>
      </w:r>
      <w:r w:rsidRPr="004A04C9">
        <w:rPr>
          <w:sz w:val="16"/>
        </w:rPr>
        <w:t xml:space="preserve"> the nation state threats posed by </w:t>
      </w:r>
      <w:r w:rsidRPr="004A04C9">
        <w:rPr>
          <w:rStyle w:val="StyleUnderline"/>
        </w:rPr>
        <w:t xml:space="preserve">Russia and China </w:t>
      </w:r>
      <w:r w:rsidRPr="004A04C9">
        <w:rPr>
          <w:sz w:val="16"/>
        </w:rPr>
        <w:t xml:space="preserve">and particularly their substantial nuclear capabilities, </w:t>
      </w:r>
      <w:r w:rsidRPr="004A04C9">
        <w:rPr>
          <w:rStyle w:val="StyleUnderline"/>
        </w:rPr>
        <w:t>or non-nation states</w:t>
      </w:r>
      <w:r w:rsidRPr="004A04C9">
        <w:rPr>
          <w:sz w:val="16"/>
        </w:rPr>
        <w:t xml:space="preserve"> of the likes of ISIL, Al Qaida, etc.,” Director of National Intelligence James Clapper commented in 2016. </w:t>
      </w:r>
      <w:r w:rsidRPr="004A04C9">
        <w:rPr>
          <w:rStyle w:val="StyleUnderline"/>
          <w:highlight w:val="green"/>
        </w:rPr>
        <w:t>Trends</w:t>
      </w:r>
      <w:r w:rsidRPr="004A04C9">
        <w:rPr>
          <w:rStyle w:val="StyleUnderline"/>
        </w:rPr>
        <w:t xml:space="preserve"> </w:t>
      </w:r>
      <w:r w:rsidRPr="004A04C9">
        <w:rPr>
          <w:rStyle w:val="StyleUnderline"/>
          <w:highlight w:val="green"/>
        </w:rPr>
        <w:t>in</w:t>
      </w:r>
      <w:r w:rsidRPr="004A04C9">
        <w:rPr>
          <w:rStyle w:val="StyleUnderline"/>
        </w:rPr>
        <w:t xml:space="preserve"> the strategic landscape constituted a</w:t>
      </w:r>
      <w:r w:rsidRPr="004A04C9">
        <w:rPr>
          <w:sz w:val="16"/>
        </w:rPr>
        <w:t xml:space="preserve"> veritable “</w:t>
      </w:r>
      <w:r w:rsidRPr="004A04C9">
        <w:rPr>
          <w:rStyle w:val="Emphasis"/>
          <w:highlight w:val="green"/>
        </w:rPr>
        <w:t>litany of doom</w:t>
      </w:r>
      <w:r w:rsidRPr="004A04C9">
        <w:rPr>
          <w:sz w:val="16"/>
        </w:rPr>
        <w:t xml:space="preserve">.”14 </w:t>
      </w:r>
      <w:r w:rsidRPr="004A04C9">
        <w:rPr>
          <w:rStyle w:val="StyleUnderline"/>
        </w:rPr>
        <w:t>The U</w:t>
      </w:r>
      <w:r w:rsidRPr="004A04C9">
        <w:rPr>
          <w:sz w:val="16"/>
        </w:rPr>
        <w:t xml:space="preserve">nited </w:t>
      </w:r>
      <w:r w:rsidRPr="004A04C9">
        <w:rPr>
          <w:rStyle w:val="StyleUnderline"/>
        </w:rPr>
        <w:t>S</w:t>
      </w:r>
      <w:r w:rsidRPr="004A04C9">
        <w:rPr>
          <w:sz w:val="16"/>
        </w:rPr>
        <w:t xml:space="preserve">tates thus </w:t>
      </w:r>
      <w:r w:rsidRPr="004A04C9">
        <w:rPr>
          <w:rStyle w:val="StyleUnderline"/>
        </w:rPr>
        <w:t>faces</w:t>
      </w:r>
      <w:r w:rsidRPr="004A04C9">
        <w:rPr>
          <w:sz w:val="16"/>
        </w:rPr>
        <w:t xml:space="preserve"> not just more significant, but also more </w:t>
      </w:r>
      <w:r w:rsidRPr="004A04C9">
        <w:rPr>
          <w:rStyle w:val="StyleUnderline"/>
        </w:rPr>
        <w:t>numerous, challenges to its military dominance</w:t>
      </w:r>
      <w:r w:rsidRPr="004A04C9">
        <w:rPr>
          <w:sz w:val="16"/>
        </w:rPr>
        <w:t xml:space="preserve"> than it has for at least a quarter century.</w:t>
      </w:r>
    </w:p>
    <w:p w14:paraId="38219278" w14:textId="77777777" w:rsidR="00DA791D" w:rsidRPr="004A04C9" w:rsidRDefault="00DA791D" w:rsidP="00DA791D">
      <w:pPr>
        <w:pStyle w:val="Heading4"/>
        <w:rPr>
          <w:rFonts w:cs="Calibri"/>
        </w:rPr>
      </w:pPr>
      <w:r w:rsidRPr="004A04C9">
        <w:rPr>
          <w:rFonts w:cs="Calibri"/>
        </w:rPr>
        <w:t xml:space="preserve">US-China war causes extinction </w:t>
      </w:r>
    </w:p>
    <w:p w14:paraId="7AFCD58A" w14:textId="77777777" w:rsidR="00DA791D" w:rsidRPr="004A04C9" w:rsidRDefault="00DA791D" w:rsidP="00DA791D">
      <w:pPr>
        <w:rPr>
          <w:rFonts w:eastAsia="Times New Roman"/>
          <w:color w:val="000000" w:themeColor="text1"/>
          <w:sz w:val="16"/>
          <w:szCs w:val="26"/>
        </w:rPr>
      </w:pPr>
      <w:r w:rsidRPr="004A04C9">
        <w:rPr>
          <w:rFonts w:eastAsia="Times New Roman"/>
          <w:b/>
          <w:bCs/>
          <w:color w:val="000000" w:themeColor="text1"/>
          <w:sz w:val="26"/>
          <w:szCs w:val="26"/>
          <w:u w:val="single"/>
        </w:rPr>
        <w:t>Sharman 17</w:t>
      </w:r>
      <w:r w:rsidRPr="004A04C9">
        <w:rPr>
          <w:rFonts w:eastAsia="Times New Roman"/>
          <w:color w:val="000000" w:themeColor="text1"/>
          <w:sz w:val="16"/>
        </w:rPr>
        <w:t xml:space="preserve"> </w:t>
      </w:r>
      <w:r w:rsidRPr="004A04C9">
        <w:rPr>
          <w:color w:val="000000" w:themeColor="text1"/>
          <w:spacing w:val="2"/>
          <w:sz w:val="16"/>
          <w:shd w:val="clear" w:color="auto" w:fill="FFFFFF"/>
        </w:rPr>
        <w:t>[</w:t>
      </w:r>
      <w:r w:rsidRPr="004A04C9">
        <w:rPr>
          <w:color w:val="000000" w:themeColor="text1"/>
          <w:sz w:val="16"/>
        </w:rPr>
        <w:t>Citing professor of Chinese studies and director of King's College London's Lau China Institute &amp; Professor of Politics at the University of Warwick]</w:t>
      </w:r>
      <w:r w:rsidRPr="004A04C9">
        <w:rPr>
          <w:color w:val="000000" w:themeColor="text1"/>
          <w:spacing w:val="2"/>
          <w:sz w:val="16"/>
          <w:shd w:val="clear" w:color="auto" w:fill="FFFFFF"/>
        </w:rPr>
        <w:t xml:space="preserve">, Jon. “War between China and America ‘Could End Life as We Know </w:t>
      </w:r>
      <w:proofErr w:type="gramStart"/>
      <w:r w:rsidRPr="004A04C9">
        <w:rPr>
          <w:color w:val="000000" w:themeColor="text1"/>
          <w:spacing w:val="2"/>
          <w:sz w:val="16"/>
          <w:shd w:val="clear" w:color="auto" w:fill="FFFFFF"/>
        </w:rPr>
        <w:t>It</w:t>
      </w:r>
      <w:proofErr w:type="gramEnd"/>
      <w:r w:rsidRPr="004A04C9">
        <w:rPr>
          <w:color w:val="000000" w:themeColor="text1"/>
          <w:spacing w:val="2"/>
          <w:sz w:val="16"/>
          <w:shd w:val="clear" w:color="auto" w:fill="FFFFFF"/>
        </w:rPr>
        <w:t xml:space="preserve"> on Earth.’” </w:t>
      </w:r>
      <w:r w:rsidRPr="004A04C9">
        <w:rPr>
          <w:i/>
          <w:iCs/>
          <w:color w:val="000000" w:themeColor="text1"/>
          <w:spacing w:val="2"/>
          <w:sz w:val="16"/>
        </w:rPr>
        <w:t>The Independent</w:t>
      </w:r>
      <w:r w:rsidRPr="004A04C9">
        <w:rPr>
          <w:color w:val="000000" w:themeColor="text1"/>
          <w:spacing w:val="2"/>
          <w:sz w:val="16"/>
          <w:shd w:val="clear" w:color="auto" w:fill="FFFFFF"/>
        </w:rPr>
        <w:t>, 5 Feb. 2017, http://www.independent.co.uk/news/world/americas/us-china-war-be-end-of-life-earth-nuclear-weapons-apocalypse-steve-bannon-donald-trump-white-house-a7561821.html.</w:t>
      </w:r>
    </w:p>
    <w:p w14:paraId="50990811" w14:textId="77777777" w:rsidR="00DA791D" w:rsidRDefault="00DA791D" w:rsidP="00DA791D">
      <w:pPr>
        <w:spacing w:after="0" w:line="240" w:lineRule="auto"/>
        <w:textAlignment w:val="baseline"/>
        <w:rPr>
          <w:rFonts w:eastAsia="Times New Roman"/>
          <w:color w:val="000000" w:themeColor="text1"/>
          <w:sz w:val="16"/>
          <w:bdr w:val="none" w:sz="0" w:space="0" w:color="auto" w:frame="1"/>
        </w:rPr>
      </w:pPr>
      <w:r w:rsidRPr="004A04C9">
        <w:rPr>
          <w:color w:val="000000" w:themeColor="text1"/>
          <w:sz w:val="16"/>
        </w:rPr>
        <w:t xml:space="preserve">While the prospect remains relatively remote, </w:t>
      </w:r>
      <w:r w:rsidRPr="004A04C9">
        <w:rPr>
          <w:color w:val="000000" w:themeColor="text1"/>
          <w:highlight w:val="green"/>
          <w:u w:val="single"/>
        </w:rPr>
        <w:t>experts</w:t>
      </w:r>
      <w:r w:rsidRPr="004A04C9">
        <w:rPr>
          <w:color w:val="000000" w:themeColor="text1"/>
          <w:u w:val="single"/>
        </w:rPr>
        <w:t xml:space="preserve"> have told </w:t>
      </w:r>
      <w:r w:rsidRPr="004A04C9">
        <w:rPr>
          <w:rStyle w:val="Emphasis"/>
          <w:bCs/>
          <w:color w:val="000000" w:themeColor="text1"/>
          <w:bdr w:val="none" w:sz="0" w:space="0" w:color="auto" w:frame="1"/>
        </w:rPr>
        <w:t>The Independent</w:t>
      </w:r>
      <w:r w:rsidRPr="004A04C9">
        <w:rPr>
          <w:color w:val="000000" w:themeColor="text1"/>
          <w:u w:val="single"/>
        </w:rPr>
        <w:t xml:space="preserve"> they </w:t>
      </w:r>
      <w:r w:rsidRPr="004A04C9">
        <w:rPr>
          <w:color w:val="000000" w:themeColor="text1"/>
          <w:highlight w:val="green"/>
          <w:u w:val="single"/>
        </w:rPr>
        <w:t>believe such a conflict would be catastrophic</w:t>
      </w:r>
      <w:r w:rsidRPr="004A04C9">
        <w:rPr>
          <w:color w:val="000000" w:themeColor="text1"/>
          <w:u w:val="single"/>
        </w:rPr>
        <w:t xml:space="preserve">, </w:t>
      </w:r>
      <w:r w:rsidRPr="004A04C9">
        <w:rPr>
          <w:color w:val="000000" w:themeColor="text1"/>
          <w:highlight w:val="green"/>
          <w:u w:val="single"/>
        </w:rPr>
        <w:t>throwing the entire globe into turmoil and potentially ending "life as we know it</w:t>
      </w:r>
      <w:r w:rsidRPr="004A04C9">
        <w:rPr>
          <w:color w:val="000000" w:themeColor="text1"/>
          <w:u w:val="single"/>
        </w:rPr>
        <w:t xml:space="preserve"> on Earth". </w:t>
      </w:r>
      <w:r w:rsidRPr="004A04C9">
        <w:rPr>
          <w:color w:val="000000" w:themeColor="text1"/>
          <w:sz w:val="16"/>
        </w:rPr>
        <w:t xml:space="preserve">The United States would likely win because sending </w:t>
      </w:r>
      <w:r w:rsidRPr="004A04C9">
        <w:rPr>
          <w:color w:val="000000" w:themeColor="text1"/>
          <w:sz w:val="16"/>
          <w:bdr w:val="none" w:sz="0" w:space="0" w:color="auto" w:frame="1"/>
        </w:rPr>
        <w:t>China</w:t>
      </w:r>
      <w:r w:rsidRPr="004A04C9">
        <w:rPr>
          <w:color w:val="000000" w:themeColor="text1"/>
          <w:sz w:val="16"/>
        </w:rPr>
        <w:t xml:space="preserve">'s untested forces against the might of America's military would be like pitching farmers against Achilles and his warriors, said one, but even a conventional military victory would be a strategic disaster. </w:t>
      </w:r>
      <w:r w:rsidRPr="004A04C9">
        <w:rPr>
          <w:color w:val="000000" w:themeColor="text1"/>
          <w:highlight w:val="green"/>
          <w:u w:val="single"/>
        </w:rPr>
        <w:t>It would set off a global economic crisis and create a</w:t>
      </w:r>
      <w:r w:rsidRPr="004A04C9">
        <w:rPr>
          <w:color w:val="000000" w:themeColor="text1"/>
          <w:u w:val="single"/>
        </w:rPr>
        <w:t xml:space="preserve"> potential </w:t>
      </w:r>
      <w:r w:rsidRPr="004A04C9">
        <w:rPr>
          <w:color w:val="000000" w:themeColor="text1"/>
          <w:highlight w:val="green"/>
          <w:u w:val="single"/>
        </w:rPr>
        <w:t>power vacuum inside defeated China</w:t>
      </w:r>
      <w:r w:rsidRPr="004A04C9">
        <w:rPr>
          <w:color w:val="000000" w:themeColor="text1"/>
          <w:u w:val="single"/>
        </w:rPr>
        <w:t xml:space="preserve"> "the like of which we can't imagine". </w:t>
      </w:r>
      <w:proofErr w:type="spellStart"/>
      <w:r w:rsidRPr="004A04C9">
        <w:rPr>
          <w:color w:val="000000" w:themeColor="text1"/>
          <w:sz w:val="16"/>
          <w:bdr w:val="none" w:sz="0" w:space="0" w:color="auto" w:frame="1"/>
        </w:rPr>
        <w:t>Mr</w:t>
      </w:r>
      <w:proofErr w:type="spellEnd"/>
      <w:r w:rsidRPr="004A04C9">
        <w:rPr>
          <w:color w:val="000000" w:themeColor="text1"/>
          <w:sz w:val="16"/>
          <w:bdr w:val="none" w:sz="0" w:space="0" w:color="auto" w:frame="1"/>
        </w:rPr>
        <w:t xml:space="preserve"> Bannon</w:t>
      </w:r>
      <w:r w:rsidRPr="004A04C9">
        <w:rPr>
          <w:color w:val="000000" w:themeColor="text1"/>
          <w:sz w:val="16"/>
        </w:rPr>
        <w:t xml:space="preserve">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t>
      </w:r>
      <w:r w:rsidRPr="004A04C9">
        <w:rPr>
          <w:color w:val="000000" w:themeColor="text1"/>
          <w:sz w:val="16"/>
          <w:bdr w:val="none" w:sz="0" w:space="0" w:color="auto" w:frame="1"/>
        </w:rPr>
        <w:t>would base its deadliest fighter jets in Australia</w:t>
      </w:r>
      <w:r w:rsidRPr="004A04C9">
        <w:rPr>
          <w:color w:val="000000" w:themeColor="text1"/>
          <w:sz w:val="16"/>
        </w:rPr>
        <w:t xml:space="preserve">, and days later China seized an </w:t>
      </w:r>
      <w:r w:rsidRPr="004A04C9">
        <w:rPr>
          <w:color w:val="000000" w:themeColor="text1"/>
          <w:sz w:val="16"/>
          <w:bdr w:val="none" w:sz="0" w:space="0" w:color="auto" w:frame="1"/>
        </w:rPr>
        <w:t>unmanned US Navy drone</w:t>
      </w:r>
      <w:r w:rsidRPr="004A04C9">
        <w:rPr>
          <w:color w:val="000000" w:themeColor="text1"/>
          <w:sz w:val="16"/>
        </w:rPr>
        <w:t xml:space="preserve">. It followed a diplomatic spat around then-President-elect Trump's congratulatory phone call with Taiwan's Prime Minister Tsai Ing-wen, which broke with decades of US policy. </w:t>
      </w:r>
      <w:proofErr w:type="spellStart"/>
      <w:r w:rsidRPr="004A04C9">
        <w:rPr>
          <w:color w:val="000000" w:themeColor="text1"/>
          <w:sz w:val="16"/>
        </w:rPr>
        <w:t>Mr</w:t>
      </w:r>
      <w:proofErr w:type="spellEnd"/>
      <w:r w:rsidRPr="004A04C9">
        <w:rPr>
          <w:color w:val="000000" w:themeColor="text1"/>
          <w:sz w:val="16"/>
        </w:rPr>
        <w:t xml:space="preserve"> Trump has been forthright about China's influence, blaming it for the loss of American jobs. The war of words recently heated up when </w:t>
      </w:r>
      <w:r w:rsidRPr="004A04C9">
        <w:rPr>
          <w:color w:val="000000" w:themeColor="text1"/>
          <w:sz w:val="16"/>
          <w:bdr w:val="none" w:sz="0" w:space="0" w:color="auto" w:frame="1"/>
        </w:rPr>
        <w:t>a Chinese military official was quoted</w:t>
      </w:r>
      <w:r w:rsidRPr="004A04C9">
        <w:rPr>
          <w:color w:val="000000" w:themeColor="text1"/>
          <w:sz w:val="16"/>
        </w:rPr>
        <w:t xml:space="preserve"> as saying talk of war with the US under </w:t>
      </w:r>
      <w:proofErr w:type="spellStart"/>
      <w:r w:rsidRPr="004A04C9">
        <w:rPr>
          <w:color w:val="000000" w:themeColor="text1"/>
          <w:sz w:val="16"/>
        </w:rPr>
        <w:t>Mr</w:t>
      </w:r>
      <w:proofErr w:type="spellEnd"/>
      <w:r w:rsidRPr="004A04C9">
        <w:rPr>
          <w:color w:val="000000" w:themeColor="text1"/>
          <w:sz w:val="16"/>
        </w:rPr>
        <w:t xml:space="preserve"> Trump "are not just slogans, they are becoming a practical reality". </w:t>
      </w:r>
      <w:r w:rsidRPr="004A04C9">
        <w:rPr>
          <w:color w:val="000000" w:themeColor="text1"/>
          <w:u w:val="single"/>
        </w:rPr>
        <w:t>Trevor McCrisken, associate professor of politics and international studies at the University of Warwick, said that if war broke out "</w:t>
      </w:r>
      <w:r w:rsidRPr="004A04C9">
        <w:rPr>
          <w:color w:val="000000" w:themeColor="text1"/>
          <w:highlight w:val="green"/>
          <w:u w:val="single"/>
        </w:rPr>
        <w:t>we would be looking</w:t>
      </w:r>
      <w:r w:rsidRPr="004A04C9">
        <w:rPr>
          <w:color w:val="000000" w:themeColor="text1"/>
          <w:u w:val="single"/>
        </w:rPr>
        <w:t xml:space="preserve">, I would imagine, </w:t>
      </w:r>
      <w:r w:rsidRPr="004A04C9">
        <w:rPr>
          <w:color w:val="000000" w:themeColor="text1"/>
          <w:highlight w:val="green"/>
          <w:u w:val="single"/>
        </w:rPr>
        <w:t>at World War Three</w:t>
      </w:r>
      <w:r w:rsidRPr="004A04C9">
        <w:rPr>
          <w:color w:val="000000" w:themeColor="text1"/>
          <w:u w:val="single"/>
        </w:rPr>
        <w:t xml:space="preserve">". </w:t>
      </w:r>
      <w:r w:rsidRPr="004A04C9">
        <w:rPr>
          <w:color w:val="000000" w:themeColor="text1"/>
          <w:sz w:val="16"/>
        </w:rPr>
        <w:t xml:space="preserve">He said: "I really do think that would be the end of life as we know it on Earth. "From a global strategic risk </w:t>
      </w:r>
      <w:proofErr w:type="gramStart"/>
      <w:r w:rsidRPr="004A04C9">
        <w:rPr>
          <w:color w:val="000000" w:themeColor="text1"/>
          <w:sz w:val="16"/>
        </w:rPr>
        <w:t>level</w:t>
      </w:r>
      <w:proofErr w:type="gramEnd"/>
      <w:r w:rsidRPr="004A04C9">
        <w:rPr>
          <w:color w:val="000000" w:themeColor="text1"/>
          <w:sz w:val="16"/>
        </w:rPr>
        <w:t xml:space="preserve"> I would say the last thing you want is war between the United States and any of the major powers because of the risks of escalation, obviously the potential for nuclear weapons to be used. The likelihood of nuclear exchange between the two principals involved is high." But, he added, the "overwhelming view of most policy-makers in Washington since at least the late 1970s" </w:t>
      </w:r>
      <w:proofErr w:type="spellStart"/>
      <w:r w:rsidRPr="004A04C9">
        <w:rPr>
          <w:color w:val="000000" w:themeColor="text1"/>
          <w:sz w:val="16"/>
        </w:rPr>
        <w:t>favours</w:t>
      </w:r>
      <w:proofErr w:type="spellEnd"/>
      <w:r w:rsidRPr="004A04C9">
        <w:rPr>
          <w:color w:val="000000" w:themeColor="text1"/>
          <w:sz w:val="16"/>
        </w:rPr>
        <w:t xml:space="preserve"> a form of "cooperative, if competitive" relationship with China. </w:t>
      </w:r>
      <w:r w:rsidRPr="004A04C9">
        <w:rPr>
          <w:rFonts w:eastAsia="Times New Roman"/>
          <w:color w:val="000000" w:themeColor="text1"/>
          <w:u w:val="single"/>
        </w:rPr>
        <w:t>Dr Peter Roberts, director of military sciences at the Royal United Services</w:t>
      </w:r>
      <w:r w:rsidRPr="004A04C9">
        <w:rPr>
          <w:rFonts w:eastAsia="Times New Roman"/>
          <w:color w:val="000000" w:themeColor="text1"/>
          <w:sz w:val="16"/>
        </w:rPr>
        <w:t xml:space="preserve"> Institute, said: "</w:t>
      </w:r>
      <w:r w:rsidRPr="004A04C9">
        <w:rPr>
          <w:rFonts w:eastAsia="Times New Roman"/>
          <w:color w:val="000000" w:themeColor="text1"/>
          <w:u w:val="single"/>
        </w:rPr>
        <w:t xml:space="preserve">America would take military losses. They would lose thousands and thousands [of personnel]. But China would be utterly defeated. If America goes to war, it wages war in its totality. </w:t>
      </w:r>
      <w:r w:rsidRPr="004A04C9">
        <w:rPr>
          <w:rFonts w:eastAsia="Times New Roman"/>
          <w:color w:val="000000" w:themeColor="text1"/>
          <w:highlight w:val="green"/>
          <w:u w:val="single"/>
        </w:rPr>
        <w:t>They would go to this with unparalleled violence and energy</w:t>
      </w:r>
      <w:r w:rsidRPr="004A04C9">
        <w:rPr>
          <w:rFonts w:eastAsia="Times New Roman"/>
          <w:color w:val="000000" w:themeColor="text1"/>
          <w:u w:val="single"/>
        </w:rPr>
        <w:t>.</w:t>
      </w:r>
      <w:r w:rsidRPr="004A04C9">
        <w:rPr>
          <w:rFonts w:eastAsia="Times New Roman"/>
          <w:color w:val="000000" w:themeColor="text1"/>
          <w:sz w:val="16"/>
        </w:rPr>
        <w:t xml:space="preserve">"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w:t>
      </w:r>
      <w:proofErr w:type="gramStart"/>
      <w:r w:rsidRPr="004A04C9">
        <w:rPr>
          <w:rFonts w:eastAsia="Times New Roman"/>
          <w:color w:val="000000" w:themeColor="text1"/>
          <w:sz w:val="16"/>
        </w:rPr>
        <w:t>and also</w:t>
      </w:r>
      <w:proofErr w:type="gramEnd"/>
      <w:r w:rsidRPr="004A04C9">
        <w:rPr>
          <w:rFonts w:eastAsia="Times New Roman"/>
          <w:color w:val="000000" w:themeColor="text1"/>
          <w:sz w:val="16"/>
        </w:rPr>
        <w:t xml:space="preserve">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w:t>
      </w:r>
      <w:r w:rsidRPr="004A04C9">
        <w:rPr>
          <w:rFonts w:eastAsia="Times New Roman"/>
          <w:color w:val="000000" w:themeColor="text1"/>
          <w:sz w:val="16"/>
          <w:bdr w:val="none" w:sz="0" w:space="0" w:color="auto" w:frame="1"/>
        </w:rPr>
        <w:t>Kerry Brown, professor of Chinese studies and director of King's College London's Lau China Institute, said: "US naval superiority is massive. And if we are talking just military, then for sure, a conflict right beside China would hurt China more than the US.</w:t>
      </w:r>
      <w:r w:rsidRPr="004A04C9">
        <w:rPr>
          <w:rFonts w:eastAsia="Times New Roman"/>
          <w:color w:val="000000" w:themeColor="text1"/>
          <w:sz w:val="16"/>
        </w:rPr>
        <w:t xml:space="preserve"> </w:t>
      </w:r>
      <w:r w:rsidRPr="004A04C9">
        <w:rPr>
          <w:rFonts w:eastAsia="Times New Roman"/>
          <w:color w:val="000000" w:themeColor="text1"/>
          <w:sz w:val="16"/>
          <w:bdr w:val="none" w:sz="0" w:space="0" w:color="auto" w:frame="1"/>
        </w:rPr>
        <w:t>"</w:t>
      </w:r>
      <w:r w:rsidRPr="004A04C9">
        <w:rPr>
          <w:rFonts w:eastAsia="Times New Roman"/>
          <w:color w:val="000000" w:themeColor="text1"/>
          <w:highlight w:val="green"/>
          <w:u w:val="single"/>
          <w:bdr w:val="none" w:sz="0" w:space="0" w:color="auto" w:frame="1"/>
        </w:rPr>
        <w:t>It would</w:t>
      </w:r>
      <w:r w:rsidRPr="004A04C9">
        <w:rPr>
          <w:rFonts w:eastAsia="Times New Roman"/>
          <w:color w:val="000000" w:themeColor="text1"/>
          <w:u w:val="single"/>
          <w:bdr w:val="none" w:sz="0" w:space="0" w:color="auto" w:frame="1"/>
        </w:rPr>
        <w:t xml:space="preserve">, of course, totally </w:t>
      </w:r>
      <w:r w:rsidRPr="004A04C9">
        <w:rPr>
          <w:rFonts w:eastAsia="Times New Roman"/>
          <w:color w:val="000000" w:themeColor="text1"/>
          <w:highlight w:val="green"/>
          <w:u w:val="single"/>
          <w:bdr w:val="none" w:sz="0" w:space="0" w:color="auto" w:frame="1"/>
        </w:rPr>
        <w:t>upend supply routes</w:t>
      </w:r>
      <w:r w:rsidRPr="004A04C9">
        <w:rPr>
          <w:rFonts w:eastAsia="Times New Roman"/>
          <w:color w:val="000000" w:themeColor="text1"/>
          <w:u w:val="single"/>
          <w:bdr w:val="none" w:sz="0" w:space="0" w:color="auto" w:frame="1"/>
        </w:rPr>
        <w:t xml:space="preserve">, however, </w:t>
      </w:r>
      <w:r w:rsidRPr="004A04C9">
        <w:rPr>
          <w:rFonts w:eastAsia="Times New Roman"/>
          <w:color w:val="000000" w:themeColor="text1"/>
          <w:highlight w:val="green"/>
          <w:u w:val="single"/>
          <w:bdr w:val="none" w:sz="0" w:space="0" w:color="auto" w:frame="1"/>
        </w:rPr>
        <w:t>and</w:t>
      </w:r>
      <w:r w:rsidRPr="004A04C9">
        <w:rPr>
          <w:rFonts w:eastAsia="Times New Roman"/>
          <w:color w:val="000000" w:themeColor="text1"/>
          <w:u w:val="single"/>
          <w:bdr w:val="none" w:sz="0" w:space="0" w:color="auto" w:frame="1"/>
        </w:rPr>
        <w:t xml:space="preserve"> probably </w:t>
      </w:r>
      <w:r w:rsidRPr="004A04C9">
        <w:rPr>
          <w:rFonts w:eastAsia="Times New Roman"/>
          <w:color w:val="000000" w:themeColor="text1"/>
          <w:highlight w:val="green"/>
          <w:u w:val="single"/>
          <w:bdr w:val="none" w:sz="0" w:space="0" w:color="auto" w:frame="1"/>
        </w:rPr>
        <w:t>cause a global recession</w:t>
      </w:r>
      <w:r w:rsidRPr="004A04C9">
        <w:rPr>
          <w:rFonts w:eastAsia="Times New Roman"/>
          <w:color w:val="000000" w:themeColor="text1"/>
          <w:u w:val="single"/>
          <w:bdr w:val="none" w:sz="0" w:space="0" w:color="auto" w:frame="1"/>
        </w:rPr>
        <w:t>.</w:t>
      </w:r>
      <w:r w:rsidRPr="004A04C9">
        <w:rPr>
          <w:rFonts w:eastAsia="Times New Roman"/>
          <w:color w:val="000000" w:themeColor="text1"/>
          <w:sz w:val="16"/>
          <w:bdr w:val="none" w:sz="0" w:space="0" w:color="auto" w:frame="1"/>
        </w:rPr>
        <w:t xml:space="preserve"> </w:t>
      </w:r>
      <w:proofErr w:type="gramStart"/>
      <w:r w:rsidRPr="004A04C9">
        <w:rPr>
          <w:rFonts w:eastAsia="Times New Roman"/>
          <w:color w:val="000000" w:themeColor="text1"/>
          <w:sz w:val="16"/>
          <w:bdr w:val="none" w:sz="0" w:space="0" w:color="auto" w:frame="1"/>
        </w:rPr>
        <w:t>So</w:t>
      </w:r>
      <w:proofErr w:type="gramEnd"/>
      <w:r w:rsidRPr="004A04C9">
        <w:rPr>
          <w:rFonts w:eastAsia="Times New Roman"/>
          <w:color w:val="000000" w:themeColor="text1"/>
          <w:sz w:val="16"/>
          <w:bdr w:val="none" w:sz="0" w:space="0" w:color="auto" w:frame="1"/>
        </w:rPr>
        <w:t xml:space="preserve"> it would, no matter who won in terms of military outcomes, be lose-lose and cut against the logic of self interest of both the US and China."</w:t>
      </w:r>
      <w:r w:rsidRPr="004A04C9">
        <w:rPr>
          <w:rFonts w:eastAsia="Times New Roman"/>
          <w:color w:val="000000" w:themeColor="text1"/>
          <w:sz w:val="16"/>
        </w:rPr>
        <w:t xml:space="preserve"> </w:t>
      </w:r>
      <w:r w:rsidRPr="004A04C9">
        <w:rPr>
          <w:rFonts w:eastAsia="Times New Roman"/>
          <w:color w:val="000000" w:themeColor="text1"/>
          <w:sz w:val="16"/>
          <w:bdr w:val="none" w:sz="0" w:space="0" w:color="auto" w:frame="1"/>
        </w:rPr>
        <w:t>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66FEFF58" w14:textId="4878CBA1" w:rsidR="007E4535" w:rsidRPr="00165237" w:rsidRDefault="007E4535" w:rsidP="007E4535">
      <w:pPr>
        <w:pStyle w:val="Heading4"/>
        <w:rPr>
          <w:rFonts w:cs="Calibri"/>
        </w:rPr>
      </w:pPr>
    </w:p>
    <w:p w14:paraId="3E7C984D" w14:textId="77777777" w:rsidR="007E4535" w:rsidRPr="007E4535" w:rsidRDefault="007E4535" w:rsidP="007E4535"/>
    <w:p w14:paraId="5EA702BA" w14:textId="71F0BAC1" w:rsidR="00CA4B36" w:rsidRDefault="007B172F" w:rsidP="007B172F">
      <w:pPr>
        <w:pStyle w:val="Heading3"/>
      </w:pPr>
      <w:r>
        <w:t>Case</w:t>
      </w:r>
    </w:p>
    <w:p w14:paraId="63FA770B" w14:textId="77777777" w:rsidR="001A048F" w:rsidRDefault="001A048F" w:rsidP="001A048F">
      <w:pPr>
        <w:pStyle w:val="Heading4"/>
        <w:rPr>
          <w:rFonts w:eastAsia="Times New Roman"/>
          <w:highlight w:val="yellow"/>
        </w:rPr>
      </w:pPr>
    </w:p>
    <w:p w14:paraId="1AB5BFEF" w14:textId="77777777" w:rsidR="001A048F" w:rsidRDefault="001A048F" w:rsidP="001A048F">
      <w:pPr>
        <w:pStyle w:val="Heading4"/>
        <w:rPr>
          <w:highlight w:val="yellow"/>
        </w:rPr>
      </w:pPr>
      <w:r>
        <w:rPr>
          <w:highlight w:val="yellow"/>
        </w:rPr>
        <w:t>Black, Hispanic, Indigenous men and WOMEN have achieved amazing things in space, and have been honored by putting their names on celestial bodies</w:t>
      </w:r>
    </w:p>
    <w:p w14:paraId="4990EC9F" w14:textId="77777777" w:rsidR="001A048F" w:rsidRPr="007475EC" w:rsidRDefault="001A048F" w:rsidP="001A048F">
      <w:pPr>
        <w:pStyle w:val="Heading4"/>
        <w:rPr>
          <w:highlight w:val="yellow"/>
        </w:rPr>
      </w:pPr>
      <w:r>
        <w:rPr>
          <w:highlight w:val="yellow"/>
        </w:rPr>
        <w:t>NASA 21</w:t>
      </w:r>
    </w:p>
    <w:p w14:paraId="57D25D76" w14:textId="77777777" w:rsidR="001A048F" w:rsidRDefault="001A048F" w:rsidP="001A048F">
      <w:pPr>
        <w:shd w:val="clear" w:color="auto" w:fill="FFFFFF"/>
        <w:spacing w:after="225" w:line="336" w:lineRule="atLeast"/>
        <w:rPr>
          <w:rFonts w:ascii="Helvetica" w:eastAsia="Times New Roman" w:hAnsi="Helvetica" w:cs="Helvetica"/>
          <w:sz w:val="21"/>
          <w:szCs w:val="21"/>
          <w:highlight w:val="yellow"/>
        </w:rPr>
      </w:pPr>
      <w:r w:rsidRPr="007475EC">
        <w:rPr>
          <w:rFonts w:ascii="Helvetica" w:eastAsia="Times New Roman" w:hAnsi="Helvetica" w:cs="Helvetica"/>
          <w:sz w:val="21"/>
          <w:szCs w:val="21"/>
        </w:rPr>
        <w:t>https://www.nasa.gov/feature/goddard/2021/newly-named-asteroids-reflect-contributions-of-pioneering-astronauts</w:t>
      </w:r>
    </w:p>
    <w:p w14:paraId="3C585F92" w14:textId="77777777" w:rsidR="001A048F" w:rsidRPr="007475EC" w:rsidRDefault="001A048F" w:rsidP="001A048F">
      <w:pPr>
        <w:shd w:val="clear" w:color="auto" w:fill="FFFFFF"/>
        <w:spacing w:after="225" w:line="336" w:lineRule="atLeast"/>
        <w:rPr>
          <w:rFonts w:ascii="Helvetica" w:eastAsia="Times New Roman" w:hAnsi="Helvetica" w:cs="Helvetica"/>
          <w:b/>
          <w:bCs/>
          <w:i/>
          <w:iCs/>
          <w:sz w:val="21"/>
          <w:szCs w:val="21"/>
        </w:rPr>
      </w:pPr>
      <w:r w:rsidRPr="007475EC">
        <w:rPr>
          <w:rFonts w:ascii="Helvetica" w:eastAsia="Times New Roman" w:hAnsi="Helvetica" w:cs="Helvetica"/>
          <w:sz w:val="21"/>
          <w:szCs w:val="21"/>
          <w:highlight w:val="yellow"/>
        </w:rPr>
        <w:t>Twenty-seven asteroids have been named in honor of African American, Hispanic, and Native American astronauts, and one cosmonaut, who have helped expand our horizons beyond Earth and to inspire the next generation of space explorers</w:t>
      </w:r>
      <w:r w:rsidRPr="007475EC">
        <w:rPr>
          <w:rFonts w:ascii="Helvetica" w:eastAsia="Times New Roman" w:hAnsi="Helvetica" w:cs="Helvetica"/>
          <w:sz w:val="21"/>
          <w:szCs w:val="21"/>
        </w:rPr>
        <w: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Among the 27 people who inspired these new asteroid names are </w:t>
      </w:r>
      <w:r w:rsidRPr="007475EC">
        <w:rPr>
          <w:rFonts w:ascii="Helvetica" w:eastAsia="Times New Roman" w:hAnsi="Helvetica" w:cs="Helvetica"/>
          <w:sz w:val="21"/>
          <w:szCs w:val="21"/>
          <w:highlight w:val="yellow"/>
        </w:rPr>
        <w:t>Stephanie D. Wilson, Joan Higginbotham, and Ed Dwight Jr., a captain in the U.S. Air Force who became the first African American astronaut trainee in 1961. José Hernández, who developed the first full-field digital mammography imaging system, also inspired an asteroid name</w:t>
      </w:r>
      <w:r w:rsidRPr="007475EC">
        <w:rPr>
          <w:rFonts w:ascii="Helvetica" w:eastAsia="Times New Roman" w:hAnsi="Helvetica" w:cs="Helvetica"/>
          <w:sz w:val="21"/>
          <w:szCs w:val="21"/>
        </w:rPr>
        <w:t>.</w:t>
      </w:r>
      <w:r>
        <w:rPr>
          <w:rFonts w:ascii="Helvetica" w:eastAsia="Times New Roman" w:hAnsi="Helvetica" w:cs="Helvetica"/>
          <w:sz w:val="21"/>
          <w:szCs w:val="21"/>
        </w:rPr>
        <w:t xml:space="preserve"> </w:t>
      </w:r>
      <w:hyperlink r:id="rId12" w:tgtFrame="_blank" w:history="1">
        <w:r w:rsidRPr="007475EC">
          <w:rPr>
            <w:rFonts w:ascii="Helvetica" w:eastAsia="Times New Roman" w:hAnsi="Helvetica" w:cs="Helvetica"/>
            <w:sz w:val="21"/>
            <w:szCs w:val="21"/>
          </w:rPr>
          <w:t>The full list of astronauts</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and their namesake asteroids was released on February 23 by the Minor Planet Center, an organization affiliated with the International Astronomical Union (IAU), that’s responsible for the identification, designation and orbit computation for minor planets and other objects</w:t>
      </w:r>
      <w:r w:rsidRPr="007475EC">
        <w:rPr>
          <w:rFonts w:ascii="Helvetica" w:eastAsia="Times New Roman" w:hAnsi="Helvetica" w:cs="Helvetica"/>
          <w:sz w:val="21"/>
          <w:szCs w:val="21"/>
          <w:highlight w:val="yellow"/>
        </w:rPr>
        <w:t>. Up until now, these asteroids had provisional names indicating their time of discovery.</w:t>
      </w:r>
      <w:r w:rsidRPr="007475EC">
        <w:rPr>
          <w:rFonts w:ascii="Helvetica" w:eastAsia="Times New Roman" w:hAnsi="Helvetica" w:cs="Helvetica"/>
          <w:sz w:val="21"/>
          <w:szCs w:val="21"/>
        </w:rPr>
        <w:t xml:space="preserve"> All 27 </w:t>
      </w:r>
      <w:proofErr w:type="gramStart"/>
      <w:r w:rsidRPr="007475EC">
        <w:rPr>
          <w:rFonts w:ascii="Helvetica" w:eastAsia="Times New Roman" w:hAnsi="Helvetica" w:cs="Helvetica"/>
          <w:sz w:val="21"/>
          <w:szCs w:val="21"/>
        </w:rPr>
        <w:t>are located in</w:t>
      </w:r>
      <w:proofErr w:type="gramEnd"/>
      <w:r w:rsidRPr="007475EC">
        <w:rPr>
          <w:rFonts w:ascii="Helvetica" w:eastAsia="Times New Roman" w:hAnsi="Helvetica" w:cs="Helvetica"/>
          <w:sz w:val="21"/>
          <w:szCs w:val="21"/>
        </w:rPr>
        <w:t xml:space="preserve"> the asteroid belt between Mars and Jupiter.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(103738) </w:t>
      </w:r>
      <w:proofErr w:type="spellStart"/>
      <w:r w:rsidRPr="007475EC">
        <w:rPr>
          <w:rFonts w:ascii="Helvetica" w:eastAsia="Times New Roman" w:hAnsi="Helvetica" w:cs="Helvetica"/>
          <w:sz w:val="21"/>
          <w:szCs w:val="21"/>
        </w:rPr>
        <w:t>Stephaniewilson</w:t>
      </w:r>
      <w:proofErr w:type="spellEnd"/>
      <w:r w:rsidRPr="007475EC">
        <w:rPr>
          <w:rFonts w:ascii="Helvetica" w:eastAsia="Times New Roman" w:hAnsi="Helvetica" w:cs="Helvetica"/>
          <w:sz w:val="21"/>
          <w:szCs w:val="21"/>
        </w:rPr>
        <w:t xml:space="preserve"> and (103739) Higginbotham were named after women who have made significant contributions to space exploration. On top of distinguished engineering careers, both were selected in 1996 to join NASA’s Astronaut Group 16, nicknamed “The Sardines” because of its large class size of 44 candidates.</w:t>
      </w:r>
      <w:r>
        <w:rPr>
          <w:rFonts w:ascii="Helvetica" w:eastAsia="Times New Roman" w:hAnsi="Helvetica" w:cs="Helvetica"/>
          <w:sz w:val="21"/>
          <w:szCs w:val="21"/>
        </w:rPr>
        <w:t xml:space="preserve">  </w:t>
      </w:r>
      <w:r w:rsidRPr="007475EC">
        <w:rPr>
          <w:rFonts w:ascii="Helvetica" w:eastAsia="Times New Roman" w:hAnsi="Helvetica" w:cs="Helvetica"/>
          <w:sz w:val="17"/>
          <w:szCs w:val="17"/>
        </w:rPr>
        <w:t>In this image from 2003, retired astronaut Joan Higginbotham took a break from training for the STS-116 mission and is shown in front of a NASA T-38 trainer.</w:t>
      </w:r>
      <w:r>
        <w:rPr>
          <w:rFonts w:ascii="Helvetica" w:eastAsia="Times New Roman" w:hAnsi="Helvetica" w:cs="Helvetica"/>
          <w:sz w:val="17"/>
          <w:szCs w:val="17"/>
        </w:rPr>
        <w:t xml:space="preserve"> </w:t>
      </w:r>
      <w:r w:rsidRPr="007475EC">
        <w:rPr>
          <w:rFonts w:ascii="Helvetica" w:eastAsia="Times New Roman" w:hAnsi="Helvetica" w:cs="Helvetica"/>
          <w:b/>
          <w:bCs/>
          <w:i/>
          <w:iCs/>
          <w:sz w:val="17"/>
          <w:szCs w:val="17"/>
        </w:rPr>
        <w:t>Credits: NASA</w:t>
      </w:r>
      <w:r>
        <w:rPr>
          <w:rFonts w:ascii="Helvetica" w:eastAsia="Times New Roman" w:hAnsi="Helvetica" w:cs="Helvetica"/>
          <w:b/>
          <w:bCs/>
          <w:i/>
          <w:iCs/>
          <w:sz w:val="17"/>
          <w:szCs w:val="17"/>
        </w:rPr>
        <w:t xml:space="preserve"> </w:t>
      </w:r>
      <w:r w:rsidRPr="007475EC">
        <w:rPr>
          <w:rFonts w:ascii="Helvetica" w:eastAsia="Times New Roman" w:hAnsi="Helvetica" w:cs="Helvetica"/>
          <w:sz w:val="21"/>
          <w:szCs w:val="21"/>
        </w:rPr>
        <w:t>As an electrical engineer at NASA’s Kennedy Space Center in Florida, Higginbotham worked on 53 space shuttle launches between 1996 and 2007. As an astronaut, she launched from Kennedy aboard the space shuttle Discovery to the International Space Station (ISS), where she served as a mission specialist on an assembly mission.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Wilson, an aerospace engineer, worked for several years at NASA’s Jet Propulsion Laboratory in Pasadena, California, as a member of the Attitude and Articulation Control Subsystem team for NASA’s Galileo spacecraft. After becoming an astronaut, she traveled to the space station three times, logging more than 42 days in space. Today, Wilson is on NASA’s</w:t>
      </w:r>
      <w:r>
        <w:rPr>
          <w:rFonts w:ascii="Helvetica" w:eastAsia="Times New Roman" w:hAnsi="Helvetica" w:cs="Helvetica"/>
          <w:sz w:val="21"/>
          <w:szCs w:val="21"/>
        </w:rPr>
        <w:t xml:space="preserve"> </w:t>
      </w:r>
      <w:hyperlink r:id="rId13" w:tgtFrame="_blank" w:history="1">
        <w:r w:rsidRPr="007475EC">
          <w:rPr>
            <w:rFonts w:ascii="Helvetica" w:eastAsia="Times New Roman" w:hAnsi="Helvetica" w:cs="Helvetica"/>
            <w:sz w:val="21"/>
            <w:szCs w:val="21"/>
          </w:rPr>
          <w:t>Artemis Team</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of astronauts, one of whom will become the first woman to set foot on the Moon.</w:t>
      </w:r>
      <w:r>
        <w:rPr>
          <w:rFonts w:ascii="Helvetica" w:eastAsia="Times New Roman" w:hAnsi="Helvetica" w:cs="Helvetica"/>
          <w:sz w:val="21"/>
          <w:szCs w:val="21"/>
        </w:rPr>
        <w:t xml:space="preserve"> </w:t>
      </w:r>
      <w:r w:rsidRPr="007475EC">
        <w:rPr>
          <w:rFonts w:ascii="Helvetica" w:eastAsia="Times New Roman" w:hAnsi="Helvetica" w:cs="Helvetica"/>
          <w:sz w:val="17"/>
          <w:szCs w:val="17"/>
        </w:rPr>
        <w:t>NASA astronaut Stephanie Wilson is a member of the Artemis Team, a select group of astronauts charged with focusing on the development and training efforts for early Artemis missions.</w:t>
      </w:r>
      <w:r>
        <w:rPr>
          <w:rFonts w:ascii="Helvetica" w:eastAsia="Times New Roman" w:hAnsi="Helvetica" w:cs="Helvetica"/>
          <w:sz w:val="17"/>
          <w:szCs w:val="17"/>
        </w:rPr>
        <w:t xml:space="preserve"> </w:t>
      </w:r>
      <w:r w:rsidRPr="007475EC">
        <w:rPr>
          <w:rFonts w:ascii="Helvetica" w:eastAsia="Times New Roman" w:hAnsi="Helvetica" w:cs="Helvetica"/>
          <w:b/>
          <w:bCs/>
          <w:i/>
          <w:iCs/>
          <w:sz w:val="17"/>
          <w:szCs w:val="17"/>
        </w:rPr>
        <w:t>Credits: NASA</w:t>
      </w:r>
      <w:r>
        <w:rPr>
          <w:rFonts w:ascii="Helvetica" w:eastAsia="Times New Roman" w:hAnsi="Helvetica" w:cs="Helvetica"/>
          <w:b/>
          <w:bCs/>
          <w:i/>
          <w:iCs/>
          <w:sz w:val="17"/>
          <w:szCs w:val="17"/>
        </w:rPr>
        <w:t xml:space="preserve"> </w:t>
      </w:r>
      <w:hyperlink r:id="rId14" w:history="1">
        <w:r w:rsidRPr="007475EC">
          <w:rPr>
            <w:rFonts w:ascii="Helvetica" w:eastAsia="Times New Roman" w:hAnsi="Helvetica" w:cs="Helvetica"/>
            <w:sz w:val="17"/>
            <w:szCs w:val="17"/>
            <w:u w:val="single"/>
          </w:rPr>
          <w:t>More information here</w:t>
        </w:r>
      </w:hyperlink>
      <w:r>
        <w:rPr>
          <w:rFonts w:ascii="Helvetica" w:eastAsia="Times New Roman" w:hAnsi="Helvetica" w:cs="Helvetica"/>
          <w:sz w:val="17"/>
          <w:szCs w:val="17"/>
        </w:rPr>
        <w:t xml:space="preserve"> </w:t>
      </w:r>
      <w:r w:rsidRPr="007475EC">
        <w:rPr>
          <w:rFonts w:ascii="Helvetica" w:eastAsia="Times New Roman" w:hAnsi="Helvetica" w:cs="Helvetica"/>
          <w:sz w:val="21"/>
          <w:szCs w:val="21"/>
        </w:rPr>
        <w:t>Consecutively named asteroids were chosen for Wilson and Higginbotham in a nod to the fact they were selected as astronaut candidates in the same class.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Asteroid (92579) Dwight was named after Ed Dwight Jr., who was born in 1933 in Kansas City, Kansas. He recounts</w:t>
      </w:r>
      <w:r>
        <w:rPr>
          <w:rFonts w:ascii="Helvetica" w:eastAsia="Times New Roman" w:hAnsi="Helvetica" w:cs="Helvetica"/>
          <w:sz w:val="21"/>
          <w:szCs w:val="21"/>
        </w:rPr>
        <w:t xml:space="preserve"> </w:t>
      </w:r>
      <w:hyperlink r:id="rId15" w:tgtFrame="_blank" w:history="1">
        <w:r w:rsidRPr="007475EC">
          <w:rPr>
            <w:rFonts w:ascii="Helvetica" w:eastAsia="Times New Roman" w:hAnsi="Helvetica" w:cs="Helvetica"/>
            <w:sz w:val="21"/>
            <w:szCs w:val="21"/>
          </w:rPr>
          <w:t>in a media interview</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being stunned by a newspaper article profiling a black pilot, a revelation of unimagined possibility. This set him on his own pursuit of flight. After making it to the rank of captain in the U.S. Air Force, he was recruited to be the first African American astronaut trainee. In the astronaut program, he encountered deeply entrenched racism, was eventually forced out, and resigned from the Air Force in 1966. Dwight chose a wildly different path after this major setback, returning to his early love of the arts by reinventing himself as a sculptor of African American history. He created more than a hundred memorials globally and many thousands of other artworks.</w:t>
      </w:r>
      <w:r>
        <w:rPr>
          <w:rFonts w:ascii="Helvetica" w:eastAsia="Times New Roman" w:hAnsi="Helvetica" w:cs="Helvetica"/>
          <w:sz w:val="21"/>
          <w:szCs w:val="21"/>
        </w:rPr>
        <w:t xml:space="preserve">  </w:t>
      </w:r>
      <w:r w:rsidRPr="007475EC">
        <w:rPr>
          <w:rFonts w:ascii="Helvetica" w:eastAsia="Times New Roman" w:hAnsi="Helvetica" w:cs="Helvetica"/>
          <w:sz w:val="17"/>
          <w:szCs w:val="17"/>
        </w:rPr>
        <w:t>Former astronaut José Hernández working controls on the flight deck of space shuttle Discovery while docked with the International Space Station on Aug. 31, 2009.</w:t>
      </w:r>
      <w:r>
        <w:rPr>
          <w:rFonts w:ascii="Helvetica" w:eastAsia="Times New Roman" w:hAnsi="Helvetica" w:cs="Helvetica"/>
          <w:sz w:val="17"/>
          <w:szCs w:val="17"/>
        </w:rPr>
        <w:t xml:space="preserve"> </w:t>
      </w:r>
      <w:r w:rsidRPr="007475EC">
        <w:rPr>
          <w:rFonts w:ascii="Helvetica" w:eastAsia="Times New Roman" w:hAnsi="Helvetica" w:cs="Helvetica"/>
          <w:b/>
          <w:bCs/>
          <w:i/>
          <w:iCs/>
          <w:sz w:val="17"/>
          <w:szCs w:val="17"/>
        </w:rPr>
        <w:t>Credits: NASA</w:t>
      </w:r>
      <w:r>
        <w:rPr>
          <w:rFonts w:ascii="Helvetica" w:eastAsia="Times New Roman" w:hAnsi="Helvetica" w:cs="Helvetica"/>
          <w:b/>
          <w:bCs/>
          <w:i/>
          <w:iCs/>
          <w:sz w:val="17"/>
          <w:szCs w:val="17"/>
        </w:rPr>
        <w:t xml:space="preserve"> </w:t>
      </w:r>
      <w:r w:rsidRPr="007475EC">
        <w:rPr>
          <w:rFonts w:ascii="Helvetica" w:eastAsia="Times New Roman" w:hAnsi="Helvetica" w:cs="Helvetica"/>
          <w:sz w:val="21"/>
          <w:szCs w:val="21"/>
        </w:rPr>
        <w:t xml:space="preserve">José Hernández, the astronaut behind asteroid (122554) </w:t>
      </w:r>
      <w:proofErr w:type="spellStart"/>
      <w:r w:rsidRPr="007475EC">
        <w:rPr>
          <w:rFonts w:ascii="Helvetica" w:eastAsia="Times New Roman" w:hAnsi="Helvetica" w:cs="Helvetica"/>
          <w:sz w:val="21"/>
          <w:szCs w:val="21"/>
        </w:rPr>
        <w:t>Joséhernández</w:t>
      </w:r>
      <w:proofErr w:type="spellEnd"/>
      <w:r w:rsidRPr="007475EC">
        <w:rPr>
          <w:rFonts w:ascii="Helvetica" w:eastAsia="Times New Roman" w:hAnsi="Helvetica" w:cs="Helvetica"/>
          <w:sz w:val="21"/>
          <w:szCs w:val="21"/>
        </w:rPr>
        <w:t xml:space="preserve">, was born into a migrant farming family and spent his youth working in the fields. When he was in high school, Hernández was inspired by Franklin Chang-Díaz, a long-time astronaut who flew seven space shuttle missions from 1986 to 2002. Hernández went on to receive bachelor’s and master’s degrees in electrical engineering, worked on X-ray lasers, developed the first full-field digital mammography imaging system, and then became an astronaut. Hernández traveled on the space shuttle Discovery to the ISS in 2009 on a mission to deliver a Multi-Purpose Logistics Module. Now asteroids (122554) </w:t>
      </w:r>
      <w:proofErr w:type="spellStart"/>
      <w:r w:rsidRPr="007475EC">
        <w:rPr>
          <w:rFonts w:ascii="Helvetica" w:eastAsia="Times New Roman" w:hAnsi="Helvetica" w:cs="Helvetica"/>
          <w:sz w:val="21"/>
          <w:szCs w:val="21"/>
        </w:rPr>
        <w:t>Joséhernández</w:t>
      </w:r>
      <w:proofErr w:type="spellEnd"/>
      <w:r w:rsidRPr="007475EC">
        <w:rPr>
          <w:rFonts w:ascii="Helvetica" w:eastAsia="Times New Roman" w:hAnsi="Helvetica" w:cs="Helvetica"/>
          <w:sz w:val="21"/>
          <w:szCs w:val="21"/>
        </w:rPr>
        <w:t xml:space="preserve"> and (115015) Chang Díaz can inspire the next generation of space explorers.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“It's an honor and a privilege to name these asteroids in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recognition of fellow space explorers while also adding to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message of the power and value of diversity for all human endeavors," said Marc W. </w:t>
      </w:r>
      <w:proofErr w:type="spellStart"/>
      <w:r w:rsidRPr="007475EC">
        <w:rPr>
          <w:rFonts w:ascii="Helvetica" w:eastAsia="Times New Roman" w:hAnsi="Helvetica" w:cs="Helvetica"/>
          <w:sz w:val="21"/>
          <w:szCs w:val="21"/>
        </w:rPr>
        <w:t>Buie</w:t>
      </w:r>
      <w:proofErr w:type="spellEnd"/>
      <w:r w:rsidRPr="007475EC">
        <w:rPr>
          <w:rFonts w:ascii="Helvetica" w:eastAsia="Times New Roman" w:hAnsi="Helvetica" w:cs="Helvetica"/>
          <w:sz w:val="21"/>
          <w:szCs w:val="21"/>
        </w:rPr>
        <w:t xml:space="preserve">, an astronomer who discovered the 27 asteroids in the last couple of decades. </w:t>
      </w:r>
      <w:proofErr w:type="spellStart"/>
      <w:r w:rsidRPr="007475EC">
        <w:rPr>
          <w:rFonts w:ascii="Helvetica" w:eastAsia="Times New Roman" w:hAnsi="Helvetica" w:cs="Helvetica"/>
          <w:sz w:val="21"/>
          <w:szCs w:val="21"/>
        </w:rPr>
        <w:t>Buie</w:t>
      </w:r>
      <w:proofErr w:type="spellEnd"/>
      <w:r w:rsidRPr="007475EC">
        <w:rPr>
          <w:rFonts w:ascii="Helvetica" w:eastAsia="Times New Roman" w:hAnsi="Helvetica" w:cs="Helvetica"/>
          <w:sz w:val="21"/>
          <w:szCs w:val="21"/>
        </w:rPr>
        <w:t xml:space="preserve"> is a Boulder, Colorado-based astronomer at the Southwest Research Institute, which is headquartered in San Antonio, Texas.</w:t>
      </w:r>
      <w:r>
        <w:rPr>
          <w:rFonts w:ascii="Helvetica" w:eastAsia="Times New Roman" w:hAnsi="Helvetica" w:cs="Helvetica"/>
          <w:sz w:val="21"/>
          <w:szCs w:val="21"/>
        </w:rPr>
        <w:t xml:space="preserve"> </w:t>
      </w:r>
      <w:proofErr w:type="spellStart"/>
      <w:r w:rsidRPr="007475EC">
        <w:rPr>
          <w:rFonts w:ascii="Helvetica" w:eastAsia="Times New Roman" w:hAnsi="Helvetica" w:cs="Helvetica"/>
          <w:sz w:val="21"/>
          <w:szCs w:val="21"/>
        </w:rPr>
        <w:t>Buie</w:t>
      </w:r>
      <w:proofErr w:type="spellEnd"/>
      <w:r w:rsidRPr="007475EC">
        <w:rPr>
          <w:rFonts w:ascii="Helvetica" w:eastAsia="Times New Roman" w:hAnsi="Helvetica" w:cs="Helvetica"/>
          <w:sz w:val="21"/>
          <w:szCs w:val="21"/>
        </w:rPr>
        <w:t xml:space="preserve"> is also a co-investigator on</w:t>
      </w:r>
      <w:r>
        <w:rPr>
          <w:rFonts w:ascii="Helvetica" w:eastAsia="Times New Roman" w:hAnsi="Helvetica" w:cs="Helvetica"/>
          <w:sz w:val="21"/>
          <w:szCs w:val="21"/>
        </w:rPr>
        <w:t xml:space="preserve"> </w:t>
      </w:r>
      <w:hyperlink r:id="rId16" w:tgtFrame="_blank" w:history="1">
        <w:r w:rsidRPr="007475EC">
          <w:rPr>
            <w:rFonts w:ascii="Helvetica" w:eastAsia="Times New Roman" w:hAnsi="Helvetica" w:cs="Helvetica"/>
            <w:sz w:val="21"/>
            <w:szCs w:val="21"/>
          </w:rPr>
          <w:t>NASA’s Lucy mission</w:t>
        </w:r>
      </w:hyperlink>
      <w:r w:rsidRPr="007475EC">
        <w:rPr>
          <w:rFonts w:ascii="Helvetica" w:eastAsia="Times New Roman" w:hAnsi="Helvetica" w:cs="Helvetica"/>
          <w:sz w:val="21"/>
          <w:szCs w:val="21"/>
        </w:rPr>
        <w:t>, which will launch atop the Atlas V 401 rocket from Cape Canaveral, Florida, on October 16, 2021. Its 12-year mission — the first of its kind — is to study seven Trojan asteroids that are among the two swarms of space rocks that circle the Sun, leading and following Jupiter in its orbit. Lucy will also fly by one main-belt asteroid.</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The asteroid-naming proposal to the IAU, an organization that approves and certifies the names of astronomical objects and features, was a team effort by scientists and students involved with Lucy. It was led by</w:t>
      </w:r>
      <w:r>
        <w:rPr>
          <w:rFonts w:ascii="Helvetica" w:eastAsia="Times New Roman" w:hAnsi="Helvetica" w:cs="Helvetica"/>
          <w:sz w:val="21"/>
          <w:szCs w:val="21"/>
        </w:rPr>
        <w:t xml:space="preserve"> </w:t>
      </w:r>
      <w:hyperlink r:id="rId17" w:tgtFrame="_blank" w:history="1">
        <w:r w:rsidRPr="007475EC">
          <w:rPr>
            <w:rFonts w:ascii="Helvetica" w:eastAsia="Times New Roman" w:hAnsi="Helvetica" w:cs="Helvetica"/>
            <w:sz w:val="21"/>
            <w:szCs w:val="21"/>
          </w:rPr>
          <w:t>Cathy Olkin</w:t>
        </w:r>
      </w:hyperlink>
      <w:r w:rsidRPr="007475EC">
        <w:rPr>
          <w:rFonts w:ascii="Helvetica" w:eastAsia="Times New Roman" w:hAnsi="Helvetica" w:cs="Helvetica"/>
          <w:sz w:val="21"/>
          <w:szCs w:val="21"/>
        </w:rPr>
        <w:t>, deputy principal investigator of the Lucy mission at Southwest Research Institute, and</w:t>
      </w:r>
      <w:r>
        <w:rPr>
          <w:rFonts w:ascii="Helvetica" w:eastAsia="Times New Roman" w:hAnsi="Helvetica" w:cs="Helvetica"/>
          <w:sz w:val="21"/>
          <w:szCs w:val="21"/>
        </w:rPr>
        <w:t xml:space="preserve"> </w:t>
      </w:r>
      <w:hyperlink r:id="rId18" w:tgtFrame="_blank" w:history="1">
        <w:r w:rsidRPr="007475EC">
          <w:rPr>
            <w:rFonts w:ascii="Helvetica" w:eastAsia="Times New Roman" w:hAnsi="Helvetica" w:cs="Helvetica"/>
            <w:sz w:val="21"/>
            <w:szCs w:val="21"/>
          </w:rPr>
          <w:t>Keith S. Noll</w:t>
        </w:r>
      </w:hyperlink>
      <w:r w:rsidRPr="007475EC">
        <w:rPr>
          <w:rFonts w:ascii="Helvetica" w:eastAsia="Times New Roman" w:hAnsi="Helvetica" w:cs="Helvetica"/>
          <w:sz w:val="21"/>
          <w:szCs w:val="21"/>
        </w:rPr>
        <w:t>, a planetary astronomer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at NASA's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Goddard Space Flight Center in Greenbelt, Maryland, who serves as Lucy project scientist.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“Last summer a group of us got together to honor a diverse group of astronauts who have traveled to space and the pioneers who paved the way for these explorers,” said Olkin. “But there are many more, and we hope to add their names to the sky in the future.”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Besides Olkin and Noll, the research and citation writing group included Katherine </w:t>
      </w:r>
      <w:proofErr w:type="spellStart"/>
      <w:r w:rsidRPr="007475EC">
        <w:rPr>
          <w:rFonts w:ascii="Helvetica" w:eastAsia="Times New Roman" w:hAnsi="Helvetica" w:cs="Helvetica"/>
          <w:sz w:val="21"/>
          <w:szCs w:val="21"/>
        </w:rPr>
        <w:t>Kretke</w:t>
      </w:r>
      <w:proofErr w:type="spellEnd"/>
      <w:r w:rsidRPr="007475EC">
        <w:rPr>
          <w:rFonts w:ascii="Helvetica" w:eastAsia="Times New Roman" w:hAnsi="Helvetica" w:cs="Helvetica"/>
          <w:sz w:val="21"/>
          <w:szCs w:val="21"/>
        </w:rPr>
        <w:t xml:space="preserve">, Lucy communications lead; Carly Howett, Lucy instrument scientist; Donya Douglas-Bradshaw, Lucy project manager; Edward ‘Beau’ </w:t>
      </w:r>
      <w:proofErr w:type="spellStart"/>
      <w:r w:rsidRPr="007475EC">
        <w:rPr>
          <w:rFonts w:ascii="Helvetica" w:eastAsia="Times New Roman" w:hAnsi="Helvetica" w:cs="Helvetica"/>
          <w:sz w:val="21"/>
          <w:szCs w:val="21"/>
        </w:rPr>
        <w:t>Bierhaus</w:t>
      </w:r>
      <w:proofErr w:type="spellEnd"/>
      <w:r w:rsidRPr="007475EC">
        <w:rPr>
          <w:rFonts w:ascii="Helvetica" w:eastAsia="Times New Roman" w:hAnsi="Helvetica" w:cs="Helvetica"/>
          <w:sz w:val="21"/>
          <w:szCs w:val="21"/>
        </w:rPr>
        <w:t>, Lucy scientist; Jake Olkin, graduate student at University of Michigan; and Zach Olkin, undergraduate student at Georgia Tech.</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Here is the full list of newly named asteroids and the astronauts they honor:</w:t>
      </w:r>
      <w:r>
        <w:rPr>
          <w:rFonts w:ascii="Helvetica" w:eastAsia="Times New Roman" w:hAnsi="Helvetica" w:cs="Helvetica"/>
          <w:sz w:val="21"/>
          <w:szCs w:val="21"/>
        </w:rPr>
        <w:t xml:space="preserve"> </w:t>
      </w:r>
      <w:hyperlink r:id="rId19" w:anchor="orb" w:tgtFrame="_blank" w:history="1">
        <w:r w:rsidRPr="007475EC">
          <w:rPr>
            <w:rFonts w:ascii="Titillium Web" w:eastAsia="Times New Roman" w:hAnsi="Titillium Web" w:cs="Times New Roman"/>
            <w:sz w:val="27"/>
            <w:szCs w:val="27"/>
          </w:rPr>
          <w:t>(92579) Dwight</w:t>
        </w:r>
      </w:hyperlink>
      <w:r>
        <w:rPr>
          <w:rFonts w:ascii="Titillium Web" w:eastAsia="Times New Roman" w:hAnsi="Titillium Web" w:cs="Times New Roman"/>
          <w:sz w:val="27"/>
          <w:szCs w:val="27"/>
        </w:rPr>
        <w:t xml:space="preserve"> </w:t>
      </w:r>
      <w:r w:rsidRPr="007475EC">
        <w:rPr>
          <w:rFonts w:ascii="Helvetica" w:eastAsia="Times New Roman" w:hAnsi="Helvetica" w:cs="Helvetica"/>
          <w:sz w:val="21"/>
          <w:szCs w:val="21"/>
        </w:rPr>
        <w:t>Edward (Ed) Joseph Dwight Jr. (b. 1933) was the first African American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astronaut candidate. He served in the Air Force, working as test pilot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before serving in the Aerospace Research Pilot School. After leaving the Air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Force he went on to become an influential sculptor and author.</w:t>
      </w:r>
      <w:r>
        <w:rPr>
          <w:rFonts w:ascii="Helvetica" w:eastAsia="Times New Roman" w:hAnsi="Helvetica" w:cs="Helvetica"/>
          <w:sz w:val="21"/>
          <w:szCs w:val="21"/>
        </w:rPr>
        <w:t xml:space="preserve"> </w:t>
      </w:r>
      <w:hyperlink r:id="rId20" w:anchor="orb" w:tgtFrame="_blank" w:history="1">
        <w:r w:rsidRPr="007475EC">
          <w:rPr>
            <w:rFonts w:ascii="Titillium Web" w:eastAsia="Times New Roman" w:hAnsi="Titillium Web" w:cs="Times New Roman"/>
            <w:sz w:val="27"/>
            <w:szCs w:val="27"/>
          </w:rPr>
          <w:t xml:space="preserve">(92892) </w:t>
        </w:r>
        <w:proofErr w:type="spellStart"/>
        <w:r w:rsidRPr="007475EC">
          <w:rPr>
            <w:rFonts w:ascii="Titillium Web" w:eastAsia="Times New Roman" w:hAnsi="Titillium Web" w:cs="Times New Roman"/>
            <w:sz w:val="27"/>
            <w:szCs w:val="27"/>
          </w:rPr>
          <w:t>Robertlawrence</w:t>
        </w:r>
        <w:proofErr w:type="spellEnd"/>
      </w:hyperlink>
      <w:r>
        <w:rPr>
          <w:rFonts w:ascii="Titillium Web" w:eastAsia="Times New Roman" w:hAnsi="Titillium Web" w:cs="Times New Roman"/>
          <w:sz w:val="27"/>
          <w:szCs w:val="27"/>
        </w:rPr>
        <w:t xml:space="preserve"> </w:t>
      </w:r>
      <w:hyperlink r:id="rId21" w:tgtFrame="_blank" w:history="1">
        <w:r w:rsidRPr="007475EC">
          <w:rPr>
            <w:rFonts w:ascii="Helvetica" w:eastAsia="Times New Roman" w:hAnsi="Helvetica" w:cs="Helvetica"/>
            <w:sz w:val="21"/>
            <w:szCs w:val="21"/>
          </w:rPr>
          <w:t>Robert H. Lawrence Jr</w:t>
        </w:r>
      </w:hyperlink>
      <w:r w:rsidRPr="007475EC">
        <w:rPr>
          <w:rFonts w:ascii="Helvetica" w:eastAsia="Times New Roman" w:hAnsi="Helvetica" w:cs="Helvetica"/>
          <w:sz w:val="21"/>
          <w:szCs w:val="21"/>
        </w:rPr>
        <w:t>. (1935-1967) was selected for the Manned Orbiting</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Laboratory (MOL) program. He was the first African American to be selected as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an astronaut and was the only MOL astronaut with a doctorate. He perished in a</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plane crash before he had the opportunity to go to space.</w:t>
      </w:r>
      <w:r>
        <w:rPr>
          <w:rFonts w:ascii="Helvetica" w:eastAsia="Times New Roman" w:hAnsi="Helvetica" w:cs="Helvetica"/>
          <w:sz w:val="21"/>
          <w:szCs w:val="21"/>
        </w:rPr>
        <w:t xml:space="preserve"> </w:t>
      </w:r>
      <w:hyperlink r:id="rId22" w:anchor="orb" w:history="1">
        <w:r w:rsidRPr="007475EC">
          <w:rPr>
            <w:rFonts w:ascii="Titillium Web" w:eastAsia="Times New Roman" w:hAnsi="Titillium Web" w:cs="Times New Roman"/>
            <w:sz w:val="27"/>
            <w:szCs w:val="27"/>
          </w:rPr>
          <w:t>(92894) Bluford</w:t>
        </w:r>
      </w:hyperlink>
      <w:r>
        <w:rPr>
          <w:rFonts w:ascii="Titillium Web" w:eastAsia="Times New Roman" w:hAnsi="Titillium Web" w:cs="Times New Roman"/>
          <w:sz w:val="27"/>
          <w:szCs w:val="27"/>
        </w:rPr>
        <w:t xml:space="preserve"> </w:t>
      </w:r>
      <w:hyperlink r:id="rId23" w:history="1">
        <w:r w:rsidRPr="007475EC">
          <w:rPr>
            <w:rFonts w:ascii="Helvetica" w:eastAsia="Times New Roman" w:hAnsi="Helvetica" w:cs="Helvetica"/>
            <w:sz w:val="21"/>
            <w:szCs w:val="21"/>
          </w:rPr>
          <w:t>Guion Steward Bluford Jr.</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1942) was the first African American astronaut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space. He was a part of four space shuttle missions between 1983 and 1992,</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which included deploying satellites, testing robotic arms, and conducting research.</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Bluford logged a total of 688 hours in space.</w:t>
      </w:r>
      <w:r>
        <w:rPr>
          <w:rFonts w:ascii="Helvetica" w:eastAsia="Times New Roman" w:hAnsi="Helvetica" w:cs="Helvetica"/>
          <w:sz w:val="21"/>
          <w:szCs w:val="21"/>
        </w:rPr>
        <w:t xml:space="preserve"> </w:t>
      </w:r>
      <w:hyperlink r:id="rId24" w:anchor="orb" w:tgtFrame="_blank" w:history="1">
        <w:r w:rsidRPr="007475EC">
          <w:rPr>
            <w:rFonts w:ascii="Titillium Web" w:eastAsia="Times New Roman" w:hAnsi="Titillium Web" w:cs="Times New Roman"/>
            <w:sz w:val="27"/>
            <w:szCs w:val="27"/>
          </w:rPr>
          <w:t xml:space="preserve">(95449) </w:t>
        </w:r>
        <w:proofErr w:type="spellStart"/>
        <w:r w:rsidRPr="007475EC">
          <w:rPr>
            <w:rFonts w:ascii="Titillium Web" w:eastAsia="Times New Roman" w:hAnsi="Titillium Web" w:cs="Times New Roman"/>
            <w:sz w:val="27"/>
            <w:szCs w:val="27"/>
          </w:rPr>
          <w:t>Frederickgregory</w:t>
        </w:r>
        <w:proofErr w:type="spellEnd"/>
      </w:hyperlink>
      <w:r>
        <w:rPr>
          <w:rFonts w:ascii="Titillium Web" w:eastAsia="Times New Roman" w:hAnsi="Titillium Web" w:cs="Times New Roman"/>
          <w:sz w:val="27"/>
          <w:szCs w:val="27"/>
        </w:rPr>
        <w:t xml:space="preserve"> </w:t>
      </w:r>
      <w:hyperlink r:id="rId25" w:tgtFrame="_blank" w:history="1">
        <w:r w:rsidRPr="007475EC">
          <w:rPr>
            <w:rFonts w:ascii="Helvetica" w:eastAsia="Times New Roman" w:hAnsi="Helvetica" w:cs="Helvetica"/>
            <w:sz w:val="21"/>
            <w:szCs w:val="21"/>
          </w:rPr>
          <w:t>Frederick Drew Gregory</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1941) is a retired astronaut who was the pilot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on one space shuttle mission and commander on two other missions.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1989, he was the first African American to command a space flight. He also</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served as deputy administrator of NASA.</w:t>
      </w:r>
      <w:r>
        <w:rPr>
          <w:rFonts w:ascii="Helvetica" w:eastAsia="Times New Roman" w:hAnsi="Helvetica" w:cs="Helvetica"/>
          <w:sz w:val="21"/>
          <w:szCs w:val="21"/>
        </w:rPr>
        <w:t xml:space="preserve"> </w:t>
      </w:r>
      <w:hyperlink r:id="rId26" w:anchor="orb" w:tgtFrame="_blank" w:history="1">
        <w:r w:rsidRPr="007475EC">
          <w:rPr>
            <w:rFonts w:ascii="Titillium Web" w:eastAsia="Times New Roman" w:hAnsi="Titillium Web" w:cs="Times New Roman"/>
            <w:sz w:val="27"/>
            <w:szCs w:val="27"/>
          </w:rPr>
          <w:t>(97508) Bolden</w:t>
        </w:r>
      </w:hyperlink>
      <w:r>
        <w:rPr>
          <w:rFonts w:ascii="Titillium Web" w:eastAsia="Times New Roman" w:hAnsi="Titillium Web" w:cs="Times New Roman"/>
          <w:sz w:val="27"/>
          <w:szCs w:val="27"/>
        </w:rPr>
        <w:t xml:space="preserve"> </w:t>
      </w:r>
      <w:hyperlink r:id="rId27" w:tgtFrame="_blank" w:history="1">
        <w:r w:rsidRPr="007475EC">
          <w:rPr>
            <w:rFonts w:ascii="Helvetica" w:eastAsia="Times New Roman" w:hAnsi="Helvetica" w:cs="Helvetica"/>
            <w:sz w:val="21"/>
            <w:szCs w:val="21"/>
          </w:rPr>
          <w:t>Charles Frank Bolden Jr</w:t>
        </w:r>
      </w:hyperlink>
      <w:r w:rsidRPr="007475EC">
        <w:rPr>
          <w:rFonts w:ascii="Helvetica" w:eastAsia="Times New Roman" w:hAnsi="Helvetica" w:cs="Helvetica"/>
          <w:sz w:val="21"/>
          <w:szCs w:val="21"/>
        </w:rPr>
        <w:t>. (b. 1946) is a former astronaut who flew on four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 shuttle missions (two as the pilot and two as the commander).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From 2009-2017, he was NASA’s administrator.</w:t>
      </w:r>
      <w:r>
        <w:rPr>
          <w:rFonts w:ascii="Helvetica" w:eastAsia="Times New Roman" w:hAnsi="Helvetica" w:cs="Helvetica"/>
          <w:sz w:val="21"/>
          <w:szCs w:val="21"/>
        </w:rPr>
        <w:t xml:space="preserve"> </w:t>
      </w:r>
      <w:hyperlink r:id="rId28" w:anchor="orb" w:tgtFrame="_blank" w:history="1">
        <w:r w:rsidRPr="007475EC">
          <w:rPr>
            <w:rFonts w:ascii="Titillium Web" w:eastAsia="Times New Roman" w:hAnsi="Titillium Web" w:cs="Times New Roman"/>
            <w:sz w:val="27"/>
            <w:szCs w:val="27"/>
          </w:rPr>
          <w:t>(97512) Jemison</w:t>
        </w:r>
      </w:hyperlink>
      <w:r>
        <w:rPr>
          <w:rFonts w:ascii="Titillium Web" w:eastAsia="Times New Roman" w:hAnsi="Titillium Web" w:cs="Times New Roman"/>
          <w:sz w:val="27"/>
          <w:szCs w:val="27"/>
        </w:rPr>
        <w:t xml:space="preserve"> </w:t>
      </w:r>
      <w:hyperlink r:id="rId29" w:tgtFrame="_blank" w:history="1">
        <w:r w:rsidRPr="007475EC">
          <w:rPr>
            <w:rFonts w:ascii="Helvetica" w:eastAsia="Times New Roman" w:hAnsi="Helvetica" w:cs="Helvetica"/>
            <w:sz w:val="21"/>
            <w:szCs w:val="21"/>
          </w:rPr>
          <w:t>Mae Carol Jemison</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1956) is a retired astronaut who flew on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 shuttle in 1992. There she conducted scientific experiments.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She was the first African American woman to travel to space and the first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African American woman admitted into the astronaut training program.</w:t>
      </w:r>
      <w:r>
        <w:rPr>
          <w:rFonts w:ascii="Helvetica" w:eastAsia="Times New Roman" w:hAnsi="Helvetica" w:cs="Helvetica"/>
          <w:sz w:val="21"/>
          <w:szCs w:val="21"/>
        </w:rPr>
        <w:t xml:space="preserve"> </w:t>
      </w:r>
      <w:hyperlink r:id="rId30" w:anchor="orb" w:tgtFrame="_blank" w:history="1">
        <w:r w:rsidRPr="007475EC">
          <w:rPr>
            <w:rFonts w:ascii="Titillium Web" w:eastAsia="Times New Roman" w:hAnsi="Titillium Web" w:cs="Times New Roman"/>
            <w:sz w:val="27"/>
            <w:szCs w:val="27"/>
          </w:rPr>
          <w:t xml:space="preserve">(103733) </w:t>
        </w:r>
        <w:proofErr w:type="spellStart"/>
        <w:r w:rsidRPr="007475EC">
          <w:rPr>
            <w:rFonts w:ascii="Titillium Web" w:eastAsia="Times New Roman" w:hAnsi="Titillium Web" w:cs="Times New Roman"/>
            <w:sz w:val="27"/>
            <w:szCs w:val="27"/>
          </w:rPr>
          <w:t>Bernardharris</w:t>
        </w:r>
        <w:proofErr w:type="spellEnd"/>
      </w:hyperlink>
      <w:r>
        <w:rPr>
          <w:rFonts w:ascii="Titillium Web" w:eastAsia="Times New Roman" w:hAnsi="Titillium Web" w:cs="Times New Roman"/>
          <w:sz w:val="27"/>
          <w:szCs w:val="27"/>
        </w:rPr>
        <w:t xml:space="preserve"> </w:t>
      </w:r>
      <w:hyperlink r:id="rId31" w:tgtFrame="_blank" w:history="1">
        <w:r w:rsidRPr="007475EC">
          <w:rPr>
            <w:rFonts w:ascii="Helvetica" w:eastAsia="Times New Roman" w:hAnsi="Helvetica" w:cs="Helvetica"/>
            <w:sz w:val="21"/>
            <w:szCs w:val="21"/>
          </w:rPr>
          <w:t>Bernard Anthony Harris Jr.</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1956) is a former astronaut who flew on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two space shuttle missions. In 1993, he was a mission specialist who</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carried out research as part of Spacelab D-2. As payload commander on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 shuttle Discovery in 1995, he became the first African American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to conduct a spacewalk.</w:t>
      </w:r>
      <w:r>
        <w:rPr>
          <w:rFonts w:ascii="Helvetica" w:eastAsia="Times New Roman" w:hAnsi="Helvetica" w:cs="Helvetica"/>
          <w:sz w:val="21"/>
          <w:szCs w:val="21"/>
        </w:rPr>
        <w:t xml:space="preserve"> </w:t>
      </w:r>
      <w:hyperlink r:id="rId32" w:tgtFrame="_blank" w:history="1">
        <w:r w:rsidRPr="007475EC">
          <w:rPr>
            <w:rFonts w:ascii="Titillium Web" w:eastAsia="Times New Roman" w:hAnsi="Titillium Web" w:cs="Times New Roman"/>
            <w:sz w:val="27"/>
            <w:szCs w:val="27"/>
          </w:rPr>
          <w:t xml:space="preserve">(103734) </w:t>
        </w:r>
        <w:proofErr w:type="spellStart"/>
        <w:r w:rsidRPr="007475EC">
          <w:rPr>
            <w:rFonts w:ascii="Titillium Web" w:eastAsia="Times New Roman" w:hAnsi="Titillium Web" w:cs="Times New Roman"/>
            <w:sz w:val="27"/>
            <w:szCs w:val="27"/>
          </w:rPr>
          <w:t>Winstonscott</w:t>
        </w:r>
        <w:proofErr w:type="spellEnd"/>
      </w:hyperlink>
      <w:r>
        <w:rPr>
          <w:rFonts w:ascii="Titillium Web" w:eastAsia="Times New Roman" w:hAnsi="Titillium Web" w:cs="Times New Roman"/>
          <w:sz w:val="27"/>
          <w:szCs w:val="27"/>
        </w:rPr>
        <w:t xml:space="preserve"> </w:t>
      </w:r>
      <w:r w:rsidRPr="007475EC">
        <w:rPr>
          <w:rFonts w:ascii="Helvetica" w:eastAsia="Times New Roman" w:hAnsi="Helvetica" w:cs="Helvetica"/>
          <w:sz w:val="21"/>
          <w:szCs w:val="21"/>
        </w:rPr>
        <w:t>Winston Elliott Scott (b. 1950) is a former astronaut who flew two missions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to space. Scott completed three spacewalks to retrieve satellites and evaluate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assembly of the ISS. He also performed experiments on the effects of zero gravity</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on the human body.</w:t>
      </w:r>
      <w:r>
        <w:rPr>
          <w:rFonts w:ascii="Helvetica" w:eastAsia="Times New Roman" w:hAnsi="Helvetica" w:cs="Helvetica"/>
          <w:sz w:val="21"/>
          <w:szCs w:val="21"/>
        </w:rPr>
        <w:t xml:space="preserve"> </w:t>
      </w:r>
      <w:hyperlink r:id="rId33" w:anchor="orb" w:tgtFrame="_blank" w:history="1">
        <w:r w:rsidRPr="007475EC">
          <w:rPr>
            <w:rFonts w:ascii="Titillium Web" w:eastAsia="Times New Roman" w:hAnsi="Titillium Web" w:cs="Times New Roman"/>
            <w:sz w:val="27"/>
            <w:szCs w:val="27"/>
          </w:rPr>
          <w:t xml:space="preserve">(103737) </w:t>
        </w:r>
        <w:proofErr w:type="spellStart"/>
        <w:r w:rsidRPr="007475EC">
          <w:rPr>
            <w:rFonts w:ascii="Titillium Web" w:eastAsia="Times New Roman" w:hAnsi="Titillium Web" w:cs="Times New Roman"/>
            <w:sz w:val="27"/>
            <w:szCs w:val="27"/>
          </w:rPr>
          <w:t>Curbeam</w:t>
        </w:r>
        <w:proofErr w:type="spellEnd"/>
      </w:hyperlink>
      <w:r>
        <w:rPr>
          <w:rFonts w:ascii="Titillium Web" w:eastAsia="Times New Roman" w:hAnsi="Titillium Web" w:cs="Times New Roman"/>
          <w:sz w:val="27"/>
          <w:szCs w:val="27"/>
        </w:rPr>
        <w:t xml:space="preserve"> </w:t>
      </w:r>
      <w:hyperlink r:id="rId34" w:tgtFrame="_blank" w:history="1">
        <w:r w:rsidRPr="007475EC">
          <w:rPr>
            <w:rFonts w:ascii="Helvetica" w:eastAsia="Times New Roman" w:hAnsi="Helvetica" w:cs="Helvetica"/>
            <w:sz w:val="21"/>
            <w:szCs w:val="21"/>
          </w:rPr>
          <w:t xml:space="preserve">Robert Lee </w:t>
        </w:r>
        <w:proofErr w:type="spellStart"/>
        <w:r w:rsidRPr="007475EC">
          <w:rPr>
            <w:rFonts w:ascii="Helvetica" w:eastAsia="Times New Roman" w:hAnsi="Helvetica" w:cs="Helvetica"/>
            <w:sz w:val="21"/>
            <w:szCs w:val="21"/>
          </w:rPr>
          <w:t>Curbeam</w:t>
        </w:r>
        <w:proofErr w:type="spellEnd"/>
        <w:r w:rsidRPr="007475EC">
          <w:rPr>
            <w:rFonts w:ascii="Helvetica" w:eastAsia="Times New Roman" w:hAnsi="Helvetica" w:cs="Helvetica"/>
            <w:sz w:val="21"/>
            <w:szCs w:val="21"/>
          </w:rPr>
          <w:t xml:space="preserve"> Jr.</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1962) is a retired astronaut and the first person to perform</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four spacewalks on a single mission. While in space, </w:t>
      </w:r>
      <w:proofErr w:type="spellStart"/>
      <w:r w:rsidRPr="007475EC">
        <w:rPr>
          <w:rFonts w:ascii="Helvetica" w:eastAsia="Times New Roman" w:hAnsi="Helvetica" w:cs="Helvetica"/>
          <w:sz w:val="21"/>
          <w:szCs w:val="21"/>
        </w:rPr>
        <w:t>Curbeam</w:t>
      </w:r>
      <w:proofErr w:type="spellEnd"/>
      <w:r w:rsidRPr="007475EC">
        <w:rPr>
          <w:rFonts w:ascii="Helvetica" w:eastAsia="Times New Roman" w:hAnsi="Helvetica" w:cs="Helvetica"/>
          <w:sz w:val="21"/>
          <w:szCs w:val="21"/>
        </w:rPr>
        <w:t xml:space="preserve"> helped fix a solar panel</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and install a new truss in the ISS. He spent more than 37 days in space and</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45 hours on spacewalks.</w:t>
      </w:r>
      <w:r>
        <w:rPr>
          <w:rFonts w:ascii="Helvetica" w:eastAsia="Times New Roman" w:hAnsi="Helvetica" w:cs="Helvetica"/>
          <w:sz w:val="21"/>
          <w:szCs w:val="21"/>
        </w:rPr>
        <w:t xml:space="preserve"> </w:t>
      </w:r>
      <w:hyperlink r:id="rId35" w:anchor="orb" w:tgtFrame="_blank" w:history="1">
        <w:r w:rsidRPr="007475EC">
          <w:rPr>
            <w:rFonts w:ascii="Titillium Web" w:eastAsia="Times New Roman" w:hAnsi="Titillium Web" w:cs="Times New Roman"/>
            <w:sz w:val="27"/>
            <w:szCs w:val="27"/>
          </w:rPr>
          <w:t xml:space="preserve">(103738) </w:t>
        </w:r>
        <w:proofErr w:type="spellStart"/>
        <w:r w:rsidRPr="007475EC">
          <w:rPr>
            <w:rFonts w:ascii="Titillium Web" w:eastAsia="Times New Roman" w:hAnsi="Titillium Web" w:cs="Times New Roman"/>
            <w:sz w:val="27"/>
            <w:szCs w:val="27"/>
          </w:rPr>
          <w:t>Stephaniewilson</w:t>
        </w:r>
        <w:proofErr w:type="spellEnd"/>
      </w:hyperlink>
      <w:r>
        <w:rPr>
          <w:rFonts w:ascii="Titillium Web" w:eastAsia="Times New Roman" w:hAnsi="Titillium Web" w:cs="Times New Roman"/>
          <w:sz w:val="27"/>
          <w:szCs w:val="27"/>
        </w:rPr>
        <w:t xml:space="preserve"> </w:t>
      </w:r>
      <w:hyperlink r:id="rId36" w:tgtFrame="_blank" w:history="1">
        <w:r w:rsidRPr="007475EC">
          <w:rPr>
            <w:rFonts w:ascii="Helvetica" w:eastAsia="Times New Roman" w:hAnsi="Helvetica" w:cs="Helvetica"/>
            <w:sz w:val="21"/>
            <w:szCs w:val="21"/>
          </w:rPr>
          <w:t>Stephanie Diana Wilson</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1966) is the second African American woman to fly in space.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She has flown on three missions, and as of 2020, logged the most time in space of</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any African American astronaut (42 days). She also served as the ground</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commander for the first all-women spacewalk in 2019.</w:t>
      </w:r>
      <w:r>
        <w:rPr>
          <w:rFonts w:ascii="Helvetica" w:eastAsia="Times New Roman" w:hAnsi="Helvetica" w:cs="Helvetica"/>
          <w:sz w:val="21"/>
          <w:szCs w:val="21"/>
        </w:rPr>
        <w:t xml:space="preserve"> </w:t>
      </w:r>
      <w:hyperlink r:id="rId37" w:anchor="orb" w:tgtFrame="_blank" w:history="1">
        <w:r w:rsidRPr="007475EC">
          <w:rPr>
            <w:rFonts w:ascii="Titillium Web" w:eastAsia="Times New Roman" w:hAnsi="Titillium Web" w:cs="Times New Roman"/>
            <w:sz w:val="27"/>
            <w:szCs w:val="27"/>
          </w:rPr>
          <w:t>(103739) Higginbotham</w:t>
        </w:r>
      </w:hyperlink>
      <w:r>
        <w:rPr>
          <w:rFonts w:ascii="Titillium Web" w:eastAsia="Times New Roman" w:hAnsi="Titillium Web" w:cs="Times New Roman"/>
          <w:sz w:val="27"/>
          <w:szCs w:val="27"/>
        </w:rPr>
        <w:t xml:space="preserve"> </w:t>
      </w:r>
      <w:hyperlink r:id="rId38" w:tgtFrame="_blank" w:history="1">
        <w:r w:rsidRPr="007475EC">
          <w:rPr>
            <w:rFonts w:ascii="Helvetica" w:eastAsia="Times New Roman" w:hAnsi="Helvetica" w:cs="Helvetica"/>
            <w:sz w:val="21"/>
            <w:szCs w:val="21"/>
          </w:rPr>
          <w:t>Joan Higginbotham</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1964) is an electrical engineer and former astronaut.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As an engineer at NASA’s Kennedy Space Center, she participated in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53 space shuttle launches before becoming and astronaut and the third</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African American woman to go to space.</w:t>
      </w:r>
      <w:r>
        <w:rPr>
          <w:rFonts w:ascii="Helvetica" w:eastAsia="Times New Roman" w:hAnsi="Helvetica" w:cs="Helvetica"/>
          <w:sz w:val="21"/>
          <w:szCs w:val="21"/>
        </w:rPr>
        <w:t xml:space="preserve"> </w:t>
      </w:r>
      <w:hyperlink r:id="rId39" w:anchor="orb" w:tgtFrame="_blank" w:history="1">
        <w:r w:rsidRPr="007475EC">
          <w:rPr>
            <w:rFonts w:ascii="Titillium Web" w:eastAsia="Times New Roman" w:hAnsi="Titillium Web" w:cs="Times New Roman"/>
            <w:sz w:val="27"/>
            <w:szCs w:val="27"/>
          </w:rPr>
          <w:t xml:space="preserve">(104698) </w:t>
        </w:r>
        <w:proofErr w:type="spellStart"/>
        <w:r w:rsidRPr="007475EC">
          <w:rPr>
            <w:rFonts w:ascii="Titillium Web" w:eastAsia="Times New Roman" w:hAnsi="Titillium Web" w:cs="Times New Roman"/>
            <w:sz w:val="27"/>
            <w:szCs w:val="27"/>
          </w:rPr>
          <w:t>Alvindrew</w:t>
        </w:r>
        <w:proofErr w:type="spellEnd"/>
      </w:hyperlink>
      <w:r>
        <w:rPr>
          <w:rFonts w:ascii="Titillium Web" w:eastAsia="Times New Roman" w:hAnsi="Titillium Web" w:cs="Times New Roman"/>
          <w:sz w:val="27"/>
          <w:szCs w:val="27"/>
        </w:rPr>
        <w:t xml:space="preserve"> </w:t>
      </w:r>
      <w:hyperlink r:id="rId40" w:tgtFrame="_blank" w:history="1">
        <w:r w:rsidRPr="007475EC">
          <w:rPr>
            <w:rFonts w:ascii="Helvetica" w:eastAsia="Times New Roman" w:hAnsi="Helvetica" w:cs="Helvetica"/>
            <w:sz w:val="21"/>
            <w:szCs w:val="21"/>
          </w:rPr>
          <w:t>Benjamin Alvin Drew</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1962) is an astronaut who flew two space shuttle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missions to the ISS as a mission specialist. He logged more than 25 days in space.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also conducted two spacewalks.</w:t>
      </w:r>
      <w:r>
        <w:rPr>
          <w:rFonts w:ascii="Helvetica" w:eastAsia="Times New Roman" w:hAnsi="Helvetica" w:cs="Helvetica"/>
          <w:sz w:val="21"/>
          <w:szCs w:val="21"/>
        </w:rPr>
        <w:t xml:space="preserve"> </w:t>
      </w:r>
      <w:hyperlink r:id="rId41" w:anchor="orb" w:tgtFrame="_blank" w:history="1">
        <w:r w:rsidRPr="007475EC">
          <w:rPr>
            <w:rFonts w:ascii="Titillium Web" w:eastAsia="Times New Roman" w:hAnsi="Titillium Web" w:cs="Times New Roman"/>
            <w:sz w:val="27"/>
            <w:szCs w:val="27"/>
          </w:rPr>
          <w:t>(108096) Melvin</w:t>
        </w:r>
      </w:hyperlink>
      <w:r>
        <w:rPr>
          <w:rFonts w:ascii="Titillium Web" w:eastAsia="Times New Roman" w:hAnsi="Titillium Web" w:cs="Times New Roman"/>
          <w:sz w:val="27"/>
          <w:szCs w:val="27"/>
        </w:rPr>
        <w:t xml:space="preserve"> </w:t>
      </w:r>
      <w:r w:rsidRPr="007475EC">
        <w:rPr>
          <w:rFonts w:ascii="Helvetica" w:eastAsia="Times New Roman" w:hAnsi="Helvetica" w:cs="Helvetica"/>
          <w:sz w:val="21"/>
          <w:szCs w:val="21"/>
        </w:rPr>
        <w:t>As an astronaut,</w:t>
      </w:r>
      <w:r>
        <w:rPr>
          <w:rFonts w:ascii="Helvetica" w:eastAsia="Times New Roman" w:hAnsi="Helvetica" w:cs="Helvetica"/>
          <w:sz w:val="21"/>
          <w:szCs w:val="21"/>
        </w:rPr>
        <w:t xml:space="preserve"> </w:t>
      </w:r>
      <w:hyperlink r:id="rId42" w:tgtFrame="_blank" w:history="1">
        <w:r w:rsidRPr="007475EC">
          <w:rPr>
            <w:rFonts w:ascii="Helvetica" w:eastAsia="Times New Roman" w:hAnsi="Helvetica" w:cs="Helvetica"/>
            <w:sz w:val="21"/>
            <w:szCs w:val="21"/>
          </w:rPr>
          <w:t>Leland Devon Melvin</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1964) helped build the ISS,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with flights aboard the space shuttle Atlantis in 2008 and 2009.</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Melvin is also an engineer with experience using sensors to assess damage of</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aerospace vehicles and was an NFL football player with the Detroit Lions.</w:t>
      </w:r>
      <w:r>
        <w:rPr>
          <w:rFonts w:ascii="Helvetica" w:eastAsia="Times New Roman" w:hAnsi="Helvetica" w:cs="Helvetica"/>
          <w:sz w:val="21"/>
          <w:szCs w:val="21"/>
        </w:rPr>
        <w:t xml:space="preserve"> </w:t>
      </w:r>
      <w:hyperlink r:id="rId43" w:anchor="orb" w:tgtFrame="_blank" w:history="1">
        <w:r w:rsidRPr="007475EC">
          <w:rPr>
            <w:rFonts w:ascii="Titillium Web" w:eastAsia="Times New Roman" w:hAnsi="Titillium Web" w:cs="Times New Roman"/>
            <w:sz w:val="27"/>
            <w:szCs w:val="27"/>
          </w:rPr>
          <w:t xml:space="preserve">(108097) </w:t>
        </w:r>
        <w:proofErr w:type="spellStart"/>
        <w:r w:rsidRPr="007475EC">
          <w:rPr>
            <w:rFonts w:ascii="Titillium Web" w:eastAsia="Times New Roman" w:hAnsi="Titillium Web" w:cs="Times New Roman"/>
            <w:sz w:val="27"/>
            <w:szCs w:val="27"/>
          </w:rPr>
          <w:t>Satcher</w:t>
        </w:r>
        <w:proofErr w:type="spellEnd"/>
      </w:hyperlink>
      <w:r>
        <w:rPr>
          <w:rFonts w:ascii="Titillium Web" w:eastAsia="Times New Roman" w:hAnsi="Titillium Web" w:cs="Times New Roman"/>
          <w:sz w:val="27"/>
          <w:szCs w:val="27"/>
        </w:rPr>
        <w:t xml:space="preserve"> </w:t>
      </w:r>
      <w:hyperlink r:id="rId44" w:tgtFrame="_blank" w:history="1">
        <w:r w:rsidRPr="007475EC">
          <w:rPr>
            <w:rFonts w:ascii="Helvetica" w:eastAsia="Times New Roman" w:hAnsi="Helvetica" w:cs="Helvetica"/>
            <w:sz w:val="21"/>
            <w:szCs w:val="21"/>
          </w:rPr>
          <w:t xml:space="preserve">Robert Lee </w:t>
        </w:r>
        <w:proofErr w:type="spellStart"/>
        <w:r w:rsidRPr="007475EC">
          <w:rPr>
            <w:rFonts w:ascii="Helvetica" w:eastAsia="Times New Roman" w:hAnsi="Helvetica" w:cs="Helvetica"/>
            <w:sz w:val="21"/>
            <w:szCs w:val="21"/>
          </w:rPr>
          <w:t>Satcher</w:t>
        </w:r>
        <w:proofErr w:type="spellEnd"/>
        <w:r w:rsidRPr="007475EC">
          <w:rPr>
            <w:rFonts w:ascii="Helvetica" w:eastAsia="Times New Roman" w:hAnsi="Helvetica" w:cs="Helvetica"/>
            <w:sz w:val="21"/>
            <w:szCs w:val="21"/>
          </w:rPr>
          <w:t xml:space="preserve"> Jr.</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1965) is an orthopedic surgeon, chemical engineer and</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retired astronaut. He was the first orthopedic surgeon in space and participated in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two spacewalks as part of a space shuttle flight to the ISS in 2009.</w:t>
      </w:r>
      <w:r>
        <w:rPr>
          <w:rFonts w:ascii="Helvetica" w:eastAsia="Times New Roman" w:hAnsi="Helvetica" w:cs="Helvetica"/>
          <w:sz w:val="21"/>
          <w:szCs w:val="21"/>
        </w:rPr>
        <w:t xml:space="preserve"> </w:t>
      </w:r>
      <w:hyperlink r:id="rId45" w:anchor="orb" w:tgtFrame="_blank" w:history="1">
        <w:r w:rsidRPr="007475EC">
          <w:rPr>
            <w:rFonts w:ascii="Titillium Web" w:eastAsia="Times New Roman" w:hAnsi="Titillium Web" w:cs="Times New Roman"/>
            <w:sz w:val="27"/>
            <w:szCs w:val="27"/>
          </w:rPr>
          <w:t>(114705) Tamayo</w:t>
        </w:r>
      </w:hyperlink>
      <w:r>
        <w:rPr>
          <w:rFonts w:ascii="Titillium Web" w:eastAsia="Times New Roman" w:hAnsi="Titillium Web" w:cs="Times New Roman"/>
          <w:sz w:val="27"/>
          <w:szCs w:val="27"/>
        </w:rPr>
        <w:t xml:space="preserve"> </w:t>
      </w:r>
      <w:r w:rsidRPr="007475EC">
        <w:rPr>
          <w:rFonts w:ascii="Helvetica" w:eastAsia="Times New Roman" w:hAnsi="Helvetica" w:cs="Helvetica"/>
          <w:sz w:val="21"/>
          <w:szCs w:val="21"/>
        </w:rPr>
        <w:t>Arnaldo Tamayo Méndez (b. 1942) was the first person of African ancestry and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first Hispanic (Cuban) cosmonaut to travel into space with the crew of Soyuz 38 in September 1980.</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received the first Hero of the Republic of Cuba medal and many other honors.</w:t>
      </w:r>
      <w:r>
        <w:rPr>
          <w:rFonts w:ascii="Helvetica" w:eastAsia="Times New Roman" w:hAnsi="Helvetica" w:cs="Helvetica"/>
          <w:sz w:val="21"/>
          <w:szCs w:val="21"/>
        </w:rPr>
        <w:t xml:space="preserve"> </w:t>
      </w:r>
      <w:hyperlink r:id="rId46" w:anchor="orb" w:tgtFrame="_blank" w:history="1">
        <w:r w:rsidRPr="007475EC">
          <w:rPr>
            <w:rFonts w:ascii="Titillium Web" w:eastAsia="Times New Roman" w:hAnsi="Titillium Web" w:cs="Times New Roman"/>
            <w:sz w:val="27"/>
            <w:szCs w:val="27"/>
          </w:rPr>
          <w:t>(115015) Chang Díaz</w:t>
        </w:r>
      </w:hyperlink>
      <w:r>
        <w:rPr>
          <w:rFonts w:ascii="Titillium Web" w:eastAsia="Times New Roman" w:hAnsi="Titillium Web" w:cs="Times New Roman"/>
          <w:sz w:val="27"/>
          <w:szCs w:val="27"/>
        </w:rPr>
        <w:t xml:space="preserve"> </w:t>
      </w:r>
      <w:hyperlink r:id="rId47" w:tgtFrame="_blank" w:history="1">
        <w:r w:rsidRPr="007475EC">
          <w:rPr>
            <w:rFonts w:ascii="Helvetica" w:eastAsia="Times New Roman" w:hAnsi="Helvetica" w:cs="Helvetica"/>
            <w:sz w:val="21"/>
            <w:szCs w:val="21"/>
          </w:rPr>
          <w:t>Franklin R. Chang Díaz</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1950) was an astronaut for 25 years and flew</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seven space shuttle missions from 1986 to 2002. He logged more than 1,600 hours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space and helped to deploy the Galileo spacecraft to Jupiter.</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is the first Costa Rican astronaut and is also of Chinese descent.</w:t>
      </w:r>
      <w:r>
        <w:rPr>
          <w:rFonts w:ascii="Helvetica" w:eastAsia="Times New Roman" w:hAnsi="Helvetica" w:cs="Helvetica"/>
          <w:sz w:val="21"/>
          <w:szCs w:val="21"/>
        </w:rPr>
        <w:t xml:space="preserve"> </w:t>
      </w:r>
      <w:hyperlink r:id="rId48" w:anchor="orb" w:tgtFrame="_blank" w:history="1">
        <w:r w:rsidRPr="007475EC">
          <w:rPr>
            <w:rFonts w:ascii="Titillium Web" w:eastAsia="Times New Roman" w:hAnsi="Titillium Web" w:cs="Times New Roman"/>
            <w:sz w:val="27"/>
            <w:szCs w:val="27"/>
          </w:rPr>
          <w:t xml:space="preserve">(116162) </w:t>
        </w:r>
        <w:proofErr w:type="spellStart"/>
        <w:r w:rsidRPr="007475EC">
          <w:rPr>
            <w:rFonts w:ascii="Titillium Web" w:eastAsia="Times New Roman" w:hAnsi="Titillium Web" w:cs="Times New Roman"/>
            <w:sz w:val="27"/>
            <w:szCs w:val="27"/>
          </w:rPr>
          <w:t>Sidneygutierrez</w:t>
        </w:r>
        <w:proofErr w:type="spellEnd"/>
      </w:hyperlink>
      <w:r>
        <w:rPr>
          <w:rFonts w:ascii="Titillium Web" w:eastAsia="Times New Roman" w:hAnsi="Titillium Web" w:cs="Times New Roman"/>
          <w:sz w:val="27"/>
          <w:szCs w:val="27"/>
        </w:rPr>
        <w:t xml:space="preserve"> </w:t>
      </w:r>
      <w:hyperlink r:id="rId49" w:tgtFrame="_blank" w:history="1">
        <w:r w:rsidRPr="007475EC">
          <w:rPr>
            <w:rFonts w:ascii="Helvetica" w:eastAsia="Times New Roman" w:hAnsi="Helvetica" w:cs="Helvetica"/>
            <w:sz w:val="21"/>
            <w:szCs w:val="21"/>
          </w:rPr>
          <w:t>Sidney M. Gutierrez</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1951) is a former astronaut. He was the pilot on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 shuttle Columbia in 1991. That mission was the first Spacelab mission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dedicated to biological sciences. He was the commander of a space shuttle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Endeavour mission in 1994 that used radar to study the Earth.</w:t>
      </w:r>
      <w:r>
        <w:rPr>
          <w:rFonts w:ascii="Helvetica" w:eastAsia="Times New Roman" w:hAnsi="Helvetica" w:cs="Helvetica"/>
          <w:sz w:val="21"/>
          <w:szCs w:val="21"/>
        </w:rPr>
        <w:t xml:space="preserve"> </w:t>
      </w:r>
      <w:hyperlink r:id="rId50" w:anchor="orb" w:tgtFrame="_blank" w:history="1">
        <w:r w:rsidRPr="007475EC">
          <w:rPr>
            <w:rFonts w:ascii="Titillium Web" w:eastAsia="Times New Roman" w:hAnsi="Titillium Web" w:cs="Times New Roman"/>
            <w:sz w:val="27"/>
            <w:szCs w:val="27"/>
          </w:rPr>
          <w:t>(117703) Ochoa</w:t>
        </w:r>
      </w:hyperlink>
      <w:r>
        <w:rPr>
          <w:rFonts w:ascii="Titillium Web" w:eastAsia="Times New Roman" w:hAnsi="Titillium Web" w:cs="Times New Roman"/>
          <w:sz w:val="27"/>
          <w:szCs w:val="27"/>
        </w:rPr>
        <w:t xml:space="preserve"> </w:t>
      </w:r>
      <w:hyperlink r:id="rId51" w:tgtFrame="_blank" w:history="1">
        <w:r w:rsidRPr="007475EC">
          <w:rPr>
            <w:rFonts w:ascii="Helvetica" w:eastAsia="Times New Roman" w:hAnsi="Helvetica" w:cs="Helvetica"/>
            <w:sz w:val="21"/>
            <w:szCs w:val="21"/>
          </w:rPr>
          <w:t>Ellen Ochoa</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1958) is a former astronaut. In 1993, she was the first Hispanic</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woman to go to space. She flew four space shuttle missions, logged nearly 1,000 hours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space, and became director of NASA’s Johnson Space Center in Houston.</w:t>
      </w:r>
      <w:r>
        <w:rPr>
          <w:rFonts w:ascii="Helvetica" w:eastAsia="Times New Roman" w:hAnsi="Helvetica" w:cs="Helvetica"/>
          <w:sz w:val="21"/>
          <w:szCs w:val="21"/>
        </w:rPr>
        <w:t xml:space="preserve"> </w:t>
      </w:r>
      <w:hyperlink r:id="rId52" w:anchor="orb" w:tgtFrame="_blank" w:history="1">
        <w:r w:rsidRPr="007475EC">
          <w:rPr>
            <w:rFonts w:ascii="Titillium Web" w:eastAsia="Times New Roman" w:hAnsi="Titillium Web" w:cs="Times New Roman"/>
            <w:sz w:val="27"/>
            <w:szCs w:val="27"/>
          </w:rPr>
          <w:t>(117704) Lopez-Alegria</w:t>
        </w:r>
      </w:hyperlink>
      <w:r>
        <w:rPr>
          <w:rFonts w:ascii="Titillium Web" w:eastAsia="Times New Roman" w:hAnsi="Titillium Web" w:cs="Times New Roman"/>
          <w:sz w:val="27"/>
          <w:szCs w:val="27"/>
        </w:rPr>
        <w:t xml:space="preserve"> </w:t>
      </w:r>
      <w:hyperlink r:id="rId53" w:tgtFrame="_blank" w:history="1">
        <w:r w:rsidRPr="007475EC">
          <w:rPr>
            <w:rFonts w:ascii="Helvetica" w:eastAsia="Times New Roman" w:hAnsi="Helvetica" w:cs="Helvetica"/>
            <w:sz w:val="21"/>
            <w:szCs w:val="21"/>
          </w:rPr>
          <w:t>Michael Lopez-Alegria</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1958) is a retired astronaut who flew on four NASA missions: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three aboard the space shuttle, and one on the Soyuz spacecraft for a long-duration mission aboard the ISS.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He has performed 10 spacewalks during his 257 days in </w:t>
      </w:r>
      <w:proofErr w:type="spellStart"/>
      <w:proofErr w:type="gramStart"/>
      <w:r w:rsidRPr="007475EC">
        <w:rPr>
          <w:rFonts w:ascii="Helvetica" w:eastAsia="Times New Roman" w:hAnsi="Helvetica" w:cs="Helvetica"/>
          <w:sz w:val="21"/>
          <w:szCs w:val="21"/>
        </w:rPr>
        <w:t>space.While</w:t>
      </w:r>
      <w:proofErr w:type="spellEnd"/>
      <w:proofErr w:type="gramEnd"/>
      <w:r w:rsidRPr="007475EC">
        <w:rPr>
          <w:rFonts w:ascii="Helvetica" w:eastAsia="Times New Roman" w:hAnsi="Helvetica" w:cs="Helvetica"/>
          <w:sz w:val="21"/>
          <w:szCs w:val="21"/>
        </w:rPr>
        <w:t xml:space="preserve"> in space,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performed experiments on materials, biotechnology and combustion.</w:t>
      </w:r>
      <w:r>
        <w:rPr>
          <w:rFonts w:ascii="Helvetica" w:eastAsia="Times New Roman" w:hAnsi="Helvetica" w:cs="Helvetica"/>
          <w:sz w:val="21"/>
          <w:szCs w:val="21"/>
        </w:rPr>
        <w:t xml:space="preserve"> </w:t>
      </w:r>
      <w:hyperlink r:id="rId54" w:anchor="orb" w:tgtFrame="_blank" w:history="1">
        <w:r w:rsidRPr="007475EC">
          <w:rPr>
            <w:rFonts w:ascii="Titillium Web" w:eastAsia="Times New Roman" w:hAnsi="Titillium Web" w:cs="Times New Roman"/>
            <w:sz w:val="27"/>
            <w:szCs w:val="27"/>
          </w:rPr>
          <w:t xml:space="preserve">(118768) </w:t>
        </w:r>
        <w:proofErr w:type="spellStart"/>
        <w:r w:rsidRPr="007475EC">
          <w:rPr>
            <w:rFonts w:ascii="Titillium Web" w:eastAsia="Times New Roman" w:hAnsi="Titillium Web" w:cs="Times New Roman"/>
            <w:sz w:val="27"/>
            <w:szCs w:val="27"/>
          </w:rPr>
          <w:t>Carlosnoriega</w:t>
        </w:r>
        <w:proofErr w:type="spellEnd"/>
      </w:hyperlink>
      <w:r>
        <w:rPr>
          <w:rFonts w:ascii="Titillium Web" w:eastAsia="Times New Roman" w:hAnsi="Titillium Web" w:cs="Times New Roman"/>
          <w:sz w:val="27"/>
          <w:szCs w:val="27"/>
        </w:rPr>
        <w:t xml:space="preserve"> </w:t>
      </w:r>
      <w:hyperlink r:id="rId55" w:tgtFrame="_blank" w:history="1">
        <w:r w:rsidRPr="007475EC">
          <w:rPr>
            <w:rFonts w:ascii="Helvetica" w:eastAsia="Times New Roman" w:hAnsi="Helvetica" w:cs="Helvetica"/>
            <w:sz w:val="21"/>
            <w:szCs w:val="21"/>
          </w:rPr>
          <w:t>Carlos I. Noriega</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was born in 1959 in Peru and became an astronaut in 1996.</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was a mission specialist aboard the space shuttle Atlantis on NASA’s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sixth mission to dock with the Russian Mir Space Station, and aboard the space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shuttle Endeavour mission to deliver and install the first set of solar arrays to the </w:t>
      </w:r>
      <w:proofErr w:type="gramStart"/>
      <w:r w:rsidRPr="007475EC">
        <w:rPr>
          <w:rFonts w:ascii="Helvetica" w:eastAsia="Times New Roman" w:hAnsi="Helvetica" w:cs="Helvetica"/>
          <w:sz w:val="21"/>
          <w:szCs w:val="21"/>
        </w:rPr>
        <w:t>ISS .</w:t>
      </w:r>
      <w:proofErr w:type="gramEnd"/>
      <w:r>
        <w:rPr>
          <w:rFonts w:ascii="Helvetica" w:eastAsia="Times New Roman" w:hAnsi="Helvetica" w:cs="Helvetica"/>
          <w:sz w:val="21"/>
          <w:szCs w:val="21"/>
        </w:rPr>
        <w:t xml:space="preserve"> </w:t>
      </w:r>
      <w:hyperlink r:id="rId56" w:anchor="orb" w:tgtFrame="_blank" w:history="1">
        <w:r w:rsidRPr="007475EC">
          <w:rPr>
            <w:rFonts w:ascii="Titillium Web" w:eastAsia="Times New Roman" w:hAnsi="Titillium Web" w:cs="Times New Roman"/>
            <w:sz w:val="27"/>
            <w:szCs w:val="27"/>
          </w:rPr>
          <w:t>(118769) Olivas</w:t>
        </w:r>
      </w:hyperlink>
      <w:r>
        <w:rPr>
          <w:rFonts w:ascii="Titillium Web" w:eastAsia="Times New Roman" w:hAnsi="Titillium Web" w:cs="Times New Roman"/>
          <w:sz w:val="27"/>
          <w:szCs w:val="27"/>
        </w:rPr>
        <w:t xml:space="preserve"> </w:t>
      </w:r>
      <w:hyperlink r:id="rId57" w:tgtFrame="_blank" w:history="1">
        <w:r w:rsidRPr="007475EC">
          <w:rPr>
            <w:rFonts w:ascii="Helvetica" w:eastAsia="Times New Roman" w:hAnsi="Helvetica" w:cs="Helvetica"/>
            <w:sz w:val="21"/>
            <w:szCs w:val="21"/>
          </w:rPr>
          <w:t>John D. Olivas</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1966) is a former astronaut. Olivas flew two space shuttle missions,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2007 and 2009, to assemble the ISS. He conducted five spacewalks during those two missions.</w:t>
      </w:r>
      <w:r>
        <w:rPr>
          <w:rFonts w:ascii="Helvetica" w:eastAsia="Times New Roman" w:hAnsi="Helvetica" w:cs="Helvetica"/>
          <w:sz w:val="21"/>
          <w:szCs w:val="21"/>
        </w:rPr>
        <w:t xml:space="preserve"> </w:t>
      </w:r>
      <w:hyperlink r:id="rId58" w:anchor="orb" w:tgtFrame="_blank" w:history="1">
        <w:r w:rsidRPr="007475EC">
          <w:rPr>
            <w:rFonts w:ascii="Titillium Web" w:eastAsia="Times New Roman" w:hAnsi="Titillium Web" w:cs="Times New Roman"/>
            <w:sz w:val="27"/>
            <w:szCs w:val="27"/>
          </w:rPr>
          <w:t xml:space="preserve">(119890) </w:t>
        </w:r>
        <w:proofErr w:type="spellStart"/>
        <w:r w:rsidRPr="007475EC">
          <w:rPr>
            <w:rFonts w:ascii="Titillium Web" w:eastAsia="Times New Roman" w:hAnsi="Titillium Web" w:cs="Times New Roman"/>
            <w:sz w:val="27"/>
            <w:szCs w:val="27"/>
          </w:rPr>
          <w:t>Zamka</w:t>
        </w:r>
        <w:proofErr w:type="spellEnd"/>
      </w:hyperlink>
      <w:r>
        <w:rPr>
          <w:rFonts w:ascii="Titillium Web" w:eastAsia="Times New Roman" w:hAnsi="Titillium Web" w:cs="Times New Roman"/>
          <w:sz w:val="27"/>
          <w:szCs w:val="27"/>
        </w:rPr>
        <w:t xml:space="preserve"> </w:t>
      </w:r>
      <w:hyperlink r:id="rId59" w:tgtFrame="_blank" w:history="1">
        <w:r w:rsidRPr="007475EC">
          <w:rPr>
            <w:rFonts w:ascii="Helvetica" w:eastAsia="Times New Roman" w:hAnsi="Helvetica" w:cs="Helvetica"/>
            <w:sz w:val="21"/>
            <w:szCs w:val="21"/>
          </w:rPr>
          <w:t xml:space="preserve">George D. </w:t>
        </w:r>
        <w:proofErr w:type="spellStart"/>
        <w:r w:rsidRPr="007475EC">
          <w:rPr>
            <w:rFonts w:ascii="Helvetica" w:eastAsia="Times New Roman" w:hAnsi="Helvetica" w:cs="Helvetica"/>
            <w:sz w:val="21"/>
            <w:szCs w:val="21"/>
          </w:rPr>
          <w:t>Zamka</w:t>
        </w:r>
        <w:proofErr w:type="spellEnd"/>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(b. 1962) is a retired astronaut. </w:t>
      </w:r>
      <w:proofErr w:type="spellStart"/>
      <w:r w:rsidRPr="007475EC">
        <w:rPr>
          <w:rFonts w:ascii="Helvetica" w:eastAsia="Times New Roman" w:hAnsi="Helvetica" w:cs="Helvetica"/>
          <w:sz w:val="21"/>
          <w:szCs w:val="21"/>
        </w:rPr>
        <w:t>Zamka</w:t>
      </w:r>
      <w:proofErr w:type="spellEnd"/>
      <w:r w:rsidRPr="007475EC">
        <w:rPr>
          <w:rFonts w:ascii="Helvetica" w:eastAsia="Times New Roman" w:hAnsi="Helvetica" w:cs="Helvetica"/>
          <w:sz w:val="21"/>
          <w:szCs w:val="21"/>
        </w:rPr>
        <w:t xml:space="preserve"> piloted the space shuttle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Discovery in its October 2007 mission to the ISS. He was the commander of the space shuttle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Endeavour mission in February 2010, an ISS assembly mission.</w:t>
      </w:r>
      <w:r>
        <w:rPr>
          <w:rFonts w:ascii="Helvetica" w:eastAsia="Times New Roman" w:hAnsi="Helvetica" w:cs="Helvetica"/>
          <w:sz w:val="21"/>
          <w:szCs w:val="21"/>
        </w:rPr>
        <w:t xml:space="preserve"> </w:t>
      </w:r>
      <w:hyperlink r:id="rId60" w:anchor="orb" w:tgtFrame="_blank" w:history="1">
        <w:r w:rsidRPr="007475EC">
          <w:rPr>
            <w:rFonts w:ascii="Titillium Web" w:eastAsia="Times New Roman" w:hAnsi="Titillium Web" w:cs="Times New Roman"/>
            <w:sz w:val="27"/>
            <w:szCs w:val="27"/>
          </w:rPr>
          <w:t xml:space="preserve">(119993) </w:t>
        </w:r>
        <w:proofErr w:type="spellStart"/>
        <w:r w:rsidRPr="007475EC">
          <w:rPr>
            <w:rFonts w:ascii="Titillium Web" w:eastAsia="Times New Roman" w:hAnsi="Titillium Web" w:cs="Times New Roman"/>
            <w:sz w:val="27"/>
            <w:szCs w:val="27"/>
          </w:rPr>
          <w:t>Acabá</w:t>
        </w:r>
        <w:proofErr w:type="spellEnd"/>
      </w:hyperlink>
      <w:r>
        <w:rPr>
          <w:rFonts w:ascii="Titillium Web" w:eastAsia="Times New Roman" w:hAnsi="Titillium Web" w:cs="Times New Roman"/>
          <w:sz w:val="27"/>
          <w:szCs w:val="27"/>
        </w:rPr>
        <w:t xml:space="preserve"> </w:t>
      </w:r>
      <w:hyperlink r:id="rId61" w:tgtFrame="_blank" w:history="1">
        <w:r w:rsidRPr="007475EC">
          <w:rPr>
            <w:rFonts w:ascii="Helvetica" w:eastAsia="Times New Roman" w:hAnsi="Helvetica" w:cs="Helvetica"/>
            <w:sz w:val="21"/>
            <w:szCs w:val="21"/>
          </w:rPr>
          <w:t xml:space="preserve">Joseph </w:t>
        </w:r>
        <w:proofErr w:type="spellStart"/>
        <w:r w:rsidRPr="007475EC">
          <w:rPr>
            <w:rFonts w:ascii="Helvetica" w:eastAsia="Times New Roman" w:hAnsi="Helvetica" w:cs="Helvetica"/>
            <w:sz w:val="21"/>
            <w:szCs w:val="21"/>
          </w:rPr>
          <w:t>Acabá</w:t>
        </w:r>
        <w:proofErr w:type="spellEnd"/>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1967) flew to the ISS in 2009, 2012 and 2018, aboard both the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 shuttle and the Soyuz spacecraft. On his first flight, he participated in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spacewalks to assemble the space station. As of July 2020, he has spent 306 days in space.</w:t>
      </w:r>
      <w:r>
        <w:rPr>
          <w:rFonts w:ascii="Helvetica" w:eastAsia="Times New Roman" w:hAnsi="Helvetica" w:cs="Helvetica"/>
          <w:sz w:val="21"/>
          <w:szCs w:val="21"/>
        </w:rPr>
        <w:t xml:space="preserve"> </w:t>
      </w:r>
      <w:hyperlink r:id="rId62" w:anchor="orb" w:tgtFrame="_blank" w:history="1">
        <w:r w:rsidRPr="007475EC">
          <w:rPr>
            <w:rFonts w:ascii="Titillium Web" w:eastAsia="Times New Roman" w:hAnsi="Titillium Web" w:cs="Times New Roman"/>
            <w:sz w:val="27"/>
            <w:szCs w:val="27"/>
          </w:rPr>
          <w:t>(122554) José M. Hernández</w:t>
        </w:r>
      </w:hyperlink>
      <w:r>
        <w:rPr>
          <w:rFonts w:ascii="Titillium Web" w:eastAsia="Times New Roman" w:hAnsi="Titillium Web" w:cs="Times New Roman"/>
          <w:sz w:val="27"/>
          <w:szCs w:val="27"/>
        </w:rPr>
        <w:t xml:space="preserve"> </w:t>
      </w:r>
      <w:hyperlink r:id="rId63" w:tgtFrame="_blank" w:history="1">
        <w:r w:rsidRPr="007475EC">
          <w:rPr>
            <w:rFonts w:ascii="Helvetica" w:eastAsia="Times New Roman" w:hAnsi="Helvetica" w:cs="Helvetica"/>
            <w:sz w:val="21"/>
            <w:szCs w:val="21"/>
          </w:rPr>
          <w:t>José M. Hernández</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1962) was born into a migrant farming family.</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 became an astronaut and was a mission specialist on space shuttle Discovery’s mission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to the ISS in 2008. Prior to his time as an astronaut, Hernández helped to</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develop the first full-field digital mammography imaging system.</w:t>
      </w:r>
      <w:r>
        <w:rPr>
          <w:rFonts w:ascii="Helvetica" w:eastAsia="Times New Roman" w:hAnsi="Helvetica" w:cs="Helvetica"/>
          <w:sz w:val="21"/>
          <w:szCs w:val="21"/>
        </w:rPr>
        <w:t xml:space="preserve"> </w:t>
      </w:r>
      <w:hyperlink r:id="rId64" w:anchor="orb" w:tgtFrame="_blank" w:history="1">
        <w:r w:rsidRPr="007475EC">
          <w:rPr>
            <w:rFonts w:ascii="Titillium Web" w:eastAsia="Times New Roman" w:hAnsi="Titillium Web" w:cs="Times New Roman"/>
            <w:sz w:val="27"/>
            <w:szCs w:val="27"/>
          </w:rPr>
          <w:t xml:space="preserve">(122555) </w:t>
        </w:r>
        <w:proofErr w:type="spellStart"/>
        <w:r w:rsidRPr="007475EC">
          <w:rPr>
            <w:rFonts w:ascii="Titillium Web" w:eastAsia="Times New Roman" w:hAnsi="Titillium Web" w:cs="Times New Roman"/>
            <w:sz w:val="27"/>
            <w:szCs w:val="27"/>
          </w:rPr>
          <w:t>Auñón</w:t>
        </w:r>
        <w:proofErr w:type="spellEnd"/>
        <w:r w:rsidRPr="007475EC">
          <w:rPr>
            <w:rFonts w:ascii="Titillium Web" w:eastAsia="Times New Roman" w:hAnsi="Titillium Web" w:cs="Times New Roman"/>
            <w:sz w:val="27"/>
            <w:szCs w:val="27"/>
          </w:rPr>
          <w:t>-Chancellor</w:t>
        </w:r>
      </w:hyperlink>
      <w:r>
        <w:rPr>
          <w:rFonts w:ascii="Titillium Web" w:eastAsia="Times New Roman" w:hAnsi="Titillium Web" w:cs="Times New Roman"/>
          <w:sz w:val="27"/>
          <w:szCs w:val="27"/>
        </w:rPr>
        <w:t xml:space="preserve"> </w:t>
      </w:r>
      <w:hyperlink r:id="rId65" w:tgtFrame="_blank" w:history="1">
        <w:r w:rsidRPr="007475EC">
          <w:rPr>
            <w:rFonts w:ascii="Helvetica" w:eastAsia="Times New Roman" w:hAnsi="Helvetica" w:cs="Helvetica"/>
            <w:sz w:val="21"/>
            <w:szCs w:val="21"/>
          </w:rPr>
          <w:t xml:space="preserve">Serena M. </w:t>
        </w:r>
        <w:proofErr w:type="spellStart"/>
        <w:r w:rsidRPr="007475EC">
          <w:rPr>
            <w:rFonts w:ascii="Helvetica" w:eastAsia="Times New Roman" w:hAnsi="Helvetica" w:cs="Helvetica"/>
            <w:sz w:val="21"/>
            <w:szCs w:val="21"/>
          </w:rPr>
          <w:t>Auñón</w:t>
        </w:r>
        <w:proofErr w:type="spellEnd"/>
        <w:r w:rsidRPr="007475EC">
          <w:rPr>
            <w:rFonts w:ascii="Helvetica" w:eastAsia="Times New Roman" w:hAnsi="Helvetica" w:cs="Helvetica"/>
            <w:sz w:val="21"/>
            <w:szCs w:val="21"/>
          </w:rPr>
          <w:t>-Chancellor</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1976) is an engineer, physician, and astronaut.</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She has collected meteorites in Antarctica, served as an aquanaut on an undersea</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research station, and was a flight engineer on the ISS for six months in 2018.</w:t>
      </w:r>
      <w:r>
        <w:rPr>
          <w:rFonts w:ascii="Helvetica" w:eastAsia="Times New Roman" w:hAnsi="Helvetica" w:cs="Helvetica"/>
          <w:sz w:val="21"/>
          <w:szCs w:val="21"/>
        </w:rPr>
        <w:t xml:space="preserve"> </w:t>
      </w:r>
      <w:hyperlink r:id="rId66" w:anchor="orb" w:tgtFrame="_blank" w:history="1">
        <w:r w:rsidRPr="007475EC">
          <w:rPr>
            <w:rFonts w:ascii="Titillium Web" w:eastAsia="Times New Roman" w:hAnsi="Titillium Web" w:cs="Times New Roman"/>
            <w:sz w:val="27"/>
            <w:szCs w:val="27"/>
          </w:rPr>
          <w:t xml:space="preserve">(126965) </w:t>
        </w:r>
        <w:proofErr w:type="spellStart"/>
        <w:r w:rsidRPr="007475EC">
          <w:rPr>
            <w:rFonts w:ascii="Titillium Web" w:eastAsia="Times New Roman" w:hAnsi="Titillium Web" w:cs="Times New Roman"/>
            <w:sz w:val="27"/>
            <w:szCs w:val="27"/>
          </w:rPr>
          <w:t>Neri</w:t>
        </w:r>
        <w:proofErr w:type="spellEnd"/>
      </w:hyperlink>
      <w:r>
        <w:rPr>
          <w:rFonts w:ascii="Titillium Web" w:eastAsia="Times New Roman" w:hAnsi="Titillium Web" w:cs="Times New Roman"/>
          <w:sz w:val="27"/>
          <w:szCs w:val="27"/>
        </w:rPr>
        <w:t xml:space="preserve"> </w:t>
      </w:r>
      <w:r w:rsidRPr="007475EC">
        <w:rPr>
          <w:rFonts w:ascii="Helvetica" w:eastAsia="Times New Roman" w:hAnsi="Helvetica" w:cs="Helvetica"/>
          <w:sz w:val="21"/>
          <w:szCs w:val="21"/>
        </w:rPr>
        <w:t xml:space="preserve">Rodolfo </w:t>
      </w:r>
      <w:proofErr w:type="spellStart"/>
      <w:r w:rsidRPr="007475EC">
        <w:rPr>
          <w:rFonts w:ascii="Helvetica" w:eastAsia="Times New Roman" w:hAnsi="Helvetica" w:cs="Helvetica"/>
          <w:sz w:val="21"/>
          <w:szCs w:val="21"/>
        </w:rPr>
        <w:t>Neri</w:t>
      </w:r>
      <w:proofErr w:type="spellEnd"/>
      <w:r w:rsidRPr="007475EC">
        <w:rPr>
          <w:rFonts w:ascii="Helvetica" w:eastAsia="Times New Roman" w:hAnsi="Helvetica" w:cs="Helvetica"/>
          <w:sz w:val="21"/>
          <w:szCs w:val="21"/>
        </w:rPr>
        <w:t xml:space="preserve"> Vela (b. 1952) is the first Mexican person to travel to space.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In 1985, he was a payload specialist on the space shuttle Atlantis.</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 xml:space="preserve">During the flight, he conducted experiments, including many </w:t>
      </w:r>
      <w:proofErr w:type="gramStart"/>
      <w:r w:rsidRPr="007475EC">
        <w:rPr>
          <w:rFonts w:ascii="Helvetica" w:eastAsia="Times New Roman" w:hAnsi="Helvetica" w:cs="Helvetica"/>
          <w:sz w:val="21"/>
          <w:szCs w:val="21"/>
        </w:rPr>
        <w:t>on the subject of human</w:t>
      </w:r>
      <w:proofErr w:type="gramEnd"/>
      <w:r w:rsidRPr="007475EC">
        <w:rPr>
          <w:rFonts w:ascii="Helvetica" w:eastAsia="Times New Roman" w:hAnsi="Helvetica" w:cs="Helvetica"/>
          <w:sz w:val="21"/>
          <w:szCs w:val="21"/>
        </w:rPr>
        <w:t xml:space="preserve"> physiology.</w:t>
      </w:r>
      <w:r>
        <w:rPr>
          <w:rFonts w:ascii="Helvetica" w:eastAsia="Times New Roman" w:hAnsi="Helvetica" w:cs="Helvetica"/>
          <w:sz w:val="21"/>
          <w:szCs w:val="21"/>
        </w:rPr>
        <w:t xml:space="preserve"> </w:t>
      </w:r>
      <w:hyperlink r:id="rId67" w:anchor="orb" w:tgtFrame="_blank" w:history="1">
        <w:r w:rsidRPr="007475EC">
          <w:rPr>
            <w:rFonts w:ascii="Titillium Web" w:eastAsia="Times New Roman" w:hAnsi="Titillium Web" w:cs="Times New Roman"/>
            <w:sz w:val="27"/>
            <w:szCs w:val="27"/>
          </w:rPr>
          <w:t>(127030) Herrington</w:t>
        </w:r>
      </w:hyperlink>
      <w:r>
        <w:rPr>
          <w:rFonts w:ascii="Titillium Web" w:eastAsia="Times New Roman" w:hAnsi="Titillium Web" w:cs="Times New Roman"/>
          <w:sz w:val="27"/>
          <w:szCs w:val="27"/>
        </w:rPr>
        <w:t xml:space="preserve"> </w:t>
      </w:r>
      <w:hyperlink r:id="rId68" w:tgtFrame="_blank" w:history="1">
        <w:r w:rsidRPr="007475EC">
          <w:rPr>
            <w:rFonts w:ascii="Helvetica" w:eastAsia="Times New Roman" w:hAnsi="Helvetica" w:cs="Helvetica"/>
            <w:sz w:val="21"/>
            <w:szCs w:val="21"/>
          </w:rPr>
          <w:t>John Herrington</w:t>
        </w:r>
      </w:hyperlink>
      <w:r>
        <w:rPr>
          <w:rFonts w:ascii="Helvetica" w:eastAsia="Times New Roman" w:hAnsi="Helvetica" w:cs="Helvetica"/>
          <w:sz w:val="21"/>
          <w:szCs w:val="21"/>
        </w:rPr>
        <w:t xml:space="preserve"> </w:t>
      </w:r>
      <w:r w:rsidRPr="007475EC">
        <w:rPr>
          <w:rFonts w:ascii="Helvetica" w:eastAsia="Times New Roman" w:hAnsi="Helvetica" w:cs="Helvetica"/>
          <w:sz w:val="21"/>
          <w:szCs w:val="21"/>
        </w:rPr>
        <w:t>(b. 1958) is a former astronaut and a member of the Chickasaw Nation.</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Herrington was a mission specialist aboard space shuttle Endeavour for the 16th space shuttle</w:t>
      </w:r>
      <w:r>
        <w:rPr>
          <w:rFonts w:ascii="Helvetica" w:eastAsia="Times New Roman" w:hAnsi="Helvetica" w:cs="Helvetica"/>
          <w:sz w:val="21"/>
          <w:szCs w:val="21"/>
        </w:rPr>
        <w:t xml:space="preserve"> </w:t>
      </w:r>
      <w:r w:rsidRPr="007475EC">
        <w:rPr>
          <w:rFonts w:ascii="Helvetica" w:eastAsia="Times New Roman" w:hAnsi="Helvetica" w:cs="Helvetica"/>
          <w:sz w:val="21"/>
          <w:szCs w:val="21"/>
        </w:rPr>
        <w:t>flight to the ISS, performing three spacewalks during the mission.</w:t>
      </w:r>
      <w:r>
        <w:rPr>
          <w:rFonts w:ascii="Helvetica" w:eastAsia="Times New Roman" w:hAnsi="Helvetica" w:cs="Helvetica"/>
          <w:sz w:val="21"/>
          <w:szCs w:val="21"/>
        </w:rPr>
        <w:t xml:space="preserve"> </w:t>
      </w:r>
      <w:r w:rsidRPr="007475EC">
        <w:rPr>
          <w:rFonts w:ascii="Helvetica" w:eastAsia="Times New Roman" w:hAnsi="Helvetica" w:cs="Helvetica"/>
          <w:b/>
          <w:bCs/>
          <w:i/>
          <w:iCs/>
          <w:sz w:val="21"/>
          <w:szCs w:val="21"/>
        </w:rPr>
        <w:t>Media Contact:</w:t>
      </w:r>
      <w:r>
        <w:rPr>
          <w:rFonts w:ascii="Helvetica" w:eastAsia="Times New Roman" w:hAnsi="Helvetica" w:cs="Helvetica"/>
          <w:b/>
          <w:bCs/>
          <w:i/>
          <w:iCs/>
          <w:sz w:val="21"/>
          <w:szCs w:val="21"/>
        </w:rPr>
        <w:t xml:space="preserve"> </w:t>
      </w:r>
      <w:hyperlink r:id="rId69" w:history="1">
        <w:r w:rsidRPr="007475EC">
          <w:rPr>
            <w:rFonts w:ascii="Helvetica" w:eastAsia="Times New Roman" w:hAnsi="Helvetica" w:cs="Helvetica"/>
            <w:b/>
            <w:bCs/>
            <w:i/>
            <w:iCs/>
            <w:sz w:val="21"/>
            <w:szCs w:val="21"/>
          </w:rPr>
          <w:t>Nancy Neal Jones</w:t>
        </w:r>
      </w:hyperlink>
      <w:r>
        <w:rPr>
          <w:rFonts w:ascii="Helvetica" w:eastAsia="Times New Roman" w:hAnsi="Helvetica" w:cs="Helvetica"/>
          <w:b/>
          <w:bCs/>
          <w:i/>
          <w:iCs/>
          <w:sz w:val="21"/>
          <w:szCs w:val="21"/>
        </w:rPr>
        <w:t xml:space="preserve"> </w:t>
      </w:r>
      <w:r w:rsidRPr="007475EC">
        <w:rPr>
          <w:rFonts w:ascii="Helvetica" w:eastAsia="Times New Roman" w:hAnsi="Helvetica" w:cs="Helvetica"/>
          <w:b/>
          <w:bCs/>
          <w:i/>
          <w:iCs/>
          <w:sz w:val="21"/>
          <w:szCs w:val="21"/>
        </w:rPr>
        <w:t>NASA's Goddard Space Flight Center, Greenbelt, Md.</w:t>
      </w:r>
      <w:r>
        <w:rPr>
          <w:rFonts w:ascii="Helvetica" w:eastAsia="Times New Roman" w:hAnsi="Helvetica" w:cs="Helvetica"/>
          <w:b/>
          <w:bCs/>
          <w:i/>
          <w:iCs/>
          <w:sz w:val="21"/>
          <w:szCs w:val="21"/>
        </w:rPr>
        <w:t xml:space="preserve"> </w:t>
      </w:r>
      <w:r w:rsidRPr="007475EC">
        <w:rPr>
          <w:rFonts w:ascii="Helvetica" w:eastAsia="Times New Roman" w:hAnsi="Helvetica" w:cs="Helvetica"/>
          <w:b/>
          <w:bCs/>
          <w:i/>
          <w:iCs/>
          <w:sz w:val="21"/>
          <w:szCs w:val="21"/>
        </w:rPr>
        <w:t>301-286-0039</w:t>
      </w:r>
    </w:p>
    <w:p w14:paraId="25572681" w14:textId="77777777" w:rsidR="001A048F" w:rsidRPr="00B55AD5" w:rsidRDefault="001A048F" w:rsidP="001A048F"/>
    <w:p w14:paraId="3B39649E" w14:textId="77777777" w:rsidR="007B172F" w:rsidRPr="007B172F" w:rsidRDefault="007B172F" w:rsidP="007B172F"/>
    <w:sectPr w:rsidR="007B172F" w:rsidRPr="007B1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02475"/>
    <w:rsid w:val="001A048F"/>
    <w:rsid w:val="00200AF5"/>
    <w:rsid w:val="00202475"/>
    <w:rsid w:val="00480055"/>
    <w:rsid w:val="004C4996"/>
    <w:rsid w:val="00571ABB"/>
    <w:rsid w:val="007B172F"/>
    <w:rsid w:val="007E4535"/>
    <w:rsid w:val="00CA4B36"/>
    <w:rsid w:val="00DA791D"/>
    <w:rsid w:val="00E2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76C4"/>
  <w15:chartTrackingRefBased/>
  <w15:docId w15:val="{2553DEAD-193C-48F6-8F96-D5C239B5E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4996"/>
    <w:rPr>
      <w:rFonts w:ascii="Calibri" w:hAnsi="Calibri"/>
    </w:rPr>
  </w:style>
  <w:style w:type="paragraph" w:styleId="Heading1">
    <w:name w:val="heading 1"/>
    <w:aliases w:val="Pocket"/>
    <w:basedOn w:val="Normal"/>
    <w:next w:val="Normal"/>
    <w:link w:val="Heading1Char"/>
    <w:qFormat/>
    <w:rsid w:val="004C4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49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49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3"/>
    <w:unhideWhenUsed/>
    <w:qFormat/>
    <w:rsid w:val="004C49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4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996"/>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4C499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499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4C4996"/>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BlockText Char1,F2 - Heading 1 Char1,AHeading 1 Char1,TAG ,T"/>
    <w:basedOn w:val="DefaultParagraphFont"/>
    <w:link w:val="NoSpacing"/>
    <w:uiPriority w:val="99"/>
    <w:unhideWhenUsed/>
    <w:rsid w:val="004C4996"/>
    <w:rPr>
      <w:color w:val="auto"/>
      <w:u w:val="none"/>
    </w:rPr>
  </w:style>
  <w:style w:type="character" w:customStyle="1" w:styleId="Heading1Char">
    <w:name w:val="Heading 1 Char"/>
    <w:aliases w:val="Pocket Char"/>
    <w:basedOn w:val="DefaultParagraphFont"/>
    <w:link w:val="Heading1"/>
    <w:rsid w:val="004C49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49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4996"/>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4C49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4996"/>
    <w:rPr>
      <w:color w:val="auto"/>
      <w:u w:val="none"/>
    </w:rPr>
  </w:style>
  <w:style w:type="paragraph" w:styleId="ListParagraph">
    <w:name w:val="List Paragraph"/>
    <w:basedOn w:val="Normal"/>
    <w:uiPriority w:val="34"/>
    <w:qFormat/>
    <w:rsid w:val="004C4996"/>
    <w:pPr>
      <w:ind w:left="720"/>
      <w:contextualSpacing/>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
    <w:basedOn w:val="Heading1"/>
    <w:link w:val="Hyperlink"/>
    <w:autoRedefine/>
    <w:uiPriority w:val="99"/>
    <w:qFormat/>
    <w:rsid w:val="004C49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Body">
    <w:name w:val="Body"/>
    <w:rsid w:val="004C4996"/>
    <w:pPr>
      <w:pBdr>
        <w:top w:val="nil"/>
        <w:left w:val="nil"/>
        <w:bottom w:val="nil"/>
        <w:right w:val="nil"/>
        <w:between w:val="nil"/>
        <w:bar w:val="nil"/>
      </w:pBdr>
      <w:spacing w:after="0" w:line="240" w:lineRule="auto"/>
    </w:pPr>
    <w:rPr>
      <w:rFonts w:ascii="Times Roman" w:eastAsia="Arial Unicode MS" w:hAnsi="Times Roman" w:cs="Arial Unicode MS"/>
      <w:color w:val="000000"/>
      <w:sz w:val="24"/>
      <w:szCs w:val="24"/>
      <w:bdr w:val="nil"/>
    </w:rPr>
  </w:style>
  <w:style w:type="paragraph" w:customStyle="1" w:styleId="textbold">
    <w:name w:val="text bold"/>
    <w:basedOn w:val="Normal"/>
    <w:link w:val="Emphasis"/>
    <w:uiPriority w:val="7"/>
    <w:qFormat/>
    <w:rsid w:val="00DA791D"/>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sd.jpl.nasa.gov/sbdb.cgi?sstr=Bolden;orb=1;cov=0;log=0;cad=0" TargetMode="External"/><Relationship Id="rId21" Type="http://schemas.openxmlformats.org/officeDocument/2006/relationships/hyperlink" Target="https://www.nasa.gov/feature/robert-lawrence-first-african-american-astronaut" TargetMode="External"/><Relationship Id="rId42" Type="http://schemas.openxmlformats.org/officeDocument/2006/relationships/hyperlink" Target="https://www.nasa.gov/sites/default/files/atoms/files/melvin_leland.pdf" TargetMode="External"/><Relationship Id="rId47" Type="http://schemas.openxmlformats.org/officeDocument/2006/relationships/hyperlink" Target="https://www.nasa.gov/sites/default/files/atoms/files/chang-diaz_franklin_0.pdf" TargetMode="External"/><Relationship Id="rId63" Type="http://schemas.openxmlformats.org/officeDocument/2006/relationships/hyperlink" Target="https://www.nasa.gov/sites/default/files/atoms/files/hernandez_jose.pdf" TargetMode="External"/><Relationship Id="rId68" Type="http://schemas.openxmlformats.org/officeDocument/2006/relationships/hyperlink" Target="https://www.nasa.gov/image-feature/astronaut-john-herrington-carried-a-piece-of-native-american-history-to-space" TargetMode="External"/><Relationship Id="rId7" Type="http://schemas.openxmlformats.org/officeDocument/2006/relationships/hyperlink" Target="https://carnegieeurope.eu/2016/12/08/from-suez-to-syria-why-nato-must-strengthen-its-political-role-pub-66370,%20accessed%203-10-21)"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asa.gov/mission_pages/lucy/overview/index" TargetMode="External"/><Relationship Id="rId29" Type="http://schemas.openxmlformats.org/officeDocument/2006/relationships/hyperlink" Target="https://www.nasa.gov/sites/default/files/atoms/files/jemison_mae.pdf" TargetMode="External"/><Relationship Id="rId11" Type="http://schemas.openxmlformats.org/officeDocument/2006/relationships/hyperlink" Target="https://republicans-science.house.gov/sites/republicans.science.house.gov/files/documents/TheFutureofSpaceCommercializationFinal.pdf" TargetMode="External"/><Relationship Id="rId24" Type="http://schemas.openxmlformats.org/officeDocument/2006/relationships/hyperlink" Target="https://ssd.jpl.nasa.gov/sbdb.cgi?sstr=Frederickgregory;orb=1;cov=0;log=0;cad=0" TargetMode="External"/><Relationship Id="rId32" Type="http://schemas.openxmlformats.org/officeDocument/2006/relationships/hyperlink" Target="https://ssd.jpl.nasa.gov/horizons.cgi?find_body=1&amp;body_group=sb&amp;sstr=103734" TargetMode="External"/><Relationship Id="rId37" Type="http://schemas.openxmlformats.org/officeDocument/2006/relationships/hyperlink" Target="https://ssd.jpl.nasa.gov/sbdb.cgi?sstr=Higginbotham;orb=1;cov=0;log=0;cad=0" TargetMode="External"/><Relationship Id="rId40" Type="http://schemas.openxmlformats.org/officeDocument/2006/relationships/hyperlink" Target="https://www.nasa.gov/sites/default/files/atoms/files/drew_b_alvin.pdf" TargetMode="External"/><Relationship Id="rId45" Type="http://schemas.openxmlformats.org/officeDocument/2006/relationships/hyperlink" Target="https://ssd.jpl.nasa.gov/sbdb.cgi?sstr=Tamayo;orb=1;cov=0;log=0;cad=0" TargetMode="External"/><Relationship Id="rId53" Type="http://schemas.openxmlformats.org/officeDocument/2006/relationships/hyperlink" Target="https://www.nasa.gov/sites/default/files/atoms/files/lopez-alegria_michael_0.pdf" TargetMode="External"/><Relationship Id="rId58" Type="http://schemas.openxmlformats.org/officeDocument/2006/relationships/hyperlink" Target="https://ssd.jpl.nasa.gov/sbdb.cgi?sstr=Zamka;orb=1;cov=0;log=0;cad=0" TargetMode="External"/><Relationship Id="rId66" Type="http://schemas.openxmlformats.org/officeDocument/2006/relationships/hyperlink" Target="https://ssd.jpl.nasa.gov/sbdb.cgi?sstr=Neri;orb=1;cov=0;log=0;cad=0" TargetMode="External"/><Relationship Id="rId5" Type="http://schemas.openxmlformats.org/officeDocument/2006/relationships/hyperlink" Target="https://openyls.law.yale.edu/bitstream/handle/20.500.13051/6733/Pershing.pdf?sequence=2" TargetMode="External"/><Relationship Id="rId61" Type="http://schemas.openxmlformats.org/officeDocument/2006/relationships/hyperlink" Target="https://www.nasa.gov/astronauts/biographies/joseph-m-acaba/biography" TargetMode="External"/><Relationship Id="rId19" Type="http://schemas.openxmlformats.org/officeDocument/2006/relationships/hyperlink" Target="https://ssd.jpl.nasa.gov/sbdb.cgi?sstr=Dwight;orb=1;cov=0;log=0;cad=0" TargetMode="External"/><Relationship Id="rId14" Type="http://schemas.openxmlformats.org/officeDocument/2006/relationships/hyperlink" Target="https://www.nasa.gov/astronauts/biographies/stephanie-d-wilson/videos" TargetMode="External"/><Relationship Id="rId22" Type="http://schemas.openxmlformats.org/officeDocument/2006/relationships/hyperlink" Target="https://ssd.jpl.nasa.gov/sbdb.cgi?sstr=Bluford;orb=1;cov=0;log=0;cad=0" TargetMode="External"/><Relationship Id="rId27" Type="http://schemas.openxmlformats.org/officeDocument/2006/relationships/hyperlink" Target="https://www.nasa.gov/node/396058" TargetMode="External"/><Relationship Id="rId30" Type="http://schemas.openxmlformats.org/officeDocument/2006/relationships/hyperlink" Target="https://ssd.jpl.nasa.gov/sbdb.cgi?sstr=Bernardharris;orb=1;cov=0;log=0;cad=0" TargetMode="External"/><Relationship Id="rId35" Type="http://schemas.openxmlformats.org/officeDocument/2006/relationships/hyperlink" Target="https://ssd.jpl.nasa.gov/sbdb.cgi?sstr=Stephaniewilson;orb=1;cov=0;log=0;cad=0" TargetMode="External"/><Relationship Id="rId43" Type="http://schemas.openxmlformats.org/officeDocument/2006/relationships/hyperlink" Target="https://ssd.jpl.nasa.gov/sbdb.cgi?sstr=Satcher;orb=1;cov=0;log=0;cad=0" TargetMode="External"/><Relationship Id="rId48" Type="http://schemas.openxmlformats.org/officeDocument/2006/relationships/hyperlink" Target="https://ssd.jpl.nasa.gov/sbdb.cgi?sstr=Sidneygutierrez;orb=1;cov=0;log=0;cad=0" TargetMode="External"/><Relationship Id="rId56" Type="http://schemas.openxmlformats.org/officeDocument/2006/relationships/hyperlink" Target="https://ssd.jpl.nasa.gov/sbdb.cgi?sstr=Olivas;orb=1;cov=0;log=0;cad=0" TargetMode="External"/><Relationship Id="rId64" Type="http://schemas.openxmlformats.org/officeDocument/2006/relationships/hyperlink" Target="https://ssd.jpl.nasa.gov/sbdb.cgi?sstr=122555;orb=1;cov=0;log=0;cad=0" TargetMode="External"/><Relationship Id="rId69" Type="http://schemas.openxmlformats.org/officeDocument/2006/relationships/hyperlink" Target="mailto:nancy.n.jones@nasa.gov?subject=New%20asteroid%20names" TargetMode="External"/><Relationship Id="rId8" Type="http://schemas.openxmlformats.org/officeDocument/2006/relationships/hyperlink" Target="https://www.the-american-interest.com/2016/01/15/we-still-need-nato/" TargetMode="External"/><Relationship Id="rId51" Type="http://schemas.openxmlformats.org/officeDocument/2006/relationships/hyperlink" Target="https://www.nasa.gov/centers/johnson/about/people/orgs/bios/ochoa.html" TargetMode="External"/><Relationship Id="rId3" Type="http://schemas.openxmlformats.org/officeDocument/2006/relationships/settings" Target="settings.xml"/><Relationship Id="rId12" Type="http://schemas.openxmlformats.org/officeDocument/2006/relationships/hyperlink" Target="https://minorplanetcenter.net/iau/ECS/MPCArchive/2021/MPC_20210127.pdf" TargetMode="External"/><Relationship Id="rId17" Type="http://schemas.openxmlformats.org/officeDocument/2006/relationships/hyperlink" Target="https://www.boulder.swri.edu/~colkin/CathyOlkin/About_Me.html" TargetMode="External"/><Relationship Id="rId25" Type="http://schemas.openxmlformats.org/officeDocument/2006/relationships/hyperlink" Target="https://www.nasa.gov/sites/default/files/atoms/files/gregory_frederick.pdf" TargetMode="External"/><Relationship Id="rId33" Type="http://schemas.openxmlformats.org/officeDocument/2006/relationships/hyperlink" Target="https://ssd.jpl.nasa.gov/sbdb.cgi?sstr=Curbeam;orb=1;cov=0;log=0;cad=0" TargetMode="External"/><Relationship Id="rId38" Type="http://schemas.openxmlformats.org/officeDocument/2006/relationships/hyperlink" Target="https://www.nasa.gov/sites/default/files/atoms/files/higginbotham_joan.pdf" TargetMode="External"/><Relationship Id="rId46" Type="http://schemas.openxmlformats.org/officeDocument/2006/relationships/hyperlink" Target="https://ssd.jpl.nasa.gov/sbdb.cgi?sstr=115015;orb=1;cov=0;log=0;cad=0" TargetMode="External"/><Relationship Id="rId59" Type="http://schemas.openxmlformats.org/officeDocument/2006/relationships/hyperlink" Target="https://www.nasa.gov/sites/default/files/atoms/files/zamka_george.pdf" TargetMode="External"/><Relationship Id="rId67" Type="http://schemas.openxmlformats.org/officeDocument/2006/relationships/hyperlink" Target="https://ssd.jpl.nasa.gov/sbdb.cgi?sstr=Herrington;orb=1;cov=0;log=0;cad=0" TargetMode="External"/><Relationship Id="rId20" Type="http://schemas.openxmlformats.org/officeDocument/2006/relationships/hyperlink" Target="https://ssd.jpl.nasa.gov/sbdb.cgi?sstr=Robertlawrence%20;orb=1;cov=0;log=0;cad=0" TargetMode="External"/><Relationship Id="rId41" Type="http://schemas.openxmlformats.org/officeDocument/2006/relationships/hyperlink" Target="https://ssd.jpl.nasa.gov/sbdb.cgi?sstr=Melvin;orb=1;cov=0;log=0;cad=0" TargetMode="External"/><Relationship Id="rId54" Type="http://schemas.openxmlformats.org/officeDocument/2006/relationships/hyperlink" Target="https://ssd.jpl.nasa.gov/sbdb.cgi?sstr=Carlosnoriega;orb=1;cov=0;log=0;cad=0" TargetMode="External"/><Relationship Id="rId62" Type="http://schemas.openxmlformats.org/officeDocument/2006/relationships/hyperlink" Target="https://ssd.jpl.nasa.gov/sbdb.cgi?sstr=122554;orb=1;cov=0;log=0;cad=0"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ilsoncenter.org/article/global-legal-landscape-space-who-writes-rules-final-frontier" TargetMode="External"/><Relationship Id="rId15" Type="http://schemas.openxmlformats.org/officeDocument/2006/relationships/hyperlink" Target="https://www.nytimes.com/video/opinion/100000006865864/almost-famous-the-lost-astronaut.html" TargetMode="External"/><Relationship Id="rId23" Type="http://schemas.openxmlformats.org/officeDocument/2006/relationships/hyperlink" Target="https://er.jsc.nasa.gov/seh/bluford.htm" TargetMode="External"/><Relationship Id="rId28" Type="http://schemas.openxmlformats.org/officeDocument/2006/relationships/hyperlink" Target="https://ssd.jpl.nasa.gov/sbdb.cgi?sstr=Jemison;orb=1;cov=0;log=0;cad=0" TargetMode="External"/><Relationship Id="rId36" Type="http://schemas.openxmlformats.org/officeDocument/2006/relationships/hyperlink" Target="https://www.nasa.gov/astronauts/biographies/stephanie-d-wilson/biography" TargetMode="External"/><Relationship Id="rId49" Type="http://schemas.openxmlformats.org/officeDocument/2006/relationships/hyperlink" Target="https://www.nasa.gov/sites/default/files/atoms/files/fs-2018-08-002-jsc-nasashispanicastronauts-2.pdf" TargetMode="External"/><Relationship Id="rId57" Type="http://schemas.openxmlformats.org/officeDocument/2006/relationships/hyperlink" Target="https://www.nasa.gov/sites/default/files/atoms/files/olivas_john.pdf" TargetMode="External"/><Relationship Id="rId10" Type="http://schemas.openxmlformats.org/officeDocument/2006/relationships/hyperlink" Target="https://centerforsecuritypolicy.org/in-space-china-seeks-galactic-hegemony/" TargetMode="External"/><Relationship Id="rId31" Type="http://schemas.openxmlformats.org/officeDocument/2006/relationships/hyperlink" Target="https://www.nasa.gov/sites/default/files/atoms/files/harris_bernard.pdf" TargetMode="External"/><Relationship Id="rId44" Type="http://schemas.openxmlformats.org/officeDocument/2006/relationships/hyperlink" Target="https://www.nasa.gov/sites/default/files/atoms/files/satcher_robert.pdf" TargetMode="External"/><Relationship Id="rId52" Type="http://schemas.openxmlformats.org/officeDocument/2006/relationships/hyperlink" Target="https://ssd.jpl.nasa.gov/sbdb.cgi?sstr=Lopez-Alegria;orb=1;cov=0;log=0;cad=0" TargetMode="External"/><Relationship Id="rId60" Type="http://schemas.openxmlformats.org/officeDocument/2006/relationships/hyperlink" Target="https://ssd.jpl.nasa.gov/sbdb.cgi?sstr=Acaba;orb=1;cov=0;log=0;cad=0" TargetMode="External"/><Relationship Id="rId65" Type="http://schemas.openxmlformats.org/officeDocument/2006/relationships/hyperlink" Target="https://www.nasa.gov/astronauts/biographies/serena-m-aunon-chancellor/biography" TargetMode="External"/><Relationship Id="rId4" Type="http://schemas.openxmlformats.org/officeDocument/2006/relationships/webSettings" Target="webSettings.xml"/><Relationship Id="rId9" Type="http://schemas.openxmlformats.org/officeDocument/2006/relationships/hyperlink" Target="https://foreignpolicy.com/2019/04/02/nato-needs-solidarity-for-its-70th-birthday-trump/)//EF" TargetMode="External"/><Relationship Id="rId13" Type="http://schemas.openxmlformats.org/officeDocument/2006/relationships/hyperlink" Target="https://www.nasa.gov/specials/artemis-team/" TargetMode="External"/><Relationship Id="rId18" Type="http://schemas.openxmlformats.org/officeDocument/2006/relationships/hyperlink" Target="https://science.gsfc.nasa.gov/sed/bio/keith.s.noll" TargetMode="External"/><Relationship Id="rId39" Type="http://schemas.openxmlformats.org/officeDocument/2006/relationships/hyperlink" Target="https://ssd.jpl.nasa.gov/sbdb.cgi?sstr=Alvindrew;orb=1;cov=0;log=0;cad=0" TargetMode="External"/><Relationship Id="rId34" Type="http://schemas.openxmlformats.org/officeDocument/2006/relationships/hyperlink" Target="https://www.nasa.gov/sites/default/files/atoms/files/curbeam_robert.pdf" TargetMode="External"/><Relationship Id="rId50" Type="http://schemas.openxmlformats.org/officeDocument/2006/relationships/hyperlink" Target="https://ssd.jpl.nasa.gov/sbdb.cgi?sstr=Ochoa;orb=1;cov=0;log=0;cad=0" TargetMode="External"/><Relationship Id="rId55" Type="http://schemas.openxmlformats.org/officeDocument/2006/relationships/hyperlink" Target="https://www.nasa.gov/sites/default/files/atoms/files/noriega_carl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k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Pages>
  <Words>10747</Words>
  <Characters>61258</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dc:creator>
  <cp:keywords/>
  <dc:description/>
  <cp:lastModifiedBy>Sarah Koshy</cp:lastModifiedBy>
  <cp:revision>7</cp:revision>
  <dcterms:created xsi:type="dcterms:W3CDTF">2022-03-19T21:12:00Z</dcterms:created>
  <dcterms:modified xsi:type="dcterms:W3CDTF">2022-03-19T23:48:00Z</dcterms:modified>
</cp:coreProperties>
</file>