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5EF7BA" w14:textId="0FAB6F3B" w:rsidR="00676D47" w:rsidRDefault="00676D47" w:rsidP="009A630D">
      <w:pPr>
        <w:pStyle w:val="Heading2"/>
      </w:pPr>
      <w:r>
        <w:t>Framework</w:t>
      </w:r>
    </w:p>
    <w:p w14:paraId="543A033F" w14:textId="77777777" w:rsidR="00676D47" w:rsidRPr="00906D1A" w:rsidRDefault="00676D47" w:rsidP="00676D47">
      <w:pPr>
        <w:pStyle w:val="Heading4"/>
      </w:pPr>
      <w:r>
        <w:t>I negate resolved</w:t>
      </w:r>
    </w:p>
    <w:p w14:paraId="509B6C11" w14:textId="77777777" w:rsidR="00676D47" w:rsidRPr="004A1C7D" w:rsidRDefault="00676D47" w:rsidP="00676D47">
      <w:pPr>
        <w:pStyle w:val="Heading4"/>
        <w:rPr>
          <w:rFonts w:asciiTheme="minorHAnsi" w:hAnsiTheme="minorHAnsi" w:cstheme="minorHAnsi"/>
        </w:rPr>
      </w:pPr>
      <w:r w:rsidRPr="004A1C7D">
        <w:rPr>
          <w:rFonts w:asciiTheme="minorHAnsi" w:hAnsiTheme="minorHAnsi" w:cstheme="minorHAnsi"/>
        </w:rPr>
        <w:t xml:space="preserve">I value morality </w:t>
      </w:r>
      <w:r w:rsidRPr="004A1C7D">
        <w:rPr>
          <w:rFonts w:asciiTheme="minorHAnsi" w:hAnsiTheme="minorHAnsi" w:cstheme="minorHAnsi"/>
          <w:lang w:eastAsia="zh-TW"/>
        </w:rPr>
        <w:t>because a more desirable world is one that is more moral.</w:t>
      </w:r>
    </w:p>
    <w:p w14:paraId="3ED6DF1C" w14:textId="3C407994" w:rsidR="00676D47" w:rsidRDefault="00676D47" w:rsidP="00676D47"/>
    <w:p w14:paraId="596591C6" w14:textId="77777777" w:rsidR="00676D47" w:rsidRPr="0065779A" w:rsidRDefault="00676D47" w:rsidP="00676D47">
      <w:pPr>
        <w:pStyle w:val="Heading4"/>
      </w:pPr>
      <w:r>
        <w:t>G</w:t>
      </w:r>
      <w:r w:rsidRPr="0065779A">
        <w:t>overnmental actors must be utilitarian</w:t>
      </w:r>
      <w:r>
        <w:t>, acknowledging that some policies will inevitably benefit some and harm others</w:t>
      </w:r>
      <w:r w:rsidRPr="0065779A">
        <w:t>.</w:t>
      </w:r>
    </w:p>
    <w:p w14:paraId="28962C54" w14:textId="77777777" w:rsidR="00676D47" w:rsidRPr="0065779A" w:rsidRDefault="00676D47" w:rsidP="00676D47">
      <w:pPr>
        <w:rPr>
          <w:sz w:val="16"/>
        </w:rPr>
      </w:pPr>
      <w:r>
        <w:rPr>
          <w:b/>
          <w:highlight w:val="yellow"/>
          <w:u w:val="single"/>
        </w:rPr>
        <w:t xml:space="preserve">Professor </w:t>
      </w:r>
      <w:proofErr w:type="spellStart"/>
      <w:r w:rsidRPr="0065779A">
        <w:rPr>
          <w:b/>
          <w:highlight w:val="yellow"/>
          <w:u w:val="single"/>
        </w:rPr>
        <w:t>Woller</w:t>
      </w:r>
      <w:proofErr w:type="spellEnd"/>
      <w:r w:rsidRPr="0065779A">
        <w:rPr>
          <w:b/>
          <w:highlight w:val="yellow"/>
          <w:u w:val="single"/>
        </w:rPr>
        <w:t xml:space="preserve"> </w:t>
      </w:r>
      <w:r>
        <w:rPr>
          <w:b/>
          <w:highlight w:val="yellow"/>
          <w:u w:val="single"/>
        </w:rPr>
        <w:t>in 19</w:t>
      </w:r>
      <w:r w:rsidRPr="0065779A">
        <w:rPr>
          <w:b/>
          <w:highlight w:val="yellow"/>
          <w:u w:val="single"/>
        </w:rPr>
        <w:t>97</w:t>
      </w:r>
      <w:r w:rsidRPr="0065779A">
        <w:rPr>
          <w:sz w:val="16"/>
        </w:rPr>
        <w:t xml:space="preserve">, - (Gary [Professor of Public Management, Brigham Young University] “An Overview by Gary </w:t>
      </w:r>
      <w:proofErr w:type="spellStart"/>
      <w:r w:rsidRPr="0065779A">
        <w:rPr>
          <w:sz w:val="16"/>
        </w:rPr>
        <w:t>Woller</w:t>
      </w:r>
      <w:proofErr w:type="spellEnd"/>
      <w:r w:rsidRPr="0065779A">
        <w:rPr>
          <w:sz w:val="16"/>
        </w:rPr>
        <w:t>” A Forum on the Role of Environmental Ethics, pg. 10) GHS//GB</w:t>
      </w:r>
    </w:p>
    <w:p w14:paraId="242F4C5D" w14:textId="77777777" w:rsidR="00676D47" w:rsidRPr="0065779A" w:rsidRDefault="00676D47" w:rsidP="00676D47">
      <w:pPr>
        <w:rPr>
          <w:b/>
          <w:u w:val="single"/>
        </w:rPr>
      </w:pPr>
      <w:r w:rsidRPr="0065779A">
        <w:rPr>
          <w:sz w:val="16"/>
        </w:rPr>
        <w:t>Appeals to</w:t>
      </w:r>
      <w:r w:rsidRPr="0065779A">
        <w:rPr>
          <w:u w:val="single"/>
        </w:rPr>
        <w:t xml:space="preserve"> </w:t>
      </w:r>
      <w:r w:rsidRPr="0065779A">
        <w:rPr>
          <w:b/>
          <w:highlight w:val="green"/>
          <w:u w:val="single"/>
        </w:rPr>
        <w:t>a priori</w:t>
      </w:r>
      <w:r w:rsidRPr="0065779A">
        <w:rPr>
          <w:rFonts w:cs="TimesNewRomanPSMT"/>
          <w:b/>
          <w:highlight w:val="green"/>
          <w:u w:val="single"/>
          <w:lang w:bidi="en-US"/>
        </w:rPr>
        <w:t xml:space="preserve"> </w:t>
      </w:r>
      <w:r w:rsidRPr="0065779A">
        <w:rPr>
          <w:b/>
          <w:highlight w:val="green"/>
          <w:u w:val="single"/>
        </w:rPr>
        <w:t>moral principles,</w:t>
      </w:r>
      <w:r w:rsidRPr="0065779A">
        <w:rPr>
          <w:rFonts w:cs="TimesNewRomanPSMT"/>
          <w:b/>
          <w:highlight w:val="green"/>
          <w:u w:val="single"/>
          <w:lang w:bidi="en-US"/>
        </w:rPr>
        <w:t xml:space="preserve"> </w:t>
      </w:r>
      <w:r w:rsidRPr="0065779A">
        <w:rPr>
          <w:b/>
          <w:highlight w:val="green"/>
          <w:u w:val="single"/>
        </w:rPr>
        <w:t>such as environmental preservation</w:t>
      </w:r>
      <w:r w:rsidRPr="0065779A">
        <w:rPr>
          <w:sz w:val="16"/>
        </w:rPr>
        <w:t xml:space="preserve">, also often </w:t>
      </w:r>
      <w:r w:rsidRPr="0065779A">
        <w:rPr>
          <w:b/>
          <w:highlight w:val="green"/>
          <w:u w:val="single"/>
        </w:rPr>
        <w:t>fail to acknowledge that</w:t>
      </w:r>
      <w:r w:rsidRPr="0065779A">
        <w:rPr>
          <w:sz w:val="16"/>
        </w:rPr>
        <w:t xml:space="preserve"> public </w:t>
      </w:r>
      <w:r w:rsidRPr="0065779A">
        <w:rPr>
          <w:b/>
          <w:highlight w:val="green"/>
          <w:u w:val="single"/>
        </w:rPr>
        <w:t>policies</w:t>
      </w:r>
      <w:r w:rsidRPr="0065779A">
        <w:rPr>
          <w:b/>
          <w:u w:val="thick"/>
        </w:rPr>
        <w:t xml:space="preserve"> </w:t>
      </w:r>
      <w:r w:rsidRPr="0065779A">
        <w:rPr>
          <w:sz w:val="16"/>
        </w:rPr>
        <w:t xml:space="preserve">inevitably </w:t>
      </w:r>
      <w:r w:rsidRPr="0065779A">
        <w:rPr>
          <w:b/>
          <w:highlight w:val="green"/>
          <w:u w:val="single"/>
        </w:rPr>
        <w:t>entail trade-offs</w:t>
      </w:r>
      <w:r w:rsidRPr="0065779A">
        <w:rPr>
          <w:u w:val="single"/>
        </w:rPr>
        <w:t xml:space="preserve"> </w:t>
      </w:r>
      <w:r w:rsidRPr="0065779A">
        <w:rPr>
          <w:b/>
          <w:u w:val="single"/>
        </w:rPr>
        <w:t>among competing</w:t>
      </w:r>
      <w:r w:rsidRPr="0065779A">
        <w:rPr>
          <w:rFonts w:cs="TimesNewRomanPSMT"/>
          <w:b/>
          <w:u w:val="single"/>
          <w:lang w:bidi="en-US"/>
        </w:rPr>
        <w:t xml:space="preserve"> </w:t>
      </w:r>
      <w:r w:rsidRPr="0065779A">
        <w:rPr>
          <w:b/>
          <w:u w:val="single"/>
        </w:rPr>
        <w:t>values</w:t>
      </w:r>
      <w:r w:rsidRPr="0065779A">
        <w:rPr>
          <w:b/>
          <w:u w:val="thick"/>
        </w:rPr>
        <w:t>.</w:t>
      </w:r>
      <w:r w:rsidRPr="0065779A">
        <w:rPr>
          <w:sz w:val="16"/>
        </w:rPr>
        <w:t xml:space="preserve"> </w:t>
      </w:r>
      <w:proofErr w:type="gramStart"/>
      <w:r w:rsidRPr="0065779A">
        <w:rPr>
          <w:sz w:val="16"/>
        </w:rPr>
        <w:t>Thus</w:t>
      </w:r>
      <w:proofErr w:type="gramEnd"/>
      <w:r w:rsidRPr="0065779A">
        <w:rPr>
          <w:sz w:val="16"/>
        </w:rPr>
        <w:t xml:space="preserve"> since policymakers cannot justify inherent value conflicts to the public in any philosophical sense, and since public only general guidance to ethical dilemmas in public affairs and do not themselves suggest appropriate public policies, and at worst</w:t>
      </w:r>
      <w:r w:rsidRPr="0065779A">
        <w:rPr>
          <w:b/>
          <w:u w:val="thick"/>
        </w:rPr>
        <w:t xml:space="preserve">, </w:t>
      </w:r>
      <w:r w:rsidRPr="0065779A">
        <w:rPr>
          <w:b/>
          <w:u w:val="single"/>
        </w:rPr>
        <w:t>they create a regimen of regulatory unreasonableness while failing to adequately address the problem or actually making it worse</w:t>
      </w:r>
      <w:r w:rsidRPr="0065779A">
        <w:rPr>
          <w:sz w:val="16"/>
        </w:rPr>
        <w:t>. For example</w:t>
      </w:r>
      <w:r w:rsidRPr="0065779A">
        <w:rPr>
          <w:b/>
          <w:u w:val="single"/>
        </w:rPr>
        <w:t>,</w:t>
      </w:r>
      <w:r w:rsidRPr="0065779A">
        <w:rPr>
          <w:rFonts w:cs="TimesNewRomanPSMT"/>
          <w:b/>
          <w:u w:val="single"/>
          <w:lang w:bidi="en-US"/>
        </w:rPr>
        <w:t xml:space="preserve"> </w:t>
      </w:r>
      <w:r w:rsidRPr="0065779A">
        <w:rPr>
          <w:b/>
          <w:u w:val="single"/>
        </w:rPr>
        <w:t>a moral obligation to preserve the environment by no means implies the best way</w:t>
      </w:r>
      <w:r w:rsidRPr="0065779A">
        <w:rPr>
          <w:sz w:val="16"/>
        </w:rPr>
        <w:t>, or any way for that matter</w:t>
      </w:r>
      <w:r w:rsidRPr="0065779A">
        <w:rPr>
          <w:b/>
          <w:u w:val="single"/>
        </w:rPr>
        <w:t>, to do so</w:t>
      </w:r>
      <w:r w:rsidRPr="0065779A">
        <w:rPr>
          <w:rFonts w:cs="TimesNewRomanPSMT"/>
          <w:b/>
          <w:u w:val="thick"/>
          <w:lang w:bidi="en-US"/>
        </w:rPr>
        <w:t>,</w:t>
      </w:r>
      <w:r w:rsidRPr="0065779A">
        <w:rPr>
          <w:rFonts w:cs="TimesNewRomanPSMT"/>
          <w:sz w:val="16"/>
          <w:lang w:bidi="en-US"/>
        </w:rPr>
        <w:t xml:space="preserve"> </w:t>
      </w:r>
      <w:r w:rsidRPr="0065779A">
        <w:rPr>
          <w:sz w:val="16"/>
        </w:rPr>
        <w:t xml:space="preserve">just as there is no a priori reason to believe that any policy that claims to preserve the environment will actually do so. </w:t>
      </w:r>
      <w:r w:rsidRPr="0065779A">
        <w:rPr>
          <w:b/>
          <w:u w:val="single"/>
        </w:rPr>
        <w:t>Any number of policies might work, and others, although</w:t>
      </w:r>
      <w:r w:rsidRPr="0065779A">
        <w:rPr>
          <w:sz w:val="16"/>
        </w:rPr>
        <w:t xml:space="preserve"> seemingly</w:t>
      </w:r>
      <w:r w:rsidRPr="0065779A">
        <w:rPr>
          <w:b/>
          <w:u w:val="single"/>
        </w:rPr>
        <w:t xml:space="preserve"> consistent with the moral principle, will fail</w:t>
      </w:r>
      <w:r w:rsidRPr="0065779A">
        <w:rPr>
          <w:b/>
          <w:u w:val="thick"/>
        </w:rPr>
        <w:t xml:space="preserve"> </w:t>
      </w:r>
      <w:r w:rsidRPr="0065779A">
        <w:rPr>
          <w:sz w:val="16"/>
        </w:rPr>
        <w:t xml:space="preserve">utterly. That </w:t>
      </w:r>
      <w:r w:rsidRPr="0065779A">
        <w:rPr>
          <w:b/>
          <w:highlight w:val="green"/>
          <w:u w:val="single"/>
        </w:rPr>
        <w:t>deontological principles are an inadequate basis for environmental policy</w:t>
      </w:r>
      <w:r w:rsidRPr="0065779A">
        <w:rPr>
          <w:b/>
          <w:u w:val="single"/>
        </w:rPr>
        <w:t xml:space="preserve"> </w:t>
      </w:r>
      <w:r w:rsidRPr="0065779A">
        <w:rPr>
          <w:sz w:val="16"/>
        </w:rPr>
        <w:t xml:space="preserve">is evident in the rather significant irony that most forms of </w:t>
      </w:r>
      <w:r w:rsidRPr="0065779A">
        <w:rPr>
          <w:b/>
          <w:u w:val="single"/>
        </w:rPr>
        <w:t>deontologically based environmental laws and regulations tend to be implemented in a very utilitarian manner</w:t>
      </w:r>
      <w:r w:rsidRPr="0065779A">
        <w:rPr>
          <w:sz w:val="16"/>
        </w:rPr>
        <w:t xml:space="preserve"> by street-level enforcement officials. Moreover, </w:t>
      </w:r>
      <w:r w:rsidRPr="0065779A">
        <w:rPr>
          <w:b/>
          <w:highlight w:val="green"/>
          <w:u w:val="single"/>
        </w:rPr>
        <w:t>ignoring the relevant costs and benefits of environmental policy</w:t>
      </w:r>
      <w:r w:rsidRPr="0065779A">
        <w:rPr>
          <w:sz w:val="16"/>
        </w:rPr>
        <w:t xml:space="preserve"> and their attendant incentive structures can, as alluded to above, </w:t>
      </w:r>
      <w:r w:rsidRPr="0065779A">
        <w:rPr>
          <w:b/>
          <w:highlight w:val="green"/>
          <w:u w:val="single"/>
        </w:rPr>
        <w:t>actually work at cross purposes to environmental preservation</w:t>
      </w:r>
      <w:r w:rsidRPr="0065779A">
        <w:rPr>
          <w:b/>
          <w:u w:val="single"/>
        </w:rPr>
        <w:t>.</w:t>
      </w:r>
      <w:r w:rsidRPr="0065779A">
        <w:rPr>
          <w:sz w:val="16"/>
        </w:rPr>
        <w:t xml:space="preserve"> (There exists an extensive literature on this aspect of regulatory enforcement and the often perverse out- comes of regulatory policy. See, for example, Ackerman, 1981; </w:t>
      </w:r>
      <w:proofErr w:type="spellStart"/>
      <w:r w:rsidRPr="0065779A">
        <w:rPr>
          <w:sz w:val="16"/>
        </w:rPr>
        <w:t>Bartrip</w:t>
      </w:r>
      <w:proofErr w:type="spellEnd"/>
      <w:r w:rsidRPr="0065779A">
        <w:rPr>
          <w:sz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65779A">
        <w:rPr>
          <w:sz w:val="16"/>
        </w:rPr>
        <w:t>Flathman</w:t>
      </w:r>
      <w:proofErr w:type="spellEnd"/>
      <w:r w:rsidRPr="0065779A">
        <w:rPr>
          <w:sz w:val="16"/>
        </w:rPr>
        <w:t xml:space="preserve">, </w:t>
      </w:r>
      <w:proofErr w:type="gramStart"/>
      <w:r w:rsidRPr="0065779A">
        <w:rPr>
          <w:sz w:val="16"/>
        </w:rPr>
        <w:t>The</w:t>
      </w:r>
      <w:proofErr w:type="gramEnd"/>
      <w:r w:rsidRPr="0065779A">
        <w:rPr>
          <w:sz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w:t>
      </w:r>
      <w:r w:rsidRPr="0065779A">
        <w:rPr>
          <w:b/>
          <w:highlight w:val="green"/>
          <w:u w:val="single"/>
        </w:rPr>
        <w:t>in a democracy, policymakers have an ethical duty to establish a plausible link between policy alternatives and the problems they address</w:t>
      </w:r>
      <w:r w:rsidRPr="0065779A">
        <w:rPr>
          <w:b/>
          <w:sz w:val="16"/>
        </w:rPr>
        <w:t xml:space="preserve">, </w:t>
      </w:r>
      <w:r w:rsidRPr="0065779A">
        <w:rPr>
          <w:sz w:val="16"/>
        </w:rPr>
        <w:t>and the public must be reasonably assured that a policy will actually do something about an existing problem; this requires the means-end language and methodology of utilitarian ethics</w:t>
      </w:r>
      <w:r w:rsidRPr="0065779A">
        <w:rPr>
          <w:b/>
          <w:u w:val="single"/>
        </w:rPr>
        <w:t xml:space="preserve">. </w:t>
      </w:r>
      <w:r w:rsidRPr="0065779A">
        <w:rPr>
          <w:b/>
          <w:highlight w:val="green"/>
          <w:u w:val="single"/>
        </w:rPr>
        <w:t>Good intentions, lofty rhetoric, and moral piety are an insufficient</w:t>
      </w:r>
      <w:r w:rsidRPr="0065779A">
        <w:rPr>
          <w:sz w:val="16"/>
        </w:rPr>
        <w:t xml:space="preserve">, though perhaps at times a necessary, </w:t>
      </w:r>
      <w:r w:rsidRPr="0065779A">
        <w:rPr>
          <w:b/>
          <w:u w:val="single"/>
        </w:rPr>
        <w:t>basis for public policy in a democracy</w:t>
      </w:r>
    </w:p>
    <w:p w14:paraId="459147F4" w14:textId="77777777" w:rsidR="00676D47" w:rsidRDefault="00676D47" w:rsidP="00676D47"/>
    <w:p w14:paraId="71823002" w14:textId="77777777" w:rsidR="00676D47" w:rsidRDefault="00676D47" w:rsidP="00676D47">
      <w:pPr>
        <w:pStyle w:val="Heading4"/>
      </w:pPr>
      <w:r>
        <w:t>Additionally, policy makers face moral uncertainty when making decisions since they are unsure of the ethical implications that their policy will have on each individual – as a result, they must make decisions that benefit the most people.</w:t>
      </w:r>
    </w:p>
    <w:p w14:paraId="2A78AACC" w14:textId="77777777" w:rsidR="00676D47" w:rsidRPr="00782240" w:rsidRDefault="00676D47" w:rsidP="00676D47"/>
    <w:p w14:paraId="723D2780" w14:textId="77777777" w:rsidR="00676D47" w:rsidRPr="001F39D0" w:rsidRDefault="00676D47" w:rsidP="00676D47">
      <w:pPr>
        <w:pStyle w:val="Heading4"/>
      </w:pPr>
      <w:r>
        <w:t xml:space="preserve">Thus, my value criterion is maximizing expected well-being. </w:t>
      </w:r>
    </w:p>
    <w:p w14:paraId="10850034" w14:textId="77777777" w:rsidR="00676D47" w:rsidRPr="00676D47" w:rsidRDefault="00676D47" w:rsidP="00676D47"/>
    <w:p w14:paraId="240B2B15" w14:textId="038A5156" w:rsidR="00E42E4C" w:rsidRDefault="009A630D" w:rsidP="009A630D">
      <w:pPr>
        <w:pStyle w:val="Heading2"/>
      </w:pPr>
      <w:r>
        <w:lastRenderedPageBreak/>
        <w:t>1</w:t>
      </w:r>
    </w:p>
    <w:p w14:paraId="1BB088B4" w14:textId="5D1A1B41" w:rsidR="009A630D" w:rsidRDefault="009A630D" w:rsidP="009A630D">
      <w:pPr>
        <w:pStyle w:val="Heading3"/>
      </w:pPr>
      <w:r>
        <w:lastRenderedPageBreak/>
        <w:t>1NC</w:t>
      </w:r>
    </w:p>
    <w:p w14:paraId="7CB55CCD" w14:textId="77777777" w:rsidR="009A630D" w:rsidRPr="00DB1D31" w:rsidRDefault="009A630D" w:rsidP="009A630D">
      <w:pPr>
        <w:pStyle w:val="Heading4"/>
        <w:rPr>
          <w:rFonts w:asciiTheme="minorHAnsi" w:hAnsiTheme="minorHAnsi" w:cstheme="minorHAnsi"/>
        </w:rPr>
      </w:pPr>
      <w:r w:rsidRPr="00DB1D31">
        <w:rPr>
          <w:rFonts w:asciiTheme="minorHAnsi" w:hAnsiTheme="minorHAnsi" w:cstheme="minorHAnsi"/>
        </w:rPr>
        <w:t>Economic growth is occurring but at risk of stalling.</w:t>
      </w:r>
    </w:p>
    <w:p w14:paraId="54B62C04" w14:textId="77777777" w:rsidR="009A630D" w:rsidRPr="00DB1D31" w:rsidRDefault="009A630D" w:rsidP="009A630D">
      <w:pPr>
        <w:rPr>
          <w:rFonts w:asciiTheme="minorHAnsi" w:hAnsiTheme="minorHAnsi" w:cstheme="minorHAnsi"/>
        </w:rPr>
      </w:pPr>
      <w:r w:rsidRPr="00DB1D31">
        <w:rPr>
          <w:rFonts w:asciiTheme="minorHAnsi" w:hAnsiTheme="minorHAnsi" w:cstheme="minorHAnsi"/>
          <w:b/>
          <w:bCs/>
          <w:color w:val="28344F"/>
          <w:spacing w:val="2"/>
          <w:sz w:val="26"/>
          <w:szCs w:val="26"/>
          <w:shd w:val="clear" w:color="auto" w:fill="FFFFFF"/>
        </w:rPr>
        <w:t>Khanna</w:t>
      </w:r>
      <w:r w:rsidRPr="00DB1D31">
        <w:rPr>
          <w:rFonts w:asciiTheme="minorHAnsi" w:hAnsiTheme="minorHAnsi" w:cstheme="minorHAnsi"/>
          <w:color w:val="28344F"/>
          <w:spacing w:val="2"/>
          <w:sz w:val="16"/>
          <w:szCs w:val="16"/>
          <w:shd w:val="clear" w:color="auto" w:fill="FFFFFF"/>
        </w:rPr>
        <w:t xml:space="preserve">, Aryan, </w:t>
      </w:r>
      <w:r w:rsidRPr="00DB1D31">
        <w:rPr>
          <w:rFonts w:asciiTheme="minorHAnsi" w:hAnsiTheme="minorHAnsi" w:cstheme="minorHAnsi"/>
          <w:b/>
          <w:bCs/>
          <w:color w:val="28344F"/>
          <w:spacing w:val="2"/>
          <w:sz w:val="26"/>
          <w:szCs w:val="26"/>
          <w:shd w:val="clear" w:color="auto" w:fill="FFFFFF"/>
        </w:rPr>
        <w:t>and</w:t>
      </w:r>
      <w:r w:rsidRPr="00DB1D31">
        <w:rPr>
          <w:rFonts w:asciiTheme="minorHAnsi" w:hAnsiTheme="minorHAnsi" w:cstheme="minorHAnsi"/>
          <w:color w:val="28344F"/>
          <w:spacing w:val="2"/>
          <w:sz w:val="16"/>
          <w:szCs w:val="16"/>
          <w:shd w:val="clear" w:color="auto" w:fill="FFFFFF"/>
        </w:rPr>
        <w:t xml:space="preserve"> </w:t>
      </w:r>
      <w:proofErr w:type="spellStart"/>
      <w:r w:rsidRPr="00DB1D31">
        <w:rPr>
          <w:rFonts w:asciiTheme="minorHAnsi" w:hAnsiTheme="minorHAnsi" w:cstheme="minorHAnsi"/>
          <w:color w:val="28344F"/>
          <w:spacing w:val="2"/>
          <w:sz w:val="16"/>
          <w:szCs w:val="16"/>
          <w:shd w:val="clear" w:color="auto" w:fill="FFFFFF"/>
        </w:rPr>
        <w:t>Eswar</w:t>
      </w:r>
      <w:proofErr w:type="spellEnd"/>
      <w:r w:rsidRPr="00DB1D31">
        <w:rPr>
          <w:rFonts w:asciiTheme="minorHAnsi" w:hAnsiTheme="minorHAnsi" w:cstheme="minorHAnsi"/>
          <w:color w:val="28344F"/>
          <w:spacing w:val="2"/>
          <w:shd w:val="clear" w:color="auto" w:fill="FFFFFF"/>
        </w:rPr>
        <w:t xml:space="preserve"> </w:t>
      </w:r>
      <w:r w:rsidRPr="00DB1D31">
        <w:rPr>
          <w:rFonts w:asciiTheme="minorHAnsi" w:hAnsiTheme="minorHAnsi" w:cstheme="minorHAnsi"/>
          <w:b/>
          <w:bCs/>
          <w:color w:val="28344F"/>
          <w:spacing w:val="2"/>
          <w:sz w:val="26"/>
          <w:szCs w:val="26"/>
          <w:shd w:val="clear" w:color="auto" w:fill="FFFFFF"/>
        </w:rPr>
        <w:t>Prasad 10-10</w:t>
      </w:r>
      <w:r w:rsidRPr="00DB1D31">
        <w:rPr>
          <w:rFonts w:asciiTheme="minorHAnsi" w:hAnsiTheme="minorHAnsi" w:cstheme="minorHAnsi"/>
          <w:color w:val="28344F"/>
          <w:spacing w:val="2"/>
          <w:sz w:val="16"/>
          <w:szCs w:val="16"/>
          <w:shd w:val="clear" w:color="auto" w:fill="FFFFFF"/>
        </w:rPr>
        <w:t xml:space="preserve">. </w:t>
      </w:r>
      <w:r>
        <w:rPr>
          <w:rFonts w:asciiTheme="minorHAnsi" w:hAnsiTheme="minorHAnsi" w:cstheme="minorHAnsi"/>
          <w:color w:val="28344F"/>
          <w:spacing w:val="2"/>
          <w:sz w:val="16"/>
          <w:szCs w:val="16"/>
          <w:shd w:val="clear" w:color="auto" w:fill="FFFFFF"/>
        </w:rPr>
        <w:t xml:space="preserve">[Aryan Khanna is a student at Cornell University and an editor at Brookings Institute. </w:t>
      </w:r>
      <w:proofErr w:type="spellStart"/>
      <w:r>
        <w:rPr>
          <w:rFonts w:asciiTheme="minorHAnsi" w:hAnsiTheme="minorHAnsi" w:cstheme="minorHAnsi"/>
          <w:color w:val="28344F"/>
          <w:spacing w:val="2"/>
          <w:sz w:val="16"/>
          <w:szCs w:val="16"/>
          <w:shd w:val="clear" w:color="auto" w:fill="FFFFFF"/>
        </w:rPr>
        <w:t>Eswar</w:t>
      </w:r>
      <w:proofErr w:type="spellEnd"/>
      <w:r>
        <w:rPr>
          <w:rFonts w:asciiTheme="minorHAnsi" w:hAnsiTheme="minorHAnsi" w:cstheme="minorHAnsi"/>
          <w:color w:val="28344F"/>
          <w:spacing w:val="2"/>
          <w:sz w:val="16"/>
          <w:szCs w:val="16"/>
          <w:shd w:val="clear" w:color="auto" w:fill="FFFFFF"/>
        </w:rPr>
        <w:t xml:space="preserve"> Prasad is a senior fellow at Brookings Institute.] </w:t>
      </w:r>
      <w:r w:rsidRPr="00DB1D31">
        <w:rPr>
          <w:rFonts w:asciiTheme="minorHAnsi" w:hAnsiTheme="minorHAnsi" w:cstheme="minorHAnsi"/>
          <w:color w:val="28344F"/>
          <w:spacing w:val="2"/>
          <w:sz w:val="16"/>
          <w:szCs w:val="16"/>
          <w:shd w:val="clear" w:color="auto" w:fill="FFFFFF"/>
        </w:rPr>
        <w:t>“October 2021 Update to TIGER: The Global Economic Recovery Is in Danger of Stalling.” </w:t>
      </w:r>
      <w:r w:rsidRPr="00DB1D31">
        <w:rPr>
          <w:rFonts w:asciiTheme="minorHAnsi" w:hAnsiTheme="minorHAnsi" w:cstheme="minorHAnsi"/>
          <w:i/>
          <w:iCs/>
          <w:color w:val="28344F"/>
          <w:spacing w:val="2"/>
          <w:sz w:val="16"/>
          <w:szCs w:val="16"/>
        </w:rPr>
        <w:t>Brookings</w:t>
      </w:r>
      <w:r w:rsidRPr="00DB1D31">
        <w:rPr>
          <w:rFonts w:asciiTheme="minorHAnsi" w:hAnsiTheme="minorHAnsi" w:cstheme="minorHAnsi"/>
          <w:color w:val="28344F"/>
          <w:spacing w:val="2"/>
          <w:sz w:val="16"/>
          <w:szCs w:val="16"/>
          <w:shd w:val="clear" w:color="auto" w:fill="FFFFFF"/>
        </w:rPr>
        <w:t xml:space="preserve">, 10 Oct. 2021, </w:t>
      </w:r>
      <w:hyperlink r:id="rId9" w:history="1">
        <w:r w:rsidRPr="00DB1D31">
          <w:rPr>
            <w:rStyle w:val="Hyperlink"/>
            <w:rFonts w:asciiTheme="minorHAnsi" w:hAnsiTheme="minorHAnsi" w:cstheme="minorHAnsi"/>
            <w:spacing w:val="2"/>
            <w:sz w:val="16"/>
            <w:szCs w:val="16"/>
            <w:shd w:val="clear" w:color="auto" w:fill="FFFFFF"/>
          </w:rPr>
          <w:t>https://www.brookings.edu/research/october-2021-update-to-tiger-the-global-economic-recovery-is-in-danger-of-stalling/</w:t>
        </w:r>
      </w:hyperlink>
      <w:r w:rsidRPr="00DB1D31">
        <w:rPr>
          <w:rFonts w:asciiTheme="minorHAnsi" w:hAnsiTheme="minorHAnsi" w:cstheme="minorHAnsi"/>
          <w:color w:val="28344F"/>
          <w:spacing w:val="2"/>
          <w:sz w:val="16"/>
          <w:szCs w:val="16"/>
          <w:shd w:val="clear" w:color="auto" w:fill="FFFFFF"/>
        </w:rPr>
        <w:t>. [GHS-AA]</w:t>
      </w:r>
    </w:p>
    <w:p w14:paraId="6BC385EB" w14:textId="77777777" w:rsidR="009A630D" w:rsidRPr="001B395D" w:rsidRDefault="009A630D" w:rsidP="009A630D">
      <w:pPr>
        <w:rPr>
          <w:rFonts w:asciiTheme="minorHAnsi" w:hAnsiTheme="minorHAnsi" w:cstheme="minorHAnsi"/>
          <w:sz w:val="14"/>
        </w:rPr>
      </w:pPr>
      <w:r w:rsidRPr="00DB1D31">
        <w:rPr>
          <w:rFonts w:asciiTheme="minorHAnsi" w:hAnsiTheme="minorHAnsi" w:cstheme="minorHAnsi"/>
          <w:highlight w:val="green"/>
          <w:u w:val="single"/>
        </w:rPr>
        <w:t>The world economy’s</w:t>
      </w:r>
      <w:r w:rsidRPr="00DB1D31">
        <w:rPr>
          <w:rFonts w:asciiTheme="minorHAnsi" w:hAnsiTheme="minorHAnsi" w:cstheme="minorHAnsi"/>
          <w:u w:val="single"/>
        </w:rPr>
        <w:t xml:space="preserve"> sharp </w:t>
      </w:r>
      <w:r w:rsidRPr="00DB1D31">
        <w:rPr>
          <w:rFonts w:asciiTheme="minorHAnsi" w:hAnsiTheme="minorHAnsi" w:cstheme="minorHAnsi"/>
          <w:highlight w:val="green"/>
          <w:u w:val="single"/>
        </w:rPr>
        <w:t>snapback</w:t>
      </w:r>
      <w:r w:rsidRPr="00DB1D31">
        <w:rPr>
          <w:rFonts w:asciiTheme="minorHAnsi" w:hAnsiTheme="minorHAnsi" w:cstheme="minorHAnsi"/>
          <w:u w:val="single"/>
        </w:rPr>
        <w:t xml:space="preserve"> from the short-lived but deep COVID-19 recession </w:t>
      </w:r>
      <w:r w:rsidRPr="00DB1D31">
        <w:rPr>
          <w:rFonts w:asciiTheme="minorHAnsi" w:hAnsiTheme="minorHAnsi" w:cstheme="minorHAnsi"/>
          <w:highlight w:val="green"/>
          <w:u w:val="single"/>
        </w:rPr>
        <w:t>appears in danger of stalling</w:t>
      </w:r>
      <w:r w:rsidRPr="00DB1D31">
        <w:rPr>
          <w:rFonts w:asciiTheme="minorHAnsi" w:hAnsiTheme="minorHAnsi" w:cstheme="minorHAnsi"/>
          <w:u w:val="single"/>
        </w:rPr>
        <w:t>.</w:t>
      </w:r>
      <w:r w:rsidRPr="001B395D">
        <w:rPr>
          <w:rFonts w:asciiTheme="minorHAnsi" w:hAnsiTheme="minorHAnsi" w:cstheme="minorHAnsi"/>
          <w:sz w:val="14"/>
        </w:rPr>
        <w:t xml:space="preserve"> The latest update of the Brookings-Financial Times Tracking Indexes for the Global Economic Recovery (TIGER) shows growth momentum weakening across the world, particularly in the two major engines of global growth—the U.S. and China. </w:t>
      </w:r>
      <w:r w:rsidRPr="00DB1D31">
        <w:rPr>
          <w:rFonts w:asciiTheme="minorHAnsi" w:hAnsiTheme="minorHAnsi" w:cstheme="minorHAnsi"/>
          <w:u w:val="single"/>
        </w:rPr>
        <w:t xml:space="preserve">Amid </w:t>
      </w:r>
      <w:r w:rsidRPr="00DB1D31">
        <w:rPr>
          <w:rFonts w:asciiTheme="minorHAnsi" w:hAnsiTheme="minorHAnsi" w:cstheme="minorHAnsi"/>
          <w:highlight w:val="green"/>
          <w:u w:val="single"/>
        </w:rPr>
        <w:t>persistent concerns about the impact of Delta</w:t>
      </w:r>
      <w:r w:rsidRPr="00DB1D31">
        <w:rPr>
          <w:rFonts w:asciiTheme="minorHAnsi" w:hAnsiTheme="minorHAnsi" w:cstheme="minorHAnsi"/>
          <w:u w:val="single"/>
        </w:rPr>
        <w:t xml:space="preserve"> and newer variants of the coronavirus, </w:t>
      </w:r>
      <w:r w:rsidRPr="00DB1D31">
        <w:rPr>
          <w:rFonts w:asciiTheme="minorHAnsi" w:hAnsiTheme="minorHAnsi" w:cstheme="minorHAnsi"/>
          <w:highlight w:val="green"/>
          <w:u w:val="single"/>
        </w:rPr>
        <w:t xml:space="preserve">supply-side constraints are </w:t>
      </w:r>
      <w:proofErr w:type="gramStart"/>
      <w:r w:rsidRPr="00DB1D31">
        <w:rPr>
          <w:rFonts w:asciiTheme="minorHAnsi" w:hAnsiTheme="minorHAnsi" w:cstheme="minorHAnsi"/>
          <w:highlight w:val="green"/>
          <w:u w:val="single"/>
        </w:rPr>
        <w:t>tightening</w:t>
      </w:r>
      <w:proofErr w:type="gramEnd"/>
      <w:r w:rsidRPr="00DB1D31">
        <w:rPr>
          <w:rFonts w:asciiTheme="minorHAnsi" w:hAnsiTheme="minorHAnsi" w:cstheme="minorHAnsi"/>
          <w:u w:val="single"/>
        </w:rPr>
        <w:t xml:space="preserve"> and </w:t>
      </w:r>
      <w:r w:rsidRPr="00DB1D31">
        <w:rPr>
          <w:rFonts w:asciiTheme="minorHAnsi" w:hAnsiTheme="minorHAnsi" w:cstheme="minorHAnsi"/>
          <w:highlight w:val="green"/>
          <w:u w:val="single"/>
        </w:rPr>
        <w:t>rising inflation is becoming a significant restraint</w:t>
      </w:r>
      <w:r w:rsidRPr="00DB1D31">
        <w:rPr>
          <w:rFonts w:asciiTheme="minorHAnsi" w:hAnsiTheme="minorHAnsi" w:cstheme="minorHAnsi"/>
          <w:u w:val="single"/>
        </w:rPr>
        <w:t xml:space="preserve"> on policy support that could keep growth on track.</w:t>
      </w:r>
      <w:r w:rsidRPr="001B395D">
        <w:rPr>
          <w:rFonts w:asciiTheme="minorHAnsi" w:hAnsiTheme="minorHAnsi" w:cstheme="minorHAnsi"/>
          <w:sz w:val="14"/>
        </w:rPr>
        <w:t xml:space="preserve"> The spike in energy prices is emblematic of the problems created by supply disruptions that could eventually hurt aggregate demand, particularly if central banks are forced to take more aggressive actions to contain inflation. In many countries, particularly the emerging markets and low-income economies, the 2020 recession continues to have scarring effects on GDP and employment. </w:t>
      </w:r>
      <w:r w:rsidRPr="00DB1D31">
        <w:rPr>
          <w:rFonts w:asciiTheme="minorHAnsi" w:hAnsiTheme="minorHAnsi" w:cstheme="minorHAnsi"/>
          <w:highlight w:val="green"/>
          <w:u w:val="single"/>
        </w:rPr>
        <w:t>The U.S. economy is at a difficult juncture</w:t>
      </w:r>
      <w:r w:rsidRPr="00DB1D31">
        <w:rPr>
          <w:rFonts w:asciiTheme="minorHAnsi" w:hAnsiTheme="minorHAnsi" w:cstheme="minorHAnsi"/>
          <w:u w:val="single"/>
        </w:rPr>
        <w:t xml:space="preserve">, </w:t>
      </w:r>
      <w:r w:rsidRPr="00DB1D31">
        <w:rPr>
          <w:rFonts w:asciiTheme="minorHAnsi" w:hAnsiTheme="minorHAnsi" w:cstheme="minorHAnsi"/>
          <w:highlight w:val="green"/>
          <w:u w:val="single"/>
        </w:rPr>
        <w:t>with uneven readings about the strength of</w:t>
      </w:r>
      <w:r w:rsidRPr="00DB1D31">
        <w:rPr>
          <w:rFonts w:asciiTheme="minorHAnsi" w:hAnsiTheme="minorHAnsi" w:cstheme="minorHAnsi"/>
          <w:u w:val="single"/>
        </w:rPr>
        <w:t xml:space="preserve"> both </w:t>
      </w:r>
      <w:r w:rsidRPr="00DB1D31">
        <w:rPr>
          <w:rFonts w:asciiTheme="minorHAnsi" w:hAnsiTheme="minorHAnsi" w:cstheme="minorHAnsi"/>
          <w:highlight w:val="green"/>
          <w:u w:val="single"/>
        </w:rPr>
        <w:t>domestic demand and the labor market</w:t>
      </w:r>
      <w:r w:rsidRPr="00DB1D31">
        <w:rPr>
          <w:rFonts w:asciiTheme="minorHAnsi" w:hAnsiTheme="minorHAnsi" w:cstheme="minorHAnsi"/>
          <w:u w:val="single"/>
        </w:rPr>
        <w:t xml:space="preserve"> coming against the background of rising inflationary pressures.</w:t>
      </w:r>
      <w:r w:rsidRPr="001B395D">
        <w:rPr>
          <w:rFonts w:asciiTheme="minorHAnsi" w:hAnsiTheme="minorHAnsi" w:cstheme="minorHAnsi"/>
          <w:sz w:val="14"/>
        </w:rPr>
        <w:t xml:space="preserve"> While an unemployment rate below 5 percent and labor shortages in some sectors signal labor market tightness, overall job growth has been muted in recent months. </w:t>
      </w:r>
      <w:r w:rsidRPr="00DB1D31">
        <w:rPr>
          <w:rFonts w:asciiTheme="minorHAnsi" w:hAnsiTheme="minorHAnsi" w:cstheme="minorHAnsi"/>
          <w:highlight w:val="green"/>
          <w:u w:val="single"/>
        </w:rPr>
        <w:t xml:space="preserve">Consumer demand has remained strong, but erosions in </w:t>
      </w:r>
      <w:r w:rsidRPr="00DB1D31">
        <w:rPr>
          <w:rFonts w:asciiTheme="minorHAnsi" w:hAnsiTheme="minorHAnsi" w:cstheme="minorHAnsi"/>
          <w:u w:val="single"/>
        </w:rPr>
        <w:t xml:space="preserve">business and consumer </w:t>
      </w:r>
      <w:r w:rsidRPr="00DB1D31">
        <w:rPr>
          <w:rFonts w:asciiTheme="minorHAnsi" w:hAnsiTheme="minorHAnsi" w:cstheme="minorHAnsi"/>
          <w:highlight w:val="green"/>
          <w:u w:val="single"/>
        </w:rPr>
        <w:t>confidence could spell a softening of</w:t>
      </w:r>
      <w:r w:rsidRPr="00DB1D31">
        <w:rPr>
          <w:rFonts w:asciiTheme="minorHAnsi" w:hAnsiTheme="minorHAnsi" w:cstheme="minorHAnsi"/>
          <w:u w:val="single"/>
        </w:rPr>
        <w:t xml:space="preserve"> domestic </w:t>
      </w:r>
      <w:r w:rsidRPr="00DB1D31">
        <w:rPr>
          <w:rFonts w:asciiTheme="minorHAnsi" w:hAnsiTheme="minorHAnsi" w:cstheme="minorHAnsi"/>
          <w:highlight w:val="green"/>
          <w:u w:val="single"/>
        </w:rPr>
        <w:t>demand</w:t>
      </w:r>
      <w:r w:rsidRPr="00DB1D31">
        <w:rPr>
          <w:rFonts w:asciiTheme="minorHAnsi" w:hAnsiTheme="minorHAnsi" w:cstheme="minorHAnsi"/>
          <w:u w:val="single"/>
        </w:rPr>
        <w:t>.</w:t>
      </w:r>
      <w:r w:rsidRPr="001B395D">
        <w:rPr>
          <w:rFonts w:asciiTheme="minorHAnsi" w:hAnsiTheme="minorHAnsi" w:cstheme="minorHAnsi"/>
          <w:sz w:val="14"/>
        </w:rPr>
        <w:t xml:space="preserve"> The two major spending bills before Congress are well-intentioned in their aims of raising long-term productivity but would boost demand and put further upward pressure on inflation in the short run. This, along with rising inflation expectations, could force the Fed’s hand and at a minimum lead to more aggressive tapering.</w:t>
      </w:r>
    </w:p>
    <w:p w14:paraId="46F57ADD" w14:textId="77777777" w:rsidR="009A630D" w:rsidRDefault="009A630D" w:rsidP="009A630D">
      <w:pPr>
        <w:pStyle w:val="Heading4"/>
        <w:rPr>
          <w:rFonts w:asciiTheme="minorHAnsi" w:hAnsiTheme="minorHAnsi" w:cstheme="minorHAnsi"/>
        </w:rPr>
      </w:pPr>
      <w:r>
        <w:rPr>
          <w:rFonts w:asciiTheme="minorHAnsi" w:hAnsiTheme="minorHAnsi" w:cstheme="minorHAnsi"/>
        </w:rPr>
        <w:t>Strikes result in less productivity and economic downturn</w:t>
      </w:r>
    </w:p>
    <w:p w14:paraId="527738BD" w14:textId="77777777" w:rsidR="009A630D" w:rsidRPr="00DB30DA" w:rsidRDefault="009A630D" w:rsidP="009A630D">
      <w:pPr>
        <w:rPr>
          <w:lang w:val="es-419"/>
        </w:rPr>
      </w:pPr>
      <w:proofErr w:type="spellStart"/>
      <w:r w:rsidRPr="00DB30DA">
        <w:rPr>
          <w:b/>
          <w:bCs/>
          <w:color w:val="28344F"/>
          <w:spacing w:val="2"/>
          <w:sz w:val="26"/>
          <w:szCs w:val="26"/>
          <w:shd w:val="clear" w:color="auto" w:fill="FFFFFF"/>
        </w:rPr>
        <w:t>Mlungisi</w:t>
      </w:r>
      <w:proofErr w:type="spellEnd"/>
      <w:r w:rsidRPr="00DB30DA">
        <w:rPr>
          <w:b/>
          <w:bCs/>
          <w:color w:val="28344F"/>
          <w:spacing w:val="2"/>
          <w:sz w:val="26"/>
          <w:szCs w:val="26"/>
          <w:shd w:val="clear" w:color="auto" w:fill="FFFFFF"/>
        </w:rPr>
        <w:t xml:space="preserve"> 20</w:t>
      </w:r>
      <w:r w:rsidRPr="00DB30DA">
        <w:rPr>
          <w:color w:val="28344F"/>
          <w:spacing w:val="2"/>
          <w:sz w:val="16"/>
          <w:szCs w:val="16"/>
          <w:shd w:val="clear" w:color="auto" w:fill="FFFFFF"/>
        </w:rPr>
        <w:t xml:space="preserve">, </w:t>
      </w:r>
      <w:proofErr w:type="spellStart"/>
      <w:r w:rsidRPr="00DB30DA">
        <w:rPr>
          <w:color w:val="28344F"/>
          <w:spacing w:val="2"/>
          <w:sz w:val="16"/>
          <w:szCs w:val="16"/>
          <w:shd w:val="clear" w:color="auto" w:fill="FFFFFF"/>
        </w:rPr>
        <w:t>Tenza</w:t>
      </w:r>
      <w:proofErr w:type="spellEnd"/>
      <w:r w:rsidRPr="00DB30DA">
        <w:rPr>
          <w:color w:val="28344F"/>
          <w:spacing w:val="2"/>
          <w:sz w:val="16"/>
          <w:szCs w:val="16"/>
          <w:shd w:val="clear" w:color="auto" w:fill="FFFFFF"/>
        </w:rPr>
        <w:t>. [Senior Lecturer, University of KwaZulu-Natal] “THE EFFECTS OF VIOLENT STRIKES ON THE ECONOMY OF A DEVELOPING COUNTRY: A CASE OF SOUTH AFRICA.” </w:t>
      </w:r>
      <w:r w:rsidRPr="00DB30DA">
        <w:rPr>
          <w:i/>
          <w:iCs/>
          <w:color w:val="28344F"/>
          <w:spacing w:val="2"/>
          <w:sz w:val="16"/>
          <w:szCs w:val="16"/>
          <w:lang w:val="es-419"/>
        </w:rPr>
        <w:t>Obiter</w:t>
      </w:r>
      <w:r w:rsidRPr="00DB30DA">
        <w:rPr>
          <w:color w:val="28344F"/>
          <w:spacing w:val="2"/>
          <w:sz w:val="16"/>
          <w:szCs w:val="16"/>
          <w:shd w:val="clear" w:color="auto" w:fill="FFFFFF"/>
          <w:lang w:val="es-419"/>
        </w:rPr>
        <w:t xml:space="preserve">, vol. 41, no. 3, 2020, pp. 519–37, </w:t>
      </w:r>
      <w:hyperlink r:id="rId10" w:history="1">
        <w:r w:rsidRPr="00DB30DA">
          <w:rPr>
            <w:rStyle w:val="Hyperlink"/>
            <w:spacing w:val="2"/>
            <w:sz w:val="16"/>
            <w:szCs w:val="16"/>
            <w:shd w:val="clear" w:color="auto" w:fill="FFFFFF"/>
            <w:lang w:val="es-419"/>
          </w:rPr>
          <w:t>http://www.scielo.org.za/pdf/obiter/v41n3/04.pdf</w:t>
        </w:r>
      </w:hyperlink>
      <w:r w:rsidRPr="00DB30DA">
        <w:rPr>
          <w:color w:val="28344F"/>
          <w:spacing w:val="2"/>
          <w:sz w:val="16"/>
          <w:szCs w:val="16"/>
          <w:shd w:val="clear" w:color="auto" w:fill="FFFFFF"/>
          <w:lang w:val="es-419"/>
        </w:rPr>
        <w:t>. [GHS-AA]</w:t>
      </w:r>
    </w:p>
    <w:p w14:paraId="42C89D4D" w14:textId="77777777" w:rsidR="009A630D" w:rsidRPr="00DB30DA" w:rsidRDefault="009A630D" w:rsidP="009A630D">
      <w:pPr>
        <w:rPr>
          <w:sz w:val="10"/>
        </w:rPr>
      </w:pPr>
      <w:r w:rsidRPr="00DB30DA">
        <w:rPr>
          <w:sz w:val="10"/>
        </w:rPr>
        <w:t xml:space="preserve">SUMMARY The issue of violent and lengthy strikes has been a feature of South Africa’s industrial relations for a while now. There are no mechanisms in place to curb violent strikes even though their effects are visible in all corners of the Republic. </w:t>
      </w:r>
      <w:r w:rsidRPr="007E3254">
        <w:rPr>
          <w:rStyle w:val="StyleUnderline"/>
        </w:rPr>
        <w:t xml:space="preserve">Violent and lengthy </w:t>
      </w:r>
      <w:r w:rsidRPr="00DB30DA">
        <w:rPr>
          <w:rStyle w:val="StyleUnderline"/>
          <w:highlight w:val="green"/>
        </w:rPr>
        <w:t>strikes have devastating effects on the economy, cause</w:t>
      </w:r>
      <w:r w:rsidRPr="007E3254">
        <w:rPr>
          <w:rStyle w:val="StyleUnderline"/>
        </w:rPr>
        <w:t xml:space="preserve"> injury to members of the community and non-striking workers, and more particularly </w:t>
      </w:r>
      <w:r w:rsidRPr="00DB30DA">
        <w:rPr>
          <w:rStyle w:val="StyleUnderline"/>
          <w:highlight w:val="green"/>
        </w:rPr>
        <w:t>poverty as employers would retrench workers if</w:t>
      </w:r>
      <w:r w:rsidRPr="007E3254">
        <w:rPr>
          <w:rStyle w:val="StyleUnderline"/>
        </w:rPr>
        <w:t xml:space="preserve"> their </w:t>
      </w:r>
      <w:r w:rsidRPr="00DB30DA">
        <w:rPr>
          <w:rStyle w:val="StyleUnderline"/>
          <w:highlight w:val="green"/>
        </w:rPr>
        <w:t>businesses do not make profit as a result of</w:t>
      </w:r>
      <w:r w:rsidRPr="007E3254">
        <w:rPr>
          <w:rStyle w:val="StyleUnderline"/>
        </w:rPr>
        <w:t xml:space="preserve"> prolonged </w:t>
      </w:r>
      <w:r w:rsidRPr="00DB30DA">
        <w:rPr>
          <w:rStyle w:val="StyleUnderline"/>
          <w:highlight w:val="green"/>
        </w:rPr>
        <w:t>non-production</w:t>
      </w:r>
      <w:r w:rsidRPr="007E3254">
        <w:rPr>
          <w:rStyle w:val="StyleUnderline"/>
        </w:rPr>
        <w:t>.</w:t>
      </w:r>
      <w:r w:rsidRPr="00DB30DA">
        <w:rPr>
          <w:sz w:val="10"/>
        </w:rPr>
        <w:t xml:space="preserve"> In the mining sector where strikes are a common feature, it has been reported that </w:t>
      </w:r>
      <w:r w:rsidRPr="00DB30DA">
        <w:rPr>
          <w:rStyle w:val="StyleUnderline"/>
          <w:highlight w:val="green"/>
        </w:rPr>
        <w:t>employers</w:t>
      </w:r>
      <w:r w:rsidRPr="007E3254">
        <w:rPr>
          <w:rStyle w:val="StyleUnderline"/>
        </w:rPr>
        <w:t xml:space="preserve"> have </w:t>
      </w:r>
      <w:r w:rsidRPr="00DB30DA">
        <w:rPr>
          <w:rStyle w:val="StyleUnderline"/>
          <w:highlight w:val="green"/>
        </w:rPr>
        <w:t xml:space="preserve">lost billions of </w:t>
      </w:r>
      <w:proofErr w:type="spellStart"/>
      <w:r w:rsidRPr="00DB30DA">
        <w:rPr>
          <w:rStyle w:val="StyleUnderline"/>
          <w:highlight w:val="green"/>
        </w:rPr>
        <w:t>rands</w:t>
      </w:r>
      <w:proofErr w:type="spellEnd"/>
      <w:r w:rsidRPr="00DB30DA">
        <w:rPr>
          <w:rStyle w:val="StyleUnderline"/>
          <w:highlight w:val="green"/>
        </w:rPr>
        <w:t xml:space="preserve"> through</w:t>
      </w:r>
      <w:r w:rsidRPr="007E3254">
        <w:rPr>
          <w:rStyle w:val="StyleUnderline"/>
        </w:rPr>
        <w:t xml:space="preserve"> lengthy and violent </w:t>
      </w:r>
      <w:r w:rsidRPr="00DB30DA">
        <w:rPr>
          <w:rStyle w:val="StyleUnderline"/>
          <w:highlight w:val="green"/>
        </w:rPr>
        <w:t>strikes</w:t>
      </w:r>
      <w:r w:rsidRPr="007E3254">
        <w:rPr>
          <w:rStyle w:val="StyleUnderline"/>
        </w:rPr>
        <w:t>.</w:t>
      </w:r>
      <w:r w:rsidRPr="00DB30DA">
        <w:rPr>
          <w:sz w:val="10"/>
        </w:rPr>
        <w:t xml:space="preserve"> The article acknowledges the developments brought about by amendments in the </w:t>
      </w:r>
      <w:proofErr w:type="spellStart"/>
      <w:r w:rsidRPr="00DB30DA">
        <w:rPr>
          <w:sz w:val="10"/>
        </w:rPr>
        <w:t>Labour</w:t>
      </w:r>
      <w:proofErr w:type="spellEnd"/>
      <w:r w:rsidRPr="00DB30DA">
        <w:rPr>
          <w:sz w:val="10"/>
        </w:rPr>
        <w:t xml:space="preserve"> Relations Act, which appears to be short of addressing the situation. The article proposes that if interest arbitration can be introduced into the </w:t>
      </w:r>
      <w:proofErr w:type="spellStart"/>
      <w:r w:rsidRPr="00DB30DA">
        <w:rPr>
          <w:sz w:val="10"/>
        </w:rPr>
        <w:t>Labour</w:t>
      </w:r>
      <w:proofErr w:type="spellEnd"/>
      <w:r w:rsidRPr="00DB30DA">
        <w:rPr>
          <w:sz w:val="10"/>
        </w:rPr>
        <w:t xml:space="preserve"> Relations Act, the situation may change for the better as employers and unions will be compelled to resolve their dispute(s) within a short space of time. It further submits that a strike should be allowed to proceed only if it is lawful and does not involve violence. In addition, the </w:t>
      </w:r>
      <w:proofErr w:type="spellStart"/>
      <w:r w:rsidRPr="00DB30DA">
        <w:rPr>
          <w:sz w:val="10"/>
        </w:rPr>
        <w:t>Labour</w:t>
      </w:r>
      <w:proofErr w:type="spellEnd"/>
      <w:r w:rsidRPr="00DB30DA">
        <w:rPr>
          <w:sz w:val="10"/>
        </w:rPr>
        <w:t xml:space="preserve"> Court should be empowered to intervene in instances where violence has developed and force the parties to arbitration. 1 INTRODUCTION </w:t>
      </w:r>
      <w:r w:rsidRPr="008B5B40">
        <w:rPr>
          <w:rStyle w:val="StyleUnderline"/>
        </w:rPr>
        <w:t>Economic growth is one of the most important pillars of a state.</w:t>
      </w:r>
      <w:r w:rsidRPr="00DB30DA">
        <w:rPr>
          <w:sz w:val="10"/>
        </w:rPr>
        <w:t xml:space="preserve"> Most developing states put in place measures that enhance or speed-up the economic growth of their countries. It is believed that </w:t>
      </w:r>
      <w:r w:rsidRPr="00DB30DA">
        <w:rPr>
          <w:rStyle w:val="StyleUnderline"/>
          <w:highlight w:val="green"/>
        </w:rPr>
        <w:t>if the economy</w:t>
      </w:r>
      <w:r w:rsidRPr="008B5B40">
        <w:rPr>
          <w:rStyle w:val="StyleUnderline"/>
        </w:rPr>
        <w:t xml:space="preserve"> of a country </w:t>
      </w:r>
      <w:r w:rsidRPr="00DB30DA">
        <w:rPr>
          <w:rStyle w:val="StyleUnderline"/>
          <w:highlight w:val="green"/>
        </w:rPr>
        <w:t>is stable</w:t>
      </w:r>
      <w:r w:rsidRPr="008B5B40">
        <w:rPr>
          <w:rStyle w:val="StyleUnderline"/>
        </w:rPr>
        <w:t xml:space="preserve">, the </w:t>
      </w:r>
      <w:r w:rsidRPr="00DB30DA">
        <w:rPr>
          <w:rStyle w:val="StyleUnderline"/>
          <w:highlight w:val="green"/>
        </w:rPr>
        <w:t>lives</w:t>
      </w:r>
      <w:r w:rsidRPr="008B5B40">
        <w:rPr>
          <w:rStyle w:val="StyleUnderline"/>
        </w:rPr>
        <w:t xml:space="preserve"> of the people </w:t>
      </w:r>
      <w:r w:rsidRPr="00DB30DA">
        <w:rPr>
          <w:rStyle w:val="StyleUnderline"/>
          <w:highlight w:val="green"/>
        </w:rPr>
        <w:t>improve with available resources being shared</w:t>
      </w:r>
      <w:r w:rsidRPr="008B5B40">
        <w:rPr>
          <w:rStyle w:val="StyleUnderline"/>
        </w:rPr>
        <w:t xml:space="preserve"> among the country’s inhabitants or citizens. However, it </w:t>
      </w:r>
      <w:r w:rsidRPr="00DB30DA">
        <w:rPr>
          <w:rStyle w:val="StyleUnderline"/>
          <w:highlight w:val="green"/>
        </w:rPr>
        <w:t>becomes difficult when the growth of the economy is hampered by</w:t>
      </w:r>
      <w:r w:rsidRPr="008B5B40">
        <w:rPr>
          <w:rStyle w:val="StyleUnderline"/>
        </w:rPr>
        <w:t xml:space="preserve"> the exercise of one or more of the constitutionally </w:t>
      </w:r>
      <w:r w:rsidRPr="00DB30DA">
        <w:rPr>
          <w:rStyle w:val="StyleUnderline"/>
          <w:highlight w:val="green"/>
        </w:rPr>
        <w:t>entrenched rights such as the right to strike</w:t>
      </w:r>
      <w:r w:rsidRPr="008B5B40">
        <w:rPr>
          <w:rStyle w:val="StyleUnderline"/>
        </w:rPr>
        <w:t xml:space="preserve">. </w:t>
      </w:r>
      <w:r w:rsidRPr="00DB30DA">
        <w:rPr>
          <w:sz w:val="10"/>
        </w:rPr>
        <w:t xml:space="preserve">1 Strikes in South Africa are becoming more common, and this affects businesses, employees and their families, and eventually, the economy. </w:t>
      </w:r>
      <w:r w:rsidRPr="008B5B40">
        <w:rPr>
          <w:rStyle w:val="StyleUnderline"/>
        </w:rPr>
        <w:t>It becomes more dangerous for the economy and society at large if strikes are accompanied by violence causing damage to property and injury to people.</w:t>
      </w:r>
      <w:r w:rsidRPr="00DB30DA">
        <w:rPr>
          <w:sz w:val="10"/>
        </w:rPr>
        <w:t xml:space="preserve"> The duration of </w:t>
      </w:r>
      <w:r w:rsidRPr="008B5B40">
        <w:rPr>
          <w:rStyle w:val="StyleUnderline"/>
        </w:rPr>
        <w:t>strikes poses a problem for the economy of a developing country like South Africa.</w:t>
      </w:r>
      <w:r w:rsidRPr="00DB30DA">
        <w:rPr>
          <w:sz w:val="10"/>
        </w:rPr>
        <w:t xml:space="preserve"> South Africa is rich in mineral resources, the world’s largest producer of platinum and chrome, the </w:t>
      </w:r>
      <w:proofErr w:type="spellStart"/>
      <w:r w:rsidRPr="00DB30DA">
        <w:rPr>
          <w:sz w:val="10"/>
        </w:rPr>
        <w:t>secondlargest</w:t>
      </w:r>
      <w:proofErr w:type="spellEnd"/>
      <w:r w:rsidRPr="00DB30DA">
        <w:rPr>
          <w:sz w:val="10"/>
        </w:rPr>
        <w:t xml:space="preserve"> producer of zirconium and the third-largest exporter of coal. </w:t>
      </w:r>
      <w:r w:rsidRPr="008B5B40">
        <w:rPr>
          <w:rStyle w:val="StyleUnderline"/>
        </w:rPr>
        <w:t>It also has the largest economy in Africa, both in terms of industrial capacity and gross domestic product</w:t>
      </w:r>
      <w:r w:rsidRPr="00DB30DA">
        <w:rPr>
          <w:sz w:val="10"/>
        </w:rPr>
        <w:t xml:space="preserve"> (GDP).2 However, </w:t>
      </w:r>
      <w:r w:rsidRPr="008B5B40">
        <w:rPr>
          <w:rStyle w:val="StyleUnderline"/>
        </w:rPr>
        <w:t>these economic advantages have been affected by protracted and violent strikes.</w:t>
      </w:r>
      <w:r w:rsidRPr="00DB30DA">
        <w:rPr>
          <w:sz w:val="10"/>
        </w:rPr>
        <w:t xml:space="preserve">3 For example, in the platinum industries, </w:t>
      </w:r>
      <w:proofErr w:type="spellStart"/>
      <w:r w:rsidRPr="008B5B40">
        <w:rPr>
          <w:rStyle w:val="StyleUnderline"/>
        </w:rPr>
        <w:t>labour</w:t>
      </w:r>
      <w:proofErr w:type="spellEnd"/>
      <w:r w:rsidRPr="008B5B40">
        <w:rPr>
          <w:rStyle w:val="StyleUnderline"/>
        </w:rPr>
        <w:t xml:space="preserve"> stoppages since 2012 have cost the sector approximately </w:t>
      </w:r>
      <w:r w:rsidRPr="00DB30DA">
        <w:rPr>
          <w:rStyle w:val="StyleUnderline"/>
        </w:rPr>
        <w:t xml:space="preserve">R18 billion lost in revenue and 900 000 </w:t>
      </w:r>
      <w:r w:rsidRPr="00DB30DA">
        <w:rPr>
          <w:rStyle w:val="StyleUnderline"/>
        </w:rPr>
        <w:lastRenderedPageBreak/>
        <w:t>oz in lost output. The five-monthlong strike in early 2014 at Impala Platinum Mine amounted to a loss of about R400 million a day in revenue.</w:t>
      </w:r>
      <w:r w:rsidRPr="00DB30DA">
        <w:rPr>
          <w:sz w:val="10"/>
        </w:rPr>
        <w:t xml:space="preserv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DB30DA">
        <w:rPr>
          <w:sz w:val="10"/>
        </w:rPr>
        <w:t>favourable</w:t>
      </w:r>
      <w:proofErr w:type="spellEnd"/>
      <w:r w:rsidRPr="00DB30DA">
        <w:rPr>
          <w:sz w:val="10"/>
        </w:rPr>
        <w:t xml:space="preserve"> to economic growth.</w:t>
      </w:r>
    </w:p>
    <w:p w14:paraId="2547695E" w14:textId="77777777" w:rsidR="009A630D" w:rsidRPr="00DB1D31" w:rsidRDefault="009A630D" w:rsidP="009A630D">
      <w:pPr>
        <w:pStyle w:val="Heading4"/>
        <w:rPr>
          <w:rFonts w:asciiTheme="minorHAnsi" w:hAnsiTheme="minorHAnsi" w:cstheme="minorHAnsi"/>
        </w:rPr>
      </w:pPr>
      <w:r w:rsidRPr="00DB1D31">
        <w:rPr>
          <w:rFonts w:asciiTheme="minorHAnsi" w:hAnsiTheme="minorHAnsi" w:cstheme="minorHAnsi"/>
        </w:rPr>
        <w:t>Despite global interconnectedness, empirics prove that economic decline causes global war. Liu 18</w:t>
      </w:r>
    </w:p>
    <w:p w14:paraId="3FA1FF2F" w14:textId="77777777" w:rsidR="009A630D" w:rsidRPr="00DB1D31" w:rsidRDefault="009A630D" w:rsidP="009A630D">
      <w:pPr>
        <w:rPr>
          <w:rFonts w:asciiTheme="minorHAnsi" w:hAnsiTheme="minorHAnsi" w:cstheme="minorHAnsi"/>
        </w:rPr>
      </w:pPr>
      <w:r w:rsidRPr="00DB1D31">
        <w:rPr>
          <w:rFonts w:asciiTheme="minorHAnsi" w:hAnsiTheme="minorHAnsi" w:cstheme="minorHAnsi"/>
        </w:rPr>
        <w:t xml:space="preserve">[Qian, writer for World Economic Forum, </w:t>
      </w:r>
      <w:proofErr w:type="gramStart"/>
      <w:r w:rsidRPr="00DB1D31">
        <w:rPr>
          <w:rFonts w:asciiTheme="minorHAnsi" w:hAnsiTheme="minorHAnsi" w:cstheme="minorHAnsi"/>
        </w:rPr>
        <w:t>The</w:t>
      </w:r>
      <w:proofErr w:type="gramEnd"/>
      <w:r w:rsidRPr="00DB1D31">
        <w:rPr>
          <w:rFonts w:asciiTheme="minorHAnsi" w:hAnsiTheme="minorHAnsi" w:cstheme="minorHAnsi"/>
        </w:rPr>
        <w:t xml:space="preserve"> next Economic Crisis Could Cause a Global Conflict. Here’s Why | World Economic Forum. https://www.weforum.org/agenda/2018/11/the-next-economic-crisis-could-cause-a-global-conflict-heres-why. Accessed 26 Oct. 2019. //</w:t>
      </w:r>
      <w:proofErr w:type="spellStart"/>
      <w:r w:rsidRPr="00DB1D31">
        <w:rPr>
          <w:rFonts w:asciiTheme="minorHAnsi" w:hAnsiTheme="minorHAnsi" w:cstheme="minorHAnsi"/>
        </w:rPr>
        <w:t>ghs-az</w:t>
      </w:r>
      <w:proofErr w:type="spellEnd"/>
      <w:r w:rsidRPr="00DB1D31">
        <w:rPr>
          <w:rFonts w:asciiTheme="minorHAnsi" w:hAnsiTheme="minorHAnsi" w:cstheme="minorHAnsi"/>
        </w:rPr>
        <w:t>]</w:t>
      </w:r>
    </w:p>
    <w:p w14:paraId="44C78537" w14:textId="77777777" w:rsidR="009A630D" w:rsidRPr="00DB1D31" w:rsidRDefault="009A630D" w:rsidP="009A630D">
      <w:pPr>
        <w:spacing w:before="100" w:beforeAutospacing="1" w:after="100" w:afterAutospacing="1" w:line="240" w:lineRule="auto"/>
        <w:rPr>
          <w:rFonts w:asciiTheme="minorHAnsi" w:eastAsia="Times New Roman" w:hAnsiTheme="minorHAnsi" w:cstheme="minorHAnsi"/>
          <w:color w:val="141414"/>
          <w:sz w:val="16"/>
          <w:lang w:eastAsia="zh-CN"/>
        </w:rPr>
      </w:pPr>
      <w:r w:rsidRPr="00DB1D31">
        <w:rPr>
          <w:rFonts w:asciiTheme="minorHAnsi" w:hAnsiTheme="minorHAnsi" w:cstheme="minorHAnsi"/>
          <w:color w:val="141414"/>
          <w:highlight w:val="green"/>
          <w:u w:val="single"/>
        </w:rPr>
        <w:t>The response to the 2008 economic crisis has</w:t>
      </w:r>
      <w:r w:rsidRPr="00DB1D31">
        <w:rPr>
          <w:rFonts w:asciiTheme="minorHAnsi" w:hAnsiTheme="minorHAnsi" w:cstheme="minorHAnsi"/>
          <w:color w:val="141414"/>
          <w:u w:val="single"/>
        </w:rPr>
        <w:t xml:space="preserve"> relied far too much on monetary stimulus,</w:t>
      </w:r>
      <w:r w:rsidRPr="00DB1D31">
        <w:rPr>
          <w:rFonts w:asciiTheme="minorHAnsi" w:hAnsiTheme="minorHAnsi" w:cstheme="minorHAnsi"/>
          <w:color w:val="141414"/>
          <w:sz w:val="16"/>
        </w:rPr>
        <w:t xml:space="preserve"> in the form of quantitative easing and near-zero (or even negative) interest </w:t>
      </w:r>
      <w:proofErr w:type="gramStart"/>
      <w:r w:rsidRPr="00DB1D31">
        <w:rPr>
          <w:rFonts w:asciiTheme="minorHAnsi" w:hAnsiTheme="minorHAnsi" w:cstheme="minorHAnsi"/>
          <w:color w:val="141414"/>
          <w:sz w:val="16"/>
        </w:rPr>
        <w:t xml:space="preserve">rates, </w:t>
      </w:r>
      <w:r w:rsidRPr="00DB1D31">
        <w:rPr>
          <w:rFonts w:asciiTheme="minorHAnsi" w:hAnsiTheme="minorHAnsi" w:cstheme="minorHAnsi"/>
          <w:color w:val="141414"/>
          <w:u w:val="single"/>
        </w:rPr>
        <w:t>and</w:t>
      </w:r>
      <w:proofErr w:type="gramEnd"/>
      <w:r w:rsidRPr="00DB1D31">
        <w:rPr>
          <w:rFonts w:asciiTheme="minorHAnsi" w:hAnsiTheme="minorHAnsi" w:cstheme="minorHAnsi"/>
          <w:color w:val="141414"/>
          <w:u w:val="single"/>
        </w:rPr>
        <w:t xml:space="preserve"> </w:t>
      </w:r>
      <w:r w:rsidRPr="00DB1D31">
        <w:rPr>
          <w:rFonts w:asciiTheme="minorHAnsi" w:hAnsiTheme="minorHAnsi" w:cstheme="minorHAnsi"/>
          <w:color w:val="141414"/>
          <w:highlight w:val="green"/>
          <w:u w:val="single"/>
        </w:rPr>
        <w:t>included far too little structural reform. This means that the next crisis could come</w:t>
      </w:r>
      <w:r w:rsidRPr="00DB1D31">
        <w:rPr>
          <w:rFonts w:asciiTheme="minorHAnsi" w:hAnsiTheme="minorHAnsi" w:cstheme="minorHAnsi"/>
          <w:color w:val="141414"/>
          <w:u w:val="single"/>
        </w:rPr>
        <w:t xml:space="preserve"> soon – </w:t>
      </w:r>
      <w:r w:rsidRPr="00DB1D31">
        <w:rPr>
          <w:rFonts w:asciiTheme="minorHAnsi" w:hAnsiTheme="minorHAnsi" w:cstheme="minorHAnsi"/>
          <w:color w:val="141414"/>
          <w:highlight w:val="green"/>
          <w:u w:val="single"/>
        </w:rPr>
        <w:t>and pave the way for a</w:t>
      </w:r>
      <w:r w:rsidRPr="00DB1D31">
        <w:rPr>
          <w:rFonts w:asciiTheme="minorHAnsi" w:hAnsiTheme="minorHAnsi" w:cstheme="minorHAnsi"/>
          <w:color w:val="141414"/>
          <w:u w:val="single"/>
        </w:rPr>
        <w:t xml:space="preserve"> large-scale </w:t>
      </w:r>
      <w:r w:rsidRPr="00DB1D31">
        <w:rPr>
          <w:rFonts w:asciiTheme="minorHAnsi" w:hAnsiTheme="minorHAnsi" w:cstheme="minorHAnsi"/>
          <w:color w:val="141414"/>
          <w:highlight w:val="green"/>
          <w:u w:val="single"/>
        </w:rPr>
        <w:t>military conflict. The next</w:t>
      </w:r>
      <w:r w:rsidRPr="00DB1D31">
        <w:rPr>
          <w:rFonts w:asciiTheme="minorHAnsi" w:hAnsiTheme="minorHAnsi" w:cstheme="minorHAnsi"/>
          <w:color w:val="141414"/>
          <w:u w:val="single"/>
        </w:rPr>
        <w:t xml:space="preserve"> economic </w:t>
      </w:r>
      <w:r w:rsidRPr="00DB1D31">
        <w:rPr>
          <w:rFonts w:asciiTheme="minorHAnsi" w:hAnsiTheme="minorHAnsi" w:cstheme="minorHAnsi"/>
          <w:color w:val="141414"/>
          <w:highlight w:val="green"/>
          <w:u w:val="single"/>
        </w:rPr>
        <w:t>crisis is closer than you think. But what you should really worry about is what comes after: in the current</w:t>
      </w:r>
      <w:r w:rsidRPr="00DB1D31">
        <w:rPr>
          <w:rFonts w:asciiTheme="minorHAnsi" w:hAnsiTheme="minorHAnsi" w:cstheme="minorHAnsi"/>
          <w:color w:val="141414"/>
          <w:u w:val="single"/>
        </w:rPr>
        <w:t xml:space="preserve"> social, political, and technological </w:t>
      </w:r>
      <w:r w:rsidRPr="00DB1D31">
        <w:rPr>
          <w:rFonts w:asciiTheme="minorHAnsi" w:hAnsiTheme="minorHAnsi" w:cstheme="minorHAnsi"/>
          <w:color w:val="141414"/>
          <w:highlight w:val="green"/>
          <w:u w:val="single"/>
        </w:rPr>
        <w:t>landscape</w:t>
      </w:r>
      <w:r w:rsidRPr="00DB1D31">
        <w:rPr>
          <w:rFonts w:asciiTheme="minorHAnsi" w:hAnsiTheme="minorHAnsi" w:cstheme="minorHAnsi"/>
          <w:color w:val="141414"/>
          <w:u w:val="single"/>
        </w:rPr>
        <w:t xml:space="preserve">, </w:t>
      </w:r>
      <w:r w:rsidRPr="00DB1D31">
        <w:rPr>
          <w:rFonts w:asciiTheme="minorHAnsi" w:hAnsiTheme="minorHAnsi" w:cstheme="minorHAnsi"/>
          <w:color w:val="141414"/>
          <w:highlight w:val="green"/>
          <w:u w:val="single"/>
        </w:rPr>
        <w:t>a</w:t>
      </w:r>
      <w:r w:rsidRPr="00DB1D31">
        <w:rPr>
          <w:rFonts w:asciiTheme="minorHAnsi" w:hAnsiTheme="minorHAnsi" w:cstheme="minorHAnsi"/>
          <w:color w:val="141414"/>
          <w:u w:val="single"/>
        </w:rPr>
        <w:t xml:space="preserve"> prolonged economic </w:t>
      </w:r>
      <w:r w:rsidRPr="00DB1D31">
        <w:rPr>
          <w:rFonts w:asciiTheme="minorHAnsi" w:hAnsiTheme="minorHAnsi" w:cstheme="minorHAnsi"/>
          <w:color w:val="141414"/>
          <w:highlight w:val="green"/>
          <w:u w:val="single"/>
        </w:rPr>
        <w:t>crisis</w:t>
      </w:r>
      <w:r w:rsidRPr="00DB1D31">
        <w:rPr>
          <w:rFonts w:asciiTheme="minorHAnsi" w:hAnsiTheme="minorHAnsi" w:cstheme="minorHAnsi"/>
          <w:color w:val="141414"/>
          <w:u w:val="single"/>
        </w:rPr>
        <w:t xml:space="preserve">, combined with rising income inequality, </w:t>
      </w:r>
      <w:r w:rsidRPr="00DB1D31">
        <w:rPr>
          <w:rFonts w:asciiTheme="minorHAnsi" w:hAnsiTheme="minorHAnsi" w:cstheme="minorHAnsi"/>
          <w:color w:val="141414"/>
          <w:highlight w:val="green"/>
          <w:u w:val="single"/>
        </w:rPr>
        <w:t>could</w:t>
      </w:r>
      <w:r w:rsidRPr="00DB1D31">
        <w:rPr>
          <w:rFonts w:asciiTheme="minorHAnsi" w:hAnsiTheme="minorHAnsi" w:cstheme="minorHAnsi"/>
          <w:color w:val="141414"/>
          <w:u w:val="single"/>
        </w:rPr>
        <w:t xml:space="preserve"> well </w:t>
      </w:r>
      <w:r w:rsidRPr="00DB1D31">
        <w:rPr>
          <w:rFonts w:asciiTheme="minorHAnsi" w:hAnsiTheme="minorHAnsi" w:cstheme="minorHAnsi"/>
          <w:color w:val="141414"/>
          <w:highlight w:val="green"/>
          <w:u w:val="single"/>
        </w:rPr>
        <w:t>escalate into a major</w:t>
      </w:r>
      <w:r w:rsidRPr="00DB1D31">
        <w:rPr>
          <w:rFonts w:asciiTheme="minorHAnsi" w:hAnsiTheme="minorHAnsi" w:cstheme="minorHAnsi"/>
          <w:color w:val="141414"/>
          <w:u w:val="single"/>
        </w:rPr>
        <w:t xml:space="preserve"> global </w:t>
      </w:r>
      <w:r w:rsidRPr="00DB1D31">
        <w:rPr>
          <w:rFonts w:asciiTheme="minorHAnsi" w:hAnsiTheme="minorHAnsi" w:cstheme="minorHAnsi"/>
          <w:color w:val="141414"/>
          <w:highlight w:val="green"/>
          <w:u w:val="single"/>
        </w:rPr>
        <w:t>military conflict</w:t>
      </w:r>
      <w:r w:rsidRPr="00DB1D31">
        <w:rPr>
          <w:rFonts w:asciiTheme="minorHAnsi" w:hAnsiTheme="minorHAnsi" w:cstheme="minorHAnsi"/>
          <w:color w:val="141414"/>
          <w:u w:val="single"/>
        </w:rPr>
        <w:t>. The 2008</w:t>
      </w:r>
      <w:r w:rsidRPr="00DB1D31">
        <w:rPr>
          <w:rFonts w:asciiTheme="minorHAnsi" w:hAnsiTheme="minorHAnsi" w:cstheme="minorHAnsi"/>
          <w:color w:val="141414"/>
          <w:sz w:val="16"/>
        </w:rPr>
        <w:t xml:space="preserve">-09 global financial </w:t>
      </w:r>
      <w:r w:rsidRPr="00DB1D31">
        <w:rPr>
          <w:rFonts w:asciiTheme="minorHAnsi" w:hAnsiTheme="minorHAnsi" w:cstheme="minorHAnsi"/>
          <w:color w:val="141414"/>
          <w:u w:val="single"/>
        </w:rPr>
        <w:t xml:space="preserve">crisis almost bankrupted governments and caused systemic collapse. Policymakers managed to pull the global economy back from the brink, </w:t>
      </w:r>
      <w:r w:rsidRPr="00DB1D31">
        <w:rPr>
          <w:rFonts w:asciiTheme="minorHAnsi" w:hAnsiTheme="minorHAnsi" w:cstheme="minorHAnsi"/>
          <w:color w:val="141414"/>
          <w:sz w:val="16"/>
        </w:rPr>
        <w:t xml:space="preserve">using massive monetary stimulus, including quantitative easing and near-zero (or even negative) interest rates. But monetary stimulus is like an adrenaline shot to jump-start an arrested heart; it can revive the patient, but it does nothing to cure the disease. </w:t>
      </w:r>
      <w:r w:rsidRPr="00DB1D31">
        <w:rPr>
          <w:rFonts w:asciiTheme="minorHAnsi" w:hAnsiTheme="minorHAnsi" w:cstheme="minorHAnsi"/>
          <w:color w:val="141414"/>
          <w:u w:val="single"/>
        </w:rPr>
        <w:t>Treating a sick economy requires structural reforms</w:t>
      </w:r>
      <w:r w:rsidRPr="00DB1D31">
        <w:rPr>
          <w:rFonts w:asciiTheme="minorHAnsi" w:hAnsiTheme="minorHAnsi" w:cstheme="minorHAnsi"/>
          <w:color w:val="141414"/>
          <w:sz w:val="16"/>
        </w:rPr>
        <w:t xml:space="preserve">, which can cover everything from financial and labor markets to tax systems, fertility patterns, and education policies. </w:t>
      </w:r>
      <w:r w:rsidRPr="00DB1D31">
        <w:rPr>
          <w:rFonts w:asciiTheme="minorHAnsi" w:hAnsiTheme="minorHAnsi" w:cstheme="minorHAnsi"/>
          <w:b/>
          <w:bCs/>
          <w:color w:val="141414"/>
          <w:highlight w:val="green"/>
          <w:u w:val="single"/>
        </w:rPr>
        <w:t>Policymakers have</w:t>
      </w:r>
      <w:r w:rsidRPr="00DB1D31">
        <w:rPr>
          <w:rFonts w:asciiTheme="minorHAnsi" w:hAnsiTheme="minorHAnsi" w:cstheme="minorHAnsi"/>
          <w:b/>
          <w:bCs/>
          <w:color w:val="141414"/>
          <w:u w:val="single"/>
        </w:rPr>
        <w:t xml:space="preserve"> utterly </w:t>
      </w:r>
      <w:r w:rsidRPr="00DB1D31">
        <w:rPr>
          <w:rFonts w:asciiTheme="minorHAnsi" w:hAnsiTheme="minorHAnsi" w:cstheme="minorHAnsi"/>
          <w:b/>
          <w:bCs/>
          <w:color w:val="141414"/>
          <w:highlight w:val="green"/>
          <w:u w:val="single"/>
        </w:rPr>
        <w:t>failed to pursue</w:t>
      </w:r>
      <w:r w:rsidRPr="00DB1D31">
        <w:rPr>
          <w:rFonts w:asciiTheme="minorHAnsi" w:hAnsiTheme="minorHAnsi" w:cstheme="minorHAnsi"/>
          <w:b/>
          <w:bCs/>
          <w:color w:val="141414"/>
          <w:u w:val="single"/>
        </w:rPr>
        <w:t xml:space="preserve"> such </w:t>
      </w:r>
      <w:r w:rsidRPr="00DB1D31">
        <w:rPr>
          <w:rFonts w:asciiTheme="minorHAnsi" w:hAnsiTheme="minorHAnsi" w:cstheme="minorHAnsi"/>
          <w:b/>
          <w:bCs/>
          <w:color w:val="141414"/>
          <w:highlight w:val="green"/>
          <w:u w:val="single"/>
        </w:rPr>
        <w:t>reforms</w:t>
      </w:r>
      <w:r w:rsidRPr="00DB1D31">
        <w:rPr>
          <w:rFonts w:asciiTheme="minorHAnsi" w:hAnsiTheme="minorHAnsi" w:cstheme="minorHAnsi"/>
          <w:b/>
          <w:bCs/>
          <w:color w:val="141414"/>
          <w:u w:val="single"/>
        </w:rPr>
        <w:t>, despite promising to do so</w:t>
      </w:r>
      <w:r w:rsidRPr="00DB1D31">
        <w:rPr>
          <w:rFonts w:asciiTheme="minorHAnsi" w:hAnsiTheme="minorHAnsi" w:cstheme="minorHAnsi"/>
          <w:color w:val="141414"/>
          <w:sz w:val="16"/>
        </w:rPr>
        <w:t xml:space="preserve">.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w:t>
      </w:r>
      <w:r w:rsidRPr="00DB1D31">
        <w:rPr>
          <w:rFonts w:asciiTheme="minorHAnsi" w:hAnsiTheme="minorHAnsi" w:cstheme="minorHAnsi"/>
          <w:color w:val="141414"/>
          <w:u w:val="single"/>
        </w:rPr>
        <w:t>The lack of structural reform has meant that the unprecedented excess liquidity that central banks injected into their economies was not allocated to its most efficient uses.</w:t>
      </w:r>
      <w:r w:rsidRPr="00DB1D31">
        <w:rPr>
          <w:rFonts w:asciiTheme="minorHAnsi" w:hAnsiTheme="minorHAnsi" w:cstheme="minorHAnsi"/>
          <w:color w:val="141414"/>
          <w:sz w:val="16"/>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DB1D31">
        <w:rPr>
          <w:rFonts w:asciiTheme="minorHAnsi" w:hAnsiTheme="minorHAnsi" w:cstheme="minorHAnsi"/>
          <w:color w:val="141414"/>
          <w:u w:val="single"/>
        </w:rPr>
        <w:t xml:space="preserve">the consequences of this mistake could extend far beyond the economy. According to Harvard’s Benjamin Friedman, prolonged </w:t>
      </w:r>
      <w:r w:rsidRPr="00DB1D31">
        <w:rPr>
          <w:rFonts w:asciiTheme="minorHAnsi" w:hAnsiTheme="minorHAnsi" w:cstheme="minorHAnsi"/>
          <w:color w:val="141414"/>
          <w:highlight w:val="green"/>
          <w:u w:val="single"/>
        </w:rPr>
        <w:t>periods of economic distress have been characterized also by</w:t>
      </w:r>
      <w:r w:rsidRPr="00DB1D31">
        <w:rPr>
          <w:rFonts w:asciiTheme="minorHAnsi" w:hAnsiTheme="minorHAnsi" w:cstheme="minorHAnsi"/>
          <w:color w:val="141414"/>
          <w:u w:val="single"/>
        </w:rPr>
        <w:t xml:space="preserve"> public </w:t>
      </w:r>
      <w:r w:rsidRPr="00DB1D31">
        <w:rPr>
          <w:rFonts w:asciiTheme="minorHAnsi" w:hAnsiTheme="minorHAnsi" w:cstheme="minorHAnsi"/>
          <w:color w:val="141414"/>
          <w:highlight w:val="green"/>
          <w:u w:val="single"/>
        </w:rPr>
        <w:t xml:space="preserve">antipathy toward minority groups or foreign countries – </w:t>
      </w:r>
      <w:r w:rsidRPr="00DB1D31">
        <w:rPr>
          <w:rFonts w:asciiTheme="minorHAnsi" w:hAnsiTheme="minorHAnsi" w:cstheme="minorHAnsi"/>
          <w:b/>
          <w:bCs/>
          <w:color w:val="141414"/>
          <w:highlight w:val="green"/>
          <w:u w:val="single"/>
        </w:rPr>
        <w:t xml:space="preserve">attitudes that can help to fuel </w:t>
      </w:r>
      <w:r w:rsidRPr="00DB1D31">
        <w:rPr>
          <w:rFonts w:asciiTheme="minorHAnsi" w:hAnsiTheme="minorHAnsi" w:cstheme="minorHAnsi"/>
          <w:b/>
          <w:bCs/>
          <w:color w:val="141414"/>
          <w:u w:val="single"/>
        </w:rPr>
        <w:t>unrest,</w:t>
      </w:r>
      <w:r w:rsidRPr="00DB1D31">
        <w:rPr>
          <w:rFonts w:asciiTheme="minorHAnsi" w:hAnsiTheme="minorHAnsi" w:cstheme="minorHAnsi"/>
          <w:b/>
          <w:bCs/>
          <w:color w:val="141414"/>
          <w:highlight w:val="green"/>
          <w:u w:val="single"/>
        </w:rPr>
        <w:t xml:space="preserve"> terrorism, or </w:t>
      </w:r>
      <w:r w:rsidRPr="00DB1D31">
        <w:rPr>
          <w:rFonts w:asciiTheme="minorHAnsi" w:hAnsiTheme="minorHAnsi" w:cstheme="minorHAnsi"/>
          <w:b/>
          <w:bCs/>
          <w:color w:val="141414"/>
          <w:u w:val="single"/>
        </w:rPr>
        <w:t xml:space="preserve">even </w:t>
      </w:r>
      <w:r w:rsidRPr="00DB1D31">
        <w:rPr>
          <w:rFonts w:asciiTheme="minorHAnsi" w:hAnsiTheme="minorHAnsi" w:cstheme="minorHAnsi"/>
          <w:b/>
          <w:bCs/>
          <w:color w:val="141414"/>
          <w:highlight w:val="green"/>
          <w:u w:val="single"/>
        </w:rPr>
        <w:t>war</w:t>
      </w:r>
      <w:r w:rsidRPr="00DB1D31">
        <w:rPr>
          <w:rFonts w:asciiTheme="minorHAnsi" w:hAnsiTheme="minorHAnsi" w:cstheme="minorHAnsi"/>
          <w:b/>
          <w:bCs/>
          <w:color w:val="141414"/>
          <w:u w:val="single"/>
        </w:rPr>
        <w:t xml:space="preserve">. </w:t>
      </w:r>
      <w:r w:rsidRPr="00DB1D31">
        <w:rPr>
          <w:rFonts w:asciiTheme="minorHAnsi" w:hAnsiTheme="minorHAnsi" w:cstheme="minorHAnsi"/>
          <w:color w:val="141414"/>
          <w:sz w:val="16"/>
        </w:rPr>
        <w:t xml:space="preserve">For example, </w:t>
      </w:r>
      <w:r w:rsidRPr="00DB1D31">
        <w:rPr>
          <w:rFonts w:asciiTheme="minorHAnsi" w:hAnsiTheme="minorHAnsi" w:cstheme="minorHAnsi"/>
          <w:color w:val="141414"/>
          <w:highlight w:val="green"/>
          <w:u w:val="single"/>
        </w:rPr>
        <w:t>during the Great Depression</w:t>
      </w:r>
      <w:r w:rsidRPr="00DB1D31">
        <w:rPr>
          <w:rFonts w:asciiTheme="minorHAnsi" w:hAnsiTheme="minorHAnsi" w:cstheme="minorHAnsi"/>
          <w:color w:val="141414"/>
          <w:sz w:val="16"/>
          <w:highlight w:val="green"/>
        </w:rPr>
        <w:t xml:space="preserve">, </w:t>
      </w:r>
      <w:r w:rsidRPr="00DB1D31">
        <w:rPr>
          <w:rFonts w:asciiTheme="minorHAnsi" w:hAnsiTheme="minorHAnsi" w:cstheme="minorHAnsi"/>
          <w:color w:val="141414"/>
          <w:sz w:val="16"/>
        </w:rPr>
        <w:t xml:space="preserve">US President Herbert </w:t>
      </w:r>
      <w:r w:rsidRPr="00DB1D31">
        <w:rPr>
          <w:rFonts w:asciiTheme="minorHAnsi" w:hAnsiTheme="minorHAnsi" w:cstheme="minorHAnsi"/>
          <w:color w:val="141414"/>
          <w:u w:val="single"/>
        </w:rPr>
        <w:t xml:space="preserve">Hoover signed the 1930 Smoot-Hawley Tariff Act, intended to protect American workers and farmers from foreign competition. </w:t>
      </w:r>
      <w:r w:rsidRPr="00DB1D31">
        <w:rPr>
          <w:rFonts w:asciiTheme="minorHAnsi" w:hAnsiTheme="minorHAnsi" w:cstheme="minorHAnsi"/>
          <w:color w:val="141414"/>
          <w:sz w:val="16"/>
        </w:rPr>
        <w:t xml:space="preserve">In the subsequent five years, </w:t>
      </w:r>
      <w:r w:rsidRPr="00DB1D31">
        <w:rPr>
          <w:rFonts w:asciiTheme="minorHAnsi" w:hAnsiTheme="minorHAnsi" w:cstheme="minorHAnsi"/>
          <w:color w:val="141414"/>
          <w:u w:val="single"/>
        </w:rPr>
        <w:t xml:space="preserve">global </w:t>
      </w:r>
      <w:r w:rsidRPr="00DB1D31">
        <w:rPr>
          <w:rFonts w:asciiTheme="minorHAnsi" w:hAnsiTheme="minorHAnsi" w:cstheme="minorHAnsi"/>
          <w:color w:val="141414"/>
          <w:highlight w:val="green"/>
          <w:u w:val="single"/>
        </w:rPr>
        <w:t>trade shrank by two-thirds</w:t>
      </w:r>
      <w:r w:rsidRPr="00DB1D31">
        <w:rPr>
          <w:rFonts w:asciiTheme="minorHAnsi" w:hAnsiTheme="minorHAnsi" w:cstheme="minorHAnsi"/>
          <w:color w:val="141414"/>
          <w:u w:val="single"/>
        </w:rPr>
        <w:t xml:space="preserve">. </w:t>
      </w:r>
      <w:r w:rsidRPr="00DB1D31">
        <w:rPr>
          <w:rFonts w:asciiTheme="minorHAnsi" w:hAnsiTheme="minorHAnsi" w:cstheme="minorHAnsi"/>
          <w:color w:val="141414"/>
          <w:highlight w:val="green"/>
          <w:u w:val="single"/>
        </w:rPr>
        <w:t>Within a decade, World War II had begun</w:t>
      </w:r>
      <w:r w:rsidRPr="00DB1D31">
        <w:rPr>
          <w:rFonts w:asciiTheme="minorHAnsi" w:hAnsiTheme="minorHAnsi" w:cstheme="minorHAnsi"/>
          <w:color w:val="141414"/>
          <w:u w:val="single"/>
        </w:rPr>
        <w:t xml:space="preserve">. </w:t>
      </w:r>
      <w:r w:rsidRPr="00DB1D31">
        <w:rPr>
          <w:rFonts w:asciiTheme="minorHAnsi" w:hAnsiTheme="minorHAnsi" w:cstheme="minorHAnsi"/>
          <w:color w:val="141414"/>
          <w:sz w:val="16"/>
        </w:rPr>
        <w:t xml:space="preserve">To be sure, WWII, like World War I, was caused by a multitude of factors; there is no standard path to war. But there is reason to believe that high levels of inequality can play a significant role in stoking conflict. According to research by the economist Thomas Piketty, </w:t>
      </w:r>
      <w:r w:rsidRPr="00DB1D31">
        <w:rPr>
          <w:rFonts w:asciiTheme="minorHAnsi" w:hAnsiTheme="minorHAnsi" w:cstheme="minorHAnsi"/>
          <w:color w:val="141414"/>
          <w:highlight w:val="green"/>
          <w:u w:val="single"/>
        </w:rPr>
        <w:t xml:space="preserve">a spike in income inequality is often followed by a </w:t>
      </w:r>
      <w:r w:rsidRPr="00DB1D31">
        <w:rPr>
          <w:rFonts w:asciiTheme="minorHAnsi" w:hAnsiTheme="minorHAnsi" w:cstheme="minorHAnsi"/>
          <w:color w:val="141414"/>
          <w:u w:val="single"/>
        </w:rPr>
        <w:t xml:space="preserve">great </w:t>
      </w:r>
      <w:r w:rsidRPr="00DB1D31">
        <w:rPr>
          <w:rFonts w:asciiTheme="minorHAnsi" w:hAnsiTheme="minorHAnsi" w:cstheme="minorHAnsi"/>
          <w:color w:val="141414"/>
          <w:highlight w:val="green"/>
          <w:u w:val="single"/>
        </w:rPr>
        <w:t>crisis</w:t>
      </w:r>
      <w:r w:rsidRPr="00DB1D31">
        <w:rPr>
          <w:rFonts w:asciiTheme="minorHAnsi" w:hAnsiTheme="minorHAnsi" w:cstheme="minorHAnsi"/>
          <w:color w:val="141414"/>
          <w:u w:val="single"/>
        </w:rPr>
        <w:t>.</w:t>
      </w:r>
      <w:r w:rsidRPr="00DB1D31">
        <w:rPr>
          <w:rFonts w:asciiTheme="minorHAnsi" w:hAnsiTheme="minorHAnsi" w:cstheme="minorHAnsi"/>
          <w:color w:val="141414"/>
          <w:sz w:val="16"/>
        </w:rPr>
        <w:t xml:space="preserve"> Income inequality then declines for a while, before rising again, until a new peak – and a new disaster. Though causality has yet to be proven, given the limited number of data points, </w:t>
      </w:r>
      <w:r w:rsidRPr="00DB1D31">
        <w:rPr>
          <w:rFonts w:asciiTheme="minorHAnsi" w:hAnsiTheme="minorHAnsi" w:cstheme="minorHAnsi"/>
          <w:color w:val="141414"/>
          <w:u w:val="single"/>
        </w:rPr>
        <w:t xml:space="preserve">this correlation should not be taken lightly, especially with wealth and income inequality at historically high levels. </w:t>
      </w:r>
      <w:r w:rsidRPr="00DB1D31">
        <w:rPr>
          <w:rFonts w:asciiTheme="minorHAnsi" w:eastAsia="Times New Roman" w:hAnsiTheme="minorHAnsi" w:cstheme="minorHAnsi"/>
          <w:color w:val="141414"/>
          <w:highlight w:val="green"/>
          <w:u w:val="single"/>
          <w:lang w:eastAsia="zh-CN"/>
        </w:rPr>
        <w:t>This is all the more worrying</w:t>
      </w:r>
      <w:r w:rsidRPr="00DB1D31">
        <w:rPr>
          <w:rFonts w:asciiTheme="minorHAnsi" w:eastAsia="Times New Roman" w:hAnsiTheme="minorHAnsi" w:cstheme="minorHAnsi"/>
          <w:color w:val="141414"/>
          <w:u w:val="single"/>
          <w:lang w:eastAsia="zh-CN"/>
        </w:rPr>
        <w:t xml:space="preserve"> </w:t>
      </w:r>
      <w:r w:rsidRPr="00DB1D31">
        <w:rPr>
          <w:rFonts w:asciiTheme="minorHAnsi" w:eastAsia="Times New Roman" w:hAnsiTheme="minorHAnsi" w:cstheme="minorHAnsi"/>
          <w:color w:val="141414"/>
          <w:highlight w:val="green"/>
          <w:u w:val="single"/>
          <w:lang w:eastAsia="zh-CN"/>
        </w:rPr>
        <w:t>in view of</w:t>
      </w:r>
      <w:r w:rsidRPr="00DB1D31">
        <w:rPr>
          <w:rFonts w:asciiTheme="minorHAnsi" w:eastAsia="Times New Roman" w:hAnsiTheme="minorHAnsi" w:cstheme="minorHAnsi"/>
          <w:color w:val="141414"/>
          <w:u w:val="single"/>
          <w:lang w:eastAsia="zh-CN"/>
        </w:rPr>
        <w:t xml:space="preserve"> the numerous other factors stoking social unrest and diplomatic tension, including technological disruption, a record-breaking migration crisis, anxiety over </w:t>
      </w:r>
      <w:r w:rsidRPr="00DB1D31">
        <w:rPr>
          <w:rFonts w:asciiTheme="minorHAnsi" w:eastAsia="Times New Roman" w:hAnsiTheme="minorHAnsi" w:cstheme="minorHAnsi"/>
          <w:color w:val="141414"/>
          <w:highlight w:val="green"/>
          <w:u w:val="single"/>
          <w:lang w:eastAsia="zh-CN"/>
        </w:rPr>
        <w:t xml:space="preserve">globalization, political polarization, and </w:t>
      </w:r>
      <w:r w:rsidRPr="00DB1D31">
        <w:rPr>
          <w:rFonts w:asciiTheme="minorHAnsi" w:eastAsia="Times New Roman" w:hAnsiTheme="minorHAnsi" w:cstheme="minorHAnsi"/>
          <w:color w:val="141414"/>
          <w:u w:val="single"/>
          <w:lang w:eastAsia="zh-CN"/>
        </w:rPr>
        <w:t xml:space="preserve">rising </w:t>
      </w:r>
      <w:r w:rsidRPr="00DB1D31">
        <w:rPr>
          <w:rFonts w:asciiTheme="minorHAnsi" w:eastAsia="Times New Roman" w:hAnsiTheme="minorHAnsi" w:cstheme="minorHAnsi"/>
          <w:color w:val="141414"/>
          <w:highlight w:val="green"/>
          <w:u w:val="single"/>
          <w:lang w:eastAsia="zh-CN"/>
        </w:rPr>
        <w:lastRenderedPageBreak/>
        <w:t>nationalism</w:t>
      </w:r>
      <w:r w:rsidRPr="00DB1D31">
        <w:rPr>
          <w:rFonts w:asciiTheme="minorHAnsi" w:eastAsia="Times New Roman" w:hAnsiTheme="minorHAnsi" w:cstheme="minorHAnsi"/>
          <w:color w:val="141414"/>
          <w:sz w:val="16"/>
          <w:highlight w:val="green"/>
          <w:lang w:eastAsia="zh-CN"/>
        </w:rPr>
        <w:t>.</w:t>
      </w:r>
      <w:r w:rsidRPr="00DB1D31">
        <w:rPr>
          <w:rFonts w:asciiTheme="minorHAnsi" w:eastAsia="Times New Roman" w:hAnsiTheme="minorHAnsi" w:cstheme="minorHAnsi"/>
          <w:color w:val="141414"/>
          <w:sz w:val="16"/>
          <w:lang w:eastAsia="zh-CN"/>
        </w:rPr>
        <w:t xml:space="preserve"> All are symptoms of failed policies that could turn out to be trigger points for a future crisis. Voters have good reason to be frustrated, but the emotionally appealing populists to whom they are increasingly giving their support are offering ill-advised solutions that will only make matters worse. For example, </w:t>
      </w:r>
      <w:r w:rsidRPr="00DB1D31">
        <w:rPr>
          <w:rFonts w:asciiTheme="minorHAnsi" w:eastAsia="Times New Roman" w:hAnsiTheme="minorHAnsi" w:cstheme="minorHAnsi"/>
          <w:b/>
          <w:bCs/>
          <w:color w:val="141414"/>
          <w:highlight w:val="green"/>
          <w:u w:val="single"/>
          <w:lang w:eastAsia="zh-CN"/>
        </w:rPr>
        <w:t>despite the world’s</w:t>
      </w:r>
      <w:r w:rsidRPr="00DB1D31">
        <w:rPr>
          <w:rFonts w:asciiTheme="minorHAnsi" w:eastAsia="Times New Roman" w:hAnsiTheme="minorHAnsi" w:cstheme="minorHAnsi"/>
          <w:b/>
          <w:bCs/>
          <w:color w:val="141414"/>
          <w:u w:val="single"/>
          <w:lang w:eastAsia="zh-CN"/>
        </w:rPr>
        <w:t xml:space="preserve"> unprecedented </w:t>
      </w:r>
      <w:r w:rsidRPr="00DB1D31">
        <w:rPr>
          <w:rFonts w:asciiTheme="minorHAnsi" w:eastAsia="Times New Roman" w:hAnsiTheme="minorHAnsi" w:cstheme="minorHAnsi"/>
          <w:b/>
          <w:bCs/>
          <w:color w:val="141414"/>
          <w:highlight w:val="green"/>
          <w:u w:val="single"/>
          <w:lang w:eastAsia="zh-CN"/>
        </w:rPr>
        <w:t xml:space="preserve">interconnectedness, </w:t>
      </w:r>
      <w:r w:rsidRPr="00DB1D31">
        <w:rPr>
          <w:rFonts w:asciiTheme="minorHAnsi" w:eastAsia="Times New Roman" w:hAnsiTheme="minorHAnsi" w:cstheme="minorHAnsi"/>
          <w:color w:val="141414"/>
          <w:highlight w:val="green"/>
          <w:u w:val="single"/>
          <w:lang w:eastAsia="zh-CN"/>
        </w:rPr>
        <w:t xml:space="preserve">multilateralism is </w:t>
      </w:r>
      <w:r w:rsidRPr="00DB1D31">
        <w:rPr>
          <w:rFonts w:asciiTheme="minorHAnsi" w:eastAsia="Times New Roman" w:hAnsiTheme="minorHAnsi" w:cstheme="minorHAnsi"/>
          <w:color w:val="141414"/>
          <w:u w:val="single"/>
          <w:lang w:eastAsia="zh-CN"/>
        </w:rPr>
        <w:t xml:space="preserve">increasingly </w:t>
      </w:r>
      <w:r w:rsidRPr="00DB1D31">
        <w:rPr>
          <w:rFonts w:asciiTheme="minorHAnsi" w:eastAsia="Times New Roman" w:hAnsiTheme="minorHAnsi" w:cstheme="minorHAnsi"/>
          <w:color w:val="141414"/>
          <w:highlight w:val="green"/>
          <w:u w:val="single"/>
          <w:lang w:eastAsia="zh-CN"/>
        </w:rPr>
        <w:t>being eschewed</w:t>
      </w:r>
      <w:r w:rsidRPr="00DB1D31">
        <w:rPr>
          <w:rFonts w:asciiTheme="minorHAnsi" w:eastAsia="Times New Roman" w:hAnsiTheme="minorHAnsi" w:cstheme="minorHAnsi"/>
          <w:color w:val="141414"/>
          <w:u w:val="single"/>
          <w:lang w:eastAsia="zh-CN"/>
        </w:rPr>
        <w:t xml:space="preserve">, </w:t>
      </w:r>
      <w:r w:rsidRPr="00DB1D31">
        <w:rPr>
          <w:rFonts w:asciiTheme="minorHAnsi" w:eastAsia="Times New Roman" w:hAnsiTheme="minorHAnsi" w:cstheme="minorHAnsi"/>
          <w:color w:val="141414"/>
          <w:highlight w:val="green"/>
          <w:u w:val="single"/>
          <w:lang w:eastAsia="zh-CN"/>
        </w:rPr>
        <w:t>as</w:t>
      </w:r>
      <w:r w:rsidRPr="00DB1D31">
        <w:rPr>
          <w:rFonts w:asciiTheme="minorHAnsi" w:eastAsia="Times New Roman" w:hAnsiTheme="minorHAnsi" w:cstheme="minorHAnsi"/>
          <w:color w:val="141414"/>
          <w:u w:val="single"/>
          <w:lang w:eastAsia="zh-CN"/>
        </w:rPr>
        <w:t xml:space="preserve"> countries – most notably, Donald </w:t>
      </w:r>
      <w:r w:rsidRPr="00DB1D31">
        <w:rPr>
          <w:rFonts w:asciiTheme="minorHAnsi" w:eastAsia="Times New Roman" w:hAnsiTheme="minorHAnsi" w:cstheme="minorHAnsi"/>
          <w:color w:val="141414"/>
          <w:highlight w:val="green"/>
          <w:u w:val="single"/>
          <w:lang w:eastAsia="zh-CN"/>
        </w:rPr>
        <w:t>Trump’s US</w:t>
      </w:r>
      <w:r w:rsidRPr="00DB1D31">
        <w:rPr>
          <w:rFonts w:asciiTheme="minorHAnsi" w:eastAsia="Times New Roman" w:hAnsiTheme="minorHAnsi" w:cstheme="minorHAnsi"/>
          <w:color w:val="141414"/>
          <w:u w:val="single"/>
          <w:lang w:eastAsia="zh-CN"/>
        </w:rPr>
        <w:t xml:space="preserve"> – </w:t>
      </w:r>
      <w:r w:rsidRPr="00DB1D31">
        <w:rPr>
          <w:rFonts w:asciiTheme="minorHAnsi" w:eastAsia="Times New Roman" w:hAnsiTheme="minorHAnsi" w:cstheme="minorHAnsi"/>
          <w:color w:val="141414"/>
          <w:highlight w:val="green"/>
          <w:u w:val="single"/>
          <w:lang w:eastAsia="zh-CN"/>
        </w:rPr>
        <w:t>pursue unilateral, isolationist policies</w:t>
      </w:r>
      <w:r w:rsidRPr="00DB1D31">
        <w:rPr>
          <w:rFonts w:asciiTheme="minorHAnsi" w:eastAsia="Times New Roman" w:hAnsiTheme="minorHAnsi" w:cstheme="minorHAnsi"/>
          <w:color w:val="141414"/>
          <w:u w:val="single"/>
          <w:lang w:eastAsia="zh-CN"/>
        </w:rPr>
        <w:t xml:space="preserve">. </w:t>
      </w:r>
      <w:r w:rsidRPr="00DB1D31">
        <w:rPr>
          <w:rFonts w:asciiTheme="minorHAnsi" w:eastAsia="Times New Roman" w:hAnsiTheme="minorHAnsi" w:cstheme="minorHAnsi"/>
          <w:color w:val="141414"/>
          <w:sz w:val="16"/>
          <w:lang w:eastAsia="zh-CN"/>
        </w:rPr>
        <w:t xml:space="preserve">Meanwhile, proxy wars are raging in Syria and Yemen. Against this background, </w:t>
      </w:r>
      <w:r w:rsidRPr="00DB1D31">
        <w:rPr>
          <w:rFonts w:asciiTheme="minorHAnsi" w:eastAsia="Times New Roman" w:hAnsiTheme="minorHAnsi" w:cstheme="minorHAnsi"/>
          <w:color w:val="141414"/>
          <w:u w:val="single"/>
          <w:lang w:eastAsia="zh-CN"/>
        </w:rPr>
        <w:t xml:space="preserve">we must take seriously the possibility that </w:t>
      </w:r>
      <w:r w:rsidRPr="00DB1D31">
        <w:rPr>
          <w:rFonts w:asciiTheme="minorHAnsi" w:eastAsia="Times New Roman" w:hAnsiTheme="minorHAnsi" w:cstheme="minorHAnsi"/>
          <w:b/>
          <w:bCs/>
          <w:color w:val="141414"/>
          <w:highlight w:val="green"/>
          <w:u w:val="single"/>
          <w:lang w:eastAsia="zh-CN"/>
        </w:rPr>
        <w:t>the next economic crisis could lead to a large-scale military confrontation</w:t>
      </w:r>
      <w:r w:rsidRPr="00DB1D31">
        <w:rPr>
          <w:rFonts w:asciiTheme="minorHAnsi" w:eastAsia="Times New Roman" w:hAnsiTheme="minorHAnsi" w:cstheme="minorHAnsi"/>
          <w:b/>
          <w:bCs/>
          <w:color w:val="141414"/>
          <w:sz w:val="16"/>
          <w:lang w:eastAsia="zh-CN"/>
        </w:rPr>
        <w:t>.</w:t>
      </w:r>
      <w:r w:rsidRPr="00DB1D31">
        <w:rPr>
          <w:rFonts w:asciiTheme="minorHAnsi" w:eastAsia="Times New Roman" w:hAnsiTheme="minorHAnsi" w:cstheme="minorHAnsi"/>
          <w:color w:val="141414"/>
          <w:sz w:val="16"/>
          <w:lang w:eastAsia="zh-CN"/>
        </w:rPr>
        <w:t xml:space="preserve"> By the </w:t>
      </w:r>
      <w:hyperlink r:id="rId11" w:tgtFrame="_blank" w:history="1">
        <w:r w:rsidRPr="00DB1D31">
          <w:rPr>
            <w:rFonts w:asciiTheme="minorHAnsi" w:eastAsia="Times New Roman" w:hAnsiTheme="minorHAnsi" w:cstheme="minorHAnsi"/>
            <w:color w:val="005C9C"/>
            <w:u w:val="single"/>
            <w:lang w:eastAsia="zh-CN"/>
          </w:rPr>
          <w:t>logic</w:t>
        </w:r>
      </w:hyperlink>
      <w:r w:rsidRPr="00DB1D31">
        <w:rPr>
          <w:rFonts w:asciiTheme="minorHAnsi" w:eastAsia="Times New Roman" w:hAnsiTheme="minorHAnsi" w:cstheme="minorHAnsi"/>
          <w:color w:val="141414"/>
          <w:sz w:val="16"/>
          <w:lang w:eastAsia="zh-CN"/>
        </w:rPr>
        <w:t xml:space="preserve"> of the political scientist Samuel Huntington , </w:t>
      </w:r>
      <w:r w:rsidRPr="00DB1D31">
        <w:rPr>
          <w:rFonts w:asciiTheme="minorHAnsi" w:eastAsia="Times New Roman" w:hAnsiTheme="minorHAnsi" w:cstheme="minorHAnsi"/>
          <w:color w:val="141414"/>
          <w:u w:val="single"/>
          <w:lang w:eastAsia="zh-CN"/>
        </w:rPr>
        <w:t>considering such a scenario could help us avoid it, because it would force us to take action</w:t>
      </w:r>
      <w:r w:rsidRPr="00DB1D31">
        <w:rPr>
          <w:rFonts w:asciiTheme="minorHAnsi" w:eastAsia="Times New Roman" w:hAnsiTheme="minorHAnsi" w:cstheme="minorHAnsi"/>
          <w:color w:val="141414"/>
          <w:sz w:val="16"/>
          <w:lang w:eastAsia="zh-CN"/>
        </w:rPr>
        <w:t>. In this case, the key will be for policymakers to pursue the structural reforms that they have long promised, while replacing finger-pointing and antagonism with a sensible and respectful global dialogue. The alternative may well be global conflagration.</w:t>
      </w:r>
    </w:p>
    <w:p w14:paraId="4D946960" w14:textId="519B5CC5" w:rsidR="009A630D" w:rsidRDefault="009A630D" w:rsidP="009A630D"/>
    <w:p w14:paraId="5042C3B0" w14:textId="16B56ECB" w:rsidR="009A630D" w:rsidRDefault="009A630D" w:rsidP="009A630D">
      <w:pPr>
        <w:pStyle w:val="Heading2"/>
      </w:pPr>
      <w:r>
        <w:lastRenderedPageBreak/>
        <w:t>2</w:t>
      </w:r>
    </w:p>
    <w:p w14:paraId="49682FBF" w14:textId="720B4F5F" w:rsidR="009A630D" w:rsidRDefault="009A630D" w:rsidP="009A630D">
      <w:pPr>
        <w:pStyle w:val="Heading3"/>
      </w:pPr>
      <w:r>
        <w:lastRenderedPageBreak/>
        <w:t>1NC</w:t>
      </w:r>
    </w:p>
    <w:p w14:paraId="183463AE" w14:textId="77777777" w:rsidR="009A630D" w:rsidRPr="00ED48CD" w:rsidRDefault="009A630D" w:rsidP="009A630D">
      <w:pPr>
        <w:pStyle w:val="Heading4"/>
        <w:rPr>
          <w:rFonts w:asciiTheme="minorHAnsi" w:hAnsiTheme="minorHAnsi" w:cstheme="minorHAnsi"/>
        </w:rPr>
      </w:pPr>
      <w:r w:rsidRPr="00ED48CD">
        <w:rPr>
          <w:rFonts w:asciiTheme="minorHAnsi" w:hAnsiTheme="minorHAnsi" w:cstheme="minorHAnsi"/>
        </w:rPr>
        <w:t>Police strikes embolden police power and prevent reform</w:t>
      </w:r>
    </w:p>
    <w:p w14:paraId="2CE0D511" w14:textId="77777777" w:rsidR="009A630D" w:rsidRPr="00ED48CD" w:rsidRDefault="009A630D" w:rsidP="009A630D">
      <w:pPr>
        <w:rPr>
          <w:rFonts w:asciiTheme="minorHAnsi" w:hAnsiTheme="minorHAnsi" w:cstheme="minorHAnsi"/>
        </w:rPr>
      </w:pPr>
      <w:r w:rsidRPr="00ED48CD">
        <w:rPr>
          <w:rStyle w:val="Style13ptBold"/>
          <w:rFonts w:asciiTheme="minorHAnsi" w:hAnsiTheme="minorHAnsi" w:cstheme="minorHAnsi"/>
        </w:rPr>
        <w:t>Grim 20</w:t>
      </w:r>
      <w:r w:rsidRPr="00ED48CD">
        <w:rPr>
          <w:rFonts w:asciiTheme="minorHAnsi" w:hAnsiTheme="minorHAnsi" w:cstheme="minorHAnsi"/>
          <w:spacing w:val="2"/>
          <w:sz w:val="16"/>
          <w:szCs w:val="16"/>
          <w:shd w:val="clear" w:color="auto" w:fill="FFFFFF"/>
        </w:rPr>
        <w:t>, Andrew. [Andrew Grim, a Ph.D. candidate in history at the University of Massachusetts Amherst, is at work on a dissertation on anti-police brutality activism in post-WWII Newark.] “What Is the ‘Blue Flu’ and How Has It Increased Police Power?” </w:t>
      </w:r>
      <w:r w:rsidRPr="00ED48CD">
        <w:rPr>
          <w:rFonts w:asciiTheme="minorHAnsi" w:hAnsiTheme="minorHAnsi" w:cstheme="minorHAnsi"/>
          <w:i/>
          <w:iCs/>
          <w:spacing w:val="2"/>
          <w:sz w:val="16"/>
          <w:szCs w:val="16"/>
        </w:rPr>
        <w:t>The Washington Post</w:t>
      </w:r>
      <w:r w:rsidRPr="00ED48CD">
        <w:rPr>
          <w:rFonts w:asciiTheme="minorHAnsi" w:hAnsiTheme="minorHAnsi" w:cstheme="minorHAnsi"/>
          <w:spacing w:val="2"/>
          <w:sz w:val="16"/>
          <w:szCs w:val="16"/>
          <w:shd w:val="clear" w:color="auto" w:fill="FFFFFF"/>
        </w:rPr>
        <w:t xml:space="preserve">, 1 July 2020, </w:t>
      </w:r>
      <w:hyperlink r:id="rId12" w:history="1">
        <w:r w:rsidRPr="00ED48CD">
          <w:rPr>
            <w:rStyle w:val="Hyperlink"/>
            <w:rFonts w:asciiTheme="minorHAnsi" w:hAnsiTheme="minorHAnsi" w:cstheme="minorHAnsi"/>
            <w:spacing w:val="2"/>
            <w:sz w:val="16"/>
            <w:szCs w:val="16"/>
            <w:shd w:val="clear" w:color="auto" w:fill="FFFFFF"/>
          </w:rPr>
          <w:t>https://www.washingtonpost.com/outlook/2020/07/01/what-is-blue-flu-how-has-it-increased-police-power/</w:t>
        </w:r>
      </w:hyperlink>
      <w:r w:rsidRPr="00ED48CD">
        <w:rPr>
          <w:rFonts w:asciiTheme="minorHAnsi" w:hAnsiTheme="minorHAnsi" w:cstheme="minorHAnsi"/>
          <w:spacing w:val="2"/>
          <w:sz w:val="16"/>
          <w:szCs w:val="16"/>
          <w:shd w:val="clear" w:color="auto" w:fill="FFFFFF"/>
        </w:rPr>
        <w:t>. [GHS-AA]</w:t>
      </w:r>
    </w:p>
    <w:p w14:paraId="485AB242" w14:textId="77777777" w:rsidR="009A630D" w:rsidRDefault="009A630D" w:rsidP="009A630D">
      <w:pPr>
        <w:rPr>
          <w:rFonts w:asciiTheme="minorHAnsi" w:hAnsiTheme="minorHAnsi" w:cstheme="minorHAnsi"/>
          <w:sz w:val="8"/>
        </w:rPr>
      </w:pPr>
      <w:r w:rsidRPr="00ED48CD">
        <w:rPr>
          <w:rFonts w:asciiTheme="minorHAnsi" w:hAnsiTheme="minorHAnsi" w:cstheme="minorHAnsi"/>
          <w:u w:val="single"/>
        </w:rPr>
        <w:t>What is the “blue flu,”</w:t>
      </w:r>
      <w:r w:rsidRPr="00ED48CD">
        <w:rPr>
          <w:rFonts w:asciiTheme="minorHAnsi" w:hAnsiTheme="minorHAnsi" w:cstheme="minorHAnsi"/>
          <w:sz w:val="8"/>
        </w:rPr>
        <w:t xml:space="preserve"> and why might it strike New York City police? </w:t>
      </w:r>
      <w:r w:rsidRPr="00ED48CD">
        <w:rPr>
          <w:rFonts w:asciiTheme="minorHAnsi" w:hAnsiTheme="minorHAnsi" w:cstheme="minorHAnsi"/>
          <w:u w:val="single"/>
        </w:rPr>
        <w:t xml:space="preserve">This weekend, </w:t>
      </w:r>
      <w:r w:rsidRPr="00ED48CD">
        <w:rPr>
          <w:rFonts w:asciiTheme="minorHAnsi" w:hAnsiTheme="minorHAnsi" w:cstheme="minorHAnsi"/>
          <w:highlight w:val="green"/>
          <w:u w:val="single"/>
        </w:rPr>
        <w:t>officers</w:t>
      </w:r>
      <w:r w:rsidRPr="00ED48CD">
        <w:rPr>
          <w:rFonts w:asciiTheme="minorHAnsi" w:hAnsiTheme="minorHAnsi" w:cstheme="minorHAnsi"/>
          <w:u w:val="single"/>
        </w:rPr>
        <w:t xml:space="preserve"> from the New York City Police Department </w:t>
      </w:r>
      <w:r w:rsidRPr="00ED48CD">
        <w:rPr>
          <w:rFonts w:asciiTheme="minorHAnsi" w:hAnsiTheme="minorHAnsi" w:cstheme="minorHAnsi"/>
          <w:highlight w:val="green"/>
          <w:u w:val="single"/>
        </w:rPr>
        <w:t>are rumored to be planning a walkout to protest calls to defund the police</w:t>
      </w:r>
      <w:r w:rsidRPr="00ED48CD">
        <w:rPr>
          <w:rFonts w:asciiTheme="minorHAnsi" w:hAnsiTheme="minorHAnsi" w:cstheme="minorHAnsi"/>
          <w:u w:val="single"/>
        </w:rPr>
        <w:t>.</w:t>
      </w:r>
      <w:r w:rsidRPr="00ED48CD">
        <w:rPr>
          <w:rFonts w:asciiTheme="minorHAnsi" w:hAnsiTheme="minorHAnsi" w:cstheme="minorHAnsi"/>
          <w:sz w:val="8"/>
        </w:rPr>
        <w:t xml:space="preserve"> This builds on a similar tactic used by police in Atlanta less than a month ago. On June 16, Fulton County District Attorney, Paul L. Howard Jr. announced that Garrett Rolfe, the Atlanta police officer who fatally shot </w:t>
      </w:r>
      <w:proofErr w:type="spellStart"/>
      <w:r w:rsidRPr="00ED48CD">
        <w:rPr>
          <w:rFonts w:asciiTheme="minorHAnsi" w:hAnsiTheme="minorHAnsi" w:cstheme="minorHAnsi"/>
          <w:sz w:val="8"/>
        </w:rPr>
        <w:t>Rayshard</w:t>
      </w:r>
      <w:proofErr w:type="spellEnd"/>
      <w:r w:rsidRPr="00ED48CD">
        <w:rPr>
          <w:rFonts w:asciiTheme="minorHAnsi" w:hAnsiTheme="minorHAnsi" w:cstheme="minorHAnsi"/>
          <w:sz w:val="8"/>
        </w:rPr>
        <w:t xml:space="preserve"> Brooks, would face charges of felony murder and aggravated assault. That night, scores of Atlanta Police Department officers caught the “blue flu,” calling out sick </w:t>
      </w:r>
      <w:proofErr w:type="spellStart"/>
      <w:r w:rsidRPr="00ED48CD">
        <w:rPr>
          <w:rFonts w:asciiTheme="minorHAnsi" w:hAnsiTheme="minorHAnsi" w:cstheme="minorHAnsi"/>
          <w:sz w:val="8"/>
        </w:rPr>
        <w:t>en</w:t>
      </w:r>
      <w:proofErr w:type="spellEnd"/>
      <w:r w:rsidRPr="00ED48CD">
        <w:rPr>
          <w:rFonts w:asciiTheme="minorHAnsi" w:hAnsiTheme="minorHAnsi" w:cstheme="minorHAnsi"/>
          <w:sz w:val="8"/>
        </w:rPr>
        <w:t xml:space="preserve"> masse to protest the charges against Rolfe. Such walkouts constitute, in effect, illegal strikes — laws in all 50 states prohibit police strikes. Yet, </w:t>
      </w:r>
      <w:r w:rsidRPr="00ED48CD">
        <w:rPr>
          <w:rFonts w:asciiTheme="minorHAnsi" w:hAnsiTheme="minorHAnsi" w:cstheme="minorHAnsi"/>
          <w:u w:val="single"/>
        </w:rPr>
        <w:t xml:space="preserve">there is nothing new about the blue flu. </w:t>
      </w:r>
      <w:r w:rsidRPr="00ED48CD">
        <w:rPr>
          <w:rFonts w:asciiTheme="minorHAnsi" w:hAnsiTheme="minorHAnsi" w:cstheme="minorHAnsi"/>
          <w:highlight w:val="green"/>
          <w:u w:val="single"/>
        </w:rPr>
        <w:t>It is a strategy long employed by police unions</w:t>
      </w:r>
      <w:r w:rsidRPr="00ED48CD">
        <w:rPr>
          <w:rFonts w:asciiTheme="minorHAnsi" w:hAnsiTheme="minorHAnsi" w:cstheme="minorHAnsi"/>
          <w:u w:val="single"/>
        </w:rPr>
        <w:t xml:space="preserve"> and rank-and-file officers during contract negotiation</w:t>
      </w:r>
      <w:r w:rsidRPr="00ED48CD">
        <w:rPr>
          <w:rFonts w:asciiTheme="minorHAnsi" w:hAnsiTheme="minorHAnsi" w:cstheme="minorHAnsi"/>
          <w:sz w:val="8"/>
        </w:rPr>
        <w:t xml:space="preserve">s, disputes over reforms and, like in Atlanta, in response to disciplinary action against individual officers. The intent is to dramatize police disputes with municipal government and rally the citizenry to their side. But </w:t>
      </w:r>
      <w:r w:rsidRPr="00ED48CD">
        <w:rPr>
          <w:rFonts w:asciiTheme="minorHAnsi" w:hAnsiTheme="minorHAnsi" w:cstheme="minorHAnsi"/>
          <w:highlight w:val="green"/>
          <w:u w:val="single"/>
        </w:rPr>
        <w:t xml:space="preserve">the result of such protests </w:t>
      </w:r>
      <w:proofErr w:type="gramStart"/>
      <w:r w:rsidRPr="00ED48CD">
        <w:rPr>
          <w:rFonts w:asciiTheme="minorHAnsi" w:hAnsiTheme="minorHAnsi" w:cstheme="minorHAnsi"/>
          <w:highlight w:val="green"/>
          <w:u w:val="single"/>
        </w:rPr>
        <w:t>matter</w:t>
      </w:r>
      <w:proofErr w:type="gramEnd"/>
      <w:r w:rsidRPr="00ED48CD">
        <w:rPr>
          <w:rFonts w:asciiTheme="minorHAnsi" w:hAnsiTheme="minorHAnsi" w:cstheme="minorHAnsi"/>
          <w:u w:val="single"/>
        </w:rPr>
        <w:t xml:space="preserve"> deeply </w:t>
      </w:r>
      <w:r w:rsidRPr="00ED48CD">
        <w:rPr>
          <w:rFonts w:asciiTheme="minorHAnsi" w:hAnsiTheme="minorHAnsi" w:cstheme="minorHAnsi"/>
          <w:highlight w:val="green"/>
          <w:u w:val="single"/>
        </w:rPr>
        <w:t>as we consider police reform</w:t>
      </w:r>
      <w:r w:rsidRPr="00ED48CD">
        <w:rPr>
          <w:rFonts w:asciiTheme="minorHAnsi" w:hAnsiTheme="minorHAnsi" w:cstheme="minorHAnsi"/>
          <w:u w:val="single"/>
        </w:rPr>
        <w:t xml:space="preserve"> today. Historically, blue flu </w:t>
      </w:r>
      <w:r w:rsidRPr="00ED48CD">
        <w:rPr>
          <w:rFonts w:asciiTheme="minorHAnsi" w:hAnsiTheme="minorHAnsi" w:cstheme="minorHAnsi"/>
          <w:highlight w:val="green"/>
          <w:u w:val="single"/>
        </w:rPr>
        <w:t>strikes have helped expand police power</w:t>
      </w:r>
      <w:r w:rsidRPr="00ED48CD">
        <w:rPr>
          <w:rFonts w:asciiTheme="minorHAnsi" w:hAnsiTheme="minorHAnsi" w:cstheme="minorHAnsi"/>
          <w:u w:val="single"/>
        </w:rPr>
        <w:t xml:space="preserve">, ultimately </w:t>
      </w:r>
      <w:r w:rsidRPr="00ED48CD">
        <w:rPr>
          <w:rFonts w:asciiTheme="minorHAnsi" w:hAnsiTheme="minorHAnsi" w:cstheme="minorHAnsi"/>
          <w:highlight w:val="green"/>
          <w:u w:val="single"/>
        </w:rPr>
        <w:t>limiting the ability of</w:t>
      </w:r>
      <w:r w:rsidRPr="00ED48CD">
        <w:rPr>
          <w:rFonts w:asciiTheme="minorHAnsi" w:hAnsiTheme="minorHAnsi" w:cstheme="minorHAnsi"/>
          <w:u w:val="single"/>
        </w:rPr>
        <w:t xml:space="preserve"> city </w:t>
      </w:r>
      <w:r w:rsidRPr="00ED48CD">
        <w:rPr>
          <w:rFonts w:asciiTheme="minorHAnsi" w:hAnsiTheme="minorHAnsi" w:cstheme="minorHAnsi"/>
          <w:highlight w:val="green"/>
          <w:u w:val="single"/>
        </w:rPr>
        <w:t>governments to reform, constrain or conduct oversight</w:t>
      </w:r>
      <w:r w:rsidRPr="00ED48CD">
        <w:rPr>
          <w:rFonts w:asciiTheme="minorHAnsi" w:hAnsiTheme="minorHAnsi" w:cstheme="minorHAnsi"/>
          <w:u w:val="single"/>
        </w:rPr>
        <w:t xml:space="preserve"> over the police. </w:t>
      </w:r>
      <w:r w:rsidRPr="00ED48CD">
        <w:rPr>
          <w:rFonts w:asciiTheme="minorHAnsi" w:hAnsiTheme="minorHAnsi" w:cstheme="minorHAnsi"/>
          <w:highlight w:val="green"/>
          <w:u w:val="single"/>
        </w:rPr>
        <w:t>They allow the police to leverage public fear of crime</w:t>
      </w:r>
      <w:r w:rsidRPr="00ED48CD">
        <w:rPr>
          <w:rFonts w:asciiTheme="minorHAnsi" w:hAnsiTheme="minorHAnsi" w:cstheme="minorHAnsi"/>
          <w:u w:val="single"/>
        </w:rPr>
        <w:t xml:space="preserve"> to extract concessions from municipalities. </w:t>
      </w:r>
      <w:r w:rsidRPr="00ED48CD">
        <w:rPr>
          <w:rFonts w:asciiTheme="minorHAnsi" w:hAnsiTheme="minorHAnsi" w:cstheme="minorHAnsi"/>
          <w:sz w:val="8"/>
        </w:rPr>
        <w:t xml:space="preserve">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w:t>
      </w:r>
      <w:r w:rsidRPr="00ED48CD">
        <w:rPr>
          <w:rFonts w:asciiTheme="minorHAnsi" w:hAnsiTheme="minorHAnsi" w:cstheme="minorHAnsi"/>
          <w:u w:val="single"/>
        </w:rPr>
        <w:t xml:space="preserve">Throughout the 1960s, ’70s and ’80s, the </w:t>
      </w:r>
      <w:r w:rsidRPr="00ED48CD">
        <w:rPr>
          <w:rFonts w:asciiTheme="minorHAnsi" w:hAnsiTheme="minorHAnsi" w:cstheme="minorHAnsi"/>
          <w:highlight w:val="green"/>
          <w:u w:val="single"/>
        </w:rPr>
        <w:t>blue flu was a ubiquitous and highly effective tactic</w:t>
      </w:r>
      <w:r w:rsidRPr="00ED48CD">
        <w:rPr>
          <w:rFonts w:asciiTheme="minorHAnsi" w:hAnsiTheme="minorHAnsi" w:cstheme="minorHAnsi"/>
          <w:u w:val="single"/>
        </w:rPr>
        <w:t xml:space="preserve"> in Baltimore, Memphis, New Orleans, Chicago, Newark, New York and many other cities. In most cases</w:t>
      </w:r>
      <w:r w:rsidRPr="00ED48CD">
        <w:rPr>
          <w:rFonts w:asciiTheme="minorHAnsi" w:hAnsiTheme="minorHAnsi" w:cstheme="minorHAnsi"/>
          <w:sz w:val="8"/>
        </w:rPr>
        <w:t>, as author Kristian Williams writes, “</w:t>
      </w:r>
      <w:r w:rsidRPr="00ED48CD">
        <w:rPr>
          <w:rFonts w:asciiTheme="minorHAnsi" w:hAnsiTheme="minorHAnsi" w:cstheme="minorHAnsi"/>
          <w:highlight w:val="green"/>
          <w:u w:val="single"/>
        </w:rPr>
        <w:t>When faced with a walkout</w:t>
      </w:r>
      <w:r w:rsidRPr="00ED48CD">
        <w:rPr>
          <w:rFonts w:asciiTheme="minorHAnsi" w:hAnsiTheme="minorHAnsi" w:cstheme="minorHAnsi"/>
          <w:u w:val="single"/>
        </w:rPr>
        <w:t xml:space="preserve"> or slowdown, the </w:t>
      </w:r>
      <w:r w:rsidRPr="00ED48CD">
        <w:rPr>
          <w:rFonts w:asciiTheme="minorHAnsi" w:hAnsiTheme="minorHAnsi" w:cstheme="minorHAnsi"/>
          <w:highlight w:val="green"/>
          <w:u w:val="single"/>
        </w:rPr>
        <w:t>authorities usually decided that the pragmatic need to get the cops back to work trumped</w:t>
      </w:r>
      <w:r w:rsidRPr="00ED48CD">
        <w:rPr>
          <w:rFonts w:asciiTheme="minorHAnsi" w:hAnsiTheme="minorHAnsi" w:cstheme="minorHAnsi"/>
          <w:u w:val="single"/>
        </w:rPr>
        <w:t xml:space="preserve"> the city government’s </w:t>
      </w:r>
      <w:proofErr w:type="gramStart"/>
      <w:r w:rsidRPr="00ED48CD">
        <w:rPr>
          <w:rFonts w:asciiTheme="minorHAnsi" w:hAnsiTheme="minorHAnsi" w:cstheme="minorHAnsi"/>
          <w:highlight w:val="green"/>
          <w:u w:val="single"/>
        </w:rPr>
        <w:t>long term</w:t>
      </w:r>
      <w:proofErr w:type="gramEnd"/>
      <w:r w:rsidRPr="00ED48CD">
        <w:rPr>
          <w:rFonts w:asciiTheme="minorHAnsi" w:hAnsiTheme="minorHAnsi" w:cstheme="minorHAnsi"/>
          <w:highlight w:val="green"/>
          <w:u w:val="single"/>
        </w:rPr>
        <w:t xml:space="preserve"> interest</w:t>
      </w:r>
      <w:r w:rsidRPr="00ED48CD">
        <w:rPr>
          <w:rFonts w:asciiTheme="minorHAnsi" w:hAnsiTheme="minorHAnsi" w:cstheme="minorHAnsi"/>
          <w:u w:val="single"/>
        </w:rPr>
        <w:t xml:space="preserve"> in diminishing the rank and file’s power</w:t>
      </w:r>
      <w:r w:rsidRPr="00ED48CD">
        <w:rPr>
          <w:rFonts w:asciiTheme="minorHAnsi" w:hAnsiTheme="minorHAnsi" w:cstheme="minorHAnsi"/>
          <w:sz w:val="8"/>
        </w:rPr>
        <w:t xml:space="preserve">.” But </w:t>
      </w:r>
      <w:r w:rsidRPr="00ED48CD">
        <w:rPr>
          <w:rFonts w:asciiTheme="minorHAnsi" w:hAnsiTheme="minorHAnsi" w:cstheme="minorHAnsi"/>
          <w:highlight w:val="green"/>
          <w:u w:val="single"/>
        </w:rPr>
        <w:t>each time a city relented</w:t>
      </w:r>
      <w:r w:rsidRPr="00ED48CD">
        <w:rPr>
          <w:rFonts w:asciiTheme="minorHAnsi" w:hAnsiTheme="minorHAnsi" w:cstheme="minorHAnsi"/>
          <w:u w:val="single"/>
        </w:rPr>
        <w:t xml:space="preserve"> to this pressure, </w:t>
      </w:r>
      <w:r w:rsidRPr="00ED48CD">
        <w:rPr>
          <w:rFonts w:asciiTheme="minorHAnsi" w:hAnsiTheme="minorHAnsi" w:cstheme="minorHAnsi"/>
          <w:highlight w:val="green"/>
          <w:u w:val="single"/>
        </w:rPr>
        <w:t>they ceded more</w:t>
      </w:r>
      <w:r w:rsidRPr="00ED48CD">
        <w:rPr>
          <w:rFonts w:asciiTheme="minorHAnsi" w:hAnsiTheme="minorHAnsi" w:cstheme="minorHAnsi"/>
          <w:u w:val="single"/>
        </w:rPr>
        <w:t xml:space="preserve"> and more </w:t>
      </w:r>
      <w:r w:rsidRPr="00ED48CD">
        <w:rPr>
          <w:rFonts w:asciiTheme="minorHAnsi" w:hAnsiTheme="minorHAnsi" w:cstheme="minorHAnsi"/>
          <w:highlight w:val="green"/>
          <w:u w:val="single"/>
        </w:rPr>
        <w:t>power to police unions</w:t>
      </w:r>
      <w:r w:rsidRPr="00ED48CD">
        <w:rPr>
          <w:rFonts w:asciiTheme="minorHAnsi" w:hAnsiTheme="minorHAnsi" w:cstheme="minorHAnsi"/>
          <w:u w:val="single"/>
        </w:rPr>
        <w:t xml:space="preserve">, </w:t>
      </w:r>
      <w:r w:rsidRPr="00ED48CD">
        <w:rPr>
          <w:rFonts w:asciiTheme="minorHAnsi" w:hAnsiTheme="minorHAnsi" w:cstheme="minorHAnsi"/>
          <w:highlight w:val="green"/>
          <w:u w:val="single"/>
        </w:rPr>
        <w:t>which would turn to the strategy repeatedly</w:t>
      </w:r>
      <w:r w:rsidRPr="00ED48CD">
        <w:rPr>
          <w:rFonts w:asciiTheme="minorHAnsi" w:hAnsiTheme="minorHAnsi" w:cstheme="minorHAnsi"/>
          <w:u w:val="single"/>
        </w:rPr>
        <w:t xml:space="preserve"> to defend officers’ interests — particularly </w:t>
      </w:r>
      <w:r w:rsidRPr="00ED48CD">
        <w:rPr>
          <w:rFonts w:asciiTheme="minorHAnsi" w:hAnsiTheme="minorHAnsi" w:cstheme="minorHAnsi"/>
          <w:highlight w:val="green"/>
          <w:u w:val="single"/>
        </w:rPr>
        <w:t>when it came to efforts to address systemic racism</w:t>
      </w:r>
      <w:r w:rsidRPr="00ED48CD">
        <w:rPr>
          <w:rFonts w:asciiTheme="minorHAnsi" w:hAnsiTheme="minorHAnsi" w:cstheme="minorHAnsi"/>
          <w:u w:val="single"/>
        </w:rPr>
        <w:t xml:space="preserve"> in police policies and practices.</w:t>
      </w:r>
      <w:r w:rsidRPr="00ED48CD">
        <w:rPr>
          <w:rFonts w:asciiTheme="minorHAnsi" w:hAnsiTheme="minorHAnsi" w:cstheme="minorHAnsi"/>
          <w:sz w:val="8"/>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 These </w:t>
      </w:r>
      <w:r w:rsidRPr="00ED48CD">
        <w:rPr>
          <w:rFonts w:asciiTheme="minorHAnsi" w:hAnsiTheme="minorHAnsi" w:cstheme="minorHAnsi"/>
          <w:u w:val="single"/>
        </w:rPr>
        <w:t xml:space="preserve">blue flu </w:t>
      </w:r>
      <w:r w:rsidRPr="00ED48CD">
        <w:rPr>
          <w:rFonts w:asciiTheme="minorHAnsi" w:hAnsiTheme="minorHAnsi" w:cstheme="minorHAnsi"/>
          <w:highlight w:val="green"/>
          <w:u w:val="single"/>
        </w:rPr>
        <w:t>strikes amounted to an authoritarian power grab by</w:t>
      </w:r>
      <w:r w:rsidRPr="00ED48CD">
        <w:rPr>
          <w:rFonts w:asciiTheme="minorHAnsi" w:hAnsiTheme="minorHAnsi" w:cstheme="minorHAnsi"/>
          <w:u w:val="single"/>
        </w:rPr>
        <w:t xml:space="preserve"> police </w:t>
      </w:r>
      <w:r w:rsidRPr="00ED48CD">
        <w:rPr>
          <w:rFonts w:asciiTheme="minorHAnsi" w:hAnsiTheme="minorHAnsi" w:cstheme="minorHAnsi"/>
          <w:highlight w:val="green"/>
          <w:u w:val="single"/>
        </w:rPr>
        <w:t>officers bent on avoiding</w:t>
      </w:r>
      <w:r w:rsidRPr="00ED48CD">
        <w:rPr>
          <w:rFonts w:asciiTheme="minorHAnsi" w:hAnsiTheme="minorHAnsi" w:cstheme="minorHAnsi"/>
          <w:u w:val="single"/>
        </w:rPr>
        <w:t xml:space="preserve"> </w:t>
      </w:r>
      <w:r w:rsidRPr="00ED48CD">
        <w:rPr>
          <w:rFonts w:asciiTheme="minorHAnsi" w:hAnsiTheme="minorHAnsi" w:cstheme="minorHAnsi"/>
          <w:highlight w:val="green"/>
          <w:u w:val="single"/>
        </w:rPr>
        <w:t xml:space="preserve">oversight, rejecting reforms and shoring up their </w:t>
      </w:r>
      <w:r w:rsidRPr="00ED48CD">
        <w:rPr>
          <w:rFonts w:asciiTheme="minorHAnsi" w:hAnsiTheme="minorHAnsi" w:cstheme="minorHAnsi"/>
          <w:u w:val="single"/>
        </w:rPr>
        <w:t xml:space="preserve">own </w:t>
      </w:r>
      <w:r w:rsidRPr="00ED48CD">
        <w:rPr>
          <w:rFonts w:asciiTheme="minorHAnsi" w:hAnsiTheme="minorHAnsi" w:cstheme="minorHAnsi"/>
          <w:highlight w:val="green"/>
          <w:u w:val="single"/>
        </w:rPr>
        <w:t>authority</w:t>
      </w:r>
      <w:r w:rsidRPr="00ED48CD">
        <w:rPr>
          <w:rFonts w:asciiTheme="minorHAnsi" w:hAnsiTheme="minorHAnsi" w:cstheme="minorHAnsi"/>
          <w:u w:val="single"/>
        </w:rPr>
        <w:t xml:space="preserve">. </w:t>
      </w:r>
      <w:r w:rsidRPr="00ED48CD">
        <w:rPr>
          <w:rFonts w:asciiTheme="minorHAnsi" w:hAnsiTheme="minorHAnsi" w:cstheme="minorHAnsi"/>
          <w:sz w:val="8"/>
        </w:rPr>
        <w:t>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w:t>
      </w:r>
    </w:p>
    <w:p w14:paraId="3AD6A109" w14:textId="77777777" w:rsidR="009A630D" w:rsidRPr="00ED48CD" w:rsidRDefault="009A630D" w:rsidP="009A630D">
      <w:pPr>
        <w:pStyle w:val="Heading4"/>
        <w:rPr>
          <w:rFonts w:asciiTheme="minorHAnsi" w:hAnsiTheme="minorHAnsi" w:cstheme="minorHAnsi"/>
        </w:rPr>
      </w:pPr>
      <w:r w:rsidRPr="00ED48CD">
        <w:rPr>
          <w:rFonts w:asciiTheme="minorHAnsi" w:hAnsiTheme="minorHAnsi" w:cstheme="minorHAnsi"/>
        </w:rPr>
        <w:t>Police power and lack of accountability leads to over policing in minority neighborhoods</w:t>
      </w:r>
    </w:p>
    <w:p w14:paraId="56ECA7F1" w14:textId="77777777" w:rsidR="009A630D" w:rsidRPr="00ED48CD" w:rsidRDefault="009A630D" w:rsidP="009A630D">
      <w:pPr>
        <w:rPr>
          <w:rFonts w:asciiTheme="minorHAnsi" w:hAnsiTheme="minorHAnsi" w:cstheme="minorHAnsi"/>
        </w:rPr>
      </w:pPr>
      <w:r w:rsidRPr="00ED48CD">
        <w:rPr>
          <w:rStyle w:val="Style13ptBold"/>
          <w:rFonts w:asciiTheme="minorHAnsi" w:hAnsiTheme="minorHAnsi" w:cstheme="minorHAnsi"/>
        </w:rPr>
        <w:t>Greenhouse 20</w:t>
      </w:r>
      <w:r w:rsidRPr="00ED48CD">
        <w:rPr>
          <w:rFonts w:asciiTheme="minorHAnsi" w:hAnsiTheme="minorHAnsi" w:cstheme="minorHAnsi"/>
          <w:spacing w:val="2"/>
          <w:sz w:val="16"/>
          <w:szCs w:val="16"/>
          <w:shd w:val="clear" w:color="auto" w:fill="FFFFFF"/>
        </w:rPr>
        <w:t>, Steven. [Steven Greenhouse was a reporter at the New York Times for thirty-one years; he covered labor and workplace matters there for nineteen. He is the author of “Beaten Down, Worked Up: The Past, Present, and Future of American Labor.”] “How Police Unions Enable and Conceal Abuses of Power.” </w:t>
      </w:r>
      <w:r w:rsidRPr="00ED48CD">
        <w:rPr>
          <w:rFonts w:asciiTheme="minorHAnsi" w:hAnsiTheme="minorHAnsi" w:cstheme="minorHAnsi"/>
          <w:i/>
          <w:iCs/>
          <w:spacing w:val="2"/>
          <w:sz w:val="16"/>
          <w:szCs w:val="16"/>
        </w:rPr>
        <w:t>The New Yorker</w:t>
      </w:r>
      <w:r w:rsidRPr="00ED48CD">
        <w:rPr>
          <w:rFonts w:asciiTheme="minorHAnsi" w:hAnsiTheme="minorHAnsi" w:cstheme="minorHAnsi"/>
          <w:spacing w:val="2"/>
          <w:sz w:val="16"/>
          <w:szCs w:val="16"/>
          <w:shd w:val="clear" w:color="auto" w:fill="FFFFFF"/>
        </w:rPr>
        <w:t xml:space="preserve">, 18 June 2020, </w:t>
      </w:r>
      <w:hyperlink r:id="rId13" w:history="1">
        <w:r w:rsidRPr="00ED48CD">
          <w:rPr>
            <w:rStyle w:val="Hyperlink"/>
            <w:rFonts w:asciiTheme="minorHAnsi" w:hAnsiTheme="minorHAnsi" w:cstheme="minorHAnsi"/>
            <w:spacing w:val="2"/>
            <w:sz w:val="16"/>
            <w:szCs w:val="16"/>
            <w:shd w:val="clear" w:color="auto" w:fill="FFFFFF"/>
          </w:rPr>
          <w:t>https://www.newyorker.com/news/news-desk/how-police-union-power-helped-increase-abuses</w:t>
        </w:r>
      </w:hyperlink>
      <w:r w:rsidRPr="00ED48CD">
        <w:rPr>
          <w:rFonts w:asciiTheme="minorHAnsi" w:hAnsiTheme="minorHAnsi" w:cstheme="minorHAnsi"/>
          <w:spacing w:val="2"/>
          <w:sz w:val="16"/>
          <w:szCs w:val="16"/>
          <w:shd w:val="clear" w:color="auto" w:fill="FFFFFF"/>
        </w:rPr>
        <w:t>. [GHS-AA]</w:t>
      </w:r>
    </w:p>
    <w:p w14:paraId="4FF3A1F1" w14:textId="77777777" w:rsidR="009A630D" w:rsidRPr="00ED48CD" w:rsidRDefault="009A630D" w:rsidP="009A630D">
      <w:pPr>
        <w:rPr>
          <w:rFonts w:asciiTheme="minorHAnsi" w:hAnsiTheme="minorHAnsi" w:cstheme="minorHAnsi"/>
          <w:sz w:val="10"/>
        </w:rPr>
      </w:pPr>
      <w:r w:rsidRPr="00ED48CD">
        <w:rPr>
          <w:rStyle w:val="StyleUnderline"/>
          <w:rFonts w:asciiTheme="minorHAnsi" w:hAnsiTheme="minorHAnsi" w:cstheme="minorHAnsi"/>
          <w:highlight w:val="green"/>
        </w:rPr>
        <w:t>A 2018</w:t>
      </w:r>
      <w:r w:rsidRPr="00ED48CD">
        <w:rPr>
          <w:rStyle w:val="StyleUnderline"/>
          <w:rFonts w:asciiTheme="minorHAnsi" w:hAnsiTheme="minorHAnsi" w:cstheme="minorHAnsi"/>
        </w:rPr>
        <w:t xml:space="preserve"> University of </w:t>
      </w:r>
      <w:r w:rsidRPr="00ED48CD">
        <w:rPr>
          <w:rStyle w:val="StyleUnderline"/>
          <w:rFonts w:asciiTheme="minorHAnsi" w:hAnsiTheme="minorHAnsi" w:cstheme="minorHAnsi"/>
          <w:highlight w:val="green"/>
        </w:rPr>
        <w:t>Oxford study</w:t>
      </w:r>
      <w:r w:rsidRPr="00ED48CD">
        <w:rPr>
          <w:rStyle w:val="StyleUnderline"/>
          <w:rFonts w:asciiTheme="minorHAnsi" w:hAnsiTheme="minorHAnsi" w:cstheme="minorHAnsi"/>
        </w:rPr>
        <w:t xml:space="preserve"> of the hundred largest American cities </w:t>
      </w:r>
      <w:r w:rsidRPr="00ED48CD">
        <w:rPr>
          <w:rStyle w:val="StyleUnderline"/>
          <w:rFonts w:asciiTheme="minorHAnsi" w:hAnsiTheme="minorHAnsi" w:cstheme="minorHAnsi"/>
          <w:highlight w:val="green"/>
        </w:rPr>
        <w:t>found that the extent of protections in police contracts was directly</w:t>
      </w:r>
      <w:r w:rsidRPr="00ED48CD">
        <w:rPr>
          <w:rStyle w:val="StyleUnderline"/>
          <w:rFonts w:asciiTheme="minorHAnsi" w:hAnsiTheme="minorHAnsi" w:cstheme="minorHAnsi"/>
        </w:rPr>
        <w:t xml:space="preserve"> and positively </w:t>
      </w:r>
      <w:r w:rsidRPr="00ED48CD">
        <w:rPr>
          <w:rStyle w:val="StyleUnderline"/>
          <w:rFonts w:asciiTheme="minorHAnsi" w:hAnsiTheme="minorHAnsi" w:cstheme="minorHAnsi"/>
          <w:highlight w:val="green"/>
        </w:rPr>
        <w:t>correlated with police violence</w:t>
      </w:r>
      <w:r w:rsidRPr="00ED48CD">
        <w:rPr>
          <w:rStyle w:val="StyleUnderline"/>
          <w:rFonts w:asciiTheme="minorHAnsi" w:hAnsiTheme="minorHAnsi" w:cstheme="minorHAnsi"/>
        </w:rPr>
        <w:t xml:space="preserve"> and other abuses </w:t>
      </w:r>
      <w:r w:rsidRPr="00ED48CD">
        <w:rPr>
          <w:rStyle w:val="StyleUnderline"/>
          <w:rFonts w:asciiTheme="minorHAnsi" w:hAnsiTheme="minorHAnsi" w:cstheme="minorHAnsi"/>
          <w:highlight w:val="green"/>
        </w:rPr>
        <w:t>against citizens</w:t>
      </w:r>
      <w:r w:rsidRPr="00ED48CD">
        <w:rPr>
          <w:rStyle w:val="StyleUnderline"/>
          <w:rFonts w:asciiTheme="minorHAnsi" w:hAnsiTheme="minorHAnsi" w:cstheme="minorHAnsi"/>
        </w:rPr>
        <w:t>.</w:t>
      </w:r>
      <w:r w:rsidRPr="00ED48CD">
        <w:rPr>
          <w:rFonts w:asciiTheme="minorHAnsi" w:hAnsiTheme="minorHAnsi" w:cstheme="minorHAnsi"/>
          <w:sz w:val="10"/>
        </w:rPr>
        <w:t xml:space="preserve"> A 2019 University of Chicago study found that extending collective-bargaining rights to Florida sheriffs’ deputies led to a forty per cent statewide increase in cases of violent misconduct—translating to nearly twelve additional such incidents annually. In a forthcoming study, Rob </w:t>
      </w:r>
      <w:proofErr w:type="spellStart"/>
      <w:r w:rsidRPr="00ED48CD">
        <w:rPr>
          <w:rFonts w:asciiTheme="minorHAnsi" w:hAnsiTheme="minorHAnsi" w:cstheme="minorHAnsi"/>
          <w:sz w:val="10"/>
        </w:rPr>
        <w:t>Gillezeau</w:t>
      </w:r>
      <w:proofErr w:type="spellEnd"/>
      <w:r w:rsidRPr="00ED48CD">
        <w:rPr>
          <w:rFonts w:asciiTheme="minorHAnsi" w:hAnsiTheme="minorHAnsi" w:cstheme="minorHAnsi"/>
          <w:sz w:val="10"/>
        </w:rPr>
        <w:t xml:space="preserve">, a professor and researcher, concluded that, </w:t>
      </w:r>
      <w:r w:rsidRPr="00ED48CD">
        <w:rPr>
          <w:rStyle w:val="StyleUnderline"/>
          <w:rFonts w:asciiTheme="minorHAnsi" w:hAnsiTheme="minorHAnsi" w:cstheme="minorHAnsi"/>
        </w:rPr>
        <w:t xml:space="preserve">from the nineteen-fifties to the nineteen-eighties, </w:t>
      </w:r>
      <w:r w:rsidRPr="00ED48CD">
        <w:rPr>
          <w:rStyle w:val="StyleUnderline"/>
          <w:rFonts w:asciiTheme="minorHAnsi" w:hAnsiTheme="minorHAnsi" w:cstheme="minorHAnsi"/>
          <w:highlight w:val="green"/>
        </w:rPr>
        <w:t>the ability of police to collectively bargain led to a substantial rise in police killings</w:t>
      </w:r>
      <w:r w:rsidRPr="00ED48CD">
        <w:rPr>
          <w:rStyle w:val="StyleUnderline"/>
          <w:rFonts w:asciiTheme="minorHAnsi" w:hAnsiTheme="minorHAnsi" w:cstheme="minorHAnsi"/>
        </w:rPr>
        <w:t xml:space="preserve"> of civilians, </w:t>
      </w:r>
      <w:r w:rsidRPr="00ED48CD">
        <w:rPr>
          <w:rStyle w:val="StyleUnderline"/>
          <w:rFonts w:asciiTheme="minorHAnsi" w:hAnsiTheme="minorHAnsi" w:cstheme="minorHAnsi"/>
          <w:highlight w:val="green"/>
        </w:rPr>
        <w:t>with a greater impact on people of color</w:t>
      </w:r>
      <w:r w:rsidRPr="00ED48CD">
        <w:rPr>
          <w:rStyle w:val="StyleUnderline"/>
          <w:rFonts w:asciiTheme="minorHAnsi" w:hAnsiTheme="minorHAnsi" w:cstheme="minorHAnsi"/>
        </w:rPr>
        <w:t xml:space="preserve">. </w:t>
      </w:r>
      <w:r w:rsidRPr="00ED48CD">
        <w:rPr>
          <w:rFonts w:asciiTheme="minorHAnsi" w:hAnsiTheme="minorHAnsi" w:cstheme="minorHAnsi"/>
          <w:sz w:val="10"/>
        </w:rPr>
        <w:t xml:space="preserve">“With the caveat that this is very early work,” </w:t>
      </w:r>
      <w:proofErr w:type="spellStart"/>
      <w:r w:rsidRPr="00ED48CD">
        <w:rPr>
          <w:rFonts w:asciiTheme="minorHAnsi" w:hAnsiTheme="minorHAnsi" w:cstheme="minorHAnsi"/>
          <w:sz w:val="10"/>
        </w:rPr>
        <w:t>Gillezeau</w:t>
      </w:r>
      <w:proofErr w:type="spellEnd"/>
      <w:r w:rsidRPr="00ED48CD">
        <w:rPr>
          <w:rFonts w:asciiTheme="minorHAnsi" w:hAnsiTheme="minorHAnsi" w:cstheme="minorHAnsi"/>
          <w:sz w:val="10"/>
        </w:rPr>
        <w:t xml:space="preserve"> wrote on Twitter, on May 30th, “it looks like collective bargaining rights are being used </w:t>
      </w:r>
      <w:r w:rsidRPr="00ED48CD">
        <w:rPr>
          <w:rFonts w:asciiTheme="minorHAnsi" w:hAnsiTheme="minorHAnsi" w:cstheme="minorHAnsi"/>
          <w:sz w:val="10"/>
        </w:rPr>
        <w:lastRenderedPageBreak/>
        <w:t xml:space="preserve">to protect the ability of officers to discriminate in the disproportionate use of force against the non-white population.” Other studies revealed that many </w:t>
      </w:r>
      <w:r w:rsidRPr="00ED48CD">
        <w:rPr>
          <w:rStyle w:val="StyleUnderline"/>
          <w:rFonts w:asciiTheme="minorHAnsi" w:hAnsiTheme="minorHAnsi" w:cstheme="minorHAnsi"/>
          <w:highlight w:val="green"/>
        </w:rPr>
        <w:t>existing mechanisms for disciplining</w:t>
      </w:r>
      <w:r w:rsidRPr="00ED48CD">
        <w:rPr>
          <w:rStyle w:val="StyleUnderline"/>
          <w:rFonts w:asciiTheme="minorHAnsi" w:hAnsiTheme="minorHAnsi" w:cstheme="minorHAnsi"/>
        </w:rPr>
        <w:t xml:space="preserve"> police </w:t>
      </w:r>
      <w:r w:rsidRPr="00ED48CD">
        <w:rPr>
          <w:rStyle w:val="StyleUnderline"/>
          <w:rFonts w:asciiTheme="minorHAnsi" w:hAnsiTheme="minorHAnsi" w:cstheme="minorHAnsi"/>
          <w:highlight w:val="green"/>
        </w:rPr>
        <w:t>are toothless</w:t>
      </w:r>
      <w:r w:rsidRPr="00ED48CD">
        <w:rPr>
          <w:rFonts w:asciiTheme="minorHAnsi" w:hAnsiTheme="minorHAnsi" w:cstheme="minorHAnsi"/>
          <w:sz w:val="10"/>
        </w:rPr>
        <w:t xml:space="preserve">.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 To critics, all of </w:t>
      </w:r>
      <w:r w:rsidRPr="00ED48CD">
        <w:rPr>
          <w:rStyle w:val="StyleUnderline"/>
          <w:rFonts w:asciiTheme="minorHAnsi" w:hAnsiTheme="minorHAnsi" w:cstheme="minorHAnsi"/>
          <w:highlight w:val="green"/>
        </w:rPr>
        <w:t>this highlights that the disciplinary process</w:t>
      </w:r>
      <w:r w:rsidRPr="00ED48CD">
        <w:rPr>
          <w:rStyle w:val="StyleUnderline"/>
          <w:rFonts w:asciiTheme="minorHAnsi" w:hAnsiTheme="minorHAnsi" w:cstheme="minorHAnsi"/>
        </w:rPr>
        <w:t xml:space="preserve"> for law enforcement </w:t>
      </w:r>
      <w:r w:rsidRPr="00ED48CD">
        <w:rPr>
          <w:rStyle w:val="StyleUnderline"/>
          <w:rFonts w:asciiTheme="minorHAnsi" w:hAnsiTheme="minorHAnsi" w:cstheme="minorHAnsi"/>
          <w:highlight w:val="green"/>
        </w:rPr>
        <w:t>is</w:t>
      </w:r>
      <w:r w:rsidRPr="00ED48CD">
        <w:rPr>
          <w:rStyle w:val="StyleUnderline"/>
          <w:rFonts w:asciiTheme="minorHAnsi" w:hAnsiTheme="minorHAnsi" w:cstheme="minorHAnsi"/>
        </w:rPr>
        <w:t xml:space="preserve"> woefully </w:t>
      </w:r>
      <w:r w:rsidRPr="00ED48CD">
        <w:rPr>
          <w:rStyle w:val="StyleUnderline"/>
          <w:rFonts w:asciiTheme="minorHAnsi" w:hAnsiTheme="minorHAnsi" w:cstheme="minorHAnsi"/>
          <w:highlight w:val="green"/>
        </w:rPr>
        <w:t>broken</w:t>
      </w:r>
      <w:r w:rsidRPr="00ED48CD">
        <w:rPr>
          <w:rStyle w:val="StyleUnderline"/>
          <w:rFonts w:asciiTheme="minorHAnsi" w:hAnsiTheme="minorHAnsi" w:cstheme="minorHAnsi"/>
        </w:rPr>
        <w:t xml:space="preserve">, and that </w:t>
      </w:r>
      <w:r w:rsidRPr="00ED48CD">
        <w:rPr>
          <w:rStyle w:val="StyleUnderline"/>
          <w:rFonts w:asciiTheme="minorHAnsi" w:hAnsiTheme="minorHAnsi" w:cstheme="minorHAnsi"/>
          <w:highlight w:val="green"/>
        </w:rPr>
        <w:t>police unions have far too much power</w:t>
      </w:r>
      <w:r w:rsidRPr="00ED48CD">
        <w:rPr>
          <w:rStyle w:val="StyleUnderline"/>
          <w:rFonts w:asciiTheme="minorHAnsi" w:hAnsiTheme="minorHAnsi" w:cstheme="minorHAnsi"/>
        </w:rPr>
        <w:t>.</w:t>
      </w:r>
      <w:r w:rsidRPr="00ED48CD">
        <w:rPr>
          <w:rFonts w:asciiTheme="minorHAnsi" w:hAnsiTheme="minorHAnsi" w:cstheme="minorHAnsi"/>
          <w:sz w:val="10"/>
        </w:rPr>
        <w:t xml:space="preserve"> They contend that </w:t>
      </w:r>
      <w:r w:rsidRPr="00ED48CD">
        <w:rPr>
          <w:rStyle w:val="StyleUnderline"/>
          <w:rFonts w:asciiTheme="minorHAnsi" w:hAnsiTheme="minorHAnsi" w:cstheme="minorHAnsi"/>
          <w:highlight w:val="green"/>
        </w:rPr>
        <w:t>robust protections</w:t>
      </w:r>
      <w:r w:rsidRPr="00ED48CD">
        <w:rPr>
          <w:rFonts w:asciiTheme="minorHAnsi" w:hAnsiTheme="minorHAnsi" w:cstheme="minorHAnsi"/>
          <w:sz w:val="10"/>
          <w:highlight w:val="green"/>
        </w:rPr>
        <w:t>,</w:t>
      </w:r>
      <w:r w:rsidRPr="00ED48CD">
        <w:rPr>
          <w:rFonts w:asciiTheme="minorHAnsi" w:hAnsiTheme="minorHAnsi" w:cstheme="minorHAnsi"/>
          <w:sz w:val="10"/>
        </w:rPr>
        <w:t xml:space="preserve"> including qualified immunity</w:t>
      </w:r>
      <w:r w:rsidRPr="00ED48CD">
        <w:rPr>
          <w:rStyle w:val="StyleUnderline"/>
          <w:rFonts w:asciiTheme="minorHAnsi" w:hAnsiTheme="minorHAnsi" w:cstheme="minorHAnsi"/>
        </w:rPr>
        <w:t xml:space="preserve">, </w:t>
      </w:r>
      <w:r w:rsidRPr="00ED48CD">
        <w:rPr>
          <w:rStyle w:val="StyleUnderline"/>
          <w:rFonts w:asciiTheme="minorHAnsi" w:hAnsiTheme="minorHAnsi" w:cstheme="minorHAnsi"/>
          <w:highlight w:val="green"/>
        </w:rPr>
        <w:t>give</w:t>
      </w:r>
      <w:r w:rsidRPr="00ED48CD">
        <w:rPr>
          <w:rStyle w:val="StyleUnderline"/>
          <w:rFonts w:asciiTheme="minorHAnsi" w:hAnsiTheme="minorHAnsi" w:cstheme="minorHAnsi"/>
        </w:rPr>
        <w:t xml:space="preserve"> many </w:t>
      </w:r>
      <w:r w:rsidRPr="00ED48CD">
        <w:rPr>
          <w:rStyle w:val="StyleUnderline"/>
          <w:rFonts w:asciiTheme="minorHAnsi" w:hAnsiTheme="minorHAnsi" w:cstheme="minorHAnsi"/>
          <w:highlight w:val="green"/>
        </w:rPr>
        <w:t>police officers a sense of impunity</w:t>
      </w:r>
      <w:r w:rsidRPr="00ED48CD">
        <w:rPr>
          <w:rFonts w:asciiTheme="minorHAnsi" w:hAnsiTheme="minorHAnsi" w:cstheme="minorHAnsi"/>
          <w:sz w:val="10"/>
        </w:rPr>
        <w:t>—an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w:t>
      </w:r>
      <w:r w:rsidRPr="00ED48CD">
        <w:rPr>
          <w:rStyle w:val="StyleUnderline"/>
          <w:rFonts w:asciiTheme="minorHAnsi" w:hAnsiTheme="minorHAnsi" w:cstheme="minorHAnsi"/>
          <w:highlight w:val="green"/>
        </w:rPr>
        <w:t>matters of discipline</w:t>
      </w:r>
      <w:r w:rsidRPr="00ED48CD">
        <w:rPr>
          <w:rStyle w:val="StyleUnderline"/>
          <w:rFonts w:asciiTheme="minorHAnsi" w:hAnsiTheme="minorHAnsi" w:cstheme="minorHAnsi"/>
        </w:rPr>
        <w:t xml:space="preserve">, especially related to the use of force, </w:t>
      </w:r>
      <w:r w:rsidRPr="00ED48CD">
        <w:rPr>
          <w:rStyle w:val="StyleUnderline"/>
          <w:rFonts w:asciiTheme="minorHAnsi" w:hAnsiTheme="minorHAnsi" w:cstheme="minorHAnsi"/>
          <w:highlight w:val="green"/>
        </w:rPr>
        <w:t>has insulated police officers from accountability</w:t>
      </w:r>
      <w:r w:rsidRPr="00ED48CD">
        <w:rPr>
          <w:rStyle w:val="StyleUnderline"/>
          <w:rFonts w:asciiTheme="minorHAnsi" w:hAnsiTheme="minorHAnsi" w:cstheme="minorHAnsi"/>
        </w:rPr>
        <w:t>, and that predictably can increase the problem.</w:t>
      </w:r>
      <w:r w:rsidRPr="00ED48CD">
        <w:rPr>
          <w:rFonts w:asciiTheme="minorHAnsi" w:hAnsiTheme="minorHAnsi" w:cstheme="minorHAnsi"/>
          <w:sz w:val="10"/>
        </w:rPr>
        <w:t>”</w:t>
      </w:r>
    </w:p>
    <w:p w14:paraId="509868C6" w14:textId="77777777" w:rsidR="009A630D" w:rsidRPr="00ED48CD" w:rsidRDefault="009A630D" w:rsidP="009A630D">
      <w:pPr>
        <w:pStyle w:val="Heading4"/>
        <w:rPr>
          <w:rFonts w:asciiTheme="minorHAnsi" w:hAnsiTheme="minorHAnsi" w:cstheme="minorHAnsi"/>
        </w:rPr>
      </w:pPr>
      <w:r w:rsidRPr="00ED48CD">
        <w:rPr>
          <w:rFonts w:asciiTheme="minorHAnsi" w:hAnsiTheme="minorHAnsi" w:cstheme="minorHAnsi"/>
        </w:rPr>
        <w:t>Over policing leads to more anti-black violence and a greater number of black people shot by white police officers.</w:t>
      </w:r>
    </w:p>
    <w:p w14:paraId="01F8660D" w14:textId="77777777" w:rsidR="009A630D" w:rsidRPr="00ED48CD" w:rsidRDefault="009A630D" w:rsidP="009A630D">
      <w:pPr>
        <w:rPr>
          <w:rFonts w:asciiTheme="minorHAnsi" w:hAnsiTheme="minorHAnsi" w:cstheme="minorHAnsi"/>
          <w:sz w:val="16"/>
          <w:szCs w:val="16"/>
        </w:rPr>
      </w:pPr>
      <w:r w:rsidRPr="009E51E8">
        <w:rPr>
          <w:rStyle w:val="Style13ptBold"/>
        </w:rPr>
        <w:t>Mock 19</w:t>
      </w:r>
      <w:r w:rsidRPr="009E51E8">
        <w:rPr>
          <w:rFonts w:asciiTheme="minorHAnsi" w:hAnsiTheme="minorHAnsi" w:cstheme="minorHAnsi"/>
          <w:spacing w:val="2"/>
          <w:sz w:val="16"/>
          <w:szCs w:val="16"/>
          <w:shd w:val="clear" w:color="auto" w:fill="FFFFFF"/>
        </w:rPr>
        <w:t xml:space="preserve">, </w:t>
      </w:r>
      <w:proofErr w:type="spellStart"/>
      <w:r w:rsidRPr="009E51E8">
        <w:rPr>
          <w:rFonts w:asciiTheme="minorHAnsi" w:hAnsiTheme="minorHAnsi" w:cstheme="minorHAnsi"/>
          <w:spacing w:val="2"/>
          <w:sz w:val="16"/>
          <w:szCs w:val="16"/>
          <w:shd w:val="clear" w:color="auto" w:fill="FFFFFF"/>
        </w:rPr>
        <w:t>Brentin</w:t>
      </w:r>
      <w:proofErr w:type="spellEnd"/>
      <w:r w:rsidRPr="009E51E8">
        <w:rPr>
          <w:rFonts w:asciiTheme="minorHAnsi" w:hAnsiTheme="minorHAnsi" w:cstheme="minorHAnsi"/>
          <w:spacing w:val="2"/>
          <w:sz w:val="16"/>
          <w:szCs w:val="16"/>
          <w:shd w:val="clear" w:color="auto" w:fill="FFFFFF"/>
        </w:rPr>
        <w:t>. [</w:t>
      </w:r>
      <w:proofErr w:type="spellStart"/>
      <w:r w:rsidRPr="009E51E8">
        <w:rPr>
          <w:rFonts w:asciiTheme="minorHAnsi" w:hAnsiTheme="minorHAnsi" w:cstheme="minorHAnsi"/>
          <w:spacing w:val="2"/>
          <w:sz w:val="16"/>
          <w:szCs w:val="16"/>
          <w:shd w:val="clear" w:color="auto" w:fill="FFFFFF"/>
        </w:rPr>
        <w:t>Brentin</w:t>
      </w:r>
      <w:proofErr w:type="spellEnd"/>
      <w:r w:rsidRPr="009E51E8">
        <w:rPr>
          <w:rFonts w:asciiTheme="minorHAnsi" w:hAnsiTheme="minorHAnsi" w:cstheme="minorHAnsi"/>
          <w:spacing w:val="2"/>
          <w:sz w:val="16"/>
          <w:szCs w:val="16"/>
          <w:shd w:val="clear" w:color="auto" w:fill="FFFFFF"/>
        </w:rPr>
        <w:t xml:space="preserve"> Mock covers national politics for </w:t>
      </w:r>
      <w:proofErr w:type="spellStart"/>
      <w:r w:rsidRPr="009E51E8">
        <w:rPr>
          <w:rFonts w:asciiTheme="minorHAnsi" w:hAnsiTheme="minorHAnsi" w:cstheme="minorHAnsi"/>
          <w:spacing w:val="2"/>
          <w:sz w:val="16"/>
          <w:szCs w:val="16"/>
          <w:shd w:val="clear" w:color="auto" w:fill="FFFFFF"/>
        </w:rPr>
        <w:t>Colorlines</w:t>
      </w:r>
      <w:proofErr w:type="spellEnd"/>
      <w:r w:rsidRPr="009E51E8">
        <w:rPr>
          <w:rFonts w:asciiTheme="minorHAnsi" w:hAnsiTheme="minorHAnsi" w:cstheme="minorHAnsi"/>
          <w:spacing w:val="2"/>
          <w:sz w:val="16"/>
          <w:szCs w:val="16"/>
          <w:shd w:val="clear" w:color="auto" w:fill="FFFFFF"/>
        </w:rPr>
        <w:t xml:space="preserve">. He previously served as lead reporter for Voting Rights Watch 2012, covering the challenges presented by new voter ID laws, suppression of voter registration drives and other attempts to limit electoral power of people of color. </w:t>
      </w:r>
      <w:proofErr w:type="spellStart"/>
      <w:r w:rsidRPr="009E51E8">
        <w:rPr>
          <w:rFonts w:asciiTheme="minorHAnsi" w:hAnsiTheme="minorHAnsi" w:cstheme="minorHAnsi"/>
          <w:spacing w:val="2"/>
          <w:sz w:val="16"/>
          <w:szCs w:val="16"/>
          <w:shd w:val="clear" w:color="auto" w:fill="FFFFFF"/>
        </w:rPr>
        <w:t>Brentin</w:t>
      </w:r>
      <w:proofErr w:type="spellEnd"/>
      <w:r w:rsidRPr="009E51E8">
        <w:rPr>
          <w:rFonts w:asciiTheme="minorHAnsi" w:hAnsiTheme="minorHAnsi" w:cstheme="minorHAnsi"/>
          <w:spacing w:val="2"/>
          <w:sz w:val="16"/>
          <w:szCs w:val="16"/>
          <w:shd w:val="clear" w:color="auto" w:fill="FFFFFF"/>
        </w:rPr>
        <w:t xml:space="preserve"> is also a contributor for Demos’ blog </w:t>
      </w:r>
      <w:proofErr w:type="spellStart"/>
      <w:r w:rsidRPr="009E51E8">
        <w:rPr>
          <w:rFonts w:asciiTheme="minorHAnsi" w:hAnsiTheme="minorHAnsi" w:cstheme="minorHAnsi"/>
          <w:spacing w:val="2"/>
          <w:sz w:val="16"/>
          <w:szCs w:val="16"/>
          <w:shd w:val="clear" w:color="auto" w:fill="FFFFFF"/>
        </w:rPr>
        <w:t>PolicyShop</w:t>
      </w:r>
      <w:proofErr w:type="spellEnd"/>
      <w:r w:rsidRPr="009E51E8">
        <w:rPr>
          <w:rFonts w:asciiTheme="minorHAnsi" w:hAnsiTheme="minorHAnsi" w:cstheme="minorHAnsi"/>
          <w:spacing w:val="2"/>
          <w:sz w:val="16"/>
          <w:szCs w:val="16"/>
          <w:shd w:val="clear" w:color="auto" w:fill="FFFFFF"/>
        </w:rPr>
        <w:t xml:space="preserve">, where he covers voting rights and civil rights; and </w:t>
      </w:r>
      <w:proofErr w:type="gramStart"/>
      <w:r w:rsidRPr="009E51E8">
        <w:rPr>
          <w:rFonts w:asciiTheme="minorHAnsi" w:hAnsiTheme="minorHAnsi" w:cstheme="minorHAnsi"/>
          <w:spacing w:val="2"/>
          <w:sz w:val="16"/>
          <w:szCs w:val="16"/>
          <w:shd w:val="clear" w:color="auto" w:fill="FFFFFF"/>
        </w:rPr>
        <w:t>also</w:t>
      </w:r>
      <w:proofErr w:type="gramEnd"/>
      <w:r w:rsidRPr="009E51E8">
        <w:rPr>
          <w:rFonts w:asciiTheme="minorHAnsi" w:hAnsiTheme="minorHAnsi" w:cstheme="minorHAnsi"/>
          <w:spacing w:val="2"/>
          <w:sz w:val="16"/>
          <w:szCs w:val="16"/>
          <w:shd w:val="clear" w:color="auto" w:fill="FFFFFF"/>
        </w:rPr>
        <w:t xml:space="preserve"> a blogger for Grist.org, where he writes about environmental justice. You can read some of his other work at Next American City, Facing South, The Root, In These Times, American Prospect and The Washington Post.] “What New Research Says About Race and Police Shootings.” </w:t>
      </w:r>
      <w:r w:rsidRPr="009E51E8">
        <w:rPr>
          <w:rFonts w:asciiTheme="minorHAnsi" w:hAnsiTheme="minorHAnsi" w:cstheme="minorHAnsi"/>
          <w:i/>
          <w:iCs/>
          <w:spacing w:val="2"/>
          <w:sz w:val="16"/>
          <w:szCs w:val="16"/>
        </w:rPr>
        <w:t>CityLab</w:t>
      </w:r>
      <w:r w:rsidRPr="009E51E8">
        <w:rPr>
          <w:rFonts w:asciiTheme="minorHAnsi" w:hAnsiTheme="minorHAnsi" w:cstheme="minorHAnsi"/>
          <w:spacing w:val="2"/>
          <w:sz w:val="16"/>
          <w:szCs w:val="16"/>
          <w:shd w:val="clear" w:color="auto" w:fill="FFFFFF"/>
        </w:rPr>
        <w:t xml:space="preserve">, 6 Aug. 2019, </w:t>
      </w:r>
      <w:hyperlink r:id="rId14" w:history="1">
        <w:r w:rsidRPr="009E51E8">
          <w:rPr>
            <w:rStyle w:val="Hyperlink"/>
            <w:rFonts w:asciiTheme="minorHAnsi" w:hAnsiTheme="minorHAnsi" w:cstheme="minorHAnsi"/>
            <w:spacing w:val="2"/>
            <w:sz w:val="16"/>
            <w:szCs w:val="16"/>
            <w:shd w:val="clear" w:color="auto" w:fill="FFFFFF"/>
          </w:rPr>
          <w:t>https://www.citylab.com/equity/2019/08/police-officer-shootings-gun-violence-racial-bias-crime-data/595528/</w:t>
        </w:r>
      </w:hyperlink>
      <w:r w:rsidRPr="009E51E8">
        <w:rPr>
          <w:rStyle w:val="Hyperlink"/>
          <w:rFonts w:asciiTheme="minorHAnsi" w:hAnsiTheme="minorHAnsi" w:cstheme="minorHAnsi"/>
          <w:spacing w:val="2"/>
          <w:sz w:val="16"/>
          <w:szCs w:val="16"/>
          <w:shd w:val="clear" w:color="auto" w:fill="FFFFFF"/>
        </w:rPr>
        <w:t xml:space="preserve"> [GHS-AA]</w:t>
      </w:r>
    </w:p>
    <w:p w14:paraId="36F0D62A" w14:textId="234D1221" w:rsidR="009A630D" w:rsidRPr="009A630D" w:rsidRDefault="009A630D" w:rsidP="009A630D">
      <w:pPr>
        <w:pStyle w:val="NormalWeb"/>
        <w:rPr>
          <w:rFonts w:asciiTheme="minorHAnsi" w:hAnsiTheme="minorHAnsi" w:cstheme="minorHAnsi"/>
          <w:sz w:val="22"/>
          <w:szCs w:val="22"/>
          <w:u w:val="single"/>
        </w:rPr>
      </w:pPr>
      <w:r w:rsidRPr="00ED48CD">
        <w:rPr>
          <w:rFonts w:asciiTheme="minorHAnsi" w:hAnsiTheme="minorHAnsi" w:cstheme="minorHAnsi"/>
          <w:sz w:val="22"/>
          <w:szCs w:val="22"/>
          <w:u w:val="single"/>
        </w:rPr>
        <w:t xml:space="preserve">In the U.S., </w:t>
      </w:r>
      <w:r w:rsidRPr="00ED48CD">
        <w:rPr>
          <w:rFonts w:asciiTheme="minorHAnsi" w:hAnsiTheme="minorHAnsi" w:cstheme="minorHAnsi"/>
          <w:sz w:val="22"/>
          <w:szCs w:val="22"/>
          <w:highlight w:val="green"/>
          <w:u w:val="single"/>
        </w:rPr>
        <w:t xml:space="preserve">African Americans are 2.5 times more likely to be killed by police than white people. For black women, the rate is 1.4 times more </w:t>
      </w:r>
      <w:r w:rsidRPr="00ED48CD">
        <w:rPr>
          <w:rStyle w:val="StyleUnderline"/>
          <w:rFonts w:asciiTheme="minorHAnsi" w:hAnsiTheme="minorHAnsi" w:cstheme="minorHAnsi"/>
          <w:highlight w:val="green"/>
        </w:rPr>
        <w:t>likely.</w:t>
      </w:r>
      <w:r w:rsidRPr="00ED48CD">
        <w:rPr>
          <w:rStyle w:val="StyleUnderline"/>
          <w:rFonts w:asciiTheme="minorHAnsi" w:hAnsiTheme="minorHAnsi" w:cstheme="minorHAnsi"/>
        </w:rPr>
        <w:t xml:space="preserve"> That’s </w:t>
      </w:r>
      <w:hyperlink r:id="rId15" w:history="1">
        <w:r w:rsidRPr="00ED48CD">
          <w:rPr>
            <w:rStyle w:val="StyleUnderline"/>
            <w:rFonts w:asciiTheme="minorHAnsi" w:eastAsiaTheme="majorEastAsia" w:hAnsiTheme="minorHAnsi" w:cstheme="minorHAnsi"/>
          </w:rPr>
          <w:t>according to a new study</w:t>
        </w:r>
      </w:hyperlink>
      <w:r w:rsidRPr="00ED48CD">
        <w:rPr>
          <w:rStyle w:val="StyleUnderline"/>
          <w:rFonts w:asciiTheme="minorHAnsi" w:hAnsiTheme="minorHAnsi" w:cstheme="minorHAnsi"/>
        </w:rPr>
        <w:t xml:space="preserve"> conducted by Frank Edwards, of Rutgers University’s School of Criminal Justice, Hedwig Lee, of Washington University in St. Louis’s Department of Sociology, and Michael Esposito, of the University of Michigan’s Institute for Social Research. The researchers used verified data on police killings from 2013 to 2018 compiled by the website </w:t>
      </w:r>
      <w:hyperlink r:id="rId16" w:history="1">
        <w:r w:rsidRPr="00ED48CD">
          <w:rPr>
            <w:rStyle w:val="StyleUnderline"/>
            <w:rFonts w:asciiTheme="minorHAnsi" w:eastAsiaTheme="majorEastAsia" w:hAnsiTheme="minorHAnsi" w:cstheme="minorHAnsi"/>
          </w:rPr>
          <w:t>Fatal Encounters</w:t>
        </w:r>
      </w:hyperlink>
      <w:r w:rsidRPr="00ED48CD">
        <w:rPr>
          <w:rStyle w:val="StyleUnderline"/>
          <w:rFonts w:asciiTheme="minorHAnsi" w:hAnsiTheme="minorHAnsi" w:cstheme="minorHAnsi"/>
        </w:rPr>
        <w:t>, created by Nevada-based journalist</w:t>
      </w:r>
      <w:r w:rsidRPr="00ED48CD">
        <w:rPr>
          <w:rFonts w:asciiTheme="minorHAnsi" w:hAnsiTheme="minorHAnsi" w:cstheme="minorHAnsi"/>
          <w:sz w:val="22"/>
          <w:szCs w:val="22"/>
          <w:u w:val="single"/>
        </w:rPr>
        <w:t xml:space="preserve"> D. Brian </w:t>
      </w:r>
      <w:proofErr w:type="spellStart"/>
      <w:r w:rsidRPr="00ED48CD">
        <w:rPr>
          <w:rFonts w:asciiTheme="minorHAnsi" w:hAnsiTheme="minorHAnsi" w:cstheme="minorHAnsi"/>
          <w:sz w:val="22"/>
          <w:szCs w:val="22"/>
          <w:u w:val="single"/>
        </w:rPr>
        <w:t>Burghart</w:t>
      </w:r>
      <w:proofErr w:type="spellEnd"/>
      <w:r w:rsidRPr="00ED48CD">
        <w:rPr>
          <w:rFonts w:asciiTheme="minorHAnsi" w:hAnsiTheme="minorHAnsi" w:cstheme="minorHAnsi"/>
          <w:sz w:val="22"/>
          <w:szCs w:val="22"/>
          <w:u w:val="single"/>
        </w:rPr>
        <w:t xml:space="preserve">. Under their models, they found that roughly </w:t>
      </w:r>
      <w:r w:rsidRPr="00ED48CD">
        <w:rPr>
          <w:rFonts w:asciiTheme="minorHAnsi" w:hAnsiTheme="minorHAnsi" w:cstheme="minorHAnsi"/>
          <w:sz w:val="22"/>
          <w:szCs w:val="22"/>
          <w:highlight w:val="green"/>
          <w:u w:val="single"/>
        </w:rPr>
        <w:t>1-in-1,000 black boys and men will be killed by police in their lifetime. For white boys and men, the rate is 39 out of 100,000</w:t>
      </w:r>
      <w:r w:rsidRPr="00ED48CD">
        <w:rPr>
          <w:rStyle w:val="StyleUnderline"/>
          <w:rFonts w:asciiTheme="minorHAnsi" w:hAnsiTheme="minorHAnsi" w:cstheme="minorHAnsi"/>
          <w:highlight w:val="green"/>
        </w:rPr>
        <w:t>.</w:t>
      </w:r>
      <w:r w:rsidRPr="00ED48CD">
        <w:rPr>
          <w:rStyle w:val="StyleUnderline"/>
          <w:rFonts w:asciiTheme="minorHAnsi" w:hAnsiTheme="minorHAnsi" w:cstheme="minorHAnsi"/>
        </w:rPr>
        <w:t xml:space="preserve"> In fact, people of color in general were found more likely to be killed by police than their white counterparts. </w:t>
      </w:r>
      <w:r w:rsidRPr="00ED48CD">
        <w:rPr>
          <w:rStyle w:val="StyleUnderline"/>
          <w:rFonts w:asciiTheme="minorHAnsi" w:hAnsiTheme="minorHAnsi" w:cstheme="minorHAnsi"/>
          <w:highlight w:val="green"/>
        </w:rPr>
        <w:t>The study was published on Monday in</w:t>
      </w:r>
      <w:r w:rsidRPr="00ED48CD">
        <w:rPr>
          <w:rStyle w:val="StyleUnderline"/>
          <w:rFonts w:asciiTheme="minorHAnsi" w:hAnsiTheme="minorHAnsi" w:cstheme="minorHAnsi"/>
        </w:rPr>
        <w:t xml:space="preserve"> the Proceedings of the National Academy of Sciences, or </w:t>
      </w:r>
      <w:r w:rsidRPr="00ED48CD">
        <w:rPr>
          <w:rStyle w:val="StyleUnderline"/>
          <w:rFonts w:asciiTheme="minorHAnsi" w:hAnsiTheme="minorHAnsi" w:cstheme="minorHAnsi"/>
          <w:highlight w:val="green"/>
        </w:rPr>
        <w:t xml:space="preserve">PNAS, a journal that </w:t>
      </w:r>
      <w:r w:rsidRPr="00ED48CD">
        <w:rPr>
          <w:rStyle w:val="StyleUnderline"/>
          <w:rFonts w:asciiTheme="minorHAnsi" w:hAnsiTheme="minorHAnsi" w:cstheme="minorHAnsi"/>
        </w:rPr>
        <w:t xml:space="preserve">recently </w:t>
      </w:r>
      <w:r w:rsidRPr="00ED48CD">
        <w:rPr>
          <w:rStyle w:val="StyleUnderline"/>
          <w:rFonts w:asciiTheme="minorHAnsi" w:hAnsiTheme="minorHAnsi" w:cstheme="minorHAnsi"/>
          <w:highlight w:val="green"/>
        </w:rPr>
        <w:t xml:space="preserve">drew controversy for publishing another study </w:t>
      </w:r>
      <w:r w:rsidRPr="00ED48CD">
        <w:rPr>
          <w:rStyle w:val="StyleUnderline"/>
          <w:rFonts w:asciiTheme="minorHAnsi" w:hAnsiTheme="minorHAnsi" w:cstheme="minorHAnsi"/>
        </w:rPr>
        <w:t xml:space="preserve">on police killing disparities. </w:t>
      </w:r>
      <w:r w:rsidRPr="00ED48CD">
        <w:rPr>
          <w:rStyle w:val="StyleUnderline"/>
          <w:rFonts w:asciiTheme="minorHAnsi" w:hAnsiTheme="minorHAnsi" w:cstheme="minorHAnsi"/>
          <w:highlight w:val="green"/>
        </w:rPr>
        <w:t xml:space="preserve">That </w:t>
      </w:r>
      <w:hyperlink r:id="rId17" w:anchor="ref-21" w:history="1">
        <w:r w:rsidRPr="00ED48CD">
          <w:rPr>
            <w:rStyle w:val="StyleUnderline"/>
            <w:rFonts w:asciiTheme="minorHAnsi" w:eastAsiaTheme="majorEastAsia" w:hAnsiTheme="minorHAnsi" w:cstheme="minorHAnsi"/>
            <w:highlight w:val="green"/>
          </w:rPr>
          <w:t>study</w:t>
        </w:r>
      </w:hyperlink>
      <w:r w:rsidRPr="00ED48CD">
        <w:rPr>
          <w:rStyle w:val="StyleUnderline"/>
          <w:rFonts w:asciiTheme="minorHAnsi" w:hAnsiTheme="minorHAnsi" w:cstheme="minorHAnsi"/>
          <w:highlight w:val="green"/>
        </w:rPr>
        <w:t xml:space="preserve">, led by </w:t>
      </w:r>
      <w:r w:rsidRPr="00ED48CD">
        <w:rPr>
          <w:rStyle w:val="StyleUnderline"/>
          <w:rFonts w:asciiTheme="minorHAnsi" w:hAnsiTheme="minorHAnsi" w:cstheme="minorHAnsi"/>
        </w:rPr>
        <w:t>Michigan State University</w:t>
      </w:r>
      <w:r w:rsidRPr="00ED48CD">
        <w:rPr>
          <w:rFonts w:asciiTheme="minorHAnsi" w:hAnsiTheme="minorHAnsi" w:cstheme="minorHAnsi"/>
          <w:sz w:val="22"/>
          <w:szCs w:val="22"/>
          <w:u w:val="single"/>
        </w:rPr>
        <w:t xml:space="preserve"> psychology professor </w:t>
      </w:r>
      <w:r w:rsidRPr="00ED48CD">
        <w:rPr>
          <w:rFonts w:asciiTheme="minorHAnsi" w:hAnsiTheme="minorHAnsi" w:cstheme="minorHAnsi"/>
          <w:sz w:val="22"/>
          <w:szCs w:val="22"/>
          <w:highlight w:val="green"/>
          <w:u w:val="single"/>
        </w:rPr>
        <w:t>Joseph Cesario</w:t>
      </w:r>
      <w:r w:rsidRPr="00ED48CD">
        <w:rPr>
          <w:rFonts w:asciiTheme="minorHAnsi" w:hAnsiTheme="minorHAnsi" w:cstheme="minorHAnsi"/>
          <w:sz w:val="22"/>
          <w:szCs w:val="22"/>
          <w:u w:val="single"/>
        </w:rPr>
        <w:t xml:space="preserve">, published on July 22, </w:t>
      </w:r>
      <w:r w:rsidRPr="00ED48CD">
        <w:rPr>
          <w:rFonts w:asciiTheme="minorHAnsi" w:hAnsiTheme="minorHAnsi" w:cstheme="minorHAnsi"/>
          <w:sz w:val="22"/>
          <w:szCs w:val="22"/>
          <w:highlight w:val="green"/>
          <w:u w:val="single"/>
        </w:rPr>
        <w:t xml:space="preserve">found that </w:t>
      </w:r>
      <w:hyperlink r:id="rId18" w:history="1">
        <w:r w:rsidRPr="00ED48CD">
          <w:rPr>
            <w:rStyle w:val="Hyperlink"/>
            <w:rFonts w:asciiTheme="minorHAnsi" w:eastAsiaTheme="majorEastAsia" w:hAnsiTheme="minorHAnsi" w:cstheme="minorHAnsi"/>
            <w:sz w:val="22"/>
            <w:szCs w:val="22"/>
            <w:highlight w:val="green"/>
            <w:u w:val="single"/>
          </w:rPr>
          <w:t>violent crime rates and the racial demographics of a given location</w:t>
        </w:r>
      </w:hyperlink>
      <w:r w:rsidRPr="00ED48CD">
        <w:rPr>
          <w:rFonts w:asciiTheme="minorHAnsi" w:hAnsiTheme="minorHAnsi" w:cstheme="minorHAnsi"/>
          <w:sz w:val="22"/>
          <w:szCs w:val="22"/>
          <w:highlight w:val="green"/>
          <w:u w:val="single"/>
        </w:rPr>
        <w:t xml:space="preserve"> are better indicators for determining a police killing victim’s race</w:t>
      </w:r>
      <w:r w:rsidRPr="00ED48CD">
        <w:rPr>
          <w:rFonts w:asciiTheme="minorHAnsi" w:hAnsiTheme="minorHAnsi" w:cstheme="minorHAnsi"/>
          <w:sz w:val="22"/>
          <w:szCs w:val="22"/>
          <w:u w:val="single"/>
        </w:rPr>
        <w:t xml:space="preserve">. </w:t>
      </w:r>
      <w:r w:rsidRPr="00ED48CD">
        <w:rPr>
          <w:rFonts w:asciiTheme="minorHAnsi" w:hAnsiTheme="minorHAnsi" w:cstheme="minorHAnsi"/>
          <w:sz w:val="8"/>
          <w:szCs w:val="22"/>
        </w:rPr>
        <w:t xml:space="preserve">As Cesario explained in a </w:t>
      </w:r>
      <w:hyperlink r:id="rId19" w:history="1">
        <w:r w:rsidRPr="00ED48CD">
          <w:rPr>
            <w:rStyle w:val="Hyperlink"/>
            <w:rFonts w:asciiTheme="minorHAnsi" w:eastAsiaTheme="majorEastAsia" w:hAnsiTheme="minorHAnsi" w:cstheme="minorHAnsi"/>
            <w:sz w:val="8"/>
            <w:szCs w:val="22"/>
          </w:rPr>
          <w:t>press release</w:t>
        </w:r>
      </w:hyperlink>
      <w:r w:rsidRPr="00ED48CD">
        <w:rPr>
          <w:rFonts w:asciiTheme="minorHAnsi" w:hAnsiTheme="minorHAnsi" w:cstheme="minorHAnsi"/>
          <w:sz w:val="8"/>
          <w:szCs w:val="22"/>
        </w:rPr>
        <w:t xml:space="preserve">: Many people ask whether black or white citizens are more likely to be shot and why. If you live in a county that has a lot of white people committing crimes, white people are more likely to be shot. If you live in a county that has a lot of black people committing crimes, black people are more likely to be shot. </w:t>
      </w:r>
      <w:r w:rsidRPr="00ED48CD">
        <w:rPr>
          <w:rFonts w:asciiTheme="minorHAnsi" w:hAnsiTheme="minorHAnsi" w:cstheme="minorHAnsi"/>
          <w:sz w:val="22"/>
          <w:szCs w:val="22"/>
          <w:u w:val="single"/>
        </w:rPr>
        <w:t xml:space="preserve">The two studies are just the latest salvos in a </w:t>
      </w:r>
      <w:hyperlink r:id="rId20" w:history="1">
        <w:r w:rsidRPr="00ED48CD">
          <w:rPr>
            <w:rStyle w:val="Hyperlink"/>
            <w:rFonts w:asciiTheme="minorHAnsi" w:eastAsiaTheme="majorEastAsia" w:hAnsiTheme="minorHAnsi" w:cstheme="minorHAnsi"/>
            <w:sz w:val="22"/>
            <w:szCs w:val="22"/>
            <w:u w:val="single"/>
          </w:rPr>
          <w:t>long-running debate</w:t>
        </w:r>
      </w:hyperlink>
      <w:r w:rsidRPr="00ED48CD">
        <w:rPr>
          <w:rFonts w:asciiTheme="minorHAnsi" w:hAnsiTheme="minorHAnsi" w:cstheme="minorHAnsi"/>
          <w:sz w:val="22"/>
          <w:szCs w:val="22"/>
          <w:u w:val="single"/>
        </w:rPr>
        <w:t xml:space="preserve"> over whether police violence towards African Americans is better explained because of racial prejudice or because black people are really violent enough to justify extra police force. </w:t>
      </w:r>
      <w:r w:rsidRPr="00ED48CD">
        <w:rPr>
          <w:rFonts w:asciiTheme="minorHAnsi" w:hAnsiTheme="minorHAnsi" w:cstheme="minorHAnsi"/>
          <w:sz w:val="22"/>
          <w:szCs w:val="22"/>
          <w:highlight w:val="green"/>
          <w:u w:val="single"/>
        </w:rPr>
        <w:t>The Cesario study</w:t>
      </w:r>
      <w:r w:rsidRPr="00ED48CD">
        <w:rPr>
          <w:rFonts w:asciiTheme="minorHAnsi" w:hAnsiTheme="minorHAnsi" w:cstheme="minorHAnsi"/>
          <w:sz w:val="22"/>
          <w:szCs w:val="22"/>
          <w:u w:val="single"/>
        </w:rPr>
        <w:t xml:space="preserve">, with its focus on crime rates, seems to fall in the latter camp. Both rely on media-generated police shootings data—Cesario’s </w:t>
      </w:r>
      <w:r w:rsidRPr="00ED48CD">
        <w:rPr>
          <w:rFonts w:asciiTheme="minorHAnsi" w:hAnsiTheme="minorHAnsi" w:cstheme="minorHAnsi"/>
          <w:sz w:val="22"/>
          <w:szCs w:val="22"/>
          <w:highlight w:val="green"/>
          <w:u w:val="single"/>
        </w:rPr>
        <w:t>uses</w:t>
      </w:r>
      <w:r w:rsidRPr="00ED48CD">
        <w:rPr>
          <w:rFonts w:asciiTheme="minorHAnsi" w:hAnsiTheme="minorHAnsi" w:cstheme="minorHAnsi"/>
          <w:sz w:val="22"/>
          <w:szCs w:val="22"/>
          <w:u w:val="single"/>
        </w:rPr>
        <w:t xml:space="preserve"> </w:t>
      </w:r>
      <w:r w:rsidRPr="00ED48CD">
        <w:rPr>
          <w:rFonts w:asciiTheme="minorHAnsi" w:hAnsiTheme="minorHAnsi" w:cstheme="minorHAnsi"/>
          <w:sz w:val="22"/>
          <w:szCs w:val="22"/>
          <w:highlight w:val="green"/>
          <w:u w:val="single"/>
        </w:rPr>
        <w:t xml:space="preserve">databases produced by </w:t>
      </w:r>
      <w:r w:rsidRPr="00ED48CD">
        <w:rPr>
          <w:rStyle w:val="Emphasis"/>
          <w:rFonts w:asciiTheme="minorHAnsi" w:eastAsiaTheme="majorEastAsia" w:hAnsiTheme="minorHAnsi" w:cstheme="minorHAnsi"/>
          <w:szCs w:val="22"/>
          <w:highlight w:val="green"/>
        </w:rPr>
        <w:t>The Washington Post</w:t>
      </w:r>
      <w:r w:rsidRPr="00ED48CD">
        <w:rPr>
          <w:rFonts w:asciiTheme="minorHAnsi" w:hAnsiTheme="minorHAnsi" w:cstheme="minorHAnsi"/>
          <w:sz w:val="22"/>
          <w:szCs w:val="22"/>
          <w:highlight w:val="green"/>
          <w:u w:val="single"/>
        </w:rPr>
        <w:t xml:space="preserve"> and </w:t>
      </w:r>
      <w:r w:rsidRPr="00ED48CD">
        <w:rPr>
          <w:rStyle w:val="Emphasis"/>
          <w:rFonts w:asciiTheme="minorHAnsi" w:eastAsiaTheme="majorEastAsia" w:hAnsiTheme="minorHAnsi" w:cstheme="minorHAnsi"/>
          <w:szCs w:val="22"/>
          <w:highlight w:val="green"/>
        </w:rPr>
        <w:t>The Guardian</w:t>
      </w:r>
      <w:r w:rsidRPr="00ED48CD">
        <w:rPr>
          <w:rFonts w:asciiTheme="minorHAnsi" w:hAnsiTheme="minorHAnsi" w:cstheme="minorHAnsi"/>
          <w:sz w:val="22"/>
          <w:szCs w:val="22"/>
          <w:u w:val="single"/>
        </w:rPr>
        <w:t xml:space="preserve">. Several </w:t>
      </w:r>
      <w:r w:rsidRPr="00ED48CD">
        <w:rPr>
          <w:rFonts w:asciiTheme="minorHAnsi" w:hAnsiTheme="minorHAnsi" w:cstheme="minorHAnsi"/>
          <w:sz w:val="22"/>
          <w:szCs w:val="22"/>
          <w:highlight w:val="green"/>
          <w:u w:val="single"/>
        </w:rPr>
        <w:t xml:space="preserve">academics have </w:t>
      </w:r>
      <w:hyperlink r:id="rId21" w:history="1">
        <w:r w:rsidRPr="00ED48CD">
          <w:rPr>
            <w:rStyle w:val="Hyperlink"/>
            <w:rFonts w:asciiTheme="minorHAnsi" w:eastAsiaTheme="majorEastAsia" w:hAnsiTheme="minorHAnsi" w:cstheme="minorHAnsi"/>
            <w:sz w:val="22"/>
            <w:szCs w:val="22"/>
            <w:highlight w:val="green"/>
            <w:u w:val="single"/>
          </w:rPr>
          <w:t>challenged Cesario’s</w:t>
        </w:r>
      </w:hyperlink>
      <w:r w:rsidRPr="00ED48CD">
        <w:rPr>
          <w:rFonts w:asciiTheme="minorHAnsi" w:hAnsiTheme="minorHAnsi" w:cstheme="minorHAnsi"/>
          <w:sz w:val="22"/>
          <w:szCs w:val="22"/>
          <w:highlight w:val="green"/>
          <w:u w:val="single"/>
        </w:rPr>
        <w:t xml:space="preserve"> </w:t>
      </w:r>
      <w:hyperlink r:id="rId22" w:history="1">
        <w:r w:rsidRPr="00ED48CD">
          <w:rPr>
            <w:rStyle w:val="Hyperlink"/>
            <w:rFonts w:asciiTheme="minorHAnsi" w:eastAsiaTheme="majorEastAsia" w:hAnsiTheme="minorHAnsi" w:cstheme="minorHAnsi"/>
            <w:sz w:val="22"/>
            <w:szCs w:val="22"/>
            <w:highlight w:val="green"/>
            <w:u w:val="single"/>
          </w:rPr>
          <w:t>methodology</w:t>
        </w:r>
      </w:hyperlink>
      <w:r w:rsidRPr="00ED48CD">
        <w:rPr>
          <w:rFonts w:asciiTheme="minorHAnsi" w:hAnsiTheme="minorHAnsi" w:cstheme="minorHAnsi"/>
          <w:sz w:val="22"/>
          <w:szCs w:val="22"/>
          <w:highlight w:val="green"/>
          <w:u w:val="single"/>
        </w:rPr>
        <w:t>, namely his decision to “</w:t>
      </w:r>
      <w:hyperlink r:id="rId23" w:anchor="ref-21" w:history="1">
        <w:r w:rsidRPr="00ED48CD">
          <w:rPr>
            <w:rStyle w:val="Hyperlink"/>
            <w:rFonts w:asciiTheme="minorHAnsi" w:eastAsiaTheme="majorEastAsia" w:hAnsiTheme="minorHAnsi" w:cstheme="minorHAnsi"/>
            <w:sz w:val="22"/>
            <w:szCs w:val="22"/>
            <w:highlight w:val="green"/>
            <w:u w:val="single"/>
          </w:rPr>
          <w:t>sidestep the benchmark</w:t>
        </w:r>
      </w:hyperlink>
      <w:r w:rsidRPr="00ED48CD">
        <w:rPr>
          <w:rFonts w:asciiTheme="minorHAnsi" w:hAnsiTheme="minorHAnsi" w:cstheme="minorHAnsi"/>
          <w:sz w:val="22"/>
          <w:szCs w:val="22"/>
          <w:highlight w:val="green"/>
          <w:u w:val="single"/>
        </w:rPr>
        <w:t>” of using population to calculate racial disparity</w:t>
      </w:r>
      <w:r w:rsidRPr="00ED48CD">
        <w:rPr>
          <w:rFonts w:asciiTheme="minorHAnsi" w:hAnsiTheme="minorHAnsi" w:cstheme="minorHAnsi"/>
          <w:sz w:val="22"/>
          <w:szCs w:val="22"/>
          <w:u w:val="single"/>
        </w:rPr>
        <w:t xml:space="preserve">. It has been questioned whether </w:t>
      </w:r>
      <w:hyperlink r:id="rId24" w:history="1">
        <w:r w:rsidRPr="00ED48CD">
          <w:rPr>
            <w:rStyle w:val="Hyperlink"/>
            <w:rFonts w:asciiTheme="minorHAnsi" w:eastAsiaTheme="majorEastAsia" w:hAnsiTheme="minorHAnsi" w:cstheme="minorHAnsi"/>
            <w:sz w:val="22"/>
            <w:szCs w:val="22"/>
            <w:u w:val="single"/>
          </w:rPr>
          <w:t>using population is an appropriate benchmark</w:t>
        </w:r>
      </w:hyperlink>
      <w:r w:rsidRPr="00ED48CD">
        <w:rPr>
          <w:rFonts w:asciiTheme="minorHAnsi" w:hAnsiTheme="minorHAnsi" w:cstheme="minorHAnsi"/>
          <w:sz w:val="22"/>
          <w:szCs w:val="22"/>
          <w:u w:val="single"/>
        </w:rPr>
        <w:t xml:space="preserve"> in these kinds of analyses</w:t>
      </w:r>
      <w:r w:rsidRPr="00ED48CD">
        <w:rPr>
          <w:rFonts w:asciiTheme="minorHAnsi" w:hAnsiTheme="minorHAnsi" w:cstheme="minorHAnsi"/>
          <w:sz w:val="8"/>
          <w:szCs w:val="22"/>
        </w:rPr>
        <w:t xml:space="preserve">: Critics of this technique believe that </w:t>
      </w:r>
      <w:r w:rsidRPr="00ED48CD">
        <w:rPr>
          <w:rFonts w:asciiTheme="minorHAnsi" w:hAnsiTheme="minorHAnsi" w:cstheme="minorHAnsi"/>
          <w:sz w:val="22"/>
          <w:szCs w:val="22"/>
          <w:u w:val="single"/>
        </w:rPr>
        <w:t>population-benchmarking is flawed because it assumes black and white people have an equal likelihood of encountering police.</w:t>
      </w:r>
      <w:r w:rsidRPr="00ED48CD">
        <w:rPr>
          <w:rFonts w:asciiTheme="minorHAnsi" w:hAnsiTheme="minorHAnsi" w:cstheme="minorHAnsi"/>
          <w:sz w:val="8"/>
          <w:szCs w:val="22"/>
        </w:rPr>
        <w:t xml:space="preserve"> (An example of population-benchmarking is, as Cesario’s study explains, stating: “26% of civilians killed by police shootings in 2015 were Black even though Black civilians comprise only 12% of the U.S. population. According to this 12% benchmark, more Black civilians are fatally shot than we would expect, indicating disparity</w:t>
      </w:r>
      <w:r w:rsidRPr="00ED48CD">
        <w:rPr>
          <w:rFonts w:asciiTheme="minorHAnsi" w:hAnsiTheme="minorHAnsi" w:cstheme="minorHAnsi"/>
          <w:sz w:val="8"/>
          <w:szCs w:val="22"/>
          <w:highlight w:val="green"/>
        </w:rPr>
        <w:t xml:space="preserve">.”) </w:t>
      </w:r>
      <w:r w:rsidRPr="00ED48CD">
        <w:rPr>
          <w:rFonts w:asciiTheme="minorHAnsi" w:hAnsiTheme="minorHAnsi" w:cstheme="minorHAnsi"/>
          <w:sz w:val="22"/>
          <w:szCs w:val="22"/>
          <w:highlight w:val="green"/>
          <w:u w:val="single"/>
        </w:rPr>
        <w:t>The problem with this</w:t>
      </w:r>
      <w:r w:rsidRPr="00ED48CD">
        <w:rPr>
          <w:rFonts w:asciiTheme="minorHAnsi" w:hAnsiTheme="minorHAnsi" w:cstheme="minorHAnsi"/>
          <w:sz w:val="22"/>
          <w:szCs w:val="22"/>
          <w:u w:val="single"/>
        </w:rPr>
        <w:t xml:space="preserve">, as Princeton professor Jonathan </w:t>
      </w:r>
      <w:proofErr w:type="spellStart"/>
      <w:r w:rsidRPr="00ED48CD">
        <w:rPr>
          <w:rFonts w:asciiTheme="minorHAnsi" w:hAnsiTheme="minorHAnsi" w:cstheme="minorHAnsi"/>
          <w:sz w:val="22"/>
          <w:szCs w:val="22"/>
          <w:u w:val="single"/>
        </w:rPr>
        <w:t>Mummolo</w:t>
      </w:r>
      <w:proofErr w:type="spellEnd"/>
      <w:r w:rsidRPr="00ED48CD">
        <w:rPr>
          <w:rFonts w:asciiTheme="minorHAnsi" w:hAnsiTheme="minorHAnsi" w:cstheme="minorHAnsi"/>
          <w:sz w:val="22"/>
          <w:szCs w:val="22"/>
          <w:u w:val="single"/>
        </w:rPr>
        <w:t xml:space="preserve">, </w:t>
      </w:r>
      <w:hyperlink r:id="rId25" w:history="1">
        <w:r w:rsidRPr="00ED48CD">
          <w:rPr>
            <w:rStyle w:val="Hyperlink"/>
            <w:rFonts w:asciiTheme="minorHAnsi" w:hAnsiTheme="minorHAnsi" w:cstheme="minorHAnsi"/>
            <w:sz w:val="22"/>
            <w:szCs w:val="22"/>
            <w:u w:val="single"/>
          </w:rPr>
          <w:t>explained on Twitter</w:t>
        </w:r>
      </w:hyperlink>
      <w:r w:rsidRPr="00ED48CD">
        <w:rPr>
          <w:rFonts w:asciiTheme="minorHAnsi" w:hAnsiTheme="minorHAnsi" w:cstheme="minorHAnsi"/>
          <w:sz w:val="22"/>
          <w:szCs w:val="22"/>
          <w:u w:val="single"/>
        </w:rPr>
        <w:t xml:space="preserve">, </w:t>
      </w:r>
      <w:r w:rsidRPr="00ED48CD">
        <w:rPr>
          <w:rFonts w:asciiTheme="minorHAnsi" w:hAnsiTheme="minorHAnsi" w:cstheme="minorHAnsi"/>
          <w:sz w:val="22"/>
          <w:szCs w:val="22"/>
          <w:highlight w:val="green"/>
          <w:u w:val="single"/>
        </w:rPr>
        <w:t xml:space="preserve">is </w:t>
      </w:r>
      <w:r w:rsidRPr="00ED48CD">
        <w:rPr>
          <w:rFonts w:asciiTheme="minorHAnsi" w:hAnsiTheme="minorHAnsi" w:cstheme="minorHAnsi"/>
          <w:sz w:val="22"/>
          <w:szCs w:val="22"/>
          <w:highlight w:val="green"/>
          <w:u w:val="single"/>
        </w:rPr>
        <w:lastRenderedPageBreak/>
        <w:t>that it still rests on the assumption that black and white officers encounter black civilians in equal numbers</w:t>
      </w:r>
      <w:r w:rsidRPr="00ED48CD">
        <w:rPr>
          <w:rFonts w:asciiTheme="minorHAnsi" w:hAnsiTheme="minorHAnsi" w:cstheme="minorHAnsi"/>
          <w:sz w:val="22"/>
          <w:szCs w:val="22"/>
          <w:u w:val="single"/>
        </w:rPr>
        <w:t xml:space="preserve">, or in even temperaments—which </w:t>
      </w:r>
      <w:hyperlink r:id="rId26" w:history="1">
        <w:r w:rsidRPr="00ED48CD">
          <w:rPr>
            <w:rStyle w:val="Hyperlink"/>
            <w:rFonts w:asciiTheme="minorHAnsi" w:hAnsiTheme="minorHAnsi" w:cstheme="minorHAnsi"/>
            <w:sz w:val="22"/>
            <w:szCs w:val="22"/>
            <w:u w:val="single"/>
          </w:rPr>
          <w:t>they don’t</w:t>
        </w:r>
      </w:hyperlink>
      <w:r w:rsidRPr="00ED48CD">
        <w:rPr>
          <w:rFonts w:asciiTheme="minorHAnsi" w:hAnsiTheme="minorHAnsi" w:cstheme="minorHAnsi"/>
          <w:sz w:val="22"/>
          <w:szCs w:val="22"/>
          <w:u w:val="single"/>
        </w:rPr>
        <w:t>.</w:t>
      </w:r>
    </w:p>
    <w:p w14:paraId="1D85218A" w14:textId="18F5F3FE" w:rsidR="009A630D" w:rsidRDefault="009A630D" w:rsidP="009A630D">
      <w:pPr>
        <w:pStyle w:val="Heading2"/>
      </w:pPr>
      <w:r>
        <w:lastRenderedPageBreak/>
        <w:t>Case</w:t>
      </w:r>
    </w:p>
    <w:p w14:paraId="43A3C41E" w14:textId="691C83FD" w:rsidR="00DE0DA0" w:rsidRPr="00DE0DA0" w:rsidRDefault="00DE0DA0" w:rsidP="00DE0DA0">
      <w:pPr>
        <w:pStyle w:val="Heading4"/>
      </w:pPr>
      <w:r>
        <w:t xml:space="preserve"> </w:t>
      </w:r>
    </w:p>
    <w:sectPr w:rsidR="00DE0DA0" w:rsidRPr="00DE0D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NewRomanPSMT">
    <w:altName w:val="Times New Roman"/>
    <w:panose1 w:val="020B0604020202020204"/>
    <w:charset w:val="00"/>
    <w:family w:val="roman"/>
    <w:pitch w:val="variable"/>
    <w:sig w:usb0="E0002AE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964F6E"/>
    <w:multiLevelType w:val="hybridMultilevel"/>
    <w:tmpl w:val="60FAF2FA"/>
    <w:lvl w:ilvl="0" w:tplc="8D849F9A">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63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59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D47"/>
    <w:rsid w:val="00696A16"/>
    <w:rsid w:val="006A4840"/>
    <w:rsid w:val="006A52A0"/>
    <w:rsid w:val="006A7E1D"/>
    <w:rsid w:val="006C3A56"/>
    <w:rsid w:val="006D13F4"/>
    <w:rsid w:val="006D6AED"/>
    <w:rsid w:val="006E0550"/>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30D"/>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736"/>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DA0"/>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79A"/>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F6D0B1"/>
  <w14:defaultImageDpi w14:val="300"/>
  <w15:docId w15:val="{52FA8A4F-B8FD-154A-9BEF-5F4416DDB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63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A63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63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63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ags"/>
    <w:basedOn w:val="Normal"/>
    <w:next w:val="Normal"/>
    <w:link w:val="Heading4Char"/>
    <w:uiPriority w:val="9"/>
    <w:unhideWhenUsed/>
    <w:qFormat/>
    <w:rsid w:val="009A63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A63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63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630D"/>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9A63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630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A630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emphasis,s"/>
    <w:basedOn w:val="DefaultParagraphFont"/>
    <w:link w:val="textbold"/>
    <w:uiPriority w:val="20"/>
    <w:qFormat/>
    <w:rsid w:val="009A630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A630D"/>
    <w:rPr>
      <w:color w:val="auto"/>
      <w:u w:val="none"/>
    </w:rPr>
  </w:style>
  <w:style w:type="character" w:styleId="Hyperlink">
    <w:name w:val="Hyperlink"/>
    <w:basedOn w:val="DefaultParagraphFont"/>
    <w:uiPriority w:val="99"/>
    <w:unhideWhenUsed/>
    <w:rsid w:val="009A630D"/>
    <w:rPr>
      <w:color w:val="auto"/>
      <w:u w:val="none"/>
    </w:rPr>
  </w:style>
  <w:style w:type="paragraph" w:styleId="DocumentMap">
    <w:name w:val="Document Map"/>
    <w:basedOn w:val="Normal"/>
    <w:link w:val="DocumentMapChar"/>
    <w:uiPriority w:val="99"/>
    <w:semiHidden/>
    <w:unhideWhenUsed/>
    <w:rsid w:val="009A63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630D"/>
    <w:rPr>
      <w:rFonts w:ascii="Lucida Grande" w:hAnsi="Lucida Grande" w:cs="Lucida Grande"/>
    </w:rPr>
  </w:style>
  <w:style w:type="paragraph" w:styleId="NormalWeb">
    <w:name w:val="Normal (Web)"/>
    <w:basedOn w:val="Normal"/>
    <w:uiPriority w:val="99"/>
    <w:unhideWhenUsed/>
    <w:rsid w:val="009A630D"/>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20"/>
    <w:qFormat/>
    <w:rsid w:val="009A630D"/>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ListParagraph">
    <w:name w:val="List Paragraph"/>
    <w:basedOn w:val="Normal"/>
    <w:uiPriority w:val="34"/>
    <w:qFormat/>
    <w:rsid w:val="00DE0D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yorker.com/news/news-desk/how-police-union-power-helped-increase-abuses" TargetMode="External"/><Relationship Id="rId18" Type="http://schemas.openxmlformats.org/officeDocument/2006/relationships/hyperlink" Target="https://msutoday.msu.edu/news/2019/the-truth-behind-racial-disparities-in-fatal-police-shootings/" TargetMode="External"/><Relationship Id="rId26" Type="http://schemas.openxmlformats.org/officeDocument/2006/relationships/hyperlink" Target="https://www.citylab.com/equity/2015/11/police-are-more-aggressive-overall-in-encounters-with-african-americans/416253/" TargetMode="External"/><Relationship Id="rId3" Type="http://schemas.openxmlformats.org/officeDocument/2006/relationships/customXml" Target="../customXml/item3.xml"/><Relationship Id="rId21" Type="http://schemas.openxmlformats.org/officeDocument/2006/relationships/hyperlink" Target="https://www.npr.org/2019/07/26/745731839/new-study-says-white-police-officers-are-not-more-likely-to-shoot-minority-suspe" TargetMode="External"/><Relationship Id="rId7" Type="http://schemas.openxmlformats.org/officeDocument/2006/relationships/settings" Target="settings.xml"/><Relationship Id="rId12" Type="http://schemas.openxmlformats.org/officeDocument/2006/relationships/hyperlink" Target="https://www.washingtonpost.com/outlook/2020/07/01/what-is-blue-flu-how-has-it-increased-police-power/" TargetMode="External"/><Relationship Id="rId17" Type="http://schemas.openxmlformats.org/officeDocument/2006/relationships/hyperlink" Target="https://www.pnas.org/content/early/2019/07/16/1903856116" TargetMode="External"/><Relationship Id="rId25" Type="http://schemas.openxmlformats.org/officeDocument/2006/relationships/hyperlink" Target="https://twitter.com/jonmummolo/status/1157056417796382720?s=20" TargetMode="External"/><Relationship Id="rId2" Type="http://schemas.openxmlformats.org/officeDocument/2006/relationships/customXml" Target="../customXml/item2.xml"/><Relationship Id="rId16" Type="http://schemas.openxmlformats.org/officeDocument/2006/relationships/hyperlink" Target="https://fatalencounters.org/about-me/" TargetMode="External"/><Relationship Id="rId20" Type="http://schemas.openxmlformats.org/officeDocument/2006/relationships/hyperlink" Target="https://www.citylab.com/equity/2017/02/is-reverse-racism-among-police-real/51350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monandschuster.com/books/The-Clash-of-Civilizations-and-the-Remaking-of-World-Order/Samuel-P-Huntington/9781451628975" TargetMode="External"/><Relationship Id="rId24" Type="http://schemas.openxmlformats.org/officeDocument/2006/relationships/hyperlink" Target="https://www.tandfonline.com/doi/abs/10.1080/0735648X.2018.1547269?journalCode=rjcj20" TargetMode="External"/><Relationship Id="rId5" Type="http://schemas.openxmlformats.org/officeDocument/2006/relationships/numbering" Target="numbering.xml"/><Relationship Id="rId15" Type="http://schemas.openxmlformats.org/officeDocument/2006/relationships/hyperlink" Target="https://www.pnas.org/content/early/2019/07/30/1821204116" TargetMode="External"/><Relationship Id="rId23" Type="http://schemas.openxmlformats.org/officeDocument/2006/relationships/hyperlink" Target="https://www.pnas.org/content/early/2019/07/16/1903856116" TargetMode="External"/><Relationship Id="rId28" Type="http://schemas.openxmlformats.org/officeDocument/2006/relationships/theme" Target="theme/theme1.xml"/><Relationship Id="rId10" Type="http://schemas.openxmlformats.org/officeDocument/2006/relationships/hyperlink" Target="http://www.scielo.org.za/pdf/obiter/v41n3/04.pdf" TargetMode="External"/><Relationship Id="rId19" Type="http://schemas.openxmlformats.org/officeDocument/2006/relationships/hyperlink" Target="https://msutoday.msu.edu/news/2019/the-truth-behind-racial-disparities-in-fatal-police-shootings/" TargetMode="External"/><Relationship Id="rId4" Type="http://schemas.openxmlformats.org/officeDocument/2006/relationships/customXml" Target="../customXml/item4.xml"/><Relationship Id="rId9" Type="http://schemas.openxmlformats.org/officeDocument/2006/relationships/hyperlink" Target="https://www.brookings.edu/research/october-2021-update-to-tiger-the-global-economic-recovery-is-in-danger-of-stalling/" TargetMode="External"/><Relationship Id="rId14" Type="http://schemas.openxmlformats.org/officeDocument/2006/relationships/hyperlink" Target="https://www.citylab.com/equity/2019/08/police-officer-shootings-gun-violence-racial-bias-crime-data/595528/" TargetMode="External"/><Relationship Id="rId22" Type="http://schemas.openxmlformats.org/officeDocument/2006/relationships/hyperlink" Target="https://papers.ssrn.com/sol3/papers.cfm?abstract_id=3431132"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4703</Words>
  <Characters>26812</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3</cp:revision>
  <dcterms:created xsi:type="dcterms:W3CDTF">2021-12-05T01:50:00Z</dcterms:created>
  <dcterms:modified xsi:type="dcterms:W3CDTF">2021-12-05T01:51:00Z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