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A7FEC" w14:textId="77777777" w:rsidR="00483362" w:rsidRDefault="00483362" w:rsidP="00483362">
      <w:pPr>
        <w:pStyle w:val="Heading2"/>
      </w:pPr>
      <w:r>
        <w:t>1</w:t>
      </w:r>
    </w:p>
    <w:p w14:paraId="310A733A" w14:textId="77777777" w:rsidR="00483362" w:rsidRPr="00037D56" w:rsidRDefault="00483362" w:rsidP="00483362"/>
    <w:p w14:paraId="78F34086" w14:textId="77777777" w:rsidR="00483362" w:rsidRPr="00C30D8D" w:rsidRDefault="00483362" w:rsidP="00483362">
      <w:pPr>
        <w:rPr>
          <w:b/>
          <w:sz w:val="26"/>
          <w:szCs w:val="26"/>
        </w:rPr>
      </w:pPr>
      <w:r w:rsidRPr="00C30D8D">
        <w:rPr>
          <w:b/>
          <w:sz w:val="26"/>
          <w:szCs w:val="26"/>
        </w:rPr>
        <w:t>The role of the ballot is to vote for the debater who proves the truth or falsity of the resolution through textual or conceptual args.</w:t>
      </w:r>
    </w:p>
    <w:p w14:paraId="26FF4752" w14:textId="77777777" w:rsidR="00483362" w:rsidRPr="00C30D8D" w:rsidRDefault="00483362" w:rsidP="00483362">
      <w:pPr>
        <w:rPr>
          <w:b/>
          <w:sz w:val="26"/>
          <w:szCs w:val="26"/>
        </w:rPr>
      </w:pPr>
      <w:r w:rsidRPr="00C30D8D">
        <w:rPr>
          <w:b/>
          <w:sz w:val="26"/>
          <w:szCs w:val="26"/>
        </w:rPr>
        <w:t xml:space="preserve">[a] – Inclusion. The Truth Testing role of the ballot allows for far more args then the assumed comparative worlds debate. This ROB </w:t>
      </w:r>
      <w:r>
        <w:rPr>
          <w:b/>
          <w:sz w:val="26"/>
          <w:szCs w:val="26"/>
        </w:rPr>
        <w:t>includes all other args.</w:t>
      </w:r>
    </w:p>
    <w:p w14:paraId="2A5FEB55" w14:textId="77777777" w:rsidR="00483362" w:rsidRPr="001D4AB5" w:rsidRDefault="00483362" w:rsidP="00483362">
      <w:pPr>
        <w:rPr>
          <w:b/>
          <w:sz w:val="26"/>
          <w:szCs w:val="26"/>
        </w:rPr>
      </w:pPr>
      <w:r w:rsidRPr="00C30D8D">
        <w:rPr>
          <w:b/>
          <w:sz w:val="26"/>
          <w:szCs w:val="26"/>
        </w:rPr>
        <w:t xml:space="preserve">[b] – Reciprocity. </w:t>
      </w:r>
      <w:r>
        <w:rPr>
          <w:b/>
          <w:sz w:val="26"/>
          <w:szCs w:val="26"/>
        </w:rPr>
        <w:t>Only way to weigh Ks and other args which test the truth of my position is the Truth Testing ROB.</w:t>
      </w:r>
    </w:p>
    <w:p w14:paraId="3CD3EDDA" w14:textId="77777777" w:rsidR="00483362" w:rsidRPr="00DA0498" w:rsidRDefault="00483362" w:rsidP="00483362">
      <w:pPr>
        <w:rPr>
          <w:b/>
          <w:bCs/>
          <w:sz w:val="26"/>
          <w:szCs w:val="26"/>
        </w:rPr>
      </w:pPr>
      <w:r w:rsidRPr="00DA0498">
        <w:rPr>
          <w:b/>
          <w:bCs/>
          <w:sz w:val="26"/>
          <w:szCs w:val="26"/>
        </w:rPr>
        <w:t>[c] – Affirming or negating means assigning truth or falsity</w:t>
      </w:r>
    </w:p>
    <w:p w14:paraId="29589319" w14:textId="77777777" w:rsidR="00483362" w:rsidRPr="00DA0498" w:rsidRDefault="00483362" w:rsidP="00483362">
      <w:pPr>
        <w:rPr>
          <w:b/>
          <w:bCs/>
          <w:sz w:val="26"/>
          <w:szCs w:val="26"/>
        </w:rPr>
      </w:pPr>
      <w:r w:rsidRPr="00DA0498">
        <w:rPr>
          <w:b/>
          <w:bCs/>
          <w:sz w:val="26"/>
          <w:szCs w:val="26"/>
        </w:rPr>
        <w:t>Affirm means as per Dictionary.com – maintain as true</w:t>
      </w:r>
    </w:p>
    <w:p w14:paraId="460FE3D3" w14:textId="77777777" w:rsidR="00483362" w:rsidRPr="00C30D8D" w:rsidRDefault="00483362" w:rsidP="00483362">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6AA3E2E7" w14:textId="77777777" w:rsidR="00483362" w:rsidRPr="00C30D8D" w:rsidRDefault="00483362" w:rsidP="00483362">
      <w:pPr>
        <w:rPr>
          <w:b/>
          <w:bCs/>
          <w:sz w:val="26"/>
          <w:szCs w:val="26"/>
        </w:rPr>
      </w:pPr>
      <w:r>
        <w:rPr>
          <w:b/>
          <w:bCs/>
          <w:sz w:val="26"/>
          <w:szCs w:val="26"/>
        </w:rPr>
        <w:t xml:space="preserve">Presumption and permissibility flow aff: If I told you my name was Sid, you’d believe me. Theories are presumed true until proven false. IE. </w:t>
      </w:r>
      <w:proofErr w:type="gramStart"/>
      <w:r>
        <w:rPr>
          <w:b/>
          <w:bCs/>
          <w:sz w:val="26"/>
          <w:szCs w:val="26"/>
        </w:rPr>
        <w:t>history;</w:t>
      </w:r>
      <w:proofErr w:type="gramEnd"/>
      <w:r>
        <w:rPr>
          <w:b/>
          <w:bCs/>
          <w:sz w:val="26"/>
          <w:szCs w:val="26"/>
        </w:rPr>
        <w:t xml:space="preserve"> we can’t prove for sure that history is correct; we must presume its truth. If something has the chance or risk of being morally obligated, we should probably do it. </w:t>
      </w:r>
    </w:p>
    <w:p w14:paraId="2C449C2C" w14:textId="77777777" w:rsidR="00483362" w:rsidRDefault="00483362" w:rsidP="00483362">
      <w:pPr>
        <w:rPr>
          <w:b/>
          <w:bCs/>
          <w:sz w:val="26"/>
          <w:szCs w:val="26"/>
        </w:rPr>
      </w:pPr>
      <w:r>
        <w:rPr>
          <w:b/>
          <w:bCs/>
          <w:sz w:val="26"/>
          <w:szCs w:val="26"/>
        </w:rPr>
        <w:t xml:space="preserve">A </w:t>
      </w:r>
      <w:proofErr w:type="spellStart"/>
      <w:r>
        <w:rPr>
          <w:b/>
          <w:bCs/>
          <w:sz w:val="26"/>
          <w:szCs w:val="26"/>
        </w:rPr>
        <w:t>prioris</w:t>
      </w:r>
      <w:proofErr w:type="spellEnd"/>
      <w:r>
        <w:rPr>
          <w:b/>
          <w:bCs/>
          <w:sz w:val="26"/>
          <w:szCs w:val="26"/>
        </w:rPr>
        <w:t xml:space="preserve"> and semantics first – A priori ideas must be discussed first because they control the links to the ethics and framing issues in the comp worlds debate. Semantics too because we must understand the logic of the words we speak right now. Understanding linguistics is essential to figure out the true impacts of any claim.</w:t>
      </w:r>
    </w:p>
    <w:p w14:paraId="5F281F2C" w14:textId="77777777" w:rsidR="00483362" w:rsidRDefault="00483362" w:rsidP="00483362">
      <w:pPr>
        <w:rPr>
          <w:b/>
          <w:bCs/>
          <w:sz w:val="26"/>
          <w:szCs w:val="26"/>
        </w:rPr>
      </w:pPr>
      <w:r>
        <w:rPr>
          <w:b/>
          <w:bCs/>
          <w:sz w:val="26"/>
          <w:szCs w:val="26"/>
        </w:rPr>
        <w:t xml:space="preserve">1] – Curry’s Paradox – implies modus ponens; I say if my name is Sid, you affirm. Modus Ponens says that if the first statement is true then the second statement is true, and my name is Sid :) </w:t>
      </w:r>
    </w:p>
    <w:p w14:paraId="2140B700" w14:textId="77777777" w:rsidR="00483362" w:rsidRDefault="00483362" w:rsidP="00483362">
      <w:pPr>
        <w:pStyle w:val="Heading4"/>
      </w:pPr>
      <w:r>
        <w:t xml:space="preserve">2] – Aff gets 1AR theory; check back against infinite abuse from the neg. It’s DTD – DTA illogical; time skew; you can’t drop the arg if the round revolves around the arg which it does. No RVIs – illogical, baiting; people can bait theory, losing on calling out abuse makes people less comfortable to call out abuse, and you don’t win for proving you are fair. CI – race to the top for the best norms; reasonability is arbitrary and encourages judge intervention. </w:t>
      </w:r>
    </w:p>
    <w:p w14:paraId="4AB93093" w14:textId="77777777" w:rsidR="00483362" w:rsidRDefault="00483362" w:rsidP="00483362">
      <w:pPr>
        <w:rPr>
          <w:b/>
          <w:bCs/>
          <w:sz w:val="26"/>
          <w:szCs w:val="26"/>
        </w:rPr>
      </w:pPr>
      <w:r>
        <w:rPr>
          <w:b/>
          <w:bCs/>
          <w:sz w:val="26"/>
          <w:szCs w:val="26"/>
        </w:rPr>
        <w:t xml:space="preserve">3] – Principle of Explosion – [a] All movies star </w:t>
      </w:r>
      <w:proofErr w:type="spellStart"/>
      <w:proofErr w:type="gramStart"/>
      <w:r>
        <w:rPr>
          <w:b/>
          <w:bCs/>
          <w:sz w:val="26"/>
          <w:szCs w:val="26"/>
        </w:rPr>
        <w:t>t.chalamet</w:t>
      </w:r>
      <w:proofErr w:type="spellEnd"/>
      <w:proofErr w:type="gramEnd"/>
      <w:r>
        <w:rPr>
          <w:b/>
          <w:bCs/>
          <w:sz w:val="26"/>
          <w:szCs w:val="26"/>
        </w:rPr>
        <w:t xml:space="preserve"> [b] Not all movies star </w:t>
      </w:r>
      <w:proofErr w:type="spellStart"/>
      <w:r>
        <w:rPr>
          <w:b/>
          <w:bCs/>
          <w:sz w:val="26"/>
          <w:szCs w:val="26"/>
        </w:rPr>
        <w:t>t.chalamet</w:t>
      </w:r>
      <w:proofErr w:type="spellEnd"/>
      <w:r>
        <w:rPr>
          <w:b/>
          <w:bCs/>
          <w:sz w:val="26"/>
          <w:szCs w:val="26"/>
        </w:rPr>
        <w:t xml:space="preserve"> [c] All movies star </w:t>
      </w:r>
      <w:proofErr w:type="spellStart"/>
      <w:r>
        <w:rPr>
          <w:b/>
          <w:bCs/>
          <w:sz w:val="26"/>
          <w:szCs w:val="26"/>
        </w:rPr>
        <w:t>t.chalamet</w:t>
      </w:r>
      <w:proofErr w:type="spellEnd"/>
      <w:r>
        <w:rPr>
          <w:b/>
          <w:bCs/>
          <w:sz w:val="26"/>
          <w:szCs w:val="26"/>
        </w:rPr>
        <w:t xml:space="preserve"> or you affirm. Since it is clear that all movies do not star </w:t>
      </w:r>
      <w:proofErr w:type="spellStart"/>
      <w:proofErr w:type="gramStart"/>
      <w:r>
        <w:rPr>
          <w:b/>
          <w:bCs/>
          <w:sz w:val="26"/>
          <w:szCs w:val="26"/>
        </w:rPr>
        <w:t>t.chalamet</w:t>
      </w:r>
      <w:proofErr w:type="spellEnd"/>
      <w:proofErr w:type="gramEnd"/>
      <w:r>
        <w:rPr>
          <w:b/>
          <w:bCs/>
          <w:sz w:val="26"/>
          <w:szCs w:val="26"/>
        </w:rPr>
        <w:t xml:space="preserve">, you affirm. Not the [a] point is considered true, and the [b] </w:t>
      </w:r>
      <w:r>
        <w:rPr>
          <w:b/>
          <w:bCs/>
          <w:sz w:val="26"/>
          <w:szCs w:val="26"/>
        </w:rPr>
        <w:lastRenderedPageBreak/>
        <w:t>point is true, the first part of the [c] statement is false forcing, through the principle of explosion, the second part to be true, so you affirm.</w:t>
      </w:r>
    </w:p>
    <w:p w14:paraId="3D894C5F" w14:textId="77777777" w:rsidR="00483362" w:rsidRPr="00C41525" w:rsidRDefault="00483362" w:rsidP="00483362">
      <w:pPr>
        <w:pStyle w:val="Heading4"/>
      </w:pPr>
      <w:r>
        <w:t>4] – Contestation – Args that would contest parts of my position presuppose the validity and truth of our claims which means they are true.</w:t>
      </w:r>
    </w:p>
    <w:p w14:paraId="5743B19A" w14:textId="77777777" w:rsidR="00483362" w:rsidRDefault="00483362" w:rsidP="00483362">
      <w:pPr>
        <w:pStyle w:val="Heading4"/>
      </w:pPr>
      <w:r>
        <w:t xml:space="preserve">5]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5B0139A9" w14:textId="77777777" w:rsidR="00483362" w:rsidRPr="006A1B76" w:rsidRDefault="00483362" w:rsidP="00483362">
      <w:pPr>
        <w:pStyle w:val="Heading4"/>
      </w:pPr>
      <w:r>
        <w:t xml:space="preserve">6] – Reading the aff turns it into imagination in the mind which means that in some way/world the aff is already happening/happened which means the </w:t>
      </w:r>
      <w:proofErr w:type="spellStart"/>
      <w:r>
        <w:t>res</w:t>
      </w:r>
      <w:proofErr w:type="spellEnd"/>
      <w:r>
        <w:t xml:space="preserve"> is true.</w:t>
      </w:r>
    </w:p>
    <w:p w14:paraId="590DE4A1" w14:textId="77777777" w:rsidR="00483362" w:rsidRDefault="00483362" w:rsidP="00483362">
      <w:pPr>
        <w:rPr>
          <w:b/>
          <w:bCs/>
          <w:sz w:val="26"/>
          <w:szCs w:val="26"/>
        </w:rPr>
      </w:pPr>
      <w:r>
        <w:rPr>
          <w:b/>
          <w:bCs/>
          <w:sz w:val="26"/>
          <w:szCs w:val="26"/>
        </w:rPr>
        <w:t>7] – Trivialism – All statements are true in the form that something is [a] or they are not [a] every other descriptor was just made up for semantic ease. Thus, the resolution is true.</w:t>
      </w:r>
    </w:p>
    <w:p w14:paraId="0508E556" w14:textId="77777777" w:rsidR="00483362" w:rsidRDefault="00483362" w:rsidP="00483362">
      <w:pPr>
        <w:pStyle w:val="Heading2"/>
      </w:pPr>
    </w:p>
    <w:p w14:paraId="4152B67C" w14:textId="77777777" w:rsidR="00483362" w:rsidRDefault="00483362" w:rsidP="00483362">
      <w:pPr>
        <w:pStyle w:val="Heading2"/>
      </w:pPr>
      <w:r>
        <w:lastRenderedPageBreak/>
        <w:t>2</w:t>
      </w:r>
    </w:p>
    <w:p w14:paraId="1D2F8D43" w14:textId="77777777" w:rsidR="00483362" w:rsidRPr="00037D56" w:rsidRDefault="00483362" w:rsidP="00483362"/>
    <w:p w14:paraId="444B117D" w14:textId="77777777" w:rsidR="00483362" w:rsidRDefault="00483362" w:rsidP="00483362">
      <w:pPr>
        <w:pStyle w:val="Heading4"/>
      </w:pPr>
      <w:r>
        <w:t xml:space="preserve">1] Value morality </w:t>
      </w:r>
    </w:p>
    <w:p w14:paraId="0EEAD390" w14:textId="77777777" w:rsidR="00483362" w:rsidRDefault="00483362" w:rsidP="00483362">
      <w:pPr>
        <w:pStyle w:val="Heading4"/>
      </w:pPr>
      <w:r>
        <w:t>2] Standard is mitigating existential risk</w:t>
      </w:r>
    </w:p>
    <w:p w14:paraId="61C2E50C" w14:textId="77777777" w:rsidR="00483362" w:rsidRPr="008F5337" w:rsidRDefault="00483362" w:rsidP="00483362">
      <w:pPr>
        <w:pStyle w:val="Heading4"/>
      </w:pPr>
      <w:r>
        <w:t xml:space="preserve">3] Extinction first -- moral uncertainty. </w:t>
      </w:r>
    </w:p>
    <w:p w14:paraId="0CD9DDDF" w14:textId="77777777" w:rsidR="00483362" w:rsidRPr="00037D56" w:rsidRDefault="00483362" w:rsidP="00483362">
      <w:r w:rsidRPr="008B0EE9">
        <w:rPr>
          <w:rFonts w:eastAsiaTheme="majorEastAsia" w:cstheme="majorBidi"/>
          <w:b/>
          <w:iCs/>
          <w:sz w:val="26"/>
        </w:rPr>
        <w:t>Bostrom 13</w:t>
      </w:r>
      <w:r>
        <w:t xml:space="preserve"> [</w:t>
      </w:r>
      <w:r w:rsidRPr="00037D56">
        <w:t xml:space="preserve">Bostrom, Nick. “Existential Risk Prevention as Global Priority.” Existential Risk Prevention as a Global Priority, 2013, </w:t>
      </w:r>
      <w:hyperlink r:id="rId6" w:history="1">
        <w:r w:rsidRPr="001B6505">
          <w:rPr>
            <w:rStyle w:val="Hyperlink"/>
          </w:rPr>
          <w:t>www.existential-risk.org/concept.html./</w:t>
        </w:r>
      </w:hyperlink>
      <w:r>
        <w:rPr>
          <w:rStyle w:val="Hyperlink"/>
        </w:rPr>
        <w:t>]</w:t>
      </w:r>
      <w:r>
        <w:t xml:space="preserve"> FMST</w:t>
      </w:r>
    </w:p>
    <w:p w14:paraId="1D2165B1" w14:textId="77777777" w:rsidR="00483362" w:rsidRDefault="00483362" w:rsidP="00483362">
      <w:pPr>
        <w:rPr>
          <w:rStyle w:val="StyleUnderline"/>
        </w:rPr>
      </w:pPr>
      <w:r w:rsidRPr="000F1BEB">
        <w:t xml:space="preserve">These </w:t>
      </w:r>
      <w:r w:rsidRPr="000F1BEB">
        <w:rPr>
          <w:rStyle w:val="StyleUnderline"/>
        </w:rPr>
        <w:t>reflections on moral uncertainty suggest an alternative, complementary way of looking at existential risk</w:t>
      </w:r>
      <w:r w:rsidRPr="000F1BEB">
        <w:t xml:space="preserve">; they also suggest a new way of thinking about the ideal of sustainability. Let me elaborate. </w:t>
      </w:r>
      <w:r w:rsidRPr="000F1BEB">
        <w:rPr>
          <w:rStyle w:val="StyleUnderline"/>
          <w:b/>
          <w:bCs/>
          <w:highlight w:val="green"/>
        </w:rPr>
        <w:t>Our</w:t>
      </w:r>
      <w:r w:rsidRPr="000F1BEB">
        <w:rPr>
          <w:rStyle w:val="StyleUnderline"/>
        </w:rPr>
        <w:t xml:space="preserve"> present </w:t>
      </w:r>
      <w:r w:rsidRPr="000F1BEB">
        <w:rPr>
          <w:rStyle w:val="StyleUnderline"/>
          <w:b/>
          <w:bCs/>
          <w:highlight w:val="green"/>
        </w:rPr>
        <w:t>understanding</w:t>
      </w:r>
      <w:r w:rsidRPr="000F1BEB">
        <w:rPr>
          <w:rStyle w:val="StyleUnderline"/>
        </w:rPr>
        <w:t xml:space="preserve"> of axiology might well be </w:t>
      </w:r>
      <w:r w:rsidRPr="000F1BEB">
        <w:rPr>
          <w:rStyle w:val="StyleUnderline"/>
          <w:b/>
          <w:bCs/>
          <w:highlight w:val="green"/>
        </w:rPr>
        <w:t>confused</w:t>
      </w:r>
      <w:r w:rsidRPr="000F1BEB">
        <w:rPr>
          <w:rStyle w:val="StyleUnderline"/>
        </w:rPr>
        <w:t xml:space="preserve">. We may not now know — at least not in concrete detail — what outcomes would count as a big win for humanity; we might not even yet be able to imagine the best ends of our journey. </w:t>
      </w:r>
      <w:r w:rsidRPr="000F1BEB">
        <w:rPr>
          <w:rStyle w:val="StyleUnderline"/>
          <w:b/>
          <w:bCs/>
        </w:rPr>
        <w:t>If we are</w:t>
      </w:r>
      <w:r w:rsidRPr="000F1BEB">
        <w:rPr>
          <w:rStyle w:val="StyleUnderline"/>
        </w:rPr>
        <w:t xml:space="preserve"> indeed profoundly uncertain about our ultimate aims, then </w:t>
      </w:r>
      <w:r w:rsidRPr="000F1BEB">
        <w:rPr>
          <w:rStyle w:val="StyleUnderline"/>
          <w:b/>
          <w:bCs/>
          <w:highlight w:val="green"/>
        </w:rPr>
        <w:t>we should</w:t>
      </w:r>
      <w:r w:rsidRPr="000F1BEB">
        <w:rPr>
          <w:rStyle w:val="StyleUnderline"/>
        </w:rPr>
        <w:t xml:space="preserve"> recognize that there is a great option </w:t>
      </w:r>
      <w:r w:rsidRPr="000F1BEB">
        <w:rPr>
          <w:rStyle w:val="StyleUnderline"/>
          <w:b/>
          <w:bCs/>
          <w:highlight w:val="green"/>
        </w:rPr>
        <w:t>value</w:t>
      </w:r>
      <w:r w:rsidRPr="000F1BEB">
        <w:rPr>
          <w:rStyle w:val="StyleUnderline"/>
        </w:rPr>
        <w:t xml:space="preserve"> in preserving — and ideally improving — </w:t>
      </w:r>
      <w:r w:rsidRPr="000F1BEB">
        <w:rPr>
          <w:rStyle w:val="StyleUnderline"/>
          <w:b/>
          <w:bCs/>
          <w:highlight w:val="green"/>
        </w:rPr>
        <w:t>our ability to</w:t>
      </w:r>
      <w:r w:rsidRPr="000F1BEB">
        <w:rPr>
          <w:rStyle w:val="StyleUnderline"/>
        </w:rPr>
        <w:t xml:space="preserve"> recognize value and to </w:t>
      </w:r>
      <w:r w:rsidRPr="000F1BEB">
        <w:rPr>
          <w:rStyle w:val="StyleUnderline"/>
          <w:b/>
          <w:bCs/>
          <w:highlight w:val="green"/>
        </w:rPr>
        <w:t>steer the future</w:t>
      </w:r>
      <w:r w:rsidRPr="000F1BEB">
        <w:rPr>
          <w:rStyle w:val="StyleUnderline"/>
          <w:highlight w:val="green"/>
        </w:rPr>
        <w:t xml:space="preserve"> </w:t>
      </w:r>
      <w:r w:rsidRPr="000F1BEB">
        <w:rPr>
          <w:rStyle w:val="StyleUnderline"/>
        </w:rPr>
        <w:t>accordingly</w:t>
      </w:r>
      <w:r w:rsidRPr="000F1BEB">
        <w:rPr>
          <w:rStyle w:val="StyleUnderline"/>
          <w:b/>
          <w:bCs/>
        </w:rPr>
        <w:t xml:space="preserve">. </w:t>
      </w:r>
      <w:r w:rsidRPr="000F1BEB">
        <w:rPr>
          <w:rStyle w:val="StyleUnderline"/>
          <w:b/>
          <w:bCs/>
          <w:highlight w:val="green"/>
        </w:rPr>
        <w:t>Ensuring</w:t>
      </w:r>
      <w:r w:rsidRPr="000F1BEB">
        <w:rPr>
          <w:rStyle w:val="StyleUnderline"/>
        </w:rPr>
        <w:t xml:space="preserve"> that there will be </w:t>
      </w:r>
      <w:r w:rsidRPr="000F1BEB">
        <w:rPr>
          <w:rStyle w:val="StyleUnderline"/>
          <w:b/>
          <w:bCs/>
          <w:highlight w:val="green"/>
        </w:rPr>
        <w:t>a future</w:t>
      </w:r>
      <w:r w:rsidRPr="000F1BEB">
        <w:rPr>
          <w:rStyle w:val="StyleUnderline"/>
        </w:rPr>
        <w:t xml:space="preserve"> version </w:t>
      </w:r>
      <w:r w:rsidRPr="000F1BEB">
        <w:rPr>
          <w:rStyle w:val="StyleUnderline"/>
          <w:b/>
          <w:bCs/>
          <w:highlight w:val="green"/>
        </w:rPr>
        <w:t>of humanity</w:t>
      </w:r>
      <w:r w:rsidRPr="000F1BEB">
        <w:rPr>
          <w:rStyle w:val="StyleUnderline"/>
        </w:rPr>
        <w:t xml:space="preserve"> with great powers and a propensity to use them wisely is plausibly the best way available to us to increase the probability that the future will contain a lot of value. To do this, </w:t>
      </w:r>
      <w:r w:rsidRPr="000F1BEB">
        <w:rPr>
          <w:rStyle w:val="StyleUnderline"/>
          <w:b/>
          <w:bCs/>
          <w:highlight w:val="green"/>
        </w:rPr>
        <w:t>we must prevent</w:t>
      </w:r>
      <w:r w:rsidRPr="000F1BEB">
        <w:rPr>
          <w:rStyle w:val="StyleUnderline"/>
          <w:highlight w:val="green"/>
        </w:rPr>
        <w:t xml:space="preserve"> </w:t>
      </w:r>
      <w:r w:rsidRPr="000F1BEB">
        <w:rPr>
          <w:rStyle w:val="StyleUnderline"/>
        </w:rPr>
        <w:t xml:space="preserve">any </w:t>
      </w:r>
      <w:r w:rsidRPr="000F1BEB">
        <w:rPr>
          <w:rStyle w:val="StyleUnderline"/>
          <w:b/>
          <w:bCs/>
          <w:highlight w:val="green"/>
        </w:rPr>
        <w:t>existential catastrophe</w:t>
      </w:r>
      <w:r w:rsidRPr="000F1BEB">
        <w:rPr>
          <w:rStyle w:val="StyleUnderline"/>
        </w:rPr>
        <w:t>.</w:t>
      </w:r>
    </w:p>
    <w:p w14:paraId="2546FB30" w14:textId="77777777" w:rsidR="00483362" w:rsidRDefault="00483362" w:rsidP="00483362">
      <w:pPr>
        <w:pStyle w:val="Heading4"/>
      </w:pPr>
      <w:r>
        <w:t>4] Ethical policy making mitigates:</w:t>
      </w:r>
    </w:p>
    <w:p w14:paraId="2F1F29A5" w14:textId="77777777" w:rsidR="00483362" w:rsidRPr="00037D56" w:rsidRDefault="00483362" w:rsidP="00483362">
      <w:r w:rsidRPr="008B0EE9">
        <w:rPr>
          <w:rFonts w:eastAsiaTheme="majorEastAsia" w:cstheme="majorBidi"/>
          <w:b/>
          <w:iCs/>
          <w:sz w:val="26"/>
        </w:rPr>
        <w:t>Bostrom 2</w:t>
      </w:r>
      <w:r>
        <w:t xml:space="preserve"> [</w:t>
      </w:r>
      <w:r w:rsidRPr="00037D56">
        <w:t xml:space="preserve">Bostrom, Nick. “Existential Risk Prevention as Global Priority.” Existential Risk Prevention as a Global Priority, 2013, </w:t>
      </w:r>
      <w:hyperlink r:id="rId7" w:history="1">
        <w:r w:rsidRPr="001B6505">
          <w:rPr>
            <w:rStyle w:val="Hyperlink"/>
          </w:rPr>
          <w:t>www.existential-risk.org/concept.html./</w:t>
        </w:r>
      </w:hyperlink>
      <w:r>
        <w:rPr>
          <w:rStyle w:val="Hyperlink"/>
        </w:rPr>
        <w:t xml:space="preserve">] </w:t>
      </w:r>
      <w:r>
        <w:t xml:space="preserve"> FMST</w:t>
      </w:r>
    </w:p>
    <w:p w14:paraId="598D642D" w14:textId="77777777" w:rsidR="00483362" w:rsidRDefault="00483362" w:rsidP="00483362">
      <w:pPr>
        <w:spacing w:before="100" w:beforeAutospacing="1" w:after="100" w:afterAutospacing="1" w:line="240" w:lineRule="auto"/>
        <w:jc w:val="both"/>
        <w:rPr>
          <w:rFonts w:asciiTheme="minorHAnsi" w:eastAsia="Times New Roman" w:hAnsiTheme="minorHAnsi" w:cstheme="minorHAnsi"/>
          <w:b/>
          <w:bCs/>
          <w:color w:val="000000"/>
          <w:u w:val="single"/>
        </w:rPr>
      </w:pPr>
      <w:r w:rsidRPr="00BB52FC">
        <w:rPr>
          <w:rFonts w:asciiTheme="minorHAnsi" w:eastAsia="Times New Roman" w:hAnsiTheme="minorHAnsi" w:cstheme="minorHAnsi"/>
          <w:color w:val="000000"/>
        </w:rPr>
        <w:t>We also note that an existential catastrophe would entail the frustration of many strong preferences, suggesting that from a preference-</w:t>
      </w:r>
      <w:proofErr w:type="spellStart"/>
      <w:r w:rsidRPr="00BB52FC">
        <w:rPr>
          <w:rFonts w:asciiTheme="minorHAnsi" w:eastAsia="Times New Roman" w:hAnsiTheme="minorHAnsi" w:cstheme="minorHAnsi"/>
          <w:color w:val="000000"/>
        </w:rPr>
        <w:t>satisfactionist</w:t>
      </w:r>
      <w:proofErr w:type="spellEnd"/>
      <w:r w:rsidRPr="00BB52FC">
        <w:rPr>
          <w:rFonts w:asciiTheme="minorHAnsi" w:eastAsia="Times New Roman" w:hAnsiTheme="minorHAnsi" w:cstheme="minorHAnsi"/>
          <w:color w:val="000000"/>
        </w:rPr>
        <w:t xml:space="preserve"> perspective it would be a bad thing. In a similar vein, </w:t>
      </w:r>
      <w:r w:rsidRPr="00BB52FC">
        <w:rPr>
          <w:rFonts w:asciiTheme="minorHAnsi" w:eastAsia="Times New Roman" w:hAnsiTheme="minorHAnsi" w:cstheme="minorHAnsi"/>
          <w:b/>
          <w:bCs/>
          <w:color w:val="000000"/>
          <w:highlight w:val="green"/>
          <w:u w:val="single"/>
        </w:rPr>
        <w:t>an ethical view</w:t>
      </w:r>
      <w:r w:rsidRPr="00BB52FC">
        <w:rPr>
          <w:rFonts w:asciiTheme="minorHAnsi" w:eastAsia="Times New Roman" w:hAnsiTheme="minorHAnsi" w:cstheme="minorHAnsi"/>
          <w:b/>
          <w:bCs/>
          <w:color w:val="000000"/>
          <w:u w:val="single"/>
        </w:rPr>
        <w:t xml:space="preserve"> emphasizing that </w:t>
      </w:r>
      <w:r w:rsidRPr="00BB52FC">
        <w:rPr>
          <w:rFonts w:asciiTheme="minorHAnsi" w:eastAsia="Times New Roman" w:hAnsiTheme="minorHAnsi" w:cstheme="minorHAnsi"/>
          <w:b/>
          <w:bCs/>
          <w:color w:val="000000"/>
          <w:highlight w:val="green"/>
          <w:u w:val="single"/>
        </w:rPr>
        <w:t>public policy should</w:t>
      </w:r>
      <w:r w:rsidRPr="00BB52FC">
        <w:rPr>
          <w:rFonts w:asciiTheme="minorHAnsi" w:eastAsia="Times New Roman" w:hAnsiTheme="minorHAnsi" w:cstheme="minorHAnsi"/>
          <w:b/>
          <w:bCs/>
          <w:color w:val="000000"/>
          <w:u w:val="single"/>
        </w:rPr>
        <w:t xml:space="preserve"> be </w:t>
      </w:r>
      <w:r w:rsidRPr="00BB52FC">
        <w:rPr>
          <w:rFonts w:asciiTheme="minorHAnsi" w:eastAsia="Times New Roman" w:hAnsiTheme="minorHAnsi" w:cstheme="minorHAnsi"/>
          <w:b/>
          <w:bCs/>
          <w:color w:val="000000"/>
          <w:highlight w:val="green"/>
          <w:u w:val="single"/>
        </w:rPr>
        <w:t>determine</w:t>
      </w:r>
      <w:r w:rsidRPr="00BB52FC">
        <w:rPr>
          <w:rFonts w:asciiTheme="minorHAnsi" w:eastAsia="Times New Roman" w:hAnsiTheme="minorHAnsi" w:cstheme="minorHAnsi"/>
          <w:b/>
          <w:bCs/>
          <w:color w:val="000000"/>
          <w:u w:val="single"/>
        </w:rPr>
        <w:t xml:space="preserve">d </w:t>
      </w:r>
      <w:r w:rsidRPr="00BB52FC">
        <w:rPr>
          <w:rFonts w:asciiTheme="minorHAnsi" w:eastAsia="Times New Roman" w:hAnsiTheme="minorHAnsi" w:cstheme="minorHAnsi"/>
          <w:b/>
          <w:bCs/>
          <w:color w:val="000000"/>
          <w:highlight w:val="green"/>
          <w:u w:val="single"/>
        </w:rPr>
        <w:t>through</w:t>
      </w:r>
      <w:r w:rsidRPr="00BB52FC">
        <w:rPr>
          <w:rFonts w:asciiTheme="minorHAnsi" w:eastAsia="Times New Roman" w:hAnsiTheme="minorHAnsi" w:cstheme="minorHAnsi"/>
          <w:b/>
          <w:bCs/>
          <w:color w:val="000000"/>
          <w:u w:val="single"/>
        </w:rPr>
        <w:t xml:space="preserve"> informed </w:t>
      </w:r>
      <w:r w:rsidRPr="00BB52FC">
        <w:rPr>
          <w:rFonts w:asciiTheme="minorHAnsi" w:eastAsia="Times New Roman" w:hAnsiTheme="minorHAnsi" w:cstheme="minorHAnsi"/>
          <w:b/>
          <w:bCs/>
          <w:color w:val="000000"/>
          <w:highlight w:val="green"/>
          <w:u w:val="single"/>
        </w:rPr>
        <w:t>democratic deliberation</w:t>
      </w:r>
      <w:r w:rsidRPr="00BB52FC">
        <w:rPr>
          <w:rFonts w:asciiTheme="minorHAnsi" w:eastAsia="Times New Roman" w:hAnsiTheme="minorHAnsi" w:cstheme="minorHAnsi"/>
          <w:b/>
          <w:bCs/>
          <w:color w:val="000000"/>
          <w:u w:val="single"/>
        </w:rPr>
        <w:t xml:space="preserve"> by </w:t>
      </w:r>
      <w:r w:rsidRPr="00BB52FC">
        <w:rPr>
          <w:rFonts w:asciiTheme="minorHAnsi" w:eastAsia="Times New Roman" w:hAnsiTheme="minorHAnsi" w:cstheme="minorHAnsi"/>
          <w:b/>
          <w:bCs/>
          <w:color w:val="000000"/>
          <w:highlight w:val="green"/>
          <w:u w:val="single"/>
        </w:rPr>
        <w:t>all stakeholders would favor existential-risk</w:t>
      </w:r>
      <w:r w:rsidRPr="00BB52FC">
        <w:rPr>
          <w:rFonts w:asciiTheme="minorHAnsi" w:eastAsia="Times New Roman" w:hAnsiTheme="minorHAnsi" w:cstheme="minorHAnsi"/>
          <w:b/>
          <w:bCs/>
          <w:color w:val="000000"/>
          <w:u w:val="single"/>
        </w:rPr>
        <w:t xml:space="preserve"> mitigation if we suppose, as is plausible, that </w:t>
      </w:r>
      <w:proofErr w:type="gramStart"/>
      <w:r w:rsidRPr="00BB52FC">
        <w:rPr>
          <w:rFonts w:asciiTheme="minorHAnsi" w:eastAsia="Times New Roman" w:hAnsiTheme="minorHAnsi" w:cstheme="minorHAnsi"/>
          <w:b/>
          <w:bCs/>
          <w:color w:val="000000"/>
          <w:u w:val="single"/>
        </w:rPr>
        <w:t>a majority of</w:t>
      </w:r>
      <w:proofErr w:type="gramEnd"/>
      <w:r w:rsidRPr="00BB52FC">
        <w:rPr>
          <w:rFonts w:asciiTheme="minorHAnsi" w:eastAsia="Times New Roman" w:hAnsiTheme="minorHAnsi" w:cstheme="minorHAnsi"/>
          <w:b/>
          <w:bCs/>
          <w:color w:val="000000"/>
          <w:u w:val="single"/>
        </w:rPr>
        <w:t xml:space="preserve"> the world's population would come to favor such policies upon reasonable deliberation (even if hypothetical future people are not included as stakeholders). </w:t>
      </w:r>
      <w:r w:rsidRPr="00BB52FC">
        <w:rPr>
          <w:rFonts w:asciiTheme="minorHAnsi" w:eastAsia="Times New Roman" w:hAnsiTheme="minorHAnsi" w:cstheme="minorHAnsi"/>
          <w:color w:val="000000"/>
        </w:rPr>
        <w:t>We might also have custodial duties to preserve the inheritance of humanity passed on to us by our ancestors and convey it safely to our descendants.</w:t>
      </w:r>
      <w:r w:rsidRPr="00BB52FC">
        <w:rPr>
          <w:rFonts w:asciiTheme="minorHAnsi" w:eastAsia="Times New Roman" w:hAnsiTheme="minorHAnsi" w:cstheme="minorHAnsi"/>
          <w:color w:val="000000"/>
          <w:vertAlign w:val="superscript"/>
        </w:rPr>
        <w:t>23</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We do not want to be the failing link in the chain of generations, and</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ought not to delete or abandon the great epic of human civilization</w:t>
      </w:r>
      <w:r w:rsidRPr="00BB52FC">
        <w:rPr>
          <w:rFonts w:asciiTheme="minorHAnsi" w:eastAsia="Times New Roman" w:hAnsiTheme="minorHAnsi" w:cstheme="minorHAnsi"/>
          <w:b/>
          <w:bCs/>
          <w:color w:val="000000"/>
          <w:u w:val="single"/>
        </w:rPr>
        <w:t xml:space="preserve"> that humankind has been working on for thousands of years, when it is clear that the narrative is far from having reached a natural terminus.</w:t>
      </w:r>
      <w:r w:rsidRPr="00BB52FC">
        <w:rPr>
          <w:rFonts w:asciiTheme="minorHAnsi" w:eastAsia="Times New Roman" w:hAnsiTheme="minorHAnsi" w:cstheme="minorHAnsi"/>
          <w:color w:val="000000"/>
        </w:rPr>
        <w:t xml:space="preserve"> Further, many </w:t>
      </w:r>
      <w:r w:rsidRPr="00BB52FC">
        <w:rPr>
          <w:rFonts w:asciiTheme="minorHAnsi" w:eastAsia="Times New Roman" w:hAnsiTheme="minorHAnsi" w:cstheme="minorHAnsi"/>
          <w:b/>
          <w:bCs/>
          <w:color w:val="000000"/>
          <w:u w:val="single"/>
        </w:rPr>
        <w:t>theological perspectives</w:t>
      </w:r>
      <w:r w:rsidRPr="00BB52FC">
        <w:rPr>
          <w:rFonts w:asciiTheme="minorHAnsi" w:eastAsia="Times New Roman" w:hAnsiTheme="minorHAnsi" w:cstheme="minorHAnsi"/>
          <w:color w:val="000000"/>
        </w:rPr>
        <w:t xml:space="preserve"> deplore naturalistic existential catastrophes, especially ones induced by human activities: </w:t>
      </w:r>
      <w:r w:rsidRPr="00BB52FC">
        <w:rPr>
          <w:rFonts w:asciiTheme="minorHAnsi" w:eastAsia="Times New Roman" w:hAnsiTheme="minorHAnsi" w:cstheme="minorHAnsi"/>
          <w:b/>
          <w:bCs/>
          <w:color w:val="000000"/>
          <w:u w:val="single"/>
        </w:rPr>
        <w:t>If God created the world and the human species, one would imagine that He might be displeased if we took it upon ourselves to smash His masterpiece</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color w:val="000000"/>
          <w:u w:val="single"/>
        </w:rPr>
        <w:t>or if, through our negligence or hubris, we allowed it to come to irreparable harm</w:t>
      </w:r>
      <w:r w:rsidRPr="00BB52FC">
        <w:rPr>
          <w:rFonts w:asciiTheme="minorHAnsi" w:eastAsia="Times New Roman" w:hAnsiTheme="minorHAnsi" w:cstheme="minorHAnsi"/>
          <w:color w:val="000000"/>
        </w:rPr>
        <w:t>).</w:t>
      </w:r>
      <w:r w:rsidRPr="00BB52FC">
        <w:rPr>
          <w:rFonts w:asciiTheme="minorHAnsi" w:eastAsia="Times New Roman" w:hAnsiTheme="minorHAnsi" w:cstheme="minorHAnsi"/>
          <w:color w:val="000000"/>
          <w:vertAlign w:val="superscript"/>
        </w:rPr>
        <w:t>24</w:t>
      </w:r>
      <w:r w:rsidRPr="00BB52FC">
        <w:rPr>
          <w:rFonts w:asciiTheme="minorHAnsi" w:eastAsia="Times New Roman" w:hAnsiTheme="minorHAnsi" w:cstheme="minorHAnsi"/>
          <w:color w:val="000000"/>
        </w:rPr>
        <w:t xml:space="preserve"> </w:t>
      </w:r>
      <w:r w:rsidRPr="000F1BEB">
        <w:rPr>
          <w:rFonts w:asciiTheme="minorHAnsi" w:eastAsia="Times New Roman" w:hAnsiTheme="minorHAnsi" w:cstheme="minorHAnsi"/>
          <w:color w:val="000000"/>
          <w:sz w:val="16"/>
          <w:szCs w:val="16"/>
        </w:rPr>
        <w:t>We might also consider the issue from a less theoretical standpoint and try to form an evaluation instead by considering analogous cases about which we have definite moral intuitions. Thus, for example, if we feel confident that committing a small genocide is wrong, and that committing a large genocide is no less wrong, we might conjecture that committing omnicide is also wrong.&gt;</w:t>
      </w:r>
      <w:r w:rsidRPr="00BB52FC">
        <w:rPr>
          <w:rFonts w:asciiTheme="minorHAnsi" w:eastAsia="Times New Roman" w:hAnsiTheme="minorHAnsi" w:cstheme="minorHAnsi"/>
          <w:color w:val="000000"/>
          <w:vertAlign w:val="superscript"/>
        </w:rPr>
        <w:t>25</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And if we believe we have some moral reason to prevent natural catastrophes that would kill a small number of people, and a stronger moral reason to prevent natural catastrophes that would kill a larger number of people, we might conjecture that</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have an even stronger moral reason to prevent catastrophes that would kill the entire human population.</w:t>
      </w:r>
    </w:p>
    <w:p w14:paraId="2048E5E5" w14:textId="77777777" w:rsidR="00483362" w:rsidRPr="00EE316A" w:rsidRDefault="00483362" w:rsidP="00483362">
      <w:pPr>
        <w:pStyle w:val="Heading4"/>
        <w:rPr>
          <w:rFonts w:asciiTheme="minorHAnsi" w:eastAsia="Times New Roman" w:hAnsiTheme="minorHAnsi" w:cstheme="minorHAnsi"/>
          <w:bCs/>
          <w:color w:val="000000"/>
          <w:u w:val="single"/>
        </w:rPr>
      </w:pPr>
      <w:r>
        <w:rPr>
          <w:rFonts w:eastAsia="Times New Roman"/>
        </w:rPr>
        <w:lastRenderedPageBreak/>
        <w:t xml:space="preserve">5] Ethics can’t be proven for sure </w:t>
      </w:r>
      <w:proofErr w:type="gramStart"/>
      <w:r>
        <w:rPr>
          <w:rFonts w:eastAsia="Times New Roman"/>
        </w:rPr>
        <w:t>i.e.</w:t>
      </w:r>
      <w:proofErr w:type="gramEnd"/>
      <w:r>
        <w:rPr>
          <w:rFonts w:eastAsia="Times New Roman"/>
        </w:rPr>
        <w:t xml:space="preserve"> debating them is infinitely regressive and pointless, and infinite ethics/worlds exist.</w:t>
      </w:r>
    </w:p>
    <w:p w14:paraId="27A849F9" w14:textId="77777777" w:rsidR="00483362" w:rsidRDefault="00483362" w:rsidP="00483362">
      <w:pPr>
        <w:pStyle w:val="Heading4"/>
        <w:rPr>
          <w:rFonts w:eastAsia="Times New Roman"/>
        </w:rPr>
      </w:pPr>
      <w:r>
        <w:rPr>
          <w:rFonts w:eastAsia="Times New Roman"/>
        </w:rPr>
        <w:t>6] Debate is roleplaying policy making, so we mitigate.</w:t>
      </w:r>
    </w:p>
    <w:p w14:paraId="7E2AAFBE" w14:textId="77777777" w:rsidR="00483362" w:rsidRPr="000014DC" w:rsidRDefault="00483362" w:rsidP="00483362">
      <w:pPr>
        <w:pStyle w:val="Heading4"/>
      </w:pPr>
      <w:r>
        <w:t xml:space="preserve">7] All other </w:t>
      </w:r>
      <w:proofErr w:type="spellStart"/>
      <w:r>
        <w:t>fws</w:t>
      </w:r>
      <w:proofErr w:type="spellEnd"/>
      <w:r>
        <w:t xml:space="preserve"> collapse because we can’t not look evaluate consequences, and extinction independently outweighs.</w:t>
      </w:r>
    </w:p>
    <w:p w14:paraId="46A50781" w14:textId="77777777" w:rsidR="00483362" w:rsidRDefault="00483362" w:rsidP="00483362">
      <w:pPr>
        <w:pStyle w:val="Heading2"/>
        <w:jc w:val="left"/>
        <w:rPr>
          <w:rFonts w:eastAsia="Times New Roman"/>
        </w:rPr>
      </w:pPr>
    </w:p>
    <w:p w14:paraId="441DC6E4" w14:textId="77777777" w:rsidR="00483362" w:rsidRDefault="00483362" w:rsidP="00483362">
      <w:pPr>
        <w:pStyle w:val="Heading2"/>
      </w:pPr>
      <w:r>
        <w:lastRenderedPageBreak/>
        <w:t>3</w:t>
      </w:r>
    </w:p>
    <w:p w14:paraId="4563E94D" w14:textId="77777777" w:rsidR="00483362" w:rsidRDefault="00483362" w:rsidP="00483362"/>
    <w:p w14:paraId="31646798" w14:textId="195045F8" w:rsidR="00483362" w:rsidRPr="00E70197" w:rsidRDefault="00483362" w:rsidP="00483362">
      <w:pPr>
        <w:pStyle w:val="Heading4"/>
      </w:pPr>
      <w:r w:rsidRPr="00E70197">
        <w:t xml:space="preserve">Deep space exploration is a shared goal that prevents escalation of US-Russia tensions. </w:t>
      </w:r>
    </w:p>
    <w:p w14:paraId="73E7102D" w14:textId="77777777" w:rsidR="00483362" w:rsidRPr="00E70197" w:rsidRDefault="00483362" w:rsidP="00483362">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w:t>
      </w:r>
      <w:r>
        <w:t>FMST</w:t>
      </w:r>
    </w:p>
    <w:p w14:paraId="02648603" w14:textId="77777777" w:rsidR="00483362" w:rsidRPr="00BB52FC" w:rsidRDefault="00483362" w:rsidP="00483362">
      <w:pPr>
        <w:rPr>
          <w:rStyle w:val="StyleUnderline"/>
        </w:rPr>
      </w:pPr>
      <w:r w:rsidRPr="00BB52FC">
        <w:rPr>
          <w:rStyle w:val="StyleUnderline"/>
        </w:rPr>
        <w:t>U.S.-Russian space cooperation continues to be a stated mutual goal. In April 2018,</w:t>
      </w:r>
      <w:r w:rsidRPr="00BB52FC">
        <w:t xml:space="preserve"> President </w:t>
      </w:r>
      <w:r w:rsidRPr="00BB52FC">
        <w:rPr>
          <w:rStyle w:val="StyleUnderline"/>
        </w:rPr>
        <w:t>Putin said of space, “Thank God, this field of activity is not being influenced by problems in politics.</w:t>
      </w:r>
      <w:r w:rsidRPr="00BB52FC">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BB52FC">
        <w:t>Bridenstine</w:t>
      </w:r>
      <w:proofErr w:type="spellEnd"/>
      <w:r w:rsidRPr="00BB52FC">
        <w:t xml:space="preserve"> said, </w:t>
      </w:r>
      <w:r w:rsidRPr="00BB52FC">
        <w:rPr>
          <w:rStyle w:val="Emphasis"/>
          <w:highlight w:val="green"/>
        </w:rPr>
        <w:t xml:space="preserve">“[space] </w:t>
      </w:r>
      <w:r w:rsidRPr="00BB52FC">
        <w:rPr>
          <w:rStyle w:val="Emphasis"/>
        </w:rPr>
        <w:t xml:space="preserve">is our </w:t>
      </w:r>
      <w:r w:rsidRPr="00BB52FC">
        <w:rPr>
          <w:rStyle w:val="Emphasis"/>
          <w:highlight w:val="green"/>
        </w:rPr>
        <w:t>best</w:t>
      </w:r>
      <w:r w:rsidRPr="00BB52FC">
        <w:rPr>
          <w:rStyle w:val="Emphasis"/>
        </w:rPr>
        <w:t xml:space="preserve"> </w:t>
      </w:r>
      <w:r w:rsidRPr="00BB52FC">
        <w:rPr>
          <w:rStyle w:val="Emphasis"/>
          <w:highlight w:val="green"/>
        </w:rPr>
        <w:t>opportunity to dialogue when everything</w:t>
      </w:r>
      <w:r w:rsidRPr="00BB52FC">
        <w:rPr>
          <w:rStyle w:val="Emphasis"/>
        </w:rPr>
        <w:t xml:space="preserve"> else </w:t>
      </w:r>
      <w:r w:rsidRPr="00BB52FC">
        <w:rPr>
          <w:rStyle w:val="Emphasis"/>
          <w:highlight w:val="green"/>
        </w:rPr>
        <w:t>falls apart</w:t>
      </w:r>
      <w:r w:rsidRPr="00BB52FC">
        <w:rPr>
          <w:rStyle w:val="Emphasis"/>
        </w:rPr>
        <w:t>.</w:t>
      </w:r>
      <w:r w:rsidRPr="00BB52FC">
        <w:rPr>
          <w:rStyle w:val="StyleUnderline"/>
        </w:rPr>
        <w:t xml:space="preserve"> We’ve got American astronauts and Russian cosmonauts dependent on each other on the International Space Station, which enables us to ultimately maintain that dialogue.” </w:t>
      </w:r>
      <w:r w:rsidRPr="00BB52FC">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BB52FC">
        <w:rPr>
          <w:rStyle w:val="Emphasis"/>
        </w:rPr>
        <w:t xml:space="preserve">The </w:t>
      </w:r>
      <w:r w:rsidRPr="00BB52FC">
        <w:rPr>
          <w:rStyle w:val="Emphasis"/>
          <w:highlight w:val="green"/>
        </w:rPr>
        <w:t>U.S. and Russia</w:t>
      </w:r>
      <w:r w:rsidRPr="00BB52FC">
        <w:rPr>
          <w:rStyle w:val="Emphasis"/>
        </w:rPr>
        <w:t xml:space="preserve"> </w:t>
      </w:r>
      <w:r w:rsidRPr="00BB52FC">
        <w:rPr>
          <w:rStyle w:val="StyleUnderline"/>
        </w:rPr>
        <w:t>signed a joint statement in 2017 in</w:t>
      </w:r>
      <w:r w:rsidRPr="00BB52FC">
        <w:rPr>
          <w:rStyle w:val="Emphasis"/>
        </w:rPr>
        <w:t xml:space="preserve"> </w:t>
      </w:r>
      <w:r w:rsidRPr="00BB52FC">
        <w:rPr>
          <w:rStyle w:val="Emphasis"/>
          <w:highlight w:val="green"/>
        </w:rPr>
        <w:t>support</w:t>
      </w:r>
      <w:r w:rsidRPr="00BB52FC">
        <w:rPr>
          <w:rStyle w:val="StyleUnderline"/>
        </w:rPr>
        <w:t xml:space="preserve"> of</w:t>
      </w:r>
      <w:r w:rsidRPr="00BB52FC">
        <w:rPr>
          <w:rStyle w:val="Emphasis"/>
        </w:rPr>
        <w:t xml:space="preserve"> the idea of </w:t>
      </w:r>
      <w:r w:rsidRPr="00BB52FC">
        <w:rPr>
          <w:rStyle w:val="Emphasis"/>
          <w:highlight w:val="green"/>
        </w:rPr>
        <w:t>collaborating on deep space exploration</w:t>
      </w:r>
      <w:r w:rsidRPr="00BB52FC">
        <w:rPr>
          <w:rStyle w:val="StyleUnderline"/>
        </w:rPr>
        <w:t>, including the construction of the Lunar Orbital Platform-Gateway, a research-focused space station orbiting the moon.</w:t>
      </w:r>
      <w:r w:rsidRPr="00BB52FC">
        <w:t xml:space="preserve"> Through agreements on civilian space exploration, such as the Lunar Orbital Platform-Gateway or future Mars projects, that have clear benefits to both sides, some degree of cooperation will remain in both countries’ interest. </w:t>
      </w:r>
      <w:r w:rsidRPr="00BB52FC">
        <w:rPr>
          <w:rStyle w:val="StyleUnderline"/>
        </w:rPr>
        <w:t>The high price tag for pursuing space exploration alone and opportunities for sharing and receiving technical expertise encourages international partnerships like the ISS.</w:t>
      </w:r>
      <w:r w:rsidRPr="00BB52FC">
        <w:t xml:space="preserve"> However, at least three </w:t>
      </w:r>
      <w:r w:rsidRPr="00BB52FC">
        <w:rPr>
          <w:rStyle w:val="StyleUnderline"/>
        </w:rPr>
        <w:t xml:space="preserve">factors, apart from the overall deterioration of U.S.-Russia relations, threaten this cooperation. </w:t>
      </w:r>
      <w:r w:rsidRPr="00BB52FC">
        <w:t xml:space="preserve">First, </w:t>
      </w:r>
      <w:r w:rsidRPr="00BB52FC">
        <w:rPr>
          <w:rStyle w:val="Emphasis"/>
          <w:highlight w:val="green"/>
        </w:rPr>
        <w:t>growth of the private sector</w:t>
      </w:r>
      <w:r w:rsidRPr="00BB52FC">
        <w:rPr>
          <w:rStyle w:val="Emphasis"/>
        </w:rPr>
        <w:t xml:space="preserve"> space industry may </w:t>
      </w:r>
      <w:r w:rsidRPr="00BB52FC">
        <w:rPr>
          <w:rStyle w:val="Emphasis"/>
          <w:highlight w:val="green"/>
        </w:rPr>
        <w:t xml:space="preserve">alter the economic arrangement between </w:t>
      </w:r>
      <w:r w:rsidRPr="00BB52FC">
        <w:rPr>
          <w:rStyle w:val="Emphasis"/>
        </w:rPr>
        <w:t xml:space="preserve">the </w:t>
      </w:r>
      <w:r w:rsidRPr="00BB52FC">
        <w:rPr>
          <w:rStyle w:val="Emphasis"/>
          <w:highlight w:val="green"/>
        </w:rPr>
        <w:t>U.S. and Russia</w:t>
      </w:r>
      <w:r w:rsidRPr="00BB52FC">
        <w:rPr>
          <w:rStyle w:val="Emphasis"/>
        </w:rPr>
        <w:t>,</w:t>
      </w:r>
      <w:r w:rsidRPr="00BB52FC">
        <w:rPr>
          <w:rStyle w:val="StyleUnderline"/>
        </w:rPr>
        <w:t xml:space="preserve"> and ultimately </w:t>
      </w:r>
      <w:r w:rsidRPr="00BB52FC">
        <w:rPr>
          <w:rStyle w:val="Emphasis"/>
          <w:highlight w:val="green"/>
        </w:rPr>
        <w:t>lower the benefits of cooperation</w:t>
      </w:r>
      <w:r w:rsidRPr="00BB52FC">
        <w:rPr>
          <w:rStyle w:val="Emphasis"/>
        </w:rPr>
        <w:t xml:space="preserve"> to both</w:t>
      </w:r>
      <w:r w:rsidRPr="00BB52FC">
        <w:rPr>
          <w:rStyle w:val="StyleUnderline"/>
        </w:rPr>
        <w:t xml:space="preserve"> countries. The development of advanced technologies by private companies will give NASA new options to choose from and reduce the need to depend on (and negotiate with) Russia. </w:t>
      </w:r>
      <w:r w:rsidRPr="00BB52FC">
        <w:rPr>
          <w:rStyle w:val="Emphasis"/>
          <w:highlight w:val="green"/>
        </w:rPr>
        <w:t>If NASA and</w:t>
      </w:r>
      <w:r w:rsidRPr="00BB52FC">
        <w:rPr>
          <w:rStyle w:val="Emphasis"/>
        </w:rPr>
        <w:t xml:space="preserve"> its Russian counterpart, </w:t>
      </w:r>
      <w:proofErr w:type="spellStart"/>
      <w:r w:rsidRPr="00BB52FC">
        <w:rPr>
          <w:rStyle w:val="Emphasis"/>
          <w:highlight w:val="green"/>
        </w:rPr>
        <w:t>Roskosmos</w:t>
      </w:r>
      <w:proofErr w:type="spellEnd"/>
      <w:r w:rsidRPr="00BB52FC">
        <w:rPr>
          <w:rStyle w:val="Emphasis"/>
          <w:highlight w:val="green"/>
        </w:rPr>
        <w:t>, have no need to talk</w:t>
      </w:r>
      <w:r w:rsidRPr="00BB52FC">
        <w:rPr>
          <w:rStyle w:val="Emphasis"/>
        </w:rPr>
        <w:t xml:space="preserve"> with one another, </w:t>
      </w:r>
      <w:r w:rsidRPr="00BB52FC">
        <w:rPr>
          <w:rStyle w:val="Emphasis"/>
          <w:highlight w:val="green"/>
        </w:rPr>
        <w:t>they</w:t>
      </w:r>
      <w:r w:rsidRPr="00BB52FC">
        <w:rPr>
          <w:rStyle w:val="Emphasis"/>
        </w:rPr>
        <w:t xml:space="preserve"> probably </w:t>
      </w:r>
      <w:r w:rsidRPr="00BB52FC">
        <w:rPr>
          <w:rStyle w:val="Emphasis"/>
          <w:highlight w:val="green"/>
        </w:rPr>
        <w:t>won’t</w:t>
      </w:r>
      <w:r w:rsidRPr="00BB52FC">
        <w:rPr>
          <w:rStyle w:val="Emphasis"/>
        </w:rPr>
        <w:t xml:space="preserve"> in the face of tense political relations. </w:t>
      </w:r>
      <w:r w:rsidRPr="00BB52FC">
        <w:rPr>
          <w:rStyle w:val="StyleUnderline"/>
        </w:rPr>
        <w:t>The U.S. intends to use Boeing and SpaceX capsules for human spaceflight beginning in 2020, and a Congressional plan in 2016 set a phase out date of Russian RD-180 rocket engines by 2022.</w:t>
      </w:r>
    </w:p>
    <w:p w14:paraId="6575D7B6" w14:textId="77777777" w:rsidR="00483362" w:rsidRPr="00695157" w:rsidRDefault="00483362" w:rsidP="00483362">
      <w:pPr>
        <w:pStyle w:val="Heading4"/>
      </w:pPr>
      <w:r w:rsidRPr="00695157">
        <w:t xml:space="preserve">Space missions prove vital for cooperation between Russia and </w:t>
      </w:r>
      <w:proofErr w:type="gramStart"/>
      <w:r w:rsidRPr="00695157">
        <w:t>The</w:t>
      </w:r>
      <w:proofErr w:type="gramEnd"/>
      <w:r w:rsidRPr="00695157">
        <w:t xml:space="preserve"> US, Biden and Putin know, first steps have already been made</w:t>
      </w:r>
    </w:p>
    <w:p w14:paraId="74E14AEA" w14:textId="77777777" w:rsidR="00483362" w:rsidRPr="00637B8E" w:rsidRDefault="00483362" w:rsidP="00483362">
      <w:proofErr w:type="spellStart"/>
      <w:r w:rsidRPr="00637B8E">
        <w:rPr>
          <w:rStyle w:val="Style13ptBold"/>
        </w:rPr>
        <w:t>Luxmoore</w:t>
      </w:r>
      <w:proofErr w:type="spellEnd"/>
      <w:r w:rsidRPr="00637B8E">
        <w:rPr>
          <w:rStyle w:val="Style13ptBold"/>
        </w:rPr>
        <w:t xml:space="preserve"> </w:t>
      </w:r>
      <w:r>
        <w:rPr>
          <w:rStyle w:val="Style13ptBold"/>
        </w:rPr>
        <w:t>11/03</w:t>
      </w:r>
      <w:r w:rsidRPr="00637B8E">
        <w:t xml:space="preserve"> </w:t>
      </w:r>
      <w:r>
        <w:t>[</w:t>
      </w:r>
      <w:r w:rsidRPr="00637B8E">
        <w:t>U.S. and Russia Find Some Common Ground—in Space, https://foreignpolicy.com/2021/11/03/us-russia-space-cooperation-nasa-sirius/, Foreign Policy,</w:t>
      </w:r>
      <w:r>
        <w:t xml:space="preserve"> /] FMST</w:t>
      </w:r>
    </w:p>
    <w:p w14:paraId="0203F623" w14:textId="77777777" w:rsidR="00483362" w:rsidRPr="00695157" w:rsidRDefault="00483362" w:rsidP="00483362">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695157">
        <w:rPr>
          <w:sz w:val="12"/>
        </w:rPr>
        <w:t>So</w:t>
      </w:r>
      <w:proofErr w:type="gramEnd"/>
      <w:r w:rsidRPr="00695157">
        <w:rPr>
          <w:sz w:val="12"/>
        </w:rPr>
        <w:t xml:space="preserve"> this program stood out for me.” On Nov. 4, Kowalski will join one other American, three Russians, and an Emirati inside the confined facility in a </w:t>
      </w:r>
      <w:proofErr w:type="gramStart"/>
      <w:r w:rsidRPr="00695157">
        <w:rPr>
          <w:sz w:val="12"/>
        </w:rPr>
        <w:t>Soviet-era</w:t>
      </w:r>
      <w:proofErr w:type="gramEnd"/>
      <w:r w:rsidRPr="00695157">
        <w:rPr>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w:t>
      </w:r>
      <w:r w:rsidRPr="00695157">
        <w:rPr>
          <w:sz w:val="12"/>
        </w:rPr>
        <w:lastRenderedPageBreak/>
        <w:t>agencies.</w:t>
      </w:r>
      <w:r w:rsidRPr="00AE23D7">
        <w:rPr>
          <w:rStyle w:val="Emphasis"/>
        </w:rPr>
        <w:t xml:space="preserve"> The international component of the experiment is </w:t>
      </w:r>
      <w:proofErr w:type="gramStart"/>
      <w:r w:rsidRPr="00AE23D7">
        <w:rPr>
          <w:rStyle w:val="Emphasis"/>
        </w:rPr>
        <w:t>important, because</w:t>
      </w:r>
      <w:proofErr w:type="gramEnd"/>
      <w:r w:rsidRPr="00AE23D7">
        <w:rPr>
          <w:rStyle w:val="Emphasis"/>
        </w:rPr>
        <w:t xml:space="preserv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9E26EB">
        <w:rPr>
          <w:rStyle w:val="Emphasis"/>
        </w:rPr>
        <w:t xml:space="preserve">30 years after the end of the Cold War, and amid </w:t>
      </w:r>
      <w:r w:rsidRPr="002B57D4">
        <w:rPr>
          <w:rStyle w:val="Emphasis"/>
        </w:rPr>
        <w:t xml:space="preserve">sharply </w:t>
      </w:r>
      <w:r w:rsidRPr="009E26EB">
        <w:rPr>
          <w:rStyle w:val="Emphasis"/>
          <w:highlight w:val="green"/>
        </w:rPr>
        <w:t>rising tensions between Washington and Moscow, space remains a rare field of cooperation.</w:t>
      </w:r>
      <w:r w:rsidRPr="00695157">
        <w:rPr>
          <w:sz w:val="12"/>
        </w:rPr>
        <w:t xml:space="preserve"> The </w:t>
      </w:r>
      <w:r w:rsidRPr="00BD17DB">
        <w:rPr>
          <w:rStyle w:val="Emphasis"/>
        </w:rPr>
        <w:t>U</w:t>
      </w:r>
      <w:r w:rsidRPr="00BD17DB">
        <w:rPr>
          <w:sz w:val="12"/>
        </w:rPr>
        <w:t xml:space="preserve">nited </w:t>
      </w:r>
      <w:r w:rsidRPr="00BD17DB">
        <w:rPr>
          <w:rStyle w:val="Emphasis"/>
        </w:rPr>
        <w:t>S</w:t>
      </w:r>
      <w:r w:rsidRPr="00BD17DB">
        <w:rPr>
          <w:sz w:val="12"/>
        </w:rPr>
        <w:t xml:space="preserve">tates </w:t>
      </w:r>
      <w:r w:rsidRPr="00BD17DB">
        <w:rPr>
          <w:rStyle w:val="Emphasis"/>
        </w:rPr>
        <w:t xml:space="preserve">depended on Russia </w:t>
      </w:r>
      <w:r w:rsidRPr="00BD17DB">
        <w:rPr>
          <w:sz w:val="12"/>
        </w:rPr>
        <w:t xml:space="preserve">for years </w:t>
      </w:r>
      <w:r w:rsidRPr="00BD17DB">
        <w:rPr>
          <w:rStyle w:val="Emphasis"/>
        </w:rPr>
        <w:t>to deliver its astronauts to</w:t>
      </w:r>
      <w:r w:rsidRPr="00BD17DB">
        <w:rPr>
          <w:sz w:val="12"/>
        </w:rPr>
        <w:t xml:space="preserve"> the International Space Station (</w:t>
      </w:r>
      <w:r w:rsidRPr="00BD17DB">
        <w:rPr>
          <w:rStyle w:val="Emphasis"/>
        </w:rPr>
        <w:t>ISS</w:t>
      </w:r>
      <w:r w:rsidRPr="00BD17DB">
        <w:rPr>
          <w:sz w:val="12"/>
        </w:rPr>
        <w:t>),</w:t>
      </w:r>
      <w:r w:rsidRPr="00695157">
        <w:rPr>
          <w:sz w:val="12"/>
        </w:rPr>
        <w:t xml:space="preserve"> an arrangement that bolstered Russia’s reputation as a reliable partner and ensured a steady revenue stream. In April, </w:t>
      </w:r>
      <w:r w:rsidRPr="009E26EB">
        <w:rPr>
          <w:rStyle w:val="Emphasis"/>
          <w:highlight w:val="gree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9E26EB">
        <w:rPr>
          <w:rStyle w:val="Emphasis"/>
          <w:highlight w:val="green"/>
        </w:rPr>
        <w:t xml:space="preserve">Biden administration </w:t>
      </w:r>
      <w:r w:rsidRPr="002B57D4">
        <w:rPr>
          <w:rStyle w:val="Emphasis"/>
        </w:rPr>
        <w:t xml:space="preserve">has </w:t>
      </w:r>
      <w:hyperlink r:id="rId8" w:history="1">
        <w:r w:rsidRPr="002B57D4">
          <w:rPr>
            <w:rStyle w:val="Emphasis"/>
          </w:rPr>
          <w:t>continued</w:t>
        </w:r>
      </w:hyperlink>
      <w:r w:rsidRPr="002B57D4">
        <w:rPr>
          <w:rStyle w:val="Emphasis"/>
        </w:rPr>
        <w:t xml:space="preserve"> to </w:t>
      </w:r>
      <w:r w:rsidRPr="009E26EB">
        <w:rPr>
          <w:rStyle w:val="Emphasis"/>
          <w:highlight w:val="green"/>
        </w:rPr>
        <w:t>look for ways to reduce tension;</w:t>
      </w:r>
      <w:r w:rsidRPr="009E26EB">
        <w:rPr>
          <w:sz w:val="12"/>
          <w:highlight w:val="green"/>
        </w:rPr>
        <w:t xml:space="preserve"> </w:t>
      </w:r>
      <w:r w:rsidRPr="009E26EB">
        <w:rPr>
          <w:rStyle w:val="Emphasis"/>
          <w:highlight w:val="green"/>
        </w:rPr>
        <w:t>space</w:t>
      </w:r>
      <w:r w:rsidRPr="00695157">
        <w:rPr>
          <w:sz w:val="12"/>
        </w:rPr>
        <w:t xml:space="preserve"> also </w:t>
      </w:r>
      <w:r w:rsidRPr="009E26EB">
        <w:rPr>
          <w:rStyle w:val="Emphasis"/>
          <w:highlight w:val="green"/>
        </w:rPr>
        <w:t xml:space="preserve">fits the bill </w:t>
      </w:r>
      <w:r w:rsidRPr="002B57D4">
        <w:rPr>
          <w:rStyle w:val="Emphasis"/>
        </w:rPr>
        <w:t>perfectly</w:t>
      </w:r>
      <w:r w:rsidRPr="00695157">
        <w:rPr>
          <w:sz w:val="12"/>
        </w:rPr>
        <w:t xml:space="preserve">. “There are areas where </w:t>
      </w:r>
      <w:r w:rsidRPr="009E26EB">
        <w:rPr>
          <w:rStyle w:val="Emphasis"/>
          <w:highlight w:val="gree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BD17DB">
        <w:rPr>
          <w:rStyle w:val="Emphasis"/>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695157">
        <w:rPr>
          <w:sz w:val="12"/>
        </w:rPr>
        <w:t>So</w:t>
      </w:r>
      <w:proofErr w:type="gramEnd"/>
      <w:r w:rsidRPr="00695157">
        <w:rPr>
          <w:sz w:val="12"/>
        </w:rPr>
        <w:t xml:space="preserve">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A55C0B">
        <w:rPr>
          <w:rStyle w:val="Emphasis"/>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9"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around $2.4 billion at current exchange rates; </w:t>
      </w:r>
      <w:proofErr w:type="gramStart"/>
      <w:r w:rsidRPr="00695157">
        <w:rPr>
          <w:sz w:val="12"/>
        </w:rPr>
        <w:t>NASA’s</w:t>
      </w:r>
      <w:proofErr w:type="gramEnd"/>
      <w:r w:rsidRPr="00695157">
        <w:rPr>
          <w:sz w:val="12"/>
        </w:rPr>
        <w:t xml:space="preserve">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6D064B65" w14:textId="77777777" w:rsidR="00483362" w:rsidRPr="00E70197" w:rsidRDefault="00483362" w:rsidP="00483362">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258741C1" w14:textId="77777777" w:rsidR="00483362" w:rsidRPr="00E70197" w:rsidRDefault="00483362" w:rsidP="00483362">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w:t>
      </w:r>
      <w:r>
        <w:t>FMST</w:t>
      </w:r>
    </w:p>
    <w:p w14:paraId="50F24E6C" w14:textId="77777777" w:rsidR="00483362" w:rsidRPr="00337284" w:rsidRDefault="00483362" w:rsidP="00483362">
      <w:pPr>
        <w:rPr>
          <w:sz w:val="12"/>
        </w:rPr>
      </w:pPr>
      <w:r w:rsidRPr="00E70197">
        <w:rPr>
          <w:rStyle w:val="StyleUnderline"/>
        </w:rPr>
        <w:lastRenderedPageBreak/>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891AA9">
        <w:rPr>
          <w:rStyle w:val="StyleUnderline"/>
          <w:b/>
          <w:bCs/>
          <w:highlight w:val="green"/>
        </w:rPr>
        <w:t>a growing sense in Moscow</w:t>
      </w:r>
      <w:r w:rsidRPr="00E70197">
        <w:rPr>
          <w:rStyle w:val="StyleUnderline"/>
        </w:rPr>
        <w:t xml:space="preserve"> that the downward spiral of East-West ties has reached a point of no return, and that </w:t>
      </w:r>
      <w:r w:rsidRPr="00891AA9">
        <w:rPr>
          <w:rStyle w:val="StyleUnderline"/>
          <w:b/>
          <w:bCs/>
          <w:highlight w:val="green"/>
        </w:rPr>
        <w:t xml:space="preserve">Russia </w:t>
      </w:r>
      <w:r w:rsidRPr="00337284">
        <w:rPr>
          <w:rStyle w:val="StyleUnderline"/>
        </w:rPr>
        <w:t xml:space="preserve">should </w:t>
      </w:r>
      <w:r w:rsidRPr="00891AA9">
        <w:rPr>
          <w:rStyle w:val="StyleUnderline"/>
          <w:b/>
          <w:bCs/>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891AA9">
        <w:rPr>
          <w:rStyle w:val="Emphasis"/>
          <w:highlight w:val="green"/>
        </w:rPr>
        <w:t>Things are at rock bottom.</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891AA9">
        <w:rPr>
          <w:rStyle w:val="StyleUnderline"/>
          <w:b/>
          <w:bCs/>
          <w:highlight w:val="green"/>
        </w:rPr>
        <w:t>spike in violent incidents</w:t>
      </w:r>
      <w:r w:rsidRPr="00E70197">
        <w:rPr>
          <w:rStyle w:val="StyleUnderline"/>
        </w:rPr>
        <w:t xml:space="preserve"> on the front line, a </w:t>
      </w:r>
      <w:r w:rsidRPr="00891AA9">
        <w:rPr>
          <w:rStyle w:val="StyleUnderline"/>
          <w:b/>
          <w:bCs/>
          <w:highlight w:val="green"/>
        </w:rPr>
        <w:t>demonstrative Russian military buildup</w:t>
      </w:r>
      <w:r w:rsidRPr="00E70197">
        <w:rPr>
          <w:rStyle w:val="StyleUnderline"/>
        </w:rPr>
        <w:t xml:space="preserve"> near the borders, and </w:t>
      </w:r>
      <w:r w:rsidRPr="00891AA9">
        <w:rPr>
          <w:rStyle w:val="StyleUnderline"/>
          <w:b/>
          <w:bCs/>
          <w:highlight w:val="gree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891AA9">
        <w:rPr>
          <w:rStyle w:val="StyleUnderline"/>
          <w:b/>
          <w:bCs/>
          <w:highlight w:val="green"/>
        </w:rPr>
        <w:t>Zelenskiy</w:t>
      </w:r>
      <w:proofErr w:type="spellEnd"/>
      <w:r w:rsidRPr="00E70197">
        <w:rPr>
          <w:rStyle w:val="StyleUnderline"/>
        </w:rPr>
        <w:t xml:space="preserve"> has also </w:t>
      </w:r>
      <w:r w:rsidRPr="00891AA9">
        <w:rPr>
          <w:rStyle w:val="StyleUnderline"/>
          <w:b/>
          <w:bCs/>
          <w:highlight w:val="green"/>
        </w:rPr>
        <w:t>appealed to</w:t>
      </w:r>
      <w:r w:rsidRPr="00E70197">
        <w:rPr>
          <w:rStyle w:val="StyleUnderline"/>
        </w:rPr>
        <w:t xml:space="preserve"> the U.S. and Europe to </w:t>
      </w:r>
      <w:r w:rsidRPr="00891AA9">
        <w:rPr>
          <w:rStyle w:val="StyleUnderline"/>
          <w:b/>
          <w:bCs/>
          <w:highlight w:val="green"/>
        </w:rPr>
        <w:t>expedite Ukraine’s membership</w:t>
      </w:r>
      <w:r w:rsidRPr="00E70197">
        <w:rPr>
          <w:rStyle w:val="StyleUnderline"/>
        </w:rPr>
        <w:t xml:space="preserve"> in NATO, which Russia has long </w:t>
      </w:r>
      <w:r w:rsidRPr="00891AA9">
        <w:rPr>
          <w:rStyle w:val="StyleUnderline"/>
          <w:b/>
          <w:bCs/>
          <w:highlight w:val="green"/>
        </w:rPr>
        <w:t>described as</w:t>
      </w:r>
      <w:r w:rsidRPr="00891AA9">
        <w:rPr>
          <w:rStyle w:val="StyleUnderline"/>
          <w:highlight w:val="green"/>
        </w:rPr>
        <w:t xml:space="preserve"> </w:t>
      </w:r>
      <w:r w:rsidRPr="00891AA9">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891AA9">
        <w:rPr>
          <w:rStyle w:val="StyleUnderline"/>
          <w:b/>
          <w:bCs/>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891AA9">
        <w:rPr>
          <w:rStyle w:val="Emphasis"/>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891AA9">
        <w:rPr>
          <w:rStyle w:val="StyleUnderline"/>
          <w:b/>
          <w:bCs/>
        </w:rPr>
        <w:t>Chinese, in the past, who were very cautious about participating” in anything that looked like an anti-Western alliance</w:t>
      </w:r>
      <w:r w:rsidRPr="00337284">
        <w:rPr>
          <w:sz w:val="12"/>
        </w:rPr>
        <w:t>, says Mr. Lukyanov. “</w:t>
      </w:r>
      <w:r w:rsidRPr="00E70197">
        <w:rPr>
          <w:rStyle w:val="Emphasis"/>
        </w:rPr>
        <w:t xml:space="preserve">We are </w:t>
      </w:r>
      <w:r w:rsidRPr="00891AA9">
        <w:rPr>
          <w:rStyle w:val="Emphasis"/>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AB75FBF" w14:textId="77777777" w:rsidR="00483362" w:rsidRPr="00CC477A" w:rsidRDefault="00483362" w:rsidP="00483362">
      <w:pPr>
        <w:pStyle w:val="Heading4"/>
      </w:pPr>
      <w:r>
        <w:lastRenderedPageBreak/>
        <w:t>Conflict is in danger of going nuclear – Cold War but worse</w:t>
      </w:r>
    </w:p>
    <w:p w14:paraId="67E10C68" w14:textId="77777777" w:rsidR="00483362" w:rsidRPr="000B4C47" w:rsidRDefault="00483362" w:rsidP="00483362">
      <w:r w:rsidRPr="00F76EFB">
        <w:rPr>
          <w:rFonts w:eastAsiaTheme="majorEastAsia" w:cstheme="majorBidi"/>
          <w:b/>
          <w:iCs/>
          <w:sz w:val="26"/>
        </w:rPr>
        <w:t>Simon 19</w:t>
      </w:r>
      <w:r>
        <w:t xml:space="preserve"> [</w:t>
      </w:r>
      <w:proofErr w:type="spellStart"/>
      <w:r w:rsidRPr="000B4C47">
        <w:t>Saradzhyan</w:t>
      </w:r>
      <w:proofErr w:type="spellEnd"/>
      <w:r w:rsidRPr="000B4C47">
        <w:t xml:space="preserve">, Simon. “How High Is Risk of Nuclear War between Russia and US?” </w:t>
      </w:r>
      <w:proofErr w:type="spellStart"/>
      <w:r w:rsidRPr="000B4C47">
        <w:t>Belfer</w:t>
      </w:r>
      <w:proofErr w:type="spellEnd"/>
      <w:r w:rsidRPr="000B4C47">
        <w:t xml:space="preserve"> Center for Science and International Affairs, </w:t>
      </w:r>
      <w:proofErr w:type="spellStart"/>
      <w:r w:rsidRPr="000B4C47">
        <w:t>Belfer</w:t>
      </w:r>
      <w:proofErr w:type="spellEnd"/>
      <w:r w:rsidRPr="000B4C47">
        <w:t xml:space="preserve"> Center for Science and International Affairs, 6 Aug. 2019, </w:t>
      </w:r>
      <w:hyperlink r:id="rId10" w:history="1">
        <w:r w:rsidRPr="00634A53">
          <w:rPr>
            <w:rStyle w:val="Hyperlink"/>
          </w:rPr>
          <w:t>www.belfercenter.org/publication/how-high-risk-nuclear-war-between-russia-and-us./</w:t>
        </w:r>
      </w:hyperlink>
      <w:r>
        <w:t>] FMST</w:t>
      </w:r>
    </w:p>
    <w:p w14:paraId="3FA5F2E2" w14:textId="77777777" w:rsidR="00483362" w:rsidRPr="00C34E7B" w:rsidRDefault="00483362" w:rsidP="00483362">
      <w:r w:rsidRPr="004E29AF">
        <w:rPr>
          <w:sz w:val="16"/>
          <w:szCs w:val="16"/>
          <w:shd w:val="clear" w:color="auto" w:fill="FFFFFF"/>
        </w:rPr>
        <w:t>However contestable the points in Moniz’s and Nunn’s scenario, that does not mean we should be complacent about the growing risk of nuclear war. In fact, a number of experts concur with the risk assessment made by Nunn and Moniz (the latter has made such an assessment on a </w:t>
      </w:r>
      <w:hyperlink r:id="rId11" w:tgtFrame="_blank" w:history="1">
        <w:r w:rsidRPr="004E29AF">
          <w:rPr>
            <w:rStyle w:val="Hyperlink"/>
            <w:sz w:val="16"/>
            <w:szCs w:val="16"/>
            <w:shd w:val="clear" w:color="auto" w:fill="FFFFFF"/>
          </w:rPr>
          <w:t>number</w:t>
        </w:r>
      </w:hyperlink>
      <w:r w:rsidRPr="004E29AF">
        <w:rPr>
          <w:sz w:val="16"/>
          <w:szCs w:val="16"/>
          <w:shd w:val="clear" w:color="auto" w:fill="FFFFFF"/>
        </w:rPr>
        <w:t> of </w:t>
      </w:r>
      <w:hyperlink r:id="rId12" w:tgtFrame="_blank" w:history="1">
        <w:r w:rsidRPr="004E29AF">
          <w:rPr>
            <w:rStyle w:val="Hyperlink"/>
            <w:sz w:val="16"/>
            <w:szCs w:val="16"/>
            <w:shd w:val="clear" w:color="auto" w:fill="FFFFFF"/>
          </w:rPr>
          <w:t>prior occasions</w:t>
        </w:r>
      </w:hyperlink>
      <w:r w:rsidRPr="004E29AF">
        <w:rPr>
          <w:sz w:val="16"/>
          <w:szCs w:val="16"/>
          <w:shd w:val="clear" w:color="auto" w:fill="FFFFFF"/>
        </w:rPr>
        <w:t>, too). For instance,</w:t>
      </w:r>
      <w:r w:rsidRPr="00C34E7B">
        <w:rPr>
          <w:shd w:val="clear" w:color="auto" w:fill="FFFFFF"/>
        </w:rPr>
        <w:t xml:space="preserve"> </w:t>
      </w:r>
      <w:r w:rsidRPr="00C34E7B">
        <w:rPr>
          <w:b/>
          <w:bCs/>
          <w:u w:val="single"/>
          <w:shd w:val="clear" w:color="auto" w:fill="FFFFFF"/>
        </w:rPr>
        <w:t>Ambassador William Burns</w:t>
      </w:r>
      <w:r w:rsidRPr="00C34E7B">
        <w:rPr>
          <w:u w:val="single"/>
          <w:shd w:val="clear" w:color="auto" w:fill="FFFFFF"/>
        </w:rPr>
        <w:t xml:space="preserve"> of the Carnegie Endowment for International Peace</w:t>
      </w:r>
      <w:r w:rsidRPr="00C34E7B">
        <w:rPr>
          <w:shd w:val="clear" w:color="auto" w:fill="FFFFFF"/>
        </w:rPr>
        <w:t xml:space="preserve"> has </w:t>
      </w:r>
      <w:hyperlink r:id="rId13" w:tgtFrame="_blank" w:history="1">
        <w:r w:rsidRPr="00C34E7B">
          <w:rPr>
            <w:rStyle w:val="Hyperlink"/>
            <w:shd w:val="clear" w:color="auto" w:fill="FFFFFF"/>
          </w:rPr>
          <w:t>reportedly</w:t>
        </w:r>
      </w:hyperlink>
      <w:r w:rsidRPr="00C34E7B">
        <w:rPr>
          <w:shd w:val="clear" w:color="auto" w:fill="FFFFFF"/>
        </w:rPr>
        <w:t xml:space="preserve"> assessed that </w:t>
      </w:r>
      <w:r w:rsidRPr="00C34E7B">
        <w:rPr>
          <w:b/>
          <w:bCs/>
          <w:highlight w:val="green"/>
          <w:u w:val="single"/>
          <w:shd w:val="clear" w:color="auto" w:fill="FFFFFF"/>
        </w:rPr>
        <w:t>nuclear tensions</w:t>
      </w:r>
      <w:r w:rsidRPr="00C34E7B">
        <w:rPr>
          <w:shd w:val="clear" w:color="auto" w:fill="FFFFFF"/>
        </w:rPr>
        <w:t xml:space="preserve"> are </w:t>
      </w:r>
      <w:r w:rsidRPr="00C34E7B">
        <w:rPr>
          <w:b/>
          <w:bCs/>
          <w:highlight w:val="green"/>
          <w:u w:val="single"/>
          <w:shd w:val="clear" w:color="auto" w:fill="FFFFFF"/>
        </w:rPr>
        <w:t>now at</w:t>
      </w:r>
      <w:r w:rsidRPr="00C34E7B">
        <w:rPr>
          <w:shd w:val="clear" w:color="auto" w:fill="FFFFFF"/>
        </w:rPr>
        <w:t xml:space="preserve"> their </w:t>
      </w:r>
      <w:r w:rsidRPr="00C34E7B">
        <w:rPr>
          <w:b/>
          <w:bCs/>
          <w:highlight w:val="green"/>
          <w:u w:val="single"/>
          <w:shd w:val="clear" w:color="auto" w:fill="FFFFFF"/>
        </w:rPr>
        <w:t>highest point</w:t>
      </w:r>
      <w:r w:rsidRPr="00C34E7B">
        <w:rPr>
          <w:shd w:val="clear" w:color="auto" w:fill="FFFFFF"/>
        </w:rPr>
        <w:t xml:space="preserve"> </w:t>
      </w:r>
      <w:r w:rsidRPr="00C34E7B">
        <w:rPr>
          <w:b/>
          <w:bCs/>
          <w:u w:val="single"/>
          <w:shd w:val="clear" w:color="auto" w:fill="FFFFFF"/>
        </w:rPr>
        <w:t>since the</w:t>
      </w:r>
      <w:r w:rsidRPr="00C34E7B">
        <w:rPr>
          <w:u w:val="single"/>
          <w:shd w:val="clear" w:color="auto" w:fill="FFFFFF"/>
        </w:rPr>
        <w:t xml:space="preserve"> October 1962 </w:t>
      </w:r>
      <w:r w:rsidRPr="00C34E7B">
        <w:rPr>
          <w:b/>
          <w:bCs/>
          <w:u w:val="single"/>
          <w:shd w:val="clear" w:color="auto" w:fill="FFFFFF"/>
        </w:rPr>
        <w:t>Cuban Missile Crisis</w:t>
      </w:r>
      <w:r w:rsidRPr="00C34E7B">
        <w:rPr>
          <w:shd w:val="clear" w:color="auto" w:fill="FFFFFF"/>
        </w:rPr>
        <w:t>, while some go back even further. For instance, </w:t>
      </w:r>
      <w:r w:rsidRPr="00C34E7B">
        <w:rPr>
          <w:u w:val="single"/>
          <w:shd w:val="clear" w:color="auto" w:fill="FFFFFF"/>
        </w:rPr>
        <w:t>Director of the U.N. Institute for Disarmament Research Renata Dwan</w:t>
      </w:r>
      <w:r w:rsidRPr="00C34E7B">
        <w:rPr>
          <w:shd w:val="clear" w:color="auto" w:fill="FFFFFF"/>
        </w:rPr>
        <w:t xml:space="preserve"> has </w:t>
      </w:r>
      <w:hyperlink r:id="rId14" w:tgtFrame="_blank" w:history="1">
        <w:r w:rsidRPr="00C34E7B">
          <w:rPr>
            <w:rStyle w:val="Hyperlink"/>
            <w:shd w:val="clear" w:color="auto" w:fill="FFFFFF"/>
          </w:rPr>
          <w:t>stated</w:t>
        </w:r>
      </w:hyperlink>
      <w:r w:rsidRPr="00C34E7B">
        <w:rPr>
          <w:shd w:val="clear" w:color="auto" w:fill="FFFFFF"/>
        </w:rPr>
        <w:t> earlier this year that “</w:t>
      </w:r>
      <w:r w:rsidRPr="00C34E7B">
        <w:rPr>
          <w:b/>
          <w:bCs/>
          <w:u w:val="single"/>
          <w:shd w:val="clear" w:color="auto" w:fill="FFFFFF"/>
        </w:rPr>
        <w:t>the risks of the use of nuclear weapons … are higher now than at any time since World War II</w:t>
      </w:r>
      <w:r w:rsidRPr="00C34E7B">
        <w:rPr>
          <w:shd w:val="clear" w:color="auto" w:fill="FFFFFF"/>
        </w:rPr>
        <w:t xml:space="preserve">." Former </w:t>
      </w:r>
      <w:r w:rsidRPr="00C34E7B">
        <w:rPr>
          <w:u w:val="single"/>
          <w:shd w:val="clear" w:color="auto" w:fill="FFFFFF"/>
        </w:rPr>
        <w:t>U.S. Secretary of Defense William Perry</w:t>
      </w:r>
      <w:r w:rsidRPr="00C34E7B">
        <w:rPr>
          <w:shd w:val="clear" w:color="auto" w:fill="FFFFFF"/>
        </w:rPr>
        <w:t xml:space="preserve"> is also apprehensive about that risk. Perry has warned that “because of the </w:t>
      </w:r>
      <w:r w:rsidRPr="00C34E7B">
        <w:rPr>
          <w:b/>
          <w:bCs/>
          <w:highlight w:val="green"/>
          <w:u w:val="single"/>
          <w:shd w:val="clear" w:color="auto" w:fill="FFFFFF"/>
        </w:rPr>
        <w:t>ongoing hostility between the U.S. and Russia</w:t>
      </w:r>
      <w:r w:rsidRPr="00C34E7B">
        <w:rPr>
          <w:shd w:val="clear" w:color="auto" w:fill="FFFFFF"/>
        </w:rPr>
        <w:t xml:space="preserve">, we are recreating the conditions that could </w:t>
      </w:r>
      <w:r w:rsidRPr="00C34E7B">
        <w:rPr>
          <w:b/>
          <w:bCs/>
          <w:highlight w:val="green"/>
          <w:u w:val="single"/>
          <w:shd w:val="clear" w:color="auto" w:fill="FFFFFF"/>
        </w:rPr>
        <w:t>lead to a nuclear war</w:t>
      </w:r>
      <w:r w:rsidRPr="00C34E7B">
        <w:rPr>
          <w:shd w:val="clear" w:color="auto" w:fill="FFFFFF"/>
        </w:rPr>
        <w:t xml:space="preserve"> by miscalculation.” “Today, just as in the Cold War, we face the possibility of an accidental war destroying our civilization,” he </w:t>
      </w:r>
      <w:hyperlink r:id="rId15" w:tgtFrame="_blank" w:history="1">
        <w:r w:rsidRPr="00C34E7B">
          <w:rPr>
            <w:rStyle w:val="Hyperlink"/>
            <w:shd w:val="clear" w:color="auto" w:fill="FFFFFF"/>
          </w:rPr>
          <w:t>wrote</w:t>
        </w:r>
      </w:hyperlink>
      <w:r w:rsidRPr="00C34E7B">
        <w:rPr>
          <w:shd w:val="clear" w:color="auto" w:fill="FFFFFF"/>
        </w:rPr>
        <w:t xml:space="preserve">. Professor </w:t>
      </w:r>
      <w:r w:rsidRPr="00C34E7B">
        <w:rPr>
          <w:u w:val="single"/>
          <w:shd w:val="clear" w:color="auto" w:fill="FFFFFF"/>
        </w:rPr>
        <w:t>Timothy Colton of Harvard University has also </w:t>
      </w:r>
      <w:hyperlink r:id="rId16" w:tgtFrame="_blank" w:history="1">
        <w:r w:rsidRPr="00C34E7B">
          <w:rPr>
            <w:rStyle w:val="Hyperlink"/>
            <w:u w:val="single"/>
            <w:shd w:val="clear" w:color="auto" w:fill="FFFFFF"/>
          </w:rPr>
          <w:t>warned</w:t>
        </w:r>
      </w:hyperlink>
      <w:r w:rsidRPr="00C34E7B">
        <w:rPr>
          <w:shd w:val="clear" w:color="auto" w:fill="FFFFFF"/>
        </w:rPr>
        <w:t xml:space="preserve"> that “there is a </w:t>
      </w:r>
      <w:r w:rsidRPr="00C34E7B">
        <w:rPr>
          <w:b/>
          <w:bCs/>
          <w:highlight w:val="green"/>
          <w:u w:val="single"/>
          <w:shd w:val="clear" w:color="auto" w:fill="FFFFFF"/>
        </w:rPr>
        <w:t>very real risk of</w:t>
      </w:r>
      <w:r w:rsidRPr="00C34E7B">
        <w:rPr>
          <w:shd w:val="clear" w:color="auto" w:fill="FFFFFF"/>
        </w:rPr>
        <w:t xml:space="preserve"> returning to a time when miscalculations in Moscow or Washington can at any moment lead to </w:t>
      </w:r>
      <w:r w:rsidRPr="00C34E7B">
        <w:rPr>
          <w:b/>
          <w:bCs/>
          <w:highlight w:val="green"/>
          <w:u w:val="single"/>
          <w:shd w:val="clear" w:color="auto" w:fill="FFFFFF"/>
        </w:rPr>
        <w:t>the destruction of life</w:t>
      </w:r>
      <w:r w:rsidRPr="00C34E7B">
        <w:rPr>
          <w:shd w:val="clear" w:color="auto" w:fill="FFFFFF"/>
        </w:rPr>
        <w:t xml:space="preserve"> on earth.” In addition, </w:t>
      </w:r>
      <w:r w:rsidRPr="00C34E7B">
        <w:rPr>
          <w:u w:val="single"/>
          <w:shd w:val="clear" w:color="auto" w:fill="FFFFFF"/>
        </w:rPr>
        <w:t>Stephen Cohen of New York University</w:t>
      </w:r>
      <w:r w:rsidRPr="00C34E7B">
        <w:rPr>
          <w:shd w:val="clear" w:color="auto" w:fill="FFFFFF"/>
        </w:rPr>
        <w:t xml:space="preserve"> has </w:t>
      </w:r>
      <w:hyperlink r:id="rId17" w:tgtFrame="_blank" w:history="1">
        <w:r w:rsidRPr="00C34E7B">
          <w:rPr>
            <w:rStyle w:val="Hyperlink"/>
            <w:shd w:val="clear" w:color="auto" w:fill="FFFFFF"/>
          </w:rPr>
          <w:t>warned</w:t>
        </w:r>
      </w:hyperlink>
      <w:r w:rsidRPr="00C34E7B">
        <w:rPr>
          <w:shd w:val="clear" w:color="auto" w:fill="FFFFFF"/>
        </w:rPr>
        <w:t> of the “</w:t>
      </w:r>
      <w:r w:rsidRPr="00C34E7B">
        <w:rPr>
          <w:b/>
          <w:bCs/>
          <w:u w:val="single"/>
          <w:shd w:val="clear" w:color="auto" w:fill="FFFFFF"/>
        </w:rPr>
        <w:t>looming danger of war with Russia</w:t>
      </w:r>
      <w:r w:rsidRPr="00C34E7B">
        <w:rPr>
          <w:shd w:val="clear" w:color="auto" w:fill="FFFFFF"/>
        </w:rPr>
        <w:t>” and so </w:t>
      </w:r>
      <w:hyperlink r:id="rId18" w:tgtFrame="_blank" w:history="1">
        <w:r w:rsidRPr="00C34E7B">
          <w:rPr>
            <w:rStyle w:val="Hyperlink"/>
            <w:shd w:val="clear" w:color="auto" w:fill="FFFFFF"/>
          </w:rPr>
          <w:t>have</w:t>
        </w:r>
      </w:hyperlink>
      <w:r w:rsidRPr="00C34E7B">
        <w:rPr>
          <w:shd w:val="clear" w:color="auto" w:fill="FFFFFF"/>
        </w:rPr>
        <w:t> Lawrence Krauss and Robert Rosner of the Bulletin of the Atomic Scientists (though the last two did not specify with what country). On the Russian side, foreign policy expert S</w:t>
      </w:r>
      <w:r w:rsidRPr="00C34E7B">
        <w:rPr>
          <w:u w:val="single"/>
          <w:shd w:val="clear" w:color="auto" w:fill="FFFFFF"/>
        </w:rPr>
        <w:t>ergei Karaganov has </w:t>
      </w:r>
      <w:hyperlink r:id="rId19" w:tgtFrame="_blank" w:history="1">
        <w:r w:rsidRPr="00C34E7B">
          <w:rPr>
            <w:rStyle w:val="Hyperlink"/>
            <w:u w:val="single"/>
            <w:shd w:val="clear" w:color="auto" w:fill="FFFFFF"/>
          </w:rPr>
          <w:t>stated</w:t>
        </w:r>
      </w:hyperlink>
      <w:r w:rsidRPr="00C34E7B">
        <w:rPr>
          <w:u w:val="single"/>
          <w:shd w:val="clear" w:color="auto" w:fill="FFFFFF"/>
        </w:rPr>
        <w:t> that in his view the risk of war is increasing</w:t>
      </w:r>
      <w:r w:rsidRPr="00C34E7B">
        <w:rPr>
          <w:shd w:val="clear" w:color="auto" w:fill="FFFFFF"/>
        </w:rPr>
        <w:t xml:space="preserve">, and “in many ways, it is more dangerous than it was in the last twenty-five years of the Cold War era.” Russian Deputy Foreign Minister </w:t>
      </w:r>
      <w:r w:rsidRPr="00C34E7B">
        <w:rPr>
          <w:u w:val="single"/>
          <w:shd w:val="clear" w:color="auto" w:fill="FFFFFF"/>
        </w:rPr>
        <w:t>Sergei Ryabkov has also warned that U.S. deployment of land-based missile systems near Russia’s borders after the </w:t>
      </w:r>
      <w:hyperlink r:id="rId20" w:tgtFrame="_blank" w:history="1">
        <w:r w:rsidRPr="00C34E7B">
          <w:rPr>
            <w:rStyle w:val="Hyperlink"/>
            <w:u w:val="single"/>
            <w:shd w:val="clear" w:color="auto" w:fill="FFFFFF"/>
          </w:rPr>
          <w:t>demise of the INF Treaty</w:t>
        </w:r>
      </w:hyperlink>
      <w:r w:rsidRPr="00C34E7B">
        <w:rPr>
          <w:shd w:val="clear" w:color="auto" w:fill="FFFFFF"/>
        </w:rPr>
        <w:t> could lead to a stand-off comparable to the Cuban Missile Crisis. “We could find ourselves in a situation where we have a rocket crisis close not just to the crisis of the 1980s, but close to the Caribbean crisis,” Ryabkov said.</w:t>
      </w:r>
    </w:p>
    <w:p w14:paraId="5C63A0AA" w14:textId="77777777" w:rsidR="00483362" w:rsidRDefault="00483362" w:rsidP="00483362">
      <w:pPr>
        <w:pStyle w:val="Heading4"/>
        <w:rPr>
          <w:rFonts w:cs="Calibri"/>
        </w:rPr>
      </w:pPr>
    </w:p>
    <w:p w14:paraId="75178E6B" w14:textId="77777777" w:rsidR="00483362" w:rsidRDefault="00483362" w:rsidP="00483362">
      <w:pPr>
        <w:pStyle w:val="Heading4"/>
      </w:pPr>
      <w:r>
        <w:t xml:space="preserve">Nuke war causes extinction AND outweighs </w:t>
      </w:r>
      <w:r w:rsidRPr="00C339DB">
        <w:rPr>
          <w:u w:val="single"/>
        </w:rPr>
        <w:t>other</w:t>
      </w:r>
      <w:r>
        <w:t xml:space="preserve"> existential risks</w:t>
      </w:r>
    </w:p>
    <w:p w14:paraId="23BF97F5" w14:textId="77777777" w:rsidR="00483362" w:rsidRPr="005E50AE" w:rsidRDefault="00483362" w:rsidP="00483362">
      <w:pPr>
        <w:pStyle w:val="ListParagraph"/>
        <w:numPr>
          <w:ilvl w:val="0"/>
          <w:numId w:val="11"/>
        </w:numPr>
      </w:pPr>
      <w:r>
        <w:t>Checked</w:t>
      </w:r>
    </w:p>
    <w:p w14:paraId="083559DD" w14:textId="77777777" w:rsidR="00483362" w:rsidRPr="00E530E8" w:rsidRDefault="00483362" w:rsidP="00483362">
      <w:r w:rsidRPr="006E2B13">
        <w:rPr>
          <w:rStyle w:val="Style13ptBold"/>
        </w:rPr>
        <w:t>PND 16</w:t>
      </w:r>
      <w:r w:rsidRPr="00EE4443">
        <w:t xml:space="preserve"> </w:t>
      </w:r>
      <w:r>
        <w:t>[</w:t>
      </w:r>
      <w:r w:rsidRPr="00EE4443">
        <w:t xml:space="preserve">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01C52E2F" w14:textId="77777777" w:rsidR="00483362" w:rsidRDefault="00483362" w:rsidP="00483362">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w:t>
      </w:r>
      <w:r w:rsidRPr="00391E10">
        <w:rPr>
          <w:u w:val="single"/>
        </w:rPr>
        <w:lastRenderedPageBreak/>
        <w:t xml:space="preserve">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4896BB6" w14:textId="77777777" w:rsidR="00483362" w:rsidRDefault="00483362" w:rsidP="00483362"/>
    <w:p w14:paraId="26F5E629" w14:textId="77777777" w:rsidR="00483362" w:rsidRDefault="00483362" w:rsidP="00483362">
      <w:pPr>
        <w:pStyle w:val="Heading2"/>
      </w:pPr>
      <w:r>
        <w:lastRenderedPageBreak/>
        <w:t>4</w:t>
      </w:r>
    </w:p>
    <w:p w14:paraId="428B707A" w14:textId="77777777" w:rsidR="00483362" w:rsidRDefault="00483362" w:rsidP="00483362"/>
    <w:p w14:paraId="7A66CEBF" w14:textId="77777777" w:rsidR="00483362" w:rsidRDefault="00483362" w:rsidP="00483362">
      <w:pPr>
        <w:pStyle w:val="Heading4"/>
      </w:pPr>
      <w:r>
        <w:t>Government space exploration is essential to CCP authority</w:t>
      </w:r>
    </w:p>
    <w:p w14:paraId="5516766A" w14:textId="77777777" w:rsidR="00483362" w:rsidRPr="005C268A" w:rsidRDefault="00483362" w:rsidP="00483362">
      <w:r w:rsidRPr="005C268A">
        <w:rPr>
          <w:rFonts w:eastAsiaTheme="majorEastAsia" w:cstheme="majorBidi"/>
          <w:b/>
          <w:iCs/>
          <w:sz w:val="26"/>
        </w:rPr>
        <w:t>CSIS 14</w:t>
      </w:r>
      <w:r>
        <w:t xml:space="preserve"> [</w:t>
      </w:r>
      <w:r w:rsidRPr="005C268A">
        <w:t xml:space="preserve">Lewis, James Andrew. “Space Exploration in a Changing International Environment.” Space Exploration in a Changing International Environment | Center for Strategic and International Studies, CSIS, 4 July 2014, </w:t>
      </w:r>
      <w:hyperlink r:id="rId22" w:history="1">
        <w:r w:rsidRPr="00634A53">
          <w:rPr>
            <w:rStyle w:val="Hyperlink"/>
          </w:rPr>
          <w:t>www.csis.org/analysis/space-exploration-changing-international-environment</w:t>
        </w:r>
      </w:hyperlink>
      <w:r w:rsidRPr="005C268A">
        <w:t>.</w:t>
      </w:r>
      <w:r>
        <w:t>] FMST</w:t>
      </w:r>
    </w:p>
    <w:p w14:paraId="59C99241" w14:textId="77777777" w:rsidR="00483362" w:rsidRDefault="00483362" w:rsidP="00483362">
      <w:r w:rsidRPr="00B914BB">
        <w:t xml:space="preserve">Manned spaceflight demonstrates to China’s neighbors the seriousness of China’s claim to regional leadership and makes the point that under the party’s leadership, China has arrived as a world leader. </w:t>
      </w:r>
      <w:r w:rsidRPr="003D03EE">
        <w:rPr>
          <w:u w:val="single"/>
        </w:rPr>
        <w:t>The manned space capsule Shenzhou 6 carried seeds from Tai- wan in a symbolic assertion of China’s sovereignty over the island.</w:t>
      </w:r>
      <w:r w:rsidRPr="00B914BB">
        <w:t xml:space="preserve"> </w:t>
      </w:r>
      <w:r w:rsidRPr="005C268A">
        <w:rPr>
          <w:b/>
          <w:bCs/>
          <w:highlight w:val="green"/>
          <w:u w:val="single"/>
        </w:rPr>
        <w:t>China sees its space programs</w:t>
      </w:r>
      <w:r w:rsidRPr="00B914BB">
        <w:t xml:space="preserve"> as a strategic activity </w:t>
      </w:r>
      <w:r w:rsidRPr="00EA15B0">
        <w:rPr>
          <w:b/>
          <w:bCs/>
          <w:highlight w:val="green"/>
          <w:u w:val="single"/>
        </w:rPr>
        <w:t>to gain political</w:t>
      </w:r>
      <w:r w:rsidRPr="00B914BB">
        <w:t xml:space="preserve"> and military </w:t>
      </w:r>
      <w:r w:rsidRPr="00EA15B0">
        <w:rPr>
          <w:b/>
          <w:bCs/>
          <w:highlight w:val="green"/>
          <w:u w:val="single"/>
        </w:rPr>
        <w:t>advantage</w:t>
      </w:r>
      <w:r w:rsidRPr="00B914BB">
        <w:t xml:space="preserve">, but the </w:t>
      </w:r>
      <w:r w:rsidRPr="00EA15B0">
        <w:rPr>
          <w:b/>
          <w:bCs/>
          <w:highlight w:val="green"/>
          <w:u w:val="single"/>
        </w:rPr>
        <w:t>primary purpose</w:t>
      </w:r>
      <w:r w:rsidRPr="00B914BB">
        <w:t xml:space="preserve"> of China’s manned space program is political. For China, it is especially important to show that it has reclaimed its place among the leading nations of the world. China’s successes in space reinforce its claims to regional dominance by demonstrating that it is the most advanced among Asian nations, with technology and resources that others cannot match. The manned </w:t>
      </w:r>
      <w:r w:rsidRPr="00EA15B0">
        <w:rPr>
          <w:b/>
          <w:bCs/>
          <w:highlight w:val="green"/>
          <w:u w:val="single"/>
        </w:rPr>
        <w:t>space program</w:t>
      </w:r>
      <w:r w:rsidRPr="00B914BB">
        <w:t xml:space="preserve"> also serves an </w:t>
      </w:r>
      <w:r w:rsidRPr="00EA15B0">
        <w:rPr>
          <w:b/>
          <w:bCs/>
          <w:highlight w:val="green"/>
          <w:u w:val="single"/>
        </w:rPr>
        <w:t>important domestic political purpose by enhancing the legitimacy of the Communist Party</w:t>
      </w:r>
      <w:r w:rsidRPr="00B914BB">
        <w:t>.</w:t>
      </w:r>
      <w:r>
        <w:t xml:space="preserve"> </w:t>
      </w:r>
      <w:r w:rsidRPr="00EA15B0">
        <w:rPr>
          <w:b/>
          <w:bCs/>
          <w:highlight w:val="green"/>
          <w:u w:val="single"/>
        </w:rPr>
        <w:t>China’s leaders need</w:t>
      </w:r>
      <w:r w:rsidRPr="00B914BB">
        <w:t xml:space="preserve"> and use manned </w:t>
      </w:r>
      <w:r w:rsidRPr="00EA15B0">
        <w:rPr>
          <w:b/>
          <w:bCs/>
          <w:highlight w:val="green"/>
          <w:u w:val="single"/>
        </w:rPr>
        <w:t>spaceflight</w:t>
      </w:r>
      <w:r w:rsidRPr="00B914BB">
        <w:t xml:space="preserve"> in a way that other nations do not, </w:t>
      </w:r>
      <w:r w:rsidRPr="00EA15B0">
        <w:rPr>
          <w:b/>
          <w:bCs/>
          <w:highlight w:val="green"/>
          <w:u w:val="single"/>
        </w:rPr>
        <w:t>to reinforce the political legitimacy</w:t>
      </w:r>
      <w:r w:rsidRPr="00B914BB">
        <w:t xml:space="preserve"> of the party and show the Chinese people the progress the party is making in restoring China’s global position. This ensures that </w:t>
      </w:r>
      <w:r w:rsidRPr="00E8014F">
        <w:rPr>
          <w:b/>
          <w:bCs/>
          <w:u w:val="single"/>
        </w:rPr>
        <w:t>China’s space pro- gram has greater political support by national leaders</w:t>
      </w:r>
      <w:r w:rsidRPr="00B914BB">
        <w:t xml:space="preserve"> than is the case in other countries.</w:t>
      </w:r>
      <w:r>
        <w:t xml:space="preserve"> </w:t>
      </w:r>
    </w:p>
    <w:p w14:paraId="24FCA7F9" w14:textId="77777777" w:rsidR="00483362" w:rsidRDefault="00483362" w:rsidP="00483362"/>
    <w:p w14:paraId="0BC4C591" w14:textId="77777777" w:rsidR="00483362" w:rsidRDefault="00483362" w:rsidP="00483362">
      <w:pPr>
        <w:pStyle w:val="Heading4"/>
      </w:pPr>
      <w:r>
        <w:t xml:space="preserve">Government good because China’s space groups are public which allows them to keep domestic power. </w:t>
      </w:r>
    </w:p>
    <w:p w14:paraId="16DBF171" w14:textId="77777777" w:rsidR="00483362" w:rsidRPr="00423310" w:rsidRDefault="00483362" w:rsidP="00483362">
      <w:r w:rsidRPr="001C0DB7">
        <w:rPr>
          <w:b/>
          <w:bCs/>
          <w:sz w:val="26"/>
          <w:szCs w:val="26"/>
        </w:rPr>
        <w:t>Hines 5/7</w:t>
      </w:r>
      <w:r>
        <w:t xml:space="preserve"> [</w:t>
      </w:r>
      <w:r w:rsidRPr="00423310">
        <w:t xml:space="preserve">Hines, Lincoln R. “Can China's Commercial Space Sector Achieve Lift off?” East Asia Forum, 7 May 2021, </w:t>
      </w:r>
      <w:hyperlink r:id="rId23" w:history="1">
        <w:r w:rsidRPr="00DB57CB">
          <w:rPr>
            <w:rStyle w:val="Hyperlink"/>
          </w:rPr>
          <w:t>www.eastasiaforum.org/2021/05/05/can-chinas-commercial-space-sector-achieve-lift-off/</w:t>
        </w:r>
      </w:hyperlink>
      <w:r w:rsidRPr="00423310">
        <w:t>.</w:t>
      </w:r>
      <w:r>
        <w:t>] FMST</w:t>
      </w:r>
    </w:p>
    <w:p w14:paraId="0ECA4483" w14:textId="77777777" w:rsidR="00483362" w:rsidRPr="00597CF7" w:rsidRDefault="00483362" w:rsidP="00483362">
      <w:r w:rsidRPr="003D7DD4">
        <w:rPr>
          <w:b/>
          <w:bCs/>
          <w:highlight w:val="green"/>
          <w:u w:val="single"/>
        </w:rPr>
        <w:t>China’s space industry</w:t>
      </w:r>
      <w:r w:rsidRPr="003D7DD4">
        <w:t xml:space="preserve"> is </w:t>
      </w:r>
      <w:r w:rsidRPr="003D7DD4">
        <w:rPr>
          <w:b/>
          <w:bCs/>
          <w:highlight w:val="green"/>
          <w:u w:val="single"/>
        </w:rPr>
        <w:t>dominated by</w:t>
      </w:r>
      <w:r w:rsidRPr="003D7DD4">
        <w:t xml:space="preserve"> two </w:t>
      </w:r>
      <w:r w:rsidRPr="003D7DD4">
        <w:rPr>
          <w:b/>
          <w:bCs/>
          <w:highlight w:val="green"/>
          <w:u w:val="single"/>
        </w:rPr>
        <w:t>state-owned enterprises</w:t>
      </w:r>
      <w:r w:rsidRPr="003D7DD4">
        <w:t xml:space="preserve"> (SOEs): </w:t>
      </w:r>
      <w:r w:rsidRPr="003D7DD4">
        <w:rPr>
          <w:u w:val="single"/>
        </w:rPr>
        <w:t>the China Aerospace Science and Industry Corporation (CASIC) and the China Aerospace Science and Technology Corporation (CASC).</w:t>
      </w:r>
      <w:r w:rsidRPr="003D7DD4">
        <w:t xml:space="preserve"> These massive </w:t>
      </w:r>
      <w:r w:rsidRPr="003D7DD4">
        <w:rPr>
          <w:b/>
          <w:bCs/>
          <w:u w:val="single"/>
        </w:rPr>
        <w:t>SOEs and their subsidiaries have allowed China to send humans into outer space</w:t>
      </w:r>
      <w:r w:rsidRPr="003D7DD4">
        <w:t xml:space="preserve"> and a probe to the far side of the Moon. Like in the United States, the emergence of commercial space companies — </w:t>
      </w:r>
      <w:r w:rsidRPr="00597CF7">
        <w:rPr>
          <w:b/>
          <w:bCs/>
          <w:u w:val="single"/>
        </w:rPr>
        <w:t>those which seek profits rather than simply implementing government goals</w:t>
      </w:r>
      <w:r w:rsidRPr="003D7DD4">
        <w:t xml:space="preserve"> — is changing the landscape of China’s space industry.</w:t>
      </w:r>
      <w:r>
        <w:t xml:space="preserve"> </w:t>
      </w:r>
      <w:r w:rsidRPr="003D7DD4">
        <w:t xml:space="preserve">By focusing on private investment, </w:t>
      </w:r>
      <w:r w:rsidRPr="002B1CCA">
        <w:rPr>
          <w:b/>
          <w:bCs/>
          <w:highlight w:val="green"/>
          <w:u w:val="single"/>
        </w:rPr>
        <w:t>commercial space companies may be more agile</w:t>
      </w:r>
      <w:r w:rsidRPr="003D7DD4">
        <w:t xml:space="preserve"> than SOEs in navigating market pressures, and thus produce more cost-effective and innovative capabilities. For example, in the </w:t>
      </w:r>
      <w:r w:rsidRPr="00F85052">
        <w:rPr>
          <w:b/>
          <w:bCs/>
          <w:highlight w:val="green"/>
          <w:u w:val="single"/>
        </w:rPr>
        <w:t>United States, SpaceX has pioneered</w:t>
      </w:r>
      <w:r w:rsidRPr="003D7DD4">
        <w:t xml:space="preserve"> reusable rocket technology which </w:t>
      </w:r>
      <w:hyperlink r:id="rId24" w:history="1">
        <w:r w:rsidRPr="003D7DD4">
          <w:rPr>
            <w:rStyle w:val="Hyperlink"/>
          </w:rPr>
          <w:t>could reduce</w:t>
        </w:r>
      </w:hyperlink>
      <w:r w:rsidRPr="003D7DD4">
        <w:t> costs for spaceflight.</w:t>
      </w:r>
      <w:r>
        <w:t xml:space="preserve"> </w:t>
      </w:r>
      <w:r w:rsidRPr="003D7DD4">
        <w:t>But critics </w:t>
      </w:r>
      <w:hyperlink r:id="rId25" w:history="1">
        <w:r w:rsidRPr="003D7DD4">
          <w:rPr>
            <w:rStyle w:val="Hyperlink"/>
          </w:rPr>
          <w:t>claim</w:t>
        </w:r>
      </w:hyperlink>
      <w:r w:rsidRPr="003D7DD4">
        <w:t> </w:t>
      </w:r>
      <w:r w:rsidRPr="002B1CCA">
        <w:rPr>
          <w:b/>
          <w:bCs/>
          <w:highlight w:val="green"/>
          <w:u w:val="single"/>
        </w:rPr>
        <w:t>the opposite is happening</w:t>
      </w:r>
      <w:r w:rsidRPr="003D7DD4">
        <w:t xml:space="preserve"> in China. </w:t>
      </w:r>
      <w:r w:rsidRPr="002B1CCA">
        <w:rPr>
          <w:b/>
          <w:bCs/>
          <w:highlight w:val="green"/>
          <w:u w:val="single"/>
        </w:rPr>
        <w:t>Propped up by the state</w:t>
      </w:r>
      <w:r w:rsidRPr="003D7DD4">
        <w:t xml:space="preserve">, Chinese </w:t>
      </w:r>
      <w:r w:rsidRPr="002B1CCA">
        <w:rPr>
          <w:b/>
          <w:bCs/>
          <w:u w:val="single"/>
        </w:rPr>
        <w:t>companies</w:t>
      </w:r>
      <w:r w:rsidRPr="003D7DD4">
        <w:t xml:space="preserve"> are </w:t>
      </w:r>
      <w:r w:rsidRPr="002B1CCA">
        <w:rPr>
          <w:b/>
          <w:bCs/>
          <w:highlight w:val="green"/>
          <w:u w:val="single"/>
        </w:rPr>
        <w:t>insulated from market pressures</w:t>
      </w:r>
      <w:r w:rsidRPr="003D7DD4">
        <w:t xml:space="preserve">. </w:t>
      </w:r>
      <w:r w:rsidRPr="001F7CA2">
        <w:rPr>
          <w:u w:val="single"/>
        </w:rPr>
        <w:t xml:space="preserve">This protection might even allow Chinese space companies to provide more affordable launches, </w:t>
      </w:r>
      <w:proofErr w:type="gramStart"/>
      <w:r w:rsidRPr="001F7CA2">
        <w:rPr>
          <w:u w:val="single"/>
        </w:rPr>
        <w:t>satellites</w:t>
      </w:r>
      <w:proofErr w:type="gramEnd"/>
      <w:r w:rsidRPr="001F7CA2">
        <w:rPr>
          <w:u w:val="single"/>
        </w:rPr>
        <w:t xml:space="preserve"> and imaging services than their genuinely private American counterparts.</w:t>
      </w:r>
      <w:r>
        <w:t xml:space="preserve"> </w:t>
      </w:r>
      <w:r w:rsidRPr="003D7DD4">
        <w:t>But the reality is more complex than either of these arguments suggest. </w:t>
      </w:r>
      <w:hyperlink r:id="rId26" w:history="1">
        <w:r w:rsidRPr="003D7DD4">
          <w:rPr>
            <w:rStyle w:val="Hyperlink"/>
          </w:rPr>
          <w:t>China’s commercial space sector</w:t>
        </w:r>
      </w:hyperlink>
      <w:r w:rsidRPr="003D7DD4">
        <w:t xml:space="preserve"> consists of state-owned, mixed-ownership and private companies. Many of these </w:t>
      </w:r>
      <w:r w:rsidRPr="00463CC8">
        <w:rPr>
          <w:b/>
          <w:bCs/>
          <w:highlight w:val="green"/>
          <w:u w:val="single"/>
        </w:rPr>
        <w:t>companies</w:t>
      </w:r>
      <w:r w:rsidRPr="003D7DD4">
        <w:t xml:space="preserve"> are also </w:t>
      </w:r>
      <w:r w:rsidRPr="00463CC8">
        <w:rPr>
          <w:b/>
          <w:bCs/>
          <w:highlight w:val="green"/>
          <w:u w:val="single"/>
        </w:rPr>
        <w:t>supported by</w:t>
      </w:r>
      <w:r w:rsidRPr="003D7DD4">
        <w:t xml:space="preserve"> provincial </w:t>
      </w:r>
      <w:r w:rsidRPr="00463CC8">
        <w:rPr>
          <w:b/>
          <w:bCs/>
          <w:highlight w:val="green"/>
          <w:u w:val="single"/>
        </w:rPr>
        <w:t>governments</w:t>
      </w:r>
      <w:r w:rsidRPr="003D7DD4">
        <w:t xml:space="preserve"> rather than Beijing, which provides for considerable autonomy in their </w:t>
      </w:r>
      <w:r w:rsidRPr="003D7DD4">
        <w:lastRenderedPageBreak/>
        <w:t>operations.</w:t>
      </w:r>
      <w:r>
        <w:t xml:space="preserve"> </w:t>
      </w:r>
      <w:r w:rsidRPr="00463CC8">
        <w:rPr>
          <w:b/>
          <w:bCs/>
          <w:highlight w:val="green"/>
          <w:u w:val="single"/>
        </w:rPr>
        <w:t>China’s commercial space companies</w:t>
      </w:r>
      <w:r w:rsidRPr="003D7DD4">
        <w:t xml:space="preserve"> play a largely </w:t>
      </w:r>
      <w:r w:rsidRPr="00463CC8">
        <w:rPr>
          <w:b/>
          <w:bCs/>
          <w:highlight w:val="green"/>
          <w:u w:val="single"/>
        </w:rPr>
        <w:t>complementary role to government-sponsored activity.</w:t>
      </w:r>
      <w:r w:rsidRPr="003D7DD4">
        <w:t xml:space="preserve"> Whereas SOEs are tasked with </w:t>
      </w:r>
      <w:hyperlink r:id="rId27" w:tgtFrame="_blank" w:history="1">
        <w:r w:rsidRPr="003D7DD4">
          <w:rPr>
            <w:rStyle w:val="Hyperlink"/>
          </w:rPr>
          <w:t>high-profile projects</w:t>
        </w:r>
      </w:hyperlink>
      <w:r w:rsidRPr="003D7DD4">
        <w:t> such as landing on the </w:t>
      </w:r>
      <w:hyperlink r:id="rId28" w:history="1">
        <w:r w:rsidRPr="003D7DD4">
          <w:rPr>
            <w:rStyle w:val="Hyperlink"/>
          </w:rPr>
          <w:t>Moon</w:t>
        </w:r>
      </w:hyperlink>
      <w:r w:rsidRPr="003D7DD4">
        <w:t> and </w:t>
      </w:r>
      <w:hyperlink r:id="rId29" w:history="1">
        <w:r w:rsidRPr="003D7DD4">
          <w:rPr>
            <w:rStyle w:val="Hyperlink"/>
          </w:rPr>
          <w:t>Mars</w:t>
        </w:r>
      </w:hyperlink>
      <w:r w:rsidRPr="003D7DD4">
        <w:t xml:space="preserve">, commercial companies fill niche gaps overlooked by state players. </w:t>
      </w:r>
      <w:proofErr w:type="gramStart"/>
      <w:r w:rsidRPr="00851A0E">
        <w:rPr>
          <w:u w:val="single"/>
        </w:rPr>
        <w:t>The majority of</w:t>
      </w:r>
      <w:proofErr w:type="gramEnd"/>
      <w:r w:rsidRPr="00851A0E">
        <w:rPr>
          <w:u w:val="single"/>
        </w:rPr>
        <w:t xml:space="preserve"> Chinese space companies focus on building satellites and their components, including microsatellites and small satellite constellations in low Earth orbit.</w:t>
      </w:r>
      <w:r w:rsidRPr="003D7DD4">
        <w:t xml:space="preserve"> </w:t>
      </w:r>
      <w:r w:rsidRPr="00463CC8">
        <w:rPr>
          <w:u w:val="single"/>
        </w:rPr>
        <w:t xml:space="preserve">Exceptions include the firms </w:t>
      </w:r>
      <w:proofErr w:type="spellStart"/>
      <w:r w:rsidRPr="00463CC8">
        <w:rPr>
          <w:u w:val="single"/>
        </w:rPr>
        <w:t>Landspace</w:t>
      </w:r>
      <w:proofErr w:type="spellEnd"/>
      <w:r w:rsidRPr="00463CC8">
        <w:rPr>
          <w:u w:val="single"/>
        </w:rPr>
        <w:t xml:space="preserve">, iSpace and </w:t>
      </w:r>
      <w:proofErr w:type="spellStart"/>
      <w:r w:rsidRPr="00463CC8">
        <w:rPr>
          <w:u w:val="single"/>
        </w:rPr>
        <w:t>OneSpace</w:t>
      </w:r>
      <w:proofErr w:type="spellEnd"/>
      <w:r w:rsidRPr="00463CC8">
        <w:rPr>
          <w:u w:val="single"/>
        </w:rPr>
        <w:t>, which focus on small launch vehicles.</w:t>
      </w:r>
      <w:r>
        <w:rPr>
          <w:u w:val="single"/>
        </w:rPr>
        <w:t xml:space="preserve"> </w:t>
      </w:r>
      <w:r w:rsidRPr="003D7DD4">
        <w:t xml:space="preserve">Yet, expanding beyond this marginal role in China’s overall space ecosystem may bring China’s private space companies into competition with the </w:t>
      </w:r>
      <w:r w:rsidRPr="009E1853">
        <w:rPr>
          <w:b/>
          <w:bCs/>
          <w:highlight w:val="green"/>
          <w:u w:val="single"/>
        </w:rPr>
        <w:t>SOEs that currently dominate the industry</w:t>
      </w:r>
      <w:r w:rsidRPr="003D7DD4">
        <w:t xml:space="preserve">. Insulated from market pressures, these SOEs tilt the playing field to their advantage over commercial space companies. And although it may be in China’s economic interests to increase competition domestically, it is </w:t>
      </w:r>
      <w:r w:rsidRPr="009E1853">
        <w:rPr>
          <w:b/>
          <w:bCs/>
          <w:highlight w:val="green"/>
          <w:u w:val="single"/>
        </w:rPr>
        <w:t>hard to imagine the</w:t>
      </w:r>
      <w:r w:rsidRPr="003D7DD4">
        <w:t xml:space="preserve"> Chinese Communist Party (</w:t>
      </w:r>
      <w:r w:rsidRPr="009E1853">
        <w:rPr>
          <w:b/>
          <w:bCs/>
          <w:highlight w:val="green"/>
          <w:u w:val="single"/>
        </w:rPr>
        <w:t>CCP</w:t>
      </w:r>
      <w:r w:rsidRPr="003D7DD4">
        <w:t xml:space="preserve">) </w:t>
      </w:r>
      <w:r w:rsidRPr="009E1853">
        <w:rPr>
          <w:b/>
          <w:bCs/>
          <w:highlight w:val="green"/>
          <w:u w:val="single"/>
        </w:rPr>
        <w:t>abandoning</w:t>
      </w:r>
      <w:r w:rsidRPr="003D7DD4">
        <w:t xml:space="preserve"> its </w:t>
      </w:r>
      <w:r w:rsidRPr="009E1853">
        <w:rPr>
          <w:b/>
          <w:bCs/>
          <w:highlight w:val="green"/>
          <w:u w:val="single"/>
        </w:rPr>
        <w:t>national champions, which have allowed it to accrue prestige</w:t>
      </w:r>
      <w:r w:rsidRPr="003D7DD4">
        <w:t xml:space="preserve"> with domestic audiences.</w:t>
      </w:r>
    </w:p>
    <w:p w14:paraId="00B2FB82" w14:textId="77777777" w:rsidR="00483362" w:rsidRDefault="00483362" w:rsidP="00483362"/>
    <w:p w14:paraId="6D675A41" w14:textId="77777777" w:rsidR="00483362" w:rsidRPr="00B914BB" w:rsidRDefault="00483362" w:rsidP="00483362">
      <w:pPr>
        <w:pStyle w:val="Heading4"/>
      </w:pPr>
      <w:r>
        <w:t>Privatization threatens declining CCP credibility which is disastrous. Declining credibility causes Taiwan war</w:t>
      </w:r>
    </w:p>
    <w:p w14:paraId="30FE5A04" w14:textId="77777777" w:rsidR="00483362" w:rsidRPr="001C2656" w:rsidRDefault="00483362" w:rsidP="00483362">
      <w:pPr>
        <w:rPr>
          <w:b/>
          <w:bCs/>
          <w:color w:val="000000"/>
          <w:sz w:val="26"/>
          <w:szCs w:val="26"/>
        </w:rPr>
      </w:pPr>
      <w:r>
        <w:rPr>
          <w:b/>
          <w:bCs/>
          <w:color w:val="000000"/>
          <w:sz w:val="26"/>
          <w:szCs w:val="26"/>
        </w:rPr>
        <w:t xml:space="preserve">Blumenthal 20 </w:t>
      </w:r>
      <w:r>
        <w:rPr>
          <w:color w:val="000000"/>
        </w:rPr>
        <w:t xml:space="preserve">[Dan Blumenthal, senior fellow and the director of Asian studies at the American Enterprise Institute9-28-2020, "China's aggressive tactics aim to bolster the Communist Party's legitimacy," American Enterprise Institute - AEI, </w:t>
      </w:r>
      <w:hyperlink r:id="rId30" w:history="1">
        <w:r w:rsidRPr="00634A53">
          <w:rPr>
            <w:rStyle w:val="Hyperlink"/>
          </w:rPr>
          <w:t>https://www.aei.org/articles/chinas-aggressive-tactics-aim-to-bolster-the-communist-partys-legitimacy/</w:t>
        </w:r>
      </w:hyperlink>
      <w:r>
        <w:rPr>
          <w:color w:val="000000"/>
        </w:rPr>
        <w:t>] FMST</w:t>
      </w:r>
    </w:p>
    <w:p w14:paraId="28D007C6" w14:textId="77777777" w:rsidR="00483362" w:rsidRDefault="00483362" w:rsidP="00483362">
      <w:r>
        <w:rPr>
          <w:color w:val="000000"/>
          <w:sz w:val="16"/>
          <w:szCs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Pr>
          <w:color w:val="000000"/>
          <w:sz w:val="16"/>
          <w:szCs w:val="16"/>
        </w:rPr>
        <w:t>on</w:t>
      </w:r>
      <w:proofErr w:type="gramEnd"/>
      <w:r>
        <w:rPr>
          <w:color w:val="000000"/>
          <w:sz w:val="16"/>
          <w:szCs w:val="16"/>
        </w:rPr>
        <w:t xml:space="preserve"> Australia for criticizing Beijing’s handling of the coronavirus. </w:t>
      </w:r>
      <w:r>
        <w:rPr>
          <w:color w:val="000000"/>
          <w:u w:val="single"/>
        </w:rPr>
        <w:t xml:space="preserve">The prevailing wisdom is that Beijing is more aggressive now because it is </w:t>
      </w:r>
      <w:proofErr w:type="gramStart"/>
      <w:r>
        <w:rPr>
          <w:color w:val="000000"/>
          <w:u w:val="single"/>
        </w:rPr>
        <w:t>ascendant</w:t>
      </w:r>
      <w:proofErr w:type="gramEnd"/>
      <w:r>
        <w:rPr>
          <w:color w:val="000000"/>
          <w:u w:val="single"/>
        </w:rPr>
        <w:t xml:space="preserve"> and the United States is distracted and declining</w:t>
      </w:r>
      <w:r>
        <w:rPr>
          <w:color w:val="000000"/>
          <w:sz w:val="16"/>
          <w:szCs w:val="16"/>
        </w:rPr>
        <w:t xml:space="preserve">. </w:t>
      </w:r>
      <w:r>
        <w:rPr>
          <w:color w:val="000000"/>
          <w:u w:val="single"/>
        </w:rPr>
        <w:t>This</w:t>
      </w:r>
      <w:r>
        <w:rPr>
          <w:color w:val="000000"/>
          <w:sz w:val="16"/>
          <w:szCs w:val="16"/>
        </w:rPr>
        <w:t xml:space="preserve"> “</w:t>
      </w:r>
      <w:r>
        <w:rPr>
          <w:color w:val="000000"/>
          <w:u w:val="single"/>
        </w:rPr>
        <w:t>Chinese ascendancy school</w:t>
      </w:r>
      <w:r>
        <w:rPr>
          <w:color w:val="000000"/>
          <w:sz w:val="16"/>
          <w:szCs w:val="16"/>
        </w:rPr>
        <w:t xml:space="preserve">” </w:t>
      </w:r>
      <w:r>
        <w:rPr>
          <w:color w:val="000000"/>
          <w:u w:val="single"/>
        </w:rPr>
        <w:t>argues</w:t>
      </w:r>
      <w:r>
        <w:rPr>
          <w:color w:val="000000"/>
          <w:sz w:val="16"/>
          <w:szCs w:val="16"/>
        </w:rPr>
        <w:t xml:space="preserve"> that President </w:t>
      </w:r>
      <w:r>
        <w:rPr>
          <w:color w:val="000000"/>
          <w:u w:val="single"/>
        </w:rPr>
        <w:t>Xi</w:t>
      </w:r>
      <w:r>
        <w:rPr>
          <w:color w:val="000000"/>
          <w:sz w:val="16"/>
          <w:szCs w:val="16"/>
        </w:rPr>
        <w:t xml:space="preserve"> Jinping has successfully </w:t>
      </w:r>
      <w:r>
        <w:rPr>
          <w:color w:val="000000"/>
          <w:u w:val="single"/>
        </w:rPr>
        <w:t>consolidated domestic power and built China’s military and economic might to enable his vision of an aggressive, revisionist foreign policy</w:t>
      </w:r>
      <w:r>
        <w:rPr>
          <w:color w:val="000000"/>
          <w:sz w:val="16"/>
          <w:szCs w:val="16"/>
        </w:rPr>
        <w:t xml:space="preserve">. </w:t>
      </w:r>
      <w:r>
        <w:rPr>
          <w:color w:val="000000"/>
          <w:u w:val="single"/>
        </w:rPr>
        <w:t xml:space="preserve">But this account is </w:t>
      </w:r>
      <w:proofErr w:type="gramStart"/>
      <w:r>
        <w:rPr>
          <w:b/>
          <w:bCs/>
          <w:color w:val="000000"/>
          <w:u w:val="single"/>
        </w:rPr>
        <w:t>overly-simplistic</w:t>
      </w:r>
      <w:proofErr w:type="gramEnd"/>
      <w:r>
        <w:rPr>
          <w:color w:val="000000"/>
          <w:sz w:val="16"/>
          <w:szCs w:val="16"/>
        </w:rPr>
        <w:t xml:space="preserve">: </w:t>
      </w:r>
      <w:r w:rsidRPr="001C2656">
        <w:rPr>
          <w:b/>
          <w:bCs/>
          <w:u w:val="single"/>
        </w:rPr>
        <w:t xml:space="preserve">Chinese aggression is not merely a result of China’s </w:t>
      </w:r>
      <w:r>
        <w:rPr>
          <w:color w:val="000000"/>
          <w:sz w:val="16"/>
          <w:szCs w:val="16"/>
        </w:rPr>
        <w:t xml:space="preserve">strength, but also of its </w:t>
      </w:r>
      <w:r w:rsidRPr="001C2656">
        <w:t>weakness.</w:t>
      </w:r>
      <w:r w:rsidRPr="001C2656">
        <w:rPr>
          <w:color w:val="000000"/>
          <w:sz w:val="16"/>
          <w:szCs w:val="16"/>
        </w:rPr>
        <w:t xml:space="preserve"> </w:t>
      </w:r>
      <w:r w:rsidRPr="001C2656">
        <w:rPr>
          <w:color w:val="000000"/>
          <w:u w:val="single"/>
          <w:shd w:val="clear" w:color="auto" w:fill="00FF00"/>
        </w:rPr>
        <w:t>Xi</w:t>
      </w:r>
      <w:r w:rsidRPr="001C2656">
        <w:rPr>
          <w:color w:val="000000"/>
          <w:sz w:val="16"/>
          <w:szCs w:val="16"/>
        </w:rPr>
        <w:t xml:space="preserve"> Jinping</w:t>
      </w:r>
      <w:r w:rsidRPr="001C2656">
        <w:rPr>
          <w:color w:val="000000"/>
          <w:u w:val="single"/>
          <w:shd w:val="clear" w:color="auto" w:fill="00FF00"/>
        </w:rPr>
        <w:t>’s</w:t>
      </w:r>
      <w:r w:rsidRPr="001C2656">
        <w:rPr>
          <w:color w:val="000000"/>
          <w:sz w:val="16"/>
          <w:szCs w:val="16"/>
        </w:rPr>
        <w:t xml:space="preserve"> </w:t>
      </w:r>
      <w:r w:rsidRPr="001C2656">
        <w:rPr>
          <w:b/>
          <w:bCs/>
          <w:color w:val="000000"/>
          <w:u w:val="single"/>
        </w:rPr>
        <w:t xml:space="preserve">overwhelming </w:t>
      </w:r>
      <w:r w:rsidRPr="001C2656">
        <w:rPr>
          <w:b/>
          <w:bCs/>
          <w:color w:val="000000"/>
          <w:u w:val="single"/>
          <w:shd w:val="clear" w:color="auto" w:fill="00FF00"/>
        </w:rPr>
        <w:t>concern</w:t>
      </w:r>
      <w:r w:rsidRPr="001C2656">
        <w:rPr>
          <w:color w:val="000000"/>
          <w:u w:val="single"/>
          <w:shd w:val="clear" w:color="auto" w:fill="00FF00"/>
        </w:rPr>
        <w:t xml:space="preserve"> with</w:t>
      </w:r>
      <w:r w:rsidRPr="001C2656">
        <w:rPr>
          <w:color w:val="000000"/>
          <w:u w:val="single"/>
        </w:rPr>
        <w:t xml:space="preserve"> </w:t>
      </w:r>
      <w:r w:rsidRPr="001C2656">
        <w:rPr>
          <w:b/>
          <w:bCs/>
          <w:color w:val="000000"/>
          <w:u w:val="single"/>
        </w:rPr>
        <w:t>domestic stability</w:t>
      </w:r>
      <w:r w:rsidRPr="001C2656">
        <w:rPr>
          <w:color w:val="000000"/>
          <w:sz w:val="16"/>
          <w:szCs w:val="16"/>
        </w:rPr>
        <w:t xml:space="preserve">, </w:t>
      </w:r>
      <w:r w:rsidRPr="001C2656">
        <w:rPr>
          <w:color w:val="000000"/>
          <w:u w:val="single"/>
        </w:rPr>
        <w:t xml:space="preserve">the </w:t>
      </w:r>
      <w:r w:rsidRPr="001C2656">
        <w:rPr>
          <w:b/>
          <w:bCs/>
          <w:color w:val="000000"/>
          <w:u w:val="single"/>
          <w:shd w:val="clear" w:color="auto" w:fill="00FF00"/>
        </w:rPr>
        <w:t>C</w:t>
      </w:r>
      <w:r w:rsidRPr="001C2656">
        <w:rPr>
          <w:color w:val="000000"/>
          <w:u w:val="single"/>
        </w:rPr>
        <w:t xml:space="preserve">hinese </w:t>
      </w:r>
      <w:r w:rsidRPr="001C2656">
        <w:rPr>
          <w:b/>
          <w:bCs/>
          <w:color w:val="000000"/>
          <w:u w:val="single"/>
          <w:shd w:val="clear" w:color="auto" w:fill="00FF00"/>
        </w:rPr>
        <w:t>C</w:t>
      </w:r>
      <w:r w:rsidRPr="001C2656">
        <w:rPr>
          <w:color w:val="000000"/>
          <w:u w:val="single"/>
        </w:rPr>
        <w:t xml:space="preserve">ommunist </w:t>
      </w:r>
      <w:r w:rsidRPr="001C2656">
        <w:rPr>
          <w:b/>
          <w:bCs/>
          <w:color w:val="000000"/>
          <w:u w:val="single"/>
          <w:shd w:val="clear" w:color="auto" w:fill="00FF00"/>
        </w:rPr>
        <w:t>P</w:t>
      </w:r>
      <w:r w:rsidRPr="001C2656">
        <w:rPr>
          <w:color w:val="000000"/>
          <w:u w:val="single"/>
        </w:rPr>
        <w:t>arty</w:t>
      </w:r>
      <w:r w:rsidRPr="001C2656">
        <w:rPr>
          <w:b/>
          <w:bCs/>
          <w:color w:val="000000"/>
          <w:u w:val="single"/>
        </w:rPr>
        <w:t>’s</w:t>
      </w:r>
      <w:r w:rsidRPr="001C2656">
        <w:rPr>
          <w:color w:val="000000"/>
          <w:sz w:val="16"/>
          <w:szCs w:val="16"/>
        </w:rPr>
        <w:t xml:space="preserve"> (CCP) </w:t>
      </w:r>
      <w:r w:rsidRPr="001C2656">
        <w:rPr>
          <w:b/>
          <w:bCs/>
          <w:color w:val="000000"/>
          <w:u w:val="single"/>
          <w:shd w:val="clear" w:color="auto" w:fill="00FF00"/>
        </w:rPr>
        <w:t>legitimacy</w:t>
      </w:r>
      <w:r w:rsidRPr="001C2656">
        <w:rPr>
          <w:color w:val="000000"/>
          <w:u w:val="single"/>
        </w:rPr>
        <w:t xml:space="preserve"> and </w:t>
      </w:r>
      <w:r w:rsidRPr="001C2656">
        <w:rPr>
          <w:b/>
          <w:bCs/>
          <w:color w:val="000000"/>
          <w:u w:val="single"/>
        </w:rPr>
        <w:t>party unity</w:t>
      </w:r>
      <w:r w:rsidRPr="001C2656">
        <w:rPr>
          <w:color w:val="000000"/>
          <w:u w:val="single"/>
        </w:rPr>
        <w:t xml:space="preserve"> </w:t>
      </w:r>
      <w:r w:rsidRPr="001C2656">
        <w:rPr>
          <w:color w:val="000000"/>
          <w:u w:val="single"/>
          <w:shd w:val="clear" w:color="auto" w:fill="00FF00"/>
        </w:rPr>
        <w:t xml:space="preserve">are </w:t>
      </w:r>
      <w:r w:rsidRPr="001C2656">
        <w:rPr>
          <w:b/>
          <w:bCs/>
          <w:color w:val="000000"/>
          <w:u w:val="single"/>
          <w:shd w:val="clear" w:color="auto" w:fill="00FF00"/>
        </w:rPr>
        <w:t>crucial drivers</w:t>
      </w:r>
      <w:r w:rsidRPr="001C2656">
        <w:rPr>
          <w:color w:val="000000"/>
          <w:u w:val="single"/>
          <w:shd w:val="clear" w:color="auto" w:fill="00FF00"/>
        </w:rPr>
        <w:t xml:space="preserve"> of</w:t>
      </w:r>
      <w:r w:rsidRPr="001C2656">
        <w:rPr>
          <w:color w:val="000000"/>
          <w:u w:val="single"/>
        </w:rPr>
        <w:t xml:space="preserve"> </w:t>
      </w:r>
      <w:r w:rsidRPr="001C2656">
        <w:rPr>
          <w:b/>
          <w:bCs/>
          <w:color w:val="000000"/>
          <w:u w:val="single"/>
          <w:shd w:val="clear" w:color="auto" w:fill="00FF00"/>
        </w:rPr>
        <w:t>China</w:t>
      </w:r>
      <w:r w:rsidRPr="001C2656">
        <w:t>’s</w:t>
      </w:r>
      <w:r w:rsidRPr="001C2656">
        <w:rPr>
          <w:b/>
          <w:bCs/>
          <w:color w:val="000000"/>
          <w:u w:val="single"/>
          <w:shd w:val="clear" w:color="auto" w:fill="00FF00"/>
        </w:rPr>
        <w:t xml:space="preserve"> </w:t>
      </w:r>
      <w:r w:rsidRPr="001C2656">
        <w:rPr>
          <w:b/>
          <w:bCs/>
          <w:color w:val="000000"/>
          <w:u w:val="single"/>
        </w:rPr>
        <w:t>bellicosity</w:t>
      </w:r>
      <w:r w:rsidRPr="001C2656">
        <w:rPr>
          <w:color w:val="000000"/>
          <w:sz w:val="16"/>
          <w:szCs w:val="16"/>
        </w:rPr>
        <w:t xml:space="preserve">. </w:t>
      </w:r>
      <w:r w:rsidRPr="001C2656">
        <w:rPr>
          <w:color w:val="000000"/>
          <w:u w:val="single"/>
        </w:rPr>
        <w:t>China</w:t>
      </w:r>
      <w:r w:rsidRPr="001C2656">
        <w:rPr>
          <w:color w:val="000000"/>
          <w:sz w:val="16"/>
          <w:szCs w:val="16"/>
        </w:rPr>
        <w:t xml:space="preserve"> has </w:t>
      </w:r>
      <w:r w:rsidRPr="001C2656">
        <w:rPr>
          <w:color w:val="000000"/>
          <w:u w:val="single"/>
        </w:rPr>
        <w:t>faced</w:t>
      </w:r>
      <w:r w:rsidRPr="001C2656">
        <w:rPr>
          <w:color w:val="000000"/>
          <w:sz w:val="16"/>
          <w:szCs w:val="16"/>
        </w:rPr>
        <w:t xml:space="preserve"> two </w:t>
      </w:r>
      <w:r w:rsidRPr="001C2656">
        <w:rPr>
          <w:color w:val="000000"/>
          <w:u w:val="single"/>
        </w:rPr>
        <w:t>disasters</w:t>
      </w:r>
      <w:r w:rsidRPr="001C2656">
        <w:rPr>
          <w:color w:val="000000"/>
          <w:sz w:val="16"/>
          <w:szCs w:val="16"/>
        </w:rPr>
        <w:t xml:space="preserve"> in 2020—the coronavirus and historic floods—</w:t>
      </w:r>
      <w:r w:rsidRPr="001C2656">
        <w:rPr>
          <w:color w:val="000000"/>
          <w:u w:val="single"/>
        </w:rPr>
        <w:t>which exposed its fragilities and created internal unrest</w:t>
      </w:r>
      <w:r w:rsidRPr="001C2656">
        <w:rPr>
          <w:color w:val="000000"/>
          <w:sz w:val="16"/>
          <w:szCs w:val="16"/>
        </w:rPr>
        <w:t xml:space="preserve">. </w:t>
      </w:r>
      <w:r w:rsidRPr="001C2656">
        <w:rPr>
          <w:color w:val="000000"/>
          <w:u w:val="single"/>
        </w:rPr>
        <w:t>Its response</w:t>
      </w:r>
      <w:r w:rsidRPr="001C2656">
        <w:rPr>
          <w:color w:val="000000"/>
          <w:sz w:val="16"/>
          <w:szCs w:val="16"/>
        </w:rPr>
        <w:t xml:space="preserve"> to both </w:t>
      </w:r>
      <w:r w:rsidRPr="001C2656">
        <w:rPr>
          <w:color w:val="000000"/>
          <w:u w:val="single"/>
        </w:rPr>
        <w:t>was</w:t>
      </w:r>
      <w:r w:rsidRPr="001C2656">
        <w:rPr>
          <w:color w:val="000000"/>
          <w:sz w:val="16"/>
          <w:szCs w:val="16"/>
        </w:rPr>
        <w:t xml:space="preserve"> the same: </w:t>
      </w:r>
      <w:r w:rsidRPr="001C2656">
        <w:rPr>
          <w:sz w:val="16"/>
          <w:szCs w:val="16"/>
        </w:rPr>
        <w:t>escalating aggression against its neighbors. China’s economic and military power made these provocations possible, but its need to suppress internal divisions made them necessary. The question is not why China has disputes with neighbors, but why now. If China’s aggression were only a result of its economic and military strength, then it could have paused its aggressive foreign policy as the political leadership back in Beijing refocused on dealing with the destructive wages of the coronavirus. Typically, governments in chaos have little time for adventurism abroad and</w:t>
      </w:r>
      <w:r>
        <w:rPr>
          <w:color w:val="000000"/>
          <w:u w:val="single"/>
        </w:rPr>
        <w:t xml:space="preserve"> must focus on remedies at home</w:t>
      </w:r>
      <w:r>
        <w:rPr>
          <w:color w:val="000000"/>
          <w:sz w:val="16"/>
          <w:szCs w:val="16"/>
        </w:rPr>
        <w:t xml:space="preserve">. In fact, </w:t>
      </w:r>
      <w:r>
        <w:rPr>
          <w:color w:val="000000"/>
          <w:u w:val="single"/>
        </w:rPr>
        <w:t>many experts predicted</w:t>
      </w:r>
      <w:r>
        <w:rPr>
          <w:color w:val="000000"/>
          <w:sz w:val="16"/>
          <w:szCs w:val="16"/>
        </w:rPr>
        <w:t xml:space="preserve"> that </w:t>
      </w:r>
      <w:r>
        <w:rPr>
          <w:color w:val="000000"/>
          <w:u w:val="single"/>
        </w:rPr>
        <w:t xml:space="preserve">China would </w:t>
      </w:r>
      <w:r>
        <w:rPr>
          <w:b/>
          <w:bCs/>
          <w:color w:val="000000"/>
          <w:u w:val="single"/>
          <w:shd w:val="clear" w:color="auto" w:fill="00FF00"/>
        </w:rPr>
        <w:t>face inward</w:t>
      </w:r>
      <w:r>
        <w:rPr>
          <w:color w:val="000000"/>
          <w:u w:val="single"/>
        </w:rPr>
        <w:t xml:space="preserve"> during 2020, to focus on restarting economic growth and preventing new coronavirus cases</w:t>
      </w:r>
      <w:r>
        <w:rPr>
          <w:color w:val="000000"/>
          <w:sz w:val="16"/>
          <w:szCs w:val="16"/>
        </w:rPr>
        <w:t xml:space="preserve">. Yet </w:t>
      </w:r>
      <w:r>
        <w:rPr>
          <w:color w:val="000000"/>
          <w:u w:val="single"/>
        </w:rPr>
        <w:t>for the CCP, external aggression is a necessary tool to combat internal weakness</w:t>
      </w:r>
      <w:r>
        <w:rPr>
          <w:color w:val="000000"/>
          <w:sz w:val="16"/>
          <w:szCs w:val="16"/>
        </w:rPr>
        <w:t xml:space="preserve">. </w:t>
      </w:r>
      <w:r>
        <w:rPr>
          <w:color w:val="000000"/>
          <w:u w:val="single"/>
        </w:rPr>
        <w:t xml:space="preserve">The </w:t>
      </w:r>
      <w:r w:rsidRPr="008E5C0F">
        <w:t>CCP is obsessed with its fragilities</w:t>
      </w:r>
      <w:r>
        <w:rPr>
          <w:color w:val="000000"/>
          <w:u w:val="single"/>
        </w:rPr>
        <w:t>, such as the threat of losing popular support and legitimacy and demands for more justice and freedoms</w:t>
      </w:r>
      <w:r>
        <w:rPr>
          <w:color w:val="000000"/>
          <w:sz w:val="16"/>
          <w:szCs w:val="16"/>
        </w:rPr>
        <w:t xml:space="preserve">. </w:t>
      </w:r>
      <w:r w:rsidRPr="001C2656">
        <w:t>When Chinese people criticize their government</w:t>
      </w:r>
      <w:r>
        <w:rPr>
          <w:color w:val="000000"/>
          <w:u w:val="single"/>
        </w:rPr>
        <w:t xml:space="preserve">, </w:t>
      </w:r>
      <w:r>
        <w:rPr>
          <w:color w:val="000000"/>
          <w:u w:val="single"/>
          <w:shd w:val="clear" w:color="auto" w:fill="00FF00"/>
        </w:rPr>
        <w:t xml:space="preserve">China must act more </w:t>
      </w:r>
      <w:r>
        <w:rPr>
          <w:b/>
          <w:bCs/>
          <w:color w:val="000000"/>
          <w:u w:val="single"/>
          <w:shd w:val="clear" w:color="auto" w:fill="00FF00"/>
        </w:rPr>
        <w:t>aggressively</w:t>
      </w:r>
      <w:r>
        <w:rPr>
          <w:color w:val="000000"/>
          <w:u w:val="single"/>
        </w:rPr>
        <w:t xml:space="preserve"> abroad</w:t>
      </w:r>
      <w:r>
        <w:rPr>
          <w:color w:val="000000"/>
          <w:sz w:val="16"/>
          <w:szCs w:val="16"/>
        </w:rPr>
        <w:t xml:space="preserve">. </w:t>
      </w:r>
      <w:r>
        <w:rPr>
          <w:color w:val="000000"/>
          <w:u w:val="single"/>
        </w:rPr>
        <w:t xml:space="preserve">Beijing uses external aggression </w:t>
      </w:r>
      <w:r>
        <w:rPr>
          <w:color w:val="000000"/>
          <w:u w:val="single"/>
          <w:shd w:val="clear" w:color="auto" w:fill="00FF00"/>
        </w:rPr>
        <w:t>to</w:t>
      </w:r>
      <w:r>
        <w:rPr>
          <w:color w:val="000000"/>
          <w:u w:val="single"/>
        </w:rPr>
        <w:t xml:space="preserve"> </w:t>
      </w:r>
      <w:r>
        <w:rPr>
          <w:color w:val="000000"/>
          <w:u w:val="single"/>
          <w:shd w:val="clear" w:color="auto" w:fill="00FF00"/>
        </w:rPr>
        <w:t xml:space="preserve">fan Chinese </w:t>
      </w:r>
      <w:r>
        <w:rPr>
          <w:b/>
          <w:bCs/>
          <w:color w:val="000000"/>
          <w:u w:val="single"/>
          <w:shd w:val="clear" w:color="auto" w:fill="00FF00"/>
        </w:rPr>
        <w:t>nationalism</w:t>
      </w:r>
      <w:r>
        <w:rPr>
          <w:color w:val="000000"/>
          <w:sz w:val="16"/>
          <w:szCs w:val="16"/>
        </w:rPr>
        <w:t xml:space="preserve"> </w:t>
      </w:r>
      <w:r>
        <w:rPr>
          <w:color w:val="000000"/>
          <w:u w:val="single"/>
        </w:rPr>
        <w:t xml:space="preserve">and cast the CCP as the protector of the people and champion of a new era of Chinese glory. </w:t>
      </w:r>
      <w:r>
        <w:rPr>
          <w:color w:val="000000"/>
          <w:sz w:val="16"/>
          <w:szCs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t>
      </w:r>
      <w:r>
        <w:rPr>
          <w:color w:val="000000"/>
          <w:sz w:val="16"/>
          <w:szCs w:val="16"/>
        </w:rPr>
        <w:lastRenderedPageBreak/>
        <w:t xml:space="preserve">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Pr>
          <w:color w:val="000000"/>
          <w:u w:val="single"/>
        </w:rPr>
        <w:t>In response to</w:t>
      </w:r>
      <w:r>
        <w:rPr>
          <w:color w:val="000000"/>
          <w:sz w:val="16"/>
          <w:szCs w:val="16"/>
        </w:rPr>
        <w:t xml:space="preserve"> the </w:t>
      </w:r>
      <w:r>
        <w:rPr>
          <w:color w:val="000000"/>
          <w:u w:val="single"/>
        </w:rPr>
        <w:t>tumult</w:t>
      </w:r>
      <w:r>
        <w:rPr>
          <w:color w:val="000000"/>
          <w:sz w:val="16"/>
          <w:szCs w:val="16"/>
        </w:rPr>
        <w:t xml:space="preserve"> caused by the coronavirus crisis, </w:t>
      </w:r>
      <w:r>
        <w:rPr>
          <w:color w:val="000000"/>
          <w:u w:val="single"/>
        </w:rPr>
        <w:t xml:space="preserve">the CCP mobilized popular support by </w:t>
      </w:r>
      <w:r>
        <w:rPr>
          <w:b/>
          <w:bCs/>
          <w:color w:val="000000"/>
          <w:u w:val="single"/>
        </w:rPr>
        <w:t>reigniting conflicts</w:t>
      </w:r>
      <w:r>
        <w:rPr>
          <w:color w:val="000000"/>
          <w:u w:val="single"/>
        </w:rPr>
        <w:t xml:space="preserve"> with its neighbors</w:t>
      </w:r>
      <w:r>
        <w:rPr>
          <w:color w:val="000000"/>
          <w:sz w:val="16"/>
          <w:szCs w:val="16"/>
        </w:rPr>
        <w:t xml:space="preserve">. On April 2, during the peak of the </w:t>
      </w:r>
      <w:r>
        <w:rPr>
          <w:color w:val="000000"/>
          <w:u w:val="single"/>
        </w:rPr>
        <w:t>coronavirus, a Chinese maritime security vessel sank a Vietnamese fishing boat near the Parcel islands</w:t>
      </w:r>
      <w:r>
        <w:rPr>
          <w:color w:val="000000"/>
          <w:sz w:val="16"/>
          <w:szCs w:val="16"/>
        </w:rPr>
        <w:t xml:space="preserve">. Just two weeks </w:t>
      </w:r>
      <w:proofErr w:type="gramStart"/>
      <w:r>
        <w:rPr>
          <w:color w:val="000000"/>
          <w:sz w:val="16"/>
          <w:szCs w:val="16"/>
        </w:rPr>
        <w:t>later on</w:t>
      </w:r>
      <w:proofErr w:type="gramEnd"/>
      <w:r>
        <w:rPr>
          <w:color w:val="000000"/>
          <w:sz w:val="16"/>
          <w:szCs w:val="16"/>
        </w:rPr>
        <w:t xml:space="preserve"> April 16, </w:t>
      </w:r>
      <w:r>
        <w:rPr>
          <w:color w:val="000000"/>
          <w:u w:val="single"/>
        </w:rPr>
        <w:t>China escalated a month’s long standoff with Malaysia</w:t>
      </w:r>
      <w:r>
        <w:rPr>
          <w:color w:val="000000"/>
          <w:sz w:val="16"/>
          <w:szCs w:val="16"/>
        </w:rPr>
        <w:t xml:space="preserve"> by deploying the coast guard to a disputed oil shelf. </w:t>
      </w:r>
      <w:r>
        <w:rPr>
          <w:color w:val="000000"/>
          <w:u w:val="single"/>
        </w:rPr>
        <w:t>China</w:t>
      </w:r>
      <w:r>
        <w:rPr>
          <w:color w:val="000000"/>
          <w:sz w:val="16"/>
          <w:szCs w:val="16"/>
        </w:rPr>
        <w:t xml:space="preserve"> also </w:t>
      </w:r>
      <w:r>
        <w:rPr>
          <w:color w:val="000000"/>
          <w:u w:val="single"/>
        </w:rPr>
        <w:t>stepped up its military activities targeting</w:t>
      </w:r>
      <w:r>
        <w:rPr>
          <w:color w:val="000000"/>
          <w:sz w:val="16"/>
          <w:szCs w:val="16"/>
        </w:rPr>
        <w:t xml:space="preserve"> </w:t>
      </w:r>
      <w:r>
        <w:rPr>
          <w:color w:val="000000"/>
          <w:u w:val="single"/>
        </w:rPr>
        <w:t>Taiwan</w:t>
      </w:r>
      <w:r>
        <w:rPr>
          <w:color w:val="000000"/>
          <w:sz w:val="16"/>
          <w:szCs w:val="16"/>
        </w:rPr>
        <w:t>—who’s coronavirus response was strong and effective—</w:t>
      </w:r>
      <w:r>
        <w:rPr>
          <w:color w:val="000000"/>
          <w:u w:val="single"/>
        </w:rPr>
        <w:t>with as many as three incursions in a single week</w:t>
      </w:r>
      <w:r>
        <w:rPr>
          <w:color w:val="000000"/>
          <w:sz w:val="16"/>
          <w:szCs w:val="16"/>
        </w:rPr>
        <w:t xml:space="preserve"> in June. </w:t>
      </w:r>
      <w:r>
        <w:rPr>
          <w:color w:val="000000"/>
          <w:u w:val="single"/>
        </w:rPr>
        <w:t>These episodes were</w:t>
      </w:r>
      <w:r>
        <w:rPr>
          <w:color w:val="000000"/>
          <w:sz w:val="16"/>
          <w:szCs w:val="16"/>
        </w:rPr>
        <w:t xml:space="preserve"> widely condemned by the international </w:t>
      </w:r>
      <w:proofErr w:type="gramStart"/>
      <w:r>
        <w:rPr>
          <w:color w:val="000000"/>
          <w:sz w:val="16"/>
          <w:szCs w:val="16"/>
        </w:rPr>
        <w:t>community, but</w:t>
      </w:r>
      <w:proofErr w:type="gramEnd"/>
      <w:r>
        <w:rPr>
          <w:color w:val="000000"/>
          <w:sz w:val="16"/>
          <w:szCs w:val="16"/>
        </w:rPr>
        <w:t xml:space="preserve"> </w:t>
      </w:r>
      <w:r>
        <w:rPr>
          <w:color w:val="000000"/>
          <w:u w:val="single"/>
        </w:rPr>
        <w:t>greeted with nationalist revelry at home</w:t>
      </w:r>
      <w:r>
        <w:rPr>
          <w:color w:val="000000"/>
          <w:sz w:val="16"/>
          <w:szCs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Pr>
          <w:color w:val="000000"/>
          <w:sz w:val="16"/>
          <w:szCs w:val="16"/>
        </w:rPr>
        <w:t>Galwan</w:t>
      </w:r>
      <w:proofErr w:type="spellEnd"/>
      <w:r>
        <w:rPr>
          <w:color w:val="000000"/>
          <w:sz w:val="16"/>
          <w:szCs w:val="16"/>
        </w:rPr>
        <w:t xml:space="preserve"> River Valley, a disputed border region controlled by India but claimed by China. </w:t>
      </w:r>
      <w:r>
        <w:rPr>
          <w:color w:val="000000"/>
          <w:u w:val="single"/>
        </w:rPr>
        <w:t>The CCP has made full use of the crisis to rally nationalism</w:t>
      </w:r>
      <w:r>
        <w:rPr>
          <w:color w:val="000000"/>
          <w:sz w:val="16"/>
          <w:szCs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Pr>
          <w:color w:val="000000"/>
          <w:sz w:val="16"/>
          <w:szCs w:val="16"/>
        </w:rPr>
        <w:t>Galwan</w:t>
      </w:r>
      <w:proofErr w:type="spellEnd"/>
      <w:r>
        <w:rPr>
          <w:color w:val="000000"/>
          <w:sz w:val="16"/>
          <w:szCs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Pr>
          <w:color w:val="000000"/>
          <w:sz w:val="16"/>
          <w:szCs w:val="16"/>
        </w:rPr>
        <w:t>Doklam</w:t>
      </w:r>
      <w:proofErr w:type="spellEnd"/>
      <w:r>
        <w:rPr>
          <w:color w:val="000000"/>
          <w:sz w:val="16"/>
          <w:szCs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Pr>
          <w:color w:val="000000"/>
          <w:u w:val="single"/>
        </w:rPr>
        <w:t>Understanding China’s weaknesses is essential for policymakers attempting to make sense of its aggression</w:t>
      </w:r>
      <w:r>
        <w:rPr>
          <w:color w:val="000000"/>
          <w:sz w:val="16"/>
          <w:szCs w:val="16"/>
        </w:rPr>
        <w:t xml:space="preserve">. This dynamic is not only </w:t>
      </w:r>
      <w:proofErr w:type="gramStart"/>
      <w:r>
        <w:rPr>
          <w:color w:val="000000"/>
          <w:sz w:val="16"/>
          <w:szCs w:val="16"/>
        </w:rPr>
        <w:t>a</w:t>
      </w:r>
      <w:proofErr w:type="gramEnd"/>
      <w:r>
        <w:rPr>
          <w:color w:val="000000"/>
          <w:sz w:val="16"/>
          <w:szCs w:val="16"/>
        </w:rPr>
        <w:t xml:space="preserve"> Xi Jinping phenomenon: </w:t>
      </w:r>
      <w:r>
        <w:rPr>
          <w:color w:val="000000"/>
          <w:u w:val="single"/>
        </w:rPr>
        <w:t>China’s modern history shows that domestic crises are often followed by belligerence</w:t>
      </w:r>
      <w:r>
        <w:rPr>
          <w:color w:val="000000"/>
          <w:sz w:val="16"/>
          <w:szCs w:val="16"/>
        </w:rPr>
        <w:t xml:space="preserve">. </w:t>
      </w:r>
      <w:r>
        <w:rPr>
          <w:color w:val="000000"/>
          <w:u w:val="single"/>
        </w:rPr>
        <w:t>A study</w:t>
      </w:r>
      <w:r>
        <w:rPr>
          <w:color w:val="000000"/>
          <w:sz w:val="16"/>
          <w:szCs w:val="16"/>
        </w:rPr>
        <w:t xml:space="preserve"> that pre-dated Xi’s rule, </w:t>
      </w:r>
      <w:r>
        <w:rPr>
          <w:color w:val="000000"/>
          <w:u w:val="single"/>
        </w:rPr>
        <w:t>with a dataset of over three thousand interactions between the United States and China</w:t>
      </w:r>
      <w:r>
        <w:rPr>
          <w:color w:val="000000"/>
          <w:sz w:val="16"/>
          <w:szCs w:val="16"/>
        </w:rPr>
        <w:t xml:space="preserve">, </w:t>
      </w:r>
      <w:r>
        <w:rPr>
          <w:color w:val="000000"/>
          <w:u w:val="single"/>
        </w:rPr>
        <w:t>found</w:t>
      </w:r>
      <w:r>
        <w:rPr>
          <w:color w:val="000000"/>
          <w:sz w:val="16"/>
          <w:szCs w:val="16"/>
        </w:rPr>
        <w:t xml:space="preserve"> that </w:t>
      </w:r>
      <w:r>
        <w:rPr>
          <w:color w:val="000000"/>
          <w:u w:val="single"/>
        </w:rPr>
        <w:t>the CCP was twice as likely to initiate disputes when the</w:t>
      </w:r>
      <w:r>
        <w:rPr>
          <w:color w:val="000000"/>
          <w:sz w:val="16"/>
          <w:szCs w:val="16"/>
        </w:rPr>
        <w:t xml:space="preserve"> Shanghai </w:t>
      </w:r>
      <w:r>
        <w:rPr>
          <w:color w:val="000000"/>
          <w:u w:val="single"/>
        </w:rPr>
        <w:t>Stock Exchange</w:t>
      </w:r>
      <w:r>
        <w:rPr>
          <w:color w:val="000000"/>
          <w:sz w:val="16"/>
          <w:szCs w:val="16"/>
        </w:rPr>
        <w:t xml:space="preserve"> (SSE) </w:t>
      </w:r>
      <w:r>
        <w:rPr>
          <w:color w:val="000000"/>
          <w:u w:val="single"/>
        </w:rPr>
        <w:t>experienced a substantial</w:t>
      </w:r>
      <w:r>
        <w:rPr>
          <w:color w:val="000000"/>
          <w:sz w:val="16"/>
          <w:szCs w:val="16"/>
        </w:rPr>
        <w:t xml:space="preserve"> </w:t>
      </w:r>
      <w:r>
        <w:rPr>
          <w:color w:val="000000"/>
          <w:u w:val="single"/>
        </w:rPr>
        <w:t>drop</w:t>
      </w:r>
      <w:r>
        <w:rPr>
          <w:color w:val="000000"/>
          <w:sz w:val="16"/>
          <w:szCs w:val="16"/>
        </w:rPr>
        <w:t xml:space="preserve">. The SSE is </w:t>
      </w:r>
      <w:r>
        <w:rPr>
          <w:color w:val="000000"/>
          <w:u w:val="singl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Pr>
          <w:color w:val="000000"/>
          <w:sz w:val="16"/>
          <w:szCs w:val="16"/>
        </w:rPr>
        <w:t xml:space="preserve">. The editor of the Global Times wrote that a </w:t>
      </w:r>
      <w:r>
        <w:rPr>
          <w:color w:val="000000"/>
          <w:u w:val="single"/>
        </w:rPr>
        <w:t>belligerent foreign policy was</w:t>
      </w:r>
      <w:r>
        <w:rPr>
          <w:color w:val="000000"/>
          <w:sz w:val="16"/>
          <w:szCs w:val="16"/>
        </w:rPr>
        <w:t xml:space="preserve"> “</w:t>
      </w:r>
      <w:r>
        <w:rPr>
          <w:color w:val="000000"/>
          <w:u w:val="single"/>
        </w:rPr>
        <w:t>necessary to satisfy the Chinese people</w:t>
      </w:r>
      <w:r>
        <w:rPr>
          <w:color w:val="000000"/>
          <w:sz w:val="16"/>
          <w:szCs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Pr>
          <w:color w:val="000000"/>
          <w:u w:val="single"/>
          <w:shd w:val="clear" w:color="auto" w:fill="00FF00"/>
        </w:rPr>
        <w:t xml:space="preserve">Taiwan </w:t>
      </w:r>
      <w:r w:rsidRPr="008E5C0F">
        <w:t>may be</w:t>
      </w:r>
      <w:r>
        <w:rPr>
          <w:color w:val="000000"/>
          <w:u w:val="single"/>
          <w:shd w:val="clear" w:color="auto" w:fill="00FF00"/>
        </w:rPr>
        <w:t xml:space="preserve"> </w:t>
      </w:r>
      <w:proofErr w:type="gramStart"/>
      <w:r>
        <w:rPr>
          <w:color w:val="000000"/>
          <w:u w:val="single"/>
          <w:shd w:val="clear" w:color="auto" w:fill="00FF00"/>
        </w:rPr>
        <w:t>in</w:t>
      </w:r>
      <w:r>
        <w:rPr>
          <w:color w:val="000000"/>
          <w:sz w:val="16"/>
          <w:szCs w:val="16"/>
        </w:rPr>
        <w:t xml:space="preserve"> particular </w:t>
      </w:r>
      <w:r>
        <w:rPr>
          <w:b/>
          <w:bCs/>
          <w:color w:val="000000"/>
          <w:u w:val="single"/>
          <w:shd w:val="clear" w:color="auto" w:fill="00FF00"/>
        </w:rPr>
        <w:t>danger</w:t>
      </w:r>
      <w:proofErr w:type="gramEnd"/>
      <w:r>
        <w:rPr>
          <w:color w:val="000000"/>
          <w:u w:val="single"/>
          <w:shd w:val="clear" w:color="auto" w:fill="00FF00"/>
        </w:rPr>
        <w:t xml:space="preserve"> from China’s </w:t>
      </w:r>
      <w:r>
        <w:rPr>
          <w:color w:val="000000"/>
          <w:u w:val="single"/>
        </w:rPr>
        <w:t xml:space="preserve">reactionary </w:t>
      </w:r>
      <w:r>
        <w:rPr>
          <w:color w:val="000000"/>
          <w:u w:val="single"/>
          <w:shd w:val="clear" w:color="auto" w:fill="00FF00"/>
        </w:rPr>
        <w:t>aggression</w:t>
      </w:r>
      <w:r>
        <w:rPr>
          <w:color w:val="000000"/>
          <w:sz w:val="16"/>
          <w:szCs w:val="16"/>
        </w:rPr>
        <w:t xml:space="preserve">. This is </w:t>
      </w:r>
      <w:r>
        <w:rPr>
          <w:color w:val="000000"/>
          <w:u w:val="single"/>
          <w:shd w:val="clear" w:color="auto" w:fill="00FF00"/>
        </w:rPr>
        <w:t>because</w:t>
      </w:r>
      <w:r>
        <w:rPr>
          <w:color w:val="000000"/>
          <w:u w:val="single"/>
        </w:rPr>
        <w:t xml:space="preserve"> the ways in which </w:t>
      </w:r>
      <w:r>
        <w:rPr>
          <w:color w:val="000000"/>
          <w:u w:val="single"/>
          <w:shd w:val="clear" w:color="auto" w:fill="00FF00"/>
        </w:rPr>
        <w:t>conflict with Taiwan would</w:t>
      </w:r>
      <w:r>
        <w:rPr>
          <w:color w:val="000000"/>
          <w:u w:val="single"/>
        </w:rPr>
        <w:t xml:space="preserve"> </w:t>
      </w:r>
      <w:r w:rsidRPr="001C2656">
        <w:rPr>
          <w:b/>
          <w:bCs/>
          <w:color w:val="000000"/>
          <w:highlight w:val="green"/>
          <w:u w:val="single"/>
        </w:rPr>
        <w:t>bolster the CCP’s legitimacy</w:t>
      </w:r>
      <w:r>
        <w:rPr>
          <w:color w:val="000000"/>
          <w:u w:val="single"/>
        </w:rPr>
        <w:t xml:space="preserve"> </w:t>
      </w:r>
      <w:r w:rsidRPr="001C2656">
        <w:t>align more closely with more violent coercion</w:t>
      </w:r>
      <w:r>
        <w:rPr>
          <w:color w:val="000000"/>
          <w:sz w:val="16"/>
          <w:szCs w:val="16"/>
        </w:rPr>
        <w:t>—</w:t>
      </w:r>
      <w:r>
        <w:rPr>
          <w:color w:val="000000"/>
          <w:u w:val="single"/>
          <w:shd w:val="clear" w:color="auto" w:fill="00FF00"/>
        </w:rPr>
        <w:t xml:space="preserve">reunification is a </w:t>
      </w:r>
      <w:r>
        <w:rPr>
          <w:b/>
          <w:bCs/>
          <w:color w:val="000000"/>
          <w:u w:val="single"/>
          <w:shd w:val="clear" w:color="auto" w:fill="00FF00"/>
        </w:rPr>
        <w:t>core element</w:t>
      </w:r>
      <w:r>
        <w:rPr>
          <w:color w:val="000000"/>
          <w:u w:val="single"/>
          <w:shd w:val="clear" w:color="auto" w:fill="00FF00"/>
        </w:rPr>
        <w:t xml:space="preserve"> of the CCP</w:t>
      </w:r>
      <w:r>
        <w:rPr>
          <w:color w:val="000000"/>
          <w:u w:val="single"/>
        </w:rPr>
        <w:t>’s</w:t>
      </w:r>
      <w:r>
        <w:rPr>
          <w:color w:val="000000"/>
          <w:sz w:val="16"/>
          <w:szCs w:val="16"/>
        </w:rPr>
        <w:t xml:space="preserve"> </w:t>
      </w:r>
      <w:r>
        <w:rPr>
          <w:color w:val="000000"/>
          <w:u w:val="single"/>
        </w:rPr>
        <w:t xml:space="preserve">platform and Taiwan’s clear success fighting the coronavirus is a </w:t>
      </w:r>
      <w:r>
        <w:rPr>
          <w:b/>
          <w:bCs/>
          <w:color w:val="000000"/>
          <w:u w:val="single"/>
        </w:rPr>
        <w:t>major blow</w:t>
      </w:r>
      <w:r>
        <w:rPr>
          <w:color w:val="000000"/>
          <w:u w:val="single"/>
        </w:rPr>
        <w:t xml:space="preserve"> to Beijing’s legitimacy</w:t>
      </w:r>
      <w:r>
        <w:rPr>
          <w:color w:val="000000"/>
          <w:sz w:val="16"/>
          <w:szCs w:val="16"/>
        </w:rPr>
        <w:t xml:space="preserve">. </w:t>
      </w:r>
      <w:r>
        <w:rPr>
          <w:color w:val="000000"/>
          <w:u w:val="single"/>
        </w:rPr>
        <w:t xml:space="preserve">Because </w:t>
      </w:r>
      <w:r w:rsidRPr="00CE51F1">
        <w:rPr>
          <w:b/>
          <w:bCs/>
          <w:u w:val="single"/>
        </w:rPr>
        <w:t>Taiwan’s “threat” to the CCP stems from its mere existence</w:t>
      </w:r>
      <w:r>
        <w:rPr>
          <w:color w:val="000000"/>
          <w:u w:val="single"/>
        </w:rPr>
        <w:t xml:space="preserve">, it is </w:t>
      </w:r>
      <w:r>
        <w:rPr>
          <w:color w:val="000000"/>
          <w:sz w:val="16"/>
          <w:szCs w:val="16"/>
        </w:rPr>
        <w:t xml:space="preserve">particularly </w:t>
      </w:r>
      <w:r>
        <w:rPr>
          <w:color w:val="000000"/>
          <w:u w:val="single"/>
        </w:rPr>
        <w:t>vulnerable to reactionary aggression</w:t>
      </w:r>
      <w:r>
        <w:rPr>
          <w:color w:val="000000"/>
          <w:sz w:val="16"/>
          <w:szCs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Pr>
          <w:color w:val="000000"/>
          <w:sz w:val="16"/>
          <w:szCs w:val="16"/>
        </w:rPr>
        <w:t>The Yangtze river</w:t>
      </w:r>
      <w:proofErr w:type="gramEnd"/>
      <w:r>
        <w:rPr>
          <w:color w:val="000000"/>
          <w:sz w:val="16"/>
          <w:szCs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Pr>
          <w:color w:val="000000"/>
          <w:u w:val="single"/>
        </w:rPr>
        <w:t>The CCP must prove its worthiness</w:t>
      </w:r>
      <w:r>
        <w:rPr>
          <w:color w:val="000000"/>
          <w:sz w:val="16"/>
          <w:szCs w:val="16"/>
        </w:rPr>
        <w:t xml:space="preserve"> to the tens of millions of displaced people across China, </w:t>
      </w:r>
      <w:r>
        <w:rPr>
          <w:color w:val="000000"/>
          <w:u w:val="single"/>
        </w:rPr>
        <w:t>making it prone to lashing out. Taiwan may be an appealing target</w:t>
      </w:r>
      <w:r>
        <w:rPr>
          <w:color w:val="000000"/>
          <w:sz w:val="16"/>
          <w:szCs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Pr>
          <w:color w:val="000000"/>
          <w:u w:val="single"/>
        </w:rPr>
        <w:t>China’s aggression is enabled by its power but motivated by its</w:t>
      </w:r>
      <w:r>
        <w:rPr>
          <w:color w:val="000000"/>
          <w:sz w:val="16"/>
          <w:szCs w:val="16"/>
        </w:rPr>
        <w:t xml:space="preserve"> </w:t>
      </w:r>
      <w:r>
        <w:rPr>
          <w:color w:val="000000"/>
          <w:u w:val="single"/>
        </w:rPr>
        <w:t>fragility</w:t>
      </w:r>
      <w:r>
        <w:rPr>
          <w:color w:val="000000"/>
          <w:sz w:val="16"/>
          <w:szCs w:val="16"/>
        </w:rPr>
        <w:t xml:space="preserve">. The </w:t>
      </w:r>
      <w:r>
        <w:rPr>
          <w:color w:val="000000"/>
          <w:sz w:val="16"/>
          <w:szCs w:val="16"/>
        </w:rPr>
        <w:lastRenderedPageBreak/>
        <w:t xml:space="preserve">coronavirus crisis makes it clear that </w:t>
      </w:r>
      <w:r>
        <w:rPr>
          <w:color w:val="000000"/>
          <w:u w:val="single"/>
        </w:rPr>
        <w:t>the CCP views external aggression as a key tool to shore up its domestic support and legitimacy</w:t>
      </w:r>
      <w:r>
        <w:rPr>
          <w:color w:val="000000"/>
          <w:sz w:val="16"/>
          <w:szCs w:val="16"/>
        </w:rPr>
        <w:t xml:space="preserve">. Instead of viewing China’s aggressions merely as a “natural” function of its supposedly inevitable ascendency, neighbors, </w:t>
      </w:r>
      <w:r>
        <w:rPr>
          <w:color w:val="000000"/>
          <w:u w:val="single"/>
        </w:rPr>
        <w:t>policymakers should start examining China’s weaknesses for signs of looming threats</w:t>
      </w:r>
      <w:r>
        <w:rPr>
          <w:color w:val="000000"/>
          <w:sz w:val="16"/>
          <w:szCs w:val="16"/>
        </w:rPr>
        <w:t>. The United States and its allies can both better prepare for onslaughts of aggression and devise better deterrent policies.</w:t>
      </w:r>
    </w:p>
    <w:p w14:paraId="4FC6F2DF" w14:textId="77777777" w:rsidR="00483362" w:rsidRDefault="00483362" w:rsidP="00483362"/>
    <w:p w14:paraId="1E603AD7" w14:textId="77777777" w:rsidR="00483362" w:rsidRDefault="00483362" w:rsidP="00483362">
      <w:pPr>
        <w:pStyle w:val="Heading4"/>
      </w:pPr>
      <w:r>
        <w:t>Taiwan war goes nuclear</w:t>
      </w:r>
    </w:p>
    <w:p w14:paraId="6CBE1E2C" w14:textId="77777777" w:rsidR="00483362" w:rsidRPr="00165FD3" w:rsidRDefault="00483362" w:rsidP="00483362">
      <w:r w:rsidRPr="00022E23">
        <w:rPr>
          <w:rFonts w:eastAsiaTheme="majorEastAsia" w:cstheme="majorBidi"/>
          <w:b/>
          <w:iCs/>
          <w:sz w:val="26"/>
        </w:rPr>
        <w:t>Sweeney 21</w:t>
      </w:r>
      <w:r>
        <w:t xml:space="preserve"> [</w:t>
      </w:r>
      <w:r w:rsidRPr="00165FD3">
        <w:t xml:space="preserve">Sweeney, Mike. “Why a Taiwan Conflict Could Go Nuclear.” Defense Priorities, Defense Priorities, Mar. 2021, </w:t>
      </w:r>
      <w:hyperlink r:id="rId31" w:history="1">
        <w:r w:rsidRPr="00634A53">
          <w:rPr>
            <w:rStyle w:val="Hyperlink"/>
          </w:rPr>
          <w:t>www.defensepriorities.org/explainers/why-a-taiwan-conflict-could-go-nuclear</w:t>
        </w:r>
      </w:hyperlink>
      <w:r w:rsidRPr="00165FD3">
        <w:t>.</w:t>
      </w:r>
      <w:r>
        <w:t>] FMST</w:t>
      </w:r>
    </w:p>
    <w:p w14:paraId="5498768B" w14:textId="77777777" w:rsidR="00483362" w:rsidRPr="00180E2C" w:rsidRDefault="00483362" w:rsidP="00483362">
      <w:pPr>
        <w:shd w:val="clear" w:color="auto" w:fill="FFFFFF"/>
        <w:spacing w:beforeAutospacing="1" w:after="0" w:afterAutospacing="1" w:line="240" w:lineRule="auto"/>
        <w:rPr>
          <w:rFonts w:asciiTheme="minorHAnsi" w:eastAsia="Times New Roman" w:hAnsiTheme="minorHAnsi" w:cstheme="minorHAnsi"/>
          <w:b/>
          <w:u w:val="single"/>
        </w:rPr>
      </w:pPr>
      <w:r w:rsidRPr="00180E2C">
        <w:rPr>
          <w:rFonts w:asciiTheme="minorHAnsi" w:eastAsia="Times New Roman" w:hAnsiTheme="minorHAnsi" w:cstheme="minorHAnsi"/>
        </w:rPr>
        <w:t xml:space="preserve">The preferred U.S. style of warfare—to conduct attacks deep throughout an enemy’s territory rather than simply meeting them at a forward line of engagement—also presents problems and contains the prospect that non-nuclear strikes might </w:t>
      </w:r>
      <w:r w:rsidRPr="00180E2C">
        <w:rPr>
          <w:rFonts w:asciiTheme="minorHAnsi" w:eastAsia="Times New Roman" w:hAnsiTheme="minorHAnsi" w:cstheme="minorHAnsi"/>
          <w:b/>
          <w:highlight w:val="green"/>
          <w:u w:val="single"/>
        </w:rPr>
        <w:t>unintentionally trip Chinese redlines regarding nuclear use</w:t>
      </w:r>
      <w:r w:rsidRPr="00180E2C">
        <w:rPr>
          <w:rFonts w:asciiTheme="minorHAnsi" w:eastAsia="Times New Roman" w:hAnsiTheme="minorHAnsi" w:cstheme="minorHAnsi"/>
        </w:rPr>
        <w:t xml:space="preserve">. Within the U.S. academic community, this has produced a small, but important body of literature focused on the subject of </w:t>
      </w:r>
      <w:r w:rsidRPr="00180E2C">
        <w:rPr>
          <w:rFonts w:asciiTheme="minorHAnsi" w:eastAsia="Times New Roman" w:hAnsiTheme="minorHAnsi" w:cstheme="minorHAnsi"/>
          <w:u w:val="single"/>
        </w:rPr>
        <w:t>“entanglement,” or the co-mingling of systems with both conventional and nuclear applications</w:t>
      </w:r>
      <w:r w:rsidRPr="00180E2C">
        <w:rPr>
          <w:rFonts w:asciiTheme="minorHAnsi" w:eastAsia="Times New Roman" w:hAnsiTheme="minorHAnsi" w:cstheme="minorHAnsi"/>
        </w:rPr>
        <w:t>.</w:t>
      </w:r>
      <w:r w:rsidRPr="00180E2C">
        <w:rPr>
          <w:rFonts w:asciiTheme="minorHAnsi" w:eastAsia="Times New Roman" w:hAnsiTheme="minorHAnsi" w:cstheme="minorHAnsi"/>
          <w:vertAlign w:val="superscript"/>
        </w:rPr>
        <w:t>48</w:t>
      </w:r>
      <w:r w:rsidRPr="00180E2C">
        <w:rPr>
          <w:rFonts w:asciiTheme="minorHAnsi" w:eastAsia="Times New Roman" w:hAnsiTheme="minorHAnsi" w:cstheme="minorHAnsi"/>
        </w:rPr>
        <w:t xml:space="preserve"> This discussion has primarily focused on China’s ballistic missile force, as </w:t>
      </w:r>
      <w:r w:rsidRPr="00180E2C">
        <w:rPr>
          <w:rFonts w:asciiTheme="minorHAnsi" w:eastAsia="Times New Roman" w:hAnsiTheme="minorHAnsi" w:cstheme="minorHAnsi"/>
          <w:u w:val="single"/>
        </w:rPr>
        <w:t>most of its systems are capable of firing both nuclear and non-nuclear warheads.</w:t>
      </w:r>
      <w:r w:rsidRPr="00180E2C">
        <w:rPr>
          <w:rFonts w:asciiTheme="minorHAnsi" w:eastAsia="Times New Roman" w:hAnsiTheme="minorHAnsi" w:cstheme="minorHAnsi"/>
          <w:u w:val="single"/>
          <w:vertAlign w:val="superscript"/>
        </w:rPr>
        <w:t>49</w:t>
      </w:r>
      <w:r w:rsidRPr="00180E2C">
        <w:rPr>
          <w:rFonts w:asciiTheme="minorHAnsi" w:eastAsia="Times New Roman" w:hAnsiTheme="minorHAnsi" w:cstheme="minorHAnsi"/>
        </w:rPr>
        <w:t xml:space="preserve"> China’s increasing reliance on road-mobile ICBMs (such as the DF-31 variants and the new DF-41) complicates this problem, creating the potential for their misidentification as shorter-range systems, such as the road-mobile DF-21 and DF-26, that might be used against U.S. ships or regional bases.</w:t>
      </w:r>
      <w:r w:rsidRPr="00180E2C">
        <w:rPr>
          <w:rFonts w:asciiTheme="minorHAnsi" w:eastAsia="Times New Roman" w:hAnsiTheme="minorHAnsi" w:cstheme="minorHAnsi"/>
          <w:vertAlign w:val="superscript"/>
        </w:rPr>
        <w:t>50</w:t>
      </w:r>
      <w:r w:rsidRPr="00180E2C">
        <w:rPr>
          <w:rFonts w:asciiTheme="minorHAnsi" w:eastAsia="Times New Roman" w:hAnsiTheme="minorHAnsi" w:cstheme="minorHAnsi"/>
        </w:rPr>
        <w:t> </w:t>
      </w:r>
      <w:r w:rsidRPr="00180E2C">
        <w:rPr>
          <w:rFonts w:asciiTheme="minorHAnsi" w:eastAsia="Times New Roman" w:hAnsiTheme="minorHAnsi" w:cstheme="minorHAnsi"/>
          <w:b/>
          <w:u w:val="single"/>
        </w:rPr>
        <w:t>Analysts have also expressed concern over the potential for U.S. forces to inadvertently sink a Chinese SSBN as part of its ASW campaign during a Taiwan conflict</w:t>
      </w:r>
      <w:r w:rsidRPr="00180E2C">
        <w:rPr>
          <w:rFonts w:asciiTheme="minorHAnsi" w:eastAsia="Times New Roman" w:hAnsiTheme="minorHAnsi" w:cstheme="minorHAnsi"/>
        </w:rPr>
        <w:t>, a fear that echoes similar worries from the U.S.-Soviet struggle.</w:t>
      </w:r>
      <w:r w:rsidRPr="00180E2C">
        <w:rPr>
          <w:rFonts w:asciiTheme="minorHAnsi" w:eastAsia="Times New Roman" w:hAnsiTheme="minorHAnsi" w:cstheme="minorHAnsi"/>
          <w:vertAlign w:val="superscript"/>
        </w:rPr>
        <w:t>51</w:t>
      </w:r>
      <w:r w:rsidRPr="00180E2C">
        <w:rPr>
          <w:rFonts w:asciiTheme="minorHAnsi" w:eastAsia="Times New Roman" w:hAnsiTheme="minorHAnsi" w:cstheme="minorHAnsi"/>
        </w:rPr>
        <w:t xml:space="preserve"> Recall again the </w:t>
      </w:r>
      <w:r w:rsidRPr="00180E2C">
        <w:rPr>
          <w:rFonts w:asciiTheme="minorHAnsi" w:eastAsia="Times New Roman" w:hAnsiTheme="minorHAnsi" w:cstheme="minorHAnsi"/>
          <w:b/>
          <w:highlight w:val="green"/>
          <w:u w:val="single"/>
        </w:rPr>
        <w:t>private comments of Chinese officials</w:t>
      </w:r>
      <w:r w:rsidRPr="00180E2C">
        <w:rPr>
          <w:rFonts w:asciiTheme="minorHAnsi" w:eastAsia="Times New Roman" w:hAnsiTheme="minorHAnsi" w:cstheme="minorHAnsi"/>
        </w:rPr>
        <w:t xml:space="preserve"> about conventional attacks on nuclear systems </w:t>
      </w:r>
      <w:r w:rsidRPr="00180E2C">
        <w:rPr>
          <w:rFonts w:asciiTheme="minorHAnsi" w:eastAsia="Times New Roman" w:hAnsiTheme="minorHAnsi" w:cstheme="minorHAnsi"/>
          <w:b/>
          <w:highlight w:val="green"/>
          <w:u w:val="single"/>
        </w:rPr>
        <w:t>nullifying its NFU policy.</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sz w:val="16"/>
          <w:szCs w:val="16"/>
        </w:rPr>
        <w:t>Entanglement issues are far from the whole of the problem. There is still a fundamental misreading—perhaps on both sides—of the ability to manage escalation in Taiwan contingencies for reasons beyond strict operational matters. The very fact of China attempting something as complex and challenging as an amphibious invasion of an island of 24 million people would show an unwelcome tolerance for risk. For that matter, U.S. efforts to defend said island—halfway around the world on another nuclear power’s doorstep—also shows a fair amount of audacity.</w:t>
      </w:r>
      <w:r w:rsidRPr="00180E2C">
        <w:rPr>
          <w:rFonts w:asciiTheme="minorHAnsi" w:eastAsia="Times New Roman" w:hAnsiTheme="minorHAnsi" w:cstheme="minorHAnsi"/>
        </w:rPr>
        <w:t xml:space="preserve"> Put differently, the </w:t>
      </w:r>
      <w:r w:rsidRPr="00180E2C">
        <w:rPr>
          <w:rFonts w:asciiTheme="minorHAnsi" w:eastAsia="Times New Roman" w:hAnsiTheme="minorHAnsi" w:cstheme="minorHAnsi"/>
          <w:b/>
          <w:highlight w:val="green"/>
          <w:u w:val="single"/>
        </w:rPr>
        <w:t>act of aggression against Taiwan</w:t>
      </w:r>
      <w:r w:rsidRPr="00180E2C">
        <w:rPr>
          <w:rFonts w:asciiTheme="minorHAnsi" w:eastAsia="Times New Roman" w:hAnsiTheme="minorHAnsi" w:cstheme="minorHAnsi"/>
        </w:rPr>
        <w:t xml:space="preserve"> and the effort to repel such an attack both demonstrate that </w:t>
      </w:r>
      <w:r w:rsidRPr="00180E2C">
        <w:rPr>
          <w:rFonts w:asciiTheme="minorHAnsi" w:eastAsia="Times New Roman" w:hAnsiTheme="minorHAnsi" w:cstheme="minorHAnsi"/>
          <w:b/>
          <w:highlight w:val="green"/>
          <w:u w:val="single"/>
        </w:rPr>
        <w:t>each side</w:t>
      </w:r>
      <w:r w:rsidRPr="00180E2C">
        <w:rPr>
          <w:rFonts w:asciiTheme="minorHAnsi" w:eastAsia="Times New Roman" w:hAnsiTheme="minorHAnsi" w:cstheme="minorHAnsi"/>
        </w:rPr>
        <w:t xml:space="preserve"> is </w:t>
      </w:r>
      <w:r w:rsidRPr="00180E2C">
        <w:rPr>
          <w:rFonts w:asciiTheme="minorHAnsi" w:eastAsia="Times New Roman" w:hAnsiTheme="minorHAnsi" w:cstheme="minorHAnsi"/>
          <w:b/>
          <w:highlight w:val="green"/>
          <w:u w:val="single"/>
        </w:rPr>
        <w:t>willing to take actions</w:t>
      </w:r>
      <w:r w:rsidRPr="00180E2C">
        <w:rPr>
          <w:rFonts w:asciiTheme="minorHAnsi" w:eastAsia="Times New Roman" w:hAnsiTheme="minorHAnsi" w:cstheme="minorHAnsi"/>
        </w:rPr>
        <w:t xml:space="preserve"> which could be viewed as </w:t>
      </w:r>
      <w:r w:rsidRPr="00180E2C">
        <w:rPr>
          <w:rFonts w:asciiTheme="minorHAnsi" w:eastAsia="Times New Roman" w:hAnsiTheme="minorHAnsi" w:cstheme="minorHAnsi"/>
          <w:b/>
          <w:highlight w:val="green"/>
          <w:u w:val="single"/>
        </w:rPr>
        <w:t>inherently risky</w:t>
      </w:r>
      <w:r w:rsidRPr="00180E2C">
        <w:rPr>
          <w:rFonts w:asciiTheme="minorHAnsi" w:eastAsia="Times New Roman" w:hAnsiTheme="minorHAnsi" w:cstheme="minorHAnsi"/>
        </w:rPr>
        <w:t xml:space="preserve">. Through that lens, the additional step to unwanted </w:t>
      </w:r>
      <w:r w:rsidRPr="00180E2C">
        <w:rPr>
          <w:rFonts w:asciiTheme="minorHAnsi" w:eastAsia="Times New Roman" w:hAnsiTheme="minorHAnsi" w:cstheme="minorHAnsi"/>
          <w:b/>
          <w:highlight w:val="green"/>
          <w:u w:val="single"/>
        </w:rPr>
        <w:t>nuclear escalation is not a great leap</w:t>
      </w:r>
      <w:r w:rsidRPr="00180E2C">
        <w:rPr>
          <w:rFonts w:asciiTheme="minorHAnsi" w:eastAsia="Times New Roman" w:hAnsiTheme="minorHAnsi" w:cstheme="minorHAnsi"/>
        </w:rPr>
        <w:t xml:space="preserve">. States act rationally, right up until they do not. In considering how a Taiwan contingency would play out, it would therefore be prudent to assume that </w:t>
      </w:r>
      <w:r w:rsidRPr="00180E2C">
        <w:rPr>
          <w:rFonts w:asciiTheme="minorHAnsi" w:eastAsia="Times New Roman" w:hAnsiTheme="minorHAnsi" w:cstheme="minorHAnsi"/>
          <w:b/>
          <w:highlight w:val="green"/>
          <w:u w:val="single"/>
        </w:rPr>
        <w:t>nuclear use is</w:t>
      </w:r>
      <w:r w:rsidRPr="00180E2C">
        <w:rPr>
          <w:rFonts w:asciiTheme="minorHAnsi" w:eastAsia="Times New Roman" w:hAnsiTheme="minorHAnsi" w:cstheme="minorHAnsi"/>
        </w:rPr>
        <w:t xml:space="preserve"> more </w:t>
      </w:r>
      <w:r w:rsidRPr="00180E2C">
        <w:rPr>
          <w:rFonts w:asciiTheme="minorHAnsi" w:eastAsia="Times New Roman" w:hAnsiTheme="minorHAnsi" w:cstheme="minorHAnsi"/>
          <w:b/>
          <w:highlight w:val="green"/>
          <w:u w:val="single"/>
        </w:rPr>
        <w:t>viable</w:t>
      </w:r>
      <w:r w:rsidRPr="00180E2C">
        <w:rPr>
          <w:rFonts w:asciiTheme="minorHAnsi" w:eastAsia="Times New Roman" w:hAnsiTheme="minorHAnsi" w:cstheme="minorHAnsi"/>
        </w:rPr>
        <w:t xml:space="preserve"> than cold assessments of each side’s pre-conflict intentions suggest. If academic surveys of Chinese strategic literature are correct, overoptimism on the ability to manage </w:t>
      </w:r>
      <w:r w:rsidRPr="00180E2C">
        <w:rPr>
          <w:rFonts w:asciiTheme="minorHAnsi" w:eastAsia="Times New Roman" w:hAnsiTheme="minorHAnsi" w:cstheme="minorHAnsi"/>
          <w:b/>
          <w:highlight w:val="green"/>
          <w:u w:val="single"/>
        </w:rPr>
        <w:t>escalation</w:t>
      </w:r>
      <w:r w:rsidRPr="00180E2C">
        <w:rPr>
          <w:rFonts w:asciiTheme="minorHAnsi" w:eastAsia="Times New Roman" w:hAnsiTheme="minorHAnsi" w:cstheme="minorHAnsi"/>
        </w:rPr>
        <w:t xml:space="preserve"> once hostilities commence is </w:t>
      </w:r>
      <w:r w:rsidRPr="00180E2C">
        <w:rPr>
          <w:rFonts w:asciiTheme="minorHAnsi" w:eastAsia="Times New Roman" w:hAnsiTheme="minorHAnsi" w:cstheme="minorHAnsi"/>
          <w:b/>
          <w:highlight w:val="green"/>
          <w:u w:val="single"/>
        </w:rPr>
        <w:t>not confined</w:t>
      </w:r>
      <w:r w:rsidRPr="00180E2C">
        <w:rPr>
          <w:rFonts w:asciiTheme="minorHAnsi" w:eastAsia="Times New Roman" w:hAnsiTheme="minorHAnsi" w:cstheme="minorHAnsi"/>
        </w:rPr>
        <w:t xml:space="preserve"> to the U.S. side.</w:t>
      </w:r>
      <w:r w:rsidRPr="00180E2C">
        <w:rPr>
          <w:rFonts w:asciiTheme="minorHAnsi" w:eastAsia="Times New Roman" w:hAnsiTheme="minorHAnsi" w:cstheme="minorHAnsi"/>
          <w:vertAlign w:val="superscript"/>
        </w:rPr>
        <w:t>52</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sz w:val="16"/>
          <w:szCs w:val="16"/>
        </w:rPr>
        <w:t>The summation to the issues discussed in this paper is thus not a traditional list of hard policy recommendations but more the urging of a specific mindset moving forward. While all those attempting to think through U.S. policy on Taiwan should be commended for contributing to the debate, the starting and end point for such discussions must be strategic stability between the United States and China.</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b/>
          <w:highlight w:val="green"/>
          <w:u w:val="single"/>
        </w:rPr>
        <w:t>Nuclear issues</w:t>
      </w:r>
      <w:r w:rsidRPr="00180E2C">
        <w:rPr>
          <w:rFonts w:asciiTheme="minorHAnsi" w:eastAsia="Times New Roman" w:hAnsiTheme="minorHAnsi" w:cstheme="minorHAnsi"/>
        </w:rPr>
        <w:t>—more than any other aspect—</w:t>
      </w:r>
      <w:proofErr w:type="gramStart"/>
      <w:r w:rsidRPr="00180E2C">
        <w:rPr>
          <w:rFonts w:asciiTheme="minorHAnsi" w:eastAsia="Times New Roman" w:hAnsiTheme="minorHAnsi" w:cstheme="minorHAnsi"/>
          <w:b/>
          <w:highlight w:val="green"/>
          <w:u w:val="single"/>
        </w:rPr>
        <w:t>have to</w:t>
      </w:r>
      <w:proofErr w:type="gramEnd"/>
      <w:r w:rsidRPr="00180E2C">
        <w:rPr>
          <w:rFonts w:asciiTheme="minorHAnsi" w:eastAsia="Times New Roman" w:hAnsiTheme="minorHAnsi" w:cstheme="minorHAnsi"/>
          <w:b/>
          <w:highlight w:val="green"/>
          <w:u w:val="single"/>
        </w:rPr>
        <w:t xml:space="preserve"> be foremost</w:t>
      </w:r>
      <w:r w:rsidRPr="00180E2C">
        <w:rPr>
          <w:rFonts w:asciiTheme="minorHAnsi" w:eastAsia="Times New Roman" w:hAnsiTheme="minorHAnsi" w:cstheme="minorHAnsi"/>
        </w:rPr>
        <w:t xml:space="preserve"> as the United States reexamines strategic ambiguity and debates defense planning options for Taiwan. To do </w:t>
      </w:r>
      <w:r w:rsidRPr="00180E2C">
        <w:rPr>
          <w:rFonts w:asciiTheme="minorHAnsi" w:eastAsia="Times New Roman" w:hAnsiTheme="minorHAnsi" w:cstheme="minorHAnsi"/>
          <w:b/>
          <w:highlight w:val="green"/>
          <w:u w:val="single"/>
        </w:rPr>
        <w:t>otherwise is</w:t>
      </w:r>
      <w:r w:rsidRPr="00180E2C">
        <w:rPr>
          <w:rFonts w:asciiTheme="minorHAnsi" w:eastAsia="Times New Roman" w:hAnsiTheme="minorHAnsi" w:cstheme="minorHAnsi"/>
          <w:b/>
          <w:u w:val="single"/>
        </w:rPr>
        <w:t xml:space="preserve"> ultimately </w:t>
      </w:r>
      <w:r w:rsidRPr="00180E2C">
        <w:rPr>
          <w:rFonts w:asciiTheme="minorHAnsi" w:eastAsia="Times New Roman" w:hAnsiTheme="minorHAnsi" w:cstheme="minorHAnsi"/>
          <w:b/>
          <w:highlight w:val="green"/>
          <w:u w:val="single"/>
        </w:rPr>
        <w:t>faulty policymaking.</w:t>
      </w:r>
    </w:p>
    <w:p w14:paraId="7808965F" w14:textId="77777777" w:rsidR="00483362" w:rsidRDefault="00483362" w:rsidP="00483362">
      <w:pPr>
        <w:pStyle w:val="Heading4"/>
        <w:rPr>
          <w:rFonts w:eastAsia="Times New Roman"/>
        </w:rPr>
      </w:pPr>
      <w:r>
        <w:rPr>
          <w:rFonts w:eastAsia="Times New Roman"/>
        </w:rPr>
        <w:t>Nuke war causes extinction: cross apply PND 16 which proves</w:t>
      </w:r>
    </w:p>
    <w:p w14:paraId="7C7DBF95" w14:textId="77777777" w:rsidR="00483362" w:rsidRDefault="00483362" w:rsidP="00483362"/>
    <w:p w14:paraId="7F2BA7BE" w14:textId="77777777" w:rsidR="00483362" w:rsidRDefault="00483362" w:rsidP="00483362">
      <w:pPr>
        <w:pStyle w:val="Heading2"/>
      </w:pPr>
      <w:r>
        <w:lastRenderedPageBreak/>
        <w:t>5</w:t>
      </w:r>
    </w:p>
    <w:p w14:paraId="48CF2486" w14:textId="77777777" w:rsidR="00483362" w:rsidRDefault="00483362" w:rsidP="00483362"/>
    <w:p w14:paraId="4DB9164D" w14:textId="77777777" w:rsidR="00483362" w:rsidRPr="00146222" w:rsidRDefault="00483362" w:rsidP="00483362">
      <w:pPr>
        <w:pStyle w:val="Heading4"/>
      </w:pPr>
      <w:r>
        <w:t xml:space="preserve">Unchecked Commercial Appropriation </w:t>
      </w:r>
      <w:r>
        <w:rPr>
          <w:u w:val="single"/>
        </w:rPr>
        <w:t>causes</w:t>
      </w:r>
      <w:r>
        <w:t xml:space="preserve"> Space Conflicts.</w:t>
      </w:r>
    </w:p>
    <w:p w14:paraId="509957D8" w14:textId="77777777" w:rsidR="00483362" w:rsidRPr="00BC2859" w:rsidRDefault="00483362" w:rsidP="00483362">
      <w:r>
        <w:rPr>
          <w:rStyle w:val="Style13ptBold"/>
        </w:rPr>
        <w:t xml:space="preserve">Perez 21 </w:t>
      </w:r>
      <w:r w:rsidRPr="00BC2859">
        <w:t xml:space="preserve">Veronica Delgado-Perez. 12/14/21. Argument | The Commercialization of Space Risks Launching a Militarized Space Race. </w:t>
      </w:r>
      <w:hyperlink r:id="rId3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5CBEB70" w14:textId="77777777" w:rsidR="00483362" w:rsidRDefault="00483362" w:rsidP="00483362">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 xml:space="preserve">short-term Realist approach to </w:t>
      </w:r>
      <w:r w:rsidRPr="000D4C2C">
        <w:rPr>
          <w:rStyle w:val="Emphasis"/>
        </w:rPr>
        <w:lastRenderedPageBreak/>
        <w:t>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B13E5BB" w14:textId="77777777" w:rsidR="00483362" w:rsidRDefault="00483362" w:rsidP="00483362">
      <w:pPr>
        <w:rPr>
          <w:sz w:val="12"/>
        </w:rPr>
      </w:pPr>
    </w:p>
    <w:p w14:paraId="6560F9B1" w14:textId="77777777" w:rsidR="00483362" w:rsidRDefault="00483362" w:rsidP="00483362">
      <w:pPr>
        <w:pStyle w:val="Heading4"/>
        <w:rPr>
          <w:sz w:val="12"/>
        </w:rPr>
      </w:pPr>
      <w:r>
        <w:lastRenderedPageBreak/>
        <w:t xml:space="preserve">Space conflicts cause </w:t>
      </w:r>
      <w:r>
        <w:rPr>
          <w:u w:val="single"/>
        </w:rPr>
        <w:t>Nuclear War</w:t>
      </w:r>
      <w:r>
        <w:t>.</w:t>
      </w:r>
    </w:p>
    <w:p w14:paraId="5457F56F" w14:textId="77777777" w:rsidR="00483362" w:rsidRPr="007A431F" w:rsidRDefault="00483362" w:rsidP="00483362">
      <w:pPr>
        <w:rPr>
          <w:sz w:val="12"/>
        </w:rPr>
      </w:pPr>
      <w:r w:rsidRPr="001804FB">
        <w:rPr>
          <w:rStyle w:val="Style13ptBold"/>
        </w:rPr>
        <w:t>Gallagher 15</w:t>
      </w:r>
      <w:r>
        <w:t xml:space="preserve"> “</w:t>
      </w:r>
      <w:r w:rsidRPr="00D0048E">
        <w:t>Antisatellite warfare without nuclear risk: A mirage</w:t>
      </w:r>
      <w:r>
        <w:t xml:space="preserve">” </w:t>
      </w:r>
      <w:hyperlink r:id="rId3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D6F8003" w14:textId="77777777" w:rsidR="00483362" w:rsidRDefault="00483362" w:rsidP="00483362">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rPr>
        <w:t xml:space="preserve">might mistakenly assume that a space war had begun and retaliate before they knew what had </w:t>
      </w:r>
      <w:proofErr w:type="gramStart"/>
      <w:r w:rsidRPr="00E23CB3">
        <w:rPr>
          <w:rStyle w:val="StyleUnderline"/>
        </w:rPr>
        <w:t>actually happened</w:t>
      </w:r>
      <w:proofErr w:type="gramEnd"/>
      <w:r w:rsidRPr="00E23CB3">
        <w:rPr>
          <w:rStyle w:val="StyleUnderline"/>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98EC104" w14:textId="77777777" w:rsidR="00483362" w:rsidRDefault="00483362" w:rsidP="00483362"/>
    <w:p w14:paraId="048F8CB3" w14:textId="77777777" w:rsidR="00483362" w:rsidRDefault="00483362" w:rsidP="00483362">
      <w:pPr>
        <w:pStyle w:val="Heading4"/>
      </w:pPr>
      <w:proofErr w:type="gramStart"/>
      <w:r>
        <w:t>Cross</w:t>
      </w:r>
      <w:proofErr w:type="gramEnd"/>
      <w:r>
        <w:t xml:space="preserve"> apply PND 16 again for extinction.</w:t>
      </w:r>
    </w:p>
    <w:p w14:paraId="6ADF9B8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33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3362"/>
    <w:rsid w:val="004C60E8"/>
    <w:rsid w:val="004E3579"/>
    <w:rsid w:val="004E728B"/>
    <w:rsid w:val="004F39E0"/>
    <w:rsid w:val="00537BD5"/>
    <w:rsid w:val="0057268A"/>
    <w:rsid w:val="005D2912"/>
    <w:rsid w:val="006065BD"/>
    <w:rsid w:val="006257EB"/>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E3F9E"/>
  <w15:chartTrackingRefBased/>
  <w15:docId w15:val="{8392D3FC-04F8-4CBA-B223-1E2A0B40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3362"/>
    <w:rPr>
      <w:rFonts w:ascii="Calibri" w:hAnsi="Calibri"/>
    </w:rPr>
  </w:style>
  <w:style w:type="paragraph" w:styleId="Heading1">
    <w:name w:val="heading 1"/>
    <w:aliases w:val="Pocket"/>
    <w:basedOn w:val="Normal"/>
    <w:next w:val="Normal"/>
    <w:link w:val="Heading1Char"/>
    <w:qFormat/>
    <w:rsid w:val="004833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33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33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
    <w:basedOn w:val="Normal"/>
    <w:next w:val="Normal"/>
    <w:link w:val="Heading4Char"/>
    <w:uiPriority w:val="3"/>
    <w:unhideWhenUsed/>
    <w:qFormat/>
    <w:rsid w:val="004833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33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362"/>
  </w:style>
  <w:style w:type="character" w:customStyle="1" w:styleId="Heading1Char">
    <w:name w:val="Heading 1 Char"/>
    <w:aliases w:val="Pocket Char"/>
    <w:basedOn w:val="DefaultParagraphFont"/>
    <w:link w:val="Heading1"/>
    <w:rsid w:val="004833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33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3362"/>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483362"/>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48336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8336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483362"/>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483362"/>
    <w:rPr>
      <w:color w:val="auto"/>
      <w:u w:val="none"/>
    </w:rPr>
  </w:style>
  <w:style w:type="character" w:styleId="FollowedHyperlink">
    <w:name w:val="FollowedHyperlink"/>
    <w:basedOn w:val="DefaultParagraphFont"/>
    <w:uiPriority w:val="99"/>
    <w:semiHidden/>
    <w:unhideWhenUsed/>
    <w:rsid w:val="00483362"/>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4833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8336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34"/>
    <w:unhideWhenUsed/>
    <w:qFormat/>
    <w:rsid w:val="004833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xpress.co.uk/news/world/1076617/world-war-3-nuclear-tensions-cuban-missile-crisis-russia-usa-china-inf-treaty-davos" TargetMode="External"/><Relationship Id="rId18" Type="http://schemas.openxmlformats.org/officeDocument/2006/relationships/hyperlink" Target="https://www.washingtonpost.com/opinions/were-as-close-to-doomsday-today-as-we-were-during-the-cold-war/2018/01/25/181ae8aa-0145-11e8-8acf-ad2991367d9d_story.html?utm_term=.03ec995881da" TargetMode="External"/><Relationship Id="rId26" Type="http://schemas.openxmlformats.org/officeDocument/2006/relationships/hyperlink" Target="https://www.ida.org/-/media/feature/publications/e/ev/evaluation-of-chinas-commercial-space-sector/d-10873.ashx" TargetMode="External"/><Relationship Id="rId3" Type="http://schemas.openxmlformats.org/officeDocument/2006/relationships/styles" Target="styles.xml"/><Relationship Id="rId21" Type="http://schemas.openxmlformats.org/officeDocument/2006/relationships/hyperlink" Target="http://www.reachingcriticalwill.org/images/documents/Disarmament-fora/OEWG/2016/Documents/NGO13.pdf" TargetMode="External"/><Relationship Id="rId34" Type="http://schemas.openxmlformats.org/officeDocument/2006/relationships/fontTable" Target="fontTable.xml"/><Relationship Id="rId7" Type="http://schemas.openxmlformats.org/officeDocument/2006/relationships/hyperlink" Target="http://www.existential-risk.org/concept.html./" TargetMode="External"/><Relationship Id="rId12" Type="http://schemas.openxmlformats.org/officeDocument/2006/relationships/hyperlink" Target="https://www.theguardian.com/world/2018/feb/15/nuclear-weapons-ernest-moniz-accident-risk" TargetMode="External"/><Relationship Id="rId17" Type="http://schemas.openxmlformats.org/officeDocument/2006/relationships/hyperlink" Target="https://www.thenation.com/article/cold-war-russia/" TargetMode="External"/><Relationship Id="rId25" Type="http://schemas.openxmlformats.org/officeDocument/2006/relationships/hyperlink" Target="https://foreignpolicy.com/2019/08/22/america-is-losing-the-second-space-race-to-china/" TargetMode="External"/><Relationship Id="rId33" Type="http://schemas.openxmlformats.org/officeDocument/2006/relationships/hyperlink" Target="http://thebulletin.org/space-weapons-and-risk-nuclear-exchanges8346" TargetMode="External"/><Relationship Id="rId2" Type="http://schemas.openxmlformats.org/officeDocument/2006/relationships/numbering" Target="numbering.xml"/><Relationship Id="rId16" Type="http://schemas.openxmlformats.org/officeDocument/2006/relationships/hyperlink" Target="https://books.google.com/books?id=CPxUswEACAAJ&amp;dq=everybody+loses&amp;hl=en&amp;sa=X&amp;ved=0ahUKEwjw7uuaw-3dAhWhmeAKHZaeBaIQ6AEIOjAE" TargetMode="External"/><Relationship Id="rId20" Type="http://schemas.openxmlformats.org/officeDocument/2006/relationships/hyperlink" Target="https://www.russiamatters.org/analysis/expert-survey-nuclear-arms-control-dead-or-can-new-principles-guide-it" TargetMode="External"/><Relationship Id="rId29" Type="http://schemas.openxmlformats.org/officeDocument/2006/relationships/hyperlink" Target="https://www.worldpoliticsreview.com/articles/29004/china-s-space-program-is-driven-by-a-desire-for-prestige-not-military-might" TargetMode="External"/><Relationship Id="rId1" Type="http://schemas.openxmlformats.org/officeDocument/2006/relationships/customXml" Target="../customXml/item1.xml"/><Relationship Id="rId6" Type="http://schemas.openxmlformats.org/officeDocument/2006/relationships/hyperlink" Target="http://www.existential-risk.org/concept.html./" TargetMode="External"/><Relationship Id="rId11" Type="http://schemas.openxmlformats.org/officeDocument/2006/relationships/hyperlink" Target="https://www.google.com/url?sa=t&amp;rct=j&amp;q=&amp;esrc=s&amp;source=web&amp;cd=4&amp;cad=rja&amp;uact=8&amp;ved=2ahUKEwjM6_aY3e7jAhUy1lkKHQo8Cd0QFjADegQIBBAB&amp;url=https%3A%2F%2Fwww.axios.com%2Fobama-ernest-moniz-iran-deal-nuclear-weapons-risk-e9f84165-6e41-4fb6-85de-a2ba94bfd297.html&amp;usg=AOvVaw27v5vXtJ5cnyABSTwbHueT" TargetMode="External"/><Relationship Id="rId24" Type="http://schemas.openxmlformats.org/officeDocument/2006/relationships/hyperlink" Target="https://www.inverse.com/innovation/spacex-elon-musk-falcon-9-economics" TargetMode="External"/><Relationship Id="rId32" Type="http://schemas.openxmlformats.org/officeDocument/2006/relationships/hyperlink" Target="https://www.theintlscholar.com/periodical/12/14/2020/analysis-commercialization-space-risk-international-law-military-space-race" TargetMode="External"/><Relationship Id="rId5" Type="http://schemas.openxmlformats.org/officeDocument/2006/relationships/webSettings" Target="webSettings.xml"/><Relationship Id="rId15" Type="http://schemas.openxmlformats.org/officeDocument/2006/relationships/hyperlink" Target="https://thehill.com/blogs/pundits-blog/foreign-policy/330418-have-we-forgotten-the-cold-war-nuclear-threat-more-real" TargetMode="External"/><Relationship Id="rId23" Type="http://schemas.openxmlformats.org/officeDocument/2006/relationships/hyperlink" Target="http://www.eastasiaforum.org/2021/05/05/can-chinas-commercial-space-sector-achieve-lift-off/" TargetMode="External"/><Relationship Id="rId28" Type="http://schemas.openxmlformats.org/officeDocument/2006/relationships/hyperlink" Target="https://thediplomat.com/2019/01/coping-with-the-challenge-of-chinas-growing-space-power/" TargetMode="External"/><Relationship Id="rId10" Type="http://schemas.openxmlformats.org/officeDocument/2006/relationships/hyperlink" Target="http://www.belfercenter.org/publication/how-high-risk-nuclear-war-between-russia-and-us./" TargetMode="External"/><Relationship Id="rId19" Type="http://schemas.openxmlformats.org/officeDocument/2006/relationships/hyperlink" Target="https://eng.globalaffairs.ru/number/Taking-a-New-Look-at-Nuclear-Peace-18752" TargetMode="External"/><Relationship Id="rId31" Type="http://schemas.openxmlformats.org/officeDocument/2006/relationships/hyperlink" Target="http://www.defensepriorities.org/explainers/why-a-taiwan-conflict-could-go-nuclear" TargetMode="External"/><Relationship Id="rId4" Type="http://schemas.openxmlformats.org/officeDocument/2006/relationships/settings" Target="settings.xml"/><Relationship Id="rId9" Type="http://schemas.openxmlformats.org/officeDocument/2006/relationships/hyperlink" Target="https://tass.ru/ekonomika/7734535" TargetMode="External"/><Relationship Id="rId14" Type="http://schemas.openxmlformats.org/officeDocument/2006/relationships/hyperlink" Target="https://www.businessinsider.com/risk-of-nuclear-war-now-highest-since-ww2-un-arms-research-chief-says-2019-5" TargetMode="External"/><Relationship Id="rId22" Type="http://schemas.openxmlformats.org/officeDocument/2006/relationships/hyperlink" Target="http://www.csis.org/analysis/space-exploration-changing-international-environment" TargetMode="External"/><Relationship Id="rId27" Type="http://schemas.openxmlformats.org/officeDocument/2006/relationships/hyperlink" Target="https://www.eastasiaforum.org/2020/06/05/lm-5-and-lm-5b-giant-leaps-for-chinas-space-dream/" TargetMode="External"/><Relationship Id="rId30" Type="http://schemas.openxmlformats.org/officeDocument/2006/relationships/hyperlink" Target="https://www.aei.org/articles/chinas-aggressive-tactics-aim-to-bolster-the-communist-partys-legitimacy/" TargetMode="External"/><Relationship Id="rId35" Type="http://schemas.openxmlformats.org/officeDocument/2006/relationships/theme" Target="theme/theme1.xml"/><Relationship Id="rId8" Type="http://schemas.openxmlformats.org/officeDocument/2006/relationships/hyperlink" Target="https://www.nytimes.com/2021/10/31/world/europe/biden-putin-russia-united-st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10960</Words>
  <Characters>62472</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1</cp:revision>
  <dcterms:created xsi:type="dcterms:W3CDTF">2022-02-12T18:36:00Z</dcterms:created>
  <dcterms:modified xsi:type="dcterms:W3CDTF">2022-02-12T18:37:00Z</dcterms:modified>
</cp:coreProperties>
</file>