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96D03" w14:textId="77777777" w:rsidR="0077383E" w:rsidRPr="0077383E" w:rsidRDefault="0077383E" w:rsidP="0077383E"/>
    <w:p w14:paraId="0EF053A1" w14:textId="32CE7255" w:rsidR="00E42E4C" w:rsidRDefault="009F39E0" w:rsidP="009F39E0">
      <w:pPr>
        <w:pStyle w:val="Heading1"/>
      </w:pPr>
      <w:r>
        <w:t>1NC Durham Round 1</w:t>
      </w:r>
    </w:p>
    <w:p w14:paraId="065ADBD2" w14:textId="77777777" w:rsidR="00F872D0" w:rsidRPr="00F872D0" w:rsidRDefault="00F872D0" w:rsidP="00F872D0"/>
    <w:p w14:paraId="57290748" w14:textId="45F25388" w:rsidR="009F39E0" w:rsidRDefault="009F39E0" w:rsidP="009F39E0">
      <w:pPr>
        <w:pStyle w:val="Heading3"/>
      </w:pPr>
      <w:r>
        <w:t>Framework</w:t>
      </w:r>
    </w:p>
    <w:p w14:paraId="7C6D4A73" w14:textId="43A855E2" w:rsidR="009F39E0" w:rsidRDefault="009F39E0" w:rsidP="009F39E0">
      <w:pPr>
        <w:pStyle w:val="Heading4"/>
      </w:pPr>
      <w:r>
        <w:t>Value morality – their own Leighton tag uses the word – proves it’s the end value &amp; incorporates justice</w:t>
      </w:r>
    </w:p>
    <w:p w14:paraId="2BF3A89A" w14:textId="77777777" w:rsidR="009F39E0" w:rsidRPr="009F39E0" w:rsidRDefault="009F39E0" w:rsidP="009F39E0"/>
    <w:p w14:paraId="5C093EF4" w14:textId="77777777" w:rsidR="009F39E0" w:rsidRPr="008F5337" w:rsidRDefault="009F39E0" w:rsidP="009F39E0">
      <w:pPr>
        <w:pStyle w:val="Heading4"/>
      </w:pPr>
      <w:r w:rsidRPr="008F5337">
        <w:t>Pleasure and pain are intrinsically valuable. People consistently regard pleasure and pain as good reasons for action, despite the fact that pleasure doesn’t seem to be instrumentally valuable for anything.</w:t>
      </w:r>
    </w:p>
    <w:p w14:paraId="69C102C3" w14:textId="77777777" w:rsidR="009F39E0" w:rsidRPr="008F5337" w:rsidRDefault="009F39E0" w:rsidP="009F39E0">
      <w:r w:rsidRPr="004F767C">
        <w:rPr>
          <w:rStyle w:val="Style13ptBold"/>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2C93D0CD" w14:textId="77777777" w:rsidR="009F39E0" w:rsidRPr="007674EB" w:rsidRDefault="009F39E0" w:rsidP="009F39E0">
      <w:pPr>
        <w:rPr>
          <w:sz w:val="12"/>
        </w:rPr>
      </w:pPr>
      <w:r w:rsidRPr="007674EB">
        <w:rPr>
          <w:sz w:val="12"/>
        </w:rPr>
        <w:t xml:space="preserve">Let us start by observing, empirically, that </w:t>
      </w:r>
      <w:r w:rsidRPr="008F5337">
        <w:rPr>
          <w:b/>
          <w:u w:val="single"/>
        </w:rPr>
        <w:t xml:space="preserve">a </w:t>
      </w:r>
      <w:r w:rsidRPr="005C36A9">
        <w:rPr>
          <w:b/>
          <w:highlight w:val="cyan"/>
          <w:u w:val="single"/>
        </w:rPr>
        <w:t>widely shared judgment</w:t>
      </w:r>
      <w:r w:rsidRPr="008F5337">
        <w:rPr>
          <w:b/>
          <w:u w:val="single"/>
        </w:rPr>
        <w:t xml:space="preserve"> about intrinsic value and disvalue is that </w:t>
      </w:r>
      <w:r w:rsidRPr="005C36A9">
        <w:rPr>
          <w:b/>
          <w:highlight w:val="cyan"/>
          <w:u w:val="single"/>
        </w:rPr>
        <w:t>pleasure is intrinsically valuable and pain is intrinsically disvaluable</w:t>
      </w:r>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5C36A9">
        <w:rPr>
          <w:b/>
          <w:highlight w:val="cyan"/>
          <w:u w:val="single"/>
        </w:rPr>
        <w:t>something undeniably good about</w:t>
      </w:r>
      <w:r w:rsidRPr="008F5337">
        <w:rPr>
          <w:b/>
          <w:u w:val="single"/>
        </w:rPr>
        <w:t xml:space="preserve"> the way </w:t>
      </w:r>
      <w:r w:rsidRPr="005C36A9">
        <w:rPr>
          <w:b/>
          <w:highlight w:val="cyan"/>
          <w:u w:val="single"/>
        </w:rPr>
        <w:t>pleasure</w:t>
      </w:r>
      <w:r w:rsidRPr="008F5337">
        <w:rPr>
          <w:b/>
          <w:u w:val="single"/>
        </w:rPr>
        <w:t xml:space="preserve"> feels and </w:t>
      </w:r>
      <w:r w:rsidRPr="004B4366">
        <w:rPr>
          <w:b/>
          <w:u w:val="single"/>
        </w:rPr>
        <w:t xml:space="preserve">something undeniably </w:t>
      </w:r>
      <w:r w:rsidRPr="005C36A9">
        <w:rPr>
          <w:b/>
          <w:highlight w:val="cyan"/>
          <w:u w:val="single"/>
        </w:rPr>
        <w:t>bad about</w:t>
      </w:r>
      <w:r w:rsidRPr="008F5337">
        <w:rPr>
          <w:b/>
          <w:u w:val="single"/>
        </w:rPr>
        <w:t xml:space="preserve"> the way </w:t>
      </w:r>
      <w:r w:rsidRPr="005C36A9">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5C36A9">
        <w:rPr>
          <w:b/>
          <w:highlight w:val="cyan"/>
          <w:u w:val="single"/>
        </w:rPr>
        <w:t>pleasure is not good for anything further</w:t>
      </w:r>
      <w:r w:rsidRPr="008F5337">
        <w:rPr>
          <w:b/>
          <w:u w:val="single"/>
        </w:rPr>
        <w:t xml:space="preserve">; it is </w:t>
      </w:r>
      <w:r w:rsidRPr="005C36A9">
        <w:rPr>
          <w:b/>
          <w:highlight w:val="cyan"/>
          <w:u w:val="single"/>
        </w:rPr>
        <w:t>simply</w:t>
      </w:r>
      <w:r w:rsidRPr="008F5337">
        <w:rPr>
          <w:b/>
          <w:u w:val="single"/>
        </w:rPr>
        <w:t xml:space="preserve"> that for which going to the convenience store and buying the soda </w:t>
      </w:r>
      <w:r w:rsidRPr="005C36A9">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5C36A9">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5C36A9">
        <w:rPr>
          <w:b/>
          <w:highlight w:val="cyan"/>
          <w:u w:val="single"/>
        </w:rPr>
        <w:t>reach the end of the line in matters of value.</w:t>
      </w:r>
      <w:r w:rsidRPr="008F5337">
        <w:rPr>
          <w:b/>
          <w:u w:val="single"/>
        </w:rPr>
        <w:t xml:space="preserve"> </w:t>
      </w:r>
    </w:p>
    <w:p w14:paraId="52443E66" w14:textId="77777777" w:rsidR="00B71D8D" w:rsidRPr="00705E8E" w:rsidRDefault="00B71D8D" w:rsidP="00B71D8D">
      <w:pPr>
        <w:pStyle w:val="Heading4"/>
        <w:rPr>
          <w:rFonts w:cs="Calibri"/>
        </w:rPr>
      </w:pPr>
      <w:r w:rsidRPr="00705E8E">
        <w:rPr>
          <w:rFonts w:cs="Calibri"/>
        </w:rPr>
        <w:t>Extinction comes first under any framework.</w:t>
      </w:r>
    </w:p>
    <w:p w14:paraId="1F1AA48D" w14:textId="77777777" w:rsidR="00B71D8D" w:rsidRPr="00705E8E" w:rsidRDefault="00B71D8D" w:rsidP="00B71D8D">
      <w:pPr>
        <w:rPr>
          <w:sz w:val="16"/>
          <w:szCs w:val="26"/>
        </w:rPr>
      </w:pPr>
      <w:r w:rsidRPr="00705E8E">
        <w:rPr>
          <w:rStyle w:val="Style13ptBold"/>
          <w:szCs w:val="26"/>
        </w:rPr>
        <w:t>Pummer 15</w:t>
      </w:r>
      <w:r w:rsidRPr="00705E8E">
        <w:rPr>
          <w:sz w:val="16"/>
          <w:szCs w:val="26"/>
        </w:rPr>
        <w:t xml:space="preserve"> [Theron, Junior Research Fellow in Philosophy at St. Anne's College, University of Oxford. “Moral Agreement on Saving the World” Practical Ethics, University of Oxford. May 18, 2015] AT</w:t>
      </w:r>
    </w:p>
    <w:p w14:paraId="5C27725D" w14:textId="77777777" w:rsidR="00B71D8D" w:rsidRDefault="00B71D8D" w:rsidP="00B71D8D">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w:t>
      </w:r>
      <w:r w:rsidRPr="00346565">
        <w:rPr>
          <w:sz w:val="16"/>
          <w:szCs w:val="26"/>
        </w:rPr>
        <w:t>how</w:t>
      </w:r>
      <w:r w:rsidRPr="00346565">
        <w:rPr>
          <w:rStyle w:val="StyleUnderline"/>
          <w:szCs w:val="26"/>
        </w:rPr>
        <w:t xml:space="preserve"> reducing existential risk is easily the most important thing in the whole world. This is for th</w:t>
      </w:r>
      <w:r w:rsidRPr="00705E8E">
        <w:rPr>
          <w:rStyle w:val="StyleUnderline"/>
          <w:szCs w:val="26"/>
        </w:rPr>
        <w:t xml:space="preserve">e familiar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 xml:space="preserve">Non-consequentialism is the view that there’s more </w:t>
      </w:r>
      <w:r w:rsidRPr="00165962">
        <w:rPr>
          <w:rStyle w:val="StyleUnderline"/>
          <w:szCs w:val="26"/>
        </w:rPr>
        <w:t xml:space="preserve">that determines rightness </w:t>
      </w:r>
      <w:r w:rsidRPr="00705E8E">
        <w:rPr>
          <w:rStyle w:val="StyleUnderline"/>
          <w:szCs w:val="26"/>
          <w:highlight w:val="cyan"/>
        </w:rPr>
        <w:t>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w:t>
      </w:r>
      <w:r w:rsidRPr="00165962">
        <w:rPr>
          <w:rStyle w:val="StyleUnderline"/>
          <w:b/>
          <w:bCs/>
          <w:szCs w:val="26"/>
        </w:rPr>
        <w:t xml:space="preserve">; </w:t>
      </w:r>
      <w:r w:rsidRPr="00165962">
        <w:rPr>
          <w:rStyle w:val="Emphasis"/>
          <w:b w:val="0"/>
          <w:bCs/>
          <w:szCs w:val="26"/>
        </w:rPr>
        <w:t>it is</w:t>
      </w:r>
      <w:r w:rsidRPr="00705E8E">
        <w:rPr>
          <w:rStyle w:val="Emphasis"/>
          <w:szCs w:val="26"/>
        </w:rPr>
        <w:t xml:space="preserve"> </w:t>
      </w:r>
      <w:r w:rsidRPr="00705E8E">
        <w:rPr>
          <w:rStyle w:val="Emphasis"/>
          <w:szCs w:val="26"/>
          <w:highlight w:val="cyan"/>
        </w:rPr>
        <w:t>not</w:t>
      </w:r>
      <w:r w:rsidRPr="00705E8E">
        <w:rPr>
          <w:rStyle w:val="Emphasis"/>
          <w:szCs w:val="26"/>
        </w:rPr>
        <w:t xml:space="preserve"> </w:t>
      </w:r>
      <w:r w:rsidRPr="00165962">
        <w:rPr>
          <w:rStyle w:val="Emphasis"/>
          <w:b w:val="0"/>
          <w:bCs/>
          <w:szCs w:val="26"/>
        </w:rPr>
        <w:t>the view</w:t>
      </w:r>
      <w:r w:rsidRPr="00705E8E">
        <w:rPr>
          <w:rStyle w:val="Emphasis"/>
          <w:szCs w:val="26"/>
        </w:rPr>
        <w:t xml:space="preserve">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 xml:space="preserve">All ethical doctrines </w:t>
      </w:r>
      <w:r w:rsidRPr="00165962">
        <w:rPr>
          <w:rStyle w:val="StyleUnderline"/>
          <w:szCs w:val="26"/>
        </w:rPr>
        <w:t xml:space="preserve">worth our attention </w:t>
      </w:r>
      <w:r w:rsidRPr="00705E8E">
        <w:rPr>
          <w:rStyle w:val="StyleUnderline"/>
          <w:szCs w:val="26"/>
          <w:highlight w:val="cyan"/>
        </w:rPr>
        <w:t xml:space="preserve">take consequences into account </w:t>
      </w:r>
      <w:r w:rsidRPr="00165962">
        <w:rPr>
          <w:rStyle w:val="StyleUnderline"/>
          <w:szCs w:val="26"/>
        </w:rPr>
        <w:t>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165962">
        <w:rPr>
          <w:rStyle w:val="Emphasis"/>
          <w:b w:val="0"/>
          <w:bCs/>
          <w:szCs w:val="26"/>
        </w:rPr>
        <w:t>versions of</w:t>
      </w:r>
      <w:r w:rsidRPr="00165962">
        <w:rPr>
          <w:rStyle w:val="Emphasis"/>
          <w:szCs w:val="26"/>
        </w:rPr>
        <w:t xml:space="preserve"> </w:t>
      </w:r>
      <w:r w:rsidRPr="00705E8E">
        <w:rPr>
          <w:rStyle w:val="Emphasis"/>
          <w:szCs w:val="26"/>
          <w:highlight w:val="cyan"/>
        </w:rPr>
        <w:t>deontology</w:t>
      </w:r>
      <w:r w:rsidRPr="00705E8E">
        <w:rPr>
          <w:rStyle w:val="Emphasis"/>
          <w:szCs w:val="26"/>
        </w:rPr>
        <w:t xml:space="preserve"> </w:t>
      </w:r>
      <w:r w:rsidRPr="00165962">
        <w:rPr>
          <w:rStyle w:val="Emphasis"/>
          <w:b w:val="0"/>
          <w:bCs/>
          <w:szCs w:val="26"/>
        </w:rPr>
        <w:t>and virtue ethics</w:t>
      </w:r>
      <w:r w:rsidRPr="00705E8E">
        <w:rPr>
          <w:rStyle w:val="Emphasis"/>
          <w:szCs w:val="26"/>
        </w:rPr>
        <w:t xml:space="preserve"> </w:t>
      </w:r>
      <w:r w:rsidRPr="00705E8E">
        <w:rPr>
          <w:rStyle w:val="Emphasis"/>
          <w:szCs w:val="26"/>
          <w:highlight w:val="cyan"/>
        </w:rPr>
        <w:t>must be concerned</w:t>
      </w:r>
      <w:r w:rsidRPr="00705E8E">
        <w:rPr>
          <w:rStyle w:val="Emphasis"/>
          <w:szCs w:val="26"/>
        </w:rPr>
        <w:t xml:space="preserve"> </w:t>
      </w:r>
      <w:r w:rsidRPr="00165962">
        <w:rPr>
          <w:rStyle w:val="Emphasis"/>
          <w:b w:val="0"/>
          <w:bCs/>
          <w:szCs w:val="26"/>
        </w:rPr>
        <w:t>in part</w:t>
      </w:r>
      <w:r w:rsidRPr="00705E8E">
        <w:rPr>
          <w:rStyle w:val="Emphasis"/>
          <w:szCs w:val="26"/>
        </w:rPr>
        <w:t xml:space="preserve">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 xml:space="preserve">imply </w:t>
      </w:r>
      <w:r w:rsidRPr="00165962">
        <w:rPr>
          <w:rStyle w:val="StyleUnderline"/>
          <w:szCs w:val="26"/>
        </w:rPr>
        <w:t xml:space="preserve">very </w:t>
      </w:r>
      <w:r w:rsidRPr="00705E8E">
        <w:rPr>
          <w:rStyle w:val="StyleUnderline"/>
          <w:szCs w:val="26"/>
          <w:highlight w:val="cyan"/>
        </w:rPr>
        <w:t>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5962">
        <w:rPr>
          <w:rStyle w:val="Emphasis"/>
          <w:b w:val="0"/>
          <w:bCs/>
          <w:szCs w:val="26"/>
        </w:rPr>
        <w:t>We should also</w:t>
      </w:r>
      <w:r w:rsidRPr="00165962">
        <w:rPr>
          <w:rStyle w:val="Emphasis"/>
          <w:szCs w:val="26"/>
        </w:rPr>
        <w:t xml:space="preserve"> </w:t>
      </w:r>
      <w:r w:rsidRPr="00705E8E">
        <w:rPr>
          <w:rStyle w:val="Emphasis"/>
          <w:szCs w:val="26"/>
          <w:highlight w:val="cyan"/>
        </w:rPr>
        <w:t>take into account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they would have pretty strong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seem to be fairly implausible views.</w:t>
      </w:r>
      <w:r w:rsidRPr="00705E8E">
        <w:rPr>
          <w:sz w:val="16"/>
          <w:szCs w:val="26"/>
        </w:rPr>
        <w:t xml:space="preserve"> And </w:t>
      </w:r>
      <w:r w:rsidRPr="00705E8E">
        <w:rPr>
          <w:rStyle w:val="StyleUnderline"/>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25A6B00D" w14:textId="77777777" w:rsidR="009F39E0" w:rsidRPr="00065622" w:rsidRDefault="009F39E0" w:rsidP="009F39E0">
      <w:pPr>
        <w:pStyle w:val="Heading4"/>
        <w:rPr>
          <w:rFonts w:asciiTheme="majorHAnsi" w:hAnsiTheme="majorHAnsi" w:cstheme="majorHAnsi"/>
        </w:rPr>
      </w:pPr>
      <w:r w:rsidRPr="00065622">
        <w:rPr>
          <w:rFonts w:asciiTheme="majorHAnsi" w:hAnsiTheme="majorHAnsi" w:cstheme="majorHAnsi"/>
        </w:rPr>
        <w:t xml:space="preserve">We </w:t>
      </w:r>
      <w:r w:rsidRPr="00065622">
        <w:rPr>
          <w:rFonts w:asciiTheme="majorHAnsi" w:hAnsiTheme="majorHAnsi" w:cstheme="majorHAnsi"/>
          <w:u w:val="single"/>
        </w:rPr>
        <w:t>don’t ignore</w:t>
      </w:r>
      <w:r w:rsidRPr="00065622">
        <w:rPr>
          <w:rFonts w:asciiTheme="majorHAnsi" w:hAnsiTheme="majorHAnsi" w:cstheme="majorHAnsi"/>
        </w:rPr>
        <w:t xml:space="preserve"> structural oppression---preventing existential risk and framing it as a “we” claim is </w:t>
      </w:r>
      <w:r w:rsidRPr="00065622">
        <w:rPr>
          <w:rFonts w:asciiTheme="majorHAnsi" w:hAnsiTheme="majorHAnsi" w:cstheme="majorHAnsi"/>
          <w:u w:val="single"/>
        </w:rPr>
        <w:t>good</w:t>
      </w:r>
      <w:r w:rsidRPr="00065622">
        <w:rPr>
          <w:rFonts w:asciiTheme="majorHAnsi" w:hAnsiTheme="majorHAnsi" w:cstheme="majorHAnsi"/>
        </w:rPr>
        <w:t xml:space="preserve">. </w:t>
      </w:r>
    </w:p>
    <w:p w14:paraId="06BC99F3" w14:textId="77777777" w:rsidR="009F39E0" w:rsidRPr="00065622" w:rsidRDefault="009F39E0" w:rsidP="009F39E0">
      <w:pPr>
        <w:rPr>
          <w:rFonts w:asciiTheme="majorHAnsi" w:hAnsiTheme="majorHAnsi" w:cstheme="majorHAnsi"/>
          <w:sz w:val="16"/>
          <w:szCs w:val="16"/>
        </w:rPr>
      </w:pPr>
      <w:r w:rsidRPr="00065622">
        <w:rPr>
          <w:rStyle w:val="Style13ptBold"/>
          <w:rFonts w:asciiTheme="majorHAnsi" w:hAnsiTheme="majorHAnsi" w:cstheme="majorHAnsi"/>
        </w:rPr>
        <w:t>Coles and Susen 18</w:t>
      </w:r>
      <w:r w:rsidRPr="00065622">
        <w:rPr>
          <w:rFonts w:asciiTheme="majorHAnsi" w:hAnsiTheme="majorHAnsi" w:cstheme="majorHAnsi"/>
          <w:sz w:val="16"/>
          <w:szCs w:val="16"/>
        </w:rPr>
        <w:t>—Research Professor at the Institute for Social Justice at Australian Catholic University AND Reader in Sociology at the School of Arts and Social Sciences of City, University of London (Romand and Simon, “The Pragmatic Vision of Visionary Pragmatism: The Challenge of Radical Democracy in a Neoliberal World Order,” Contemporary Political Theory May 2018, Volume 17, Issue 2, pp 250–262)</w:t>
      </w:r>
    </w:p>
    <w:p w14:paraId="2224ACBD" w14:textId="1CACF693" w:rsidR="009F39E0" w:rsidRPr="00A507C9" w:rsidRDefault="009F39E0" w:rsidP="009F39E0">
      <w:pPr>
        <w:rPr>
          <w:rFonts w:asciiTheme="majorHAnsi" w:hAnsiTheme="majorHAnsi" w:cstheme="majorHAnsi"/>
          <w:sz w:val="16"/>
        </w:rPr>
      </w:pPr>
      <w:r w:rsidRPr="00065622">
        <w:rPr>
          <w:rFonts w:asciiTheme="majorHAnsi" w:hAnsiTheme="majorHAnsi" w:cstheme="majorHAnsi"/>
          <w:sz w:val="16"/>
        </w:rPr>
        <w:t xml:space="preserve">Visionary pragmatism is driven by a political ethos that accents radical receptivity and a sense that a greater degree of wildness in our efforts is indispensable for transformative democratic movements. While some of my earlier works accented the ethical character of receptive generosity in political life, Visionary Pragmatism argues that </w:t>
      </w:r>
      <w:r w:rsidRPr="00065622">
        <w:rPr>
          <w:rStyle w:val="StyleUnderline"/>
          <w:rFonts w:asciiTheme="majorHAnsi" w:hAnsiTheme="majorHAnsi" w:cstheme="majorHAnsi"/>
        </w:rPr>
        <w:t xml:space="preserve">receptivity is </w:t>
      </w:r>
      <w:r w:rsidRPr="00065622">
        <w:rPr>
          <w:rStyle w:val="Emphasis"/>
          <w:rFonts w:asciiTheme="majorHAnsi" w:hAnsiTheme="majorHAnsi" w:cstheme="majorHAnsi"/>
        </w:rPr>
        <w:t>indispensable</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generating democratic power</w:t>
      </w:r>
      <w:r w:rsidRPr="00065622">
        <w:rPr>
          <w:rFonts w:asciiTheme="majorHAnsi" w:hAnsiTheme="majorHAnsi" w:cstheme="majorHAnsi"/>
          <w:sz w:val="16"/>
        </w:rPr>
        <w:t xml:space="preserve"> – precisely </w:t>
      </w:r>
      <w:r w:rsidRPr="00065622">
        <w:rPr>
          <w:rStyle w:val="StyleUnderline"/>
          <w:rFonts w:asciiTheme="majorHAnsi" w:hAnsiTheme="majorHAnsi" w:cstheme="majorHAnsi"/>
        </w:rPr>
        <w:t xml:space="preserve">because </w:t>
      </w:r>
      <w:r w:rsidRPr="005C36A9">
        <w:rPr>
          <w:rStyle w:val="StyleUnderline"/>
          <w:rFonts w:asciiTheme="majorHAnsi" w:hAnsiTheme="majorHAnsi" w:cstheme="majorHAnsi"/>
          <w:highlight w:val="cyan"/>
        </w:rPr>
        <w:t xml:space="preserve">receptivity involves </w:t>
      </w:r>
      <w:r w:rsidRPr="005C36A9">
        <w:rPr>
          <w:rStyle w:val="Emphasis"/>
          <w:rFonts w:asciiTheme="majorHAnsi" w:hAnsiTheme="majorHAnsi" w:cstheme="majorHAnsi"/>
          <w:highlight w:val="cyan"/>
        </w:rPr>
        <w:t>vulnerability</w:t>
      </w:r>
      <w:r w:rsidRPr="00065622">
        <w:rPr>
          <w:rStyle w:val="StyleUnderline"/>
          <w:rFonts w:asciiTheme="majorHAnsi" w:hAnsiTheme="majorHAnsi" w:cstheme="majorHAnsi"/>
        </w:rPr>
        <w:t xml:space="preserve">, </w:t>
      </w:r>
      <w:r w:rsidRPr="005C36A9">
        <w:rPr>
          <w:rStyle w:val="Emphasis"/>
          <w:rFonts w:asciiTheme="majorHAnsi" w:hAnsiTheme="majorHAnsi" w:cstheme="majorHAnsi"/>
          <w:highlight w:val="cyan"/>
        </w:rPr>
        <w:t>relationship formation</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capacities to modulate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learning </w:t>
      </w:r>
      <w:r w:rsidRPr="005C36A9">
        <w:rPr>
          <w:rStyle w:val="Emphasis"/>
          <w:rFonts w:asciiTheme="majorHAnsi" w:hAnsiTheme="majorHAnsi" w:cstheme="majorHAnsi"/>
          <w:highlight w:val="cyan"/>
        </w:rPr>
        <w:t>in unexpected ways</w:t>
      </w:r>
      <w:r w:rsidRPr="005C36A9">
        <w:rPr>
          <w:rStyle w:val="StyleUnderline"/>
          <w:rFonts w:asciiTheme="majorHAnsi" w:hAnsiTheme="majorHAnsi" w:cstheme="majorHAnsi"/>
          <w:highlight w:val="cyan"/>
        </w:rPr>
        <w:t xml:space="preserve"> amidst</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difficult </w:t>
      </w:r>
      <w:r w:rsidRPr="005C36A9">
        <w:rPr>
          <w:rStyle w:val="Emphasis"/>
          <w:rFonts w:asciiTheme="majorHAnsi" w:hAnsiTheme="majorHAnsi" w:cstheme="majorHAnsi"/>
          <w:highlight w:val="cyan"/>
        </w:rPr>
        <w:t>differences</w:t>
      </w:r>
      <w:r w:rsidRPr="00065622">
        <w:rPr>
          <w:rFonts w:asciiTheme="majorHAnsi" w:hAnsiTheme="majorHAnsi" w:cstheme="majorHAnsi"/>
          <w:sz w:val="16"/>
        </w:rPr>
        <w:t xml:space="preserve">. Drawing on my engagements with the movement for democratic action research in Northern Arizona, I argue that </w:t>
      </w:r>
      <w:r w:rsidRPr="00065622">
        <w:rPr>
          <w:rStyle w:val="StyleUnderline"/>
          <w:rFonts w:asciiTheme="majorHAnsi" w:hAnsiTheme="majorHAnsi" w:cstheme="majorHAnsi"/>
        </w:rPr>
        <w:t xml:space="preserve">receptive practices </w:t>
      </w:r>
      <w:r w:rsidRPr="00065622">
        <w:rPr>
          <w:rStyle w:val="Emphasis"/>
          <w:rFonts w:asciiTheme="majorHAnsi" w:hAnsiTheme="majorHAnsi" w:cstheme="majorHAnsi"/>
        </w:rPr>
        <w:t>engender remarkable capacities</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fostering grassroots critique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alternatives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powerful political assemblages across differences</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transformative dynamics</w:t>
      </w:r>
      <w:r w:rsidRPr="00065622">
        <w:rPr>
          <w:rStyle w:val="StyleUnderline"/>
          <w:rFonts w:asciiTheme="majorHAnsi" w:hAnsiTheme="majorHAnsi" w:cstheme="majorHAnsi"/>
        </w:rPr>
        <w:t xml:space="preserve"> in the face of what otherwise appear to be </w:t>
      </w:r>
      <w:r w:rsidRPr="00065622">
        <w:rPr>
          <w:rStyle w:val="Emphasis"/>
          <w:rFonts w:asciiTheme="majorHAnsi" w:hAnsiTheme="majorHAnsi" w:cstheme="majorHAnsi"/>
        </w:rPr>
        <w:t>intractable problems</w:t>
      </w:r>
      <w:r w:rsidRPr="00065622">
        <w:rPr>
          <w:rStyle w:val="StyleUnderline"/>
          <w:rFonts w:asciiTheme="majorHAnsi" w:hAnsiTheme="majorHAnsi" w:cstheme="majorHAnsi"/>
        </w:rPr>
        <w:t xml:space="preserve">. Our </w:t>
      </w:r>
      <w:r w:rsidRPr="00065622">
        <w:rPr>
          <w:rStyle w:val="Emphasis"/>
          <w:rFonts w:asciiTheme="majorHAnsi" w:hAnsiTheme="majorHAnsi" w:cstheme="majorHAnsi"/>
        </w:rPr>
        <w:t>best</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most powerful possibilities</w:t>
      </w:r>
      <w:r w:rsidRPr="00065622">
        <w:rPr>
          <w:rStyle w:val="StyleUnderline"/>
          <w:rFonts w:asciiTheme="majorHAnsi" w:hAnsiTheme="majorHAnsi" w:cstheme="majorHAnsi"/>
        </w:rPr>
        <w:t xml:space="preserve"> for co-creating urgent democratic change </w:t>
      </w:r>
      <w:r w:rsidRPr="00065622">
        <w:rPr>
          <w:rStyle w:val="Emphasis"/>
          <w:rFonts w:asciiTheme="majorHAnsi" w:hAnsiTheme="majorHAnsi" w:cstheme="majorHAnsi"/>
        </w:rPr>
        <w:t>almost always advance</w:t>
      </w:r>
      <w:r w:rsidRPr="00065622">
        <w:rPr>
          <w:rStyle w:val="StyleUnderline"/>
          <w:rFonts w:asciiTheme="majorHAnsi" w:hAnsiTheme="majorHAnsi" w:cstheme="majorHAnsi"/>
        </w:rPr>
        <w:t xml:space="preserve"> along pathways </w:t>
      </w:r>
      <w:r w:rsidRPr="00065622">
        <w:rPr>
          <w:rStyle w:val="Emphasis"/>
          <w:rFonts w:asciiTheme="majorHAnsi" w:hAnsiTheme="majorHAnsi" w:cstheme="majorHAnsi"/>
        </w:rPr>
        <w:t>engendered partly through relationships of careful attentiveness</w:t>
      </w:r>
      <w:r w:rsidRPr="00065622">
        <w:rPr>
          <w:rStyle w:val="StyleUnderline"/>
          <w:rFonts w:asciiTheme="majorHAnsi" w:hAnsiTheme="majorHAnsi" w:cstheme="majorHAnsi"/>
        </w:rPr>
        <w:t xml:space="preserve"> to what we </w:t>
      </w:r>
      <w:r w:rsidRPr="00065622">
        <w:rPr>
          <w:rStyle w:val="Emphasis"/>
          <w:rFonts w:asciiTheme="majorHAnsi" w:hAnsiTheme="majorHAnsi" w:cstheme="majorHAnsi"/>
        </w:rPr>
        <w:t>initially took to be oblique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unintelligible</w:t>
      </w:r>
      <w:r w:rsidRPr="00065622">
        <w:rPr>
          <w:rStyle w:val="StyleUnderline"/>
          <w:rFonts w:asciiTheme="majorHAnsi" w:hAnsiTheme="majorHAnsi" w:cstheme="majorHAnsi"/>
        </w:rPr>
        <w:t xml:space="preserve"> – or, perhaps, even </w:t>
      </w:r>
      <w:r w:rsidRPr="00065622">
        <w:rPr>
          <w:rStyle w:val="Emphasis"/>
          <w:rFonts w:asciiTheme="majorHAnsi" w:hAnsiTheme="majorHAnsi" w:cstheme="majorHAnsi"/>
        </w:rPr>
        <w:t>odious</w:t>
      </w:r>
      <w:r w:rsidRPr="00065622">
        <w:rPr>
          <w:rFonts w:asciiTheme="majorHAnsi" w:hAnsiTheme="majorHAnsi" w:cstheme="majorHAnsi"/>
          <w:sz w:val="16"/>
        </w:rPr>
        <w:t>.</w:t>
      </w:r>
      <w:r>
        <w:rPr>
          <w:rFonts w:asciiTheme="majorHAnsi" w:hAnsiTheme="majorHAnsi" w:cstheme="majorHAnsi"/>
          <w:sz w:val="16"/>
        </w:rPr>
        <w:t xml:space="preserve"> </w:t>
      </w:r>
      <w:r w:rsidRPr="00065622">
        <w:rPr>
          <w:rFonts w:asciiTheme="majorHAnsi" w:hAnsiTheme="majorHAnsi" w:cstheme="majorHAnsi"/>
          <w:sz w:val="16"/>
        </w:rPr>
        <w:t xml:space="preserve">For these reasons, my political, theoretical, and pedagogical engagements move across many different configurations and a wider range of situations, ideologies, modes, and commitments than most. </w:t>
      </w:r>
      <w:r w:rsidRPr="00065622">
        <w:rPr>
          <w:rStyle w:val="StyleUnderline"/>
          <w:rFonts w:asciiTheme="majorHAnsi" w:hAnsiTheme="majorHAnsi" w:cstheme="majorHAnsi"/>
        </w:rPr>
        <w:t>Eschewing a single subject position</w:t>
      </w:r>
      <w:r w:rsidRPr="00065622">
        <w:rPr>
          <w:rFonts w:asciiTheme="majorHAnsi" w:hAnsiTheme="majorHAnsi" w:cstheme="majorHAnsi"/>
          <w:sz w:val="16"/>
        </w:rPr>
        <w:t xml:space="preserve">, in Visionary Pragmatism, I experiment with first-person plurals in which </w:t>
      </w:r>
      <w:r w:rsidRPr="005C36A9">
        <w:rPr>
          <w:rStyle w:val="StyleUnderline"/>
          <w:rFonts w:asciiTheme="majorHAnsi" w:hAnsiTheme="majorHAnsi" w:cstheme="majorHAnsi"/>
          <w:highlight w:val="cyan"/>
        </w:rPr>
        <w:t xml:space="preserve">the ‘we’ </w:t>
      </w:r>
      <w:r w:rsidRPr="005C36A9">
        <w:rPr>
          <w:rStyle w:val="Emphasis"/>
          <w:rFonts w:asciiTheme="majorHAnsi" w:hAnsiTheme="majorHAnsi" w:cstheme="majorHAnsi"/>
          <w:highlight w:val="cyan"/>
        </w:rPr>
        <w:t>morphs</w:t>
      </w:r>
      <w:r w:rsidRPr="00065622">
        <w:rPr>
          <w:rStyle w:val="StyleUnderline"/>
          <w:rFonts w:asciiTheme="majorHAnsi" w:hAnsiTheme="majorHAnsi" w:cstheme="majorHAnsi"/>
        </w:rPr>
        <w:t xml:space="preserve"> in relation to the </w:t>
      </w:r>
      <w:r w:rsidRPr="00065622">
        <w:rPr>
          <w:rStyle w:val="Emphasis"/>
          <w:rFonts w:asciiTheme="majorHAnsi" w:hAnsiTheme="majorHAnsi" w:cstheme="majorHAnsi"/>
        </w:rPr>
        <w:t>different loci of initiative</w:t>
      </w:r>
      <w:r w:rsidRPr="00065622">
        <w:rPr>
          <w:rFonts w:asciiTheme="majorHAnsi" w:hAnsiTheme="majorHAnsi" w:cstheme="majorHAnsi"/>
          <w:sz w:val="16"/>
        </w:rPr>
        <w:t xml:space="preserve"> that animate my reflections. </w:t>
      </w:r>
      <w:r w:rsidRPr="005C36A9">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‘we’ </w:t>
      </w:r>
      <w:r w:rsidRPr="005C36A9">
        <w:rPr>
          <w:rStyle w:val="StyleUnderline"/>
          <w:rFonts w:asciiTheme="majorHAnsi" w:hAnsiTheme="majorHAnsi" w:cstheme="majorHAnsi"/>
          <w:highlight w:val="cyan"/>
        </w:rPr>
        <w:t>refer</w:t>
      </w:r>
      <w:r w:rsidRPr="00065622">
        <w:rPr>
          <w:rStyle w:val="StyleUnderline"/>
          <w:rFonts w:asciiTheme="majorHAnsi" w:hAnsiTheme="majorHAnsi" w:cstheme="majorHAnsi"/>
        </w:rPr>
        <w:t>s</w:t>
      </w:r>
      <w:r w:rsidRPr="005C36A9">
        <w:rPr>
          <w:rStyle w:val="StyleUnderline"/>
          <w:rFonts w:asciiTheme="majorHAnsi" w:hAnsiTheme="majorHAnsi" w:cstheme="majorHAnsi"/>
          <w:highlight w:val="cyan"/>
        </w:rPr>
        <w:t xml:space="preserve"> to </w:t>
      </w:r>
      <w:r w:rsidRPr="005C36A9">
        <w:rPr>
          <w:rStyle w:val="Emphasis"/>
          <w:rFonts w:asciiTheme="majorHAnsi" w:hAnsiTheme="majorHAnsi" w:cstheme="majorHAnsi"/>
          <w:highlight w:val="cyan"/>
        </w:rPr>
        <w:t>proponents of radical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ecological </w:t>
      </w:r>
      <w:r w:rsidRPr="005C36A9">
        <w:rPr>
          <w:rStyle w:val="Emphasis"/>
          <w:rFonts w:asciiTheme="majorHAnsi" w:hAnsiTheme="majorHAnsi" w:cstheme="majorHAnsi"/>
          <w:highlight w:val="cyan"/>
        </w:rPr>
        <w:t>democracy</w:t>
      </w:r>
      <w:r w:rsidRPr="00065622">
        <w:rPr>
          <w:rStyle w:val="Emphasis"/>
          <w:rFonts w:asciiTheme="majorHAnsi" w:hAnsiTheme="majorHAnsi" w:cstheme="majorHAnsi"/>
        </w:rPr>
        <w:t xml:space="preserve"> very </w:t>
      </w:r>
      <w:r w:rsidRPr="005C36A9">
        <w:rPr>
          <w:rStyle w:val="Emphasis"/>
          <w:rFonts w:asciiTheme="majorHAnsi" w:hAnsiTheme="majorHAnsi" w:cstheme="majorHAnsi"/>
          <w:highlight w:val="cyan"/>
        </w:rPr>
        <w:t>broadly</w:t>
      </w:r>
      <w:r w:rsidRPr="005C36A9">
        <w:rPr>
          <w:rStyle w:val="StyleUnderline"/>
          <w:rFonts w:asciiTheme="majorHAnsi" w:hAnsiTheme="majorHAnsi" w:cstheme="majorHAnsi"/>
          <w:highlight w:val="cyan"/>
        </w:rPr>
        <w:t>, sometimes</w:t>
      </w:r>
      <w:r w:rsidRPr="00065622">
        <w:rPr>
          <w:rStyle w:val="StyleUnderline"/>
          <w:rFonts w:asciiTheme="majorHAnsi" w:hAnsiTheme="majorHAnsi" w:cstheme="majorHAnsi"/>
        </w:rPr>
        <w:t xml:space="preserve"> to </w:t>
      </w:r>
      <w:r w:rsidRPr="005C36A9">
        <w:rPr>
          <w:rStyle w:val="Emphasis"/>
          <w:rFonts w:asciiTheme="majorHAnsi" w:hAnsiTheme="majorHAnsi" w:cstheme="majorHAnsi"/>
          <w:highlight w:val="cyan"/>
        </w:rPr>
        <w:t>scholars</w:t>
      </w:r>
      <w:r w:rsidRPr="00065622">
        <w:rPr>
          <w:rStyle w:val="Emphasis"/>
          <w:rFonts w:asciiTheme="majorHAnsi" w:hAnsiTheme="majorHAnsi" w:cstheme="majorHAnsi"/>
        </w:rPr>
        <w:t xml:space="preserve"> in higher education</w:t>
      </w:r>
      <w:r w:rsidRPr="00065622">
        <w:rPr>
          <w:rStyle w:val="StyleUnderline"/>
          <w:rFonts w:asciiTheme="majorHAnsi" w:hAnsiTheme="majorHAnsi" w:cstheme="majorHAnsi"/>
        </w:rPr>
        <w:t xml:space="preserve">, sometimes to </w:t>
      </w:r>
      <w:r w:rsidRPr="00065622">
        <w:rPr>
          <w:rStyle w:val="Emphasis"/>
          <w:rFonts w:asciiTheme="majorHAnsi" w:hAnsiTheme="majorHAnsi" w:cstheme="majorHAnsi"/>
        </w:rPr>
        <w:t>political theorists</w:t>
      </w:r>
      <w:r w:rsidRPr="00065622">
        <w:rPr>
          <w:rFonts w:asciiTheme="majorHAnsi" w:hAnsiTheme="majorHAnsi" w:cstheme="majorHAnsi"/>
          <w:sz w:val="16"/>
        </w:rPr>
        <w:t xml:space="preserve">, sometimes to the action research movement that formed among people at Northern Arizona University and its community partners, sometimes to a specific action research team, </w:t>
      </w:r>
      <w:r w:rsidRPr="005C36A9">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to </w:t>
      </w:r>
      <w:r w:rsidRPr="005C36A9">
        <w:rPr>
          <w:rStyle w:val="Emphasis"/>
          <w:rFonts w:asciiTheme="majorHAnsi" w:hAnsiTheme="majorHAnsi" w:cstheme="majorHAnsi"/>
          <w:highlight w:val="cyan"/>
        </w:rPr>
        <w:t>all people facing</w:t>
      </w:r>
      <w:r w:rsidRPr="00065622">
        <w:rPr>
          <w:rStyle w:val="Emphasis"/>
          <w:rFonts w:asciiTheme="majorHAnsi" w:hAnsiTheme="majorHAnsi" w:cstheme="majorHAnsi"/>
        </w:rPr>
        <w:t xml:space="preserve"> the possibility of planetary ecological collapse</w:t>
      </w:r>
      <w:r w:rsidRPr="00065622">
        <w:rPr>
          <w:rFonts w:asciiTheme="majorHAnsi" w:hAnsiTheme="majorHAnsi" w:cstheme="majorHAnsi"/>
          <w:sz w:val="16"/>
        </w:rPr>
        <w:t xml:space="preserve">. Among the many things I find compelling about the writing of </w:t>
      </w:r>
      <w:r w:rsidRPr="00065622">
        <w:rPr>
          <w:rStyle w:val="Emphasis"/>
          <w:rFonts w:asciiTheme="majorHAnsi" w:hAnsiTheme="majorHAnsi" w:cstheme="majorHAnsi"/>
        </w:rPr>
        <w:t xml:space="preserve">James </w:t>
      </w:r>
      <w:r w:rsidRPr="005C36A9">
        <w:rPr>
          <w:rStyle w:val="Emphasis"/>
          <w:rFonts w:asciiTheme="majorHAnsi" w:hAnsiTheme="majorHAnsi" w:cstheme="majorHAnsi"/>
          <w:highlight w:val="cyan"/>
        </w:rPr>
        <w:t>Baldwin</w:t>
      </w:r>
      <w:r w:rsidRPr="00065622">
        <w:rPr>
          <w:rFonts w:asciiTheme="majorHAnsi" w:hAnsiTheme="majorHAnsi" w:cstheme="majorHAnsi"/>
          <w:sz w:val="16"/>
        </w:rPr>
        <w:t xml:space="preserve"> is how he </w:t>
      </w:r>
      <w:r w:rsidRPr="005C36A9">
        <w:rPr>
          <w:rStyle w:val="StyleUnderline"/>
          <w:rFonts w:asciiTheme="majorHAnsi" w:hAnsiTheme="majorHAnsi" w:cstheme="majorHAnsi"/>
          <w:highlight w:val="cyan"/>
        </w:rPr>
        <w:t>shifts</w:t>
      </w:r>
      <w:r w:rsidRPr="00065622">
        <w:rPr>
          <w:rStyle w:val="StyleUnderline"/>
          <w:rFonts w:asciiTheme="majorHAnsi" w:hAnsiTheme="majorHAnsi" w:cstheme="majorHAnsi"/>
        </w:rPr>
        <w:t xml:space="preserve"> his pronouns </w:t>
      </w:r>
      <w:r w:rsidRPr="00065622">
        <w:rPr>
          <w:rStyle w:val="Emphasis"/>
          <w:rFonts w:asciiTheme="majorHAnsi" w:hAnsiTheme="majorHAnsi" w:cstheme="majorHAnsi"/>
        </w:rPr>
        <w:t>without notice</w:t>
      </w:r>
      <w:r w:rsidRPr="00065622">
        <w:rPr>
          <w:rFonts w:asciiTheme="majorHAnsi" w:hAnsiTheme="majorHAnsi" w:cstheme="majorHAnsi"/>
          <w:sz w:val="16"/>
        </w:rPr>
        <w:t xml:space="preserve"> – for example, </w:t>
      </w:r>
      <w:r w:rsidRPr="00065622">
        <w:rPr>
          <w:rStyle w:val="Emphasis"/>
          <w:rFonts w:asciiTheme="majorHAnsi" w:hAnsiTheme="majorHAnsi" w:cstheme="majorHAnsi"/>
        </w:rPr>
        <w:t>sometimes</w:t>
      </w:r>
      <w:r w:rsidRPr="00065622">
        <w:rPr>
          <w:rStyle w:val="StyleUnderline"/>
          <w:rFonts w:asciiTheme="majorHAnsi" w:hAnsiTheme="majorHAnsi" w:cstheme="majorHAnsi"/>
        </w:rPr>
        <w:t xml:space="preserve"> using </w:t>
      </w:r>
      <w:r w:rsidRPr="005C36A9">
        <w:rPr>
          <w:rStyle w:val="StyleUnderline"/>
          <w:rFonts w:asciiTheme="majorHAnsi" w:hAnsiTheme="majorHAnsi" w:cstheme="majorHAnsi"/>
          <w:highlight w:val="cyan"/>
        </w:rPr>
        <w:t>‘</w:t>
      </w:r>
      <w:r w:rsidRPr="005C36A9">
        <w:rPr>
          <w:rStyle w:val="Emphasis"/>
          <w:rFonts w:asciiTheme="majorHAnsi" w:hAnsiTheme="majorHAnsi" w:cstheme="majorHAnsi"/>
          <w:highlight w:val="cyan"/>
        </w:rPr>
        <w:t>we</w:t>
      </w:r>
      <w:r w:rsidRPr="005C36A9">
        <w:rPr>
          <w:rStyle w:val="StyleUnderline"/>
          <w:rFonts w:asciiTheme="majorHAnsi" w:hAnsiTheme="majorHAnsi" w:cstheme="majorHAnsi"/>
          <w:highlight w:val="cyan"/>
        </w:rPr>
        <w:t xml:space="preserve">’ to represent </w:t>
      </w:r>
      <w:r w:rsidRPr="005C36A9">
        <w:rPr>
          <w:rStyle w:val="Emphasis"/>
          <w:rFonts w:asciiTheme="majorHAnsi" w:hAnsiTheme="majorHAnsi" w:cstheme="majorHAnsi"/>
          <w:highlight w:val="cyan"/>
        </w:rPr>
        <w:t>black people</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sometimes as a</w:t>
      </w:r>
      <w:r w:rsidRPr="00065622">
        <w:rPr>
          <w:rStyle w:val="StyleUnderline"/>
          <w:rFonts w:asciiTheme="majorHAnsi" w:hAnsiTheme="majorHAnsi" w:cstheme="majorHAnsi"/>
        </w:rPr>
        <w:t xml:space="preserve">n </w:t>
      </w:r>
      <w:r w:rsidRPr="00065622">
        <w:rPr>
          <w:rStyle w:val="Emphasis"/>
          <w:rFonts w:asciiTheme="majorHAnsi" w:hAnsiTheme="majorHAnsi" w:cstheme="majorHAnsi"/>
        </w:rPr>
        <w:t xml:space="preserve">uncanny </w:t>
      </w:r>
      <w:r w:rsidRPr="005C36A9">
        <w:rPr>
          <w:rStyle w:val="Emphasis"/>
          <w:rFonts w:asciiTheme="majorHAnsi" w:hAnsiTheme="majorHAnsi" w:cstheme="majorHAnsi"/>
          <w:highlight w:val="cyan"/>
        </w:rPr>
        <w:t>member of the white</w:t>
      </w:r>
      <w:r w:rsidRPr="00065622">
        <w:rPr>
          <w:rStyle w:val="Emphasis"/>
          <w:rFonts w:asciiTheme="majorHAnsi" w:hAnsiTheme="majorHAnsi" w:cstheme="majorHAnsi"/>
        </w:rPr>
        <w:t xml:space="preserve">-majority </w:t>
      </w:r>
      <w:r w:rsidRPr="005C36A9">
        <w:rPr>
          <w:rStyle w:val="Emphasis"/>
          <w:rFonts w:asciiTheme="majorHAnsi" w:hAnsiTheme="majorHAnsi" w:cstheme="majorHAnsi"/>
          <w:highlight w:val="cyan"/>
        </w:rPr>
        <w:t>U</w:t>
      </w:r>
      <w:r w:rsidRPr="00065622">
        <w:rPr>
          <w:rStyle w:val="Emphasis"/>
          <w:rFonts w:asciiTheme="majorHAnsi" w:hAnsiTheme="majorHAnsi" w:cstheme="majorHAnsi"/>
        </w:rPr>
        <w:t xml:space="preserve">nited </w:t>
      </w:r>
      <w:r w:rsidRPr="005C36A9">
        <w:rPr>
          <w:rStyle w:val="Emphasis"/>
          <w:rFonts w:asciiTheme="majorHAnsi" w:hAnsiTheme="majorHAnsi" w:cstheme="majorHAnsi"/>
          <w:highlight w:val="cyan"/>
        </w:rPr>
        <w:t>S</w:t>
      </w:r>
      <w:r w:rsidRPr="00065622">
        <w:rPr>
          <w:rStyle w:val="Emphasis"/>
          <w:rFonts w:asciiTheme="majorHAnsi" w:hAnsiTheme="majorHAnsi" w:cstheme="majorHAnsi"/>
        </w:rPr>
        <w:t>tates</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This</w:t>
      </w:r>
      <w:r w:rsidRPr="00065622">
        <w:rPr>
          <w:rFonts w:asciiTheme="majorHAnsi" w:hAnsiTheme="majorHAnsi" w:cstheme="majorHAnsi"/>
          <w:sz w:val="16"/>
        </w:rPr>
        <w:t xml:space="preserve"> rhetorical shiftiness </w:t>
      </w:r>
      <w:r w:rsidRPr="005C36A9">
        <w:rPr>
          <w:rStyle w:val="Emphasis"/>
          <w:rFonts w:asciiTheme="majorHAnsi" w:hAnsiTheme="majorHAnsi" w:cstheme="majorHAnsi"/>
          <w:highlight w:val="cyan"/>
        </w:rPr>
        <w:t>encroaches</w:t>
      </w:r>
      <w:r w:rsidRPr="00065622">
        <w:rPr>
          <w:rStyle w:val="Emphasis"/>
          <w:rFonts w:asciiTheme="majorHAnsi" w:hAnsiTheme="majorHAnsi" w:cstheme="majorHAnsi"/>
        </w:rPr>
        <w:t xml:space="preserve"> upon</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pulls his readers</w:t>
      </w:r>
      <w:r w:rsidRPr="00065622">
        <w:rPr>
          <w:rStyle w:val="StyleUnderline"/>
          <w:rFonts w:asciiTheme="majorHAnsi" w:hAnsiTheme="majorHAnsi" w:cstheme="majorHAnsi"/>
        </w:rPr>
        <w:t xml:space="preserve"> – </w:t>
      </w:r>
      <w:r w:rsidRPr="00065622">
        <w:rPr>
          <w:rStyle w:val="Emphasis"/>
          <w:rFonts w:asciiTheme="majorHAnsi" w:hAnsiTheme="majorHAnsi" w:cstheme="majorHAnsi"/>
        </w:rPr>
        <w:t>especially white readers</w:t>
      </w:r>
      <w:r w:rsidRPr="00065622">
        <w:rPr>
          <w:rStyle w:val="StyleUnderline"/>
          <w:rFonts w:asciiTheme="majorHAnsi" w:hAnsiTheme="majorHAnsi" w:cstheme="majorHAnsi"/>
        </w:rPr>
        <w:t xml:space="preserve"> – </w:t>
      </w:r>
      <w:r w:rsidRPr="005C36A9">
        <w:rPr>
          <w:rStyle w:val="Emphasis"/>
          <w:rFonts w:asciiTheme="majorHAnsi" w:hAnsiTheme="majorHAnsi" w:cstheme="majorHAnsi"/>
          <w:highlight w:val="cyan"/>
        </w:rPr>
        <w:t>beyond</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the</w:t>
      </w:r>
      <w:r w:rsidRPr="00065622">
        <w:rPr>
          <w:rStyle w:val="StyleUnderline"/>
          <w:rFonts w:asciiTheme="majorHAnsi" w:hAnsiTheme="majorHAnsi" w:cstheme="majorHAnsi"/>
        </w:rPr>
        <w:t xml:space="preserve"> ‘</w:t>
      </w:r>
      <w:r w:rsidRPr="005C36A9">
        <w:rPr>
          <w:rStyle w:val="Emphasis"/>
          <w:rFonts w:asciiTheme="majorHAnsi" w:hAnsiTheme="majorHAnsi" w:cstheme="majorHAnsi"/>
          <w:highlight w:val="cyan"/>
        </w:rPr>
        <w:t>innocence</w:t>
      </w:r>
      <w:r w:rsidRPr="00065622">
        <w:rPr>
          <w:rStyle w:val="Emphasis"/>
          <w:rFonts w:asciiTheme="majorHAnsi" w:hAnsiTheme="majorHAnsi" w:cstheme="majorHAnsi"/>
        </w:rPr>
        <w:t xml:space="preserve"> that constitutes the crime</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of</w:t>
      </w:r>
      <w:r w:rsidRPr="00065622">
        <w:rPr>
          <w:rStyle w:val="StyleUnderline"/>
          <w:rFonts w:asciiTheme="majorHAnsi" w:hAnsiTheme="majorHAnsi" w:cstheme="majorHAnsi"/>
        </w:rPr>
        <w:t xml:space="preserve"> their </w:t>
      </w:r>
      <w:r w:rsidRPr="00065622">
        <w:rPr>
          <w:rStyle w:val="Emphasis"/>
          <w:rFonts w:asciiTheme="majorHAnsi" w:hAnsiTheme="majorHAnsi" w:cstheme="majorHAnsi"/>
        </w:rPr>
        <w:t>assumed individual</w:t>
      </w:r>
      <w:r w:rsidRPr="00065622">
        <w:rPr>
          <w:rStyle w:val="StyleUnderline"/>
          <w:rFonts w:asciiTheme="majorHAnsi" w:hAnsiTheme="majorHAnsi" w:cstheme="majorHAnsi"/>
        </w:rPr>
        <w:t xml:space="preserve"> and </w:t>
      </w:r>
      <w:r w:rsidRPr="005C36A9">
        <w:rPr>
          <w:rStyle w:val="Emphasis"/>
          <w:rFonts w:asciiTheme="majorHAnsi" w:hAnsiTheme="majorHAnsi" w:cstheme="majorHAnsi"/>
          <w:highlight w:val="cyan"/>
        </w:rPr>
        <w:t>collective white subjectivities</w:t>
      </w:r>
      <w:r w:rsidRPr="00065622">
        <w:rPr>
          <w:rFonts w:asciiTheme="majorHAnsi" w:hAnsiTheme="majorHAnsi" w:cstheme="majorHAnsi"/>
          <w:sz w:val="16"/>
        </w:rPr>
        <w:t xml:space="preserve"> </w:t>
      </w:r>
      <w:r w:rsidRPr="00065622">
        <w:rPr>
          <w:rStyle w:val="StyleUnderline"/>
          <w:rFonts w:asciiTheme="majorHAnsi" w:hAnsiTheme="majorHAnsi" w:cstheme="majorHAnsi"/>
        </w:rPr>
        <w:t xml:space="preserve">in ways that work in </w:t>
      </w:r>
      <w:r w:rsidRPr="00065622">
        <w:rPr>
          <w:rStyle w:val="Emphasis"/>
          <w:rFonts w:asciiTheme="majorHAnsi" w:hAnsiTheme="majorHAnsi" w:cstheme="majorHAnsi"/>
        </w:rPr>
        <w:t>visceral</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relational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conceptual registers</w:t>
      </w:r>
      <w:r w:rsidRPr="00065622">
        <w:rPr>
          <w:rFonts w:asciiTheme="majorHAnsi" w:hAnsiTheme="majorHAnsi" w:cstheme="majorHAnsi"/>
          <w:sz w:val="16"/>
        </w:rPr>
        <w:t xml:space="preserve"> (Baldwin, 1992, p. 6). </w:t>
      </w:r>
      <w:r w:rsidRPr="00065622">
        <w:rPr>
          <w:rStyle w:val="StyleUnderline"/>
          <w:rFonts w:asciiTheme="majorHAnsi" w:hAnsiTheme="majorHAnsi" w:cstheme="majorHAnsi"/>
        </w:rPr>
        <w:t xml:space="preserve">Such uncertainty has </w:t>
      </w:r>
      <w:r w:rsidRPr="00065622">
        <w:rPr>
          <w:rStyle w:val="Emphasis"/>
          <w:rFonts w:asciiTheme="majorHAnsi" w:hAnsiTheme="majorHAnsi" w:cstheme="majorHAnsi"/>
        </w:rPr>
        <w:t xml:space="preserve">significant capacity </w:t>
      </w:r>
      <w:r w:rsidRPr="005C36A9">
        <w:rPr>
          <w:rStyle w:val="Emphasis"/>
          <w:rFonts w:asciiTheme="majorHAnsi" w:hAnsiTheme="majorHAnsi" w:cstheme="majorHAnsi"/>
          <w:highlight w:val="cyan"/>
        </w:rPr>
        <w:t>to erode habits</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defences</w:t>
      </w:r>
      <w:r w:rsidRPr="00065622">
        <w:rPr>
          <w:rStyle w:val="StyleUnderline"/>
          <w:rFonts w:asciiTheme="majorHAnsi" w:hAnsiTheme="majorHAnsi" w:cstheme="majorHAnsi"/>
        </w:rPr>
        <w:t xml:space="preserve">, as one finds oneself </w:t>
      </w:r>
      <w:r w:rsidRPr="00065622">
        <w:rPr>
          <w:rStyle w:val="Emphasis"/>
          <w:rFonts w:asciiTheme="majorHAnsi" w:hAnsiTheme="majorHAnsi" w:cstheme="majorHAnsi"/>
        </w:rPr>
        <w:t>unexpectedly drawn into perspectives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locations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energies</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tendencies</w:t>
      </w:r>
      <w:r w:rsidRPr="00065622">
        <w:rPr>
          <w:rStyle w:val="StyleUnderline"/>
          <w:rFonts w:asciiTheme="majorHAnsi" w:hAnsiTheme="majorHAnsi" w:cstheme="majorHAnsi"/>
        </w:rPr>
        <w:t xml:space="preserve"> that </w:t>
      </w:r>
      <w:r w:rsidRPr="005C36A9">
        <w:rPr>
          <w:rStyle w:val="Emphasis"/>
          <w:rFonts w:asciiTheme="majorHAnsi" w:hAnsiTheme="majorHAnsi" w:cstheme="majorHAnsi"/>
          <w:highlight w:val="cyan"/>
        </w:rPr>
        <w:t>unsettle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reorient one’s own </w:t>
      </w:r>
      <w:r w:rsidRPr="005C36A9">
        <w:rPr>
          <w:rStyle w:val="Emphasis"/>
          <w:rFonts w:asciiTheme="majorHAnsi" w:hAnsiTheme="majorHAnsi" w:cstheme="majorHAnsi"/>
          <w:highlight w:val="cyan"/>
        </w:rPr>
        <w:t>subjectivity</w:t>
      </w:r>
      <w:r w:rsidRPr="00065622">
        <w:rPr>
          <w:rFonts w:asciiTheme="majorHAnsi" w:hAnsiTheme="majorHAnsi" w:cstheme="majorHAnsi"/>
          <w:sz w:val="16"/>
        </w:rPr>
        <w:t>. Much of my work has theorized ‘moving democracy’, and my rhetorical shifting of the first-person plural is a textual practice that aims to enhance this in ways that facilitate reflection.</w:t>
      </w:r>
      <w:r>
        <w:rPr>
          <w:rFonts w:asciiTheme="majorHAnsi" w:hAnsiTheme="majorHAnsi" w:cstheme="majorHAnsi"/>
          <w:sz w:val="16"/>
        </w:rPr>
        <w:t xml:space="preserve"> </w:t>
      </w:r>
      <w:r w:rsidRPr="00065622">
        <w:rPr>
          <w:rFonts w:asciiTheme="majorHAnsi" w:hAnsiTheme="majorHAnsi" w:cstheme="majorHAnsi"/>
          <w:sz w:val="16"/>
        </w:rPr>
        <w:t xml:space="preserve">Throughout Visionary Pragmatism, I argue that </w:t>
      </w:r>
      <w:r w:rsidRPr="00065622">
        <w:rPr>
          <w:rStyle w:val="StyleUnderline"/>
          <w:rFonts w:asciiTheme="majorHAnsi" w:hAnsiTheme="majorHAnsi" w:cstheme="majorHAnsi"/>
        </w:rPr>
        <w:t xml:space="preserve">there are </w:t>
      </w:r>
      <w:r w:rsidRPr="00065622">
        <w:rPr>
          <w:rStyle w:val="Emphasis"/>
          <w:rFonts w:asciiTheme="majorHAnsi" w:hAnsiTheme="majorHAnsi" w:cstheme="majorHAnsi"/>
        </w:rPr>
        <w:t>powerful reasons for active hope</w:t>
      </w:r>
      <w:r w:rsidRPr="00065622">
        <w:rPr>
          <w:rStyle w:val="StyleUnderline"/>
          <w:rFonts w:asciiTheme="majorHAnsi" w:hAnsiTheme="majorHAnsi" w:cstheme="majorHAnsi"/>
        </w:rPr>
        <w:t xml:space="preserve">. At the same time, </w:t>
      </w:r>
      <w:r w:rsidRPr="005C36A9">
        <w:rPr>
          <w:rStyle w:val="StyleUnderline"/>
          <w:rFonts w:asciiTheme="majorHAnsi" w:hAnsiTheme="majorHAnsi" w:cstheme="majorHAnsi"/>
          <w:highlight w:val="cyan"/>
        </w:rPr>
        <w:t xml:space="preserve">we </w:t>
      </w:r>
      <w:r w:rsidRPr="005C36A9">
        <w:rPr>
          <w:rStyle w:val="Emphasis"/>
          <w:rFonts w:asciiTheme="majorHAnsi" w:hAnsiTheme="majorHAnsi" w:cstheme="majorHAnsi"/>
          <w:highlight w:val="cyan"/>
        </w:rPr>
        <w:t>do not live far from</w:t>
      </w:r>
      <w:r w:rsidRPr="00065622">
        <w:rPr>
          <w:rStyle w:val="Emphasis"/>
          <w:rFonts w:asciiTheme="majorHAnsi" w:hAnsiTheme="majorHAnsi" w:cstheme="majorHAnsi"/>
        </w:rPr>
        <w:t xml:space="preserve"> tipping points</w:t>
      </w:r>
      <w:r w:rsidRPr="00065622">
        <w:rPr>
          <w:rStyle w:val="StyleUnderline"/>
          <w:rFonts w:asciiTheme="majorHAnsi" w:hAnsiTheme="majorHAnsi" w:cstheme="majorHAnsi"/>
        </w:rPr>
        <w:t xml:space="preserve"> beyond which </w:t>
      </w:r>
      <w:r w:rsidRPr="005C36A9">
        <w:rPr>
          <w:rStyle w:val="Emphasis"/>
          <w:rFonts w:asciiTheme="majorHAnsi" w:hAnsiTheme="majorHAnsi" w:cstheme="majorHAnsi"/>
          <w:highlight w:val="cyan"/>
        </w:rPr>
        <w:t>planetary</w:t>
      </w:r>
      <w:r w:rsidRPr="00065622">
        <w:rPr>
          <w:rStyle w:val="Emphasis"/>
          <w:rFonts w:asciiTheme="majorHAnsi" w:hAnsiTheme="majorHAnsi" w:cstheme="majorHAnsi"/>
        </w:rPr>
        <w:t xml:space="preserve"> ecological </w:t>
      </w:r>
      <w:r w:rsidRPr="005C36A9">
        <w:rPr>
          <w:rStyle w:val="Emphasis"/>
          <w:rFonts w:asciiTheme="majorHAnsi" w:hAnsiTheme="majorHAnsi" w:cstheme="majorHAnsi"/>
          <w:highlight w:val="cyan"/>
        </w:rPr>
        <w:t>collapse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globalizing neoliberal fascism</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violent </w:t>
      </w:r>
      <w:r w:rsidRPr="005C36A9">
        <w:rPr>
          <w:rStyle w:val="Emphasis"/>
          <w:rFonts w:asciiTheme="majorHAnsi" w:hAnsiTheme="majorHAnsi" w:cstheme="majorHAnsi"/>
          <w:highlight w:val="cyan"/>
        </w:rPr>
        <w:t>chaos</w:t>
      </w:r>
      <w:r w:rsidRPr="00065622">
        <w:rPr>
          <w:rStyle w:val="StyleUnderline"/>
          <w:rFonts w:asciiTheme="majorHAnsi" w:hAnsiTheme="majorHAnsi" w:cstheme="majorHAnsi"/>
        </w:rPr>
        <w:t xml:space="preserve"> may </w:t>
      </w:r>
      <w:r w:rsidRPr="00065622">
        <w:rPr>
          <w:rStyle w:val="Emphasis"/>
          <w:rFonts w:asciiTheme="majorHAnsi" w:hAnsiTheme="majorHAnsi" w:cstheme="majorHAnsi"/>
        </w:rPr>
        <w:t>overwhelm our efforts</w:t>
      </w:r>
      <w:r w:rsidRPr="00065622">
        <w:rPr>
          <w:rStyle w:val="StyleUnderline"/>
          <w:rFonts w:asciiTheme="majorHAnsi" w:hAnsiTheme="majorHAnsi" w:cstheme="majorHAnsi"/>
        </w:rPr>
        <w:t xml:space="preserve">. I </w:t>
      </w:r>
      <w:r w:rsidRPr="005C36A9">
        <w:rPr>
          <w:rStyle w:val="Emphasis"/>
          <w:rFonts w:asciiTheme="majorHAnsi" w:hAnsiTheme="majorHAnsi" w:cstheme="majorHAnsi"/>
          <w:highlight w:val="cyan"/>
        </w:rPr>
        <w:t>do not think</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 xml:space="preserve">in terms of </w:t>
      </w:r>
      <w:r w:rsidRPr="005C36A9">
        <w:rPr>
          <w:rStyle w:val="Emphasis"/>
          <w:rFonts w:asciiTheme="majorHAnsi" w:hAnsiTheme="majorHAnsi" w:cstheme="majorHAnsi"/>
          <w:highlight w:val="cyan"/>
        </w:rPr>
        <w:t>pessimism</w:t>
      </w:r>
      <w:r w:rsidRPr="005C36A9">
        <w:rPr>
          <w:rStyle w:val="StyleUnderline"/>
          <w:rFonts w:asciiTheme="majorHAnsi" w:hAnsiTheme="majorHAnsi" w:cstheme="majorHAnsi"/>
          <w:highlight w:val="cyan"/>
        </w:rPr>
        <w:t xml:space="preserve"> or </w:t>
      </w:r>
      <w:r w:rsidRPr="005C36A9">
        <w:rPr>
          <w:rStyle w:val="Emphasis"/>
          <w:rFonts w:asciiTheme="majorHAnsi" w:hAnsiTheme="majorHAnsi" w:cstheme="majorHAnsi"/>
          <w:highlight w:val="cyan"/>
        </w:rPr>
        <w:t>optimism</w:t>
      </w:r>
      <w:r w:rsidRPr="00065622">
        <w:rPr>
          <w:rStyle w:val="StyleUnderline"/>
          <w:rFonts w:asciiTheme="majorHAnsi" w:hAnsiTheme="majorHAnsi" w:cstheme="majorHAnsi"/>
        </w:rPr>
        <w:t xml:space="preserve"> </w:t>
      </w:r>
      <w:r w:rsidRPr="005C36A9">
        <w:rPr>
          <w:rStyle w:val="StyleUnderline"/>
          <w:rFonts w:asciiTheme="majorHAnsi" w:hAnsiTheme="majorHAnsi" w:cstheme="majorHAnsi"/>
          <w:highlight w:val="cyan"/>
        </w:rPr>
        <w:t>as</w:t>
      </w:r>
      <w:r w:rsidRPr="00065622">
        <w:rPr>
          <w:rStyle w:val="StyleUnderline"/>
          <w:rFonts w:asciiTheme="majorHAnsi" w:hAnsiTheme="majorHAnsi" w:cstheme="majorHAnsi"/>
        </w:rPr>
        <w:t xml:space="preserve"> I do </w:t>
      </w:r>
      <w:r w:rsidRPr="005C36A9">
        <w:rPr>
          <w:rStyle w:val="StyleUnderline"/>
          <w:rFonts w:asciiTheme="majorHAnsi" w:hAnsiTheme="majorHAnsi" w:cstheme="majorHAnsi"/>
          <w:highlight w:val="cyan"/>
        </w:rPr>
        <w:t xml:space="preserve">about </w:t>
      </w:r>
      <w:r w:rsidRPr="005C36A9">
        <w:rPr>
          <w:rStyle w:val="Emphasis"/>
          <w:rFonts w:asciiTheme="majorHAnsi" w:hAnsiTheme="majorHAnsi" w:cstheme="majorHAnsi"/>
          <w:highlight w:val="cyan"/>
        </w:rPr>
        <w:t>seizing</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co-creating </w:t>
      </w:r>
      <w:r w:rsidRPr="005C36A9">
        <w:rPr>
          <w:rStyle w:val="Emphasis"/>
          <w:rFonts w:asciiTheme="majorHAnsi" w:hAnsiTheme="majorHAnsi" w:cstheme="majorHAnsi"/>
          <w:highlight w:val="cyan"/>
        </w:rPr>
        <w:t>opportunities</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catalysing dynamic changes</w:t>
      </w:r>
      <w:r w:rsidRPr="00065622">
        <w:rPr>
          <w:rStyle w:val="StyleUnderline"/>
          <w:rFonts w:asciiTheme="majorHAnsi" w:hAnsiTheme="majorHAnsi" w:cstheme="majorHAnsi"/>
        </w:rPr>
        <w:t xml:space="preserve"> in theory and practice that </w:t>
      </w:r>
      <w:r w:rsidRPr="00065622">
        <w:rPr>
          <w:rStyle w:val="Emphasis"/>
          <w:rFonts w:asciiTheme="majorHAnsi" w:hAnsiTheme="majorHAnsi" w:cstheme="majorHAnsi"/>
        </w:rPr>
        <w:t>foster a powerful movement</w:t>
      </w:r>
      <w:r w:rsidRPr="00065622">
        <w:rPr>
          <w:rStyle w:val="StyleUnderline"/>
          <w:rFonts w:asciiTheme="majorHAnsi" w:hAnsiTheme="majorHAnsi" w:cstheme="majorHAnsi"/>
        </w:rPr>
        <w:t xml:space="preserve"> of </w:t>
      </w:r>
      <w:r w:rsidRPr="00065622">
        <w:rPr>
          <w:rStyle w:val="Emphasis"/>
          <w:rFonts w:asciiTheme="majorHAnsi" w:hAnsiTheme="majorHAnsi" w:cstheme="majorHAnsi"/>
        </w:rPr>
        <w:t>receptive democracy</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complex democratic commonwealth</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ecological flourishing</w:t>
      </w:r>
      <w:r w:rsidRPr="00065622">
        <w:rPr>
          <w:rStyle w:val="StyleUnderline"/>
          <w:rFonts w:asciiTheme="majorHAnsi" w:hAnsiTheme="majorHAnsi" w:cstheme="majorHAnsi"/>
        </w:rPr>
        <w:t>. In one sense</w:t>
      </w:r>
      <w:r w:rsidRPr="00065622">
        <w:rPr>
          <w:rFonts w:asciiTheme="majorHAnsi" w:hAnsiTheme="majorHAnsi" w:cstheme="majorHAnsi"/>
          <w:sz w:val="16"/>
        </w:rPr>
        <w:t xml:space="preserve">, as Walter Benjamin’s discussion of Paul Klee’s ‘Angelus Novus’ makes poignantly clear, </w:t>
      </w:r>
      <w:r w:rsidRPr="005C36A9">
        <w:rPr>
          <w:rStyle w:val="StyleUnderline"/>
          <w:rFonts w:asciiTheme="majorHAnsi" w:hAnsiTheme="majorHAnsi" w:cstheme="majorHAnsi"/>
          <w:highlight w:val="cyan"/>
        </w:rPr>
        <w:t xml:space="preserve">it is </w:t>
      </w:r>
      <w:r w:rsidRPr="005C36A9">
        <w:rPr>
          <w:rStyle w:val="Emphasis"/>
          <w:rFonts w:asciiTheme="majorHAnsi" w:hAnsiTheme="majorHAnsi" w:cstheme="majorHAnsi"/>
          <w:highlight w:val="cyan"/>
        </w:rPr>
        <w:t>always ‘too late’ for</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and </w:t>
      </w:r>
      <w:r w:rsidRPr="005C36A9">
        <w:rPr>
          <w:rStyle w:val="Emphasis"/>
          <w:rFonts w:asciiTheme="majorHAnsi" w:hAnsiTheme="majorHAnsi" w:cstheme="majorHAnsi"/>
          <w:highlight w:val="cyan"/>
        </w:rPr>
        <w:t>so many</w:t>
      </w:r>
      <w:r w:rsidRPr="00065622">
        <w:rPr>
          <w:rStyle w:val="StyleUnderline"/>
          <w:rFonts w:asciiTheme="majorHAnsi" w:hAnsiTheme="majorHAnsi" w:cstheme="majorHAnsi"/>
        </w:rPr>
        <w:t xml:space="preserve">, as catastrophic history </w:t>
      </w:r>
      <w:r w:rsidRPr="00065622">
        <w:rPr>
          <w:rStyle w:val="Emphasis"/>
          <w:rFonts w:asciiTheme="majorHAnsi" w:hAnsiTheme="majorHAnsi" w:cstheme="majorHAnsi"/>
        </w:rPr>
        <w:t>keeps piling wreckage at our feet</w:t>
      </w:r>
      <w:r w:rsidRPr="00065622">
        <w:rPr>
          <w:rStyle w:val="StyleUnderline"/>
          <w:rFonts w:asciiTheme="majorHAnsi" w:hAnsiTheme="majorHAnsi" w:cstheme="majorHAnsi"/>
        </w:rPr>
        <w:t xml:space="preserve">. </w:t>
      </w:r>
      <w:r w:rsidRPr="005C36A9">
        <w:rPr>
          <w:rStyle w:val="Emphasis"/>
          <w:rFonts w:asciiTheme="majorHAnsi" w:hAnsiTheme="majorHAnsi" w:cstheme="majorHAnsi"/>
          <w:highlight w:val="cyan"/>
        </w:rPr>
        <w:t>At the same time</w:t>
      </w:r>
      <w:r w:rsidRPr="00065622">
        <w:rPr>
          <w:rStyle w:val="StyleUnderline"/>
          <w:rFonts w:asciiTheme="majorHAnsi" w:hAnsiTheme="majorHAnsi" w:cstheme="majorHAnsi"/>
        </w:rPr>
        <w:t>, there are</w:t>
      </w:r>
      <w:r w:rsidRPr="00065622">
        <w:rPr>
          <w:rFonts w:asciiTheme="majorHAnsi" w:hAnsiTheme="majorHAnsi" w:cstheme="majorHAnsi"/>
          <w:sz w:val="16"/>
        </w:rPr>
        <w:t xml:space="preserve"> what Benjamin (1968) calls </w:t>
      </w:r>
      <w:r w:rsidRPr="00065622">
        <w:rPr>
          <w:rStyle w:val="StyleUnderline"/>
          <w:rFonts w:asciiTheme="majorHAnsi" w:hAnsiTheme="majorHAnsi" w:cstheme="majorHAnsi"/>
        </w:rPr>
        <w:t>‘</w:t>
      </w:r>
      <w:r w:rsidRPr="00065622">
        <w:rPr>
          <w:rFonts w:asciiTheme="majorHAnsi" w:hAnsiTheme="majorHAnsi" w:cstheme="majorHAnsi"/>
          <w:sz w:val="16"/>
        </w:rPr>
        <w:t xml:space="preserve">weak messianic powers’ that emerge as </w:t>
      </w:r>
      <w:r w:rsidRPr="00065622">
        <w:rPr>
          <w:rStyle w:val="StyleUnderline"/>
          <w:rFonts w:asciiTheme="majorHAnsi" w:hAnsiTheme="majorHAnsi" w:cstheme="majorHAnsi"/>
        </w:rPr>
        <w:t xml:space="preserve">the </w:t>
      </w:r>
      <w:r w:rsidRPr="005C36A9">
        <w:rPr>
          <w:rStyle w:val="Emphasis"/>
          <w:rFonts w:asciiTheme="majorHAnsi" w:hAnsiTheme="majorHAnsi" w:cstheme="majorHAnsi"/>
          <w:highlight w:val="cyan"/>
        </w:rPr>
        <w:t>retroactive force</w:t>
      </w:r>
      <w:r w:rsidRPr="005C36A9">
        <w:rPr>
          <w:rStyle w:val="StyleUnderline"/>
          <w:rFonts w:asciiTheme="majorHAnsi" w:hAnsiTheme="majorHAnsi" w:cstheme="majorHAnsi"/>
          <w:highlight w:val="cyan"/>
        </w:rPr>
        <w:t xml:space="preserve"> of</w:t>
      </w:r>
      <w:r w:rsidRPr="00065622">
        <w:rPr>
          <w:rStyle w:val="StyleUnderline"/>
          <w:rFonts w:asciiTheme="majorHAnsi" w:hAnsiTheme="majorHAnsi" w:cstheme="majorHAnsi"/>
        </w:rPr>
        <w:t xml:space="preserve"> salvaged aspects of </w:t>
      </w:r>
      <w:r w:rsidRPr="005C36A9">
        <w:rPr>
          <w:rStyle w:val="StyleUnderline"/>
          <w:rFonts w:asciiTheme="majorHAnsi" w:hAnsiTheme="majorHAnsi" w:cstheme="majorHAnsi"/>
          <w:highlight w:val="cyan"/>
        </w:rPr>
        <w:t xml:space="preserve">past struggles </w:t>
      </w:r>
      <w:r w:rsidRPr="005C36A9">
        <w:rPr>
          <w:rStyle w:val="Emphasis"/>
          <w:rFonts w:asciiTheme="majorHAnsi" w:hAnsiTheme="majorHAnsi" w:cstheme="majorHAnsi"/>
          <w:highlight w:val="cyan"/>
        </w:rPr>
        <w:t>ignite sparks</w:t>
      </w:r>
      <w:r w:rsidRPr="00065622">
        <w:rPr>
          <w:rStyle w:val="Emphasis"/>
          <w:rFonts w:asciiTheme="majorHAnsi" w:hAnsiTheme="majorHAnsi" w:cstheme="majorHAnsi"/>
        </w:rPr>
        <w:t xml:space="preserve"> with emerging struggles</w:t>
      </w:r>
      <w:r w:rsidRPr="00065622">
        <w:rPr>
          <w:rFonts w:asciiTheme="majorHAnsi" w:hAnsiTheme="majorHAnsi" w:cstheme="majorHAnsi"/>
          <w:sz w:val="16"/>
        </w:rPr>
        <w:t xml:space="preserve"> to explode the continuum of progress. </w:t>
      </w:r>
      <w:r w:rsidRPr="00065622">
        <w:rPr>
          <w:rStyle w:val="StyleUnderline"/>
          <w:rFonts w:asciiTheme="majorHAnsi" w:hAnsiTheme="majorHAnsi" w:cstheme="majorHAnsi"/>
        </w:rPr>
        <w:t>In this sense</w:t>
      </w:r>
      <w:r w:rsidRPr="00065622">
        <w:rPr>
          <w:rFonts w:asciiTheme="majorHAnsi" w:hAnsiTheme="majorHAnsi" w:cstheme="majorHAnsi"/>
          <w:sz w:val="16"/>
        </w:rPr>
        <w:t xml:space="preserve">, up to our day, </w:t>
      </w:r>
      <w:r w:rsidRPr="005C36A9">
        <w:rPr>
          <w:rStyle w:val="StyleUnderline"/>
          <w:rFonts w:asciiTheme="majorHAnsi" w:hAnsiTheme="majorHAnsi" w:cstheme="majorHAnsi"/>
          <w:highlight w:val="cyan"/>
        </w:rPr>
        <w:t xml:space="preserve">it is </w:t>
      </w:r>
      <w:r w:rsidRPr="005C36A9">
        <w:rPr>
          <w:rStyle w:val="Emphasis"/>
          <w:rFonts w:asciiTheme="majorHAnsi" w:hAnsiTheme="majorHAnsi" w:cstheme="majorHAnsi"/>
          <w:highlight w:val="cyan"/>
        </w:rPr>
        <w:t>never altogether too late</w:t>
      </w:r>
      <w:r w:rsidRPr="00065622">
        <w:rPr>
          <w:rFonts w:asciiTheme="majorHAnsi" w:hAnsiTheme="majorHAnsi" w:cstheme="majorHAnsi"/>
          <w:sz w:val="16"/>
        </w:rPr>
        <w:t xml:space="preserve">. With the language of ‘game-transformative practice’, I argue that </w:t>
      </w:r>
      <w:r w:rsidRPr="00065622">
        <w:rPr>
          <w:rStyle w:val="StyleUnderline"/>
          <w:rFonts w:asciiTheme="majorHAnsi" w:hAnsiTheme="majorHAnsi" w:cstheme="majorHAnsi"/>
        </w:rPr>
        <w:t xml:space="preserve">a </w:t>
      </w:r>
      <w:r w:rsidRPr="00065622">
        <w:rPr>
          <w:rStyle w:val="Emphasis"/>
          <w:rFonts w:asciiTheme="majorHAnsi" w:hAnsiTheme="majorHAnsi" w:cstheme="majorHAnsi"/>
        </w:rPr>
        <w:t>visionary-pragmatic movement</w:t>
      </w:r>
      <w:r w:rsidRPr="00065622">
        <w:rPr>
          <w:rFonts w:asciiTheme="majorHAnsi" w:hAnsiTheme="majorHAnsi" w:cstheme="majorHAnsi"/>
          <w:sz w:val="16"/>
        </w:rPr>
        <w:t xml:space="preserve"> of radical democracy </w:t>
      </w:r>
      <w:r w:rsidRPr="00065622">
        <w:rPr>
          <w:rStyle w:val="StyleUnderline"/>
          <w:rFonts w:asciiTheme="majorHAnsi" w:hAnsiTheme="majorHAnsi" w:cstheme="majorHAnsi"/>
        </w:rPr>
        <w:t xml:space="preserve">must do something analogous in response to the </w:t>
      </w:r>
      <w:r w:rsidRPr="00065622">
        <w:rPr>
          <w:rStyle w:val="Emphasis"/>
          <w:rFonts w:asciiTheme="majorHAnsi" w:hAnsiTheme="majorHAnsi" w:cstheme="majorHAnsi"/>
        </w:rPr>
        <w:t>fierce urgency of now</w:t>
      </w:r>
      <w:r w:rsidRPr="00065622">
        <w:rPr>
          <w:rStyle w:val="StyleUnderline"/>
          <w:rFonts w:asciiTheme="majorHAnsi" w:hAnsiTheme="majorHAnsi" w:cstheme="majorHAnsi"/>
        </w:rPr>
        <w:t xml:space="preserve">, to </w:t>
      </w:r>
      <w:r w:rsidRPr="00065622">
        <w:rPr>
          <w:rStyle w:val="Emphasis"/>
          <w:rFonts w:asciiTheme="majorHAnsi" w:hAnsiTheme="majorHAnsi" w:cstheme="majorHAnsi"/>
        </w:rPr>
        <w:t>avoid a sixth extinction</w:t>
      </w:r>
      <w:r w:rsidRPr="00065622">
        <w:rPr>
          <w:rStyle w:val="StyleUnderline"/>
          <w:rFonts w:asciiTheme="majorHAnsi" w:hAnsiTheme="majorHAnsi" w:cstheme="majorHAnsi"/>
        </w:rPr>
        <w:t xml:space="preserve"> in which this possibility </w:t>
      </w:r>
      <w:r w:rsidRPr="00065622">
        <w:rPr>
          <w:rStyle w:val="Emphasis"/>
          <w:rFonts w:asciiTheme="majorHAnsi" w:hAnsiTheme="majorHAnsi" w:cstheme="majorHAnsi"/>
        </w:rPr>
        <w:t>could well become a casualty</w:t>
      </w:r>
      <w:r w:rsidRPr="00065622">
        <w:rPr>
          <w:rFonts w:asciiTheme="majorHAnsi" w:hAnsiTheme="majorHAnsi" w:cstheme="majorHAnsi"/>
          <w:sz w:val="16"/>
        </w:rPr>
        <w:t>.</w:t>
      </w:r>
    </w:p>
    <w:p w14:paraId="4CF70C5B" w14:textId="6AC2C9D2" w:rsidR="009F39E0" w:rsidRDefault="009F39E0" w:rsidP="009F39E0"/>
    <w:p w14:paraId="4DC57001" w14:textId="45616F29" w:rsidR="00F872D0" w:rsidRDefault="00F872D0" w:rsidP="00F872D0">
      <w:pPr>
        <w:pStyle w:val="Heading4"/>
      </w:pPr>
      <w:r>
        <w:t>Thus, util is a prereq to their fw</w:t>
      </w:r>
    </w:p>
    <w:p w14:paraId="4109A67C" w14:textId="77777777" w:rsidR="00F872D0" w:rsidRDefault="00F872D0" w:rsidP="009F39E0"/>
    <w:p w14:paraId="1EF3B04F" w14:textId="77777777" w:rsidR="00640368" w:rsidRDefault="009F39E0" w:rsidP="009F39E0">
      <w:pPr>
        <w:pStyle w:val="Heading4"/>
      </w:pPr>
      <w:r>
        <w:t xml:space="preserve">The ROB is </w:t>
      </w:r>
      <w:r w:rsidR="00640368">
        <w:t>to</w:t>
      </w:r>
      <w:r>
        <w:t xml:space="preserve"> evaluat</w:t>
      </w:r>
      <w:r w:rsidR="00640368">
        <w:t>e</w:t>
      </w:r>
      <w:r>
        <w:t xml:space="preserve"> the material consequences of the aff and neg world – prefer –</w:t>
      </w:r>
    </w:p>
    <w:p w14:paraId="181EBA56" w14:textId="77777777" w:rsidR="00640368" w:rsidRDefault="00640368" w:rsidP="009F39E0">
      <w:pPr>
        <w:pStyle w:val="Heading4"/>
      </w:pPr>
      <w:r>
        <w:t>1]</w:t>
      </w:r>
      <w:r w:rsidR="009F39E0">
        <w:t xml:space="preserve"> it ties debaters to real world scenarios &amp; education skills –</w:t>
      </w:r>
    </w:p>
    <w:p w14:paraId="59E9E7BC" w14:textId="34FC339E" w:rsidR="009F39E0" w:rsidRDefault="00640368" w:rsidP="009F39E0">
      <w:pPr>
        <w:pStyle w:val="Heading4"/>
      </w:pPr>
      <w:r>
        <w:t>2]</w:t>
      </w:r>
      <w:r w:rsidR="009F39E0">
        <w:t xml:space="preserve"> their burden for the aff is naïve to assume that public entities won’t take the place of private entities – they can’t fiat that away or else they deck neg offense</w:t>
      </w:r>
    </w:p>
    <w:p w14:paraId="0C25C4FF" w14:textId="21797E7C" w:rsidR="00640368" w:rsidRDefault="00337181" w:rsidP="00640368">
      <w:pPr>
        <w:pStyle w:val="Heading4"/>
      </w:pPr>
      <w:r>
        <w:t xml:space="preserve"> </w:t>
      </w:r>
      <w:r w:rsidR="00640368">
        <w:t xml:space="preserve">3] Forcing them to defend a policy action and its consequences are key --  </w:t>
      </w:r>
    </w:p>
    <w:p w14:paraId="0F84AB89" w14:textId="77777777" w:rsidR="00640368" w:rsidRPr="00F767F1" w:rsidRDefault="00640368" w:rsidP="00640368">
      <w:pPr>
        <w:pStyle w:val="Heading4"/>
        <w:rPr>
          <w:rFonts w:cs="Calibri"/>
        </w:rPr>
      </w:pPr>
      <w:r>
        <w:t xml:space="preserve">A] </w:t>
      </w:r>
      <w:r w:rsidRPr="00F767F1">
        <w:rPr>
          <w:rFonts w:cs="Calibri"/>
        </w:rPr>
        <w:t>"Resolved" requires a policy.</w:t>
      </w:r>
    </w:p>
    <w:p w14:paraId="6FB55A18" w14:textId="77777777" w:rsidR="00640368" w:rsidRPr="00F767F1" w:rsidRDefault="00640368" w:rsidP="00640368">
      <w:pPr>
        <w:rPr>
          <w:rStyle w:val="StyleUnderline"/>
        </w:rPr>
      </w:pPr>
      <w:r w:rsidRPr="000F312F">
        <w:rPr>
          <w:rStyle w:val="Heading4Char"/>
          <w:rFonts w:cs="Calibri"/>
          <w:u w:val="single"/>
        </w:rPr>
        <w:t>Merriam Webster '18</w:t>
      </w:r>
      <w:r w:rsidRPr="000F312F">
        <w:rPr>
          <w:u w:val="single"/>
        </w:rPr>
        <w:t> </w:t>
      </w:r>
      <w:r w:rsidRPr="000F312F">
        <w:rPr>
          <w:sz w:val="16"/>
        </w:rPr>
        <w:t>(Merriam Webster; 2018 Edition; Online dictionary and legal resource; Merriam Webster, "resolve," </w:t>
      </w:r>
      <w:hyperlink r:id="rId10" w:history="1">
        <w:r w:rsidRPr="000F312F">
          <w:rPr>
            <w:rStyle w:val="Hyperlink"/>
            <w:sz w:val="16"/>
          </w:rPr>
          <w:t>https://www.merriam-webster.com/dictionary/resolve;</w:t>
        </w:r>
      </w:hyperlink>
      <w:r w:rsidRPr="000F312F">
        <w:rPr>
          <w:sz w:val="16"/>
        </w:rPr>
        <w:t> RP)</w:t>
      </w:r>
      <w:r w:rsidRPr="000F312F">
        <w:rPr>
          <w:sz w:val="16"/>
        </w:rPr>
        <w:br/>
      </w:r>
      <w:r w:rsidRPr="00F767F1">
        <w:rPr>
          <w:rStyle w:val="StyleUnderline"/>
        </w:rPr>
        <w:t>: </w:t>
      </w:r>
      <w:r w:rsidRPr="005A1217">
        <w:rPr>
          <w:rStyle w:val="StyleUnderline"/>
          <w:highlight w:val="green"/>
        </w:rPr>
        <w:t>a legal</w:t>
      </w:r>
      <w:r w:rsidRPr="00F767F1">
        <w:rPr>
          <w:rStyle w:val="StyleUnderline"/>
        </w:rPr>
        <w:t xml:space="preserve"> or official </w:t>
      </w:r>
      <w:r w:rsidRPr="005A1217">
        <w:rPr>
          <w:rStyle w:val="StyleUnderline"/>
          <w:highlight w:val="green"/>
        </w:rPr>
        <w:t>determination especially: a legislative declaration</w:t>
      </w:r>
    </w:p>
    <w:p w14:paraId="10FCD94B" w14:textId="057440F6" w:rsidR="00640368" w:rsidRPr="00640368" w:rsidRDefault="00640368" w:rsidP="00640368">
      <w:pPr>
        <w:pStyle w:val="Heading4"/>
      </w:pPr>
      <w:r>
        <w:t>B] Policy making skills require understanding the consequences of actions. – only through a utilitarian calculus of consequences can we understand if the aff is moral or not, and prove the resolution true.</w:t>
      </w:r>
    </w:p>
    <w:p w14:paraId="04EA815B" w14:textId="77777777" w:rsidR="009F39E0" w:rsidRPr="00100A2B" w:rsidRDefault="009F39E0" w:rsidP="009F39E0">
      <w:pPr>
        <w:pStyle w:val="Heading3"/>
        <w:rPr>
          <w:rFonts w:cs="Calibri"/>
        </w:rPr>
      </w:pPr>
      <w:r w:rsidRPr="00100A2B">
        <w:rPr>
          <w:rFonts w:cs="Calibri"/>
        </w:rPr>
        <w:t>1NC – US REM PIC</w:t>
      </w:r>
    </w:p>
    <w:p w14:paraId="33712899" w14:textId="77777777" w:rsidR="009F39E0" w:rsidRPr="00100A2B" w:rsidRDefault="009F39E0" w:rsidP="009F39E0">
      <w:pPr>
        <w:pStyle w:val="Heading4"/>
        <w:rPr>
          <w:rFonts w:cs="Calibri"/>
        </w:rPr>
      </w:pPr>
      <w:r w:rsidRPr="00100A2B">
        <w:rPr>
          <w:rFonts w:cs="Calibri"/>
        </w:rPr>
        <w:t xml:space="preserve">CP Text: States, except the United States, should ban the appropriation of outer space for asteroid mining by private entities. The United States should fund the appropriation of outer space </w:t>
      </w:r>
      <w:r>
        <w:rPr>
          <w:rFonts w:cs="Calibri"/>
        </w:rPr>
        <w:t>through</w:t>
      </w:r>
      <w:r w:rsidRPr="00100A2B">
        <w:rPr>
          <w:rFonts w:cs="Calibri"/>
        </w:rPr>
        <w:t xml:space="preserve"> the mining of rare earth metals from asteroids by private entities.</w:t>
      </w:r>
    </w:p>
    <w:p w14:paraId="172F3353" w14:textId="77777777" w:rsidR="009F39E0" w:rsidRPr="00100A2B" w:rsidRDefault="009F39E0" w:rsidP="009F39E0">
      <w:pPr>
        <w:pStyle w:val="Heading4"/>
      </w:pPr>
      <w:r w:rsidRPr="00100A2B">
        <w:t>The PIC is key to beat China and protect against Chinese REM gatekeeping</w:t>
      </w:r>
    </w:p>
    <w:p w14:paraId="08D0C468" w14:textId="77777777" w:rsidR="009F39E0" w:rsidRPr="00100A2B" w:rsidRDefault="009F39E0" w:rsidP="009F39E0">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1" w:history="1">
        <w:r w:rsidRPr="00100A2B">
          <w:rPr>
            <w:rStyle w:val="Hyperlink"/>
          </w:rPr>
          <w:t>https://www.bloomberg.com/opinion/articles/2021-03-04/u-s-needs-a-strong-defense-against-china-s-rare-earth-weapon</w:t>
        </w:r>
      </w:hyperlink>
      <w:r w:rsidRPr="00100A2B">
        <w:t>] TDI</w:t>
      </w:r>
    </w:p>
    <w:p w14:paraId="4C0B87AC" w14:textId="77777777" w:rsidR="009F39E0" w:rsidRPr="000C3C1A" w:rsidRDefault="009F39E0" w:rsidP="009F39E0">
      <w:pPr>
        <w:rPr>
          <w:sz w:val="14"/>
        </w:rPr>
      </w:pPr>
      <w:r w:rsidRPr="000C3C1A">
        <w:rPr>
          <w:sz w:val="14"/>
        </w:rPr>
        <w:t xml:space="preserve">You could be forgiven if you are confused about what’s going on with rare-earth elements. On the one hand, news reports indicate that China may increase production quotas of the minerals this quarter as a </w:t>
      </w:r>
      <w:hyperlink r:id="rId12" w:tgtFrame="_blank" w:history="1">
        <w:r w:rsidRPr="000C3C1A">
          <w:rPr>
            <w:rStyle w:val="Hyperlink"/>
            <w:sz w:val="14"/>
          </w:rPr>
          <w:t>goodwill gesture</w:t>
        </w:r>
      </w:hyperlink>
      <w:r w:rsidRPr="000C3C1A">
        <w:rPr>
          <w:sz w:val="14"/>
        </w:rPr>
        <w:t xml:space="preserve"> to the Joe Biden administration. But other </w:t>
      </w:r>
      <w:r w:rsidRPr="00100A2B">
        <w:rPr>
          <w:rStyle w:val="StyleUnderline"/>
        </w:rPr>
        <w:t xml:space="preserve">sources say that </w:t>
      </w:r>
      <w:r w:rsidRPr="000C3C1A">
        <w:rPr>
          <w:rStyle w:val="StyleUnderline"/>
          <w:highlight w:val="cyan"/>
        </w:rPr>
        <w:t>China may</w:t>
      </w:r>
      <w:r w:rsidRPr="00100A2B">
        <w:rPr>
          <w:rStyle w:val="StyleUnderline"/>
        </w:rPr>
        <w:t xml:space="preserve"> ultimately </w:t>
      </w:r>
      <w:r w:rsidRPr="000C3C1A">
        <w:rPr>
          <w:rStyle w:val="StyleUnderline"/>
          <w:highlight w:val="cyan"/>
        </w:rPr>
        <w:t>ban</w:t>
      </w:r>
      <w:r w:rsidRPr="00100A2B">
        <w:rPr>
          <w:rStyle w:val="StyleUnderline"/>
        </w:rPr>
        <w:t xml:space="preserve"> the </w:t>
      </w:r>
      <w:r w:rsidRPr="000C3C1A">
        <w:rPr>
          <w:rStyle w:val="StyleUnderline"/>
          <w:highlight w:val="cyan"/>
        </w:rPr>
        <w:t>export of</w:t>
      </w:r>
      <w:r w:rsidRPr="00100A2B">
        <w:rPr>
          <w:rStyle w:val="StyleUnderline"/>
        </w:rPr>
        <w:t xml:space="preserve"> the </w:t>
      </w:r>
      <w:r w:rsidRPr="000C3C1A">
        <w:rPr>
          <w:rStyle w:val="StyleUnderline"/>
          <w:highlight w:val="cyan"/>
        </w:rPr>
        <w:t>rare earths</w:t>
      </w:r>
      <w:r w:rsidRPr="00100A2B">
        <w:rPr>
          <w:rStyle w:val="StyleUnderline"/>
        </w:rPr>
        <w:t xml:space="preserve"> altogether </w:t>
      </w:r>
      <w:r w:rsidRPr="000C3C1A">
        <w:rPr>
          <w:rStyle w:val="StyleUnderline"/>
          <w:highlight w:val="cyan"/>
        </w:rPr>
        <w:t>on “</w:t>
      </w:r>
      <w:hyperlink r:id="rId13" w:tgtFrame="_blank" w:history="1">
        <w:r w:rsidRPr="000C3C1A">
          <w:rPr>
            <w:rStyle w:val="StyleUnderline"/>
            <w:highlight w:val="cyan"/>
          </w:rPr>
          <w:t>security concerns</w:t>
        </w:r>
      </w:hyperlink>
      <w:r w:rsidRPr="00100A2B">
        <w:rPr>
          <w:rStyle w:val="StyleUnderline"/>
        </w:rPr>
        <w:t>.”</w:t>
      </w:r>
      <w:r w:rsidRPr="000C3C1A">
        <w:rPr>
          <w:sz w:val="14"/>
        </w:rPr>
        <w:t xml:space="preserve"> What’s really going on here? </w:t>
      </w:r>
      <w:r w:rsidRPr="00100A2B">
        <w:rPr>
          <w:rStyle w:val="StyleUnderline"/>
        </w:rPr>
        <w:t>There are 17 elements considered</w:t>
      </w:r>
      <w:r>
        <w:rPr>
          <w:rStyle w:val="StyleUnderline"/>
        </w:rPr>
        <w:t xml:space="preserve"> </w:t>
      </w:r>
      <w:hyperlink r:id="rId14" w:tgtFrame="_blank" w:history="1">
        <w:r w:rsidRPr="00100A2B">
          <w:rPr>
            <w:rStyle w:val="StyleUnderline"/>
          </w:rPr>
          <w:t>rare earths</w:t>
        </w:r>
      </w:hyperlink>
      <w:r w:rsidRPr="000C3C1A">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0C3C1A">
        <w:rPr>
          <w:rStyle w:val="StyleUnderline"/>
          <w:highlight w:val="cyan"/>
        </w:rPr>
        <w:t>extracting them is difficult and expensive</w:t>
      </w:r>
      <w:r w:rsidRPr="00100A2B">
        <w:rPr>
          <w:rStyle w:val="StyleUnderline"/>
        </w:rPr>
        <w:t xml:space="preserve">. They are </w:t>
      </w:r>
      <w:r w:rsidRPr="000C3C1A">
        <w:rPr>
          <w:rStyle w:val="StyleUnderline"/>
          <w:highlight w:val="cyan"/>
        </w:rPr>
        <w:t>used across high-tech manufacturing</w:t>
      </w:r>
      <w:r w:rsidRPr="00100A2B">
        <w:rPr>
          <w:rStyle w:val="StyleUnderline"/>
        </w:rPr>
        <w:t xml:space="preserve">, including smartphones, fighter aircraft and components in virtually all advanced electronics. Of particular note, they are </w:t>
      </w:r>
      <w:r w:rsidRPr="000C3C1A">
        <w:rPr>
          <w:rStyle w:val="StyleUnderline"/>
          <w:highlight w:val="cyan"/>
        </w:rPr>
        <w:t>essential to</w:t>
      </w:r>
      <w:r w:rsidRPr="00100A2B">
        <w:rPr>
          <w:rStyle w:val="StyleUnderline"/>
        </w:rPr>
        <w:t xml:space="preserve"> many of the </w:t>
      </w:r>
      <w:r w:rsidRPr="000C3C1A">
        <w:rPr>
          <w:rStyle w:val="StyleUnderline"/>
          <w:highlight w:val="cyan"/>
        </w:rPr>
        <w:t>clean-energy tech</w:t>
      </w:r>
      <w:r w:rsidRPr="00100A2B">
        <w:rPr>
          <w:rStyle w:val="StyleUnderline"/>
        </w:rPr>
        <w:t>nologies expected to come online in this decade.</w:t>
      </w:r>
      <w:r>
        <w:rPr>
          <w:rStyle w:val="StyleUnderline"/>
        </w:rPr>
        <w:t xml:space="preserve"> </w:t>
      </w:r>
      <w:r w:rsidRPr="000C3C1A">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15" w:tgtFrame="_blank" w:history="1">
        <w:r w:rsidRPr="000C3C1A">
          <w:rPr>
            <w:rStyle w:val="Hyperlink"/>
            <w:sz w:val="14"/>
          </w:rPr>
          <w:t>studies</w:t>
        </w:r>
      </w:hyperlink>
      <w:r w:rsidRPr="000C3C1A">
        <w:rPr>
          <w:sz w:val="14"/>
        </w:rPr>
        <w:t xml:space="preserve"> have assessed that they sit atop $1 trillion to $3 trillion in a wide variety of minerals, including rare earths. Some </w:t>
      </w:r>
      <w:hyperlink r:id="rId16" w:tgtFrame="_blank" w:history="1">
        <w:r w:rsidRPr="000C3C1A">
          <w:rPr>
            <w:rStyle w:val="Hyperlink"/>
            <w:sz w:val="14"/>
          </w:rPr>
          <w:t>estimates</w:t>
        </w:r>
      </w:hyperlink>
      <w:r w:rsidRPr="000C3C1A">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0C3C1A">
        <w:rPr>
          <w:rStyle w:val="StyleUnderline"/>
          <w:highlight w:val="cyan"/>
        </w:rPr>
        <w:t>China controls</w:t>
      </w:r>
      <w:r w:rsidRPr="00100A2B">
        <w:rPr>
          <w:rStyle w:val="StyleUnderline"/>
        </w:rPr>
        <w:t xml:space="preserve"> roughly </w:t>
      </w:r>
      <w:r w:rsidRPr="009A59FA">
        <w:rPr>
          <w:rStyle w:val="StyleUnderline"/>
          <w:highlight w:val="cyan"/>
        </w:rPr>
        <w:t>80% of</w:t>
      </w:r>
      <w:r w:rsidRPr="00100A2B">
        <w:rPr>
          <w:rStyle w:val="StyleUnderline"/>
        </w:rPr>
        <w:t xml:space="preserve"> the </w:t>
      </w:r>
      <w:r w:rsidRPr="009A59FA">
        <w:rPr>
          <w:rStyle w:val="StyleUnderline"/>
        </w:rPr>
        <w:t xml:space="preserve">rare-earths </w:t>
      </w:r>
      <w:r w:rsidRPr="000C3C1A">
        <w:rPr>
          <w:rStyle w:val="StyleUnderline"/>
          <w:highlight w:val="cyan"/>
        </w:rPr>
        <w:t>market</w:t>
      </w:r>
      <w:r w:rsidRPr="00100A2B">
        <w:rPr>
          <w:rStyle w:val="StyleUnderline"/>
        </w:rPr>
        <w:t xml:space="preserve">, between what it mines itself and processes in raw material from elsewhere. </w:t>
      </w:r>
      <w:r w:rsidRPr="009A59FA">
        <w:rPr>
          <w:rStyle w:val="StyleUnderline"/>
        </w:rPr>
        <w:t xml:space="preserve">If it decided to </w:t>
      </w:r>
      <w:r w:rsidRPr="000C3C1A">
        <w:rPr>
          <w:rStyle w:val="StyleUnderline"/>
        </w:rPr>
        <w:t xml:space="preserve">wield the weapon of </w:t>
      </w:r>
      <w:r w:rsidRPr="000C3C1A">
        <w:rPr>
          <w:rStyle w:val="StyleUnderline"/>
          <w:highlight w:val="cyan"/>
        </w:rPr>
        <w:t>restricting the supply</w:t>
      </w:r>
      <w:r w:rsidRPr="00100A2B">
        <w:rPr>
          <w:rStyle w:val="StyleUnderline"/>
        </w:rPr>
        <w:t xml:space="preserve"> — </w:t>
      </w:r>
      <w:r w:rsidRPr="000C3C1A">
        <w:rPr>
          <w:rStyle w:val="StyleUnderline"/>
          <w:highlight w:val="cyan"/>
        </w:rPr>
        <w:t>something it has</w:t>
      </w:r>
      <w:r w:rsidRPr="00100A2B">
        <w:rPr>
          <w:rStyle w:val="StyleUnderline"/>
        </w:rPr>
        <w:t xml:space="preserve"> repeatedly</w:t>
      </w:r>
      <w:r>
        <w:rPr>
          <w:rStyle w:val="StyleUnderline"/>
        </w:rPr>
        <w:t xml:space="preserve"> </w:t>
      </w:r>
      <w:r w:rsidRPr="000C3C1A">
        <w:rPr>
          <w:rStyle w:val="StyleUnderline"/>
          <w:highlight w:val="cyan"/>
        </w:rPr>
        <w:t>threatened</w:t>
      </w:r>
      <w:r>
        <w:rPr>
          <w:rStyle w:val="StyleUnderline"/>
        </w:rPr>
        <w:t xml:space="preserve"> </w:t>
      </w:r>
      <w:r w:rsidRPr="00100A2B">
        <w:rPr>
          <w:rStyle w:val="StyleUnderline"/>
        </w:rPr>
        <w:t xml:space="preserve">to do — it </w:t>
      </w:r>
      <w:r w:rsidRPr="009A59FA">
        <w:rPr>
          <w:rStyle w:val="StyleUnderline"/>
          <w:highlight w:val="cyan"/>
        </w:rPr>
        <w:t>would</w:t>
      </w:r>
      <w:r w:rsidRPr="00100A2B">
        <w:rPr>
          <w:rStyle w:val="StyleUnderline"/>
        </w:rPr>
        <w:t xml:space="preserve"> </w:t>
      </w:r>
      <w:r w:rsidRPr="000C3C1A">
        <w:rPr>
          <w:rStyle w:val="StyleUnderline"/>
          <w:highlight w:val="cyan"/>
        </w:rPr>
        <w:t>create a significant challenge for manufacturers</w:t>
      </w:r>
      <w:r w:rsidRPr="00100A2B">
        <w:rPr>
          <w:rStyle w:val="StyleUnderline"/>
        </w:rPr>
        <w:t xml:space="preserve"> and a geopolitical predicament for the industrialized world.</w:t>
      </w:r>
      <w:r>
        <w:rPr>
          <w:rStyle w:val="StyleUnderline"/>
        </w:rPr>
        <w:t xml:space="preserve"> </w:t>
      </w:r>
      <w:r w:rsidRPr="000C3C1A">
        <w:rPr>
          <w:sz w:val="14"/>
        </w:rPr>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0C3C1A">
        <w:rPr>
          <w:sz w:val="14"/>
        </w:rPr>
        <w:t xml:space="preserve">President Donald Trump’s administration issued an executive order to spur the production of rare earths domestically, and created an </w:t>
      </w:r>
      <w:hyperlink r:id="rId17" w:tgtFrame="_blank" w:history="1">
        <w:r w:rsidRPr="000C3C1A">
          <w:rPr>
            <w:rStyle w:val="Hyperlink"/>
            <w:sz w:val="14"/>
          </w:rPr>
          <w:t>Energy Resource Governance Initiative</w:t>
        </w:r>
      </w:hyperlink>
      <w:r w:rsidRPr="000C3C1A">
        <w:rPr>
          <w:sz w:val="14"/>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0C3C1A">
        <w:rPr>
          <w:sz w:val="14"/>
        </w:rPr>
        <w:t xml:space="preserve"> by nearly 30%, reflecting a continuation in strong (and rising) demand. But </w:t>
      </w:r>
      <w:r w:rsidRPr="00100A2B">
        <w:rPr>
          <w:rStyle w:val="StyleUnderline"/>
        </w:rPr>
        <w:t xml:space="preserve">the increase occurs under a shadow of uncertainty, as the </w:t>
      </w:r>
      <w:r w:rsidRPr="000C3C1A">
        <w:rPr>
          <w:rStyle w:val="StyleUnderline"/>
          <w:b/>
          <w:bCs/>
          <w:highlight w:val="cyan"/>
        </w:rPr>
        <w:t>C</w:t>
      </w:r>
      <w:r w:rsidRPr="00100A2B">
        <w:rPr>
          <w:rStyle w:val="StyleUnderline"/>
        </w:rPr>
        <w:t xml:space="preserve">hinese </w:t>
      </w:r>
      <w:r w:rsidRPr="000C3C1A">
        <w:rPr>
          <w:rStyle w:val="StyleUnderline"/>
          <w:b/>
          <w:bCs/>
          <w:highlight w:val="cyan"/>
        </w:rPr>
        <w:t>C</w:t>
      </w:r>
      <w:r w:rsidRPr="00100A2B">
        <w:rPr>
          <w:rStyle w:val="StyleUnderline"/>
        </w:rPr>
        <w:t xml:space="preserve">ommunist </w:t>
      </w:r>
      <w:r w:rsidRPr="000C3C1A">
        <w:rPr>
          <w:rStyle w:val="StyleUnderline"/>
          <w:b/>
          <w:bCs/>
          <w:highlight w:val="cyan"/>
        </w:rPr>
        <w:t>P</w:t>
      </w:r>
      <w:r w:rsidRPr="00100A2B">
        <w:rPr>
          <w:rStyle w:val="StyleUnderline"/>
        </w:rPr>
        <w:t xml:space="preserve">arty is </w:t>
      </w:r>
      <w:r w:rsidRPr="000C3C1A">
        <w:rPr>
          <w:rStyle w:val="StyleUnderline"/>
          <w:highlight w:val="cyan"/>
        </w:rPr>
        <w:t>undertaking a “review” of its policies concerning</w:t>
      </w:r>
      <w:r w:rsidRPr="00100A2B">
        <w:rPr>
          <w:rStyle w:val="StyleUnderline"/>
        </w:rPr>
        <w:t xml:space="preserve"> future sales of </w:t>
      </w:r>
      <w:r w:rsidRPr="000C3C1A">
        <w:rPr>
          <w:rStyle w:val="StyleUnderline"/>
          <w:highlight w:val="cyan"/>
        </w:rPr>
        <w:t>rare earths</w:t>
      </w:r>
      <w:r w:rsidRPr="00100A2B">
        <w:rPr>
          <w:rStyle w:val="StyleUnderline"/>
        </w:rPr>
        <w:t>. In all probability, the tactics of the increase are temporary, and fit within a larger stra</w:t>
      </w:r>
      <w:r w:rsidRPr="003C2CB3">
        <w:rPr>
          <w:rStyle w:val="StyleUnderline"/>
        </w:rPr>
        <w:t xml:space="preserve">tegy. China will go to great lengths to maintain overall control of the global rare-earths supply. This fits neatly within the geo-economic approach of the </w:t>
      </w:r>
      <w:hyperlink r:id="rId18" w:tgtFrame="_blank" w:history="1">
        <w:r w:rsidRPr="003C2CB3">
          <w:rPr>
            <w:rStyle w:val="StyleUnderline"/>
          </w:rPr>
          <w:t>One Belt, One Road</w:t>
        </w:r>
      </w:hyperlink>
      <w:r w:rsidRPr="003C2CB3">
        <w:rPr>
          <w:rStyle w:val="StyleUnderline"/>
        </w:rPr>
        <w:t xml:space="preserve"> initiative</w:t>
      </w:r>
      <w:r w:rsidRPr="003C2CB3">
        <w:rPr>
          <w:sz w:val="14"/>
        </w:rPr>
        <w:t xml:space="preserve">, which seeks to use a variety of carrots and sticks — economic, trade, diplomatic and security — </w:t>
      </w:r>
      <w:r w:rsidRPr="003C2CB3">
        <w:rPr>
          <w:rStyle w:val="StyleUnderline"/>
        </w:rPr>
        <w:t>to create zones of influence globally. In terms</w:t>
      </w:r>
      <w:r w:rsidRPr="00100A2B">
        <w:rPr>
          <w:rStyle w:val="StyleUnderline"/>
        </w:rPr>
        <w:t xml:space="preserve">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r>
        <w:rPr>
          <w:rStyle w:val="StyleUnderline"/>
        </w:rPr>
        <w:t xml:space="preserve"> </w:t>
      </w:r>
      <w:r w:rsidRPr="000C3C1A">
        <w:rPr>
          <w:sz w:val="14"/>
        </w:rPr>
        <w:t xml:space="preserve">Some free-market advocates believe that China will not take aggressive action choking off supply because that could </w:t>
      </w:r>
      <w:hyperlink r:id="rId19" w:tgtFrame="_blank" w:history="1">
        <w:r w:rsidRPr="000C3C1A">
          <w:rPr>
            <w:rStyle w:val="Hyperlink"/>
            <w:sz w:val="14"/>
          </w:rPr>
          <w:t>precipitate retaliation</w:t>
        </w:r>
      </w:hyperlink>
      <w:r w:rsidRPr="000C3C1A">
        <w:rPr>
          <w:sz w:val="14"/>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w:t>
      </w:r>
      <w:r w:rsidRPr="000C3C1A">
        <w:rPr>
          <w:rStyle w:val="StyleUnderline"/>
          <w:highlight w:val="cyan"/>
        </w:rPr>
        <w:t>path to rare-earth independence for the U.S. must include</w:t>
      </w:r>
      <w:r w:rsidRPr="00100A2B">
        <w:rPr>
          <w:rStyle w:val="StyleUnderline"/>
        </w:rPr>
        <w:t xml:space="preserve">: Ensuring </w:t>
      </w:r>
      <w:r w:rsidRPr="009A59FA">
        <w:rPr>
          <w:rStyle w:val="StyleUnderline"/>
        </w:rPr>
        <w:t>supply chains of rare earths</w:t>
      </w:r>
      <w:r w:rsidRPr="00100A2B">
        <w:rPr>
          <w:rStyle w:val="StyleUnderline"/>
        </w:rPr>
        <w:t xml:space="preserve"> necessary for national security; </w:t>
      </w:r>
      <w:r w:rsidRPr="003C2CB3">
        <w:rPr>
          <w:rStyle w:val="StyleUnderline"/>
        </w:rPr>
        <w:t>promoting the exploitation of the elements domestically</w:t>
      </w:r>
      <w:r w:rsidRPr="00100A2B">
        <w:rPr>
          <w:rStyle w:val="StyleUnderline"/>
        </w:rPr>
        <w:t xml:space="preserve"> (and removing barriers to responsibly doing so); mandating that defense contractors and other critical-infrastructure entities wean themselves off Chinese rare earths; </w:t>
      </w:r>
      <w:r w:rsidRPr="009A59FA">
        <w:rPr>
          <w:rStyle w:val="StyleUnderline"/>
          <w:highlight w:val="cyan"/>
        </w:rPr>
        <w:t>sponsoring r</w:t>
      </w:r>
      <w:r w:rsidRPr="00100A2B">
        <w:rPr>
          <w:rStyle w:val="StyleUnderline"/>
        </w:rPr>
        <w:t xml:space="preserve">esearch </w:t>
      </w:r>
      <w:r w:rsidRPr="009A59FA">
        <w:rPr>
          <w:rStyle w:val="StyleUnderline"/>
          <w:highlight w:val="cyan"/>
        </w:rPr>
        <w:t>and d</w:t>
      </w:r>
      <w:r w:rsidRPr="00100A2B">
        <w:rPr>
          <w:rStyle w:val="StyleUnderline"/>
        </w:rPr>
        <w:t xml:space="preserve">evelopment </w:t>
      </w:r>
      <w:r w:rsidRPr="009A59FA">
        <w:rPr>
          <w:rStyle w:val="StyleUnderline"/>
          <w:highlight w:val="cyan"/>
        </w:rPr>
        <w:t>to find alternative materials</w:t>
      </w:r>
      <w:r w:rsidRPr="00100A2B">
        <w:rPr>
          <w:rStyle w:val="StyleUnderline"/>
        </w:rPr>
        <w:t>, especially for clean energy technology</w:t>
      </w:r>
      <w:r w:rsidRPr="003C2CB3">
        <w:rPr>
          <w:rStyle w:val="StyleUnderline"/>
        </w:rPr>
        <w:t xml:space="preserve">; </w:t>
      </w:r>
      <w:r w:rsidRPr="009A59FA">
        <w:rPr>
          <w:rStyle w:val="StyleUnderline"/>
        </w:rPr>
        <w:t>and creating a substantial stockpile of the elements</w:t>
      </w:r>
      <w:r w:rsidRPr="00100A2B">
        <w:rPr>
          <w:rStyle w:val="StyleUnderline"/>
        </w:rPr>
        <w:t xml:space="preserve">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20" w:tgtFrame="_blank" w:history="1">
        <w:r w:rsidRPr="00100A2B">
          <w:rPr>
            <w:rStyle w:val="StyleUnderline"/>
          </w:rPr>
          <w:t>strategic assessment</w:t>
        </w:r>
      </w:hyperlink>
      <w:r w:rsidRPr="000C3C1A">
        <w:rPr>
          <w:sz w:val="14"/>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0C3C1A">
        <w:rPr>
          <w:sz w:val="14"/>
        </w:rPr>
        <w:t xml:space="preserve"> and Congress.</w:t>
      </w:r>
    </w:p>
    <w:p w14:paraId="7160ACAB" w14:textId="77777777" w:rsidR="009F39E0" w:rsidRPr="00100A2B" w:rsidRDefault="009F39E0" w:rsidP="009F39E0"/>
    <w:p w14:paraId="24CD1E80" w14:textId="77777777" w:rsidR="009F39E0" w:rsidRPr="00100A2B" w:rsidRDefault="009F39E0" w:rsidP="009F39E0">
      <w:pPr>
        <w:pStyle w:val="Heading4"/>
        <w:rPr>
          <w:rFonts w:cs="Calibri"/>
        </w:rPr>
      </w:pPr>
      <w:r w:rsidRPr="00100A2B">
        <w:rPr>
          <w:rFonts w:cs="Calibri"/>
        </w:rPr>
        <w:t>REM access key to military primacy and tech advancement – alternatives fail</w:t>
      </w:r>
    </w:p>
    <w:p w14:paraId="6C17CA12" w14:textId="77777777" w:rsidR="009F39E0" w:rsidRPr="00100A2B" w:rsidRDefault="009F39E0" w:rsidP="009F39E0">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21" w:history="1">
        <w:r w:rsidRPr="00100A2B">
          <w:rPr>
            <w:rStyle w:val="Hyperlink"/>
            <w:szCs w:val="26"/>
          </w:rPr>
          <w:t>https://digital.stpetersburg.usf.edu/cgi/viewcontent.cgi?article=1132&amp;context=honorstheses</w:t>
        </w:r>
      </w:hyperlink>
      <w:r w:rsidRPr="00100A2B">
        <w:rPr>
          <w:szCs w:val="26"/>
        </w:rPr>
        <w:t>] TDI</w:t>
      </w:r>
    </w:p>
    <w:p w14:paraId="67B00FDE" w14:textId="77777777" w:rsidR="009F39E0" w:rsidRPr="003C2CB3" w:rsidRDefault="009F39E0" w:rsidP="009F39E0">
      <w:pPr>
        <w:rPr>
          <w:sz w:val="12"/>
        </w:rPr>
      </w:pPr>
      <w:r w:rsidRPr="003C2CB3">
        <w:rPr>
          <w:sz w:val="12"/>
        </w:rPr>
        <w:t xml:space="preserve">The </w:t>
      </w:r>
      <w:r w:rsidRPr="00100A2B">
        <w:rPr>
          <w:rStyle w:val="StyleUnderline"/>
        </w:rPr>
        <w:t xml:space="preserve">implications of a </w:t>
      </w:r>
      <w:r w:rsidRPr="005829F8">
        <w:rPr>
          <w:rStyle w:val="StyleUnderline"/>
          <w:highlight w:val="cyan"/>
        </w:rPr>
        <w:t>rare earth shortage</w:t>
      </w:r>
      <w:r w:rsidRPr="003C2CB3">
        <w:rPr>
          <w:sz w:val="12"/>
        </w:rPr>
        <w:t xml:space="preserve"> aren’t strictly related to the environment, and energy dependence, but </w:t>
      </w:r>
      <w:r w:rsidRPr="00100A2B">
        <w:rPr>
          <w:rStyle w:val="StyleUnderline"/>
        </w:rPr>
        <w:t xml:space="preserve">have </w:t>
      </w:r>
      <w:r w:rsidRPr="005829F8">
        <w:rPr>
          <w:rStyle w:val="StyleUnderline"/>
        </w:rPr>
        <w:t>distinct military implications</w:t>
      </w:r>
      <w:r w:rsidRPr="00100A2B">
        <w:rPr>
          <w:rStyle w:val="StyleUnderline"/>
        </w:rPr>
        <w:t xml:space="preserve"> as well that could </w:t>
      </w:r>
      <w:r w:rsidRPr="005829F8">
        <w:rPr>
          <w:rStyle w:val="StyleUnderline"/>
          <w:highlight w:val="cyan"/>
        </w:rPr>
        <w:t>threaten</w:t>
      </w:r>
      <w:r w:rsidRPr="00100A2B">
        <w:rPr>
          <w:rStyle w:val="StyleUnderline"/>
        </w:rPr>
        <w:t xml:space="preserve"> the </w:t>
      </w:r>
      <w:r w:rsidRPr="005829F8">
        <w:rPr>
          <w:rStyle w:val="StyleUnderline"/>
          <w:highlight w:val="cyan"/>
        </w:rPr>
        <w:t>position of</w:t>
      </w:r>
      <w:r w:rsidRPr="00100A2B">
        <w:rPr>
          <w:rStyle w:val="StyleUnderline"/>
        </w:rPr>
        <w:t xml:space="preserve"> the </w:t>
      </w:r>
      <w:r w:rsidRPr="009A59FA">
        <w:rPr>
          <w:rStyle w:val="StyleUnderline"/>
        </w:rPr>
        <w:t>United States</w:t>
      </w:r>
      <w:r w:rsidRPr="00100A2B">
        <w:rPr>
          <w:rStyle w:val="StyleUnderline"/>
        </w:rPr>
        <w:t xml:space="preserve"> </w:t>
      </w:r>
      <w:r w:rsidRPr="009A59FA">
        <w:rPr>
          <w:rStyle w:val="StyleUnderline"/>
          <w:highlight w:val="cyan"/>
        </w:rPr>
        <w:t xml:space="preserve">world’s strongest </w:t>
      </w:r>
      <w:r w:rsidRPr="005829F8">
        <w:rPr>
          <w:rStyle w:val="StyleUnderline"/>
          <w:highlight w:val="cyan"/>
        </w:rPr>
        <w:t>military</w:t>
      </w:r>
      <w:r w:rsidRPr="003C2CB3">
        <w:rPr>
          <w:sz w:val="12"/>
        </w:rPr>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3C2CB3">
        <w:rPr>
          <w:sz w:val="12"/>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w:t>
      </w:r>
      <w:r w:rsidRPr="005829F8">
        <w:rPr>
          <w:rStyle w:val="StyleUnderline"/>
          <w:highlight w:val="cyan"/>
        </w:rPr>
        <w:t>New tech</w:t>
      </w:r>
      <w:r w:rsidRPr="00100A2B">
        <w:rPr>
          <w:rStyle w:val="StyleUnderline"/>
        </w:rPr>
        <w:t xml:space="preserve">nologies, such as the use of the airplane in combat, rocket launched missiles, radar systems, and later, GPS, precision guided missiles, missile defense systems, high tech tanks, lasers, and other technologies now </w:t>
      </w:r>
      <w:r w:rsidRPr="005829F8">
        <w:rPr>
          <w:rStyle w:val="StyleUnderline"/>
          <w:highlight w:val="cyan"/>
        </w:rPr>
        <w:t>make the difference between victory and defeat</w:t>
      </w:r>
      <w:r w:rsidRPr="00100A2B">
        <w:rPr>
          <w:rStyle w:val="StyleUnderline"/>
        </w:rPr>
        <w:t>.</w:t>
      </w:r>
      <w:r>
        <w:rPr>
          <w:rStyle w:val="StyleUnderline"/>
        </w:rPr>
        <w:t xml:space="preserve"> </w:t>
      </w:r>
      <w:r w:rsidRPr="00100A2B">
        <w:rPr>
          <w:rStyle w:val="StyleUnderline"/>
        </w:rPr>
        <w:t xml:space="preserve">The </w:t>
      </w:r>
      <w:r w:rsidRPr="003C2CB3">
        <w:rPr>
          <w:rStyle w:val="StyleUnderline"/>
        </w:rPr>
        <w:t>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3C2CB3">
        <w:rPr>
          <w:sz w:val="12"/>
        </w:rPr>
        <w:t xml:space="preserve">. The US Navy leads action against challenges to its maritime sovereignty on the other side of the globe, </w:t>
      </w:r>
      <w:r w:rsidRPr="003C2CB3">
        <w:rPr>
          <w:rStyle w:val="StyleUnderline"/>
        </w:rPr>
        <w:t>such as current action against Somali piracy</w:t>
      </w:r>
      <w:r w:rsidRPr="003C2CB3">
        <w:rPr>
          <w:sz w:val="12"/>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3C2CB3">
        <w:rPr>
          <w:rStyle w:val="StyleUnderline"/>
        </w:rPr>
        <w:t>US projection is also key deterring emerging threats such as terrorism and nuclear proliferation</w:t>
      </w:r>
      <w:r w:rsidRPr="003C2CB3">
        <w:rPr>
          <w:sz w:val="12"/>
        </w:rPr>
        <w:t xml:space="preserve">. While not direct challenges to US primacy, both terrorism and nuclear proliferation can kill thousands. </w:t>
      </w:r>
      <w:r w:rsidRPr="003C2CB3">
        <w:rPr>
          <w:rStyle w:val="StyleUnderline"/>
        </w:rPr>
        <w:t>The US Air Force has a commanding lead</w:t>
      </w:r>
      <w:r w:rsidRPr="00100A2B">
        <w:rPr>
          <w:rStyle w:val="StyleUnderline"/>
        </w:rPr>
        <w:t xml:space="preserve"> over the rest of the world, in terms of both numbers and capabilities.</w:t>
      </w:r>
      <w:r w:rsidRPr="003C2CB3">
        <w:rPr>
          <w:sz w:val="12"/>
        </w:rPr>
        <w:t xml:space="preserve"> American ground forces have few peers, and are unmatched in their ability to deploy to anywhere in the world at an equally unmatched pace. 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5829F8">
        <w:rPr>
          <w:rStyle w:val="StyleUnderline"/>
          <w:highlight w:val="cyan"/>
        </w:rPr>
        <w:t xml:space="preserve">China </w:t>
      </w:r>
      <w:r w:rsidRPr="003C2CB3">
        <w:rPr>
          <w:rStyle w:val="StyleUnderline"/>
        </w:rPr>
        <w:t>follows as a close second</w:t>
      </w:r>
      <w:r w:rsidRPr="00100A2B">
        <w:rPr>
          <w:rStyle w:val="StyleUnderline"/>
        </w:rPr>
        <w:t>, and has begun an extensive modernization program to boot</w:t>
      </w:r>
      <w:r w:rsidRPr="003C2CB3">
        <w:rPr>
          <w:sz w:val="12"/>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 xml:space="preserve">Chinese </w:t>
      </w:r>
      <w:r w:rsidRPr="005829F8">
        <w:rPr>
          <w:rStyle w:val="StyleUnderline"/>
          <w:highlight w:val="cyan"/>
        </w:rPr>
        <w:t xml:space="preserve">modernization efforts have a serious </w:t>
      </w:r>
      <w:r w:rsidRPr="003C2CB3">
        <w:rPr>
          <w:rStyle w:val="StyleUnderline"/>
        </w:rPr>
        <w:t xml:space="preserve">long-term </w:t>
      </w:r>
      <w:r w:rsidRPr="005829F8">
        <w:rPr>
          <w:rStyle w:val="StyleUnderline"/>
          <w:highlight w:val="cyan"/>
        </w:rPr>
        <w:t>advantage</w:t>
      </w:r>
      <w:r w:rsidRPr="00100A2B">
        <w:rPr>
          <w:rStyle w:val="StyleUnderline"/>
        </w:rPr>
        <w:t xml:space="preserve"> </w:t>
      </w:r>
      <w:r w:rsidRPr="003C2CB3">
        <w:rPr>
          <w:rStyle w:val="StyleUnderline"/>
          <w:highlight w:val="cyan"/>
        </w:rPr>
        <w:t>over</w:t>
      </w:r>
      <w:r w:rsidRPr="00100A2B">
        <w:rPr>
          <w:rStyle w:val="StyleUnderline"/>
        </w:rPr>
        <w:t xml:space="preserve"> the United States; </w:t>
      </w:r>
      <w:r w:rsidRPr="005829F8">
        <w:rPr>
          <w:rStyle w:val="StyleUnderline"/>
          <w:highlight w:val="cyan"/>
        </w:rPr>
        <w:t xml:space="preserve">access to </w:t>
      </w:r>
      <w:r w:rsidRPr="003C2CB3">
        <w:rPr>
          <w:rStyle w:val="StyleUnderline"/>
          <w:b/>
          <w:bCs/>
          <w:highlight w:val="cyan"/>
        </w:rPr>
        <w:t>r</w:t>
      </w:r>
      <w:r w:rsidRPr="003C2CB3">
        <w:rPr>
          <w:rStyle w:val="StyleUnderline"/>
        </w:rPr>
        <w:t xml:space="preserve">are </w:t>
      </w:r>
      <w:r w:rsidRPr="003C2CB3">
        <w:rPr>
          <w:rStyle w:val="StyleUnderline"/>
          <w:b/>
          <w:bCs/>
          <w:highlight w:val="cyan"/>
        </w:rPr>
        <w:t>e</w:t>
      </w:r>
      <w:r w:rsidRPr="003C2CB3">
        <w:rPr>
          <w:rStyle w:val="StyleUnderline"/>
        </w:rPr>
        <w:t xml:space="preserve">arth </w:t>
      </w:r>
      <w:r w:rsidRPr="003C2CB3">
        <w:rPr>
          <w:rStyle w:val="StyleUnderline"/>
          <w:b/>
          <w:bCs/>
          <w:highlight w:val="cyan"/>
        </w:rPr>
        <w:t>m</w:t>
      </w:r>
      <w:r w:rsidRPr="003C2CB3">
        <w:rPr>
          <w:rStyle w:val="StyleUnderline"/>
        </w:rPr>
        <w:t>etal</w:t>
      </w:r>
      <w:r w:rsidRPr="003C2CB3">
        <w:rPr>
          <w:rStyle w:val="StyleUnderline"/>
          <w:b/>
          <w:bCs/>
          <w:highlight w:val="cyan"/>
        </w:rPr>
        <w:t>s</w:t>
      </w:r>
      <w:r w:rsidRPr="00100A2B">
        <w:rPr>
          <w:rStyle w:val="StyleUnderline"/>
        </w:rPr>
        <w:t xml:space="preserve">, and a large concentration of rare earth chemists doing research.80 This advantage, </w:t>
      </w:r>
      <w:r w:rsidRPr="005829F8">
        <w:rPr>
          <w:rStyle w:val="StyleUnderline"/>
          <w:highlight w:val="cyan"/>
        </w:rPr>
        <w:t>coupled with the U.S. losing access</w:t>
      </w:r>
      <w:r w:rsidRPr="00100A2B">
        <w:rPr>
          <w:rStyle w:val="StyleUnderline"/>
        </w:rPr>
        <w:t xml:space="preserve"> to rare earth metals, will even the odds much quicker than policymakers had previously anticipated</w:t>
      </w:r>
      <w:r w:rsidRPr="003C2CB3">
        <w:rPr>
          <w:sz w:val="12"/>
        </w:rPr>
        <w:t xml:space="preserve">. 81 </w:t>
      </w:r>
      <w:r w:rsidRPr="00100A2B">
        <w:rPr>
          <w:rStyle w:val="StyleUnderline"/>
        </w:rPr>
        <w:t>The largest example is US airpower</w:t>
      </w:r>
      <w:r w:rsidRPr="003C2CB3">
        <w:rPr>
          <w:sz w:val="12"/>
        </w:rPr>
        <w:t xml:space="preserve">. With every successive generation of military aircraft, </w:t>
      </w:r>
      <w:r w:rsidRPr="00100A2B">
        <w:rPr>
          <w:rStyle w:val="StyleUnderline"/>
        </w:rPr>
        <w:t xml:space="preserve">the </w:t>
      </w:r>
      <w:r w:rsidRPr="005829F8">
        <w:rPr>
          <w:rStyle w:val="StyleUnderline"/>
          <w:highlight w:val="cyan"/>
        </w:rPr>
        <w:t>U.S.</w:t>
      </w:r>
      <w:r w:rsidRPr="00100A2B">
        <w:rPr>
          <w:rStyle w:val="StyleUnderline"/>
        </w:rPr>
        <w:t xml:space="preserve"> </w:t>
      </w:r>
      <w:r w:rsidRPr="005829F8">
        <w:rPr>
          <w:rStyle w:val="StyleUnderline"/>
        </w:rPr>
        <w:t xml:space="preserve">Air Force </w:t>
      </w:r>
      <w:r w:rsidRPr="005829F8">
        <w:rPr>
          <w:rStyle w:val="StyleUnderline"/>
          <w:highlight w:val="cyan"/>
        </w:rPr>
        <w:t xml:space="preserve">becomes more </w:t>
      </w:r>
      <w:r w:rsidRPr="005829F8">
        <w:rPr>
          <w:rStyle w:val="StyleUnderline"/>
        </w:rPr>
        <w:t xml:space="preserve">and more </w:t>
      </w:r>
      <w:r w:rsidRPr="005829F8">
        <w:rPr>
          <w:rStyle w:val="StyleUnderline"/>
          <w:highlight w:val="cyan"/>
        </w:rPr>
        <w:t xml:space="preserve">dependent on </w:t>
      </w:r>
      <w:r w:rsidRPr="003C2CB3">
        <w:rPr>
          <w:rStyle w:val="StyleUnderline"/>
          <w:b/>
          <w:bCs/>
          <w:highlight w:val="cyan"/>
        </w:rPr>
        <w:t>R</w:t>
      </w:r>
      <w:r w:rsidRPr="00100A2B">
        <w:rPr>
          <w:rStyle w:val="StyleUnderline"/>
        </w:rPr>
        <w:t xml:space="preserve">are </w:t>
      </w:r>
      <w:r w:rsidRPr="003C2CB3">
        <w:rPr>
          <w:rStyle w:val="StyleUnderline"/>
          <w:b/>
          <w:bCs/>
          <w:highlight w:val="cyan"/>
        </w:rPr>
        <w:t>E</w:t>
      </w:r>
      <w:r w:rsidRPr="00100A2B">
        <w:rPr>
          <w:rStyle w:val="StyleUnderline"/>
        </w:rPr>
        <w:t xml:space="preserve">arth </w:t>
      </w:r>
      <w:r w:rsidRPr="003C2CB3">
        <w:rPr>
          <w:rStyle w:val="StyleUnderline"/>
          <w:b/>
          <w:bCs/>
          <w:highlight w:val="cyan"/>
        </w:rPr>
        <w:t>M</w:t>
      </w:r>
      <w:r w:rsidRPr="00100A2B">
        <w:rPr>
          <w:rStyle w:val="StyleUnderline"/>
        </w:rPr>
        <w:t>etals.82 As planes get faster and faster, they have to get lighter and lighter, while adding weight from extra computers and other features on board</w:t>
      </w:r>
      <w:r w:rsidRPr="003C2CB3">
        <w:rPr>
          <w:sz w:val="12"/>
        </w:rPr>
        <w:t xml:space="preserve">.83 To lighten the weight of the plane, </w:t>
      </w:r>
      <w:r w:rsidRPr="00100A2B">
        <w:rPr>
          <w:rStyle w:val="StyleUnderline"/>
        </w:rPr>
        <w:t>scandium is used to produce lightweight aluminum alloys for the body of the plane</w:t>
      </w:r>
      <w:r w:rsidRPr="003C2CB3">
        <w:rPr>
          <w:sz w:val="12"/>
        </w:rPr>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3C2CB3">
        <w:rPr>
          <w:sz w:val="12"/>
        </w:rPr>
        <w:t xml:space="preserve">.85 </w:t>
      </w:r>
      <w:r w:rsidRPr="00100A2B">
        <w:rPr>
          <w:rStyle w:val="StyleUnderline"/>
        </w:rPr>
        <w:t>F-35 jets are the next generation fighter jet that works together to form the dual plane combination that cements U.S. dominance in air power over the Russian PAK FA</w:t>
      </w:r>
      <w:r w:rsidRPr="003C2CB3">
        <w:rPr>
          <w:sz w:val="12"/>
        </w:rPr>
        <w:t xml:space="preserve">.86 </w:t>
      </w:r>
      <w:r w:rsidRPr="00100A2B">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w:t>
      </w:r>
      <w:r w:rsidRPr="005829F8">
        <w:rPr>
          <w:rStyle w:val="StyleUnderline"/>
        </w:rPr>
        <w:t>naval ships require neodymium</w:t>
      </w:r>
      <w:r w:rsidRPr="00100A2B">
        <w:rPr>
          <w:rStyle w:val="StyleUnderline"/>
        </w:rPr>
        <w:t>. Hell Fire missiles, satellites, night vision goggles, avionics, and precision guided munitions all require rare earth metals</w:t>
      </w:r>
      <w:r w:rsidRPr="003C2CB3">
        <w:rPr>
          <w:sz w:val="12"/>
        </w:rPr>
        <w:t xml:space="preserve">. 88 </w:t>
      </w:r>
      <w:r w:rsidRPr="00100A2B">
        <w:rPr>
          <w:rStyle w:val="StyleUnderline"/>
        </w:rPr>
        <w:t xml:space="preserve">American </w:t>
      </w:r>
      <w:r w:rsidRPr="005829F8">
        <w:rPr>
          <w:rStyle w:val="StyleUnderline"/>
          <w:highlight w:val="cyan"/>
        </w:rPr>
        <w:t>military superiority is based on tech</w:t>
      </w:r>
      <w:r w:rsidRPr="00100A2B">
        <w:rPr>
          <w:rStyle w:val="StyleUnderline"/>
        </w:rPr>
        <w:t xml:space="preserve">nological </w:t>
      </w:r>
      <w:r w:rsidRPr="005829F8">
        <w:rPr>
          <w:rStyle w:val="StyleUnderline"/>
          <w:highlight w:val="cyan"/>
        </w:rPr>
        <w:t>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3C2CB3">
        <w:rPr>
          <w:rStyle w:val="StyleUnderline"/>
          <w:b/>
          <w:bCs/>
          <w:highlight w:val="cyan"/>
        </w:rPr>
        <w:t>R</w:t>
      </w:r>
      <w:r w:rsidRPr="003C2CB3">
        <w:rPr>
          <w:rStyle w:val="StyleUnderline"/>
        </w:rPr>
        <w:t xml:space="preserve">are </w:t>
      </w:r>
      <w:r w:rsidRPr="003C2CB3">
        <w:rPr>
          <w:rStyle w:val="StyleUnderline"/>
          <w:b/>
          <w:bCs/>
          <w:highlight w:val="cyan"/>
        </w:rPr>
        <w:t>E</w:t>
      </w:r>
      <w:r w:rsidRPr="003C2CB3">
        <w:rPr>
          <w:rStyle w:val="StyleUnderline"/>
        </w:rPr>
        <w:t xml:space="preserve">arth </w:t>
      </w:r>
      <w:r w:rsidRPr="003C2CB3">
        <w:rPr>
          <w:rStyle w:val="StyleUnderline"/>
          <w:b/>
          <w:bCs/>
          <w:highlight w:val="cyan"/>
        </w:rPr>
        <w:t>E</w:t>
      </w:r>
      <w:r w:rsidRPr="003C2CB3">
        <w:rPr>
          <w:rStyle w:val="StyleUnderline"/>
        </w:rPr>
        <w:t>lement</w:t>
      </w:r>
      <w:r w:rsidRPr="003C2CB3">
        <w:rPr>
          <w:rStyle w:val="StyleUnderline"/>
          <w:b/>
          <w:bCs/>
          <w:highlight w:val="cyan"/>
        </w:rPr>
        <w:t>s</w:t>
      </w:r>
      <w:r w:rsidRPr="005829F8">
        <w:rPr>
          <w:rStyle w:val="StyleUnderline"/>
          <w:highlight w:val="cyan"/>
        </w:rPr>
        <w:t xml:space="preserve"> make </w:t>
      </w:r>
      <w:r w:rsidRPr="003C2CB3">
        <w:rPr>
          <w:rStyle w:val="StyleUnderline"/>
        </w:rPr>
        <w:t xml:space="preserve">this </w:t>
      </w:r>
      <w:r w:rsidRPr="005829F8">
        <w:rPr>
          <w:rStyle w:val="StyleUnderline"/>
          <w:highlight w:val="cyan"/>
        </w:rPr>
        <w:t>tech</w:t>
      </w:r>
      <w:r w:rsidRPr="00100A2B">
        <w:rPr>
          <w:rStyle w:val="StyleUnderline"/>
        </w:rPr>
        <w:t xml:space="preserve">nological </w:t>
      </w:r>
      <w:r w:rsidRPr="005829F8">
        <w:rPr>
          <w:rStyle w:val="StyleUnderline"/>
          <w:highlight w:val="cyan"/>
        </w:rPr>
        <w:t>superiority possible</w:t>
      </w:r>
      <w:r w:rsidRPr="00100A2B">
        <w:rPr>
          <w:rStyle w:val="StyleUnderline"/>
        </w:rPr>
        <w:t>.</w:t>
      </w:r>
      <w:r>
        <w:rPr>
          <w:rStyle w:val="StyleUnderline"/>
        </w:rPr>
        <w:t xml:space="preserve"> </w:t>
      </w:r>
      <w:r w:rsidRPr="003C2CB3">
        <w:rPr>
          <w:sz w:val="12"/>
        </w:rPr>
        <w:t xml:space="preserve">To make matters worse, the defense industrial base is often a single market industry, dependent on government contracts for its business. </w:t>
      </w:r>
      <w:r w:rsidRPr="00100A2B">
        <w:rPr>
          <w:rStyle w:val="StyleUnderline"/>
        </w:rPr>
        <w:t xml:space="preserve">If China tightens the export quotas further, major US defense contractors will be in trouble.89 Every sector of the defense industrial base is dependent on rare earth metals. </w:t>
      </w:r>
      <w:r w:rsidRPr="005829F8">
        <w:rPr>
          <w:rStyle w:val="StyleUnderline"/>
          <w:highlight w:val="cyan"/>
        </w:rPr>
        <w:t>Without rare earths,</w:t>
      </w:r>
      <w:r w:rsidRPr="00100A2B">
        <w:rPr>
          <w:rStyle w:val="StyleUnderline"/>
        </w:rPr>
        <w:t xml:space="preserve"> these </w:t>
      </w:r>
      <w:r w:rsidRPr="005829F8">
        <w:rPr>
          <w:rStyle w:val="StyleUnderline"/>
          <w:highlight w:val="cyan"/>
        </w:rPr>
        <w:t>contractors can’t build anything</w:t>
      </w:r>
      <w:r w:rsidRPr="00100A2B">
        <w:rPr>
          <w:rStyle w:val="StyleUnderline"/>
        </w:rPr>
        <w:t>, which collapses the industry</w:t>
      </w:r>
      <w:r w:rsidRPr="003C2CB3">
        <w:rPr>
          <w:sz w:val="12"/>
        </w:rPr>
        <w:t xml:space="preserve">.90 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3C2CB3">
        <w:rPr>
          <w:sz w:val="12"/>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5829F8">
        <w:rPr>
          <w:rStyle w:val="StyleUnderline"/>
          <w:highlight w:val="cyan"/>
        </w:rPr>
        <w:t>Given the nature of</w:t>
      </w:r>
      <w:r w:rsidRPr="00100A2B">
        <w:rPr>
          <w:rStyle w:val="StyleUnderline"/>
        </w:rPr>
        <w:t xml:space="preserve"> many </w:t>
      </w:r>
      <w:r w:rsidRPr="005829F8">
        <w:rPr>
          <w:rStyle w:val="StyleUnderline"/>
          <w:highlight w:val="cyan"/>
        </w:rPr>
        <w:t>military applications, substitutions aren’t possible</w:t>
      </w:r>
      <w:r w:rsidRPr="003C2CB3">
        <w:rPr>
          <w:sz w:val="12"/>
        </w:rPr>
        <w:t>. 91</w:t>
      </w:r>
    </w:p>
    <w:p w14:paraId="685DB740" w14:textId="77777777" w:rsidR="009F39E0" w:rsidRPr="00100A2B" w:rsidRDefault="009F39E0" w:rsidP="009F39E0"/>
    <w:p w14:paraId="6E4BF8E6" w14:textId="77777777" w:rsidR="009F39E0" w:rsidRPr="00100A2B" w:rsidRDefault="009F39E0" w:rsidP="009F39E0">
      <w:pPr>
        <w:pStyle w:val="Heading4"/>
      </w:pPr>
      <w:r w:rsidRPr="00100A2B">
        <w:t>Primacy and allied commitments solve arms races and great power war – unipolarity is sustainable, and prevents power vacuums and global escalation</w:t>
      </w:r>
    </w:p>
    <w:p w14:paraId="739889E9" w14:textId="77777777" w:rsidR="009F39E0" w:rsidRPr="00100A2B" w:rsidRDefault="009F39E0" w:rsidP="009F39E0">
      <w:r w:rsidRPr="003C2CB3">
        <w:rPr>
          <w:rStyle w:val="Style13ptBold"/>
        </w:rPr>
        <w:t xml:space="preserve">Brands 18 </w:t>
      </w:r>
      <w:r w:rsidRPr="00100A2B">
        <w:t xml:space="preserve">[(Hal, Henry Kissinger Distinguished Professor at Johns Hopkins University's School of Advanced International Studies and a senior fellow at the Center for Strategic and Budgetary Assessments) "American Grand Strategy in the Age of Trump," Page 129-133] </w:t>
      </w:r>
    </w:p>
    <w:p w14:paraId="3DEFA150" w14:textId="77777777" w:rsidR="009F39E0" w:rsidRPr="00A3191E" w:rsidRDefault="009F39E0" w:rsidP="009F39E0">
      <w:pPr>
        <w:rPr>
          <w:rStyle w:val="Emphasis"/>
          <w:b w:val="0"/>
          <w:bCs/>
        </w:rPr>
      </w:pPr>
      <w:r w:rsidRPr="00100A2B">
        <w:rPr>
          <w:rStyle w:val="StyleUnderline"/>
        </w:rPr>
        <w:t xml:space="preserve">Since World War II, the United States has had a military </w:t>
      </w:r>
      <w:r w:rsidRPr="00100A2B">
        <w:rPr>
          <w:rStyle w:val="Emphasis"/>
        </w:rPr>
        <w:t>second to none</w:t>
      </w:r>
      <w:r w:rsidRPr="003C2CB3">
        <w:rPr>
          <w:sz w:val="16"/>
        </w:rPr>
        <w:t xml:space="preserve">. Since the Cold War, </w:t>
      </w:r>
      <w:r w:rsidRPr="007F0265">
        <w:rPr>
          <w:rStyle w:val="StyleUnderline"/>
          <w:highlight w:val="cyan"/>
        </w:rPr>
        <w:t>America</w:t>
      </w:r>
      <w:r w:rsidRPr="00100A2B">
        <w:rPr>
          <w:rStyle w:val="StyleUnderline"/>
        </w:rPr>
        <w:t xml:space="preserve"> </w:t>
      </w:r>
      <w:r w:rsidRPr="003C2CB3">
        <w:rPr>
          <w:rStyle w:val="StyleUnderline"/>
          <w:sz w:val="16"/>
          <w:u w:val="none"/>
        </w:rPr>
        <w:t>has</w:t>
      </w:r>
      <w:r w:rsidRPr="00100A2B">
        <w:rPr>
          <w:rStyle w:val="StyleUnderline"/>
        </w:rPr>
        <w:t xml:space="preserve"> </w:t>
      </w:r>
      <w:r w:rsidRPr="007F0265">
        <w:rPr>
          <w:rStyle w:val="Emphasis"/>
          <w:highlight w:val="cyan"/>
        </w:rPr>
        <w:t>committed</w:t>
      </w:r>
      <w:r w:rsidRPr="007F0265">
        <w:rPr>
          <w:rStyle w:val="StyleUnderline"/>
          <w:highlight w:val="cyan"/>
        </w:rPr>
        <w:t xml:space="preserve"> to having</w:t>
      </w:r>
      <w:r w:rsidRPr="003C2CB3">
        <w:rPr>
          <w:sz w:val="16"/>
        </w:rPr>
        <w:t xml:space="preserve"> </w:t>
      </w:r>
      <w:r w:rsidRPr="007F0265">
        <w:rPr>
          <w:rStyle w:val="Emphasis"/>
          <w:highlight w:val="cyan"/>
        </w:rPr>
        <w:t>overwhelming military primacy</w:t>
      </w:r>
      <w:r w:rsidRPr="003C2CB3">
        <w:rPr>
          <w:sz w:val="16"/>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maintained </w:t>
      </w:r>
      <w:r w:rsidRPr="007F0265">
        <w:rPr>
          <w:rStyle w:val="Emphasis"/>
          <w:highlight w:val="cyan"/>
        </w:rPr>
        <w:t>peerless global power-projection capabilities</w:t>
      </w:r>
      <w:r w:rsidRPr="003C2CB3">
        <w:rPr>
          <w:sz w:val="16"/>
        </w:rPr>
        <w:t xml:space="preserve">.7 Perhaps more important, U.S. </w:t>
      </w:r>
      <w:r w:rsidRPr="00100A2B">
        <w:rPr>
          <w:rStyle w:val="StyleUnderline"/>
        </w:rPr>
        <w:t xml:space="preserve">primacy was also unrivaled in key overseas </w:t>
      </w:r>
      <w:r w:rsidRPr="007F0265">
        <w:rPr>
          <w:rStyle w:val="Emphasis"/>
          <w:highlight w:val="cyan"/>
        </w:rPr>
        <w:t>strategic regions</w:t>
      </w:r>
      <w:r w:rsidRPr="003C2CB3">
        <w:rPr>
          <w:sz w:val="16"/>
        </w:rPr>
        <w:t>—</w:t>
      </w:r>
      <w:r w:rsidRPr="00100A2B">
        <w:rPr>
          <w:rStyle w:val="Emphasis"/>
        </w:rPr>
        <w:t>Europe, East Asia, the Middle East</w:t>
      </w:r>
      <w:r w:rsidRPr="003C2CB3">
        <w:rPr>
          <w:sz w:val="16"/>
        </w:rPr>
        <w:t xml:space="preserve">. </w:t>
      </w:r>
      <w:r w:rsidRPr="00100A2B">
        <w:rPr>
          <w:rStyle w:val="StyleUnderline"/>
        </w:rPr>
        <w:t xml:space="preserve">From </w:t>
      </w:r>
      <w:r w:rsidRPr="00100A2B">
        <w:rPr>
          <w:rStyle w:val="Emphasis"/>
        </w:rPr>
        <w:t>thrashing Saddam</w:t>
      </w:r>
      <w:r w:rsidRPr="003C2CB3">
        <w:rPr>
          <w:sz w:val="16"/>
        </w:rPr>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w:t>
      </w:r>
      <w:r w:rsidRPr="007F0265">
        <w:rPr>
          <w:rStyle w:val="StyleUnderline"/>
          <w:highlight w:val="cyan"/>
        </w:rPr>
        <w:t xml:space="preserve">project military power </w:t>
      </w:r>
      <w:r w:rsidRPr="007F0265">
        <w:rPr>
          <w:rStyle w:val="Emphasis"/>
          <w:highlight w:val="cyan"/>
        </w:rPr>
        <w:t>superior</w:t>
      </w:r>
      <w:r w:rsidRPr="007F0265">
        <w:rPr>
          <w:rStyle w:val="StyleUnderline"/>
          <w:highlight w:val="cyan"/>
        </w:rPr>
        <w:t xml:space="preserve"> to anything a </w:t>
      </w:r>
      <w:r w:rsidRPr="007F0265">
        <w:rPr>
          <w:rStyle w:val="Emphasis"/>
          <w:highlight w:val="cyan"/>
        </w:rPr>
        <w:t xml:space="preserve">regional rival </w:t>
      </w:r>
      <w:r w:rsidRPr="007F0265">
        <w:rPr>
          <w:rStyle w:val="StyleUnderline"/>
          <w:highlight w:val="cyan"/>
        </w:rPr>
        <w:t>could employ</w:t>
      </w:r>
      <w:r w:rsidRPr="00100A2B">
        <w:rPr>
          <w:rStyle w:val="StyleUnderline"/>
        </w:rPr>
        <w:t xml:space="preserve"> even </w:t>
      </w:r>
      <w:r w:rsidRPr="00100A2B">
        <w:rPr>
          <w:rStyle w:val="Emphasis"/>
        </w:rPr>
        <w:t>on its own geopolitical doorstep.</w:t>
      </w:r>
      <w:r>
        <w:rPr>
          <w:rStyle w:val="Emphasis"/>
        </w:rPr>
        <w:t xml:space="preserve"> </w:t>
      </w:r>
      <w:r w:rsidRPr="003C2CB3">
        <w:rPr>
          <w:sz w:val="16"/>
        </w:rPr>
        <w:t xml:space="preserve">This </w:t>
      </w:r>
      <w:r w:rsidRPr="00100A2B">
        <w:rPr>
          <w:rStyle w:val="Emphasis"/>
        </w:rPr>
        <w:t>military dominance</w:t>
      </w:r>
      <w:r w:rsidRPr="003C2CB3">
        <w:rPr>
          <w:sz w:val="16"/>
        </w:rPr>
        <w:t xml:space="preserve"> </w:t>
      </w:r>
      <w:r w:rsidRPr="00100A2B">
        <w:rPr>
          <w:rStyle w:val="StyleUnderline"/>
        </w:rPr>
        <w:t>has constituted the</w:t>
      </w:r>
      <w:r w:rsidRPr="003C2CB3">
        <w:rPr>
          <w:sz w:val="16"/>
        </w:rPr>
        <w:t xml:space="preserve"> </w:t>
      </w:r>
      <w:r w:rsidRPr="00100A2B">
        <w:rPr>
          <w:rStyle w:val="Emphasis"/>
        </w:rPr>
        <w:t xml:space="preserve">hard-power backbone </w:t>
      </w:r>
      <w:r w:rsidRPr="00100A2B">
        <w:rPr>
          <w:rStyle w:val="StyleUnderline"/>
        </w:rPr>
        <w:t xml:space="preserve">of an ambitious global strategy. </w:t>
      </w:r>
      <w:r w:rsidRPr="003C2CB3">
        <w:rPr>
          <w:sz w:val="16"/>
        </w:rPr>
        <w:t>After the Cold War, U.S.</w:t>
      </w:r>
      <w:r w:rsidRPr="00100A2B">
        <w:rPr>
          <w:rStyle w:val="StyleUnderline"/>
        </w:rPr>
        <w:t xml:space="preserve"> </w:t>
      </w:r>
      <w:r w:rsidRPr="007F0265">
        <w:rPr>
          <w:rStyle w:val="StyleUnderline"/>
          <w:highlight w:val="cyan"/>
        </w:rPr>
        <w:t>policymakers committed to averting</w:t>
      </w:r>
      <w:r w:rsidRPr="00100A2B">
        <w:rPr>
          <w:rStyle w:val="StyleUnderline"/>
        </w:rPr>
        <w:t xml:space="preserve"> a return to the </w:t>
      </w:r>
      <w:r w:rsidRPr="007F0265">
        <w:rPr>
          <w:rStyle w:val="Emphasis"/>
          <w:highlight w:val="cyan"/>
        </w:rPr>
        <w:t>unstable multipolarity</w:t>
      </w:r>
      <w:r w:rsidRPr="00100A2B">
        <w:rPr>
          <w:rStyle w:val="StyleUnderline"/>
        </w:rPr>
        <w:t xml:space="preserve"> of earlier eras, </w:t>
      </w:r>
      <w:r w:rsidRPr="007F0265">
        <w:rPr>
          <w:rStyle w:val="StyleUnderline"/>
          <w:highlight w:val="cyan"/>
        </w:rPr>
        <w:t>and to</w:t>
      </w:r>
      <w:r w:rsidRPr="00100A2B">
        <w:rPr>
          <w:rStyle w:val="StyleUnderline"/>
        </w:rPr>
        <w:t xml:space="preserve"> perpetuating </w:t>
      </w:r>
      <w:r w:rsidRPr="007F0265">
        <w:rPr>
          <w:rStyle w:val="StyleUnderline"/>
          <w:highlight w:val="cyan"/>
        </w:rPr>
        <w:t>the more favorable unipolar order</w:t>
      </w:r>
      <w:r w:rsidRPr="00100A2B">
        <w:rPr>
          <w:rStyle w:val="StyleUnderline"/>
        </w:rPr>
        <w:t>.</w:t>
      </w:r>
      <w:r w:rsidRPr="003C2CB3">
        <w:rPr>
          <w:sz w:val="16"/>
        </w:rPr>
        <w:t xml:space="preserve"> </w:t>
      </w:r>
      <w:r w:rsidRPr="00100A2B">
        <w:rPr>
          <w:rStyle w:val="StyleUnderline"/>
        </w:rPr>
        <w:t xml:space="preserve">They committed to building on the successes of the postwar era by </w:t>
      </w:r>
      <w:r w:rsidRPr="007F0265">
        <w:rPr>
          <w:rStyle w:val="StyleUnderline"/>
        </w:rPr>
        <w:t xml:space="preserve">further </w:t>
      </w:r>
      <w:r w:rsidRPr="007F0265">
        <w:rPr>
          <w:rStyle w:val="StyleUnderline"/>
          <w:highlight w:val="cyan"/>
        </w:rPr>
        <w:t xml:space="preserve">advancing </w:t>
      </w:r>
      <w:r w:rsidRPr="007F0265">
        <w:rPr>
          <w:rStyle w:val="Emphasis"/>
          <w:highlight w:val="cyan"/>
        </w:rPr>
        <w:t>liberal political values</w:t>
      </w:r>
      <w:r w:rsidRPr="00100A2B">
        <w:rPr>
          <w:rStyle w:val="StyleUnderline"/>
        </w:rPr>
        <w:t xml:space="preserve"> and an open international </w:t>
      </w:r>
      <w:r w:rsidRPr="00100A2B">
        <w:rPr>
          <w:rStyle w:val="Emphasis"/>
        </w:rPr>
        <w:t>economy</w:t>
      </w:r>
      <w:r w:rsidRPr="00100A2B">
        <w:rPr>
          <w:rStyle w:val="StyleUnderline"/>
        </w:rPr>
        <w:t xml:space="preserve">, and to </w:t>
      </w:r>
      <w:r w:rsidRPr="007F0265">
        <w:rPr>
          <w:rStyle w:val="Emphasis"/>
          <w:highlight w:val="cyan"/>
        </w:rPr>
        <w:t>suppressing</w:t>
      </w:r>
      <w:r w:rsidRPr="00100A2B">
        <w:rPr>
          <w:rStyle w:val="StyleUnderline"/>
        </w:rPr>
        <w:t xml:space="preserve"> international scourges such as </w:t>
      </w:r>
      <w:r w:rsidRPr="007F0265">
        <w:rPr>
          <w:rStyle w:val="Emphasis"/>
          <w:highlight w:val="cyan"/>
        </w:rPr>
        <w:t>rogue states</w:t>
      </w:r>
      <w:r w:rsidRPr="007F0265">
        <w:rPr>
          <w:rStyle w:val="StyleUnderline"/>
          <w:highlight w:val="cyan"/>
        </w:rPr>
        <w:t xml:space="preserve">, </w:t>
      </w:r>
      <w:r w:rsidRPr="007F0265">
        <w:rPr>
          <w:rStyle w:val="Emphasis"/>
          <w:highlight w:val="cyan"/>
        </w:rPr>
        <w:t>nuclear prolif</w:t>
      </w:r>
      <w:r w:rsidRPr="007F0265">
        <w:rPr>
          <w:rStyle w:val="Emphasis"/>
          <w:b w:val="0"/>
          <w:bCs/>
        </w:rPr>
        <w:t>eration</w:t>
      </w:r>
      <w:r w:rsidRPr="007F0265">
        <w:rPr>
          <w:rStyle w:val="StyleUnderline"/>
          <w:b/>
          <w:bCs/>
        </w:rPr>
        <w:t>,</w:t>
      </w:r>
      <w:r w:rsidRPr="00100A2B">
        <w:rPr>
          <w:rStyle w:val="StyleUnderline"/>
        </w:rPr>
        <w:t xml:space="preserve"> </w:t>
      </w:r>
      <w:r w:rsidRPr="007F0265">
        <w:rPr>
          <w:rStyle w:val="StyleUnderline"/>
          <w:highlight w:val="cyan"/>
        </w:rPr>
        <w:t>and</w:t>
      </w:r>
      <w:r w:rsidRPr="00100A2B">
        <w:rPr>
          <w:rStyle w:val="StyleUnderline"/>
        </w:rPr>
        <w:t xml:space="preserve"> catastrophic </w:t>
      </w:r>
      <w:r w:rsidRPr="007F0265">
        <w:rPr>
          <w:rStyle w:val="Emphasis"/>
          <w:highlight w:val="cyan"/>
        </w:rPr>
        <w:t>terror</w:t>
      </w:r>
      <w:r w:rsidRPr="007F0265">
        <w:rPr>
          <w:rStyle w:val="Emphasis"/>
          <w:b w:val="0"/>
          <w:bCs/>
        </w:rPr>
        <w:t>ism</w:t>
      </w:r>
      <w:r w:rsidRPr="00100A2B">
        <w:rPr>
          <w:rStyle w:val="StyleUnderline"/>
        </w:rPr>
        <w:t xml:space="preserve">. </w:t>
      </w:r>
      <w:r w:rsidRPr="003C2CB3">
        <w:rPr>
          <w:sz w:val="16"/>
        </w:rPr>
        <w:t xml:space="preserve">And because they recognized that military force remained the ultima ratio regum, </w:t>
      </w:r>
      <w:r w:rsidRPr="00100A2B">
        <w:rPr>
          <w:rStyle w:val="StyleUnderline"/>
        </w:rPr>
        <w:t>they understood the</w:t>
      </w:r>
      <w:r w:rsidRPr="003C2CB3">
        <w:rPr>
          <w:sz w:val="16"/>
        </w:rPr>
        <w:t xml:space="preserve"> </w:t>
      </w:r>
      <w:r w:rsidRPr="00100A2B">
        <w:rPr>
          <w:rStyle w:val="Emphasis"/>
        </w:rPr>
        <w:t>centrality</w:t>
      </w:r>
      <w:r w:rsidRPr="003C2CB3">
        <w:rPr>
          <w:sz w:val="16"/>
        </w:rPr>
        <w:t xml:space="preserve"> </w:t>
      </w:r>
      <w:r w:rsidRPr="00100A2B">
        <w:rPr>
          <w:rStyle w:val="StyleUnderline"/>
        </w:rPr>
        <w:t>of military preponderance</w:t>
      </w:r>
      <w:r w:rsidRPr="003C2CB3">
        <w:rPr>
          <w:sz w:val="16"/>
        </w:rPr>
        <w:t xml:space="preserve">. </w:t>
      </w:r>
      <w:r w:rsidRPr="00100A2B">
        <w:rPr>
          <w:rStyle w:val="StyleUnderline"/>
        </w:rPr>
        <w:t xml:space="preserve">Washington would </w:t>
      </w:r>
      <w:r w:rsidRPr="00100A2B">
        <w:rPr>
          <w:rStyle w:val="Emphasis"/>
        </w:rPr>
        <w:t>need</w:t>
      </w:r>
      <w:r w:rsidRPr="00100A2B">
        <w:rPr>
          <w:rStyle w:val="StyleUnderline"/>
        </w:rPr>
        <w:t xml:space="preserve"> the </w:t>
      </w:r>
      <w:r w:rsidRPr="00100A2B">
        <w:rPr>
          <w:rStyle w:val="Emphasis"/>
        </w:rPr>
        <w:t>military power</w:t>
      </w:r>
      <w:r w:rsidRPr="003C2CB3">
        <w:rPr>
          <w:sz w:val="16"/>
        </w:rPr>
        <w:t xml:space="preserve"> </w:t>
      </w:r>
      <w:r w:rsidRPr="00100A2B">
        <w:rPr>
          <w:rStyle w:val="StyleUnderline"/>
        </w:rPr>
        <w:t xml:space="preserve">necessary to </w:t>
      </w:r>
      <w:r w:rsidRPr="00100A2B">
        <w:rPr>
          <w:rStyle w:val="Emphasis"/>
        </w:rPr>
        <w:t>underwrite</w:t>
      </w:r>
      <w:r w:rsidRPr="00100A2B">
        <w:rPr>
          <w:rStyle w:val="StyleUnderline"/>
        </w:rPr>
        <w:t xml:space="preserve"> worldwide </w:t>
      </w:r>
      <w:r w:rsidRPr="00100A2B">
        <w:rPr>
          <w:rStyle w:val="Emphasis"/>
        </w:rPr>
        <w:t>alliance commitments</w:t>
      </w:r>
      <w:r w:rsidRPr="00100A2B">
        <w:rPr>
          <w:rStyle w:val="StyleUnderline"/>
        </w:rPr>
        <w:t xml:space="preserve">. It would have to preserve </w:t>
      </w:r>
      <w:r w:rsidRPr="00100A2B">
        <w:rPr>
          <w:rStyle w:val="Emphasis"/>
        </w:rPr>
        <w:t>substantial overmatch</w:t>
      </w:r>
      <w:r w:rsidRPr="003C2CB3">
        <w:rPr>
          <w:sz w:val="16"/>
        </w:rPr>
        <w:t xml:space="preserve"> </w:t>
      </w:r>
      <w:r w:rsidRPr="00100A2B">
        <w:rPr>
          <w:rStyle w:val="StyleUnderline"/>
        </w:rPr>
        <w:t>versus any potential</w:t>
      </w:r>
      <w:r w:rsidRPr="003C2CB3">
        <w:rPr>
          <w:sz w:val="16"/>
        </w:rPr>
        <w:t xml:space="preserve"> </w:t>
      </w:r>
      <w:r w:rsidRPr="00100A2B">
        <w:rPr>
          <w:rStyle w:val="Emphasis"/>
        </w:rPr>
        <w:t xml:space="preserve">great-power rival. </w:t>
      </w:r>
      <w:r w:rsidRPr="003C2CB3">
        <w:rPr>
          <w:sz w:val="16"/>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w:t>
      </w:r>
      <w:r w:rsidRPr="00A3191E">
        <w:rPr>
          <w:rStyle w:val="StyleUnderline"/>
          <w:highlight w:val="cyan"/>
        </w:rPr>
        <w:t>America would need the superiority</w:t>
      </w:r>
      <w:r w:rsidRPr="00100A2B">
        <w:rPr>
          <w:rStyle w:val="StyleUnderline"/>
        </w:rPr>
        <w:t xml:space="preserve">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r>
        <w:rPr>
          <w:rStyle w:val="StyleUnderline"/>
        </w:rPr>
        <w:t xml:space="preserve"> </w:t>
      </w:r>
      <w:r w:rsidRPr="003C2CB3">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3C2CB3">
        <w:rPr>
          <w:sz w:val="16"/>
        </w:rPr>
        <w:t xml:space="preserve">. </w:t>
      </w:r>
      <w:r w:rsidRPr="00A3191E">
        <w:rPr>
          <w:rStyle w:val="Emphasis"/>
          <w:highlight w:val="cyan"/>
        </w:rPr>
        <w:t>Alliances</w:t>
      </w:r>
      <w:r w:rsidRPr="003C2CB3">
        <w:rPr>
          <w:sz w:val="16"/>
          <w:highlight w:val="cyan"/>
        </w:rPr>
        <w:t xml:space="preserve"> </w:t>
      </w:r>
      <w:r w:rsidRPr="00A3191E">
        <w:rPr>
          <w:rStyle w:val="StyleUnderline"/>
          <w:highlight w:val="cyan"/>
        </w:rPr>
        <w:t>would</w:t>
      </w:r>
      <w:r w:rsidRPr="003C2CB3">
        <w:rPr>
          <w:sz w:val="16"/>
          <w:highlight w:val="cyan"/>
        </w:rPr>
        <w:t xml:space="preserve"> </w:t>
      </w:r>
      <w:r w:rsidRPr="00A3191E">
        <w:rPr>
          <w:rStyle w:val="Emphasis"/>
          <w:highlight w:val="cyan"/>
        </w:rPr>
        <w:t>lose credibility</w:t>
      </w:r>
      <w:r w:rsidRPr="003C2CB3">
        <w:rPr>
          <w:sz w:val="16"/>
        </w:rPr>
        <w:t xml:space="preserve">; </w:t>
      </w:r>
      <w:r w:rsidRPr="00100A2B">
        <w:rPr>
          <w:rStyle w:val="StyleUnderline"/>
        </w:rPr>
        <w:t>the</w:t>
      </w:r>
      <w:r w:rsidRPr="003C2CB3">
        <w:rPr>
          <w:sz w:val="16"/>
        </w:rPr>
        <w:t xml:space="preserve"> </w:t>
      </w:r>
      <w:r w:rsidRPr="00A3191E">
        <w:rPr>
          <w:rStyle w:val="StyleUnderline"/>
          <w:highlight w:val="cyan"/>
        </w:rPr>
        <w:t xml:space="preserve">stability of key </w:t>
      </w:r>
      <w:r w:rsidRPr="00A3191E">
        <w:rPr>
          <w:rStyle w:val="Emphasis"/>
          <w:highlight w:val="cyan"/>
        </w:rPr>
        <w:t>regions</w:t>
      </w:r>
      <w:r w:rsidRPr="00A3191E">
        <w:rPr>
          <w:rStyle w:val="StyleUnderline"/>
          <w:highlight w:val="cyan"/>
        </w:rPr>
        <w:t xml:space="preserve"> would be </w:t>
      </w:r>
      <w:r w:rsidRPr="00A3191E">
        <w:rPr>
          <w:rStyle w:val="Emphasis"/>
          <w:highlight w:val="cyan"/>
        </w:rPr>
        <w:t>eroded</w:t>
      </w:r>
      <w:r w:rsidRPr="003C2CB3">
        <w:rPr>
          <w:sz w:val="16"/>
        </w:rPr>
        <w:t xml:space="preserve">; </w:t>
      </w:r>
      <w:r w:rsidRPr="00A3191E">
        <w:rPr>
          <w:rStyle w:val="Emphasis"/>
          <w:highlight w:val="cyan"/>
        </w:rPr>
        <w:t>rivals would be emboldened</w:t>
      </w:r>
      <w:r w:rsidRPr="003C2CB3">
        <w:rPr>
          <w:sz w:val="16"/>
          <w:highlight w:val="cyan"/>
        </w:rPr>
        <w:t xml:space="preserve">; </w:t>
      </w:r>
      <w:r w:rsidRPr="00A3191E">
        <w:rPr>
          <w:rStyle w:val="Emphasis"/>
          <w:highlight w:val="cyan"/>
        </w:rPr>
        <w:t>international crises would go unaddressed</w:t>
      </w:r>
      <w:r w:rsidRPr="003C2CB3">
        <w:rPr>
          <w:sz w:val="16"/>
        </w:rPr>
        <w:t xml:space="preserve">. American </w:t>
      </w:r>
      <w:r w:rsidRPr="00100A2B">
        <w:rPr>
          <w:rStyle w:val="StyleUnderline"/>
        </w:rPr>
        <w:t xml:space="preserve">primacy was thus like a </w:t>
      </w:r>
      <w:r w:rsidRPr="00100A2B">
        <w:rPr>
          <w:rStyle w:val="Emphasis"/>
        </w:rPr>
        <w:t>reasonably priced insurance policy</w:t>
      </w:r>
      <w:r w:rsidRPr="003C2CB3">
        <w:rPr>
          <w:sz w:val="16"/>
        </w:rPr>
        <w:t xml:space="preserve">. </w:t>
      </w:r>
      <w:r w:rsidRPr="00100A2B">
        <w:rPr>
          <w:rStyle w:val="StyleUnderline"/>
        </w:rPr>
        <w:t>It required nontrivial expenditures, but protected against far costlier outcomes.</w:t>
      </w:r>
      <w:r w:rsidRPr="003C2CB3">
        <w:rPr>
          <w:sz w:val="16"/>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3C2CB3">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3C2CB3">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3C2CB3">
        <w:rPr>
          <w:sz w:val="16"/>
        </w:rPr>
        <w:t xml:space="preserve">, due to four factors. First, </w:t>
      </w:r>
      <w:r w:rsidRPr="00A3191E">
        <w:rPr>
          <w:rStyle w:val="Emphasis"/>
          <w:highlight w:val="cyan"/>
        </w:rPr>
        <w:t>great-power military competition is back</w:t>
      </w:r>
      <w:r w:rsidRPr="003C2CB3">
        <w:rPr>
          <w:sz w:val="16"/>
        </w:rPr>
        <w:t xml:space="preserve">. </w:t>
      </w:r>
      <w:r w:rsidRPr="00100A2B">
        <w:rPr>
          <w:rStyle w:val="StyleUnderline"/>
        </w:rPr>
        <w:t>The world’s two leading authoritarian powers</w:t>
      </w:r>
      <w:r w:rsidRPr="003C2CB3">
        <w:rPr>
          <w:sz w:val="16"/>
        </w:rPr>
        <w:t>—</w:t>
      </w:r>
      <w:r w:rsidRPr="00A3191E">
        <w:rPr>
          <w:rStyle w:val="Emphasis"/>
          <w:b w:val="0"/>
          <w:bCs/>
        </w:rPr>
        <w:t>China</w:t>
      </w:r>
      <w:r w:rsidRPr="003C2CB3">
        <w:rPr>
          <w:b/>
          <w:bCs/>
          <w:sz w:val="16"/>
        </w:rPr>
        <w:t xml:space="preserve"> </w:t>
      </w:r>
      <w:r w:rsidRPr="00A3191E">
        <w:rPr>
          <w:rStyle w:val="StyleUnderline"/>
          <w:b/>
          <w:bCs/>
        </w:rPr>
        <w:t>and</w:t>
      </w:r>
      <w:r w:rsidRPr="003C2CB3">
        <w:rPr>
          <w:b/>
          <w:bCs/>
          <w:sz w:val="16"/>
        </w:rPr>
        <w:t xml:space="preserve"> </w:t>
      </w:r>
      <w:r w:rsidRPr="00A3191E">
        <w:rPr>
          <w:rStyle w:val="Emphasis"/>
          <w:b w:val="0"/>
          <w:bCs/>
        </w:rPr>
        <w:t>Russia</w:t>
      </w:r>
      <w:r w:rsidRPr="003C2CB3">
        <w:rPr>
          <w:b/>
          <w:bCs/>
          <w:sz w:val="16"/>
        </w:rPr>
        <w:t>—</w:t>
      </w:r>
      <w:r w:rsidRPr="00A3191E">
        <w:rPr>
          <w:rStyle w:val="StyleUnderline"/>
          <w:b/>
          <w:bCs/>
        </w:rPr>
        <w:t xml:space="preserve">are seeking </w:t>
      </w:r>
      <w:r w:rsidRPr="00A3191E">
        <w:rPr>
          <w:rStyle w:val="Emphasis"/>
          <w:b w:val="0"/>
          <w:bCs/>
        </w:rPr>
        <w:t>regional hegemony</w:t>
      </w:r>
      <w:r w:rsidRPr="003C2CB3">
        <w:rPr>
          <w:sz w:val="16"/>
        </w:rPr>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3C2CB3">
        <w:rPr>
          <w:sz w:val="16"/>
        </w:rPr>
        <w:t>. Notwithstanding severe economic and demographic problems</w:t>
      </w:r>
      <w:r w:rsidRPr="00100A2B">
        <w:rPr>
          <w:rStyle w:val="StyleUnderline"/>
        </w:rPr>
        <w:t xml:space="preserve">, Russia has conducted a major military </w:t>
      </w:r>
      <w:r w:rsidRPr="00100A2B">
        <w:rPr>
          <w:rStyle w:val="Emphasis"/>
        </w:rPr>
        <w:t>modernization</w:t>
      </w:r>
      <w:r w:rsidRPr="00100A2B">
        <w:rPr>
          <w:rStyle w:val="StyleUnderline"/>
        </w:rPr>
        <w:t xml:space="preserve"> emphasizing </w:t>
      </w:r>
      <w:r w:rsidRPr="00100A2B">
        <w:rPr>
          <w:rStyle w:val="Emphasis"/>
        </w:rPr>
        <w:t>nuclear weapons</w:t>
      </w:r>
      <w:r w:rsidRPr="00100A2B">
        <w:rPr>
          <w:rStyle w:val="StyleUnderline"/>
        </w:rPr>
        <w:t>, high-end conventional capabilities, and rapid-deployment and special operations forces— and utilized many of these capabilities in conflicts in Ukraine and Syria</w:t>
      </w:r>
      <w:r w:rsidRPr="003C2CB3">
        <w:rPr>
          <w:sz w:val="16"/>
        </w:rPr>
        <w:t xml:space="preserve">.10 </w:t>
      </w:r>
      <w:r w:rsidRPr="00100A2B">
        <w:rPr>
          <w:rStyle w:val="StyleUnderline"/>
        </w:rPr>
        <w:t>China</w:t>
      </w:r>
      <w:r w:rsidRPr="003C2CB3">
        <w:rPr>
          <w:sz w:val="16"/>
        </w:rPr>
        <w:t xml:space="preserve">, meanwhile, </w:t>
      </w:r>
      <w:r w:rsidRPr="00100A2B">
        <w:rPr>
          <w:rStyle w:val="StyleUnderline"/>
        </w:rPr>
        <w:t xml:space="preserve">has carried out a </w:t>
      </w:r>
      <w:r w:rsidRPr="00100A2B">
        <w:rPr>
          <w:rStyle w:val="Emphasis"/>
        </w:rPr>
        <w:t>buildup of historic proportions,</w:t>
      </w:r>
      <w:r w:rsidRPr="003C2CB3">
        <w:rPr>
          <w:sz w:val="16"/>
        </w:rPr>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antiaccess/area denial (A2/</w:t>
      </w:r>
      <w:r w:rsidRPr="00100A2B">
        <w:rPr>
          <w:rStyle w:val="Emphasis"/>
        </w:rPr>
        <w:t>AD) tools</w:t>
      </w:r>
      <w:r w:rsidRPr="003C2CB3">
        <w:rPr>
          <w:sz w:val="16"/>
        </w:rPr>
        <w:t xml:space="preserve"> </w:t>
      </w:r>
      <w:r w:rsidRPr="00100A2B">
        <w:rPr>
          <w:rStyle w:val="StyleUnderline"/>
        </w:rPr>
        <w:t>necessary to threaten China’s neighbors and complicate U.S. intervention on their behalf</w:t>
      </w:r>
      <w:r w:rsidRPr="003C2CB3">
        <w:rPr>
          <w:sz w:val="16"/>
        </w:rPr>
        <w:t xml:space="preserve">. Washington has grown accustomed to having a generational military lead; </w:t>
      </w:r>
      <w:r w:rsidRPr="00100A2B">
        <w:rPr>
          <w:rStyle w:val="StyleUnderline"/>
        </w:rPr>
        <w:t xml:space="preserve">Russian and </w:t>
      </w:r>
      <w:r w:rsidRPr="00A3191E">
        <w:rPr>
          <w:rStyle w:val="StyleUnderline"/>
          <w:highlight w:val="cyan"/>
        </w:rPr>
        <w:t>Chinese modernization efforts</w:t>
      </w:r>
      <w:r w:rsidRPr="00100A2B">
        <w:rPr>
          <w:rStyle w:val="StyleUnderline"/>
        </w:rPr>
        <w:t xml:space="preserve"> are now </w:t>
      </w:r>
      <w:r w:rsidRPr="00A3191E">
        <w:rPr>
          <w:rStyle w:val="StyleUnderline"/>
          <w:highlight w:val="cyan"/>
        </w:rPr>
        <w:t>creating a</w:t>
      </w:r>
      <w:r w:rsidRPr="00100A2B">
        <w:rPr>
          <w:rStyle w:val="StyleUnderline"/>
        </w:rPr>
        <w:t xml:space="preserve"> </w:t>
      </w:r>
      <w:r w:rsidRPr="00A3191E">
        <w:rPr>
          <w:rStyle w:val="Emphasis"/>
          <w:b w:val="0"/>
          <w:bCs/>
        </w:rPr>
        <w:t xml:space="preserve">far more </w:t>
      </w:r>
      <w:r w:rsidRPr="00A3191E">
        <w:rPr>
          <w:rStyle w:val="Emphasis"/>
          <w:b w:val="0"/>
          <w:bCs/>
          <w:highlight w:val="cyan"/>
        </w:rPr>
        <w:t>competitive environment</w:t>
      </w:r>
      <w:r w:rsidRPr="00A3191E">
        <w:rPr>
          <w:rStyle w:val="Emphasis"/>
          <w:b w:val="0"/>
          <w:bCs/>
        </w:rPr>
        <w:t xml:space="preserve">. </w:t>
      </w:r>
    </w:p>
    <w:p w14:paraId="2D0C42AB" w14:textId="77777777" w:rsidR="009F39E0" w:rsidRPr="00100A2B" w:rsidRDefault="009F39E0" w:rsidP="009F39E0"/>
    <w:p w14:paraId="4A667456" w14:textId="77777777" w:rsidR="009F39E0" w:rsidRPr="00100A2B" w:rsidRDefault="009F39E0" w:rsidP="009F39E0">
      <w:pPr>
        <w:pStyle w:val="Heading4"/>
        <w:rPr>
          <w:rFonts w:cs="Calibri"/>
        </w:rPr>
      </w:pPr>
      <w:r w:rsidRPr="00100A2B">
        <w:rPr>
          <w:rFonts w:cs="Calibri"/>
        </w:rPr>
        <w:t xml:space="preserve">Counterplan </w:t>
      </w:r>
      <w:r>
        <w:rPr>
          <w:rFonts w:cs="Calibri"/>
        </w:rPr>
        <w:t>k2 climate</w:t>
      </w:r>
    </w:p>
    <w:p w14:paraId="5789D564" w14:textId="77777777" w:rsidR="009F39E0" w:rsidRPr="00100A2B" w:rsidRDefault="009F39E0" w:rsidP="009F39E0">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2" w:history="1">
        <w:r w:rsidRPr="00100A2B">
          <w:rPr>
            <w:rStyle w:val="Hyperlink"/>
          </w:rPr>
          <w:t>https://documents.worldbank.org/en/publication/documents-reports/documentdetail/207371500386458722/the-growing-role-of-minerals-and-metals-for-a-low-carbon-future</w:t>
        </w:r>
      </w:hyperlink>
      <w:r w:rsidRPr="00100A2B">
        <w:t>] TDI</w:t>
      </w:r>
    </w:p>
    <w:p w14:paraId="5DCC4879" w14:textId="77777777" w:rsidR="009F39E0" w:rsidRPr="00100A2B" w:rsidRDefault="009F39E0" w:rsidP="009F39E0">
      <w:pPr>
        <w:pStyle w:val="ListParagraph"/>
        <w:numPr>
          <w:ilvl w:val="0"/>
          <w:numId w:val="13"/>
        </w:numPr>
      </w:pPr>
      <w:r w:rsidRPr="00100A2B">
        <w:t>Full report - https://documents1.worldbank.org/curated/en/207371500386458722/pdf/117581-WP-P159838-PUBLIC-ClimateSmartMiningJuly.pdf</w:t>
      </w:r>
    </w:p>
    <w:p w14:paraId="0105406C" w14:textId="77777777" w:rsidR="009F39E0" w:rsidRPr="005A0E83" w:rsidRDefault="009F39E0" w:rsidP="009F39E0">
      <w:pPr>
        <w:rPr>
          <w:sz w:val="14"/>
        </w:rPr>
      </w:pPr>
      <w:r w:rsidRPr="000C3C1A">
        <w:rPr>
          <w:rStyle w:val="StyleUnderline"/>
          <w:highlight w:val="cyan"/>
        </w:rPr>
        <w:t>Climate</w:t>
      </w:r>
      <w:r w:rsidRPr="00100A2B">
        <w:rPr>
          <w:rStyle w:val="StyleUnderline"/>
        </w:rPr>
        <w:t xml:space="preserve"> and greenhouse gas (GHG) </w:t>
      </w:r>
      <w:r w:rsidRPr="000C3C1A">
        <w:rPr>
          <w:rStyle w:val="StyleUnderline"/>
          <w:highlight w:val="cyan"/>
        </w:rPr>
        <w:t>scenarios</w:t>
      </w:r>
      <w:r w:rsidRPr="00100A2B">
        <w:rPr>
          <w:rStyle w:val="StyleUnderline"/>
        </w:rPr>
        <w:t xml:space="preserve"> have typically </w:t>
      </w:r>
      <w:r w:rsidRPr="000C3C1A">
        <w:rPr>
          <w:rStyle w:val="StyleUnderline"/>
          <w:highlight w:val="cyan"/>
        </w:rPr>
        <w:t>paid scant attention to</w:t>
      </w:r>
      <w:r w:rsidRPr="00100A2B">
        <w:rPr>
          <w:rStyle w:val="StyleUnderline"/>
        </w:rPr>
        <w:t xml:space="preserve"> the </w:t>
      </w:r>
      <w:r w:rsidRPr="000C3C1A">
        <w:rPr>
          <w:rStyle w:val="StyleUnderline"/>
          <w:highlight w:val="cyan"/>
        </w:rPr>
        <w:t>metal implications</w:t>
      </w:r>
      <w:r w:rsidRPr="00100A2B">
        <w:rPr>
          <w:rStyle w:val="StyleUnderline"/>
        </w:rPr>
        <w:t xml:space="preserve"> necessary </w:t>
      </w:r>
      <w:r w:rsidRPr="000C3C1A">
        <w:rPr>
          <w:rStyle w:val="StyleUnderline"/>
          <w:highlight w:val="cyan"/>
        </w:rPr>
        <w:t>to realize a low</w:t>
      </w:r>
      <w:r w:rsidRPr="00100A2B">
        <w:rPr>
          <w:rStyle w:val="StyleUnderline"/>
        </w:rPr>
        <w:t xml:space="preserve">/zero </w:t>
      </w:r>
      <w:r w:rsidRPr="000C3C1A">
        <w:rPr>
          <w:rStyle w:val="StyleUnderline"/>
          <w:highlight w:val="cyan"/>
        </w:rPr>
        <w:t>carbon future</w:t>
      </w:r>
      <w:r w:rsidRPr="00100A2B">
        <w:rPr>
          <w:rStyle w:val="StyleUnderline"/>
        </w:rPr>
        <w:t>. The 2015 Paris Agreement on Climate Change indicates a global resolve to embark on development patterns that would significantly be less GHG intensive</w:t>
      </w:r>
      <w:r w:rsidRPr="005A0E83">
        <w:rPr>
          <w:sz w:val="14"/>
        </w:rPr>
        <w:t xml:space="preserve">. One might assume that nonrenewable resource development and use will also need to decline in a carbon-constrained future. </w:t>
      </w:r>
      <w:r w:rsidRPr="00100A2B">
        <w:rPr>
          <w:rStyle w:val="StyleUnderline"/>
        </w:rPr>
        <w:t>This report</w:t>
      </w:r>
      <w:r w:rsidRPr="005A0E83">
        <w:rPr>
          <w:sz w:val="14"/>
        </w:rPr>
        <w:t xml:space="preserve"> tests that assumption, </w:t>
      </w:r>
      <w:r w:rsidRPr="00100A2B">
        <w:rPr>
          <w:rStyle w:val="StyleUnderline"/>
        </w:rPr>
        <w:t xml:space="preserve">identifies those </w:t>
      </w:r>
      <w:r w:rsidRPr="000C3C1A">
        <w:rPr>
          <w:rStyle w:val="StyleUnderline"/>
          <w:highlight w:val="cyan"/>
        </w:rPr>
        <w:t>commodities implicated in such a scenario</w:t>
      </w:r>
      <w:r w:rsidRPr="005A0E83">
        <w:rPr>
          <w:sz w:val="14"/>
        </w:rPr>
        <w:t xml:space="preserve"> and explores ramifications for relevant resource-rich developing countries. </w:t>
      </w:r>
      <w:r w:rsidRPr="00100A2B">
        <w:rPr>
          <w:rStyle w:val="StyleUnderline"/>
        </w:rPr>
        <w:t xml:space="preserve">Using wind, solar, and energy storage batteries as proxies, the study examines which metals will likely rise in demand to be able to deliver on a carbon-constrained future. </w:t>
      </w:r>
      <w:r w:rsidRPr="000C3C1A">
        <w:rPr>
          <w:rStyle w:val="StyleUnderline"/>
          <w:highlight w:val="cyan"/>
        </w:rPr>
        <w:t>Metals which could see a growing market include</w:t>
      </w:r>
      <w:r w:rsidRPr="005A0E83">
        <w:rPr>
          <w:sz w:val="14"/>
        </w:rPr>
        <w:t xml:space="preserve"> aluminum (including its key constituent, bauxite), cobalt, copper, </w:t>
      </w:r>
      <w:r w:rsidRPr="00100A2B">
        <w:rPr>
          <w:rStyle w:val="StyleUnderline"/>
        </w:rPr>
        <w:t>iron ore</w:t>
      </w:r>
      <w:r w:rsidRPr="005A0E83">
        <w:rPr>
          <w:sz w:val="14"/>
        </w:rPr>
        <w:t xml:space="preserve">, lead, lithium, </w:t>
      </w:r>
      <w:r w:rsidRPr="00100A2B">
        <w:rPr>
          <w:rStyle w:val="StyleUnderline"/>
        </w:rPr>
        <w:t>nickel</w:t>
      </w:r>
      <w:r w:rsidRPr="005A0E83">
        <w:rPr>
          <w:sz w:val="14"/>
        </w:rPr>
        <w:t xml:space="preserve">, manganese, </w:t>
      </w:r>
      <w:r w:rsidRPr="00100A2B">
        <w:rPr>
          <w:rStyle w:val="StyleUnderline"/>
        </w:rPr>
        <w:t xml:space="preserve">the platinum group of metals, </w:t>
      </w:r>
      <w:r w:rsidRPr="000C3C1A">
        <w:rPr>
          <w:rStyle w:val="StyleUnderline"/>
          <w:highlight w:val="cyan"/>
        </w:rPr>
        <w:t>rare earth metals</w:t>
      </w:r>
      <w:r w:rsidRPr="00100A2B">
        <w:rPr>
          <w:rStyle w:val="StyleUnderline"/>
        </w:rPr>
        <w:t xml:space="preserve"> including cadmium, molybdenum, neodymium, and indium</w:t>
      </w:r>
      <w:r w:rsidRPr="005A0E83">
        <w:rPr>
          <w:sz w:val="14"/>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6DE76C8" w14:textId="2423D5F0" w:rsidR="009F39E0" w:rsidRDefault="009F39E0" w:rsidP="009F39E0"/>
    <w:p w14:paraId="0DD30F90" w14:textId="7508CF34" w:rsidR="009F39E0" w:rsidRDefault="009F39E0" w:rsidP="009F39E0"/>
    <w:p w14:paraId="6E01F5D0" w14:textId="64EECBCB" w:rsidR="009F39E0" w:rsidRDefault="009F39E0" w:rsidP="009F39E0">
      <w:pPr>
        <w:pStyle w:val="Heading2"/>
      </w:pPr>
      <w:r>
        <w:t>Case</w:t>
      </w:r>
    </w:p>
    <w:p w14:paraId="515ED4E2" w14:textId="483525FA" w:rsidR="003B47A8" w:rsidRDefault="003B47A8" w:rsidP="009F39E0">
      <w:pPr>
        <w:pStyle w:val="Heading3"/>
      </w:pPr>
      <w:r>
        <w:t>TL</w:t>
      </w:r>
    </w:p>
    <w:p w14:paraId="39FED4B1" w14:textId="25C77099" w:rsidR="003B47A8" w:rsidRPr="003B47A8" w:rsidRDefault="003B47A8" w:rsidP="003B47A8">
      <w:pPr>
        <w:pStyle w:val="Heading4"/>
      </w:pPr>
      <w:r>
        <w:t>They don’t solve anything – at best they make timeframe claims for why they delay impacts but prioritize solutions</w:t>
      </w:r>
    </w:p>
    <w:p w14:paraId="46931440" w14:textId="7085A02D" w:rsidR="00B71D8D" w:rsidRDefault="00B71D8D" w:rsidP="009F39E0">
      <w:pPr>
        <w:pStyle w:val="Heading3"/>
      </w:pPr>
      <w:r>
        <w:t>Contention 1:</w:t>
      </w:r>
    </w:p>
    <w:p w14:paraId="7F0B4FF5" w14:textId="29C42428" w:rsidR="00B71D8D" w:rsidRDefault="00B71D8D" w:rsidP="00B71D8D">
      <w:pPr>
        <w:pStyle w:val="Heading4"/>
      </w:pPr>
      <w:r>
        <w:t>1] Public entities replace private – means they don’t solve anything</w:t>
      </w:r>
    </w:p>
    <w:p w14:paraId="64ABD930" w14:textId="414EB190" w:rsidR="00B71D8D" w:rsidRDefault="00B71D8D" w:rsidP="00B71D8D">
      <w:pPr>
        <w:pStyle w:val="Heading4"/>
      </w:pPr>
      <w:r>
        <w:t>2] Impey talks about colonial legacy – that was funded and carried out by public entities – means they fail</w:t>
      </w:r>
    </w:p>
    <w:p w14:paraId="02FEB5FC" w14:textId="786F58D3" w:rsidR="00B71D8D" w:rsidRDefault="00B71D8D" w:rsidP="00B71D8D">
      <w:pPr>
        <w:pStyle w:val="Heading4"/>
      </w:pPr>
      <w:r>
        <w:t>3] Impey advocates for regulations, not a bad – means ending appropriation isn’t key</w:t>
      </w:r>
    </w:p>
    <w:p w14:paraId="62AF7C07" w14:textId="4B8A65A1" w:rsidR="00055674" w:rsidRDefault="00055674" w:rsidP="00055674">
      <w:pPr>
        <w:pStyle w:val="Heading4"/>
      </w:pPr>
      <w:r>
        <w:t>4] The</w:t>
      </w:r>
      <w:r w:rsidR="00121CAD">
        <w:t>y can only fiat that the aff happens – they say inequality can be solved by redirecting billionaire funds to solve world issues BUT they lack an internal link for why billionares do this – means they don’t solve, they just deck space innovation through destroying the space industry</w:t>
      </w:r>
    </w:p>
    <w:p w14:paraId="1769B0A6" w14:textId="06D4931F" w:rsidR="00121CAD" w:rsidRDefault="00121CAD" w:rsidP="00121CAD">
      <w:pPr>
        <w:pStyle w:val="Heading4"/>
      </w:pPr>
      <w:r>
        <w:t>5] Every industry like the tech industry with computers started off with the wealthy and spilled</w:t>
      </w:r>
      <w:r w:rsidR="00365393">
        <w:t xml:space="preserve"> over – the space industry is the same – </w:t>
      </w:r>
    </w:p>
    <w:p w14:paraId="59D4AAD6" w14:textId="241CAE82" w:rsidR="00365393" w:rsidRDefault="00365393" w:rsidP="00365393"/>
    <w:p w14:paraId="7B5F6513" w14:textId="70381EE1" w:rsidR="00365393" w:rsidRDefault="00365393" w:rsidP="00365393">
      <w:pPr>
        <w:pStyle w:val="Heading4"/>
      </w:pPr>
      <w:r>
        <w:t>On Tourism –</w:t>
      </w:r>
    </w:p>
    <w:p w14:paraId="68A5113D" w14:textId="421064CA" w:rsidR="00365393" w:rsidRDefault="00365393" w:rsidP="00365393">
      <w:pPr>
        <w:pStyle w:val="Heading4"/>
      </w:pPr>
      <w:r>
        <w:t>Tons of alt causes to climate means the 1AC doesn’t actually solve anything</w:t>
      </w:r>
    </w:p>
    <w:p w14:paraId="09F78369" w14:textId="77790771" w:rsidR="00F872D0" w:rsidRDefault="00F872D0" w:rsidP="00F872D0"/>
    <w:p w14:paraId="791F7202" w14:textId="57FF1997" w:rsidR="00F872D0" w:rsidRDefault="00F872D0" w:rsidP="00F872D0">
      <w:pPr>
        <w:pStyle w:val="Heading4"/>
      </w:pPr>
      <w:r>
        <w:t xml:space="preserve">Their ev is mis explained – they say there’s 200 – 300 </w:t>
      </w:r>
      <w:r w:rsidR="003B47A8">
        <w:t xml:space="preserve">tonnes of CO2 </w:t>
      </w:r>
      <w:r>
        <w:t xml:space="preserve">emissions per space flight but </w:t>
      </w:r>
      <w:r w:rsidR="003B47A8">
        <w:t>their own evidence specifies it is PER PASSENGER AND admits flights are far worse</w:t>
      </w:r>
    </w:p>
    <w:p w14:paraId="3FDB620F" w14:textId="5E4DADF8" w:rsidR="003B47A8" w:rsidRDefault="003B47A8" w:rsidP="003B47A8"/>
    <w:p w14:paraId="2F55B7DB" w14:textId="22FEC0E8" w:rsidR="003B47A8" w:rsidRPr="003B47A8" w:rsidRDefault="003B47A8" w:rsidP="003B47A8">
      <w:pPr>
        <w:rPr>
          <w:rStyle w:val="Style13ptBold"/>
        </w:rPr>
      </w:pPr>
      <w:r w:rsidRPr="003B47A8">
        <w:rPr>
          <w:rStyle w:val="Style13ptBold"/>
        </w:rPr>
        <w:t>Pultarova 21</w:t>
      </w:r>
      <w:r>
        <w:rPr>
          <w:rStyle w:val="Style13ptBold"/>
        </w:rPr>
        <w:t xml:space="preserve"> </w:t>
      </w:r>
      <w:r w:rsidRPr="003B47A8">
        <w:rPr>
          <w:rStyle w:val="Style13ptBold"/>
          <w:highlight w:val="yellow"/>
        </w:rPr>
        <w:t>EDGEMONT IN YELLOW</w:t>
      </w:r>
    </w:p>
    <w:p w14:paraId="68B5DE1B" w14:textId="1063ECCD" w:rsidR="003B47A8" w:rsidRDefault="003B47A8" w:rsidP="003B47A8">
      <w:pPr>
        <w:pStyle w:val="NormalWeb"/>
        <w:spacing w:before="48" w:beforeAutospacing="0" w:after="48" w:afterAutospacing="0" w:line="276" w:lineRule="auto"/>
        <w:rPr>
          <w:rStyle w:val="Emphasis"/>
          <w:rFonts w:eastAsiaTheme="majorEastAsia"/>
        </w:rPr>
      </w:pPr>
      <w:r w:rsidRPr="003B47A8">
        <w:rPr>
          <w:sz w:val="16"/>
        </w:rPr>
        <w:t>When rockets launch into space, they require a huge amount of propellants to make it out of the Earth’s atmosphere. For</w:t>
      </w:r>
      <w:r w:rsidRPr="003B47A8">
        <w:rPr>
          <w:rFonts w:asciiTheme="minorHAnsi" w:hAnsiTheme="minorHAnsi" w:cstheme="minorBidi"/>
          <w:sz w:val="16"/>
          <w:szCs w:val="8"/>
        </w:rPr>
        <w:t xml:space="preserve"> SpaceX’s Falcon 9 rocket, it is kerosene, and for Nasa it is liquid hydrogen in their new </w:t>
      </w:r>
      <w:hyperlink r:id="rId23" w:history="1">
        <w:r w:rsidRPr="003B47A8">
          <w:rPr>
            <w:rStyle w:val="Hyperlink"/>
            <w:rFonts w:asciiTheme="minorHAnsi" w:eastAsiaTheme="majorEastAsia" w:hAnsiTheme="minorHAnsi" w:cstheme="minorBidi"/>
            <w:sz w:val="16"/>
            <w:szCs w:val="8"/>
            <w:bdr w:val="none" w:sz="0" w:space="0" w:color="auto" w:frame="1"/>
          </w:rPr>
          <w:t>Space</w:t>
        </w:r>
      </w:hyperlink>
      <w:r w:rsidRPr="003B47A8">
        <w:rPr>
          <w:rFonts w:asciiTheme="minorHAnsi" w:hAnsiTheme="minorHAnsi" w:cstheme="minorBidi"/>
          <w:sz w:val="16"/>
          <w:szCs w:val="8"/>
        </w:rPr>
        <w:t xml:space="preserve"> Launch System. </w:t>
      </w:r>
      <w:r w:rsidRPr="003B47A8">
        <w:rPr>
          <w:rFonts w:asciiTheme="minorHAnsi" w:hAnsiTheme="minorHAnsi" w:cstheme="minorBidi"/>
          <w:b/>
          <w:bCs/>
          <w:sz w:val="16"/>
          <w:szCs w:val="8"/>
        </w:rPr>
        <w:t>Those</w:t>
      </w:r>
      <w:r w:rsidRPr="003B47A8">
        <w:rPr>
          <w:rFonts w:asciiTheme="minorHAnsi" w:hAnsiTheme="minorHAnsi" w:cstheme="minorBidi"/>
          <w:b/>
          <w:bCs/>
          <w:sz w:val="16"/>
          <w:szCs w:val="10"/>
        </w:rPr>
        <w:t xml:space="preserve"> </w:t>
      </w:r>
      <w:r w:rsidRPr="008E398E">
        <w:rPr>
          <w:rStyle w:val="Emphasis"/>
          <w:rFonts w:eastAsiaTheme="majorEastAsia"/>
          <w:sz w:val="10"/>
          <w:szCs w:val="10"/>
        </w:rPr>
        <w:t>fuels</w:t>
      </w:r>
      <w:r w:rsidRPr="004951DC">
        <w:rPr>
          <w:rStyle w:val="Emphasis"/>
          <w:rFonts w:eastAsiaTheme="majorEastAsia"/>
        </w:rPr>
        <w:t xml:space="preserve"> [</w:t>
      </w:r>
      <w:r>
        <w:rPr>
          <w:rStyle w:val="Emphasis"/>
          <w:rFonts w:eastAsiaTheme="majorEastAsia"/>
        </w:rPr>
        <w:t>Rocket launches</w:t>
      </w:r>
      <w:r w:rsidRPr="004951DC">
        <w:rPr>
          <w:rStyle w:val="Emphasis"/>
          <w:rFonts w:eastAsiaTheme="majorEastAsia"/>
        </w:rPr>
        <w:t>] emit a variety of substances into the atmosphere, including carbon dioxide, water, chlorine and other chemicals</w:t>
      </w:r>
      <w:r w:rsidRPr="003B47A8">
        <w:rPr>
          <w:rFonts w:eastAsiaTheme="majorEastAsia"/>
          <w:b/>
          <w:bCs/>
          <w:u w:val="single"/>
        </w:rPr>
        <w:t>.</w:t>
      </w:r>
      <w:r w:rsidRPr="003B47A8">
        <w:rPr>
          <w:b/>
          <w:bCs/>
          <w:u w:val="single"/>
        </w:rPr>
        <w:t xml:space="preserve"> The </w:t>
      </w:r>
      <w:r w:rsidRPr="003B47A8">
        <w:rPr>
          <w:b/>
          <w:bCs/>
          <w:highlight w:val="yellow"/>
          <w:u w:val="single"/>
        </w:rPr>
        <w:t>carbon emissions from rockets are small compared with the aircraft</w:t>
      </w:r>
      <w:r w:rsidRPr="003B47A8">
        <w:rPr>
          <w:b/>
          <w:bCs/>
          <w:u w:val="single"/>
        </w:rPr>
        <w:t xml:space="preserve"> industry, she says. But they are increasing at nearly 5.6% a year, and Marais has been running a simulation for a decade, to figure out at what point will they compete with traditional sources we are familiar with. “For </w:t>
      </w:r>
      <w:r w:rsidRPr="003B47A8">
        <w:rPr>
          <w:b/>
          <w:bCs/>
          <w:highlight w:val="yellow"/>
          <w:u w:val="single"/>
        </w:rPr>
        <w:t>one</w:t>
      </w:r>
      <w:r w:rsidRPr="003B47A8">
        <w:rPr>
          <w:b/>
          <w:bCs/>
          <w:u w:val="single"/>
        </w:rPr>
        <w:t xml:space="preserve"> long-haul plane flight it’s one to three tons of carbon dioxide [per passenger],” says Marais. </w:t>
      </w:r>
      <w:r w:rsidRPr="003B47A8">
        <w:rPr>
          <w:rFonts w:eastAsiaTheme="majorEastAsia"/>
          <w:b/>
          <w:bCs/>
          <w:u w:val="single"/>
        </w:rPr>
        <w:t xml:space="preserve">For one rocket </w:t>
      </w:r>
      <w:r w:rsidRPr="003B47A8">
        <w:rPr>
          <w:rFonts w:eastAsiaTheme="majorEastAsia"/>
          <w:b/>
          <w:bCs/>
          <w:highlight w:val="yellow"/>
          <w:u w:val="single"/>
        </w:rPr>
        <w:t>launch 200-300 tonnes of carbon dioxide</w:t>
      </w:r>
      <w:r w:rsidRPr="003B47A8">
        <w:rPr>
          <w:rFonts w:eastAsiaTheme="majorEastAsia"/>
          <w:b/>
          <w:bCs/>
          <w:u w:val="single"/>
        </w:rPr>
        <w:t xml:space="preserve"> [are emitted.]</w:t>
      </w:r>
      <w:r w:rsidRPr="003B47A8">
        <w:rPr>
          <w:b/>
          <w:bCs/>
          <w:u w:val="single"/>
        </w:rPr>
        <w:t xml:space="preserve"> are </w:t>
      </w:r>
      <w:r w:rsidRPr="003B47A8">
        <w:rPr>
          <w:b/>
          <w:bCs/>
          <w:highlight w:val="yellow"/>
          <w:u w:val="single"/>
        </w:rPr>
        <w:t>split between 4 or so passengers</w:t>
      </w:r>
      <w:r w:rsidRPr="003B47A8">
        <w:rPr>
          <w:b/>
          <w:bCs/>
          <w:u w:val="single"/>
        </w:rPr>
        <w:t>, according to Marais. “So it doesn’t</w:t>
      </w:r>
      <w:r w:rsidRPr="003B47A8">
        <w:rPr>
          <w:rFonts w:asciiTheme="minorHAnsi" w:hAnsiTheme="minorHAnsi" w:cstheme="minorBidi"/>
          <w:sz w:val="16"/>
          <w:szCs w:val="8"/>
        </w:rPr>
        <w:t xml:space="preserve">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[Furthermore,] </w:t>
      </w:r>
      <w:r w:rsidRPr="004951DC">
        <w:rPr>
          <w:rStyle w:val="Emphasis"/>
          <w:rFonts w:eastAsiaTheme="majorEastAsia"/>
        </w:rPr>
        <w:t>emissions from rockets are emitted right into the upper atmosphere, which means they stay there</w:t>
      </w:r>
      <w:r w:rsidRPr="003B47A8">
        <w:rPr>
          <w:rFonts w:asciiTheme="minorHAnsi" w:hAnsiTheme="minorHAnsi" w:cstheme="minorBidi"/>
          <w:sz w:val="16"/>
          <w:szCs w:val="8"/>
        </w:rPr>
        <w:t xml:space="preserve"> </w:t>
      </w:r>
      <w:r w:rsidRPr="004951DC">
        <w:rPr>
          <w:rStyle w:val="Emphasis"/>
          <w:rFonts w:eastAsiaTheme="majorEastAsia"/>
        </w:rPr>
        <w:t xml:space="preserve">for </w:t>
      </w:r>
      <w:r w:rsidRPr="003B47A8">
        <w:rPr>
          <w:rFonts w:asciiTheme="minorHAnsi" w:hAnsiTheme="minorHAnsi" w:cstheme="minorBidi"/>
          <w:sz w:val="16"/>
          <w:szCs w:val="8"/>
        </w:rPr>
        <w:t>a long time</w:t>
      </w:r>
      <w:r w:rsidRPr="003B47A8">
        <w:rPr>
          <w:sz w:val="16"/>
        </w:rPr>
        <w:t>: two to three</w:t>
      </w:r>
      <w:r w:rsidRPr="004951DC">
        <w:rPr>
          <w:rStyle w:val="Emphasis"/>
          <w:rFonts w:eastAsiaTheme="majorEastAsia"/>
        </w:rPr>
        <w:t xml:space="preserve"> years.</w:t>
      </w:r>
      <w:r w:rsidRPr="003B47A8">
        <w:rPr>
          <w:rFonts w:asciiTheme="minorHAnsi" w:hAnsiTheme="minorHAnsi" w:cstheme="minorBidi"/>
          <w:sz w:val="16"/>
          <w:szCs w:val="8"/>
        </w:rPr>
        <w:t xml:space="preserve"> </w:t>
      </w:r>
      <w:r w:rsidRPr="004951DC">
        <w:rPr>
          <w:rStyle w:val="Emphasis"/>
          <w:rFonts w:eastAsiaTheme="majorEastAsia"/>
        </w:rPr>
        <w:t>Even water</w:t>
      </w:r>
      <w:r w:rsidRPr="003B47A8">
        <w:rPr>
          <w:rFonts w:asciiTheme="minorHAnsi" w:hAnsiTheme="minorHAnsi" w:cstheme="minorBidi"/>
          <w:sz w:val="16"/>
          <w:szCs w:val="8"/>
        </w:rPr>
        <w:t xml:space="preserve"> injected into the upper atmosphere – where it can form clouds – </w:t>
      </w:r>
      <w:r w:rsidRPr="004951DC">
        <w:rPr>
          <w:rStyle w:val="Emphasis"/>
          <w:rFonts w:eastAsiaTheme="majorEastAsia"/>
        </w:rPr>
        <w:t xml:space="preserve">can </w:t>
      </w:r>
      <w:r w:rsidR="0000757D">
        <w:rPr>
          <w:rStyle w:val="Emphasis"/>
          <w:rFonts w:eastAsiaTheme="majorEastAsia"/>
        </w:rPr>
        <w:t>have warming impacts</w:t>
      </w:r>
    </w:p>
    <w:p w14:paraId="55A5D5D6" w14:textId="77777777" w:rsidR="003B47A8" w:rsidRPr="004951DC" w:rsidRDefault="003B47A8" w:rsidP="003B47A8">
      <w:pPr>
        <w:pStyle w:val="NormalWeb"/>
        <w:spacing w:before="48" w:beforeAutospacing="0" w:after="48" w:afterAutospacing="0" w:line="276" w:lineRule="auto"/>
        <w:rPr>
          <w:rStyle w:val="Emphasis"/>
          <w:rFonts w:eastAsiaTheme="majorEastAsia"/>
        </w:rPr>
      </w:pPr>
    </w:p>
    <w:p w14:paraId="27405A5D" w14:textId="09C63FA3" w:rsidR="00121CAD" w:rsidRDefault="00121CAD" w:rsidP="009F39E0">
      <w:pPr>
        <w:pStyle w:val="Heading3"/>
      </w:pPr>
      <w:r>
        <w:t xml:space="preserve">Contention 2: </w:t>
      </w:r>
    </w:p>
    <w:p w14:paraId="1A89FE1D" w14:textId="77777777" w:rsidR="00F872D0" w:rsidRPr="00F872D0" w:rsidRDefault="00F872D0" w:rsidP="00F872D0"/>
    <w:p w14:paraId="08134DC3" w14:textId="5DDB925A" w:rsidR="00121CAD" w:rsidRPr="00E70197" w:rsidRDefault="00121CAD" w:rsidP="00121CAD">
      <w:pPr>
        <w:pStyle w:val="Heading4"/>
      </w:pPr>
      <w:r>
        <w:t>Private space industry causes innovation which solves debris AND climate change</w:t>
      </w:r>
    </w:p>
    <w:p w14:paraId="679AE949" w14:textId="77777777" w:rsidR="00121CAD" w:rsidRPr="00E70197" w:rsidRDefault="00121CAD" w:rsidP="00121CAD">
      <w:r w:rsidRPr="00E70197">
        <w:rPr>
          <w:rStyle w:val="Style13ptBold"/>
        </w:rPr>
        <w:t xml:space="preserve">Van Burken 20 </w:t>
      </w:r>
      <w:r w:rsidRPr="00E70197">
        <w:t>[(Rebecca, technology policy analyst at Reason Foundation) “Biden Can Utilize Space Companies and Public-Private Partnerships,” December 14, 2020 https://reason.org/commentary/biden-can-utilize-space-companies-and-public-private-partnerships/] TDI</w:t>
      </w:r>
    </w:p>
    <w:p w14:paraId="3CF47F3E" w14:textId="77777777" w:rsidR="00121CAD" w:rsidRPr="00FD5D97" w:rsidRDefault="00121CAD" w:rsidP="00121CAD">
      <w:pPr>
        <w:rPr>
          <w:u w:val="single"/>
        </w:rPr>
      </w:pPr>
      <w:r w:rsidRPr="00E70197">
        <w:rPr>
          <w:rStyle w:val="StyleUnderline"/>
        </w:rPr>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FD5D97">
        <w:rPr>
          <w:rStyle w:val="StyleUnderline"/>
        </w:rPr>
        <w:t xml:space="preserve">making NASA's operations more cost-effective and </w:t>
      </w:r>
      <w:r w:rsidRPr="008C0CAF">
        <w:rPr>
          <w:rStyle w:val="StyleUnderline"/>
          <w:highlight w:val="cyan"/>
        </w:rPr>
        <w:t>encouraging innovation</w:t>
      </w:r>
      <w:r w:rsidRPr="00E70197">
        <w:rPr>
          <w:rStyle w:val="StyleUnderline"/>
        </w:rPr>
        <w:t xml:space="preserve">. </w:t>
      </w:r>
      <w:r w:rsidRPr="008C0CAF">
        <w:rPr>
          <w:sz w:val="14"/>
        </w:rPr>
        <w:t xml:space="preserve">By Rebecca van Burken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FD5D97">
        <w:rPr>
          <w:rStyle w:val="StyleUnderline"/>
        </w:rPr>
        <w:t xml:space="preserve">major </w:t>
      </w:r>
      <w:r w:rsidRPr="008C0CAF">
        <w:rPr>
          <w:rStyle w:val="StyleUnderline"/>
          <w:highlight w:val="cyan"/>
        </w:rPr>
        <w:t>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FD5D97">
        <w:rPr>
          <w:rStyle w:val="StyleUnderline"/>
        </w:rPr>
        <w:t>would not have happened without the entrepreneurial nature of commercial space. Unlike</w:t>
      </w:r>
      <w:r w:rsidRPr="00E70197">
        <w:rPr>
          <w:rStyle w:val="StyleUnderline"/>
        </w:rPr>
        <w:t xml:space="preserv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created inspiring 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FD5D97">
        <w:rPr>
          <w:rStyle w:val="StyleUnderline"/>
        </w:rPr>
        <w:t xml:space="preserve">continued </w:t>
      </w:r>
      <w:r w:rsidRPr="008C0CAF">
        <w:rPr>
          <w:rStyle w:val="StyleUnderline"/>
          <w:highlight w:val="cyan"/>
        </w:rPr>
        <w:t>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entered into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w:t>
      </w:r>
      <w:r w:rsidRPr="00FD5D97">
        <w:rPr>
          <w:rStyle w:val="StyleUnderline"/>
        </w:rPr>
        <w:t xml:space="preserve">Additionally, NASA does not need to focus its energies on updating technologies to keep up with new software and technological capabilities. </w:t>
      </w:r>
      <w:r w:rsidRPr="00FD5D97">
        <w:rPr>
          <w:sz w:val="14"/>
        </w:rPr>
        <w:t xml:space="preserve">Companies that worry about competition in the market naturally reassess their services and the burden of doing this should be put on private industry, not on the government. </w:t>
      </w:r>
      <w:r w:rsidRPr="00FD5D97">
        <w:rPr>
          <w:rStyle w:val="StyleUnderline"/>
        </w:rPr>
        <w:t xml:space="preserve">Biden’s team should seek out the most effective private partners, hiring new talent in civil programs to use these systems. This would also free up funding for crewed space exploration. </w:t>
      </w:r>
      <w:r w:rsidRPr="00FD5D97">
        <w:rPr>
          <w:sz w:val="14"/>
        </w:rPr>
        <w:t>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w:t>
      </w:r>
      <w:r w:rsidRPr="008C0CAF">
        <w:rPr>
          <w:sz w:val="14"/>
        </w:rPr>
        <w:t xml:space="preserve"> a funding extension for the International Space Station if he wins the White House, according to people familiar with the fledging Biden space agenda.Pushing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would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8C0CAF">
        <w:rPr>
          <w:sz w:val="14"/>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w:t>
      </w:r>
      <w:r w:rsidRPr="008C0CAF">
        <w:rPr>
          <w:rStyle w:val="StyleUnderline"/>
          <w:highlight w:val="cyan"/>
        </w:rPr>
        <w:t xml:space="preserve">The </w:t>
      </w:r>
      <w:r w:rsidRPr="008C0CAF">
        <w:rPr>
          <w:rStyle w:val="StyleUnderline"/>
        </w:rPr>
        <w:t xml:space="preserve">federal </w:t>
      </w:r>
      <w:r w:rsidRPr="008C0CAF">
        <w:rPr>
          <w:rStyle w:val="StyleUnderline"/>
          <w:highlight w:val="cyan"/>
        </w:rPr>
        <w:t>government has the opportunity to partner with space industry innovators</w:t>
      </w:r>
      <w:r w:rsidRPr="00E70197">
        <w:rPr>
          <w:rStyle w:val="StyleUnderline"/>
        </w:rPr>
        <w:t xml:space="preserve"> like Elon Musk, Jeff Bezos, and Richard Branson, and ensure there’s the opportunity for new space startups to emerge and add value to the market. The other path, a government and </w:t>
      </w:r>
      <w:r w:rsidRPr="008C0CAF">
        <w:rPr>
          <w:rStyle w:val="StyleUnderline"/>
          <w:highlight w:val="cyan"/>
        </w:rPr>
        <w:t>NASA-centric approach</w:t>
      </w:r>
      <w:r w:rsidRPr="00E70197">
        <w:rPr>
          <w:rStyle w:val="StyleUnderline"/>
        </w:rPr>
        <w:t xml:space="preserve"> to space, </w:t>
      </w:r>
      <w:r w:rsidRPr="008C0CAF">
        <w:rPr>
          <w:rStyle w:val="StyleUnderline"/>
          <w:highlight w:val="cyan"/>
        </w:rPr>
        <w:t>would</w:t>
      </w:r>
      <w:r w:rsidRPr="00E70197">
        <w:rPr>
          <w:rStyle w:val="StyleUnderline"/>
        </w:rPr>
        <w:t xml:space="preserve"> likely </w:t>
      </w:r>
      <w:r w:rsidRPr="008C0CAF">
        <w:rPr>
          <w:rStyle w:val="StyleUnderline"/>
          <w:highlight w:val="cyan"/>
        </w:rPr>
        <w:t>stifle tech</w:t>
      </w:r>
      <w:r w:rsidRPr="00E70197">
        <w:rPr>
          <w:rStyle w:val="StyleUnderline"/>
        </w:rPr>
        <w:t xml:space="preserve">nological </w:t>
      </w:r>
      <w:r w:rsidRPr="008C0CAF">
        <w:rPr>
          <w:rStyle w:val="StyleUnderline"/>
          <w:highlight w:val="cyan"/>
        </w:rPr>
        <w:t>developments</w:t>
      </w:r>
      <w:r w:rsidRPr="00E70197">
        <w:rPr>
          <w:rStyle w:val="StyleUnderline"/>
        </w:rPr>
        <w:t xml:space="preserve"> and breakthroughs by private companies, cost taxpayers a lot more money, </w:t>
      </w:r>
      <w:r w:rsidRPr="008C0CAF">
        <w:rPr>
          <w:rStyle w:val="StyleUnderline"/>
          <w:highlight w:val="cyan"/>
        </w:rPr>
        <w:t>and cause the U</w:t>
      </w:r>
      <w:r w:rsidRPr="00E70197">
        <w:rPr>
          <w:rStyle w:val="StyleUnderline"/>
        </w:rPr>
        <w:t xml:space="preserve">nited </w:t>
      </w:r>
      <w:r w:rsidRPr="008C0CAF">
        <w:rPr>
          <w:rStyle w:val="StyleUnderline"/>
          <w:highlight w:val="cyan"/>
        </w:rPr>
        <w:t>S</w:t>
      </w:r>
      <w:r w:rsidRPr="00E70197">
        <w:rPr>
          <w:rStyle w:val="StyleUnderline"/>
        </w:rPr>
        <w:t xml:space="preserve">tates </w:t>
      </w:r>
      <w:r w:rsidRPr="008C0CAF">
        <w:rPr>
          <w:rStyle w:val="StyleUnderline"/>
          <w:highlight w:val="cyan"/>
        </w:rPr>
        <w:t>to fall behind</w:t>
      </w:r>
      <w:r w:rsidRPr="00E70197">
        <w:rPr>
          <w:rStyle w:val="StyleUnderline"/>
        </w:rPr>
        <w:t xml:space="preserve"> other nations in a number of key areas.</w:t>
      </w:r>
    </w:p>
    <w:p w14:paraId="3C544622" w14:textId="77777777" w:rsidR="00121CAD" w:rsidRPr="00121CAD" w:rsidRDefault="00121CAD" w:rsidP="00121CAD"/>
    <w:p w14:paraId="214EA2ED" w14:textId="77777777" w:rsidR="00121CAD" w:rsidRPr="00E346D1" w:rsidRDefault="00121CAD" w:rsidP="00121CAD">
      <w:pPr>
        <w:pStyle w:val="Heading3"/>
      </w:pPr>
      <w:r>
        <w:t>Debris</w:t>
      </w:r>
    </w:p>
    <w:p w14:paraId="60CD16BE" w14:textId="77777777" w:rsidR="00121CAD" w:rsidRPr="00100A2B" w:rsidRDefault="00121CAD" w:rsidP="00121CAD">
      <w:pPr>
        <w:pStyle w:val="Heading4"/>
        <w:numPr>
          <w:ilvl w:val="0"/>
          <w:numId w:val="12"/>
        </w:numPr>
        <w:tabs>
          <w:tab w:val="num" w:pos="360"/>
        </w:tabs>
        <w:ind w:left="0" w:firstLine="0"/>
      </w:pPr>
      <w:r w:rsidRPr="00100A2B">
        <w:t xml:space="preserve">Alt cause – broad space privatization and existing debris. </w:t>
      </w:r>
    </w:p>
    <w:p w14:paraId="36EE5D27" w14:textId="77777777" w:rsidR="00121CAD" w:rsidRPr="00100A2B" w:rsidRDefault="00121CAD" w:rsidP="00121CAD">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71786ABF" w14:textId="77777777" w:rsidR="00121CAD" w:rsidRDefault="00121CAD" w:rsidP="00121CAD">
      <w:pPr>
        <w:rPr>
          <w:rStyle w:val="StyleUnderline"/>
        </w:rPr>
      </w:pPr>
      <w:r w:rsidRPr="0098437A">
        <w:rPr>
          <w:sz w:val="14"/>
        </w:rPr>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98437A">
        <w:rPr>
          <w:sz w:val="14"/>
        </w:rPr>
        <w:t xml:space="preserve">, </w:t>
      </w:r>
      <w:r w:rsidRPr="00100A2B">
        <w:rPr>
          <w:rStyle w:val="Emphasis"/>
        </w:rPr>
        <w:t>distinct from more traditional government-driven activities</w:t>
      </w:r>
      <w:r w:rsidRPr="0098437A">
        <w:rPr>
          <w:sz w:val="14"/>
        </w:rPr>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98437A">
        <w:rPr>
          <w:sz w:val="14"/>
        </w:rPr>
        <w:t xml:space="preserve">, </w:t>
      </w:r>
      <w:r w:rsidRPr="00B648B3">
        <w:rPr>
          <w:rStyle w:val="StyleUnderline"/>
        </w:rPr>
        <w:t>particularly in</w:t>
      </w:r>
      <w:r w:rsidRPr="0098437A">
        <w:rPr>
          <w:sz w:val="14"/>
        </w:rPr>
        <w:t xml:space="preserve"> low Earth orbit (</w:t>
      </w:r>
      <w:r w:rsidRPr="00B648B3">
        <w:rPr>
          <w:rStyle w:val="Emphasis"/>
        </w:rPr>
        <w:t>LEO</w:t>
      </w:r>
      <w:r w:rsidRPr="0098437A">
        <w:rPr>
          <w:sz w:val="14"/>
        </w:rPr>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98437A">
        <w:rPr>
          <w:sz w:val="14"/>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98437A">
        <w:rPr>
          <w:sz w:val="14"/>
        </w:rPr>
        <w:t xml:space="preserve">0 [1] </w:t>
      </w:r>
      <w:r w:rsidRPr="00100A2B">
        <w:rPr>
          <w:rStyle w:val="StyleUnderline"/>
        </w:rPr>
        <w:t>remain in orbit and approximately 1950</w:t>
      </w:r>
      <w:r w:rsidRPr="0098437A">
        <w:rPr>
          <w:sz w:val="14"/>
        </w:rPr>
        <w:t xml:space="preserve"> [2] </w:t>
      </w:r>
      <w:r w:rsidRPr="00100A2B">
        <w:rPr>
          <w:rStyle w:val="StyleUnderline"/>
        </w:rPr>
        <w:t>of those are still active.</w:t>
      </w:r>
      <w:r w:rsidRPr="0098437A">
        <w:rPr>
          <w:sz w:val="14"/>
        </w:rPr>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r>
        <w:rPr>
          <w:rStyle w:val="StyleUnderline"/>
        </w:rPr>
        <w:t xml:space="preserve"> </w:t>
      </w:r>
      <w:r w:rsidRPr="0098437A">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98437A">
        <w:rPr>
          <w:sz w:val="14"/>
        </w:rPr>
        <w:t xml:space="preserve"> and new </w:t>
      </w:r>
      <w:r w:rsidRPr="00100A2B">
        <w:rPr>
          <w:rStyle w:val="StyleUnderline"/>
        </w:rPr>
        <w:t>systems are no doubt in work</w:t>
      </w:r>
      <w:r w:rsidRPr="0098437A">
        <w:rPr>
          <w:sz w:val="14"/>
        </w:rPr>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r>
        <w:rPr>
          <w:rStyle w:val="Emphasis"/>
        </w:rPr>
        <w:t xml:space="preserve"> </w:t>
      </w:r>
      <w:r w:rsidRPr="0098437A">
        <w:rPr>
          <w:sz w:val="14"/>
        </w:rPr>
        <w:t xml:space="preserve">Current space safety, space surveillance, collision avoidance (COLA) and debris mitigation processes have been designed for and have evolved with the current population profile, launch rates and density of LEO space. </w:t>
      </w:r>
      <w:r w:rsidRPr="008212F1">
        <w:rPr>
          <w:rStyle w:val="StyleUnderline"/>
          <w:highlight w:val="green"/>
        </w:rPr>
        <w:t>By</w:t>
      </w:r>
      <w:r w:rsidRPr="0098437A">
        <w:rPr>
          <w:sz w:val="14"/>
        </w:rPr>
        <w:t xml:space="preserve"> almost </w:t>
      </w:r>
      <w:r w:rsidRPr="00100A2B">
        <w:rPr>
          <w:rStyle w:val="Emphasis"/>
        </w:rPr>
        <w:t>any metric</w:t>
      </w:r>
      <w:r w:rsidRPr="0098437A">
        <w:rPr>
          <w:sz w:val="14"/>
        </w:rPr>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r>
        <w:rPr>
          <w:rStyle w:val="Emphasis"/>
        </w:rPr>
        <w:t xml:space="preserve"> </w:t>
      </w:r>
      <w:r w:rsidRPr="0098437A">
        <w:rPr>
          <w:sz w:val="14"/>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98437A">
        <w:rPr>
          <w:rFonts w:ascii="Times New Roman" w:hAnsi="Times New Roman"/>
          <w:sz w:val="14"/>
        </w:rPr>
        <w:t> </w:t>
      </w:r>
      <w:r w:rsidRPr="0098437A">
        <w:rPr>
          <w:sz w:val="14"/>
        </w:rPr>
        <w:t xml:space="preserve">km </w:t>
      </w:r>
      <w:r w:rsidRPr="0098437A">
        <w:rPr>
          <w:rFonts w:cs="Georgia"/>
          <w:sz w:val="14"/>
        </w:rPr>
        <w:t>“</w:t>
      </w:r>
      <w:r w:rsidRPr="0098437A">
        <w:rPr>
          <w:sz w:val="14"/>
        </w:rPr>
        <w:t>bin</w:t>
      </w:r>
      <w:r w:rsidRPr="0098437A">
        <w:rPr>
          <w:rFonts w:cs="Georgia"/>
          <w:sz w:val="14"/>
        </w:rPr>
        <w:t>”</w:t>
      </w:r>
      <w:r w:rsidRPr="0098437A">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r w:rsidRPr="0098437A">
        <w:rPr>
          <w:noProof/>
          <w:sz w:val="14"/>
        </w:rPr>
        <w:drawing>
          <wp:inline distT="0" distB="0" distL="0" distR="0" wp14:anchorId="154847A2" wp14:editId="10F0BE70">
            <wp:extent cx="5943600" cy="4439920"/>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r w:rsidRPr="0098437A">
        <w:rPr>
          <w:sz w:val="14"/>
        </w:rPr>
        <w:t xml:space="preserve"> The red line of the current catalog does not represent the complete risk; it indicates the risk we can track and perhaps avoid. A rule of thumb is that the current SSN LEO catalog contains objects about 10</w:t>
      </w:r>
      <w:r w:rsidRPr="0098437A">
        <w:rPr>
          <w:rFonts w:ascii="Times New Roman" w:hAnsi="Times New Roman"/>
          <w:sz w:val="14"/>
        </w:rPr>
        <w:t> </w:t>
      </w:r>
      <w:r w:rsidRPr="0098437A">
        <w:rPr>
          <w:sz w:val="14"/>
        </w:rPr>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98437A">
        <w:rPr>
          <w:sz w:val="14"/>
        </w:rPr>
        <w:t xml:space="preserve"> Therefore, there is a large latent risk from unobserved debris. While we cannot currently track and catalog much smaller than 10</w:t>
      </w:r>
      <w:r w:rsidRPr="0098437A">
        <w:rPr>
          <w:rFonts w:ascii="Times New Roman" w:hAnsi="Times New Roman"/>
          <w:sz w:val="14"/>
        </w:rPr>
        <w:t> </w:t>
      </w:r>
      <w:r w:rsidRPr="0098437A">
        <w:rPr>
          <w:sz w:val="14"/>
        </w:rPr>
        <w:t>cm, experiments have been performed to detect and sample much smaller objects and statistically model the population at this size [3]. The (solid) blue line represents the model of the 1</w:t>
      </w:r>
      <w:r w:rsidRPr="0098437A">
        <w:rPr>
          <w:rFonts w:ascii="Times New Roman" w:hAnsi="Times New Roman"/>
          <w:sz w:val="14"/>
        </w:rPr>
        <w:t> </w:t>
      </w:r>
      <w:r w:rsidRPr="0098437A">
        <w:rPr>
          <w:sz w:val="14"/>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98437A">
        <w:rPr>
          <w:rFonts w:ascii="Times New Roman" w:hAnsi="Times New Roman"/>
          <w:sz w:val="14"/>
        </w:rPr>
        <w:t> </w:t>
      </w:r>
      <w:r w:rsidRPr="0098437A">
        <w:rPr>
          <w:sz w:val="14"/>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98437A">
        <w:rPr>
          <w:sz w:val="14"/>
        </w:rPr>
        <w:t xml:space="preserve">[5].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98437A">
        <w:rPr>
          <w:sz w:val="14"/>
        </w:rPr>
        <w:t>. Some companies have proposed to dispose of their satellites using low thrust electric propulsion systems, which would spiral satellites down over a period of months or years from operating altitudes as high as 1500</w:t>
      </w:r>
      <w:r w:rsidRPr="0098437A">
        <w:rPr>
          <w:rFonts w:ascii="Times New Roman" w:hAnsi="Times New Roman"/>
          <w:sz w:val="14"/>
        </w:rPr>
        <w:t> </w:t>
      </w:r>
      <w:r w:rsidRPr="0098437A">
        <w:rPr>
          <w:sz w:val="14"/>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98437A">
        <w:rPr>
          <w:sz w:val="14"/>
        </w:rPr>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33A40977" w14:textId="77777777" w:rsidR="00121CAD" w:rsidRPr="00100A2B" w:rsidRDefault="00121CAD" w:rsidP="00121CAD">
      <w:pPr>
        <w:rPr>
          <w:rStyle w:val="StyleUnderline"/>
        </w:rPr>
      </w:pPr>
    </w:p>
    <w:p w14:paraId="370BD93F" w14:textId="77777777" w:rsidR="00121CAD" w:rsidRDefault="00121CAD" w:rsidP="00121CAD">
      <w:pPr>
        <w:pStyle w:val="Heading4"/>
        <w:numPr>
          <w:ilvl w:val="0"/>
          <w:numId w:val="12"/>
        </w:numPr>
        <w:tabs>
          <w:tab w:val="num" w:pos="360"/>
        </w:tabs>
        <w:ind w:left="0" w:firstLine="0"/>
      </w:pPr>
      <w:r>
        <w:t>Squo debris thumps</w:t>
      </w:r>
    </w:p>
    <w:p w14:paraId="5C9A1682" w14:textId="77777777" w:rsidR="00121CAD" w:rsidRPr="00BB72E3" w:rsidRDefault="00121CAD" w:rsidP="00121CAD">
      <w:r w:rsidRPr="00BB72E3">
        <w:rPr>
          <w:rFonts w:eastAsiaTheme="majorEastAsia" w:cstheme="majorBidi"/>
          <w:b/>
          <w:iCs/>
          <w:sz w:val="26"/>
        </w:rPr>
        <w:t>Wall 21</w:t>
      </w:r>
      <w:r>
        <w:t xml:space="preserve"> [</w:t>
      </w:r>
      <w:r w:rsidRPr="00BB72E3">
        <w:t>Mike Wall, Michael Wall is a Senior Space Writer with </w:t>
      </w:r>
      <w:hyperlink r:id="rId25"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6" w:history="1">
        <w:r w:rsidRPr="00BB72E3">
          <w:rPr>
            <w:rStyle w:val="Hyperlink"/>
          </w:rPr>
          <w:t>https://www.space.com/kessler-syndrome-space-debris accessed 12/10/21</w:t>
        </w:r>
      </w:hyperlink>
      <w:r w:rsidRPr="00BB72E3">
        <w:t>] Adam</w:t>
      </w:r>
    </w:p>
    <w:p w14:paraId="1E5E6427" w14:textId="77777777" w:rsidR="00121CAD" w:rsidRPr="0019417C" w:rsidRDefault="00121CAD" w:rsidP="00121CAD">
      <w:pPr>
        <w:rPr>
          <w:sz w:val="16"/>
        </w:rPr>
      </w:pPr>
      <w:r w:rsidRPr="0019417C">
        <w:rPr>
          <w:sz w:val="16"/>
        </w:rPr>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rsidRPr="0019417C">
        <w:rPr>
          <w:sz w:val="16"/>
        </w:rPr>
        <w:t xml:space="preserve"> </w:t>
      </w:r>
      <w:r w:rsidRPr="0027205C">
        <w:rPr>
          <w:rStyle w:val="StyleUnderline"/>
        </w:rPr>
        <w:t>Humanity</w:t>
      </w:r>
      <w:r w:rsidRPr="0019417C">
        <w:rPr>
          <w:sz w:val="16"/>
        </w:rPr>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19417C">
        <w:rPr>
          <w:sz w:val="16"/>
        </w:rPr>
        <w:t>, </w:t>
      </w:r>
      <w:hyperlink r:id="rId27" w:tgtFrame="_blank" w:history="1">
        <w:r w:rsidRPr="0019417C">
          <w:rPr>
            <w:rStyle w:val="Hyperlink"/>
            <w:sz w:val="16"/>
          </w:rPr>
          <w:t>according to the European Space Agency</w:t>
        </w:r>
      </w:hyperlink>
      <w:r w:rsidRPr="0019417C">
        <w:rPr>
          <w:sz w:val="16"/>
        </w:rPr>
        <w:t> (ESA), and</w:t>
      </w:r>
      <w:r w:rsidRPr="0027205C">
        <w:rPr>
          <w:rStyle w:val="StyleUnderline"/>
        </w:rPr>
        <w:t xml:space="preserve"> 7,630 of them remain in orbit today</w:t>
      </w:r>
      <w:r w:rsidRPr="0019417C">
        <w:rPr>
          <w:sz w:val="16"/>
        </w:rPr>
        <w:t xml:space="preserve"> — but </w:t>
      </w:r>
      <w:r w:rsidRPr="0027205C">
        <w:rPr>
          <w:rStyle w:val="StyleUnderline"/>
        </w:rPr>
        <w:t>only about 4,700 are still operational</w:t>
      </w:r>
      <w:r w:rsidRPr="0019417C">
        <w:rPr>
          <w:sz w:val="16"/>
        </w:rPr>
        <w:t xml:space="preserve">. That means there are </w:t>
      </w:r>
      <w:r w:rsidRPr="0027205C">
        <w:rPr>
          <w:rStyle w:val="StyleUnderline"/>
        </w:rPr>
        <w:t xml:space="preserve">nearly </w:t>
      </w:r>
      <w:r w:rsidRPr="00515CB3">
        <w:rPr>
          <w:rStyle w:val="StyleUnderline"/>
        </w:rPr>
        <w:t>3,000 defunct spacecraft zooming around Earth at tremendous speeds</w:t>
      </w:r>
      <w:r w:rsidRPr="00515CB3">
        <w:rPr>
          <w:sz w:val="16"/>
        </w:rPr>
        <w:t xml:space="preserve">, along with </w:t>
      </w:r>
      <w:r w:rsidRPr="00515CB3">
        <w:rPr>
          <w:rStyle w:val="StyleUnderline"/>
        </w:rPr>
        <w:t xml:space="preserve">other big, dangerous pieces of debris like upper-stage rocket bodies. </w:t>
      </w:r>
      <w:r w:rsidRPr="00515CB3">
        <w:rPr>
          <w:sz w:val="16"/>
        </w:rPr>
        <w:t xml:space="preserve">For example, </w:t>
      </w:r>
      <w:r w:rsidRPr="00515CB3">
        <w:rPr>
          <w:rStyle w:val="StyleUnderline"/>
        </w:rPr>
        <w:t>orbital velocity at 250 miles (400 kilometers) up, the altitude at which the ISS flies, is about 17,100 mph (27,500 kph).</w:t>
      </w:r>
      <w:r w:rsidRPr="00515CB3">
        <w:rPr>
          <w:sz w:val="16"/>
        </w:rPr>
        <w:t xml:space="preserve"> </w:t>
      </w:r>
      <w:r w:rsidRPr="00515CB3">
        <w:rPr>
          <w:rStyle w:val="StyleUnderline"/>
        </w:rPr>
        <w:t>At such speeds, even a tiny shard of debris can do serious damage to a spacecraft</w:t>
      </w:r>
      <w:r w:rsidRPr="00515CB3">
        <w:rPr>
          <w:sz w:val="16"/>
        </w:rPr>
        <w:t xml:space="preserve"> — and there are </w:t>
      </w:r>
      <w:r w:rsidRPr="00515CB3">
        <w:rPr>
          <w:rStyle w:val="StyleUnderline"/>
        </w:rPr>
        <w:t>huge numbers of such fragmentary bullets zipping around our planet.</w:t>
      </w:r>
      <w:r w:rsidRPr="00515CB3">
        <w:rPr>
          <w:sz w:val="16"/>
        </w:rPr>
        <w:t xml:space="preserve"> </w:t>
      </w:r>
      <w:r w:rsidRPr="00515CB3">
        <w:rPr>
          <w:rStyle w:val="StyleUnderline"/>
        </w:rPr>
        <w:t>ESA es</w:t>
      </w:r>
      <w:r w:rsidRPr="0027205C">
        <w:rPr>
          <w:rStyle w:val="StyleUnderline"/>
        </w:rPr>
        <w:t xml:space="preserve">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515CB3">
        <w:rPr>
          <w:rStyle w:val="StyleUnderline"/>
        </w:rPr>
        <w:t>1 million</w:t>
      </w:r>
      <w:r w:rsidRPr="0027205C">
        <w:rPr>
          <w:rStyle w:val="StyleUnderline"/>
        </w:rPr>
        <w:t xml:space="preserve"> between 0.4 inches and 4 inches (</w:t>
      </w:r>
      <w:r w:rsidRPr="00515CB3">
        <w:rPr>
          <w:rStyle w:val="StyleUnderline"/>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rsidRPr="0019417C">
        <w:rPr>
          <w:sz w:val="16"/>
        </w:rPr>
        <w:t xml:space="preserve"> These </w:t>
      </w:r>
      <w:r w:rsidRPr="0027205C">
        <w:rPr>
          <w:rStyle w:val="StyleUnderline"/>
        </w:rPr>
        <w:t>objects pose more than just a hypothetical threat</w:t>
      </w:r>
      <w:r w:rsidRPr="0019417C">
        <w:rPr>
          <w:sz w:val="16"/>
        </w:rPr>
        <w:t xml:space="preserve">. From 1999 to May 2021, for example, the </w:t>
      </w:r>
      <w:r w:rsidRPr="00515CB3">
        <w:rPr>
          <w:rStyle w:val="StyleUnderline"/>
          <w:highlight w:val="cyan"/>
        </w:rPr>
        <w:t>ISS conducted 29</w:t>
      </w:r>
      <w:r w:rsidRPr="00BB72E3">
        <w:rPr>
          <w:rStyle w:val="StyleUnderline"/>
        </w:rPr>
        <w:t xml:space="preserve"> </w:t>
      </w:r>
      <w:r w:rsidRPr="002076FF">
        <w:rPr>
          <w:rStyle w:val="StyleUnderline"/>
          <w:highlight w:val="cyan"/>
        </w:rPr>
        <w:t>debris-</w:t>
      </w:r>
      <w:r w:rsidRPr="00515CB3">
        <w:rPr>
          <w:rStyle w:val="StyleUnderline"/>
        </w:rPr>
        <w:t>avoiding</w:t>
      </w:r>
      <w:r w:rsidRPr="00BB72E3">
        <w:rPr>
          <w:rStyle w:val="StyleUnderline"/>
        </w:rPr>
        <w:t xml:space="preserve"> </w:t>
      </w:r>
      <w:r w:rsidRPr="00515CB3">
        <w:rPr>
          <w:rStyle w:val="StyleUnderline"/>
        </w:rPr>
        <w:t>maneuvers</w:t>
      </w:r>
      <w:r w:rsidRPr="0019417C">
        <w:rPr>
          <w:sz w:val="16"/>
        </w:rPr>
        <w:t xml:space="preserve">, including </w:t>
      </w:r>
      <w:r w:rsidRPr="00BB72E3">
        <w:rPr>
          <w:rStyle w:val="StyleUnderline"/>
        </w:rPr>
        <w:t>three in 2020</w:t>
      </w:r>
      <w:r w:rsidRPr="0019417C">
        <w:rPr>
          <w:sz w:val="16"/>
        </w:rPr>
        <w:t xml:space="preserve"> </w:t>
      </w:r>
      <w:r w:rsidRPr="00BB72E3">
        <w:rPr>
          <w:rStyle w:val="StyleUnderline"/>
        </w:rPr>
        <w:t>alone</w:t>
      </w:r>
      <w:r w:rsidRPr="0019417C">
        <w:rPr>
          <w:sz w:val="16"/>
        </w:rPr>
        <w:t>, </w:t>
      </w:r>
      <w:hyperlink r:id="rId28" w:tgtFrame="_blank" w:history="1">
        <w:r w:rsidRPr="0019417C">
          <w:rPr>
            <w:rStyle w:val="Hyperlink"/>
            <w:sz w:val="16"/>
          </w:rPr>
          <w:t>according to NASA officials</w:t>
        </w:r>
      </w:hyperlink>
      <w:r w:rsidRPr="0019417C">
        <w:rPr>
          <w:sz w:val="16"/>
        </w:rPr>
        <w:t xml:space="preserve">. And </w:t>
      </w:r>
      <w:r w:rsidRPr="00BB72E3">
        <w:rPr>
          <w:rStyle w:val="StyleUnderline"/>
        </w:rPr>
        <w:t xml:space="preserve">that number </w:t>
      </w:r>
      <w:r w:rsidRPr="002076FF">
        <w:rPr>
          <w:rStyle w:val="StyleUnderline"/>
          <w:highlight w:val="cyan"/>
        </w:rPr>
        <w:t>continues to grow</w:t>
      </w:r>
      <w:r w:rsidRPr="0019417C">
        <w:rPr>
          <w:sz w:val="16"/>
        </w:rPr>
        <w:t xml:space="preserve">; the </w:t>
      </w:r>
      <w:r w:rsidRPr="00BB72E3">
        <w:rPr>
          <w:rStyle w:val="StyleUnderline"/>
        </w:rPr>
        <w:t>station performed </w:t>
      </w:r>
      <w:hyperlink r:id="rId29" w:history="1">
        <w:r w:rsidRPr="00BB72E3">
          <w:rPr>
            <w:rStyle w:val="StyleUnderline"/>
          </w:rPr>
          <w:t>another such move in November 2021</w:t>
        </w:r>
      </w:hyperlink>
      <w:r w:rsidRPr="00BB72E3">
        <w:rPr>
          <w:rStyle w:val="StyleUnderline"/>
        </w:rPr>
        <w:t>, for example</w:t>
      </w:r>
      <w:r w:rsidRPr="0019417C">
        <w:rPr>
          <w:sz w:val="16"/>
        </w:rPr>
        <w:t xml:space="preserve">. Many of the </w:t>
      </w:r>
      <w:r w:rsidRPr="00BB72E3">
        <w:rPr>
          <w:rStyle w:val="StyleUnderline"/>
        </w:rPr>
        <w:t xml:space="preserve">smaller pieces of space junk were spawned by </w:t>
      </w:r>
      <w:r w:rsidRPr="00515CB3">
        <w:rPr>
          <w:rStyle w:val="StyleUnderline"/>
        </w:rPr>
        <w:t>the explosion of spent rocket bodies in orbit</w:t>
      </w:r>
      <w:r w:rsidRPr="00515CB3">
        <w:rPr>
          <w:sz w:val="16"/>
        </w:rPr>
        <w:t xml:space="preserve">, but others were more actively emplaced. In January 2007, for instance, </w:t>
      </w:r>
      <w:r w:rsidRPr="00515CB3">
        <w:rPr>
          <w:rStyle w:val="StyleUnderline"/>
        </w:rPr>
        <w:t>China intentionally destroyed one of its defunct weather satellites in a much-criticized test of anti-satellite technology that generated </w:t>
      </w:r>
      <w:hyperlink r:id="rId30" w:tgtFrame="_blank" w:history="1">
        <w:r w:rsidRPr="00515CB3">
          <w:rPr>
            <w:rStyle w:val="StyleUnderline"/>
          </w:rPr>
          <w:t>more than 3,000 tracked debris objects</w:t>
        </w:r>
      </w:hyperlink>
      <w:r w:rsidRPr="00515CB3">
        <w:rPr>
          <w:rStyle w:val="StyleUnderline"/>
        </w:rPr>
        <w:t> and perhaps 32,000 others too small to be detected</w:t>
      </w:r>
      <w:r w:rsidRPr="00515CB3">
        <w:rPr>
          <w:sz w:val="16"/>
        </w:rPr>
        <w:t xml:space="preserve">. The </w:t>
      </w:r>
      <w:r w:rsidRPr="00515CB3">
        <w:rPr>
          <w:rStyle w:val="StyleUnderline"/>
        </w:rPr>
        <w:t>vast majority of that junk remains in orbit today,</w:t>
      </w:r>
      <w:r w:rsidRPr="00515CB3">
        <w:rPr>
          <w:sz w:val="16"/>
        </w:rPr>
        <w:t xml:space="preserve"> experts say. </w:t>
      </w:r>
      <w:r w:rsidRPr="00515CB3">
        <w:rPr>
          <w:rStyle w:val="StyleUnderline"/>
        </w:rPr>
        <w:t>Spacecraft have also collided with each other on orbit</w:t>
      </w:r>
      <w:r w:rsidRPr="00515CB3">
        <w:rPr>
          <w:sz w:val="16"/>
        </w:rPr>
        <w:t>. The most famous such incident occurred in</w:t>
      </w:r>
      <w:r w:rsidRPr="0019417C">
        <w:rPr>
          <w:sz w:val="16"/>
        </w:rPr>
        <w:t xml:space="preserve"> February 2009, when </w:t>
      </w:r>
      <w:r w:rsidRPr="00BB72E3">
        <w:rPr>
          <w:rStyle w:val="StyleUnderline"/>
        </w:rPr>
        <w:t xml:space="preserve">Russia's defunct </w:t>
      </w:r>
      <w:r w:rsidRPr="002076FF">
        <w:rPr>
          <w:rStyle w:val="StyleUnderline"/>
          <w:highlight w:val="cyan"/>
        </w:rPr>
        <w:t xml:space="preserve">Kosmos </w:t>
      </w:r>
      <w:r w:rsidRPr="00515CB3">
        <w:rPr>
          <w:rStyle w:val="StyleUnderline"/>
        </w:rPr>
        <w:t>2251</w:t>
      </w:r>
      <w:r w:rsidRPr="00BB72E3">
        <w:rPr>
          <w:rStyle w:val="StyleUnderline"/>
        </w:rPr>
        <w:t xml:space="preserve"> </w:t>
      </w:r>
      <w:r w:rsidRPr="00515CB3">
        <w:rPr>
          <w:rStyle w:val="StyleUnderline"/>
          <w:highlight w:val="cyan"/>
        </w:rPr>
        <w:t>satellite</w:t>
      </w:r>
      <w:r w:rsidRPr="00BB72E3">
        <w:rPr>
          <w:rStyle w:val="StyleUnderline"/>
        </w:rPr>
        <w:t xml:space="preserv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19417C">
        <w:rPr>
          <w:sz w:val="16"/>
        </w:rPr>
        <w:t xml:space="preserve">, </w:t>
      </w:r>
      <w:r w:rsidRPr="0070420B">
        <w:rPr>
          <w:rStyle w:val="StyleUnderline"/>
          <w:highlight w:val="cyan"/>
        </w:rPr>
        <w:t>producing</w:t>
      </w:r>
      <w:r w:rsidRPr="008807CA">
        <w:rPr>
          <w:rStyle w:val="StyleUnderline"/>
        </w:rPr>
        <w:t> </w:t>
      </w:r>
      <w:hyperlink r:id="rId31" w:tgtFrame="_blank" w:history="1">
        <w:r w:rsidRPr="008807CA">
          <w:rPr>
            <w:rStyle w:val="StyleUnderline"/>
          </w:rPr>
          <w:t xml:space="preserve">nearly </w:t>
        </w:r>
        <w:r w:rsidRPr="0070420B">
          <w:rPr>
            <w:rStyle w:val="StyleUnderline"/>
            <w:highlight w:val="cyan"/>
          </w:rPr>
          <w:t>2,000 pieces of debris</w:t>
        </w:r>
      </w:hyperlink>
      <w:r w:rsidRPr="00BB72E3">
        <w:rPr>
          <w:rStyle w:val="StyleUnderline"/>
        </w:rPr>
        <w:t> bigger than a softball</w:t>
      </w:r>
      <w:r w:rsidRPr="0019417C">
        <w:rPr>
          <w:sz w:val="16"/>
        </w:rPr>
        <w:t xml:space="preserve">. 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19417C">
        <w:rPr>
          <w:sz w:val="16"/>
        </w:rPr>
        <w:t xml:space="preserve">, though a cataclysm of "Gravity" proportions is still a long way off. "The </w:t>
      </w:r>
      <w:r w:rsidRPr="008807CA">
        <w:rPr>
          <w:rStyle w:val="StyleUnderline"/>
        </w:rPr>
        <w:t>cascade</w:t>
      </w:r>
      <w:r w:rsidRPr="00BB72E3">
        <w:rPr>
          <w:rStyle w:val="StyleUnderline"/>
        </w:rPr>
        <w:t xml:space="preserve"> process can be more accurately thought of as continuous and as already started,</w:t>
      </w:r>
      <w:r w:rsidRPr="0019417C">
        <w:rPr>
          <w:sz w:val="16"/>
        </w:rPr>
        <w:t xml:space="preserve"> where </w:t>
      </w:r>
      <w:r w:rsidRPr="00BB72E3">
        <w:rPr>
          <w:rStyle w:val="StyleUnderline"/>
        </w:rPr>
        <w:t>each collision or explosion in orbit slowly results in an increase in the frequency of future collisions</w:t>
      </w:r>
      <w:r w:rsidRPr="0019417C">
        <w:rPr>
          <w:sz w:val="16"/>
        </w:rPr>
        <w:t>," </w:t>
      </w:r>
      <w:hyperlink r:id="rId32" w:tgtFrame="_blank" w:history="1">
        <w:r w:rsidRPr="0019417C">
          <w:rPr>
            <w:rStyle w:val="Hyperlink"/>
            <w:sz w:val="16"/>
          </w:rPr>
          <w:t>Kessler told Space Safety Magazine in 2012</w:t>
        </w:r>
      </w:hyperlink>
      <w:r w:rsidRPr="0019417C">
        <w:rPr>
          <w:sz w:val="16"/>
        </w:rPr>
        <w:t>.</w:t>
      </w:r>
    </w:p>
    <w:p w14:paraId="52DD8D43" w14:textId="18811CE2" w:rsidR="009F39E0" w:rsidRDefault="009F39E0" w:rsidP="009F39E0">
      <w:pPr>
        <w:rPr>
          <w:sz w:val="12"/>
        </w:rPr>
      </w:pPr>
    </w:p>
    <w:sectPr w:rsidR="009F39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431E8E"/>
    <w:multiLevelType w:val="hybridMultilevel"/>
    <w:tmpl w:val="A8741770"/>
    <w:lvl w:ilvl="0" w:tplc="25C8B3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39E0"/>
    <w:rsid w:val="000029E3"/>
    <w:rsid w:val="000029E8"/>
    <w:rsid w:val="00004225"/>
    <w:rsid w:val="000066CA"/>
    <w:rsid w:val="00007264"/>
    <w:rsid w:val="0000757D"/>
    <w:rsid w:val="000076A9"/>
    <w:rsid w:val="00014FAD"/>
    <w:rsid w:val="00015D2A"/>
    <w:rsid w:val="00016F07"/>
    <w:rsid w:val="0002490B"/>
    <w:rsid w:val="00026465"/>
    <w:rsid w:val="00030204"/>
    <w:rsid w:val="000312A0"/>
    <w:rsid w:val="0003396C"/>
    <w:rsid w:val="00035337"/>
    <w:rsid w:val="00052FB1"/>
    <w:rsid w:val="00054276"/>
    <w:rsid w:val="000547B1"/>
    <w:rsid w:val="00055674"/>
    <w:rsid w:val="0006091E"/>
    <w:rsid w:val="000638C1"/>
    <w:rsid w:val="00065FEE"/>
    <w:rsid w:val="00066E3C"/>
    <w:rsid w:val="00072718"/>
    <w:rsid w:val="0007381E"/>
    <w:rsid w:val="00076094"/>
    <w:rsid w:val="0008785F"/>
    <w:rsid w:val="00090CBE"/>
    <w:rsid w:val="00094DEC"/>
    <w:rsid w:val="000A2D8A"/>
    <w:rsid w:val="000A4D7D"/>
    <w:rsid w:val="000D26A6"/>
    <w:rsid w:val="000D2B90"/>
    <w:rsid w:val="000D5AC2"/>
    <w:rsid w:val="000D6ED8"/>
    <w:rsid w:val="000D717B"/>
    <w:rsid w:val="00100B28"/>
    <w:rsid w:val="00117316"/>
    <w:rsid w:val="001209B4"/>
    <w:rsid w:val="00121CAD"/>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37181"/>
    <w:rsid w:val="00340707"/>
    <w:rsid w:val="00341C61"/>
    <w:rsid w:val="00351841"/>
    <w:rsid w:val="003624A6"/>
    <w:rsid w:val="00364ADF"/>
    <w:rsid w:val="00365393"/>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7A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490"/>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368"/>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383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7F5"/>
    <w:rsid w:val="00840E7B"/>
    <w:rsid w:val="008536AF"/>
    <w:rsid w:val="00853D40"/>
    <w:rsid w:val="008564FC"/>
    <w:rsid w:val="00864E76"/>
    <w:rsid w:val="00872581"/>
    <w:rsid w:val="0087459D"/>
    <w:rsid w:val="0087680F"/>
    <w:rsid w:val="00876D81"/>
    <w:rsid w:val="0088105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9E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07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D8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2D0"/>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FD489A"/>
  <w14:defaultImageDpi w14:val="300"/>
  <w15:docId w15:val="{0CE1C3F9-AE23-3542-B59D-2FECCC351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75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75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75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075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0075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75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757D"/>
  </w:style>
  <w:style w:type="character" w:customStyle="1" w:styleId="Heading1Char">
    <w:name w:val="Heading 1 Char"/>
    <w:aliases w:val="Pocket Char"/>
    <w:basedOn w:val="DefaultParagraphFont"/>
    <w:link w:val="Heading1"/>
    <w:uiPriority w:val="9"/>
    <w:rsid w:val="000075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757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0757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0075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757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00757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0757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0757D"/>
    <w:rPr>
      <w:color w:val="auto"/>
      <w:u w:val="none"/>
    </w:rPr>
  </w:style>
  <w:style w:type="character" w:styleId="Hyperlink">
    <w:name w:val="Hyperlink"/>
    <w:aliases w:val="No Spacing Char,Card Format Char,Debate Text Char,No Spacing1 Char,No Spacing11 Char,No Spacing112 Char,No Spacing2 Char,Read stuff Char,Tag and Cite Char,Card Char,Medium Grid 21 Char,No Spacing31 Char,No Spacing22 Char,No Spacing3 Char"/>
    <w:basedOn w:val="DefaultParagraphFont"/>
    <w:link w:val="NoSpacing"/>
    <w:uiPriority w:val="99"/>
    <w:unhideWhenUsed/>
    <w:rsid w:val="0000757D"/>
    <w:rPr>
      <w:color w:val="auto"/>
      <w:u w:val="none"/>
    </w:rPr>
  </w:style>
  <w:style w:type="paragraph" w:styleId="DocumentMap">
    <w:name w:val="Document Map"/>
    <w:basedOn w:val="Normal"/>
    <w:link w:val="DocumentMapChar"/>
    <w:uiPriority w:val="99"/>
    <w:semiHidden/>
    <w:unhideWhenUsed/>
    <w:rsid w:val="000075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757D"/>
    <w:rPr>
      <w:rFonts w:ascii="Lucida Grande" w:hAnsi="Lucida Grande" w:cs="Lucida Grande"/>
    </w:rPr>
  </w:style>
  <w:style w:type="paragraph" w:customStyle="1" w:styleId="Emphasis1">
    <w:name w:val="Emphasis1"/>
    <w:basedOn w:val="Normal"/>
    <w:link w:val="Emphasis"/>
    <w:autoRedefine/>
    <w:uiPriority w:val="20"/>
    <w:qFormat/>
    <w:rsid w:val="009F39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ebate Text,No Spacing1,No Spacing11,No Spacing112,No Spacing2,Read stuff,Tag and Cite,Card,Medium Grid 21,No Spacing31,No Spacing22,No Spacing3,Dont use,No Spacing41,No Spacing111112,Note Level 2,No Spacing23,tag,No Spacing111111"/>
    <w:basedOn w:val="Heading1"/>
    <w:link w:val="Hyperlink"/>
    <w:autoRedefine/>
    <w:uiPriority w:val="99"/>
    <w:qFormat/>
    <w:rsid w:val="009F39E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9F39E0"/>
    <w:pPr>
      <w:ind w:left="720"/>
      <w:contextualSpacing/>
    </w:pPr>
  </w:style>
  <w:style w:type="paragraph" w:customStyle="1" w:styleId="textbold">
    <w:name w:val="text bold"/>
    <w:basedOn w:val="Normal"/>
    <w:uiPriority w:val="20"/>
    <w:qFormat/>
    <w:rsid w:val="00B71D8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3B47A8"/>
    <w:pPr>
      <w:spacing w:before="100" w:beforeAutospacing="1" w:after="100" w:afterAutospacing="1" w:line="240" w:lineRule="auto"/>
    </w:pPr>
    <w:rPr>
      <w:rFonts w:ascii="Times New Roman" w:eastAsia="Times New Roman" w:hAnsi="Times New Roman" w:cs="Times New Roman"/>
      <w:sz w:val="24"/>
    </w:rPr>
  </w:style>
  <w:style w:type="paragraph" w:styleId="CommentText">
    <w:name w:val="annotation text"/>
    <w:basedOn w:val="Normal"/>
    <w:link w:val="CommentTextChar"/>
    <w:uiPriority w:val="99"/>
    <w:semiHidden/>
    <w:unhideWhenUsed/>
    <w:rsid w:val="003B47A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3B47A8"/>
    <w:rPr>
      <w:rFonts w:ascii="Calibri" w:eastAsiaTheme="minorHAnsi" w:hAnsi="Calibri" w:cs="Calibri"/>
      <w:sz w:val="20"/>
      <w:szCs w:val="20"/>
    </w:rPr>
  </w:style>
  <w:style w:type="character" w:styleId="CommentReference">
    <w:name w:val="annotation reference"/>
    <w:basedOn w:val="DefaultParagraphFont"/>
    <w:uiPriority w:val="99"/>
    <w:semiHidden/>
    <w:unhideWhenUsed/>
    <w:rsid w:val="003B47A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2-19/china-may-ban-rare-earth-technology-exports-on-security-concerns?sref=QYxyklwO" TargetMode="External"/><Relationship Id="rId18" Type="http://schemas.openxmlformats.org/officeDocument/2006/relationships/hyperlink" Target="https://www.bloomberg.com/opinion/articles/2019-10-30/china-is-determined-to-reshape-the-globe" TargetMode="External"/><Relationship Id="rId26" Type="http://schemas.openxmlformats.org/officeDocument/2006/relationships/hyperlink" Target="https://www.space.com/kessler-syndrome-space-debris%20accessed%2012/10/21" TargetMode="External"/><Relationship Id="rId3" Type="http://schemas.openxmlformats.org/officeDocument/2006/relationships/customXml" Target="../customXml/item3.xml"/><Relationship Id="rId21" Type="http://schemas.openxmlformats.org/officeDocument/2006/relationships/hyperlink" Target="https://digital.stpetersburg.usf.edu/cgi/viewcontent.cgi?article=1132&amp;context=honorsthese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mp.com/news/china/diplomacy/article/3122501/china-raises-rare-earth-quotas-goodwill-trade-signal-us" TargetMode="External"/><Relationship Id="rId17" Type="http://schemas.openxmlformats.org/officeDocument/2006/relationships/hyperlink" Target="https://www.state.gov/wp-content/uploads/2019/06/Energy-Resource-Governance-Initiative-ERGI-Fact-Sheet.pdf" TargetMode="External"/><Relationship Id="rId25" Type="http://schemas.openxmlformats.org/officeDocument/2006/relationships/hyperlink" Target="http://space.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raserinstitute.org/article/afghanistans-rare-earth-element-bonanza" TargetMode="External"/><Relationship Id="rId20" Type="http://schemas.openxmlformats.org/officeDocument/2006/relationships/hyperlink" Target="https://www.commerce.gov/news/press-releases/2019/06/department-commerce-releases-report-critical-minerals" TargetMode="External"/><Relationship Id="rId29" Type="http://schemas.openxmlformats.org/officeDocument/2006/relationships/hyperlink" Target="https://www.space.com/space-station-dodging-chinese-space-junk-spacex-crew-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03-04/u-s-needs-a-strong-defense-against-china-s-rare-earth-weapon" TargetMode="External"/><Relationship Id="rId24" Type="http://schemas.openxmlformats.org/officeDocument/2006/relationships/image" Target="media/image1.jpeg"/><Relationship Id="rId32" Type="http://schemas.openxmlformats.org/officeDocument/2006/relationships/hyperlink" Target="http://www.spacesafetymagazine.com/space-debris/kessler-syndrome/don-kessler-envisat-kessler-syndrome/" TargetMode="External"/><Relationship Id="rId5" Type="http://schemas.openxmlformats.org/officeDocument/2006/relationships/numbering" Target="numbering.xml"/><Relationship Id="rId15" Type="http://schemas.openxmlformats.org/officeDocument/2006/relationships/hyperlink" Target="https://thediplomat.com/2020/02/afghanistans-mineral-resources-are-a-lost-opportunity-and-a-threat/" TargetMode="External"/><Relationship Id="rId23" Type="http://schemas.openxmlformats.org/officeDocument/2006/relationships/hyperlink" Target="https://www.theguardian.com/science/space" TargetMode="External"/><Relationship Id="rId28" Type="http://schemas.openxmlformats.org/officeDocument/2006/relationships/hyperlink" Target="https://www.nasa.gov/mission_pages/station/news/orbital_debris.html" TargetMode="External"/><Relationship Id="rId10" Type="http://schemas.openxmlformats.org/officeDocument/2006/relationships/hyperlink" Target="https://www.merriam-webster.com/dictionary/resolve;" TargetMode="External"/><Relationship Id="rId19" Type="http://schemas.openxmlformats.org/officeDocument/2006/relationships/hyperlink" Target="https://www.bloomberg.com/opinion/articles/2021-02-22/china-weaponizing-rare-earths-technology-will-probably-backfire" TargetMode="External"/><Relationship Id="rId31" Type="http://schemas.openxmlformats.org/officeDocument/2006/relationships/hyperlink" Target="https://swfound.org/media/6575/swf_iridium_cosmos_collision_fact_sheet_updated_2012.pdf"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bloomberg.com/news/articles/2021-02-16/why-rare-earths-are-achilles-heal-for-europe-u-s-quicktake" TargetMode="External"/><Relationship Id="rId22" Type="http://schemas.openxmlformats.org/officeDocument/2006/relationships/hyperlink" Target="https://documents.worldbank.org/en/publication/documents-reports/documentdetail/207371500386458722/the-growing-role-of-minerals-and-metals-for-a-low-carbon-future" TargetMode="External"/><Relationship Id="rId27" Type="http://schemas.openxmlformats.org/officeDocument/2006/relationships/hyperlink" Target="https://www.esa.int/Safety_Security/Space_Debris/Space_debris_by_the_numbers" TargetMode="External"/><Relationship Id="rId30" Type="http://schemas.openxmlformats.org/officeDocument/2006/relationships/hyperlink" Target="https://swfound.org/media/9550/chinese_asat_fact_sheet_updated_2012.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Pages>
  <Words>9583</Words>
  <Characters>54626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10</cp:revision>
  <dcterms:created xsi:type="dcterms:W3CDTF">2022-01-14T22:10:00Z</dcterms:created>
  <dcterms:modified xsi:type="dcterms:W3CDTF">2022-01-15T01:34:00Z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