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021CA" w14:textId="78A3ED04" w:rsidR="00E42E4C" w:rsidRDefault="00EC4D6A" w:rsidP="00EC4D6A">
      <w:pPr>
        <w:pStyle w:val="Heading1"/>
      </w:pPr>
      <w:r>
        <w:t>1NC</w:t>
      </w:r>
    </w:p>
    <w:p w14:paraId="43C89D4D" w14:textId="02476DB7" w:rsidR="00EC4D6A" w:rsidRDefault="00EC4D6A" w:rsidP="00EC4D6A"/>
    <w:p w14:paraId="55176974" w14:textId="576A54DA" w:rsidR="008F55BC" w:rsidRDefault="008F55BC" w:rsidP="00EC4D6A">
      <w:pPr>
        <w:pStyle w:val="Heading2"/>
      </w:pPr>
      <w:r>
        <w:lastRenderedPageBreak/>
        <w:t>FW</w:t>
      </w:r>
    </w:p>
    <w:p w14:paraId="10158654" w14:textId="24A5FFE8" w:rsidR="008F55BC" w:rsidRPr="007E082C" w:rsidRDefault="008F55BC" w:rsidP="008F55BC">
      <w:pPr>
        <w:pStyle w:val="Heading4"/>
      </w:pPr>
      <w:r w:rsidRPr="003D5251">
        <w:t>Value Criterion for this round is Maximizing Expected Well Being-</w:t>
      </w:r>
      <w:r w:rsidR="0074394D">
        <w:t xml:space="preserve"> </w:t>
      </w:r>
      <w:r>
        <w:t>This means we look to improve the lives of the most amount of people</w:t>
      </w:r>
      <w:r w:rsidR="0074394D">
        <w:t xml:space="preserve"> – that’s functionally the same as their Framework but that means we evaluate saving lives as well because that functions under the greatest good for the </w:t>
      </w:r>
      <w:proofErr w:type="spellStart"/>
      <w:r w:rsidR="0074394D">
        <w:t>greateast</w:t>
      </w:r>
      <w:proofErr w:type="spellEnd"/>
      <w:r w:rsidR="0074394D">
        <w:t xml:space="preserve"> amount of people</w:t>
      </w:r>
    </w:p>
    <w:p w14:paraId="18DB0D28" w14:textId="5CD24BFD" w:rsidR="003A2B42" w:rsidRDefault="003A2B42" w:rsidP="003A2B42">
      <w:pPr>
        <w:pStyle w:val="Heading4"/>
      </w:pPr>
      <w:r>
        <w:t xml:space="preserve">Their 1ac says increasing pleasure is after preventing suffering, but they </w:t>
      </w:r>
      <w:proofErr w:type="spellStart"/>
      <w:r>
        <w:t>conceeded</w:t>
      </w:r>
      <w:proofErr w:type="spellEnd"/>
      <w:r>
        <w:t xml:space="preserve"> in CX they improve people’s lives by decreasing suffering so don’t prioritize either or, weigh both</w:t>
      </w:r>
    </w:p>
    <w:p w14:paraId="57CB8D96" w14:textId="67BB55E4" w:rsidR="003A2B42" w:rsidRPr="00F5427D" w:rsidRDefault="003A2B42" w:rsidP="003A2B42">
      <w:pPr>
        <w:pStyle w:val="Heading4"/>
      </w:pPr>
      <w:r w:rsidRPr="00F5427D">
        <w:t>Independent of considerations of future happiness or life, death is the worst evil since it destroys the subject i</w:t>
      </w:r>
      <w:r>
        <w:t>t</w:t>
      </w:r>
      <w:r w:rsidRPr="00F5427D">
        <w:t>self</w:t>
      </w:r>
    </w:p>
    <w:p w14:paraId="37038FE1" w14:textId="77777777" w:rsidR="003A2B42" w:rsidRPr="00F5427D" w:rsidRDefault="003A2B42" w:rsidP="003A2B42">
      <w:pPr>
        <w:rPr>
          <w:rStyle w:val="Style13ptBold"/>
          <w:b w:val="0"/>
        </w:rPr>
      </w:pPr>
      <w:r w:rsidRPr="00F5427D">
        <w:rPr>
          <w:rStyle w:val="Style13ptBold"/>
        </w:rPr>
        <w:t xml:space="preserve">Paterson, 03 </w:t>
      </w:r>
      <w:r w:rsidRPr="00F5427D">
        <w:rPr>
          <w:rStyle w:val="Style13ptBold"/>
          <w:b w:val="0"/>
        </w:rPr>
        <w:t>– Department of Philosophy, Providence College, Rhode Island (Craig, “A Life Not Worth Living?”, Studies in Christian Ethics, http://sce.sagepub.com)</w:t>
      </w:r>
    </w:p>
    <w:p w14:paraId="1EB38328" w14:textId="77777777" w:rsidR="003A2B42" w:rsidRPr="00567685" w:rsidRDefault="003A2B42" w:rsidP="003A2B42">
      <w:r w:rsidRPr="00F5427D">
        <w:t xml:space="preserve">Contrary to those accounts, I would argue that it is </w:t>
      </w:r>
      <w:r w:rsidRPr="00F5427D">
        <w:rPr>
          <w:rStyle w:val="StyleUnderline"/>
          <w:highlight w:val="green"/>
        </w:rPr>
        <w:t xml:space="preserve">death </w:t>
      </w:r>
      <w:r w:rsidRPr="00F5427D">
        <w:t xml:space="preserve">per se that </w:t>
      </w:r>
      <w:r w:rsidRPr="00F5427D">
        <w:rPr>
          <w:rStyle w:val="StyleUnderline"/>
          <w:highlight w:val="green"/>
        </w:rPr>
        <w:t xml:space="preserve">is </w:t>
      </w:r>
      <w:r w:rsidRPr="00F5427D">
        <w:t xml:space="preserve">really </w:t>
      </w:r>
      <w:r w:rsidRPr="00F5427D">
        <w:rPr>
          <w:rStyle w:val="StyleUnderline"/>
        </w:rPr>
        <w:t xml:space="preserve">the objective </w:t>
      </w:r>
      <w:r w:rsidRPr="00F5427D">
        <w:rPr>
          <w:rStyle w:val="StyleUnderline"/>
          <w:highlight w:val="green"/>
        </w:rPr>
        <w:t xml:space="preserve">evil </w:t>
      </w:r>
      <w:r w:rsidRPr="00F5427D">
        <w:t>for us,</w:t>
      </w:r>
      <w:r w:rsidRPr="00F5427D">
        <w:rPr>
          <w:rStyle w:val="StyleUnderline"/>
        </w:rPr>
        <w:t xml:space="preserve"> </w:t>
      </w:r>
      <w:r w:rsidRPr="00F5427D">
        <w:rPr>
          <w:rStyle w:val="StyleUnderline"/>
          <w:highlight w:val="green"/>
        </w:rPr>
        <w:t xml:space="preserve">not because it deprives us of a </w:t>
      </w:r>
      <w:r w:rsidRPr="00F5427D">
        <w:t xml:space="preserve">prospective </w:t>
      </w:r>
      <w:r w:rsidRPr="00F5427D">
        <w:rPr>
          <w:rStyle w:val="StyleUnderline"/>
          <w:highlight w:val="green"/>
        </w:rPr>
        <w:t xml:space="preserve">future </w:t>
      </w:r>
      <w:r w:rsidRPr="00F5427D">
        <w:t xml:space="preserve">of overall good judged better than the alter- native of non-being. </w:t>
      </w:r>
      <w:r w:rsidRPr="00F5427D">
        <w:rPr>
          <w:rStyle w:val="StyleUnderline"/>
        </w:rPr>
        <w:t xml:space="preserve">It cannot be about harm to a former person who has ceased to exist, for no person </w:t>
      </w:r>
      <w:proofErr w:type="gramStart"/>
      <w:r w:rsidRPr="00F5427D">
        <w:rPr>
          <w:rStyle w:val="StyleUnderline"/>
        </w:rPr>
        <w:t>actually suffers</w:t>
      </w:r>
      <w:proofErr w:type="gramEnd"/>
      <w:r w:rsidRPr="00F5427D">
        <w:rPr>
          <w:rStyle w:val="StyleUnderline"/>
        </w:rPr>
        <w:t xml:space="preserve"> from the sub-sequent non-participation. </w:t>
      </w:r>
      <w:r w:rsidRPr="00F5427D">
        <w:rPr>
          <w:rStyle w:val="StyleUnderline"/>
          <w:highlight w:val="green"/>
        </w:rPr>
        <w:t xml:space="preserve">Rather, death </w:t>
      </w:r>
      <w:proofErr w:type="gramStart"/>
      <w:r w:rsidRPr="00F5427D">
        <w:rPr>
          <w:rStyle w:val="StyleUnderline"/>
          <w:highlight w:val="green"/>
        </w:rPr>
        <w:t>in itself is</w:t>
      </w:r>
      <w:proofErr w:type="gramEnd"/>
      <w:r w:rsidRPr="00F5427D">
        <w:rPr>
          <w:rStyle w:val="StyleUnderline"/>
          <w:highlight w:val="green"/>
        </w:rPr>
        <w:t xml:space="preserve"> </w:t>
      </w:r>
      <w:r w:rsidRPr="00F5427D">
        <w:t xml:space="preserve">an </w:t>
      </w:r>
      <w:r w:rsidRPr="00F5427D">
        <w:rPr>
          <w:rStyle w:val="StyleUnderline"/>
          <w:highlight w:val="green"/>
        </w:rPr>
        <w:t xml:space="preserve">evil </w:t>
      </w:r>
      <w:r w:rsidRPr="00F5427D">
        <w:t xml:space="preserve">to us </w:t>
      </w:r>
      <w:r w:rsidRPr="00F5427D">
        <w:rPr>
          <w:rStyle w:val="StyleUnderline"/>
          <w:highlight w:val="green"/>
        </w:rPr>
        <w:t xml:space="preserve">because it ontologically destroys the </w:t>
      </w:r>
      <w:r w:rsidRPr="00F5427D">
        <w:rPr>
          <w:rStyle w:val="StyleUnderline"/>
        </w:rPr>
        <w:t xml:space="preserve">current existent </w:t>
      </w:r>
      <w:r w:rsidRPr="00F5427D">
        <w:rPr>
          <w:rStyle w:val="StyleUnderline"/>
          <w:highlight w:val="green"/>
        </w:rPr>
        <w:t xml:space="preserve">subject </w:t>
      </w:r>
      <w:r w:rsidRPr="00F5427D">
        <w:rPr>
          <w:rStyle w:val="StyleUnderline"/>
        </w:rPr>
        <w:t xml:space="preserve">— it is the ultimate </w:t>
      </w:r>
      <w:r w:rsidRPr="00F5427D">
        <w:t xml:space="preserve">in </w:t>
      </w:r>
      <w:r w:rsidRPr="00F5427D">
        <w:rPr>
          <w:rStyle w:val="StyleUnderline"/>
        </w:rPr>
        <w:t xml:space="preserve">metaphysical </w:t>
      </w:r>
      <w:proofErr w:type="spellStart"/>
      <w:r w:rsidRPr="00F5427D">
        <w:rPr>
          <w:rStyle w:val="StyleUnderline"/>
        </w:rPr>
        <w:t>lightening</w:t>
      </w:r>
      <w:proofErr w:type="spellEnd"/>
      <w:r w:rsidRPr="00F5427D">
        <w:rPr>
          <w:rStyle w:val="StyleUnderline"/>
        </w:rPr>
        <w:t xml:space="preserve"> strike</w:t>
      </w:r>
      <w:r w:rsidRPr="00F5427D">
        <w:t xml:space="preserve">s.80 The evil of death is truly an ontological evil borne by the person who already exists, </w:t>
      </w:r>
      <w:r w:rsidRPr="00F5427D">
        <w:rPr>
          <w:rStyle w:val="StyleUnderline"/>
          <w:highlight w:val="green"/>
        </w:rPr>
        <w:t xml:space="preserve">independently of calculations about better or worse possible lives. </w:t>
      </w:r>
      <w:r w:rsidRPr="00F5427D">
        <w:t xml:space="preserve">Such an evil need not be consciously experienced </w:t>
      </w:r>
      <w:proofErr w:type="gramStart"/>
      <w:r w:rsidRPr="00F5427D">
        <w:t>in order to</w:t>
      </w:r>
      <w:proofErr w:type="gramEnd"/>
      <w:r w:rsidRPr="00F5427D">
        <w:t xml:space="preserve"> be an evil for the kind of being a human person is. </w:t>
      </w:r>
      <w:r w:rsidRPr="00F5427D">
        <w:rPr>
          <w:rStyle w:val="StyleUnderline"/>
          <w:highlight w:val="green"/>
        </w:rPr>
        <w:t xml:space="preserve">Death is </w:t>
      </w:r>
      <w:r w:rsidRPr="00F5427D">
        <w:t xml:space="preserve">an evil because of the change in kind it brings about, a change that is </w:t>
      </w:r>
      <w:r w:rsidRPr="00F5427D">
        <w:rPr>
          <w:rStyle w:val="StyleUnderline"/>
          <w:highlight w:val="green"/>
        </w:rPr>
        <w:t>destructive of the type of entity that we</w:t>
      </w:r>
      <w:r w:rsidRPr="00F5427D">
        <w:rPr>
          <w:rStyle w:val="StyleUnderline"/>
        </w:rPr>
        <w:t xml:space="preserve"> </w:t>
      </w:r>
      <w:r w:rsidRPr="00F5427D">
        <w:t xml:space="preserve">essentially </w:t>
      </w:r>
      <w:r w:rsidRPr="00F5427D">
        <w:rPr>
          <w:rStyle w:val="StyleUnderline"/>
          <w:highlight w:val="green"/>
        </w:rPr>
        <w:t>are</w:t>
      </w:r>
      <w:r w:rsidRPr="00F5427D">
        <w:rPr>
          <w:rStyle w:val="StyleUnderline"/>
        </w:rPr>
        <w:t xml:space="preserve">. </w:t>
      </w:r>
      <w:r w:rsidRPr="00F5427D">
        <w:t xml:space="preserve">Anything, whether caused naturally or caused by human intervention (intentional or unintentional) that drastically interferes in the process of maintaining the person in existence is an objective evil for the person. </w:t>
      </w:r>
      <w:r w:rsidRPr="00F5427D">
        <w:rPr>
          <w:rStyle w:val="StyleUnderline"/>
        </w:rPr>
        <w:t xml:space="preserve">What is crucially at stake </w:t>
      </w:r>
      <w:proofErr w:type="gramStart"/>
      <w:r w:rsidRPr="00F5427D">
        <w:rPr>
          <w:rStyle w:val="StyleUnderline"/>
        </w:rPr>
        <w:t xml:space="preserve">here, </w:t>
      </w:r>
      <w:r w:rsidRPr="00F5427D">
        <w:t>and</w:t>
      </w:r>
      <w:proofErr w:type="gramEnd"/>
      <w:r w:rsidRPr="00F5427D">
        <w:t xml:space="preserve"> is dialectically supportive of the self-</w:t>
      </w:r>
      <w:proofErr w:type="spellStart"/>
      <w:r w:rsidRPr="00F5427D">
        <w:t>evidency</w:t>
      </w:r>
      <w:proofErr w:type="spellEnd"/>
      <w:r w:rsidRPr="00F5427D">
        <w:t xml:space="preserve"> of the basic good of human life, </w:t>
      </w:r>
      <w:r w:rsidRPr="00F5427D">
        <w:rPr>
          <w:rStyle w:val="StyleUnderline"/>
        </w:rPr>
        <w:t xml:space="preserve">is that death is a radical interference with the current life process </w:t>
      </w:r>
      <w:r w:rsidRPr="00F5427D">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5427D">
        <w:rPr>
          <w:rStyle w:val="StyleUnderline"/>
        </w:rPr>
        <w:t xml:space="preserve"> </w:t>
      </w:r>
      <w:r w:rsidRPr="00F5427D">
        <w:rPr>
          <w:rStyle w:val="StyleUnderline"/>
          <w:highlight w:val="green"/>
        </w:rPr>
        <w:t xml:space="preserve">any </w:t>
      </w:r>
      <w:r w:rsidRPr="00F5427D">
        <w:t>intentional</w:t>
      </w:r>
      <w:r w:rsidRPr="00F5427D">
        <w:rPr>
          <w:rStyle w:val="StyleUnderline"/>
        </w:rPr>
        <w:t xml:space="preserve"> </w:t>
      </w:r>
      <w:r w:rsidRPr="00F5427D">
        <w:rPr>
          <w:rStyle w:val="StyleUnderline"/>
          <w:highlight w:val="green"/>
        </w:rPr>
        <w:t xml:space="preserve">rejection of </w:t>
      </w:r>
      <w:r w:rsidRPr="00F5427D">
        <w:t>human</w:t>
      </w:r>
      <w:r w:rsidRPr="00F5427D">
        <w:rPr>
          <w:rStyle w:val="StyleUnderline"/>
        </w:rPr>
        <w:t xml:space="preserve"> </w:t>
      </w:r>
      <w:r w:rsidRPr="00F5427D">
        <w:rPr>
          <w:rStyle w:val="StyleUnderline"/>
          <w:highlight w:val="green"/>
        </w:rPr>
        <w:t xml:space="preserve">life </w:t>
      </w:r>
      <w:r w:rsidRPr="00F5427D">
        <w:t>itself</w:t>
      </w:r>
      <w:r w:rsidRPr="00F5427D">
        <w:rPr>
          <w:rStyle w:val="StyleUnderline"/>
        </w:rPr>
        <w:t xml:space="preserve"> </w:t>
      </w:r>
      <w:r w:rsidRPr="00F5427D">
        <w:rPr>
          <w:rStyle w:val="StyleUnderline"/>
          <w:highlight w:val="green"/>
        </w:rPr>
        <w:t xml:space="preserve">cannot </w:t>
      </w:r>
      <w:r w:rsidRPr="00F5427D">
        <w:t>therefore</w:t>
      </w:r>
      <w:r w:rsidRPr="00F5427D">
        <w:rPr>
          <w:rStyle w:val="StyleUnderline"/>
        </w:rPr>
        <w:t xml:space="preserve"> </w:t>
      </w:r>
      <w:r w:rsidRPr="00F5427D">
        <w:rPr>
          <w:rStyle w:val="StyleUnderline"/>
          <w:highlight w:val="green"/>
        </w:rPr>
        <w:t>be warranted since it is an expression of an ultimate disvalue for the subject</w:t>
      </w:r>
      <w:r w:rsidRPr="00F5427D">
        <w:t>, namely,</w:t>
      </w:r>
      <w:r w:rsidRPr="00F5427D">
        <w:rPr>
          <w:rStyle w:val="StyleUnderline"/>
        </w:rPr>
        <w:t xml:space="preserve"> the destruction of the present person</w:t>
      </w:r>
      <w:r w:rsidRPr="00F5427D">
        <w:t>;</w:t>
      </w:r>
      <w:r w:rsidRPr="00F5427D">
        <w:rPr>
          <w:rStyle w:val="StyleUnderline"/>
        </w:rPr>
        <w:t xml:space="preserve"> a radical ontological good that we cannot begin to weigh </w:t>
      </w:r>
      <w:r w:rsidRPr="00F5427D">
        <w:t>objectively</w:t>
      </w:r>
      <w:r w:rsidRPr="00F5427D">
        <w:rPr>
          <w:rStyle w:val="StyleUnderline"/>
        </w:rPr>
        <w:t xml:space="preserve"> against the travails of life </w:t>
      </w:r>
      <w:r w:rsidRPr="00F5427D">
        <w:t xml:space="preserve">in a rational manner. To deal with the sources of disvalue (pain, suffering, etc.) we should not seek to irrationally destroy the person, the very source and condition of all human possibility.82 </w:t>
      </w:r>
    </w:p>
    <w:p w14:paraId="25460EF5" w14:textId="77777777" w:rsidR="008F55BC" w:rsidRPr="008F55BC" w:rsidRDefault="008F55BC" w:rsidP="008F55BC"/>
    <w:p w14:paraId="5AA81694" w14:textId="7E0D08CC" w:rsidR="00EC4D6A" w:rsidRDefault="00EC4D6A" w:rsidP="00EC4D6A">
      <w:pPr>
        <w:pStyle w:val="Heading2"/>
      </w:pPr>
      <w:r>
        <w:lastRenderedPageBreak/>
        <w:t>CP</w:t>
      </w:r>
    </w:p>
    <w:p w14:paraId="7AC2B33D" w14:textId="544F6153" w:rsidR="00EC4D6A" w:rsidRDefault="00EC4D6A" w:rsidP="00EC4D6A">
      <w:pPr>
        <w:pStyle w:val="Heading4"/>
      </w:pPr>
      <w:r>
        <w:t xml:space="preserve">Cp text: Member nations of the WTO should </w:t>
      </w:r>
    </w:p>
    <w:p w14:paraId="5B7B99B7" w14:textId="7BC4A7BD" w:rsidR="00EC4D6A" w:rsidRDefault="00EC4D6A" w:rsidP="00EC4D6A">
      <w:pPr>
        <w:pStyle w:val="Heading4"/>
      </w:pPr>
      <w:r>
        <w:t xml:space="preserve">1. Ban patent renewal and extension on existing drugs. 1 </w:t>
      </w:r>
      <w:proofErr w:type="gramStart"/>
      <w:r>
        <w:t>20 year</w:t>
      </w:r>
      <w:proofErr w:type="gramEnd"/>
      <w:r>
        <w:t xml:space="preserve"> patent is sufficient.</w:t>
      </w:r>
    </w:p>
    <w:p w14:paraId="2FC4FA31" w14:textId="0FFAE573" w:rsidR="00EC4D6A" w:rsidRDefault="00EC4D6A" w:rsidP="00EC4D6A">
      <w:pPr>
        <w:pStyle w:val="Heading4"/>
      </w:pPr>
      <w:r>
        <w:t>2. Remove TRIPs regulations on developing countries to increase generic drug import</w:t>
      </w:r>
    </w:p>
    <w:p w14:paraId="04558AE4" w14:textId="60186CDB" w:rsidR="00EC4D6A" w:rsidRDefault="00EC4D6A" w:rsidP="00EC4D6A">
      <w:pPr>
        <w:pStyle w:val="Heading4"/>
      </w:pPr>
      <w:r>
        <w:t>3. Grant patent waivers on drugs to treat epidemic or pandemic status diseases</w:t>
      </w:r>
    </w:p>
    <w:p w14:paraId="2414F350" w14:textId="52C7112A" w:rsidR="00966D35" w:rsidRDefault="00966D35" w:rsidP="00966D35"/>
    <w:p w14:paraId="6CD540D4" w14:textId="13ACB77D" w:rsidR="00966D35" w:rsidRDefault="00966D35" w:rsidP="00966D35">
      <w:pPr>
        <w:pStyle w:val="Heading4"/>
      </w:pPr>
      <w:r>
        <w:t xml:space="preserve">The CP solves and its net better – </w:t>
      </w:r>
    </w:p>
    <w:p w14:paraId="4C2506A4" w14:textId="77777777" w:rsidR="00966D35" w:rsidRPr="00D23DDE" w:rsidRDefault="00966D35" w:rsidP="00966D35">
      <w:pPr>
        <w:pStyle w:val="Heading4"/>
        <w:spacing w:line="276" w:lineRule="auto"/>
        <w:rPr>
          <w:b w:val="0"/>
          <w:bCs w:val="0"/>
        </w:rPr>
      </w:pPr>
      <w:r>
        <w:rPr>
          <w:b w:val="0"/>
          <w:bCs w:val="0"/>
        </w:rPr>
        <w:t xml:space="preserve">Companies are producing medicine because they know their IPP is protected – </w:t>
      </w:r>
      <w:r w:rsidRPr="00D23DDE">
        <w:rPr>
          <w:u w:val="single"/>
        </w:rPr>
        <w:t>current</w:t>
      </w:r>
      <w:r>
        <w:rPr>
          <w:b w:val="0"/>
          <w:bCs w:val="0"/>
        </w:rPr>
        <w:t xml:space="preserve"> vaccine production proves</w:t>
      </w:r>
      <w:r>
        <w:t xml:space="preserve">. </w:t>
      </w:r>
      <w:r>
        <w:rPr>
          <w:b w:val="0"/>
          <w:bCs w:val="0"/>
        </w:rPr>
        <w:t xml:space="preserve"> Temporary waivers are fine – permanent removal of IP isn’t</w:t>
      </w:r>
    </w:p>
    <w:p w14:paraId="437CA4B5" w14:textId="77777777" w:rsidR="00966D35" w:rsidRDefault="00966D35" w:rsidP="00966D35">
      <w:pPr>
        <w:spacing w:line="276" w:lineRule="auto"/>
        <w:rPr>
          <w:sz w:val="16"/>
        </w:rPr>
      </w:pPr>
      <w:proofErr w:type="spellStart"/>
      <w:r w:rsidRPr="00D23DDE">
        <w:rPr>
          <w:b/>
          <w:bCs/>
          <w:u w:val="single"/>
        </w:rPr>
        <w:t>Cueni</w:t>
      </w:r>
      <w:proofErr w:type="spellEnd"/>
      <w:r w:rsidRPr="00D23DDE">
        <w:rPr>
          <w:b/>
          <w:bCs/>
          <w:u w:val="single"/>
        </w:rPr>
        <w:t xml:space="preserve"> 20</w:t>
      </w:r>
      <w:r w:rsidRPr="00D23DDE">
        <w:rPr>
          <w:sz w:val="16"/>
        </w:rPr>
        <w:t xml:space="preserve">: </w:t>
      </w:r>
      <w:proofErr w:type="spellStart"/>
      <w:r w:rsidRPr="00D23DDE">
        <w:rPr>
          <w:sz w:val="16"/>
        </w:rPr>
        <w:t>Cueni</w:t>
      </w:r>
      <w:proofErr w:type="spellEnd"/>
      <w:r w:rsidRPr="00D23DDE">
        <w:rPr>
          <w:sz w:val="16"/>
        </w:rPr>
        <w:t xml:space="preserve">, Thomas. [New York Times Company] “The risk in suspending vaccine patent rules” </w:t>
      </w:r>
      <w:proofErr w:type="spellStart"/>
      <w:r w:rsidRPr="00D23DDE">
        <w:rPr>
          <w:i/>
          <w:iCs/>
          <w:sz w:val="16"/>
        </w:rPr>
        <w:t>Wion</w:t>
      </w:r>
      <w:proofErr w:type="spellEnd"/>
      <w:r w:rsidRPr="00D23DDE">
        <w:rPr>
          <w:i/>
          <w:iCs/>
          <w:sz w:val="16"/>
        </w:rPr>
        <w:t xml:space="preserve">, </w:t>
      </w:r>
      <w:r w:rsidRPr="00D23DDE">
        <w:rPr>
          <w:sz w:val="16"/>
        </w:rPr>
        <w:t xml:space="preserve">2020. JP </w:t>
      </w:r>
    </w:p>
    <w:p w14:paraId="1FC79982" w14:textId="77777777" w:rsidR="00966D35" w:rsidRPr="00D23DDE" w:rsidRDefault="00966D35" w:rsidP="00966D35">
      <w:pPr>
        <w:spacing w:line="276" w:lineRule="auto"/>
        <w:rPr>
          <w:sz w:val="16"/>
        </w:rPr>
      </w:pPr>
    </w:p>
    <w:p w14:paraId="4758DD54" w14:textId="77777777" w:rsidR="00966D35" w:rsidRPr="00D23DDE" w:rsidRDefault="00966D35" w:rsidP="00966D35">
      <w:pPr>
        <w:spacing w:line="276" w:lineRule="auto"/>
        <w:jc w:val="both"/>
        <w:rPr>
          <w:b/>
          <w:bCs/>
          <w:u w:val="single"/>
        </w:rPr>
      </w:pPr>
      <w:r w:rsidRPr="00D23DDE">
        <w:rPr>
          <w:sz w:val="16"/>
        </w:rPr>
        <w:t xml:space="preserve">It is unclear how suspending patent protections would ensure fair distribution. But what is clear is that if successful, the effort would jeopardize future medical innovation, making us more vulnerable to other diseases.  Intellectual property rights, including patents, grant inventors a period of exclusivity to make and market their creations. By affording these rights to those who create intangible assets, such as musical compositions, </w:t>
      </w:r>
      <w:proofErr w:type="gramStart"/>
      <w:r w:rsidRPr="00D23DDE">
        <w:rPr>
          <w:sz w:val="16"/>
        </w:rPr>
        <w:t>software</w:t>
      </w:r>
      <w:proofErr w:type="gramEnd"/>
      <w:r w:rsidRPr="00D23DDE">
        <w:rPr>
          <w:sz w:val="16"/>
        </w:rPr>
        <w:t xml:space="preserve"> or drug formulas — people will invent more useful new things.   </w:t>
      </w:r>
      <w:r w:rsidRPr="00D23DDE">
        <w:rPr>
          <w:b/>
          <w:bCs/>
          <w:highlight w:val="yellow"/>
          <w:u w:val="single"/>
        </w:rPr>
        <w:t>Development of a new medicine is risky and costly</w:t>
      </w:r>
      <w:r w:rsidRPr="00D23DDE">
        <w:rPr>
          <w:sz w:val="16"/>
        </w:rPr>
        <w:t xml:space="preserve">. Consider that scientists have spent decades — and billions of dollars — working on Alzheimer’s treatments, but still have little to show for it. The companies and investors who fund research shoulder so much risk because they have a shot at a reward. Once a patent expires, generic companies are free to produce the same product. </w:t>
      </w:r>
      <w:r w:rsidRPr="00D23DDE">
        <w:rPr>
          <w:b/>
          <w:bCs/>
          <w:highlight w:val="yellow"/>
          <w:u w:val="single"/>
        </w:rPr>
        <w:t>I</w:t>
      </w:r>
      <w:r w:rsidRPr="00D23DDE">
        <w:rPr>
          <w:b/>
          <w:bCs/>
          <w:u w:val="single"/>
        </w:rPr>
        <w:t xml:space="preserve">ntellectual </w:t>
      </w:r>
      <w:r w:rsidRPr="00D23DDE">
        <w:rPr>
          <w:b/>
          <w:bCs/>
          <w:highlight w:val="yellow"/>
          <w:u w:val="single"/>
        </w:rPr>
        <w:t>p</w:t>
      </w:r>
      <w:r w:rsidRPr="00D23DDE">
        <w:rPr>
          <w:b/>
          <w:bCs/>
          <w:u w:val="single"/>
        </w:rPr>
        <w:t xml:space="preserve">roperty </w:t>
      </w:r>
      <w:r w:rsidRPr="00D23DDE">
        <w:rPr>
          <w:b/>
          <w:bCs/>
          <w:highlight w:val="yellow"/>
          <w:u w:val="single"/>
        </w:rPr>
        <w:t>rights underpin the system that gives us all new medicines</w:t>
      </w:r>
      <w:r w:rsidRPr="00D23DDE">
        <w:rPr>
          <w:b/>
          <w:bCs/>
          <w:u w:val="single"/>
        </w:rPr>
        <w:t>, from psychiatric drugs to cancer treatments</w:t>
      </w:r>
      <w:r w:rsidRPr="00D23DDE">
        <w:rPr>
          <w:sz w:val="16"/>
        </w:rPr>
        <w:t xml:space="preserve">.  In trying to defend these rights, the drug industry has made mistakes in the past that have lost people’s trust. More than 22 years ago, for example, a group of drug companies sued the South African government for trying to import cheaper anti-AIDS drugs amid an epidemic. With price standing between patients and survival, the suit, which the companies eventually dropped, was a terrible misjudgment. The current situation is not parallel.  </w:t>
      </w:r>
      <w:r w:rsidRPr="00D23DDE">
        <w:rPr>
          <w:b/>
          <w:bCs/>
          <w:u w:val="single"/>
        </w:rPr>
        <w:t xml:space="preserve">Several major drug companies, including </w:t>
      </w:r>
      <w:r w:rsidRPr="00D23DDE">
        <w:rPr>
          <w:b/>
          <w:bCs/>
          <w:highlight w:val="yellow"/>
          <w:u w:val="single"/>
        </w:rPr>
        <w:t>AstraZeneca</w:t>
      </w:r>
      <w:r w:rsidRPr="00D23DDE">
        <w:rPr>
          <w:b/>
          <w:bCs/>
          <w:u w:val="single"/>
        </w:rPr>
        <w:t xml:space="preserve">, </w:t>
      </w:r>
      <w:proofErr w:type="gramStart"/>
      <w:r w:rsidRPr="00D23DDE">
        <w:rPr>
          <w:b/>
          <w:bCs/>
          <w:u w:val="single"/>
        </w:rPr>
        <w:t>GlaxoSmithKline</w:t>
      </w:r>
      <w:proofErr w:type="gramEnd"/>
      <w:r w:rsidRPr="00D23DDE">
        <w:rPr>
          <w:b/>
          <w:bCs/>
          <w:u w:val="single"/>
        </w:rPr>
        <w:t xml:space="preserve"> and </w:t>
      </w:r>
      <w:r w:rsidRPr="00D23DDE">
        <w:rPr>
          <w:b/>
          <w:bCs/>
          <w:highlight w:val="yellow"/>
          <w:u w:val="single"/>
        </w:rPr>
        <w:t>Johnson &amp; Johnson, have pledged to offer their vaccines on a not-for-profit basis during the pandemic</w:t>
      </w:r>
      <w:r w:rsidRPr="00D23DDE">
        <w:rPr>
          <w:sz w:val="16"/>
        </w:rPr>
        <w:t xml:space="preserve">. Others are considering differential pricing for different countries. </w:t>
      </w:r>
      <w:r w:rsidRPr="00D23DDE">
        <w:rPr>
          <w:b/>
          <w:bCs/>
          <w:u w:val="single"/>
        </w:rPr>
        <w:t xml:space="preserve">As of last month, </w:t>
      </w:r>
      <w:r w:rsidRPr="00D23DDE">
        <w:rPr>
          <w:b/>
          <w:bCs/>
          <w:highlight w:val="yellow"/>
          <w:u w:val="single"/>
        </w:rPr>
        <w:t xml:space="preserve">four major pharmaceutical companies </w:t>
      </w:r>
      <w:r w:rsidRPr="00D23DDE">
        <w:rPr>
          <w:b/>
          <w:bCs/>
          <w:u w:val="single"/>
        </w:rPr>
        <w:t xml:space="preserve">had already </w:t>
      </w:r>
      <w:r w:rsidRPr="00D23DDE">
        <w:rPr>
          <w:b/>
          <w:bCs/>
          <w:highlight w:val="yellow"/>
          <w:u w:val="single"/>
        </w:rPr>
        <w:t>agreed to eventually produce at least three billion vaccine doses for low- and middle-income nations</w:t>
      </w:r>
      <w:r w:rsidRPr="00D23DDE">
        <w:rPr>
          <w:b/>
          <w:bCs/>
          <w:u w:val="single"/>
        </w:rPr>
        <w:t>, according to one analysis</w:t>
      </w:r>
      <w:r w:rsidRPr="00D23DDE">
        <w:rPr>
          <w:sz w:val="16"/>
        </w:rPr>
        <w:t xml:space="preserve">.  In South Africa and India, pharmaceutical companies are already working with local partners to make their vaccines available. Johnson &amp; Johnson has </w:t>
      </w:r>
      <w:proofErr w:type="gramStart"/>
      <w:r w:rsidRPr="00D23DDE">
        <w:rPr>
          <w:sz w:val="16"/>
        </w:rPr>
        <w:t>entered into</w:t>
      </w:r>
      <w:proofErr w:type="gramEnd"/>
      <w:r w:rsidRPr="00D23DDE">
        <w:rPr>
          <w:sz w:val="16"/>
        </w:rPr>
        <w:t xml:space="preserve"> a technology transfer partnership for its candidate vaccine with South Africa’s Aspen Pharmacare, and AstraZeneca has reached a licensing agreement with the Serum Institute of India to develop up to 1 billion doses of its vaccine for low-and-middle-income countries.  </w:t>
      </w:r>
      <w:r w:rsidRPr="00D23DDE">
        <w:rPr>
          <w:b/>
          <w:bCs/>
          <w:highlight w:val="yellow"/>
          <w:u w:val="single"/>
        </w:rPr>
        <w:t>Companies can afford to license patents for free, or sell drugs at cost, precisely because they know that their intellectual property will be protected. That’s not a flaw in the system; it’s how the system ensures that pharmaceutical research will continue to be funded.</w:t>
      </w:r>
    </w:p>
    <w:p w14:paraId="39EA4E93" w14:textId="77777777" w:rsidR="00966D35" w:rsidRPr="00966D35" w:rsidRDefault="00966D35" w:rsidP="00966D35"/>
    <w:p w14:paraId="4540E79E" w14:textId="3FA2912C" w:rsidR="00EC4D6A" w:rsidRDefault="00EC4D6A" w:rsidP="00EC4D6A">
      <w:pPr>
        <w:pStyle w:val="Heading2"/>
      </w:pPr>
      <w:r>
        <w:lastRenderedPageBreak/>
        <w:t>Innovation</w:t>
      </w:r>
    </w:p>
    <w:p w14:paraId="1DB92A9C" w14:textId="77777777" w:rsidR="00966D35" w:rsidRPr="00FE51A3" w:rsidRDefault="00966D35" w:rsidP="00966D35">
      <w:pPr>
        <w:pStyle w:val="Heading4"/>
        <w:rPr>
          <w:rFonts w:asciiTheme="majorHAnsi" w:hAnsiTheme="majorHAnsi" w:cstheme="majorHAnsi"/>
        </w:rPr>
      </w:pPr>
      <w:r w:rsidRPr="00FE51A3">
        <w:rPr>
          <w:rFonts w:asciiTheme="majorHAnsi" w:hAnsiTheme="majorHAnsi" w:cstheme="majorHAnsi"/>
        </w:rPr>
        <w:t>Biotech industry strong now</w:t>
      </w:r>
    </w:p>
    <w:p w14:paraId="63A46222" w14:textId="77777777" w:rsidR="00966D35" w:rsidRPr="00FE51A3" w:rsidRDefault="00966D35" w:rsidP="00966D35">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455ACC9" w14:textId="77777777" w:rsidR="00966D35" w:rsidRPr="007A4948" w:rsidRDefault="00966D35" w:rsidP="00966D35">
      <w:pPr>
        <w:rPr>
          <w:rFonts w:asciiTheme="majorHAnsi" w:hAnsiTheme="majorHAnsi" w:cstheme="majorHAnsi"/>
          <w:sz w:val="14"/>
        </w:rPr>
      </w:pPr>
      <w:r w:rsidRPr="007A4948">
        <w:rPr>
          <w:rFonts w:asciiTheme="majorHAnsi" w:hAnsiTheme="majorHAnsi" w:cstheme="majorHAnsi"/>
          <w:sz w:val="14"/>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in fact</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one of</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its best year</w:t>
      </w:r>
      <w:r w:rsidRPr="007A4948">
        <w:rPr>
          <w:rStyle w:val="StyleUnderline"/>
          <w:rFonts w:asciiTheme="majorHAnsi" w:hAnsiTheme="majorHAnsi" w:cstheme="majorHAnsi"/>
          <w:sz w:val="14"/>
          <w:u w:val="none"/>
        </w:rPr>
        <w:t>s so far</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7A4948">
        <w:rPr>
          <w:rFonts w:asciiTheme="majorHAnsi" w:hAnsiTheme="majorHAnsi" w:cstheme="majorHAnsi"/>
          <w:sz w:val="14"/>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had</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some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60 percent more than</w:t>
      </w:r>
      <w:r w:rsidRPr="007A4948">
        <w:rPr>
          <w:rFonts w:asciiTheme="majorHAnsi" w:hAnsiTheme="majorHAnsi" w:cstheme="majorHAnsi"/>
          <w:sz w:val="14"/>
        </w:rPr>
        <w:t xml:space="preserve"> they had in January </w:t>
      </w:r>
      <w:r w:rsidRPr="002669A1">
        <w:rPr>
          <w:rStyle w:val="StyleUnderline"/>
          <w:rFonts w:asciiTheme="majorHAnsi" w:hAnsiTheme="majorHAnsi" w:cstheme="majorHAnsi"/>
          <w:highlight w:val="green"/>
        </w:rPr>
        <w:t>2020</w:t>
      </w:r>
      <w:r w:rsidRPr="007A4948">
        <w:rPr>
          <w:rFonts w:asciiTheme="majorHAnsi" w:hAnsiTheme="majorHAnsi" w:cstheme="majorHAnsi"/>
          <w:sz w:val="14"/>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7A4948">
        <w:rPr>
          <w:rFonts w:asciiTheme="majorHAnsi" w:hAnsiTheme="majorHAnsi" w:cstheme="majorHAnsi"/>
          <w:sz w:val="14"/>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7A4948">
        <w:rPr>
          <w:rStyle w:val="StyleUnderline"/>
          <w:rFonts w:asciiTheme="majorHAnsi" w:hAnsiTheme="majorHAnsi" w:cstheme="majorHAnsi"/>
          <w:highlight w:val="green"/>
        </w:rPr>
        <w:t>h</w:t>
      </w:r>
      <w:r w:rsidRPr="007A4948">
        <w:rPr>
          <w:rStyle w:val="StyleUnderline"/>
          <w:rFonts w:asciiTheme="majorHAnsi" w:hAnsiTheme="majorHAnsi" w:cstheme="majorHAnsi"/>
          <w:sz w:val="14"/>
          <w:u w:val="none"/>
        </w:rPr>
        <w:t xml:space="preserve">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7A4948">
        <w:rPr>
          <w:rFonts w:asciiTheme="majorHAnsi" w:hAnsiTheme="majorHAnsi" w:cstheme="majorHAnsi"/>
          <w:sz w:val="14"/>
        </w:rPr>
        <w:t xml:space="preserve"> (Exhibit 3).6 </w:t>
      </w:r>
      <w:r w:rsidRPr="007A4948">
        <w:rPr>
          <w:rFonts w:asciiTheme="majorHAnsi" w:hAnsiTheme="majorHAnsi" w:cstheme="majorHAnsi"/>
          <w:sz w:val="14"/>
          <w:szCs w:val="12"/>
        </w:rPr>
        <w:t xml:space="preserve">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7A4948">
        <w:rPr>
          <w:rFonts w:asciiTheme="majorHAnsi" w:hAnsiTheme="majorHAnsi" w:cstheme="majorHAnsi"/>
          <w:sz w:val="14"/>
          <w:szCs w:val="12"/>
        </w:rPr>
        <w:t>biotechs</w:t>
      </w:r>
      <w:proofErr w:type="spellEnd"/>
      <w:r w:rsidRPr="007A4948">
        <w:rPr>
          <w:rFonts w:asciiTheme="majorHAnsi" w:hAnsiTheme="majorHAnsi" w:cstheme="majorHAnsi"/>
          <w:sz w:val="14"/>
          <w:szCs w:val="12"/>
        </w:rPr>
        <w:t xml:space="preserve"> may be part of their story. Fundamentals continue strong </w:t>
      </w:r>
      <w:r w:rsidRPr="007A4948">
        <w:rPr>
          <w:rFonts w:asciiTheme="majorHAnsi" w:hAnsiTheme="majorHAnsi" w:cstheme="majorHAnsi"/>
          <w:sz w:val="14"/>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7A4948">
        <w:rPr>
          <w:rFonts w:asciiTheme="majorHAnsi" w:hAnsiTheme="majorHAnsi" w:cstheme="majorHAnsi"/>
          <w:sz w:val="14"/>
        </w:rPr>
        <w:t xml:space="preserve">during the worst economic crisis in decades, they cited </w:t>
      </w:r>
      <w:r w:rsidRPr="00FE51A3">
        <w:rPr>
          <w:rStyle w:val="StyleUnderline"/>
          <w:rFonts w:asciiTheme="majorHAnsi" w:hAnsiTheme="majorHAnsi" w:cstheme="majorHAnsi"/>
        </w:rPr>
        <w:t>innovation</w:t>
      </w:r>
      <w:r w:rsidRPr="007A4948">
        <w:rPr>
          <w:rFonts w:asciiTheme="majorHAnsi" w:hAnsiTheme="majorHAnsi" w:cstheme="majorHAnsi"/>
          <w:sz w:val="14"/>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r>
        <w:rPr>
          <w:rStyle w:val="StyleUnderline"/>
          <w:rFonts w:asciiTheme="majorHAnsi" w:hAnsiTheme="majorHAnsi" w:cstheme="majorHAnsi"/>
        </w:rPr>
        <w:t xml:space="preserve"> </w:t>
      </w:r>
      <w:r w:rsidRPr="007A4948">
        <w:rPr>
          <w:rFonts w:asciiTheme="majorHAnsi" w:hAnsiTheme="majorHAnsi" w:cstheme="majorHAnsi"/>
          <w:sz w:val="14"/>
        </w:rPr>
        <w:t xml:space="preserve">In the present day, many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along with the wider pharmaceutical industry, are taking steps to address the COVID-19 pandemic. Together,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also</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its innate</w:t>
      </w:r>
      <w:r w:rsidRPr="002669A1">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7A4948">
        <w:rPr>
          <w:rFonts w:asciiTheme="majorHAnsi" w:hAnsiTheme="majorHAnsi" w:cstheme="majorHAnsi"/>
          <w:sz w:val="14"/>
        </w:rPr>
        <w:t xml:space="preserve"> </w:t>
      </w:r>
      <w:proofErr w:type="gramStart"/>
      <w:r w:rsidRPr="007A4948">
        <w:rPr>
          <w:rFonts w:asciiTheme="majorHAnsi" w:hAnsiTheme="majorHAnsi" w:cstheme="majorHAnsi"/>
          <w:sz w:val="14"/>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7A4948">
        <w:rPr>
          <w:rFonts w:asciiTheme="majorHAnsi" w:hAnsiTheme="majorHAnsi" w:cstheme="majorHAnsi"/>
          <w:sz w:val="14"/>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7A4948">
        <w:rPr>
          <w:rFonts w:asciiTheme="majorHAnsi" w:hAnsiTheme="majorHAnsi" w:cstheme="majorHAnsi"/>
          <w:sz w:val="14"/>
        </w:rPr>
        <w:t xml:space="preserve"> than is the case in most other industries. 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7A4948">
        <w:rPr>
          <w:rFonts w:asciiTheme="majorHAnsi" w:hAnsiTheme="majorHAnsi" w:cstheme="majorHAnsi"/>
          <w:sz w:val="14"/>
        </w:rPr>
        <w:t xml:space="preserve"> With </w:t>
      </w:r>
      <w:r w:rsidRPr="00FE51A3">
        <w:rPr>
          <w:rStyle w:val="StyleUnderline"/>
          <w:rFonts w:asciiTheme="majorHAnsi" w:hAnsiTheme="majorHAnsi" w:cstheme="majorHAnsi"/>
        </w:rPr>
        <w:t>the top dozen pharma companies having more than $170 billion in excess reserves</w:t>
      </w:r>
      <w:r w:rsidRPr="007A4948">
        <w:rPr>
          <w:rFonts w:asciiTheme="majorHAnsi" w:hAnsiTheme="majorHAnsi" w:cstheme="majorHAnsi"/>
          <w:sz w:val="14"/>
        </w:rPr>
        <w:t xml:space="preserve"> that could be available </w:t>
      </w:r>
      <w:r w:rsidRPr="00FE51A3">
        <w:rPr>
          <w:rStyle w:val="StyleUnderline"/>
          <w:rFonts w:asciiTheme="majorHAnsi" w:hAnsiTheme="majorHAnsi" w:cstheme="majorHAnsi"/>
        </w:rPr>
        <w:t>for spending on M&amp;A,</w:t>
      </w:r>
      <w:r w:rsidRPr="007A4948">
        <w:rPr>
          <w:rFonts w:asciiTheme="majorHAnsi" w:hAnsiTheme="majorHAnsi" w:cstheme="majorHAnsi"/>
          <w:sz w:val="14"/>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7A4948">
        <w:rPr>
          <w:rFonts w:asciiTheme="majorHAnsi" w:hAnsiTheme="majorHAnsi" w:cstheme="majorHAnsi"/>
          <w:sz w:val="14"/>
        </w:rPr>
        <w:t xml:space="preserve">One interviewee felt it had benefited from a halo effect during the pandemic. </w:t>
      </w:r>
      <w:r w:rsidRPr="007A4948">
        <w:rPr>
          <w:rFonts w:asciiTheme="majorHAnsi" w:hAnsiTheme="majorHAnsi" w:cstheme="majorHAnsi"/>
          <w:sz w:val="14"/>
          <w:szCs w:val="12"/>
        </w:rPr>
        <w:t xml:space="preserve">More innovation on the horizon </w:t>
      </w:r>
      <w:proofErr w:type="gramStart"/>
      <w:r w:rsidRPr="007A4948">
        <w:rPr>
          <w:rFonts w:asciiTheme="majorHAnsi" w:hAnsiTheme="majorHAnsi" w:cstheme="majorHAnsi"/>
          <w:sz w:val="14"/>
        </w:rPr>
        <w:t>The</w:t>
      </w:r>
      <w:proofErr w:type="gramEnd"/>
      <w:r w:rsidRPr="007A4948">
        <w:rPr>
          <w:rFonts w:asciiTheme="majorHAnsi" w:hAnsiTheme="majorHAnsi" w:cstheme="majorHAnsi"/>
          <w:sz w:val="14"/>
        </w:rPr>
        <w:t xml:space="preserv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7A4948">
        <w:rPr>
          <w:rFonts w:asciiTheme="majorHAnsi" w:hAnsiTheme="majorHAnsi" w:cstheme="majorHAnsi"/>
          <w:sz w:val="14"/>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7A4948">
        <w:rPr>
          <w:rFonts w:asciiTheme="majorHAnsi" w:hAnsiTheme="majorHAnsi" w:cstheme="majorHAnsi"/>
          <w:sz w:val="14"/>
        </w:rPr>
        <w:t xml:space="preserve">than between 2013 and 2018, whereas Phase III assets have maintained much the same pace. There could be many reasons for this, but it is worth noting that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with Phase I and Phase II assets as their lead assets have accounted for more than half of biotech IPOs. Having an early IPO gives a biotech earlier access to capital and leaves it with more scope to concentrate on science.</w:t>
      </w:r>
    </w:p>
    <w:p w14:paraId="4A33EA33" w14:textId="77777777" w:rsidR="00EC4D6A" w:rsidRPr="00D1700D" w:rsidRDefault="00EC4D6A" w:rsidP="00EC4D6A">
      <w:pPr>
        <w:pStyle w:val="Heading4"/>
        <w:rPr>
          <w:rFonts w:cs="Calibri"/>
          <w:u w:val="single"/>
        </w:rPr>
      </w:pPr>
      <w:r w:rsidRPr="00D1700D">
        <w:rPr>
          <w:rFonts w:cs="Calibri"/>
        </w:rPr>
        <w:t xml:space="preserve">Lack of IP protection makes medical innovation </w:t>
      </w:r>
      <w:r>
        <w:rPr>
          <w:rFonts w:cs="Calibri"/>
        </w:rPr>
        <w:t>too</w:t>
      </w:r>
      <w:r w:rsidRPr="00D1700D">
        <w:rPr>
          <w:rFonts w:cs="Calibri"/>
        </w:rPr>
        <w:t xml:space="preserve"> </w:t>
      </w:r>
      <w:r w:rsidRPr="00D1700D">
        <w:rPr>
          <w:rFonts w:cs="Calibri"/>
          <w:u w:val="single"/>
        </w:rPr>
        <w:t>risky</w:t>
      </w:r>
      <w:r w:rsidRPr="00D1700D">
        <w:rPr>
          <w:rFonts w:cs="Calibri"/>
        </w:rPr>
        <w:t xml:space="preserve"> and </w:t>
      </w:r>
      <w:r w:rsidRPr="00D1700D">
        <w:rPr>
          <w:rFonts w:cs="Calibri"/>
          <w:u w:val="single"/>
        </w:rPr>
        <w:t>expensive</w:t>
      </w:r>
    </w:p>
    <w:p w14:paraId="44AC73B4" w14:textId="77777777" w:rsidR="00EC4D6A" w:rsidRPr="00D1700D" w:rsidRDefault="00EC4D6A" w:rsidP="00EC4D6A">
      <w:pPr>
        <w:rPr>
          <w:rStyle w:val="Style13ptBold"/>
          <w:b w:val="0"/>
          <w:bCs/>
        </w:rPr>
      </w:pPr>
      <w:r w:rsidRPr="00D1700D">
        <w:rPr>
          <w:rStyle w:val="Style13ptBold"/>
        </w:rPr>
        <w:t xml:space="preserve">Grabowski et al 15 </w:t>
      </w:r>
      <w:r w:rsidRPr="00D1700D">
        <w:rPr>
          <w:rStyle w:val="Style13ptBold"/>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26DF9DAE" w14:textId="77777777" w:rsidR="00EC4D6A" w:rsidRPr="006F506E" w:rsidRDefault="00EC4D6A" w:rsidP="00EC4D6A">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 xml:space="preserve">short-term </w:t>
      </w:r>
      <w:r w:rsidRPr="006F506E">
        <w:rPr>
          <w:rStyle w:val="StyleUnderline"/>
          <w:highlight w:val="green"/>
        </w:rPr>
        <w:lastRenderedPageBreak/>
        <w:t>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BB0D527" w14:textId="77777777" w:rsidR="00EC4D6A" w:rsidRPr="006F506E" w:rsidRDefault="00EC4D6A" w:rsidP="00EC4D6A">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9EE3B2A" w14:textId="77777777" w:rsidR="00EC4D6A" w:rsidRPr="006F506E" w:rsidRDefault="00EC4D6A" w:rsidP="00EC4D6A">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360C028" w14:textId="77777777" w:rsidR="00EC4D6A" w:rsidRPr="006F506E" w:rsidRDefault="00EC4D6A" w:rsidP="00EC4D6A">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71B888C8" w14:textId="77777777" w:rsidR="00EC4D6A" w:rsidRPr="00D1700D" w:rsidRDefault="00EC4D6A" w:rsidP="00EC4D6A">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F646115" w14:textId="77777777" w:rsidR="00EC4D6A" w:rsidRDefault="00EC4D6A" w:rsidP="00EC4D6A">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8ED495B" w14:textId="77777777" w:rsidR="00EC4D6A" w:rsidRPr="006D05ED" w:rsidRDefault="00EC4D6A" w:rsidP="00EC4D6A"/>
    <w:p w14:paraId="22240306" w14:textId="77777777" w:rsidR="00EC4D6A" w:rsidRDefault="00EC4D6A" w:rsidP="00EC4D6A">
      <w:pPr>
        <w:pStyle w:val="Heading4"/>
      </w:pPr>
      <w:r>
        <w:t xml:space="preserve">Empirics prove lower profit margins harms future innovation – R&amp;D investments solve the </w:t>
      </w:r>
      <w:proofErr w:type="spellStart"/>
      <w:r>
        <w:t>aff</w:t>
      </w:r>
      <w:proofErr w:type="spellEnd"/>
      <w:r>
        <w:t xml:space="preserve"> by supplying drugs globally</w:t>
      </w:r>
    </w:p>
    <w:p w14:paraId="5A94C449" w14:textId="77777777" w:rsidR="00EC4D6A" w:rsidRDefault="00EC4D6A" w:rsidP="00EC4D6A">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9" w:history="1">
        <w:r w:rsidRPr="00F41676">
          <w:rPr>
            <w:rStyle w:val="Hyperlink"/>
          </w:rPr>
          <w:t>https://www.heritage.org/public-health/commentary/bidens-ok-global-theft-americas-intellectual-property-wrong-dangerous</w:t>
        </w:r>
      </w:hyperlink>
      <w:r>
        <w:t>]/Kankee</w:t>
      </w:r>
    </w:p>
    <w:p w14:paraId="1FAA0402" w14:textId="5017E46A" w:rsidR="00EC4D6A" w:rsidRDefault="00EC4D6A" w:rsidP="00EC4D6A">
      <w:pPr>
        <w:rPr>
          <w:sz w:val="16"/>
        </w:rPr>
      </w:pPr>
      <w:r w:rsidRPr="007E2298">
        <w:rPr>
          <w:sz w:val="16"/>
        </w:rPr>
        <w:t xml:space="preserve">Mr. Biden wants to waive the World Trade Organization’s “Trade-Related Aspects of Intellectual Property Rights” (TRIPS) agreement for U.S. vaccines and let foreign countries issue “compulsory </w:t>
      </w:r>
      <w:proofErr w:type="gramStart"/>
      <w:r w:rsidRPr="007E2298">
        <w:rPr>
          <w:sz w:val="16"/>
        </w:rPr>
        <w:t>licenses“ allowing</w:t>
      </w:r>
      <w:proofErr w:type="gramEnd"/>
      <w:r w:rsidRPr="007E2298">
        <w:rPr>
          <w:sz w:val="16"/>
        </w:rPr>
        <w:t xml:space="preserve">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w:t>
      </w:r>
      <w:r w:rsidRPr="007C1B65">
        <w:rPr>
          <w:rStyle w:val="StyleUnderline"/>
          <w:highlight w:val="green"/>
        </w:rPr>
        <w:lastRenderedPageBreak/>
        <w:t>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proofErr w:type="gramStart"/>
      <w:r w:rsidRPr="007E2298">
        <w:rPr>
          <w:sz w:val="16"/>
        </w:rPr>
        <w:t xml:space="preserve">actually </w:t>
      </w:r>
      <w:r w:rsidRPr="007C1B65">
        <w:rPr>
          <w:rStyle w:val="Emphasis"/>
          <w:highlight w:val="green"/>
        </w:rPr>
        <w:t>impedes</w:t>
      </w:r>
      <w:proofErr w:type="gramEnd"/>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w:t>
      </w:r>
      <w:proofErr w:type="gramStart"/>
      <w:r w:rsidRPr="007E2298">
        <w:rPr>
          <w:rStyle w:val="StyleUnderline"/>
        </w:rPr>
        <w:t xml:space="preserve">it is clear that </w:t>
      </w:r>
      <w:r w:rsidRPr="007C1B65">
        <w:rPr>
          <w:rStyle w:val="StyleUnderline"/>
          <w:highlight w:val="green"/>
        </w:rPr>
        <w:t>more</w:t>
      </w:r>
      <w:proofErr w:type="gramEnd"/>
      <w:r w:rsidRPr="007C1B65">
        <w:rPr>
          <w:rStyle w:val="StyleUnderline"/>
          <w:highlight w:val="green"/>
        </w:rPr>
        <w:t xml:space="preserv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58688A88" w14:textId="77777777" w:rsidR="00EC4D6A" w:rsidRDefault="00EC4D6A" w:rsidP="00EC4D6A">
      <w:pPr>
        <w:pStyle w:val="Heading4"/>
      </w:pPr>
      <w:r>
        <w:t>Disease causes extinction — defense is wrong</w:t>
      </w:r>
    </w:p>
    <w:p w14:paraId="3D975A06" w14:textId="77777777" w:rsidR="00EC4D6A" w:rsidRDefault="00EC4D6A" w:rsidP="00EC4D6A">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0" w:history="1">
        <w:r w:rsidRPr="008B0DCC">
          <w:rPr>
            <w:rStyle w:val="Hyperlink"/>
          </w:rPr>
          <w:t>http://online.liebertpub.com/doi/pdfplus/10.1089/hs.2017.0028</w:t>
        </w:r>
      </w:hyperlink>
    </w:p>
    <w:p w14:paraId="7265711E" w14:textId="77777777" w:rsidR="00EC4D6A" w:rsidRDefault="00EC4D6A" w:rsidP="00EC4D6A">
      <w:pPr>
        <w:rPr>
          <w:sz w:val="16"/>
        </w:rPr>
      </w:pPr>
      <w:r w:rsidRPr="00FA0994">
        <w:rPr>
          <w:sz w:val="16"/>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FA0994">
        <w:rPr>
          <w:sz w:val="16"/>
        </w:rPr>
        <w:t xml:space="preserve">,1 while </w:t>
      </w:r>
      <w:r>
        <w:rPr>
          <w:rStyle w:val="StyleUnderline"/>
        </w:rPr>
        <w:t>smallpox killed perhaps 10 times that many in the 20th century alone.</w:t>
      </w:r>
      <w:r w:rsidRPr="00FA0994">
        <w:rPr>
          <w:sz w:val="16"/>
        </w:rPr>
        <w:t xml:space="preserve">2 </w:t>
      </w:r>
      <w:r>
        <w:rPr>
          <w:rStyle w:val="StyleUnderline"/>
        </w:rPr>
        <w:t>The Black Death was responsible for killing over 25% of the European population</w:t>
      </w:r>
      <w:r w:rsidRPr="00FA0994">
        <w:rPr>
          <w:sz w:val="16"/>
        </w:rPr>
        <w:t xml:space="preserve">,3 while </w:t>
      </w:r>
      <w:r>
        <w:rPr>
          <w:rStyle w:val="StyleUnderline"/>
        </w:rPr>
        <w:t>other pandemics</w:t>
      </w:r>
      <w:r w:rsidRPr="00FA0994">
        <w:rPr>
          <w:sz w:val="16"/>
        </w:rPr>
        <w:t xml:space="preserve">, such as the plague of Justinian, </w:t>
      </w:r>
      <w:r>
        <w:rPr>
          <w:rStyle w:val="StyleUnderline"/>
        </w:rPr>
        <w:t>are thought to have killed 25 million</w:t>
      </w:r>
      <w:r w:rsidRPr="00FA0994">
        <w:rPr>
          <w:sz w:val="16"/>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FA0994">
        <w:rPr>
          <w:sz w:val="16"/>
        </w:rPr>
        <w:t xml:space="preserve">. </w:t>
      </w:r>
      <w:r w:rsidRPr="00ED6830">
        <w:rPr>
          <w:rStyle w:val="StyleUnderline"/>
        </w:rPr>
        <w:t>A skeptic would have</w:t>
      </w:r>
      <w:r w:rsidRPr="00FA0994">
        <w:rPr>
          <w:sz w:val="16"/>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FA0994">
        <w:rPr>
          <w:sz w:val="16"/>
        </w:rPr>
        <w:t xml:space="preserve"> rare </w:t>
      </w:r>
      <w:r w:rsidRPr="00ED6830">
        <w:rPr>
          <w:rStyle w:val="StyleUnderline"/>
        </w:rPr>
        <w:t>genetic resistances, and evade detection</w:t>
      </w:r>
      <w:r w:rsidRPr="00FA0994">
        <w:rPr>
          <w:sz w:val="16"/>
        </w:rPr>
        <w:t xml:space="preserve">, cures, and countermeasures. Even evolution itself may work in humanity’s favor: </w:t>
      </w:r>
      <w:r w:rsidRPr="00ED6830">
        <w:rPr>
          <w:rStyle w:val="StyleUnderline"/>
        </w:rPr>
        <w:t>Virulence and transmission is often a trade-off</w:t>
      </w:r>
      <w:r w:rsidRPr="00FA0994">
        <w:rPr>
          <w:sz w:val="16"/>
        </w:rPr>
        <w:t xml:space="preserve">, and so evolutionary pressures could push against maximally lethal wild-type pathogens.5,6 While </w:t>
      </w:r>
      <w:r w:rsidRPr="00ED6830">
        <w:rPr>
          <w:rStyle w:val="StyleUnderline"/>
        </w:rPr>
        <w:t>these arguments</w:t>
      </w:r>
      <w:r w:rsidRPr="00FA0994">
        <w:rPr>
          <w:sz w:val="16"/>
        </w:rPr>
        <w:t xml:space="preserve"> point to a very small risk of human extinction, </w:t>
      </w:r>
      <w:r w:rsidRPr="00ED6830">
        <w:rPr>
          <w:rStyle w:val="Emphasis"/>
        </w:rPr>
        <w:t>they do not rule the possibility out</w:t>
      </w:r>
      <w:r w:rsidRPr="00FA0994">
        <w:rPr>
          <w:sz w:val="16"/>
        </w:rPr>
        <w:t xml:space="preserve"> entirely. Although rare, </w:t>
      </w:r>
      <w:r w:rsidRPr="00E77E9A">
        <w:rPr>
          <w:rStyle w:val="StyleUnderline"/>
          <w:highlight w:val="cyan"/>
        </w:rPr>
        <w:t xml:space="preserve">there are recorded instances of species going extinct due to </w:t>
      </w:r>
      <w:r w:rsidRPr="00E77E9A">
        <w:rPr>
          <w:rStyle w:val="StyleUnderline"/>
          <w:highlight w:val="cyan"/>
        </w:rPr>
        <w:lastRenderedPageBreak/>
        <w:t>disease</w:t>
      </w:r>
      <w:r w:rsidRPr="00FA0994">
        <w:rPr>
          <w:sz w:val="16"/>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FA0994">
        <w:rPr>
          <w:sz w:val="16"/>
        </w:rPr>
        <w:t xml:space="preserve">without immunity. The most striking examples of total population collapse include native American tribes exposed to European diseases, such as the </w:t>
      </w:r>
      <w:proofErr w:type="spellStart"/>
      <w:r w:rsidRPr="00FA0994">
        <w:rPr>
          <w:sz w:val="16"/>
        </w:rPr>
        <w:t>Massachusett</w:t>
      </w:r>
      <w:proofErr w:type="spellEnd"/>
      <w:r w:rsidRPr="00FA0994">
        <w:rPr>
          <w:sz w:val="16"/>
        </w:rPr>
        <w:t xml:space="preserve"> (86% loss of population), </w:t>
      </w:r>
      <w:proofErr w:type="spellStart"/>
      <w:r w:rsidRPr="00FA0994">
        <w:rPr>
          <w:sz w:val="16"/>
        </w:rPr>
        <w:t>Quiripi-Unquachog</w:t>
      </w:r>
      <w:proofErr w:type="spellEnd"/>
      <w:r w:rsidRPr="00FA0994">
        <w:rPr>
          <w:sz w:val="16"/>
        </w:rPr>
        <w:t xml:space="preserve"> (95% loss of population), and </w:t>
      </w:r>
      <w:proofErr w:type="spellStart"/>
      <w:r w:rsidRPr="00FA0994">
        <w:rPr>
          <w:sz w:val="16"/>
        </w:rPr>
        <w:t>theWestern</w:t>
      </w:r>
      <w:proofErr w:type="spellEnd"/>
      <w:r w:rsidRPr="00FA0994">
        <w:rPr>
          <w:sz w:val="16"/>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FA0994">
        <w:rPr>
          <w:sz w:val="16"/>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FA0994">
        <w:rPr>
          <w:sz w:val="16"/>
        </w:rPr>
        <w:t>, such as rabies or septicemic plague</w:t>
      </w:r>
      <w:r>
        <w:rPr>
          <w:rStyle w:val="StyleUnderline"/>
        </w:rPr>
        <w:t xml:space="preserve">. </w:t>
      </w:r>
      <w:r w:rsidRPr="00E77E9A">
        <w:rPr>
          <w:rStyle w:val="StyleUnderline"/>
          <w:highlight w:val="cyan"/>
        </w:rPr>
        <w:t>Other 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FA0994">
        <w:rPr>
          <w:sz w:val="16"/>
        </w:rPr>
        <w:t xml:space="preserve"> such as the 1918 flu,10 and </w:t>
      </w:r>
      <w:r>
        <w:rPr>
          <w:rStyle w:val="StyleUnderline"/>
        </w:rPr>
        <w:t>seroprevalence studies indicate that other pathogens,</w:t>
      </w:r>
      <w:r w:rsidRPr="00FA0994">
        <w:rPr>
          <w:sz w:val="16"/>
        </w:rPr>
        <w:t xml:space="preserve"> such as chickenpox and HSV-1</w:t>
      </w:r>
      <w:r>
        <w:rPr>
          <w:rStyle w:val="StyleUnderline"/>
        </w:rPr>
        <w:t xml:space="preserve">, can successfully reach over </w:t>
      </w:r>
      <w:r>
        <w:rPr>
          <w:rStyle w:val="Emphasis"/>
        </w:rPr>
        <w:t>95% of a population</w:t>
      </w:r>
      <w:r w:rsidRPr="00FA0994">
        <w:rPr>
          <w:sz w:val="16"/>
        </w:rPr>
        <w:t xml:space="preserve">.11,12 </w:t>
      </w:r>
      <w:r w:rsidRPr="00FA0994">
        <w:rPr>
          <w:rStyle w:val="StyleUnderline"/>
          <w:sz w:val="16"/>
        </w:rPr>
        <w:t>Under optimal virulence theory, natural evolution would be an unlikely source for pathogens with the highest possible levels of transmissibility</w:t>
      </w:r>
      <w:r w:rsidRPr="00FA0994">
        <w:rPr>
          <w:sz w:val="16"/>
        </w:rPr>
        <w:t xml:space="preserve">, virulence, and global reach. </w:t>
      </w:r>
      <w:r w:rsidRPr="00FA0994">
        <w:rPr>
          <w:rStyle w:val="StyleUnderline"/>
        </w:rPr>
        <w:t xml:space="preserve">But </w:t>
      </w:r>
      <w:r w:rsidRPr="00FA0994">
        <w:rPr>
          <w:rStyle w:val="StyleUnderline"/>
          <w:highlight w:val="cyan"/>
        </w:rPr>
        <w:t>advances in biotech</w:t>
      </w:r>
      <w:r w:rsidRPr="00FA0994">
        <w:rPr>
          <w:rStyle w:val="StyleUnderline"/>
        </w:rPr>
        <w:t xml:space="preserve">nology </w:t>
      </w:r>
      <w:r w:rsidRPr="00FA0994">
        <w:rPr>
          <w:rStyle w:val="StyleUnderline"/>
          <w:highlight w:val="cyan"/>
        </w:rPr>
        <w:t>might allow the creation of diseases that combine such traits</w:t>
      </w:r>
      <w:r w:rsidRPr="00FA0994">
        <w:rPr>
          <w:rStyle w:val="StyleUnderline"/>
        </w:rPr>
        <w:t>.</w:t>
      </w:r>
      <w:r w:rsidRPr="00FA0994">
        <w:rPr>
          <w:sz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FA0994">
        <w:rPr>
          <w:sz w:val="16"/>
        </w:rPr>
        <w:t>d as well.19-2</w:t>
      </w:r>
    </w:p>
    <w:p w14:paraId="44DB701E" w14:textId="77777777" w:rsidR="00D77F3A" w:rsidRPr="00D77F3A" w:rsidRDefault="00D77F3A" w:rsidP="00D77F3A"/>
    <w:sectPr w:rsidR="00D77F3A" w:rsidRPr="00D77F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4D6A"/>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1E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B4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94D"/>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D91"/>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5BC"/>
    <w:rsid w:val="00901726"/>
    <w:rsid w:val="00920E6A"/>
    <w:rsid w:val="00931816"/>
    <w:rsid w:val="00932C71"/>
    <w:rsid w:val="009509D5"/>
    <w:rsid w:val="009538F5"/>
    <w:rsid w:val="00957187"/>
    <w:rsid w:val="00960255"/>
    <w:rsid w:val="009603E1"/>
    <w:rsid w:val="00961C9D"/>
    <w:rsid w:val="00963065"/>
    <w:rsid w:val="00966D3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F24"/>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F3A"/>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FCF"/>
    <w:rsid w:val="00E72115"/>
    <w:rsid w:val="00E8322E"/>
    <w:rsid w:val="00E903E0"/>
    <w:rsid w:val="00EA1115"/>
    <w:rsid w:val="00EA39EB"/>
    <w:rsid w:val="00EA58CE"/>
    <w:rsid w:val="00EB33FF"/>
    <w:rsid w:val="00EB3D1A"/>
    <w:rsid w:val="00EC2759"/>
    <w:rsid w:val="00EC4D6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436"/>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2BD819"/>
  <w14:defaultImageDpi w14:val="300"/>
  <w15:docId w15:val="{1A00242D-D3FB-A54D-BB09-0465F328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34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3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4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34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FD34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436"/>
  </w:style>
  <w:style w:type="character" w:customStyle="1" w:styleId="Heading1Char">
    <w:name w:val="Heading 1 Char"/>
    <w:aliases w:val="Pocket Char"/>
    <w:basedOn w:val="DefaultParagraphFont"/>
    <w:link w:val="Heading1"/>
    <w:uiPriority w:val="9"/>
    <w:rsid w:val="00FD34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4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34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FD34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343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FD3436"/>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FD34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3436"/>
    <w:rPr>
      <w:color w:val="auto"/>
      <w:u w:val="non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FD3436"/>
    <w:rPr>
      <w:color w:val="auto"/>
      <w:u w:val="none"/>
    </w:rPr>
  </w:style>
  <w:style w:type="paragraph" w:styleId="DocumentMap">
    <w:name w:val="Document Map"/>
    <w:basedOn w:val="Normal"/>
    <w:link w:val="DocumentMapChar"/>
    <w:uiPriority w:val="99"/>
    <w:semiHidden/>
    <w:unhideWhenUsed/>
    <w:rsid w:val="00FD34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436"/>
    <w:rPr>
      <w:rFonts w:ascii="Lucida Grande" w:hAnsi="Lucida Grande" w:cs="Lucida Grande"/>
    </w:rPr>
  </w:style>
  <w:style w:type="paragraph" w:customStyle="1" w:styleId="Emphasis1">
    <w:name w:val="Emphasis1"/>
    <w:basedOn w:val="Normal"/>
    <w:link w:val="Emphasis"/>
    <w:autoRedefine/>
    <w:uiPriority w:val="20"/>
    <w:qFormat/>
    <w:rsid w:val="00EC4D6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tag,Card,nonunderlined,Note Level 2"/>
    <w:basedOn w:val="Heading1"/>
    <w:link w:val="Hyperlink"/>
    <w:autoRedefine/>
    <w:uiPriority w:val="99"/>
    <w:qFormat/>
    <w:rsid w:val="00EC4D6A"/>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77F3A"/>
    <w:pPr>
      <w:ind w:left="720"/>
      <w:jc w:val="both"/>
    </w:pPr>
    <w:rPr>
      <w:rFonts w:eastAsia="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online.liebertpub.com/doi/pdfplus/10.1089/hs.2017.0028" TargetMode="External"/><Relationship Id="rId4" Type="http://schemas.openxmlformats.org/officeDocument/2006/relationships/customXml" Target="../customXml/item4.xml"/><Relationship Id="rId9" Type="http://schemas.openxmlformats.org/officeDocument/2006/relationships/hyperlink" Target="https://www.heritage.org/public-health/commentary/bidens-ok-global-theft-americas-intellectual-property-wrong-dangero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7</Pages>
  <Words>3290</Words>
  <Characters>18757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11</cp:revision>
  <dcterms:created xsi:type="dcterms:W3CDTF">2021-10-03T13:22:00Z</dcterms:created>
  <dcterms:modified xsi:type="dcterms:W3CDTF">2021-10-04T01:47:00Z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