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D0A48" w14:textId="666DE17D" w:rsidR="00E42E4C" w:rsidRDefault="007147E4" w:rsidP="007147E4">
      <w:pPr>
        <w:pStyle w:val="Heading1"/>
      </w:pPr>
      <w:r>
        <w:t>1NC vs Lorax</w:t>
      </w:r>
    </w:p>
    <w:p w14:paraId="20706EB9" w14:textId="373BC6BD" w:rsidR="00C373C6" w:rsidRPr="00C373C6" w:rsidRDefault="00C373C6" w:rsidP="00C373C6">
      <w:pPr>
        <w:pStyle w:val="Heading2"/>
      </w:pPr>
      <w:r>
        <w:lastRenderedPageBreak/>
        <w:t>Disclosure</w:t>
      </w:r>
    </w:p>
    <w:p w14:paraId="23350CCB" w14:textId="77777777" w:rsidR="00C373C6" w:rsidRDefault="00C373C6" w:rsidP="00C373C6">
      <w:pPr>
        <w:pStyle w:val="Heading4"/>
      </w:pPr>
      <w:r w:rsidRPr="00BB4AA7">
        <w:t xml:space="preserve">Interpretation: At </w:t>
      </w:r>
      <w:r>
        <w:t>all TOC bid distributing tournaments in elimination rounds</w:t>
      </w:r>
      <w:r w:rsidRPr="00BB4AA7">
        <w:t>, debaters must</w:t>
      </w:r>
      <w:r>
        <w:t xml:space="preserve"> disclose their </w:t>
      </w:r>
      <w:proofErr w:type="spellStart"/>
      <w:r>
        <w:t>aff</w:t>
      </w:r>
      <w:proofErr w:type="spellEnd"/>
      <w:r>
        <w:t xml:space="preserve"> they are reading or say new </w:t>
      </w:r>
      <w:proofErr w:type="spellStart"/>
      <w:r>
        <w:t>aff</w:t>
      </w:r>
      <w:proofErr w:type="spellEnd"/>
      <w:r>
        <w:t xml:space="preserve"> at least 15 mins before the round</w:t>
      </w:r>
    </w:p>
    <w:p w14:paraId="45387A66" w14:textId="77777777" w:rsidR="00C373C6" w:rsidRPr="00D35590" w:rsidRDefault="00C373C6" w:rsidP="00C373C6"/>
    <w:p w14:paraId="22BC6CCE" w14:textId="555DD2A2" w:rsidR="00C373C6" w:rsidRPr="005432BA" w:rsidRDefault="00C373C6" w:rsidP="00C373C6">
      <w:pPr>
        <w:pStyle w:val="Heading4"/>
      </w:pPr>
      <w:r w:rsidRPr="00BB4AA7">
        <w:t xml:space="preserve">Violation – </w:t>
      </w:r>
      <w:r>
        <w:t>I sent them an email – they ignored it</w:t>
      </w:r>
      <w:r w:rsidR="00754AF5">
        <w:t xml:space="preserve"> -- </w:t>
      </w:r>
    </w:p>
    <w:p w14:paraId="31A6D4D5" w14:textId="77777777" w:rsidR="00C373C6" w:rsidRPr="003440B5" w:rsidRDefault="00C373C6" w:rsidP="00C373C6"/>
    <w:p w14:paraId="683FB97B" w14:textId="77777777" w:rsidR="00C373C6" w:rsidRPr="00BB4AA7" w:rsidRDefault="00C373C6" w:rsidP="00C373C6">
      <w:pPr>
        <w:pStyle w:val="Heading4"/>
      </w:pPr>
      <w:r w:rsidRPr="00BB4AA7">
        <w:t>A</w:t>
      </w:r>
      <w:r>
        <w:t>]</w:t>
      </w:r>
      <w:r w:rsidRPr="00BB4AA7">
        <w:t xml:space="preserve"> </w:t>
      </w:r>
      <w:r w:rsidRPr="00BB4AA7">
        <w:rPr>
          <w:u w:val="single"/>
        </w:rPr>
        <w:t>Debate resource inequities</w:t>
      </w:r>
      <w:r w:rsidRPr="00BB4AA7">
        <w:t xml:space="preserve">—you’ll say people will steal cards, but that’s good—it’s the only way to truly level the playing field for </w:t>
      </w:r>
      <w:r>
        <w:t>students with less resources</w:t>
      </w:r>
    </w:p>
    <w:p w14:paraId="6FBB962C" w14:textId="77777777" w:rsidR="00C373C6" w:rsidRDefault="00C373C6" w:rsidP="00C373C6">
      <w:pPr>
        <w:rPr>
          <w:rFonts w:eastAsiaTheme="majorEastAsia" w:cstheme="majorBidi"/>
          <w:b/>
          <w:bCs/>
          <w:sz w:val="26"/>
          <w:szCs w:val="26"/>
        </w:rPr>
      </w:pPr>
      <w:r>
        <w:rPr>
          <w:rFonts w:eastAsiaTheme="majorEastAsia" w:cstheme="majorBidi"/>
          <w:b/>
          <w:bCs/>
          <w:sz w:val="26"/>
          <w:szCs w:val="26"/>
        </w:rPr>
        <w:t xml:space="preserve">B] Engagement it’s the only way we can properly engage in round and it’s only fair if you know my NC then you at least give the </w:t>
      </w:r>
      <w:proofErr w:type="spellStart"/>
      <w:r>
        <w:rPr>
          <w:rFonts w:eastAsiaTheme="majorEastAsia" w:cstheme="majorBidi"/>
          <w:b/>
          <w:bCs/>
          <w:sz w:val="26"/>
          <w:szCs w:val="26"/>
        </w:rPr>
        <w:t>aff</w:t>
      </w:r>
      <w:proofErr w:type="spellEnd"/>
      <w:r>
        <w:rPr>
          <w:rFonts w:eastAsiaTheme="majorEastAsia" w:cstheme="majorBidi"/>
          <w:b/>
          <w:bCs/>
          <w:sz w:val="26"/>
          <w:szCs w:val="26"/>
        </w:rPr>
        <w:t xml:space="preserve"> so we can have an educational debate</w:t>
      </w:r>
    </w:p>
    <w:p w14:paraId="0A7D04CF" w14:textId="77777777" w:rsidR="00C373C6" w:rsidRDefault="00C373C6" w:rsidP="00C373C6">
      <w:pPr>
        <w:rPr>
          <w:rFonts w:eastAsiaTheme="majorEastAsia" w:cstheme="majorBidi"/>
          <w:b/>
          <w:bCs/>
          <w:sz w:val="26"/>
          <w:szCs w:val="26"/>
        </w:rPr>
      </w:pPr>
      <w:r>
        <w:rPr>
          <w:rFonts w:eastAsiaTheme="majorEastAsia" w:cstheme="majorBidi"/>
          <w:b/>
          <w:bCs/>
          <w:sz w:val="26"/>
          <w:szCs w:val="26"/>
        </w:rPr>
        <w:t xml:space="preserve">C] They have infinite prep as affirmative and should to allow for neg engagement since they could be reading literally anything – </w:t>
      </w:r>
      <w:proofErr w:type="spellStart"/>
      <w:r>
        <w:rPr>
          <w:rFonts w:eastAsiaTheme="majorEastAsia" w:cstheme="majorBidi"/>
          <w:b/>
          <w:bCs/>
          <w:sz w:val="26"/>
          <w:szCs w:val="26"/>
        </w:rPr>
        <w:t>its</w:t>
      </w:r>
      <w:proofErr w:type="spellEnd"/>
      <w:r>
        <w:rPr>
          <w:rFonts w:eastAsiaTheme="majorEastAsia" w:cstheme="majorBidi"/>
          <w:b/>
          <w:bCs/>
          <w:sz w:val="26"/>
          <w:szCs w:val="26"/>
        </w:rPr>
        <w:t xml:space="preserve"> about what they justify which is infinite abuse</w:t>
      </w:r>
    </w:p>
    <w:p w14:paraId="792E1F2F" w14:textId="77777777" w:rsidR="00C373C6" w:rsidRDefault="00C373C6" w:rsidP="00C373C6">
      <w:pPr>
        <w:rPr>
          <w:rFonts w:eastAsiaTheme="majorEastAsia" w:cstheme="majorBidi"/>
          <w:b/>
          <w:bCs/>
          <w:sz w:val="26"/>
          <w:szCs w:val="26"/>
        </w:rPr>
      </w:pPr>
      <w:r>
        <w:rPr>
          <w:rFonts w:eastAsiaTheme="majorEastAsia" w:cstheme="majorBidi"/>
          <w:b/>
          <w:bCs/>
          <w:sz w:val="26"/>
          <w:szCs w:val="26"/>
        </w:rPr>
        <w:t>Fairness is the strongest internal link to education making it a voter</w:t>
      </w:r>
    </w:p>
    <w:p w14:paraId="796F51CC" w14:textId="77777777" w:rsidR="00C373C6" w:rsidRDefault="00C373C6" w:rsidP="00C373C6">
      <w:pPr>
        <w:rPr>
          <w:rFonts w:eastAsiaTheme="majorEastAsia" w:cstheme="majorBidi"/>
          <w:b/>
          <w:bCs/>
          <w:sz w:val="26"/>
          <w:szCs w:val="26"/>
        </w:rPr>
      </w:pPr>
      <w:r>
        <w:rPr>
          <w:rFonts w:eastAsiaTheme="majorEastAsia" w:cstheme="majorBidi"/>
          <w:b/>
          <w:bCs/>
          <w:sz w:val="26"/>
          <w:szCs w:val="26"/>
        </w:rPr>
        <w:t xml:space="preserve">Education is the portable impact of debate so vote off it </w:t>
      </w:r>
    </w:p>
    <w:p w14:paraId="3EA1E589" w14:textId="77777777" w:rsidR="00C373C6" w:rsidRDefault="00C373C6" w:rsidP="00C373C6">
      <w:pPr>
        <w:rPr>
          <w:rFonts w:eastAsiaTheme="majorEastAsia" w:cstheme="majorBidi"/>
          <w:b/>
          <w:bCs/>
          <w:sz w:val="26"/>
          <w:szCs w:val="26"/>
        </w:rPr>
      </w:pPr>
      <w:r>
        <w:rPr>
          <w:rFonts w:eastAsiaTheme="majorEastAsia" w:cstheme="majorBidi"/>
          <w:b/>
          <w:bCs/>
          <w:sz w:val="26"/>
          <w:szCs w:val="26"/>
        </w:rPr>
        <w:t xml:space="preserve">Competing interpretations over reasonability </w:t>
      </w:r>
    </w:p>
    <w:p w14:paraId="63EF9E4C" w14:textId="77777777" w:rsidR="00C373C6" w:rsidRDefault="00C373C6" w:rsidP="00C373C6">
      <w:pPr>
        <w:pStyle w:val="ListParagraph"/>
        <w:numPr>
          <w:ilvl w:val="0"/>
          <w:numId w:val="12"/>
        </w:numPr>
        <w:rPr>
          <w:rFonts w:eastAsiaTheme="majorEastAsia" w:cstheme="majorBidi"/>
          <w:b/>
          <w:bCs/>
          <w:sz w:val="26"/>
          <w:szCs w:val="26"/>
        </w:rPr>
      </w:pPr>
      <w:r>
        <w:rPr>
          <w:rFonts w:eastAsiaTheme="majorEastAsia" w:cstheme="majorBidi"/>
          <w:b/>
          <w:bCs/>
          <w:sz w:val="26"/>
          <w:szCs w:val="26"/>
        </w:rPr>
        <w:t>Reasonability invites judge intervention</w:t>
      </w:r>
    </w:p>
    <w:p w14:paraId="7A98A82A" w14:textId="77777777" w:rsidR="00C373C6" w:rsidRDefault="00C373C6" w:rsidP="00C373C6">
      <w:pPr>
        <w:pStyle w:val="ListParagraph"/>
        <w:numPr>
          <w:ilvl w:val="0"/>
          <w:numId w:val="12"/>
        </w:numPr>
        <w:rPr>
          <w:rFonts w:eastAsiaTheme="majorEastAsia" w:cstheme="majorBidi"/>
          <w:b/>
          <w:bCs/>
          <w:sz w:val="26"/>
          <w:szCs w:val="26"/>
        </w:rPr>
      </w:pPr>
      <w:r>
        <w:rPr>
          <w:rFonts w:eastAsiaTheme="majorEastAsia" w:cstheme="majorBidi"/>
          <w:b/>
          <w:bCs/>
          <w:sz w:val="26"/>
          <w:szCs w:val="26"/>
        </w:rPr>
        <w:t xml:space="preserve">Reasonability exploits judges’ personal biases – </w:t>
      </w:r>
      <w:proofErr w:type="gramStart"/>
      <w:r>
        <w:rPr>
          <w:rFonts w:eastAsiaTheme="majorEastAsia" w:cstheme="majorBidi"/>
          <w:b/>
          <w:bCs/>
          <w:sz w:val="26"/>
          <w:szCs w:val="26"/>
        </w:rPr>
        <w:t>i.e.</w:t>
      </w:r>
      <w:proofErr w:type="gramEnd"/>
      <w:r>
        <w:rPr>
          <w:rFonts w:eastAsiaTheme="majorEastAsia" w:cstheme="majorBidi"/>
          <w:b/>
          <w:bCs/>
          <w:sz w:val="26"/>
          <w:szCs w:val="26"/>
        </w:rPr>
        <w:t xml:space="preserve"> shells checking racist practices would be voted against by racist judges when asked to gut check </w:t>
      </w:r>
      <w:proofErr w:type="spellStart"/>
      <w:r>
        <w:rPr>
          <w:rFonts w:eastAsiaTheme="majorEastAsia" w:cstheme="majorBidi"/>
          <w:b/>
          <w:bCs/>
          <w:sz w:val="26"/>
          <w:szCs w:val="26"/>
        </w:rPr>
        <w:t>interps</w:t>
      </w:r>
      <w:proofErr w:type="spellEnd"/>
      <w:r>
        <w:rPr>
          <w:rFonts w:eastAsiaTheme="majorEastAsia" w:cstheme="majorBidi"/>
          <w:b/>
          <w:bCs/>
          <w:sz w:val="26"/>
          <w:szCs w:val="26"/>
        </w:rPr>
        <w:t xml:space="preserve"> </w:t>
      </w:r>
    </w:p>
    <w:p w14:paraId="4D785C4D" w14:textId="77777777" w:rsidR="00C373C6" w:rsidRDefault="00C373C6" w:rsidP="00C373C6">
      <w:pPr>
        <w:rPr>
          <w:rFonts w:eastAsiaTheme="majorEastAsia" w:cstheme="majorBidi"/>
          <w:b/>
          <w:bCs/>
          <w:sz w:val="26"/>
          <w:szCs w:val="26"/>
        </w:rPr>
      </w:pPr>
      <w:r>
        <w:rPr>
          <w:rFonts w:eastAsiaTheme="majorEastAsia" w:cstheme="majorBidi"/>
          <w:b/>
          <w:bCs/>
          <w:sz w:val="26"/>
          <w:szCs w:val="26"/>
        </w:rPr>
        <w:t xml:space="preserve">Drop the debater – we </w:t>
      </w:r>
      <w:proofErr w:type="gramStart"/>
      <w:r>
        <w:rPr>
          <w:rFonts w:eastAsiaTheme="majorEastAsia" w:cstheme="majorBidi"/>
          <w:b/>
          <w:bCs/>
          <w:sz w:val="26"/>
          <w:szCs w:val="26"/>
        </w:rPr>
        <w:t>weren’t able to</w:t>
      </w:r>
      <w:proofErr w:type="gramEnd"/>
      <w:r>
        <w:rPr>
          <w:rFonts w:eastAsiaTheme="majorEastAsia" w:cstheme="majorBidi"/>
          <w:b/>
          <w:bCs/>
          <w:sz w:val="26"/>
          <w:szCs w:val="26"/>
        </w:rPr>
        <w:t xml:space="preserve"> engage in the 1AC – dropping them for disclosure is the same as dropping their </w:t>
      </w:r>
      <w:proofErr w:type="spellStart"/>
      <w:r>
        <w:rPr>
          <w:rFonts w:eastAsiaTheme="majorEastAsia" w:cstheme="majorBidi"/>
          <w:b/>
          <w:bCs/>
          <w:sz w:val="26"/>
          <w:szCs w:val="26"/>
        </w:rPr>
        <w:t>aff</w:t>
      </w:r>
      <w:proofErr w:type="spellEnd"/>
      <w:r>
        <w:rPr>
          <w:rFonts w:eastAsiaTheme="majorEastAsia" w:cstheme="majorBidi"/>
          <w:b/>
          <w:bCs/>
          <w:sz w:val="26"/>
          <w:szCs w:val="26"/>
        </w:rPr>
        <w:t xml:space="preserve"> </w:t>
      </w:r>
    </w:p>
    <w:p w14:paraId="1D79D85B" w14:textId="77777777" w:rsidR="00C373C6" w:rsidRDefault="00C373C6" w:rsidP="00C373C6">
      <w:pPr>
        <w:pStyle w:val="Heading4"/>
      </w:pPr>
      <w:r>
        <w:t xml:space="preserve">No RVIs – </w:t>
      </w:r>
      <w:proofErr w:type="spellStart"/>
      <w:r>
        <w:t>its</w:t>
      </w:r>
      <w:proofErr w:type="spellEnd"/>
      <w:r>
        <w:t xml:space="preserve"> not logical to win for being fair or having good practices</w:t>
      </w:r>
    </w:p>
    <w:p w14:paraId="52073AF7" w14:textId="0B440958" w:rsidR="007147E4" w:rsidRDefault="007147E4" w:rsidP="007147E4"/>
    <w:p w14:paraId="44B4E4FB" w14:textId="77777777" w:rsidR="00C373C6" w:rsidRDefault="00C373C6" w:rsidP="00C373C6">
      <w:pPr>
        <w:pStyle w:val="Heading2"/>
      </w:pPr>
      <w:r>
        <w:lastRenderedPageBreak/>
        <w:t>T</w:t>
      </w:r>
    </w:p>
    <w:p w14:paraId="6AC152D0" w14:textId="77777777" w:rsidR="00C373C6" w:rsidRDefault="00C373C6" w:rsidP="00C373C6">
      <w:pPr>
        <w:pStyle w:val="Heading4"/>
      </w:pPr>
      <w:proofErr w:type="spellStart"/>
      <w:r>
        <w:t>Interp</w:t>
      </w:r>
      <w:proofErr w:type="spellEnd"/>
      <w:r>
        <w:t>: Affirmative debaters must defend the hypothetical implementation of a policy action that would enact the whole or subset of the resolution</w:t>
      </w:r>
    </w:p>
    <w:p w14:paraId="1592E968" w14:textId="77777777" w:rsidR="00C373C6" w:rsidRPr="006571C5" w:rsidRDefault="00C373C6" w:rsidP="00C373C6"/>
    <w:p w14:paraId="4010E737" w14:textId="77777777" w:rsidR="00C373C6" w:rsidRPr="00F03303" w:rsidRDefault="00C373C6" w:rsidP="00C373C6">
      <w:pPr>
        <w:pStyle w:val="Heading4"/>
        <w:rPr>
          <w:rFonts w:asciiTheme="majorHAnsi" w:hAnsiTheme="majorHAnsi" w:cstheme="majorHAnsi"/>
        </w:rPr>
      </w:pPr>
      <w:r w:rsidRPr="00F03303">
        <w:rPr>
          <w:rFonts w:asciiTheme="majorHAnsi" w:hAnsiTheme="majorHAnsi" w:cstheme="majorHAnsi"/>
        </w:rPr>
        <w:t xml:space="preserve">Resolved reflects policy passage before a legislative body.  </w:t>
      </w:r>
    </w:p>
    <w:p w14:paraId="6382F7CE" w14:textId="77777777" w:rsidR="00C373C6" w:rsidRPr="00F03303" w:rsidRDefault="00C373C6" w:rsidP="00C373C6">
      <w:pPr>
        <w:rPr>
          <w:rStyle w:val="Style13ptBold"/>
          <w:rFonts w:asciiTheme="majorHAnsi" w:hAnsiTheme="majorHAnsi" w:cstheme="majorHAnsi"/>
          <w:b w:val="0"/>
          <w:bCs/>
          <w:sz w:val="12"/>
        </w:rPr>
      </w:pPr>
      <w:proofErr w:type="spellStart"/>
      <w:r w:rsidRPr="00F03303">
        <w:rPr>
          <w:rStyle w:val="Style13ptBold"/>
          <w:rFonts w:asciiTheme="majorHAnsi" w:hAnsiTheme="majorHAnsi" w:cstheme="majorHAnsi"/>
        </w:rPr>
        <w:t>Parcher</w:t>
      </w:r>
      <w:proofErr w:type="spellEnd"/>
      <w:r w:rsidRPr="00F03303">
        <w:rPr>
          <w:rStyle w:val="Style13ptBold"/>
          <w:rFonts w:asciiTheme="majorHAnsi" w:hAnsiTheme="majorHAnsi" w:cstheme="majorHAnsi"/>
        </w:rPr>
        <w:t xml:space="preserve"> 01</w:t>
      </w:r>
      <w:r w:rsidRPr="00F03303">
        <w:rPr>
          <w:rFonts w:asciiTheme="majorHAnsi" w:hAnsiTheme="majorHAnsi" w:cstheme="majorHAnsi"/>
          <w:sz w:val="12"/>
        </w:rPr>
        <w:t xml:space="preserve"> (Jeff, </w:t>
      </w:r>
      <w:proofErr w:type="spellStart"/>
      <w:r w:rsidRPr="00F03303">
        <w:rPr>
          <w:rFonts w:asciiTheme="majorHAnsi" w:hAnsiTheme="majorHAnsi" w:cstheme="majorHAnsi"/>
          <w:sz w:val="12"/>
        </w:rPr>
        <w:t>Fmr</w:t>
      </w:r>
      <w:proofErr w:type="spellEnd"/>
      <w:r w:rsidRPr="00F03303">
        <w:rPr>
          <w:rFonts w:asciiTheme="majorHAnsi" w:hAnsiTheme="majorHAnsi" w:cstheme="majorHAnsi"/>
          <w:sz w:val="12"/>
        </w:rPr>
        <w:t xml:space="preserve">. Debate Coach at Georgetown University, February, </w:t>
      </w:r>
      <w:hyperlink r:id="rId9" w:history="1">
        <w:r w:rsidRPr="00F03303">
          <w:rPr>
            <w:rStyle w:val="Hyperlink"/>
            <w:rFonts w:asciiTheme="majorHAnsi" w:hAnsiTheme="majorHAnsi" w:cstheme="majorHAnsi"/>
            <w:sz w:val="12"/>
          </w:rPr>
          <w:t>http://www.ndtceda.com/archives/200102/0790.html</w:t>
        </w:r>
      </w:hyperlink>
      <w:r w:rsidRPr="00F03303">
        <w:rPr>
          <w:rFonts w:asciiTheme="majorHAnsi" w:hAnsiTheme="majorHAnsi" w:cstheme="majorHAnsi"/>
          <w:sz w:val="12"/>
        </w:rPr>
        <w:t>)</w:t>
      </w:r>
    </w:p>
    <w:p w14:paraId="326976F9" w14:textId="77777777" w:rsidR="00C373C6" w:rsidRDefault="00C373C6" w:rsidP="00C373C6">
      <w:pPr>
        <w:rPr>
          <w:rFonts w:asciiTheme="majorHAnsi" w:hAnsiTheme="majorHAnsi" w:cstheme="majorHAnsi"/>
          <w:sz w:val="12"/>
        </w:rPr>
      </w:pPr>
      <w:r w:rsidRPr="00F03303">
        <w:rPr>
          <w:rFonts w:asciiTheme="majorHAnsi" w:hAnsiTheme="majorHAnsi" w:cstheme="majorHAnsi"/>
          <w:sz w:val="12"/>
        </w:rPr>
        <w:t xml:space="preserve">Pardon me if I turn to a source besides Bill. </w:t>
      </w:r>
      <w:r w:rsidRPr="00F03303">
        <w:rPr>
          <w:rStyle w:val="StyleUnderline"/>
          <w:rFonts w:asciiTheme="majorHAnsi" w:hAnsiTheme="majorHAnsi" w:cstheme="majorHAnsi"/>
          <w:highlight w:val="green"/>
        </w:rPr>
        <w:t>American</w:t>
      </w:r>
      <w:r w:rsidRPr="00F03303">
        <w:rPr>
          <w:rStyle w:val="StyleUnderline"/>
          <w:rFonts w:asciiTheme="majorHAnsi" w:hAnsiTheme="majorHAnsi" w:cstheme="majorHAnsi"/>
        </w:rPr>
        <w:t xml:space="preserve"> </w:t>
      </w:r>
      <w:r w:rsidRPr="00F03303">
        <w:rPr>
          <w:rStyle w:val="StyleUnderline"/>
          <w:rFonts w:asciiTheme="majorHAnsi" w:hAnsiTheme="majorHAnsi" w:cstheme="majorHAnsi"/>
          <w:u w:val="none"/>
        </w:rPr>
        <w:t>Heritage</w:t>
      </w:r>
      <w:r w:rsidRPr="00F03303">
        <w:rPr>
          <w:rStyle w:val="StyleUnderline"/>
          <w:rFonts w:asciiTheme="majorHAnsi" w:hAnsiTheme="majorHAnsi" w:cstheme="majorHAnsi"/>
        </w:rPr>
        <w:t xml:space="preserve"> </w:t>
      </w:r>
      <w:r w:rsidRPr="00F03303">
        <w:rPr>
          <w:rStyle w:val="StyleUnderline"/>
          <w:rFonts w:asciiTheme="majorHAnsi" w:hAnsiTheme="majorHAnsi" w:cstheme="majorHAnsi"/>
          <w:highlight w:val="green"/>
        </w:rPr>
        <w:t>Dictionary</w:t>
      </w:r>
      <w:r w:rsidRPr="00F03303">
        <w:rPr>
          <w:rStyle w:val="StyleUnderline"/>
          <w:rFonts w:asciiTheme="majorHAnsi" w:hAnsiTheme="majorHAnsi" w:cstheme="majorHAnsi"/>
        </w:rPr>
        <w:t xml:space="preserve">: </w:t>
      </w:r>
      <w:r w:rsidRPr="00F03303">
        <w:rPr>
          <w:rStyle w:val="StyleUnderline"/>
          <w:rFonts w:asciiTheme="majorHAnsi" w:hAnsiTheme="majorHAnsi" w:cstheme="majorHAnsi"/>
          <w:highlight w:val="green"/>
        </w:rPr>
        <w:t>Resolve: 1. To make a firm decision about</w:t>
      </w:r>
      <w:r w:rsidRPr="00F03303">
        <w:rPr>
          <w:rFonts w:asciiTheme="majorHAnsi" w:hAnsiTheme="majorHAnsi" w:cstheme="majorHAnsi"/>
          <w:sz w:val="12"/>
          <w:highlight w:val="green"/>
        </w:rPr>
        <w:t>.</w:t>
      </w:r>
      <w:r w:rsidRPr="00F03303">
        <w:rPr>
          <w:rFonts w:asciiTheme="majorHAnsi" w:hAnsiTheme="majorHAnsi" w:cstheme="majorHAnsi"/>
          <w:sz w:val="12"/>
        </w:rPr>
        <w:t xml:space="preserve"> 2. To decide or express by formal vote. 3. To separate something into constituent parts See </w:t>
      </w:r>
      <w:proofErr w:type="spellStart"/>
      <w:r w:rsidRPr="00F03303">
        <w:rPr>
          <w:rFonts w:asciiTheme="majorHAnsi" w:hAnsiTheme="majorHAnsi" w:cstheme="majorHAnsi"/>
          <w:sz w:val="12"/>
        </w:rPr>
        <w:t>Syns</w:t>
      </w:r>
      <w:proofErr w:type="spellEnd"/>
      <w:r w:rsidRPr="00F03303">
        <w:rPr>
          <w:rFonts w:asciiTheme="majorHAnsi" w:hAnsiTheme="majorHAnsi" w:cstheme="majorHAnsi"/>
          <w:sz w:val="12"/>
        </w:rPr>
        <w:t xml:space="preserve"> at *analyze* (emphasis in </w:t>
      </w:r>
      <w:proofErr w:type="spellStart"/>
      <w:r w:rsidRPr="00F03303">
        <w:rPr>
          <w:rFonts w:asciiTheme="majorHAnsi" w:hAnsiTheme="majorHAnsi" w:cstheme="majorHAnsi"/>
          <w:sz w:val="12"/>
        </w:rPr>
        <w:t>orginal</w:t>
      </w:r>
      <w:proofErr w:type="spellEnd"/>
      <w:r w:rsidRPr="00F03303">
        <w:rPr>
          <w:rFonts w:asciiTheme="majorHAnsi" w:hAnsiTheme="majorHAnsi" w:cstheme="majorHAnsi"/>
          <w:sz w:val="12"/>
        </w:rPr>
        <w:t xml:space="preserve">) 4. Find a solution to. See </w:t>
      </w:r>
      <w:proofErr w:type="spellStart"/>
      <w:r w:rsidRPr="00F03303">
        <w:rPr>
          <w:rFonts w:asciiTheme="majorHAnsi" w:hAnsiTheme="majorHAnsi" w:cstheme="majorHAnsi"/>
          <w:sz w:val="12"/>
        </w:rPr>
        <w:t>Syns</w:t>
      </w:r>
      <w:proofErr w:type="spellEnd"/>
      <w:r w:rsidRPr="00F03303">
        <w:rPr>
          <w:rFonts w:asciiTheme="majorHAnsi" w:hAnsiTheme="majorHAnsi" w:cstheme="majorHAnsi"/>
          <w:sz w:val="12"/>
        </w:rPr>
        <w:t xml:space="preserve"> at *Solve* (emphasis in original) 5. To dispel: resolve a doubt. - n 1. </w:t>
      </w:r>
      <w:proofErr w:type="spellStart"/>
      <w:r w:rsidRPr="00F03303">
        <w:rPr>
          <w:rFonts w:asciiTheme="majorHAnsi" w:hAnsiTheme="majorHAnsi" w:cstheme="majorHAnsi"/>
          <w:sz w:val="12"/>
        </w:rPr>
        <w:t>Frimness</w:t>
      </w:r>
      <w:proofErr w:type="spellEnd"/>
      <w:r w:rsidRPr="00F03303">
        <w:rPr>
          <w:rFonts w:asciiTheme="majorHAnsi" w:hAnsiTheme="majorHAnsi" w:cstheme="majorHAnsi"/>
          <w:sz w:val="12"/>
        </w:rPr>
        <w:t xml:space="preserve"> of purpose; resolution. 2. A determination or decision.  (2) The very nature of the word "resolution" </w:t>
      </w:r>
      <w:proofErr w:type="gramStart"/>
      <w:r w:rsidRPr="00F03303">
        <w:rPr>
          <w:rFonts w:asciiTheme="majorHAnsi" w:hAnsiTheme="majorHAnsi" w:cstheme="majorHAnsi"/>
          <w:sz w:val="12"/>
        </w:rPr>
        <w:t>makes</w:t>
      </w:r>
      <w:proofErr w:type="gramEnd"/>
      <w:r w:rsidRPr="00F03303">
        <w:rPr>
          <w:rFonts w:asciiTheme="majorHAnsi" w:hAnsiTheme="majorHAnsi" w:cstheme="majorHAnsi"/>
          <w:sz w:val="12"/>
        </w:rPr>
        <w:t xml:space="preserve"> it a question. American Heritage: A course of action determined or decided on. A formal </w:t>
      </w:r>
      <w:proofErr w:type="spellStart"/>
      <w:r w:rsidRPr="00F03303">
        <w:rPr>
          <w:rFonts w:asciiTheme="majorHAnsi" w:hAnsiTheme="majorHAnsi" w:cstheme="majorHAnsi"/>
          <w:sz w:val="12"/>
        </w:rPr>
        <w:t>statemnt</w:t>
      </w:r>
      <w:proofErr w:type="spellEnd"/>
      <w:r w:rsidRPr="00F03303">
        <w:rPr>
          <w:rFonts w:asciiTheme="majorHAnsi" w:hAnsiTheme="majorHAnsi" w:cstheme="majorHAnsi"/>
          <w:sz w:val="12"/>
        </w:rPr>
        <w:t xml:space="preserve"> of a </w:t>
      </w:r>
      <w:proofErr w:type="spellStart"/>
      <w:r w:rsidRPr="00F03303">
        <w:rPr>
          <w:rFonts w:asciiTheme="majorHAnsi" w:hAnsiTheme="majorHAnsi" w:cstheme="majorHAnsi"/>
          <w:sz w:val="12"/>
        </w:rPr>
        <w:t>deciion</w:t>
      </w:r>
      <w:proofErr w:type="spellEnd"/>
      <w:r w:rsidRPr="00F03303">
        <w:rPr>
          <w:rFonts w:asciiTheme="majorHAnsi" w:hAnsiTheme="majorHAnsi" w:cstheme="majorHAnsi"/>
          <w:sz w:val="12"/>
        </w:rPr>
        <w:t xml:space="preserve">, as by a legislature. (3) The resolution is obviously a question. Any other conclusion is utterly </w:t>
      </w:r>
      <w:proofErr w:type="spellStart"/>
      <w:r w:rsidRPr="00F03303">
        <w:rPr>
          <w:rFonts w:asciiTheme="majorHAnsi" w:hAnsiTheme="majorHAnsi" w:cstheme="majorHAnsi"/>
          <w:sz w:val="12"/>
        </w:rPr>
        <w:t>inconcievable</w:t>
      </w:r>
      <w:proofErr w:type="spellEnd"/>
      <w:r w:rsidRPr="00F03303">
        <w:rPr>
          <w:rFonts w:asciiTheme="majorHAnsi" w:hAnsiTheme="majorHAnsi" w:cstheme="majorHAnsi"/>
          <w:sz w:val="12"/>
        </w:rPr>
        <w:t xml:space="preserv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F03303">
        <w:rPr>
          <w:rStyle w:val="StyleUnderline"/>
          <w:rFonts w:asciiTheme="majorHAnsi" w:hAnsiTheme="majorHAnsi" w:cstheme="majorHAnsi"/>
          <w:highlight w:val="green"/>
        </w:rPr>
        <w:t>the topic community</w:t>
      </w:r>
      <w:r w:rsidRPr="00F03303">
        <w:rPr>
          <w:rStyle w:val="StyleUnderline"/>
          <w:rFonts w:asciiTheme="majorHAnsi" w:hAnsiTheme="majorHAnsi" w:cstheme="majorHAnsi"/>
        </w:rPr>
        <w:t xml:space="preserve"> attempts to </w:t>
      </w:r>
      <w:r w:rsidRPr="00F03303">
        <w:rPr>
          <w:rStyle w:val="StyleUnderline"/>
          <w:rFonts w:asciiTheme="majorHAnsi" w:hAnsiTheme="majorHAnsi" w:cstheme="majorHAnsi"/>
          <w:highlight w:val="green"/>
        </w:rPr>
        <w:t>craft a resolution which can be ANSWERED in either direction.</w:t>
      </w:r>
      <w:r w:rsidRPr="00F03303">
        <w:rPr>
          <w:rStyle w:val="StyleUnderline"/>
          <w:rFonts w:asciiTheme="majorHAnsi" w:hAnsiTheme="majorHAnsi" w:cstheme="majorHAnsi"/>
        </w:rPr>
        <w:t xml:space="preserve"> They focus on issues </w:t>
      </w:r>
      <w:proofErr w:type="spellStart"/>
      <w:r w:rsidRPr="00F03303">
        <w:rPr>
          <w:rStyle w:val="StyleUnderline"/>
          <w:rFonts w:asciiTheme="majorHAnsi" w:hAnsiTheme="majorHAnsi" w:cstheme="majorHAnsi"/>
        </w:rPr>
        <w:t>likeground</w:t>
      </w:r>
      <w:proofErr w:type="spellEnd"/>
      <w:r w:rsidRPr="00F03303">
        <w:rPr>
          <w:rStyle w:val="StyleUnderline"/>
          <w:rFonts w:asciiTheme="majorHAnsi" w:hAnsiTheme="majorHAnsi" w:cstheme="majorHAnsi"/>
        </w:rPr>
        <w:t xml:space="preserve"> and fairness because they know the resolution will serve as the basis for debate which will be </w:t>
      </w:r>
      <w:r w:rsidRPr="00F03303">
        <w:rPr>
          <w:rStyle w:val="StyleUnderline"/>
          <w:rFonts w:asciiTheme="majorHAnsi" w:hAnsiTheme="majorHAnsi" w:cstheme="majorHAnsi"/>
          <w:highlight w:val="green"/>
        </w:rPr>
        <w:t xml:space="preserve">resolved by determining </w:t>
      </w:r>
      <w:r w:rsidRPr="00F03303">
        <w:rPr>
          <w:rStyle w:val="StyleUnderline"/>
          <w:rFonts w:asciiTheme="majorHAnsi" w:hAnsiTheme="majorHAnsi" w:cstheme="majorHAnsi"/>
        </w:rPr>
        <w:t xml:space="preserve">the </w:t>
      </w:r>
      <w:r w:rsidRPr="00F03303">
        <w:rPr>
          <w:rStyle w:val="StyleUnderline"/>
          <w:rFonts w:asciiTheme="majorHAnsi" w:hAnsiTheme="majorHAnsi" w:cstheme="majorHAnsi"/>
          <w:highlight w:val="green"/>
        </w:rPr>
        <w:t xml:space="preserve">policy </w:t>
      </w:r>
      <w:proofErr w:type="spellStart"/>
      <w:r w:rsidRPr="00F03303">
        <w:rPr>
          <w:rStyle w:val="StyleUnderline"/>
          <w:rFonts w:asciiTheme="majorHAnsi" w:hAnsiTheme="majorHAnsi" w:cstheme="majorHAnsi"/>
          <w:highlight w:val="green"/>
        </w:rPr>
        <w:t>desireablility</w:t>
      </w:r>
      <w:proofErr w:type="spellEnd"/>
      <w:r w:rsidRPr="00F03303">
        <w:rPr>
          <w:rFonts w:asciiTheme="majorHAnsi" w:hAnsiTheme="majorHAnsi" w:cstheme="majorHAnsi"/>
          <w:sz w:val="12"/>
        </w:rPr>
        <w:t xml:space="preserve"> of that resolution. That's not only what they do, but it's what we REQUIRE them to do. We don't just send the topic committee somewhere to adopt their own group resolution. It's not the end point of a resolution adopted by a body - it's the </w:t>
      </w:r>
      <w:proofErr w:type="spellStart"/>
      <w:r w:rsidRPr="00F03303">
        <w:rPr>
          <w:rFonts w:asciiTheme="majorHAnsi" w:hAnsiTheme="majorHAnsi" w:cstheme="majorHAnsi"/>
          <w:sz w:val="12"/>
        </w:rPr>
        <w:t>prelimanary</w:t>
      </w:r>
      <w:proofErr w:type="spellEnd"/>
      <w:r w:rsidRPr="00F03303">
        <w:rPr>
          <w:rFonts w:asciiTheme="majorHAnsi" w:hAnsiTheme="majorHAnsi" w:cstheme="majorHAnsi"/>
          <w:sz w:val="12"/>
        </w:rPr>
        <w:t xml:space="preserve"> wording of a resolution sent to others to be answered or decided upon. (4) Further context: the word resolved is used to emphasis the fact that it's policy debate. </w:t>
      </w:r>
      <w:r w:rsidRPr="00F03303">
        <w:rPr>
          <w:rStyle w:val="StyleUnderline"/>
          <w:rFonts w:asciiTheme="majorHAnsi" w:hAnsiTheme="majorHAnsi" w:cstheme="majorHAnsi"/>
        </w:rPr>
        <w:t>Resolved comes from the adoption of resolutions by legislative bodies.</w:t>
      </w:r>
      <w:r w:rsidRPr="00F03303">
        <w:rPr>
          <w:rFonts w:asciiTheme="majorHAnsi" w:hAnsiTheme="majorHAnsi" w:cstheme="majorHAnsi"/>
          <w:sz w:val="12"/>
        </w:rPr>
        <w:t xml:space="preserve"> A resolution is either adopted or it is not. It's a question before a legislative body. Should this statement be adopted or </w:t>
      </w:r>
      <w:proofErr w:type="gramStart"/>
      <w:r w:rsidRPr="00F03303">
        <w:rPr>
          <w:rFonts w:asciiTheme="majorHAnsi" w:hAnsiTheme="majorHAnsi" w:cstheme="majorHAnsi"/>
          <w:sz w:val="12"/>
        </w:rPr>
        <w:t>not.</w:t>
      </w:r>
      <w:proofErr w:type="gramEnd"/>
      <w:r w:rsidRPr="00F03303">
        <w:rPr>
          <w:rFonts w:asciiTheme="majorHAnsi" w:hAnsiTheme="majorHAnsi" w:cstheme="majorHAnsi"/>
          <w:sz w:val="12"/>
        </w:rPr>
        <w:t xml:space="preserve"> (5) The very terms 'affirmative' and 'negative' support my view. One affirms a resolution. Affirmative and negative are the equivalents of 'yes' or 'no' - which, of course, are answers to a question.</w:t>
      </w:r>
    </w:p>
    <w:p w14:paraId="1305FFD5" w14:textId="77777777" w:rsidR="00C373C6" w:rsidRDefault="00C373C6" w:rsidP="00C373C6">
      <w:pPr>
        <w:rPr>
          <w:rFonts w:asciiTheme="majorHAnsi" w:hAnsiTheme="majorHAnsi" w:cstheme="majorHAnsi"/>
          <w:sz w:val="12"/>
        </w:rPr>
      </w:pPr>
    </w:p>
    <w:p w14:paraId="68344BE5" w14:textId="65F6D803" w:rsidR="00C373C6" w:rsidRDefault="00C373C6" w:rsidP="00C373C6">
      <w:pPr>
        <w:pStyle w:val="Heading4"/>
      </w:pPr>
      <w:r>
        <w:t xml:space="preserve">Violation: </w:t>
      </w:r>
    </w:p>
    <w:p w14:paraId="39506EE7" w14:textId="77777777" w:rsidR="00C373C6" w:rsidRDefault="00C373C6" w:rsidP="00C373C6"/>
    <w:p w14:paraId="5DBB5E2C" w14:textId="77777777" w:rsidR="00C373C6" w:rsidRDefault="00C373C6" w:rsidP="00C373C6">
      <w:pPr>
        <w:pStyle w:val="Heading4"/>
      </w:pPr>
      <w:r>
        <w:t xml:space="preserve">Standards: </w:t>
      </w:r>
    </w:p>
    <w:p w14:paraId="7818980C" w14:textId="77777777" w:rsidR="00C373C6" w:rsidRDefault="00C373C6" w:rsidP="00C373C6">
      <w:pPr>
        <w:pStyle w:val="Heading4"/>
      </w:pPr>
      <w:r>
        <w:t xml:space="preserve">1] </w:t>
      </w:r>
      <w:r w:rsidRPr="006571C5">
        <w:t>Determining semantics comes before other standards: It’s the only stasis point we know before the round so it controls the internal link to engagement, and there’s no way to use ground if debaters aren’t prepared to defend it.</w:t>
      </w:r>
    </w:p>
    <w:p w14:paraId="628DEAEF" w14:textId="77777777" w:rsidR="00C373C6" w:rsidRDefault="00C373C6" w:rsidP="00C373C6">
      <w:pPr>
        <w:pStyle w:val="Heading4"/>
      </w:pPr>
      <w:r>
        <w:t>2] They</w:t>
      </w:r>
      <w:r w:rsidRPr="006571C5">
        <w:t xml:space="preserve"> can avoid clash by taking non-controversial principles like “killing innocent people is wrong” and just defending those instead of defending doing something about those issues.</w:t>
      </w:r>
    </w:p>
    <w:p w14:paraId="797AC649" w14:textId="77777777" w:rsidR="00C373C6" w:rsidRPr="006571C5" w:rsidRDefault="00C373C6" w:rsidP="00C373C6">
      <w:pPr>
        <w:pStyle w:val="Heading4"/>
      </w:pPr>
      <w:r>
        <w:t xml:space="preserve">3] Policy Education – under their </w:t>
      </w:r>
      <w:proofErr w:type="spellStart"/>
      <w:r>
        <w:t>interp</w:t>
      </w:r>
      <w:proofErr w:type="spellEnd"/>
      <w:r>
        <w:t xml:space="preserve"> we don’t learn policy making skills because they don’t defend a policy. We access their forms of education in our </w:t>
      </w:r>
      <w:proofErr w:type="spellStart"/>
      <w:r>
        <w:t>interp</w:t>
      </w:r>
      <w:proofErr w:type="spellEnd"/>
      <w:r>
        <w:t xml:space="preserve"> because they could’ve paired it with a topical plan OR read it on the negative </w:t>
      </w:r>
    </w:p>
    <w:p w14:paraId="7615DB32" w14:textId="77777777" w:rsidR="00C373C6" w:rsidRDefault="00C373C6" w:rsidP="00C373C6">
      <w:pPr>
        <w:pStyle w:val="Heading4"/>
      </w:pPr>
      <w:r>
        <w:t>4] By</w:t>
      </w:r>
      <w:r w:rsidRPr="009974BD">
        <w:t xml:space="preserve"> not defending a specific policy the 1AR can shift away from all negative offense destroying </w:t>
      </w:r>
      <w:r>
        <w:t xml:space="preserve">education and fairness </w:t>
      </w:r>
    </w:p>
    <w:p w14:paraId="3F8716F5" w14:textId="77777777" w:rsidR="00C373C6" w:rsidRPr="009974BD" w:rsidRDefault="00C373C6" w:rsidP="00C373C6"/>
    <w:p w14:paraId="3C889058" w14:textId="77777777" w:rsidR="00C373C6" w:rsidRDefault="00C373C6" w:rsidP="00C373C6">
      <w:pPr>
        <w:pStyle w:val="Heading4"/>
        <w:rPr>
          <w:b w:val="0"/>
          <w:bCs w:val="0"/>
        </w:rPr>
      </w:pPr>
      <w:r w:rsidRPr="00CF60D1">
        <w:t xml:space="preserve">Education is a voter </w:t>
      </w:r>
      <w:r w:rsidRPr="00CF60D1">
        <w:rPr>
          <w:b w:val="0"/>
          <w:bCs w:val="0"/>
        </w:rPr>
        <w:t xml:space="preserve">because it’s the reason why schools fund debate and gives us skills outside of round like researching. </w:t>
      </w:r>
    </w:p>
    <w:p w14:paraId="5E16438D" w14:textId="77777777" w:rsidR="00C373C6" w:rsidRPr="00CF60D1" w:rsidRDefault="00C373C6" w:rsidP="00C373C6"/>
    <w:p w14:paraId="172A7249" w14:textId="77777777" w:rsidR="00C373C6" w:rsidRDefault="00C373C6" w:rsidP="00C373C6">
      <w:pPr>
        <w:pStyle w:val="Heading4"/>
        <w:rPr>
          <w:b w:val="0"/>
          <w:bCs w:val="0"/>
        </w:rPr>
      </w:pPr>
      <w:r>
        <w:lastRenderedPageBreak/>
        <w:t xml:space="preserve">Fairness is a voter </w:t>
      </w:r>
      <w:r>
        <w:rPr>
          <w:b w:val="0"/>
          <w:bCs w:val="0"/>
        </w:rPr>
        <w:t>because it acts as a bright line that controls the internal link to education – without a certain level of fairness debate is impossible</w:t>
      </w:r>
    </w:p>
    <w:p w14:paraId="526F09E0" w14:textId="77777777" w:rsidR="00C373C6" w:rsidRDefault="00C373C6" w:rsidP="00C373C6"/>
    <w:p w14:paraId="08DAA86D" w14:textId="77777777" w:rsidR="00C373C6" w:rsidRDefault="00C373C6" w:rsidP="00C373C6">
      <w:pPr>
        <w:pStyle w:val="Heading4"/>
        <w:rPr>
          <w:b w:val="0"/>
          <w:bCs w:val="0"/>
        </w:rPr>
      </w:pPr>
      <w:r>
        <w:t>No RVIs –</w:t>
      </w:r>
      <w:r w:rsidRPr="00CF60D1">
        <w:rPr>
          <w:b w:val="0"/>
          <w:bCs w:val="0"/>
        </w:rPr>
        <w:t xml:space="preserve"> a) Winning for proving you </w:t>
      </w:r>
      <w:r>
        <w:rPr>
          <w:b w:val="0"/>
          <w:bCs w:val="0"/>
        </w:rPr>
        <w:t>are fair</w:t>
      </w:r>
      <w:r w:rsidRPr="00CF60D1">
        <w:rPr>
          <w:b w:val="0"/>
          <w:bCs w:val="0"/>
        </w:rPr>
        <w:t xml:space="preserve"> for debate is illogical</w:t>
      </w:r>
      <w:r>
        <w:rPr>
          <w:b w:val="0"/>
          <w:bCs w:val="0"/>
        </w:rPr>
        <w:t xml:space="preserve"> </w:t>
      </w:r>
      <w:r w:rsidRPr="00CF60D1">
        <w:rPr>
          <w:b w:val="0"/>
          <w:bCs w:val="0"/>
        </w:rPr>
        <w:t>b) Chills checking abuse which incentivizes further abuse</w:t>
      </w:r>
      <w:r>
        <w:rPr>
          <w:b w:val="0"/>
          <w:bCs w:val="0"/>
        </w:rPr>
        <w:t xml:space="preserve"> </w:t>
      </w:r>
    </w:p>
    <w:p w14:paraId="477C0D1A" w14:textId="77777777" w:rsidR="00C373C6" w:rsidRDefault="00C373C6" w:rsidP="00C373C6"/>
    <w:p w14:paraId="7D0F7E6D" w14:textId="77777777" w:rsidR="00C373C6" w:rsidRDefault="00C373C6" w:rsidP="00C373C6">
      <w:pPr>
        <w:pStyle w:val="Heading4"/>
      </w:pPr>
      <w:r>
        <w:t xml:space="preserve">DTD – </w:t>
      </w:r>
      <w:r w:rsidRPr="00CF60D1">
        <w:rPr>
          <w:b w:val="0"/>
          <w:bCs w:val="0"/>
        </w:rPr>
        <w:t>DTA doesn’t make sense for T because it indites their advocacy</w:t>
      </w:r>
      <w:r>
        <w:rPr>
          <w:b w:val="0"/>
          <w:bCs w:val="0"/>
        </w:rPr>
        <w:t xml:space="preserve"> - </w:t>
      </w:r>
      <w:r w:rsidRPr="0023225E">
        <w:rPr>
          <w:b w:val="0"/>
          <w:bCs w:val="0"/>
        </w:rPr>
        <w:t>the round is already skewed from the beginning</w:t>
      </w:r>
      <w:r>
        <w:rPr>
          <w:b w:val="0"/>
          <w:bCs w:val="0"/>
        </w:rPr>
        <w:t xml:space="preserve"> and </w:t>
      </w:r>
      <w:r w:rsidRPr="0023225E">
        <w:rPr>
          <w:b w:val="0"/>
          <w:bCs w:val="0"/>
        </w:rPr>
        <w:t xml:space="preserve">dropping the debater </w:t>
      </w:r>
      <w:r>
        <w:rPr>
          <w:b w:val="0"/>
          <w:bCs w:val="0"/>
        </w:rPr>
        <w:t>is the only way to rectify abuse and discourage being un</w:t>
      </w:r>
      <w:r w:rsidRPr="0023225E">
        <w:rPr>
          <w:b w:val="0"/>
          <w:bCs w:val="0"/>
        </w:rPr>
        <w:t>-</w:t>
      </w:r>
      <w:r>
        <w:rPr>
          <w:b w:val="0"/>
          <w:bCs w:val="0"/>
        </w:rPr>
        <w:t>topical</w:t>
      </w:r>
    </w:p>
    <w:p w14:paraId="56720F96" w14:textId="77777777" w:rsidR="00C373C6" w:rsidRDefault="00C373C6" w:rsidP="00C373C6"/>
    <w:p w14:paraId="70CCCE39" w14:textId="77777777" w:rsidR="00C373C6" w:rsidRDefault="00C373C6" w:rsidP="00C373C6">
      <w:pPr>
        <w:pStyle w:val="Heading4"/>
      </w:pPr>
      <w:r>
        <w:t>T is an issue of C/I over reasonability –</w:t>
      </w:r>
      <w:r>
        <w:rPr>
          <w:b w:val="0"/>
          <w:bCs w:val="0"/>
        </w:rPr>
        <w:t xml:space="preserve"> it’s a question about whether they were topical or not, that’s a binary. You can’t be topical enough because that </w:t>
      </w:r>
      <w:r w:rsidRPr="003F74DC">
        <w:rPr>
          <w:b w:val="0"/>
          <w:bCs w:val="0"/>
        </w:rPr>
        <w:t>invites arbitrary judge intervention based on preference rather than argumentation and encourages a race to the bottom in which debaters will exploit a judge’s tolerance for questionable argumentation.</w:t>
      </w:r>
    </w:p>
    <w:p w14:paraId="7C104DA6" w14:textId="77777777" w:rsidR="00C373C6" w:rsidRPr="00D2489A" w:rsidRDefault="00C373C6" w:rsidP="00C373C6"/>
    <w:p w14:paraId="0A7EE155" w14:textId="4EC222CB" w:rsidR="00C373C6" w:rsidRDefault="00C373C6" w:rsidP="00C373C6">
      <w:pPr>
        <w:pStyle w:val="Heading2"/>
      </w:pPr>
      <w:r>
        <w:lastRenderedPageBreak/>
        <w:t>FW</w:t>
      </w:r>
    </w:p>
    <w:p w14:paraId="6CABD128" w14:textId="77777777" w:rsidR="00C373C6" w:rsidRPr="007E082C" w:rsidRDefault="00C373C6" w:rsidP="00C373C6">
      <w:pPr>
        <w:pStyle w:val="Heading4"/>
      </w:pPr>
      <w:r w:rsidRPr="003D5251">
        <w:t>Value Criterion for this round is Maximizing Expected Well Being-</w:t>
      </w:r>
      <w:r>
        <w:t>This means we look to improve the lives of the most amount of people</w:t>
      </w:r>
    </w:p>
    <w:p w14:paraId="1683E73E" w14:textId="77777777" w:rsidR="00C373C6" w:rsidRPr="003D5251" w:rsidRDefault="00C373C6" w:rsidP="00C373C6"/>
    <w:p w14:paraId="5D4AE4CD" w14:textId="77777777" w:rsidR="00C373C6" w:rsidRPr="003D5251" w:rsidRDefault="00C373C6" w:rsidP="00C373C6">
      <w:pPr>
        <w:pStyle w:val="Heading4"/>
      </w:pPr>
      <w:r w:rsidRPr="003D5251">
        <w:rPr>
          <w:rFonts w:cs="Calibri"/>
        </w:rPr>
        <w:t>Utilitarianism is the only moral philosophy available to governments</w:t>
      </w:r>
    </w:p>
    <w:p w14:paraId="1D387DEB" w14:textId="77777777" w:rsidR="00C373C6" w:rsidRPr="003D5251" w:rsidRDefault="00C373C6" w:rsidP="00C373C6">
      <w:proofErr w:type="spellStart"/>
      <w:r w:rsidRPr="003D5251">
        <w:rPr>
          <w:rStyle w:val="Style13ptBold"/>
        </w:rPr>
        <w:t>Goodin</w:t>
      </w:r>
      <w:proofErr w:type="spellEnd"/>
      <w:r w:rsidRPr="003D5251">
        <w:rPr>
          <w:rStyle w:val="Style13ptBold"/>
        </w:rPr>
        <w:t xml:space="preserve"> 95</w:t>
      </w:r>
      <w:r w:rsidRPr="003D5251">
        <w:t xml:space="preserve"> – Professor of Philosophy at the Research School of the Social Sciences at the Australian National University (Robert E., Cambridge University Press, “Utilitarianism </w:t>
      </w:r>
      <w:proofErr w:type="gramStart"/>
      <w:r w:rsidRPr="003D5251">
        <w:t>As</w:t>
      </w:r>
      <w:proofErr w:type="gramEnd"/>
      <w:r w:rsidRPr="003D5251">
        <w:t xml:space="preserve"> a Public Philosophy” </w:t>
      </w:r>
      <w:proofErr w:type="spellStart"/>
      <w:r w:rsidRPr="003D5251">
        <w:t>pg</w:t>
      </w:r>
      <w:proofErr w:type="spellEnd"/>
      <w:r w:rsidRPr="003D5251">
        <w:t xml:space="preserve"> 63)</w:t>
      </w:r>
    </w:p>
    <w:p w14:paraId="1B435400" w14:textId="3B63AEBC" w:rsidR="00C373C6" w:rsidRDefault="00C373C6" w:rsidP="00C373C6">
      <w:pPr>
        <w:rPr>
          <w:rStyle w:val="StyleUnderline"/>
        </w:rPr>
      </w:pPr>
      <w:r w:rsidRPr="003D5251">
        <w:rPr>
          <w:sz w:val="16"/>
        </w:rPr>
        <w:t>My larger argument turns on the proposition that th</w:t>
      </w:r>
      <w:r w:rsidRPr="003D5251">
        <w:rPr>
          <w:rStyle w:val="StyleUnderline"/>
        </w:rPr>
        <w:t>ere is something special about</w:t>
      </w:r>
      <w:r w:rsidRPr="003D5251">
        <w:rPr>
          <w:rStyle w:val="StyleUnderline"/>
          <w:highlight w:val="cyan"/>
        </w:rPr>
        <w:t xml:space="preserve"> </w:t>
      </w:r>
      <w:r w:rsidRPr="003D5251">
        <w:rPr>
          <w:rStyle w:val="StyleUnderline"/>
        </w:rPr>
        <w:t xml:space="preserve">the </w:t>
      </w:r>
      <w:r w:rsidRPr="003D5251">
        <w:rPr>
          <w:rStyle w:val="StyleUnderline"/>
          <w:highlight w:val="cyan"/>
        </w:rPr>
        <w:t xml:space="preserve">situation of public officials </w:t>
      </w:r>
      <w:r w:rsidRPr="003D5251">
        <w:rPr>
          <w:rStyle w:val="StyleUnderline"/>
        </w:rPr>
        <w:t xml:space="preserve">that </w:t>
      </w:r>
      <w:r w:rsidRPr="003D5251">
        <w:rPr>
          <w:rStyle w:val="StyleUnderline"/>
          <w:highlight w:val="cyan"/>
        </w:rPr>
        <w:t>makes util</w:t>
      </w:r>
      <w:r w:rsidRPr="003D5251">
        <w:rPr>
          <w:rStyle w:val="StyleUnderline"/>
        </w:rPr>
        <w:t>itarianism</w:t>
      </w:r>
      <w:r w:rsidRPr="003D5251">
        <w:rPr>
          <w:rStyle w:val="StyleUnderline"/>
          <w:highlight w:val="cyan"/>
        </w:rPr>
        <w:t xml:space="preserve"> more plausible</w:t>
      </w:r>
      <w:r w:rsidRPr="003D5251">
        <w:rPr>
          <w:rStyle w:val="StyleUnderline"/>
        </w:rPr>
        <w:t xml:space="preserve"> for them</w:t>
      </w:r>
      <w:r w:rsidRPr="003D5251">
        <w:rPr>
          <w:sz w:val="16"/>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3D5251">
        <w:rPr>
          <w:rStyle w:val="StyleUnderline"/>
          <w:highlight w:val="cyan"/>
        </w:rPr>
        <w:t xml:space="preserve">their situations </w:t>
      </w:r>
      <w:r w:rsidRPr="003D5251">
        <w:rPr>
          <w:rStyle w:val="StyleUnderline"/>
        </w:rPr>
        <w:t xml:space="preserve">that </w:t>
      </w:r>
      <w:r w:rsidRPr="003D5251">
        <w:rPr>
          <w:rStyle w:val="StyleUnderline"/>
          <w:highlight w:val="cyan"/>
        </w:rPr>
        <w:t xml:space="preserve">makes it </w:t>
      </w:r>
      <w:r w:rsidRPr="003D5251">
        <w:rPr>
          <w:rStyle w:val="StyleUnderline"/>
        </w:rPr>
        <w:t xml:space="preserve">both </w:t>
      </w:r>
      <w:r w:rsidRPr="003D5251">
        <w:rPr>
          <w:rStyle w:val="StyleUnderline"/>
          <w:highlight w:val="cyan"/>
        </w:rPr>
        <w:t xml:space="preserve">more necessary and more desirable </w:t>
      </w:r>
      <w:r w:rsidRPr="003D5251">
        <w:rPr>
          <w:rStyle w:val="StyleUnderline"/>
        </w:rPr>
        <w:t>for them to adopt a more credible form of utilitarianism</w:t>
      </w:r>
      <w:r w:rsidRPr="003D5251">
        <w:rPr>
          <w:sz w:val="16"/>
        </w:rPr>
        <w:t xml:space="preserve">.  Consider, first the argument from necessity. </w:t>
      </w:r>
      <w:r w:rsidRPr="003D5251">
        <w:rPr>
          <w:rStyle w:val="StyleUnderline"/>
        </w:rPr>
        <w:t xml:space="preserve">Public </w:t>
      </w:r>
      <w:r w:rsidRPr="003D5251">
        <w:rPr>
          <w:rStyle w:val="StyleUnderline"/>
          <w:highlight w:val="cyan"/>
        </w:rPr>
        <w:t>officials are obliged to make</w:t>
      </w:r>
      <w:r w:rsidRPr="003D5251">
        <w:rPr>
          <w:rStyle w:val="StyleUnderline"/>
        </w:rPr>
        <w:t xml:space="preserve"> their </w:t>
      </w:r>
      <w:r w:rsidRPr="003D5251">
        <w:rPr>
          <w:rStyle w:val="StyleUnderline"/>
          <w:highlight w:val="cyan"/>
        </w:rPr>
        <w:t>choices under uncertainty</w:t>
      </w:r>
      <w:r w:rsidRPr="003D5251">
        <w:rPr>
          <w:rStyle w:val="StyleUnderline"/>
        </w:rPr>
        <w:t>,</w:t>
      </w:r>
      <w:r w:rsidRPr="003D5251">
        <w:rPr>
          <w:sz w:val="16"/>
        </w:rPr>
        <w:t xml:space="preserve"> and uncertainty of a very special sort at that. All choices-public and private alike- are made under some degree of uncertainty, of course.  But </w:t>
      </w:r>
      <w:proofErr w:type="gramStart"/>
      <w:r w:rsidRPr="003D5251">
        <w:rPr>
          <w:sz w:val="16"/>
        </w:rPr>
        <w:t>in the nature of things</w:t>
      </w:r>
      <w:proofErr w:type="gramEnd"/>
      <w:r w:rsidRPr="003D5251">
        <w:rPr>
          <w:sz w:val="16"/>
        </w:rPr>
        <w:t xml:space="preserve">, </w:t>
      </w:r>
      <w:r w:rsidRPr="003D5251">
        <w:rPr>
          <w:rStyle w:val="StyleUnderline"/>
        </w:rPr>
        <w:t xml:space="preserve">private individuals will usually have more complete information on the peculiarities of their own circumstances and on the ramifications that alternative possible choices might have for them. Public officials, in contrast, at </w:t>
      </w:r>
      <w:r w:rsidRPr="003D5251">
        <w:rPr>
          <w:rStyle w:val="StyleUnderline"/>
          <w:b/>
          <w:bCs/>
        </w:rPr>
        <w:t>relatively poorly informed as to the effects that their choices will have on individuals, one by one</w:t>
      </w:r>
      <w:r w:rsidRPr="003D5251">
        <w:rPr>
          <w:rStyle w:val="StyleUnderline"/>
        </w:rPr>
        <w:t xml:space="preserve">. </w:t>
      </w:r>
      <w:r w:rsidRPr="003D5251">
        <w:rPr>
          <w:rStyle w:val="StyleUnderline"/>
          <w:highlight w:val="cyan"/>
        </w:rPr>
        <w:t>What they</w:t>
      </w:r>
      <w:r w:rsidRPr="003D5251">
        <w:rPr>
          <w:rStyle w:val="StyleUnderline"/>
        </w:rPr>
        <w:t xml:space="preserve"> </w:t>
      </w:r>
      <w:r w:rsidRPr="003D5251">
        <w:rPr>
          <w:rStyle w:val="StyleUnderline"/>
          <w:highlight w:val="cyan"/>
        </w:rPr>
        <w:t xml:space="preserve">typically </w:t>
      </w:r>
      <w:r w:rsidRPr="003D5251">
        <w:rPr>
          <w:rStyle w:val="StyleUnderline"/>
        </w:rPr>
        <w:t xml:space="preserve">do </w:t>
      </w:r>
      <w:r w:rsidRPr="003D5251">
        <w:rPr>
          <w:rStyle w:val="StyleUnderline"/>
          <w:highlight w:val="cyan"/>
        </w:rPr>
        <w:t>know are generalities: averages and aggregates. They know what will happen most often</w:t>
      </w:r>
      <w:r w:rsidRPr="003D5251">
        <w:rPr>
          <w:rStyle w:val="StyleUnderline"/>
        </w:rPr>
        <w:t xml:space="preserve"> </w:t>
      </w:r>
      <w:r w:rsidRPr="003D5251">
        <w:rPr>
          <w:rStyle w:val="StyleUnderline"/>
          <w:highlight w:val="cyan"/>
        </w:rPr>
        <w:t xml:space="preserve">to most people </w:t>
      </w:r>
      <w:proofErr w:type="gramStart"/>
      <w:r w:rsidRPr="003D5251">
        <w:rPr>
          <w:rStyle w:val="StyleUnderline"/>
          <w:highlight w:val="cyan"/>
        </w:rPr>
        <w:t>as a result of</w:t>
      </w:r>
      <w:proofErr w:type="gramEnd"/>
      <w:r w:rsidRPr="003D5251">
        <w:rPr>
          <w:rStyle w:val="StyleUnderline"/>
          <w:highlight w:val="cyan"/>
        </w:rPr>
        <w:t xml:space="preserve"> their various possible choices</w:t>
      </w:r>
      <w:r w:rsidRPr="003D5251">
        <w:rPr>
          <w:rStyle w:val="StyleUnderline"/>
        </w:rPr>
        <w:t xml:space="preserve">. But that is all.  </w:t>
      </w:r>
      <w:r w:rsidRPr="003D5251">
        <w:rPr>
          <w:rStyle w:val="StyleUnderline"/>
          <w:highlight w:val="cyan"/>
        </w:rPr>
        <w:t>That is enough to allow public policy makers to use the util</w:t>
      </w:r>
      <w:r w:rsidRPr="003D5251">
        <w:rPr>
          <w:rStyle w:val="StyleUnderline"/>
        </w:rPr>
        <w:t xml:space="preserve">itarian </w:t>
      </w:r>
      <w:r w:rsidRPr="003D5251">
        <w:rPr>
          <w:rStyle w:val="StyleUnderline"/>
          <w:highlight w:val="cyan"/>
        </w:rPr>
        <w:t>calculus</w:t>
      </w:r>
      <w:r w:rsidRPr="003D5251">
        <w:rPr>
          <w:sz w:val="16"/>
        </w:rPr>
        <w:t xml:space="preserve"> – if they want to use it at all – to choose general rules of conduct. Knowing aggregates and averages, they can proceed to calculate the utility payoffs from adopting each alternative possible general rule. But </w:t>
      </w:r>
      <w:r w:rsidRPr="003D5251">
        <w:rPr>
          <w:rStyle w:val="StyleUnderline"/>
        </w:rPr>
        <w:t xml:space="preserve">they cannot be sure what the payoff will be to any given individual or on any </w:t>
      </w:r>
      <w:proofErr w:type="gramStart"/>
      <w:r w:rsidRPr="003D5251">
        <w:rPr>
          <w:rStyle w:val="StyleUnderline"/>
        </w:rPr>
        <w:t>particular occasion</w:t>
      </w:r>
      <w:proofErr w:type="gramEnd"/>
      <w:r w:rsidRPr="003D5251">
        <w:rPr>
          <w:rStyle w:val="StyleUnderline"/>
        </w:rPr>
        <w:t xml:space="preserve">. Their knowledge of generalities, aggregates and averages is just not sufficiently fine-grained for that. </w:t>
      </w:r>
    </w:p>
    <w:p w14:paraId="7A334067" w14:textId="1B3AB505" w:rsidR="00C373C6" w:rsidRDefault="00C373C6" w:rsidP="00C373C6">
      <w:pPr>
        <w:rPr>
          <w:rStyle w:val="StyleUnderline"/>
        </w:rPr>
      </w:pPr>
    </w:p>
    <w:p w14:paraId="4750DA32" w14:textId="77777777" w:rsidR="00C373C6" w:rsidRPr="00793092" w:rsidRDefault="00C373C6" w:rsidP="00C373C6">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03CF8B48" w14:textId="77777777" w:rsidR="00C373C6" w:rsidRDefault="00C373C6" w:rsidP="00C373C6">
      <w:pPr>
        <w:pStyle w:val="Heading4"/>
      </w:pPr>
      <w:r>
        <w:t xml:space="preserve">Ought </w:t>
      </w:r>
      <w:proofErr w:type="gramStart"/>
      <w:r>
        <w:t>means</w:t>
      </w:r>
      <w:proofErr w:type="gramEnd"/>
      <w:r>
        <w:t xml:space="preserve"> should </w:t>
      </w:r>
    </w:p>
    <w:p w14:paraId="4C1EF7D6" w14:textId="77777777" w:rsidR="00C373C6" w:rsidRPr="00C40336" w:rsidRDefault="00C373C6" w:rsidP="00C373C6">
      <w:r w:rsidRPr="00C40336">
        <w:rPr>
          <w:rStyle w:val="Style13ptBold"/>
        </w:rPr>
        <w:t>Merriam Webster, No Date</w:t>
      </w:r>
      <w:r>
        <w:t xml:space="preserve"> – Merriam Webster’s Learner’s Dictionary, “ought”, </w:t>
      </w:r>
      <w:hyperlink r:id="rId10"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 xml:space="preserve">They </w:t>
      </w:r>
      <w:r w:rsidRPr="00C40336">
        <w:lastRenderedPageBreak/>
        <w:t>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5B16ACCD" w14:textId="77777777" w:rsidR="00C373C6" w:rsidRPr="00DA1127" w:rsidRDefault="00C373C6" w:rsidP="00C373C6">
      <w:pPr>
        <w:pStyle w:val="Heading4"/>
      </w:pPr>
      <w:r>
        <w:t>Affirm means to support the resolution.</w:t>
      </w:r>
    </w:p>
    <w:p w14:paraId="0FF00912" w14:textId="77777777" w:rsidR="00C373C6" w:rsidRPr="002F1956" w:rsidRDefault="00C373C6" w:rsidP="00C373C6">
      <w:pPr>
        <w:spacing w:line="276" w:lineRule="auto"/>
        <w:rPr>
          <w:sz w:val="16"/>
        </w:rPr>
      </w:pPr>
      <w:r>
        <w:rPr>
          <w:b/>
          <w:u w:val="single"/>
        </w:rPr>
        <w:t>Merriam-Webster 18</w:t>
      </w:r>
      <w:r w:rsidRPr="00DA1127">
        <w:rPr>
          <w:b/>
        </w:rPr>
        <w:t>:</w:t>
      </w:r>
      <w:r w:rsidRPr="00DA1127">
        <w:rPr>
          <w:sz w:val="16"/>
        </w:rPr>
        <w:t xml:space="preserve"> Merriam-Webster. [Dictionary] "Affirm." </w:t>
      </w:r>
      <w:r w:rsidRPr="00DA1127">
        <w:rPr>
          <w:i/>
          <w:sz w:val="16"/>
        </w:rPr>
        <w:t>Merriam-Webster</w:t>
      </w:r>
      <w:r w:rsidRPr="00DA1127">
        <w:rPr>
          <w:sz w:val="16"/>
        </w:rPr>
        <w:t>, 2018. EL</w:t>
      </w:r>
    </w:p>
    <w:p w14:paraId="0698ADCA" w14:textId="77777777" w:rsidR="00C373C6" w:rsidRDefault="00C373C6" w:rsidP="00C373C6">
      <w:pPr>
        <w:spacing w:line="276" w:lineRule="auto"/>
        <w:rPr>
          <w:rStyle w:val="StyleUnderline"/>
        </w:rPr>
      </w:pPr>
      <w:r w:rsidRPr="00B442B7">
        <w:rPr>
          <w:rStyle w:val="StyleUnderline"/>
          <w:highlight w:val="yellow"/>
        </w:rPr>
        <w:t>to</w:t>
      </w:r>
      <w:r w:rsidRPr="00DA1127">
        <w:rPr>
          <w:sz w:val="16"/>
          <w:shd w:val="clear" w:color="auto" w:fill="FFFFFF"/>
        </w:rPr>
        <w:t xml:space="preserve"> show or </w:t>
      </w:r>
      <w:r w:rsidRPr="00B442B7">
        <w:rPr>
          <w:rStyle w:val="StyleUnderline"/>
          <w:highlight w:val="yellow"/>
        </w:rPr>
        <w:t>express a</w:t>
      </w:r>
      <w:r w:rsidRPr="00DA1127">
        <w:rPr>
          <w:rStyle w:val="StyleUnderline"/>
        </w:rPr>
        <w:t xml:space="preserve"> strong </w:t>
      </w:r>
      <w:r w:rsidRPr="00B442B7">
        <w:rPr>
          <w:rStyle w:val="StyleUnderline"/>
          <w:highlight w:val="yellow"/>
        </w:rPr>
        <w:t>belief in</w:t>
      </w:r>
      <w:r w:rsidRPr="00DA1127">
        <w:rPr>
          <w:rStyle w:val="StyleUnderline"/>
        </w:rPr>
        <w:t xml:space="preserve"> or dedication to (</w:t>
      </w:r>
      <w:r w:rsidRPr="00B442B7">
        <w:rPr>
          <w:rStyle w:val="StyleUnderline"/>
          <w:highlight w:val="yellow"/>
        </w:rPr>
        <w:t>something, such as an important idea</w:t>
      </w:r>
      <w:r w:rsidRPr="00DA1127">
        <w:rPr>
          <w:rStyle w:val="StyleUnderline"/>
        </w:rPr>
        <w:t>)</w:t>
      </w:r>
    </w:p>
    <w:p w14:paraId="363F2F33" w14:textId="77777777" w:rsidR="00C373C6" w:rsidRPr="003D5251" w:rsidRDefault="00C373C6" w:rsidP="00C373C6">
      <w:pPr>
        <w:rPr>
          <w:rStyle w:val="StyleUnderline"/>
        </w:rPr>
      </w:pPr>
    </w:p>
    <w:p w14:paraId="08BD9939" w14:textId="101E2850" w:rsidR="00C373C6" w:rsidRPr="00C373C6" w:rsidRDefault="00C373C6" w:rsidP="00C373C6">
      <w:pPr>
        <w:pStyle w:val="Heading4"/>
      </w:pPr>
      <w:r>
        <w:t xml:space="preserve">means </w:t>
      </w:r>
      <w:proofErr w:type="spellStart"/>
      <w:r>
        <w:t>comparitive</w:t>
      </w:r>
      <w:proofErr w:type="spellEnd"/>
      <w:r>
        <w:t xml:space="preserve"> worlds is the only ROB that a policy action affirmative can support</w:t>
      </w:r>
    </w:p>
    <w:p w14:paraId="33E1EDB5" w14:textId="199BD674" w:rsidR="00C373C6" w:rsidRDefault="00C373C6" w:rsidP="00C373C6">
      <w:pPr>
        <w:pStyle w:val="Heading2"/>
      </w:pPr>
      <w:r>
        <w:lastRenderedPageBreak/>
        <w:t>Innovation</w:t>
      </w:r>
    </w:p>
    <w:p w14:paraId="4B8F6BAF" w14:textId="77777777" w:rsidR="00C373C6" w:rsidRPr="0058790E" w:rsidRDefault="00C373C6" w:rsidP="00C373C6">
      <w:pPr>
        <w:pStyle w:val="Heading4"/>
        <w:rPr>
          <w:rStyle w:val="Style13ptBold"/>
          <w:b/>
          <w:bCs w:val="0"/>
        </w:rPr>
      </w:pPr>
      <w:r>
        <w:rPr>
          <w:rStyle w:val="Style13ptBold"/>
          <w:bCs w:val="0"/>
        </w:rPr>
        <w:t>Any IP reduction sets a precedent which destroys future innovation</w:t>
      </w:r>
    </w:p>
    <w:p w14:paraId="5822EC45" w14:textId="77777777" w:rsidR="00C373C6" w:rsidRDefault="00C373C6" w:rsidP="00C373C6">
      <w:proofErr w:type="spellStart"/>
      <w:r w:rsidRPr="002B40EB">
        <w:rPr>
          <w:rStyle w:val="Style13ptBold"/>
        </w:rPr>
        <w:t>Ossowski</w:t>
      </w:r>
      <w:proofErr w:type="spellEnd"/>
      <w:r w:rsidRPr="002B40EB">
        <w:rPr>
          <w:rStyle w:val="Style13ptBold"/>
        </w:rPr>
        <w:t xml:space="preserve"> 5/10 </w:t>
      </w:r>
      <w:proofErr w:type="spellStart"/>
      <w:r>
        <w:t>Yaël</w:t>
      </w:r>
      <w:proofErr w:type="spellEnd"/>
      <w:r>
        <w:t xml:space="preserve"> </w:t>
      </w:r>
      <w:proofErr w:type="spellStart"/>
      <w:r>
        <w:t>Ossowski</w:t>
      </w:r>
      <w:proofErr w:type="spellEnd"/>
      <w:r>
        <w:t>. [</w:t>
      </w:r>
      <w:proofErr w:type="spellStart"/>
      <w:r w:rsidRPr="002B40EB">
        <w:t>Yaël</w:t>
      </w:r>
      <w:proofErr w:type="spellEnd"/>
      <w:r w:rsidRPr="002B40EB">
        <w:t xml:space="preserve"> </w:t>
      </w:r>
      <w:proofErr w:type="spellStart"/>
      <w:r w:rsidRPr="002B40EB">
        <w:t>Ossowski</w:t>
      </w:r>
      <w:proofErr w:type="spellEnd"/>
      <w:r w:rsidRPr="002B40EB">
        <w:t xml:space="preserve"> (@YaelOss) is deputy director of the Consumer Choice Center, a global consumer advocacy group.</w:t>
      </w:r>
      <w:r>
        <w:t>] “We Don’t Need to Lift Patents to Make Vaccines More Accessible.” Thedispatch.com, The Dispatch, 10 May 2021, thedispatch.com/p/we-</w:t>
      </w:r>
      <w:proofErr w:type="spellStart"/>
      <w:r>
        <w:t>dont</w:t>
      </w:r>
      <w:proofErr w:type="spellEnd"/>
      <w:r>
        <w:t>-need-to-lift-patents-to-make. Accessed 28 Aug. 2021.</w:t>
      </w:r>
    </w:p>
    <w:p w14:paraId="4ECEE8C9" w14:textId="77777777" w:rsidR="00C373C6" w:rsidRPr="0026617B" w:rsidRDefault="00C373C6" w:rsidP="00C373C6">
      <w:pPr>
        <w:rPr>
          <w:sz w:val="16"/>
        </w:rPr>
      </w:pPr>
      <w:r w:rsidRPr="0026617B">
        <w:rPr>
          <w:sz w:val="16"/>
        </w:rPr>
        <w:t xml:space="preserve">A full 14 months into the pandemic, nearly half of Americans who are eligible have received at least one vaccine dose. The end is in sight, and </w:t>
      </w:r>
      <w:r w:rsidRPr="0003243C">
        <w:rPr>
          <w:u w:val="single"/>
        </w:rPr>
        <w:t>we have innovation to thank</w:t>
      </w:r>
      <w:r w:rsidRPr="0026617B">
        <w:rPr>
          <w:sz w:val="16"/>
        </w:rPr>
        <w:t xml:space="preserve">. And so, </w:t>
      </w:r>
      <w:r w:rsidRPr="0003243C">
        <w:rPr>
          <w:u w:val="single"/>
        </w:rPr>
        <w:t>as our economy reopens</w:t>
      </w:r>
      <w:r w:rsidRPr="0026617B">
        <w:rPr>
          <w:sz w:val="16"/>
        </w:rPr>
        <w:t xml:space="preserve"> and restrictions are being lifted, attention is turning to hard-hit nations like India and Brazil, currently experiencing skyrocketing case numbers. The question, then, is how to boost vaccinations abroad. The New York Times notes that India’s outbreak is causing the country to restrict export of its own vaccines, which could hurt Africa in particular, since those nations are relying on Indian vaccines. In the face of pressure to use every tool available to boost vaccinations abroad, the </w:t>
      </w:r>
      <w:r w:rsidRPr="0003243C">
        <w:rPr>
          <w:u w:val="single"/>
        </w:rPr>
        <w:t xml:space="preserve">Biden administration announced last week that it supported </w:t>
      </w:r>
      <w:r w:rsidRPr="0026617B">
        <w:rPr>
          <w:highlight w:val="green"/>
          <w:u w:val="single"/>
        </w:rPr>
        <w:t>a proposal to waive patent protections</w:t>
      </w:r>
      <w:r w:rsidRPr="0003243C">
        <w:rPr>
          <w:u w:val="single"/>
        </w:rPr>
        <w:t xml:space="preserve"> on the COVID vaccines</w:t>
      </w:r>
      <w:r w:rsidRPr="0026617B">
        <w:rPr>
          <w:sz w:val="16"/>
        </w:rPr>
        <w:t xml:space="preserve">. This measure, which is called </w:t>
      </w:r>
      <w:r w:rsidRPr="0003243C">
        <w:rPr>
          <w:u w:val="single"/>
        </w:rPr>
        <w:t>a TRIPS Waiver</w:t>
      </w:r>
      <w:r w:rsidRPr="0026617B">
        <w:rPr>
          <w:sz w:val="16"/>
        </w:rPr>
        <w:t xml:space="preserve"> (Trade-Related Aspects of Intellectual Property Rights) and was put forth last fall at the World Trade Organization by India and South Africa, </w:t>
      </w:r>
      <w:r w:rsidRPr="0026617B">
        <w:rPr>
          <w:highlight w:val="green"/>
          <w:u w:val="single"/>
        </w:rPr>
        <w:t>would</w:t>
      </w:r>
      <w:r w:rsidRPr="0003243C">
        <w:rPr>
          <w:u w:val="single"/>
        </w:rPr>
        <w:t xml:space="preserve"> be far more than just a temporary fix for more shots. If the waiver is triggered, it would ostensibly </w:t>
      </w:r>
      <w:r w:rsidRPr="0026617B">
        <w:rPr>
          <w:highlight w:val="green"/>
          <w:u w:val="single"/>
        </w:rPr>
        <w:t xml:space="preserve">nullify </w:t>
      </w:r>
      <w:r w:rsidRPr="00C0296E">
        <w:rPr>
          <w:u w:val="single"/>
        </w:rPr>
        <w:t xml:space="preserve">IP </w:t>
      </w:r>
      <w:r w:rsidRPr="0026617B">
        <w:rPr>
          <w:highlight w:val="green"/>
          <w:u w:val="single"/>
        </w:rPr>
        <w:t>protections</w:t>
      </w:r>
      <w:r w:rsidRPr="0026617B">
        <w:rPr>
          <w:sz w:val="16"/>
        </w:rPr>
        <w:t xml:space="preserve"> on COVID vaccines, </w:t>
      </w:r>
      <w:r w:rsidRPr="0003243C">
        <w:rPr>
          <w:u w:val="single"/>
        </w:rPr>
        <w:t xml:space="preserve">allowing countries and companies to copy the formulas developed by private vaccine firms in hopes of making their own, </w:t>
      </w:r>
      <w:r w:rsidRPr="0026617B">
        <w:rPr>
          <w:highlight w:val="green"/>
          <w:u w:val="single"/>
        </w:rPr>
        <w:t>with no guarantee of success or safety</w:t>
      </w:r>
      <w:r w:rsidRPr="0026617B">
        <w:rPr>
          <w:sz w:val="16"/>
        </w:rPr>
        <w:t xml:space="preserve">. The coalition backing Biden’s pledge includes Doctors Without Borders, Human Rights Watch, and World Health Organization Secretary-General Tedros Adhanom Ghebreyesus, who first backed this effort in 2020 before any coronavirus vaccine was approved. </w:t>
      </w:r>
      <w:r w:rsidRPr="0026617B">
        <w:rPr>
          <w:highlight w:val="green"/>
          <w:u w:val="single"/>
        </w:rPr>
        <w:t>I</w:t>
      </w:r>
      <w:r w:rsidRPr="0003243C">
        <w:rPr>
          <w:u w:val="single"/>
        </w:rPr>
        <w:t xml:space="preserve">ntellectual </w:t>
      </w:r>
      <w:r w:rsidRPr="0026617B">
        <w:rPr>
          <w:highlight w:val="green"/>
          <w:u w:val="single"/>
        </w:rPr>
        <w:t>p</w:t>
      </w:r>
      <w:r w:rsidRPr="0003243C">
        <w:rPr>
          <w:u w:val="single"/>
        </w:rPr>
        <w:t xml:space="preserve">roperty </w:t>
      </w:r>
      <w:r w:rsidRPr="0026617B">
        <w:rPr>
          <w:highlight w:val="green"/>
          <w:u w:val="single"/>
        </w:rPr>
        <w:t>rights</w:t>
      </w:r>
      <w:r w:rsidRPr="0003243C">
        <w:rPr>
          <w:u w:val="single"/>
        </w:rPr>
        <w:t xml:space="preserve"> are protections that help </w:t>
      </w:r>
      <w:r w:rsidRPr="0026617B">
        <w:rPr>
          <w:highlight w:val="green"/>
          <w:u w:val="single"/>
        </w:rPr>
        <w:t xml:space="preserve">foster innovation and provide </w:t>
      </w:r>
      <w:r w:rsidRPr="0058790E">
        <w:rPr>
          <w:u w:val="single"/>
        </w:rPr>
        <w:t xml:space="preserve">legal </w:t>
      </w:r>
      <w:r w:rsidRPr="0026617B">
        <w:rPr>
          <w:highlight w:val="green"/>
          <w:u w:val="single"/>
        </w:rPr>
        <w:t>certainty to innovators</w:t>
      </w:r>
      <w:r w:rsidRPr="0003243C">
        <w:rPr>
          <w:u w:val="single"/>
        </w:rPr>
        <w:t xml:space="preserve"> so </w:t>
      </w:r>
      <w:r w:rsidRPr="0026617B">
        <w:rPr>
          <w:highlight w:val="green"/>
          <w:u w:val="single"/>
        </w:rPr>
        <w:t>that they can profit</w:t>
      </w:r>
      <w:r w:rsidRPr="0003243C">
        <w:rPr>
          <w:u w:val="single"/>
        </w:rPr>
        <w:t xml:space="preserve"> from and fund their efforts. A </w:t>
      </w:r>
      <w:r w:rsidRPr="0026617B">
        <w:rPr>
          <w:highlight w:val="green"/>
          <w:u w:val="single"/>
        </w:rPr>
        <w:t xml:space="preserve">weakening </w:t>
      </w:r>
      <w:r w:rsidRPr="0058790E">
        <w:rPr>
          <w:u w:val="single"/>
        </w:rPr>
        <w:t xml:space="preserve">of </w:t>
      </w:r>
      <w:r w:rsidRPr="0026617B">
        <w:rPr>
          <w:highlight w:val="green"/>
          <w:u w:val="single"/>
        </w:rPr>
        <w:t>IP rules would</w:t>
      </w:r>
      <w:r w:rsidRPr="0003243C">
        <w:rPr>
          <w:u w:val="single"/>
        </w:rPr>
        <w:t xml:space="preserve"> actively </w:t>
      </w:r>
      <w:r w:rsidRPr="0026617B">
        <w:rPr>
          <w:highlight w:val="green"/>
          <w:u w:val="single"/>
        </w:rPr>
        <w:t>hurt the most vulnerable</w:t>
      </w:r>
      <w:r w:rsidRPr="0003243C">
        <w:rPr>
          <w:u w:val="single"/>
        </w:rPr>
        <w:t>—the same people that groups who support the IP waiver are nominally trying to help</w:t>
      </w:r>
      <w:r w:rsidRPr="0026617B">
        <w:rPr>
          <w:sz w:val="16"/>
        </w:rPr>
        <w:t xml:space="preserve">. The power to issue the waiver comes from a section in the 1995 treaty that created the World Trade Organization, meant to protect intellectual property among global trade partners. While a COVID vaccine waiver would be the most substantial one to date, similar efforts have been attempted on both HIV/AIDS medicines and generic drugs, the latter the only other successful case. The </w:t>
      </w:r>
      <w:r w:rsidRPr="0026617B">
        <w:rPr>
          <w:b/>
          <w:bCs/>
          <w:u w:val="single"/>
        </w:rPr>
        <w:t>push for a waiver ignores that many companies have voluntarily pledged to sell their vaccines at cost</w:t>
      </w:r>
      <w:r w:rsidRPr="0003243C">
        <w:rPr>
          <w:u w:val="single"/>
        </w:rPr>
        <w:t xml:space="preserve"> or even offered to share information with other firms</w:t>
      </w:r>
      <w:r w:rsidRPr="0026617B">
        <w:rPr>
          <w:sz w:val="16"/>
        </w:rPr>
        <w:t xml:space="preserve">. </w:t>
      </w:r>
      <w:proofErr w:type="spellStart"/>
      <w:r w:rsidRPr="0003243C">
        <w:rPr>
          <w:u w:val="single"/>
        </w:rPr>
        <w:t>Moderna</w:t>
      </w:r>
      <w:proofErr w:type="spellEnd"/>
      <w:r w:rsidRPr="0026617B">
        <w:rPr>
          <w:sz w:val="16"/>
        </w:rPr>
        <w:t xml:space="preserve">, for its part, has stated it </w:t>
      </w:r>
      <w:r w:rsidRPr="0003243C">
        <w:rPr>
          <w:u w:val="single"/>
        </w:rPr>
        <w:t>will not enforce the IP rights on its mRNA vaccine during the pandemic and will hand over any research to those who can scale up production</w:t>
      </w:r>
      <w:r w:rsidRPr="0026617B">
        <w:rPr>
          <w:sz w:val="16"/>
        </w:rPr>
        <w:t xml:space="preserve">. The </w:t>
      </w:r>
      <w:r w:rsidRPr="0003243C">
        <w:rPr>
          <w:u w:val="single"/>
        </w:rPr>
        <w:t>developers of the Oxford-AstraZeneca vaccine have pledged to sell it at cost until the pandemic is over</w:t>
      </w:r>
      <w:r w:rsidRPr="0026617B">
        <w:rPr>
          <w:sz w:val="16"/>
        </w:rPr>
        <w:t xml:space="preserve">. Further, </w:t>
      </w:r>
      <w:r w:rsidRPr="0003243C">
        <w:rPr>
          <w:u w:val="single"/>
        </w:rPr>
        <w:t>this measure would have far-reaching implications</w:t>
      </w:r>
      <w:r w:rsidRPr="0026617B">
        <w:rPr>
          <w:sz w:val="16"/>
        </w:rPr>
        <w:t xml:space="preserve">. Supporters claim that because COVID represents such a global threat and because Western governments have poured billions in to securing and helping produce vaccines, low and middle-income countries should be relieved of the burden of purchasing them. But rich countries are already donating vaccines to the World Health Organization’s COVAX program, which gifts countries vaccines free of charge. There are a </w:t>
      </w:r>
      <w:r w:rsidRPr="0003243C">
        <w:rPr>
          <w:u w:val="single"/>
        </w:rPr>
        <w:t xml:space="preserve">few reasons that </w:t>
      </w:r>
      <w:r w:rsidRPr="0026617B">
        <w:rPr>
          <w:u w:val="single"/>
        </w:rPr>
        <w:t>a TRIPS waiver is unlikely to be the most efficient solution.</w:t>
      </w:r>
      <w:r w:rsidRPr="0003243C">
        <w:rPr>
          <w:u w:val="single"/>
        </w:rPr>
        <w:t xml:space="preserve"> The </w:t>
      </w:r>
      <w:r w:rsidRPr="0026617B">
        <w:rPr>
          <w:u w:val="single"/>
        </w:rPr>
        <w:t>vaccines require specialized knowledge</w:t>
      </w:r>
      <w:r w:rsidRPr="0003243C">
        <w:rPr>
          <w:u w:val="single"/>
        </w:rPr>
        <w:t xml:space="preserve"> to develop and produce these vaccines, </w:t>
      </w:r>
      <w:r w:rsidRPr="0026617B">
        <w:rPr>
          <w:sz w:val="16"/>
        </w:rPr>
        <w:t xml:space="preserve">and the mRNA vaccines require cold storage. As economist Alex Tabarrok has pointed out, vaccine makers have been scouring the globe for adequate vaccine facilities but fallen short. It seems implausible that any of this could be achieved outside the traditional procurement contracts we’ve seen in the European Union and the U.S. What is more likely is </w:t>
      </w:r>
      <w:r w:rsidRPr="0003243C">
        <w:rPr>
          <w:u w:val="single"/>
        </w:rPr>
        <w:t>an increase of botched and unsafe vaccines that would be risky for vulnerable populations</w:t>
      </w:r>
      <w:r w:rsidRPr="0026617B">
        <w:rPr>
          <w:sz w:val="16"/>
        </w:rPr>
        <w:t xml:space="preserve">, as philanthropist Bill Gates has claimed in his opposition to the waiver. If the cost of researching and producing a COVID vaccine is truly $1 billion as is claimed, with no guarantee of success, there are relatively few </w:t>
      </w:r>
      <w:proofErr w:type="gramStart"/>
      <w:r w:rsidRPr="0026617B">
        <w:rPr>
          <w:sz w:val="16"/>
        </w:rPr>
        <w:t>biotechnology</w:t>
      </w:r>
      <w:proofErr w:type="gramEnd"/>
      <w:r w:rsidRPr="0026617B">
        <w:rPr>
          <w:sz w:val="16"/>
        </w:rPr>
        <w:t xml:space="preserve"> or pharmaceutical companies that can stomach that cost. And distribution would be an entirely different story. If Biden’s administration wants to help vulnerable nations, there is an easier way: release the tens of millions of doses of AstraZeneca vaccines sitting dormant in warehouses, which the FDA has not yet approved, and begin exporting our vaccine surplus to the most hard-hit countries. That’s precisely why the COVAX initiative was created, and why the U.S. should support it. Meanwhile, </w:t>
      </w:r>
      <w:r w:rsidRPr="0003243C">
        <w:rPr>
          <w:u w:val="single"/>
        </w:rPr>
        <w:t xml:space="preserve">let’s also </w:t>
      </w:r>
      <w:r w:rsidRPr="0026617B">
        <w:rPr>
          <w:highlight w:val="green"/>
          <w:u w:val="single"/>
        </w:rPr>
        <w:t>look at</w:t>
      </w:r>
      <w:r w:rsidRPr="0003243C">
        <w:rPr>
          <w:u w:val="single"/>
        </w:rPr>
        <w:t xml:space="preserve"> </w:t>
      </w:r>
      <w:r w:rsidRPr="0026617B">
        <w:rPr>
          <w:highlight w:val="green"/>
          <w:u w:val="single"/>
        </w:rPr>
        <w:t xml:space="preserve">the future implications </w:t>
      </w:r>
      <w:r w:rsidRPr="0026617B">
        <w:rPr>
          <w:u w:val="single"/>
        </w:rPr>
        <w:t>of moving now to restrict IP protections</w:t>
      </w:r>
      <w:r w:rsidRPr="0003243C">
        <w:rPr>
          <w:u w:val="single"/>
        </w:rPr>
        <w:t xml:space="preserve"> for the very companies that have delivered the life-saving vaccines that will get us </w:t>
      </w:r>
      <w:r w:rsidRPr="0003243C">
        <w:rPr>
          <w:u w:val="single"/>
        </w:rPr>
        <w:lastRenderedPageBreak/>
        <w:t xml:space="preserve">out of our current pandemic. </w:t>
      </w:r>
      <w:r w:rsidRPr="0026617B">
        <w:rPr>
          <w:highlight w:val="green"/>
          <w:u w:val="single"/>
        </w:rPr>
        <w:t>BioNTech</w:t>
      </w:r>
      <w:r w:rsidRPr="0026617B">
        <w:rPr>
          <w:sz w:val="16"/>
        </w:rPr>
        <w:t xml:space="preserve">, the German company headed by the husband-wife team of </w:t>
      </w:r>
      <w:proofErr w:type="spellStart"/>
      <w:r w:rsidRPr="0026617B">
        <w:rPr>
          <w:sz w:val="16"/>
        </w:rPr>
        <w:t>Uğur</w:t>
      </w:r>
      <w:proofErr w:type="spellEnd"/>
      <w:r w:rsidRPr="0026617B">
        <w:rPr>
          <w:sz w:val="16"/>
        </w:rPr>
        <w:t xml:space="preserve"> </w:t>
      </w:r>
      <w:proofErr w:type="spellStart"/>
      <w:r w:rsidRPr="0026617B">
        <w:rPr>
          <w:sz w:val="16"/>
        </w:rPr>
        <w:t>Şahin</w:t>
      </w:r>
      <w:proofErr w:type="spellEnd"/>
      <w:r w:rsidRPr="0026617B">
        <w:rPr>
          <w:sz w:val="16"/>
        </w:rPr>
        <w:t xml:space="preserve"> and Özlem Türeci that partnered with Pfizer for trials and distribution of their mRNA vaccine, </w:t>
      </w:r>
      <w:r w:rsidRPr="0026617B">
        <w:rPr>
          <w:highlight w:val="green"/>
          <w:u w:val="single"/>
        </w:rPr>
        <w:t>was</w:t>
      </w:r>
      <w:r w:rsidRPr="0003243C">
        <w:rPr>
          <w:u w:val="single"/>
        </w:rPr>
        <w:t xml:space="preserve"> originally </w:t>
      </w:r>
      <w:r w:rsidRPr="0026617B">
        <w:rPr>
          <w:highlight w:val="green"/>
          <w:u w:val="single"/>
        </w:rPr>
        <w:t>founded to use mRNA to cure cancer</w:t>
      </w:r>
      <w:r w:rsidRPr="0026617B">
        <w:rPr>
          <w:sz w:val="16"/>
        </w:rPr>
        <w:t xml:space="preserve">. </w:t>
      </w:r>
      <w:r w:rsidRPr="0003243C">
        <w:rPr>
          <w:u w:val="single"/>
        </w:rPr>
        <w:t xml:space="preserve">Before the pandemic, </w:t>
      </w:r>
      <w:r w:rsidRPr="0026617B">
        <w:rPr>
          <w:highlight w:val="green"/>
          <w:u w:val="single"/>
        </w:rPr>
        <w:t>they took on massive debt</w:t>
      </w:r>
      <w:r w:rsidRPr="0003243C">
        <w:rPr>
          <w:u w:val="single"/>
        </w:rPr>
        <w:t xml:space="preserve"> and scrambled </w:t>
      </w:r>
      <w:r w:rsidRPr="0026617B">
        <w:rPr>
          <w:highlight w:val="green"/>
          <w:u w:val="single"/>
        </w:rPr>
        <w:t xml:space="preserve">to fund </w:t>
      </w:r>
      <w:r w:rsidRPr="0058790E">
        <w:rPr>
          <w:u w:val="single"/>
        </w:rPr>
        <w:t xml:space="preserve">their </w:t>
      </w:r>
      <w:r w:rsidRPr="0026617B">
        <w:rPr>
          <w:highlight w:val="green"/>
          <w:u w:val="single"/>
        </w:rPr>
        <w:t>research</w:t>
      </w:r>
      <w:r w:rsidRPr="0003243C">
        <w:rPr>
          <w:u w:val="single"/>
        </w:rPr>
        <w:t>.</w:t>
      </w:r>
      <w:r w:rsidRPr="0026617B">
        <w:rPr>
          <w:sz w:val="16"/>
        </w:rPr>
        <w:t xml:space="preserve"> </w:t>
      </w:r>
      <w:r w:rsidRPr="0026617B">
        <w:rPr>
          <w:highlight w:val="green"/>
          <w:u w:val="single"/>
        </w:rPr>
        <w:t>Once the pandemic began, they pivoted</w:t>
      </w:r>
      <w:r w:rsidRPr="0026617B">
        <w:rPr>
          <w:u w:val="single"/>
        </w:rPr>
        <w:t xml:space="preserve"> their operations </w:t>
      </w:r>
      <w:r w:rsidRPr="0026617B">
        <w:rPr>
          <w:highlight w:val="green"/>
          <w:u w:val="single"/>
        </w:rPr>
        <w:t>and produced</w:t>
      </w:r>
      <w:r w:rsidRPr="0026617B">
        <w:rPr>
          <w:u w:val="single"/>
        </w:rPr>
        <w:t xml:space="preserve"> one of the first </w:t>
      </w:r>
      <w:r w:rsidRPr="0026617B">
        <w:rPr>
          <w:highlight w:val="green"/>
          <w:u w:val="single"/>
        </w:rPr>
        <w:t>mRNA COVID vaccines</w:t>
      </w:r>
      <w:r w:rsidRPr="0026617B">
        <w:rPr>
          <w:u w:val="single"/>
        </w:rPr>
        <w:t xml:space="preserve">, which hundreds of millions of people have received. </w:t>
      </w:r>
      <w:r w:rsidRPr="0026617B">
        <w:rPr>
          <w:sz w:val="16"/>
        </w:rPr>
        <w:t xml:space="preserve">With billions in sales to governments and millions in direct private investment, </w:t>
      </w:r>
      <w:r w:rsidRPr="0026617B">
        <w:rPr>
          <w:highlight w:val="green"/>
          <w:u w:val="single"/>
        </w:rPr>
        <w:t>we</w:t>
      </w:r>
      <w:r w:rsidRPr="0026617B">
        <w:rPr>
          <w:u w:val="single"/>
        </w:rPr>
        <w:t xml:space="preserve"> can </w:t>
      </w:r>
      <w:r w:rsidRPr="0026617B">
        <w:rPr>
          <w:highlight w:val="green"/>
          <w:u w:val="single"/>
        </w:rPr>
        <w:t>expect</w:t>
      </w:r>
      <w:r w:rsidRPr="0026617B">
        <w:rPr>
          <w:u w:val="single"/>
        </w:rPr>
        <w:t xml:space="preserve"> the now-flourishing </w:t>
      </w:r>
      <w:r w:rsidRPr="0026617B">
        <w:rPr>
          <w:highlight w:val="green"/>
          <w:u w:val="single"/>
        </w:rPr>
        <w:t>BioNTech</w:t>
      </w:r>
      <w:r w:rsidRPr="0026617B">
        <w:rPr>
          <w:u w:val="single"/>
        </w:rPr>
        <w:t xml:space="preserve"> </w:t>
      </w:r>
      <w:r w:rsidRPr="0026617B">
        <w:rPr>
          <w:highlight w:val="green"/>
          <w:u w:val="single"/>
        </w:rPr>
        <w:t>to be</w:t>
      </w:r>
      <w:r w:rsidRPr="0026617B">
        <w:rPr>
          <w:u w:val="single"/>
        </w:rPr>
        <w:t xml:space="preserve"> </w:t>
      </w:r>
      <w:r w:rsidRPr="0026617B">
        <w:rPr>
          <w:highlight w:val="green"/>
          <w:u w:val="single"/>
        </w:rPr>
        <w:t>at</w:t>
      </w:r>
      <w:r w:rsidRPr="0026617B">
        <w:rPr>
          <w:u w:val="single"/>
        </w:rPr>
        <w:t xml:space="preserve"> </w:t>
      </w:r>
      <w:r w:rsidRPr="0026617B">
        <w:t>the forefront of</w:t>
      </w:r>
      <w:r w:rsidRPr="0026617B">
        <w:rPr>
          <w:u w:val="single"/>
        </w:rPr>
        <w:t xml:space="preserve"> </w:t>
      </w:r>
      <w:r w:rsidRPr="0026617B">
        <w:rPr>
          <w:highlight w:val="green"/>
          <w:u w:val="single"/>
        </w:rPr>
        <w:t xml:space="preserve">mRNA cancer research, which could give </w:t>
      </w:r>
      <w:r w:rsidRPr="0058790E">
        <w:rPr>
          <w:u w:val="single"/>
        </w:rPr>
        <w:t xml:space="preserve">us </w:t>
      </w:r>
      <w:r w:rsidRPr="0026617B">
        <w:rPr>
          <w:highlight w:val="green"/>
          <w:u w:val="single"/>
        </w:rPr>
        <w:t>a cure</w:t>
      </w:r>
      <w:r w:rsidRPr="0026617B">
        <w:rPr>
          <w:u w:val="single"/>
        </w:rPr>
        <w:t xml:space="preserve">. The </w:t>
      </w:r>
      <w:r w:rsidRPr="0026617B">
        <w:rPr>
          <w:highlight w:val="green"/>
          <w:u w:val="single"/>
        </w:rPr>
        <w:t>same is true of</w:t>
      </w:r>
      <w:r w:rsidRPr="0026617B">
        <w:rPr>
          <w:u w:val="single"/>
        </w:rPr>
        <w:t xml:space="preserve"> many orphan and </w:t>
      </w:r>
      <w:r w:rsidRPr="0026617B">
        <w:rPr>
          <w:highlight w:val="green"/>
          <w:u w:val="single"/>
        </w:rPr>
        <w:t>rare diseases</w:t>
      </w:r>
      <w:r w:rsidRPr="0026617B">
        <w:rPr>
          <w:u w:val="single"/>
        </w:rPr>
        <w:t xml:space="preserve"> that do not otherwise receive major funding</w:t>
      </w:r>
      <w:r w:rsidRPr="0026617B">
        <w:rPr>
          <w:sz w:val="16"/>
        </w:rPr>
        <w:t xml:space="preserve">. </w:t>
      </w:r>
      <w:r w:rsidRPr="0026617B">
        <w:rPr>
          <w:u w:val="single"/>
        </w:rPr>
        <w:t>Would this have been possible without intellectual property protections?</w:t>
      </w:r>
      <w:r w:rsidRPr="0026617B">
        <w:rPr>
          <w:sz w:val="16"/>
        </w:rPr>
        <w:t xml:space="preserve"> If we want to be able to confront and end this pandemic, </w:t>
      </w:r>
      <w:r w:rsidRPr="0026617B">
        <w:rPr>
          <w:highlight w:val="green"/>
          <w:u w:val="single"/>
        </w:rPr>
        <w:t>we</w:t>
      </w:r>
      <w:r w:rsidRPr="0026617B">
        <w:rPr>
          <w:u w:val="single"/>
        </w:rPr>
        <w:t xml:space="preserve"> will continue to </w:t>
      </w:r>
      <w:r w:rsidRPr="0026617B">
        <w:rPr>
          <w:highlight w:val="green"/>
          <w:u w:val="single"/>
        </w:rPr>
        <w:t>need innovation</w:t>
      </w:r>
      <w:r w:rsidRPr="0026617B">
        <w:rPr>
          <w:u w:val="single"/>
        </w:rPr>
        <w:t xml:space="preserve"> from both the vaccine makers and producers who make this possible</w:t>
      </w:r>
      <w:r w:rsidRPr="0026617B">
        <w:rPr>
          <w:sz w:val="16"/>
        </w:rPr>
        <w:t xml:space="preserve">. </w:t>
      </w:r>
      <w:r w:rsidRPr="0026617B">
        <w:rPr>
          <w:highlight w:val="green"/>
          <w:u w:val="single"/>
        </w:rPr>
        <w:t>Granting a</w:t>
      </w:r>
      <w:r w:rsidRPr="0026617B">
        <w:rPr>
          <w:u w:val="single"/>
        </w:rPr>
        <w:t xml:space="preserve"> one-time </w:t>
      </w:r>
      <w:r w:rsidRPr="0026617B">
        <w:rPr>
          <w:highlight w:val="green"/>
          <w:u w:val="single"/>
        </w:rPr>
        <w:t>waiver will create a precedent</w:t>
      </w:r>
      <w:r w:rsidRPr="0026617B">
        <w:rPr>
          <w:u w:val="single"/>
        </w:rPr>
        <w:t xml:space="preserve"> of nullifying IP rights </w:t>
      </w:r>
      <w:r w:rsidRPr="0026617B">
        <w:rPr>
          <w:highlight w:val="green"/>
          <w:u w:val="single"/>
        </w:rPr>
        <w:t>for</w:t>
      </w:r>
      <w:r w:rsidRPr="0026617B">
        <w:rPr>
          <w:u w:val="single"/>
        </w:rPr>
        <w:t xml:space="preserve"> a host of </w:t>
      </w:r>
      <w:r w:rsidRPr="0026617B">
        <w:rPr>
          <w:highlight w:val="green"/>
          <w:u w:val="single"/>
        </w:rPr>
        <w:t>other medicines</w:t>
      </w:r>
      <w:r w:rsidRPr="0026617B">
        <w:rPr>
          <w:u w:val="single"/>
        </w:rPr>
        <w:t xml:space="preserve">, which would </w:t>
      </w:r>
      <w:r w:rsidRPr="0026617B">
        <w:rPr>
          <w:highlight w:val="green"/>
          <w:u w:val="single"/>
        </w:rPr>
        <w:t>greatly endanger future innovation and millions of</w:t>
      </w:r>
      <w:r w:rsidRPr="0026617B">
        <w:rPr>
          <w:u w:val="single"/>
        </w:rPr>
        <w:t xml:space="preserve"> potential </w:t>
      </w:r>
      <w:r w:rsidRPr="0026617B">
        <w:rPr>
          <w:highlight w:val="green"/>
          <w:u w:val="single"/>
        </w:rPr>
        <w:t>patients</w:t>
      </w:r>
      <w:r w:rsidRPr="0026617B">
        <w:rPr>
          <w:sz w:val="16"/>
        </w:rPr>
        <w:t xml:space="preserve">. Especially in the face of morphing COVID variants, </w:t>
      </w:r>
      <w:r w:rsidRPr="0026617B">
        <w:rPr>
          <w:u w:val="single"/>
        </w:rPr>
        <w:t xml:space="preserve">we need all incentives on the table to protect us </w:t>
      </w:r>
      <w:r w:rsidRPr="0026617B">
        <w:rPr>
          <w:sz w:val="16"/>
        </w:rPr>
        <w:t xml:space="preserve">against the next phase of the virus. </w:t>
      </w:r>
      <w:r w:rsidRPr="0026617B">
        <w:rPr>
          <w:u w:val="single"/>
        </w:rPr>
        <w:t xml:space="preserve">Rather than seeking to tear down those who have delivered the miracle of quick, cheap, and effective vaccines, </w:t>
      </w:r>
      <w:r w:rsidRPr="0058790E">
        <w:rPr>
          <w:highlight w:val="green"/>
          <w:u w:val="single"/>
        </w:rPr>
        <w:t>we need to support</w:t>
      </w:r>
      <w:r w:rsidRPr="0026617B">
        <w:rPr>
          <w:u w:val="single"/>
        </w:rPr>
        <w:t xml:space="preserve"> their </w:t>
      </w:r>
      <w:r w:rsidRPr="0058790E">
        <w:rPr>
          <w:highlight w:val="green"/>
          <w:u w:val="single"/>
        </w:rPr>
        <w:t>innovation</w:t>
      </w:r>
      <w:r w:rsidRPr="0026617B">
        <w:rPr>
          <w:u w:val="single"/>
        </w:rPr>
        <w:t>s</w:t>
      </w:r>
      <w:r w:rsidRPr="0026617B">
        <w:rPr>
          <w:sz w:val="16"/>
        </w:rPr>
        <w:t xml:space="preserve"> and provide supplies to countries who need them. </w:t>
      </w:r>
      <w:r w:rsidRPr="0026617B">
        <w:rPr>
          <w:u w:val="single"/>
        </w:rPr>
        <w:t>Symbolic gestures</w:t>
      </w:r>
      <w:r w:rsidRPr="0026617B">
        <w:rPr>
          <w:sz w:val="16"/>
        </w:rPr>
        <w:t xml:space="preserve"> that </w:t>
      </w:r>
      <w:r w:rsidRPr="0026617B">
        <w:rPr>
          <w:u w:val="single"/>
        </w:rPr>
        <w:t>will have drastic consequences</w:t>
      </w:r>
      <w:r w:rsidRPr="0026617B">
        <w:rPr>
          <w:sz w:val="16"/>
        </w:rPr>
        <w:t xml:space="preserve">, especially </w:t>
      </w:r>
      <w:r w:rsidRPr="0026617B">
        <w:rPr>
          <w:u w:val="single"/>
        </w:rPr>
        <w:t>on the most vulnerable</w:t>
      </w:r>
      <w:r w:rsidRPr="0026617B">
        <w:rPr>
          <w:sz w:val="16"/>
        </w:rPr>
        <w:t>, just aren’t up to the task.</w:t>
      </w:r>
    </w:p>
    <w:p w14:paraId="72C53910" w14:textId="77777777" w:rsidR="00C373C6" w:rsidRDefault="00C373C6" w:rsidP="00C373C6"/>
    <w:p w14:paraId="132B170C" w14:textId="77777777" w:rsidR="00C373C6" w:rsidRDefault="00C373C6" w:rsidP="00C373C6">
      <w:pPr>
        <w:pStyle w:val="Heading4"/>
      </w:pPr>
      <w:r>
        <w:t xml:space="preserve">Empirics prove lower profit margins harms future innovation – R&amp;D investments solve the </w:t>
      </w:r>
      <w:proofErr w:type="spellStart"/>
      <w:r>
        <w:t>aff</w:t>
      </w:r>
      <w:proofErr w:type="spellEnd"/>
      <w:r>
        <w:t xml:space="preserve"> by supplying drugs globally</w:t>
      </w:r>
    </w:p>
    <w:p w14:paraId="771FE120" w14:textId="77777777" w:rsidR="00C373C6" w:rsidRDefault="00C373C6" w:rsidP="00C373C6">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11" w:history="1">
        <w:r w:rsidRPr="00F41676">
          <w:rPr>
            <w:rStyle w:val="Hyperlink"/>
          </w:rPr>
          <w:t>https://www.heritage.org/public-health/commentary/bidens-ok-global-theft-americas-intellectual-property-wrong-dangerous</w:t>
        </w:r>
      </w:hyperlink>
      <w:r>
        <w:t>]/Kankee</w:t>
      </w:r>
    </w:p>
    <w:p w14:paraId="1D0C8A8E" w14:textId="77777777" w:rsidR="00C373C6" w:rsidRPr="007E2298" w:rsidRDefault="00C373C6" w:rsidP="00C373C6">
      <w:pPr>
        <w:rPr>
          <w:sz w:val="16"/>
        </w:rPr>
      </w:pPr>
      <w:r w:rsidRPr="007E2298">
        <w:rPr>
          <w:sz w:val="16"/>
        </w:rPr>
        <w:t xml:space="preserve">Mr. Biden wants to waive the World Trade Organization’s “Trade-Related Aspects of Intellectual Property Rights” (TRIPS) agreement for U.S. vaccines and let foreign countries issue “compulsory </w:t>
      </w:r>
      <w:proofErr w:type="gramStart"/>
      <w:r w:rsidRPr="007E2298">
        <w:rPr>
          <w:sz w:val="16"/>
        </w:rPr>
        <w:t>licenses“ allowing</w:t>
      </w:r>
      <w:proofErr w:type="gramEnd"/>
      <w:r w:rsidRPr="007E2298">
        <w:rPr>
          <w:sz w:val="16"/>
        </w:rPr>
        <w:t xml:space="preserve">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proofErr w:type="gramStart"/>
      <w:r w:rsidRPr="007E2298">
        <w:rPr>
          <w:sz w:val="16"/>
        </w:rPr>
        <w:t xml:space="preserve">actually </w:t>
      </w:r>
      <w:r w:rsidRPr="007C1B65">
        <w:rPr>
          <w:rStyle w:val="Emphasis"/>
          <w:highlight w:val="green"/>
        </w:rPr>
        <w:t>impedes</w:t>
      </w:r>
      <w:proofErr w:type="gramEnd"/>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lastRenderedPageBreak/>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w:t>
      </w:r>
      <w:proofErr w:type="gramStart"/>
      <w:r w:rsidRPr="007E2298">
        <w:rPr>
          <w:rStyle w:val="StyleUnderline"/>
        </w:rPr>
        <w:t xml:space="preserve">it is clear that </w:t>
      </w:r>
      <w:r w:rsidRPr="007C1B65">
        <w:rPr>
          <w:rStyle w:val="StyleUnderline"/>
          <w:highlight w:val="green"/>
        </w:rPr>
        <w:t>more</w:t>
      </w:r>
      <w:proofErr w:type="gramEnd"/>
      <w:r w:rsidRPr="007C1B65">
        <w:rPr>
          <w:rStyle w:val="StyleUnderline"/>
          <w:highlight w:val="green"/>
        </w:rPr>
        <w:t xml:space="preserv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052C1BDE" w14:textId="77777777" w:rsidR="00C373C6" w:rsidRPr="007C1B65" w:rsidRDefault="00C373C6" w:rsidP="00C373C6">
      <w:pPr>
        <w:rPr>
          <w:sz w:val="16"/>
        </w:rPr>
      </w:pPr>
    </w:p>
    <w:p w14:paraId="0835C28F" w14:textId="77777777" w:rsidR="00C373C6" w:rsidRPr="00B7245B" w:rsidRDefault="00C373C6" w:rsidP="00C373C6">
      <w:pPr>
        <w:rPr>
          <w:sz w:val="12"/>
        </w:rPr>
      </w:pPr>
    </w:p>
    <w:p w14:paraId="11759030" w14:textId="77777777" w:rsidR="00C373C6" w:rsidRDefault="00C373C6" w:rsidP="00C373C6">
      <w:pPr>
        <w:pStyle w:val="Heading4"/>
      </w:pPr>
      <w:r>
        <w:t>Disease causes extinction — defense is wrong</w:t>
      </w:r>
    </w:p>
    <w:p w14:paraId="662949AB" w14:textId="77777777" w:rsidR="00C373C6" w:rsidRDefault="00C373C6" w:rsidP="00C373C6">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2" w:history="1">
        <w:r w:rsidRPr="008B0DCC">
          <w:rPr>
            <w:rStyle w:val="Hyperlink"/>
          </w:rPr>
          <w:t>http://online.liebertpub.com/doi/pdfplus/10.1089/hs.2017.0028</w:t>
        </w:r>
      </w:hyperlink>
    </w:p>
    <w:p w14:paraId="58FC02DB" w14:textId="77777777" w:rsidR="00C373C6" w:rsidRDefault="00C373C6" w:rsidP="00C373C6">
      <w:pPr>
        <w:rPr>
          <w:sz w:val="16"/>
        </w:rPr>
      </w:pPr>
      <w:r w:rsidRPr="00FA0994">
        <w:rPr>
          <w:sz w:val="16"/>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FA0994">
        <w:rPr>
          <w:sz w:val="16"/>
        </w:rPr>
        <w:t xml:space="preserve">,1 while </w:t>
      </w:r>
      <w:r>
        <w:rPr>
          <w:rStyle w:val="StyleUnderline"/>
        </w:rPr>
        <w:t>smallpox killed perhaps 10 times that many in the 20th century alone.</w:t>
      </w:r>
      <w:r w:rsidRPr="00FA0994">
        <w:rPr>
          <w:sz w:val="16"/>
        </w:rPr>
        <w:t xml:space="preserve">2 </w:t>
      </w:r>
      <w:r>
        <w:rPr>
          <w:rStyle w:val="StyleUnderline"/>
        </w:rPr>
        <w:t>The Black Death was responsible for killing over 25% of the European population</w:t>
      </w:r>
      <w:r w:rsidRPr="00FA0994">
        <w:rPr>
          <w:sz w:val="16"/>
        </w:rPr>
        <w:t xml:space="preserve">,3 while </w:t>
      </w:r>
      <w:r>
        <w:rPr>
          <w:rStyle w:val="StyleUnderline"/>
        </w:rPr>
        <w:t>other pandemics</w:t>
      </w:r>
      <w:r w:rsidRPr="00FA0994">
        <w:rPr>
          <w:sz w:val="16"/>
        </w:rPr>
        <w:t xml:space="preserve">, such as the plague of Justinian, </w:t>
      </w:r>
      <w:r>
        <w:rPr>
          <w:rStyle w:val="StyleUnderline"/>
        </w:rPr>
        <w:t>are thought to have killed 25 million</w:t>
      </w:r>
      <w:r w:rsidRPr="00FA0994">
        <w:rPr>
          <w:sz w:val="16"/>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FA0994">
        <w:rPr>
          <w:sz w:val="16"/>
        </w:rPr>
        <w:t xml:space="preserve">. </w:t>
      </w:r>
      <w:r w:rsidRPr="00ED6830">
        <w:rPr>
          <w:rStyle w:val="StyleUnderline"/>
        </w:rPr>
        <w:t>A skeptic would have</w:t>
      </w:r>
      <w:r w:rsidRPr="00FA0994">
        <w:rPr>
          <w:sz w:val="16"/>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FA0994">
        <w:rPr>
          <w:sz w:val="16"/>
        </w:rPr>
        <w:t xml:space="preserve"> rare </w:t>
      </w:r>
      <w:r w:rsidRPr="00ED6830">
        <w:rPr>
          <w:rStyle w:val="StyleUnderline"/>
        </w:rPr>
        <w:t>genetic resistances, and evade detection</w:t>
      </w:r>
      <w:r w:rsidRPr="00FA0994">
        <w:rPr>
          <w:sz w:val="16"/>
        </w:rPr>
        <w:t xml:space="preserve">, cures, and countermeasures. Even evolution itself may work in humanity’s favor: </w:t>
      </w:r>
      <w:r w:rsidRPr="00ED6830">
        <w:rPr>
          <w:rStyle w:val="StyleUnderline"/>
        </w:rPr>
        <w:t>Virulence and transmission is often a trade-off</w:t>
      </w:r>
      <w:r w:rsidRPr="00FA0994">
        <w:rPr>
          <w:sz w:val="16"/>
        </w:rPr>
        <w:t xml:space="preserve">, and so evolutionary pressures could push against maximally lethal wild-type pathogens.5,6 While </w:t>
      </w:r>
      <w:r w:rsidRPr="00ED6830">
        <w:rPr>
          <w:rStyle w:val="StyleUnderline"/>
        </w:rPr>
        <w:t>these arguments</w:t>
      </w:r>
      <w:r w:rsidRPr="00FA0994">
        <w:rPr>
          <w:sz w:val="16"/>
        </w:rPr>
        <w:t xml:space="preserve"> point to a very small risk of human extinction, </w:t>
      </w:r>
      <w:r w:rsidRPr="00ED6830">
        <w:rPr>
          <w:rStyle w:val="Emphasis"/>
        </w:rPr>
        <w:t>they do not rule the possibility out</w:t>
      </w:r>
      <w:r w:rsidRPr="00FA0994">
        <w:rPr>
          <w:sz w:val="16"/>
        </w:rPr>
        <w:t xml:space="preserve"> entirely. Although rare, </w:t>
      </w:r>
      <w:r w:rsidRPr="00E77E9A">
        <w:rPr>
          <w:rStyle w:val="StyleUnderline"/>
          <w:highlight w:val="cyan"/>
        </w:rPr>
        <w:t>there are recorded instances of species going extinct due to disease</w:t>
      </w:r>
      <w:r w:rsidRPr="00FA0994">
        <w:rPr>
          <w:sz w:val="16"/>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FA0994">
        <w:rPr>
          <w:sz w:val="16"/>
        </w:rPr>
        <w:t xml:space="preserve">without immunity. The most striking examples of total population collapse include native American tribes exposed to European diseases, such as the </w:t>
      </w:r>
      <w:proofErr w:type="spellStart"/>
      <w:r w:rsidRPr="00FA0994">
        <w:rPr>
          <w:sz w:val="16"/>
        </w:rPr>
        <w:t>Massachusett</w:t>
      </w:r>
      <w:proofErr w:type="spellEnd"/>
      <w:r w:rsidRPr="00FA0994">
        <w:rPr>
          <w:sz w:val="16"/>
        </w:rPr>
        <w:t xml:space="preserve"> (86% loss of population), </w:t>
      </w:r>
      <w:proofErr w:type="spellStart"/>
      <w:r w:rsidRPr="00FA0994">
        <w:rPr>
          <w:sz w:val="16"/>
        </w:rPr>
        <w:t>Quiripi-Unquachog</w:t>
      </w:r>
      <w:proofErr w:type="spellEnd"/>
      <w:r w:rsidRPr="00FA0994">
        <w:rPr>
          <w:sz w:val="16"/>
        </w:rPr>
        <w:t xml:space="preserve"> (95% loss of population), and </w:t>
      </w:r>
      <w:proofErr w:type="spellStart"/>
      <w:r w:rsidRPr="00FA0994">
        <w:rPr>
          <w:sz w:val="16"/>
        </w:rPr>
        <w:t>theWestern</w:t>
      </w:r>
      <w:proofErr w:type="spellEnd"/>
      <w:r w:rsidRPr="00FA0994">
        <w:rPr>
          <w:sz w:val="16"/>
        </w:rPr>
        <w:t xml:space="preserve">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 xml:space="preserve">many diseases are proof of principle </w:t>
      </w:r>
      <w:r>
        <w:rPr>
          <w:rStyle w:val="StyleUnderline"/>
        </w:rPr>
        <w:lastRenderedPageBreak/>
        <w:t>that each worst-case attribute can be realized independently.</w:t>
      </w:r>
      <w:r w:rsidRPr="00FA0994">
        <w:rPr>
          <w:sz w:val="16"/>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FA0994">
        <w:rPr>
          <w:sz w:val="16"/>
        </w:rPr>
        <w:t>, such as rabies or septicemic plague</w:t>
      </w:r>
      <w:r>
        <w:rPr>
          <w:rStyle w:val="StyleUnderline"/>
        </w:rPr>
        <w:t xml:space="preserve">. </w:t>
      </w:r>
      <w:r w:rsidRPr="00E77E9A">
        <w:rPr>
          <w:rStyle w:val="StyleUnderline"/>
          <w:highlight w:val="cyan"/>
        </w:rPr>
        <w:t>Other 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FA0994">
        <w:rPr>
          <w:sz w:val="16"/>
        </w:rPr>
        <w:t xml:space="preserve"> such as the 1918 flu,10 and </w:t>
      </w:r>
      <w:r>
        <w:rPr>
          <w:rStyle w:val="StyleUnderline"/>
        </w:rPr>
        <w:t>seroprevalence studies indicate that other pathogens,</w:t>
      </w:r>
      <w:r w:rsidRPr="00FA0994">
        <w:rPr>
          <w:sz w:val="16"/>
        </w:rPr>
        <w:t xml:space="preserve"> such as chickenpox and HSV-1</w:t>
      </w:r>
      <w:r>
        <w:rPr>
          <w:rStyle w:val="StyleUnderline"/>
        </w:rPr>
        <w:t xml:space="preserve">, can successfully reach over </w:t>
      </w:r>
      <w:r>
        <w:rPr>
          <w:rStyle w:val="Emphasis"/>
        </w:rPr>
        <w:t>95% of a population</w:t>
      </w:r>
      <w:r w:rsidRPr="00FA0994">
        <w:rPr>
          <w:sz w:val="16"/>
        </w:rPr>
        <w:t xml:space="preserve">.11,12 </w:t>
      </w:r>
      <w:r w:rsidRPr="00FA0994">
        <w:rPr>
          <w:rStyle w:val="StyleUnderline"/>
          <w:sz w:val="16"/>
        </w:rPr>
        <w:t>Under optimal virulence theory, natural evolution would be an unlikely source for pathogens with the highest possible levels of transmissibility</w:t>
      </w:r>
      <w:r w:rsidRPr="00FA0994">
        <w:rPr>
          <w:sz w:val="16"/>
        </w:rPr>
        <w:t xml:space="preserve">, virulence, and global reach. </w:t>
      </w:r>
      <w:r w:rsidRPr="00FA0994">
        <w:rPr>
          <w:rStyle w:val="StyleUnderline"/>
        </w:rPr>
        <w:t xml:space="preserve">But </w:t>
      </w:r>
      <w:r w:rsidRPr="00FA0994">
        <w:rPr>
          <w:rStyle w:val="StyleUnderline"/>
          <w:highlight w:val="cyan"/>
        </w:rPr>
        <w:t>advances in biotech</w:t>
      </w:r>
      <w:r w:rsidRPr="00FA0994">
        <w:rPr>
          <w:rStyle w:val="StyleUnderline"/>
        </w:rPr>
        <w:t xml:space="preserve">nology </w:t>
      </w:r>
      <w:r w:rsidRPr="00FA0994">
        <w:rPr>
          <w:rStyle w:val="StyleUnderline"/>
          <w:highlight w:val="cyan"/>
        </w:rPr>
        <w:t>might allow the creation of diseases that combine such traits</w:t>
      </w:r>
      <w:r w:rsidRPr="00FA0994">
        <w:rPr>
          <w:rStyle w:val="StyleUnderline"/>
        </w:rPr>
        <w:t>.</w:t>
      </w:r>
      <w:r w:rsidRPr="00FA0994">
        <w:rPr>
          <w:sz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FA0994">
        <w:rPr>
          <w:sz w:val="16"/>
        </w:rPr>
        <w:t>d as well.19-2</w:t>
      </w:r>
    </w:p>
    <w:p w14:paraId="112174ED" w14:textId="77777777" w:rsidR="00C373C6" w:rsidRPr="00C373C6" w:rsidRDefault="00C373C6" w:rsidP="00C373C6"/>
    <w:p w14:paraId="6A3C6DA5" w14:textId="77777777" w:rsidR="00C373C6" w:rsidRPr="00C373C6" w:rsidRDefault="00C373C6" w:rsidP="00C373C6"/>
    <w:sectPr w:rsidR="00C373C6" w:rsidRPr="00C373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D85450"/>
    <w:multiLevelType w:val="hybridMultilevel"/>
    <w:tmpl w:val="543CF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378C2"/>
    <w:multiLevelType w:val="hybridMultilevel"/>
    <w:tmpl w:val="ABA21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47E4"/>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7E4"/>
    <w:rsid w:val="00717B01"/>
    <w:rsid w:val="007227D9"/>
    <w:rsid w:val="0072491F"/>
    <w:rsid w:val="00725598"/>
    <w:rsid w:val="007374A1"/>
    <w:rsid w:val="00752712"/>
    <w:rsid w:val="00753A84"/>
    <w:rsid w:val="00754AF5"/>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7B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3C6"/>
    <w:rsid w:val="00C3747A"/>
    <w:rsid w:val="00C37F29"/>
    <w:rsid w:val="00C557AB"/>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BA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AF71C"/>
  <w14:defaultImageDpi w14:val="300"/>
  <w15:docId w15:val="{DDE4F6DF-61B1-0841-BCD7-34DBCD406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57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57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57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57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9"/>
    <w:unhideWhenUsed/>
    <w:qFormat/>
    <w:rsid w:val="00C557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57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7AB"/>
  </w:style>
  <w:style w:type="character" w:customStyle="1" w:styleId="Heading1Char">
    <w:name w:val="Heading 1 Char"/>
    <w:aliases w:val="Pocket Char"/>
    <w:basedOn w:val="DefaultParagraphFont"/>
    <w:link w:val="Heading1"/>
    <w:uiPriority w:val="9"/>
    <w:rsid w:val="00C557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57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57A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9"/>
    <w:rsid w:val="00C557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557A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1"/>
    <w:qFormat/>
    <w:rsid w:val="00C557A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C557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557AB"/>
    <w:rPr>
      <w:color w:val="auto"/>
      <w:u w:val="none"/>
    </w:rPr>
  </w:style>
  <w:style w:type="character" w:styleId="Hyperlink">
    <w:name w:val="Hyperlink"/>
    <w:aliases w:val="heading 1 (block title),Important,Read,Internet Link,Card Text,Analytic Text,Underline Char Char Char Char1,Heading 3 Char Char Char Char Char Char Char Char Char Char1,Pocket Char1,F2 - Heading 1 Char,F2 - Heading 1 Char1,AHeading 1 Char1,T"/>
    <w:basedOn w:val="DefaultParagraphFont"/>
    <w:uiPriority w:val="99"/>
    <w:unhideWhenUsed/>
    <w:rsid w:val="00C557AB"/>
    <w:rPr>
      <w:color w:val="auto"/>
      <w:u w:val="none"/>
    </w:rPr>
  </w:style>
  <w:style w:type="paragraph" w:styleId="DocumentMap">
    <w:name w:val="Document Map"/>
    <w:basedOn w:val="Normal"/>
    <w:link w:val="DocumentMapChar"/>
    <w:uiPriority w:val="99"/>
    <w:semiHidden/>
    <w:unhideWhenUsed/>
    <w:rsid w:val="00C557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57AB"/>
    <w:rPr>
      <w:rFonts w:ascii="Lucida Grande" w:hAnsi="Lucida Grande" w:cs="Lucida Grande"/>
    </w:rPr>
  </w:style>
  <w:style w:type="paragraph" w:styleId="ListParagraph">
    <w:name w:val="List Paragraph"/>
    <w:basedOn w:val="Normal"/>
    <w:uiPriority w:val="34"/>
    <w:qFormat/>
    <w:rsid w:val="00C373C6"/>
    <w:pPr>
      <w:ind w:left="720"/>
      <w:contextualSpacing/>
    </w:pPr>
  </w:style>
  <w:style w:type="paragraph" w:customStyle="1" w:styleId="textbold">
    <w:name w:val="text bold"/>
    <w:basedOn w:val="Normal"/>
    <w:link w:val="Emphasis"/>
    <w:uiPriority w:val="20"/>
    <w:qFormat/>
    <w:rsid w:val="00C373C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nline.liebertpub.com/doi/pdfplus/10.1089/hs.2017.002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itage.org/public-health/commentary/bidens-ok-global-theft-americas-intellectual-property-wrong-dangerous" TargetMode="External"/><Relationship Id="rId5" Type="http://schemas.openxmlformats.org/officeDocument/2006/relationships/numbering" Target="numbering.xml"/><Relationship Id="rId10" Type="http://schemas.openxmlformats.org/officeDocument/2006/relationships/hyperlink" Target="http://www.learnersdictionary.com/definition/ought" TargetMode="External"/><Relationship Id="rId4" Type="http://schemas.openxmlformats.org/officeDocument/2006/relationships/customXml" Target="../customXml/item4.xml"/><Relationship Id="rId9" Type="http://schemas.openxmlformats.org/officeDocument/2006/relationships/hyperlink" Target="http://www.ndtceda.com/archives/200102/0790.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10</Pages>
  <Words>3637</Words>
  <Characters>20735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5</cp:revision>
  <dcterms:created xsi:type="dcterms:W3CDTF">2021-10-03T19:46:00Z</dcterms:created>
  <dcterms:modified xsi:type="dcterms:W3CDTF">2021-10-04T02:13:00Z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