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B7CAF" w14:textId="77777777" w:rsidR="00A00256" w:rsidRPr="00E75D47" w:rsidRDefault="00A00256" w:rsidP="00A00256">
      <w:pPr>
        <w:pStyle w:val="Heading1"/>
      </w:pPr>
      <w:r w:rsidRPr="00E75D47">
        <w:t>AC – Undisclosed Information</w:t>
      </w:r>
    </w:p>
    <w:p w14:paraId="5B2B15F9" w14:textId="77777777" w:rsidR="00A00256" w:rsidRPr="00E75D47" w:rsidRDefault="00A00256" w:rsidP="00A00256">
      <w:pPr>
        <w:pStyle w:val="Heading2"/>
      </w:pPr>
      <w:r w:rsidRPr="00E75D47">
        <w:lastRenderedPageBreak/>
        <w:t>FW: Structural Violence</w:t>
      </w:r>
    </w:p>
    <w:p w14:paraId="1EF6C77A" w14:textId="77777777" w:rsidR="00A00256" w:rsidRPr="00E75D47" w:rsidRDefault="00A00256" w:rsidP="00A00256">
      <w:pPr>
        <w:pStyle w:val="Heading4"/>
        <w:rPr>
          <w:rStyle w:val="Style13ptBold"/>
          <w:b/>
          <w:bCs w:val="0"/>
        </w:rPr>
      </w:pPr>
      <w:r w:rsidRPr="00E75D47">
        <w:rPr>
          <w:rStyle w:val="Style13ptBold"/>
          <w:b/>
          <w:bCs w:val="0"/>
        </w:rPr>
        <w:t xml:space="preserve">The standard is mitigating structural violence </w:t>
      </w:r>
    </w:p>
    <w:p w14:paraId="7C4F5AE0" w14:textId="77777777" w:rsidR="00A00256" w:rsidRPr="00E75D47" w:rsidRDefault="00A00256" w:rsidP="00A00256">
      <w:pPr>
        <w:pStyle w:val="Heading4"/>
        <w:rPr>
          <w:rStyle w:val="Style13ptBold"/>
          <w:b/>
          <w:bCs w:val="0"/>
        </w:rPr>
      </w:pPr>
      <w:r w:rsidRPr="00E75D47">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0B5E2F20" w14:textId="77777777" w:rsidR="00A00256" w:rsidRPr="00E75D47" w:rsidRDefault="00A00256" w:rsidP="00A00256">
      <w:pPr>
        <w:rPr>
          <w:rStyle w:val="Style13ptBold"/>
          <w:b w:val="0"/>
        </w:rPr>
      </w:pPr>
      <w:r w:rsidRPr="00E75D47">
        <w:rPr>
          <w:rStyle w:val="Style13ptBold"/>
        </w:rPr>
        <w:t>Olson 15</w:t>
      </w:r>
      <w:r w:rsidRPr="00E75D47">
        <w:rPr>
          <w:rStyle w:val="Style13ptBold"/>
          <w:b w:val="0"/>
        </w:rPr>
        <w:t xml:space="preserve"> – prof of geography @ UNC Chapel Hill</w:t>
      </w:r>
    </w:p>
    <w:p w14:paraId="374299E5" w14:textId="77777777" w:rsidR="00A00256" w:rsidRPr="00E75D47" w:rsidRDefault="00A00256" w:rsidP="00A00256">
      <w:r w:rsidRPr="00E75D47">
        <w:t xml:space="preserve">(Elizabeth, ‘Geography and Ethics I: Waiting and Urgency,’ </w:t>
      </w:r>
      <w:r w:rsidRPr="00E75D47">
        <w:rPr>
          <w:i/>
        </w:rPr>
        <w:t>Progress in Human Geography</w:t>
      </w:r>
      <w:r w:rsidRPr="00E75D47">
        <w:t>, vol. 39 no. 4, pp. 517-526)</w:t>
      </w:r>
    </w:p>
    <w:p w14:paraId="1116B3AC" w14:textId="77777777" w:rsidR="00A00256" w:rsidRPr="00E75D47" w:rsidRDefault="00A00256" w:rsidP="00A00256">
      <w:pPr>
        <w:rPr>
          <w:rStyle w:val="StyleUnderline"/>
          <w:iCs/>
        </w:rPr>
      </w:pPr>
      <w:r w:rsidRPr="00E75D47">
        <w:rPr>
          <w:sz w:val="16"/>
        </w:rPr>
        <w:t xml:space="preserve">Though toileting might be thought of as a special case of bodily urgency, geographic research suggests that </w:t>
      </w:r>
      <w:r w:rsidRPr="00E75D47">
        <w:rPr>
          <w:rStyle w:val="StyleUnderline"/>
        </w:rPr>
        <w:t>the body is increasingly set at odds with large</w:t>
      </w:r>
      <w:r w:rsidRPr="00E75D47">
        <w:rPr>
          <w:sz w:val="16"/>
        </w:rPr>
        <w:t xml:space="preserve">r </w:t>
      </w:r>
      <w:r w:rsidRPr="00E75D47">
        <w:rPr>
          <w:rStyle w:val="StyleUnderline"/>
        </w:rPr>
        <w:t xml:space="preserve">scale ethical concerns, especially </w:t>
      </w:r>
      <w:r w:rsidRPr="00E75D47">
        <w:rPr>
          <w:rStyle w:val="Emphasis"/>
        </w:rPr>
        <w:t>large-scale future events of forecasted suffering</w:t>
      </w:r>
      <w:r w:rsidRPr="00E75D47">
        <w:rPr>
          <w:sz w:val="16"/>
        </w:rPr>
        <w:t xml:space="preserve">. Emergency planning is a particularly good example in which the </w:t>
      </w:r>
      <w:r w:rsidRPr="00E75D47">
        <w:rPr>
          <w:rStyle w:val="StyleUnderline"/>
          <w:highlight w:val="green"/>
        </w:rPr>
        <w:t xml:space="preserve">large-scale threats of future suffering </w:t>
      </w:r>
      <w:r w:rsidRPr="00E75D47">
        <w:rPr>
          <w:rStyle w:val="StyleUnderline"/>
        </w:rPr>
        <w:t xml:space="preserve">can </w:t>
      </w:r>
      <w:r w:rsidRPr="00E75D47">
        <w:rPr>
          <w:rStyle w:val="Emphasis"/>
          <w:highlight w:val="green"/>
        </w:rPr>
        <w:t>distort moral reasoning</w:t>
      </w:r>
      <w:r w:rsidRPr="00E75D47">
        <w:rPr>
          <w:sz w:val="16"/>
        </w:rPr>
        <w:t xml:space="preserve">. Žižek (2006) lightly develops this point in the context of the war on terror, where in the presence of fictitious and real ticking clocks and warning systems, </w:t>
      </w:r>
      <w:r w:rsidRPr="00E75D47">
        <w:rPr>
          <w:rStyle w:val="StyleUnderline"/>
          <w:highlight w:val="green"/>
        </w:rPr>
        <w:t xml:space="preserve">the urgent body must be </w:t>
      </w:r>
      <w:r w:rsidRPr="00E75D47">
        <w:rPr>
          <w:rStyle w:val="Emphasis"/>
          <w:highlight w:val="green"/>
        </w:rPr>
        <w:t>bypassed</w:t>
      </w:r>
      <w:r w:rsidRPr="00E75D47">
        <w:rPr>
          <w:rStyle w:val="StyleUnderline"/>
          <w:highlight w:val="green"/>
        </w:rPr>
        <w:t xml:space="preserve"> because there are </w:t>
      </w:r>
      <w:r w:rsidRPr="00E75D47">
        <w:rPr>
          <w:rStyle w:val="Emphasis"/>
          <w:highlight w:val="green"/>
        </w:rPr>
        <w:t>bigger scales to worry about</w:t>
      </w:r>
      <w:r w:rsidRPr="00E75D47">
        <w:rPr>
          <w:sz w:val="16"/>
        </w:rPr>
        <w:t>:</w:t>
      </w:r>
      <w:r w:rsidRPr="00E75D47">
        <w:rPr>
          <w:sz w:val="12"/>
        </w:rPr>
        <w:t>¶</w:t>
      </w:r>
      <w:r w:rsidRPr="00E75D47">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E75D47">
        <w:rPr>
          <w:sz w:val="12"/>
        </w:rPr>
        <w:t>¶</w:t>
      </w:r>
      <w:r w:rsidRPr="00E75D47">
        <w:rPr>
          <w:sz w:val="16"/>
        </w:rPr>
        <w:t xml:space="preserve"> In the presence of large-scale future emergency, </w:t>
      </w:r>
      <w:r w:rsidRPr="00E75D47">
        <w:rPr>
          <w:rStyle w:val="StyleUnderline"/>
          <w:highlight w:val="green"/>
        </w:rPr>
        <w:t>the urgency to secure the state</w:t>
      </w:r>
      <w:r w:rsidRPr="00E75D47">
        <w:rPr>
          <w:rStyle w:val="StyleUnderline"/>
        </w:rPr>
        <w:t xml:space="preserve">, the citizenry, </w:t>
      </w:r>
      <w:r w:rsidRPr="00E75D47">
        <w:rPr>
          <w:rStyle w:val="StyleUnderline"/>
          <w:highlight w:val="green"/>
        </w:rPr>
        <w:t>the economy, or the climate creates new scales and</w:t>
      </w:r>
      <w:r w:rsidRPr="00E75D47">
        <w:rPr>
          <w:rStyle w:val="StyleUnderline"/>
        </w:rPr>
        <w:t xml:space="preserve"> new </w:t>
      </w:r>
      <w:r w:rsidRPr="00E75D47">
        <w:rPr>
          <w:rStyle w:val="StyleUnderline"/>
          <w:highlight w:val="green"/>
        </w:rPr>
        <w:t>temporal orders</w:t>
      </w:r>
      <w:r w:rsidRPr="00E75D47">
        <w:rPr>
          <w:rStyle w:val="StyleUnderline"/>
        </w:rPr>
        <w:t xml:space="preserve"> of response</w:t>
      </w:r>
      <w:r w:rsidRPr="00E75D47">
        <w:rPr>
          <w:sz w:val="16"/>
        </w:rPr>
        <w:t xml:space="preserve"> (see Anderson, 2010; Baldwtaca rin,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E75D47">
        <w:rPr>
          <w:rStyle w:val="Emphasis"/>
          <w:highlight w:val="green"/>
        </w:rPr>
        <w:t>Bodies</w:t>
      </w:r>
      <w:r w:rsidRPr="00E75D47">
        <w:rPr>
          <w:rStyle w:val="Emphasis"/>
        </w:rPr>
        <w:t xml:space="preserve"> that are </w:t>
      </w:r>
      <w:r w:rsidRPr="00E75D47">
        <w:rPr>
          <w:rStyle w:val="Emphasis"/>
          <w:highlight w:val="green"/>
        </w:rPr>
        <w:t>currently suffering cannot be urgent</w:t>
      </w:r>
      <w:r w:rsidRPr="00E75D47">
        <w:rPr>
          <w:rStyle w:val="StyleUnderline"/>
          <w:highlight w:val="green"/>
        </w:rPr>
        <w:t xml:space="preserve">, because they are </w:t>
      </w:r>
      <w:r w:rsidRPr="00E75D47">
        <w:rPr>
          <w:rStyle w:val="Emphasis"/>
          <w:highlight w:val="green"/>
        </w:rPr>
        <w:t>excluded from the potential collectivity</w:t>
      </w:r>
      <w:r w:rsidRPr="00E75D47">
        <w:rPr>
          <w:rStyle w:val="StyleUnderline"/>
          <w:highlight w:val="green"/>
        </w:rPr>
        <w:t xml:space="preserve"> that could be </w:t>
      </w:r>
      <w:r w:rsidRPr="00E75D47">
        <w:rPr>
          <w:rStyle w:val="Emphasis"/>
          <w:highlight w:val="green"/>
        </w:rPr>
        <w:t>suffering everywhere in some future time</w:t>
      </w:r>
      <w:r w:rsidRPr="00E75D47">
        <w:rPr>
          <w:sz w:val="16"/>
        </w:rPr>
        <w:t xml:space="preserve">. Similar </w:t>
      </w:r>
      <w:r w:rsidRPr="00E75D47">
        <w:rPr>
          <w:rStyle w:val="StyleUnderline"/>
        </w:rPr>
        <w:t xml:space="preserve">bypassing of existing bodily urgency is echoed in writing about </w:t>
      </w:r>
      <w:r w:rsidRPr="00E75D47">
        <w:rPr>
          <w:sz w:val="16"/>
        </w:rPr>
        <w:t xml:space="preserve">violent securitization, such as drone warfare (Shaw and Akhter, 2012), and also in </w:t>
      </w:r>
      <w:r w:rsidRPr="00E75D47">
        <w:rPr>
          <w:rStyle w:val="Emphasis"/>
        </w:rPr>
        <w:t>intimate scales</w:t>
      </w:r>
      <w:r w:rsidRPr="00E75D47">
        <w:rPr>
          <w:rStyle w:val="StyleUnderline"/>
        </w:rPr>
        <w:t xml:space="preserve"> like the street and the school, especially in relation to race</w:t>
      </w:r>
      <w:r w:rsidRPr="00E75D47">
        <w:rPr>
          <w:sz w:val="16"/>
        </w:rPr>
        <w:t xml:space="preserve"> (Mitchell, 2009; Young et al., 2014).</w:t>
      </w:r>
      <w:r w:rsidRPr="00E75D47">
        <w:rPr>
          <w:sz w:val="12"/>
        </w:rPr>
        <w:t>¶</w:t>
      </w:r>
      <w:r w:rsidRPr="00E75D47">
        <w:rPr>
          <w:sz w:val="16"/>
        </w:rPr>
        <w:t xml:space="preserve"> </w:t>
      </w:r>
      <w:r w:rsidRPr="00E75D47">
        <w:rPr>
          <w:rStyle w:val="StyleUnderline"/>
        </w:rPr>
        <w:t xml:space="preserve">As </w:t>
      </w:r>
      <w:r w:rsidRPr="00E75D47">
        <w:rPr>
          <w:rStyle w:val="Emphasis"/>
        </w:rPr>
        <w:t>large-scale urgent concerns are institutionalized</w:t>
      </w:r>
      <w:r w:rsidRPr="00E75D47">
        <w:rPr>
          <w:rStyle w:val="StyleUnderline"/>
        </w:rPr>
        <w:t xml:space="preserve">, </w:t>
      </w:r>
      <w:r w:rsidRPr="0082038E">
        <w:t>the urgent body is increasingly obscured through technical planning and coordination (Anderson and Adey, 2012). The predominant characteristic of this institutionalization of large-scale emergency is a ‘built-in bias for action’ (Wuthnow</w:t>
      </w:r>
      <w:r w:rsidRPr="00E75D47">
        <w:rPr>
          <w:sz w:val="16"/>
        </w:rPr>
        <w:t xml:space="preserve">, 2010: 212) </w:t>
      </w:r>
      <w:r w:rsidRPr="00E75D47">
        <w:rPr>
          <w:rStyle w:val="Emphasis"/>
        </w:rPr>
        <w:t>that circumvents contingencies</w:t>
      </w:r>
      <w:r w:rsidRPr="00E75D47">
        <w:rPr>
          <w:sz w:val="16"/>
        </w:rPr>
        <w:t xml:space="preserve">. </w:t>
      </w:r>
      <w:r w:rsidRPr="00E75D47">
        <w:rPr>
          <w:rStyle w:val="StyleUnderline"/>
        </w:rPr>
        <w:t>The urgent body is at best an assumed eventuality, one that will</w:t>
      </w:r>
      <w:r w:rsidRPr="00E75D47">
        <w:rPr>
          <w:sz w:val="16"/>
        </w:rPr>
        <w:t xml:space="preserve"> likely </w:t>
      </w:r>
      <w:r w:rsidRPr="00E75D47">
        <w:rPr>
          <w:rStyle w:val="StyleUnderline"/>
        </w:rPr>
        <w:t>require</w:t>
      </w:r>
      <w:r w:rsidRPr="00E75D47">
        <w:rPr>
          <w:sz w:val="16"/>
        </w:rPr>
        <w:t xml:space="preserve"> another state of waiting, such as </w:t>
      </w:r>
      <w:r w:rsidRPr="00E75D47">
        <w:rPr>
          <w:rStyle w:val="Emphasis"/>
        </w:rPr>
        <w:t>triage</w:t>
      </w:r>
      <w:r w:rsidRPr="00E75D47">
        <w:rPr>
          <w:sz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E75D47">
        <w:rPr>
          <w:sz w:val="12"/>
        </w:rPr>
        <w:t>¶</w:t>
      </w:r>
      <w:r w:rsidRPr="00E75D47">
        <w:rPr>
          <w:sz w:val="16"/>
        </w:rPr>
        <w:t xml:space="preserve"> In short, </w:t>
      </w:r>
      <w:r w:rsidRPr="00E75D47">
        <w:rPr>
          <w:rStyle w:val="StyleUnderline"/>
        </w:rPr>
        <w:t>the urgencies of the body provide justifications for social exclusion of the most marginalized based on</w:t>
      </w:r>
      <w:r w:rsidRPr="00E75D47">
        <w:rPr>
          <w:sz w:val="16"/>
        </w:rPr>
        <w:t xml:space="preserve"> impulse and </w:t>
      </w:r>
      <w:r w:rsidRPr="00E75D47">
        <w:rPr>
          <w:rStyle w:val="StyleUnderline"/>
        </w:rPr>
        <w:t>perceived threat</w:t>
      </w:r>
      <w:r w:rsidRPr="00E75D47">
        <w:rPr>
          <w:sz w:val="16"/>
        </w:rPr>
        <w:t xml:space="preserve">, while </w:t>
      </w:r>
      <w:r w:rsidRPr="00E75D47">
        <w:rPr>
          <w:rStyle w:val="Emphasis"/>
          <w:highlight w:val="green"/>
        </w:rPr>
        <w:t>large-scale future emergencies</w:t>
      </w:r>
      <w:r w:rsidRPr="00E75D47">
        <w:rPr>
          <w:rStyle w:val="Emphasis"/>
        </w:rPr>
        <w:t xml:space="preserve"> effectively </w:t>
      </w:r>
      <w:r w:rsidRPr="00E75D47">
        <w:rPr>
          <w:rStyle w:val="Emphasis"/>
          <w:highlight w:val="green"/>
        </w:rPr>
        <w:t>absorb the deliberative power of urgency into the institutions of</w:t>
      </w:r>
      <w:r w:rsidRPr="00E75D47">
        <w:rPr>
          <w:rStyle w:val="Emphasis"/>
        </w:rPr>
        <w:t xml:space="preserve"> preparedness and </w:t>
      </w:r>
      <w:r w:rsidRPr="00E75D47">
        <w:rPr>
          <w:rStyle w:val="Emphasis"/>
          <w:highlight w:val="green"/>
        </w:rPr>
        <w:t>risk avoidance</w:t>
      </w:r>
      <w:r w:rsidRPr="00E75D47">
        <w:rPr>
          <w:sz w:val="16"/>
        </w:rPr>
        <w:t xml:space="preserve">. </w:t>
      </w:r>
      <w:r w:rsidRPr="00E75D47">
        <w:rPr>
          <w:rStyle w:val="StyleUnderline"/>
        </w:rPr>
        <w:t>Žižek references Arendt’s</w:t>
      </w:r>
      <w:r w:rsidRPr="00E75D47">
        <w:rPr>
          <w:sz w:val="16"/>
        </w:rPr>
        <w:t xml:space="preserve"> (2006) </w:t>
      </w:r>
      <w:r w:rsidRPr="00E75D47">
        <w:rPr>
          <w:rStyle w:val="StyleUnderline"/>
        </w:rPr>
        <w:t>analysis of the banality of evil to explain</w:t>
      </w:r>
      <w:r w:rsidRPr="00E75D47">
        <w:rPr>
          <w:sz w:val="16"/>
        </w:rPr>
        <w:t xml:space="preserve"> the </w:t>
      </w:r>
      <w:r w:rsidRPr="00E75D47">
        <w:rPr>
          <w:rStyle w:val="StyleUnderline"/>
        </w:rPr>
        <w:t>current</w:t>
      </w:r>
      <w:r w:rsidRPr="00E75D47">
        <w:rPr>
          <w:sz w:val="16"/>
        </w:rPr>
        <w:t xml:space="preserve"> state of </w:t>
      </w:r>
      <w:r w:rsidRPr="00E75D47">
        <w:rPr>
          <w:rStyle w:val="StyleUnderline"/>
        </w:rPr>
        <w:t>ethical reasoning</w:t>
      </w:r>
      <w:r w:rsidRPr="00E75D47">
        <w:rPr>
          <w:sz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In the context of the </w:t>
      </w:r>
      <w:r w:rsidRPr="00E75D47">
        <w:rPr>
          <w:b/>
          <w:iCs/>
          <w:sz w:val="16"/>
        </w:rPr>
        <w:t xml:space="preserve">assumed priority </w:t>
      </w:r>
      <w:r w:rsidRPr="00E75D47">
        <w:rPr>
          <w:b/>
          <w:iCs/>
          <w:sz w:val="16"/>
        </w:rPr>
        <w:lastRenderedPageBreak/>
        <w:t>of the large-scale future emergency</w:t>
      </w:r>
      <w:r w:rsidRPr="00E75D47">
        <w:rPr>
          <w:sz w:val="16"/>
        </w:rPr>
        <w:t xml:space="preserve">, the urgent body becomes </w:t>
      </w:r>
      <w:r w:rsidRPr="00E75D47">
        <w:rPr>
          <w:b/>
          <w:iCs/>
          <w:sz w:val="16"/>
        </w:rPr>
        <w:t>literally nonsense, a non sequitur</w:t>
      </w:r>
      <w:r w:rsidRPr="00E75D47">
        <w:rPr>
          <w:sz w:val="16"/>
        </w:rPr>
        <w:t xml:space="preserve"> within societies, states and worlds that will </w:t>
      </w:r>
      <w:r w:rsidRPr="00E75D47">
        <w:rPr>
          <w:b/>
          <w:iCs/>
          <w:sz w:val="16"/>
        </w:rPr>
        <w:t>always be more urgent</w:t>
      </w:r>
      <w:r w:rsidRPr="00E75D47">
        <w:rPr>
          <w:sz w:val="16"/>
        </w:rPr>
        <w: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75D47">
        <w:rPr>
          <w:rStyle w:val="StyleUnderline"/>
          <w:highlight w:val="green"/>
        </w:rPr>
        <w:t>waiting … produces hierarchies</w:t>
      </w:r>
      <w:r w:rsidRPr="00E75D47">
        <w:rPr>
          <w:rStyle w:val="StyleUnderline"/>
        </w:rPr>
        <w:t xml:space="preserve"> which segregate people and places </w:t>
      </w:r>
      <w:r w:rsidRPr="00E75D47">
        <w:rPr>
          <w:rStyle w:val="StyleUnderline"/>
          <w:highlight w:val="green"/>
        </w:rPr>
        <w:t>into those which matter and</w:t>
      </w:r>
      <w:r w:rsidRPr="00E75D47">
        <w:rPr>
          <w:rStyle w:val="StyleUnderline"/>
        </w:rPr>
        <w:t xml:space="preserve"> those which </w:t>
      </w:r>
      <w:r w:rsidRPr="00E75D47">
        <w:rPr>
          <w:rStyle w:val="StyleUnderline"/>
          <w:highlight w:val="green"/>
        </w:rPr>
        <w:t>do not’</w:t>
      </w:r>
      <w:r w:rsidRPr="00E75D47">
        <w:rPr>
          <w:sz w:val="16"/>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E75D47">
        <w:rPr>
          <w:sz w:val="12"/>
        </w:rPr>
        <w:t>¶</w:t>
      </w:r>
      <w:r w:rsidRPr="00E75D47">
        <w:rPr>
          <w:sz w:val="16"/>
        </w:rPr>
        <w:t xml:space="preserve"> In other contexts, however, our descriptions of waiting indicate a strong condemnation of its effects upon the subjects of study. </w:t>
      </w:r>
      <w:r w:rsidRPr="00E75D47">
        <w:rPr>
          <w:rStyle w:val="StyleUnderline"/>
          <w:highlight w:val="green"/>
        </w:rPr>
        <w:t xml:space="preserve">Waiting can demobilize radical reform, </w:t>
      </w:r>
      <w:r w:rsidRPr="00E75D47">
        <w:rPr>
          <w:rStyle w:val="Emphasis"/>
          <w:highlight w:val="green"/>
        </w:rPr>
        <w:t>depoliticizing ‘the insurrectionary possibilities of the present by delaying</w:t>
      </w:r>
      <w:r w:rsidRPr="00E75D47">
        <w:rPr>
          <w:rStyle w:val="Emphasis"/>
        </w:rPr>
        <w:t xml:space="preserve"> the revolutionary imperative </w:t>
      </w:r>
      <w:r w:rsidRPr="00E75D47">
        <w:rPr>
          <w:rStyle w:val="Emphasis"/>
          <w:highlight w:val="green"/>
        </w:rPr>
        <w:t>to a future moment</w:t>
      </w:r>
      <w:r w:rsidRPr="00E75D47">
        <w:rPr>
          <w:rStyle w:val="Emphasis"/>
        </w:rPr>
        <w:t xml:space="preserve"> that is forever drifting towards infinity’</w:t>
      </w:r>
      <w:r w:rsidRPr="00E75D47">
        <w:rPr>
          <w:sz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E75D47">
        <w:rPr>
          <w:rStyle w:val="StyleUnderline"/>
          <w:highlight w:val="green"/>
        </w:rPr>
        <w:t>Waiting</w:t>
      </w:r>
      <w:r w:rsidRPr="00E75D47">
        <w:rPr>
          <w:rStyle w:val="StyleUnderline"/>
        </w:rPr>
        <w:t xml:space="preserve">, like urgency, </w:t>
      </w:r>
      <w:r w:rsidRPr="00E75D47">
        <w:rPr>
          <w:rStyle w:val="StyleUnderline"/>
          <w:highlight w:val="green"/>
        </w:rPr>
        <w:t xml:space="preserve">can </w:t>
      </w:r>
      <w:r w:rsidRPr="00E75D47">
        <w:rPr>
          <w:rStyle w:val="Emphasis"/>
          <w:highlight w:val="green"/>
        </w:rPr>
        <w:t>undermine the possibility of self-care</w:t>
      </w:r>
      <w:r w:rsidRPr="00E75D47">
        <w:rPr>
          <w:sz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E75D47">
        <w:rPr>
          <w:sz w:val="12"/>
        </w:rPr>
        <w:t>¶</w:t>
      </w:r>
      <w:r w:rsidRPr="00E75D47">
        <w:rPr>
          <w:sz w:val="16"/>
        </w:rPr>
        <w:t xml:space="preserve"> </w:t>
      </w:r>
      <w:r w:rsidRPr="00E75D47">
        <w:rPr>
          <w:rStyle w:val="StyleUnderline"/>
          <w:highlight w:val="green"/>
        </w:rPr>
        <w:t>Waiting</w:t>
      </w:r>
      <w:r w:rsidRPr="00E75D47">
        <w:rPr>
          <w:rStyle w:val="StyleUnderline"/>
        </w:rPr>
        <w:t xml:space="preserve"> </w:t>
      </w:r>
      <w:r w:rsidRPr="00E75D47">
        <w:rPr>
          <w:rStyle w:val="StyleUnderline"/>
          <w:highlight w:val="green"/>
        </w:rPr>
        <w:t>can</w:t>
      </w:r>
      <w:r w:rsidRPr="00E75D47">
        <w:rPr>
          <w:sz w:val="16"/>
        </w:rPr>
        <w:t xml:space="preserve"> therefore </w:t>
      </w:r>
      <w:r w:rsidRPr="00E75D47">
        <w:rPr>
          <w:rStyle w:val="StyleUnderline"/>
          <w:highlight w:val="green"/>
        </w:rPr>
        <w:t>function as a</w:t>
      </w:r>
      <w:r w:rsidRPr="00E75D47">
        <w:rPr>
          <w:rStyle w:val="StyleUnderline"/>
        </w:rPr>
        <w:t xml:space="preserve"> potentially important spatial </w:t>
      </w:r>
      <w:r w:rsidRPr="00E75D47">
        <w:rPr>
          <w:rStyle w:val="StyleUnderline"/>
          <w:highlight w:val="green"/>
        </w:rPr>
        <w:t xml:space="preserve">technology of the elite </w:t>
      </w:r>
      <w:r w:rsidRPr="00E75D47">
        <w:rPr>
          <w:rStyle w:val="StyleUnderline"/>
        </w:rPr>
        <w:t xml:space="preserve">and powerful, </w:t>
      </w:r>
      <w:r w:rsidRPr="00E75D47">
        <w:rPr>
          <w:rStyle w:val="StyleUnderline"/>
          <w:highlight w:val="green"/>
        </w:rPr>
        <w:t xml:space="preserve">mobilized </w:t>
      </w:r>
      <w:r w:rsidRPr="00E75D47">
        <w:rPr>
          <w:rStyle w:val="StyleUnderline"/>
        </w:rPr>
        <w:t xml:space="preserve">not only for the purpose of </w:t>
      </w:r>
      <w:r w:rsidRPr="00E75D47">
        <w:rPr>
          <w:rStyle w:val="Emphasis"/>
        </w:rPr>
        <w:t>governing individuals</w:t>
      </w:r>
      <w:r w:rsidRPr="00E75D47">
        <w:rPr>
          <w:rStyle w:val="StyleUnderline"/>
        </w:rPr>
        <w:t xml:space="preserve">, but also </w:t>
      </w:r>
      <w:r w:rsidRPr="00E75D47">
        <w:rPr>
          <w:rStyle w:val="StyleUnderline"/>
          <w:highlight w:val="green"/>
        </w:rPr>
        <w:t xml:space="preserve">to </w:t>
      </w:r>
      <w:r w:rsidRPr="00E75D47">
        <w:rPr>
          <w:rStyle w:val="Emphasis"/>
          <w:highlight w:val="green"/>
        </w:rPr>
        <w:t>retain claims over moral urgency</w:t>
      </w:r>
      <w:r w:rsidRPr="00E75D47">
        <w:rPr>
          <w:sz w:val="16"/>
        </w:rPr>
        <w:t xml:space="preserve">. </w:t>
      </w:r>
      <w:r w:rsidRPr="00E75D47">
        <w:rPr>
          <w:rStyle w:val="StyleUnderline"/>
        </w:rPr>
        <w:t xml:space="preserve">But there is </w:t>
      </w:r>
      <w:r w:rsidRPr="00E75D47">
        <w:rPr>
          <w:rStyle w:val="Emphasis"/>
        </w:rPr>
        <w:t>growing resistance</w:t>
      </w:r>
      <w:r w:rsidRPr="00E75D47">
        <w:rPr>
          <w:rStyle w:val="StyleUnderline"/>
        </w:rPr>
        <w:t xml:space="preserve"> to the capture of claims of urgency by the elite</w:t>
      </w:r>
      <w:r w:rsidRPr="00E75D47">
        <w:rPr>
          <w:sz w:val="16"/>
        </w:rPr>
        <w:t xml:space="preserve">, and it is important to note that even in cases where the material conditions of containment are currently impenetrable, </w:t>
      </w:r>
      <w:r w:rsidRPr="00E75D47">
        <w:rPr>
          <w:rStyle w:val="StyleUnderline"/>
        </w:rPr>
        <w:t xml:space="preserve">arguments based on human value are at the forefront of </w:t>
      </w:r>
      <w:r w:rsidRPr="00E75D47">
        <w:rPr>
          <w:rStyle w:val="StyleUnderline"/>
          <w:b/>
          <w:iCs/>
        </w:rPr>
        <w:t>reclaiming urgency for the body</w:t>
      </w:r>
      <w:r w:rsidRPr="00E75D47">
        <w:rPr>
          <w:rStyle w:val="StyleUnderline"/>
        </w:rPr>
        <w:t xml:space="preserve">. In </w:t>
      </w:r>
      <w:r w:rsidRPr="00E75D47">
        <w:rPr>
          <w:rStyle w:val="StyleUnderline"/>
          <w:b/>
          <w:iCs/>
        </w:rPr>
        <w:t>detention centers, clandestine prisons, state borders and refugee camps</w:t>
      </w:r>
      <w:r w:rsidRPr="00E75D47">
        <w:rPr>
          <w:rStyle w:val="StyleUnderline"/>
        </w:rPr>
        <w:t>, geographers point to ongoing struggles against the ethical impossibility of bodily urgency</w:t>
      </w:r>
      <w:r w:rsidRPr="00E75D47">
        <w:rPr>
          <w:sz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w:t>
      </w:r>
      <w:r w:rsidRPr="00E75D47">
        <w:rPr>
          <w:rStyle w:val="StyleUnderline"/>
        </w:rPr>
        <w:t>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E75D47">
        <w:rPr>
          <w:sz w:val="12"/>
        </w:rPr>
        <w:t>¶</w:t>
      </w:r>
      <w:r w:rsidRPr="00E75D47">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E75D47">
        <w:rPr>
          <w:rStyle w:val="StyleUnderline"/>
        </w:rPr>
        <w:t xml:space="preserve">). But when the urgent body is rendered as only waiting, both materially and discursively, it is just as easily cast as impulsive, disgusting, </w:t>
      </w:r>
      <w:r w:rsidRPr="00E75D47">
        <w:rPr>
          <w:rStyle w:val="StyleUnderline"/>
        </w:rPr>
        <w:lastRenderedPageBreak/>
        <w:t xml:space="preserve">animalistic (see also McKittrick, 2006). Feminist theory insists that the urgent body, whose encounters of violence are ‘usually framed as </w:t>
      </w:r>
      <w:r w:rsidRPr="00E75D47">
        <w:rPr>
          <w:rStyle w:val="StyleUnderline"/>
          <w:b/>
          <w:iCs/>
        </w:rPr>
        <w:t>private, apolitical and mundane’</w:t>
      </w:r>
      <w:r w:rsidRPr="00E75D47">
        <w:rPr>
          <w:rStyle w:val="StyleUnderline"/>
        </w:rPr>
        <w:t xml:space="preserve"> (Pain, 2014: 8), are as deeply </w:t>
      </w:r>
      <w:r w:rsidRPr="00E75D47">
        <w:rPr>
          <w:rStyle w:val="StyleUnderline"/>
          <w:b/>
          <w:iCs/>
        </w:rPr>
        <w:t>political, public, and exceptional</w:t>
      </w:r>
      <w:r w:rsidRPr="00E75D47">
        <w:rPr>
          <w:rStyle w:val="StyleUnderline"/>
        </w:rPr>
        <w:t xml:space="preserve"> as other forms of violence (Phillips, 2008; Pratt, 2005).</w:t>
      </w:r>
      <w:r w:rsidRPr="00E75D47">
        <w:rPr>
          <w:sz w:val="16"/>
        </w:rPr>
        <w:t xml:space="preserve"> </w:t>
      </w:r>
      <w:r w:rsidRPr="00E75D47">
        <w:rPr>
          <w:rStyle w:val="StyleUnderline"/>
          <w:highlight w:val="green"/>
        </w:rPr>
        <w:t>I</w:t>
      </w:r>
      <w:r w:rsidRPr="00E75D47">
        <w:rPr>
          <w:rStyle w:val="StyleUnderline"/>
        </w:rPr>
        <w:t xml:space="preserve">nsisting that </w:t>
      </w:r>
      <w:r w:rsidRPr="00E75D47">
        <w:rPr>
          <w:rStyle w:val="StyleUnderline"/>
          <w:b/>
          <w:iCs/>
        </w:rPr>
        <w:t>a suffering body, now, is that which cannot wait</w:t>
      </w:r>
      <w:r w:rsidRPr="00E75D47">
        <w:rPr>
          <w:rStyle w:val="StyleUnderline"/>
        </w:rPr>
        <w:t xml:space="preserve">, has the </w:t>
      </w:r>
      <w:r w:rsidRPr="00E75D47">
        <w:rPr>
          <w:rStyle w:val="StyleUnderline"/>
          <w:b/>
          <w:iCs/>
        </w:rPr>
        <w:t>ethical effect of drawing it into consideration alongside the political, public and exceptional scope of large-scale futures</w:t>
      </w:r>
      <w:r w:rsidRPr="00E75D47">
        <w:rPr>
          <w:rStyle w:val="StyleUnderline"/>
        </w:rPr>
        <w:t xml:space="preserve">. It may help us insist on the body, both as a single unit and a plurality, as a legitimate scale of normative priority and social care.¶ </w:t>
      </w:r>
      <w:r w:rsidRPr="00E75D47">
        <w:rPr>
          <w:sz w:val="16"/>
        </w:rPr>
        <w:t xml:space="preserve">In this report, I have explored old and new reflections on the ethical work of urgency and waiting. Geographic </w:t>
      </w:r>
      <w:r w:rsidRPr="00E75D47">
        <w:rPr>
          <w:rStyle w:val="StyleUnderline"/>
          <w:highlight w:val="green"/>
        </w:rPr>
        <w:t>research suggests a contemporary popular bias towards the urgency of large-scale futures</w:t>
      </w:r>
      <w:r w:rsidRPr="00E75D47">
        <w:rPr>
          <w:rStyle w:val="StyleUnderline"/>
        </w:rPr>
        <w:t xml:space="preserve">, institutionalized </w:t>
      </w:r>
      <w:r w:rsidRPr="00E75D47">
        <w:rPr>
          <w:rStyle w:val="StyleUnderline"/>
          <w:highlight w:val="green"/>
        </w:rPr>
        <w:t>in ways that</w:t>
      </w:r>
      <w:r w:rsidRPr="00E75D47">
        <w:rPr>
          <w:sz w:val="16"/>
        </w:rPr>
        <w:t xml:space="preserve"> further </w:t>
      </w:r>
      <w:r w:rsidRPr="00E75D47">
        <w:rPr>
          <w:rStyle w:val="Emphasis"/>
          <w:highlight w:val="green"/>
        </w:rPr>
        <w:t>obscure and discredit the urgencies of the body</w:t>
      </w:r>
      <w:r w:rsidRPr="00E75D47">
        <w:rPr>
          <w:rStyle w:val="StyleUnderline"/>
        </w:rPr>
        <w:t xml:space="preserve">. This bias also justifies the production of new </w:t>
      </w:r>
      <w:r w:rsidRPr="00E75D47">
        <w:rPr>
          <w:rStyle w:val="StyleUnderline"/>
          <w:b/>
          <w:iCs/>
        </w:rPr>
        <w:t>waiting places</w:t>
      </w:r>
      <w:r w:rsidRPr="00E75D47">
        <w:rPr>
          <w:rStyle w:val="StyleUnderline"/>
        </w:rPr>
        <w:t xml:space="preserve"> in our material landscape, </w:t>
      </w:r>
      <w:r w:rsidRPr="00E75D47">
        <w:rPr>
          <w:rStyle w:val="StyleUnderline"/>
          <w:b/>
          <w:iCs/>
        </w:rPr>
        <w:t>places like the detention center</w:t>
      </w:r>
      <w:r w:rsidRPr="00E75D47">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w:t>
      </w:r>
      <w:r w:rsidRPr="00E75D47">
        <w:rPr>
          <w:sz w:val="16"/>
        </w:rPr>
        <w:t xml:space="preserve">t </w:t>
      </w:r>
      <w:r w:rsidRPr="00E75D47">
        <w:rPr>
          <w:rStyle w:val="Emphasis"/>
          <w:highlight w:val="green"/>
        </w:rPr>
        <w:t xml:space="preserve">moral reasoning </w:t>
      </w:r>
      <w:r w:rsidRPr="00E75D47">
        <w:rPr>
          <w:rStyle w:val="Emphasis"/>
        </w:rPr>
        <w:t>is important</w:t>
      </w:r>
      <w:r w:rsidRPr="00E75D47">
        <w:rPr>
          <w:rStyle w:val="StyleUnderline"/>
        </w:rPr>
        <w:t xml:space="preserve"> both because it</w:t>
      </w:r>
      <w:r w:rsidRPr="00E75D47">
        <w:rPr>
          <w:rStyle w:val="StyleUnderline"/>
          <w:highlight w:val="green"/>
        </w:rPr>
        <w:t xml:space="preserve"> </w:t>
      </w:r>
      <w:r w:rsidRPr="00E75D47">
        <w:rPr>
          <w:rStyle w:val="Emphasis"/>
          <w:highlight w:val="green"/>
        </w:rPr>
        <w:t>exposes normative biases against subjugated people</w:t>
      </w:r>
      <w:r w:rsidRPr="00E75D47">
        <w:rPr>
          <w:rStyle w:val="StyleUnderline"/>
          <w:highlight w:val="green"/>
        </w:rPr>
        <w:t>, and</w:t>
      </w:r>
      <w:r w:rsidRPr="00E75D47">
        <w:rPr>
          <w:sz w:val="16"/>
        </w:rPr>
        <w:t xml:space="preserve"> because it potentially </w:t>
      </w:r>
      <w:r w:rsidRPr="00E75D47">
        <w:rPr>
          <w:rStyle w:val="Emphasis"/>
          <w:highlight w:val="green"/>
        </w:rPr>
        <w:t>provides routes toward struggle</w:t>
      </w:r>
      <w:r w:rsidRPr="00E75D47">
        <w:rPr>
          <w:rStyle w:val="Emphasis"/>
        </w:rPr>
        <w:t xml:space="preserve"> where claims to urgency seem to foreclose</w:t>
      </w:r>
      <w:r w:rsidRPr="00E75D47">
        <w:rPr>
          <w:sz w:val="16"/>
        </w:rPr>
        <w:t xml:space="preserve"> the </w:t>
      </w:r>
      <w:r w:rsidRPr="00E75D47">
        <w:rPr>
          <w:rStyle w:val="Emphasis"/>
        </w:rPr>
        <w:t>possibilities</w:t>
      </w:r>
      <w:r w:rsidRPr="00E75D47">
        <w:rPr>
          <w:sz w:val="16"/>
        </w:rPr>
        <w:t xml:space="preserve"> of alleviation of suffering</w:t>
      </w:r>
      <w:r w:rsidRPr="00E75D47">
        <w:rPr>
          <w:rStyle w:val="StyleUnderline"/>
        </w:rPr>
        <w:t xml:space="preserve">. </w:t>
      </w:r>
      <w:r w:rsidRPr="00E75D47">
        <w:rPr>
          <w:rStyle w:val="StyleUnderline"/>
          <w:iCs/>
        </w:rPr>
        <w:t>Saving the world still should require a debate about whose world is being saved, when, and at what cost – and this requires a debate about what really cannot wait</w:t>
      </w:r>
      <w:r w:rsidRPr="00E75D47">
        <w:rPr>
          <w:rStyle w:val="StyleUnderline"/>
        </w:rPr>
        <w:t>.</w:t>
      </w:r>
      <w:r w:rsidRPr="00E75D47">
        <w:rPr>
          <w:sz w:val="16"/>
        </w:rPr>
        <w:t xml:space="preserve"> My next report will extend some of these concerns by reviewing how feelings of urgency, as well as hope, fear, and other emotions, have played a role in geography and ethical reasoning.</w:t>
      </w:r>
      <w:r w:rsidRPr="00E75D47">
        <w:rPr>
          <w:sz w:val="12"/>
        </w:rPr>
        <w:t>¶</w:t>
      </w:r>
      <w:r w:rsidRPr="00E75D47">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w:t>
      </w:r>
      <w:r w:rsidRPr="00E75D47">
        <w:rPr>
          <w:rStyle w:val="StyleUnderline"/>
        </w:rPr>
        <w:t xml:space="preserve">My own hope presently is drawn from an acknowledgement that the </w:t>
      </w:r>
      <w:r w:rsidRPr="00E75D47">
        <w:rPr>
          <w:rStyle w:val="StyleUnderline"/>
          <w:iCs/>
        </w:rPr>
        <w:t>temporal characteristics of contemporary capitalism</w:t>
      </w:r>
      <w:r w:rsidRPr="00E75D47">
        <w:rPr>
          <w:rStyle w:val="StyleUnderline"/>
        </w:rPr>
        <w:t xml:space="preserve"> can be interrupted in creative ways (Sharma, 2014), with the possibility of squaring the urgent body with our large-scale future concerns. </w:t>
      </w:r>
      <w:r w:rsidRPr="00E75D47">
        <w:rPr>
          <w:rStyle w:val="StyleUnderline"/>
          <w:iCs/>
        </w:rPr>
        <w:t>Temporal alternatives already exist in ongoing and emerging revolutions</w:t>
      </w:r>
      <w:r w:rsidRPr="00E75D47">
        <w:rPr>
          <w:rStyle w:val="StyleUnderline"/>
        </w:rPr>
        <w:t xml:space="preserve"> and the disruption of claims of cycles and circular political processes (e.g. Lombard, 2013; Reyes, 2012). Though </w:t>
      </w:r>
      <w:r w:rsidRPr="00E75D47">
        <w:rPr>
          <w:rStyle w:val="StyleUnderline"/>
          <w:iCs/>
        </w:rPr>
        <w:t>calls for urgency will certainly be used to obscure evasion of responsibility</w:t>
      </w:r>
      <w:r w:rsidRPr="00E75D47">
        <w:rPr>
          <w:rStyle w:val="StyleUnderline"/>
        </w:rPr>
        <w:t xml:space="preserve"> (e.g. Gilmore, 2008: 56, fn 6), they may </w:t>
      </w:r>
      <w:r w:rsidRPr="00E75D47">
        <w:rPr>
          <w:rStyle w:val="StyleUnderline"/>
          <w:iCs/>
        </w:rPr>
        <w:t>also serve as fertile ground for radical critique</w:t>
      </w:r>
      <w:r w:rsidRPr="00E75D47">
        <w:rPr>
          <w:rStyle w:val="StyleUnderline"/>
        </w:rPr>
        <w:t xml:space="preserve">, a truly fierce </w:t>
      </w:r>
      <w:r w:rsidRPr="00E75D47">
        <w:rPr>
          <w:rStyle w:val="StyleUnderline"/>
          <w:iCs/>
        </w:rPr>
        <w:t>urgency for now.</w:t>
      </w:r>
    </w:p>
    <w:p w14:paraId="2EF779EB" w14:textId="77777777" w:rsidR="00A00256" w:rsidRPr="00E75D47" w:rsidRDefault="00A00256" w:rsidP="00A00256"/>
    <w:p w14:paraId="670CFB32" w14:textId="77777777" w:rsidR="00A00256" w:rsidRPr="00E75D47" w:rsidRDefault="00A00256" w:rsidP="00A00256">
      <w:pPr>
        <w:pStyle w:val="Heading2"/>
      </w:pPr>
      <w:r w:rsidRPr="00E75D47">
        <w:lastRenderedPageBreak/>
        <w:t>Plan</w:t>
      </w:r>
    </w:p>
    <w:p w14:paraId="780D8A4C" w14:textId="77777777" w:rsidR="00A00256" w:rsidRDefault="00A00256" w:rsidP="00A00256">
      <w:pPr>
        <w:pStyle w:val="Heading4"/>
      </w:pPr>
      <w:r w:rsidRPr="00E75D47">
        <w:t xml:space="preserve">The member nations of the World Trade Organization ought to reduce intellectual property protections for medicines by removing the right to undisclosed information in medicinal patent applications </w:t>
      </w:r>
    </w:p>
    <w:p w14:paraId="3A7F7D58" w14:textId="77777777" w:rsidR="00A00256" w:rsidRPr="009065E1" w:rsidRDefault="00A00256" w:rsidP="00A00256"/>
    <w:p w14:paraId="47F87CFF" w14:textId="77777777" w:rsidR="00A00256" w:rsidRPr="00E75D47" w:rsidRDefault="00A00256" w:rsidP="00A00256">
      <w:pPr>
        <w:pStyle w:val="Heading4"/>
      </w:pPr>
      <w:r w:rsidRPr="00E75D47">
        <w:t xml:space="preserve">Undisclosed information </w:t>
      </w:r>
      <w:r>
        <w:t>blocks</w:t>
      </w:r>
      <w:r w:rsidRPr="00E75D47">
        <w:t xml:space="preserve"> </w:t>
      </w:r>
      <w:r>
        <w:t>important</w:t>
      </w:r>
      <w:r w:rsidRPr="00E75D47">
        <w:t xml:space="preserve"> knowledge from being revealed, </w:t>
      </w:r>
      <w:r>
        <w:t>preventing</w:t>
      </w:r>
      <w:r w:rsidRPr="00E75D47">
        <w:t xml:space="preserve"> produc</w:t>
      </w:r>
      <w:r>
        <w:t>tion of</w:t>
      </w:r>
      <w:r w:rsidRPr="00E75D47">
        <w:t xml:space="preserve"> </w:t>
      </w:r>
      <w:r>
        <w:t>generic drugs</w:t>
      </w:r>
    </w:p>
    <w:p w14:paraId="22E02F49" w14:textId="77777777" w:rsidR="00A00256" w:rsidRPr="00E75D47" w:rsidRDefault="00A00256" w:rsidP="00A00256">
      <w:r w:rsidRPr="00E75D47">
        <w:rPr>
          <w:rStyle w:val="Style13ptBold"/>
        </w:rPr>
        <w:t xml:space="preserve">Zaitchik </w:t>
      </w:r>
      <w:r>
        <w:rPr>
          <w:rStyle w:val="Style13ptBold"/>
        </w:rPr>
        <w:t>1</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“Moderna’s Pledge Not to Enforce the Patents on Their COVID-19 Vaccine Is Worthless.” Jacobinmag.com, 4.22.2021, </w:t>
      </w:r>
      <w:hyperlink r:id="rId9" w:history="1">
        <w:r w:rsidRPr="00E75D47">
          <w:rPr>
            <w:rStyle w:val="Hyperlink"/>
          </w:rPr>
          <w:t>www.jacobinmag.com/2021/04/moderna-patents-covid-19-vaccine</w:t>
        </w:r>
      </w:hyperlink>
      <w:r w:rsidRPr="00E75D47">
        <w:t>. Accessed 9 Aug. 2021. ‌//AA</w:t>
      </w:r>
      <w:hyperlink r:id="rId10" w:history="1"/>
    </w:p>
    <w:p w14:paraId="0D82C589" w14:textId="77777777" w:rsidR="00A00256" w:rsidRPr="002637C6" w:rsidRDefault="00A00256" w:rsidP="00A00256">
      <w:pPr>
        <w:rPr>
          <w:sz w:val="14"/>
        </w:rPr>
      </w:pPr>
      <w:r w:rsidRPr="009065E1">
        <w:rPr>
          <w:sz w:val="24"/>
          <w:u w:val="single"/>
        </w:rPr>
        <w:t>Suspending enforcement around valuable intellectual property</w:t>
      </w:r>
      <w:r w:rsidRPr="002637C6">
        <w:rPr>
          <w:sz w:val="14"/>
        </w:rPr>
        <w:t xml:space="preserve"> in the midst of a public health crisis </w:t>
      </w:r>
      <w:r w:rsidRPr="009065E1">
        <w:rPr>
          <w:sz w:val="24"/>
          <w:u w:val="single"/>
        </w:rPr>
        <w:t>appeared</w:t>
      </w:r>
      <w:r w:rsidRPr="002637C6">
        <w:rPr>
          <w:sz w:val="14"/>
        </w:rPr>
        <w:t>, at first glance</w:t>
      </w:r>
      <w:r w:rsidRPr="009065E1">
        <w:rPr>
          <w:sz w:val="24"/>
          <w:u w:val="single"/>
        </w:rPr>
        <w:t>, like a credible display of noblesse oblige</w:t>
      </w:r>
      <w:r w:rsidRPr="002637C6">
        <w:rPr>
          <w:sz w:val="14"/>
        </w:rPr>
        <w:t xml:space="preserve">, to be welcomed even if it carried a whiff of incense meant to displace the stink of recent corporate scandals. The </w:t>
      </w:r>
      <w:r w:rsidRPr="009065E1">
        <w:rPr>
          <w:sz w:val="24"/>
          <w:u w:val="single"/>
        </w:rPr>
        <w:t>media dutifully covered Moderna’s patent pledge as evidence of corporate social commitment</w:t>
      </w:r>
      <w:r w:rsidRPr="002637C6">
        <w:rPr>
          <w:sz w:val="14"/>
        </w:rPr>
        <w:t xml:space="preserve"> in a time of crisis. The </w:t>
      </w:r>
      <w:r w:rsidRPr="009065E1">
        <w:rPr>
          <w:sz w:val="24"/>
          <w:u w:val="single"/>
        </w:rPr>
        <w:t>patent pledge was widely reported on the assumption that it would</w:t>
      </w:r>
      <w:r w:rsidRPr="002637C6">
        <w:rPr>
          <w:sz w:val="14"/>
        </w:rPr>
        <w:t>, as Reuters put, “</w:t>
      </w:r>
      <w:r w:rsidRPr="009065E1">
        <w:rPr>
          <w:sz w:val="24"/>
          <w:u w:val="single"/>
        </w:rPr>
        <w:t>allow other drugmakers to develop shots using the company’s technology</w:t>
      </w:r>
      <w:r w:rsidRPr="002637C6">
        <w:rPr>
          <w:sz w:val="14"/>
        </w:rPr>
        <w:t xml:space="preserve">.” The company was safe in its assumption that scrutiny would stop there, and the public impression would remain that of a sacrifice to help end the pandemic. But </w:t>
      </w:r>
      <w:r w:rsidRPr="009065E1">
        <w:rPr>
          <w:sz w:val="24"/>
          <w:u w:val="single"/>
        </w:rPr>
        <w:t>this impression is false</w:t>
      </w:r>
      <w:r w:rsidRPr="002637C6">
        <w:rPr>
          <w:sz w:val="14"/>
        </w:rPr>
        <w:t xml:space="preserve">, and not just because Moderna’s legal claims on technologies developed with government money is provisional in the first place. </w:t>
      </w:r>
      <w:r w:rsidRPr="009065E1">
        <w:rPr>
          <w:sz w:val="24"/>
          <w:u w:val="single"/>
        </w:rPr>
        <w:t>Moderna’s patent pledge was an empty gesture</w:t>
      </w:r>
      <w:r w:rsidRPr="002637C6">
        <w:rPr>
          <w:sz w:val="14"/>
        </w:rPr>
        <w:t xml:space="preserve"> for another reason quite </w:t>
      </w:r>
      <w:r w:rsidRPr="00E75D47">
        <w:rPr>
          <w:sz w:val="24"/>
          <w:u w:val="single"/>
        </w:rPr>
        <w:t>apart from its long-standing junior partnership with the National Institutes of Health (NIH</w:t>
      </w:r>
      <w:r w:rsidRPr="002637C6">
        <w:rPr>
          <w:sz w:val="14"/>
        </w:rPr>
        <w:t xml:space="preserve">). Their entire ploy was </w:t>
      </w:r>
      <w:r w:rsidRPr="009065E1">
        <w:rPr>
          <w:sz w:val="24"/>
          <w:u w:val="single"/>
        </w:rPr>
        <w:t xml:space="preserve">premised on </w:t>
      </w:r>
      <w:r w:rsidRPr="002637C6">
        <w:rPr>
          <w:sz w:val="24"/>
          <w:u w:val="single"/>
        </w:rPr>
        <w:t xml:space="preserve">outdated public perceptions about </w:t>
      </w:r>
      <w:r w:rsidRPr="002637C6">
        <w:rPr>
          <w:u w:val="single"/>
        </w:rPr>
        <w:t xml:space="preserve">how intellectual property </w:t>
      </w:r>
      <w:r w:rsidRPr="00E75D47">
        <w:rPr>
          <w:sz w:val="24"/>
          <w:u w:val="single"/>
        </w:rPr>
        <w:t>works</w:t>
      </w:r>
      <w:r w:rsidRPr="002637C6">
        <w:rPr>
          <w:sz w:val="14"/>
        </w:rPr>
        <w:t xml:space="preserve"> in the twenty-first century. Modern</w:t>
      </w:r>
      <w:r w:rsidRPr="009065E1">
        <w:rPr>
          <w:sz w:val="24"/>
          <w:u w:val="single"/>
        </w:rPr>
        <w:t xml:space="preserve"> </w:t>
      </w:r>
      <w:r w:rsidRPr="009065E1">
        <w:rPr>
          <w:sz w:val="24"/>
          <w:highlight w:val="cyan"/>
          <w:u w:val="single"/>
        </w:rPr>
        <w:t>Patents on Biomedicines</w:t>
      </w:r>
      <w:r w:rsidRPr="002637C6">
        <w:rPr>
          <w:sz w:val="14"/>
        </w:rPr>
        <w:t xml:space="preserve"> Almost </w:t>
      </w:r>
      <w:r w:rsidRPr="00E75D47">
        <w:rPr>
          <w:sz w:val="24"/>
          <w:highlight w:val="cyan"/>
          <w:u w:val="single"/>
        </w:rPr>
        <w:t>Never Contain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Needed to</w:t>
      </w:r>
      <w:r w:rsidRPr="00E75D47">
        <w:rPr>
          <w:sz w:val="24"/>
          <w:u w:val="single"/>
        </w:rPr>
        <w:t xml:space="preserve"> </w:t>
      </w:r>
      <w:r w:rsidRPr="002637C6">
        <w:rPr>
          <w:sz w:val="14"/>
        </w:rPr>
        <w:t>Mass</w:t>
      </w:r>
      <w:r w:rsidRPr="00E75D47">
        <w:rPr>
          <w:sz w:val="24"/>
          <w:u w:val="single"/>
        </w:rPr>
        <w:t xml:space="preserve"> </w:t>
      </w:r>
      <w:r w:rsidRPr="00E75D47">
        <w:rPr>
          <w:sz w:val="24"/>
          <w:highlight w:val="cyan"/>
          <w:u w:val="single"/>
        </w:rPr>
        <w:t xml:space="preserve">Produce </w:t>
      </w:r>
      <w:r w:rsidRPr="002637C6">
        <w:rPr>
          <w:sz w:val="24"/>
          <w:highlight w:val="cyan"/>
          <w:u w:val="single"/>
        </w:rPr>
        <w:t>Them</w:t>
      </w:r>
      <w:r w:rsidRPr="002637C6">
        <w:rPr>
          <w:sz w:val="14"/>
        </w:rPr>
        <w:t xml:space="preserve">. The </w:t>
      </w:r>
      <w:r w:rsidRPr="00E75D47">
        <w:rPr>
          <w:sz w:val="24"/>
          <w:u w:val="single"/>
        </w:rPr>
        <w:t>patent is a form of intellectual property, not a synonym</w:t>
      </w:r>
      <w:r w:rsidRPr="002637C6">
        <w:rPr>
          <w:sz w:val="14"/>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E75D47">
        <w:rPr>
          <w:sz w:val="24"/>
          <w:highlight w:val="cyan"/>
          <w:u w:val="single"/>
        </w:rPr>
        <w:t>first</w:t>
      </w:r>
      <w:r w:rsidRPr="00E75D47">
        <w:rPr>
          <w:sz w:val="24"/>
          <w:u w:val="single"/>
        </w:rPr>
        <w:t xml:space="preserve"> </w:t>
      </w:r>
      <w:r w:rsidRPr="00E75D47">
        <w:rPr>
          <w:sz w:val="24"/>
          <w:highlight w:val="cyan"/>
          <w:u w:val="single"/>
        </w:rPr>
        <w:t>patents functioned as</w:t>
      </w:r>
      <w:r w:rsidRPr="00E75D47">
        <w:rPr>
          <w:sz w:val="24"/>
          <w:u w:val="single"/>
        </w:rPr>
        <w:t xml:space="preserve"> royal permission slips; having one meant you could benefit exclusively from a technology, process, or trade</w:t>
      </w:r>
      <w:r w:rsidRPr="002637C6">
        <w:rPr>
          <w:sz w:val="14"/>
        </w:rPr>
        <w:t xml:space="preserve">. This </w:t>
      </w:r>
      <w:r w:rsidRPr="00E75D47">
        <w:rPr>
          <w:sz w:val="24"/>
          <w:u w:val="single"/>
        </w:rPr>
        <w:t xml:space="preserve">privilege was half of </w:t>
      </w:r>
      <w:r w:rsidRPr="00E75D47">
        <w:rPr>
          <w:sz w:val="24"/>
          <w:highlight w:val="cyan"/>
          <w:u w:val="single"/>
        </w:rPr>
        <w:t>a</w:t>
      </w:r>
      <w:r w:rsidRPr="00E75D47">
        <w:rPr>
          <w:sz w:val="24"/>
          <w:u w:val="single"/>
        </w:rPr>
        <w:t xml:space="preserve"> limited-term </w:t>
      </w:r>
      <w:r w:rsidRPr="00E75D47">
        <w:rPr>
          <w:sz w:val="24"/>
          <w:highlight w:val="cyan"/>
          <w:u w:val="single"/>
        </w:rPr>
        <w:t>bargain</w:t>
      </w:r>
      <w:r w:rsidRPr="00E75D47">
        <w:rPr>
          <w:sz w:val="24"/>
          <w:u w:val="single"/>
        </w:rPr>
        <w:t xml:space="preserve"> </w:t>
      </w:r>
      <w:r w:rsidRPr="002637C6">
        <w:rPr>
          <w:sz w:val="14"/>
        </w:rPr>
        <w:t>with the sovereign:</w:t>
      </w:r>
      <w:r w:rsidRPr="00E75D47">
        <w:rPr>
          <w:sz w:val="24"/>
          <w:u w:val="single"/>
        </w:rPr>
        <w:t xml:space="preserve"> </w:t>
      </w:r>
      <w:r w:rsidRPr="00E75D47">
        <w:rPr>
          <w:sz w:val="24"/>
          <w:highlight w:val="cyan"/>
          <w:u w:val="single"/>
        </w:rPr>
        <w:t>in exchange for the monopoly</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recipient</w:t>
      </w:r>
      <w:r w:rsidRPr="00E75D47">
        <w:rPr>
          <w:sz w:val="24"/>
          <w:u w:val="single"/>
        </w:rPr>
        <w:t xml:space="preserve"> of the patent </w:t>
      </w:r>
      <w:r w:rsidRPr="00E75D47">
        <w:rPr>
          <w:sz w:val="24"/>
          <w:highlight w:val="cyan"/>
          <w:u w:val="single"/>
        </w:rPr>
        <w:t>agreed to introduce</w:t>
      </w:r>
      <w:r w:rsidRPr="00E75D47">
        <w:rPr>
          <w:sz w:val="24"/>
          <w:u w:val="single"/>
        </w:rPr>
        <w:t xml:space="preserve"> </w:t>
      </w:r>
      <w:r w:rsidRPr="002637C6">
        <w:rPr>
          <w:sz w:val="14"/>
        </w:rPr>
        <w:t xml:space="preserve">a </w:t>
      </w:r>
      <w:r w:rsidRPr="00E75D47">
        <w:rPr>
          <w:sz w:val="24"/>
          <w:highlight w:val="cyan"/>
          <w:u w:val="single"/>
        </w:rPr>
        <w:t xml:space="preserve">new </w:t>
      </w:r>
      <w:r w:rsidRPr="002637C6">
        <w:rPr>
          <w:sz w:val="14"/>
        </w:rPr>
        <w:t xml:space="preserve">and productive form of </w:t>
      </w:r>
      <w:r w:rsidRPr="00E75D47">
        <w:rPr>
          <w:sz w:val="24"/>
          <w:highlight w:val="cyan"/>
          <w:u w:val="single"/>
        </w:rPr>
        <w:t>knowledge</w:t>
      </w:r>
      <w:r w:rsidRPr="002637C6">
        <w:rPr>
          <w:sz w:val="14"/>
        </w:rPr>
        <w:t xml:space="preserve"> into the realm, </w:t>
      </w:r>
      <w:r w:rsidRPr="00E75D47">
        <w:rPr>
          <w:sz w:val="24"/>
          <w:u w:val="single"/>
        </w:rPr>
        <w:t>to be diffused when the patent expired</w:t>
      </w:r>
      <w:r w:rsidRPr="002637C6">
        <w:rPr>
          <w:sz w:val="14"/>
        </w:rPr>
        <w:t xml:space="preserve">. </w:t>
      </w:r>
      <w:r w:rsidRPr="00E75D47">
        <w:rPr>
          <w:sz w:val="24"/>
          <w:highlight w:val="cyan"/>
          <w:u w:val="single"/>
        </w:rPr>
        <w:t>As tech</w:t>
      </w:r>
      <w:r w:rsidRPr="002637C6">
        <w:rPr>
          <w:sz w:val="14"/>
        </w:rPr>
        <w:t xml:space="preserve">nological </w:t>
      </w:r>
      <w:r w:rsidRPr="00E75D47">
        <w:rPr>
          <w:sz w:val="24"/>
          <w:u w:val="single"/>
        </w:rPr>
        <w:t xml:space="preserve">invention </w:t>
      </w:r>
      <w:r w:rsidRPr="00E75D47">
        <w:rPr>
          <w:sz w:val="24"/>
          <w:highlight w:val="cyan"/>
          <w:u w:val="single"/>
        </w:rPr>
        <w:t>grew</w:t>
      </w:r>
      <w:r w:rsidRPr="002637C6">
        <w:rPr>
          <w:sz w:val="14"/>
        </w:rPr>
        <w:t xml:space="preserve"> more </w:t>
      </w:r>
      <w:r w:rsidRPr="00E75D47">
        <w:rPr>
          <w:sz w:val="24"/>
          <w:highlight w:val="cyan"/>
          <w:u w:val="single"/>
        </w:rPr>
        <w:t>complex, patents required</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detailed info</w:t>
      </w:r>
      <w:r w:rsidRPr="002637C6">
        <w:rPr>
          <w:sz w:val="14"/>
        </w:rPr>
        <w:t>rmation to serve as effective notes of collateral</w:t>
      </w:r>
      <w:r w:rsidRPr="00E75D47">
        <w:rPr>
          <w:sz w:val="24"/>
          <w:u w:val="single"/>
        </w:rPr>
        <w:t xml:space="preserve">: </w:t>
      </w:r>
      <w:r w:rsidRPr="00E75D47">
        <w:rPr>
          <w:sz w:val="24"/>
          <w:highlight w:val="cyan"/>
          <w:u w:val="single"/>
        </w:rPr>
        <w:t>to get</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 xml:space="preserve">monopoly </w:t>
      </w:r>
      <w:r w:rsidRPr="002637C6">
        <w:rPr>
          <w:sz w:val="14"/>
        </w:rPr>
        <w:t>privilege</w:t>
      </w:r>
      <w:r w:rsidRPr="00E75D47">
        <w:rPr>
          <w:sz w:val="24"/>
          <w:u w:val="single"/>
        </w:rPr>
        <w:t xml:space="preserve">, </w:t>
      </w:r>
      <w:r w:rsidRPr="00E75D47">
        <w:rPr>
          <w:sz w:val="24"/>
          <w:highlight w:val="cyan"/>
          <w:u w:val="single"/>
        </w:rPr>
        <w:t>inventors had to</w:t>
      </w:r>
      <w:r w:rsidRPr="00E75D47">
        <w:rPr>
          <w:sz w:val="24"/>
          <w:u w:val="single"/>
        </w:rPr>
        <w:t xml:space="preserve"> </w:t>
      </w:r>
      <w:r w:rsidRPr="00E75D47">
        <w:rPr>
          <w:sz w:val="24"/>
          <w:highlight w:val="cyan"/>
          <w:u w:val="single"/>
        </w:rPr>
        <w:t>reveal and submit all</w:t>
      </w:r>
      <w:r w:rsidRPr="00E75D47">
        <w:rPr>
          <w:sz w:val="24"/>
          <w:u w:val="single"/>
        </w:rPr>
        <w:t xml:space="preserve"> </w:t>
      </w:r>
      <w:r w:rsidRPr="002637C6">
        <w:rPr>
          <w:sz w:val="14"/>
        </w:rPr>
        <w:t>of their knowledge</w:t>
      </w:r>
      <w:r w:rsidRPr="00E75D47">
        <w:rPr>
          <w:sz w:val="24"/>
          <w:u w:val="single"/>
        </w:rPr>
        <w:t xml:space="preserve"> — </w:t>
      </w:r>
      <w:r w:rsidRPr="002637C6">
        <w:rPr>
          <w:sz w:val="14"/>
        </w:rPr>
        <w:t>sometimes called</w:t>
      </w:r>
      <w:r w:rsidRPr="00E75D47">
        <w:rPr>
          <w:sz w:val="24"/>
          <w:u w:val="single"/>
        </w:rPr>
        <w:t xml:space="preserve"> “</w:t>
      </w:r>
      <w:r w:rsidRPr="00E75D47">
        <w:rPr>
          <w:sz w:val="24"/>
          <w:highlight w:val="cyan"/>
          <w:u w:val="single"/>
        </w:rPr>
        <w:t>trade secrets</w:t>
      </w:r>
      <w:r w:rsidRPr="00E75D47">
        <w:rPr>
          <w:sz w:val="24"/>
          <w:u w:val="single"/>
        </w:rPr>
        <w:t xml:space="preserve">” — to the state. </w:t>
      </w:r>
      <w:r w:rsidRPr="00E75D47">
        <w:rPr>
          <w:sz w:val="24"/>
          <w:highlight w:val="cyan"/>
          <w:u w:val="single"/>
        </w:rPr>
        <w:t>Until 1880</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US</w:t>
      </w:r>
      <w:r w:rsidRPr="00E75D47">
        <w:rPr>
          <w:sz w:val="24"/>
          <w:u w:val="single"/>
        </w:rPr>
        <w:t xml:space="preserve"> </w:t>
      </w:r>
      <w:r w:rsidRPr="002637C6">
        <w:rPr>
          <w:sz w:val="14"/>
        </w:rPr>
        <w:t>Patent and Trademark Office</w:t>
      </w:r>
      <w:r w:rsidRPr="00E75D47">
        <w:rPr>
          <w:sz w:val="24"/>
          <w:u w:val="single"/>
        </w:rPr>
        <w:t xml:space="preserve"> </w:t>
      </w:r>
      <w:r w:rsidRPr="00E75D47">
        <w:rPr>
          <w:sz w:val="24"/>
          <w:highlight w:val="cyan"/>
          <w:u w:val="single"/>
        </w:rPr>
        <w:t>required applicants to submit</w:t>
      </w:r>
      <w:r w:rsidRPr="00E75D47">
        <w:rPr>
          <w:sz w:val="24"/>
          <w:u w:val="single"/>
        </w:rPr>
        <w:t xml:space="preserve"> </w:t>
      </w:r>
      <w:r w:rsidRPr="002637C6">
        <w:rPr>
          <w:sz w:val="14"/>
        </w:rPr>
        <w:t xml:space="preserve">miniature, three-dimensional </w:t>
      </w:r>
      <w:r w:rsidRPr="00E75D47">
        <w:rPr>
          <w:sz w:val="24"/>
          <w:u w:val="single"/>
        </w:rPr>
        <w:t xml:space="preserve">models, along </w:t>
      </w:r>
      <w:r w:rsidRPr="00E75D47">
        <w:rPr>
          <w:b/>
          <w:bCs/>
          <w:sz w:val="24"/>
          <w:u w:val="single"/>
        </w:rPr>
        <w:t>with blueprints, instructions, and diagrams</w:t>
      </w:r>
      <w:r w:rsidRPr="00E75D47">
        <w:rPr>
          <w:sz w:val="24"/>
          <w:u w:val="single"/>
        </w:rPr>
        <w:t xml:space="preserve"> containing </w:t>
      </w:r>
      <w:r w:rsidRPr="00E75D47">
        <w:rPr>
          <w:sz w:val="24"/>
          <w:highlight w:val="cyan"/>
          <w:u w:val="single"/>
        </w:rPr>
        <w:t>everything that someone</w:t>
      </w:r>
      <w:r w:rsidRPr="00E75D47">
        <w:rPr>
          <w:sz w:val="24"/>
          <w:u w:val="single"/>
        </w:rPr>
        <w:t xml:space="preserve"> </w:t>
      </w:r>
      <w:r w:rsidRPr="002637C6">
        <w:rPr>
          <w:sz w:val="14"/>
        </w:rPr>
        <w:t>“skilled in the art”</w:t>
      </w:r>
      <w:r w:rsidRPr="00E75D47">
        <w:rPr>
          <w:sz w:val="24"/>
          <w:u w:val="single"/>
        </w:rPr>
        <w:t xml:space="preserve"> </w:t>
      </w:r>
      <w:r w:rsidRPr="00E75D47">
        <w:rPr>
          <w:sz w:val="24"/>
          <w:highlight w:val="cyan"/>
          <w:u w:val="single"/>
        </w:rPr>
        <w:t>would need to reproduce the invention</w:t>
      </w:r>
      <w:r w:rsidRPr="002637C6">
        <w:rPr>
          <w:sz w:val="14"/>
          <w:highlight w:val="cyan"/>
        </w:rPr>
        <w:t xml:space="preserve">. </w:t>
      </w:r>
      <w:r w:rsidRPr="00E75D47">
        <w:rPr>
          <w:sz w:val="24"/>
          <w:highlight w:val="cyan"/>
          <w:u w:val="single"/>
        </w:rPr>
        <w:t>When the</w:t>
      </w:r>
      <w:r w:rsidRPr="002637C6">
        <w:rPr>
          <w:sz w:val="14"/>
        </w:rPr>
        <w:t xml:space="preserve"> monopoly </w:t>
      </w:r>
      <w:r w:rsidRPr="00E75D47">
        <w:rPr>
          <w:sz w:val="24"/>
          <w:highlight w:val="cyan"/>
          <w:u w:val="single"/>
        </w:rPr>
        <w:t>term expired</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secrets were spilled</w:t>
      </w:r>
      <w:r w:rsidRPr="00E75D47">
        <w:rPr>
          <w:sz w:val="24"/>
          <w:u w:val="single"/>
        </w:rPr>
        <w:t xml:space="preserve"> </w:t>
      </w:r>
      <w:r w:rsidRPr="00E75D47">
        <w:rPr>
          <w:sz w:val="24"/>
          <w:highlight w:val="cyan"/>
          <w:u w:val="single"/>
        </w:rPr>
        <w:t>into</w:t>
      </w:r>
      <w:r w:rsidRPr="00E75D47">
        <w:rPr>
          <w:sz w:val="24"/>
          <w:u w:val="single"/>
        </w:rPr>
        <w:t xml:space="preserve"> </w:t>
      </w:r>
      <w:r w:rsidRPr="00E75D47">
        <w:rPr>
          <w:sz w:val="24"/>
          <w:highlight w:val="cyan"/>
          <w:u w:val="single"/>
        </w:rPr>
        <w:lastRenderedPageBreak/>
        <w:t xml:space="preserve">the public </w:t>
      </w:r>
      <w:r w:rsidRPr="00E75D47">
        <w:rPr>
          <w:sz w:val="24"/>
          <w:u w:val="single"/>
        </w:rPr>
        <w:t>domain and</w:t>
      </w:r>
      <w:r w:rsidRPr="002637C6">
        <w:rPr>
          <w:sz w:val="14"/>
        </w:rPr>
        <w:t xml:space="preserve">, it was hoped, </w:t>
      </w:r>
      <w:r w:rsidRPr="00E75D47">
        <w:rPr>
          <w:sz w:val="24"/>
          <w:u w:val="single"/>
        </w:rPr>
        <w:t xml:space="preserve">made productive </w:t>
      </w:r>
      <w:r w:rsidRPr="002637C6">
        <w:rPr>
          <w:sz w:val="24"/>
          <w:u w:val="single"/>
        </w:rPr>
        <w:t>at lower</w:t>
      </w:r>
      <w:r w:rsidRPr="002637C6">
        <w:rPr>
          <w:sz w:val="14"/>
        </w:rPr>
        <w:t xml:space="preserve">, newly </w:t>
      </w:r>
      <w:r w:rsidRPr="002637C6">
        <w:rPr>
          <w:sz w:val="24"/>
          <w:u w:val="single"/>
        </w:rPr>
        <w:t xml:space="preserve">competitive prices. </w:t>
      </w:r>
      <w:r w:rsidRPr="00E75D47">
        <w:rPr>
          <w:sz w:val="24"/>
          <w:highlight w:val="cyan"/>
          <w:u w:val="single"/>
        </w:rPr>
        <w:t>In 2021</w:t>
      </w:r>
      <w:r w:rsidRPr="002637C6">
        <w:rPr>
          <w:sz w:val="14"/>
        </w:rPr>
        <w:t xml:space="preserve">, that social contract is as quaint as the miniature riverboat buoyancy device a young Abraham Lincoln submitted for patent consideration in 1849. </w:t>
      </w:r>
      <w:r w:rsidRPr="00E75D47">
        <w:rPr>
          <w:sz w:val="24"/>
          <w:u w:val="single"/>
        </w:rPr>
        <w:t>In high tech</w:t>
      </w:r>
      <w:r w:rsidRPr="002637C6">
        <w:rPr>
          <w:sz w:val="14"/>
        </w:rPr>
        <w:t xml:space="preserve">nology </w:t>
      </w:r>
      <w:r w:rsidRPr="00E75D47">
        <w:rPr>
          <w:sz w:val="24"/>
          <w:u w:val="single"/>
        </w:rPr>
        <w:t xml:space="preserve">fields like biomedicine, modern patent applications rarely contain the knowledge required to manufacture the invention. This is </w:t>
      </w:r>
      <w:r w:rsidRPr="002637C6">
        <w:rPr>
          <w:sz w:val="24"/>
          <w:u w:val="single"/>
        </w:rPr>
        <w:t>by political design</w:t>
      </w:r>
      <w:r w:rsidRPr="00E75D47">
        <w:rPr>
          <w:sz w:val="24"/>
          <w:u w:val="single"/>
        </w:rPr>
        <w:t>, the result of an industry push to change the rules</w:t>
      </w:r>
      <w:r w:rsidRPr="002637C6">
        <w:rPr>
          <w:sz w:val="14"/>
        </w:rPr>
        <w:t xml:space="preserve"> under an obliging Reagan administration and that era’s Democratic Congress. Four decades later, </w:t>
      </w:r>
      <w:r w:rsidRPr="00E75D47">
        <w:rPr>
          <w:sz w:val="24"/>
          <w:u w:val="single"/>
        </w:rPr>
        <w:t xml:space="preserve">the </w:t>
      </w:r>
      <w:r w:rsidRPr="002637C6">
        <w:rPr>
          <w:sz w:val="24"/>
          <w:u w:val="single"/>
        </w:rPr>
        <w:t>patent game is one of deterring reproduction</w:t>
      </w:r>
      <w:r w:rsidRPr="002637C6">
        <w:rPr>
          <w:sz w:val="14"/>
        </w:rPr>
        <w:t xml:space="preserve">, even and especially by those most “skilled in the art.” </w:t>
      </w:r>
      <w:r w:rsidRPr="00E75D47">
        <w:rPr>
          <w:sz w:val="24"/>
          <w:highlight w:val="cyan"/>
          <w:u w:val="single"/>
        </w:rPr>
        <w:t>Key aspects</w:t>
      </w:r>
      <w:r w:rsidRPr="00E75D47">
        <w:rPr>
          <w:sz w:val="24"/>
          <w:u w:val="single"/>
        </w:rPr>
        <w:t xml:space="preserve"> of an invention</w:t>
      </w:r>
      <w:r w:rsidRPr="002637C6">
        <w:rPr>
          <w:sz w:val="14"/>
        </w:rPr>
        <w:t xml:space="preserve"> and its practice </w:t>
      </w:r>
      <w:r w:rsidRPr="00E75D47">
        <w:rPr>
          <w:sz w:val="24"/>
          <w:highlight w:val="cyan"/>
          <w:u w:val="single"/>
        </w:rPr>
        <w:t>are systematically shielded</w:t>
      </w:r>
      <w:r w:rsidRPr="002637C6">
        <w:rPr>
          <w:sz w:val="14"/>
        </w:rPr>
        <w:t xml:space="preserve">, often </w:t>
      </w:r>
      <w:r w:rsidRPr="00E75D47">
        <w:rPr>
          <w:sz w:val="24"/>
          <w:u w:val="single"/>
        </w:rPr>
        <w:t xml:space="preserve">indefinitely, </w:t>
      </w:r>
      <w:r w:rsidRPr="00E75D47">
        <w:rPr>
          <w:sz w:val="24"/>
          <w:highlight w:val="cyan"/>
          <w:u w:val="single"/>
        </w:rPr>
        <w:t>by</w:t>
      </w:r>
      <w:r w:rsidRPr="00E75D47">
        <w:rPr>
          <w:sz w:val="24"/>
          <w:u w:val="single"/>
        </w:rPr>
        <w:t xml:space="preserve"> a layered intellectual property barricade involving </w:t>
      </w:r>
      <w:r w:rsidRPr="002637C6">
        <w:rPr>
          <w:sz w:val="14"/>
        </w:rPr>
        <w:t>patents, copyright, and</w:t>
      </w:r>
      <w:r w:rsidRPr="00E75D47">
        <w:rPr>
          <w:sz w:val="24"/>
          <w:u w:val="single"/>
        </w:rPr>
        <w:t xml:space="preserve"> “</w:t>
      </w:r>
      <w:r w:rsidRPr="00E75D47">
        <w:rPr>
          <w:sz w:val="24"/>
          <w:highlight w:val="cyan"/>
          <w:u w:val="single"/>
        </w:rPr>
        <w:t>undisclosed information,” a</w:t>
      </w:r>
      <w:r w:rsidRPr="002637C6">
        <w:rPr>
          <w:sz w:val="14"/>
        </w:rPr>
        <w:t xml:space="preserve"> broad, opaque and relatively new</w:t>
      </w:r>
      <w:r w:rsidRPr="002637C6">
        <w:rPr>
          <w:sz w:val="24"/>
          <w:u w:val="single"/>
        </w:rPr>
        <w:t xml:space="preserve"> </w:t>
      </w:r>
      <w:r w:rsidRPr="00E75D47">
        <w:rPr>
          <w:sz w:val="24"/>
          <w:highlight w:val="cyan"/>
          <w:u w:val="single"/>
        </w:rPr>
        <w:t>category of</w:t>
      </w:r>
      <w:r w:rsidRPr="00E75D47">
        <w:rPr>
          <w:sz w:val="24"/>
          <w:u w:val="single"/>
        </w:rPr>
        <w:t xml:space="preserve"> intellectual property (</w:t>
      </w:r>
      <w:r w:rsidRPr="00E75D47">
        <w:rPr>
          <w:b/>
          <w:bCs/>
          <w:sz w:val="40"/>
          <w:szCs w:val="40"/>
          <w:highlight w:val="cyan"/>
          <w:u w:val="single"/>
        </w:rPr>
        <w:t>IP</w:t>
      </w:r>
      <w:r w:rsidRPr="00E75D47">
        <w:rPr>
          <w:sz w:val="24"/>
          <w:u w:val="single"/>
        </w:rPr>
        <w:t xml:space="preserve">) </w:t>
      </w:r>
      <w:r w:rsidRPr="00E75D47">
        <w:rPr>
          <w:sz w:val="24"/>
          <w:highlight w:val="cyan"/>
          <w:u w:val="single"/>
        </w:rPr>
        <w:t>that contains</w:t>
      </w:r>
      <w:r w:rsidRPr="00E75D47">
        <w:rPr>
          <w:sz w:val="24"/>
          <w:u w:val="single"/>
        </w:rPr>
        <w:t xml:space="preserve"> three </w:t>
      </w:r>
      <w:r w:rsidRPr="002637C6">
        <w:rPr>
          <w:sz w:val="24"/>
          <w:u w:val="single"/>
        </w:rPr>
        <w:t>subcategories vital to making things like vaccines:</w:t>
      </w:r>
      <w:r w:rsidRPr="00E75D47">
        <w:rPr>
          <w:sz w:val="24"/>
          <w:highlight w:val="cyan"/>
          <w:u w:val="single"/>
        </w:rPr>
        <w:t xml:space="preserve"> know-how, trade secrets, and data</w:t>
      </w:r>
      <w:r w:rsidRPr="002637C6">
        <w:rPr>
          <w:sz w:val="14"/>
        </w:rPr>
        <w:t xml:space="preserve">. It is </w:t>
      </w:r>
      <w:r w:rsidRPr="00E75D47">
        <w:rPr>
          <w:sz w:val="24"/>
          <w:u w:val="single"/>
        </w:rPr>
        <w:t xml:space="preserve">within these categories, </w:t>
      </w:r>
      <w:r w:rsidRPr="00E75D47">
        <w:rPr>
          <w:sz w:val="24"/>
          <w:highlight w:val="cyan"/>
          <w:u w:val="single"/>
        </w:rPr>
        <w:t>not in the</w:t>
      </w:r>
      <w:r w:rsidRPr="00E75D47">
        <w:rPr>
          <w:sz w:val="24"/>
          <w:u w:val="single"/>
        </w:rPr>
        <w:t xml:space="preserve"> publicly filed </w:t>
      </w:r>
      <w:r w:rsidRPr="00E75D47">
        <w:rPr>
          <w:sz w:val="24"/>
          <w:highlight w:val="cyan"/>
          <w:u w:val="single"/>
        </w:rPr>
        <w:t>patent</w:t>
      </w:r>
      <w:r w:rsidRPr="00E75D47">
        <w:rPr>
          <w:sz w:val="24"/>
          <w:u w:val="single"/>
        </w:rPr>
        <w:t>,</w:t>
      </w:r>
      <w:r w:rsidRPr="002637C6">
        <w:rPr>
          <w:sz w:val="14"/>
        </w:rPr>
        <w:t xml:space="preserve"> that </w:t>
      </w:r>
      <w:r w:rsidRPr="00E75D47">
        <w:rPr>
          <w:sz w:val="24"/>
          <w:u w:val="single"/>
        </w:rPr>
        <w:t>the most valuable secrets are kept.</w:t>
      </w:r>
      <w:r w:rsidRPr="002637C6">
        <w:rPr>
          <w:sz w:val="14"/>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E75D47">
        <w:rPr>
          <w:sz w:val="24"/>
          <w:u w:val="single"/>
        </w:rPr>
        <w:t>the</w:t>
      </w:r>
      <w:r w:rsidRPr="002637C6">
        <w:rPr>
          <w:sz w:val="14"/>
        </w:rPr>
        <w:t xml:space="preserve"> US Defend Trade Secrets Act of 2016 (DTSA), which together with the Uniform Trade Secrets Act of 1985 (UTSA) has been integrated into the global intellectual property regime </w:t>
      </w:r>
      <w:r w:rsidRPr="00E75D47">
        <w:rPr>
          <w:sz w:val="24"/>
          <w:highlight w:val="cyan"/>
          <w:u w:val="single"/>
        </w:rPr>
        <w:t>enforced by the</w:t>
      </w:r>
      <w:r w:rsidRPr="00E75D47">
        <w:rPr>
          <w:sz w:val="24"/>
          <w:u w:val="single"/>
        </w:rPr>
        <w:t xml:space="preserve"> World Trade Organization (</w:t>
      </w:r>
      <w:r w:rsidRPr="00E75D47">
        <w:rPr>
          <w:sz w:val="24"/>
          <w:highlight w:val="cyan"/>
          <w:u w:val="single"/>
        </w:rPr>
        <w:t>WTO</w:t>
      </w:r>
      <w:r w:rsidRPr="00E75D47">
        <w:rPr>
          <w:sz w:val="24"/>
          <w:u w:val="single"/>
        </w:rPr>
        <w:t xml:space="preserve">), </w:t>
      </w:r>
      <w:r w:rsidRPr="00E75D47">
        <w:rPr>
          <w:b/>
          <w:bCs/>
          <w:sz w:val="24"/>
          <w:highlight w:val="cyan"/>
          <w:u w:val="single"/>
        </w:rPr>
        <w:t>anything a company deems valuable can be shielded</w:t>
      </w:r>
      <w:r w:rsidRPr="00E75D47">
        <w:rPr>
          <w:b/>
          <w:bCs/>
          <w:sz w:val="24"/>
          <w:u w:val="single"/>
        </w:rPr>
        <w:t xml:space="preserve"> by an undisclosed information claim, including</w:t>
      </w:r>
      <w:r w:rsidRPr="002637C6">
        <w:rPr>
          <w:b/>
          <w:bCs/>
          <w:sz w:val="14"/>
        </w:rPr>
        <w:t xml:space="preserve"> </w:t>
      </w:r>
      <w:r w:rsidRPr="00E75D47">
        <w:rPr>
          <w:b/>
          <w:bCs/>
          <w:sz w:val="24"/>
          <w:u w:val="single"/>
        </w:rPr>
        <w:t xml:space="preserve">all forms and types of financial, business, scientific, technical, economic, or engineering information, including patterns, plans, compilations, program devices, formulas, designs, prototypes, methods, techniques, </w:t>
      </w:r>
      <w:r w:rsidRPr="00033197">
        <w:rPr>
          <w:b/>
          <w:bCs/>
          <w:sz w:val="24"/>
          <w:u w:val="single"/>
        </w:rPr>
        <w:t xml:space="preserve">processes, procedures, programs, or codes, whether tangible or intangible, and whether or how stored, compiled, or memorialized physically, electronically, graphically, photographically or in writing. </w:t>
      </w:r>
      <w:r w:rsidRPr="002637C6">
        <w:rPr>
          <w:sz w:val="14"/>
        </w:rPr>
        <w:t xml:space="preserve">This list begins to explain why Moderna was happy to exchange its patents for a good news cycle. The most important information safely lay elsewhere. Pharma and biotechs trying to establish and protect monopolies can hide just about anything under “undisclosed information,” including technical designs and specs, process and quality control procedures, best production. </w:t>
      </w:r>
      <w:r w:rsidRPr="00033197">
        <w:rPr>
          <w:sz w:val="24"/>
          <w:u w:val="single"/>
        </w:rPr>
        <w:t>Unlike patents</w:t>
      </w:r>
      <w:r w:rsidRPr="002637C6">
        <w:rPr>
          <w:sz w:val="14"/>
        </w:rPr>
        <w:t xml:space="preserve">, claims on </w:t>
      </w:r>
      <w:r w:rsidRPr="00033197">
        <w:rPr>
          <w:sz w:val="24"/>
          <w:u w:val="single"/>
        </w:rPr>
        <w:t>“</w:t>
      </w:r>
      <w:r w:rsidRPr="00033197">
        <w:rPr>
          <w:sz w:val="24"/>
          <w:highlight w:val="cyan"/>
          <w:u w:val="single"/>
        </w:rPr>
        <w:t>undisclosed information” have no legal term limit</w:t>
      </w:r>
      <w:r w:rsidRPr="002637C6">
        <w:rPr>
          <w:sz w:val="14"/>
        </w:rPr>
        <w:t xml:space="preserve">. By enjoying infinite life, the category voids the original patent bargain not once, but twice: </w:t>
      </w:r>
      <w:r w:rsidRPr="00033197">
        <w:rPr>
          <w:sz w:val="24"/>
          <w:u w:val="single"/>
        </w:rPr>
        <w:t xml:space="preserve">it allows companies to withhold necessary information from the public domain, which then </w:t>
      </w:r>
      <w:r w:rsidRPr="00033197">
        <w:rPr>
          <w:sz w:val="24"/>
          <w:highlight w:val="cyan"/>
          <w:u w:val="single"/>
        </w:rPr>
        <w:t>serves to block competition and extend the granted monopoly</w:t>
      </w:r>
      <w:r w:rsidRPr="00033197">
        <w:rPr>
          <w:sz w:val="24"/>
          <w:u w:val="single"/>
        </w:rPr>
        <w:t xml:space="preserve"> beyond the agreed terms</w:t>
      </w:r>
      <w:r w:rsidRPr="002637C6">
        <w:rPr>
          <w:sz w:val="14"/>
        </w:rPr>
        <w:t xml:space="preserve">.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thing.methods, instruction manuals, and trial data.The </w:t>
      </w:r>
      <w:r w:rsidRPr="00033197">
        <w:rPr>
          <w:sz w:val="24"/>
          <w:highlight w:val="cyan"/>
          <w:u w:val="single"/>
        </w:rPr>
        <w:t xml:space="preserve">New </w:t>
      </w:r>
      <w:r w:rsidRPr="00033197">
        <w:rPr>
          <w:b/>
          <w:bCs/>
          <w:sz w:val="24"/>
          <w:highlight w:val="cyan"/>
          <w:u w:val="single"/>
        </w:rPr>
        <w:t>I</w:t>
      </w:r>
      <w:r w:rsidRPr="00033197">
        <w:rPr>
          <w:sz w:val="24"/>
          <w:u w:val="single"/>
        </w:rPr>
        <w:t xml:space="preserve">ntellectual </w:t>
      </w:r>
      <w:r w:rsidRPr="00033197">
        <w:rPr>
          <w:b/>
          <w:bCs/>
          <w:sz w:val="24"/>
          <w:highlight w:val="cyan"/>
          <w:u w:val="single"/>
        </w:rPr>
        <w:t>P</w:t>
      </w:r>
      <w:r w:rsidRPr="00033197">
        <w:rPr>
          <w:sz w:val="24"/>
          <w:u w:val="single"/>
        </w:rPr>
        <w:t xml:space="preserve">roperty </w:t>
      </w:r>
      <w:r w:rsidRPr="00033197">
        <w:rPr>
          <w:sz w:val="24"/>
          <w:highlight w:val="cyan"/>
          <w:u w:val="single"/>
        </w:rPr>
        <w:t>Regime</w:t>
      </w:r>
      <w:r w:rsidRPr="00033197">
        <w:rPr>
          <w:sz w:val="24"/>
          <w:u w:val="single"/>
        </w:rPr>
        <w:t xml:space="preserve"> Has Other Ways of Protecting Their Valuable Secrets</w:t>
      </w:r>
      <w:r w:rsidRPr="002637C6">
        <w:rPr>
          <w:sz w:val="14"/>
        </w:rPr>
        <w:t xml:space="preserve">. The </w:t>
      </w:r>
      <w:r w:rsidRPr="00033197">
        <w:rPr>
          <w:sz w:val="24"/>
          <w:u w:val="single"/>
        </w:rPr>
        <w:t>IP professionals</w:t>
      </w:r>
      <w:r w:rsidRPr="002637C6">
        <w:rPr>
          <w:sz w:val="14"/>
        </w:rPr>
        <w:t xml:space="preserve"> employed by today’s drug companies descend from the cigar-chomping patent lawyers of last century, who, as much as anyone, </w:t>
      </w:r>
      <w:r w:rsidRPr="00033197">
        <w:rPr>
          <w:sz w:val="24"/>
          <w:u w:val="single"/>
        </w:rPr>
        <w:t>are responsible for the growth and power of the modern pharmaceutical</w:t>
      </w:r>
      <w:r w:rsidRPr="00E75D47">
        <w:rPr>
          <w:sz w:val="24"/>
          <w:u w:val="single"/>
        </w:rPr>
        <w:t xml:space="preserve"> and biotech industries</w:t>
      </w:r>
      <w:r w:rsidRPr="002637C6">
        <w:rPr>
          <w:sz w:val="14"/>
        </w:rPr>
        <w:t xml:space="preserve">. But their twenty-first-century descendants don’t really identify as lawyers. They see themselves as white hats in a double-game of industrial espionage, practitioners in the art of “competitive intelligence.” In the years after the passage of the UTSA in 1985, a unified theory of post-patent IP management began to take shape at corporate-sponsored law school clinics devoted to the art of defending and extending monopolies. One of the most influential was the Center for the Law of Innovation and Entrepreneurship at Franklin Pierce University, directed by Karl F. Jorda, a former head of IP for the Swiss pharma company Ciba, which merged with Sandoz to form Novartis in 1996. In Jorda’s description of the new paradigm, trade secrets had become “the crown jewels of corporations” and patents merely “the tips of icebergs in an ocean of trade secrets.” The </w:t>
      </w:r>
      <w:r w:rsidRPr="00E75D47">
        <w:rPr>
          <w:sz w:val="24"/>
          <w:u w:val="single"/>
        </w:rPr>
        <w:t xml:space="preserve">task of the modern IP professional is </w:t>
      </w:r>
      <w:r w:rsidRPr="002637C6">
        <w:rPr>
          <w:sz w:val="14"/>
        </w:rPr>
        <w:t xml:space="preserve">not to file successful patent applications and, as the US Constitution’s progress clause puts it, “promote the progress of science and the useful arts.” Quite the opposite — the point is </w:t>
      </w:r>
      <w:r w:rsidRPr="00E75D47">
        <w:rPr>
          <w:sz w:val="24"/>
          <w:u w:val="single"/>
        </w:rPr>
        <w:t xml:space="preserve">to </w:t>
      </w:r>
      <w:r w:rsidRPr="00E75D47">
        <w:rPr>
          <w:sz w:val="24"/>
          <w:highlight w:val="cyan"/>
          <w:u w:val="single"/>
        </w:rPr>
        <w:t>oversee</w:t>
      </w:r>
      <w:r w:rsidRPr="002637C6">
        <w:rPr>
          <w:sz w:val="14"/>
        </w:rPr>
        <w:t xml:space="preserve">, in Jorda’s words, </w:t>
      </w:r>
      <w:r w:rsidRPr="00E75D47">
        <w:rPr>
          <w:sz w:val="24"/>
          <w:u w:val="single"/>
        </w:rPr>
        <w:t xml:space="preserve">the “synergistic integration of patents and </w:t>
      </w:r>
      <w:r w:rsidRPr="00E75D47">
        <w:rPr>
          <w:sz w:val="24"/>
          <w:highlight w:val="cyan"/>
          <w:u w:val="single"/>
        </w:rPr>
        <w:t>trade secrets to secure</w:t>
      </w:r>
      <w:r w:rsidRPr="00E75D47">
        <w:rPr>
          <w:sz w:val="24"/>
          <w:u w:val="single"/>
        </w:rPr>
        <w:t xml:space="preserve"> invulnerable </w:t>
      </w:r>
      <w:r w:rsidRPr="00E75D47">
        <w:rPr>
          <w:sz w:val="24"/>
          <w:highlight w:val="cyan"/>
          <w:u w:val="single"/>
        </w:rPr>
        <w:t>exclusivity</w:t>
      </w:r>
      <w:r w:rsidRPr="002637C6">
        <w:rPr>
          <w:sz w:val="14"/>
        </w:rPr>
        <w:t xml:space="preserve">.” This “invulnerable exclusivity” is </w:t>
      </w:r>
      <w:r w:rsidRPr="00E75D47">
        <w:rPr>
          <w:sz w:val="24"/>
          <w:u w:val="single"/>
        </w:rPr>
        <w:t xml:space="preserve">harmless enough when it protects secret soda formulas and hamburger mystery </w:t>
      </w:r>
      <w:r w:rsidRPr="00E75D47">
        <w:rPr>
          <w:sz w:val="24"/>
          <w:u w:val="single"/>
        </w:rPr>
        <w:lastRenderedPageBreak/>
        <w:t>sauces</w:t>
      </w:r>
      <w:r w:rsidRPr="002637C6">
        <w:rPr>
          <w:sz w:val="14"/>
        </w:rPr>
        <w:t xml:space="preserve">. It’s </w:t>
      </w:r>
      <w:r w:rsidRPr="00E75D47">
        <w:rPr>
          <w:sz w:val="24"/>
          <w:u w:val="single"/>
        </w:rPr>
        <w:t xml:space="preserve">less cute when </w:t>
      </w:r>
      <w:r w:rsidRPr="00E75D47">
        <w:rPr>
          <w:b/>
          <w:bCs/>
          <w:sz w:val="24"/>
          <w:highlight w:val="cyan"/>
          <w:u w:val="single"/>
        </w:rPr>
        <w:t>it blocks countries from using</w:t>
      </w:r>
      <w:r w:rsidRPr="00E75D47">
        <w:rPr>
          <w:b/>
          <w:bCs/>
          <w:sz w:val="24"/>
          <w:u w:val="single"/>
        </w:rPr>
        <w:t xml:space="preserve"> </w:t>
      </w:r>
      <w:r w:rsidRPr="00E75D47">
        <w:rPr>
          <w:b/>
          <w:bCs/>
          <w:sz w:val="24"/>
          <w:highlight w:val="cyan"/>
          <w:u w:val="single"/>
        </w:rPr>
        <w:t>their</w:t>
      </w:r>
      <w:r w:rsidRPr="00E75D47">
        <w:rPr>
          <w:b/>
          <w:bCs/>
          <w:sz w:val="24"/>
          <w:u w:val="single"/>
        </w:rPr>
        <w:t xml:space="preserve"> </w:t>
      </w:r>
      <w:r w:rsidRPr="002637C6">
        <w:rPr>
          <w:sz w:val="24"/>
          <w:u w:val="single"/>
        </w:rPr>
        <w:t>legal</w:t>
      </w:r>
      <w:r w:rsidRPr="00E75D47">
        <w:rPr>
          <w:b/>
          <w:bCs/>
          <w:sz w:val="24"/>
          <w:u w:val="single"/>
        </w:rPr>
        <w:t xml:space="preserve"> </w:t>
      </w:r>
      <w:r w:rsidRPr="00E75D47">
        <w:rPr>
          <w:b/>
          <w:bCs/>
          <w:sz w:val="24"/>
          <w:highlight w:val="cyan"/>
          <w:u w:val="single"/>
        </w:rPr>
        <w:t>right to manufacture and import lifesaving medicines</w:t>
      </w:r>
      <w:r w:rsidRPr="002637C6">
        <w:rPr>
          <w:sz w:val="14"/>
        </w:rPr>
        <w:t xml:space="preserve">. But that is </w:t>
      </w:r>
      <w:r w:rsidRPr="00E75D47">
        <w:rPr>
          <w:sz w:val="24"/>
          <w:u w:val="single"/>
        </w:rPr>
        <w:t>exactly the kind of activity the new IP regime was designed to frustrate</w:t>
      </w:r>
      <w:r w:rsidRPr="002637C6">
        <w:rPr>
          <w:sz w:val="14"/>
        </w:rPr>
        <w:t>. During a media call held in May 2020, the director of the pharmaceutical industry’s global trade association, Thomas Cueni, was asked about the possibility that developing countries might issue compulsory licenses to break patents on COVID-19 vaccines. He shrugged off the question by saying out loud what Moderna’s executives intentionally left unsaid. “The focus on IP in vaccines shows a lack of understanding, because with vaccines, it’s all about know-how,” said Cueni. “In the history of IP, there’s never been a compulsory license for vaccines. Not for nothing. It really doesn’t solve the problem.”</w:t>
      </w:r>
    </w:p>
    <w:p w14:paraId="6CE0CD38" w14:textId="77777777" w:rsidR="00A00256" w:rsidRPr="00E75D47" w:rsidRDefault="00A00256" w:rsidP="00A00256"/>
    <w:p w14:paraId="072DBCE2" w14:textId="77777777" w:rsidR="00A00256" w:rsidRPr="00E75D47" w:rsidRDefault="00A00256" w:rsidP="00A00256">
      <w:pPr>
        <w:pStyle w:val="Heading4"/>
      </w:pPr>
      <w:r w:rsidRPr="00E75D47">
        <w:t xml:space="preserve">The 1AC </w:t>
      </w:r>
      <w:r>
        <w:t>creates</w:t>
      </w:r>
      <w:r w:rsidRPr="00E75D47">
        <w:t xml:space="preserve"> competition</w:t>
      </w:r>
      <w:r>
        <w:t xml:space="preserve"> -</w:t>
      </w:r>
      <w:r w:rsidRPr="00E75D47">
        <w:t xml:space="preserve"> </w:t>
      </w:r>
      <w:r>
        <w:t>it</w:t>
      </w:r>
      <w:r w:rsidRPr="00E75D47">
        <w:t xml:space="preserve"> is feasible and has </w:t>
      </w:r>
      <w:r>
        <w:t>worked in the past</w:t>
      </w:r>
    </w:p>
    <w:p w14:paraId="00B3CDFF" w14:textId="77777777" w:rsidR="00A00256" w:rsidRPr="00E75D47" w:rsidRDefault="00A00256" w:rsidP="00A00256">
      <w:r w:rsidRPr="00E75D47">
        <w:rPr>
          <w:rStyle w:val="Style13ptBold"/>
        </w:rPr>
        <w:t xml:space="preserve">Zaitchik </w:t>
      </w:r>
      <w:r>
        <w:rPr>
          <w:rStyle w:val="Style13ptBold"/>
        </w:rPr>
        <w:t>2</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“Moderna’s Pledge Not to Enforce the Patents on Their COVID-19 Vaccine Is Worthless.” Jacobinmag.com, 4.22.2021, </w:t>
      </w:r>
      <w:hyperlink r:id="rId11" w:history="1">
        <w:r w:rsidRPr="00E75D47">
          <w:rPr>
            <w:rStyle w:val="Hyperlink"/>
          </w:rPr>
          <w:t>www.jacobinmag.com/2021/04/moderna-patents-covid-19-vaccine</w:t>
        </w:r>
      </w:hyperlink>
      <w:r w:rsidRPr="00E75D47">
        <w:t>. Accessed 9 Aug. 2021. ‌//AA</w:t>
      </w:r>
      <w:hyperlink r:id="rId12" w:history="1"/>
    </w:p>
    <w:p w14:paraId="0CF26357" w14:textId="77777777" w:rsidR="00A00256" w:rsidRPr="002637C6" w:rsidRDefault="00A00256" w:rsidP="00A00256">
      <w:pPr>
        <w:rPr>
          <w:sz w:val="14"/>
        </w:rPr>
      </w:pPr>
      <w:r w:rsidRPr="002637C6">
        <w:rPr>
          <w:sz w:val="14"/>
        </w:rPr>
        <w:t xml:space="preserve">The </w:t>
      </w:r>
      <w:r w:rsidRPr="00E75D47">
        <w:rPr>
          <w:sz w:val="24"/>
          <w:u w:val="single"/>
        </w:rPr>
        <w:t>Global Corporate War to Protect the Intellectual Property Behind Vaccines</w:t>
      </w:r>
      <w:r w:rsidRPr="002637C6">
        <w:rPr>
          <w:sz w:val="14"/>
        </w:rPr>
        <w:t xml:space="preserve"> like Moderna’s. Like </w:t>
      </w:r>
      <w:r w:rsidRPr="00E75D47">
        <w:rPr>
          <w:sz w:val="24"/>
          <w:u w:val="single"/>
        </w:rPr>
        <w:t xml:space="preserve">the </w:t>
      </w:r>
      <w:r w:rsidRPr="002637C6">
        <w:rPr>
          <w:sz w:val="24"/>
          <w:u w:val="single"/>
        </w:rPr>
        <w:t xml:space="preserve">WTO </w:t>
      </w:r>
      <w:r w:rsidRPr="002637C6">
        <w:rPr>
          <w:b/>
          <w:bCs/>
          <w:sz w:val="24"/>
          <w:u w:val="single"/>
        </w:rPr>
        <w:t>i</w:t>
      </w:r>
      <w:r w:rsidRPr="002637C6">
        <w:rPr>
          <w:sz w:val="14"/>
        </w:rPr>
        <w:t>ntellectual</w:t>
      </w:r>
      <w:r w:rsidRPr="002637C6">
        <w:rPr>
          <w:sz w:val="24"/>
          <w:u w:val="single"/>
        </w:rPr>
        <w:t xml:space="preserve"> </w:t>
      </w:r>
      <w:r w:rsidRPr="002637C6">
        <w:rPr>
          <w:b/>
          <w:bCs/>
          <w:sz w:val="24"/>
          <w:u w:val="single"/>
        </w:rPr>
        <w:t>p</w:t>
      </w:r>
      <w:r w:rsidRPr="002637C6">
        <w:rPr>
          <w:sz w:val="14"/>
        </w:rPr>
        <w:t xml:space="preserve">roperty </w:t>
      </w:r>
      <w:r w:rsidRPr="002637C6">
        <w:rPr>
          <w:sz w:val="24"/>
          <w:u w:val="single"/>
        </w:rPr>
        <w:t>regime of which</w:t>
      </w:r>
      <w:r w:rsidRPr="002637C6">
        <w:rPr>
          <w:sz w:val="14"/>
        </w:rPr>
        <w:t xml:space="preserve"> it </w:t>
      </w:r>
      <w:r w:rsidRPr="002637C6">
        <w:rPr>
          <w:sz w:val="24"/>
          <w:u w:val="single"/>
        </w:rPr>
        <w:t>is an integral part</w:t>
      </w:r>
      <w:r w:rsidRPr="002637C6">
        <w:rPr>
          <w:sz w:val="14"/>
        </w:rPr>
        <w:t>, the rise of</w:t>
      </w:r>
      <w:r w:rsidRPr="002637C6">
        <w:rPr>
          <w:sz w:val="24"/>
          <w:u w:val="single"/>
        </w:rPr>
        <w:t xml:space="preserve"> undisclosed information</w:t>
      </w:r>
      <w:r w:rsidRPr="002637C6">
        <w:rPr>
          <w:sz w:val="14"/>
        </w:rPr>
        <w:t xml:space="preserve"> as the black box of IP was an American project. </w:t>
      </w:r>
      <w:r w:rsidRPr="00E75D47">
        <w:rPr>
          <w:sz w:val="24"/>
          <w:highlight w:val="cyan"/>
          <w:u w:val="single"/>
        </w:rPr>
        <w:t>Until the</w:t>
      </w:r>
      <w:r w:rsidRPr="00E75D47">
        <w:rPr>
          <w:sz w:val="24"/>
          <w:u w:val="single"/>
        </w:rPr>
        <w:t xml:space="preserve"> 19</w:t>
      </w:r>
      <w:r w:rsidRPr="00E75D47">
        <w:rPr>
          <w:sz w:val="24"/>
          <w:highlight w:val="cyan"/>
          <w:u w:val="single"/>
        </w:rPr>
        <w:t>70s</w:t>
      </w:r>
      <w:r w:rsidRPr="002637C6">
        <w:rPr>
          <w:sz w:val="14"/>
        </w:rPr>
        <w:t>, the</w:t>
      </w:r>
      <w:r w:rsidRPr="00E75D47">
        <w:rPr>
          <w:sz w:val="24"/>
          <w:u w:val="single"/>
        </w:rPr>
        <w:t xml:space="preserve"> </w:t>
      </w:r>
      <w:r w:rsidRPr="00E75D47">
        <w:rPr>
          <w:sz w:val="24"/>
          <w:highlight w:val="cyan"/>
          <w:u w:val="single"/>
        </w:rPr>
        <w:t>patent was</w:t>
      </w:r>
      <w:r w:rsidRPr="00E75D47">
        <w:rPr>
          <w:sz w:val="24"/>
          <w:u w:val="single"/>
        </w:rPr>
        <w:t xml:space="preserve"> </w:t>
      </w:r>
      <w:r w:rsidRPr="002637C6">
        <w:rPr>
          <w:sz w:val="14"/>
        </w:rPr>
        <w:t>still</w:t>
      </w:r>
      <w:r w:rsidRPr="00E75D47">
        <w:rPr>
          <w:sz w:val="24"/>
          <w:u w:val="single"/>
        </w:rPr>
        <w:t xml:space="preserve"> </w:t>
      </w:r>
      <w:r w:rsidRPr="002637C6">
        <w:rPr>
          <w:sz w:val="14"/>
        </w:rPr>
        <w:t>considered</w:t>
      </w:r>
      <w:r w:rsidRPr="00E75D47">
        <w:rPr>
          <w:sz w:val="24"/>
          <w:u w:val="single"/>
        </w:rPr>
        <w:t xml:space="preserve"> </w:t>
      </w:r>
      <w:r w:rsidRPr="00BB014D">
        <w:rPr>
          <w:sz w:val="24"/>
          <w:highlight w:val="cyan"/>
          <w:u w:val="single"/>
        </w:rPr>
        <w:t>the</w:t>
      </w:r>
      <w:r w:rsidRPr="00E75D47">
        <w:rPr>
          <w:sz w:val="24"/>
          <w:u w:val="single"/>
        </w:rPr>
        <w:t xml:space="preserve"> </w:t>
      </w:r>
      <w:r w:rsidRPr="00E75D47">
        <w:rPr>
          <w:sz w:val="24"/>
          <w:highlight w:val="cyan"/>
          <w:u w:val="single"/>
        </w:rPr>
        <w:t>primary container for</w:t>
      </w:r>
      <w:r w:rsidRPr="00E75D47">
        <w:rPr>
          <w:sz w:val="24"/>
          <w:u w:val="single"/>
        </w:rPr>
        <w:t xml:space="preserve"> </w:t>
      </w:r>
      <w:r w:rsidRPr="002637C6">
        <w:rPr>
          <w:sz w:val="14"/>
        </w:rPr>
        <w:t>relevant</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related to an invention</w:t>
      </w:r>
      <w:r w:rsidRPr="002637C6">
        <w:rPr>
          <w:sz w:val="14"/>
        </w:rPr>
        <w:t xml:space="preserve">. As part of a general panic over technological competition, especially from rising Asian economies, </w:t>
      </w:r>
      <w:r w:rsidRPr="00E75D47">
        <w:rPr>
          <w:sz w:val="24"/>
          <w:highlight w:val="cyan"/>
          <w:u w:val="single"/>
        </w:rPr>
        <w:t>the 1985 UTSA</w:t>
      </w:r>
      <w:r w:rsidRPr="00E75D47">
        <w:rPr>
          <w:sz w:val="24"/>
          <w:u w:val="single"/>
        </w:rPr>
        <w:t xml:space="preserve"> established a near-national code</w:t>
      </w:r>
      <w:r w:rsidRPr="002637C6">
        <w:rPr>
          <w:sz w:val="14"/>
        </w:rPr>
        <w:t xml:space="preserve">, knocking off the last remnant of the state-by-state intellectual property system in place since the eighteenth century. The </w:t>
      </w:r>
      <w:r w:rsidRPr="00E75D47">
        <w:rPr>
          <w:sz w:val="24"/>
          <w:u w:val="single"/>
        </w:rPr>
        <w:t xml:space="preserve">law not only </w:t>
      </w:r>
      <w:r w:rsidRPr="00E75D47">
        <w:rPr>
          <w:sz w:val="24"/>
          <w:highlight w:val="cyan"/>
          <w:u w:val="single"/>
        </w:rPr>
        <w:t>enshrined trade secrets as</w:t>
      </w:r>
      <w:r w:rsidRPr="00E75D47">
        <w:rPr>
          <w:sz w:val="24"/>
          <w:u w:val="single"/>
        </w:rPr>
        <w:t xml:space="preserve"> </w:t>
      </w:r>
      <w:r w:rsidRPr="00BB014D">
        <w:rPr>
          <w:sz w:val="24"/>
          <w:highlight w:val="cyan"/>
          <w:u w:val="single"/>
        </w:rPr>
        <w:t>a</w:t>
      </w:r>
      <w:r w:rsidRPr="00E75D47">
        <w:rPr>
          <w:sz w:val="24"/>
          <w:u w:val="single"/>
        </w:rPr>
        <w:t xml:space="preserve"> </w:t>
      </w:r>
      <w:r w:rsidRPr="00E75D47">
        <w:rPr>
          <w:sz w:val="24"/>
          <w:highlight w:val="cyan"/>
          <w:u w:val="single"/>
        </w:rPr>
        <w:t>category of IP</w:t>
      </w:r>
      <w:r w:rsidRPr="002637C6">
        <w:rPr>
          <w:sz w:val="14"/>
        </w:rPr>
        <w:t>, it</w:t>
      </w:r>
      <w:r w:rsidRPr="00E75D47">
        <w:rPr>
          <w:sz w:val="24"/>
          <w:u w:val="single"/>
        </w:rPr>
        <w:t xml:space="preserve"> </w:t>
      </w:r>
      <w:r w:rsidRPr="00E75D47">
        <w:rPr>
          <w:sz w:val="24"/>
          <w:highlight w:val="cyan"/>
          <w:u w:val="single"/>
        </w:rPr>
        <w:t>broadened their scope</w:t>
      </w:r>
      <w:r w:rsidRPr="00E75D47">
        <w:rPr>
          <w:sz w:val="24"/>
          <w:u w:val="single"/>
        </w:rPr>
        <w:t xml:space="preserve"> to the point of parody</w:t>
      </w:r>
      <w:r w:rsidRPr="002637C6">
        <w:rPr>
          <w:sz w:val="14"/>
        </w:rPr>
        <w:t xml:space="preserve"> by </w:t>
      </w:r>
      <w:r w:rsidRPr="00E75D47">
        <w:rPr>
          <w:sz w:val="24"/>
          <w:u w:val="single"/>
        </w:rPr>
        <w:t>tautologically defining them as anything that derives “independent economic value because it is not generally known or readily ascertainable”</w:t>
      </w:r>
      <w:r w:rsidRPr="002637C6">
        <w:rPr>
          <w:sz w:val="14"/>
        </w:rPr>
        <w:t xml:space="preserve"> and </w:t>
      </w:r>
      <w:r w:rsidRPr="00E75D47">
        <w:rPr>
          <w:sz w:val="24"/>
          <w:u w:val="single"/>
        </w:rPr>
        <w:t>“is the subject of efforts to maintain secrecy</w:t>
      </w:r>
      <w:r w:rsidRPr="002637C6">
        <w:rPr>
          <w:sz w:val="14"/>
        </w:rPr>
        <w:t xml:space="preserve">.” In 1996, the US Economic Espionage Act gave the ’85 law an extra set of teeth by making it </w:t>
      </w:r>
      <w:r w:rsidRPr="00E75D47">
        <w:rPr>
          <w:sz w:val="24"/>
          <w:u w:val="single"/>
        </w:rPr>
        <w:t xml:space="preserve">a federal crime to steal trade secrets, which it further defined down </w:t>
      </w:r>
      <w:r w:rsidRPr="00E75D47">
        <w:rPr>
          <w:sz w:val="24"/>
          <w:highlight w:val="cyan"/>
          <w:u w:val="single"/>
        </w:rPr>
        <w:t>as whatever a corporation</w:t>
      </w:r>
      <w:r w:rsidRPr="00E75D47">
        <w:rPr>
          <w:sz w:val="24"/>
          <w:u w:val="single"/>
        </w:rPr>
        <w:t xml:space="preserve"> “has taken reasonable measures to keep secret” and “</w:t>
      </w:r>
      <w:r w:rsidRPr="00E75D47">
        <w:rPr>
          <w:sz w:val="24"/>
          <w:highlight w:val="cyan"/>
          <w:u w:val="single"/>
        </w:rPr>
        <w:t>believes valuable</w:t>
      </w:r>
      <w:r w:rsidRPr="002637C6">
        <w:rPr>
          <w:sz w:val="14"/>
        </w:rPr>
        <w:t xml:space="preserve">.” (Eight years before the Industrial Espionage Act was passed, the public was introduced to the darker side of trade secrets when the administration of the University of Florida sent one of its undergraduates to prison on charges of “theft of trade secrets” after </w:t>
      </w:r>
      <w:r w:rsidRPr="00FB1DC8">
        <w:t>he used data gathered while working as an assistant in a joint research project between the university and a local power company.) Two years prior, Washington inserted similar language into the intellectual property clauses of the North American Free Trade Agreement (NAFTA) and the WTO Treaty of Marrakech, effectively globalizing a corporate-led legal revolution that uprooted the millennia</w:t>
      </w:r>
      <w:r w:rsidRPr="00E75D47">
        <w:rPr>
          <w:sz w:val="24"/>
          <w:u w:val="single"/>
        </w:rPr>
        <w:t>-deep social contract origins of intellectual property</w:t>
      </w:r>
      <w:r w:rsidRPr="002637C6">
        <w:rPr>
          <w:sz w:val="14"/>
        </w:rPr>
        <w:t xml:space="preserve">. In the context of the WTO, the </w:t>
      </w:r>
      <w:r w:rsidRPr="00E75D47">
        <w:rPr>
          <w:sz w:val="24"/>
          <w:u w:val="single"/>
        </w:rPr>
        <w:t>adoption of</w:t>
      </w:r>
      <w:r w:rsidRPr="002637C6">
        <w:rPr>
          <w:sz w:val="14"/>
        </w:rPr>
        <w:t xml:space="preserve"> </w:t>
      </w:r>
      <w:r w:rsidRPr="00E75D47">
        <w:rPr>
          <w:sz w:val="24"/>
          <w:u w:val="single"/>
        </w:rPr>
        <w:t>US trade secret policy has major implications for the nations’ legal right to issue compulsory licenses</w:t>
      </w:r>
      <w:r w:rsidRPr="002637C6">
        <w:rPr>
          <w:sz w:val="14"/>
        </w:rPr>
        <w:t xml:space="preserve">, a right confirmed in 2003 at the WTO Doha conference. </w:t>
      </w:r>
      <w:r w:rsidRPr="00E75D47">
        <w:rPr>
          <w:sz w:val="24"/>
          <w:u w:val="single"/>
        </w:rPr>
        <w:t>If key aspects of a complex biopharmaceutical process are kept behind padlocked silos, then you might as well make a paper airplane with the actual product patent. “</w:t>
      </w:r>
      <w:r w:rsidRPr="00E75D47">
        <w:rPr>
          <w:sz w:val="24"/>
          <w:highlight w:val="cyan"/>
          <w:u w:val="single"/>
        </w:rPr>
        <w:t>Without</w:t>
      </w:r>
      <w:r w:rsidRPr="00E75D47">
        <w:rPr>
          <w:sz w:val="24"/>
          <w:u w:val="single"/>
        </w:rPr>
        <w:t xml:space="preserve"> access to the </w:t>
      </w:r>
      <w:r w:rsidRPr="00E75D47">
        <w:rPr>
          <w:sz w:val="24"/>
          <w:highlight w:val="cyan"/>
          <w:u w:val="single"/>
        </w:rPr>
        <w:t>knowhow</w:t>
      </w:r>
      <w:r w:rsidRPr="00E75D47">
        <w:rPr>
          <w:sz w:val="24"/>
          <w:u w:val="single"/>
        </w:rPr>
        <w:t xml:space="preserve">, a </w:t>
      </w:r>
      <w:r w:rsidRPr="00E75D47">
        <w:rPr>
          <w:sz w:val="24"/>
          <w:highlight w:val="cyan"/>
          <w:u w:val="single"/>
        </w:rPr>
        <w:t>third party will not be able to produce</w:t>
      </w:r>
      <w:r w:rsidRPr="00E75D47">
        <w:rPr>
          <w:sz w:val="24"/>
          <w:u w:val="single"/>
        </w:rPr>
        <w:t xml:space="preserve"> the </w:t>
      </w:r>
      <w:r w:rsidRPr="002B6C80">
        <w:rPr>
          <w:sz w:val="24"/>
          <w:highlight w:val="cyan"/>
          <w:u w:val="single"/>
        </w:rPr>
        <w:t>i</w:t>
      </w:r>
      <w:r w:rsidRPr="00E75D47">
        <w:rPr>
          <w:sz w:val="24"/>
          <w:highlight w:val="cyan"/>
          <w:u w:val="single"/>
        </w:rPr>
        <w:t>nvention in a</w:t>
      </w:r>
      <w:r w:rsidRPr="00E75D47">
        <w:rPr>
          <w:sz w:val="24"/>
          <w:u w:val="single"/>
        </w:rPr>
        <w:t xml:space="preserve">n efficient and </w:t>
      </w:r>
      <w:r w:rsidRPr="00E75D47">
        <w:rPr>
          <w:sz w:val="24"/>
          <w:highlight w:val="cyan"/>
          <w:u w:val="single"/>
        </w:rPr>
        <w:t>commercially viable way</w:t>
      </w:r>
      <w:r w:rsidRPr="002637C6">
        <w:rPr>
          <w:sz w:val="14"/>
        </w:rPr>
        <w:t xml:space="preserve">,” writes Christopher Garrison, a legal adviser to the Medicines Law &amp; Policy research center. “Practically speaking, the exploitation of the compulsory license would be frustrated. Even if an employee of the owner of the patent and know-how believed it unconscionable not to permit the third party to make and sell the product under a compulsory [patent] license lawfully granted on public health grounds, they would be restrained from disclosing the know-how through the threat of legal actions against them.” This works to the patent holder’s advantage in more ways than one. Historically, compulsory licensing has been deployed </w:t>
      </w:r>
      <w:r w:rsidRPr="002637C6">
        <w:rPr>
          <w:sz w:val="14"/>
        </w:rPr>
        <w:lastRenderedPageBreak/>
        <w:t xml:space="preserve">as a threat more than an actual weapon. When a government has all the information it needs to begin generic production of a drug, it has a decent chance of forcing the patent owner to join them at the negotiating table, giving both sides a chance to hammer out a compromise. In the first year of the pandemic, India used this power to force Gilead into issuing multiple licenses for the local production of discounted remdesivir. Most famously, it was the fulcrum used by South Africa and India in the battle to make AIDS combination therapies affordable to poor and middle-income countries. For this weapon of the weak to work, however, the threat has to be credible. If the drug company knows its invention is padlocked beyond reach by trade secrets and know-how, the threat of a compulsory license can be safely ignored — or, in the case of Thomas Cueni, dismissed with a subtly taunting reminder that some locks cannot be picked. The vaccines at the center of today’s IP debate illustrate the difference. Unlike HIV/AIDS antiretrovirals — classic “small molecule” drugs easily reverse-engineered and manufactured using existing technology — </w:t>
      </w:r>
      <w:r w:rsidRPr="00E75D47">
        <w:rPr>
          <w:sz w:val="24"/>
          <w:u w:val="single"/>
        </w:rPr>
        <w:t xml:space="preserve">bio-based </w:t>
      </w:r>
      <w:r w:rsidRPr="00E75D47">
        <w:rPr>
          <w:sz w:val="24"/>
          <w:highlight w:val="cyan"/>
          <w:u w:val="single"/>
        </w:rPr>
        <w:t>medicines and new</w:t>
      </w:r>
      <w:r w:rsidRPr="00E75D47">
        <w:rPr>
          <w:sz w:val="24"/>
          <w:u w:val="single"/>
        </w:rPr>
        <w:t>-</w:t>
      </w:r>
      <w:r w:rsidRPr="002637C6">
        <w:rPr>
          <w:sz w:val="14"/>
        </w:rPr>
        <w:t>generation</w:t>
      </w:r>
      <w:r w:rsidRPr="00E75D47">
        <w:rPr>
          <w:sz w:val="24"/>
          <w:u w:val="single"/>
        </w:rPr>
        <w:t xml:space="preserve"> </w:t>
      </w:r>
      <w:r w:rsidRPr="00E75D47">
        <w:rPr>
          <w:sz w:val="24"/>
          <w:highlight w:val="cyan"/>
          <w:u w:val="single"/>
        </w:rPr>
        <w:t>vaccines are</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complex</w:t>
      </w:r>
      <w:r w:rsidRPr="00E75D47">
        <w:rPr>
          <w:sz w:val="24"/>
          <w:u w:val="single"/>
        </w:rPr>
        <w:t xml:space="preserve">, </w:t>
      </w:r>
      <w:r w:rsidRPr="002637C6">
        <w:rPr>
          <w:sz w:val="14"/>
        </w:rPr>
        <w:t>with the</w:t>
      </w:r>
      <w:r w:rsidRPr="00E75D47">
        <w:rPr>
          <w:sz w:val="24"/>
          <w:u w:val="single"/>
        </w:rPr>
        <w:t xml:space="preserve"> </w:t>
      </w:r>
      <w:r w:rsidRPr="00E75D47">
        <w:rPr>
          <w:sz w:val="24"/>
          <w:highlight w:val="cyan"/>
          <w:u w:val="single"/>
        </w:rPr>
        <w:t>needed tech</w:t>
      </w:r>
      <w:r w:rsidRPr="002637C6">
        <w:rPr>
          <w:sz w:val="14"/>
        </w:rPr>
        <w:t xml:space="preserve">nologies </w:t>
      </w:r>
      <w:r w:rsidRPr="00E75D47">
        <w:rPr>
          <w:sz w:val="24"/>
          <w:highlight w:val="cyan"/>
          <w:u w:val="single"/>
        </w:rPr>
        <w:t>and manufacturing</w:t>
      </w:r>
      <w:r w:rsidRPr="00E75D47">
        <w:rPr>
          <w:sz w:val="24"/>
          <w:u w:val="single"/>
        </w:rPr>
        <w:t xml:space="preserve"> </w:t>
      </w:r>
      <w:r w:rsidRPr="002637C6">
        <w:rPr>
          <w:sz w:val="14"/>
        </w:rPr>
        <w:t>specs</w:t>
      </w:r>
      <w:r w:rsidRPr="00E75D47">
        <w:rPr>
          <w:sz w:val="24"/>
          <w:u w:val="single"/>
        </w:rPr>
        <w:t xml:space="preserve"> </w:t>
      </w:r>
      <w:r w:rsidRPr="00E75D47">
        <w:rPr>
          <w:sz w:val="24"/>
          <w:highlight w:val="cyan"/>
          <w:u w:val="single"/>
        </w:rPr>
        <w:t>padlocked by trade secrets</w:t>
      </w:r>
      <w:r w:rsidRPr="00E75D47">
        <w:rPr>
          <w:sz w:val="24"/>
          <w:u w:val="single"/>
        </w:rPr>
        <w:t>, along with biological materials like cell lines</w:t>
      </w:r>
      <w:r w:rsidRPr="002637C6">
        <w:rPr>
          <w:sz w:val="14"/>
        </w:rPr>
        <w:t xml:space="preserve">. Acquiring </w:t>
      </w:r>
      <w:r w:rsidRPr="00E75D47">
        <w:rPr>
          <w:sz w:val="24"/>
          <w:u w:val="single"/>
        </w:rPr>
        <w:t>this information requires the active and willing participation of the patent owner to share its secrets to show exactly how they work, an aspect of licensing deals known as tech-transfer.</w:t>
      </w:r>
      <w:r w:rsidRPr="002637C6">
        <w:rPr>
          <w:sz w:val="14"/>
        </w:rPr>
        <w:t xml:space="preserve"> The incredible shrinking utility of the traditional patent is a modern feature of all high-technology fields. Around 80 percent of license agreements now include technology transfer clauses covering trade secrets and other forms of undisclosed knowledge. The international IP consultant Robert Sherwood calls trade secrets the “workhorse of technology transfer.” More and more</w:t>
      </w:r>
      <w:r w:rsidRPr="00E75D47">
        <w:rPr>
          <w:sz w:val="24"/>
          <w:u w:val="single"/>
        </w:rPr>
        <w:t xml:space="preserve">, you </w:t>
      </w:r>
      <w:r w:rsidRPr="00E75D47">
        <w:rPr>
          <w:sz w:val="24"/>
          <w:highlight w:val="cyan"/>
          <w:u w:val="single"/>
        </w:rPr>
        <w:t>can’t build anything without trade secrets</w:t>
      </w:r>
      <w:r w:rsidRPr="00E75D47">
        <w:rPr>
          <w:sz w:val="24"/>
          <w:u w:val="single"/>
        </w:rPr>
        <w:t>, and no policy tool short of a federal police raid can force companies to give them up</w:t>
      </w:r>
      <w:r w:rsidRPr="002637C6">
        <w:rPr>
          <w:sz w:val="14"/>
        </w:rPr>
        <w:t>. Let’s</w:t>
      </w:r>
      <w:r w:rsidRPr="00E75D47">
        <w:rPr>
          <w:sz w:val="24"/>
          <w:u w:val="single"/>
        </w:rPr>
        <w:t xml:space="preserve"> imagine a nation invokes its right to issue a compulsory license during a public health crisis. The government must first gather the political will and courage to challenge the combined weight of the multinational drug company and its allied embassies</w:t>
      </w:r>
      <w:r w:rsidRPr="002637C6">
        <w:rPr>
          <w:sz w:val="14"/>
        </w:rPr>
        <w:t xml:space="preserve">. The </w:t>
      </w:r>
      <w:r w:rsidRPr="00E75D47">
        <w:rPr>
          <w:sz w:val="24"/>
          <w:u w:val="single"/>
        </w:rPr>
        <w:t>drug company that owns the patent has three options</w:t>
      </w:r>
      <w:r w:rsidRPr="002637C6">
        <w:rPr>
          <w:sz w:val="14"/>
        </w:rPr>
        <w:t xml:space="preserve">. It can try to </w:t>
      </w:r>
      <w:r w:rsidRPr="00E75D47">
        <w:rPr>
          <w:sz w:val="24"/>
          <w:u w:val="single"/>
        </w:rPr>
        <w:t>block the compulsory license with legal challenges and private threats</w:t>
      </w:r>
      <w:r w:rsidRPr="002637C6">
        <w:rPr>
          <w:sz w:val="14"/>
        </w:rPr>
        <w:t xml:space="preserve">; it can </w:t>
      </w:r>
      <w:r w:rsidRPr="00E75D47">
        <w:rPr>
          <w:sz w:val="24"/>
          <w:u w:val="single"/>
        </w:rPr>
        <w:t>offer to negotiate a compromise</w:t>
      </w:r>
      <w:r w:rsidRPr="002637C6">
        <w:rPr>
          <w:sz w:val="14"/>
        </w:rPr>
        <w:t xml:space="preserve">; and, </w:t>
      </w:r>
      <w:r w:rsidRPr="00E75D47">
        <w:rPr>
          <w:sz w:val="24"/>
          <w:u w:val="single"/>
        </w:rPr>
        <w:t xml:space="preserve">if the threat involves a medicine surrounded by a trade secret moat , it can place its thumb on its nose and wag its fingers. In the third case, the </w:t>
      </w:r>
      <w:r w:rsidRPr="00E75D47">
        <w:rPr>
          <w:sz w:val="24"/>
          <w:highlight w:val="cyan"/>
          <w:u w:val="single"/>
        </w:rPr>
        <w:t>scientists tasked with making</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off-patent version must rely on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partial info</w:t>
      </w:r>
      <w:r w:rsidRPr="00E75D47">
        <w:rPr>
          <w:sz w:val="24"/>
          <w:u w:val="single"/>
        </w:rPr>
        <w:t>rmation found in public filings</w:t>
      </w:r>
      <w:r w:rsidRPr="002637C6">
        <w:rPr>
          <w:sz w:val="14"/>
        </w:rPr>
        <w:t xml:space="preserve">. Even </w:t>
      </w:r>
      <w:r w:rsidRPr="00E75D47">
        <w:rPr>
          <w:sz w:val="24"/>
          <w:highlight w:val="cyan"/>
          <w:u w:val="single"/>
        </w:rPr>
        <w:t>if they can assemble a working recipe</w:t>
      </w:r>
      <w:r w:rsidRPr="00E75D47">
        <w:rPr>
          <w:sz w:val="24"/>
          <w:u w:val="single"/>
        </w:rPr>
        <w:t xml:space="preserve"> for the final product, </w:t>
      </w:r>
      <w:r w:rsidRPr="00E75D47">
        <w:rPr>
          <w:sz w:val="24"/>
          <w:highlight w:val="cyan"/>
          <w:u w:val="single"/>
        </w:rPr>
        <w:t>they must do the same for every component</w:t>
      </w:r>
      <w:r w:rsidRPr="00E75D47">
        <w:rPr>
          <w:sz w:val="24"/>
          <w:u w:val="single"/>
        </w:rPr>
        <w:t xml:space="preserve"> and active ingredient, which may themselves be under padlock</w:t>
      </w:r>
      <w:r w:rsidRPr="002637C6">
        <w:rPr>
          <w:sz w:val="14"/>
        </w:rPr>
        <w:t xml:space="preserve"> — a matryoshka doll of trade secrets. </w:t>
      </w:r>
      <w:r w:rsidRPr="00E75D47">
        <w:rPr>
          <w:sz w:val="24"/>
          <w:u w:val="single"/>
        </w:rPr>
        <w:t xml:space="preserve">If the scientists clear these hurdles, </w:t>
      </w:r>
      <w:r w:rsidRPr="00E75D47">
        <w:rPr>
          <w:sz w:val="24"/>
          <w:highlight w:val="cyan"/>
          <w:u w:val="single"/>
        </w:rPr>
        <w:t>they must</w:t>
      </w:r>
      <w:r w:rsidRPr="00E75D47">
        <w:rPr>
          <w:sz w:val="24"/>
          <w:u w:val="single"/>
        </w:rPr>
        <w:t xml:space="preserve"> </w:t>
      </w:r>
      <w:r w:rsidRPr="002637C6">
        <w:rPr>
          <w:sz w:val="14"/>
        </w:rPr>
        <w:t>then</w:t>
      </w:r>
      <w:r w:rsidRPr="00E75D47">
        <w:rPr>
          <w:sz w:val="24"/>
          <w:u w:val="single"/>
        </w:rPr>
        <w:t xml:space="preserve"> </w:t>
      </w:r>
      <w:r w:rsidRPr="00E75D47">
        <w:rPr>
          <w:sz w:val="24"/>
          <w:highlight w:val="cyan"/>
          <w:u w:val="single"/>
        </w:rPr>
        <w:t>produce a</w:t>
      </w:r>
      <w:r w:rsidRPr="00E75D47">
        <w:rPr>
          <w:sz w:val="24"/>
          <w:u w:val="single"/>
        </w:rPr>
        <w:t xml:space="preserve"> functioning manufacturing </w:t>
      </w:r>
      <w:r w:rsidRPr="00E75D47">
        <w:rPr>
          <w:sz w:val="24"/>
          <w:highlight w:val="cyan"/>
          <w:u w:val="single"/>
        </w:rPr>
        <w:t>design</w:t>
      </w:r>
      <w:r w:rsidRPr="00E75D47">
        <w:rPr>
          <w:sz w:val="24"/>
          <w:u w:val="single"/>
        </w:rPr>
        <w:t xml:space="preserve"> </w:t>
      </w:r>
      <w:r w:rsidRPr="00E75D47">
        <w:rPr>
          <w:sz w:val="24"/>
          <w:highlight w:val="cyan"/>
          <w:u w:val="single"/>
        </w:rPr>
        <w:t>without access to</w:t>
      </w:r>
      <w:r w:rsidRPr="00E75D47">
        <w:rPr>
          <w:sz w:val="24"/>
          <w:u w:val="single"/>
        </w:rPr>
        <w:t xml:space="preserve"> </w:t>
      </w:r>
      <w:r w:rsidRPr="002637C6">
        <w:rPr>
          <w:sz w:val="14"/>
        </w:rPr>
        <w:t>hundreds and possibly</w:t>
      </w:r>
      <w:r w:rsidRPr="00E75D47">
        <w:rPr>
          <w:sz w:val="24"/>
          <w:u w:val="single"/>
        </w:rPr>
        <w:t xml:space="preserve"> </w:t>
      </w:r>
      <w:r w:rsidRPr="00E75D47">
        <w:rPr>
          <w:sz w:val="24"/>
          <w:highlight w:val="cyan"/>
          <w:u w:val="single"/>
        </w:rPr>
        <w:t>thousands of trade secrets</w:t>
      </w:r>
      <w:r w:rsidRPr="00E75D47">
        <w:rPr>
          <w:sz w:val="24"/>
          <w:u w:val="single"/>
        </w:rPr>
        <w:t xml:space="preserve"> and pieces of technical know-how</w:t>
      </w:r>
      <w:r w:rsidRPr="002637C6">
        <w:rPr>
          <w:sz w:val="14"/>
        </w:rPr>
        <w:t xml:space="preserve">. </w:t>
      </w:r>
      <w:r w:rsidRPr="00E75D47">
        <w:rPr>
          <w:sz w:val="24"/>
          <w:highlight w:val="cyan"/>
          <w:u w:val="single"/>
        </w:rPr>
        <w:t>Before</w:t>
      </w:r>
      <w:r w:rsidRPr="002637C6">
        <w:rPr>
          <w:sz w:val="14"/>
        </w:rPr>
        <w:t xml:space="preserve"> the rise of </w:t>
      </w:r>
      <w:r w:rsidRPr="00E75D47">
        <w:rPr>
          <w:sz w:val="24"/>
          <w:highlight w:val="cyan"/>
          <w:u w:val="single"/>
        </w:rPr>
        <w:t>trade secrets, patents were required to include all info</w:t>
      </w:r>
      <w:r w:rsidRPr="00E75D47">
        <w:rPr>
          <w:sz w:val="24"/>
          <w:u w:val="single"/>
        </w:rPr>
        <w:t>rmation</w:t>
      </w:r>
      <w:r w:rsidRPr="002637C6">
        <w:rPr>
          <w:sz w:val="14"/>
        </w:rPr>
        <w:t xml:space="preserve"> related </w:t>
      </w:r>
      <w:r w:rsidRPr="00E75D47">
        <w:rPr>
          <w:sz w:val="24"/>
          <w:u w:val="single"/>
        </w:rPr>
        <w:t>to the product’s “best production method</w:t>
      </w:r>
      <w:r w:rsidRPr="002637C6">
        <w:rPr>
          <w:sz w:val="14"/>
        </w:rPr>
        <w:t xml:space="preserve">.” </w:t>
      </w:r>
      <w:r w:rsidRPr="00E75D47">
        <w:rPr>
          <w:sz w:val="24"/>
          <w:highlight w:val="cyan"/>
          <w:u w:val="single"/>
        </w:rPr>
        <w:t>Now, patentees</w:t>
      </w:r>
      <w:r w:rsidRPr="00E75D47">
        <w:rPr>
          <w:sz w:val="24"/>
          <w:u w:val="single"/>
        </w:rPr>
        <w:t xml:space="preserve"> are allowed to meet a much lower standard for production</w:t>
      </w:r>
      <w:r w:rsidRPr="002637C6">
        <w:rPr>
          <w:sz w:val="14"/>
        </w:rPr>
        <w:t xml:space="preserve"> methods; it </w:t>
      </w:r>
      <w:r w:rsidRPr="00E75D47">
        <w:rPr>
          <w:sz w:val="24"/>
          <w:u w:val="single"/>
        </w:rPr>
        <w:t xml:space="preserve">can </w:t>
      </w:r>
      <w:r w:rsidRPr="00E75D47">
        <w:rPr>
          <w:sz w:val="24"/>
          <w:highlight w:val="cyan"/>
          <w:u w:val="single"/>
        </w:rPr>
        <w:t>keep</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details</w:t>
      </w:r>
      <w:r w:rsidRPr="00E75D47">
        <w:rPr>
          <w:sz w:val="24"/>
          <w:u w:val="single"/>
        </w:rPr>
        <w:t xml:space="preserve"> of the “best method” </w:t>
      </w:r>
      <w:r w:rsidRPr="00E75D47">
        <w:rPr>
          <w:sz w:val="24"/>
          <w:highlight w:val="cyan"/>
          <w:u w:val="single"/>
        </w:rPr>
        <w:t>secret until the end of time</w:t>
      </w:r>
      <w:r w:rsidRPr="002637C6">
        <w:rPr>
          <w:sz w:val="14"/>
        </w:rPr>
        <w:t xml:space="preserve">. </w:t>
      </w:r>
      <w:r w:rsidRPr="00E75D47">
        <w:rPr>
          <w:sz w:val="24"/>
          <w:u w:val="single"/>
        </w:rPr>
        <w:t>Needless to say, the scientists will have to do all of this without the support and training the patent holder provides to its chosen licensees paying market rates. If its native or contracted scientists somehow overcome all of this, and manage to produce an exact molecular replica of the original patented medicine, our hypothetical government is still not done.</w:t>
      </w:r>
      <w:r w:rsidRPr="002637C6">
        <w:rPr>
          <w:sz w:val="14"/>
        </w:rPr>
        <w:t xml:space="preserve"> Its scientists must now confront the big boss of pharmaceutical IP — the system’s last fail-safe against low-cost generic competition. He will usually be found with his feet up, sitting behind a desk at the country’s own regulatory agency. His name is Data.</w:t>
      </w:r>
    </w:p>
    <w:p w14:paraId="49D9C0D2" w14:textId="77777777" w:rsidR="00A00256" w:rsidRPr="00865A7E" w:rsidRDefault="00A00256" w:rsidP="00A00256">
      <w:pPr>
        <w:pStyle w:val="Heading2"/>
      </w:pPr>
      <w:r>
        <w:lastRenderedPageBreak/>
        <w:t>Advantage 1 is Drug Monopolies</w:t>
      </w:r>
    </w:p>
    <w:p w14:paraId="41C710D1" w14:textId="77777777" w:rsidR="00A00256" w:rsidRPr="00E75D47" w:rsidRDefault="00A00256" w:rsidP="00A00256">
      <w:pPr>
        <w:pStyle w:val="Heading4"/>
      </w:pPr>
      <w:r>
        <w:t xml:space="preserve">Drug monopolies block competition and stifles innovation while harming drug accessibility and increasing inequality </w:t>
      </w:r>
    </w:p>
    <w:p w14:paraId="0CDCFFE4" w14:textId="77777777" w:rsidR="00A00256" w:rsidRDefault="00A00256" w:rsidP="00A00256">
      <w:r w:rsidRPr="00D81DF5">
        <w:rPr>
          <w:rStyle w:val="Style13ptBold"/>
        </w:rPr>
        <w:t>Open Markets Institute No Date</w:t>
      </w:r>
      <w:r>
        <w:rPr>
          <w:rStyle w:val="Style13ptBold"/>
        </w:rPr>
        <w:t xml:space="preserve"> </w:t>
      </w:r>
      <w:r w:rsidRPr="00D81DF5">
        <w:t>{The Open Markets Institute is a Washington, D.C.-based non-profit that uses research and journalism to expose the dangers of monopolization, identifies changes in policy and law to address them, and educates policymakers, academics, movement groups, and other influential stakeholders to establish open, competitive markets that support a strong, just, and inclusive democracy. By combining policy, legal, and market structure expertise with sophisticated communications and outreach efforts, Open Markets seeks not only to hold today’s monopolies accountable for abuse of power, but to rebuild an economic system where progress is easier to achieve, because power is far more widely and equitably distributed.}</w:t>
      </w:r>
      <w:r>
        <w:t xml:space="preserve"> </w:t>
      </w:r>
      <w:r w:rsidRPr="00D81DF5">
        <w:t>High Drug Prices &amp; Monopoly — Open Markets Institute. “Open Markets Institute.”</w:t>
      </w:r>
      <w:r>
        <w:t xml:space="preserve">, </w:t>
      </w:r>
      <w:r w:rsidRPr="00D81DF5">
        <w:t xml:space="preserve">Open Markets Institute, </w:t>
      </w:r>
      <w:hyperlink r:id="rId13" w:history="1">
        <w:r w:rsidRPr="001B4454">
          <w:rPr>
            <w:rStyle w:val="Hyperlink"/>
          </w:rPr>
          <w:t>www.openmarketsinstitute.org/learn/drug-prices-monopoly. Accessed 19 Aug. 2021</w:t>
        </w:r>
      </w:hyperlink>
      <w:r w:rsidRPr="00D81DF5">
        <w:t>.</w:t>
      </w:r>
      <w:r>
        <w:t xml:space="preserve"> // Edgemont AJ</w:t>
      </w:r>
    </w:p>
    <w:p w14:paraId="155178C4" w14:textId="77777777" w:rsidR="00A00256" w:rsidRPr="00EF7D4C" w:rsidRDefault="00A00256" w:rsidP="00A00256">
      <w:pPr>
        <w:rPr>
          <w:sz w:val="14"/>
        </w:rPr>
      </w:pPr>
      <w:r w:rsidRPr="00EF7D4C">
        <w:rPr>
          <w:sz w:val="14"/>
        </w:rPr>
        <w:t xml:space="preserve">Yet there is a problem with this argument. In recent years, the </w:t>
      </w:r>
      <w:r w:rsidRPr="008F483F">
        <w:rPr>
          <w:highlight w:val="cyan"/>
          <w:u w:val="single"/>
        </w:rPr>
        <w:t>prices</w:t>
      </w:r>
      <w:r w:rsidRPr="00D81DF5">
        <w:rPr>
          <w:u w:val="single"/>
        </w:rPr>
        <w:t xml:space="preserve"> Americans pay </w:t>
      </w:r>
      <w:r w:rsidRPr="008F483F">
        <w:rPr>
          <w:highlight w:val="cyan"/>
          <w:u w:val="single"/>
        </w:rPr>
        <w:t>for drugs have</w:t>
      </w:r>
      <w:r w:rsidRPr="00D81DF5">
        <w:rPr>
          <w:u w:val="single"/>
        </w:rPr>
        <w:t xml:space="preserve"> </w:t>
      </w:r>
      <w:r w:rsidRPr="00EF7D4C">
        <w:rPr>
          <w:sz w:val="14"/>
        </w:rPr>
        <w:t>only</w:t>
      </w:r>
      <w:r w:rsidRPr="00D81DF5">
        <w:rPr>
          <w:u w:val="single"/>
        </w:rPr>
        <w:t xml:space="preserve"> </w:t>
      </w:r>
      <w:r w:rsidRPr="008F483F">
        <w:rPr>
          <w:highlight w:val="cyan"/>
          <w:u w:val="single"/>
        </w:rPr>
        <w:t>soared</w:t>
      </w:r>
      <w:r w:rsidRPr="00D81DF5">
        <w:rPr>
          <w:u w:val="single"/>
        </w:rPr>
        <w:t xml:space="preserve"> higher, even as </w:t>
      </w:r>
      <w:r w:rsidRPr="008F483F">
        <w:rPr>
          <w:highlight w:val="cyan"/>
          <w:u w:val="single"/>
        </w:rPr>
        <w:t>innovation</w:t>
      </w:r>
      <w:r w:rsidRPr="00D81DF5">
        <w:rPr>
          <w:u w:val="single"/>
        </w:rPr>
        <w:t xml:space="preserve"> in the pharmaceutical industry </w:t>
      </w:r>
      <w:r w:rsidRPr="008F483F">
        <w:rPr>
          <w:highlight w:val="cyan"/>
          <w:u w:val="single"/>
        </w:rPr>
        <w:t>slackens</w:t>
      </w:r>
      <w:r w:rsidRPr="00EF7D4C">
        <w:rPr>
          <w:sz w:val="14"/>
        </w:rPr>
        <w:t xml:space="preserve">. The </w:t>
      </w:r>
      <w:r w:rsidRPr="00D81DF5">
        <w:rPr>
          <w:u w:val="single"/>
        </w:rPr>
        <w:t xml:space="preserve">average number of </w:t>
      </w:r>
      <w:r w:rsidRPr="008F483F">
        <w:rPr>
          <w:highlight w:val="cyan"/>
          <w:u w:val="single"/>
        </w:rPr>
        <w:t>new drugs approved each year has declined</w:t>
      </w:r>
      <w:r w:rsidRPr="00EF7D4C">
        <w:rPr>
          <w:sz w:val="14"/>
        </w:rPr>
        <w:t xml:space="preserve"> since the 1960s. The drop-off has been particularly steep since </w:t>
      </w:r>
      <w:r w:rsidRPr="00D81DF5">
        <w:rPr>
          <w:u w:val="single"/>
        </w:rPr>
        <w:t>1996, when 54 new drugs came on line, compared to only 30 in recent years</w:t>
      </w:r>
      <w:r w:rsidRPr="00EF7D4C">
        <w:rPr>
          <w:sz w:val="14"/>
        </w:rPr>
        <w:t>. Moreover</w:t>
      </w:r>
      <w:r w:rsidRPr="00D81DF5">
        <w:rPr>
          <w:u w:val="single"/>
        </w:rPr>
        <w:t xml:space="preserve">, </w:t>
      </w:r>
      <w:r w:rsidRPr="008F483F">
        <w:rPr>
          <w:highlight w:val="cyan"/>
          <w:u w:val="single"/>
        </w:rPr>
        <w:t>today’s</w:t>
      </w:r>
      <w:r w:rsidRPr="00D81DF5">
        <w:rPr>
          <w:u w:val="single"/>
        </w:rPr>
        <w:t xml:space="preserve"> </w:t>
      </w:r>
      <w:r w:rsidRPr="00EF7D4C">
        <w:rPr>
          <w:sz w:val="14"/>
        </w:rPr>
        <w:t>new</w:t>
      </w:r>
      <w:r w:rsidRPr="00D81DF5">
        <w:rPr>
          <w:u w:val="single"/>
        </w:rPr>
        <w:t xml:space="preserve"> </w:t>
      </w:r>
      <w:r w:rsidRPr="008F483F">
        <w:rPr>
          <w:highlight w:val="cyan"/>
          <w:u w:val="single"/>
        </w:rPr>
        <w:t>pills</w:t>
      </w:r>
      <w:r w:rsidRPr="00D81DF5">
        <w:rPr>
          <w:u w:val="single"/>
        </w:rPr>
        <w:t xml:space="preserve"> </w:t>
      </w:r>
      <w:r w:rsidRPr="00EF7D4C">
        <w:rPr>
          <w:sz w:val="14"/>
        </w:rPr>
        <w:t>typically</w:t>
      </w:r>
      <w:r w:rsidRPr="00D81DF5">
        <w:rPr>
          <w:u w:val="single"/>
        </w:rPr>
        <w:t xml:space="preserve"> </w:t>
      </w:r>
      <w:r w:rsidRPr="008F483F">
        <w:rPr>
          <w:highlight w:val="cyan"/>
          <w:u w:val="single"/>
        </w:rPr>
        <w:t>have</w:t>
      </w:r>
      <w:r w:rsidRPr="00D81DF5">
        <w:rPr>
          <w:u w:val="single"/>
        </w:rPr>
        <w:t xml:space="preserve"> </w:t>
      </w:r>
      <w:r w:rsidRPr="00EF7D4C">
        <w:rPr>
          <w:sz w:val="14"/>
        </w:rPr>
        <w:t>only</w:t>
      </w:r>
      <w:r w:rsidRPr="00D81DF5">
        <w:rPr>
          <w:u w:val="single"/>
        </w:rPr>
        <w:t xml:space="preserve"> </w:t>
      </w:r>
      <w:r w:rsidRPr="008F483F">
        <w:rPr>
          <w:highlight w:val="cyan"/>
          <w:u w:val="single"/>
        </w:rPr>
        <w:t>modest, if any</w:t>
      </w:r>
      <w:r w:rsidRPr="00D81DF5">
        <w:rPr>
          <w:u w:val="single"/>
        </w:rPr>
        <w:t>,</w:t>
      </w:r>
      <w:r w:rsidRPr="00EF7D4C">
        <w:rPr>
          <w:sz w:val="14"/>
        </w:rPr>
        <w:t xml:space="preserve"> proven therapeutic </w:t>
      </w:r>
      <w:r w:rsidRPr="008F483F">
        <w:rPr>
          <w:highlight w:val="cyan"/>
          <w:u w:val="single"/>
        </w:rPr>
        <w:t>value</w:t>
      </w:r>
      <w:r w:rsidRPr="00D81DF5">
        <w:rPr>
          <w:u w:val="single"/>
        </w:rPr>
        <w:t xml:space="preserve"> over existing treatments</w:t>
      </w:r>
      <w:r w:rsidRPr="00EF7D4C">
        <w:rPr>
          <w:sz w:val="14"/>
        </w:rPr>
        <w:t xml:space="preserve">. As a study in the Journal of the American Medical Association found, </w:t>
      </w:r>
      <w:r w:rsidRPr="008F483F">
        <w:rPr>
          <w:highlight w:val="cyan"/>
          <w:u w:val="single"/>
        </w:rPr>
        <w:t>nearly half of the drugs</w:t>
      </w:r>
      <w:r w:rsidRPr="00D81DF5">
        <w:rPr>
          <w:u w:val="single"/>
        </w:rPr>
        <w:t xml:space="preserve"> approved by the Food and Drug Administration between 2005 and 2011 </w:t>
      </w:r>
      <w:r w:rsidRPr="008F483F">
        <w:rPr>
          <w:highlight w:val="cyan"/>
          <w:u w:val="single"/>
        </w:rPr>
        <w:t>lacked any tangible health benefits</w:t>
      </w:r>
      <w:r w:rsidRPr="00EF7D4C">
        <w:rPr>
          <w:sz w:val="14"/>
        </w:rPr>
        <w:t xml:space="preserve">, such as prolonging life or relieving symptoms. How is </w:t>
      </w:r>
      <w:r w:rsidRPr="00D81DF5">
        <w:rPr>
          <w:u w:val="single"/>
        </w:rPr>
        <w:t>America managing to get the worst of all worlds when it comes to drugs</w:t>
      </w:r>
      <w:r w:rsidRPr="00EF7D4C">
        <w:rPr>
          <w:sz w:val="14"/>
        </w:rPr>
        <w:t xml:space="preserve">? Many explanations trace to public policy changes that have led to the monopolization of the drug industry over the last generation. From the end of the WWII </w:t>
      </w:r>
      <w:r w:rsidRPr="008F483F">
        <w:rPr>
          <w:highlight w:val="cyan"/>
          <w:u w:val="single"/>
        </w:rPr>
        <w:t>through the 1960s</w:t>
      </w:r>
      <w:r w:rsidRPr="00EF7D4C">
        <w:rPr>
          <w:sz w:val="14"/>
        </w:rPr>
        <w:t xml:space="preserve">, Americans benefitted from an unprecedented parade of wonder drugs, from broad-spectrum antibiotics, steroids and antihistamines, to the first chemotherapies, and the oral contraceptive known as “the pill.” Though there were complaints about affordability, most of these wonder </w:t>
      </w:r>
      <w:r w:rsidRPr="008F483F">
        <w:rPr>
          <w:u w:val="single"/>
        </w:rPr>
        <w:t>drugs were reasonably priced by today’s standards.</w:t>
      </w:r>
      <w:r w:rsidRPr="00EF7D4C">
        <w:rPr>
          <w:sz w:val="14"/>
        </w:rPr>
        <w:t xml:space="preserve"> This was </w:t>
      </w:r>
      <w:r w:rsidRPr="008F483F">
        <w:rPr>
          <w:u w:val="single"/>
        </w:rPr>
        <w:t xml:space="preserve">largely the result of </w:t>
      </w:r>
      <w:r w:rsidRPr="008F483F">
        <w:rPr>
          <w:highlight w:val="cyan"/>
          <w:u w:val="single"/>
        </w:rPr>
        <w:t xml:space="preserve">government policies </w:t>
      </w:r>
      <w:r w:rsidRPr="00EF7D4C">
        <w:rPr>
          <w:sz w:val="14"/>
        </w:rPr>
        <w:t>that</w:t>
      </w:r>
      <w:r w:rsidRPr="008F483F">
        <w:rPr>
          <w:u w:val="single"/>
        </w:rPr>
        <w:t xml:space="preserve"> </w:t>
      </w:r>
      <w:r w:rsidRPr="008F483F">
        <w:rPr>
          <w:highlight w:val="cyan"/>
          <w:u w:val="single"/>
        </w:rPr>
        <w:t>allowed for</w:t>
      </w:r>
      <w:r w:rsidRPr="00D81DF5">
        <w:rPr>
          <w:u w:val="single"/>
        </w:rPr>
        <w:t xml:space="preserve"> </w:t>
      </w:r>
      <w:r w:rsidRPr="00EF7D4C">
        <w:rPr>
          <w:sz w:val="14"/>
        </w:rPr>
        <w:t>a comparatively</w:t>
      </w:r>
      <w:r w:rsidRPr="00D81DF5">
        <w:rPr>
          <w:u w:val="single"/>
        </w:rPr>
        <w:t xml:space="preserve"> </w:t>
      </w:r>
      <w:r w:rsidRPr="008F483F">
        <w:rPr>
          <w:highlight w:val="cyan"/>
          <w:u w:val="single"/>
        </w:rPr>
        <w:t xml:space="preserve">open </w:t>
      </w:r>
      <w:r w:rsidRPr="008F483F">
        <w:rPr>
          <w:u w:val="single"/>
        </w:rPr>
        <w:t xml:space="preserve">and efficient pharmaceutical </w:t>
      </w:r>
      <w:r w:rsidRPr="008F483F">
        <w:rPr>
          <w:highlight w:val="cyan"/>
          <w:u w:val="single"/>
        </w:rPr>
        <w:t>marke</w:t>
      </w:r>
      <w:r w:rsidRPr="00D81DF5">
        <w:rPr>
          <w:u w:val="single"/>
        </w:rPr>
        <w:t>t</w:t>
      </w:r>
      <w:r w:rsidRPr="00EF7D4C">
        <w:rPr>
          <w:sz w:val="14"/>
        </w:rPr>
        <w:t>. These</w:t>
      </w:r>
      <w:r w:rsidRPr="00D81DF5">
        <w:rPr>
          <w:u w:val="single"/>
        </w:rPr>
        <w:t xml:space="preserve"> </w:t>
      </w:r>
      <w:r w:rsidRPr="008F483F">
        <w:rPr>
          <w:highlight w:val="cyan"/>
          <w:u w:val="single"/>
        </w:rPr>
        <w:t>policies</w:t>
      </w:r>
      <w:r w:rsidRPr="00D81DF5">
        <w:rPr>
          <w:u w:val="single"/>
        </w:rPr>
        <w:t xml:space="preserve"> </w:t>
      </w:r>
      <w:r w:rsidRPr="008F483F">
        <w:rPr>
          <w:highlight w:val="cyan"/>
          <w:u w:val="single"/>
        </w:rPr>
        <w:t>enforced standards</w:t>
      </w:r>
      <w:r w:rsidRPr="00D81DF5">
        <w:rPr>
          <w:u w:val="single"/>
        </w:rPr>
        <w:t xml:space="preserve"> for safety and effectiveness, provided funding for basic research, </w:t>
      </w:r>
      <w:r w:rsidRPr="008F483F">
        <w:rPr>
          <w:highlight w:val="cyan"/>
          <w:u w:val="single"/>
        </w:rPr>
        <w:t>and</w:t>
      </w:r>
      <w:r w:rsidRPr="00D81DF5">
        <w:rPr>
          <w:u w:val="single"/>
        </w:rPr>
        <w:t xml:space="preserve"> </w:t>
      </w:r>
      <w:r w:rsidRPr="00EF7D4C">
        <w:rPr>
          <w:sz w:val="14"/>
        </w:rPr>
        <w:t xml:space="preserve">critically, </w:t>
      </w:r>
      <w:r w:rsidRPr="008F483F">
        <w:rPr>
          <w:highlight w:val="cyan"/>
          <w:u w:val="single"/>
        </w:rPr>
        <w:t>limited patent monopolies</w:t>
      </w:r>
      <w:r w:rsidRPr="00D81DF5">
        <w:rPr>
          <w:u w:val="single"/>
        </w:rPr>
        <w:t xml:space="preserve"> and mergers</w:t>
      </w:r>
      <w:r w:rsidRPr="00EF7D4C">
        <w:rPr>
          <w:sz w:val="14"/>
        </w:rPr>
        <w:t xml:space="preserve"> between drug-makers. But </w:t>
      </w:r>
      <w:r w:rsidRPr="008F483F">
        <w:rPr>
          <w:highlight w:val="cyan"/>
          <w:u w:val="single"/>
        </w:rPr>
        <w:t>the</w:t>
      </w:r>
      <w:r w:rsidRPr="00D81DF5">
        <w:rPr>
          <w:u w:val="single"/>
        </w:rPr>
        <w:t xml:space="preserve"> </w:t>
      </w:r>
      <w:r w:rsidRPr="008F483F">
        <w:rPr>
          <w:highlight w:val="cyan"/>
          <w:u w:val="single"/>
        </w:rPr>
        <w:t>U.S. has</w:t>
      </w:r>
      <w:r w:rsidRPr="00D81DF5">
        <w:rPr>
          <w:u w:val="single"/>
        </w:rPr>
        <w:t xml:space="preserve"> </w:t>
      </w:r>
      <w:r w:rsidRPr="00EF7D4C">
        <w:rPr>
          <w:sz w:val="14"/>
        </w:rPr>
        <w:t>since largely</w:t>
      </w:r>
      <w:r w:rsidRPr="00D81DF5">
        <w:rPr>
          <w:u w:val="single"/>
        </w:rPr>
        <w:t xml:space="preserve"> </w:t>
      </w:r>
      <w:r w:rsidRPr="008F483F">
        <w:rPr>
          <w:highlight w:val="cyan"/>
          <w:u w:val="single"/>
        </w:rPr>
        <w:t>abandoned the policies it</w:t>
      </w:r>
      <w:r w:rsidRPr="00D81DF5">
        <w:rPr>
          <w:u w:val="single"/>
        </w:rPr>
        <w:t xml:space="preserve"> </w:t>
      </w:r>
      <w:r w:rsidRPr="00EF7D4C">
        <w:rPr>
          <w:sz w:val="14"/>
        </w:rPr>
        <w:t>previously</w:t>
      </w:r>
      <w:r w:rsidRPr="00D81DF5">
        <w:rPr>
          <w:u w:val="single"/>
        </w:rPr>
        <w:t xml:space="preserve"> </w:t>
      </w:r>
      <w:r w:rsidRPr="008F483F">
        <w:rPr>
          <w:highlight w:val="cyan"/>
          <w:u w:val="single"/>
        </w:rPr>
        <w:t>used</w:t>
      </w:r>
      <w:r w:rsidRPr="00D81DF5">
        <w:rPr>
          <w:u w:val="single"/>
        </w:rPr>
        <w:t xml:space="preserve"> to foster healthy competition</w:t>
      </w:r>
      <w:r w:rsidRPr="00EF7D4C">
        <w:rPr>
          <w:sz w:val="14"/>
        </w:rPr>
        <w:t xml:space="preserve">. The </w:t>
      </w:r>
      <w:r w:rsidRPr="008F483F">
        <w:rPr>
          <w:highlight w:val="cyan"/>
          <w:u w:val="single"/>
        </w:rPr>
        <w:t>result is a</w:t>
      </w:r>
      <w:r w:rsidRPr="00D81DF5">
        <w:rPr>
          <w:u w:val="single"/>
        </w:rPr>
        <w:t xml:space="preserve"> highly dysfunctional pharmaceutical </w:t>
      </w:r>
      <w:r w:rsidRPr="008F483F">
        <w:rPr>
          <w:highlight w:val="cyan"/>
          <w:u w:val="single"/>
        </w:rPr>
        <w:t>market that produces high prices</w:t>
      </w:r>
      <w:r w:rsidRPr="00D81DF5">
        <w:rPr>
          <w:u w:val="single"/>
        </w:rPr>
        <w:t xml:space="preserve"> </w:t>
      </w:r>
      <w:r w:rsidRPr="00EF7D4C">
        <w:rPr>
          <w:sz w:val="14"/>
        </w:rPr>
        <w:t>and less</w:t>
      </w:r>
      <w:r w:rsidRPr="00D81DF5">
        <w:rPr>
          <w:u w:val="single"/>
        </w:rPr>
        <w:t xml:space="preserve"> </w:t>
      </w:r>
      <w:r w:rsidRPr="008F483F">
        <w:rPr>
          <w:highlight w:val="cyan"/>
          <w:u w:val="single"/>
        </w:rPr>
        <w:t>and less innovation</w:t>
      </w:r>
      <w:r w:rsidRPr="00EF7D4C">
        <w:rPr>
          <w:sz w:val="14"/>
        </w:rPr>
        <w:t xml:space="preserve">. ~ ~ ~ The government’s role in structuring the pharmaceutical marketplace dates to the early 1900s when unproven, deceptively marketed patent medicines harmed public health and eroded consumer confidence. Due to these concerns, Congress and President Theodore Roosevelt passed the Food and Drugs Act of 1906, creating the Bureau of Chemistry—the precursor to the Food and Drug Administration. In one infamous case, the bureau successfully fined Clark Stanley for “falsely and fraudulently” marketing his “snake oil liniment.” This was also, however, the era in which politicians in both parties first embraced the importance of “trust-busting.” In keeping with the wide, bi-partisan opposition to monopoly that lasted up until the 1960s, </w:t>
      </w:r>
      <w:r w:rsidRPr="00D81DF5">
        <w:rPr>
          <w:u w:val="single"/>
        </w:rPr>
        <w:t>policymakers did not allow drug companies to combine or abuse their powers in ways that threatened competition</w:t>
      </w:r>
      <w:r w:rsidRPr="00EF7D4C">
        <w:rPr>
          <w:sz w:val="14"/>
        </w:rPr>
        <w:t xml:space="preserve">. Government policies, for example, </w:t>
      </w:r>
      <w:r w:rsidRPr="008F483F">
        <w:rPr>
          <w:highlight w:val="cyan"/>
          <w:u w:val="single"/>
        </w:rPr>
        <w:t>fostered competition by limiting</w:t>
      </w:r>
      <w:r w:rsidRPr="00D81DF5">
        <w:rPr>
          <w:u w:val="single"/>
        </w:rPr>
        <w:t xml:space="preserve"> </w:t>
      </w:r>
      <w:r w:rsidRPr="00EF7D4C">
        <w:rPr>
          <w:sz w:val="14"/>
        </w:rPr>
        <w:t>the</w:t>
      </w:r>
      <w:r w:rsidRPr="00D81DF5">
        <w:rPr>
          <w:u w:val="single"/>
        </w:rPr>
        <w:t xml:space="preserve"> </w:t>
      </w:r>
      <w:r w:rsidRPr="008F483F">
        <w:rPr>
          <w:highlight w:val="cyan"/>
          <w:u w:val="single"/>
        </w:rPr>
        <w:t>length of patent monopolies</w:t>
      </w:r>
      <w:r w:rsidRPr="00EF7D4C">
        <w:rPr>
          <w:sz w:val="14"/>
        </w:rPr>
        <w:t>. In other instances, regulators forced drug companies to license their patents when they gained too much market share. Meanwhile, the t</w:t>
      </w:r>
      <w:r w:rsidRPr="00D81DF5">
        <w:rPr>
          <w:u w:val="single"/>
        </w:rPr>
        <w:t>hreat of both civil and criminal antitrust suits kept drug companies from combining or colluding in ways that would significantly reduce competition</w:t>
      </w:r>
      <w:r w:rsidRPr="00EF7D4C">
        <w:rPr>
          <w:sz w:val="14"/>
        </w:rPr>
        <w:t xml:space="preserve">. The market for antibiotics illustrates this regulatory regime’s success. After the World War II, </w:t>
      </w:r>
      <w:r w:rsidRPr="00D81DF5">
        <w:rPr>
          <w:u w:val="single"/>
        </w:rPr>
        <w:t xml:space="preserve">many </w:t>
      </w:r>
      <w:r w:rsidRPr="008F483F">
        <w:rPr>
          <w:highlight w:val="cyan"/>
          <w:u w:val="single"/>
        </w:rPr>
        <w:t>companies competed to sell Penicillin</w:t>
      </w:r>
      <w:r w:rsidRPr="00EF7D4C">
        <w:rPr>
          <w:highlight w:val="cyan"/>
          <w:u w:val="single"/>
        </w:rPr>
        <w:t>, and the</w:t>
      </w:r>
      <w:r w:rsidRPr="00D81DF5">
        <w:rPr>
          <w:u w:val="single"/>
        </w:rPr>
        <w:t xml:space="preserve"> </w:t>
      </w:r>
      <w:r w:rsidRPr="008F483F">
        <w:rPr>
          <w:highlight w:val="cyan"/>
          <w:u w:val="single"/>
        </w:rPr>
        <w:t xml:space="preserve">market became less </w:t>
      </w:r>
      <w:r w:rsidRPr="00EF7D4C">
        <w:rPr>
          <w:sz w:val="14"/>
        </w:rPr>
        <w:t>and less</w:t>
      </w:r>
      <w:r w:rsidRPr="008F483F">
        <w:rPr>
          <w:u w:val="single"/>
        </w:rPr>
        <w:t xml:space="preserve"> </w:t>
      </w:r>
      <w:r w:rsidRPr="008F483F">
        <w:rPr>
          <w:highlight w:val="cyan"/>
          <w:u w:val="single"/>
        </w:rPr>
        <w:t>dominated</w:t>
      </w:r>
      <w:r w:rsidRPr="00D81DF5">
        <w:rPr>
          <w:u w:val="single"/>
        </w:rPr>
        <w:t xml:space="preserve"> by any one player. </w:t>
      </w:r>
      <w:r w:rsidRPr="00EF7D4C">
        <w:rPr>
          <w:highlight w:val="cyan"/>
          <w:u w:val="single"/>
        </w:rPr>
        <w:t>This</w:t>
      </w:r>
      <w:r w:rsidRPr="00D81DF5">
        <w:rPr>
          <w:u w:val="single"/>
        </w:rPr>
        <w:t xml:space="preserve"> </w:t>
      </w:r>
      <w:r w:rsidRPr="00EF7D4C">
        <w:rPr>
          <w:highlight w:val="cyan"/>
          <w:u w:val="single"/>
        </w:rPr>
        <w:t>helped</w:t>
      </w:r>
      <w:r w:rsidRPr="00D81DF5">
        <w:rPr>
          <w:u w:val="single"/>
        </w:rPr>
        <w:t xml:space="preserve"> </w:t>
      </w:r>
      <w:r w:rsidRPr="008F483F">
        <w:rPr>
          <w:highlight w:val="cyan"/>
          <w:u w:val="single"/>
        </w:rPr>
        <w:t>drive down</w:t>
      </w:r>
      <w:r w:rsidRPr="00D81DF5">
        <w:rPr>
          <w:u w:val="single"/>
        </w:rPr>
        <w:t xml:space="preserve"> Penicillin’s </w:t>
      </w:r>
      <w:r w:rsidRPr="008F483F">
        <w:rPr>
          <w:highlight w:val="cyan"/>
          <w:u w:val="single"/>
        </w:rPr>
        <w:t xml:space="preserve">price––from $3,995 </w:t>
      </w:r>
      <w:r w:rsidRPr="00EF7D4C">
        <w:rPr>
          <w:sz w:val="14"/>
        </w:rPr>
        <w:t xml:space="preserve">a pound </w:t>
      </w:r>
      <w:r w:rsidRPr="00EF7D4C">
        <w:rPr>
          <w:u w:val="single"/>
        </w:rPr>
        <w:t>in 1945</w:t>
      </w:r>
      <w:r w:rsidRPr="008F483F">
        <w:rPr>
          <w:u w:val="single"/>
        </w:rPr>
        <w:t xml:space="preserve"> </w:t>
      </w:r>
      <w:r w:rsidRPr="008F483F">
        <w:rPr>
          <w:highlight w:val="cyan"/>
          <w:u w:val="single"/>
        </w:rPr>
        <w:t xml:space="preserve">to $282 </w:t>
      </w:r>
      <w:r w:rsidRPr="00EF7D4C">
        <w:rPr>
          <w:sz w:val="14"/>
        </w:rPr>
        <w:t>a pound</w:t>
      </w:r>
      <w:r w:rsidRPr="008F483F">
        <w:rPr>
          <w:u w:val="single"/>
        </w:rPr>
        <w:t xml:space="preserve"> in 1950</w:t>
      </w:r>
      <w:r w:rsidRPr="00EF7D4C">
        <w:rPr>
          <w:sz w:val="14"/>
        </w:rPr>
        <w:t xml:space="preserve">. The next decade saw industry efforts to drive prices back up through monopoly. In 1958, the Federal Trade Commission (FTC) </w:t>
      </w:r>
      <w:r w:rsidRPr="00EF7D4C">
        <w:rPr>
          <w:sz w:val="14"/>
        </w:rPr>
        <w:lastRenderedPageBreak/>
        <w:t xml:space="preserve">authored a report on the antibiotics industry in which it found that a handful of companies had cornered the market and kept prices high for tetracycline, a broadly useful antibiotic. But these cartels were rolled back by protracted government countermeasures. After the report’s release, the FTC charged five drug companies with blocking new competitors and fixing prices for tetracycline. Though the FTC could never prove price-fixing in court, the FTC forced the companies to license out tetracycline at a low price. In so doing, the agency broke apart the emerging cartel and ensured a more competitive market for the new and powerful drug. But </w:t>
      </w:r>
      <w:r w:rsidRPr="00D81DF5">
        <w:rPr>
          <w:u w:val="single"/>
        </w:rPr>
        <w:t xml:space="preserve">beginning </w:t>
      </w:r>
      <w:r w:rsidRPr="008F483F">
        <w:rPr>
          <w:highlight w:val="cyan"/>
          <w:u w:val="single"/>
        </w:rPr>
        <w:t>in the</w:t>
      </w:r>
      <w:r w:rsidRPr="00D81DF5">
        <w:rPr>
          <w:u w:val="single"/>
        </w:rPr>
        <w:t xml:space="preserve"> 19</w:t>
      </w:r>
      <w:r w:rsidRPr="008F483F">
        <w:rPr>
          <w:highlight w:val="cyan"/>
          <w:u w:val="single"/>
        </w:rPr>
        <w:t>80s</w:t>
      </w:r>
      <w:r w:rsidRPr="00D81DF5">
        <w:rPr>
          <w:u w:val="single"/>
        </w:rPr>
        <w:t xml:space="preserve">, the </w:t>
      </w:r>
      <w:r w:rsidRPr="008F483F">
        <w:rPr>
          <w:highlight w:val="cyan"/>
          <w:u w:val="single"/>
        </w:rPr>
        <w:t>U.S.</w:t>
      </w:r>
      <w:r w:rsidRPr="00D81DF5">
        <w:rPr>
          <w:u w:val="single"/>
        </w:rPr>
        <w:t xml:space="preserve"> started to move away from the policies that had fostered an open market for pharmaceuticals </w:t>
      </w:r>
      <w:r w:rsidRPr="00EF7D4C">
        <w:rPr>
          <w:sz w:val="14"/>
        </w:rPr>
        <w:t xml:space="preserve">during the wonder drug era. One change was a retreat from antitrust enforcement, which eventually led to a much more concentrated industry. </w:t>
      </w:r>
      <w:r w:rsidRPr="00D81DF5">
        <w:rPr>
          <w:u w:val="single"/>
        </w:rPr>
        <w:t>Between 1995 and 2015, 60 pharmaceutical companies merged into just 10</w:t>
      </w:r>
      <w:r w:rsidRPr="00EF7D4C">
        <w:rPr>
          <w:sz w:val="14"/>
        </w:rPr>
        <w:t xml:space="preserve">. </w:t>
      </w:r>
      <w:r w:rsidRPr="00D81DF5">
        <w:rPr>
          <w:u w:val="single"/>
        </w:rPr>
        <w:t xml:space="preserve">Congress and the courts also </w:t>
      </w:r>
      <w:r w:rsidRPr="008F483F">
        <w:rPr>
          <w:highlight w:val="cyan"/>
          <w:u w:val="single"/>
        </w:rPr>
        <w:t xml:space="preserve">made </w:t>
      </w:r>
      <w:r w:rsidRPr="00EF7D4C">
        <w:t>several</w:t>
      </w:r>
      <w:r w:rsidRPr="00EF7D4C">
        <w:rPr>
          <w:u w:val="single"/>
        </w:rPr>
        <w:t xml:space="preserve"> </w:t>
      </w:r>
      <w:r w:rsidRPr="008F483F">
        <w:rPr>
          <w:highlight w:val="cyan"/>
          <w:u w:val="single"/>
        </w:rPr>
        <w:t xml:space="preserve">changes to patent </w:t>
      </w:r>
      <w:r w:rsidRPr="00EF7D4C">
        <w:rPr>
          <w:highlight w:val="cyan"/>
          <w:u w:val="single"/>
        </w:rPr>
        <w:t>law that</w:t>
      </w:r>
      <w:r w:rsidRPr="00D81DF5">
        <w:rPr>
          <w:u w:val="single"/>
        </w:rPr>
        <w:t xml:space="preserve"> </w:t>
      </w:r>
      <w:r w:rsidRPr="00EF7D4C">
        <w:t>similarly</w:t>
      </w:r>
      <w:r w:rsidRPr="00D81DF5">
        <w:rPr>
          <w:u w:val="single"/>
        </w:rPr>
        <w:t xml:space="preserve"> </w:t>
      </w:r>
      <w:r w:rsidRPr="008F483F">
        <w:rPr>
          <w:highlight w:val="cyan"/>
          <w:u w:val="single"/>
        </w:rPr>
        <w:t>encouraged monopolization, higher prices, and less innovation</w:t>
      </w:r>
      <w:r w:rsidRPr="00EF7D4C">
        <w:rPr>
          <w:sz w:val="14"/>
        </w:rPr>
        <w:t xml:space="preserve">. These </w:t>
      </w:r>
      <w:r w:rsidRPr="00D81DF5">
        <w:rPr>
          <w:u w:val="single"/>
        </w:rPr>
        <w:t xml:space="preserve">changes have made it </w:t>
      </w:r>
      <w:r w:rsidRPr="008F483F">
        <w:rPr>
          <w:highlight w:val="cyan"/>
          <w:u w:val="single"/>
        </w:rPr>
        <w:t>easier for drug companies to patent minor variations</w:t>
      </w:r>
      <w:r w:rsidRPr="00D81DF5">
        <w:rPr>
          <w:u w:val="single"/>
        </w:rPr>
        <w:t xml:space="preserve"> </w:t>
      </w:r>
      <w:r w:rsidRPr="00EF7D4C">
        <w:t>in drugs, thereby</w:t>
      </w:r>
      <w:r w:rsidRPr="00D81DF5">
        <w:rPr>
          <w:u w:val="single"/>
        </w:rPr>
        <w:t xml:space="preserve"> </w:t>
      </w:r>
      <w:r w:rsidRPr="008F483F">
        <w:rPr>
          <w:highlight w:val="cyan"/>
          <w:u w:val="single"/>
        </w:rPr>
        <w:t xml:space="preserve">enhancing </w:t>
      </w:r>
      <w:r w:rsidRPr="00EF7D4C">
        <w:t>the power of</w:t>
      </w:r>
      <w:r w:rsidRPr="008F483F">
        <w:rPr>
          <w:u w:val="single"/>
        </w:rPr>
        <w:t xml:space="preserve"> </w:t>
      </w:r>
      <w:r w:rsidRPr="008F483F">
        <w:rPr>
          <w:highlight w:val="cyan"/>
          <w:u w:val="single"/>
        </w:rPr>
        <w:t>patent monopolies to suppress competition</w:t>
      </w:r>
      <w:r w:rsidRPr="00EF7D4C">
        <w:rPr>
          <w:sz w:val="14"/>
        </w:rPr>
        <w:t xml:space="preserve">. Other changes and loopholes in patent law allow drug companies to pay other firms to keep competing drugs off the market, prolonging their drugs’ exclusive position. The FTC has successfully prosecuted some of these “pay-for-delay” schemes, but drug companies have responded by trading valuables besides cash to achieve the same anti-competitive effects. In addition, </w:t>
      </w:r>
      <w:r w:rsidRPr="008F483F">
        <w:rPr>
          <w:highlight w:val="cyan"/>
          <w:u w:val="single"/>
        </w:rPr>
        <w:t>companies</w:t>
      </w:r>
      <w:r w:rsidRPr="00D81DF5">
        <w:rPr>
          <w:u w:val="single"/>
        </w:rPr>
        <w:t xml:space="preserve"> </w:t>
      </w:r>
      <w:r w:rsidRPr="00EF7D4C">
        <w:t>with branded drugs will</w:t>
      </w:r>
      <w:r w:rsidRPr="00D81DF5">
        <w:rPr>
          <w:u w:val="single"/>
        </w:rPr>
        <w:t xml:space="preserve"> </w:t>
      </w:r>
      <w:r w:rsidRPr="008F483F">
        <w:rPr>
          <w:highlight w:val="cyan"/>
          <w:u w:val="single"/>
        </w:rPr>
        <w:t>stop generic drugs</w:t>
      </w:r>
      <w:r w:rsidRPr="00D81DF5">
        <w:rPr>
          <w:u w:val="single"/>
        </w:rPr>
        <w:t xml:space="preserve"> from coming to market </w:t>
      </w:r>
      <w:r w:rsidRPr="008F483F">
        <w:rPr>
          <w:highlight w:val="cyan"/>
          <w:u w:val="single"/>
        </w:rPr>
        <w:t>by refusing to hand over</w:t>
      </w:r>
      <w:r w:rsidRPr="00D81DF5">
        <w:rPr>
          <w:u w:val="single"/>
        </w:rPr>
        <w:t xml:space="preserve"> </w:t>
      </w:r>
      <w:r w:rsidRPr="00EF7D4C">
        <w:t>the</w:t>
      </w:r>
      <w:r w:rsidRPr="00D81DF5">
        <w:rPr>
          <w:u w:val="single"/>
        </w:rPr>
        <w:t xml:space="preserve"> </w:t>
      </w:r>
      <w:r w:rsidRPr="008F483F">
        <w:rPr>
          <w:highlight w:val="cyan"/>
          <w:u w:val="single"/>
        </w:rPr>
        <w:t>samples and</w:t>
      </w:r>
      <w:r w:rsidRPr="00D81DF5">
        <w:rPr>
          <w:u w:val="single"/>
        </w:rPr>
        <w:t xml:space="preserve"> </w:t>
      </w:r>
      <w:r w:rsidRPr="00EF7D4C">
        <w:t>safety</w:t>
      </w:r>
      <w:r w:rsidRPr="00D81DF5">
        <w:rPr>
          <w:u w:val="single"/>
        </w:rPr>
        <w:t xml:space="preserve"> </w:t>
      </w:r>
      <w:r w:rsidRPr="008F483F">
        <w:rPr>
          <w:highlight w:val="cyan"/>
          <w:u w:val="single"/>
        </w:rPr>
        <w:t>protocols needed</w:t>
      </w:r>
      <w:r w:rsidRPr="00D81DF5">
        <w:rPr>
          <w:u w:val="single"/>
        </w:rPr>
        <w:t xml:space="preserve"> to produce a generic drug</w:t>
      </w:r>
      <w:r w:rsidRPr="00EF7D4C">
        <w:rPr>
          <w:sz w:val="14"/>
        </w:rPr>
        <w:t xml:space="preserve">. </w:t>
      </w:r>
      <w:r w:rsidRPr="00EF7D4C">
        <w:rPr>
          <w:highlight w:val="cyan"/>
          <w:u w:val="single"/>
        </w:rPr>
        <w:t>This</w:t>
      </w:r>
      <w:r w:rsidRPr="00D81DF5">
        <w:rPr>
          <w:u w:val="single"/>
        </w:rPr>
        <w:t xml:space="preserve"> </w:t>
      </w:r>
      <w:r w:rsidRPr="00EF7D4C">
        <w:t>tactic</w:t>
      </w:r>
      <w:r w:rsidRPr="00D81DF5">
        <w:rPr>
          <w:u w:val="single"/>
        </w:rPr>
        <w:t xml:space="preserve"> </w:t>
      </w:r>
      <w:r w:rsidRPr="008F483F">
        <w:rPr>
          <w:highlight w:val="cyan"/>
          <w:u w:val="single"/>
        </w:rPr>
        <w:t>artificially extends drug companies’ patents</w:t>
      </w:r>
      <w:r w:rsidRPr="00D81DF5">
        <w:rPr>
          <w:u w:val="single"/>
        </w:rPr>
        <w:t xml:space="preserve"> and cuts against Congress’s intent to encourage generic drugs</w:t>
      </w:r>
      <w:r w:rsidRPr="00EF7D4C">
        <w:rPr>
          <w:sz w:val="14"/>
        </w:rPr>
        <w:t xml:space="preserve">. Other policy changes have had similar effects. In 1980, Congress passed the Bayh-Dole Act, which allowed non-profit institutions to claim patents on discoveries funded by government research. This legislation allowed universities and research institutions to privatize and profit from public investment, closing off others’ access to the fruits of public spending and raising the price of drugs that would be markedly cheaper if they weren’t patented. Because this law encourages more researchers to patent more discoveries, Bayh-Dole also means that </w:t>
      </w:r>
      <w:r w:rsidRPr="00D81DF5">
        <w:rPr>
          <w:u w:val="single"/>
        </w:rPr>
        <w:t xml:space="preserve">more drugs, and </w:t>
      </w:r>
      <w:r w:rsidRPr="00FB1DC8">
        <w:t>more research tools, are covered by patents today</w:t>
      </w:r>
      <w:r w:rsidRPr="00EF7D4C">
        <w:rPr>
          <w:sz w:val="14"/>
        </w:rPr>
        <w:t xml:space="preserve">. </w:t>
      </w:r>
      <w:r w:rsidRPr="00D81DF5">
        <w:rPr>
          <w:u w:val="single"/>
        </w:rPr>
        <w:t xml:space="preserve">That makes it even more </w:t>
      </w:r>
      <w:r w:rsidRPr="008F483F">
        <w:rPr>
          <w:highlight w:val="cyan"/>
          <w:u w:val="single"/>
        </w:rPr>
        <w:t>difficult for</w:t>
      </w:r>
      <w:r w:rsidRPr="00D81DF5">
        <w:rPr>
          <w:u w:val="single"/>
        </w:rPr>
        <w:t xml:space="preserve"> underfunded researchers or </w:t>
      </w:r>
      <w:r w:rsidRPr="008F483F">
        <w:rPr>
          <w:highlight w:val="cyan"/>
          <w:u w:val="single"/>
        </w:rPr>
        <w:t>small companies to begin developing new drugs</w:t>
      </w:r>
      <w:r w:rsidRPr="00D81DF5">
        <w:rPr>
          <w:u w:val="single"/>
        </w:rPr>
        <w:t>, as more materials are locked away by big firms</w:t>
      </w:r>
      <w:r w:rsidRPr="00EF7D4C">
        <w:rPr>
          <w:sz w:val="14"/>
        </w:rPr>
        <w:t xml:space="preserve">. These </w:t>
      </w:r>
      <w:r w:rsidRPr="00D81DF5">
        <w:rPr>
          <w:u w:val="single"/>
        </w:rPr>
        <w:t>policy changes have resulted in many negative effects, starting with monopoly pricing</w:t>
      </w:r>
      <w:r w:rsidRPr="00EF7D4C">
        <w:rPr>
          <w:sz w:val="14"/>
        </w:rPr>
        <w:t xml:space="preserve">. In the drug industry, as with any industry, </w:t>
      </w:r>
      <w:r w:rsidRPr="00D81DF5">
        <w:rPr>
          <w:u w:val="single"/>
        </w:rPr>
        <w:t>consolidation facilitates collusion</w:t>
      </w:r>
      <w:r w:rsidRPr="00EF7D4C">
        <w:rPr>
          <w:sz w:val="14"/>
        </w:rPr>
        <w:t xml:space="preserve">. When a few companies control a market, </w:t>
      </w:r>
      <w:r w:rsidRPr="00D81DF5">
        <w:rPr>
          <w:u w:val="single"/>
        </w:rPr>
        <w:t>it becomes easier to maintain an effective cartel because no member can step out of the agreement without being quickly detected by the others</w:t>
      </w:r>
      <w:r w:rsidRPr="00EF7D4C">
        <w:rPr>
          <w:sz w:val="14"/>
        </w:rPr>
        <w:t xml:space="preserve">. The </w:t>
      </w:r>
      <w:r w:rsidRPr="00D81DF5">
        <w:rPr>
          <w:u w:val="single"/>
        </w:rPr>
        <w:t xml:space="preserve">market for </w:t>
      </w:r>
      <w:r w:rsidRPr="008F483F">
        <w:rPr>
          <w:highlight w:val="cyan"/>
          <w:u w:val="single"/>
        </w:rPr>
        <w:t>insulin</w:t>
      </w:r>
      <w:r w:rsidRPr="00D81DF5">
        <w:rPr>
          <w:u w:val="single"/>
        </w:rPr>
        <w:t xml:space="preserve"> </w:t>
      </w:r>
      <w:r w:rsidRPr="00EF7D4C">
        <w:t>may be</w:t>
      </w:r>
      <w:r w:rsidRPr="00D81DF5">
        <w:rPr>
          <w:u w:val="single"/>
        </w:rPr>
        <w:t xml:space="preserve"> </w:t>
      </w:r>
      <w:r w:rsidRPr="00EF7D4C">
        <w:rPr>
          <w:highlight w:val="cyan"/>
          <w:u w:val="single"/>
        </w:rPr>
        <w:t>a</w:t>
      </w:r>
      <w:r w:rsidRPr="00D81DF5">
        <w:rPr>
          <w:u w:val="single"/>
        </w:rPr>
        <w:t xml:space="preserve"> </w:t>
      </w:r>
      <w:r w:rsidRPr="008F483F">
        <w:rPr>
          <w:highlight w:val="cyan"/>
          <w:u w:val="single"/>
        </w:rPr>
        <w:t>case in point</w:t>
      </w:r>
      <w:r w:rsidRPr="00D81DF5">
        <w:rPr>
          <w:u w:val="single"/>
        </w:rPr>
        <w:t xml:space="preserve">. Since 2010, the three </w:t>
      </w:r>
      <w:r w:rsidRPr="008F483F">
        <w:rPr>
          <w:highlight w:val="cyan"/>
          <w:u w:val="single"/>
        </w:rPr>
        <w:t>American manufacturers</w:t>
      </w:r>
      <w:r w:rsidRPr="00D81DF5">
        <w:rPr>
          <w:u w:val="single"/>
        </w:rPr>
        <w:t xml:space="preserve"> of the drug have </w:t>
      </w:r>
      <w:r w:rsidRPr="008F483F">
        <w:rPr>
          <w:highlight w:val="cyan"/>
          <w:u w:val="single"/>
        </w:rPr>
        <w:t>all raised</w:t>
      </w:r>
      <w:r w:rsidRPr="00D81DF5">
        <w:rPr>
          <w:u w:val="single"/>
        </w:rPr>
        <w:t xml:space="preserve"> their </w:t>
      </w:r>
      <w:r w:rsidRPr="008F483F">
        <w:rPr>
          <w:highlight w:val="cyan"/>
          <w:u w:val="single"/>
        </w:rPr>
        <w:t>prices</w:t>
      </w:r>
      <w:r w:rsidRPr="00D81DF5">
        <w:rPr>
          <w:u w:val="single"/>
        </w:rPr>
        <w:t xml:space="preserve"> by 168 percent, 169 percent, and 325 percent</w:t>
      </w:r>
      <w:r w:rsidRPr="00EF7D4C">
        <w:rPr>
          <w:sz w:val="14"/>
        </w:rPr>
        <w:t xml:space="preserve">, respectively. Even without forming cartels, </w:t>
      </w:r>
      <w:r w:rsidRPr="00D81DF5">
        <w:rPr>
          <w:u w:val="single"/>
        </w:rPr>
        <w:t xml:space="preserve">monopolistic companies have a greater ability to raise prices because they </w:t>
      </w:r>
      <w:r w:rsidRPr="008F483F">
        <w:rPr>
          <w:highlight w:val="cyan"/>
          <w:u w:val="single"/>
        </w:rPr>
        <w:t>don’t face the full pressure of a competitive market</w:t>
      </w:r>
      <w:r w:rsidRPr="00D81DF5">
        <w:rPr>
          <w:u w:val="single"/>
        </w:rPr>
        <w:t>.</w:t>
      </w:r>
      <w:r w:rsidRPr="00EF7D4C">
        <w:rPr>
          <w:sz w:val="14"/>
        </w:rPr>
        <w:t xml:space="preserve"> </w:t>
      </w:r>
      <w:r w:rsidRPr="00D81DF5">
        <w:rPr>
          <w:u w:val="single"/>
        </w:rPr>
        <w:t>Mylan Pharmaceuticals could raise the price of its Epipen by 450 percent</w:t>
      </w:r>
      <w:r w:rsidRPr="00EF7D4C">
        <w:rPr>
          <w:sz w:val="14"/>
        </w:rPr>
        <w:t xml:space="preserve"> precisely because it held about 90 percent of the market. And this </w:t>
      </w:r>
      <w:r w:rsidRPr="00D81DF5">
        <w:rPr>
          <w:u w:val="single"/>
        </w:rPr>
        <w:t>applies to all kinds of drugs</w:t>
      </w:r>
      <w:r w:rsidRPr="00EF7D4C">
        <w:rPr>
          <w:sz w:val="14"/>
        </w:rPr>
        <w:t xml:space="preserve">, branded and generic alike. </w:t>
      </w:r>
      <w:r w:rsidRPr="002B6C80">
        <w:rPr>
          <w:highlight w:val="cyan"/>
          <w:u w:val="single"/>
        </w:rPr>
        <w:t>Between 2010 and 2015</w:t>
      </w:r>
      <w:r w:rsidRPr="00EF7D4C">
        <w:rPr>
          <w:sz w:val="14"/>
        </w:rPr>
        <w:t xml:space="preserve">, for instance, nearly </w:t>
      </w:r>
      <w:r w:rsidRPr="007510A4">
        <w:rPr>
          <w:highlight w:val="cyan"/>
          <w:u w:val="single"/>
        </w:rPr>
        <w:t xml:space="preserve">a quarter of all generic </w:t>
      </w:r>
      <w:r w:rsidRPr="008F483F">
        <w:rPr>
          <w:highlight w:val="cyan"/>
          <w:u w:val="single"/>
        </w:rPr>
        <w:t>drugs</w:t>
      </w:r>
      <w:r w:rsidRPr="008F483F">
        <w:rPr>
          <w:u w:val="single"/>
        </w:rPr>
        <w:t xml:space="preserve"> </w:t>
      </w:r>
      <w:r w:rsidRPr="008F483F">
        <w:rPr>
          <w:highlight w:val="cyan"/>
          <w:u w:val="single"/>
        </w:rPr>
        <w:t>saw</w:t>
      </w:r>
      <w:r w:rsidRPr="00EF7D4C">
        <w:rPr>
          <w:sz w:val="14"/>
        </w:rPr>
        <w:t xml:space="preserve"> at least one </w:t>
      </w:r>
      <w:r w:rsidRPr="008F483F">
        <w:rPr>
          <w:highlight w:val="cyan"/>
          <w:u w:val="single"/>
        </w:rPr>
        <w:t>price increase of 100 percent or more</w:t>
      </w:r>
      <w:r w:rsidRPr="00EF7D4C">
        <w:rPr>
          <w:sz w:val="14"/>
        </w:rPr>
        <w:t xml:space="preserve">, and </w:t>
      </w:r>
      <w:r w:rsidRPr="008F483F">
        <w:rPr>
          <w:u w:val="single"/>
        </w:rPr>
        <w:t>some saw increases of 1,000 percent or more</w:t>
      </w:r>
      <w:r w:rsidRPr="00EF7D4C">
        <w:rPr>
          <w:sz w:val="14"/>
        </w:rPr>
        <w:t xml:space="preserve">. </w:t>
      </w:r>
      <w:r w:rsidRPr="008F483F">
        <w:rPr>
          <w:u w:val="single"/>
        </w:rPr>
        <w:t>Monopolization</w:t>
      </w:r>
      <w:r w:rsidRPr="00EF7D4C">
        <w:rPr>
          <w:sz w:val="14"/>
        </w:rPr>
        <w:t xml:space="preserve"> also tends to </w:t>
      </w:r>
      <w:r w:rsidRPr="008F483F">
        <w:rPr>
          <w:highlight w:val="cyan"/>
          <w:u w:val="single"/>
        </w:rPr>
        <w:t>discourage research spending and depress innovation</w:t>
      </w:r>
      <w:r w:rsidRPr="00EF7D4C">
        <w:rPr>
          <w:sz w:val="14"/>
        </w:rPr>
        <w:t xml:space="preserve">. One reason: merging companies tend to cut research spending. Both Pfizer and Valeant Pharmaceuticals, for example, cut their R&amp;D spending after acquisitions. </w:t>
      </w:r>
      <w:r w:rsidRPr="008F483F">
        <w:rPr>
          <w:u w:val="single"/>
        </w:rPr>
        <w:t>Academic studies confirm that mergers tend to depress innovation among drug companies</w:t>
      </w:r>
      <w:r w:rsidRPr="00EF7D4C">
        <w:rPr>
          <w:sz w:val="14"/>
        </w:rPr>
        <w:t xml:space="preserve">. Indeed, many </w:t>
      </w:r>
      <w:r w:rsidRPr="008F483F">
        <w:rPr>
          <w:u w:val="single"/>
        </w:rPr>
        <w:t>drug companies have turned to mergers and acquisitions to make up for their lack of innovation</w:t>
      </w:r>
      <w:r w:rsidRPr="00EF7D4C">
        <w:rPr>
          <w:sz w:val="14"/>
        </w:rPr>
        <w:t>—</w:t>
      </w:r>
      <w:r w:rsidRPr="008F483F">
        <w:rPr>
          <w:u w:val="single"/>
        </w:rPr>
        <w:t>acquiring firms with promising or profitable drugs rather than developing such drugs</w:t>
      </w:r>
      <w:r w:rsidRPr="00EF7D4C">
        <w:rPr>
          <w:sz w:val="14"/>
        </w:rPr>
        <w:t xml:space="preserve"> in house. </w:t>
      </w:r>
      <w:r w:rsidRPr="008F483F">
        <w:rPr>
          <w:u w:val="single"/>
        </w:rPr>
        <w:t xml:space="preserve">These developments and tactics have created the current </w:t>
      </w:r>
      <w:r w:rsidRPr="00EF7D4C">
        <w:rPr>
          <w:sz w:val="14"/>
        </w:rPr>
        <w:t xml:space="preserve">American </w:t>
      </w:r>
      <w:r w:rsidRPr="008F483F">
        <w:rPr>
          <w:u w:val="single"/>
        </w:rPr>
        <w:t>pharmaceutical landscape</w:t>
      </w:r>
      <w:r w:rsidRPr="00EF7D4C">
        <w:rPr>
          <w:sz w:val="14"/>
        </w:rPr>
        <w:t xml:space="preserve">. </w:t>
      </w:r>
      <w:r w:rsidRPr="008F483F">
        <w:rPr>
          <w:u w:val="single"/>
        </w:rPr>
        <w:t>Drug companies grow larger</w:t>
      </w:r>
      <w:r w:rsidRPr="00EF7D4C">
        <w:rPr>
          <w:sz w:val="14"/>
        </w:rPr>
        <w:t xml:space="preserve">, pursue more mergers and acquisitions, </w:t>
      </w:r>
      <w:r w:rsidRPr="008F483F">
        <w:rPr>
          <w:u w:val="single"/>
        </w:rPr>
        <w:t>and raise prices</w:t>
      </w:r>
      <w:r w:rsidRPr="00EF7D4C">
        <w:rPr>
          <w:sz w:val="14"/>
        </w:rPr>
        <w:t xml:space="preserve">. Nearly all Americans have felt the effects of this skewed and unequal market. </w:t>
      </w:r>
    </w:p>
    <w:p w14:paraId="7192ADC0" w14:textId="77777777" w:rsidR="00A00256" w:rsidRPr="00E75D47" w:rsidRDefault="00A00256" w:rsidP="00A00256">
      <w:pPr>
        <w:pStyle w:val="Heading4"/>
      </w:pPr>
      <w:r w:rsidRPr="00E75D47">
        <w:t xml:space="preserve">Synthetic insulin patents have expired but undisclosed info makes it </w:t>
      </w:r>
      <w:r>
        <w:t>hard to copy</w:t>
      </w:r>
    </w:p>
    <w:p w14:paraId="23208195" w14:textId="77777777" w:rsidR="00A00256" w:rsidRPr="00E75D47" w:rsidRDefault="00A00256" w:rsidP="00A00256">
      <w:r w:rsidRPr="00E75D47">
        <w:rPr>
          <w:rStyle w:val="Style13ptBold"/>
        </w:rPr>
        <w:t>John</w:t>
      </w:r>
      <w:r>
        <w:rPr>
          <w:rStyle w:val="Style13ptBold"/>
        </w:rPr>
        <w:t>s</w:t>
      </w:r>
      <w:r w:rsidRPr="00E75D47">
        <w:rPr>
          <w:rStyle w:val="Style13ptBold"/>
        </w:rPr>
        <w:t xml:space="preserve"> Hopkins Medicine 15</w:t>
      </w:r>
      <w:r w:rsidRPr="00E75D47">
        <w:t xml:space="preserve"> (John</w:t>
      </w:r>
      <w:r>
        <w:t>ss</w:t>
      </w:r>
      <w:r w:rsidRPr="00E75D47">
        <w:t xml:space="preserve"> Hopkins Medicine is a top medical school and publication respected around the world)“Why People with Diabetes Can’t Buy Generic Insulin - 03/18/2015.” Hopkinsmedicine.org, 2015, </w:t>
      </w:r>
      <w:r w:rsidRPr="00E75D47">
        <w:lastRenderedPageBreak/>
        <w:t>www.hopkinsmedicine.org/news/media/releases/why_people_with_diabetes_cant_buy_generic_insulin. Accessed 10 Aug. 2021.</w:t>
      </w:r>
      <w:r w:rsidRPr="00E75D47">
        <w:rPr>
          <w:b/>
          <w:bCs/>
        </w:rPr>
        <w:t xml:space="preserve"> </w:t>
      </w:r>
      <w:r w:rsidRPr="00E75D47">
        <w:t xml:space="preserve">//AA </w:t>
      </w:r>
    </w:p>
    <w:p w14:paraId="3117FB16" w14:textId="77777777" w:rsidR="00A00256" w:rsidRPr="002F10CC" w:rsidRDefault="00A00256" w:rsidP="00A00256">
      <w:pPr>
        <w:rPr>
          <w:sz w:val="10"/>
        </w:rPr>
      </w:pPr>
      <w:r w:rsidRPr="00E75D47">
        <w:rPr>
          <w:u w:val="single"/>
        </w:rPr>
        <w:t>But the history of insulin highlights the limits of generic competition as a framework for protecting the public health</w:t>
      </w:r>
      <w:r w:rsidRPr="002F10CC">
        <w:rPr>
          <w:sz w:val="10"/>
        </w:rPr>
        <w:t xml:space="preserve">.” More than </w:t>
      </w:r>
      <w:r w:rsidRPr="002F10CC">
        <w:rPr>
          <w:u w:val="single"/>
        </w:rPr>
        <w:t>20 million Americans have diabetes</w:t>
      </w:r>
      <w:r w:rsidRPr="002F10CC">
        <w:rPr>
          <w:sz w:val="10"/>
        </w:rPr>
        <w:t xml:space="preserve">, in which the body fails to properly use sugar from food due to insufficient insulin, a hormone produced in the pancreas. Diabetes can often be managed without drugs or with oral medications, but </w:t>
      </w:r>
      <w:r w:rsidRPr="002F10CC">
        <w:rPr>
          <w:u w:val="single"/>
        </w:rPr>
        <w:t>some patients need daily insulin injections</w:t>
      </w:r>
      <w:r w:rsidRPr="002F10CC">
        <w:rPr>
          <w:sz w:val="10"/>
        </w:rPr>
        <w:t xml:space="preserve">. The </w:t>
      </w:r>
      <w:r w:rsidRPr="002F10CC">
        <w:rPr>
          <w:u w:val="single"/>
        </w:rPr>
        <w:t xml:space="preserve">drug </w:t>
      </w:r>
      <w:r w:rsidRPr="002F10CC">
        <w:rPr>
          <w:sz w:val="10"/>
        </w:rPr>
        <w:t xml:space="preserve">can </w:t>
      </w:r>
      <w:r w:rsidRPr="002F10CC">
        <w:rPr>
          <w:u w:val="single"/>
        </w:rPr>
        <w:t xml:space="preserve">often cost from $120 to $400 per month </w:t>
      </w:r>
      <w:r w:rsidRPr="002F10CC">
        <w:rPr>
          <w:sz w:val="10"/>
        </w:rPr>
        <w:t>without prescription drug insurance. “Insulin is an inconvenient medicine even for people who can afford it,” says Riggs, a research fellow in general internal medicine and the Berman Institute of Bioethics at Johns Hopkins. “</w:t>
      </w:r>
      <w:r w:rsidRPr="002F10CC">
        <w:rPr>
          <w:u w:val="single"/>
        </w:rPr>
        <w:t>When people can’t afford it, they often stop taking it altogether.”</w:t>
      </w:r>
      <w:r w:rsidRPr="00E75D47">
        <w:rPr>
          <w:u w:val="single"/>
        </w:rPr>
        <w:t xml:space="preserve"> Patients with diabetes who are not taking prescribed insulin come to</w:t>
      </w:r>
      <w:r w:rsidRPr="002F10CC">
        <w:rPr>
          <w:sz w:val="10"/>
        </w:rPr>
        <w:t xml:space="preserve"> Riggs’ and Greene’s Baltimore-area </w:t>
      </w:r>
      <w:r w:rsidRPr="00E75D47">
        <w:rPr>
          <w:u w:val="single"/>
        </w:rPr>
        <w:t>clinics complaining of blurred vision, weight loss and intolerable thirst — symptoms of uncontrolled diabetes, which can lead to blindness, kidney failure, gangrene and loss of limbs</w:t>
      </w:r>
      <w:r w:rsidRPr="002F10CC">
        <w:rPr>
          <w:sz w:val="10"/>
        </w:rP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w:t>
      </w:r>
      <w:r w:rsidRPr="00E75D47">
        <w:rPr>
          <w:u w:val="single"/>
        </w:rPr>
        <w:t>In the 1930s and 1940s, pharmaceutical companies developed long-acting forms that allowed most patients to take a single daily injection</w:t>
      </w:r>
      <w:r w:rsidRPr="002F10CC">
        <w:rPr>
          <w:sz w:val="10"/>
        </w:rPr>
        <w:t xml:space="preserve">. In the 1970s and 1980s, manufacturers improved the purity of cow- and pig-extracted insulin. Since then, </w:t>
      </w:r>
      <w:r w:rsidRPr="00E75D47">
        <w:rPr>
          <w:u w:val="single"/>
        </w:rPr>
        <w:t xml:space="preserve">several companies have developed synthetic analogs. </w:t>
      </w:r>
      <w:r w:rsidRPr="00E75D47">
        <w:rPr>
          <w:highlight w:val="cyan"/>
          <w:u w:val="single"/>
        </w:rPr>
        <w:t xml:space="preserve">Biotech insulin is </w:t>
      </w:r>
      <w:r w:rsidRPr="002F10CC">
        <w:rPr>
          <w:sz w:val="10"/>
        </w:rPr>
        <w:t>now</w:t>
      </w:r>
      <w:r w:rsidRPr="00E75D47">
        <w:rPr>
          <w:u w:val="single"/>
        </w:rPr>
        <w:t xml:space="preserve"> </w:t>
      </w:r>
      <w:r w:rsidRPr="00E75D47">
        <w:rPr>
          <w:highlight w:val="cyan"/>
          <w:u w:val="single"/>
        </w:rPr>
        <w:t>the standard</w:t>
      </w:r>
      <w:r w:rsidRPr="00E75D47">
        <w:rPr>
          <w:u w:val="single"/>
        </w:rPr>
        <w:t xml:space="preserve"> in the U.S</w:t>
      </w:r>
      <w:r w:rsidRPr="002F10CC">
        <w:rPr>
          <w:sz w:val="10"/>
        </w:rPr>
        <w:t xml:space="preserve">., the authors say. </w:t>
      </w:r>
      <w:r w:rsidRPr="00E75D47">
        <w:rPr>
          <w:highlight w:val="cyan"/>
          <w:u w:val="single"/>
        </w:rPr>
        <w:t>Patents on</w:t>
      </w:r>
      <w:r w:rsidRPr="00E75D47">
        <w:rPr>
          <w:u w:val="single"/>
        </w:rPr>
        <w:t xml:space="preserve"> </w:t>
      </w:r>
      <w:r w:rsidRPr="002F10CC">
        <w:rPr>
          <w:sz w:val="10"/>
        </w:rPr>
        <w:t>the first</w:t>
      </w:r>
      <w:r w:rsidRPr="00E75D47">
        <w:rPr>
          <w:u w:val="single"/>
        </w:rPr>
        <w:t xml:space="preserve"> </w:t>
      </w:r>
      <w:r w:rsidRPr="00E75D47">
        <w:rPr>
          <w:highlight w:val="cyan"/>
          <w:u w:val="single"/>
        </w:rPr>
        <w:t xml:space="preserve">synthetic insulin </w:t>
      </w:r>
      <w:r w:rsidRPr="002F10CC">
        <w:rPr>
          <w:highlight w:val="cyan"/>
          <w:u w:val="single"/>
        </w:rPr>
        <w:t>expired in 2014</w:t>
      </w:r>
      <w:r w:rsidRPr="00E75D47">
        <w:rPr>
          <w:u w:val="single"/>
        </w:rPr>
        <w:t xml:space="preserve">, </w:t>
      </w:r>
      <w:r w:rsidRPr="00E75D47">
        <w:rPr>
          <w:highlight w:val="cyan"/>
          <w:u w:val="single"/>
        </w:rPr>
        <w:t>but</w:t>
      </w:r>
      <w:r w:rsidRPr="00E75D47">
        <w:rPr>
          <w:u w:val="single"/>
        </w:rPr>
        <w:t xml:space="preserve"> these </w:t>
      </w:r>
      <w:r w:rsidRPr="00E75D47">
        <w:rPr>
          <w:highlight w:val="cyan"/>
          <w:u w:val="single"/>
        </w:rPr>
        <w:t>newer forms are harder to copy</w:t>
      </w:r>
      <w:r w:rsidRPr="002F10CC">
        <w:rPr>
          <w:sz w:val="10"/>
        </w:rPr>
        <w:t xml:space="preserve">, so the </w:t>
      </w:r>
      <w:r w:rsidRPr="00E75D47">
        <w:rPr>
          <w:highlight w:val="cyan"/>
          <w:u w:val="single"/>
        </w:rPr>
        <w:t xml:space="preserve">unpatented versions </w:t>
      </w:r>
      <w:r w:rsidRPr="002F10CC">
        <w:rPr>
          <w:sz w:val="10"/>
        </w:rPr>
        <w:t>will</w:t>
      </w:r>
      <w:r w:rsidRPr="00E75D47">
        <w:rPr>
          <w:highlight w:val="cyan"/>
          <w:u w:val="single"/>
        </w:rPr>
        <w:t xml:space="preserve"> go through a lengthy </w:t>
      </w:r>
      <w:r w:rsidRPr="00BB014D">
        <w:rPr>
          <w:b/>
          <w:bCs/>
          <w:highlight w:val="cyan"/>
          <w:u w:val="single"/>
        </w:rPr>
        <w:t>F</w:t>
      </w:r>
      <w:r w:rsidRPr="002F10CC">
        <w:rPr>
          <w:sz w:val="10"/>
        </w:rPr>
        <w:t>ood and</w:t>
      </w:r>
      <w:r w:rsidRPr="00E75D47">
        <w:rPr>
          <w:u w:val="single"/>
        </w:rPr>
        <w:t xml:space="preserve"> </w:t>
      </w:r>
      <w:r w:rsidRPr="00BB014D">
        <w:rPr>
          <w:b/>
          <w:bCs/>
          <w:highlight w:val="cyan"/>
          <w:u w:val="single"/>
        </w:rPr>
        <w:t>D</w:t>
      </w:r>
      <w:r w:rsidRPr="002F10CC">
        <w:rPr>
          <w:sz w:val="10"/>
        </w:rPr>
        <w:t xml:space="preserve">rug </w:t>
      </w:r>
      <w:r w:rsidRPr="00BB014D">
        <w:rPr>
          <w:b/>
          <w:bCs/>
          <w:highlight w:val="cyan"/>
          <w:u w:val="single"/>
        </w:rPr>
        <w:t>A</w:t>
      </w:r>
      <w:r w:rsidRPr="002F10CC">
        <w:rPr>
          <w:sz w:val="10"/>
        </w:rPr>
        <w:t>dministration approval</w:t>
      </w:r>
      <w:r w:rsidRPr="00E75D47">
        <w:rPr>
          <w:highlight w:val="cyan"/>
          <w:u w:val="single"/>
        </w:rPr>
        <w:t xml:space="preserve"> process and cost more </w:t>
      </w:r>
      <w:r w:rsidRPr="002F10CC">
        <w:rPr>
          <w:u w:val="single"/>
        </w:rPr>
        <w:t>to make</w:t>
      </w:r>
      <w:r w:rsidRPr="002F10CC">
        <w:rPr>
          <w:sz w:val="10"/>
        </w:rPr>
        <w:t>. When</w:t>
      </w:r>
      <w:r w:rsidRPr="00E75D47">
        <w:rPr>
          <w:u w:val="single"/>
        </w:rPr>
        <w:t xml:space="preserve"> </w:t>
      </w:r>
      <w:r w:rsidRPr="00E75D47">
        <w:rPr>
          <w:highlight w:val="cyan"/>
          <w:u w:val="single"/>
        </w:rPr>
        <w:t>these</w:t>
      </w:r>
      <w:r w:rsidRPr="00E75D47">
        <w:rPr>
          <w:u w:val="single"/>
        </w:rPr>
        <w:t xml:space="preserve"> </w:t>
      </w:r>
      <w:r w:rsidRPr="00E75D47">
        <w:rPr>
          <w:highlight w:val="cyan"/>
          <w:u w:val="single"/>
        </w:rPr>
        <w:t>insulins</w:t>
      </w:r>
      <w:r w:rsidRPr="00E75D47">
        <w:rPr>
          <w:u w:val="single"/>
        </w:rPr>
        <w:t xml:space="preserve"> come on the market, they </w:t>
      </w:r>
      <w:r w:rsidRPr="00E75D47">
        <w:rPr>
          <w:highlight w:val="cyan"/>
          <w:u w:val="single"/>
        </w:rPr>
        <w:t>may cost just 20 to 40 percent less</w:t>
      </w:r>
      <w:r w:rsidRPr="00E75D47">
        <w:rPr>
          <w:u w:val="single"/>
        </w:rPr>
        <w:t xml:space="preserve"> than the patented versions</w:t>
      </w:r>
      <w:r w:rsidRPr="002F10CC">
        <w:rPr>
          <w:sz w:val="10"/>
        </w:rPr>
        <w:t>, Riggs and Greene write.</w:t>
      </w:r>
    </w:p>
    <w:p w14:paraId="00083930" w14:textId="77777777" w:rsidR="00A00256" w:rsidRDefault="00A00256" w:rsidP="00A00256">
      <w:pPr>
        <w:pStyle w:val="Heading4"/>
      </w:pPr>
      <w:r>
        <w:t>Insulin’s monopoly harms people along racial and economic lines and affects over 22 million Americans</w:t>
      </w:r>
    </w:p>
    <w:p w14:paraId="568690C5" w14:textId="77777777" w:rsidR="00A00256" w:rsidRPr="00D61097" w:rsidRDefault="00A00256" w:rsidP="00A00256">
      <w:r w:rsidRPr="00D61097">
        <w:rPr>
          <w:rStyle w:val="Style13ptBold"/>
        </w:rPr>
        <w:t xml:space="preserve">Stoller 16 </w:t>
      </w:r>
      <w:r w:rsidRPr="00D61097">
        <w:t>Stoller, Gary.</w:t>
      </w:r>
      <w:r>
        <w:t xml:space="preserve"> {</w:t>
      </w:r>
      <w:r w:rsidRPr="00D61097">
        <w:t>Journalist who pioneered investigative travel reporting; book packager, author and editor; ShortEscapes.net publisher; Forbes.com contributor.</w:t>
      </w:r>
      <w:r>
        <w:t xml:space="preserve"> Journalist for </w:t>
      </w:r>
      <w:r w:rsidRPr="00D61097">
        <w:t>Forbes, UOL, USA Today, CNBC, Fox Business, Forbes Brasil, Hartford Courant, St. Louis Post-Dispatch, Connecticut Post, The Journal News and more</w:t>
      </w:r>
      <w:r>
        <w:t>}</w:t>
      </w:r>
      <w:r w:rsidRPr="00D61097">
        <w:t xml:space="preserve"> “Low-Income Diabetics Paying High Price for Insulin.” Connecticut Health Investigative Team, 11 Apr. 2016, c-hit.org/2016/04/10/low-income-diabetics-paying-high-price-for-insulin/. Accessed 19 Aug. 2021.</w:t>
      </w:r>
    </w:p>
    <w:p w14:paraId="036CC776" w14:textId="77777777" w:rsidR="00A00256" w:rsidRPr="00756B7D" w:rsidRDefault="00A00256" w:rsidP="00A00256">
      <w:pPr>
        <w:rPr>
          <w:sz w:val="12"/>
        </w:rPr>
      </w:pPr>
      <w:r w:rsidRPr="00756B7D">
        <w:rPr>
          <w:sz w:val="12"/>
        </w:rPr>
        <w:t xml:space="preserve">The </w:t>
      </w:r>
      <w:r w:rsidRPr="002F10CC">
        <w:rPr>
          <w:u w:val="single"/>
        </w:rPr>
        <w:t xml:space="preserve">high </w:t>
      </w:r>
      <w:r w:rsidRPr="00756B7D">
        <w:rPr>
          <w:highlight w:val="cyan"/>
          <w:u w:val="single"/>
        </w:rPr>
        <w:t>cost of insulin</w:t>
      </w:r>
      <w:r w:rsidRPr="00756B7D">
        <w:rPr>
          <w:u w:val="single"/>
        </w:rPr>
        <w:t xml:space="preserve">, </w:t>
      </w:r>
      <w:r w:rsidRPr="002F10CC">
        <w:t>which</w:t>
      </w:r>
      <w:r w:rsidRPr="00756B7D">
        <w:rPr>
          <w:u w:val="single"/>
        </w:rPr>
        <w:t xml:space="preserve"> </w:t>
      </w:r>
      <w:r w:rsidRPr="002F10CC">
        <w:rPr>
          <w:highlight w:val="cyan"/>
          <w:u w:val="single"/>
        </w:rPr>
        <w:t>has</w:t>
      </w:r>
      <w:r w:rsidRPr="00756B7D">
        <w:rPr>
          <w:u w:val="single"/>
        </w:rPr>
        <w:t xml:space="preserve"> </w:t>
      </w:r>
      <w:r w:rsidRPr="00756B7D">
        <w:rPr>
          <w:highlight w:val="cyan"/>
          <w:u w:val="single"/>
        </w:rPr>
        <w:t>risen by triple-digit</w:t>
      </w:r>
      <w:r w:rsidRPr="00756B7D">
        <w:rPr>
          <w:u w:val="single"/>
        </w:rPr>
        <w:t xml:space="preserve"> percentages in the last five years, is </w:t>
      </w:r>
      <w:r w:rsidRPr="00756B7D">
        <w:rPr>
          <w:highlight w:val="cyan"/>
          <w:u w:val="single"/>
        </w:rPr>
        <w:t xml:space="preserve">endangering </w:t>
      </w:r>
      <w:r w:rsidRPr="002F10CC">
        <w:t>the</w:t>
      </w:r>
      <w:r w:rsidRPr="002F10CC">
        <w:rPr>
          <w:u w:val="single"/>
        </w:rPr>
        <w:t xml:space="preserve"> </w:t>
      </w:r>
      <w:r w:rsidRPr="00756B7D">
        <w:rPr>
          <w:highlight w:val="cyan"/>
          <w:u w:val="single"/>
        </w:rPr>
        <w:t>lives of</w:t>
      </w:r>
      <w:r w:rsidRPr="00756B7D">
        <w:rPr>
          <w:u w:val="single"/>
        </w:rPr>
        <w:t xml:space="preserve"> </w:t>
      </w:r>
      <w:r w:rsidRPr="002F10CC">
        <w:t>many</w:t>
      </w:r>
      <w:r w:rsidRPr="00756B7D">
        <w:rPr>
          <w:u w:val="single"/>
        </w:rPr>
        <w:t xml:space="preserve"> </w:t>
      </w:r>
      <w:r w:rsidRPr="00756B7D">
        <w:rPr>
          <w:highlight w:val="cyan"/>
          <w:u w:val="single"/>
        </w:rPr>
        <w:t>diabetics</w:t>
      </w:r>
      <w:r w:rsidRPr="00756B7D">
        <w:rPr>
          <w:u w:val="single"/>
        </w:rPr>
        <w:t xml:space="preserve"> who can’t afford the price tag</w:t>
      </w:r>
      <w:r w:rsidRPr="00756B7D">
        <w:rPr>
          <w:sz w:val="12"/>
        </w:rPr>
        <w:t xml:space="preserve">, say Connecticut physicians who treat diabetics. The doctors say that the </w:t>
      </w:r>
      <w:r w:rsidRPr="002F10CC">
        <w:rPr>
          <w:u w:val="single"/>
        </w:rPr>
        <w:t>out-of-pocket costs</w:t>
      </w:r>
      <w:r w:rsidRPr="00756B7D">
        <w:rPr>
          <w:u w:val="single"/>
        </w:rPr>
        <w:t xml:space="preserve"> for insulin</w:t>
      </w:r>
      <w:r w:rsidRPr="00756B7D">
        <w:rPr>
          <w:sz w:val="12"/>
        </w:rPr>
        <w:t xml:space="preserve">, ranging from $25 to </w:t>
      </w:r>
      <w:r w:rsidRPr="00756B7D">
        <w:rPr>
          <w:highlight w:val="cyan"/>
          <w:u w:val="single"/>
        </w:rPr>
        <w:t>upwards of $600 a month</w:t>
      </w:r>
      <w:r w:rsidRPr="00756B7D">
        <w:rPr>
          <w:sz w:val="12"/>
        </w:rPr>
        <w:t xml:space="preserve">, depending on insurance coverage, are </w:t>
      </w:r>
      <w:r w:rsidRPr="00756B7D">
        <w:rPr>
          <w:highlight w:val="cyan"/>
          <w:u w:val="single"/>
        </w:rPr>
        <w:t>forcing</w:t>
      </w:r>
      <w:r w:rsidRPr="00756B7D">
        <w:rPr>
          <w:u w:val="single"/>
        </w:rPr>
        <w:t xml:space="preserve"> </w:t>
      </w:r>
      <w:r w:rsidRPr="00756B7D">
        <w:rPr>
          <w:sz w:val="12"/>
        </w:rPr>
        <w:t xml:space="preserve">many of their </w:t>
      </w:r>
      <w:r w:rsidRPr="00756B7D">
        <w:rPr>
          <w:highlight w:val="cyan"/>
          <w:u w:val="single"/>
        </w:rPr>
        <w:t>low-income patients</w:t>
      </w:r>
      <w:r w:rsidRPr="00756B7D">
        <w:rPr>
          <w:u w:val="single"/>
        </w:rPr>
        <w:t xml:space="preserve"> to choose between treatment and paying </w:t>
      </w:r>
      <w:r w:rsidRPr="00756B7D">
        <w:rPr>
          <w:sz w:val="12"/>
        </w:rPr>
        <w:t>their</w:t>
      </w:r>
      <w:r w:rsidRPr="00756B7D">
        <w:rPr>
          <w:u w:val="single"/>
        </w:rPr>
        <w:t xml:space="preserve"> bills</w:t>
      </w:r>
      <w:r w:rsidRPr="00756B7D">
        <w:rPr>
          <w:sz w:val="12"/>
        </w:rPr>
        <w:t xml:space="preserve">. “Some of my </w:t>
      </w:r>
      <w:r w:rsidRPr="00756B7D">
        <w:rPr>
          <w:u w:val="single"/>
        </w:rPr>
        <w:t xml:space="preserve">patients have </w:t>
      </w:r>
      <w:r w:rsidRPr="00756B7D">
        <w:rPr>
          <w:highlight w:val="cyan"/>
          <w:u w:val="single"/>
        </w:rPr>
        <w:t>to make</w:t>
      </w:r>
      <w:r w:rsidRPr="00756B7D">
        <w:rPr>
          <w:u w:val="single"/>
        </w:rPr>
        <w:t xml:space="preserve"> </w:t>
      </w:r>
      <w:r w:rsidRPr="002F10CC">
        <w:t>the</w:t>
      </w:r>
      <w:r w:rsidRPr="00756B7D">
        <w:rPr>
          <w:u w:val="single"/>
        </w:rPr>
        <w:t xml:space="preserve"> </w:t>
      </w:r>
      <w:r w:rsidRPr="00756B7D">
        <w:rPr>
          <w:highlight w:val="cyan"/>
          <w:u w:val="single"/>
        </w:rPr>
        <w:t>choice between rent or insulin</w:t>
      </w:r>
      <w:r w:rsidRPr="00756B7D">
        <w:rPr>
          <w:sz w:val="12"/>
        </w:rPr>
        <w:t xml:space="preserve">,” said Dr. Bismruta Misra, an endocrinologist with the Stamford Health Medical Group. “So </w:t>
      </w:r>
      <w:r w:rsidRPr="00756B7D">
        <w:rPr>
          <w:u w:val="single"/>
        </w:rPr>
        <w:t>they spread out taking insulin</w:t>
      </w:r>
      <w:r w:rsidRPr="00756B7D">
        <w:rPr>
          <w:sz w:val="12"/>
        </w:rPr>
        <w:t xml:space="preserve"> [injecting it less frequently than a doctor has prescribed] </w:t>
      </w:r>
      <w:r w:rsidRPr="00756B7D">
        <w:rPr>
          <w:u w:val="single"/>
        </w:rPr>
        <w:t>or don’t take it.”</w:t>
      </w:r>
      <w:r w:rsidRPr="00756B7D">
        <w:rPr>
          <w:sz w:val="12"/>
        </w:rPr>
        <w:t xml:space="preserve"> Experts and recent studies point to </w:t>
      </w:r>
      <w:r w:rsidRPr="00756B7D">
        <w:rPr>
          <w:u w:val="single"/>
        </w:rPr>
        <w:t xml:space="preserve">drug companies’ </w:t>
      </w:r>
      <w:r w:rsidRPr="00756B7D">
        <w:rPr>
          <w:highlight w:val="cyan"/>
          <w:u w:val="single"/>
        </w:rPr>
        <w:t>long-standing patents and the lack of generic</w:t>
      </w:r>
      <w:r w:rsidRPr="00756B7D">
        <w:rPr>
          <w:u w:val="single"/>
        </w:rPr>
        <w:t xml:space="preserve"> </w:t>
      </w:r>
      <w:r w:rsidRPr="00756B7D">
        <w:rPr>
          <w:sz w:val="12"/>
        </w:rPr>
        <w:t xml:space="preserve">or “biosimilar” </w:t>
      </w:r>
      <w:r w:rsidRPr="00756B7D">
        <w:rPr>
          <w:highlight w:val="cyan"/>
          <w:u w:val="single"/>
        </w:rPr>
        <w:t>insulin</w:t>
      </w:r>
      <w:r w:rsidRPr="00756B7D">
        <w:rPr>
          <w:u w:val="single"/>
        </w:rPr>
        <w:t xml:space="preserve"> </w:t>
      </w:r>
      <w:r w:rsidRPr="00756B7D">
        <w:t>as</w:t>
      </w:r>
      <w:r w:rsidRPr="00756B7D">
        <w:rPr>
          <w:sz w:val="12"/>
        </w:rPr>
        <w:t xml:space="preserve"> key </w:t>
      </w:r>
      <w:r w:rsidRPr="00756B7D">
        <w:rPr>
          <w:highlight w:val="cyan"/>
          <w:u w:val="single"/>
        </w:rPr>
        <w:t>reasons</w:t>
      </w:r>
      <w:r w:rsidRPr="00756B7D">
        <w:rPr>
          <w:sz w:val="12"/>
          <w:highlight w:val="cyan"/>
        </w:rPr>
        <w:t xml:space="preserve"> </w:t>
      </w:r>
      <w:r w:rsidRPr="00756B7D">
        <w:rPr>
          <w:highlight w:val="cyan"/>
          <w:u w:val="single"/>
        </w:rPr>
        <w:t>why the drug is so expensive</w:t>
      </w:r>
      <w:r w:rsidRPr="00756B7D">
        <w:rPr>
          <w:sz w:val="12"/>
        </w:rPr>
        <w:t xml:space="preserve">. A study by Philip Clarke, a professor of health economics at the University of Melbourne in Australia, reported that the price of insulin has tripled from 2002-2013. The findings were published in a research letter in the April 5 issue of the Journal of the American Medical Association. Studies report that the cost of insulin has risen by triple-digit percentages. In the United States. Just </w:t>
      </w:r>
      <w:r w:rsidRPr="00756B7D">
        <w:rPr>
          <w:u w:val="single"/>
        </w:rPr>
        <w:t>three pharmaceutical companies hold patents that allow them to manufacture insulin</w:t>
      </w:r>
      <w:r w:rsidRPr="00756B7D">
        <w:rPr>
          <w:sz w:val="12"/>
        </w:rPr>
        <w:t xml:space="preserve">: Eli Lilly, Sanofi and Novo Nordisk. Put together, the </w:t>
      </w:r>
      <w:r w:rsidRPr="00756B7D">
        <w:rPr>
          <w:u w:val="single"/>
        </w:rPr>
        <w:t>three made more than $12 billion in profits in 2014</w:t>
      </w:r>
      <w:r w:rsidRPr="00756B7D">
        <w:rPr>
          <w:sz w:val="12"/>
        </w:rPr>
        <w:t xml:space="preserve">, with insulin accounting for a large portion. </w:t>
      </w:r>
      <w:r w:rsidRPr="00756B7D">
        <w:rPr>
          <w:u w:val="single"/>
        </w:rPr>
        <w:t xml:space="preserve">All </w:t>
      </w:r>
      <w:r w:rsidRPr="00756B7D">
        <w:rPr>
          <w:sz w:val="12"/>
        </w:rPr>
        <w:t>three</w:t>
      </w:r>
      <w:r w:rsidRPr="00756B7D">
        <w:rPr>
          <w:u w:val="single"/>
        </w:rPr>
        <w:t xml:space="preserve"> hiked </w:t>
      </w:r>
      <w:r w:rsidRPr="00756B7D">
        <w:rPr>
          <w:sz w:val="12"/>
        </w:rPr>
        <w:t>their</w:t>
      </w:r>
      <w:r w:rsidRPr="00756B7D">
        <w:rPr>
          <w:u w:val="single"/>
        </w:rPr>
        <w:t xml:space="preserve"> prices</w:t>
      </w:r>
      <w:r w:rsidRPr="00756B7D">
        <w:rPr>
          <w:sz w:val="12"/>
        </w:rPr>
        <w:t xml:space="preserve"> in the last five years by 168 to 325 percent, says Dr. Kasia Lipska, an endocrinologist at the Yale School of Medicine. </w:t>
      </w:r>
      <w:r w:rsidRPr="00756B7D">
        <w:rPr>
          <w:u w:val="single"/>
        </w:rPr>
        <w:t>A diabetic</w:t>
      </w:r>
      <w:r w:rsidRPr="00756B7D">
        <w:rPr>
          <w:sz w:val="12"/>
        </w:rPr>
        <w:t xml:space="preserve"> needing insulin but </w:t>
      </w:r>
      <w:r w:rsidRPr="00756B7D">
        <w:rPr>
          <w:u w:val="single"/>
        </w:rPr>
        <w:t>unable to buy it “ultimately will hit our emergency room</w:t>
      </w:r>
      <w:r w:rsidRPr="00756B7D">
        <w:rPr>
          <w:sz w:val="12"/>
        </w:rPr>
        <w:t xml:space="preserve">,” said Dr. Cunegundo Vergara, who specializes in internal medicine at Hartford Hospital. Vergara says “plenty” of low-income diabetics in the Hartford area are living without physician-prescribed insulin. Similarly, in New Haven, Dr. Anne Camp, an endocrinologist at the Fair Haven Community Health Center, said she has seen “many patients referred to me because their diabetes is out of control, and the major reason is that they can’t afford their insulin. Many other </w:t>
      </w:r>
      <w:r w:rsidRPr="00756B7D">
        <w:rPr>
          <w:u w:val="single"/>
        </w:rPr>
        <w:t>patients are prescribed insulin, and they don’t return for a follow-up</w:t>
      </w:r>
      <w:r w:rsidRPr="00756B7D">
        <w:rPr>
          <w:sz w:val="12"/>
        </w:rPr>
        <w:t xml:space="preserve">, </w:t>
      </w:r>
      <w:r w:rsidRPr="00756B7D">
        <w:rPr>
          <w:sz w:val="12"/>
        </w:rPr>
        <w:lastRenderedPageBreak/>
        <w:t xml:space="preserve">because </w:t>
      </w:r>
      <w:r w:rsidRPr="00756B7D">
        <w:rPr>
          <w:u w:val="single"/>
        </w:rPr>
        <w:t>they are too embarrassed to admit they can’t afford it.”</w:t>
      </w:r>
      <w:r w:rsidRPr="00756B7D">
        <w:rPr>
          <w:sz w:val="12"/>
        </w:rPr>
        <w:t xml:space="preserve"> About 257,000 Connecticut adults (8.9 percent) have been diagnosed with diabetes. </w:t>
      </w:r>
      <w:r w:rsidRPr="00756B7D">
        <w:rPr>
          <w:highlight w:val="cyan"/>
          <w:u w:val="single"/>
        </w:rPr>
        <w:t>Hispanics and African Americans</w:t>
      </w:r>
      <w:r w:rsidRPr="00756B7D">
        <w:rPr>
          <w:u w:val="single"/>
        </w:rPr>
        <w:t xml:space="preserve"> </w:t>
      </w:r>
      <w:r w:rsidRPr="00756B7D">
        <w:t>are more than</w:t>
      </w:r>
      <w:r w:rsidRPr="00756B7D">
        <w:rPr>
          <w:u w:val="single"/>
        </w:rPr>
        <w:t xml:space="preserve"> </w:t>
      </w:r>
      <w:r w:rsidRPr="00756B7D">
        <w:rPr>
          <w:highlight w:val="cyan"/>
          <w:u w:val="single"/>
        </w:rPr>
        <w:t>twice as likely to have</w:t>
      </w:r>
      <w:r w:rsidRPr="00756B7D">
        <w:rPr>
          <w:u w:val="single"/>
        </w:rPr>
        <w:t xml:space="preserve"> </w:t>
      </w:r>
      <w:r w:rsidRPr="00756B7D">
        <w:rPr>
          <w:highlight w:val="cyan"/>
          <w:u w:val="single"/>
        </w:rPr>
        <w:t>the</w:t>
      </w:r>
      <w:r w:rsidRPr="00756B7D">
        <w:rPr>
          <w:u w:val="single"/>
        </w:rPr>
        <w:t xml:space="preserve"> </w:t>
      </w:r>
      <w:r w:rsidRPr="00756B7D">
        <w:rPr>
          <w:highlight w:val="cyan"/>
          <w:u w:val="single"/>
        </w:rPr>
        <w:t>disease</w:t>
      </w:r>
      <w:r w:rsidRPr="00756B7D">
        <w:rPr>
          <w:sz w:val="12"/>
        </w:rPr>
        <w:t xml:space="preserve"> compared with whites and they are at </w:t>
      </w:r>
      <w:r w:rsidRPr="00756B7D">
        <w:rPr>
          <w:highlight w:val="cyan"/>
          <w:u w:val="single"/>
        </w:rPr>
        <w:t>greater risk of dying</w:t>
      </w:r>
      <w:r w:rsidRPr="00756B7D">
        <w:rPr>
          <w:u w:val="single"/>
        </w:rPr>
        <w:t xml:space="preserve"> </w:t>
      </w:r>
      <w:r w:rsidRPr="00756B7D">
        <w:rPr>
          <w:sz w:val="12"/>
        </w:rPr>
        <w:t xml:space="preserve">from diabetes-related causes, according to the latest data from state Department of Public Health. </w:t>
      </w:r>
      <w:r w:rsidRPr="00756B7D">
        <w:rPr>
          <w:u w:val="single"/>
        </w:rPr>
        <w:t>Diabetes was the seventh leading cause of death</w:t>
      </w:r>
      <w:r w:rsidRPr="00756B7D">
        <w:rPr>
          <w:sz w:val="12"/>
        </w:rPr>
        <w:t xml:space="preserve"> in Connecticut in 2013, killing 664 people. The U.S. Centers for Disease Control and Prevention reports that the </w:t>
      </w:r>
      <w:r w:rsidRPr="00756B7D">
        <w:rPr>
          <w:highlight w:val="cyan"/>
          <w:u w:val="single"/>
        </w:rPr>
        <w:t>number of Americans diagnosed</w:t>
      </w:r>
      <w:r w:rsidRPr="00756B7D">
        <w:rPr>
          <w:u w:val="single"/>
        </w:rPr>
        <w:t xml:space="preserve"> with diabetes </w:t>
      </w:r>
      <w:r w:rsidRPr="00756B7D">
        <w:rPr>
          <w:highlight w:val="cyan"/>
          <w:u w:val="single"/>
        </w:rPr>
        <w:t>increased</w:t>
      </w:r>
      <w:r w:rsidRPr="00756B7D">
        <w:rPr>
          <w:sz w:val="12"/>
        </w:rPr>
        <w:t xml:space="preserve"> from 5.5 million in 1980 </w:t>
      </w:r>
      <w:r w:rsidRPr="00756B7D">
        <w:rPr>
          <w:highlight w:val="cyan"/>
          <w:u w:val="single"/>
        </w:rPr>
        <w:t>to 22 million</w:t>
      </w:r>
      <w:r w:rsidRPr="00756B7D">
        <w:rPr>
          <w:u w:val="single"/>
        </w:rPr>
        <w:t xml:space="preserve"> in 2014</w:t>
      </w:r>
      <w:r w:rsidRPr="00756B7D">
        <w:rPr>
          <w:sz w:val="12"/>
        </w:rPr>
        <w:t xml:space="preserve">. Type 2 diabetes is the most common form. The higher rates of Type 2 diabetes among African Americans and Hispanics “appear to be based on a number of factors, including [differences in] access to healthy foods, physical activity and genetics,” said Dana Marnane, a vice president for public relations at Greenwich Hospital. The hospital reported a 19.5 percent increase in patients discharged with diabetes as a primary or secondary diagnosis in fiscal year 2015, compared with 2014. Diabetes is a disease in which blood sugar levels are higher than normal. Insulin keeps blood sugar from rising too high. Without insulin for an extended period of time, a diabetic increases the likelihood of heart attack, stroke or death. Lipska, the Yale endocrinologist, criticized pharmacy benefit managers—who negotiate with drug companies on behalf of employer and government insurance programs—for being </w:t>
      </w:r>
      <w:r w:rsidRPr="00756B7D">
        <w:rPr>
          <w:u w:val="single"/>
        </w:rPr>
        <w:t xml:space="preserve">more focused on accepting rebates from drug manufacturers than on bargaining for lower drug prices. </w:t>
      </w:r>
      <w:r w:rsidRPr="00756B7D">
        <w:rPr>
          <w:highlight w:val="cyan"/>
          <w:u w:val="single"/>
        </w:rPr>
        <w:t xml:space="preserve">To make insulin </w:t>
      </w:r>
      <w:r w:rsidRPr="002F10CC">
        <w:rPr>
          <w:u w:val="single"/>
        </w:rPr>
        <w:t xml:space="preserve">more </w:t>
      </w:r>
      <w:r w:rsidRPr="00756B7D">
        <w:rPr>
          <w:highlight w:val="cyan"/>
          <w:u w:val="single"/>
        </w:rPr>
        <w:t>affordable</w:t>
      </w:r>
      <w:r w:rsidRPr="00756B7D">
        <w:rPr>
          <w:u w:val="single"/>
        </w:rPr>
        <w:t xml:space="preserve">, Lipska said, </w:t>
      </w:r>
      <w:r w:rsidRPr="00756B7D">
        <w:rPr>
          <w:highlight w:val="cyan"/>
          <w:u w:val="single"/>
        </w:rPr>
        <w:t>more competition</w:t>
      </w:r>
      <w:r w:rsidRPr="00756B7D">
        <w:rPr>
          <w:u w:val="single"/>
        </w:rPr>
        <w:t xml:space="preserve"> is </w:t>
      </w:r>
      <w:r w:rsidRPr="00756B7D">
        <w:rPr>
          <w:highlight w:val="cyan"/>
          <w:u w:val="single"/>
        </w:rPr>
        <w:t>needed</w:t>
      </w:r>
      <w:r w:rsidRPr="00756B7D">
        <w:rPr>
          <w:u w:val="single"/>
        </w:rPr>
        <w:t xml:space="preserve"> among insulin manufacturers, and </w:t>
      </w:r>
      <w:r w:rsidRPr="002F10CC">
        <w:rPr>
          <w:u w:val="single"/>
        </w:rPr>
        <w:t>biosimilar products must be made available</w:t>
      </w:r>
      <w:r w:rsidRPr="00756B7D">
        <w:rPr>
          <w:sz w:val="12"/>
        </w:rPr>
        <w:t xml:space="preserve"> for patients in the United States. There also is a need for better pricing transparency and regulation, she said. Eli Lilly spokeswoman Julie Williams said </w:t>
      </w:r>
      <w:r w:rsidRPr="00756B7D">
        <w:rPr>
          <w:u w:val="single"/>
        </w:rPr>
        <w:t>she could not disclose the average cost to manufacture, package and distribute insulin</w:t>
      </w:r>
      <w:r w:rsidRPr="00756B7D">
        <w:rPr>
          <w:sz w:val="12"/>
        </w:rPr>
        <w:t xml:space="preserve"> to each user, </w:t>
      </w:r>
      <w:r w:rsidRPr="00756B7D">
        <w:rPr>
          <w:u w:val="single"/>
        </w:rPr>
        <w:t>because manufacturing and distribution costs are proprietary</w:t>
      </w:r>
      <w:r w:rsidRPr="00756B7D">
        <w:rPr>
          <w:sz w:val="12"/>
        </w:rPr>
        <w:t xml:space="preserve">. Eli Lilly introduced the world’s first commercial insulin in 1923. A </w:t>
      </w:r>
      <w:r w:rsidRPr="00756B7D">
        <w:rPr>
          <w:u w:val="single"/>
        </w:rPr>
        <w:t>biosimilar product hasn’t emerged from other manufacturers</w:t>
      </w:r>
      <w:r w:rsidRPr="00756B7D">
        <w:rPr>
          <w:sz w:val="12"/>
        </w:rPr>
        <w:t xml:space="preserve">, she said, </w:t>
      </w:r>
      <w:r w:rsidRPr="00756B7D">
        <w:rPr>
          <w:u w:val="single"/>
        </w:rPr>
        <w:t>“because developing and manufacturing insulin requires billions of dollars in investment, along with deep scientific and technical expertise</w:t>
      </w:r>
      <w:r w:rsidRPr="00756B7D">
        <w:rPr>
          <w:sz w:val="12"/>
        </w:rPr>
        <w:t>.” She said the reason people say insulin is expensive “are complex and go beyond the medicine’s list price,” Williams said. “One of the primary reasons is the advent of new insurance plan designs—particularly the increased use of high-deductible health plans, which shift more of the cost to the individual.” Many low-income Americans get insulin through Medicaid, and in Connecticut Medicaid covers insulin and diabetes supplies at no cost. Lilly offers patient- assistance programs that provide free medicine for one year to low-income patients who meet specific financial qualifications. But Williams acknowledged, “Additional solutions are needed so all patients have access to their medicine.” Novo Nordisk and Sanofi did not return calls seeking comment. The American Diabetes Association, which represents 441,000 people, says that no diabetic should go without insulin because of “prohibitive costs or accessibility issues.” The association says that “many parties, including pharmacy benefit managers, insurers and retailers are involved in the path of medications” from manufacturer to patient. The ADA advocates “transparency by all parties in their pricing policies and a continued dialogue” to develop lasting, affordable solutions.” At the Fair Haven clinic, many patients turn to discount retailers, such as Wal-Mart, where a cheaper but older type of insulin is sold, Camp said. But many doctors won’t prescribe it because it often isn’t as effective in managing and treating diabetes, Camp said. The retail cost for a month’s supply for a typical Fair Haven clinic patient who uses 100 units of insulin daily to treat Type 2 diabetes is about $600 to $800, Camp said. And diabetic patients commonly have other health problems, including high blood pressure and high cholesterol that also require medication and treatment. “</w:t>
      </w:r>
      <w:r w:rsidRPr="00756B7D">
        <w:rPr>
          <w:highlight w:val="cyan"/>
          <w:u w:val="single"/>
        </w:rPr>
        <w:t xml:space="preserve">What person making $30,000 </w:t>
      </w:r>
      <w:r w:rsidRPr="00756B7D">
        <w:rPr>
          <w:u w:val="single"/>
        </w:rPr>
        <w:t xml:space="preserve">a year </w:t>
      </w:r>
      <w:r w:rsidRPr="00756B7D">
        <w:rPr>
          <w:highlight w:val="cyan"/>
          <w:u w:val="single"/>
        </w:rPr>
        <w:t>can lay down $600 a month for insulin</w:t>
      </w:r>
      <w:r w:rsidRPr="00756B7D">
        <w:rPr>
          <w:u w:val="single"/>
        </w:rPr>
        <w:t>?’’</w:t>
      </w:r>
      <w:r w:rsidRPr="00756B7D">
        <w:rPr>
          <w:sz w:val="12"/>
        </w:rPr>
        <w:t xml:space="preserve"> asked Camp, whose clinic treats about </w:t>
      </w:r>
      <w:r w:rsidRPr="00756B7D">
        <w:rPr>
          <w:u w:val="single"/>
        </w:rPr>
        <w:t>16,000 patients annually, 72 percent Hispanic, 20 percent African American and 80 percent below the federal poverty level</w:t>
      </w:r>
      <w:r w:rsidRPr="00756B7D">
        <w:rPr>
          <w:sz w:val="12"/>
        </w:rPr>
        <w:t xml:space="preserve">. </w:t>
      </w:r>
      <w:r w:rsidRPr="00756B7D">
        <w:rPr>
          <w:u w:val="single"/>
        </w:rPr>
        <w:t>About 25 percent of the clinic’s patients have no health insurance</w:t>
      </w:r>
      <w:r w:rsidRPr="00756B7D">
        <w:rPr>
          <w:sz w:val="12"/>
        </w:rPr>
        <w:t xml:space="preserve">, and </w:t>
      </w:r>
      <w:r w:rsidRPr="00756B7D">
        <w:rPr>
          <w:u w:val="single"/>
        </w:rPr>
        <w:t>those with</w:t>
      </w:r>
      <w:r w:rsidRPr="00756B7D">
        <w:rPr>
          <w:sz w:val="12"/>
        </w:rPr>
        <w:t xml:space="preserve"> </w:t>
      </w:r>
      <w:r w:rsidRPr="00756B7D">
        <w:rPr>
          <w:u w:val="single"/>
        </w:rPr>
        <w:t>private insurance often have “enormous deductibles</w:t>
      </w:r>
      <w:r w:rsidRPr="00756B7D">
        <w:rPr>
          <w:sz w:val="12"/>
        </w:rPr>
        <w:t>, such as $4,000 a year,” she said. Fair Haven participates in the federal 340B program, which requires drug manufacturers to provide outpatient drugs to eligible health care organizations at significantly reduced prices. “In this country,” Camp said, “we have the potential for really good diabetes treatment. Yet, sadly, because diabetes has become such a high-cost condition, many people can’t get access to it.”</w:t>
      </w:r>
    </w:p>
    <w:p w14:paraId="7F2CBE93" w14:textId="77777777" w:rsidR="00A00256" w:rsidRDefault="00A00256" w:rsidP="00A00256">
      <w:pPr>
        <w:pStyle w:val="Heading4"/>
      </w:pPr>
      <w:r>
        <w:t>Low ROI from low antibiotic patentability makes us vulnerable to ABR</w:t>
      </w:r>
    </w:p>
    <w:p w14:paraId="7297FCE5" w14:textId="77777777" w:rsidR="00A00256" w:rsidRDefault="00A00256" w:rsidP="00A00256">
      <w:r w:rsidRPr="00DB26BD">
        <w:rPr>
          <w:rStyle w:val="Heading4Char"/>
        </w:rPr>
        <w:t>Emanuel 19</w:t>
      </w:r>
      <w:r>
        <w:t xml:space="preserve"> [Ezekiel J. Emanuel, oncologist, a bioethicist, and a vice provost of the University of Pennsylvania, 05-23-2019, “Big Pharma’s Go-To Defense of Soaring Drug Prices Doesn’t Add Up,” Atlantic, https://www.theatlantic.com/health/archive/2019/03/drug-prices-high-cost-research-and-development/585253/]</w:t>
      </w:r>
    </w:p>
    <w:p w14:paraId="4BCDC1D2" w14:textId="77777777" w:rsidR="00A00256" w:rsidRDefault="00A00256" w:rsidP="00A00256">
      <w:pPr>
        <w:rPr>
          <w:sz w:val="16"/>
        </w:rPr>
      </w:pPr>
      <w:r w:rsidRPr="00DB26BD">
        <w:rPr>
          <w:sz w:val="16"/>
        </w:rPr>
        <w:t xml:space="preserve">Exorbitant drug prices have two bad effects. First, high costs mean that lots of patients are unable to take their medications. A recent study in the Journal of Clinical Oncology assessed patients’ access to 38 different oral cancer drugs and found that 13 percent of cancer patients did not buy approved chemotherapy drugs if they had a co-payment of $10 a month, while 67 percent did not when they had to pay $2,000 or more. Another study showed that 25 percent of diabetic patient underuse their insulin because of cost. Second, the </w:t>
      </w:r>
      <w:r w:rsidRPr="00DB26BD">
        <w:rPr>
          <w:rStyle w:val="StyleUnderline"/>
          <w:highlight w:val="green"/>
        </w:rPr>
        <w:t xml:space="preserve">high drug prices </w:t>
      </w:r>
      <w:r w:rsidRPr="00DB26BD">
        <w:rPr>
          <w:rStyle w:val="Emphasis"/>
          <w:highlight w:val="green"/>
        </w:rPr>
        <w:t>distort</w:t>
      </w:r>
      <w:r w:rsidRPr="00DB26BD">
        <w:rPr>
          <w:rStyle w:val="StyleUnderline"/>
          <w:highlight w:val="green"/>
        </w:rPr>
        <w:t xml:space="preserve"> research</w:t>
      </w:r>
      <w:r w:rsidRPr="00DB26BD">
        <w:rPr>
          <w:sz w:val="16"/>
          <w:highlight w:val="green"/>
        </w:rPr>
        <w:t xml:space="preserve"> </w:t>
      </w:r>
      <w:r w:rsidRPr="00DB26BD">
        <w:rPr>
          <w:rStyle w:val="StyleUnderline"/>
          <w:highlight w:val="green"/>
        </w:rPr>
        <w:t>priorities</w:t>
      </w:r>
      <w:r w:rsidRPr="00DB26BD">
        <w:rPr>
          <w:rStyle w:val="StyleUnderline"/>
        </w:rPr>
        <w:t xml:space="preserve">, </w:t>
      </w:r>
      <w:r w:rsidRPr="00DB26BD">
        <w:rPr>
          <w:rStyle w:val="StyleUnderline"/>
          <w:highlight w:val="green"/>
        </w:rPr>
        <w:t>emphasizing financial</w:t>
      </w:r>
      <w:r w:rsidRPr="00DB26BD">
        <w:rPr>
          <w:rStyle w:val="StyleUnderline"/>
        </w:rPr>
        <w:t xml:space="preserve"> gains </w:t>
      </w:r>
      <w:r w:rsidRPr="00DB26BD">
        <w:rPr>
          <w:rStyle w:val="StyleUnderline"/>
          <w:highlight w:val="green"/>
        </w:rPr>
        <w:t>and not</w:t>
      </w:r>
      <w:r w:rsidRPr="00DB26BD">
        <w:rPr>
          <w:rStyle w:val="StyleUnderline"/>
        </w:rPr>
        <w:t xml:space="preserve"> </w:t>
      </w:r>
      <w:r w:rsidRPr="00DB26BD">
        <w:rPr>
          <w:rStyle w:val="StyleUnderline"/>
          <w:highlight w:val="green"/>
        </w:rPr>
        <w:t>health gains</w:t>
      </w:r>
      <w:r w:rsidRPr="00DB26BD">
        <w:rPr>
          <w:sz w:val="16"/>
        </w:rPr>
        <w:t xml:space="preserve">. Cancer drugs are routinely priced at about $120,000 to $150,000 a year, and more than 600 cancer drugs are now being tested on humans. This can lead to great societal benefits: The United States is expected to face 1.76 million new cancer cases and more than 600,000 cancer deaths in 2019 alone. But </w:t>
      </w:r>
      <w:r w:rsidRPr="00DB26BD">
        <w:rPr>
          <w:rStyle w:val="StyleUnderline"/>
          <w:highlight w:val="green"/>
        </w:rPr>
        <w:t>many</w:t>
      </w:r>
      <w:r w:rsidRPr="00DB26BD">
        <w:rPr>
          <w:sz w:val="16"/>
        </w:rPr>
        <w:t xml:space="preserve"> of the </w:t>
      </w:r>
      <w:r w:rsidRPr="00DB26BD">
        <w:rPr>
          <w:rStyle w:val="StyleUnderline"/>
          <w:highlight w:val="green"/>
        </w:rPr>
        <w:t>drugs</w:t>
      </w:r>
      <w:r w:rsidRPr="00DB26BD">
        <w:rPr>
          <w:rStyle w:val="StyleUnderline"/>
        </w:rPr>
        <w:t xml:space="preserve"> that companies are pursuing </w:t>
      </w:r>
      <w:r w:rsidRPr="00DB26BD">
        <w:rPr>
          <w:rStyle w:val="StyleUnderline"/>
          <w:highlight w:val="green"/>
        </w:rPr>
        <w:t>have low promise</w:t>
      </w:r>
      <w:r w:rsidRPr="00DB26BD">
        <w:rPr>
          <w:rStyle w:val="StyleUnderline"/>
        </w:rPr>
        <w:t>, where the health gains are small</w:t>
      </w:r>
      <w:r w:rsidRPr="00DB26BD">
        <w:rPr>
          <w:sz w:val="16"/>
        </w:rPr>
        <w:t>—</w:t>
      </w:r>
      <w:r w:rsidRPr="00DB26BD">
        <w:rPr>
          <w:rStyle w:val="StyleUnderline"/>
        </w:rPr>
        <w:t>weeks of added life, not big cures</w:t>
      </w:r>
      <w:r w:rsidRPr="00DB26BD">
        <w:rPr>
          <w:sz w:val="16"/>
        </w:rPr>
        <w:t xml:space="preserve">. While even this short extra time can be valuable to individual families, </w:t>
      </w:r>
      <w:r w:rsidRPr="00DB26BD">
        <w:rPr>
          <w:rStyle w:val="StyleUnderline"/>
          <w:highlight w:val="green"/>
        </w:rPr>
        <w:t xml:space="preserve">too much investment in oncology means not enough </w:t>
      </w:r>
      <w:r w:rsidRPr="0076681A">
        <w:rPr>
          <w:rStyle w:val="StyleUnderline"/>
        </w:rPr>
        <w:t xml:space="preserve">in drugs </w:t>
      </w:r>
      <w:r w:rsidRPr="0076681A">
        <w:rPr>
          <w:rStyle w:val="StyleUnderline"/>
          <w:highlight w:val="green"/>
        </w:rPr>
        <w:t>for</w:t>
      </w:r>
      <w:r w:rsidRPr="00DB26BD">
        <w:rPr>
          <w:rStyle w:val="StyleUnderline"/>
        </w:rPr>
        <w:t xml:space="preserve"> other </w:t>
      </w:r>
      <w:r w:rsidRPr="0076681A">
        <w:rPr>
          <w:rStyle w:val="StyleUnderline"/>
          <w:highlight w:val="green"/>
        </w:rPr>
        <w:t>illnesses</w:t>
      </w:r>
      <w:r w:rsidRPr="00DB26BD">
        <w:rPr>
          <w:rStyle w:val="StyleUnderline"/>
        </w:rPr>
        <w:t xml:space="preserve"> </w:t>
      </w:r>
      <w:r w:rsidRPr="0076681A">
        <w:rPr>
          <w:rStyle w:val="StyleUnderline"/>
          <w:highlight w:val="green"/>
        </w:rPr>
        <w:t>whose</w:t>
      </w:r>
      <w:r w:rsidRPr="00DB26BD">
        <w:rPr>
          <w:rStyle w:val="StyleUnderline"/>
        </w:rPr>
        <w:t xml:space="preserve"> </w:t>
      </w:r>
      <w:r w:rsidRPr="0076681A">
        <w:rPr>
          <w:rStyle w:val="StyleUnderline"/>
          <w:highlight w:val="green"/>
        </w:rPr>
        <w:t>treatments cannot be</w:t>
      </w:r>
      <w:r w:rsidRPr="00DB26BD">
        <w:rPr>
          <w:rStyle w:val="StyleUnderline"/>
        </w:rPr>
        <w:t xml:space="preserve"> so </w:t>
      </w:r>
      <w:r w:rsidRPr="0076681A">
        <w:rPr>
          <w:rStyle w:val="StyleUnderline"/>
          <w:highlight w:val="green"/>
        </w:rPr>
        <w:t>highly priced</w:t>
      </w:r>
      <w:r w:rsidRPr="00DB26BD">
        <w:rPr>
          <w:sz w:val="16"/>
        </w:rPr>
        <w:t xml:space="preserve">. </w:t>
      </w:r>
      <w:r w:rsidRPr="00DB26BD">
        <w:rPr>
          <w:rStyle w:val="StyleUnderline"/>
        </w:rPr>
        <w:t xml:space="preserve">Consider </w:t>
      </w:r>
      <w:r w:rsidRPr="00DB26BD">
        <w:rPr>
          <w:rStyle w:val="StyleUnderline"/>
          <w:highlight w:val="green"/>
        </w:rPr>
        <w:t>antibiotics</w:t>
      </w:r>
      <w:r w:rsidRPr="00DB26BD">
        <w:rPr>
          <w:sz w:val="16"/>
        </w:rPr>
        <w:t xml:space="preserve">. </w:t>
      </w:r>
      <w:r w:rsidRPr="00DB26BD">
        <w:rPr>
          <w:rStyle w:val="StyleUnderline"/>
          <w:highlight w:val="green"/>
        </w:rPr>
        <w:t>The</w:t>
      </w:r>
      <w:r w:rsidRPr="00DB26BD">
        <w:rPr>
          <w:rStyle w:val="StyleUnderline"/>
        </w:rPr>
        <w:t xml:space="preserve"> </w:t>
      </w:r>
      <w:r w:rsidRPr="00DB26BD">
        <w:rPr>
          <w:rStyle w:val="Emphasis"/>
          <w:highlight w:val="green"/>
        </w:rPr>
        <w:lastRenderedPageBreak/>
        <w:t>C</w:t>
      </w:r>
      <w:r w:rsidRPr="00DB26BD">
        <w:rPr>
          <w:rStyle w:val="StyleUnderline"/>
        </w:rPr>
        <w:t xml:space="preserve">enters for </w:t>
      </w:r>
      <w:r w:rsidRPr="00DB26BD">
        <w:rPr>
          <w:rStyle w:val="Emphasis"/>
          <w:highlight w:val="green"/>
        </w:rPr>
        <w:t>D</w:t>
      </w:r>
      <w:r w:rsidRPr="00DB26BD">
        <w:rPr>
          <w:rStyle w:val="StyleUnderline"/>
        </w:rPr>
        <w:t xml:space="preserve">isease </w:t>
      </w:r>
      <w:r w:rsidRPr="00DB26BD">
        <w:rPr>
          <w:rStyle w:val="Emphasis"/>
          <w:highlight w:val="green"/>
        </w:rPr>
        <w:t>C</w:t>
      </w:r>
      <w:r w:rsidRPr="00DB26BD">
        <w:rPr>
          <w:rStyle w:val="StyleUnderline"/>
        </w:rPr>
        <w:t>ontrol and Prevention</w:t>
      </w:r>
      <w:r w:rsidRPr="00DB26BD">
        <w:rPr>
          <w:sz w:val="16"/>
        </w:rPr>
        <w:t xml:space="preserve"> </w:t>
      </w:r>
      <w:r w:rsidRPr="00DB26BD">
        <w:rPr>
          <w:rStyle w:val="StyleUnderline"/>
          <w:highlight w:val="green"/>
        </w:rPr>
        <w:t>ranks</w:t>
      </w:r>
      <w:r w:rsidRPr="00DB26BD">
        <w:rPr>
          <w:rStyle w:val="StyleUnderline"/>
        </w:rPr>
        <w:t xml:space="preserve"> </w:t>
      </w:r>
      <w:r w:rsidRPr="00DB26BD">
        <w:rPr>
          <w:rStyle w:val="Emphasis"/>
          <w:highlight w:val="green"/>
        </w:rPr>
        <w:t>a</w:t>
      </w:r>
      <w:r w:rsidRPr="00DB26BD">
        <w:rPr>
          <w:rStyle w:val="StyleUnderline"/>
        </w:rPr>
        <w:t>nti</w:t>
      </w:r>
      <w:r w:rsidRPr="00DB26BD">
        <w:rPr>
          <w:rStyle w:val="Emphasis"/>
          <w:highlight w:val="green"/>
        </w:rPr>
        <w:t>b</w:t>
      </w:r>
      <w:r w:rsidRPr="00DB26BD">
        <w:rPr>
          <w:rStyle w:val="StyleUnderline"/>
        </w:rPr>
        <w:t>iotic-</w:t>
      </w:r>
      <w:r w:rsidRPr="00DB26BD">
        <w:rPr>
          <w:rStyle w:val="Emphasis"/>
          <w:highlight w:val="green"/>
        </w:rPr>
        <w:t>r</w:t>
      </w:r>
      <w:r w:rsidRPr="00DB26BD">
        <w:rPr>
          <w:rStyle w:val="StyleUnderline"/>
        </w:rPr>
        <w:t xml:space="preserve">esistant infections </w:t>
      </w:r>
      <w:r w:rsidRPr="00DB26BD">
        <w:rPr>
          <w:rStyle w:val="StyleUnderline"/>
          <w:highlight w:val="green"/>
        </w:rPr>
        <w:t>as one of the</w:t>
      </w:r>
      <w:r w:rsidRPr="00DB26BD">
        <w:rPr>
          <w:rStyle w:val="StyleUnderline"/>
        </w:rPr>
        <w:t xml:space="preserve"> nation’s </w:t>
      </w:r>
      <w:r w:rsidRPr="00DB26BD">
        <w:rPr>
          <w:rStyle w:val="Emphasis"/>
          <w:highlight w:val="green"/>
        </w:rPr>
        <w:t>top health threats</w:t>
      </w:r>
      <w:r w:rsidRPr="00DB26BD">
        <w:rPr>
          <w:sz w:val="16"/>
        </w:rPr>
        <w:t xml:space="preserve">. </w:t>
      </w:r>
      <w:r w:rsidRPr="00DB26BD">
        <w:rPr>
          <w:rStyle w:val="StyleUnderline"/>
        </w:rPr>
        <w:t xml:space="preserve">An estimated </w:t>
      </w:r>
      <w:r w:rsidRPr="00DB26BD">
        <w:rPr>
          <w:rStyle w:val="StyleUnderline"/>
          <w:highlight w:val="green"/>
        </w:rPr>
        <w:t>2</w:t>
      </w:r>
      <w:r w:rsidRPr="00DB26BD">
        <w:rPr>
          <w:rStyle w:val="StyleUnderline"/>
        </w:rPr>
        <w:t xml:space="preserve"> </w:t>
      </w:r>
      <w:r w:rsidRPr="00DB26BD">
        <w:rPr>
          <w:rStyle w:val="StyleUnderline"/>
          <w:highlight w:val="green"/>
        </w:rPr>
        <w:t>million Americans become infected</w:t>
      </w:r>
      <w:r w:rsidRPr="00DB26BD">
        <w:rPr>
          <w:rStyle w:val="StyleUnderline"/>
        </w:rPr>
        <w:t xml:space="preserve"> with such bacteria </w:t>
      </w:r>
      <w:r w:rsidRPr="00DB26BD">
        <w:rPr>
          <w:rStyle w:val="StyleUnderline"/>
          <w:highlight w:val="green"/>
        </w:rPr>
        <w:t>each</w:t>
      </w:r>
      <w:r w:rsidRPr="00DB26BD">
        <w:rPr>
          <w:rStyle w:val="StyleUnderline"/>
        </w:rPr>
        <w:t xml:space="preserve"> </w:t>
      </w:r>
      <w:r w:rsidRPr="00DB26BD">
        <w:rPr>
          <w:rStyle w:val="StyleUnderline"/>
          <w:highlight w:val="green"/>
        </w:rPr>
        <w:t>year</w:t>
      </w:r>
      <w:r w:rsidRPr="00DB26BD">
        <w:rPr>
          <w:rStyle w:val="StyleUnderline"/>
        </w:rPr>
        <w:t xml:space="preserve">, </w:t>
      </w:r>
      <w:r w:rsidRPr="00DB26BD">
        <w:rPr>
          <w:rStyle w:val="StyleUnderline"/>
          <w:highlight w:val="green"/>
        </w:rPr>
        <w:t>and 23,000 die</w:t>
      </w:r>
      <w:r w:rsidRPr="00DB26BD">
        <w:rPr>
          <w:sz w:val="16"/>
        </w:rPr>
        <w:t xml:space="preserve">. </w:t>
      </w:r>
      <w:r w:rsidRPr="00DB26BD">
        <w:rPr>
          <w:rStyle w:val="StyleUnderline"/>
          <w:highlight w:val="green"/>
        </w:rPr>
        <w:t>A</w:t>
      </w:r>
      <w:r w:rsidRPr="00DB26BD">
        <w:rPr>
          <w:rStyle w:val="StyleUnderline"/>
        </w:rPr>
        <w:t xml:space="preserve"> </w:t>
      </w:r>
      <w:r w:rsidRPr="00DB26BD">
        <w:rPr>
          <w:rStyle w:val="Emphasis"/>
          <w:highlight w:val="green"/>
        </w:rPr>
        <w:t>superbug</w:t>
      </w:r>
      <w:r w:rsidRPr="00DB26BD">
        <w:rPr>
          <w:rStyle w:val="StyleUnderline"/>
        </w:rPr>
        <w:t xml:space="preserve"> that is </w:t>
      </w:r>
      <w:r w:rsidRPr="00DB26BD">
        <w:rPr>
          <w:rStyle w:val="StyleUnderline"/>
          <w:highlight w:val="green"/>
        </w:rPr>
        <w:t xml:space="preserve">resistant to </w:t>
      </w:r>
      <w:r w:rsidRPr="00DB26BD">
        <w:rPr>
          <w:rStyle w:val="Emphasis"/>
          <w:highlight w:val="green"/>
        </w:rPr>
        <w:t>all known antibiotics</w:t>
      </w:r>
      <w:r w:rsidRPr="00DB26BD">
        <w:rPr>
          <w:rStyle w:val="StyleUnderline"/>
        </w:rPr>
        <w:t xml:space="preserve"> </w:t>
      </w:r>
      <w:r w:rsidRPr="00DB26BD">
        <w:rPr>
          <w:rStyle w:val="StyleUnderline"/>
          <w:highlight w:val="green"/>
        </w:rPr>
        <w:t xml:space="preserve">is an </w:t>
      </w:r>
      <w:r w:rsidRPr="00DB26BD">
        <w:rPr>
          <w:rStyle w:val="Emphasis"/>
          <w:highlight w:val="green"/>
        </w:rPr>
        <w:t>imminent threat</w:t>
      </w:r>
      <w:r w:rsidRPr="00DB26BD">
        <w:rPr>
          <w:sz w:val="16"/>
        </w:rPr>
        <w:t xml:space="preserve">. Yet </w:t>
      </w:r>
      <w:r w:rsidRPr="00DB26BD">
        <w:rPr>
          <w:rStyle w:val="StyleUnderline"/>
          <w:highlight w:val="green"/>
        </w:rPr>
        <w:t>because antibiotics</w:t>
      </w:r>
      <w:r w:rsidRPr="00DB26BD">
        <w:rPr>
          <w:rStyle w:val="StyleUnderline"/>
        </w:rPr>
        <w:t xml:space="preserve"> </w:t>
      </w:r>
      <w:r w:rsidRPr="00DB26BD">
        <w:rPr>
          <w:rStyle w:val="StyleUnderline"/>
          <w:highlight w:val="green"/>
        </w:rPr>
        <w:t>are</w:t>
      </w:r>
      <w:r w:rsidRPr="00DB26BD">
        <w:rPr>
          <w:rStyle w:val="StyleUnderline"/>
        </w:rPr>
        <w:t xml:space="preserve"> generally </w:t>
      </w:r>
      <w:r w:rsidRPr="00DB26BD">
        <w:rPr>
          <w:rStyle w:val="StyleUnderline"/>
          <w:highlight w:val="green"/>
        </w:rPr>
        <w:t>cheap</w:t>
      </w:r>
      <w:r w:rsidRPr="00DB26BD">
        <w:rPr>
          <w:rStyle w:val="StyleUnderline"/>
        </w:rPr>
        <w:t xml:space="preserve">, </w:t>
      </w:r>
      <w:r w:rsidRPr="00DB26BD">
        <w:rPr>
          <w:rStyle w:val="StyleUnderline"/>
          <w:highlight w:val="green"/>
        </w:rPr>
        <w:t>for</w:t>
      </w:r>
      <w:r w:rsidRPr="00DB26BD">
        <w:rPr>
          <w:rStyle w:val="StyleUnderline"/>
        </w:rPr>
        <w:t xml:space="preserve"> most pharmaceutical and </w:t>
      </w:r>
      <w:r w:rsidRPr="00DB26BD">
        <w:rPr>
          <w:rStyle w:val="StyleUnderline"/>
          <w:highlight w:val="green"/>
        </w:rPr>
        <w:t>biotech</w:t>
      </w:r>
      <w:r w:rsidRPr="00DB26BD">
        <w:rPr>
          <w:sz w:val="16"/>
        </w:rPr>
        <w:t xml:space="preserve">nology </w:t>
      </w:r>
      <w:r w:rsidRPr="00DB26BD">
        <w:rPr>
          <w:rStyle w:val="StyleUnderline"/>
          <w:highlight w:val="green"/>
        </w:rPr>
        <w:t>companies</w:t>
      </w:r>
      <w:r w:rsidRPr="00DB26BD">
        <w:rPr>
          <w:sz w:val="16"/>
        </w:rPr>
        <w:t xml:space="preserve"> </w:t>
      </w:r>
      <w:r w:rsidRPr="00DB26BD">
        <w:rPr>
          <w:rStyle w:val="StyleUnderline"/>
          <w:highlight w:val="green"/>
        </w:rPr>
        <w:t>they are not a primary</w:t>
      </w:r>
      <w:r w:rsidRPr="00DB26BD">
        <w:rPr>
          <w:rStyle w:val="StyleUnderline"/>
        </w:rPr>
        <w:t xml:space="preserve"> </w:t>
      </w:r>
      <w:r w:rsidRPr="00DB26BD">
        <w:rPr>
          <w:rStyle w:val="StyleUnderline"/>
          <w:highlight w:val="green"/>
        </w:rPr>
        <w:t>focus</w:t>
      </w:r>
      <w:r w:rsidRPr="00DB26BD">
        <w:rPr>
          <w:sz w:val="16"/>
        </w:rPr>
        <w:t xml:space="preserve">. The Pew Charitable Trusts reports that </w:t>
      </w:r>
      <w:r w:rsidRPr="00DB26BD">
        <w:rPr>
          <w:rStyle w:val="StyleUnderline"/>
        </w:rPr>
        <w:t xml:space="preserve">only about 42 new antibiotics with the potential to treat serious bacterial infections were in clinical development </w:t>
      </w:r>
      <w:r w:rsidRPr="00DB26BD">
        <w:rPr>
          <w:sz w:val="16"/>
        </w:rPr>
        <w:t xml:space="preserve">for the U.S. market </w:t>
      </w:r>
      <w:r w:rsidRPr="00DB26BD">
        <w:rPr>
          <w:rStyle w:val="StyleUnderline"/>
        </w:rPr>
        <w:t>in</w:t>
      </w:r>
      <w:r w:rsidRPr="00DB26BD">
        <w:rPr>
          <w:sz w:val="16"/>
        </w:rPr>
        <w:t xml:space="preserve"> December </w:t>
      </w:r>
      <w:r w:rsidRPr="00DB26BD">
        <w:rPr>
          <w:rStyle w:val="StyleUnderline"/>
        </w:rPr>
        <w:t>2018</w:t>
      </w:r>
      <w:r w:rsidRPr="00DB26BD">
        <w:rPr>
          <w:sz w:val="16"/>
        </w:rPr>
        <w:t xml:space="preserve">. Six hundred drugs for cancer and only 42 for serious infections seems like profit maximization, not a case of sensible research priorities that reflects “value in preventing and treating disease.” </w:t>
      </w:r>
      <w:r w:rsidRPr="00DB26BD">
        <w:rPr>
          <w:rStyle w:val="StyleUnderline"/>
        </w:rPr>
        <w:t>The</w:t>
      </w:r>
      <w:r w:rsidRPr="00DB26BD">
        <w:rPr>
          <w:sz w:val="16"/>
        </w:rPr>
        <w:t xml:space="preserve"> simple </w:t>
      </w:r>
      <w:r w:rsidRPr="0076681A">
        <w:rPr>
          <w:rStyle w:val="StyleUnderline"/>
          <w:highlight w:val="green"/>
        </w:rPr>
        <w:t>explanation for excessive drug prices is monopoly</w:t>
      </w:r>
      <w:r w:rsidRPr="0076681A">
        <w:rPr>
          <w:sz w:val="16"/>
          <w:highlight w:val="green"/>
        </w:rPr>
        <w:t xml:space="preserve"> </w:t>
      </w:r>
      <w:r w:rsidRPr="0076681A">
        <w:rPr>
          <w:rStyle w:val="StyleUnderline"/>
          <w:highlight w:val="green"/>
        </w:rPr>
        <w:t>pricing</w:t>
      </w:r>
      <w:r w:rsidRPr="00DB26BD">
        <w:rPr>
          <w:sz w:val="16"/>
        </w:rPr>
        <w:t xml:space="preserve">. </w:t>
      </w:r>
      <w:r w:rsidRPr="00DB26BD">
        <w:rPr>
          <w:rStyle w:val="StyleUnderline"/>
        </w:rPr>
        <w:t>Through patent protection and FDA marketing exclusivity, the U.S.</w:t>
      </w:r>
      <w:r w:rsidRPr="00DB26BD">
        <w:rPr>
          <w:sz w:val="16"/>
        </w:rPr>
        <w:t xml:space="preserve"> government </w:t>
      </w:r>
      <w:r w:rsidRPr="00DB26BD">
        <w:rPr>
          <w:rStyle w:val="StyleUnderline"/>
        </w:rPr>
        <w:t>grants pharmaceutical companies a monopoly on brand-name drugs</w:t>
      </w:r>
      <w:r w:rsidRPr="00DB26BD">
        <w:rPr>
          <w:sz w:val="16"/>
        </w:rPr>
        <w:t xml:space="preserve">. </w:t>
      </w:r>
      <w:r w:rsidRPr="00DB26BD">
        <w:rPr>
          <w:rStyle w:val="StyleUnderline"/>
        </w:rPr>
        <w:t>But monopolies are a recipe for excessive prices</w:t>
      </w:r>
      <w:r w:rsidRPr="00DB26BD">
        <w:rPr>
          <w:sz w:val="16"/>
        </w:rPr>
        <w:t xml:space="preserve">. </w:t>
      </w:r>
      <w:r w:rsidRPr="00DB26BD">
        <w:rPr>
          <w:rStyle w:val="StyleUnderline"/>
        </w:rPr>
        <w:t>A company will raise prices until its profits start to drop.</w:t>
      </w:r>
      <w:r>
        <w:rPr>
          <w:rStyle w:val="StyleUnderline"/>
        </w:rPr>
        <w:t xml:space="preserve"> </w:t>
      </w:r>
      <w:r w:rsidRPr="00DB26BD">
        <w:rPr>
          <w:sz w:val="16"/>
        </w:rPr>
        <w:t xml:space="preserve">To address the problem of high prices and reduced access to drugs, Johnson &amp; Johnson advocates eliminating rebates to pharmacy benefit managers and insurers, which would increase price transparency and lower patient co-pays. But it would not necessarily lower total drug prices. The proposal avoids the standard economic response to monopoly pricing: price regulation. Every other developed country regulates drug prices, often through price negotiations pegged to cost-effectiveness analysis or some other measure of clinical benefit. </w:t>
      </w:r>
      <w:r w:rsidRPr="00DB26BD">
        <w:rPr>
          <w:rStyle w:val="StyleUnderline"/>
        </w:rPr>
        <w:t>Will R&amp;D go down if the United States follows this model</w:t>
      </w:r>
      <w:r w:rsidRPr="00DB26BD">
        <w:rPr>
          <w:sz w:val="16"/>
        </w:rPr>
        <w:t xml:space="preserve">? </w:t>
      </w:r>
      <w:r w:rsidRPr="00DB26BD">
        <w:rPr>
          <w:rStyle w:val="StyleUnderline"/>
        </w:rPr>
        <w:t>Not necessarily</w:t>
      </w:r>
      <w:r w:rsidRPr="00DB26BD">
        <w:rPr>
          <w:sz w:val="16"/>
        </w:rPr>
        <w:t xml:space="preserve">. Remember, the high drug prices fund R&amp;D but also marketing, manufacturing, administrative expenses, and profits at the companies. </w:t>
      </w:r>
      <w:r w:rsidRPr="00DB26BD">
        <w:rPr>
          <w:rStyle w:val="StyleUnderline"/>
        </w:rPr>
        <w:t>Lower revenue from lower drug prices could reduce marketing, administration, and excessive profits before R&amp;D costs have to be reduced</w:t>
      </w:r>
      <w:r w:rsidRPr="00DB26BD">
        <w:rPr>
          <w:sz w:val="16"/>
        </w:rPr>
        <w:t xml:space="preserve">. Where cuts are made is up to drug companies. Their claims of lower R&amp;D costs appear designed to generate fear, but as some </w:t>
      </w:r>
      <w:r w:rsidRPr="00DB26BD">
        <w:rPr>
          <w:rStyle w:val="StyleUnderline"/>
        </w:rPr>
        <w:t xml:space="preserve">former executives </w:t>
      </w:r>
      <w:r w:rsidRPr="00DB26BD">
        <w:rPr>
          <w:sz w:val="16"/>
        </w:rPr>
        <w:t xml:space="preserve">themselves have </w:t>
      </w:r>
      <w:r w:rsidRPr="00DB26BD">
        <w:rPr>
          <w:rStyle w:val="StyleUnderline"/>
        </w:rPr>
        <w:t>acknowledged, there is no necessary link between a decline in drug prices and a decline in R&amp;D</w:t>
      </w:r>
      <w:r w:rsidRPr="00DB26BD">
        <w:rPr>
          <w:sz w:val="16"/>
        </w:rPr>
        <w:t>. Drug companies could make other choices that maximally improve the health of all Americans.</w:t>
      </w:r>
    </w:p>
    <w:p w14:paraId="2F916D08" w14:textId="77777777" w:rsidR="00A00256" w:rsidRDefault="00A00256" w:rsidP="00A00256">
      <w:pPr>
        <w:pStyle w:val="Heading4"/>
      </w:pPr>
      <w:r>
        <w:t xml:space="preserve">Disease causes extinction — defense is wrong </w:t>
      </w:r>
    </w:p>
    <w:p w14:paraId="79109A47" w14:textId="77777777" w:rsidR="00A00256" w:rsidRDefault="00A00256" w:rsidP="00A00256">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4" w:history="1">
        <w:r w:rsidRPr="008B0DCC">
          <w:rPr>
            <w:rStyle w:val="Hyperlink"/>
          </w:rPr>
          <w:t>http://online.liebertpub.com/doi/pdfplus/10.1089/hs.2017.0028</w:t>
        </w:r>
      </w:hyperlink>
    </w:p>
    <w:p w14:paraId="0CFB95D9" w14:textId="77777777" w:rsidR="00A00256" w:rsidRPr="006954F4" w:rsidRDefault="00A00256" w:rsidP="00A00256">
      <w:pPr>
        <w:rPr>
          <w:sz w:val="8"/>
        </w:rPr>
      </w:pPr>
      <w:r w:rsidRPr="006011AC">
        <w:rPr>
          <w:sz w:val="8"/>
        </w:rPr>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6011AC">
        <w:rPr>
          <w:sz w:val="8"/>
        </w:rPr>
        <w:t xml:space="preserve">,1 while </w:t>
      </w:r>
      <w:r>
        <w:rPr>
          <w:rStyle w:val="StyleUnderline"/>
        </w:rPr>
        <w:t>smallpox killed perhaps 10 times that many in the 20th century alone.</w:t>
      </w:r>
      <w:r w:rsidRPr="006011AC">
        <w:rPr>
          <w:sz w:val="8"/>
        </w:rPr>
        <w:t xml:space="preserve">2 </w:t>
      </w:r>
      <w:r>
        <w:rPr>
          <w:rStyle w:val="StyleUnderline"/>
        </w:rPr>
        <w:t>The Black Death was responsible for killing over 25% of the European population</w:t>
      </w:r>
      <w:r w:rsidRPr="006011AC">
        <w:rPr>
          <w:sz w:val="8"/>
        </w:rPr>
        <w:t xml:space="preserve">,3 while </w:t>
      </w:r>
      <w:r>
        <w:rPr>
          <w:rStyle w:val="StyleUnderline"/>
        </w:rPr>
        <w:t>other pandemics</w:t>
      </w:r>
      <w:r w:rsidRPr="006011AC">
        <w:rPr>
          <w:sz w:val="8"/>
        </w:rPr>
        <w:t xml:space="preserve">, such as the plague of Justinian, </w:t>
      </w:r>
      <w:r>
        <w:rPr>
          <w:rStyle w:val="StyleUnderline"/>
        </w:rPr>
        <w:t>are thought to have killed 25 million</w:t>
      </w:r>
      <w:r w:rsidRPr="006011AC">
        <w:rPr>
          <w:sz w:val="8"/>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6011AC">
        <w:rPr>
          <w:sz w:val="8"/>
        </w:rPr>
        <w:t xml:space="preserve">. </w:t>
      </w:r>
      <w:r w:rsidRPr="00ED6830">
        <w:rPr>
          <w:rStyle w:val="StyleUnderline"/>
        </w:rPr>
        <w:t>A skeptic would have</w:t>
      </w:r>
      <w:r w:rsidRPr="006011AC">
        <w:rPr>
          <w:sz w:val="8"/>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6011AC">
        <w:rPr>
          <w:sz w:val="8"/>
        </w:rPr>
        <w:t xml:space="preserve"> rare </w:t>
      </w:r>
      <w:r w:rsidRPr="00ED6830">
        <w:rPr>
          <w:rStyle w:val="StyleUnderline"/>
        </w:rPr>
        <w:t>genetic resistances, and evade detection</w:t>
      </w:r>
      <w:r w:rsidRPr="006011AC">
        <w:rPr>
          <w:sz w:val="8"/>
        </w:rPr>
        <w:t xml:space="preserve">, cures, and countermeasures. Even evolution itself may work in humanity’s favor: </w:t>
      </w:r>
      <w:r w:rsidRPr="00ED6830">
        <w:rPr>
          <w:rStyle w:val="StyleUnderline"/>
        </w:rPr>
        <w:t>Virulence and transmission is often a trade-off</w:t>
      </w:r>
      <w:r w:rsidRPr="006011AC">
        <w:rPr>
          <w:sz w:val="8"/>
        </w:rPr>
        <w:t xml:space="preserve">, and so evolutionary pressures could push against maximally lethal wild-type pathogens.5,6 While </w:t>
      </w:r>
      <w:r w:rsidRPr="00ED6830">
        <w:rPr>
          <w:rStyle w:val="StyleUnderline"/>
        </w:rPr>
        <w:t>these arguments</w:t>
      </w:r>
      <w:r w:rsidRPr="006011AC">
        <w:rPr>
          <w:sz w:val="8"/>
        </w:rPr>
        <w:t xml:space="preserve"> point to a very small risk of human extinction, </w:t>
      </w:r>
      <w:r w:rsidRPr="00ED6830">
        <w:rPr>
          <w:rStyle w:val="Emphasis"/>
        </w:rPr>
        <w:t>they do not rule the possibility out</w:t>
      </w:r>
      <w:r w:rsidRPr="006011AC">
        <w:rPr>
          <w:sz w:val="8"/>
        </w:rPr>
        <w:t xml:space="preserve"> entirely. Although rare, </w:t>
      </w:r>
      <w:r w:rsidRPr="00E77E9A">
        <w:rPr>
          <w:rStyle w:val="StyleUnderline"/>
          <w:highlight w:val="cyan"/>
        </w:rPr>
        <w:t>there are recorded instances of species going extinct due to disease</w:t>
      </w:r>
      <w:r w:rsidRPr="006011AC">
        <w:rPr>
          <w:sz w:val="8"/>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6011AC">
        <w:rPr>
          <w:sz w:val="8"/>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many diseases are proof of principle that each worst-case attribute can be realized independently.</w:t>
      </w:r>
      <w:r w:rsidRPr="006011AC">
        <w:rPr>
          <w:sz w:val="8"/>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6011AC">
        <w:rPr>
          <w:sz w:val="8"/>
        </w:rPr>
        <w:t>, such as rabies or septicemic plague</w:t>
      </w:r>
      <w:r>
        <w:rPr>
          <w:rStyle w:val="StyleUnderline"/>
        </w:rPr>
        <w:t xml:space="preserve">. </w:t>
      </w:r>
      <w:r w:rsidRPr="00E77E9A">
        <w:rPr>
          <w:rStyle w:val="StyleUnderline"/>
          <w:highlight w:val="cyan"/>
        </w:rPr>
        <w:t xml:space="preserve">Other </w:t>
      </w:r>
      <w:r w:rsidRPr="00E77E9A">
        <w:rPr>
          <w:rStyle w:val="StyleUnderline"/>
          <w:highlight w:val="cyan"/>
        </w:rPr>
        <w:lastRenderedPageBreak/>
        <w:t>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6011AC">
        <w:rPr>
          <w:sz w:val="8"/>
        </w:rPr>
        <w:t xml:space="preserve"> such as the 1918 flu,10 and </w:t>
      </w:r>
      <w:r>
        <w:rPr>
          <w:rStyle w:val="StyleUnderline"/>
        </w:rPr>
        <w:t>seroprevalence studies indicate that other pathogens,</w:t>
      </w:r>
      <w:r w:rsidRPr="006011AC">
        <w:rPr>
          <w:sz w:val="8"/>
        </w:rPr>
        <w:t xml:space="preserve"> such as chickenpox and HSV-1</w:t>
      </w:r>
      <w:r>
        <w:rPr>
          <w:rStyle w:val="StyleUnderline"/>
        </w:rPr>
        <w:t xml:space="preserve">, can successfully reach over </w:t>
      </w:r>
      <w:r>
        <w:rPr>
          <w:rStyle w:val="Emphasis"/>
        </w:rPr>
        <w:t>95% of a population</w:t>
      </w:r>
      <w:r w:rsidRPr="006011AC">
        <w:rPr>
          <w:sz w:val="8"/>
        </w:rPr>
        <w:t xml:space="preserve">.11,12 </w:t>
      </w:r>
      <w:r>
        <w:rPr>
          <w:rStyle w:val="StyleUnderline"/>
        </w:rPr>
        <w:t>Under optimal virulence theory, natural evolution would be an unlikely source for pathogens with the highest possible levels of transmissibility</w:t>
      </w:r>
      <w:r w:rsidRPr="006011AC">
        <w:rPr>
          <w:sz w:val="8"/>
        </w:rPr>
        <w:t xml:space="preserve">, virulence, and global reach. </w:t>
      </w:r>
      <w:r>
        <w:rPr>
          <w:rStyle w:val="StyleUnderline"/>
        </w:rPr>
        <w:t xml:space="preserve">But </w:t>
      </w:r>
      <w:r w:rsidRPr="00E77E9A">
        <w:rPr>
          <w:rStyle w:val="StyleUnderline"/>
          <w:highlight w:val="cyan"/>
        </w:rPr>
        <w:t>advances in biotech</w:t>
      </w:r>
      <w:r>
        <w:rPr>
          <w:rStyle w:val="StyleUnderline"/>
        </w:rPr>
        <w:t xml:space="preserve">nology </w:t>
      </w:r>
      <w:r w:rsidRPr="00E77E9A">
        <w:rPr>
          <w:rStyle w:val="StyleUnderline"/>
          <w:highlight w:val="cyan"/>
        </w:rPr>
        <w:t>might allow the creation of diseases that combine</w:t>
      </w:r>
      <w:r>
        <w:rPr>
          <w:rStyle w:val="StyleUnderline"/>
        </w:rPr>
        <w:t xml:space="preserve"> such </w:t>
      </w:r>
      <w:r w:rsidRPr="00E77E9A">
        <w:rPr>
          <w:rStyle w:val="StyleUnderline"/>
          <w:highlight w:val="cyan"/>
        </w:rPr>
        <w:t>traits</w:t>
      </w:r>
      <w:r>
        <w:rPr>
          <w:rStyle w:val="StyleUnderline"/>
        </w:rPr>
        <w:t>.</w:t>
      </w:r>
      <w:r w:rsidRPr="006011AC">
        <w:rPr>
          <w:sz w:val="8"/>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6011AC">
        <w:rPr>
          <w:sz w:val="8"/>
        </w:rPr>
        <w:t>d as well.19-2</w:t>
      </w:r>
    </w:p>
    <w:p w14:paraId="2AB069A5" w14:textId="77777777" w:rsidR="00A00256" w:rsidRPr="00865A7E" w:rsidRDefault="00A00256" w:rsidP="00A00256"/>
    <w:p w14:paraId="4CD1A12D" w14:textId="77777777" w:rsidR="00A00256" w:rsidRDefault="00A00256" w:rsidP="00A00256">
      <w:pPr>
        <w:rPr>
          <w:sz w:val="14"/>
        </w:rPr>
      </w:pPr>
    </w:p>
    <w:p w14:paraId="21212B11" w14:textId="77777777" w:rsidR="00A00256" w:rsidRDefault="00A00256" w:rsidP="00A00256">
      <w:pPr>
        <w:pStyle w:val="Heading2"/>
      </w:pPr>
      <w:r>
        <w:lastRenderedPageBreak/>
        <w:t>Disclosure</w:t>
      </w:r>
    </w:p>
    <w:p w14:paraId="107DFE59" w14:textId="1155F683" w:rsidR="00A00256" w:rsidRDefault="00A00256" w:rsidP="00A00256">
      <w:pPr>
        <w:pStyle w:val="Heading4"/>
      </w:pPr>
      <w:r w:rsidRPr="00BB4AA7">
        <w:t xml:space="preserve">Interpretation: At </w:t>
      </w:r>
      <w:r>
        <w:t>all TOC bid distributing tournaments</w:t>
      </w:r>
      <w:r w:rsidRPr="00BB4AA7">
        <w:t xml:space="preserve">, debaters must </w:t>
      </w:r>
      <w:r>
        <w:t xml:space="preserve">disclose their 1NC positions </w:t>
      </w:r>
      <w:r w:rsidR="005C35FC">
        <w:t>on the 2021 LD wiki</w:t>
      </w:r>
    </w:p>
    <w:p w14:paraId="4C9367A2" w14:textId="77777777" w:rsidR="00A00256" w:rsidRPr="00D35590" w:rsidRDefault="00A00256" w:rsidP="00A00256"/>
    <w:p w14:paraId="4DFBA0BF" w14:textId="64FA27C2" w:rsidR="00A00256" w:rsidRPr="005432BA" w:rsidRDefault="00A00256" w:rsidP="00A00256">
      <w:pPr>
        <w:pStyle w:val="Heading4"/>
      </w:pPr>
      <w:r w:rsidRPr="00BB4AA7">
        <w:t xml:space="preserve">Violation – </w:t>
      </w:r>
      <w:r>
        <w:t xml:space="preserve">They </w:t>
      </w:r>
      <w:r w:rsidR="005C35FC">
        <w:t>have nothing on their wiki page</w:t>
      </w:r>
      <w:r w:rsidR="00296352">
        <w:t xml:space="preserve"> </w:t>
      </w:r>
      <w:r w:rsidR="0094205F">
        <w:t xml:space="preserve">except contact </w:t>
      </w:r>
      <w:r w:rsidR="00296352">
        <w:t>and I emailed</w:t>
      </w:r>
      <w:r w:rsidR="0094205F">
        <w:t xml:space="preserve"> then</w:t>
      </w:r>
      <w:r>
        <w:t>. Screenshot in Doc</w:t>
      </w:r>
    </w:p>
    <w:p w14:paraId="495292A2" w14:textId="7DE97E96" w:rsidR="00A00256" w:rsidRPr="003440B5" w:rsidRDefault="002D731E" w:rsidP="00A00256">
      <w:r>
        <w:rPr>
          <w:noProof/>
        </w:rPr>
        <w:drawing>
          <wp:inline distT="0" distB="0" distL="0" distR="0" wp14:anchorId="01AA2FC4" wp14:editId="780EEB62">
            <wp:extent cx="8036560" cy="3348566"/>
            <wp:effectExtent l="0" t="0" r="2540" b="4445"/>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15"/>
                    <a:stretch>
                      <a:fillRect/>
                    </a:stretch>
                  </pic:blipFill>
                  <pic:spPr>
                    <a:xfrm>
                      <a:off x="0" y="0"/>
                      <a:ext cx="8047517" cy="3353131"/>
                    </a:xfrm>
                    <a:prstGeom prst="rect">
                      <a:avLst/>
                    </a:prstGeom>
                  </pic:spPr>
                </pic:pic>
              </a:graphicData>
            </a:graphic>
          </wp:inline>
        </w:drawing>
      </w:r>
      <w:r w:rsidR="00A00256">
        <w:rPr>
          <w:noProof/>
        </w:rPr>
        <w:drawing>
          <wp:inline distT="0" distB="0" distL="0" distR="0" wp14:anchorId="7DC96CD5" wp14:editId="65BCE737">
            <wp:extent cx="5486400" cy="3704590"/>
            <wp:effectExtent l="0" t="0" r="0" b="381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6"/>
                    <a:stretch>
                      <a:fillRect/>
                    </a:stretch>
                  </pic:blipFill>
                  <pic:spPr>
                    <a:xfrm>
                      <a:off x="0" y="0"/>
                      <a:ext cx="5486400" cy="3704590"/>
                    </a:xfrm>
                    <a:prstGeom prst="rect">
                      <a:avLst/>
                    </a:prstGeom>
                  </pic:spPr>
                </pic:pic>
              </a:graphicData>
            </a:graphic>
          </wp:inline>
        </w:drawing>
      </w:r>
    </w:p>
    <w:p w14:paraId="7FD0231F" w14:textId="77777777" w:rsidR="00A00256" w:rsidRPr="00BB4AA7" w:rsidRDefault="00A00256" w:rsidP="00A00256">
      <w:pPr>
        <w:pStyle w:val="Heading4"/>
      </w:pPr>
      <w:r w:rsidRPr="00BB4AA7">
        <w:t>A</w:t>
      </w:r>
      <w:r>
        <w:t>]</w:t>
      </w:r>
      <w:r w:rsidRPr="00BB4AA7">
        <w:t xml:space="preserve"> </w:t>
      </w:r>
      <w:r w:rsidRPr="00BB4AA7">
        <w:rPr>
          <w:u w:val="single"/>
        </w:rPr>
        <w:t>Debate resource inequities</w:t>
      </w:r>
      <w:r w:rsidRPr="00BB4AA7">
        <w:t xml:space="preserve">—you’ll say people will steal cards, but that’s good—it’s the only way to truly level the playing field for </w:t>
      </w:r>
      <w:r>
        <w:t>students with less resources</w:t>
      </w:r>
    </w:p>
    <w:p w14:paraId="6EE04708" w14:textId="4B8F4F34" w:rsidR="00A00256" w:rsidRDefault="00A00256" w:rsidP="00A00256">
      <w:pPr>
        <w:rPr>
          <w:rFonts w:eastAsiaTheme="majorEastAsia" w:cstheme="majorBidi"/>
          <w:b/>
          <w:bCs/>
          <w:sz w:val="26"/>
          <w:szCs w:val="26"/>
        </w:rPr>
      </w:pPr>
      <w:r>
        <w:rPr>
          <w:rFonts w:eastAsiaTheme="majorEastAsia" w:cstheme="majorBidi"/>
          <w:b/>
          <w:bCs/>
          <w:sz w:val="26"/>
          <w:szCs w:val="26"/>
        </w:rPr>
        <w:t xml:space="preserve">B] Engagement it’s the only way we can properly engage in round and it’s only fair if you know my aff then you at least give past NCs on the wiki so we can have an educational debate – contacting before round doesn’t solve, responses take time my screenshot proves – 30 minutes prior k2 fair </w:t>
      </w:r>
      <w:r w:rsidR="002D731E">
        <w:rPr>
          <w:rFonts w:eastAsiaTheme="majorEastAsia" w:cstheme="majorBidi"/>
          <w:b/>
          <w:bCs/>
          <w:sz w:val="26"/>
          <w:szCs w:val="26"/>
        </w:rPr>
        <w:t>engagement</w:t>
      </w:r>
      <w:r>
        <w:rPr>
          <w:rFonts w:eastAsiaTheme="majorEastAsia" w:cstheme="majorBidi"/>
          <w:b/>
          <w:bCs/>
          <w:sz w:val="26"/>
          <w:szCs w:val="26"/>
        </w:rPr>
        <w:t xml:space="preserve"> practices</w:t>
      </w:r>
      <w:r w:rsidR="002D731E">
        <w:rPr>
          <w:rFonts w:eastAsiaTheme="majorEastAsia" w:cstheme="majorBidi"/>
          <w:b/>
          <w:bCs/>
          <w:sz w:val="26"/>
          <w:szCs w:val="26"/>
        </w:rPr>
        <w:t xml:space="preserve"> AND I did contact they didn’t respond I stopped checking after 13 min</w:t>
      </w:r>
    </w:p>
    <w:p w14:paraId="2D11F7F7" w14:textId="77777777" w:rsidR="00A00256" w:rsidRDefault="00A00256" w:rsidP="00A00256">
      <w:pPr>
        <w:rPr>
          <w:rFonts w:eastAsiaTheme="majorEastAsia" w:cstheme="majorBidi"/>
          <w:b/>
          <w:bCs/>
          <w:sz w:val="26"/>
          <w:szCs w:val="26"/>
        </w:rPr>
      </w:pPr>
      <w:r>
        <w:rPr>
          <w:rFonts w:eastAsiaTheme="majorEastAsia" w:cstheme="majorBidi"/>
          <w:b/>
          <w:bCs/>
          <w:sz w:val="26"/>
          <w:szCs w:val="26"/>
        </w:rPr>
        <w:t>C] They have prep round prep but I don’t – this tips the scales in their favor</w:t>
      </w:r>
    </w:p>
    <w:p w14:paraId="25629486" w14:textId="62A07163" w:rsidR="00A00256" w:rsidRDefault="00A00256" w:rsidP="00A00256">
      <w:pPr>
        <w:rPr>
          <w:rFonts w:eastAsiaTheme="majorEastAsia" w:cstheme="majorBidi"/>
          <w:b/>
          <w:bCs/>
          <w:sz w:val="26"/>
          <w:szCs w:val="26"/>
        </w:rPr>
      </w:pPr>
      <w:r>
        <w:rPr>
          <w:rFonts w:eastAsiaTheme="majorEastAsia" w:cstheme="majorBidi"/>
          <w:b/>
          <w:bCs/>
          <w:sz w:val="26"/>
          <w:szCs w:val="26"/>
        </w:rPr>
        <w:t>Fairness is the strongest internal link to education making it a voter</w:t>
      </w:r>
      <w:r w:rsidR="002D731E">
        <w:rPr>
          <w:rFonts w:eastAsiaTheme="majorEastAsia" w:cstheme="majorBidi"/>
          <w:b/>
          <w:bCs/>
          <w:sz w:val="26"/>
          <w:szCs w:val="26"/>
        </w:rPr>
        <w:t xml:space="preserve"> because education is the only terminal impact of debate</w:t>
      </w:r>
    </w:p>
    <w:p w14:paraId="51E8B1B2" w14:textId="7D335588" w:rsidR="00A00256" w:rsidRDefault="00A00256" w:rsidP="00A00256">
      <w:pPr>
        <w:rPr>
          <w:rFonts w:eastAsiaTheme="majorEastAsia" w:cstheme="majorBidi"/>
          <w:b/>
          <w:bCs/>
          <w:sz w:val="26"/>
          <w:szCs w:val="26"/>
        </w:rPr>
      </w:pPr>
      <w:r>
        <w:rPr>
          <w:rFonts w:eastAsiaTheme="majorEastAsia" w:cstheme="majorBidi"/>
          <w:b/>
          <w:bCs/>
          <w:sz w:val="26"/>
          <w:szCs w:val="26"/>
        </w:rPr>
        <w:t>Drop the debater – dropping them for disclosure is the same as dropping their NC because it’s a prereq to what they read</w:t>
      </w:r>
    </w:p>
    <w:p w14:paraId="66F5CB69" w14:textId="77777777" w:rsidR="00A00256" w:rsidRDefault="00A00256" w:rsidP="00A00256">
      <w:pPr>
        <w:pStyle w:val="Heading4"/>
      </w:pPr>
      <w:r>
        <w:t>No RVIs – its not logical to win for being fair or having good practices &amp;&amp; that incentives theory bait which chills checking abuse – that outweighs</w:t>
      </w:r>
    </w:p>
    <w:p w14:paraId="7E895B80" w14:textId="77777777" w:rsidR="00A00256" w:rsidRDefault="00A00256" w:rsidP="00A00256">
      <w:pPr>
        <w:rPr>
          <w:sz w:val="14"/>
        </w:rPr>
      </w:pPr>
    </w:p>
    <w:p w14:paraId="76882DF7" w14:textId="77777777" w:rsidR="00A00256" w:rsidRPr="00C07179" w:rsidRDefault="00A00256" w:rsidP="00A00256">
      <w:pPr>
        <w:pStyle w:val="Heading2"/>
      </w:pPr>
      <w:r>
        <w:lastRenderedPageBreak/>
        <w:t>Method</w:t>
      </w:r>
    </w:p>
    <w:p w14:paraId="61584F4B" w14:textId="77777777" w:rsidR="00A00256" w:rsidRPr="000F5D3C" w:rsidRDefault="00A00256" w:rsidP="00A00256">
      <w:pPr>
        <w:pStyle w:val="Heading4"/>
        <w:rPr>
          <w:bCs w:val="0"/>
        </w:rPr>
      </w:pPr>
      <w:r w:rsidRPr="00A70E28">
        <w:t xml:space="preserve">Scenario analysis is pedagogically valuable </w:t>
      </w:r>
      <w:r w:rsidRPr="001C7F3F">
        <w:rPr>
          <w:b w:val="0"/>
        </w:rPr>
        <w:t xml:space="preserve">– </w:t>
      </w:r>
      <w:r w:rsidRPr="000F5D3C">
        <w:t>enhances creativity and self-reflexivity, deconstructs cognitive biases and flawed ontological assumptions, and enables the imagination and creation of alternative futures.</w:t>
      </w:r>
    </w:p>
    <w:p w14:paraId="13E6E61C" w14:textId="77777777" w:rsidR="00A00256" w:rsidRPr="002D1D45" w:rsidRDefault="00A00256" w:rsidP="00A00256">
      <w:pPr>
        <w:rPr>
          <w:rFonts w:cstheme="minorHAnsi"/>
        </w:rPr>
      </w:pPr>
      <w:r w:rsidRPr="00A70E28">
        <w:rPr>
          <w:rStyle w:val="Style13ptBold"/>
          <w:rFonts w:cstheme="minorHAnsi"/>
        </w:rPr>
        <w:t>Barma et al. 16</w:t>
      </w:r>
      <w:r w:rsidRPr="00A70E28">
        <w:rPr>
          <w:rFonts w:cstheme="min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7" w:history="1">
        <w:r w:rsidRPr="002D1D45">
          <w:rPr>
            <w:rStyle w:val="Hyperlink"/>
            <w:rFonts w:cstheme="minorHAnsi"/>
          </w:rPr>
          <w:t>http://www.naazneenbarma.com/uploads/2/9/6/9/29695681/using_scenarios_in_political_science_isp_2015.pdf</w:t>
        </w:r>
      </w:hyperlink>
      <w:r w:rsidRPr="002D1D45">
        <w:rPr>
          <w:rFonts w:cstheme="minorHAnsi"/>
        </w:rPr>
        <w:t>)</w:t>
      </w:r>
    </w:p>
    <w:p w14:paraId="1C168F4C" w14:textId="77777777" w:rsidR="00A00256" w:rsidRPr="00525D0D" w:rsidRDefault="00A00256" w:rsidP="00A00256">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a number of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generation of substantive research programs that are actually policy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w:t>
      </w:r>
      <w:r w:rsidRPr="00E7327D">
        <w:rPr>
          <w:rFonts w:cstheme="minorHAnsi"/>
          <w:sz w:val="16"/>
        </w:rPr>
        <w:lastRenderedPageBreak/>
        <w:t xml:space="preserve">policy world.¶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created.¶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(Asal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Tetlock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 xml:space="preserve">Imagining alternative future worlds through a structured analytical process enables policymakers to envision and thereby adapt to something altogether different from the </w:t>
      </w:r>
      <w:r w:rsidRPr="00A70E28">
        <w:rPr>
          <w:rStyle w:val="Emphasis"/>
          <w:rFonts w:cstheme="minorHAnsi"/>
        </w:rPr>
        <w:lastRenderedPageBreak/>
        <w:t>known present</w:t>
      </w:r>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A70E28">
        <w:rPr>
          <w:rStyle w:val="StyleUnderline"/>
          <w:rFonts w:cstheme="minorHAnsi"/>
        </w:rPr>
        <w:t>Very simply, scenario analysis can throw into sharp relief often-overlooked yet pressing questions in international affairs that demand focused investigation</w:t>
      </w:r>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The use of scenarios is similar to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w:t>
      </w:r>
      <w:r w:rsidRPr="00E7327D">
        <w:rPr>
          <w:rFonts w:cstheme="minorHAnsi"/>
          <w:sz w:val="16"/>
        </w:rPr>
        <w:lastRenderedPageBreak/>
        <w:t xml:space="preserve">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28842942" w14:textId="77777777" w:rsidR="00A00256" w:rsidRPr="000B663A" w:rsidRDefault="00A00256" w:rsidP="00A00256">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712F89DD" w14:textId="77777777" w:rsidR="00A00256" w:rsidRPr="000B663A" w:rsidRDefault="00A00256" w:rsidP="00A00256">
      <w:pPr>
        <w:rPr>
          <w:rFonts w:asciiTheme="majorHAnsi" w:hAnsiTheme="majorHAnsi" w:cstheme="majorHAnsi"/>
        </w:rPr>
      </w:pPr>
      <w:r w:rsidRPr="00041216">
        <w:rPr>
          <w:rStyle w:val="Style13ptBold"/>
        </w:rPr>
        <w:t>Zanotti 14</w:t>
      </w:r>
      <w:r w:rsidRPr="000B663A">
        <w:rPr>
          <w:rStyle w:val="StyleUnderline"/>
          <w:rFonts w:asciiTheme="majorHAnsi" w:hAnsiTheme="majorHAnsi" w:cstheme="majorHAnsi"/>
        </w:rPr>
        <w:t xml:space="preserve"> </w:t>
      </w:r>
      <w:r w:rsidRPr="000B663A">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47C8C8AA" w14:textId="05403296" w:rsidR="00A00256" w:rsidRDefault="00A00256" w:rsidP="00A00256">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careful differentiations rather than overarching demonization</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‘‘power,’’ </w:t>
      </w:r>
      <w:r w:rsidRPr="000B663A">
        <w:rPr>
          <w:rFonts w:asciiTheme="majorHAnsi" w:hAnsiTheme="majorHAnsi" w:cstheme="majorHAnsi"/>
          <w:u w:val="single"/>
        </w:rPr>
        <w:t>romanticizations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w:t>
      </w:r>
      <w:r w:rsidRPr="000B663A">
        <w:rPr>
          <w:rFonts w:asciiTheme="majorHAnsi" w:hAnsiTheme="majorHAnsi" w:cstheme="majorHAnsi"/>
          <w:u w:val="single"/>
        </w:rPr>
        <w:lastRenderedPageBreak/>
        <w:t xml:space="preserve">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29CC051A" w14:textId="77777777" w:rsidR="00A00256" w:rsidRDefault="00A00256" w:rsidP="00A00256">
      <w:pPr>
        <w:rPr>
          <w:sz w:val="14"/>
        </w:rPr>
      </w:pPr>
    </w:p>
    <w:p w14:paraId="471CE45B" w14:textId="77777777" w:rsidR="0094205F" w:rsidRPr="00693240" w:rsidRDefault="0094205F" w:rsidP="0094205F">
      <w:pPr>
        <w:pStyle w:val="Heading2"/>
      </w:pPr>
      <w:r w:rsidRPr="00693240">
        <w:t>1AC – Underview</w:t>
      </w:r>
    </w:p>
    <w:p w14:paraId="3A71480F" w14:textId="77777777" w:rsidR="0094205F" w:rsidRPr="00693240" w:rsidRDefault="0094205F" w:rsidP="0094205F">
      <w:pPr>
        <w:pStyle w:val="Heading4"/>
      </w:pPr>
      <w:r w:rsidRPr="00693240">
        <w:t xml:space="preserve">1] Yes 1AR theory – anything else allows </w:t>
      </w:r>
      <w:r w:rsidRPr="00693240">
        <w:rPr>
          <w:u w:val="single"/>
        </w:rPr>
        <w:t>infinite abuse</w:t>
      </w:r>
      <w:r w:rsidRPr="00693240">
        <w:t xml:space="preserve"> – drop the debater, competing interps, and the highest layer – 1AR are </w:t>
      </w:r>
      <w:r w:rsidRPr="00693240">
        <w:rPr>
          <w:u w:val="single"/>
        </w:rPr>
        <w:t>too short</w:t>
      </w:r>
      <w:r w:rsidRPr="00693240">
        <w:t xml:space="preserve"> to make up for the time trade-off – no RVIs – 6 min 2NR means they can brute force me every time.</w:t>
      </w:r>
    </w:p>
    <w:p w14:paraId="26E6287D" w14:textId="77777777" w:rsidR="0094205F" w:rsidRPr="00693240" w:rsidRDefault="0094205F" w:rsidP="0094205F"/>
    <w:p w14:paraId="66AC105C" w14:textId="77777777" w:rsidR="0094205F" w:rsidRPr="00693240" w:rsidRDefault="0094205F" w:rsidP="0094205F">
      <w:pPr>
        <w:pStyle w:val="Heading4"/>
      </w:pPr>
      <w:r w:rsidRPr="00693240">
        <w:t>2] Reasonability on 1NC theory with the brightline of link and impact turn ground – there are infinite bidirectional interps that I can never meet – the four minute 1AR doesn’t have enough time to line by line every argument, make offense, and go for substance.</w:t>
      </w:r>
    </w:p>
    <w:p w14:paraId="71FC882A" w14:textId="77777777" w:rsidR="0094205F" w:rsidRPr="00693240" w:rsidRDefault="0094205F" w:rsidP="0094205F"/>
    <w:p w14:paraId="32DDEB0D" w14:textId="53D80F20" w:rsidR="0094205F" w:rsidRPr="00693240" w:rsidRDefault="0094205F" w:rsidP="0094205F">
      <w:pPr>
        <w:rPr>
          <w:b/>
          <w:bCs/>
          <w:sz w:val="26"/>
          <w:szCs w:val="26"/>
        </w:rPr>
      </w:pPr>
      <w:r w:rsidRPr="00693240">
        <w:rPr>
          <w:b/>
          <w:bCs/>
          <w:sz w:val="26"/>
          <w:szCs w:val="26"/>
        </w:rPr>
        <w:t xml:space="preserve">3] </w:t>
      </w:r>
      <w:r w:rsidRPr="00693240">
        <w:rPr>
          <w:b/>
          <w:bCs/>
          <w:sz w:val="26"/>
          <w:szCs w:val="26"/>
          <w:u w:val="single"/>
        </w:rPr>
        <w:t>Reject skep/permissibility</w:t>
      </w:r>
      <w:r w:rsidRPr="00693240">
        <w:rPr>
          <w:b/>
          <w:bCs/>
          <w:sz w:val="26"/>
          <w:szCs w:val="26"/>
        </w:rPr>
        <w:t xml:space="preserve"> – it’s an abhorrent view of the world that makes the debate space horrible - solves – Olson says waiting and denial hold minority groups back- this outweighs on accessibility – </w:t>
      </w:r>
    </w:p>
    <w:p w14:paraId="068F1C5B" w14:textId="77777777" w:rsidR="0094205F" w:rsidRPr="00693240" w:rsidRDefault="0094205F" w:rsidP="0094205F"/>
    <w:p w14:paraId="17A1BB1E" w14:textId="77777777" w:rsidR="00A00256" w:rsidRPr="00D2489A" w:rsidRDefault="00A00256" w:rsidP="00A00256"/>
    <w:p w14:paraId="4227BF2D" w14:textId="77777777" w:rsidR="00E42E4C" w:rsidRPr="00D2489A" w:rsidRDefault="00E42E4C" w:rsidP="00D2489A"/>
    <w:sectPr w:rsidR="00E42E4C" w:rsidRPr="00D248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012E"/>
    <w:multiLevelType w:val="hybridMultilevel"/>
    <w:tmpl w:val="E4C29F9C"/>
    <w:lvl w:ilvl="0" w:tplc="4E687CCA">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2CC00F53"/>
    <w:multiLevelType w:val="hybridMultilevel"/>
    <w:tmpl w:val="EEC6A4A0"/>
    <w:lvl w:ilvl="0" w:tplc="03262F1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F61ABA"/>
    <w:multiLevelType w:val="hybridMultilevel"/>
    <w:tmpl w:val="543CF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0256"/>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05B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352"/>
    <w:rsid w:val="0029647A"/>
    <w:rsid w:val="00296504"/>
    <w:rsid w:val="002B5511"/>
    <w:rsid w:val="002B7ACF"/>
    <w:rsid w:val="002D731E"/>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5F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05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256"/>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E8"/>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5E0"/>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C0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107C4"/>
  <w14:defaultImageDpi w14:val="300"/>
  <w15:docId w15:val="{D2193B46-1423-D546-98FF-33567A72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76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76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76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76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t"/>
    <w:basedOn w:val="Normal"/>
    <w:next w:val="Normal"/>
    <w:link w:val="Heading4Char"/>
    <w:uiPriority w:val="9"/>
    <w:unhideWhenUsed/>
    <w:qFormat/>
    <w:rsid w:val="00B576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76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6E8"/>
  </w:style>
  <w:style w:type="character" w:customStyle="1" w:styleId="Heading1Char">
    <w:name w:val="Heading 1 Char"/>
    <w:aliases w:val="Pocket Char"/>
    <w:basedOn w:val="DefaultParagraphFont"/>
    <w:link w:val="Heading1"/>
    <w:uiPriority w:val="9"/>
    <w:rsid w:val="00B576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76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76E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9"/>
    <w:rsid w:val="00B576E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76E8"/>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8"/>
    <w:basedOn w:val="DefaultParagraphFont"/>
    <w:uiPriority w:val="1"/>
    <w:qFormat/>
    <w:rsid w:val="00B576E8"/>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s"/>
    <w:basedOn w:val="DefaultParagraphFont"/>
    <w:link w:val="textbold"/>
    <w:uiPriority w:val="20"/>
    <w:qFormat/>
    <w:rsid w:val="00B576E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576E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B576E8"/>
    <w:rPr>
      <w:color w:val="auto"/>
      <w:u w:val="none"/>
    </w:rPr>
  </w:style>
  <w:style w:type="paragraph" w:styleId="DocumentMap">
    <w:name w:val="Document Map"/>
    <w:basedOn w:val="Normal"/>
    <w:link w:val="DocumentMapChar"/>
    <w:uiPriority w:val="99"/>
    <w:semiHidden/>
    <w:unhideWhenUsed/>
    <w:rsid w:val="00B576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76E8"/>
    <w:rPr>
      <w:rFonts w:ascii="Lucida Grande" w:hAnsi="Lucida Grande" w:cs="Lucida Grande"/>
    </w:rPr>
  </w:style>
  <w:style w:type="paragraph" w:styleId="ListParagraph">
    <w:name w:val="List Paragraph"/>
    <w:basedOn w:val="Normal"/>
    <w:uiPriority w:val="34"/>
    <w:qFormat/>
    <w:rsid w:val="00A00256"/>
    <w:pPr>
      <w:ind w:left="720"/>
      <w:contextualSpacing/>
    </w:pPr>
  </w:style>
  <w:style w:type="paragraph" w:customStyle="1" w:styleId="textbold">
    <w:name w:val="text bold"/>
    <w:basedOn w:val="Normal"/>
    <w:link w:val="Emphasis"/>
    <w:uiPriority w:val="20"/>
    <w:qFormat/>
    <w:rsid w:val="00A00256"/>
    <w:pPr>
      <w:ind w:left="720"/>
      <w:jc w:val="both"/>
    </w:pPr>
    <w:rPr>
      <w:b/>
      <w:iCs/>
      <w:u w:val="single"/>
    </w:rPr>
  </w:style>
  <w:style w:type="character" w:styleId="UnresolvedMention">
    <w:name w:val="Unresolved Mention"/>
    <w:basedOn w:val="DefaultParagraphFont"/>
    <w:uiPriority w:val="99"/>
    <w:semiHidden/>
    <w:unhideWhenUsed/>
    <w:rsid w:val="00A00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enmarketsinstitute.org/learn/drug-prices-monopoly.%20Accessed%2019%20Aug.%20202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4/moderna-patents-covid-19-vaccine" TargetMode="External"/><Relationship Id="rId17" Type="http://schemas.openxmlformats.org/officeDocument/2006/relationships/hyperlink" Target="http://www.naazneenbarma.com/uploads/2/9/6/9/29695681/using_scenarios_in_political_science_isp_2015.pdf" TargetMode="Externa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acobinmag.com/2021/04/moderna-patents-covid-19-vaccin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jacobinmag.com/2021/04/moderna-patents-covid-19-vaccin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jacobinmag.com/2021/04/moderna-patents-covid-19-vaccine" TargetMode="External"/><Relationship Id="rId14" Type="http://schemas.openxmlformats.org/officeDocument/2006/relationships/hyperlink" Target="http://online.liebertpub.com/doi/pdfplus/10.1089/hs.2017.00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21</Pages>
  <Words>12360</Words>
  <Characters>70453</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9</cp:revision>
  <dcterms:created xsi:type="dcterms:W3CDTF">2021-10-02T15:21:00Z</dcterms:created>
  <dcterms:modified xsi:type="dcterms:W3CDTF">2021-10-02T19:42:00Z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