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C0110" w14:textId="77777777" w:rsidR="009C1FB1" w:rsidRPr="0024532F" w:rsidRDefault="009C1FB1" w:rsidP="009C1FB1"/>
    <w:p w14:paraId="1DFE44BA" w14:textId="77777777" w:rsidR="009C1FB1" w:rsidRDefault="009C1FB1" w:rsidP="009C1FB1">
      <w:pPr>
        <w:pStyle w:val="Heading2"/>
      </w:pPr>
      <w:r>
        <w:t>OS</w:t>
      </w:r>
    </w:p>
    <w:p w14:paraId="3E9F42DA" w14:textId="77777777" w:rsidR="009C1FB1" w:rsidRPr="00991AD4" w:rsidRDefault="009C1FB1" w:rsidP="009C1FB1">
      <w:pPr>
        <w:pStyle w:val="Heading4"/>
        <w:rPr>
          <w:rFonts w:asciiTheme="minorHAnsi" w:hAnsiTheme="minorHAnsi" w:cstheme="minorHAnsi"/>
        </w:rPr>
      </w:pPr>
      <w:r w:rsidRPr="00991AD4">
        <w:rPr>
          <w:rFonts w:asciiTheme="minorHAnsi" w:hAnsiTheme="minorHAnsi" w:cstheme="minorHAnsi"/>
        </w:rPr>
        <w:t xml:space="preserve">Interpretation: Debaters must </w:t>
      </w:r>
      <w:r>
        <w:rPr>
          <w:rFonts w:asciiTheme="minorHAnsi" w:hAnsiTheme="minorHAnsi" w:cstheme="minorHAnsi"/>
        </w:rPr>
        <w:t xml:space="preserve">opensource affirmatives on the wiki or send the doc to their opponent. </w:t>
      </w:r>
    </w:p>
    <w:p w14:paraId="7ED47045" w14:textId="77777777" w:rsidR="009C1FB1" w:rsidRDefault="009C1FB1" w:rsidP="009C1FB1">
      <w:pPr>
        <w:pStyle w:val="Heading4"/>
        <w:rPr>
          <w:rFonts w:asciiTheme="minorHAnsi" w:hAnsiTheme="minorHAnsi" w:cstheme="minorHAnsi"/>
        </w:rPr>
      </w:pPr>
      <w:r w:rsidRPr="00991AD4">
        <w:rPr>
          <w:rFonts w:asciiTheme="minorHAnsi" w:hAnsiTheme="minorHAnsi" w:cstheme="minorHAnsi"/>
        </w:rPr>
        <w:t>Violation – they don’t</w:t>
      </w:r>
    </w:p>
    <w:p w14:paraId="36E4076B" w14:textId="77777777" w:rsidR="009C1FB1" w:rsidRPr="00434976" w:rsidRDefault="009C1FB1" w:rsidP="009C1FB1">
      <w:r>
        <w:rPr>
          <w:noProof/>
        </w:rPr>
        <w:drawing>
          <wp:inline distT="0" distB="0" distL="0" distR="0" wp14:anchorId="375C0757" wp14:editId="60925844">
            <wp:extent cx="7469436" cy="777735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6"/>
                    <a:srcRect l="29458" t="20511" r="29696" b="363"/>
                    <a:stretch/>
                  </pic:blipFill>
                  <pic:spPr bwMode="auto">
                    <a:xfrm>
                      <a:off x="0" y="0"/>
                      <a:ext cx="7469902" cy="7777841"/>
                    </a:xfrm>
                    <a:prstGeom prst="rect">
                      <a:avLst/>
                    </a:prstGeom>
                    <a:ln>
                      <a:noFill/>
                    </a:ln>
                    <a:extLst>
                      <a:ext uri="{53640926-AAD7-44D8-BBD7-CCE9431645EC}">
                        <a14:shadowObscured xmlns:a14="http://schemas.microsoft.com/office/drawing/2010/main"/>
                      </a:ext>
                    </a:extLst>
                  </pic:spPr>
                </pic:pic>
              </a:graphicData>
            </a:graphic>
          </wp:inline>
        </w:drawing>
      </w:r>
    </w:p>
    <w:p w14:paraId="4318FFF9" w14:textId="77777777" w:rsidR="009C1FB1" w:rsidRPr="008A0B1D" w:rsidRDefault="009C1FB1" w:rsidP="009C1FB1">
      <w:pPr>
        <w:pStyle w:val="Heading4"/>
      </w:pPr>
      <w:r w:rsidRPr="008A0B1D">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3120B911" w14:textId="77777777" w:rsidR="009C1FB1" w:rsidRDefault="009C1FB1" w:rsidP="009C1FB1">
      <w:pPr>
        <w:pStyle w:val="Heading4"/>
      </w:pPr>
      <w:r w:rsidRPr="008A0B1D">
        <w:t xml:space="preserve">3] Depth of clash – it allows debaters to have nuanced researched objections to their </w:t>
      </w:r>
      <w:proofErr w:type="gramStart"/>
      <w:r w:rsidRPr="008A0B1D">
        <w:t>opponents</w:t>
      </w:r>
      <w:proofErr w:type="gramEnd"/>
      <w:r w:rsidRPr="008A0B1D">
        <w:t xml:space="preserve"> evidence before the round at a much faster rate, which leads to higher quality evidence comparison – outweighs cause thinking on your feet is NUQ but the best quality responses come from full access to a case. </w:t>
      </w:r>
    </w:p>
    <w:p w14:paraId="4F689133" w14:textId="77777777" w:rsidR="009C1FB1" w:rsidRPr="008A0B1D" w:rsidRDefault="009C1FB1" w:rsidP="009C1FB1">
      <w:pPr>
        <w:pStyle w:val="Heading4"/>
      </w:pPr>
      <w:r>
        <w:t xml:space="preserve">4] Turns case - </w:t>
      </w:r>
    </w:p>
    <w:p w14:paraId="79972B10" w14:textId="410589B3" w:rsidR="009C1FB1" w:rsidRPr="00303C3E" w:rsidRDefault="009C1FB1" w:rsidP="009C1FB1">
      <w:pPr>
        <w:pStyle w:val="Heading4"/>
      </w:pPr>
      <w:r w:rsidRPr="00303C3E">
        <w:t xml:space="preserve">Fairness- </w:t>
      </w:r>
      <w:proofErr w:type="spellStart"/>
      <w:r w:rsidRPr="00303C3E">
        <w:t>consittutive</w:t>
      </w:r>
      <w:proofErr w:type="spellEnd"/>
      <w:r w:rsidRPr="00303C3E">
        <w:t xml:space="preserve"> of comp</w:t>
      </w:r>
      <w:r w:rsidR="00970B86">
        <w:t>etitive</w:t>
      </w:r>
      <w:r w:rsidRPr="00303C3E">
        <w:t xml:space="preserve">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1881801B" w14:textId="3D071FDA" w:rsidR="009C1FB1" w:rsidRPr="002300A1" w:rsidRDefault="009C1FB1" w:rsidP="009C1FB1">
      <w:pPr>
        <w:pStyle w:val="Heading3"/>
        <w:rPr>
          <w:rFonts w:asciiTheme="minorHAnsi" w:hAnsiTheme="minorHAnsi" w:cstheme="minorHAnsi"/>
          <w:b w:val="0"/>
          <w:szCs w:val="32"/>
        </w:rPr>
      </w:pPr>
      <w:r>
        <w:rPr>
          <w:rFonts w:asciiTheme="minorHAnsi" w:hAnsiTheme="minorHAnsi" w:cstheme="minorHAnsi"/>
          <w:szCs w:val="32"/>
        </w:rPr>
        <w:t>1nc -</w:t>
      </w:r>
      <w:r w:rsidRPr="002300A1">
        <w:rPr>
          <w:rFonts w:asciiTheme="minorHAnsi" w:hAnsiTheme="minorHAnsi" w:cstheme="minorHAnsi"/>
          <w:szCs w:val="32"/>
        </w:rPr>
        <w:t xml:space="preserve"> </w:t>
      </w:r>
      <w:r>
        <w:rPr>
          <w:rFonts w:asciiTheme="minorHAnsi" w:hAnsiTheme="minorHAnsi" w:cstheme="minorHAnsi"/>
          <w:szCs w:val="32"/>
        </w:rPr>
        <w:t>a</w:t>
      </w:r>
      <w:r w:rsidRPr="002300A1">
        <w:rPr>
          <w:rFonts w:asciiTheme="minorHAnsi" w:hAnsiTheme="minorHAnsi" w:cstheme="minorHAnsi"/>
          <w:szCs w:val="32"/>
        </w:rPr>
        <w:t>steroid Mining</w:t>
      </w:r>
    </w:p>
    <w:p w14:paraId="3B1C559D" w14:textId="77777777" w:rsidR="009C1FB1" w:rsidRPr="00C435A1" w:rsidRDefault="009C1FB1" w:rsidP="009C1FB1">
      <w:pPr>
        <w:pStyle w:val="Heading4"/>
        <w:rPr>
          <w:rFonts w:cs="Arial"/>
        </w:rPr>
      </w:pPr>
      <w:r w:rsidRPr="00C435A1">
        <w:rPr>
          <w:rFonts w:cs="Arial"/>
        </w:rPr>
        <w:t xml:space="preserve">The </w:t>
      </w:r>
      <w:r w:rsidRPr="00C435A1">
        <w:rPr>
          <w:rFonts w:cs="Arial"/>
          <w:u w:val="single"/>
        </w:rPr>
        <w:t>interest</w:t>
      </w:r>
      <w:r w:rsidRPr="00C435A1">
        <w:rPr>
          <w:rFonts w:cs="Arial"/>
        </w:rPr>
        <w:t xml:space="preserve"> and </w:t>
      </w:r>
      <w:r w:rsidRPr="00C435A1">
        <w:rPr>
          <w:rFonts w:cs="Arial"/>
          <w:u w:val="single"/>
        </w:rPr>
        <w:t>feasibility</w:t>
      </w:r>
      <w:r w:rsidRPr="00C435A1">
        <w:rPr>
          <w:rFonts w:cs="Arial"/>
        </w:rPr>
        <w:t xml:space="preserve"> to fund large-scale asteroid mining is coming—</w:t>
      </w:r>
      <w:r>
        <w:rPr>
          <w:rFonts w:cs="Arial"/>
        </w:rPr>
        <w:t>but appropriation is necessary</w:t>
      </w:r>
      <w:r w:rsidRPr="00C435A1">
        <w:rPr>
          <w:rFonts w:cs="Arial"/>
        </w:rPr>
        <w:t xml:space="preserve"> </w:t>
      </w:r>
    </w:p>
    <w:p w14:paraId="490D3EA7" w14:textId="77777777" w:rsidR="009C1FB1" w:rsidRPr="00C435A1" w:rsidRDefault="009C1FB1" w:rsidP="009C1FB1">
      <w:r w:rsidRPr="00C435A1">
        <w:rPr>
          <w:rStyle w:val="Style13ptBold"/>
        </w:rPr>
        <w:t>Shaw 13</w:t>
      </w:r>
      <w:r w:rsidRPr="00C435A1">
        <w:t xml:space="preserve"> - Lauren E, J.D. </w:t>
      </w:r>
      <w:r w:rsidRPr="00D3100D">
        <w:rPr>
          <w:rStyle w:val="StyleUnderline"/>
        </w:rPr>
        <w:t>from Chapman University School of Law</w:t>
      </w:r>
      <w:proofErr w:type="gramStart"/>
      <w:r w:rsidRPr="00D3100D">
        <w:rPr>
          <w:rStyle w:val="StyleUnderline"/>
        </w:rPr>
        <w:t>, ”</w:t>
      </w:r>
      <w:r w:rsidRPr="005D4D30">
        <w:t>Asteroids</w:t>
      </w:r>
      <w:proofErr w:type="gramEnd"/>
      <w:r w:rsidRPr="005D4D30">
        <w:t>, the New Western Frontier: Applying Principles of the General Mining Law of 1872 to Incentive Asteroid Mining</w:t>
      </w:r>
      <w:r w:rsidRPr="00C435A1">
        <w:t xml:space="preserve">”, </w:t>
      </w:r>
      <w:r w:rsidRPr="005D4D30">
        <w:rPr>
          <w:rStyle w:val="StyleUnderline"/>
        </w:rPr>
        <w:t>JOURNAL OF AIR LAW AND COMMERCE</w:t>
      </w:r>
      <w:r w:rsidRPr="00C435A1">
        <w:t>, Volume 78, Issue 1, Article 2, https://scholar.smu.edu/cgi/viewcontent.cgi?article=1307&amp;context=jalc</w:t>
      </w:r>
    </w:p>
    <w:p w14:paraId="1C29659C" w14:textId="77777777" w:rsidR="009C1FB1" w:rsidRPr="00DA0DBD" w:rsidRDefault="009C1FB1" w:rsidP="009C1FB1">
      <w:pPr>
        <w:rPr>
          <w:sz w:val="8"/>
        </w:rPr>
      </w:pPr>
      <w:r w:rsidRPr="00C435A1">
        <w:rPr>
          <w:sz w:val="8"/>
        </w:rPr>
        <w:t xml:space="preserve">The </w:t>
      </w:r>
      <w:r w:rsidRPr="00C435A1">
        <w:rPr>
          <w:rStyle w:val="StyleUnderline"/>
          <w:highlight w:val="cyan"/>
        </w:rPr>
        <w:t>tech</w:t>
      </w:r>
      <w:r w:rsidRPr="00C435A1">
        <w:rPr>
          <w:rStyle w:val="StyleUnderline"/>
        </w:rPr>
        <w:t>nology necessary for any</w:t>
      </w:r>
      <w:r w:rsidRPr="00C435A1">
        <w:rPr>
          <w:sz w:val="8"/>
        </w:rPr>
        <w:t xml:space="preserve"> of these or similar </w:t>
      </w:r>
      <w:r w:rsidRPr="00C435A1">
        <w:rPr>
          <w:rStyle w:val="StyleUnderline"/>
        </w:rPr>
        <w:t xml:space="preserve">ventures to succeed </w:t>
      </w:r>
      <w:r w:rsidRPr="00C435A1">
        <w:rPr>
          <w:rStyle w:val="StyleUnderline"/>
          <w:highlight w:val="cyan"/>
        </w:rPr>
        <w:t xml:space="preserve">is </w:t>
      </w:r>
      <w:r w:rsidRPr="00C435A1">
        <w:rPr>
          <w:rStyle w:val="Emphasis"/>
          <w:highlight w:val="cyan"/>
        </w:rPr>
        <w:t>developing rapidly</w:t>
      </w:r>
      <w:r w:rsidRPr="00C435A1">
        <w:rPr>
          <w:sz w:val="8"/>
          <w:highlight w:val="cyan"/>
        </w:rPr>
        <w:t xml:space="preserve">, </w:t>
      </w:r>
      <w:r w:rsidRPr="00C435A1">
        <w:rPr>
          <w:rStyle w:val="StyleUnderline"/>
          <w:highlight w:val="cyan"/>
        </w:rPr>
        <w:t>and</w:t>
      </w:r>
      <w:r w:rsidRPr="00C435A1">
        <w:rPr>
          <w:rStyle w:val="StyleUnderline"/>
        </w:rPr>
        <w:t xml:space="preserve"> the </w:t>
      </w:r>
      <w:r w:rsidRPr="00C435A1">
        <w:rPr>
          <w:rStyle w:val="StyleUnderline"/>
          <w:highlight w:val="cyan"/>
        </w:rPr>
        <w:t>costs are decreasing</w:t>
      </w:r>
      <w:r w:rsidRPr="00C435A1">
        <w:rPr>
          <w:sz w:val="8"/>
        </w:rPr>
        <w:t xml:space="preserve"> considerably. For example, Space Exploration Technologies (SpaceX) recently returned its reusable Dragon cargo capsule to Earth from the International Space Station (ISS) after Dragon delivered critical cargo to the ISS." Developments in reusable spacecraft, in tools used for gathering data on the material compositions of space bodies, and in alternative means of obtaining fuels, such as the ability to refuel at orbital propellant depots, are all presently multiplying, thereby driving down the costs of exploring and commercializing space." </w:t>
      </w:r>
      <w:r w:rsidRPr="00C435A1">
        <w:rPr>
          <w:rStyle w:val="StyleUnderline"/>
        </w:rPr>
        <w:t>While it is not presently cost effective to mine asteroids</w:t>
      </w:r>
      <w:r w:rsidRPr="0060474F">
        <w:rPr>
          <w:rStyle w:val="StyleUnderline"/>
        </w:rPr>
        <w:t>,4 2 these</w:t>
      </w:r>
      <w:r w:rsidRPr="00C435A1">
        <w:rPr>
          <w:rStyle w:val="StyleUnderline"/>
        </w:rPr>
        <w:t xml:space="preserve"> developments in technology and the increasingly certain promise of financial returns </w:t>
      </w:r>
      <w:r w:rsidRPr="0060474F">
        <w:rPr>
          <w:rStyle w:val="StyleUnderline"/>
        </w:rPr>
        <w:t xml:space="preserve">will </w:t>
      </w:r>
      <w:r w:rsidRPr="0060474F">
        <w:rPr>
          <w:rStyle w:val="StyleUnderline"/>
          <w:iCs/>
        </w:rPr>
        <w:t>drive the private sector toward</w:t>
      </w:r>
      <w:r w:rsidRPr="00C435A1">
        <w:rPr>
          <w:rStyle w:val="Emphasis"/>
        </w:rPr>
        <w:t xml:space="preserve"> </w:t>
      </w:r>
      <w:r w:rsidRPr="0060474F">
        <w:rPr>
          <w:rStyle w:val="Emphasis"/>
          <w:highlight w:val="cyan"/>
        </w:rPr>
        <w:t>making asteroid</w:t>
      </w:r>
      <w:r w:rsidRPr="00C435A1">
        <w:rPr>
          <w:rStyle w:val="Emphasis"/>
        </w:rPr>
        <w:t xml:space="preserve"> </w:t>
      </w:r>
      <w:r w:rsidRPr="00C435A1">
        <w:rPr>
          <w:rStyle w:val="Emphasis"/>
          <w:highlight w:val="cyan"/>
        </w:rPr>
        <w:t>mining a reality</w:t>
      </w:r>
      <w:r w:rsidRPr="00C435A1">
        <w:rPr>
          <w:sz w:val="8"/>
          <w:highlight w:val="cyan"/>
        </w:rPr>
        <w:t>.</w:t>
      </w:r>
      <w:r w:rsidRPr="00C435A1">
        <w:rPr>
          <w:sz w:val="8"/>
        </w:rPr>
        <w:t xml:space="preserve"> </w:t>
      </w:r>
      <w:r w:rsidRPr="00DA0DBD">
        <w:rPr>
          <w:sz w:val="8"/>
        </w:rPr>
        <w:t>However, the initial cost of reaching the asteroids, developing the tools to conduct the mining, and transporting the resources back to Earth is still very large.4 3 Not only will the initial investment be high, but there will also be substantial risks. Mining on Earth has been described as highly risky: "[R]</w:t>
      </w:r>
      <w:proofErr w:type="spellStart"/>
      <w:r w:rsidRPr="00DA0DBD">
        <w:rPr>
          <w:sz w:val="8"/>
        </w:rPr>
        <w:t>eceiving</w:t>
      </w:r>
      <w:proofErr w:type="spellEnd"/>
      <w:r w:rsidRPr="00DA0DBD">
        <w:rPr>
          <w:sz w:val="8"/>
        </w:rPr>
        <w:t xml:space="preserve"> the right to develop minerals on any given block of land is akin to buying a lottery ticket; that is, the payoff is randomly awarded."" Further, " [s]</w:t>
      </w:r>
      <w:proofErr w:type="spellStart"/>
      <w:r w:rsidRPr="00DA0DBD">
        <w:rPr>
          <w:sz w:val="8"/>
        </w:rPr>
        <w:t>uch</w:t>
      </w:r>
      <w:proofErr w:type="spellEnd"/>
      <w:r w:rsidRPr="00DA0DBD">
        <w:rPr>
          <w:sz w:val="8"/>
        </w:rPr>
        <w:t xml:space="preserve"> a lottery ticket obviously would be worth substantially less than one which provided the winner with a secure transfer of the winnings to a bank account."" Hence,</w:t>
      </w:r>
      <w:r w:rsidRPr="00C435A1">
        <w:rPr>
          <w:rStyle w:val="StyleUnderline"/>
        </w:rPr>
        <w:t xml:space="preserve"> </w:t>
      </w:r>
      <w:r w:rsidRPr="00C435A1">
        <w:rPr>
          <w:rStyle w:val="Emphasis"/>
          <w:highlight w:val="cyan"/>
        </w:rPr>
        <w:t>to incentivize</w:t>
      </w:r>
      <w:r w:rsidRPr="0060474F">
        <w:rPr>
          <w:rStyle w:val="StyleUnderline"/>
          <w:iCs/>
        </w:rPr>
        <w:t xml:space="preserve"> the private </w:t>
      </w:r>
      <w:r w:rsidRPr="00C435A1">
        <w:rPr>
          <w:rStyle w:val="Emphasis"/>
          <w:highlight w:val="cyan"/>
        </w:rPr>
        <w:t>companies and make</w:t>
      </w:r>
      <w:r w:rsidRPr="0060474F">
        <w:rPr>
          <w:rStyle w:val="StyleUnderline"/>
        </w:rPr>
        <w:t xml:space="preserve"> their </w:t>
      </w:r>
      <w:r w:rsidRPr="00C435A1">
        <w:rPr>
          <w:rStyle w:val="Emphasis"/>
          <w:highlight w:val="cyan"/>
        </w:rPr>
        <w:t>claims economically viable</w:t>
      </w:r>
      <w:r w:rsidRPr="00C435A1">
        <w:rPr>
          <w:rStyle w:val="Emphasis"/>
        </w:rPr>
        <w:t xml:space="preserve">, </w:t>
      </w:r>
      <w:r w:rsidRPr="0060474F">
        <w:rPr>
          <w:rStyle w:val="StyleUnderline"/>
          <w:iCs/>
        </w:rPr>
        <w:t>some certain</w:t>
      </w:r>
      <w:r w:rsidRPr="0060474F">
        <w:rPr>
          <w:rStyle w:val="StyleUnderline"/>
        </w:rPr>
        <w:t xml:space="preserve">ty in their </w:t>
      </w:r>
      <w:r w:rsidRPr="00C435A1">
        <w:rPr>
          <w:rStyle w:val="Emphasis"/>
          <w:highlight w:val="cyan"/>
        </w:rPr>
        <w:t>rights to the minerals should be granted</w:t>
      </w:r>
      <w:r w:rsidRPr="00C435A1">
        <w:rPr>
          <w:sz w:val="8"/>
        </w:rPr>
        <w:t xml:space="preserve">. 6 </w:t>
      </w:r>
      <w:r w:rsidRPr="00C435A1">
        <w:rPr>
          <w:rStyle w:val="StyleUnderline"/>
          <w:highlight w:val="cyan"/>
        </w:rPr>
        <w:t>Otherwise</w:t>
      </w:r>
      <w:r w:rsidRPr="00C435A1">
        <w:rPr>
          <w:rStyle w:val="StyleUnderline"/>
        </w:rPr>
        <w:t xml:space="preserve">, the </w:t>
      </w:r>
      <w:r w:rsidRPr="0060474F">
        <w:rPr>
          <w:rStyle w:val="StyleUnderline"/>
          <w:iCs/>
        </w:rPr>
        <w:t xml:space="preserve">large </w:t>
      </w:r>
      <w:r w:rsidRPr="00C435A1">
        <w:rPr>
          <w:rStyle w:val="StyleUnderline"/>
          <w:highlight w:val="cyan"/>
        </w:rPr>
        <w:t xml:space="preserve">investment will </w:t>
      </w:r>
      <w:r w:rsidRPr="00C435A1">
        <w:rPr>
          <w:rStyle w:val="Emphasis"/>
          <w:highlight w:val="cyan"/>
        </w:rPr>
        <w:t>not be worthwhile</w:t>
      </w:r>
      <w:r w:rsidRPr="00C435A1">
        <w:rPr>
          <w:sz w:val="8"/>
        </w:rPr>
        <w:t>.</w:t>
      </w:r>
    </w:p>
    <w:p w14:paraId="7B2BDC72" w14:textId="77777777" w:rsidR="009C1FB1" w:rsidRPr="00513D97" w:rsidRDefault="009C1FB1" w:rsidP="009C1FB1">
      <w:pPr>
        <w:pStyle w:val="Heading4"/>
      </w:pPr>
      <w:r>
        <w:t>Asteroid mining key to address sustainability and environmental problems of terrestrial mining.</w:t>
      </w:r>
    </w:p>
    <w:p w14:paraId="5CB50C41" w14:textId="77777777" w:rsidR="009C1FB1" w:rsidRDefault="009C1FB1" w:rsidP="009C1FB1">
      <w:r w:rsidRPr="002E4C6D">
        <w:rPr>
          <w:rStyle w:val="Style13ptBold"/>
        </w:rPr>
        <w:t xml:space="preserve">Kevin </w:t>
      </w:r>
      <w:proofErr w:type="spellStart"/>
      <w:r w:rsidRPr="002E4C6D">
        <w:rPr>
          <w:rStyle w:val="Style13ptBold"/>
          <w:highlight w:val="green"/>
        </w:rPr>
        <w:t>MacWhorter</w:t>
      </w:r>
      <w:proofErr w:type="spellEnd"/>
      <w:r w:rsidRPr="002E4C6D">
        <w:rPr>
          <w:rStyle w:val="Style13ptBold"/>
        </w:rPr>
        <w:t>, JD, in the William &amp; Mary Environmental Law and Policy Review, 20</w:t>
      </w:r>
      <w:r w:rsidRPr="002E4C6D">
        <w:rPr>
          <w:rStyle w:val="Style13ptBold"/>
          <w:highlight w:val="green"/>
        </w:rPr>
        <w:t>16</w:t>
      </w:r>
      <w:r w:rsidRPr="002E4C6D">
        <w:rPr>
          <w:rStyle w:val="Style13ptBold"/>
        </w:rPr>
        <w:t>:</w:t>
      </w:r>
      <w:r>
        <w:t xml:space="preserve"> [</w:t>
      </w:r>
      <w:proofErr w:type="spellStart"/>
      <w:r w:rsidRPr="002E4C6D">
        <w:t>MacWhorter</w:t>
      </w:r>
      <w:proofErr w:type="spellEnd"/>
      <w:r w:rsidRPr="002E4C6D">
        <w:t>, Kevin.</w:t>
      </w:r>
      <w:r>
        <w:t xml:space="preserve"> (</w:t>
      </w:r>
      <w:r w:rsidRPr="002E4C6D">
        <w:t>J.D. Candidate, William &amp; Mary Law School, 2016</w:t>
      </w:r>
      <w:r>
        <w:t>)</w:t>
      </w:r>
      <w:r w:rsidRPr="002E4C6D">
        <w:t xml:space="preserve"> "Sustainable mining: Incentivizing asteroid mining in the name of environmentalism." Wm. &amp; Mary </w:t>
      </w:r>
      <w:proofErr w:type="spellStart"/>
      <w:r w:rsidRPr="002E4C6D">
        <w:t>Envtl</w:t>
      </w:r>
      <w:proofErr w:type="spellEnd"/>
      <w:r w:rsidRPr="002E4C6D">
        <w:t xml:space="preserve">. L. &amp; </w:t>
      </w:r>
      <w:proofErr w:type="spellStart"/>
      <w:r w:rsidRPr="002E4C6D">
        <w:t>Pol'y</w:t>
      </w:r>
      <w:proofErr w:type="spellEnd"/>
      <w:r w:rsidRPr="002E4C6D">
        <w:t xml:space="preserve"> Rev. 40 (201</w:t>
      </w:r>
      <w:r>
        <w:t>6</w:t>
      </w:r>
      <w:r w:rsidRPr="002E4C6D">
        <w:t>): 645.</w:t>
      </w:r>
      <w:r>
        <w:t>]</w:t>
      </w:r>
    </w:p>
    <w:p w14:paraId="28A409C8" w14:textId="77777777" w:rsidR="009C1FB1" w:rsidRPr="006F1A35" w:rsidRDefault="009C1FB1" w:rsidP="009C1FB1">
      <w:pPr>
        <w:rPr>
          <w:sz w:val="12"/>
        </w:rPr>
      </w:pPr>
      <w:r w:rsidRPr="006F1A35">
        <w:rPr>
          <w:rStyle w:val="StyleUnderline"/>
          <w:highlight w:val="green"/>
        </w:rPr>
        <w:t>In</w:t>
      </w:r>
      <w:r w:rsidRPr="0060474F">
        <w:rPr>
          <w:rStyle w:val="StyleUnderline"/>
        </w:rPr>
        <w:t xml:space="preserve"> the next</w:t>
      </w:r>
      <w:r w:rsidRPr="006F1A35">
        <w:rPr>
          <w:rStyle w:val="StyleUnderline"/>
          <w:highlight w:val="green"/>
        </w:rPr>
        <w:t xml:space="preserve"> sixty years, scientists predict</w:t>
      </w:r>
      <w:r w:rsidRPr="0065718F">
        <w:rPr>
          <w:rStyle w:val="StyleUnderline"/>
        </w:rPr>
        <w:t xml:space="preserve"> that certain </w:t>
      </w:r>
      <w:r w:rsidRPr="006F1A35">
        <w:rPr>
          <w:rStyle w:val="StyleUnderline"/>
          <w:highlight w:val="green"/>
        </w:rPr>
        <w:t>elements crucial to</w:t>
      </w:r>
      <w:r w:rsidRPr="0060474F">
        <w:rPr>
          <w:rStyle w:val="StyleUnderline"/>
        </w:rPr>
        <w:t xml:space="preserve"> modern</w:t>
      </w:r>
      <w:r w:rsidRPr="006F1A35">
        <w:rPr>
          <w:rStyle w:val="StyleUnderline"/>
          <w:highlight w:val="green"/>
        </w:rPr>
        <w:t xml:space="preserve"> industry – such as platinum, zinc</w:t>
      </w:r>
      <w:r w:rsidRPr="0065718F">
        <w:rPr>
          <w:rStyle w:val="StyleUnderline"/>
        </w:rPr>
        <w:t xml:space="preserve">, copper, phosphorous, lead, gold, </w:t>
      </w:r>
      <w:r w:rsidRPr="006F1A35">
        <w:rPr>
          <w:rStyle w:val="StyleUnderline"/>
          <w:highlight w:val="green"/>
        </w:rPr>
        <w:t>and indium – could be exhausted on Earth.</w:t>
      </w:r>
      <w:r w:rsidRPr="006F1A35">
        <w:rPr>
          <w:sz w:val="12"/>
        </w:rPr>
        <w:t xml:space="preserve"> 12 </w:t>
      </w:r>
      <w:r w:rsidRPr="0065718F">
        <w:rPr>
          <w:rStyle w:val="StyleUnderline"/>
        </w:rPr>
        <w:t>Many of these have no synthetic alternative</w:t>
      </w:r>
      <w:r w:rsidRPr="006F1A35">
        <w:rPr>
          <w:sz w:val="12"/>
        </w:rPr>
        <w:t xml:space="preserve">, unlike chemical elements such as oil or diamonds.13 Liquid-crystal display (“LCD”) televisions, cellphones, and laptops are among the various consumer technologies that use precious metals.14 Further, </w:t>
      </w:r>
      <w:r w:rsidRPr="006F1A35">
        <w:rPr>
          <w:rStyle w:val="StyleUnderline"/>
          <w:highlight w:val="green"/>
        </w:rPr>
        <w:t>green tech</w:t>
      </w:r>
      <w:r w:rsidRPr="0060474F">
        <w:rPr>
          <w:rStyle w:val="StyleUnderline"/>
        </w:rPr>
        <w:t xml:space="preserve">nologies </w:t>
      </w:r>
      <w:r w:rsidRPr="006F1A35">
        <w:rPr>
          <w:rStyle w:val="StyleUnderline"/>
          <w:highlight w:val="green"/>
        </w:rPr>
        <w:t xml:space="preserve">– </w:t>
      </w:r>
      <w:r w:rsidRPr="0060474F">
        <w:rPr>
          <w:rStyle w:val="StyleUnderline"/>
        </w:rPr>
        <w:t>including</w:t>
      </w:r>
      <w:r w:rsidRPr="006F1A35">
        <w:rPr>
          <w:rStyle w:val="StyleUnderline"/>
          <w:highlight w:val="green"/>
        </w:rPr>
        <w:t xml:space="preserve"> wind </w:t>
      </w:r>
      <w:r w:rsidRPr="0060474F">
        <w:rPr>
          <w:rStyle w:val="StyleUnderline"/>
        </w:rPr>
        <w:t xml:space="preserve">turbines, </w:t>
      </w:r>
      <w:r w:rsidRPr="006F1A35">
        <w:rPr>
          <w:rStyle w:val="StyleUnderline"/>
          <w:highlight w:val="green"/>
        </w:rPr>
        <w:t xml:space="preserve">solar </w:t>
      </w:r>
      <w:r w:rsidRPr="0060474F">
        <w:rPr>
          <w:rStyle w:val="StyleUnderline"/>
        </w:rPr>
        <w:t>panels,</w:t>
      </w:r>
      <w:r w:rsidRPr="006F1A35">
        <w:rPr>
          <w:rStyle w:val="StyleUnderline"/>
          <w:highlight w:val="green"/>
        </w:rPr>
        <w:t xml:space="preserve"> and catalytic converters – require these</w:t>
      </w:r>
      <w:r w:rsidRPr="0060474F">
        <w:rPr>
          <w:rStyle w:val="StyleUnderline"/>
        </w:rPr>
        <w:t xml:space="preserve"> rare</w:t>
      </w:r>
      <w:r w:rsidRPr="006F1A35">
        <w:rPr>
          <w:rStyle w:val="StyleUnderline"/>
          <w:highlight w:val="green"/>
        </w:rPr>
        <w:t xml:space="preserve"> elements.</w:t>
      </w:r>
      <w:r w:rsidRPr="006F1A35">
        <w:rPr>
          <w:sz w:val="12"/>
        </w:rPr>
        <w:t xml:space="preserve"> 15 </w:t>
      </w:r>
      <w:r w:rsidRPr="0060474F">
        <w:rPr>
          <w:rStyle w:val="StyleUnderline"/>
        </w:rPr>
        <w:t xml:space="preserve">As demand rises for both types of technologies, and </w:t>
      </w:r>
      <w:r w:rsidRPr="0060474F">
        <w:rPr>
          <w:rStyle w:val="StyleUnderline"/>
          <w:highlight w:val="green"/>
        </w:rPr>
        <w:t>as reserves</w:t>
      </w:r>
      <w:r w:rsidRPr="0060474F">
        <w:rPr>
          <w:rStyle w:val="StyleUnderline"/>
        </w:rPr>
        <w:t xml:space="preserve"> of rare metals </w:t>
      </w:r>
      <w:r w:rsidRPr="0060474F">
        <w:rPr>
          <w:rStyle w:val="StyleUnderline"/>
          <w:highlight w:val="green"/>
        </w:rPr>
        <w:t>fall, prices skyrocket</w:t>
      </w:r>
      <w:r w:rsidRPr="006F1A35">
        <w:rPr>
          <w:rStyle w:val="StyleUnderline"/>
        </w:rPr>
        <w:t>.</w:t>
      </w:r>
      <w:r w:rsidRPr="006F1A35">
        <w:rPr>
          <w:sz w:val="12"/>
        </w:rPr>
        <w:t xml:space="preserve">16 </w:t>
      </w:r>
      <w:r w:rsidRPr="006F1A35">
        <w:rPr>
          <w:rStyle w:val="StyleUnderline"/>
          <w:highlight w:val="green"/>
        </w:rPr>
        <w:t>Demand for</w:t>
      </w:r>
      <w:r w:rsidRPr="006F1A35">
        <w:rPr>
          <w:rStyle w:val="StyleUnderline"/>
        </w:rPr>
        <w:t xml:space="preserve"> nonrenewable </w:t>
      </w:r>
      <w:r w:rsidRPr="006F1A35">
        <w:rPr>
          <w:rStyle w:val="StyleUnderline"/>
          <w:highlight w:val="green"/>
        </w:rPr>
        <w:t>resources creates conflict,</w:t>
      </w:r>
      <w:r w:rsidRPr="00CD30C5">
        <w:rPr>
          <w:rStyle w:val="StyleUnderline"/>
        </w:rPr>
        <w:t xml:space="preserve"> and</w:t>
      </w:r>
      <w:r w:rsidRPr="006F1A35">
        <w:rPr>
          <w:rStyle w:val="StyleUnderline"/>
          <w:highlight w:val="green"/>
        </w:rPr>
        <w:t xml:space="preserve"> consumerism in rich countries results in harsh labor treatment for poorer countries.</w:t>
      </w:r>
      <w:r w:rsidRPr="006F1A35">
        <w:rPr>
          <w:sz w:val="12"/>
        </w:rPr>
        <w:t>17</w:t>
      </w:r>
      <w:r>
        <w:rPr>
          <w:sz w:val="12"/>
        </w:rPr>
        <w:t xml:space="preserve"> </w:t>
      </w:r>
      <w:r w:rsidRPr="006F1A35">
        <w:rPr>
          <w:sz w:val="12"/>
        </w:rPr>
        <w:t xml:space="preserve">In general, </w:t>
      </w:r>
      <w:r w:rsidRPr="006F1A35">
        <w:rPr>
          <w:rStyle w:val="StyleUnderline"/>
        </w:rPr>
        <w:t xml:space="preserve">the </w:t>
      </w:r>
      <w:r w:rsidRPr="006F1A35">
        <w:rPr>
          <w:rStyle w:val="StyleUnderline"/>
          <w:highlight w:val="green"/>
        </w:rPr>
        <w:t>mining</w:t>
      </w:r>
      <w:r w:rsidRPr="006F1A35">
        <w:rPr>
          <w:rStyle w:val="StyleUnderline"/>
        </w:rPr>
        <w:t xml:space="preserve"> industry </w:t>
      </w:r>
      <w:r w:rsidRPr="006F1A35">
        <w:rPr>
          <w:rStyle w:val="StyleUnderline"/>
          <w:highlight w:val="green"/>
        </w:rPr>
        <w:t>is extremely destructive to Earth’s</w:t>
      </w:r>
      <w:r w:rsidRPr="00CD30C5">
        <w:rPr>
          <w:rStyle w:val="StyleUnderline"/>
        </w:rPr>
        <w:t xml:space="preserve"> environment.18 </w:t>
      </w:r>
      <w:r w:rsidRPr="006F1A35">
        <w:rPr>
          <w:sz w:val="12"/>
        </w:rPr>
        <w:t xml:space="preserve">In fact, depending on the method employed, </w:t>
      </w:r>
      <w:r w:rsidRPr="006F1A35">
        <w:rPr>
          <w:rStyle w:val="StyleUnderline"/>
          <w:highlight w:val="green"/>
        </w:rPr>
        <w:t>mining can destroy entire ecosystems by polluting water</w:t>
      </w:r>
      <w:r w:rsidRPr="00CD30C5">
        <w:rPr>
          <w:rStyle w:val="StyleUnderline"/>
        </w:rPr>
        <w:t xml:space="preserve"> sources</w:t>
      </w:r>
      <w:r w:rsidRPr="006F1A35">
        <w:rPr>
          <w:rStyle w:val="StyleUnderline"/>
          <w:highlight w:val="green"/>
        </w:rPr>
        <w:t xml:space="preserve"> and </w:t>
      </w:r>
      <w:r w:rsidRPr="00CD30C5">
        <w:rPr>
          <w:rStyle w:val="StyleUnderline"/>
        </w:rPr>
        <w:t xml:space="preserve">contributing to </w:t>
      </w:r>
      <w:r w:rsidRPr="00CD30C5">
        <w:rPr>
          <w:rStyle w:val="StyleUnderline"/>
          <w:highlight w:val="green"/>
        </w:rPr>
        <w:t>deforestation</w:t>
      </w:r>
      <w:r w:rsidRPr="006F1A35">
        <w:rPr>
          <w:rStyle w:val="StyleUnderline"/>
          <w:highlight w:val="green"/>
        </w:rPr>
        <w:t>.</w:t>
      </w:r>
      <w:r w:rsidRPr="006F1A35">
        <w:rPr>
          <w:sz w:val="12"/>
        </w:rPr>
        <w:t xml:space="preserve">19 </w:t>
      </w:r>
      <w:r w:rsidRPr="006F1A35">
        <w:rPr>
          <w:rStyle w:val="StyleUnderline"/>
          <w:highlight w:val="green"/>
        </w:rPr>
        <w:t xml:space="preserve">It is </w:t>
      </w:r>
      <w:r w:rsidRPr="00CD30C5">
        <w:rPr>
          <w:rStyle w:val="StyleUnderline"/>
        </w:rPr>
        <w:t>by its nature</w:t>
      </w:r>
      <w:r w:rsidRPr="006F1A35">
        <w:rPr>
          <w:sz w:val="12"/>
        </w:rPr>
        <w:t xml:space="preserve"> an </w:t>
      </w:r>
      <w:r w:rsidRPr="006F1A35">
        <w:rPr>
          <w:rStyle w:val="StyleUnderline"/>
          <w:highlight w:val="green"/>
        </w:rPr>
        <w:t>unsustainable</w:t>
      </w:r>
      <w:r w:rsidRPr="006F1A35">
        <w:rPr>
          <w:sz w:val="12"/>
        </w:rPr>
        <w:t xml:space="preserve"> practice, </w:t>
      </w:r>
      <w:r w:rsidRPr="006F1A35">
        <w:rPr>
          <w:rStyle w:val="StyleUnderline"/>
        </w:rPr>
        <w:t>because it involves the extraction of a finite and non-renewable resource.</w:t>
      </w:r>
      <w:r w:rsidRPr="006F1A35">
        <w:rPr>
          <w:sz w:val="12"/>
        </w:rPr>
        <w:t xml:space="preserve">20 Moreover, </w:t>
      </w:r>
      <w:r w:rsidRPr="006F1A35">
        <w:rPr>
          <w:rStyle w:val="StyleUnderline"/>
        </w:rPr>
        <w:t xml:space="preserve">by extracting tiny amounts of metals from relatively large quantities of ore, </w:t>
      </w:r>
      <w:r w:rsidRPr="00CD30C5">
        <w:rPr>
          <w:rStyle w:val="StyleUnderline"/>
        </w:rPr>
        <w:t xml:space="preserve">the </w:t>
      </w:r>
      <w:r w:rsidRPr="00955CB3">
        <w:rPr>
          <w:rStyle w:val="StyleUnderline"/>
          <w:highlight w:val="green"/>
        </w:rPr>
        <w:t>mining</w:t>
      </w:r>
      <w:r w:rsidRPr="00CD30C5">
        <w:rPr>
          <w:rStyle w:val="StyleUnderline"/>
        </w:rPr>
        <w:t xml:space="preserve"> industry</w:t>
      </w:r>
      <w:r w:rsidRPr="00955CB3">
        <w:rPr>
          <w:rStyle w:val="StyleUnderline"/>
          <w:highlight w:val="green"/>
        </w:rPr>
        <w:t xml:space="preserve"> contributes the largest portion of solid wastes in the world.</w:t>
      </w:r>
      <w:r w:rsidRPr="006F1A35">
        <w:rPr>
          <w:sz w:val="12"/>
        </w:rPr>
        <w:t xml:space="preserve">21 </w:t>
      </w:r>
      <w:r w:rsidRPr="00955CB3">
        <w:rPr>
          <w:rStyle w:val="StyleUnderline"/>
          <w:highlight w:val="green"/>
        </w:rPr>
        <w:t>The</w:t>
      </w:r>
      <w:r w:rsidRPr="006F1A35">
        <w:rPr>
          <w:sz w:val="12"/>
        </w:rPr>
        <w:t xml:space="preserve"> Environmental Protection Agency (“</w:t>
      </w:r>
      <w:r w:rsidRPr="00955CB3">
        <w:rPr>
          <w:rStyle w:val="StyleUnderline"/>
          <w:highlight w:val="green"/>
        </w:rPr>
        <w:t>EPA</w:t>
      </w:r>
      <w:r w:rsidRPr="006F1A35">
        <w:rPr>
          <w:sz w:val="12"/>
        </w:rPr>
        <w:t xml:space="preserve">”) </w:t>
      </w:r>
      <w:r w:rsidRPr="00955CB3">
        <w:rPr>
          <w:rStyle w:val="StyleUnderline"/>
          <w:highlight w:val="green"/>
        </w:rPr>
        <w:t>describes the industry as the source of “more toxic and hazardous waste than any other industrial sector</w:t>
      </w:r>
      <w:r w:rsidRPr="00955CB3">
        <w:rPr>
          <w:rStyle w:val="StyleUnderline"/>
        </w:rPr>
        <w:t xml:space="preserve"> [in the United States], </w:t>
      </w:r>
      <w:r w:rsidRPr="00955CB3">
        <w:rPr>
          <w:rStyle w:val="StyleUnderline"/>
          <w:highlight w:val="green"/>
        </w:rPr>
        <w:t>costing billions</w:t>
      </w:r>
      <w:r w:rsidRPr="006F1A35">
        <w:rPr>
          <w:rStyle w:val="StyleUnderline"/>
        </w:rPr>
        <w:t xml:space="preserve"> of dollars </w:t>
      </w:r>
      <w:r w:rsidRPr="00955CB3">
        <w:rPr>
          <w:rStyle w:val="StyleUnderline"/>
          <w:highlight w:val="green"/>
        </w:rPr>
        <w:t xml:space="preserve">to address the public health and environmental threats </w:t>
      </w:r>
      <w:r w:rsidRPr="00CD30C5">
        <w:rPr>
          <w:rStyle w:val="StyleUnderline"/>
        </w:rPr>
        <w:t xml:space="preserve">to communities.” </w:t>
      </w:r>
      <w:r w:rsidRPr="006F1A35">
        <w:rPr>
          <w:sz w:val="12"/>
        </w:rPr>
        <w:t>22 Poor regulations and oxymoronic corporate definitions of “sustainability,” however, make it unclear as to just how much waste the industry actually produces.23</w:t>
      </w:r>
    </w:p>
    <w:p w14:paraId="38181446" w14:textId="77777777" w:rsidR="009C1FB1" w:rsidRDefault="009C1FB1" w:rsidP="009C1FB1">
      <w:pPr>
        <w:pStyle w:val="Heading4"/>
      </w:pPr>
      <w:r>
        <w:t>Asteroid mining good – climate, air, and water pollution</w:t>
      </w:r>
    </w:p>
    <w:p w14:paraId="0ECE9A5F" w14:textId="77777777" w:rsidR="009C1FB1" w:rsidRDefault="009C1FB1" w:rsidP="009C1FB1">
      <w:r w:rsidRPr="00C015EB">
        <w:rPr>
          <w:rStyle w:val="Style13ptBold"/>
        </w:rPr>
        <w:t xml:space="preserve">Tina </w:t>
      </w:r>
      <w:proofErr w:type="spellStart"/>
      <w:r w:rsidRPr="00B00394">
        <w:rPr>
          <w:rStyle w:val="Style13ptBold"/>
          <w:highlight w:val="green"/>
        </w:rPr>
        <w:t>Hlimi</w:t>
      </w:r>
      <w:proofErr w:type="spellEnd"/>
      <w:r w:rsidRPr="00C015EB">
        <w:rPr>
          <w:rStyle w:val="Style13ptBold"/>
        </w:rPr>
        <w:t>, M.E.S., in the Annals of Air and Space Law, 20</w:t>
      </w:r>
      <w:r w:rsidRPr="00B00394">
        <w:rPr>
          <w:rStyle w:val="Style13ptBold"/>
          <w:highlight w:val="green"/>
        </w:rPr>
        <w:t>14</w:t>
      </w:r>
      <w:r w:rsidRPr="00C015EB">
        <w:rPr>
          <w:rStyle w:val="Style13ptBold"/>
        </w:rPr>
        <w:t>:</w:t>
      </w:r>
      <w:r>
        <w:t xml:space="preserve"> [M.E.S., B.C.L., L.L.B; Articling Student with Legal Aid Ontario in Toronto, Ontario; International Secretariat Member and Health &amp; Hazards Coordinator for the Centre for International Sustainable Development Law (CISDL) in Montreal, Quebec</w:t>
      </w:r>
      <w:r w:rsidRPr="00C015EB">
        <w:t xml:space="preserve"> “THE NEXT FRONTIER: AN OVERVIEW OF THE LEGAL AND ENVIRONMENTAL IMPLICATIONS OF NEAR-EARTH ASTEROID MINING”, Annals of Air and Space Law Vol. 39, 2014, https://papers.ssrn.com/sol3/papers.cfm?abstract_id=2546924 *edited for gendered language</w:t>
      </w:r>
      <w:r>
        <w:t>]</w:t>
      </w:r>
    </w:p>
    <w:p w14:paraId="2704F94B" w14:textId="77777777" w:rsidR="009C1FB1" w:rsidRDefault="009C1FB1" w:rsidP="009C1FB1">
      <w:pPr>
        <w:rPr>
          <w:rStyle w:val="StyleUnderline"/>
        </w:rPr>
      </w:pPr>
      <w:r w:rsidRPr="009B029D">
        <w:rPr>
          <w:sz w:val="12"/>
        </w:rPr>
        <w:t xml:space="preserve">In addition to demystifying the legal doctrine governing outer space natural resource appropriation it is also necessary to weigh the benefits and detriments of space-faring activities. Foremost, </w:t>
      </w:r>
      <w:r w:rsidRPr="004A7B28">
        <w:rPr>
          <w:rStyle w:val="StyleUnderline"/>
        </w:rPr>
        <w:t>States around the world are developing at unprecedented rates and the human population is mounting in conjunction with demand for natural resources to sustain the current and newly established western standard of living.</w:t>
      </w:r>
      <w:r w:rsidRPr="009B029D">
        <w:rPr>
          <w:sz w:val="12"/>
        </w:rPr>
        <w:t xml:space="preserve"> One of the fastest growing nations, China, is experiencing unhindered growth facilitated by fossil fuel use from coal and extensive </w:t>
      </w:r>
      <w:r w:rsidRPr="008D362C">
        <w:rPr>
          <w:rStyle w:val="StyleUnderline"/>
          <w:highlight w:val="green"/>
        </w:rPr>
        <w:t>mining</w:t>
      </w:r>
      <w:r w:rsidRPr="009B029D">
        <w:rPr>
          <w:sz w:val="12"/>
        </w:rPr>
        <w:t xml:space="preserve">. This </w:t>
      </w:r>
      <w:r w:rsidRPr="008D362C">
        <w:rPr>
          <w:rStyle w:val="StyleUnderline"/>
          <w:highlight w:val="green"/>
        </w:rPr>
        <w:t xml:space="preserve">has caused substantial water, </w:t>
      </w:r>
      <w:proofErr w:type="gramStart"/>
      <w:r w:rsidRPr="008D362C">
        <w:rPr>
          <w:rStyle w:val="StyleUnderline"/>
          <w:highlight w:val="green"/>
        </w:rPr>
        <w:t>soil</w:t>
      </w:r>
      <w:proofErr w:type="gramEnd"/>
      <w:r w:rsidRPr="008D362C">
        <w:rPr>
          <w:rStyle w:val="StyleUnderline"/>
          <w:highlight w:val="green"/>
        </w:rPr>
        <w:t xml:space="preserve"> and air degradation.</w:t>
      </w:r>
      <w:r w:rsidRPr="009B029D">
        <w:rPr>
          <w:sz w:val="12"/>
        </w:rPr>
        <w:t xml:space="preserve"> In the face of these troubles, </w:t>
      </w:r>
      <w:r w:rsidRPr="008D362C">
        <w:rPr>
          <w:rStyle w:val="StyleUnderline"/>
          <w:highlight w:val="green"/>
        </w:rPr>
        <w:t>NEA mining could be the key to preserving the Earth</w:t>
      </w:r>
      <w:r w:rsidRPr="00CD30C5">
        <w:rPr>
          <w:rStyle w:val="StyleUnderline"/>
        </w:rPr>
        <w:t xml:space="preserve">'s bounty </w:t>
      </w:r>
      <w:r w:rsidRPr="008D362C">
        <w:rPr>
          <w:rStyle w:val="StyleUnderline"/>
          <w:highlight w:val="green"/>
        </w:rPr>
        <w:t>and replenishing contaminated water</w:t>
      </w:r>
      <w:r w:rsidRPr="00CD30C5">
        <w:rPr>
          <w:rStyle w:val="StyleUnderline"/>
        </w:rPr>
        <w:t xml:space="preserve"> supplies.</w:t>
      </w:r>
      <w:r w:rsidRPr="004A7B28">
        <w:rPr>
          <w:rStyle w:val="StyleUnderline"/>
        </w:rPr>
        <w:t xml:space="preserve"> The influx of natural resources could thwart the burning of dirty coal and fossil fuels, thereby mitigating the effects of climate change, such as, rising sea level, atmospheric pollution, melting of sea ice and rising temperatures. </w:t>
      </w:r>
      <w:r w:rsidRPr="009B029D">
        <w:rPr>
          <w:rStyle w:val="StyleUnderline"/>
          <w:highlight w:val="green"/>
        </w:rPr>
        <w:t xml:space="preserve">NEA harvesting could also protect the ocean </w:t>
      </w:r>
      <w:r w:rsidRPr="00CD30C5">
        <w:rPr>
          <w:rStyle w:val="StyleUnderline"/>
        </w:rPr>
        <w:t>and</w:t>
      </w:r>
      <w:r w:rsidRPr="009B029D">
        <w:rPr>
          <w:sz w:val="12"/>
        </w:rPr>
        <w:t xml:space="preserve"> the fragile and largely unexplored </w:t>
      </w:r>
      <w:r w:rsidRPr="00CD30C5">
        <w:rPr>
          <w:rStyle w:val="StyleUnderline"/>
        </w:rPr>
        <w:t>deep</w:t>
      </w:r>
      <w:r w:rsidRPr="009B029D">
        <w:rPr>
          <w:rStyle w:val="StyleUnderline"/>
          <w:highlight w:val="green"/>
        </w:rPr>
        <w:t xml:space="preserve"> </w:t>
      </w:r>
      <w:proofErr w:type="spellStart"/>
      <w:r w:rsidRPr="009B029D">
        <w:rPr>
          <w:rStyle w:val="StyleUnderline"/>
          <w:highlight w:val="green"/>
        </w:rPr>
        <w:t>seabeds</w:t>
      </w:r>
      <w:proofErr w:type="spellEnd"/>
      <w:r w:rsidRPr="009B029D">
        <w:rPr>
          <w:sz w:val="12"/>
        </w:rPr>
        <w:t xml:space="preserve"> 123 </w:t>
      </w:r>
      <w:r w:rsidRPr="009B029D">
        <w:rPr>
          <w:rStyle w:val="StyleUnderline"/>
          <w:highlight w:val="green"/>
        </w:rPr>
        <w:t>from oil and gas drilling. It could</w:t>
      </w:r>
      <w:r w:rsidRPr="004A7B28">
        <w:rPr>
          <w:rStyle w:val="StyleUnderline"/>
        </w:rPr>
        <w:t xml:space="preserve"> furthermore </w:t>
      </w:r>
      <w:r w:rsidRPr="009B029D">
        <w:rPr>
          <w:rStyle w:val="StyleUnderline"/>
          <w:highlight w:val="green"/>
        </w:rPr>
        <w:t xml:space="preserve">protect ecosystems from rare-earth mineral mining </w:t>
      </w:r>
      <w:r w:rsidRPr="00CD30C5">
        <w:rPr>
          <w:rStyle w:val="StyleUnderline"/>
        </w:rPr>
        <w:t>predominantly used to fuel the electronics sector.</w:t>
      </w:r>
      <w:r w:rsidRPr="009B029D">
        <w:rPr>
          <w:sz w:val="12"/>
        </w:rPr>
        <w:t xml:space="preserve"> 124 NEA mining is especially pertinent as China restricted its global exports of rare-earth minerals in 2009, incongruously citing the need to protect the environment. Unfortunately, the </w:t>
      </w:r>
      <w:r w:rsidRPr="008D362C">
        <w:rPr>
          <w:rStyle w:val="StyleUnderline"/>
        </w:rPr>
        <w:t>supply cuts have forced</w:t>
      </w:r>
      <w:r w:rsidRPr="009B029D">
        <w:rPr>
          <w:sz w:val="12"/>
        </w:rPr>
        <w:t xml:space="preserve"> dependent </w:t>
      </w:r>
      <w:r w:rsidRPr="008D362C">
        <w:rPr>
          <w:rStyle w:val="StyleUnderline"/>
        </w:rPr>
        <w:t>States</w:t>
      </w:r>
      <w:r w:rsidRPr="009B029D">
        <w:rPr>
          <w:sz w:val="12"/>
        </w:rPr>
        <w:t xml:space="preserve"> like Japan, the United States and South Korea </w:t>
      </w:r>
      <w:r w:rsidRPr="008D362C">
        <w:rPr>
          <w:rStyle w:val="StyleUnderline"/>
        </w:rPr>
        <w:t>to heighten rare-Earth mineral exploration</w:t>
      </w:r>
      <w:r w:rsidRPr="009B029D">
        <w:rPr>
          <w:sz w:val="12"/>
        </w:rPr>
        <w:t xml:space="preserve">. This accordingly led to Japan's 2011 discovery of rare-earth minerals in the ocean-bed deposits of the Pacific Exclusive Economic Zone (PEEZ) </w:t>
      </w:r>
      <w:r w:rsidRPr="008D362C">
        <w:rPr>
          <w:rStyle w:val="StyleUnderline"/>
        </w:rPr>
        <w:t>thereby necessitating risky, deep-sea mining techniques, which may result in marine pollution</w:t>
      </w:r>
      <w:r w:rsidRPr="009B029D">
        <w:rPr>
          <w:sz w:val="12"/>
        </w:rPr>
        <w:t xml:space="preserve"> if not carefully designed and developed. Other States, which have joined the environmentally destructive rare-earth mineral exploration movement include India, Canada, Tanzania, Australia, </w:t>
      </w:r>
      <w:proofErr w:type="gramStart"/>
      <w:r w:rsidRPr="009B029D">
        <w:rPr>
          <w:sz w:val="12"/>
        </w:rPr>
        <w:t>Brazil</w:t>
      </w:r>
      <w:proofErr w:type="gramEnd"/>
      <w:r w:rsidRPr="009B029D">
        <w:rPr>
          <w:sz w:val="12"/>
        </w:rPr>
        <w:t xml:space="preserve"> and Vietnam., There is accordingly much competition and exploration for rare-earth minerals which could result in significant exploitation of untouched areas like the PEEZ seabed and Mongolia.125 </w:t>
      </w:r>
      <w:r w:rsidRPr="004A7B28">
        <w:rPr>
          <w:rStyle w:val="StyleUnderline"/>
        </w:rPr>
        <w:t>Other regions which may soon be targeted for mineral and hydrological resources include Antarctica and the Arctic.</w:t>
      </w:r>
      <w:r w:rsidRPr="009B029D">
        <w:rPr>
          <w:sz w:val="12"/>
        </w:rPr>
        <w:t xml:space="preserve"> With the advent of technological advances, </w:t>
      </w:r>
      <w:r w:rsidRPr="004A7B28">
        <w:rPr>
          <w:rStyle w:val="StyleUnderline"/>
        </w:rPr>
        <w:t>environmentally destructive practices such as refining may soon occur in outer space, sparing the Earth of pollution.</w:t>
      </w:r>
      <w:r w:rsidRPr="009B029D">
        <w:rPr>
          <w:sz w:val="12"/>
        </w:rPr>
        <w:t xml:space="preserve"> 126 Accordingly, </w:t>
      </w:r>
      <w:r w:rsidRPr="009B029D">
        <w:rPr>
          <w:rStyle w:val="StyleUnderline"/>
          <w:highlight w:val="green"/>
        </w:rPr>
        <w:t>NEA mining is</w:t>
      </w:r>
      <w:r w:rsidRPr="00CD30C5">
        <w:rPr>
          <w:rStyle w:val="StyleUnderline"/>
        </w:rPr>
        <w:t xml:space="preserve"> a</w:t>
      </w:r>
      <w:r w:rsidRPr="009B029D">
        <w:rPr>
          <w:rStyle w:val="StyleUnderline"/>
          <w:highlight w:val="green"/>
        </w:rPr>
        <w:t xml:space="preserve"> viable tech</w:t>
      </w:r>
      <w:r w:rsidRPr="00CD30C5">
        <w:rPr>
          <w:rStyle w:val="StyleUnderline"/>
        </w:rPr>
        <w:t xml:space="preserve">nology </w:t>
      </w:r>
      <w:r w:rsidRPr="009B029D">
        <w:rPr>
          <w:rStyle w:val="StyleUnderline"/>
          <w:highlight w:val="green"/>
        </w:rPr>
        <w:t>for preserving the Earth's environment by curbing atmospheric and marine pollution, enhancing water supply</w:t>
      </w:r>
      <w:r w:rsidRPr="004A7B28">
        <w:rPr>
          <w:rStyle w:val="StyleUnderline"/>
        </w:rPr>
        <w:t xml:space="preserve"> and </w:t>
      </w:r>
      <w:proofErr w:type="gramStart"/>
      <w:r w:rsidRPr="004A7B28">
        <w:rPr>
          <w:rStyle w:val="StyleUnderline"/>
        </w:rPr>
        <w:t>quality</w:t>
      </w:r>
      <w:proofErr w:type="gramEnd"/>
      <w:r w:rsidRPr="004A7B28">
        <w:rPr>
          <w:rStyle w:val="StyleUnderline"/>
        </w:rPr>
        <w:t xml:space="preserve"> </w:t>
      </w:r>
      <w:r w:rsidRPr="009B029D">
        <w:rPr>
          <w:rStyle w:val="StyleUnderline"/>
          <w:highlight w:val="green"/>
        </w:rPr>
        <w:t>and mitigating the effects of climate change</w:t>
      </w:r>
      <w:r w:rsidRPr="004A7B28">
        <w:rPr>
          <w:rStyle w:val="StyleUnderline"/>
        </w:rPr>
        <w:t>; all while allowing humankind to maintain and even improve their standard of living through increased technologies, consumption and population growth.</w:t>
      </w:r>
    </w:p>
    <w:p w14:paraId="04DC705E" w14:textId="77777777" w:rsidR="009C1FB1" w:rsidRPr="004A7B28" w:rsidRDefault="009C1FB1" w:rsidP="009C1FB1">
      <w:pPr>
        <w:rPr>
          <w:rStyle w:val="StyleUnderline"/>
        </w:rPr>
      </w:pPr>
    </w:p>
    <w:p w14:paraId="17CF6984" w14:textId="77777777" w:rsidR="009C1FB1" w:rsidRDefault="009C1FB1" w:rsidP="009C1FB1">
      <w:pPr>
        <w:pStyle w:val="Heading4"/>
      </w:pPr>
      <w:r>
        <w:t xml:space="preserve">Shortages of REM prevents renewables, asteroid mining is </w:t>
      </w:r>
      <w:proofErr w:type="gramStart"/>
      <w:r>
        <w:t>try</w:t>
      </w:r>
      <w:proofErr w:type="gramEnd"/>
      <w:r>
        <w:t xml:space="preserve"> or die for warming</w:t>
      </w:r>
    </w:p>
    <w:p w14:paraId="0B0FBC9B" w14:textId="77777777" w:rsidR="009C1FB1" w:rsidRDefault="009C1FB1" w:rsidP="009C1FB1">
      <w:r w:rsidRPr="005C2C43">
        <w:rPr>
          <w:rStyle w:val="Style13ptBold"/>
        </w:rPr>
        <w:t>Nafeez Ahmed, journalist, in Vice, 2018:</w:t>
      </w:r>
      <w:r>
        <w:t xml:space="preserve"> [Special Investigations &amp; Global Trends @BylineTimes \ Technology &amp; Systems Change @Rethink_X \ Research Fellow @SchumacherInst // http://nafeezahmed.net “</w:t>
      </w:r>
      <w:r w:rsidRPr="005C2C43">
        <w:t xml:space="preserve">We Don't Mine Enough Rare Earth Metals to Replace Fossil Fuels </w:t>
      </w:r>
      <w:proofErr w:type="gramStart"/>
      <w:r w:rsidRPr="005C2C43">
        <w:t>With</w:t>
      </w:r>
      <w:proofErr w:type="gramEnd"/>
      <w:r w:rsidRPr="005C2C43">
        <w:t xml:space="preserve"> Renewable Energy</w:t>
      </w:r>
      <w:r>
        <w:t xml:space="preserve">” Vice, December 12, 2018 </w:t>
      </w:r>
      <w:r w:rsidRPr="005C2C43">
        <w:t>https://www.vice.com/en/article/a3mavb/we-dont-mine-enough-rare-earth-metals-to-replace-fossil-fuels-with-renewable-energy</w:t>
      </w:r>
      <w:r>
        <w:t>]</w:t>
      </w:r>
    </w:p>
    <w:p w14:paraId="75C33D01" w14:textId="77777777" w:rsidR="009C1FB1" w:rsidRDefault="009C1FB1" w:rsidP="009C1FB1">
      <w:pPr>
        <w:rPr>
          <w:rStyle w:val="StyleUnderline"/>
        </w:rPr>
      </w:pPr>
      <w:r w:rsidRPr="00134322">
        <w:rPr>
          <w:rStyle w:val="StyleUnderline"/>
          <w:highlight w:val="green"/>
        </w:rPr>
        <w:t xml:space="preserve">A </w:t>
      </w:r>
      <w:r w:rsidRPr="001834ED">
        <w:rPr>
          <w:rStyle w:val="StyleUnderline"/>
        </w:rPr>
        <w:t xml:space="preserve">new scientific </w:t>
      </w:r>
      <w:r w:rsidRPr="00134322">
        <w:rPr>
          <w:rStyle w:val="StyleUnderline"/>
          <w:highlight w:val="green"/>
        </w:rPr>
        <w:t xml:space="preserve">study </w:t>
      </w:r>
      <w:r w:rsidRPr="00134322">
        <w:rPr>
          <w:rStyle w:val="StyleUnderline"/>
        </w:rPr>
        <w:t>supported by the Dutch Ministry of Infrastructure</w:t>
      </w:r>
      <w:r w:rsidRPr="001834ED">
        <w:rPr>
          <w:rStyle w:val="StyleUnderline"/>
        </w:rPr>
        <w:t xml:space="preserve"> </w:t>
      </w:r>
      <w:r w:rsidRPr="00134322">
        <w:rPr>
          <w:rStyle w:val="StyleUnderline"/>
          <w:highlight w:val="green"/>
        </w:rPr>
        <w:t>warns that</w:t>
      </w:r>
      <w:r w:rsidRPr="001834ED">
        <w:rPr>
          <w:rStyle w:val="StyleUnderline"/>
        </w:rPr>
        <w:t xml:space="preserve"> the </w:t>
      </w:r>
      <w:r w:rsidRPr="00134322">
        <w:rPr>
          <w:rStyle w:val="StyleUnderline"/>
          <w:highlight w:val="green"/>
        </w:rPr>
        <w:t>renewable energy</w:t>
      </w:r>
      <w:r w:rsidRPr="001834ED">
        <w:rPr>
          <w:rStyle w:val="StyleUnderline"/>
        </w:rPr>
        <w:t xml:space="preserve"> industry </w:t>
      </w:r>
      <w:r w:rsidRPr="00134322">
        <w:rPr>
          <w:rStyle w:val="StyleUnderline"/>
          <w:highlight w:val="green"/>
        </w:rPr>
        <w:t>could</w:t>
      </w:r>
      <w:r w:rsidRPr="001834ED">
        <w:rPr>
          <w:rStyle w:val="StyleUnderline"/>
        </w:rPr>
        <w:t xml:space="preserve"> be about to </w:t>
      </w:r>
      <w:r w:rsidRPr="00134322">
        <w:rPr>
          <w:rStyle w:val="StyleUnderline"/>
          <w:highlight w:val="green"/>
        </w:rPr>
        <w:t xml:space="preserve">face </w:t>
      </w:r>
      <w:r w:rsidRPr="005C2C43">
        <w:rPr>
          <w:rStyle w:val="StyleUnderline"/>
        </w:rPr>
        <w:t xml:space="preserve">a fundamental obstacle: </w:t>
      </w:r>
      <w:r w:rsidRPr="00134322">
        <w:rPr>
          <w:rStyle w:val="StyleUnderline"/>
          <w:highlight w:val="green"/>
        </w:rPr>
        <w:t>shortages in the supply of rare metals</w:t>
      </w:r>
      <w:r w:rsidRPr="005C2C43">
        <w:rPr>
          <w:rStyle w:val="StyleUnderline"/>
        </w:rPr>
        <w:t xml:space="preserve">. </w:t>
      </w:r>
      <w:r w:rsidRPr="00903F4A">
        <w:rPr>
          <w:rStyle w:val="StyleUnderline"/>
          <w:highlight w:val="green"/>
        </w:rPr>
        <w:t>To meet</w:t>
      </w:r>
      <w:r w:rsidRPr="005C2C43">
        <w:rPr>
          <w:rStyle w:val="StyleUnderline"/>
        </w:rPr>
        <w:t xml:space="preserve"> greenhouse gas </w:t>
      </w:r>
      <w:r w:rsidRPr="00903F4A">
        <w:rPr>
          <w:rStyle w:val="StyleUnderline"/>
          <w:highlight w:val="green"/>
        </w:rPr>
        <w:t>emission reduction targets</w:t>
      </w:r>
      <w:r w:rsidRPr="005C2C43">
        <w:rPr>
          <w:rStyle w:val="StyleUnderline"/>
        </w:rPr>
        <w:t xml:space="preserve"> under the Paris Agreement, </w:t>
      </w:r>
      <w:r w:rsidRPr="00903F4A">
        <w:rPr>
          <w:rStyle w:val="StyleUnderline"/>
          <w:highlight w:val="green"/>
        </w:rPr>
        <w:t>renewable</w:t>
      </w:r>
      <w:r w:rsidRPr="001834ED">
        <w:rPr>
          <w:rStyle w:val="StyleUnderline"/>
        </w:rPr>
        <w:t xml:space="preserve"> energy</w:t>
      </w:r>
      <w:r w:rsidRPr="00903F4A">
        <w:rPr>
          <w:rStyle w:val="StyleUnderline"/>
          <w:highlight w:val="green"/>
        </w:rPr>
        <w:t xml:space="preserve"> production </w:t>
      </w:r>
      <w:proofErr w:type="gramStart"/>
      <w:r w:rsidRPr="00903F4A">
        <w:rPr>
          <w:rStyle w:val="StyleUnderline"/>
          <w:highlight w:val="green"/>
        </w:rPr>
        <w:t>has to</w:t>
      </w:r>
      <w:proofErr w:type="gramEnd"/>
      <w:r w:rsidRPr="00903F4A">
        <w:rPr>
          <w:rStyle w:val="StyleUnderline"/>
          <w:highlight w:val="green"/>
        </w:rPr>
        <w:t xml:space="preserve"> scale up</w:t>
      </w:r>
      <w:r w:rsidRPr="001834ED">
        <w:rPr>
          <w:rStyle w:val="StyleUnderline"/>
        </w:rPr>
        <w:t xml:space="preserve"> fast.</w:t>
      </w:r>
      <w:r w:rsidRPr="005C2C43">
        <w:rPr>
          <w:rStyle w:val="StyleUnderline"/>
        </w:rPr>
        <w:t xml:space="preserve"> This means that </w:t>
      </w:r>
      <w:r w:rsidRPr="00903F4A">
        <w:rPr>
          <w:rStyle w:val="StyleUnderline"/>
          <w:highlight w:val="green"/>
        </w:rPr>
        <w:t xml:space="preserve">global production of </w:t>
      </w:r>
      <w:r w:rsidRPr="001834ED">
        <w:rPr>
          <w:rStyle w:val="StyleUnderline"/>
        </w:rPr>
        <w:t xml:space="preserve">several </w:t>
      </w:r>
      <w:r w:rsidRPr="001834ED">
        <w:rPr>
          <w:rStyle w:val="StyleUnderline"/>
          <w:highlight w:val="green"/>
        </w:rPr>
        <w:t>rare</w:t>
      </w:r>
      <w:r w:rsidRPr="00903F4A">
        <w:rPr>
          <w:rStyle w:val="StyleUnderline"/>
          <w:highlight w:val="green"/>
        </w:rPr>
        <w:t xml:space="preserve"> earth minerals used in solar</w:t>
      </w:r>
      <w:r w:rsidRPr="001834ED">
        <w:rPr>
          <w:rStyle w:val="StyleUnderline"/>
        </w:rPr>
        <w:t xml:space="preserve"> panels </w:t>
      </w:r>
      <w:r w:rsidRPr="00903F4A">
        <w:rPr>
          <w:rStyle w:val="StyleUnderline"/>
          <w:highlight w:val="green"/>
        </w:rPr>
        <w:t>and wind</w:t>
      </w:r>
      <w:r w:rsidRPr="001834ED">
        <w:rPr>
          <w:rStyle w:val="StyleUnderline"/>
        </w:rPr>
        <w:t xml:space="preserve"> turbines</w:t>
      </w:r>
      <w:r w:rsidRPr="005C2C43">
        <w:rPr>
          <w:sz w:val="12"/>
        </w:rPr>
        <w:t>—especially neodymium, terbium, indium, dysprosium, and praseodymium—</w:t>
      </w:r>
      <w:r w:rsidRPr="00903F4A">
        <w:rPr>
          <w:rStyle w:val="StyleUnderline"/>
          <w:highlight w:val="green"/>
        </w:rPr>
        <w:t xml:space="preserve">must grow twelvefold </w:t>
      </w:r>
      <w:r w:rsidRPr="001834ED">
        <w:rPr>
          <w:rStyle w:val="StyleUnderline"/>
        </w:rPr>
        <w:t>by 2050.</w:t>
      </w:r>
      <w:r w:rsidRPr="005C2C43">
        <w:rPr>
          <w:rStyle w:val="StyleUnderline"/>
        </w:rPr>
        <w:t xml:space="preserve"> But according to the new study by Dutch energy systems company Metabolic, </w:t>
      </w:r>
      <w:r w:rsidRPr="001834ED">
        <w:rPr>
          <w:rStyle w:val="StyleUnderline"/>
        </w:rPr>
        <w:t>the “</w:t>
      </w:r>
      <w:r w:rsidRPr="00C015EB">
        <w:rPr>
          <w:rStyle w:val="StyleUnderline"/>
          <w:highlight w:val="green"/>
        </w:rPr>
        <w:t>current global supply of</w:t>
      </w:r>
      <w:r w:rsidRPr="00134322">
        <w:rPr>
          <w:rStyle w:val="StyleUnderline"/>
        </w:rPr>
        <w:t xml:space="preserve"> several</w:t>
      </w:r>
      <w:r w:rsidRPr="00C015EB">
        <w:rPr>
          <w:rStyle w:val="StyleUnderline"/>
          <w:highlight w:val="green"/>
        </w:rPr>
        <w:t xml:space="preserve"> critical metals is insufficient </w:t>
      </w:r>
      <w:r w:rsidRPr="001834ED">
        <w:rPr>
          <w:rStyle w:val="StyleUnderline"/>
        </w:rPr>
        <w:t>to transition</w:t>
      </w:r>
      <w:r w:rsidRPr="005C2C43">
        <w:rPr>
          <w:rStyle w:val="StyleUnderline"/>
        </w:rPr>
        <w:t xml:space="preserve"> to a renewable energy system.”</w:t>
      </w:r>
      <w:r w:rsidRPr="005C2C43">
        <w:rPr>
          <w:sz w:val="12"/>
        </w:rPr>
        <w:t xml:space="preserve"> The study focuses on demand for rare metals in the Netherlands and extrapolates this to develop a picture of how global trends are likely to develop. </w:t>
      </w:r>
      <w:r w:rsidRPr="005C2C43">
        <w:rPr>
          <w:rStyle w:val="StyleUnderline"/>
        </w:rPr>
        <w:t>“If the rest of the world would develop renewable electricity capacity at a comparable pace with the Netherlands, a considerable shortage would arise,”</w:t>
      </w:r>
      <w:r w:rsidRPr="005C2C43">
        <w:rPr>
          <w:sz w:val="12"/>
        </w:rPr>
        <w:t xml:space="preserve"> the study finds. This doesn’t include other applications of rare earth metals in other electronics industries (rare earth metals are widely used in smartphones, for example). </w:t>
      </w:r>
      <w:r w:rsidRPr="005C2C43">
        <w:rPr>
          <w:rStyle w:val="StyleUnderline"/>
        </w:rPr>
        <w:t xml:space="preserve">“When other applications (such as electric vehicles) are also taken into consideration, the required </w:t>
      </w:r>
      <w:proofErr w:type="gramStart"/>
      <w:r w:rsidRPr="005C2C43">
        <w:rPr>
          <w:rStyle w:val="StyleUnderline"/>
        </w:rPr>
        <w:t>amount</w:t>
      </w:r>
      <w:proofErr w:type="gramEnd"/>
      <w:r w:rsidRPr="005C2C43">
        <w:rPr>
          <w:rStyle w:val="StyleUnderline"/>
        </w:rPr>
        <w:t xml:space="preserve"> of certain metals would further increase.”</w:t>
      </w:r>
      <w:r w:rsidRPr="005C2C43">
        <w:rPr>
          <w:sz w:val="12"/>
        </w:rPr>
        <w:t xml:space="preserve"> Demand for rare metals is pitched to rise exponentially across the world, and not just due to renewables. </w:t>
      </w:r>
      <w:r w:rsidRPr="005C2C43">
        <w:rPr>
          <w:rStyle w:val="StyleUnderline"/>
        </w:rPr>
        <w:t xml:space="preserve">Demand is most evident in “consumer electronics, military applications, and other technical equipment in industrial applications. </w:t>
      </w:r>
      <w:r w:rsidRPr="00134322">
        <w:rPr>
          <w:rStyle w:val="StyleUnderline"/>
        </w:rPr>
        <w:t>The growth of the global middle class from 1 billion to 3 billion people will only further accelerate this growth.”</w:t>
      </w:r>
      <w:r w:rsidRPr="005C2C43">
        <w:rPr>
          <w:rStyle w:val="StyleUnderline"/>
        </w:rPr>
        <w:t xml:space="preserve"> But </w:t>
      </w:r>
      <w:r w:rsidRPr="00134322">
        <w:rPr>
          <w:rStyle w:val="StyleUnderline"/>
        </w:rPr>
        <w:t>the study did not account for those other industries. This means the actual problem could be far more intractable. In 2017, a study in Nature found that a range of minerals essential for smartphones, laptops, [and] electric cars</w:t>
      </w:r>
      <w:r w:rsidRPr="005C2C43">
        <w:rPr>
          <w:rStyle w:val="StyleUnderline"/>
        </w:rPr>
        <w:t xml:space="preserve"> and even copper wiring </w:t>
      </w:r>
      <w:r w:rsidRPr="00134322">
        <w:rPr>
          <w:rStyle w:val="StyleUnderline"/>
        </w:rPr>
        <w:t>could face supply shortages in coming decades.</w:t>
      </w:r>
    </w:p>
    <w:p w14:paraId="5E084021" w14:textId="77777777" w:rsidR="009C1FB1" w:rsidRPr="005C2C43" w:rsidRDefault="009C1FB1" w:rsidP="009C1FB1">
      <w:pPr>
        <w:rPr>
          <w:rStyle w:val="StyleUnderline"/>
        </w:rPr>
      </w:pPr>
    </w:p>
    <w:p w14:paraId="7D911A0F" w14:textId="77777777" w:rsidR="009C1FB1" w:rsidRPr="00A85229" w:rsidRDefault="009C1FB1" w:rsidP="009C1FB1">
      <w:pPr>
        <w:spacing w:after="0" w:line="240" w:lineRule="auto"/>
        <w:textAlignment w:val="baseline"/>
        <w:rPr>
          <w:rFonts w:ascii="Segoe UI" w:eastAsia="Times New Roman" w:hAnsi="Segoe UI" w:cs="Segoe UI"/>
          <w:sz w:val="18"/>
          <w:szCs w:val="18"/>
        </w:rPr>
      </w:pPr>
    </w:p>
    <w:p w14:paraId="42A1BD1E" w14:textId="77777777" w:rsidR="009C1FB1" w:rsidRPr="00A85229" w:rsidRDefault="009C1FB1" w:rsidP="009C1FB1">
      <w:pPr>
        <w:spacing w:after="0" w:line="240" w:lineRule="auto"/>
        <w:textAlignment w:val="baseline"/>
        <w:rPr>
          <w:rFonts w:ascii="Segoe UI" w:eastAsia="Times New Roman" w:hAnsi="Segoe UI" w:cs="Segoe UI"/>
          <w:sz w:val="18"/>
          <w:szCs w:val="18"/>
        </w:rPr>
      </w:pPr>
      <w:r w:rsidRPr="00A85229">
        <w:rPr>
          <w:rFonts w:eastAsia="Times New Roman"/>
        </w:rPr>
        <w:t> </w:t>
      </w:r>
    </w:p>
    <w:p w14:paraId="3B51407F" w14:textId="77777777" w:rsidR="009C1FB1" w:rsidRDefault="009C1FB1" w:rsidP="009C1FB1"/>
    <w:p w14:paraId="1A9611BB" w14:textId="77777777" w:rsidR="002771D3" w:rsidRPr="00DC0606" w:rsidRDefault="002771D3" w:rsidP="002771D3">
      <w:pPr>
        <w:pStyle w:val="Heading4"/>
      </w:pPr>
      <w:r>
        <w:t>Warming leads to extinction – it’s a conflict-multiplier and defense doesn’t assume non-linearity</w:t>
      </w:r>
    </w:p>
    <w:p w14:paraId="0A32FA92" w14:textId="77777777" w:rsidR="002771D3" w:rsidRPr="00394BD3" w:rsidRDefault="002771D3" w:rsidP="002771D3">
      <w:proofErr w:type="spellStart"/>
      <w:r w:rsidRPr="00EB0F8F">
        <w:rPr>
          <w:rStyle w:val="Style13ptBold"/>
        </w:rPr>
        <w:t>Kareiva</w:t>
      </w:r>
      <w:proofErr w:type="spellEnd"/>
      <w:r w:rsidRPr="00EB0F8F">
        <w:rPr>
          <w:rStyle w:val="Style13ptBold"/>
        </w:rPr>
        <w:t xml:space="preserve">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14:paraId="60C35907" w14:textId="77777777" w:rsidR="002771D3" w:rsidRPr="00EB0F8F" w:rsidRDefault="002771D3" w:rsidP="002771D3"/>
    <w:p w14:paraId="413B3EE7" w14:textId="77777777" w:rsidR="002771D3" w:rsidRPr="00262874" w:rsidRDefault="002771D3" w:rsidP="002771D3">
      <w:pPr>
        <w:rPr>
          <w:sz w:val="10"/>
        </w:rPr>
      </w:pPr>
      <w:r w:rsidRPr="00BB3859">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0865FA">
        <w:rPr>
          <w:rStyle w:val="StyleUnderline"/>
          <w:highlight w:val="green"/>
        </w:rPr>
        <w:t>climate</w:t>
      </w:r>
      <w:r w:rsidRPr="00BB3859">
        <w:rPr>
          <w:rStyle w:val="StyleUnderline"/>
        </w:rPr>
        <w:t xml:space="preserve"> </w:t>
      </w:r>
      <w:r w:rsidRPr="000865FA">
        <w:rPr>
          <w:rStyle w:val="StyleUnderline"/>
          <w:highlight w:val="green"/>
        </w:rPr>
        <w:t>change</w:t>
      </w:r>
      <w:r w:rsidRPr="00BB3859">
        <w:rPr>
          <w:rStyle w:val="StyleUnderline"/>
        </w:rPr>
        <w:t xml:space="preserve">, global freshwater cycle, </w:t>
      </w:r>
      <w:r w:rsidRPr="000865FA">
        <w:rPr>
          <w:rStyle w:val="StyleUnderline"/>
          <w:highlight w:val="green"/>
        </w:rPr>
        <w:t>and</w:t>
      </w:r>
      <w:r w:rsidRPr="00BB3859">
        <w:rPr>
          <w:rStyle w:val="StyleUnderline"/>
        </w:rPr>
        <w:t xml:space="preserve"> ocean </w:t>
      </w:r>
      <w:r w:rsidRPr="000865FA">
        <w:rPr>
          <w:rStyle w:val="StyleUnderline"/>
          <w:highlight w:val="green"/>
        </w:rPr>
        <w:t>acidification</w:t>
      </w:r>
      <w:r w:rsidRPr="00BB3859">
        <w:rPr>
          <w:sz w:val="10"/>
        </w:rPr>
        <w:t xml:space="preserve">) do </w:t>
      </w:r>
      <w:r w:rsidRPr="000865FA">
        <w:rPr>
          <w:rStyle w:val="StyleUnderline"/>
          <w:highlight w:val="green"/>
        </w:rPr>
        <w:t xml:space="preserve">pose </w:t>
      </w:r>
      <w:r w:rsidRPr="000865FA">
        <w:rPr>
          <w:rStyle w:val="Emphasis"/>
          <w:highlight w:val="green"/>
        </w:rPr>
        <w:t>existential risks</w:t>
      </w:r>
      <w:r w:rsidRPr="00BB3859">
        <w:rPr>
          <w:sz w:val="10"/>
        </w:rPr>
        <w:t xml:space="preserve">. </w:t>
      </w:r>
      <w:r w:rsidRPr="005C2306">
        <w:rPr>
          <w:rStyle w:val="StyleUnderline"/>
        </w:rPr>
        <w:t>This is</w:t>
      </w:r>
      <w:r w:rsidRPr="00BB3859">
        <w:rPr>
          <w:rStyle w:val="StyleUnderline"/>
        </w:rPr>
        <w:t xml:space="preserve"> </w:t>
      </w:r>
      <w:r w:rsidRPr="000865FA">
        <w:rPr>
          <w:rStyle w:val="StyleUnderline"/>
          <w:highlight w:val="green"/>
        </w:rPr>
        <w:t>because of</w:t>
      </w:r>
      <w:r w:rsidRPr="00BB3859">
        <w:rPr>
          <w:rStyle w:val="StyleUnderline"/>
        </w:rPr>
        <w:t xml:space="preserve"> intrinsic </w:t>
      </w:r>
      <w:r w:rsidRPr="000865FA">
        <w:rPr>
          <w:rStyle w:val="Emphasis"/>
          <w:highlight w:val="green"/>
        </w:rPr>
        <w:t>positive feedback loops</w:t>
      </w:r>
      <w:r w:rsidRPr="00BB3859">
        <w:rPr>
          <w:sz w:val="10"/>
        </w:rPr>
        <w:t>, substantial lag times between system change and experiencing the consequences of that change,</w:t>
      </w:r>
      <w:r w:rsidRPr="00BB3859">
        <w:rPr>
          <w:rStyle w:val="StyleUnderline"/>
        </w:rPr>
        <w:t xml:space="preserve"> </w:t>
      </w:r>
      <w:r w:rsidRPr="000865FA">
        <w:rPr>
          <w:rStyle w:val="StyleUnderline"/>
          <w:highlight w:val="green"/>
        </w:rPr>
        <w:t>and</w:t>
      </w:r>
      <w:r w:rsidRPr="00BB3859">
        <w:rPr>
          <w:rStyle w:val="StyleUnderline"/>
        </w:rPr>
        <w:t xml:space="preserve"> the fact these different boundaries interact with one another in ways that </w:t>
      </w:r>
      <w:r w:rsidRPr="005C2306">
        <w:rPr>
          <w:rStyle w:val="StyleUnderline"/>
        </w:rPr>
        <w:t xml:space="preserve">yield </w:t>
      </w:r>
      <w:r w:rsidRPr="005C2306">
        <w:rPr>
          <w:rStyle w:val="Emphasis"/>
        </w:rPr>
        <w:t>surprises</w:t>
      </w:r>
      <w:r w:rsidRPr="005C2306">
        <w:rPr>
          <w:sz w:val="10"/>
        </w:rPr>
        <w:t>. In addition</w:t>
      </w:r>
      <w:r w:rsidRPr="00BB3859">
        <w:rPr>
          <w:sz w:val="10"/>
        </w:rPr>
        <w:t xml:space="preserve">, </w:t>
      </w:r>
      <w:r w:rsidRPr="000865FA">
        <w:rPr>
          <w:rStyle w:val="StyleUnderline"/>
          <w:highlight w:val="green"/>
        </w:rPr>
        <w:t>climate</w:t>
      </w:r>
      <w:r w:rsidRPr="00BB3859">
        <w:rPr>
          <w:rStyle w:val="StyleUnderline"/>
        </w:rPr>
        <w:t xml:space="preserve">, freshwater, </w:t>
      </w:r>
      <w:r w:rsidRPr="005C2306">
        <w:rPr>
          <w:rStyle w:val="StyleUnderline"/>
        </w:rPr>
        <w:t xml:space="preserve">and ocean acidification </w:t>
      </w:r>
      <w:r w:rsidRPr="000865FA">
        <w:rPr>
          <w:rStyle w:val="StyleUnderline"/>
          <w:highlight w:val="green"/>
        </w:rPr>
        <w:t>are</w:t>
      </w:r>
      <w:r w:rsidRPr="00BB3859">
        <w:rPr>
          <w:rStyle w:val="StyleUnderline"/>
        </w:rPr>
        <w:t xml:space="preserve"> all </w:t>
      </w:r>
      <w:r w:rsidRPr="005C2306">
        <w:rPr>
          <w:rStyle w:val="StyleUnderline"/>
        </w:rPr>
        <w:t xml:space="preserve">directly </w:t>
      </w:r>
      <w:r w:rsidRPr="000865FA">
        <w:rPr>
          <w:rStyle w:val="StyleUnderline"/>
          <w:highlight w:val="green"/>
        </w:rPr>
        <w:t>connected to</w:t>
      </w:r>
      <w:r w:rsidRPr="00BB3859">
        <w:rPr>
          <w:rStyle w:val="StyleUnderline"/>
        </w:rPr>
        <w:t xml:space="preserve"> the provision of </w:t>
      </w:r>
      <w:r w:rsidRPr="000865FA">
        <w:rPr>
          <w:rStyle w:val="Emphasis"/>
          <w:highlight w:val="green"/>
        </w:rPr>
        <w:t>food</w:t>
      </w:r>
      <w:r w:rsidRPr="000865FA">
        <w:rPr>
          <w:rStyle w:val="StyleUnderline"/>
          <w:highlight w:val="green"/>
        </w:rPr>
        <w:t xml:space="preserve"> and </w:t>
      </w:r>
      <w:r w:rsidRPr="000865FA">
        <w:rPr>
          <w:rStyle w:val="Emphasis"/>
          <w:highlight w:val="green"/>
        </w:rPr>
        <w:t>water</w:t>
      </w:r>
      <w:r w:rsidRPr="00BB3859">
        <w:rPr>
          <w:rStyle w:val="StyleUnderline"/>
        </w:rPr>
        <w:t xml:space="preserve">, and </w:t>
      </w:r>
      <w:r w:rsidRPr="000865FA">
        <w:rPr>
          <w:rStyle w:val="StyleUnderline"/>
          <w:highlight w:val="green"/>
        </w:rPr>
        <w:t>shortages</w:t>
      </w:r>
      <w:r w:rsidRPr="00BB3859">
        <w:rPr>
          <w:sz w:val="10"/>
        </w:rPr>
        <w:t xml:space="preserve"> of food and water can </w:t>
      </w:r>
      <w:r w:rsidRPr="005C2306">
        <w:rPr>
          <w:rStyle w:val="StyleUnderline"/>
        </w:rPr>
        <w:t xml:space="preserve">create </w:t>
      </w:r>
      <w:r w:rsidRPr="000865FA">
        <w:rPr>
          <w:rStyle w:val="Emphasis"/>
          <w:highlight w:val="green"/>
        </w:rPr>
        <w:t>conflict</w:t>
      </w:r>
      <w:r w:rsidRPr="00BB3859">
        <w:rPr>
          <w:rStyle w:val="StyleUnderline"/>
        </w:rPr>
        <w:t xml:space="preserve"> </w:t>
      </w:r>
      <w:r w:rsidRPr="000865FA">
        <w:rPr>
          <w:rStyle w:val="StyleUnderline"/>
          <w:highlight w:val="green"/>
        </w:rPr>
        <w:t>and social unrest</w:t>
      </w:r>
      <w:r w:rsidRPr="00BB3859">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C2306">
        <w:rPr>
          <w:rStyle w:val="StyleUnderline"/>
        </w:rPr>
        <w:t xml:space="preserve">Climate change intersects with freshwater resources because it is expected to </w:t>
      </w:r>
      <w:r w:rsidRPr="005C2306">
        <w:rPr>
          <w:rStyle w:val="Emphasis"/>
        </w:rPr>
        <w:t>exacerbate drought</w:t>
      </w:r>
      <w:r w:rsidRPr="005C2306">
        <w:rPr>
          <w:rStyle w:val="StyleUnderline"/>
        </w:rPr>
        <w:t xml:space="preserve"> and</w:t>
      </w:r>
      <w:r w:rsidRPr="005C2306">
        <w:rPr>
          <w:sz w:val="10"/>
        </w:rPr>
        <w:t xml:space="preserve"> </w:t>
      </w:r>
      <w:r w:rsidRPr="005C2306">
        <w:rPr>
          <w:rStyle w:val="Emphasis"/>
        </w:rPr>
        <w:t>water scarcity</w:t>
      </w:r>
      <w:r w:rsidRPr="005C2306">
        <w:rPr>
          <w:rStyle w:val="StyleUnderline"/>
        </w:rPr>
        <w:t xml:space="preserve">, </w:t>
      </w:r>
      <w:r w:rsidRPr="005C2306">
        <w:rPr>
          <w:sz w:val="10"/>
        </w:rPr>
        <w:t xml:space="preserve">as well as flooding. Climate change can even impair water quality because it is associated with heavy rains that overwhelm sewage treatment facilities, or because it results in higher concentrations of pollutants in groundwater </w:t>
      </w:r>
      <w:proofErr w:type="gramStart"/>
      <w:r w:rsidRPr="005C2306">
        <w:rPr>
          <w:sz w:val="10"/>
        </w:rPr>
        <w:t>as a result of</w:t>
      </w:r>
      <w:proofErr w:type="gramEnd"/>
      <w:r w:rsidRPr="005C2306">
        <w:rPr>
          <w:sz w:val="10"/>
        </w:rPr>
        <w:t xml:space="preserve"> enhanced evaporation and reduced groundwater recharge. </w:t>
      </w:r>
      <w:r w:rsidRPr="005C2306">
        <w:rPr>
          <w:rStyle w:val="StyleUnderline"/>
        </w:rPr>
        <w:t>Ample clean water</w:t>
      </w:r>
      <w:r w:rsidRPr="005C2306">
        <w:rPr>
          <w:sz w:val="10"/>
        </w:rPr>
        <w:t xml:space="preserve"> is not a luxury—it </w:t>
      </w:r>
      <w:r w:rsidRPr="005C2306">
        <w:rPr>
          <w:rStyle w:val="StyleUnderline"/>
        </w:rPr>
        <w:t>is essential for human survival.</w:t>
      </w:r>
      <w:r w:rsidRPr="005C2306">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5C2306">
        <w:rPr>
          <w:rStyle w:val="StyleUnderline"/>
        </w:rPr>
        <w:t xml:space="preserve">Climate change also increases </w:t>
      </w:r>
      <w:r w:rsidRPr="005C2306">
        <w:rPr>
          <w:rStyle w:val="Emphasis"/>
        </w:rPr>
        <w:t>storm frequency</w:t>
      </w:r>
      <w:r w:rsidRPr="005C2306">
        <w:rPr>
          <w:rStyle w:val="StyleUnderline"/>
        </w:rPr>
        <w:t xml:space="preserve"> and severity. Coral reefs and oyster</w:t>
      </w:r>
      <w:r w:rsidRPr="00BB3859">
        <w:rPr>
          <w:rStyle w:val="StyleUnderline"/>
        </w:rPr>
        <w:t xml:space="preserve"> reefs provide protection from storm surge because they reduce wave energy</w:t>
      </w:r>
      <w:r w:rsidRPr="00BB3859">
        <w:rPr>
          <w:sz w:val="10"/>
        </w:rPr>
        <w:t xml:space="preserve"> (Spalding et al., 2014). </w:t>
      </w:r>
      <w:r w:rsidRPr="00BB3859">
        <w:rPr>
          <w:rStyle w:val="StyleUnderline"/>
        </w:rPr>
        <w:t>If these reefs are lost due to acidification at the same time as storms become more severe and sea level rises</w:t>
      </w:r>
      <w:r w:rsidRPr="00BB3859">
        <w:rPr>
          <w:sz w:val="10"/>
        </w:rPr>
        <w:t xml:space="preserve">, </w:t>
      </w:r>
      <w:r w:rsidRPr="005C2306">
        <w:rPr>
          <w:rStyle w:val="Emphasis"/>
        </w:rPr>
        <w:t xml:space="preserve">coastal communities will be exposed to unprecedented storm </w:t>
      </w:r>
      <w:r w:rsidRPr="000865FA">
        <w:rPr>
          <w:rStyle w:val="Emphasis"/>
          <w:highlight w:val="green"/>
        </w:rPr>
        <w:t>surge</w:t>
      </w:r>
      <w:r w:rsidRPr="00BB3859">
        <w:rPr>
          <w:sz w:val="10"/>
        </w:rPr>
        <w:t>—</w:t>
      </w:r>
      <w:r w:rsidRPr="00BB3859">
        <w:rPr>
          <w:rStyle w:val="StyleUnderline"/>
        </w:rPr>
        <w:t>and may be ravaged by recurrent storms</w:t>
      </w:r>
      <w:r w:rsidRPr="00BB3859">
        <w:rPr>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3859">
        <w:rPr>
          <w:sz w:val="10"/>
        </w:rPr>
        <w:t>rarity, but</w:t>
      </w:r>
      <w:proofErr w:type="gramEnd"/>
      <w:r w:rsidRPr="00BB3859">
        <w:rPr>
          <w:sz w:val="10"/>
        </w:rPr>
        <w:t xml:space="preserve"> are exactly the manifestations of climate change that we must get better at anticipating (</w:t>
      </w:r>
      <w:proofErr w:type="spellStart"/>
      <w:r w:rsidRPr="00BB3859">
        <w:rPr>
          <w:sz w:val="10"/>
        </w:rPr>
        <w:t>Diffenbaugh</w:t>
      </w:r>
      <w:proofErr w:type="spellEnd"/>
      <w:r w:rsidRPr="00BB3859">
        <w:rPr>
          <w:sz w:val="10"/>
        </w:rPr>
        <w:t xml:space="preserve"> et al., 2017). </w:t>
      </w:r>
      <w:r w:rsidRPr="000865FA">
        <w:rPr>
          <w:rStyle w:val="StyleUnderline"/>
          <w:highlight w:val="green"/>
        </w:rPr>
        <w:t>Society will have a hard time responding to shorter intervals between</w:t>
      </w:r>
      <w:r w:rsidRPr="00BB3859">
        <w:rPr>
          <w:rStyle w:val="StyleUnderline"/>
        </w:rPr>
        <w:t xml:space="preserve"> rare </w:t>
      </w:r>
      <w:r w:rsidRPr="000865FA">
        <w:rPr>
          <w:rStyle w:val="Emphasis"/>
          <w:highlight w:val="green"/>
        </w:rPr>
        <w:t>extreme events</w:t>
      </w:r>
      <w:r w:rsidRPr="00BB3859">
        <w:rPr>
          <w:rStyle w:val="StyleUnderline"/>
        </w:rPr>
        <w:t xml:space="preserve"> </w:t>
      </w:r>
      <w:r w:rsidRPr="00BB3859">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BB3859">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0865FA">
        <w:rPr>
          <w:rStyle w:val="StyleUnderline"/>
          <w:highlight w:val="green"/>
        </w:rPr>
        <w:t>Humans</w:t>
      </w:r>
      <w:r w:rsidRPr="00BB3859">
        <w:rPr>
          <w:rStyle w:val="StyleUnderline"/>
        </w:rPr>
        <w:t xml:space="preserve"> are remarkably </w:t>
      </w:r>
      <w:proofErr w:type="gramStart"/>
      <w:r w:rsidRPr="00BB3859">
        <w:rPr>
          <w:rStyle w:val="StyleUnderline"/>
        </w:rPr>
        <w:t>ingenious, and</w:t>
      </w:r>
      <w:proofErr w:type="gramEnd"/>
      <w:r w:rsidRPr="00BB3859">
        <w:rPr>
          <w:rStyle w:val="StyleUnderline"/>
        </w:rPr>
        <w:t xml:space="preserve"> </w:t>
      </w:r>
      <w:r w:rsidRPr="000865FA">
        <w:rPr>
          <w:rStyle w:val="StyleUnderline"/>
          <w:highlight w:val="green"/>
        </w:rPr>
        <w:t xml:space="preserve">have </w:t>
      </w:r>
      <w:r w:rsidRPr="000865FA">
        <w:rPr>
          <w:rStyle w:val="Emphasis"/>
          <w:highlight w:val="green"/>
        </w:rPr>
        <w:t>adapted</w:t>
      </w:r>
      <w:r w:rsidRPr="00BB3859">
        <w:rPr>
          <w:rStyle w:val="StyleUnderline"/>
        </w:rPr>
        <w:t xml:space="preserve"> to crises </w:t>
      </w:r>
      <w:r w:rsidRPr="000865FA">
        <w:rPr>
          <w:rStyle w:val="StyleUnderline"/>
          <w:highlight w:val="green"/>
        </w:rPr>
        <w:t>throughout</w:t>
      </w:r>
      <w:r w:rsidRPr="00BB3859">
        <w:rPr>
          <w:rStyle w:val="StyleUnderline"/>
        </w:rPr>
        <w:t xml:space="preserve"> their </w:t>
      </w:r>
      <w:r w:rsidRPr="000865FA">
        <w:rPr>
          <w:rStyle w:val="StyleUnderline"/>
          <w:highlight w:val="green"/>
        </w:rPr>
        <w:t>history</w:t>
      </w:r>
      <w:r w:rsidRPr="00BB3859">
        <w:rPr>
          <w:sz w:val="10"/>
        </w:rPr>
        <w:t xml:space="preserve">. Our doom has been repeatedly predicted, only to be averted by innovation (Ridley, 2011). </w:t>
      </w:r>
      <w:r w:rsidRPr="000865FA">
        <w:rPr>
          <w:rStyle w:val="StyleUnderline"/>
          <w:highlight w:val="green"/>
        </w:rPr>
        <w:t>However</w:t>
      </w:r>
      <w:r w:rsidRPr="00BB3859">
        <w:rPr>
          <w:rStyle w:val="StyleUnderline"/>
        </w:rPr>
        <w:t xml:space="preserve">, the many </w:t>
      </w:r>
      <w:r w:rsidRPr="000865FA">
        <w:rPr>
          <w:rStyle w:val="StyleUnderline"/>
          <w:highlight w:val="green"/>
        </w:rPr>
        <w:t>stories of</w:t>
      </w:r>
      <w:r w:rsidRPr="00BB3859">
        <w:rPr>
          <w:rStyle w:val="StyleUnderline"/>
        </w:rPr>
        <w:t xml:space="preserve"> human ingenuity </w:t>
      </w:r>
      <w:r w:rsidRPr="000865FA">
        <w:rPr>
          <w:rStyle w:val="StyleUnderline"/>
          <w:highlight w:val="green"/>
        </w:rPr>
        <w:t>successfully addressing existential risks</w:t>
      </w:r>
      <w:r w:rsidRPr="00BB3859">
        <w:rPr>
          <w:sz w:val="10"/>
        </w:rPr>
        <w:t xml:space="preserve"> such as global famine or extreme air pollution </w:t>
      </w:r>
      <w:r w:rsidRPr="000865FA">
        <w:rPr>
          <w:rStyle w:val="StyleUnderline"/>
          <w:highlight w:val="green"/>
        </w:rPr>
        <w:t>represent</w:t>
      </w:r>
      <w:r w:rsidRPr="00BB3859">
        <w:rPr>
          <w:rStyle w:val="StyleUnderline"/>
        </w:rPr>
        <w:t xml:space="preserve"> environmental </w:t>
      </w:r>
      <w:r w:rsidRPr="000865FA">
        <w:rPr>
          <w:rStyle w:val="StyleUnderline"/>
          <w:highlight w:val="green"/>
        </w:rPr>
        <w:t>challenges that are largely linear, have immediate</w:t>
      </w:r>
      <w:r w:rsidRPr="00BB3859">
        <w:rPr>
          <w:rStyle w:val="StyleUnderline"/>
        </w:rPr>
        <w:t xml:space="preserve"> </w:t>
      </w:r>
      <w:r w:rsidRPr="000865FA">
        <w:rPr>
          <w:rStyle w:val="StyleUnderline"/>
          <w:highlight w:val="green"/>
        </w:rPr>
        <w:t>consequences, and operate without positive feedbacks</w:t>
      </w:r>
      <w:r w:rsidRPr="00BB3859">
        <w:rPr>
          <w:rStyle w:val="StyleUnderline"/>
        </w:rPr>
        <w:t>.</w:t>
      </w:r>
      <w:r w:rsidRPr="00BB3859">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3859">
        <w:rPr>
          <w:sz w:val="10"/>
        </w:rPr>
        <w:t>fact</w:t>
      </w:r>
      <w:proofErr w:type="gramEnd"/>
      <w:r w:rsidRPr="00BB3859">
        <w:rPr>
          <w:sz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3859">
        <w:rPr>
          <w:sz w:val="10"/>
        </w:rPr>
        <w:t>a negative feedback of society</w:t>
      </w:r>
      <w:proofErr w:type="gramEnd"/>
      <w:r w:rsidRPr="00BB3859">
        <w:rPr>
          <w:sz w:val="10"/>
        </w:rPr>
        <w:t xml:space="preserve"> seeking to reduce the harm. In contrast, today’s great environmental crisis of climate change may cause some harm but there are generally </w:t>
      </w:r>
      <w:proofErr w:type="gramStart"/>
      <w:r w:rsidRPr="00BB3859">
        <w:rPr>
          <w:sz w:val="10"/>
        </w:rPr>
        <w:t>long time</w:t>
      </w:r>
      <w:proofErr w:type="gramEnd"/>
      <w:r w:rsidRPr="00BB3859">
        <w:rPr>
          <w:sz w:val="10"/>
        </w:rPr>
        <w:t xml:space="preserve"> delays between rising CO2 concentrations and damage to humans. The consequence of these delays </w:t>
      </w:r>
      <w:proofErr w:type="gramStart"/>
      <w:r w:rsidRPr="00BB3859">
        <w:rPr>
          <w:sz w:val="10"/>
        </w:rPr>
        <w:t>are</w:t>
      </w:r>
      <w:proofErr w:type="gramEnd"/>
      <w:r w:rsidRPr="00BB3859">
        <w:rPr>
          <w:sz w:val="10"/>
        </w:rPr>
        <w:t xml:space="preserve"> an absence of urgency; thus although 70% of Americans believe global warming is happening, only 40% think it will harm them (http://climatecommunication.yale.edu/visualizations-data/ycom-us-2016/). Secondly, </w:t>
      </w:r>
      <w:r w:rsidRPr="00BB3859">
        <w:rPr>
          <w:rStyle w:val="StyleUnderline"/>
        </w:rPr>
        <w:t xml:space="preserve">unlike past environmental challenges, </w:t>
      </w:r>
      <w:r w:rsidRPr="005C2306">
        <w:rPr>
          <w:rStyle w:val="Emphasis"/>
        </w:rPr>
        <w:t>the Earth’s climate system is rife with positive feedback loops</w:t>
      </w:r>
      <w:r w:rsidRPr="005C2306">
        <w:rPr>
          <w:sz w:val="10"/>
        </w:rPr>
        <w:t xml:space="preserve">. </w:t>
      </w:r>
      <w:proofErr w:type="gramStart"/>
      <w:r w:rsidRPr="005C2306">
        <w:rPr>
          <w:rStyle w:val="StyleUnderline"/>
        </w:rPr>
        <w:t>In particular, as</w:t>
      </w:r>
      <w:proofErr w:type="gramEnd"/>
      <w:r w:rsidRPr="005C2306">
        <w:rPr>
          <w:rStyle w:val="StyleUnderline"/>
        </w:rPr>
        <w:t xml:space="preserve"> CO2 increases and the climate warms, that very warming can cause more CO2 release which further increases global warming, and then more CO2, and so on</w:t>
      </w:r>
      <w:r w:rsidRPr="005C2306">
        <w:rPr>
          <w:sz w:val="10"/>
        </w:rPr>
        <w:t xml:space="preserve">. Table 2 summarizes the best documented positive feedback loops for the Earth’s climate system. These feedbacks can be neatly categorized into carbon cycle, biogeochemical, </w:t>
      </w:r>
      <w:proofErr w:type="spellStart"/>
      <w:r w:rsidRPr="005C2306">
        <w:rPr>
          <w:sz w:val="10"/>
        </w:rPr>
        <w:t>biogeophysical</w:t>
      </w:r>
      <w:proofErr w:type="spellEnd"/>
      <w:r w:rsidRPr="005C2306">
        <w:rPr>
          <w:sz w:val="10"/>
        </w:rPr>
        <w:t>, cloud, ice-albedo, and water vapor feedbacks. As important as it is to understand these feedbacks individually, it is even more essential to study the interactive nature of these feedbacks. Modeling studies show that when interactions among feedback loops are included</w:t>
      </w:r>
      <w:r w:rsidRPr="00BB3859">
        <w:rPr>
          <w:sz w:val="10"/>
        </w:rPr>
        <w:t xml:space="preserve">, uncertainty increases dramatically and there is a heightened potential for perturbations to be magnified (e.g., Cox, Betts, Jones, Spall, &amp; </w:t>
      </w:r>
      <w:proofErr w:type="spellStart"/>
      <w:r w:rsidRPr="00BB3859">
        <w:rPr>
          <w:sz w:val="10"/>
        </w:rPr>
        <w:t>Totterdell</w:t>
      </w:r>
      <w:proofErr w:type="spellEnd"/>
      <w:r w:rsidRPr="00BB3859">
        <w:rPr>
          <w:sz w:val="10"/>
        </w:rPr>
        <w:t xml:space="preserve">, 2000; </w:t>
      </w:r>
      <w:proofErr w:type="spellStart"/>
      <w:r w:rsidRPr="00BB3859">
        <w:rPr>
          <w:sz w:val="10"/>
        </w:rPr>
        <w:t>Hajima</w:t>
      </w:r>
      <w:proofErr w:type="spellEnd"/>
      <w:r w:rsidRPr="00BB3859">
        <w:rPr>
          <w:sz w:val="10"/>
        </w:rPr>
        <w:t xml:space="preserve">, </w:t>
      </w:r>
      <w:proofErr w:type="spellStart"/>
      <w:r w:rsidRPr="00BB3859">
        <w:rPr>
          <w:sz w:val="10"/>
        </w:rPr>
        <w:t>Tachiiri</w:t>
      </w:r>
      <w:proofErr w:type="spellEnd"/>
      <w:r w:rsidRPr="00BB3859">
        <w:rPr>
          <w:sz w:val="10"/>
        </w:rPr>
        <w:t xml:space="preserve">, Ito, &amp; </w:t>
      </w:r>
      <w:proofErr w:type="spellStart"/>
      <w:r w:rsidRPr="00BB3859">
        <w:rPr>
          <w:sz w:val="10"/>
        </w:rPr>
        <w:t>Kawamiya</w:t>
      </w:r>
      <w:proofErr w:type="spellEnd"/>
      <w:r w:rsidRPr="00BB3859">
        <w:rPr>
          <w:sz w:val="10"/>
        </w:rPr>
        <w:t xml:space="preserve">, 2014; </w:t>
      </w:r>
      <w:proofErr w:type="spellStart"/>
      <w:r w:rsidRPr="00BB3859">
        <w:rPr>
          <w:sz w:val="10"/>
        </w:rPr>
        <w:t>Knutti</w:t>
      </w:r>
      <w:proofErr w:type="spellEnd"/>
      <w:r w:rsidRPr="00BB3859">
        <w:rPr>
          <w:sz w:val="10"/>
        </w:rPr>
        <w:t xml:space="preserve"> &amp; </w:t>
      </w:r>
      <w:proofErr w:type="spellStart"/>
      <w:r w:rsidRPr="00BB3859">
        <w:rPr>
          <w:sz w:val="10"/>
        </w:rPr>
        <w:t>Rugenstein</w:t>
      </w:r>
      <w:proofErr w:type="spellEnd"/>
      <w:r w:rsidRPr="00BB3859">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3859">
        <w:rPr>
          <w:sz w:val="10"/>
        </w:rPr>
        <w:t>Friedlingstein</w:t>
      </w:r>
      <w:proofErr w:type="spellEnd"/>
      <w:r w:rsidRPr="00BB3859">
        <w:rPr>
          <w:sz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3859">
        <w:rPr>
          <w:sz w:val="10"/>
        </w:rPr>
        <w:t>biogeophysical</w:t>
      </w:r>
      <w:proofErr w:type="spellEnd"/>
      <w:r w:rsidRPr="00BB3859">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3859">
        <w:rPr>
          <w:sz w:val="10"/>
        </w:rPr>
        <w:t>Chamey</w:t>
      </w:r>
      <w:proofErr w:type="spellEnd"/>
      <w:r w:rsidRPr="00BB3859">
        <w:rPr>
          <w:sz w:val="10"/>
        </w:rPr>
        <w:t>, Stone, &amp; Quirk, 1975). To top it off, overgrazing depletes the soil, leading to augmented vegetation loss (</w:t>
      </w:r>
      <w:proofErr w:type="spellStart"/>
      <w:r w:rsidRPr="00BB3859">
        <w:rPr>
          <w:sz w:val="10"/>
        </w:rPr>
        <w:t>Anderies</w:t>
      </w:r>
      <w:proofErr w:type="spellEnd"/>
      <w:r w:rsidRPr="00BB3859">
        <w:rPr>
          <w:sz w:val="10"/>
        </w:rPr>
        <w:t xml:space="preserve">, Janssen, &amp; Walker, 2002). Climate change often also increases the risk of forest fires, </w:t>
      </w:r>
      <w:proofErr w:type="gramStart"/>
      <w:r w:rsidRPr="00BB3859">
        <w:rPr>
          <w:sz w:val="10"/>
        </w:rPr>
        <w:t>as a result of</w:t>
      </w:r>
      <w:proofErr w:type="gramEnd"/>
      <w:r w:rsidRPr="00BB3859">
        <w:rPr>
          <w:sz w:val="10"/>
        </w:rPr>
        <w:t xml:space="preserve"> higher temperatures and persistent drought conditions. </w:t>
      </w:r>
      <w:r w:rsidRPr="00BB3859">
        <w:rPr>
          <w:rStyle w:val="StyleUnderline"/>
        </w:rPr>
        <w:t xml:space="preserve">The expectation is </w:t>
      </w:r>
      <w:r w:rsidRPr="005C2306">
        <w:rPr>
          <w:rStyle w:val="StyleUnderline"/>
        </w:rPr>
        <w:t>that forest fires will become more frequent and severe with climate warming and drought</w:t>
      </w:r>
      <w:r w:rsidRPr="005C2306">
        <w:rPr>
          <w:sz w:val="10"/>
        </w:rPr>
        <w:t xml:space="preserve"> (</w:t>
      </w:r>
      <w:proofErr w:type="spellStart"/>
      <w:r w:rsidRPr="005C2306">
        <w:rPr>
          <w:sz w:val="10"/>
        </w:rPr>
        <w:t>Scholze</w:t>
      </w:r>
      <w:proofErr w:type="spellEnd"/>
      <w:r w:rsidRPr="005C2306">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5C2306">
        <w:rPr>
          <w:sz w:val="10"/>
        </w:rPr>
        <w:t>Jin</w:t>
      </w:r>
      <w:proofErr w:type="spellEnd"/>
      <w:r w:rsidRPr="005C2306">
        <w:rPr>
          <w:sz w:val="10"/>
        </w:rPr>
        <w:t xml:space="preserve"> et al., 2015), was realized in December 2017, with the largest fire in the history of California (the “Thomas fire” that burned 282,000 acres, https://www.vox.com/2017/12/27/16822180/thomas-fire-california-largest-wildfire). </w:t>
      </w:r>
      <w:r w:rsidRPr="005C2306">
        <w:rPr>
          <w:rStyle w:val="StyleUnderline"/>
        </w:rPr>
        <w:t xml:space="preserve">This catastrophic fire embodies the sorts of positive feedbacks and interacting factors that could </w:t>
      </w:r>
      <w:r w:rsidRPr="005C2306">
        <w:rPr>
          <w:rStyle w:val="Emphasis"/>
        </w:rPr>
        <w:t>catch humanity off-guard</w:t>
      </w:r>
      <w:r w:rsidRPr="005C2306">
        <w:rPr>
          <w:sz w:val="10"/>
        </w:rPr>
        <w:t xml:space="preserve"> </w:t>
      </w:r>
      <w:r w:rsidRPr="005C2306">
        <w:rPr>
          <w:rStyle w:val="StyleUnderline"/>
        </w:rPr>
        <w:t xml:space="preserve">and produce a true </w:t>
      </w:r>
      <w:r w:rsidRPr="005C2306">
        <w:rPr>
          <w:rStyle w:val="Emphasis"/>
        </w:rPr>
        <w:t>apocalyptic event</w:t>
      </w:r>
      <w:r w:rsidRPr="005C2306">
        <w:rPr>
          <w:sz w:val="10"/>
        </w:rPr>
        <w:t>. Record-breaking rains</w:t>
      </w:r>
      <w:r w:rsidRPr="00BB3859">
        <w:rPr>
          <w:sz w:val="10"/>
        </w:rPr>
        <w:t xml:space="preserve"> produced an extraordinary flush of new vegetation, that then dried out as record heat waves and dry conditions took hold, coupled with stronger than normal winds, and ignition. </w:t>
      </w:r>
      <w:proofErr w:type="gramStart"/>
      <w:r w:rsidRPr="00BB3859">
        <w:rPr>
          <w:sz w:val="10"/>
        </w:rPr>
        <w:t>Of course</w:t>
      </w:r>
      <w:proofErr w:type="gramEnd"/>
      <w:r w:rsidRPr="00BB3859">
        <w:rPr>
          <w:sz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3859">
        <w:rPr>
          <w:sz w:val="10"/>
        </w:rPr>
        <w:t>as a consequence of</w:t>
      </w:r>
      <w:proofErr w:type="gramEnd"/>
      <w:r w:rsidRPr="00BB3859">
        <w:rPr>
          <w:sz w:val="10"/>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3859">
        <w:rPr>
          <w:sz w:val="10"/>
        </w:rPr>
        <w:t>Wetherald</w:t>
      </w:r>
      <w:proofErr w:type="spellEnd"/>
      <w:r w:rsidRPr="00BB3859">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3859">
        <w:rPr>
          <w:sz w:val="10"/>
        </w:rPr>
        <w:t>Lashof</w:t>
      </w:r>
      <w:proofErr w:type="spellEnd"/>
      <w:r w:rsidRPr="00BB3859">
        <w:rPr>
          <w:sz w:val="10"/>
        </w:rPr>
        <w:t xml:space="preserve">, DeAngelo, </w:t>
      </w:r>
      <w:proofErr w:type="spellStart"/>
      <w:r w:rsidRPr="00BB3859">
        <w:rPr>
          <w:sz w:val="10"/>
        </w:rPr>
        <w:t>Saleska</w:t>
      </w:r>
      <w:proofErr w:type="spellEnd"/>
      <w:r w:rsidRPr="00BB3859">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3859">
        <w:rPr>
          <w:sz w:val="10"/>
        </w:rPr>
        <w:t>Burgman</w:t>
      </w:r>
      <w:proofErr w:type="spellEnd"/>
      <w:r w:rsidRPr="00BB3859">
        <w:rPr>
          <w:sz w:val="10"/>
        </w:rPr>
        <w:t xml:space="preserve">, &amp; Norris, 2009). </w:t>
      </w:r>
      <w:r w:rsidRPr="00BB3859">
        <w:rPr>
          <w:rStyle w:val="StyleUnderline"/>
        </w:rPr>
        <w:t>The key lesson from the long list of potentially positive feedbacks and their interactions is that</w:t>
      </w:r>
      <w:r w:rsidRPr="00BB3859">
        <w:rPr>
          <w:sz w:val="10"/>
        </w:rPr>
        <w:t xml:space="preserve"> </w:t>
      </w:r>
      <w:r w:rsidRPr="000865FA">
        <w:rPr>
          <w:rStyle w:val="Emphasis"/>
          <w:highlight w:val="green"/>
        </w:rPr>
        <w:t>runaway climate change</w:t>
      </w:r>
      <w:r w:rsidRPr="00BB3859">
        <w:rPr>
          <w:rStyle w:val="StyleUnderline"/>
        </w:rPr>
        <w:t xml:space="preserve">, and runaway perturbations </w:t>
      </w:r>
      <w:proofErr w:type="gramStart"/>
      <w:r w:rsidRPr="00BB3859">
        <w:rPr>
          <w:rStyle w:val="StyleUnderline"/>
        </w:rPr>
        <w:t>have to</w:t>
      </w:r>
      <w:proofErr w:type="gramEnd"/>
      <w:r w:rsidRPr="00BB3859">
        <w:rPr>
          <w:rStyle w:val="StyleUnderline"/>
        </w:rPr>
        <w:t xml:space="preserve"> be taken as a serious possibility</w:t>
      </w:r>
      <w:r w:rsidRPr="00BB3859">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w:t>
      </w:r>
      <w:proofErr w:type="gramStart"/>
      <w:r w:rsidRPr="00BB3859">
        <w:rPr>
          <w:rStyle w:val="StyleUnderline"/>
        </w:rPr>
        <w:t>exhaustive</w:t>
      </w:r>
      <w:proofErr w:type="gramEnd"/>
      <w:r w:rsidRPr="00BB3859">
        <w:rPr>
          <w:rStyle w:val="StyleUnderline"/>
        </w:rPr>
        <w:t xml:space="preserve"> and the possibility of undiscovered positive feedbacks </w:t>
      </w:r>
      <w:r w:rsidRPr="000865FA">
        <w:rPr>
          <w:rStyle w:val="StyleUnderline"/>
          <w:highlight w:val="green"/>
        </w:rPr>
        <w:t>portends</w:t>
      </w:r>
      <w:r w:rsidRPr="00BB3859">
        <w:rPr>
          <w:rStyle w:val="StyleUnderline"/>
        </w:rPr>
        <w:t xml:space="preserve"> </w:t>
      </w:r>
      <w:r w:rsidRPr="00BB3859">
        <w:rPr>
          <w:rStyle w:val="Emphasis"/>
        </w:rPr>
        <w:t xml:space="preserve">even greater </w:t>
      </w:r>
      <w:r w:rsidRPr="000865FA">
        <w:rPr>
          <w:rStyle w:val="Emphasis"/>
          <w:highlight w:val="green"/>
        </w:rPr>
        <w:t>existential risk</w:t>
      </w:r>
      <w:r w:rsidRPr="00BB3859">
        <w:rPr>
          <w:rStyle w:val="Emphasis"/>
        </w:rPr>
        <w:t>s</w:t>
      </w:r>
      <w:r w:rsidRPr="00BB3859">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8E90A33" w14:textId="77777777" w:rsidR="002771D3" w:rsidRPr="00243DD8" w:rsidRDefault="002771D3" w:rsidP="002771D3"/>
    <w:p w14:paraId="3F38F7AE" w14:textId="77777777" w:rsidR="002771D3" w:rsidRDefault="002771D3" w:rsidP="002771D3">
      <w:pPr>
        <w:rPr>
          <w:sz w:val="14"/>
        </w:rPr>
      </w:pPr>
    </w:p>
    <w:p w14:paraId="44DAD207" w14:textId="1586CF5A" w:rsidR="009C1FB1" w:rsidRDefault="009C1FB1" w:rsidP="009C1FB1">
      <w:pPr>
        <w:pStyle w:val="Heading2"/>
      </w:pPr>
      <w:r>
        <w:t>case</w:t>
      </w:r>
    </w:p>
    <w:p w14:paraId="1E58C299" w14:textId="79A00305" w:rsidR="009C1FB1" w:rsidRDefault="009C1FB1" w:rsidP="009C1FB1">
      <w:pPr>
        <w:pStyle w:val="Heading3"/>
      </w:pPr>
      <w:proofErr w:type="spellStart"/>
      <w:r>
        <w:t>fwrk</w:t>
      </w:r>
      <w:proofErr w:type="spellEnd"/>
      <w:r>
        <w:t xml:space="preserve"> </w:t>
      </w:r>
    </w:p>
    <w:p w14:paraId="54CACA91" w14:textId="77777777" w:rsidR="009C1FB1" w:rsidRPr="003608DB" w:rsidRDefault="009C1FB1" w:rsidP="009C1FB1">
      <w:pPr>
        <w:pStyle w:val="Heading4"/>
        <w:numPr>
          <w:ilvl w:val="0"/>
          <w:numId w:val="11"/>
        </w:numPr>
        <w:tabs>
          <w:tab w:val="num" w:pos="360"/>
        </w:tabs>
        <w:ind w:left="0" w:firstLine="0"/>
      </w:pPr>
      <w:r w:rsidRPr="003608DB">
        <w:rPr>
          <w:rFonts w:ascii="Cambria" w:hAnsi="Cambria" w:cs="Cambria"/>
          <w:bCs/>
        </w:rPr>
        <w:t xml:space="preserve">The Role of the </w:t>
      </w:r>
      <w:r w:rsidRPr="003608DB">
        <w:t xml:space="preserve">Ballot is to endorse the best </w:t>
      </w:r>
      <w:proofErr w:type="gramStart"/>
      <w:r w:rsidRPr="003608DB">
        <w:t>real world</w:t>
      </w:r>
      <w:proofErr w:type="gramEnd"/>
      <w:r w:rsidRPr="003608DB">
        <w:t xml:space="preserve"> solution</w:t>
      </w:r>
      <w:r w:rsidRPr="003608DB">
        <w:rPr>
          <w:rFonts w:ascii="Cambria" w:hAnsi="Cambria" w:cs="Cambria"/>
          <w:bCs/>
        </w:rPr>
        <w:t>– use</w:t>
      </w:r>
      <w:r w:rsidRPr="003608DB">
        <w:t xml:space="preserve"> of legal solutions as a heuristic recodes hegemonic conceptions of agency and articulates power as a contingently created system that can be infiltrated and changed – refusing the law fails to capture any of the dialogic benefits of my methodology.</w:t>
      </w:r>
    </w:p>
    <w:p w14:paraId="02C9FA0A" w14:textId="77777777" w:rsidR="009C1FB1" w:rsidRPr="003608DB" w:rsidRDefault="009C1FB1" w:rsidP="009C1FB1">
      <w:pPr>
        <w:spacing w:line="256" w:lineRule="auto"/>
        <w:rPr>
          <w:rFonts w:eastAsia="Cambria"/>
          <w:sz w:val="16"/>
        </w:rPr>
      </w:pPr>
    </w:p>
    <w:p w14:paraId="198A118D" w14:textId="77777777" w:rsidR="009C1FB1" w:rsidRPr="003608DB" w:rsidRDefault="009C1FB1" w:rsidP="009C1FB1">
      <w:pPr>
        <w:pStyle w:val="Heading4"/>
        <w:numPr>
          <w:ilvl w:val="0"/>
          <w:numId w:val="11"/>
        </w:numPr>
        <w:tabs>
          <w:tab w:val="num" w:pos="360"/>
        </w:tabs>
        <w:ind w:left="0" w:firstLine="0"/>
      </w:pPr>
      <w:r w:rsidRPr="003608DB">
        <w:t>Policy education is key to advocacy – that outweighs on portable skills. The educational skills generated from role playing is key to solving impacts in the real world – policy views problems from diverse perspectives, so we can better tackle problems of oppression and create tangible solutions.</w:t>
      </w:r>
    </w:p>
    <w:p w14:paraId="60CFFF60" w14:textId="77777777" w:rsidR="009C1FB1" w:rsidRPr="003608DB" w:rsidRDefault="009C1FB1" w:rsidP="009C1FB1">
      <w:pPr>
        <w:widowControl w:val="0"/>
        <w:suppressAutoHyphens/>
        <w:spacing w:after="0" w:line="240" w:lineRule="auto"/>
        <w:rPr>
          <w:rFonts w:ascii="Cambria" w:eastAsia="Arial" w:hAnsi="Cambria" w:cs="Cambria"/>
          <w:b/>
          <w:bCs/>
          <w:color w:val="000000"/>
          <w:sz w:val="12"/>
          <w:szCs w:val="12"/>
        </w:rPr>
      </w:pPr>
      <w:r w:rsidRPr="003608DB">
        <w:rPr>
          <w:rFonts w:ascii="Cambria" w:eastAsia="Arial Unicode MS" w:hAnsi="Cambria" w:cs="Cambria"/>
          <w:b/>
          <w:bCs/>
          <w:color w:val="000000"/>
          <w:sz w:val="32"/>
        </w:rPr>
        <w:t>Nixon 2K</w:t>
      </w:r>
      <w:r w:rsidRPr="003608DB">
        <w:rPr>
          <w:rFonts w:ascii="Cambria" w:eastAsia="Arial Unicode MS" w:hAnsi="Cambria" w:cs="Cambria"/>
          <w:b/>
          <w:color w:val="000000"/>
          <w:sz w:val="28"/>
          <w:szCs w:val="26"/>
        </w:rPr>
        <w:t xml:space="preserve"> </w:t>
      </w:r>
      <w:r w:rsidRPr="003608DB">
        <w:rPr>
          <w:rFonts w:ascii="Cambria" w:eastAsia="Arial Unicode MS" w:hAnsi="Cambria" w:cs="Cambria"/>
          <w:color w:val="000000"/>
          <w:sz w:val="16"/>
          <w:szCs w:val="16"/>
        </w:rPr>
        <w:t xml:space="preserve">[Makani Themba-Nixon, Executive Director of The Praxis Project. “Changing the Rules: What Public Policy Means for Organizing.” </w:t>
      </w:r>
      <w:proofErr w:type="spellStart"/>
      <w:r w:rsidRPr="003608DB">
        <w:rPr>
          <w:rFonts w:ascii="Cambria" w:eastAsia="Arial Unicode MS" w:hAnsi="Cambria" w:cs="Cambria"/>
          <w:color w:val="000000"/>
          <w:sz w:val="16"/>
          <w:szCs w:val="16"/>
          <w:lang w:val="fr-FR"/>
        </w:rPr>
        <w:t>Colorlines</w:t>
      </w:r>
      <w:proofErr w:type="spellEnd"/>
      <w:r w:rsidRPr="003608DB">
        <w:rPr>
          <w:rFonts w:ascii="Cambria" w:eastAsia="Arial Unicode MS" w:hAnsi="Cambria" w:cs="Cambria"/>
          <w:color w:val="000000"/>
          <w:sz w:val="16"/>
          <w:szCs w:val="16"/>
          <w:lang w:val="fr-FR"/>
        </w:rPr>
        <w:t xml:space="preserve"> 3.2</w:t>
      </w:r>
      <w:r w:rsidRPr="003608DB">
        <w:rPr>
          <w:rFonts w:ascii="Cambria" w:eastAsia="Arial Unicode MS" w:hAnsi="Cambria" w:cs="Cambria"/>
          <w:color w:val="000000"/>
          <w:sz w:val="16"/>
          <w:szCs w:val="16"/>
        </w:rPr>
        <w:t xml:space="preserve">, 2000.] </w:t>
      </w:r>
      <w:r w:rsidRPr="003608DB">
        <w:rPr>
          <w:rFonts w:ascii="Cambria" w:eastAsia="Arial Unicode MS" w:hAnsi="Cambria" w:cs="Cambria"/>
          <w:color w:val="000000"/>
          <w:sz w:val="16"/>
          <w:szCs w:val="16"/>
          <w:highlight w:val="yellow"/>
        </w:rPr>
        <w:t>JCH-PF</w:t>
      </w:r>
    </w:p>
    <w:p w14:paraId="2684FCB7" w14:textId="77777777" w:rsidR="009C1FB1" w:rsidRPr="003608DB" w:rsidRDefault="009C1FB1" w:rsidP="009C1FB1">
      <w:pPr>
        <w:widowControl w:val="0"/>
        <w:suppressAutoHyphens/>
        <w:spacing w:after="0" w:line="240" w:lineRule="auto"/>
        <w:rPr>
          <w:rFonts w:ascii="Cambria" w:eastAsia="Arial Unicode MS" w:hAnsi="Cambria" w:cs="Cambria"/>
          <w:color w:val="000000"/>
          <w:sz w:val="18"/>
          <w:szCs w:val="16"/>
        </w:rPr>
      </w:pPr>
    </w:p>
    <w:p w14:paraId="56DFAF1A" w14:textId="77777777" w:rsidR="009C1FB1" w:rsidRPr="003608DB" w:rsidRDefault="009C1FB1" w:rsidP="009C1FB1">
      <w:pPr>
        <w:widowControl w:val="0"/>
        <w:suppressAutoHyphens/>
        <w:spacing w:after="0" w:line="240" w:lineRule="auto"/>
      </w:pPr>
      <w:r w:rsidRPr="003608DB">
        <w:rPr>
          <w:rFonts w:ascii="Cambria" w:eastAsia="Arial Unicode MS" w:hAnsi="Cambria" w:cs="Cambria"/>
          <w:color w:val="000000"/>
          <w:sz w:val="8"/>
          <w:szCs w:val="12"/>
        </w:rPr>
        <w:t>Getting It in Writing Much of the work of framing what we stand for takes place in the shaping of demands.</w:t>
      </w:r>
      <w:r w:rsidRPr="003608DB">
        <w:rPr>
          <w:rFonts w:ascii="Cambria" w:eastAsia="Arial Unicode MS" w:hAnsi="Cambria" w:cs="Cambria"/>
          <w:color w:val="000000"/>
          <w:sz w:val="8"/>
        </w:rPr>
        <w:t xml:space="preserve"> </w:t>
      </w:r>
      <w:r w:rsidRPr="003608DB">
        <w:rPr>
          <w:rFonts w:ascii="Cambria" w:eastAsia="Arial Unicode MS" w:hAnsi="Cambria"/>
          <w:b/>
          <w:iCs/>
          <w:color w:val="000000"/>
          <w:sz w:val="26"/>
          <w:highlight w:val="yellow"/>
          <w:u w:val="single"/>
        </w:rPr>
        <w:t xml:space="preserve">By getting into </w:t>
      </w:r>
      <w:r w:rsidRPr="003608DB">
        <w:rPr>
          <w:rFonts w:ascii="Cambria" w:eastAsia="Arial Unicode MS" w:hAnsi="Cambria" w:cs="Arial Unicode MS"/>
          <w:color w:val="000000"/>
          <w:sz w:val="8"/>
          <w:szCs w:val="12"/>
        </w:rPr>
        <w:t xml:space="preserve">the </w:t>
      </w:r>
      <w:r w:rsidRPr="003608DB">
        <w:rPr>
          <w:rFonts w:ascii="Cambria" w:eastAsia="Arial Unicode MS" w:hAnsi="Cambria"/>
          <w:b/>
          <w:iCs/>
          <w:color w:val="000000"/>
          <w:sz w:val="26"/>
          <w:highlight w:val="yellow"/>
          <w:u w:val="single"/>
        </w:rPr>
        <w:t xml:space="preserve">policy </w:t>
      </w:r>
      <w:r w:rsidRPr="003608DB">
        <w:rPr>
          <w:rFonts w:ascii="Cambria" w:eastAsia="Arial Unicode MS" w:hAnsi="Cambria"/>
          <w:iCs/>
          <w:color w:val="000000"/>
          <w:sz w:val="8"/>
          <w:szCs w:val="12"/>
        </w:rPr>
        <w:t>arena</w:t>
      </w:r>
      <w:r w:rsidRPr="003608DB">
        <w:rPr>
          <w:rFonts w:ascii="Cambria" w:eastAsia="Arial Unicode MS" w:hAnsi="Cambria"/>
          <w:b/>
          <w:iCs/>
          <w:color w:val="000000"/>
          <w:sz w:val="26"/>
          <w:u w:val="single"/>
        </w:rPr>
        <w:t xml:space="preserve"> </w:t>
      </w:r>
      <w:r w:rsidRPr="003608DB">
        <w:rPr>
          <w:rFonts w:ascii="Cambria" w:eastAsia="Arial Unicode MS" w:hAnsi="Cambria"/>
          <w:b/>
          <w:iCs/>
          <w:color w:val="000000"/>
          <w:sz w:val="26"/>
          <w:highlight w:val="yellow"/>
          <w:u w:val="single"/>
        </w:rPr>
        <w:t>in a proactive manner</w:t>
      </w:r>
      <w:r w:rsidRPr="003608DB">
        <w:rPr>
          <w:rFonts w:ascii="Cambria" w:eastAsia="Arial Unicode MS" w:hAnsi="Cambria" w:cs="Arial Unicode MS"/>
          <w:color w:val="000000"/>
          <w:sz w:val="8"/>
          <w:szCs w:val="12"/>
        </w:rPr>
        <w:t>,</w:t>
      </w:r>
      <w:r w:rsidRPr="003608DB">
        <w:rPr>
          <w:rFonts w:ascii="Cambria" w:eastAsia="Arial Unicode MS" w:hAnsi="Cambria" w:cs="Cambria"/>
          <w:color w:val="000000"/>
          <w:sz w:val="8"/>
          <w:szCs w:val="12"/>
        </w:rPr>
        <w:t xml:space="preserve"> we can take our demands to the next level.</w:t>
      </w:r>
      <w:r w:rsidRPr="003608DB">
        <w:rPr>
          <w:rFonts w:ascii="Cambria" w:eastAsia="Arial Unicode MS" w:hAnsi="Cambria" w:cs="Cambria"/>
          <w:color w:val="000000"/>
          <w:sz w:val="8"/>
        </w:rPr>
        <w:t xml:space="preserve"> </w:t>
      </w:r>
      <w:r w:rsidRPr="003608DB">
        <w:rPr>
          <w:rFonts w:ascii="Cambria" w:eastAsia="Arial Unicode MS" w:hAnsi="Cambria"/>
          <w:b/>
          <w:iCs/>
          <w:color w:val="000000"/>
          <w:sz w:val="26"/>
          <w:highlight w:val="yellow"/>
          <w:u w:val="single"/>
        </w:rPr>
        <w:t>Our demands can become law, with real consequences</w:t>
      </w:r>
      <w:r w:rsidRPr="003608DB">
        <w:rPr>
          <w:rFonts w:ascii="Cambria" w:eastAsia="Arial Unicode MS" w:hAnsi="Cambria" w:cs="Cambria"/>
          <w:color w:val="000000"/>
          <w:sz w:val="8"/>
          <w:szCs w:val="12"/>
        </w:rPr>
        <w:t xml:space="preserve"> if the agreement is broken. After all the organizing, press work, and effort, a group should leave a decision maker with more than a handshake and his or her word. Of cours</w:t>
      </w:r>
      <w:r w:rsidRPr="003608DB">
        <w:rPr>
          <w:rFonts w:ascii="Cambria" w:eastAsia="Arial Unicode MS" w:hAnsi="Cambria" w:cs="Cambria"/>
          <w:b/>
          <w:color w:val="000000"/>
          <w:sz w:val="8"/>
          <w:szCs w:val="8"/>
        </w:rPr>
        <w:t>e</w:t>
      </w:r>
      <w:r w:rsidRPr="003608DB">
        <w:rPr>
          <w:rFonts w:ascii="Cambria" w:eastAsia="Arial Unicode MS" w:hAnsi="Cambria"/>
          <w:iCs/>
          <w:color w:val="000000"/>
          <w:sz w:val="8"/>
          <w:szCs w:val="8"/>
        </w:rPr>
        <w:t>,</w:t>
      </w:r>
      <w:r w:rsidRPr="003608DB">
        <w:rPr>
          <w:rFonts w:ascii="Cambria" w:eastAsia="Arial Unicode MS" w:hAnsi="Cambria"/>
          <w:b/>
          <w:iCs/>
          <w:color w:val="000000"/>
          <w:sz w:val="26"/>
          <w:u w:val="single"/>
        </w:rPr>
        <w:t xml:space="preserve"> </w:t>
      </w:r>
      <w:r w:rsidRPr="003608DB">
        <w:rPr>
          <w:rFonts w:ascii="Cambria" w:eastAsia="Arial Unicode MS" w:hAnsi="Cambria"/>
          <w:b/>
          <w:iCs/>
          <w:color w:val="000000"/>
          <w:sz w:val="26"/>
          <w:highlight w:val="yellow"/>
          <w:u w:val="single"/>
        </w:rPr>
        <w:t>this work requires</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 xml:space="preserve">a certain amount of </w:t>
      </w:r>
      <w:r w:rsidRPr="003608DB">
        <w:rPr>
          <w:rFonts w:ascii="Cambria" w:eastAsia="Arial Unicode MS" w:hAnsi="Cambria" w:cs="Cambria"/>
          <w:bCs/>
          <w:color w:val="000000"/>
          <w:sz w:val="8"/>
          <w:szCs w:val="12"/>
        </w:rPr>
        <w:t>interaction with "the suits,"</w:t>
      </w:r>
      <w:r w:rsidRPr="003608DB">
        <w:rPr>
          <w:rFonts w:ascii="Cambria" w:eastAsia="Arial Unicode MS" w:hAnsi="Cambria" w:cs="Cambria"/>
          <w:color w:val="000000"/>
          <w:sz w:val="8"/>
          <w:szCs w:val="12"/>
        </w:rPr>
        <w:t xml:space="preserve"> as well as </w:t>
      </w:r>
      <w:r w:rsidRPr="003608DB">
        <w:rPr>
          <w:rFonts w:ascii="Cambria" w:eastAsia="Arial Unicode MS" w:hAnsi="Cambria"/>
          <w:b/>
          <w:iCs/>
          <w:color w:val="000000"/>
          <w:sz w:val="26"/>
          <w:highlight w:val="yellow"/>
          <w:u w:val="single"/>
        </w:rPr>
        <w:t>struggles with</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the</w:t>
      </w:r>
      <w:r w:rsidRPr="003608DB">
        <w:rPr>
          <w:rFonts w:ascii="Cambria" w:eastAsia="Arial Unicode MS" w:hAnsi="Cambria"/>
          <w:b/>
          <w:iCs/>
          <w:color w:val="000000"/>
          <w:sz w:val="26"/>
          <w:u w:val="single"/>
        </w:rPr>
        <w:t xml:space="preserve"> </w:t>
      </w:r>
      <w:r w:rsidRPr="003608DB">
        <w:rPr>
          <w:rFonts w:ascii="Cambria" w:eastAsia="Arial Unicode MS" w:hAnsi="Cambria"/>
          <w:b/>
          <w:iCs/>
          <w:color w:val="000000"/>
          <w:sz w:val="26"/>
          <w:highlight w:val="yellow"/>
          <w:u w:val="single"/>
        </w:rPr>
        <w:t>bureaucracy,</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the</w:t>
      </w:r>
      <w:r w:rsidRPr="003608DB">
        <w:rPr>
          <w:rFonts w:ascii="Cambria" w:eastAsia="Arial Unicode MS" w:hAnsi="Cambria" w:cs="Cambria"/>
          <w:color w:val="000000"/>
          <w:sz w:val="8"/>
        </w:rPr>
        <w:t xml:space="preserve"> </w:t>
      </w:r>
      <w:r w:rsidRPr="003608DB">
        <w:rPr>
          <w:rFonts w:ascii="Cambria" w:eastAsia="Arial Unicode MS" w:hAnsi="Cambria"/>
          <w:b/>
          <w:iCs/>
          <w:color w:val="000000"/>
          <w:sz w:val="26"/>
          <w:highlight w:val="yellow"/>
          <w:u w:val="single"/>
        </w:rPr>
        <w:t>technical language, and</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the all-too-common</w:t>
      </w:r>
      <w:r w:rsidRPr="003608DB">
        <w:rPr>
          <w:rFonts w:ascii="Cambria" w:eastAsia="Arial Unicode MS" w:hAnsi="Cambria" w:cs="Cambria"/>
          <w:color w:val="000000"/>
          <w:sz w:val="8"/>
        </w:rPr>
        <w:t xml:space="preserve"> </w:t>
      </w:r>
      <w:r w:rsidRPr="003608DB">
        <w:rPr>
          <w:rFonts w:ascii="Cambria" w:eastAsia="Arial Unicode MS" w:hAnsi="Cambria"/>
          <w:b/>
          <w:iCs/>
          <w:color w:val="000000"/>
          <w:sz w:val="26"/>
          <w:highlight w:val="yellow"/>
          <w:u w:val="single"/>
        </w:rPr>
        <w:t>resistance by decision makers</w:t>
      </w:r>
      <w:r w:rsidRPr="003608DB">
        <w:rPr>
          <w:rFonts w:ascii="Cambria" w:eastAsia="Arial Unicode MS" w:hAnsi="Cambria" w:cs="Cambria"/>
          <w:color w:val="000000"/>
          <w:sz w:val="8"/>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608DB">
        <w:rPr>
          <w:rFonts w:ascii="Cambria" w:eastAsia="Arial Unicode MS" w:hAnsi="Cambria" w:cs="Cambria"/>
          <w:color w:val="000000"/>
          <w:sz w:val="8"/>
        </w:rPr>
        <w:t xml:space="preserve"> </w:t>
      </w:r>
      <w:r w:rsidRPr="003608DB">
        <w:rPr>
          <w:rFonts w:ascii="Cambria" w:eastAsia="Arial Unicode MS" w:hAnsi="Cambria"/>
          <w:b/>
          <w:iCs/>
          <w:color w:val="000000"/>
          <w:sz w:val="26"/>
          <w:highlight w:val="yellow"/>
          <w:u w:val="single"/>
        </w:rPr>
        <w:t>policy work</w:t>
      </w:r>
      <w:r w:rsidRPr="003608DB">
        <w:rPr>
          <w:rFonts w:ascii="Cambria" w:eastAsia="Arial Unicode MS" w:hAnsi="Cambria" w:cs="Cambria"/>
          <w:color w:val="000000"/>
          <w:sz w:val="8"/>
          <w:szCs w:val="12"/>
        </w:rPr>
        <w:t xml:space="preserve"> is just one tool in our organizing arsenal, but it </w:t>
      </w:r>
      <w:r w:rsidRPr="003608DB">
        <w:rPr>
          <w:rFonts w:ascii="Cambria" w:eastAsia="Arial Unicode MS" w:hAnsi="Cambria"/>
          <w:b/>
          <w:iCs/>
          <w:color w:val="000000"/>
          <w:sz w:val="26"/>
          <w:highlight w:val="yellow"/>
          <w:u w:val="single"/>
        </w:rPr>
        <w:t>is a tool we</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 xml:space="preserve">simply </w:t>
      </w:r>
      <w:r w:rsidRPr="003608DB">
        <w:rPr>
          <w:rFonts w:ascii="Cambria" w:eastAsia="Arial Unicode MS" w:hAnsi="Cambria"/>
          <w:b/>
          <w:iCs/>
          <w:color w:val="000000"/>
          <w:sz w:val="26"/>
          <w:highlight w:val="yellow"/>
          <w:u w:val="single"/>
        </w:rPr>
        <w:t>can't</w:t>
      </w:r>
      <w:r w:rsidRPr="003608DB">
        <w:rPr>
          <w:rFonts w:ascii="Cambria" w:eastAsia="Arial Unicode MS" w:hAnsi="Cambria" w:cs="Cambria"/>
          <w:color w:val="000000"/>
          <w:sz w:val="8"/>
          <w:highlight w:val="yellow"/>
        </w:rPr>
        <w:t xml:space="preserve"> </w:t>
      </w:r>
      <w:r w:rsidRPr="003608DB">
        <w:rPr>
          <w:rFonts w:ascii="Cambria" w:eastAsia="Arial Unicode MS" w:hAnsi="Cambria" w:cs="Cambria"/>
          <w:color w:val="000000"/>
          <w:sz w:val="8"/>
          <w:szCs w:val="12"/>
        </w:rPr>
        <w:t xml:space="preserve">afford to </w:t>
      </w:r>
      <w:r w:rsidRPr="003608DB">
        <w:rPr>
          <w:rFonts w:ascii="Cambria" w:eastAsia="Arial Unicode MS" w:hAnsi="Cambria"/>
          <w:b/>
          <w:iCs/>
          <w:color w:val="000000"/>
          <w:sz w:val="26"/>
          <w:highlight w:val="yellow"/>
          <w:u w:val="single"/>
        </w:rPr>
        <w:t>ignore</w:t>
      </w:r>
      <w:r w:rsidRPr="003608DB">
        <w:rPr>
          <w:rFonts w:ascii="Cambria" w:eastAsia="Arial Unicode MS" w:hAnsi="Cambria" w:cs="Cambria"/>
          <w:color w:val="000000"/>
          <w:sz w:val="8"/>
          <w:szCs w:val="12"/>
        </w:rPr>
        <w:t xml:space="preserve">. Making policy work an integral part of organizing will require a certain amount of retrofitting. </w:t>
      </w:r>
      <w:r w:rsidRPr="003608DB">
        <w:rPr>
          <w:rFonts w:ascii="Cambria" w:eastAsia="Arial Unicode MS" w:hAnsi="Cambria"/>
          <w:b/>
          <w:iCs/>
          <w:color w:val="000000"/>
          <w:sz w:val="26"/>
          <w:highlight w:val="yellow"/>
          <w:u w:val="single"/>
        </w:rPr>
        <w:t>We</w:t>
      </w:r>
      <w:r w:rsidRPr="003608DB">
        <w:rPr>
          <w:rFonts w:ascii="Cambria" w:eastAsia="Arial Unicode MS" w:hAnsi="Cambria" w:cs="Cambria"/>
          <w:color w:val="000000"/>
          <w:sz w:val="8"/>
          <w:szCs w:val="12"/>
        </w:rPr>
        <w:t xml:space="preserve"> will</w:t>
      </w:r>
      <w:r w:rsidRPr="003608DB">
        <w:rPr>
          <w:rFonts w:ascii="Cambria" w:eastAsia="Arial Unicode MS" w:hAnsi="Cambria" w:cs="Cambria"/>
          <w:color w:val="000000"/>
          <w:sz w:val="8"/>
        </w:rPr>
        <w:t xml:space="preserve"> </w:t>
      </w:r>
      <w:r w:rsidRPr="003608DB">
        <w:rPr>
          <w:rFonts w:ascii="Cambria" w:eastAsia="Arial Unicode MS" w:hAnsi="Cambria"/>
          <w:b/>
          <w:iCs/>
          <w:color w:val="000000"/>
          <w:sz w:val="26"/>
          <w:highlight w:val="yellow"/>
          <w:u w:val="single"/>
        </w:rPr>
        <w:t>need</w:t>
      </w:r>
      <w:r w:rsidRPr="003608DB">
        <w:rPr>
          <w:rFonts w:ascii="Cambria" w:eastAsia="Arial Unicode MS" w:hAnsi="Cambria" w:cs="Cambria"/>
          <w:color w:val="000000"/>
          <w:sz w:val="8"/>
          <w:highlight w:val="yellow"/>
        </w:rPr>
        <w:t xml:space="preserve"> </w:t>
      </w:r>
      <w:r w:rsidRPr="003608DB">
        <w:rPr>
          <w:rFonts w:ascii="Cambria" w:eastAsia="Arial Unicode MS" w:hAnsi="Cambria" w:cs="Cambria"/>
          <w:color w:val="000000"/>
          <w:sz w:val="8"/>
          <w:szCs w:val="12"/>
        </w:rPr>
        <w:t xml:space="preserve">to develop the capacity </w:t>
      </w:r>
      <w:r w:rsidRPr="003608DB">
        <w:rPr>
          <w:rFonts w:ascii="Cambria" w:eastAsia="Arial Unicode MS" w:hAnsi="Cambria"/>
          <w:b/>
          <w:iCs/>
          <w:color w:val="000000"/>
          <w:sz w:val="26"/>
          <w:highlight w:val="yellow"/>
          <w:u w:val="single"/>
        </w:rPr>
        <w:t>to translate</w:t>
      </w:r>
      <w:r w:rsidRPr="003608DB">
        <w:rPr>
          <w:rFonts w:ascii="Cambria" w:eastAsia="Arial Unicode MS" w:hAnsi="Cambria" w:cs="Cambria"/>
          <w:color w:val="000000"/>
          <w:sz w:val="8"/>
          <w:highlight w:val="yellow"/>
        </w:rPr>
        <w:t xml:space="preserve"> </w:t>
      </w:r>
      <w:r w:rsidRPr="003608DB">
        <w:rPr>
          <w:rFonts w:ascii="Cambria" w:eastAsia="Arial Unicode MS" w:hAnsi="Cambria" w:cs="Cambria"/>
          <w:color w:val="000000"/>
          <w:sz w:val="8"/>
          <w:szCs w:val="12"/>
        </w:rPr>
        <w:t>our</w:t>
      </w:r>
      <w:r w:rsidRPr="003608DB">
        <w:rPr>
          <w:rFonts w:ascii="Cambria" w:eastAsia="Arial Unicode MS" w:hAnsi="Cambria" w:cs="Cambria"/>
          <w:color w:val="000000"/>
          <w:sz w:val="8"/>
        </w:rPr>
        <w:t xml:space="preserve"> </w:t>
      </w:r>
      <w:r w:rsidRPr="003608DB">
        <w:rPr>
          <w:rFonts w:ascii="Cambria" w:eastAsia="Arial Unicode MS" w:hAnsi="Cambria"/>
          <w:b/>
          <w:iCs/>
          <w:color w:val="000000"/>
          <w:sz w:val="26"/>
          <w:highlight w:val="yellow"/>
          <w:u w:val="single"/>
        </w:rPr>
        <w:t>information</w:t>
      </w:r>
      <w:r w:rsidRPr="003608DB">
        <w:rPr>
          <w:rFonts w:ascii="Cambria" w:eastAsia="Arial Unicode MS" w:hAnsi="Cambria" w:cs="Cambria"/>
          <w:color w:val="000000"/>
          <w:sz w:val="8"/>
          <w:szCs w:val="12"/>
        </w:rPr>
        <w:t xml:space="preserve">, data, stories that are designed </w:t>
      </w:r>
      <w:r w:rsidRPr="003608DB">
        <w:rPr>
          <w:rFonts w:ascii="Cambria" w:eastAsia="Arial Unicode MS" w:hAnsi="Cambria"/>
          <w:b/>
          <w:iCs/>
          <w:color w:val="000000"/>
          <w:sz w:val="26"/>
          <w:highlight w:val="yellow"/>
          <w:u w:val="single"/>
        </w:rPr>
        <w:t>to affect the public conversation [and]</w:t>
      </w:r>
      <w:r w:rsidRPr="003608DB">
        <w:rPr>
          <w:rFonts w:ascii="Cambria" w:eastAsia="Arial Unicode MS" w:hAnsi="Cambria" w:cs="Arial Unicode MS"/>
          <w:color w:val="000000"/>
          <w:sz w:val="8"/>
          <w:szCs w:val="16"/>
        </w:rPr>
        <w:t>.</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 xml:space="preserve">Perhaps most important, we will need to move beyond fighting problems and on </w:t>
      </w:r>
      <w:r w:rsidRPr="003608DB">
        <w:rPr>
          <w:rFonts w:ascii="Cambria" w:eastAsia="Arial Unicode MS" w:hAnsi="Cambria"/>
          <w:b/>
          <w:iCs/>
          <w:color w:val="000000"/>
          <w:sz w:val="26"/>
          <w:highlight w:val="yellow"/>
          <w:u w:val="single"/>
        </w:rPr>
        <w:t>to framing solutions</w:t>
      </w:r>
      <w:r w:rsidRPr="003608DB">
        <w:rPr>
          <w:rFonts w:ascii="Cambria" w:eastAsia="Arial Unicode MS" w:hAnsi="Cambria" w:cs="Cambria"/>
          <w:color w:val="000000"/>
          <w:sz w:val="8"/>
          <w:highlight w:val="yellow"/>
        </w:rPr>
        <w:t xml:space="preserve"> </w:t>
      </w:r>
      <w:r w:rsidRPr="003608DB">
        <w:rPr>
          <w:rFonts w:ascii="Cambria" w:eastAsia="Arial Unicode MS" w:hAnsi="Cambria" w:cs="Cambria"/>
          <w:color w:val="000000"/>
          <w:sz w:val="8"/>
          <w:szCs w:val="12"/>
        </w:rPr>
        <w:t>that bring us closer to our vision of how things should be. And then we must be committed to making it so.</w:t>
      </w:r>
    </w:p>
    <w:p w14:paraId="0AA0C5A4" w14:textId="5E4D623E" w:rsidR="009C1FB1" w:rsidRDefault="009C1FB1" w:rsidP="009C1FB1"/>
    <w:p w14:paraId="59BED0A5" w14:textId="63534494" w:rsidR="009C1FB1" w:rsidRDefault="009C1FB1" w:rsidP="002771D3">
      <w:pPr>
        <w:pStyle w:val="Heading4"/>
        <w:numPr>
          <w:ilvl w:val="0"/>
          <w:numId w:val="11"/>
        </w:numPr>
      </w:pPr>
      <w:r>
        <w:t xml:space="preserve">Their interpretation is terrible and creates violence – its literally just death good with some extra fancy words that papers over the material violence that is created by the </w:t>
      </w:r>
      <w:proofErr w:type="spellStart"/>
      <w:r>
        <w:t>aff</w:t>
      </w:r>
      <w:proofErr w:type="spellEnd"/>
      <w:r w:rsidR="002771D3">
        <w:t xml:space="preserve"> – that’s a reason to reject the team on face for literally saying that life isn’t worth living</w:t>
      </w:r>
    </w:p>
    <w:p w14:paraId="7E2E099A" w14:textId="15D57F31" w:rsidR="002771D3" w:rsidRDefault="002771D3" w:rsidP="002771D3">
      <w:pPr>
        <w:pStyle w:val="Heading4"/>
        <w:numPr>
          <w:ilvl w:val="0"/>
          <w:numId w:val="11"/>
        </w:numPr>
      </w:pPr>
      <w:r>
        <w:t>E</w:t>
      </w:r>
      <w:r>
        <w:t>xtinction outweighs</w:t>
      </w:r>
    </w:p>
    <w:p w14:paraId="4733601E" w14:textId="77777777" w:rsidR="002771D3" w:rsidRPr="00166CFF" w:rsidRDefault="002771D3" w:rsidP="002771D3">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18FB2C74" w14:textId="77777777" w:rsidR="002771D3" w:rsidRDefault="002771D3" w:rsidP="002771D3">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B5B0726" w14:textId="77777777" w:rsidR="002771D3" w:rsidRPr="002771D3" w:rsidRDefault="002771D3" w:rsidP="002771D3"/>
    <w:p w14:paraId="082F05B3" w14:textId="405A28EA" w:rsidR="009C1FB1" w:rsidRDefault="009C1FB1" w:rsidP="009C1FB1">
      <w:pPr>
        <w:pStyle w:val="Heading4"/>
      </w:pPr>
      <w:r>
        <w:t xml:space="preserve">They say </w:t>
      </w:r>
      <w:r w:rsidR="005C59E9">
        <w:t xml:space="preserve">predictability – no, this isn’t most predictable – people think pleasure is good/pain is bad that’s the card above and the rest of the </w:t>
      </w:r>
      <w:proofErr w:type="spellStart"/>
      <w:r w:rsidR="005C59E9">
        <w:t>aff</w:t>
      </w:r>
      <w:proofErr w:type="spellEnd"/>
      <w:r w:rsidR="005C59E9">
        <w:t xml:space="preserve"> isn’t predictable </w:t>
      </w:r>
    </w:p>
    <w:p w14:paraId="5DE074F1" w14:textId="38640B9B" w:rsidR="005C59E9" w:rsidRDefault="005C59E9" w:rsidP="005C59E9">
      <w:pPr>
        <w:pStyle w:val="Heading4"/>
      </w:pPr>
      <w:r>
        <w:t>They say short term – space col solves it</w:t>
      </w:r>
    </w:p>
    <w:p w14:paraId="711E170B" w14:textId="649F7BC6" w:rsidR="005C59E9" w:rsidRDefault="005C59E9" w:rsidP="005C59E9">
      <w:pPr>
        <w:pStyle w:val="Heading4"/>
      </w:pPr>
      <w:r>
        <w:t xml:space="preserve">They say </w:t>
      </w:r>
      <w:proofErr w:type="spellStart"/>
      <w:r>
        <w:t>ultil</w:t>
      </w:r>
      <w:proofErr w:type="spellEnd"/>
      <w:r>
        <w:t xml:space="preserve"> is limited – lol this is not a reason why death is good and is a reason why the das are both bad</w:t>
      </w:r>
    </w:p>
    <w:p w14:paraId="555C475A" w14:textId="2136BC30" w:rsidR="005C59E9" w:rsidRPr="005C59E9" w:rsidRDefault="005C59E9" w:rsidP="005C59E9">
      <w:pPr>
        <w:pStyle w:val="Heading4"/>
      </w:pPr>
      <w:r>
        <w:t xml:space="preserve">They say – </w:t>
      </w:r>
      <w:proofErr w:type="spellStart"/>
      <w:r>
        <w:t>pref</w:t>
      </w:r>
      <w:proofErr w:type="spellEnd"/>
      <w:r>
        <w:t xml:space="preserve"> response to conflict – if its about </w:t>
      </w:r>
      <w:proofErr w:type="gramStart"/>
      <w:r>
        <w:t>the end result</w:t>
      </w:r>
      <w:proofErr w:type="gramEnd"/>
      <w:r>
        <w:t xml:space="preserve"> </w:t>
      </w:r>
      <w:r w:rsidR="00C13100">
        <w:t>then extinction outweighs</w:t>
      </w:r>
    </w:p>
    <w:p w14:paraId="75EBDA0A" w14:textId="6FCD700E" w:rsidR="009C1FB1" w:rsidRDefault="009C1FB1" w:rsidP="009C1FB1">
      <w:pPr>
        <w:pStyle w:val="Heading3"/>
      </w:pPr>
      <w:r>
        <w:t>case</w:t>
      </w:r>
    </w:p>
    <w:p w14:paraId="7FBCC2CD" w14:textId="3C452A6B" w:rsidR="009C1FB1" w:rsidRDefault="009C1FB1" w:rsidP="009C1FB1">
      <w:pPr>
        <w:pStyle w:val="Heading4"/>
        <w:rPr>
          <w:rFonts w:ascii="Cambria" w:hAnsi="Cambria" w:cs="Cambria"/>
          <w:bCs/>
        </w:rPr>
      </w:pPr>
      <w:r>
        <w:rPr>
          <w:rFonts w:ascii="Cambria" w:hAnsi="Cambria" w:cs="Cambria"/>
          <w:bCs/>
        </w:rPr>
        <w:t xml:space="preserve">AT THE TOP – force them to defend the plan text </w:t>
      </w:r>
      <w:r w:rsidR="002771D3">
        <w:rPr>
          <w:rFonts w:ascii="Cambria" w:hAnsi="Cambria" w:cs="Cambria"/>
          <w:bCs/>
        </w:rPr>
        <w:t xml:space="preserve">– its “the appropriation of space by private entities is unjust” – anything else is extra topical and a reason to reject the team – it explodes limits and justifies them tacking literally anything on to the </w:t>
      </w:r>
      <w:proofErr w:type="spellStart"/>
      <w:r w:rsidR="002771D3">
        <w:rPr>
          <w:rFonts w:ascii="Cambria" w:hAnsi="Cambria" w:cs="Cambria"/>
          <w:bCs/>
        </w:rPr>
        <w:t>aff</w:t>
      </w:r>
      <w:proofErr w:type="spellEnd"/>
      <w:r w:rsidR="002771D3">
        <w:rPr>
          <w:rFonts w:ascii="Cambria" w:hAnsi="Cambria" w:cs="Cambria"/>
          <w:bCs/>
        </w:rPr>
        <w:t xml:space="preserve"> which kills our prep ability and clash – fairness and education</w:t>
      </w:r>
    </w:p>
    <w:p w14:paraId="2C6A1396" w14:textId="19D2F144" w:rsidR="009C1FB1" w:rsidRDefault="006774ED" w:rsidP="009C1FB1">
      <w:pPr>
        <w:pStyle w:val="Heading4"/>
        <w:rPr>
          <w:rFonts w:cs="Calibri"/>
        </w:rPr>
      </w:pPr>
      <w:r>
        <w:rPr>
          <w:rFonts w:cs="Calibri"/>
        </w:rPr>
        <w:t xml:space="preserve">Your </w:t>
      </w:r>
      <w:proofErr w:type="spellStart"/>
      <w:r>
        <w:rPr>
          <w:rFonts w:cs="Calibri"/>
        </w:rPr>
        <w:t>aff</w:t>
      </w:r>
      <w:proofErr w:type="spellEnd"/>
      <w:r>
        <w:rPr>
          <w:rFonts w:cs="Calibri"/>
        </w:rPr>
        <w:t xml:space="preserve"> </w:t>
      </w:r>
      <w:proofErr w:type="gramStart"/>
      <w:r>
        <w:rPr>
          <w:rFonts w:cs="Calibri"/>
        </w:rPr>
        <w:t>cant</w:t>
      </w:r>
      <w:proofErr w:type="gramEnd"/>
      <w:r>
        <w:rPr>
          <w:rFonts w:cs="Calibri"/>
        </w:rPr>
        <w:t xml:space="preserve"> solve the horrors of life – material violence, genocide, your </w:t>
      </w:r>
      <w:proofErr w:type="spellStart"/>
      <w:r>
        <w:rPr>
          <w:rFonts w:cs="Calibri"/>
        </w:rPr>
        <w:t>aff</w:t>
      </w:r>
      <w:proofErr w:type="spellEnd"/>
      <w:r>
        <w:rPr>
          <w:rFonts w:cs="Calibri"/>
        </w:rPr>
        <w:t xml:space="preserve"> is not funny nor is it enough </w:t>
      </w:r>
    </w:p>
    <w:p w14:paraId="60F9EF23" w14:textId="0BEABD8B" w:rsidR="0008597F" w:rsidRPr="0008597F" w:rsidRDefault="0008597F" w:rsidP="0008597F">
      <w:pPr>
        <w:pStyle w:val="Heading4"/>
      </w:pPr>
      <w:r>
        <w:t xml:space="preserve">The </w:t>
      </w:r>
      <w:proofErr w:type="spellStart"/>
      <w:r>
        <w:t>aff</w:t>
      </w:r>
      <w:proofErr w:type="spellEnd"/>
      <w:r>
        <w:t xml:space="preserve"> is literally just </w:t>
      </w:r>
      <w:r w:rsidR="00C13100">
        <w:t>telling you to join a cult or “church” as they put it – literally scientology proves why that’s a bad thing</w:t>
      </w:r>
    </w:p>
    <w:p w14:paraId="57E7CE5B" w14:textId="77777777" w:rsidR="005C59E9" w:rsidRDefault="005C59E9" w:rsidP="005C59E9">
      <w:pPr>
        <w:pStyle w:val="Heading4"/>
      </w:pPr>
      <w:proofErr w:type="spellStart"/>
      <w:r>
        <w:t>Bataille’s</w:t>
      </w:r>
      <w:proofErr w:type="spellEnd"/>
      <w:r>
        <w:t xml:space="preserve"> writings are sexist and justify the objectification and sexual violation of women</w:t>
      </w:r>
    </w:p>
    <w:p w14:paraId="72E45418" w14:textId="77777777" w:rsidR="005C59E9" w:rsidRDefault="005C59E9" w:rsidP="005C59E9">
      <w:r w:rsidRPr="001A3003">
        <w:rPr>
          <w:rStyle w:val="Style13ptBold"/>
        </w:rPr>
        <w:t>Dworkin 88</w:t>
      </w:r>
      <w:r>
        <w:t xml:space="preserve"> [</w:t>
      </w:r>
      <w:r w:rsidRPr="001A3003">
        <w:t>Dworkin, Andrea. "Pornography and Grief." In Letters from a War Zone: Writings 1976-1989, pp. 19-23. New York: E. P. Dutton, 1988.</w:t>
      </w:r>
      <w:r>
        <w:t xml:space="preserve"> </w:t>
      </w:r>
      <w:r w:rsidRPr="001A3003">
        <w:t>https://www.encyclopedia.com/social-sciences/encyclopedias-almanacs-transcripts-and-maps/dworkin-andrea-primary-sources</w:t>
      </w:r>
      <w:r>
        <w:t>]</w:t>
      </w:r>
    </w:p>
    <w:p w14:paraId="3C7B1128" w14:textId="77777777" w:rsidR="005C59E9" w:rsidRPr="001A3003" w:rsidRDefault="005C59E9" w:rsidP="005C59E9">
      <w:pPr>
        <w:rPr>
          <w:rStyle w:val="StyleUnderline"/>
        </w:rPr>
      </w:pPr>
      <w:r w:rsidRPr="001A3003">
        <w:rPr>
          <w:sz w:val="12"/>
        </w:rPr>
        <w:t xml:space="preserve">The pornography itself is vile. To characterize it any other way would be to lie. No plague of male intellectualisms and sophistries can change or hide that simple fact. Georges </w:t>
      </w:r>
      <w:proofErr w:type="spellStart"/>
      <w:r w:rsidRPr="001A3003">
        <w:rPr>
          <w:rStyle w:val="StyleUnderline"/>
          <w:highlight w:val="green"/>
        </w:rPr>
        <w:t>Bataille</w:t>
      </w:r>
      <w:proofErr w:type="spellEnd"/>
      <w:r w:rsidRPr="001A3003">
        <w:rPr>
          <w:rStyle w:val="StyleUnderline"/>
          <w:highlight w:val="green"/>
        </w:rPr>
        <w:t>, a philosopher of pornography</w:t>
      </w:r>
      <w:r w:rsidRPr="001A3003">
        <w:rPr>
          <w:sz w:val="12"/>
        </w:rPr>
        <w:t xml:space="preserve"> (which he calls "eroticism"), </w:t>
      </w:r>
      <w:r w:rsidRPr="001A3003">
        <w:rPr>
          <w:rStyle w:val="StyleUnderline"/>
          <w:highlight w:val="green"/>
        </w:rPr>
        <w:t>puts it clearly</w:t>
      </w:r>
      <w:r w:rsidRPr="001A3003">
        <w:rPr>
          <w:rStyle w:val="StyleUnderline"/>
        </w:rPr>
        <w:t xml:space="preserve">: "In essence, </w:t>
      </w:r>
      <w:r w:rsidRPr="001A3003">
        <w:rPr>
          <w:rStyle w:val="StyleUnderline"/>
          <w:highlight w:val="green"/>
        </w:rPr>
        <w:t>the domain of eroticism is the domain of violence, of violation."</w:t>
      </w:r>
      <w:r w:rsidRPr="001A3003">
        <w:rPr>
          <w:sz w:val="12"/>
        </w:rPr>
        <w:t xml:space="preserve">1 </w:t>
      </w:r>
      <w:proofErr w:type="spellStart"/>
      <w:r w:rsidRPr="001A3003">
        <w:rPr>
          <w:sz w:val="12"/>
        </w:rPr>
        <w:t>Mr</w:t>
      </w:r>
      <w:proofErr w:type="spellEnd"/>
      <w:r w:rsidRPr="001A3003">
        <w:rPr>
          <w:sz w:val="12"/>
        </w:rPr>
        <w:t xml:space="preserve"> </w:t>
      </w:r>
      <w:proofErr w:type="spellStart"/>
      <w:r w:rsidRPr="001A3003">
        <w:rPr>
          <w:rStyle w:val="StyleUnderline"/>
          <w:highlight w:val="green"/>
        </w:rPr>
        <w:t>Bataille</w:t>
      </w:r>
      <w:proofErr w:type="spellEnd"/>
      <w:r w:rsidRPr="001A3003">
        <w:rPr>
          <w:sz w:val="12"/>
        </w:rPr>
        <w:t xml:space="preserve">, unlike so many of his peers, is good enough to </w:t>
      </w:r>
      <w:r w:rsidRPr="001A3003">
        <w:rPr>
          <w:rStyle w:val="StyleUnderline"/>
          <w:highlight w:val="green"/>
        </w:rPr>
        <w:t>make explicit that the whole idea is to violate the female. Using</w:t>
      </w:r>
      <w:r w:rsidRPr="001A3003">
        <w:rPr>
          <w:rStyle w:val="StyleUnderline"/>
        </w:rPr>
        <w:t xml:space="preserve"> the language of grand </w:t>
      </w:r>
      <w:r w:rsidRPr="001A3003">
        <w:rPr>
          <w:rStyle w:val="StyleUnderline"/>
          <w:highlight w:val="green"/>
        </w:rPr>
        <w:t>euphemism</w:t>
      </w:r>
      <w:r w:rsidRPr="001A3003">
        <w:rPr>
          <w:rStyle w:val="StyleUnderline"/>
        </w:rPr>
        <w:t xml:space="preserve"> so </w:t>
      </w:r>
      <w:r w:rsidRPr="001A3003">
        <w:rPr>
          <w:rStyle w:val="StyleUnderline"/>
          <w:highlight w:val="green"/>
        </w:rPr>
        <w:t>popular with male intellectuals</w:t>
      </w:r>
      <w:r w:rsidRPr="001A3003">
        <w:rPr>
          <w:sz w:val="12"/>
        </w:rPr>
        <w:t xml:space="preserve"> who write </w:t>
      </w:r>
      <w:proofErr w:type="gramStart"/>
      <w:r w:rsidRPr="001A3003">
        <w:rPr>
          <w:sz w:val="12"/>
        </w:rPr>
        <w:t>on the subject of pornography</w:t>
      </w:r>
      <w:proofErr w:type="gramEnd"/>
      <w:r w:rsidRPr="001A3003">
        <w:rPr>
          <w:sz w:val="12"/>
        </w:rPr>
        <w:t xml:space="preserve">, </w:t>
      </w:r>
      <w:proofErr w:type="spellStart"/>
      <w:r w:rsidRPr="001A3003">
        <w:rPr>
          <w:rStyle w:val="StyleUnderline"/>
          <w:highlight w:val="green"/>
        </w:rPr>
        <w:t>Bataille</w:t>
      </w:r>
      <w:proofErr w:type="spellEnd"/>
      <w:r w:rsidRPr="001A3003">
        <w:rPr>
          <w:rStyle w:val="StyleUnderline"/>
          <w:highlight w:val="green"/>
        </w:rPr>
        <w:t xml:space="preserve"> informs us that "[t]he passive, female side is</w:t>
      </w:r>
      <w:r w:rsidRPr="001A3003">
        <w:rPr>
          <w:rStyle w:val="StyleUnderline"/>
        </w:rPr>
        <w:t xml:space="preserve"> essentially </w:t>
      </w:r>
      <w:r w:rsidRPr="001A3003">
        <w:rPr>
          <w:rStyle w:val="StyleUnderline"/>
          <w:highlight w:val="green"/>
        </w:rPr>
        <w:t>the one</w:t>
      </w:r>
      <w:r w:rsidRPr="001A3003">
        <w:rPr>
          <w:rStyle w:val="StyleUnderline"/>
        </w:rPr>
        <w:t xml:space="preserve"> that is </w:t>
      </w:r>
      <w:r w:rsidRPr="001A3003">
        <w:rPr>
          <w:rStyle w:val="StyleUnderline"/>
          <w:highlight w:val="green"/>
        </w:rPr>
        <w:t>dissolved as a separate entity</w:t>
      </w:r>
      <w:r w:rsidRPr="001A3003">
        <w:rPr>
          <w:rStyle w:val="StyleUnderline"/>
        </w:rPr>
        <w:t>."</w:t>
      </w:r>
      <w:r w:rsidRPr="001A3003">
        <w:rPr>
          <w:sz w:val="12"/>
        </w:rPr>
        <w:t xml:space="preserve">2 </w:t>
      </w:r>
      <w:r w:rsidRPr="001A3003">
        <w:rPr>
          <w:rStyle w:val="StyleUnderline"/>
          <w:highlight w:val="green"/>
        </w:rPr>
        <w:t>To be "dissolved"—by any means necessary—is the role of women in pornography.</w:t>
      </w:r>
      <w:r w:rsidRPr="001A3003">
        <w:rPr>
          <w:sz w:val="12"/>
        </w:rPr>
        <w:t xml:space="preserve"> The great male scientists and philosophers of sexuality, including Kinsey, Havelock Ellis, Wilhelm Reich, and Freud, uphold this view of our purpose and destiny. The great male writers use language </w:t>
      </w:r>
      <w:proofErr w:type="gramStart"/>
      <w:r w:rsidRPr="001A3003">
        <w:rPr>
          <w:sz w:val="12"/>
        </w:rPr>
        <w:t>more or less beautifully</w:t>
      </w:r>
      <w:proofErr w:type="gramEnd"/>
      <w:r w:rsidRPr="001A3003">
        <w:rPr>
          <w:sz w:val="12"/>
        </w:rPr>
        <w:t xml:space="preserve"> to create us in self-serving fragments, half-"dissolved" as it were, and then proceed to "dissolve" us all the way, by any means necessary. The biographers of the great male artists celebrate the </w:t>
      </w:r>
      <w:proofErr w:type="gramStart"/>
      <w:r w:rsidRPr="001A3003">
        <w:rPr>
          <w:sz w:val="12"/>
        </w:rPr>
        <w:t>real life</w:t>
      </w:r>
      <w:proofErr w:type="gramEnd"/>
      <w:r w:rsidRPr="001A3003">
        <w:rPr>
          <w:sz w:val="12"/>
        </w:rPr>
        <w:t xml:space="preserve"> atrocities those men have committed against us, as if those atrocities are central to the making of art. And </w:t>
      </w:r>
      <w:r w:rsidRPr="001A3003">
        <w:rPr>
          <w:rStyle w:val="StyleUnderline"/>
          <w:highlight w:val="green"/>
        </w:rPr>
        <w:t>in history, as men have lived it, they have "dissolved" us</w:t>
      </w:r>
      <w:r w:rsidRPr="001A3003">
        <w:rPr>
          <w:rStyle w:val="StyleUnderline"/>
        </w:rPr>
        <w:t xml:space="preserve">—by any means necessary. </w:t>
      </w:r>
      <w:r w:rsidRPr="00C71485">
        <w:rPr>
          <w:rStyle w:val="StyleUnderline"/>
          <w:highlight w:val="green"/>
        </w:rPr>
        <w:t>The slicing of our skins and the rattling of our bones are the energizing sources of male-defined art and science</w:t>
      </w:r>
      <w:r w:rsidRPr="001A3003">
        <w:rPr>
          <w:rStyle w:val="StyleUnderline"/>
        </w:rPr>
        <w:t xml:space="preserve">, as they are the essential content of pornography. The </w:t>
      </w:r>
      <w:r w:rsidRPr="001A3003">
        <w:rPr>
          <w:rStyle w:val="StyleUnderline"/>
          <w:highlight w:val="green"/>
        </w:rPr>
        <w:t>visceral experience of a hatred of women</w:t>
      </w:r>
      <w:r w:rsidRPr="001A3003">
        <w:rPr>
          <w:rStyle w:val="StyleUnderline"/>
        </w:rPr>
        <w:t xml:space="preserve"> that literally knows no bounds has put me beyond anger and beyond tears; I can only speak to you from grief.</w:t>
      </w:r>
    </w:p>
    <w:p w14:paraId="7EF6AA14" w14:textId="77777777" w:rsidR="005C59E9" w:rsidRPr="005C59E9" w:rsidRDefault="005C59E9" w:rsidP="005C59E9"/>
    <w:p w14:paraId="764BC107" w14:textId="60295335" w:rsidR="009C1FB1" w:rsidRPr="005E3097" w:rsidRDefault="009C1FB1" w:rsidP="009C1FB1">
      <w:pPr>
        <w:pStyle w:val="Heading4"/>
        <w:rPr>
          <w:rFonts w:cs="Calibri"/>
        </w:rPr>
      </w:pPr>
      <w:r w:rsidRPr="005E3097">
        <w:rPr>
          <w:rFonts w:cs="Calibri"/>
        </w:rPr>
        <w:t xml:space="preserve">Pleasure does exist----Life is </w:t>
      </w:r>
      <w:r w:rsidRPr="005E3097">
        <w:rPr>
          <w:rFonts w:cs="Calibri"/>
          <w:u w:val="single"/>
        </w:rPr>
        <w:t>worth living</w:t>
      </w:r>
      <w:r w:rsidRPr="005E3097">
        <w:rPr>
          <w:rFonts w:cs="Calibri"/>
        </w:rPr>
        <w:t>---the very ability to reflect on consciousness proves.</w:t>
      </w:r>
    </w:p>
    <w:p w14:paraId="5339113E" w14:textId="77777777" w:rsidR="009C1FB1" w:rsidRPr="005E3097" w:rsidRDefault="009C1FB1" w:rsidP="009C1FB1">
      <w:r w:rsidRPr="005E3097">
        <w:t xml:space="preserve">James </w:t>
      </w:r>
      <w:r w:rsidRPr="005E3097">
        <w:rPr>
          <w:rStyle w:val="Style13ptBold"/>
        </w:rPr>
        <w:t>TRAFFORD 15</w:t>
      </w:r>
      <w:r w:rsidRPr="005E3097">
        <w:t xml:space="preserve">. Senior Lecturer in Contextual Studies, School of Communication Design at UCA. “The Philosophy of Thomas </w:t>
      </w:r>
      <w:proofErr w:type="spellStart"/>
      <w:r w:rsidRPr="005E3097">
        <w:t>Ligotti</w:t>
      </w:r>
      <w:proofErr w:type="spellEnd"/>
      <w:r w:rsidRPr="005E3097">
        <w:t xml:space="preserve">: True Detective &amp; The Thoughts of an Obscure Literary Master.” </w:t>
      </w:r>
      <w:r w:rsidRPr="005E3097">
        <w:rPr>
          <w:i/>
        </w:rPr>
        <w:t>The Critique</w:t>
      </w:r>
      <w:r w:rsidRPr="005E3097">
        <w:t xml:space="preserve">. July 15. </w:t>
      </w:r>
      <w:hyperlink r:id="rId7" w:history="1">
        <w:r w:rsidRPr="005E3097">
          <w:rPr>
            <w:rStyle w:val="Hyperlink"/>
          </w:rPr>
          <w:t>http://www.thecritique.com/articles/the-philosophy-of-thomas-ligotti/</w:t>
        </w:r>
      </w:hyperlink>
      <w:r w:rsidRPr="005E3097">
        <w:t xml:space="preserve">. </w:t>
      </w:r>
    </w:p>
    <w:p w14:paraId="7FAF8CBB" w14:textId="77777777" w:rsidR="00430655" w:rsidRDefault="009C1FB1" w:rsidP="009C1FB1">
      <w:pPr>
        <w:rPr>
          <w:sz w:val="16"/>
        </w:rPr>
      </w:pPr>
      <w:r w:rsidRPr="005E3097">
        <w:rPr>
          <w:rStyle w:val="StyleUnderline"/>
        </w:rPr>
        <w:t xml:space="preserve">To discuss </w:t>
      </w:r>
      <w:proofErr w:type="spellStart"/>
      <w:r w:rsidRPr="00330F82">
        <w:rPr>
          <w:rStyle w:val="StyleUnderline"/>
          <w:highlight w:val="green"/>
        </w:rPr>
        <w:t>Ligotti’s</w:t>
      </w:r>
      <w:proofErr w:type="spellEnd"/>
      <w:r w:rsidRPr="00330F82">
        <w:rPr>
          <w:rStyle w:val="StyleUnderline"/>
          <w:highlight w:val="green"/>
        </w:rPr>
        <w:t xml:space="preserve"> “philosophy”</w:t>
      </w:r>
      <w:r w:rsidRPr="005E3097">
        <w:rPr>
          <w:rStyle w:val="StyleUnderline"/>
        </w:rPr>
        <w:t xml:space="preserve"> at all</w:t>
      </w:r>
      <w:r w:rsidRPr="005E3097">
        <w:rPr>
          <w:sz w:val="16"/>
        </w:rPr>
        <w:t xml:space="preserve">, however, </w:t>
      </w:r>
      <w:r w:rsidRPr="00330F82">
        <w:rPr>
          <w:rStyle w:val="StyleUnderline"/>
          <w:highlight w:val="green"/>
        </w:rPr>
        <w:t>is</w:t>
      </w:r>
      <w:r w:rsidRPr="005E3097">
        <w:rPr>
          <w:rStyle w:val="StyleUnderline"/>
        </w:rPr>
        <w:t xml:space="preserve"> a</w:t>
      </w:r>
      <w:r w:rsidRPr="00330F82">
        <w:rPr>
          <w:rStyle w:val="StyleUnderline"/>
          <w:highlight w:val="green"/>
        </w:rPr>
        <w:t xml:space="preserve"> </w:t>
      </w:r>
      <w:r w:rsidRPr="00330F82">
        <w:rPr>
          <w:rStyle w:val="Emphasis"/>
          <w:highlight w:val="green"/>
        </w:rPr>
        <w:t xml:space="preserve">fractured </w:t>
      </w:r>
      <w:r w:rsidRPr="005E3097">
        <w:rPr>
          <w:rStyle w:val="Emphasis"/>
        </w:rPr>
        <w:t>foundation</w:t>
      </w:r>
      <w:r w:rsidRPr="005E3097">
        <w:rPr>
          <w:rStyle w:val="StyleUnderline"/>
        </w:rPr>
        <w:t xml:space="preserve"> that </w:t>
      </w:r>
      <w:r w:rsidRPr="005E3097">
        <w:rPr>
          <w:rStyle w:val="Emphasis"/>
        </w:rPr>
        <w:t>gives way under pressure of systematization</w:t>
      </w:r>
      <w:r w:rsidRPr="005E3097">
        <w:rPr>
          <w:sz w:val="16"/>
        </w:rPr>
        <w:t xml:space="preserve">. Primarily, </w:t>
      </w:r>
      <w:proofErr w:type="spellStart"/>
      <w:r w:rsidRPr="005E3097">
        <w:rPr>
          <w:rStyle w:val="StyleUnderline"/>
        </w:rPr>
        <w:t>Ligotti’s</w:t>
      </w:r>
      <w:proofErr w:type="spellEnd"/>
      <w:r w:rsidRPr="005E3097">
        <w:rPr>
          <w:rStyle w:val="StyleUnderline"/>
        </w:rPr>
        <w:t xml:space="preserve"> work is a form of weird fiction in the lineage of</w:t>
      </w:r>
      <w:r w:rsidRPr="005E3097">
        <w:rPr>
          <w:sz w:val="16"/>
        </w:rPr>
        <w:t xml:space="preserve"> Edgar Allen </w:t>
      </w:r>
      <w:r w:rsidRPr="005E3097">
        <w:rPr>
          <w:rStyle w:val="StyleUnderline"/>
        </w:rPr>
        <w:t>Poe</w:t>
      </w:r>
      <w:r w:rsidRPr="005E3097">
        <w:rPr>
          <w:sz w:val="16"/>
        </w:rPr>
        <w:t xml:space="preserve">, H. P. </w:t>
      </w:r>
      <w:r w:rsidRPr="005E3097">
        <w:rPr>
          <w:rStyle w:val="StyleUnderline"/>
        </w:rPr>
        <w:t>Lovecraft, and</w:t>
      </w:r>
      <w:r w:rsidRPr="005E3097">
        <w:rPr>
          <w:sz w:val="16"/>
        </w:rPr>
        <w:t xml:space="preserve"> Robert W. </w:t>
      </w:r>
      <w:r w:rsidRPr="005E3097">
        <w:rPr>
          <w:rStyle w:val="StyleUnderline"/>
        </w:rPr>
        <w:t>Chambers</w:t>
      </w:r>
      <w:r w:rsidRPr="005E3097">
        <w:rPr>
          <w:sz w:val="16"/>
        </w:rPr>
        <w:t xml:space="preserve">. </w:t>
      </w:r>
      <w:r w:rsidRPr="005E3097">
        <w:rPr>
          <w:rStyle w:val="StyleUnderline"/>
        </w:rPr>
        <w:t>His non-fiction work</w:t>
      </w:r>
      <w:r w:rsidRPr="005E3097">
        <w:rPr>
          <w:sz w:val="16"/>
        </w:rPr>
        <w:t xml:space="preserve">, The Conspiracy Against </w:t>
      </w:r>
      <w:proofErr w:type="gramStart"/>
      <w:r w:rsidRPr="005E3097">
        <w:rPr>
          <w:sz w:val="16"/>
        </w:rPr>
        <w:t>the Human Race</w:t>
      </w:r>
      <w:proofErr w:type="gramEnd"/>
      <w:r w:rsidRPr="005E3097">
        <w:rPr>
          <w:sz w:val="16"/>
        </w:rPr>
        <w:t xml:space="preserve"> (2010), is a kind of philosophical tract on the horror of the “real” and the dread that comes, hand-in-hand, with our self-reflection. But this, too, </w:t>
      </w:r>
      <w:r w:rsidRPr="005E3097">
        <w:rPr>
          <w:rStyle w:val="StyleUnderline"/>
        </w:rPr>
        <w:t>lends itself more to an oneiric, and labyrinthine, treatment than it does academic scrutiny</w:t>
      </w:r>
      <w:r w:rsidRPr="005E3097">
        <w:rPr>
          <w:sz w:val="16"/>
        </w:rPr>
        <w:t xml:space="preserve">. </w:t>
      </w:r>
      <w:proofErr w:type="spellStart"/>
      <w:r w:rsidRPr="005E3097">
        <w:rPr>
          <w:sz w:val="16"/>
        </w:rPr>
        <w:t>Ligotti’s</w:t>
      </w:r>
      <w:proofErr w:type="spellEnd"/>
      <w:r w:rsidRPr="005E3097">
        <w:rPr>
          <w:sz w:val="16"/>
        </w:rPr>
        <w:t xml:space="preserve"> work not only gets under the skin, but it infects the entire atmosphere of existence; a challenge to which True Detective attempts to rise. Here, I trace some of the lines of connection between True Detective and </w:t>
      </w:r>
      <w:proofErr w:type="spellStart"/>
      <w:r w:rsidRPr="005E3097">
        <w:rPr>
          <w:sz w:val="16"/>
        </w:rPr>
        <w:t>Ligotti’s</w:t>
      </w:r>
      <w:proofErr w:type="spellEnd"/>
      <w:r w:rsidRPr="005E3097">
        <w:rPr>
          <w:sz w:val="16"/>
        </w:rPr>
        <w:t xml:space="preserve"> work, with particular attention to the unhinging of “real” from its appearances, and of thought from its grounds in </w:t>
      </w:r>
      <w:proofErr w:type="gramStart"/>
      <w:r w:rsidRPr="005E3097">
        <w:rPr>
          <w:sz w:val="16"/>
        </w:rPr>
        <w:t>nature.</w:t>
      </w:r>
      <w:r w:rsidRPr="005E3097">
        <w:rPr>
          <w:sz w:val="12"/>
        </w:rPr>
        <w:t>¶</w:t>
      </w:r>
      <w:proofErr w:type="gramEnd"/>
      <w:r w:rsidRPr="005E3097">
        <w:rPr>
          <w:sz w:val="12"/>
        </w:rPr>
        <w:t xml:space="preserve"> </w:t>
      </w:r>
      <w:r w:rsidRPr="005E3097">
        <w:rPr>
          <w:sz w:val="16"/>
        </w:rPr>
        <w:t xml:space="preserve">At its best, True Detective follows closely the track well-trodden by H. P. Lovecraft: the universe itself is rendered alien, but in the most familiar of ways. A well-woven detective story, a splash of occultism, a detective with alcohol issues, a dénouement, and, latterly, a transformative experience. This much fits the tropes for a standard HBO output. </w:t>
      </w:r>
      <w:proofErr w:type="gramStart"/>
      <w:r w:rsidRPr="005E3097">
        <w:rPr>
          <w:sz w:val="16"/>
        </w:rPr>
        <w:t>But,</w:t>
      </w:r>
      <w:proofErr w:type="gramEnd"/>
      <w:r w:rsidRPr="005E3097">
        <w:rPr>
          <w:sz w:val="16"/>
        </w:rPr>
        <w:t xml:space="preserve"> it is precisely this well-worn familiarity that is capable of uprooting our sensibilities as the tentacular weirdness of True Detective takes up residence almost immediately inside the nervous system. Think, for example, of the jarringly quotidian presence of the “Big Hug Mug” that Rust uses as an </w:t>
      </w:r>
      <w:proofErr w:type="gramStart"/>
      <w:r w:rsidRPr="005E3097">
        <w:rPr>
          <w:sz w:val="16"/>
        </w:rPr>
        <w:t>ashtray.</w:t>
      </w:r>
      <w:r w:rsidRPr="005E3097">
        <w:rPr>
          <w:sz w:val="12"/>
        </w:rPr>
        <w:t>¶</w:t>
      </w:r>
      <w:proofErr w:type="gramEnd"/>
      <w:r w:rsidRPr="005E3097">
        <w:rPr>
          <w:sz w:val="12"/>
        </w:rPr>
        <w:t xml:space="preserve"> </w:t>
      </w:r>
      <w:r w:rsidRPr="005E3097">
        <w:rPr>
          <w:sz w:val="16"/>
        </w:rPr>
        <w:t xml:space="preserve">Importantly, for </w:t>
      </w:r>
      <w:proofErr w:type="spellStart"/>
      <w:r w:rsidRPr="005E3097">
        <w:rPr>
          <w:sz w:val="16"/>
        </w:rPr>
        <w:t>Ligotti</w:t>
      </w:r>
      <w:proofErr w:type="spellEnd"/>
      <w:r w:rsidRPr="005E3097">
        <w:rPr>
          <w:sz w:val="16"/>
        </w:rPr>
        <w:t xml:space="preserve">, this “alienating” wedge between our ordinary experience and its “reality” is neither a matter of reductionism (that experience is explicable by means of an underlying reality), nor </w:t>
      </w:r>
      <w:proofErr w:type="spellStart"/>
      <w:r w:rsidRPr="005E3097">
        <w:rPr>
          <w:sz w:val="16"/>
        </w:rPr>
        <w:t>eliminativism</w:t>
      </w:r>
      <w:proofErr w:type="spellEnd"/>
      <w:r w:rsidRPr="005E3097">
        <w:rPr>
          <w:sz w:val="16"/>
        </w:rPr>
        <w:t xml:space="preserve"> of the “real” (that experience should be replaced by concepts drawn from our understanding of an underlying reality). Rather, the relationship between the structure of experience and the “real” is enmeshed in </w:t>
      </w:r>
      <w:proofErr w:type="spellStart"/>
      <w:r w:rsidRPr="005E3097">
        <w:rPr>
          <w:sz w:val="16"/>
        </w:rPr>
        <w:t>Ligotti’s</w:t>
      </w:r>
      <w:proofErr w:type="spellEnd"/>
      <w:r w:rsidRPr="005E3097">
        <w:rPr>
          <w:sz w:val="16"/>
        </w:rPr>
        <w:t xml:space="preserve"> work. There, what we have is not any kind of replacement of that which is experienced as “real”; ‘but a sort of turning the real world inside out to show that it was unreal all along’ [1]. Primarily, this is achieved by an upturning of the notion of the non-objectivity of subjectivity. In this sense, </w:t>
      </w:r>
      <w:proofErr w:type="spellStart"/>
      <w:r w:rsidRPr="005E3097">
        <w:rPr>
          <w:sz w:val="16"/>
        </w:rPr>
        <w:t>Ligotti</w:t>
      </w:r>
      <w:proofErr w:type="spellEnd"/>
      <w:r w:rsidRPr="005E3097">
        <w:rPr>
          <w:sz w:val="16"/>
        </w:rPr>
        <w:t xml:space="preserve"> closely follows Thomas </w:t>
      </w:r>
      <w:proofErr w:type="spellStart"/>
      <w:r w:rsidRPr="005E3097">
        <w:rPr>
          <w:sz w:val="16"/>
        </w:rPr>
        <w:t>Metzinger’s</w:t>
      </w:r>
      <w:proofErr w:type="spellEnd"/>
      <w:r w:rsidRPr="005E3097">
        <w:rPr>
          <w:sz w:val="16"/>
        </w:rPr>
        <w:t xml:space="preserve"> work on the science of consciousness, wherein; ‘the conscious self is an illusion which is no-one’s illusion’ [2]. For </w:t>
      </w:r>
      <w:proofErr w:type="spellStart"/>
      <w:r w:rsidRPr="005E3097">
        <w:rPr>
          <w:sz w:val="16"/>
        </w:rPr>
        <w:t>Metzinger</w:t>
      </w:r>
      <w:proofErr w:type="spellEnd"/>
      <w:r w:rsidRPr="005E3097">
        <w:rPr>
          <w:sz w:val="16"/>
        </w:rPr>
        <w:t>, humans are not “selves”, rather they are simply organisms that possess “self-models” that are not recognizable as such (internally to the system). That is to say, we are merely information systems where: ‘the phenomenal self is not a thing, but a process – and the subjective experience of being someone emerges if a conscious information processing system operates under a transparent self-model’ [3].</w:t>
      </w:r>
      <w:r w:rsidRPr="005E3097">
        <w:rPr>
          <w:sz w:val="12"/>
        </w:rPr>
        <w:t xml:space="preserve">¶ </w:t>
      </w:r>
      <w:r w:rsidRPr="005E3097">
        <w:rPr>
          <w:sz w:val="16"/>
        </w:rPr>
        <w:t xml:space="preserve">This is the “trap” of existence according to </w:t>
      </w:r>
      <w:proofErr w:type="spellStart"/>
      <w:r w:rsidRPr="005E3097">
        <w:rPr>
          <w:sz w:val="16"/>
        </w:rPr>
        <w:t>Ligotti</w:t>
      </w:r>
      <w:proofErr w:type="spellEnd"/>
      <w:r w:rsidRPr="005E3097">
        <w:rPr>
          <w:sz w:val="16"/>
        </w:rPr>
        <w:t xml:space="preserve">, which allows for a novel reading of Plato’s cave in which the cave itself is the organism, and the wall the phenomenal projection of the self-model: ‘the cave in which we live our conscious life is formed by our global, phenomenal model of reality’ [4]. The shadows that play on the walls of the cave are low-dimensional renderings of the world, filtered through the specific dynamics of information that is </w:t>
      </w:r>
      <w:proofErr w:type="gramStart"/>
      <w:r w:rsidRPr="005E3097">
        <w:rPr>
          <w:sz w:val="16"/>
        </w:rPr>
        <w:t>actually presented</w:t>
      </w:r>
      <w:proofErr w:type="gramEnd"/>
      <w:r w:rsidRPr="005E3097">
        <w:rPr>
          <w:sz w:val="16"/>
        </w:rPr>
        <w:t xml:space="preserve"> to the self-model. Consciousness is simply the ‘puppet shadow [that] dances on the wall of the neurophenomenological caveman’s phenomenal state space […] The cave shadow is there. The cave itself is empty’ [5</w:t>
      </w:r>
      <w:proofErr w:type="gramStart"/>
      <w:r w:rsidRPr="005E3097">
        <w:rPr>
          <w:sz w:val="16"/>
        </w:rPr>
        <w:t>].</w:t>
      </w:r>
      <w:r w:rsidRPr="005E3097">
        <w:rPr>
          <w:sz w:val="12"/>
        </w:rPr>
        <w:t>¶</w:t>
      </w:r>
      <w:proofErr w:type="gramEnd"/>
      <w:r w:rsidRPr="005E3097">
        <w:rPr>
          <w:sz w:val="12"/>
        </w:rPr>
        <w:t xml:space="preserve"> </w:t>
      </w:r>
      <w:r w:rsidRPr="005E3097">
        <w:rPr>
          <w:sz w:val="16"/>
        </w:rPr>
        <w:t xml:space="preserve">According to </w:t>
      </w:r>
      <w:proofErr w:type="spellStart"/>
      <w:r w:rsidRPr="005E3097">
        <w:rPr>
          <w:sz w:val="16"/>
        </w:rPr>
        <w:t>Metzinger</w:t>
      </w:r>
      <w:proofErr w:type="spellEnd"/>
      <w:r w:rsidRPr="005E3097">
        <w:rPr>
          <w:sz w:val="16"/>
        </w:rPr>
        <w:t xml:space="preserve">, all of this is, practically speaking, incommensurable with the register of human perception. To experience </w:t>
      </w:r>
      <w:proofErr w:type="gramStart"/>
      <w:r w:rsidRPr="005E3097">
        <w:rPr>
          <w:sz w:val="16"/>
        </w:rPr>
        <w:t>ourselves</w:t>
      </w:r>
      <w:proofErr w:type="gramEnd"/>
      <w:r w:rsidRPr="005E3097">
        <w:rPr>
          <w:sz w:val="16"/>
        </w:rPr>
        <w:t xml:space="preserve"> as self-models, or to experience whatever is “beyond” the self-model (whatever that may mean) is just not the sort of thing that is within the domain of human capacity. Indeed, as may be well exemplified in Rust, even acknowledging that this is the case ‘may be damaging to our mental well-being’ [6]. </w:t>
      </w:r>
      <w:r w:rsidRPr="005E3097">
        <w:rPr>
          <w:rStyle w:val="StyleUnderline"/>
        </w:rPr>
        <w:t xml:space="preserve">Yet, as in much of </w:t>
      </w:r>
      <w:proofErr w:type="spellStart"/>
      <w:r w:rsidRPr="005E3097">
        <w:rPr>
          <w:rStyle w:val="StyleUnderline"/>
        </w:rPr>
        <w:t>Ligotti’s</w:t>
      </w:r>
      <w:proofErr w:type="spellEnd"/>
      <w:r w:rsidRPr="005E3097">
        <w:rPr>
          <w:rStyle w:val="StyleUnderline"/>
        </w:rPr>
        <w:t xml:space="preserve"> fiction, </w:t>
      </w:r>
      <w:r w:rsidRPr="00330F82">
        <w:rPr>
          <w:rStyle w:val="StyleUnderline"/>
          <w:highlight w:val="green"/>
        </w:rPr>
        <w:t xml:space="preserve">Rust </w:t>
      </w:r>
      <w:r w:rsidRPr="005E3097">
        <w:rPr>
          <w:rStyle w:val="StyleUnderline"/>
        </w:rPr>
        <w:t xml:space="preserve">seems to </w:t>
      </w:r>
      <w:r w:rsidRPr="00330F82">
        <w:rPr>
          <w:rStyle w:val="StyleUnderline"/>
          <w:highlight w:val="green"/>
        </w:rPr>
        <w:t>hover on the brink of</w:t>
      </w:r>
      <w:r w:rsidRPr="005E3097">
        <w:rPr>
          <w:rStyle w:val="StyleUnderline"/>
        </w:rPr>
        <w:t xml:space="preserve"> this </w:t>
      </w:r>
      <w:r w:rsidRPr="00330F82">
        <w:rPr>
          <w:rStyle w:val="StyleUnderline"/>
          <w:highlight w:val="green"/>
        </w:rPr>
        <w:t>experience</w:t>
      </w:r>
      <w:r w:rsidRPr="005E3097">
        <w:rPr>
          <w:rStyle w:val="StyleUnderline"/>
        </w:rPr>
        <w:t xml:space="preserve"> – </w:t>
      </w:r>
      <w:r w:rsidRPr="00330F82">
        <w:rPr>
          <w:rStyle w:val="Emphasis"/>
          <w:highlight w:val="green"/>
        </w:rPr>
        <w:t>one foot in and out</w:t>
      </w:r>
      <w:r w:rsidRPr="005E3097">
        <w:rPr>
          <w:rStyle w:val="StyleUnderline"/>
        </w:rPr>
        <w:t xml:space="preserve"> – at once he is </w:t>
      </w:r>
      <w:r w:rsidRPr="00330F82">
        <w:rPr>
          <w:rStyle w:val="StyleUnderline"/>
          <w:highlight w:val="green"/>
        </w:rPr>
        <w:t>restricted by his “programming”,</w:t>
      </w:r>
      <w:r w:rsidRPr="005E3097">
        <w:rPr>
          <w:rStyle w:val="StyleUnderline"/>
        </w:rPr>
        <w:t xml:space="preserve"> and </w:t>
      </w:r>
      <w:r w:rsidRPr="00330F82">
        <w:rPr>
          <w:rStyle w:val="Emphasis"/>
          <w:highlight w:val="green"/>
        </w:rPr>
        <w:t>yet</w:t>
      </w:r>
      <w:r w:rsidRPr="005E3097">
        <w:rPr>
          <w:rStyle w:val="StyleUnderline"/>
        </w:rPr>
        <w:t xml:space="preserve"> he is </w:t>
      </w:r>
      <w:r w:rsidRPr="00330F82">
        <w:rPr>
          <w:rStyle w:val="StyleUnderline"/>
          <w:highlight w:val="green"/>
        </w:rPr>
        <w:t>also capable of sensing the “</w:t>
      </w:r>
      <w:proofErr w:type="spellStart"/>
      <w:r w:rsidRPr="00330F82">
        <w:rPr>
          <w:rStyle w:val="StyleUnderline"/>
          <w:highlight w:val="green"/>
        </w:rPr>
        <w:t>psychosphere</w:t>
      </w:r>
      <w:proofErr w:type="spellEnd"/>
      <w:r w:rsidRPr="00330F82">
        <w:rPr>
          <w:rStyle w:val="StyleUnderline"/>
          <w:highlight w:val="green"/>
        </w:rPr>
        <w:t>”</w:t>
      </w:r>
      <w:r w:rsidRPr="005E3097">
        <w:rPr>
          <w:sz w:val="16"/>
        </w:rPr>
        <w:t xml:space="preserve">. </w:t>
      </w:r>
      <w:r w:rsidRPr="005E3097">
        <w:rPr>
          <w:rStyle w:val="StyleUnderline"/>
        </w:rPr>
        <w:t xml:space="preserve">The latter is akin to </w:t>
      </w:r>
      <w:proofErr w:type="spellStart"/>
      <w:r w:rsidRPr="005E3097">
        <w:rPr>
          <w:rStyle w:val="StyleUnderline"/>
        </w:rPr>
        <w:t>Ligotti’s</w:t>
      </w:r>
      <w:proofErr w:type="spellEnd"/>
      <w:r w:rsidRPr="005E3097">
        <w:rPr>
          <w:rStyle w:val="StyleUnderline"/>
        </w:rPr>
        <w:t xml:space="preserve"> notion of the “fictional diversion”</w:t>
      </w:r>
      <w:r w:rsidRPr="005E3097">
        <w:rPr>
          <w:sz w:val="16"/>
        </w:rPr>
        <w:t xml:space="preserve">. </w:t>
      </w:r>
      <w:r w:rsidRPr="005E3097">
        <w:rPr>
          <w:rStyle w:val="StyleUnderline"/>
        </w:rPr>
        <w:t xml:space="preserve">This is </w:t>
      </w:r>
      <w:r w:rsidRPr="00330F82">
        <w:rPr>
          <w:rStyle w:val="StyleUnderline"/>
          <w:highlight w:val="green"/>
        </w:rPr>
        <w:t>a</w:t>
      </w:r>
      <w:r w:rsidRPr="005E3097">
        <w:rPr>
          <w:rStyle w:val="StyleUnderline"/>
        </w:rPr>
        <w:t xml:space="preserve"> Borgesian </w:t>
      </w:r>
      <w:r w:rsidRPr="00330F82">
        <w:rPr>
          <w:rStyle w:val="StyleUnderline"/>
          <w:highlight w:val="green"/>
        </w:rPr>
        <w:t>fiction</w:t>
      </w:r>
      <w:r w:rsidRPr="005E3097">
        <w:rPr>
          <w:rStyle w:val="StyleUnderline"/>
        </w:rPr>
        <w:t xml:space="preserve"> within a fiction, </w:t>
      </w:r>
      <w:r w:rsidRPr="00330F82">
        <w:rPr>
          <w:rStyle w:val="Emphasis"/>
          <w:highlight w:val="green"/>
        </w:rPr>
        <w:t>but</w:t>
      </w:r>
      <w:r w:rsidRPr="005E3097">
        <w:rPr>
          <w:rStyle w:val="StyleUnderline"/>
        </w:rPr>
        <w:t xml:space="preserve"> also </w:t>
      </w:r>
      <w:r w:rsidRPr="00330F82">
        <w:rPr>
          <w:rStyle w:val="StyleUnderline"/>
          <w:highlight w:val="green"/>
        </w:rPr>
        <w:t xml:space="preserve">one which </w:t>
      </w:r>
      <w:r w:rsidRPr="00330F82">
        <w:rPr>
          <w:rStyle w:val="Emphasis"/>
          <w:highlight w:val="green"/>
        </w:rPr>
        <w:t>structures our experience</w:t>
      </w:r>
      <w:r w:rsidRPr="005E3097">
        <w:rPr>
          <w:rStyle w:val="StyleUnderline"/>
        </w:rPr>
        <w:t xml:space="preserve"> of the world </w:t>
      </w:r>
      <w:r w:rsidRPr="00330F82">
        <w:rPr>
          <w:rStyle w:val="StyleUnderline"/>
          <w:highlight w:val="green"/>
        </w:rPr>
        <w:t xml:space="preserve">into something </w:t>
      </w:r>
      <w:r w:rsidRPr="005E3097">
        <w:rPr>
          <w:rStyle w:val="StyleUnderline"/>
        </w:rPr>
        <w:t xml:space="preserve">that is comforting, homely; something </w:t>
      </w:r>
      <w:proofErr w:type="spellStart"/>
      <w:r w:rsidRPr="00330F82">
        <w:rPr>
          <w:rStyle w:val="Emphasis"/>
          <w:highlight w:val="green"/>
        </w:rPr>
        <w:t>liveable</w:t>
      </w:r>
      <w:proofErr w:type="spellEnd"/>
      <w:r w:rsidRPr="005E3097">
        <w:rPr>
          <w:sz w:val="16"/>
        </w:rPr>
        <w:t xml:space="preserve"> (</w:t>
      </w:r>
      <w:r w:rsidRPr="005E3097">
        <w:rPr>
          <w:rStyle w:val="StyleUnderline"/>
        </w:rPr>
        <w:t>otherwise</w:t>
      </w:r>
      <w:r w:rsidRPr="005E3097">
        <w:rPr>
          <w:sz w:val="16"/>
        </w:rPr>
        <w:t>, as Rust’s partner, Marty Hart puts it, ‘</w:t>
      </w:r>
      <w:r w:rsidRPr="005E3097">
        <w:rPr>
          <w:rStyle w:val="Emphasis"/>
        </w:rPr>
        <w:t>why get out of bed in the morning?</w:t>
      </w:r>
      <w:r w:rsidRPr="005E3097">
        <w:rPr>
          <w:sz w:val="16"/>
        </w:rPr>
        <w:t>’).</w:t>
      </w:r>
      <w:r w:rsidRPr="005E3097">
        <w:rPr>
          <w:sz w:val="12"/>
        </w:rPr>
        <w:t xml:space="preserve">¶ </w:t>
      </w:r>
      <w:r w:rsidRPr="005E3097">
        <w:rPr>
          <w:sz w:val="16"/>
        </w:rPr>
        <w:t xml:space="preserve">Throughout the series, the occult overtones, as well as the stereotypical problematics of transgression (such as Hart’s familial breakdown and resurrection, followed by his problems with his daughter’s pretty conventional teenage “rebellion”), rather than puncture this diversion, serve only to shore it up. It is precisely these graspable forms of contravention of the ordinary </w:t>
      </w:r>
      <w:proofErr w:type="gramStart"/>
      <w:r w:rsidRPr="005E3097">
        <w:rPr>
          <w:sz w:val="16"/>
        </w:rPr>
        <w:t>state of affairs</w:t>
      </w:r>
      <w:proofErr w:type="gramEnd"/>
      <w:r w:rsidRPr="005E3097">
        <w:rPr>
          <w:sz w:val="16"/>
        </w:rPr>
        <w:t xml:space="preserve"> that render the “normal” normal in a kind of structural reassurance. These, perhaps, are just part and parcel of the warding </w:t>
      </w:r>
      <w:proofErr w:type="gramStart"/>
      <w:r w:rsidRPr="005E3097">
        <w:rPr>
          <w:sz w:val="16"/>
        </w:rPr>
        <w:t>off of</w:t>
      </w:r>
      <w:proofErr w:type="gramEnd"/>
      <w:r w:rsidRPr="005E3097">
        <w:rPr>
          <w:sz w:val="16"/>
        </w:rPr>
        <w:t xml:space="preserve"> the horror of ungrounding the </w:t>
      </w:r>
      <w:proofErr w:type="spellStart"/>
      <w:r w:rsidRPr="005E3097">
        <w:rPr>
          <w:sz w:val="16"/>
        </w:rPr>
        <w:t>psychosphere</w:t>
      </w:r>
      <w:proofErr w:type="spellEnd"/>
      <w:r w:rsidRPr="005E3097">
        <w:rPr>
          <w:sz w:val="16"/>
        </w:rPr>
        <w:t xml:space="preserve"> itself. </w:t>
      </w:r>
      <w:proofErr w:type="spellStart"/>
      <w:r w:rsidRPr="005E3097">
        <w:rPr>
          <w:sz w:val="16"/>
        </w:rPr>
        <w:t>Metzinger</w:t>
      </w:r>
      <w:proofErr w:type="spellEnd"/>
      <w:r w:rsidRPr="005E3097">
        <w:rPr>
          <w:sz w:val="16"/>
        </w:rPr>
        <w:t xml:space="preserve">, pre-echoing Rust’s monologue in the first episode, and reminiscent of Spinoza has it </w:t>
      </w:r>
      <w:proofErr w:type="spellStart"/>
      <w:r w:rsidRPr="005E3097">
        <w:rPr>
          <w:sz w:val="16"/>
        </w:rPr>
        <w:t>th</w:t>
      </w:r>
      <w:r>
        <w:rPr>
          <w:sz w:val="16"/>
        </w:rPr>
        <w:t>AT</w:t>
      </w:r>
      <w:proofErr w:type="spellEnd"/>
      <w:r>
        <w:rPr>
          <w:sz w:val="16"/>
        </w:rPr>
        <w:t xml:space="preserve">: </w:t>
      </w:r>
      <w:r w:rsidRPr="005E3097">
        <w:rPr>
          <w:sz w:val="16"/>
        </w:rPr>
        <w:t>‘conscious subjectivity is the case in which a single organism has learned to enslave itself’ [7]. As Rust has it: “I have seen the finale of thousands of lives, man. Young, old, each one so sure of their realness. You know that their sensory experience constituted a unique individual with purpose and meaning. So certain that they were more than biological puppet. The truth wills out, and everybody sees. Once the strings are cut, all fall down</w:t>
      </w:r>
      <w:proofErr w:type="gramStart"/>
      <w:r w:rsidRPr="005E3097">
        <w:rPr>
          <w:sz w:val="16"/>
        </w:rPr>
        <w:t>.”</w:t>
      </w:r>
      <w:r w:rsidRPr="005E3097">
        <w:rPr>
          <w:sz w:val="12"/>
        </w:rPr>
        <w:t>¶</w:t>
      </w:r>
      <w:proofErr w:type="gramEnd"/>
      <w:r w:rsidRPr="005E3097">
        <w:rPr>
          <w:sz w:val="12"/>
        </w:rPr>
        <w:t xml:space="preserve"> </w:t>
      </w:r>
      <w:r w:rsidRPr="005E3097">
        <w:rPr>
          <w:sz w:val="16"/>
        </w:rPr>
        <w:t xml:space="preserve">The source of horror, rather, is, in </w:t>
      </w:r>
      <w:proofErr w:type="spellStart"/>
      <w:r w:rsidRPr="005E3097">
        <w:rPr>
          <w:sz w:val="16"/>
        </w:rPr>
        <w:t>Ligotti’s</w:t>
      </w:r>
      <w:proofErr w:type="spellEnd"/>
      <w:r w:rsidRPr="005E3097">
        <w:rPr>
          <w:sz w:val="16"/>
        </w:rPr>
        <w:t xml:space="preserve"> account, an uprooting of the foundations of the world: ‘But is there really a strange world? Of course. Are there, then, two worlds? Not at all. There is only our own </w:t>
      </w:r>
      <w:proofErr w:type="gramStart"/>
      <w:r w:rsidRPr="005E3097">
        <w:rPr>
          <w:sz w:val="16"/>
        </w:rPr>
        <w:t>world</w:t>
      </w:r>
      <w:proofErr w:type="gramEnd"/>
      <w:r w:rsidRPr="005E3097">
        <w:rPr>
          <w:sz w:val="16"/>
        </w:rPr>
        <w:t xml:space="preserve"> and it alone is alien to us’ [8]. Neither the universe, nor consciousness, are under theological or natural jurisdiction. According to Rust, consciousness is a kind of natural error, in which nature produces conscious entities as capable of some form of self-understanding. This much seems in accord with </w:t>
      </w:r>
      <w:proofErr w:type="spellStart"/>
      <w:r w:rsidRPr="005E3097">
        <w:rPr>
          <w:sz w:val="16"/>
        </w:rPr>
        <w:t>Metzinger</w:t>
      </w:r>
      <w:proofErr w:type="spellEnd"/>
      <w:r w:rsidRPr="005E3097">
        <w:rPr>
          <w:sz w:val="16"/>
        </w:rPr>
        <w:t xml:space="preserve">. </w:t>
      </w:r>
      <w:proofErr w:type="spellStart"/>
      <w:r w:rsidRPr="00330F82">
        <w:rPr>
          <w:rStyle w:val="StyleUnderline"/>
          <w:highlight w:val="green"/>
        </w:rPr>
        <w:t>Ligotti’s</w:t>
      </w:r>
      <w:proofErr w:type="spellEnd"/>
      <w:r w:rsidRPr="005E3097">
        <w:rPr>
          <w:sz w:val="16"/>
        </w:rPr>
        <w:t xml:space="preserve"> own </w:t>
      </w:r>
      <w:r w:rsidRPr="00330F82">
        <w:rPr>
          <w:rStyle w:val="StyleUnderline"/>
          <w:highlight w:val="green"/>
        </w:rPr>
        <w:t>metaphysics is</w:t>
      </w:r>
      <w:r w:rsidRPr="005E3097">
        <w:rPr>
          <w:sz w:val="16"/>
        </w:rPr>
        <w:t xml:space="preserve"> less naturalistic, and more in accord with Rust’s pessimism. But in both, we are led to </w:t>
      </w:r>
      <w:r w:rsidRPr="005E3097">
        <w:rPr>
          <w:rStyle w:val="StyleUnderline"/>
        </w:rPr>
        <w:t xml:space="preserve">a form of </w:t>
      </w:r>
      <w:r w:rsidRPr="00330F82">
        <w:rPr>
          <w:rStyle w:val="Emphasis"/>
          <w:highlight w:val="green"/>
        </w:rPr>
        <w:t>fatalism</w:t>
      </w:r>
      <w:r w:rsidRPr="005E3097">
        <w:rPr>
          <w:rStyle w:val="StyleUnderline"/>
        </w:rPr>
        <w:t xml:space="preserve">, in which the uncovering of the “natural” order is, nonetheless, an insuperable nexus to which we are forever </w:t>
      </w:r>
      <w:proofErr w:type="gramStart"/>
      <w:r w:rsidRPr="005E3097">
        <w:rPr>
          <w:rStyle w:val="StyleUnderline"/>
        </w:rPr>
        <w:t>bound:</w:t>
      </w:r>
      <w:proofErr w:type="gramEnd"/>
      <w:r w:rsidRPr="005E3097">
        <w:rPr>
          <w:rStyle w:val="StyleUnderline"/>
        </w:rPr>
        <w:t xml:space="preserve"> there is no escape</w:t>
      </w:r>
      <w:r w:rsidRPr="005E3097">
        <w:rPr>
          <w:sz w:val="16"/>
        </w:rPr>
        <w:t xml:space="preserve">. In many ways, then, Rust is a puppet of </w:t>
      </w:r>
      <w:proofErr w:type="spellStart"/>
      <w:r w:rsidRPr="005E3097">
        <w:rPr>
          <w:sz w:val="16"/>
        </w:rPr>
        <w:t>Ligotti’s</w:t>
      </w:r>
      <w:proofErr w:type="spellEnd"/>
      <w:r w:rsidRPr="005E3097">
        <w:rPr>
          <w:sz w:val="16"/>
        </w:rPr>
        <w:t xml:space="preserve"> own structured meaninglessness: a meaninglessness that is constituted by the fissure between nature and nature’s own construction of a consciousness that is capable of reflecting upon its own foundations: ‘the horror and nothingness of human existence – the </w:t>
      </w:r>
      <w:proofErr w:type="spellStart"/>
      <w:r w:rsidRPr="005E3097">
        <w:rPr>
          <w:sz w:val="16"/>
        </w:rPr>
        <w:t>cosy</w:t>
      </w:r>
      <w:proofErr w:type="spellEnd"/>
      <w:r w:rsidRPr="005E3097">
        <w:rPr>
          <w:sz w:val="16"/>
        </w:rPr>
        <w:t xml:space="preserve"> facade behind which was only a spinning abyss’ [9].</w:t>
      </w:r>
      <w:r w:rsidRPr="005E3097">
        <w:rPr>
          <w:sz w:val="12"/>
        </w:rPr>
        <w:t xml:space="preserve">¶ </w:t>
      </w:r>
      <w:r w:rsidRPr="005E3097">
        <w:rPr>
          <w:rStyle w:val="StyleUnderline"/>
        </w:rPr>
        <w:t xml:space="preserve">The realization that </w:t>
      </w:r>
      <w:r w:rsidRPr="00330F82">
        <w:rPr>
          <w:rStyle w:val="StyleUnderline"/>
          <w:highlight w:val="green"/>
        </w:rPr>
        <w:t>the structure of thinking is neither intrinsically meaningful</w:t>
      </w:r>
      <w:r w:rsidRPr="005E3097">
        <w:rPr>
          <w:rStyle w:val="StyleUnderline"/>
        </w:rPr>
        <w:t xml:space="preserve">, nor tied down by God, Nature, or whatever else, </w:t>
      </w:r>
      <w:r w:rsidRPr="00330F82">
        <w:rPr>
          <w:rStyle w:val="StyleUnderline"/>
          <w:highlight w:val="green"/>
        </w:rPr>
        <w:t>is</w:t>
      </w:r>
      <w:r w:rsidRPr="005E3097">
        <w:rPr>
          <w:rStyle w:val="StyleUnderline"/>
        </w:rPr>
        <w:t xml:space="preserve"> precisely </w:t>
      </w:r>
      <w:r w:rsidRPr="00330F82">
        <w:rPr>
          <w:rStyle w:val="StyleUnderline"/>
          <w:highlight w:val="green"/>
        </w:rPr>
        <w:t xml:space="preserve">the condition of thought’s </w:t>
      </w:r>
      <w:r w:rsidRPr="00330F82">
        <w:rPr>
          <w:rStyle w:val="Emphasis"/>
          <w:highlight w:val="green"/>
        </w:rPr>
        <w:t>release</w:t>
      </w:r>
      <w:r w:rsidRPr="005E3097">
        <w:rPr>
          <w:rStyle w:val="Emphasis"/>
        </w:rPr>
        <w:t xml:space="preserve"> from those strictures</w:t>
      </w:r>
      <w:r w:rsidRPr="005E3097">
        <w:rPr>
          <w:sz w:val="16"/>
        </w:rPr>
        <w:t xml:space="preserve">. </w:t>
      </w:r>
      <w:r w:rsidRPr="00330F82">
        <w:rPr>
          <w:rStyle w:val="Emphasis"/>
          <w:highlight w:val="green"/>
        </w:rPr>
        <w:t>Ironically</w:t>
      </w:r>
      <w:r w:rsidRPr="005E3097">
        <w:rPr>
          <w:rStyle w:val="StyleUnderline"/>
        </w:rPr>
        <w:t xml:space="preserve">, though, </w:t>
      </w:r>
      <w:proofErr w:type="spellStart"/>
      <w:r w:rsidRPr="00330F82">
        <w:rPr>
          <w:rStyle w:val="StyleUnderline"/>
          <w:highlight w:val="green"/>
        </w:rPr>
        <w:t>Ligotti</w:t>
      </w:r>
      <w:proofErr w:type="spellEnd"/>
      <w:r w:rsidRPr="00330F82">
        <w:rPr>
          <w:rStyle w:val="StyleUnderline"/>
          <w:highlight w:val="green"/>
        </w:rPr>
        <w:t xml:space="preserve"> </w:t>
      </w:r>
      <w:r w:rsidRPr="00330F82">
        <w:rPr>
          <w:rStyle w:val="Emphasis"/>
          <w:highlight w:val="green"/>
        </w:rPr>
        <w:t>ends up accepting the strictures</w:t>
      </w:r>
      <w:r w:rsidRPr="005E3097">
        <w:rPr>
          <w:rStyle w:val="StyleUnderline"/>
        </w:rPr>
        <w:t xml:space="preserve"> even in the moment that they are made visible, and it is this acceptance that also brings with it a fatalistic anti-natalism</w:t>
      </w:r>
      <w:r w:rsidRPr="005E3097">
        <w:rPr>
          <w:sz w:val="16"/>
        </w:rPr>
        <w:t xml:space="preserve"> in which: ‘[o]</w:t>
      </w:r>
      <w:proofErr w:type="spellStart"/>
      <w:r w:rsidRPr="005E3097">
        <w:rPr>
          <w:sz w:val="16"/>
        </w:rPr>
        <w:t>ur</w:t>
      </w:r>
      <w:proofErr w:type="spellEnd"/>
      <w:r w:rsidRPr="005E3097">
        <w:rPr>
          <w:sz w:val="16"/>
        </w:rPr>
        <w:t xml:space="preserve"> self-removal from this planet would still be magnificent move, a feat so luminous it would bedim the sun. What do we have to lose?’ [10]. This rears its head in True Detective most obviously in Rust’s eulogizing his daughter’s being “spared” the misery of existence in the ridiculously stereotypical notion of a pain-free, happy, and innocent childhood. In fact, a kind of fatalism runs throughout the series, though, arguably, these woven moments of “pre-destiny” are perhaps the weakest elements of the universe of True Detective. For example, the movement of consciousness’ birth into the pain of “meat”-existence is shot through the eerily microcosmic placement of Marty’s daughter Audrey’s dolls into a supposedly shocking sexual act reflecting that of the cult, and her “aberrant” drawings, both of which are treated as augury of both past and future. Further still, it is not by chance that these moments are typically figured through the women in the show, who (at times) are little more than plot-devices, whose trauma is only ever in service of the structure of the narrative moving, inexorably, to its </w:t>
      </w:r>
      <w:proofErr w:type="gramStart"/>
      <w:r w:rsidRPr="005E3097">
        <w:rPr>
          <w:sz w:val="16"/>
        </w:rPr>
        <w:t>ends.</w:t>
      </w:r>
      <w:r w:rsidRPr="005E3097">
        <w:rPr>
          <w:sz w:val="12"/>
        </w:rPr>
        <w:t>¶</w:t>
      </w:r>
      <w:proofErr w:type="gramEnd"/>
      <w:r w:rsidRPr="005E3097">
        <w:rPr>
          <w:sz w:val="12"/>
        </w:rPr>
        <w:t xml:space="preserve"> </w:t>
      </w:r>
      <w:r w:rsidRPr="005E3097">
        <w:rPr>
          <w:sz w:val="16"/>
        </w:rPr>
        <w:t xml:space="preserve">In this sense, the arena of “meaningfulness”, along with the </w:t>
      </w:r>
      <w:proofErr w:type="spellStart"/>
      <w:r w:rsidRPr="005E3097">
        <w:rPr>
          <w:sz w:val="16"/>
        </w:rPr>
        <w:t>psychosphere</w:t>
      </w:r>
      <w:proofErr w:type="spellEnd"/>
      <w:r w:rsidRPr="005E3097">
        <w:rPr>
          <w:sz w:val="16"/>
        </w:rPr>
        <w:t xml:space="preserve">, looks like a kind of immovable feast. This is a kind of totality of the signifying structures of lived experience, the </w:t>
      </w:r>
      <w:proofErr w:type="spellStart"/>
      <w:r w:rsidRPr="005E3097">
        <w:rPr>
          <w:sz w:val="16"/>
        </w:rPr>
        <w:t>lebenswelt</w:t>
      </w:r>
      <w:proofErr w:type="spellEnd"/>
      <w:r w:rsidRPr="005E3097">
        <w:rPr>
          <w:sz w:val="16"/>
        </w:rPr>
        <w:t xml:space="preserve">, which is made to seem as though it is rooted in a transparent relation with the world [11]. Alienation, in the vein that we are offered in True Detective, offers an uprooting of experience from the constraints of human phenomenality, which nonetheless, leaves the </w:t>
      </w:r>
      <w:proofErr w:type="spellStart"/>
      <w:r w:rsidRPr="005E3097">
        <w:rPr>
          <w:sz w:val="16"/>
        </w:rPr>
        <w:t>Urdoxa</w:t>
      </w:r>
      <w:proofErr w:type="spellEnd"/>
      <w:r w:rsidRPr="005E3097">
        <w:rPr>
          <w:sz w:val="16"/>
        </w:rPr>
        <w:t xml:space="preserve"> exactly as they were. </w:t>
      </w:r>
      <w:r w:rsidRPr="005E3097">
        <w:rPr>
          <w:rStyle w:val="StyleUnderline"/>
        </w:rPr>
        <w:t>For all the attempt to remove religious mysticism, this is where we end up – either you can see it or you can’t – and if you can see it, then all that you once cherished is deemed meaningless and hence eliminable from the status of the “real”</w:t>
      </w:r>
      <w:r w:rsidRPr="005E3097">
        <w:rPr>
          <w:sz w:val="16"/>
        </w:rPr>
        <w:t xml:space="preserve">. </w:t>
      </w:r>
      <w:r w:rsidRPr="005E3097">
        <w:rPr>
          <w:rStyle w:val="StyleUnderline"/>
        </w:rPr>
        <w:t xml:space="preserve">The “real” that lies beneath now replaces that naïve realism in apophatic </w:t>
      </w:r>
      <w:proofErr w:type="spellStart"/>
      <w:r w:rsidRPr="005E3097">
        <w:rPr>
          <w:rStyle w:val="StyleUnderline"/>
        </w:rPr>
        <w:t>manoeuvres</w:t>
      </w:r>
      <w:proofErr w:type="spellEnd"/>
      <w:r w:rsidRPr="005E3097">
        <w:rPr>
          <w:rStyle w:val="StyleUnderline"/>
        </w:rPr>
        <w:t xml:space="preserve">, and, for all that, we ought simply </w:t>
      </w:r>
      <w:proofErr w:type="gramStart"/>
      <w:r w:rsidRPr="005E3097">
        <w:rPr>
          <w:rStyle w:val="StyleUnderline"/>
        </w:rPr>
        <w:t>accelerate</w:t>
      </w:r>
      <w:proofErr w:type="gramEnd"/>
      <w:r w:rsidRPr="005E3097">
        <w:rPr>
          <w:rStyle w:val="StyleUnderline"/>
        </w:rPr>
        <w:t xml:space="preserve"> our own demise</w:t>
      </w:r>
      <w:r w:rsidRPr="005E3097">
        <w:rPr>
          <w:sz w:val="16"/>
        </w:rPr>
        <w:t xml:space="preserve">. </w:t>
      </w:r>
      <w:r w:rsidRPr="005E3097">
        <w:rPr>
          <w:rStyle w:val="StyleUnderline"/>
        </w:rPr>
        <w:t>This is a kind of negation of that which is</w:t>
      </w:r>
      <w:r w:rsidRPr="005E3097">
        <w:rPr>
          <w:sz w:val="16"/>
        </w:rPr>
        <w:t xml:space="preserve"> (or seems to be), </w:t>
      </w:r>
      <w:r w:rsidRPr="005E3097">
        <w:rPr>
          <w:rStyle w:val="StyleUnderline"/>
        </w:rPr>
        <w:t>to reveal that which is not (which is all there ever really was)</w:t>
      </w:r>
      <w:r w:rsidRPr="005E3097">
        <w:rPr>
          <w:sz w:val="16"/>
        </w:rPr>
        <w:t xml:space="preserve">. For example, in the end, Rust’s </w:t>
      </w:r>
      <w:proofErr w:type="spellStart"/>
      <w:r w:rsidRPr="005E3097">
        <w:rPr>
          <w:sz w:val="16"/>
        </w:rPr>
        <w:t>rationalisation</w:t>
      </w:r>
      <w:proofErr w:type="spellEnd"/>
      <w:r w:rsidRPr="005E3097">
        <w:rPr>
          <w:sz w:val="16"/>
        </w:rPr>
        <w:t xml:space="preserve"> under socio-evolutionary rubric, serves to shore up exactly the kind of justification of Marty’s affair with Lisa that Maggie, and all too many Hollywood wives, have heard too many times </w:t>
      </w:r>
      <w:proofErr w:type="gramStart"/>
      <w:r w:rsidRPr="005E3097">
        <w:rPr>
          <w:sz w:val="16"/>
        </w:rPr>
        <w:t>before.</w:t>
      </w:r>
      <w:r w:rsidRPr="005E3097">
        <w:rPr>
          <w:sz w:val="12"/>
        </w:rPr>
        <w:t>¶</w:t>
      </w:r>
      <w:proofErr w:type="gramEnd"/>
      <w:r w:rsidRPr="005E3097">
        <w:rPr>
          <w:sz w:val="12"/>
        </w:rPr>
        <w:t xml:space="preserve"> </w:t>
      </w:r>
      <w:r w:rsidRPr="005E3097">
        <w:rPr>
          <w:sz w:val="16"/>
        </w:rPr>
        <w:t xml:space="preserve">Nevertheless, it is a structural principle of True Detective that thought itself is alien: that there is nothing natural about thinking. What is alien about thinking is that it brings with it paradox: ‘In the literature of supernatural horror, a familiar storyline is that of a character who encounters a paradox in the flesh, so to speak, and must face down or collapse in horror before this ontological perversion – something which should not be, yet is’ [12]. Paradox points to the limits of what can be thought such that it is the injunction of thought to precisely think those limits, </w:t>
      </w:r>
      <w:proofErr w:type="gramStart"/>
      <w:r w:rsidRPr="005E3097">
        <w:rPr>
          <w:sz w:val="16"/>
        </w:rPr>
        <w:t>and also</w:t>
      </w:r>
      <w:proofErr w:type="gramEnd"/>
      <w:r w:rsidRPr="005E3097">
        <w:rPr>
          <w:sz w:val="16"/>
        </w:rPr>
        <w:t xml:space="preserve"> to transcend them in the same movement. As Hegel put it: ‘Great stress is laid on the limitations of thought, of reason, and so on, and it is asserted that the limitation cannot be transcended. To make such an assertion is to be unaware that the very fact that something is determined as a limitation implies that the limitation is already transcended.’</w:t>
      </w:r>
      <w:r w:rsidRPr="005E3097">
        <w:rPr>
          <w:sz w:val="12"/>
        </w:rPr>
        <w:t xml:space="preserve">¶ </w:t>
      </w:r>
      <w:r w:rsidRPr="005E3097">
        <w:rPr>
          <w:sz w:val="16"/>
        </w:rPr>
        <w:t xml:space="preserve">It is arguable that our ordinary (and philosophical) reaction to such paradoxes is one of </w:t>
      </w:r>
      <w:proofErr w:type="spellStart"/>
      <w:r w:rsidRPr="005E3097">
        <w:rPr>
          <w:sz w:val="16"/>
        </w:rPr>
        <w:t>prophylatic</w:t>
      </w:r>
      <w:proofErr w:type="spellEnd"/>
      <w:r w:rsidRPr="005E3097">
        <w:rPr>
          <w:sz w:val="16"/>
        </w:rPr>
        <w:t xml:space="preserve"> recoil at that which is ‘inconceivable’, and yet is also a creation of the system in which it is conceived. The paradoxes that arise at each attempt to totalize thought provide us with content that potentially devastates the notion of a totality of meaningfulness. For example, the antinomies, according to Kant, provide reason to think that that which may be supposed to be an external referent will reside under irresolvable dispute (this is linked to totalities such as the cosmos), and as such, these cannot possibly be legitimate objects of enquiry. In this respect, it is interesting to consider human doxastic conservatism. The experimental psychology of human reasoning suggests that humans have a fundamental bias in ‘the tendency to automatically bring prior knowledge to bear when solving </w:t>
      </w:r>
      <w:proofErr w:type="gramStart"/>
      <w:r w:rsidRPr="005E3097">
        <w:rPr>
          <w:sz w:val="16"/>
        </w:rPr>
        <w:t>problems’</w:t>
      </w:r>
      <w:proofErr w:type="gramEnd"/>
      <w:r w:rsidRPr="005E3097">
        <w:rPr>
          <w:sz w:val="16"/>
        </w:rPr>
        <w:t xml:space="preserve">. In the literature around this, it is often suggested that most reasoning revolves around what is called ‘representative heuristics’ judgment, which results in a fundamental ‘belief </w:t>
      </w:r>
      <w:proofErr w:type="spellStart"/>
      <w:r w:rsidRPr="005E3097">
        <w:rPr>
          <w:sz w:val="16"/>
        </w:rPr>
        <w:t>bias’</w:t>
      </w:r>
      <w:proofErr w:type="spellEnd"/>
      <w:r w:rsidRPr="005E3097">
        <w:rPr>
          <w:sz w:val="16"/>
        </w:rPr>
        <w:t xml:space="preserve"> across human reasoning. So, it looks like humans have a tendency towards doxastic conservatism, in that we routinely seek to confirm our existent beliefs [13]. We might conjecture that the appearance of the “totality” of meaningfulness is a by-product of both our cognitive machinery and our inherent doxastic conservativeness: we search for what we anticipate, and see what we anticipate even where it does not appear.</w:t>
      </w:r>
      <w:r w:rsidRPr="005E3097">
        <w:rPr>
          <w:sz w:val="12"/>
        </w:rPr>
        <w:t xml:space="preserve">¶ </w:t>
      </w:r>
      <w:r w:rsidRPr="005E3097">
        <w:rPr>
          <w:rStyle w:val="StyleUnderline"/>
        </w:rPr>
        <w:t xml:space="preserve">But, </w:t>
      </w:r>
      <w:r w:rsidRPr="00330F82">
        <w:rPr>
          <w:rStyle w:val="StyleUnderline"/>
          <w:highlight w:val="green"/>
        </w:rPr>
        <w:t>self-consciousness</w:t>
      </w:r>
      <w:r w:rsidRPr="005E3097">
        <w:rPr>
          <w:rStyle w:val="StyleUnderline"/>
        </w:rPr>
        <w:t xml:space="preserve">, if that is what we call the reflexive movement of thought’s own self-reflection, </w:t>
      </w:r>
      <w:r w:rsidRPr="00330F82">
        <w:rPr>
          <w:rStyle w:val="StyleUnderline"/>
          <w:highlight w:val="green"/>
        </w:rPr>
        <w:t xml:space="preserve">may </w:t>
      </w:r>
      <w:r w:rsidRPr="005E3097">
        <w:rPr>
          <w:rStyle w:val="StyleUnderline"/>
        </w:rPr>
        <w:t xml:space="preserve">instead </w:t>
      </w:r>
      <w:r w:rsidRPr="00330F82">
        <w:rPr>
          <w:rStyle w:val="StyleUnderline"/>
          <w:highlight w:val="green"/>
        </w:rPr>
        <w:t>be reconsidered</w:t>
      </w:r>
      <w:r w:rsidRPr="005E3097">
        <w:rPr>
          <w:rStyle w:val="StyleUnderline"/>
        </w:rPr>
        <w:t xml:space="preserve"> in relation to its ability to both buckle and stimulate the materiality of sensation, the structure of doxa, and the unreasonable requirements of rationality</w:t>
      </w:r>
      <w:r w:rsidRPr="005E3097">
        <w:rPr>
          <w:sz w:val="16"/>
        </w:rPr>
        <w:t xml:space="preserve">. </w:t>
      </w:r>
      <w:r w:rsidRPr="005E3097">
        <w:rPr>
          <w:rStyle w:val="StyleUnderline"/>
        </w:rPr>
        <w:t xml:space="preserve">It is precisely </w:t>
      </w:r>
      <w:r w:rsidRPr="00330F82">
        <w:rPr>
          <w:rStyle w:val="StyleUnderline"/>
          <w:highlight w:val="green"/>
        </w:rPr>
        <w:t xml:space="preserve">this movement </w:t>
      </w:r>
      <w:r w:rsidRPr="005E3097">
        <w:rPr>
          <w:rStyle w:val="StyleUnderline"/>
        </w:rPr>
        <w:t xml:space="preserve">that </w:t>
      </w:r>
      <w:r w:rsidRPr="00330F82">
        <w:rPr>
          <w:rStyle w:val="StyleUnderline"/>
          <w:highlight w:val="green"/>
        </w:rPr>
        <w:t xml:space="preserve">is concomitant </w:t>
      </w:r>
      <w:r w:rsidRPr="005E3097">
        <w:rPr>
          <w:rStyle w:val="StyleUnderline"/>
        </w:rPr>
        <w:t xml:space="preserve">with </w:t>
      </w:r>
      <w:r w:rsidRPr="00330F82">
        <w:rPr>
          <w:rStyle w:val="StyleUnderline"/>
          <w:highlight w:val="green"/>
        </w:rPr>
        <w:t xml:space="preserve">a </w:t>
      </w:r>
      <w:r w:rsidRPr="005E3097">
        <w:rPr>
          <w:rStyle w:val="StyleUnderline"/>
        </w:rPr>
        <w:t xml:space="preserve">force of </w:t>
      </w:r>
      <w:r w:rsidRPr="00330F82">
        <w:rPr>
          <w:rStyle w:val="StyleUnderline"/>
          <w:highlight w:val="green"/>
        </w:rPr>
        <w:t xml:space="preserve">thought </w:t>
      </w:r>
      <w:r w:rsidRPr="005E3097">
        <w:rPr>
          <w:rStyle w:val="StyleUnderline"/>
        </w:rPr>
        <w:t xml:space="preserve">that </w:t>
      </w:r>
      <w:proofErr w:type="gramStart"/>
      <w:r w:rsidRPr="005E3097">
        <w:rPr>
          <w:rStyle w:val="StyleUnderline"/>
        </w:rPr>
        <w:t xml:space="preserve">is </w:t>
      </w:r>
      <w:r w:rsidRPr="00330F82">
        <w:rPr>
          <w:rStyle w:val="StyleUnderline"/>
          <w:highlight w:val="green"/>
        </w:rPr>
        <w:t>capable of escaping</w:t>
      </w:r>
      <w:proofErr w:type="gramEnd"/>
      <w:r w:rsidRPr="00330F82">
        <w:rPr>
          <w:rStyle w:val="StyleUnderline"/>
          <w:highlight w:val="green"/>
        </w:rPr>
        <w:t xml:space="preserve"> its own structures</w:t>
      </w:r>
      <w:r w:rsidRPr="005E3097">
        <w:rPr>
          <w:sz w:val="16"/>
        </w:rPr>
        <w:t xml:space="preserve">. </w:t>
      </w:r>
      <w:proofErr w:type="gramStart"/>
      <w:r w:rsidRPr="005E3097">
        <w:rPr>
          <w:sz w:val="16"/>
        </w:rPr>
        <w:t xml:space="preserve">That is to say, </w:t>
      </w:r>
      <w:r w:rsidRPr="005E3097">
        <w:rPr>
          <w:rStyle w:val="StyleUnderline"/>
        </w:rPr>
        <w:t>this</w:t>
      </w:r>
      <w:proofErr w:type="gramEnd"/>
      <w:r w:rsidRPr="005E3097">
        <w:rPr>
          <w:rStyle w:val="StyleUnderline"/>
        </w:rPr>
        <w:t xml:space="preserve"> thought of the unthinkable that is made possible in thought’s reflection upon itself is already a process of exteriorization of thinking</w:t>
      </w:r>
      <w:r w:rsidRPr="005E3097">
        <w:rPr>
          <w:sz w:val="16"/>
        </w:rPr>
        <w:t xml:space="preserve">. </w:t>
      </w:r>
      <w:r w:rsidRPr="005E3097">
        <w:rPr>
          <w:rStyle w:val="StyleUnderline"/>
        </w:rPr>
        <w:t xml:space="preserve">Then, </w:t>
      </w:r>
      <w:r w:rsidRPr="00330F82">
        <w:rPr>
          <w:rStyle w:val="StyleUnderline"/>
          <w:highlight w:val="green"/>
        </w:rPr>
        <w:t xml:space="preserve">it may be possible to conjoin </w:t>
      </w:r>
      <w:r w:rsidRPr="005E3097">
        <w:rPr>
          <w:rStyle w:val="StyleUnderline"/>
        </w:rPr>
        <w:t xml:space="preserve">the </w:t>
      </w:r>
      <w:r w:rsidRPr="00330F82">
        <w:rPr>
          <w:rStyle w:val="StyleUnderline"/>
          <w:highlight w:val="green"/>
        </w:rPr>
        <w:t xml:space="preserve">undermining of </w:t>
      </w:r>
      <w:r w:rsidRPr="005E3097">
        <w:rPr>
          <w:rStyle w:val="StyleUnderline"/>
        </w:rPr>
        <w:t xml:space="preserve">transparent </w:t>
      </w:r>
      <w:r w:rsidRPr="00330F82">
        <w:rPr>
          <w:rStyle w:val="StyleUnderline"/>
          <w:highlight w:val="green"/>
        </w:rPr>
        <w:t xml:space="preserve">meaning, with </w:t>
      </w:r>
      <w:r w:rsidRPr="005E3097">
        <w:rPr>
          <w:rStyle w:val="StyleUnderline"/>
        </w:rPr>
        <w:t xml:space="preserve">the </w:t>
      </w:r>
      <w:r w:rsidRPr="00330F82">
        <w:rPr>
          <w:rStyle w:val="Emphasis"/>
          <w:highlight w:val="green"/>
        </w:rPr>
        <w:t>renegotiation of those conditions</w:t>
      </w:r>
      <w:r w:rsidRPr="00330F82">
        <w:rPr>
          <w:rStyle w:val="StyleUnderline"/>
          <w:highlight w:val="green"/>
        </w:rPr>
        <w:t xml:space="preserve"> according to</w:t>
      </w:r>
      <w:r w:rsidRPr="005E3097">
        <w:rPr>
          <w:rStyle w:val="StyleUnderline"/>
        </w:rPr>
        <w:t xml:space="preserve"> the </w:t>
      </w:r>
      <w:r w:rsidRPr="00330F82">
        <w:rPr>
          <w:rStyle w:val="StyleUnderline"/>
          <w:highlight w:val="green"/>
        </w:rPr>
        <w:t>materiality</w:t>
      </w:r>
      <w:r w:rsidRPr="005E3097">
        <w:rPr>
          <w:rStyle w:val="StyleUnderline"/>
        </w:rPr>
        <w:t xml:space="preserve"> underpinning experience, </w:t>
      </w:r>
      <w:r w:rsidRPr="00330F82">
        <w:rPr>
          <w:rStyle w:val="StyleUnderline"/>
          <w:highlight w:val="green"/>
        </w:rPr>
        <w:t xml:space="preserve">and the </w:t>
      </w:r>
      <w:r w:rsidRPr="005E3097">
        <w:rPr>
          <w:rStyle w:val="StyleUnderline"/>
        </w:rPr>
        <w:t xml:space="preserve">rational </w:t>
      </w:r>
      <w:r w:rsidRPr="00330F82">
        <w:rPr>
          <w:rStyle w:val="StyleUnderline"/>
          <w:highlight w:val="green"/>
        </w:rPr>
        <w:t xml:space="preserve">processes </w:t>
      </w:r>
      <w:r w:rsidRPr="005E3097">
        <w:rPr>
          <w:rStyle w:val="StyleUnderline"/>
        </w:rPr>
        <w:t xml:space="preserve">through which </w:t>
      </w:r>
      <w:r w:rsidRPr="00330F82">
        <w:rPr>
          <w:rStyle w:val="StyleUnderline"/>
          <w:highlight w:val="green"/>
        </w:rPr>
        <w:t>it is understood</w:t>
      </w:r>
      <w:r w:rsidRPr="005E3097">
        <w:rPr>
          <w:sz w:val="16"/>
        </w:rPr>
        <w:t xml:space="preserve">. </w:t>
      </w:r>
      <w:r w:rsidRPr="00330F82">
        <w:rPr>
          <w:rStyle w:val="StyleUnderline"/>
          <w:highlight w:val="green"/>
        </w:rPr>
        <w:t xml:space="preserve">This would promise </w:t>
      </w:r>
      <w:r w:rsidRPr="005E3097">
        <w:rPr>
          <w:rStyle w:val="StyleUnderline"/>
        </w:rPr>
        <w:t xml:space="preserve">instead </w:t>
      </w:r>
      <w:r w:rsidRPr="00330F82">
        <w:rPr>
          <w:rStyle w:val="StyleUnderline"/>
          <w:highlight w:val="green"/>
        </w:rPr>
        <w:t xml:space="preserve">a </w:t>
      </w:r>
      <w:r w:rsidRPr="00330F82">
        <w:rPr>
          <w:rStyle w:val="Emphasis"/>
          <w:highlight w:val="green"/>
        </w:rPr>
        <w:t>project of transformation and</w:t>
      </w:r>
      <w:r w:rsidRPr="005E3097">
        <w:rPr>
          <w:rStyle w:val="Emphasis"/>
        </w:rPr>
        <w:t xml:space="preserve"> potential </w:t>
      </w:r>
      <w:proofErr w:type="gramStart"/>
      <w:r w:rsidRPr="00330F82">
        <w:rPr>
          <w:rStyle w:val="Emphasis"/>
          <w:highlight w:val="green"/>
        </w:rPr>
        <w:t>emancipation</w:t>
      </w:r>
      <w:r w:rsidRPr="005E3097">
        <w:rPr>
          <w:sz w:val="16"/>
        </w:rPr>
        <w:t>.</w:t>
      </w:r>
      <w:r w:rsidRPr="005E3097">
        <w:rPr>
          <w:sz w:val="12"/>
        </w:rPr>
        <w:t>¶</w:t>
      </w:r>
      <w:proofErr w:type="gramEnd"/>
      <w:r w:rsidRPr="005E3097">
        <w:rPr>
          <w:sz w:val="12"/>
        </w:rPr>
        <w:t xml:space="preserve"> </w:t>
      </w:r>
      <w:r w:rsidRPr="005E3097">
        <w:rPr>
          <w:rStyle w:val="StyleUnderline"/>
        </w:rPr>
        <w:t xml:space="preserve">If we take this seriously, then what </w:t>
      </w:r>
      <w:proofErr w:type="spellStart"/>
      <w:r w:rsidRPr="005E3097">
        <w:rPr>
          <w:rStyle w:val="StyleUnderline"/>
        </w:rPr>
        <w:t>Ligotti’s</w:t>
      </w:r>
      <w:proofErr w:type="spellEnd"/>
      <w:r w:rsidRPr="005E3097">
        <w:rPr>
          <w:rStyle w:val="StyleUnderline"/>
        </w:rPr>
        <w:t xml:space="preserve"> work brings with it is neither an uprooting that institutes a sublime state of nature, nor a ‘mere </w:t>
      </w:r>
      <w:proofErr w:type="spellStart"/>
      <w:r w:rsidRPr="005E3097">
        <w:rPr>
          <w:rStyle w:val="StyleUnderline"/>
        </w:rPr>
        <w:t>pathologisation</w:t>
      </w:r>
      <w:proofErr w:type="spellEnd"/>
      <w:r w:rsidRPr="005E3097">
        <w:rPr>
          <w:rStyle w:val="StyleUnderline"/>
        </w:rPr>
        <w:t>’, a negative result</w:t>
      </w:r>
      <w:r w:rsidRPr="005E3097">
        <w:rPr>
          <w:sz w:val="16"/>
        </w:rPr>
        <w:t xml:space="preserve">. </w:t>
      </w:r>
      <w:r w:rsidRPr="005E3097">
        <w:rPr>
          <w:rStyle w:val="StyleUnderline"/>
        </w:rPr>
        <w:t xml:space="preserve">Rather, there is a catastrophe from the ‘inside’ of a structure, acting upon a limited, contingent, space of meaning, which </w:t>
      </w:r>
      <w:r w:rsidRPr="005E3097">
        <w:rPr>
          <w:rStyle w:val="Emphasis"/>
        </w:rPr>
        <w:t>uproots the structure itself</w:t>
      </w:r>
      <w:r w:rsidRPr="005E3097">
        <w:rPr>
          <w:sz w:val="16"/>
        </w:rPr>
        <w:t>.</w:t>
      </w:r>
    </w:p>
    <w:p w14:paraId="5D11616D" w14:textId="77777777" w:rsidR="00430655" w:rsidRDefault="00430655" w:rsidP="009C1FB1">
      <w:pPr>
        <w:rPr>
          <w:sz w:val="16"/>
        </w:rPr>
      </w:pPr>
    </w:p>
    <w:p w14:paraId="120D5E2E" w14:textId="77777777" w:rsidR="00430655" w:rsidRDefault="00430655" w:rsidP="009C1FB1">
      <w:pPr>
        <w:rPr>
          <w:sz w:val="16"/>
        </w:rPr>
      </w:pPr>
    </w:p>
    <w:p w14:paraId="06174F94" w14:textId="77777777" w:rsidR="00430655" w:rsidRDefault="00430655" w:rsidP="009C1FB1">
      <w:pPr>
        <w:rPr>
          <w:sz w:val="16"/>
        </w:rPr>
      </w:pPr>
    </w:p>
    <w:p w14:paraId="4F576059" w14:textId="25E2BA71" w:rsidR="009C1FB1" w:rsidRPr="005E3097" w:rsidRDefault="009C1FB1" w:rsidP="009C1FB1">
      <w:pPr>
        <w:rPr>
          <w:sz w:val="16"/>
        </w:rPr>
      </w:pPr>
      <w:r w:rsidRPr="005E3097">
        <w:rPr>
          <w:sz w:val="16"/>
        </w:rPr>
        <w:t xml:space="preserve"> </w:t>
      </w:r>
      <w:proofErr w:type="spellStart"/>
      <w:r w:rsidRPr="00330F82">
        <w:rPr>
          <w:rStyle w:val="StyleUnderline"/>
          <w:highlight w:val="green"/>
        </w:rPr>
        <w:t>Ligotti’s</w:t>
      </w:r>
      <w:proofErr w:type="spellEnd"/>
      <w:r w:rsidRPr="00330F82">
        <w:rPr>
          <w:rStyle w:val="StyleUnderline"/>
          <w:highlight w:val="green"/>
        </w:rPr>
        <w:t xml:space="preserve"> work</w:t>
      </w:r>
      <w:r w:rsidRPr="005E3097">
        <w:rPr>
          <w:sz w:val="16"/>
        </w:rPr>
        <w:t xml:space="preserve">, as well as True Detective, </w:t>
      </w:r>
      <w:r w:rsidRPr="00330F82">
        <w:rPr>
          <w:rStyle w:val="StyleUnderline"/>
          <w:highlight w:val="green"/>
        </w:rPr>
        <w:t>does not see this</w:t>
      </w:r>
      <w:r w:rsidRPr="005E3097">
        <w:rPr>
          <w:rStyle w:val="StyleUnderline"/>
        </w:rPr>
        <w:t xml:space="preserve"> kind of </w:t>
      </w:r>
      <w:r w:rsidRPr="00330F82">
        <w:rPr>
          <w:rStyle w:val="StyleUnderline"/>
          <w:highlight w:val="green"/>
        </w:rPr>
        <w:t xml:space="preserve">uprooting, </w:t>
      </w:r>
      <w:r w:rsidRPr="005E3097">
        <w:rPr>
          <w:rStyle w:val="StyleUnderline"/>
        </w:rPr>
        <w:t xml:space="preserve">rather </w:t>
      </w:r>
      <w:r w:rsidRPr="00330F82">
        <w:rPr>
          <w:rStyle w:val="StyleUnderline"/>
          <w:highlight w:val="green"/>
        </w:rPr>
        <w:t xml:space="preserve">it </w:t>
      </w:r>
      <w:r w:rsidRPr="00330F82">
        <w:rPr>
          <w:rStyle w:val="Emphasis"/>
          <w:highlight w:val="green"/>
        </w:rPr>
        <w:t>swallows the notion of “limitation”</w:t>
      </w:r>
      <w:r w:rsidRPr="00330F82">
        <w:rPr>
          <w:rStyle w:val="StyleUnderline"/>
          <w:highlight w:val="green"/>
        </w:rPr>
        <w:t xml:space="preserve"> on </w:t>
      </w:r>
      <w:r w:rsidRPr="005E3097">
        <w:rPr>
          <w:rStyle w:val="StyleUnderline"/>
        </w:rPr>
        <w:t xml:space="preserve">the </w:t>
      </w:r>
      <w:r w:rsidRPr="00330F82">
        <w:rPr>
          <w:rStyle w:val="StyleUnderline"/>
          <w:highlight w:val="green"/>
        </w:rPr>
        <w:t>totality</w:t>
      </w:r>
      <w:r w:rsidRPr="005E3097">
        <w:rPr>
          <w:rStyle w:val="StyleUnderline"/>
        </w:rPr>
        <w:t xml:space="preserve"> </w:t>
      </w:r>
      <w:r w:rsidRPr="00330F82">
        <w:rPr>
          <w:rStyle w:val="StyleUnderline"/>
          <w:highlight w:val="green"/>
        </w:rPr>
        <w:t xml:space="preserve">of meaning, and </w:t>
      </w:r>
      <w:r w:rsidRPr="00330F82">
        <w:rPr>
          <w:rStyle w:val="Emphasis"/>
          <w:highlight w:val="green"/>
        </w:rPr>
        <w:t>allows only for its</w:t>
      </w:r>
      <w:r w:rsidRPr="005E3097">
        <w:rPr>
          <w:rStyle w:val="Emphasis"/>
        </w:rPr>
        <w:t xml:space="preserve"> formal </w:t>
      </w:r>
      <w:r w:rsidRPr="00330F82">
        <w:rPr>
          <w:rStyle w:val="Emphasis"/>
          <w:highlight w:val="green"/>
        </w:rPr>
        <w:t>negation</w:t>
      </w:r>
      <w:r w:rsidRPr="005E3097">
        <w:rPr>
          <w:sz w:val="16"/>
        </w:rPr>
        <w:t xml:space="preserve">. </w:t>
      </w:r>
      <w:r w:rsidRPr="005E3097">
        <w:rPr>
          <w:rStyle w:val="StyleUnderline"/>
        </w:rPr>
        <w:t>Nonetheless, it is also clear that the breach of the unthinkable is made psychologically tractable there, as the dissolution of the contingent totality</w:t>
      </w:r>
      <w:r w:rsidRPr="005E3097">
        <w:rPr>
          <w:sz w:val="16"/>
        </w:rPr>
        <w:t xml:space="preserve">. </w:t>
      </w:r>
      <w:r w:rsidRPr="005E3097">
        <w:rPr>
          <w:rStyle w:val="StyleUnderline"/>
        </w:rPr>
        <w:t xml:space="preserve">It is precisely this ability of </w:t>
      </w:r>
      <w:r w:rsidRPr="00330F82">
        <w:rPr>
          <w:rStyle w:val="StyleUnderline"/>
          <w:highlight w:val="green"/>
        </w:rPr>
        <w:t xml:space="preserve">thought to reflect </w:t>
      </w:r>
      <w:r w:rsidRPr="005E3097">
        <w:rPr>
          <w:rStyle w:val="StyleUnderline"/>
        </w:rPr>
        <w:t xml:space="preserve">upon its own conditions that </w:t>
      </w:r>
      <w:r w:rsidRPr="00330F82">
        <w:rPr>
          <w:rStyle w:val="Emphasis"/>
          <w:highlight w:val="green"/>
        </w:rPr>
        <w:t xml:space="preserve">ensures </w:t>
      </w:r>
      <w:r w:rsidRPr="005E3097">
        <w:rPr>
          <w:rStyle w:val="Emphasis"/>
        </w:rPr>
        <w:t xml:space="preserve">that </w:t>
      </w:r>
      <w:r w:rsidRPr="00330F82">
        <w:rPr>
          <w:rStyle w:val="Emphasis"/>
          <w:highlight w:val="green"/>
        </w:rPr>
        <w:t xml:space="preserve">it is not </w:t>
      </w:r>
      <w:r w:rsidRPr="005E3097">
        <w:rPr>
          <w:rStyle w:val="Emphasis"/>
        </w:rPr>
        <w:t xml:space="preserve">merely </w:t>
      </w:r>
      <w:r w:rsidRPr="00330F82">
        <w:rPr>
          <w:rStyle w:val="Emphasis"/>
          <w:highlight w:val="green"/>
        </w:rPr>
        <w:t>trapped by programming</w:t>
      </w:r>
      <w:r w:rsidRPr="00330F82">
        <w:rPr>
          <w:rStyle w:val="StyleUnderline"/>
          <w:highlight w:val="green"/>
        </w:rPr>
        <w:t xml:space="preserve">, but </w:t>
      </w:r>
      <w:r w:rsidRPr="005E3097">
        <w:rPr>
          <w:rStyle w:val="StyleUnderline"/>
        </w:rPr>
        <w:t xml:space="preserve">rather is </w:t>
      </w:r>
      <w:r w:rsidRPr="00330F82">
        <w:rPr>
          <w:rStyle w:val="Emphasis"/>
          <w:highlight w:val="green"/>
        </w:rPr>
        <w:t>capable of re-programming those conditions beyond mere constraints</w:t>
      </w:r>
      <w:r w:rsidRPr="005E3097">
        <w:rPr>
          <w:sz w:val="16"/>
        </w:rPr>
        <w:t xml:space="preserve">. </w:t>
      </w:r>
      <w:r w:rsidRPr="005E3097">
        <w:rPr>
          <w:rStyle w:val="StyleUnderline"/>
        </w:rPr>
        <w:t xml:space="preserve">This, transformative gesture, is perhaps already to be found in </w:t>
      </w:r>
      <w:proofErr w:type="spellStart"/>
      <w:r w:rsidRPr="005E3097">
        <w:rPr>
          <w:rStyle w:val="StyleUnderline"/>
        </w:rPr>
        <w:t>Ligotti’s</w:t>
      </w:r>
      <w:proofErr w:type="spellEnd"/>
      <w:r w:rsidRPr="005E3097">
        <w:rPr>
          <w:rStyle w:val="StyleUnderline"/>
        </w:rPr>
        <w:t xml:space="preserve"> work: ‘the integrity of material forms is only a prejudice, at most a point of view</w:t>
      </w:r>
      <w:r w:rsidRPr="005E3097">
        <w:rPr>
          <w:sz w:val="16"/>
        </w:rPr>
        <w:t xml:space="preserve"> […] </w:t>
      </w:r>
      <w:r w:rsidRPr="005E3097">
        <w:rPr>
          <w:rStyle w:val="StyleUnderline"/>
        </w:rPr>
        <w:t>things are not bolted down, so to speak</w:t>
      </w:r>
      <w:r w:rsidRPr="005E3097">
        <w:rPr>
          <w:sz w:val="16"/>
        </w:rPr>
        <w:t xml:space="preserve">. </w:t>
      </w:r>
      <w:r w:rsidRPr="005E3097">
        <w:rPr>
          <w:rStyle w:val="StyleUnderline"/>
        </w:rPr>
        <w:t>And no more is that thing which we call the mind’</w:t>
      </w:r>
      <w:r w:rsidRPr="005E3097">
        <w:rPr>
          <w:sz w:val="16"/>
        </w:rPr>
        <w:t xml:space="preserve"> [14]. </w:t>
      </w:r>
      <w:r w:rsidRPr="005E3097">
        <w:rPr>
          <w:rStyle w:val="StyleUnderline"/>
        </w:rPr>
        <w:t>This would be to construct the force of thought as that which explores unforeseeable dimensions of life, meaning and truth. But otherwise: “</w:t>
      </w:r>
      <w:proofErr w:type="gramStart"/>
      <w:r w:rsidRPr="005E3097">
        <w:rPr>
          <w:rStyle w:val="StyleUnderline"/>
        </w:rPr>
        <w:t>Who</w:t>
      </w:r>
      <w:proofErr w:type="gramEnd"/>
      <w:r w:rsidRPr="005E3097">
        <w:rPr>
          <w:rStyle w:val="StyleUnderline"/>
        </w:rPr>
        <w:t xml:space="preserve"> told you, you had to understand? Why would you?”</w:t>
      </w:r>
      <w:r w:rsidRPr="005E3097">
        <w:rPr>
          <w:sz w:val="16"/>
        </w:rPr>
        <w:t xml:space="preserve"> (Audrey, Marty’s daughter).</w:t>
      </w:r>
    </w:p>
    <w:p w14:paraId="79F6FFBF" w14:textId="77777777" w:rsidR="002771D3" w:rsidRDefault="002771D3" w:rsidP="002771D3">
      <w:pPr>
        <w:pStyle w:val="Heading4"/>
      </w:pPr>
      <w:r>
        <w:t xml:space="preserve">Capitalism solves three impacts – </w:t>
      </w:r>
    </w:p>
    <w:p w14:paraId="13BE2D8A" w14:textId="77777777" w:rsidR="002771D3" w:rsidRDefault="002771D3" w:rsidP="002771D3">
      <w:pPr>
        <w:pStyle w:val="Heading4"/>
      </w:pPr>
      <w:r>
        <w:t xml:space="preserve">The 1AC explicitly rejects capitalism in favor of assertions about unsustainability – </w:t>
      </w:r>
    </w:p>
    <w:p w14:paraId="01E5B106" w14:textId="77777777" w:rsidR="002771D3" w:rsidRPr="00041C1A" w:rsidRDefault="002771D3" w:rsidP="002771D3">
      <w:pPr>
        <w:pStyle w:val="Heading4"/>
      </w:pPr>
      <w:r>
        <w:t xml:space="preserve">Capitalism is good – three warrants -- </w:t>
      </w:r>
    </w:p>
    <w:p w14:paraId="63C4D4E5" w14:textId="77777777" w:rsidR="002771D3" w:rsidRDefault="002771D3" w:rsidP="002771D3">
      <w:pPr>
        <w:pStyle w:val="Heading4"/>
      </w:pPr>
      <w:r>
        <w:t xml:space="preserve">[1] Climate -- Growth’s sustainable -- </w:t>
      </w:r>
      <w:r w:rsidRPr="00793487">
        <w:rPr>
          <w:u w:val="single"/>
        </w:rPr>
        <w:t>exponential innovation</w:t>
      </w:r>
      <w:r>
        <w:t xml:space="preserve"> and </w:t>
      </w:r>
      <w:r w:rsidRPr="00793487">
        <w:rPr>
          <w:u w:val="single"/>
        </w:rPr>
        <w:t>intangible capital</w:t>
      </w:r>
      <w:r>
        <w:t xml:space="preserve"> solve the environment. </w:t>
      </w:r>
    </w:p>
    <w:p w14:paraId="11284B5C" w14:textId="77777777" w:rsidR="002771D3" w:rsidRPr="00D52C91" w:rsidRDefault="002771D3" w:rsidP="002771D3">
      <w:pPr>
        <w:rPr>
          <w:rFonts w:asciiTheme="minorHAnsi" w:hAnsiTheme="minorHAnsi" w:cstheme="minorHAnsi"/>
        </w:rPr>
      </w:pPr>
      <w:proofErr w:type="spellStart"/>
      <w:r w:rsidRPr="00D52C91">
        <w:rPr>
          <w:rStyle w:val="Style13ptBold"/>
          <w:rFonts w:asciiTheme="minorHAnsi" w:hAnsiTheme="minorHAnsi" w:cstheme="minorHAnsi"/>
        </w:rPr>
        <w:t>Zenghelis</w:t>
      </w:r>
      <w:proofErr w:type="spellEnd"/>
      <w:r w:rsidRPr="00D52C91">
        <w:rPr>
          <w:rStyle w:val="Style13ptBold"/>
          <w:rFonts w:asciiTheme="minorHAnsi" w:hAnsiTheme="minorHAnsi" w:cstheme="minorHAnsi"/>
        </w:rPr>
        <w:t xml:space="preserve"> 21</w:t>
      </w:r>
      <w:r w:rsidRPr="00D52C91">
        <w:rPr>
          <w:rFonts w:asciiTheme="minorHAnsi" w:hAnsiTheme="minorHAnsi" w:cstheme="minorHAnsi"/>
        </w:rPr>
        <w:t xml:space="preserve">, MSc, Senior Visiting Fellow at the London School of Economics. Previously he was Head of Policy at the Grantham Research Institute at the LSE. Before that, he headed the Stern Review Team at the Office of Climate Change, London, and was a lead author on the Stern Review on the Economics of Climate Change. (Dimitri, 3-19-2021, "Sustainability Is Not Only Compatible With Growth, It Requires It – But Only With Targeted Innovation", </w:t>
      </w:r>
      <w:r w:rsidRPr="00D52C91">
        <w:rPr>
          <w:rFonts w:asciiTheme="minorHAnsi" w:hAnsiTheme="minorHAnsi" w:cstheme="minorHAnsi"/>
          <w:i/>
        </w:rPr>
        <w:t>Forbes</w:t>
      </w:r>
      <w:r w:rsidRPr="00D52C91">
        <w:rPr>
          <w:rFonts w:asciiTheme="minorHAnsi" w:hAnsiTheme="minorHAnsi" w:cstheme="minorHAnsi"/>
        </w:rPr>
        <w:t xml:space="preserve">, </w:t>
      </w:r>
      <w:hyperlink r:id="rId8" w:history="1">
        <w:r w:rsidRPr="00D52C91">
          <w:rPr>
            <w:rStyle w:val="Hyperlink"/>
            <w:rFonts w:asciiTheme="minorHAnsi" w:hAnsiTheme="minorHAnsi" w:cstheme="minorHAnsi"/>
          </w:rPr>
          <w:t>https://www.forbes.com/sites/dimitrizenghelis/2021/03/19/can-we-be-green-and-grow/?sh=1d80dc304ce0</w:t>
        </w:r>
      </w:hyperlink>
      <w:r w:rsidRPr="00D52C91">
        <w:rPr>
          <w:rFonts w:asciiTheme="minorHAnsi" w:hAnsiTheme="minorHAnsi" w:cstheme="minorHAnsi"/>
        </w:rPr>
        <w:t>)</w:t>
      </w:r>
    </w:p>
    <w:p w14:paraId="51DFBDB2" w14:textId="77777777" w:rsidR="002771D3" w:rsidRDefault="002771D3" w:rsidP="002771D3">
      <w:pPr>
        <w:rPr>
          <w:rStyle w:val="StyleUnderline"/>
          <w:rFonts w:asciiTheme="minorHAnsi" w:hAnsiTheme="minorHAnsi" w:cstheme="minorHAnsi"/>
        </w:rPr>
      </w:pPr>
      <w:r w:rsidRPr="00370D01">
        <w:rPr>
          <w:rStyle w:val="StyleUnderline"/>
          <w:rFonts w:asciiTheme="minorHAnsi" w:hAnsiTheme="minorHAnsi" w:cstheme="minorHAnsi"/>
          <w:highlight w:val="green"/>
        </w:rPr>
        <w:t>The notion</w:t>
      </w:r>
      <w:r w:rsidRPr="00D52C91">
        <w:rPr>
          <w:rStyle w:val="StyleUnderline"/>
          <w:rFonts w:asciiTheme="minorHAnsi" w:hAnsiTheme="minorHAnsi" w:cstheme="minorHAnsi"/>
        </w:rPr>
        <w:t xml:space="preserve"> that </w:t>
      </w:r>
      <w:r w:rsidRPr="00370D01">
        <w:rPr>
          <w:rStyle w:val="StyleUnderline"/>
          <w:rFonts w:asciiTheme="minorHAnsi" w:hAnsiTheme="minorHAnsi" w:cstheme="minorHAnsi"/>
          <w:highlight w:val="green"/>
        </w:rPr>
        <w:t>‘green’ and growth</w:t>
      </w:r>
      <w:r w:rsidRPr="00D52C91">
        <w:rPr>
          <w:rFonts w:asciiTheme="minorHAnsi" w:hAnsiTheme="minorHAnsi" w:cstheme="minorHAnsi"/>
          <w:sz w:val="16"/>
        </w:rPr>
        <w:t xml:space="preserve"> are </w:t>
      </w:r>
      <w:r w:rsidRPr="00370D01">
        <w:rPr>
          <w:rStyle w:val="Emphasis"/>
          <w:rFonts w:asciiTheme="minorHAnsi" w:hAnsiTheme="minorHAnsi" w:cstheme="minorHAnsi"/>
          <w:highlight w:val="green"/>
        </w:rPr>
        <w:t>trade</w:t>
      </w:r>
      <w:r w:rsidRPr="00D52C91">
        <w:rPr>
          <w:rFonts w:asciiTheme="minorHAnsi" w:hAnsiTheme="minorHAnsi" w:cstheme="minorHAnsi"/>
          <w:sz w:val="16"/>
        </w:rPr>
        <w:t xml:space="preserve">d </w:t>
      </w:r>
      <w:r w:rsidRPr="00370D01">
        <w:rPr>
          <w:rStyle w:val="Emphasis"/>
          <w:rFonts w:asciiTheme="minorHAnsi" w:hAnsiTheme="minorHAnsi" w:cstheme="minorHAnsi"/>
          <w:highlight w:val="green"/>
        </w:rPr>
        <w:t>off</w:t>
      </w:r>
      <w:r w:rsidRPr="00D52C91">
        <w:rPr>
          <w:rStyle w:val="StyleUnderline"/>
          <w:rFonts w:asciiTheme="minorHAnsi" w:hAnsiTheme="minorHAnsi" w:cstheme="minorHAnsi"/>
        </w:rPr>
        <w:t xml:space="preserve"> is </w:t>
      </w:r>
      <w:r w:rsidRPr="00D52C91">
        <w:rPr>
          <w:rStyle w:val="Emphasis"/>
          <w:rFonts w:asciiTheme="minorHAnsi" w:hAnsiTheme="minorHAnsi" w:cstheme="minorHAnsi"/>
        </w:rPr>
        <w:t>intuitively</w:t>
      </w:r>
      <w:r w:rsidRPr="00D52C91">
        <w:rPr>
          <w:rStyle w:val="StyleUnderline"/>
          <w:rFonts w:asciiTheme="minorHAnsi" w:hAnsiTheme="minorHAnsi" w:cstheme="minorHAnsi"/>
        </w:rPr>
        <w:t xml:space="preserve"> appealing, but it </w:t>
      </w:r>
      <w:r w:rsidRPr="00370D01">
        <w:rPr>
          <w:rStyle w:val="Emphasis"/>
          <w:rFonts w:asciiTheme="minorHAnsi" w:hAnsiTheme="minorHAnsi" w:cstheme="minorHAnsi"/>
          <w:highlight w:val="green"/>
        </w:rPr>
        <w:t>relies on the assumption</w:t>
      </w:r>
      <w:r w:rsidRPr="00D52C91">
        <w:rPr>
          <w:rStyle w:val="StyleUnderline"/>
          <w:rFonts w:asciiTheme="minorHAnsi" w:hAnsiTheme="minorHAnsi" w:cstheme="minorHAnsi"/>
        </w:rPr>
        <w:t xml:space="preserve"> that </w:t>
      </w:r>
      <w:r w:rsidRPr="00370D01">
        <w:rPr>
          <w:rStyle w:val="Emphasis"/>
          <w:rFonts w:asciiTheme="minorHAnsi" w:hAnsiTheme="minorHAnsi" w:cstheme="minorHAnsi"/>
          <w:highlight w:val="green"/>
        </w:rPr>
        <w:t>economic growth</w:t>
      </w:r>
      <w:r w:rsidRPr="00370D01">
        <w:rPr>
          <w:rStyle w:val="StyleUnderline"/>
          <w:rFonts w:asciiTheme="minorHAnsi" w:hAnsiTheme="minorHAnsi" w:cstheme="minorHAnsi"/>
          <w:highlight w:val="green"/>
        </w:rPr>
        <w:t xml:space="preserve"> equates to </w:t>
      </w:r>
      <w:r w:rsidRPr="00370D01">
        <w:rPr>
          <w:rStyle w:val="Emphasis"/>
          <w:rFonts w:asciiTheme="minorHAnsi" w:hAnsiTheme="minorHAnsi" w:cstheme="minorHAnsi"/>
          <w:highlight w:val="green"/>
        </w:rPr>
        <w:t>growth in material use</w:t>
      </w:r>
      <w:r w:rsidRPr="00D52C91">
        <w:rPr>
          <w:rFonts w:asciiTheme="minorHAnsi" w:hAnsiTheme="minorHAnsi" w:cstheme="minorHAnsi"/>
          <w:sz w:val="16"/>
        </w:rPr>
        <w:t xml:space="preserve"> (such as fuels, minerals, ecosystem services and capital equipment) </w:t>
      </w:r>
      <w:r w:rsidRPr="00D52C91">
        <w:rPr>
          <w:rStyle w:val="StyleUnderline"/>
          <w:rFonts w:asciiTheme="minorHAnsi" w:hAnsiTheme="minorHAnsi" w:cstheme="minorHAnsi"/>
        </w:rPr>
        <w:t>and pollution</w:t>
      </w:r>
      <w:r w:rsidRPr="00D52C91">
        <w:rPr>
          <w:rFonts w:asciiTheme="minorHAnsi" w:hAnsiTheme="minorHAnsi" w:cstheme="minorHAnsi"/>
          <w:sz w:val="16"/>
        </w:rPr>
        <w:t xml:space="preserve">. In </w:t>
      </w:r>
      <w:r w:rsidRPr="00C16089">
        <w:rPr>
          <w:rFonts w:asciiTheme="minorHAnsi" w:hAnsiTheme="minorHAnsi" w:cstheme="minorHAnsi"/>
          <w:sz w:val="16"/>
        </w:rPr>
        <w:t xml:space="preserve">fact, </w:t>
      </w:r>
      <w:r w:rsidRPr="00C16089">
        <w:rPr>
          <w:rStyle w:val="Emphasis"/>
          <w:rFonts w:asciiTheme="minorHAnsi" w:hAnsiTheme="minorHAnsi" w:cstheme="minorHAnsi"/>
        </w:rPr>
        <w:t>efficiency</w:t>
      </w:r>
      <w:r w:rsidRPr="00C16089">
        <w:rPr>
          <w:rStyle w:val="StyleUnderline"/>
          <w:rFonts w:asciiTheme="minorHAnsi" w:hAnsiTheme="minorHAnsi" w:cstheme="minorHAnsi"/>
        </w:rPr>
        <w:t xml:space="preserve"> and </w:t>
      </w:r>
      <w:r w:rsidRPr="00C16089">
        <w:rPr>
          <w:rStyle w:val="Emphasis"/>
          <w:rFonts w:asciiTheme="minorHAnsi" w:hAnsiTheme="minorHAnsi" w:cstheme="minorHAnsi"/>
        </w:rPr>
        <w:t>productivity improvements</w:t>
      </w:r>
      <w:r w:rsidRPr="00C16089">
        <w:rPr>
          <w:rStyle w:val="StyleUnderline"/>
          <w:rFonts w:asciiTheme="minorHAnsi" w:hAnsiTheme="minorHAnsi" w:cstheme="minorHAnsi"/>
        </w:rPr>
        <w:t xml:space="preserve"> can allow us to </w:t>
      </w:r>
      <w:r w:rsidRPr="00C16089">
        <w:rPr>
          <w:rStyle w:val="Emphasis"/>
          <w:rFonts w:asciiTheme="minorHAnsi" w:hAnsiTheme="minorHAnsi" w:cstheme="minorHAnsi"/>
        </w:rPr>
        <w:t>get more</w:t>
      </w:r>
      <w:r w:rsidRPr="00C16089">
        <w:rPr>
          <w:rStyle w:val="StyleUnderline"/>
          <w:rFonts w:asciiTheme="minorHAnsi" w:hAnsiTheme="minorHAnsi" w:cstheme="minorHAnsi"/>
        </w:rPr>
        <w:t xml:space="preserve"> out of the resources we have by </w:t>
      </w:r>
      <w:r w:rsidRPr="00C16089">
        <w:rPr>
          <w:rStyle w:val="Emphasis"/>
          <w:rFonts w:asciiTheme="minorHAnsi" w:hAnsiTheme="minorHAnsi" w:cstheme="minorHAnsi"/>
        </w:rPr>
        <w:t>decoupling</w:t>
      </w:r>
      <w:r w:rsidRPr="00D52C91">
        <w:rPr>
          <w:rStyle w:val="Emphasis"/>
          <w:rFonts w:asciiTheme="minorHAnsi" w:hAnsiTheme="minorHAnsi" w:cstheme="minorHAnsi"/>
        </w:rPr>
        <w:t xml:space="preserve"> GDP from materials</w:t>
      </w:r>
      <w:r w:rsidRPr="00D52C91">
        <w:rPr>
          <w:rFonts w:asciiTheme="minorHAnsi" w:hAnsiTheme="minorHAnsi" w:cstheme="minorHAnsi"/>
          <w:sz w:val="16"/>
        </w:rPr>
        <w:t xml:space="preserve">. It is true, the world has </w:t>
      </w:r>
      <w:proofErr w:type="gramStart"/>
      <w:r w:rsidRPr="00D52C91">
        <w:rPr>
          <w:rFonts w:asciiTheme="minorHAnsi" w:hAnsiTheme="minorHAnsi" w:cstheme="minorHAnsi"/>
          <w:sz w:val="16"/>
        </w:rPr>
        <w:t>never before</w:t>
      </w:r>
      <w:proofErr w:type="gramEnd"/>
      <w:r w:rsidRPr="00D52C91">
        <w:rPr>
          <w:rFonts w:asciiTheme="minorHAnsi" w:hAnsiTheme="minorHAnsi" w:cstheme="minorHAnsi"/>
          <w:sz w:val="16"/>
        </w:rPr>
        <w:t xml:space="preserve"> managed this, but the fact is we have never really tried. Sustainability is in our gift Where a minimal public and private effort has been made to invest in new technologies, for example in renewable energy and electric vehicles, </w:t>
      </w:r>
      <w:r w:rsidRPr="00370D01">
        <w:rPr>
          <w:rStyle w:val="Emphasis"/>
          <w:rFonts w:asciiTheme="minorHAnsi" w:hAnsiTheme="minorHAnsi" w:cstheme="minorHAnsi"/>
          <w:highlight w:val="green"/>
        </w:rPr>
        <w:t>great progress</w:t>
      </w:r>
      <w:r w:rsidRPr="00370D01">
        <w:rPr>
          <w:rStyle w:val="StyleUnderline"/>
          <w:rFonts w:asciiTheme="minorHAnsi" w:hAnsiTheme="minorHAnsi" w:cstheme="minorHAnsi"/>
          <w:highlight w:val="green"/>
        </w:rPr>
        <w:t xml:space="preserve"> has</w:t>
      </w:r>
      <w:r w:rsidRPr="00D52C91">
        <w:rPr>
          <w:rStyle w:val="StyleUnderline"/>
          <w:rFonts w:asciiTheme="minorHAnsi" w:hAnsiTheme="minorHAnsi" w:cstheme="minorHAnsi"/>
        </w:rPr>
        <w:t xml:space="preserve"> been </w:t>
      </w:r>
      <w:r w:rsidRPr="00370D01">
        <w:rPr>
          <w:rStyle w:val="StyleUnderline"/>
          <w:rFonts w:asciiTheme="minorHAnsi" w:hAnsiTheme="minorHAnsi" w:cstheme="minorHAnsi"/>
          <w:highlight w:val="green"/>
        </w:rPr>
        <w:t xml:space="preserve">made towards </w:t>
      </w:r>
      <w:proofErr w:type="spellStart"/>
      <w:r w:rsidRPr="00370D01">
        <w:rPr>
          <w:rStyle w:val="Emphasis"/>
          <w:rFonts w:asciiTheme="minorHAnsi" w:hAnsiTheme="minorHAnsi" w:cstheme="minorHAnsi"/>
          <w:highlight w:val="green"/>
        </w:rPr>
        <w:t>decarbonising</w:t>
      </w:r>
      <w:proofErr w:type="spellEnd"/>
      <w:r w:rsidRPr="00D52C91">
        <w:rPr>
          <w:rStyle w:val="StyleUnderline"/>
          <w:rFonts w:asciiTheme="minorHAnsi" w:hAnsiTheme="minorHAnsi" w:cstheme="minorHAnsi"/>
        </w:rPr>
        <w:t xml:space="preserve"> the electricity and transport sectors.</w:t>
      </w:r>
      <w:r w:rsidRPr="00D52C91">
        <w:rPr>
          <w:rFonts w:asciiTheme="minorHAnsi" w:hAnsiTheme="minorHAnsi" w:cstheme="minorHAnsi"/>
          <w:sz w:val="16"/>
        </w:rPr>
        <w:t xml:space="preserve"> This relied heavily on taxpayer funded research and deployment policies to kick start innovation. Moreover, </w:t>
      </w:r>
      <w:r w:rsidRPr="00370D01">
        <w:rPr>
          <w:rStyle w:val="StyleUnderline"/>
          <w:rFonts w:asciiTheme="minorHAnsi" w:hAnsiTheme="minorHAnsi" w:cstheme="minorHAnsi"/>
          <w:highlight w:val="green"/>
        </w:rPr>
        <w:t>once</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learning</w:t>
      </w:r>
      <w:r w:rsidRPr="00D52C91">
        <w:rPr>
          <w:rStyle w:val="StyleUnderline"/>
          <w:rFonts w:asciiTheme="minorHAnsi" w:hAnsiTheme="minorHAnsi" w:cstheme="minorHAnsi"/>
        </w:rPr>
        <w:t xml:space="preserve">, </w:t>
      </w:r>
      <w:proofErr w:type="gramStart"/>
      <w:r w:rsidRPr="00D52C91">
        <w:rPr>
          <w:rStyle w:val="Emphasis"/>
          <w:rFonts w:asciiTheme="minorHAnsi" w:hAnsiTheme="minorHAnsi" w:cstheme="minorHAnsi"/>
        </w:rPr>
        <w:t>experience</w:t>
      </w:r>
      <w:proofErr w:type="gramEnd"/>
      <w:r w:rsidRPr="00D52C91">
        <w:rPr>
          <w:rStyle w:val="StyleUnderline"/>
          <w:rFonts w:asciiTheme="minorHAnsi" w:hAnsiTheme="minorHAnsi" w:cstheme="minorHAnsi"/>
        </w:rPr>
        <w:t xml:space="preserve"> and </w:t>
      </w:r>
      <w:r w:rsidRPr="00370D01">
        <w:rPr>
          <w:rStyle w:val="Emphasis"/>
          <w:rFonts w:asciiTheme="minorHAnsi" w:hAnsiTheme="minorHAnsi" w:cstheme="minorHAnsi"/>
          <w:highlight w:val="green"/>
        </w:rPr>
        <w:t>economies of scale</w:t>
      </w:r>
      <w:r w:rsidRPr="00D52C91">
        <w:rPr>
          <w:rStyle w:val="StyleUnderline"/>
          <w:rFonts w:asciiTheme="minorHAnsi" w:hAnsiTheme="minorHAnsi" w:cstheme="minorHAnsi"/>
        </w:rPr>
        <w:t xml:space="preserve"> in production and discovery </w:t>
      </w:r>
      <w:r w:rsidRPr="00370D01">
        <w:rPr>
          <w:rStyle w:val="Emphasis"/>
          <w:rFonts w:asciiTheme="minorHAnsi" w:hAnsiTheme="minorHAnsi" w:cstheme="minorHAnsi"/>
          <w:highlight w:val="green"/>
        </w:rPr>
        <w:t>kicked in</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these </w:t>
      </w:r>
      <w:r w:rsidRPr="00D52C91">
        <w:rPr>
          <w:rStyle w:val="Emphasis"/>
          <w:rFonts w:asciiTheme="minorHAnsi" w:hAnsiTheme="minorHAnsi" w:cstheme="minorHAnsi"/>
        </w:rPr>
        <w:t xml:space="preserve">innovative </w:t>
      </w:r>
      <w:r w:rsidRPr="00370D01">
        <w:rPr>
          <w:rStyle w:val="Emphasis"/>
          <w:rFonts w:asciiTheme="minorHAnsi" w:hAnsiTheme="minorHAnsi" w:cstheme="minorHAnsi"/>
          <w:highlight w:val="green"/>
        </w:rPr>
        <w:t>new tech</w:t>
      </w:r>
      <w:r w:rsidRPr="00D52C91">
        <w:rPr>
          <w:rStyle w:val="Emphasis"/>
          <w:rFonts w:asciiTheme="minorHAnsi" w:hAnsiTheme="minorHAnsi" w:cstheme="minorHAnsi"/>
        </w:rPr>
        <w:t>nologies</w:t>
      </w:r>
      <w:r w:rsidRPr="00D52C91">
        <w:rPr>
          <w:rStyle w:val="StyleUnderline"/>
          <w:rFonts w:asciiTheme="minorHAnsi" w:hAnsiTheme="minorHAnsi" w:cstheme="minorHAnsi"/>
        </w:rPr>
        <w:t xml:space="preserve"> </w:t>
      </w:r>
      <w:r w:rsidRPr="00370D01">
        <w:rPr>
          <w:rStyle w:val="StyleUnderline"/>
          <w:rFonts w:asciiTheme="minorHAnsi" w:hAnsiTheme="minorHAnsi" w:cstheme="minorHAnsi"/>
          <w:highlight w:val="green"/>
        </w:rPr>
        <w:t>turned out</w:t>
      </w:r>
      <w:r w:rsidRPr="00D52C91">
        <w:rPr>
          <w:rStyle w:val="StyleUnderline"/>
          <w:rFonts w:asciiTheme="minorHAnsi" w:hAnsiTheme="minorHAnsi" w:cstheme="minorHAnsi"/>
        </w:rPr>
        <w:t xml:space="preserve"> to be </w:t>
      </w:r>
      <w:r w:rsidRPr="00370D01">
        <w:rPr>
          <w:rStyle w:val="Emphasis"/>
          <w:rFonts w:asciiTheme="minorHAnsi" w:hAnsiTheme="minorHAnsi" w:cstheme="minorHAnsi"/>
          <w:highlight w:val="green"/>
        </w:rPr>
        <w:t>cheaper</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more efficient</w:t>
      </w:r>
      <w:r w:rsidRPr="00D52C91">
        <w:rPr>
          <w:rStyle w:val="StyleUnderline"/>
          <w:rFonts w:asciiTheme="minorHAnsi" w:hAnsiTheme="minorHAnsi" w:cstheme="minorHAnsi"/>
        </w:rPr>
        <w:t xml:space="preserve"> </w:t>
      </w:r>
      <w:r w:rsidRPr="00370D01">
        <w:rPr>
          <w:rStyle w:val="StyleUnderline"/>
          <w:rFonts w:asciiTheme="minorHAnsi" w:hAnsiTheme="minorHAnsi" w:cstheme="minorHAnsi"/>
          <w:highlight w:val="green"/>
        </w:rPr>
        <w:t xml:space="preserve">and </w:t>
      </w:r>
      <w:r w:rsidRPr="00370D01">
        <w:rPr>
          <w:rStyle w:val="Emphasis"/>
          <w:rFonts w:asciiTheme="minorHAnsi" w:hAnsiTheme="minorHAnsi" w:cstheme="minorHAnsi"/>
          <w:highlight w:val="green"/>
        </w:rPr>
        <w:t>more productive</w:t>
      </w:r>
      <w:r w:rsidRPr="00D52C91">
        <w:rPr>
          <w:rStyle w:val="StyleUnderline"/>
          <w:rFonts w:asciiTheme="minorHAnsi" w:hAnsiTheme="minorHAnsi" w:cstheme="minorHAnsi"/>
        </w:rPr>
        <w:t xml:space="preserve"> than the incumbents they replaced. </w:t>
      </w:r>
      <w:r w:rsidRPr="00370D01">
        <w:rPr>
          <w:rStyle w:val="Emphasis"/>
          <w:rFonts w:asciiTheme="minorHAnsi" w:hAnsiTheme="minorHAnsi" w:cstheme="minorHAnsi"/>
          <w:highlight w:val="green"/>
        </w:rPr>
        <w:t>Exponential growth</w:t>
      </w:r>
      <w:r w:rsidRPr="00370D01">
        <w:rPr>
          <w:rStyle w:val="StyleUnderline"/>
          <w:rFonts w:asciiTheme="minorHAnsi" w:hAnsiTheme="minorHAnsi" w:cstheme="minorHAnsi"/>
          <w:highlight w:val="green"/>
        </w:rPr>
        <w:t xml:space="preserve"> is</w:t>
      </w:r>
      <w:r w:rsidRPr="00D52C91">
        <w:rPr>
          <w:rStyle w:val="StyleUnderline"/>
          <w:rFonts w:asciiTheme="minorHAnsi" w:hAnsiTheme="minorHAnsi" w:cstheme="minorHAnsi"/>
        </w:rPr>
        <w:t xml:space="preserve"> not only </w:t>
      </w:r>
      <w:r w:rsidRPr="00370D01">
        <w:rPr>
          <w:rStyle w:val="Emphasis"/>
          <w:rFonts w:asciiTheme="minorHAnsi" w:hAnsiTheme="minorHAnsi" w:cstheme="minorHAnsi"/>
          <w:highlight w:val="green"/>
        </w:rPr>
        <w:t>possible</w:t>
      </w:r>
      <w:r w:rsidRPr="00D52C91">
        <w:rPr>
          <w:rFonts w:asciiTheme="minorHAnsi" w:hAnsiTheme="minorHAnsi" w:cstheme="minorHAnsi"/>
          <w:sz w:val="16"/>
        </w:rPr>
        <w:t xml:space="preserve">, </w:t>
      </w:r>
      <w:proofErr w:type="gramStart"/>
      <w:r w:rsidRPr="00370D01">
        <w:rPr>
          <w:rStyle w:val="StyleUnderline"/>
          <w:rFonts w:asciiTheme="minorHAnsi" w:hAnsiTheme="minorHAnsi" w:cstheme="minorHAnsi"/>
          <w:highlight w:val="green"/>
        </w:rPr>
        <w:t>it is</w:t>
      </w:r>
      <w:proofErr w:type="gramEnd"/>
      <w:r w:rsidRPr="00370D01">
        <w:rPr>
          <w:rStyle w:val="StyleUnderline"/>
          <w:rFonts w:asciiTheme="minorHAnsi" w:hAnsiTheme="minorHAnsi" w:cstheme="minorHAnsi"/>
          <w:highlight w:val="green"/>
        </w:rPr>
        <w:t xml:space="preserve"> </w:t>
      </w:r>
      <w:r w:rsidRPr="00370D01">
        <w:rPr>
          <w:rStyle w:val="Emphasis"/>
          <w:rFonts w:asciiTheme="minorHAnsi" w:hAnsiTheme="minorHAnsi" w:cstheme="minorHAnsi"/>
          <w:highlight w:val="green"/>
        </w:rPr>
        <w:t>exactly what you’d expect</w:t>
      </w:r>
      <w:r w:rsidRPr="00D52C91">
        <w:rPr>
          <w:rStyle w:val="StyleUnderline"/>
          <w:rFonts w:asciiTheme="minorHAnsi" w:hAnsiTheme="minorHAnsi" w:cstheme="minorHAnsi"/>
        </w:rPr>
        <w:t xml:space="preserve"> in a world where you did not increase your resource or greenhouse gas footprint</w:t>
      </w:r>
      <w:r w:rsidRPr="00D52C91">
        <w:rPr>
          <w:rFonts w:asciiTheme="minorHAnsi" w:hAnsiTheme="minorHAnsi" w:cstheme="minorHAnsi"/>
          <w:sz w:val="16"/>
        </w:rPr>
        <w:t xml:space="preserve">. You’d learn to use resources smarter and get more out of them. Investing in science, creativity and innovation can accelerate our ability to use fewer resources. In this way, </w:t>
      </w:r>
      <w:r w:rsidRPr="00D52C91">
        <w:rPr>
          <w:rStyle w:val="StyleUnderline"/>
          <w:rFonts w:asciiTheme="minorHAnsi" w:hAnsiTheme="minorHAnsi" w:cstheme="minorHAnsi"/>
        </w:rPr>
        <w:t xml:space="preserve">increasing returns to ideas overcome </w:t>
      </w:r>
      <w:r w:rsidRPr="00D52C91">
        <w:rPr>
          <w:rStyle w:val="Emphasis"/>
          <w:rFonts w:asciiTheme="minorHAnsi" w:hAnsiTheme="minorHAnsi" w:cstheme="minorHAnsi"/>
        </w:rPr>
        <w:t>diminishing returns</w:t>
      </w:r>
      <w:r w:rsidRPr="00D52C91">
        <w:rPr>
          <w:rStyle w:val="StyleUnderline"/>
          <w:rFonts w:asciiTheme="minorHAnsi" w:hAnsiTheme="minorHAnsi" w:cstheme="minorHAnsi"/>
        </w:rPr>
        <w:t xml:space="preserve"> to factors,</w:t>
      </w:r>
      <w:r w:rsidRPr="00D52C91">
        <w:rPr>
          <w:rFonts w:asciiTheme="minorHAnsi" w:hAnsiTheme="minorHAnsi" w:cstheme="minorHAnsi"/>
          <w:sz w:val="16"/>
        </w:rPr>
        <w:t xml:space="preserve"> such as </w:t>
      </w:r>
      <w:proofErr w:type="spellStart"/>
      <w:r w:rsidRPr="00D52C91">
        <w:rPr>
          <w:rFonts w:asciiTheme="minorHAnsi" w:hAnsiTheme="minorHAnsi" w:cstheme="minorHAnsi"/>
          <w:sz w:val="16"/>
        </w:rPr>
        <w:t>labour</w:t>
      </w:r>
      <w:proofErr w:type="spellEnd"/>
      <w:r w:rsidRPr="00D52C91">
        <w:rPr>
          <w:rFonts w:asciiTheme="minorHAnsi" w:hAnsiTheme="minorHAnsi" w:cstheme="minorHAnsi"/>
          <w:sz w:val="16"/>
        </w:rPr>
        <w:t xml:space="preserve"> and physical capital. </w:t>
      </w:r>
      <w:r w:rsidRPr="00D52C91">
        <w:rPr>
          <w:rStyle w:val="StyleUnderline"/>
          <w:rFonts w:asciiTheme="minorHAnsi" w:hAnsiTheme="minorHAnsi" w:cstheme="minorHAnsi"/>
        </w:rPr>
        <w:t xml:space="preserve">This then generates </w:t>
      </w:r>
      <w:r w:rsidRPr="00D52C91">
        <w:rPr>
          <w:rStyle w:val="Emphasis"/>
          <w:rFonts w:asciiTheme="minorHAnsi" w:hAnsiTheme="minorHAnsi" w:cstheme="minorHAnsi"/>
        </w:rPr>
        <w:t>more resources for further investment</w:t>
      </w:r>
      <w:r w:rsidRPr="00D52C91">
        <w:rPr>
          <w:rFonts w:asciiTheme="minorHAnsi" w:hAnsiTheme="minorHAnsi" w:cstheme="minorHAnsi"/>
          <w:sz w:val="16"/>
        </w:rPr>
        <w:t xml:space="preserve">. Unlike material resources, ideas are weightless. Knowledge begets knowledge and does not deplete when used. Ideas can be weightless as well as priceless </w:t>
      </w:r>
      <w:proofErr w:type="gramStart"/>
      <w:r w:rsidRPr="00D52C91">
        <w:rPr>
          <w:rFonts w:asciiTheme="minorHAnsi" w:hAnsiTheme="minorHAnsi" w:cstheme="minorHAnsi"/>
          <w:sz w:val="16"/>
        </w:rPr>
        <w:t>The</w:t>
      </w:r>
      <w:proofErr w:type="gramEnd"/>
      <w:r w:rsidRPr="00D52C91">
        <w:rPr>
          <w:rFonts w:asciiTheme="minorHAnsi" w:hAnsiTheme="minorHAnsi" w:cstheme="minorHAnsi"/>
          <w:sz w:val="16"/>
        </w:rPr>
        <w:t xml:space="preserve"> green transition can serve to accelerate this trend provided we steer innovation in a way that enhances prosperity. </w:t>
      </w:r>
      <w:r w:rsidRPr="00D52C91">
        <w:rPr>
          <w:rStyle w:val="StyleUnderline"/>
          <w:rFonts w:asciiTheme="minorHAnsi" w:hAnsiTheme="minorHAnsi" w:cstheme="minorHAnsi"/>
        </w:rPr>
        <w:t xml:space="preserve">The World Bank estimates that </w:t>
      </w:r>
      <w:r w:rsidRPr="00370D01">
        <w:rPr>
          <w:rStyle w:val="Emphasis"/>
          <w:rFonts w:asciiTheme="minorHAnsi" w:hAnsiTheme="minorHAnsi" w:cstheme="minorHAnsi"/>
          <w:highlight w:val="green"/>
        </w:rPr>
        <w:t>intangible capital</w:t>
      </w:r>
      <w:r w:rsidRPr="00D52C91">
        <w:rPr>
          <w:rFonts w:asciiTheme="minorHAnsi" w:hAnsiTheme="minorHAnsi" w:cstheme="minorHAnsi"/>
          <w:sz w:val="16"/>
        </w:rPr>
        <w:t>—</w:t>
      </w:r>
      <w:r w:rsidRPr="00370D01">
        <w:rPr>
          <w:rStyle w:val="Emphasis"/>
          <w:rFonts w:asciiTheme="minorHAnsi" w:hAnsiTheme="minorHAnsi" w:cstheme="minorHAnsi"/>
          <w:highlight w:val="green"/>
        </w:rPr>
        <w:t>ideas</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processes</w:t>
      </w:r>
      <w:r w:rsidRPr="00D52C91">
        <w:rPr>
          <w:rStyle w:val="StyleUnderline"/>
          <w:rFonts w:asciiTheme="minorHAnsi" w:hAnsiTheme="minorHAnsi" w:cstheme="minorHAnsi"/>
        </w:rPr>
        <w:t xml:space="preserve">, </w:t>
      </w:r>
      <w:r w:rsidRPr="00370D01">
        <w:rPr>
          <w:rStyle w:val="Emphasis"/>
          <w:rFonts w:asciiTheme="minorHAnsi" w:hAnsiTheme="minorHAnsi" w:cstheme="minorHAnsi"/>
          <w:highlight w:val="green"/>
        </w:rPr>
        <w:t>software</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databases</w:t>
      </w:r>
      <w:r w:rsidRPr="00D52C91">
        <w:rPr>
          <w:rStyle w:val="StyleUnderline"/>
          <w:rFonts w:asciiTheme="minorHAnsi" w:hAnsiTheme="minorHAnsi" w:cstheme="minorHAnsi"/>
        </w:rPr>
        <w:t xml:space="preserve">, new </w:t>
      </w:r>
      <w:r w:rsidRPr="00D52C91">
        <w:rPr>
          <w:rStyle w:val="Emphasis"/>
          <w:rFonts w:asciiTheme="minorHAnsi" w:hAnsiTheme="minorHAnsi" w:cstheme="minorHAnsi"/>
        </w:rPr>
        <w:t>media</w:t>
      </w:r>
      <w:r w:rsidRPr="00D52C91">
        <w:rPr>
          <w:rStyle w:val="StyleUnderline"/>
          <w:rFonts w:asciiTheme="minorHAnsi" w:hAnsiTheme="minorHAnsi" w:cstheme="minorHAnsi"/>
        </w:rPr>
        <w:t xml:space="preserve"> libraries</w:t>
      </w:r>
      <w:r w:rsidRPr="00D52C91">
        <w:rPr>
          <w:rFonts w:asciiTheme="minorHAnsi" w:hAnsiTheme="minorHAnsi" w:cstheme="minorHAnsi"/>
          <w:sz w:val="16"/>
        </w:rPr>
        <w:t>, creative copy-</w:t>
      </w:r>
      <w:proofErr w:type="gramStart"/>
      <w:r w:rsidRPr="00D52C91">
        <w:rPr>
          <w:rFonts w:asciiTheme="minorHAnsi" w:hAnsiTheme="minorHAnsi" w:cstheme="minorHAnsi"/>
          <w:sz w:val="16"/>
        </w:rPr>
        <w:t>write</w:t>
      </w:r>
      <w:proofErr w:type="gramEnd"/>
      <w:r w:rsidRPr="00D52C91">
        <w:rPr>
          <w:rFonts w:asciiTheme="minorHAnsi" w:hAnsiTheme="minorHAnsi" w:cstheme="minorHAnsi"/>
          <w:sz w:val="16"/>
        </w:rPr>
        <w:t xml:space="preserve"> </w:t>
      </w:r>
      <w:r w:rsidRPr="00370D01">
        <w:rPr>
          <w:rStyle w:val="StyleUnderline"/>
          <w:rFonts w:asciiTheme="minorHAnsi" w:hAnsiTheme="minorHAnsi" w:cstheme="minorHAnsi"/>
          <w:highlight w:val="green"/>
        </w:rPr>
        <w:t xml:space="preserve">and </w:t>
      </w:r>
      <w:r w:rsidRPr="00370D01">
        <w:rPr>
          <w:rStyle w:val="Emphasis"/>
          <w:rFonts w:asciiTheme="minorHAnsi" w:hAnsiTheme="minorHAnsi" w:cstheme="minorHAnsi"/>
          <w:highlight w:val="green"/>
        </w:rPr>
        <w:t>online services</w:t>
      </w:r>
      <w:r w:rsidRPr="00D52C91">
        <w:rPr>
          <w:rFonts w:asciiTheme="minorHAnsi" w:hAnsiTheme="minorHAnsi" w:cstheme="minorHAnsi"/>
          <w:sz w:val="16"/>
        </w:rPr>
        <w:t>—</w:t>
      </w:r>
      <w:r w:rsidRPr="00D52C91">
        <w:rPr>
          <w:rStyle w:val="StyleUnderline"/>
          <w:rFonts w:asciiTheme="minorHAnsi" w:hAnsiTheme="minorHAnsi" w:cstheme="minorHAnsi"/>
        </w:rPr>
        <w:t xml:space="preserve">now </w:t>
      </w:r>
      <w:r w:rsidRPr="00370D01">
        <w:rPr>
          <w:rStyle w:val="StyleUnderline"/>
          <w:rFonts w:asciiTheme="minorHAnsi" w:hAnsiTheme="minorHAnsi" w:cstheme="minorHAnsi"/>
          <w:highlight w:val="green"/>
        </w:rPr>
        <w:t>makes up</w:t>
      </w:r>
      <w:r w:rsidRPr="00D52C91">
        <w:rPr>
          <w:rStyle w:val="StyleUnderline"/>
          <w:rFonts w:asciiTheme="minorHAnsi" w:hAnsiTheme="minorHAnsi" w:cstheme="minorHAnsi"/>
        </w:rPr>
        <w:t xml:space="preserve"> between </w:t>
      </w:r>
      <w:r w:rsidRPr="00D52C91">
        <w:rPr>
          <w:rStyle w:val="Emphasis"/>
          <w:rFonts w:asciiTheme="minorHAnsi" w:hAnsiTheme="minorHAnsi" w:cstheme="minorHAnsi"/>
        </w:rPr>
        <w:t xml:space="preserve">60% and </w:t>
      </w:r>
      <w:r w:rsidRPr="00370D01">
        <w:rPr>
          <w:rStyle w:val="Emphasis"/>
          <w:rFonts w:asciiTheme="minorHAnsi" w:hAnsiTheme="minorHAnsi" w:cstheme="minorHAnsi"/>
          <w:highlight w:val="green"/>
        </w:rPr>
        <w:t>80% of</w:t>
      </w:r>
      <w:r w:rsidRPr="00D52C91">
        <w:rPr>
          <w:rStyle w:val="Emphasis"/>
          <w:rFonts w:asciiTheme="minorHAnsi" w:hAnsiTheme="minorHAnsi" w:cstheme="minorHAnsi"/>
        </w:rPr>
        <w:t xml:space="preserve"> total </w:t>
      </w:r>
      <w:r w:rsidRPr="00370D01">
        <w:rPr>
          <w:rStyle w:val="Emphasis"/>
          <w:rFonts w:asciiTheme="minorHAnsi" w:hAnsiTheme="minorHAnsi" w:cstheme="minorHAnsi"/>
          <w:highlight w:val="green"/>
        </w:rPr>
        <w:t>wealth</w:t>
      </w:r>
      <w:r w:rsidRPr="00370D01">
        <w:rPr>
          <w:rStyle w:val="StyleUnderline"/>
          <w:rFonts w:asciiTheme="minorHAnsi" w:hAnsiTheme="minorHAnsi" w:cstheme="minorHAnsi"/>
          <w:highlight w:val="green"/>
        </w:rPr>
        <w:t xml:space="preserve"> in</w:t>
      </w:r>
      <w:r w:rsidRPr="00D52C91">
        <w:rPr>
          <w:rStyle w:val="StyleUnderline"/>
          <w:rFonts w:asciiTheme="minorHAnsi" w:hAnsiTheme="minorHAnsi" w:cstheme="minorHAnsi"/>
        </w:rPr>
        <w:t xml:space="preserve"> most </w:t>
      </w:r>
      <w:r w:rsidRPr="00370D01">
        <w:rPr>
          <w:rStyle w:val="StyleUnderline"/>
          <w:rFonts w:asciiTheme="minorHAnsi" w:hAnsiTheme="minorHAnsi" w:cstheme="minorHAnsi"/>
          <w:highlight w:val="green"/>
        </w:rPr>
        <w:t>developed countries</w:t>
      </w:r>
      <w:r w:rsidRPr="00D52C91">
        <w:rPr>
          <w:rStyle w:val="StyleUnderline"/>
          <w:rFonts w:asciiTheme="minorHAnsi" w:hAnsiTheme="minorHAnsi" w:cstheme="minorHAnsi"/>
        </w:rPr>
        <w:t>.</w:t>
      </w:r>
    </w:p>
    <w:p w14:paraId="35F427BA" w14:textId="429A7A9E" w:rsidR="002771D3" w:rsidRPr="00D669A0" w:rsidRDefault="002771D3" w:rsidP="002771D3">
      <w:pPr>
        <w:pStyle w:val="Heading4"/>
      </w:pPr>
      <w:r>
        <w:t>[</w:t>
      </w:r>
      <w:r>
        <w:t>2</w:t>
      </w:r>
      <w:r>
        <w:t xml:space="preserve">] </w:t>
      </w:r>
      <w:r w:rsidRPr="00D669A0">
        <w:t xml:space="preserve">Crash causes </w:t>
      </w:r>
      <w:r w:rsidRPr="00D669A0">
        <w:rPr>
          <w:u w:val="single"/>
        </w:rPr>
        <w:t>global war</w:t>
      </w:r>
      <w:r w:rsidRPr="00D669A0">
        <w:t xml:space="preserve">. </w:t>
      </w:r>
    </w:p>
    <w:p w14:paraId="72A4DBDD" w14:textId="77777777" w:rsidR="002771D3" w:rsidRPr="00C03F2D" w:rsidRDefault="002771D3" w:rsidP="002771D3">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3993B08F" w14:textId="77777777" w:rsidR="002771D3" w:rsidRDefault="002771D3" w:rsidP="002771D3">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F300B9">
        <w:rPr>
          <w:rStyle w:val="Emphasis"/>
          <w:highlight w:val="green"/>
        </w:rPr>
        <w:t>economic crisis</w:t>
      </w:r>
      <w:r w:rsidRPr="00C03F2D">
        <w:rPr>
          <w:sz w:val="16"/>
        </w:rPr>
        <w:t xml:space="preserve">, combined with rising income inequality, </w:t>
      </w:r>
      <w:r w:rsidRPr="00C03F2D">
        <w:rPr>
          <w:rStyle w:val="StyleUnderline"/>
        </w:rPr>
        <w:t>could</w:t>
      </w:r>
      <w:r w:rsidRPr="00C03F2D">
        <w:rPr>
          <w:sz w:val="16"/>
        </w:rPr>
        <w:t xml:space="preserve"> well </w:t>
      </w:r>
      <w:r w:rsidRPr="00F300B9">
        <w:rPr>
          <w:rStyle w:val="StyleUnderline"/>
          <w:highlight w:val="green"/>
        </w:rPr>
        <w:t>escalate into</w:t>
      </w:r>
      <w:r w:rsidRPr="00C03F2D">
        <w:rPr>
          <w:rStyle w:val="StyleUnderline"/>
        </w:rPr>
        <w:t xml:space="preserve"> a major </w:t>
      </w:r>
      <w:r w:rsidRPr="00F300B9">
        <w:rPr>
          <w:rStyle w:val="Emphasis"/>
          <w:highlight w:val="green"/>
        </w:rPr>
        <w:t>global</w:t>
      </w:r>
      <w:r w:rsidRPr="00C03F2D">
        <w:rPr>
          <w:rStyle w:val="Emphasis"/>
        </w:rPr>
        <w:t xml:space="preserve"> military </w:t>
      </w:r>
      <w:r w:rsidRPr="00F300B9">
        <w:rPr>
          <w:rStyle w:val="Emphasis"/>
          <w:highlight w:val="green"/>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F300B9">
        <w:rPr>
          <w:rStyle w:val="StyleUnderline"/>
          <w:highlight w:val="green"/>
        </w:rPr>
        <w:t>another</w:t>
      </w:r>
      <w:r w:rsidRPr="00C03F2D">
        <w:rPr>
          <w:rStyle w:val="StyleUnderline"/>
        </w:rPr>
        <w:t xml:space="preserve"> economic </w:t>
      </w:r>
      <w:r w:rsidRPr="00F300B9">
        <w:rPr>
          <w:rStyle w:val="StyleUnderline"/>
          <w:highlight w:val="green"/>
        </w:rPr>
        <w:t>crisis</w:t>
      </w:r>
      <w:r w:rsidRPr="00C03F2D">
        <w:rPr>
          <w:sz w:val="16"/>
        </w:rPr>
        <w:t xml:space="preserve"> – one that </w:t>
      </w:r>
      <w:r w:rsidRPr="00F300B9">
        <w:rPr>
          <w:rStyle w:val="StyleUnderline"/>
          <w:highlight w:val="green"/>
        </w:rPr>
        <w:t>could be</w:t>
      </w:r>
      <w:r w:rsidRPr="00C03F2D">
        <w:rPr>
          <w:rStyle w:val="StyleUnderline"/>
        </w:rPr>
        <w:t xml:space="preserve"> </w:t>
      </w:r>
      <w:r w:rsidRPr="00C03F2D">
        <w:rPr>
          <w:rStyle w:val="Emphasis"/>
        </w:rPr>
        <w:t xml:space="preserve">even </w:t>
      </w:r>
      <w:r w:rsidRPr="00F300B9">
        <w:rPr>
          <w:rStyle w:val="Emphasis"/>
          <w:highlight w:val="green"/>
        </w:rPr>
        <w:t>more severe</w:t>
      </w:r>
      <w:r w:rsidRPr="00C03F2D">
        <w:rPr>
          <w:rStyle w:val="StyleUnderline"/>
        </w:rPr>
        <w:t xml:space="preserve"> than the last, </w:t>
      </w:r>
      <w:r w:rsidRPr="00F300B9">
        <w:rPr>
          <w:rStyle w:val="StyleUnderline"/>
          <w:highlight w:val="green"/>
        </w:rPr>
        <w:t>because we</w:t>
      </w:r>
      <w:r w:rsidRPr="00C03F2D">
        <w:rPr>
          <w:rStyle w:val="StyleUnderline"/>
        </w:rPr>
        <w:t xml:space="preserve"> have </w:t>
      </w:r>
      <w:r w:rsidRPr="00F300B9">
        <w:rPr>
          <w:rStyle w:val="StyleUnderline"/>
          <w:highlight w:val="green"/>
        </w:rPr>
        <w:t>built</w:t>
      </w:r>
      <w:r w:rsidRPr="00C03F2D">
        <w:rPr>
          <w:rStyle w:val="StyleUnderline"/>
        </w:rPr>
        <w:t xml:space="preserve"> up a </w:t>
      </w:r>
      <w:r w:rsidRPr="00F300B9">
        <w:rPr>
          <w:rStyle w:val="Emphasis"/>
          <w:highlight w:val="green"/>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F300B9">
        <w:rPr>
          <w:rStyle w:val="StyleUnderline"/>
          <w:highlight w:val="green"/>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F300B9">
        <w:rPr>
          <w:rStyle w:val="StyleUnderline"/>
          <w:highlight w:val="green"/>
        </w:rPr>
        <w:t>depleted</w:t>
      </w:r>
      <w:r w:rsidRPr="00C03F2D">
        <w:rPr>
          <w:rStyle w:val="StyleUnderline"/>
        </w:rPr>
        <w:t xml:space="preserve"> their </w:t>
      </w:r>
      <w:r w:rsidRPr="00F300B9">
        <w:rPr>
          <w:rStyle w:val="Emphasis"/>
          <w:highlight w:val="green"/>
        </w:rPr>
        <w:t xml:space="preserve">power to </w:t>
      </w:r>
      <w:proofErr w:type="spellStart"/>
      <w:r w:rsidRPr="00F300B9">
        <w:rPr>
          <w:rStyle w:val="Emphasis"/>
          <w:highlight w:val="green"/>
        </w:rPr>
        <w:t>stabilise</w:t>
      </w:r>
      <w:proofErr w:type="spellEnd"/>
      <w:r w:rsidRPr="00C03F2D">
        <w:rPr>
          <w:rStyle w:val="StyleUnderline"/>
        </w:rPr>
        <w:t xml:space="preserve"> and stimulate the economy</w:t>
      </w:r>
      <w:r w:rsidRPr="00C03F2D">
        <w:rPr>
          <w:sz w:val="16"/>
        </w:rPr>
        <w:t xml:space="preserve">. </w:t>
      </w:r>
      <w:r w:rsidRPr="00C03F2D">
        <w:rPr>
          <w:rStyle w:val="StyleUnderline"/>
        </w:rPr>
        <w:t xml:space="preserve">If </w:t>
      </w:r>
      <w:r w:rsidRPr="00F300B9">
        <w:rPr>
          <w:rStyle w:val="Emphasis"/>
          <w:highlight w:val="green"/>
        </w:rPr>
        <w:t>history</w:t>
      </w:r>
      <w:r w:rsidRPr="00F300B9">
        <w:rPr>
          <w:rStyle w:val="StyleUnderline"/>
          <w:highlight w:val="green"/>
        </w:rPr>
        <w:t xml:space="preserve"> is a</w:t>
      </w:r>
      <w:r w:rsidRPr="00C03F2D">
        <w:rPr>
          <w:rStyle w:val="StyleUnderline"/>
        </w:rPr>
        <w:t xml:space="preserve">ny </w:t>
      </w:r>
      <w:r w:rsidRPr="00F300B9">
        <w:rPr>
          <w:rStyle w:val="StyleUnderline"/>
          <w:highlight w:val="green"/>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of </w:t>
      </w:r>
      <w:r w:rsidRPr="00F300B9">
        <w:rPr>
          <w:rStyle w:val="StyleUnderline"/>
          <w:highlight w:val="green"/>
        </w:rPr>
        <w:t xml:space="preserve">economic distress have been </w:t>
      </w:r>
      <w:proofErr w:type="spellStart"/>
      <w:r w:rsidRPr="00F300B9">
        <w:rPr>
          <w:rStyle w:val="StyleUnderline"/>
          <w:highlight w:val="green"/>
        </w:rPr>
        <w:t>characterised</w:t>
      </w:r>
      <w:proofErr w:type="spellEnd"/>
      <w:r w:rsidRPr="00C03F2D">
        <w:rPr>
          <w:rStyle w:val="StyleUnderline"/>
        </w:rPr>
        <w:t xml:space="preserve"> also </w:t>
      </w:r>
      <w:r w:rsidRPr="00F300B9">
        <w:rPr>
          <w:rStyle w:val="StyleUnderline"/>
          <w:highlight w:val="green"/>
        </w:rPr>
        <w:t>by</w:t>
      </w:r>
      <w:r w:rsidRPr="00C03F2D">
        <w:rPr>
          <w:rStyle w:val="StyleUnderline"/>
        </w:rPr>
        <w:t xml:space="preserve"> </w:t>
      </w:r>
      <w:r w:rsidRPr="00C03F2D">
        <w:rPr>
          <w:rStyle w:val="Emphasis"/>
        </w:rPr>
        <w:t xml:space="preserve">public </w:t>
      </w:r>
      <w:r w:rsidRPr="00F300B9">
        <w:rPr>
          <w:rStyle w:val="Emphasis"/>
          <w:highlight w:val="green"/>
        </w:rPr>
        <w:t>antipathy</w:t>
      </w:r>
      <w:r w:rsidRPr="00F300B9">
        <w:rPr>
          <w:rStyle w:val="StyleUnderline"/>
          <w:highlight w:val="green"/>
        </w:rPr>
        <w:t xml:space="preserve"> toward</w:t>
      </w:r>
      <w:r w:rsidRPr="00C03F2D">
        <w:rPr>
          <w:rStyle w:val="StyleUnderline"/>
        </w:rPr>
        <w:t xml:space="preserve"> minority groups or </w:t>
      </w:r>
      <w:r w:rsidRPr="00C03F2D">
        <w:rPr>
          <w:rStyle w:val="Emphasis"/>
        </w:rPr>
        <w:t xml:space="preserve">foreign </w:t>
      </w:r>
      <w:r w:rsidRPr="00F300B9">
        <w:rPr>
          <w:rStyle w:val="Emphasis"/>
          <w:highlight w:val="green"/>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F300B9">
        <w:rPr>
          <w:rStyle w:val="StyleUnderline"/>
          <w:highlight w:val="green"/>
        </w:rPr>
        <w:t>or</w:t>
      </w:r>
      <w:r w:rsidRPr="00C03F2D">
        <w:rPr>
          <w:rStyle w:val="StyleUnderline"/>
        </w:rPr>
        <w:t xml:space="preserve"> even </w:t>
      </w:r>
      <w:r w:rsidRPr="00F300B9">
        <w:rPr>
          <w:rStyle w:val="Emphasis"/>
          <w:highlight w:val="green"/>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F300B9">
        <w:rPr>
          <w:rStyle w:val="StyleUnderline"/>
          <w:highlight w:val="green"/>
        </w:rPr>
        <w:t xml:space="preserve">Within a decade, </w:t>
      </w:r>
      <w:r w:rsidRPr="00F300B9">
        <w:rPr>
          <w:rStyle w:val="Emphasis"/>
          <w:highlight w:val="green"/>
        </w:rPr>
        <w:t>World War II</w:t>
      </w:r>
      <w:r w:rsidRPr="00C03F2D">
        <w:rPr>
          <w:rStyle w:val="Emphasis"/>
        </w:rPr>
        <w:t xml:space="preserve"> had </w:t>
      </w:r>
      <w:r w:rsidRPr="00F300B9">
        <w:rPr>
          <w:rStyle w:val="Emphasis"/>
          <w:highlight w:val="green"/>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F300B9">
        <w:rPr>
          <w:rStyle w:val="StyleUnderline"/>
          <w:highlight w:val="green"/>
        </w:rPr>
        <w:t>disruption</w:t>
      </w:r>
      <w:r w:rsidRPr="00C03F2D">
        <w:rPr>
          <w:rStyle w:val="StyleUnderline"/>
        </w:rPr>
        <w:t xml:space="preserve">, a record-breaking </w:t>
      </w:r>
      <w:r w:rsidRPr="00F300B9">
        <w:rPr>
          <w:rStyle w:val="Emphasis"/>
          <w:highlight w:val="green"/>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F300B9">
        <w:rPr>
          <w:rStyle w:val="StyleUnderline"/>
          <w:highlight w:val="green"/>
        </w:rPr>
        <w:t>polarisation</w:t>
      </w:r>
      <w:proofErr w:type="spellEnd"/>
      <w:r w:rsidRPr="00F300B9">
        <w:rPr>
          <w:rStyle w:val="StyleUnderline"/>
          <w:highlight w:val="green"/>
        </w:rPr>
        <w:t>, and</w:t>
      </w:r>
      <w:r w:rsidRPr="00C03F2D">
        <w:rPr>
          <w:rStyle w:val="StyleUnderline"/>
        </w:rPr>
        <w:t xml:space="preserve"> </w:t>
      </w:r>
      <w:r w:rsidRPr="00C03F2D">
        <w:rPr>
          <w:rStyle w:val="Emphasis"/>
        </w:rPr>
        <w:t xml:space="preserve">rising </w:t>
      </w:r>
      <w:r w:rsidRPr="00F300B9">
        <w:rPr>
          <w:rStyle w:val="Emphasis"/>
          <w:highlight w:val="green"/>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F300B9">
        <w:rPr>
          <w:rStyle w:val="Emphasis"/>
          <w:highlight w:val="green"/>
        </w:rPr>
        <w:t>trigger</w:t>
      </w:r>
      <w:r w:rsidRPr="00C03F2D">
        <w:rPr>
          <w:rStyle w:val="Emphasis"/>
        </w:rPr>
        <w:t xml:space="preserve"> points</w:t>
      </w:r>
      <w:r w:rsidRPr="00C03F2D">
        <w:rPr>
          <w:rStyle w:val="StyleUnderline"/>
        </w:rPr>
        <w:t xml:space="preserve"> for a future </w:t>
      </w:r>
      <w:r w:rsidRPr="00F300B9">
        <w:rPr>
          <w:rStyle w:val="StyleUnderline"/>
          <w:highlight w:val="green"/>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interconnectedness, </w:t>
      </w:r>
      <w:r w:rsidRPr="00F300B9">
        <w:rPr>
          <w:rStyle w:val="Emphasis"/>
          <w:highlight w:val="green"/>
        </w:rPr>
        <w:t>multilateralism</w:t>
      </w:r>
      <w:r w:rsidRPr="00F300B9">
        <w:rPr>
          <w:rStyle w:val="StyleUnderline"/>
          <w:highlight w:val="green"/>
        </w:rPr>
        <w:t xml:space="preserve"> is</w:t>
      </w:r>
      <w:r w:rsidRPr="00C03F2D">
        <w:rPr>
          <w:rStyle w:val="StyleUnderline"/>
        </w:rPr>
        <w:t xml:space="preserve"> increasingly </w:t>
      </w:r>
      <w:r w:rsidRPr="00F300B9">
        <w:rPr>
          <w:rStyle w:val="StyleUnderline"/>
          <w:highlight w:val="green"/>
        </w:rPr>
        <w:t>being eschewed</w:t>
      </w:r>
      <w:r w:rsidRPr="00C03F2D">
        <w:rPr>
          <w:rStyle w:val="StyleUnderline"/>
        </w:rPr>
        <w:t>, as countries</w:t>
      </w:r>
      <w:r w:rsidRPr="00C03F2D">
        <w:rPr>
          <w:sz w:val="16"/>
        </w:rPr>
        <w:t xml:space="preserve"> – most notably, Donald J. Trump’s US – </w:t>
      </w:r>
      <w:r w:rsidRPr="00C03F2D">
        <w:rPr>
          <w:rStyle w:val="StyleUnderline"/>
        </w:rPr>
        <w:t xml:space="preserve">pursue </w:t>
      </w:r>
      <w:r w:rsidRPr="00C03F2D">
        <w:rPr>
          <w:rStyle w:val="Emphasis"/>
        </w:rPr>
        <w:t>unilateral</w:t>
      </w:r>
      <w:r w:rsidRPr="00C03F2D">
        <w:rPr>
          <w:rStyle w:val="StyleUnderline"/>
        </w:rPr>
        <w:t xml:space="preserve">, </w:t>
      </w:r>
      <w:r w:rsidRPr="00C03F2D">
        <w:rPr>
          <w:rStyle w:val="Emphasis"/>
        </w:rPr>
        <w:t>isolationist</w:t>
      </w:r>
      <w:r w:rsidRPr="00C03F2D">
        <w:rPr>
          <w:rStyle w:val="StyleUnderline"/>
        </w:rPr>
        <w:t xml:space="preserve"> policies</w:t>
      </w:r>
      <w:r w:rsidRPr="00C03F2D">
        <w:rPr>
          <w:sz w:val="16"/>
        </w:rPr>
        <w:t xml:space="preserve">. Meanwhile, </w:t>
      </w:r>
      <w:r w:rsidRPr="00C03F2D">
        <w:rPr>
          <w:rStyle w:val="Emphasis"/>
        </w:rPr>
        <w:t xml:space="preserve">proxy </w:t>
      </w:r>
      <w:r w:rsidRPr="00F300B9">
        <w:rPr>
          <w:rStyle w:val="Emphasis"/>
          <w:highlight w:val="green"/>
        </w:rPr>
        <w:t>wars</w:t>
      </w:r>
      <w:r w:rsidRPr="00F300B9">
        <w:rPr>
          <w:rStyle w:val="StyleUnderline"/>
          <w:highlight w:val="green"/>
        </w:rPr>
        <w:t xml:space="preserve"> are</w:t>
      </w:r>
      <w:r w:rsidRPr="00C03F2D">
        <w:rPr>
          <w:rStyle w:val="StyleUnderline"/>
        </w:rPr>
        <w:t xml:space="preserve"> raging </w:t>
      </w:r>
      <w:r w:rsidRPr="00F300B9">
        <w:rPr>
          <w:rStyle w:val="StyleUnderline"/>
          <w:highlight w:val="green"/>
        </w:rPr>
        <w:t>in Syria and Yemen</w:t>
      </w:r>
      <w:r w:rsidRPr="00C03F2D">
        <w:rPr>
          <w:sz w:val="16"/>
        </w:rPr>
        <w:t xml:space="preserve">. Against this background, we must take seriously the possibility that </w:t>
      </w:r>
      <w:r w:rsidRPr="00C03F2D">
        <w:rPr>
          <w:rStyle w:val="StyleUnderline"/>
        </w:rPr>
        <w:t xml:space="preserve">the </w:t>
      </w:r>
      <w:r w:rsidRPr="00F300B9">
        <w:rPr>
          <w:rStyle w:val="StyleUnderline"/>
          <w:highlight w:val="green"/>
        </w:rPr>
        <w:t>next</w:t>
      </w:r>
      <w:r w:rsidRPr="00C03F2D">
        <w:rPr>
          <w:rStyle w:val="StyleUnderline"/>
        </w:rPr>
        <w:t xml:space="preserve"> economic </w:t>
      </w:r>
      <w:r w:rsidRPr="00F300B9">
        <w:rPr>
          <w:rStyle w:val="StyleUnderline"/>
          <w:highlight w:val="green"/>
        </w:rPr>
        <w:t>crisis</w:t>
      </w:r>
      <w:r w:rsidRPr="00C03F2D">
        <w:rPr>
          <w:rStyle w:val="StyleUnderline"/>
        </w:rPr>
        <w:t xml:space="preserve"> could </w:t>
      </w:r>
      <w:r w:rsidRPr="00F300B9">
        <w:rPr>
          <w:rStyle w:val="StyleUnderline"/>
          <w:highlight w:val="green"/>
        </w:rPr>
        <w:t>lead to</w:t>
      </w:r>
      <w:r w:rsidRPr="00C03F2D">
        <w:rPr>
          <w:rStyle w:val="StyleUnderline"/>
        </w:rPr>
        <w:t xml:space="preserve"> a </w:t>
      </w:r>
      <w:r w:rsidRPr="00C03F2D">
        <w:rPr>
          <w:rStyle w:val="Emphasis"/>
        </w:rPr>
        <w:t xml:space="preserve">large-scale </w:t>
      </w:r>
      <w:r w:rsidRPr="00F300B9">
        <w:rPr>
          <w:rStyle w:val="Emphasis"/>
          <w:highlight w:val="green"/>
        </w:rPr>
        <w:t>military confrontation</w:t>
      </w:r>
      <w:r w:rsidRPr="00C03F2D">
        <w:rPr>
          <w:sz w:val="16"/>
        </w:rPr>
        <w:t xml:space="preserve">. By the logic of the political scientist Samuel Huntington, considering such a scenario could help us avoid it 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p w14:paraId="509B1E3B" w14:textId="075A8639" w:rsidR="00EF42F3" w:rsidRDefault="00EF42F3" w:rsidP="00EF42F3">
      <w:pPr>
        <w:pStyle w:val="Heading4"/>
      </w:pPr>
      <w:r>
        <w:t xml:space="preserve">Further, debate does not </w:t>
      </w:r>
      <w:r>
        <w:t>spill over</w:t>
      </w:r>
    </w:p>
    <w:p w14:paraId="69E39745" w14:textId="77777777" w:rsidR="00EF42F3" w:rsidRDefault="00EF42F3" w:rsidP="00EF42F3">
      <w:pPr>
        <w:pStyle w:val="NormalWeb"/>
        <w:spacing w:before="0" w:beforeAutospacing="0" w:after="0" w:afterAutospacing="0"/>
      </w:pPr>
      <w:r>
        <w:rPr>
          <w:color w:val="000000"/>
        </w:rPr>
        <w:t xml:space="preserve"> </w:t>
      </w:r>
    </w:p>
    <w:p w14:paraId="5B2F2A1A" w14:textId="77777777" w:rsidR="00EF42F3" w:rsidRDefault="00EF42F3" w:rsidP="00EF42F3">
      <w:pPr>
        <w:pStyle w:val="NormalWeb"/>
        <w:spacing w:before="0" w:beforeAutospacing="0" w:after="0" w:afterAutospacing="0"/>
      </w:pPr>
      <w:r>
        <w:rPr>
          <w:b/>
          <w:bCs/>
          <w:color w:val="000000"/>
        </w:rPr>
        <w:t>Penny</w:t>
      </w:r>
      <w:r>
        <w:rPr>
          <w:color w:val="000000"/>
        </w:rPr>
        <w:t>, columnist for The New Statesman &amp; contributor to The Guardian, 9/</w:t>
      </w:r>
      <w:r>
        <w:rPr>
          <w:b/>
          <w:bCs/>
          <w:color w:val="000000"/>
        </w:rPr>
        <w:t>18</w:t>
      </w:r>
    </w:p>
    <w:p w14:paraId="3B6F00D6" w14:textId="77777777" w:rsidR="00EF42F3" w:rsidRDefault="00EF42F3" w:rsidP="00EF42F3">
      <w:pPr>
        <w:pStyle w:val="NormalWeb"/>
        <w:spacing w:before="0" w:beforeAutospacing="0" w:after="0" w:afterAutospacing="0"/>
      </w:pPr>
      <w:r>
        <w:rPr>
          <w:color w:val="000000"/>
        </w:rPr>
        <w:t>(Laurie, “No, I Will Not Debate You,” https://longreads.com/2018/09/18/no-i-will-not-debate-you/)</w:t>
      </w:r>
    </w:p>
    <w:p w14:paraId="2C7FDFF8" w14:textId="77777777" w:rsidR="00EF42F3" w:rsidRDefault="00EF42F3" w:rsidP="00EF42F3">
      <w:pPr>
        <w:pStyle w:val="NormalWeb"/>
        <w:spacing w:before="0" w:beforeAutospacing="0" w:after="0" w:afterAutospacing="0"/>
      </w:pPr>
      <w:r>
        <w:rPr>
          <w:color w:val="000000"/>
        </w:rPr>
        <w:t xml:space="preserve"> </w:t>
      </w:r>
    </w:p>
    <w:p w14:paraId="14D8C867" w14:textId="77777777" w:rsidR="00430655" w:rsidRDefault="00EF42F3" w:rsidP="00EF42F3">
      <w:pPr>
        <w:pStyle w:val="NormalWeb"/>
        <w:spacing w:before="0" w:beforeAutospacing="0" w:after="0" w:afterAutospacing="0"/>
        <w:rPr>
          <w:color w:val="000000"/>
          <w:u w:val="single"/>
        </w:rPr>
      </w:pPr>
      <w:r>
        <w:rPr>
          <w:color w:val="000000"/>
          <w:u w:val="single"/>
          <w:shd w:val="clear" w:color="auto" w:fill="FFFF00"/>
        </w:rPr>
        <w:t xml:space="preserve">People rarely change their minds </w:t>
      </w:r>
      <w:proofErr w:type="gramStart"/>
      <w:r>
        <w:rPr>
          <w:color w:val="000000"/>
          <w:u w:val="single"/>
          <w:shd w:val="clear" w:color="auto" w:fill="FFFF00"/>
        </w:rPr>
        <w:t>in the course of</w:t>
      </w:r>
      <w:proofErr w:type="gramEnd"/>
      <w:r>
        <w:rPr>
          <w:color w:val="000000"/>
          <w:u w:val="single"/>
          <w:shd w:val="clear" w:color="auto" w:fill="FFFF00"/>
        </w:rPr>
        <w:t xml:space="preserve"> formal public debate. Not the people on stage, and very few of those in the audience. Years of robust debate</w:t>
      </w:r>
      <w:r>
        <w:rPr>
          <w:color w:val="000000"/>
        </w:rPr>
        <w:t xml:space="preserve"> in my capacity as a commentator and journalist </w:t>
      </w:r>
      <w:r>
        <w:rPr>
          <w:color w:val="000000"/>
          <w:u w:val="single"/>
          <w:shd w:val="clear" w:color="auto" w:fill="FFFF00"/>
        </w:rPr>
        <w:t>have taught me that you don’t change minds simply by pointing out where</w:t>
      </w:r>
      <w:r>
        <w:rPr>
          <w:color w:val="000000"/>
          <w:u w:val="single"/>
        </w:rPr>
        <w:t xml:space="preserve"> </w:t>
      </w:r>
      <w:r>
        <w:rPr>
          <w:color w:val="000000"/>
        </w:rPr>
        <w:t xml:space="preserve">someone is wrong. As a dear friend once told me, trying to bring someone over to your side by </w:t>
      </w:r>
      <w:r>
        <w:rPr>
          <w:color w:val="000000"/>
          <w:u w:val="single"/>
          <w:shd w:val="clear" w:color="auto" w:fill="FFFF00"/>
        </w:rPr>
        <w:t>publicly demonstrating that their ideas are bad and that they should feel bad is like trying to teach a goat how to dance:</w:t>
      </w:r>
      <w:r>
        <w:rPr>
          <w:color w:val="000000"/>
          <w:u w:val="single"/>
        </w:rPr>
        <w:t xml:space="preserve"> </w:t>
      </w:r>
    </w:p>
    <w:p w14:paraId="4498361F" w14:textId="77777777" w:rsidR="00430655" w:rsidRDefault="00430655" w:rsidP="00EF42F3">
      <w:pPr>
        <w:pStyle w:val="NormalWeb"/>
        <w:spacing w:before="0" w:beforeAutospacing="0" w:after="0" w:afterAutospacing="0"/>
        <w:rPr>
          <w:color w:val="000000"/>
          <w:u w:val="single"/>
        </w:rPr>
      </w:pPr>
    </w:p>
    <w:p w14:paraId="0D2AD131" w14:textId="77777777" w:rsidR="00430655" w:rsidRDefault="00430655" w:rsidP="00EF42F3">
      <w:pPr>
        <w:pStyle w:val="NormalWeb"/>
        <w:spacing w:before="0" w:beforeAutospacing="0" w:after="0" w:afterAutospacing="0"/>
        <w:rPr>
          <w:color w:val="000000"/>
          <w:u w:val="single"/>
        </w:rPr>
      </w:pPr>
    </w:p>
    <w:p w14:paraId="4DE3C258" w14:textId="77777777" w:rsidR="00430655" w:rsidRDefault="00430655" w:rsidP="00EF42F3">
      <w:pPr>
        <w:pStyle w:val="NormalWeb"/>
        <w:spacing w:before="0" w:beforeAutospacing="0" w:after="0" w:afterAutospacing="0"/>
        <w:rPr>
          <w:color w:val="000000"/>
          <w:u w:val="single"/>
        </w:rPr>
      </w:pPr>
    </w:p>
    <w:p w14:paraId="40BFF8D9" w14:textId="3EA7FEB9" w:rsidR="00EF42F3" w:rsidRDefault="00EF42F3" w:rsidP="00EF42F3">
      <w:pPr>
        <w:pStyle w:val="NormalWeb"/>
        <w:spacing w:before="0" w:beforeAutospacing="0" w:after="0" w:afterAutospacing="0"/>
      </w:pPr>
      <w:r>
        <w:rPr>
          <w:color w:val="000000"/>
        </w:rPr>
        <w:t xml:space="preserve">the goat will not learn to dance, and you will make him angry. </w:t>
      </w:r>
      <w:r>
        <w:rPr>
          <w:color w:val="000000"/>
          <w:u w:val="single"/>
          <w:shd w:val="clear" w:color="auto" w:fill="FFFF00"/>
        </w:rPr>
        <w:t xml:space="preserve">The ways people </w:t>
      </w:r>
      <w:proofErr w:type="gramStart"/>
      <w:r>
        <w:rPr>
          <w:color w:val="000000"/>
          <w:u w:val="single"/>
          <w:shd w:val="clear" w:color="auto" w:fill="FFFF00"/>
        </w:rPr>
        <w:t>actually change</w:t>
      </w:r>
      <w:proofErr w:type="gramEnd"/>
      <w:r>
        <w:rPr>
          <w:color w:val="000000"/>
          <w:u w:val="single"/>
          <w:shd w:val="clear" w:color="auto" w:fill="FFFF00"/>
        </w:rPr>
        <w:t xml:space="preserve"> their minds is by reading the mood of those around them and then going away and thinking about it, by being given permission to think what they were already thinking, or by being shamed into realizing how ignoble their assumptions always were.</w:t>
      </w:r>
    </w:p>
    <w:p w14:paraId="1FBA68D0" w14:textId="77777777" w:rsidR="00EF42F3" w:rsidRDefault="00EF42F3" w:rsidP="00EF42F3">
      <w:pPr>
        <w:pStyle w:val="NormalWeb"/>
        <w:spacing w:before="0" w:beforeAutospacing="0" w:after="0" w:afterAutospacing="0"/>
      </w:pPr>
      <w:r>
        <w:rPr>
          <w:color w:val="000000"/>
          <w:u w:val="single"/>
        </w:rPr>
        <w:t xml:space="preserve">Plus, </w:t>
      </w:r>
      <w:r>
        <w:rPr>
          <w:color w:val="000000"/>
          <w:u w:val="single"/>
          <w:shd w:val="clear" w:color="auto" w:fill="FFFF00"/>
        </w:rPr>
        <w:t>being better at debating does not make you right. It just makes you better at debating. Any prep school debate champion can tell you that a bad story well told can beat a sober litany of facts</w:t>
      </w:r>
      <w:r>
        <w:rPr>
          <w:color w:val="000000"/>
          <w:u w:val="single"/>
        </w:rPr>
        <w:t>,</w:t>
      </w:r>
      <w:r>
        <w:rPr>
          <w:color w:val="000000"/>
        </w:rPr>
        <w:t xml:space="preserve"> though it helps if you also have facts on your side.</w:t>
      </w:r>
    </w:p>
    <w:p w14:paraId="06146FA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F0891"/>
    <w:multiLevelType w:val="hybridMultilevel"/>
    <w:tmpl w:val="B81ECD9A"/>
    <w:lvl w:ilvl="0" w:tplc="8720785A">
      <w:start w:val="1"/>
      <w:numFmt w:val="decimal"/>
      <w:lvlText w:val="%1."/>
      <w:lvlJc w:val="left"/>
      <w:pPr>
        <w:ind w:left="720" w:hanging="360"/>
      </w:pPr>
      <w:rPr>
        <w:rFonts w:ascii="Cambria" w:hAnsi="Cambria"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E7069F"/>
    <w:multiLevelType w:val="hybridMultilevel"/>
    <w:tmpl w:val="53ECE498"/>
    <w:lvl w:ilvl="0" w:tplc="2064EA54">
      <w:start w:val="1"/>
      <w:numFmt w:val="decimal"/>
      <w:lvlText w:val="%1."/>
      <w:lvlJc w:val="left"/>
      <w:pPr>
        <w:ind w:left="720" w:hanging="360"/>
      </w:pPr>
      <w:rPr>
        <w:rFonts w:ascii="Cambria" w:hAnsi="Cambria"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A1642"/>
    <w:multiLevelType w:val="hybridMultilevel"/>
    <w:tmpl w:val="5A7223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5BDA7C43"/>
    <w:multiLevelType w:val="hybridMultilevel"/>
    <w:tmpl w:val="7780F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9C1FB1"/>
    <w:rsid w:val="000139A3"/>
    <w:rsid w:val="0008597F"/>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771D3"/>
    <w:rsid w:val="002855A7"/>
    <w:rsid w:val="00285649"/>
    <w:rsid w:val="002B146A"/>
    <w:rsid w:val="002B5E17"/>
    <w:rsid w:val="002F2119"/>
    <w:rsid w:val="00315690"/>
    <w:rsid w:val="00316B75"/>
    <w:rsid w:val="00325646"/>
    <w:rsid w:val="003460F2"/>
    <w:rsid w:val="0038158C"/>
    <w:rsid w:val="003902BA"/>
    <w:rsid w:val="003A09E2"/>
    <w:rsid w:val="00407037"/>
    <w:rsid w:val="00430655"/>
    <w:rsid w:val="004605D6"/>
    <w:rsid w:val="004C60E8"/>
    <w:rsid w:val="004E3579"/>
    <w:rsid w:val="004E728B"/>
    <w:rsid w:val="004F39E0"/>
    <w:rsid w:val="00537BD5"/>
    <w:rsid w:val="0057268A"/>
    <w:rsid w:val="005C59E9"/>
    <w:rsid w:val="005D2912"/>
    <w:rsid w:val="005D450E"/>
    <w:rsid w:val="006065BD"/>
    <w:rsid w:val="0061055C"/>
    <w:rsid w:val="00645FA9"/>
    <w:rsid w:val="00647866"/>
    <w:rsid w:val="00663748"/>
    <w:rsid w:val="00665003"/>
    <w:rsid w:val="006774ED"/>
    <w:rsid w:val="006A2AD0"/>
    <w:rsid w:val="006C2375"/>
    <w:rsid w:val="006D4ECC"/>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627E"/>
    <w:rsid w:val="0097032B"/>
    <w:rsid w:val="00970B86"/>
    <w:rsid w:val="009A2377"/>
    <w:rsid w:val="009B7898"/>
    <w:rsid w:val="009C1FB1"/>
    <w:rsid w:val="009D2EAD"/>
    <w:rsid w:val="009D54B2"/>
    <w:rsid w:val="009E1922"/>
    <w:rsid w:val="009F7ED2"/>
    <w:rsid w:val="00A93661"/>
    <w:rsid w:val="00A95652"/>
    <w:rsid w:val="00AC0AB8"/>
    <w:rsid w:val="00B2604D"/>
    <w:rsid w:val="00B33C6D"/>
    <w:rsid w:val="00B4508F"/>
    <w:rsid w:val="00B55AD5"/>
    <w:rsid w:val="00B8057C"/>
    <w:rsid w:val="00BD6238"/>
    <w:rsid w:val="00BF593B"/>
    <w:rsid w:val="00BF773A"/>
    <w:rsid w:val="00BF7E81"/>
    <w:rsid w:val="00C13100"/>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42F3"/>
    <w:rsid w:val="00EF5FBB"/>
    <w:rsid w:val="00F176EF"/>
    <w:rsid w:val="00F45E10"/>
    <w:rsid w:val="00F6364A"/>
    <w:rsid w:val="00F9113A"/>
    <w:rsid w:val="00F91675"/>
    <w:rsid w:val="00FD708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B2529"/>
  <w15:docId w15:val="{8A765E46-1970-4E4E-8CBF-C8479BB2A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1FB1"/>
    <w:rPr>
      <w:rFonts w:ascii="Calibri" w:hAnsi="Calibri" w:cs="Calibri"/>
      <w:sz w:val="24"/>
    </w:rPr>
  </w:style>
  <w:style w:type="paragraph" w:styleId="Heading1">
    <w:name w:val="heading 1"/>
    <w:aliases w:val="Pocket"/>
    <w:basedOn w:val="Normal"/>
    <w:next w:val="Normal"/>
    <w:link w:val="Heading1Char"/>
    <w:qFormat/>
    <w:rsid w:val="009C1F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1F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1F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9C1FB1"/>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9C1F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1FB1"/>
  </w:style>
  <w:style w:type="character" w:customStyle="1" w:styleId="Heading1Char">
    <w:name w:val="Heading 1 Char"/>
    <w:aliases w:val="Pocket Char"/>
    <w:basedOn w:val="DefaultParagraphFont"/>
    <w:link w:val="Heading1"/>
    <w:rsid w:val="009C1F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1FB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1FB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9C1FB1"/>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B,s"/>
    <w:basedOn w:val="DefaultParagraphFont"/>
    <w:link w:val="textbold"/>
    <w:uiPriority w:val="7"/>
    <w:qFormat/>
    <w:rsid w:val="009C1FB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C1FB1"/>
    <w:rPr>
      <w:b/>
      <w:bCs/>
      <w:sz w:val="32"/>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8."/>
    <w:basedOn w:val="DefaultParagraphFont"/>
    <w:uiPriority w:val="6"/>
    <w:qFormat/>
    <w:rsid w:val="009C1FB1"/>
    <w:rPr>
      <w:b/>
      <w:sz w:val="28"/>
      <w:u w:val="single"/>
    </w:rPr>
  </w:style>
  <w:style w:type="character" w:styleId="Hyperlink">
    <w:name w:val="Hyperlink"/>
    <w:aliases w:val="No Spacing Char,Card Format Char,ClearFormatting Char,Clear Char,DDI Tag Char,Tag Title Char,No Spacing51 Char,No Spacing tnr Char,Hidden Block Title Char,No Spacing311 Char,No Spacing8 Char,Dont u Char,No Spacing1111111 Char,Tag and Ci Char"/>
    <w:basedOn w:val="DefaultParagraphFont"/>
    <w:link w:val="NoSpacing"/>
    <w:uiPriority w:val="99"/>
    <w:unhideWhenUsed/>
    <w:rsid w:val="009C1FB1"/>
    <w:rPr>
      <w:color w:val="auto"/>
      <w:u w:val="none"/>
    </w:rPr>
  </w:style>
  <w:style w:type="character" w:styleId="FollowedHyperlink">
    <w:name w:val="FollowedHyperlink"/>
    <w:basedOn w:val="DefaultParagraphFont"/>
    <w:uiPriority w:val="99"/>
    <w:semiHidden/>
    <w:unhideWhenUsed/>
    <w:rsid w:val="009C1FB1"/>
    <w:rPr>
      <w:color w:val="auto"/>
      <w:u w:val="none"/>
    </w:rPr>
  </w:style>
  <w:style w:type="paragraph" w:customStyle="1" w:styleId="textbold">
    <w:name w:val="text bold"/>
    <w:basedOn w:val="Normal"/>
    <w:link w:val="Emphasis"/>
    <w:uiPriority w:val="7"/>
    <w:qFormat/>
    <w:rsid w:val="009C1FB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NoSpacing">
    <w:name w:val="No Spacing"/>
    <w:aliases w:val="Card Format,ClearFormatting,Clear,DDI Tag,Tag Title,No Spacing51,No Spacing tnr,Hidden Block Title,No Spacing311,No Spacing8,Dont u,No Spacing1111111,Tag and Ci,ca,No Spacing6,Small Text,Note Level 21,No Spacing11211,CD - Cite,No Spacing13"/>
    <w:basedOn w:val="Heading1"/>
    <w:link w:val="Hyperlink"/>
    <w:autoRedefine/>
    <w:uiPriority w:val="99"/>
    <w:qFormat/>
    <w:rsid w:val="009C1FB1"/>
    <w:pPr>
      <w:keepNext w:val="0"/>
      <w:keepLines w:val="0"/>
      <w:pageBreakBefore w:val="0"/>
      <w:pBdr>
        <w:top w:val="none" w:sz="0" w:space="0" w:color="auto"/>
        <w:left w:val="none" w:sz="0" w:space="0" w:color="auto"/>
        <w:bottom w:val="none" w:sz="0" w:space="0" w:color="auto"/>
        <w:right w:val="none" w:sz="0" w:space="0" w:color="auto"/>
      </w:pBdr>
      <w:tabs>
        <w:tab w:val="num" w:pos="360"/>
      </w:tabs>
      <w:spacing w:before="0" w:line="254" w:lineRule="auto"/>
      <w:ind w:left="360" w:hanging="360"/>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C1FB1"/>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F42F3"/>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EF42F3"/>
    <w:rPr>
      <w:rFonts w:ascii="Calibri" w:eastAsia="Times New Roman"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dimitrizenghelis/2021/03/19/can-we-be-green-and-grow/?sh=1d80dc304ce0" TargetMode="External"/><Relationship Id="rId3" Type="http://schemas.openxmlformats.org/officeDocument/2006/relationships/styles" Target="styles.xml"/><Relationship Id="rId7" Type="http://schemas.openxmlformats.org/officeDocument/2006/relationships/hyperlink" Target="http://www.thecritique.com/articles/the-philosophy-of-thomas-ligott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8856</Words>
  <Characters>50483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2022-02-19T19:22:00Z</dcterms:created>
  <dcterms:modified xsi:type="dcterms:W3CDTF">2022-02-19T19:22:00Z</dcterms:modified>
</cp:coreProperties>
</file>