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1ar</w:t>
      </w:r>
    </w:p>
    <w:p w:rsidR="00000000" w:rsidDel="00000000" w:rsidP="00000000" w:rsidRDefault="00000000" w:rsidRPr="00000000" w14:paraId="0000000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T</w:t>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Counter-interp: affs can specify states</w:t>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Err aff—they most likely misinterpreted bare plurals</w:t>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Reiter and Frank ’10</w:t>
      </w:r>
      <w:r w:rsidDel="00000000" w:rsidR="00000000" w:rsidRPr="00000000">
        <w:rPr>
          <w:rFonts w:ascii="Calibri" w:cs="Calibri" w:eastAsia="Calibri" w:hAnsi="Calibri"/>
          <w:rtl w:val="0"/>
        </w:rPr>
        <w:t xml:space="preserve"> (Nils Reiter and Anette Frank Department of Computational Linguistics Heidelberg University, Germany, July 2010. “Identifying Generic Noun Phrases” </w:t>
      </w:r>
      <w:hyperlink r:id="rId7">
        <w:r w:rsidDel="00000000" w:rsidR="00000000" w:rsidRPr="00000000">
          <w:rPr>
            <w:rFonts w:ascii="Calibri" w:cs="Calibri" w:eastAsia="Calibri" w:hAnsi="Calibri"/>
            <w:rtl w:val="0"/>
          </w:rPr>
          <w:t xml:space="preserve">https://pdfs.semanticscholar.org/5078/2fb22573c8b612743aade2d3e0b241f8ae0f.pdf</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7">
      <w:pPr>
        <w:spacing w:after="160" w:line="259" w:lineRule="auto"/>
        <w:rPr>
          <w:rFonts w:ascii="Calibri" w:cs="Calibri" w:eastAsia="Calibri" w:hAnsi="Calibri"/>
          <w:b w:val="1"/>
          <w:u w:val="single"/>
        </w:rPr>
      </w:pPr>
      <w:r w:rsidDel="00000000" w:rsidR="00000000" w:rsidRPr="00000000">
        <w:rPr>
          <w:rFonts w:ascii="Calibri" w:cs="Calibri" w:eastAsia="Calibri" w:hAnsi="Calibri"/>
          <w:sz w:val="8"/>
          <w:szCs w:val="8"/>
          <w:rtl w:val="0"/>
        </w:rPr>
        <w:t xml:space="preserve">The above classification of generic expressions is well established in traditional formal semantics (cf. Krifka et al. (1995))2. As we argue in this paper, these distinctions are relevant for semantic processing in computational linguistics, especially for information extraction and ontology learning and population tasks. With appropriate semantic analysis of generic statements, we can not only formally capture and exploit generic knowledge, but also distinguish between information pertaining to individuals vs. classes. We will argue that the automatic identification of generic expressions should be cast as a machine learning problem instead of a rule-based approach, as </w:t>
      </w:r>
      <w:r w:rsidDel="00000000" w:rsidR="00000000" w:rsidRPr="00000000">
        <w:rPr>
          <w:rFonts w:ascii="Calibri" w:cs="Calibri" w:eastAsia="Calibri" w:hAnsi="Calibri"/>
          <w:b w:val="1"/>
          <w:u w:val="single"/>
          <w:rtl w:val="0"/>
        </w:rPr>
        <w:t xml:space="preserve">there is (i) no transparent marking of </w:t>
      </w:r>
      <w:r w:rsidDel="00000000" w:rsidR="00000000" w:rsidRPr="00000000">
        <w:rPr>
          <w:rFonts w:ascii="Calibri" w:cs="Calibri" w:eastAsia="Calibri" w:hAnsi="Calibri"/>
          <w:b w:val="1"/>
          <w:highlight w:val="green"/>
          <w:u w:val="single"/>
          <w:rtl w:val="0"/>
        </w:rPr>
        <w:t xml:space="preserve">genericity</w:t>
      </w:r>
      <w:r w:rsidDel="00000000" w:rsidR="00000000" w:rsidRPr="00000000">
        <w:rPr>
          <w:rFonts w:ascii="Calibri" w:cs="Calibri" w:eastAsia="Calibri" w:hAnsi="Calibri"/>
          <w:b w:val="1"/>
          <w:u w:val="single"/>
          <w:rtl w:val="0"/>
        </w:rPr>
        <w:t xml:space="preserve"> in English (as in most other European languages) and (ii) the phenomenon </w:t>
      </w:r>
      <w:r w:rsidDel="00000000" w:rsidR="00000000" w:rsidRPr="00000000">
        <w:rPr>
          <w:rFonts w:ascii="Calibri" w:cs="Calibri" w:eastAsia="Calibri" w:hAnsi="Calibri"/>
          <w:b w:val="1"/>
          <w:highlight w:val="green"/>
          <w:u w:val="single"/>
          <w:rtl w:val="0"/>
        </w:rPr>
        <w:t xml:space="preserve">is highly context dependent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In this paper, we build on insights from formal semantics to establish a corpus-based machine learning approach for the automatic classification of generic expressions. In principle our approach is applicable to the detection of both generic NPs and generic sentences, and in fact it would be highly desirable and possibly advantageous to cover both types of genericity simultaneously. Our current work is confined to generic NPs, as there are no corpora available at present that contain annotations for genericity at the sentence level. The paper is organised as follows. Section 2 introduces generic expressions and motivates their relevance for knowledge acquisition and semantic processing tasks in computational linguistics. Section 3 reviews prior and related work. In section 4 we motivate the choice of feature sets for the automatic identification of generic NPs in context. Sections 5 and 6 present our experiments and results obtained for this task on the ACE-2 data set. Section 7 concludes. 2 Generic Expressions &amp; their Relevance for Computational Linguistics 2.1 Interpretation of generic expressions Generic NPs There are two contrasting views on how to formally interpret generic NPs. According to the first one, a generic NP involves a special form of quantification. Quine (1960), for example, proposes a universally quantified reading for generic NPs. This view is confronted with the most important problem of all quantificationbased approaches, namely that the exact determination of the quantifier restriction (QR) is highly dependent on the context, as illustrated in (3)3. (3) a. Lions are mammals. QR: all lions b. Mammals give birth to live young. QR: less than half of all mammals 3Some of these examples are taken from Carlson (1977). c. Rats are bothersome to people. QR: few rats4 In view of this difficulty, several approaches restrict the quantification to only “relevant” (Declerck, 1991) or “normal” (Dahl, 1975) individuals. According to the second view, generic noun phrases denote kinds. Following Carlson (1977), a kind can be considered as an individual that has properties on its own. On this view, the generic NP cannot be analysed as a quantifier over individuals pertaining to the kind. For some predicates, this is clearly marked. (1.a), for instance, attributes a property to the kind lion that cannot be attributed to individual lions. Generic sentences are usually analysed using a special dyadic operator, as first proposed by Heim (1982). The dyadic operator relates two semantic constituents, the restrictor and the matrix: Q[x1, ..., xi]([x1, ..., xi] | {z } Restrictor ; 9y1, ..., yi[x1, .., xi, y1, ..., yi] | {z } Matrix ) By choosing GEN as a generic dyadic operator, it is possible to represent the two readings (a) and (b) of the characterising sentence (4) by variation in the specification of restrictor and matrix (Krifka et al., 1995). (4) Typhoons arise in this part of the pacific. (a) Typhoons in general have a common origin in this part of the pacific. (b) There arise typhoons in this part of the pacific. (a’) GEN[x; y](Typhoon(x);this-part-of-thepacific( y)^arise-in(x, y)) (b’) GEN[x; y](this-part-of-thepacific( x);Typhoon(y)^arise-in(y, x)) In order to cope with characterising sentences as in (2.a), we must allow the generic operator to quantify over situations or events, in this case, “normal” situations which were such that Erd˝os took amphetamines. 2.2 Relevance for computational linguistics Knowledge acquisition The automatic acquisition of formal knowledge for computational applications is a major endeavour in current research 4Most rats are not even noticed by people. 41 and could lead to big improvements of semanticsbased processing. Bos (2009), e.g., describes systems using automated deduction for language understanding tasks using formal knowledge. There are manually built formal ontologies such as SUMO (Niles and Pease, 2001) or Cyc (Lenat, 1995) and linguistic ontologies like Word- Net (Fellbaum, 1998) that capture linguistic and world knowledge to a certain extent. However, these resources either lack coverage or depth. Automatically constructed ontologies or taxonomies, on the other hand, are still of poor quality (Cimiano, 2006; Ponzetto and Strube, 2007). Attempts to automatically induce knowledge bases from text or encyclopaedic sources are currently not concerned with the distinction between generic and non-generic expressions, concentrating mainly on factual knowledge. However, rulelike knowledge can be found in textual sources in the form of generic expressions5. In view of the properties of generic expressions discussed above, this lack of attention bears two types of risks. The first concerns the distinction between classes and instances, regarding the attribution of properties. The second concerns modelling exceptions in both representation and inferencing. The distinction between classes and instances is a serious challenge even for the simplest methods in automatic ontology construction, e.g., Hearst (1992) patterns. The so-called IS-A patterns do not only identify subclasses, but also instances. Shakespeare, e.g., would be recognised as a hyponym of author in the same way as temple is recognised as a hyponym of civic building. Such a missing distinction between classes and instances is problematic. First, there are predicates that can only attribute properties to a kind (1.a). Second, even for properties that in principle can be attributed to individuals of the class, this is highly dependent on the selection of the quantifier’s restriction in context (3). In both cases, it holds that properties attributed to a class are not necessarily 5In the field of cognitive science, research on the acquisition of generic knowledge in humans has shown that adult speakers tend to use generic expressions very often when talking to children (Pappas and Gelman, 1998). We are not aware of any detailed assessment of the proportion of generic noun phrases in educational text genres or encyclopaedic resources like Wikipedia. Concerning generic sentences, Mathew and Katz (2009) report that 19.9% of the sentences in their annotated portion of the Penn Treebank are habitual (generic) and 80.1% episodic (non-generic). inherited by any or all instances pertaining to the class. Zirn et al. (2008) are the first to present fully automatic, heuristic methods to distinguish between classes and instances in the Wikipedia taxonomy derived by Ponzetto and Strube (2007). They report an accuracy of 81.6% and 84.5% for different classification schemes. However, apart from a plural feature, all heuristics are tailored to specific properties of the Wikipedia resource. Modelling exceptions is a cumbersome but necessary problem to be handled in ontology building, be it manually or by automatic means, and whether or not the genericity of knowledge is formalised explicitly. In artificial intelligence research, this area has been tackled for many years. Default reasoning (Reiter, 1980) is confronted with severe efficiency problems and therefore has not extended beyond experimental systems. However, the emerging paradigm of Answer Set Programming (ASP, Lifschitz (2008)) seems to be able to model exceptions efficiently. In ASP a given problem is cast as a logic program, and an answer set solver calculates all possible answer sets, where an answer set corresponds to a solution of the problem. Efficient answer set solvers have been proposed (Gelfond, 2007). Although ASP may provide us with very efficient reasoning systems, it is still necessary to distinguish and mark default rules explicitly (Lifschitz, 2002). Hence, the recognition of generic expressions is an important precondition for the adequate representation and processing of generic knowledge. 3 Prior Work </w:t>
      </w:r>
      <w:r w:rsidDel="00000000" w:rsidR="00000000" w:rsidRPr="00000000">
        <w:rPr>
          <w:rFonts w:ascii="Calibri" w:cs="Calibri" w:eastAsia="Calibri" w:hAnsi="Calibri"/>
          <w:b w:val="1"/>
          <w:u w:val="single"/>
          <w:rtl w:val="0"/>
        </w:rPr>
        <w:t xml:space="preserve">Suh (2006) applied </w:t>
      </w:r>
      <w:r w:rsidDel="00000000" w:rsidR="00000000" w:rsidRPr="00000000">
        <w:rPr>
          <w:rFonts w:ascii="Calibri" w:cs="Calibri" w:eastAsia="Calibri" w:hAnsi="Calibri"/>
          <w:b w:val="1"/>
          <w:highlight w:val="green"/>
          <w:u w:val="single"/>
          <w:rtl w:val="0"/>
        </w:rPr>
        <w:t xml:space="preserve">a rule-based approach to</w:t>
      </w:r>
      <w:r w:rsidDel="00000000" w:rsidR="00000000" w:rsidRPr="00000000">
        <w:rPr>
          <w:rFonts w:ascii="Calibri" w:cs="Calibri" w:eastAsia="Calibri" w:hAnsi="Calibri"/>
          <w:b w:val="1"/>
          <w:u w:val="single"/>
          <w:rtl w:val="0"/>
        </w:rPr>
        <w:t xml:space="preserve"> automatically identify generic noun phrases.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Suh used patterns based on part of speech tags that </w:t>
      </w:r>
      <w:r w:rsidDel="00000000" w:rsidR="00000000" w:rsidRPr="00000000">
        <w:rPr>
          <w:rFonts w:ascii="Calibri" w:cs="Calibri" w:eastAsia="Calibri" w:hAnsi="Calibri"/>
          <w:b w:val="1"/>
          <w:highlight w:val="green"/>
          <w:u w:val="single"/>
          <w:rtl w:val="0"/>
        </w:rPr>
        <w:t xml:space="preserve">identify bare plural noun phrases</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b w:val="1"/>
          <w:highlight w:val="green"/>
          <w:u w:val="single"/>
          <w:rtl w:val="0"/>
        </w:rPr>
        <w:t xml:space="preserve">reporting a precision of 28</w:t>
      </w:r>
      <w:r w:rsidDel="00000000" w:rsidR="00000000" w:rsidRPr="00000000">
        <w:rPr>
          <w:rFonts w:ascii="Calibri" w:cs="Calibri" w:eastAsia="Calibri" w:hAnsi="Calibri"/>
          <w:b w:val="1"/>
          <w:u w:val="single"/>
          <w:rtl w:val="0"/>
        </w:rPr>
        <w:t xml:space="preserve">.9</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u w:val="single"/>
          <w:rtl w:val="0"/>
        </w:rPr>
        <w:t xml:space="preserve">for generic entities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measured against an annotated corpus</w:t>
      </w:r>
      <w:r w:rsidDel="00000000" w:rsidR="00000000" w:rsidRPr="00000000">
        <w:rPr>
          <w:rFonts w:ascii="Calibri" w:cs="Calibri" w:eastAsia="Calibri" w:hAnsi="Calibri"/>
          <w:sz w:val="8"/>
          <w:szCs w:val="8"/>
          <w:rtl w:val="0"/>
        </w:rPr>
        <w:t xml:space="preserve">, the ACE 2005 (Ferro et al., 2005). Neither recall nor f-measure are reported. To our knowledge, </w:t>
      </w:r>
      <w:r w:rsidDel="00000000" w:rsidR="00000000" w:rsidRPr="00000000">
        <w:rPr>
          <w:rFonts w:ascii="Calibri" w:cs="Calibri" w:eastAsia="Calibri" w:hAnsi="Calibri"/>
          <w:b w:val="1"/>
          <w:u w:val="single"/>
          <w:rtl w:val="0"/>
        </w:rPr>
        <w:t xml:space="preserve">this is the single prior work on the task of identifying generic NPs.</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 violation—their Nebel ev isn’t about this resolution</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Semantics are a floor not a ceiling—if we have a sufficiently predictable interpretation of the topic then division of ground is more important.</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Standards:</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 Clash—allows us to go in-depth on particular parts of the literature which allows for more nuanced debates because different states are different. They overlimit by making whole res the only topical aff on the TOC topic which is devastating vs hyperspecific negs</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 Aff Ground—no advantage applies to all country pics because each arsenal is different and geopolitical implications change – pics are worse than aff spec since negs have generics like deterrence and NFU but affs don’t have any vs pics</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2"/>
          <w:szCs w:val="22"/>
        </w:rPr>
      </w:pPr>
      <w:bookmarkStart w:colFirst="0" w:colLast="0" w:name="_heading=h.sx871auancfm" w:id="0"/>
      <w:bookmarkEnd w:id="0"/>
      <w:r w:rsidDel="00000000" w:rsidR="00000000" w:rsidRPr="00000000">
        <w:rPr>
          <w:rFonts w:ascii="Calibri" w:cs="Calibri" w:eastAsia="Calibri" w:hAnsi="Calibri"/>
          <w:b w:val="1"/>
          <w:color w:val="000000"/>
          <w:sz w:val="22"/>
          <w:szCs w:val="22"/>
          <w:rtl w:val="0"/>
        </w:rPr>
        <w:t xml:space="preserve">3] No limits explosion—there are 8 states with nuclear weapons—do prep—there are no solvency advocates for random combinations</w:t>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r>
    </w:p>
    <w:p w:rsidR="00000000" w:rsidDel="00000000" w:rsidP="00000000" w:rsidRDefault="00000000" w:rsidRPr="00000000" w14:paraId="00000014">
      <w:pPr>
        <w:pStyle w:val="Heading2"/>
        <w:spacing w:after="0" w:before="40" w:line="259" w:lineRule="auto"/>
        <w:jc w:val="center"/>
        <w:rPr>
          <w:rFonts w:ascii="Times New Roman" w:cs="Times New Roman" w:eastAsia="Times New Roman" w:hAnsi="Times New Roman"/>
          <w:b w:val="1"/>
          <w:sz w:val="44"/>
          <w:szCs w:val="44"/>
          <w:u w:val="single"/>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pStyle w:val="Heading2"/>
        <w:spacing w:after="0" w:before="40" w:line="259" w:lineRule="auto"/>
        <w:jc w:val="center"/>
        <w:rPr>
          <w:rFonts w:ascii="Times New Roman" w:cs="Times New Roman" w:eastAsia="Times New Roman" w:hAnsi="Times New Roman"/>
          <w:b w:val="1"/>
          <w:sz w:val="44"/>
          <w:szCs w:val="44"/>
          <w:u w:val="single"/>
        </w:rPr>
      </w:pPr>
      <w:r w:rsidDel="00000000" w:rsidR="00000000" w:rsidRPr="00000000">
        <w:rPr>
          <w:rtl w:val="0"/>
        </w:rPr>
      </w:r>
    </w:p>
    <w:p w:rsidR="00000000" w:rsidDel="00000000" w:rsidP="00000000" w:rsidRDefault="00000000" w:rsidRPr="00000000" w14:paraId="0000001A">
      <w:pPr>
        <w:pStyle w:val="Heading2"/>
        <w:spacing w:after="0" w:before="40" w:line="259" w:lineRule="auto"/>
        <w:jc w:val="center"/>
        <w:rPr>
          <w:rFonts w:ascii="Times New Roman" w:cs="Times New Roman" w:eastAsia="Times New Roman" w:hAnsi="Times New Roman"/>
          <w:b w:val="1"/>
          <w:sz w:val="44"/>
          <w:szCs w:val="44"/>
          <w:u w:val="single"/>
        </w:rPr>
      </w:pPr>
      <w:r w:rsidDel="00000000" w:rsidR="00000000" w:rsidRPr="00000000">
        <w:rPr>
          <w:rFonts w:ascii="Times New Roman" w:cs="Times New Roman" w:eastAsia="Times New Roman" w:hAnsi="Times New Roman"/>
          <w:b w:val="1"/>
          <w:sz w:val="44"/>
          <w:szCs w:val="44"/>
          <w:u w:val="single"/>
          <w:rtl w:val="0"/>
        </w:rPr>
        <w:t xml:space="preserve">1AR – DSB process</w:t>
      </w:r>
    </w:p>
    <w:p w:rsidR="00000000" w:rsidDel="00000000" w:rsidP="00000000" w:rsidRDefault="00000000" w:rsidRPr="00000000" w14:paraId="0000001B">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Process counterplans are a voting issue – </w:t>
      </w:r>
      <w:r w:rsidDel="00000000" w:rsidR="00000000" w:rsidRPr="00000000">
        <w:rPr>
          <w:rFonts w:ascii="AppleSystemUIFontBold" w:cs="AppleSystemUIFontBold" w:eastAsia="AppleSystemUIFontBold" w:hAnsi="AppleSystemUIFontBold"/>
          <w:b w:val="1"/>
          <w:color w:val="000000"/>
          <w:sz w:val="26"/>
          <w:szCs w:val="26"/>
          <w:u w:val="single"/>
          <w:rtl w:val="0"/>
        </w:rPr>
        <w:t xml:space="preserve">skew</w:t>
      </w:r>
      <w:r w:rsidDel="00000000" w:rsidR="00000000" w:rsidRPr="00000000">
        <w:rPr>
          <w:rFonts w:ascii="AppleSystemUIFontBold" w:cs="AppleSystemUIFontBold" w:eastAsia="AppleSystemUIFontBold" w:hAnsi="AppleSystemUIFontBold"/>
          <w:b w:val="1"/>
          <w:color w:val="000000"/>
          <w:sz w:val="26"/>
          <w:szCs w:val="26"/>
          <w:rtl w:val="0"/>
        </w:rPr>
        <w:t xml:space="preserve"> 1ar strategy and </w:t>
      </w:r>
      <w:r w:rsidDel="00000000" w:rsidR="00000000" w:rsidRPr="00000000">
        <w:rPr>
          <w:rFonts w:ascii="AppleSystemUIFontBold" w:cs="AppleSystemUIFontBold" w:eastAsia="AppleSystemUIFontBold" w:hAnsi="AppleSystemUIFontBold"/>
          <w:b w:val="1"/>
          <w:color w:val="000000"/>
          <w:sz w:val="26"/>
          <w:szCs w:val="26"/>
          <w:u w:val="single"/>
          <w:rtl w:val="0"/>
        </w:rPr>
        <w:t xml:space="preserve">kill</w:t>
      </w:r>
      <w:r w:rsidDel="00000000" w:rsidR="00000000" w:rsidRPr="00000000">
        <w:rPr>
          <w:rFonts w:ascii="AppleSystemUIFontBold" w:cs="AppleSystemUIFontBold" w:eastAsia="AppleSystemUIFontBold" w:hAnsi="AppleSystemUIFontBold"/>
          <w:b w:val="1"/>
          <w:color w:val="000000"/>
          <w:sz w:val="26"/>
          <w:szCs w:val="26"/>
          <w:rtl w:val="0"/>
        </w:rPr>
        <w:t xml:space="preserve"> aff ground by allowing the negative</w:t>
      </w:r>
      <w:r w:rsidDel="00000000" w:rsidR="00000000" w:rsidRPr="00000000">
        <w:rPr>
          <w:rFonts w:ascii="Times New Roman" w:cs="Times New Roman" w:eastAsia="Times New Roman" w:hAnsi="Times New Roman"/>
          <w:b w:val="1"/>
          <w:color w:val="000000"/>
          <w:sz w:val="26"/>
          <w:szCs w:val="26"/>
          <w:rtl w:val="0"/>
        </w:rPr>
        <w:t xml:space="preserve"> to center the debate around a point of contestation that is arbitrary, unpredictable, and divorced from topic literature – vote aff to deter</w:t>
      </w:r>
    </w:p>
    <w:p w:rsidR="00000000" w:rsidDel="00000000" w:rsidP="00000000" w:rsidRDefault="00000000" w:rsidRPr="00000000" w14:paraId="0000001C">
      <w:pPr>
        <w:pStyle w:val="Heading4"/>
        <w:numPr>
          <w:ilvl w:val="0"/>
          <w:numId w:val="1"/>
        </w:numPr>
        <w:spacing w:after="0" w:before="40" w:line="259" w:lineRule="auto"/>
        <w:ind w:left="1080" w:hanging="360"/>
        <w:rPr>
          <w:b w:val="1"/>
          <w:color w:val="666666"/>
          <w:sz w:val="26"/>
          <w:szCs w:val="26"/>
        </w:rPr>
      </w:pPr>
      <w:r w:rsidDel="00000000" w:rsidR="00000000" w:rsidRPr="00000000">
        <w:rPr>
          <w:rFonts w:ascii="Times New Roman" w:cs="Times New Roman" w:eastAsia="Times New Roman" w:hAnsi="Times New Roman"/>
          <w:b w:val="1"/>
          <w:color w:val="000000"/>
          <w:sz w:val="26"/>
          <w:szCs w:val="26"/>
          <w:rtl w:val="0"/>
        </w:rPr>
        <w:t xml:space="preserve">Perm do the CP:</w:t>
      </w:r>
      <w:r w:rsidDel="00000000" w:rsidR="00000000" w:rsidRPr="00000000">
        <w:rPr>
          <w:rtl w:val="0"/>
        </w:rPr>
      </w:r>
    </w:p>
    <w:p w:rsidR="00000000" w:rsidDel="00000000" w:rsidP="00000000" w:rsidRDefault="00000000" w:rsidRPr="00000000" w14:paraId="0000001D">
      <w:pPr>
        <w:pStyle w:val="Heading4"/>
        <w:numPr>
          <w:ilvl w:val="1"/>
          <w:numId w:val="1"/>
        </w:numPr>
        <w:spacing w:after="0" w:before="40" w:line="259" w:lineRule="auto"/>
        <w:ind w:left="1080" w:hanging="360"/>
        <w:rPr>
          <w:rFonts w:ascii="Times New Roman" w:cs="Times New Roman" w:eastAsia="Times New Roman" w:hAnsi="Times New Roman"/>
          <w:b w:val="1"/>
          <w:color w:val="666666"/>
          <w:sz w:val="26"/>
          <w:szCs w:val="26"/>
        </w:rPr>
      </w:pPr>
      <w:r w:rsidDel="00000000" w:rsidR="00000000" w:rsidRPr="00000000">
        <w:rPr>
          <w:rFonts w:ascii="Times New Roman" w:cs="Times New Roman" w:eastAsia="Times New Roman" w:hAnsi="Times New Roman"/>
          <w:b w:val="1"/>
          <w:color w:val="000000"/>
          <w:sz w:val="26"/>
          <w:szCs w:val="26"/>
          <w:rtl w:val="0"/>
        </w:rPr>
        <w:t xml:space="preserve">We do have the WTO through the Council and eventually the DSB do the plan – your definition draws a distinction between “member nations” and “nations” – your competition argument assumes the plantext says “nations” alone </w:t>
      </w:r>
      <w:r w:rsidDel="00000000" w:rsidR="00000000" w:rsidRPr="00000000">
        <w:rPr>
          <w:rtl w:val="0"/>
        </w:rPr>
      </w:r>
    </w:p>
    <w:p w:rsidR="00000000" w:rsidDel="00000000" w:rsidP="00000000" w:rsidRDefault="00000000" w:rsidRPr="00000000" w14:paraId="0000001E">
      <w:pPr>
        <w:pStyle w:val="Heading4"/>
        <w:numPr>
          <w:ilvl w:val="1"/>
          <w:numId w:val="1"/>
        </w:numPr>
        <w:spacing w:after="0" w:before="40" w:line="259" w:lineRule="auto"/>
        <w:ind w:left="1080" w:hanging="360"/>
        <w:rPr>
          <w:rFonts w:ascii="Times New Roman" w:cs="Times New Roman" w:eastAsia="Times New Roman" w:hAnsi="Times New Roman"/>
          <w:b w:val="1"/>
          <w:color w:val="666666"/>
          <w:sz w:val="26"/>
          <w:szCs w:val="26"/>
        </w:rPr>
      </w:pPr>
      <w:r w:rsidDel="00000000" w:rsidR="00000000" w:rsidRPr="00000000">
        <w:rPr>
          <w:rFonts w:ascii="Times New Roman" w:cs="Times New Roman" w:eastAsia="Times New Roman" w:hAnsi="Times New Roman"/>
          <w:b w:val="1"/>
          <w:color w:val="000000"/>
          <w:sz w:val="26"/>
          <w:szCs w:val="26"/>
          <w:rtl w:val="0"/>
        </w:rPr>
        <w:t xml:space="preserve">The CP is certain and immediate - you fiat </w:t>
      </w:r>
      <w:r w:rsidDel="00000000" w:rsidR="00000000" w:rsidRPr="00000000">
        <w:rPr>
          <w:rFonts w:ascii="Times New Roman" w:cs="Times New Roman" w:eastAsia="Times New Roman" w:hAnsi="Times New Roman"/>
          <w:b w:val="1"/>
          <w:color w:val="000000"/>
          <w:sz w:val="26"/>
          <w:szCs w:val="26"/>
          <w:u w:val="single"/>
          <w:rtl w:val="0"/>
        </w:rPr>
        <w:t xml:space="preserve">certainty</w:t>
      </w:r>
      <w:r w:rsidDel="00000000" w:rsidR="00000000" w:rsidRPr="00000000">
        <w:rPr>
          <w:rFonts w:ascii="Times New Roman" w:cs="Times New Roman" w:eastAsia="Times New Roman" w:hAnsi="Times New Roman"/>
          <w:b w:val="1"/>
          <w:color w:val="000000"/>
          <w:sz w:val="26"/>
          <w:szCs w:val="26"/>
          <w:rtl w:val="0"/>
        </w:rPr>
        <w:t xml:space="preserve"> for the CP by fiating the US VETOs the plan and remaining nations should initiate proceedings against the US and </w:t>
      </w:r>
      <w:r w:rsidDel="00000000" w:rsidR="00000000" w:rsidRPr="00000000">
        <w:rPr>
          <w:rFonts w:ascii="Times New Roman" w:cs="Times New Roman" w:eastAsia="Times New Roman" w:hAnsi="Times New Roman"/>
          <w:b w:val="1"/>
          <w:color w:val="000000"/>
          <w:sz w:val="26"/>
          <w:szCs w:val="26"/>
          <w:u w:val="single"/>
          <w:rtl w:val="0"/>
        </w:rPr>
        <w:t xml:space="preserve">immediacy</w:t>
      </w:r>
      <w:r w:rsidDel="00000000" w:rsidR="00000000" w:rsidRPr="00000000">
        <w:rPr>
          <w:rFonts w:ascii="Times New Roman" w:cs="Times New Roman" w:eastAsia="Times New Roman" w:hAnsi="Times New Roman"/>
          <w:b w:val="1"/>
          <w:color w:val="000000"/>
          <w:sz w:val="26"/>
          <w:szCs w:val="26"/>
          <w:rtl w:val="0"/>
        </w:rPr>
        <w:t xml:space="preserve"> by using “should” which is immediate. </w:t>
      </w:r>
      <w:r w:rsidDel="00000000" w:rsidR="00000000" w:rsidRPr="00000000">
        <w:rPr>
          <w:rtl w:val="0"/>
        </w:rPr>
      </w:r>
    </w:p>
    <w:p w:rsidR="00000000" w:rsidDel="00000000" w:rsidP="00000000" w:rsidRDefault="00000000" w:rsidRPr="00000000" w14:paraId="0000001F">
      <w:pPr>
        <w:pStyle w:val="Heading4"/>
        <w:numPr>
          <w:ilvl w:val="0"/>
          <w:numId w:val="1"/>
        </w:numPr>
        <w:spacing w:after="0" w:before="40" w:line="259" w:lineRule="auto"/>
        <w:ind w:left="1080" w:hanging="360"/>
        <w:rPr>
          <w:b w:val="1"/>
          <w:color w:val="666666"/>
          <w:sz w:val="26"/>
          <w:szCs w:val="26"/>
        </w:rPr>
      </w:pPr>
      <w:r w:rsidDel="00000000" w:rsidR="00000000" w:rsidRPr="00000000">
        <w:rPr>
          <w:rFonts w:ascii="Times New Roman" w:cs="Times New Roman" w:eastAsia="Times New Roman" w:hAnsi="Times New Roman"/>
          <w:b w:val="1"/>
          <w:color w:val="000000"/>
          <w:sz w:val="26"/>
          <w:szCs w:val="26"/>
          <w:rtl w:val="0"/>
        </w:rPr>
        <w:t xml:space="preserve">Perm do the counterplan if the ICJ says yes – if they say yes the counterplans not functionally competitive – if they say no the case outweighs- Functional competition key – </w:t>
      </w:r>
      <w:r w:rsidDel="00000000" w:rsidR="00000000" w:rsidRPr="00000000">
        <w:rPr>
          <w:rtl w:val="0"/>
        </w:rPr>
      </w:r>
    </w:p>
    <w:p w:rsidR="00000000" w:rsidDel="00000000" w:rsidP="00000000" w:rsidRDefault="00000000" w:rsidRPr="00000000" w14:paraId="00000020">
      <w:pPr>
        <w:pStyle w:val="Heading4"/>
        <w:numPr>
          <w:ilvl w:val="1"/>
          <w:numId w:val="1"/>
        </w:numPr>
        <w:spacing w:after="0" w:before="40" w:line="259" w:lineRule="auto"/>
        <w:ind w:left="1080" w:hanging="360"/>
        <w:rPr>
          <w:rFonts w:ascii="Times New Roman" w:cs="Times New Roman" w:eastAsia="Times New Roman" w:hAnsi="Times New Roman"/>
          <w:b w:val="1"/>
          <w:color w:val="666666"/>
          <w:sz w:val="26"/>
          <w:szCs w:val="26"/>
        </w:rPr>
      </w:pPr>
      <w:r w:rsidDel="00000000" w:rsidR="00000000" w:rsidRPr="00000000">
        <w:rPr>
          <w:rFonts w:ascii="Times New Roman" w:cs="Times New Roman" w:eastAsia="Times New Roman" w:hAnsi="Times New Roman"/>
          <w:b w:val="1"/>
          <w:color w:val="000000"/>
          <w:sz w:val="26"/>
          <w:szCs w:val="26"/>
          <w:rtl w:val="0"/>
        </w:rPr>
        <w:t xml:space="preserve"> it’s most portable – policymakers wouldn’t spend PC passing 2 bills that did the same thing even if they were worded slightly differently </w:t>
      </w:r>
      <w:r w:rsidDel="00000000" w:rsidR="00000000" w:rsidRPr="00000000">
        <w:rPr>
          <w:rtl w:val="0"/>
        </w:rPr>
      </w:r>
    </w:p>
    <w:p w:rsidR="00000000" w:rsidDel="00000000" w:rsidP="00000000" w:rsidRDefault="00000000" w:rsidRPr="00000000" w14:paraId="00000021">
      <w:pPr>
        <w:pStyle w:val="Heading4"/>
        <w:numPr>
          <w:ilvl w:val="1"/>
          <w:numId w:val="1"/>
        </w:numPr>
        <w:spacing w:after="0" w:before="40" w:line="259" w:lineRule="auto"/>
        <w:ind w:left="1080" w:hanging="360"/>
        <w:rPr>
          <w:rFonts w:ascii="Times New Roman" w:cs="Times New Roman" w:eastAsia="Times New Roman" w:hAnsi="Times New Roman"/>
          <w:b w:val="1"/>
          <w:color w:val="666666"/>
          <w:sz w:val="26"/>
          <w:szCs w:val="26"/>
        </w:rPr>
      </w:pPr>
      <w:r w:rsidDel="00000000" w:rsidR="00000000" w:rsidRPr="00000000">
        <w:rPr>
          <w:rFonts w:ascii="Times New Roman" w:cs="Times New Roman" w:eastAsia="Times New Roman" w:hAnsi="Times New Roman"/>
          <w:b w:val="1"/>
          <w:color w:val="000000"/>
          <w:sz w:val="26"/>
          <w:szCs w:val="26"/>
          <w:rtl w:val="0"/>
        </w:rPr>
        <w:t xml:space="preserve">textual competition encourages arbitrary and convoluted wording to generate artificial competition </w:t>
      </w:r>
      <w:r w:rsidDel="00000000" w:rsidR="00000000" w:rsidRPr="00000000">
        <w:rPr>
          <w:rtl w:val="0"/>
        </w:rPr>
      </w:r>
    </w:p>
    <w:p w:rsidR="00000000" w:rsidDel="00000000" w:rsidP="00000000" w:rsidRDefault="00000000" w:rsidRPr="00000000" w14:paraId="00000022">
      <w:pPr>
        <w:pStyle w:val="Heading4"/>
        <w:numPr>
          <w:ilvl w:val="0"/>
          <w:numId w:val="1"/>
        </w:numPr>
        <w:spacing w:after="0" w:before="40" w:line="259" w:lineRule="auto"/>
        <w:ind w:left="1080" w:hanging="360"/>
        <w:rPr>
          <w:b w:val="1"/>
          <w:color w:val="666666"/>
          <w:sz w:val="26"/>
          <w:szCs w:val="26"/>
        </w:rPr>
      </w:pPr>
      <w:r w:rsidDel="00000000" w:rsidR="00000000" w:rsidRPr="00000000">
        <w:rPr>
          <w:rFonts w:ascii="Times New Roman" w:cs="Times New Roman" w:eastAsia="Times New Roman" w:hAnsi="Times New Roman"/>
          <w:b w:val="1"/>
          <w:color w:val="000000"/>
          <w:sz w:val="26"/>
          <w:szCs w:val="26"/>
          <w:rtl w:val="0"/>
        </w:rPr>
        <w:t xml:space="preserve">Conditionality is a voting issue – it skews </w:t>
      </w:r>
      <w:r w:rsidDel="00000000" w:rsidR="00000000" w:rsidRPr="00000000">
        <w:rPr>
          <w:rFonts w:ascii="Times New Roman" w:cs="Times New Roman" w:eastAsia="Times New Roman" w:hAnsi="Times New Roman"/>
          <w:b w:val="1"/>
          <w:color w:val="000000"/>
          <w:sz w:val="26"/>
          <w:szCs w:val="26"/>
          <w:u w:val="single"/>
          <w:rtl w:val="0"/>
        </w:rPr>
        <w:t xml:space="preserve">1ar flexibility</w:t>
      </w:r>
      <w:r w:rsidDel="00000000" w:rsidR="00000000" w:rsidRPr="00000000">
        <w:rPr>
          <w:rFonts w:ascii="Times New Roman" w:cs="Times New Roman" w:eastAsia="Times New Roman" w:hAnsi="Times New Roman"/>
          <w:b w:val="1"/>
          <w:color w:val="000000"/>
          <w:sz w:val="26"/>
          <w:szCs w:val="26"/>
          <w:rtl w:val="0"/>
        </w:rPr>
        <w:t xml:space="preserve"> which is the arc of clash – </w:t>
      </w:r>
      <w:r w:rsidDel="00000000" w:rsidR="00000000" w:rsidRPr="00000000">
        <w:rPr>
          <w:rFonts w:ascii="Times New Roman" w:cs="Times New Roman" w:eastAsia="Times New Roman" w:hAnsi="Times New Roman"/>
          <w:b w:val="1"/>
          <w:color w:val="000000"/>
          <w:sz w:val="26"/>
          <w:szCs w:val="26"/>
          <w:u w:val="single"/>
          <w:rtl w:val="0"/>
        </w:rPr>
        <w:t xml:space="preserve">depth</w:t>
      </w:r>
      <w:r w:rsidDel="00000000" w:rsidR="00000000" w:rsidRPr="00000000">
        <w:rPr>
          <w:rFonts w:ascii="Times New Roman" w:cs="Times New Roman" w:eastAsia="Times New Roman" w:hAnsi="Times New Roman"/>
          <w:b w:val="1"/>
          <w:color w:val="000000"/>
          <w:sz w:val="26"/>
          <w:szCs w:val="26"/>
          <w:rtl w:val="0"/>
        </w:rPr>
        <w:t xml:space="preserve"> is key to debate’s political value. It creates </w:t>
      </w:r>
      <w:r w:rsidDel="00000000" w:rsidR="00000000" w:rsidRPr="00000000">
        <w:rPr>
          <w:rFonts w:ascii="Times New Roman" w:cs="Times New Roman" w:eastAsia="Times New Roman" w:hAnsi="Times New Roman"/>
          <w:b w:val="1"/>
          <w:color w:val="000000"/>
          <w:sz w:val="26"/>
          <w:szCs w:val="26"/>
          <w:u w:val="single"/>
          <w:rtl w:val="0"/>
        </w:rPr>
        <w:t xml:space="preserve">late developing debates, </w:t>
      </w:r>
      <w:r w:rsidDel="00000000" w:rsidR="00000000" w:rsidRPr="00000000">
        <w:rPr>
          <w:rFonts w:ascii="Times New Roman" w:cs="Times New Roman" w:eastAsia="Times New Roman" w:hAnsi="Times New Roman"/>
          <w:b w:val="1"/>
          <w:color w:val="000000"/>
          <w:sz w:val="26"/>
          <w:szCs w:val="26"/>
          <w:rtl w:val="0"/>
        </w:rPr>
        <w:t xml:space="preserve">which</w:t>
      </w:r>
      <w:r w:rsidDel="00000000" w:rsidR="00000000" w:rsidRPr="00000000">
        <w:rPr>
          <w:rFonts w:ascii="Times New Roman" w:cs="Times New Roman" w:eastAsia="Times New Roman" w:hAnsi="Times New Roman"/>
          <w:b w:val="1"/>
          <w:color w:val="000000"/>
          <w:sz w:val="26"/>
          <w:szCs w:val="26"/>
          <w:u w:val="single"/>
          <w:rtl w:val="0"/>
        </w:rPr>
        <w:t xml:space="preserve"> moots the 1AR</w:t>
      </w:r>
      <w:r w:rsidDel="00000000" w:rsidR="00000000" w:rsidRPr="00000000">
        <w:rPr>
          <w:rFonts w:ascii="Times New Roman" w:cs="Times New Roman" w:eastAsia="Times New Roman" w:hAnsi="Times New Roman"/>
          <w:b w:val="1"/>
          <w:color w:val="000000"/>
          <w:sz w:val="26"/>
          <w:szCs w:val="26"/>
          <w:rtl w:val="0"/>
        </w:rPr>
        <w:t xml:space="preserve">. Vote aff for </w:t>
      </w:r>
      <w:r w:rsidDel="00000000" w:rsidR="00000000" w:rsidRPr="00000000">
        <w:rPr>
          <w:rFonts w:ascii="Times New Roman" w:cs="Times New Roman" w:eastAsia="Times New Roman" w:hAnsi="Times New Roman"/>
          <w:b w:val="1"/>
          <w:color w:val="000000"/>
          <w:sz w:val="26"/>
          <w:szCs w:val="26"/>
          <w:u w:val="single"/>
          <w:rtl w:val="0"/>
        </w:rPr>
        <w:t xml:space="preserve">deterrence</w:t>
      </w:r>
      <w:r w:rsidDel="00000000" w:rsidR="00000000" w:rsidRPr="00000000">
        <w:rPr>
          <w:rFonts w:ascii="Times New Roman" w:cs="Times New Roman" w:eastAsia="Times New Roman" w:hAnsi="Times New Roman"/>
          <w:b w:val="1"/>
          <w:color w:val="000000"/>
          <w:sz w:val="26"/>
          <w:szCs w:val="26"/>
          <w:rtl w:val="0"/>
        </w:rPr>
        <w:t xml:space="preserve">. </w:t>
      </w:r>
      <w:r w:rsidDel="00000000" w:rsidR="00000000" w:rsidRPr="00000000">
        <w:rPr>
          <w:rtl w:val="0"/>
        </w:rPr>
      </w:r>
    </w:p>
    <w:p w:rsidR="00000000" w:rsidDel="00000000" w:rsidP="00000000" w:rsidRDefault="00000000" w:rsidRPr="00000000" w14:paraId="00000023">
      <w:pPr>
        <w:pStyle w:val="Heading4"/>
        <w:numPr>
          <w:ilvl w:val="0"/>
          <w:numId w:val="1"/>
        </w:numPr>
        <w:spacing w:after="0" w:before="40" w:line="259" w:lineRule="auto"/>
        <w:ind w:left="1080" w:hanging="360"/>
        <w:rPr>
          <w:b w:val="1"/>
          <w:color w:val="666666"/>
          <w:sz w:val="26"/>
          <w:szCs w:val="26"/>
        </w:rPr>
      </w:pPr>
      <w:r w:rsidDel="00000000" w:rsidR="00000000" w:rsidRPr="00000000">
        <w:rPr>
          <w:rFonts w:ascii="Times New Roman" w:cs="Times New Roman" w:eastAsia="Times New Roman" w:hAnsi="Times New Roman"/>
          <w:b w:val="1"/>
          <w:color w:val="000000"/>
          <w:sz w:val="26"/>
          <w:szCs w:val="26"/>
          <w:rtl w:val="0"/>
        </w:rPr>
        <w:t xml:space="preserve">High profile cases </w:t>
      </w:r>
      <w:r w:rsidDel="00000000" w:rsidR="00000000" w:rsidRPr="00000000">
        <w:rPr>
          <w:rFonts w:ascii="Times New Roman" w:cs="Times New Roman" w:eastAsia="Times New Roman" w:hAnsi="Times New Roman"/>
          <w:b w:val="1"/>
          <w:color w:val="000000"/>
          <w:sz w:val="26"/>
          <w:szCs w:val="26"/>
          <w:u w:val="single"/>
          <w:rtl w:val="0"/>
        </w:rPr>
        <w:t xml:space="preserve">will fail</w:t>
      </w:r>
      <w:r w:rsidDel="00000000" w:rsidR="00000000" w:rsidRPr="00000000">
        <w:rPr>
          <w:rFonts w:ascii="Times New Roman" w:cs="Times New Roman" w:eastAsia="Times New Roman" w:hAnsi="Times New Roman"/>
          <w:b w:val="1"/>
          <w:color w:val="000000"/>
          <w:sz w:val="26"/>
          <w:szCs w:val="26"/>
          <w:rtl w:val="0"/>
        </w:rPr>
        <w:t xml:space="preserve">– collapses the credibility of the organization </w:t>
      </w:r>
      <w:r w:rsidDel="00000000" w:rsidR="00000000" w:rsidRPr="00000000">
        <w:rPr>
          <w:rtl w:val="0"/>
        </w:rPr>
      </w:r>
    </w:p>
    <w:p w:rsidR="00000000" w:rsidDel="00000000" w:rsidP="00000000" w:rsidRDefault="00000000" w:rsidRPr="00000000" w14:paraId="00000024">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Tepper 8/13 </w:t>
      </w:r>
      <w:r w:rsidDel="00000000" w:rsidR="00000000" w:rsidRPr="00000000">
        <w:rPr>
          <w:rFonts w:ascii="Times New Roman" w:cs="Times New Roman" w:eastAsia="Times New Roman" w:hAnsi="Times New Roman"/>
          <w:rtl w:val="0"/>
        </w:rPr>
        <w:t xml:space="preserve">[(Katherine Tepper, Senior Manager, External Economic Policy, BDI e.V.) “WTO: The Multilateral Trade Order in Danger” BDI The Voice of German Industry, 8/13/2021. https://english.bdi.eu/article/news/wto-the-multilateral-trade-order-in-danger/] BC</w:t>
      </w:r>
      <w:r w:rsidDel="00000000" w:rsidR="00000000" w:rsidRPr="00000000">
        <w:rPr>
          <w:rtl w:val="0"/>
        </w:rPr>
      </w:r>
    </w:p>
    <w:p w:rsidR="00000000" w:rsidDel="00000000" w:rsidP="00000000" w:rsidRDefault="00000000" w:rsidRPr="00000000" w14:paraId="00000025">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Significant Challenges Facing the WTO</w:t>
      </w:r>
    </w:p>
    <w:p w:rsidR="00000000" w:rsidDel="00000000" w:rsidP="00000000" w:rsidRDefault="00000000" w:rsidRPr="00000000" w14:paraId="00000026">
      <w:pPr>
        <w:spacing w:after="160" w:line="259"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Beginning </w:t>
      </w:r>
      <w:r w:rsidDel="00000000" w:rsidR="00000000" w:rsidRPr="00000000">
        <w:rPr>
          <w:rFonts w:ascii="Times New Roman" w:cs="Times New Roman" w:eastAsia="Times New Roman" w:hAnsi="Times New Roman"/>
          <w:highlight w:val="green"/>
          <w:u w:val="single"/>
          <w:rtl w:val="0"/>
        </w:rPr>
        <w:t xml:space="preserve">in 2001, WTO</w:t>
      </w:r>
      <w:r w:rsidDel="00000000" w:rsidR="00000000" w:rsidRPr="00000000">
        <w:rPr>
          <w:rFonts w:ascii="Times New Roman" w:cs="Times New Roman" w:eastAsia="Times New Roman" w:hAnsi="Times New Roman"/>
          <w:u w:val="single"/>
          <w:rtl w:val="0"/>
        </w:rPr>
        <w:t xml:space="preserve"> members </w:t>
      </w:r>
      <w:r w:rsidDel="00000000" w:rsidR="00000000" w:rsidRPr="00000000">
        <w:rPr>
          <w:rFonts w:ascii="Times New Roman" w:cs="Times New Roman" w:eastAsia="Times New Roman" w:hAnsi="Times New Roman"/>
          <w:highlight w:val="green"/>
          <w:u w:val="single"/>
          <w:rtl w:val="0"/>
        </w:rPr>
        <w:t xml:space="preserve">launched a major</w:t>
      </w:r>
      <w:r w:rsidDel="00000000" w:rsidR="00000000" w:rsidRPr="00000000">
        <w:rPr>
          <w:rFonts w:ascii="Times New Roman" w:cs="Times New Roman" w:eastAsia="Times New Roman" w:hAnsi="Times New Roman"/>
          <w:u w:val="single"/>
          <w:rtl w:val="0"/>
        </w:rPr>
        <w:t xml:space="preserve"> round of </w:t>
      </w:r>
      <w:r w:rsidDel="00000000" w:rsidR="00000000" w:rsidRPr="00000000">
        <w:rPr>
          <w:rFonts w:ascii="Times New Roman" w:cs="Times New Roman" w:eastAsia="Times New Roman" w:hAnsi="Times New Roman"/>
          <w:highlight w:val="green"/>
          <w:u w:val="single"/>
          <w:rtl w:val="0"/>
        </w:rPr>
        <w:t xml:space="preserve">negotiation</w:t>
      </w:r>
      <w:r w:rsidDel="00000000" w:rsidR="00000000" w:rsidRPr="00000000">
        <w:rPr>
          <w:rFonts w:ascii="Times New Roman" w:cs="Times New Roman" w:eastAsia="Times New Roman" w:hAnsi="Times New Roman"/>
          <w:u w:val="single"/>
          <w:rtl w:val="0"/>
        </w:rPr>
        <w:t xml:space="preserve">s </w:t>
      </w:r>
      <w:r w:rsidDel="00000000" w:rsidR="00000000" w:rsidRPr="00000000">
        <w:rPr>
          <w:rFonts w:ascii="Times New Roman" w:cs="Times New Roman" w:eastAsia="Times New Roman" w:hAnsi="Times New Roman"/>
          <w:highlight w:val="green"/>
          <w:u w:val="single"/>
          <w:rtl w:val="0"/>
        </w:rPr>
        <w:t xml:space="preserve">intended to modernise the</w:t>
      </w:r>
      <w:r w:rsidDel="00000000" w:rsidR="00000000" w:rsidRPr="00000000">
        <w:rPr>
          <w:rFonts w:ascii="Times New Roman" w:cs="Times New Roman" w:eastAsia="Times New Roman" w:hAnsi="Times New Roman"/>
          <w:u w:val="single"/>
          <w:rtl w:val="0"/>
        </w:rPr>
        <w:t xml:space="preserve"> WTO </w:t>
      </w:r>
      <w:r w:rsidDel="00000000" w:rsidR="00000000" w:rsidRPr="00000000">
        <w:rPr>
          <w:rFonts w:ascii="Times New Roman" w:cs="Times New Roman" w:eastAsia="Times New Roman" w:hAnsi="Times New Roman"/>
          <w:highlight w:val="green"/>
          <w:u w:val="single"/>
          <w:rtl w:val="0"/>
        </w:rPr>
        <w:t xml:space="preserve">framework</w:t>
      </w:r>
      <w:r w:rsidDel="00000000" w:rsidR="00000000" w:rsidRPr="00000000">
        <w:rPr>
          <w:rFonts w:ascii="Times New Roman" w:cs="Times New Roman" w:eastAsia="Times New Roman" w:hAnsi="Times New Roman"/>
          <w:u w:val="single"/>
          <w:rtl w:val="0"/>
        </w:rPr>
        <w:t xml:space="preserve">, to achieve new binding market access expansion, and to better integrate emerging economies into global supply chains </w:t>
      </w:r>
      <w:r w:rsidDel="00000000" w:rsidR="00000000" w:rsidRPr="00000000">
        <w:rPr>
          <w:rFonts w:ascii="Times New Roman" w:cs="Times New Roman" w:eastAsia="Times New Roman" w:hAnsi="Times New Roman"/>
          <w:rtl w:val="0"/>
        </w:rPr>
        <w:t xml:space="preserve">– the Doha Development Agenda. </w:t>
      </w:r>
      <w:r w:rsidDel="00000000" w:rsidR="00000000" w:rsidRPr="00000000">
        <w:rPr>
          <w:rFonts w:ascii="Times New Roman" w:cs="Times New Roman" w:eastAsia="Times New Roman" w:hAnsi="Times New Roman"/>
          <w:b w:val="1"/>
          <w:u w:val="single"/>
          <w:rtl w:val="0"/>
        </w:rPr>
        <w:t xml:space="preserve">The </w:t>
      </w:r>
      <w:r w:rsidDel="00000000" w:rsidR="00000000" w:rsidRPr="00000000">
        <w:rPr>
          <w:rFonts w:ascii="Times New Roman" w:cs="Times New Roman" w:eastAsia="Times New Roman" w:hAnsi="Times New Roman"/>
          <w:b w:val="1"/>
          <w:highlight w:val="green"/>
          <w:u w:val="single"/>
          <w:rtl w:val="0"/>
        </w:rPr>
        <w:t xml:space="preserve">negotiations failed</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Times New Roman" w:cs="Times New Roman" w:eastAsia="Times New Roman" w:hAnsi="Times New Roman"/>
          <w:rtl w:val="0"/>
        </w:rPr>
        <w:t xml:space="preserve"> however, </w:t>
      </w:r>
      <w:r w:rsidDel="00000000" w:rsidR="00000000" w:rsidRPr="00000000">
        <w:rPr>
          <w:rFonts w:ascii="Times New Roman" w:cs="Times New Roman" w:eastAsia="Times New Roman" w:hAnsi="Times New Roman"/>
          <w:u w:val="single"/>
          <w:rtl w:val="0"/>
        </w:rPr>
        <w:t xml:space="preserve">after over ten years, mainly due to differences between industrialised nations such as the United States and emerging economies like China and India. Merely one, albeit very valuable, multilateral agreement resulted successfully from the Doha Round, the Trade Facilitation Agreement of 2017, which simplifies customs procedures.</w:t>
      </w:r>
      <w:r w:rsidDel="00000000" w:rsidR="00000000" w:rsidRPr="00000000">
        <w:rPr>
          <w:rFonts w:ascii="Times New Roman" w:cs="Times New Roman" w:eastAsia="Times New Roman" w:hAnsi="Times New Roman"/>
          <w:rtl w:val="0"/>
        </w:rPr>
        <w:t xml:space="preserve"> Plurilateral negotiation forums have emerged for the topics of electronic commerce, investment facilitation, trade and gender, and micro, small- and medium-sized enterprises. </w:t>
      </w:r>
      <w:r w:rsidDel="00000000" w:rsidR="00000000" w:rsidRPr="00000000">
        <w:rPr>
          <w:rFonts w:ascii="Times New Roman" w:cs="Times New Roman" w:eastAsia="Times New Roman" w:hAnsi="Times New Roman"/>
          <w:u w:val="single"/>
          <w:rtl w:val="0"/>
        </w:rPr>
        <w:t xml:space="preserve">They are to serve as stepping stones for the multilateral process.</w:t>
      </w:r>
    </w:p>
    <w:p w:rsidR="00000000" w:rsidDel="00000000" w:rsidP="00000000" w:rsidRDefault="00000000" w:rsidRPr="00000000" w14:paraId="00000027">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Dispute Settlement Mechanism (DSM) under Pressure</w:t>
      </w:r>
    </w:p>
    <w:p w:rsidR="00000000" w:rsidDel="00000000" w:rsidP="00000000" w:rsidRDefault="00000000" w:rsidRPr="00000000" w14:paraId="00000028">
      <w:pPr>
        <w:spacing w:after="160" w:line="259"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highlight w:val="green"/>
          <w:u w:val="single"/>
          <w:rtl w:val="0"/>
        </w:rPr>
        <w:t xml:space="preserve">The DSM enables the settlement</w:t>
      </w:r>
      <w:r w:rsidDel="00000000" w:rsidR="00000000" w:rsidRPr="00000000">
        <w:rPr>
          <w:rFonts w:ascii="Times New Roman" w:cs="Times New Roman" w:eastAsia="Times New Roman" w:hAnsi="Times New Roman"/>
          <w:u w:val="single"/>
          <w:rtl w:val="0"/>
        </w:rPr>
        <w:t xml:space="preserve"> of trade </w:t>
      </w:r>
      <w:r w:rsidDel="00000000" w:rsidR="00000000" w:rsidRPr="00000000">
        <w:rPr>
          <w:rFonts w:ascii="Times New Roman" w:cs="Times New Roman" w:eastAsia="Times New Roman" w:hAnsi="Times New Roman"/>
          <w:highlight w:val="green"/>
          <w:u w:val="single"/>
          <w:rtl w:val="0"/>
        </w:rPr>
        <w:t xml:space="preserve">disputes</w:t>
      </w:r>
      <w:r w:rsidDel="00000000" w:rsidR="00000000" w:rsidRPr="00000000">
        <w:rPr>
          <w:rFonts w:ascii="Times New Roman" w:cs="Times New Roman" w:eastAsia="Times New Roman" w:hAnsi="Times New Roman"/>
          <w:u w:val="single"/>
          <w:rtl w:val="0"/>
        </w:rPr>
        <w:t xml:space="preserve"> in a (mostly) timely, unpolitical, and amicable fashion </w:t>
      </w:r>
      <w:r w:rsidDel="00000000" w:rsidR="00000000" w:rsidRPr="00000000">
        <w:rPr>
          <w:rFonts w:ascii="Times New Roman" w:cs="Times New Roman" w:eastAsia="Times New Roman" w:hAnsi="Times New Roman"/>
          <w:highlight w:val="green"/>
          <w:u w:val="single"/>
          <w:rtl w:val="0"/>
        </w:rPr>
        <w:t xml:space="preserve">and</w:t>
      </w:r>
      <w:r w:rsidDel="00000000" w:rsidR="00000000" w:rsidRPr="00000000">
        <w:rPr>
          <w:rFonts w:ascii="Times New Roman" w:cs="Times New Roman" w:eastAsia="Times New Roman" w:hAnsi="Times New Roman"/>
          <w:u w:val="single"/>
          <w:rtl w:val="0"/>
        </w:rPr>
        <w:t xml:space="preserve"> thereby </w:t>
      </w:r>
      <w:r w:rsidDel="00000000" w:rsidR="00000000" w:rsidRPr="00000000">
        <w:rPr>
          <w:rFonts w:ascii="Times New Roman" w:cs="Times New Roman" w:eastAsia="Times New Roman" w:hAnsi="Times New Roman"/>
          <w:highlight w:val="green"/>
          <w:u w:val="single"/>
          <w:rtl w:val="0"/>
        </w:rPr>
        <w:t xml:space="preserve">promotes enforcement of WTO rules</w:t>
      </w:r>
      <w:r w:rsidDel="00000000" w:rsidR="00000000" w:rsidRPr="00000000">
        <w:rPr>
          <w:rFonts w:ascii="Times New Roman" w:cs="Times New Roman" w:eastAsia="Times New Roman" w:hAnsi="Times New Roman"/>
          <w:highlight w:val="green"/>
          <w:rtl w:val="0"/>
        </w:rPr>
        <w:t xml:space="preserve">. </w:t>
      </w:r>
      <w:r w:rsidDel="00000000" w:rsidR="00000000" w:rsidRPr="00000000">
        <w:rPr>
          <w:rFonts w:ascii="Times New Roman" w:cs="Times New Roman" w:eastAsia="Times New Roman" w:hAnsi="Times New Roman"/>
          <w:b w:val="1"/>
          <w:highlight w:val="green"/>
          <w:u w:val="single"/>
          <w:rtl w:val="0"/>
        </w:rPr>
        <w:t xml:space="preserve">The number of disputes peaked in 2018 with 39</w:t>
      </w:r>
      <w:r w:rsidDel="00000000" w:rsidR="00000000" w:rsidRPr="00000000">
        <w:rPr>
          <w:rFonts w:ascii="Times New Roman" w:cs="Times New Roman" w:eastAsia="Times New Roman" w:hAnsi="Times New Roman"/>
          <w:b w:val="1"/>
          <w:u w:val="single"/>
          <w:rtl w:val="0"/>
        </w:rPr>
        <w:t xml:space="preserve"> new </w:t>
      </w:r>
      <w:r w:rsidDel="00000000" w:rsidR="00000000" w:rsidRPr="00000000">
        <w:rPr>
          <w:rFonts w:ascii="Times New Roman" w:cs="Times New Roman" w:eastAsia="Times New Roman" w:hAnsi="Times New Roman"/>
          <w:b w:val="1"/>
          <w:highlight w:val="green"/>
          <w:u w:val="single"/>
          <w:rtl w:val="0"/>
        </w:rPr>
        <w:t xml:space="preserve">conflicts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This is </w:t>
      </w:r>
      <w:r w:rsidDel="00000000" w:rsidR="00000000" w:rsidRPr="00000000">
        <w:rPr>
          <w:rFonts w:ascii="Times New Roman" w:cs="Times New Roman" w:eastAsia="Times New Roman" w:hAnsi="Times New Roman"/>
          <w:highlight w:val="green"/>
          <w:u w:val="single"/>
          <w:rtl w:val="0"/>
        </w:rPr>
        <w:t xml:space="preserve">considerably</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higher than</w:t>
      </w:r>
      <w:r w:rsidDel="00000000" w:rsidR="00000000" w:rsidRPr="00000000">
        <w:rPr>
          <w:rFonts w:ascii="Times New Roman" w:cs="Times New Roman" w:eastAsia="Times New Roman" w:hAnsi="Times New Roman"/>
          <w:u w:val="single"/>
          <w:rtl w:val="0"/>
        </w:rPr>
        <w:t xml:space="preserve"> in </w:t>
      </w:r>
      <w:r w:rsidDel="00000000" w:rsidR="00000000" w:rsidRPr="00000000">
        <w:rPr>
          <w:rFonts w:ascii="Times New Roman" w:cs="Times New Roman" w:eastAsia="Times New Roman" w:hAnsi="Times New Roman"/>
          <w:highlight w:val="green"/>
          <w:u w:val="single"/>
          <w:rtl w:val="0"/>
        </w:rPr>
        <w:t xml:space="preserve">previous years:</w:t>
      </w:r>
      <w:r w:rsidDel="00000000" w:rsidR="00000000" w:rsidRPr="00000000">
        <w:rPr>
          <w:rFonts w:ascii="Times New Roman" w:cs="Times New Roman" w:eastAsia="Times New Roman" w:hAnsi="Times New Roman"/>
          <w:rtl w:val="0"/>
        </w:rPr>
        <w:t xml:space="preserve"> in both 2017 and 2016, 17 new disputes were registered. However, in 2019 only 19 conflicts were registered and in 2020 a mere five. </w:t>
      </w:r>
      <w:r w:rsidDel="00000000" w:rsidR="00000000" w:rsidRPr="00000000">
        <w:rPr>
          <w:rFonts w:ascii="Times New Roman" w:cs="Times New Roman" w:eastAsia="Times New Roman" w:hAnsi="Times New Roman"/>
          <w:highlight w:val="green"/>
          <w:u w:val="single"/>
          <w:rtl w:val="0"/>
        </w:rPr>
        <w:t xml:space="preserve">As of June 2021, only four</w:t>
      </w:r>
      <w:r w:rsidDel="00000000" w:rsidR="00000000" w:rsidRPr="00000000">
        <w:rPr>
          <w:rFonts w:ascii="Times New Roman" w:cs="Times New Roman" w:eastAsia="Times New Roman" w:hAnsi="Times New Roman"/>
          <w:u w:val="single"/>
          <w:rtl w:val="0"/>
        </w:rPr>
        <w:t xml:space="preserve"> new complaints </w:t>
      </w:r>
      <w:r w:rsidDel="00000000" w:rsidR="00000000" w:rsidRPr="00000000">
        <w:rPr>
          <w:rFonts w:ascii="Times New Roman" w:cs="Times New Roman" w:eastAsia="Times New Roman" w:hAnsi="Times New Roman"/>
          <w:highlight w:val="green"/>
          <w:u w:val="single"/>
          <w:rtl w:val="0"/>
        </w:rPr>
        <w:t xml:space="preserve">were filed</w:t>
      </w:r>
      <w:r w:rsidDel="00000000" w:rsidR="00000000" w:rsidRPr="00000000">
        <w:rPr>
          <w:rFonts w:ascii="Times New Roman" w:cs="Times New Roman" w:eastAsia="Times New Roman" w:hAnsi="Times New Roman"/>
          <w:highlight w:val="green"/>
          <w:rtl w:val="0"/>
        </w:rPr>
        <w:t xml:space="preserve">. </w:t>
      </w:r>
      <w:r w:rsidDel="00000000" w:rsidR="00000000" w:rsidRPr="00000000">
        <w:rPr>
          <w:rFonts w:ascii="Times New Roman" w:cs="Times New Roman" w:eastAsia="Times New Roman" w:hAnsi="Times New Roman"/>
          <w:b w:val="1"/>
          <w:highlight w:val="green"/>
          <w:u w:val="single"/>
          <w:rtl w:val="0"/>
        </w:rPr>
        <w:t xml:space="preserve">This could be linked to</w:t>
      </w:r>
      <w:r w:rsidDel="00000000" w:rsidR="00000000" w:rsidRPr="00000000">
        <w:rPr>
          <w:rFonts w:ascii="Times New Roman" w:cs="Times New Roman" w:eastAsia="Times New Roman" w:hAnsi="Times New Roman"/>
          <w:rtl w:val="0"/>
        </w:rPr>
        <w:t xml:space="preserve"> (see below) </w:t>
      </w:r>
      <w:r w:rsidDel="00000000" w:rsidR="00000000" w:rsidRPr="00000000">
        <w:rPr>
          <w:rFonts w:ascii="Times New Roman" w:cs="Times New Roman" w:eastAsia="Times New Roman" w:hAnsi="Times New Roman"/>
          <w:b w:val="1"/>
          <w:highlight w:val="green"/>
          <w:u w:val="single"/>
          <w:rtl w:val="0"/>
        </w:rPr>
        <w:t xml:space="preserve">the crisis of the d</w:t>
      </w:r>
      <w:r w:rsidDel="00000000" w:rsidR="00000000" w:rsidRPr="00000000">
        <w:rPr>
          <w:rFonts w:ascii="Times New Roman" w:cs="Times New Roman" w:eastAsia="Times New Roman" w:hAnsi="Times New Roman"/>
          <w:b w:val="1"/>
          <w:u w:val="single"/>
          <w:rtl w:val="0"/>
        </w:rPr>
        <w:t xml:space="preserve">ispute </w:t>
      </w:r>
      <w:r w:rsidDel="00000000" w:rsidR="00000000" w:rsidRPr="00000000">
        <w:rPr>
          <w:rFonts w:ascii="Times New Roman" w:cs="Times New Roman" w:eastAsia="Times New Roman" w:hAnsi="Times New Roman"/>
          <w:b w:val="1"/>
          <w:highlight w:val="green"/>
          <w:u w:val="single"/>
          <w:rtl w:val="0"/>
        </w:rPr>
        <w:t xml:space="preserve">s</w:t>
      </w:r>
      <w:r w:rsidDel="00000000" w:rsidR="00000000" w:rsidRPr="00000000">
        <w:rPr>
          <w:rFonts w:ascii="Times New Roman" w:cs="Times New Roman" w:eastAsia="Times New Roman" w:hAnsi="Times New Roman"/>
          <w:b w:val="1"/>
          <w:u w:val="single"/>
          <w:rtl w:val="0"/>
        </w:rPr>
        <w:t xml:space="preserve">ettlement </w:t>
      </w:r>
      <w:r w:rsidDel="00000000" w:rsidR="00000000" w:rsidRPr="00000000">
        <w:rPr>
          <w:rFonts w:ascii="Times New Roman" w:cs="Times New Roman" w:eastAsia="Times New Roman" w:hAnsi="Times New Roman"/>
          <w:b w:val="1"/>
          <w:highlight w:val="green"/>
          <w:u w:val="single"/>
          <w:rtl w:val="0"/>
        </w:rPr>
        <w:t xml:space="preserve">m</w:t>
      </w:r>
      <w:r w:rsidDel="00000000" w:rsidR="00000000" w:rsidRPr="00000000">
        <w:rPr>
          <w:rFonts w:ascii="Times New Roman" w:cs="Times New Roman" w:eastAsia="Times New Roman" w:hAnsi="Times New Roman"/>
          <w:b w:val="1"/>
          <w:u w:val="single"/>
          <w:rtl w:val="0"/>
        </w:rPr>
        <w:t xml:space="preserve">echanism.</w:t>
      </w:r>
    </w:p>
    <w:p w:rsidR="00000000" w:rsidDel="00000000" w:rsidP="00000000" w:rsidRDefault="00000000" w:rsidRPr="00000000" w14:paraId="00000029">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highlight w:val="green"/>
          <w:u w:val="single"/>
          <w:rtl w:val="0"/>
        </w:rPr>
        <w:t xml:space="preserve">Many of these disputes are</w:t>
      </w:r>
      <w:r w:rsidDel="00000000" w:rsidR="00000000" w:rsidRPr="00000000">
        <w:rPr>
          <w:rFonts w:ascii="Times New Roman" w:cs="Times New Roman" w:eastAsia="Times New Roman" w:hAnsi="Times New Roman"/>
          <w:b w:val="1"/>
          <w:u w:val="single"/>
          <w:rtl w:val="0"/>
        </w:rPr>
        <w:t xml:space="preserve"> highly </w:t>
      </w:r>
      <w:r w:rsidDel="00000000" w:rsidR="00000000" w:rsidRPr="00000000">
        <w:rPr>
          <w:rFonts w:ascii="Times New Roman" w:cs="Times New Roman" w:eastAsia="Times New Roman" w:hAnsi="Times New Roman"/>
          <w:b w:val="1"/>
          <w:highlight w:val="green"/>
          <w:u w:val="single"/>
          <w:rtl w:val="0"/>
        </w:rPr>
        <w:t xml:space="preserve">political</w:t>
      </w:r>
      <w:r w:rsidDel="00000000" w:rsidR="00000000" w:rsidRPr="00000000">
        <w:rPr>
          <w:rFonts w:ascii="Times New Roman" w:cs="Times New Roman" w:eastAsia="Times New Roman" w:hAnsi="Times New Roman"/>
          <w:b w:val="1"/>
          <w:u w:val="single"/>
          <w:rtl w:val="0"/>
        </w:rPr>
        <w:t xml:space="preserve"> in their nature</w:t>
      </w:r>
      <w:r w:rsidDel="00000000" w:rsidR="00000000" w:rsidRPr="00000000">
        <w:rPr>
          <w:rFonts w:ascii="Times New Roman" w:cs="Times New Roman" w:eastAsia="Times New Roman" w:hAnsi="Times New Roman"/>
          <w:rtl w:val="0"/>
        </w:rPr>
        <w:t xml:space="preserve">. Currently, </w:t>
      </w:r>
      <w:r w:rsidDel="00000000" w:rsidR="00000000" w:rsidRPr="00000000">
        <w:rPr>
          <w:rFonts w:ascii="Times New Roman" w:cs="Times New Roman" w:eastAsia="Times New Roman" w:hAnsi="Times New Roman"/>
          <w:highlight w:val="green"/>
          <w:u w:val="single"/>
          <w:rtl w:val="0"/>
        </w:rPr>
        <w:t xml:space="preserve">the U</w:t>
      </w:r>
      <w:r w:rsidDel="00000000" w:rsidR="00000000" w:rsidRPr="00000000">
        <w:rPr>
          <w:rFonts w:ascii="Times New Roman" w:cs="Times New Roman" w:eastAsia="Times New Roman" w:hAnsi="Times New Roman"/>
          <w:u w:val="single"/>
          <w:rtl w:val="0"/>
        </w:rPr>
        <w:t xml:space="preserve">nited </w:t>
      </w:r>
      <w:r w:rsidDel="00000000" w:rsidR="00000000" w:rsidRPr="00000000">
        <w:rPr>
          <w:rFonts w:ascii="Times New Roman" w:cs="Times New Roman" w:eastAsia="Times New Roman" w:hAnsi="Times New Roman"/>
          <w:highlight w:val="green"/>
          <w:u w:val="single"/>
          <w:rtl w:val="0"/>
        </w:rPr>
        <w:t xml:space="preserve">S</w:t>
      </w:r>
      <w:r w:rsidDel="00000000" w:rsidR="00000000" w:rsidRPr="00000000">
        <w:rPr>
          <w:rFonts w:ascii="Times New Roman" w:cs="Times New Roman" w:eastAsia="Times New Roman" w:hAnsi="Times New Roman"/>
          <w:u w:val="single"/>
          <w:rtl w:val="0"/>
        </w:rPr>
        <w:t xml:space="preserve">tates </w:t>
      </w:r>
      <w:r w:rsidDel="00000000" w:rsidR="00000000" w:rsidRPr="00000000">
        <w:rPr>
          <w:rFonts w:ascii="Times New Roman" w:cs="Times New Roman" w:eastAsia="Times New Roman" w:hAnsi="Times New Roman"/>
          <w:highlight w:val="green"/>
          <w:u w:val="single"/>
          <w:rtl w:val="0"/>
        </w:rPr>
        <w:t xml:space="preserve">is blocking the appointment of new</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members</w:t>
      </w:r>
      <w:r w:rsidDel="00000000" w:rsidR="00000000" w:rsidRPr="00000000">
        <w:rPr>
          <w:rFonts w:ascii="Times New Roman" w:cs="Times New Roman" w:eastAsia="Times New Roman" w:hAnsi="Times New Roman"/>
          <w:u w:val="single"/>
          <w:rtl w:val="0"/>
        </w:rPr>
        <w:t xml:space="preserve"> to the Appellate Body.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green"/>
          <w:u w:val="single"/>
          <w:rtl w:val="0"/>
        </w:rPr>
        <w:t xml:space="preserve">This led to a paralysis of the entire</w:t>
      </w:r>
      <w:r w:rsidDel="00000000" w:rsidR="00000000" w:rsidRPr="00000000">
        <w:rPr>
          <w:rFonts w:ascii="Times New Roman" w:cs="Times New Roman" w:eastAsia="Times New Roman" w:hAnsi="Times New Roman"/>
          <w:b w:val="1"/>
          <w:u w:val="single"/>
          <w:rtl w:val="0"/>
        </w:rPr>
        <w:t xml:space="preserve"> dispute </w:t>
      </w:r>
      <w:r w:rsidDel="00000000" w:rsidR="00000000" w:rsidRPr="00000000">
        <w:rPr>
          <w:rFonts w:ascii="Times New Roman" w:cs="Times New Roman" w:eastAsia="Times New Roman" w:hAnsi="Times New Roman"/>
          <w:b w:val="1"/>
          <w:highlight w:val="green"/>
          <w:u w:val="single"/>
          <w:rtl w:val="0"/>
        </w:rPr>
        <w:t xml:space="preserve">settlement</w:t>
      </w:r>
      <w:r w:rsidDel="00000000" w:rsidR="00000000" w:rsidRPr="00000000">
        <w:rPr>
          <w:rFonts w:ascii="Times New Roman" w:cs="Times New Roman" w:eastAsia="Times New Roman" w:hAnsi="Times New Roman"/>
          <w:b w:val="1"/>
          <w:u w:val="single"/>
          <w:rtl w:val="0"/>
        </w:rPr>
        <w:t xml:space="preserve"> mechanism in December 2019</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green"/>
          <w:u w:val="single"/>
          <w:rtl w:val="0"/>
        </w:rPr>
        <w:t xml:space="preserve">which</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put the credibility of the WTO into question</w:t>
      </w:r>
      <w:r w:rsidDel="00000000" w:rsidR="00000000" w:rsidRPr="00000000">
        <w:rPr>
          <w:rFonts w:ascii="Times New Roman" w:cs="Times New Roman" w:eastAsia="Times New Roman" w:hAnsi="Times New Roman"/>
          <w:rtl w:val="0"/>
        </w:rPr>
        <w:t xml:space="preserve">. The United States has complained for quite some time that the Appellate Body overreaches its mandate by creating new rules to which members have not explicitly agreed. They also criticised the long duration of processing dispute settlement cases, and that Appellate Body members were on occasion allowed to continue handling cases after leaving the body. Under the Trump administration, they went as far as to publish a 174-page report critiquing the Body, including the accusation that in their decisions the Appellate Body erroneously interpreted several terms and obligations in global trade law.</w:t>
      </w:r>
    </w:p>
    <w:p w:rsidR="00000000" w:rsidDel="00000000" w:rsidP="00000000" w:rsidRDefault="00000000" w:rsidRPr="00000000" w14:paraId="0000002A">
      <w:pPr>
        <w:pStyle w:val="Heading3"/>
        <w:spacing w:after="0" w:before="40" w:line="259" w:lineRule="auto"/>
        <w:jc w:val="center"/>
        <w:rPr>
          <w:rFonts w:ascii="Times New Roman" w:cs="Times New Roman" w:eastAsia="Times New Roman" w:hAnsi="Times New Roman"/>
          <w:b w:val="1"/>
          <w:color w:val="000000"/>
          <w:sz w:val="32"/>
          <w:szCs w:val="32"/>
          <w:u w:val="single"/>
        </w:rPr>
      </w:pPr>
      <w:r w:rsidDel="00000000" w:rsidR="00000000" w:rsidRPr="00000000">
        <w:br w:type="page"/>
      </w:r>
      <w:r w:rsidDel="00000000" w:rsidR="00000000" w:rsidRPr="00000000">
        <w:rPr>
          <w:rFonts w:ascii="Times New Roman" w:cs="Times New Roman" w:eastAsia="Times New Roman" w:hAnsi="Times New Roman"/>
          <w:b w:val="1"/>
          <w:color w:val="000000"/>
          <w:sz w:val="32"/>
          <w:szCs w:val="32"/>
          <w:u w:val="single"/>
          <w:rtl w:val="0"/>
        </w:rPr>
        <w:t xml:space="preserve">CRISPR turn</w:t>
      </w:r>
    </w:p>
    <w:p w:rsidR="00000000" w:rsidDel="00000000" w:rsidP="00000000" w:rsidRDefault="00000000" w:rsidRPr="00000000" w14:paraId="0000002B">
      <w:pPr>
        <w:pStyle w:val="Heading4"/>
        <w:numPr>
          <w:ilvl w:val="0"/>
          <w:numId w:val="3"/>
        </w:numPr>
        <w:spacing w:after="0" w:before="40" w:line="259" w:lineRule="auto"/>
        <w:ind w:left="1440" w:hanging="360"/>
        <w:rPr>
          <w:b w:val="1"/>
          <w:color w:val="666666"/>
          <w:sz w:val="24"/>
          <w:szCs w:val="24"/>
          <w:u w:val="single"/>
        </w:rPr>
      </w:pPr>
      <w:r w:rsidDel="00000000" w:rsidR="00000000" w:rsidRPr="00000000">
        <w:rPr>
          <w:rFonts w:ascii="Times New Roman" w:cs="Times New Roman" w:eastAsia="Times New Roman" w:hAnsi="Times New Roman"/>
          <w:b w:val="1"/>
          <w:color w:val="000000"/>
          <w:sz w:val="26"/>
          <w:szCs w:val="26"/>
          <w:rtl w:val="0"/>
        </w:rPr>
        <w:t xml:space="preserve">Chinese CRISPR innovation is good – it Is key to sustainable agriculture</w:t>
      </w:r>
      <w:r w:rsidDel="00000000" w:rsidR="00000000" w:rsidRPr="00000000">
        <w:rPr>
          <w:rtl w:val="0"/>
        </w:rPr>
      </w:r>
    </w:p>
    <w:p w:rsidR="00000000" w:rsidDel="00000000" w:rsidP="00000000" w:rsidRDefault="00000000" w:rsidRPr="00000000" w14:paraId="0000002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Molteni 19 </w:t>
      </w:r>
      <w:r w:rsidDel="00000000" w:rsidR="00000000" w:rsidRPr="00000000">
        <w:rPr>
          <w:rFonts w:ascii="Calibri" w:cs="Calibri" w:eastAsia="Calibri" w:hAnsi="Calibri"/>
          <w:rtl w:val="0"/>
        </w:rPr>
        <w:t xml:space="preserve">[(Megan, a science writer at STAT News. Previously, she was a staff writer at WIRED, covering biotechnology, public health, and genetic privacy.) “</w:t>
      </w:r>
      <w:r w:rsidDel="00000000" w:rsidR="00000000" w:rsidRPr="00000000">
        <w:rPr>
          <w:rFonts w:ascii="Calibri" w:cs="Calibri" w:eastAsia="Calibri" w:hAnsi="Calibri"/>
          <w:b w:val="1"/>
          <w:highlight w:val="green"/>
          <w:u w:val="single"/>
          <w:rtl w:val="0"/>
        </w:rPr>
        <w:t xml:space="preserve">Crispr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Can</w:t>
      </w:r>
      <w:r w:rsidDel="00000000" w:rsidR="00000000" w:rsidRPr="00000000">
        <w:rPr>
          <w:rFonts w:ascii="Calibri" w:cs="Calibri" w:eastAsia="Calibri" w:hAnsi="Calibri"/>
          <w:b w:val="1"/>
          <w:u w:val="single"/>
          <w:rtl w:val="0"/>
        </w:rPr>
        <w:t xml:space="preserve"> Help </w:t>
      </w:r>
      <w:r w:rsidDel="00000000" w:rsidR="00000000" w:rsidRPr="00000000">
        <w:rPr>
          <w:rFonts w:ascii="Calibri" w:cs="Calibri" w:eastAsia="Calibri" w:hAnsi="Calibri"/>
          <w:b w:val="1"/>
          <w:highlight w:val="green"/>
          <w:u w:val="single"/>
          <w:rtl w:val="0"/>
        </w:rPr>
        <w:t xml:space="preserve">Solve</w:t>
      </w:r>
      <w:r w:rsidDel="00000000" w:rsidR="00000000" w:rsidRPr="00000000">
        <w:rPr>
          <w:rFonts w:ascii="Calibri" w:cs="Calibri" w:eastAsia="Calibri" w:hAnsi="Calibri"/>
          <w:b w:val="1"/>
          <w:u w:val="single"/>
          <w:rtl w:val="0"/>
        </w:rPr>
        <w:t xml:space="preserve"> Our Looming </w:t>
      </w:r>
      <w:r w:rsidDel="00000000" w:rsidR="00000000" w:rsidRPr="00000000">
        <w:rPr>
          <w:rFonts w:ascii="Calibri" w:cs="Calibri" w:eastAsia="Calibri" w:hAnsi="Calibri"/>
          <w:b w:val="1"/>
          <w:highlight w:val="green"/>
          <w:u w:val="single"/>
          <w:rtl w:val="0"/>
        </w:rPr>
        <w:t xml:space="preserve">Food Crisis</w:t>
      </w:r>
      <w:r w:rsidDel="00000000" w:rsidR="00000000" w:rsidRPr="00000000">
        <w:rPr>
          <w:rFonts w:ascii="Calibri" w:cs="Calibri" w:eastAsia="Calibri" w:hAnsi="Calibri"/>
          <w:b w:val="1"/>
          <w:u w:val="single"/>
          <w:rtl w:val="0"/>
        </w:rPr>
        <w:t xml:space="preserve">—Here's How</w:t>
      </w:r>
      <w:r w:rsidDel="00000000" w:rsidR="00000000" w:rsidRPr="00000000">
        <w:rPr>
          <w:rFonts w:ascii="Calibri" w:cs="Calibri" w:eastAsia="Calibri" w:hAnsi="Calibri"/>
          <w:rtl w:val="0"/>
        </w:rPr>
        <w:t xml:space="preserve">” WIRED, 8/8/2019] TDI</w:t>
      </w:r>
      <w:r w:rsidDel="00000000" w:rsidR="00000000" w:rsidRPr="00000000">
        <w:rPr>
          <w:rtl w:val="0"/>
        </w:rPr>
      </w:r>
    </w:p>
    <w:p w:rsidR="00000000" w:rsidDel="00000000" w:rsidP="00000000" w:rsidRDefault="00000000" w:rsidRPr="00000000" w14:paraId="0000002D">
      <w:pPr>
        <w:spacing w:after="160" w:line="259"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highlight w:val="green"/>
          <w:u w:val="single"/>
          <w:rtl w:val="0"/>
        </w:rPr>
        <w:t xml:space="preserve">In the US</w:t>
      </w:r>
      <w:r w:rsidDel="00000000" w:rsidR="00000000" w:rsidRPr="00000000">
        <w:rPr>
          <w:rFonts w:ascii="Times New Roman" w:cs="Times New Roman" w:eastAsia="Times New Roman" w:hAnsi="Times New Roman"/>
          <w:u w:val="single"/>
          <w:rtl w:val="0"/>
        </w:rPr>
        <w:t xml:space="preserve">, six </w:t>
      </w:r>
      <w:r w:rsidDel="00000000" w:rsidR="00000000" w:rsidRPr="00000000">
        <w:rPr>
          <w:rFonts w:ascii="Times New Roman" w:cs="Times New Roman" w:eastAsia="Times New Roman" w:hAnsi="Times New Roman"/>
          <w:highlight w:val="green"/>
          <w:u w:val="single"/>
          <w:rtl w:val="0"/>
        </w:rPr>
        <w:t xml:space="preserve">companies are</w:t>
      </w:r>
      <w:r w:rsidDel="00000000" w:rsidR="00000000" w:rsidRPr="00000000">
        <w:rPr>
          <w:rFonts w:ascii="Times New Roman" w:cs="Times New Roman" w:eastAsia="Times New Roman" w:hAnsi="Times New Roman"/>
          <w:u w:val="single"/>
          <w:rtl w:val="0"/>
        </w:rPr>
        <w:t xml:space="preserve"> currently </w:t>
      </w:r>
      <w:r w:rsidDel="00000000" w:rsidR="00000000" w:rsidRPr="00000000">
        <w:rPr>
          <w:rFonts w:ascii="Times New Roman" w:cs="Times New Roman" w:eastAsia="Times New Roman" w:hAnsi="Times New Roman"/>
          <w:highlight w:val="green"/>
          <w:u w:val="single"/>
          <w:rtl w:val="0"/>
        </w:rPr>
        <w:t xml:space="preserve">developing Crispr</w:t>
      </w:r>
      <w:r w:rsidDel="00000000" w:rsidR="00000000" w:rsidRPr="00000000">
        <w:rPr>
          <w:rFonts w:ascii="Times New Roman" w:cs="Times New Roman" w:eastAsia="Times New Roman" w:hAnsi="Times New Roman"/>
          <w:u w:val="single"/>
          <w:rtl w:val="0"/>
        </w:rPr>
        <w:t xml:space="preserve">-modified crops.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green"/>
          <w:u w:val="single"/>
          <w:rtl w:val="0"/>
        </w:rPr>
        <w:t xml:space="preserve">But it’s not clear how many</w:t>
      </w:r>
      <w:r w:rsidDel="00000000" w:rsidR="00000000" w:rsidRPr="00000000">
        <w:rPr>
          <w:rFonts w:ascii="Times New Roman" w:cs="Times New Roman" w:eastAsia="Times New Roman" w:hAnsi="Times New Roman"/>
          <w:b w:val="1"/>
          <w:u w:val="single"/>
          <w:rtl w:val="0"/>
        </w:rPr>
        <w:t xml:space="preserve"> of them </w:t>
      </w:r>
      <w:r w:rsidDel="00000000" w:rsidR="00000000" w:rsidRPr="00000000">
        <w:rPr>
          <w:rFonts w:ascii="Times New Roman" w:cs="Times New Roman" w:eastAsia="Times New Roman" w:hAnsi="Times New Roman"/>
          <w:b w:val="1"/>
          <w:highlight w:val="green"/>
          <w:u w:val="single"/>
          <w:rtl w:val="0"/>
        </w:rPr>
        <w:t xml:space="preserve">will</w:t>
      </w:r>
      <w:r w:rsidDel="00000000" w:rsidR="00000000" w:rsidRPr="00000000">
        <w:rPr>
          <w:rFonts w:ascii="Times New Roman" w:cs="Times New Roman" w:eastAsia="Times New Roman" w:hAnsi="Times New Roman"/>
          <w:b w:val="1"/>
          <w:u w:val="single"/>
          <w:rtl w:val="0"/>
        </w:rPr>
        <w:t xml:space="preserve"> actually </w:t>
      </w:r>
      <w:r w:rsidDel="00000000" w:rsidR="00000000" w:rsidRPr="00000000">
        <w:rPr>
          <w:rFonts w:ascii="Times New Roman" w:cs="Times New Roman" w:eastAsia="Times New Roman" w:hAnsi="Times New Roman"/>
          <w:b w:val="1"/>
          <w:highlight w:val="green"/>
          <w:u w:val="single"/>
          <w:rtl w:val="0"/>
        </w:rPr>
        <w:t xml:space="preserve">help</w:t>
      </w:r>
      <w:r w:rsidDel="00000000" w:rsidR="00000000" w:rsidRPr="00000000">
        <w:rPr>
          <w:rFonts w:ascii="Times New Roman" w:cs="Times New Roman" w:eastAsia="Times New Roman" w:hAnsi="Times New Roman"/>
          <w:b w:val="1"/>
          <w:u w:val="single"/>
          <w:rtl w:val="0"/>
        </w:rPr>
        <w:t xml:space="preserve"> feed the world more sustainably</w:t>
      </w:r>
      <w:r w:rsidDel="00000000" w:rsidR="00000000" w:rsidRPr="00000000">
        <w:rPr>
          <w:rFonts w:ascii="Times New Roman" w:cs="Times New Roman" w:eastAsia="Times New Roman" w:hAnsi="Times New Roman"/>
          <w:rtl w:val="0"/>
        </w:rPr>
        <w:t xml:space="preserve">. Corteva, DowDuPont’s agtech arm, will likely bring the first Crispr crop to market in the US—an even waxier waxy corn, which gets processed into food thickeners and adhesives. </w:t>
      </w:r>
      <w:r w:rsidDel="00000000" w:rsidR="00000000" w:rsidRPr="00000000">
        <w:rPr>
          <w:rFonts w:ascii="Times New Roman" w:cs="Times New Roman" w:eastAsia="Times New Roman" w:hAnsi="Times New Roman"/>
          <w:b w:val="1"/>
          <w:highlight w:val="green"/>
          <w:u w:val="single"/>
          <w:rtl w:val="0"/>
        </w:rPr>
        <w:t xml:space="preserve">To see where Crispr might transform the food supply</w:t>
      </w:r>
      <w:r w:rsidDel="00000000" w:rsidR="00000000" w:rsidRPr="00000000">
        <w:rPr>
          <w:rFonts w:ascii="Times New Roman" w:cs="Times New Roman" w:eastAsia="Times New Roman" w:hAnsi="Times New Roman"/>
          <w:b w:val="1"/>
          <w:u w:val="single"/>
          <w:rtl w:val="0"/>
        </w:rPr>
        <w:t xml:space="preserve"> to one that can survive the ravages of climate change, you have to </w:t>
      </w:r>
      <w:r w:rsidDel="00000000" w:rsidR="00000000" w:rsidRPr="00000000">
        <w:rPr>
          <w:rFonts w:ascii="Times New Roman" w:cs="Times New Roman" w:eastAsia="Times New Roman" w:hAnsi="Times New Roman"/>
          <w:b w:val="1"/>
          <w:highlight w:val="green"/>
          <w:u w:val="single"/>
          <w:rtl w:val="0"/>
        </w:rPr>
        <w:t xml:space="preserve">go to China.</w:t>
      </w:r>
      <w:r w:rsidDel="00000000" w:rsidR="00000000" w:rsidRPr="00000000">
        <w:rPr>
          <w:rtl w:val="0"/>
        </w:rPr>
      </w:r>
    </w:p>
    <w:p w:rsidR="00000000" w:rsidDel="00000000" w:rsidP="00000000" w:rsidRDefault="00000000" w:rsidRPr="00000000" w14:paraId="0000002E">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a recent report in Science, </w:t>
      </w:r>
      <w:r w:rsidDel="00000000" w:rsidR="00000000" w:rsidRPr="00000000">
        <w:rPr>
          <w:rFonts w:ascii="Times New Roman" w:cs="Times New Roman" w:eastAsia="Times New Roman" w:hAnsi="Times New Roman"/>
          <w:highlight w:val="green"/>
          <w:u w:val="single"/>
          <w:rtl w:val="0"/>
        </w:rPr>
        <w:t xml:space="preserve">China has been ramping up its</w:t>
      </w:r>
      <w:r w:rsidDel="00000000" w:rsidR="00000000" w:rsidRPr="00000000">
        <w:rPr>
          <w:rFonts w:ascii="Times New Roman" w:cs="Times New Roman" w:eastAsia="Times New Roman" w:hAnsi="Times New Roman"/>
          <w:u w:val="single"/>
          <w:rtl w:val="0"/>
        </w:rPr>
        <w:t xml:space="preserve"> Crispr </w:t>
      </w:r>
      <w:r w:rsidDel="00000000" w:rsidR="00000000" w:rsidRPr="00000000">
        <w:rPr>
          <w:rFonts w:ascii="Times New Roman" w:cs="Times New Roman" w:eastAsia="Times New Roman" w:hAnsi="Times New Roman"/>
          <w:highlight w:val="green"/>
          <w:u w:val="single"/>
          <w:rtl w:val="0"/>
        </w:rPr>
        <w:t xml:space="preserve">crop work, with</w:t>
      </w:r>
      <w:r w:rsidDel="00000000" w:rsidR="00000000" w:rsidRPr="00000000">
        <w:rPr>
          <w:rFonts w:ascii="Times New Roman" w:cs="Times New Roman" w:eastAsia="Times New Roman" w:hAnsi="Times New Roman"/>
          <w:u w:val="single"/>
          <w:rtl w:val="0"/>
        </w:rPr>
        <w:t xml:space="preserve"> more than </w:t>
      </w:r>
      <w:r w:rsidDel="00000000" w:rsidR="00000000" w:rsidRPr="00000000">
        <w:rPr>
          <w:rFonts w:ascii="Times New Roman" w:cs="Times New Roman" w:eastAsia="Times New Roman" w:hAnsi="Times New Roman"/>
          <w:highlight w:val="green"/>
          <w:u w:val="single"/>
          <w:rtl w:val="0"/>
        </w:rPr>
        <w:t xml:space="preserve">20 labs</w:t>
      </w:r>
      <w:r w:rsidDel="00000000" w:rsidR="00000000" w:rsidRPr="00000000">
        <w:rPr>
          <w:rFonts w:ascii="Times New Roman" w:cs="Times New Roman" w:eastAsia="Times New Roman" w:hAnsi="Times New Roman"/>
          <w:u w:val="single"/>
          <w:rtl w:val="0"/>
        </w:rPr>
        <w:t xml:space="preserve"> dedicated to developing plants to feed the country’s swelling population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green"/>
          <w:u w:val="single"/>
          <w:rtl w:val="0"/>
        </w:rPr>
        <w:t xml:space="preserve">In</w:t>
      </w:r>
      <w:r w:rsidDel="00000000" w:rsidR="00000000" w:rsidRPr="00000000">
        <w:rPr>
          <w:rFonts w:ascii="Times New Roman" w:cs="Times New Roman" w:eastAsia="Times New Roman" w:hAnsi="Times New Roman"/>
          <w:u w:val="single"/>
          <w:rtl w:val="0"/>
        </w:rPr>
        <w:t xml:space="preserve"> 2013, </w:t>
      </w:r>
      <w:r w:rsidDel="00000000" w:rsidR="00000000" w:rsidRPr="00000000">
        <w:rPr>
          <w:rFonts w:ascii="Times New Roman" w:cs="Times New Roman" w:eastAsia="Times New Roman" w:hAnsi="Times New Roman"/>
          <w:highlight w:val="green"/>
          <w:u w:val="single"/>
          <w:rtl w:val="0"/>
        </w:rPr>
        <w:t xml:space="preserve">the most recent year for</w:t>
      </w:r>
      <w:r w:rsidDel="00000000" w:rsidR="00000000" w:rsidRPr="00000000">
        <w:rPr>
          <w:rFonts w:ascii="Times New Roman" w:cs="Times New Roman" w:eastAsia="Times New Roman" w:hAnsi="Times New Roman"/>
          <w:u w:val="single"/>
          <w:rtl w:val="0"/>
        </w:rPr>
        <w:t xml:space="preserve"> which </w:t>
      </w:r>
      <w:r w:rsidDel="00000000" w:rsidR="00000000" w:rsidRPr="00000000">
        <w:rPr>
          <w:rFonts w:ascii="Times New Roman" w:cs="Times New Roman" w:eastAsia="Times New Roman" w:hAnsi="Times New Roman"/>
          <w:highlight w:val="green"/>
          <w:u w:val="single"/>
          <w:rtl w:val="0"/>
        </w:rPr>
        <w:t xml:space="preserve">comparative figures</w:t>
      </w:r>
      <w:r w:rsidDel="00000000" w:rsidR="00000000" w:rsidRPr="00000000">
        <w:rPr>
          <w:rFonts w:ascii="Times New Roman" w:cs="Times New Roman" w:eastAsia="Times New Roman" w:hAnsi="Times New Roman"/>
          <w:u w:val="single"/>
          <w:rtl w:val="0"/>
        </w:rPr>
        <w:t xml:space="preserve"> exist, </w:t>
      </w:r>
      <w:r w:rsidDel="00000000" w:rsidR="00000000" w:rsidRPr="00000000">
        <w:rPr>
          <w:rFonts w:ascii="Times New Roman" w:cs="Times New Roman" w:eastAsia="Times New Roman" w:hAnsi="Times New Roman"/>
          <w:highlight w:val="green"/>
          <w:u w:val="single"/>
          <w:rtl w:val="0"/>
        </w:rPr>
        <w:t xml:space="preserve">China</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highlight w:val="green"/>
          <w:u w:val="single"/>
          <w:rtl w:val="0"/>
        </w:rPr>
        <w:t xml:space="preserve">outspent the US</w:t>
      </w:r>
      <w:r w:rsidDel="00000000" w:rsidR="00000000" w:rsidRPr="00000000">
        <w:rPr>
          <w:rFonts w:ascii="Times New Roman" w:cs="Times New Roman" w:eastAsia="Times New Roman" w:hAnsi="Times New Roman"/>
          <w:u w:val="single"/>
          <w:rtl w:val="0"/>
        </w:rPr>
        <w:t xml:space="preserve"> government on public funding of agricultural research </w:t>
      </w:r>
      <w:r w:rsidDel="00000000" w:rsidR="00000000" w:rsidRPr="00000000">
        <w:rPr>
          <w:rFonts w:ascii="Times New Roman" w:cs="Times New Roman" w:eastAsia="Times New Roman" w:hAnsi="Times New Roman"/>
          <w:highlight w:val="green"/>
          <w:u w:val="single"/>
          <w:rtl w:val="0"/>
        </w:rPr>
        <w:t xml:space="preserve">more than </w:t>
      </w:r>
      <w:r w:rsidDel="00000000" w:rsidR="00000000" w:rsidRPr="00000000">
        <w:rPr>
          <w:rFonts w:ascii="Times New Roman" w:cs="Times New Roman" w:eastAsia="Times New Roman" w:hAnsi="Times New Roman"/>
          <w:b w:val="1"/>
          <w:highlight w:val="green"/>
          <w:u w:val="single"/>
          <w:rtl w:val="0"/>
        </w:rPr>
        <w:t xml:space="preserve">twice over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pumping </w:t>
      </w:r>
      <w:r w:rsidDel="00000000" w:rsidR="00000000" w:rsidRPr="00000000">
        <w:rPr>
          <w:rFonts w:ascii="Times New Roman" w:cs="Times New Roman" w:eastAsia="Times New Roman" w:hAnsi="Times New Roman"/>
          <w:b w:val="1"/>
          <w:u w:val="single"/>
          <w:rtl w:val="0"/>
        </w:rPr>
        <w:t xml:space="preserve">$10 billion</w:t>
      </w:r>
      <w:r w:rsidDel="00000000" w:rsidR="00000000" w:rsidRPr="00000000">
        <w:rPr>
          <w:rFonts w:ascii="Times New Roman" w:cs="Times New Roman" w:eastAsia="Times New Roman" w:hAnsi="Times New Roman"/>
          <w:u w:val="single"/>
          <w:rtl w:val="0"/>
        </w:rPr>
        <w:t xml:space="preserve"> into more than 1100 research institutions</w:t>
      </w:r>
      <w:r w:rsidDel="00000000" w:rsidR="00000000" w:rsidRPr="00000000">
        <w:rPr>
          <w:rFonts w:ascii="Times New Roman" w:cs="Times New Roman" w:eastAsia="Times New Roman" w:hAnsi="Times New Roman"/>
          <w:rtl w:val="0"/>
        </w:rPr>
        <w:t xml:space="preserve">. And in 2017, </w:t>
      </w:r>
      <w:r w:rsidDel="00000000" w:rsidR="00000000" w:rsidRPr="00000000">
        <w:rPr>
          <w:rFonts w:ascii="Times New Roman" w:cs="Times New Roman" w:eastAsia="Times New Roman" w:hAnsi="Times New Roman"/>
          <w:u w:val="single"/>
          <w:rtl w:val="0"/>
        </w:rPr>
        <w:t xml:space="preserve">the state-owned company ChemChina paid $43 billion for one of the world’s largest agribusinesses, Syngenta, which has a significant Crispr division.</w:t>
      </w:r>
      <w:r w:rsidDel="00000000" w:rsidR="00000000" w:rsidRPr="00000000">
        <w:rPr>
          <w:rFonts w:ascii="Times New Roman" w:cs="Times New Roman" w:eastAsia="Times New Roman" w:hAnsi="Times New Roman"/>
          <w:rtl w:val="0"/>
        </w:rPr>
        <w:t xml:space="preserve"> China still has yet to decide if it will follow the US’s lead with regards to regulation of Crispr crops, or if it will treat them the same as first-generation GMOs, as the European Union ruled last year.</w:t>
      </w:r>
    </w:p>
    <w:p w:rsidR="00000000" w:rsidDel="00000000" w:rsidP="00000000" w:rsidRDefault="00000000" w:rsidRPr="00000000" w14:paraId="0000002F">
      <w:pPr>
        <w:spacing w:after="160" w:line="259"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rtl w:val="0"/>
        </w:rPr>
        <w:t xml:space="preserve">In theory, </w:t>
      </w:r>
      <w:r w:rsidDel="00000000" w:rsidR="00000000" w:rsidRPr="00000000">
        <w:rPr>
          <w:rFonts w:ascii="Times New Roman" w:cs="Times New Roman" w:eastAsia="Times New Roman" w:hAnsi="Times New Roman"/>
          <w:highlight w:val="green"/>
          <w:u w:val="single"/>
          <w:rtl w:val="0"/>
        </w:rPr>
        <w:t xml:space="preserve">Crispr</w:t>
      </w:r>
      <w:r w:rsidDel="00000000" w:rsidR="00000000" w:rsidRPr="00000000">
        <w:rPr>
          <w:rFonts w:ascii="Times New Roman" w:cs="Times New Roman" w:eastAsia="Times New Roman" w:hAnsi="Times New Roman"/>
          <w:u w:val="single"/>
          <w:rtl w:val="0"/>
        </w:rPr>
        <w:t xml:space="preserve"> and other genetic technologies </w:t>
      </w:r>
      <w:r w:rsidDel="00000000" w:rsidR="00000000" w:rsidRPr="00000000">
        <w:rPr>
          <w:rFonts w:ascii="Times New Roman" w:cs="Times New Roman" w:eastAsia="Times New Roman" w:hAnsi="Times New Roman"/>
          <w:highlight w:val="green"/>
          <w:u w:val="single"/>
          <w:rtl w:val="0"/>
        </w:rPr>
        <w:t xml:space="preserve">could</w:t>
      </w:r>
      <w:r w:rsidDel="00000000" w:rsidR="00000000" w:rsidRPr="00000000">
        <w:rPr>
          <w:rFonts w:ascii="Times New Roman" w:cs="Times New Roman" w:eastAsia="Times New Roman" w:hAnsi="Times New Roman"/>
          <w:u w:val="single"/>
          <w:rtl w:val="0"/>
        </w:rPr>
        <w:t xml:space="preserve"> help </w:t>
      </w:r>
      <w:r w:rsidDel="00000000" w:rsidR="00000000" w:rsidRPr="00000000">
        <w:rPr>
          <w:rFonts w:ascii="Times New Roman" w:cs="Times New Roman" w:eastAsia="Times New Roman" w:hAnsi="Times New Roman"/>
          <w:highlight w:val="green"/>
          <w:u w:val="single"/>
          <w:rtl w:val="0"/>
        </w:rPr>
        <w:t xml:space="preserve">reduce agriculture’s footprint</w:t>
      </w:r>
      <w:r w:rsidDel="00000000" w:rsidR="00000000" w:rsidRPr="00000000">
        <w:rPr>
          <w:rFonts w:ascii="Times New Roman" w:cs="Times New Roman" w:eastAsia="Times New Roman" w:hAnsi="Times New Roman"/>
          <w:u w:val="single"/>
          <w:rtl w:val="0"/>
        </w:rPr>
        <w:t xml:space="preserve"> in four big ways</w:t>
      </w:r>
      <w:r w:rsidDel="00000000" w:rsidR="00000000" w:rsidRPr="00000000">
        <w:rPr>
          <w:rFonts w:ascii="Times New Roman" w:cs="Times New Roman" w:eastAsia="Times New Roman" w:hAnsi="Times New Roman"/>
          <w:rtl w:val="0"/>
        </w:rPr>
        <w:t xml:space="preserve">. One</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highlight w:val="green"/>
          <w:u w:val="single"/>
          <w:rtl w:val="0"/>
        </w:rPr>
        <w:t xml:space="preserve">it could keep</w:t>
      </w:r>
      <w:r w:rsidDel="00000000" w:rsidR="00000000" w:rsidRPr="00000000">
        <w:rPr>
          <w:rFonts w:ascii="Times New Roman" w:cs="Times New Roman" w:eastAsia="Times New Roman" w:hAnsi="Times New Roman"/>
          <w:b w:val="1"/>
          <w:u w:val="single"/>
          <w:rtl w:val="0"/>
        </w:rPr>
        <w:t xml:space="preserve"> already </w:t>
      </w:r>
      <w:r w:rsidDel="00000000" w:rsidR="00000000" w:rsidRPr="00000000">
        <w:rPr>
          <w:rFonts w:ascii="Times New Roman" w:cs="Times New Roman" w:eastAsia="Times New Roman" w:hAnsi="Times New Roman"/>
          <w:b w:val="1"/>
          <w:highlight w:val="green"/>
          <w:u w:val="single"/>
          <w:rtl w:val="0"/>
        </w:rPr>
        <w:t xml:space="preserve">established croplands productive</w:t>
      </w:r>
      <w:r w:rsidDel="00000000" w:rsidR="00000000" w:rsidRPr="00000000">
        <w:rPr>
          <w:rFonts w:ascii="Times New Roman" w:cs="Times New Roman" w:eastAsia="Times New Roman" w:hAnsi="Times New Roman"/>
          <w:b w:val="1"/>
          <w:u w:val="single"/>
          <w:rtl w:val="0"/>
        </w:rPr>
        <w:t xml:space="preserve"> in the face of a changing climate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preventing the conversion of what remains of the planet’s wild areas to food production.</w:t>
      </w:r>
      <w:r w:rsidDel="00000000" w:rsidR="00000000" w:rsidRPr="00000000">
        <w:rPr>
          <w:rFonts w:ascii="Times New Roman" w:cs="Times New Roman" w:eastAsia="Times New Roman" w:hAnsi="Times New Roman"/>
          <w:rtl w:val="0"/>
        </w:rPr>
        <w:t xml:space="preserve"> Two, </w:t>
      </w:r>
      <w:r w:rsidDel="00000000" w:rsidR="00000000" w:rsidRPr="00000000">
        <w:rPr>
          <w:rFonts w:ascii="Times New Roman" w:cs="Times New Roman" w:eastAsia="Times New Roman" w:hAnsi="Times New Roman"/>
          <w:b w:val="1"/>
          <w:u w:val="single"/>
          <w:rtl w:val="0"/>
        </w:rPr>
        <w:t xml:space="preserve">it could </w:t>
      </w:r>
      <w:r w:rsidDel="00000000" w:rsidR="00000000" w:rsidRPr="00000000">
        <w:rPr>
          <w:rFonts w:ascii="Times New Roman" w:cs="Times New Roman" w:eastAsia="Times New Roman" w:hAnsi="Times New Roman"/>
          <w:b w:val="1"/>
          <w:highlight w:val="green"/>
          <w:u w:val="single"/>
          <w:rtl w:val="0"/>
        </w:rPr>
        <w:t xml:space="preserve">reduce farmers’ reliance on fertilizers</w:t>
      </w:r>
      <w:r w:rsidDel="00000000" w:rsidR="00000000" w:rsidRPr="00000000">
        <w:rPr>
          <w:rFonts w:ascii="Times New Roman" w:cs="Times New Roman" w:eastAsia="Times New Roman" w:hAnsi="Times New Roman"/>
          <w:b w:val="1"/>
          <w:u w:val="single"/>
          <w:rtl w:val="0"/>
        </w:rPr>
        <w:t xml:space="preserve">, by helping companies develop designer microbes that produce nitrogen for crops instead.</w:t>
      </w:r>
      <w:r w:rsidDel="00000000" w:rsidR="00000000" w:rsidRPr="00000000">
        <w:rPr>
          <w:rFonts w:ascii="Times New Roman" w:cs="Times New Roman" w:eastAsia="Times New Roman" w:hAnsi="Times New Roman"/>
          <w:rtl w:val="0"/>
        </w:rPr>
        <w:t xml:space="preserve"> Three, </w:t>
      </w:r>
      <w:r w:rsidDel="00000000" w:rsidR="00000000" w:rsidRPr="00000000">
        <w:rPr>
          <w:rFonts w:ascii="Times New Roman" w:cs="Times New Roman" w:eastAsia="Times New Roman" w:hAnsi="Times New Roman"/>
          <w:b w:val="1"/>
          <w:u w:val="single"/>
          <w:rtl w:val="0"/>
        </w:rPr>
        <w:t xml:space="preserve">it could </w:t>
      </w:r>
      <w:r w:rsidDel="00000000" w:rsidR="00000000" w:rsidRPr="00000000">
        <w:rPr>
          <w:rFonts w:ascii="Times New Roman" w:cs="Times New Roman" w:eastAsia="Times New Roman" w:hAnsi="Times New Roman"/>
          <w:b w:val="1"/>
          <w:highlight w:val="green"/>
          <w:u w:val="single"/>
          <w:rtl w:val="0"/>
        </w:rPr>
        <w:t xml:space="preserve">make raising livestock</w:t>
      </w:r>
      <w:r w:rsidDel="00000000" w:rsidR="00000000" w:rsidRPr="00000000">
        <w:rPr>
          <w:rFonts w:ascii="Times New Roman" w:cs="Times New Roman" w:eastAsia="Times New Roman" w:hAnsi="Times New Roman"/>
          <w:b w:val="1"/>
          <w:u w:val="single"/>
          <w:rtl w:val="0"/>
        </w:rPr>
        <w:t xml:space="preserve"> both more </w:t>
      </w:r>
      <w:r w:rsidDel="00000000" w:rsidR="00000000" w:rsidRPr="00000000">
        <w:rPr>
          <w:rFonts w:ascii="Times New Roman" w:cs="Times New Roman" w:eastAsia="Times New Roman" w:hAnsi="Times New Roman"/>
          <w:b w:val="1"/>
          <w:highlight w:val="green"/>
          <w:u w:val="single"/>
          <w:rtl w:val="0"/>
        </w:rPr>
        <w:t xml:space="preserve">efficient</w:t>
      </w:r>
      <w:r w:rsidDel="00000000" w:rsidR="00000000" w:rsidRPr="00000000">
        <w:rPr>
          <w:rFonts w:ascii="Times New Roman" w:cs="Times New Roman" w:eastAsia="Times New Roman" w:hAnsi="Times New Roman"/>
          <w:rtl w:val="0"/>
        </w:rPr>
        <w:t xml:space="preserve">, more sustainable, and more humane. And lastly, but probably most </w:t>
      </w:r>
      <w:r w:rsidDel="00000000" w:rsidR="00000000" w:rsidRPr="00000000">
        <w:rPr>
          <w:rFonts w:ascii="Times New Roman" w:cs="Times New Roman" w:eastAsia="Times New Roman" w:hAnsi="Times New Roman"/>
          <w:u w:val="single"/>
          <w:rtl w:val="0"/>
        </w:rPr>
        <w:t xml:space="preserve">realistically, it will help </w:t>
      </w:r>
      <w:r w:rsidDel="00000000" w:rsidR="00000000" w:rsidRPr="00000000">
        <w:rPr>
          <w:rFonts w:ascii="Times New Roman" w:cs="Times New Roman" w:eastAsia="Times New Roman" w:hAnsi="Times New Roman"/>
          <w:highlight w:val="green"/>
          <w:u w:val="single"/>
          <w:rtl w:val="0"/>
        </w:rPr>
        <w:t xml:space="preserve">create crops with</w:t>
      </w:r>
      <w:r w:rsidDel="00000000" w:rsidR="00000000" w:rsidRPr="00000000">
        <w:rPr>
          <w:rFonts w:ascii="Times New Roman" w:cs="Times New Roman" w:eastAsia="Times New Roman" w:hAnsi="Times New Roman"/>
          <w:u w:val="single"/>
          <w:rtl w:val="0"/>
        </w:rPr>
        <w:t xml:space="preserve"> less spectacular </w:t>
      </w:r>
      <w:r w:rsidDel="00000000" w:rsidR="00000000" w:rsidRPr="00000000">
        <w:rPr>
          <w:rFonts w:ascii="Times New Roman" w:cs="Times New Roman" w:eastAsia="Times New Roman" w:hAnsi="Times New Roman"/>
          <w:highlight w:val="green"/>
          <w:u w:val="single"/>
          <w:rtl w:val="0"/>
        </w:rPr>
        <w:t xml:space="preserve">traits that</w:t>
      </w:r>
      <w:r w:rsidDel="00000000" w:rsidR="00000000" w:rsidRPr="00000000">
        <w:rPr>
          <w:rFonts w:ascii="Times New Roman" w:cs="Times New Roman" w:eastAsia="Times New Roman" w:hAnsi="Times New Roman"/>
          <w:u w:val="single"/>
          <w:rtl w:val="0"/>
        </w:rPr>
        <w:t xml:space="preserve"> offer more incremental </w:t>
      </w:r>
      <w:r w:rsidDel="00000000" w:rsidR="00000000" w:rsidRPr="00000000">
        <w:rPr>
          <w:rFonts w:ascii="Times New Roman" w:cs="Times New Roman" w:eastAsia="Times New Roman" w:hAnsi="Times New Roman"/>
          <w:highlight w:val="green"/>
          <w:u w:val="single"/>
          <w:rtl w:val="0"/>
        </w:rPr>
        <w:t xml:space="preserve">advances in efficiency</w:t>
      </w:r>
      <w:r w:rsidDel="00000000" w:rsidR="00000000" w:rsidRPr="00000000">
        <w:rPr>
          <w:rFonts w:ascii="Times New Roman" w:cs="Times New Roman" w:eastAsia="Times New Roman" w:hAnsi="Times New Roman"/>
          <w:u w:val="single"/>
          <w:rtl w:val="0"/>
        </w:rPr>
        <w:t xml:space="preserve">—they </w:t>
      </w:r>
      <w:r w:rsidDel="00000000" w:rsidR="00000000" w:rsidRPr="00000000">
        <w:rPr>
          <w:rFonts w:ascii="Times New Roman" w:cs="Times New Roman" w:eastAsia="Times New Roman" w:hAnsi="Times New Roman"/>
          <w:b w:val="1"/>
          <w:highlight w:val="green"/>
          <w:u w:val="single"/>
          <w:rtl w:val="0"/>
        </w:rPr>
        <w:t xml:space="preserve">sequester more carbon,</w:t>
      </w:r>
      <w:r w:rsidDel="00000000" w:rsidR="00000000" w:rsidRPr="00000000">
        <w:rPr>
          <w:rFonts w:ascii="Times New Roman" w:cs="Times New Roman" w:eastAsia="Times New Roman" w:hAnsi="Times New Roman"/>
          <w:highlight w:val="green"/>
          <w:u w:val="single"/>
          <w:rtl w:val="0"/>
        </w:rPr>
        <w:t xml:space="preserve"> </w:t>
      </w:r>
      <w:r w:rsidDel="00000000" w:rsidR="00000000" w:rsidRPr="00000000">
        <w:rPr>
          <w:rFonts w:ascii="Times New Roman" w:cs="Times New Roman" w:eastAsia="Times New Roman" w:hAnsi="Times New Roman"/>
          <w:b w:val="1"/>
          <w:highlight w:val="green"/>
          <w:u w:val="single"/>
          <w:rtl w:val="0"/>
        </w:rPr>
        <w:t xml:space="preserve">pack</w:t>
      </w:r>
      <w:r w:rsidDel="00000000" w:rsidR="00000000" w:rsidRPr="00000000">
        <w:rPr>
          <w:rFonts w:ascii="Times New Roman" w:cs="Times New Roman" w:eastAsia="Times New Roman" w:hAnsi="Times New Roman"/>
          <w:b w:val="1"/>
          <w:u w:val="single"/>
          <w:rtl w:val="0"/>
        </w:rPr>
        <w:t xml:space="preserve"> in </w:t>
      </w:r>
      <w:r w:rsidDel="00000000" w:rsidR="00000000" w:rsidRPr="00000000">
        <w:rPr>
          <w:rFonts w:ascii="Times New Roman" w:cs="Times New Roman" w:eastAsia="Times New Roman" w:hAnsi="Times New Roman"/>
          <w:b w:val="1"/>
          <w:highlight w:val="green"/>
          <w:u w:val="single"/>
          <w:rtl w:val="0"/>
        </w:rPr>
        <w:t xml:space="preserve">more nutrients</w:t>
      </w:r>
      <w:r w:rsidDel="00000000" w:rsidR="00000000" w:rsidRPr="00000000">
        <w:rPr>
          <w:rFonts w:ascii="Times New Roman" w:cs="Times New Roman" w:eastAsia="Times New Roman" w:hAnsi="Times New Roman"/>
          <w:u w:val="single"/>
          <w:rtl w:val="0"/>
        </w:rPr>
        <w:t xml:space="preserve">, and </w:t>
      </w:r>
      <w:r w:rsidDel="00000000" w:rsidR="00000000" w:rsidRPr="00000000">
        <w:rPr>
          <w:rFonts w:ascii="Times New Roman" w:cs="Times New Roman" w:eastAsia="Times New Roman" w:hAnsi="Times New Roman"/>
          <w:b w:val="1"/>
          <w:highlight w:val="green"/>
          <w:u w:val="single"/>
          <w:rtl w:val="0"/>
        </w:rPr>
        <w:t xml:space="preserve">produce more food per acre</w:t>
      </w:r>
      <w:r w:rsidDel="00000000" w:rsidR="00000000" w:rsidRPr="00000000">
        <w:rPr>
          <w:rFonts w:ascii="Times New Roman" w:cs="Times New Roman" w:eastAsia="Times New Roman" w:hAnsi="Times New Roman"/>
          <w:b w:val="1"/>
          <w:u w:val="single"/>
          <w:rtl w:val="0"/>
        </w:rPr>
        <w:t xml:space="preserve"> with fewer inputs.</w:t>
      </w:r>
    </w:p>
    <w:p w:rsidR="00000000" w:rsidDel="00000000" w:rsidP="00000000" w:rsidRDefault="00000000" w:rsidRPr="00000000" w14:paraId="00000030">
      <w:pPr>
        <w:pStyle w:val="Heading4"/>
        <w:spacing w:after="0" w:before="40" w:line="259" w:lineRule="auto"/>
        <w:rPr>
          <w:rFonts w:ascii="Calibri" w:cs="Calibri" w:eastAsia="Calibri" w:hAnsi="Calibri"/>
          <w:b w:val="1"/>
          <w:color w:val="000000"/>
          <w:sz w:val="26"/>
          <w:szCs w:val="26"/>
        </w:rPr>
      </w:pPr>
      <w:bookmarkStart w:colFirst="0" w:colLast="0" w:name="_heading=h.cs9u0ktlbt9g" w:id="1"/>
      <w:bookmarkEnd w:id="1"/>
      <w:r w:rsidDel="00000000" w:rsidR="00000000" w:rsidRPr="00000000">
        <w:rPr>
          <w:rFonts w:ascii="Calibri" w:cs="Calibri" w:eastAsia="Calibri" w:hAnsi="Calibri"/>
          <w:b w:val="1"/>
          <w:color w:val="000000"/>
          <w:sz w:val="26"/>
          <w:szCs w:val="26"/>
          <w:rtl w:val="0"/>
        </w:rPr>
        <w:t xml:space="preserve">Food insecurity causes state collapse, nuclear war, and terror – extinction </w:t>
      </w:r>
    </w:p>
    <w:p w:rsidR="00000000" w:rsidDel="00000000" w:rsidP="00000000" w:rsidRDefault="00000000" w:rsidRPr="00000000" w14:paraId="0000003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DeFeo 17 </w:t>
      </w:r>
      <w:r w:rsidDel="00000000" w:rsidR="00000000" w:rsidRPr="00000000">
        <w:rPr>
          <w:rFonts w:ascii="Calibri" w:cs="Calibri" w:eastAsia="Calibri" w:hAnsi="Calibri"/>
          <w:rtl w:val="0"/>
        </w:rPr>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TDI </w:t>
      </w:r>
      <w:r w:rsidDel="00000000" w:rsidR="00000000" w:rsidRPr="00000000">
        <w:rPr>
          <w:rtl w:val="0"/>
        </w:rPr>
      </w:r>
    </w:p>
    <w:p w:rsidR="00000000" w:rsidDel="00000000" w:rsidP="00000000" w:rsidRDefault="00000000" w:rsidRPr="00000000" w14:paraId="00000032">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Poor Institutional Capacity</w:t>
      </w:r>
    </w:p>
    <w:p w:rsidR="00000000" w:rsidDel="00000000" w:rsidP="00000000" w:rsidRDefault="00000000" w:rsidRPr="00000000" w14:paraId="00000033">
      <w:pPr>
        <w:spacing w:after="160" w:line="259"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u w:val="single"/>
          <w:rtl w:val="0"/>
        </w:rPr>
        <w:t xml:space="preserve">Although the developed world experiences food insecurity, it is the </w:t>
      </w:r>
      <w:r w:rsidDel="00000000" w:rsidR="00000000" w:rsidRPr="00000000">
        <w:rPr>
          <w:rFonts w:ascii="Times New Roman" w:cs="Times New Roman" w:eastAsia="Times New Roman" w:hAnsi="Times New Roman"/>
          <w:b w:val="1"/>
          <w:highlight w:val="green"/>
          <w:u w:val="single"/>
          <w:rtl w:val="0"/>
        </w:rPr>
        <w:t xml:space="preserve">lack of infrastructure and </w:t>
      </w:r>
      <w:r w:rsidDel="00000000" w:rsidR="00000000" w:rsidRPr="00000000">
        <w:rPr>
          <w:rFonts w:ascii="Times New Roman" w:cs="Times New Roman" w:eastAsia="Times New Roman" w:hAnsi="Times New Roman"/>
          <w:b w:val="1"/>
          <w:u w:val="single"/>
          <w:rtl w:val="0"/>
        </w:rPr>
        <w:t xml:space="preserve">government </w:t>
      </w:r>
      <w:r w:rsidDel="00000000" w:rsidR="00000000" w:rsidRPr="00000000">
        <w:rPr>
          <w:rFonts w:ascii="Times New Roman" w:cs="Times New Roman" w:eastAsia="Times New Roman" w:hAnsi="Times New Roman"/>
          <w:b w:val="1"/>
          <w:highlight w:val="green"/>
          <w:u w:val="single"/>
          <w:rtl w:val="0"/>
        </w:rPr>
        <w:t xml:space="preserve">institutions</w:t>
      </w:r>
      <w:r w:rsidDel="00000000" w:rsidR="00000000" w:rsidRPr="00000000">
        <w:rPr>
          <w:rFonts w:ascii="Times New Roman" w:cs="Times New Roman" w:eastAsia="Times New Roman" w:hAnsi="Times New Roman"/>
          <w:u w:val="single"/>
          <w:rtl w:val="0"/>
        </w:rPr>
        <w:t xml:space="preserve"> in developing countries that </w:t>
      </w:r>
      <w:r w:rsidDel="00000000" w:rsidR="00000000" w:rsidRPr="00000000">
        <w:rPr>
          <w:rFonts w:ascii="Times New Roman" w:cs="Times New Roman" w:eastAsia="Times New Roman" w:hAnsi="Times New Roman"/>
          <w:highlight w:val="green"/>
          <w:u w:val="single"/>
          <w:rtl w:val="0"/>
        </w:rPr>
        <w:t xml:space="preserve">contribute</w:t>
      </w:r>
      <w:r w:rsidDel="00000000" w:rsidR="00000000" w:rsidRPr="00000000">
        <w:rPr>
          <w:rFonts w:ascii="Times New Roman" w:cs="Times New Roman" w:eastAsia="Times New Roman" w:hAnsi="Times New Roman"/>
          <w:u w:val="single"/>
          <w:rtl w:val="0"/>
        </w:rPr>
        <w:t xml:space="preserve"> to civil </w:t>
      </w:r>
      <w:r w:rsidDel="00000000" w:rsidR="00000000" w:rsidRPr="00000000">
        <w:rPr>
          <w:rFonts w:ascii="Times New Roman" w:cs="Times New Roman" w:eastAsia="Times New Roman" w:hAnsi="Times New Roman"/>
          <w:highlight w:val="green"/>
          <w:u w:val="single"/>
          <w:rtl w:val="0"/>
        </w:rPr>
        <w:t xml:space="preserve">wars and </w:t>
      </w:r>
      <w:r w:rsidDel="00000000" w:rsidR="00000000" w:rsidRPr="00000000">
        <w:rPr>
          <w:rFonts w:ascii="Times New Roman" w:cs="Times New Roman" w:eastAsia="Times New Roman" w:hAnsi="Times New Roman"/>
          <w:u w:val="single"/>
          <w:rtl w:val="0"/>
        </w:rPr>
        <w:t xml:space="preserve">state </w:t>
      </w:r>
      <w:r w:rsidDel="00000000" w:rsidR="00000000" w:rsidRPr="00000000">
        <w:rPr>
          <w:rFonts w:ascii="Times New Roman" w:cs="Times New Roman" w:eastAsia="Times New Roman" w:hAnsi="Times New Roman"/>
          <w:highlight w:val="green"/>
          <w:u w:val="single"/>
          <w:rtl w:val="0"/>
        </w:rPr>
        <w:t xml:space="preserve">fragility</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b w:val="1"/>
          <w:u w:val="single"/>
          <w:rtl w:val="0"/>
        </w:rPr>
        <w:t xml:space="preserve">Foreign exchange shortages</w:t>
      </w:r>
      <w:r w:rsidDel="00000000" w:rsidR="00000000" w:rsidRPr="00000000">
        <w:rPr>
          <w:rFonts w:ascii="Times New Roman" w:cs="Times New Roman" w:eastAsia="Times New Roman" w:hAnsi="Times New Roman"/>
          <w:sz w:val="12"/>
          <w:szCs w:val="12"/>
          <w:rtl w:val="0"/>
        </w:rPr>
        <w:t xml:space="preserve"> can </w:t>
      </w:r>
      <w:r w:rsidDel="00000000" w:rsidR="00000000" w:rsidRPr="00000000">
        <w:rPr>
          <w:rFonts w:ascii="Times New Roman" w:cs="Times New Roman" w:eastAsia="Times New Roman" w:hAnsi="Times New Roman"/>
          <w:b w:val="1"/>
          <w:u w:val="single"/>
          <w:rtl w:val="0"/>
        </w:rPr>
        <w:t xml:space="preserve">provoke </w:t>
      </w:r>
      <w:r w:rsidDel="00000000" w:rsidR="00000000" w:rsidRPr="00000000">
        <w:rPr>
          <w:rFonts w:ascii="Times New Roman" w:cs="Times New Roman" w:eastAsia="Times New Roman" w:hAnsi="Times New Roman"/>
          <w:b w:val="1"/>
          <w:highlight w:val="green"/>
          <w:u w:val="single"/>
          <w:rtl w:val="0"/>
        </w:rPr>
        <w:t xml:space="preserve">food</w:t>
      </w:r>
      <w:r w:rsidDel="00000000" w:rsidR="00000000" w:rsidRPr="00000000">
        <w:rPr>
          <w:rFonts w:ascii="Times New Roman" w:cs="Times New Roman" w:eastAsia="Times New Roman" w:hAnsi="Times New Roman"/>
          <w:b w:val="1"/>
          <w:u w:val="single"/>
          <w:rtl w:val="0"/>
        </w:rPr>
        <w:t xml:space="preserve"> and fuel </w:t>
      </w:r>
      <w:r w:rsidDel="00000000" w:rsidR="00000000" w:rsidRPr="00000000">
        <w:rPr>
          <w:rFonts w:ascii="Times New Roman" w:cs="Times New Roman" w:eastAsia="Times New Roman" w:hAnsi="Times New Roman"/>
          <w:b w:val="1"/>
          <w:highlight w:val="green"/>
          <w:u w:val="single"/>
          <w:rtl w:val="0"/>
        </w:rPr>
        <w:t xml:space="preserve">scarcities </w:t>
      </w:r>
      <w:r w:rsidDel="00000000" w:rsidR="00000000" w:rsidRPr="00000000">
        <w:rPr>
          <w:rFonts w:ascii="Times New Roman" w:cs="Times New Roman" w:eastAsia="Times New Roman" w:hAnsi="Times New Roman"/>
          <w:b w:val="1"/>
          <w:u w:val="single"/>
          <w:rtl w:val="0"/>
        </w:rPr>
        <w:t xml:space="preserve">that force governments to spend less on essential services and public goods.</w:t>
      </w:r>
      <w:r w:rsidDel="00000000" w:rsidR="00000000" w:rsidRPr="00000000">
        <w:rPr>
          <w:rFonts w:ascii="Times New Roman" w:cs="Times New Roman" w:eastAsia="Times New Roman" w:hAnsi="Times New Roman"/>
          <w:sz w:val="12"/>
          <w:szCs w:val="12"/>
          <w:rtl w:val="0"/>
        </w:rPr>
        <w:t xml:space="preserve"> Accordingly, citizens see their medical and educational entitlements melt away. </w:t>
      </w:r>
      <w:r w:rsidDel="00000000" w:rsidR="00000000" w:rsidRPr="00000000">
        <w:rPr>
          <w:rFonts w:ascii="Times New Roman" w:cs="Times New Roman" w:eastAsia="Times New Roman" w:hAnsi="Times New Roman"/>
          <w:u w:val="single"/>
          <w:rtl w:val="0"/>
        </w:rPr>
        <w:t xml:space="preserve">Such circumstances </w:t>
      </w:r>
      <w:r w:rsidDel="00000000" w:rsidR="00000000" w:rsidRPr="00000000">
        <w:rPr>
          <w:rFonts w:ascii="Times New Roman" w:cs="Times New Roman" w:eastAsia="Times New Roman" w:hAnsi="Times New Roman"/>
          <w:b w:val="1"/>
          <w:highlight w:val="green"/>
          <w:u w:val="single"/>
          <w:rtl w:val="0"/>
        </w:rPr>
        <w:t xml:space="preserve">create breeding grounds for </w:t>
      </w:r>
      <w:r w:rsidDel="00000000" w:rsidR="00000000" w:rsidRPr="00000000">
        <w:rPr>
          <w:rFonts w:ascii="Times New Roman" w:cs="Times New Roman" w:eastAsia="Times New Roman" w:hAnsi="Times New Roman"/>
          <w:b w:val="1"/>
          <w:u w:val="single"/>
          <w:rtl w:val="0"/>
        </w:rPr>
        <w:t xml:space="preserve">internal </w:t>
      </w:r>
      <w:r w:rsidDel="00000000" w:rsidR="00000000" w:rsidRPr="00000000">
        <w:rPr>
          <w:rFonts w:ascii="Times New Roman" w:cs="Times New Roman" w:eastAsia="Times New Roman" w:hAnsi="Times New Roman"/>
          <w:b w:val="1"/>
          <w:highlight w:val="green"/>
          <w:u w:val="single"/>
          <w:rtl w:val="0"/>
        </w:rPr>
        <w:t xml:space="preserve">conflict.</w:t>
      </w:r>
      <w:r w:rsidDel="00000000" w:rsidR="00000000" w:rsidRPr="00000000">
        <w:rPr>
          <w:rtl w:val="0"/>
        </w:rPr>
      </w:r>
    </w:p>
    <w:p w:rsidR="00000000" w:rsidDel="00000000" w:rsidP="00000000" w:rsidRDefault="00000000" w:rsidRPr="00000000" w14:paraId="00000034">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u w:val="single"/>
          <w:rtl w:val="0"/>
        </w:rPr>
        <w:t xml:space="preserve">All violent conflicts destroy</w:t>
      </w:r>
      <w:r w:rsidDel="00000000" w:rsidR="00000000" w:rsidRPr="00000000">
        <w:rPr>
          <w:rFonts w:ascii="Times New Roman" w:cs="Times New Roman" w:eastAsia="Times New Roman" w:hAnsi="Times New Roman"/>
          <w:sz w:val="12"/>
          <w:szCs w:val="12"/>
          <w:rtl w:val="0"/>
        </w:rPr>
        <w:t xml:space="preserve"> land, water, and social </w:t>
      </w:r>
      <w:r w:rsidDel="00000000" w:rsidR="00000000" w:rsidRPr="00000000">
        <w:rPr>
          <w:rFonts w:ascii="Times New Roman" w:cs="Times New Roman" w:eastAsia="Times New Roman" w:hAnsi="Times New Roman"/>
          <w:u w:val="single"/>
          <w:rtl w:val="0"/>
        </w:rPr>
        <w:t xml:space="preserve">resources for food production. Developing countries do not have massive industrial machines that can remedy such losses, therefore, the population will suffer.</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highlight w:val="green"/>
          <w:u w:val="single"/>
          <w:rtl w:val="0"/>
        </w:rPr>
        <w:t xml:space="preserve">Food insecurity is a recruitment tool for </w:t>
      </w:r>
      <w:r w:rsidDel="00000000" w:rsidR="00000000" w:rsidRPr="00000000">
        <w:rPr>
          <w:rFonts w:ascii="Times New Roman" w:cs="Times New Roman" w:eastAsia="Times New Roman" w:hAnsi="Times New Roman"/>
          <w:b w:val="1"/>
          <w:u w:val="single"/>
          <w:rtl w:val="0"/>
        </w:rPr>
        <w:t xml:space="preserve">violent </w:t>
      </w:r>
      <w:r w:rsidDel="00000000" w:rsidR="00000000" w:rsidRPr="00000000">
        <w:rPr>
          <w:rFonts w:ascii="Times New Roman" w:cs="Times New Roman" w:eastAsia="Times New Roman" w:hAnsi="Times New Roman"/>
          <w:b w:val="1"/>
          <w:highlight w:val="green"/>
          <w:u w:val="single"/>
          <w:rtl w:val="0"/>
        </w:rPr>
        <w:t xml:space="preserve">extremist groups</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highlight w:val="green"/>
          <w:u w:val="single"/>
          <w:rtl w:val="0"/>
        </w:rPr>
        <w:t xml:space="preserve">Promising food</w:t>
      </w:r>
      <w:r w:rsidDel="00000000" w:rsidR="00000000" w:rsidRPr="00000000">
        <w:rPr>
          <w:rFonts w:ascii="Times New Roman" w:cs="Times New Roman" w:eastAsia="Times New Roman" w:hAnsi="Times New Roman"/>
          <w:u w:val="single"/>
          <w:rtl w:val="0"/>
        </w:rPr>
        <w:t xml:space="preserve"> and water </w:t>
      </w:r>
      <w:r w:rsidDel="00000000" w:rsidR="00000000" w:rsidRPr="00000000">
        <w:rPr>
          <w:rFonts w:ascii="Times New Roman" w:cs="Times New Roman" w:eastAsia="Times New Roman" w:hAnsi="Times New Roman"/>
          <w:highlight w:val="green"/>
          <w:u w:val="single"/>
          <w:rtl w:val="0"/>
        </w:rPr>
        <w:t xml:space="preserve">to a starving population</w:t>
      </w:r>
      <w:r w:rsidDel="00000000" w:rsidR="00000000" w:rsidRPr="00000000">
        <w:rPr>
          <w:rFonts w:ascii="Times New Roman" w:cs="Times New Roman" w:eastAsia="Times New Roman" w:hAnsi="Times New Roman"/>
          <w:sz w:val="12"/>
          <w:szCs w:val="12"/>
          <w:rtl w:val="0"/>
        </w:rPr>
        <w:t xml:space="preserve">, especially in urban areas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makes recruiting</w:t>
      </w:r>
      <w:r w:rsidDel="00000000" w:rsidR="00000000" w:rsidRPr="00000000">
        <w:rPr>
          <w:rFonts w:ascii="Times New Roman" w:cs="Times New Roman" w:eastAsia="Times New Roman" w:hAnsi="Times New Roman"/>
          <w:sz w:val="12"/>
          <w:szCs w:val="12"/>
          <w:rtl w:val="0"/>
        </w:rPr>
        <w:t xml:space="preserve"> young and disgruntled youth </w:t>
      </w:r>
      <w:r w:rsidDel="00000000" w:rsidR="00000000" w:rsidRPr="00000000">
        <w:rPr>
          <w:rFonts w:ascii="Times New Roman" w:cs="Times New Roman" w:eastAsia="Times New Roman" w:hAnsi="Times New Roman"/>
          <w:highlight w:val="green"/>
          <w:u w:val="single"/>
          <w:rtl w:val="0"/>
        </w:rPr>
        <w:t xml:space="preserve">easier</w:t>
      </w:r>
      <w:r w:rsidDel="00000000" w:rsidR="00000000" w:rsidRPr="00000000">
        <w:rPr>
          <w:rFonts w:ascii="Times New Roman" w:cs="Times New Roman" w:eastAsia="Times New Roman" w:hAnsi="Times New Roman"/>
          <w:sz w:val="12"/>
          <w:szCs w:val="12"/>
          <w:rtl w:val="0"/>
        </w:rPr>
        <w:t xml:space="preserve"> (Messer &amp; Cohen, 2015). Syria had limited institutional capacity to deal with the mass displacement, and that lead to a civilian revolt and recruitment into the Islamic State.</w:t>
      </w:r>
    </w:p>
    <w:p w:rsidR="00000000" w:rsidDel="00000000" w:rsidP="00000000" w:rsidRDefault="00000000" w:rsidRPr="00000000" w14:paraId="00000035">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rsidR="00000000" w:rsidDel="00000000" w:rsidP="00000000" w:rsidRDefault="00000000" w:rsidRPr="00000000" w14:paraId="00000036">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rsidR="00000000" w:rsidDel="00000000" w:rsidP="00000000" w:rsidRDefault="00000000" w:rsidRPr="00000000" w14:paraId="00000037">
      <w:pPr>
        <w:spacing w:after="160" w:line="259"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sz w:val="12"/>
          <w:szCs w:val="12"/>
          <w:rtl w:val="0"/>
        </w:rPr>
        <w:t xml:space="preserve">Moreover, </w:t>
      </w:r>
      <w:r w:rsidDel="00000000" w:rsidR="00000000" w:rsidRPr="00000000">
        <w:rPr>
          <w:rFonts w:ascii="Times New Roman" w:cs="Times New Roman" w:eastAsia="Times New Roman" w:hAnsi="Times New Roman"/>
          <w:u w:val="single"/>
          <w:rtl w:val="0"/>
        </w:rPr>
        <w:t xml:space="preserve">civil war can create economic opportunities for certain groups, so they try to avoid resolving the conflict</w:t>
      </w:r>
      <w:r w:rsidDel="00000000" w:rsidR="00000000" w:rsidRPr="00000000">
        <w:rPr>
          <w:rFonts w:ascii="Times New Roman" w:cs="Times New Roman" w:eastAsia="Times New Roman" w:hAnsi="Times New Roman"/>
          <w:sz w:val="12"/>
          <w:szCs w:val="12"/>
          <w:rtl w:val="0"/>
        </w:rPr>
        <w:t xml:space="preserve">. Urban elites in Somalia profited tremendously off of internal conflict because of the absurd amount of foreign aid that was pumped into the country and then largely stolen (Shortland, Christopoulou, &amp; Makatsoris, 2013). </w:t>
      </w:r>
      <w:r w:rsidDel="00000000" w:rsidR="00000000" w:rsidRPr="00000000">
        <w:rPr>
          <w:rFonts w:ascii="Times New Roman" w:cs="Times New Roman" w:eastAsia="Times New Roman" w:hAnsi="Times New Roman"/>
          <w:b w:val="1"/>
          <w:u w:val="single"/>
          <w:rtl w:val="0"/>
        </w:rPr>
        <w:t xml:space="preserve">Once a country experiences </w:t>
      </w:r>
      <w:r w:rsidDel="00000000" w:rsidR="00000000" w:rsidRPr="00000000">
        <w:rPr>
          <w:rFonts w:ascii="Times New Roman" w:cs="Times New Roman" w:eastAsia="Times New Roman" w:hAnsi="Times New Roman"/>
          <w:b w:val="1"/>
          <w:highlight w:val="green"/>
          <w:u w:val="single"/>
          <w:rtl w:val="0"/>
        </w:rPr>
        <w:t xml:space="preserve">a food shortage</w:t>
      </w:r>
      <w:r w:rsidDel="00000000" w:rsidR="00000000" w:rsidRPr="00000000">
        <w:rPr>
          <w:rFonts w:ascii="Times New Roman" w:cs="Times New Roman" w:eastAsia="Times New Roman" w:hAnsi="Times New Roman"/>
          <w:b w:val="1"/>
          <w:u w:val="single"/>
          <w:rtl w:val="0"/>
        </w:rPr>
        <w:t xml:space="preserve">, it may lead to protests, riots, and violence</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u w:val="single"/>
          <w:rtl w:val="0"/>
        </w:rPr>
        <w:t xml:space="preserve">This all </w:t>
      </w:r>
      <w:r w:rsidDel="00000000" w:rsidR="00000000" w:rsidRPr="00000000">
        <w:rPr>
          <w:rFonts w:ascii="Times New Roman" w:cs="Times New Roman" w:eastAsia="Times New Roman" w:hAnsi="Times New Roman"/>
          <w:highlight w:val="green"/>
          <w:u w:val="single"/>
          <w:rtl w:val="0"/>
        </w:rPr>
        <w:t xml:space="preserve">contributes to</w:t>
      </w:r>
      <w:r w:rsidDel="00000000" w:rsidR="00000000" w:rsidRPr="00000000">
        <w:rPr>
          <w:rFonts w:ascii="Times New Roman" w:cs="Times New Roman" w:eastAsia="Times New Roman" w:hAnsi="Times New Roman"/>
          <w:u w:val="single"/>
          <w:rtl w:val="0"/>
        </w:rPr>
        <w:t xml:space="preserve"> state </w:t>
      </w:r>
      <w:r w:rsidDel="00000000" w:rsidR="00000000" w:rsidRPr="00000000">
        <w:rPr>
          <w:rFonts w:ascii="Times New Roman" w:cs="Times New Roman" w:eastAsia="Times New Roman" w:hAnsi="Times New Roman"/>
          <w:highlight w:val="green"/>
          <w:u w:val="single"/>
          <w:rtl w:val="0"/>
        </w:rPr>
        <w:t xml:space="preserve">instability</w:t>
      </w:r>
      <w:r w:rsidDel="00000000" w:rsidR="00000000" w:rsidRPr="00000000">
        <w:rPr>
          <w:rFonts w:ascii="Times New Roman" w:cs="Times New Roman" w:eastAsia="Times New Roman" w:hAnsi="Times New Roman"/>
          <w:u w:val="single"/>
          <w:rtl w:val="0"/>
        </w:rPr>
        <w:t xml:space="preserve">, but it is not the state alone that suffers. </w:t>
      </w:r>
      <w:r w:rsidDel="00000000" w:rsidR="00000000" w:rsidRPr="00000000">
        <w:rPr>
          <w:rFonts w:ascii="Times New Roman" w:cs="Times New Roman" w:eastAsia="Times New Roman" w:hAnsi="Times New Roman"/>
          <w:b w:val="1"/>
          <w:highlight w:val="green"/>
          <w:u w:val="single"/>
          <w:rtl w:val="0"/>
        </w:rPr>
        <w:t xml:space="preserve">If one country fails, it</w:t>
      </w:r>
      <w:r w:rsidDel="00000000" w:rsidR="00000000" w:rsidRPr="00000000">
        <w:rPr>
          <w:rFonts w:ascii="Times New Roman" w:cs="Times New Roman" w:eastAsia="Times New Roman" w:hAnsi="Times New Roman"/>
          <w:b w:val="1"/>
          <w:u w:val="single"/>
          <w:rtl w:val="0"/>
        </w:rPr>
        <w:t xml:space="preserve"> creates a crisis that could </w:t>
      </w:r>
      <w:r w:rsidDel="00000000" w:rsidR="00000000" w:rsidRPr="00000000">
        <w:rPr>
          <w:rFonts w:ascii="Times New Roman" w:cs="Times New Roman" w:eastAsia="Times New Roman" w:hAnsi="Times New Roman"/>
          <w:b w:val="1"/>
          <w:highlight w:val="green"/>
          <w:u w:val="single"/>
          <w:rtl w:val="0"/>
        </w:rPr>
        <w:t xml:space="preserve">destabilize a</w:t>
      </w:r>
      <w:r w:rsidDel="00000000" w:rsidR="00000000" w:rsidRPr="00000000">
        <w:rPr>
          <w:rFonts w:ascii="Times New Roman" w:cs="Times New Roman" w:eastAsia="Times New Roman" w:hAnsi="Times New Roman"/>
          <w:b w:val="1"/>
          <w:u w:val="single"/>
          <w:rtl w:val="0"/>
        </w:rPr>
        <w:t xml:space="preserve">n entire </w:t>
      </w:r>
      <w:r w:rsidDel="00000000" w:rsidR="00000000" w:rsidRPr="00000000">
        <w:rPr>
          <w:rFonts w:ascii="Times New Roman" w:cs="Times New Roman" w:eastAsia="Times New Roman" w:hAnsi="Times New Roman"/>
          <w:b w:val="1"/>
          <w:highlight w:val="green"/>
          <w:u w:val="single"/>
          <w:rtl w:val="0"/>
        </w:rPr>
        <w:t xml:space="preserve">region</w:t>
      </w:r>
      <w:r w:rsidDel="00000000" w:rsidR="00000000" w:rsidRPr="00000000">
        <w:rPr>
          <w:rFonts w:ascii="Times New Roman" w:cs="Times New Roman" w:eastAsia="Times New Roman" w:hAnsi="Times New Roman"/>
          <w:highlight w:val="green"/>
          <w:u w:val="single"/>
          <w:rtl w:val="0"/>
        </w:rPr>
        <w:t xml:space="preserve">.</w:t>
      </w:r>
      <w:r w:rsidDel="00000000" w:rsidR="00000000" w:rsidRPr="00000000">
        <w:rPr>
          <w:rtl w:val="0"/>
        </w:rPr>
      </w:r>
    </w:p>
    <w:p w:rsidR="00000000" w:rsidDel="00000000" w:rsidP="00000000" w:rsidRDefault="00000000" w:rsidRPr="00000000" w14:paraId="00000038">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State Failure and the Threat to Regional Stability</w:t>
      </w:r>
    </w:p>
    <w:p w:rsidR="00000000" w:rsidDel="00000000" w:rsidP="00000000" w:rsidRDefault="00000000" w:rsidRPr="00000000" w14:paraId="00000039">
      <w:pPr>
        <w:spacing w:after="160" w:line="259"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Although fragile governments in developing countries are at a heightened risk</w:t>
      </w:r>
      <w:r w:rsidDel="00000000" w:rsidR="00000000" w:rsidRPr="00000000">
        <w:rPr>
          <w:rFonts w:ascii="Times New Roman" w:cs="Times New Roman" w:eastAsia="Times New Roman" w:hAnsi="Times New Roman"/>
          <w:sz w:val="12"/>
          <w:szCs w:val="12"/>
          <w:rtl w:val="0"/>
        </w:rPr>
        <w:t xml:space="preserve"> for internal conflict that could topple them, </w:t>
      </w:r>
      <w:r w:rsidDel="00000000" w:rsidR="00000000" w:rsidRPr="00000000">
        <w:rPr>
          <w:rFonts w:ascii="Times New Roman" w:cs="Times New Roman" w:eastAsia="Times New Roman" w:hAnsi="Times New Roman"/>
          <w:u w:val="single"/>
          <w:rtl w:val="0"/>
        </w:rPr>
        <w:t xml:space="preserve">that </w:t>
      </w:r>
      <w:r w:rsidDel="00000000" w:rsidR="00000000" w:rsidRPr="00000000">
        <w:rPr>
          <w:rFonts w:ascii="Times New Roman" w:cs="Times New Roman" w:eastAsia="Times New Roman" w:hAnsi="Times New Roman"/>
          <w:highlight w:val="green"/>
          <w:u w:val="single"/>
          <w:rtl w:val="0"/>
        </w:rPr>
        <w:t xml:space="preserve">risk</w:t>
      </w:r>
      <w:r w:rsidDel="00000000" w:rsidR="00000000" w:rsidRPr="00000000">
        <w:rPr>
          <w:rFonts w:ascii="Times New Roman" w:cs="Times New Roman" w:eastAsia="Times New Roman" w:hAnsi="Times New Roman"/>
          <w:u w:val="single"/>
          <w:rtl w:val="0"/>
        </w:rPr>
        <w:t xml:space="preserve"> also </w:t>
      </w:r>
      <w:r w:rsidDel="00000000" w:rsidR="00000000" w:rsidRPr="00000000">
        <w:rPr>
          <w:rFonts w:ascii="Times New Roman" w:cs="Times New Roman" w:eastAsia="Times New Roman" w:hAnsi="Times New Roman"/>
          <w:highlight w:val="green"/>
          <w:u w:val="single"/>
          <w:rtl w:val="0"/>
        </w:rPr>
        <w:t xml:space="preserve">threatens</w:t>
      </w:r>
      <w:r w:rsidDel="00000000" w:rsidR="00000000" w:rsidRPr="00000000">
        <w:rPr>
          <w:rFonts w:ascii="Times New Roman" w:cs="Times New Roman" w:eastAsia="Times New Roman" w:hAnsi="Times New Roman"/>
          <w:u w:val="single"/>
          <w:rtl w:val="0"/>
        </w:rPr>
        <w:t xml:space="preserve"> the country’s </w:t>
      </w:r>
      <w:r w:rsidDel="00000000" w:rsidR="00000000" w:rsidRPr="00000000">
        <w:rPr>
          <w:rFonts w:ascii="Times New Roman" w:cs="Times New Roman" w:eastAsia="Times New Roman" w:hAnsi="Times New Roman"/>
          <w:highlight w:val="green"/>
          <w:u w:val="single"/>
          <w:rtl w:val="0"/>
        </w:rPr>
        <w:t xml:space="preserve">neighbors</w:t>
      </w:r>
      <w:r w:rsidDel="00000000" w:rsidR="00000000" w:rsidRPr="00000000">
        <w:rPr>
          <w:rFonts w:ascii="Times New Roman" w:cs="Times New Roman" w:eastAsia="Times New Roman" w:hAnsi="Times New Roman"/>
          <w:sz w:val="12"/>
          <w:szCs w:val="12"/>
          <w:rtl w:val="0"/>
        </w:rPr>
        <w:t xml:space="preserve">.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Del="00000000" w:rsidR="00000000" w:rsidRPr="00000000">
        <w:rPr>
          <w:rFonts w:ascii="Times New Roman" w:cs="Times New Roman" w:eastAsia="Times New Roman" w:hAnsi="Times New Roman"/>
          <w:u w:val="single"/>
          <w:rtl w:val="0"/>
        </w:rPr>
        <w:t xml:space="preserve">. Food cannot be grown without water. The majority of the world is engaged in some sort of agreement with neighboring countries to share water supplies, but thirty-seven countries still do not share their water resources</w:t>
      </w:r>
      <w:r w:rsidDel="00000000" w:rsidR="00000000" w:rsidRPr="00000000">
        <w:rPr>
          <w:rFonts w:ascii="Times New Roman" w:cs="Times New Roman" w:eastAsia="Times New Roman" w:hAnsi="Times New Roman"/>
          <w:sz w:val="12"/>
          <w:szCs w:val="12"/>
          <w:rtl w:val="0"/>
        </w:rPr>
        <w:t xml:space="preserve"> (El Hassan, 2014). </w:t>
      </w:r>
      <w:r w:rsidDel="00000000" w:rsidR="00000000" w:rsidRPr="00000000">
        <w:rPr>
          <w:rFonts w:ascii="Times New Roman" w:cs="Times New Roman" w:eastAsia="Times New Roman" w:hAnsi="Times New Roman"/>
          <w:highlight w:val="green"/>
          <w:u w:val="single"/>
          <w:rtl w:val="0"/>
        </w:rPr>
        <w:t xml:space="preserve">Lack of cooperation can cause</w:t>
      </w:r>
      <w:r w:rsidDel="00000000" w:rsidR="00000000" w:rsidRPr="00000000">
        <w:rPr>
          <w:rFonts w:ascii="Times New Roman" w:cs="Times New Roman" w:eastAsia="Times New Roman" w:hAnsi="Times New Roman"/>
          <w:u w:val="single"/>
          <w:rtl w:val="0"/>
        </w:rPr>
        <w:t xml:space="preserve"> civil as well as</w:t>
      </w:r>
      <w:r w:rsidDel="00000000" w:rsidR="00000000" w:rsidRPr="00000000">
        <w:rPr>
          <w:rFonts w:ascii="Times New Roman" w:cs="Times New Roman" w:eastAsia="Times New Roman" w:hAnsi="Times New Roman"/>
          <w:highlight w:val="green"/>
          <w:u w:val="single"/>
          <w:rtl w:val="0"/>
        </w:rPr>
        <w:t xml:space="preserve"> interstate conflict</w:t>
      </w:r>
      <w:r w:rsidDel="00000000" w:rsidR="00000000" w:rsidRPr="00000000">
        <w:rPr>
          <w:rFonts w:ascii="Times New Roman" w:cs="Times New Roman" w:eastAsia="Times New Roman" w:hAnsi="Times New Roman"/>
          <w:sz w:val="12"/>
          <w:szCs w:val="12"/>
          <w:rtl w:val="0"/>
        </w:rPr>
        <w:t xml:space="preserve">. South Sudan legally has no share of the Nile River and </w:t>
      </w:r>
      <w:r w:rsidDel="00000000" w:rsidR="00000000" w:rsidRPr="00000000">
        <w:rPr>
          <w:rFonts w:ascii="Times New Roman" w:cs="Times New Roman" w:eastAsia="Times New Roman" w:hAnsi="Times New Roman"/>
          <w:u w:val="single"/>
          <w:rtl w:val="0"/>
        </w:rPr>
        <w:t xml:space="preserve">the effects of that lack of water access have been mass starvation and violence.</w:t>
      </w:r>
    </w:p>
    <w:p w:rsidR="00000000" w:rsidDel="00000000" w:rsidP="00000000" w:rsidRDefault="00000000" w:rsidRPr="00000000" w14:paraId="0000003A">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The effects of climate change, water shortages, and mass migrations have resulted in acute food insecurity not just in Syria, but across the region (El Hassan, 2014). </w:t>
      </w:r>
      <w:r w:rsidDel="00000000" w:rsidR="00000000" w:rsidRPr="00000000">
        <w:rPr>
          <w:rFonts w:ascii="Times New Roman" w:cs="Times New Roman" w:eastAsia="Times New Roman" w:hAnsi="Times New Roman"/>
          <w:highlight w:val="green"/>
          <w:u w:val="single"/>
          <w:rtl w:val="0"/>
        </w:rPr>
        <w:t xml:space="preserve">Food insecurity, plus an increase in the prices of</w:t>
      </w:r>
      <w:r w:rsidDel="00000000" w:rsidR="00000000" w:rsidRPr="00000000">
        <w:rPr>
          <w:rFonts w:ascii="Times New Roman" w:cs="Times New Roman" w:eastAsia="Times New Roman" w:hAnsi="Times New Roman"/>
          <w:u w:val="single"/>
          <w:rtl w:val="0"/>
        </w:rPr>
        <w:t xml:space="preserve"> staple </w:t>
      </w:r>
      <w:r w:rsidDel="00000000" w:rsidR="00000000" w:rsidRPr="00000000">
        <w:rPr>
          <w:rFonts w:ascii="Times New Roman" w:cs="Times New Roman" w:eastAsia="Times New Roman" w:hAnsi="Times New Roman"/>
          <w:highlight w:val="green"/>
          <w:u w:val="single"/>
          <w:rtl w:val="0"/>
        </w:rPr>
        <w:t xml:space="preserve">foods</w:t>
      </w:r>
      <w:r w:rsidDel="00000000" w:rsidR="00000000" w:rsidRPr="00000000">
        <w:rPr>
          <w:rFonts w:ascii="Times New Roman" w:cs="Times New Roman" w:eastAsia="Times New Roman" w:hAnsi="Times New Roman"/>
          <w:u w:val="single"/>
          <w:rtl w:val="0"/>
        </w:rPr>
        <w:t xml:space="preserve"> have </w:t>
      </w:r>
      <w:r w:rsidDel="00000000" w:rsidR="00000000" w:rsidRPr="00000000">
        <w:rPr>
          <w:rFonts w:ascii="Times New Roman" w:cs="Times New Roman" w:eastAsia="Times New Roman" w:hAnsi="Times New Roman"/>
          <w:highlight w:val="green"/>
          <w:u w:val="single"/>
          <w:rtl w:val="0"/>
        </w:rPr>
        <w:t xml:space="preserve">destabiliz</w:t>
      </w:r>
      <w:r w:rsidDel="00000000" w:rsidR="00000000" w:rsidRPr="00000000">
        <w:rPr>
          <w:rFonts w:ascii="Times New Roman" w:cs="Times New Roman" w:eastAsia="Times New Roman" w:hAnsi="Times New Roman"/>
          <w:u w:val="single"/>
          <w:rtl w:val="0"/>
        </w:rPr>
        <w:t xml:space="preserve">ed much of </w:t>
      </w:r>
      <w:r w:rsidDel="00000000" w:rsidR="00000000" w:rsidRPr="00000000">
        <w:rPr>
          <w:rFonts w:ascii="Times New Roman" w:cs="Times New Roman" w:eastAsia="Times New Roman" w:hAnsi="Times New Roman"/>
          <w:highlight w:val="green"/>
          <w:u w:val="single"/>
          <w:rtl w:val="0"/>
        </w:rPr>
        <w:t xml:space="preserve">the area</w:t>
      </w:r>
      <w:r w:rsidDel="00000000" w:rsidR="00000000" w:rsidRPr="00000000">
        <w:rPr>
          <w:rFonts w:ascii="Times New Roman" w:cs="Times New Roman" w:eastAsia="Times New Roman" w:hAnsi="Times New Roman"/>
          <w:sz w:val="12"/>
          <w:szCs w:val="12"/>
          <w:rtl w:val="0"/>
        </w:rPr>
        <w:t xml:space="preserve">. The Arab Spring was the beginning of multiple conflicts that have affected countries like Syria, Egypt, and Libya. In Syria, food insecurity resulted in mass violence and has now created an international crisis involving multiple world powers.</w:t>
      </w:r>
    </w:p>
    <w:p w:rsidR="00000000" w:rsidDel="00000000" w:rsidP="00000000" w:rsidRDefault="00000000" w:rsidRPr="00000000" w14:paraId="0000003B">
      <w:pPr>
        <w:spacing w:after="160" w:line="259"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highlight w:val="green"/>
          <w:u w:val="single"/>
          <w:rtl w:val="0"/>
        </w:rPr>
        <w:t xml:space="preserve">Food insecurity is such a threat to entire regions because people cannot live without food</w:t>
      </w:r>
      <w:r w:rsidDel="00000000" w:rsidR="00000000" w:rsidRPr="00000000">
        <w:rPr>
          <w:rFonts w:ascii="Times New Roman" w:cs="Times New Roman" w:eastAsia="Times New Roman" w:hAnsi="Times New Roman"/>
          <w:b w:val="1"/>
          <w:u w:val="single"/>
          <w:rtl w:val="0"/>
        </w:rPr>
        <w:t xml:space="preserve"> and people want to live</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highlight w:val="green"/>
          <w:u w:val="single"/>
          <w:rtl w:val="0"/>
        </w:rPr>
        <w:t xml:space="preserve">When a region experiences food scarcity</w:t>
      </w:r>
      <w:r w:rsidDel="00000000" w:rsidR="00000000" w:rsidRPr="00000000">
        <w:rPr>
          <w:rFonts w:ascii="Times New Roman" w:cs="Times New Roman" w:eastAsia="Times New Roman" w:hAnsi="Times New Roman"/>
          <w:u w:val="single"/>
          <w:rtl w:val="0"/>
        </w:rPr>
        <w:t xml:space="preserve"> and </w:t>
      </w:r>
      <w:r w:rsidDel="00000000" w:rsidR="00000000" w:rsidRPr="00000000">
        <w:rPr>
          <w:rFonts w:ascii="Times New Roman" w:cs="Times New Roman" w:eastAsia="Times New Roman" w:hAnsi="Times New Roman"/>
          <w:highlight w:val="green"/>
          <w:u w:val="single"/>
          <w:rtl w:val="0"/>
        </w:rPr>
        <w:t xml:space="preserve">that population</w:t>
      </w:r>
      <w:r w:rsidDel="00000000" w:rsidR="00000000" w:rsidRPr="00000000">
        <w:rPr>
          <w:rFonts w:ascii="Times New Roman" w:cs="Times New Roman" w:eastAsia="Times New Roman" w:hAnsi="Times New Roman"/>
          <w:u w:val="single"/>
          <w:rtl w:val="0"/>
        </w:rPr>
        <w:t xml:space="preserve"> feels threatened by hunger, it </w:t>
      </w:r>
      <w:r w:rsidDel="00000000" w:rsidR="00000000" w:rsidRPr="00000000">
        <w:rPr>
          <w:rFonts w:ascii="Times New Roman" w:cs="Times New Roman" w:eastAsia="Times New Roman" w:hAnsi="Times New Roman"/>
          <w:highlight w:val="green"/>
          <w:u w:val="single"/>
          <w:rtl w:val="0"/>
        </w:rPr>
        <w:t xml:space="preserve">will </w:t>
      </w:r>
      <w:r w:rsidDel="00000000" w:rsidR="00000000" w:rsidRPr="00000000">
        <w:rPr>
          <w:rFonts w:ascii="Times New Roman" w:cs="Times New Roman" w:eastAsia="Times New Roman" w:hAnsi="Times New Roman"/>
          <w:u w:val="single"/>
          <w:rtl w:val="0"/>
        </w:rPr>
        <w:t xml:space="preserve">relinquish dependency on any political authority and </w:t>
      </w:r>
      <w:r w:rsidDel="00000000" w:rsidR="00000000" w:rsidRPr="00000000">
        <w:rPr>
          <w:rFonts w:ascii="Times New Roman" w:cs="Times New Roman" w:eastAsia="Times New Roman" w:hAnsi="Times New Roman"/>
          <w:highlight w:val="green"/>
          <w:u w:val="single"/>
          <w:rtl w:val="0"/>
        </w:rPr>
        <w:t xml:space="preserve">take up arms</w:t>
      </w:r>
      <w:r w:rsidDel="00000000" w:rsidR="00000000" w:rsidRPr="00000000">
        <w:rPr>
          <w:rFonts w:ascii="Times New Roman" w:cs="Times New Roman" w:eastAsia="Times New Roman" w:hAnsi="Times New Roman"/>
          <w:u w:val="single"/>
          <w:rtl w:val="0"/>
        </w:rPr>
        <w:t xml:space="preserve"> in order to ensure its well-being</w:t>
      </w:r>
      <w:r w:rsidDel="00000000" w:rsidR="00000000" w:rsidRPr="00000000">
        <w:rPr>
          <w:rFonts w:ascii="Times New Roman" w:cs="Times New Roman" w:eastAsia="Times New Roman" w:hAnsi="Times New Roman"/>
          <w:sz w:val="12"/>
          <w:szCs w:val="12"/>
          <w:rtl w:val="0"/>
        </w:rPr>
        <w:t xml:space="preserve"> (Paveliuc-Olariu, 2013). This is human survivalism</w:t>
      </w:r>
      <w:r w:rsidDel="00000000" w:rsidR="00000000" w:rsidRPr="00000000">
        <w:rPr>
          <w:rFonts w:ascii="Times New Roman" w:cs="Times New Roman" w:eastAsia="Times New Roman" w:hAnsi="Times New Roman"/>
          <w:u w:val="single"/>
          <w:rtl w:val="0"/>
        </w:rPr>
        <w:t xml:space="preserve">. It is important for developing countries in areas that are at risk for food insecurity to formulate policy that ensures aid goes to the food insecurity hotspots so as to maintain stability.</w:t>
      </w:r>
    </w:p>
    <w:p w:rsidR="00000000" w:rsidDel="00000000" w:rsidP="00000000" w:rsidRDefault="00000000" w:rsidRPr="00000000" w14:paraId="0000003C">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rsidR="00000000" w:rsidDel="00000000" w:rsidP="00000000" w:rsidRDefault="00000000" w:rsidRPr="00000000" w14:paraId="0000003D">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rsidR="00000000" w:rsidDel="00000000" w:rsidP="00000000" w:rsidRDefault="00000000" w:rsidRPr="00000000" w14:paraId="0000003E">
      <w:pPr>
        <w:spacing w:after="160" w:line="259"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Global Consequences of State Failure</w:t>
      </w:r>
    </w:p>
    <w:p w:rsidR="00000000" w:rsidDel="00000000" w:rsidP="00000000" w:rsidRDefault="00000000" w:rsidRPr="00000000" w14:paraId="0000003F">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highlight w:val="green"/>
          <w:u w:val="single"/>
          <w:rtl w:val="0"/>
        </w:rPr>
        <w:t xml:space="preserve">Failing states and destabilized regions</w:t>
      </w:r>
      <w:r w:rsidDel="00000000" w:rsidR="00000000" w:rsidRPr="00000000">
        <w:rPr>
          <w:rFonts w:ascii="Times New Roman" w:cs="Times New Roman" w:eastAsia="Times New Roman" w:hAnsi="Times New Roman"/>
          <w:u w:val="single"/>
          <w:rtl w:val="0"/>
        </w:rPr>
        <w:t xml:space="preserve"> are not just a problem for the developing world</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u w:val="single"/>
          <w:rtl w:val="0"/>
        </w:rPr>
        <w:t xml:space="preserve">They </w:t>
      </w:r>
      <w:r w:rsidDel="00000000" w:rsidR="00000000" w:rsidRPr="00000000">
        <w:rPr>
          <w:rFonts w:ascii="Times New Roman" w:cs="Times New Roman" w:eastAsia="Times New Roman" w:hAnsi="Times New Roman"/>
          <w:b w:val="1"/>
          <w:highlight w:val="green"/>
          <w:u w:val="single"/>
          <w:rtl w:val="0"/>
        </w:rPr>
        <w:t xml:space="preserve">are a very real concern for the U</w:t>
      </w:r>
      <w:r w:rsidDel="00000000" w:rsidR="00000000" w:rsidRPr="00000000">
        <w:rPr>
          <w:rFonts w:ascii="Times New Roman" w:cs="Times New Roman" w:eastAsia="Times New Roman" w:hAnsi="Times New Roman"/>
          <w:b w:val="1"/>
          <w:u w:val="single"/>
          <w:rtl w:val="0"/>
        </w:rPr>
        <w:t xml:space="preserve">nited</w:t>
      </w:r>
      <w:r w:rsidDel="00000000" w:rsidR="00000000" w:rsidRPr="00000000">
        <w:rPr>
          <w:rFonts w:ascii="Times New Roman" w:cs="Times New Roman" w:eastAsia="Times New Roman" w:hAnsi="Times New Roman"/>
          <w:b w:val="1"/>
          <w:highlight w:val="green"/>
          <w:u w:val="single"/>
          <w:rtl w:val="0"/>
        </w:rPr>
        <w:t xml:space="preserve"> S</w:t>
      </w:r>
      <w:r w:rsidDel="00000000" w:rsidR="00000000" w:rsidRPr="00000000">
        <w:rPr>
          <w:rFonts w:ascii="Times New Roman" w:cs="Times New Roman" w:eastAsia="Times New Roman" w:hAnsi="Times New Roman"/>
          <w:b w:val="1"/>
          <w:u w:val="single"/>
          <w:rtl w:val="0"/>
        </w:rPr>
        <w:t xml:space="preserve">tates and other developed countries as well.</w:t>
      </w:r>
      <w:r w:rsidDel="00000000" w:rsidR="00000000" w:rsidRPr="00000000">
        <w:rPr>
          <w:rFonts w:ascii="Times New Roman" w:cs="Times New Roman" w:eastAsia="Times New Roman" w:hAnsi="Times New Roman"/>
          <w:sz w:val="12"/>
          <w:szCs w:val="12"/>
          <w:rtl w:val="0"/>
        </w:rPr>
        <w:t xml:space="preserve"> The Islamic State fed off of the Syrian Civil War and helped destabilize Iraq, Syria, Libya, and even Afghanistan and the Philippines. </w:t>
      </w:r>
      <w:r w:rsidDel="00000000" w:rsidR="00000000" w:rsidRPr="00000000">
        <w:rPr>
          <w:rFonts w:ascii="Times New Roman" w:cs="Times New Roman" w:eastAsia="Times New Roman" w:hAnsi="Times New Roman"/>
          <w:highlight w:val="green"/>
          <w:u w:val="single"/>
          <w:rtl w:val="0"/>
        </w:rPr>
        <w:t xml:space="preserve">They</w:t>
      </w:r>
      <w:r w:rsidDel="00000000" w:rsidR="00000000" w:rsidRPr="00000000">
        <w:rPr>
          <w:rFonts w:ascii="Times New Roman" w:cs="Times New Roman" w:eastAsia="Times New Roman" w:hAnsi="Times New Roman"/>
          <w:u w:val="single"/>
          <w:rtl w:val="0"/>
        </w:rPr>
        <w:t xml:space="preserve"> have at also </w:t>
      </w:r>
      <w:r w:rsidDel="00000000" w:rsidR="00000000" w:rsidRPr="00000000">
        <w:rPr>
          <w:rFonts w:ascii="Times New Roman" w:cs="Times New Roman" w:eastAsia="Times New Roman" w:hAnsi="Times New Roman"/>
          <w:highlight w:val="green"/>
          <w:u w:val="single"/>
          <w:rtl w:val="0"/>
        </w:rPr>
        <w:t xml:space="preserve">inspired terror attacks</w:t>
      </w:r>
      <w:r w:rsidDel="00000000" w:rsidR="00000000" w:rsidRPr="00000000">
        <w:rPr>
          <w:rFonts w:ascii="Times New Roman" w:cs="Times New Roman" w:eastAsia="Times New Roman" w:hAnsi="Times New Roman"/>
          <w:u w:val="single"/>
          <w:rtl w:val="0"/>
        </w:rPr>
        <w:t xml:space="preserve"> in Europe and the United States.</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u w:val="single"/>
          <w:rtl w:val="0"/>
        </w:rPr>
        <w:t xml:space="preserve">They are a threat to both the developed and developing world</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u w:val="single"/>
          <w:rtl w:val="0"/>
        </w:rPr>
        <w:t xml:space="preserve">State instability allows them to recruit and train without government interference, which in turn allows them to plan attacks </w:t>
      </w:r>
      <w:r w:rsidDel="00000000" w:rsidR="00000000" w:rsidRPr="00000000">
        <w:rPr>
          <w:rFonts w:ascii="Times New Roman" w:cs="Times New Roman" w:eastAsia="Times New Roman" w:hAnsi="Times New Roman"/>
          <w:highlight w:val="green"/>
          <w:u w:val="single"/>
          <w:rtl w:val="0"/>
        </w:rPr>
        <w:t xml:space="preserve">outside the region</w:t>
      </w:r>
      <w:r w:rsidDel="00000000" w:rsidR="00000000" w:rsidRPr="00000000">
        <w:rPr>
          <w:rFonts w:ascii="Times New Roman" w:cs="Times New Roman" w:eastAsia="Times New Roman" w:hAnsi="Times New Roman"/>
          <w:sz w:val="12"/>
          <w:szCs w:val="12"/>
          <w:rtl w:val="0"/>
        </w:rPr>
        <w:t xml:space="preserve">. An important source of income for the Islamic State has been agriculture from Iraq and Syria. While this revenue has received less media attention than oil extraction, it is still an important part of their economy (Jaafar &amp; Woertz, 2016</w:t>
      </w:r>
      <w:r w:rsidDel="00000000" w:rsidR="00000000" w:rsidRPr="00000000">
        <w:rPr>
          <w:rFonts w:ascii="Times New Roman" w:cs="Times New Roman" w:eastAsia="Times New Roman" w:hAnsi="Times New Roman"/>
          <w:u w:val="single"/>
          <w:rtl w:val="0"/>
        </w:rPr>
        <w:t xml:space="preserve">). It is also a key aspect of their political legitimacy because it allows them to feed their soldiers and those they control</w:t>
      </w:r>
      <w:r w:rsidDel="00000000" w:rsidR="00000000" w:rsidRPr="00000000">
        <w:rPr>
          <w:rFonts w:ascii="Times New Roman" w:cs="Times New Roman" w:eastAsia="Times New Roman" w:hAnsi="Times New Roman"/>
          <w:sz w:val="12"/>
          <w:szCs w:val="12"/>
          <w:rtl w:val="0"/>
        </w:rPr>
        <w:t xml:space="preserve">.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rsidR="00000000" w:rsidDel="00000000" w:rsidP="00000000" w:rsidRDefault="00000000" w:rsidRPr="00000000" w14:paraId="00000040">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u w:val="single"/>
          <w:rtl w:val="0"/>
        </w:rPr>
        <w:t xml:space="preserve">In the 20th century, state failure had few implications for international peace</w:t>
      </w:r>
      <w:r w:rsidDel="00000000" w:rsidR="00000000" w:rsidRPr="00000000">
        <w:rPr>
          <w:rFonts w:ascii="Times New Roman" w:cs="Times New Roman" w:eastAsia="Times New Roman" w:hAnsi="Times New Roman"/>
          <w:sz w:val="12"/>
          <w:szCs w:val="12"/>
          <w:rtl w:val="0"/>
        </w:rPr>
        <w:t xml:space="preserve"> and security. </w:t>
      </w:r>
      <w:r w:rsidDel="00000000" w:rsidR="00000000" w:rsidRPr="00000000">
        <w:rPr>
          <w:rFonts w:ascii="Times New Roman" w:cs="Times New Roman" w:eastAsia="Times New Roman" w:hAnsi="Times New Roman"/>
          <w:b w:val="1"/>
          <w:u w:val="single"/>
          <w:rtl w:val="0"/>
        </w:rPr>
        <w:t xml:space="preserve">Thanks to globalization, that is no longer the case. </w:t>
      </w:r>
      <w:r w:rsidDel="00000000" w:rsidR="00000000" w:rsidRPr="00000000">
        <w:rPr>
          <w:rFonts w:ascii="Times New Roman" w:cs="Times New Roman" w:eastAsia="Times New Roman" w:hAnsi="Times New Roman"/>
          <w:highlight w:val="green"/>
          <w:u w:val="single"/>
          <w:rtl w:val="0"/>
        </w:rPr>
        <w:t xml:space="preserve">Failed states pose a threat to</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u w:val="single"/>
          <w:rtl w:val="0"/>
        </w:rPr>
        <w:t xml:space="preserve">themselves</w:t>
      </w:r>
      <w:r w:rsidDel="00000000" w:rsidR="00000000" w:rsidRPr="00000000">
        <w:rPr>
          <w:rFonts w:ascii="Times New Roman" w:cs="Times New Roman" w:eastAsia="Times New Roman" w:hAnsi="Times New Roman"/>
          <w:u w:val="single"/>
          <w:rtl w:val="0"/>
        </w:rPr>
        <w:t xml:space="preserve">, their </w:t>
      </w:r>
      <w:r w:rsidDel="00000000" w:rsidR="00000000" w:rsidRPr="00000000">
        <w:rPr>
          <w:rFonts w:ascii="Times New Roman" w:cs="Times New Roman" w:eastAsia="Times New Roman" w:hAnsi="Times New Roman"/>
          <w:b w:val="1"/>
          <w:u w:val="single"/>
          <w:rtl w:val="0"/>
        </w:rPr>
        <w:t xml:space="preserve">neighbors</w:t>
      </w:r>
      <w:r w:rsidDel="00000000" w:rsidR="00000000" w:rsidRPr="00000000">
        <w:rPr>
          <w:rFonts w:ascii="Times New Roman" w:cs="Times New Roman" w:eastAsia="Times New Roman" w:hAnsi="Times New Roman"/>
          <w:u w:val="single"/>
          <w:rtl w:val="0"/>
        </w:rPr>
        <w:t xml:space="preserve">, and </w:t>
      </w:r>
      <w:r w:rsidDel="00000000" w:rsidR="00000000" w:rsidRPr="00000000">
        <w:rPr>
          <w:rFonts w:ascii="Times New Roman" w:cs="Times New Roman" w:eastAsia="Times New Roman" w:hAnsi="Times New Roman"/>
          <w:highlight w:val="green"/>
          <w:u w:val="single"/>
          <w:rtl w:val="0"/>
        </w:rPr>
        <w:t xml:space="preserve">the entire </w:t>
      </w:r>
      <w:r w:rsidDel="00000000" w:rsidR="00000000" w:rsidRPr="00000000">
        <w:rPr>
          <w:rFonts w:ascii="Times New Roman" w:cs="Times New Roman" w:eastAsia="Times New Roman" w:hAnsi="Times New Roman"/>
          <w:b w:val="1"/>
          <w:highlight w:val="green"/>
          <w:u w:val="single"/>
          <w:rtl w:val="0"/>
        </w:rPr>
        <w:t xml:space="preserve">international community</w:t>
      </w:r>
      <w:r w:rsidDel="00000000" w:rsidR="00000000" w:rsidRPr="00000000">
        <w:rPr>
          <w:rFonts w:ascii="Times New Roman" w:cs="Times New Roman" w:eastAsia="Times New Roman" w:hAnsi="Times New Roman"/>
          <w:sz w:val="12"/>
          <w:szCs w:val="12"/>
          <w:rtl w:val="0"/>
        </w:rPr>
        <w:t xml:space="preserve"> (Rotberg, 2002). Islamic State - inspired </w:t>
      </w:r>
      <w:r w:rsidDel="00000000" w:rsidR="00000000" w:rsidRPr="00000000">
        <w:rPr>
          <w:rFonts w:ascii="Times New Roman" w:cs="Times New Roman" w:eastAsia="Times New Roman" w:hAnsi="Times New Roman"/>
          <w:u w:val="single"/>
          <w:rtl w:val="0"/>
        </w:rPr>
        <w:t xml:space="preserve">terror attacks in Belgium and France are a direct result of state collapse in Syria and Iraq</w:t>
      </w:r>
      <w:r w:rsidDel="00000000" w:rsidR="00000000" w:rsidRPr="00000000">
        <w:rPr>
          <w:rFonts w:ascii="Times New Roman" w:cs="Times New Roman" w:eastAsia="Times New Roman" w:hAnsi="Times New Roman"/>
          <w:sz w:val="12"/>
          <w:szCs w:val="12"/>
          <w:rtl w:val="0"/>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Del="00000000" w:rsidR="00000000" w:rsidRPr="00000000">
        <w:rPr>
          <w:rFonts w:ascii="Times New Roman" w:cs="Times New Roman" w:eastAsia="Times New Roman" w:hAnsi="Times New Roman"/>
          <w:u w:val="single"/>
          <w:rtl w:val="0"/>
        </w:rPr>
        <w:t xml:space="preserve">Developed countries must have the political will to ensure that people in developing countries are fed so that they remain pacified. </w:t>
      </w:r>
      <w:r w:rsidDel="00000000" w:rsidR="00000000" w:rsidRPr="00000000">
        <w:rPr>
          <w:rFonts w:ascii="Times New Roman" w:cs="Times New Roman" w:eastAsia="Times New Roman" w:hAnsi="Times New Roman"/>
          <w:b w:val="1"/>
          <w:u w:val="single"/>
          <w:rtl w:val="0"/>
        </w:rPr>
        <w:t xml:space="preserve">It is often severe food insecurity that precedes ethnic or religious violence</w:t>
      </w:r>
      <w:r w:rsidDel="00000000" w:rsidR="00000000" w:rsidRPr="00000000">
        <w:rPr>
          <w:rFonts w:ascii="Times New Roman" w:cs="Times New Roman" w:eastAsia="Times New Roman" w:hAnsi="Times New Roman"/>
          <w:u w:val="single"/>
          <w:rtl w:val="0"/>
        </w:rPr>
        <w:t xml:space="preserve">, as has been the case in South Sudan, therefore, </w:t>
      </w:r>
      <w:r w:rsidDel="00000000" w:rsidR="00000000" w:rsidRPr="00000000">
        <w:rPr>
          <w:rFonts w:ascii="Times New Roman" w:cs="Times New Roman" w:eastAsia="Times New Roman" w:hAnsi="Times New Roman"/>
          <w:b w:val="1"/>
          <w:u w:val="single"/>
          <w:rtl w:val="0"/>
        </w:rPr>
        <w:t xml:space="preserve">adequate food is paramount to avoiding humanitarian crises that accompany ethnic and sectarian conflict</w:t>
      </w:r>
      <w:r w:rsidDel="00000000" w:rsidR="00000000" w:rsidRPr="00000000">
        <w:rPr>
          <w:rFonts w:ascii="Times New Roman" w:cs="Times New Roman" w:eastAsia="Times New Roman" w:hAnsi="Times New Roman"/>
          <w:sz w:val="12"/>
          <w:szCs w:val="12"/>
          <w:rtl w:val="0"/>
        </w:rPr>
        <w:t xml:space="preserve"> (The Economist, 2016).</w:t>
      </w:r>
    </w:p>
    <w:p w:rsidR="00000000" w:rsidDel="00000000" w:rsidP="00000000" w:rsidRDefault="00000000" w:rsidRPr="00000000" w14:paraId="00000041">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rsidR="00000000" w:rsidDel="00000000" w:rsidP="00000000" w:rsidRDefault="00000000" w:rsidRPr="00000000" w14:paraId="00000042">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rsidR="00000000" w:rsidDel="00000000" w:rsidP="00000000" w:rsidRDefault="00000000" w:rsidRPr="00000000" w14:paraId="00000043">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rsidR="00000000" w:rsidDel="00000000" w:rsidP="00000000" w:rsidRDefault="00000000" w:rsidRPr="00000000" w14:paraId="00000044">
      <w:pPr>
        <w:spacing w:after="160" w:line="259"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The Threat of the Future</w:t>
      </w:r>
    </w:p>
    <w:p w:rsidR="00000000" w:rsidDel="00000000" w:rsidP="00000000" w:rsidRDefault="00000000" w:rsidRPr="00000000" w14:paraId="00000045">
      <w:pPr>
        <w:spacing w:after="160" w:line="259"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sz w:val="12"/>
          <w:szCs w:val="12"/>
          <w:rtl w:val="0"/>
        </w:rPr>
        <w:t xml:space="preserve">Finally, </w:t>
      </w:r>
      <w:r w:rsidDel="00000000" w:rsidR="00000000" w:rsidRPr="00000000">
        <w:rPr>
          <w:rFonts w:ascii="Times New Roman" w:cs="Times New Roman" w:eastAsia="Times New Roman" w:hAnsi="Times New Roman"/>
          <w:u w:val="single"/>
          <w:rtl w:val="0"/>
        </w:rPr>
        <w:t xml:space="preserve">the threats from </w:t>
      </w:r>
      <w:r w:rsidDel="00000000" w:rsidR="00000000" w:rsidRPr="00000000">
        <w:rPr>
          <w:rFonts w:ascii="Times New Roman" w:cs="Times New Roman" w:eastAsia="Times New Roman" w:hAnsi="Times New Roman"/>
          <w:highlight w:val="green"/>
          <w:u w:val="single"/>
          <w:rtl w:val="0"/>
        </w:rPr>
        <w:t xml:space="preserve">food shortages</w:t>
      </w:r>
      <w:r w:rsidDel="00000000" w:rsidR="00000000" w:rsidRPr="00000000">
        <w:rPr>
          <w:rFonts w:ascii="Times New Roman" w:cs="Times New Roman" w:eastAsia="Times New Roman" w:hAnsi="Times New Roman"/>
          <w:sz w:val="12"/>
          <w:szCs w:val="12"/>
          <w:rtl w:val="0"/>
        </w:rPr>
        <w:t xml:space="preserve"> in South Sudan, Somalia, Afghanistan, Iraq, and Syria </w:t>
      </w:r>
      <w:r w:rsidDel="00000000" w:rsidR="00000000" w:rsidRPr="00000000">
        <w:rPr>
          <w:rFonts w:ascii="Times New Roman" w:cs="Times New Roman" w:eastAsia="Times New Roman" w:hAnsi="Times New Roman"/>
          <w:u w:val="single"/>
          <w:rtl w:val="0"/>
        </w:rPr>
        <w:t xml:space="preserve">are important to the United States and the international community at large, but there is one country that, while it is not a failing state right now, could easily become one if the wealthy nations of the world do not ensure its stability</w:t>
      </w:r>
      <w:r w:rsidDel="00000000" w:rsidR="00000000" w:rsidRPr="00000000">
        <w:rPr>
          <w:rFonts w:ascii="Times New Roman" w:cs="Times New Roman" w:eastAsia="Times New Roman" w:hAnsi="Times New Roman"/>
          <w:sz w:val="12"/>
          <w:szCs w:val="12"/>
          <w:rtl w:val="0"/>
        </w:rPr>
        <w:t xml:space="preserve">. That country is </w:t>
      </w:r>
      <w:r w:rsidDel="00000000" w:rsidR="00000000" w:rsidRPr="00000000">
        <w:rPr>
          <w:rFonts w:ascii="Times New Roman" w:cs="Times New Roman" w:eastAsia="Times New Roman" w:hAnsi="Times New Roman"/>
          <w:b w:val="1"/>
          <w:u w:val="single"/>
          <w:rtl w:val="0"/>
        </w:rPr>
        <w:t xml:space="preserve">Pakistan</w:t>
      </w:r>
      <w:r w:rsidDel="00000000" w:rsidR="00000000" w:rsidRPr="00000000">
        <w:rPr>
          <w:rFonts w:ascii="Times New Roman" w:cs="Times New Roman" w:eastAsia="Times New Roman" w:hAnsi="Times New Roman"/>
          <w:sz w:val="12"/>
          <w:szCs w:val="12"/>
          <w:rtl w:val="0"/>
        </w:rPr>
        <w:t xml:space="preserve">.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Del="00000000" w:rsidR="00000000" w:rsidRPr="00000000">
        <w:rPr>
          <w:rFonts w:ascii="Times New Roman" w:cs="Times New Roman" w:eastAsia="Times New Roman" w:hAnsi="Times New Roman"/>
          <w:u w:val="single"/>
          <w:rtl w:val="0"/>
        </w:rPr>
        <w:t xml:space="preserve"> If internal conflict and potential state failure at its most basic level begins with food and water insecurity, then Pakistan could </w:t>
      </w:r>
      <w:r w:rsidDel="00000000" w:rsidR="00000000" w:rsidRPr="00000000">
        <w:rPr>
          <w:rFonts w:ascii="Times New Roman" w:cs="Times New Roman" w:eastAsia="Times New Roman" w:hAnsi="Times New Roman"/>
          <w:highlight w:val="green"/>
          <w:u w:val="single"/>
          <w:rtl w:val="0"/>
        </w:rPr>
        <w:t xml:space="preserve">become a</w:t>
      </w:r>
      <w:r w:rsidDel="00000000" w:rsidR="00000000" w:rsidRPr="00000000">
        <w:rPr>
          <w:rFonts w:ascii="Times New Roman" w:cs="Times New Roman" w:eastAsia="Times New Roman" w:hAnsi="Times New Roman"/>
          <w:u w:val="single"/>
          <w:rtl w:val="0"/>
        </w:rPr>
        <w:t xml:space="preserve"> real </w:t>
      </w:r>
      <w:r w:rsidDel="00000000" w:rsidR="00000000" w:rsidRPr="00000000">
        <w:rPr>
          <w:rFonts w:ascii="Times New Roman" w:cs="Times New Roman" w:eastAsia="Times New Roman" w:hAnsi="Times New Roman"/>
          <w:highlight w:val="green"/>
          <w:u w:val="single"/>
          <w:rtl w:val="0"/>
        </w:rPr>
        <w:t xml:space="preserve">problem</w:t>
      </w:r>
      <w:r w:rsidDel="00000000" w:rsidR="00000000" w:rsidRPr="00000000">
        <w:rPr>
          <w:rFonts w:ascii="Times New Roman" w:cs="Times New Roman" w:eastAsia="Times New Roman" w:hAnsi="Times New Roman"/>
          <w:u w:val="single"/>
          <w:rtl w:val="0"/>
        </w:rPr>
        <w:t xml:space="preserve"> very soon.</w:t>
      </w:r>
    </w:p>
    <w:p w:rsidR="00000000" w:rsidDel="00000000" w:rsidP="00000000" w:rsidRDefault="00000000" w:rsidRPr="00000000" w14:paraId="00000046">
      <w:pPr>
        <w:spacing w:after="160" w:line="259"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sz w:val="12"/>
          <w:szCs w:val="12"/>
          <w:rtl w:val="0"/>
        </w:rPr>
        <w:t xml:space="preserve">Considering the risk of state failure, </w:t>
      </w:r>
      <w:r w:rsidDel="00000000" w:rsidR="00000000" w:rsidRPr="00000000">
        <w:rPr>
          <w:rFonts w:ascii="Times New Roman" w:cs="Times New Roman" w:eastAsia="Times New Roman" w:hAnsi="Times New Roman"/>
          <w:u w:val="single"/>
          <w:rtl w:val="0"/>
        </w:rPr>
        <w:t xml:space="preserve">Pakistan poses the greatest threat to the rest of the world </w:t>
      </w:r>
      <w:r w:rsidDel="00000000" w:rsidR="00000000" w:rsidRPr="00000000">
        <w:rPr>
          <w:rFonts w:ascii="Times New Roman" w:cs="Times New Roman" w:eastAsia="Times New Roman" w:hAnsi="Times New Roman"/>
          <w:highlight w:val="green"/>
          <w:u w:val="single"/>
          <w:rtl w:val="0"/>
        </w:rPr>
        <w:t xml:space="preserve">because of</w:t>
      </w:r>
      <w:r w:rsidDel="00000000" w:rsidR="00000000" w:rsidRPr="00000000">
        <w:rPr>
          <w:rFonts w:ascii="Times New Roman" w:cs="Times New Roman" w:eastAsia="Times New Roman" w:hAnsi="Times New Roman"/>
          <w:u w:val="single"/>
          <w:rtl w:val="0"/>
        </w:rPr>
        <w:t xml:space="preserve"> the existence of </w:t>
      </w:r>
      <w:r w:rsidDel="00000000" w:rsidR="00000000" w:rsidRPr="00000000">
        <w:rPr>
          <w:rFonts w:ascii="Times New Roman" w:cs="Times New Roman" w:eastAsia="Times New Roman" w:hAnsi="Times New Roman"/>
          <w:b w:val="1"/>
          <w:highlight w:val="green"/>
          <w:u w:val="single"/>
          <w:rtl w:val="0"/>
        </w:rPr>
        <w:t xml:space="preserve">nuc</w:t>
      </w:r>
      <w:r w:rsidDel="00000000" w:rsidR="00000000" w:rsidRPr="00000000">
        <w:rPr>
          <w:rFonts w:ascii="Times New Roman" w:cs="Times New Roman" w:eastAsia="Times New Roman" w:hAnsi="Times New Roman"/>
          <w:b w:val="1"/>
          <w:u w:val="single"/>
          <w:rtl w:val="0"/>
        </w:rPr>
        <w:t xml:space="preserve">lear weapon</w:t>
      </w:r>
      <w:r w:rsidDel="00000000" w:rsidR="00000000" w:rsidRPr="00000000">
        <w:rPr>
          <w:rFonts w:ascii="Times New Roman" w:cs="Times New Roman" w:eastAsia="Times New Roman" w:hAnsi="Times New Roman"/>
          <w:b w:val="1"/>
          <w:highlight w:val="green"/>
          <w:u w:val="single"/>
          <w:rtl w:val="0"/>
        </w:rPr>
        <w:t xml:space="preserve">s</w:t>
      </w:r>
      <w:r w:rsidDel="00000000" w:rsidR="00000000" w:rsidRPr="00000000">
        <w:rPr>
          <w:rFonts w:ascii="Times New Roman" w:cs="Times New Roman" w:eastAsia="Times New Roman" w:hAnsi="Times New Roman"/>
          <w:u w:val="single"/>
          <w:rtl w:val="0"/>
        </w:rPr>
        <w:t xml:space="preserve"> within the country</w:t>
      </w:r>
      <w:r w:rsidDel="00000000" w:rsidR="00000000" w:rsidRPr="00000000">
        <w:rPr>
          <w:rFonts w:ascii="Times New Roman" w:cs="Times New Roman" w:eastAsia="Times New Roman" w:hAnsi="Times New Roman"/>
          <w:sz w:val="12"/>
          <w:szCs w:val="12"/>
          <w:rtl w:val="0"/>
        </w:rPr>
        <w:t xml:space="preserve">. Pakistan is not a member of the Nuclear Non-Proliferation Treaty, yet it has about 120 nuclear weapons. It also has a Shaheen 1A ballistic missile that can reach targets 550 miles away (Pakistan Defence, 2015). </w:t>
      </w:r>
      <w:r w:rsidDel="00000000" w:rsidR="00000000" w:rsidRPr="00000000">
        <w:rPr>
          <w:rFonts w:ascii="Times New Roman" w:cs="Times New Roman" w:eastAsia="Times New Roman" w:hAnsi="Times New Roman"/>
          <w:u w:val="single"/>
          <w:rtl w:val="0"/>
        </w:rPr>
        <w:t xml:space="preserve">Should a food crisis arise in Pakistan that results in civil war and governmental collapse, those </w:t>
      </w:r>
      <w:r w:rsidDel="00000000" w:rsidR="00000000" w:rsidRPr="00000000">
        <w:rPr>
          <w:rFonts w:ascii="Times New Roman" w:cs="Times New Roman" w:eastAsia="Times New Roman" w:hAnsi="Times New Roman"/>
          <w:highlight w:val="green"/>
          <w:u w:val="single"/>
          <w:rtl w:val="0"/>
        </w:rPr>
        <w:t xml:space="preserve">weapons</w:t>
      </w:r>
      <w:r w:rsidDel="00000000" w:rsidR="00000000" w:rsidRPr="00000000">
        <w:rPr>
          <w:rFonts w:ascii="Times New Roman" w:cs="Times New Roman" w:eastAsia="Times New Roman" w:hAnsi="Times New Roman"/>
          <w:u w:val="single"/>
          <w:rtl w:val="0"/>
        </w:rPr>
        <w:t xml:space="preserve"> could </w:t>
      </w:r>
      <w:r w:rsidDel="00000000" w:rsidR="00000000" w:rsidRPr="00000000">
        <w:rPr>
          <w:rFonts w:ascii="Times New Roman" w:cs="Times New Roman" w:eastAsia="Times New Roman" w:hAnsi="Times New Roman"/>
          <w:highlight w:val="green"/>
          <w:u w:val="single"/>
          <w:rtl w:val="0"/>
        </w:rPr>
        <w:t xml:space="preserve">end up in the hands of a group that intends to use them maliciously</w:t>
      </w:r>
      <w:r w:rsidDel="00000000" w:rsidR="00000000" w:rsidRPr="00000000">
        <w:rPr>
          <w:rFonts w:ascii="Times New Roman" w:cs="Times New Roman" w:eastAsia="Times New Roman" w:hAnsi="Times New Roman"/>
          <w:u w:val="single"/>
          <w:rtl w:val="0"/>
        </w:rPr>
        <w:t xml:space="preserve"> as an act of terror.</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u w:val="single"/>
          <w:rtl w:val="0"/>
        </w:rPr>
        <w:t xml:space="preserve">That prospect should be incentive enough for the developed countries to realize that they cannot and must not leave food insecure countries to devour themselves</w:t>
      </w:r>
      <w:r w:rsidDel="00000000" w:rsidR="00000000" w:rsidRPr="00000000">
        <w:rPr>
          <w:rFonts w:ascii="Times New Roman" w:cs="Times New Roman" w:eastAsia="Times New Roman" w:hAnsi="Times New Roman"/>
          <w:b w:val="1"/>
          <w:highlight w:val="green"/>
          <w:u w:val="single"/>
          <w:rtl w:val="0"/>
        </w:rPr>
        <w:t xml:space="preserve">.</w:t>
      </w:r>
      <w:r w:rsidDel="00000000" w:rsidR="00000000" w:rsidRPr="00000000">
        <w:rPr>
          <w:rtl w:val="0"/>
        </w:rPr>
      </w:r>
    </w:p>
    <w:p w:rsidR="00000000" w:rsidDel="00000000" w:rsidP="00000000" w:rsidRDefault="00000000" w:rsidRPr="00000000" w14:paraId="00000047">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While it is difficult to argue that food insecurity immediately and directly causes civil conflict, there is no denying </w:t>
      </w:r>
      <w:r w:rsidDel="00000000" w:rsidR="00000000" w:rsidRPr="00000000">
        <w:rPr>
          <w:rFonts w:ascii="Times New Roman" w:cs="Times New Roman" w:eastAsia="Times New Roman" w:hAnsi="Times New Roman"/>
          <w:b w:val="1"/>
          <w:u w:val="single"/>
          <w:rtl w:val="0"/>
        </w:rPr>
        <w:t xml:space="preserve">that </w:t>
      </w:r>
      <w:r w:rsidDel="00000000" w:rsidR="00000000" w:rsidRPr="00000000">
        <w:rPr>
          <w:rFonts w:ascii="Times New Roman" w:cs="Times New Roman" w:eastAsia="Times New Roman" w:hAnsi="Times New Roman"/>
          <w:b w:val="1"/>
          <w:highlight w:val="green"/>
          <w:u w:val="single"/>
          <w:rtl w:val="0"/>
        </w:rPr>
        <w:t xml:space="preserve">people need food and </w:t>
      </w:r>
      <w:r w:rsidDel="00000000" w:rsidR="00000000" w:rsidRPr="00000000">
        <w:rPr>
          <w:rFonts w:ascii="Times New Roman" w:cs="Times New Roman" w:eastAsia="Times New Roman" w:hAnsi="Times New Roman"/>
          <w:b w:val="1"/>
          <w:u w:val="single"/>
          <w:rtl w:val="0"/>
        </w:rPr>
        <w:t xml:space="preserve">water and </w:t>
      </w:r>
      <w:r w:rsidDel="00000000" w:rsidR="00000000" w:rsidRPr="00000000">
        <w:rPr>
          <w:rFonts w:ascii="Times New Roman" w:cs="Times New Roman" w:eastAsia="Times New Roman" w:hAnsi="Times New Roman"/>
          <w:b w:val="1"/>
          <w:highlight w:val="green"/>
          <w:u w:val="single"/>
          <w:rtl w:val="0"/>
        </w:rPr>
        <w:t xml:space="preserve">will fight to survive</w:t>
      </w:r>
      <w:r w:rsidDel="00000000" w:rsidR="00000000" w:rsidRPr="00000000">
        <w:rPr>
          <w:rFonts w:ascii="Times New Roman" w:cs="Times New Roman" w:eastAsia="Times New Roman" w:hAnsi="Times New Roman"/>
          <w:sz w:val="12"/>
          <w:szCs w:val="12"/>
          <w:rtl w:val="0"/>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Del="00000000" w:rsidR="00000000" w:rsidRPr="00000000">
        <w:rPr>
          <w:rFonts w:ascii="Times New Roman" w:cs="Times New Roman" w:eastAsia="Times New Roman" w:hAnsi="Times New Roman"/>
          <w:u w:val="single"/>
          <w:rtl w:val="0"/>
        </w:rPr>
        <w:t xml:space="preserve">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Del="00000000" w:rsidR="00000000" w:rsidRPr="00000000">
        <w:rPr>
          <w:rFonts w:ascii="Times New Roman" w:cs="Times New Roman" w:eastAsia="Times New Roman" w:hAnsi="Times New Roman"/>
          <w:sz w:val="12"/>
          <w:szCs w:val="12"/>
          <w:rtl w:val="0"/>
        </w:rPr>
        <w:t xml:space="preserve">. That is why the </w:t>
      </w:r>
      <w:r w:rsidDel="00000000" w:rsidR="00000000" w:rsidRPr="00000000">
        <w:rPr>
          <w:rFonts w:ascii="Times New Roman" w:cs="Times New Roman" w:eastAsia="Times New Roman" w:hAnsi="Times New Roman"/>
          <w:b w:val="1"/>
          <w:u w:val="single"/>
          <w:rtl w:val="0"/>
        </w:rPr>
        <w:t xml:space="preserve">developed Western nations must pay attention and provide aid to the developing world in order to maintain stability</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u w:val="single"/>
          <w:rtl w:val="0"/>
        </w:rPr>
        <w:t xml:space="preserve">There will be more food crises in developing countries in the future</w:t>
      </w:r>
      <w:r w:rsidDel="00000000" w:rsidR="00000000" w:rsidRPr="00000000">
        <w:rPr>
          <w:rFonts w:ascii="Times New Roman" w:cs="Times New Roman" w:eastAsia="Times New Roman" w:hAnsi="Times New Roman"/>
          <w:sz w:val="12"/>
          <w:szCs w:val="12"/>
          <w:rtl w:val="0"/>
        </w:rPr>
        <w:t xml:space="preserve">, but if the North has the strength to continue aiding the South, perhaps it will be able to curb mass starvation and avoid the horrendous violence that consumes starving countries.</w:t>
      </w:r>
    </w:p>
    <w:p w:rsidR="00000000" w:rsidDel="00000000" w:rsidP="00000000" w:rsidRDefault="00000000" w:rsidRPr="00000000" w14:paraId="00000048">
      <w:pPr>
        <w:spacing w:after="160" w:line="259"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spacing w:line="276" w:lineRule="auto"/>
        <w:rPr/>
      </w:pPr>
      <w:r w:rsidDel="00000000" w:rsidR="00000000" w:rsidRPr="00000000">
        <w:rPr>
          <w:rtl w:val="0"/>
        </w:rPr>
      </w:r>
    </w:p>
    <w:p w:rsidR="00000000" w:rsidDel="00000000" w:rsidP="00000000" w:rsidRDefault="00000000" w:rsidRPr="00000000" w14:paraId="0000004A">
      <w:pPr>
        <w:spacing w:line="276" w:lineRule="auto"/>
        <w:rPr/>
      </w:pPr>
      <w:r w:rsidDel="00000000" w:rsidR="00000000" w:rsidRPr="00000000">
        <w:rPr>
          <w:rtl w:val="0"/>
        </w:rPr>
      </w:r>
    </w:p>
    <w:p w:rsidR="00000000" w:rsidDel="00000000" w:rsidP="00000000" w:rsidRDefault="00000000" w:rsidRPr="00000000" w14:paraId="0000004B">
      <w:pPr>
        <w:spacing w:line="276" w:lineRule="auto"/>
        <w:rPr/>
      </w:pPr>
      <w:r w:rsidDel="00000000" w:rsidR="00000000" w:rsidRPr="00000000">
        <w:rPr>
          <w:rtl w:val="0"/>
        </w:rPr>
        <w:t xml:space="preserve">1] perm do both- they are plan plus</w:t>
      </w:r>
    </w:p>
    <w:p w:rsidR="00000000" w:rsidDel="00000000" w:rsidP="00000000" w:rsidRDefault="00000000" w:rsidRPr="00000000" w14:paraId="0000004C">
      <w:pPr>
        <w:spacing w:line="276" w:lineRule="auto"/>
        <w:rPr/>
      </w:pPr>
      <w:r w:rsidDel="00000000" w:rsidR="00000000" w:rsidRPr="00000000">
        <w:rPr>
          <w:rtl w:val="0"/>
        </w:rPr>
        <w:t xml:space="preserve">2] no solvency </w:t>
      </w:r>
    </w:p>
    <w:p w:rsidR="00000000" w:rsidDel="00000000" w:rsidP="00000000" w:rsidRDefault="00000000" w:rsidRPr="00000000" w14:paraId="0000004D">
      <w:pPr>
        <w:spacing w:line="276" w:lineRule="auto"/>
        <w:rPr/>
      </w:pPr>
      <w:r w:rsidDel="00000000" w:rsidR="00000000" w:rsidRPr="00000000">
        <w:rPr>
          <w:rtl w:val="0"/>
        </w:rPr>
        <w:t xml:space="preserve">A] case us is making isn’t against china and when loses to court- encouraging china to steal more tech</w:t>
      </w:r>
    </w:p>
    <w:p w:rsidR="00000000" w:rsidDel="00000000" w:rsidP="00000000" w:rsidRDefault="00000000" w:rsidRPr="00000000" w14:paraId="0000004E">
      <w:pPr>
        <w:spacing w:line="276" w:lineRule="auto"/>
        <w:rPr/>
      </w:pPr>
      <w:r w:rsidDel="00000000" w:rsidR="00000000" w:rsidRPr="00000000">
        <w:rPr>
          <w:rtl w:val="0"/>
        </w:rPr>
        <w:t xml:space="preserve">3] perception turn- us being ruled against will make everyone think us is weak</w:t>
      </w:r>
    </w:p>
    <w:p w:rsidR="00000000" w:rsidDel="00000000" w:rsidP="00000000" w:rsidRDefault="00000000" w:rsidRPr="00000000" w14:paraId="0000004F">
      <w:pPr>
        <w:spacing w:line="276" w:lineRule="auto"/>
        <w:rPr/>
      </w:pPr>
      <w:r w:rsidDel="00000000" w:rsidR="00000000" w:rsidRPr="00000000">
        <w:rPr>
          <w:rtl w:val="0"/>
        </w:rPr>
        <w:t xml:space="preserve">4] double bind- either fiat us compliance or not proves abuse</w:t>
      </w:r>
    </w:p>
    <w:p w:rsidR="00000000" w:rsidDel="00000000" w:rsidP="00000000" w:rsidRDefault="00000000" w:rsidRPr="00000000" w14:paraId="00000050">
      <w:pPr>
        <w:spacing w:line="276" w:lineRule="auto"/>
        <w:rPr/>
      </w:pPr>
      <w:r w:rsidDel="00000000" w:rsidR="00000000" w:rsidRPr="00000000">
        <w:rPr>
          <w:rtl w:val="0"/>
        </w:rPr>
        <w:t xml:space="preserve">5] process cps voter- get to use net benefits as da’s- a] fairness- gives neg finite solvency b] education - encourages uniforming 1ac’s ignore core topic education</w:t>
      </w:r>
    </w:p>
    <w:p w:rsidR="00000000" w:rsidDel="00000000" w:rsidP="00000000" w:rsidRDefault="00000000" w:rsidRPr="00000000" w14:paraId="00000051">
      <w:pPr>
        <w:spacing w:line="276" w:lineRule="auto"/>
        <w:rPr/>
      </w:pPr>
      <w:r w:rsidDel="00000000" w:rsidR="00000000" w:rsidRPr="00000000">
        <w:rPr>
          <w:rtl w:val="0"/>
        </w:rPr>
        <w:t xml:space="preserve">6] multi actor fiat is a voters-destroys debate </w:t>
      </w:r>
    </w:p>
    <w:p w:rsidR="00000000" w:rsidDel="00000000" w:rsidP="00000000" w:rsidRDefault="00000000" w:rsidRPr="00000000" w14:paraId="00000052">
      <w:pPr>
        <w:spacing w:line="276" w:lineRule="auto"/>
        <w:rPr/>
      </w:pPr>
      <w:r w:rsidDel="00000000" w:rsidR="00000000" w:rsidRPr="00000000">
        <w:rPr>
          <w:rtl w:val="0"/>
        </w:rPr>
        <w:t xml:space="preserve">Non rep circle wreck </w:t>
      </w:r>
    </w:p>
    <w:p w:rsidR="00000000" w:rsidDel="00000000" w:rsidP="00000000" w:rsidRDefault="00000000" w:rsidRPr="00000000" w14:paraId="00000053">
      <w:pPr>
        <w:spacing w:line="276" w:lineRule="auto"/>
        <w:rPr/>
      </w:pPr>
      <w:r w:rsidDel="00000000" w:rsidR="00000000" w:rsidRPr="00000000">
        <w:rPr>
          <w:rtl w:val="0"/>
        </w:rPr>
      </w:r>
    </w:p>
    <w:p w:rsidR="00000000" w:rsidDel="00000000" w:rsidP="00000000" w:rsidRDefault="00000000" w:rsidRPr="00000000" w14:paraId="00000054">
      <w:pPr>
        <w:spacing w:line="276" w:lineRule="auto"/>
        <w:rPr/>
      </w:pPr>
      <w:r w:rsidDel="00000000" w:rsidR="00000000" w:rsidRPr="00000000">
        <w:rPr>
          <w:rtl w:val="0"/>
        </w:rPr>
        <w:t xml:space="preserve">Generate artificial ground </w:t>
      </w:r>
    </w:p>
    <w:p w:rsidR="00000000" w:rsidDel="00000000" w:rsidP="00000000" w:rsidRDefault="00000000" w:rsidRPr="00000000" w14:paraId="00000055">
      <w:pPr>
        <w:spacing w:line="276" w:lineRule="auto"/>
        <w:rPr/>
      </w:pPr>
      <w:r w:rsidDel="00000000" w:rsidR="00000000" w:rsidRPr="00000000">
        <w:rPr>
          <w:rtl w:val="0"/>
        </w:rPr>
        <w:t xml:space="preserve">8] non unique- DSB credibility high</w:t>
      </w:r>
    </w:p>
    <w:p w:rsidR="00000000" w:rsidDel="00000000" w:rsidP="00000000" w:rsidRDefault="00000000" w:rsidRPr="00000000" w14:paraId="00000056">
      <w:pPr>
        <w:spacing w:line="276" w:lineRule="auto"/>
        <w:rPr/>
      </w:pPr>
      <w:r w:rsidDel="00000000" w:rsidR="00000000" w:rsidRPr="00000000">
        <w:rPr>
          <w:rtl w:val="0"/>
        </w:rPr>
      </w:r>
    </w:p>
    <w:p w:rsidR="00000000" w:rsidDel="00000000" w:rsidP="00000000" w:rsidRDefault="00000000" w:rsidRPr="00000000" w14:paraId="00000057">
      <w:pPr>
        <w:spacing w:line="276" w:lineRule="auto"/>
        <w:rPr/>
      </w:pPr>
      <w:r w:rsidDel="00000000" w:rsidR="00000000" w:rsidRPr="00000000">
        <w:rPr>
          <w:rtl w:val="0"/>
        </w:rPr>
        <w:t xml:space="preserve">Innovation-</w:t>
      </w:r>
    </w:p>
    <w:p w:rsidR="00000000" w:rsidDel="00000000" w:rsidP="00000000" w:rsidRDefault="00000000" w:rsidRPr="00000000" w14:paraId="00000058">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6"/>
          <w:szCs w:val="26"/>
          <w:rtl w:val="0"/>
        </w:rPr>
        <w:t xml:space="preserve">Feldman 3</w:t>
      </w:r>
      <w:r w:rsidDel="00000000" w:rsidR="00000000" w:rsidRPr="00000000">
        <w:rPr>
          <w:rFonts w:ascii="Times New Roman" w:cs="Times New Roman" w:eastAsia="Times New Roman" w:hAnsi="Times New Roman"/>
          <w:rtl w:val="0"/>
        </w:rPr>
        <w:t xml:space="preserve"> Robin Feldman 2-11-2019 "‘One-and-done’ for new drugs could cut patent thickets and boost generic competition" </w:t>
      </w:r>
      <w:hyperlink r:id="rId8">
        <w:r w:rsidDel="00000000" w:rsidR="00000000" w:rsidRPr="00000000">
          <w:rPr>
            <w:rFonts w:ascii="Times New Roman" w:cs="Times New Roman" w:eastAsia="Times New Roman" w:hAnsi="Times New Roman"/>
            <w:rtl w:val="0"/>
          </w:rPr>
          <w:t xml:space="preserve">https://www.statnews.com/2019/02/11/drug-patent-protection-one-done/</w:t>
        </w:r>
      </w:hyperlink>
      <w:r w:rsidDel="00000000" w:rsidR="00000000" w:rsidRPr="00000000">
        <w:rPr>
          <w:rFonts w:ascii="Times New Roman" w:cs="Times New Roman" w:eastAsia="Times New Roman" w:hAnsi="Times New Roman"/>
          <w:rtl w:val="0"/>
        </w:rPr>
        <w:t xml:space="preserve"> (Arthur J. Goldberg Distinguished Professor of Law, Albert Abramson ’54 Distinguished Professor of Law Chair, and Director of the Center for Innovation)//SidK + Elmer </w:t>
      </w:r>
    </w:p>
    <w:p w:rsidR="00000000" w:rsidDel="00000000" w:rsidP="00000000" w:rsidRDefault="00000000" w:rsidRPr="00000000" w14:paraId="00000059">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u w:val="single"/>
          <w:rtl w:val="0"/>
        </w:rPr>
        <w:t xml:space="preserve">I believe that </w:t>
      </w:r>
      <w:r w:rsidDel="00000000" w:rsidR="00000000" w:rsidRPr="00000000">
        <w:rPr>
          <w:rFonts w:ascii="Times New Roman" w:cs="Times New Roman" w:eastAsia="Times New Roman" w:hAnsi="Times New Roman"/>
          <w:highlight w:val="green"/>
          <w:u w:val="single"/>
          <w:rtl w:val="0"/>
        </w:rPr>
        <w:t xml:space="preserve">one period of protection </w:t>
      </w:r>
      <w:r w:rsidDel="00000000" w:rsidR="00000000" w:rsidRPr="00000000">
        <w:rPr>
          <w:rFonts w:ascii="Times New Roman" w:cs="Times New Roman" w:eastAsia="Times New Roman" w:hAnsi="Times New Roman"/>
          <w:b w:val="1"/>
          <w:highlight w:val="green"/>
          <w:u w:val="single"/>
          <w:rtl w:val="0"/>
        </w:rPr>
        <w:t xml:space="preserve">should be enough</w:t>
      </w:r>
      <w:r w:rsidDel="00000000" w:rsidR="00000000" w:rsidRPr="00000000">
        <w:rPr>
          <w:rFonts w:ascii="Times New Roman" w:cs="Times New Roman" w:eastAsia="Times New Roman" w:hAnsi="Times New Roman"/>
          <w:u w:val="single"/>
          <w:rtl w:val="0"/>
        </w:rPr>
        <w:t xml:space="preserve">. We should </w:t>
      </w:r>
      <w:r w:rsidDel="00000000" w:rsidR="00000000" w:rsidRPr="00000000">
        <w:rPr>
          <w:rFonts w:ascii="Times New Roman" w:cs="Times New Roman" w:eastAsia="Times New Roman" w:hAnsi="Times New Roman"/>
          <w:highlight w:val="green"/>
          <w:u w:val="single"/>
          <w:rtl w:val="0"/>
        </w:rPr>
        <w:t xml:space="preserve">make </w:t>
      </w:r>
      <w:r w:rsidDel="00000000" w:rsidR="00000000" w:rsidRPr="00000000">
        <w:rPr>
          <w:rFonts w:ascii="Times New Roman" w:cs="Times New Roman" w:eastAsia="Times New Roman" w:hAnsi="Times New Roman"/>
          <w:u w:val="single"/>
          <w:rtl w:val="0"/>
        </w:rPr>
        <w:t xml:space="preserve">the </w:t>
      </w:r>
      <w:r w:rsidDel="00000000" w:rsidR="00000000" w:rsidRPr="00000000">
        <w:rPr>
          <w:rFonts w:ascii="Times New Roman" w:cs="Times New Roman" w:eastAsia="Times New Roman" w:hAnsi="Times New Roman"/>
          <w:highlight w:val="green"/>
          <w:u w:val="single"/>
          <w:rtl w:val="0"/>
        </w:rPr>
        <w:t xml:space="preserve">legal changes </w:t>
      </w:r>
      <w:r w:rsidDel="00000000" w:rsidR="00000000" w:rsidRPr="00000000">
        <w:rPr>
          <w:rFonts w:ascii="Times New Roman" w:cs="Times New Roman" w:eastAsia="Times New Roman" w:hAnsi="Times New Roman"/>
          <w:u w:val="single"/>
          <w:rtl w:val="0"/>
        </w:rPr>
        <w:t xml:space="preserve">necessary </w:t>
      </w:r>
      <w:r w:rsidDel="00000000" w:rsidR="00000000" w:rsidRPr="00000000">
        <w:rPr>
          <w:rFonts w:ascii="Times New Roman" w:cs="Times New Roman" w:eastAsia="Times New Roman" w:hAnsi="Times New Roman"/>
          <w:highlight w:val="green"/>
          <w:u w:val="single"/>
          <w:rtl w:val="0"/>
        </w:rPr>
        <w:t xml:space="preserve">to prevent companies </w:t>
      </w:r>
      <w:r w:rsidDel="00000000" w:rsidR="00000000" w:rsidRPr="00000000">
        <w:rPr>
          <w:rFonts w:ascii="Times New Roman" w:cs="Times New Roman" w:eastAsia="Times New Roman" w:hAnsi="Times New Roman"/>
          <w:b w:val="1"/>
          <w:highlight w:val="green"/>
          <w:u w:val="single"/>
          <w:rtl w:val="0"/>
        </w:rPr>
        <w:t xml:space="preserve">from building patent walls</w:t>
      </w:r>
      <w:r w:rsidDel="00000000" w:rsidR="00000000" w:rsidRPr="00000000">
        <w:rPr>
          <w:rFonts w:ascii="Times New Roman" w:cs="Times New Roman" w:eastAsia="Times New Roman" w:hAnsi="Times New Roman"/>
          <w:highlight w:val="green"/>
          <w:u w:val="single"/>
          <w:rtl w:val="0"/>
        </w:rPr>
        <w:t xml:space="preserve"> </w:t>
      </w:r>
      <w:r w:rsidDel="00000000" w:rsidR="00000000" w:rsidRPr="00000000">
        <w:rPr>
          <w:rFonts w:ascii="Times New Roman" w:cs="Times New Roman" w:eastAsia="Times New Roman" w:hAnsi="Times New Roman"/>
          <w:u w:val="single"/>
          <w:rtl w:val="0"/>
        </w:rPr>
        <w:t xml:space="preserve">and piling up mountains of rights. This could be </w:t>
      </w:r>
      <w:r w:rsidDel="00000000" w:rsidR="00000000" w:rsidRPr="00000000">
        <w:rPr>
          <w:rFonts w:ascii="Times New Roman" w:cs="Times New Roman" w:eastAsia="Times New Roman" w:hAnsi="Times New Roman"/>
          <w:highlight w:val="green"/>
          <w:u w:val="single"/>
          <w:rtl w:val="0"/>
        </w:rPr>
        <w:t xml:space="preserve">accomplished </w:t>
      </w:r>
      <w:r w:rsidDel="00000000" w:rsidR="00000000" w:rsidRPr="00000000">
        <w:rPr>
          <w:rFonts w:ascii="Times New Roman" w:cs="Times New Roman" w:eastAsia="Times New Roman" w:hAnsi="Times New Roman"/>
          <w:b w:val="1"/>
          <w:highlight w:val="green"/>
          <w:u w:val="single"/>
          <w:rtl w:val="0"/>
        </w:rPr>
        <w:t xml:space="preserve">by a “one-and-done” approach</w:t>
      </w:r>
      <w:r w:rsidDel="00000000" w:rsidR="00000000" w:rsidRPr="00000000">
        <w:rPr>
          <w:rFonts w:ascii="Times New Roman" w:cs="Times New Roman" w:eastAsia="Times New Roman" w:hAnsi="Times New Roman"/>
          <w:highlight w:val="green"/>
          <w:u w:val="single"/>
          <w:rtl w:val="0"/>
        </w:rPr>
        <w:t xml:space="preserve"> </w:t>
      </w:r>
      <w:r w:rsidDel="00000000" w:rsidR="00000000" w:rsidRPr="00000000">
        <w:rPr>
          <w:rFonts w:ascii="Times New Roman" w:cs="Times New Roman" w:eastAsia="Times New Roman" w:hAnsi="Times New Roman"/>
          <w:u w:val="single"/>
          <w:rtl w:val="0"/>
        </w:rPr>
        <w:t xml:space="preserve">for patent protection. Under it, a drug would receive just one period of exclusivity, and no more</w:t>
      </w:r>
      <w:r w:rsidDel="00000000" w:rsidR="00000000" w:rsidRPr="00000000">
        <w:rPr>
          <w:rFonts w:ascii="Times New Roman" w:cs="Times New Roman" w:eastAsia="Times New Roman" w:hAnsi="Times New Roman"/>
          <w:sz w:val="16"/>
          <w:szCs w:val="16"/>
          <w:rtl w:val="0"/>
        </w:rPr>
        <w:t xml:space="preserve">. The choice of which “one” could be left entirely in the hands of the pharmaceutical company, with the election made when the FDA approves the drug. </w:t>
      </w:r>
      <w:r w:rsidDel="00000000" w:rsidR="00000000" w:rsidRPr="00000000">
        <w:rPr>
          <w:rFonts w:ascii="Times New Roman" w:cs="Times New Roman" w:eastAsia="Times New Roman" w:hAnsi="Times New Roman"/>
          <w:u w:val="single"/>
          <w:rtl w:val="0"/>
        </w:rPr>
        <w:t xml:space="preserve">Perhaps development of the drug went swiftly and smoothly, so the remaining life of one of the drug’s patents is of greatest value</w:t>
      </w:r>
      <w:r w:rsidDel="00000000" w:rsidR="00000000" w:rsidRPr="00000000">
        <w:rPr>
          <w:rFonts w:ascii="Times New Roman" w:cs="Times New Roman" w:eastAsia="Times New Roman" w:hAnsi="Times New Roman"/>
          <w:sz w:val="16"/>
          <w:szCs w:val="16"/>
          <w:rtl w:val="0"/>
        </w:rPr>
        <w:t xml:space="preserve">. Perhaps development languished, so designation as an orphan drug or some other benefit would bring greater reward. </w:t>
      </w:r>
      <w:r w:rsidDel="00000000" w:rsidR="00000000" w:rsidRPr="00000000">
        <w:rPr>
          <w:rFonts w:ascii="Times New Roman" w:cs="Times New Roman" w:eastAsia="Times New Roman" w:hAnsi="Times New Roman"/>
          <w:u w:val="single"/>
          <w:rtl w:val="0"/>
        </w:rPr>
        <w:t xml:space="preserve">The choice would be up to the company itself, based on its own calculation of the maximum benefit.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highlight w:val="green"/>
          <w:u w:val="single"/>
          <w:rtl w:val="0"/>
        </w:rPr>
        <w:t xml:space="preserve">The result</w:t>
      </w:r>
      <w:r w:rsidDel="00000000" w:rsidR="00000000" w:rsidRPr="00000000">
        <w:rPr>
          <w:rFonts w:ascii="Times New Roman" w:cs="Times New Roman" w:eastAsia="Times New Roman" w:hAnsi="Times New Roman"/>
          <w:u w:val="single"/>
          <w:rtl w:val="0"/>
        </w:rPr>
        <w:t xml:space="preserve">, however, </w:t>
      </w:r>
      <w:r w:rsidDel="00000000" w:rsidR="00000000" w:rsidRPr="00000000">
        <w:rPr>
          <w:rFonts w:ascii="Times New Roman" w:cs="Times New Roman" w:eastAsia="Times New Roman" w:hAnsi="Times New Roman"/>
          <w:highlight w:val="green"/>
          <w:u w:val="single"/>
          <w:rtl w:val="0"/>
        </w:rPr>
        <w:t xml:space="preserve">is that a </w:t>
      </w:r>
      <w:r w:rsidDel="00000000" w:rsidR="00000000" w:rsidRPr="00000000">
        <w:rPr>
          <w:rFonts w:ascii="Times New Roman" w:cs="Times New Roman" w:eastAsia="Times New Roman" w:hAnsi="Times New Roman"/>
          <w:u w:val="single"/>
          <w:rtl w:val="0"/>
        </w:rPr>
        <w:t xml:space="preserve">pharmaceutical </w:t>
      </w:r>
      <w:r w:rsidDel="00000000" w:rsidR="00000000" w:rsidRPr="00000000">
        <w:rPr>
          <w:rFonts w:ascii="Times New Roman" w:cs="Times New Roman" w:eastAsia="Times New Roman" w:hAnsi="Times New Roman"/>
          <w:highlight w:val="green"/>
          <w:u w:val="single"/>
          <w:rtl w:val="0"/>
        </w:rPr>
        <w:t xml:space="preserve">company chooses whether </w:t>
      </w:r>
      <w:r w:rsidDel="00000000" w:rsidR="00000000" w:rsidRPr="00000000">
        <w:rPr>
          <w:rFonts w:ascii="Times New Roman" w:cs="Times New Roman" w:eastAsia="Times New Roman" w:hAnsi="Times New Roman"/>
          <w:u w:val="single"/>
          <w:rtl w:val="0"/>
        </w:rPr>
        <w:t xml:space="preserve">its period of </w:t>
      </w:r>
      <w:r w:rsidDel="00000000" w:rsidR="00000000" w:rsidRPr="00000000">
        <w:rPr>
          <w:rFonts w:ascii="Times New Roman" w:cs="Times New Roman" w:eastAsia="Times New Roman" w:hAnsi="Times New Roman"/>
          <w:highlight w:val="green"/>
          <w:u w:val="single"/>
          <w:rtl w:val="0"/>
        </w:rPr>
        <w:t xml:space="preserve">exclusivity would be a patent</w:t>
      </w:r>
      <w:r w:rsidDel="00000000" w:rsidR="00000000" w:rsidRPr="00000000">
        <w:rPr>
          <w:rFonts w:ascii="Times New Roman" w:cs="Times New Roman" w:eastAsia="Times New Roman" w:hAnsi="Times New Roman"/>
          <w:u w:val="single"/>
          <w:rtl w:val="0"/>
        </w:rPr>
        <w:t xml:space="preserve">, an </w:t>
      </w:r>
      <w:r w:rsidDel="00000000" w:rsidR="00000000" w:rsidRPr="00000000">
        <w:rPr>
          <w:rFonts w:ascii="Times New Roman" w:cs="Times New Roman" w:eastAsia="Times New Roman" w:hAnsi="Times New Roman"/>
          <w:highlight w:val="green"/>
          <w:u w:val="single"/>
          <w:rtl w:val="0"/>
        </w:rPr>
        <w:t xml:space="preserve">orphan drug designation</w:t>
      </w:r>
      <w:r w:rsidDel="00000000" w:rsidR="00000000" w:rsidRPr="00000000">
        <w:rPr>
          <w:rFonts w:ascii="Times New Roman" w:cs="Times New Roman" w:eastAsia="Times New Roman" w:hAnsi="Times New Roman"/>
          <w:u w:val="single"/>
          <w:rtl w:val="0"/>
        </w:rPr>
        <w:t xml:space="preserve">, a period of </w:t>
      </w:r>
      <w:r w:rsidDel="00000000" w:rsidR="00000000" w:rsidRPr="00000000">
        <w:rPr>
          <w:rFonts w:ascii="Times New Roman" w:cs="Times New Roman" w:eastAsia="Times New Roman" w:hAnsi="Times New Roman"/>
          <w:highlight w:val="green"/>
          <w:u w:val="single"/>
          <w:rtl w:val="0"/>
        </w:rPr>
        <w:t xml:space="preserve">data exclusivity </w:t>
      </w:r>
      <w:r w:rsidDel="00000000" w:rsidR="00000000" w:rsidRPr="00000000">
        <w:rPr>
          <w:rFonts w:ascii="Times New Roman" w:cs="Times New Roman" w:eastAsia="Times New Roman" w:hAnsi="Times New Roman"/>
          <w:u w:val="single"/>
          <w:rtl w:val="0"/>
        </w:rPr>
        <w:t xml:space="preserve">(in which no generic is allowed to use the original drug’s safety and effectiveness data), or something else — </w:t>
      </w:r>
      <w:r w:rsidDel="00000000" w:rsidR="00000000" w:rsidRPr="00000000">
        <w:rPr>
          <w:rFonts w:ascii="Times New Roman" w:cs="Times New Roman" w:eastAsia="Times New Roman" w:hAnsi="Times New Roman"/>
          <w:highlight w:val="green"/>
          <w:u w:val="single"/>
          <w:rtl w:val="0"/>
        </w:rPr>
        <w:t xml:space="preserve">but </w:t>
      </w:r>
      <w:r w:rsidDel="00000000" w:rsidR="00000000" w:rsidRPr="00000000">
        <w:rPr>
          <w:rFonts w:ascii="Times New Roman" w:cs="Times New Roman" w:eastAsia="Times New Roman" w:hAnsi="Times New Roman"/>
          <w:b w:val="1"/>
          <w:highlight w:val="green"/>
          <w:u w:val="single"/>
          <w:rtl w:val="0"/>
        </w:rPr>
        <w:t xml:space="preserve">not all of the above </w:t>
      </w:r>
      <w:r w:rsidDel="00000000" w:rsidR="00000000" w:rsidRPr="00000000">
        <w:rPr>
          <w:rFonts w:ascii="Times New Roman" w:cs="Times New Roman" w:eastAsia="Times New Roman" w:hAnsi="Times New Roman"/>
          <w:u w:val="single"/>
          <w:rtl w:val="0"/>
        </w:rPr>
        <w:t xml:space="preserve">and more</w:t>
      </w:r>
      <w:r w:rsidDel="00000000" w:rsidR="00000000" w:rsidRPr="00000000">
        <w:rPr>
          <w:rFonts w:ascii="Times New Roman" w:cs="Times New Roman" w:eastAsia="Times New Roman" w:hAnsi="Times New Roman"/>
          <w:sz w:val="16"/>
          <w:szCs w:val="16"/>
          <w:rtl w:val="0"/>
        </w:rPr>
        <w:t xml:space="preserve">. Consider Suboxone, a combination of buprenorphine and naloxone for treating opioid addiction. </w:t>
      </w:r>
      <w:r w:rsidDel="00000000" w:rsidR="00000000" w:rsidRPr="00000000">
        <w:rPr>
          <w:rFonts w:ascii="Times New Roman" w:cs="Times New Roman" w:eastAsia="Times New Roman" w:hAnsi="Times New Roman"/>
          <w:u w:val="single"/>
          <w:rtl w:val="0"/>
        </w:rPr>
        <w:t xml:space="preserve">The drug’s maker has extended its protection cliff eight times, including obtaining an orphan drug designation, which is intended for drugs that serve only a small number of patients</w:t>
      </w:r>
      <w:r w:rsidDel="00000000" w:rsidR="00000000" w:rsidRPr="00000000">
        <w:rPr>
          <w:rFonts w:ascii="Times New Roman" w:cs="Times New Roman" w:eastAsia="Times New Roman" w:hAnsi="Times New Roman"/>
          <w:sz w:val="16"/>
          <w:szCs w:val="16"/>
          <w:rtl w:val="0"/>
        </w:rPr>
        <w:t xml:space="preserve">. The drug’s first period of exclusivity ended in 2005, but with the additions its protection now lasts until 2024. </w:t>
      </w:r>
      <w:r w:rsidDel="00000000" w:rsidR="00000000" w:rsidRPr="00000000">
        <w:rPr>
          <w:rFonts w:ascii="Times New Roman" w:cs="Times New Roman" w:eastAsia="Times New Roman" w:hAnsi="Times New Roman"/>
          <w:u w:val="single"/>
          <w:rtl w:val="0"/>
        </w:rPr>
        <w:t xml:space="preserve">That makes almost two additional decades in which the public has borne the burden of monopoly pricing, and access to the medicine may have been constrained</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highlight w:val="green"/>
          <w:u w:val="single"/>
          <w:rtl w:val="0"/>
        </w:rPr>
        <w:t xml:space="preserve">Implementing</w:t>
      </w:r>
      <w:r w:rsidDel="00000000" w:rsidR="00000000" w:rsidRPr="00000000">
        <w:rPr>
          <w:rFonts w:ascii="Times New Roman" w:cs="Times New Roman" w:eastAsia="Times New Roman" w:hAnsi="Times New Roman"/>
          <w:sz w:val="16"/>
          <w:szCs w:val="16"/>
          <w:highlight w:val="green"/>
          <w:rtl w:val="0"/>
        </w:rPr>
        <w:t xml:space="preserve"> </w:t>
      </w:r>
      <w:r w:rsidDel="00000000" w:rsidR="00000000" w:rsidRPr="00000000">
        <w:rPr>
          <w:rFonts w:ascii="Times New Roman" w:cs="Times New Roman" w:eastAsia="Times New Roman" w:hAnsi="Times New Roman"/>
          <w:sz w:val="16"/>
          <w:szCs w:val="16"/>
          <w:rtl w:val="0"/>
        </w:rPr>
        <w:t xml:space="preserve">a </w:t>
      </w:r>
      <w:r w:rsidDel="00000000" w:rsidR="00000000" w:rsidRPr="00000000">
        <w:rPr>
          <w:rFonts w:ascii="Times New Roman" w:cs="Times New Roman" w:eastAsia="Times New Roman" w:hAnsi="Times New Roman"/>
          <w:highlight w:val="green"/>
          <w:u w:val="single"/>
          <w:rtl w:val="0"/>
        </w:rPr>
        <w:t xml:space="preserve">one-and-done</w:t>
      </w:r>
      <w:r w:rsidDel="00000000" w:rsidR="00000000" w:rsidRPr="00000000">
        <w:rPr>
          <w:rFonts w:ascii="Times New Roman" w:cs="Times New Roman" w:eastAsia="Times New Roman" w:hAnsi="Times New Roman"/>
          <w:sz w:val="16"/>
          <w:szCs w:val="16"/>
          <w:highlight w:val="green"/>
          <w:rtl w:val="0"/>
        </w:rPr>
        <w:t xml:space="preserve"> </w:t>
      </w:r>
      <w:r w:rsidDel="00000000" w:rsidR="00000000" w:rsidRPr="00000000">
        <w:rPr>
          <w:rFonts w:ascii="Times New Roman" w:cs="Times New Roman" w:eastAsia="Times New Roman" w:hAnsi="Times New Roman"/>
          <w:sz w:val="16"/>
          <w:szCs w:val="16"/>
          <w:rtl w:val="0"/>
        </w:rPr>
        <w:t xml:space="preserve">approach in conjunction with FDA approval underscores the fact that these problems and solutions are designed for pharmaceuticals, not for all types of technologies. </w:t>
      </w:r>
      <w:r w:rsidDel="00000000" w:rsidR="00000000" w:rsidRPr="00000000">
        <w:rPr>
          <w:rFonts w:ascii="Times New Roman" w:cs="Times New Roman" w:eastAsia="Times New Roman" w:hAnsi="Times New Roman"/>
          <w:u w:val="single"/>
          <w:rtl w:val="0"/>
        </w:rPr>
        <w:t xml:space="preserve">That way, one-and-done could be implemented </w:t>
      </w:r>
      <w:r w:rsidDel="00000000" w:rsidR="00000000" w:rsidRPr="00000000">
        <w:rPr>
          <w:rFonts w:ascii="Times New Roman" w:cs="Times New Roman" w:eastAsia="Times New Roman" w:hAnsi="Times New Roman"/>
          <w:highlight w:val="green"/>
          <w:u w:val="single"/>
          <w:rtl w:val="0"/>
        </w:rPr>
        <w:t xml:space="preserve">through </w:t>
      </w:r>
      <w:r w:rsidDel="00000000" w:rsidR="00000000" w:rsidRPr="00000000">
        <w:rPr>
          <w:rFonts w:ascii="Times New Roman" w:cs="Times New Roman" w:eastAsia="Times New Roman" w:hAnsi="Times New Roman"/>
          <w:b w:val="1"/>
          <w:highlight w:val="green"/>
          <w:u w:val="single"/>
          <w:rtl w:val="0"/>
        </w:rPr>
        <w:t xml:space="preserve">legislative changes to the FDA’s drug approval system</w:t>
      </w:r>
      <w:r w:rsidDel="00000000" w:rsidR="00000000" w:rsidRPr="00000000">
        <w:rPr>
          <w:rFonts w:ascii="Times New Roman" w:cs="Times New Roman" w:eastAsia="Times New Roman" w:hAnsi="Times New Roman"/>
          <w:u w:val="single"/>
          <w:rtl w:val="0"/>
        </w:rPr>
        <w:t xml:space="preserve">, and would apply to patents granted going forward.</w:t>
      </w:r>
      <w:r w:rsidDel="00000000" w:rsidR="00000000" w:rsidRPr="00000000">
        <w:rPr>
          <w:rFonts w:ascii="Times New Roman" w:cs="Times New Roman" w:eastAsia="Times New Roman" w:hAnsi="Times New Roman"/>
          <w:sz w:val="16"/>
          <w:szCs w:val="16"/>
          <w:rtl w:val="0"/>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Del="00000000" w:rsidR="00000000" w:rsidRPr="00000000">
        <w:rPr>
          <w:rFonts w:ascii="Times New Roman" w:cs="Times New Roman" w:eastAsia="Times New Roman" w:hAnsi="Times New Roman"/>
          <w:u w:val="single"/>
          <w:rtl w:val="0"/>
        </w:rPr>
        <w:t xml:space="preserve">Pharmaceutical companies have become adept at maneuvering through the system of patent and non-patent rights to create mountains of rights that can be applied, one after another.</w:t>
      </w:r>
      <w:r w:rsidDel="00000000" w:rsidR="00000000" w:rsidRPr="00000000">
        <w:rPr>
          <w:rFonts w:ascii="Times New Roman" w:cs="Times New Roman" w:eastAsia="Times New Roman" w:hAnsi="Times New Roman"/>
          <w:sz w:val="16"/>
          <w:szCs w:val="16"/>
          <w:rtl w:val="0"/>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rsidR="00000000" w:rsidDel="00000000" w:rsidP="00000000" w:rsidRDefault="00000000" w:rsidRPr="00000000" w14:paraId="0000005A">
      <w:pPr>
        <w:spacing w:line="276" w:lineRule="auto"/>
        <w:rPr/>
      </w:pPr>
      <w:r w:rsidDel="00000000" w:rsidR="00000000" w:rsidRPr="00000000">
        <w:rPr>
          <w:rtl w:val="0"/>
        </w:rPr>
      </w:r>
    </w:p>
    <w:p w:rsidR="00000000" w:rsidDel="00000000" w:rsidP="00000000" w:rsidRDefault="00000000" w:rsidRPr="00000000" w14:paraId="0000005B">
      <w:pPr>
        <w:spacing w:line="276" w:lineRule="auto"/>
        <w:rPr/>
      </w:pPr>
      <w:r w:rsidDel="00000000" w:rsidR="00000000" w:rsidRPr="00000000">
        <w:rPr>
          <w:rtl w:val="0"/>
        </w:rPr>
      </w:r>
    </w:p>
    <w:p w:rsidR="00000000" w:rsidDel="00000000" w:rsidP="00000000" w:rsidRDefault="00000000" w:rsidRPr="00000000" w14:paraId="0000005C">
      <w:pPr>
        <w:spacing w:line="276" w:lineRule="auto"/>
        <w:rPr/>
      </w:pPr>
      <w:r w:rsidDel="00000000" w:rsidR="00000000" w:rsidRPr="00000000">
        <w:rPr>
          <w:rtl w:val="0"/>
        </w:rPr>
      </w:r>
    </w:p>
    <w:p w:rsidR="00000000" w:rsidDel="00000000" w:rsidP="00000000" w:rsidRDefault="00000000" w:rsidRPr="00000000" w14:paraId="0000005D">
      <w:pPr>
        <w:spacing w:line="276" w:lineRule="auto"/>
        <w:rPr/>
      </w:pPr>
      <w:r w:rsidDel="00000000" w:rsidR="00000000" w:rsidRPr="00000000">
        <w:rPr>
          <w:rtl w:val="0"/>
        </w:rPr>
      </w:r>
    </w:p>
    <w:p w:rsidR="00000000" w:rsidDel="00000000" w:rsidP="00000000" w:rsidRDefault="00000000" w:rsidRPr="00000000" w14:paraId="0000005E">
      <w:pPr>
        <w:spacing w:line="276" w:lineRule="auto"/>
        <w:rPr/>
      </w:pPr>
      <w:r w:rsidDel="00000000" w:rsidR="00000000" w:rsidRPr="00000000">
        <w:rPr>
          <w:rtl w:val="0"/>
        </w:rPr>
      </w:r>
    </w:p>
    <w:p w:rsidR="00000000" w:rsidDel="00000000" w:rsidP="00000000" w:rsidRDefault="00000000" w:rsidRPr="00000000" w14:paraId="0000005F">
      <w:pPr>
        <w:pStyle w:val="Heading4"/>
        <w:spacing w:after="0" w:before="40" w:line="259" w:lineRule="auto"/>
        <w:rPr>
          <w:rFonts w:ascii="Times New Roman" w:cs="Times New Roman" w:eastAsia="Times New Roman" w:hAnsi="Times New Roman"/>
          <w:b w:val="1"/>
          <w:color w:val="000000"/>
          <w:sz w:val="26"/>
          <w:szCs w:val="26"/>
        </w:rPr>
      </w:pPr>
      <w:bookmarkStart w:colFirst="0" w:colLast="0" w:name="_heading=h.vilvnlg8hqkw" w:id="2"/>
      <w:bookmarkEnd w:id="2"/>
      <w:r w:rsidDel="00000000" w:rsidR="00000000" w:rsidRPr="00000000">
        <w:rPr>
          <w:rFonts w:ascii="Times New Roman" w:cs="Times New Roman" w:eastAsia="Times New Roman" w:hAnsi="Times New Roman"/>
          <w:b w:val="1"/>
          <w:color w:val="000000"/>
          <w:sz w:val="26"/>
          <w:szCs w:val="26"/>
          <w:rtl w:val="0"/>
        </w:rPr>
        <w:t xml:space="preserve">We are in an </w:t>
      </w:r>
      <w:r w:rsidDel="00000000" w:rsidR="00000000" w:rsidRPr="00000000">
        <w:rPr>
          <w:rFonts w:ascii="Times New Roman" w:cs="Times New Roman" w:eastAsia="Times New Roman" w:hAnsi="Times New Roman"/>
          <w:b w:val="1"/>
          <w:color w:val="000000"/>
          <w:sz w:val="26"/>
          <w:szCs w:val="26"/>
          <w:u w:val="single"/>
          <w:rtl w:val="0"/>
        </w:rPr>
        <w:t xml:space="preserve">innovation crisis</w:t>
      </w:r>
      <w:r w:rsidDel="00000000" w:rsidR="00000000" w:rsidRPr="00000000">
        <w:rPr>
          <w:rFonts w:ascii="Times New Roman" w:cs="Times New Roman" w:eastAsia="Times New Roman" w:hAnsi="Times New Roman"/>
          <w:b w:val="1"/>
          <w:color w:val="000000"/>
          <w:sz w:val="26"/>
          <w:szCs w:val="26"/>
          <w:rtl w:val="0"/>
        </w:rPr>
        <w:t xml:space="preserve"> – new drugs are </w:t>
      </w:r>
      <w:r w:rsidDel="00000000" w:rsidR="00000000" w:rsidRPr="00000000">
        <w:rPr>
          <w:rFonts w:ascii="Times New Roman" w:cs="Times New Roman" w:eastAsia="Times New Roman" w:hAnsi="Times New Roman"/>
          <w:b w:val="1"/>
          <w:color w:val="000000"/>
          <w:sz w:val="26"/>
          <w:szCs w:val="26"/>
          <w:u w:val="single"/>
          <w:rtl w:val="0"/>
        </w:rPr>
        <w:t xml:space="preserve">not being developed</w:t>
      </w:r>
      <w:r w:rsidDel="00000000" w:rsidR="00000000" w:rsidRPr="00000000">
        <w:rPr>
          <w:rFonts w:ascii="Times New Roman" w:cs="Times New Roman" w:eastAsia="Times New Roman" w:hAnsi="Times New Roman"/>
          <w:b w:val="1"/>
          <w:color w:val="000000"/>
          <w:sz w:val="26"/>
          <w:szCs w:val="26"/>
          <w:rtl w:val="0"/>
        </w:rPr>
        <w:t xml:space="preserve"> in favor of re-purposing </w:t>
      </w:r>
      <w:r w:rsidDel="00000000" w:rsidR="00000000" w:rsidRPr="00000000">
        <w:rPr>
          <w:rFonts w:ascii="Times New Roman" w:cs="Times New Roman" w:eastAsia="Times New Roman" w:hAnsi="Times New Roman"/>
          <w:b w:val="1"/>
          <w:color w:val="000000"/>
          <w:sz w:val="26"/>
          <w:szCs w:val="26"/>
          <w:u w:val="single"/>
          <w:rtl w:val="0"/>
        </w:rPr>
        <w:t xml:space="preserve">old drugs</w:t>
      </w:r>
      <w:r w:rsidDel="00000000" w:rsidR="00000000" w:rsidRPr="00000000">
        <w:rPr>
          <w:rFonts w:ascii="Times New Roman" w:cs="Times New Roman" w:eastAsia="Times New Roman" w:hAnsi="Times New Roman"/>
          <w:b w:val="1"/>
          <w:color w:val="000000"/>
          <w:sz w:val="26"/>
          <w:szCs w:val="26"/>
          <w:rtl w:val="0"/>
        </w:rPr>
        <w:t xml:space="preserve"> to infinitely extend patent expiration.</w:t>
      </w:r>
    </w:p>
    <w:p w:rsidR="00000000" w:rsidDel="00000000" w:rsidP="00000000" w:rsidRDefault="00000000" w:rsidRPr="00000000" w14:paraId="00000060">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6"/>
          <w:szCs w:val="26"/>
          <w:rtl w:val="0"/>
        </w:rPr>
        <w:t xml:space="preserve">Feldman 1</w:t>
      </w:r>
      <w:r w:rsidDel="00000000" w:rsidR="00000000" w:rsidRPr="00000000">
        <w:rPr>
          <w:rFonts w:ascii="Times New Roman" w:cs="Times New Roman" w:eastAsia="Times New Roman" w:hAnsi="Times New Roman"/>
          <w:rtl w:val="0"/>
        </w:rPr>
        <w:t xml:space="preserve"> Robin Feldman 2-11-2019 "‘One-and-done’ for new drugs could cut patent thickets and boost generic competition" </w:t>
      </w:r>
      <w:hyperlink r:id="rId9">
        <w:r w:rsidDel="00000000" w:rsidR="00000000" w:rsidRPr="00000000">
          <w:rPr>
            <w:rFonts w:ascii="Times New Roman" w:cs="Times New Roman" w:eastAsia="Times New Roman" w:hAnsi="Times New Roman"/>
            <w:rtl w:val="0"/>
          </w:rPr>
          <w:t xml:space="preserve">https://www.statnews.com/2019/02/11/drug-patent-protection-one-done/</w:t>
        </w:r>
      </w:hyperlink>
      <w:r w:rsidDel="00000000" w:rsidR="00000000" w:rsidRPr="00000000">
        <w:rPr>
          <w:rFonts w:ascii="Times New Roman" w:cs="Times New Roman" w:eastAsia="Times New Roman" w:hAnsi="Times New Roman"/>
          <w:rtl w:val="0"/>
        </w:rPr>
        <w:t xml:space="preserve"> (Arthur J. Goldberg Distinguished Professor of Law, Albert Abramson ’54 Distinguished Professor of Law Chair, and Director of the Center for Innovation)//SidK + Elmer </w:t>
      </w:r>
    </w:p>
    <w:p w:rsidR="00000000" w:rsidDel="00000000" w:rsidP="00000000" w:rsidRDefault="00000000" w:rsidRPr="00000000" w14:paraId="00000061">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u w:val="single"/>
          <w:rtl w:val="0"/>
        </w:rPr>
        <w:t xml:space="preserve">Drug companies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u w:val="single"/>
          <w:rtl w:val="0"/>
        </w:rPr>
        <w:t xml:space="preserve">have brought </w:t>
      </w:r>
      <w:r w:rsidDel="00000000" w:rsidR="00000000" w:rsidRPr="00000000">
        <w:rPr>
          <w:rFonts w:ascii="Times New Roman" w:cs="Times New Roman" w:eastAsia="Times New Roman" w:hAnsi="Times New Roman"/>
          <w:b w:val="1"/>
          <w:highlight w:val="green"/>
          <w:u w:val="single"/>
          <w:rtl w:val="0"/>
        </w:rPr>
        <w:t xml:space="preserve">great innovations</w:t>
      </w:r>
      <w:r w:rsidDel="00000000" w:rsidR="00000000" w:rsidRPr="00000000">
        <w:rPr>
          <w:rFonts w:ascii="Times New Roman" w:cs="Times New Roman" w:eastAsia="Times New Roman" w:hAnsi="Times New Roman"/>
          <w:sz w:val="16"/>
          <w:szCs w:val="16"/>
          <w:highlight w:val="green"/>
          <w:rtl w:val="0"/>
        </w:rPr>
        <w:t xml:space="preserve"> </w:t>
      </w:r>
      <w:r w:rsidDel="00000000" w:rsidR="00000000" w:rsidRPr="00000000">
        <w:rPr>
          <w:rFonts w:ascii="Times New Roman" w:cs="Times New Roman" w:eastAsia="Times New Roman" w:hAnsi="Times New Roman"/>
          <w:sz w:val="16"/>
          <w:szCs w:val="16"/>
          <w:rtl w:val="0"/>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Del="00000000" w:rsidR="00000000" w:rsidRPr="00000000">
        <w:rPr>
          <w:rFonts w:ascii="Times New Roman" w:cs="Times New Roman" w:eastAsia="Times New Roman" w:hAnsi="Times New Roman"/>
          <w:u w:val="single"/>
          <w:rtl w:val="0"/>
        </w:rPr>
        <w:t xml:space="preserve">. When patents end, lower-priced competitors should be able to jump into the market and drive down the price. </w:t>
      </w:r>
      <w:r w:rsidDel="00000000" w:rsidR="00000000" w:rsidRPr="00000000">
        <w:rPr>
          <w:rFonts w:ascii="Times New Roman" w:cs="Times New Roman" w:eastAsia="Times New Roman" w:hAnsi="Times New Roman"/>
          <w:b w:val="1"/>
          <w:u w:val="single"/>
          <w:rtl w:val="0"/>
        </w:rPr>
        <w:t xml:space="preserve">But that’s </w:t>
      </w:r>
      <w:r w:rsidDel="00000000" w:rsidR="00000000" w:rsidRPr="00000000">
        <w:rPr>
          <w:rFonts w:ascii="Times New Roman" w:cs="Times New Roman" w:eastAsia="Times New Roman" w:hAnsi="Times New Roman"/>
          <w:b w:val="1"/>
          <w:highlight w:val="green"/>
          <w:u w:val="single"/>
          <w:rtl w:val="0"/>
        </w:rPr>
        <w:t xml:space="preserve">not happening</w:t>
      </w:r>
      <w:r w:rsidDel="00000000" w:rsidR="00000000" w:rsidRPr="00000000">
        <w:rPr>
          <w:rFonts w:ascii="Times New Roman" w:cs="Times New Roman" w:eastAsia="Times New Roman" w:hAnsi="Times New Roman"/>
          <w:u w:val="single"/>
          <w:rtl w:val="0"/>
        </w:rPr>
        <w:t xml:space="preserve">. Instead, </w:t>
      </w:r>
      <w:r w:rsidDel="00000000" w:rsidR="00000000" w:rsidRPr="00000000">
        <w:rPr>
          <w:rFonts w:ascii="Times New Roman" w:cs="Times New Roman" w:eastAsia="Times New Roman" w:hAnsi="Times New Roman"/>
          <w:highlight w:val="green"/>
          <w:u w:val="single"/>
          <w:rtl w:val="0"/>
        </w:rPr>
        <w:t xml:space="preserve">drug companies build massive patent walls </w:t>
      </w:r>
      <w:r w:rsidDel="00000000" w:rsidR="00000000" w:rsidRPr="00000000">
        <w:rPr>
          <w:rFonts w:ascii="Times New Roman" w:cs="Times New Roman" w:eastAsia="Times New Roman" w:hAnsi="Times New Roman"/>
          <w:u w:val="single"/>
          <w:rtl w:val="0"/>
        </w:rPr>
        <w:t xml:space="preserve">around their products, </w:t>
      </w:r>
      <w:r w:rsidDel="00000000" w:rsidR="00000000" w:rsidRPr="00000000">
        <w:rPr>
          <w:rFonts w:ascii="Times New Roman" w:cs="Times New Roman" w:eastAsia="Times New Roman" w:hAnsi="Times New Roman"/>
          <w:highlight w:val="green"/>
          <w:u w:val="single"/>
          <w:rtl w:val="0"/>
        </w:rPr>
        <w:t xml:space="preserve">extending</w:t>
      </w:r>
      <w:r w:rsidDel="00000000" w:rsidR="00000000" w:rsidRPr="00000000">
        <w:rPr>
          <w:rFonts w:ascii="Times New Roman" w:cs="Times New Roman" w:eastAsia="Times New Roman" w:hAnsi="Times New Roman"/>
          <w:u w:val="single"/>
          <w:rtl w:val="0"/>
        </w:rPr>
        <w:t xml:space="preserve"> the </w:t>
      </w:r>
      <w:r w:rsidDel="00000000" w:rsidR="00000000" w:rsidRPr="00000000">
        <w:rPr>
          <w:rFonts w:ascii="Times New Roman" w:cs="Times New Roman" w:eastAsia="Times New Roman" w:hAnsi="Times New Roman"/>
          <w:highlight w:val="green"/>
          <w:u w:val="single"/>
          <w:rtl w:val="0"/>
        </w:rPr>
        <w:t xml:space="preserve">protection </w:t>
      </w:r>
      <w:r w:rsidDel="00000000" w:rsidR="00000000" w:rsidRPr="00000000">
        <w:rPr>
          <w:rFonts w:ascii="Times New Roman" w:cs="Times New Roman" w:eastAsia="Times New Roman" w:hAnsi="Times New Roman"/>
          <w:b w:val="1"/>
          <w:highlight w:val="green"/>
          <w:u w:val="single"/>
          <w:rtl w:val="0"/>
        </w:rPr>
        <w:t xml:space="preserve">over and over again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u w:val="single"/>
          <w:rtl w:val="0"/>
        </w:rPr>
        <w:t xml:space="preserve">Some modern </w:t>
      </w:r>
      <w:r w:rsidDel="00000000" w:rsidR="00000000" w:rsidRPr="00000000">
        <w:rPr>
          <w:rFonts w:ascii="Times New Roman" w:cs="Times New Roman" w:eastAsia="Times New Roman" w:hAnsi="Times New Roman"/>
          <w:highlight w:val="green"/>
          <w:u w:val="single"/>
          <w:rtl w:val="0"/>
        </w:rPr>
        <w:t xml:space="preserve">drugs have </w:t>
      </w:r>
      <w:r w:rsidDel="00000000" w:rsidR="00000000" w:rsidRPr="00000000">
        <w:rPr>
          <w:rFonts w:ascii="Times New Roman" w:cs="Times New Roman" w:eastAsia="Times New Roman" w:hAnsi="Times New Roman"/>
          <w:u w:val="single"/>
          <w:rtl w:val="0"/>
        </w:rPr>
        <w:t xml:space="preserve">an </w:t>
      </w:r>
      <w:r w:rsidDel="00000000" w:rsidR="00000000" w:rsidRPr="00000000">
        <w:rPr>
          <w:rFonts w:ascii="Times New Roman" w:cs="Times New Roman" w:eastAsia="Times New Roman" w:hAnsi="Times New Roman"/>
          <w:highlight w:val="green"/>
          <w:u w:val="single"/>
          <w:rtl w:val="0"/>
        </w:rPr>
        <w:t xml:space="preserve">avalanche of U.S. patents</w:t>
      </w:r>
      <w:r w:rsidDel="00000000" w:rsidR="00000000" w:rsidRPr="00000000">
        <w:rPr>
          <w:rFonts w:ascii="Times New Roman" w:cs="Times New Roman" w:eastAsia="Times New Roman" w:hAnsi="Times New Roman"/>
          <w:u w:val="single"/>
          <w:rtl w:val="0"/>
        </w:rPr>
        <w:t xml:space="preserve">, with </w:t>
      </w:r>
      <w:r w:rsidDel="00000000" w:rsidR="00000000" w:rsidRPr="00000000">
        <w:rPr>
          <w:rFonts w:ascii="Times New Roman" w:cs="Times New Roman" w:eastAsia="Times New Roman" w:hAnsi="Times New Roman"/>
          <w:highlight w:val="green"/>
          <w:u w:val="single"/>
          <w:rtl w:val="0"/>
        </w:rPr>
        <w:t xml:space="preserve">expiration dates </w:t>
      </w:r>
      <w:r w:rsidDel="00000000" w:rsidR="00000000" w:rsidRPr="00000000">
        <w:rPr>
          <w:rFonts w:ascii="Times New Roman" w:cs="Times New Roman" w:eastAsia="Times New Roman" w:hAnsi="Times New Roman"/>
          <w:b w:val="1"/>
          <w:highlight w:val="green"/>
          <w:u w:val="single"/>
          <w:rtl w:val="0"/>
        </w:rPr>
        <w:t xml:space="preserve">staggered across time</w:t>
      </w:r>
      <w:r w:rsidDel="00000000" w:rsidR="00000000" w:rsidRPr="00000000">
        <w:rPr>
          <w:rFonts w:ascii="Times New Roman" w:cs="Times New Roman" w:eastAsia="Times New Roman" w:hAnsi="Times New Roman"/>
          <w:highlight w:val="green"/>
          <w:u w:val="single"/>
          <w:rtl w:val="0"/>
        </w:rPr>
        <w:t xml:space="preserve">. </w:t>
      </w:r>
      <w:r w:rsidDel="00000000" w:rsidR="00000000" w:rsidRPr="00000000">
        <w:rPr>
          <w:rFonts w:ascii="Times New Roman" w:cs="Times New Roman" w:eastAsia="Times New Roman" w:hAnsi="Times New Roman"/>
          <w:sz w:val="16"/>
          <w:szCs w:val="16"/>
          <w:rtl w:val="0"/>
        </w:rPr>
        <w:t xml:space="preserve">For example</w:t>
      </w:r>
      <w:r w:rsidDel="00000000" w:rsidR="00000000" w:rsidRPr="00000000">
        <w:rPr>
          <w:rFonts w:ascii="Times New Roman" w:cs="Times New Roman" w:eastAsia="Times New Roman" w:hAnsi="Times New Roman"/>
          <w:u w:val="single"/>
          <w:rtl w:val="0"/>
        </w:rPr>
        <w:t xml:space="preserve">, the rheumatoid arthritis drug Humira is </w:t>
      </w:r>
      <w:r w:rsidDel="00000000" w:rsidR="00000000" w:rsidRPr="00000000">
        <w:rPr>
          <w:rFonts w:ascii="Times New Roman" w:cs="Times New Roman" w:eastAsia="Times New Roman" w:hAnsi="Times New Roman"/>
          <w:b w:val="1"/>
          <w:u w:val="single"/>
          <w:rtl w:val="0"/>
        </w:rPr>
        <w:t xml:space="preserve">protected by more than 100 patents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u w:val="single"/>
          <w:rtl w:val="0"/>
        </w:rPr>
        <w:t xml:space="preserve">Walls like that </w:t>
      </w:r>
      <w:r w:rsidDel="00000000" w:rsidR="00000000" w:rsidRPr="00000000">
        <w:rPr>
          <w:rFonts w:ascii="Times New Roman" w:cs="Times New Roman" w:eastAsia="Times New Roman" w:hAnsi="Times New Roman"/>
          <w:b w:val="1"/>
          <w:u w:val="single"/>
          <w:rtl w:val="0"/>
        </w:rPr>
        <w:t xml:space="preserve">are insurmountable</w:t>
      </w:r>
      <w:r w:rsidDel="00000000" w:rsidR="00000000" w:rsidRPr="00000000">
        <w:rPr>
          <w:rFonts w:ascii="Times New Roman" w:cs="Times New Roman" w:eastAsia="Times New Roman" w:hAnsi="Times New Roman"/>
          <w:u w:val="single"/>
          <w:rtl w:val="0"/>
        </w:rPr>
        <w:t xml:space="preserve">. Rather than rewarding innovation, </w:t>
      </w:r>
      <w:r w:rsidDel="00000000" w:rsidR="00000000" w:rsidRPr="00000000">
        <w:rPr>
          <w:rFonts w:ascii="Times New Roman" w:cs="Times New Roman" w:eastAsia="Times New Roman" w:hAnsi="Times New Roman"/>
          <w:highlight w:val="green"/>
          <w:u w:val="single"/>
          <w:rtl w:val="0"/>
        </w:rPr>
        <w:t xml:space="preserve">our patent system is </w:t>
      </w:r>
      <w:r w:rsidDel="00000000" w:rsidR="00000000" w:rsidRPr="00000000">
        <w:rPr>
          <w:rFonts w:ascii="Times New Roman" w:cs="Times New Roman" w:eastAsia="Times New Roman" w:hAnsi="Times New Roman"/>
          <w:u w:val="single"/>
          <w:rtl w:val="0"/>
        </w:rPr>
        <w:t xml:space="preserve">now </w:t>
      </w:r>
      <w:r w:rsidDel="00000000" w:rsidR="00000000" w:rsidRPr="00000000">
        <w:rPr>
          <w:rFonts w:ascii="Times New Roman" w:cs="Times New Roman" w:eastAsia="Times New Roman" w:hAnsi="Times New Roman"/>
          <w:highlight w:val="green"/>
          <w:u w:val="single"/>
          <w:rtl w:val="0"/>
        </w:rPr>
        <w:t xml:space="preserve">largely repurposing drugs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Between 2005 and 2015</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highlight w:val="green"/>
          <w:u w:val="single"/>
          <w:rtl w:val="0"/>
        </w:rPr>
        <w:t xml:space="preserve">more than three-quarters</w:t>
      </w:r>
      <w:r w:rsidDel="00000000" w:rsidR="00000000" w:rsidRPr="00000000">
        <w:rPr>
          <w:rFonts w:ascii="Times New Roman" w:cs="Times New Roman" w:eastAsia="Times New Roman" w:hAnsi="Times New Roman"/>
          <w:highlight w:val="green"/>
          <w:u w:val="single"/>
          <w:rtl w:val="0"/>
        </w:rPr>
        <w:t xml:space="preserve"> of </w:t>
      </w:r>
      <w:r w:rsidDel="00000000" w:rsidR="00000000" w:rsidRPr="00000000">
        <w:rPr>
          <w:rFonts w:ascii="Times New Roman" w:cs="Times New Roman" w:eastAsia="Times New Roman" w:hAnsi="Times New Roman"/>
          <w:u w:val="single"/>
          <w:rtl w:val="0"/>
        </w:rPr>
        <w:t xml:space="preserve">the </w:t>
      </w:r>
      <w:r w:rsidDel="00000000" w:rsidR="00000000" w:rsidRPr="00000000">
        <w:rPr>
          <w:rFonts w:ascii="Times New Roman" w:cs="Times New Roman" w:eastAsia="Times New Roman" w:hAnsi="Times New Roman"/>
          <w:highlight w:val="green"/>
          <w:u w:val="single"/>
          <w:rtl w:val="0"/>
        </w:rPr>
        <w:t xml:space="preserve">drugs associated with new patents </w:t>
      </w:r>
      <w:r w:rsidDel="00000000" w:rsidR="00000000" w:rsidRPr="00000000">
        <w:rPr>
          <w:rFonts w:ascii="Times New Roman" w:cs="Times New Roman" w:eastAsia="Times New Roman" w:hAnsi="Times New Roman"/>
          <w:b w:val="1"/>
          <w:highlight w:val="green"/>
          <w:u w:val="single"/>
          <w:rtl w:val="0"/>
        </w:rPr>
        <w:t xml:space="preserve">were not new </w:t>
      </w:r>
      <w:r w:rsidDel="00000000" w:rsidR="00000000" w:rsidRPr="00000000">
        <w:rPr>
          <w:rFonts w:ascii="Times New Roman" w:cs="Times New Roman" w:eastAsia="Times New Roman" w:hAnsi="Times New Roman"/>
          <w:b w:val="1"/>
          <w:u w:val="single"/>
          <w:rtl w:val="0"/>
        </w:rPr>
        <w:t xml:space="preserve">ones</w:t>
      </w:r>
      <w:r w:rsidDel="00000000" w:rsidR="00000000" w:rsidRPr="00000000">
        <w:rPr>
          <w:rFonts w:ascii="Times New Roman" w:cs="Times New Roman" w:eastAsia="Times New Roman" w:hAnsi="Times New Roman"/>
          <w:u w:val="single"/>
          <w:rtl w:val="0"/>
        </w:rPr>
        <w:t xml:space="preserve"> coming on the market but existing ones</w:t>
      </w:r>
      <w:r w:rsidDel="00000000" w:rsidR="00000000" w:rsidRPr="00000000">
        <w:rPr>
          <w:rFonts w:ascii="Times New Roman" w:cs="Times New Roman" w:eastAsia="Times New Roman" w:hAnsi="Times New Roman"/>
          <w:sz w:val="16"/>
          <w:szCs w:val="16"/>
          <w:rtl w:val="0"/>
        </w:rPr>
        <w:t xml:space="preserve">. In other words, we are mostly churning and recycling. </w:t>
      </w:r>
      <w:r w:rsidDel="00000000" w:rsidR="00000000" w:rsidRPr="00000000">
        <w:rPr>
          <w:rFonts w:ascii="Times New Roman" w:cs="Times New Roman" w:eastAsia="Times New Roman" w:hAnsi="Times New Roman"/>
          <w:u w:val="single"/>
          <w:rtl w:val="0"/>
        </w:rPr>
        <w:t xml:space="preserve">Particularly troubling, </w:t>
      </w:r>
      <w:r w:rsidDel="00000000" w:rsidR="00000000" w:rsidRPr="00000000">
        <w:rPr>
          <w:rFonts w:ascii="Times New Roman" w:cs="Times New Roman" w:eastAsia="Times New Roman" w:hAnsi="Times New Roman"/>
          <w:highlight w:val="green"/>
          <w:u w:val="single"/>
          <w:rtl w:val="0"/>
        </w:rPr>
        <w:t xml:space="preserve">new patents can be </w:t>
      </w:r>
      <w:r w:rsidDel="00000000" w:rsidR="00000000" w:rsidRPr="00000000">
        <w:rPr>
          <w:rFonts w:ascii="Times New Roman" w:cs="Times New Roman" w:eastAsia="Times New Roman" w:hAnsi="Times New Roman"/>
          <w:b w:val="1"/>
          <w:highlight w:val="green"/>
          <w:u w:val="single"/>
          <w:rtl w:val="0"/>
        </w:rPr>
        <w:t xml:space="preserve">obtained on minor tweaks</w:t>
      </w:r>
      <w:r w:rsidDel="00000000" w:rsidR="00000000" w:rsidRPr="00000000">
        <w:rPr>
          <w:rFonts w:ascii="Times New Roman" w:cs="Times New Roman" w:eastAsia="Times New Roman" w:hAnsi="Times New Roman"/>
          <w:highlight w:val="green"/>
          <w:u w:val="single"/>
          <w:rtl w:val="0"/>
        </w:rPr>
        <w:t xml:space="preserve"> </w:t>
      </w:r>
      <w:r w:rsidDel="00000000" w:rsidR="00000000" w:rsidRPr="00000000">
        <w:rPr>
          <w:rFonts w:ascii="Times New Roman" w:cs="Times New Roman" w:eastAsia="Times New Roman" w:hAnsi="Times New Roman"/>
          <w:u w:val="single"/>
          <w:rtl w:val="0"/>
        </w:rPr>
        <w:t xml:space="preserve">such as adjustments to dosage or delivery systems — a once-a-day pill instead of a twice-a-day one; a capsule rather than a tablet</w:t>
      </w:r>
      <w:r w:rsidDel="00000000" w:rsidR="00000000" w:rsidRPr="00000000">
        <w:rPr>
          <w:rFonts w:ascii="Times New Roman" w:cs="Times New Roman" w:eastAsia="Times New Roman" w:hAnsi="Times New Roman"/>
          <w:sz w:val="16"/>
          <w:szCs w:val="16"/>
          <w:rtl w:val="0"/>
        </w:rPr>
        <w:t xml:space="preserve">. Tinkering like this may have some value to some patients, but it nowhere near justifies the rewards we lavish on companies for doing it. From society’s standpoint, </w:t>
      </w:r>
      <w:r w:rsidDel="00000000" w:rsidR="00000000" w:rsidRPr="00000000">
        <w:rPr>
          <w:rFonts w:ascii="Times New Roman" w:cs="Times New Roman" w:eastAsia="Times New Roman" w:hAnsi="Times New Roman"/>
          <w:u w:val="single"/>
          <w:rtl w:val="0"/>
        </w:rPr>
        <w:t xml:space="preserve">incentives should drive scientists back to the lab to look for new things, not to recycle existing drugs for minimal benefit.</w:t>
      </w:r>
      <w:r w:rsidDel="00000000" w:rsidR="00000000" w:rsidRPr="00000000">
        <w:rPr>
          <w:rtl w:val="0"/>
        </w:rPr>
      </w:r>
    </w:p>
    <w:p w:rsidR="00000000" w:rsidDel="00000000" w:rsidP="00000000" w:rsidRDefault="00000000" w:rsidRPr="00000000" w14:paraId="00000062">
      <w:pPr>
        <w:spacing w:line="276" w:lineRule="auto"/>
        <w:rPr/>
      </w:pPr>
      <w:r w:rsidDel="00000000" w:rsidR="00000000" w:rsidRPr="00000000">
        <w:rPr>
          <w:rtl w:val="0"/>
        </w:rPr>
        <w:t xml:space="preserve">\</w:t>
      </w:r>
    </w:p>
    <w:p w:rsidR="00000000" w:rsidDel="00000000" w:rsidP="00000000" w:rsidRDefault="00000000" w:rsidRPr="00000000" w14:paraId="00000063">
      <w:pPr>
        <w:spacing w:line="276" w:lineRule="auto"/>
        <w:rPr/>
      </w:pPr>
      <w:r w:rsidDel="00000000" w:rsidR="00000000" w:rsidRPr="00000000">
        <w:rPr>
          <w:rtl w:val="0"/>
        </w:rPr>
      </w:r>
    </w:p>
    <w:p w:rsidR="00000000" w:rsidDel="00000000" w:rsidP="00000000" w:rsidRDefault="00000000" w:rsidRPr="00000000" w14:paraId="00000064">
      <w:pPr>
        <w:pStyle w:val="Heading2"/>
        <w:spacing w:after="0" w:before="40" w:line="259" w:lineRule="auto"/>
        <w:jc w:val="center"/>
        <w:rPr>
          <w:rFonts w:ascii="Times New Roman" w:cs="Times New Roman" w:eastAsia="Times New Roman" w:hAnsi="Times New Roman"/>
          <w:b w:val="1"/>
          <w:sz w:val="44"/>
          <w:szCs w:val="44"/>
          <w:u w:val="single"/>
        </w:rPr>
      </w:pPr>
      <w:bookmarkStart w:colFirst="0" w:colLast="0" w:name="_heading=h.pzbquqtx98jq" w:id="3"/>
      <w:bookmarkEnd w:id="3"/>
      <w:r w:rsidDel="00000000" w:rsidR="00000000" w:rsidRPr="00000000">
        <w:rPr>
          <w:rFonts w:ascii="Times New Roman" w:cs="Times New Roman" w:eastAsia="Times New Roman" w:hAnsi="Times New Roman"/>
          <w:b w:val="1"/>
          <w:sz w:val="44"/>
          <w:szCs w:val="44"/>
          <w:u w:val="single"/>
          <w:rtl w:val="0"/>
        </w:rPr>
        <w:t xml:space="preserve">On second cp</w:t>
      </w:r>
    </w:p>
    <w:p w:rsidR="00000000" w:rsidDel="00000000" w:rsidP="00000000" w:rsidRDefault="00000000" w:rsidRPr="00000000" w14:paraId="00000065">
      <w:pPr>
        <w:spacing w:line="276" w:lineRule="auto"/>
        <w:rPr/>
      </w:pPr>
      <w:r w:rsidDel="00000000" w:rsidR="00000000" w:rsidRPr="00000000">
        <w:rPr>
          <w:rtl w:val="0"/>
        </w:rPr>
        <w:t xml:space="preserve">Net benefit is innovation</w:t>
      </w:r>
    </w:p>
    <w:p w:rsidR="00000000" w:rsidDel="00000000" w:rsidP="00000000" w:rsidRDefault="00000000" w:rsidRPr="00000000" w14:paraId="00000066">
      <w:pPr>
        <w:spacing w:line="276" w:lineRule="auto"/>
        <w:rPr/>
      </w:pPr>
      <w:r w:rsidDel="00000000" w:rsidR="00000000" w:rsidRPr="00000000">
        <w:rPr>
          <w:rtl w:val="0"/>
        </w:rPr>
        <w:t xml:space="preserve">Quality Control DA: massive expansion of medicines bought in bulk leads to significantly worse medicines being manufactured since it costs more to develop good medicines this will lead to worse medicines being produced since they must be produced at a higher scale.</w:t>
      </w:r>
    </w:p>
    <w:p w:rsidR="00000000" w:rsidDel="00000000" w:rsidP="00000000" w:rsidRDefault="00000000" w:rsidRPr="00000000" w14:paraId="00000067">
      <w:pPr>
        <w:spacing w:line="276" w:lineRule="auto"/>
        <w:rPr/>
      </w:pPr>
      <w:r w:rsidDel="00000000" w:rsidR="00000000" w:rsidRPr="00000000">
        <w:rPr>
          <w:rtl w:val="0"/>
        </w:rPr>
        <w:t xml:space="preserve"> </w:t>
      </w:r>
    </w:p>
    <w:p w:rsidR="00000000" w:rsidDel="00000000" w:rsidP="00000000" w:rsidRDefault="00000000" w:rsidRPr="00000000" w14:paraId="00000068">
      <w:pPr>
        <w:spacing w:line="276" w:lineRule="auto"/>
        <w:rPr/>
      </w:pPr>
      <w:r w:rsidDel="00000000" w:rsidR="00000000" w:rsidRPr="00000000">
        <w:rPr>
          <w:rtl w:val="0"/>
        </w:rPr>
        <w:t xml:space="preserve">Turn: the aff reduces medicine access since us will make medicines contingent on factors like political allegiances i.e., you must be loyal to the US to get vaccines.</w:t>
      </w:r>
    </w:p>
    <w:p w:rsidR="00000000" w:rsidDel="00000000" w:rsidP="00000000" w:rsidRDefault="00000000" w:rsidRPr="00000000" w14:paraId="00000069">
      <w:pPr>
        <w:spacing w:line="276" w:lineRule="auto"/>
        <w:rPr/>
      </w:pPr>
      <w:r w:rsidDel="00000000" w:rsidR="00000000" w:rsidRPr="00000000">
        <w:rPr>
          <w:rtl w:val="0"/>
        </w:rPr>
        <w:t xml:space="preserve"> </w:t>
      </w:r>
    </w:p>
    <w:p w:rsidR="00000000" w:rsidDel="00000000" w:rsidP="00000000" w:rsidRDefault="00000000" w:rsidRPr="00000000" w14:paraId="0000006A">
      <w:pPr>
        <w:spacing w:line="276" w:lineRule="auto"/>
        <w:rPr/>
      </w:pPr>
      <w:r w:rsidDel="00000000" w:rsidR="00000000" w:rsidRPr="00000000">
        <w:rPr>
          <w:rtl w:val="0"/>
        </w:rPr>
        <w:t xml:space="preserve">Turn: the aff decreases access to medicines because companies will produce fewer drugs if the know they can’t get as much economic rewards. Most companies only make money based of mass-producing one drug, but the aff takes that route away from them.</w:t>
      </w:r>
    </w:p>
    <w:p w:rsidR="00000000" w:rsidDel="00000000" w:rsidP="00000000" w:rsidRDefault="00000000" w:rsidRPr="00000000" w14:paraId="0000006B">
      <w:pPr>
        <w:spacing w:line="276" w:lineRule="auto"/>
        <w:rPr/>
      </w:pPr>
      <w:r w:rsidDel="00000000" w:rsidR="00000000" w:rsidRPr="00000000">
        <w:rPr>
          <w:rtl w:val="0"/>
        </w:rPr>
      </w:r>
    </w:p>
    <w:p w:rsidR="00000000" w:rsidDel="00000000" w:rsidP="00000000" w:rsidRDefault="00000000" w:rsidRPr="00000000" w14:paraId="0000006C">
      <w:pPr>
        <w:spacing w:line="276" w:lineRule="auto"/>
        <w:rPr/>
      </w:pPr>
      <w:r w:rsidDel="00000000" w:rsidR="00000000" w:rsidRPr="00000000">
        <w:rPr>
          <w:rtl w:val="0"/>
        </w:rPr>
      </w:r>
    </w:p>
    <w:p w:rsidR="00000000" w:rsidDel="00000000" w:rsidP="00000000" w:rsidRDefault="00000000" w:rsidRPr="00000000" w14:paraId="0000006D">
      <w:pPr>
        <w:pStyle w:val="Heading4"/>
        <w:numPr>
          <w:ilvl w:val="0"/>
          <w:numId w:val="2"/>
        </w:numPr>
        <w:spacing w:after="0" w:before="200" w:line="240" w:lineRule="auto"/>
        <w:ind w:left="720" w:hanging="360"/>
        <w:rPr>
          <w:rFonts w:ascii="Calibri" w:cs="Calibri" w:eastAsia="Calibri" w:hAnsi="Calibri"/>
          <w:color w:val="666666"/>
          <w:sz w:val="26"/>
          <w:szCs w:val="26"/>
        </w:rPr>
      </w:pPr>
      <w:bookmarkStart w:colFirst="0" w:colLast="0" w:name="_heading=h.xg6zqxwlb6qp" w:id="4"/>
      <w:bookmarkEnd w:id="4"/>
      <w:r w:rsidDel="00000000" w:rsidR="00000000" w:rsidRPr="00000000">
        <w:rPr>
          <w:rFonts w:ascii="Calibri" w:cs="Calibri" w:eastAsia="Calibri" w:hAnsi="Calibri"/>
          <w:b w:val="1"/>
          <w:color w:val="000000"/>
          <w:sz w:val="26"/>
          <w:szCs w:val="26"/>
          <w:rtl w:val="0"/>
        </w:rPr>
        <w:t xml:space="preserve">Disad non-UQ—no way dems win 2022</w:t>
      </w:r>
      <w:r w:rsidDel="00000000" w:rsidR="00000000" w:rsidRPr="00000000">
        <w:rPr>
          <w:rtl w:val="0"/>
        </w:rPr>
      </w:r>
    </w:p>
    <w:p w:rsidR="00000000" w:rsidDel="00000000" w:rsidP="00000000" w:rsidRDefault="00000000" w:rsidRPr="00000000" w14:paraId="0000006E">
      <w:pPr>
        <w:numPr>
          <w:ilvl w:val="0"/>
          <w:numId w:val="2"/>
        </w:numPr>
        <w:spacing w:line="240" w:lineRule="auto"/>
        <w:ind w:left="720" w:hanging="360"/>
        <w:rPr>
          <w:rFonts w:ascii="Calibri" w:cs="Calibri" w:eastAsia="Calibri" w:hAnsi="Calibri"/>
        </w:rPr>
      </w:pPr>
      <w:r w:rsidDel="00000000" w:rsidR="00000000" w:rsidRPr="00000000">
        <w:rPr>
          <w:rFonts w:ascii="Calibri" w:cs="Calibri" w:eastAsia="Calibri" w:hAnsi="Calibri"/>
          <w:sz w:val="26"/>
          <w:szCs w:val="26"/>
          <w:rtl w:val="0"/>
        </w:rPr>
        <w:t xml:space="preserve">Kilgore 8-17 </w:t>
      </w:r>
      <w:r w:rsidDel="00000000" w:rsidR="00000000" w:rsidRPr="00000000">
        <w:rPr>
          <w:rFonts w:ascii="Calibri" w:cs="Calibri" w:eastAsia="Calibri" w:hAnsi="Calibri"/>
          <w:rtl w:val="0"/>
        </w:rPr>
        <w:t xml:space="preserve">[Ed Kilgore is a political columnist for New York magazine and the managing editor of the Democratic Strategist, an online magazine. Kilgore is a former senior fellow at the centrist Progressive Policy Institute, and a contributor to the Washington Monthly where he wrote the Political Animal blog. He has also written for the New Republic, and served as policy director for the centrist Democratic Leadership Council</w:t>
      </w:r>
      <w:r w:rsidDel="00000000" w:rsidR="00000000" w:rsidRPr="00000000">
        <w:rPr>
          <w:rFonts w:ascii="Calibri" w:cs="Calibri" w:eastAsia="Calibri" w:hAnsi="Calibri"/>
          <w:b w:val="1"/>
          <w:u w:val="single"/>
          <w:rtl w:val="0"/>
        </w:rPr>
        <w:t xml:space="preserve">. Biden’s Approval Ratings Slip Below 50 Percent </w:t>
      </w:r>
      <w:r w:rsidDel="00000000" w:rsidR="00000000" w:rsidRPr="00000000">
        <w:rPr>
          <w:rFonts w:ascii="Calibri" w:cs="Calibri" w:eastAsia="Calibri" w:hAnsi="Calibri"/>
          <w:rtl w:val="0"/>
        </w:rPr>
        <w:t xml:space="preserve">for the First Time, 8-17-2021, https://nymag.com/intelligencer/2021/08/biden-approval-ratings-slip-below-50-percent.html, 9-1-2021 amrita]</w:t>
      </w:r>
    </w:p>
    <w:p w:rsidR="00000000" w:rsidDel="00000000" w:rsidP="00000000" w:rsidRDefault="00000000" w:rsidRPr="00000000" w14:paraId="0000006F">
      <w:pPr>
        <w:numPr>
          <w:ilvl w:val="0"/>
          <w:numId w:val="2"/>
        </w:numPr>
        <w:spacing w:line="240" w:lineRule="auto"/>
        <w:ind w:left="720" w:hanging="360"/>
        <w:rPr>
          <w:rFonts w:ascii="Calibri" w:cs="Calibri" w:eastAsia="Calibri" w:hAnsi="Calibri"/>
        </w:rPr>
      </w:pPr>
      <w:r w:rsidDel="00000000" w:rsidR="00000000" w:rsidRPr="00000000">
        <w:rPr>
          <w:rtl w:val="0"/>
        </w:rPr>
      </w:r>
    </w:p>
    <w:p w:rsidR="00000000" w:rsidDel="00000000" w:rsidP="00000000" w:rsidRDefault="00000000" w:rsidRPr="00000000" w14:paraId="00000070">
      <w:pPr>
        <w:numPr>
          <w:ilvl w:val="0"/>
          <w:numId w:val="2"/>
        </w:numPr>
        <w:spacing w:line="240" w:lineRule="auto"/>
        <w:ind w:left="720" w:hanging="360"/>
        <w:rPr>
          <w:rFonts w:ascii="Calibri" w:cs="Calibri" w:eastAsia="Calibri" w:hAnsi="Calibri"/>
        </w:rPr>
      </w:pPr>
      <w:r w:rsidDel="00000000" w:rsidR="00000000" w:rsidRPr="00000000">
        <w:rPr>
          <w:rFonts w:ascii="Calibri" w:cs="Calibri" w:eastAsia="Calibri" w:hAnsi="Calibri"/>
          <w:sz w:val="14"/>
          <w:szCs w:val="14"/>
          <w:rtl w:val="0"/>
        </w:rPr>
        <w:t xml:space="preserve">For the first five months of Joe Biden’s presidency, his job-approval ratings were amazingly stable. As CNN’s Harry Enten put it in late May after a crazy stretch of news, “It’s almost as if no event seems to really change public opinion.” We didn’t know this at the time, but the president’s approval ratings were peaking and beginning to drift downward just as Enten was writing. This week, </w:t>
      </w:r>
      <w:r w:rsidDel="00000000" w:rsidR="00000000" w:rsidRPr="00000000">
        <w:rPr>
          <w:rFonts w:ascii="Calibri" w:cs="Calibri" w:eastAsia="Calibri" w:hAnsi="Calibri"/>
          <w:b w:val="1"/>
          <w:u w:val="single"/>
          <w:rtl w:val="0"/>
        </w:rPr>
        <w:t xml:space="preserve">his </w:t>
      </w:r>
      <w:r w:rsidDel="00000000" w:rsidR="00000000" w:rsidRPr="00000000">
        <w:rPr>
          <w:rFonts w:ascii="Calibri" w:cs="Calibri" w:eastAsia="Calibri" w:hAnsi="Calibri"/>
          <w:b w:val="1"/>
          <w:highlight w:val="green"/>
          <w:u w:val="single"/>
          <w:rtl w:val="0"/>
        </w:rPr>
        <w:t xml:space="preserve">approval average</w:t>
      </w:r>
      <w:r w:rsidDel="00000000" w:rsidR="00000000" w:rsidRPr="00000000">
        <w:rPr>
          <w:rFonts w:ascii="Calibri" w:cs="Calibri" w:eastAsia="Calibri" w:hAnsi="Calibri"/>
          <w:b w:val="1"/>
          <w:u w:val="single"/>
          <w:rtl w:val="0"/>
        </w:rPr>
        <w:t xml:space="preserve">s at both FiveThirtyEight (which uses weighted and adjusted numbers) and RealClearPolitics (which uses raw averages) </w:t>
      </w:r>
      <w:r w:rsidDel="00000000" w:rsidR="00000000" w:rsidRPr="00000000">
        <w:rPr>
          <w:rFonts w:ascii="Calibri" w:cs="Calibri" w:eastAsia="Calibri" w:hAnsi="Calibri"/>
          <w:b w:val="1"/>
          <w:highlight w:val="green"/>
          <w:u w:val="single"/>
          <w:rtl w:val="0"/>
        </w:rPr>
        <w:t xml:space="preserve">slipped just below 50 percent</w:t>
      </w:r>
      <w:r w:rsidDel="00000000" w:rsidR="00000000" w:rsidRPr="00000000">
        <w:rPr>
          <w:rFonts w:ascii="Calibri" w:cs="Calibri" w:eastAsia="Calibri" w:hAnsi="Calibri"/>
          <w:sz w:val="14"/>
          <w:szCs w:val="14"/>
          <w:rtl w:val="0"/>
        </w:rPr>
        <w:t xml:space="preserve">. Now, </w:t>
      </w:r>
      <w:r w:rsidDel="00000000" w:rsidR="00000000" w:rsidRPr="00000000">
        <w:rPr>
          <w:rFonts w:ascii="Calibri" w:cs="Calibri" w:eastAsia="Calibri" w:hAnsi="Calibri"/>
          <w:b w:val="1"/>
          <w:u w:val="single"/>
          <w:rtl w:val="0"/>
        </w:rPr>
        <w:t xml:space="preserve">Republicans will claim Biden is massively losing popularity because of</w:t>
      </w:r>
      <w:r w:rsidDel="00000000" w:rsidR="00000000" w:rsidRPr="00000000">
        <w:rPr>
          <w:rFonts w:ascii="Calibri" w:cs="Calibri" w:eastAsia="Calibri" w:hAnsi="Calibri"/>
          <w:sz w:val="14"/>
          <w:szCs w:val="14"/>
          <w:rtl w:val="0"/>
        </w:rPr>
        <w:t xml:space="preserve"> (depending on the day and who’s doing the spinning</w:t>
      </w:r>
      <w:r w:rsidDel="00000000" w:rsidR="00000000" w:rsidRPr="00000000">
        <w:rPr>
          <w:rFonts w:ascii="Calibri" w:cs="Calibri" w:eastAsia="Calibri" w:hAnsi="Calibri"/>
          <w:b w:val="1"/>
          <w:u w:val="single"/>
          <w:rtl w:val="0"/>
        </w:rPr>
        <w:t xml:space="preserve">) the Taliban victory in Afghanistan, inflation fears, reaction to his COVID-19 policies, or the socialism implicit in his budget</w:t>
      </w:r>
      <w:r w:rsidDel="00000000" w:rsidR="00000000" w:rsidRPr="00000000">
        <w:rPr>
          <w:rFonts w:ascii="Calibri" w:cs="Calibri" w:eastAsia="Calibri" w:hAnsi="Calibri"/>
          <w:sz w:val="14"/>
          <w:szCs w:val="14"/>
          <w:rtl w:val="0"/>
        </w:rPr>
        <w:t xml:space="preserve">. Truth is, </w:t>
      </w:r>
      <w:r w:rsidDel="00000000" w:rsidR="00000000" w:rsidRPr="00000000">
        <w:rPr>
          <w:rFonts w:ascii="Calibri" w:cs="Calibri" w:eastAsia="Calibri" w:hAnsi="Calibri"/>
          <w:b w:val="1"/>
          <w:highlight w:val="green"/>
          <w:u w:val="single"/>
          <w:rtl w:val="0"/>
        </w:rPr>
        <w:t xml:space="preserve">some of the polls </w:t>
      </w:r>
      <w:r w:rsidDel="00000000" w:rsidR="00000000" w:rsidRPr="00000000">
        <w:rPr>
          <w:rFonts w:ascii="Calibri" w:cs="Calibri" w:eastAsia="Calibri" w:hAnsi="Calibri"/>
          <w:b w:val="1"/>
          <w:u w:val="single"/>
          <w:rtl w:val="0"/>
        </w:rPr>
        <w:t xml:space="preserve">in these averages </w:t>
      </w:r>
      <w:r w:rsidDel="00000000" w:rsidR="00000000" w:rsidRPr="00000000">
        <w:rPr>
          <w:rFonts w:ascii="Calibri" w:cs="Calibri" w:eastAsia="Calibri" w:hAnsi="Calibri"/>
          <w:b w:val="1"/>
          <w:highlight w:val="green"/>
          <w:u w:val="single"/>
          <w:rtl w:val="0"/>
        </w:rPr>
        <w:t xml:space="preserve">were taken before the drama broke out in Kabul</w:t>
      </w:r>
      <w:r w:rsidDel="00000000" w:rsidR="00000000" w:rsidRPr="00000000">
        <w:rPr>
          <w:rFonts w:ascii="Calibri" w:cs="Calibri" w:eastAsia="Calibri" w:hAnsi="Calibri"/>
          <w:b w:val="1"/>
          <w:u w:val="single"/>
          <w:rtl w:val="0"/>
        </w:rPr>
        <w:t xml:space="preserve">, and averages are just averages: </w:t>
      </w:r>
      <w:r w:rsidDel="00000000" w:rsidR="00000000" w:rsidRPr="00000000">
        <w:rPr>
          <w:rFonts w:ascii="Calibri" w:cs="Calibri" w:eastAsia="Calibri" w:hAnsi="Calibri"/>
          <w:sz w:val="14"/>
          <w:szCs w:val="14"/>
          <w:rtl w:val="0"/>
        </w:rPr>
        <w:t xml:space="preserve">In the past week, Biden’s approval ratings have ranged from 45 percent (Rasmussen) to 53 percent (Fox News). And while there is a downward drift, it’s hardly precipitous, and Biden’s lowest average is still higher than Trump’s highest over his four years in office. </w:t>
      </w:r>
      <w:r w:rsidDel="00000000" w:rsidR="00000000" w:rsidRPr="00000000">
        <w:rPr>
          <w:rFonts w:ascii="Calibri" w:cs="Calibri" w:eastAsia="Calibri" w:hAnsi="Calibri"/>
          <w:b w:val="1"/>
          <w:u w:val="single"/>
          <w:rtl w:val="0"/>
        </w:rPr>
        <w:t xml:space="preserve">There is, moreover, </w:t>
      </w:r>
      <w:r w:rsidDel="00000000" w:rsidR="00000000" w:rsidRPr="00000000">
        <w:rPr>
          <w:rFonts w:ascii="Calibri" w:cs="Calibri" w:eastAsia="Calibri" w:hAnsi="Calibri"/>
          <w:b w:val="1"/>
          <w:highlight w:val="green"/>
          <w:u w:val="single"/>
          <w:rtl w:val="0"/>
        </w:rPr>
        <w:t xml:space="preserve">thanks to steadily increasing partisan polarization, a pretty firm ceiling and floor </w:t>
      </w:r>
      <w:r w:rsidDel="00000000" w:rsidR="00000000" w:rsidRPr="00000000">
        <w:rPr>
          <w:rFonts w:ascii="Calibri" w:cs="Calibri" w:eastAsia="Calibri" w:hAnsi="Calibri"/>
          <w:b w:val="1"/>
          <w:u w:val="single"/>
          <w:rtl w:val="0"/>
        </w:rPr>
        <w:t xml:space="preserve">on any president’s approval numbers these days. Still, </w:t>
      </w:r>
      <w:r w:rsidDel="00000000" w:rsidR="00000000" w:rsidRPr="00000000">
        <w:rPr>
          <w:rFonts w:ascii="Calibri" w:cs="Calibri" w:eastAsia="Calibri" w:hAnsi="Calibri"/>
          <w:sz w:val="14"/>
          <w:szCs w:val="14"/>
          <w:rtl w:val="0"/>
        </w:rPr>
        <w:t xml:space="preserve">as FiveThirtyEight’s Geoffrey Skelley points out, </w:t>
      </w:r>
      <w:r w:rsidDel="00000000" w:rsidR="00000000" w:rsidRPr="00000000">
        <w:rPr>
          <w:rFonts w:ascii="Calibri" w:cs="Calibri" w:eastAsia="Calibri" w:hAnsi="Calibri"/>
          <w:b w:val="1"/>
          <w:highlight w:val="green"/>
          <w:u w:val="single"/>
          <w:rtl w:val="0"/>
        </w:rPr>
        <w:t xml:space="preserve">Biden has been slowly</w:t>
      </w:r>
      <w:r w:rsidDel="00000000" w:rsidR="00000000" w:rsidRPr="00000000">
        <w:rPr>
          <w:rFonts w:ascii="Calibri" w:cs="Calibri" w:eastAsia="Calibri" w:hAnsi="Calibri"/>
          <w:b w:val="1"/>
          <w:u w:val="single"/>
          <w:rtl w:val="0"/>
        </w:rPr>
        <w:t xml:space="preserve"> but surely losing ground with self-identified independents, and the </w:t>
      </w:r>
      <w:r w:rsidDel="00000000" w:rsidR="00000000" w:rsidRPr="00000000">
        <w:rPr>
          <w:rFonts w:ascii="Calibri" w:cs="Calibri" w:eastAsia="Calibri" w:hAnsi="Calibri"/>
          <w:b w:val="1"/>
          <w:highlight w:val="green"/>
          <w:u w:val="single"/>
          <w:rtl w:val="0"/>
        </w:rPr>
        <w:t xml:space="preserve">trend cannot be </w:t>
      </w:r>
      <w:r w:rsidDel="00000000" w:rsidR="00000000" w:rsidRPr="00000000">
        <w:rPr>
          <w:rFonts w:ascii="Calibri" w:cs="Calibri" w:eastAsia="Calibri" w:hAnsi="Calibri"/>
          <w:b w:val="1"/>
          <w:u w:val="single"/>
          <w:rtl w:val="0"/>
        </w:rPr>
        <w:t xml:space="preserve">strictly </w:t>
      </w:r>
      <w:r w:rsidDel="00000000" w:rsidR="00000000" w:rsidRPr="00000000">
        <w:rPr>
          <w:rFonts w:ascii="Calibri" w:cs="Calibri" w:eastAsia="Calibri" w:hAnsi="Calibri"/>
          <w:b w:val="1"/>
          <w:highlight w:val="green"/>
          <w:u w:val="single"/>
          <w:rtl w:val="0"/>
        </w:rPr>
        <w:t xml:space="preserve">attributed to</w:t>
      </w:r>
      <w:r w:rsidDel="00000000" w:rsidR="00000000" w:rsidRPr="00000000">
        <w:rPr>
          <w:rFonts w:ascii="Calibri" w:cs="Calibri" w:eastAsia="Calibri" w:hAnsi="Calibri"/>
          <w:b w:val="1"/>
          <w:u w:val="single"/>
          <w:rtl w:val="0"/>
        </w:rPr>
        <w:t xml:space="preserve"> jitters associated with the </w:t>
      </w:r>
      <w:r w:rsidDel="00000000" w:rsidR="00000000" w:rsidRPr="00000000">
        <w:rPr>
          <w:rFonts w:ascii="Calibri" w:cs="Calibri" w:eastAsia="Calibri" w:hAnsi="Calibri"/>
          <w:b w:val="1"/>
          <w:highlight w:val="green"/>
          <w:u w:val="single"/>
          <w:rtl w:val="0"/>
        </w:rPr>
        <w:t xml:space="preserve">Delta variant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Biden’s ratings among independents have fallen in recent weeks</w:t>
      </w:r>
      <w:r w:rsidDel="00000000" w:rsidR="00000000" w:rsidRPr="00000000">
        <w:rPr>
          <w:rFonts w:ascii="Calibri" w:cs="Calibri" w:eastAsia="Calibri" w:hAnsi="Calibri"/>
          <w:b w:val="1"/>
          <w:u w:val="single"/>
          <w:rtl w:val="0"/>
        </w:rPr>
        <w:t xml:space="preserve"> — a sample of polls conducted since early July by Morning Consult, The Economist/YouGov and Ipsos suggests Biden’s approval with this group has fallen by an average of 2 to 4 percentage points in recent weeks. </w:t>
      </w:r>
      <w:r w:rsidDel="00000000" w:rsidR="00000000" w:rsidRPr="00000000">
        <w:rPr>
          <w:rFonts w:ascii="Calibri" w:cs="Calibri" w:eastAsia="Calibri" w:hAnsi="Calibri"/>
          <w:sz w:val="14"/>
          <w:szCs w:val="14"/>
          <w:rtl w:val="0"/>
        </w:rPr>
        <w:t xml:space="preserve">But </w:t>
      </w:r>
      <w:r w:rsidDel="00000000" w:rsidR="00000000" w:rsidRPr="00000000">
        <w:rPr>
          <w:rFonts w:ascii="Calibri" w:cs="Calibri" w:eastAsia="Calibri" w:hAnsi="Calibri"/>
          <w:b w:val="1"/>
          <w:u w:val="single"/>
          <w:rtl w:val="0"/>
        </w:rPr>
        <w:t xml:space="preserve">Biden had already been slowly losing ground among independents</w:t>
      </w:r>
      <w:r w:rsidDel="00000000" w:rsidR="00000000" w:rsidRPr="00000000">
        <w:rPr>
          <w:rFonts w:ascii="Calibri" w:cs="Calibri" w:eastAsia="Calibri" w:hAnsi="Calibri"/>
          <w:sz w:val="14"/>
          <w:szCs w:val="14"/>
          <w:rtl w:val="0"/>
        </w:rPr>
        <w:t xml:space="preserve">. For instance, Biden’s approval among independent voters in Morning Consult’s polling has trended downward since he took office, from around the low 50s to the low 40s. That’s a very slow descent over the past eight months, but </w:t>
      </w:r>
      <w:r w:rsidDel="00000000" w:rsidR="00000000" w:rsidRPr="00000000">
        <w:rPr>
          <w:rFonts w:ascii="Calibri" w:cs="Calibri" w:eastAsia="Calibri" w:hAnsi="Calibri"/>
          <w:b w:val="1"/>
          <w:highlight w:val="green"/>
          <w:u w:val="single"/>
          <w:rtl w:val="0"/>
        </w:rPr>
        <w:t xml:space="preserve">it’s also a trend that predates the surge in American cases of the Delta variant.</w:t>
      </w:r>
      <w:r w:rsidDel="00000000" w:rsidR="00000000" w:rsidRPr="00000000">
        <w:rPr>
          <w:rFonts w:ascii="Calibri" w:cs="Calibri" w:eastAsia="Calibri" w:hAnsi="Calibri"/>
          <w:sz w:val="14"/>
          <w:szCs w:val="14"/>
          <w:rtl w:val="0"/>
        </w:rPr>
        <w:t xml:space="preserve"> It’s also worth noting that </w:t>
      </w:r>
      <w:r w:rsidDel="00000000" w:rsidR="00000000" w:rsidRPr="00000000">
        <w:rPr>
          <w:rFonts w:ascii="Calibri" w:cs="Calibri" w:eastAsia="Calibri" w:hAnsi="Calibri"/>
          <w:b w:val="1"/>
          <w:u w:val="single"/>
          <w:rtl w:val="0"/>
        </w:rPr>
        <w:t xml:space="preserve">Biden’s </w:t>
      </w:r>
      <w:r w:rsidDel="00000000" w:rsidR="00000000" w:rsidRPr="00000000">
        <w:rPr>
          <w:rFonts w:ascii="Calibri" w:cs="Calibri" w:eastAsia="Calibri" w:hAnsi="Calibri"/>
          <w:b w:val="1"/>
          <w:highlight w:val="green"/>
          <w:u w:val="single"/>
          <w:rtl w:val="0"/>
        </w:rPr>
        <w:t xml:space="preserve">disapproval rating has gone up</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bit more than his favorability rating has gone down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His average disapproval number at RCP was at 41.3 percent in late May; it’s at 46.8 percent now. It’s too early to make any judgments about Biden’s odds for reelection in 2024, assuming he runs.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highlight w:val="green"/>
          <w:u w:val="single"/>
          <w:rtl w:val="0"/>
        </w:rPr>
        <w:t xml:space="preserve">it’s not too early to </w:t>
      </w:r>
      <w:r w:rsidDel="00000000" w:rsidR="00000000" w:rsidRPr="00000000">
        <w:rPr>
          <w:rFonts w:ascii="Calibri" w:cs="Calibri" w:eastAsia="Calibri" w:hAnsi="Calibri"/>
          <w:b w:val="1"/>
          <w:u w:val="single"/>
          <w:rtl w:val="0"/>
        </w:rPr>
        <w:t xml:space="preserve">begin to </w:t>
      </w:r>
      <w:r w:rsidDel="00000000" w:rsidR="00000000" w:rsidRPr="00000000">
        <w:rPr>
          <w:rFonts w:ascii="Calibri" w:cs="Calibri" w:eastAsia="Calibri" w:hAnsi="Calibri"/>
          <w:b w:val="1"/>
          <w:highlight w:val="green"/>
          <w:u w:val="single"/>
          <w:rtl w:val="0"/>
        </w:rPr>
        <w:t xml:space="preserve">speculate about the 2022 </w:t>
      </w:r>
      <w:r w:rsidDel="00000000" w:rsidR="00000000" w:rsidRPr="00000000">
        <w:rPr>
          <w:rFonts w:ascii="Calibri" w:cs="Calibri" w:eastAsia="Calibri" w:hAnsi="Calibri"/>
          <w:b w:val="1"/>
          <w:u w:val="single"/>
          <w:rtl w:val="0"/>
        </w:rPr>
        <w:t xml:space="preserve">midterms, in which Democrats will be fighting to hold on to a tie in the Senate </w:t>
      </w:r>
      <w:r w:rsidDel="00000000" w:rsidR="00000000" w:rsidRPr="00000000">
        <w:rPr>
          <w:rFonts w:ascii="Calibri" w:cs="Calibri" w:eastAsia="Calibri" w:hAnsi="Calibri"/>
          <w:sz w:val="14"/>
          <w:szCs w:val="14"/>
          <w:rtl w:val="0"/>
        </w:rPr>
        <w:t xml:space="preserve">(which gives them control thanks to the tie-breaking vote of Vice-President Kamala Harris) </w:t>
      </w:r>
      <w:r w:rsidDel="00000000" w:rsidR="00000000" w:rsidRPr="00000000">
        <w:rPr>
          <w:rFonts w:ascii="Calibri" w:cs="Calibri" w:eastAsia="Calibri" w:hAnsi="Calibri"/>
          <w:b w:val="1"/>
          <w:u w:val="single"/>
          <w:rtl w:val="0"/>
        </w:rPr>
        <w:t xml:space="preserve">and a three-seat margin in the House.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Only twice </w:t>
      </w:r>
      <w:r w:rsidDel="00000000" w:rsidR="00000000" w:rsidRPr="00000000">
        <w:rPr>
          <w:rFonts w:ascii="Calibri" w:cs="Calibri" w:eastAsia="Calibri" w:hAnsi="Calibri"/>
          <w:sz w:val="14"/>
          <w:szCs w:val="14"/>
          <w:rtl w:val="0"/>
        </w:rPr>
        <w:t xml:space="preserve">since World War II </w:t>
      </w:r>
      <w:r w:rsidDel="00000000" w:rsidR="00000000" w:rsidRPr="00000000">
        <w:rPr>
          <w:rFonts w:ascii="Calibri" w:cs="Calibri" w:eastAsia="Calibri" w:hAnsi="Calibri"/>
          <w:b w:val="1"/>
          <w:highlight w:val="green"/>
          <w:u w:val="single"/>
          <w:rtl w:val="0"/>
        </w:rPr>
        <w:t xml:space="preserve">has the president’s party gained House seats </w:t>
      </w:r>
      <w:r w:rsidDel="00000000" w:rsidR="00000000" w:rsidRPr="00000000">
        <w:rPr>
          <w:rFonts w:ascii="Calibri" w:cs="Calibri" w:eastAsia="Calibri" w:hAnsi="Calibri"/>
          <w:b w:val="1"/>
          <w:u w:val="single"/>
          <w:rtl w:val="0"/>
        </w:rPr>
        <w:t xml:space="preserve">in a midterm election. In </w:t>
      </w:r>
      <w:r w:rsidDel="00000000" w:rsidR="00000000" w:rsidRPr="00000000">
        <w:rPr>
          <w:rFonts w:ascii="Calibri" w:cs="Calibri" w:eastAsia="Calibri" w:hAnsi="Calibri"/>
          <w:b w:val="1"/>
          <w:highlight w:val="green"/>
          <w:u w:val="single"/>
          <w:rtl w:val="0"/>
        </w:rPr>
        <w:t xml:space="preserve">both cases</w:t>
      </w:r>
      <w:r w:rsidDel="00000000" w:rsidR="00000000" w:rsidRPr="00000000">
        <w:rPr>
          <w:rFonts w:ascii="Calibri" w:cs="Calibri" w:eastAsia="Calibri" w:hAnsi="Calibri"/>
          <w:b w:val="1"/>
          <w:u w:val="single"/>
          <w:rtl w:val="0"/>
        </w:rPr>
        <w:t xml:space="preserve">, the president in question </w:t>
      </w:r>
      <w:r w:rsidDel="00000000" w:rsidR="00000000" w:rsidRPr="00000000">
        <w:rPr>
          <w:rFonts w:ascii="Calibri" w:cs="Calibri" w:eastAsia="Calibri" w:hAnsi="Calibri"/>
          <w:sz w:val="14"/>
          <w:szCs w:val="14"/>
          <w:rtl w:val="0"/>
        </w:rPr>
        <w:t xml:space="preserve">(Bill Clinton in 1998 and George W. Bush in 2002) </w:t>
      </w:r>
      <w:r w:rsidDel="00000000" w:rsidR="00000000" w:rsidRPr="00000000">
        <w:rPr>
          <w:rFonts w:ascii="Calibri" w:cs="Calibri" w:eastAsia="Calibri" w:hAnsi="Calibri"/>
          <w:b w:val="1"/>
          <w:u w:val="single"/>
          <w:rtl w:val="0"/>
        </w:rPr>
        <w:t xml:space="preserve">had a Gallup </w:t>
      </w:r>
      <w:r w:rsidDel="00000000" w:rsidR="00000000" w:rsidRPr="00000000">
        <w:rPr>
          <w:rFonts w:ascii="Calibri" w:cs="Calibri" w:eastAsia="Calibri" w:hAnsi="Calibri"/>
          <w:b w:val="1"/>
          <w:highlight w:val="green"/>
          <w:u w:val="single"/>
          <w:rtl w:val="0"/>
        </w:rPr>
        <w:t xml:space="preserve">approval rating over 60 </w:t>
      </w:r>
      <w:r w:rsidDel="00000000" w:rsidR="00000000" w:rsidRPr="00000000">
        <w:rPr>
          <w:rFonts w:ascii="Calibri" w:cs="Calibri" w:eastAsia="Calibri" w:hAnsi="Calibri"/>
          <w:b w:val="1"/>
          <w:u w:val="single"/>
          <w:rtl w:val="0"/>
        </w:rPr>
        <w:t xml:space="preserve">percent just prior to the vote</w:t>
      </w:r>
      <w:r w:rsidDel="00000000" w:rsidR="00000000" w:rsidRPr="00000000">
        <w:rPr>
          <w:rFonts w:ascii="Calibri" w:cs="Calibri" w:eastAsia="Calibri" w:hAnsi="Calibri"/>
          <w:sz w:val="14"/>
          <w:szCs w:val="14"/>
          <w:rtl w:val="0"/>
        </w:rPr>
        <w:t xml:space="preserve">. Two other presidents with 60-plus approval ratings lost House seats (Kennedy in 1962 and Reagan in 1986), while four other presidents with approval ratings in the 50s (Eisenhower in 1954 and 1958, Nixon in 1970, Ford in 1974, and Poppy Bush in 1990) lost even more House seats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Given both polarization and the trickiness of today’s issue environment</w:t>
      </w:r>
      <w:r w:rsidDel="00000000" w:rsidR="00000000" w:rsidRPr="00000000">
        <w:rPr>
          <w:rFonts w:ascii="Calibri" w:cs="Calibri" w:eastAsia="Calibri" w:hAnsi="Calibri"/>
          <w:b w:val="1"/>
          <w:u w:val="single"/>
          <w:rtl w:val="0"/>
        </w:rPr>
        <w:t xml:space="preserve">, which has been made insanely unpredictable by COVID, </w:t>
      </w:r>
      <w:r w:rsidDel="00000000" w:rsidR="00000000" w:rsidRPr="00000000">
        <w:rPr>
          <w:rFonts w:ascii="Calibri" w:cs="Calibri" w:eastAsia="Calibri" w:hAnsi="Calibri"/>
          <w:b w:val="1"/>
          <w:highlight w:val="green"/>
          <w:u w:val="single"/>
          <w:rtl w:val="0"/>
        </w:rPr>
        <w:t xml:space="preserve">it’s not a very good bet that Biden will get</w:t>
      </w:r>
      <w:r w:rsidDel="00000000" w:rsidR="00000000" w:rsidRPr="00000000">
        <w:rPr>
          <w:rFonts w:ascii="Calibri" w:cs="Calibri" w:eastAsia="Calibri" w:hAnsi="Calibri"/>
          <w:b w:val="1"/>
          <w:u w:val="single"/>
          <w:rtl w:val="0"/>
        </w:rPr>
        <w:t xml:space="preserve"> the kind of </w:t>
      </w:r>
      <w:r w:rsidDel="00000000" w:rsidR="00000000" w:rsidRPr="00000000">
        <w:rPr>
          <w:rFonts w:ascii="Calibri" w:cs="Calibri" w:eastAsia="Calibri" w:hAnsi="Calibri"/>
          <w:b w:val="1"/>
          <w:highlight w:val="green"/>
          <w:u w:val="single"/>
          <w:rtl w:val="0"/>
        </w:rPr>
        <w:t xml:space="preserve">approval bump</w:t>
      </w:r>
      <w:r w:rsidDel="00000000" w:rsidR="00000000" w:rsidRPr="00000000">
        <w:rPr>
          <w:rFonts w:ascii="Calibri" w:cs="Calibri" w:eastAsia="Calibri" w:hAnsi="Calibri"/>
          <w:b w:val="1"/>
          <w:u w:val="single"/>
          <w:rtl w:val="0"/>
        </w:rPr>
        <w:t xml:space="preserve"> he would need to put him in the territory of past midterm winners. </w:t>
      </w:r>
      <w:r w:rsidDel="00000000" w:rsidR="00000000" w:rsidRPr="00000000">
        <w:rPr>
          <w:rFonts w:ascii="Calibri" w:cs="Calibri" w:eastAsia="Calibri" w:hAnsi="Calibri"/>
          <w:sz w:val="14"/>
          <w:szCs w:val="14"/>
          <w:rtl w:val="0"/>
        </w:rPr>
        <w:t xml:space="preserve">Maybe he’ll be smart and lucky, and maybe the opposition (thanks to its identification with a 45th president who will not go away) will help Biden make 2022 the rare midterm that isn’t a referendum on the sitting president. But all in all, the </w:t>
      </w:r>
      <w:r w:rsidDel="00000000" w:rsidR="00000000" w:rsidRPr="00000000">
        <w:rPr>
          <w:rFonts w:ascii="Calibri" w:cs="Calibri" w:eastAsia="Calibri" w:hAnsi="Calibri"/>
          <w:b w:val="1"/>
          <w:u w:val="single"/>
          <w:rtl w:val="0"/>
        </w:rPr>
        <w:t xml:space="preserve">46th president and his allies should probably stop worrying about his approval ratings and just get as much done as they possibly can</w:t>
      </w:r>
      <w:r w:rsidDel="00000000" w:rsidR="00000000" w:rsidRPr="00000000">
        <w:rPr>
          <w:rFonts w:ascii="Calibri" w:cs="Calibri" w:eastAsia="Calibri" w:hAnsi="Calibri"/>
          <w:sz w:val="14"/>
          <w:szCs w:val="14"/>
          <w:rtl w:val="0"/>
        </w:rPr>
        <w:t xml:space="preserve"> while they still control Congress.</w:t>
      </w:r>
      <w:r w:rsidDel="00000000" w:rsidR="00000000" w:rsidRPr="00000000">
        <w:rPr>
          <w:rtl w:val="0"/>
        </w:rPr>
      </w:r>
    </w:p>
    <w:p w:rsidR="00000000" w:rsidDel="00000000" w:rsidP="00000000" w:rsidRDefault="00000000" w:rsidRPr="00000000" w14:paraId="00000071">
      <w:pPr>
        <w:pStyle w:val="Heading4"/>
        <w:numPr>
          <w:ilvl w:val="0"/>
          <w:numId w:val="2"/>
        </w:numPr>
        <w:spacing w:after="0" w:before="200" w:line="240" w:lineRule="auto"/>
        <w:ind w:left="720" w:hanging="360"/>
        <w:rPr>
          <w:rFonts w:ascii="Calibri" w:cs="Calibri" w:eastAsia="Calibri" w:hAnsi="Calibri"/>
          <w:color w:val="666666"/>
          <w:sz w:val="26"/>
          <w:szCs w:val="26"/>
        </w:rPr>
      </w:pPr>
      <w:r w:rsidDel="00000000" w:rsidR="00000000" w:rsidRPr="00000000">
        <w:rPr>
          <w:rtl w:val="0"/>
        </w:rPr>
      </w:r>
    </w:p>
    <w:p w:rsidR="00000000" w:rsidDel="00000000" w:rsidP="00000000" w:rsidRDefault="00000000" w:rsidRPr="00000000" w14:paraId="00000072">
      <w:pPr>
        <w:pStyle w:val="Heading4"/>
        <w:numPr>
          <w:ilvl w:val="0"/>
          <w:numId w:val="2"/>
        </w:numPr>
        <w:spacing w:after="0" w:before="200" w:line="240" w:lineRule="auto"/>
        <w:ind w:left="720" w:hanging="360"/>
        <w:rPr>
          <w:rFonts w:ascii="Calibri" w:cs="Calibri" w:eastAsia="Calibri" w:hAnsi="Calibri"/>
          <w:color w:val="666666"/>
          <w:sz w:val="26"/>
          <w:szCs w:val="26"/>
        </w:rPr>
      </w:pPr>
      <w:bookmarkStart w:colFirst="0" w:colLast="0" w:name="_heading=h.2i4obf1ixygp" w:id="5"/>
      <w:bookmarkEnd w:id="5"/>
      <w:r w:rsidDel="00000000" w:rsidR="00000000" w:rsidRPr="00000000">
        <w:rPr>
          <w:rFonts w:ascii="Calibri" w:cs="Calibri" w:eastAsia="Calibri" w:hAnsi="Calibri"/>
          <w:b w:val="1"/>
          <w:color w:val="000000"/>
          <w:sz w:val="26"/>
          <w:szCs w:val="26"/>
          <w:rtl w:val="0"/>
        </w:rPr>
        <w:t xml:space="preserve">Plan boosts US heg.</w:t>
      </w:r>
      <w:r w:rsidDel="00000000" w:rsidR="00000000" w:rsidRPr="00000000">
        <w:rPr>
          <w:rtl w:val="0"/>
        </w:rPr>
      </w:r>
    </w:p>
    <w:p w:rsidR="00000000" w:rsidDel="00000000" w:rsidP="00000000" w:rsidRDefault="00000000" w:rsidRPr="00000000" w14:paraId="00000073">
      <w:pPr>
        <w:spacing w:line="240" w:lineRule="auto"/>
        <w:rPr>
          <w:rFonts w:ascii="Calibri" w:cs="Calibri" w:eastAsia="Calibri" w:hAnsi="Calibri"/>
          <w:sz w:val="16"/>
          <w:szCs w:val="16"/>
        </w:rPr>
      </w:pPr>
      <w:r w:rsidDel="00000000" w:rsidR="00000000" w:rsidRPr="00000000">
        <w:rPr>
          <w:rFonts w:ascii="Calibri" w:cs="Calibri" w:eastAsia="Calibri" w:hAnsi="Calibri"/>
          <w:sz w:val="26"/>
          <w:szCs w:val="26"/>
          <w:rtl w:val="0"/>
        </w:rPr>
        <w:t xml:space="preserve">Borjas 21</w:t>
      </w:r>
      <w:r w:rsidDel="00000000" w:rsidR="00000000" w:rsidRPr="00000000">
        <w:rPr>
          <w:rFonts w:ascii="Calibri" w:cs="Calibri" w:eastAsia="Calibri" w:hAnsi="Calibri"/>
          <w:sz w:val="16"/>
          <w:szCs w:val="16"/>
          <w:rtl w:val="0"/>
        </w:rPr>
        <w:t xml:space="preserve"> – Andres Borjas is a Staff Writer at The Tufts Daily. Andres is a senior studying international relations and can be reached at </w:t>
      </w:r>
      <w:hyperlink r:id="rId10">
        <w:r w:rsidDel="00000000" w:rsidR="00000000" w:rsidRPr="00000000">
          <w:rPr>
            <w:rFonts w:ascii="Calibri" w:cs="Calibri" w:eastAsia="Calibri" w:hAnsi="Calibri"/>
            <w:sz w:val="16"/>
            <w:szCs w:val="16"/>
            <w:rtl w:val="0"/>
          </w:rPr>
          <w:t xml:space="preserve">andres.borjas@tufts.edu</w:t>
        </w:r>
      </w:hyperlink>
      <w:r w:rsidDel="00000000" w:rsidR="00000000" w:rsidRPr="00000000">
        <w:rPr>
          <w:rFonts w:ascii="Calibri" w:cs="Calibri" w:eastAsia="Calibri" w:hAnsi="Calibri"/>
          <w:sz w:val="16"/>
          <w:szCs w:val="16"/>
          <w:rtl w:val="0"/>
        </w:rPr>
        <w:t xml:space="preserve">; “In response to crises, the US has chosen to weaponize its vaccine policy as a diplomatic tool”; April 7, 2021; </w:t>
      </w:r>
      <w:hyperlink r:id="rId11">
        <w:r w:rsidDel="00000000" w:rsidR="00000000" w:rsidRPr="00000000">
          <w:rPr>
            <w:rFonts w:ascii="Calibri" w:cs="Calibri" w:eastAsia="Calibri" w:hAnsi="Calibri"/>
            <w:sz w:val="16"/>
            <w:szCs w:val="16"/>
            <w:rtl w:val="0"/>
          </w:rPr>
          <w:t xml:space="preserve">https://tuftsdaily.com/opinion/2021/04/07/in-response-to-crises-the-us-has-chosen-to-weaponize-its-vaccine-policy-as-a-diplomatic-tool/</w:t>
        </w:r>
      </w:hyperlink>
      <w:r w:rsidDel="00000000" w:rsidR="00000000" w:rsidRPr="00000000">
        <w:rPr>
          <w:rFonts w:ascii="Calibri" w:cs="Calibri" w:eastAsia="Calibri" w:hAnsi="Calibri"/>
          <w:sz w:val="16"/>
          <w:szCs w:val="16"/>
          <w:rtl w:val="0"/>
        </w:rPr>
        <w:t xml:space="preserve"> // advay</w:t>
      </w:r>
    </w:p>
    <w:p w:rsidR="00000000" w:rsidDel="00000000" w:rsidP="00000000" w:rsidRDefault="00000000" w:rsidRPr="00000000" w14:paraId="00000074">
      <w:pPr>
        <w:spacing w:line="240"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Possessing</w:t>
      </w:r>
      <w:r w:rsidDel="00000000" w:rsidR="00000000" w:rsidRPr="00000000">
        <w:rPr>
          <w:rFonts w:ascii="Calibri" w:cs="Calibri" w:eastAsia="Calibri" w:hAnsi="Calibri"/>
          <w:u w:val="single"/>
          <w:rtl w:val="0"/>
        </w:rPr>
        <w:t xml:space="preserve"> one of </w:t>
      </w:r>
      <w:r w:rsidDel="00000000" w:rsidR="00000000" w:rsidRPr="00000000">
        <w:rPr>
          <w:rFonts w:ascii="Calibri" w:cs="Calibri" w:eastAsia="Calibri" w:hAnsi="Calibri"/>
          <w:highlight w:val="green"/>
          <w:u w:val="single"/>
          <w:rtl w:val="0"/>
        </w:rPr>
        <w:t xml:space="preserve">the largest stockpiles of</w:t>
      </w:r>
      <w:r w:rsidDel="00000000" w:rsidR="00000000" w:rsidRPr="00000000">
        <w:rPr>
          <w:rFonts w:ascii="Calibri" w:cs="Calibri" w:eastAsia="Calibri" w:hAnsi="Calibri"/>
          <w:u w:val="single"/>
          <w:rtl w:val="0"/>
        </w:rPr>
        <w:t xml:space="preserve"> COVID-19 </w:t>
      </w:r>
      <w:r w:rsidDel="00000000" w:rsidR="00000000" w:rsidRPr="00000000">
        <w:rPr>
          <w:rFonts w:ascii="Calibri" w:cs="Calibri" w:eastAsia="Calibri" w:hAnsi="Calibri"/>
          <w:highlight w:val="green"/>
          <w:u w:val="single"/>
          <w:rtl w:val="0"/>
        </w:rPr>
        <w:t xml:space="preserve">vaccines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United </w:t>
      </w:r>
      <w:r w:rsidDel="00000000" w:rsidR="00000000" w:rsidRPr="00000000">
        <w:rPr>
          <w:rFonts w:ascii="Calibri" w:cs="Calibri" w:eastAsia="Calibri" w:hAnsi="Calibri"/>
          <w:highlight w:val="green"/>
          <w:u w:val="single"/>
          <w:rtl w:val="0"/>
        </w:rPr>
        <w:t xml:space="preserve">States hold</w:t>
      </w:r>
      <w:r w:rsidDel="00000000" w:rsidR="00000000" w:rsidRPr="00000000">
        <w:rPr>
          <w:rFonts w:ascii="Calibri" w:cs="Calibri" w:eastAsia="Calibri" w:hAnsi="Calibri"/>
          <w:u w:val="single"/>
          <w:rtl w:val="0"/>
        </w:rPr>
        <w:t xml:space="preserve">s </w:t>
      </w:r>
      <w:r w:rsidDel="00000000" w:rsidR="00000000" w:rsidRPr="00000000">
        <w:rPr>
          <w:rFonts w:ascii="Calibri" w:cs="Calibri" w:eastAsia="Calibri" w:hAnsi="Calibri"/>
          <w:highlight w:val="green"/>
          <w:u w:val="single"/>
          <w:rtl w:val="0"/>
        </w:rPr>
        <w:t xml:space="preserve">special weight</w:t>
      </w:r>
      <w:r w:rsidDel="00000000" w:rsidR="00000000" w:rsidRPr="00000000">
        <w:rPr>
          <w:rFonts w:ascii="Calibri" w:cs="Calibri" w:eastAsia="Calibri" w:hAnsi="Calibri"/>
          <w:u w:val="single"/>
          <w:rtl w:val="0"/>
        </w:rPr>
        <w:t xml:space="preserve"> when it comes to distributing the vaccines worldwide,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the concept of “</w:t>
      </w:r>
      <w:r w:rsidDel="00000000" w:rsidR="00000000" w:rsidRPr="00000000">
        <w:rPr>
          <w:rFonts w:ascii="Calibri" w:cs="Calibri" w:eastAsia="Calibri" w:hAnsi="Calibri"/>
          <w:highlight w:val="green"/>
          <w:u w:val="single"/>
          <w:rtl w:val="0"/>
        </w:rPr>
        <w:t xml:space="preserve">vaccine diplomacy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 </w:t>
      </w:r>
      <w:r w:rsidDel="00000000" w:rsidR="00000000" w:rsidRPr="00000000">
        <w:rPr>
          <w:rFonts w:ascii="Calibri" w:cs="Calibri" w:eastAsia="Calibri" w:hAnsi="Calibri"/>
          <w:u w:val="single"/>
          <w:rtl w:val="0"/>
        </w:rPr>
        <w:t xml:space="preserve">becoming an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evermore </w:t>
      </w:r>
      <w:r w:rsidDel="00000000" w:rsidR="00000000" w:rsidRPr="00000000">
        <w:rPr>
          <w:rFonts w:ascii="Calibri" w:cs="Calibri" w:eastAsia="Calibri" w:hAnsi="Calibri"/>
          <w:highlight w:val="green"/>
          <w:u w:val="single"/>
          <w:rtl w:val="0"/>
        </w:rPr>
        <w:t xml:space="preserve">important </w:t>
      </w:r>
      <w:r w:rsidDel="00000000" w:rsidR="00000000" w:rsidRPr="00000000">
        <w:rPr>
          <w:rFonts w:ascii="Calibri" w:cs="Calibri" w:eastAsia="Calibri" w:hAnsi="Calibri"/>
          <w:u w:val="single"/>
          <w:rtl w:val="0"/>
        </w:rPr>
        <w:t xml:space="preserve">buzzword </w:t>
      </w:r>
      <w:r w:rsidDel="00000000" w:rsidR="00000000" w:rsidRPr="00000000">
        <w:rPr>
          <w:rFonts w:ascii="Calibri" w:cs="Calibri" w:eastAsia="Calibri" w:hAnsi="Calibri"/>
          <w:highlight w:val="green"/>
          <w:u w:val="single"/>
          <w:rtl w:val="0"/>
        </w:rPr>
        <w:t xml:space="preserve">for </w:t>
      </w:r>
      <w:r w:rsidDel="00000000" w:rsidR="00000000" w:rsidRPr="00000000">
        <w:rPr>
          <w:rFonts w:ascii="Calibri" w:cs="Calibri" w:eastAsia="Calibri" w:hAnsi="Calibri"/>
          <w:u w:val="single"/>
          <w:rtl w:val="0"/>
        </w:rPr>
        <w:t xml:space="preserve">American </w:t>
      </w:r>
      <w:r w:rsidDel="00000000" w:rsidR="00000000" w:rsidRPr="00000000">
        <w:rPr>
          <w:rFonts w:ascii="Calibri" w:cs="Calibri" w:eastAsia="Calibri" w:hAnsi="Calibri"/>
          <w:highlight w:val="green"/>
          <w:u w:val="single"/>
          <w:rtl w:val="0"/>
        </w:rPr>
        <w:t xml:space="preserve">fo</w:t>
      </w:r>
      <w:r w:rsidDel="00000000" w:rsidR="00000000" w:rsidRPr="00000000">
        <w:rPr>
          <w:rFonts w:ascii="Calibri" w:cs="Calibri" w:eastAsia="Calibri" w:hAnsi="Calibri"/>
          <w:u w:val="single"/>
          <w:rtl w:val="0"/>
        </w:rPr>
        <w:t xml:space="preserve">reign </w:t>
      </w:r>
      <w:r w:rsidDel="00000000" w:rsidR="00000000" w:rsidRPr="00000000">
        <w:rPr>
          <w:rFonts w:ascii="Calibri" w:cs="Calibri" w:eastAsia="Calibri" w:hAnsi="Calibri"/>
          <w:highlight w:val="green"/>
          <w:u w:val="single"/>
          <w:rtl w:val="0"/>
        </w:rPr>
        <w:t xml:space="preserve">po</w:t>
      </w:r>
      <w:r w:rsidDel="00000000" w:rsidR="00000000" w:rsidRPr="00000000">
        <w:rPr>
          <w:rFonts w:ascii="Calibri" w:cs="Calibri" w:eastAsia="Calibri" w:hAnsi="Calibri"/>
          <w:u w:val="single"/>
          <w:rtl w:val="0"/>
        </w:rPr>
        <w:t xml:space="preserve">licy. </w:t>
      </w:r>
      <w:r w:rsidDel="00000000" w:rsidR="00000000" w:rsidRPr="00000000">
        <w:rPr>
          <w:rFonts w:ascii="Calibri" w:cs="Calibri" w:eastAsia="Calibri" w:hAnsi="Calibri"/>
          <w:highlight w:val="green"/>
          <w:u w:val="single"/>
          <w:rtl w:val="0"/>
        </w:rPr>
        <w:t xml:space="preserve">Policymakers</w:t>
      </w:r>
      <w:r w:rsidDel="00000000" w:rsidR="00000000" w:rsidRPr="00000000">
        <w:rPr>
          <w:rFonts w:ascii="Calibri" w:cs="Calibri" w:eastAsia="Calibri" w:hAnsi="Calibri"/>
          <w:u w:val="single"/>
          <w:rtl w:val="0"/>
        </w:rPr>
        <w:t xml:space="preserve">, however, increasingly </w:t>
      </w:r>
      <w:r w:rsidDel="00000000" w:rsidR="00000000" w:rsidRPr="00000000">
        <w:rPr>
          <w:rFonts w:ascii="Calibri" w:cs="Calibri" w:eastAsia="Calibri" w:hAnsi="Calibri"/>
          <w:highlight w:val="green"/>
          <w:u w:val="single"/>
          <w:rtl w:val="0"/>
        </w:rPr>
        <w:t xml:space="preserve">view</w:t>
      </w:r>
      <w:r w:rsidDel="00000000" w:rsidR="00000000" w:rsidRPr="00000000">
        <w:rPr>
          <w:rFonts w:ascii="Calibri" w:cs="Calibri" w:eastAsia="Calibri" w:hAnsi="Calibri"/>
          <w:u w:val="single"/>
          <w:rtl w:val="0"/>
        </w:rPr>
        <w:t xml:space="preserve"> the United States’ </w:t>
      </w:r>
      <w:r w:rsidDel="00000000" w:rsidR="00000000" w:rsidRPr="00000000">
        <w:rPr>
          <w:rFonts w:ascii="Calibri" w:cs="Calibri" w:eastAsia="Calibri" w:hAnsi="Calibri"/>
          <w:highlight w:val="green"/>
          <w:u w:val="single"/>
          <w:rtl w:val="0"/>
        </w:rPr>
        <w:t xml:space="preserve">COVID</w:t>
      </w:r>
      <w:r w:rsidDel="00000000" w:rsidR="00000000" w:rsidRPr="00000000">
        <w:rPr>
          <w:rFonts w:ascii="Calibri" w:cs="Calibri" w:eastAsia="Calibri" w:hAnsi="Calibri"/>
          <w:u w:val="single"/>
          <w:rtl w:val="0"/>
        </w:rPr>
        <w:t xml:space="preserve">-19 </w:t>
      </w:r>
      <w:r w:rsidDel="00000000" w:rsidR="00000000" w:rsidRPr="00000000">
        <w:rPr>
          <w:rFonts w:ascii="Calibri" w:cs="Calibri" w:eastAsia="Calibri" w:hAnsi="Calibri"/>
          <w:highlight w:val="green"/>
          <w:u w:val="single"/>
          <w:rtl w:val="0"/>
        </w:rPr>
        <w:t xml:space="preserve">response as a weaponized diplomatic tool</w:t>
      </w:r>
      <w:r w:rsidDel="00000000" w:rsidR="00000000" w:rsidRPr="00000000">
        <w:rPr>
          <w:rFonts w:ascii="Calibri" w:cs="Calibri" w:eastAsia="Calibri" w:hAnsi="Calibri"/>
          <w:sz w:val="16"/>
          <w:szCs w:val="16"/>
          <w:rtl w:val="0"/>
        </w:rPr>
        <w:t xml:space="preserve">. This perception works to no one’s benefit and more fundamentally exposes a half-heartedness and fragility to U.S. foreign policy that does not bode well for the return of American global leadership in the near future. </w:t>
      </w:r>
      <w:r w:rsidDel="00000000" w:rsidR="00000000" w:rsidRPr="00000000">
        <w:rPr>
          <w:rFonts w:ascii="Calibri" w:cs="Calibri" w:eastAsia="Calibri" w:hAnsi="Calibri"/>
          <w:u w:val="single"/>
          <w:rtl w:val="0"/>
        </w:rPr>
        <w:t xml:space="preserve">At the core of </w:t>
      </w:r>
      <w:r w:rsidDel="00000000" w:rsidR="00000000" w:rsidRPr="00000000">
        <w:rPr>
          <w:rFonts w:ascii="Calibri" w:cs="Calibri" w:eastAsia="Calibri" w:hAnsi="Calibri"/>
          <w:highlight w:val="green"/>
          <w:u w:val="single"/>
          <w:rtl w:val="0"/>
        </w:rPr>
        <w:t xml:space="preserve">this </w:t>
      </w:r>
      <w:r w:rsidDel="00000000" w:rsidR="00000000" w:rsidRPr="00000000">
        <w:rPr>
          <w:rFonts w:ascii="Calibri" w:cs="Calibri" w:eastAsia="Calibri" w:hAnsi="Calibri"/>
          <w:u w:val="single"/>
          <w:rtl w:val="0"/>
        </w:rPr>
        <w:t xml:space="preserve">weaponized model of vaccine diplomacy</w:t>
      </w:r>
      <w:r w:rsidDel="00000000" w:rsidR="00000000" w:rsidRPr="00000000">
        <w:rPr>
          <w:rFonts w:ascii="Calibri" w:cs="Calibri" w:eastAsia="Calibri" w:hAnsi="Calibri"/>
          <w:highlight w:val="green"/>
          <w:u w:val="single"/>
          <w:rtl w:val="0"/>
        </w:rPr>
        <w:t xml:space="preserve"> lies</w:t>
      </w:r>
      <w:r w:rsidDel="00000000" w:rsidR="00000000" w:rsidRPr="00000000">
        <w:rPr>
          <w:rFonts w:ascii="Calibri" w:cs="Calibri" w:eastAsia="Calibri" w:hAnsi="Calibri"/>
          <w:u w:val="single"/>
          <w:rtl w:val="0"/>
        </w:rPr>
        <w:t xml:space="preserve"> the national anxieties that made up </w:t>
      </w:r>
      <w:r w:rsidDel="00000000" w:rsidR="00000000" w:rsidRPr="00000000">
        <w:rPr>
          <w:rFonts w:ascii="Calibri" w:cs="Calibri" w:eastAsia="Calibri" w:hAnsi="Calibri"/>
          <w:highlight w:val="green"/>
          <w:u w:val="single"/>
          <w:rtl w:val="0"/>
        </w:rPr>
        <w:t xml:space="preserve">the core of “America first”</w:t>
      </w:r>
      <w:r w:rsidDel="00000000" w:rsidR="00000000" w:rsidRPr="00000000">
        <w:rPr>
          <w:rFonts w:ascii="Calibri" w:cs="Calibri" w:eastAsia="Calibri" w:hAnsi="Calibri"/>
          <w:u w:val="single"/>
          <w:rtl w:val="0"/>
        </w:rPr>
        <w:t xml:space="preserve"> and that now pervade vaccine policy</w:t>
      </w:r>
      <w:r w:rsidDel="00000000" w:rsidR="00000000" w:rsidRPr="00000000">
        <w:rPr>
          <w:rFonts w:ascii="Calibri" w:cs="Calibri" w:eastAsia="Calibri" w:hAnsi="Calibri"/>
          <w:sz w:val="16"/>
          <w:szCs w:val="16"/>
          <w:rtl w:val="0"/>
        </w:rPr>
        <w:t xml:space="preserve">, shaping the issue into a matter of national security and foreign policy. </w:t>
      </w:r>
      <w:r w:rsidDel="00000000" w:rsidR="00000000" w:rsidRPr="00000000">
        <w:rPr>
          <w:rFonts w:ascii="Calibri" w:cs="Calibri" w:eastAsia="Calibri" w:hAnsi="Calibri"/>
          <w:highlight w:val="green"/>
          <w:u w:val="single"/>
          <w:rtl w:val="0"/>
        </w:rPr>
        <w:t xml:space="preserve">This need to “securitize” vaccines is driven by</w:t>
      </w:r>
      <w:r w:rsidDel="00000000" w:rsidR="00000000" w:rsidRPr="00000000">
        <w:rPr>
          <w:rFonts w:ascii="Calibri" w:cs="Calibri" w:eastAsia="Calibri" w:hAnsi="Calibri"/>
          <w:u w:val="single"/>
          <w:rtl w:val="0"/>
        </w:rPr>
        <w:t xml:space="preserve"> the now all-too-common feelings of individual, social and </w:t>
      </w:r>
      <w:r w:rsidDel="00000000" w:rsidR="00000000" w:rsidRPr="00000000">
        <w:rPr>
          <w:rFonts w:ascii="Calibri" w:cs="Calibri" w:eastAsia="Calibri" w:hAnsi="Calibri"/>
          <w:highlight w:val="green"/>
          <w:u w:val="single"/>
          <w:rtl w:val="0"/>
        </w:rPr>
        <w:t xml:space="preserve">national insecurity</w:t>
      </w:r>
      <w:r w:rsidDel="00000000" w:rsidR="00000000" w:rsidRPr="00000000">
        <w:rPr>
          <w:rFonts w:ascii="Calibri" w:cs="Calibri" w:eastAsia="Calibri" w:hAnsi="Calibri"/>
          <w:u w:val="single"/>
          <w:rtl w:val="0"/>
        </w:rPr>
        <w:t xml:space="preserve"> that the pandemic has highlighted and exacerbated across the country</w:t>
      </w:r>
      <w:r w:rsidDel="00000000" w:rsidR="00000000" w:rsidRPr="00000000">
        <w:rPr>
          <w:rFonts w:ascii="Calibri" w:cs="Calibri" w:eastAsia="Calibri" w:hAnsi="Calibri"/>
          <w:sz w:val="16"/>
          <w:szCs w:val="16"/>
          <w:rtl w:val="0"/>
        </w:rPr>
        <w:t xml:space="preserve">. The botched initial response to the pandemic left the United States as the most COVID-19-ridden country on the face of the earth. </w:t>
      </w:r>
      <w:r w:rsidDel="00000000" w:rsidR="00000000" w:rsidRPr="00000000">
        <w:rPr>
          <w:rFonts w:ascii="Calibri" w:cs="Calibri" w:eastAsia="Calibri" w:hAnsi="Calibri"/>
          <w:u w:val="single"/>
          <w:rtl w:val="0"/>
        </w:rPr>
        <w:t xml:space="preserve">By summer, poll</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began </w:t>
      </w:r>
      <w:r w:rsidDel="00000000" w:rsidR="00000000" w:rsidRPr="00000000">
        <w:rPr>
          <w:rFonts w:ascii="Calibri" w:cs="Calibri" w:eastAsia="Calibri" w:hAnsi="Calibri"/>
          <w:highlight w:val="green"/>
          <w:u w:val="single"/>
          <w:rtl w:val="0"/>
        </w:rPr>
        <w:t xml:space="preserve">show</w:t>
      </w:r>
      <w:r w:rsidDel="00000000" w:rsidR="00000000" w:rsidRPr="00000000">
        <w:rPr>
          <w:rFonts w:ascii="Calibri" w:cs="Calibri" w:eastAsia="Calibri" w:hAnsi="Calibri"/>
          <w:u w:val="single"/>
          <w:rtl w:val="0"/>
        </w:rPr>
        <w:t xml:space="preserve">ing a growing </w:t>
      </w:r>
      <w:r w:rsidDel="00000000" w:rsidR="00000000" w:rsidRPr="00000000">
        <w:rPr>
          <w:rFonts w:ascii="Calibri" w:cs="Calibri" w:eastAsia="Calibri" w:hAnsi="Calibri"/>
          <w:highlight w:val="green"/>
          <w:u w:val="single"/>
          <w:rtl w:val="0"/>
        </w:rPr>
        <w:t xml:space="preserve">loss in social trust and national pride</w:t>
      </w:r>
      <w:r w:rsidDel="00000000" w:rsidR="00000000" w:rsidRPr="00000000">
        <w:rPr>
          <w:rFonts w:ascii="Calibri" w:cs="Calibri" w:eastAsia="Calibri" w:hAnsi="Calibri"/>
          <w:u w:val="single"/>
          <w:rtl w:val="0"/>
        </w:rPr>
        <w:t xml:space="preserve">. The national unease brought a moment of renewal for anti-vaxxers and other conspiracy theorists who shouted through their keyboards about “plandemics,” cabals and Bill Gates to a receptive audience facing a shattered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These factors all </w:t>
      </w:r>
      <w:r w:rsidDel="00000000" w:rsidR="00000000" w:rsidRPr="00000000">
        <w:rPr>
          <w:rFonts w:ascii="Calibri" w:cs="Calibri" w:eastAsia="Calibri" w:hAnsi="Calibri"/>
          <w:highlight w:val="green"/>
          <w:u w:val="single"/>
          <w:rtl w:val="0"/>
        </w:rPr>
        <w:t xml:space="preserve">aided</w:t>
      </w:r>
      <w:r w:rsidDel="00000000" w:rsidR="00000000" w:rsidRPr="00000000">
        <w:rPr>
          <w:rFonts w:ascii="Calibri" w:cs="Calibri" w:eastAsia="Calibri" w:hAnsi="Calibri"/>
          <w:u w:val="single"/>
          <w:rtl w:val="0"/>
        </w:rPr>
        <w:t xml:space="preserve"> in catalyzing the political violence that transpired during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Capitol </w:t>
      </w:r>
      <w:r w:rsidDel="00000000" w:rsidR="00000000" w:rsidRPr="00000000">
        <w:rPr>
          <w:rFonts w:ascii="Calibri" w:cs="Calibri" w:eastAsia="Calibri" w:hAnsi="Calibri"/>
          <w:highlight w:val="green"/>
          <w:u w:val="single"/>
          <w:rtl w:val="0"/>
        </w:rPr>
        <w:t xml:space="preserve">insurrection on Jan. 6</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an event that has been considered the first American self-coup. </w:t>
      </w:r>
      <w:r w:rsidDel="00000000" w:rsidR="00000000" w:rsidRPr="00000000">
        <w:rPr>
          <w:rFonts w:ascii="Calibri" w:cs="Calibri" w:eastAsia="Calibri" w:hAnsi="Calibri"/>
          <w:highlight w:val="green"/>
          <w:u w:val="single"/>
          <w:rtl w:val="0"/>
        </w:rPr>
        <w:t xml:space="preserve">China</w:t>
      </w:r>
      <w:r w:rsidDel="00000000" w:rsidR="00000000" w:rsidRPr="00000000">
        <w:rPr>
          <w:rFonts w:ascii="Calibri" w:cs="Calibri" w:eastAsia="Calibri" w:hAnsi="Calibri"/>
          <w:u w:val="single"/>
          <w:rtl w:val="0"/>
        </w:rPr>
        <w:t xml:space="preserve">, meanwhile, </w:t>
      </w:r>
      <w:r w:rsidDel="00000000" w:rsidR="00000000" w:rsidRPr="00000000">
        <w:rPr>
          <w:rFonts w:ascii="Calibri" w:cs="Calibri" w:eastAsia="Calibri" w:hAnsi="Calibri"/>
          <w:highlight w:val="green"/>
          <w:u w:val="single"/>
          <w:rtl w:val="0"/>
        </w:rPr>
        <w:t xml:space="preserve">leveraged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opportunities</w:t>
      </w:r>
      <w:r w:rsidDel="00000000" w:rsidR="00000000" w:rsidRPr="00000000">
        <w:rPr>
          <w:rFonts w:ascii="Calibri" w:cs="Calibri" w:eastAsia="Calibri" w:hAnsi="Calibri"/>
          <w:u w:val="single"/>
          <w:rtl w:val="0"/>
        </w:rPr>
        <w:t xml:space="preserve"> arising from America’s internal upheaval </w:t>
      </w:r>
      <w:r w:rsidDel="00000000" w:rsidR="00000000" w:rsidRPr="00000000">
        <w:rPr>
          <w:rFonts w:ascii="Calibri" w:cs="Calibri" w:eastAsia="Calibri" w:hAnsi="Calibri"/>
          <w:highlight w:val="green"/>
          <w:u w:val="single"/>
          <w:rtl w:val="0"/>
        </w:rPr>
        <w:t xml:space="preserve">by challenging the</w:t>
      </w:r>
      <w:r w:rsidDel="00000000" w:rsidR="00000000" w:rsidRPr="00000000">
        <w:rPr>
          <w:rFonts w:ascii="Calibri" w:cs="Calibri" w:eastAsia="Calibri" w:hAnsi="Calibri"/>
          <w:u w:val="single"/>
          <w:rtl w:val="0"/>
        </w:rPr>
        <w:t xml:space="preserve"> United </w:t>
      </w:r>
      <w:r w:rsidDel="00000000" w:rsidR="00000000" w:rsidRPr="00000000">
        <w:rPr>
          <w:rFonts w:ascii="Calibri" w:cs="Calibri" w:eastAsia="Calibri" w:hAnsi="Calibri"/>
          <w:highlight w:val="green"/>
          <w:u w:val="single"/>
          <w:rtl w:val="0"/>
        </w:rPr>
        <w:t xml:space="preserve">States</w:t>
      </w:r>
      <w:r w:rsidDel="00000000" w:rsidR="00000000" w:rsidRPr="00000000">
        <w:rPr>
          <w:rFonts w:ascii="Calibri" w:cs="Calibri" w:eastAsia="Calibri" w:hAnsi="Calibri"/>
          <w:u w:val="single"/>
          <w:rtl w:val="0"/>
        </w:rPr>
        <w:t xml:space="preserve"> militarily </w:t>
      </w:r>
      <w:r w:rsidDel="00000000" w:rsidR="00000000" w:rsidRPr="00000000">
        <w:rPr>
          <w:rFonts w:ascii="Calibri" w:cs="Calibri" w:eastAsia="Calibri" w:hAnsi="Calibri"/>
          <w:highlight w:val="green"/>
          <w:u w:val="single"/>
          <w:rtl w:val="0"/>
        </w:rPr>
        <w:t xml:space="preserve">in the S</w:t>
      </w:r>
      <w:r w:rsidDel="00000000" w:rsidR="00000000" w:rsidRPr="00000000">
        <w:rPr>
          <w:rFonts w:ascii="Calibri" w:cs="Calibri" w:eastAsia="Calibri" w:hAnsi="Calibri"/>
          <w:u w:val="single"/>
          <w:rtl w:val="0"/>
        </w:rPr>
        <w:t xml:space="preserve">outh</w:t>
      </w:r>
      <w:r w:rsidDel="00000000" w:rsidR="00000000" w:rsidRPr="00000000">
        <w:rPr>
          <w:rFonts w:ascii="Calibri" w:cs="Calibri" w:eastAsia="Calibri" w:hAnsi="Calibri"/>
          <w:highlight w:val="green"/>
          <w:u w:val="single"/>
          <w:rtl w:val="0"/>
        </w:rPr>
        <w:t xml:space="preserve"> C</w:t>
      </w:r>
      <w:r w:rsidDel="00000000" w:rsidR="00000000" w:rsidRPr="00000000">
        <w:rPr>
          <w:rFonts w:ascii="Calibri" w:cs="Calibri" w:eastAsia="Calibri" w:hAnsi="Calibri"/>
          <w:u w:val="single"/>
          <w:rtl w:val="0"/>
        </w:rPr>
        <w:t xml:space="preserve">hina</w:t>
      </w:r>
      <w:r w:rsidDel="00000000" w:rsidR="00000000" w:rsidRPr="00000000">
        <w:rPr>
          <w:rFonts w:ascii="Calibri" w:cs="Calibri" w:eastAsia="Calibri" w:hAnsi="Calibri"/>
          <w:highlight w:val="green"/>
          <w:u w:val="single"/>
          <w:rtl w:val="0"/>
        </w:rPr>
        <w:t xml:space="preserve"> S</w:t>
      </w:r>
      <w:r w:rsidDel="00000000" w:rsidR="00000000" w:rsidRPr="00000000">
        <w:rPr>
          <w:rFonts w:ascii="Calibri" w:cs="Calibri" w:eastAsia="Calibri" w:hAnsi="Calibri"/>
          <w:u w:val="single"/>
          <w:rtl w:val="0"/>
        </w:rPr>
        <w:t xml:space="preserve">ea and assuming a leading role in supplying the world with vaccines and desperately needed medical equipment.</w:t>
      </w:r>
      <w:r w:rsidDel="00000000" w:rsidR="00000000" w:rsidRPr="00000000">
        <w:rPr>
          <w:rFonts w:ascii="Calibri" w:cs="Calibri" w:eastAsia="Calibri" w:hAnsi="Calibri"/>
          <w:sz w:val="16"/>
          <w:szCs w:val="16"/>
          <w:rtl w:val="0"/>
        </w:rPr>
        <w:t xml:space="preserve"> Needless to say, </w:t>
      </w:r>
      <w:r w:rsidDel="00000000" w:rsidR="00000000" w:rsidRPr="00000000">
        <w:rPr>
          <w:rFonts w:ascii="Calibri" w:cs="Calibri" w:eastAsia="Calibri" w:hAnsi="Calibri"/>
          <w:highlight w:val="green"/>
          <w:u w:val="single"/>
          <w:rtl w:val="0"/>
        </w:rPr>
        <w:t xml:space="preserve">many saw 2020 as the</w:t>
      </w:r>
      <w:r w:rsidDel="00000000" w:rsidR="00000000" w:rsidRPr="00000000">
        <w:rPr>
          <w:rFonts w:ascii="Calibri" w:cs="Calibri" w:eastAsia="Calibri" w:hAnsi="Calibri"/>
          <w:u w:val="single"/>
          <w:rtl w:val="0"/>
        </w:rPr>
        <w:t xml:space="preserve"> poignant </w:t>
      </w:r>
      <w:r w:rsidDel="00000000" w:rsidR="00000000" w:rsidRPr="00000000">
        <w:rPr>
          <w:rFonts w:ascii="Calibri" w:cs="Calibri" w:eastAsia="Calibri" w:hAnsi="Calibri"/>
          <w:highlight w:val="green"/>
          <w:u w:val="single"/>
          <w:rtl w:val="0"/>
        </w:rPr>
        <w:t xml:space="preserve">end of American primacy</w:t>
      </w:r>
      <w:r w:rsidDel="00000000" w:rsidR="00000000" w:rsidRPr="00000000">
        <w:rPr>
          <w:rFonts w:ascii="Calibri" w:cs="Calibri" w:eastAsia="Calibri" w:hAnsi="Calibri"/>
          <w:u w:val="single"/>
          <w:rtl w:val="0"/>
        </w:rPr>
        <w:t xml:space="preserve">. For an America scarred internally and scorned internationally, </w:t>
      </w:r>
      <w:r w:rsidDel="00000000" w:rsidR="00000000" w:rsidRPr="00000000">
        <w:rPr>
          <w:rFonts w:ascii="Calibri" w:cs="Calibri" w:eastAsia="Calibri" w:hAnsi="Calibri"/>
          <w:highlight w:val="green"/>
          <w:u w:val="single"/>
          <w:rtl w:val="0"/>
        </w:rPr>
        <w:t xml:space="preserve">the vaccine was a path toward renewed security </w:t>
      </w:r>
      <w:r w:rsidDel="00000000" w:rsidR="00000000" w:rsidRPr="00000000">
        <w:rPr>
          <w:rFonts w:ascii="Calibri" w:cs="Calibri" w:eastAsia="Calibri" w:hAnsi="Calibri"/>
          <w:u w:val="single"/>
          <w:rtl w:val="0"/>
        </w:rPr>
        <w:t xml:space="preserve">and power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After our annus horribilis, the world has seen the fragility of American cohesion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has questioned the country’s claims to </w:t>
      </w:r>
      <w:r w:rsidDel="00000000" w:rsidR="00000000" w:rsidRPr="00000000">
        <w:rPr>
          <w:rFonts w:ascii="Calibri" w:cs="Calibri" w:eastAsia="Calibri" w:hAnsi="Calibri"/>
          <w:highlight w:val="green"/>
          <w:u w:val="single"/>
          <w:rtl w:val="0"/>
        </w:rPr>
        <w:t xml:space="preserve">hegemony</w:t>
      </w:r>
      <w:r w:rsidDel="00000000" w:rsidR="00000000" w:rsidRPr="00000000">
        <w:rPr>
          <w:rFonts w:ascii="Calibri" w:cs="Calibri" w:eastAsia="Calibri" w:hAnsi="Calibri"/>
          <w:sz w:val="16"/>
          <w:szCs w:val="16"/>
          <w:rtl w:val="0"/>
        </w:rPr>
        <w:t xml:space="preserve">. Back to normal as fast as possible, as such, is not as much the preference of a rich country that can afford it, but rather a necessity for its survival. </w:t>
      </w:r>
      <w:r w:rsidDel="00000000" w:rsidR="00000000" w:rsidRPr="00000000">
        <w:rPr>
          <w:rFonts w:ascii="Calibri" w:cs="Calibri" w:eastAsia="Calibri" w:hAnsi="Calibri"/>
          <w:u w:val="single"/>
          <w:rtl w:val="0"/>
        </w:rPr>
        <w:t xml:space="preserve">This is the rationale that attempts to justify the fact that for every one American there are about four vaccine doses reserved</w:t>
      </w:r>
      <w:r w:rsidDel="00000000" w:rsidR="00000000" w:rsidRPr="00000000">
        <w:rPr>
          <w:rFonts w:ascii="Calibri" w:cs="Calibri" w:eastAsia="Calibri" w:hAnsi="Calibri"/>
          <w:sz w:val="16"/>
          <w:szCs w:val="16"/>
          <w:rtl w:val="0"/>
        </w:rPr>
        <w:t xml:space="preserve">. Meanwhile, </w:t>
      </w:r>
      <w:r w:rsidDel="00000000" w:rsidR="00000000" w:rsidRPr="00000000">
        <w:rPr>
          <w:rFonts w:ascii="Calibri" w:cs="Calibri" w:eastAsia="Calibri" w:hAnsi="Calibri"/>
          <w:u w:val="single"/>
          <w:rtl w:val="0"/>
        </w:rPr>
        <w:t xml:space="preserve">in the whole of Africa, that number barely reaches 0.2 doses per person</w:t>
      </w:r>
      <w:r w:rsidDel="00000000" w:rsidR="00000000" w:rsidRPr="00000000">
        <w:rPr>
          <w:rFonts w:ascii="Calibri" w:cs="Calibri" w:eastAsia="Calibri" w:hAnsi="Calibri"/>
          <w:sz w:val="16"/>
          <w:szCs w:val="16"/>
          <w:rtl w:val="0"/>
        </w:rPr>
        <w:t xml:space="preserve">. In all, only 10 countries have administered about three-fourths of all vaccine doses. For the United States, this hoarding is symptomatic of a desperation to prevent the next wave of social unrest </w:t>
      </w:r>
      <w:r w:rsidDel="00000000" w:rsidR="00000000" w:rsidRPr="00000000">
        <w:rPr>
          <w:rFonts w:ascii="Calibri" w:cs="Calibri" w:eastAsia="Calibri" w:hAnsi="Calibri"/>
          <w:u w:val="single"/>
          <w:rtl w:val="0"/>
        </w:rPr>
        <w:t xml:space="preserve">— one jab at a time, all the while disregarding the Global South’s struggles, where many countries may not receive enough supply to vaccinate the majority of their populations until several years down the line. Even while some semblance of self-denial has found its way into U.S. foreign policy</w:t>
      </w:r>
      <w:r w:rsidDel="00000000" w:rsidR="00000000" w:rsidRPr="00000000">
        <w:rPr>
          <w:rFonts w:ascii="Calibri" w:cs="Calibri" w:eastAsia="Calibri" w:hAnsi="Calibri"/>
          <w:sz w:val="16"/>
          <w:szCs w:val="16"/>
          <w:rtl w:val="0"/>
        </w:rPr>
        <w:t xml:space="preserve">, the thinness of promises made is hard to miss. Biden’s donation of more than 2.5 million AstraZeneca doses to Mexico, while amounting to the largest vaccine transfer from one country to another, seems meaningless when considering America’s 300 million strong AstraZeneca stockpile might simply end up unused. </w:t>
      </w:r>
      <w:r w:rsidDel="00000000" w:rsidR="00000000" w:rsidRPr="00000000">
        <w:rPr>
          <w:rFonts w:ascii="Calibri" w:cs="Calibri" w:eastAsia="Calibri" w:hAnsi="Calibri"/>
          <w:u w:val="single"/>
          <w:rtl w:val="0"/>
        </w:rPr>
        <w:t xml:space="preserve">In other less publicized instances, the </w:t>
      </w:r>
      <w:r w:rsidDel="00000000" w:rsidR="00000000" w:rsidRPr="00000000">
        <w:rPr>
          <w:rFonts w:ascii="Calibri" w:cs="Calibri" w:eastAsia="Calibri" w:hAnsi="Calibri"/>
          <w:highlight w:val="green"/>
          <w:u w:val="single"/>
          <w:rtl w:val="0"/>
        </w:rPr>
        <w:t xml:space="preserve">vaccine paranoia has been </w:t>
      </w:r>
      <w:r w:rsidDel="00000000" w:rsidR="00000000" w:rsidRPr="00000000">
        <w:rPr>
          <w:rFonts w:ascii="Calibri" w:cs="Calibri" w:eastAsia="Calibri" w:hAnsi="Calibri"/>
          <w:u w:val="single"/>
          <w:rtl w:val="0"/>
        </w:rPr>
        <w:t xml:space="preserve">more </w:t>
      </w:r>
      <w:r w:rsidDel="00000000" w:rsidR="00000000" w:rsidRPr="00000000">
        <w:rPr>
          <w:rFonts w:ascii="Calibri" w:cs="Calibri" w:eastAsia="Calibri" w:hAnsi="Calibri"/>
          <w:highlight w:val="green"/>
          <w:u w:val="single"/>
          <w:rtl w:val="0"/>
        </w:rPr>
        <w:t xml:space="preserve">clear</w:t>
      </w:r>
      <w:r w:rsidDel="00000000" w:rsidR="00000000" w:rsidRPr="00000000">
        <w:rPr>
          <w:rFonts w:ascii="Calibri" w:cs="Calibri" w:eastAsia="Calibri" w:hAnsi="Calibri"/>
          <w:sz w:val="16"/>
          <w:szCs w:val="16"/>
          <w:rtl w:val="0"/>
        </w:rPr>
        <w:t xml:space="preserve">. In February, the United States backed other rich nations in opposing a waiver to the Agreement on Trade-Related Aspects of Intellectual Property Rights, which would allow for widespread production of COVID-19 vaccines and other treatments without infringing on international property </w:t>
      </w:r>
      <w:r w:rsidDel="00000000" w:rsidR="00000000" w:rsidRPr="00000000">
        <w:rPr>
          <w:rFonts w:ascii="Calibri" w:cs="Calibri" w:eastAsia="Calibri" w:hAnsi="Calibri"/>
          <w:u w:val="single"/>
          <w:rtl w:val="0"/>
        </w:rPr>
        <w:t xml:space="preserve">rights. This arrangement benefits Moderna and Pfizer the most, the country’s vaccine champions, who are now the face of American power, centrality and indispensability in the same vein that other powerful entities, like Google, Amazon and Facebook, have been for decades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vaccine is also key to recouping power vis-a-vis China. President Biden took the opportunity this March during the first summit of the Quadrilateral Security Dialogue, the joint project of Australia, India, Japan and the United States to contain China, to announce the bloc’s vaccination initiative</w:t>
      </w:r>
      <w:r w:rsidDel="00000000" w:rsidR="00000000" w:rsidRPr="00000000">
        <w:rPr>
          <w:rFonts w:ascii="Calibri" w:cs="Calibri" w:eastAsia="Calibri" w:hAnsi="Calibri"/>
          <w:sz w:val="16"/>
          <w:szCs w:val="16"/>
          <w:rtl w:val="0"/>
        </w:rPr>
        <w:t xml:space="preserve">. Not surprisingly, </w:t>
      </w:r>
      <w:r w:rsidDel="00000000" w:rsidR="00000000" w:rsidRPr="00000000">
        <w:rPr>
          <w:rFonts w:ascii="Calibri" w:cs="Calibri" w:eastAsia="Calibri" w:hAnsi="Calibri"/>
          <w:highlight w:val="green"/>
          <w:u w:val="single"/>
          <w:rtl w:val="0"/>
        </w:rPr>
        <w:t xml:space="preserve">great power competition infuses the core of this </w:t>
      </w:r>
      <w:r w:rsidDel="00000000" w:rsidR="00000000" w:rsidRPr="00000000">
        <w:rPr>
          <w:rFonts w:ascii="Calibri" w:cs="Calibri" w:eastAsia="Calibri" w:hAnsi="Calibri"/>
          <w:u w:val="single"/>
          <w:rtl w:val="0"/>
        </w:rPr>
        <w:t xml:space="preserve">joint </w:t>
      </w:r>
      <w:r w:rsidDel="00000000" w:rsidR="00000000" w:rsidRPr="00000000">
        <w:rPr>
          <w:rFonts w:ascii="Calibri" w:cs="Calibri" w:eastAsia="Calibri" w:hAnsi="Calibri"/>
          <w:highlight w:val="green"/>
          <w:u w:val="single"/>
          <w:rtl w:val="0"/>
        </w:rPr>
        <w:t xml:space="preserve">project</w:t>
      </w:r>
      <w:r w:rsidDel="00000000" w:rsidR="00000000" w:rsidRPr="00000000">
        <w:rPr>
          <w:rFonts w:ascii="Calibri" w:cs="Calibri" w:eastAsia="Calibri" w:hAnsi="Calibri"/>
          <w:sz w:val="16"/>
          <w:szCs w:val="16"/>
          <w:rtl w:val="0"/>
        </w:rPr>
        <w:t xml:space="preserve">, as the Quad members aim to provide their vaccines to Southeast Asia as a means of keeping China’s out. </w:t>
      </w:r>
      <w:r w:rsidDel="00000000" w:rsidR="00000000" w:rsidRPr="00000000">
        <w:rPr>
          <w:rFonts w:ascii="Calibri" w:cs="Calibri" w:eastAsia="Calibri" w:hAnsi="Calibri"/>
          <w:u w:val="single"/>
          <w:rtl w:val="0"/>
        </w:rPr>
        <w:t xml:space="preserve">The U.S. posture is a shrewd reminder that in international politics, altruism will almost always come second</w:t>
      </w:r>
      <w:r w:rsidDel="00000000" w:rsidR="00000000" w:rsidRPr="00000000">
        <w:rPr>
          <w:rFonts w:ascii="Calibri" w:cs="Calibri" w:eastAsia="Calibri" w:hAnsi="Calibri"/>
          <w:sz w:val="16"/>
          <w:szCs w:val="16"/>
          <w:rtl w:val="0"/>
        </w:rPr>
        <w:t xml:space="preserve">. Even while Americans have often played the role of the good Samaritan worldwide, especially in the realm of global health, right now, we are a country backed into a corner, looking to claw our way back. Internally, even as the choice to not widely share the vaccine incurs heavy costs — the loss of countless lives around the world and billions of dollars in trade — large stocks and lofty promises are upheld as a matter of national security. </w:t>
      </w:r>
      <w:r w:rsidDel="00000000" w:rsidR="00000000" w:rsidRPr="00000000">
        <w:rPr>
          <w:rFonts w:ascii="Calibri" w:cs="Calibri" w:eastAsia="Calibri" w:hAnsi="Calibri"/>
          <w:u w:val="single"/>
          <w:rtl w:val="0"/>
        </w:rPr>
        <w:t xml:space="preserve">Externally, vaccines </w:t>
      </w:r>
      <w:r w:rsidDel="00000000" w:rsidR="00000000" w:rsidRPr="00000000">
        <w:rPr>
          <w:rFonts w:ascii="Calibri" w:cs="Calibri" w:eastAsia="Calibri" w:hAnsi="Calibri"/>
          <w:highlight w:val="green"/>
          <w:u w:val="single"/>
          <w:rtl w:val="0"/>
        </w:rPr>
        <w:t xml:space="preserve">offer an avenue to regain the world’s adoration</w:t>
      </w:r>
      <w:r w:rsidDel="00000000" w:rsidR="00000000" w:rsidRPr="00000000">
        <w:rPr>
          <w:rFonts w:ascii="Calibri" w:cs="Calibri" w:eastAsia="Calibri" w:hAnsi="Calibri"/>
          <w:u w:val="single"/>
          <w:rtl w:val="0"/>
        </w:rPr>
        <w:t xml:space="preserve">, thus transforming into a central component of a foreign policy seeking </w:t>
      </w:r>
      <w:r w:rsidDel="00000000" w:rsidR="00000000" w:rsidRPr="00000000">
        <w:rPr>
          <w:rFonts w:ascii="Calibri" w:cs="Calibri" w:eastAsia="Calibri" w:hAnsi="Calibri"/>
          <w:highlight w:val="green"/>
          <w:u w:val="single"/>
          <w:rtl w:val="0"/>
        </w:rPr>
        <w:t xml:space="preserve">to protect American hegemony</w:t>
      </w:r>
      <w:r w:rsidDel="00000000" w:rsidR="00000000" w:rsidRPr="00000000">
        <w:rPr>
          <w:rFonts w:ascii="Calibri" w:cs="Calibri" w:eastAsia="Calibri" w:hAnsi="Calibri"/>
          <w:u w:val="single"/>
          <w:rtl w:val="0"/>
        </w:rPr>
        <w:t xml:space="preserve">. Until the United States feels safe, the rest of the world will not be.</w:t>
      </w:r>
    </w:p>
    <w:p w:rsidR="00000000" w:rsidDel="00000000" w:rsidP="00000000" w:rsidRDefault="00000000" w:rsidRPr="00000000" w14:paraId="00000075">
      <w:pPr>
        <w:spacing w:line="276" w:lineRule="auto"/>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1rst adv is Econ </w:t>
      </w:r>
    </w:p>
    <w:p w:rsidR="00000000" w:rsidDel="00000000" w:rsidP="00000000" w:rsidRDefault="00000000" w:rsidRPr="00000000" w14:paraId="00000079">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7A">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Vaccines will not cover LMICS until at least 2023—fortunately there is massive room for supply increase</w:t>
      </w:r>
    </w:p>
    <w:p w:rsidR="00000000" w:rsidDel="00000000" w:rsidP="00000000" w:rsidRDefault="00000000" w:rsidRPr="00000000" w14:paraId="0000007B">
      <w:pPr>
        <w:spacing w:line="259" w:lineRule="auto"/>
        <w:rPr>
          <w:rFonts w:ascii="Calibri" w:cs="Calibri" w:eastAsia="Calibri" w:hAnsi="Calibri"/>
        </w:rPr>
      </w:pPr>
      <w:r w:rsidDel="00000000" w:rsidR="00000000" w:rsidRPr="00000000">
        <w:rPr>
          <w:rFonts w:ascii="Calibri" w:cs="Calibri" w:eastAsia="Calibri" w:hAnsi="Calibri"/>
          <w:rtl w:val="0"/>
        </w:rPr>
        <w:t xml:space="preserve">Nancy S. </w:t>
      </w:r>
      <w:r w:rsidDel="00000000" w:rsidR="00000000" w:rsidRPr="00000000">
        <w:rPr>
          <w:rFonts w:ascii="Calibri" w:cs="Calibri" w:eastAsia="Calibri" w:hAnsi="Calibri"/>
          <w:b w:val="1"/>
          <w:rtl w:val="0"/>
        </w:rPr>
        <w:t xml:space="preserve">Jecker &amp;</w:t>
      </w:r>
      <w:r w:rsidDel="00000000" w:rsidR="00000000" w:rsidRPr="00000000">
        <w:rPr>
          <w:rFonts w:ascii="Calibri" w:cs="Calibri" w:eastAsia="Calibri" w:hAnsi="Calibri"/>
          <w:rtl w:val="0"/>
        </w:rPr>
        <w:t xml:space="preserve"> Caesar A. </w:t>
      </w:r>
      <w:r w:rsidDel="00000000" w:rsidR="00000000" w:rsidRPr="00000000">
        <w:rPr>
          <w:rFonts w:ascii="Calibri" w:cs="Calibri" w:eastAsia="Calibri" w:hAnsi="Calibri"/>
          <w:b w:val="1"/>
          <w:rtl w:val="0"/>
        </w:rPr>
        <w:t xml:space="preserve">Atuire 21</w:t>
      </w:r>
      <w:r w:rsidDel="00000000" w:rsidR="00000000" w:rsidRPr="00000000">
        <w:rPr>
          <w:rFonts w:ascii="Calibri" w:cs="Calibri" w:eastAsia="Calibri" w:hAnsi="Calibri"/>
          <w:rtl w:val="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r w:rsidDel="00000000" w:rsidR="00000000" w:rsidRPr="00000000">
          <w:rPr>
            <w:rFonts w:ascii="Calibri" w:cs="Calibri" w:eastAsia="Calibri" w:hAnsi="Calibri"/>
            <w:rtl w:val="0"/>
          </w:rPr>
          <w:t xml:space="preserve">https://jme.bmj.com/content/medethics/early/2021/07/06/medethics-2021-107555.full.pdf</w:t>
        </w:r>
      </w:hyperlink>
      <w:r w:rsidDel="00000000" w:rsidR="00000000" w:rsidRPr="00000000">
        <w:rPr>
          <w:rFonts w:ascii="Calibri" w:cs="Calibri" w:eastAsia="Calibri" w:hAnsi="Calibri"/>
          <w:rtl w:val="0"/>
        </w:rPr>
        <w:t xml:space="preserve">., RJP, DebateDrills. </w:t>
      </w:r>
    </w:p>
    <w:p w:rsidR="00000000" w:rsidDel="00000000" w:rsidP="00000000" w:rsidRDefault="00000000" w:rsidRPr="00000000" w14:paraId="0000007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D">
      <w:pPr>
        <w:spacing w:line="259" w:lineRule="auto"/>
        <w:rPr>
          <w:rFonts w:ascii="Calibri" w:cs="Calibri" w:eastAsia="Calibri" w:hAnsi="Calibri"/>
        </w:rPr>
      </w:pPr>
      <w:r w:rsidDel="00000000" w:rsidR="00000000" w:rsidRPr="00000000">
        <w:rPr>
          <w:rFonts w:ascii="Calibri" w:cs="Calibri" w:eastAsia="Calibri" w:hAnsi="Calibri"/>
          <w:rtl w:val="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Del="00000000" w:rsidR="00000000" w:rsidRPr="00000000">
        <w:rPr>
          <w:rFonts w:ascii="Calibri" w:cs="Calibri" w:eastAsia="Calibri" w:hAnsi="Calibri"/>
          <w:u w:val="single"/>
          <w:rtl w:val="0"/>
        </w:rPr>
        <w:t xml:space="preserve">vaccinating the world is an overriding goal. </w:t>
      </w:r>
      <w:r w:rsidDel="00000000" w:rsidR="00000000" w:rsidRPr="00000000">
        <w:rPr>
          <w:rFonts w:ascii="Calibri" w:cs="Calibri" w:eastAsia="Calibri" w:hAnsi="Calibri"/>
          <w:highlight w:val="green"/>
          <w:u w:val="single"/>
          <w:rtl w:val="0"/>
        </w:rPr>
        <w:t xml:space="preserve">With existing IP protections intact, the world has </w:t>
      </w:r>
      <w:r w:rsidDel="00000000" w:rsidR="00000000" w:rsidRPr="00000000">
        <w:rPr>
          <w:rFonts w:ascii="Calibri" w:cs="Calibri" w:eastAsia="Calibri" w:hAnsi="Calibri"/>
          <w:b w:val="1"/>
          <w:highlight w:val="green"/>
          <w:rtl w:val="0"/>
        </w:rPr>
        <w:t xml:space="preserve">fallen well short</w:t>
      </w:r>
      <w:r w:rsidDel="00000000" w:rsidR="00000000" w:rsidRPr="00000000">
        <w:rPr>
          <w:rFonts w:ascii="Calibri" w:cs="Calibri" w:eastAsia="Calibri" w:hAnsi="Calibri"/>
          <w:u w:val="single"/>
          <w:rtl w:val="0"/>
        </w:rPr>
        <w:t xml:space="preserve"> of this goal. Current forecasts show that at the current pace, </w:t>
      </w:r>
      <w:r w:rsidDel="00000000" w:rsidR="00000000" w:rsidRPr="00000000">
        <w:rPr>
          <w:rFonts w:ascii="Calibri" w:cs="Calibri" w:eastAsia="Calibri" w:hAnsi="Calibri"/>
          <w:highlight w:val="green"/>
          <w:u w:val="single"/>
          <w:rtl w:val="0"/>
        </w:rPr>
        <w:t xml:space="preserve">there will </w:t>
      </w:r>
      <w:r w:rsidDel="00000000" w:rsidR="00000000" w:rsidRPr="00000000">
        <w:rPr>
          <w:rFonts w:ascii="Calibri" w:cs="Calibri" w:eastAsia="Calibri" w:hAnsi="Calibri"/>
          <w:b w:val="1"/>
          <w:highlight w:val="green"/>
          <w:rtl w:val="0"/>
        </w:rPr>
        <w:t xml:space="preserve">not be enough vaccines to cover the world’s population </w:t>
      </w:r>
      <w:r w:rsidDel="00000000" w:rsidR="00000000" w:rsidRPr="00000000">
        <w:rPr>
          <w:rFonts w:ascii="Calibri" w:cs="Calibri" w:eastAsia="Calibri" w:hAnsi="Calibri"/>
          <w:highlight w:val="green"/>
          <w:u w:val="single"/>
          <w:rtl w:val="0"/>
        </w:rPr>
        <w:t xml:space="preserve">until 2023 or 2024</w:t>
      </w:r>
      <w:r w:rsidDel="00000000" w:rsidR="00000000" w:rsidRPr="00000000">
        <w:rPr>
          <w:rFonts w:ascii="Calibri" w:cs="Calibri" w:eastAsia="Calibri" w:hAnsi="Calibri"/>
          <w:rtl w:val="0"/>
        </w:rPr>
        <w:t xml:space="preserve">.15 </w:t>
      </w:r>
      <w:r w:rsidDel="00000000" w:rsidR="00000000" w:rsidRPr="00000000">
        <w:rPr>
          <w:rFonts w:ascii="Calibri" w:cs="Calibri" w:eastAsia="Calibri" w:hAnsi="Calibri"/>
          <w:u w:val="single"/>
          <w:rtl w:val="0"/>
        </w:rPr>
        <w:t xml:space="preserve">IP protections further frustrate the goal of universal access to vaccines by limiting who can manufacturer them</w:t>
      </w:r>
      <w:r w:rsidDel="00000000" w:rsidR="00000000" w:rsidRPr="00000000">
        <w:rPr>
          <w:rFonts w:ascii="Calibri" w:cs="Calibri" w:eastAsia="Calibri" w:hAnsi="Calibri"/>
          <w:rtl w:val="0"/>
        </w:rPr>
        <w:t xml:space="preserve">. The WHO reports that </w:t>
      </w:r>
      <w:r w:rsidDel="00000000" w:rsidR="00000000" w:rsidRPr="00000000">
        <w:rPr>
          <w:rFonts w:ascii="Calibri" w:cs="Calibri" w:eastAsia="Calibri" w:hAnsi="Calibri"/>
          <w:highlight w:val="green"/>
          <w:u w:val="single"/>
          <w:rtl w:val="0"/>
        </w:rPr>
        <w:t xml:space="preserve">80% of global sales for COVID-19 vaccines come from five</w:t>
      </w:r>
      <w:r w:rsidDel="00000000" w:rsidR="00000000" w:rsidRPr="00000000">
        <w:rPr>
          <w:rFonts w:ascii="Calibri" w:cs="Calibri" w:eastAsia="Calibri" w:hAnsi="Calibri"/>
          <w:u w:val="single"/>
          <w:rtl w:val="0"/>
        </w:rPr>
        <w:t xml:space="preserve"> large multinational </w:t>
      </w:r>
      <w:r w:rsidDel="00000000" w:rsidR="00000000" w:rsidRPr="00000000">
        <w:rPr>
          <w:rFonts w:ascii="Calibri" w:cs="Calibri" w:eastAsia="Calibri" w:hAnsi="Calibri"/>
          <w:highlight w:val="green"/>
          <w:u w:val="single"/>
          <w:rtl w:val="0"/>
        </w:rPr>
        <w:t xml:space="preserve">corporations</w:t>
      </w:r>
      <w:r w:rsidDel="00000000" w:rsidR="00000000" w:rsidRPr="00000000">
        <w:rPr>
          <w:rFonts w:ascii="Calibri" w:cs="Calibri" w:eastAsia="Calibri" w:hAnsi="Calibri"/>
          <w:rtl w:val="0"/>
        </w:rPr>
        <w:t xml:space="preserve">.16 </w:t>
      </w:r>
      <w:r w:rsidDel="00000000" w:rsidR="00000000" w:rsidRPr="00000000">
        <w:rPr>
          <w:rFonts w:ascii="Calibri" w:cs="Calibri" w:eastAsia="Calibri" w:hAnsi="Calibri"/>
          <w:highlight w:val="green"/>
          <w:u w:val="single"/>
          <w:rtl w:val="0"/>
        </w:rPr>
        <w:t xml:space="preserve">Increasing</w:t>
      </w:r>
      <w:r w:rsidDel="00000000" w:rsidR="00000000" w:rsidRPr="00000000">
        <w:rPr>
          <w:rFonts w:ascii="Calibri" w:cs="Calibri" w:eastAsia="Calibri" w:hAnsi="Calibri"/>
          <w:u w:val="single"/>
          <w:rtl w:val="0"/>
        </w:rPr>
        <w:t xml:space="preserve"> the number of </w:t>
      </w:r>
      <w:r w:rsidDel="00000000" w:rsidR="00000000" w:rsidRPr="00000000">
        <w:rPr>
          <w:rFonts w:ascii="Calibri" w:cs="Calibri" w:eastAsia="Calibri" w:hAnsi="Calibri"/>
          <w:highlight w:val="green"/>
          <w:u w:val="single"/>
          <w:rtl w:val="0"/>
        </w:rPr>
        <w:t xml:space="preserve">manufacturers</w:t>
      </w:r>
      <w:r w:rsidDel="00000000" w:rsidR="00000000" w:rsidRPr="00000000">
        <w:rPr>
          <w:rFonts w:ascii="Calibri" w:cs="Calibri" w:eastAsia="Calibri" w:hAnsi="Calibri"/>
          <w:u w:val="single"/>
          <w:rtl w:val="0"/>
        </w:rPr>
        <w:t xml:space="preserve"> globally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u w:val="single"/>
          <w:rtl w:val="0"/>
        </w:rPr>
        <w:t xml:space="preserve"> not only </w:t>
      </w:r>
      <w:r w:rsidDel="00000000" w:rsidR="00000000" w:rsidRPr="00000000">
        <w:rPr>
          <w:rFonts w:ascii="Calibri" w:cs="Calibri" w:eastAsia="Calibri" w:hAnsi="Calibri"/>
          <w:b w:val="1"/>
          <w:highlight w:val="green"/>
          <w:rtl w:val="0"/>
        </w:rPr>
        <w:t xml:space="preserve">increase supply, </w:t>
      </w:r>
      <w:r w:rsidDel="00000000" w:rsidR="00000000" w:rsidRPr="00000000">
        <w:rPr>
          <w:rFonts w:ascii="Calibri" w:cs="Calibri" w:eastAsia="Calibri" w:hAnsi="Calibri"/>
          <w:highlight w:val="white"/>
          <w:rtl w:val="0"/>
        </w:rPr>
        <w:t xml:space="preserve">but reduce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white"/>
          <w:rtl w:val="0"/>
        </w:rPr>
        <w:t xml:space="preserve">prices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making vaccines more affordable to LMICS  </w:t>
      </w:r>
      <w:r w:rsidDel="00000000" w:rsidR="00000000" w:rsidRPr="00000000">
        <w:rPr>
          <w:rFonts w:ascii="Calibri" w:cs="Calibri" w:eastAsia="Calibri" w:hAnsi="Calibri"/>
          <w:b w:val="1"/>
          <w:u w:val="single"/>
          <w:rtl w:val="0"/>
        </w:rPr>
        <w:t xml:space="preserve">L[ow and] M[iddle] I[ncome] C[ountrie]s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I</w:t>
      </w:r>
      <w:r w:rsidDel="00000000" w:rsidR="00000000" w:rsidRPr="00000000">
        <w:rPr>
          <w:rFonts w:ascii="Calibri" w:cs="Calibri" w:eastAsia="Calibri" w:hAnsi="Calibri"/>
          <w:u w:val="single"/>
          <w:rtl w:val="0"/>
        </w:rPr>
        <w:t xml:space="preserve">t would stabilise supply, minimising disruptions of the kind that occurred when India halted vaccine exports amidst a surge of COVID-19 cases.</w:t>
      </w:r>
      <w:r w:rsidDel="00000000" w:rsidR="00000000" w:rsidRPr="00000000">
        <w:rPr>
          <w:rtl w:val="0"/>
        </w:rPr>
      </w:r>
    </w:p>
    <w:p w:rsidR="00000000" w:rsidDel="00000000" w:rsidP="00000000" w:rsidRDefault="00000000" w:rsidRPr="00000000" w14:paraId="0000007E">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It might be objected that waiving IP protections will not increase supply, because it takes years to </w:t>
      </w:r>
      <w:r w:rsidDel="00000000" w:rsidR="00000000" w:rsidRPr="00000000">
        <w:rPr>
          <w:rFonts w:ascii="Calibri" w:cs="Calibri" w:eastAsia="Calibri" w:hAnsi="Calibri"/>
          <w:b w:val="1"/>
          <w:rtl w:val="0"/>
        </w:rPr>
        <w:t xml:space="preserve">establish manufacturing capacity</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highlight w:val="green"/>
          <w:u w:val="single"/>
          <w:rtl w:val="0"/>
        </w:rPr>
        <w:t xml:space="preserve">since the pandemic began,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we have learnt it takes less time. Repurposing facilities </w:t>
      </w:r>
      <w:r w:rsidDel="00000000" w:rsidR="00000000" w:rsidRPr="00000000">
        <w:rPr>
          <w:rFonts w:ascii="Calibri" w:cs="Calibri" w:eastAsia="Calibri" w:hAnsi="Calibri"/>
          <w:u w:val="single"/>
          <w:rtl w:val="0"/>
        </w:rPr>
        <w:t xml:space="preserve">and vetting them for safety and quality </w:t>
      </w:r>
      <w:r w:rsidDel="00000000" w:rsidR="00000000" w:rsidRPr="00000000">
        <w:rPr>
          <w:rFonts w:ascii="Calibri" w:cs="Calibri" w:eastAsia="Calibri" w:hAnsi="Calibri"/>
          <w:highlight w:val="green"/>
          <w:u w:val="single"/>
          <w:rtl w:val="0"/>
        </w:rPr>
        <w:t xml:space="preserve">can </w:t>
      </w:r>
      <w:r w:rsidDel="00000000" w:rsidR="00000000" w:rsidRPr="00000000">
        <w:rPr>
          <w:rFonts w:ascii="Calibri" w:cs="Calibri" w:eastAsia="Calibri" w:hAnsi="Calibri"/>
          <w:u w:val="single"/>
          <w:rtl w:val="0"/>
        </w:rPr>
        <w:t xml:space="preserve">often</w:t>
      </w:r>
      <w:r w:rsidDel="00000000" w:rsidR="00000000" w:rsidRPr="00000000">
        <w:rPr>
          <w:rFonts w:ascii="Calibri" w:cs="Calibri" w:eastAsia="Calibri" w:hAnsi="Calibri"/>
          <w:highlight w:val="green"/>
          <w:u w:val="single"/>
          <w:rtl w:val="0"/>
        </w:rPr>
        <w:t xml:space="preserve"> happen in 6 or 7months</w:t>
      </w:r>
      <w:r w:rsidDel="00000000" w:rsidR="00000000" w:rsidRPr="00000000">
        <w:rPr>
          <w:rFonts w:ascii="Calibri" w:cs="Calibri" w:eastAsia="Calibri" w:hAnsi="Calibri"/>
          <w:u w:val="single"/>
          <w:rtl w:val="0"/>
        </w:rPr>
        <w:t xml:space="preserve">, about half the time previously thought</w:t>
      </w:r>
      <w:r w:rsidDel="00000000" w:rsidR="00000000" w:rsidRPr="00000000">
        <w:rPr>
          <w:rFonts w:ascii="Calibri" w:cs="Calibri" w:eastAsia="Calibri" w:hAnsi="Calibri"/>
          <w:rtl w:val="0"/>
        </w:rPr>
        <w:t xml:space="preserve">.17 </w:t>
      </w:r>
      <w:r w:rsidDel="00000000" w:rsidR="00000000" w:rsidRPr="00000000">
        <w:rPr>
          <w:rFonts w:ascii="Calibri" w:cs="Calibri" w:eastAsia="Calibri" w:hAnsi="Calibri"/>
          <w:u w:val="single"/>
          <w:rtl w:val="0"/>
        </w:rPr>
        <w:t xml:space="preserve">Since COVID-19 will not be the last pandemic humanity faces, </w:t>
      </w:r>
      <w:r w:rsidDel="00000000" w:rsidR="00000000" w:rsidRPr="00000000">
        <w:rPr>
          <w:rFonts w:ascii="Calibri" w:cs="Calibri" w:eastAsia="Calibri" w:hAnsi="Calibri"/>
          <w:highlight w:val="green"/>
          <w:u w:val="single"/>
          <w:rtl w:val="0"/>
        </w:rPr>
        <w:t xml:space="preserve">expanding manufacturing capacity is also necessary preparation for </w:t>
      </w:r>
      <w:r w:rsidDel="00000000" w:rsidR="00000000" w:rsidRPr="00000000">
        <w:rPr>
          <w:rFonts w:ascii="Calibri" w:cs="Calibri" w:eastAsia="Calibri" w:hAnsi="Calibri"/>
          <w:b w:val="1"/>
          <w:highlight w:val="green"/>
          <w:rtl w:val="0"/>
        </w:rPr>
        <w:t xml:space="preserve">future pandemics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rsidR="00000000" w:rsidDel="00000000" w:rsidP="00000000" w:rsidRDefault="00000000" w:rsidRPr="00000000" w14:paraId="0000007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Unequal vaccine distribution has massive economic costs even with conservative estimates that don’t account for the Delta variant</w:t>
      </w:r>
    </w:p>
    <w:p w:rsidR="00000000" w:rsidDel="00000000" w:rsidP="00000000" w:rsidRDefault="00000000" w:rsidRPr="00000000" w14:paraId="00000080">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Çakmakli 21</w:t>
      </w:r>
      <w:r w:rsidDel="00000000" w:rsidR="00000000" w:rsidRPr="00000000">
        <w:rPr>
          <w:rFonts w:ascii="Calibri" w:cs="Calibri" w:eastAsia="Calibri" w:hAnsi="Calibri"/>
          <w:rtl w:val="0"/>
        </w:rPr>
        <w:t xml:space="preserve">-- Çakmakli, Cem [Assistant Professor at Koç University. PhD: Pennsylvania State University] et al. The economic case for global vaccinations: An epidemiological model with international production networks. No. w28395. National Bureau of Economic Research, 2021. (AG DebateDrills)</w:t>
      </w:r>
    </w:p>
    <w:p w:rsidR="00000000" w:rsidDel="00000000" w:rsidP="00000000" w:rsidRDefault="00000000" w:rsidRPr="00000000" w14:paraId="0000008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2">
      <w:pPr>
        <w:spacing w:after="160" w:line="259" w:lineRule="auto"/>
        <w:rPr>
          <w:rFonts w:ascii="Calibri" w:cs="Calibri" w:eastAsia="Calibri" w:hAnsi="Calibri"/>
          <w:b w:val="1"/>
          <w:sz w:val="30"/>
          <w:szCs w:val="30"/>
        </w:rPr>
      </w:pPr>
      <w:r w:rsidDel="00000000" w:rsidR="00000000" w:rsidRPr="00000000">
        <w:rPr>
          <w:rFonts w:ascii="Calibri" w:cs="Calibri" w:eastAsia="Calibri" w:hAnsi="Calibri"/>
          <w:b w:val="1"/>
          <w:rtl w:val="0"/>
        </w:rPr>
        <w:t xml:space="preserve">To estimate the costs of </w:t>
      </w:r>
      <w:r w:rsidDel="00000000" w:rsidR="00000000" w:rsidRPr="00000000">
        <w:rPr>
          <w:rFonts w:ascii="Calibri" w:cs="Calibri" w:eastAsia="Calibri" w:hAnsi="Calibri"/>
          <w:b w:val="1"/>
          <w:highlight w:val="green"/>
          <w:rtl w:val="0"/>
        </w:rPr>
        <w:t xml:space="preserve">inequitable vaccine distribution</w:t>
      </w:r>
      <w:r w:rsidDel="00000000" w:rsidR="00000000" w:rsidRPr="00000000">
        <w:rPr>
          <w:rFonts w:ascii="Calibri" w:cs="Calibri" w:eastAsia="Calibri" w:hAnsi="Calibri"/>
          <w:b w:val="1"/>
          <w:rtl w:val="0"/>
        </w:rPr>
        <w:t xml:space="preserve">, we develop a global SIR-multi-sectormacro framework and calibrate it to 65 countries-35 sectors. </w:t>
      </w:r>
      <w:r w:rsidDel="00000000" w:rsidR="00000000" w:rsidRPr="00000000">
        <w:rPr>
          <w:rFonts w:ascii="Calibri" w:cs="Calibri" w:eastAsia="Calibri" w:hAnsi="Calibri"/>
          <w:sz w:val="16"/>
          <w:szCs w:val="16"/>
          <w:rtl w:val="0"/>
        </w:rPr>
        <w:t xml:space="preserve">We incorporate sectoral heterogeneity in infections together with inter-industry and international trade and production linkages. </w:t>
      </w:r>
      <w:r w:rsidDel="00000000" w:rsidR="00000000" w:rsidRPr="00000000">
        <w:rPr>
          <w:rFonts w:ascii="Calibri" w:cs="Calibri" w:eastAsia="Calibri" w:hAnsi="Calibri"/>
          <w:b w:val="1"/>
          <w:highlight w:val="green"/>
          <w:rtl w:val="0"/>
        </w:rPr>
        <w:t xml:space="preserve">Once we account for</w:t>
      </w:r>
      <w:r w:rsidDel="00000000" w:rsidR="00000000" w:rsidRPr="00000000">
        <w:rPr>
          <w:rFonts w:ascii="Calibri" w:cs="Calibri" w:eastAsia="Calibri" w:hAnsi="Calibri"/>
          <w:b w:val="1"/>
          <w:rtl w:val="0"/>
        </w:rPr>
        <w:t xml:space="preserve"> this </w:t>
      </w:r>
      <w:r w:rsidDel="00000000" w:rsidR="00000000" w:rsidRPr="00000000">
        <w:rPr>
          <w:rFonts w:ascii="Calibri" w:cs="Calibri" w:eastAsia="Calibri" w:hAnsi="Calibri"/>
          <w:b w:val="1"/>
          <w:highlight w:val="green"/>
          <w:rtl w:val="0"/>
        </w:rPr>
        <w:t xml:space="preserve">economic interdependence</w:t>
      </w:r>
      <w:r w:rsidDel="00000000" w:rsidR="00000000" w:rsidRPr="00000000">
        <w:rPr>
          <w:rFonts w:ascii="Calibri" w:cs="Calibri" w:eastAsia="Calibri" w:hAnsi="Calibri"/>
          <w:b w:val="1"/>
          <w:rtl w:val="0"/>
        </w:rPr>
        <w:t xml:space="preserve"> of the economies, we reveal the substantial </w:t>
      </w:r>
      <w:r w:rsidDel="00000000" w:rsidR="00000000" w:rsidRPr="00000000">
        <w:rPr>
          <w:rFonts w:ascii="Calibri" w:cs="Calibri" w:eastAsia="Calibri" w:hAnsi="Calibri"/>
          <w:b w:val="1"/>
          <w:highlight w:val="green"/>
          <w:rtl w:val="0"/>
        </w:rPr>
        <w:t xml:space="preserve">costs, up to 3 percent of advanced countries pre-pandemic GDPs</w:t>
      </w:r>
      <w:r w:rsidDel="00000000" w:rsidR="00000000" w:rsidRPr="00000000">
        <w:rPr>
          <w:rFonts w:ascii="Calibri" w:cs="Calibri" w:eastAsia="Calibri" w:hAnsi="Calibri"/>
          <w:b w:val="1"/>
          <w:rtl w:val="0"/>
        </w:rPr>
        <w:t xml:space="preserve">, that will be borne by the vaccinated countries </w:t>
      </w:r>
      <w:r w:rsidDel="00000000" w:rsidR="00000000" w:rsidRPr="00000000">
        <w:rPr>
          <w:rFonts w:ascii="Calibri" w:cs="Calibri" w:eastAsia="Calibri" w:hAnsi="Calibri"/>
          <w:b w:val="1"/>
          <w:highlight w:val="green"/>
          <w:rtl w:val="0"/>
        </w:rPr>
        <w:t xml:space="preserve">through their trade relationships with unvaccinated countries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36 Our framework captures the short run. </w:t>
      </w:r>
      <w:r w:rsidDel="00000000" w:rsidR="00000000" w:rsidRPr="00000000">
        <w:rPr>
          <w:rFonts w:ascii="Calibri" w:cs="Calibri" w:eastAsia="Calibri" w:hAnsi="Calibri"/>
          <w:b w:val="1"/>
          <w:rtl w:val="0"/>
        </w:rPr>
        <w:t xml:space="preserve">We find that </w:t>
      </w:r>
      <w:r w:rsidDel="00000000" w:rsidR="00000000" w:rsidRPr="00000000">
        <w:rPr>
          <w:rFonts w:ascii="Calibri" w:cs="Calibri" w:eastAsia="Calibri" w:hAnsi="Calibri"/>
          <w:b w:val="1"/>
          <w:highlight w:val="green"/>
          <w:rtl w:val="0"/>
        </w:rPr>
        <w:t xml:space="preserve">AEs</w:t>
      </w:r>
      <w:r w:rsidDel="00000000" w:rsidR="00000000" w:rsidRPr="00000000">
        <w:rPr>
          <w:rFonts w:ascii="Calibri" w:cs="Calibri" w:eastAsia="Calibri" w:hAnsi="Calibri"/>
          <w:b w:val="1"/>
          <w:rtl w:val="0"/>
        </w:rPr>
        <w:t xml:space="preserve"> may </w:t>
      </w:r>
      <w:r w:rsidDel="00000000" w:rsidR="00000000" w:rsidRPr="00000000">
        <w:rPr>
          <w:rFonts w:ascii="Calibri" w:cs="Calibri" w:eastAsia="Calibri" w:hAnsi="Calibri"/>
          <w:b w:val="1"/>
          <w:highlight w:val="green"/>
          <w:rtl w:val="0"/>
        </w:rPr>
        <w:t xml:space="preserve">bear</w:t>
      </w:r>
      <w:r w:rsidDel="00000000" w:rsidR="00000000" w:rsidRPr="00000000">
        <w:rPr>
          <w:rFonts w:ascii="Calibri" w:cs="Calibri" w:eastAsia="Calibri" w:hAnsi="Calibri"/>
          <w:b w:val="1"/>
          <w:rtl w:val="0"/>
        </w:rPr>
        <w:t xml:space="preserve"> somewhere from </w:t>
      </w:r>
      <w:r w:rsidDel="00000000" w:rsidR="00000000" w:rsidRPr="00000000">
        <w:rPr>
          <w:rFonts w:ascii="Calibri" w:cs="Calibri" w:eastAsia="Calibri" w:hAnsi="Calibri"/>
          <w:b w:val="1"/>
          <w:highlight w:val="green"/>
          <w:rtl w:val="0"/>
        </w:rPr>
        <w:t xml:space="preserve">13</w:t>
      </w:r>
      <w:r w:rsidDel="00000000" w:rsidR="00000000" w:rsidRPr="00000000">
        <w:rPr>
          <w:rFonts w:ascii="Calibri" w:cs="Calibri" w:eastAsia="Calibri" w:hAnsi="Calibri"/>
          <w:b w:val="1"/>
          <w:rtl w:val="0"/>
        </w:rPr>
        <w:t xml:space="preserve"> percent </w:t>
      </w:r>
      <w:r w:rsidDel="00000000" w:rsidR="00000000" w:rsidRPr="00000000">
        <w:rPr>
          <w:rFonts w:ascii="Calibri" w:cs="Calibri" w:eastAsia="Calibri" w:hAnsi="Calibri"/>
          <w:b w:val="1"/>
          <w:highlight w:val="green"/>
          <w:rtl w:val="0"/>
        </w:rPr>
        <w:t xml:space="preserve">to 49 percent of the global losses</w:t>
      </w:r>
      <w:r w:rsidDel="00000000" w:rsidR="00000000" w:rsidRPr="00000000">
        <w:rPr>
          <w:rFonts w:ascii="Calibri" w:cs="Calibri" w:eastAsia="Calibri" w:hAnsi="Calibri"/>
          <w:b w:val="1"/>
          <w:rtl w:val="0"/>
        </w:rPr>
        <w:t xml:space="preserve"> arising from an inequitable distribution of vaccines in 2021. </w:t>
      </w:r>
      <w:r w:rsidDel="00000000" w:rsidR="00000000" w:rsidRPr="00000000">
        <w:rPr>
          <w:rFonts w:ascii="Calibri" w:cs="Calibri" w:eastAsia="Calibri" w:hAnsi="Calibri"/>
          <w:b w:val="1"/>
          <w:highlight w:val="green"/>
          <w:rtl w:val="0"/>
        </w:rPr>
        <w:t xml:space="preserve">Globalization</w:t>
      </w:r>
      <w:r w:rsidDel="00000000" w:rsidR="00000000" w:rsidRPr="00000000">
        <w:rPr>
          <w:rFonts w:ascii="Calibri" w:cs="Calibri" w:eastAsia="Calibri" w:hAnsi="Calibri"/>
          <w:b w:val="1"/>
          <w:rtl w:val="0"/>
        </w:rPr>
        <w:t xml:space="preserve"> might have amplified the effects of the pandemic but it </w:t>
      </w:r>
      <w:r w:rsidDel="00000000" w:rsidR="00000000" w:rsidRPr="00000000">
        <w:rPr>
          <w:rFonts w:ascii="Calibri" w:cs="Calibri" w:eastAsia="Calibri" w:hAnsi="Calibri"/>
          <w:b w:val="1"/>
          <w:highlight w:val="green"/>
          <w:rtl w:val="0"/>
        </w:rPr>
        <w:t xml:space="preserve">is</w:t>
      </w:r>
      <w:r w:rsidDel="00000000" w:rsidR="00000000" w:rsidRPr="00000000">
        <w:rPr>
          <w:rFonts w:ascii="Calibri" w:cs="Calibri" w:eastAsia="Calibri" w:hAnsi="Calibri"/>
          <w:b w:val="1"/>
          <w:rtl w:val="0"/>
        </w:rPr>
        <w:t xml:space="preserve"> also </w:t>
      </w:r>
      <w:r w:rsidDel="00000000" w:rsidR="00000000" w:rsidRPr="00000000">
        <w:rPr>
          <w:rFonts w:ascii="Calibri" w:cs="Calibri" w:eastAsia="Calibri" w:hAnsi="Calibri"/>
          <w:b w:val="1"/>
          <w:highlight w:val="green"/>
          <w:rtl w:val="0"/>
        </w:rPr>
        <w:t xml:space="preserve">imperative for an equitable distribution of</w:t>
      </w:r>
      <w:r w:rsidDel="00000000" w:rsidR="00000000" w:rsidRPr="00000000">
        <w:rPr>
          <w:rFonts w:ascii="Calibri" w:cs="Calibri" w:eastAsia="Calibri" w:hAnsi="Calibri"/>
          <w:b w:val="1"/>
          <w:rtl w:val="0"/>
        </w:rPr>
        <w:t xml:space="preserve"> the </w:t>
      </w:r>
      <w:r w:rsidDel="00000000" w:rsidR="00000000" w:rsidRPr="00000000">
        <w:rPr>
          <w:rFonts w:ascii="Calibri" w:cs="Calibri" w:eastAsia="Calibri" w:hAnsi="Calibri"/>
          <w:b w:val="1"/>
          <w:highlight w:val="green"/>
          <w:rtl w:val="0"/>
        </w:rPr>
        <w:t xml:space="preserve">vaccines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because this is the only way for open economies with international linkages to have a robust recovery</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 There are substantial uncertainties ahead of us regarding the course of vaccine distribution. Our estimates are based on the available information about the pandemic. For example, we did not incorporate the recent developments on the variants into our analysis. </w:t>
      </w:r>
      <w:r w:rsidDel="00000000" w:rsidR="00000000" w:rsidRPr="00000000">
        <w:rPr>
          <w:rFonts w:ascii="Calibri" w:cs="Calibri" w:eastAsia="Calibri" w:hAnsi="Calibri"/>
          <w:b w:val="1"/>
          <w:rtl w:val="0"/>
        </w:rPr>
        <w:t xml:space="preserve">To the extent that these variants threaten the efficacy of the current vaccines, there is even more urgency to make the existing vaccines globally available as soon as possible. </w:t>
      </w:r>
      <w:r w:rsidDel="00000000" w:rsidR="00000000" w:rsidRPr="00000000">
        <w:rPr>
          <w:rFonts w:ascii="Calibri" w:cs="Calibri" w:eastAsia="Calibri" w:hAnsi="Calibri"/>
          <w:b w:val="1"/>
          <w:highlight w:val="green"/>
          <w:rtl w:val="0"/>
        </w:rPr>
        <w:t xml:space="preserve">Mutations that risk a prolonged pandemic would not only have further health costs but also escalate the economic costs</w:t>
      </w:r>
      <w:r w:rsidDel="00000000" w:rsidR="00000000" w:rsidRPr="00000000">
        <w:rPr>
          <w:rFonts w:ascii="Calibri" w:cs="Calibri" w:eastAsia="Calibri" w:hAnsi="Calibri"/>
          <w:b w:val="1"/>
          <w:rtl w:val="0"/>
        </w:rPr>
        <w:t xml:space="preserve"> that we estimated in our analysis.</w:t>
      </w:r>
      <w:r w:rsidDel="00000000" w:rsidR="00000000" w:rsidRPr="00000000">
        <w:rPr>
          <w:rtl w:val="0"/>
        </w:rPr>
      </w:r>
    </w:p>
    <w:p w:rsidR="00000000" w:rsidDel="00000000" w:rsidP="00000000" w:rsidRDefault="00000000" w:rsidRPr="00000000" w14:paraId="0000008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Economic loss and slow supply recovery causes inflation deanchoring and econ collapse in advanced economies as well as extreme poverty in EMDEs</w:t>
      </w:r>
    </w:p>
    <w:p w:rsidR="00000000" w:rsidDel="00000000" w:rsidP="00000000" w:rsidRDefault="00000000" w:rsidRPr="00000000" w14:paraId="00000085">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World Bank 6-21</w:t>
      </w:r>
      <w:r w:rsidDel="00000000" w:rsidR="00000000" w:rsidRPr="00000000">
        <w:rPr>
          <w:rFonts w:ascii="Calibri" w:cs="Calibri" w:eastAsia="Calibri" w:hAnsi="Calibri"/>
          <w:rtl w:val="0"/>
        </w:rPr>
        <w:t xml:space="preserve"> – World Bank Prospects Group; June 2021 Global Economic Prospects; </w:t>
      </w:r>
      <w:hyperlink r:id="rId13">
        <w:r w:rsidDel="00000000" w:rsidR="00000000" w:rsidRPr="00000000">
          <w:rPr>
            <w:rFonts w:ascii="Calibri" w:cs="Calibri" w:eastAsia="Calibri" w:hAnsi="Calibri"/>
            <w:rtl w:val="0"/>
          </w:rPr>
          <w:t xml:space="preserve">https://openknowledge.worldbank.org/bitstream/handle/10986/35647/9781464816659.pdf</w:t>
        </w:r>
      </w:hyperlink>
      <w:r w:rsidDel="00000000" w:rsidR="00000000" w:rsidRPr="00000000">
        <w:rPr>
          <w:rFonts w:ascii="Calibri" w:cs="Calibri" w:eastAsia="Calibri" w:hAnsi="Calibri"/>
          <w:rtl w:val="0"/>
        </w:rPr>
        <w:t xml:space="preserve"> (AG DebateDrills)</w:t>
      </w:r>
      <w:r w:rsidDel="00000000" w:rsidR="00000000" w:rsidRPr="00000000">
        <w:rPr>
          <w:rtl w:val="0"/>
        </w:rPr>
      </w:r>
    </w:p>
    <w:p w:rsidR="00000000" w:rsidDel="00000000" w:rsidP="00000000" w:rsidRDefault="00000000" w:rsidRPr="00000000" w14:paraId="00000086">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rtl w:val="0"/>
        </w:rPr>
        <w:t xml:space="preserve">Since May 2020</w:t>
      </w:r>
      <w:r w:rsidDel="00000000" w:rsidR="00000000" w:rsidRPr="00000000">
        <w:rPr>
          <w:rFonts w:ascii="Calibri" w:cs="Calibri" w:eastAsia="Calibri" w:hAnsi="Calibri"/>
          <w:b w:val="1"/>
          <w:rtl w:val="0"/>
        </w:rPr>
        <w:t xml:space="preserve">, however, </w:t>
      </w:r>
      <w:r w:rsidDel="00000000" w:rsidR="00000000" w:rsidRPr="00000000">
        <w:rPr>
          <w:rFonts w:ascii="Calibri" w:cs="Calibri" w:eastAsia="Calibri" w:hAnsi="Calibri"/>
          <w:b w:val="1"/>
          <w:highlight w:val="green"/>
          <w:rtl w:val="0"/>
        </w:rPr>
        <w:t xml:space="preserve">inflation has</w:t>
      </w:r>
      <w:r w:rsidDel="00000000" w:rsidR="00000000" w:rsidRPr="00000000">
        <w:rPr>
          <w:rFonts w:ascii="Calibri" w:cs="Calibri" w:eastAsia="Calibri" w:hAnsi="Calibri"/>
          <w:b w:val="1"/>
          <w:rtl w:val="0"/>
        </w:rPr>
        <w:t xml:space="preserve"> gradually </w:t>
      </w:r>
      <w:r w:rsidDel="00000000" w:rsidR="00000000" w:rsidRPr="00000000">
        <w:rPr>
          <w:rFonts w:ascii="Calibri" w:cs="Calibri" w:eastAsia="Calibri" w:hAnsi="Calibri"/>
          <w:b w:val="1"/>
          <w:highlight w:val="green"/>
          <w:rtl w:val="0"/>
        </w:rPr>
        <w:t xml:space="preserve">picked up.</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rtl w:val="0"/>
        </w:rPr>
        <w:t xml:space="preserve">By April 2021, inflation had risen above pre-pandemic levels, in both advanced economies and EMDEs</w:t>
      </w:r>
      <w:r w:rsidDel="00000000" w:rsidR="00000000" w:rsidRPr="00000000">
        <w:rPr>
          <w:rFonts w:ascii="Calibri" w:cs="Calibri" w:eastAsia="Calibri" w:hAnsi="Calibri"/>
          <w:sz w:val="14"/>
          <w:szCs w:val="14"/>
          <w:rtl w:val="0"/>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managers report growing pressures on input as well as output prices in 2021 (figure 4.1). </w:t>
      </w:r>
      <w:r w:rsidDel="00000000" w:rsidR="00000000" w:rsidRPr="00000000">
        <w:rPr>
          <w:rFonts w:ascii="Calibri" w:cs="Calibri" w:eastAsia="Calibri" w:hAnsi="Calibri"/>
          <w:b w:val="1"/>
          <w:rtl w:val="0"/>
        </w:rPr>
        <w:t xml:space="preserve">Looking ahead, </w:t>
      </w:r>
      <w:r w:rsidDel="00000000" w:rsidR="00000000" w:rsidRPr="00000000">
        <w:rPr>
          <w:rFonts w:ascii="Calibri" w:cs="Calibri" w:eastAsia="Calibri" w:hAnsi="Calibri"/>
          <w:b w:val="1"/>
          <w:highlight w:val="green"/>
          <w:rtl w:val="0"/>
        </w:rPr>
        <w:t xml:space="preserve">as the global economy gradually reopens</w:t>
      </w:r>
      <w:r w:rsidDel="00000000" w:rsidR="00000000" w:rsidRPr="00000000">
        <w:rPr>
          <w:rFonts w:ascii="Calibri" w:cs="Calibri" w:eastAsia="Calibri" w:hAnsi="Calibri"/>
          <w:b w:val="1"/>
          <w:rtl w:val="0"/>
        </w:rPr>
        <w:t xml:space="preserve">, monetary and </w:t>
      </w:r>
      <w:r w:rsidDel="00000000" w:rsidR="00000000" w:rsidRPr="00000000">
        <w:rPr>
          <w:rFonts w:ascii="Calibri" w:cs="Calibri" w:eastAsia="Calibri" w:hAnsi="Calibri"/>
          <w:b w:val="1"/>
          <w:highlight w:val="green"/>
          <w:rtl w:val="0"/>
        </w:rPr>
        <w:t xml:space="preserve">fiscal policies continue</w:t>
      </w:r>
      <w:r w:rsidDel="00000000" w:rsidR="00000000" w:rsidRPr="00000000">
        <w:rPr>
          <w:rFonts w:ascii="Calibri" w:cs="Calibri" w:eastAsia="Calibri" w:hAnsi="Calibri"/>
          <w:b w:val="1"/>
          <w:rtl w:val="0"/>
        </w:rPr>
        <w:t xml:space="preserve"> to be accommodative </w:t>
      </w:r>
      <w:r w:rsidDel="00000000" w:rsidR="00000000" w:rsidRPr="00000000">
        <w:rPr>
          <w:rFonts w:ascii="Calibri" w:cs="Calibri" w:eastAsia="Calibri" w:hAnsi="Calibri"/>
          <w:b w:val="1"/>
          <w:highlight w:val="green"/>
          <w:rtl w:val="0"/>
        </w:rPr>
        <w:t xml:space="preserve">to support the global recovery, and pent-up demand may be about to be unleashed in advanced economies</w:t>
      </w:r>
      <w:r w:rsidDel="00000000" w:rsidR="00000000" w:rsidRPr="00000000">
        <w:rPr>
          <w:rFonts w:ascii="Calibri" w:cs="Calibri" w:eastAsia="Calibri" w:hAnsi="Calibri"/>
          <w:b w:val="1"/>
          <w:rtl w:val="0"/>
        </w:rPr>
        <w:t xml:space="preserve">.1 </w:t>
      </w:r>
      <w:r w:rsidDel="00000000" w:rsidR="00000000" w:rsidRPr="00000000">
        <w:rPr>
          <w:rFonts w:ascii="Calibri" w:cs="Calibri" w:eastAsia="Calibri" w:hAnsi="Calibri"/>
          <w:b w:val="1"/>
          <w:highlight w:val="green"/>
          <w:rtl w:val="0"/>
        </w:rPr>
        <w:t xml:space="preserve">For</w:t>
      </w:r>
      <w:r w:rsidDel="00000000" w:rsidR="00000000" w:rsidRPr="00000000">
        <w:rPr>
          <w:rFonts w:ascii="Calibri" w:cs="Calibri" w:eastAsia="Calibri" w:hAnsi="Calibri"/>
          <w:b w:val="1"/>
          <w:rtl w:val="0"/>
        </w:rPr>
        <w:t xml:space="preserve"> major </w:t>
      </w:r>
      <w:r w:rsidDel="00000000" w:rsidR="00000000" w:rsidRPr="00000000">
        <w:rPr>
          <w:rFonts w:ascii="Calibri" w:cs="Calibri" w:eastAsia="Calibri" w:hAnsi="Calibri"/>
          <w:b w:val="1"/>
          <w:highlight w:val="green"/>
          <w:rtl w:val="0"/>
        </w:rPr>
        <w:t xml:space="preserve">advanced economies</w:t>
      </w:r>
      <w:r w:rsidDel="00000000" w:rsidR="00000000" w:rsidRPr="00000000">
        <w:rPr>
          <w:rFonts w:ascii="Calibri" w:cs="Calibri" w:eastAsia="Calibri" w:hAnsi="Calibri"/>
          <w:b w:val="1"/>
          <w:rtl w:val="0"/>
        </w:rPr>
        <w:t xml:space="preserve">, some have raised concerns that </w:t>
      </w:r>
      <w:r w:rsidDel="00000000" w:rsidR="00000000" w:rsidRPr="00000000">
        <w:rPr>
          <w:rFonts w:ascii="Calibri" w:cs="Calibri" w:eastAsia="Calibri" w:hAnsi="Calibri"/>
          <w:b w:val="1"/>
          <w:highlight w:val="green"/>
          <w:rtl w:val="0"/>
        </w:rPr>
        <w:t xml:space="preserve">this confluence of factors may generate significant inflation</w:t>
      </w:r>
      <w:r w:rsidDel="00000000" w:rsidR="00000000" w:rsidRPr="00000000">
        <w:rPr>
          <w:rFonts w:ascii="Calibri" w:cs="Calibri" w:eastAsia="Calibri" w:hAnsi="Calibri"/>
          <w:b w:val="1"/>
          <w:rtl w:val="0"/>
        </w:rPr>
        <w:t xml:space="preserve">ary pressures</w:t>
      </w:r>
      <w:r w:rsidDel="00000000" w:rsidR="00000000" w:rsidRPr="00000000">
        <w:rPr>
          <w:rFonts w:ascii="Calibri" w:cs="Calibri" w:eastAsia="Calibri" w:hAnsi="Calibri"/>
          <w:sz w:val="14"/>
          <w:szCs w:val="14"/>
          <w:rtl w:val="0"/>
        </w:rPr>
        <w:t xml:space="preserve"> (Blanchard and Pisani-Ferry 2020; Goodhart and Pradhan 2020; Landau 2021). Others, in contrast, see little reason for concern, at least for many advanced economies, because of the temporary nature of price pressures over the short-term as well as wellanchored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Del="00000000" w:rsidR="00000000" w:rsidRPr="00000000">
        <w:rPr>
          <w:rFonts w:ascii="Calibri" w:cs="Calibri" w:eastAsia="Calibri" w:hAnsi="Calibri"/>
          <w:b w:val="1"/>
          <w:rtl w:val="0"/>
        </w:rPr>
        <w:t xml:space="preserve">This could trigger a significant rise in risk premia and borrowing costs. </w:t>
      </w:r>
      <w:r w:rsidDel="00000000" w:rsidR="00000000" w:rsidRPr="00000000">
        <w:rPr>
          <w:rFonts w:ascii="Calibri" w:cs="Calibri" w:eastAsia="Calibri" w:hAnsi="Calibri"/>
          <w:b w:val="1"/>
          <w:highlight w:val="green"/>
          <w:rtl w:val="0"/>
        </w:rPr>
        <w:t xml:space="preserve">EMDEs are particularly vulnerable</w:t>
      </w:r>
      <w:r w:rsidDel="00000000" w:rsidR="00000000" w:rsidRPr="00000000">
        <w:rPr>
          <w:rFonts w:ascii="Calibri" w:cs="Calibri" w:eastAsia="Calibri" w:hAnsi="Calibri"/>
          <w:b w:val="1"/>
          <w:rtl w:val="0"/>
        </w:rPr>
        <w:t xml:space="preserve"> to such financial market disruptions because of their record high debt and a lagging economic recovery from the pandemic (chapter 1). </w:t>
      </w:r>
      <w:r w:rsidDel="00000000" w:rsidR="00000000" w:rsidRPr="00000000">
        <w:rPr>
          <w:rFonts w:ascii="Calibri" w:cs="Calibri" w:eastAsia="Calibri" w:hAnsi="Calibri"/>
          <w:b w:val="1"/>
          <w:highlight w:val="green"/>
          <w:rtl w:val="0"/>
        </w:rPr>
        <w:t xml:space="preserve">In the event of financial market stress</w:t>
      </w:r>
      <w:r w:rsidDel="00000000" w:rsidR="00000000" w:rsidRPr="00000000">
        <w:rPr>
          <w:rFonts w:ascii="Calibri" w:cs="Calibri" w:eastAsia="Calibri" w:hAnsi="Calibri"/>
          <w:b w:val="1"/>
          <w:rtl w:val="0"/>
        </w:rPr>
        <w:t xml:space="preserve">, sharp exchange rate depreciations and capital outflows may force them to abruptly tighten policies in a manner that could throttle their recoveries. Even in the absence of dislocating financial market stress,  </w:t>
      </w:r>
      <w:r w:rsidDel="00000000" w:rsidR="00000000" w:rsidRPr="00000000">
        <w:rPr>
          <w:rFonts w:ascii="Calibri" w:cs="Calibri" w:eastAsia="Calibri" w:hAnsi="Calibri"/>
          <w:b w:val="1"/>
          <w:highlight w:val="green"/>
          <w:rtl w:val="0"/>
        </w:rPr>
        <w:t xml:space="preserve">EMDES </w:t>
      </w:r>
      <w:r w:rsidDel="00000000" w:rsidR="00000000" w:rsidRPr="00000000">
        <w:rPr>
          <w:rFonts w:ascii="Calibri" w:cs="Calibri" w:eastAsia="Calibri" w:hAnsi="Calibri"/>
          <w:b w:val="1"/>
          <w:rtl w:val="0"/>
        </w:rPr>
        <w:t xml:space="preserve">E[merging] M[arket] D[eveloping] E[conomie]s</w:t>
      </w:r>
      <w:r w:rsidDel="00000000" w:rsidR="00000000" w:rsidRPr="00000000">
        <w:rPr>
          <w:rFonts w:ascii="Calibri" w:cs="Calibri" w:eastAsia="Calibri" w:hAnsi="Calibri"/>
          <w:b w:val="1"/>
          <w:highlight w:val="green"/>
          <w:rtl w:val="0"/>
        </w:rPr>
        <w:t xml:space="preserve"> may face rising inflation as global price pressures feed into domestic inflation through input prices</w:t>
      </w:r>
      <w:r w:rsidDel="00000000" w:rsidR="00000000" w:rsidRPr="00000000">
        <w:rPr>
          <w:rFonts w:ascii="Calibri" w:cs="Calibri" w:eastAsia="Calibri" w:hAnsi="Calibri"/>
          <w:b w:val="1"/>
          <w:rtl w:val="0"/>
        </w:rPr>
        <w:t xml:space="preserve"> and exchange rate movements</w:t>
      </w:r>
      <w:r w:rsidDel="00000000" w:rsidR="00000000" w:rsidRPr="00000000">
        <w:rPr>
          <w:rFonts w:ascii="Calibri" w:cs="Calibri" w:eastAsia="Calibri" w:hAnsi="Calibri"/>
          <w:sz w:val="14"/>
          <w:szCs w:val="14"/>
          <w:rtl w:val="0"/>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Del="00000000" w:rsidR="00000000" w:rsidRPr="00000000">
        <w:rPr>
          <w:rFonts w:ascii="Calibri" w:cs="Calibri" w:eastAsia="Calibri" w:hAnsi="Calibri"/>
          <w:b w:val="1"/>
          <w:rtl w:val="0"/>
        </w:rPr>
        <w:t xml:space="preserve">Persistently </w:t>
      </w:r>
      <w:r w:rsidDel="00000000" w:rsidR="00000000" w:rsidRPr="00000000">
        <w:rPr>
          <w:rFonts w:ascii="Calibri" w:cs="Calibri" w:eastAsia="Calibri" w:hAnsi="Calibri"/>
          <w:b w:val="1"/>
          <w:highlight w:val="green"/>
          <w:rtl w:val="0"/>
        </w:rPr>
        <w:t xml:space="preserve">higher inflation would erode discretionary incomes</w:t>
      </w:r>
      <w:r w:rsidDel="00000000" w:rsidR="00000000" w:rsidRPr="00000000">
        <w:rPr>
          <w:rFonts w:ascii="Calibri" w:cs="Calibri" w:eastAsia="Calibri" w:hAnsi="Calibri"/>
          <w:b w:val="1"/>
          <w:rtl w:val="0"/>
        </w:rPr>
        <w:t xml:space="preserve"> of the poorest households </w:t>
      </w:r>
      <w:r w:rsidDel="00000000" w:rsidR="00000000" w:rsidRPr="00000000">
        <w:rPr>
          <w:rFonts w:ascii="Calibri" w:cs="Calibri" w:eastAsia="Calibri" w:hAnsi="Calibri"/>
          <w:b w:val="1"/>
          <w:highlight w:val="green"/>
          <w:rtl w:val="0"/>
        </w:rPr>
        <w:t xml:space="preserve">and</w:t>
      </w:r>
      <w:r w:rsidDel="00000000" w:rsidR="00000000" w:rsidRPr="00000000">
        <w:rPr>
          <w:rFonts w:ascii="Calibri" w:cs="Calibri" w:eastAsia="Calibri" w:hAnsi="Calibri"/>
          <w:b w:val="1"/>
          <w:rtl w:val="0"/>
        </w:rPr>
        <w:t xml:space="preserve"> may </w:t>
      </w:r>
      <w:r w:rsidDel="00000000" w:rsidR="00000000" w:rsidRPr="00000000">
        <w:rPr>
          <w:rFonts w:ascii="Calibri" w:cs="Calibri" w:eastAsia="Calibri" w:hAnsi="Calibri"/>
          <w:b w:val="1"/>
          <w:highlight w:val="green"/>
          <w:rtl w:val="0"/>
        </w:rPr>
        <w:t xml:space="preserve">tip some back into poverty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4"/>
          <w:szCs w:val="14"/>
          <w:rtl w:val="0"/>
        </w:rPr>
        <w:t xml:space="preserve">(Ha, Kose, and Ohnsorge 2019). </w:t>
      </w:r>
      <w:r w:rsidDel="00000000" w:rsidR="00000000" w:rsidRPr="00000000">
        <w:rPr>
          <w:rFonts w:ascii="Calibri" w:cs="Calibri" w:eastAsia="Calibri" w:hAnsi="Calibri"/>
          <w:b w:val="1"/>
          <w:highlight w:val="green"/>
          <w:rtl w:val="0"/>
        </w:rPr>
        <w:t xml:space="preserve">This is a particularly serious risk for LMICS </w:t>
      </w:r>
      <w:r w:rsidDel="00000000" w:rsidR="00000000" w:rsidRPr="00000000">
        <w:rPr>
          <w:rFonts w:ascii="Calibri" w:cs="Calibri" w:eastAsia="Calibri" w:hAnsi="Calibri"/>
          <w:b w:val="1"/>
          <w:rtl w:val="0"/>
        </w:rPr>
        <w:t xml:space="preserve">low-income countries</w:t>
      </w:r>
      <w:r w:rsidDel="00000000" w:rsidR="00000000" w:rsidRPr="00000000">
        <w:rPr>
          <w:rFonts w:ascii="Calibri" w:cs="Calibri" w:eastAsia="Calibri" w:hAnsi="Calibri"/>
          <w:sz w:val="14"/>
          <w:szCs w:val="14"/>
          <w:rtl w:val="0"/>
        </w:rPr>
        <w:t xml:space="preserve"> (LICs; box 4.2). </w:t>
      </w:r>
      <w:r w:rsidDel="00000000" w:rsidR="00000000" w:rsidRPr="00000000">
        <w:rPr>
          <w:rFonts w:ascii="Calibri" w:cs="Calibri" w:eastAsia="Calibri" w:hAnsi="Calibri"/>
          <w:b w:val="1"/>
          <w:rtl w:val="0"/>
        </w:rPr>
        <w:t xml:space="preserve">Since food accounts for a substantial share of consumption in these countries, </w:t>
      </w:r>
      <w:r w:rsidDel="00000000" w:rsidR="00000000" w:rsidRPr="00000000">
        <w:rPr>
          <w:rFonts w:ascii="Calibri" w:cs="Calibri" w:eastAsia="Calibri" w:hAnsi="Calibri"/>
          <w:b w:val="1"/>
          <w:highlight w:val="green"/>
          <w:rtl w:val="0"/>
        </w:rPr>
        <w:t xml:space="preserve">recent increase in food prices have led to higher inflation and compounded the challenges confronting the poor during the pandemic.</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8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Economic Collapse goes </w:t>
      </w:r>
      <w:r w:rsidDel="00000000" w:rsidR="00000000" w:rsidRPr="00000000">
        <w:rPr>
          <w:rFonts w:ascii="Calibri" w:cs="Calibri" w:eastAsia="Calibri" w:hAnsi="Calibri"/>
          <w:b w:val="1"/>
          <w:color w:val="000000"/>
          <w:sz w:val="26"/>
          <w:szCs w:val="26"/>
          <w:u w:val="single"/>
          <w:rtl w:val="0"/>
        </w:rPr>
        <w:t xml:space="preserve">Nuclear</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8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Tønnesson 15</w:t>
      </w:r>
      <w:r w:rsidDel="00000000" w:rsidR="00000000" w:rsidRPr="00000000">
        <w:rPr>
          <w:rFonts w:ascii="Calibri" w:cs="Calibri" w:eastAsia="Calibri" w:hAnsi="Calibri"/>
          <w:rtl w:val="0"/>
        </w:rPr>
        <w:t xml:space="preserve">, Stein. "Deterrence, interdependence and Sino–US peace." International Area Studies Review 18.3 (2015): 297-311. (the Department of Peace and Conflict, Uppsala University, Sweden, and Peace research Institute Oslo (PRIO), Norway) </w:t>
      </w:r>
    </w:p>
    <w:p w:rsidR="00000000" w:rsidDel="00000000" w:rsidP="00000000" w:rsidRDefault="00000000" w:rsidRPr="00000000" w14:paraId="0000008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Several </w:t>
      </w:r>
      <w:r w:rsidDel="00000000" w:rsidR="00000000" w:rsidRPr="00000000">
        <w:rPr>
          <w:rFonts w:ascii="Calibri" w:cs="Calibri" w:eastAsia="Calibri" w:hAnsi="Calibri"/>
          <w:sz w:val="24"/>
          <w:szCs w:val="24"/>
          <w:u w:val="single"/>
          <w:rtl w:val="0"/>
        </w:rPr>
        <w:t xml:space="preserve">recent works on China and Sino–US relations have made substantial contributions to</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sz w:val="24"/>
          <w:szCs w:val="24"/>
          <w:u w:val="single"/>
          <w:rtl w:val="0"/>
        </w:rPr>
        <w:t xml:space="preserve">current understanding of how and under what circumstances a combination of nuclear deterrence and economic interdependence may reduce the risk of war between major powers</w:t>
      </w:r>
      <w:r w:rsidDel="00000000" w:rsidR="00000000" w:rsidRPr="00000000">
        <w:rPr>
          <w:rFonts w:ascii="Calibri" w:cs="Calibri" w:eastAsia="Calibri" w:hAnsi="Calibri"/>
          <w:rtl w:val="0"/>
        </w:rPr>
        <w:t xml:space="preserve">. At least four conclusions can be drawn from the review above: first, </w:t>
      </w:r>
      <w:r w:rsidDel="00000000" w:rsidR="00000000" w:rsidRPr="00000000">
        <w:rPr>
          <w:rFonts w:ascii="Calibri" w:cs="Calibri" w:eastAsia="Calibri" w:hAnsi="Calibri"/>
          <w:sz w:val="24"/>
          <w:szCs w:val="24"/>
          <w:u w:val="single"/>
          <w:rtl w:val="0"/>
        </w:rPr>
        <w:t xml:space="preserve">those who say that interdependence may both inhibit and drive conflict are righ</w:t>
      </w:r>
      <w:r w:rsidDel="00000000" w:rsidR="00000000" w:rsidRPr="00000000">
        <w:rPr>
          <w:rFonts w:ascii="Calibri" w:cs="Calibri" w:eastAsia="Calibri" w:hAnsi="Calibri"/>
          <w:rtl w:val="0"/>
        </w:rPr>
        <w:t xml:space="preserve">t. </w:t>
      </w:r>
      <w:r w:rsidDel="00000000" w:rsidR="00000000" w:rsidRPr="00000000">
        <w:rPr>
          <w:rFonts w:ascii="Calibri" w:cs="Calibri" w:eastAsia="Calibri" w:hAnsi="Calibri"/>
          <w:sz w:val="24"/>
          <w:szCs w:val="24"/>
          <w:u w:val="single"/>
          <w:rtl w:val="0"/>
        </w:rPr>
        <w:t xml:space="preserve">Interdependence raises the cost of conflict for all sides but </w:t>
      </w:r>
      <w:r w:rsidDel="00000000" w:rsidR="00000000" w:rsidRPr="00000000">
        <w:rPr>
          <w:rFonts w:ascii="Calibri" w:cs="Calibri" w:eastAsia="Calibri" w:hAnsi="Calibri"/>
          <w:rtl w:val="0"/>
        </w:rPr>
        <w:t xml:space="preserve">asymmetrical or unbalanced dependencies and negative trade expectations may generate tensions leading to trade wars among inter-dependent states that in turn increase the risk of military conflict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rtl w:val="0"/>
        </w:rPr>
        <w:t xml:space="preserve">(Copeland, 2015: 1, 14, 437; Roach, 2014). The risk may increase if one of the interdependent countries is governed by an inward-looking socio-economic coalition (Solingen, 2015); second, the </w:t>
      </w:r>
      <w:r w:rsidDel="00000000" w:rsidR="00000000" w:rsidRPr="00000000">
        <w:rPr>
          <w:rFonts w:ascii="Calibri" w:cs="Calibri" w:eastAsia="Calibri" w:hAnsi="Calibri"/>
          <w:sz w:val="24"/>
          <w:szCs w:val="24"/>
          <w:u w:val="single"/>
          <w:rtl w:val="0"/>
        </w:rPr>
        <w:t xml:space="preserve">risk of war between China and the US should not just be analysed bilaterally but include their allies and partners</w:t>
      </w:r>
      <w:r w:rsidDel="00000000" w:rsidR="00000000" w:rsidRPr="00000000">
        <w:rPr>
          <w:rFonts w:ascii="Calibri" w:cs="Calibri" w:eastAsia="Calibri" w:hAnsi="Calibri"/>
          <w:rtl w:val="0"/>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Del="00000000" w:rsidR="00000000" w:rsidRPr="00000000">
        <w:rPr>
          <w:rFonts w:ascii="Calibri" w:cs="Calibri" w:eastAsia="Calibri" w:hAnsi="Calibri"/>
          <w:b w:val="1"/>
          <w:sz w:val="24"/>
          <w:szCs w:val="24"/>
          <w:highlight w:val="green"/>
          <w:rtl w:val="0"/>
        </w:rPr>
        <w:t xml:space="preserve">decisions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for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war</w:t>
      </w:r>
      <w:r w:rsidDel="00000000" w:rsidR="00000000" w:rsidRPr="00000000">
        <w:rPr>
          <w:rFonts w:ascii="Calibri" w:cs="Calibri" w:eastAsia="Calibri" w:hAnsi="Calibri"/>
          <w:b w:val="1"/>
          <w:sz w:val="24"/>
          <w:szCs w:val="24"/>
          <w:rtl w:val="0"/>
        </w:rPr>
        <w:t xml:space="preserve"> and peace are </w:t>
      </w:r>
      <w:r w:rsidDel="00000000" w:rsidR="00000000" w:rsidRPr="00000000">
        <w:rPr>
          <w:rFonts w:ascii="Calibri" w:cs="Calibri" w:eastAsia="Calibri" w:hAnsi="Calibri"/>
          <w:b w:val="1"/>
          <w:sz w:val="24"/>
          <w:szCs w:val="24"/>
          <w:highlight w:val="green"/>
          <w:rtl w:val="0"/>
        </w:rPr>
        <w:t xml:space="preserve">taken</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by</w:t>
      </w:r>
      <w:r w:rsidDel="00000000" w:rsidR="00000000" w:rsidRPr="00000000">
        <w:rPr>
          <w:rFonts w:ascii="Calibri" w:cs="Calibri" w:eastAsia="Calibri" w:hAnsi="Calibri"/>
          <w:b w:val="1"/>
          <w:sz w:val="24"/>
          <w:szCs w:val="24"/>
          <w:rtl w:val="0"/>
        </w:rPr>
        <w:t xml:space="preserve"> very </w:t>
      </w:r>
      <w:r w:rsidDel="00000000" w:rsidR="00000000" w:rsidRPr="00000000">
        <w:rPr>
          <w:rFonts w:ascii="Calibri" w:cs="Calibri" w:eastAsia="Calibri" w:hAnsi="Calibri"/>
          <w:b w:val="1"/>
          <w:sz w:val="24"/>
          <w:szCs w:val="24"/>
          <w:highlight w:val="green"/>
          <w:rtl w:val="0"/>
        </w:rPr>
        <w:t xml:space="preserve">few people, who act on</w:t>
      </w:r>
      <w:r w:rsidDel="00000000" w:rsidR="00000000" w:rsidRPr="00000000">
        <w:rPr>
          <w:rFonts w:ascii="Calibri" w:cs="Calibri" w:eastAsia="Calibri" w:hAnsi="Calibri"/>
          <w:b w:val="1"/>
          <w:sz w:val="24"/>
          <w:szCs w:val="24"/>
          <w:rtl w:val="0"/>
        </w:rPr>
        <w:t xml:space="preserve"> the basis of their </w:t>
      </w:r>
      <w:r w:rsidDel="00000000" w:rsidR="00000000" w:rsidRPr="00000000">
        <w:rPr>
          <w:rFonts w:ascii="Calibri" w:cs="Calibri" w:eastAsia="Calibri" w:hAnsi="Calibri"/>
          <w:b w:val="1"/>
          <w:sz w:val="24"/>
          <w:szCs w:val="24"/>
          <w:highlight w:val="green"/>
          <w:rtl w:val="0"/>
        </w:rPr>
        <w:t xml:space="preserve">future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expectations</w:t>
      </w:r>
      <w:r w:rsidDel="00000000" w:rsidR="00000000" w:rsidRPr="00000000">
        <w:rPr>
          <w:rFonts w:ascii="Calibri" w:cs="Calibri" w:eastAsia="Calibri" w:hAnsi="Calibri"/>
          <w:rtl w:val="0"/>
        </w:rPr>
        <w:t xml:space="preserve">. International relations theory must be supplemented by foreign policy analysis in order to assess the value attributed by national decision-makers to economic development and their assessments of risks and opportunities. </w:t>
      </w:r>
      <w:r w:rsidDel="00000000" w:rsidR="00000000" w:rsidRPr="00000000">
        <w:rPr>
          <w:rFonts w:ascii="Calibri" w:cs="Calibri" w:eastAsia="Calibri" w:hAnsi="Calibri"/>
          <w:sz w:val="24"/>
          <w:szCs w:val="24"/>
          <w:highlight w:val="green"/>
          <w:u w:val="single"/>
          <w:rtl w:val="0"/>
        </w:rPr>
        <w:t xml:space="preserve">If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leaders</w:t>
      </w:r>
      <w:r w:rsidDel="00000000" w:rsidR="00000000" w:rsidRPr="00000000">
        <w:rPr>
          <w:rFonts w:ascii="Calibri" w:cs="Calibri" w:eastAsia="Calibri" w:hAnsi="Calibri"/>
          <w:sz w:val="24"/>
          <w:szCs w:val="24"/>
          <w:u w:val="single"/>
          <w:rtl w:val="0"/>
        </w:rPr>
        <w:t xml:space="preserve"> on either side of the Atlantic begin to </w:t>
      </w:r>
      <w:r w:rsidDel="00000000" w:rsidR="00000000" w:rsidRPr="00000000">
        <w:rPr>
          <w:rFonts w:ascii="Calibri" w:cs="Calibri" w:eastAsia="Calibri" w:hAnsi="Calibri"/>
          <w:sz w:val="24"/>
          <w:szCs w:val="24"/>
          <w:highlight w:val="green"/>
          <w:u w:val="single"/>
          <w:rtl w:val="0"/>
        </w:rPr>
        <w:t xml:space="preserve">seriously</w:t>
      </w:r>
      <w:r w:rsidDel="00000000" w:rsidR="00000000" w:rsidRPr="00000000">
        <w:rPr>
          <w:rFonts w:ascii="Calibri" w:cs="Calibri" w:eastAsia="Calibri" w:hAnsi="Calibri"/>
          <w:sz w:val="24"/>
          <w:szCs w:val="24"/>
          <w:u w:val="single"/>
          <w:rtl w:val="0"/>
        </w:rPr>
        <w:t xml:space="preserve"> fear or </w:t>
      </w:r>
      <w:r w:rsidDel="00000000" w:rsidR="00000000" w:rsidRPr="00000000">
        <w:rPr>
          <w:rFonts w:ascii="Calibri" w:cs="Calibri" w:eastAsia="Calibri" w:hAnsi="Calibri"/>
          <w:sz w:val="24"/>
          <w:szCs w:val="24"/>
          <w:highlight w:val="green"/>
          <w:u w:val="single"/>
          <w:rtl w:val="0"/>
        </w:rPr>
        <w:t xml:space="preserve">anticipate</w:t>
      </w:r>
      <w:r w:rsidDel="00000000" w:rsidR="00000000" w:rsidRPr="00000000">
        <w:rPr>
          <w:rFonts w:ascii="Calibri" w:cs="Calibri" w:eastAsia="Calibri" w:hAnsi="Calibri"/>
          <w:sz w:val="24"/>
          <w:szCs w:val="24"/>
          <w:u w:val="single"/>
          <w:rtl w:val="0"/>
        </w:rPr>
        <w:t xml:space="preserve"> their own nation’s </w:t>
      </w:r>
      <w:r w:rsidDel="00000000" w:rsidR="00000000" w:rsidRPr="00000000">
        <w:rPr>
          <w:rFonts w:ascii="Calibri" w:cs="Calibri" w:eastAsia="Calibri" w:hAnsi="Calibri"/>
          <w:sz w:val="24"/>
          <w:szCs w:val="24"/>
          <w:highlight w:val="green"/>
          <w:u w:val="single"/>
          <w:rtl w:val="0"/>
        </w:rPr>
        <w:t xml:space="preserve">decline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then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they may </w:t>
      </w:r>
      <w:r w:rsidDel="00000000" w:rsidR="00000000" w:rsidRPr="00000000">
        <w:rPr>
          <w:rFonts w:ascii="Calibri" w:cs="Calibri" w:eastAsia="Calibri" w:hAnsi="Calibri"/>
          <w:sz w:val="24"/>
          <w:szCs w:val="24"/>
          <w:u w:val="single"/>
          <w:rtl w:val="0"/>
        </w:rPr>
        <w:t xml:space="preserve">blame </w:t>
      </w:r>
      <w:r w:rsidDel="00000000" w:rsidR="00000000" w:rsidRPr="00000000">
        <w:rPr>
          <w:rFonts w:ascii="Calibri" w:cs="Calibri" w:eastAsia="Calibri" w:hAnsi="Calibri"/>
          <w:rtl w:val="0"/>
        </w:rPr>
        <w:t xml:space="preserve">this on external dependence, appeal to anti-foreign sentiments,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contemplate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green"/>
          <w:u w:val="single"/>
          <w:rtl w:val="0"/>
        </w:rPr>
        <w:t xml:space="preserve">use of force to gain</w:t>
      </w:r>
      <w:r w:rsidDel="00000000" w:rsidR="00000000" w:rsidRPr="00000000">
        <w:rPr>
          <w:rFonts w:ascii="Calibri" w:cs="Calibri" w:eastAsia="Calibri" w:hAnsi="Calibri"/>
          <w:sz w:val="24"/>
          <w:szCs w:val="24"/>
          <w:u w:val="single"/>
          <w:rtl w:val="0"/>
        </w:rPr>
        <w:t xml:space="preserve"> respect or </w:t>
      </w:r>
      <w:r w:rsidDel="00000000" w:rsidR="00000000" w:rsidRPr="00000000">
        <w:rPr>
          <w:rFonts w:ascii="Calibri" w:cs="Calibri" w:eastAsia="Calibri" w:hAnsi="Calibri"/>
          <w:sz w:val="24"/>
          <w:szCs w:val="24"/>
          <w:highlight w:val="green"/>
          <w:u w:val="single"/>
          <w:rtl w:val="0"/>
        </w:rPr>
        <w:t xml:space="preserve">credibility</w:t>
      </w:r>
      <w:r w:rsidDel="00000000" w:rsidR="00000000" w:rsidRPr="00000000">
        <w:rPr>
          <w:rFonts w:ascii="Calibri" w:cs="Calibri" w:eastAsia="Calibri" w:hAnsi="Calibri"/>
          <w:sz w:val="24"/>
          <w:szCs w:val="24"/>
          <w:u w:val="single"/>
          <w:rtl w:val="0"/>
        </w:rPr>
        <w:t xml:space="preserve">, adopt protectionist policies, </w:t>
      </w:r>
      <w:r w:rsidDel="00000000" w:rsidR="00000000" w:rsidRPr="00000000">
        <w:rPr>
          <w:rFonts w:ascii="Calibri" w:cs="Calibri" w:eastAsia="Calibri" w:hAnsi="Calibri"/>
          <w:sz w:val="24"/>
          <w:szCs w:val="24"/>
          <w:highlight w:val="green"/>
          <w:u w:val="single"/>
          <w:rtl w:val="0"/>
        </w:rPr>
        <w:t xml:space="preserve">and</w:t>
      </w:r>
      <w:r w:rsidDel="00000000" w:rsidR="00000000" w:rsidRPr="00000000">
        <w:rPr>
          <w:rFonts w:ascii="Calibri" w:cs="Calibri" w:eastAsia="Calibri" w:hAnsi="Calibri"/>
          <w:sz w:val="24"/>
          <w:szCs w:val="24"/>
          <w:u w:val="single"/>
          <w:rtl w:val="0"/>
        </w:rPr>
        <w:t xml:space="preserve"> ultimately </w:t>
      </w:r>
      <w:r w:rsidDel="00000000" w:rsidR="00000000" w:rsidRPr="00000000">
        <w:rPr>
          <w:rFonts w:ascii="Calibri" w:cs="Calibri" w:eastAsia="Calibri" w:hAnsi="Calibri"/>
          <w:sz w:val="24"/>
          <w:szCs w:val="24"/>
          <w:highlight w:val="green"/>
          <w:u w:val="single"/>
          <w:rtl w:val="0"/>
        </w:rPr>
        <w:t xml:space="preserve">refuse to be deterred by</w:t>
      </w:r>
      <w:r w:rsidDel="00000000" w:rsidR="00000000" w:rsidRPr="00000000">
        <w:rPr>
          <w:rFonts w:ascii="Calibri" w:cs="Calibri" w:eastAsia="Calibri" w:hAnsi="Calibri"/>
          <w:sz w:val="24"/>
          <w:szCs w:val="24"/>
          <w:u w:val="single"/>
          <w:rtl w:val="0"/>
        </w:rPr>
        <w:t xml:space="preserve"> either </w:t>
      </w:r>
      <w:r w:rsidDel="00000000" w:rsidR="00000000" w:rsidRPr="00000000">
        <w:rPr>
          <w:rFonts w:ascii="Calibri" w:cs="Calibri" w:eastAsia="Calibri" w:hAnsi="Calibri"/>
          <w:sz w:val="24"/>
          <w:szCs w:val="24"/>
          <w:highlight w:val="green"/>
          <w:u w:val="single"/>
          <w:rtl w:val="0"/>
        </w:rPr>
        <w:t xml:space="preserve">nuclear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arms</w:t>
      </w:r>
      <w:r w:rsidDel="00000000" w:rsidR="00000000" w:rsidRPr="00000000">
        <w:rPr>
          <w:rFonts w:ascii="Calibri" w:cs="Calibri" w:eastAsia="Calibri" w:hAnsi="Calibri"/>
          <w:sz w:val="24"/>
          <w:szCs w:val="24"/>
          <w:u w:val="single"/>
          <w:rtl w:val="0"/>
        </w:rPr>
        <w:t xml:space="preserve"> or prospects of socioeconomic calamities. </w:t>
      </w:r>
      <w:r w:rsidDel="00000000" w:rsidR="00000000" w:rsidRPr="00000000">
        <w:rPr>
          <w:rFonts w:ascii="Calibri" w:cs="Calibri" w:eastAsia="Calibri" w:hAnsi="Calibri"/>
          <w:b w:val="1"/>
          <w:sz w:val="24"/>
          <w:szCs w:val="24"/>
          <w:rtl w:val="0"/>
        </w:rPr>
        <w:t xml:space="preserve">Such a </w:t>
      </w:r>
      <w:r w:rsidDel="00000000" w:rsidR="00000000" w:rsidRPr="00000000">
        <w:rPr>
          <w:rFonts w:ascii="Calibri" w:cs="Calibri" w:eastAsia="Calibri" w:hAnsi="Calibri"/>
          <w:b w:val="1"/>
          <w:sz w:val="24"/>
          <w:szCs w:val="24"/>
          <w:highlight w:val="green"/>
          <w:rtl w:val="0"/>
        </w:rPr>
        <w:t xml:space="preserve">dangerous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shift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could</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happen</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abruptly</w:t>
      </w:r>
      <w:r w:rsidDel="00000000" w:rsidR="00000000" w:rsidRPr="00000000">
        <w:rPr>
          <w:rFonts w:ascii="Calibri" w:cs="Calibri" w:eastAsia="Calibri" w:hAnsi="Calibri"/>
          <w:rtl w:val="0"/>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b w:val="1"/>
          <w:sz w:val="24"/>
          <w:szCs w:val="24"/>
          <w:highlight w:val="green"/>
          <w:rtl w:val="0"/>
        </w:rPr>
        <w:t xml:space="preserve">greatest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risk is </w:t>
      </w:r>
      <w:r w:rsidDel="00000000" w:rsidR="00000000" w:rsidRPr="00000000">
        <w:rPr>
          <w:rFonts w:ascii="Calibri" w:cs="Calibri" w:eastAsia="Calibri" w:hAnsi="Calibri"/>
          <w:b w:val="1"/>
          <w:sz w:val="24"/>
          <w:szCs w:val="24"/>
          <w:rtl w:val="0"/>
        </w:rPr>
        <w:t xml:space="preserve">not that a territorial dispute leads to war under present circumstances but that </w:t>
      </w:r>
      <w:r w:rsidDel="00000000" w:rsidR="00000000" w:rsidRPr="00000000">
        <w:rPr>
          <w:rFonts w:ascii="Calibri" w:cs="Calibri" w:eastAsia="Calibri" w:hAnsi="Calibri"/>
          <w:b w:val="1"/>
          <w:sz w:val="24"/>
          <w:szCs w:val="24"/>
          <w:highlight w:val="green"/>
          <w:rtl w:val="0"/>
        </w:rPr>
        <w:t xml:space="preserve">changes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in</w:t>
      </w:r>
      <w:r w:rsidDel="00000000" w:rsidR="00000000" w:rsidRPr="00000000">
        <w:rPr>
          <w:rFonts w:ascii="Calibri" w:cs="Calibri" w:eastAsia="Calibri" w:hAnsi="Calibri"/>
          <w:b w:val="1"/>
          <w:sz w:val="24"/>
          <w:szCs w:val="24"/>
          <w:rtl w:val="0"/>
        </w:rPr>
        <w:t xml:space="preserve"> the world </w:t>
      </w:r>
      <w:r w:rsidDel="00000000" w:rsidR="00000000" w:rsidRPr="00000000">
        <w:rPr>
          <w:rFonts w:ascii="Calibri" w:cs="Calibri" w:eastAsia="Calibri" w:hAnsi="Calibri"/>
          <w:b w:val="1"/>
          <w:sz w:val="24"/>
          <w:szCs w:val="24"/>
          <w:highlight w:val="green"/>
          <w:rtl w:val="0"/>
        </w:rPr>
        <w:t xml:space="preserve">econ</w:t>
      </w:r>
      <w:r w:rsidDel="00000000" w:rsidR="00000000" w:rsidRPr="00000000">
        <w:rPr>
          <w:rFonts w:ascii="Calibri" w:cs="Calibri" w:eastAsia="Calibri" w:hAnsi="Calibri"/>
          <w:b w:val="1"/>
          <w:sz w:val="24"/>
          <w:szCs w:val="24"/>
          <w:rtl w:val="0"/>
        </w:rPr>
        <w:t xml:space="preserve">omy </w:t>
      </w:r>
      <w:r w:rsidDel="00000000" w:rsidR="00000000" w:rsidRPr="00000000">
        <w:rPr>
          <w:rFonts w:ascii="Calibri" w:cs="Calibri" w:eastAsia="Calibri" w:hAnsi="Calibri"/>
          <w:sz w:val="24"/>
          <w:szCs w:val="24"/>
          <w:u w:val="single"/>
          <w:rtl w:val="0"/>
        </w:rPr>
        <w:t xml:space="preserve">alter those circumstances in ways that render inter-state peace more precarious</w:t>
      </w:r>
      <w:r w:rsidDel="00000000" w:rsidR="00000000" w:rsidRPr="00000000">
        <w:rPr>
          <w:rFonts w:ascii="Calibri" w:cs="Calibri" w:eastAsia="Calibri" w:hAnsi="Calibri"/>
          <w:rtl w:val="0"/>
        </w:rPr>
        <w:t xml:space="preserve">. If China and the US fail to rebalance their financial and trading relations (Roach, 2014) then </w:t>
      </w:r>
      <w:r w:rsidDel="00000000" w:rsidR="00000000" w:rsidRPr="00000000">
        <w:rPr>
          <w:rFonts w:ascii="Calibri" w:cs="Calibri" w:eastAsia="Calibri" w:hAnsi="Calibri"/>
          <w:sz w:val="24"/>
          <w:szCs w:val="24"/>
          <w:u w:val="single"/>
          <w:rtl w:val="0"/>
        </w:rPr>
        <w:t xml:space="preserve">a trade war could</w:t>
      </w:r>
      <w:r w:rsidDel="00000000" w:rsidR="00000000" w:rsidRPr="00000000">
        <w:rPr>
          <w:rFonts w:ascii="Calibri" w:cs="Calibri" w:eastAsia="Calibri" w:hAnsi="Calibri"/>
          <w:rtl w:val="0"/>
        </w:rPr>
        <w:t xml:space="preserve"> result, </w:t>
      </w:r>
      <w:r w:rsidDel="00000000" w:rsidR="00000000" w:rsidRPr="00000000">
        <w:rPr>
          <w:rFonts w:ascii="Calibri" w:cs="Calibri" w:eastAsia="Calibri" w:hAnsi="Calibri"/>
          <w:sz w:val="24"/>
          <w:szCs w:val="24"/>
          <w:u w:val="single"/>
          <w:rtl w:val="0"/>
        </w:rPr>
        <w:t xml:space="preserve">interrupt</w:t>
      </w:r>
      <w:r w:rsidDel="00000000" w:rsidR="00000000" w:rsidRPr="00000000">
        <w:rPr>
          <w:rFonts w:ascii="Calibri" w:cs="Calibri" w:eastAsia="Calibri" w:hAnsi="Calibri"/>
          <w:rtl w:val="0"/>
        </w:rPr>
        <w:t xml:space="preserve">ing </w:t>
      </w:r>
      <w:r w:rsidDel="00000000" w:rsidR="00000000" w:rsidRPr="00000000">
        <w:rPr>
          <w:rFonts w:ascii="Calibri" w:cs="Calibri" w:eastAsia="Calibri" w:hAnsi="Calibri"/>
          <w:sz w:val="24"/>
          <w:szCs w:val="24"/>
          <w:u w:val="single"/>
          <w:rtl w:val="0"/>
        </w:rPr>
        <w:t xml:space="preserve">transnational production networks, provoking social distress, and exacerbating nationalist emotions.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u w:val="single"/>
          <w:rtl w:val="0"/>
        </w:rPr>
        <w:t xml:space="preserve">This could have </w:t>
      </w:r>
      <w:r w:rsidDel="00000000" w:rsidR="00000000" w:rsidRPr="00000000">
        <w:rPr>
          <w:rFonts w:ascii="Calibri" w:cs="Calibri" w:eastAsia="Calibri" w:hAnsi="Calibri"/>
          <w:sz w:val="24"/>
          <w:szCs w:val="24"/>
          <w:highlight w:val="green"/>
          <w:u w:val="single"/>
          <w:rtl w:val="0"/>
        </w:rPr>
        <w:t xml:space="preserve">unforeseen consequences in the field of security, with nuclear deterrence remaining</w:t>
      </w:r>
      <w:r w:rsidDel="00000000" w:rsidR="00000000" w:rsidRPr="00000000">
        <w:rPr>
          <w:rFonts w:ascii="Calibri" w:cs="Calibri" w:eastAsia="Calibri" w:hAnsi="Calibri"/>
          <w:rtl w:val="0"/>
        </w:rPr>
        <w:t xml:space="preserve"> the only factor to protect the world from Armageddon, and </w:t>
      </w:r>
      <w:r w:rsidDel="00000000" w:rsidR="00000000" w:rsidRPr="00000000">
        <w:rPr>
          <w:rFonts w:ascii="Calibri" w:cs="Calibri" w:eastAsia="Calibri" w:hAnsi="Calibri"/>
          <w:sz w:val="24"/>
          <w:szCs w:val="24"/>
          <w:u w:val="single"/>
          <w:rtl w:val="0"/>
        </w:rPr>
        <w:t xml:space="preserve">unreliably</w:t>
      </w:r>
      <w:r w:rsidDel="00000000" w:rsidR="00000000" w:rsidRPr="00000000">
        <w:rPr>
          <w:rFonts w:ascii="Calibri" w:cs="Calibri" w:eastAsia="Calibri" w:hAnsi="Calibri"/>
          <w:rtl w:val="0"/>
        </w:rPr>
        <w:t xml:space="preserve"> so. Deterrence could lose its credibility: one of the two </w:t>
      </w:r>
      <w:r w:rsidDel="00000000" w:rsidR="00000000" w:rsidRPr="00000000">
        <w:rPr>
          <w:rFonts w:ascii="Calibri" w:cs="Calibri" w:eastAsia="Calibri" w:hAnsi="Calibri"/>
          <w:sz w:val="24"/>
          <w:szCs w:val="24"/>
          <w:highlight w:val="green"/>
          <w:u w:val="single"/>
          <w:rtl w:val="0"/>
        </w:rPr>
        <w:t xml:space="preserve">great powers might gamble</w:t>
      </w:r>
      <w:r w:rsidDel="00000000" w:rsidR="00000000" w:rsidRPr="00000000">
        <w:rPr>
          <w:rFonts w:ascii="Calibri" w:cs="Calibri" w:eastAsia="Calibri" w:hAnsi="Calibri"/>
          <w:sz w:val="24"/>
          <w:szCs w:val="24"/>
          <w:u w:val="single"/>
          <w:rtl w:val="0"/>
        </w:rPr>
        <w:t xml:space="preserve"> that the other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u w:val="single"/>
          <w:rtl w:val="0"/>
        </w:rPr>
        <w:t xml:space="preserve">yield in a cyber-war or conventional limited war,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u w:val="single"/>
          <w:rtl w:val="0"/>
        </w:rPr>
        <w:t xml:space="preserve">or </w:t>
      </w:r>
      <w:r w:rsidDel="00000000" w:rsidR="00000000" w:rsidRPr="00000000">
        <w:rPr>
          <w:rFonts w:ascii="Calibri" w:cs="Calibri" w:eastAsia="Calibri" w:hAnsi="Calibri"/>
          <w:sz w:val="24"/>
          <w:szCs w:val="24"/>
          <w:highlight w:val="green"/>
          <w:u w:val="single"/>
          <w:rtl w:val="0"/>
        </w:rPr>
        <w:t xml:space="preserve">third party countries might engage</w:t>
      </w:r>
      <w:r w:rsidDel="00000000" w:rsidR="00000000" w:rsidRPr="00000000">
        <w:rPr>
          <w:rFonts w:ascii="Calibri" w:cs="Calibri" w:eastAsia="Calibri" w:hAnsi="Calibri"/>
          <w:rtl w:val="0"/>
        </w:rPr>
        <w:t xml:space="preserve"> in conflict with each other, </w:t>
      </w:r>
      <w:r w:rsidDel="00000000" w:rsidR="00000000" w:rsidRPr="00000000">
        <w:rPr>
          <w:rFonts w:ascii="Calibri" w:cs="Calibri" w:eastAsia="Calibri" w:hAnsi="Calibri"/>
          <w:sz w:val="24"/>
          <w:szCs w:val="24"/>
          <w:u w:val="single"/>
          <w:rtl w:val="0"/>
        </w:rPr>
        <w:t xml:space="preserve">with a view to </w:t>
      </w:r>
      <w:r w:rsidDel="00000000" w:rsidR="00000000" w:rsidRPr="00000000">
        <w:rPr>
          <w:rFonts w:ascii="Calibri" w:cs="Calibri" w:eastAsia="Calibri" w:hAnsi="Calibri"/>
          <w:sz w:val="24"/>
          <w:szCs w:val="24"/>
          <w:highlight w:val="green"/>
          <w:u w:val="single"/>
          <w:rtl w:val="0"/>
        </w:rPr>
        <w:t xml:space="preserve">obliging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Washington</w:t>
      </w:r>
      <w:r w:rsidDel="00000000" w:rsidR="00000000" w:rsidRPr="00000000">
        <w:rPr>
          <w:rFonts w:ascii="Calibri" w:cs="Calibri" w:eastAsia="Calibri" w:hAnsi="Calibri"/>
          <w:sz w:val="24"/>
          <w:szCs w:val="24"/>
          <w:u w:val="single"/>
          <w:rtl w:val="0"/>
        </w:rPr>
        <w:t xml:space="preserve"> or Beijing </w:t>
      </w:r>
      <w:r w:rsidDel="00000000" w:rsidR="00000000" w:rsidRPr="00000000">
        <w:rPr>
          <w:rFonts w:ascii="Calibri" w:cs="Calibri" w:eastAsia="Calibri" w:hAnsi="Calibri"/>
          <w:sz w:val="24"/>
          <w:szCs w:val="24"/>
          <w:highlight w:val="green"/>
          <w:u w:val="single"/>
          <w:rtl w:val="0"/>
        </w:rPr>
        <w:t xml:space="preserve">to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intervene</w:t>
      </w:r>
      <w:r w:rsidDel="00000000" w:rsidR="00000000" w:rsidRPr="00000000">
        <w:rPr>
          <w:rFonts w:ascii="Calibri" w:cs="Calibri" w:eastAsia="Calibri" w:hAnsi="Calibri"/>
          <w:rtl w:val="0"/>
        </w:rPr>
        <w:t xml:space="preserve">.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8C">
      <w:pPr>
        <w:spacing w:after="160" w:line="480" w:lineRule="auto"/>
        <w:jc w:val="center"/>
        <w:rPr>
          <w:rFonts w:ascii="Calibri" w:cs="Calibri" w:eastAsia="Calibri" w:hAnsi="Calibri"/>
        </w:rPr>
      </w:pPr>
      <w:r w:rsidDel="00000000" w:rsidR="00000000" w:rsidRPr="00000000">
        <w:rPr>
          <w:rFonts w:ascii="Calibri" w:cs="Calibri" w:eastAsia="Calibri" w:hAnsi="Calibri"/>
          <w:b w:val="1"/>
          <w:sz w:val="44"/>
          <w:szCs w:val="44"/>
          <w:u w:val="single"/>
          <w:rtl w:val="0"/>
        </w:rPr>
        <w:t xml:space="preserve">Adv 2 – WTO Legitimacy</w:t>
      </w:r>
      <w:r w:rsidDel="00000000" w:rsidR="00000000" w:rsidRPr="00000000">
        <w:rPr>
          <w:rtl w:val="0"/>
        </w:rPr>
      </w:r>
    </w:p>
    <w:p w:rsidR="00000000" w:rsidDel="00000000" w:rsidP="00000000" w:rsidRDefault="00000000" w:rsidRPr="00000000" w14:paraId="0000008D">
      <w:pPr>
        <w:spacing w:after="160" w:line="360"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WTO credibility is fragile right now– Baschuk 21</w:t>
      </w:r>
      <w:r w:rsidDel="00000000" w:rsidR="00000000" w:rsidRPr="00000000">
        <w:rPr>
          <w:rtl w:val="0"/>
        </w:rPr>
      </w:r>
    </w:p>
    <w:p w:rsidR="00000000" w:rsidDel="00000000" w:rsidP="00000000" w:rsidRDefault="00000000" w:rsidRPr="00000000" w14:paraId="0000008E">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Bryce Baschuk, “WTO Chief Pursues a ‘Hectic’ Agenda to Fix World Trade’s Referee”, April 27 2021</w:t>
      </w:r>
    </w:p>
    <w:p w:rsidR="00000000" w:rsidDel="00000000" w:rsidP="00000000" w:rsidRDefault="00000000" w:rsidRPr="00000000" w14:paraId="0000008F">
      <w:pPr>
        <w:spacing w:after="160" w:line="257" w:lineRule="auto"/>
        <w:rPr>
          <w:rFonts w:ascii="Calibri" w:cs="Calibri" w:eastAsia="Calibri" w:hAnsi="Calibri"/>
        </w:rPr>
      </w:pPr>
      <w:hyperlink r:id="rId14">
        <w:r w:rsidDel="00000000" w:rsidR="00000000" w:rsidRPr="00000000">
          <w:rPr>
            <w:rFonts w:ascii="Calibri" w:cs="Calibri" w:eastAsia="Calibri" w:hAnsi="Calibri"/>
            <w:color w:val="0563c1"/>
            <w:u w:val="single"/>
            <w:rtl w:val="0"/>
          </w:rPr>
          <w:t xml:space="preserve">https://www.bloomberg.com/news/articles/2021-04-27/wto-chief-pursues-a-hectic-agenda-to-fix-world-trade-s-referee</w:t>
        </w:r>
      </w:hyperlink>
      <w:r w:rsidDel="00000000" w:rsidR="00000000" w:rsidRPr="00000000">
        <w:rPr>
          <w:rtl w:val="0"/>
        </w:rPr>
      </w:r>
    </w:p>
    <w:p w:rsidR="00000000" w:rsidDel="00000000" w:rsidP="00000000" w:rsidRDefault="00000000" w:rsidRPr="00000000" w14:paraId="00000090">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head</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of</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WTO </w:t>
      </w:r>
      <w:r w:rsidDel="00000000" w:rsidR="00000000" w:rsidRPr="00000000">
        <w:rPr>
          <w:rFonts w:ascii="Calibri" w:cs="Calibri" w:eastAsia="Calibri" w:hAnsi="Calibri"/>
          <w:b w:val="1"/>
          <w:sz w:val="28"/>
          <w:szCs w:val="28"/>
          <w:u w:val="single"/>
          <w:rtl w:val="0"/>
        </w:rPr>
        <w:t xml:space="preserve">w</w:t>
      </w:r>
      <w:r w:rsidDel="00000000" w:rsidR="00000000" w:rsidRPr="00000000">
        <w:rPr>
          <w:rFonts w:ascii="Calibri" w:cs="Calibri" w:eastAsia="Calibri" w:hAnsi="Calibri"/>
          <w:b w:val="1"/>
          <w:u w:val="single"/>
          <w:rtl w:val="0"/>
        </w:rPr>
        <w:t xml:space="preserve">orld </w:t>
      </w:r>
      <w:r w:rsidDel="00000000" w:rsidR="00000000" w:rsidRPr="00000000">
        <w:rPr>
          <w:rFonts w:ascii="Calibri" w:cs="Calibri" w:eastAsia="Calibri" w:hAnsi="Calibri"/>
          <w:b w:val="1"/>
          <w:sz w:val="28"/>
          <w:szCs w:val="28"/>
          <w:u w:val="single"/>
          <w:rtl w:val="0"/>
        </w:rPr>
        <w:t xml:space="preserve">T</w:t>
      </w:r>
      <w:r w:rsidDel="00000000" w:rsidR="00000000" w:rsidRPr="00000000">
        <w:rPr>
          <w:rFonts w:ascii="Calibri" w:cs="Calibri" w:eastAsia="Calibri" w:hAnsi="Calibri"/>
          <w:b w:val="1"/>
          <w:u w:val="single"/>
          <w:rtl w:val="0"/>
        </w:rPr>
        <w:t xml:space="preserve">rade </w:t>
      </w:r>
      <w:r w:rsidDel="00000000" w:rsidR="00000000" w:rsidRPr="00000000">
        <w:rPr>
          <w:rFonts w:ascii="Calibri" w:cs="Calibri" w:eastAsia="Calibri" w:hAnsi="Calibri"/>
          <w:b w:val="1"/>
          <w:sz w:val="28"/>
          <w:szCs w:val="28"/>
          <w:u w:val="single"/>
          <w:rtl w:val="0"/>
        </w:rPr>
        <w:t xml:space="preserve">O</w:t>
      </w:r>
      <w:r w:rsidDel="00000000" w:rsidR="00000000" w:rsidRPr="00000000">
        <w:rPr>
          <w:rFonts w:ascii="Calibri" w:cs="Calibri" w:eastAsia="Calibri" w:hAnsi="Calibri"/>
          <w:b w:val="1"/>
          <w:u w:val="single"/>
          <w:rtl w:val="0"/>
        </w:rPr>
        <w:t xml:space="preserve">rganization </w:t>
      </w:r>
      <w:r w:rsidDel="00000000" w:rsidR="00000000" w:rsidRPr="00000000">
        <w:rPr>
          <w:rFonts w:ascii="Calibri" w:cs="Calibri" w:eastAsia="Calibri" w:hAnsi="Calibri"/>
          <w:b w:val="1"/>
          <w:sz w:val="28"/>
          <w:szCs w:val="28"/>
          <w:highlight w:val="cyan"/>
          <w:u w:val="single"/>
          <w:rtl w:val="0"/>
        </w:rPr>
        <w:t xml:space="preserve">raised </w:t>
      </w:r>
      <w:r w:rsidDel="00000000" w:rsidR="00000000" w:rsidRPr="00000000">
        <w:rPr>
          <w:rFonts w:ascii="Calibri" w:cs="Calibri" w:eastAsia="Calibri" w:hAnsi="Calibri"/>
          <w:b w:val="1"/>
          <w:u w:val="single"/>
          <w:rtl w:val="0"/>
        </w:rPr>
        <w:t xml:space="preserve">an </w:t>
      </w:r>
      <w:r w:rsidDel="00000000" w:rsidR="00000000" w:rsidRPr="00000000">
        <w:rPr>
          <w:rFonts w:ascii="Calibri" w:cs="Calibri" w:eastAsia="Calibri" w:hAnsi="Calibri"/>
          <w:b w:val="1"/>
          <w:sz w:val="28"/>
          <w:szCs w:val="28"/>
          <w:highlight w:val="cyan"/>
          <w:u w:val="single"/>
          <w:rtl w:val="0"/>
        </w:rPr>
        <w:t xml:space="preserve">alarm</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about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credibility of the</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multilateral </w:t>
      </w:r>
      <w:r w:rsidDel="00000000" w:rsidR="00000000" w:rsidRPr="00000000">
        <w:rPr>
          <w:rFonts w:ascii="Calibri" w:cs="Calibri" w:eastAsia="Calibri" w:hAnsi="Calibri"/>
          <w:b w:val="1"/>
          <w:sz w:val="28"/>
          <w:szCs w:val="28"/>
          <w:highlight w:val="cyan"/>
          <w:u w:val="single"/>
          <w:rtl w:val="0"/>
        </w:rPr>
        <w:t xml:space="preserve">trading</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system</w:t>
      </w:r>
      <w:r w:rsidDel="00000000" w:rsidR="00000000" w:rsidRPr="00000000">
        <w:rPr>
          <w:rFonts w:ascii="Calibri" w:cs="Calibri" w:eastAsia="Calibri" w:hAnsi="Calibri"/>
          <w:b w:val="1"/>
          <w:u w:val="single"/>
          <w:rtl w:val="0"/>
        </w:rPr>
        <w:t xml:space="preserve">, urging leaders to act fast to bolster the global economy with steps like fairer vaccine distribution and cooperate to resolve longer-term problems like overfishing.</w:t>
      </w:r>
      <w:r w:rsidDel="00000000" w:rsidR="00000000" w:rsidRPr="00000000">
        <w:rPr>
          <w:rtl w:val="0"/>
        </w:rPr>
      </w:r>
    </w:p>
    <w:p w:rsidR="00000000" w:rsidDel="00000000" w:rsidP="00000000" w:rsidRDefault="00000000" w:rsidRPr="00000000" w14:paraId="00000091">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During her first two months, WTO Director-General Ngozi Okonjo-Iweala has met with trade ministers around the globe to communicate a message that the </w:t>
      </w:r>
      <w:r w:rsidDel="00000000" w:rsidR="00000000" w:rsidRPr="00000000">
        <w:rPr>
          <w:rFonts w:ascii="Calibri" w:cs="Calibri" w:eastAsia="Calibri" w:hAnsi="Calibri"/>
          <w:b w:val="1"/>
          <w:sz w:val="28"/>
          <w:szCs w:val="28"/>
          <w:highlight w:val="cyan"/>
          <w:u w:val="single"/>
          <w:rtl w:val="0"/>
        </w:rPr>
        <w:t xml:space="preserve">WTO</w:t>
      </w:r>
      <w:r w:rsidDel="00000000" w:rsidR="00000000" w:rsidRPr="00000000">
        <w:rPr>
          <w:rFonts w:ascii="Calibri" w:cs="Calibri" w:eastAsia="Calibri" w:hAnsi="Calibri"/>
          <w:b w:val="1"/>
          <w:u w:val="single"/>
          <w:rtl w:val="0"/>
        </w:rPr>
        <w:t xml:space="preserve"> is important, it </w:t>
      </w:r>
      <w:r w:rsidDel="00000000" w:rsidR="00000000" w:rsidRPr="00000000">
        <w:rPr>
          <w:rFonts w:ascii="Calibri" w:cs="Calibri" w:eastAsia="Calibri" w:hAnsi="Calibri"/>
          <w:b w:val="1"/>
          <w:sz w:val="28"/>
          <w:szCs w:val="28"/>
          <w:highlight w:val="cyan"/>
          <w:u w:val="single"/>
          <w:rtl w:val="0"/>
        </w:rPr>
        <w:t xml:space="preserve">needs to be reformed</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and it needs to deliver results.</w:t>
      </w:r>
      <w:r w:rsidDel="00000000" w:rsidR="00000000" w:rsidRPr="00000000">
        <w:rPr>
          <w:rtl w:val="0"/>
        </w:rPr>
      </w:r>
    </w:p>
    <w:p w:rsidR="00000000" w:rsidDel="00000000" w:rsidP="00000000" w:rsidRDefault="00000000" w:rsidRPr="00000000" w14:paraId="00000092">
      <w:pPr>
        <w:spacing w:after="160" w:line="257"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So far, she says the reception from world leaders has been positive, but quickly </w:t>
      </w:r>
      <w:r w:rsidDel="00000000" w:rsidR="00000000" w:rsidRPr="00000000">
        <w:rPr>
          <w:rFonts w:ascii="Calibri" w:cs="Calibri" w:eastAsia="Calibri" w:hAnsi="Calibri"/>
          <w:sz w:val="24"/>
          <w:szCs w:val="24"/>
          <w:highlight w:val="green"/>
          <w:u w:val="single"/>
          <w:rtl w:val="0"/>
        </w:rPr>
        <w:t xml:space="preserve">translating that goodwill into substantive outcomes during a global pandemic is just as daunting as she anticipated</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93">
      <w:pPr>
        <w:spacing w:after="160" w:line="257" w:lineRule="auto"/>
        <w:rPr>
          <w:rFonts w:ascii="Calibri" w:cs="Calibri" w:eastAsia="Calibri" w:hAnsi="Calibri"/>
          <w:sz w:val="24"/>
          <w:szCs w:val="24"/>
          <w:highlight w:val="green"/>
          <w:u w:val="single"/>
        </w:rPr>
      </w:pP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4"/>
          <w:szCs w:val="14"/>
          <w:u w:val="single"/>
          <w:rtl w:val="0"/>
        </w:rPr>
        <w:t xml:space="preserve">The word I would use to describe it is absolutely hectic,</w:t>
      </w:r>
      <w:r w:rsidDel="00000000" w:rsidR="00000000" w:rsidRPr="00000000">
        <w:rPr>
          <w:rFonts w:ascii="Calibri" w:cs="Calibri" w:eastAsia="Calibri" w:hAnsi="Calibri"/>
          <w:sz w:val="14"/>
          <w:szCs w:val="14"/>
          <w:rtl w:val="0"/>
        </w:rPr>
        <w:t xml:space="preserve">” Okonjo-Iweala said in a phone interview on Tuesday when asked about her first few months in the job. “</w:t>
      </w:r>
      <w:r w:rsidDel="00000000" w:rsidR="00000000" w:rsidRPr="00000000">
        <w:rPr>
          <w:rFonts w:ascii="Calibri" w:cs="Calibri" w:eastAsia="Calibri" w:hAnsi="Calibri"/>
          <w:sz w:val="24"/>
          <w:szCs w:val="24"/>
          <w:highlight w:val="green"/>
          <w:u w:val="single"/>
          <w:rtl w:val="0"/>
        </w:rPr>
        <w:t xml:space="preserve">The challenges we thought were there are there and getting an agreement is not as easy because of longstanding ways of negotiating business positions.”</w:t>
      </w:r>
    </w:p>
    <w:p w:rsidR="00000000" w:rsidDel="00000000" w:rsidP="00000000" w:rsidRDefault="00000000" w:rsidRPr="00000000" w14:paraId="00000094">
      <w:pPr>
        <w:spacing w:after="160" w:line="257"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Countries need to move past the notion that one country’s gain in international commerce is another’s loss, she said.</w:t>
      </w:r>
    </w:p>
    <w:p w:rsidR="00000000" w:rsidDel="00000000" w:rsidP="00000000" w:rsidRDefault="00000000" w:rsidRPr="00000000" w14:paraId="00000095">
      <w:pPr>
        <w:spacing w:after="160" w:line="257"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need to break out of the zero-sum deadlock,” Okonjo-Iweala said. “We need to remind the countries and members that the WTO is here to deliver for people. We can’t take 20 years to negotiate something.”</w:t>
      </w:r>
    </w:p>
    <w:p w:rsidR="00000000" w:rsidDel="00000000" w:rsidP="00000000" w:rsidRDefault="00000000" w:rsidRPr="00000000" w14:paraId="00000096">
      <w:pPr>
        <w:spacing w:after="160" w:line="257"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Okonjo-Iweala said her top priority is to use trade to alleviate the pandemic and said her recent meeting with trade ministers and vaccine manufacturers provided a positive step in the right direction.</w:t>
      </w:r>
    </w:p>
    <w:p w:rsidR="00000000" w:rsidDel="00000000" w:rsidP="00000000" w:rsidRDefault="00000000" w:rsidRPr="00000000" w14:paraId="00000097">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More </w:t>
      </w:r>
      <w:r w:rsidDel="00000000" w:rsidR="00000000" w:rsidRPr="00000000">
        <w:rPr>
          <w:rFonts w:ascii="Calibri" w:cs="Calibri" w:eastAsia="Calibri" w:hAnsi="Calibri"/>
          <w:b w:val="1"/>
          <w:sz w:val="12"/>
          <w:szCs w:val="12"/>
          <w:rtl w:val="0"/>
        </w:rPr>
        <w:t xml:space="preserve">Pragmatism</w:t>
      </w:r>
      <w:r w:rsidDel="00000000" w:rsidR="00000000" w:rsidRPr="00000000">
        <w:rPr>
          <w:rtl w:val="0"/>
        </w:rPr>
      </w:r>
    </w:p>
    <w:p w:rsidR="00000000" w:rsidDel="00000000" w:rsidP="00000000" w:rsidRDefault="00000000" w:rsidRPr="00000000" w14:paraId="00000098">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“That meeting yielded quite a lot,” she said. “I see more pragmatism on both sides.”</w:t>
      </w:r>
      <w:r w:rsidDel="00000000" w:rsidR="00000000" w:rsidRPr="00000000">
        <w:rPr>
          <w:rtl w:val="0"/>
        </w:rPr>
      </w:r>
    </w:p>
    <w:p w:rsidR="00000000" w:rsidDel="00000000" w:rsidP="00000000" w:rsidRDefault="00000000" w:rsidRPr="00000000" w14:paraId="00000099">
      <w:pPr>
        <w:spacing w:after="160" w:line="257"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An important component of the WTO’s trade and health agenda is a proposal from India and South Africa that seeks to temporarily waive enforcement of the WTO’s rules governing IP  </w:t>
      </w:r>
      <w:r w:rsidDel="00000000" w:rsidR="00000000" w:rsidRPr="00000000">
        <w:rPr>
          <w:rFonts w:ascii="Calibri" w:cs="Calibri" w:eastAsia="Calibri" w:hAnsi="Calibri"/>
          <w:b w:val="1"/>
          <w:u w:val="single"/>
          <w:rtl w:val="0"/>
        </w:rPr>
        <w:t xml:space="preserve">intellectual property </w:t>
      </w:r>
      <w:r w:rsidDel="00000000" w:rsidR="00000000" w:rsidRPr="00000000">
        <w:rPr>
          <w:rFonts w:ascii="Calibri" w:cs="Calibri" w:eastAsia="Calibri" w:hAnsi="Calibri"/>
          <w:b w:val="1"/>
          <w:highlight w:val="yellow"/>
          <w:u w:val="single"/>
          <w:rtl w:val="0"/>
        </w:rPr>
        <w:t xml:space="preserve">for vaccines and other essential medical products.</w:t>
      </w:r>
      <w:r w:rsidDel="00000000" w:rsidR="00000000" w:rsidRPr="00000000">
        <w:rPr>
          <w:rtl w:val="0"/>
        </w:rPr>
      </w:r>
    </w:p>
    <w:p w:rsidR="00000000" w:rsidDel="00000000" w:rsidP="00000000" w:rsidRDefault="00000000" w:rsidRPr="00000000" w14:paraId="0000009A">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As of this week there are fresh signals that the Biden administration, which currently opposes a waiver to the WTO agreement on Trade-Related Aspects of Intellectual Property Rights, wants vaccine manufacturers like </w:t>
      </w:r>
      <w:hyperlink r:id="rId15">
        <w:r w:rsidDel="00000000" w:rsidR="00000000" w:rsidRPr="00000000">
          <w:rPr>
            <w:rFonts w:ascii="Calibri" w:cs="Calibri" w:eastAsia="Calibri" w:hAnsi="Calibri"/>
            <w:color w:val="0563c1"/>
            <w:sz w:val="12"/>
            <w:szCs w:val="12"/>
            <w:u w:val="single"/>
            <w:rtl w:val="0"/>
          </w:rPr>
          <w:t xml:space="preserve">Pfizer Inc.</w:t>
        </w:r>
      </w:hyperlink>
      <w:r w:rsidDel="00000000" w:rsidR="00000000" w:rsidRPr="00000000">
        <w:rPr>
          <w:rFonts w:ascii="Calibri" w:cs="Calibri" w:eastAsia="Calibri" w:hAnsi="Calibri"/>
          <w:sz w:val="12"/>
          <w:szCs w:val="12"/>
          <w:rtl w:val="0"/>
        </w:rPr>
        <w:t xml:space="preserve"> and </w:t>
      </w:r>
      <w:hyperlink r:id="rId16">
        <w:r w:rsidDel="00000000" w:rsidR="00000000" w:rsidRPr="00000000">
          <w:rPr>
            <w:rFonts w:ascii="Calibri" w:cs="Calibri" w:eastAsia="Calibri" w:hAnsi="Calibri"/>
            <w:color w:val="0563c1"/>
            <w:sz w:val="12"/>
            <w:szCs w:val="12"/>
            <w:u w:val="single"/>
            <w:rtl w:val="0"/>
          </w:rPr>
          <w:t xml:space="preserve">AstraZeneca Plc</w:t>
        </w:r>
      </w:hyperlink>
      <w:r w:rsidDel="00000000" w:rsidR="00000000" w:rsidRPr="00000000">
        <w:rPr>
          <w:rFonts w:ascii="Calibri" w:cs="Calibri" w:eastAsia="Calibri" w:hAnsi="Calibri"/>
          <w:sz w:val="12"/>
          <w:szCs w:val="12"/>
          <w:rtl w:val="0"/>
        </w:rPr>
        <w:t xml:space="preserve"> to help ramp up U.S. pandemic assistance to the rest of the world.</w:t>
      </w:r>
      <w:r w:rsidDel="00000000" w:rsidR="00000000" w:rsidRPr="00000000">
        <w:rPr>
          <w:rtl w:val="0"/>
        </w:rPr>
      </w:r>
    </w:p>
    <w:p w:rsidR="00000000" w:rsidDel="00000000" w:rsidP="00000000" w:rsidRDefault="00000000" w:rsidRPr="00000000" w14:paraId="0000009B">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“There is movement,” Okonjo-Iweala said. “Are we there yet? No, but there is a little bit of change in the air among members. I think hopefully we will be able to come to some sort of a framework for the WTO ministers to bless.”</w:t>
      </w:r>
      <w:r w:rsidDel="00000000" w:rsidR="00000000" w:rsidRPr="00000000">
        <w:rPr>
          <w:rtl w:val="0"/>
        </w:rPr>
      </w:r>
    </w:p>
    <w:p w:rsidR="00000000" w:rsidDel="00000000" w:rsidP="00000000" w:rsidRDefault="00000000" w:rsidRPr="00000000" w14:paraId="0000009C">
      <w:pPr>
        <w:spacing w:after="160" w:line="257" w:lineRule="auto"/>
        <w:rPr>
          <w:rFonts w:ascii="Calibri" w:cs="Calibri" w:eastAsia="Calibri" w:hAnsi="Calibri"/>
          <w:sz w:val="28"/>
          <w:szCs w:val="28"/>
          <w:highlight w:val="green"/>
          <w:u w:val="single"/>
        </w:rPr>
      </w:pPr>
      <w:r w:rsidDel="00000000" w:rsidR="00000000" w:rsidRPr="00000000">
        <w:rPr>
          <w:rFonts w:ascii="Calibri" w:cs="Calibri" w:eastAsia="Calibri" w:hAnsi="Calibri"/>
          <w:sz w:val="28"/>
          <w:szCs w:val="28"/>
          <w:highlight w:val="green"/>
          <w:u w:val="single"/>
          <w:rtl w:val="0"/>
        </w:rPr>
        <w:t xml:space="preserve">“We don’t have time,” </w:t>
      </w:r>
      <w:r w:rsidDel="00000000" w:rsidR="00000000" w:rsidRPr="00000000">
        <w:rPr>
          <w:rFonts w:ascii="Calibri" w:cs="Calibri" w:eastAsia="Calibri" w:hAnsi="Calibri"/>
          <w:sz w:val="28"/>
          <w:szCs w:val="28"/>
          <w:u w:val="single"/>
          <w:rtl w:val="0"/>
        </w:rPr>
        <w:t xml:space="preserve">she added. </w:t>
      </w:r>
      <w:r w:rsidDel="00000000" w:rsidR="00000000" w:rsidRPr="00000000">
        <w:rPr>
          <w:rFonts w:ascii="Calibri" w:cs="Calibri" w:eastAsia="Calibri" w:hAnsi="Calibri"/>
          <w:sz w:val="28"/>
          <w:szCs w:val="28"/>
          <w:highlight w:val="green"/>
          <w:u w:val="single"/>
          <w:rtl w:val="0"/>
        </w:rPr>
        <w:t xml:space="preserve">“People are dying.”</w:t>
      </w:r>
    </w:p>
    <w:p w:rsidR="00000000" w:rsidDel="00000000" w:rsidP="00000000" w:rsidRDefault="00000000" w:rsidRPr="00000000" w14:paraId="0000009D">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Okonjo-Iweala said this month’s vaccine meeting also revealed areas where the developing world can increase its capacity to produce more doses rather than waiting for rich countries to send them their excess supplies.</w:t>
      </w:r>
      <w:r w:rsidDel="00000000" w:rsidR="00000000" w:rsidRPr="00000000">
        <w:rPr>
          <w:rtl w:val="0"/>
        </w:rPr>
      </w:r>
    </w:p>
    <w:p w:rsidR="00000000" w:rsidDel="00000000" w:rsidP="00000000" w:rsidRDefault="00000000" w:rsidRPr="00000000" w14:paraId="0000009E">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She said </w:t>
      </w:r>
      <w:r w:rsidDel="00000000" w:rsidR="00000000" w:rsidRPr="00000000">
        <w:rPr>
          <w:rFonts w:ascii="Calibri" w:cs="Calibri" w:eastAsia="Calibri" w:hAnsi="Calibri"/>
          <w:b w:val="1"/>
          <w:u w:val="single"/>
          <w:rtl w:val="0"/>
        </w:rPr>
        <w:t xml:space="preserve">various emerging markets such as India, Pakistan, Bangladesh, Senegal, Indonesia and Egypt already have some capacity to begin producing vaccines for people living in developing economies.</w:t>
      </w:r>
      <w:r w:rsidDel="00000000" w:rsidR="00000000" w:rsidRPr="00000000">
        <w:rPr>
          <w:rtl w:val="0"/>
        </w:rPr>
      </w:r>
    </w:p>
    <w:p w:rsidR="00000000" w:rsidDel="00000000" w:rsidP="00000000" w:rsidRDefault="00000000" w:rsidRPr="00000000" w14:paraId="0000009F">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A0">
      <w:pPr>
        <w:spacing w:after="160" w:line="360"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A TRIPPS waiver is necessary to maintain WTO credibility – Meyer 21</w:t>
      </w:r>
      <w:r w:rsidDel="00000000" w:rsidR="00000000" w:rsidRPr="00000000">
        <w:rPr>
          <w:rtl w:val="0"/>
        </w:rPr>
      </w:r>
    </w:p>
    <w:p w:rsidR="00000000" w:rsidDel="00000000" w:rsidP="00000000" w:rsidRDefault="00000000" w:rsidRPr="00000000" w14:paraId="000000A1">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Meyer, David, “The WTO’s survival hinges on the COVID-19 vaccine patent debate, waiver advocates warn”, June 18, 2021</w:t>
      </w:r>
    </w:p>
    <w:p w:rsidR="00000000" w:rsidDel="00000000" w:rsidP="00000000" w:rsidRDefault="00000000" w:rsidRPr="00000000" w14:paraId="000000A2">
      <w:pPr>
        <w:spacing w:after="160" w:line="257" w:lineRule="auto"/>
        <w:rPr>
          <w:rFonts w:ascii="Calibri" w:cs="Calibri" w:eastAsia="Calibri" w:hAnsi="Calibri"/>
        </w:rPr>
      </w:pPr>
      <w:hyperlink r:id="rId17">
        <w:r w:rsidDel="00000000" w:rsidR="00000000" w:rsidRPr="00000000">
          <w:rPr>
            <w:rFonts w:ascii="Calibri" w:cs="Calibri" w:eastAsia="Calibri" w:hAnsi="Calibri"/>
            <w:color w:val="0563c1"/>
            <w:u w:val="single"/>
            <w:rtl w:val="0"/>
          </w:rPr>
          <w:t xml:space="preserve">https://fortune.com/2021/06/18/wto-covid-vaccines-patents-waiver-south-africa-trips/</w:t>
        </w:r>
      </w:hyperlink>
      <w:r w:rsidDel="00000000" w:rsidR="00000000" w:rsidRPr="00000000">
        <w:rPr>
          <w:rtl w:val="0"/>
        </w:rPr>
      </w:r>
    </w:p>
    <w:p w:rsidR="00000000" w:rsidDel="00000000" w:rsidP="00000000" w:rsidRDefault="00000000" w:rsidRPr="00000000" w14:paraId="000000A3">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The World Trade Organization knows all about crises. Former U.S. President Donald Trump threw a wrench into its core function of resolving trade disputes—a blocker that President Joe Biden has not yet removed—and </w:t>
      </w:r>
      <w:r w:rsidDel="00000000" w:rsidR="00000000" w:rsidRPr="00000000">
        <w:rPr>
          <w:rFonts w:ascii="Calibri" w:cs="Calibri" w:eastAsia="Calibri" w:hAnsi="Calibri"/>
          <w:b w:val="1"/>
          <w:sz w:val="28"/>
          <w:szCs w:val="28"/>
          <w:highlight w:val="cyan"/>
          <w:u w:val="single"/>
          <w:rtl w:val="0"/>
        </w:rPr>
        <w:t xml:space="preserve">there is widespread dissatisfaction over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fairness of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global trade</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rulebook. </w:t>
      </w:r>
      <w:r w:rsidDel="00000000" w:rsidR="00000000" w:rsidRPr="00000000">
        <w:rPr>
          <w:rFonts w:ascii="Calibri" w:cs="Calibri" w:eastAsia="Calibri" w:hAnsi="Calibri"/>
          <w:sz w:val="12"/>
          <w:szCs w:val="12"/>
          <w:rtl w:val="0"/>
        </w:rPr>
        <w:t xml:space="preserve">The 164-country organization, under the fresh leadership of Nigeria's </w:t>
      </w:r>
      <w:hyperlink r:id="rId18">
        <w:r w:rsidDel="00000000" w:rsidR="00000000" w:rsidRPr="00000000">
          <w:rPr>
            <w:rFonts w:ascii="Calibri" w:cs="Calibri" w:eastAsia="Calibri" w:hAnsi="Calibri"/>
            <w:color w:val="0563c1"/>
            <w:sz w:val="12"/>
            <w:szCs w:val="12"/>
            <w:u w:val="single"/>
            <w:rtl w:val="0"/>
          </w:rPr>
          <w:t xml:space="preserve">Ngozi Okonjo-Iweala</w:t>
        </w:r>
      </w:hyperlink>
      <w:r w:rsidDel="00000000" w:rsidR="00000000" w:rsidRPr="00000000">
        <w:rPr>
          <w:rFonts w:ascii="Calibri" w:cs="Calibri" w:eastAsia="Calibri" w:hAnsi="Calibri"/>
          <w:sz w:val="12"/>
          <w:szCs w:val="12"/>
          <w:rtl w:val="0"/>
        </w:rPr>
        <w:t xml:space="preserve">, has a lot to fix.</w:t>
      </w:r>
      <w:r w:rsidDel="00000000" w:rsidR="00000000" w:rsidRPr="00000000">
        <w:rPr>
          <w:rtl w:val="0"/>
        </w:rPr>
      </w:r>
    </w:p>
    <w:p w:rsidR="00000000" w:rsidDel="00000000" w:rsidP="00000000" w:rsidRDefault="00000000" w:rsidRPr="00000000" w14:paraId="000000A4">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However, one crisis is more pressing than the others: the </w:t>
      </w:r>
      <w:r w:rsidDel="00000000" w:rsidR="00000000" w:rsidRPr="00000000">
        <w:rPr>
          <w:rFonts w:ascii="Calibri" w:cs="Calibri" w:eastAsia="Calibri" w:hAnsi="Calibri"/>
          <w:b w:val="1"/>
          <w:sz w:val="28"/>
          <w:szCs w:val="28"/>
          <w:highlight w:val="cyan"/>
          <w:u w:val="single"/>
          <w:rtl w:val="0"/>
        </w:rPr>
        <w:t xml:space="preserve">battle over COVID-19 vaccines</w:t>
      </w:r>
      <w:r w:rsidDel="00000000" w:rsidR="00000000" w:rsidRPr="00000000">
        <w:rPr>
          <w:rFonts w:ascii="Calibri" w:cs="Calibri" w:eastAsia="Calibri" w:hAnsi="Calibri"/>
          <w:b w:val="1"/>
          <w:u w:val="single"/>
          <w:rtl w:val="0"/>
        </w:rPr>
        <w:t xml:space="preserve">, and whether the protection of their patents and other intellectual property should be temporarily lifted to boost production and end the pandemic sooner rather than later.</w:t>
      </w:r>
      <w:r w:rsidDel="00000000" w:rsidR="00000000" w:rsidRPr="00000000">
        <w:rPr>
          <w:rtl w:val="0"/>
        </w:rPr>
      </w:r>
    </w:p>
    <w:p w:rsidR="00000000" w:rsidDel="00000000" w:rsidP="00000000" w:rsidRDefault="00000000" w:rsidRPr="00000000" w14:paraId="000000A5">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According to some of those pushing for </w:t>
      </w:r>
      <w:hyperlink r:id="rId19">
        <w:r w:rsidDel="00000000" w:rsidR="00000000" w:rsidRPr="00000000">
          <w:rPr>
            <w:rFonts w:ascii="Calibri" w:cs="Calibri" w:eastAsia="Calibri" w:hAnsi="Calibri"/>
            <w:b w:val="1"/>
            <w:color w:val="0563c1"/>
            <w:sz w:val="27"/>
            <w:szCs w:val="27"/>
            <w:u w:val="single"/>
            <w:rtl w:val="0"/>
          </w:rPr>
          <w:t xml:space="preserve">the waiver</w:t>
        </w:r>
      </w:hyperlink>
      <w:r w:rsidDel="00000000" w:rsidR="00000000" w:rsidRPr="00000000">
        <w:rPr>
          <w:rFonts w:ascii="Calibri" w:cs="Calibri" w:eastAsia="Calibri" w:hAnsi="Calibri"/>
          <w:b w:val="1"/>
          <w:u w:val="single"/>
          <w:rtl w:val="0"/>
        </w:rPr>
        <w:t xml:space="preserve">—which was originally proposed last year by India and South Africa—the </w:t>
      </w:r>
      <w:r w:rsidDel="00000000" w:rsidR="00000000" w:rsidRPr="00000000">
        <w:rPr>
          <w:rFonts w:ascii="Calibri" w:cs="Calibri" w:eastAsia="Calibri" w:hAnsi="Calibri"/>
          <w:b w:val="1"/>
          <w:sz w:val="28"/>
          <w:szCs w:val="28"/>
          <w:highlight w:val="cyan"/>
          <w:u w:val="single"/>
          <w:rtl w:val="0"/>
        </w:rPr>
        <w:t xml:space="preserve">WTO's future rests on what happens next.</w:t>
      </w:r>
      <w:r w:rsidDel="00000000" w:rsidR="00000000" w:rsidRPr="00000000">
        <w:rPr>
          <w:rtl w:val="0"/>
        </w:rPr>
      </w:r>
    </w:p>
    <w:p w:rsidR="00000000" w:rsidDel="00000000" w:rsidP="00000000" w:rsidRDefault="00000000" w:rsidRPr="00000000" w14:paraId="000000A6">
      <w:pPr>
        <w:spacing w:after="160" w:line="257" w:lineRule="auto"/>
        <w:rPr>
          <w:rFonts w:ascii="Calibri" w:cs="Calibri" w:eastAsia="Calibri" w:hAnsi="Calibri"/>
          <w:sz w:val="30"/>
          <w:szCs w:val="30"/>
          <w:u w:val="single"/>
        </w:rPr>
      </w:pPr>
      <w:r w:rsidDel="00000000" w:rsidR="00000000" w:rsidRPr="00000000">
        <w:rPr>
          <w:rFonts w:ascii="Calibri" w:cs="Calibri" w:eastAsia="Calibri" w:hAnsi="Calibri"/>
          <w:sz w:val="30"/>
          <w:szCs w:val="30"/>
          <w:highlight w:val="green"/>
          <w:u w:val="single"/>
          <w:rtl w:val="0"/>
        </w:rPr>
        <w:t xml:space="preserve">"The credibility of the WTO will depend on its ability to find a meaningful outcome on this issue </w:t>
      </w:r>
      <w:r w:rsidDel="00000000" w:rsidR="00000000" w:rsidRPr="00000000">
        <w:rPr>
          <w:rFonts w:ascii="Calibri" w:cs="Calibri" w:eastAsia="Calibri" w:hAnsi="Calibri"/>
          <w:sz w:val="30"/>
          <w:szCs w:val="30"/>
          <w:u w:val="single"/>
          <w:rtl w:val="0"/>
        </w:rPr>
        <w:t xml:space="preserve">that truly ramps-up and diversifies production," says Xolelwa Mlumbi-Peter, South Africa's ambassador to the WTO.</w:t>
      </w:r>
    </w:p>
    <w:p w:rsidR="00000000" w:rsidDel="00000000" w:rsidP="00000000" w:rsidRDefault="00000000" w:rsidRPr="00000000" w14:paraId="000000A7">
      <w:pPr>
        <w:spacing w:after="160" w:line="257" w:lineRule="auto"/>
        <w:rPr>
          <w:rFonts w:ascii="Calibri" w:cs="Calibri" w:eastAsia="Calibri" w:hAnsi="Calibri"/>
          <w:sz w:val="30"/>
          <w:szCs w:val="30"/>
          <w:highlight w:val="green"/>
          <w:u w:val="single"/>
        </w:rPr>
      </w:pPr>
      <w:r w:rsidDel="00000000" w:rsidR="00000000" w:rsidRPr="00000000">
        <w:rPr>
          <w:rFonts w:ascii="Calibri" w:cs="Calibri" w:eastAsia="Calibri" w:hAnsi="Calibri"/>
          <w:sz w:val="30"/>
          <w:szCs w:val="30"/>
          <w:highlight w:val="green"/>
          <w:u w:val="single"/>
          <w:rtl w:val="0"/>
        </w:rPr>
        <w:t xml:space="preserve">"Final nail in the coffin"</w:t>
      </w:r>
    </w:p>
    <w:p w:rsidR="00000000" w:rsidDel="00000000" w:rsidP="00000000" w:rsidRDefault="00000000" w:rsidRPr="00000000" w14:paraId="000000A8">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w:t>
      </w:r>
      <w:r w:rsidDel="00000000" w:rsidR="00000000" w:rsidRPr="00000000">
        <w:rPr>
          <w:rtl w:val="0"/>
        </w:rPr>
      </w:r>
    </w:p>
    <w:p w:rsidR="00000000" w:rsidDel="00000000" w:rsidP="00000000" w:rsidRDefault="00000000" w:rsidRPr="00000000" w14:paraId="000000A9">
      <w:pPr>
        <w:spacing w:after="160" w:line="257" w:lineRule="auto"/>
        <w:rPr>
          <w:rFonts w:ascii="Calibri" w:cs="Calibri" w:eastAsia="Calibri" w:hAnsi="Calibri"/>
          <w:sz w:val="14"/>
          <w:szCs w:val="14"/>
          <w:u w:val="single"/>
        </w:rPr>
      </w:pPr>
      <w:r w:rsidDel="00000000" w:rsidR="00000000" w:rsidRPr="00000000">
        <w:rPr>
          <w:rFonts w:ascii="Calibri" w:cs="Calibri" w:eastAsia="Calibri" w:hAnsi="Calibri"/>
          <w:sz w:val="14"/>
          <w:szCs w:val="14"/>
          <w:u w:val="single"/>
          <w:rtl w:val="0"/>
        </w:rPr>
        <w:t xml:space="preserve">The WTO's founding agreement </w:t>
      </w:r>
      <w:hyperlink r:id="rId20">
        <w:r w:rsidDel="00000000" w:rsidR="00000000" w:rsidRPr="00000000">
          <w:rPr>
            <w:rFonts w:ascii="Calibri" w:cs="Calibri" w:eastAsia="Calibri" w:hAnsi="Calibri"/>
            <w:color w:val="0563c1"/>
            <w:sz w:val="14"/>
            <w:szCs w:val="14"/>
            <w:u w:val="single"/>
            <w:rtl w:val="0"/>
          </w:rPr>
          <w:t xml:space="preserve">allows for rules to be waived</w:t>
        </w:r>
      </w:hyperlink>
      <w:r w:rsidDel="00000000" w:rsidR="00000000" w:rsidRPr="00000000">
        <w:rPr>
          <w:rFonts w:ascii="Calibri" w:cs="Calibri" w:eastAsia="Calibri" w:hAnsi="Calibri"/>
          <w:sz w:val="14"/>
          <w:szCs w:val="14"/>
          <w:u w:val="single"/>
          <w:rtl w:val="0"/>
        </w:rPr>
        <w:t xml:space="preserve"> in exceptional circumstances, and indeed this has happened before: its members </w:t>
      </w:r>
      <w:hyperlink r:id="rId21">
        <w:r w:rsidDel="00000000" w:rsidR="00000000" w:rsidRPr="00000000">
          <w:rPr>
            <w:rFonts w:ascii="Calibri" w:cs="Calibri" w:eastAsia="Calibri" w:hAnsi="Calibri"/>
            <w:color w:val="0563c1"/>
            <w:sz w:val="14"/>
            <w:szCs w:val="14"/>
            <w:u w:val="single"/>
            <w:rtl w:val="0"/>
          </w:rPr>
          <w:t xml:space="preserve">agreed in 2003</w:t>
        </w:r>
      </w:hyperlink>
      <w:r w:rsidDel="00000000" w:rsidR="00000000" w:rsidRPr="00000000">
        <w:rPr>
          <w:rFonts w:ascii="Calibri" w:cs="Calibri" w:eastAsia="Calibri" w:hAnsi="Calibri"/>
          <w:sz w:val="14"/>
          <w:szCs w:val="14"/>
          <w:u w:val="single"/>
          <w:rtl w:val="0"/>
        </w:rPr>
        <w:t xml:space="preserve"> to waive TRIPS obligations that were blocking the importation of cheap, generic drugs into developing countries that lack manufacturing capacity. (That waiver was effectively </w:t>
      </w:r>
      <w:hyperlink r:id="rId22">
        <w:r w:rsidDel="00000000" w:rsidR="00000000" w:rsidRPr="00000000">
          <w:rPr>
            <w:rFonts w:ascii="Calibri" w:cs="Calibri" w:eastAsia="Calibri" w:hAnsi="Calibri"/>
            <w:color w:val="0563c1"/>
            <w:sz w:val="14"/>
            <w:szCs w:val="14"/>
            <w:u w:val="single"/>
            <w:rtl w:val="0"/>
          </w:rPr>
          <w:t xml:space="preserve">made permanent</w:t>
        </w:r>
      </w:hyperlink>
      <w:r w:rsidDel="00000000" w:rsidR="00000000" w:rsidRPr="00000000">
        <w:rPr>
          <w:rFonts w:ascii="Calibri" w:cs="Calibri" w:eastAsia="Calibri" w:hAnsi="Calibri"/>
          <w:sz w:val="14"/>
          <w:szCs w:val="14"/>
          <w:u w:val="single"/>
          <w:rtl w:val="0"/>
        </w:rPr>
        <w:t xml:space="preserve"> in 2017.)</w:t>
      </w:r>
    </w:p>
    <w:p w:rsidR="00000000" w:rsidDel="00000000" w:rsidP="00000000" w:rsidRDefault="00000000" w:rsidRPr="00000000" w14:paraId="000000AA">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Consensus is the key here.</w:t>
      </w:r>
      <w:r w:rsidDel="00000000" w:rsidR="00000000" w:rsidRPr="00000000">
        <w:rPr>
          <w:rtl w:val="0"/>
        </w:rPr>
      </w:r>
    </w:p>
    <w:p w:rsidR="00000000" w:rsidDel="00000000" w:rsidP="00000000" w:rsidRDefault="00000000" w:rsidRPr="00000000" w14:paraId="000000AB">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Although the </w:t>
      </w:r>
      <w:r w:rsidDel="00000000" w:rsidR="00000000" w:rsidRPr="00000000">
        <w:rPr>
          <w:rFonts w:ascii="Calibri" w:cs="Calibri" w:eastAsia="Calibri" w:hAnsi="Calibri"/>
          <w:b w:val="1"/>
          <w:sz w:val="28"/>
          <w:szCs w:val="28"/>
          <w:highlight w:val="cyan"/>
          <w:u w:val="single"/>
          <w:rtl w:val="0"/>
        </w:rPr>
        <w:t xml:space="preserve">failure to reach consensus on a waiver</w:t>
      </w:r>
      <w:r w:rsidDel="00000000" w:rsidR="00000000" w:rsidRPr="00000000">
        <w:rPr>
          <w:rFonts w:ascii="Calibri" w:cs="Calibri" w:eastAsia="Calibri" w:hAnsi="Calibri"/>
          <w:b w:val="1"/>
          <w:u w:val="single"/>
          <w:rtl w:val="0"/>
        </w:rPr>
        <w:t xml:space="preserve"> could be overcome with a 75% supermajority vote by the WTO's membership, this </w:t>
      </w:r>
      <w:r w:rsidDel="00000000" w:rsidR="00000000" w:rsidRPr="00000000">
        <w:rPr>
          <w:rFonts w:ascii="Calibri" w:cs="Calibri" w:eastAsia="Calibri" w:hAnsi="Calibri"/>
          <w:b w:val="1"/>
          <w:sz w:val="28"/>
          <w:szCs w:val="28"/>
          <w:highlight w:val="cyan"/>
          <w:u w:val="single"/>
          <w:rtl w:val="0"/>
        </w:rPr>
        <w:t xml:space="preserve">would be an unprecedented and seismic event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In the case of the COVID-19 vaccine IP waiver, it would mean standing up to the European Union, and Germany in particular, as well as countries such as Canada and the U.K.—</w:t>
      </w:r>
      <w:hyperlink r:id="rId23">
        <w:r w:rsidDel="00000000" w:rsidR="00000000" w:rsidRPr="00000000">
          <w:rPr>
            <w:rFonts w:ascii="Calibri" w:cs="Calibri" w:eastAsia="Calibri" w:hAnsi="Calibri"/>
            <w:color w:val="0563c1"/>
            <w:sz w:val="12"/>
            <w:szCs w:val="12"/>
            <w:u w:val="single"/>
            <w:rtl w:val="0"/>
          </w:rPr>
          <w:t xml:space="preserve">the U.S. recently flipped</w:t>
        </w:r>
      </w:hyperlink>
      <w:r w:rsidDel="00000000" w:rsidR="00000000" w:rsidRPr="00000000">
        <w:rPr>
          <w:rFonts w:ascii="Calibri" w:cs="Calibri" w:eastAsia="Calibri" w:hAnsi="Calibri"/>
          <w:sz w:val="12"/>
          <w:szCs w:val="12"/>
          <w:rtl w:val="0"/>
        </w:rPr>
        <w:t xml:space="preserve"> from opposing the idea of a waiver to supporting it, </w:t>
      </w:r>
      <w:hyperlink r:id="rId24">
        <w:r w:rsidDel="00000000" w:rsidR="00000000" w:rsidRPr="00000000">
          <w:rPr>
            <w:rFonts w:ascii="Calibri" w:cs="Calibri" w:eastAsia="Calibri" w:hAnsi="Calibri"/>
            <w:color w:val="0563c1"/>
            <w:sz w:val="12"/>
            <w:szCs w:val="12"/>
            <w:u w:val="single"/>
            <w:rtl w:val="0"/>
          </w:rPr>
          <w:t xml:space="preserve">as did France</w:t>
        </w:r>
      </w:hyperlink>
      <w:r w:rsidDel="00000000" w:rsidR="00000000" w:rsidRPr="00000000">
        <w:rPr>
          <w:rFonts w:ascii="Calibri" w:cs="Calibri" w:eastAsia="Calibri" w:hAnsi="Calibri"/>
          <w:sz w:val="12"/>
          <w:szCs w:val="12"/>
          <w:rtl w:val="0"/>
        </w:rPr>
        <w:t xml:space="preserve">.</w:t>
      </w:r>
      <w:r w:rsidDel="00000000" w:rsidR="00000000" w:rsidRPr="00000000">
        <w:rPr>
          <w:rtl w:val="0"/>
        </w:rPr>
      </w:r>
    </w:p>
    <w:p w:rsidR="00000000" w:rsidDel="00000000" w:rsidP="00000000" w:rsidRDefault="00000000" w:rsidRPr="00000000" w14:paraId="000000AC">
      <w:pPr>
        <w:spacing w:after="160" w:line="257" w:lineRule="auto"/>
        <w:rPr>
          <w:rFonts w:ascii="Calibri" w:cs="Calibri" w:eastAsia="Calibri" w:hAnsi="Calibri"/>
          <w:sz w:val="28"/>
          <w:szCs w:val="28"/>
          <w:u w:val="single"/>
        </w:rPr>
      </w:pPr>
      <w:r w:rsidDel="00000000" w:rsidR="00000000" w:rsidRPr="00000000">
        <w:rPr>
          <w:rFonts w:ascii="Calibri" w:cs="Calibri" w:eastAsia="Calibri" w:hAnsi="Calibri"/>
          <w:sz w:val="28"/>
          <w:szCs w:val="28"/>
          <w:highlight w:val="green"/>
          <w:u w:val="single"/>
          <w:rtl w:val="0"/>
        </w:rPr>
        <w:t xml:space="preserve">It's a dispute between countries, but the result will be on the WTO as a whole, </w:t>
      </w:r>
      <w:r w:rsidDel="00000000" w:rsidR="00000000" w:rsidRPr="00000000">
        <w:rPr>
          <w:rFonts w:ascii="Calibri" w:cs="Calibri" w:eastAsia="Calibri" w:hAnsi="Calibri"/>
          <w:sz w:val="28"/>
          <w:szCs w:val="28"/>
          <w:u w:val="single"/>
          <w:rtl w:val="0"/>
        </w:rPr>
        <w:t xml:space="preserve">say waiver advocates.</w:t>
      </w:r>
    </w:p>
    <w:p w:rsidR="00000000" w:rsidDel="00000000" w:rsidP="00000000" w:rsidRDefault="00000000" w:rsidRPr="00000000" w14:paraId="000000AD">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"If, in the face of one of humanity's greatest challenges in a century, the WTO functionally becomes an obstacle as in contrast to part of the solution, I think it could be the final nail in the coffin" for the organization, says Lori Wallach, the founder of Public Citizen's Global Trade Watch, a U.S. campaigning group that focuses on the WTO and trade agreements.</w:t>
      </w:r>
      <w:r w:rsidDel="00000000" w:rsidR="00000000" w:rsidRPr="00000000">
        <w:rPr>
          <w:rtl w:val="0"/>
        </w:rPr>
      </w:r>
    </w:p>
    <w:p w:rsidR="00000000" w:rsidDel="00000000" w:rsidP="00000000" w:rsidRDefault="00000000" w:rsidRPr="00000000" w14:paraId="000000AE">
      <w:pPr>
        <w:spacing w:after="160" w:line="257" w:lineRule="auto"/>
        <w:rPr>
          <w:rFonts w:ascii="Calibri" w:cs="Calibri" w:eastAsia="Calibri" w:hAnsi="Calibri"/>
        </w:rPr>
      </w:pPr>
      <w:r w:rsidDel="00000000" w:rsidR="00000000" w:rsidRPr="00000000">
        <w:rPr>
          <w:rFonts w:ascii="Calibri" w:cs="Calibri" w:eastAsia="Calibri" w:hAnsi="Calibri"/>
          <w:b w:val="1"/>
          <w:sz w:val="28"/>
          <w:szCs w:val="28"/>
          <w:highlight w:val="cyan"/>
          <w:u w:val="single"/>
          <w:rtl w:val="0"/>
        </w:rPr>
        <w:t xml:space="preserve">"If the TRIPS waiver is successful</w:t>
      </w:r>
      <w:r w:rsidDel="00000000" w:rsidR="00000000" w:rsidRPr="00000000">
        <w:rPr>
          <w:rFonts w:ascii="Calibri" w:cs="Calibri" w:eastAsia="Calibri" w:hAnsi="Calibri"/>
          <w:b w:val="1"/>
          <w:u w:val="single"/>
          <w:rtl w:val="0"/>
        </w:rPr>
        <w:t xml:space="preserve">, and people see the WTO as being part of the solution—saving lives and livelihoods—</w:t>
      </w:r>
      <w:r w:rsidDel="00000000" w:rsidR="00000000" w:rsidRPr="00000000">
        <w:rPr>
          <w:rFonts w:ascii="Calibri" w:cs="Calibri" w:eastAsia="Calibri" w:hAnsi="Calibri"/>
          <w:b w:val="1"/>
          <w:sz w:val="28"/>
          <w:szCs w:val="28"/>
          <w:highlight w:val="cyan"/>
          <w:u w:val="single"/>
          <w:rtl w:val="0"/>
        </w:rPr>
        <w:t xml:space="preserve">it could create goodwill and momentum to address what are still daunting structural problems."</w:t>
      </w:r>
      <w:r w:rsidDel="00000000" w:rsidR="00000000" w:rsidRPr="00000000">
        <w:rPr>
          <w:rtl w:val="0"/>
        </w:rPr>
      </w:r>
    </w:p>
    <w:p w:rsidR="00000000" w:rsidDel="00000000" w:rsidP="00000000" w:rsidRDefault="00000000" w:rsidRPr="00000000" w14:paraId="000000AF">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Those problems are legion.</w:t>
      </w:r>
      <w:r w:rsidDel="00000000" w:rsidR="00000000" w:rsidRPr="00000000">
        <w:rPr>
          <w:rtl w:val="0"/>
        </w:rPr>
      </w:r>
    </w:p>
    <w:p w:rsidR="00000000" w:rsidDel="00000000" w:rsidP="00000000" w:rsidRDefault="00000000" w:rsidRPr="00000000" w14:paraId="000000B0">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Reform needs</w:t>
      </w:r>
      <w:r w:rsidDel="00000000" w:rsidR="00000000" w:rsidRPr="00000000">
        <w:rPr>
          <w:rtl w:val="0"/>
        </w:rPr>
      </w:r>
    </w:p>
    <w:p w:rsidR="00000000" w:rsidDel="00000000" w:rsidP="00000000" w:rsidRDefault="00000000" w:rsidRPr="00000000" w14:paraId="000000B1">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Top of the list is the WTO's Appellate Body, which hears appeals in members' trade disputes. It's a pivotal part of the international trade system, but Trump—incensed at decisions taken against the U.S. —</w:t>
      </w:r>
      <w:hyperlink r:id="rId25">
        <w:r w:rsidDel="00000000" w:rsidR="00000000" w:rsidRPr="00000000">
          <w:rPr>
            <w:rFonts w:ascii="Calibri" w:cs="Calibri" w:eastAsia="Calibri" w:hAnsi="Calibri"/>
            <w:color w:val="0563c1"/>
            <w:sz w:val="12"/>
            <w:szCs w:val="12"/>
            <w:u w:val="single"/>
            <w:rtl w:val="0"/>
          </w:rPr>
          <w:t xml:space="preserve">blocked appointments</w:t>
        </w:r>
      </w:hyperlink>
      <w:r w:rsidDel="00000000" w:rsidR="00000000" w:rsidRPr="00000000">
        <w:rPr>
          <w:rFonts w:ascii="Calibri" w:cs="Calibri" w:eastAsia="Calibri" w:hAnsi="Calibri"/>
          <w:sz w:val="12"/>
          <w:szCs w:val="12"/>
          <w:rtl w:val="0"/>
        </w:rPr>
        <w:t xml:space="preserve"> to its seven-strong panel as judges retired. The body became completely paralyzed at the end of 2019, when two judges' terms ended and the panel no longer had the three-judge quorum it needs to rule on appeals.</w:t>
      </w:r>
      <w:r w:rsidDel="00000000" w:rsidR="00000000" w:rsidRPr="00000000">
        <w:rPr>
          <w:rtl w:val="0"/>
        </w:rPr>
      </w:r>
    </w:p>
    <w:p w:rsidR="00000000" w:rsidDel="00000000" w:rsidP="00000000" w:rsidRDefault="00000000" w:rsidRPr="00000000" w14:paraId="000000B2">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Anyone who hoped the advent of the Biden administration would change matters was disappointed earlier this year when the U.S. rejected a European proposal to fill the vacancies. "The United States continues to have systemic concerns with the appellate body," it </w:t>
      </w:r>
      <w:hyperlink r:id="rId26">
        <w:r w:rsidDel="00000000" w:rsidR="00000000" w:rsidRPr="00000000">
          <w:rPr>
            <w:rFonts w:ascii="Calibri" w:cs="Calibri" w:eastAsia="Calibri" w:hAnsi="Calibri"/>
            <w:color w:val="0563c1"/>
            <w:sz w:val="12"/>
            <w:szCs w:val="12"/>
            <w:u w:val="single"/>
            <w:rtl w:val="0"/>
          </w:rPr>
          <w:t xml:space="preserve">said</w:t>
        </w:r>
      </w:hyperlink>
      <w:r w:rsidDel="00000000" w:rsidR="00000000" w:rsidRPr="00000000">
        <w:rPr>
          <w:rFonts w:ascii="Calibri" w:cs="Calibri" w:eastAsia="Calibri" w:hAnsi="Calibri"/>
          <w:sz w:val="12"/>
          <w:szCs w:val="12"/>
          <w:rtl w:val="0"/>
        </w:rPr>
        <w:t xml:space="preserve">. "As members know, the United States has raised and explained its systemic concerns for more than 16 years and across multiple U.S. administrations."</w:t>
      </w:r>
      <w:r w:rsidDel="00000000" w:rsidR="00000000" w:rsidRPr="00000000">
        <w:rPr>
          <w:rtl w:val="0"/>
        </w:rPr>
      </w:r>
    </w:p>
    <w:p w:rsidR="00000000" w:rsidDel="00000000" w:rsidP="00000000" w:rsidRDefault="00000000" w:rsidRPr="00000000" w14:paraId="000000B3">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w:t>
      </w:r>
      <w:r w:rsidDel="00000000" w:rsidR="00000000" w:rsidRPr="00000000">
        <w:rPr>
          <w:rtl w:val="0"/>
        </w:rPr>
      </w:r>
    </w:p>
    <w:p w:rsidR="00000000" w:rsidDel="00000000" w:rsidP="00000000" w:rsidRDefault="00000000" w:rsidRPr="00000000" w14:paraId="000000B4">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"Reforms are needed to ensure that the underlying causes of such problems do not resurface," Tai said.</w:t>
      </w:r>
      <w:r w:rsidDel="00000000" w:rsidR="00000000" w:rsidRPr="00000000">
        <w:rPr>
          <w:rtl w:val="0"/>
        </w:rPr>
      </w:r>
    </w:p>
    <w:p w:rsidR="00000000" w:rsidDel="00000000" w:rsidP="00000000" w:rsidRDefault="00000000" w:rsidRPr="00000000" w14:paraId="000000B5">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"While the U.S. [has] been engaging [with the WTO] it hasn't indicated it would move quickly on allowing appointments to the Appellate Body," says Bryan Mercurio, an economic-law professor at the Chinese University of Hong Kong, who </w:t>
      </w:r>
      <w:hyperlink r:id="rId27">
        <w:r w:rsidDel="00000000" w:rsidR="00000000" w:rsidRPr="00000000">
          <w:rPr>
            <w:rFonts w:ascii="Calibri" w:cs="Calibri" w:eastAsia="Calibri" w:hAnsi="Calibri"/>
            <w:color w:val="0563c1"/>
            <w:sz w:val="12"/>
            <w:szCs w:val="12"/>
            <w:u w:val="single"/>
            <w:rtl w:val="0"/>
          </w:rPr>
          <w:t xml:space="preserve">opposes the vaccine waiver</w:t>
        </w:r>
      </w:hyperlink>
      <w:r w:rsidDel="00000000" w:rsidR="00000000" w:rsidRPr="00000000">
        <w:rPr>
          <w:rFonts w:ascii="Calibri" w:cs="Calibri" w:eastAsia="Calibri" w:hAnsi="Calibri"/>
          <w:sz w:val="12"/>
          <w:szCs w:val="12"/>
          <w:rtl w:val="0"/>
        </w:rPr>
        <w:t xml:space="preserve">. "This is not a good sign. In terms of WTO governance, it's a much more important step than supporting negotiations on an [intellectual property] waiver."</w:t>
      </w:r>
      <w:r w:rsidDel="00000000" w:rsidR="00000000" w:rsidRPr="00000000">
        <w:rPr>
          <w:rtl w:val="0"/>
        </w:rPr>
      </w:r>
    </w:p>
    <w:p w:rsidR="00000000" w:rsidDel="00000000" w:rsidP="00000000" w:rsidRDefault="00000000" w:rsidRPr="00000000" w14:paraId="000000B6">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It's not just the U.S. that wants to see reform at the WTO. In a </w:t>
      </w:r>
      <w:hyperlink r:id="rId28">
        <w:r w:rsidDel="00000000" w:rsidR="00000000" w:rsidRPr="00000000">
          <w:rPr>
            <w:rFonts w:ascii="Calibri" w:cs="Calibri" w:eastAsia="Calibri" w:hAnsi="Calibri"/>
            <w:color w:val="0563c1"/>
            <w:sz w:val="12"/>
            <w:szCs w:val="12"/>
            <w:u w:val="single"/>
            <w:rtl w:val="0"/>
          </w:rPr>
          <w:t xml:space="preserve">major policy document</w:t>
        </w:r>
      </w:hyperlink>
      <w:r w:rsidDel="00000000" w:rsidR="00000000" w:rsidRPr="00000000">
        <w:rPr>
          <w:rFonts w:ascii="Calibri" w:cs="Calibri" w:eastAsia="Calibri" w:hAnsi="Calibri"/>
          <w:sz w:val="12"/>
          <w:szCs w:val="12"/>
          <w:rtl w:val="0"/>
        </w:rPr>
        <w:t xml:space="preserve">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w:t>
      </w:r>
      <w:r w:rsidDel="00000000" w:rsidR="00000000" w:rsidRPr="00000000">
        <w:rPr>
          <w:rtl w:val="0"/>
        </w:rPr>
      </w:r>
    </w:p>
    <w:p w:rsidR="00000000" w:rsidDel="00000000" w:rsidP="00000000" w:rsidRDefault="00000000" w:rsidRPr="00000000" w14:paraId="000000B7">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w:t>
      </w:r>
      <w:r w:rsidDel="00000000" w:rsidR="00000000" w:rsidRPr="00000000">
        <w:rPr>
          <w:rtl w:val="0"/>
        </w:rPr>
      </w:r>
    </w:p>
    <w:p w:rsidR="00000000" w:rsidDel="00000000" w:rsidP="00000000" w:rsidRDefault="00000000" w:rsidRPr="00000000" w14:paraId="000000B8">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"China is operating from what it sees as a position of strength, so it will not be bullied into agreeing to changes which it sees as not in its interests," says Mercurio.</w:t>
      </w:r>
      <w:r w:rsidDel="00000000" w:rsidR="00000000" w:rsidRPr="00000000">
        <w:rPr>
          <w:rtl w:val="0"/>
        </w:rPr>
      </w:r>
    </w:p>
    <w:p w:rsidR="00000000" w:rsidDel="00000000" w:rsidP="00000000" w:rsidRDefault="00000000" w:rsidRPr="00000000" w14:paraId="000000B9">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w:t>
      </w:r>
      <w:r w:rsidDel="00000000" w:rsidR="00000000" w:rsidRPr="00000000">
        <w:rPr>
          <w:rtl w:val="0"/>
        </w:rPr>
      </w:r>
    </w:p>
    <w:p w:rsidR="00000000" w:rsidDel="00000000" w:rsidP="00000000" w:rsidRDefault="00000000" w:rsidRPr="00000000" w14:paraId="000000BA">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Mercurio thinks China may agree to reforms on some of these issues, particularly regarding subsidies, but "only if it is offered something in return."</w:t>
      </w:r>
      <w:r w:rsidDel="00000000" w:rsidR="00000000" w:rsidRPr="00000000">
        <w:rPr>
          <w:rtl w:val="0"/>
        </w:rPr>
      </w:r>
    </w:p>
    <w:p w:rsidR="00000000" w:rsidDel="00000000" w:rsidP="00000000" w:rsidRDefault="00000000" w:rsidRPr="00000000" w14:paraId="000000BB">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w:t>
      </w:r>
      <w:r w:rsidDel="00000000" w:rsidR="00000000" w:rsidRPr="00000000">
        <w:rPr>
          <w:rtl w:val="0"/>
        </w:rPr>
      </w:r>
    </w:p>
    <w:p w:rsidR="00000000" w:rsidDel="00000000" w:rsidP="00000000" w:rsidRDefault="00000000" w:rsidRPr="00000000" w14:paraId="000000BC">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Wallach points to </w:t>
      </w:r>
      <w:hyperlink r:id="rId29">
        <w:r w:rsidDel="00000000" w:rsidR="00000000" w:rsidRPr="00000000">
          <w:rPr>
            <w:rFonts w:ascii="Calibri" w:cs="Calibri" w:eastAsia="Calibri" w:hAnsi="Calibri"/>
            <w:color w:val="0563c1"/>
            <w:sz w:val="12"/>
            <w:szCs w:val="12"/>
            <w:u w:val="single"/>
            <w:rtl w:val="0"/>
          </w:rPr>
          <w:t xml:space="preserve">a statement</w:t>
        </w:r>
      </w:hyperlink>
      <w:r w:rsidDel="00000000" w:rsidR="00000000" w:rsidRPr="00000000">
        <w:rPr>
          <w:rFonts w:ascii="Calibri" w:cs="Calibri" w:eastAsia="Calibri" w:hAnsi="Calibri"/>
          <w:sz w:val="12"/>
          <w:szCs w:val="12"/>
          <w:rtl w:val="0"/>
        </w:rPr>
        <w:t xml:space="preserve"> released earlier this month by Asia Pacific Economic Cooperation (APEC) trade ministers, which called for urgent discussions on the waiver.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8"/>
          <w:szCs w:val="28"/>
          <w:highlight w:val="cyan"/>
          <w:u w:val="single"/>
          <w:rtl w:val="0"/>
        </w:rPr>
        <w:t xml:space="preserve">The WTO must demonstrate that global trade rules can help address </w:t>
      </w:r>
      <w:r w:rsidDel="00000000" w:rsidR="00000000" w:rsidRPr="00000000">
        <w:rPr>
          <w:rFonts w:ascii="Calibri" w:cs="Calibri" w:eastAsia="Calibri" w:hAnsi="Calibri"/>
          <w:b w:val="1"/>
          <w:u w:val="single"/>
          <w:rtl w:val="0"/>
        </w:rPr>
        <w:t xml:space="preserve">the human catastrophe of the </w:t>
      </w:r>
      <w:r w:rsidDel="00000000" w:rsidR="00000000" w:rsidRPr="00000000">
        <w:rPr>
          <w:rFonts w:ascii="Calibri" w:cs="Calibri" w:eastAsia="Calibri" w:hAnsi="Calibri"/>
          <w:b w:val="1"/>
          <w:sz w:val="28"/>
          <w:szCs w:val="28"/>
          <w:highlight w:val="cyan"/>
          <w:u w:val="single"/>
          <w:rtl w:val="0"/>
        </w:rPr>
        <w:t xml:space="preserve">COVID</w:t>
      </w:r>
      <w:r w:rsidDel="00000000" w:rsidR="00000000" w:rsidRPr="00000000">
        <w:rPr>
          <w:rFonts w:ascii="Calibri" w:cs="Calibri" w:eastAsia="Calibri" w:hAnsi="Calibri"/>
          <w:b w:val="1"/>
          <w:u w:val="single"/>
          <w:rtl w:val="0"/>
        </w:rPr>
        <w:t xml:space="preserve">-19 pandemic </w:t>
      </w:r>
      <w:r w:rsidDel="00000000" w:rsidR="00000000" w:rsidRPr="00000000">
        <w:rPr>
          <w:rFonts w:ascii="Calibri" w:cs="Calibri" w:eastAsia="Calibri" w:hAnsi="Calibri"/>
          <w:b w:val="1"/>
          <w:sz w:val="28"/>
          <w:szCs w:val="28"/>
          <w:highlight w:val="cyan"/>
          <w:u w:val="single"/>
          <w:rtl w:val="0"/>
        </w:rPr>
        <w:t xml:space="preserve">and facilitate</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recovery</w:t>
      </w:r>
      <w:r w:rsidDel="00000000" w:rsidR="00000000" w:rsidRPr="00000000">
        <w:rPr>
          <w:rFonts w:ascii="Calibri" w:cs="Calibri" w:eastAsia="Calibri" w:hAnsi="Calibri"/>
          <w:b w:val="1"/>
          <w:u w:val="single"/>
          <w:rtl w:val="0"/>
        </w:rPr>
        <w:t xml:space="preserve">," the statement read in its section about WTO reform.</w:t>
      </w:r>
      <w:r w:rsidDel="00000000" w:rsidR="00000000" w:rsidRPr="00000000">
        <w:rPr>
          <w:rtl w:val="0"/>
        </w:rPr>
      </w:r>
    </w:p>
    <w:p w:rsidR="00000000" w:rsidDel="00000000" w:rsidP="00000000" w:rsidRDefault="00000000" w:rsidRPr="00000000" w14:paraId="000000BD">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BE">
      <w:pPr>
        <w:spacing w:after="160" w:line="360"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WTO is necessary for good US-China relations, which solves a bunch of existential threats – Shaffer 21</w:t>
      </w:r>
      <w:r w:rsidDel="00000000" w:rsidR="00000000" w:rsidRPr="00000000">
        <w:rPr>
          <w:rtl w:val="0"/>
        </w:rPr>
      </w:r>
    </w:p>
    <w:p w:rsidR="00000000" w:rsidDel="00000000" w:rsidP="00000000" w:rsidRDefault="00000000" w:rsidRPr="00000000" w14:paraId="000000BF">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Shaffer, Gregory, “The US must engage with China — even when countering China”, June 21, 2021</w:t>
      </w:r>
    </w:p>
    <w:p w:rsidR="00000000" w:rsidDel="00000000" w:rsidP="00000000" w:rsidRDefault="00000000" w:rsidRPr="00000000" w14:paraId="000000C0">
      <w:pPr>
        <w:spacing w:after="160" w:line="257" w:lineRule="auto"/>
        <w:rPr>
          <w:rFonts w:ascii="Calibri" w:cs="Calibri" w:eastAsia="Calibri" w:hAnsi="Calibri"/>
        </w:rPr>
      </w:pPr>
      <w:hyperlink r:id="rId30">
        <w:r w:rsidDel="00000000" w:rsidR="00000000" w:rsidRPr="00000000">
          <w:rPr>
            <w:rFonts w:ascii="Calibri" w:cs="Calibri" w:eastAsia="Calibri" w:hAnsi="Calibri"/>
            <w:color w:val="0563c1"/>
            <w:u w:val="single"/>
            <w:rtl w:val="0"/>
          </w:rPr>
          <w:t xml:space="preserve">https://thehill.com/opinion/international/559049-the-us-must-engage-with-china-even-when-countering-china</w:t>
        </w:r>
      </w:hyperlink>
      <w:r w:rsidDel="00000000" w:rsidR="00000000" w:rsidRPr="00000000">
        <w:rPr>
          <w:rtl w:val="0"/>
        </w:rPr>
      </w:r>
    </w:p>
    <w:p w:rsidR="00000000" w:rsidDel="00000000" w:rsidP="00000000" w:rsidRDefault="00000000" w:rsidRPr="00000000" w14:paraId="000000C1">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 policy statement heard around the world is that U.S. engagement with China “</w:t>
      </w:r>
      <w:hyperlink r:id="rId31">
        <w:r w:rsidDel="00000000" w:rsidR="00000000" w:rsidRPr="00000000">
          <w:rPr>
            <w:rFonts w:ascii="Calibri" w:cs="Calibri" w:eastAsia="Calibri" w:hAnsi="Calibri"/>
            <w:color w:val="0563c1"/>
            <w:sz w:val="12"/>
            <w:szCs w:val="12"/>
            <w:u w:val="single"/>
            <w:rtl w:val="0"/>
          </w:rPr>
          <w:t xml:space="preserve">has come to an end</w:t>
        </w:r>
      </w:hyperlink>
      <w:r w:rsidDel="00000000" w:rsidR="00000000" w:rsidRPr="00000000">
        <w:rPr>
          <w:rFonts w:ascii="Calibri" w:cs="Calibri" w:eastAsia="Calibri" w:hAnsi="Calibri"/>
          <w:sz w:val="12"/>
          <w:szCs w:val="12"/>
          <w:rtl w:val="0"/>
        </w:rPr>
        <w:t xml:space="preserve">.” It suggests that the Biden administration is taking a hawkish approach toward China. That stance seemed clear as the U.S. worked the </w:t>
      </w:r>
      <w:hyperlink r:id="rId32">
        <w:r w:rsidDel="00000000" w:rsidR="00000000" w:rsidRPr="00000000">
          <w:rPr>
            <w:rFonts w:ascii="Calibri" w:cs="Calibri" w:eastAsia="Calibri" w:hAnsi="Calibri"/>
            <w:color w:val="0563c1"/>
            <w:sz w:val="12"/>
            <w:szCs w:val="12"/>
            <w:u w:val="single"/>
            <w:rtl w:val="0"/>
          </w:rPr>
          <w:t xml:space="preserve">G7 and NATO communiqués</w:t>
        </w:r>
      </w:hyperlink>
      <w:r w:rsidDel="00000000" w:rsidR="00000000" w:rsidRPr="00000000">
        <w:rPr>
          <w:rFonts w:ascii="Calibri" w:cs="Calibri" w:eastAsia="Calibri" w:hAnsi="Calibri"/>
          <w:sz w:val="12"/>
          <w:szCs w:val="12"/>
          <w:rtl w:val="0"/>
        </w:rPr>
        <w:t xml:space="preserve"> to confront China with an “</w:t>
      </w:r>
      <w:hyperlink r:id="rId33">
        <w:r w:rsidDel="00000000" w:rsidR="00000000" w:rsidRPr="00000000">
          <w:rPr>
            <w:rFonts w:ascii="Calibri" w:cs="Calibri" w:eastAsia="Calibri" w:hAnsi="Calibri"/>
            <w:color w:val="0563c1"/>
            <w:sz w:val="12"/>
            <w:szCs w:val="12"/>
            <w:u w:val="single"/>
            <w:rtl w:val="0"/>
          </w:rPr>
          <w:t xml:space="preserve">alliance of democracies</w:t>
        </w:r>
      </w:hyperlink>
      <w:r w:rsidDel="00000000" w:rsidR="00000000" w:rsidRPr="00000000">
        <w:rPr>
          <w:rFonts w:ascii="Calibri" w:cs="Calibri" w:eastAsia="Calibri" w:hAnsi="Calibri"/>
          <w:sz w:val="12"/>
          <w:szCs w:val="12"/>
          <w:rtl w:val="0"/>
        </w:rPr>
        <w:t xml:space="preserve">.”</w:t>
      </w:r>
      <w:r w:rsidDel="00000000" w:rsidR="00000000" w:rsidRPr="00000000">
        <w:rPr>
          <w:rtl w:val="0"/>
        </w:rPr>
      </w:r>
    </w:p>
    <w:p w:rsidR="00000000" w:rsidDel="00000000" w:rsidP="00000000" w:rsidRDefault="00000000" w:rsidRPr="00000000" w14:paraId="000000C2">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Yet, peeling the layers, one comes to the necessity for a much more complex U.S. approach to China. Rather than ending engagement, the U.S. should be thinking about engagement’s different dimensions. Indeed, </w:t>
      </w:r>
      <w:hyperlink r:id="rId34">
        <w:r w:rsidDel="00000000" w:rsidR="00000000" w:rsidRPr="00000000">
          <w:rPr>
            <w:rFonts w:ascii="Calibri" w:cs="Calibri" w:eastAsia="Calibri" w:hAnsi="Calibri"/>
            <w:color w:val="0563c1"/>
            <w:sz w:val="12"/>
            <w:szCs w:val="12"/>
            <w:u w:val="single"/>
            <w:rtl w:val="0"/>
          </w:rPr>
          <w:t xml:space="preserve">Kurt Campbell</w:t>
        </w:r>
      </w:hyperlink>
      <w:r w:rsidDel="00000000" w:rsidR="00000000" w:rsidRPr="00000000">
        <w:rPr>
          <w:rFonts w:ascii="Calibri" w:cs="Calibri" w:eastAsia="Calibri" w:hAnsi="Calibri"/>
          <w:sz w:val="12"/>
          <w:szCs w:val="12"/>
          <w:rtl w:val="0"/>
        </w:rPr>
        <w:t xml:space="preserve">, coordinator for Indo-Pacific affairs on the National Security Council, who made the remark, implicitly addressed three necessary forms of engagement that have been lacking.</w:t>
      </w:r>
      <w:r w:rsidDel="00000000" w:rsidR="00000000" w:rsidRPr="00000000">
        <w:rPr>
          <w:rtl w:val="0"/>
        </w:rPr>
      </w:r>
    </w:p>
    <w:p w:rsidR="00000000" w:rsidDel="00000000" w:rsidP="00000000" w:rsidRDefault="00000000" w:rsidRPr="00000000" w14:paraId="000000C3">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First, even when the United States aims to counter China, engagement remains essential. The U.S. will most effectively counter Chinese actions in the South China Sea, the Taiwan Strait, along the border with India, and against </w:t>
      </w:r>
      <w:hyperlink r:id="rId35">
        <w:r w:rsidDel="00000000" w:rsidR="00000000" w:rsidRPr="00000000">
          <w:rPr>
            <w:rFonts w:ascii="Calibri" w:cs="Calibri" w:eastAsia="Calibri" w:hAnsi="Calibri"/>
            <w:color w:val="0563c1"/>
            <w:sz w:val="12"/>
            <w:szCs w:val="12"/>
            <w:u w:val="single"/>
            <w:rtl w:val="0"/>
          </w:rPr>
          <w:t xml:space="preserve">allies’ economies</w:t>
        </w:r>
      </w:hyperlink>
      <w:r w:rsidDel="00000000" w:rsidR="00000000" w:rsidRPr="00000000">
        <w:rPr>
          <w:rFonts w:ascii="Calibri" w:cs="Calibri" w:eastAsia="Calibri" w:hAnsi="Calibri"/>
          <w:sz w:val="12"/>
          <w:szCs w:val="12"/>
          <w:rtl w:val="0"/>
        </w:rPr>
        <w:t xml:space="preserve">, if the U.S. works closely with others. The Trump administration was notoriously unreliable and antagonistic towards allies. The United States and its allies will bolster their position in relation to China if they coordinate — an approach underscored at the recent G7 and </w:t>
      </w:r>
      <w:hyperlink r:id="rId36">
        <w:r w:rsidDel="00000000" w:rsidR="00000000" w:rsidRPr="00000000">
          <w:rPr>
            <w:rFonts w:ascii="Calibri" w:cs="Calibri" w:eastAsia="Calibri" w:hAnsi="Calibri"/>
            <w:color w:val="0563c1"/>
            <w:sz w:val="12"/>
            <w:szCs w:val="12"/>
            <w:u w:val="single"/>
            <w:rtl w:val="0"/>
          </w:rPr>
          <w:t xml:space="preserve">NATO</w:t>
        </w:r>
      </w:hyperlink>
      <w:r w:rsidDel="00000000" w:rsidR="00000000" w:rsidRPr="00000000">
        <w:rPr>
          <w:rFonts w:ascii="Calibri" w:cs="Calibri" w:eastAsia="Calibri" w:hAnsi="Calibri"/>
          <w:sz w:val="12"/>
          <w:szCs w:val="12"/>
          <w:rtl w:val="0"/>
        </w:rPr>
        <w:t xml:space="preserve"> summits.</w:t>
      </w:r>
      <w:r w:rsidDel="00000000" w:rsidR="00000000" w:rsidRPr="00000000">
        <w:rPr>
          <w:rtl w:val="0"/>
        </w:rPr>
      </w:r>
    </w:p>
    <w:p w:rsidR="00000000" w:rsidDel="00000000" w:rsidP="00000000" w:rsidRDefault="00000000" w:rsidRPr="00000000" w14:paraId="000000C4">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C5">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Yet, even in high-conflict situations, diplomacy and bargaining with China also will be important. Trade and technology policies are rife with rivalry and competition. These policies can trigger harmful tit-for-tat escalations if they are not </w:t>
      </w:r>
      <w:hyperlink r:id="rId37">
        <w:r w:rsidDel="00000000" w:rsidR="00000000" w:rsidRPr="00000000">
          <w:rPr>
            <w:rFonts w:ascii="Calibri" w:cs="Calibri" w:eastAsia="Calibri" w:hAnsi="Calibri"/>
            <w:color w:val="0563c1"/>
            <w:sz w:val="12"/>
            <w:szCs w:val="12"/>
            <w:u w:val="single"/>
            <w:rtl w:val="0"/>
          </w:rPr>
          <w:t xml:space="preserve">grounded in agreed rules and understandings</w:t>
        </w:r>
      </w:hyperlink>
      <w:r w:rsidDel="00000000" w:rsidR="00000000" w:rsidRPr="00000000">
        <w:rPr>
          <w:rFonts w:ascii="Calibri" w:cs="Calibri" w:eastAsia="Calibri" w:hAnsi="Calibri"/>
          <w:sz w:val="12"/>
          <w:szCs w:val="12"/>
          <w:rtl w:val="0"/>
        </w:rPr>
        <w:t xml:space="preserve">. These risks become particularly salient when economic and financial crises strike.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Third-party </w:t>
      </w:r>
      <w:r w:rsidDel="00000000" w:rsidR="00000000" w:rsidRPr="00000000">
        <w:rPr>
          <w:rFonts w:ascii="Calibri" w:cs="Calibri" w:eastAsia="Calibri" w:hAnsi="Calibri"/>
          <w:b w:val="1"/>
          <w:sz w:val="28"/>
          <w:szCs w:val="28"/>
          <w:highlight w:val="cyan"/>
          <w:u w:val="single"/>
          <w:rtl w:val="0"/>
        </w:rPr>
        <w:t xml:space="preserve">institutions such as the</w:t>
      </w:r>
      <w:r w:rsidDel="00000000" w:rsidR="00000000" w:rsidRPr="00000000">
        <w:rPr>
          <w:rFonts w:ascii="Calibri" w:cs="Calibri" w:eastAsia="Calibri" w:hAnsi="Calibri"/>
          <w:b w:val="1"/>
          <w:u w:val="single"/>
          <w:rtl w:val="0"/>
        </w:rPr>
        <w:t xml:space="preserve"> World Trade Organization (</w:t>
      </w:r>
      <w:r w:rsidDel="00000000" w:rsidR="00000000" w:rsidRPr="00000000">
        <w:rPr>
          <w:rFonts w:ascii="Calibri" w:cs="Calibri" w:eastAsia="Calibri" w:hAnsi="Calibri"/>
          <w:b w:val="1"/>
          <w:sz w:val="28"/>
          <w:szCs w:val="28"/>
          <w:highlight w:val="cyan"/>
          <w:u w:val="single"/>
          <w:rtl w:val="0"/>
        </w:rPr>
        <w:t xml:space="preserve">WTO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can help parties manage their conflicts so that they are not mutually destructive</w:t>
      </w:r>
      <w:r w:rsidDel="00000000" w:rsidR="00000000" w:rsidRPr="00000000">
        <w:rPr>
          <w:rFonts w:ascii="Calibri" w:cs="Calibri" w:eastAsia="Calibri" w:hAnsi="Calibri"/>
          <w:b w:val="1"/>
          <w:u w:val="single"/>
          <w:rtl w:val="0"/>
        </w:rPr>
        <w:t xml:space="preserve">. China will be indispensable in any U.S. effort to update and “reform” </w:t>
      </w:r>
      <w:hyperlink r:id="rId38">
        <w:r w:rsidDel="00000000" w:rsidR="00000000" w:rsidRPr="00000000">
          <w:rPr>
            <w:rFonts w:ascii="Helvetica Neue" w:cs="Helvetica Neue" w:eastAsia="Helvetica Neue" w:hAnsi="Helvetica Neue"/>
            <w:b w:val="1"/>
            <w:color w:val="0563c1"/>
            <w:u w:val="single"/>
            <w:rtl w:val="0"/>
          </w:rPr>
          <w:t xml:space="preserve">WTO rules</w:t>
        </w:r>
      </w:hyperlink>
      <w:r w:rsidDel="00000000" w:rsidR="00000000" w:rsidRPr="00000000">
        <w:rPr>
          <w:rFonts w:ascii="Calibri" w:cs="Calibri" w:eastAsia="Calibri" w:hAnsi="Calibri"/>
          <w:b w:val="1"/>
          <w:u w:val="single"/>
          <w:rtl w:val="0"/>
        </w:rPr>
        <w:t xml:space="preserve">.</w:t>
      </w:r>
      <w:r w:rsidDel="00000000" w:rsidR="00000000" w:rsidRPr="00000000">
        <w:rPr>
          <w:rtl w:val="0"/>
        </w:rPr>
      </w:r>
    </w:p>
    <w:p w:rsidR="00000000" w:rsidDel="00000000" w:rsidP="00000000" w:rsidRDefault="00000000" w:rsidRPr="00000000" w14:paraId="000000C6">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Second, </w:t>
      </w:r>
      <w:r w:rsidDel="00000000" w:rsidR="00000000" w:rsidRPr="00000000">
        <w:rPr>
          <w:rFonts w:ascii="Calibri" w:cs="Calibri" w:eastAsia="Calibri" w:hAnsi="Calibri"/>
          <w:b w:val="1"/>
          <w:sz w:val="28"/>
          <w:szCs w:val="28"/>
          <w:highlight w:val="cyan"/>
          <w:u w:val="single"/>
          <w:rtl w:val="0"/>
        </w:rPr>
        <w:t xml:space="preserve">the US  </w:t>
      </w:r>
      <w:r w:rsidDel="00000000" w:rsidR="00000000" w:rsidRPr="00000000">
        <w:rPr>
          <w:rFonts w:ascii="Calibri" w:cs="Calibri" w:eastAsia="Calibri" w:hAnsi="Calibri"/>
          <w:b w:val="1"/>
          <w:sz w:val="28"/>
          <w:szCs w:val="28"/>
          <w:u w:val="single"/>
          <w:rtl w:val="0"/>
        </w:rPr>
        <w:t xml:space="preserve">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sz w:val="28"/>
          <w:szCs w:val="28"/>
          <w:u w:val="single"/>
          <w:rtl w:val="0"/>
        </w:rPr>
        <w:t xml:space="preserve">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sz w:val="28"/>
          <w:szCs w:val="28"/>
          <w:highlight w:val="cyan"/>
          <w:u w:val="single"/>
          <w:rtl w:val="0"/>
        </w:rPr>
        <w:t xml:space="preserve">needs to work with China to</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effectively </w:t>
      </w:r>
      <w:r w:rsidDel="00000000" w:rsidR="00000000" w:rsidRPr="00000000">
        <w:rPr>
          <w:rFonts w:ascii="Calibri" w:cs="Calibri" w:eastAsia="Calibri" w:hAnsi="Calibri"/>
          <w:b w:val="1"/>
          <w:sz w:val="28"/>
          <w:szCs w:val="28"/>
          <w:highlight w:val="cyan"/>
          <w:u w:val="single"/>
          <w:rtl w:val="0"/>
        </w:rPr>
        <w:t xml:space="preserve">address</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common global, </w:t>
      </w:r>
      <w:r w:rsidDel="00000000" w:rsidR="00000000" w:rsidRPr="00000000">
        <w:rPr>
          <w:rFonts w:ascii="Calibri" w:cs="Calibri" w:eastAsia="Calibri" w:hAnsi="Calibri"/>
          <w:b w:val="1"/>
          <w:sz w:val="28"/>
          <w:szCs w:val="28"/>
          <w:highlight w:val="cyan"/>
          <w:u w:val="single"/>
          <w:rtl w:val="0"/>
        </w:rPr>
        <w:t xml:space="preserve">existential</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challenges</w:t>
      </w:r>
      <w:r w:rsidDel="00000000" w:rsidR="00000000" w:rsidRPr="00000000">
        <w:rPr>
          <w:rFonts w:ascii="Calibri" w:cs="Calibri" w:eastAsia="Calibri" w:hAnsi="Calibri"/>
          <w:b w:val="1"/>
          <w:u w:val="single"/>
          <w:rtl w:val="0"/>
        </w:rPr>
        <w:t xml:space="preserve">. Campbell mentioned three: </w:t>
      </w:r>
      <w:r w:rsidDel="00000000" w:rsidR="00000000" w:rsidRPr="00000000">
        <w:rPr>
          <w:rFonts w:ascii="Calibri" w:cs="Calibri" w:eastAsia="Calibri" w:hAnsi="Calibri"/>
          <w:b w:val="1"/>
          <w:sz w:val="28"/>
          <w:szCs w:val="28"/>
          <w:highlight w:val="cyan"/>
          <w:u w:val="single"/>
          <w:rtl w:val="0"/>
        </w:rPr>
        <w:t xml:space="preserve">climate change</w:t>
      </w:r>
      <w:r w:rsidDel="00000000" w:rsidR="00000000" w:rsidRPr="00000000">
        <w:rPr>
          <w:rFonts w:ascii="Calibri" w:cs="Calibri" w:eastAsia="Calibri" w:hAnsi="Calibri"/>
          <w:b w:val="1"/>
          <w:u w:val="single"/>
          <w:rtl w:val="0"/>
        </w:rPr>
        <w:t xml:space="preserve">, global </w:t>
      </w:r>
      <w:r w:rsidDel="00000000" w:rsidR="00000000" w:rsidRPr="00000000">
        <w:rPr>
          <w:rFonts w:ascii="Calibri" w:cs="Calibri" w:eastAsia="Calibri" w:hAnsi="Calibri"/>
          <w:b w:val="1"/>
          <w:sz w:val="28"/>
          <w:szCs w:val="28"/>
          <w:highlight w:val="cyan"/>
          <w:u w:val="single"/>
          <w:rtl w:val="0"/>
        </w:rPr>
        <w:t xml:space="preserve">pandemics</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nuclear</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proliferation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A signal success of the Obama administration was getting China to make commitments for the first time on emissions, which gave rise to the </w:t>
      </w:r>
      <w:hyperlink r:id="rId39">
        <w:r w:rsidDel="00000000" w:rsidR="00000000" w:rsidRPr="00000000">
          <w:rPr>
            <w:rFonts w:ascii="Calibri" w:cs="Calibri" w:eastAsia="Calibri" w:hAnsi="Calibri"/>
            <w:color w:val="0563c1"/>
            <w:sz w:val="12"/>
            <w:szCs w:val="12"/>
            <w:u w:val="single"/>
            <w:rtl w:val="0"/>
          </w:rPr>
          <w:t xml:space="preserve">Paris Agreement</w:t>
        </w:r>
      </w:hyperlink>
      <w:r w:rsidDel="00000000" w:rsidR="00000000" w:rsidRPr="00000000">
        <w:rPr>
          <w:rFonts w:ascii="Calibri" w:cs="Calibri" w:eastAsia="Calibri" w:hAnsi="Calibri"/>
          <w:sz w:val="12"/>
          <w:szCs w:val="12"/>
          <w:rtl w:val="0"/>
        </w:rPr>
        <w:t xml:space="preserve">. The U.S. also worked with China to stem Iran’s ability to develop nuclear weapons under the </w:t>
      </w:r>
      <w:hyperlink r:id="rId40">
        <w:r w:rsidDel="00000000" w:rsidR="00000000" w:rsidRPr="00000000">
          <w:rPr>
            <w:rFonts w:ascii="Calibri" w:cs="Calibri" w:eastAsia="Calibri" w:hAnsi="Calibri"/>
            <w:color w:val="0563c1"/>
            <w:sz w:val="12"/>
            <w:szCs w:val="12"/>
            <w:u w:val="single"/>
            <w:rtl w:val="0"/>
          </w:rPr>
          <w:t xml:space="preserve">Joint Comprehensive Plan of Action</w:t>
        </w:r>
      </w:hyperlink>
      <w:r w:rsidDel="00000000" w:rsidR="00000000" w:rsidRPr="00000000">
        <w:rPr>
          <w:rFonts w:ascii="Calibri" w:cs="Calibri" w:eastAsia="Calibri" w:hAnsi="Calibri"/>
          <w:sz w:val="12"/>
          <w:szCs w:val="12"/>
          <w:rtl w:val="0"/>
        </w:rPr>
        <w:t xml:space="preserve">. It needs to do the same regarding North Korea’s nuclear program.</w:t>
      </w:r>
      <w:r w:rsidDel="00000000" w:rsidR="00000000" w:rsidRPr="00000000">
        <w:rPr>
          <w:rFonts w:ascii="Calibri" w:cs="Calibri" w:eastAsia="Calibri" w:hAnsi="Calibri"/>
          <w:rtl w:val="0"/>
        </w:rPr>
        <w:t xml:space="preserve"> </w:t>
      </w:r>
    </w:p>
    <w:p w:rsidR="00000000" w:rsidDel="00000000" w:rsidP="00000000" w:rsidRDefault="00000000" w:rsidRPr="00000000" w14:paraId="000000C7">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Even in these areas of mutual concern, competition and rivalry are present. Yet such competition also can lead to mutually beneficial outcomes, such as to provide vaccines globally and to develop green technologies.</w:t>
      </w:r>
      <w:r w:rsidDel="00000000" w:rsidR="00000000" w:rsidRPr="00000000">
        <w:rPr>
          <w:rtl w:val="0"/>
        </w:rPr>
      </w:r>
    </w:p>
    <w:p w:rsidR="00000000" w:rsidDel="00000000" w:rsidP="00000000" w:rsidRDefault="00000000" w:rsidRPr="00000000" w14:paraId="000000C8">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Third, Campbell stressed the critical importance of bipartisan engagement within the U.S. As politics in America degrades, the U.S. position against China weakens — and China knows this. The U.S. domestic inability to cooperate bolsters Chinese claims that the U.S. is declining and China is rising because China’s authoritarian model is superior to U.S. democracy. Unfortunately, bipartisan engagement to productively respond to China’s challenge — from the building of infrastructure, the support of science and education, and the defense of democracy — might be the most difficult to achieve. But it is critical.</w:t>
      </w:r>
      <w:r w:rsidDel="00000000" w:rsidR="00000000" w:rsidRPr="00000000">
        <w:rPr>
          <w:rtl w:val="0"/>
        </w:rPr>
      </w:r>
    </w:p>
    <w:p w:rsidR="00000000" w:rsidDel="00000000" w:rsidP="00000000" w:rsidRDefault="00000000" w:rsidRPr="00000000" w14:paraId="000000C9">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CA">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Thus</w:t>
      </w:r>
    </w:p>
    <w:p w:rsidR="00000000" w:rsidDel="00000000" w:rsidP="00000000" w:rsidRDefault="00000000" w:rsidRPr="00000000" w14:paraId="000000C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Plan: Member nations of the WTO ought to grant a TRIPS waiver for novel pandemics</w:t>
      </w:r>
    </w:p>
    <w:p w:rsidR="00000000" w:rsidDel="00000000" w:rsidP="00000000" w:rsidRDefault="00000000" w:rsidRPr="00000000" w14:paraId="000000C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C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CE">
      <w:pPr>
        <w:pStyle w:val="Heading3"/>
        <w:spacing w:after="0" w:before="40" w:line="259" w:lineRule="auto"/>
        <w:jc w:val="center"/>
        <w:rPr>
          <w:rFonts w:ascii="Calibri" w:cs="Calibri" w:eastAsia="Calibri" w:hAnsi="Calibri"/>
        </w:rPr>
      </w:pPr>
      <w:bookmarkStart w:colFirst="0" w:colLast="0" w:name="_heading=h.gjdgxs" w:id="6"/>
      <w:bookmarkEnd w:id="6"/>
      <w:r w:rsidDel="00000000" w:rsidR="00000000" w:rsidRPr="00000000">
        <w:rPr>
          <w:rFonts w:ascii="Calibri" w:cs="Calibri" w:eastAsia="Calibri" w:hAnsi="Calibri"/>
          <w:b w:val="1"/>
          <w:color w:val="000000"/>
          <w:sz w:val="32"/>
          <w:szCs w:val="32"/>
          <w:u w:val="single"/>
          <w:rtl w:val="0"/>
        </w:rPr>
        <w:t xml:space="preserve">Solvency</w:t>
      </w:r>
      <w:r w:rsidDel="00000000" w:rsidR="00000000" w:rsidRPr="00000000">
        <w:rPr>
          <w:rtl w:val="0"/>
        </w:rPr>
      </w:r>
    </w:p>
    <w:p w:rsidR="00000000" w:rsidDel="00000000" w:rsidP="00000000" w:rsidRDefault="00000000" w:rsidRPr="00000000" w14:paraId="000000CF">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-the TRIPS waiver will be triggered by conditions modified from the Association for Professionals in Infection Control and Epidemiology: </w:t>
      </w:r>
    </w:p>
    <w:p w:rsidR="00000000" w:rsidDel="00000000" w:rsidP="00000000" w:rsidRDefault="00000000" w:rsidRPr="00000000" w14:paraId="000000D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D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Association for Professionals in Infection Control and Epidemiology </w:t>
      </w:r>
      <w:r w:rsidDel="00000000" w:rsidR="00000000" w:rsidRPr="00000000">
        <w:rPr>
          <w:rFonts w:ascii="Calibri" w:cs="Calibri" w:eastAsia="Calibri" w:hAnsi="Calibri"/>
          <w:b w:val="1"/>
          <w:sz w:val="16"/>
          <w:szCs w:val="16"/>
          <w:rtl w:val="0"/>
        </w:rPr>
        <w:t xml:space="preserve">(APIC 19)</w:t>
      </w:r>
      <w:r w:rsidDel="00000000" w:rsidR="00000000" w:rsidRPr="00000000">
        <w:rPr>
          <w:rFonts w:ascii="Calibri" w:cs="Calibri" w:eastAsia="Calibri" w:hAnsi="Calibri"/>
          <w:sz w:val="16"/>
          <w:szCs w:val="16"/>
          <w:rtl w:val="0"/>
        </w:rPr>
        <w:t xml:space="preserve">. Center for Disease Control sub-branch.</w:t>
      </w:r>
      <w:hyperlink r:id="rId41">
        <w:r w:rsidDel="00000000" w:rsidR="00000000" w:rsidRPr="00000000">
          <w:rPr>
            <w:rFonts w:ascii="Calibri" w:cs="Calibri" w:eastAsia="Calibri" w:hAnsi="Calibri"/>
            <w:color w:val="1155cc"/>
            <w:sz w:val="16"/>
            <w:szCs w:val="16"/>
            <w:u w:val="single"/>
            <w:rtl w:val="0"/>
          </w:rPr>
          <w:t xml:space="preserve">https://apic.org/monthly_alerts/outbreaks-epidemics-and-pandemics-what-you-need-to-know/</w:t>
        </w:r>
      </w:hyperlink>
      <w:r w:rsidDel="00000000" w:rsidR="00000000" w:rsidRPr="00000000">
        <w:rPr>
          <w:rFonts w:ascii="Calibri" w:cs="Calibri" w:eastAsia="Calibri" w:hAnsi="Calibri"/>
          <w:sz w:val="16"/>
          <w:szCs w:val="16"/>
          <w:rtl w:val="0"/>
        </w:rPr>
        <w:t xml:space="preserve"> January 2nd,2019</w:t>
      </w:r>
    </w:p>
    <w:p w:rsidR="00000000" w:rsidDel="00000000" w:rsidP="00000000" w:rsidRDefault="00000000" w:rsidRPr="00000000" w14:paraId="000000D2">
      <w:pPr>
        <w:numPr>
          <w:ilvl w:val="0"/>
          <w:numId w:val="4"/>
        </w:numPr>
        <w:shd w:fill="ffffff" w:val="clear"/>
        <w:spacing w:line="259" w:lineRule="auto"/>
        <w:ind w:left="1020" w:hanging="360"/>
        <w:rPr/>
      </w:pPr>
      <w:r w:rsidDel="00000000" w:rsidR="00000000" w:rsidRPr="00000000">
        <w:rPr>
          <w:color w:val="555555"/>
          <w:sz w:val="21"/>
          <w:szCs w:val="21"/>
          <w:rtl w:val="0"/>
        </w:rPr>
        <w:t xml:space="preserve">The geographical area is world wide.</w:t>
      </w:r>
      <w:r w:rsidDel="00000000" w:rsidR="00000000" w:rsidRPr="00000000">
        <w:rPr>
          <w:rtl w:val="0"/>
        </w:rPr>
      </w:r>
    </w:p>
    <w:p w:rsidR="00000000" w:rsidDel="00000000" w:rsidP="00000000" w:rsidRDefault="00000000" w:rsidRPr="00000000" w14:paraId="000000D3">
      <w:pPr>
        <w:numPr>
          <w:ilvl w:val="0"/>
          <w:numId w:val="4"/>
        </w:numPr>
        <w:shd w:fill="ffffff" w:val="clear"/>
        <w:spacing w:line="259" w:lineRule="auto"/>
        <w:ind w:left="1020" w:hanging="360"/>
        <w:rPr/>
      </w:pPr>
      <w:r w:rsidDel="00000000" w:rsidR="00000000" w:rsidRPr="00000000">
        <w:rPr>
          <w:color w:val="555555"/>
          <w:sz w:val="21"/>
          <w:szCs w:val="21"/>
          <w:rtl w:val="0"/>
        </w:rPr>
        <w:t xml:space="preserve">It rapidly infects people at an elevated stage above epidemic</w:t>
      </w:r>
      <w:r w:rsidDel="00000000" w:rsidR="00000000" w:rsidRPr="00000000">
        <w:rPr>
          <w:rtl w:val="0"/>
        </w:rPr>
      </w:r>
    </w:p>
    <w:p w:rsidR="00000000" w:rsidDel="00000000" w:rsidP="00000000" w:rsidRDefault="00000000" w:rsidRPr="00000000" w14:paraId="000000D4">
      <w:pPr>
        <w:numPr>
          <w:ilvl w:val="0"/>
          <w:numId w:val="4"/>
        </w:numPr>
        <w:shd w:fill="ffffff" w:val="clear"/>
        <w:spacing w:line="259" w:lineRule="auto"/>
        <w:ind w:left="1020" w:hanging="360"/>
        <w:rPr/>
      </w:pPr>
      <w:r w:rsidDel="00000000" w:rsidR="00000000" w:rsidRPr="00000000">
        <w:rPr>
          <w:color w:val="555555"/>
          <w:sz w:val="21"/>
          <w:szCs w:val="21"/>
          <w:rtl w:val="0"/>
        </w:rPr>
        <w:t xml:space="preserve">is often caused by a new strain that has not circulated among people for a long time. Humans usually have little to no immunity against it. The illness spreads quickly from person-to-person worldwide.</w:t>
      </w:r>
      <w:r w:rsidDel="00000000" w:rsidR="00000000" w:rsidRPr="00000000">
        <w:rPr>
          <w:rtl w:val="0"/>
        </w:rPr>
      </w:r>
    </w:p>
    <w:p w:rsidR="00000000" w:rsidDel="00000000" w:rsidP="00000000" w:rsidRDefault="00000000" w:rsidRPr="00000000" w14:paraId="000000D5">
      <w:pPr>
        <w:numPr>
          <w:ilvl w:val="0"/>
          <w:numId w:val="4"/>
        </w:numPr>
        <w:shd w:fill="ffffff" w:val="clear"/>
        <w:spacing w:line="259" w:lineRule="auto"/>
        <w:ind w:left="1020" w:hanging="360"/>
        <w:rPr/>
      </w:pPr>
      <w:r w:rsidDel="00000000" w:rsidR="00000000" w:rsidRPr="00000000">
        <w:rPr>
          <w:color w:val="555555"/>
          <w:sz w:val="21"/>
          <w:szCs w:val="21"/>
          <w:rtl w:val="0"/>
        </w:rPr>
        <w:t xml:space="preserve">causes an elevated rate of death compared to a well known counterpart (IE. swine flu vs common flu)</w:t>
      </w:r>
      <w:r w:rsidDel="00000000" w:rsidR="00000000" w:rsidRPr="00000000">
        <w:rPr>
          <w:rtl w:val="0"/>
        </w:rPr>
      </w:r>
    </w:p>
    <w:p w:rsidR="00000000" w:rsidDel="00000000" w:rsidP="00000000" w:rsidRDefault="00000000" w:rsidRPr="00000000" w14:paraId="000000D6">
      <w:pPr>
        <w:numPr>
          <w:ilvl w:val="0"/>
          <w:numId w:val="4"/>
        </w:numPr>
        <w:shd w:fill="ffffff" w:val="clear"/>
        <w:spacing w:after="800" w:line="259" w:lineRule="auto"/>
        <w:ind w:left="1020" w:hanging="360"/>
        <w:rPr/>
      </w:pPr>
      <w:r w:rsidDel="00000000" w:rsidR="00000000" w:rsidRPr="00000000">
        <w:rPr>
          <w:color w:val="555555"/>
          <w:sz w:val="21"/>
          <w:szCs w:val="21"/>
          <w:rtl w:val="0"/>
        </w:rPr>
        <w:t xml:space="preserve">often creates social disruption, economic loss, and general hardship.</w:t>
      </w:r>
      <w:r w:rsidDel="00000000" w:rsidR="00000000" w:rsidRPr="00000000">
        <w:rPr>
          <w:rtl w:val="0"/>
        </w:rPr>
      </w:r>
    </w:p>
    <w:p w:rsidR="00000000" w:rsidDel="00000000" w:rsidP="00000000" w:rsidRDefault="00000000" w:rsidRPr="00000000" w14:paraId="000000D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D8">
      <w:pPr>
        <w:pStyle w:val="Heading4"/>
        <w:spacing w:after="0" w:before="40" w:line="259" w:lineRule="auto"/>
        <w:rPr>
          <w:rFonts w:ascii="Calibri" w:cs="Calibri" w:eastAsia="Calibri" w:hAnsi="Calibri"/>
          <w:b w:val="1"/>
          <w:color w:val="000000"/>
          <w:sz w:val="26"/>
          <w:szCs w:val="26"/>
        </w:rPr>
      </w:pPr>
      <w:bookmarkStart w:colFirst="0" w:colLast="0" w:name="_heading=h.30j0zll" w:id="7"/>
      <w:bookmarkEnd w:id="7"/>
      <w:r w:rsidDel="00000000" w:rsidR="00000000" w:rsidRPr="00000000">
        <w:rPr>
          <w:rFonts w:ascii="Calibri" w:cs="Calibri" w:eastAsia="Calibri" w:hAnsi="Calibri"/>
          <w:b w:val="1"/>
          <w:color w:val="000000"/>
          <w:sz w:val="26"/>
          <w:szCs w:val="26"/>
          <w:rtl w:val="0"/>
        </w:rPr>
        <w:t xml:space="preserve">Developing nations benefit from a TRIPS waiver—this is also our solvency advocate</w:t>
      </w:r>
    </w:p>
    <w:p w:rsidR="00000000" w:rsidDel="00000000" w:rsidP="00000000" w:rsidRDefault="00000000" w:rsidRPr="00000000" w14:paraId="000000D9">
      <w:pPr>
        <w:spacing w:line="259" w:lineRule="auto"/>
        <w:rPr>
          <w:rFonts w:ascii="Calibri" w:cs="Calibri" w:eastAsia="Calibri" w:hAnsi="Calibri"/>
        </w:rPr>
      </w:pPr>
      <w:r w:rsidDel="00000000" w:rsidR="00000000" w:rsidRPr="00000000">
        <w:rPr>
          <w:rFonts w:ascii="Calibri" w:cs="Calibri" w:eastAsia="Calibri" w:hAnsi="Calibri"/>
          <w:rtl w:val="0"/>
        </w:rPr>
        <w:t xml:space="preserve">Nancy S. </w:t>
      </w:r>
      <w:r w:rsidDel="00000000" w:rsidR="00000000" w:rsidRPr="00000000">
        <w:rPr>
          <w:rFonts w:ascii="Calibri" w:cs="Calibri" w:eastAsia="Calibri" w:hAnsi="Calibri"/>
          <w:b w:val="1"/>
          <w:rtl w:val="0"/>
        </w:rPr>
        <w:t xml:space="preserve">Jecker &amp;</w:t>
      </w:r>
      <w:r w:rsidDel="00000000" w:rsidR="00000000" w:rsidRPr="00000000">
        <w:rPr>
          <w:rFonts w:ascii="Calibri" w:cs="Calibri" w:eastAsia="Calibri" w:hAnsi="Calibri"/>
          <w:rtl w:val="0"/>
        </w:rPr>
        <w:t xml:space="preserve"> Caesar A. </w:t>
      </w:r>
      <w:r w:rsidDel="00000000" w:rsidR="00000000" w:rsidRPr="00000000">
        <w:rPr>
          <w:rFonts w:ascii="Calibri" w:cs="Calibri" w:eastAsia="Calibri" w:hAnsi="Calibri"/>
          <w:b w:val="1"/>
          <w:rtl w:val="0"/>
        </w:rPr>
        <w:t xml:space="preserve">Atuire 21</w:t>
      </w:r>
      <w:r w:rsidDel="00000000" w:rsidR="00000000" w:rsidRPr="00000000">
        <w:rPr>
          <w:rFonts w:ascii="Calibri" w:cs="Calibri" w:eastAsia="Calibri" w:hAnsi="Calibri"/>
          <w:rtl w:val="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42">
        <w:r w:rsidDel="00000000" w:rsidR="00000000" w:rsidRPr="00000000">
          <w:rPr>
            <w:rFonts w:ascii="Calibri" w:cs="Calibri" w:eastAsia="Calibri" w:hAnsi="Calibri"/>
            <w:rtl w:val="0"/>
          </w:rPr>
          <w:t xml:space="preserve">https://jme.bmj.com/content/medethics/early/2021/07/06/medethics-2021-107555.full.pdf</w:t>
        </w:r>
      </w:hyperlink>
      <w:r w:rsidDel="00000000" w:rsidR="00000000" w:rsidRPr="00000000">
        <w:rPr>
          <w:rFonts w:ascii="Calibri" w:cs="Calibri" w:eastAsia="Calibri" w:hAnsi="Calibri"/>
          <w:rtl w:val="0"/>
        </w:rPr>
        <w:t xml:space="preserve">., AG, </w:t>
      </w:r>
      <w:r w:rsidDel="00000000" w:rsidR="00000000" w:rsidRPr="00000000">
        <w:rPr>
          <w:rFonts w:ascii="Calibri" w:cs="Calibri" w:eastAsia="Calibri" w:hAnsi="Calibri"/>
          <w:b w:val="1"/>
          <w:rtl w:val="0"/>
        </w:rPr>
        <w:t xml:space="preserve">DebateDrills. </w:t>
      </w:r>
      <w:r w:rsidDel="00000000" w:rsidR="00000000" w:rsidRPr="00000000">
        <w:rPr>
          <w:rtl w:val="0"/>
        </w:rPr>
      </w:r>
    </w:p>
    <w:p w:rsidR="00000000" w:rsidDel="00000000" w:rsidP="00000000" w:rsidRDefault="00000000" w:rsidRPr="00000000" w14:paraId="000000DA">
      <w:pPr>
        <w:spacing w:after="160" w:line="259" w:lineRule="auto"/>
        <w:rPr>
          <w:rFonts w:ascii="Calibri" w:cs="Calibri" w:eastAsia="Calibri" w:hAnsi="Calibri"/>
          <w:highlight w:val="green"/>
        </w:rPr>
      </w:pPr>
      <w:r w:rsidDel="00000000" w:rsidR="00000000" w:rsidRPr="00000000">
        <w:rPr>
          <w:rFonts w:ascii="Calibri" w:cs="Calibri" w:eastAsia="Calibri" w:hAnsi="Calibri"/>
          <w:rtl w:val="0"/>
        </w:rPr>
        <w:t xml:space="preserve">This view has come under increasing fire. Two competing positions have emerged. First, </w:t>
      </w:r>
      <w:r w:rsidDel="00000000" w:rsidR="00000000" w:rsidRPr="00000000">
        <w:rPr>
          <w:rFonts w:ascii="Calibri" w:cs="Calibri" w:eastAsia="Calibri" w:hAnsi="Calibri"/>
          <w:b w:val="1"/>
          <w:rtl w:val="0"/>
        </w:rPr>
        <w:t xml:space="preserve">India and South Africa petitioned the WTO for a temporary waiver of IP rights for medical products pertaining to preventing, containing or treating COVID19.2 The </w:t>
      </w:r>
      <w:r w:rsidDel="00000000" w:rsidR="00000000" w:rsidRPr="00000000">
        <w:rPr>
          <w:rFonts w:ascii="Calibri" w:cs="Calibri" w:eastAsia="Calibri" w:hAnsi="Calibri"/>
          <w:b w:val="1"/>
          <w:highlight w:val="green"/>
          <w:rtl w:val="0"/>
        </w:rPr>
        <w:t xml:space="preserve">wavier would apply to all WTO members and lift restrictions in four TRIPS sections</w:t>
      </w:r>
      <w:r w:rsidDel="00000000" w:rsidR="00000000" w:rsidRPr="00000000">
        <w:rPr>
          <w:rFonts w:ascii="Calibri" w:cs="Calibri" w:eastAsia="Calibri" w:hAnsi="Calibri"/>
          <w:b w:val="1"/>
          <w:rtl w:val="0"/>
        </w:rPr>
        <w:t xml:space="preserve">: copyright and related rights, industrial designs, patents and protection of undisclosed information. </w:t>
      </w:r>
      <w:r w:rsidDel="00000000" w:rsidR="00000000" w:rsidRPr="00000000">
        <w:rPr>
          <w:rFonts w:ascii="Calibri" w:cs="Calibri" w:eastAsia="Calibri" w:hAnsi="Calibri"/>
          <w:b w:val="1"/>
          <w:highlight w:val="green"/>
          <w:rtl w:val="0"/>
        </w:rPr>
        <w:t xml:space="preserve">It would be annually reviewed and last for a set length, determined by the WTO Council. </w:t>
      </w:r>
      <w:r w:rsidDel="00000000" w:rsidR="00000000" w:rsidRPr="00000000">
        <w:rPr>
          <w:rFonts w:ascii="Calibri" w:cs="Calibri" w:eastAsia="Calibri" w:hAnsi="Calibri"/>
          <w:b w:val="1"/>
          <w:rtl w:val="0"/>
        </w:rPr>
        <w:t xml:space="preserve">Proponents of the proposal argue that IP protections have ‘hindered urgent scale-up of vaccine production</w:t>
      </w:r>
      <w:r w:rsidDel="00000000" w:rsidR="00000000" w:rsidRPr="00000000">
        <w:rPr>
          <w:rFonts w:ascii="Calibri" w:cs="Calibri" w:eastAsia="Calibri" w:hAnsi="Calibri"/>
          <w:rtl w:val="0"/>
        </w:rPr>
        <w:t xml:space="preserve">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w:t>
      </w:r>
      <w:r w:rsidDel="00000000" w:rsidR="00000000" w:rsidRPr="00000000">
        <w:rPr>
          <w:rFonts w:ascii="Calibri" w:cs="Calibri" w:eastAsia="Calibri" w:hAnsi="Calibri"/>
          <w:b w:val="1"/>
          <w:highlight w:val="green"/>
          <w:rtl w:val="0"/>
        </w:rPr>
        <w:t xml:space="preserve">This approach permits companies to retain ownership while licensing other companies to manufacture their vaccines</w:t>
      </w:r>
      <w:r w:rsidDel="00000000" w:rsidR="00000000" w:rsidRPr="00000000">
        <w:rPr>
          <w:rFonts w:ascii="Calibri" w:cs="Calibri" w:eastAsia="Calibri" w:hAnsi="Calibri"/>
          <w:highlight w:val="green"/>
          <w:rtl w:val="0"/>
        </w:rPr>
        <w:t xml:space="preserve">.</w:t>
      </w:r>
    </w:p>
    <w:p w:rsidR="00000000" w:rsidDel="00000000" w:rsidP="00000000" w:rsidRDefault="00000000" w:rsidRPr="00000000" w14:paraId="000000DB">
      <w:pPr>
        <w:pStyle w:val="Heading4"/>
        <w:spacing w:after="0" w:before="40" w:line="259" w:lineRule="auto"/>
        <w:rPr>
          <w:rFonts w:ascii="Calibri" w:cs="Calibri" w:eastAsia="Calibri" w:hAnsi="Calibri"/>
          <w:b w:val="1"/>
          <w:color w:val="000000"/>
          <w:sz w:val="26"/>
          <w:szCs w:val="26"/>
        </w:rPr>
      </w:pPr>
      <w:bookmarkStart w:colFirst="0" w:colLast="0" w:name="_heading=h.1fob9te" w:id="8"/>
      <w:bookmarkEnd w:id="8"/>
      <w:r w:rsidDel="00000000" w:rsidR="00000000" w:rsidRPr="00000000">
        <w:rPr>
          <w:rFonts w:ascii="Calibri" w:cs="Calibri" w:eastAsia="Calibri" w:hAnsi="Calibri"/>
          <w:b w:val="1"/>
          <w:color w:val="000000"/>
          <w:sz w:val="26"/>
          <w:szCs w:val="26"/>
          <w:rtl w:val="0"/>
        </w:rPr>
        <w:t xml:space="preserve">The plan is also a prerequisite to starting the WHO technology transfer hub</w:t>
      </w:r>
    </w:p>
    <w:p w:rsidR="00000000" w:rsidDel="00000000" w:rsidP="00000000" w:rsidRDefault="00000000" w:rsidRPr="00000000" w14:paraId="000000D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WHO 4/21—</w:t>
      </w:r>
      <w:r w:rsidDel="00000000" w:rsidR="00000000" w:rsidRPr="00000000">
        <w:rPr>
          <w:rFonts w:ascii="Calibri" w:cs="Calibri" w:eastAsia="Calibri" w:hAnsi="Calibri"/>
          <w:rtl w:val="0"/>
        </w:rPr>
        <w:t xml:space="preserve">WHO, 4-21-2021, “Establishment of a COVID-19 mRNA vaccine technology transfer hub to scale up global manufacturing,” </w:t>
      </w:r>
      <w:hyperlink r:id="rId43">
        <w:r w:rsidDel="00000000" w:rsidR="00000000" w:rsidRPr="00000000">
          <w:rPr>
            <w:rFonts w:ascii="Calibri" w:cs="Calibri" w:eastAsia="Calibri" w:hAnsi="Calibri"/>
            <w:rtl w:val="0"/>
          </w:rPr>
          <w:t xml:space="preserve">https://www.who.int/news-room/articles-detail/establishment-of-a-covid-19-mrna-vaccine-technology-transfer-hub-to-scale-up-global-manufacturing</w:t>
        </w:r>
      </w:hyperlink>
      <w:r w:rsidDel="00000000" w:rsidR="00000000" w:rsidRPr="00000000">
        <w:rPr>
          <w:rFonts w:ascii="Calibri" w:cs="Calibri" w:eastAsia="Calibri" w:hAnsi="Calibri"/>
          <w:rtl w:val="0"/>
        </w:rPr>
        <w:t xml:space="preserve">. (AG DebateDrills)</w:t>
      </w:r>
      <w:r w:rsidDel="00000000" w:rsidR="00000000" w:rsidRPr="00000000">
        <w:rPr>
          <w:rtl w:val="0"/>
        </w:rPr>
      </w:r>
    </w:p>
    <w:p w:rsidR="00000000" w:rsidDel="00000000" w:rsidP="00000000" w:rsidRDefault="00000000" w:rsidRPr="00000000" w14:paraId="000000D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WHO and its partners are seeking to expand the capacity of low- and middle-income countries (LMICs) to produce COVID-19 vaccines and scale up manufacturing to increase global access to these critical tools to bring the pandemic under control.</w:t>
      </w:r>
    </w:p>
    <w:p w:rsidR="00000000" w:rsidDel="00000000" w:rsidP="00000000" w:rsidRDefault="00000000" w:rsidRPr="00000000" w14:paraId="000000D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DF">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rtl w:val="0"/>
        </w:rPr>
        <w:t xml:space="preserve">WHO will facilitate</w:t>
      </w:r>
      <w:r w:rsidDel="00000000" w:rsidR="00000000" w:rsidRPr="00000000">
        <w:rPr>
          <w:rFonts w:ascii="Calibri" w:cs="Calibri" w:eastAsia="Calibri" w:hAnsi="Calibri"/>
          <w:b w:val="1"/>
          <w:rtl w:val="0"/>
        </w:rPr>
        <w:t xml:space="preserve"> the </w:t>
      </w:r>
      <w:r w:rsidDel="00000000" w:rsidR="00000000" w:rsidRPr="00000000">
        <w:rPr>
          <w:rFonts w:ascii="Calibri" w:cs="Calibri" w:eastAsia="Calibri" w:hAnsi="Calibri"/>
          <w:b w:val="1"/>
          <w:highlight w:val="green"/>
          <w:rtl w:val="0"/>
        </w:rPr>
        <w:t xml:space="preserve">establishment of</w:t>
      </w:r>
      <w:r w:rsidDel="00000000" w:rsidR="00000000" w:rsidRPr="00000000">
        <w:rPr>
          <w:rFonts w:ascii="Calibri" w:cs="Calibri" w:eastAsia="Calibri" w:hAnsi="Calibri"/>
          <w:b w:val="1"/>
          <w:rtl w:val="0"/>
        </w:rPr>
        <w:t xml:space="preserve"> one (or more, as appropriate) </w:t>
      </w:r>
      <w:r w:rsidDel="00000000" w:rsidR="00000000" w:rsidRPr="00000000">
        <w:rPr>
          <w:rFonts w:ascii="Calibri" w:cs="Calibri" w:eastAsia="Calibri" w:hAnsi="Calibri"/>
          <w:b w:val="1"/>
          <w:highlight w:val="green"/>
          <w:rtl w:val="0"/>
        </w:rPr>
        <w:t xml:space="preserve">technology transfer hub(s)</w:t>
      </w:r>
      <w:r w:rsidDel="00000000" w:rsidR="00000000" w:rsidRPr="00000000">
        <w:rPr>
          <w:rFonts w:ascii="Calibri" w:cs="Calibri" w:eastAsia="Calibri" w:hAnsi="Calibri"/>
          <w:b w:val="1"/>
          <w:rtl w:val="0"/>
        </w:rPr>
        <w:t xml:space="preserve"> that will  use a hub and spoke model (REF) </w:t>
      </w:r>
      <w:r w:rsidDel="00000000" w:rsidR="00000000" w:rsidRPr="00000000">
        <w:rPr>
          <w:rFonts w:ascii="Calibri" w:cs="Calibri" w:eastAsia="Calibri" w:hAnsi="Calibri"/>
          <w:b w:val="1"/>
          <w:highlight w:val="green"/>
          <w:rtl w:val="0"/>
        </w:rPr>
        <w:t xml:space="preserve">to</w:t>
      </w:r>
      <w:r w:rsidDel="00000000" w:rsidR="00000000" w:rsidRPr="00000000">
        <w:rPr>
          <w:rFonts w:ascii="Calibri" w:cs="Calibri" w:eastAsia="Calibri" w:hAnsi="Calibri"/>
          <w:b w:val="1"/>
          <w:rtl w:val="0"/>
        </w:rPr>
        <w:t xml:space="preserve"> transfer a comprehensive technology package and </w:t>
      </w:r>
      <w:r w:rsidDel="00000000" w:rsidR="00000000" w:rsidRPr="00000000">
        <w:rPr>
          <w:rFonts w:ascii="Calibri" w:cs="Calibri" w:eastAsia="Calibri" w:hAnsi="Calibri"/>
          <w:b w:val="1"/>
          <w:highlight w:val="green"/>
          <w:rtl w:val="0"/>
        </w:rPr>
        <w:t xml:space="preserve">provide appropriate training to interested manufacturers in LMICs</w:t>
      </w:r>
      <w:r w:rsidDel="00000000" w:rsidR="00000000" w:rsidRPr="00000000">
        <w:rPr>
          <w:rFonts w:ascii="Calibri" w:cs="Calibri" w:eastAsia="Calibri" w:hAnsi="Calibri"/>
          <w:b w:val="1"/>
          <w:rtl w:val="0"/>
        </w:rPr>
        <w:t xml:space="preserve">. This initiative will initially prioritize the mRNA-vaccine technology2 but could expand to other technologies in the future.</w:t>
      </w:r>
      <w:r w:rsidDel="00000000" w:rsidR="00000000" w:rsidRPr="00000000">
        <w:rPr>
          <w:rtl w:val="0"/>
        </w:rPr>
      </w:r>
    </w:p>
    <w:p w:rsidR="00000000" w:rsidDel="00000000" w:rsidP="00000000" w:rsidRDefault="00000000" w:rsidRPr="00000000" w14:paraId="000000E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intention is for these hubs to enable the establishment of production process at an industrial or semi-industrial level permitting training and provision of all necessary standard operating procedures for production and quality control. </w:t>
      </w:r>
      <w:r w:rsidDel="00000000" w:rsidR="00000000" w:rsidRPr="00000000">
        <w:rPr>
          <w:rFonts w:ascii="Calibri" w:cs="Calibri" w:eastAsia="Calibri" w:hAnsi="Calibri"/>
          <w:b w:val="1"/>
          <w:highlight w:val="green"/>
          <w:rtl w:val="0"/>
        </w:rPr>
        <w:t xml:space="preserve">It is essential that the tech</w:t>
      </w:r>
      <w:r w:rsidDel="00000000" w:rsidR="00000000" w:rsidRPr="00000000">
        <w:rPr>
          <w:rFonts w:ascii="Calibri" w:cs="Calibri" w:eastAsia="Calibri" w:hAnsi="Calibri"/>
          <w:b w:val="1"/>
          <w:rtl w:val="0"/>
        </w:rPr>
        <w:t xml:space="preserve">nology</w:t>
      </w:r>
      <w:r w:rsidDel="00000000" w:rsidR="00000000" w:rsidRPr="00000000">
        <w:rPr>
          <w:rFonts w:ascii="Calibri" w:cs="Calibri" w:eastAsia="Calibri" w:hAnsi="Calibri"/>
          <w:b w:val="1"/>
          <w:highlight w:val="green"/>
          <w:rtl w:val="0"/>
        </w:rPr>
        <w:t xml:space="preserve"> used is</w:t>
      </w:r>
      <w:r w:rsidDel="00000000" w:rsidR="00000000" w:rsidRPr="00000000">
        <w:rPr>
          <w:rFonts w:ascii="Calibri" w:cs="Calibri" w:eastAsia="Calibri" w:hAnsi="Calibri"/>
          <w:b w:val="1"/>
          <w:rtl w:val="0"/>
        </w:rPr>
        <w:t xml:space="preserve"> either </w:t>
      </w:r>
      <w:r w:rsidDel="00000000" w:rsidR="00000000" w:rsidRPr="00000000">
        <w:rPr>
          <w:rFonts w:ascii="Calibri" w:cs="Calibri" w:eastAsia="Calibri" w:hAnsi="Calibri"/>
          <w:b w:val="1"/>
          <w:highlight w:val="green"/>
          <w:rtl w:val="0"/>
        </w:rPr>
        <w:t xml:space="preserve">free of IP </w:t>
      </w:r>
      <w:r w:rsidDel="00000000" w:rsidR="00000000" w:rsidRPr="00000000">
        <w:rPr>
          <w:rFonts w:ascii="Calibri" w:cs="Calibri" w:eastAsia="Calibri" w:hAnsi="Calibri"/>
          <w:b w:val="1"/>
          <w:rtl w:val="0"/>
        </w:rPr>
        <w:t xml:space="preserve">intellectual property</w:t>
      </w:r>
      <w:r w:rsidDel="00000000" w:rsidR="00000000" w:rsidRPr="00000000">
        <w:rPr>
          <w:rFonts w:ascii="Calibri" w:cs="Calibri" w:eastAsia="Calibri" w:hAnsi="Calibri"/>
          <w:b w:val="1"/>
          <w:highlight w:val="green"/>
          <w:rtl w:val="0"/>
        </w:rPr>
        <w:t xml:space="preserve"> constraints in LMICs</w:t>
      </w:r>
      <w:r w:rsidDel="00000000" w:rsidR="00000000" w:rsidRPr="00000000">
        <w:rPr>
          <w:rFonts w:ascii="Calibri" w:cs="Calibri" w:eastAsia="Calibri" w:hAnsi="Calibri"/>
          <w:b w:val="1"/>
          <w:rtl w:val="0"/>
        </w:rPr>
        <w:t xml:space="preserve">, or that such rights are made available to the technology hub and the future recipients of the technology through non-exclusive licenses to produce, export and distribute the COVID-19 vaccine in LMICs, including through the COVAX facility</w:t>
      </w:r>
      <w:r w:rsidDel="00000000" w:rsidR="00000000" w:rsidRPr="00000000">
        <w:rPr>
          <w:rFonts w:ascii="Calibri" w:cs="Calibri" w:eastAsia="Calibri" w:hAnsi="Calibri"/>
          <w:rtl w:val="0"/>
        </w:rPr>
        <w:t xml:space="preserve">. Preference will be given to applicants who have already generated clinical data in humans, as such clinical data will contribute to accelerated approval of the vaccines in LMICs.</w:t>
      </w:r>
    </w:p>
    <w:p w:rsidR="00000000" w:rsidDel="00000000" w:rsidP="00000000" w:rsidRDefault="00000000" w:rsidRPr="00000000" w14:paraId="000000E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Del="00000000" w:rsidR="00000000" w:rsidRPr="00000000">
        <w:rPr>
          <w:rFonts w:ascii="Calibri" w:cs="Calibri" w:eastAsia="Calibri" w:hAnsi="Calibri"/>
          <w:b w:val="1"/>
          <w:rtl w:val="0"/>
        </w:rPr>
        <w:t xml:space="preserve">This </w:t>
      </w:r>
      <w:r w:rsidDel="00000000" w:rsidR="00000000" w:rsidRPr="00000000">
        <w:rPr>
          <w:rFonts w:ascii="Calibri" w:cs="Calibri" w:eastAsia="Calibri" w:hAnsi="Calibri"/>
          <w:b w:val="1"/>
          <w:highlight w:val="green"/>
          <w:rtl w:val="0"/>
        </w:rPr>
        <w:t xml:space="preserve">broader objective will ensure</w:t>
      </w:r>
      <w:r w:rsidDel="00000000" w:rsidR="00000000" w:rsidRPr="00000000">
        <w:rPr>
          <w:rFonts w:ascii="Calibri" w:cs="Calibri" w:eastAsia="Calibri" w:hAnsi="Calibri"/>
          <w:b w:val="1"/>
          <w:rtl w:val="0"/>
        </w:rPr>
        <w:t xml:space="preserve"> that </w:t>
      </w:r>
      <w:r w:rsidDel="00000000" w:rsidR="00000000" w:rsidRPr="00000000">
        <w:rPr>
          <w:rFonts w:ascii="Calibri" w:cs="Calibri" w:eastAsia="Calibri" w:hAnsi="Calibri"/>
          <w:b w:val="1"/>
          <w:highlight w:val="green"/>
          <w:rtl w:val="0"/>
        </w:rPr>
        <w:t xml:space="preserve">all WHO regions will be able to produce vaccines</w:t>
      </w:r>
      <w:r w:rsidDel="00000000" w:rsidR="00000000" w:rsidRPr="00000000">
        <w:rPr>
          <w:rFonts w:ascii="Calibri" w:cs="Calibri" w:eastAsia="Calibri" w:hAnsi="Calibri"/>
          <w:b w:val="1"/>
          <w:rtl w:val="0"/>
        </w:rPr>
        <w:t xml:space="preserve"> as essential preparedness measures </w:t>
      </w:r>
      <w:r w:rsidDel="00000000" w:rsidR="00000000" w:rsidRPr="00000000">
        <w:rPr>
          <w:rFonts w:ascii="Calibri" w:cs="Calibri" w:eastAsia="Calibri" w:hAnsi="Calibri"/>
          <w:b w:val="1"/>
          <w:highlight w:val="green"/>
          <w:rtl w:val="0"/>
        </w:rPr>
        <w:t xml:space="preserve">against future infectious threats</w:t>
      </w:r>
      <w:r w:rsidDel="00000000" w:rsidR="00000000" w:rsidRPr="00000000">
        <w:rPr>
          <w:rtl w:val="0"/>
        </w:rPr>
      </w:r>
    </w:p>
    <w:p w:rsidR="00000000" w:rsidDel="00000000" w:rsidP="00000000" w:rsidRDefault="00000000" w:rsidRPr="00000000" w14:paraId="000000E2">
      <w:pPr>
        <w:pStyle w:val="Heading4"/>
        <w:spacing w:after="0" w:before="40" w:line="259" w:lineRule="auto"/>
        <w:rPr>
          <w:rFonts w:ascii="Calibri" w:cs="Calibri" w:eastAsia="Calibri" w:hAnsi="Calibri"/>
          <w:b w:val="1"/>
          <w:color w:val="000000"/>
          <w:sz w:val="26"/>
          <w:szCs w:val="26"/>
        </w:rPr>
      </w:pPr>
      <w:bookmarkStart w:colFirst="0" w:colLast="0" w:name="_heading=h.3znysh7" w:id="9"/>
      <w:bookmarkEnd w:id="9"/>
      <w:r w:rsidDel="00000000" w:rsidR="00000000" w:rsidRPr="00000000">
        <w:rPr>
          <w:rFonts w:ascii="Calibri" w:cs="Calibri" w:eastAsia="Calibri" w:hAnsi="Calibri"/>
          <w:b w:val="1"/>
          <w:color w:val="000000"/>
          <w:sz w:val="26"/>
          <w:szCs w:val="26"/>
          <w:rtl w:val="0"/>
        </w:rPr>
        <w:t xml:space="preserve">Other countries have capacity to produce millions of doses</w:t>
      </w:r>
    </w:p>
    <w:p w:rsidR="00000000" w:rsidDel="00000000" w:rsidP="00000000" w:rsidRDefault="00000000" w:rsidRPr="00000000" w14:paraId="000000E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Meldrum and Cheng 21</w:t>
      </w:r>
      <w:r w:rsidDel="00000000" w:rsidR="00000000" w:rsidRPr="00000000">
        <w:rPr>
          <w:rFonts w:ascii="Calibri" w:cs="Calibri" w:eastAsia="Calibri" w:hAnsi="Calibri"/>
          <w:rtl w:val="0"/>
        </w:rPr>
        <w:t xml:space="preserve">-- ANDREW MELDRUM and MARIA CHENG, AP News, “Vaccine technology transfer center to open in South Africa,” 6/21/2021, </w:t>
      </w:r>
      <w:hyperlink r:id="rId44">
        <w:r w:rsidDel="00000000" w:rsidR="00000000" w:rsidRPr="00000000">
          <w:rPr>
            <w:rFonts w:ascii="Calibri" w:cs="Calibri" w:eastAsia="Calibri" w:hAnsi="Calibri"/>
            <w:rtl w:val="0"/>
          </w:rPr>
          <w:t xml:space="preserve">https://apnews.com/article/united-nations-south-africa-africa-technology-coronavirus-vaccine-3cbdee395502802b55db2b5c81e6becd</w:t>
        </w:r>
      </w:hyperlink>
      <w:r w:rsidDel="00000000" w:rsidR="00000000" w:rsidRPr="00000000">
        <w:rPr>
          <w:rFonts w:ascii="Calibri" w:cs="Calibri" w:eastAsia="Calibri" w:hAnsi="Calibri"/>
          <w:rtl w:val="0"/>
        </w:rPr>
        <w:t xml:space="preserve">. (AG, DebateDrills)</w:t>
      </w:r>
    </w:p>
    <w:p w:rsidR="00000000" w:rsidDel="00000000" w:rsidP="00000000" w:rsidRDefault="00000000" w:rsidRPr="00000000" w14:paraId="000000E4">
      <w:pPr>
        <w:spacing w:after="160" w:line="259" w:lineRule="auto"/>
        <w:rPr>
          <w:rFonts w:ascii="Calibri" w:cs="Calibri" w:eastAsia="Calibri" w:hAnsi="Calibri"/>
        </w:rPr>
      </w:pPr>
      <w:r w:rsidDel="00000000" w:rsidR="00000000" w:rsidRPr="00000000">
        <w:rPr>
          <w:rFonts w:ascii="Calibri" w:cs="Calibri" w:eastAsia="Calibri" w:hAnsi="Calibri"/>
          <w:b w:val="1"/>
          <w:highlight w:val="green"/>
          <w:rtl w:val="0"/>
        </w:rPr>
        <w:t xml:space="preserve">Poor countries</w:t>
      </w:r>
      <w:r w:rsidDel="00000000" w:rsidR="00000000" w:rsidRPr="00000000">
        <w:rPr>
          <w:rFonts w:ascii="Calibri" w:cs="Calibri" w:eastAsia="Calibri" w:hAnsi="Calibri"/>
          <w:b w:val="1"/>
          <w:rtl w:val="0"/>
        </w:rPr>
        <w:t xml:space="preserve"> in Africa and elsewhere </w:t>
      </w:r>
      <w:r w:rsidDel="00000000" w:rsidR="00000000" w:rsidRPr="00000000">
        <w:rPr>
          <w:rFonts w:ascii="Calibri" w:cs="Calibri" w:eastAsia="Calibri" w:hAnsi="Calibri"/>
          <w:b w:val="1"/>
          <w:highlight w:val="green"/>
          <w:rtl w:val="0"/>
        </w:rPr>
        <w:t xml:space="preserve">are facing dire shortages</w:t>
      </w:r>
      <w:r w:rsidDel="00000000" w:rsidR="00000000" w:rsidRPr="00000000">
        <w:rPr>
          <w:rFonts w:ascii="Calibri" w:cs="Calibri" w:eastAsia="Calibri" w:hAnsi="Calibri"/>
          <w:b w:val="1"/>
          <w:rtl w:val="0"/>
        </w:rPr>
        <w:t xml:space="preserve"> of COVID-19 jabs </w:t>
      </w:r>
      <w:r w:rsidDel="00000000" w:rsidR="00000000" w:rsidRPr="00000000">
        <w:rPr>
          <w:rFonts w:ascii="Calibri" w:cs="Calibri" w:eastAsia="Calibri" w:hAnsi="Calibri"/>
          <w:b w:val="1"/>
          <w:highlight w:val="green"/>
          <w:rtl w:val="0"/>
        </w:rPr>
        <w:t xml:space="preserve">despite some countries having the ability to produce vaccines</w:t>
      </w:r>
      <w:r w:rsidDel="00000000" w:rsidR="00000000" w:rsidRPr="00000000">
        <w:rPr>
          <w:rFonts w:ascii="Calibri" w:cs="Calibri" w:eastAsia="Calibri" w:hAnsi="Calibri"/>
          <w:rtl w:val="0"/>
        </w:rPr>
        <w:t xml:space="preserve">, lamented Lara Dovifat, a campaign and advocacy adviser for Doctors Without Borders. “The faster companies share the know-how, the faster we can put an end to this pandemic,” she said in a statement. </w:t>
      </w:r>
      <w:r w:rsidDel="00000000" w:rsidR="00000000" w:rsidRPr="00000000">
        <w:rPr>
          <w:rFonts w:ascii="Calibri" w:cs="Calibri" w:eastAsia="Calibri" w:hAnsi="Calibri"/>
          <w:b w:val="1"/>
          <w:highlight w:val="green"/>
          <w:rtl w:val="0"/>
        </w:rPr>
        <w:t xml:space="preserve">Numerous factories in Canada, Bangladesh, Denmark</w:t>
      </w:r>
      <w:r w:rsidDel="00000000" w:rsidR="00000000" w:rsidRPr="00000000">
        <w:rPr>
          <w:rFonts w:ascii="Calibri" w:cs="Calibri" w:eastAsia="Calibri" w:hAnsi="Calibri"/>
          <w:b w:val="1"/>
          <w:rtl w:val="0"/>
        </w:rPr>
        <w:t xml:space="preserve"> and elsewhere </w:t>
      </w:r>
      <w:r w:rsidDel="00000000" w:rsidR="00000000" w:rsidRPr="00000000">
        <w:rPr>
          <w:rFonts w:ascii="Calibri" w:cs="Calibri" w:eastAsia="Calibri" w:hAnsi="Calibri"/>
          <w:b w:val="1"/>
          <w:highlight w:val="green"/>
          <w:rtl w:val="0"/>
        </w:rPr>
        <w:t xml:space="preserve">have previously called for companies to</w:t>
      </w:r>
      <w:r w:rsidDel="00000000" w:rsidR="00000000" w:rsidRPr="00000000">
        <w:rPr>
          <w:rFonts w:ascii="Calibri" w:cs="Calibri" w:eastAsia="Calibri" w:hAnsi="Calibri"/>
          <w:b w:val="1"/>
          <w:rtl w:val="0"/>
        </w:rPr>
        <w:t xml:space="preserve"> immediately </w:t>
      </w:r>
      <w:r w:rsidDel="00000000" w:rsidR="00000000" w:rsidRPr="00000000">
        <w:rPr>
          <w:rFonts w:ascii="Calibri" w:cs="Calibri" w:eastAsia="Calibri" w:hAnsi="Calibri"/>
          <w:b w:val="1"/>
          <w:highlight w:val="green"/>
          <w:rtl w:val="0"/>
        </w:rPr>
        <w:t xml:space="preserve">share their technology</w:t>
      </w:r>
      <w:r w:rsidDel="00000000" w:rsidR="00000000" w:rsidRPr="00000000">
        <w:rPr>
          <w:rFonts w:ascii="Calibri" w:cs="Calibri" w:eastAsia="Calibri" w:hAnsi="Calibri"/>
          <w:b w:val="1"/>
          <w:rtl w:val="0"/>
        </w:rPr>
        <w:t xml:space="preserve">, saying </w:t>
      </w:r>
      <w:r w:rsidDel="00000000" w:rsidR="00000000" w:rsidRPr="00000000">
        <w:rPr>
          <w:rFonts w:ascii="Calibri" w:cs="Calibri" w:eastAsia="Calibri" w:hAnsi="Calibri"/>
          <w:b w:val="1"/>
          <w:highlight w:val="green"/>
          <w:rtl w:val="0"/>
        </w:rPr>
        <w:t xml:space="preserve">their idle production lines could be churning out millions of doses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if they weren’t hampered by IP  </w:t>
      </w:r>
      <w:r w:rsidDel="00000000" w:rsidR="00000000" w:rsidRPr="00000000">
        <w:rPr>
          <w:rFonts w:ascii="Calibri" w:cs="Calibri" w:eastAsia="Calibri" w:hAnsi="Calibri"/>
          <w:b w:val="1"/>
          <w:rtl w:val="0"/>
        </w:rPr>
        <w:t xml:space="preserve">intellectual property and other </w:t>
      </w:r>
      <w:r w:rsidDel="00000000" w:rsidR="00000000" w:rsidRPr="00000000">
        <w:rPr>
          <w:rFonts w:ascii="Calibri" w:cs="Calibri" w:eastAsia="Calibri" w:hAnsi="Calibri"/>
          <w:b w:val="1"/>
          <w:highlight w:val="green"/>
          <w:rtl w:val="0"/>
        </w:rPr>
        <w:t xml:space="preserve">restrictions</w:t>
      </w:r>
      <w:r w:rsidDel="00000000" w:rsidR="00000000" w:rsidRPr="00000000">
        <w:rPr>
          <w:rFonts w:ascii="Calibri" w:cs="Calibri" w:eastAsia="Calibri" w:hAnsi="Calibri"/>
          <w:rtl w:val="0"/>
        </w:rP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sidDel="00000000" w:rsidR="00000000" w:rsidRPr="00000000">
        <w:rPr>
          <w:rFonts w:ascii="Calibri" w:cs="Calibri" w:eastAsia="Calibri" w:hAnsi="Calibri"/>
          <w:b w:val="1"/>
          <w:u w:val="single"/>
          <w:rtl w:val="0"/>
        </w:rPr>
        <w:t xml:space="preserve">South Africa currently does not manufacture any COVID-19 vaccines from scratch, but its Aspen Pharmacare assembles the JJ Johnson &amp; Johnson shot</w:t>
      </w:r>
      <w:r w:rsidDel="00000000" w:rsidR="00000000" w:rsidRPr="00000000">
        <w:rPr>
          <w:rFonts w:ascii="Calibri" w:cs="Calibri" w:eastAsia="Calibri" w:hAnsi="Calibri"/>
          <w:b w:val="1"/>
          <w:rtl w:val="0"/>
        </w:rPr>
        <w:t xml:space="preserve"> by blending large batches of the ingredients sent by J&amp;J and then putting the product in vials and packaging them, a process known as fill and finish.</w:t>
      </w:r>
      <w:r w:rsidDel="00000000" w:rsidR="00000000" w:rsidRPr="00000000">
        <w:rPr>
          <w:rFonts w:ascii="Calibri" w:cs="Calibri" w:eastAsia="Calibri" w:hAnsi="Calibri"/>
          <w:rtl w:val="0"/>
        </w:rPr>
        <w:t xml:space="preserve"> Earlier this month the company had to discard 2 million doses because they had ingredients produced in the U.S. in a factory under suspect conditions.</w:t>
      </w:r>
    </w:p>
    <w:p w:rsidR="00000000" w:rsidDel="00000000" w:rsidP="00000000" w:rsidRDefault="00000000" w:rsidRPr="00000000" w14:paraId="000000E5">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2et92p0" w:id="10"/>
      <w:bookmarkEnd w:id="10"/>
      <w:r w:rsidDel="00000000" w:rsidR="00000000" w:rsidRPr="00000000">
        <w:rPr>
          <w:rFonts w:ascii="Calibri" w:cs="Calibri" w:eastAsia="Calibri" w:hAnsi="Calibri"/>
          <w:b w:val="1"/>
          <w:color w:val="000000"/>
          <w:sz w:val="32"/>
          <w:szCs w:val="32"/>
          <w:u w:val="single"/>
          <w:rtl w:val="0"/>
        </w:rPr>
        <w:t xml:space="preserve">The plan sets a precedent to seamlessly shift to a direct support model during pandemics--that solves future pandemics but avoids the innovation DA. </w:t>
      </w:r>
    </w:p>
    <w:p w:rsidR="00000000" w:rsidDel="00000000" w:rsidP="00000000" w:rsidRDefault="00000000" w:rsidRPr="00000000" w14:paraId="000000E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Brink </w:t>
      </w:r>
      <w:r w:rsidDel="00000000" w:rsidR="00000000" w:rsidRPr="00000000">
        <w:rPr>
          <w:rFonts w:ascii="Calibri" w:cs="Calibri" w:eastAsia="Calibri" w:hAnsi="Calibri"/>
          <w:b w:val="1"/>
          <w:rtl w:val="0"/>
        </w:rPr>
        <w:t xml:space="preserve">Lindsey 21</w:t>
      </w:r>
      <w:r w:rsidDel="00000000" w:rsidR="00000000" w:rsidRPr="00000000">
        <w:rPr>
          <w:rFonts w:ascii="Calibri" w:cs="Calibri" w:eastAsia="Calibri" w:hAnsi="Calibri"/>
          <w:rtl w:val="0"/>
        </w:rPr>
        <w:t xml:space="preserve">. Vice President, Niskanen Center; Writes for Brookings, “Why Intellectual Property and Pandemics Don’t Mix,” Brookings, June 3, 2021, </w:t>
      </w:r>
      <w:hyperlink r:id="rId45">
        <w:r w:rsidDel="00000000" w:rsidR="00000000" w:rsidRPr="00000000">
          <w:rPr>
            <w:rFonts w:ascii="Calibri" w:cs="Calibri" w:eastAsia="Calibri" w:hAnsi="Calibri"/>
            <w:rtl w:val="0"/>
          </w:rPr>
          <w:t xml:space="preserve">https://www.brookings.edu/blog/up-front/2021/06/03/why-intellectual-property-and-pandemics-dont-mix/</w:t>
        </w:r>
      </w:hyperlink>
      <w:r w:rsidDel="00000000" w:rsidR="00000000" w:rsidRPr="00000000">
        <w:rPr>
          <w:rFonts w:ascii="Calibri" w:cs="Calibri" w:eastAsia="Calibri" w:hAnsi="Calibri"/>
          <w:rtl w:val="0"/>
        </w:rPr>
        <w:t xml:space="preserve">, RJP, </w:t>
      </w:r>
      <w:r w:rsidDel="00000000" w:rsidR="00000000" w:rsidRPr="00000000">
        <w:rPr>
          <w:rFonts w:ascii="Calibri" w:cs="Calibri" w:eastAsia="Calibri" w:hAnsi="Calibri"/>
          <w:b w:val="1"/>
          <w:rtl w:val="0"/>
        </w:rPr>
        <w:t xml:space="preserve">DebateDrills</w:t>
      </w:r>
      <w:r w:rsidDel="00000000" w:rsidR="00000000" w:rsidRPr="00000000">
        <w:rPr>
          <w:rFonts w:ascii="Calibri" w:cs="Calibri" w:eastAsia="Calibri" w:hAnsi="Calibri"/>
          <w:rtl w:val="0"/>
        </w:rPr>
        <w:t xml:space="preserve">. </w:t>
      </w:r>
    </w:p>
    <w:p w:rsidR="00000000" w:rsidDel="00000000" w:rsidP="00000000" w:rsidRDefault="00000000" w:rsidRPr="00000000" w14:paraId="000000E7">
      <w:pPr>
        <w:spacing w:after="160" w:line="259" w:lineRule="auto"/>
        <w:rPr>
          <w:rFonts w:ascii="Calibri" w:cs="Calibri" w:eastAsia="Calibri" w:hAnsi="Calibri"/>
        </w:rPr>
      </w:pPr>
      <w:r w:rsidDel="00000000" w:rsidR="00000000" w:rsidRPr="00000000">
        <w:rPr>
          <w:rFonts w:ascii="Calibri" w:cs="Calibri" w:eastAsia="Calibri" w:hAnsi="Calibri"/>
          <w:b w:val="1"/>
          <w:smallCaps w:val="1"/>
          <w:rtl w:val="0"/>
        </w:rPr>
        <w:t xml:space="preserve">PUBLIC HEALTH EMERGENCIES AND DIRECT GOVERNMENT SUPPORT</w:t>
      </w:r>
      <w:r w:rsidDel="00000000" w:rsidR="00000000" w:rsidRPr="00000000">
        <w:rPr>
          <w:rtl w:val="0"/>
        </w:rPr>
      </w:r>
    </w:p>
    <w:p w:rsidR="00000000" w:rsidDel="00000000" w:rsidP="00000000" w:rsidRDefault="00000000" w:rsidRPr="00000000" w14:paraId="000000E8">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For pandemics and other public health emergencies, patents’ mix of costs and benefits is </w:t>
      </w:r>
      <w:r w:rsidDel="00000000" w:rsidR="00000000" w:rsidRPr="00000000">
        <w:rPr>
          <w:rFonts w:ascii="Calibri" w:cs="Calibri" w:eastAsia="Calibri" w:hAnsi="Calibri"/>
          <w:b w:val="1"/>
          <w:rtl w:val="0"/>
        </w:rPr>
        <w:t xml:space="preserve">misaligned</w:t>
      </w:r>
      <w:r w:rsidDel="00000000" w:rsidR="00000000" w:rsidRPr="00000000">
        <w:rPr>
          <w:rFonts w:ascii="Calibri" w:cs="Calibri" w:eastAsia="Calibri" w:hAnsi="Calibri"/>
          <w:u w:val="single"/>
          <w:rtl w:val="0"/>
        </w:rPr>
        <w:t xml:space="preserve"> with what is needed for an effective policy response.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basic patent bargain, even when well struck, is to pay for more innovation down the road with </w:t>
      </w:r>
      <w:r w:rsidDel="00000000" w:rsidR="00000000" w:rsidRPr="00000000">
        <w:rPr>
          <w:rFonts w:ascii="Calibri" w:cs="Calibri" w:eastAsia="Calibri" w:hAnsi="Calibri"/>
          <w:b w:val="1"/>
          <w:rtl w:val="0"/>
        </w:rPr>
        <w:t xml:space="preserve">slower diffusion of innovation today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 the </w:t>
      </w:r>
      <w:r w:rsidDel="00000000" w:rsidR="00000000" w:rsidRPr="00000000">
        <w:rPr>
          <w:rFonts w:ascii="Calibri" w:cs="Calibri" w:eastAsia="Calibri" w:hAnsi="Calibri"/>
          <w:b w:val="1"/>
          <w:highlight w:val="green"/>
          <w:rtl w:val="0"/>
        </w:rPr>
        <w:t xml:space="preserve">context of a pandemic</w:t>
      </w:r>
      <w:r w:rsidDel="00000000" w:rsidR="00000000" w:rsidRPr="00000000">
        <w:rPr>
          <w:rFonts w:ascii="Calibri" w:cs="Calibri" w:eastAsia="Calibri" w:hAnsi="Calibri"/>
          <w:u w:val="single"/>
          <w:rtl w:val="0"/>
        </w:rPr>
        <w:t xml:space="preserve">, that bargain is a bad one and should be rejected entirely.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Here </w:t>
      </w:r>
      <w:r w:rsidDel="00000000" w:rsidR="00000000" w:rsidRPr="00000000">
        <w:rPr>
          <w:rFonts w:ascii="Calibri" w:cs="Calibri" w:eastAsia="Calibri" w:hAnsi="Calibri"/>
          <w:highlight w:val="green"/>
          <w:u w:val="single"/>
          <w:rtl w:val="0"/>
        </w:rPr>
        <w:t xml:space="preserve">the imperative is to </w:t>
      </w:r>
      <w:r w:rsidDel="00000000" w:rsidR="00000000" w:rsidRPr="00000000">
        <w:rPr>
          <w:rFonts w:ascii="Calibri" w:cs="Calibri" w:eastAsia="Calibri" w:hAnsi="Calibri"/>
          <w:b w:val="1"/>
          <w:highlight w:val="green"/>
          <w:rtl w:val="0"/>
        </w:rPr>
        <w:t xml:space="preserve">accelerate</w:t>
      </w:r>
      <w:r w:rsidDel="00000000" w:rsidR="00000000" w:rsidRPr="00000000">
        <w:rPr>
          <w:rFonts w:ascii="Calibri" w:cs="Calibri" w:eastAsia="Calibri" w:hAnsi="Calibri"/>
          <w:u w:val="single"/>
          <w:rtl w:val="0"/>
        </w:rPr>
        <w:t xml:space="preserve"> the diffusion of vaccines and other treatments, not slow it down. Giving drug companies the power to hold things up by blocking competitors and raising prices pushes in the completely wrong direction.</w:t>
      </w:r>
    </w:p>
    <w:p w:rsidR="00000000" w:rsidDel="00000000" w:rsidP="00000000" w:rsidRDefault="00000000" w:rsidRPr="00000000" w14:paraId="000000E9">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What approach to encouraging innovation should we take instead? How do we incentivize drug makers to undertake the hefty R&amp;D costs to develop new vaccines without giving them exclusive rights over their production and sale? </w:t>
      </w:r>
      <w:r w:rsidDel="00000000" w:rsidR="00000000" w:rsidRPr="00000000">
        <w:rPr>
          <w:rFonts w:ascii="Calibri" w:cs="Calibri" w:eastAsia="Calibri" w:hAnsi="Calibri"/>
          <w:highlight w:val="green"/>
          <w:u w:val="single"/>
          <w:rtl w:val="0"/>
        </w:rPr>
        <w:t xml:space="preserve">The most effective approach</w:t>
      </w:r>
      <w:r w:rsidDel="00000000" w:rsidR="00000000" w:rsidRPr="00000000">
        <w:rPr>
          <w:rFonts w:ascii="Calibri" w:cs="Calibri" w:eastAsia="Calibri" w:hAnsi="Calibri"/>
          <w:u w:val="single"/>
          <w:rtl w:val="0"/>
        </w:rPr>
        <w:t xml:space="preserve"> during a public health crisis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rtl w:val="0"/>
        </w:rPr>
        <w:t xml:space="preserve">direct government support</w:t>
      </w:r>
      <w:r w:rsidDel="00000000" w:rsidR="00000000" w:rsidRPr="00000000">
        <w:rPr>
          <w:rFonts w:ascii="Calibri" w:cs="Calibri" w:eastAsia="Calibri" w:hAnsi="Calibri"/>
          <w:rtl w:val="0"/>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sidDel="00000000" w:rsidR="00000000" w:rsidRPr="00000000">
        <w:rPr>
          <w:rFonts w:ascii="Calibri" w:cs="Calibri" w:eastAsia="Calibri" w:hAnsi="Calibri"/>
          <w:highlight w:val="green"/>
          <w:u w:val="single"/>
          <w:rtl w:val="0"/>
        </w:rPr>
        <w:t xml:space="preserve">It was direct support via </w:t>
      </w:r>
      <w:r w:rsidDel="00000000" w:rsidR="00000000" w:rsidRPr="00000000">
        <w:rPr>
          <w:rFonts w:ascii="Calibri" w:cs="Calibri" w:eastAsia="Calibri" w:hAnsi="Calibri"/>
          <w:b w:val="1"/>
          <w:highlight w:val="green"/>
          <w:rtl w:val="0"/>
        </w:rPr>
        <w:t xml:space="preserve">Operation Warp Speed</w:t>
      </w:r>
      <w:r w:rsidDel="00000000" w:rsidR="00000000" w:rsidRPr="00000000">
        <w:rPr>
          <w:rFonts w:ascii="Calibri" w:cs="Calibri" w:eastAsia="Calibri" w:hAnsi="Calibri"/>
          <w:highlight w:val="green"/>
          <w:u w:val="single"/>
          <w:rtl w:val="0"/>
        </w:rPr>
        <w:t xml:space="preserve"> that made possible</w:t>
      </w:r>
      <w:r w:rsidDel="00000000" w:rsidR="00000000" w:rsidRPr="00000000">
        <w:rPr>
          <w:rFonts w:ascii="Calibri" w:cs="Calibri" w:eastAsia="Calibri" w:hAnsi="Calibri"/>
          <w:u w:val="single"/>
          <w:rtl w:val="0"/>
        </w:rPr>
        <w:t xml:space="preserve"> the astonishingly rapid development of </w:t>
      </w:r>
      <w:r w:rsidDel="00000000" w:rsidR="00000000" w:rsidRPr="00000000">
        <w:rPr>
          <w:rFonts w:ascii="Calibri" w:cs="Calibri" w:eastAsia="Calibri" w:hAnsi="Calibri"/>
          <w:highlight w:val="green"/>
          <w:u w:val="single"/>
          <w:rtl w:val="0"/>
        </w:rPr>
        <w:t xml:space="preserve">COVID-19 vaccines</w:t>
      </w:r>
      <w:r w:rsidDel="00000000" w:rsidR="00000000" w:rsidRPr="00000000">
        <w:rPr>
          <w:rFonts w:ascii="Calibri" w:cs="Calibri" w:eastAsia="Calibri" w:hAnsi="Calibri"/>
          <w:u w:val="single"/>
          <w:rtl w:val="0"/>
        </w:rPr>
        <w:t xml:space="preserve"> and then facilitated a relatively rapid rollout of vaccine distribution </w:t>
      </w:r>
      <w:r w:rsidDel="00000000" w:rsidR="00000000" w:rsidRPr="00000000">
        <w:rPr>
          <w:rFonts w:ascii="Calibri" w:cs="Calibri" w:eastAsia="Calibri" w:hAnsi="Calibri"/>
          <w:rtl w:val="0"/>
        </w:rPr>
        <w:t xml:space="preserve">(relative, that is, to most of the rest of the world). And it’s worth noting that a major reason for the faster rollout here and in the United Kingdom compared to the European Union was the latter’s </w:t>
      </w:r>
      <w:hyperlink r:id="rId46">
        <w:r w:rsidDel="00000000" w:rsidR="00000000" w:rsidRPr="00000000">
          <w:rPr>
            <w:rFonts w:ascii="Calibri" w:cs="Calibri" w:eastAsia="Calibri" w:hAnsi="Calibri"/>
            <w:rtl w:val="0"/>
          </w:rPr>
          <w:t xml:space="preserve">misguided penny-pinching</w:t>
        </w:r>
      </w:hyperlink>
      <w:r w:rsidDel="00000000" w:rsidR="00000000" w:rsidRPr="00000000">
        <w:rPr>
          <w:rFonts w:ascii="Calibri" w:cs="Calibri" w:eastAsia="Calibri" w:hAnsi="Calibri"/>
          <w:rtl w:val="0"/>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Del="00000000" w:rsidR="00000000" w:rsidRPr="00000000">
        <w:rPr>
          <w:rFonts w:ascii="Calibri" w:cs="Calibri" w:eastAsia="Calibri" w:hAnsi="Calibri"/>
          <w:u w:val="single"/>
          <w:rtl w:val="0"/>
        </w:rPr>
        <w:t xml:space="preserve">Patent law and direct support should be seen </w:t>
      </w:r>
      <w:r w:rsidDel="00000000" w:rsidR="00000000" w:rsidRPr="00000000">
        <w:rPr>
          <w:rFonts w:ascii="Calibri" w:cs="Calibri" w:eastAsia="Calibri" w:hAnsi="Calibri"/>
          <w:b w:val="1"/>
          <w:rtl w:val="0"/>
        </w:rPr>
        <w:t xml:space="preserve">not as either-or alternatives but as complements</w:t>
      </w:r>
      <w:r w:rsidDel="00000000" w:rsidR="00000000" w:rsidRPr="00000000">
        <w:rPr>
          <w:rFonts w:ascii="Calibri" w:cs="Calibri" w:eastAsia="Calibri" w:hAnsi="Calibri"/>
          <w:u w:val="single"/>
          <w:rtl w:val="0"/>
        </w:rPr>
        <w:t xml:space="preserve"> that apply different incentives to different circumstances and time horizons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Patent law provides a decentralized system for encouraging innovation. The government doesn’t presume to tell the industry which new drugs are needed</w:t>
      </w:r>
      <w:r w:rsidDel="00000000" w:rsidR="00000000" w:rsidRPr="00000000">
        <w:rPr>
          <w:rFonts w:ascii="Calibri" w:cs="Calibri" w:eastAsia="Calibri" w:hAnsi="Calibri"/>
          <w:rtl w:val="0"/>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Del="00000000" w:rsidR="00000000" w:rsidRPr="00000000">
        <w:rPr>
          <w:rFonts w:ascii="Calibri" w:cs="Calibri" w:eastAsia="Calibri" w:hAnsi="Calibri"/>
          <w:b w:val="1"/>
          <w:rtl w:val="0"/>
        </w:rPr>
        <w:t xml:space="preserve">DIRECT SUPPORT MAKES PATENTS REDUNDANT </w:t>
      </w:r>
      <w:r w:rsidDel="00000000" w:rsidR="00000000" w:rsidRPr="00000000">
        <w:rPr>
          <w:rFonts w:ascii="Calibri" w:cs="Calibri" w:eastAsia="Calibri" w:hAnsi="Calibri"/>
          <w:u w:val="single"/>
          <w:rtl w:val="0"/>
        </w:rPr>
        <w:t xml:space="preserve">The situation is different </w:t>
      </w:r>
      <w:r w:rsidDel="00000000" w:rsidR="00000000" w:rsidRPr="00000000">
        <w:rPr>
          <w:rFonts w:ascii="Calibri" w:cs="Calibri" w:eastAsia="Calibri" w:hAnsi="Calibri"/>
          <w:highlight w:val="green"/>
          <w:u w:val="single"/>
          <w:rtl w:val="0"/>
        </w:rPr>
        <w:t xml:space="preserve">in a pandemic</w:t>
      </w:r>
      <w:r w:rsidDel="00000000" w:rsidR="00000000" w:rsidRPr="00000000">
        <w:rPr>
          <w:rFonts w:ascii="Calibri" w:cs="Calibri" w:eastAsia="Calibri" w:hAnsi="Calibri"/>
          <w:u w:val="single"/>
          <w:rtl w:val="0"/>
        </w:rPr>
        <w:t xml:space="preserve">. Here the </w:t>
      </w:r>
      <w:r w:rsidDel="00000000" w:rsidR="00000000" w:rsidRPr="00000000">
        <w:rPr>
          <w:rFonts w:ascii="Calibri" w:cs="Calibri" w:eastAsia="Calibri" w:hAnsi="Calibri"/>
          <w:highlight w:val="green"/>
          <w:u w:val="single"/>
          <w:rtl w:val="0"/>
        </w:rPr>
        <w:t xml:space="preserve">government knows exactly what it wants</w:t>
      </w:r>
      <w:r w:rsidDel="00000000" w:rsidR="00000000" w:rsidRPr="00000000">
        <w:rPr>
          <w:rFonts w:ascii="Calibri" w:cs="Calibri" w:eastAsia="Calibri" w:hAnsi="Calibri"/>
          <w:u w:val="single"/>
          <w:rtl w:val="0"/>
        </w:rPr>
        <w:t xml:space="preserve"> to incentivize: the </w:t>
      </w:r>
      <w:r w:rsidDel="00000000" w:rsidR="00000000" w:rsidRPr="00000000">
        <w:rPr>
          <w:rFonts w:ascii="Calibri" w:cs="Calibri" w:eastAsia="Calibri" w:hAnsi="Calibri"/>
          <w:highlight w:val="green"/>
          <w:u w:val="single"/>
          <w:rtl w:val="0"/>
        </w:rPr>
        <w:t xml:space="preserve">creation of vaccines</w:t>
      </w:r>
      <w:r w:rsidDel="00000000" w:rsidR="00000000" w:rsidRPr="00000000">
        <w:rPr>
          <w:rFonts w:ascii="Calibri" w:cs="Calibri" w:eastAsia="Calibri" w:hAnsi="Calibri"/>
          <w:u w:val="single"/>
          <w:rtl w:val="0"/>
        </w:rPr>
        <w:t xml:space="preserve"> to prevent the spread of a specific virus and other drugs</w:t>
      </w:r>
      <w:r w:rsidDel="00000000" w:rsidR="00000000" w:rsidRPr="00000000">
        <w:rPr>
          <w:rFonts w:ascii="Calibri" w:cs="Calibri" w:eastAsia="Calibri" w:hAnsi="Calibri"/>
          <w:rtl w:val="0"/>
        </w:rPr>
        <w:t xml:space="preserve"> to treat that virus. Under these circumstances, the decentralized approach isn’t good enough. </w:t>
      </w:r>
      <w:r w:rsidDel="00000000" w:rsidR="00000000" w:rsidRPr="00000000">
        <w:rPr>
          <w:rFonts w:ascii="Calibri" w:cs="Calibri" w:eastAsia="Calibri" w:hAnsi="Calibri"/>
          <w:highlight w:val="green"/>
          <w:u w:val="single"/>
          <w:rtl w:val="0"/>
        </w:rPr>
        <w:t xml:space="preserve">There is no time to sit back and let drug makers </w:t>
      </w:r>
      <w:r w:rsidDel="00000000" w:rsidR="00000000" w:rsidRPr="00000000">
        <w:rPr>
          <w:rFonts w:ascii="Calibri" w:cs="Calibri" w:eastAsia="Calibri" w:hAnsi="Calibri"/>
          <w:b w:val="1"/>
          <w:highlight w:val="green"/>
          <w:rtl w:val="0"/>
        </w:rPr>
        <w:t xml:space="preserve">take the initiative</w:t>
      </w:r>
      <w:r w:rsidDel="00000000" w:rsidR="00000000" w:rsidRPr="00000000">
        <w:rPr>
          <w:rFonts w:ascii="Calibri" w:cs="Calibri" w:eastAsia="Calibri" w:hAnsi="Calibri"/>
          <w:u w:val="single"/>
          <w:rtl w:val="0"/>
        </w:rPr>
        <w:t xml:space="preserve"> on their own timeline.</w:t>
      </w:r>
      <w:r w:rsidDel="00000000" w:rsidR="00000000" w:rsidRPr="00000000">
        <w:rPr>
          <w:rFonts w:ascii="Calibri" w:cs="Calibri" w:eastAsia="Calibri" w:hAnsi="Calibri"/>
          <w:rtl w:val="0"/>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Del="00000000" w:rsidR="00000000" w:rsidRPr="00000000">
        <w:rPr>
          <w:rFonts w:ascii="Calibri" w:cs="Calibri" w:eastAsia="Calibri" w:hAnsi="Calibri"/>
          <w:u w:val="single"/>
          <w:rtl w:val="0"/>
        </w:rPr>
        <w:t xml:space="preserve">it is useful to conceive of patent law as the default regime for innovation promotion</w:t>
      </w:r>
      <w:r w:rsidDel="00000000" w:rsidR="00000000" w:rsidRPr="00000000">
        <w:rPr>
          <w:rFonts w:ascii="Calibri" w:cs="Calibri" w:eastAsia="Calibri" w:hAnsi="Calibri"/>
          <w:rtl w:val="0"/>
        </w:rPr>
        <w:t xml:space="preserve">. It improves pharmaceutical companies’ incentives to develop new drugs while leaving them free to decide which new drugs to pursue – and also leaving them to bear all commercial risk. </w:t>
      </w:r>
      <w:r w:rsidDel="00000000" w:rsidR="00000000" w:rsidRPr="00000000">
        <w:rPr>
          <w:rFonts w:ascii="Calibri" w:cs="Calibri" w:eastAsia="Calibri" w:hAnsi="Calibri"/>
          <w:highlight w:val="green"/>
          <w:u w:val="single"/>
          <w:rtl w:val="0"/>
        </w:rPr>
        <w:t xml:space="preserve">In a pandemic</w:t>
      </w:r>
      <w:r w:rsidDel="00000000" w:rsidR="00000000" w:rsidRPr="00000000">
        <w:rPr>
          <w:rFonts w:ascii="Calibri" w:cs="Calibri" w:eastAsia="Calibri" w:hAnsi="Calibri"/>
          <w:u w:val="single"/>
          <w:rtl w:val="0"/>
        </w:rPr>
        <w:t xml:space="preserve"> or other emergency, however, it is appropriate to </w:t>
      </w:r>
      <w:r w:rsidDel="00000000" w:rsidR="00000000" w:rsidRPr="00000000">
        <w:rPr>
          <w:rFonts w:ascii="Calibri" w:cs="Calibri" w:eastAsia="Calibri" w:hAnsi="Calibri"/>
          <w:b w:val="1"/>
          <w:highlight w:val="green"/>
          <w:rtl w:val="0"/>
        </w:rPr>
        <w:t xml:space="preserve">shift to the direct support regime</w:t>
      </w:r>
      <w:r w:rsidDel="00000000" w:rsidR="00000000" w:rsidRPr="00000000">
        <w:rPr>
          <w:rFonts w:ascii="Calibri" w:cs="Calibri" w:eastAsia="Calibri" w:hAnsi="Calibri"/>
          <w:u w:val="single"/>
          <w:rtl w:val="0"/>
        </w:rPr>
        <w:t xml:space="preserve">, in which the government focuses efforts on one disease. In this regime, it is important to note, the government provides qualitatively </w:t>
      </w:r>
      <w:r w:rsidDel="00000000" w:rsidR="00000000" w:rsidRPr="00000000">
        <w:rPr>
          <w:rFonts w:ascii="Calibri" w:cs="Calibri" w:eastAsia="Calibri" w:hAnsi="Calibri"/>
          <w:rtl w:val="0"/>
        </w:rPr>
        <w:t xml:space="preserve">superior</w:t>
      </w:r>
      <w:r w:rsidDel="00000000" w:rsidR="00000000" w:rsidRPr="00000000">
        <w:rPr>
          <w:rFonts w:ascii="Calibri" w:cs="Calibri" w:eastAsia="Calibri" w:hAnsi="Calibri"/>
          <w:u w:val="single"/>
          <w:rtl w:val="0"/>
        </w:rPr>
        <w:t xml:space="preserve"> incentives to those offered under patent law. Not only does it offer public funding to cover the up-front costs of drug development, but it also provides advance purchase commitments that guarantee a healthy return. </w:t>
      </w:r>
      <w:r w:rsidDel="00000000" w:rsidR="00000000" w:rsidRPr="00000000">
        <w:rPr>
          <w:rFonts w:ascii="Calibri" w:cs="Calibri" w:eastAsia="Calibri" w:hAnsi="Calibri"/>
          <w:rtl w:val="0"/>
        </w:rPr>
        <w:t xml:space="preserve">It should therefore be clear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pharma</w:t>
      </w:r>
      <w:r w:rsidDel="00000000" w:rsidR="00000000" w:rsidRPr="00000000">
        <w:rPr>
          <w:rFonts w:ascii="Calibri" w:cs="Calibri" w:eastAsia="Calibri" w:hAnsi="Calibri"/>
          <w:u w:val="single"/>
          <w:rtl w:val="0"/>
        </w:rPr>
        <w:t xml:space="preserve">ceutical industry </w:t>
      </w:r>
      <w:r w:rsidDel="00000000" w:rsidR="00000000" w:rsidRPr="00000000">
        <w:rPr>
          <w:rFonts w:ascii="Calibri" w:cs="Calibri" w:eastAsia="Calibri" w:hAnsi="Calibri"/>
          <w:highlight w:val="green"/>
          <w:u w:val="single"/>
          <w:rtl w:val="0"/>
        </w:rPr>
        <w:t xml:space="preserve">has </w:t>
      </w:r>
      <w:r w:rsidDel="00000000" w:rsidR="00000000" w:rsidRPr="00000000">
        <w:rPr>
          <w:rFonts w:ascii="Calibri" w:cs="Calibri" w:eastAsia="Calibri" w:hAnsi="Calibri"/>
          <w:b w:val="1"/>
          <w:highlight w:val="green"/>
          <w:rtl w:val="0"/>
        </w:rPr>
        <w:t xml:space="preserve">no</w:t>
      </w:r>
      <w:r w:rsidDel="00000000" w:rsidR="00000000" w:rsidRPr="00000000">
        <w:rPr>
          <w:rFonts w:ascii="Calibri" w:cs="Calibri" w:eastAsia="Calibri" w:hAnsi="Calibri"/>
          <w:b w:val="1"/>
          <w:rtl w:val="0"/>
        </w:rPr>
        <w:t xml:space="preserve"> legitimate </w:t>
      </w:r>
      <w:r w:rsidDel="00000000" w:rsidR="00000000" w:rsidRPr="00000000">
        <w:rPr>
          <w:rFonts w:ascii="Calibri" w:cs="Calibri" w:eastAsia="Calibri" w:hAnsi="Calibri"/>
          <w:b w:val="1"/>
          <w:highlight w:val="green"/>
          <w:rtl w:val="0"/>
        </w:rPr>
        <w:t xml:space="preserve">basis for objecting to a TRIPS waiver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Since</w:t>
      </w:r>
      <w:r w:rsidDel="00000000" w:rsidR="00000000" w:rsidRPr="00000000">
        <w:rPr>
          <w:rFonts w:ascii="Calibri" w:cs="Calibri" w:eastAsia="Calibri" w:hAnsi="Calibri"/>
          <w:u w:val="single"/>
          <w:rtl w:val="0"/>
        </w:rPr>
        <w:t xml:space="preserve">, because of the public health crisis, </w:t>
      </w:r>
      <w:r w:rsidDel="00000000" w:rsidR="00000000" w:rsidRPr="00000000">
        <w:rPr>
          <w:rFonts w:ascii="Calibri" w:cs="Calibri" w:eastAsia="Calibri" w:hAnsi="Calibri"/>
          <w:highlight w:val="green"/>
          <w:u w:val="single"/>
          <w:rtl w:val="0"/>
        </w:rPr>
        <w:t xml:space="preserve">drug makers</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highlight w:val="green"/>
          <w:u w:val="single"/>
          <w:rtl w:val="0"/>
        </w:rPr>
        <w:t xml:space="preserve">qualify for</w:t>
      </w:r>
      <w:r w:rsidDel="00000000" w:rsidR="00000000" w:rsidRPr="00000000">
        <w:rPr>
          <w:rFonts w:ascii="Calibri" w:cs="Calibri" w:eastAsia="Calibri" w:hAnsi="Calibri"/>
          <w:u w:val="single"/>
          <w:rtl w:val="0"/>
        </w:rPr>
        <w:t xml:space="preserve"> the superior </w:t>
      </w:r>
      <w:r w:rsidDel="00000000" w:rsidR="00000000" w:rsidRPr="00000000">
        <w:rPr>
          <w:rFonts w:ascii="Calibri" w:cs="Calibri" w:eastAsia="Calibri" w:hAnsi="Calibri"/>
          <w:highlight w:val="green"/>
          <w:u w:val="single"/>
          <w:rtl w:val="0"/>
        </w:rPr>
        <w:t xml:space="preserve">benefits of direct government support, they no longer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need</w:t>
      </w:r>
      <w:r w:rsidDel="00000000" w:rsidR="00000000" w:rsidRPr="00000000">
        <w:rPr>
          <w:rFonts w:ascii="Calibri" w:cs="Calibri" w:eastAsia="Calibri" w:hAnsi="Calibri"/>
          <w:u w:val="single"/>
          <w:rtl w:val="0"/>
        </w:rPr>
        <w:t xml:space="preserve"> the default benefits of </w:t>
      </w:r>
      <w:r w:rsidDel="00000000" w:rsidR="00000000" w:rsidRPr="00000000">
        <w:rPr>
          <w:rFonts w:ascii="Calibri" w:cs="Calibri" w:eastAsia="Calibri" w:hAnsi="Calibri"/>
          <w:highlight w:val="green"/>
          <w:u w:val="single"/>
          <w:rtl w:val="0"/>
        </w:rPr>
        <w:t xml:space="preserve">patent support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Arguments that a TRIPS waiver would deprive drug makers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incentives</w:t>
      </w:r>
      <w:r w:rsidDel="00000000" w:rsidR="00000000" w:rsidRPr="00000000">
        <w:rPr>
          <w:rFonts w:ascii="Calibri" w:cs="Calibri" w:eastAsia="Calibri" w:hAnsi="Calibri"/>
          <w:u w:val="single"/>
          <w:rtl w:val="0"/>
        </w:rPr>
        <w:t xml:space="preserve"> they need to keep developing new drugs, when they are presently receiving the most favorable incentives available, </w:t>
      </w:r>
      <w:r w:rsidDel="00000000" w:rsidR="00000000" w:rsidRPr="00000000">
        <w:rPr>
          <w:rFonts w:ascii="Calibri" w:cs="Calibri" w:eastAsia="Calibri" w:hAnsi="Calibri"/>
          <w:highlight w:val="green"/>
          <w:u w:val="single"/>
          <w:rtl w:val="0"/>
        </w:rPr>
        <w:t xml:space="preserve">can be </w:t>
      </w:r>
      <w:r w:rsidDel="00000000" w:rsidR="00000000" w:rsidRPr="00000000">
        <w:rPr>
          <w:rFonts w:ascii="Calibri" w:cs="Calibri" w:eastAsia="Calibri" w:hAnsi="Calibri"/>
          <w:b w:val="1"/>
          <w:highlight w:val="green"/>
          <w:rtl w:val="0"/>
        </w:rPr>
        <w:t xml:space="preserve">dismissed as</w:t>
      </w:r>
      <w:r w:rsidDel="00000000" w:rsidR="00000000" w:rsidRPr="00000000">
        <w:rPr>
          <w:rFonts w:ascii="Calibri" w:cs="Calibri" w:eastAsia="Calibri" w:hAnsi="Calibri"/>
          <w:b w:val="1"/>
          <w:rtl w:val="0"/>
        </w:rPr>
        <w:t xml:space="preserve"> the worst sort of </w:t>
      </w:r>
      <w:r w:rsidDel="00000000" w:rsidR="00000000" w:rsidRPr="00000000">
        <w:rPr>
          <w:rFonts w:ascii="Calibri" w:cs="Calibri" w:eastAsia="Calibri" w:hAnsi="Calibri"/>
          <w:b w:val="1"/>
          <w:highlight w:val="green"/>
          <w:rtl w:val="0"/>
        </w:rPr>
        <w:t xml:space="preserve">special pleading</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Vaccinating the world in any kind of reasonable time frame will require large-scale technology transfer to drug firms in other countries and rapid expansion of their production capacity. And looking beyond the current pandemic to the longer term, we need </w:t>
      </w:r>
      <w:hyperlink r:id="rId47">
        <w:r w:rsidDel="00000000" w:rsidR="00000000" w:rsidRPr="00000000">
          <w:rPr>
            <w:rFonts w:ascii="Calibri" w:cs="Calibri" w:eastAsia="Calibri" w:hAnsi="Calibri"/>
            <w:rtl w:val="0"/>
          </w:rPr>
          <w:t xml:space="preserve">ample, redundant global vaccine production capacity</w:t>
        </w:r>
      </w:hyperlink>
      <w:r w:rsidDel="00000000" w:rsidR="00000000" w:rsidRPr="00000000">
        <w:rPr>
          <w:rFonts w:ascii="Calibri" w:cs="Calibri" w:eastAsia="Calibri" w:hAnsi="Calibri"/>
          <w:rtl w:val="0"/>
        </w:rPr>
        <w:t xml:space="preserve"> that is widely distributed around the planet. To achieve these goals as rapidly as possible will require the active cooperation of the U.S. pharmaceutical industry, which is why the direct support model now needs to be extended. </w:t>
      </w:r>
      <w:r w:rsidDel="00000000" w:rsidR="00000000" w:rsidRPr="00000000">
        <w:rPr>
          <w:rFonts w:ascii="Calibri" w:cs="Calibri" w:eastAsia="Calibri" w:hAnsi="Calibri"/>
          <w:u w:val="single"/>
          <w:rtl w:val="0"/>
        </w:rPr>
        <w:t xml:space="preserve">What is needed now is an Operation Warp Speed for the world, in which we make it worth current vaccine producers’ while to share their know-how broadly and ramp up global capacity. </w:t>
      </w:r>
      <w:r w:rsidDel="00000000" w:rsidR="00000000" w:rsidRPr="00000000">
        <w:rPr>
          <w:rFonts w:ascii="Calibri" w:cs="Calibri" w:eastAsia="Calibri" w:hAnsi="Calibri"/>
          <w:rtl w:val="0"/>
        </w:rPr>
        <w:t xml:space="preserve">Here again, we must recognize that the choice isn’t between people on the one hand and profits on the other. Rather, </w:t>
      </w:r>
      <w:r w:rsidDel="00000000" w:rsidR="00000000" w:rsidRPr="00000000">
        <w:rPr>
          <w:rFonts w:ascii="Calibri" w:cs="Calibri" w:eastAsia="Calibri" w:hAnsi="Calibri"/>
          <w:u w:val="single"/>
          <w:rtl w:val="0"/>
        </w:rPr>
        <w:t xml:space="preserve">the key to good pandemic response policy is ensuring that </w:t>
      </w:r>
      <w:r w:rsidDel="00000000" w:rsidR="00000000" w:rsidRPr="00000000">
        <w:rPr>
          <w:rFonts w:ascii="Calibri" w:cs="Calibri" w:eastAsia="Calibri" w:hAnsi="Calibri"/>
          <w:b w:val="1"/>
          <w:rtl w:val="0"/>
        </w:rPr>
        <w:t xml:space="preserve">incentives are structured</w:t>
      </w:r>
      <w:r w:rsidDel="00000000" w:rsidR="00000000" w:rsidRPr="00000000">
        <w:rPr>
          <w:rFonts w:ascii="Calibri" w:cs="Calibri" w:eastAsia="Calibri" w:hAnsi="Calibri"/>
          <w:u w:val="single"/>
          <w:rtl w:val="0"/>
        </w:rPr>
        <w:t xml:space="preserve"> so that drug company profit-seeking and global public health are well aligned. That means opting out of the default, decentralized patent bargain in favor of generous but well-focused direct government support.</w:t>
      </w:r>
      <w:r w:rsidDel="00000000" w:rsidR="00000000" w:rsidRPr="00000000">
        <w:rPr>
          <w:rtl w:val="0"/>
        </w:rPr>
      </w:r>
    </w:p>
    <w:p w:rsidR="00000000" w:rsidDel="00000000" w:rsidP="00000000" w:rsidRDefault="00000000" w:rsidRPr="00000000" w14:paraId="000000EA">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E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Pleasure and pain are </w:t>
      </w:r>
      <w:r w:rsidDel="00000000" w:rsidR="00000000" w:rsidRPr="00000000">
        <w:rPr>
          <w:rFonts w:ascii="Calibri" w:cs="Calibri" w:eastAsia="Calibri" w:hAnsi="Calibri"/>
          <w:b w:val="1"/>
          <w:color w:val="000000"/>
          <w:sz w:val="26"/>
          <w:szCs w:val="26"/>
          <w:u w:val="single"/>
          <w:rtl w:val="0"/>
        </w:rPr>
        <w:t xml:space="preserve">intrinsically valueable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disvalueable</w:t>
      </w:r>
      <w:r w:rsidDel="00000000" w:rsidR="00000000" w:rsidRPr="00000000">
        <w:rPr>
          <w:rFonts w:ascii="Calibri" w:cs="Calibri" w:eastAsia="Calibri" w:hAnsi="Calibri"/>
          <w:b w:val="1"/>
          <w:color w:val="000000"/>
          <w:sz w:val="26"/>
          <w:szCs w:val="26"/>
          <w:rtl w:val="0"/>
        </w:rPr>
        <w:t xml:space="preserve"> – everything else </w:t>
      </w:r>
      <w:r w:rsidDel="00000000" w:rsidR="00000000" w:rsidRPr="00000000">
        <w:rPr>
          <w:rFonts w:ascii="Calibri" w:cs="Calibri" w:eastAsia="Calibri" w:hAnsi="Calibri"/>
          <w:b w:val="1"/>
          <w:color w:val="000000"/>
          <w:sz w:val="26"/>
          <w:szCs w:val="26"/>
          <w:u w:val="single"/>
          <w:rtl w:val="0"/>
        </w:rPr>
        <w:t xml:space="preserve">regresses</w:t>
      </w:r>
      <w:r w:rsidDel="00000000" w:rsidR="00000000" w:rsidRPr="00000000">
        <w:rPr>
          <w:rFonts w:ascii="Calibri" w:cs="Calibri" w:eastAsia="Calibri" w:hAnsi="Calibri"/>
          <w:b w:val="1"/>
          <w:color w:val="000000"/>
          <w:sz w:val="26"/>
          <w:szCs w:val="26"/>
          <w:rtl w:val="0"/>
        </w:rPr>
        <w:t xml:space="preserve">. Evolutionary knowledge is reliable – </w:t>
      </w:r>
      <w:r w:rsidDel="00000000" w:rsidR="00000000" w:rsidRPr="00000000">
        <w:rPr>
          <w:rFonts w:ascii="Calibri" w:cs="Calibri" w:eastAsia="Calibri" w:hAnsi="Calibri"/>
          <w:b w:val="1"/>
          <w:color w:val="000000"/>
          <w:sz w:val="26"/>
          <w:szCs w:val="26"/>
          <w:u w:val="single"/>
          <w:rtl w:val="0"/>
        </w:rPr>
        <w:t xml:space="preserve">broad consensus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robust neuroscience</w:t>
      </w:r>
      <w:r w:rsidDel="00000000" w:rsidR="00000000" w:rsidRPr="00000000">
        <w:rPr>
          <w:rFonts w:ascii="Calibri" w:cs="Calibri" w:eastAsia="Calibri" w:hAnsi="Calibri"/>
          <w:b w:val="1"/>
          <w:color w:val="000000"/>
          <w:sz w:val="26"/>
          <w:szCs w:val="26"/>
          <w:rtl w:val="0"/>
        </w:rPr>
        <w:t xml:space="preserve"> prove.</w:t>
      </w:r>
    </w:p>
    <w:p w:rsidR="00000000" w:rsidDel="00000000" w:rsidP="00000000" w:rsidRDefault="00000000" w:rsidRPr="00000000" w14:paraId="000000E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Blum et al. 18</w:t>
      </w:r>
    </w:p>
    <w:p w:rsidR="00000000" w:rsidDel="00000000" w:rsidP="00000000" w:rsidRDefault="00000000" w:rsidRPr="00000000" w14:paraId="000000E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8">
        <w:r w:rsidDel="00000000" w:rsidR="00000000" w:rsidRPr="00000000">
          <w:rPr>
            <w:rFonts w:ascii="Calibri" w:cs="Calibri" w:eastAsia="Calibri" w:hAnsi="Calibri"/>
            <w:sz w:val="16"/>
            <w:szCs w:val="16"/>
            <w:rtl w:val="0"/>
          </w:rPr>
          <w:t xml:space="preserve">https://www.ncbi.nlm.nih.gov/pmc/articles/PMC6446569/</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E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gree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gree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gree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gree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u w:val="single"/>
          <w:rtl w:val="0"/>
        </w:rPr>
        <w:t xml:space="preserv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green"/>
          <w:u w:val="single"/>
          <w:rtl w:val="0"/>
        </w:rPr>
        <w:t xml:space="preserve">provides the </w:t>
      </w:r>
      <w:r w:rsidDel="00000000" w:rsidR="00000000" w:rsidRPr="00000000">
        <w:rPr>
          <w:rFonts w:ascii="Calibri" w:cs="Calibri" w:eastAsia="Calibri" w:hAnsi="Calibri"/>
          <w:b w:val="1"/>
          <w:highlight w:val="green"/>
          <w:u w:val="single"/>
          <w:rtl w:val="0"/>
        </w:rPr>
        <w:t xml:space="preserve">basis for hedonic theories</w:t>
      </w:r>
      <w:r w:rsidDel="00000000" w:rsidR="00000000" w:rsidRPr="00000000">
        <w:rPr>
          <w:rFonts w:ascii="Calibri" w:cs="Calibri" w:eastAsia="Calibri" w:hAnsi="Calibri"/>
          <w:u w:val="single"/>
          <w:rtl w:val="0"/>
        </w:rPr>
        <w:t xml:space="preserve"> of reward function. </w:t>
      </w:r>
      <w:r w:rsidDel="00000000" w:rsidR="00000000" w:rsidRPr="00000000">
        <w:rPr>
          <w:rFonts w:ascii="Calibri" w:cs="Calibri" w:eastAsia="Calibri" w:hAnsi="Calibri"/>
          <w:highlight w:val="green"/>
          <w:u w:val="single"/>
          <w:rtl w:val="0"/>
        </w:rPr>
        <w:t xml:space="preserve">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highlight w:val="green"/>
          <w:u w:val="single"/>
          <w:rtl w:val="0"/>
        </w:rPr>
        <w:t xml:space="preserve">because they are enjoyable</w:t>
      </w:r>
      <w:r w:rsidDel="00000000" w:rsidR="00000000" w:rsidRPr="00000000">
        <w:rPr>
          <w:rFonts w:ascii="Calibri" w:cs="Calibri" w:eastAsia="Calibri" w:hAnsi="Calibri"/>
          <w:sz w:val="16"/>
          <w:szCs w:val="16"/>
          <w:rtl w:val="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 </w:t>
      </w: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Del="00000000" w:rsidR="00000000" w:rsidRPr="00000000">
        <w:rPr>
          <w:rFonts w:ascii="Calibri" w:cs="Calibri" w:eastAsia="Calibri" w:hAnsi="Calibri"/>
          <w:b w:val="1"/>
          <w:highlight w:val="gree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green"/>
          <w:u w:val="single"/>
          <w:rtl w:val="0"/>
        </w:rPr>
        <w:t xml:space="preserve">increase evolutionary 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highlight w:val="green"/>
          <w:u w:val="single"/>
          <w:rtl w:val="0"/>
        </w:rPr>
        <w:t xml:space="preserve">That is why foods, drinks, mates, and offspring are rewarding.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gree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gree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pleasure or</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green"/>
          <w:u w:val="single"/>
          <w:rtl w:val="0"/>
        </w:rPr>
        <w:t xml:space="preserve">produce 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gree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gree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gree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w:t>
      </w:r>
      <w:r w:rsidDel="00000000" w:rsidR="00000000" w:rsidRPr="00000000">
        <w:rPr>
          <w:rFonts w:ascii="Calibri" w:cs="Calibri" w:eastAsia="Calibri" w:hAnsi="Calibri"/>
          <w:highlight w:val="green"/>
          <w:u w:val="single"/>
          <w:rtl w:val="0"/>
        </w:rPr>
        <w:t xml:space="preserve">differentially expressed genes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associate with pleasure</w:t>
      </w:r>
      <w:r w:rsidDel="00000000" w:rsidR="00000000" w:rsidRPr="00000000">
        <w:rPr>
          <w:rFonts w:ascii="Calibri" w:cs="Calibri" w:eastAsia="Calibri" w:hAnsi="Calibri"/>
          <w:u w:val="single"/>
          <w:rtl w:val="0"/>
        </w:rPr>
        <w:t xml:space="preserve"> related </w:t>
      </w:r>
      <w:r w:rsidDel="00000000" w:rsidR="00000000" w:rsidRPr="00000000">
        <w:rPr>
          <w:rFonts w:ascii="Calibri" w:cs="Calibri" w:eastAsia="Calibri" w:hAnsi="Calibri"/>
          <w:highlight w:val="green"/>
          <w:u w:val="single"/>
          <w:rtl w:val="0"/>
        </w:rPr>
        <w:t xml:space="preserve">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highlight w:val="green"/>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highlight w:val="green"/>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highlight w:val="green"/>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highlight w:val="green"/>
          <w:u w:val="single"/>
          <w:rtl w:val="0"/>
        </w:rPr>
        <w:t xml:space="preserve">area of the 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highlight w:val="green"/>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w:t>
      </w:r>
      <w:r w:rsidDel="00000000" w:rsidR="00000000" w:rsidRPr="00000000">
        <w:rPr>
          <w:rFonts w:ascii="Calibri" w:cs="Calibri" w:eastAsia="Calibri" w:hAnsi="Calibri"/>
          <w:highlight w:val="green"/>
          <w:u w:val="single"/>
          <w:rtl w:val="0"/>
        </w:rPr>
        <w:t xml:space="preserve">TH</w:t>
      </w:r>
      <w:r w:rsidDel="00000000" w:rsidR="00000000" w:rsidRPr="00000000">
        <w:rPr>
          <w:rFonts w:ascii="Calibri" w:cs="Calibri" w:eastAsia="Calibri" w:hAnsi="Calibri"/>
          <w:u w:val="single"/>
          <w:rtl w:val="0"/>
        </w:rPr>
        <w:t xml:space="preserve">) for the enzyme, </w:t>
      </w:r>
      <w:r w:rsidDel="00000000" w:rsidR="00000000" w:rsidRPr="00000000">
        <w:rPr>
          <w:rFonts w:ascii="Calibri" w:cs="Calibri" w:eastAsia="Calibri" w:hAnsi="Calibri"/>
          <w:highlight w:val="green"/>
          <w:u w:val="single"/>
          <w:rtl w:val="0"/>
        </w:rPr>
        <w:t xml:space="preserve">responsible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Del="00000000" w:rsidR="00000000" w:rsidRPr="00000000">
        <w:rPr>
          <w:rFonts w:ascii="Calibri" w:cs="Calibri" w:eastAsia="Calibri" w:hAnsi="Calibri"/>
          <w:highlight w:val="green"/>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highlight w:val="green"/>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highlight w:val="green"/>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highlight w:val="green"/>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highlight w:val="green"/>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E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expected well-being or act hedonistic util. Prefer additionally –</w:t>
      </w:r>
    </w:p>
    <w:p w:rsidR="00000000" w:rsidDel="00000000" w:rsidP="00000000" w:rsidRDefault="00000000" w:rsidRPr="00000000" w14:paraId="000000F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F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Outweighs – A] Predictability – most authors assume util when discussing the cost/benefit tradeoffs of policy B] topic ed – other frameworks don’t engage with key questions of implemented policy impacts – that’s key, b/c we only have 2 months for this topic. C] TJFs first because they assume the framework being good for debate </w:t>
      </w:r>
    </w:p>
    <w:p w:rsidR="00000000" w:rsidDel="00000000" w:rsidP="00000000" w:rsidRDefault="00000000" w:rsidRPr="00000000" w14:paraId="000000F2">
      <w:pPr>
        <w:pStyle w:val="Heading4"/>
        <w:spacing w:after="0" w:before="40" w:line="259" w:lineRule="auto"/>
        <w:rPr>
          <w:rFonts w:ascii="Calibri" w:cs="Calibri" w:eastAsia="Calibri" w:hAnsi="Calibri"/>
          <w:b w:val="1"/>
          <w:color w:val="000000"/>
          <w:sz w:val="26"/>
          <w:szCs w:val="26"/>
        </w:rPr>
      </w:pPr>
      <w:bookmarkStart w:colFirst="0" w:colLast="0" w:name="_heading=h.tyjcwt" w:id="11"/>
      <w:bookmarkEnd w:id="11"/>
      <w:r w:rsidDel="00000000" w:rsidR="00000000" w:rsidRPr="00000000">
        <w:rPr>
          <w:rFonts w:ascii="Calibri" w:cs="Calibri" w:eastAsia="Calibri" w:hAnsi="Calibri"/>
          <w:b w:val="1"/>
          <w:color w:val="000000"/>
          <w:sz w:val="26"/>
          <w:szCs w:val="26"/>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 c) the loss of all future genertaiosn would be trillions of lives o/w on magnitude</w:t>
      </w:r>
    </w:p>
    <w:p w:rsidR="00000000" w:rsidDel="00000000" w:rsidP="00000000" w:rsidRDefault="00000000" w:rsidRPr="00000000" w14:paraId="000000F3">
      <w:pPr>
        <w:pStyle w:val="Heading4"/>
        <w:spacing w:after="0" w:before="40" w:line="259" w:lineRule="auto"/>
        <w:rPr>
          <w:rFonts w:ascii="Calibri" w:cs="Calibri" w:eastAsia="Calibri" w:hAnsi="Calibri"/>
          <w:b w:val="1"/>
          <w:color w:val="000000"/>
          <w:sz w:val="26"/>
          <w:szCs w:val="26"/>
        </w:rPr>
      </w:pPr>
      <w:bookmarkStart w:colFirst="0" w:colLast="0" w:name="_heading=h.3dy6vkm" w:id="12"/>
      <w:bookmarkEnd w:id="12"/>
      <w:r w:rsidDel="00000000" w:rsidR="00000000" w:rsidRPr="00000000">
        <w:rPr>
          <w:rFonts w:ascii="Calibri" w:cs="Calibri" w:eastAsia="Calibri" w:hAnsi="Calibri"/>
          <w:b w:val="1"/>
          <w:color w:val="000000"/>
          <w:sz w:val="26"/>
          <w:szCs w:val="26"/>
          <w:rtl w:val="0"/>
        </w:rPr>
        <w:t xml:space="preserve">3] Actor spec—governments must use util because they </w:t>
      </w:r>
      <w:r w:rsidDel="00000000" w:rsidR="00000000" w:rsidRPr="00000000">
        <w:rPr>
          <w:rFonts w:ascii="Calibri" w:cs="Calibri" w:eastAsia="Calibri" w:hAnsi="Calibri"/>
          <w:b w:val="1"/>
          <w:color w:val="000000"/>
          <w:sz w:val="26"/>
          <w:szCs w:val="26"/>
          <w:u w:val="single"/>
          <w:rtl w:val="0"/>
        </w:rPr>
        <w:t xml:space="preserve">don’t have intentions</w:t>
      </w:r>
      <w:r w:rsidDel="00000000" w:rsidR="00000000" w:rsidRPr="00000000">
        <w:rPr>
          <w:rFonts w:ascii="Calibri" w:cs="Calibri" w:eastAsia="Calibri" w:hAnsi="Calibri"/>
          <w:b w:val="1"/>
          <w:color w:val="000000"/>
          <w:sz w:val="26"/>
          <w:szCs w:val="26"/>
          <w:rtl w:val="0"/>
        </w:rPr>
        <w:t xml:space="preserve"> and are </w:t>
      </w:r>
      <w:r w:rsidDel="00000000" w:rsidR="00000000" w:rsidRPr="00000000">
        <w:rPr>
          <w:rFonts w:ascii="Calibri" w:cs="Calibri" w:eastAsia="Calibri" w:hAnsi="Calibri"/>
          <w:b w:val="1"/>
          <w:color w:val="000000"/>
          <w:sz w:val="26"/>
          <w:szCs w:val="26"/>
          <w:u w:val="single"/>
          <w:rtl w:val="0"/>
        </w:rPr>
        <w:t xml:space="preserve">constantly</w:t>
      </w:r>
      <w:r w:rsidDel="00000000" w:rsidR="00000000" w:rsidRPr="00000000">
        <w:rPr>
          <w:rFonts w:ascii="Calibri" w:cs="Calibri" w:eastAsia="Calibri" w:hAnsi="Calibri"/>
          <w:b w:val="1"/>
          <w:color w:val="000000"/>
          <w:sz w:val="26"/>
          <w:szCs w:val="26"/>
          <w:rtl w:val="0"/>
        </w:rPr>
        <w:t xml:space="preserve"> dealing with tradeoffs—outweighs since different agents have different obligations—takes out calc indicts since they are empirically denied.</w:t>
      </w:r>
    </w:p>
    <w:p w:rsidR="00000000" w:rsidDel="00000000" w:rsidP="00000000" w:rsidRDefault="00000000" w:rsidRPr="00000000" w14:paraId="000000F4">
      <w:pPr>
        <w:rPr>
          <w:u w:val="single"/>
        </w:rPr>
      </w:pPr>
      <w:r w:rsidDel="00000000" w:rsidR="00000000" w:rsidRPr="00000000">
        <w:rPr>
          <w:rtl w:val="0"/>
        </w:rPr>
      </w:r>
    </w:p>
    <w:p w:rsidR="00000000" w:rsidDel="00000000" w:rsidP="00000000" w:rsidRDefault="00000000" w:rsidRPr="00000000" w14:paraId="000000F5">
      <w:pPr>
        <w:rPr>
          <w:u w:val="single"/>
        </w:rPr>
      </w:pPr>
      <w:r w:rsidDel="00000000" w:rsidR="00000000" w:rsidRPr="00000000">
        <w:rPr>
          <w:rtl w:val="0"/>
        </w:rPr>
      </w:r>
    </w:p>
    <w:p w:rsidR="00000000" w:rsidDel="00000000" w:rsidP="00000000" w:rsidRDefault="00000000" w:rsidRPr="00000000" w14:paraId="000000F6">
      <w:pPr>
        <w:rPr>
          <w:u w:val="single"/>
        </w:rPr>
      </w:pPr>
      <w:r w:rsidDel="00000000" w:rsidR="00000000" w:rsidRPr="00000000">
        <w:rPr>
          <w:rtl w:val="0"/>
        </w:rPr>
      </w:r>
    </w:p>
    <w:p w:rsidR="00000000" w:rsidDel="00000000" w:rsidP="00000000" w:rsidRDefault="00000000" w:rsidRPr="00000000" w14:paraId="000000F7">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F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F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r>
    </w:p>
    <w:sectPr>
      <w:headerReference r:id="rId4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AppleSystemUIFontBold"/>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Calibri" w:cs="Calibri" w:eastAsia="Calibri" w:hAnsi="Calibri"/>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rFonts w:ascii="Calibri" w:cs="Calibri" w:eastAsia="Calibri" w:hAnsi="Calibri"/>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Arial" w:cs="Arial" w:eastAsia="Arial" w:hAnsi="Arial"/>
        <w:color w:val="555555"/>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armscontrol.org/factsheets/JCPOA-at-a-glance" TargetMode="External"/><Relationship Id="rId42" Type="http://schemas.openxmlformats.org/officeDocument/2006/relationships/hyperlink" Target="https://jme.bmj.com/content/medethics/early/2021/07/06/medethics-2021-107555.full.pdf" TargetMode="External"/><Relationship Id="rId41" Type="http://schemas.openxmlformats.org/officeDocument/2006/relationships/hyperlink" Target="https://apic.org/monthly_alerts/outbreaks-epidemics-and-pandemics-what-you-need-to-know/" TargetMode="External"/><Relationship Id="rId44" Type="http://schemas.openxmlformats.org/officeDocument/2006/relationships/hyperlink" Target="https://apnews.com/article/united-nations-south-africa-africa-technology-coronavirus-vaccine-3cbdee395502802b55db2b5c81e6becd" TargetMode="External"/><Relationship Id="rId43" Type="http://schemas.openxmlformats.org/officeDocument/2006/relationships/hyperlink" Target="https://www.who.int/news-room/articles-detail/establishment-of-a-covid-19-mrna-vaccine-technology-transfer-hub-to-scale-up-global-manufacturing" TargetMode="External"/><Relationship Id="rId46" Type="http://schemas.openxmlformats.org/officeDocument/2006/relationships/hyperlink" Target="https://www.nytimes.com/2021/05/17/opinion/europe-vaccines-commission.html?smid=tw-share" TargetMode="External"/><Relationship Id="rId45" Type="http://schemas.openxmlformats.org/officeDocument/2006/relationships/hyperlink" Target="https://www.brookings.edu/blog/up-front/2021/06/03/why-intellectual-property-and-pandemics-dont-mi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atnews.com/2019/02/11/drug-patent-protection-one-done/" TargetMode="External"/><Relationship Id="rId48" Type="http://schemas.openxmlformats.org/officeDocument/2006/relationships/hyperlink" Target="https://www.ncbi.nlm.nih.gov/pmc/articles/PMC6446569/" TargetMode="External"/><Relationship Id="rId47" Type="http://schemas.openxmlformats.org/officeDocument/2006/relationships/hyperlink" Target="https://www.vox.com/future-perfect/22397914/vaccine-mrna-adenovirus-manufacturing-process-investment" TargetMode="External"/><Relationship Id="rId4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pdfs.semanticscholar.org/5078/2fb22573c8b612743aade2d3e0b241f8ae0f.pdf" TargetMode="External"/><Relationship Id="rId8" Type="http://schemas.openxmlformats.org/officeDocument/2006/relationships/hyperlink" Target="https://www.statnews.com/2019/02/11/drug-patent-protection-one-done/" TargetMode="External"/><Relationship Id="rId31" Type="http://schemas.openxmlformats.org/officeDocument/2006/relationships/hyperlink" Target="https://www.bloomberg.com/news/articles/2021-05-26/biden-s-asia-czar-says-era-of-engagement-with-xi-s-china-is-over" TargetMode="External"/><Relationship Id="rId30" Type="http://schemas.openxmlformats.org/officeDocument/2006/relationships/hyperlink" Target="https://thehill.com/opinion/international/559049-the-us-must-engage-with-china-even-when-countering-china" TargetMode="External"/><Relationship Id="rId33" Type="http://schemas.openxmlformats.org/officeDocument/2006/relationships/hyperlink" Target="https://www.allianceofdemocracies.org/initiatives/the-copenhagen-democracy-summit/the-summit-2021/" TargetMode="External"/><Relationship Id="rId32" Type="http://schemas.openxmlformats.org/officeDocument/2006/relationships/hyperlink" Target="https://www.whitehouse.gov/briefing-room/statements-releases/2021/06/13/carbis-bay-g7-summit-communique/" TargetMode="External"/><Relationship Id="rId35" Type="http://schemas.openxmlformats.org/officeDocument/2006/relationships/hyperlink" Target="https://www.bbc.com/news/business-57004797" TargetMode="External"/><Relationship Id="rId34" Type="http://schemas.openxmlformats.org/officeDocument/2006/relationships/hyperlink" Target="https://thehill.com/person/kurt-campbell" TargetMode="External"/><Relationship Id="rId37" Type="http://schemas.openxmlformats.org/officeDocument/2006/relationships/hyperlink" Target="https://rodrik.typepad.com/dani_rodriks_weblog/2019/10/announcing-the-us-china-trade-policy-working-group.html" TargetMode="External"/><Relationship Id="rId36" Type="http://schemas.openxmlformats.org/officeDocument/2006/relationships/hyperlink" Target="https://www.nytimes.com/2021/06/14/world/europe/biden-nato-china-russia.html" TargetMode="External"/><Relationship Id="rId39" Type="http://schemas.openxmlformats.org/officeDocument/2006/relationships/hyperlink" Target="https://unfccc.int/process-and-meetings/the-paris-agreement/the-paris-agreement" TargetMode="External"/><Relationship Id="rId38" Type="http://schemas.openxmlformats.org/officeDocument/2006/relationships/hyperlink" Target="https://docs.wto.org/dol2fe/Pages/SS/directdoc.aspx?filename=q:/WT/GC/233.pdf&amp;Open=True" TargetMode="External"/><Relationship Id="rId20" Type="http://schemas.openxmlformats.org/officeDocument/2006/relationships/hyperlink" Target="https://www.wto.org/english/res_e/publications_e/ai17_e/wto_agree_art9_jur.pdf" TargetMode="External"/><Relationship Id="rId22" Type="http://schemas.openxmlformats.org/officeDocument/2006/relationships/hyperlink" Target="https://www.wto.org/english/news_e/news17_e/trip_23jan17_e.htm" TargetMode="External"/><Relationship Id="rId21" Type="http://schemas.openxmlformats.org/officeDocument/2006/relationships/hyperlink" Target="https://www.wto.org/english/news_e/pres03_e/pr350_e.htm" TargetMode="External"/><Relationship Id="rId24" Type="http://schemas.openxmlformats.org/officeDocument/2006/relationships/hyperlink" Target="https://fortune.com/2021/06/10/covid-vaccine-patent-waiver-european-parliament-commission-wto/" TargetMode="External"/><Relationship Id="rId23" Type="http://schemas.openxmlformats.org/officeDocument/2006/relationships/hyperlink" Target="https://fortune.com/2021/05/06/covid-vaccine-patent-waiver-protections-rights-waiver-biden-next/" TargetMode="External"/><Relationship Id="rId26" Type="http://schemas.openxmlformats.org/officeDocument/2006/relationships/hyperlink" Target="https://www.gtreview.com/news/americas/slim-chances-for-the-wto-appellate-body-despite-the-us-return-to-multilateralism/" TargetMode="External"/><Relationship Id="rId25" Type="http://schemas.openxmlformats.org/officeDocument/2006/relationships/hyperlink" Target="https://www.reuters.com/article/us-usa-trade-wto-idUSKCN1LC19O" TargetMode="External"/><Relationship Id="rId28" Type="http://schemas.openxmlformats.org/officeDocument/2006/relationships/hyperlink" Target="https://trade.ec.europa.eu/doclib/docs/2021/february/tradoc_159439.pdf" TargetMode="External"/><Relationship Id="rId27" Type="http://schemas.openxmlformats.org/officeDocument/2006/relationships/hyperlink" Target="https://fortune.com/2021/05/06/covid-vaccine-patent-waiver-protections-rights-waiver-biden-next/" TargetMode="External"/><Relationship Id="rId29" Type="http://schemas.openxmlformats.org/officeDocument/2006/relationships/hyperlink" Target="https://www.apec.org/Meeting-Papers/Sectoral-Ministerial-Meetings/Trade/2021_MRT" TargetMode="External"/><Relationship Id="rId11" Type="http://schemas.openxmlformats.org/officeDocument/2006/relationships/hyperlink" Target="https://tuftsdaily.com/opinion/2021/04/07/in-response-to-crises-the-us-has-chosen-to-weaponize-its-vaccine-policy-as-a-diplomatic-tool/" TargetMode="External"/><Relationship Id="rId10" Type="http://schemas.openxmlformats.org/officeDocument/2006/relationships/hyperlink" Target="mailto:andres.borjas@tufts.edu" TargetMode="External"/><Relationship Id="rId13" Type="http://schemas.openxmlformats.org/officeDocument/2006/relationships/hyperlink" Target="https://openknowledge.worldbank.org/bitstream/handle/10986/35647/9781464816659.pdf" TargetMode="External"/><Relationship Id="rId12" Type="http://schemas.openxmlformats.org/officeDocument/2006/relationships/hyperlink" Target="https://jme.bmj.com/content/medethics/early/2021/07/06/medethics-2021-107555.full.pdf" TargetMode="External"/><Relationship Id="rId15" Type="http://schemas.openxmlformats.org/officeDocument/2006/relationships/hyperlink" Target="https://www.bloomberg.com/quote/PFE:US" TargetMode="External"/><Relationship Id="rId14" Type="http://schemas.openxmlformats.org/officeDocument/2006/relationships/hyperlink" Target="https://www.bloomberg.com/news/articles/2021-04-27/wto-chief-pursues-a-hectic-agenda-to-fix-world-trade-s-referee" TargetMode="External"/><Relationship Id="rId17" Type="http://schemas.openxmlformats.org/officeDocument/2006/relationships/hyperlink" Target="https://fortune.com/2021/06/18/wto-covid-vaccines-patents-waiver-south-africa-trips/" TargetMode="External"/><Relationship Id="rId16" Type="http://schemas.openxmlformats.org/officeDocument/2006/relationships/hyperlink" Target="https://www.bloomberg.com/quote/AZN:LN" TargetMode="External"/><Relationship Id="rId19" Type="http://schemas.openxmlformats.org/officeDocument/2006/relationships/hyperlink" Target="https://docs.wto.org/dol2fe/Pages/SS/directdoc.aspx?filename=q:/IP/C/W669R1.pdf&amp;Open=True" TargetMode="External"/><Relationship Id="rId18" Type="http://schemas.openxmlformats.org/officeDocument/2006/relationships/hyperlink" Target="https://fortune.com/2021/04/01/wto-chief-covid-vaccine-manufacturers-poor-countri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8IUmRDyWf0VlZx3lbbUaOPc8MA==">AMUW2mX2ymtdTdvIKaulReMCMP1FO7EGB97smMgPbreTTYcCMH0X+T7dgf1zuV9mBPIMsktMDJ5ZNcZBH2LBEPOL0Mn2/C+08tc0iRFX0EJmEgrWg8g6R42H135H0/ftvLHxiSJBx/ix8UlKZmpalLF8PKxeyugUej40zrORVU6xGtjP5TGZTJAAyl9yn3A17g8KdXIdr1T/0zx0lnGli6XbW3HmEGM+QkviqBg+QjrXrjwjwuqihm23DJzjSWCd7liJAV/foreVN/hsQGNUCq91f9yfErDsdxchw5TCNJXKrd+3lYuQGpPhqbma+kZ2ft9IK3K9PITbCSu6ye0AN2xf8rNLR+xH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