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AE0E52" w14:textId="7E8DD821" w:rsidR="002364B9" w:rsidRDefault="002364B9" w:rsidP="002364B9">
      <w:pPr>
        <w:pStyle w:val="Heading1"/>
      </w:pPr>
      <w:r>
        <w:t>1NC</w:t>
      </w:r>
    </w:p>
    <w:p w14:paraId="407A322F" w14:textId="05CADDDD" w:rsidR="002364B9" w:rsidRDefault="002364B9" w:rsidP="002364B9">
      <w:pPr>
        <w:pStyle w:val="Heading2"/>
      </w:pPr>
      <w:r>
        <w:lastRenderedPageBreak/>
        <w:t xml:space="preserve">1 --- T </w:t>
      </w:r>
    </w:p>
    <w:p w14:paraId="2AE3FAAF" w14:textId="77777777" w:rsidR="002364B9" w:rsidRPr="00932A50" w:rsidRDefault="002364B9" w:rsidP="002364B9">
      <w:pPr>
        <w:pStyle w:val="Heading4"/>
      </w:pPr>
      <w:r>
        <w:t xml:space="preserve">Interpretation: </w:t>
      </w:r>
      <w:r w:rsidRPr="00932A50">
        <w:t xml:space="preserve">“Appropriation” refers to a legitimate claim of sovereignty, or ownership of real property. </w:t>
      </w:r>
    </w:p>
    <w:p w14:paraId="0714DB9A" w14:textId="77777777" w:rsidR="002364B9" w:rsidRPr="00463B1E" w:rsidRDefault="002364B9" w:rsidP="002364B9">
      <w:proofErr w:type="spellStart"/>
      <w:r w:rsidRPr="00463B1E">
        <w:rPr>
          <w:rStyle w:val="Style13ptBold"/>
        </w:rPr>
        <w:t>Durkee</w:t>
      </w:r>
      <w:proofErr w:type="spellEnd"/>
      <w:r w:rsidRPr="00463B1E">
        <w:rPr>
          <w:rStyle w:val="Style13ptBold"/>
        </w:rPr>
        <w:t xml:space="preserve"> 19’,</w:t>
      </w:r>
      <w:r>
        <w:t xml:space="preserve"> [</w:t>
      </w:r>
      <w:r w:rsidRPr="00463B1E">
        <w:t xml:space="preserve">Melissa J. </w:t>
      </w:r>
      <w:proofErr w:type="spellStart"/>
      <w:r w:rsidRPr="00463B1E">
        <w:t>Durkee</w:t>
      </w:r>
      <w:proofErr w:type="spellEnd"/>
      <w:r w:rsidRPr="00463B1E">
        <w:t xml:space="preserve">, J. Alton </w:t>
      </w:r>
      <w:proofErr w:type="spellStart"/>
      <w:r w:rsidRPr="00463B1E">
        <w:t>Hosch</w:t>
      </w:r>
      <w:proofErr w:type="spellEnd"/>
      <w:r w:rsidRPr="00463B1E">
        <w:t xml:space="preserve"> Associate Professor of Law, University of Georgia, ’19, "Interstitial Space Law," Washington University Law Review 97, no. 2 423-482]</w:t>
      </w:r>
    </w:p>
    <w:p w14:paraId="4639561F" w14:textId="77777777" w:rsidR="002364B9" w:rsidRPr="00E21637" w:rsidRDefault="002364B9" w:rsidP="002364B9">
      <w:r w:rsidRPr="00932A50">
        <w:t xml:space="preserve">Those answering this question in the affirmative have access to a strong textual argument. </w:t>
      </w:r>
      <w:r w:rsidRPr="00932A50">
        <w:rPr>
          <w:rStyle w:val="StyleUnderline"/>
        </w:rPr>
        <w:t xml:space="preserve">Article II of the </w:t>
      </w:r>
      <w:r w:rsidRPr="00463B1E">
        <w:rPr>
          <w:rStyle w:val="StyleUnderline"/>
        </w:rPr>
        <w:t>Outer Space Treaty</w:t>
      </w:r>
      <w:r w:rsidRPr="00932A50">
        <w:t xml:space="preserve"> specifically </w:t>
      </w:r>
      <w:r w:rsidRPr="00932A50">
        <w:rPr>
          <w:rStyle w:val="StyleUnderline"/>
        </w:rPr>
        <w:t>references</w:t>
      </w:r>
      <w:r w:rsidRPr="00932A50">
        <w:t xml:space="preserve"> "national" </w:t>
      </w:r>
      <w:r w:rsidRPr="000532B4">
        <w:rPr>
          <w:rStyle w:val="Emphasis"/>
          <w:highlight w:val="cyan"/>
        </w:rPr>
        <w:t>appropriation</w:t>
      </w:r>
      <w:r w:rsidRPr="00932A50">
        <w:t xml:space="preserve">.17 9 </w:t>
      </w:r>
      <w:r w:rsidRPr="00932A50">
        <w:rPr>
          <w:rStyle w:val="StyleUnderline"/>
        </w:rPr>
        <w:t xml:space="preserve">The context surrounding that appears to confirm that the prohibition of "national" appropriation </w:t>
      </w:r>
      <w:r w:rsidRPr="000532B4">
        <w:rPr>
          <w:rStyle w:val="StyleUnderline"/>
          <w:highlight w:val="cyan"/>
        </w:rPr>
        <w:t>is</w:t>
      </w:r>
      <w:r w:rsidRPr="00932A50">
        <w:rPr>
          <w:rStyle w:val="StyleUnderline"/>
        </w:rPr>
        <w:t xml:space="preserve"> directed at nation</w:t>
      </w:r>
      <w:r w:rsidRPr="00463B1E">
        <w:rPr>
          <w:rStyle w:val="StyleUnderline"/>
        </w:rPr>
        <w:t xml:space="preserve">s, as only a nation could have </w:t>
      </w:r>
      <w:r w:rsidRPr="000532B4">
        <w:rPr>
          <w:rStyle w:val="StyleUnderline"/>
          <w:highlight w:val="cyan"/>
        </w:rPr>
        <w:t>a legitimate "claim of sovereignty</w:t>
      </w:r>
      <w:r w:rsidRPr="000532B4">
        <w:rPr>
          <w:highlight w:val="cyan"/>
        </w:rPr>
        <w:t>."</w:t>
      </w:r>
      <w:r w:rsidRPr="00463B1E">
        <w:t xml:space="preserve"> 180 </w:t>
      </w:r>
      <w:r w:rsidRPr="00463B1E">
        <w:rPr>
          <w:rStyle w:val="StyleUnderline"/>
        </w:rPr>
        <w:t>Moreover, "occupation" refers to old international legal doctrines that once allowed nations to claim territory based on occupation</w:t>
      </w:r>
      <w:r w:rsidRPr="00463B1E">
        <w:t xml:space="preserve">. </w:t>
      </w:r>
      <w:r w:rsidRPr="00463B1E">
        <w:rPr>
          <w:rStyle w:val="StyleUnderline"/>
        </w:rPr>
        <w:t>The historical context within which the treaty</w:t>
      </w:r>
      <w:r w:rsidRPr="00463B1E">
        <w:t xml:space="preserve"> was drafted supports this position, as the concern of the time </w:t>
      </w:r>
      <w:r w:rsidRPr="00463B1E">
        <w:rPr>
          <w:rStyle w:val="StyleUnderline"/>
        </w:rPr>
        <w:t>was colonization, not</w:t>
      </w:r>
      <w:r w:rsidRPr="00932A50">
        <w:rPr>
          <w:rStyle w:val="StyleUnderline"/>
        </w:rPr>
        <w:t xml:space="preserve"> commercial use</w:t>
      </w:r>
      <w:r w:rsidRPr="00932A50">
        <w:t xml:space="preserve"> of space resources. As for private parties, they are specifically anticipated by the treaty: </w:t>
      </w:r>
      <w:r w:rsidRPr="00932A50">
        <w:rPr>
          <w:rStyle w:val="Emphasis"/>
        </w:rPr>
        <w:t xml:space="preserve">Article VI states that States </w:t>
      </w:r>
      <w:r w:rsidRPr="000532B4">
        <w:rPr>
          <w:rStyle w:val="Emphasis"/>
          <w:highlight w:val="cyan"/>
        </w:rPr>
        <w:t>Parties bear international responsibility for activities by "non-governmental entities" as well as governmental agencies</w:t>
      </w:r>
      <w:r w:rsidRPr="00932A50">
        <w:t>.' 8 1 The fact that they are anticipated by the treaty but not included in the Article II prohibition on appropriation suggests that the treaty intended to prohibit only national appropriation of outer space resources.18 2 Those claiming that the treaty prohibits both national appropriation and appropriation by private parties can marshal their own textual argument</w:t>
      </w:r>
      <w:r w:rsidRPr="00932A50">
        <w:rPr>
          <w:rStyle w:val="StyleUnderline"/>
        </w:rPr>
        <w:t xml:space="preserve">. Article VI defines "national activities in outer space" to </w:t>
      </w:r>
      <w:r w:rsidRPr="000532B4">
        <w:rPr>
          <w:rStyle w:val="StyleUnderline"/>
          <w:highlight w:val="cyan"/>
        </w:rPr>
        <w:t>include</w:t>
      </w:r>
      <w:r w:rsidRPr="00932A50">
        <w:rPr>
          <w:rStyle w:val="StyleUnderline"/>
        </w:rPr>
        <w:t xml:space="preserve"> both "</w:t>
      </w:r>
      <w:proofErr w:type="gramStart"/>
      <w:r w:rsidRPr="00932A50">
        <w:rPr>
          <w:rStyle w:val="StyleUnderline"/>
        </w:rPr>
        <w:t>activities .</w:t>
      </w:r>
      <w:proofErr w:type="gramEnd"/>
      <w:r w:rsidRPr="00932A50">
        <w:rPr>
          <w:rStyle w:val="StyleUnderline"/>
        </w:rPr>
        <w:t xml:space="preserve"> .. carried on by governmental agencies" and those ca</w:t>
      </w:r>
      <w:r w:rsidRPr="00463B1E">
        <w:rPr>
          <w:rStyle w:val="StyleUnderline"/>
        </w:rPr>
        <w:t>rried on by "non-governmental entities."</w:t>
      </w:r>
      <w:r w:rsidRPr="00463B1E">
        <w:t xml:space="preserve"> 8</w:t>
      </w:r>
      <w:r w:rsidRPr="00932A50">
        <w:t xml:space="preserve"> 3 </w:t>
      </w:r>
      <w:r w:rsidRPr="00932A50">
        <w:rPr>
          <w:rStyle w:val="StyleUnderline"/>
        </w:rPr>
        <w:t>This definition of "national" must i</w:t>
      </w:r>
      <w:r w:rsidRPr="00932A50">
        <w:t xml:space="preserve">nform Article II's prohibition on "national" appropriation and thus </w:t>
      </w:r>
      <w:r w:rsidRPr="00932A50">
        <w:rPr>
          <w:rStyle w:val="StyleUnderline"/>
        </w:rPr>
        <w:t xml:space="preserve">extend to a nation's citizens </w:t>
      </w:r>
      <w:r w:rsidRPr="00932A50">
        <w:rPr>
          <w:rStyle w:val="Emphasis"/>
        </w:rPr>
        <w:t xml:space="preserve">and </w:t>
      </w:r>
      <w:r w:rsidRPr="000532B4">
        <w:rPr>
          <w:rStyle w:val="Emphasis"/>
          <w:highlight w:val="cyan"/>
        </w:rPr>
        <w:t>commercial entities</w:t>
      </w:r>
      <w:r w:rsidRPr="00932A50">
        <w:rPr>
          <w:rStyle w:val="StyleUnderline"/>
        </w:rPr>
        <w:t xml:space="preserve"> as well as governmental activities</w:t>
      </w:r>
      <w:r w:rsidRPr="00932A50">
        <w:t xml:space="preserve">. Moreover, a contrary interpretation defies </w:t>
      </w:r>
      <w:r w:rsidRPr="007A2C18">
        <w:t xml:space="preserve">logic: </w:t>
      </w:r>
      <w:r w:rsidRPr="000532B4">
        <w:rPr>
          <w:rStyle w:val="Emphasis"/>
          <w:highlight w:val="cyan"/>
        </w:rPr>
        <w:t>if nations</w:t>
      </w:r>
      <w:r w:rsidRPr="007A2C18">
        <w:rPr>
          <w:rStyle w:val="Emphasis"/>
        </w:rPr>
        <w:t xml:space="preserve"> themselves </w:t>
      </w:r>
      <w:r w:rsidRPr="000532B4">
        <w:rPr>
          <w:rStyle w:val="Emphasis"/>
          <w:highlight w:val="cyan"/>
        </w:rPr>
        <w:t>may not claim</w:t>
      </w:r>
      <w:r w:rsidRPr="007A2C18">
        <w:rPr>
          <w:rStyle w:val="Emphasis"/>
        </w:rPr>
        <w:t xml:space="preserve"> property rights to outer space objects, they have </w:t>
      </w:r>
      <w:r w:rsidRPr="000532B4">
        <w:rPr>
          <w:rStyle w:val="Emphasis"/>
          <w:highlight w:val="cyan"/>
        </w:rPr>
        <w:t>no power to</w:t>
      </w:r>
      <w:r w:rsidRPr="007A2C18">
        <w:rPr>
          <w:rStyle w:val="Emphasis"/>
        </w:rPr>
        <w:t xml:space="preserve"> confer those rights on their </w:t>
      </w:r>
      <w:r w:rsidRPr="000532B4">
        <w:rPr>
          <w:rStyle w:val="Emphasis"/>
          <w:highlight w:val="cyan"/>
        </w:rPr>
        <w:t>nationals</w:t>
      </w:r>
      <w:r w:rsidRPr="007A2C18">
        <w:rPr>
          <w:rStyle w:val="Emphasis"/>
        </w:rPr>
        <w:t>.</w:t>
      </w:r>
      <w:r w:rsidRPr="007A2C18">
        <w:t>184</w:t>
      </w:r>
      <w:r w:rsidRPr="00932A50">
        <w:t xml:space="preserve"> </w:t>
      </w:r>
    </w:p>
    <w:p w14:paraId="20A9BF6D" w14:textId="77777777" w:rsidR="002364B9" w:rsidRDefault="002364B9" w:rsidP="002364B9">
      <w:pPr>
        <w:pStyle w:val="Heading4"/>
      </w:pPr>
      <w:r>
        <w:t>Exploration is distinctly different</w:t>
      </w:r>
    </w:p>
    <w:p w14:paraId="2B217C1C" w14:textId="77777777" w:rsidR="002364B9" w:rsidRPr="00E21637" w:rsidRDefault="002364B9" w:rsidP="002364B9">
      <w:proofErr w:type="spellStart"/>
      <w:r w:rsidRPr="00057DF6">
        <w:rPr>
          <w:rStyle w:val="Style13ptBold"/>
        </w:rPr>
        <w:t>Gorove</w:t>
      </w:r>
      <w:proofErr w:type="spellEnd"/>
      <w:r w:rsidRPr="00057DF6">
        <w:rPr>
          <w:rStyle w:val="Style13ptBold"/>
        </w:rPr>
        <w:t xml:space="preserve"> 69,</w:t>
      </w:r>
      <w:r>
        <w:t xml:space="preserve"> [</w:t>
      </w:r>
      <w:r w:rsidRPr="00057DF6">
        <w:t xml:space="preserve">Stephen </w:t>
      </w:r>
      <w:proofErr w:type="spellStart"/>
      <w:r w:rsidRPr="00057DF6">
        <w:t>Gorove</w:t>
      </w:r>
      <w:proofErr w:type="spellEnd"/>
      <w:r>
        <w:t>, Interpreting Article II of the Outer Space Treaty, 37 Fordham L. Rev. 349 (1969).</w:t>
      </w:r>
      <w:r w:rsidRPr="00E21637">
        <w:t xml:space="preserve"> https://ir.lawnet.fordham.edu/cgi/viewcontent.cgi?article=1966&amp;context=flr</w:t>
      </w:r>
      <w:r>
        <w:t>]</w:t>
      </w:r>
    </w:p>
    <w:p w14:paraId="3EA30AE6" w14:textId="77777777" w:rsidR="002364B9" w:rsidRDefault="002364B9" w:rsidP="002364B9">
      <w:r w:rsidRPr="00B5545A">
        <w:rPr>
          <w:u w:val="single"/>
        </w:rPr>
        <w:t xml:space="preserve">III. </w:t>
      </w:r>
      <w:r w:rsidRPr="000532B4">
        <w:rPr>
          <w:highlight w:val="cyan"/>
          <w:u w:val="single"/>
        </w:rPr>
        <w:t>THE CONCEPT OF APPROPRIATION</w:t>
      </w:r>
      <w:r w:rsidRPr="00B5545A">
        <w:rPr>
          <w:u w:val="single"/>
        </w:rPr>
        <w:t xml:space="preserve"> With respect to the concept of appropriation the basic question is what constitutes "appropriation," as used in the Treaty, especially in contradistinction to casual or temporary use. The term "appropriation" is used most frequently to </w:t>
      </w:r>
      <w:r w:rsidRPr="000532B4">
        <w:rPr>
          <w:highlight w:val="cyan"/>
          <w:u w:val="single"/>
        </w:rPr>
        <w:t>denote</w:t>
      </w:r>
      <w:r w:rsidRPr="00B5545A">
        <w:rPr>
          <w:u w:val="single"/>
        </w:rPr>
        <w:t xml:space="preserve"> the taking of property for one's own or </w:t>
      </w:r>
      <w:r w:rsidRPr="000532B4">
        <w:rPr>
          <w:highlight w:val="cyan"/>
          <w:u w:val="single"/>
        </w:rPr>
        <w:t>exclusive use with</w:t>
      </w:r>
      <w:r w:rsidRPr="00B5545A">
        <w:rPr>
          <w:u w:val="single"/>
        </w:rPr>
        <w:t xml:space="preserve"> a sense of </w:t>
      </w:r>
      <w:r w:rsidRPr="000532B4">
        <w:rPr>
          <w:highlight w:val="cyan"/>
          <w:u w:val="single"/>
        </w:rPr>
        <w:t>permanence.</w:t>
      </w:r>
      <w:r w:rsidRPr="00B5545A">
        <w:rPr>
          <w:u w:val="single"/>
        </w:rPr>
        <w:t xml:space="preserve"> Under such interpretation the establishment of a permanent settlement or the carrying out of </w:t>
      </w:r>
      <w:r w:rsidRPr="000532B4">
        <w:rPr>
          <w:highlight w:val="cyan"/>
          <w:u w:val="single"/>
        </w:rPr>
        <w:t>commercial activities</w:t>
      </w:r>
      <w:r w:rsidRPr="00B5545A">
        <w:rPr>
          <w:u w:val="single"/>
        </w:rPr>
        <w:t xml:space="preserve"> by nationals of a country on a celestial body </w:t>
      </w:r>
      <w:r w:rsidRPr="000532B4">
        <w:rPr>
          <w:highlight w:val="cyan"/>
          <w:u w:val="single"/>
        </w:rPr>
        <w:t>may constitute</w:t>
      </w:r>
      <w:r w:rsidRPr="00B5545A">
        <w:rPr>
          <w:u w:val="single"/>
        </w:rPr>
        <w:t xml:space="preserve"> national </w:t>
      </w:r>
      <w:r w:rsidRPr="000532B4">
        <w:rPr>
          <w:highlight w:val="cyan"/>
          <w:u w:val="single"/>
        </w:rPr>
        <w:t xml:space="preserve">appropriation </w:t>
      </w:r>
      <w:r w:rsidRPr="000532B4">
        <w:rPr>
          <w:rStyle w:val="Emphasis"/>
          <w:highlight w:val="cyan"/>
        </w:rPr>
        <w:t>if</w:t>
      </w:r>
      <w:r w:rsidRPr="00B5545A">
        <w:rPr>
          <w:u w:val="single"/>
        </w:rPr>
        <w:t xml:space="preserve"> the activities take place </w:t>
      </w:r>
      <w:r w:rsidRPr="000532B4">
        <w:rPr>
          <w:highlight w:val="cyan"/>
          <w:u w:val="single"/>
        </w:rPr>
        <w:t>under</w:t>
      </w:r>
      <w:r w:rsidRPr="00B5545A">
        <w:rPr>
          <w:u w:val="single"/>
        </w:rPr>
        <w:t xml:space="preserve"> the supreme authority (</w:t>
      </w:r>
      <w:r w:rsidRPr="000532B4">
        <w:rPr>
          <w:highlight w:val="cyan"/>
          <w:u w:val="single"/>
        </w:rPr>
        <w:t>sovereignty</w:t>
      </w:r>
      <w:r w:rsidRPr="00B5545A">
        <w:rPr>
          <w:u w:val="single"/>
        </w:rPr>
        <w:t>) of the state</w:t>
      </w:r>
      <w:r w:rsidRPr="000532B4">
        <w:rPr>
          <w:highlight w:val="cyan"/>
          <w:u w:val="single"/>
        </w:rPr>
        <w:t>. Short of this</w:t>
      </w:r>
      <w:r w:rsidRPr="00B5545A">
        <w:rPr>
          <w:u w:val="single"/>
        </w:rPr>
        <w:t xml:space="preserve">, if the state wields no exclusive authority or jurisdiction in relation to the area in question, </w:t>
      </w:r>
      <w:r w:rsidRPr="000532B4">
        <w:rPr>
          <w:highlight w:val="cyan"/>
          <w:u w:val="single"/>
        </w:rPr>
        <w:t>the answer would</w:t>
      </w:r>
      <w:r w:rsidRPr="00B5545A">
        <w:rPr>
          <w:u w:val="single"/>
        </w:rPr>
        <w:t xml:space="preserve"> seem to </w:t>
      </w:r>
      <w:r w:rsidRPr="000532B4">
        <w:rPr>
          <w:highlight w:val="cyan"/>
          <w:u w:val="single"/>
        </w:rPr>
        <w:t>be</w:t>
      </w:r>
      <w:r w:rsidRPr="00B5545A">
        <w:rPr>
          <w:u w:val="single"/>
        </w:rPr>
        <w:t xml:space="preserve"> in the </w:t>
      </w:r>
      <w:r w:rsidRPr="000532B4">
        <w:rPr>
          <w:highlight w:val="cyan"/>
          <w:u w:val="single"/>
        </w:rPr>
        <w:t>negative</w:t>
      </w:r>
      <w:r w:rsidRPr="00B5545A">
        <w:rPr>
          <w:u w:val="single"/>
        </w:rPr>
        <w:t xml:space="preserve">, unless, the nationals also use their individual appropriations as cover-ups for their state's activities.5 In this connection, it should be emphasized that the word "appropriation" indicates a taking which involves something more than just a casual use. </w:t>
      </w:r>
      <w:proofErr w:type="gramStart"/>
      <w:r w:rsidRPr="00B5545A">
        <w:rPr>
          <w:u w:val="single"/>
        </w:rPr>
        <w:t>Thus</w:t>
      </w:r>
      <w:proofErr w:type="gramEnd"/>
      <w:r w:rsidRPr="00B5545A">
        <w:rPr>
          <w:u w:val="single"/>
        </w:rPr>
        <w:t xml:space="preserve"> a temporary </w:t>
      </w:r>
      <w:r w:rsidRPr="000532B4">
        <w:rPr>
          <w:highlight w:val="cyan"/>
          <w:u w:val="single"/>
        </w:rPr>
        <w:t>occupation of a landing site</w:t>
      </w:r>
      <w:r w:rsidRPr="00B5545A">
        <w:rPr>
          <w:u w:val="single"/>
        </w:rPr>
        <w:t xml:space="preserve"> or other area, just like the temporary or nonexclusive use of property, </w:t>
      </w:r>
      <w:r w:rsidRPr="000532B4">
        <w:rPr>
          <w:highlight w:val="cyan"/>
          <w:u w:val="single"/>
        </w:rPr>
        <w:t>would not constitute appropriation</w:t>
      </w:r>
      <w:r w:rsidRPr="00B5545A">
        <w:rPr>
          <w:u w:val="single"/>
        </w:rPr>
        <w:t xml:space="preserve">. By the same </w:t>
      </w:r>
      <w:r w:rsidRPr="00B5545A">
        <w:rPr>
          <w:u w:val="single"/>
        </w:rPr>
        <w:lastRenderedPageBreak/>
        <w:t xml:space="preserve">token, any use involving </w:t>
      </w:r>
      <w:r w:rsidRPr="000532B4">
        <w:rPr>
          <w:highlight w:val="cyan"/>
          <w:u w:val="single"/>
        </w:rPr>
        <w:t>consumption</w:t>
      </w:r>
      <w:r w:rsidRPr="00B5545A">
        <w:rPr>
          <w:u w:val="single"/>
        </w:rPr>
        <w:t xml:space="preserve"> or taking </w:t>
      </w:r>
      <w:r w:rsidRPr="000532B4">
        <w:rPr>
          <w:highlight w:val="cyan"/>
          <w:u w:val="single"/>
        </w:rPr>
        <w:t>with</w:t>
      </w:r>
      <w:r w:rsidRPr="00B5545A">
        <w:rPr>
          <w:u w:val="single"/>
        </w:rPr>
        <w:t xml:space="preserve"> intention of </w:t>
      </w:r>
      <w:r w:rsidRPr="000532B4">
        <w:rPr>
          <w:highlight w:val="cyan"/>
          <w:u w:val="single"/>
        </w:rPr>
        <w:t>keeping</w:t>
      </w:r>
      <w:r w:rsidRPr="00B5545A">
        <w:rPr>
          <w:u w:val="single"/>
        </w:rPr>
        <w:t xml:space="preserve"> for one's own </w:t>
      </w:r>
      <w:r w:rsidRPr="000532B4">
        <w:rPr>
          <w:highlight w:val="cyan"/>
          <w:u w:val="single"/>
        </w:rPr>
        <w:t>exclusive</w:t>
      </w:r>
      <w:r w:rsidRPr="00B5545A">
        <w:rPr>
          <w:u w:val="single"/>
        </w:rPr>
        <w:t xml:space="preserve"> use </w:t>
      </w:r>
      <w:r w:rsidRPr="000532B4">
        <w:rPr>
          <w:highlight w:val="cyan"/>
          <w:u w:val="single"/>
        </w:rPr>
        <w:t>would</w:t>
      </w:r>
      <w:r w:rsidRPr="00B5545A">
        <w:rPr>
          <w:u w:val="single"/>
        </w:rPr>
        <w:t xml:space="preserve"> amount to appropriation.</w:t>
      </w:r>
    </w:p>
    <w:p w14:paraId="0FE5F366" w14:textId="77777777" w:rsidR="002364B9" w:rsidRPr="00B5545A" w:rsidRDefault="002364B9" w:rsidP="002364B9">
      <w:pPr>
        <w:rPr>
          <w:u w:val="single"/>
        </w:rPr>
      </w:pPr>
      <w:r w:rsidRPr="00B5545A">
        <w:rPr>
          <w:u w:val="single"/>
        </w:rPr>
        <w:t xml:space="preserve">The question may also </w:t>
      </w:r>
      <w:r w:rsidRPr="006E1B6F">
        <w:rPr>
          <w:u w:val="single"/>
        </w:rPr>
        <w:t xml:space="preserve">be asked whether or not the purpose of appropriation, that is whether it takes place in the name of science, for enrichment, or for any other purpose would have a bearing on the question of its lawfulness. </w:t>
      </w:r>
      <w:r w:rsidRPr="000532B4">
        <w:rPr>
          <w:highlight w:val="cyan"/>
          <w:u w:val="single"/>
        </w:rPr>
        <w:t>Normal</w:t>
      </w:r>
      <w:r w:rsidRPr="006E1B6F">
        <w:rPr>
          <w:u w:val="single"/>
        </w:rPr>
        <w:t>ly</w:t>
      </w:r>
      <w:r w:rsidRPr="00B5545A">
        <w:rPr>
          <w:u w:val="single"/>
        </w:rPr>
        <w:t xml:space="preserve">, the purpose of </w:t>
      </w:r>
      <w:r w:rsidRPr="000532B4">
        <w:rPr>
          <w:highlight w:val="cyan"/>
          <w:u w:val="single"/>
        </w:rPr>
        <w:t>appropriation</w:t>
      </w:r>
      <w:r w:rsidRPr="00B5545A">
        <w:rPr>
          <w:u w:val="single"/>
        </w:rPr>
        <w:t xml:space="preserve"> should have little bearing on the prohibition except that to constitute appropriation, the acquisition must be </w:t>
      </w:r>
      <w:r w:rsidRPr="000532B4">
        <w:rPr>
          <w:highlight w:val="cyan"/>
          <w:u w:val="single"/>
        </w:rPr>
        <w:t>carried out</w:t>
      </w:r>
      <w:r w:rsidRPr="00B5545A">
        <w:rPr>
          <w:u w:val="single"/>
        </w:rPr>
        <w:t xml:space="preserve"> </w:t>
      </w:r>
      <w:r w:rsidRPr="000532B4">
        <w:rPr>
          <w:highlight w:val="cyan"/>
          <w:u w:val="single"/>
        </w:rPr>
        <w:t>for</w:t>
      </w:r>
      <w:r w:rsidRPr="00B5545A">
        <w:rPr>
          <w:u w:val="single"/>
        </w:rPr>
        <w:t xml:space="preserve"> the purpose of one's </w:t>
      </w:r>
      <w:r w:rsidRPr="000532B4">
        <w:rPr>
          <w:highlight w:val="cyan"/>
          <w:u w:val="single"/>
        </w:rPr>
        <w:t>own or exclusive use</w:t>
      </w:r>
      <w:r w:rsidRPr="00B5545A">
        <w:rPr>
          <w:u w:val="single"/>
        </w:rPr>
        <w:t xml:space="preserve">. However, since the Treaty proclaims freedom of scientific investigation </w:t>
      </w:r>
      <w:r w:rsidRPr="000532B4">
        <w:rPr>
          <w:highlight w:val="cyan"/>
          <w:u w:val="single"/>
        </w:rPr>
        <w:t>in outer space</w:t>
      </w:r>
      <w:r w:rsidRPr="00B5545A">
        <w:rPr>
          <w:u w:val="single"/>
        </w:rPr>
        <w:t xml:space="preserve">, 6 there seems to be some support for the argument that if the </w:t>
      </w:r>
      <w:r w:rsidRPr="000532B4">
        <w:rPr>
          <w:highlight w:val="cyan"/>
          <w:u w:val="single"/>
        </w:rPr>
        <w:t>appropriation</w:t>
      </w:r>
      <w:r w:rsidRPr="00B5545A">
        <w:rPr>
          <w:u w:val="single"/>
        </w:rPr>
        <w:t xml:space="preserve"> takes place </w:t>
      </w:r>
      <w:r w:rsidRPr="000532B4">
        <w:rPr>
          <w:highlight w:val="cyan"/>
          <w:u w:val="single"/>
        </w:rPr>
        <w:t>in the name of science or</w:t>
      </w:r>
      <w:r w:rsidRPr="00B5545A">
        <w:rPr>
          <w:u w:val="single"/>
        </w:rPr>
        <w:t xml:space="preserve"> in the course of a scientific </w:t>
      </w:r>
      <w:r w:rsidRPr="000532B4">
        <w:rPr>
          <w:highlight w:val="cyan"/>
          <w:u w:val="single"/>
        </w:rPr>
        <w:t>investigation</w:t>
      </w:r>
      <w:r w:rsidRPr="00B5545A">
        <w:rPr>
          <w:u w:val="single"/>
        </w:rPr>
        <w:t xml:space="preserve"> in outer space, including the moon and other celestial bodies, such use would </w:t>
      </w:r>
      <w:r w:rsidRPr="000532B4">
        <w:rPr>
          <w:highlight w:val="cyan"/>
          <w:u w:val="single"/>
        </w:rPr>
        <w:t>not</w:t>
      </w:r>
      <w:r w:rsidRPr="00B5545A">
        <w:rPr>
          <w:u w:val="single"/>
        </w:rPr>
        <w:t xml:space="preserve"> be </w:t>
      </w:r>
      <w:r w:rsidRPr="000532B4">
        <w:rPr>
          <w:highlight w:val="cyan"/>
          <w:u w:val="single"/>
        </w:rPr>
        <w:t>prohibited</w:t>
      </w:r>
      <w:r w:rsidRPr="00B5545A">
        <w:rPr>
          <w:u w:val="single"/>
        </w:rPr>
        <w:t xml:space="preserve"> under the Treaty. Nonetheless, if the proclaimed principle is taken literally, the same argument could not be used with equal force in a case where the scientific investigation was carried out on the earth. It is doubtful whether the Treaty intended such effect, but if it did not, it is unfortunate that it fails to make it clear.7</w:t>
      </w:r>
    </w:p>
    <w:p w14:paraId="03B73B5E" w14:textId="77777777" w:rsidR="002364B9" w:rsidRDefault="002364B9" w:rsidP="002364B9">
      <w:pPr>
        <w:pStyle w:val="Heading4"/>
      </w:pPr>
      <w:r>
        <w:t>Vote Neg</w:t>
      </w:r>
    </w:p>
    <w:p w14:paraId="276D382D" w14:textId="77777777" w:rsidR="002364B9" w:rsidRPr="00D05369" w:rsidRDefault="002364B9" w:rsidP="002364B9">
      <w:pPr>
        <w:pStyle w:val="Heading4"/>
        <w:rPr>
          <w:sz w:val="22"/>
          <w:u w:val="single"/>
        </w:rPr>
      </w:pPr>
      <w:r w:rsidRPr="00D05369">
        <w:t xml:space="preserve">1] Limits and ground: a] the </w:t>
      </w:r>
      <w:proofErr w:type="spellStart"/>
      <w:r w:rsidRPr="00D05369">
        <w:t>aff</w:t>
      </w:r>
      <w:proofErr w:type="spellEnd"/>
      <w:r w:rsidRPr="00D05369">
        <w:t xml:space="preserve"> interpretation explodes the topic to allow any </w:t>
      </w:r>
      <w:proofErr w:type="spellStart"/>
      <w:r w:rsidRPr="00D05369">
        <w:t>aff</w:t>
      </w:r>
      <w:proofErr w:type="spellEnd"/>
      <w:r w:rsidRPr="00D05369">
        <w:t xml:space="preserve"> about </w:t>
      </w:r>
      <w:r>
        <w:t>being in space</w:t>
      </w:r>
      <w:r w:rsidRPr="00D05369">
        <w:t xml:space="preserve"> which structurally alters the neg research burden because there’s a qualitative difference between appropriation of outer space </w:t>
      </w:r>
      <w:r>
        <w:t xml:space="preserve">and with simply searching it </w:t>
      </w:r>
      <w:r w:rsidRPr="00D05369">
        <w:t xml:space="preserve">B] alters neg ground because it means the </w:t>
      </w:r>
      <w:proofErr w:type="spellStart"/>
      <w:r w:rsidRPr="00D05369">
        <w:t>aff</w:t>
      </w:r>
      <w:proofErr w:type="spellEnd"/>
      <w:r w:rsidRPr="00D05369">
        <w:t xml:space="preserve"> can defend trivial middle grounds</w:t>
      </w:r>
      <w:r>
        <w:t xml:space="preserve"> about private </w:t>
      </w:r>
      <w:proofErr w:type="spellStart"/>
      <w:r>
        <w:t>satelites</w:t>
      </w:r>
      <w:proofErr w:type="spellEnd"/>
      <w:r w:rsidRPr="00D05369">
        <w:t xml:space="preserve"> </w:t>
      </w:r>
      <w:r>
        <w:t>that</w:t>
      </w:r>
      <w:r w:rsidRPr="00D05369">
        <w:t xml:space="preserve"> unbalanc</w:t>
      </w:r>
      <w:r>
        <w:t>es</w:t>
      </w:r>
      <w:r w:rsidRPr="00D05369">
        <w:t xml:space="preserve"> the topic. c] Jurisdiction – the judge doesn’t have the authority to vote </w:t>
      </w:r>
      <w:proofErr w:type="spellStart"/>
      <w:r w:rsidRPr="00D05369">
        <w:t>aff</w:t>
      </w:r>
      <w:proofErr w:type="spellEnd"/>
      <w:r w:rsidRPr="00D05369">
        <w:t xml:space="preserve"> if it wasn’t legitimate </w:t>
      </w:r>
    </w:p>
    <w:p w14:paraId="2410E493" w14:textId="77777777" w:rsidR="002364B9" w:rsidRPr="00D05369" w:rsidRDefault="002364B9" w:rsidP="002364B9">
      <w:pPr>
        <w:pStyle w:val="Heading4"/>
      </w:pPr>
      <w:r w:rsidRPr="00D05369">
        <w:t xml:space="preserve">2] Precision – Justifies the </w:t>
      </w:r>
      <w:proofErr w:type="spellStart"/>
      <w:r w:rsidRPr="00D05369">
        <w:t>aff</w:t>
      </w:r>
      <w:proofErr w:type="spellEnd"/>
      <w:r w:rsidRPr="00D05369">
        <w:t xml:space="preserve"> arbitrarily doing away with words in the resolution which gives way to </w:t>
      </w:r>
      <w:proofErr w:type="spellStart"/>
      <w:r w:rsidRPr="00D05369">
        <w:t>affs</w:t>
      </w:r>
      <w:proofErr w:type="spellEnd"/>
      <w:r w:rsidRPr="00D05369">
        <w:t xml:space="preserve"> about anything</w:t>
      </w:r>
      <w:r>
        <w:t xml:space="preserve"> floating in outer space, not even following the word appropriation, which </w:t>
      </w:r>
      <w:r w:rsidRPr="00D05369">
        <w:t>obliterates negative prep.</w:t>
      </w:r>
    </w:p>
    <w:p w14:paraId="371DA728" w14:textId="77777777" w:rsidR="002364B9" w:rsidRPr="00D05369" w:rsidRDefault="002364B9" w:rsidP="002364B9">
      <w:pPr>
        <w:pStyle w:val="Heading4"/>
      </w:pPr>
      <w:r w:rsidRPr="00D05369">
        <w:rPr>
          <w:rFonts w:cs="Calibri"/>
        </w:rPr>
        <w:t xml:space="preserve">Drop the debater to deter future abuse and because the 2N doesn’t get new </w:t>
      </w:r>
      <w:proofErr w:type="spellStart"/>
      <w:r w:rsidRPr="00D05369">
        <w:rPr>
          <w:rFonts w:cs="Calibri"/>
        </w:rPr>
        <w:t>disads</w:t>
      </w:r>
      <w:proofErr w:type="spellEnd"/>
      <w:r w:rsidRPr="00D05369">
        <w:rPr>
          <w:rFonts w:cs="Calibri"/>
        </w:rPr>
        <w:t xml:space="preserve"> so it’s permanently skewed.</w:t>
      </w:r>
    </w:p>
    <w:p w14:paraId="07A27583" w14:textId="77777777" w:rsidR="002364B9" w:rsidRPr="00D05369" w:rsidRDefault="002364B9" w:rsidP="002364B9">
      <w:pPr>
        <w:pStyle w:val="Heading4"/>
        <w:rPr>
          <w:rFonts w:cs="Calibri"/>
        </w:rPr>
      </w:pPr>
      <w:r w:rsidRPr="00D05369">
        <w:rPr>
          <w:rFonts w:cs="Calibri"/>
        </w:rPr>
        <w:t xml:space="preserve">No RVIs—it’s your burden to be fair and T—same reason you don’t win for defense. </w:t>
      </w:r>
    </w:p>
    <w:p w14:paraId="7E82DD1B" w14:textId="77777777" w:rsidR="002364B9" w:rsidRDefault="002364B9" w:rsidP="002364B9">
      <w:pPr>
        <w:pStyle w:val="Heading4"/>
      </w:pPr>
      <w:r w:rsidRPr="00D05369">
        <w:t xml:space="preserve">Use competing </w:t>
      </w:r>
      <w:proofErr w:type="spellStart"/>
      <w:r w:rsidRPr="00D05369">
        <w:t>interps</w:t>
      </w:r>
      <w:proofErr w:type="spellEnd"/>
      <w:r w:rsidRPr="00D05369">
        <w:t xml:space="preserve"> - Topicality is a binary question, you can’t be “reasonably” topical</w:t>
      </w:r>
    </w:p>
    <w:p w14:paraId="7D694FB0" w14:textId="77777777" w:rsidR="002364B9" w:rsidRDefault="002364B9" w:rsidP="002364B9">
      <w:pPr>
        <w:pStyle w:val="Heading2"/>
      </w:pPr>
      <w:r>
        <w:lastRenderedPageBreak/>
        <w:t>2 --- T</w:t>
      </w:r>
    </w:p>
    <w:p w14:paraId="4C230EF2" w14:textId="77777777" w:rsidR="002364B9" w:rsidRDefault="002364B9" w:rsidP="002364B9">
      <w:pPr>
        <w:pStyle w:val="Heading4"/>
      </w:pPr>
      <w:r>
        <w:t xml:space="preserve">Interpretation – the </w:t>
      </w:r>
      <w:proofErr w:type="spellStart"/>
      <w:r>
        <w:t>aff</w:t>
      </w:r>
      <w:proofErr w:type="spellEnd"/>
      <w:r>
        <w:t xml:space="preserve"> may not defend that the appropriation of outer space by a certain set of private entities is unjust. </w:t>
      </w:r>
    </w:p>
    <w:p w14:paraId="78012510" w14:textId="77777777" w:rsidR="002364B9" w:rsidRPr="002F5AEC" w:rsidRDefault="002364B9" w:rsidP="002364B9">
      <w:pPr>
        <w:pStyle w:val="Heading4"/>
      </w:pPr>
      <w:r>
        <w:t>Entities</w:t>
      </w:r>
      <w:r w:rsidRPr="002F5AEC">
        <w:t xml:space="preserve"> is a generic bare plural</w:t>
      </w:r>
    </w:p>
    <w:p w14:paraId="5EF7DE22" w14:textId="77777777" w:rsidR="002364B9" w:rsidRPr="002F5AEC" w:rsidRDefault="002364B9" w:rsidP="002364B9">
      <w:pPr>
        <w:rPr>
          <w:rStyle w:val="Hyperlink"/>
          <w:sz w:val="16"/>
        </w:rPr>
      </w:pPr>
      <w:proofErr w:type="spellStart"/>
      <w:r w:rsidRPr="002F5AEC">
        <w:rPr>
          <w:rStyle w:val="Style13ptBold"/>
        </w:rPr>
        <w:t>Nebel</w:t>
      </w:r>
      <w:proofErr w:type="spellEnd"/>
      <w:r w:rsidRPr="002F5AEC">
        <w:rPr>
          <w:rStyle w:val="Style13ptBold"/>
        </w:rPr>
        <w:t xml:space="preserve"> 20</w:t>
      </w:r>
      <w:r w:rsidRPr="002F5AEC">
        <w:rPr>
          <w:sz w:val="16"/>
        </w:rPr>
        <w:t xml:space="preserve"> [Jake </w:t>
      </w:r>
      <w:proofErr w:type="spellStart"/>
      <w:r w:rsidRPr="002F5AEC">
        <w:rPr>
          <w:sz w:val="16"/>
        </w:rPr>
        <w:t>Nebel</w:t>
      </w:r>
      <w:proofErr w:type="spellEnd"/>
      <w:r w:rsidRPr="002F5AEC">
        <w:rPr>
          <w:sz w:val="16"/>
        </w:rPr>
        <w:t xml:space="preserve"> is an assistant professor of philosophy at the University of Southern California and executive director of Victory Briefs. He writes a lot of this stuff lol – duh.] “Indefinite Singular Generics in Debate” Victory Briefs, 19 August 2020. no </w:t>
      </w:r>
      <w:proofErr w:type="spellStart"/>
      <w:r w:rsidRPr="002F5AEC">
        <w:rPr>
          <w:sz w:val="16"/>
        </w:rPr>
        <w:t>url</w:t>
      </w:r>
      <w:proofErr w:type="spellEnd"/>
      <w:r w:rsidRPr="002F5AEC">
        <w:rPr>
          <w:sz w:val="16"/>
        </w:rPr>
        <w:t xml:space="preserve"> AG</w:t>
      </w:r>
    </w:p>
    <w:p w14:paraId="661199FD" w14:textId="77777777" w:rsidR="002364B9" w:rsidRPr="002F5AEC" w:rsidRDefault="002364B9" w:rsidP="002364B9">
      <w:pPr>
        <w:rPr>
          <w:sz w:val="16"/>
          <w:szCs w:val="16"/>
        </w:rPr>
      </w:pPr>
      <w:r w:rsidRPr="002F5AEC">
        <w:rPr>
          <w:sz w:val="16"/>
          <w:szCs w:val="16"/>
        </w:rPr>
        <w:t>I agree that if “a democracy” in the resolution just meant “one or more democracy,” then a country-specific affirmative could be topical. But, as I will explain in this topic analysis, that isn’t what “a democracy” means in the resolution. To see why, we first need to back up a bit and review (or learn) the idea of generic generalizations.</w:t>
      </w:r>
    </w:p>
    <w:p w14:paraId="4C4D5E5E" w14:textId="77777777" w:rsidR="002364B9" w:rsidRPr="002F5AEC" w:rsidRDefault="002364B9" w:rsidP="002364B9">
      <w:pPr>
        <w:rPr>
          <w:sz w:val="14"/>
        </w:rPr>
      </w:pPr>
      <w:r w:rsidRPr="002F5AEC">
        <w:rPr>
          <w:sz w:val="16"/>
        </w:rPr>
        <w:t xml:space="preserve">The most </w:t>
      </w:r>
      <w:r w:rsidRPr="002F5AEC">
        <w:rPr>
          <w:sz w:val="14"/>
        </w:rPr>
        <w:t xml:space="preserve">common way of expressing a generic in English is through a </w:t>
      </w:r>
      <w:r w:rsidRPr="002F5AEC">
        <w:rPr>
          <w:i/>
          <w:iCs/>
          <w:sz w:val="14"/>
        </w:rPr>
        <w:t>bare plural</w:t>
      </w:r>
      <w:r w:rsidRPr="002F5AEC">
        <w:rPr>
          <w:sz w:val="14"/>
        </w:rPr>
        <w:t xml:space="preserve">. </w:t>
      </w:r>
      <w:r w:rsidRPr="000532B4">
        <w:rPr>
          <w:rStyle w:val="StyleUnderline"/>
          <w:highlight w:val="cyan"/>
        </w:rPr>
        <w:t>A bare plural is a</w:t>
      </w:r>
      <w:r w:rsidRPr="002F5AEC">
        <w:rPr>
          <w:rStyle w:val="StyleUnderline"/>
        </w:rPr>
        <w:t xml:space="preserve"> plural </w:t>
      </w:r>
      <w:r w:rsidRPr="000532B4">
        <w:rPr>
          <w:rStyle w:val="StyleUnderline"/>
          <w:highlight w:val="cyan"/>
        </w:rPr>
        <w:t>noun phrase</w:t>
      </w:r>
      <w:r w:rsidRPr="002F5AEC">
        <w:rPr>
          <w:rStyle w:val="StyleUnderline"/>
        </w:rPr>
        <w:t xml:space="preserve">, like “dogs” and “cats,” </w:t>
      </w:r>
      <w:r w:rsidRPr="000532B4">
        <w:rPr>
          <w:rStyle w:val="StyleUnderline"/>
          <w:highlight w:val="cyan"/>
        </w:rPr>
        <w:t>that lacks a</w:t>
      </w:r>
      <w:r w:rsidRPr="002F5AEC">
        <w:rPr>
          <w:rStyle w:val="StyleUnderline"/>
        </w:rPr>
        <w:t xml:space="preserve">n overt </w:t>
      </w:r>
      <w:r w:rsidRPr="000532B4">
        <w:rPr>
          <w:rStyle w:val="StyleUnderline"/>
          <w:highlight w:val="cyan"/>
        </w:rPr>
        <w:t>determiner</w:t>
      </w:r>
      <w:r w:rsidRPr="002F5AEC">
        <w:rPr>
          <w:sz w:val="14"/>
        </w:rPr>
        <w:t xml:space="preserve">. (A determiner is </w:t>
      </w:r>
      <w:r w:rsidRPr="000532B4">
        <w:rPr>
          <w:rStyle w:val="StyleUnderline"/>
          <w:highlight w:val="cyan"/>
        </w:rPr>
        <w:t>a word that tells us which or how many</w:t>
      </w:r>
      <w:r w:rsidRPr="002F5AEC">
        <w:rPr>
          <w:sz w:val="14"/>
        </w:rPr>
        <w:t xml:space="preserve">: determiners include quantifier words like “all,” “some,” and “most,” demonstratives like “this” and “those,” posses- </w:t>
      </w:r>
      <w:proofErr w:type="spellStart"/>
      <w:r w:rsidRPr="002F5AEC">
        <w:rPr>
          <w:sz w:val="14"/>
        </w:rPr>
        <w:t>sives</w:t>
      </w:r>
      <w:proofErr w:type="spellEnd"/>
      <w:r w:rsidRPr="002F5AEC">
        <w:rPr>
          <w:sz w:val="14"/>
        </w:rPr>
        <w:t xml:space="preserve"> like “mine” and “its,” and so on.) LD resolutions often contain bare plurals, and </w:t>
      </w:r>
      <w:r w:rsidRPr="000532B4">
        <w:rPr>
          <w:rStyle w:val="StyleUnderline"/>
          <w:highlight w:val="cyan"/>
        </w:rPr>
        <w:t xml:space="preserve">that is the most common clue to </w:t>
      </w:r>
      <w:r w:rsidRPr="002F5AEC">
        <w:rPr>
          <w:rStyle w:val="StyleUnderline"/>
        </w:rPr>
        <w:t xml:space="preserve">their </w:t>
      </w:r>
      <w:r w:rsidRPr="000532B4">
        <w:rPr>
          <w:rStyle w:val="StyleUnderline"/>
          <w:highlight w:val="cyan"/>
        </w:rPr>
        <w:t>genericity</w:t>
      </w:r>
      <w:r w:rsidRPr="002F5AEC">
        <w:rPr>
          <w:sz w:val="14"/>
        </w:rPr>
        <w:t xml:space="preserve">. </w:t>
      </w:r>
    </w:p>
    <w:p w14:paraId="4F2A25B9" w14:textId="77777777" w:rsidR="002364B9" w:rsidRPr="002F5AEC" w:rsidRDefault="002364B9" w:rsidP="002364B9">
      <w:pPr>
        <w:rPr>
          <w:sz w:val="14"/>
        </w:rPr>
      </w:pPr>
      <w:r w:rsidRPr="002F5AEC">
        <w:rPr>
          <w:sz w:val="14"/>
        </w:rPr>
        <w:t xml:space="preserve">We have already seen some examples of generics that are not bare plurals: “A whale is a mammal,” “A beaver builds dams,” and “The woolly mammoth is extinct.” The first two examples use indefinite singulars—singular nouns preceded by the indefinite article “a”—and the third is a definite singular since it is preceded by the definite article “the.” Generics can also be expressed with bare singulars (“Syrup is viscous”) and even verbs (as we’ll see later on). The resolution’s “a democracy” is an indefinite singular, and so it very well might be—and, as we’ll soon see, is—generic. </w:t>
      </w:r>
    </w:p>
    <w:p w14:paraId="1EF6016D" w14:textId="77777777" w:rsidR="002364B9" w:rsidRPr="002F5AEC" w:rsidRDefault="002364B9" w:rsidP="002364B9">
      <w:pPr>
        <w:rPr>
          <w:sz w:val="16"/>
          <w:szCs w:val="16"/>
        </w:rPr>
      </w:pPr>
      <w:r w:rsidRPr="002F5AEC">
        <w:rPr>
          <w:sz w:val="16"/>
          <w:szCs w:val="16"/>
        </w:rPr>
        <w:t xml:space="preserve">But it is also important to keep in mind that, just as not all generics are bare plurals, not all bare plurals are generic. “Dogs are barking” is true as long as some dogs are barking. Bare plurals can be used in particular ways to express existential statements. The key question for any given debate resolution that contains a bare plural is whether that occurrence of the bare plural is generic or existential. </w:t>
      </w:r>
    </w:p>
    <w:p w14:paraId="5EA1768E" w14:textId="77777777" w:rsidR="002364B9" w:rsidRPr="002F5AEC" w:rsidRDefault="002364B9" w:rsidP="002364B9">
      <w:pPr>
        <w:rPr>
          <w:sz w:val="16"/>
          <w:szCs w:val="16"/>
        </w:rPr>
      </w:pPr>
      <w:r w:rsidRPr="002F5AEC">
        <w:rPr>
          <w:sz w:val="16"/>
          <w:szCs w:val="16"/>
        </w:rPr>
        <w:t xml:space="preserve">The same is true of indefinite singulars. As debaters will be quick to point out, some uses of the indefinite singular really do mean “some” or “one or more”: “A cat is on the mat” is clearly not a generic generalization about cats; it’s true as long as some cat is on the mat. The question is whether the indefinite singular “a democracy” is existential or generic in the resolution. </w:t>
      </w:r>
    </w:p>
    <w:p w14:paraId="734E1C1F" w14:textId="77777777" w:rsidR="002364B9" w:rsidRPr="002F5AEC" w:rsidRDefault="002364B9" w:rsidP="002364B9">
      <w:pPr>
        <w:rPr>
          <w:sz w:val="16"/>
        </w:rPr>
      </w:pPr>
      <w:r w:rsidRPr="002F5AEC">
        <w:rPr>
          <w:sz w:val="16"/>
        </w:rPr>
        <w:t xml:space="preserve">Now, my own view is that, if we understand the difference between existential and generic statements, and if we approach the question impartially, without any invest- </w:t>
      </w:r>
      <w:proofErr w:type="spellStart"/>
      <w:r w:rsidRPr="002F5AEC">
        <w:rPr>
          <w:sz w:val="16"/>
        </w:rPr>
        <w:t>ment</w:t>
      </w:r>
      <w:proofErr w:type="spellEnd"/>
      <w:r w:rsidRPr="002F5AEC">
        <w:rPr>
          <w:sz w:val="16"/>
        </w:rPr>
        <w:t xml:space="preserve"> in one side of the debate, we can almost always just tell which reading is correct just by thinking about it. </w:t>
      </w:r>
      <w:r w:rsidRPr="002F5AEC">
        <w:rPr>
          <w:rStyle w:val="StyleUnderline"/>
        </w:rPr>
        <w:t xml:space="preserve">It is clear that “In a democracy, voting ought to be </w:t>
      </w:r>
      <w:proofErr w:type="spellStart"/>
      <w:r w:rsidRPr="002F5AEC">
        <w:rPr>
          <w:rStyle w:val="StyleUnderline"/>
        </w:rPr>
        <w:t>compul</w:t>
      </w:r>
      <w:proofErr w:type="spellEnd"/>
      <w:r w:rsidRPr="002F5AEC">
        <w:rPr>
          <w:rStyle w:val="StyleUnderline"/>
        </w:rPr>
        <w:t xml:space="preserve">- </w:t>
      </w:r>
      <w:proofErr w:type="spellStart"/>
      <w:r w:rsidRPr="002F5AEC">
        <w:rPr>
          <w:rStyle w:val="StyleUnderline"/>
        </w:rPr>
        <w:t>sory</w:t>
      </w:r>
      <w:proofErr w:type="spellEnd"/>
      <w:r w:rsidRPr="002F5AEC">
        <w:rPr>
          <w:rStyle w:val="StyleUnderline"/>
        </w:rPr>
        <w:t>” doesn’t mean “</w:t>
      </w:r>
      <w:r w:rsidRPr="002F5AEC">
        <w:rPr>
          <w:rStyle w:val="Emphasis"/>
        </w:rPr>
        <w:t>There is one or more democracy</w:t>
      </w:r>
      <w:r w:rsidRPr="002F5AEC">
        <w:rPr>
          <w:rStyle w:val="StyleUnderline"/>
        </w:rPr>
        <w:t xml:space="preserve"> in which voting ought to be com- </w:t>
      </w:r>
      <w:proofErr w:type="spellStart"/>
      <w:r w:rsidRPr="002F5AEC">
        <w:rPr>
          <w:rStyle w:val="StyleUnderline"/>
        </w:rPr>
        <w:t>pulsory</w:t>
      </w:r>
      <w:proofErr w:type="spellEnd"/>
      <w:r w:rsidRPr="002F5AEC">
        <w:rPr>
          <w:rStyle w:val="StyleUnderline"/>
        </w:rPr>
        <w:t>.”</w:t>
      </w:r>
      <w:r w:rsidRPr="002F5AEC">
        <w:rPr>
          <w:sz w:val="16"/>
        </w:rPr>
        <w:t xml:space="preserve"> I don’t think a fancy argument should be required to show this any more than a fancy argument should be required to show that “A duck doesn’t lay eggs” is a generic—a false one because ducks do lay eggs, even though some ducks (namely males) don’t. And if a debater contests this by insisting that “a democracy” is </w:t>
      </w:r>
      <w:proofErr w:type="spellStart"/>
      <w:r w:rsidRPr="002F5AEC">
        <w:rPr>
          <w:sz w:val="16"/>
        </w:rPr>
        <w:t>existen</w:t>
      </w:r>
      <w:proofErr w:type="spellEnd"/>
      <w:r w:rsidRPr="002F5AEC">
        <w:rPr>
          <w:sz w:val="16"/>
        </w:rPr>
        <w:t xml:space="preserve">- </w:t>
      </w:r>
      <w:proofErr w:type="spellStart"/>
      <w:r w:rsidRPr="002F5AEC">
        <w:rPr>
          <w:sz w:val="16"/>
        </w:rPr>
        <w:t>tial</w:t>
      </w:r>
      <w:proofErr w:type="spellEnd"/>
      <w:r w:rsidRPr="002F5AEC">
        <w:rPr>
          <w:sz w:val="16"/>
        </w:rPr>
        <w:t>, the judge should be willing to resolve competing claims by, well, judging—that is, by using her judgment. Contesting a claim by insisting on its negation or demanding justification doesn’t put any obligation on the judge to be neutral about it. (</w:t>
      </w:r>
      <w:proofErr w:type="gramStart"/>
      <w:r w:rsidRPr="002F5AEC">
        <w:rPr>
          <w:sz w:val="16"/>
        </w:rPr>
        <w:t>Otherwise</w:t>
      </w:r>
      <w:proofErr w:type="gramEnd"/>
      <w:r w:rsidRPr="002F5AEC">
        <w:rPr>
          <w:sz w:val="16"/>
        </w:rPr>
        <w:t xml:space="preserve"> the negative could make every debate irresolvable by just insisting on the negation of every statement in the affirmative speeches.) Even if the insistence is backed by some sort of argument, we can reasonably reject an argument if we know its conclusion to be false, even if we are not in a position to know exactly where the argument goes wrong. Particularly in matters of logic and language, speakers have more direct knowledge of particular cases (e.g., that some specific inference is invalid or some specific sentence is </w:t>
      </w:r>
      <w:proofErr w:type="spellStart"/>
      <w:r w:rsidRPr="002F5AEC">
        <w:rPr>
          <w:sz w:val="16"/>
        </w:rPr>
        <w:t>infelicitious</w:t>
      </w:r>
      <w:proofErr w:type="spellEnd"/>
      <w:r w:rsidRPr="002F5AEC">
        <w:rPr>
          <w:sz w:val="16"/>
        </w:rPr>
        <w:t xml:space="preserve">) than of the underlying explanations. </w:t>
      </w:r>
    </w:p>
    <w:p w14:paraId="1699B8BE" w14:textId="77777777" w:rsidR="002364B9" w:rsidRPr="002F5AEC" w:rsidRDefault="002364B9" w:rsidP="002364B9">
      <w:pPr>
        <w:rPr>
          <w:sz w:val="16"/>
          <w:szCs w:val="16"/>
        </w:rPr>
      </w:pPr>
      <w:r w:rsidRPr="002F5AEC">
        <w:rPr>
          <w:sz w:val="16"/>
          <w:szCs w:val="16"/>
        </w:rPr>
        <w:t xml:space="preserve">But that is just my view, and not every judge agrees with me, so it will be helpful to consider some arguments for the conclusion that we already know to be true: that, even if the United States is a democracy and ought to have compulsory voting, that doesn’t suffice to show that, in a democracy, voting ought to be compulsory—in other words, that “a democracy” in the resolution is generic, not existential. </w:t>
      </w:r>
    </w:p>
    <w:p w14:paraId="2250FEA8" w14:textId="77777777" w:rsidR="002364B9" w:rsidRDefault="002364B9" w:rsidP="002364B9">
      <w:pPr>
        <w:rPr>
          <w:sz w:val="16"/>
        </w:rPr>
      </w:pPr>
      <w:r w:rsidRPr="002F5AEC">
        <w:rPr>
          <w:sz w:val="16"/>
        </w:rPr>
        <w:t>Second</w:t>
      </w:r>
      <w:r w:rsidRPr="000532B4">
        <w:rPr>
          <w:sz w:val="16"/>
          <w:highlight w:val="cyan"/>
        </w:rPr>
        <w:t xml:space="preserve">, </w:t>
      </w:r>
      <w:r w:rsidRPr="000532B4">
        <w:rPr>
          <w:rStyle w:val="StyleUnderline"/>
          <w:highlight w:val="cyan"/>
        </w:rPr>
        <w:t>existential uses</w:t>
      </w:r>
      <w:r w:rsidRPr="002F5AEC">
        <w:rPr>
          <w:rStyle w:val="StyleUnderline"/>
        </w:rPr>
        <w:t xml:space="preserve"> of the indefinite, </w:t>
      </w:r>
      <w:r w:rsidRPr="000532B4">
        <w:rPr>
          <w:rStyle w:val="StyleUnderline"/>
          <w:highlight w:val="cyan"/>
        </w:rPr>
        <w:t>such as “A cat is on the mat,” are upward- entailing</w:t>
      </w:r>
      <w:r w:rsidRPr="002F5AEC">
        <w:rPr>
          <w:rStyle w:val="StyleUnderline"/>
        </w:rPr>
        <w:t xml:space="preserve">.3 This means that if you replace the noun with a more general one, such as “An animal is on the mat,” the sentence will still be true. </w:t>
      </w:r>
      <w:proofErr w:type="gramStart"/>
      <w:r w:rsidRPr="002F5AEC">
        <w:rPr>
          <w:rStyle w:val="StyleUnderline"/>
        </w:rPr>
        <w:t>So</w:t>
      </w:r>
      <w:proofErr w:type="gramEnd"/>
      <w:r w:rsidRPr="002F5AEC">
        <w:rPr>
          <w:rStyle w:val="StyleUnderline"/>
        </w:rPr>
        <w:t xml:space="preserve"> let’s do that </w:t>
      </w:r>
      <w:r w:rsidRPr="000532B4">
        <w:rPr>
          <w:rStyle w:val="StyleUnderline"/>
          <w:highlight w:val="cyan"/>
        </w:rPr>
        <w:t>with “a democracy.” Does the resolution entail “In a society, voting ought to be compulsory</w:t>
      </w:r>
      <w:r w:rsidRPr="002F5AEC">
        <w:rPr>
          <w:rStyle w:val="StyleUnderline"/>
        </w:rPr>
        <w:t xml:space="preserve">”? Intuitively </w:t>
      </w:r>
      <w:r w:rsidRPr="000532B4">
        <w:rPr>
          <w:rStyle w:val="Emphasis"/>
          <w:highlight w:val="cyan"/>
        </w:rPr>
        <w:t>no</w:t>
      </w:r>
      <w:r w:rsidRPr="002F5AEC">
        <w:rPr>
          <w:sz w:val="16"/>
        </w:rPr>
        <w:t xml:space="preserve">t, because you could think that voting </w:t>
      </w:r>
      <w:r w:rsidRPr="002F5AEC">
        <w:rPr>
          <w:sz w:val="16"/>
        </w:rPr>
        <w:lastRenderedPageBreak/>
        <w:t>ought to be compulsory in democracies but not in other sorts of societies. This suggests that “</w:t>
      </w:r>
      <w:r w:rsidRPr="000532B4">
        <w:rPr>
          <w:rStyle w:val="StyleUnderline"/>
          <w:highlight w:val="cyan"/>
        </w:rPr>
        <w:t>a democracy</w:t>
      </w:r>
      <w:r w:rsidRPr="002F5AEC">
        <w:rPr>
          <w:rStyle w:val="StyleUnderline"/>
        </w:rPr>
        <w:t xml:space="preserve">” in the resolution </w:t>
      </w:r>
      <w:r w:rsidRPr="000532B4">
        <w:rPr>
          <w:rStyle w:val="StyleUnderline"/>
          <w:highlight w:val="cyan"/>
        </w:rPr>
        <w:t>is not existential</w:t>
      </w:r>
      <w:r w:rsidRPr="002F5AEC">
        <w:rPr>
          <w:sz w:val="16"/>
        </w:rPr>
        <w:t xml:space="preserve">. </w:t>
      </w:r>
    </w:p>
    <w:p w14:paraId="18463E43" w14:textId="77777777" w:rsidR="002364B9" w:rsidRPr="005970BF" w:rsidRDefault="002364B9" w:rsidP="002364B9">
      <w:pPr>
        <w:pStyle w:val="Heading4"/>
      </w:pPr>
      <w:r w:rsidRPr="002F5AEC">
        <w:t xml:space="preserve">It applies to this topic – a] </w:t>
      </w:r>
      <w:r>
        <w:t>entities</w:t>
      </w:r>
      <w:r w:rsidRPr="002F5AEC">
        <w:t xml:space="preserve"> </w:t>
      </w:r>
      <w:proofErr w:type="gramStart"/>
      <w:r w:rsidRPr="002F5AEC">
        <w:t>is</w:t>
      </w:r>
      <w:proofErr w:type="gramEnd"/>
      <w:r w:rsidRPr="002F5AEC">
        <w:t xml:space="preserve"> an existential bare plural </w:t>
      </w:r>
      <w:proofErr w:type="spellStart"/>
      <w:r w:rsidRPr="002F5AEC">
        <w:t>bc</w:t>
      </w:r>
      <w:proofErr w:type="spellEnd"/>
      <w:r w:rsidRPr="002F5AEC">
        <w:t xml:space="preserve"> it has no determiner b] </w:t>
      </w:r>
      <w:r>
        <w:t>The sentence “The appropriation of outer space by private entities is unjust” does not imply “the appropriation of outer space by US private entities is unjust</w:t>
      </w:r>
      <w:r w:rsidRPr="002F5AEC">
        <w:t xml:space="preserve">” </w:t>
      </w:r>
    </w:p>
    <w:p w14:paraId="59CF51E7" w14:textId="77777777" w:rsidR="002364B9" w:rsidRDefault="002364B9" w:rsidP="002364B9">
      <w:pPr>
        <w:pStyle w:val="Heading4"/>
      </w:pPr>
      <w:r>
        <w:t xml:space="preserve">Violation – they spec the United States. </w:t>
      </w:r>
    </w:p>
    <w:p w14:paraId="0185E24A" w14:textId="77777777" w:rsidR="002364B9" w:rsidRDefault="002364B9" w:rsidP="002364B9">
      <w:pPr>
        <w:pStyle w:val="Heading4"/>
      </w:pPr>
      <w:r>
        <w:t>Standards</w:t>
      </w:r>
    </w:p>
    <w:p w14:paraId="0846DC6B" w14:textId="77777777" w:rsidR="002364B9" w:rsidRDefault="002364B9" w:rsidP="002364B9">
      <w:pPr>
        <w:pStyle w:val="Heading4"/>
      </w:pPr>
      <w:r>
        <w:t xml:space="preserve">1] Limits – they can </w:t>
      </w:r>
      <w:r w:rsidRPr="002F5AEC">
        <w:t xml:space="preserve">spec </w:t>
      </w:r>
      <w:r>
        <w:t xml:space="preserve">infinite different entities like </w:t>
      </w:r>
      <w:proofErr w:type="spellStart"/>
      <w:r>
        <w:t>spaceX</w:t>
      </w:r>
      <w:proofErr w:type="spellEnd"/>
      <w:r>
        <w:t xml:space="preserve">, </w:t>
      </w:r>
      <w:proofErr w:type="gramStart"/>
      <w:r>
        <w:t>etc..</w:t>
      </w:r>
      <w:proofErr w:type="gramEnd"/>
      <w:r w:rsidRPr="002F5AEC">
        <w:t xml:space="preserve"> - that’s supercharged by the ability to spec combinations of types of </w:t>
      </w:r>
      <w:r>
        <w:t>entities</w:t>
      </w:r>
      <w:r w:rsidRPr="002F5AEC">
        <w:t xml:space="preserve">. This takes out functional limits – it’s impossible for me to research every possible combination of </w:t>
      </w:r>
      <w:r>
        <w:t>entities, governments, and appropriation.</w:t>
      </w:r>
    </w:p>
    <w:p w14:paraId="2182BCCE" w14:textId="77777777" w:rsidR="002364B9" w:rsidRDefault="002364B9" w:rsidP="002364B9">
      <w:pPr>
        <w:pStyle w:val="Heading4"/>
      </w:pPr>
      <w:r>
        <w:t xml:space="preserve">2] </w:t>
      </w:r>
      <w:r w:rsidRPr="002F5AEC">
        <w:t xml:space="preserve">TVA solves – just read your </w:t>
      </w:r>
      <w:proofErr w:type="spellStart"/>
      <w:r w:rsidRPr="002F5AEC">
        <w:t>aff</w:t>
      </w:r>
      <w:proofErr w:type="spellEnd"/>
      <w:r w:rsidRPr="002F5AEC">
        <w:t xml:space="preserve"> as an advantage to a whole </w:t>
      </w:r>
      <w:proofErr w:type="spellStart"/>
      <w:r w:rsidRPr="002F5AEC">
        <w:t>rez</w:t>
      </w:r>
      <w:proofErr w:type="spellEnd"/>
      <w:r w:rsidRPr="002F5AEC">
        <w:t xml:space="preserve"> </w:t>
      </w:r>
      <w:proofErr w:type="spellStart"/>
      <w:r w:rsidRPr="002F5AEC">
        <w:t>aff</w:t>
      </w:r>
      <w:proofErr w:type="spellEnd"/>
      <w:r w:rsidRPr="002F5AEC">
        <w:t xml:space="preserve"> – we don’t stop them from reading new FWs, mechanisms or advantages</w:t>
      </w:r>
      <w:r>
        <w:t xml:space="preserve">. </w:t>
      </w:r>
      <w:r w:rsidRPr="002F5AEC">
        <w:t xml:space="preserve">PICs aren’t </w:t>
      </w:r>
      <w:proofErr w:type="spellStart"/>
      <w:r w:rsidRPr="002F5AEC">
        <w:t>aff</w:t>
      </w:r>
      <w:proofErr w:type="spellEnd"/>
      <w:r w:rsidRPr="002F5AEC">
        <w:t xml:space="preserve"> offense – a] it’s ridiculous to say that neg potential abuse justifies the </w:t>
      </w:r>
      <w:proofErr w:type="spellStart"/>
      <w:r w:rsidRPr="002F5AEC">
        <w:t>aff</w:t>
      </w:r>
      <w:proofErr w:type="spellEnd"/>
      <w:r w:rsidRPr="002F5AEC">
        <w:t xml:space="preserve"> being non-T b] There’s only a small number of pics on this topic c] PICs incentivize them to write better </w:t>
      </w:r>
      <w:proofErr w:type="spellStart"/>
      <w:r w:rsidRPr="002F5AEC">
        <w:t>affs</w:t>
      </w:r>
      <w:proofErr w:type="spellEnd"/>
      <w:r w:rsidRPr="002F5AEC">
        <w:t xml:space="preserve"> that can generate solvency deficits to PICs</w:t>
      </w:r>
    </w:p>
    <w:p w14:paraId="2F91F833" w14:textId="77777777" w:rsidR="002364B9" w:rsidRDefault="002364B9" w:rsidP="002364B9">
      <w:pPr>
        <w:pStyle w:val="Heading2"/>
      </w:pPr>
      <w:r>
        <w:lastRenderedPageBreak/>
        <w:t>3 --- DA</w:t>
      </w:r>
    </w:p>
    <w:p w14:paraId="0DEB980E" w14:textId="77777777" w:rsidR="002364B9" w:rsidRPr="00CB47F0" w:rsidRDefault="002364B9" w:rsidP="002364B9">
      <w:pPr>
        <w:pStyle w:val="Heading4"/>
      </w:pPr>
      <w:r w:rsidRPr="00CB47F0">
        <w:t xml:space="preserve">Current business sentiment promises a slow </w:t>
      </w:r>
      <w:r>
        <w:t>but</w:t>
      </w:r>
      <w:r w:rsidRPr="00CB47F0">
        <w:t xml:space="preserve"> steady recovery.</w:t>
      </w:r>
    </w:p>
    <w:p w14:paraId="223512EA" w14:textId="77777777" w:rsidR="002364B9" w:rsidRDefault="002364B9" w:rsidP="002364B9">
      <w:pPr>
        <w:rPr>
          <w:b/>
          <w:sz w:val="26"/>
        </w:rPr>
      </w:pPr>
      <w:proofErr w:type="spellStart"/>
      <w:r w:rsidRPr="00670F00">
        <w:rPr>
          <w:rStyle w:val="Style13ptBold"/>
        </w:rPr>
        <w:t>Zandi</w:t>
      </w:r>
      <w:proofErr w:type="spellEnd"/>
      <w:r w:rsidRPr="00670F00">
        <w:rPr>
          <w:rStyle w:val="Style13ptBold"/>
        </w:rPr>
        <w:t xml:space="preserve"> 11/15,</w:t>
      </w:r>
      <w:r>
        <w:t xml:space="preserve"> [Dr. Mark </w:t>
      </w:r>
      <w:proofErr w:type="spellStart"/>
      <w:r>
        <w:t>Zandi</w:t>
      </w:r>
      <w:proofErr w:type="spellEnd"/>
      <w:r>
        <w:t xml:space="preserve">, PhD from UPenn, economist, and director of economic research at Moody’s Analytics, 11/15/21, “Moody's Analytics Survey of Business Confidence,” </w:t>
      </w:r>
      <w:hyperlink r:id="rId9" w:history="1">
        <w:r w:rsidRPr="00670F00">
          <w:rPr>
            <w:rStyle w:val="Hyperlink"/>
          </w:rPr>
          <w:t>https://www.economy.com/economicview/indicator/usa_dsbc/5C438EAA-8AA1-484E-8931-62208FCACE22</w:t>
        </w:r>
      </w:hyperlink>
      <w:r w:rsidRPr="00670F00">
        <w:t xml:space="preserve">] </w:t>
      </w:r>
      <w:proofErr w:type="spellStart"/>
      <w:r>
        <w:t>DurSac</w:t>
      </w:r>
      <w:proofErr w:type="spellEnd"/>
    </w:p>
    <w:p w14:paraId="69235137" w14:textId="77777777" w:rsidR="002364B9" w:rsidRDefault="002364B9" w:rsidP="002364B9">
      <w:pPr>
        <w:rPr>
          <w:sz w:val="14"/>
        </w:rPr>
      </w:pPr>
      <w:r>
        <w:rPr>
          <w:sz w:val="14"/>
        </w:rPr>
        <w:t xml:space="preserve">Abstracting from the weekly ups and downs of responses to the global business survey, </w:t>
      </w:r>
      <w:r>
        <w:rPr>
          <w:rStyle w:val="Emphasis"/>
        </w:rPr>
        <w:t xml:space="preserve">business </w:t>
      </w:r>
      <w:r w:rsidRPr="000532B4">
        <w:rPr>
          <w:rStyle w:val="Emphasis"/>
          <w:highlight w:val="cyan"/>
        </w:rPr>
        <w:t>sentiment</w:t>
      </w:r>
      <w:r w:rsidRPr="000532B4">
        <w:rPr>
          <w:rStyle w:val="StyleUnderline"/>
          <w:highlight w:val="cyan"/>
        </w:rPr>
        <w:t xml:space="preserve"> remains</w:t>
      </w:r>
      <w:r>
        <w:rPr>
          <w:sz w:val="14"/>
        </w:rPr>
        <w:t xml:space="preserve"> stuck </w:t>
      </w:r>
      <w:r w:rsidRPr="000532B4">
        <w:rPr>
          <w:rStyle w:val="Emphasis"/>
          <w:highlight w:val="cyan"/>
        </w:rPr>
        <w:t>consistent</w:t>
      </w:r>
      <w:r w:rsidRPr="000532B4">
        <w:rPr>
          <w:rStyle w:val="StyleUnderline"/>
          <w:highlight w:val="cyan"/>
        </w:rPr>
        <w:t xml:space="preserve"> with a</w:t>
      </w:r>
      <w:r>
        <w:rPr>
          <w:rStyle w:val="StyleUnderline"/>
        </w:rPr>
        <w:t xml:space="preserve"> </w:t>
      </w:r>
      <w:r>
        <w:rPr>
          <w:rStyle w:val="Emphasis"/>
        </w:rPr>
        <w:t xml:space="preserve">slowly </w:t>
      </w:r>
      <w:r w:rsidRPr="000532B4">
        <w:rPr>
          <w:rStyle w:val="Emphasis"/>
          <w:highlight w:val="cyan"/>
        </w:rPr>
        <w:t>recovering</w:t>
      </w:r>
      <w:r>
        <w:rPr>
          <w:rStyle w:val="StyleUnderline"/>
        </w:rPr>
        <w:t xml:space="preserve"> </w:t>
      </w:r>
      <w:r>
        <w:rPr>
          <w:rStyle w:val="Emphasis"/>
        </w:rPr>
        <w:t xml:space="preserve">global </w:t>
      </w:r>
      <w:r w:rsidRPr="000532B4">
        <w:rPr>
          <w:rStyle w:val="Emphasis"/>
          <w:highlight w:val="cyan"/>
        </w:rPr>
        <w:t>economy</w:t>
      </w:r>
      <w:r>
        <w:rPr>
          <w:sz w:val="14"/>
        </w:rPr>
        <w:t xml:space="preserve">. Most encouraging, </w:t>
      </w:r>
      <w:r>
        <w:rPr>
          <w:rStyle w:val="Emphasis"/>
        </w:rPr>
        <w:t xml:space="preserve">more than </w:t>
      </w:r>
      <w:r w:rsidRPr="000532B4">
        <w:rPr>
          <w:rStyle w:val="Emphasis"/>
          <w:highlight w:val="cyan"/>
        </w:rPr>
        <w:t>one-third</w:t>
      </w:r>
      <w:r>
        <w:rPr>
          <w:rStyle w:val="StyleUnderline"/>
        </w:rPr>
        <w:t xml:space="preserve"> of respondents</w:t>
      </w:r>
      <w:r>
        <w:rPr>
          <w:sz w:val="14"/>
        </w:rPr>
        <w:t xml:space="preserve"> to the survey </w:t>
      </w:r>
      <w:r w:rsidRPr="000532B4">
        <w:rPr>
          <w:rStyle w:val="StyleUnderline"/>
          <w:highlight w:val="cyan"/>
        </w:rPr>
        <w:t>say</w:t>
      </w:r>
      <w:r>
        <w:rPr>
          <w:rStyle w:val="StyleUnderline"/>
        </w:rPr>
        <w:t xml:space="preserve"> </w:t>
      </w:r>
      <w:r>
        <w:rPr>
          <w:rStyle w:val="Emphasis"/>
        </w:rPr>
        <w:t xml:space="preserve">present business </w:t>
      </w:r>
      <w:r w:rsidRPr="000532B4">
        <w:rPr>
          <w:rStyle w:val="Emphasis"/>
          <w:highlight w:val="cyan"/>
        </w:rPr>
        <w:t>conditions</w:t>
      </w:r>
      <w:r w:rsidRPr="000532B4">
        <w:rPr>
          <w:rStyle w:val="StyleUnderline"/>
          <w:highlight w:val="cyan"/>
        </w:rPr>
        <w:t xml:space="preserve"> are </w:t>
      </w:r>
      <w:r w:rsidRPr="000532B4">
        <w:rPr>
          <w:rStyle w:val="Emphasis"/>
          <w:highlight w:val="cyan"/>
        </w:rPr>
        <w:t>improving</w:t>
      </w:r>
      <w:r w:rsidRPr="000532B4">
        <w:rPr>
          <w:rStyle w:val="StyleUnderline"/>
          <w:highlight w:val="cyan"/>
        </w:rPr>
        <w:t xml:space="preserve"> and</w:t>
      </w:r>
      <w:r>
        <w:rPr>
          <w:rStyle w:val="StyleUnderline"/>
        </w:rPr>
        <w:t xml:space="preserve"> </w:t>
      </w:r>
      <w:r>
        <w:rPr>
          <w:rStyle w:val="Emphasis"/>
        </w:rPr>
        <w:t xml:space="preserve">more than </w:t>
      </w:r>
      <w:r w:rsidRPr="000532B4">
        <w:rPr>
          <w:rStyle w:val="Emphasis"/>
          <w:highlight w:val="cyan"/>
        </w:rPr>
        <w:t>half</w:t>
      </w:r>
      <w:r>
        <w:rPr>
          <w:rStyle w:val="StyleUnderline"/>
        </w:rPr>
        <w:t xml:space="preserve"> </w:t>
      </w:r>
      <w:r w:rsidRPr="000532B4">
        <w:rPr>
          <w:rStyle w:val="StyleUnderline"/>
          <w:highlight w:val="cyan"/>
        </w:rPr>
        <w:t>say</w:t>
      </w:r>
      <w:r>
        <w:rPr>
          <w:sz w:val="14"/>
        </w:rPr>
        <w:t xml:space="preserve"> their </w:t>
      </w:r>
      <w:r w:rsidRPr="000532B4">
        <w:rPr>
          <w:rStyle w:val="StyleUnderline"/>
          <w:highlight w:val="cyan"/>
        </w:rPr>
        <w:t xml:space="preserve">sales are </w:t>
      </w:r>
      <w:r w:rsidRPr="000532B4">
        <w:rPr>
          <w:rStyle w:val="Emphasis"/>
          <w:highlight w:val="cyan"/>
        </w:rPr>
        <w:t>strengthening</w:t>
      </w:r>
      <w:r w:rsidRPr="000532B4">
        <w:rPr>
          <w:rStyle w:val="StyleUnderline"/>
          <w:highlight w:val="cyan"/>
        </w:rPr>
        <w:t>. Hiring and investment</w:t>
      </w:r>
      <w:r>
        <w:rPr>
          <w:rStyle w:val="StyleUnderline"/>
        </w:rPr>
        <w:t xml:space="preserve"> intentions</w:t>
      </w:r>
      <w:r>
        <w:rPr>
          <w:sz w:val="14"/>
        </w:rPr>
        <w:t xml:space="preserve"> aren’t as strong, but they </w:t>
      </w:r>
      <w:r>
        <w:rPr>
          <w:rStyle w:val="StyleUnderline"/>
        </w:rPr>
        <w:t xml:space="preserve">are </w:t>
      </w:r>
      <w:r>
        <w:rPr>
          <w:rStyle w:val="Emphasis"/>
        </w:rPr>
        <w:t xml:space="preserve">much </w:t>
      </w:r>
      <w:r w:rsidRPr="000532B4">
        <w:rPr>
          <w:rStyle w:val="Emphasis"/>
          <w:highlight w:val="cyan"/>
        </w:rPr>
        <w:t>improved</w:t>
      </w:r>
      <w:r w:rsidRPr="000532B4">
        <w:rPr>
          <w:rStyle w:val="StyleUnderline"/>
          <w:highlight w:val="cyan"/>
        </w:rPr>
        <w:t xml:space="preserve"> since the </w:t>
      </w:r>
      <w:r w:rsidRPr="000532B4">
        <w:rPr>
          <w:rStyle w:val="Emphasis"/>
          <w:highlight w:val="cyan"/>
        </w:rPr>
        <w:t>dark days</w:t>
      </w:r>
      <w:r>
        <w:rPr>
          <w:rStyle w:val="Emphasis"/>
        </w:rPr>
        <w:t xml:space="preserve"> of the pandemic</w:t>
      </w:r>
      <w:r>
        <w:rPr>
          <w:sz w:val="14"/>
        </w:rPr>
        <w:t xml:space="preserve">. Demand for office space remains depressed, inventory accumulation is weak, and </w:t>
      </w:r>
      <w:r w:rsidRPr="000532B4">
        <w:rPr>
          <w:rStyle w:val="StyleUnderline"/>
          <w:highlight w:val="cyan"/>
        </w:rPr>
        <w:t xml:space="preserve">though </w:t>
      </w:r>
      <w:r w:rsidRPr="000532B4">
        <w:rPr>
          <w:rStyle w:val="Emphasis"/>
          <w:highlight w:val="cyan"/>
        </w:rPr>
        <w:t>financial conditions</w:t>
      </w:r>
      <w:r w:rsidRPr="000532B4">
        <w:rPr>
          <w:rStyle w:val="StyleUnderline"/>
          <w:highlight w:val="cyan"/>
        </w:rPr>
        <w:t xml:space="preserve"> are good, they aren’t as good as</w:t>
      </w:r>
      <w:r>
        <w:t xml:space="preserve"> </w:t>
      </w:r>
      <w:r>
        <w:rPr>
          <w:sz w:val="14"/>
        </w:rPr>
        <w:t xml:space="preserve">they were </w:t>
      </w:r>
      <w:r w:rsidRPr="000532B4">
        <w:rPr>
          <w:rStyle w:val="StyleUnderline"/>
          <w:highlight w:val="cyan"/>
        </w:rPr>
        <w:t>prior to the pandemic</w:t>
      </w:r>
      <w:r>
        <w:rPr>
          <w:sz w:val="14"/>
        </w:rPr>
        <w:t>.</w:t>
      </w:r>
    </w:p>
    <w:p w14:paraId="0AEFA800" w14:textId="77777777" w:rsidR="002364B9" w:rsidRPr="00D724C4" w:rsidRDefault="002364B9" w:rsidP="002364B9">
      <w:pPr>
        <w:pStyle w:val="Heading4"/>
      </w:pPr>
      <w:r w:rsidRPr="00D724C4">
        <w:t xml:space="preserve">Consistent space regulations are key to business confidence </w:t>
      </w:r>
      <w:r>
        <w:t xml:space="preserve">– the </w:t>
      </w:r>
      <w:proofErr w:type="spellStart"/>
      <w:r>
        <w:t>aff</w:t>
      </w:r>
      <w:proofErr w:type="spellEnd"/>
      <w:r>
        <w:t xml:space="preserve"> is seen as a 180.</w:t>
      </w:r>
    </w:p>
    <w:p w14:paraId="270CD148" w14:textId="77777777" w:rsidR="002364B9" w:rsidRDefault="002364B9" w:rsidP="002364B9">
      <w:r>
        <w:rPr>
          <w:rStyle w:val="Style13ptBold"/>
        </w:rPr>
        <w:t xml:space="preserve">Christensen 16 </w:t>
      </w:r>
      <w:r w:rsidRPr="00D724C4">
        <w:t>[</w:t>
      </w:r>
      <w:r>
        <w:t>Ian Christensen is a Project Manager at Secure World Foundation, and has eight years of experience as a consultant and analyst focused on international and domestic commercial space, satellite, and aviation markets.  "Building Confidence and Reducing Risk in Space Resources Policy," Room, 2016, The Space Journal</w:t>
      </w:r>
      <w:r w:rsidRPr="00670F00">
        <w:t>https://room.eu.com/article/building-confidence-and-reducing-risk-in-space-resources-policy</w:t>
      </w:r>
      <w:r>
        <w:t xml:space="preserve">/] Recut </w:t>
      </w:r>
      <w:proofErr w:type="spellStart"/>
      <w:r>
        <w:t>DurhamSA</w:t>
      </w:r>
      <w:proofErr w:type="spellEnd"/>
      <w:r>
        <w:t xml:space="preserve"> from ISEE</w:t>
      </w:r>
    </w:p>
    <w:p w14:paraId="31C5835C" w14:textId="77777777" w:rsidR="002364B9" w:rsidRPr="00513E12" w:rsidRDefault="002364B9" w:rsidP="002364B9">
      <w:pPr>
        <w:rPr>
          <w:sz w:val="16"/>
        </w:rPr>
      </w:pPr>
      <w:r>
        <w:rPr>
          <w:sz w:val="16"/>
        </w:rPr>
        <w:t xml:space="preserve">Like most areas of economic activity, </w:t>
      </w:r>
      <w:r w:rsidRPr="000532B4">
        <w:rPr>
          <w:rStyle w:val="StyleUnderline"/>
          <w:highlight w:val="cyan"/>
        </w:rPr>
        <w:t>space</w:t>
      </w:r>
      <w:r>
        <w:rPr>
          <w:rStyle w:val="StyleUnderline"/>
        </w:rPr>
        <w:t xml:space="preserve"> resource </w:t>
      </w:r>
      <w:proofErr w:type="spellStart"/>
      <w:r>
        <w:rPr>
          <w:rStyle w:val="StyleUnderline"/>
        </w:rPr>
        <w:t>utilisation</w:t>
      </w:r>
      <w:proofErr w:type="spellEnd"/>
      <w:r>
        <w:rPr>
          <w:rStyle w:val="StyleUnderline"/>
        </w:rPr>
        <w:t xml:space="preserve"> </w:t>
      </w:r>
      <w:r w:rsidRPr="000532B4">
        <w:rPr>
          <w:rStyle w:val="StyleUnderline"/>
          <w:highlight w:val="cyan"/>
        </w:rPr>
        <w:t>business plans</w:t>
      </w:r>
      <w:r>
        <w:rPr>
          <w:rStyle w:val="StyleUnderline"/>
        </w:rPr>
        <w:t xml:space="preserve"> </w:t>
      </w:r>
      <w:r w:rsidRPr="00FB173B">
        <w:rPr>
          <w:rStyle w:val="StyleUnderline"/>
        </w:rPr>
        <w:t xml:space="preserve">are </w:t>
      </w:r>
      <w:r w:rsidRPr="000532B4">
        <w:rPr>
          <w:rStyle w:val="StyleUnderline"/>
          <w:highlight w:val="cyan"/>
        </w:rPr>
        <w:t>based upon the ability to access a resource,</w:t>
      </w:r>
      <w:r>
        <w:rPr>
          <w:rStyle w:val="StyleUnderline"/>
        </w:rPr>
        <w:t xml:space="preserve"> produce a product, service, or goods based from the resource, </w:t>
      </w:r>
      <w:r w:rsidRPr="000532B4">
        <w:rPr>
          <w:rStyle w:val="StyleUnderline"/>
          <w:highlight w:val="cyan"/>
        </w:rPr>
        <w:t>and produce revenue</w:t>
      </w:r>
      <w:r>
        <w:rPr>
          <w:rStyle w:val="StyleUnderline"/>
        </w:rPr>
        <w:t xml:space="preserve"> from that product based on established market activitie</w:t>
      </w:r>
      <w:r>
        <w:rPr>
          <w:sz w:val="16"/>
        </w:rPr>
        <w:t xml:space="preserve">s. An economic system requires a level of regulation and oversight to ensure it functions. </w:t>
      </w:r>
      <w:r w:rsidRPr="000532B4">
        <w:rPr>
          <w:rStyle w:val="StyleUnderline"/>
          <w:highlight w:val="cyan"/>
        </w:rPr>
        <w:t>Regulatio</w:t>
      </w:r>
      <w:r>
        <w:rPr>
          <w:rStyle w:val="StyleUnderline"/>
        </w:rPr>
        <w:t xml:space="preserve">n and governmental oversight </w:t>
      </w:r>
      <w:proofErr w:type="gramStart"/>
      <w:r>
        <w:rPr>
          <w:rStyle w:val="StyleUnderline"/>
        </w:rPr>
        <w:t>is</w:t>
      </w:r>
      <w:proofErr w:type="gramEnd"/>
      <w:r>
        <w:rPr>
          <w:rStyle w:val="StyleUnderline"/>
        </w:rPr>
        <w:t xml:space="preserve"> part of an overall market framework </w:t>
      </w:r>
      <w:r w:rsidRPr="000532B4">
        <w:rPr>
          <w:rStyle w:val="StyleUnderline"/>
          <w:highlight w:val="cyan"/>
        </w:rPr>
        <w:t>that provides stability and confidence</w:t>
      </w:r>
      <w:r>
        <w:rPr>
          <w:rStyle w:val="StyleUnderline"/>
        </w:rPr>
        <w:t xml:space="preserve"> in validity for commercial entities and those that </w:t>
      </w:r>
      <w:r w:rsidRPr="000532B4">
        <w:rPr>
          <w:rStyle w:val="StyleUnderline"/>
          <w:highlight w:val="cyan"/>
        </w:rPr>
        <w:t>invest in them.</w:t>
      </w:r>
      <w:r>
        <w:rPr>
          <w:rStyle w:val="StyleUnderline"/>
        </w:rPr>
        <w:t xml:space="preserve"> Just as the commercial companies are in the initial stages of developing and validating hardware,</w:t>
      </w:r>
      <w:r>
        <w:rPr>
          <w:sz w:val="16"/>
        </w:rPr>
        <w:t xml:space="preserve"> governments have begun to establish regulatory and policy frameworks.</w:t>
      </w:r>
    </w:p>
    <w:p w14:paraId="014D2FDA" w14:textId="77777777" w:rsidR="002364B9" w:rsidRPr="00852125" w:rsidRDefault="002364B9" w:rsidP="002364B9">
      <w:pPr>
        <w:pStyle w:val="Heading4"/>
        <w:rPr>
          <w:rFonts w:asciiTheme="majorHAnsi" w:hAnsiTheme="majorHAnsi" w:cstheme="majorHAnsi"/>
        </w:rPr>
      </w:pPr>
      <w:r w:rsidRPr="00852125">
        <w:rPr>
          <w:rFonts w:asciiTheme="majorHAnsi" w:hAnsiTheme="majorHAnsi" w:cstheme="majorHAnsi"/>
        </w:rPr>
        <w:t xml:space="preserve">Unpredictable shifts ruin </w:t>
      </w:r>
      <w:r>
        <w:rPr>
          <w:rFonts w:asciiTheme="majorHAnsi" w:hAnsiTheme="majorHAnsi" w:cstheme="majorHAnsi"/>
        </w:rPr>
        <w:t>Confidence</w:t>
      </w:r>
      <w:r w:rsidRPr="00852125">
        <w:rPr>
          <w:rFonts w:asciiTheme="majorHAnsi" w:hAnsiTheme="majorHAnsi" w:cstheme="majorHAnsi"/>
        </w:rPr>
        <w:t xml:space="preserve"> </w:t>
      </w:r>
      <w:r>
        <w:rPr>
          <w:rFonts w:asciiTheme="majorHAnsi" w:hAnsiTheme="majorHAnsi" w:cstheme="majorHAnsi"/>
        </w:rPr>
        <w:t>–</w:t>
      </w:r>
      <w:r w:rsidRPr="00852125">
        <w:rPr>
          <w:rFonts w:asciiTheme="majorHAnsi" w:hAnsiTheme="majorHAnsi" w:cstheme="majorHAnsi"/>
        </w:rPr>
        <w:t xml:space="preserve"> </w:t>
      </w:r>
      <w:r>
        <w:rPr>
          <w:rFonts w:asciiTheme="majorHAnsi" w:hAnsiTheme="majorHAnsi" w:cstheme="majorHAnsi"/>
        </w:rPr>
        <w:t>prevents</w:t>
      </w:r>
      <w:r w:rsidRPr="00852125">
        <w:rPr>
          <w:rFonts w:asciiTheme="majorHAnsi" w:hAnsiTheme="majorHAnsi" w:cstheme="majorHAnsi"/>
        </w:rPr>
        <w:t xml:space="preserve"> growth</w:t>
      </w:r>
      <w:r>
        <w:rPr>
          <w:rFonts w:asciiTheme="majorHAnsi" w:hAnsiTheme="majorHAnsi" w:cstheme="majorHAnsi"/>
        </w:rPr>
        <w:t xml:space="preserve"> and recovery.</w:t>
      </w:r>
    </w:p>
    <w:p w14:paraId="09315FFE" w14:textId="77777777" w:rsidR="002364B9" w:rsidRPr="009D0D28" w:rsidRDefault="002364B9" w:rsidP="002364B9">
      <w:pPr>
        <w:rPr>
          <w:rFonts w:asciiTheme="majorHAnsi" w:hAnsiTheme="majorHAnsi" w:cstheme="majorHAnsi"/>
        </w:rPr>
      </w:pPr>
      <w:r w:rsidRPr="009D0D28">
        <w:rPr>
          <w:rFonts w:asciiTheme="majorHAnsi" w:hAnsiTheme="majorHAnsi" w:cstheme="majorHAnsi"/>
        </w:rPr>
        <w:t xml:space="preserve">Sarah Chaney </w:t>
      </w:r>
      <w:proofErr w:type="spellStart"/>
      <w:r w:rsidRPr="009D0D28">
        <w:rPr>
          <w:rStyle w:val="Style13ptBold"/>
          <w:rFonts w:asciiTheme="majorHAnsi" w:hAnsiTheme="majorHAnsi" w:cstheme="majorHAnsi"/>
        </w:rPr>
        <w:t>Cambon</w:t>
      </w:r>
      <w:proofErr w:type="spellEnd"/>
      <w:r w:rsidRPr="009D0D28">
        <w:rPr>
          <w:rStyle w:val="Style13ptBold"/>
          <w:rFonts w:asciiTheme="majorHAnsi" w:hAnsiTheme="majorHAnsi" w:cstheme="majorHAnsi"/>
        </w:rPr>
        <w:t xml:space="preserve"> 21</w:t>
      </w:r>
      <w:r w:rsidRPr="009D0D28">
        <w:rPr>
          <w:rFonts w:asciiTheme="majorHAnsi" w:hAnsiTheme="majorHAnsi" w:cstheme="majorHAnsi"/>
        </w:rPr>
        <w:t>, Reporter on The Wall Street Journal's Economics Team, BA in Business Journalism from the University of North Carolina-Chapel Hill, “Capital-Spending Surge Further Lifts Economic Recovery”, Wall Street Journal, 6/27/2021, https://www.wsj.com/articles/capital-spending-surge-further-lifts-economic-recovery-11624798800</w:t>
      </w:r>
    </w:p>
    <w:p w14:paraId="463C43AE" w14:textId="77777777" w:rsidR="002364B9" w:rsidRPr="009D0D28" w:rsidRDefault="002364B9" w:rsidP="002364B9">
      <w:pPr>
        <w:rPr>
          <w:rFonts w:asciiTheme="majorHAnsi" w:hAnsiTheme="majorHAnsi" w:cstheme="majorHAnsi"/>
          <w:sz w:val="16"/>
        </w:rPr>
      </w:pPr>
      <w:r w:rsidRPr="000532B4">
        <w:rPr>
          <w:rStyle w:val="StyleUnderline"/>
          <w:rFonts w:asciiTheme="majorHAnsi" w:hAnsiTheme="majorHAnsi" w:cstheme="majorHAnsi"/>
          <w:highlight w:val="cyan"/>
        </w:rPr>
        <w:t>Business investment is</w:t>
      </w:r>
      <w:r w:rsidRPr="009D0D28">
        <w:rPr>
          <w:rStyle w:val="StyleUnderline"/>
          <w:rFonts w:asciiTheme="majorHAnsi" w:hAnsiTheme="majorHAnsi" w:cstheme="majorHAnsi"/>
        </w:rPr>
        <w:t xml:space="preserve"> emerging as </w:t>
      </w:r>
      <w:r w:rsidRPr="000532B4">
        <w:rPr>
          <w:rStyle w:val="StyleUnderline"/>
          <w:rFonts w:asciiTheme="majorHAnsi" w:hAnsiTheme="majorHAnsi" w:cstheme="majorHAnsi"/>
          <w:highlight w:val="cyan"/>
        </w:rPr>
        <w:t xml:space="preserve">a </w:t>
      </w:r>
      <w:r w:rsidRPr="000532B4">
        <w:rPr>
          <w:rStyle w:val="Emphasis"/>
          <w:rFonts w:asciiTheme="majorHAnsi" w:hAnsiTheme="majorHAnsi" w:cstheme="majorHAnsi"/>
          <w:highlight w:val="cyan"/>
        </w:rPr>
        <w:t>powerful source</w:t>
      </w:r>
      <w:r w:rsidRPr="000532B4">
        <w:rPr>
          <w:rStyle w:val="StyleUnderline"/>
          <w:rFonts w:asciiTheme="majorHAnsi" w:hAnsiTheme="majorHAnsi" w:cstheme="majorHAnsi"/>
          <w:highlight w:val="cyan"/>
        </w:rPr>
        <w:t xml:space="preserve"> of</w:t>
      </w:r>
      <w:r w:rsidRPr="009D0D28">
        <w:rPr>
          <w:rStyle w:val="StyleUnderline"/>
          <w:rFonts w:asciiTheme="majorHAnsi" w:hAnsiTheme="majorHAnsi" w:cstheme="majorHAnsi"/>
        </w:rPr>
        <w:t xml:space="preserve"> U.S. economic </w:t>
      </w:r>
      <w:r w:rsidRPr="000532B4">
        <w:rPr>
          <w:rStyle w:val="StyleUnderline"/>
          <w:rFonts w:asciiTheme="majorHAnsi" w:hAnsiTheme="majorHAnsi" w:cstheme="majorHAnsi"/>
          <w:highlight w:val="cyan"/>
        </w:rPr>
        <w:t>growth that will</w:t>
      </w:r>
      <w:r w:rsidRPr="009D0D28">
        <w:rPr>
          <w:rStyle w:val="StyleUnderline"/>
          <w:rFonts w:asciiTheme="majorHAnsi" w:hAnsiTheme="majorHAnsi" w:cstheme="majorHAnsi"/>
        </w:rPr>
        <w:t xml:space="preserve"> likely help </w:t>
      </w:r>
      <w:r w:rsidRPr="000532B4">
        <w:rPr>
          <w:rStyle w:val="Emphasis"/>
          <w:rFonts w:asciiTheme="majorHAnsi" w:hAnsiTheme="majorHAnsi" w:cstheme="majorHAnsi"/>
          <w:highlight w:val="cyan"/>
        </w:rPr>
        <w:t>sustain</w:t>
      </w:r>
      <w:r w:rsidRPr="009D0D28">
        <w:rPr>
          <w:rStyle w:val="Emphasis"/>
          <w:rFonts w:asciiTheme="majorHAnsi" w:hAnsiTheme="majorHAnsi" w:cstheme="majorHAnsi"/>
        </w:rPr>
        <w:t xml:space="preserve"> the </w:t>
      </w:r>
      <w:r w:rsidRPr="000532B4">
        <w:rPr>
          <w:rStyle w:val="Emphasis"/>
          <w:rFonts w:asciiTheme="majorHAnsi" w:hAnsiTheme="majorHAnsi" w:cstheme="majorHAnsi"/>
          <w:highlight w:val="cyan"/>
        </w:rPr>
        <w:t>recovery</w:t>
      </w:r>
      <w:r w:rsidRPr="009D0D28">
        <w:rPr>
          <w:rFonts w:asciiTheme="majorHAnsi" w:hAnsiTheme="majorHAnsi" w:cstheme="majorHAnsi"/>
          <w:sz w:val="16"/>
        </w:rPr>
        <w:t>.</w:t>
      </w:r>
    </w:p>
    <w:p w14:paraId="10FD363B" w14:textId="77777777" w:rsidR="002364B9" w:rsidRPr="009D0D28" w:rsidRDefault="002364B9" w:rsidP="002364B9">
      <w:pPr>
        <w:rPr>
          <w:rFonts w:asciiTheme="majorHAnsi" w:hAnsiTheme="majorHAnsi" w:cstheme="majorHAnsi"/>
          <w:sz w:val="16"/>
        </w:rPr>
      </w:pPr>
      <w:r w:rsidRPr="000532B4">
        <w:rPr>
          <w:rStyle w:val="StyleUnderline"/>
          <w:rFonts w:asciiTheme="majorHAnsi" w:hAnsiTheme="majorHAnsi" w:cstheme="majorHAnsi"/>
          <w:highlight w:val="cyan"/>
        </w:rPr>
        <w:t>Companies</w:t>
      </w:r>
      <w:r w:rsidRPr="009D0D28">
        <w:rPr>
          <w:rStyle w:val="StyleUnderline"/>
          <w:rFonts w:asciiTheme="majorHAnsi" w:hAnsiTheme="majorHAnsi" w:cstheme="majorHAnsi"/>
        </w:rPr>
        <w:t xml:space="preserve"> are </w:t>
      </w:r>
      <w:r w:rsidRPr="000532B4">
        <w:rPr>
          <w:rStyle w:val="Emphasis"/>
          <w:rFonts w:asciiTheme="majorHAnsi" w:hAnsiTheme="majorHAnsi" w:cstheme="majorHAnsi"/>
          <w:highlight w:val="cyan"/>
        </w:rPr>
        <w:t>ramp</w:t>
      </w:r>
      <w:r w:rsidRPr="009D0D28">
        <w:rPr>
          <w:rStyle w:val="Emphasis"/>
          <w:rFonts w:asciiTheme="majorHAnsi" w:hAnsiTheme="majorHAnsi" w:cstheme="majorHAnsi"/>
        </w:rPr>
        <w:t xml:space="preserve">ing </w:t>
      </w:r>
      <w:r w:rsidRPr="000532B4">
        <w:rPr>
          <w:rStyle w:val="Emphasis"/>
          <w:rFonts w:asciiTheme="majorHAnsi" w:hAnsiTheme="majorHAnsi" w:cstheme="majorHAnsi"/>
          <w:highlight w:val="cyan"/>
        </w:rPr>
        <w:t>up</w:t>
      </w:r>
      <w:r w:rsidRPr="009D0D28">
        <w:rPr>
          <w:rStyle w:val="StyleUnderline"/>
          <w:rFonts w:asciiTheme="majorHAnsi" w:hAnsiTheme="majorHAnsi" w:cstheme="majorHAnsi"/>
        </w:rPr>
        <w:t xml:space="preserve"> orders for computers, machinery and software </w:t>
      </w:r>
      <w:r w:rsidRPr="000532B4">
        <w:rPr>
          <w:rStyle w:val="StyleUnderline"/>
          <w:rFonts w:asciiTheme="majorHAnsi" w:hAnsiTheme="majorHAnsi" w:cstheme="majorHAnsi"/>
          <w:highlight w:val="cyan"/>
        </w:rPr>
        <w:t xml:space="preserve">as they </w:t>
      </w:r>
      <w:r w:rsidRPr="000532B4">
        <w:rPr>
          <w:rStyle w:val="Emphasis"/>
          <w:rFonts w:asciiTheme="majorHAnsi" w:hAnsiTheme="majorHAnsi" w:cstheme="majorHAnsi"/>
          <w:highlight w:val="cyan"/>
        </w:rPr>
        <w:t>grow</w:t>
      </w:r>
      <w:r w:rsidRPr="009D0D28">
        <w:rPr>
          <w:rStyle w:val="Emphasis"/>
          <w:rFonts w:asciiTheme="majorHAnsi" w:hAnsiTheme="majorHAnsi" w:cstheme="majorHAnsi"/>
        </w:rPr>
        <w:t xml:space="preserve"> more </w:t>
      </w:r>
      <w:r w:rsidRPr="000532B4">
        <w:rPr>
          <w:rStyle w:val="Emphasis"/>
          <w:rFonts w:asciiTheme="majorHAnsi" w:hAnsiTheme="majorHAnsi" w:cstheme="majorHAnsi"/>
          <w:highlight w:val="cyan"/>
        </w:rPr>
        <w:t>confident</w:t>
      </w:r>
      <w:r w:rsidRPr="009D0D28">
        <w:rPr>
          <w:rStyle w:val="StyleUnderline"/>
          <w:rFonts w:asciiTheme="majorHAnsi" w:hAnsiTheme="majorHAnsi" w:cstheme="majorHAnsi"/>
        </w:rPr>
        <w:t xml:space="preserve"> in the outlook</w:t>
      </w:r>
      <w:r w:rsidRPr="009D0D28">
        <w:rPr>
          <w:rFonts w:asciiTheme="majorHAnsi" w:hAnsiTheme="majorHAnsi" w:cstheme="majorHAnsi"/>
          <w:sz w:val="16"/>
        </w:rPr>
        <w:t>.</w:t>
      </w:r>
    </w:p>
    <w:p w14:paraId="5D16204B" w14:textId="77777777" w:rsidR="002364B9" w:rsidRPr="009D0D28" w:rsidRDefault="002364B9" w:rsidP="002364B9">
      <w:pPr>
        <w:rPr>
          <w:rFonts w:asciiTheme="majorHAnsi" w:hAnsiTheme="majorHAnsi" w:cstheme="majorHAnsi"/>
          <w:sz w:val="16"/>
        </w:rPr>
      </w:pPr>
      <w:r w:rsidRPr="009D0D28">
        <w:rPr>
          <w:rFonts w:asciiTheme="majorHAnsi" w:hAnsiTheme="majorHAnsi" w:cstheme="majorHAnsi"/>
          <w:sz w:val="16"/>
        </w:rPr>
        <w:t xml:space="preserve">Nonresidential fixed investment, a proxy for </w:t>
      </w:r>
      <w:r w:rsidRPr="009D0D28">
        <w:rPr>
          <w:rStyle w:val="StyleUnderline"/>
          <w:rFonts w:asciiTheme="majorHAnsi" w:hAnsiTheme="majorHAnsi" w:cstheme="majorHAnsi"/>
        </w:rPr>
        <w:t>business spending, rose</w:t>
      </w:r>
      <w:r w:rsidRPr="009D0D28">
        <w:rPr>
          <w:rFonts w:asciiTheme="majorHAnsi" w:hAnsiTheme="majorHAnsi" w:cstheme="majorHAnsi"/>
          <w:sz w:val="16"/>
        </w:rPr>
        <w:t xml:space="preserve"> at a seasonally adjusted annual rate of 11.7% in the first quarter, led by growth in software and tech-equipment spending, according to the Commerce Department. Business investment </w:t>
      </w:r>
      <w:r w:rsidRPr="009D0D28">
        <w:rPr>
          <w:rFonts w:asciiTheme="majorHAnsi" w:hAnsiTheme="majorHAnsi" w:cstheme="majorHAnsi"/>
          <w:sz w:val="16"/>
        </w:rPr>
        <w:lastRenderedPageBreak/>
        <w:t>also logged double-digit gains in the third and fourth quarters last year after falling during pandemic-related shutdowns. It is now higher than its pre-pandemic peak.</w:t>
      </w:r>
    </w:p>
    <w:p w14:paraId="34E1B331" w14:textId="77777777" w:rsidR="002364B9" w:rsidRPr="009D0D28" w:rsidRDefault="002364B9" w:rsidP="002364B9">
      <w:pPr>
        <w:rPr>
          <w:rFonts w:asciiTheme="majorHAnsi" w:hAnsiTheme="majorHAnsi" w:cstheme="majorHAnsi"/>
          <w:sz w:val="16"/>
        </w:rPr>
      </w:pPr>
      <w:r w:rsidRPr="009D0D28">
        <w:rPr>
          <w:rFonts w:asciiTheme="majorHAnsi" w:hAnsiTheme="majorHAnsi" w:cstheme="majorHAnsi"/>
          <w:sz w:val="16"/>
        </w:rPr>
        <w:t>Orders for nondefense capital goods excluding aircraft, another measure for business investment, are near the highest levels for records tracing back to the 1990s, separate Commerce Department figures show.</w:t>
      </w:r>
    </w:p>
    <w:p w14:paraId="51A41F63" w14:textId="77777777" w:rsidR="002364B9" w:rsidRPr="009D0D28" w:rsidRDefault="002364B9" w:rsidP="002364B9">
      <w:pPr>
        <w:rPr>
          <w:rFonts w:asciiTheme="majorHAnsi" w:hAnsiTheme="majorHAnsi" w:cstheme="majorHAnsi"/>
          <w:sz w:val="16"/>
        </w:rPr>
      </w:pPr>
      <w:r w:rsidRPr="009D0D28">
        <w:rPr>
          <w:rFonts w:asciiTheme="majorHAnsi" w:hAnsiTheme="majorHAnsi" w:cstheme="majorHAnsi"/>
          <w:sz w:val="16"/>
        </w:rPr>
        <w:t>“</w:t>
      </w:r>
      <w:r w:rsidRPr="000532B4">
        <w:rPr>
          <w:rStyle w:val="StyleUnderline"/>
          <w:rFonts w:asciiTheme="majorHAnsi" w:hAnsiTheme="majorHAnsi" w:cstheme="majorHAnsi"/>
          <w:highlight w:val="cyan"/>
        </w:rPr>
        <w:t>Business</w:t>
      </w:r>
      <w:r w:rsidRPr="009D0D28">
        <w:rPr>
          <w:rStyle w:val="StyleUnderline"/>
          <w:rFonts w:asciiTheme="majorHAnsi" w:hAnsiTheme="majorHAnsi" w:cstheme="majorHAnsi"/>
        </w:rPr>
        <w:t xml:space="preserve"> </w:t>
      </w:r>
      <w:r w:rsidRPr="000532B4">
        <w:rPr>
          <w:rStyle w:val="StyleUnderline"/>
          <w:rFonts w:asciiTheme="majorHAnsi" w:hAnsiTheme="majorHAnsi" w:cstheme="majorHAnsi"/>
          <w:highlight w:val="cyan"/>
        </w:rPr>
        <w:t>investment</w:t>
      </w:r>
      <w:r w:rsidRPr="009D0D28">
        <w:rPr>
          <w:rStyle w:val="StyleUnderline"/>
          <w:rFonts w:asciiTheme="majorHAnsi" w:hAnsiTheme="majorHAnsi" w:cstheme="majorHAnsi"/>
        </w:rPr>
        <w:t xml:space="preserve"> </w:t>
      </w:r>
      <w:r w:rsidRPr="000532B4">
        <w:rPr>
          <w:rStyle w:val="StyleUnderline"/>
          <w:rFonts w:asciiTheme="majorHAnsi" w:hAnsiTheme="majorHAnsi" w:cstheme="majorHAnsi"/>
          <w:highlight w:val="cyan"/>
        </w:rPr>
        <w:t>has</w:t>
      </w:r>
      <w:r w:rsidRPr="009D0D28">
        <w:rPr>
          <w:rStyle w:val="StyleUnderline"/>
          <w:rFonts w:asciiTheme="majorHAnsi" w:hAnsiTheme="majorHAnsi" w:cstheme="majorHAnsi"/>
        </w:rPr>
        <w:t xml:space="preserve"> really </w:t>
      </w:r>
      <w:r w:rsidRPr="000532B4">
        <w:rPr>
          <w:rStyle w:val="StyleUnderline"/>
          <w:rFonts w:asciiTheme="majorHAnsi" w:hAnsiTheme="majorHAnsi" w:cstheme="majorHAnsi"/>
          <w:highlight w:val="cyan"/>
        </w:rPr>
        <w:t xml:space="preserve">been an </w:t>
      </w:r>
      <w:r w:rsidRPr="000532B4">
        <w:rPr>
          <w:rStyle w:val="Emphasis"/>
          <w:rFonts w:asciiTheme="majorHAnsi" w:hAnsiTheme="majorHAnsi" w:cstheme="majorHAnsi"/>
          <w:highlight w:val="cyan"/>
        </w:rPr>
        <w:t>important engine</w:t>
      </w:r>
      <w:r w:rsidRPr="000532B4">
        <w:rPr>
          <w:rStyle w:val="StyleUnderline"/>
          <w:rFonts w:asciiTheme="majorHAnsi" w:hAnsiTheme="majorHAnsi" w:cstheme="majorHAnsi"/>
          <w:highlight w:val="cyan"/>
        </w:rPr>
        <w:t xml:space="preserve"> powering</w:t>
      </w:r>
      <w:r w:rsidRPr="009D0D28">
        <w:rPr>
          <w:rStyle w:val="StyleUnderline"/>
          <w:rFonts w:asciiTheme="majorHAnsi" w:hAnsiTheme="majorHAnsi" w:cstheme="majorHAnsi"/>
        </w:rPr>
        <w:t xml:space="preserve"> the U.S. economic </w:t>
      </w:r>
      <w:r w:rsidRPr="000532B4">
        <w:rPr>
          <w:rStyle w:val="StyleUnderline"/>
          <w:rFonts w:asciiTheme="majorHAnsi" w:hAnsiTheme="majorHAnsi" w:cstheme="majorHAnsi"/>
          <w:highlight w:val="cyan"/>
        </w:rPr>
        <w:t>recovery</w:t>
      </w:r>
      <w:r w:rsidRPr="009D0D28">
        <w:rPr>
          <w:rFonts w:asciiTheme="majorHAnsi" w:hAnsiTheme="majorHAnsi" w:cstheme="majorHAnsi"/>
          <w:sz w:val="16"/>
        </w:rPr>
        <w:t xml:space="preserve">,” said Robert </w:t>
      </w:r>
      <w:proofErr w:type="spellStart"/>
      <w:r w:rsidRPr="009D0D28">
        <w:rPr>
          <w:rFonts w:asciiTheme="majorHAnsi" w:hAnsiTheme="majorHAnsi" w:cstheme="majorHAnsi"/>
          <w:sz w:val="16"/>
        </w:rPr>
        <w:t>Rosener</w:t>
      </w:r>
      <w:proofErr w:type="spellEnd"/>
      <w:r w:rsidRPr="009D0D28">
        <w:rPr>
          <w:rFonts w:asciiTheme="majorHAnsi" w:hAnsiTheme="majorHAnsi" w:cstheme="majorHAnsi"/>
          <w:sz w:val="16"/>
        </w:rPr>
        <w:t>, senior U.S. economist at Morgan Stanley. “</w:t>
      </w:r>
      <w:r w:rsidRPr="009D0D28">
        <w:rPr>
          <w:rStyle w:val="StyleUnderline"/>
          <w:rFonts w:asciiTheme="majorHAnsi" w:hAnsiTheme="majorHAnsi" w:cstheme="majorHAnsi"/>
        </w:rPr>
        <w:t xml:space="preserve">In our outlook for the economy, it’s certainly one of the </w:t>
      </w:r>
      <w:r w:rsidRPr="009D0D28">
        <w:rPr>
          <w:rStyle w:val="Emphasis"/>
          <w:rFonts w:asciiTheme="majorHAnsi" w:hAnsiTheme="majorHAnsi" w:cstheme="majorHAnsi"/>
        </w:rPr>
        <w:t>bright spots</w:t>
      </w:r>
      <w:r w:rsidRPr="009D0D28">
        <w:rPr>
          <w:rFonts w:asciiTheme="majorHAnsi" w:hAnsiTheme="majorHAnsi" w:cstheme="majorHAnsi"/>
          <w:sz w:val="16"/>
        </w:rPr>
        <w:t>.”</w:t>
      </w:r>
    </w:p>
    <w:p w14:paraId="205508D6" w14:textId="77777777" w:rsidR="002364B9" w:rsidRPr="009D0D28" w:rsidRDefault="002364B9" w:rsidP="002364B9">
      <w:pPr>
        <w:rPr>
          <w:rFonts w:asciiTheme="majorHAnsi" w:hAnsiTheme="majorHAnsi" w:cstheme="majorHAnsi"/>
          <w:sz w:val="16"/>
        </w:rPr>
      </w:pPr>
      <w:r w:rsidRPr="009D0D28">
        <w:rPr>
          <w:rFonts w:asciiTheme="majorHAnsi" w:hAnsiTheme="majorHAnsi" w:cstheme="majorHAnsi"/>
          <w:sz w:val="16"/>
        </w:rPr>
        <w:t>Consumer spending, which accounts for about two-thirds of economic output, is driving the early stages of the recovery. Americans, flush with savings and government stimulus checks, are spending more on goods and services, which they shunned for much of the pandemic.</w:t>
      </w:r>
    </w:p>
    <w:p w14:paraId="7940B47C" w14:textId="77777777" w:rsidR="002364B9" w:rsidRPr="009D0D28" w:rsidRDefault="002364B9" w:rsidP="002364B9">
      <w:pPr>
        <w:rPr>
          <w:rFonts w:asciiTheme="majorHAnsi" w:hAnsiTheme="majorHAnsi" w:cstheme="majorHAnsi"/>
          <w:sz w:val="16"/>
        </w:rPr>
      </w:pPr>
      <w:r w:rsidRPr="000532B4">
        <w:rPr>
          <w:rStyle w:val="StyleUnderline"/>
          <w:rFonts w:asciiTheme="majorHAnsi" w:hAnsiTheme="majorHAnsi" w:cstheme="majorHAnsi"/>
          <w:highlight w:val="cyan"/>
        </w:rPr>
        <w:t>Robust</w:t>
      </w:r>
      <w:r w:rsidRPr="009D0D28">
        <w:rPr>
          <w:rStyle w:val="StyleUnderline"/>
          <w:rFonts w:asciiTheme="majorHAnsi" w:hAnsiTheme="majorHAnsi" w:cstheme="majorHAnsi"/>
        </w:rPr>
        <w:t xml:space="preserve"> capital </w:t>
      </w:r>
      <w:r w:rsidRPr="000532B4">
        <w:rPr>
          <w:rStyle w:val="StyleUnderline"/>
          <w:rFonts w:asciiTheme="majorHAnsi" w:hAnsiTheme="majorHAnsi" w:cstheme="majorHAnsi"/>
          <w:highlight w:val="cyan"/>
        </w:rPr>
        <w:t xml:space="preserve">investment will be </w:t>
      </w:r>
      <w:r w:rsidRPr="000532B4">
        <w:rPr>
          <w:rStyle w:val="Emphasis"/>
          <w:rFonts w:asciiTheme="majorHAnsi" w:hAnsiTheme="majorHAnsi" w:cstheme="majorHAnsi"/>
          <w:highlight w:val="cyan"/>
        </w:rPr>
        <w:t>key</w:t>
      </w:r>
      <w:r w:rsidRPr="009D0D28">
        <w:rPr>
          <w:rStyle w:val="StyleUnderline"/>
          <w:rFonts w:asciiTheme="majorHAnsi" w:hAnsiTheme="majorHAnsi" w:cstheme="majorHAnsi"/>
        </w:rPr>
        <w:t xml:space="preserve"> to ensuring that the recovery maintains strength </w:t>
      </w:r>
      <w:r w:rsidRPr="000532B4">
        <w:rPr>
          <w:rStyle w:val="Emphasis"/>
          <w:rFonts w:asciiTheme="majorHAnsi" w:hAnsiTheme="majorHAnsi" w:cstheme="majorHAnsi"/>
          <w:highlight w:val="cyan"/>
        </w:rPr>
        <w:t>after</w:t>
      </w:r>
      <w:r w:rsidRPr="009D0D28">
        <w:rPr>
          <w:rStyle w:val="StyleUnderline"/>
          <w:rFonts w:asciiTheme="majorHAnsi" w:hAnsiTheme="majorHAnsi" w:cstheme="majorHAnsi"/>
        </w:rPr>
        <w:t xml:space="preserve"> the spending boost from fiscal </w:t>
      </w:r>
      <w:r w:rsidRPr="000532B4">
        <w:rPr>
          <w:rStyle w:val="Emphasis"/>
          <w:rFonts w:asciiTheme="majorHAnsi" w:hAnsiTheme="majorHAnsi" w:cstheme="majorHAnsi"/>
          <w:highlight w:val="cyan"/>
        </w:rPr>
        <w:t>stimulus</w:t>
      </w:r>
      <w:r w:rsidRPr="000532B4">
        <w:rPr>
          <w:rStyle w:val="StyleUnderline"/>
          <w:rFonts w:asciiTheme="majorHAnsi" w:hAnsiTheme="majorHAnsi" w:cstheme="majorHAnsi"/>
          <w:highlight w:val="cyan"/>
        </w:rPr>
        <w:t xml:space="preserve"> and</w:t>
      </w:r>
      <w:r w:rsidRPr="009D0D28">
        <w:rPr>
          <w:rStyle w:val="StyleUnderline"/>
          <w:rFonts w:asciiTheme="majorHAnsi" w:hAnsiTheme="majorHAnsi" w:cstheme="majorHAnsi"/>
        </w:rPr>
        <w:t xml:space="preserve"> </w:t>
      </w:r>
      <w:r w:rsidRPr="009D0D28">
        <w:rPr>
          <w:rStyle w:val="Emphasis"/>
          <w:rFonts w:asciiTheme="majorHAnsi" w:hAnsiTheme="majorHAnsi" w:cstheme="majorHAnsi"/>
        </w:rPr>
        <w:t xml:space="preserve">business </w:t>
      </w:r>
      <w:proofErr w:type="spellStart"/>
      <w:r w:rsidRPr="000532B4">
        <w:rPr>
          <w:rStyle w:val="Emphasis"/>
          <w:rFonts w:asciiTheme="majorHAnsi" w:hAnsiTheme="majorHAnsi" w:cstheme="majorHAnsi"/>
          <w:highlight w:val="cyan"/>
        </w:rPr>
        <w:t>reopenings</w:t>
      </w:r>
      <w:proofErr w:type="spellEnd"/>
      <w:r w:rsidRPr="009D0D28">
        <w:rPr>
          <w:rStyle w:val="StyleUnderline"/>
          <w:rFonts w:asciiTheme="majorHAnsi" w:hAnsiTheme="majorHAnsi" w:cstheme="majorHAnsi"/>
        </w:rPr>
        <w:t xml:space="preserve"> eventually </w:t>
      </w:r>
      <w:r w:rsidRPr="000532B4">
        <w:rPr>
          <w:rStyle w:val="Emphasis"/>
          <w:rFonts w:asciiTheme="majorHAnsi" w:hAnsiTheme="majorHAnsi" w:cstheme="majorHAnsi"/>
          <w:highlight w:val="cyan"/>
        </w:rPr>
        <w:t>fade</w:t>
      </w:r>
      <w:r w:rsidRPr="009D0D28">
        <w:rPr>
          <w:rStyle w:val="StyleUnderline"/>
          <w:rFonts w:asciiTheme="majorHAnsi" w:hAnsiTheme="majorHAnsi" w:cstheme="majorHAnsi"/>
        </w:rPr>
        <w:t>s</w:t>
      </w:r>
      <w:r w:rsidRPr="009D0D28">
        <w:rPr>
          <w:rFonts w:asciiTheme="majorHAnsi" w:hAnsiTheme="majorHAnsi" w:cstheme="majorHAnsi"/>
          <w:sz w:val="16"/>
        </w:rPr>
        <w:t>, according to some economists.</w:t>
      </w:r>
    </w:p>
    <w:p w14:paraId="4258E279" w14:textId="77777777" w:rsidR="002364B9" w:rsidRPr="009D0D28" w:rsidRDefault="002364B9" w:rsidP="002364B9">
      <w:pPr>
        <w:rPr>
          <w:rFonts w:asciiTheme="majorHAnsi" w:hAnsiTheme="majorHAnsi" w:cstheme="majorHAnsi"/>
          <w:sz w:val="16"/>
        </w:rPr>
      </w:pPr>
      <w:r w:rsidRPr="009D0D28">
        <w:rPr>
          <w:rStyle w:val="StyleUnderline"/>
          <w:rFonts w:asciiTheme="majorHAnsi" w:hAnsiTheme="majorHAnsi" w:cstheme="majorHAnsi"/>
        </w:rPr>
        <w:t xml:space="preserve">Rising business investment helps fuel </w:t>
      </w:r>
      <w:r w:rsidRPr="009D0D28">
        <w:rPr>
          <w:rStyle w:val="Emphasis"/>
          <w:rFonts w:asciiTheme="majorHAnsi" w:hAnsiTheme="majorHAnsi" w:cstheme="majorHAnsi"/>
        </w:rPr>
        <w:t>economic output</w:t>
      </w:r>
      <w:r w:rsidRPr="009D0D28">
        <w:rPr>
          <w:rStyle w:val="StyleUnderline"/>
          <w:rFonts w:asciiTheme="majorHAnsi" w:hAnsiTheme="majorHAnsi" w:cstheme="majorHAnsi"/>
        </w:rPr>
        <w:t>. It</w:t>
      </w:r>
      <w:r w:rsidRPr="009D0D28">
        <w:rPr>
          <w:rFonts w:asciiTheme="majorHAnsi" w:hAnsiTheme="majorHAnsi" w:cstheme="majorHAnsi"/>
          <w:sz w:val="16"/>
        </w:rPr>
        <w:t xml:space="preserve"> also </w:t>
      </w:r>
      <w:r w:rsidRPr="009D0D28">
        <w:rPr>
          <w:rStyle w:val="StyleUnderline"/>
          <w:rFonts w:asciiTheme="majorHAnsi" w:hAnsiTheme="majorHAnsi" w:cstheme="majorHAnsi"/>
        </w:rPr>
        <w:t xml:space="preserve">lifts </w:t>
      </w:r>
      <w:r w:rsidRPr="009D0D28">
        <w:rPr>
          <w:rStyle w:val="Emphasis"/>
          <w:rFonts w:asciiTheme="majorHAnsi" w:hAnsiTheme="majorHAnsi" w:cstheme="majorHAnsi"/>
        </w:rPr>
        <w:t>worker productivity</w:t>
      </w:r>
      <w:r w:rsidRPr="009D0D28">
        <w:rPr>
          <w:rFonts w:asciiTheme="majorHAnsi" w:hAnsiTheme="majorHAnsi" w:cstheme="majorHAnsi"/>
          <w:sz w:val="16"/>
        </w:rPr>
        <w:t>, or output per hour. That metric grew at a sluggish pace throughout the last economic expansion but is now showing signs of resurgence.</w:t>
      </w:r>
    </w:p>
    <w:p w14:paraId="66F5054F" w14:textId="77777777" w:rsidR="002364B9" w:rsidRPr="009D0D28" w:rsidRDefault="002364B9" w:rsidP="002364B9">
      <w:pPr>
        <w:rPr>
          <w:rFonts w:asciiTheme="majorHAnsi" w:hAnsiTheme="majorHAnsi" w:cstheme="majorHAnsi"/>
          <w:sz w:val="16"/>
        </w:rPr>
      </w:pPr>
      <w:r w:rsidRPr="009D0D28">
        <w:rPr>
          <w:rFonts w:asciiTheme="majorHAnsi" w:hAnsiTheme="majorHAnsi" w:cstheme="majorHAnsi"/>
          <w:sz w:val="16"/>
        </w:rPr>
        <w:t>The recovery in business investment is shaping up to be much stronger than in the years following the 2007-09 recession. “The events especially in late ’08, early ’09 put a lot of businesses really close to the edge,” said Phil Suttle, founder of Suttle Economics. “I think a lot of them said, ‘We’ve just got to be really cautious for a long while.’”</w:t>
      </w:r>
    </w:p>
    <w:p w14:paraId="60D9A13B" w14:textId="77777777" w:rsidR="002364B9" w:rsidRPr="009D0D28" w:rsidRDefault="002364B9" w:rsidP="002364B9">
      <w:pPr>
        <w:rPr>
          <w:rFonts w:asciiTheme="majorHAnsi" w:hAnsiTheme="majorHAnsi" w:cstheme="majorHAnsi"/>
          <w:sz w:val="16"/>
        </w:rPr>
      </w:pPr>
      <w:r w:rsidRPr="009D0D28">
        <w:rPr>
          <w:rFonts w:asciiTheme="majorHAnsi" w:hAnsiTheme="majorHAnsi" w:cstheme="majorHAnsi"/>
          <w:sz w:val="16"/>
        </w:rPr>
        <w:t>Businesses appear to be less risk-averse now, he said.</w:t>
      </w:r>
    </w:p>
    <w:p w14:paraId="180B461A" w14:textId="77777777" w:rsidR="002364B9" w:rsidRPr="009D0D28" w:rsidRDefault="002364B9" w:rsidP="002364B9">
      <w:pPr>
        <w:rPr>
          <w:rFonts w:asciiTheme="majorHAnsi" w:hAnsiTheme="majorHAnsi" w:cstheme="majorHAnsi"/>
          <w:sz w:val="16"/>
        </w:rPr>
      </w:pPr>
      <w:r w:rsidRPr="009D0D28">
        <w:rPr>
          <w:rFonts w:asciiTheme="majorHAnsi" w:hAnsiTheme="majorHAnsi" w:cstheme="majorHAnsi"/>
          <w:sz w:val="16"/>
        </w:rPr>
        <w:t>After the financial crisis, businesses grew by adding workers, rather than investing in capital. Hiring was more attractive than capital spending because labor was abundant and relatively cheap. Now the supply of workers is tight. Companies are raising pay to lure employees. As a result, many firms have more incentive to grow by investing in capital.</w:t>
      </w:r>
    </w:p>
    <w:p w14:paraId="038D1BFB" w14:textId="77777777" w:rsidR="002364B9" w:rsidRPr="009D0D28" w:rsidRDefault="002364B9" w:rsidP="002364B9">
      <w:pPr>
        <w:rPr>
          <w:rFonts w:asciiTheme="majorHAnsi" w:hAnsiTheme="majorHAnsi" w:cstheme="majorHAnsi"/>
          <w:sz w:val="16"/>
        </w:rPr>
      </w:pPr>
      <w:r w:rsidRPr="009D0D28">
        <w:rPr>
          <w:rFonts w:asciiTheme="majorHAnsi" w:hAnsiTheme="majorHAnsi" w:cstheme="majorHAnsi"/>
          <w:sz w:val="16"/>
        </w:rPr>
        <w:t>Economists at Morgan Stanley predict that U.S. capital spending will rise to 116% of prerecession levels after three years. By comparison, investment took 10 years to reach those levels once the 2007-09 recession hit.</w:t>
      </w:r>
    </w:p>
    <w:p w14:paraId="57771911" w14:textId="77777777" w:rsidR="002364B9" w:rsidRPr="009D0D28" w:rsidRDefault="002364B9" w:rsidP="002364B9">
      <w:pPr>
        <w:rPr>
          <w:rFonts w:asciiTheme="majorHAnsi" w:hAnsiTheme="majorHAnsi" w:cstheme="majorHAnsi"/>
          <w:sz w:val="16"/>
        </w:rPr>
      </w:pPr>
      <w:r w:rsidRPr="009D0D28">
        <w:rPr>
          <w:rStyle w:val="StyleUnderline"/>
          <w:rFonts w:asciiTheme="majorHAnsi" w:hAnsiTheme="majorHAnsi" w:cstheme="majorHAnsi"/>
        </w:rPr>
        <w:t xml:space="preserve">Company </w:t>
      </w:r>
      <w:r w:rsidRPr="000532B4">
        <w:rPr>
          <w:rStyle w:val="StyleUnderline"/>
          <w:rFonts w:asciiTheme="majorHAnsi" w:hAnsiTheme="majorHAnsi" w:cstheme="majorHAnsi"/>
          <w:highlight w:val="cyan"/>
        </w:rPr>
        <w:t xml:space="preserve">executives are </w:t>
      </w:r>
      <w:r w:rsidRPr="000532B4">
        <w:rPr>
          <w:rStyle w:val="Emphasis"/>
          <w:rFonts w:asciiTheme="majorHAnsi" w:hAnsiTheme="majorHAnsi" w:cstheme="majorHAnsi"/>
          <w:highlight w:val="cyan"/>
        </w:rPr>
        <w:t>increasingly confident</w:t>
      </w:r>
      <w:r w:rsidRPr="009D0D28">
        <w:rPr>
          <w:rStyle w:val="StyleUnderline"/>
          <w:rFonts w:asciiTheme="majorHAnsi" w:hAnsiTheme="majorHAnsi" w:cstheme="majorHAnsi"/>
        </w:rPr>
        <w:t xml:space="preserve"> in the economy’s trajectory</w:t>
      </w:r>
      <w:r w:rsidRPr="009D0D28">
        <w:rPr>
          <w:rFonts w:asciiTheme="majorHAnsi" w:hAnsiTheme="majorHAnsi" w:cstheme="majorHAnsi"/>
          <w:sz w:val="16"/>
        </w:rPr>
        <w:t>. The Business Roundtable’s economic-outlook index—a composite of large companies’ plans for hiring and spending, as well as sales projections—increased by nine points in the second quarter to 116, just below 2018’s record high, according to a survey conducted between May 25 and June 9. In the second quarter, the share of companies planning to boost capital investment increased to 59% from 57% in the first.</w:t>
      </w:r>
    </w:p>
    <w:p w14:paraId="0F097373" w14:textId="77777777" w:rsidR="002364B9" w:rsidRPr="009D0D28" w:rsidRDefault="002364B9" w:rsidP="002364B9">
      <w:pPr>
        <w:rPr>
          <w:rFonts w:asciiTheme="majorHAnsi" w:hAnsiTheme="majorHAnsi" w:cstheme="majorHAnsi"/>
          <w:sz w:val="16"/>
        </w:rPr>
      </w:pPr>
      <w:r w:rsidRPr="009D0D28">
        <w:rPr>
          <w:rFonts w:asciiTheme="majorHAnsi" w:hAnsiTheme="majorHAnsi" w:cstheme="majorHAnsi"/>
          <w:sz w:val="16"/>
        </w:rPr>
        <w:t xml:space="preserve">“We’re seeing really strong reopening demand, and a lot of times capital investment follows that,” said Joe Song, senior U.S. economist at </w:t>
      </w:r>
      <w:proofErr w:type="spellStart"/>
      <w:r w:rsidRPr="009D0D28">
        <w:rPr>
          <w:rFonts w:asciiTheme="majorHAnsi" w:hAnsiTheme="majorHAnsi" w:cstheme="majorHAnsi"/>
          <w:sz w:val="16"/>
        </w:rPr>
        <w:t>BofA</w:t>
      </w:r>
      <w:proofErr w:type="spellEnd"/>
      <w:r w:rsidRPr="009D0D28">
        <w:rPr>
          <w:rFonts w:asciiTheme="majorHAnsi" w:hAnsiTheme="majorHAnsi" w:cstheme="majorHAnsi"/>
          <w:sz w:val="16"/>
        </w:rPr>
        <w:t xml:space="preserve"> Securities.</w:t>
      </w:r>
    </w:p>
    <w:p w14:paraId="789EC72F" w14:textId="77777777" w:rsidR="002364B9" w:rsidRPr="00B065B4" w:rsidRDefault="002364B9" w:rsidP="002364B9">
      <w:pPr>
        <w:rPr>
          <w:rStyle w:val="StyleUnderline"/>
          <w:rFonts w:asciiTheme="majorHAnsi" w:hAnsiTheme="majorHAnsi" w:cstheme="majorHAnsi"/>
          <w:sz w:val="16"/>
          <w:u w:val="none"/>
        </w:rPr>
      </w:pPr>
      <w:r w:rsidRPr="009D0D28">
        <w:rPr>
          <w:rFonts w:asciiTheme="majorHAnsi" w:hAnsiTheme="majorHAnsi" w:cstheme="majorHAnsi"/>
          <w:sz w:val="16"/>
        </w:rPr>
        <w:t xml:space="preserve">Mr. Song added that </w:t>
      </w:r>
      <w:r w:rsidRPr="000532B4">
        <w:rPr>
          <w:rStyle w:val="StyleUnderline"/>
          <w:rFonts w:asciiTheme="majorHAnsi" w:hAnsiTheme="majorHAnsi" w:cstheme="majorHAnsi"/>
          <w:highlight w:val="cyan"/>
        </w:rPr>
        <w:t xml:space="preserve">less </w:t>
      </w:r>
      <w:r w:rsidRPr="000532B4">
        <w:rPr>
          <w:rStyle w:val="Emphasis"/>
          <w:rFonts w:asciiTheme="majorHAnsi" w:hAnsiTheme="majorHAnsi" w:cstheme="majorHAnsi"/>
          <w:highlight w:val="cyan"/>
        </w:rPr>
        <w:t>uncertainty</w:t>
      </w:r>
      <w:r w:rsidRPr="009D0D28">
        <w:rPr>
          <w:rFonts w:asciiTheme="majorHAnsi" w:hAnsiTheme="majorHAnsi" w:cstheme="majorHAnsi"/>
          <w:sz w:val="16"/>
        </w:rPr>
        <w:t xml:space="preserve"> regarding trade tensions between the U.S. and China </w:t>
      </w:r>
      <w:r w:rsidRPr="009D0D28">
        <w:rPr>
          <w:rStyle w:val="StyleUnderline"/>
          <w:rFonts w:asciiTheme="majorHAnsi" w:hAnsiTheme="majorHAnsi" w:cstheme="majorHAnsi"/>
        </w:rPr>
        <w:t>should</w:t>
      </w:r>
      <w:r w:rsidRPr="009D0D28">
        <w:rPr>
          <w:rFonts w:asciiTheme="majorHAnsi" w:hAnsiTheme="majorHAnsi" w:cstheme="majorHAnsi"/>
          <w:sz w:val="16"/>
        </w:rPr>
        <w:t xml:space="preserve"> further </w:t>
      </w:r>
      <w:r w:rsidRPr="000532B4">
        <w:rPr>
          <w:rStyle w:val="Emphasis"/>
          <w:rFonts w:asciiTheme="majorHAnsi" w:hAnsiTheme="majorHAnsi" w:cstheme="majorHAnsi"/>
          <w:highlight w:val="cyan"/>
        </w:rPr>
        <w:t>underpin</w:t>
      </w:r>
      <w:r w:rsidRPr="009D0D28">
        <w:rPr>
          <w:rStyle w:val="StyleUnderline"/>
          <w:rFonts w:asciiTheme="majorHAnsi" w:hAnsiTheme="majorHAnsi" w:cstheme="majorHAnsi"/>
        </w:rPr>
        <w:t xml:space="preserve"> </w:t>
      </w:r>
      <w:r w:rsidRPr="000532B4">
        <w:rPr>
          <w:rStyle w:val="Emphasis"/>
          <w:rFonts w:asciiTheme="majorHAnsi" w:hAnsiTheme="majorHAnsi" w:cstheme="majorHAnsi"/>
          <w:highlight w:val="cyan"/>
        </w:rPr>
        <w:t>bus</w:t>
      </w:r>
      <w:r w:rsidRPr="009D0D28">
        <w:rPr>
          <w:rStyle w:val="StyleUnderline"/>
          <w:rFonts w:asciiTheme="majorHAnsi" w:hAnsiTheme="majorHAnsi" w:cstheme="majorHAnsi"/>
        </w:rPr>
        <w:t xml:space="preserve">iness </w:t>
      </w:r>
      <w:r w:rsidRPr="000532B4">
        <w:rPr>
          <w:rStyle w:val="Emphasis"/>
          <w:rFonts w:asciiTheme="majorHAnsi" w:hAnsiTheme="majorHAnsi" w:cstheme="majorHAnsi"/>
          <w:highlight w:val="cyan"/>
        </w:rPr>
        <w:t>con</w:t>
      </w:r>
      <w:r w:rsidRPr="009D0D28">
        <w:rPr>
          <w:rStyle w:val="StyleUnderline"/>
          <w:rFonts w:asciiTheme="majorHAnsi" w:hAnsiTheme="majorHAnsi" w:cstheme="majorHAnsi"/>
        </w:rPr>
        <w:t>fidence</w:t>
      </w:r>
      <w:r w:rsidRPr="009D0D28">
        <w:rPr>
          <w:rFonts w:asciiTheme="majorHAnsi" w:hAnsiTheme="majorHAnsi" w:cstheme="majorHAnsi"/>
          <w:sz w:val="16"/>
        </w:rPr>
        <w:t xml:space="preserve"> and investment. “</w:t>
      </w:r>
      <w:r w:rsidRPr="009D0D28">
        <w:rPr>
          <w:rStyle w:val="StyleUnderline"/>
          <w:rFonts w:asciiTheme="majorHAnsi" w:hAnsiTheme="majorHAnsi" w:cstheme="majorHAnsi"/>
        </w:rPr>
        <w:t xml:space="preserve">At the </w:t>
      </w:r>
      <w:r w:rsidRPr="009D0D28">
        <w:rPr>
          <w:rStyle w:val="Emphasis"/>
          <w:rFonts w:asciiTheme="majorHAnsi" w:hAnsiTheme="majorHAnsi" w:cstheme="majorHAnsi"/>
        </w:rPr>
        <w:t>very least</w:t>
      </w:r>
      <w:r w:rsidRPr="009D0D28">
        <w:rPr>
          <w:rStyle w:val="StyleUnderline"/>
          <w:rFonts w:asciiTheme="majorHAnsi" w:hAnsiTheme="majorHAnsi" w:cstheme="majorHAnsi"/>
        </w:rPr>
        <w:t xml:space="preserve">, </w:t>
      </w:r>
      <w:r w:rsidRPr="000532B4">
        <w:rPr>
          <w:rStyle w:val="StyleUnderline"/>
          <w:rFonts w:asciiTheme="majorHAnsi" w:hAnsiTheme="majorHAnsi" w:cstheme="majorHAnsi"/>
          <w:highlight w:val="cyan"/>
        </w:rPr>
        <w:t>businesses</w:t>
      </w:r>
      <w:r w:rsidRPr="009D0D28">
        <w:rPr>
          <w:rStyle w:val="StyleUnderline"/>
          <w:rFonts w:asciiTheme="majorHAnsi" w:hAnsiTheme="majorHAnsi" w:cstheme="majorHAnsi"/>
        </w:rPr>
        <w:t xml:space="preserve"> will </w:t>
      </w:r>
      <w:r w:rsidRPr="000532B4">
        <w:rPr>
          <w:rStyle w:val="Emphasis"/>
          <w:rFonts w:asciiTheme="majorHAnsi" w:hAnsiTheme="majorHAnsi" w:cstheme="majorHAnsi"/>
          <w:highlight w:val="cyan"/>
        </w:rPr>
        <w:t>understand</w:t>
      </w:r>
      <w:r w:rsidRPr="000532B4">
        <w:rPr>
          <w:rStyle w:val="StyleUnderline"/>
          <w:rFonts w:asciiTheme="majorHAnsi" w:hAnsiTheme="majorHAnsi" w:cstheme="majorHAnsi"/>
          <w:highlight w:val="cyan"/>
        </w:rPr>
        <w:t xml:space="preserve"> the </w:t>
      </w:r>
      <w:r w:rsidRPr="000532B4">
        <w:rPr>
          <w:rStyle w:val="Emphasis"/>
          <w:rFonts w:asciiTheme="majorHAnsi" w:hAnsiTheme="majorHAnsi" w:cstheme="majorHAnsi"/>
          <w:highlight w:val="cyan"/>
        </w:rPr>
        <w:t>strategy</w:t>
      </w:r>
      <w:r w:rsidRPr="009D0D28">
        <w:rPr>
          <w:rStyle w:val="StyleUnderline"/>
          <w:rFonts w:asciiTheme="majorHAnsi" w:hAnsiTheme="majorHAnsi" w:cstheme="majorHAnsi"/>
        </w:rPr>
        <w:t xml:space="preserve"> that the </w:t>
      </w:r>
      <w:r w:rsidRPr="000532B4">
        <w:rPr>
          <w:rStyle w:val="StyleUnderline"/>
          <w:rFonts w:asciiTheme="majorHAnsi" w:hAnsiTheme="majorHAnsi" w:cstheme="majorHAnsi"/>
          <w:highlight w:val="cyan"/>
        </w:rPr>
        <w:t>Biden</w:t>
      </w:r>
      <w:r w:rsidRPr="009D0D28">
        <w:rPr>
          <w:rFonts w:asciiTheme="majorHAnsi" w:hAnsiTheme="majorHAnsi" w:cstheme="majorHAnsi"/>
          <w:sz w:val="16"/>
        </w:rPr>
        <w:t xml:space="preserve"> administration </w:t>
      </w:r>
      <w:r w:rsidRPr="009D0D28">
        <w:rPr>
          <w:rStyle w:val="StyleUnderline"/>
          <w:rFonts w:asciiTheme="majorHAnsi" w:hAnsiTheme="majorHAnsi" w:cstheme="majorHAnsi"/>
        </w:rPr>
        <w:t xml:space="preserve">is trying to </w:t>
      </w:r>
      <w:r w:rsidRPr="000532B4">
        <w:rPr>
          <w:rStyle w:val="StyleUnderline"/>
          <w:rFonts w:asciiTheme="majorHAnsi" w:hAnsiTheme="majorHAnsi" w:cstheme="majorHAnsi"/>
          <w:highlight w:val="cyan"/>
        </w:rPr>
        <w:t>follow and</w:t>
      </w:r>
      <w:r w:rsidRPr="009D0D28">
        <w:rPr>
          <w:rStyle w:val="StyleUnderline"/>
          <w:rFonts w:asciiTheme="majorHAnsi" w:hAnsiTheme="majorHAnsi" w:cstheme="majorHAnsi"/>
        </w:rPr>
        <w:t xml:space="preserve"> will be </w:t>
      </w:r>
      <w:r w:rsidRPr="009D0D28">
        <w:rPr>
          <w:rStyle w:val="Emphasis"/>
          <w:rFonts w:asciiTheme="majorHAnsi" w:hAnsiTheme="majorHAnsi" w:cstheme="majorHAnsi"/>
        </w:rPr>
        <w:t xml:space="preserve">able to </w:t>
      </w:r>
      <w:r w:rsidRPr="000532B4">
        <w:rPr>
          <w:rStyle w:val="Emphasis"/>
          <w:rFonts w:asciiTheme="majorHAnsi" w:hAnsiTheme="majorHAnsi" w:cstheme="majorHAnsi"/>
          <w:highlight w:val="cyan"/>
        </w:rPr>
        <w:t>plan</w:t>
      </w:r>
      <w:r w:rsidRPr="000532B4">
        <w:rPr>
          <w:rStyle w:val="StyleUnderline"/>
          <w:rFonts w:asciiTheme="majorHAnsi" w:hAnsiTheme="majorHAnsi" w:cstheme="majorHAnsi"/>
          <w:highlight w:val="cyan"/>
        </w:rPr>
        <w:t xml:space="preserve"> around that</w:t>
      </w:r>
      <w:r w:rsidRPr="009D0D28">
        <w:rPr>
          <w:rFonts w:asciiTheme="majorHAnsi" w:hAnsiTheme="majorHAnsi" w:cstheme="majorHAnsi"/>
          <w:sz w:val="16"/>
        </w:rPr>
        <w:t>,” he said.</w:t>
      </w:r>
    </w:p>
    <w:p w14:paraId="7E4C500E" w14:textId="77777777" w:rsidR="002364B9" w:rsidRPr="00FC0CAE" w:rsidRDefault="002364B9" w:rsidP="002364B9">
      <w:pPr>
        <w:pStyle w:val="Heading4"/>
        <w:rPr>
          <w:rFonts w:asciiTheme="majorHAnsi" w:hAnsiTheme="majorHAnsi" w:cstheme="majorHAnsi"/>
        </w:rPr>
      </w:pPr>
      <w:r>
        <w:rPr>
          <w:rFonts w:asciiTheme="majorHAnsi" w:hAnsiTheme="majorHAnsi" w:cstheme="majorHAnsi"/>
        </w:rPr>
        <w:t>D</w:t>
      </w:r>
      <w:r w:rsidRPr="00FC0CAE">
        <w:rPr>
          <w:rFonts w:asciiTheme="majorHAnsi" w:hAnsiTheme="majorHAnsi" w:cstheme="majorHAnsi"/>
        </w:rPr>
        <w:t xml:space="preserve">ecline fuels nationalism and undermines deterrence---great power war </w:t>
      </w:r>
    </w:p>
    <w:p w14:paraId="50A81E33" w14:textId="77777777" w:rsidR="002364B9" w:rsidRPr="00FC0CAE" w:rsidRDefault="002364B9" w:rsidP="002364B9">
      <w:pPr>
        <w:rPr>
          <w:rFonts w:asciiTheme="majorHAnsi" w:hAnsiTheme="majorHAnsi" w:cstheme="majorHAnsi"/>
        </w:rPr>
      </w:pPr>
      <w:r w:rsidRPr="00FC0CAE">
        <w:rPr>
          <w:rFonts w:asciiTheme="majorHAnsi" w:hAnsiTheme="majorHAnsi" w:cstheme="majorHAnsi"/>
        </w:rPr>
        <w:t xml:space="preserve">Lawrence H. </w:t>
      </w:r>
      <w:r w:rsidRPr="00FC0CAE">
        <w:rPr>
          <w:rFonts w:asciiTheme="majorHAnsi" w:hAnsiTheme="majorHAnsi" w:cstheme="majorHAnsi"/>
          <w:b/>
          <w:bCs/>
          <w:sz w:val="26"/>
        </w:rPr>
        <w:t>Summers</w:t>
      </w:r>
      <w:r w:rsidRPr="00FC0CAE">
        <w:rPr>
          <w:rFonts w:asciiTheme="majorHAnsi" w:hAnsiTheme="majorHAnsi" w:cstheme="majorHAnsi"/>
        </w:rPr>
        <w:t xml:space="preserve"> </w:t>
      </w:r>
      <w:r w:rsidRPr="00FC0CAE">
        <w:rPr>
          <w:rFonts w:asciiTheme="majorHAnsi" w:hAnsiTheme="majorHAnsi" w:cstheme="majorHAnsi"/>
          <w:b/>
          <w:bCs/>
          <w:sz w:val="26"/>
        </w:rPr>
        <w:t>17</w:t>
      </w:r>
      <w:r w:rsidRPr="00FC0CAE">
        <w:rPr>
          <w:rFonts w:asciiTheme="majorHAnsi" w:hAnsiTheme="majorHAnsi" w:cstheme="majorHAnsi"/>
        </w:rPr>
        <w:t xml:space="preserve">. Secretary of the Treasury (1999-2001) and Director of the US National Economic Council (2009-2010), former president of Harvard University, where he is currently University Professor. “Will the Center Hold?” </w:t>
      </w:r>
      <w:r w:rsidRPr="00FC0CAE">
        <w:rPr>
          <w:rFonts w:asciiTheme="majorHAnsi" w:hAnsiTheme="majorHAnsi" w:cstheme="majorHAnsi"/>
          <w:i/>
        </w:rPr>
        <w:t>Project Syndicate</w:t>
      </w:r>
      <w:r w:rsidRPr="00FC0CAE">
        <w:rPr>
          <w:rFonts w:asciiTheme="majorHAnsi" w:hAnsiTheme="majorHAnsi" w:cstheme="majorHAnsi"/>
        </w:rPr>
        <w:t xml:space="preserve">. 12/21/2017. </w:t>
      </w:r>
      <w:hyperlink r:id="rId10" w:history="1">
        <w:r w:rsidRPr="00FC0CAE">
          <w:rPr>
            <w:rFonts w:asciiTheme="majorHAnsi" w:hAnsiTheme="majorHAnsi" w:cstheme="majorHAnsi"/>
          </w:rPr>
          <w:t>https://www.project-syndicate.org/onpoint/recession-or-financial-crisis-political-fallout-by-lawrence-h--summers-2017-12?a_la=english&amp;a_d=5a37edac78b6c709b8d260dd&amp;a_m=&amp;a_a=click&amp;a_s=&amp;a_p=%2Fsection%2Feconomics&amp;a_li=recession-or-financial-crisis-political-fallout-by-lawrence-h--summers-2017-12&amp;a_pa=section-commentaries&amp;a_ps</w:t>
        </w:r>
      </w:hyperlink>
      <w:r w:rsidRPr="00FC0CAE">
        <w:rPr>
          <w:rFonts w:asciiTheme="majorHAnsi" w:hAnsiTheme="majorHAnsi" w:cstheme="majorHAnsi"/>
        </w:rPr>
        <w:t>=</w:t>
      </w:r>
    </w:p>
    <w:p w14:paraId="5C9B60C5" w14:textId="77777777" w:rsidR="002364B9" w:rsidRDefault="002364B9" w:rsidP="002364B9">
      <w:pPr>
        <w:rPr>
          <w:rFonts w:asciiTheme="majorHAnsi" w:hAnsiTheme="majorHAnsi" w:cstheme="majorHAnsi"/>
          <w:sz w:val="14"/>
        </w:rPr>
      </w:pPr>
      <w:r w:rsidRPr="00FC0CAE">
        <w:rPr>
          <w:rFonts w:asciiTheme="majorHAnsi" w:hAnsiTheme="majorHAnsi" w:cstheme="majorHAnsi"/>
          <w:u w:val="single"/>
        </w:rPr>
        <w:lastRenderedPageBreak/>
        <w:t>There is</w:t>
      </w:r>
      <w:r w:rsidRPr="00FC0CAE">
        <w:rPr>
          <w:rFonts w:asciiTheme="majorHAnsi" w:hAnsiTheme="majorHAnsi" w:cstheme="majorHAnsi"/>
          <w:sz w:val="14"/>
        </w:rPr>
        <w:t xml:space="preserve"> also </w:t>
      </w:r>
      <w:r w:rsidRPr="00FC0CAE">
        <w:rPr>
          <w:rFonts w:asciiTheme="majorHAnsi" w:hAnsiTheme="majorHAnsi" w:cstheme="majorHAnsi"/>
          <w:u w:val="single"/>
        </w:rPr>
        <w:t>the question of financial institutions’ health</w:t>
      </w:r>
      <w:r w:rsidRPr="00FC0CAE">
        <w:rPr>
          <w:rFonts w:asciiTheme="majorHAnsi" w:hAnsiTheme="majorHAnsi" w:cstheme="majorHAnsi"/>
          <w:sz w:val="14"/>
        </w:rPr>
        <w:t xml:space="preserve">. While major firms appear far better capitalized and far more liquid than they were prior to the crisis, </w:t>
      </w:r>
      <w:r w:rsidRPr="00FC0CAE">
        <w:rPr>
          <w:rFonts w:asciiTheme="majorHAnsi" w:hAnsiTheme="majorHAnsi" w:cstheme="majorHAnsi"/>
          <w:u w:val="single"/>
        </w:rPr>
        <w:t>market indicators of risk suggest we may not be quite as far out of the woods as many suppose. Despite apparently large increases in capital and consequent declines in leverage, it does not appear that bank stocks have become far less volatile</w:t>
      </w:r>
      <w:r w:rsidRPr="00FC0CAE">
        <w:rPr>
          <w:rFonts w:asciiTheme="majorHAnsi" w:hAnsiTheme="majorHAnsi" w:cstheme="majorHAnsi"/>
          <w:sz w:val="14"/>
        </w:rPr>
        <w:t xml:space="preserve">, as financial theory would predict if capital had become abundant. Financial markets are widely cited, including by US President Donald Trump, as providing comfort in the current moment. But </w:t>
      </w:r>
      <w:r w:rsidRPr="00FC0CAE">
        <w:rPr>
          <w:rFonts w:asciiTheme="majorHAnsi" w:hAnsiTheme="majorHAnsi" w:cstheme="majorHAnsi"/>
          <w:u w:val="single"/>
        </w:rPr>
        <w:t xml:space="preserve">a relapse into </w:t>
      </w:r>
      <w:r w:rsidRPr="000532B4">
        <w:rPr>
          <w:rFonts w:asciiTheme="majorHAnsi" w:hAnsiTheme="majorHAnsi" w:cstheme="majorHAnsi"/>
          <w:b/>
          <w:iCs/>
          <w:highlight w:val="cyan"/>
          <w:u w:val="single"/>
          <w:bdr w:val="single" w:sz="8" w:space="0" w:color="auto"/>
        </w:rPr>
        <w:t>financial crisis</w:t>
      </w:r>
      <w:r w:rsidRPr="00FC0CAE">
        <w:rPr>
          <w:rFonts w:asciiTheme="majorHAnsi" w:hAnsiTheme="majorHAnsi" w:cstheme="majorHAnsi"/>
          <w:u w:val="single"/>
        </w:rPr>
        <w:t xml:space="preserve"> would likely </w:t>
      </w:r>
      <w:r w:rsidRPr="000532B4">
        <w:rPr>
          <w:rFonts w:asciiTheme="majorHAnsi" w:hAnsiTheme="majorHAnsi" w:cstheme="majorHAnsi"/>
          <w:highlight w:val="cyan"/>
          <w:u w:val="single"/>
        </w:rPr>
        <w:t xml:space="preserve">have </w:t>
      </w:r>
      <w:r w:rsidRPr="000532B4">
        <w:rPr>
          <w:rFonts w:asciiTheme="majorHAnsi" w:hAnsiTheme="majorHAnsi" w:cstheme="majorHAnsi"/>
          <w:b/>
          <w:iCs/>
          <w:highlight w:val="cyan"/>
          <w:u w:val="single"/>
          <w:bdr w:val="single" w:sz="8" w:space="0" w:color="auto"/>
        </w:rPr>
        <w:t>catastrophic</w:t>
      </w:r>
      <w:r w:rsidRPr="00FC0CAE">
        <w:rPr>
          <w:rFonts w:asciiTheme="majorHAnsi" w:hAnsiTheme="majorHAnsi" w:cstheme="majorHAnsi"/>
          <w:sz w:val="14"/>
        </w:rPr>
        <w:t xml:space="preserve"> political </w:t>
      </w:r>
      <w:r w:rsidRPr="000532B4">
        <w:rPr>
          <w:rFonts w:asciiTheme="majorHAnsi" w:hAnsiTheme="majorHAnsi" w:cstheme="majorHAnsi"/>
          <w:b/>
          <w:iCs/>
          <w:highlight w:val="cyan"/>
          <w:u w:val="single"/>
          <w:bdr w:val="single" w:sz="8" w:space="0" w:color="auto"/>
        </w:rPr>
        <w:t>consequences</w:t>
      </w:r>
      <w:r w:rsidRPr="000532B4">
        <w:rPr>
          <w:rFonts w:asciiTheme="majorHAnsi" w:hAnsiTheme="majorHAnsi" w:cstheme="majorHAnsi"/>
          <w:highlight w:val="cyan"/>
          <w:u w:val="single"/>
        </w:rPr>
        <w:t>, sweeping into power</w:t>
      </w:r>
      <w:r w:rsidRPr="00FC0CAE">
        <w:rPr>
          <w:rFonts w:asciiTheme="majorHAnsi" w:hAnsiTheme="majorHAnsi" w:cstheme="majorHAnsi"/>
          <w:u w:val="single"/>
        </w:rPr>
        <w:t xml:space="preserve"> even more </w:t>
      </w:r>
      <w:r w:rsidRPr="000532B4">
        <w:rPr>
          <w:rFonts w:asciiTheme="majorHAnsi" w:hAnsiTheme="majorHAnsi" w:cstheme="majorHAnsi"/>
          <w:b/>
          <w:iCs/>
          <w:highlight w:val="cyan"/>
          <w:u w:val="single"/>
          <w:bdr w:val="single" w:sz="8" w:space="0" w:color="auto"/>
        </w:rPr>
        <w:t>toxic</w:t>
      </w:r>
      <w:r w:rsidRPr="00FC0CAE">
        <w:rPr>
          <w:rFonts w:asciiTheme="majorHAnsi" w:hAnsiTheme="majorHAnsi" w:cstheme="majorHAnsi"/>
          <w:b/>
          <w:iCs/>
          <w:u w:val="single"/>
          <w:bdr w:val="single" w:sz="8" w:space="0" w:color="auto"/>
        </w:rPr>
        <w:t xml:space="preserve"> populist </w:t>
      </w:r>
      <w:r w:rsidRPr="000532B4">
        <w:rPr>
          <w:rFonts w:asciiTheme="majorHAnsi" w:hAnsiTheme="majorHAnsi" w:cstheme="majorHAnsi"/>
          <w:b/>
          <w:iCs/>
          <w:highlight w:val="cyan"/>
          <w:u w:val="single"/>
          <w:bdr w:val="single" w:sz="8" w:space="0" w:color="auto"/>
        </w:rPr>
        <w:t>nationalists</w:t>
      </w:r>
      <w:r w:rsidRPr="00FC0CAE">
        <w:rPr>
          <w:rFonts w:asciiTheme="majorHAnsi" w:hAnsiTheme="majorHAnsi" w:cstheme="majorHAnsi"/>
          <w:u w:val="single"/>
        </w:rPr>
        <w:t xml:space="preserve">. In such a scenario, the center </w:t>
      </w:r>
      <w:r w:rsidRPr="00FC0CAE">
        <w:rPr>
          <w:rFonts w:asciiTheme="majorHAnsi" w:hAnsiTheme="majorHAnsi" w:cstheme="majorHAnsi"/>
          <w:b/>
          <w:iCs/>
          <w:u w:val="single"/>
          <w:bdr w:val="single" w:sz="8" w:space="0" w:color="auto"/>
        </w:rPr>
        <w:t>will not hold</w:t>
      </w:r>
      <w:r w:rsidRPr="00FC0CAE">
        <w:rPr>
          <w:rFonts w:asciiTheme="majorHAnsi" w:hAnsiTheme="majorHAnsi" w:cstheme="majorHAnsi"/>
          <w:sz w:val="14"/>
        </w:rPr>
        <w:t xml:space="preserve">. Beyond the kind of near-term risks that markets price, </w:t>
      </w:r>
      <w:r w:rsidRPr="00FC0CAE">
        <w:rPr>
          <w:rFonts w:asciiTheme="majorHAnsi" w:hAnsiTheme="majorHAnsi" w:cstheme="majorHAnsi"/>
          <w:u w:val="single"/>
        </w:rPr>
        <w:t>there is the question of an economic downturn</w:t>
      </w:r>
      <w:r w:rsidRPr="00FC0CAE">
        <w:rPr>
          <w:rFonts w:asciiTheme="majorHAnsi" w:hAnsiTheme="majorHAnsi" w:cstheme="majorHAnsi"/>
          <w:sz w:val="14"/>
        </w:rPr>
        <w:t xml:space="preserve">. The good news is that sentiment is positive in most of the world. Inflation seems unlikely to accelerate out of control and force a lurch toward contractionary fiscal and monetary policies. Most forecasters regard the near-term risk of recession as low. But </w:t>
      </w:r>
      <w:r w:rsidRPr="00FC0CAE">
        <w:rPr>
          <w:rFonts w:asciiTheme="majorHAnsi" w:hAnsiTheme="majorHAnsi" w:cstheme="majorHAnsi"/>
          <w:u w:val="single"/>
        </w:rPr>
        <w:t>recessions are never predicted successfully, even six months in advance. The current expansion in the US has gone on for a long time, and the risk of policy mistakes</w:t>
      </w:r>
      <w:r w:rsidRPr="00FC0CAE">
        <w:rPr>
          <w:rFonts w:asciiTheme="majorHAnsi" w:hAnsiTheme="majorHAnsi" w:cstheme="majorHAnsi"/>
          <w:sz w:val="14"/>
        </w:rPr>
        <w:t xml:space="preserve"> there </w:t>
      </w:r>
      <w:r w:rsidRPr="00FC0CAE">
        <w:rPr>
          <w:rFonts w:asciiTheme="majorHAnsi" w:hAnsiTheme="majorHAnsi" w:cstheme="majorHAnsi"/>
          <w:u w:val="single"/>
        </w:rPr>
        <w:t>is</w:t>
      </w:r>
      <w:r w:rsidRPr="00FC0CAE">
        <w:rPr>
          <w:rFonts w:asciiTheme="majorHAnsi" w:hAnsiTheme="majorHAnsi" w:cstheme="majorHAnsi"/>
          <w:sz w:val="14"/>
        </w:rPr>
        <w:t xml:space="preserve"> very </w:t>
      </w:r>
      <w:r w:rsidRPr="00FC0CAE">
        <w:rPr>
          <w:rFonts w:asciiTheme="majorHAnsi" w:hAnsiTheme="majorHAnsi" w:cstheme="majorHAnsi"/>
          <w:u w:val="single"/>
        </w:rPr>
        <w:t>real</w:t>
      </w:r>
      <w:r w:rsidRPr="00FC0CAE">
        <w:rPr>
          <w:rFonts w:asciiTheme="majorHAnsi" w:hAnsiTheme="majorHAnsi" w:cstheme="majorHAnsi"/>
          <w:sz w:val="14"/>
        </w:rPr>
        <w:t xml:space="preserve">, owing to highly problematic economic leadership in the Trump administration. I would put the annual probability of recession in the coming years at 20-25%. </w:t>
      </w:r>
      <w:proofErr w:type="gramStart"/>
      <w:r w:rsidRPr="00FC0CAE">
        <w:rPr>
          <w:rFonts w:asciiTheme="majorHAnsi" w:hAnsiTheme="majorHAnsi" w:cstheme="majorHAnsi"/>
          <w:sz w:val="14"/>
        </w:rPr>
        <w:t>So</w:t>
      </w:r>
      <w:proofErr w:type="gramEnd"/>
      <w:r w:rsidRPr="00FC0CAE">
        <w:rPr>
          <w:rFonts w:asciiTheme="majorHAnsi" w:hAnsiTheme="majorHAnsi" w:cstheme="majorHAnsi"/>
          <w:sz w:val="14"/>
        </w:rPr>
        <w:t xml:space="preserve"> the odds are better than even that the US economy will fall into recession in the next three years. </w:t>
      </w:r>
      <w:r w:rsidRPr="00FC0CAE">
        <w:rPr>
          <w:rFonts w:asciiTheme="majorHAnsi" w:hAnsiTheme="majorHAnsi" w:cstheme="majorHAnsi"/>
          <w:u w:val="single"/>
        </w:rPr>
        <w:t xml:space="preserve">The risk from a purely economic point of view is that the traditional </w:t>
      </w:r>
      <w:r w:rsidRPr="000532B4">
        <w:rPr>
          <w:rFonts w:asciiTheme="majorHAnsi" w:hAnsiTheme="majorHAnsi" w:cstheme="majorHAnsi"/>
          <w:highlight w:val="cyan"/>
          <w:u w:val="single"/>
        </w:rPr>
        <w:t>strategy for battling recession</w:t>
      </w:r>
      <w:r w:rsidRPr="00FC0CAE">
        <w:rPr>
          <w:rFonts w:asciiTheme="majorHAnsi" w:hAnsiTheme="majorHAnsi" w:cstheme="majorHAnsi"/>
          <w:sz w:val="14"/>
        </w:rPr>
        <w:t xml:space="preserve"> – a reduction of 500 basis points in the federal funds rate – </w:t>
      </w:r>
      <w:r w:rsidRPr="000532B4">
        <w:rPr>
          <w:rFonts w:asciiTheme="majorHAnsi" w:hAnsiTheme="majorHAnsi" w:cstheme="majorHAnsi"/>
          <w:highlight w:val="cyan"/>
          <w:u w:val="single"/>
        </w:rPr>
        <w:t>will be unavailable</w:t>
      </w:r>
      <w:r w:rsidRPr="00FC0CAE">
        <w:rPr>
          <w:rFonts w:asciiTheme="majorHAnsi" w:hAnsiTheme="majorHAnsi" w:cstheme="majorHAnsi"/>
          <w:u w:val="single"/>
        </w:rPr>
        <w:t xml:space="preserve"> this year, </w:t>
      </w:r>
      <w:r w:rsidRPr="000532B4">
        <w:rPr>
          <w:rFonts w:asciiTheme="majorHAnsi" w:hAnsiTheme="majorHAnsi" w:cstheme="majorHAnsi"/>
          <w:highlight w:val="cyan"/>
          <w:u w:val="single"/>
        </w:rPr>
        <w:t>given the zero lower bound</w:t>
      </w:r>
      <w:r w:rsidRPr="00FC0CAE">
        <w:rPr>
          <w:rFonts w:asciiTheme="majorHAnsi" w:hAnsiTheme="majorHAnsi" w:cstheme="majorHAnsi"/>
          <w:u w:val="single"/>
        </w:rPr>
        <w:t xml:space="preserve"> on interest rates. Nor is it clear that the will or the room for fiscal expansion will exist</w:t>
      </w:r>
      <w:r w:rsidRPr="00FC0CAE">
        <w:rPr>
          <w:rFonts w:asciiTheme="majorHAnsi" w:hAnsiTheme="majorHAnsi" w:cstheme="majorHAnsi"/>
          <w:sz w:val="14"/>
        </w:rPr>
        <w:t xml:space="preserve">. </w:t>
      </w:r>
      <w:r w:rsidRPr="00FC0CAE">
        <w:rPr>
          <w:rFonts w:asciiTheme="majorHAnsi" w:hAnsiTheme="majorHAnsi" w:cstheme="majorHAnsi"/>
          <w:u w:val="single"/>
        </w:rPr>
        <w:t xml:space="preserve">This means that </w:t>
      </w:r>
      <w:r w:rsidRPr="000532B4">
        <w:rPr>
          <w:rFonts w:asciiTheme="majorHAnsi" w:hAnsiTheme="majorHAnsi" w:cstheme="majorHAnsi"/>
          <w:highlight w:val="cyan"/>
          <w:u w:val="single"/>
        </w:rPr>
        <w:t>the next recession</w:t>
      </w:r>
      <w:r w:rsidRPr="00FC0CAE">
        <w:rPr>
          <w:rFonts w:asciiTheme="majorHAnsi" w:hAnsiTheme="majorHAnsi" w:cstheme="majorHAnsi"/>
          <w:sz w:val="14"/>
        </w:rPr>
        <w:t xml:space="preserve">, like the last, </w:t>
      </w:r>
      <w:r w:rsidRPr="000532B4">
        <w:rPr>
          <w:rFonts w:asciiTheme="majorHAnsi" w:hAnsiTheme="majorHAnsi" w:cstheme="majorHAnsi"/>
          <w:highlight w:val="cyan"/>
          <w:u w:val="single"/>
        </w:rPr>
        <w:t>may</w:t>
      </w:r>
      <w:r w:rsidRPr="00FC0CAE">
        <w:rPr>
          <w:rFonts w:asciiTheme="majorHAnsi" w:hAnsiTheme="majorHAnsi" w:cstheme="majorHAnsi"/>
          <w:u w:val="single"/>
        </w:rPr>
        <w:t xml:space="preserve"> well </w:t>
      </w:r>
      <w:r w:rsidRPr="000532B4">
        <w:rPr>
          <w:rFonts w:asciiTheme="majorHAnsi" w:hAnsiTheme="majorHAnsi" w:cstheme="majorHAnsi"/>
          <w:highlight w:val="cyan"/>
          <w:u w:val="single"/>
        </w:rPr>
        <w:t xml:space="preserve">be </w:t>
      </w:r>
      <w:r w:rsidRPr="000532B4">
        <w:rPr>
          <w:rFonts w:asciiTheme="majorHAnsi" w:hAnsiTheme="majorHAnsi" w:cstheme="majorHAnsi"/>
          <w:b/>
          <w:iCs/>
          <w:highlight w:val="cyan"/>
          <w:u w:val="single"/>
          <w:bdr w:val="single" w:sz="8" w:space="0" w:color="auto"/>
        </w:rPr>
        <w:t>protracted and deep</w:t>
      </w:r>
      <w:r w:rsidRPr="000532B4">
        <w:rPr>
          <w:rFonts w:asciiTheme="majorHAnsi" w:hAnsiTheme="majorHAnsi" w:cstheme="majorHAnsi"/>
          <w:highlight w:val="cyan"/>
          <w:u w:val="single"/>
        </w:rPr>
        <w:t xml:space="preserve">, with </w:t>
      </w:r>
      <w:r w:rsidRPr="000532B4">
        <w:rPr>
          <w:rFonts w:asciiTheme="majorHAnsi" w:hAnsiTheme="majorHAnsi" w:cstheme="majorHAnsi"/>
          <w:b/>
          <w:iCs/>
          <w:highlight w:val="cyan"/>
          <w:u w:val="single"/>
          <w:bdr w:val="single" w:sz="8" w:space="0" w:color="auto"/>
        </w:rPr>
        <w:t>severe</w:t>
      </w:r>
      <w:r w:rsidRPr="000532B4">
        <w:rPr>
          <w:rFonts w:asciiTheme="majorHAnsi" w:hAnsiTheme="majorHAnsi" w:cstheme="majorHAnsi"/>
          <w:highlight w:val="cyan"/>
          <w:u w:val="single"/>
        </w:rPr>
        <w:t xml:space="preserve"> global consequences</w:t>
      </w:r>
      <w:r w:rsidRPr="00FC0CAE">
        <w:rPr>
          <w:rFonts w:asciiTheme="majorHAnsi" w:hAnsiTheme="majorHAnsi" w:cstheme="majorHAnsi"/>
          <w:u w:val="single"/>
        </w:rPr>
        <w:t xml:space="preserve">. And the political </w:t>
      </w:r>
      <w:r w:rsidRPr="000532B4">
        <w:rPr>
          <w:rFonts w:asciiTheme="majorHAnsi" w:hAnsiTheme="majorHAnsi" w:cstheme="majorHAnsi"/>
          <w:highlight w:val="cyan"/>
          <w:u w:val="single"/>
        </w:rPr>
        <w:t>capacity for</w:t>
      </w:r>
      <w:r w:rsidRPr="00FC0CAE">
        <w:rPr>
          <w:rFonts w:asciiTheme="majorHAnsi" w:hAnsiTheme="majorHAnsi" w:cstheme="majorHAnsi"/>
          <w:u w:val="single"/>
        </w:rPr>
        <w:t xml:space="preserve"> a </w:t>
      </w:r>
      <w:r w:rsidRPr="000532B4">
        <w:rPr>
          <w:rFonts w:asciiTheme="majorHAnsi" w:hAnsiTheme="majorHAnsi" w:cstheme="majorHAnsi"/>
          <w:highlight w:val="cyan"/>
          <w:u w:val="single"/>
        </w:rPr>
        <w:t>global response</w:t>
      </w:r>
      <w:r w:rsidRPr="00FC0CAE">
        <w:rPr>
          <w:rFonts w:asciiTheme="majorHAnsi" w:hAnsiTheme="majorHAnsi" w:cstheme="majorHAnsi"/>
          <w:u w:val="single"/>
        </w:rPr>
        <w:t>, like that on display at the</w:t>
      </w:r>
      <w:r w:rsidRPr="00FC0CAE">
        <w:rPr>
          <w:rFonts w:asciiTheme="majorHAnsi" w:hAnsiTheme="majorHAnsi" w:cstheme="majorHAnsi"/>
          <w:sz w:val="14"/>
        </w:rPr>
        <w:t xml:space="preserve"> London </w:t>
      </w:r>
      <w:r w:rsidRPr="00FC0CAE">
        <w:rPr>
          <w:rFonts w:asciiTheme="majorHAnsi" w:hAnsiTheme="majorHAnsi" w:cstheme="majorHAnsi"/>
          <w:u w:val="single"/>
        </w:rPr>
        <w:t xml:space="preserve">G-20 Summit in 2009, </w:t>
      </w:r>
      <w:r w:rsidRPr="000532B4">
        <w:rPr>
          <w:rFonts w:asciiTheme="majorHAnsi" w:hAnsiTheme="majorHAnsi" w:cstheme="majorHAnsi"/>
          <w:highlight w:val="cyan"/>
          <w:u w:val="single"/>
        </w:rPr>
        <w:t>appears</w:t>
      </w:r>
      <w:r w:rsidRPr="00FC0CAE">
        <w:rPr>
          <w:rFonts w:asciiTheme="majorHAnsi" w:hAnsiTheme="majorHAnsi" w:cstheme="majorHAnsi"/>
          <w:u w:val="single"/>
        </w:rPr>
        <w:t xml:space="preserve"> to be </w:t>
      </w:r>
      <w:r w:rsidRPr="000532B4">
        <w:rPr>
          <w:rFonts w:asciiTheme="majorHAnsi" w:hAnsiTheme="majorHAnsi" w:cstheme="majorHAnsi"/>
          <w:b/>
          <w:iCs/>
          <w:highlight w:val="cyan"/>
          <w:u w:val="single"/>
          <w:bdr w:val="single" w:sz="8" w:space="0" w:color="auto"/>
        </w:rPr>
        <w:t>absent</w:t>
      </w:r>
      <w:r w:rsidRPr="00FC0CAE">
        <w:rPr>
          <w:rFonts w:asciiTheme="majorHAnsi" w:hAnsiTheme="majorHAnsi" w:cstheme="majorHAnsi"/>
          <w:sz w:val="14"/>
        </w:rPr>
        <w:t xml:space="preserve"> as well. Just compare the global visions of US President Barack Obama and UK Prime Minister Gordon Brown back then with those of Trump and Prime Minister Theresa May today. I shudder to think what a serious recession will mean for politics and policy. </w:t>
      </w:r>
      <w:r w:rsidRPr="00FC0CAE">
        <w:rPr>
          <w:rFonts w:asciiTheme="majorHAnsi" w:hAnsiTheme="majorHAnsi" w:cstheme="majorHAnsi"/>
          <w:u w:val="single"/>
        </w:rPr>
        <w:t xml:space="preserve">It is hard to imagine avoiding a resurgence of </w:t>
      </w:r>
      <w:r w:rsidRPr="000532B4">
        <w:rPr>
          <w:rFonts w:asciiTheme="majorHAnsi" w:hAnsiTheme="majorHAnsi" w:cstheme="majorHAnsi"/>
          <w:b/>
          <w:iCs/>
          <w:highlight w:val="cyan"/>
          <w:u w:val="single"/>
          <w:bdr w:val="single" w:sz="8" w:space="0" w:color="auto"/>
        </w:rPr>
        <w:t>protectionism, populism, and scapegoating</w:t>
      </w:r>
      <w:r w:rsidRPr="00FC0CAE">
        <w:rPr>
          <w:rFonts w:asciiTheme="majorHAnsi" w:hAnsiTheme="majorHAnsi" w:cstheme="majorHAnsi"/>
          <w:sz w:val="14"/>
        </w:rPr>
        <w:t xml:space="preserve">. In such a scenario, as with another financial crisis, the center will not hold. But </w:t>
      </w:r>
      <w:r w:rsidRPr="00FC0CAE">
        <w:rPr>
          <w:rFonts w:asciiTheme="majorHAnsi" w:hAnsiTheme="majorHAnsi" w:cstheme="majorHAnsi"/>
          <w:u w:val="single"/>
        </w:rPr>
        <w:t xml:space="preserve">the greatest </w:t>
      </w:r>
      <w:r w:rsidRPr="000532B4">
        <w:rPr>
          <w:rFonts w:asciiTheme="majorHAnsi" w:hAnsiTheme="majorHAnsi" w:cstheme="majorHAnsi"/>
          <w:highlight w:val="cyan"/>
          <w:u w:val="single"/>
        </w:rPr>
        <w:t>risk</w:t>
      </w:r>
      <w:r w:rsidRPr="00FC0CAE">
        <w:rPr>
          <w:rFonts w:asciiTheme="majorHAnsi" w:hAnsiTheme="majorHAnsi" w:cstheme="majorHAnsi"/>
          <w:sz w:val="14"/>
        </w:rPr>
        <w:t xml:space="preserve"> in the next few years, I believe, is neither a market meltdown nor a recession. It </w:t>
      </w:r>
      <w:r w:rsidRPr="00FC0CAE">
        <w:rPr>
          <w:rFonts w:asciiTheme="majorHAnsi" w:hAnsiTheme="majorHAnsi" w:cstheme="majorHAnsi"/>
          <w:u w:val="single"/>
        </w:rPr>
        <w:t>is</w:t>
      </w:r>
      <w:r w:rsidRPr="00FC0CAE">
        <w:rPr>
          <w:rFonts w:asciiTheme="majorHAnsi" w:hAnsiTheme="majorHAnsi" w:cstheme="majorHAnsi"/>
          <w:sz w:val="14"/>
        </w:rPr>
        <w:t xml:space="preserve"> instead </w:t>
      </w:r>
      <w:r w:rsidRPr="000532B4">
        <w:rPr>
          <w:rFonts w:asciiTheme="majorHAnsi" w:hAnsiTheme="majorHAnsi" w:cstheme="majorHAnsi"/>
          <w:highlight w:val="cyan"/>
          <w:u w:val="single"/>
        </w:rPr>
        <w:t>a</w:t>
      </w:r>
      <w:r w:rsidRPr="00FC0CAE">
        <w:rPr>
          <w:rFonts w:asciiTheme="majorHAnsi" w:hAnsiTheme="majorHAnsi" w:cstheme="majorHAnsi"/>
          <w:u w:val="single"/>
        </w:rPr>
        <w:t xml:space="preserve"> </w:t>
      </w:r>
      <w:r w:rsidRPr="00FC0CAE">
        <w:rPr>
          <w:rFonts w:asciiTheme="majorHAnsi" w:hAnsiTheme="majorHAnsi" w:cstheme="majorHAnsi"/>
          <w:b/>
          <w:iCs/>
          <w:u w:val="single"/>
          <w:bdr w:val="single" w:sz="8" w:space="0" w:color="auto"/>
        </w:rPr>
        <w:t xml:space="preserve">political </w:t>
      </w:r>
      <w:r w:rsidRPr="000532B4">
        <w:rPr>
          <w:rFonts w:asciiTheme="majorHAnsi" w:hAnsiTheme="majorHAnsi" w:cstheme="majorHAnsi"/>
          <w:b/>
          <w:iCs/>
          <w:highlight w:val="cyan"/>
          <w:u w:val="single"/>
          <w:bdr w:val="single" w:sz="8" w:space="0" w:color="auto"/>
        </w:rPr>
        <w:t>doom loop</w:t>
      </w:r>
      <w:r w:rsidRPr="00FC0CAE">
        <w:rPr>
          <w:rFonts w:asciiTheme="majorHAnsi" w:hAnsiTheme="majorHAnsi" w:cstheme="majorHAnsi"/>
          <w:u w:val="single"/>
        </w:rPr>
        <w:t xml:space="preserve"> in which voters’ conclusion that government does not work effectively for them becomes a self-fulfilling prophecy. Candidates elected on platforms of resentment delegitimize the governments they lead, fueling further resentment and even more problematic new leaders. Cynicism pervades</w:t>
      </w:r>
      <w:r w:rsidRPr="00FC0CAE">
        <w:rPr>
          <w:rFonts w:asciiTheme="majorHAnsi" w:hAnsiTheme="majorHAnsi" w:cstheme="majorHAnsi"/>
          <w:sz w:val="14"/>
        </w:rPr>
        <w:t xml:space="preserve">. </w:t>
      </w:r>
      <w:r w:rsidRPr="00FC0CAE">
        <w:rPr>
          <w:rFonts w:asciiTheme="majorHAnsi" w:hAnsiTheme="majorHAnsi" w:cstheme="majorHAnsi"/>
          <w:sz w:val="14"/>
          <w:szCs w:val="16"/>
        </w:rPr>
        <w:t xml:space="preserve">How else can one explain how the candidacy of Roy Moore for a US Senate seat? Moore, who was twice dismissed for cause from his post on the Alabama Supreme Court, and who is credibly charged with sexually assaulting teenage girls when he was in his 30s, could enter the US Senate as many of his colleagues look the other way. </w:t>
      </w:r>
      <w:r w:rsidRPr="00FC0CAE">
        <w:rPr>
          <w:rFonts w:asciiTheme="majorHAnsi" w:hAnsiTheme="majorHAnsi" w:cstheme="majorHAnsi"/>
          <w:u w:val="single"/>
        </w:rPr>
        <w:t xml:space="preserve">If a country’s citizens lose confidence in their government’s ability to improve their lives, the government has an incentive </w:t>
      </w:r>
      <w:r w:rsidRPr="000532B4">
        <w:rPr>
          <w:rFonts w:asciiTheme="majorHAnsi" w:hAnsiTheme="majorHAnsi" w:cstheme="majorHAnsi"/>
          <w:highlight w:val="cyan"/>
          <w:u w:val="single"/>
        </w:rPr>
        <w:t xml:space="preserve">to </w:t>
      </w:r>
      <w:r w:rsidRPr="000532B4">
        <w:rPr>
          <w:rFonts w:asciiTheme="majorHAnsi" w:hAnsiTheme="majorHAnsi" w:cstheme="majorHAnsi"/>
          <w:b/>
          <w:iCs/>
          <w:highlight w:val="cyan"/>
          <w:u w:val="single"/>
          <w:bdr w:val="single" w:sz="8" w:space="0" w:color="auto"/>
        </w:rPr>
        <w:t>rally</w:t>
      </w:r>
      <w:r w:rsidRPr="00FC0CAE">
        <w:rPr>
          <w:rFonts w:asciiTheme="majorHAnsi" w:hAnsiTheme="majorHAnsi" w:cstheme="majorHAnsi"/>
          <w:b/>
          <w:iCs/>
          <w:u w:val="single"/>
          <w:bdr w:val="single" w:sz="8" w:space="0" w:color="auto"/>
        </w:rPr>
        <w:t xml:space="preserve"> popular </w:t>
      </w:r>
      <w:r w:rsidRPr="000532B4">
        <w:rPr>
          <w:rFonts w:asciiTheme="majorHAnsi" w:hAnsiTheme="majorHAnsi" w:cstheme="majorHAnsi"/>
          <w:b/>
          <w:iCs/>
          <w:highlight w:val="cyan"/>
          <w:u w:val="single"/>
          <w:bdr w:val="single" w:sz="8" w:space="0" w:color="auto"/>
        </w:rPr>
        <w:t>support</w:t>
      </w:r>
      <w:r w:rsidRPr="00FC0CAE">
        <w:rPr>
          <w:rFonts w:asciiTheme="majorHAnsi" w:hAnsiTheme="majorHAnsi" w:cstheme="majorHAnsi"/>
          <w:u w:val="single"/>
        </w:rPr>
        <w:t xml:space="preserve"> by focusing attention on threats</w:t>
      </w:r>
      <w:r w:rsidRPr="00FC0CAE">
        <w:rPr>
          <w:rFonts w:asciiTheme="majorHAnsi" w:hAnsiTheme="majorHAnsi" w:cstheme="majorHAnsi"/>
          <w:sz w:val="14"/>
        </w:rPr>
        <w:t xml:space="preserve"> that only it can address. </w:t>
      </w:r>
      <w:r w:rsidRPr="00FC0CAE">
        <w:rPr>
          <w:rFonts w:asciiTheme="majorHAnsi" w:hAnsiTheme="majorHAnsi" w:cstheme="majorHAnsi"/>
          <w:u w:val="single"/>
        </w:rPr>
        <w:t>That is why in societies pervaded by anger and uncertainty about the future, the temptation to stigmatize minority groups increases. And it is why there is a tendency</w:t>
      </w:r>
      <w:r w:rsidRPr="00FC0CAE">
        <w:rPr>
          <w:rFonts w:asciiTheme="majorHAnsi" w:hAnsiTheme="majorHAnsi" w:cstheme="majorHAnsi"/>
          <w:sz w:val="14"/>
        </w:rPr>
        <w:t xml:space="preserve"> for officials </w:t>
      </w:r>
      <w:r w:rsidRPr="00FC0CAE">
        <w:rPr>
          <w:rFonts w:asciiTheme="majorHAnsi" w:hAnsiTheme="majorHAnsi" w:cstheme="majorHAnsi"/>
          <w:u w:val="single"/>
        </w:rPr>
        <w:t xml:space="preserve">to </w:t>
      </w:r>
      <w:r w:rsidRPr="000532B4">
        <w:rPr>
          <w:rFonts w:asciiTheme="majorHAnsi" w:hAnsiTheme="majorHAnsi" w:cstheme="majorHAnsi"/>
          <w:b/>
          <w:iCs/>
          <w:highlight w:val="cyan"/>
          <w:u w:val="single"/>
          <w:bdr w:val="single" w:sz="8" w:space="0" w:color="auto"/>
        </w:rPr>
        <w:t>magnify foreign threats</w:t>
      </w:r>
      <w:r w:rsidRPr="00FC0CAE">
        <w:rPr>
          <w:rFonts w:asciiTheme="majorHAnsi" w:hAnsiTheme="majorHAnsi" w:cstheme="majorHAnsi"/>
          <w:sz w:val="14"/>
        </w:rPr>
        <w:t xml:space="preserve">. </w:t>
      </w:r>
      <w:r w:rsidRPr="00FC0CAE">
        <w:rPr>
          <w:rFonts w:asciiTheme="majorHAnsi" w:hAnsiTheme="majorHAnsi" w:cstheme="majorHAnsi"/>
          <w:u w:val="single"/>
        </w:rPr>
        <w:t>We are seeing this</w:t>
      </w:r>
      <w:r w:rsidRPr="00FC0CAE">
        <w:rPr>
          <w:rFonts w:asciiTheme="majorHAnsi" w:hAnsiTheme="majorHAnsi" w:cstheme="majorHAnsi"/>
          <w:sz w:val="14"/>
        </w:rPr>
        <w:t xml:space="preserve"> phenomenon </w:t>
      </w:r>
      <w:r w:rsidRPr="00FC0CAE">
        <w:rPr>
          <w:rFonts w:asciiTheme="majorHAnsi" w:hAnsiTheme="majorHAnsi" w:cstheme="majorHAnsi"/>
          <w:u w:val="single"/>
        </w:rPr>
        <w:t>all over the world</w:t>
      </w:r>
      <w:r w:rsidRPr="00FC0CAE">
        <w:rPr>
          <w:rFonts w:asciiTheme="majorHAnsi" w:hAnsiTheme="majorHAnsi" w:cstheme="majorHAnsi"/>
          <w:sz w:val="14"/>
        </w:rPr>
        <w:t xml:space="preserve">. Russian President Vladimir </w:t>
      </w:r>
      <w:r w:rsidRPr="00FC0CAE">
        <w:rPr>
          <w:rFonts w:asciiTheme="majorHAnsi" w:hAnsiTheme="majorHAnsi" w:cstheme="majorHAnsi"/>
          <w:u w:val="single"/>
        </w:rPr>
        <w:t>Putin</w:t>
      </w:r>
      <w:r w:rsidRPr="00FC0CAE">
        <w:rPr>
          <w:rFonts w:asciiTheme="majorHAnsi" w:hAnsiTheme="majorHAnsi" w:cstheme="majorHAnsi"/>
          <w:sz w:val="14"/>
        </w:rPr>
        <w:t xml:space="preserve">, Turkish President Recep Tayyip </w:t>
      </w:r>
      <w:proofErr w:type="spellStart"/>
      <w:r w:rsidRPr="00FC0CAE">
        <w:rPr>
          <w:rFonts w:asciiTheme="majorHAnsi" w:hAnsiTheme="majorHAnsi" w:cstheme="majorHAnsi"/>
          <w:u w:val="single"/>
        </w:rPr>
        <w:t>Erdoğan</w:t>
      </w:r>
      <w:proofErr w:type="spellEnd"/>
      <w:r w:rsidRPr="00FC0CAE">
        <w:rPr>
          <w:rFonts w:asciiTheme="majorHAnsi" w:hAnsiTheme="majorHAnsi" w:cstheme="majorHAnsi"/>
          <w:u w:val="single"/>
        </w:rPr>
        <w:t>, and</w:t>
      </w:r>
      <w:r w:rsidRPr="00FC0CAE">
        <w:rPr>
          <w:rFonts w:asciiTheme="majorHAnsi" w:hAnsiTheme="majorHAnsi" w:cstheme="majorHAnsi"/>
          <w:sz w:val="14"/>
        </w:rPr>
        <w:t xml:space="preserve"> Chinese President </w:t>
      </w:r>
      <w:r w:rsidRPr="00FC0CAE">
        <w:rPr>
          <w:rFonts w:asciiTheme="majorHAnsi" w:hAnsiTheme="majorHAnsi" w:cstheme="majorHAnsi"/>
          <w:u w:val="single"/>
        </w:rPr>
        <w:t>Xi</w:t>
      </w:r>
      <w:r w:rsidRPr="00FC0CAE">
        <w:rPr>
          <w:rFonts w:asciiTheme="majorHAnsi" w:hAnsiTheme="majorHAnsi" w:cstheme="majorHAnsi"/>
          <w:sz w:val="14"/>
        </w:rPr>
        <w:t xml:space="preserve"> Jinping </w:t>
      </w:r>
      <w:r w:rsidRPr="00FC0CAE">
        <w:rPr>
          <w:rFonts w:asciiTheme="majorHAnsi" w:hAnsiTheme="majorHAnsi" w:cstheme="majorHAnsi"/>
          <w:u w:val="single"/>
        </w:rPr>
        <w:t>have all made nationalism a central part of their governing strategy. So</w:t>
      </w:r>
      <w:r w:rsidRPr="00FC0CAE">
        <w:rPr>
          <w:rFonts w:asciiTheme="majorHAnsi" w:hAnsiTheme="majorHAnsi" w:cstheme="majorHAnsi"/>
          <w:sz w:val="14"/>
        </w:rPr>
        <w:t xml:space="preserve">, too, </w:t>
      </w:r>
      <w:r w:rsidRPr="00FC0CAE">
        <w:rPr>
          <w:rFonts w:asciiTheme="majorHAnsi" w:hAnsiTheme="majorHAnsi" w:cstheme="majorHAnsi"/>
          <w:u w:val="single"/>
        </w:rPr>
        <w:t>has Trump, who has</w:t>
      </w:r>
      <w:r w:rsidRPr="00FC0CAE">
        <w:rPr>
          <w:rFonts w:asciiTheme="majorHAnsi" w:hAnsiTheme="majorHAnsi" w:cstheme="majorHAnsi"/>
          <w:sz w:val="14"/>
        </w:rPr>
        <w:t xml:space="preserve"> explicitly </w:t>
      </w:r>
      <w:r w:rsidRPr="00FC0CAE">
        <w:rPr>
          <w:rFonts w:asciiTheme="majorHAnsi" w:hAnsiTheme="majorHAnsi" w:cstheme="majorHAnsi"/>
          <w:u w:val="single"/>
        </w:rPr>
        <w:t>rejected</w:t>
      </w:r>
      <w:r w:rsidRPr="00FC0CAE">
        <w:rPr>
          <w:rFonts w:asciiTheme="majorHAnsi" w:hAnsiTheme="majorHAnsi" w:cstheme="majorHAnsi"/>
          <w:sz w:val="14"/>
        </w:rPr>
        <w:t xml:space="preserve"> the international </w:t>
      </w:r>
      <w:r w:rsidRPr="00FC0CAE">
        <w:rPr>
          <w:rFonts w:asciiTheme="majorHAnsi" w:hAnsiTheme="majorHAnsi" w:cstheme="majorHAnsi"/>
          <w:u w:val="single"/>
        </w:rPr>
        <w:t>community in favor of the idea that there is only a ceaseless struggle among nation-states</w:t>
      </w:r>
      <w:r w:rsidRPr="00FC0CAE">
        <w:rPr>
          <w:rFonts w:asciiTheme="majorHAnsi" w:hAnsiTheme="majorHAnsi" w:cstheme="majorHAnsi"/>
          <w:sz w:val="14"/>
        </w:rPr>
        <w:t xml:space="preserve"> for competitive advantage. When the world’s preeminent power, having upheld the idea of international community for nearly 75 years, rejects it in favor of ad hoc deal making, others have no choice but to follow suit. </w:t>
      </w:r>
      <w:r w:rsidRPr="00FC0CAE">
        <w:rPr>
          <w:rFonts w:asciiTheme="majorHAnsi" w:hAnsiTheme="majorHAnsi" w:cstheme="majorHAnsi"/>
          <w:u w:val="single"/>
        </w:rPr>
        <w:t xml:space="preserve">Countries that can no longer rely on the US feel pressure to provide for their own security. America’s </w:t>
      </w:r>
      <w:r w:rsidRPr="000532B4">
        <w:rPr>
          <w:rFonts w:asciiTheme="majorHAnsi" w:hAnsiTheme="majorHAnsi" w:cstheme="majorHAnsi"/>
          <w:highlight w:val="cyan"/>
          <w:u w:val="single"/>
        </w:rPr>
        <w:t>adversaries</w:t>
      </w:r>
      <w:r w:rsidRPr="00FC0CAE">
        <w:rPr>
          <w:rFonts w:asciiTheme="majorHAnsi" w:hAnsiTheme="majorHAnsi" w:cstheme="majorHAnsi"/>
          <w:u w:val="single"/>
        </w:rPr>
        <w:t xml:space="preserve"> inevitably </w:t>
      </w:r>
      <w:r w:rsidRPr="000532B4">
        <w:rPr>
          <w:rFonts w:asciiTheme="majorHAnsi" w:hAnsiTheme="majorHAnsi" w:cstheme="majorHAnsi"/>
          <w:highlight w:val="cyan"/>
          <w:u w:val="single"/>
        </w:rPr>
        <w:t>will</w:t>
      </w:r>
      <w:r w:rsidRPr="00FC0CAE">
        <w:rPr>
          <w:rFonts w:asciiTheme="majorHAnsi" w:hAnsiTheme="majorHAnsi" w:cstheme="majorHAnsi"/>
          <w:u w:val="single"/>
        </w:rPr>
        <w:t xml:space="preserve"> seek to </w:t>
      </w:r>
      <w:r w:rsidRPr="000532B4">
        <w:rPr>
          <w:rFonts w:asciiTheme="majorHAnsi" w:hAnsiTheme="majorHAnsi" w:cstheme="majorHAnsi"/>
          <w:b/>
          <w:iCs/>
          <w:highlight w:val="cyan"/>
          <w:u w:val="single"/>
          <w:bdr w:val="single" w:sz="8" w:space="0" w:color="auto"/>
        </w:rPr>
        <w:t>fill the voids</w:t>
      </w:r>
      <w:r w:rsidRPr="00FC0CAE">
        <w:rPr>
          <w:rFonts w:asciiTheme="majorHAnsi" w:hAnsiTheme="majorHAnsi" w:cstheme="majorHAnsi"/>
          <w:u w:val="single"/>
        </w:rPr>
        <w:t xml:space="preserve"> left behind </w:t>
      </w:r>
      <w:r w:rsidRPr="000532B4">
        <w:rPr>
          <w:rFonts w:asciiTheme="majorHAnsi" w:hAnsiTheme="majorHAnsi" w:cstheme="majorHAnsi"/>
          <w:highlight w:val="cyan"/>
          <w:u w:val="single"/>
        </w:rPr>
        <w:t xml:space="preserve">as the US </w:t>
      </w:r>
      <w:r w:rsidRPr="000532B4">
        <w:rPr>
          <w:rFonts w:asciiTheme="majorHAnsi" w:hAnsiTheme="majorHAnsi" w:cstheme="majorHAnsi"/>
          <w:b/>
          <w:iCs/>
          <w:highlight w:val="cyan"/>
          <w:u w:val="single"/>
          <w:bdr w:val="single" w:sz="8" w:space="0" w:color="auto"/>
        </w:rPr>
        <w:t>retrenches</w:t>
      </w:r>
      <w:r w:rsidRPr="00FC0CAE">
        <w:rPr>
          <w:rFonts w:asciiTheme="majorHAnsi" w:hAnsiTheme="majorHAnsi" w:cstheme="majorHAnsi"/>
          <w:sz w:val="14"/>
        </w:rPr>
        <w:t>.</w:t>
      </w:r>
    </w:p>
    <w:p w14:paraId="4FDC4207" w14:textId="77777777" w:rsidR="002364B9" w:rsidRDefault="002364B9" w:rsidP="002364B9"/>
    <w:p w14:paraId="4FDDE5ED" w14:textId="77777777" w:rsidR="002364B9" w:rsidRPr="003359EE" w:rsidRDefault="002364B9" w:rsidP="002364B9"/>
    <w:p w14:paraId="18FC65D4" w14:textId="2D9B694A" w:rsidR="002364B9" w:rsidRPr="00B3448E" w:rsidRDefault="002364B9" w:rsidP="00C8530F">
      <w:pPr>
        <w:pStyle w:val="Heading2"/>
        <w:jc w:val="left"/>
        <w:rPr>
          <w:color w:val="FF0000"/>
        </w:rPr>
      </w:pPr>
    </w:p>
    <w:sectPr w:rsidR="002364B9" w:rsidRPr="00B3448E"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angal">
    <w:panose1 w:val="02040503050203030202"/>
    <w:charset w:val="01"/>
    <w:family w:val="roman"/>
    <w:pitch w:val="variable"/>
    <w:sig w:usb0="0000A003" w:usb1="00000000" w:usb2="00000000" w:usb3="00000000" w:csb0="00000001" w:csb1="00000000"/>
  </w:font>
  <w:font w:name="Lucida Grande">
    <w:panose1 w:val="020B0600040502020204"/>
    <w:charset w:val="00"/>
    <w:family w:val="swiss"/>
    <w:pitch w:val="variable"/>
    <w:sig w:usb0="E1000AEF" w:usb1="5000A1FF" w:usb2="00000000" w:usb3="00000000" w:csb0="000001BF" w:csb1="00000000"/>
  </w:font>
  <w:font w:name="Times New Roman (Headings CS)">
    <w:altName w:val="Times New Roman"/>
    <w:panose1 w:val="020B0604020202020204"/>
    <w:charset w:val="00"/>
    <w:family w:val="roman"/>
    <w:pitch w:val="default"/>
  </w:font>
  <w:font w:name="Georgia">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2650C3E"/>
    <w:multiLevelType w:val="hybridMultilevel"/>
    <w:tmpl w:val="CAB04696"/>
    <w:lvl w:ilvl="0" w:tplc="3F46BFF0">
      <w:start w:val="2"/>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55701B3"/>
    <w:multiLevelType w:val="hybridMultilevel"/>
    <w:tmpl w:val="E27AF542"/>
    <w:lvl w:ilvl="0" w:tplc="E0607D7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68A0DBD"/>
    <w:multiLevelType w:val="hybridMultilevel"/>
    <w:tmpl w:val="250216C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12AE49ED"/>
    <w:multiLevelType w:val="hybridMultilevel"/>
    <w:tmpl w:val="9A8C5FF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12B313D8"/>
    <w:multiLevelType w:val="hybridMultilevel"/>
    <w:tmpl w:val="216214FE"/>
    <w:lvl w:ilvl="0" w:tplc="0890BC9C">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7C64B45"/>
    <w:multiLevelType w:val="multilevel"/>
    <w:tmpl w:val="B9FCA13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26095635"/>
    <w:multiLevelType w:val="hybridMultilevel"/>
    <w:tmpl w:val="0994F46C"/>
    <w:lvl w:ilvl="0" w:tplc="0409000F">
      <w:start w:val="5"/>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2BBF0A9A"/>
    <w:multiLevelType w:val="hybridMultilevel"/>
    <w:tmpl w:val="FEA6F2D6"/>
    <w:lvl w:ilvl="0" w:tplc="7070D5A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D9D11A9"/>
    <w:multiLevelType w:val="hybridMultilevel"/>
    <w:tmpl w:val="AAC267F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2E012A84"/>
    <w:multiLevelType w:val="hybridMultilevel"/>
    <w:tmpl w:val="864A65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4310C9B"/>
    <w:multiLevelType w:val="hybridMultilevel"/>
    <w:tmpl w:val="0C986264"/>
    <w:lvl w:ilvl="0" w:tplc="3B1AD4FA">
      <w:start w:val="202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75C5D3B"/>
    <w:multiLevelType w:val="hybridMultilevel"/>
    <w:tmpl w:val="5D68BB92"/>
    <w:lvl w:ilvl="0" w:tplc="BBB6B32E">
      <w:start w:val="1"/>
      <w:numFmt w:val="bullet"/>
      <w:lvlText w:val="-"/>
      <w:lvlJc w:val="left"/>
      <w:pPr>
        <w:ind w:left="720" w:hanging="360"/>
      </w:pPr>
      <w:rPr>
        <w:rFonts w:ascii="Calibri" w:eastAsiaTheme="majorEastAsia" w:hAnsi="Calibri" w:cs="Calibri"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1AA1DBC"/>
    <w:multiLevelType w:val="multilevel"/>
    <w:tmpl w:val="FDF895D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53856F35"/>
    <w:multiLevelType w:val="hybridMultilevel"/>
    <w:tmpl w:val="35D6AF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7D6730A"/>
    <w:multiLevelType w:val="hybridMultilevel"/>
    <w:tmpl w:val="13F278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C476671"/>
    <w:multiLevelType w:val="hybridMultilevel"/>
    <w:tmpl w:val="2DDEE362"/>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614550DA"/>
    <w:multiLevelType w:val="hybridMultilevel"/>
    <w:tmpl w:val="10A4C7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2C20451"/>
    <w:multiLevelType w:val="multilevel"/>
    <w:tmpl w:val="87DED3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64002883"/>
    <w:multiLevelType w:val="multilevel"/>
    <w:tmpl w:val="D7E871AC"/>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30" w15:restartNumberingAfterBreak="0">
    <w:nsid w:val="742C1237"/>
    <w:multiLevelType w:val="hybridMultilevel"/>
    <w:tmpl w:val="A3E627A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A153D89"/>
    <w:multiLevelType w:val="hybridMultilevel"/>
    <w:tmpl w:val="82CEA572"/>
    <w:lvl w:ilvl="0" w:tplc="DAB04BE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B425AA9"/>
    <w:multiLevelType w:val="hybridMultilevel"/>
    <w:tmpl w:val="600C1DC2"/>
    <w:lvl w:ilvl="0" w:tplc="21BEF938">
      <w:start w:val="1"/>
      <w:numFmt w:val="decimal"/>
      <w:lvlText w:val="%1."/>
      <w:lvlJc w:val="left"/>
      <w:pPr>
        <w:ind w:left="360" w:hanging="360"/>
      </w:pPr>
      <w:rPr>
        <w:rFonts w:ascii="Calibri" w:eastAsiaTheme="majorEastAsia" w:hAnsi="Calibri" w:cstheme="maj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29"/>
  </w:num>
  <w:num w:numId="13">
    <w:abstractNumId w:val="16"/>
  </w:num>
  <w:num w:numId="14">
    <w:abstractNumId w:val="28"/>
  </w:num>
  <w:num w:numId="15">
    <w:abstractNumId w:val="23"/>
    <w:lvlOverride w:ilvl="0">
      <w:lvl w:ilvl="0">
        <w:numFmt w:val="decimal"/>
        <w:lvlText w:val="%1."/>
        <w:lvlJc w:val="left"/>
      </w:lvl>
    </w:lvlOverride>
  </w:num>
  <w:num w:numId="16">
    <w:abstractNumId w:val="13"/>
  </w:num>
  <w:num w:numId="17">
    <w:abstractNumId w:val="19"/>
  </w:num>
  <w:num w:numId="18">
    <w:abstractNumId w:val="21"/>
  </w:num>
  <w:num w:numId="19">
    <w:abstractNumId w:val="25"/>
  </w:num>
  <w:num w:numId="20">
    <w:abstractNumId w:val="11"/>
  </w:num>
  <w:num w:numId="21">
    <w:abstractNumId w:val="12"/>
  </w:num>
  <w:num w:numId="22">
    <w:abstractNumId w:val="15"/>
  </w:num>
  <w:num w:numId="23">
    <w:abstractNumId w:val="31"/>
  </w:num>
  <w:num w:numId="24">
    <w:abstractNumId w:val="30"/>
  </w:num>
  <w:num w:numId="25">
    <w:abstractNumId w:val="18"/>
  </w:num>
  <w:num w:numId="26">
    <w:abstractNumId w:val="22"/>
  </w:num>
  <w:num w:numId="27">
    <w:abstractNumId w:val="20"/>
  </w:num>
  <w:num w:numId="28">
    <w:abstractNumId w:val="24"/>
  </w:num>
  <w:num w:numId="29">
    <w:abstractNumId w:val="26"/>
  </w:num>
  <w:num w:numId="30">
    <w:abstractNumId w:val="27"/>
  </w:num>
  <w:num w:numId="31">
    <w:abstractNumId w:val="32"/>
  </w:num>
  <w:num w:numId="32">
    <w:abstractNumId w:val="14"/>
  </w:num>
  <w:num w:numId="3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88"/>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263588"/>
    <w:rsid w:val="000029E3"/>
    <w:rsid w:val="000029E8"/>
    <w:rsid w:val="00004225"/>
    <w:rsid w:val="000066CA"/>
    <w:rsid w:val="00007264"/>
    <w:rsid w:val="000076A9"/>
    <w:rsid w:val="00014FAD"/>
    <w:rsid w:val="00015D2A"/>
    <w:rsid w:val="000163BD"/>
    <w:rsid w:val="0002490B"/>
    <w:rsid w:val="00026465"/>
    <w:rsid w:val="00030204"/>
    <w:rsid w:val="000312A0"/>
    <w:rsid w:val="0003396C"/>
    <w:rsid w:val="00035337"/>
    <w:rsid w:val="00052FB1"/>
    <w:rsid w:val="00054276"/>
    <w:rsid w:val="000547B1"/>
    <w:rsid w:val="0006091E"/>
    <w:rsid w:val="000638C1"/>
    <w:rsid w:val="0006573D"/>
    <w:rsid w:val="00065FEE"/>
    <w:rsid w:val="00066E3C"/>
    <w:rsid w:val="00072718"/>
    <w:rsid w:val="0007381E"/>
    <w:rsid w:val="00076094"/>
    <w:rsid w:val="00086146"/>
    <w:rsid w:val="0008785F"/>
    <w:rsid w:val="00090CBE"/>
    <w:rsid w:val="00094DEC"/>
    <w:rsid w:val="000A2D8A"/>
    <w:rsid w:val="000A4578"/>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1F4F94"/>
    <w:rsid w:val="002005A8"/>
    <w:rsid w:val="00203DD8"/>
    <w:rsid w:val="00204E1D"/>
    <w:rsid w:val="002059BD"/>
    <w:rsid w:val="00207FD8"/>
    <w:rsid w:val="00210FAF"/>
    <w:rsid w:val="00213B1E"/>
    <w:rsid w:val="00215284"/>
    <w:rsid w:val="002168F2"/>
    <w:rsid w:val="0022589F"/>
    <w:rsid w:val="002343FE"/>
    <w:rsid w:val="00235F7B"/>
    <w:rsid w:val="002364B9"/>
    <w:rsid w:val="002502CF"/>
    <w:rsid w:val="00263588"/>
    <w:rsid w:val="00266FBA"/>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4468"/>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1C9F"/>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375A"/>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1F00"/>
    <w:rsid w:val="00834842"/>
    <w:rsid w:val="00840E7B"/>
    <w:rsid w:val="008536AF"/>
    <w:rsid w:val="00853D40"/>
    <w:rsid w:val="008564FC"/>
    <w:rsid w:val="00864E76"/>
    <w:rsid w:val="00872581"/>
    <w:rsid w:val="00872E19"/>
    <w:rsid w:val="0087459D"/>
    <w:rsid w:val="0087680F"/>
    <w:rsid w:val="00876D81"/>
    <w:rsid w:val="00881D86"/>
    <w:rsid w:val="00883306"/>
    <w:rsid w:val="008904F9"/>
    <w:rsid w:val="00890E4C"/>
    <w:rsid w:val="00890E74"/>
    <w:rsid w:val="00892798"/>
    <w:rsid w:val="0089418F"/>
    <w:rsid w:val="008946E7"/>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C7C18"/>
    <w:rsid w:val="009D15DB"/>
    <w:rsid w:val="009D214F"/>
    <w:rsid w:val="009D3133"/>
    <w:rsid w:val="009E160D"/>
    <w:rsid w:val="009E7F02"/>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05EF"/>
    <w:rsid w:val="00B24662"/>
    <w:rsid w:val="00B3448E"/>
    <w:rsid w:val="00B3569C"/>
    <w:rsid w:val="00B36A6C"/>
    <w:rsid w:val="00B43676"/>
    <w:rsid w:val="00B5602D"/>
    <w:rsid w:val="00B60125"/>
    <w:rsid w:val="00B6656B"/>
    <w:rsid w:val="00B71625"/>
    <w:rsid w:val="00B75C54"/>
    <w:rsid w:val="00B8710E"/>
    <w:rsid w:val="00B92A93"/>
    <w:rsid w:val="00BA17A8"/>
    <w:rsid w:val="00BA3C33"/>
    <w:rsid w:val="00BB0878"/>
    <w:rsid w:val="00BB1879"/>
    <w:rsid w:val="00BC0ABE"/>
    <w:rsid w:val="00BC290A"/>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6EAD"/>
    <w:rsid w:val="00C3747A"/>
    <w:rsid w:val="00C37F29"/>
    <w:rsid w:val="00C56DCC"/>
    <w:rsid w:val="00C57075"/>
    <w:rsid w:val="00C6507A"/>
    <w:rsid w:val="00C72AFE"/>
    <w:rsid w:val="00C81619"/>
    <w:rsid w:val="00C8530F"/>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87850"/>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0B3"/>
    <w:rsid w:val="00EB33FF"/>
    <w:rsid w:val="00EB3D1A"/>
    <w:rsid w:val="00EC2759"/>
    <w:rsid w:val="00EC7106"/>
    <w:rsid w:val="00ED0120"/>
    <w:rsid w:val="00ED3BBA"/>
    <w:rsid w:val="00ED4E12"/>
    <w:rsid w:val="00EE051B"/>
    <w:rsid w:val="00EE54B4"/>
    <w:rsid w:val="00EF1AD8"/>
    <w:rsid w:val="00EF2B5C"/>
    <w:rsid w:val="00EF48BE"/>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3CA9"/>
    <w:rsid w:val="00FA56F6"/>
    <w:rsid w:val="00FB329D"/>
    <w:rsid w:val="00FC27E3"/>
    <w:rsid w:val="00FC537F"/>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bidi="hi-I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9E0EC7F"/>
  <w14:defaultImageDpi w14:val="300"/>
  <w15:docId w15:val="{049588F0-9FF4-C848-AA2F-D6BE070A27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364B9"/>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26358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BlockText,Heading 2 Char2,Heading 2 Char1 Char,Heading 2 Char Char Char,Heading 2 Char Char1,Sub-Block,cite_tag,Heading 21,Super Script,Heading 2 Char Char Char Char Char Char Char,Char2,Char Char Char Char1,Heading 2 Char Char2 Char,BLOCK"/>
    <w:basedOn w:val="Normal"/>
    <w:next w:val="Normal"/>
    <w:link w:val="Heading2Char"/>
    <w:uiPriority w:val="9"/>
    <w:unhideWhenUsed/>
    <w:qFormat/>
    <w:rsid w:val="00263588"/>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itation,3: Cite,Heading 3 Char Char Char,Heading 3 Char Char,Index Headers,Bold Cite,Citation Char Char,Heading 3 Char1 Char Char,Citation Char Char Char Char,Citation Char1 Char Char,Heading 3 Char Char1,Text 7,Block Writing,Char Char"/>
    <w:basedOn w:val="Normal"/>
    <w:next w:val="Normal"/>
    <w:link w:val="Heading3Char"/>
    <w:uiPriority w:val="9"/>
    <w:unhideWhenUsed/>
    <w:qFormat/>
    <w:rsid w:val="00263588"/>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small text,body,Normal Tag,heading 2,Ch,Heading 2 Char2 Char,Heading 2 Char1 Char Char,TAG,no read,No Spacing211,No Spacing12,No Spacing2111,No Spacing4,No Spacing11111,No Spacing21,ta, Ch,small space,T,Tag1,t,Ta,Ca,Tags,Debate Te"/>
    <w:basedOn w:val="Normal"/>
    <w:next w:val="Normal"/>
    <w:link w:val="Heading4Char"/>
    <w:uiPriority w:val="9"/>
    <w:unhideWhenUsed/>
    <w:qFormat/>
    <w:rsid w:val="00263588"/>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iPriority w:val="9"/>
    <w:semiHidden/>
    <w:unhideWhenUsed/>
    <w:qFormat/>
    <w:rsid w:val="002364B9"/>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rsid w:val="0026358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63588"/>
  </w:style>
  <w:style w:type="character" w:customStyle="1" w:styleId="Heading1Char">
    <w:name w:val="Heading 1 Char"/>
    <w:aliases w:val="Pocket Char"/>
    <w:basedOn w:val="DefaultParagraphFont"/>
    <w:link w:val="Heading1"/>
    <w:uiPriority w:val="9"/>
    <w:rsid w:val="00263588"/>
    <w:rPr>
      <w:rFonts w:ascii="Calibri" w:eastAsiaTheme="majorEastAsia" w:hAnsi="Calibri" w:cstheme="majorBidi"/>
      <w:b/>
      <w:bCs/>
      <w:sz w:val="52"/>
      <w:szCs w:val="32"/>
    </w:rPr>
  </w:style>
  <w:style w:type="character" w:customStyle="1" w:styleId="Heading2Char">
    <w:name w:val="Heading 2 Char"/>
    <w:aliases w:val="Hat Char,BlockText Char,Heading 2 Char2 Char1,Heading 2 Char1 Char Char1,Heading 2 Char Char Char Char,Heading 2 Char Char1 Char,Sub-Block Char,cite_tag Char,Heading 21 Char,Super Script Char,Char2 Char,Char Char Char Char1 Char"/>
    <w:basedOn w:val="DefaultParagraphFont"/>
    <w:link w:val="Heading2"/>
    <w:uiPriority w:val="9"/>
    <w:rsid w:val="00263588"/>
    <w:rPr>
      <w:rFonts w:ascii="Calibri" w:eastAsiaTheme="majorEastAsia" w:hAnsi="Calibri" w:cstheme="majorBidi"/>
      <w:b/>
      <w:bCs/>
      <w:sz w:val="44"/>
      <w:szCs w:val="44"/>
      <w:u w:val="double"/>
    </w:rPr>
  </w:style>
  <w:style w:type="character" w:customStyle="1" w:styleId="Heading3Char">
    <w:name w:val="Heading 3 Char"/>
    <w:aliases w:val="Block Char,Citation Char,3: Cite Char,Heading 3 Char Char Char Char,Heading 3 Char Char Char1,Index Headers Char,Bold Cite Char1,Citation Char Char Char1,Heading 3 Char1 Char Char Char,Citation Char Char Char Char Char,Text 7 Char"/>
    <w:basedOn w:val="DefaultParagraphFont"/>
    <w:link w:val="Heading3"/>
    <w:uiPriority w:val="9"/>
    <w:rsid w:val="00263588"/>
    <w:rPr>
      <w:rFonts w:ascii="Calibri" w:eastAsiaTheme="majorEastAsia" w:hAnsi="Calibri" w:cstheme="majorBidi"/>
      <w:b/>
      <w:bCs/>
      <w:sz w:val="32"/>
      <w:szCs w:val="32"/>
      <w:u w:val="single"/>
    </w:rPr>
  </w:style>
  <w:style w:type="character" w:customStyle="1" w:styleId="Heading4Char">
    <w:name w:val="Heading 4 Char"/>
    <w:aliases w:val="Tag Char,Big card Char,small text Char,body Char,Normal Tag Char,heading 2 Char,Ch Char,Heading 2 Char2 Char Char,Heading 2 Char1 Char Char Char,TAG Char,no read Char,No Spacing211 Char,No Spacing12 Char,No Spacing2111 Char,ta Char,T Char"/>
    <w:basedOn w:val="DefaultParagraphFont"/>
    <w:link w:val="Heading4"/>
    <w:uiPriority w:val="9"/>
    <w:rsid w:val="00263588"/>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263588"/>
    <w:rPr>
      <w:b/>
      <w:sz w:val="26"/>
      <w:u w:val="none"/>
    </w:rPr>
  </w:style>
  <w:style w:type="character" w:customStyle="1" w:styleId="StyleUnderline">
    <w:name w:val="Style Underline"/>
    <w:aliases w:val="Underline,Style Bold Underline,Cards + Font: 12 pt Char,Bold Cite Char,Underline Char,Intense Emphasis1,apple-style-span + 6 pt,Kern at 16 pt,Bold,Intense Emphasis11,Intense Emphasis2,HHeading 3 + 12 pt,Style,Citation Char Char Char,ci,c"/>
    <w:basedOn w:val="DefaultParagraphFont"/>
    <w:uiPriority w:val="1"/>
    <w:qFormat/>
    <w:rsid w:val="00263588"/>
    <w:rPr>
      <w:b w:val="0"/>
      <w:sz w:val="22"/>
      <w:u w:val="single"/>
    </w:rPr>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s,B"/>
    <w:basedOn w:val="DefaultParagraphFont"/>
    <w:link w:val="textbold"/>
    <w:uiPriority w:val="20"/>
    <w:qFormat/>
    <w:rsid w:val="00263588"/>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263588"/>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C"/>
    <w:basedOn w:val="DefaultParagraphFont"/>
    <w:link w:val="Card"/>
    <w:uiPriority w:val="99"/>
    <w:unhideWhenUsed/>
    <w:rsid w:val="00263588"/>
    <w:rPr>
      <w:color w:val="auto"/>
      <w:u w:val="none"/>
    </w:rPr>
  </w:style>
  <w:style w:type="paragraph" w:styleId="DocumentMap">
    <w:name w:val="Document Map"/>
    <w:basedOn w:val="Normal"/>
    <w:link w:val="DocumentMapChar"/>
    <w:uiPriority w:val="99"/>
    <w:semiHidden/>
    <w:unhideWhenUsed/>
    <w:rsid w:val="0026358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63588"/>
    <w:rPr>
      <w:rFonts w:ascii="Lucida Grande" w:hAnsi="Lucida Grande" w:cs="Lucida Grande"/>
    </w:rPr>
  </w:style>
  <w:style w:type="character" w:customStyle="1" w:styleId="Heading5Char">
    <w:name w:val="Heading 5 Char"/>
    <w:basedOn w:val="DefaultParagraphFont"/>
    <w:link w:val="Heading5"/>
    <w:uiPriority w:val="9"/>
    <w:semiHidden/>
    <w:rsid w:val="002364B9"/>
    <w:rPr>
      <w:rFonts w:asciiTheme="majorHAnsi" w:eastAsiaTheme="majorEastAsia" w:hAnsiTheme="majorHAnsi" w:cstheme="majorBidi"/>
      <w:color w:val="365F91" w:themeColor="accent1" w:themeShade="BF"/>
      <w:sz w:val="22"/>
    </w:rPr>
  </w:style>
  <w:style w:type="paragraph" w:customStyle="1" w:styleId="textbold">
    <w:name w:val="text bold"/>
    <w:basedOn w:val="Normal"/>
    <w:link w:val="Emphasis"/>
    <w:uiPriority w:val="20"/>
    <w:qFormat/>
    <w:rsid w:val="002364B9"/>
    <w:pPr>
      <w:pBdr>
        <w:top w:val="single" w:sz="8" w:space="0" w:color="auto"/>
        <w:left w:val="single" w:sz="8" w:space="0" w:color="auto"/>
        <w:bottom w:val="single" w:sz="8" w:space="0" w:color="auto"/>
        <w:right w:val="single" w:sz="8" w:space="0" w:color="auto"/>
      </w:pBdr>
      <w:spacing w:line="256" w:lineRule="auto"/>
      <w:ind w:left="720"/>
    </w:pPr>
    <w:rPr>
      <w:b/>
      <w:iCs/>
      <w:u w:val="single"/>
    </w:rPr>
  </w:style>
  <w:style w:type="paragraph" w:customStyle="1" w:styleId="Card">
    <w:name w:val="Card"/>
    <w:aliases w:val="Dont use,No Spacing41,No Spacing111112,Note Level 2,No Spacing1121,No Spacing112,No Spacing1,Small Text,Tag and Cite,nonunderlined,Tag and Ci,No Spacing11211,tag,No Spacing6,No Spacing7,No Spacing8,No Spacing23,tags,Debate Text,No Spacing11"/>
    <w:basedOn w:val="Heading1"/>
    <w:link w:val="Hyperlink"/>
    <w:autoRedefine/>
    <w:uiPriority w:val="99"/>
    <w:qFormat/>
    <w:rsid w:val="002364B9"/>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Revision">
    <w:name w:val="Revision"/>
    <w:hidden/>
    <w:uiPriority w:val="99"/>
    <w:semiHidden/>
    <w:rsid w:val="002364B9"/>
    <w:rPr>
      <w:rFonts w:ascii="Calibri" w:hAnsi="Calibri"/>
      <w:sz w:val="22"/>
    </w:rPr>
  </w:style>
  <w:style w:type="paragraph" w:styleId="NormalWeb">
    <w:name w:val="Normal (Web)"/>
    <w:aliases w:val="Normal (Web) Char1 Char,Normal (Web) Char Char Char,Normal (Web) Char1 Char Char Char,Normal (Web) Char Char1 Char Char Char,Normal (Web) Char2 Char Char Char Char Char,Normal (Web) Char,Normal (Web) Char1 Char Char Char Char Char Char"/>
    <w:basedOn w:val="Normal"/>
    <w:uiPriority w:val="99"/>
    <w:unhideWhenUsed/>
    <w:qFormat/>
    <w:rsid w:val="002364B9"/>
    <w:pPr>
      <w:spacing w:before="100" w:beforeAutospacing="1" w:after="100" w:afterAutospacing="1"/>
    </w:pPr>
  </w:style>
  <w:style w:type="paragraph" w:styleId="NoSpacing">
    <w:name w:val="No Spacing"/>
    <w:aliases w:val="Card Format,ClearFormatting,DDI Tag,Tag Title,No Spacing51,No Spacing31,CD - Cite,No Spacing22,Very Small Text,Dont u,No Spacing311,No Spacing2,Medium Grid 21,Note Level 21,Clear,card,ca,No Spacing3,No Spacing13,No Spacing111111,No Spacing111"/>
    <w:basedOn w:val="Heading1"/>
    <w:link w:val="NoSpacingChar"/>
    <w:autoRedefine/>
    <w:uiPriority w:val="99"/>
    <w:qFormat/>
    <w:rsid w:val="002364B9"/>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character" w:styleId="FootnoteReference">
    <w:name w:val="footnote reference"/>
    <w:aliases w:val="FN Ref,footnote reference,fr,o,FR,(NECG) Footnote Reference"/>
    <w:basedOn w:val="DefaultParagraphFont"/>
    <w:uiPriority w:val="99"/>
    <w:unhideWhenUsed/>
    <w:qFormat/>
    <w:rsid w:val="002364B9"/>
    <w:rPr>
      <w:vertAlign w:val="superscript"/>
    </w:rPr>
  </w:style>
  <w:style w:type="paragraph" w:styleId="ListParagraph">
    <w:name w:val="List Paragraph"/>
    <w:aliases w:val="6 font"/>
    <w:basedOn w:val="Normal"/>
    <w:uiPriority w:val="99"/>
    <w:unhideWhenUsed/>
    <w:qFormat/>
    <w:rsid w:val="002364B9"/>
    <w:pPr>
      <w:ind w:left="720"/>
      <w:contextualSpacing/>
    </w:pPr>
  </w:style>
  <w:style w:type="paragraph" w:customStyle="1" w:styleId="Emphasis1">
    <w:name w:val="Emphasis1"/>
    <w:basedOn w:val="Normal"/>
    <w:autoRedefine/>
    <w:uiPriority w:val="20"/>
    <w:qFormat/>
    <w:rsid w:val="002364B9"/>
    <w:pPr>
      <w:widowControl w:val="0"/>
      <w:pBdr>
        <w:top w:val="single" w:sz="4" w:space="1" w:color="auto"/>
        <w:left w:val="single" w:sz="4" w:space="4" w:color="auto"/>
        <w:bottom w:val="single" w:sz="4" w:space="1" w:color="auto"/>
        <w:right w:val="single" w:sz="4" w:space="4" w:color="auto"/>
      </w:pBdr>
      <w:ind w:left="720"/>
      <w:jc w:val="both"/>
    </w:pPr>
    <w:rPr>
      <w:rFonts w:cs="Times New Roman (Headings CS)"/>
      <w:b/>
      <w:iCs/>
      <w:szCs w:val="26"/>
      <w:u w:val="single"/>
    </w:rPr>
  </w:style>
  <w:style w:type="paragraph" w:customStyle="1" w:styleId="Cards">
    <w:name w:val="Cards"/>
    <w:next w:val="Normal"/>
    <w:link w:val="CardsChar"/>
    <w:qFormat/>
    <w:rsid w:val="002364B9"/>
    <w:pPr>
      <w:widowControl w:val="0"/>
      <w:ind w:left="432" w:right="432"/>
    </w:pPr>
    <w:rPr>
      <w:rFonts w:ascii="Times New Roman" w:eastAsia="Times New Roman" w:hAnsi="Times New Roman" w:cs="Times New Roman"/>
      <w:sz w:val="20"/>
    </w:rPr>
  </w:style>
  <w:style w:type="character" w:customStyle="1" w:styleId="CardsChar">
    <w:name w:val="Cards Char"/>
    <w:link w:val="Cards"/>
    <w:rsid w:val="002364B9"/>
    <w:rPr>
      <w:rFonts w:ascii="Times New Roman" w:eastAsia="Times New Roman" w:hAnsi="Times New Roman" w:cs="Times New Roman"/>
      <w:sz w:val="20"/>
    </w:rPr>
  </w:style>
  <w:style w:type="character" w:styleId="UnresolvedMention">
    <w:name w:val="Unresolved Mention"/>
    <w:basedOn w:val="DefaultParagraphFont"/>
    <w:uiPriority w:val="99"/>
    <w:semiHidden/>
    <w:unhideWhenUsed/>
    <w:rsid w:val="002364B9"/>
    <w:rPr>
      <w:color w:val="605E5C"/>
      <w:shd w:val="clear" w:color="auto" w:fill="E1DFDD"/>
    </w:rPr>
  </w:style>
  <w:style w:type="paragraph" w:styleId="FootnoteText">
    <w:name w:val="footnote text"/>
    <w:basedOn w:val="Normal"/>
    <w:link w:val="FootnoteTextChar"/>
    <w:uiPriority w:val="99"/>
    <w:unhideWhenUsed/>
    <w:qFormat/>
    <w:rsid w:val="002364B9"/>
  </w:style>
  <w:style w:type="character" w:customStyle="1" w:styleId="FootnoteTextChar">
    <w:name w:val="Footnote Text Char"/>
    <w:basedOn w:val="DefaultParagraphFont"/>
    <w:link w:val="FootnoteText"/>
    <w:uiPriority w:val="99"/>
    <w:rsid w:val="002364B9"/>
    <w:rPr>
      <w:rFonts w:ascii="Calibri" w:hAnsi="Calibri"/>
      <w:sz w:val="22"/>
    </w:rPr>
  </w:style>
  <w:style w:type="character" w:styleId="Strong">
    <w:name w:val="Strong"/>
    <w:basedOn w:val="DefaultParagraphFont"/>
    <w:uiPriority w:val="22"/>
    <w:qFormat/>
    <w:rsid w:val="002364B9"/>
    <w:rPr>
      <w:b/>
      <w:bCs/>
    </w:rPr>
  </w:style>
  <w:style w:type="paragraph" w:customStyle="1" w:styleId="paragraph">
    <w:name w:val="paragraph"/>
    <w:basedOn w:val="Normal"/>
    <w:rsid w:val="002364B9"/>
    <w:pPr>
      <w:spacing w:before="100" w:beforeAutospacing="1" w:after="100" w:afterAutospacing="1"/>
    </w:pPr>
  </w:style>
  <w:style w:type="character" w:customStyle="1" w:styleId="normaltextrun">
    <w:name w:val="normaltextrun"/>
    <w:basedOn w:val="DefaultParagraphFont"/>
    <w:rsid w:val="002364B9"/>
  </w:style>
  <w:style w:type="character" w:customStyle="1" w:styleId="eop">
    <w:name w:val="eop"/>
    <w:basedOn w:val="DefaultParagraphFont"/>
    <w:rsid w:val="002364B9"/>
  </w:style>
  <w:style w:type="character" w:customStyle="1" w:styleId="spellingerror">
    <w:name w:val="spellingerror"/>
    <w:basedOn w:val="DefaultParagraphFont"/>
    <w:rsid w:val="002364B9"/>
  </w:style>
  <w:style w:type="character" w:customStyle="1" w:styleId="contextualspellingandgrammarerror">
    <w:name w:val="contextualspellingandgrammarerror"/>
    <w:basedOn w:val="DefaultParagraphFont"/>
    <w:rsid w:val="002364B9"/>
  </w:style>
  <w:style w:type="character" w:customStyle="1" w:styleId="apple-converted-space">
    <w:name w:val="apple-converted-space"/>
    <w:basedOn w:val="DefaultParagraphFont"/>
    <w:rsid w:val="002364B9"/>
  </w:style>
  <w:style w:type="character" w:customStyle="1" w:styleId="EmphasizeThis">
    <w:name w:val="EmphasizeThis"/>
    <w:rsid w:val="002364B9"/>
    <w:rPr>
      <w:rFonts w:ascii="Georgia" w:hAnsi="Georgia"/>
      <w:b/>
      <w:iCs/>
      <w:sz w:val="24"/>
      <w:u w:val="thick"/>
    </w:rPr>
  </w:style>
  <w:style w:type="character" w:customStyle="1" w:styleId="cite">
    <w:name w:val="cite"/>
    <w:rsid w:val="002364B9"/>
    <w:rPr>
      <w:rFonts w:ascii="Times New Roman" w:hAnsi="Times New Roman"/>
      <w:b/>
      <w:sz w:val="24"/>
    </w:rPr>
  </w:style>
  <w:style w:type="paragraph" w:customStyle="1" w:styleId="Analytic">
    <w:name w:val="Analytic"/>
    <w:basedOn w:val="Heading4"/>
    <w:link w:val="AnalyticChar"/>
    <w:uiPriority w:val="4"/>
    <w:qFormat/>
    <w:rsid w:val="002364B9"/>
  </w:style>
  <w:style w:type="character" w:customStyle="1" w:styleId="AnalyticChar">
    <w:name w:val="Analytic Char"/>
    <w:basedOn w:val="DefaultParagraphFont"/>
    <w:link w:val="Analytic"/>
    <w:uiPriority w:val="4"/>
    <w:rsid w:val="002364B9"/>
    <w:rPr>
      <w:rFonts w:ascii="Calibri" w:eastAsiaTheme="majorEastAsia" w:hAnsi="Calibri" w:cstheme="majorBidi"/>
      <w:b/>
      <w:bCs/>
      <w:sz w:val="26"/>
      <w:szCs w:val="26"/>
    </w:rPr>
  </w:style>
  <w:style w:type="paragraph" w:customStyle="1" w:styleId="Emphasize">
    <w:name w:val="Emphasize"/>
    <w:basedOn w:val="Normal"/>
    <w:autoRedefine/>
    <w:uiPriority w:val="20"/>
    <w:qFormat/>
    <w:rsid w:val="002364B9"/>
    <w:pPr>
      <w:pBdr>
        <w:top w:val="single" w:sz="18" w:space="0" w:color="auto"/>
        <w:left w:val="single" w:sz="18" w:space="0" w:color="auto"/>
        <w:bottom w:val="single" w:sz="18" w:space="0" w:color="auto"/>
        <w:right w:val="single" w:sz="18" w:space="0" w:color="auto"/>
      </w:pBdr>
      <w:spacing w:line="256" w:lineRule="auto"/>
      <w:ind w:left="720"/>
      <w:jc w:val="both"/>
    </w:pPr>
    <w:rPr>
      <w:rFonts w:eastAsiaTheme="minorHAnsi"/>
      <w:b/>
      <w:iCs/>
      <w:szCs w:val="22"/>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1"/>
    <w:qFormat/>
    <w:rsid w:val="002364B9"/>
    <w:rPr>
      <w:sz w:val="22"/>
      <w:u w:val="single"/>
    </w:rPr>
  </w:style>
  <w:style w:type="paragraph" w:styleId="Header">
    <w:name w:val="header"/>
    <w:basedOn w:val="Normal"/>
    <w:link w:val="HeaderChar"/>
    <w:uiPriority w:val="99"/>
    <w:unhideWhenUsed/>
    <w:rsid w:val="002364B9"/>
    <w:pPr>
      <w:tabs>
        <w:tab w:val="center" w:pos="4680"/>
        <w:tab w:val="right" w:pos="9360"/>
      </w:tabs>
    </w:pPr>
  </w:style>
  <w:style w:type="character" w:customStyle="1" w:styleId="HeaderChar">
    <w:name w:val="Header Char"/>
    <w:basedOn w:val="DefaultParagraphFont"/>
    <w:link w:val="Header"/>
    <w:uiPriority w:val="99"/>
    <w:rsid w:val="002364B9"/>
    <w:rPr>
      <w:rFonts w:ascii="Calibri" w:hAnsi="Calibri"/>
      <w:sz w:val="22"/>
    </w:rPr>
  </w:style>
  <w:style w:type="paragraph" w:styleId="Footer">
    <w:name w:val="footer"/>
    <w:basedOn w:val="Normal"/>
    <w:link w:val="FooterChar"/>
    <w:uiPriority w:val="99"/>
    <w:unhideWhenUsed/>
    <w:rsid w:val="002364B9"/>
    <w:pPr>
      <w:tabs>
        <w:tab w:val="center" w:pos="4680"/>
        <w:tab w:val="right" w:pos="9360"/>
      </w:tabs>
    </w:pPr>
  </w:style>
  <w:style w:type="character" w:customStyle="1" w:styleId="FooterChar">
    <w:name w:val="Footer Char"/>
    <w:basedOn w:val="DefaultParagraphFont"/>
    <w:link w:val="Footer"/>
    <w:uiPriority w:val="99"/>
    <w:rsid w:val="002364B9"/>
    <w:rPr>
      <w:rFonts w:ascii="Calibri" w:hAnsi="Calibri"/>
      <w:sz w:val="22"/>
    </w:rPr>
  </w:style>
  <w:style w:type="paragraph" w:customStyle="1" w:styleId="cardbody">
    <w:name w:val="cardbody"/>
    <w:basedOn w:val="Normal"/>
    <w:rsid w:val="002364B9"/>
    <w:pPr>
      <w:spacing w:before="100" w:beforeAutospacing="1" w:after="100" w:afterAutospacing="1"/>
    </w:pPr>
  </w:style>
  <w:style w:type="paragraph" w:customStyle="1" w:styleId="dcr-s23rjr">
    <w:name w:val="dcr-s23rjr"/>
    <w:basedOn w:val="Normal"/>
    <w:rsid w:val="002364B9"/>
    <w:pPr>
      <w:spacing w:before="100" w:beforeAutospacing="1" w:after="100" w:afterAutospacing="1"/>
    </w:pPr>
  </w:style>
  <w:style w:type="paragraph" w:customStyle="1" w:styleId="font-copy">
    <w:name w:val="font-copy"/>
    <w:basedOn w:val="Normal"/>
    <w:rsid w:val="002364B9"/>
    <w:pPr>
      <w:spacing w:before="100" w:beforeAutospacing="1" w:after="100" w:afterAutospacing="1"/>
    </w:pPr>
  </w:style>
  <w:style w:type="paragraph" w:customStyle="1" w:styleId="cardtext">
    <w:name w:val="card text"/>
    <w:basedOn w:val="Normal"/>
    <w:link w:val="cardtextChar"/>
    <w:qFormat/>
    <w:rsid w:val="002364B9"/>
    <w:pPr>
      <w:ind w:left="288" w:right="288"/>
    </w:pPr>
  </w:style>
  <w:style w:type="character" w:customStyle="1" w:styleId="cardtextChar">
    <w:name w:val="card text Char"/>
    <w:basedOn w:val="DefaultParagraphFont"/>
    <w:link w:val="cardtext"/>
    <w:rsid w:val="002364B9"/>
    <w:rPr>
      <w:rFonts w:ascii="Calibri" w:hAnsi="Calibri"/>
      <w:sz w:val="22"/>
    </w:rPr>
  </w:style>
  <w:style w:type="paragraph" w:customStyle="1" w:styleId="UnderlinePara">
    <w:name w:val="Underline Para"/>
    <w:basedOn w:val="Normal"/>
    <w:uiPriority w:val="1"/>
    <w:qFormat/>
    <w:rsid w:val="002364B9"/>
    <w:pPr>
      <w:widowControl w:val="0"/>
      <w:suppressAutoHyphens/>
      <w:spacing w:after="200"/>
      <w:contextualSpacing/>
    </w:pPr>
    <w:rPr>
      <w:rFonts w:asciiTheme="minorHAnsi" w:hAnsiTheme="minorHAnsi"/>
      <w:u w:val="single"/>
    </w:rPr>
  </w:style>
  <w:style w:type="paragraph" w:customStyle="1" w:styleId="CiteSpacing">
    <w:name w:val="Cite Spacing"/>
    <w:basedOn w:val="Normal"/>
    <w:uiPriority w:val="4"/>
    <w:qFormat/>
    <w:rsid w:val="002364B9"/>
    <w:pPr>
      <w:spacing w:before="60" w:after="60"/>
    </w:pPr>
  </w:style>
  <w:style w:type="character" w:customStyle="1" w:styleId="TitleChar">
    <w:name w:val="Title Char"/>
    <w:aliases w:val="title Char,UNDERLINE Char,Cites and Cards Char,Bold Underlined Char"/>
    <w:basedOn w:val="DefaultParagraphFont"/>
    <w:link w:val="Title"/>
    <w:uiPriority w:val="6"/>
    <w:qFormat/>
    <w:rsid w:val="002364B9"/>
    <w:rPr>
      <w:u w:val="single"/>
    </w:rPr>
  </w:style>
  <w:style w:type="paragraph" w:styleId="Title">
    <w:name w:val="Title"/>
    <w:aliases w:val="title,UNDERLINE,Cites and Cards,Bold Underlined"/>
    <w:basedOn w:val="Normal"/>
    <w:link w:val="TitleChar"/>
    <w:uiPriority w:val="6"/>
    <w:qFormat/>
    <w:rsid w:val="002364B9"/>
    <w:pPr>
      <w:spacing w:before="240" w:after="60"/>
      <w:ind w:left="432" w:right="432"/>
      <w:jc w:val="center"/>
      <w:outlineLvl w:val="0"/>
    </w:pPr>
    <w:rPr>
      <w:rFonts w:asciiTheme="minorHAnsi" w:hAnsiTheme="minorHAnsi"/>
      <w:sz w:val="24"/>
      <w:u w:val="single"/>
    </w:rPr>
  </w:style>
  <w:style w:type="character" w:customStyle="1" w:styleId="TitleChar1">
    <w:name w:val="Title Char1"/>
    <w:basedOn w:val="DefaultParagraphFont"/>
    <w:uiPriority w:val="10"/>
    <w:rsid w:val="002364B9"/>
    <w:rPr>
      <w:rFonts w:asciiTheme="majorHAnsi" w:eastAsiaTheme="majorEastAsia" w:hAnsiTheme="majorHAnsi" w:cstheme="majorBidi"/>
      <w:spacing w:val="-10"/>
      <w:kern w:val="28"/>
      <w:sz w:val="56"/>
      <w:szCs w:val="56"/>
    </w:rPr>
  </w:style>
  <w:style w:type="paragraph" w:styleId="BodyText">
    <w:name w:val="Body Text"/>
    <w:basedOn w:val="Normal"/>
    <w:link w:val="BodyTextChar"/>
    <w:rsid w:val="002364B9"/>
    <w:pPr>
      <w:spacing w:after="140" w:line="276" w:lineRule="auto"/>
    </w:pPr>
    <w:rPr>
      <w:rFonts w:eastAsia="Calibri" w:cs="Times New Roman"/>
    </w:rPr>
  </w:style>
  <w:style w:type="character" w:customStyle="1" w:styleId="BodyTextChar">
    <w:name w:val="Body Text Char"/>
    <w:basedOn w:val="DefaultParagraphFont"/>
    <w:link w:val="BodyText"/>
    <w:rsid w:val="002364B9"/>
    <w:rPr>
      <w:rFonts w:ascii="Calibri" w:eastAsia="Calibri" w:hAnsi="Calibri" w:cs="Times New Roman"/>
      <w:sz w:val="22"/>
    </w:rPr>
  </w:style>
  <w:style w:type="character" w:customStyle="1" w:styleId="UnderlineBold">
    <w:name w:val="Underline + Bold"/>
    <w:basedOn w:val="DefaultParagraphFont"/>
    <w:uiPriority w:val="1"/>
    <w:qFormat/>
    <w:rsid w:val="002364B9"/>
    <w:rPr>
      <w:b/>
      <w:sz w:val="20"/>
      <w:u w:val="single"/>
    </w:rPr>
  </w:style>
  <w:style w:type="character" w:customStyle="1" w:styleId="Dottedunderline">
    <w:name w:val="Dotted underline"/>
    <w:rsid w:val="002364B9"/>
    <w:rPr>
      <w:u w:val="dotted"/>
    </w:rPr>
  </w:style>
  <w:style w:type="character" w:customStyle="1" w:styleId="NoSpacingChar">
    <w:name w:val="No Spacing Char"/>
    <w:aliases w:val="Card Format Char,ClearFormatting Char,DDI Tag Char,Tag Title Char,No Spacing51 Char,No Spacing31 Char,CD - Cite Char,No Spacing22 Char,Very Small Text Char,Dont u Char,No Spacing311 Char,No Spacing2 Char,Medium Grid 21 Char,Clear Char"/>
    <w:basedOn w:val="DefaultParagraphFont"/>
    <w:link w:val="NoSpacing"/>
    <w:uiPriority w:val="99"/>
    <w:rsid w:val="002364B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8496402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s://www.project-syndicate.org/onpoint/recession-or-financial-crisis-political-fallout-by-lawrence-h--summers-2017-12?a_la=english&amp;a_d=5a37edac78b6c709b8d260dd&amp;a_m=&amp;a_a=click&amp;a_s=&amp;a_p=%2Fsection%2Feconomics&amp;a_li=recession-or-financial-crisis-political-fallout-by-lawrence-h--summers-2017-12&amp;a_pa=section-commentaries&amp;a_ps" TargetMode="External"/><Relationship Id="rId4" Type="http://schemas.openxmlformats.org/officeDocument/2006/relationships/customXml" Target="../customXml/item4.xml"/><Relationship Id="rId9" Type="http://schemas.openxmlformats.org/officeDocument/2006/relationships/hyperlink" Target="https://www.economy.com/economicview/indicator/usa_dsbc/5C438EAA-8AA1-484E-8931-62208FCACE22"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24aggarwal/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63</TotalTime>
  <Pages>10</Pages>
  <Words>3585</Words>
  <Characters>20438</Characters>
  <Application>Microsoft Office Word</Application>
  <DocSecurity>0</DocSecurity>
  <Lines>170</Lines>
  <Paragraphs>47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23976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Sachin Aggarwal</cp:lastModifiedBy>
  <cp:revision>7</cp:revision>
  <dcterms:created xsi:type="dcterms:W3CDTF">2022-01-08T17:15:00Z</dcterms:created>
  <dcterms:modified xsi:type="dcterms:W3CDTF">2022-01-08T18:30:00Z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