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81CE9" w14:textId="68BF2FBE" w:rsidR="00105952" w:rsidRPr="009820DD" w:rsidRDefault="00400CD9" w:rsidP="00400CD9">
      <w:pPr>
        <w:pStyle w:val="Heading1"/>
      </w:pPr>
      <w:r>
        <w:t>1</w:t>
      </w:r>
    </w:p>
    <w:p w14:paraId="501A1739" w14:textId="77777777" w:rsidR="00105952" w:rsidRDefault="00105952" w:rsidP="00105952">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13F9B3DC" w14:textId="77777777" w:rsidR="00105952" w:rsidRPr="006F7208" w:rsidRDefault="00105952" w:rsidP="00105952">
      <w:pPr>
        <w:rPr>
          <w:rStyle w:val="Style13ptBold"/>
          <w:b w:val="0"/>
          <w:bCs w:val="0"/>
          <w:sz w:val="16"/>
        </w:rPr>
      </w:pPr>
      <w:r>
        <w:rPr>
          <w:rStyle w:val="Style13ptBold"/>
        </w:rPr>
        <w:t>Robinson ’21</w:t>
      </w:r>
      <w:r>
        <w:rPr>
          <w:rStyle w:val="Style13ptBold"/>
          <w:b w:val="0"/>
        </w:rPr>
        <w:t xml:space="preserve"> </w:t>
      </w:r>
      <w:r w:rsidRPr="006F7208">
        <w:rPr>
          <w:rStyle w:val="Style13ptBold"/>
          <w:b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sz w:val="16"/>
        </w:rPr>
        <w:t>; Accessed: 10-1-2021; AU)</w:t>
      </w:r>
    </w:p>
    <w:p w14:paraId="6D75C3B4" w14:textId="77777777" w:rsidR="00105952" w:rsidRPr="003A31E1" w:rsidRDefault="00105952" w:rsidP="00105952">
      <w:pPr>
        <w:rPr>
          <w:sz w:val="16"/>
        </w:rPr>
      </w:pPr>
      <w:r w:rsidRPr="003A31E1">
        <w:rPr>
          <w:u w:val="single"/>
        </w:rPr>
        <w:t xml:space="preserve">The U.S. Supreme </w:t>
      </w:r>
      <w:r w:rsidRPr="009A7D0D">
        <w:rPr>
          <w:b/>
          <w:sz w:val="26"/>
          <w:highlight w:val="green"/>
          <w:u w:val="single"/>
        </w:rPr>
        <w:t>Court’s</w:t>
      </w:r>
      <w:r w:rsidRPr="009A7D0D">
        <w:rPr>
          <w:highlight w:val="green"/>
          <w:u w:val="single"/>
        </w:rPr>
        <w:t xml:space="preserve"> </w:t>
      </w:r>
      <w:r w:rsidRPr="003A31E1">
        <w:rPr>
          <w:u w:val="single"/>
        </w:rPr>
        <w:t xml:space="preserve">newest justice </w:t>
      </w:r>
      <w:r w:rsidRPr="009A7D0D">
        <w:rPr>
          <w:highlight w:val="green"/>
          <w:u w:val="single"/>
        </w:rPr>
        <w:t>is</w:t>
      </w:r>
      <w:r w:rsidRPr="003A31E1">
        <w:rPr>
          <w:u w:val="single"/>
        </w:rPr>
        <w:t xml:space="preserve"> showing signs that she’s more </w:t>
      </w:r>
      <w:r w:rsidRPr="009A7D0D">
        <w:rPr>
          <w:b/>
          <w:sz w:val="26"/>
          <w:highlight w:val="green"/>
          <w:u w:val="single"/>
        </w:rPr>
        <w:t>aligned with</w:t>
      </w:r>
      <w:r w:rsidRPr="003A31E1">
        <w:rPr>
          <w:u w:val="single"/>
        </w:rPr>
        <w:t xml:space="preserve"> John </w:t>
      </w:r>
      <w:r w:rsidRPr="009A7D0D">
        <w:rPr>
          <w:b/>
          <w:sz w:val="26"/>
          <w:highlight w:val="green"/>
          <w:u w:val="single"/>
        </w:rPr>
        <w:t>Roberts</w:t>
      </w:r>
      <w:r w:rsidRPr="003A31E1">
        <w:rPr>
          <w:u w:val="single"/>
        </w:rPr>
        <w:t xml:space="preserve"> and Brett Kavanaugh </w:t>
      </w:r>
      <w:r w:rsidRPr="009A7D0D">
        <w:rPr>
          <w:b/>
          <w:sz w:val="26"/>
          <w:highlight w:val="green"/>
          <w:u w:val="single"/>
          <w:bdr w:val="single" w:sz="18" w:space="0" w:color="auto"/>
        </w:rPr>
        <w:t>in the center</w:t>
      </w:r>
      <w:r w:rsidRPr="003A31E1">
        <w:rPr>
          <w:u w:val="single"/>
        </w:rPr>
        <w:t xml:space="preserve"> than she is with her other conservative colleagues, </w:t>
      </w:r>
      <w:r w:rsidRPr="009A7D0D">
        <w:rPr>
          <w:b/>
          <w:sz w:val="26"/>
          <w:highlight w:val="green"/>
          <w:u w:val="single"/>
        </w:rPr>
        <w:t>refusing to support</w:t>
      </w:r>
      <w:r w:rsidRPr="003A31E1">
        <w:rPr>
          <w:u w:val="single"/>
        </w:rPr>
        <w:t xml:space="preserve"> broad </w:t>
      </w:r>
      <w:r w:rsidRPr="009A7D0D">
        <w:rPr>
          <w:b/>
          <w:sz w:val="26"/>
          <w:highlight w:val="green"/>
          <w:u w:val="single"/>
        </w:rPr>
        <w:t>rulings that</w:t>
      </w:r>
      <w:r w:rsidRPr="003A31E1">
        <w:rPr>
          <w:u w:val="single"/>
        </w:rPr>
        <w:t xml:space="preserve"> could </w:t>
      </w:r>
      <w:r w:rsidRPr="009A7D0D">
        <w:rPr>
          <w:b/>
          <w:sz w:val="26"/>
          <w:highlight w:val="green"/>
          <w:u w:val="single"/>
        </w:rPr>
        <w:t>shake</w:t>
      </w:r>
      <w:r w:rsidRPr="003A31E1">
        <w:rPr>
          <w:u w:val="single"/>
        </w:rPr>
        <w:t xml:space="preserve"> the </w:t>
      </w:r>
      <w:r w:rsidRPr="009A7D0D">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9A7D0D">
        <w:rPr>
          <w:b/>
          <w:sz w:val="26"/>
          <w:highlight w:val="green"/>
          <w:u w:val="single"/>
        </w:rPr>
        <w:t>Roberts</w:t>
      </w:r>
      <w:r w:rsidRPr="003A31E1">
        <w:rPr>
          <w:u w:val="single"/>
        </w:rPr>
        <w:t xml:space="preserve">, the chief justice, </w:t>
      </w:r>
      <w:r w:rsidRPr="009A7D0D">
        <w:rPr>
          <w:highlight w:val="green"/>
          <w:u w:val="single"/>
        </w:rPr>
        <w:t>is</w:t>
      </w:r>
      <w:r w:rsidRPr="003A31E1">
        <w:rPr>
          <w:u w:val="single"/>
        </w:rPr>
        <w:t xml:space="preserve"> viewed as </w:t>
      </w:r>
      <w:r w:rsidRPr="009A7D0D">
        <w:rPr>
          <w:highlight w:val="green"/>
          <w:u w:val="single"/>
        </w:rPr>
        <w:t xml:space="preserve">an </w:t>
      </w:r>
      <w:r w:rsidRPr="009A7D0D">
        <w:rPr>
          <w:b/>
          <w:sz w:val="26"/>
          <w:highlight w:val="green"/>
          <w:u w:val="single"/>
        </w:rPr>
        <w:t>institutionalist</w:t>
      </w:r>
      <w:r w:rsidRPr="009A7D0D">
        <w:rPr>
          <w:highlight w:val="green"/>
          <w:u w:val="single"/>
        </w:rPr>
        <w:t xml:space="preserve"> </w:t>
      </w:r>
      <w:r w:rsidRPr="009A7D0D">
        <w:rPr>
          <w:b/>
          <w:sz w:val="26"/>
          <w:highlight w:val="green"/>
          <w:u w:val="single"/>
        </w:rPr>
        <w:t>who wants to conserve</w:t>
      </w:r>
      <w:r w:rsidRPr="003A31E1">
        <w:rPr>
          <w:u w:val="single"/>
        </w:rPr>
        <w:t xml:space="preserve"> the public’s </w:t>
      </w:r>
      <w:r w:rsidRPr="009A7D0D">
        <w:rPr>
          <w:b/>
          <w:sz w:val="26"/>
          <w:highlight w:val="green"/>
          <w:u w:val="single"/>
        </w:rPr>
        <w:t>confidence</w:t>
      </w:r>
      <w:r w:rsidRPr="003A31E1">
        <w:rPr>
          <w:u w:val="single"/>
        </w:rPr>
        <w:t xml:space="preserve"> in the court. So far, he </w:t>
      </w:r>
      <w:r w:rsidRPr="009A7D0D">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9A7D0D">
        <w:rPr>
          <w:b/>
          <w:sz w:val="26"/>
          <w:highlight w:val="green"/>
          <w:u w:val="single"/>
        </w:rPr>
        <w:t>ally in Kavanaugh</w:t>
      </w:r>
      <w:r w:rsidRPr="003A31E1">
        <w:rPr>
          <w:u w:val="single"/>
        </w:rPr>
        <w:t xml:space="preserve"> in this pursuit, </w:t>
      </w:r>
      <w:r w:rsidRPr="009A7D0D">
        <w:rPr>
          <w:b/>
          <w:sz w:val="26"/>
          <w:highlight w:val="green"/>
          <w:u w:val="single"/>
        </w:rPr>
        <w:t>and</w:t>
      </w:r>
      <w:r w:rsidRPr="003A31E1">
        <w:rPr>
          <w:u w:val="single"/>
        </w:rPr>
        <w:t xml:space="preserve"> it appears </w:t>
      </w:r>
      <w:r w:rsidRPr="009A7D0D">
        <w:rPr>
          <w:b/>
          <w:sz w:val="26"/>
          <w:highlight w:val="green"/>
          <w:u w:val="single"/>
        </w:rPr>
        <w:t>Barrett</w:t>
      </w:r>
      <w:r w:rsidRPr="003A31E1">
        <w:rPr>
          <w:u w:val="single"/>
        </w:rPr>
        <w:t xml:space="preserve"> may join their ranks</w:t>
      </w:r>
      <w:r w:rsidRPr="003A31E1">
        <w:rPr>
          <w:sz w:val="16"/>
        </w:rPr>
        <w:t xml:space="preserve">. The court as a whole has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9A7D0D">
        <w:rPr>
          <w:b/>
          <w:sz w:val="26"/>
          <w:highlight w:val="green"/>
          <w:u w:val="single"/>
        </w:rPr>
        <w:t>big test</w:t>
      </w:r>
      <w:r w:rsidRPr="009A7D0D">
        <w:rPr>
          <w:highlight w:val="green"/>
          <w:u w:val="single"/>
        </w:rPr>
        <w:t xml:space="preserve"> </w:t>
      </w:r>
      <w:r w:rsidRPr="003A31E1">
        <w:rPr>
          <w:u w:val="single"/>
        </w:rPr>
        <w:t xml:space="preserve">for Barrett </w:t>
      </w:r>
      <w:r w:rsidRPr="009A7D0D">
        <w:rPr>
          <w:b/>
          <w:sz w:val="26"/>
          <w:highlight w:val="green"/>
          <w:u w:val="single"/>
        </w:rPr>
        <w:t>will be</w:t>
      </w:r>
      <w:r w:rsidRPr="003A31E1">
        <w:rPr>
          <w:u w:val="single"/>
        </w:rPr>
        <w:t xml:space="preserve"> next term starting in October when the justices will tackle hot-button issues like guns, </w:t>
      </w:r>
      <w:r w:rsidRPr="009A7D0D">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9A7D0D">
        <w:rPr>
          <w:b/>
          <w:bCs/>
          <w:sz w:val="26"/>
          <w:highlight w:val="green"/>
          <w:u w:val="single"/>
        </w:rPr>
        <w:t>A</w:t>
      </w:r>
      <w:r w:rsidRPr="003A31E1">
        <w:rPr>
          <w:u w:val="single"/>
        </w:rPr>
        <w:t xml:space="preserve">ffordable </w:t>
      </w:r>
      <w:r w:rsidRPr="009A7D0D">
        <w:rPr>
          <w:b/>
          <w:bCs/>
          <w:sz w:val="26"/>
          <w:highlight w:val="green"/>
          <w:u w:val="single"/>
        </w:rPr>
        <w:t>C</w:t>
      </w:r>
      <w:r w:rsidRPr="003A31E1">
        <w:rPr>
          <w:u w:val="single"/>
        </w:rPr>
        <w:t xml:space="preserve">are </w:t>
      </w:r>
      <w:r w:rsidRPr="009A7D0D">
        <w:rPr>
          <w:b/>
          <w:bCs/>
          <w:sz w:val="26"/>
          <w:highlight w:val="green"/>
          <w:u w:val="single"/>
        </w:rPr>
        <w:t>A</w:t>
      </w:r>
      <w:r w:rsidRPr="003A31E1">
        <w:rPr>
          <w:u w:val="single"/>
        </w:rPr>
        <w:t xml:space="preserve">ct </w:t>
      </w:r>
      <w:r w:rsidRPr="009A7D0D">
        <w:rPr>
          <w:b/>
          <w:bCs/>
          <w:sz w:val="26"/>
          <w:highlight w:val="green"/>
          <w:u w:val="single"/>
        </w:rPr>
        <w:t>and LGBT</w:t>
      </w:r>
      <w:r w:rsidRPr="009A7D0D">
        <w:rPr>
          <w:highlight w:val="green"/>
          <w:u w:val="single"/>
        </w:rPr>
        <w:t xml:space="preserve"> </w:t>
      </w:r>
      <w:r w:rsidRPr="003A31E1">
        <w:rPr>
          <w:u w:val="single"/>
        </w:rPr>
        <w:t xml:space="preserve">rulings </w:t>
      </w:r>
      <w:r w:rsidRPr="009A7D0D">
        <w:rPr>
          <w:b/>
          <w:bCs/>
          <w:sz w:val="26"/>
          <w:highlight w:val="green"/>
          <w:u w:val="single"/>
        </w:rPr>
        <w:t>were</w:t>
      </w:r>
      <w:r w:rsidRPr="003A31E1">
        <w:rPr>
          <w:u w:val="single"/>
        </w:rPr>
        <w:t xml:space="preserve"> “very, very </w:t>
      </w:r>
      <w:r w:rsidRPr="009A7D0D">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9A7D0D">
        <w:rPr>
          <w:b/>
          <w:sz w:val="26"/>
          <w:highlight w:val="green"/>
          <w:u w:val="single"/>
        </w:rPr>
        <w:t>the middle</w:t>
      </w:r>
      <w:r w:rsidRPr="003A31E1">
        <w:rPr>
          <w:u w:val="single"/>
        </w:rPr>
        <w:t xml:space="preserve"> was Barrett, joined by Kavanaugh, who acknowledged Smith‘s shortcomings but was </w:t>
      </w:r>
      <w:r w:rsidRPr="009A7D0D">
        <w:rPr>
          <w:b/>
          <w:sz w:val="26"/>
          <w:highlight w:val="green"/>
          <w:u w:val="single"/>
        </w:rPr>
        <w:t>concerned with</w:t>
      </w:r>
      <w:r w:rsidRPr="003A31E1">
        <w:rPr>
          <w:u w:val="single"/>
        </w:rPr>
        <w:t xml:space="preserve"> the </w:t>
      </w:r>
      <w:r w:rsidRPr="009A7D0D">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But the ACA and LGBT cases, along with the extraordinary agreement all term, </w:t>
      </w:r>
      <w:r w:rsidRPr="003A31E1">
        <w:rPr>
          <w:u w:val="single"/>
        </w:rPr>
        <w:t xml:space="preserve">suggests a </w:t>
      </w:r>
      <w:r w:rsidRPr="009A7D0D">
        <w:rPr>
          <w:b/>
          <w:sz w:val="26"/>
          <w:highlight w:val="green"/>
          <w:u w:val="single"/>
        </w:rPr>
        <w:t>majority</w:t>
      </w:r>
      <w:r w:rsidRPr="003A31E1">
        <w:rPr>
          <w:u w:val="single"/>
        </w:rPr>
        <w:t xml:space="preserve"> of the justices </w:t>
      </w:r>
      <w:r w:rsidRPr="009A7D0D">
        <w:rPr>
          <w:b/>
          <w:sz w:val="26"/>
          <w:highlight w:val="green"/>
          <w:u w:val="single"/>
        </w:rPr>
        <w:t>don’t think</w:t>
      </w:r>
      <w:r w:rsidRPr="009A7D0D">
        <w:rPr>
          <w:highlight w:val="green"/>
          <w:u w:val="single"/>
        </w:rPr>
        <w:t xml:space="preserve"> </w:t>
      </w:r>
      <w:r w:rsidRPr="009A7D0D">
        <w:rPr>
          <w:b/>
          <w:sz w:val="26"/>
          <w:highlight w:val="green"/>
          <w:u w:val="single"/>
        </w:rPr>
        <w:t>it’s</w:t>
      </w:r>
      <w:r w:rsidRPr="003A31E1">
        <w:rPr>
          <w:u w:val="single"/>
        </w:rPr>
        <w:t xml:space="preserve"> the right </w:t>
      </w:r>
      <w:r w:rsidRPr="009A7D0D">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9A7D0D">
        <w:rPr>
          <w:b/>
          <w:sz w:val="26"/>
          <w:highlight w:val="green"/>
          <w:u w:val="single"/>
        </w:rPr>
        <w:t>Preserving</w:t>
      </w:r>
      <w:r w:rsidRPr="003A31E1">
        <w:rPr>
          <w:sz w:val="16"/>
        </w:rPr>
        <w:t xml:space="preserve"> the </w:t>
      </w:r>
      <w:r w:rsidRPr="009A7D0D">
        <w:rPr>
          <w:b/>
          <w:sz w:val="26"/>
          <w:highlight w:val="green"/>
          <w:u w:val="single"/>
        </w:rPr>
        <w:t>court’s</w:t>
      </w:r>
      <w:r w:rsidRPr="003A31E1">
        <w:rPr>
          <w:sz w:val="16"/>
        </w:rPr>
        <w:t xml:space="preserve"> own political </w:t>
      </w:r>
      <w:r w:rsidRPr="009A7D0D">
        <w:rPr>
          <w:b/>
          <w:sz w:val="26"/>
          <w:highlight w:val="green"/>
          <w:u w:val="single"/>
        </w:rPr>
        <w:t>capital</w:t>
      </w:r>
      <w:r w:rsidRPr="009A7D0D">
        <w:rPr>
          <w:highlight w:val="green"/>
          <w:u w:val="single"/>
        </w:rPr>
        <w:t xml:space="preserve"> </w:t>
      </w:r>
      <w:r w:rsidRPr="009A7D0D">
        <w:rPr>
          <w:b/>
          <w:sz w:val="26"/>
          <w:highlight w:val="green"/>
          <w:u w:val="single"/>
        </w:rPr>
        <w:t>is</w:t>
      </w:r>
      <w:r w:rsidRPr="003A31E1">
        <w:rPr>
          <w:u w:val="single"/>
        </w:rPr>
        <w:t xml:space="preserve"> incredibly </w:t>
      </w:r>
      <w:r w:rsidRPr="009A7D0D">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59E1C6DA" w14:textId="77777777" w:rsidR="00105952" w:rsidRDefault="00105952" w:rsidP="00105952">
      <w:pPr>
        <w:pStyle w:val="Heading4"/>
        <w:rPr>
          <w:rStyle w:val="Style13ptBold"/>
          <w:b/>
          <w:bCs w:val="0"/>
        </w:rPr>
      </w:pPr>
      <w:r>
        <w:rPr>
          <w:rStyle w:val="Style13ptBold"/>
          <w:b/>
        </w:rPr>
        <w:t>The court’s center is skeptical of overturning precedent in Roe, but the path’s narrow.</w:t>
      </w:r>
    </w:p>
    <w:p w14:paraId="459679C7" w14:textId="77777777" w:rsidR="00105952" w:rsidRPr="002719BD" w:rsidRDefault="00105952" w:rsidP="00105952">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38CAA64E" w14:textId="77777777" w:rsidR="00105952" w:rsidRPr="00732DE9" w:rsidRDefault="00105952" w:rsidP="00105952">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9A7D0D">
        <w:rPr>
          <w:b/>
          <w:sz w:val="26"/>
          <w:highlight w:val="green"/>
          <w:u w:val="single"/>
        </w:rPr>
        <w:t>the court will address</w:t>
      </w:r>
      <w:r w:rsidRPr="00F40140">
        <w:rPr>
          <w:u w:val="single"/>
        </w:rPr>
        <w:t xml:space="preserve"> a Mississippi anti-</w:t>
      </w:r>
      <w:r w:rsidRPr="009A7D0D">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9A7D0D">
        <w:rPr>
          <w:b/>
          <w:sz w:val="26"/>
          <w:highlight w:val="green"/>
          <w:u w:val="single"/>
        </w:rPr>
        <w:t>opinion</w:t>
      </w:r>
      <w:r w:rsidRPr="00732DE9">
        <w:rPr>
          <w:u w:val="single"/>
        </w:rPr>
        <w:t xml:space="preserve"> for the five conservatives </w:t>
      </w:r>
      <w:r w:rsidRPr="009A7D0D">
        <w:rPr>
          <w:b/>
          <w:sz w:val="26"/>
          <w:highlight w:val="green"/>
          <w:u w:val="single"/>
        </w:rPr>
        <w:t>explicitly denied</w:t>
      </w:r>
      <w:r w:rsidRPr="00732DE9">
        <w:rPr>
          <w:u w:val="single"/>
        </w:rPr>
        <w:t xml:space="preserve"> it. “We stress,” said the justices, “that we do not purport </w:t>
      </w:r>
      <w:r w:rsidRPr="009A7D0D">
        <w:rPr>
          <w:b/>
          <w:sz w:val="26"/>
          <w:highlight w:val="green"/>
          <w:u w:val="single"/>
        </w:rPr>
        <w:t>to resolve</w:t>
      </w:r>
      <w:r w:rsidRPr="00732DE9">
        <w:rPr>
          <w:u w:val="single"/>
        </w:rPr>
        <w:t xml:space="preserve"> definitively any jurisdictional or </w:t>
      </w:r>
      <w:r w:rsidRPr="009A7D0D">
        <w:rPr>
          <w:b/>
          <w:sz w:val="26"/>
          <w:highlight w:val="green"/>
          <w:u w:val="single"/>
        </w:rPr>
        <w:t>substantive claim</w:t>
      </w:r>
      <w:r w:rsidRPr="00732DE9">
        <w:rPr>
          <w:u w:val="single"/>
        </w:rPr>
        <w:t xml:space="preserve"> in the applicants’ lawsuit.” That’s lawyer-speak for </w:t>
      </w:r>
      <w:r w:rsidRPr="009A7D0D">
        <w:rPr>
          <w:b/>
          <w:sz w:val="26"/>
          <w:highlight w:val="green"/>
          <w:u w:val="single"/>
        </w:rPr>
        <w:t>saying</w:t>
      </w:r>
      <w:r w:rsidRPr="00732DE9">
        <w:rPr>
          <w:u w:val="single"/>
        </w:rPr>
        <w:t xml:space="preserve"> both that </w:t>
      </w:r>
      <w:r w:rsidRPr="009A7D0D">
        <w:rPr>
          <w:highlight w:val="green"/>
          <w:u w:val="single"/>
        </w:rPr>
        <w:t xml:space="preserve">the </w:t>
      </w:r>
      <w:r w:rsidRPr="009A7D0D">
        <w:rPr>
          <w:b/>
          <w:sz w:val="26"/>
          <w:highlight w:val="green"/>
          <w:u w:val="single"/>
        </w:rPr>
        <w:t>law could</w:t>
      </w:r>
      <w:r w:rsidRPr="009A7D0D">
        <w:rPr>
          <w:highlight w:val="green"/>
          <w:u w:val="single"/>
        </w:rPr>
        <w:t xml:space="preserve"> still </w:t>
      </w:r>
      <w:r w:rsidRPr="009A7D0D">
        <w:rPr>
          <w:b/>
          <w:sz w:val="26"/>
          <w:highlight w:val="green"/>
          <w:u w:val="single"/>
        </w:rPr>
        <w:t>be unconstitutional</w:t>
      </w:r>
      <w:r w:rsidRPr="009A7D0D">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9A7D0D">
        <w:rPr>
          <w:b/>
          <w:sz w:val="26"/>
          <w:highlight w:val="green"/>
          <w:u w:val="single"/>
        </w:rPr>
        <w:t>formulations indicate</w:t>
      </w:r>
      <w:r w:rsidRPr="00732DE9">
        <w:rPr>
          <w:u w:val="single"/>
        </w:rPr>
        <w:t xml:space="preserve"> that at least </w:t>
      </w:r>
      <w:r w:rsidRPr="009A7D0D">
        <w:rPr>
          <w:b/>
          <w:sz w:val="26"/>
          <w:highlight w:val="green"/>
          <w:u w:val="single"/>
        </w:rPr>
        <w:t>some</w:t>
      </w:r>
      <w:r w:rsidRPr="009A7D0D">
        <w:rPr>
          <w:highlight w:val="green"/>
          <w:u w:val="single"/>
        </w:rPr>
        <w:t xml:space="preserve"> </w:t>
      </w:r>
      <w:r w:rsidRPr="00732DE9">
        <w:rPr>
          <w:u w:val="single"/>
        </w:rPr>
        <w:t xml:space="preserve">of the five </w:t>
      </w:r>
      <w:r w:rsidRPr="009A7D0D">
        <w:rPr>
          <w:b/>
          <w:sz w:val="26"/>
          <w:highlight w:val="green"/>
          <w:u w:val="single"/>
        </w:rPr>
        <w:t>conservatives</w:t>
      </w:r>
      <w:r w:rsidRPr="00732DE9">
        <w:rPr>
          <w:u w:val="single"/>
        </w:rPr>
        <w:t xml:space="preserve"> who joined it wanted to take pains </w:t>
      </w:r>
      <w:r w:rsidRPr="009A7D0D">
        <w:rPr>
          <w:b/>
          <w:sz w:val="26"/>
          <w:highlight w:val="green"/>
          <w:u w:val="single"/>
        </w:rPr>
        <w:t>not to</w:t>
      </w:r>
      <w:r w:rsidRPr="009A7D0D">
        <w:rPr>
          <w:highlight w:val="green"/>
          <w:u w:val="single"/>
        </w:rPr>
        <w:t xml:space="preserve"> </w:t>
      </w:r>
      <w:r w:rsidRPr="009A7D0D">
        <w:rPr>
          <w:b/>
          <w:sz w:val="26"/>
          <w:highlight w:val="green"/>
          <w:u w:val="single"/>
        </w:rPr>
        <w:t>send</w:t>
      </w:r>
      <w:r w:rsidRPr="009A7D0D">
        <w:rPr>
          <w:highlight w:val="green"/>
          <w:u w:val="single"/>
        </w:rPr>
        <w:t xml:space="preserve"> the </w:t>
      </w:r>
      <w:r w:rsidRPr="009A7D0D">
        <w:rPr>
          <w:b/>
          <w:sz w:val="26"/>
          <w:highlight w:val="green"/>
          <w:u w:val="single"/>
        </w:rPr>
        <w:t>message</w:t>
      </w:r>
      <w:r w:rsidRPr="009A7D0D">
        <w:rPr>
          <w:highlight w:val="green"/>
          <w:u w:val="single"/>
        </w:rPr>
        <w:t xml:space="preserve"> </w:t>
      </w:r>
      <w:r w:rsidRPr="009A7D0D">
        <w:rPr>
          <w:b/>
          <w:sz w:val="26"/>
          <w:highlight w:val="green"/>
          <w:u w:val="single"/>
        </w:rPr>
        <w:t>that Roe</w:t>
      </w:r>
      <w:r w:rsidRPr="00732DE9">
        <w:rPr>
          <w:u w:val="single"/>
        </w:rPr>
        <w:t xml:space="preserve"> v. Wade </w:t>
      </w:r>
      <w:r w:rsidRPr="009A7D0D">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9A7D0D">
        <w:rPr>
          <w:b/>
          <w:sz w:val="26"/>
          <w:highlight w:val="green"/>
          <w:u w:val="single"/>
        </w:rPr>
        <w:t>opinion</w:t>
      </w:r>
      <w:r w:rsidRPr="00732DE9">
        <w:rPr>
          <w:u w:val="single"/>
        </w:rPr>
        <w:t xml:space="preserve"> made a point that </w:t>
      </w:r>
      <w:r w:rsidRPr="009A7D0D">
        <w:rPr>
          <w:b/>
          <w:sz w:val="26"/>
          <w:highlight w:val="green"/>
          <w:u w:val="single"/>
        </w:rPr>
        <w:t>is incorrect</w:t>
      </w:r>
      <w:r w:rsidRPr="00732DE9">
        <w:rPr>
          <w:u w:val="single"/>
        </w:rPr>
        <w:t xml:space="preserve"> in my view, </w:t>
      </w:r>
      <w:r w:rsidRPr="009A7D0D">
        <w:rPr>
          <w:b/>
          <w:sz w:val="26"/>
          <w:highlight w:val="green"/>
          <w:u w:val="single"/>
        </w:rPr>
        <w:t>but</w:t>
      </w:r>
      <w:r w:rsidRPr="00732DE9">
        <w:rPr>
          <w:u w:val="single"/>
        </w:rPr>
        <w:t xml:space="preserve"> that is </w:t>
      </w:r>
      <w:r w:rsidRPr="009A7D0D">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515ABE19" w14:textId="77777777" w:rsidR="00105952" w:rsidRDefault="00105952" w:rsidP="00105952">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213BB507" w14:textId="77777777" w:rsidR="00105952" w:rsidRPr="002719BD" w:rsidRDefault="00105952" w:rsidP="00105952">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0A9C8F42" w14:textId="77777777" w:rsidR="00105952" w:rsidRDefault="00105952" w:rsidP="00105952">
      <w:pPr>
        <w:rPr>
          <w:sz w:val="16"/>
        </w:rPr>
      </w:pPr>
      <w:r w:rsidRPr="007118B9">
        <w:rPr>
          <w:u w:val="single"/>
        </w:rPr>
        <w:t xml:space="preserve">We can stipulate that the </w:t>
      </w:r>
      <w:r w:rsidRPr="009A7D0D">
        <w:rPr>
          <w:b/>
          <w:sz w:val="26"/>
          <w:highlight w:val="green"/>
          <w:u w:val="single"/>
        </w:rPr>
        <w:t>Constitution’s</w:t>
      </w:r>
      <w:r w:rsidRPr="007118B9">
        <w:rPr>
          <w:u w:val="single"/>
        </w:rPr>
        <w:t xml:space="preserve"> framers were </w:t>
      </w:r>
      <w:r w:rsidRPr="009A7D0D">
        <w:rPr>
          <w:b/>
          <w:sz w:val="26"/>
          <w:highlight w:val="green"/>
          <w:u w:val="single"/>
        </w:rPr>
        <w:t>not driven by</w:t>
      </w:r>
      <w:r w:rsidRPr="007118B9">
        <w:rPr>
          <w:u w:val="single"/>
        </w:rPr>
        <w:t xml:space="preserve"> the </w:t>
      </w:r>
      <w:r w:rsidRPr="009A7D0D">
        <w:rPr>
          <w:b/>
          <w:sz w:val="26"/>
          <w:highlight w:val="green"/>
          <w:u w:val="single"/>
        </w:rPr>
        <w:t>relationships</w:t>
      </w:r>
      <w:r w:rsidRPr="007118B9">
        <w:rPr>
          <w:u w:val="single"/>
        </w:rPr>
        <w:t xml:space="preserve"> among chemistry, temperature, combustion engines, and global climate when they </w:t>
      </w:r>
      <w:r w:rsidRPr="009A7D0D">
        <w:rPr>
          <w:b/>
          <w:sz w:val="26"/>
          <w:highlight w:val="green"/>
          <w:u w:val="single"/>
        </w:rPr>
        <w:t>assigned</w:t>
      </w:r>
      <w:r w:rsidRPr="007118B9">
        <w:rPr>
          <w:u w:val="single"/>
        </w:rPr>
        <w:t xml:space="preserve"> </w:t>
      </w:r>
      <w:r w:rsidRPr="009A7D0D">
        <w:rPr>
          <w:b/>
          <w:sz w:val="26"/>
          <w:highlight w:val="green"/>
          <w:u w:val="single"/>
        </w:rPr>
        <w:t>to</w:t>
      </w:r>
      <w:r w:rsidRPr="009A7D0D">
        <w:rPr>
          <w:highlight w:val="green"/>
          <w:u w:val="single"/>
        </w:rPr>
        <w:t xml:space="preserve"> </w:t>
      </w:r>
      <w:r w:rsidRPr="007118B9">
        <w:rPr>
          <w:u w:val="single"/>
        </w:rPr>
        <w:t xml:space="preserve">the </w:t>
      </w:r>
      <w:r w:rsidRPr="009A7D0D">
        <w:rPr>
          <w:b/>
          <w:sz w:val="26"/>
          <w:highlight w:val="green"/>
          <w:u w:val="single"/>
        </w:rPr>
        <w:t>judicial process</w:t>
      </w:r>
      <w:r w:rsidRPr="007118B9">
        <w:rPr>
          <w:u w:val="single"/>
        </w:rPr>
        <w:t xml:space="preserve"> the task of </w:t>
      </w:r>
      <w:r w:rsidRPr="009A7D0D">
        <w:rPr>
          <w:b/>
          <w:sz w:val="26"/>
          <w:highlight w:val="green"/>
          <w:u w:val="single"/>
        </w:rPr>
        <w:t>interpreting</w:t>
      </w:r>
      <w:r w:rsidRPr="007118B9">
        <w:rPr>
          <w:u w:val="single"/>
        </w:rPr>
        <w:t xml:space="preserve"> and applying </w:t>
      </w:r>
      <w:r w:rsidRPr="009A7D0D">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9A7D0D">
        <w:rPr>
          <w:b/>
          <w:sz w:val="26"/>
          <w:highlight w:val="green"/>
          <w:u w:val="single"/>
        </w:rPr>
        <w:t>character of</w:t>
      </w:r>
      <w:r w:rsidRPr="009A7D0D">
        <w:rPr>
          <w:highlight w:val="green"/>
          <w:u w:val="single"/>
        </w:rPr>
        <w:t xml:space="preserve"> </w:t>
      </w:r>
      <w:r w:rsidRPr="007118B9">
        <w:rPr>
          <w:u w:val="single"/>
        </w:rPr>
        <w:t xml:space="preserve">American </w:t>
      </w:r>
      <w:r w:rsidRPr="009A7D0D">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9A7D0D">
        <w:rPr>
          <w:b/>
          <w:sz w:val="26"/>
          <w:highlight w:val="green"/>
          <w:u w:val="single"/>
        </w:rPr>
        <w:t>drawn</w:t>
      </w:r>
      <w:r w:rsidRPr="007118B9">
        <w:rPr>
          <w:u w:val="single"/>
        </w:rPr>
        <w:t xml:space="preserve"> American </w:t>
      </w:r>
      <w:r w:rsidRPr="009A7D0D">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9A7D0D">
        <w:rPr>
          <w:b/>
          <w:sz w:val="26"/>
          <w:highlight w:val="green"/>
          <w:u w:val="single"/>
        </w:rPr>
        <w:t>political solutions</w:t>
      </w:r>
      <w:r w:rsidRPr="007118B9">
        <w:rPr>
          <w:u w:val="single"/>
        </w:rPr>
        <w:t xml:space="preserve"> to complex problems of policy choice inevitably </w:t>
      </w:r>
      <w:r w:rsidRPr="009A7D0D">
        <w:rPr>
          <w:b/>
          <w:sz w:val="26"/>
          <w:highlight w:val="green"/>
          <w:u w:val="single"/>
        </w:rPr>
        <w:t>leave some</w:t>
      </w:r>
      <w:r w:rsidRPr="009A7D0D">
        <w:rPr>
          <w:highlight w:val="green"/>
          <w:u w:val="single"/>
        </w:rPr>
        <w:t xml:space="preserve"> </w:t>
      </w:r>
      <w:r w:rsidRPr="007118B9">
        <w:rPr>
          <w:u w:val="single"/>
        </w:rPr>
        <w:t xml:space="preserve">citizens and consumers </w:t>
      </w:r>
      <w:r w:rsidRPr="009A7D0D">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9A7D0D">
        <w:rPr>
          <w:b/>
          <w:sz w:val="26"/>
          <w:highlight w:val="green"/>
          <w:u w:val="single"/>
        </w:rPr>
        <w:t>political problems</w:t>
      </w:r>
      <w:r w:rsidRPr="007118B9">
        <w:rPr>
          <w:sz w:val="16"/>
        </w:rPr>
        <w:t xml:space="preserve"> appear on the horizon long before solutions can be identified, much less agreed upon, </w:t>
      </w:r>
      <w:r w:rsidRPr="009A7D0D">
        <w:rPr>
          <w:b/>
          <w:sz w:val="26"/>
          <w:highlight w:val="green"/>
          <w:u w:val="single"/>
        </w:rPr>
        <w:t>leaving</w:t>
      </w:r>
      <w:r w:rsidRPr="007118B9">
        <w:rPr>
          <w:b/>
          <w:sz w:val="26"/>
          <w:u w:val="single"/>
        </w:rPr>
        <w:t xml:space="preserve"> </w:t>
      </w:r>
      <w:r w:rsidRPr="009A7D0D">
        <w:rPr>
          <w:b/>
          <w:sz w:val="26"/>
          <w:highlight w:val="green"/>
          <w:u w:val="single"/>
        </w:rPr>
        <w:t>courts</w:t>
      </w:r>
      <w:r w:rsidRPr="007118B9">
        <w:rPr>
          <w:sz w:val="16"/>
        </w:rPr>
        <w:t xml:space="preserve"> to </w:t>
      </w:r>
      <w:r w:rsidRPr="009A7D0D">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9A7D0D">
        <w:rPr>
          <w:b/>
          <w:sz w:val="26"/>
          <w:highlight w:val="green"/>
          <w:u w:val="single"/>
        </w:rPr>
        <w:t>courts squander</w:t>
      </w:r>
      <w:r w:rsidRPr="007118B9">
        <w:rPr>
          <w:u w:val="single"/>
        </w:rPr>
        <w:t xml:space="preserve"> the </w:t>
      </w:r>
      <w:r w:rsidRPr="009A7D0D">
        <w:rPr>
          <w:b/>
          <w:sz w:val="26"/>
          <w:highlight w:val="green"/>
          <w:u w:val="single"/>
        </w:rPr>
        <w:t>social and cultural capital</w:t>
      </w:r>
      <w:r w:rsidRPr="007118B9">
        <w:rPr>
          <w:u w:val="single"/>
        </w:rPr>
        <w:t xml:space="preserve"> they need </w:t>
      </w:r>
      <w:r w:rsidRPr="009A7D0D">
        <w:rPr>
          <w:b/>
          <w:sz w:val="26"/>
          <w:highlight w:val="green"/>
          <w:u w:val="single"/>
        </w:rPr>
        <w:t>in order to do</w:t>
      </w:r>
      <w:r w:rsidRPr="007118B9">
        <w:rPr>
          <w:u w:val="single"/>
        </w:rPr>
        <w:t xml:space="preserve"> what may be </w:t>
      </w:r>
      <w:r w:rsidRPr="009A7D0D">
        <w:rPr>
          <w:b/>
          <w:sz w:val="26"/>
          <w:highlight w:val="green"/>
          <w:u w:val="single"/>
          <w:bdr w:val="single" w:sz="18" w:space="0" w:color="auto"/>
        </w:rPr>
        <w:t>politically unpopular in preserving rights and protecting boundaries</w:t>
      </w:r>
      <w:r w:rsidRPr="009A7D0D">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333095EB" w14:textId="77777777" w:rsidR="00105952" w:rsidRDefault="00105952" w:rsidP="00105952">
      <w:pPr>
        <w:pStyle w:val="Heading4"/>
      </w:pPr>
      <w:r>
        <w:t xml:space="preserve">RTS is treated as an issue of corporate free speech - Robert’s legacy is built on its rejection - ensures sustained backlash.   </w:t>
      </w:r>
    </w:p>
    <w:p w14:paraId="69F42206" w14:textId="77777777" w:rsidR="00105952" w:rsidRPr="00AA7B02" w:rsidRDefault="00105952" w:rsidP="00105952">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b w:val="0"/>
          <w:sz w:val="18"/>
          <w:szCs w:val="14"/>
        </w:rPr>
        <w:t>(</w:t>
      </w:r>
      <w:r w:rsidRPr="00AA7B02">
        <w:rPr>
          <w:sz w:val="18"/>
          <w:szCs w:val="18"/>
        </w:rPr>
        <w:t>, A., 2018. Chief Justice Roberts Is Reshaping The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55CA2F39" w14:textId="77777777" w:rsidR="00105952" w:rsidRPr="000E0A46" w:rsidRDefault="00105952" w:rsidP="00105952">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48827EE4" w14:textId="77777777" w:rsidR="00105952" w:rsidRPr="000E0A46" w:rsidRDefault="00105952" w:rsidP="00105952">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514ABADB" w14:textId="77777777" w:rsidR="00105952" w:rsidRPr="00663D81" w:rsidRDefault="00105952" w:rsidP="00105952">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9A7D0D">
        <w:rPr>
          <w:b/>
          <w:bCs/>
          <w:highlight w:val="green"/>
          <w:u w:val="single"/>
        </w:rPr>
        <w:t>Roberts</w:t>
      </w:r>
      <w:r w:rsidRPr="00663D81">
        <w:rPr>
          <w:u w:val="single"/>
        </w:rPr>
        <w:t xml:space="preserve"> </w:t>
      </w:r>
      <w:r w:rsidRPr="00663D81">
        <w:rPr>
          <w:sz w:val="16"/>
        </w:rPr>
        <w:t>has</w:t>
      </w:r>
      <w:r w:rsidRPr="00663D81">
        <w:rPr>
          <w:u w:val="single"/>
        </w:rPr>
        <w:t xml:space="preserve"> </w:t>
      </w:r>
      <w:r w:rsidRPr="009A7D0D">
        <w:rPr>
          <w:b/>
          <w:bCs/>
          <w:highlight w:val="green"/>
          <w:u w:val="single"/>
        </w:rPr>
        <w:t>authored</w:t>
      </w:r>
      <w:r w:rsidRPr="00663D81">
        <w:rPr>
          <w:u w:val="single"/>
        </w:rPr>
        <w:t xml:space="preserve"> </w:t>
      </w:r>
      <w:r w:rsidRPr="009A7D0D">
        <w:rPr>
          <w:highlight w:val="green"/>
          <w:u w:val="single"/>
        </w:rPr>
        <w:t>more</w:t>
      </w:r>
      <w:r w:rsidRPr="00663D81">
        <w:rPr>
          <w:u w:val="single"/>
        </w:rPr>
        <w:t xml:space="preserve"> </w:t>
      </w:r>
      <w:r w:rsidRPr="009A7D0D">
        <w:rPr>
          <w:b/>
          <w:bCs/>
          <w:highlight w:val="green"/>
          <w:u w:val="single"/>
        </w:rPr>
        <w:t>majority</w:t>
      </w:r>
      <w:r w:rsidRPr="009A7D0D">
        <w:rPr>
          <w:highlight w:val="green"/>
          <w:u w:val="single"/>
        </w:rPr>
        <w:t xml:space="preserve"> </w:t>
      </w:r>
      <w:r w:rsidRPr="009A7D0D">
        <w:rPr>
          <w:b/>
          <w:bCs/>
          <w:highlight w:val="green"/>
          <w:u w:val="single"/>
        </w:rPr>
        <w:t>opinions</w:t>
      </w:r>
      <w:r w:rsidRPr="009A7D0D">
        <w:rPr>
          <w:highlight w:val="green"/>
          <w:u w:val="single"/>
        </w:rPr>
        <w:t xml:space="preserve"> </w:t>
      </w:r>
      <w:r w:rsidRPr="009A7D0D">
        <w:rPr>
          <w:b/>
          <w:bCs/>
          <w:highlight w:val="green"/>
          <w:u w:val="single"/>
        </w:rPr>
        <w:t>on</w:t>
      </w:r>
      <w:r w:rsidRPr="009A7D0D">
        <w:rPr>
          <w:highlight w:val="green"/>
          <w:u w:val="single"/>
        </w:rPr>
        <w:t xml:space="preserve">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663D81">
        <w:rPr>
          <w:u w:val="single"/>
        </w:rPr>
        <w:t xml:space="preserve"> </w:t>
      </w:r>
      <w:r w:rsidRPr="009A7D0D">
        <w:rPr>
          <w:highlight w:val="green"/>
          <w:u w:val="single"/>
        </w:rPr>
        <w:t>than</w:t>
      </w:r>
      <w:r w:rsidRPr="00663D81">
        <w:rPr>
          <w:u w:val="single"/>
        </w:rPr>
        <w:t xml:space="preserve"> </w:t>
      </w:r>
      <w:r w:rsidRPr="009A7D0D">
        <w:rPr>
          <w:highlight w:val="green"/>
          <w:u w:val="single"/>
        </w:rPr>
        <w:t>any</w:t>
      </w:r>
      <w:r w:rsidRPr="00663D81">
        <w:rPr>
          <w:u w:val="single"/>
        </w:rPr>
        <w:t xml:space="preserve"> </w:t>
      </w:r>
      <w:r w:rsidRPr="009A7D0D">
        <w:rPr>
          <w:highlight w:val="green"/>
          <w:u w:val="single"/>
        </w:rPr>
        <w:t>other</w:t>
      </w:r>
      <w:r w:rsidRPr="00663D81">
        <w:rPr>
          <w:u w:val="single"/>
        </w:rPr>
        <w:t xml:space="preserve"> justice during his tenure</w:t>
      </w:r>
      <w:r w:rsidRPr="00663D81">
        <w:rPr>
          <w:sz w:val="16"/>
        </w:rPr>
        <w:t xml:space="preserve">, </w:t>
      </w:r>
      <w:r w:rsidRPr="009A7D0D">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9A7D0D">
        <w:rPr>
          <w:highlight w:val="green"/>
          <w:u w:val="single"/>
        </w:rPr>
        <w:t>he</w:t>
      </w:r>
      <w:r w:rsidRPr="00663D81">
        <w:rPr>
          <w:u w:val="single"/>
        </w:rPr>
        <w:t xml:space="preserve"> </w:t>
      </w:r>
      <w:r w:rsidRPr="009A7D0D">
        <w:rPr>
          <w:b/>
          <w:bCs/>
          <w:highlight w:val="green"/>
          <w:u w:val="single"/>
        </w:rPr>
        <w:t>wants</w:t>
      </w:r>
      <w:r w:rsidRPr="009A7D0D">
        <w:rPr>
          <w:highlight w:val="green"/>
          <w:u w:val="single"/>
        </w:rPr>
        <w:t xml:space="preserve"> </w:t>
      </w:r>
      <w:r w:rsidRPr="009A7D0D">
        <w:rPr>
          <w:b/>
          <w:bCs/>
          <w:highlight w:val="green"/>
          <w:u w:val="single"/>
        </w:rPr>
        <w:t>to</w:t>
      </w:r>
      <w:r w:rsidRPr="009A7D0D">
        <w:rPr>
          <w:highlight w:val="green"/>
          <w:u w:val="single"/>
        </w:rPr>
        <w:t xml:space="preserve"> </w:t>
      </w:r>
      <w:r w:rsidRPr="009A7D0D">
        <w:rPr>
          <w:b/>
          <w:bCs/>
          <w:highlight w:val="green"/>
          <w:u w:val="single"/>
        </w:rPr>
        <w:t>create</w:t>
      </w:r>
      <w:r w:rsidRPr="009A7D0D">
        <w:rPr>
          <w:highlight w:val="green"/>
          <w:u w:val="single"/>
        </w:rPr>
        <w:t xml:space="preserve"> a </w:t>
      </w:r>
      <w:r w:rsidRPr="009A7D0D">
        <w:rPr>
          <w:b/>
          <w:bCs/>
          <w:highlight w:val="green"/>
          <w:u w:val="single"/>
        </w:rPr>
        <w:t>legacy</w:t>
      </w:r>
      <w:r w:rsidRPr="00663D81">
        <w:rPr>
          <w:sz w:val="16"/>
        </w:rPr>
        <w:t>.</w:t>
      </w:r>
    </w:p>
    <w:p w14:paraId="3AEF4F15" w14:textId="77777777" w:rsidR="00105952" w:rsidRPr="000E0A46" w:rsidRDefault="00105952" w:rsidP="00105952">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9A7D0D">
        <w:rPr>
          <w:b/>
          <w:bCs/>
          <w:highlight w:val="green"/>
          <w:u w:val="single"/>
        </w:rPr>
        <w:t>highly</w:t>
      </w:r>
      <w:r w:rsidRPr="009A7D0D">
        <w:rPr>
          <w:highlight w:val="green"/>
          <w:u w:val="single"/>
        </w:rPr>
        <w:t xml:space="preserve"> </w:t>
      </w:r>
      <w:r w:rsidRPr="009A7D0D">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9A7D0D">
        <w:rPr>
          <w:b/>
          <w:bCs/>
          <w:highlight w:val="green"/>
          <w:u w:val="single"/>
        </w:rPr>
        <w:t>Roberts</w:t>
      </w:r>
      <w:r w:rsidRPr="000E0A46">
        <w:rPr>
          <w:sz w:val="16"/>
        </w:rPr>
        <w:t xml:space="preserve"> is </w:t>
      </w:r>
      <w:r w:rsidRPr="009A7D0D">
        <w:rPr>
          <w:highlight w:val="green"/>
          <w:u w:val="single"/>
        </w:rPr>
        <w:t>more than</w:t>
      </w:r>
      <w:r w:rsidRPr="00663D81">
        <w:rPr>
          <w:u w:val="single"/>
        </w:rPr>
        <w:t xml:space="preserve"> </w:t>
      </w:r>
      <w:r w:rsidRPr="009A7D0D">
        <w:rPr>
          <w:highlight w:val="green"/>
          <w:u w:val="single"/>
        </w:rPr>
        <w:t>willing</w:t>
      </w:r>
      <w:r w:rsidRPr="00663D81">
        <w:rPr>
          <w:u w:val="single"/>
        </w:rPr>
        <w:t xml:space="preserve"> </w:t>
      </w:r>
      <w:r w:rsidRPr="009A7D0D">
        <w:rPr>
          <w:highlight w:val="green"/>
          <w:u w:val="single"/>
        </w:rPr>
        <w:t>to</w:t>
      </w:r>
      <w:r w:rsidRPr="00663D81">
        <w:rPr>
          <w:u w:val="single"/>
        </w:rPr>
        <w:t xml:space="preserve"> </w:t>
      </w:r>
      <w:r w:rsidRPr="009A7D0D">
        <w:rPr>
          <w:b/>
          <w:bCs/>
          <w:highlight w:val="green"/>
          <w:u w:val="single"/>
        </w:rPr>
        <w:t>allow</w:t>
      </w:r>
      <w:r w:rsidRPr="000E0A46">
        <w:rPr>
          <w:sz w:val="16"/>
        </w:rPr>
        <w:t xml:space="preserve"> the government to restrict speech when it’s speech he disagrees with — meaning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0E0A46">
        <w:rPr>
          <w:u w:val="single"/>
        </w:rPr>
        <w:t xml:space="preserve"> is </w:t>
      </w:r>
      <w:r w:rsidRPr="009A7D0D">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9A7D0D">
        <w:rPr>
          <w:b/>
          <w:bCs/>
          <w:highlight w:val="green"/>
          <w:u w:val="single"/>
        </w:rPr>
        <w:t>tool</w:t>
      </w:r>
      <w:r w:rsidRPr="000E0A46">
        <w:rPr>
          <w:u w:val="single"/>
        </w:rPr>
        <w:t xml:space="preserve"> </w:t>
      </w:r>
      <w:r w:rsidRPr="009A7D0D">
        <w:rPr>
          <w:b/>
          <w:bCs/>
          <w:highlight w:val="green"/>
          <w:u w:val="single"/>
        </w:rPr>
        <w:t>that</w:t>
      </w:r>
      <w:r w:rsidRPr="000E0A46">
        <w:rPr>
          <w:u w:val="single"/>
        </w:rPr>
        <w:t xml:space="preserve"> </w:t>
      </w:r>
      <w:r w:rsidRPr="009A7D0D">
        <w:rPr>
          <w:b/>
          <w:bCs/>
          <w:highlight w:val="green"/>
          <w:u w:val="single"/>
        </w:rPr>
        <w:t>favors</w:t>
      </w:r>
      <w:r w:rsidRPr="000E0A46">
        <w:rPr>
          <w:u w:val="single"/>
        </w:rPr>
        <w:t xml:space="preserve"> </w:t>
      </w:r>
      <w:r w:rsidRPr="009A7D0D">
        <w:rPr>
          <w:b/>
          <w:bCs/>
          <w:highlight w:val="green"/>
          <w:u w:val="single"/>
        </w:rPr>
        <w:t>corporations</w:t>
      </w:r>
      <w:r w:rsidRPr="000E0A46">
        <w:rPr>
          <w:u w:val="single"/>
        </w:rPr>
        <w:t xml:space="preserve"> </w:t>
      </w:r>
      <w:r w:rsidRPr="009A7D0D">
        <w:rPr>
          <w:b/>
          <w:bCs/>
          <w:highlight w:val="green"/>
          <w:u w:val="single"/>
        </w:rPr>
        <w:t>over</w:t>
      </w:r>
      <w:r w:rsidRPr="000E0A46">
        <w:rPr>
          <w:u w:val="single"/>
        </w:rPr>
        <w:t xml:space="preserve"> </w:t>
      </w:r>
      <w:r w:rsidRPr="009A7D0D">
        <w:rPr>
          <w:b/>
          <w:bCs/>
          <w:highlight w:val="green"/>
          <w:u w:val="single"/>
        </w:rPr>
        <w:t>individuals</w:t>
      </w:r>
      <w:r w:rsidRPr="000E0A46">
        <w:rPr>
          <w:sz w:val="16"/>
        </w:rPr>
        <w:t>.</w:t>
      </w:r>
    </w:p>
    <w:p w14:paraId="09B9A536" w14:textId="77777777" w:rsidR="00105952" w:rsidRPr="00C66E1B" w:rsidRDefault="00105952" w:rsidP="00105952">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3203AE28" w14:textId="77777777" w:rsidR="00105952" w:rsidRPr="00C66E1B" w:rsidRDefault="00105952" w:rsidP="00105952">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523D0E72" w14:textId="77777777" w:rsidR="00105952" w:rsidRPr="00C66E1B" w:rsidRDefault="00105952" w:rsidP="00105952">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0B60040F" w14:textId="77777777" w:rsidR="00105952" w:rsidRPr="00C66E1B" w:rsidRDefault="00105952" w:rsidP="00105952">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7D88625A" w14:textId="77777777" w:rsidR="00105952" w:rsidRPr="00C66E1B" w:rsidRDefault="00105952" w:rsidP="00105952">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74320BA8" w14:textId="77777777" w:rsidR="00105952" w:rsidRPr="0028301E" w:rsidRDefault="00105952" w:rsidP="00105952">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9A7D0D">
        <w:rPr>
          <w:highlight w:val="green"/>
          <w:u w:val="single"/>
        </w:rPr>
        <w:t xml:space="preserve"> </w:t>
      </w:r>
      <w:r w:rsidRPr="009A7D0D">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9A7D0D">
        <w:rPr>
          <w:b/>
          <w:bCs/>
          <w:highlight w:val="green"/>
          <w:u w:val="single"/>
        </w:rPr>
        <w:t>advancing</w:t>
      </w:r>
      <w:r w:rsidRPr="009A7D0D">
        <w:rPr>
          <w:highlight w:val="green"/>
          <w:u w:val="single"/>
        </w:rPr>
        <w:t xml:space="preserve"> </w:t>
      </w:r>
      <w:r w:rsidRPr="009A7D0D">
        <w:rPr>
          <w:b/>
          <w:bCs/>
          <w:highlight w:val="green"/>
          <w:u w:val="single"/>
        </w:rPr>
        <w:t>their</w:t>
      </w:r>
      <w:r w:rsidRPr="00AA7B02">
        <w:rPr>
          <w:u w:val="single"/>
        </w:rPr>
        <w:t xml:space="preserve"> </w:t>
      </w:r>
      <w:r w:rsidRPr="009A7D0D">
        <w:rPr>
          <w:b/>
          <w:bCs/>
          <w:highlight w:val="green"/>
          <w:u w:val="single"/>
        </w:rPr>
        <w:t>own</w:t>
      </w:r>
      <w:r w:rsidRPr="009A7D0D">
        <w:rPr>
          <w:highlight w:val="green"/>
          <w:u w:val="single"/>
        </w:rPr>
        <w:t xml:space="preserve"> </w:t>
      </w:r>
      <w:r w:rsidRPr="009A7D0D">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9A7D0D">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9A7D0D">
        <w:rPr>
          <w:b/>
          <w:bCs/>
          <w:highlight w:val="green"/>
          <w:u w:val="single"/>
        </w:rPr>
        <w:t>companies</w:t>
      </w:r>
      <w:r w:rsidRPr="0028301E">
        <w:rPr>
          <w:sz w:val="16"/>
        </w:rPr>
        <w:t xml:space="preserve"> like Ford) </w:t>
      </w:r>
      <w:r w:rsidRPr="009A7D0D">
        <w:rPr>
          <w:highlight w:val="green"/>
          <w:u w:val="single"/>
        </w:rPr>
        <w:t>as</w:t>
      </w:r>
      <w:r w:rsidRPr="0028301E">
        <w:rPr>
          <w:u w:val="single"/>
        </w:rPr>
        <w:t xml:space="preserve"> </w:t>
      </w:r>
      <w:r w:rsidRPr="009A7D0D">
        <w:rPr>
          <w:highlight w:val="green"/>
          <w:u w:val="single"/>
        </w:rPr>
        <w:t>well</w:t>
      </w:r>
      <w:r w:rsidRPr="0028301E">
        <w:rPr>
          <w:u w:val="single"/>
        </w:rPr>
        <w:t xml:space="preserve"> </w:t>
      </w:r>
      <w:r w:rsidRPr="009A7D0D">
        <w:rPr>
          <w:highlight w:val="green"/>
          <w:u w:val="single"/>
        </w:rPr>
        <w:t>as</w:t>
      </w:r>
      <w:r w:rsidRPr="0028301E">
        <w:rPr>
          <w:u w:val="single"/>
        </w:rPr>
        <w:t xml:space="preserve"> the weak</w:t>
      </w:r>
      <w:r w:rsidRPr="0028301E">
        <w:rPr>
          <w:sz w:val="16"/>
        </w:rPr>
        <w:t xml:space="preserve"> (union </w:t>
      </w:r>
      <w:r w:rsidRPr="009A7D0D">
        <w:rPr>
          <w:b/>
          <w:bCs/>
          <w:szCs w:val="32"/>
          <w:highlight w:val="green"/>
          <w:u w:val="single"/>
        </w:rPr>
        <w:t>w</w:t>
      </w:r>
      <w:r w:rsidRPr="009A7D0D">
        <w:rPr>
          <w:b/>
          <w:bCs/>
          <w:highlight w:val="green"/>
          <w:u w:val="single"/>
        </w:rPr>
        <w:t>orkers</w:t>
      </w:r>
      <w:r w:rsidRPr="009A7D0D">
        <w:rPr>
          <w:highlight w:val="green"/>
          <w:u w:val="single"/>
        </w:rPr>
        <w:t xml:space="preserve"> </w:t>
      </w:r>
      <w:r w:rsidRPr="009A7D0D">
        <w:rPr>
          <w:b/>
          <w:bCs/>
          <w:highlight w:val="green"/>
          <w:u w:val="single"/>
        </w:rPr>
        <w:t>seeking</w:t>
      </w:r>
      <w:r w:rsidRPr="009A7D0D">
        <w:rPr>
          <w:highlight w:val="green"/>
          <w:u w:val="single"/>
        </w:rPr>
        <w:t xml:space="preserve"> the </w:t>
      </w:r>
      <w:r w:rsidRPr="009A7D0D">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9A7D0D">
        <w:rPr>
          <w:b/>
          <w:bCs/>
          <w:highlight w:val="green"/>
          <w:u w:val="single"/>
        </w:rPr>
        <w:t>labor</w:t>
      </w:r>
      <w:r w:rsidRPr="009A7D0D">
        <w:rPr>
          <w:highlight w:val="green"/>
          <w:u w:val="single"/>
        </w:rPr>
        <w:t xml:space="preserve"> </w:t>
      </w:r>
      <w:r w:rsidRPr="009A7D0D">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9A7D0D">
        <w:rPr>
          <w:b/>
          <w:bCs/>
          <w:highlight w:val="green"/>
          <w:u w:val="single"/>
        </w:rPr>
        <w:t>pave</w:t>
      </w:r>
      <w:r w:rsidRPr="0028301E">
        <w:rPr>
          <w:u w:val="single"/>
        </w:rPr>
        <w:t xml:space="preserve"> the </w:t>
      </w:r>
      <w:r w:rsidRPr="009A7D0D">
        <w:rPr>
          <w:b/>
          <w:bCs/>
          <w:highlight w:val="green"/>
          <w:u w:val="single"/>
        </w:rPr>
        <w:t>way</w:t>
      </w:r>
      <w:r w:rsidRPr="0028301E">
        <w:rPr>
          <w:u w:val="single"/>
        </w:rPr>
        <w:t xml:space="preserve"> </w:t>
      </w:r>
      <w:r w:rsidRPr="009A7D0D">
        <w:rPr>
          <w:b/>
          <w:bCs/>
          <w:highlight w:val="green"/>
          <w:u w:val="single"/>
        </w:rPr>
        <w:t>for</w:t>
      </w:r>
      <w:r w:rsidRPr="0028301E">
        <w:rPr>
          <w:u w:val="single"/>
        </w:rPr>
        <w:t xml:space="preserve"> </w:t>
      </w:r>
      <w:r w:rsidRPr="009A7D0D">
        <w:rPr>
          <w:b/>
          <w:bCs/>
          <w:highlight w:val="green"/>
          <w:u w:val="single"/>
        </w:rPr>
        <w:t>today’s</w:t>
      </w:r>
      <w:r w:rsidRPr="0028301E">
        <w:rPr>
          <w:sz w:val="16"/>
        </w:rPr>
        <w:t xml:space="preserve"> understanding of </w:t>
      </w:r>
      <w:r w:rsidRPr="009A7D0D">
        <w:rPr>
          <w:b/>
          <w:bCs/>
          <w:highlight w:val="green"/>
          <w:u w:val="single"/>
        </w:rPr>
        <w:t>free</w:t>
      </w:r>
      <w:r w:rsidRPr="0028301E">
        <w:rPr>
          <w:u w:val="single"/>
        </w:rPr>
        <w:t xml:space="preserve"> </w:t>
      </w:r>
      <w:r w:rsidRPr="009A7D0D">
        <w:rPr>
          <w:b/>
          <w:bCs/>
          <w:highlight w:val="green"/>
          <w:u w:val="single"/>
        </w:rPr>
        <w:t>speech</w:t>
      </w:r>
      <w:r w:rsidRPr="0028301E">
        <w:rPr>
          <w:u w:val="single"/>
        </w:rPr>
        <w:t xml:space="preserve"> </w:t>
      </w:r>
      <w:r w:rsidRPr="009A7D0D">
        <w:rPr>
          <w:b/>
          <w:bCs/>
          <w:highlight w:val="green"/>
          <w:u w:val="single"/>
        </w:rPr>
        <w:t>under</w:t>
      </w:r>
      <w:r w:rsidRPr="0028301E">
        <w:rPr>
          <w:u w:val="single"/>
        </w:rPr>
        <w:t xml:space="preserve"> the </w:t>
      </w:r>
      <w:r w:rsidRPr="009A7D0D">
        <w:rPr>
          <w:b/>
          <w:bCs/>
          <w:highlight w:val="green"/>
          <w:u w:val="single"/>
        </w:rPr>
        <w:t>Roberts</w:t>
      </w:r>
      <w:r w:rsidRPr="0028301E">
        <w:rPr>
          <w:u w:val="single"/>
        </w:rPr>
        <w:t xml:space="preserve"> court</w:t>
      </w:r>
      <w:r w:rsidRPr="0028301E">
        <w:rPr>
          <w:sz w:val="16"/>
        </w:rPr>
        <w:t>.</w:t>
      </w:r>
    </w:p>
    <w:p w14:paraId="3EF61AB3" w14:textId="77777777" w:rsidR="00105952" w:rsidRPr="00C66E1B" w:rsidRDefault="00105952" w:rsidP="00105952">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9A7D0D">
        <w:rPr>
          <w:b/>
          <w:bCs/>
          <w:highlight w:val="green"/>
          <w:u w:val="single"/>
        </w:rPr>
        <w:t>rightward</w:t>
      </w:r>
      <w:r w:rsidRPr="00C66E1B">
        <w:rPr>
          <w:u w:val="single"/>
        </w:rPr>
        <w:t xml:space="preserve"> </w:t>
      </w:r>
      <w:r w:rsidRPr="009A7D0D">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026B29CF" w14:textId="77777777" w:rsidR="00105952" w:rsidRPr="00C66E1B" w:rsidRDefault="00105952" w:rsidP="00105952">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9A7D0D">
        <w:rPr>
          <w:b/>
          <w:bCs/>
          <w:highlight w:val="green"/>
          <w:u w:val="single"/>
        </w:rPr>
        <w:t>conservative</w:t>
      </w:r>
      <w:r w:rsidRPr="009A7D0D">
        <w:rPr>
          <w:highlight w:val="green"/>
          <w:u w:val="single"/>
        </w:rPr>
        <w:t xml:space="preserve"> </w:t>
      </w:r>
      <w:r w:rsidRPr="009A7D0D">
        <w:rPr>
          <w:b/>
          <w:bCs/>
          <w:highlight w:val="green"/>
          <w:u w:val="single"/>
        </w:rPr>
        <w:t>justices</w:t>
      </w:r>
      <w:r w:rsidRPr="00C66E1B">
        <w:rPr>
          <w:sz w:val="16"/>
        </w:rPr>
        <w:t xml:space="preserve">, on the other hand, tend to </w:t>
      </w:r>
      <w:r w:rsidRPr="009A7D0D">
        <w:rPr>
          <w:b/>
          <w:bCs/>
          <w:highlight w:val="green"/>
          <w:u w:val="single"/>
        </w:rPr>
        <w:t>view</w:t>
      </w:r>
      <w:r w:rsidRPr="00C66E1B">
        <w:rPr>
          <w:sz w:val="16"/>
        </w:rPr>
        <w:t xml:space="preserve">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9A7D0D">
        <w:rPr>
          <w:b/>
          <w:bCs/>
          <w:highlight w:val="green"/>
          <w:u w:val="single"/>
        </w:rPr>
        <w:t>as</w:t>
      </w:r>
      <w:r w:rsidRPr="00C66E1B">
        <w:rPr>
          <w:u w:val="single"/>
        </w:rPr>
        <w:t xml:space="preserve"> </w:t>
      </w:r>
      <w:r w:rsidRPr="009A7D0D">
        <w:rPr>
          <w:highlight w:val="green"/>
          <w:u w:val="single"/>
        </w:rPr>
        <w:t xml:space="preserve">the </w:t>
      </w:r>
      <w:r w:rsidRPr="009A7D0D">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9A7D0D">
        <w:rPr>
          <w:b/>
          <w:bCs/>
          <w:highlight w:val="green"/>
          <w:u w:val="single"/>
        </w:rPr>
        <w:t>want</w:t>
      </w:r>
      <w:r w:rsidRPr="009A7D0D">
        <w:rPr>
          <w:highlight w:val="green"/>
          <w:u w:val="single"/>
        </w:rPr>
        <w:t xml:space="preserve"> </w:t>
      </w:r>
      <w:r w:rsidRPr="009A7D0D">
        <w:rPr>
          <w:b/>
          <w:bCs/>
          <w:highlight w:val="green"/>
          <w:u w:val="single"/>
        </w:rPr>
        <w:t>to</w:t>
      </w:r>
      <w:r w:rsidRPr="009A7D0D">
        <w:rPr>
          <w:highlight w:val="green"/>
          <w:u w:val="single"/>
        </w:rPr>
        <w:t xml:space="preserve"> </w:t>
      </w:r>
      <w:r w:rsidRPr="009A7D0D">
        <w:rPr>
          <w:b/>
          <w:bCs/>
          <w:highlight w:val="green"/>
          <w:u w:val="single"/>
        </w:rPr>
        <w:t>get</w:t>
      </w:r>
      <w:r w:rsidRPr="00C66E1B">
        <w:rPr>
          <w:u w:val="single"/>
        </w:rPr>
        <w:t xml:space="preserve"> the </w:t>
      </w:r>
      <w:r w:rsidRPr="009A7D0D">
        <w:rPr>
          <w:b/>
          <w:bCs/>
          <w:highlight w:val="green"/>
          <w:u w:val="single"/>
        </w:rPr>
        <w:t>gov</w:t>
      </w:r>
      <w:r w:rsidRPr="00C66E1B">
        <w:rPr>
          <w:u w:val="single"/>
        </w:rPr>
        <w:t xml:space="preserve">ernment </w:t>
      </w:r>
      <w:r w:rsidRPr="009A7D0D">
        <w:rPr>
          <w:b/>
          <w:bCs/>
          <w:highlight w:val="green"/>
          <w:u w:val="single"/>
        </w:rPr>
        <w:t>out</w:t>
      </w:r>
      <w:r w:rsidRPr="009A7D0D">
        <w:rPr>
          <w:highlight w:val="green"/>
          <w:u w:val="single"/>
        </w:rPr>
        <w:t xml:space="preserve"> </w:t>
      </w:r>
      <w:r w:rsidRPr="009A7D0D">
        <w:rPr>
          <w:b/>
          <w:bCs/>
          <w:highlight w:val="green"/>
          <w:u w:val="single"/>
        </w:rPr>
        <w:t>of</w:t>
      </w:r>
      <w:r w:rsidRPr="00C66E1B">
        <w:rPr>
          <w:u w:val="single"/>
        </w:rPr>
        <w:t xml:space="preserve"> the business of </w:t>
      </w:r>
      <w:r w:rsidRPr="009A7D0D">
        <w:rPr>
          <w:b/>
          <w:bCs/>
          <w:highlight w:val="green"/>
          <w:u w:val="single"/>
        </w:rPr>
        <w:t>meddling</w:t>
      </w:r>
      <w:r w:rsidRPr="00C66E1B">
        <w:rPr>
          <w:u w:val="single"/>
        </w:rPr>
        <w:t xml:space="preserve"> with speech</w:t>
      </w:r>
      <w:r w:rsidRPr="00C66E1B">
        <w:rPr>
          <w:sz w:val="16"/>
        </w:rPr>
        <w:t>,” he said.</w:t>
      </w:r>
    </w:p>
    <w:p w14:paraId="642FA970" w14:textId="77777777" w:rsidR="00105952" w:rsidRPr="00FE0BAB" w:rsidRDefault="00105952" w:rsidP="00105952">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13841339" w14:textId="77777777" w:rsidR="00105952" w:rsidRPr="00FE0BAB" w:rsidRDefault="00105952" w:rsidP="00105952">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4CE21A8B" w14:textId="77777777" w:rsidR="00105952" w:rsidRPr="00FE0BAB" w:rsidRDefault="00105952" w:rsidP="00105952">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1921201D" w14:textId="77777777" w:rsidR="00105952" w:rsidRPr="00FE0BAB" w:rsidRDefault="00105952" w:rsidP="00105952">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26D9B54E" w14:textId="77777777" w:rsidR="00105952" w:rsidRDefault="00105952" w:rsidP="00105952">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090D30BB" w14:textId="77777777" w:rsidR="00105952" w:rsidRPr="00FE0BAB" w:rsidRDefault="00105952" w:rsidP="00105952">
      <w:pPr>
        <w:rPr>
          <w:sz w:val="12"/>
          <w:szCs w:val="12"/>
        </w:rPr>
      </w:pPr>
    </w:p>
    <w:p w14:paraId="5A131CAC" w14:textId="77777777" w:rsidR="00105952" w:rsidRDefault="00105952" w:rsidP="00105952">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2A3FC8CE" w14:textId="77777777" w:rsidR="00105952" w:rsidRPr="004C380A" w:rsidRDefault="00105952" w:rsidP="00105952">
      <w:r w:rsidRPr="004C380A">
        <w:rPr>
          <w:rStyle w:val="Style13ptBold"/>
        </w:rPr>
        <w:t>LRM 19</w:t>
      </w:r>
      <w:r>
        <w:t xml:space="preserve"> </w:t>
      </w:r>
      <w:r w:rsidRPr="004C380A">
        <w:t>Medicine, The Lancet Respiratory. "Fetal tissue research: focus on the science and not the politics." (2019): 639.</w:t>
      </w:r>
      <w:r>
        <w:t xml:space="preserve"> (</w:t>
      </w:r>
      <w:r w:rsidRPr="00173A02">
        <w:t>ranked as the number one journal in the fields of critical care and respiratory medicine</w:t>
      </w:r>
      <w:r>
        <w:t xml:space="preserve">)//Found by JM + BUBU//Re-cut by Elmer </w:t>
      </w:r>
    </w:p>
    <w:p w14:paraId="6C0743E6" w14:textId="77777777" w:rsidR="00105952" w:rsidRPr="00BF352C" w:rsidRDefault="00105952" w:rsidP="00105952">
      <w:pPr>
        <w:rPr>
          <w:sz w:val="16"/>
        </w:rPr>
      </w:pPr>
      <w:r w:rsidRPr="009A7D0D">
        <w:rPr>
          <w:b/>
          <w:sz w:val="26"/>
          <w:highlight w:val="green"/>
          <w:u w:val="single"/>
        </w:rPr>
        <w:t>Stem cell</w:t>
      </w:r>
      <w:r w:rsidRPr="004C380A">
        <w:rPr>
          <w:u w:val="single"/>
        </w:rPr>
        <w:t xml:space="preserve"> therapy </w:t>
      </w:r>
      <w:r w:rsidRPr="009A7D0D">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r w:rsidRPr="00BF352C">
        <w:rPr>
          <w:b/>
          <w:sz w:val="26"/>
          <w:u w:val="single"/>
        </w:rPr>
        <w:t>increasing</w:t>
      </w:r>
      <w:r w:rsidRPr="00BF352C">
        <w:rPr>
          <w:u w:val="single"/>
        </w:rPr>
        <w:t xml:space="preserve"> and the area is a </w:t>
      </w:r>
      <w:r w:rsidRPr="00BF352C">
        <w:rPr>
          <w:b/>
          <w:sz w:val="26"/>
          <w:u w:val="single"/>
        </w:rPr>
        <w:t>promising</w:t>
      </w:r>
      <w:r w:rsidRPr="00BF352C">
        <w:rPr>
          <w:u w:val="single"/>
        </w:rPr>
        <w:t xml:space="preserve"> one. However, there are </w:t>
      </w:r>
      <w:r w:rsidRPr="009A7D0D">
        <w:rPr>
          <w:b/>
          <w:bCs/>
          <w:sz w:val="26"/>
          <w:highlight w:val="green"/>
          <w:u w:val="single"/>
        </w:rPr>
        <w:t>limits</w:t>
      </w:r>
      <w:r w:rsidRPr="009A7D0D">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9A7D0D">
        <w:rPr>
          <w:b/>
          <w:sz w:val="26"/>
          <w:highlight w:val="green"/>
          <w:u w:val="single"/>
        </w:rPr>
        <w:t>Fetal tissue</w:t>
      </w:r>
      <w:r w:rsidRPr="009A7D0D">
        <w:rPr>
          <w:highlight w:val="green"/>
          <w:u w:val="single"/>
        </w:rPr>
        <w:t xml:space="preserve">, </w:t>
      </w:r>
      <w:r w:rsidRPr="00BF352C">
        <w:rPr>
          <w:u w:val="single"/>
        </w:rPr>
        <w:t xml:space="preserve">by contrast, provides cell lines that grow rapidly, are able to </w:t>
      </w:r>
      <w:r w:rsidRPr="009A7D0D">
        <w:rPr>
          <w:b/>
          <w:sz w:val="26"/>
          <w:highlight w:val="green"/>
          <w:u w:val="single"/>
        </w:rPr>
        <w:t>easily differentiate</w:t>
      </w:r>
      <w:r w:rsidRPr="009A7D0D">
        <w:rPr>
          <w:highlight w:val="green"/>
          <w:u w:val="single"/>
        </w:rPr>
        <w:t xml:space="preserve"> </w:t>
      </w:r>
      <w:r w:rsidRPr="00BF352C">
        <w:rPr>
          <w:u w:val="single"/>
        </w:rPr>
        <w:t xml:space="preserve">into multiple cell types, and are </w:t>
      </w:r>
      <w:r w:rsidRPr="009A7D0D">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9A7D0D">
        <w:rPr>
          <w:b/>
          <w:sz w:val="26"/>
          <w:highlight w:val="green"/>
          <w:u w:val="single"/>
        </w:rPr>
        <w:t>vital for</w:t>
      </w:r>
      <w:r w:rsidRPr="004C380A">
        <w:rPr>
          <w:u w:val="single"/>
        </w:rPr>
        <w:t xml:space="preserve"> the </w:t>
      </w:r>
      <w:r w:rsidRPr="009A7D0D">
        <w:rPr>
          <w:b/>
          <w:sz w:val="26"/>
          <w:highlight w:val="green"/>
          <w:u w:val="single"/>
        </w:rPr>
        <w:t>development of new treatments for</w:t>
      </w:r>
      <w:r w:rsidRPr="004C380A">
        <w:rPr>
          <w:u w:val="single"/>
        </w:rPr>
        <w:t xml:space="preserve"> many </w:t>
      </w:r>
      <w:r w:rsidRPr="009A7D0D">
        <w:rPr>
          <w:b/>
          <w:sz w:val="26"/>
          <w:highlight w:val="green"/>
          <w:u w:val="single"/>
          <w:bdr w:val="single" w:sz="18" w:space="0" w:color="auto"/>
        </w:rPr>
        <w:t>deadly</w:t>
      </w:r>
      <w:r w:rsidRPr="009A7D0D">
        <w:rPr>
          <w:highlight w:val="green"/>
          <w:u w:val="single"/>
          <w:bdr w:val="single" w:sz="18" w:space="0" w:color="auto"/>
        </w:rPr>
        <w:t xml:space="preserve"> </w:t>
      </w:r>
      <w:r w:rsidRPr="009A7D0D">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9A7D0D">
        <w:rPr>
          <w:b/>
          <w:sz w:val="26"/>
          <w:highlight w:val="green"/>
          <w:u w:val="single"/>
        </w:rPr>
        <w:t>key</w:t>
      </w:r>
      <w:r w:rsidRPr="004C380A">
        <w:rPr>
          <w:u w:val="single"/>
        </w:rPr>
        <w:t xml:space="preserve"> </w:t>
      </w:r>
      <w:r w:rsidRPr="009A7D0D">
        <w:rPr>
          <w:b/>
          <w:sz w:val="26"/>
          <w:highlight w:val="green"/>
          <w:u w:val="single"/>
        </w:rPr>
        <w:t>part of</w:t>
      </w:r>
      <w:r w:rsidRPr="009A7D0D">
        <w:rPr>
          <w:highlight w:val="green"/>
          <w:u w:val="single"/>
        </w:rPr>
        <w:t xml:space="preserve"> </w:t>
      </w:r>
      <w:r w:rsidRPr="004C380A">
        <w:rPr>
          <w:u w:val="single"/>
        </w:rPr>
        <w:t xml:space="preserve">the development </w:t>
      </w:r>
      <w:r w:rsidRPr="009A7D0D">
        <w:rPr>
          <w:highlight w:val="green"/>
          <w:u w:val="single"/>
        </w:rPr>
        <w:t>of</w:t>
      </w:r>
      <w:r w:rsidRPr="004C380A">
        <w:rPr>
          <w:u w:val="single"/>
        </w:rPr>
        <w:t xml:space="preserve"> multiple </w:t>
      </w:r>
      <w:r w:rsidRPr="009A7D0D">
        <w:rPr>
          <w:b/>
          <w:sz w:val="26"/>
          <w:highlight w:val="green"/>
          <w:u w:val="single"/>
        </w:rPr>
        <w:t>vaccines</w:t>
      </w:r>
      <w:r w:rsidRPr="004C380A">
        <w:rPr>
          <w:u w:val="single"/>
        </w:rPr>
        <w:t xml:space="preserve">, </w:t>
      </w:r>
      <w:r w:rsidRPr="009A7D0D">
        <w:rPr>
          <w:b/>
          <w:sz w:val="26"/>
          <w:highlight w:val="green"/>
          <w:u w:val="single"/>
        </w:rPr>
        <w:t>treatments</w:t>
      </w:r>
      <w:r w:rsidRPr="009A7D0D">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9A7D0D">
        <w:rPr>
          <w:b/>
          <w:sz w:val="26"/>
          <w:highlight w:val="green"/>
          <w:u w:val="single"/>
        </w:rPr>
        <w:t xml:space="preserve">source of </w:t>
      </w:r>
      <w:r w:rsidRPr="004C380A">
        <w:rPr>
          <w:u w:val="single"/>
        </w:rPr>
        <w:t xml:space="preserve">the </w:t>
      </w:r>
      <w:r w:rsidRPr="009A7D0D">
        <w:rPr>
          <w:b/>
          <w:sz w:val="26"/>
          <w:highlight w:val="green"/>
          <w:u w:val="single"/>
        </w:rPr>
        <w:t>fetal tissue is</w:t>
      </w:r>
      <w:r w:rsidRPr="009A7D0D">
        <w:rPr>
          <w:highlight w:val="green"/>
          <w:u w:val="single"/>
        </w:rPr>
        <w:t xml:space="preserve"> </w:t>
      </w:r>
      <w:r w:rsidRPr="009A7D0D">
        <w:rPr>
          <w:b/>
          <w:sz w:val="26"/>
          <w:highlight w:val="green"/>
          <w:u w:val="single"/>
        </w:rPr>
        <w:t>mainly from</w:t>
      </w:r>
      <w:r w:rsidRPr="009A7D0D">
        <w:rPr>
          <w:highlight w:val="green"/>
          <w:u w:val="single"/>
        </w:rPr>
        <w:t xml:space="preserve"> </w:t>
      </w:r>
      <w:r w:rsidRPr="009A7D0D">
        <w:rPr>
          <w:b/>
          <w:sz w:val="26"/>
          <w:highlight w:val="green"/>
          <w:u w:val="single"/>
        </w:rPr>
        <w:t>elective abortions</w:t>
      </w:r>
      <w:r w:rsidRPr="004C380A">
        <w:rPr>
          <w:u w:val="single"/>
        </w:rPr>
        <w:t>.</w:t>
      </w:r>
      <w:r w:rsidRPr="00BF352C">
        <w:rPr>
          <w:sz w:val="16"/>
        </w:rPr>
        <w:t xml:space="preserve"> However, there is no suggestion that the number of abortions will decrease as a result of removing funding for fetal tissue research. </w:t>
      </w:r>
      <w:r w:rsidRPr="009A7D0D">
        <w:rPr>
          <w:b/>
          <w:sz w:val="26"/>
          <w:highlight w:val="green"/>
          <w:u w:val="single"/>
        </w:rPr>
        <w:t>Abortion is still legal</w:t>
      </w:r>
      <w:r w:rsidRPr="009A7D0D">
        <w:rPr>
          <w:highlight w:val="green"/>
          <w:u w:val="single"/>
        </w:rPr>
        <w:t xml:space="preserve"> </w:t>
      </w:r>
      <w:r w:rsidRPr="004C380A">
        <w:rPr>
          <w:u w:val="single"/>
        </w:rPr>
        <w:t>in all 50 states in the USA and fetal tissue would otherwise be discarded</w:t>
      </w:r>
      <w:r w:rsidRPr="009A7D0D">
        <w:rPr>
          <w:highlight w:val="green"/>
          <w:u w:val="single"/>
        </w:rPr>
        <w:t xml:space="preserve">. </w:t>
      </w:r>
      <w:r w:rsidRPr="009A7D0D">
        <w:rPr>
          <w:b/>
          <w:sz w:val="26"/>
          <w:highlight w:val="green"/>
          <w:u w:val="single"/>
        </w:rPr>
        <w:t>Fetal tissue research</w:t>
      </w:r>
      <w:r w:rsidRPr="004C380A">
        <w:rPr>
          <w:u w:val="single"/>
        </w:rPr>
        <w:t xml:space="preserve">, in fact, holds the </w:t>
      </w:r>
      <w:r w:rsidRPr="009A7D0D">
        <w:rPr>
          <w:b/>
          <w:sz w:val="26"/>
          <w:highlight w:val="green"/>
          <w:u w:val="single"/>
          <w:bdr w:val="single" w:sz="18" w:space="0" w:color="auto"/>
        </w:rPr>
        <w:t>potential to save lives</w:t>
      </w:r>
      <w:r w:rsidRPr="009A7D0D">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6DC4D02E" w14:textId="77777777" w:rsidR="00105952" w:rsidRDefault="00105952" w:rsidP="00105952">
      <w:pPr>
        <w:pStyle w:val="Heading4"/>
      </w:pPr>
      <w:r>
        <w:t>Diseases cause Extinction</w:t>
      </w:r>
    </w:p>
    <w:p w14:paraId="327357D8" w14:textId="77777777" w:rsidR="00105952" w:rsidRDefault="00105952" w:rsidP="00105952">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6" w:history="1">
        <w:r w:rsidRPr="00CD3030">
          <w:rPr>
            <w:rStyle w:val="Hyperlink"/>
          </w:rPr>
          <w:t>http://necsi.edu/research/social/pandemics/transition</w:t>
        </w:r>
      </w:hyperlink>
      <w:r w:rsidRPr="00CD3030">
        <w:t xml:space="preserve"> (Professor and President, New England Complex System Institute; PhD in Physics, MIT)//Elmer</w:t>
      </w:r>
    </w:p>
    <w:p w14:paraId="0DFDB8F0" w14:textId="77777777" w:rsidR="00105952" w:rsidRPr="00DB2EF6" w:rsidRDefault="00105952" w:rsidP="00105952">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9A7D0D">
        <w:rPr>
          <w:rStyle w:val="StyleUnderline"/>
          <w:sz w:val="24"/>
          <w:highlight w:val="green"/>
        </w:rPr>
        <w:t>aggressive strains</w:t>
      </w:r>
      <w:r w:rsidRPr="0010555D">
        <w:rPr>
          <w:rStyle w:val="StyleUnderline"/>
          <w:sz w:val="24"/>
        </w:rPr>
        <w:t xml:space="preserve"> changes. They can </w:t>
      </w:r>
      <w:r w:rsidRPr="009A7D0D">
        <w:rPr>
          <w:rStyle w:val="StyleUnderline"/>
          <w:sz w:val="24"/>
          <w:highlight w:val="green"/>
        </w:rPr>
        <w:t>use</w:t>
      </w:r>
      <w:r w:rsidRPr="0010555D">
        <w:rPr>
          <w:rStyle w:val="StyleUnderline"/>
          <w:sz w:val="24"/>
        </w:rPr>
        <w:t xml:space="preserve"> the </w:t>
      </w:r>
      <w:r w:rsidRPr="0010555D">
        <w:rPr>
          <w:rStyle w:val="Emphasis"/>
          <w:sz w:val="24"/>
        </w:rPr>
        <w:t xml:space="preserve">long range </w:t>
      </w:r>
      <w:r w:rsidRPr="009A7D0D">
        <w:rPr>
          <w:rStyle w:val="Emphasis"/>
          <w:sz w:val="24"/>
          <w:highlight w:val="green"/>
        </w:rPr>
        <w:t>transportation</w:t>
      </w:r>
      <w:r w:rsidRPr="009A7D0D">
        <w:rPr>
          <w:rStyle w:val="StyleUnderline"/>
          <w:sz w:val="24"/>
          <w:highlight w:val="green"/>
        </w:rPr>
        <w:t xml:space="preserve"> to find new hosts and </w:t>
      </w:r>
      <w:r w:rsidRPr="009A7D0D">
        <w:rPr>
          <w:rStyle w:val="Emphasis"/>
          <w:sz w:val="24"/>
          <w:highlight w:val="green"/>
        </w:rPr>
        <w:t>escape local extinction</w:t>
      </w:r>
      <w:r w:rsidRPr="0010555D">
        <w:rPr>
          <w:sz w:val="16"/>
        </w:rPr>
        <w:t xml:space="preserve">. Figure 3 shows that </w:t>
      </w:r>
      <w:r w:rsidRPr="009A7D0D">
        <w:rPr>
          <w:rStyle w:val="StyleUnderline"/>
          <w:sz w:val="24"/>
          <w:highlight w:val="green"/>
        </w:rPr>
        <w:t>the more</w:t>
      </w:r>
      <w:r w:rsidRPr="0010555D">
        <w:rPr>
          <w:rStyle w:val="StyleUnderline"/>
          <w:sz w:val="24"/>
        </w:rPr>
        <w:t xml:space="preserve"> transportation </w:t>
      </w:r>
      <w:r w:rsidRPr="009A7D0D">
        <w:rPr>
          <w:rStyle w:val="StyleUnderline"/>
          <w:sz w:val="24"/>
          <w:highlight w:val="green"/>
        </w:rPr>
        <w:t>routes</w:t>
      </w:r>
      <w:r w:rsidRPr="0010555D">
        <w:rPr>
          <w:rStyle w:val="StyleUnderline"/>
          <w:sz w:val="24"/>
        </w:rPr>
        <w:t xml:space="preserve"> introduced into the model, </w:t>
      </w:r>
      <w:r w:rsidRPr="009A7D0D">
        <w:rPr>
          <w:rStyle w:val="StyleUnderline"/>
          <w:sz w:val="24"/>
          <w:highlight w:val="green"/>
        </w:rPr>
        <w:t xml:space="preserve">the </w:t>
      </w:r>
      <w:r w:rsidRPr="009A7D0D">
        <w:rPr>
          <w:rStyle w:val="Emphasis"/>
          <w:sz w:val="24"/>
          <w:highlight w:val="green"/>
        </w:rPr>
        <w:t>more</w:t>
      </w:r>
      <w:r w:rsidRPr="0010555D">
        <w:rPr>
          <w:rStyle w:val="Emphasis"/>
          <w:sz w:val="24"/>
        </w:rPr>
        <w:t xml:space="preserve"> higher aggressive </w:t>
      </w:r>
      <w:r w:rsidRPr="009A7D0D">
        <w:rPr>
          <w:rStyle w:val="Emphasis"/>
          <w:sz w:val="24"/>
          <w:highlight w:val="green"/>
        </w:rPr>
        <w:t>pathogens</w:t>
      </w:r>
      <w:r w:rsidRPr="0010555D">
        <w:rPr>
          <w:rStyle w:val="Emphasis"/>
          <w:sz w:val="24"/>
        </w:rPr>
        <w:t xml:space="preserve"> are able to </w:t>
      </w:r>
      <w:r w:rsidRPr="009A7D0D">
        <w:rPr>
          <w:rStyle w:val="Emphasis"/>
          <w:sz w:val="24"/>
          <w:highlight w:val="green"/>
        </w:rPr>
        <w:t>survive and spread</w:t>
      </w:r>
      <w:r w:rsidRPr="0010555D">
        <w:rPr>
          <w:sz w:val="16"/>
        </w:rPr>
        <w:t xml:space="preserve">. </w:t>
      </w:r>
      <w:r w:rsidRPr="0010555D">
        <w:rPr>
          <w:rStyle w:val="StyleUnderline"/>
          <w:sz w:val="24"/>
        </w:rPr>
        <w:t xml:space="preserve">As we add more long range transportation, </w:t>
      </w:r>
      <w:r w:rsidRPr="009A7D0D">
        <w:rPr>
          <w:rStyle w:val="StyleUnderline"/>
          <w:sz w:val="24"/>
          <w:highlight w:val="green"/>
        </w:rPr>
        <w:t>there is a</w:t>
      </w:r>
      <w:r w:rsidRPr="0010555D">
        <w:rPr>
          <w:rStyle w:val="StyleUnderline"/>
          <w:sz w:val="24"/>
        </w:rPr>
        <w:t xml:space="preserve"> critical </w:t>
      </w:r>
      <w:r w:rsidRPr="009A7D0D">
        <w:rPr>
          <w:rStyle w:val="StyleUnderline"/>
          <w:sz w:val="24"/>
          <w:highlight w:val="green"/>
        </w:rPr>
        <w:t>point at which</w:t>
      </w:r>
      <w:r w:rsidRPr="0010555D">
        <w:rPr>
          <w:rStyle w:val="StyleUnderline"/>
          <w:sz w:val="24"/>
        </w:rPr>
        <w:t xml:space="preserve"> pathogens become so aggressive that </w:t>
      </w:r>
      <w:r w:rsidRPr="009A7D0D">
        <w:rPr>
          <w:rStyle w:val="Emphasis"/>
          <w:sz w:val="24"/>
          <w:highlight w:val="green"/>
          <w:bdr w:val="single" w:sz="4" w:space="0" w:color="auto"/>
        </w:rPr>
        <w:t>the entire</w:t>
      </w:r>
      <w:r w:rsidRPr="0010555D">
        <w:rPr>
          <w:rStyle w:val="Emphasis"/>
          <w:sz w:val="24"/>
          <w:bdr w:val="single" w:sz="4" w:space="0" w:color="auto"/>
        </w:rPr>
        <w:t xml:space="preserve"> host </w:t>
      </w:r>
      <w:r w:rsidRPr="009A7D0D">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9A7D0D">
        <w:rPr>
          <w:rStyle w:val="StyleUnderline"/>
          <w:sz w:val="24"/>
          <w:highlight w:val="green"/>
        </w:rPr>
        <w:t>With increasing</w:t>
      </w:r>
      <w:r w:rsidRPr="0010555D">
        <w:rPr>
          <w:rStyle w:val="StyleUnderline"/>
          <w:sz w:val="24"/>
        </w:rPr>
        <w:t xml:space="preserve"> levels of </w:t>
      </w:r>
      <w:r w:rsidRPr="009A7D0D">
        <w:rPr>
          <w:rStyle w:val="StyleUnderline"/>
          <w:sz w:val="24"/>
          <w:highlight w:val="green"/>
        </w:rPr>
        <w:t xml:space="preserve">global transportation, </w:t>
      </w:r>
      <w:r w:rsidRPr="009A7D0D">
        <w:rPr>
          <w:rStyle w:val="Emphasis"/>
          <w:sz w:val="24"/>
          <w:highlight w:val="green"/>
        </w:rPr>
        <w:t>human civilization</w:t>
      </w:r>
      <w:r w:rsidRPr="009A7D0D">
        <w:rPr>
          <w:rStyle w:val="StyleUnderline"/>
          <w:sz w:val="24"/>
          <w:highlight w:val="green"/>
        </w:rPr>
        <w:t xml:space="preserve"> may</w:t>
      </w:r>
      <w:r w:rsidRPr="0010555D">
        <w:rPr>
          <w:rStyle w:val="StyleUnderline"/>
          <w:sz w:val="24"/>
        </w:rPr>
        <w:t xml:space="preserve"> be </w:t>
      </w:r>
      <w:r w:rsidRPr="009A7D0D">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9A7D0D">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9A7D0D">
        <w:rPr>
          <w:rStyle w:val="StyleUnderline"/>
          <w:sz w:val="24"/>
          <w:highlight w:val="green"/>
        </w:rPr>
        <w:t xml:space="preserve">its </w:t>
      </w:r>
      <w:r w:rsidRPr="009A7D0D">
        <w:rPr>
          <w:rStyle w:val="Emphasis"/>
          <w:sz w:val="24"/>
          <w:highlight w:val="green"/>
        </w:rPr>
        <w:t>suddenness</w:t>
      </w:r>
      <w:r w:rsidRPr="0010555D">
        <w:rPr>
          <w:sz w:val="16"/>
        </w:rPr>
        <w:t xml:space="preserve">. </w:t>
      </w:r>
      <w:r w:rsidRPr="009A7D0D">
        <w:rPr>
          <w:rStyle w:val="StyleUnderline"/>
          <w:sz w:val="24"/>
          <w:highlight w:val="green"/>
        </w:rPr>
        <w:t xml:space="preserve">Even a system that seems stable, </w:t>
      </w:r>
      <w:r w:rsidRPr="009A7D0D">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56A3EC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5952"/>
    <w:rsid w:val="000139A3"/>
    <w:rsid w:val="00100833"/>
    <w:rsid w:val="00104529"/>
    <w:rsid w:val="00105942"/>
    <w:rsid w:val="0010595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0CD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25C3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E77BF"/>
  <w15:chartTrackingRefBased/>
  <w15:docId w15:val="{F26DDBB8-84EC-4F7B-93EF-9D554C76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5952"/>
    <w:rPr>
      <w:rFonts w:ascii="Calibri" w:hAnsi="Calibri" w:cs="Calibri"/>
    </w:rPr>
  </w:style>
  <w:style w:type="paragraph" w:styleId="Heading1">
    <w:name w:val="heading 1"/>
    <w:aliases w:val="Pocket"/>
    <w:basedOn w:val="Normal"/>
    <w:next w:val="Normal"/>
    <w:link w:val="Heading1Char"/>
    <w:qFormat/>
    <w:rsid w:val="001059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59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59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1059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59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952"/>
  </w:style>
  <w:style w:type="character" w:customStyle="1" w:styleId="Heading1Char">
    <w:name w:val="Heading 1 Char"/>
    <w:aliases w:val="Pocket Char"/>
    <w:basedOn w:val="DefaultParagraphFont"/>
    <w:link w:val="Heading1"/>
    <w:rsid w:val="001059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59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595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10595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7"/>
    <w:qFormat/>
    <w:rsid w:val="0010595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595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10595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05952"/>
    <w:rPr>
      <w:color w:val="auto"/>
      <w:u w:val="none"/>
    </w:rPr>
  </w:style>
  <w:style w:type="character" w:styleId="FollowedHyperlink">
    <w:name w:val="FollowedHyperlink"/>
    <w:basedOn w:val="DefaultParagraphFont"/>
    <w:uiPriority w:val="99"/>
    <w:semiHidden/>
    <w:unhideWhenUsed/>
    <w:rsid w:val="00105952"/>
    <w:rPr>
      <w:color w:val="auto"/>
      <w:u w:val="none"/>
    </w:rPr>
  </w:style>
  <w:style w:type="paragraph" w:customStyle="1" w:styleId="textbold">
    <w:name w:val="text bold"/>
    <w:basedOn w:val="Normal"/>
    <w:link w:val="Emphasis"/>
    <w:uiPriority w:val="7"/>
    <w:qFormat/>
    <w:rsid w:val="00105952"/>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
    <w:basedOn w:val="Heading1"/>
    <w:link w:val="Hyperlink"/>
    <w:autoRedefine/>
    <w:uiPriority w:val="99"/>
    <w:qFormat/>
    <w:rsid w:val="001059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csi.edu/research/social/pandemics/transi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4249</Words>
  <Characters>24222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2</cp:revision>
  <dcterms:created xsi:type="dcterms:W3CDTF">2021-12-05T01:19:00Z</dcterms:created>
  <dcterms:modified xsi:type="dcterms:W3CDTF">2021-12-05T01:21:00Z</dcterms:modified>
</cp:coreProperties>
</file>