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EAD1F6" w14:textId="77777777" w:rsidR="002D2E4E" w:rsidRDefault="002D2E4E" w:rsidP="002D2E4E">
      <w:pPr>
        <w:pStyle w:val="Heading1"/>
        <w:jc w:val="left"/>
      </w:pPr>
      <w:r>
        <w:t xml:space="preserve">AC </w:t>
      </w:r>
    </w:p>
    <w:p w14:paraId="1785A9E7" w14:textId="77777777" w:rsidR="002D2E4E" w:rsidRDefault="002D2E4E" w:rsidP="002D2E4E"/>
    <w:p w14:paraId="7DD3CD18" w14:textId="77777777" w:rsidR="002D2E4E" w:rsidRDefault="002D2E4E" w:rsidP="002D2E4E">
      <w:pPr>
        <w:pStyle w:val="Heading4"/>
      </w:pPr>
      <w:bookmarkStart w:id="0" w:name="_Hlk82270583"/>
      <w:r>
        <w:t xml:space="preserve">I affirm the resolution resolved: </w:t>
      </w:r>
      <w:r w:rsidRPr="004423D2">
        <w:t>A just government ought to recognize an unconditional right of workers to strike.</w:t>
      </w:r>
    </w:p>
    <w:p w14:paraId="41700B2E" w14:textId="77777777" w:rsidR="002D2E4E" w:rsidRPr="00932036" w:rsidRDefault="002D2E4E" w:rsidP="002D2E4E"/>
    <w:bookmarkEnd w:id="0"/>
    <w:p w14:paraId="0269A820" w14:textId="77777777" w:rsidR="002D2E4E" w:rsidRDefault="002D2E4E" w:rsidP="002D2E4E">
      <w:pPr>
        <w:pStyle w:val="Heading4"/>
      </w:pPr>
      <w:r>
        <w:t>In today’s round, my value will be morality because of the word ought in the resolution. My value criterion will be maximizing well-being. Prefer since:</w:t>
      </w:r>
    </w:p>
    <w:p w14:paraId="2A6380E2" w14:textId="77777777" w:rsidR="002D2E4E" w:rsidRPr="00932036" w:rsidRDefault="002D2E4E" w:rsidP="002D2E4E"/>
    <w:p w14:paraId="46542CDA" w14:textId="77777777" w:rsidR="002D2E4E" w:rsidRDefault="002D2E4E" w:rsidP="002D2E4E">
      <w:pPr>
        <w:pStyle w:val="Heading4"/>
      </w:pPr>
      <w:r>
        <w:t>1) Everyone appeals to pleasure, and nobody enjoys pain, so that’s what we should structure actions around.</w:t>
      </w:r>
    </w:p>
    <w:p w14:paraId="2649945E" w14:textId="03003A2F" w:rsidR="002D2E4E" w:rsidRDefault="002D2E4E" w:rsidP="002D2E4E">
      <w:pPr>
        <w:pStyle w:val="Heading4"/>
      </w:pPr>
      <w:r>
        <w:t>2) When considering topics about matters of public policy, we must consider how they can best tailor the result to all people, since the job of the government is to help everyone. Only maximizing well-being can do that because it focuses on the needs of everyone.</w:t>
      </w:r>
    </w:p>
    <w:p w14:paraId="3AC4D99E" w14:textId="2984B43F" w:rsidR="002D2E4E" w:rsidRPr="00B761B7" w:rsidRDefault="002D2E4E" w:rsidP="002D2E4E">
      <w:pPr>
        <w:rPr>
          <w:b/>
          <w:bCs/>
        </w:rPr>
      </w:pPr>
      <w:r w:rsidRPr="00B761B7">
        <w:rPr>
          <w:b/>
          <w:bCs/>
        </w:rPr>
        <w:t xml:space="preserve">3) </w:t>
      </w:r>
      <w:r w:rsidR="00B761B7" w:rsidRPr="00B761B7">
        <w:rPr>
          <w:b/>
          <w:bCs/>
        </w:rPr>
        <w:t xml:space="preserve">Extinction comes first under any moral framework because we </w:t>
      </w:r>
      <w:proofErr w:type="gramStart"/>
      <w:r w:rsidR="00B761B7" w:rsidRPr="00B761B7">
        <w:rPr>
          <w:b/>
          <w:bCs/>
        </w:rPr>
        <w:t>have to</w:t>
      </w:r>
      <w:proofErr w:type="gramEnd"/>
      <w:r w:rsidR="00B761B7" w:rsidRPr="00B761B7">
        <w:rPr>
          <w:b/>
          <w:bCs/>
        </w:rPr>
        <w:t xml:space="preserve"> be alive first in order to find value to anything </w:t>
      </w:r>
    </w:p>
    <w:p w14:paraId="6FCDA693" w14:textId="77777777" w:rsidR="002D2E4E" w:rsidRPr="009405C6" w:rsidRDefault="002D2E4E" w:rsidP="002D2E4E"/>
    <w:p w14:paraId="3F7C39BB" w14:textId="77777777" w:rsidR="002D2E4E" w:rsidRDefault="002D2E4E" w:rsidP="002D2E4E">
      <w:pPr>
        <w:pStyle w:val="Heading2"/>
      </w:pPr>
      <w:r>
        <w:t>C1: Income Inequality</w:t>
      </w:r>
    </w:p>
    <w:p w14:paraId="1BBF9D2B" w14:textId="77777777" w:rsidR="002D2E4E" w:rsidRDefault="002D2E4E" w:rsidP="002D2E4E">
      <w:pPr>
        <w:pStyle w:val="Heading4"/>
        <w:spacing w:line="276" w:lineRule="auto"/>
      </w:pPr>
      <w:bookmarkStart w:id="1" w:name="_Toc86078590"/>
      <w:r>
        <w:t xml:space="preserve">Unions are currently declining across the world, weakening their ability to negotiate worker benefits and </w:t>
      </w:r>
      <w:proofErr w:type="gramStart"/>
      <w:r>
        <w:t>protections</w:t>
      </w:r>
      <w:proofErr w:type="gramEnd"/>
      <w:r>
        <w:t xml:space="preserve"> and reducing the ability of all to navigate global and technological changes.</w:t>
      </w:r>
      <w:bookmarkEnd w:id="1"/>
      <w:r>
        <w:t xml:space="preserve"> </w:t>
      </w:r>
    </w:p>
    <w:p w14:paraId="20FD331F" w14:textId="77777777" w:rsidR="002D2E4E" w:rsidRDefault="002D2E4E" w:rsidP="002D2E4E">
      <w:pPr>
        <w:spacing w:line="276" w:lineRule="auto"/>
      </w:pPr>
      <w:r>
        <w:rPr>
          <w:rStyle w:val="Style13ptBold"/>
        </w:rPr>
        <w:t>Visser</w:t>
      </w:r>
      <w:r w:rsidRPr="009971BB">
        <w:rPr>
          <w:rStyle w:val="Style13ptBold"/>
        </w:rPr>
        <w:t>, ’</w:t>
      </w:r>
      <w:r>
        <w:rPr>
          <w:rStyle w:val="Style13ptBold"/>
        </w:rPr>
        <w:t>19</w:t>
      </w:r>
      <w:r w:rsidRPr="009971BB">
        <w:t xml:space="preserve"> [</w:t>
      </w:r>
      <w:proofErr w:type="spellStart"/>
      <w:r>
        <w:t>Jelle</w:t>
      </w:r>
      <w:proofErr w:type="spellEnd"/>
      <w:r>
        <w:t xml:space="preserve"> Visser is emeritus professor of sociology at the University of Amsterdam</w:t>
      </w:r>
      <w:r w:rsidRPr="00174C64">
        <w:t xml:space="preserve">, Published: </w:t>
      </w:r>
      <w:r>
        <w:t>10/04/2019</w:t>
      </w:r>
      <w:r w:rsidRPr="00174C64">
        <w:t>, “</w:t>
      </w:r>
      <w:r>
        <w:t>Trade Unions in the Balance</w:t>
      </w:r>
      <w:r w:rsidRPr="00174C64">
        <w:t xml:space="preserve">”, International </w:t>
      </w:r>
      <w:proofErr w:type="spellStart"/>
      <w:r w:rsidRPr="00174C64">
        <w:t>Labour</w:t>
      </w:r>
      <w:proofErr w:type="spellEnd"/>
      <w:r w:rsidRPr="00174C64">
        <w:t xml:space="preserve"> Organization, </w:t>
      </w:r>
      <w:hyperlink r:id="rId6" w:history="1">
        <w:r w:rsidRPr="00235335">
          <w:rPr>
            <w:rStyle w:val="Hyperlink"/>
          </w:rPr>
          <w:t>https://www.ilo.org/actrav/pubs/WCMS_722482/lang--</w:t>
        </w:r>
        <w:proofErr w:type="spellStart"/>
        <w:r w:rsidRPr="00235335">
          <w:rPr>
            <w:rStyle w:val="Hyperlink"/>
          </w:rPr>
          <w:t>en</w:t>
        </w:r>
        <w:proofErr w:type="spellEnd"/>
        <w:r w:rsidRPr="00235335">
          <w:rPr>
            <w:rStyle w:val="Hyperlink"/>
          </w:rPr>
          <w:t>/index.htm</w:t>
        </w:r>
      </w:hyperlink>
      <w:r>
        <w:t xml:space="preserve"> </w:t>
      </w:r>
      <w:r w:rsidRPr="00174C64">
        <w:t>]</w:t>
      </w:r>
      <w:r>
        <w:t xml:space="preserve"> /Triumph Debate</w:t>
      </w:r>
    </w:p>
    <w:p w14:paraId="2C9EDE17" w14:textId="77777777" w:rsidR="002D2E4E" w:rsidRDefault="002D2E4E" w:rsidP="002D2E4E">
      <w:pPr>
        <w:spacing w:line="276" w:lineRule="auto"/>
        <w:rPr>
          <w:sz w:val="16"/>
        </w:rPr>
      </w:pPr>
      <w:r w:rsidRPr="000077A9">
        <w:rPr>
          <w:rStyle w:val="Emphasis"/>
        </w:rPr>
        <w:t xml:space="preserve">After showing that the rate of decline in Australia has </w:t>
      </w:r>
      <w:proofErr w:type="gramStart"/>
      <w:r w:rsidRPr="000077A9">
        <w:rPr>
          <w:rStyle w:val="Emphasis"/>
        </w:rPr>
        <w:t>actually accelerated</w:t>
      </w:r>
      <w:proofErr w:type="gramEnd"/>
      <w:r w:rsidRPr="000077A9">
        <w:rPr>
          <w:rStyle w:val="Emphasis"/>
        </w:rPr>
        <w:t xml:space="preserve"> in the last decade, Gahan et al. (2018) conclude that "</w:t>
      </w:r>
      <w:r w:rsidRPr="009405C6">
        <w:rPr>
          <w:rStyle w:val="Emphasis"/>
        </w:rPr>
        <w:t xml:space="preserve">if this rate of membership decline continues, </w:t>
      </w:r>
      <w:r w:rsidRPr="00D97ED6">
        <w:rPr>
          <w:rStyle w:val="Emphasis"/>
          <w:highlight w:val="green"/>
        </w:rPr>
        <w:t>by the end of the next decade unions will represent just a few per cent of the Australian workforce,</w:t>
      </w:r>
      <w:r w:rsidRPr="009405C6">
        <w:rPr>
          <w:rStyle w:val="Emphasis"/>
        </w:rPr>
        <w:t xml:space="preserve"> with most membership concentrated in fewer industries</w:t>
      </w:r>
      <w:r w:rsidRPr="000077A9">
        <w:rPr>
          <w:rStyle w:val="Emphasis"/>
        </w:rPr>
        <w:t xml:space="preserve">." This is followed by lower bargaining coverage and wage growth at historically low levels. According to </w:t>
      </w:r>
      <w:proofErr w:type="spellStart"/>
      <w:r w:rsidRPr="000077A9">
        <w:rPr>
          <w:rStyle w:val="Emphasis"/>
        </w:rPr>
        <w:t>Pernot</w:t>
      </w:r>
      <w:proofErr w:type="spellEnd"/>
      <w:r w:rsidRPr="000077A9">
        <w:rPr>
          <w:rStyle w:val="Emphasis"/>
        </w:rPr>
        <w:t xml:space="preserve"> (2010), without a revival of unions among private sector workers, "</w:t>
      </w:r>
      <w:r w:rsidRPr="00D97ED6">
        <w:rPr>
          <w:rStyle w:val="Emphasis"/>
          <w:highlight w:val="green"/>
        </w:rPr>
        <w:t>unionism in France is condemned</w:t>
      </w:r>
      <w:r w:rsidRPr="009405C6">
        <w:rPr>
          <w:rStyle w:val="Emphasis"/>
        </w:rPr>
        <w:t xml:space="preserve"> either </w:t>
      </w:r>
      <w:r w:rsidRPr="00D97ED6">
        <w:rPr>
          <w:rStyle w:val="Emphasis"/>
          <w:highlight w:val="green"/>
        </w:rPr>
        <w:t xml:space="preserve">to resigning into playing a marginal role </w:t>
      </w:r>
      <w:r w:rsidRPr="009405C6">
        <w:rPr>
          <w:rStyle w:val="Emphasis"/>
        </w:rPr>
        <w:t>or into managing ever smaller fringes of the public and administrative sector, decorated</w:t>
      </w:r>
      <w:r w:rsidRPr="000077A9">
        <w:rPr>
          <w:rStyle w:val="Emphasis"/>
        </w:rPr>
        <w:t xml:space="preserve"> with some days of spectacular manifestation without a follow-up". Milkman (2013) argues </w:t>
      </w:r>
      <w:r w:rsidRPr="009405C6">
        <w:rPr>
          <w:rStyle w:val="Emphasis"/>
        </w:rPr>
        <w:t xml:space="preserve">that </w:t>
      </w:r>
      <w:proofErr w:type="spellStart"/>
      <w:r w:rsidRPr="009405C6">
        <w:rPr>
          <w:rStyle w:val="Emphasis"/>
        </w:rPr>
        <w:t>labour</w:t>
      </w:r>
      <w:proofErr w:type="spellEnd"/>
      <w:r w:rsidRPr="009405C6">
        <w:rPr>
          <w:rStyle w:val="Emphasis"/>
        </w:rPr>
        <w:t xml:space="preserve"> </w:t>
      </w:r>
      <w:r w:rsidRPr="00D97ED6">
        <w:rPr>
          <w:rStyle w:val="Emphasis"/>
          <w:highlight w:val="green"/>
        </w:rPr>
        <w:t xml:space="preserve">unions in the United States are back to where they were before the 1930s </w:t>
      </w:r>
      <w:r w:rsidRPr="009405C6">
        <w:rPr>
          <w:rStyle w:val="Emphasis"/>
        </w:rPr>
        <w:t>and Roosevelt's New Deal policies and the upsurge in industrial unionism. With the level of union density in the private se</w:t>
      </w:r>
      <w:r w:rsidRPr="000077A9">
        <w:rPr>
          <w:rStyle w:val="Emphasis"/>
        </w:rPr>
        <w:t>ctor, at 6.4 per cent, as low as the union density rate in 1901 when there were no union members in the public sector, "the private sector in this country is now nearly union-free, to a degree not seen in a century</w:t>
      </w:r>
      <w:r w:rsidRPr="000077A9">
        <w:rPr>
          <w:sz w:val="16"/>
        </w:rPr>
        <w:t xml:space="preserve">" (Rosenfeld, 2014). Based on this measurement, United States unions are no stronger than many unions in developing countries, if we count, as we should, the informal sector as (the largest) part of the private sector in these countries. But </w:t>
      </w:r>
      <w:proofErr w:type="gramStart"/>
      <w:r w:rsidRPr="000077A9">
        <w:rPr>
          <w:sz w:val="16"/>
        </w:rPr>
        <w:t>also</w:t>
      </w:r>
      <w:proofErr w:type="gramEnd"/>
      <w:r w:rsidRPr="000077A9">
        <w:rPr>
          <w:sz w:val="16"/>
        </w:rPr>
        <w:t xml:space="preserve"> in many developed countries, for instance in Central and Eastern Europe, private sector union density rates are currently so low that it means that unions have disappeared from large swatches of the economy. </w:t>
      </w:r>
      <w:proofErr w:type="spellStart"/>
      <w:r w:rsidRPr="000077A9">
        <w:rPr>
          <w:sz w:val="16"/>
        </w:rPr>
        <w:t>Donado</w:t>
      </w:r>
      <w:proofErr w:type="spellEnd"/>
      <w:r w:rsidRPr="000077A9">
        <w:rPr>
          <w:sz w:val="16"/>
        </w:rPr>
        <w:t xml:space="preserve"> and </w:t>
      </w:r>
      <w:proofErr w:type="spellStart"/>
      <w:r w:rsidRPr="000077A9">
        <w:rPr>
          <w:sz w:val="16"/>
        </w:rPr>
        <w:t>Walde</w:t>
      </w:r>
      <w:proofErr w:type="spellEnd"/>
      <w:r w:rsidRPr="000077A9">
        <w:rPr>
          <w:sz w:val="16"/>
        </w:rPr>
        <w:t xml:space="preserve"> (2002) claim that the long-term trends in unionization, as shown in Figure 17, follow an inverse U-shape everywhere, even though in some countries union density rates peak later (Europe versus the United States and Japan) and at higher levels (northern Europe versus the rest). One can quarrel about 'everywhere', but the general picture shown in the eight panels of Figure 17 is one of decline. </w:t>
      </w:r>
      <w:proofErr w:type="spellStart"/>
      <w:r w:rsidRPr="000077A9">
        <w:rPr>
          <w:sz w:val="16"/>
        </w:rPr>
        <w:t>Donado</w:t>
      </w:r>
      <w:proofErr w:type="spellEnd"/>
      <w:r w:rsidRPr="000077A9">
        <w:rPr>
          <w:sz w:val="16"/>
        </w:rPr>
        <w:t xml:space="preserve"> and </w:t>
      </w:r>
      <w:proofErr w:type="spellStart"/>
      <w:r w:rsidRPr="000077A9">
        <w:rPr>
          <w:sz w:val="16"/>
        </w:rPr>
        <w:t>Walde</w:t>
      </w:r>
      <w:proofErr w:type="spellEnd"/>
      <w:r w:rsidRPr="000077A9">
        <w:rPr>
          <w:sz w:val="16"/>
        </w:rPr>
        <w:t xml:space="preserve"> interpret this as proof that trade unions have outlived their function as a market-correcting institution and that the welfare state, international standard-setting bodies, </w:t>
      </w:r>
      <w:proofErr w:type="gramStart"/>
      <w:r w:rsidRPr="000077A9">
        <w:rPr>
          <w:sz w:val="16"/>
        </w:rPr>
        <w:t>education</w:t>
      </w:r>
      <w:proofErr w:type="gramEnd"/>
      <w:r w:rsidRPr="000077A9">
        <w:rPr>
          <w:sz w:val="16"/>
        </w:rPr>
        <w:t xml:space="preserve"> and modern science have taken over. </w:t>
      </w:r>
      <w:r w:rsidRPr="000077A9">
        <w:rPr>
          <w:rStyle w:val="Emphasis"/>
        </w:rPr>
        <w:t xml:space="preserve">As I have shown in the preceding pages, </w:t>
      </w:r>
      <w:r w:rsidRPr="00D97ED6">
        <w:rPr>
          <w:rStyle w:val="Emphasis"/>
          <w:highlight w:val="green"/>
        </w:rPr>
        <w:t xml:space="preserve">the decline of </w:t>
      </w:r>
      <w:r w:rsidRPr="009405C6">
        <w:rPr>
          <w:rStyle w:val="Emphasis"/>
        </w:rPr>
        <w:t xml:space="preserve">the type of </w:t>
      </w:r>
      <w:r w:rsidRPr="00D97ED6">
        <w:rPr>
          <w:rStyle w:val="Emphasis"/>
          <w:highlight w:val="green"/>
        </w:rPr>
        <w:t xml:space="preserve">collective voice </w:t>
      </w:r>
      <w:r w:rsidRPr="009405C6">
        <w:rPr>
          <w:rStyle w:val="Emphasis"/>
        </w:rPr>
        <w:t xml:space="preserve">and collective </w:t>
      </w:r>
      <w:r w:rsidRPr="00D97ED6">
        <w:rPr>
          <w:rStyle w:val="Emphasis"/>
          <w:highlight w:val="green"/>
        </w:rPr>
        <w:t>action embodied by trade unions is</w:t>
      </w:r>
      <w:r w:rsidRPr="000077A9">
        <w:rPr>
          <w:rStyle w:val="Emphasis"/>
        </w:rPr>
        <w:t xml:space="preserve"> probably </w:t>
      </w:r>
      <w:r w:rsidRPr="00D97ED6">
        <w:rPr>
          <w:rStyle w:val="Emphasis"/>
          <w:highlight w:val="green"/>
        </w:rPr>
        <w:t xml:space="preserve">caused more by global and technological changes in </w:t>
      </w:r>
      <w:proofErr w:type="spellStart"/>
      <w:r w:rsidRPr="00D97ED6">
        <w:rPr>
          <w:rStyle w:val="Emphasis"/>
          <w:highlight w:val="green"/>
        </w:rPr>
        <w:t>labour</w:t>
      </w:r>
      <w:proofErr w:type="spellEnd"/>
      <w:r w:rsidRPr="00D97ED6">
        <w:rPr>
          <w:rStyle w:val="Emphasis"/>
          <w:highlight w:val="green"/>
        </w:rPr>
        <w:t xml:space="preserve"> markets and in social and political institutions</w:t>
      </w:r>
      <w:r w:rsidRPr="000077A9">
        <w:rPr>
          <w:rStyle w:val="Emphasis"/>
        </w:rPr>
        <w:t>. In some cases, this decline was exacerbated by trade unions' belated response to the changes they were facing.</w:t>
      </w:r>
      <w:r w:rsidRPr="000077A9">
        <w:rPr>
          <w:sz w:val="16"/>
        </w:rPr>
        <w:t xml:space="preserve"> The Product Life Cycle theory offers another account of the rise and decline of unionism (see Bryson, Gomez and </w:t>
      </w:r>
      <w:proofErr w:type="spellStart"/>
      <w:r w:rsidRPr="000077A9">
        <w:rPr>
          <w:sz w:val="16"/>
        </w:rPr>
        <w:t>Wilman</w:t>
      </w:r>
      <w:proofErr w:type="spellEnd"/>
      <w:r w:rsidRPr="000077A9">
        <w:rPr>
          <w:sz w:val="16"/>
        </w:rPr>
        <w:t xml:space="preserve">, 2018). These authors start from the observation (in the United Kingdom) that, over time, the share of workers demanding 'voice' has remained </w:t>
      </w:r>
      <w:proofErr w:type="gramStart"/>
      <w:r w:rsidRPr="000077A9">
        <w:rPr>
          <w:sz w:val="16"/>
        </w:rPr>
        <w:t>more or less constant</w:t>
      </w:r>
      <w:proofErr w:type="gramEnd"/>
      <w:r w:rsidRPr="000077A9">
        <w:rPr>
          <w:sz w:val="16"/>
        </w:rPr>
        <w:t xml:space="preserve">, but that there has been a huge shift from union-provided voice to employer-provided voice. They argue that 'voice', or some mechanism to comment on and correct employers' decision, is a generic need or 'good' that is </w:t>
      </w:r>
      <w:proofErr w:type="gramStart"/>
      <w:r w:rsidRPr="000077A9">
        <w:rPr>
          <w:sz w:val="16"/>
        </w:rPr>
        <w:t>demanded by workers at all times</w:t>
      </w:r>
      <w:proofErr w:type="gramEnd"/>
      <w:r w:rsidRPr="000077A9">
        <w:rPr>
          <w:sz w:val="16"/>
        </w:rPr>
        <w:t xml:space="preserve"> and all places. Trade unions offer one </w:t>
      </w:r>
      <w:proofErr w:type="gramStart"/>
      <w:r w:rsidRPr="000077A9">
        <w:rPr>
          <w:sz w:val="16"/>
        </w:rPr>
        <w:t>particular solution</w:t>
      </w:r>
      <w:proofErr w:type="gramEnd"/>
      <w:r w:rsidRPr="000077A9">
        <w:rPr>
          <w:sz w:val="16"/>
        </w:rPr>
        <w:t xml:space="preserve"> to satisfy this need. In so doing they always competed with other solutions or methods to provide voice to workers. Alternative solutions may develop and take over. I will return to that possibility- replacement or substitution - in my third </w:t>
      </w:r>
      <w:r w:rsidRPr="009405C6">
        <w:rPr>
          <w:sz w:val="16"/>
        </w:rPr>
        <w:t xml:space="preserve">scenario. </w:t>
      </w:r>
      <w:r w:rsidRPr="009405C6">
        <w:rPr>
          <w:rStyle w:val="Emphasis"/>
        </w:rPr>
        <w:t xml:space="preserve">One of the specifics of </w:t>
      </w:r>
      <w:r w:rsidRPr="00D97ED6">
        <w:rPr>
          <w:rStyle w:val="Emphasis"/>
          <w:highlight w:val="green"/>
        </w:rPr>
        <w:t xml:space="preserve">trade unions </w:t>
      </w:r>
      <w:r w:rsidRPr="009405C6">
        <w:rPr>
          <w:rStyle w:val="Emphasis"/>
        </w:rPr>
        <w:t xml:space="preserve">is that they </w:t>
      </w:r>
      <w:r w:rsidRPr="00D97ED6">
        <w:rPr>
          <w:rStyle w:val="Emphasis"/>
          <w:highlight w:val="green"/>
        </w:rPr>
        <w:t xml:space="preserve">can organize and sustain strikes of a longer duration, beyond walkouts, sit-ins, </w:t>
      </w:r>
      <w:proofErr w:type="gramStart"/>
      <w:r w:rsidRPr="00D97ED6">
        <w:rPr>
          <w:rStyle w:val="Emphasis"/>
          <w:highlight w:val="green"/>
        </w:rPr>
        <w:t>protests</w:t>
      </w:r>
      <w:proofErr w:type="gramEnd"/>
      <w:r w:rsidRPr="00D97ED6">
        <w:rPr>
          <w:rStyle w:val="Emphasis"/>
          <w:highlight w:val="green"/>
        </w:rPr>
        <w:t xml:space="preserve"> and rallies.</w:t>
      </w:r>
      <w:r w:rsidRPr="000077A9">
        <w:rPr>
          <w:rStyle w:val="Emphasis"/>
        </w:rPr>
        <w:t xml:space="preserve"> However, as Milkman (2013) has pointed out, </w:t>
      </w:r>
      <w:r w:rsidRPr="00D97ED6">
        <w:rPr>
          <w:rStyle w:val="Emphasis"/>
          <w:highlight w:val="green"/>
        </w:rPr>
        <w:t>with the decline of private sector unions</w:t>
      </w:r>
      <w:r w:rsidRPr="000077A9">
        <w:rPr>
          <w:rStyle w:val="Emphasis"/>
        </w:rPr>
        <w:t xml:space="preserve">, large </w:t>
      </w:r>
      <w:r w:rsidRPr="00D97ED6">
        <w:rPr>
          <w:rStyle w:val="Emphasis"/>
          <w:highlight w:val="green"/>
        </w:rPr>
        <w:t>industrial strikes have become rare</w:t>
      </w:r>
      <w:r w:rsidRPr="000077A9">
        <w:rPr>
          <w:rStyle w:val="Emphasis"/>
        </w:rPr>
        <w:t>.</w:t>
      </w:r>
      <w:r w:rsidRPr="000077A9">
        <w:rPr>
          <w:sz w:val="16"/>
        </w:rPr>
        <w:t xml:space="preserve"> This trend began in the 1980s (Shalev, 1992) and has been observed in nearly all developed countries. Striking has moved largely to the public sector, but even where public sector strikes attracted large-scale participation and expressed the frustrations of private sector workers as well, as in France, they did not translate into an upsurge in unionization the way the large industrial strikes had in the past (</w:t>
      </w:r>
      <w:proofErr w:type="spellStart"/>
      <w:r w:rsidRPr="000077A9">
        <w:rPr>
          <w:sz w:val="16"/>
        </w:rPr>
        <w:t>Pernot</w:t>
      </w:r>
      <w:proofErr w:type="spellEnd"/>
      <w:r w:rsidRPr="000077A9">
        <w:rPr>
          <w:sz w:val="16"/>
        </w:rPr>
        <w:t xml:space="preserve">, 2010). This is not unique to France; similar large protests occurred in the Netherlands in 2004, in Greece in 2010 and in following years, in Portugal in 2011 and 2012 and in Poland in 2013. This is not to say that all recent strikes failed. </w:t>
      </w:r>
      <w:r w:rsidRPr="000077A9">
        <w:rPr>
          <w:rStyle w:val="Emphasis"/>
        </w:rPr>
        <w:t xml:space="preserve">There are also many examples of well-targeted strikes that spurred successful organizing campaigns, and it is difficult to give a general recipe. Probably the most alarming sign pointing towards further membership decline is the ageing of trade union membership. Union ageing has been observed in nearly all developed countries. This is the effect of lower unionization rates among young people compounded, in Europe or Japan, by demographic change, with increasingly smaller cohorts of people entering the </w:t>
      </w:r>
      <w:proofErr w:type="spellStart"/>
      <w:r w:rsidRPr="000077A9">
        <w:rPr>
          <w:rStyle w:val="Emphasis"/>
        </w:rPr>
        <w:t>labour</w:t>
      </w:r>
      <w:proofErr w:type="spellEnd"/>
      <w:r w:rsidRPr="000077A9">
        <w:rPr>
          <w:rStyle w:val="Emphasis"/>
        </w:rPr>
        <w:t xml:space="preserve"> market</w:t>
      </w:r>
      <w:r w:rsidRPr="000077A9">
        <w:rPr>
          <w:sz w:val="16"/>
        </w:rPr>
        <w:t xml:space="preserve">. Earlier, I showed that the ratio of the entrants' rate of unionization compared to those close to leaving the </w:t>
      </w:r>
      <w:proofErr w:type="spellStart"/>
      <w:r w:rsidRPr="000077A9">
        <w:rPr>
          <w:sz w:val="16"/>
        </w:rPr>
        <w:t>labour</w:t>
      </w:r>
      <w:proofErr w:type="spellEnd"/>
      <w:r w:rsidRPr="000077A9">
        <w:rPr>
          <w:sz w:val="16"/>
        </w:rPr>
        <w:t xml:space="preserve"> market has changed from 1:2 in the 1970s and 1980s to 1:4 in the 2010s, meaning that today, workers who leave the </w:t>
      </w:r>
      <w:proofErr w:type="spellStart"/>
      <w:r w:rsidRPr="000077A9">
        <w:rPr>
          <w:sz w:val="16"/>
        </w:rPr>
        <w:t>labour</w:t>
      </w:r>
      <w:proofErr w:type="spellEnd"/>
      <w:r w:rsidRPr="000077A9">
        <w:rPr>
          <w:sz w:val="16"/>
        </w:rPr>
        <w:t xml:space="preserve"> market are four times as likely to be unionized than those who </w:t>
      </w:r>
      <w:proofErr w:type="gramStart"/>
      <w:r w:rsidRPr="000077A9">
        <w:rPr>
          <w:sz w:val="16"/>
        </w:rPr>
        <w:t>enter, if</w:t>
      </w:r>
      <w:proofErr w:type="gramEnd"/>
      <w:r w:rsidRPr="000077A9">
        <w:rPr>
          <w:sz w:val="16"/>
        </w:rPr>
        <w:t xml:space="preserve"> they find a job. On average, in developed countries, of all employed union members, one in five is over 55 years old, whereas just one in twenty is under 25. In some countries, for instance Denmark, Ireland or Belgium, the distribution is less extreme, but the general picture is clear. </w:t>
      </w:r>
      <w:proofErr w:type="gramStart"/>
      <w:r w:rsidRPr="000077A9">
        <w:rPr>
          <w:sz w:val="16"/>
        </w:rPr>
        <w:t>In order to</w:t>
      </w:r>
      <w:proofErr w:type="gramEnd"/>
      <w:r w:rsidRPr="000077A9">
        <w:rPr>
          <w:sz w:val="16"/>
        </w:rPr>
        <w:t xml:space="preserve"> maintain current membership levels, unions in developed countries must replace an estimated 3 to 0 per cent of their members each year —which would still mean that unionization rates, set against and expanding working population, decrease. Membership growth would require that unions somehow replicate the unionization rates among young people of the 1970s. </w:t>
      </w:r>
    </w:p>
    <w:p w14:paraId="65BAEA2D" w14:textId="77777777" w:rsidR="002D2E4E" w:rsidRDefault="002D2E4E" w:rsidP="002D2E4E">
      <w:pPr>
        <w:pStyle w:val="Heading4"/>
        <w:spacing w:line="276" w:lineRule="auto"/>
      </w:pPr>
      <w:bookmarkStart w:id="2" w:name="_Toc86078597"/>
      <w:r>
        <w:t>Workers in some industries don’t have the ability to strike or unionize without the protection of the government under an unconditional right to do so.</w:t>
      </w:r>
      <w:bookmarkEnd w:id="2"/>
      <w:r>
        <w:t xml:space="preserve"> </w:t>
      </w:r>
    </w:p>
    <w:p w14:paraId="4EB6A7AC" w14:textId="77777777" w:rsidR="002D2E4E" w:rsidRDefault="002D2E4E" w:rsidP="002D2E4E">
      <w:proofErr w:type="spellStart"/>
      <w:r w:rsidRPr="00AF2C70">
        <w:rPr>
          <w:rStyle w:val="Style13ptBold"/>
        </w:rPr>
        <w:t>Gourevitch</w:t>
      </w:r>
      <w:proofErr w:type="spellEnd"/>
      <w:r w:rsidRPr="00AF2C70">
        <w:rPr>
          <w:rStyle w:val="Style13ptBold"/>
        </w:rPr>
        <w:t>, ‘18</w:t>
      </w:r>
      <w:r w:rsidRPr="00AF2C70">
        <w:t xml:space="preserve"> [Alex </w:t>
      </w:r>
      <w:proofErr w:type="spellStart"/>
      <w:r w:rsidRPr="00AF2C70">
        <w:t>Gourevitch</w:t>
      </w:r>
      <w:proofErr w:type="spellEnd"/>
      <w:r w:rsidRPr="00AF2C70">
        <w:t xml:space="preserve"> is an Assistant Professor of Political Science, Brown University, Published: 6/21/18, </w:t>
      </w:r>
      <w:r>
        <w:t xml:space="preserve">“The Right to Strike: A Radical View”, </w:t>
      </w:r>
      <w:r w:rsidRPr="00AF2C70">
        <w:t>American Political Science Association, doi:10.1017/S</w:t>
      </w:r>
      <w:proofErr w:type="gramStart"/>
      <w:r w:rsidRPr="00AF2C70">
        <w:t>0003055418000321 ]</w:t>
      </w:r>
      <w:proofErr w:type="gramEnd"/>
      <w:r>
        <w:t xml:space="preserve"> /Triumph Debate</w:t>
      </w:r>
    </w:p>
    <w:p w14:paraId="504B5DD4" w14:textId="77777777" w:rsidR="002D2E4E" w:rsidRDefault="002D2E4E" w:rsidP="002D2E4E">
      <w:pPr>
        <w:rPr>
          <w:sz w:val="16"/>
        </w:rPr>
      </w:pPr>
      <w:r w:rsidRPr="00914B82">
        <w:rPr>
          <w:rStyle w:val="Emphasis"/>
        </w:rPr>
        <w:t xml:space="preserve">However, low-skill, high labor supply </w:t>
      </w:r>
      <w:r w:rsidRPr="00D97ED6">
        <w:rPr>
          <w:rStyle w:val="Emphasis"/>
          <w:highlight w:val="green"/>
        </w:rPr>
        <w:t>workers in sectors like service, transportation, agriculture, and basic industry</w:t>
      </w:r>
      <w:r w:rsidRPr="00914B82">
        <w:rPr>
          <w:rStyle w:val="Emphasis"/>
        </w:rPr>
        <w:t xml:space="preserve"> are in a different situation. </w:t>
      </w:r>
      <w:r w:rsidRPr="00A35CF1">
        <w:rPr>
          <w:rStyle w:val="Emphasis"/>
        </w:rPr>
        <w:t>These kinds of workers</w:t>
      </w:r>
      <w:r w:rsidRPr="00D97ED6">
        <w:rPr>
          <w:rStyle w:val="Emphasis"/>
        </w:rPr>
        <w:t>, in part because they are in such high supply, tend to</w:t>
      </w:r>
      <w:r w:rsidRPr="00D97ED6">
        <w:rPr>
          <w:rStyle w:val="Emphasis"/>
          <w:highlight w:val="green"/>
        </w:rPr>
        <w:t xml:space="preserve"> have less bargaining power and </w:t>
      </w:r>
      <w:r w:rsidRPr="00D97ED6">
        <w:rPr>
          <w:rStyle w:val="Emphasis"/>
        </w:rPr>
        <w:t>therefore usually enjoy</w:t>
      </w:r>
      <w:r w:rsidRPr="00D97ED6">
        <w:rPr>
          <w:rStyle w:val="Emphasis"/>
          <w:highlight w:val="green"/>
        </w:rPr>
        <w:t xml:space="preserve"> lower wages, longer hours, and worse working conditions</w:t>
      </w:r>
      <w:r w:rsidRPr="00914B82">
        <w:rPr>
          <w:sz w:val="16"/>
        </w:rPr>
        <w:t xml:space="preserve">. 3 On top of which, they are more vulnerable to forms of illegal pressure. </w:t>
      </w:r>
      <w:r w:rsidRPr="00914B82">
        <w:rPr>
          <w:rStyle w:val="Emphasis"/>
        </w:rPr>
        <w:t xml:space="preserve">For instance, consider the problem of wage theft, where employers fail to pay the full wages and benefits that workers are legally due. </w:t>
      </w:r>
      <w:r w:rsidRPr="00D97ED6">
        <w:rPr>
          <w:rStyle w:val="Emphasis"/>
          <w:highlight w:val="green"/>
        </w:rPr>
        <w:t xml:space="preserve">Wage theft </w:t>
      </w:r>
      <w:r w:rsidRPr="00D97ED6">
        <w:rPr>
          <w:rStyle w:val="Emphasis"/>
        </w:rPr>
        <w:t xml:space="preserve">is </w:t>
      </w:r>
      <w:r w:rsidRPr="00D97ED6">
        <w:rPr>
          <w:rStyle w:val="Emphasis"/>
          <w:highlight w:val="green"/>
        </w:rPr>
        <w:t xml:space="preserve">almost exclusively </w:t>
      </w:r>
      <w:r w:rsidRPr="00D97ED6">
        <w:rPr>
          <w:rStyle w:val="Emphasis"/>
        </w:rPr>
        <w:t xml:space="preserve">a problem </w:t>
      </w:r>
      <w:r w:rsidRPr="00D97ED6">
        <w:rPr>
          <w:rStyle w:val="Emphasis"/>
          <w:highlight w:val="green"/>
        </w:rPr>
        <w:t>affecting low-wage workers, 64% of whom experience it weekly</w:t>
      </w:r>
      <w:r w:rsidRPr="00A35CF1">
        <w:rPr>
          <w:rStyle w:val="Emphasis"/>
        </w:rPr>
        <w:t xml:space="preserve"> and who on average </w:t>
      </w:r>
      <w:r w:rsidRPr="00D97ED6">
        <w:rPr>
          <w:rStyle w:val="Emphasis"/>
          <w:highlight w:val="green"/>
        </w:rPr>
        <w:t>lose 15% of their income each year</w:t>
      </w:r>
      <w:r w:rsidRPr="00A35CF1">
        <w:rPr>
          <w:rStyle w:val="Emphasis"/>
        </w:rPr>
        <w:t xml:space="preserve"> to their employers</w:t>
      </w:r>
      <w:r w:rsidRPr="00914B82">
        <w:rPr>
          <w:sz w:val="16"/>
        </w:rPr>
        <w:t xml:space="preserve"> (Judson and Francisco- McGuire 2012). These workers already earn incomes not far from the poverty line. They are therefore the ones we intuitively think should have the strongest case for a right to strike. </w:t>
      </w:r>
      <w:r w:rsidRPr="00D97ED6">
        <w:rPr>
          <w:rStyle w:val="Emphasis"/>
          <w:highlight w:val="green"/>
        </w:rPr>
        <w:t xml:space="preserve">Yet, even if </w:t>
      </w:r>
      <w:proofErr w:type="gramStart"/>
      <w:r w:rsidRPr="00D97ED6">
        <w:rPr>
          <w:rStyle w:val="Emphasis"/>
          <w:highlight w:val="green"/>
        </w:rPr>
        <w:t>all of</w:t>
      </w:r>
      <w:proofErr w:type="gramEnd"/>
      <w:r w:rsidRPr="00D97ED6">
        <w:rPr>
          <w:rStyle w:val="Emphasis"/>
          <w:highlight w:val="green"/>
        </w:rPr>
        <w:t xml:space="preserve"> the current workers walk off and respect the picket, replacements are much easier to find, train, and put to work. </w:t>
      </w:r>
      <w:proofErr w:type="gramStart"/>
      <w:r w:rsidRPr="00D97ED6">
        <w:rPr>
          <w:rStyle w:val="Emphasis"/>
          <w:highlight w:val="green"/>
        </w:rPr>
        <w:t>So</w:t>
      </w:r>
      <w:proofErr w:type="gramEnd"/>
      <w:r w:rsidRPr="00D97ED6">
        <w:rPr>
          <w:rStyle w:val="Emphasis"/>
          <w:highlight w:val="green"/>
        </w:rPr>
        <w:t xml:space="preserve"> workers might refuse to work but, once replaced, they will have little chance of slowing or stopping production</w:t>
      </w:r>
      <w:r w:rsidRPr="00914B82">
        <w:rPr>
          <w:sz w:val="16"/>
        </w:rPr>
        <w:t xml:space="preserve">. For example, this is one of the challenges facing workers like Walmart or McDonald's workers who have done </w:t>
      </w:r>
      <w:proofErr w:type="gramStart"/>
      <w:r w:rsidRPr="00914B82">
        <w:rPr>
          <w:sz w:val="16"/>
        </w:rPr>
        <w:t>single-day</w:t>
      </w:r>
      <w:proofErr w:type="gramEnd"/>
      <w:r w:rsidRPr="00914B82">
        <w:rPr>
          <w:sz w:val="16"/>
        </w:rPr>
        <w:t xml:space="preserve"> strikes for demonstration and protest purposes, but have not struck long enough to be replaced.</w:t>
      </w:r>
      <w:r w:rsidRPr="00D97ED6">
        <w:rPr>
          <w:sz w:val="16"/>
        </w:rPr>
        <w:t xml:space="preserve">4 </w:t>
      </w:r>
      <w:r w:rsidRPr="00D97ED6">
        <w:rPr>
          <w:rStyle w:val="Emphasis"/>
        </w:rPr>
        <w:t xml:space="preserve">What this means is that the </w:t>
      </w:r>
      <w:r w:rsidRPr="00D97ED6">
        <w:rPr>
          <w:rStyle w:val="Emphasis"/>
          <w:highlight w:val="green"/>
        </w:rPr>
        <w:t>majority of workers, who are</w:t>
      </w:r>
      <w:r w:rsidRPr="00D97ED6">
        <w:rPr>
          <w:rStyle w:val="Emphasis"/>
        </w:rPr>
        <w:t xml:space="preserve"> relatively </w:t>
      </w:r>
      <w:r w:rsidRPr="00D97ED6">
        <w:rPr>
          <w:rStyle w:val="Emphasis"/>
          <w:highlight w:val="green"/>
        </w:rPr>
        <w:t>easy to replace, often have to use some coercive tactics if they want to go on strike with some reasonable chance of success</w:t>
      </w:r>
      <w:r w:rsidRPr="00914B82">
        <w:rPr>
          <w:rStyle w:val="Emphasis"/>
        </w:rPr>
        <w:t>. These tactics either prevent managers from hiring replacements, prevent replacements from taking struck jobs, or otherwise prevent work from getting done</w:t>
      </w:r>
      <w:r w:rsidRPr="00914B82">
        <w:rPr>
          <w:sz w:val="16"/>
        </w:rPr>
        <w:t xml:space="preserve">. The classic coercive tactics are sit-downs and mass pickets.5 Sit-down strikes involve occupying the workplace so that no work can be done. Mass pickets are when strikers and their supporters surround a workplace with a wall of picketers so that no people or supplies can get in or out. </w:t>
      </w:r>
      <w:r w:rsidRPr="00914B82">
        <w:rPr>
          <w:rStyle w:val="Emphasis"/>
        </w:rPr>
        <w:t xml:space="preserve">For the majority of relatively easy to replace workers to go on strike with some reasonable chance of success they </w:t>
      </w:r>
      <w:proofErr w:type="gramStart"/>
      <w:r w:rsidRPr="00914B82">
        <w:rPr>
          <w:rStyle w:val="Emphasis"/>
        </w:rPr>
        <w:t>have to</w:t>
      </w:r>
      <w:proofErr w:type="gramEnd"/>
      <w:r w:rsidRPr="00914B82">
        <w:rPr>
          <w:rStyle w:val="Emphasis"/>
        </w:rPr>
        <w:t xml:space="preserve"> use one of these coercive tactics.</w:t>
      </w:r>
      <w:r>
        <w:rPr>
          <w:sz w:val="16"/>
        </w:rPr>
        <w:t xml:space="preserve"> </w:t>
      </w:r>
    </w:p>
    <w:p w14:paraId="765B80E1" w14:textId="77777777" w:rsidR="002D2E4E" w:rsidRPr="00937E3B" w:rsidRDefault="002D2E4E" w:rsidP="002D2E4E">
      <w:pPr>
        <w:rPr>
          <w:sz w:val="16"/>
        </w:rPr>
      </w:pPr>
    </w:p>
    <w:p w14:paraId="2F6C2309" w14:textId="77777777" w:rsidR="002D2E4E" w:rsidRDefault="002D2E4E" w:rsidP="002D2E4E">
      <w:pPr>
        <w:pStyle w:val="Heading4"/>
      </w:pPr>
      <w:r>
        <w:t>Declining unionization causes massive income inequality that benefits the wealthy at the expense of the working class – only a right to strike solves</w:t>
      </w:r>
    </w:p>
    <w:p w14:paraId="6288EE4E" w14:textId="77777777" w:rsidR="002D2E4E" w:rsidRDefault="002D2E4E" w:rsidP="002D2E4E">
      <w:proofErr w:type="spellStart"/>
      <w:r w:rsidRPr="00332957">
        <w:rPr>
          <w:rStyle w:val="Heading4Char"/>
        </w:rPr>
        <w:t>Rhomberg</w:t>
      </w:r>
      <w:proofErr w:type="spellEnd"/>
      <w:r w:rsidRPr="00332957">
        <w:rPr>
          <w:rStyle w:val="Heading4Char"/>
        </w:rPr>
        <w:t xml:space="preserve"> 12</w:t>
      </w:r>
      <w:r>
        <w:t xml:space="preserve"> [Chris </w:t>
      </w:r>
      <w:proofErr w:type="spellStart"/>
      <w:r>
        <w:t>Rhomberg</w:t>
      </w:r>
      <w:proofErr w:type="spellEnd"/>
      <w:r>
        <w:t xml:space="preserve">, Professor of Sociology at Fordham University with a PhD from UC Berkley, 2012, “The Return of Judicial Repression: What Has Happened to the </w:t>
      </w:r>
      <w:proofErr w:type="gramStart"/>
      <w:r>
        <w:t>Strike?,</w:t>
      </w:r>
      <w:proofErr w:type="gramEnd"/>
      <w:r>
        <w:t xml:space="preserve">” The Forum, </w:t>
      </w:r>
      <w:r w:rsidRPr="00332957">
        <w:t>https://www.fordham.edu/download/downloads/id/1129/the_return_of_judicial_repression_what_has_happened_to_the_strike.pdf</w:t>
      </w:r>
      <w:r>
        <w:t>]/Kankee</w:t>
      </w:r>
    </w:p>
    <w:p w14:paraId="3A2AFE9A" w14:textId="77777777" w:rsidR="002D2E4E" w:rsidRDefault="002D2E4E" w:rsidP="002D2E4E">
      <w:pPr>
        <w:rPr>
          <w:sz w:val="16"/>
        </w:rPr>
      </w:pPr>
      <w:r w:rsidRPr="00332957">
        <w:rPr>
          <w:sz w:val="16"/>
        </w:rPr>
        <w:t xml:space="preserve">The </w:t>
      </w:r>
      <w:r w:rsidRPr="00D97ED6">
        <w:rPr>
          <w:rStyle w:val="Emphasis"/>
          <w:highlight w:val="green"/>
        </w:rPr>
        <w:t>consequences</w:t>
      </w:r>
      <w:r w:rsidRPr="00332957">
        <w:rPr>
          <w:sz w:val="16"/>
        </w:rPr>
        <w:t xml:space="preserve"> of this regime </w:t>
      </w:r>
      <w:r w:rsidRPr="00332957">
        <w:rPr>
          <w:rStyle w:val="StyleUnderline"/>
        </w:rPr>
        <w:t xml:space="preserve">go well beyond the fate of unionized </w:t>
      </w:r>
      <w:proofErr w:type="gramStart"/>
      <w:r w:rsidRPr="00332957">
        <w:rPr>
          <w:rStyle w:val="StyleUnderline"/>
        </w:rPr>
        <w:t>workers, and</w:t>
      </w:r>
      <w:proofErr w:type="gramEnd"/>
      <w:r w:rsidRPr="00332957">
        <w:rPr>
          <w:rStyle w:val="StyleUnderline"/>
        </w:rPr>
        <w:t xml:space="preserve"> </w:t>
      </w:r>
      <w:r w:rsidRPr="00D97ED6">
        <w:rPr>
          <w:rStyle w:val="StyleUnderline"/>
          <w:highlight w:val="green"/>
        </w:rPr>
        <w:t>are</w:t>
      </w:r>
      <w:r w:rsidRPr="00332957">
        <w:rPr>
          <w:rStyle w:val="StyleUnderline"/>
        </w:rPr>
        <w:t xml:space="preserve"> </w:t>
      </w:r>
      <w:r w:rsidRPr="00D97ED6">
        <w:rPr>
          <w:rStyle w:val="Emphasis"/>
          <w:highlight w:val="green"/>
        </w:rPr>
        <w:t>damaging</w:t>
      </w:r>
      <w:r w:rsidRPr="00D97ED6">
        <w:rPr>
          <w:rStyle w:val="StyleUnderline"/>
          <w:highlight w:val="green"/>
        </w:rPr>
        <w:t xml:space="preserve"> for</w:t>
      </w:r>
      <w:r w:rsidRPr="00332957">
        <w:rPr>
          <w:rStyle w:val="StyleUnderline"/>
        </w:rPr>
        <w:t xml:space="preserve"> American </w:t>
      </w:r>
      <w:r w:rsidRPr="00D97ED6">
        <w:rPr>
          <w:rStyle w:val="StyleUnderline"/>
          <w:highlight w:val="green"/>
        </w:rPr>
        <w:t>society</w:t>
      </w:r>
      <w:r w:rsidRPr="00332957">
        <w:rPr>
          <w:sz w:val="16"/>
        </w:rPr>
        <w:t xml:space="preserve">. In the last several decades </w:t>
      </w:r>
      <w:r w:rsidRPr="00332957">
        <w:rPr>
          <w:rStyle w:val="StyleUnderline"/>
        </w:rPr>
        <w:t xml:space="preserve">economic </w:t>
      </w:r>
      <w:r w:rsidRPr="00D97ED6">
        <w:rPr>
          <w:rStyle w:val="StyleUnderline"/>
          <w:highlight w:val="green"/>
        </w:rPr>
        <w:t>inequality has</w:t>
      </w:r>
      <w:r w:rsidRPr="00332957">
        <w:rPr>
          <w:rStyle w:val="StyleUnderline"/>
        </w:rPr>
        <w:t xml:space="preserve"> </w:t>
      </w:r>
      <w:r w:rsidRPr="00D97ED6">
        <w:rPr>
          <w:rStyle w:val="Emphasis"/>
          <w:highlight w:val="green"/>
        </w:rPr>
        <w:t xml:space="preserve">risen </w:t>
      </w:r>
      <w:r w:rsidRPr="008C0530">
        <w:rPr>
          <w:rStyle w:val="Emphasis"/>
        </w:rPr>
        <w:t>sharply</w:t>
      </w:r>
      <w:r w:rsidRPr="008C0530">
        <w:rPr>
          <w:rStyle w:val="StyleUnderline"/>
        </w:rPr>
        <w:t xml:space="preserve"> </w:t>
      </w:r>
      <w:r w:rsidRPr="00D97ED6">
        <w:rPr>
          <w:rStyle w:val="StyleUnderline"/>
          <w:highlight w:val="green"/>
        </w:rPr>
        <w:t>in the</w:t>
      </w:r>
      <w:r w:rsidRPr="00332957">
        <w:rPr>
          <w:rStyle w:val="StyleUnderline"/>
        </w:rPr>
        <w:t xml:space="preserve"> </w:t>
      </w:r>
      <w:r w:rsidRPr="00D97ED6">
        <w:rPr>
          <w:rStyle w:val="Emphasis"/>
          <w:highlight w:val="green"/>
        </w:rPr>
        <w:t>U</w:t>
      </w:r>
      <w:r w:rsidRPr="00332957">
        <w:rPr>
          <w:rStyle w:val="StyleUnderline"/>
        </w:rPr>
        <w:t xml:space="preserve">nited </w:t>
      </w:r>
      <w:r w:rsidRPr="00D97ED6">
        <w:rPr>
          <w:rStyle w:val="Emphasis"/>
          <w:highlight w:val="green"/>
        </w:rPr>
        <w:t>S</w:t>
      </w:r>
      <w:r w:rsidRPr="00332957">
        <w:rPr>
          <w:rStyle w:val="StyleUnderline"/>
        </w:rPr>
        <w:t>tates</w:t>
      </w:r>
      <w:r w:rsidRPr="00332957">
        <w:rPr>
          <w:sz w:val="16"/>
        </w:rPr>
        <w:t xml:space="preserve">, as both academics and journalists have noted. During the middle of the 20th Century the distance between rich and poor in America steadily declined, but in the last quarter of the century the pattern was reversed. In the private sector labor market, </w:t>
      </w:r>
      <w:r w:rsidRPr="00332957">
        <w:rPr>
          <w:rStyle w:val="StyleUnderline"/>
        </w:rPr>
        <w:t xml:space="preserve">wage inequality increased </w:t>
      </w:r>
      <w:r w:rsidRPr="00D97ED6">
        <w:rPr>
          <w:rStyle w:val="StyleUnderline"/>
          <w:highlight w:val="green"/>
        </w:rPr>
        <w:t>by 40 percent</w:t>
      </w:r>
      <w:r w:rsidRPr="00332957">
        <w:rPr>
          <w:rStyle w:val="StyleUnderline"/>
        </w:rPr>
        <w:t xml:space="preserve"> between 1973 and 2007, </w:t>
      </w:r>
      <w:r w:rsidRPr="00D97ED6">
        <w:rPr>
          <w:rStyle w:val="StyleUnderline"/>
          <w:highlight w:val="green"/>
        </w:rPr>
        <w:t>with declining unionization</w:t>
      </w:r>
      <w:r w:rsidRPr="00332957">
        <w:rPr>
          <w:rStyle w:val="StyleUnderline"/>
        </w:rPr>
        <w:t xml:space="preserve"> </w:t>
      </w:r>
      <w:r w:rsidRPr="00D97ED6">
        <w:rPr>
          <w:rStyle w:val="StyleUnderline"/>
          <w:highlight w:val="green"/>
        </w:rPr>
        <w:t>accounting for</w:t>
      </w:r>
      <w:r w:rsidRPr="008C0530">
        <w:rPr>
          <w:sz w:val="16"/>
          <w:szCs w:val="16"/>
        </w:rPr>
        <w:t xml:space="preserve"> a fifth to a third of </w:t>
      </w:r>
      <w:r w:rsidRPr="00D97ED6">
        <w:rPr>
          <w:rStyle w:val="StyleUnderline"/>
          <w:highlight w:val="green"/>
        </w:rPr>
        <w:t>the increase</w:t>
      </w:r>
      <w:r w:rsidRPr="00332957">
        <w:rPr>
          <w:sz w:val="16"/>
        </w:rPr>
        <w:t xml:space="preserve"> (Western and Rosenfeld 2011). For more than a generation, </w:t>
      </w:r>
      <w:r w:rsidRPr="00332957">
        <w:rPr>
          <w:rStyle w:val="StyleUnderline"/>
        </w:rPr>
        <w:t>the benefits of economic growth</w:t>
      </w:r>
      <w:r w:rsidRPr="00332957">
        <w:rPr>
          <w:sz w:val="16"/>
        </w:rPr>
        <w:t xml:space="preserve"> </w:t>
      </w:r>
      <w:r w:rsidRPr="00332957">
        <w:rPr>
          <w:rStyle w:val="StyleUnderline"/>
        </w:rPr>
        <w:t>have gone disproportionately to corporate</w:t>
      </w:r>
      <w:r w:rsidRPr="00332957">
        <w:rPr>
          <w:sz w:val="16"/>
        </w:rPr>
        <w:t xml:space="preserve"> </w:t>
      </w:r>
      <w:r w:rsidRPr="00332957">
        <w:rPr>
          <w:rStyle w:val="StyleUnderline"/>
        </w:rPr>
        <w:t>profits</w:t>
      </w:r>
      <w:r w:rsidRPr="00332957">
        <w:rPr>
          <w:sz w:val="16"/>
        </w:rPr>
        <w:t xml:space="preserve"> and to the top fifth of households, </w:t>
      </w:r>
      <w:r w:rsidRPr="00332957">
        <w:rPr>
          <w:rStyle w:val="StyleUnderline"/>
        </w:rPr>
        <w:t>while incomes for the middle and bottom fifths</w:t>
      </w:r>
      <w:r w:rsidRPr="00332957">
        <w:rPr>
          <w:sz w:val="16"/>
        </w:rPr>
        <w:t xml:space="preserve"> have </w:t>
      </w:r>
      <w:r w:rsidRPr="00332957">
        <w:rPr>
          <w:rStyle w:val="StyleUnderline"/>
        </w:rPr>
        <w:t xml:space="preserve">remained stagnant and fallen </w:t>
      </w:r>
      <w:proofErr w:type="spellStart"/>
      <w:proofErr w:type="gramStart"/>
      <w:r w:rsidRPr="00332957">
        <w:rPr>
          <w:rStyle w:val="StyleUnderline"/>
        </w:rPr>
        <w:t>behind.</w:t>
      </w:r>
      <w:r w:rsidRPr="00332957">
        <w:rPr>
          <w:sz w:val="16"/>
        </w:rPr>
        <w:t>For</w:t>
      </w:r>
      <w:proofErr w:type="spellEnd"/>
      <w:proofErr w:type="gramEnd"/>
      <w:r w:rsidRPr="00332957">
        <w:rPr>
          <w:sz w:val="16"/>
        </w:rPr>
        <w:t xml:space="preserve"> many political theorists, modern mass </w:t>
      </w:r>
      <w:r w:rsidRPr="00D97ED6">
        <w:rPr>
          <w:rStyle w:val="Emphasis"/>
          <w:highlight w:val="green"/>
        </w:rPr>
        <w:t>democracy</w:t>
      </w:r>
      <w:r w:rsidRPr="00D97ED6">
        <w:rPr>
          <w:rStyle w:val="StyleUnderline"/>
          <w:highlight w:val="green"/>
        </w:rPr>
        <w:t xml:space="preserve"> requires</w:t>
      </w:r>
      <w:r w:rsidRPr="00332957">
        <w:rPr>
          <w:rStyle w:val="StyleUnderline"/>
        </w:rPr>
        <w:t xml:space="preserve"> multiple </w:t>
      </w:r>
      <w:r w:rsidRPr="00D97ED6">
        <w:rPr>
          <w:rStyle w:val="StyleUnderline"/>
          <w:highlight w:val="green"/>
        </w:rPr>
        <w:t xml:space="preserve">institutional spaces for </w:t>
      </w:r>
      <w:r w:rsidRPr="00D97ED6">
        <w:rPr>
          <w:rStyle w:val="Emphasis"/>
          <w:highlight w:val="green"/>
        </w:rPr>
        <w:t>dialogue</w:t>
      </w:r>
      <w:r w:rsidRPr="00D97ED6">
        <w:rPr>
          <w:rStyle w:val="StyleUnderline"/>
          <w:highlight w:val="green"/>
        </w:rPr>
        <w:t xml:space="preserve"> and </w:t>
      </w:r>
      <w:r w:rsidRPr="00D97ED6">
        <w:rPr>
          <w:rStyle w:val="Emphasis"/>
          <w:highlight w:val="green"/>
        </w:rPr>
        <w:t>decision-making</w:t>
      </w:r>
      <w:r w:rsidRPr="00332957">
        <w:rPr>
          <w:rStyle w:val="StyleUnderline"/>
        </w:rPr>
        <w:t xml:space="preserve"> among plural collective actors, </w:t>
      </w:r>
      <w:r w:rsidRPr="00D97ED6">
        <w:rPr>
          <w:rStyle w:val="StyleUnderline"/>
          <w:highlight w:val="green"/>
        </w:rPr>
        <w:t>including</w:t>
      </w:r>
      <w:r w:rsidRPr="00332957">
        <w:rPr>
          <w:rStyle w:val="StyleUnderline"/>
        </w:rPr>
        <w:t xml:space="preserve"> the actors in </w:t>
      </w:r>
      <w:r w:rsidRPr="00D97ED6">
        <w:rPr>
          <w:rStyle w:val="StyleUnderline"/>
          <w:highlight w:val="green"/>
        </w:rPr>
        <w:t>the</w:t>
      </w:r>
      <w:r w:rsidRPr="00332957">
        <w:rPr>
          <w:rStyle w:val="StyleUnderline"/>
        </w:rPr>
        <w:t xml:space="preserve"> </w:t>
      </w:r>
      <w:r w:rsidRPr="00D97ED6">
        <w:rPr>
          <w:rStyle w:val="Emphasis"/>
          <w:highlight w:val="green"/>
        </w:rPr>
        <w:t>workplace</w:t>
      </w:r>
      <w:r w:rsidRPr="00332957">
        <w:rPr>
          <w:sz w:val="16"/>
        </w:rPr>
        <w:t xml:space="preserve">. </w:t>
      </w:r>
      <w:r w:rsidRPr="00332957">
        <w:rPr>
          <w:rStyle w:val="StyleUnderline"/>
        </w:rPr>
        <w:t>Decades of economic re-structuring</w:t>
      </w:r>
      <w:r w:rsidRPr="00332957">
        <w:rPr>
          <w:sz w:val="16"/>
        </w:rPr>
        <w:t xml:space="preserve"> have now </w:t>
      </w:r>
      <w:r w:rsidRPr="00332957">
        <w:rPr>
          <w:rStyle w:val="StyleUnderline"/>
        </w:rPr>
        <w:t>radically altered the spaces for</w:t>
      </w:r>
      <w:r w:rsidRPr="00332957">
        <w:rPr>
          <w:sz w:val="16"/>
        </w:rPr>
        <w:t xml:space="preserve"> such </w:t>
      </w:r>
      <w:r w:rsidRPr="00332957">
        <w:rPr>
          <w:rStyle w:val="StyleUnderline"/>
        </w:rPr>
        <w:t>dialogue, on the job,</w:t>
      </w:r>
      <w:r w:rsidRPr="00332957">
        <w:rPr>
          <w:sz w:val="16"/>
        </w:rPr>
        <w:t xml:space="preserve"> in the </w:t>
      </w:r>
      <w:proofErr w:type="spellStart"/>
      <w:r w:rsidRPr="00332957">
        <w:rPr>
          <w:sz w:val="16"/>
        </w:rPr>
        <w:t>com munity</w:t>
      </w:r>
      <w:proofErr w:type="spellEnd"/>
      <w:r w:rsidRPr="00332957">
        <w:rPr>
          <w:sz w:val="16"/>
        </w:rPr>
        <w:t xml:space="preserve">, and in the public sphere. </w:t>
      </w:r>
      <w:r w:rsidRPr="00D97ED6">
        <w:rPr>
          <w:rStyle w:val="StyleUnderline"/>
          <w:highlight w:val="green"/>
        </w:rPr>
        <w:t xml:space="preserve">The </w:t>
      </w:r>
      <w:r w:rsidRPr="00D97ED6">
        <w:rPr>
          <w:rStyle w:val="Emphasis"/>
          <w:highlight w:val="green"/>
        </w:rPr>
        <w:t>result</w:t>
      </w:r>
      <w:r w:rsidRPr="00332957">
        <w:rPr>
          <w:rStyle w:val="StyleUnderline"/>
        </w:rPr>
        <w:t xml:space="preserve"> </w:t>
      </w:r>
      <w:r w:rsidRPr="00D97ED6">
        <w:rPr>
          <w:rStyle w:val="StyleUnderline"/>
          <w:highlight w:val="green"/>
        </w:rPr>
        <w:t>highlights</w:t>
      </w:r>
      <w:r w:rsidRPr="00332957">
        <w:rPr>
          <w:rStyle w:val="StyleUnderline"/>
        </w:rPr>
        <w:t xml:space="preserve"> </w:t>
      </w:r>
      <w:r w:rsidRPr="00D97ED6">
        <w:rPr>
          <w:rStyle w:val="StyleUnderline"/>
          <w:highlight w:val="green"/>
        </w:rPr>
        <w:t>the</w:t>
      </w:r>
      <w:r w:rsidRPr="00332957">
        <w:rPr>
          <w:rStyle w:val="StyleUnderline"/>
        </w:rPr>
        <w:t xml:space="preserve"> </w:t>
      </w:r>
      <w:r w:rsidRPr="00D97ED6">
        <w:rPr>
          <w:rStyle w:val="Emphasis"/>
          <w:highlight w:val="green"/>
        </w:rPr>
        <w:t>historic</w:t>
      </w:r>
      <w:r w:rsidRPr="00332957">
        <w:rPr>
          <w:rStyle w:val="StyleUnderline"/>
        </w:rPr>
        <w:t xml:space="preserve"> </w:t>
      </w:r>
      <w:proofErr w:type="spellStart"/>
      <w:r w:rsidRPr="00D97ED6">
        <w:rPr>
          <w:rStyle w:val="Emphasis"/>
          <w:highlight w:val="green"/>
        </w:rPr>
        <w:t>dedemocratization</w:t>
      </w:r>
      <w:proofErr w:type="spellEnd"/>
      <w:r w:rsidRPr="00332957">
        <w:rPr>
          <w:rStyle w:val="StyleUnderline"/>
        </w:rPr>
        <w:t xml:space="preserve"> </w:t>
      </w:r>
      <w:r w:rsidRPr="00D97ED6">
        <w:rPr>
          <w:rStyle w:val="StyleUnderline"/>
          <w:highlight w:val="green"/>
        </w:rPr>
        <w:t>of</w:t>
      </w:r>
      <w:r w:rsidRPr="00332957">
        <w:rPr>
          <w:rStyle w:val="StyleUnderline"/>
        </w:rPr>
        <w:t xml:space="preserve"> the institutional regulation of </w:t>
      </w:r>
      <w:r w:rsidRPr="00D97ED6">
        <w:rPr>
          <w:rStyle w:val="StyleUnderline"/>
          <w:highlight w:val="green"/>
        </w:rPr>
        <w:t>labor</w:t>
      </w:r>
      <w:r w:rsidRPr="00332957">
        <w:rPr>
          <w:rStyle w:val="StyleUnderline"/>
        </w:rPr>
        <w:t xml:space="preserve"> in the United States, from the scope of collective bargaining in the workplace</w:t>
      </w:r>
      <w:r w:rsidRPr="00332957">
        <w:rPr>
          <w:sz w:val="16"/>
        </w:rPr>
        <w:t xml:space="preserve">, to the civic spaces for group mediation, </w:t>
      </w:r>
      <w:r w:rsidRPr="00332957">
        <w:rPr>
          <w:rStyle w:val="StyleUnderline"/>
        </w:rPr>
        <w:t>to the protection for workers’</w:t>
      </w:r>
      <w:r w:rsidRPr="00332957">
        <w:rPr>
          <w:sz w:val="16"/>
        </w:rPr>
        <w:t xml:space="preserve"> and citizens’ </w:t>
      </w:r>
      <w:r w:rsidRPr="00332957">
        <w:rPr>
          <w:rStyle w:val="StyleUnderline"/>
        </w:rPr>
        <w:t xml:space="preserve">rights to protest </w:t>
      </w:r>
      <w:r w:rsidRPr="00332957">
        <w:rPr>
          <w:sz w:val="16"/>
        </w:rPr>
        <w:t xml:space="preserve">under the law. What’s Next? Recovering the Right to Collective Action </w:t>
      </w:r>
      <w:r w:rsidRPr="00D97ED6">
        <w:rPr>
          <w:rStyle w:val="StyleUnderline"/>
          <w:highlight w:val="green"/>
        </w:rPr>
        <w:t xml:space="preserve">The </w:t>
      </w:r>
      <w:r w:rsidRPr="00D97ED6">
        <w:rPr>
          <w:rStyle w:val="Emphasis"/>
          <w:highlight w:val="green"/>
        </w:rPr>
        <w:t>right to strike</w:t>
      </w:r>
      <w:r w:rsidRPr="00D97ED6">
        <w:rPr>
          <w:rStyle w:val="StyleUnderline"/>
          <w:highlight w:val="green"/>
        </w:rPr>
        <w:t xml:space="preserve"> is</w:t>
      </w:r>
      <w:r w:rsidRPr="00332957">
        <w:rPr>
          <w:rStyle w:val="StyleUnderline"/>
        </w:rPr>
        <w:t xml:space="preserve"> </w:t>
      </w:r>
      <w:r w:rsidRPr="00D97ED6">
        <w:rPr>
          <w:rStyle w:val="Emphasis"/>
          <w:highlight w:val="green"/>
        </w:rPr>
        <w:t>essential</w:t>
      </w:r>
      <w:r w:rsidRPr="00D97ED6">
        <w:rPr>
          <w:rStyle w:val="StyleUnderline"/>
          <w:highlight w:val="green"/>
        </w:rPr>
        <w:t xml:space="preserve"> to </w:t>
      </w:r>
      <w:r w:rsidRPr="008C0530">
        <w:rPr>
          <w:rStyle w:val="StyleUnderline"/>
        </w:rPr>
        <w:t>any</w:t>
      </w:r>
      <w:r w:rsidRPr="00332957">
        <w:rPr>
          <w:rStyle w:val="StyleUnderline"/>
        </w:rPr>
        <w:t xml:space="preserve"> discussion of </w:t>
      </w:r>
      <w:r w:rsidRPr="00D97ED6">
        <w:rPr>
          <w:rStyle w:val="StyleUnderline"/>
          <w:highlight w:val="green"/>
        </w:rPr>
        <w:t xml:space="preserve">the future of the </w:t>
      </w:r>
      <w:r w:rsidRPr="00D97ED6">
        <w:rPr>
          <w:rStyle w:val="Emphasis"/>
          <w:highlight w:val="green"/>
        </w:rPr>
        <w:t>labor movement</w:t>
      </w:r>
      <w:r w:rsidRPr="00332957">
        <w:rPr>
          <w:sz w:val="16"/>
        </w:rPr>
        <w:t xml:space="preserve"> in the United States. The </w:t>
      </w:r>
      <w:r w:rsidRPr="00332957">
        <w:rPr>
          <w:rStyle w:val="StyleUnderline"/>
        </w:rPr>
        <w:t>renewal</w:t>
      </w:r>
      <w:r w:rsidRPr="00332957">
        <w:rPr>
          <w:sz w:val="16"/>
        </w:rPr>
        <w:t xml:space="preserve"> of American labor </w:t>
      </w:r>
      <w:r w:rsidRPr="00332957">
        <w:rPr>
          <w:rStyle w:val="StyleUnderline"/>
        </w:rPr>
        <w:t>does</w:t>
      </w:r>
      <w:r w:rsidRPr="00332957">
        <w:rPr>
          <w:sz w:val="16"/>
        </w:rPr>
        <w:t xml:space="preserve"> not </w:t>
      </w:r>
      <w:r w:rsidRPr="00332957">
        <w:rPr>
          <w:rStyle w:val="StyleUnderline"/>
        </w:rPr>
        <w:t>require</w:t>
      </w:r>
      <w:r w:rsidRPr="00332957">
        <w:rPr>
          <w:sz w:val="16"/>
        </w:rPr>
        <w:t xml:space="preserve"> the restoration of all the elements of the New Deal order, even if that were possible. It does, however, imply </w:t>
      </w:r>
      <w:r w:rsidRPr="00332957">
        <w:rPr>
          <w:rStyle w:val="StyleUnderline"/>
        </w:rPr>
        <w:t>a challenge to</w:t>
      </w:r>
      <w:r w:rsidRPr="00332957">
        <w:rPr>
          <w:sz w:val="16"/>
        </w:rPr>
        <w:t xml:space="preserve"> the logic and legal mechanisms that reproduce the anti-union regime, including the practices of impasse and implementation, </w:t>
      </w:r>
      <w:r w:rsidRPr="00332957">
        <w:rPr>
          <w:rStyle w:val="StyleUnderline"/>
        </w:rPr>
        <w:t>permanent replacement of strikers, and</w:t>
      </w:r>
      <w:r w:rsidRPr="00332957">
        <w:rPr>
          <w:sz w:val="16"/>
        </w:rPr>
        <w:t xml:space="preserve"> other </w:t>
      </w:r>
      <w:r w:rsidRPr="00332957">
        <w:rPr>
          <w:rStyle w:val="StyleUnderline"/>
        </w:rPr>
        <w:t>limits on collective action</w:t>
      </w:r>
      <w:r w:rsidRPr="00332957">
        <w:rPr>
          <w:sz w:val="16"/>
        </w:rPr>
        <w:t xml:space="preserve">. The current regime radically reduces the scope for public engagement and dialogue between the parties in the employment relationship. </w:t>
      </w:r>
      <w:r w:rsidRPr="00D97ED6">
        <w:rPr>
          <w:rStyle w:val="StyleUnderline"/>
          <w:highlight w:val="green"/>
        </w:rPr>
        <w:t>We need to restore</w:t>
      </w:r>
      <w:r w:rsidRPr="00332957">
        <w:rPr>
          <w:rStyle w:val="StyleUnderline"/>
        </w:rPr>
        <w:t xml:space="preserve"> the integrity of the </w:t>
      </w:r>
      <w:r w:rsidRPr="00D97ED6">
        <w:rPr>
          <w:rStyle w:val="Emphasis"/>
          <w:highlight w:val="green"/>
        </w:rPr>
        <w:t>collective bargaining</w:t>
      </w:r>
      <w:r w:rsidRPr="00332957">
        <w:rPr>
          <w:rStyle w:val="StyleUnderline"/>
        </w:rPr>
        <w:t xml:space="preserve"> process </w:t>
      </w:r>
      <w:r w:rsidRPr="00D97ED6">
        <w:rPr>
          <w:rStyle w:val="StyleUnderline"/>
          <w:highlight w:val="green"/>
        </w:rPr>
        <w:t>which</w:t>
      </w:r>
      <w:r w:rsidRPr="00332957">
        <w:rPr>
          <w:rStyle w:val="StyleUnderline"/>
        </w:rPr>
        <w:t xml:space="preserve"> </w:t>
      </w:r>
      <w:r w:rsidRPr="00D97ED6">
        <w:rPr>
          <w:rStyle w:val="StyleUnderline"/>
          <w:highlight w:val="green"/>
        </w:rPr>
        <w:t>rests</w:t>
      </w:r>
      <w:r w:rsidRPr="00332957">
        <w:rPr>
          <w:sz w:val="16"/>
        </w:rPr>
        <w:t xml:space="preserve">, ultimately, </w:t>
      </w:r>
      <w:r w:rsidRPr="00D97ED6">
        <w:rPr>
          <w:rStyle w:val="StyleUnderline"/>
          <w:highlight w:val="green"/>
        </w:rPr>
        <w:t>on a</w:t>
      </w:r>
      <w:r w:rsidRPr="00332957">
        <w:rPr>
          <w:rStyle w:val="StyleUnderline"/>
        </w:rPr>
        <w:t xml:space="preserve"> </w:t>
      </w:r>
      <w:r w:rsidRPr="00332957">
        <w:rPr>
          <w:rStyle w:val="Emphasis"/>
        </w:rPr>
        <w:t xml:space="preserve">genuine </w:t>
      </w:r>
      <w:r w:rsidRPr="00D97ED6">
        <w:rPr>
          <w:rStyle w:val="Emphasis"/>
          <w:highlight w:val="green"/>
        </w:rPr>
        <w:t>right to strike</w:t>
      </w:r>
      <w:r w:rsidRPr="00332957">
        <w:rPr>
          <w:sz w:val="16"/>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w:t>
      </w:r>
      <w:proofErr w:type="gramStart"/>
      <w:r w:rsidRPr="00332957">
        <w:rPr>
          <w:sz w:val="16"/>
        </w:rPr>
        <w:t>communication</w:t>
      </w:r>
      <w:proofErr w:type="gramEnd"/>
      <w:r w:rsidRPr="00332957">
        <w:rPr>
          <w:sz w:val="16"/>
        </w:rPr>
        <w:t xml:space="preserve">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w:t>
      </w:r>
      <w:r w:rsidRPr="00D97ED6">
        <w:rPr>
          <w:rStyle w:val="Emphasis"/>
          <w:highlight w:val="green"/>
        </w:rPr>
        <w:t>union growth</w:t>
      </w:r>
      <w:r w:rsidRPr="008C0530">
        <w:rPr>
          <w:rStyle w:val="StyleUnderline"/>
        </w:rPr>
        <w:t xml:space="preserve"> or revitalization in American history has frequently occurred in</w:t>
      </w:r>
      <w:r w:rsidRPr="00332957">
        <w:rPr>
          <w:sz w:val="16"/>
        </w:rPr>
        <w:t xml:space="preserve"> episodic bursts or “</w:t>
      </w:r>
      <w:r w:rsidRPr="008C0530">
        <w:rPr>
          <w:rStyle w:val="StyleUnderline"/>
        </w:rPr>
        <w:t>upsurges</w:t>
      </w:r>
      <w:r w:rsidRPr="00332957">
        <w:rPr>
          <w:sz w:val="16"/>
        </w:rPr>
        <w:t xml:space="preserve">” (Freeman 1998; Clawson 2003). </w:t>
      </w:r>
      <w:r w:rsidRPr="00D97ED6">
        <w:rPr>
          <w:rStyle w:val="StyleUnderline"/>
          <w:highlight w:val="green"/>
        </w:rPr>
        <w:t>Strike</w:t>
      </w:r>
      <w:r w:rsidRPr="00332957">
        <w:rPr>
          <w:rStyle w:val="StyleUnderline"/>
        </w:rPr>
        <w:t xml:space="preserve"> </w:t>
      </w:r>
      <w:r w:rsidRPr="00D97ED6">
        <w:rPr>
          <w:rStyle w:val="StyleUnderline"/>
          <w:highlight w:val="green"/>
        </w:rPr>
        <w:t xml:space="preserve">mobilization is a </w:t>
      </w:r>
      <w:r w:rsidRPr="00D97ED6">
        <w:rPr>
          <w:rStyle w:val="Emphasis"/>
          <w:highlight w:val="green"/>
        </w:rPr>
        <w:t>key driver</w:t>
      </w:r>
      <w:r w:rsidRPr="00332957">
        <w:rPr>
          <w:rStyle w:val="StyleUnderline"/>
        </w:rPr>
        <w:t xml:space="preserve"> of these upsurges</w:t>
      </w:r>
      <w:r w:rsidRPr="00332957">
        <w:rPr>
          <w:sz w:val="16"/>
        </w:rPr>
        <w:t xml:space="preserve">, especially in a liberal market economy with decentralized labor market institutions (like the U.S.). Such </w:t>
      </w:r>
      <w:r w:rsidRPr="00332957">
        <w:rPr>
          <w:rStyle w:val="StyleUnderline"/>
        </w:rPr>
        <w:t>periods</w:t>
      </w:r>
      <w:r w:rsidRPr="00332957">
        <w:rPr>
          <w:sz w:val="16"/>
        </w:rPr>
        <w:t xml:space="preserve"> often </w:t>
      </w:r>
      <w:r w:rsidRPr="00332957">
        <w:rPr>
          <w:rStyle w:val="StyleUnderline"/>
        </w:rPr>
        <w:t>coincide with the growth of new forms of organization or outreach to</w:t>
      </w:r>
      <w:r w:rsidRPr="00332957">
        <w:rPr>
          <w:sz w:val="16"/>
        </w:rPr>
        <w:t xml:space="preserve"> previously </w:t>
      </w:r>
      <w:r w:rsidRPr="00332957">
        <w:rPr>
          <w:rStyle w:val="StyleUnderline"/>
        </w:rPr>
        <w:t xml:space="preserve">unorganized </w:t>
      </w:r>
      <w:r w:rsidRPr="00332957">
        <w:rPr>
          <w:sz w:val="16"/>
        </w:rPr>
        <w:t xml:space="preserve">groups of </w:t>
      </w:r>
      <w:r w:rsidRPr="00332957">
        <w:rPr>
          <w:rStyle w:val="StyleUnderline"/>
        </w:rPr>
        <w:t>workers</w:t>
      </w:r>
      <w:r w:rsidRPr="00332957">
        <w:rPr>
          <w:sz w:val="16"/>
        </w:rPr>
        <w:t xml:space="preserve">. In the 1890s, </w:t>
      </w:r>
      <w:proofErr w:type="spellStart"/>
      <w:r w:rsidRPr="00332957">
        <w:rPr>
          <w:sz w:val="16"/>
        </w:rPr>
        <w:t>nativeborn</w:t>
      </w:r>
      <w:proofErr w:type="spellEnd"/>
      <w:r w:rsidRPr="00332957">
        <w:rPr>
          <w:sz w:val="16"/>
        </w:rPr>
        <w:t xml:space="preserve"> and Northern European immigrant skilled </w:t>
      </w:r>
      <w:r w:rsidRPr="00332957">
        <w:rPr>
          <w:rStyle w:val="StyleUnderline"/>
        </w:rPr>
        <w:t>workers built</w:t>
      </w:r>
      <w:r w:rsidRPr="00332957">
        <w:rPr>
          <w:sz w:val="16"/>
        </w:rPr>
        <w:t xml:space="preserve"> the craft unions that came together in </w:t>
      </w:r>
      <w:r w:rsidRPr="00332957">
        <w:rPr>
          <w:rStyle w:val="StyleUnderline"/>
        </w:rPr>
        <w:t xml:space="preserve">the </w:t>
      </w:r>
      <w:r w:rsidRPr="008C0530">
        <w:rPr>
          <w:rStyle w:val="Emphasis"/>
        </w:rPr>
        <w:t>A</w:t>
      </w:r>
      <w:r w:rsidRPr="00332957">
        <w:rPr>
          <w:rStyle w:val="StyleUnderline"/>
        </w:rPr>
        <w:t xml:space="preserve">merican </w:t>
      </w:r>
      <w:r w:rsidRPr="008C0530">
        <w:rPr>
          <w:rStyle w:val="Emphasis"/>
        </w:rPr>
        <w:t>F</w:t>
      </w:r>
      <w:r w:rsidRPr="00332957">
        <w:rPr>
          <w:rStyle w:val="StyleUnderline"/>
        </w:rPr>
        <w:t xml:space="preserve">ederation of </w:t>
      </w:r>
      <w:r w:rsidRPr="008C0530">
        <w:rPr>
          <w:rStyle w:val="Emphasis"/>
        </w:rPr>
        <w:t>L</w:t>
      </w:r>
      <w:r w:rsidRPr="00332957">
        <w:rPr>
          <w:rStyle w:val="StyleUnderline"/>
        </w:rPr>
        <w:t>abor</w:t>
      </w:r>
      <w:r w:rsidRPr="00332957">
        <w:rPr>
          <w:sz w:val="16"/>
        </w:rPr>
        <w:t xml:space="preserve">. During the 1930s, Southern and Eastern European ethnic factory </w:t>
      </w:r>
      <w:r w:rsidRPr="00332957">
        <w:rPr>
          <w:rStyle w:val="StyleUnderline"/>
        </w:rPr>
        <w:t>workers</w:t>
      </w:r>
      <w:r w:rsidRPr="00332957">
        <w:rPr>
          <w:sz w:val="16"/>
        </w:rPr>
        <w:t xml:space="preserve"> </w:t>
      </w:r>
      <w:r w:rsidRPr="00332957">
        <w:rPr>
          <w:rStyle w:val="StyleUnderline"/>
        </w:rPr>
        <w:t>joined</w:t>
      </w:r>
      <w:r w:rsidRPr="00332957">
        <w:rPr>
          <w:sz w:val="16"/>
        </w:rPr>
        <w:t xml:space="preserve"> the new wave of industrial unionism in </w:t>
      </w:r>
      <w:r w:rsidRPr="00332957">
        <w:rPr>
          <w:rStyle w:val="StyleUnderline"/>
        </w:rPr>
        <w:t xml:space="preserve">the </w:t>
      </w:r>
      <w:r w:rsidRPr="008C0530">
        <w:rPr>
          <w:rStyle w:val="Emphasis"/>
        </w:rPr>
        <w:t>C</w:t>
      </w:r>
      <w:r w:rsidRPr="00332957">
        <w:rPr>
          <w:rStyle w:val="StyleUnderline"/>
        </w:rPr>
        <w:t xml:space="preserve">ongress of </w:t>
      </w:r>
      <w:r w:rsidRPr="008C0530">
        <w:rPr>
          <w:rStyle w:val="Emphasis"/>
        </w:rPr>
        <w:t>I</w:t>
      </w:r>
      <w:r w:rsidRPr="00332957">
        <w:rPr>
          <w:rStyle w:val="StyleUnderline"/>
        </w:rPr>
        <w:t xml:space="preserve">ndustrial </w:t>
      </w:r>
      <w:r w:rsidRPr="008C0530">
        <w:rPr>
          <w:rStyle w:val="Emphasis"/>
        </w:rPr>
        <w:t>O</w:t>
      </w:r>
      <w:r w:rsidRPr="00332957">
        <w:rPr>
          <w:rStyle w:val="StyleUnderline"/>
        </w:rPr>
        <w:t>rganizations</w:t>
      </w:r>
      <w:r w:rsidRPr="00332957">
        <w:rPr>
          <w:sz w:val="16"/>
        </w:rPr>
        <w:t xml:space="preserve">.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w:t>
      </w:r>
      <w:r w:rsidRPr="008C0530">
        <w:rPr>
          <w:sz w:val="16"/>
          <w:szCs w:val="16"/>
        </w:rPr>
        <w:t>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learned to use new leverage, from the strategic location of jobs in worldwide commodity chains, from regulations under national and international law, and from access to global media and civil society. Such changes may prefigure a new path of opposition to the now dominant anti</w:t>
      </w:r>
      <w:r w:rsidRPr="00332957">
        <w:rPr>
          <w:sz w:val="16"/>
        </w:rPr>
        <w:t xml:space="preserve">-union regime. </w:t>
      </w:r>
    </w:p>
    <w:p w14:paraId="1E7632BD" w14:textId="77777777" w:rsidR="002D2E4E" w:rsidRPr="00740D51" w:rsidRDefault="002D2E4E" w:rsidP="002D2E4E">
      <w:pPr>
        <w:pStyle w:val="Heading4"/>
      </w:pPr>
      <w:r>
        <w:t xml:space="preserve">Income inequality </w:t>
      </w:r>
      <w:proofErr w:type="gramStart"/>
      <w:r>
        <w:t>kills;</w:t>
      </w:r>
      <w:proofErr w:type="gramEnd"/>
      <w:r>
        <w:t xml:space="preserve"> Larger wealth disparities have empirically been linked to immense death and suffering</w:t>
      </w:r>
    </w:p>
    <w:p w14:paraId="37853981" w14:textId="77777777" w:rsidR="002D2E4E" w:rsidRPr="00740D51" w:rsidRDefault="002D2E4E" w:rsidP="002D2E4E">
      <w:r w:rsidRPr="00740D51">
        <w:rPr>
          <w:rStyle w:val="Heading4Char"/>
        </w:rPr>
        <w:t>Ward and Viner 17</w:t>
      </w:r>
      <w:r>
        <w:t xml:space="preserve"> </w:t>
      </w:r>
      <w:r w:rsidRPr="00740D51">
        <w:t>Ward, J.L., Viner, R.M. The impact of income inequality and national wealth on child and adolescent mortality in low and middle-income countries. BMC Public Health 17, 429 (2017). https://doi.org/10.1186/s12889-017-4310-z</w:t>
      </w:r>
    </w:p>
    <w:p w14:paraId="0CFBD039" w14:textId="77777777" w:rsidR="002D2E4E" w:rsidRPr="00063A04" w:rsidRDefault="002D2E4E" w:rsidP="002D2E4E">
      <w:r w:rsidRPr="00D97ED6">
        <w:rPr>
          <w:rStyle w:val="Emphasis"/>
          <w:highlight w:val="green"/>
        </w:rPr>
        <w:t>Societies with greater differences in income distribution have</w:t>
      </w:r>
      <w:r w:rsidRPr="00740D51">
        <w:rPr>
          <w:rStyle w:val="Emphasis"/>
        </w:rPr>
        <w:t xml:space="preserve"> </w:t>
      </w:r>
      <w:r w:rsidRPr="00740D51">
        <w:t xml:space="preserve">multiple </w:t>
      </w:r>
      <w:r w:rsidRPr="00D97ED6">
        <w:rPr>
          <w:rStyle w:val="Emphasis"/>
          <w:highlight w:val="green"/>
        </w:rPr>
        <w:t>worse health outcomes</w:t>
      </w:r>
      <w:r w:rsidRPr="00740D51">
        <w:t xml:space="preserve"> that include </w:t>
      </w:r>
      <w:r w:rsidRPr="00D97ED6">
        <w:rPr>
          <w:rStyle w:val="Emphasis"/>
          <w:highlight w:val="green"/>
        </w:rPr>
        <w:t>reduced life expectancy</w:t>
      </w:r>
      <w:r w:rsidRPr="00740D51">
        <w:rPr>
          <w:rStyle w:val="Emphasis"/>
        </w:rPr>
        <w:t xml:space="preserve"> [5], </w:t>
      </w:r>
      <w:r w:rsidRPr="00D97ED6">
        <w:rPr>
          <w:rStyle w:val="Emphasis"/>
          <w:highlight w:val="green"/>
        </w:rPr>
        <w:t>higher levels of violent crime and murder</w:t>
      </w:r>
      <w:r w:rsidRPr="00740D51">
        <w:rPr>
          <w:rStyle w:val="Emphasis"/>
        </w:rPr>
        <w:t xml:space="preserve"> [6] </w:t>
      </w:r>
      <w:r w:rsidRPr="00D97ED6">
        <w:rPr>
          <w:rStyle w:val="Emphasis"/>
          <w:highlight w:val="green"/>
        </w:rPr>
        <w:t>increased</w:t>
      </w:r>
      <w:r w:rsidRPr="00740D51">
        <w:rPr>
          <w:rStyle w:val="Emphasis"/>
        </w:rPr>
        <w:t xml:space="preserve"> levels of </w:t>
      </w:r>
      <w:r w:rsidRPr="00D97ED6">
        <w:rPr>
          <w:rStyle w:val="Emphasis"/>
          <w:highlight w:val="green"/>
        </w:rPr>
        <w:t>obesity</w:t>
      </w:r>
      <w:r w:rsidRPr="00740D51">
        <w:rPr>
          <w:rStyle w:val="Emphasis"/>
        </w:rPr>
        <w:t xml:space="preserve"> [7], </w:t>
      </w:r>
      <w:r w:rsidRPr="00D97ED6">
        <w:rPr>
          <w:rStyle w:val="Emphasis"/>
          <w:highlight w:val="green"/>
        </w:rPr>
        <w:t>increased</w:t>
      </w:r>
      <w:r w:rsidRPr="00740D51">
        <w:rPr>
          <w:rStyle w:val="Emphasis"/>
        </w:rPr>
        <w:t xml:space="preserve"> </w:t>
      </w:r>
      <w:r w:rsidRPr="00D97ED6">
        <w:rPr>
          <w:rStyle w:val="Emphasis"/>
          <w:highlight w:val="green"/>
        </w:rPr>
        <w:t>infant mortality</w:t>
      </w:r>
      <w:r w:rsidRPr="00740D51">
        <w:rPr>
          <w:rStyle w:val="Emphasis"/>
        </w:rPr>
        <w:t xml:space="preserve"> [8] </w:t>
      </w:r>
      <w:r w:rsidRPr="00D97ED6">
        <w:rPr>
          <w:rStyle w:val="Emphasis"/>
          <w:highlight w:val="green"/>
        </w:rPr>
        <w:t xml:space="preserve">and poor </w:t>
      </w:r>
      <w:proofErr w:type="spellStart"/>
      <w:r w:rsidRPr="00D97ED6">
        <w:rPr>
          <w:rStyle w:val="Emphasis"/>
          <w:highlight w:val="green"/>
        </w:rPr>
        <w:t>self reported</w:t>
      </w:r>
      <w:proofErr w:type="spellEnd"/>
      <w:r w:rsidRPr="00D97ED6">
        <w:rPr>
          <w:rStyle w:val="Emphasis"/>
          <w:highlight w:val="green"/>
        </w:rPr>
        <w:t xml:space="preserve"> health</w:t>
      </w:r>
      <w:r w:rsidRPr="00740D51">
        <w:t xml:space="preserve">, after adjusting for societal wealth and poverty levels. </w:t>
      </w:r>
      <w:r w:rsidRPr="00D97ED6">
        <w:rPr>
          <w:rStyle w:val="Emphasis"/>
          <w:highlight w:val="green"/>
        </w:rPr>
        <w:t>This</w:t>
      </w:r>
      <w:r w:rsidRPr="00740D51">
        <w:rPr>
          <w:rStyle w:val="Emphasis"/>
        </w:rPr>
        <w:t xml:space="preserve"> </w:t>
      </w:r>
      <w:r w:rsidRPr="00D97ED6">
        <w:rPr>
          <w:rStyle w:val="Emphasis"/>
          <w:highlight w:val="green"/>
        </w:rPr>
        <w:t>association has been demonstrated in both high income and developing countries</w:t>
      </w:r>
      <w:r w:rsidRPr="00740D51">
        <w:t xml:space="preserve"> [9,10,11,12,13] and in the latter, </w:t>
      </w:r>
      <w:r w:rsidRPr="00D97ED6">
        <w:rPr>
          <w:rStyle w:val="Emphasis"/>
          <w:highlight w:val="green"/>
        </w:rPr>
        <w:t>income inequality has also been implicated in increasing malnutrition and stunting</w:t>
      </w:r>
      <w:r w:rsidRPr="00740D51">
        <w:rPr>
          <w:rStyle w:val="Emphasis"/>
        </w:rPr>
        <w:t xml:space="preserve"> prevalence </w:t>
      </w:r>
      <w:r w:rsidRPr="00D97ED6">
        <w:rPr>
          <w:rStyle w:val="Emphasis"/>
          <w:highlight w:val="green"/>
        </w:rPr>
        <w:t>in childre</w:t>
      </w:r>
      <w:r w:rsidRPr="00D97ED6">
        <w:rPr>
          <w:highlight w:val="green"/>
        </w:rPr>
        <w:t>n</w:t>
      </w:r>
      <w:r w:rsidRPr="00740D51">
        <w:t xml:space="preserve"> under 5 [13, 14]. Although it has been suggested this observation reflects a “statistical artefact” due to the concave association between income and health [15], this has been challenged [16], and there is increasing evidence that the relationship is causal [1].</w:t>
      </w:r>
    </w:p>
    <w:p w14:paraId="336FE3B0" w14:textId="77777777" w:rsidR="002D2E4E" w:rsidRDefault="002D2E4E" w:rsidP="002D2E4E">
      <w:pPr>
        <w:pStyle w:val="Heading2"/>
      </w:pPr>
      <w:r>
        <w:t>C2: Climate</w:t>
      </w:r>
    </w:p>
    <w:p w14:paraId="667EADA1" w14:textId="77777777" w:rsidR="002D2E4E" w:rsidRDefault="002D2E4E" w:rsidP="002D2E4E">
      <w:pPr>
        <w:pStyle w:val="Heading4"/>
      </w:pPr>
      <w:r>
        <w:t xml:space="preserve">Our </w:t>
      </w:r>
      <w:r w:rsidRPr="00FA36D7">
        <w:rPr>
          <w:u w:val="single"/>
        </w:rPr>
        <w:t>civic engagement</w:t>
      </w:r>
      <w:r>
        <w:t xml:space="preserve"> is key to </w:t>
      </w:r>
      <w:r w:rsidRPr="00FA36D7">
        <w:rPr>
          <w:u w:val="single"/>
        </w:rPr>
        <w:t>comprehensive</w:t>
      </w:r>
      <w:r>
        <w:t xml:space="preserve"> climate action </w:t>
      </w:r>
      <w:r w:rsidRPr="00FA36D7">
        <w:rPr>
          <w:u w:val="single"/>
        </w:rPr>
        <w:t>globally</w:t>
      </w:r>
      <w:r>
        <w:t>.</w:t>
      </w:r>
    </w:p>
    <w:p w14:paraId="24D7D966" w14:textId="77777777" w:rsidR="002D2E4E" w:rsidRPr="00FA36D7" w:rsidRDefault="002D2E4E" w:rsidP="002D2E4E">
      <w:r w:rsidRPr="00FA36D7">
        <w:rPr>
          <w:rStyle w:val="Style13ptBold"/>
        </w:rPr>
        <w:t>Fisher and Nasrin 20</w:t>
      </w:r>
      <w:r>
        <w:t xml:space="preserve"> </w:t>
      </w:r>
      <w:r w:rsidRPr="00746976">
        <w:rPr>
          <w:sz w:val="16"/>
          <w:szCs w:val="16"/>
        </w:rPr>
        <w:t xml:space="preserve">[Dana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w:t>
      </w:r>
      <w:proofErr w:type="spellStart"/>
      <w:r w:rsidRPr="00746976">
        <w:rPr>
          <w:sz w:val="16"/>
          <w:szCs w:val="16"/>
        </w:rPr>
        <w:t>Sohana</w:t>
      </w:r>
      <w:proofErr w:type="spellEnd"/>
      <w:r w:rsidRPr="00746976">
        <w:rPr>
          <w:sz w:val="16"/>
          <w:szCs w:val="16"/>
        </w:rPr>
        <w:t>;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Justin</w:t>
      </w:r>
    </w:p>
    <w:p w14:paraId="07BBE4B7" w14:textId="77777777" w:rsidR="002D2E4E" w:rsidRPr="00B54F49" w:rsidRDefault="002D2E4E" w:rsidP="002D2E4E">
      <w:pPr>
        <w:rPr>
          <w:sz w:val="16"/>
        </w:rPr>
      </w:pPr>
      <w:r w:rsidRPr="00B54F49">
        <w:rPr>
          <w:sz w:val="16"/>
        </w:rPr>
        <w:t xml:space="preserve">As </w:t>
      </w:r>
      <w:r w:rsidRPr="00FA36D7">
        <w:rPr>
          <w:rStyle w:val="Emphasis"/>
        </w:rPr>
        <w:t xml:space="preserve">coordinated school </w:t>
      </w:r>
      <w:r w:rsidRPr="00D97ED6">
        <w:rPr>
          <w:rStyle w:val="Emphasis"/>
          <w:highlight w:val="green"/>
        </w:rPr>
        <w:t>strikes</w:t>
      </w:r>
      <w:r w:rsidRPr="00D97ED6">
        <w:rPr>
          <w:highlight w:val="green"/>
          <w:u w:val="single"/>
        </w:rPr>
        <w:t xml:space="preserve"> have taken place</w:t>
      </w:r>
      <w:r w:rsidRPr="00034ACA">
        <w:rPr>
          <w:u w:val="single"/>
        </w:rPr>
        <w:t xml:space="preserve"> around the world </w:t>
      </w:r>
      <w:r w:rsidRPr="00D97ED6">
        <w:rPr>
          <w:highlight w:val="green"/>
          <w:u w:val="single"/>
        </w:rPr>
        <w:t xml:space="preserve">to </w:t>
      </w:r>
      <w:r w:rsidRPr="00D97ED6">
        <w:rPr>
          <w:rStyle w:val="Emphasis"/>
          <w:highlight w:val="green"/>
        </w:rPr>
        <w:t>draw</w:t>
      </w:r>
      <w:r w:rsidRPr="00D97ED6">
        <w:rPr>
          <w:highlight w:val="green"/>
          <w:u w:val="single"/>
        </w:rPr>
        <w:t xml:space="preserve"> </w:t>
      </w:r>
      <w:r w:rsidRPr="00D97ED6">
        <w:rPr>
          <w:rStyle w:val="Emphasis"/>
          <w:highlight w:val="green"/>
        </w:rPr>
        <w:t>attention</w:t>
      </w:r>
      <w:r w:rsidRPr="00D97ED6">
        <w:rPr>
          <w:highlight w:val="green"/>
          <w:u w:val="single"/>
        </w:rPr>
        <w:t xml:space="preserve"> to</w:t>
      </w:r>
      <w:r w:rsidRPr="00034ACA">
        <w:rPr>
          <w:u w:val="single"/>
        </w:rPr>
        <w:t xml:space="preserve"> </w:t>
      </w:r>
      <w:r w:rsidRPr="00D97ED6">
        <w:rPr>
          <w:highlight w:val="green"/>
          <w:u w:val="single"/>
        </w:rPr>
        <w:t>the</w:t>
      </w:r>
      <w:r w:rsidRPr="00034ACA">
        <w:rPr>
          <w:u w:val="single"/>
        </w:rPr>
        <w:t xml:space="preserve"> </w:t>
      </w:r>
      <w:r w:rsidRPr="00D97ED6">
        <w:rPr>
          <w:highlight w:val="green"/>
          <w:u w:val="single"/>
        </w:rPr>
        <w:t>climate crisis</w:t>
      </w:r>
      <w:r w:rsidRPr="00B54F49">
        <w:rPr>
          <w:sz w:val="16"/>
        </w:rPr>
        <w:t xml:space="preserve">, </w:t>
      </w:r>
      <w:r w:rsidRPr="00834166">
        <w:rPr>
          <w:u w:val="single"/>
        </w:rPr>
        <w:t xml:space="preserve">they have </w:t>
      </w:r>
      <w:r w:rsidRPr="00D97ED6">
        <w:rPr>
          <w:rStyle w:val="Emphasis"/>
          <w:highlight w:val="green"/>
        </w:rPr>
        <w:t>mobilized</w:t>
      </w:r>
      <w:r w:rsidRPr="00834166">
        <w:rPr>
          <w:u w:val="single"/>
        </w:rPr>
        <w:t xml:space="preserve"> an </w:t>
      </w:r>
      <w:r w:rsidRPr="00D97ED6">
        <w:rPr>
          <w:rStyle w:val="Emphasis"/>
          <w:highlight w:val="green"/>
        </w:rPr>
        <w:t>increasing</w:t>
      </w:r>
      <w:r w:rsidRPr="00D97ED6">
        <w:rPr>
          <w:highlight w:val="green"/>
          <w:u w:val="single"/>
        </w:rPr>
        <w:t xml:space="preserve"> number of </w:t>
      </w:r>
      <w:r w:rsidRPr="00D97ED6">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D97ED6">
        <w:rPr>
          <w:highlight w:val="gree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D97ED6">
        <w:rPr>
          <w:rStyle w:val="Emphasis"/>
          <w:highlight w:val="green"/>
        </w:rPr>
        <w:t>civic</w:t>
      </w:r>
      <w:r w:rsidRPr="00D97ED6">
        <w:rPr>
          <w:highlight w:val="green"/>
          <w:u w:val="single"/>
        </w:rPr>
        <w:t xml:space="preserve"> </w:t>
      </w:r>
      <w:r w:rsidRPr="00D97ED6">
        <w:rPr>
          <w:rStyle w:val="Emphasis"/>
          <w:highlight w:val="green"/>
        </w:rPr>
        <w:t>engagement</w:t>
      </w:r>
      <w:r w:rsidRPr="00B54F49">
        <w:rPr>
          <w:sz w:val="16"/>
        </w:rPr>
        <w:t xml:space="preserve"> that specifically aim to </w:t>
      </w:r>
      <w:r w:rsidRPr="00D97ED6">
        <w:rPr>
          <w:highlight w:val="green"/>
          <w:u w:val="single"/>
        </w:rPr>
        <w:t xml:space="preserve">pressure governments to </w:t>
      </w:r>
      <w:r w:rsidRPr="00D97ED6">
        <w:rPr>
          <w:rStyle w:val="Emphasis"/>
          <w:highlight w:val="green"/>
        </w:rPr>
        <w:t>take</w:t>
      </w:r>
      <w:r w:rsidRPr="00D97ED6">
        <w:rPr>
          <w:highlight w:val="green"/>
          <w:u w:val="single"/>
        </w:rPr>
        <w:t xml:space="preserve"> </w:t>
      </w:r>
      <w:r w:rsidRPr="00D97ED6">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w:t>
      </w:r>
      <w:r>
        <w:rPr>
          <w:u w:val="single"/>
        </w:rPr>
        <w:t xml:space="preserve"> </w:t>
      </w:r>
      <w:r w:rsidRPr="00834166">
        <w:rPr>
          <w:u w:val="single"/>
        </w:rPr>
        <w:t xml:space="preserve">involve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4E41FEF8" w14:textId="77777777" w:rsidR="002D2E4E" w:rsidRPr="00B54F49" w:rsidRDefault="002D2E4E" w:rsidP="002D2E4E">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officials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54DF5CAA" w14:textId="77777777" w:rsidR="002D2E4E" w:rsidRPr="00B54F49" w:rsidRDefault="002D2E4E" w:rsidP="002D2E4E">
      <w:pPr>
        <w:rPr>
          <w:sz w:val="16"/>
        </w:rPr>
      </w:pPr>
      <w:r w:rsidRPr="00B54F49">
        <w:rPr>
          <w:sz w:val="16"/>
        </w:rPr>
        <w:t xml:space="preserve">A </w:t>
      </w:r>
      <w:r w:rsidRPr="00834166">
        <w:rPr>
          <w:u w:val="single"/>
        </w:rPr>
        <w:t xml:space="preserve">good deal of </w:t>
      </w:r>
      <w:r w:rsidRPr="00D97ED6">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D97ED6">
        <w:rPr>
          <w:rStyle w:val="Emphasis"/>
          <w:highlight w:val="green"/>
        </w:rPr>
        <w:t>protests</w:t>
      </w:r>
      <w:r w:rsidRPr="00D97ED6">
        <w:rPr>
          <w:highlight w:val="green"/>
          <w:u w:val="single"/>
        </w:rPr>
        <w:t xml:space="preserve"> or </w:t>
      </w:r>
      <w:r w:rsidRPr="00D97ED6">
        <w:rPr>
          <w:rStyle w:val="Emphasis"/>
          <w:highlight w:val="green"/>
        </w:rPr>
        <w:t>strikes</w:t>
      </w:r>
      <w:r w:rsidRPr="00D97ED6">
        <w:rPr>
          <w:highlight w:val="green"/>
          <w:u w:val="single"/>
        </w:rPr>
        <w:t xml:space="preserve"> played a </w:t>
      </w:r>
      <w:r w:rsidRPr="00D97ED6">
        <w:rPr>
          <w:rStyle w:val="Emphasis"/>
          <w:highlight w:val="green"/>
        </w:rPr>
        <w:t>large</w:t>
      </w:r>
      <w:r w:rsidRPr="00D97ED6">
        <w:rPr>
          <w:highlight w:val="green"/>
          <w:u w:val="single"/>
        </w:rPr>
        <w:t xml:space="preserve"> </w:t>
      </w:r>
      <w:r w:rsidRPr="00D97ED6">
        <w:rPr>
          <w:rStyle w:val="Emphasis"/>
          <w:highlight w:val="green"/>
        </w:rPr>
        <w:t>role</w:t>
      </w:r>
      <w:r w:rsidRPr="00D97ED6">
        <w:rPr>
          <w:highlight w:val="green"/>
          <w:u w:val="single"/>
        </w:rPr>
        <w:t xml:space="preserve"> in </w:t>
      </w:r>
      <w:r w:rsidRPr="00D97ED6">
        <w:rPr>
          <w:rStyle w:val="Emphasis"/>
          <w:highlight w:val="green"/>
        </w:rPr>
        <w:t>pressuring</w:t>
      </w:r>
      <w:r w:rsidRPr="00D97ED6">
        <w:rPr>
          <w:highlight w:val="green"/>
          <w:u w:val="single"/>
        </w:rPr>
        <w:t xml:space="preserve"> governments to create </w:t>
      </w:r>
      <w:r w:rsidRPr="00D97ED6">
        <w:rPr>
          <w:rStyle w:val="Emphasis"/>
          <w:highlight w:val="green"/>
        </w:rPr>
        <w:t>environmental</w:t>
      </w:r>
      <w:r w:rsidRPr="00D97ED6">
        <w:rPr>
          <w:highlight w:val="green"/>
          <w:u w:val="single"/>
        </w:rPr>
        <w:t xml:space="preserve"> </w:t>
      </w:r>
      <w:r w:rsidRPr="00D97ED6">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D97ED6">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D97ED6">
        <w:rPr>
          <w:rStyle w:val="Emphasis"/>
          <w:highlight w:val="green"/>
        </w:rPr>
        <w:t>success</w:t>
      </w:r>
      <w:r w:rsidRPr="00D97ED6">
        <w:rPr>
          <w:highlight w:val="green"/>
          <w:u w:val="single"/>
        </w:rPr>
        <w:t xml:space="preserve"> when they </w:t>
      </w:r>
      <w:r w:rsidRPr="00D97ED6">
        <w:rPr>
          <w:rStyle w:val="Emphasis"/>
          <w:highlight w:val="green"/>
        </w:rPr>
        <w:t>protested</w:t>
      </w:r>
      <w:r w:rsidRPr="00D97ED6">
        <w:rPr>
          <w:highlight w:val="green"/>
          <w:u w:val="single"/>
        </w:rPr>
        <w:t xml:space="preserve"> </w:t>
      </w:r>
      <w:r w:rsidRPr="00D97ED6">
        <w:rPr>
          <w:rStyle w:val="Emphasis"/>
          <w:highlight w:val="green"/>
        </w:rPr>
        <w:t>environmentally</w:t>
      </w:r>
      <w:r w:rsidRPr="00D97ED6">
        <w:rPr>
          <w:highlight w:val="green"/>
          <w:u w:val="single"/>
        </w:rPr>
        <w:t xml:space="preserve"> </w:t>
      </w:r>
      <w:r w:rsidRPr="00D97ED6">
        <w:rPr>
          <w:rStyle w:val="Emphasis"/>
          <w:highlight w:val="green"/>
        </w:rPr>
        <w:t>damaging</w:t>
      </w:r>
      <w:r w:rsidRPr="00D97ED6">
        <w:rPr>
          <w:highlight w:val="green"/>
          <w:u w:val="single"/>
        </w:rPr>
        <w:t xml:space="preserve"> </w:t>
      </w:r>
      <w:r w:rsidRPr="00D97ED6">
        <w:rPr>
          <w:rStyle w:val="Emphasis"/>
          <w:highlight w:val="gree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r>
        <w:rPr>
          <w:sz w:val="16"/>
        </w:rPr>
        <w:t xml:space="preserve"> </w:t>
      </w:r>
      <w:r w:rsidRPr="00B54F49">
        <w:rPr>
          <w:sz w:val="16"/>
        </w:rPr>
        <w:t>4 | CLIMATE STRIKES AS A GROWING TACTIC</w:t>
      </w:r>
      <w:r>
        <w:rPr>
          <w:sz w:val="16"/>
        </w:rPr>
        <w:t xml:space="preserve"> </w:t>
      </w:r>
      <w:r w:rsidRPr="00D97ED6">
        <w:rPr>
          <w:highlight w:val="green"/>
          <w:u w:val="single"/>
        </w:rPr>
        <w:t>Climate strikes</w:t>
      </w:r>
      <w:r w:rsidRPr="00834166">
        <w:rPr>
          <w:u w:val="single"/>
        </w:rPr>
        <w:t xml:space="preserve"> </w:t>
      </w:r>
      <w:r w:rsidRPr="00D97ED6">
        <w:rPr>
          <w:highlight w:val="green"/>
          <w:u w:val="single"/>
        </w:rPr>
        <w:t>are</w:t>
      </w:r>
      <w:r w:rsidRPr="00834166">
        <w:rPr>
          <w:u w:val="single"/>
        </w:rPr>
        <w:t xml:space="preserve"> </w:t>
      </w:r>
      <w:r w:rsidRPr="00D97ED6">
        <w:rPr>
          <w:highlight w:val="green"/>
          <w:u w:val="single"/>
        </w:rPr>
        <w:t xml:space="preserve">a </w:t>
      </w:r>
      <w:r w:rsidRPr="00D97ED6">
        <w:rPr>
          <w:rStyle w:val="Emphasis"/>
          <w:highlight w:val="green"/>
        </w:rPr>
        <w:t>particular</w:t>
      </w:r>
      <w:r w:rsidRPr="00834166">
        <w:rPr>
          <w:u w:val="single"/>
        </w:rPr>
        <w:t xml:space="preserve"> </w:t>
      </w:r>
      <w:r w:rsidRPr="00D97ED6">
        <w:rPr>
          <w:rStyle w:val="Emphasis"/>
          <w:highlight w:val="green"/>
        </w:rPr>
        <w:t>outsider</w:t>
      </w:r>
      <w:r w:rsidRPr="00D97ED6">
        <w:rPr>
          <w:highlight w:val="green"/>
          <w:u w:val="single"/>
        </w:rPr>
        <w:t xml:space="preserve"> </w:t>
      </w:r>
      <w:r w:rsidRPr="00D97ED6">
        <w:rPr>
          <w:rStyle w:val="Emphasis"/>
          <w:highlight w:val="green"/>
        </w:rPr>
        <w:t>tactic</w:t>
      </w:r>
      <w:r w:rsidRPr="00834166">
        <w:rPr>
          <w:u w:val="single"/>
        </w:rPr>
        <w:t xml:space="preserve"> </w:t>
      </w:r>
      <w:r w:rsidRPr="00D97ED6">
        <w:rPr>
          <w:highlight w:val="green"/>
          <w:u w:val="single"/>
        </w:rPr>
        <w:t>that</w:t>
      </w:r>
      <w:r w:rsidRPr="00834166">
        <w:rPr>
          <w:u w:val="single"/>
        </w:rPr>
        <w:t xml:space="preserve"> </w:t>
      </w:r>
      <w:r w:rsidRPr="00D97ED6">
        <w:rPr>
          <w:highlight w:val="green"/>
          <w:u w:val="single"/>
        </w:rPr>
        <w:t xml:space="preserve">aims to </w:t>
      </w:r>
      <w:r w:rsidRPr="00D97ED6">
        <w:rPr>
          <w:rStyle w:val="Emphasis"/>
          <w:highlight w:val="green"/>
        </w:rPr>
        <w:t>pressure</w:t>
      </w:r>
      <w:r w:rsidRPr="00834166">
        <w:rPr>
          <w:u w:val="single"/>
        </w:rPr>
        <w:t xml:space="preserve"> both </w:t>
      </w:r>
      <w:r w:rsidRPr="00D97ED6">
        <w:rPr>
          <w:highlight w:val="green"/>
          <w:u w:val="single"/>
        </w:rPr>
        <w:t>the</w:t>
      </w:r>
      <w:r w:rsidRPr="00834166">
        <w:rPr>
          <w:u w:val="single"/>
        </w:rPr>
        <w:t xml:space="preserve"> political and economic </w:t>
      </w:r>
      <w:r w:rsidRPr="00D97ED6">
        <w:rPr>
          <w:highlight w:val="green"/>
          <w:u w:val="single"/>
        </w:rPr>
        <w:t>system</w:t>
      </w:r>
      <w:r w:rsidRPr="00B54F49">
        <w:rPr>
          <w:sz w:val="16"/>
        </w:rPr>
        <w:t xml:space="preserve">. On August 20, </w:t>
      </w:r>
      <w:r w:rsidRPr="00152DAE">
        <w:rPr>
          <w:sz w:val="16"/>
        </w:rPr>
        <w:t xml:space="preserve">2018, </w:t>
      </w:r>
      <w:r w:rsidRPr="00152DAE">
        <w:rPr>
          <w:u w:val="single"/>
        </w:rPr>
        <w:t xml:space="preserve">Greta Thunberg decided </w:t>
      </w:r>
      <w:r w:rsidRPr="00152DAE">
        <w:rPr>
          <w:rStyle w:val="Emphasis"/>
        </w:rPr>
        <w:t>not</w:t>
      </w:r>
      <w:r w:rsidRPr="00152DAE">
        <w:rPr>
          <w:u w:val="single"/>
        </w:rPr>
        <w:t xml:space="preserve"> to attend school and sit on the steps of the Swedish parliament to </w:t>
      </w:r>
      <w:r w:rsidRPr="00152DAE">
        <w:rPr>
          <w:rStyle w:val="Emphasis"/>
        </w:rPr>
        <w:t>demand</w:t>
      </w:r>
      <w:r w:rsidRPr="00152DAE">
        <w:rPr>
          <w:u w:val="single"/>
        </w:rPr>
        <w:t xml:space="preserve"> that the government take steps to address </w:t>
      </w:r>
      <w:r w:rsidRPr="00152DAE">
        <w:rPr>
          <w:rStyle w:val="Emphasis"/>
        </w:rPr>
        <w:t>climate</w:t>
      </w:r>
      <w:r w:rsidRPr="00152DAE">
        <w:rPr>
          <w:u w:val="single"/>
        </w:rPr>
        <w:t xml:space="preserve"> </w:t>
      </w:r>
      <w:r w:rsidRPr="00152DAE">
        <w:rPr>
          <w:rStyle w:val="Emphasis"/>
        </w:rPr>
        <w:t>change</w:t>
      </w:r>
      <w:r w:rsidRPr="00152DAE">
        <w:rPr>
          <w:sz w:val="16"/>
        </w:rPr>
        <w:t xml:space="preserve"> (</w:t>
      </w:r>
      <w:proofErr w:type="spellStart"/>
      <w:r w:rsidRPr="00152DAE">
        <w:rPr>
          <w:sz w:val="16"/>
        </w:rPr>
        <w:t>Gessen</w:t>
      </w:r>
      <w:proofErr w:type="spellEnd"/>
      <w:r w:rsidRPr="00152DAE">
        <w:rPr>
          <w:sz w:val="16"/>
        </w:rPr>
        <w:t xml:space="preserve">, 2018). Inspired by the national school walkout against gun violence in the United States that was organized after the Parkland School Shooting in Florida, </w:t>
      </w:r>
      <w:r w:rsidRPr="00152DAE">
        <w:rPr>
          <w:u w:val="single"/>
        </w:rPr>
        <w:t xml:space="preserve">the 15-year-old has spent her Fridays sitting with a </w:t>
      </w:r>
      <w:r w:rsidRPr="00152DAE">
        <w:rPr>
          <w:rStyle w:val="Emphasis"/>
        </w:rPr>
        <w:t>hand</w:t>
      </w:r>
      <w:r w:rsidRPr="00152DAE">
        <w:rPr>
          <w:u w:val="single"/>
        </w:rPr>
        <w:t>-</w:t>
      </w:r>
      <w:r w:rsidRPr="00152DAE">
        <w:rPr>
          <w:rStyle w:val="Emphasis"/>
        </w:rPr>
        <w:t>written</w:t>
      </w:r>
      <w:r w:rsidRPr="00152DAE">
        <w:rPr>
          <w:u w:val="single"/>
        </w:rPr>
        <w:t xml:space="preserve"> </w:t>
      </w:r>
      <w:r w:rsidRPr="00152DAE">
        <w:rPr>
          <w:rStyle w:val="Emphasis"/>
        </w:rPr>
        <w:t>sign</w:t>
      </w:r>
      <w:r w:rsidRPr="00152DAE">
        <w:rPr>
          <w:u w:val="single"/>
        </w:rPr>
        <w:t xml:space="preserve"> </w:t>
      </w:r>
      <w:r w:rsidRPr="00152DAE">
        <w:rPr>
          <w:rStyle w:val="Emphasis"/>
        </w:rPr>
        <w:t>protesting</w:t>
      </w:r>
      <w:r w:rsidRPr="00152DAE">
        <w:rPr>
          <w:u w:val="single"/>
        </w:rPr>
        <w:t xml:space="preserve"> ever since</w:t>
      </w:r>
      <w:r w:rsidRPr="00152DAE">
        <w:rPr>
          <w:sz w:val="16"/>
        </w:rPr>
        <w:t xml:space="preserve">. Fridays for Future—the name of the group coordinating this </w:t>
      </w:r>
      <w:r w:rsidRPr="00152DAE">
        <w:rPr>
          <w:u w:val="single"/>
        </w:rPr>
        <w:t xml:space="preserve">tactic of </w:t>
      </w:r>
      <w:r w:rsidRPr="00152DAE">
        <w:rPr>
          <w:rStyle w:val="Emphasis"/>
        </w:rPr>
        <w:t>skipping</w:t>
      </w:r>
      <w:r w:rsidRPr="00152DAE">
        <w:rPr>
          <w:u w:val="single"/>
        </w:rPr>
        <w:t xml:space="preserve"> school on Fridays to </w:t>
      </w:r>
      <w:r w:rsidRPr="00152DAE">
        <w:rPr>
          <w:rStyle w:val="Emphasis"/>
        </w:rPr>
        <w:t>protest</w:t>
      </w:r>
      <w:r w:rsidRPr="00152DAE">
        <w:rPr>
          <w:u w:val="single"/>
        </w:rPr>
        <w:t xml:space="preserve"> </w:t>
      </w:r>
      <w:r w:rsidRPr="00152DAE">
        <w:rPr>
          <w:rStyle w:val="Emphasis"/>
        </w:rPr>
        <w:t>inaction</w:t>
      </w:r>
      <w:r w:rsidRPr="00152DAE">
        <w:rPr>
          <w:u w:val="single"/>
        </w:rPr>
        <w:t xml:space="preserve"> on climate change—flourished due to its </w:t>
      </w:r>
      <w:r w:rsidRPr="00152DAE">
        <w:rPr>
          <w:rStyle w:val="Emphasis"/>
        </w:rPr>
        <w:t>usage</w:t>
      </w:r>
      <w:r w:rsidRPr="00152DAE">
        <w:rPr>
          <w:u w:val="single"/>
        </w:rPr>
        <w:t xml:space="preserve"> of </w:t>
      </w:r>
      <w:r w:rsidRPr="00152DAE">
        <w:rPr>
          <w:rStyle w:val="Emphasis"/>
        </w:rPr>
        <w:t>digital</w:t>
      </w:r>
      <w:r w:rsidRPr="00152DAE">
        <w:rPr>
          <w:u w:val="single"/>
        </w:rPr>
        <w:t xml:space="preserve"> </w:t>
      </w:r>
      <w:r w:rsidRPr="00152DAE">
        <w:rPr>
          <w:rStyle w:val="Emphasis"/>
        </w:rPr>
        <w:t>technologies</w:t>
      </w:r>
      <w:r w:rsidRPr="00152DAE">
        <w:rPr>
          <w:sz w:val="16"/>
        </w:rPr>
        <w:t xml:space="preserve"> to engage young people and the tactic has spread.</w:t>
      </w:r>
      <w:r>
        <w:rPr>
          <w:sz w:val="16"/>
        </w:rPr>
        <w:t xml:space="preserve"> </w:t>
      </w:r>
      <w:r w:rsidRPr="00152DAE">
        <w:rPr>
          <w:sz w:val="16"/>
        </w:rPr>
        <w:t xml:space="preserve">In March 2019, </w:t>
      </w:r>
      <w:r w:rsidRPr="00152DAE">
        <w:rPr>
          <w:u w:val="single"/>
        </w:rPr>
        <w:t xml:space="preserve">the </w:t>
      </w:r>
      <w:r w:rsidRPr="00152DAE">
        <w:rPr>
          <w:rStyle w:val="Emphasis"/>
        </w:rPr>
        <w:t>first</w:t>
      </w:r>
      <w:r w:rsidRPr="00152DAE">
        <w:rPr>
          <w:u w:val="single"/>
        </w:rPr>
        <w:t xml:space="preserve"> global climate strike took</w:t>
      </w:r>
      <w:r w:rsidRPr="00AD0AD8">
        <w:rPr>
          <w:u w:val="single"/>
        </w:rPr>
        <w:t xml:space="preserve"> place, turning out more than </w:t>
      </w:r>
      <w:r w:rsidRPr="00AD0AD8">
        <w:rPr>
          <w:rStyle w:val="Emphasis"/>
        </w:rPr>
        <w:t>1 million people</w:t>
      </w:r>
      <w:r w:rsidRPr="00AD0AD8">
        <w:rPr>
          <w:u w:val="single"/>
        </w:rPr>
        <w:t xml:space="preserve"> around the world</w:t>
      </w:r>
      <w:r w:rsidRPr="00AD0AD8">
        <w:rPr>
          <w:sz w:val="16"/>
        </w:rPr>
        <w:t xml:space="preserve">. Six months later in September 2019, </w:t>
      </w:r>
      <w:r w:rsidRPr="00AD0AD8">
        <w:rPr>
          <w:rStyle w:val="Emphasis"/>
        </w:rPr>
        <w:t>young</w:t>
      </w:r>
      <w:r w:rsidRPr="00AD0AD8">
        <w:rPr>
          <w:u w:val="single"/>
        </w:rPr>
        <w:t xml:space="preserve"> </w:t>
      </w:r>
      <w:r w:rsidRPr="00AD0AD8">
        <w:rPr>
          <w:rStyle w:val="Emphasis"/>
        </w:rPr>
        <w:t>people</w:t>
      </w:r>
      <w:r w:rsidRPr="00AD0AD8">
        <w:rPr>
          <w:u w:val="single"/>
        </w:rPr>
        <w:t xml:space="preserve"> and </w:t>
      </w:r>
      <w:r w:rsidRPr="00AD0AD8">
        <w:rPr>
          <w:rStyle w:val="Emphasis"/>
        </w:rPr>
        <w:t>adults</w:t>
      </w:r>
      <w:r w:rsidRPr="00AD0AD8">
        <w:rPr>
          <w:u w:val="single"/>
        </w:rPr>
        <w:t xml:space="preserve"> responded to a call by young activists to participate in climate strikes as part of the “</w:t>
      </w:r>
      <w:r w:rsidRPr="00AD0AD8">
        <w:rPr>
          <w:rStyle w:val="Emphasis"/>
        </w:rPr>
        <w:t>Global</w:t>
      </w:r>
      <w:r w:rsidRPr="00AD0AD8">
        <w:rPr>
          <w:u w:val="single"/>
        </w:rPr>
        <w:t xml:space="preserve"> </w:t>
      </w:r>
      <w:r w:rsidRPr="00AD0AD8">
        <w:rPr>
          <w:rStyle w:val="Emphasis"/>
        </w:rPr>
        <w:t>Week</w:t>
      </w:r>
      <w:r w:rsidRPr="00AD0AD8">
        <w:rPr>
          <w:u w:val="single"/>
        </w:rPr>
        <w:t xml:space="preserve"> for </w:t>
      </w:r>
      <w:r w:rsidRPr="00AD0AD8">
        <w:rPr>
          <w:rStyle w:val="Emphasis"/>
        </w:rPr>
        <w:t>Future</w:t>
      </w:r>
      <w:r w:rsidRPr="00AD0AD8">
        <w:rPr>
          <w:u w:val="single"/>
        </w:rPr>
        <w:t>”</w:t>
      </w:r>
      <w:r w:rsidRPr="00AD0AD8">
        <w:rPr>
          <w:sz w:val="16"/>
        </w:rPr>
        <w:t xml:space="preserve"> surrounding the UN Climate Action Summit.1 The </w:t>
      </w:r>
      <w:r w:rsidRPr="00AD0AD8">
        <w:rPr>
          <w:u w:val="single"/>
        </w:rPr>
        <w:t xml:space="preserve">number of participants in this event globally jumped to an </w:t>
      </w:r>
      <w:r w:rsidRPr="00AD0AD8">
        <w:rPr>
          <w:rStyle w:val="Emphasis"/>
        </w:rPr>
        <w:t>estimated</w:t>
      </w:r>
      <w:r w:rsidRPr="00AD0AD8">
        <w:rPr>
          <w:u w:val="single"/>
        </w:rPr>
        <w:t xml:space="preserve"> </w:t>
      </w:r>
      <w:r w:rsidRPr="00AD0AD8">
        <w:rPr>
          <w:rStyle w:val="Emphasis"/>
        </w:rPr>
        <w:t>7.6 million people</w:t>
      </w:r>
      <w:r w:rsidRPr="00AD0AD8">
        <w:rPr>
          <w:sz w:val="16"/>
        </w:rPr>
        <w:t xml:space="preserve"> (</w:t>
      </w:r>
      <w:proofErr w:type="spellStart"/>
      <w:r w:rsidRPr="00AD0AD8">
        <w:rPr>
          <w:sz w:val="16"/>
        </w:rPr>
        <w:t>Rosane</w:t>
      </w:r>
      <w:proofErr w:type="spellEnd"/>
      <w:r w:rsidRPr="00AD0AD8">
        <w:rPr>
          <w:sz w:val="16"/>
        </w:rPr>
        <w:t xml:space="preserve">, 2019). Figure 1 presents the </w:t>
      </w:r>
      <w:r w:rsidRPr="00AD0AD8">
        <w:rPr>
          <w:u w:val="single"/>
        </w:rPr>
        <w:t xml:space="preserve">growth in the </w:t>
      </w:r>
      <w:r w:rsidRPr="00AD0AD8">
        <w:rPr>
          <w:rStyle w:val="Emphasis"/>
        </w:rPr>
        <w:t>tactic</w:t>
      </w:r>
      <w:r w:rsidRPr="00AD0AD8">
        <w:rPr>
          <w:u w:val="single"/>
        </w:rPr>
        <w:t xml:space="preserve"> of climate strikes in terms of the numbers of nations where strikes have taken place and the </w:t>
      </w:r>
      <w:r w:rsidRPr="00AD0AD8">
        <w:rPr>
          <w:rStyle w:val="Emphasis"/>
        </w:rPr>
        <w:t>total</w:t>
      </w:r>
      <w:r w:rsidRPr="00AD0AD8">
        <w:rPr>
          <w:u w:val="single"/>
        </w:rPr>
        <w:t xml:space="preserve"> number of participants </w:t>
      </w:r>
      <w:r w:rsidRPr="00AD0AD8">
        <w:rPr>
          <w:rStyle w:val="Emphasis"/>
        </w:rPr>
        <w:t>involved</w:t>
      </w:r>
      <w:r w:rsidRPr="00AD0AD8">
        <w:rPr>
          <w:u w:val="single"/>
        </w:rPr>
        <w:t>.</w:t>
      </w:r>
      <w:r>
        <w:rPr>
          <w:sz w:val="16"/>
        </w:rPr>
        <w:t xml:space="preserve"> </w:t>
      </w:r>
      <w:r w:rsidRPr="00AD0AD8">
        <w:rPr>
          <w:sz w:val="16"/>
        </w:rPr>
        <w:t>Even before this movement had mobilized millions to strike, a narrative synthesis of studies that focused on youth perceptions of climate change from 1993 to 2018 documented</w:t>
      </w:r>
      <w:r w:rsidRPr="00B54F49">
        <w:rPr>
          <w:sz w:val="16"/>
        </w:rPr>
        <w:t xml:space="preserve">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r>
        <w:rPr>
          <w:sz w:val="16"/>
        </w:rPr>
        <w:t xml:space="preserve"> </w:t>
      </w:r>
      <w:r w:rsidRPr="00B54F49">
        <w:rPr>
          <w:sz w:val="16"/>
        </w:rPr>
        <w:t xml:space="preserve">As an </w:t>
      </w:r>
      <w:r w:rsidRPr="00D97ED6">
        <w:rPr>
          <w:rStyle w:val="Emphasis"/>
          <w:highlight w:val="green"/>
        </w:rPr>
        <w:t>outsider</w:t>
      </w:r>
      <w:r w:rsidRPr="00D97ED6">
        <w:rPr>
          <w:highlight w:val="green"/>
          <w:u w:val="single"/>
        </w:rPr>
        <w:t xml:space="preserve"> </w:t>
      </w:r>
      <w:r w:rsidRPr="00D97ED6">
        <w:rPr>
          <w:rStyle w:val="Emphasis"/>
          <w:highlight w:val="green"/>
        </w:rPr>
        <w:t>tactic</w:t>
      </w:r>
      <w:r w:rsidRPr="00D97ED6">
        <w:rPr>
          <w:highlight w:val="green"/>
          <w:u w:val="single"/>
        </w:rPr>
        <w:t xml:space="preserve"> by school-aged children</w:t>
      </w:r>
      <w:r w:rsidRPr="00B54F49">
        <w:rPr>
          <w:u w:val="single"/>
        </w:rPr>
        <w:t xml:space="preserve"> that aims to </w:t>
      </w:r>
      <w:r w:rsidRPr="00D97ED6">
        <w:rPr>
          <w:highlight w:val="green"/>
          <w:u w:val="single"/>
        </w:rPr>
        <w:t xml:space="preserve">pressure governments to </w:t>
      </w:r>
      <w:r w:rsidRPr="00D97ED6">
        <w:rPr>
          <w:rStyle w:val="Emphasis"/>
          <w:highlight w:val="green"/>
        </w:rPr>
        <w:t>implement</w:t>
      </w:r>
      <w:r w:rsidRPr="00B54F49">
        <w:rPr>
          <w:u w:val="single"/>
        </w:rPr>
        <w:t xml:space="preserve"> more </w:t>
      </w:r>
      <w:r w:rsidRPr="00D97ED6">
        <w:rPr>
          <w:rStyle w:val="Emphasis"/>
          <w:highlight w:val="green"/>
        </w:rPr>
        <w:t>radical</w:t>
      </w:r>
      <w:r w:rsidRPr="00D97ED6">
        <w:rPr>
          <w:highlight w:val="green"/>
          <w:u w:val="single"/>
        </w:rPr>
        <w:t xml:space="preserve"> climate policies</w:t>
      </w:r>
      <w:r w:rsidRPr="00B54F49">
        <w:rPr>
          <w:u w:val="single"/>
        </w:rPr>
        <w:t xml:space="preserve"> that will </w:t>
      </w:r>
      <w:r w:rsidRPr="00D97ED6">
        <w:rPr>
          <w:highlight w:val="green"/>
          <w:u w:val="single"/>
        </w:rPr>
        <w:t xml:space="preserve">lead to </w:t>
      </w:r>
      <w:r w:rsidRPr="00D97ED6">
        <w:rPr>
          <w:rStyle w:val="Emphasis"/>
          <w:highlight w:val="green"/>
        </w:rPr>
        <w:t>emissions</w:t>
      </w:r>
      <w:r w:rsidRPr="00D97ED6">
        <w:rPr>
          <w:highlight w:val="green"/>
          <w:u w:val="single"/>
        </w:rPr>
        <w:t xml:space="preserve"> </w:t>
      </w:r>
      <w:r w:rsidRPr="00D97ED6">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w:t>
      </w:r>
      <w:r w:rsidRPr="00AD0AD8">
        <w:rPr>
          <w:u w:val="single"/>
        </w:rPr>
        <w:t xml:space="preserve">activism with the goal of having an </w:t>
      </w:r>
      <w:r w:rsidRPr="00AD0AD8">
        <w:rPr>
          <w:rStyle w:val="Emphasis"/>
        </w:rPr>
        <w:t>indirect</w:t>
      </w:r>
      <w:r w:rsidRPr="00AD0AD8">
        <w:rPr>
          <w:u w:val="single"/>
        </w:rPr>
        <w:t xml:space="preserve"> </w:t>
      </w:r>
      <w:r w:rsidRPr="00AD0AD8">
        <w:rPr>
          <w:rStyle w:val="Emphasis"/>
        </w:rPr>
        <w:t>effect</w:t>
      </w:r>
      <w:r w:rsidRPr="00AD0AD8">
        <w:rPr>
          <w:u w:val="single"/>
        </w:rPr>
        <w:t xml:space="preserve"> on </w:t>
      </w:r>
      <w:r w:rsidRPr="00AD0AD8">
        <w:rPr>
          <w:rStyle w:val="Emphasis"/>
        </w:rPr>
        <w:t>climate</w:t>
      </w:r>
      <w:r w:rsidRPr="00AD0AD8">
        <w:rPr>
          <w:u w:val="single"/>
        </w:rPr>
        <w:t xml:space="preserve"> </w:t>
      </w:r>
      <w:r w:rsidRPr="00AD0AD8">
        <w:rPr>
          <w:rStyle w:val="Emphasis"/>
        </w:rPr>
        <w:t>change</w:t>
      </w:r>
      <w:r w:rsidRPr="00AD0AD8">
        <w:rPr>
          <w:sz w:val="16"/>
        </w:rPr>
        <w:t>. Measuring the outcomes of these efforts, in terms of political outcomes and emissions reductions is extremely challenging given the indirect nature of this activism. Such calculations are made even more challenging given</w:t>
      </w:r>
      <w:r w:rsidRPr="00B54F49">
        <w:rPr>
          <w:sz w:val="16"/>
        </w:rPr>
        <w:t xml:space="preserve">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17F2C72B" w14:textId="77777777" w:rsidR="002D2E4E" w:rsidRDefault="002D2E4E" w:rsidP="002D2E4E">
      <w:pPr>
        <w:pStyle w:val="Heading4"/>
        <w:rPr>
          <w:rFonts w:eastAsia="Calibri" w:cs="Calibri"/>
          <w:b w:val="0"/>
          <w:color w:val="000000"/>
        </w:rPr>
      </w:pPr>
      <w:r>
        <w:rPr>
          <w:rFonts w:eastAsia="Calibri" w:cs="Calibri"/>
          <w:color w:val="000000"/>
        </w:rPr>
        <w:t>Strikes surrounding environmentally detrimental actions empirically incentivize companies to respond to climate change.</w:t>
      </w:r>
    </w:p>
    <w:p w14:paraId="57CF7531" w14:textId="77777777" w:rsidR="002D2E4E" w:rsidRDefault="002D2E4E" w:rsidP="002D2E4E">
      <w:pPr>
        <w:rPr>
          <w:rFonts w:eastAsia="Calibri"/>
          <w:sz w:val="16"/>
          <w:szCs w:val="16"/>
        </w:rPr>
      </w:pPr>
      <w:r>
        <w:rPr>
          <w:rFonts w:eastAsia="Calibri"/>
          <w:b/>
          <w:sz w:val="28"/>
          <w:szCs w:val="28"/>
        </w:rPr>
        <w:t>Ivanova 19</w:t>
      </w:r>
      <w:r>
        <w:rPr>
          <w:rFonts w:eastAsia="Calibri"/>
        </w:rPr>
        <w:t xml:space="preserve"> </w:t>
      </w:r>
      <w:r>
        <w:rPr>
          <w:rFonts w:eastAsia="Calibri"/>
          <w:sz w:val="16"/>
          <w:szCs w:val="16"/>
        </w:rPr>
        <w:t>[</w:t>
      </w:r>
      <w:proofErr w:type="spellStart"/>
      <w:r>
        <w:rPr>
          <w:rFonts w:eastAsia="Calibri"/>
          <w:sz w:val="16"/>
          <w:szCs w:val="16"/>
        </w:rPr>
        <w:t>Irin</w:t>
      </w:r>
      <w:proofErr w:type="spellEnd"/>
      <w:r>
        <w:rPr>
          <w:rFonts w:eastAsia="Calibri"/>
          <w:sz w:val="16"/>
          <w:szCs w:val="16"/>
        </w:rPr>
        <w:t xml:space="preserve">. Work, tech, </w:t>
      </w:r>
      <w:proofErr w:type="gramStart"/>
      <w:r>
        <w:rPr>
          <w:rFonts w:eastAsia="Calibri"/>
          <w:sz w:val="16"/>
          <w:szCs w:val="16"/>
        </w:rPr>
        <w:t>climate</w:t>
      </w:r>
      <w:proofErr w:type="gramEnd"/>
      <w:r>
        <w:rPr>
          <w:rFonts w:eastAsia="Calibri"/>
          <w:sz w:val="16"/>
          <w:szCs w:val="16"/>
        </w:rPr>
        <w:t xml:space="preserve"> and data for </w:t>
      </w:r>
      <w:hyperlink r:id="rId7">
        <w:r>
          <w:rPr>
            <w:rFonts w:eastAsia="Calibri"/>
            <w:sz w:val="16"/>
            <w:szCs w:val="16"/>
          </w:rPr>
          <w:t>@CBSNews</w:t>
        </w:r>
      </w:hyperlink>
      <w:r>
        <w:rPr>
          <w:rFonts w:eastAsia="Calibri"/>
          <w:sz w:val="16"/>
          <w:szCs w:val="16"/>
        </w:rPr>
        <w:t xml:space="preserve">. Priors: </w:t>
      </w:r>
      <w:hyperlink r:id="rId8">
        <w:r>
          <w:rPr>
            <w:rFonts w:eastAsia="Calibri"/>
            <w:sz w:val="16"/>
            <w:szCs w:val="16"/>
          </w:rPr>
          <w:t>@HuffPost</w:t>
        </w:r>
      </w:hyperlink>
      <w:r>
        <w:rPr>
          <w:rFonts w:eastAsia="Calibri"/>
          <w:sz w:val="16"/>
          <w:szCs w:val="16"/>
        </w:rPr>
        <w:t xml:space="preserve">, </w:t>
      </w:r>
      <w:hyperlink r:id="rId9">
        <w:r>
          <w:rPr>
            <w:rFonts w:eastAsia="Calibri"/>
            <w:sz w:val="16"/>
            <w:szCs w:val="16"/>
          </w:rPr>
          <w:t>@CrainsNewYork</w:t>
        </w:r>
      </w:hyperlink>
      <w:r>
        <w:rPr>
          <w:rFonts w:eastAsia="Calibri"/>
          <w:sz w:val="16"/>
          <w:szCs w:val="16"/>
        </w:rPr>
        <w:t xml:space="preserve">, </w:t>
      </w:r>
      <w:hyperlink r:id="rId10">
        <w:r>
          <w:rPr>
            <w:rFonts w:eastAsia="Calibri"/>
            <w:sz w:val="16"/>
            <w:szCs w:val="16"/>
          </w:rPr>
          <w:t>@newmarkjschool</w:t>
        </w:r>
      </w:hyperlink>
      <w:r>
        <w:rPr>
          <w:rFonts w:eastAsia="Calibri"/>
          <w:sz w:val="16"/>
          <w:szCs w:val="16"/>
        </w:rPr>
        <w:t xml:space="preserve">. “These businesses are closing for Friday's climate strike”. 9-20-2019. No Publication. https://www.cbsnews.com/news/global-climate-strike-businesses-close-their-doors-in-time-for-climate-strike-2019/.] </w:t>
      </w:r>
    </w:p>
    <w:p w14:paraId="4CCFB7F6" w14:textId="77777777" w:rsidR="002D2E4E" w:rsidRDefault="002D2E4E" w:rsidP="002D2E4E">
      <w:pPr>
        <w:rPr>
          <w:rFonts w:eastAsia="Calibri"/>
          <w:sz w:val="16"/>
          <w:szCs w:val="16"/>
        </w:rPr>
      </w:pPr>
      <w:r>
        <w:rPr>
          <w:rFonts w:eastAsia="Calibri"/>
          <w:u w:val="single"/>
        </w:rPr>
        <w:t xml:space="preserve">Thousands of people are planning to walk out of work or school on Friday to press global leaders for solutions to rapidly escalating climate change. And </w:t>
      </w:r>
      <w:r w:rsidRPr="00D97ED6">
        <w:rPr>
          <w:rFonts w:eastAsia="Calibri"/>
          <w:highlight w:val="green"/>
          <w:u w:val="single"/>
        </w:rPr>
        <w:t>while it was students who</w:t>
      </w:r>
      <w:r>
        <w:rPr>
          <w:rFonts w:eastAsia="Calibri"/>
          <w:u w:val="single"/>
        </w:rPr>
        <w:t xml:space="preserve"> </w:t>
      </w:r>
      <w:r w:rsidRPr="00D97ED6">
        <w:rPr>
          <w:rFonts w:eastAsia="Calibri"/>
          <w:highlight w:val="green"/>
          <w:u w:val="single"/>
        </w:rPr>
        <w:t>started the movement</w:t>
      </w:r>
      <w:r>
        <w:rPr>
          <w:rFonts w:eastAsia="Calibri"/>
          <w:u w:val="single"/>
        </w:rPr>
        <w:t xml:space="preserve">, more and </w:t>
      </w:r>
      <w:r w:rsidRPr="00D97ED6">
        <w:rPr>
          <w:rFonts w:eastAsia="Calibri"/>
          <w:highlight w:val="green"/>
          <w:u w:val="single"/>
        </w:rPr>
        <w:t>more workers—and even companies—are joining</w:t>
      </w:r>
      <w:r>
        <w:rPr>
          <w:rFonts w:eastAsia="Calibri"/>
          <w:u w:val="single"/>
        </w:rPr>
        <w:t xml:space="preserve"> them in support. </w:t>
      </w:r>
      <w:r>
        <w:rPr>
          <w:rFonts w:eastAsia="Calibri"/>
          <w:sz w:val="16"/>
          <w:szCs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Pr>
          <w:rFonts w:eastAsia="Calibri"/>
          <w:b/>
          <w:sz w:val="16"/>
          <w:szCs w:val="16"/>
        </w:rPr>
        <w:t xml:space="preserve">Walkouts </w:t>
      </w:r>
      <w:r w:rsidRPr="00D97ED6">
        <w:rPr>
          <w:rFonts w:eastAsia="Calibri"/>
          <w:highlight w:val="green"/>
          <w:u w:val="single"/>
        </w:rPr>
        <w:t>Amazon</w:t>
      </w:r>
      <w:r>
        <w:rPr>
          <w:rFonts w:eastAsia="Calibri"/>
          <w:u w:val="single"/>
        </w:rPr>
        <w:t xml:space="preserve"> is </w:t>
      </w:r>
      <w:r w:rsidRPr="00D97ED6">
        <w:rPr>
          <w:rFonts w:eastAsia="Calibri"/>
          <w:highlight w:val="green"/>
          <w:u w:val="single"/>
        </w:rPr>
        <w:t>expected</w:t>
      </w:r>
      <w:r>
        <w:rPr>
          <w:rFonts w:eastAsia="Calibri"/>
          <w:u w:val="single"/>
        </w:rPr>
        <w:t xml:space="preserve"> </w:t>
      </w:r>
      <w:r w:rsidRPr="00D97ED6">
        <w:rPr>
          <w:rFonts w:eastAsia="Calibri"/>
          <w:highlight w:val="green"/>
          <w:u w:val="single"/>
        </w:rPr>
        <w:t>to see more than 1,500</w:t>
      </w:r>
      <w:r>
        <w:rPr>
          <w:rFonts w:eastAsia="Calibri"/>
          <w:u w:val="single"/>
        </w:rPr>
        <w:t xml:space="preserve"> employees </w:t>
      </w:r>
      <w:r w:rsidRPr="00D97ED6">
        <w:rPr>
          <w:rFonts w:eastAsia="Calibri"/>
          <w:highlight w:val="green"/>
          <w:u w:val="single"/>
        </w:rPr>
        <w:t>walk out</w:t>
      </w:r>
      <w:r>
        <w:rPr>
          <w:rFonts w:eastAsia="Calibri"/>
          <w:u w:val="single"/>
        </w:rPr>
        <w:t xml:space="preserve">, with the largest contingent exiting its Seattle headquarters, </w:t>
      </w:r>
      <w:r w:rsidRPr="00D97ED6">
        <w:rPr>
          <w:rFonts w:eastAsia="Calibri"/>
          <w:highlight w:val="green"/>
          <w:u w:val="single"/>
        </w:rPr>
        <w:t>as they push</w:t>
      </w:r>
      <w:r>
        <w:rPr>
          <w:rFonts w:eastAsia="Calibri"/>
          <w:u w:val="single"/>
        </w:rPr>
        <w:t xml:space="preserve"> </w:t>
      </w:r>
      <w:r w:rsidRPr="00D97ED6">
        <w:rPr>
          <w:rFonts w:eastAsia="Calibri"/>
          <w:highlight w:val="green"/>
          <w:u w:val="single"/>
        </w:rPr>
        <w:t>the company to cut ties with fossil-fuel companies</w:t>
      </w:r>
      <w:r>
        <w:rPr>
          <w:rFonts w:eastAsia="Calibri"/>
          <w:u w:val="single"/>
        </w:rPr>
        <w:t xml:space="preserve"> </w:t>
      </w:r>
      <w:r w:rsidRPr="00D97ED6">
        <w:rPr>
          <w:rFonts w:eastAsia="Calibri"/>
          <w:highlight w:val="green"/>
          <w:u w:val="single"/>
        </w:rPr>
        <w:t>and</w:t>
      </w:r>
      <w:r>
        <w:rPr>
          <w:rFonts w:eastAsia="Calibri"/>
          <w:u w:val="single"/>
        </w:rPr>
        <w:t xml:space="preserve"> stop funding </w:t>
      </w:r>
      <w:r w:rsidRPr="00D97ED6">
        <w:rPr>
          <w:rFonts w:eastAsia="Calibri"/>
          <w:highlight w:val="green"/>
          <w:u w:val="single"/>
        </w:rPr>
        <w:t>groups that deny climate science.</w:t>
      </w:r>
      <w:r>
        <w:rPr>
          <w:rFonts w:eastAsia="Calibri"/>
          <w:u w:val="single"/>
        </w:rPr>
        <w:t xml:space="preserve"> </w:t>
      </w:r>
      <w:r w:rsidRPr="00D97ED6">
        <w:rPr>
          <w:rFonts w:eastAsia="Calibri"/>
          <w:highlight w:val="green"/>
          <w:u w:val="single"/>
        </w:rPr>
        <w:t>The company</w:t>
      </w:r>
      <w:r>
        <w:rPr>
          <w:rFonts w:eastAsia="Calibri"/>
          <w:u w:val="single"/>
        </w:rPr>
        <w:t xml:space="preserve"> on Thursday </w:t>
      </w:r>
      <w:r w:rsidRPr="00D97ED6">
        <w:rPr>
          <w:rFonts w:eastAsia="Calibri"/>
          <w:highlight w:val="green"/>
          <w:u w:val="single"/>
        </w:rPr>
        <w:t>announced it would make</w:t>
      </w:r>
      <w:r>
        <w:rPr>
          <w:rFonts w:eastAsia="Calibri"/>
          <w:u w:val="single"/>
        </w:rPr>
        <w:t xml:space="preserve"> its </w:t>
      </w:r>
      <w:r w:rsidRPr="00D97ED6">
        <w:rPr>
          <w:rFonts w:eastAsia="Calibri"/>
          <w:highlight w:val="green"/>
          <w:u w:val="single"/>
        </w:rPr>
        <w:t>operations carbon-neutral by 2040</w:t>
      </w:r>
      <w:r>
        <w:rPr>
          <w:rFonts w:eastAsia="Calibri"/>
          <w:u w:val="single"/>
        </w:rPr>
        <w:t xml:space="preserve"> and run entirely on renewable energy within a decade. </w:t>
      </w:r>
      <w:r>
        <w:rPr>
          <w:rFonts w:eastAsia="Calibri"/>
          <w:sz w:val="16"/>
          <w:szCs w:val="16"/>
        </w:rPr>
        <w:t>More than 900</w:t>
      </w:r>
      <w:r>
        <w:rPr>
          <w:rFonts w:eastAsia="Calibri"/>
          <w:b/>
          <w:sz w:val="16"/>
          <w:szCs w:val="16"/>
        </w:rPr>
        <w:t xml:space="preserve"> Google</w:t>
      </w:r>
      <w:r>
        <w:rPr>
          <w:rFonts w:eastAsia="Calibri"/>
          <w:sz w:val="16"/>
          <w:szCs w:val="16"/>
        </w:rPr>
        <w:t xml:space="preserve"> workers and unknown numbers of workers from </w:t>
      </w:r>
      <w:r>
        <w:rPr>
          <w:rFonts w:eastAsia="Calibri"/>
          <w:b/>
          <w:sz w:val="16"/>
          <w:szCs w:val="16"/>
        </w:rPr>
        <w:t xml:space="preserve">Facebook, Atlassian, </w:t>
      </w:r>
      <w:proofErr w:type="spellStart"/>
      <w:r>
        <w:rPr>
          <w:rFonts w:eastAsia="Calibri"/>
          <w:b/>
          <w:sz w:val="16"/>
          <w:szCs w:val="16"/>
        </w:rPr>
        <w:t>Cobot</w:t>
      </w:r>
      <w:proofErr w:type="spellEnd"/>
      <w:r>
        <w:rPr>
          <w:rFonts w:eastAsia="Calibri"/>
          <w:b/>
          <w:sz w:val="16"/>
          <w:szCs w:val="16"/>
        </w:rPr>
        <w:t>, Ecosia, Microsoft</w:t>
      </w:r>
      <w:r>
        <w:rPr>
          <w:rFonts w:eastAsia="Calibri"/>
          <w:sz w:val="16"/>
          <w:szCs w:val="16"/>
        </w:rPr>
        <w:t xml:space="preserve"> and </w:t>
      </w:r>
      <w:r>
        <w:rPr>
          <w:rFonts w:eastAsia="Calibri"/>
          <w:b/>
          <w:sz w:val="16"/>
          <w:szCs w:val="16"/>
        </w:rPr>
        <w:t>Twitter</w:t>
      </w:r>
      <w:r>
        <w:rPr>
          <w:rFonts w:eastAsia="Calibri"/>
          <w:sz w:val="16"/>
          <w:szCs w:val="16"/>
        </w:rPr>
        <w:t xml:space="preserve"> are vowing walkouts. The strikers have details at </w:t>
      </w:r>
      <w:hyperlink r:id="rId11">
        <w:r>
          <w:rPr>
            <w:rFonts w:eastAsia="Calibri"/>
            <w:sz w:val="16"/>
            <w:szCs w:val="16"/>
          </w:rPr>
          <w:t>Tech Workers Coalition.</w:t>
        </w:r>
      </w:hyperlink>
      <w:r>
        <w:rPr>
          <w:rFonts w:eastAsia="Calibri"/>
          <w:sz w:val="16"/>
          <w:szCs w:val="16"/>
        </w:rPr>
        <w:t xml:space="preserve"> Some smaller companies are giving workers paid time off to participate in the walkouts. These include </w:t>
      </w:r>
      <w:r>
        <w:rPr>
          <w:rFonts w:eastAsia="Calibri"/>
          <w:b/>
          <w:sz w:val="16"/>
          <w:szCs w:val="16"/>
        </w:rPr>
        <w:t>Atlassian, Sustain Natural, Grove Collaborative</w:t>
      </w:r>
      <w:r>
        <w:rPr>
          <w:rFonts w:eastAsia="Calibri"/>
          <w:sz w:val="16"/>
          <w:szCs w:val="16"/>
        </w:rPr>
        <w:t xml:space="preserve"> and others. </w:t>
      </w:r>
      <w:r>
        <w:rPr>
          <w:rFonts w:eastAsia="Calibri"/>
          <w:b/>
          <w:sz w:val="16"/>
          <w:szCs w:val="16"/>
        </w:rPr>
        <w:t xml:space="preserve">Closures </w:t>
      </w:r>
      <w:r w:rsidRPr="00D97ED6">
        <w:rPr>
          <w:rFonts w:eastAsia="Calibri"/>
          <w:highlight w:val="green"/>
          <w:u w:val="single"/>
        </w:rPr>
        <w:t xml:space="preserve">Ben &amp; Jerry's </w:t>
      </w:r>
      <w:r>
        <w:rPr>
          <w:rFonts w:eastAsia="Calibri"/>
          <w:u w:val="single"/>
        </w:rPr>
        <w:t>corporate office</w:t>
      </w:r>
      <w:r w:rsidRPr="00D97ED6">
        <w:rPr>
          <w:rFonts w:eastAsia="Calibri"/>
          <w:highlight w:val="green"/>
          <w:u w:val="single"/>
        </w:rPr>
        <w:t>s</w:t>
      </w:r>
      <w:r>
        <w:rPr>
          <w:rFonts w:eastAsia="Calibri"/>
          <w:u w:val="single"/>
        </w:rPr>
        <w:t xml:space="preserve"> in South Burlington, Vermont, will be closed during the strike</w:t>
      </w:r>
      <w:r>
        <w:rPr>
          <w:rFonts w:eastAsia="Calibri"/>
          <w:sz w:val="16"/>
          <w:szCs w:val="16"/>
        </w:rPr>
        <w:t xml:space="preserve"> on Friday, while shops worldwide will either be closed or open later than usual. The company is also stopping production at its manufacturing plants in Vermont and the Netherlands, according to </w:t>
      </w:r>
      <w:hyperlink r:id="rId12">
        <w:r>
          <w:rPr>
            <w:rFonts w:eastAsia="Calibri"/>
            <w:sz w:val="16"/>
            <w:szCs w:val="16"/>
          </w:rPr>
          <w:t>Adweek</w:t>
        </w:r>
      </w:hyperlink>
      <w:r>
        <w:rPr>
          <w:rFonts w:eastAsia="Calibri"/>
          <w:sz w:val="16"/>
          <w:szCs w:val="16"/>
        </w:rPr>
        <w:t xml:space="preserve">. </w:t>
      </w:r>
      <w:r>
        <w:rPr>
          <w:rFonts w:eastAsia="Calibri"/>
          <w:u w:val="single"/>
        </w:rPr>
        <w:t xml:space="preserve">"We </w:t>
      </w:r>
      <w:r w:rsidRPr="00D97ED6">
        <w:rPr>
          <w:rFonts w:eastAsia="Calibri"/>
          <w:highlight w:val="green"/>
          <w:u w:val="single"/>
        </w:rPr>
        <w:t>recognize</w:t>
      </w:r>
      <w:r>
        <w:rPr>
          <w:rFonts w:eastAsia="Calibri"/>
          <w:u w:val="single"/>
        </w:rPr>
        <w:t xml:space="preserve"> that </w:t>
      </w:r>
      <w:r w:rsidRPr="00D97ED6">
        <w:rPr>
          <w:rFonts w:eastAsia="Calibri"/>
          <w:highlight w:val="green"/>
          <w:u w:val="single"/>
        </w:rPr>
        <w:t>climate change is</w:t>
      </w:r>
      <w:r>
        <w:rPr>
          <w:rFonts w:eastAsia="Calibri"/>
          <w:u w:val="single"/>
        </w:rPr>
        <w:t xml:space="preserve"> an </w:t>
      </w:r>
      <w:r w:rsidRPr="00D97ED6">
        <w:rPr>
          <w:rFonts w:eastAsia="Calibri"/>
          <w:highlight w:val="green"/>
          <w:u w:val="single"/>
        </w:rPr>
        <w:t>existential</w:t>
      </w:r>
      <w:r>
        <w:rPr>
          <w:rFonts w:eastAsia="Calibri"/>
          <w:u w:val="single"/>
        </w:rPr>
        <w:t xml:space="preserve"> threat </w:t>
      </w:r>
      <w:r w:rsidRPr="00D97ED6">
        <w:rPr>
          <w:rFonts w:eastAsia="Calibri"/>
          <w:highlight w:val="green"/>
          <w:u w:val="single"/>
        </w:rPr>
        <w:t>to our planet and</w:t>
      </w:r>
      <w:r>
        <w:rPr>
          <w:rFonts w:eastAsia="Calibri"/>
          <w:u w:val="single"/>
        </w:rPr>
        <w:t xml:space="preserve"> all its </w:t>
      </w:r>
      <w:r w:rsidRPr="00D97ED6">
        <w:rPr>
          <w:rFonts w:eastAsia="Calibri"/>
          <w:highlight w:val="green"/>
          <w:u w:val="single"/>
        </w:rPr>
        <w:t>inhabitants</w:t>
      </w:r>
      <w:r>
        <w:rPr>
          <w:rFonts w:eastAsia="Calibri"/>
          <w:u w:val="single"/>
        </w:rPr>
        <w:t>, and therefore we are proud standing with the youth-led movement demanding bold action in response to the climate emergency," a spokesperson said.</w:t>
      </w:r>
      <w:r>
        <w:rPr>
          <w:rFonts w:eastAsia="Calibri"/>
          <w:sz w:val="16"/>
          <w:szCs w:val="16"/>
        </w:rPr>
        <w:t xml:space="preserve"> </w:t>
      </w:r>
      <w:r>
        <w:rPr>
          <w:rFonts w:eastAsia="Calibri"/>
          <w:b/>
          <w:sz w:val="16"/>
          <w:szCs w:val="16"/>
        </w:rPr>
        <w:t>Patagonia</w:t>
      </w:r>
      <w:r>
        <w:rPr>
          <w:rFonts w:eastAsia="Calibri"/>
          <w:sz w:val="16"/>
          <w:szCs w:val="16"/>
        </w:rPr>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Pr>
          <w:rFonts w:eastAsia="Calibri"/>
          <w:sz w:val="16"/>
          <w:szCs w:val="16"/>
        </w:rPr>
        <w:t>Marcario</w:t>
      </w:r>
      <w:proofErr w:type="spellEnd"/>
      <w:r>
        <w:rPr>
          <w:rFonts w:eastAsia="Calibri"/>
          <w:sz w:val="16"/>
          <w:szCs w:val="16"/>
        </w:rPr>
        <w:t xml:space="preserve"> wrote on </w:t>
      </w:r>
      <w:hyperlink r:id="rId13">
        <w:r>
          <w:rPr>
            <w:rFonts w:eastAsia="Calibri"/>
            <w:sz w:val="16"/>
            <w:szCs w:val="16"/>
          </w:rPr>
          <w:t>LinkedIn</w:t>
        </w:r>
      </w:hyperlink>
      <w:r>
        <w:rPr>
          <w:rFonts w:eastAsia="Calibri"/>
          <w:sz w:val="16"/>
          <w:szCs w:val="16"/>
        </w:rPr>
        <w:t>. "[C]</w:t>
      </w:r>
      <w:proofErr w:type="spellStart"/>
      <w:r>
        <w:rPr>
          <w:rFonts w:eastAsia="Calibri"/>
          <w:sz w:val="16"/>
          <w:szCs w:val="16"/>
        </w:rPr>
        <w:t>apitalism</w:t>
      </w:r>
      <w:proofErr w:type="spellEnd"/>
      <w:r>
        <w:rPr>
          <w:rFonts w:eastAsia="Calibri"/>
          <w:sz w:val="16"/>
          <w:szCs w:val="16"/>
        </w:rPr>
        <w:t xml:space="preserve"> needs to evolve if humanity is going to survive." </w:t>
      </w:r>
      <w:r>
        <w:rPr>
          <w:rFonts w:eastAsia="Calibri"/>
          <w:u w:val="single"/>
        </w:rPr>
        <w:t>Lush Cosmetics will close its manufacturing facilities and retail outlets on September 20 in the U.S. and on September 27 in Canada.</w:t>
      </w:r>
      <w:r>
        <w:rPr>
          <w:rFonts w:eastAsia="Calibri"/>
          <w:sz w:val="16"/>
          <w:szCs w:val="16"/>
        </w:rPr>
        <w:t xml:space="preserve"> It's also halting online sales on Friday. </w:t>
      </w:r>
      <w:r>
        <w:rPr>
          <w:rFonts w:eastAsia="Calibri"/>
          <w:b/>
          <w:sz w:val="16"/>
          <w:szCs w:val="16"/>
        </w:rPr>
        <w:t xml:space="preserve">Badger Balm </w:t>
      </w:r>
      <w:r>
        <w:rPr>
          <w:rFonts w:eastAsia="Calibri"/>
          <w:sz w:val="16"/>
          <w:szCs w:val="16"/>
        </w:rPr>
        <w:t xml:space="preserve">is closing for the day and giving workers paid time off to demonstrate or volunteer. The company is also donating 5% of online sales from September 16 to 27 to AmazonWatch.org to aid in preserving the shrinking Amazon's ecological systems, it said. </w:t>
      </w:r>
      <w:r>
        <w:rPr>
          <w:rFonts w:eastAsia="Calibri"/>
          <w:b/>
          <w:sz w:val="16"/>
          <w:szCs w:val="16"/>
        </w:rPr>
        <w:t>Burton</w:t>
      </w:r>
      <w:r>
        <w:rPr>
          <w:rFonts w:eastAsia="Calibri"/>
          <w:sz w:val="16"/>
          <w:szCs w:val="16"/>
        </w:rPr>
        <w:t xml:space="preserve">, the outdoor retailer, is closing its offices and owned retail stores on September 20th or 27th (depending on their country of location). It also won't make any online sales for 24 hours on Friday. </w:t>
      </w:r>
      <w:r>
        <w:rPr>
          <w:rFonts w:eastAsia="Calibri"/>
          <w:b/>
          <w:sz w:val="16"/>
          <w:szCs w:val="16"/>
        </w:rPr>
        <w:t>SodaStream</w:t>
      </w:r>
      <w:r>
        <w:rPr>
          <w:rFonts w:eastAsia="Calibri"/>
          <w:sz w:val="16"/>
          <w:szCs w:val="16"/>
        </w:rPr>
        <w:t xml:space="preserve">, the seltzer maker owned by PepsiCo, is shuttering its </w:t>
      </w:r>
      <w:proofErr w:type="gramStart"/>
      <w:r>
        <w:rPr>
          <w:rFonts w:eastAsia="Calibri"/>
          <w:sz w:val="16"/>
          <w:szCs w:val="16"/>
        </w:rPr>
        <w:t>headquarters</w:t>
      </w:r>
      <w:proofErr w:type="gramEnd"/>
      <w:r>
        <w:rPr>
          <w:rFonts w:eastAsia="Calibri"/>
          <w:sz w:val="16"/>
          <w:szCs w:val="16"/>
        </w:rPr>
        <w:t xml:space="preserve"> and closing e-commerce on Friday. </w:t>
      </w:r>
      <w:r>
        <w:rPr>
          <w:rFonts w:eastAsia="Calibri"/>
          <w:b/>
          <w:sz w:val="16"/>
          <w:szCs w:val="16"/>
        </w:rPr>
        <w:t xml:space="preserve">Digital doings and more </w:t>
      </w:r>
      <w:proofErr w:type="gramStart"/>
      <w:r>
        <w:rPr>
          <w:rFonts w:eastAsia="Calibri"/>
          <w:u w:val="single"/>
        </w:rPr>
        <w:t>The</w:t>
      </w:r>
      <w:proofErr w:type="gramEnd"/>
      <w:r>
        <w:rPr>
          <w:rFonts w:eastAsia="Calibri"/>
          <w:u w:val="single"/>
        </w:rPr>
        <w:t xml:space="preserve"> heart of the strike will be in the streets, but that doesn't mean the action stops there. </w:t>
      </w:r>
      <w:r w:rsidRPr="00D97ED6">
        <w:rPr>
          <w:rFonts w:eastAsia="Calibri"/>
          <w:highlight w:val="green"/>
          <w:u w:val="single"/>
        </w:rPr>
        <w:t xml:space="preserve">More than 7,000 </w:t>
      </w:r>
      <w:hyperlink r:id="rId14">
        <w:r w:rsidRPr="00D97ED6">
          <w:rPr>
            <w:rFonts w:eastAsia="Calibri"/>
            <w:highlight w:val="green"/>
            <w:u w:val="single"/>
          </w:rPr>
          <w:t>companies</w:t>
        </w:r>
      </w:hyperlink>
      <w:r w:rsidRPr="00D97ED6">
        <w:rPr>
          <w:rFonts w:eastAsia="Calibri"/>
          <w:highlight w:val="green"/>
          <w:u w:val="single"/>
        </w:rPr>
        <w:t xml:space="preserve"> have pledged to draw attention to the protest by</w:t>
      </w:r>
      <w:r>
        <w:rPr>
          <w:rFonts w:eastAsia="Calibri"/>
          <w:u w:val="single"/>
        </w:rPr>
        <w:t xml:space="preserve"> either </w:t>
      </w:r>
      <w:r w:rsidRPr="00D97ED6">
        <w:rPr>
          <w:rFonts w:eastAsia="Calibri"/>
          <w:highlight w:val="green"/>
          <w:u w:val="single"/>
        </w:rPr>
        <w:t>donating</w:t>
      </w:r>
      <w:r>
        <w:rPr>
          <w:rFonts w:eastAsia="Calibri"/>
          <w:u w:val="single"/>
        </w:rPr>
        <w:t xml:space="preserve"> ad space </w:t>
      </w:r>
      <w:r w:rsidRPr="00D97ED6">
        <w:rPr>
          <w:rFonts w:eastAsia="Calibri"/>
          <w:highlight w:val="green"/>
          <w:u w:val="single"/>
        </w:rPr>
        <w:t>or putting banners on</w:t>
      </w:r>
      <w:r>
        <w:rPr>
          <w:rFonts w:eastAsia="Calibri"/>
          <w:u w:val="single"/>
        </w:rPr>
        <w:t xml:space="preserve"> their </w:t>
      </w:r>
      <w:r w:rsidRPr="00D97ED6">
        <w:rPr>
          <w:rFonts w:eastAsia="Calibri"/>
          <w:highlight w:val="green"/>
          <w:u w:val="single"/>
        </w:rPr>
        <w:t>sites.</w:t>
      </w:r>
      <w:r>
        <w:rPr>
          <w:rFonts w:eastAsia="Calibri"/>
          <w:sz w:val="16"/>
          <w:szCs w:val="16"/>
        </w:rPr>
        <w:t xml:space="preserve"> Participants include </w:t>
      </w:r>
      <w:r>
        <w:rPr>
          <w:rFonts w:eastAsia="Calibri"/>
          <w:b/>
          <w:sz w:val="16"/>
          <w:szCs w:val="16"/>
        </w:rPr>
        <w:t xml:space="preserve">Tumblr, WordPress, </w:t>
      </w:r>
      <w:proofErr w:type="spellStart"/>
      <w:r>
        <w:rPr>
          <w:rFonts w:eastAsia="Calibri"/>
          <w:b/>
          <w:sz w:val="16"/>
          <w:szCs w:val="16"/>
        </w:rPr>
        <w:t>Imgur</w:t>
      </w:r>
      <w:proofErr w:type="spellEnd"/>
      <w:r>
        <w:rPr>
          <w:rFonts w:eastAsia="Calibri"/>
          <w:b/>
          <w:sz w:val="16"/>
          <w:szCs w:val="16"/>
        </w:rPr>
        <w:t>, Kickstarter, BitTorrent,</w:t>
      </w:r>
      <w:r>
        <w:rPr>
          <w:rFonts w:eastAsia="Calibri"/>
          <w:sz w:val="16"/>
          <w:szCs w:val="16"/>
        </w:rPr>
        <w:t xml:space="preserve"> </w:t>
      </w:r>
      <w:r>
        <w:rPr>
          <w:rFonts w:eastAsia="Calibri"/>
          <w:b/>
          <w:sz w:val="16"/>
          <w:szCs w:val="16"/>
        </w:rPr>
        <w:t>Tor, BoingBoing</w:t>
      </w:r>
      <w:r>
        <w:rPr>
          <w:rFonts w:eastAsia="Calibri"/>
          <w:sz w:val="16"/>
          <w:szCs w:val="16"/>
        </w:rPr>
        <w:t>,</w:t>
      </w:r>
      <w:r>
        <w:rPr>
          <w:rFonts w:eastAsia="Calibri"/>
          <w:b/>
          <w:sz w:val="16"/>
          <w:szCs w:val="16"/>
        </w:rPr>
        <w:t xml:space="preserve"> Greenpeace, Change.org</w:t>
      </w:r>
      <w:r>
        <w:rPr>
          <w:rFonts w:eastAsia="Calibri"/>
          <w:sz w:val="16"/>
          <w:szCs w:val="16"/>
        </w:rPr>
        <w:t>, among many others.</w:t>
      </w:r>
    </w:p>
    <w:p w14:paraId="57D12611" w14:textId="77777777" w:rsidR="002D2E4E" w:rsidRPr="00EE1161" w:rsidRDefault="002D2E4E" w:rsidP="002D2E4E">
      <w:pPr>
        <w:pStyle w:val="Heading4"/>
        <w:rPr>
          <w:rFonts w:eastAsia="Calibri" w:cs="Calibri"/>
        </w:rPr>
      </w:pPr>
      <w:r w:rsidRPr="00063A04">
        <w:rPr>
          <w:rFonts w:eastAsia="Calibri"/>
        </w:rPr>
        <w:t>Corporate involvement is key to reducing emissions as well as reversing climate change</w:t>
      </w:r>
    </w:p>
    <w:p w14:paraId="0DAE41E1" w14:textId="77777777" w:rsidR="002D2E4E" w:rsidRPr="00063A04" w:rsidRDefault="002D2E4E" w:rsidP="002D2E4E">
      <w:pPr>
        <w:spacing w:after="600"/>
        <w:rPr>
          <w:rFonts w:eastAsia="Calibri"/>
          <w:b/>
        </w:rPr>
      </w:pPr>
      <w:r>
        <w:rPr>
          <w:rFonts w:eastAsia="Calibri"/>
          <w:sz w:val="16"/>
          <w:szCs w:val="16"/>
        </w:rPr>
        <w:t xml:space="preserve">Joshua </w:t>
      </w:r>
      <w:r>
        <w:rPr>
          <w:rFonts w:eastAsia="Calibri"/>
          <w:b/>
          <w:u w:val="single"/>
        </w:rPr>
        <w:t>Axelrod</w:t>
      </w:r>
      <w:r>
        <w:rPr>
          <w:rFonts w:eastAsia="Calibri"/>
          <w:sz w:val="16"/>
          <w:szCs w:val="16"/>
        </w:rPr>
        <w:t>, February 26, 20</w:t>
      </w:r>
      <w:r>
        <w:rPr>
          <w:rFonts w:eastAsia="Calibri"/>
          <w:b/>
          <w:u w:val="single"/>
        </w:rPr>
        <w:t>19</w:t>
      </w:r>
      <w:r>
        <w:rPr>
          <w:rFonts w:eastAsia="Calibri"/>
          <w:sz w:val="16"/>
          <w:szCs w:val="16"/>
        </w:rPr>
        <w:t xml:space="preserve">, “Corporate Honesty and Climate Change: Time to Own Up and Act, NRDC, https://www.nrdc.org/experts/josh-axelrod/corporate-honesty-and-climate-change-time-own-and-act, </w:t>
      </w:r>
      <w:proofErr w:type="gramStart"/>
      <w:r>
        <w:rPr>
          <w:rFonts w:eastAsia="Calibri"/>
          <w:sz w:val="16"/>
          <w:szCs w:val="16"/>
        </w:rPr>
        <w:t>SEAs</w:t>
      </w:r>
      <w:proofErr w:type="gramEnd"/>
      <w:r>
        <w:rPr>
          <w:rFonts w:eastAsia="Calibri"/>
          <w:sz w:val="16"/>
          <w:szCs w:val="16"/>
        </w:rPr>
        <w:t xml:space="preserve"> people around the globe have become increasingly exposed to the impacts of our climate crisis, the entities with perhaps the most power to stop the crisis—corporations—have begun to squirm. </w:t>
      </w:r>
      <w:r w:rsidRPr="00D97ED6">
        <w:rPr>
          <w:rFonts w:eastAsia="Calibri"/>
          <w:b/>
          <w:highlight w:val="green"/>
          <w:u w:val="single"/>
        </w:rPr>
        <w:t>Corporations produce just about everything we buy, use, and throw away and play an outsized role in driving global climate change</w:t>
      </w:r>
      <w:r>
        <w:rPr>
          <w:rFonts w:eastAsia="Calibri"/>
          <w:sz w:val="16"/>
          <w:szCs w:val="16"/>
        </w:rPr>
        <w:t xml:space="preserve">. A recently published report identified that </w:t>
      </w:r>
      <w:r w:rsidRPr="00D97ED6">
        <w:rPr>
          <w:rFonts w:eastAsia="Calibri"/>
          <w:b/>
          <w:highlight w:val="green"/>
          <w:u w:val="single"/>
        </w:rPr>
        <w:t>100 energy companies have been responsible for 71% of all industrial emissions</w:t>
      </w:r>
      <w:r>
        <w:rPr>
          <w:rFonts w:eastAsia="Calibri"/>
          <w:sz w:val="16"/>
          <w:szCs w:val="16"/>
        </w:rPr>
        <w:t xml:space="preserve"> since human-driven climate change was officially recognized. And it’s not just the energy sector. According to self-reported numbers, </w:t>
      </w:r>
      <w:r w:rsidRPr="00D97ED6">
        <w:rPr>
          <w:rFonts w:eastAsia="Calibri"/>
          <w:b/>
          <w:highlight w:val="green"/>
          <w:u w:val="single"/>
        </w:rPr>
        <w:t>the top 15 U.S. food and beverage companies generate nearly 630 million metric tons of greenhouse gases every year</w:t>
      </w:r>
      <w:r>
        <w:rPr>
          <w:rFonts w:eastAsia="Calibri"/>
          <w:b/>
          <w:u w:val="single"/>
        </w:rPr>
        <w:t>.</w:t>
      </w:r>
      <w:r>
        <w:rPr>
          <w:rFonts w:eastAsia="Calibri"/>
          <w:sz w:val="16"/>
          <w:szCs w:val="16"/>
        </w:rPr>
        <w:t xml:space="preserve"> That makes this group of only 15 companies a bigger emitter than Australia, the world’s 15</w:t>
      </w:r>
      <w:r>
        <w:rPr>
          <w:rFonts w:eastAsia="Calibri"/>
          <w:sz w:val="18"/>
          <w:szCs w:val="18"/>
        </w:rPr>
        <w:t>th</w:t>
      </w:r>
      <w:r>
        <w:rPr>
          <w:rFonts w:eastAsia="Calibri"/>
          <w:sz w:val="16"/>
          <w:szCs w:val="16"/>
        </w:rPr>
        <w:t xml:space="preserve"> largest annual source of greenhouse gases. It’s important for us to understand these corporate contributions to climate change, but </w:t>
      </w:r>
      <w:r w:rsidRPr="00D97ED6">
        <w:rPr>
          <w:rFonts w:eastAsia="Calibri"/>
          <w:b/>
          <w:highlight w:val="green"/>
          <w:u w:val="single"/>
        </w:rPr>
        <w:t>it’s even more important that major corporations drastically reduce their contributions as quickly as possible</w:t>
      </w:r>
      <w:r>
        <w:rPr>
          <w:rFonts w:eastAsia="Calibri"/>
          <w:sz w:val="16"/>
          <w:szCs w:val="16"/>
        </w:rPr>
        <w:t xml:space="preserve">. Therein lies a serious tension. Many companies have set greenhouse gas reduction targets, but most of those targets fail to include the emissions associated with the entire life cycle of a given corporation’s products. This is important because when a company makes a product, that product requires raw materials that created their own emissions during harvest, extraction, refining, etc. (known as upstream emissions); and when a consumer uses that product, there are further emissions that come from the product’s use and eventual disposal (known as downstream emissions). Failing to account for or address these emissions means that </w:t>
      </w:r>
      <w:proofErr w:type="gramStart"/>
      <w:r>
        <w:rPr>
          <w:rFonts w:eastAsia="Calibri"/>
          <w:sz w:val="16"/>
          <w:szCs w:val="16"/>
        </w:rPr>
        <w:t>the vast majority of</w:t>
      </w:r>
      <w:proofErr w:type="gramEnd"/>
      <w:r>
        <w:rPr>
          <w:rFonts w:eastAsia="Calibri"/>
          <w:sz w:val="16"/>
          <w:szCs w:val="16"/>
        </w:rPr>
        <w:t xml:space="preserve"> greenhouse gases attributable to corporations and their products are falling outside of well-publicized corporate climate commitments. Government and individual actions are vital to addressing climate change, but </w:t>
      </w:r>
      <w:r w:rsidRPr="00D97ED6">
        <w:rPr>
          <w:rFonts w:eastAsia="Calibri"/>
          <w:b/>
          <w:highlight w:val="green"/>
          <w:u w:val="single"/>
        </w:rPr>
        <w:t>corporations, with their outsized influence and power in today’s world, have an even larger role to play</w:t>
      </w:r>
      <w:r w:rsidRPr="00D97ED6">
        <w:rPr>
          <w:rFonts w:eastAsia="Calibri"/>
          <w:sz w:val="16"/>
          <w:szCs w:val="16"/>
          <w:highlight w:val="green"/>
        </w:rPr>
        <w:t xml:space="preserve">. </w:t>
      </w:r>
      <w:r w:rsidRPr="00D97ED6">
        <w:rPr>
          <w:rFonts w:eastAsia="Calibri"/>
          <w:b/>
          <w:highlight w:val="green"/>
          <w:u w:val="single"/>
        </w:rPr>
        <w:t xml:space="preserve">They </w:t>
      </w:r>
      <w:proofErr w:type="gramStart"/>
      <w:r w:rsidRPr="00D97ED6">
        <w:rPr>
          <w:rFonts w:eastAsia="Calibri"/>
          <w:b/>
          <w:highlight w:val="green"/>
          <w:u w:val="single"/>
        </w:rPr>
        <w:t>are able to</w:t>
      </w:r>
      <w:proofErr w:type="gramEnd"/>
      <w:r w:rsidRPr="00D97ED6">
        <w:rPr>
          <w:rFonts w:eastAsia="Calibri"/>
          <w:b/>
          <w:highlight w:val="green"/>
          <w:u w:val="single"/>
        </w:rPr>
        <w:t xml:space="preserve"> drive policy change, shape consumer preferences, and rapidly respond to the necessities of climate change</w:t>
      </w:r>
      <w:r>
        <w:rPr>
          <w:rFonts w:eastAsia="Calibri"/>
          <w:sz w:val="16"/>
          <w:szCs w:val="16"/>
        </w:rPr>
        <w:t xml:space="preserve"> at a scale and pace </w:t>
      </w:r>
      <w:r w:rsidRPr="00D97ED6">
        <w:rPr>
          <w:rFonts w:eastAsia="Calibri"/>
          <w:b/>
          <w:highlight w:val="green"/>
          <w:u w:val="single"/>
        </w:rPr>
        <w:t>beyond any</w:t>
      </w:r>
      <w:r>
        <w:rPr>
          <w:rFonts w:eastAsia="Calibri"/>
          <w:sz w:val="16"/>
          <w:szCs w:val="16"/>
        </w:rPr>
        <w:t xml:space="preserve"> other </w:t>
      </w:r>
      <w:r w:rsidRPr="00D97ED6">
        <w:rPr>
          <w:rFonts w:eastAsia="Calibri"/>
          <w:b/>
          <w:highlight w:val="green"/>
          <w:u w:val="single"/>
        </w:rPr>
        <w:t>political</w:t>
      </w:r>
      <w:r>
        <w:rPr>
          <w:rFonts w:eastAsia="Calibri"/>
          <w:sz w:val="16"/>
          <w:szCs w:val="16"/>
        </w:rPr>
        <w:t xml:space="preserve"> or private </w:t>
      </w:r>
      <w:r w:rsidRPr="00D97ED6">
        <w:rPr>
          <w:rFonts w:eastAsia="Calibri"/>
          <w:b/>
          <w:highlight w:val="green"/>
          <w:u w:val="single"/>
        </w:rPr>
        <w:t>entity</w:t>
      </w:r>
      <w:r w:rsidRPr="00D97ED6">
        <w:rPr>
          <w:rFonts w:eastAsia="Calibri"/>
          <w:sz w:val="16"/>
          <w:szCs w:val="16"/>
          <w:highlight w:val="green"/>
        </w:rPr>
        <w:t xml:space="preserve">. </w:t>
      </w:r>
      <w:r w:rsidRPr="00D97ED6">
        <w:rPr>
          <w:rFonts w:eastAsia="Calibri"/>
          <w:b/>
          <w:highlight w:val="green"/>
          <w:u w:val="single"/>
        </w:rPr>
        <w:t>Meaningful corporate action is</w:t>
      </w:r>
      <w:r>
        <w:rPr>
          <w:rFonts w:eastAsia="Calibri"/>
          <w:sz w:val="16"/>
          <w:szCs w:val="16"/>
        </w:rPr>
        <w:t xml:space="preserve"> not only </w:t>
      </w:r>
      <w:r>
        <w:rPr>
          <w:rFonts w:eastAsia="Calibri"/>
          <w:b/>
          <w:u w:val="single"/>
        </w:rPr>
        <w:t>n</w:t>
      </w:r>
      <w:r w:rsidRPr="00D97ED6">
        <w:rPr>
          <w:rFonts w:eastAsia="Calibri"/>
          <w:b/>
          <w:highlight w:val="green"/>
          <w:u w:val="single"/>
        </w:rPr>
        <w:t>ecessary as climate change accelerates</w:t>
      </w:r>
      <w:r>
        <w:rPr>
          <w:rFonts w:eastAsia="Calibri"/>
          <w:sz w:val="16"/>
          <w:szCs w:val="16"/>
        </w:rPr>
        <w:t xml:space="preserve"> by the day, </w:t>
      </w:r>
      <w:proofErr w:type="gramStart"/>
      <w:r>
        <w:rPr>
          <w:rFonts w:eastAsia="Calibri"/>
          <w:sz w:val="16"/>
          <w:szCs w:val="16"/>
        </w:rPr>
        <w:t>it is</w:t>
      </w:r>
      <w:proofErr w:type="gramEnd"/>
      <w:r>
        <w:rPr>
          <w:rFonts w:eastAsia="Calibri"/>
          <w:sz w:val="16"/>
          <w:szCs w:val="16"/>
        </w:rPr>
        <w:t xml:space="preserve"> a global obligation. As some of the entities most responsible for putting us in the crisis we’re in today, it’s time for companies to take full responsibility for their climate footprints.</w:t>
      </w:r>
    </w:p>
    <w:p w14:paraId="71221732" w14:textId="77777777" w:rsidR="002D2E4E" w:rsidRDefault="002D2E4E" w:rsidP="002D2E4E">
      <w:pPr>
        <w:pStyle w:val="Heading4"/>
        <w:rPr>
          <w:rFonts w:eastAsia="Calibri" w:cs="Calibri"/>
          <w:b w:val="0"/>
          <w:color w:val="000000"/>
        </w:rPr>
      </w:pPr>
      <w:r>
        <w:rPr>
          <w:rFonts w:eastAsia="Calibri" w:cs="Calibri"/>
          <w:color w:val="000000"/>
        </w:rPr>
        <w:t xml:space="preserve">Climate change causes </w:t>
      </w:r>
      <w:r>
        <w:rPr>
          <w:rFonts w:eastAsia="Calibri" w:cs="Calibri"/>
          <w:color w:val="000000"/>
          <w:u w:val="single"/>
        </w:rPr>
        <w:t>extinction</w:t>
      </w:r>
      <w:r>
        <w:rPr>
          <w:rFonts w:eastAsia="Calibri" w:cs="Calibri"/>
          <w:color w:val="000000"/>
        </w:rPr>
        <w:t>.</w:t>
      </w:r>
    </w:p>
    <w:p w14:paraId="43E0DDCA" w14:textId="77777777" w:rsidR="002D2E4E" w:rsidRDefault="002D2E4E" w:rsidP="002D2E4E">
      <w:pPr>
        <w:rPr>
          <w:rFonts w:eastAsia="Calibri"/>
          <w:sz w:val="16"/>
          <w:szCs w:val="16"/>
        </w:rPr>
      </w:pPr>
      <w:proofErr w:type="spellStart"/>
      <w:r>
        <w:rPr>
          <w:rFonts w:eastAsia="Calibri"/>
          <w:b/>
          <w:sz w:val="26"/>
          <w:szCs w:val="26"/>
        </w:rPr>
        <w:t>Specktor</w:t>
      </w:r>
      <w:proofErr w:type="spellEnd"/>
      <w:r>
        <w:rPr>
          <w:rFonts w:eastAsia="Calibri"/>
          <w:b/>
          <w:sz w:val="26"/>
          <w:szCs w:val="26"/>
        </w:rPr>
        <w:t xml:space="preserve"> 19</w:t>
      </w:r>
      <w:r>
        <w:rPr>
          <w:rFonts w:eastAsia="Calibri"/>
        </w:rPr>
        <w:t xml:space="preserve"> </w:t>
      </w:r>
      <w:r>
        <w:rPr>
          <w:rFonts w:eastAsia="Calibri"/>
          <w:sz w:val="16"/>
          <w:szCs w:val="16"/>
        </w:rPr>
        <w:t xml:space="preserve">[Brandon;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Pr>
          <w:rFonts w:eastAsia="Calibri"/>
          <w:sz w:val="16"/>
          <w:szCs w:val="16"/>
        </w:rPr>
        <w:t>livescience</w:t>
      </w:r>
      <w:proofErr w:type="spellEnd"/>
      <w:r>
        <w:rPr>
          <w:rFonts w:eastAsia="Calibri"/>
          <w:sz w:val="16"/>
          <w:szCs w:val="16"/>
        </w:rPr>
        <w:t xml:space="preserve">, 6/4/19; </w:t>
      </w:r>
      <w:hyperlink r:id="rId15">
        <w:r>
          <w:rPr>
            <w:rFonts w:eastAsia="Calibri"/>
            <w:sz w:val="16"/>
            <w:szCs w:val="16"/>
          </w:rPr>
          <w:t>https://www.livescience.com/65633-climate-change-dooms-humans-by-2050.html</w:t>
        </w:r>
      </w:hyperlink>
      <w:r>
        <w:rPr>
          <w:rFonts w:eastAsia="Calibri"/>
          <w:sz w:val="16"/>
          <w:szCs w:val="16"/>
        </w:rPr>
        <w:t xml:space="preserve">] </w:t>
      </w:r>
    </w:p>
    <w:p w14:paraId="24A95558" w14:textId="77777777" w:rsidR="002D2E4E" w:rsidRPr="00243917" w:rsidRDefault="002D2E4E" w:rsidP="002D2E4E">
      <w:pPr>
        <w:rPr>
          <w:rFonts w:eastAsia="Calibri"/>
          <w:u w:val="single"/>
        </w:rPr>
      </w:pPr>
      <w:r>
        <w:rPr>
          <w:rFonts w:eastAsia="Calibri"/>
          <w:sz w:val="16"/>
          <w:szCs w:val="16"/>
        </w:rPr>
        <w:t xml:space="preserve">The current climate crisis, they say, is larger and more complex than any humans have ever dealt with before. </w:t>
      </w:r>
      <w:r>
        <w:rPr>
          <w:rFonts w:eastAsia="Calibri"/>
          <w:u w:val="single"/>
        </w:rPr>
        <w:t xml:space="preserve">General climate </w:t>
      </w:r>
      <w:r w:rsidRPr="00D97ED6">
        <w:rPr>
          <w:rFonts w:eastAsia="Calibri"/>
          <w:highlight w:val="green"/>
          <w:u w:val="single"/>
        </w:rPr>
        <w:t>models</w:t>
      </w:r>
      <w:r>
        <w:rPr>
          <w:rFonts w:eastAsia="Calibri"/>
          <w:sz w:val="16"/>
          <w:szCs w:val="16"/>
        </w:rPr>
        <w:t xml:space="preserve"> — like the one that the </w:t>
      </w:r>
      <w:hyperlink r:id="rId16">
        <w:r>
          <w:rPr>
            <w:rFonts w:eastAsia="Calibri"/>
            <w:u w:val="single"/>
          </w:rPr>
          <w:t>United Nations' Panel on Climate Change</w:t>
        </w:r>
      </w:hyperlink>
      <w:r>
        <w:rPr>
          <w:rFonts w:eastAsia="Calibri"/>
          <w:sz w:val="16"/>
          <w:szCs w:val="16"/>
        </w:rPr>
        <w:t xml:space="preserve"> (IPCC) used in 2018 to predict that a global temperature increase of 3.6 degrees Fahrenheit (2 degrees Celsius) could put hundreds of millions of people at risk — </w:t>
      </w:r>
      <w:r w:rsidRPr="00D97ED6">
        <w:rPr>
          <w:rFonts w:eastAsia="Calibri"/>
          <w:highlight w:val="green"/>
          <w:u w:val="single"/>
        </w:rPr>
        <w:t>fail to account for</w:t>
      </w:r>
      <w:r>
        <w:rPr>
          <w:rFonts w:eastAsia="Calibri"/>
          <w:u w:val="single"/>
        </w:rPr>
        <w:t xml:space="preserve"> the </w:t>
      </w:r>
      <w:r>
        <w:rPr>
          <w:rFonts w:eastAsia="Calibri"/>
          <w:b/>
          <w:u w:val="single"/>
        </w:rPr>
        <w:t xml:space="preserve">sheer complexity of Earth's many </w:t>
      </w:r>
      <w:r w:rsidRPr="00D97ED6">
        <w:rPr>
          <w:rFonts w:eastAsia="Calibri"/>
          <w:b/>
          <w:highlight w:val="green"/>
          <w:u w:val="single"/>
        </w:rPr>
        <w:t xml:space="preserve">interlinked </w:t>
      </w:r>
      <w:r>
        <w:rPr>
          <w:rFonts w:eastAsia="Calibri"/>
          <w:b/>
          <w:u w:val="single"/>
        </w:rPr>
        <w:t xml:space="preserve">geological </w:t>
      </w:r>
      <w:r w:rsidRPr="00D97ED6">
        <w:rPr>
          <w:rFonts w:eastAsia="Calibri"/>
          <w:b/>
          <w:highlight w:val="green"/>
          <w:u w:val="single"/>
        </w:rPr>
        <w:t>processes</w:t>
      </w:r>
      <w:r>
        <w:rPr>
          <w:rFonts w:eastAsia="Calibri"/>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Pr>
          <w:rFonts w:eastAsia="Calibri"/>
          <w:sz w:val="16"/>
          <w:szCs w:val="16"/>
        </w:rPr>
        <w:t>actually look</w:t>
      </w:r>
      <w:proofErr w:type="gramEnd"/>
      <w:r>
        <w:rPr>
          <w:rFonts w:eastAsia="Calibri"/>
          <w:sz w:val="16"/>
          <w:szCs w:val="16"/>
        </w:rPr>
        <w:t xml:space="preserve"> like, then? The authors provide one particularly grim scenario that begins with </w:t>
      </w:r>
      <w:r>
        <w:rPr>
          <w:rFonts w:eastAsia="Calibri"/>
          <w:u w:val="single"/>
        </w:rPr>
        <w:t xml:space="preserve">world </w:t>
      </w:r>
      <w:r w:rsidRPr="00D97ED6">
        <w:rPr>
          <w:rFonts w:eastAsia="Calibri"/>
          <w:highlight w:val="green"/>
          <w:u w:val="single"/>
        </w:rPr>
        <w:t>governments</w:t>
      </w:r>
      <w:r>
        <w:rPr>
          <w:rFonts w:eastAsia="Calibri"/>
          <w:u w:val="single"/>
        </w:rPr>
        <w:t xml:space="preserve"> "politely </w:t>
      </w:r>
      <w:r w:rsidRPr="00D97ED6">
        <w:rPr>
          <w:rFonts w:eastAsia="Calibri"/>
          <w:highlight w:val="green"/>
          <w:u w:val="single"/>
        </w:rPr>
        <w:t>ignor</w:t>
      </w:r>
      <w:r>
        <w:rPr>
          <w:rFonts w:eastAsia="Calibri"/>
          <w:u w:val="single"/>
        </w:rPr>
        <w:t>ing"</w:t>
      </w:r>
      <w:r>
        <w:rPr>
          <w:rFonts w:eastAsia="Calibri"/>
          <w:sz w:val="16"/>
          <w:szCs w:val="16"/>
        </w:rPr>
        <w:t xml:space="preserve"> the advice of </w:t>
      </w:r>
      <w:r w:rsidRPr="00D97ED6">
        <w:rPr>
          <w:rFonts w:eastAsia="Calibri"/>
          <w:highlight w:val="green"/>
          <w:u w:val="single"/>
        </w:rPr>
        <w:t>scientists</w:t>
      </w:r>
      <w:r>
        <w:rPr>
          <w:rFonts w:eastAsia="Calibri"/>
          <w:sz w:val="16"/>
          <w:szCs w:val="16"/>
        </w:rPr>
        <w:t xml:space="preserve"> and the will of the public to decarbonize the economy (finding alternative energy sources), resulting in a global temperature increase 5.4 F (3 C) by the year 2050. At this point, </w:t>
      </w:r>
      <w:r>
        <w:rPr>
          <w:rFonts w:eastAsia="Calibri"/>
          <w:u w:val="single"/>
        </w:rPr>
        <w:t xml:space="preserve">the world's </w:t>
      </w:r>
      <w:r w:rsidRPr="00D97ED6">
        <w:rPr>
          <w:rFonts w:eastAsia="Calibri"/>
          <w:highlight w:val="green"/>
          <w:u w:val="single"/>
        </w:rPr>
        <w:t>ice sheets vanish</w:t>
      </w:r>
      <w:r>
        <w:rPr>
          <w:rFonts w:eastAsia="Calibri"/>
          <w:u w:val="single"/>
        </w:rPr>
        <w:t>; brutal droughts kill many</w:t>
      </w:r>
      <w:r>
        <w:rPr>
          <w:rFonts w:eastAsia="Calibri"/>
          <w:sz w:val="16"/>
          <w:szCs w:val="16"/>
        </w:rPr>
        <w:t xml:space="preserve"> of the trees in the </w:t>
      </w:r>
      <w:hyperlink r:id="rId17">
        <w:r>
          <w:rPr>
            <w:rFonts w:eastAsia="Calibri"/>
            <w:u w:val="single"/>
          </w:rPr>
          <w:t>Amazon rainforest</w:t>
        </w:r>
      </w:hyperlink>
      <w:r>
        <w:rPr>
          <w:rFonts w:eastAsia="Calibri"/>
          <w:sz w:val="16"/>
          <w:szCs w:val="16"/>
        </w:rPr>
        <w:t xml:space="preserve"> (removing one of the world's largest carbon offsets); </w:t>
      </w:r>
      <w:r>
        <w:rPr>
          <w:rFonts w:eastAsia="Calibri"/>
          <w:u w:val="single"/>
        </w:rPr>
        <w:t xml:space="preserve">and the planet plunges into a </w:t>
      </w:r>
      <w:r w:rsidRPr="00D97ED6">
        <w:rPr>
          <w:rFonts w:eastAsia="Calibri"/>
          <w:highlight w:val="green"/>
          <w:u w:val="single"/>
        </w:rPr>
        <w:t>feedback loop</w:t>
      </w:r>
      <w:r>
        <w:rPr>
          <w:rFonts w:eastAsia="Calibri"/>
          <w:u w:val="single"/>
        </w:rPr>
        <w:t xml:space="preserve"> of ever-hotter</w:t>
      </w:r>
      <w:r>
        <w:rPr>
          <w:rFonts w:eastAsia="Calibri"/>
          <w:sz w:val="16"/>
          <w:szCs w:val="16"/>
        </w:rPr>
        <w:t xml:space="preserve">, ever-deadlier </w:t>
      </w:r>
      <w:r>
        <w:rPr>
          <w:rFonts w:eastAsia="Calibri"/>
          <w:u w:val="single"/>
        </w:rPr>
        <w:t>conditions</w:t>
      </w:r>
      <w:r>
        <w:rPr>
          <w:rFonts w:eastAsia="Calibri"/>
          <w:sz w:val="16"/>
          <w:szCs w:val="16"/>
        </w:rPr>
        <w:t>. "</w:t>
      </w:r>
      <w:r w:rsidRPr="00D97ED6">
        <w:rPr>
          <w:rFonts w:eastAsia="Calibri"/>
          <w:highlight w:val="green"/>
          <w:u w:val="single"/>
        </w:rPr>
        <w:t>Thirty-five percent of</w:t>
      </w:r>
      <w:r>
        <w:rPr>
          <w:rFonts w:eastAsia="Calibri"/>
          <w:u w:val="single"/>
        </w:rPr>
        <w:t xml:space="preserve"> the global </w:t>
      </w:r>
      <w:r w:rsidRPr="00D97ED6">
        <w:rPr>
          <w:rFonts w:eastAsia="Calibri"/>
          <w:highlight w:val="green"/>
          <w:u w:val="single"/>
        </w:rPr>
        <w:t>land</w:t>
      </w:r>
      <w:r>
        <w:rPr>
          <w:rFonts w:eastAsia="Calibri"/>
          <w:u w:val="single"/>
        </w:rPr>
        <w:t xml:space="preserve"> area, </w:t>
      </w:r>
      <w:r w:rsidRPr="00D97ED6">
        <w:rPr>
          <w:rFonts w:eastAsia="Calibri"/>
          <w:highlight w:val="green"/>
          <w:u w:val="single"/>
        </w:rPr>
        <w:t xml:space="preserve">and </w:t>
      </w:r>
      <w:r w:rsidRPr="00D97ED6">
        <w:rPr>
          <w:rFonts w:eastAsia="Calibri"/>
          <w:b/>
          <w:highlight w:val="green"/>
          <w:u w:val="single"/>
        </w:rPr>
        <w:t xml:space="preserve">55 percent of </w:t>
      </w:r>
      <w:r>
        <w:rPr>
          <w:rFonts w:eastAsia="Calibri"/>
          <w:b/>
          <w:u w:val="single"/>
        </w:rPr>
        <w:t xml:space="preserve">the global </w:t>
      </w:r>
      <w:r w:rsidRPr="00D97ED6">
        <w:rPr>
          <w:rFonts w:eastAsia="Calibri"/>
          <w:b/>
          <w:highlight w:val="green"/>
          <w:u w:val="single"/>
        </w:rPr>
        <w:t>population</w:t>
      </w:r>
      <w:r>
        <w:rPr>
          <w:rFonts w:eastAsia="Calibri"/>
          <w:b/>
          <w:u w:val="single"/>
        </w:rPr>
        <w:t xml:space="preserve">, are </w:t>
      </w:r>
      <w:r w:rsidRPr="00D97ED6">
        <w:rPr>
          <w:rFonts w:eastAsia="Calibri"/>
          <w:b/>
          <w:highlight w:val="green"/>
          <w:u w:val="single"/>
        </w:rPr>
        <w:t>subject to</w:t>
      </w:r>
      <w:r>
        <w:rPr>
          <w:rFonts w:eastAsia="Calibri"/>
          <w:b/>
          <w:u w:val="single"/>
        </w:rPr>
        <w:t xml:space="preserve"> more than 20 days a year of </w:t>
      </w:r>
      <w:hyperlink r:id="rId18">
        <w:r w:rsidRPr="00D97ED6">
          <w:rPr>
            <w:rFonts w:eastAsia="Calibri"/>
            <w:b/>
            <w:highlight w:val="green"/>
            <w:u w:val="single"/>
          </w:rPr>
          <w:t>lethal heat</w:t>
        </w:r>
      </w:hyperlink>
      <w:hyperlink r:id="rId19">
        <w:r>
          <w:rPr>
            <w:rFonts w:eastAsia="Calibri"/>
            <w:b/>
            <w:u w:val="single"/>
          </w:rPr>
          <w:t xml:space="preserve"> conditions</w:t>
        </w:r>
      </w:hyperlink>
      <w:r>
        <w:rPr>
          <w:rFonts w:eastAsia="Calibri"/>
          <w:u w:val="single"/>
        </w:rPr>
        <w:t>, beyond</w:t>
      </w:r>
      <w:r>
        <w:rPr>
          <w:rFonts w:eastAsia="Calibri"/>
          <w:sz w:val="16"/>
          <w:szCs w:val="16"/>
        </w:rPr>
        <w:t xml:space="preserve"> the threshold of human </w:t>
      </w:r>
      <w:r>
        <w:rPr>
          <w:rFonts w:eastAsia="Calibri"/>
          <w:u w:val="single"/>
        </w:rPr>
        <w:t>survivability</w:t>
      </w:r>
      <w:r>
        <w:rPr>
          <w:rFonts w:eastAsia="Calibri"/>
          <w:sz w:val="16"/>
          <w:szCs w:val="16"/>
        </w:rPr>
        <w:t xml:space="preserve">," the authors hypothesized. Meanwhile, </w:t>
      </w:r>
      <w:r w:rsidRPr="00D97ED6">
        <w:rPr>
          <w:rFonts w:eastAsia="Calibri"/>
          <w:highlight w:val="green"/>
          <w:u w:val="single"/>
        </w:rPr>
        <w:t>droughts, floods and wildfires</w:t>
      </w:r>
      <w:r>
        <w:rPr>
          <w:rFonts w:eastAsia="Calibri"/>
          <w:u w:val="single"/>
        </w:rPr>
        <w:t xml:space="preserve"> regularly </w:t>
      </w:r>
      <w:r w:rsidRPr="00D97ED6">
        <w:rPr>
          <w:rFonts w:eastAsia="Calibri"/>
          <w:highlight w:val="green"/>
          <w:u w:val="single"/>
        </w:rPr>
        <w:t>ravage the land</w:t>
      </w:r>
      <w:r>
        <w:rPr>
          <w:rFonts w:eastAsia="Calibri"/>
          <w:u w:val="single"/>
        </w:rPr>
        <w:t xml:space="preserve">. Nearly </w:t>
      </w:r>
      <w:r w:rsidRPr="00D97ED6">
        <w:rPr>
          <w:rFonts w:eastAsia="Calibri"/>
          <w:b/>
          <w:highlight w:val="green"/>
          <w:u w:val="single"/>
        </w:rPr>
        <w:t xml:space="preserve">one-third </w:t>
      </w:r>
      <w:r>
        <w:rPr>
          <w:rFonts w:eastAsia="Calibri"/>
          <w:b/>
          <w:u w:val="single"/>
        </w:rPr>
        <w:t xml:space="preserve">of the world's land surface </w:t>
      </w:r>
      <w:r w:rsidRPr="00D97ED6">
        <w:rPr>
          <w:rFonts w:eastAsia="Calibri"/>
          <w:b/>
          <w:highlight w:val="green"/>
          <w:u w:val="single"/>
        </w:rPr>
        <w:t>turns to desert</w:t>
      </w:r>
      <w:r>
        <w:rPr>
          <w:rFonts w:eastAsia="Calibri"/>
          <w:u w:val="single"/>
        </w:rPr>
        <w:t>.</w:t>
      </w:r>
      <w:r>
        <w:rPr>
          <w:rFonts w:eastAsia="Calibri"/>
          <w:sz w:val="16"/>
          <w:szCs w:val="16"/>
        </w:rPr>
        <w:t xml:space="preserve"> Entire </w:t>
      </w:r>
      <w:r w:rsidRPr="00D97ED6">
        <w:rPr>
          <w:rFonts w:eastAsia="Calibri"/>
          <w:b/>
          <w:highlight w:val="green"/>
          <w:u w:val="single"/>
        </w:rPr>
        <w:t>ecosystems collapse</w:t>
      </w:r>
      <w:r>
        <w:rPr>
          <w:rFonts w:eastAsia="Calibri"/>
          <w:u w:val="single"/>
        </w:rPr>
        <w:t xml:space="preserve">, beginning with the </w:t>
      </w:r>
      <w:r>
        <w:rPr>
          <w:rFonts w:eastAsia="Calibri"/>
          <w:b/>
          <w:u w:val="single"/>
        </w:rPr>
        <w:t>planet's coral reefs</w:t>
      </w:r>
      <w:r>
        <w:rPr>
          <w:rFonts w:eastAsia="Calibri"/>
          <w:u w:val="single"/>
        </w:rPr>
        <w:t xml:space="preserve">, the </w:t>
      </w:r>
      <w:r>
        <w:rPr>
          <w:rFonts w:eastAsia="Calibri"/>
          <w:b/>
          <w:u w:val="single"/>
        </w:rPr>
        <w:t>rainforest and the Arctic ice sheets</w:t>
      </w:r>
      <w:r>
        <w:rPr>
          <w:rFonts w:eastAsia="Calibri"/>
          <w:b/>
          <w:sz w:val="16"/>
          <w:szCs w:val="16"/>
        </w:rPr>
        <w:t>.</w:t>
      </w:r>
      <w:r>
        <w:rPr>
          <w:rFonts w:eastAsia="Calibri"/>
          <w:sz w:val="16"/>
          <w:szCs w:val="16"/>
        </w:rPr>
        <w:t xml:space="preserve"> The world's tropics are hit hardest by these new climate extremes, </w:t>
      </w:r>
      <w:r w:rsidRPr="00D97ED6">
        <w:rPr>
          <w:rFonts w:eastAsia="Calibri"/>
          <w:highlight w:val="green"/>
          <w:u w:val="single"/>
        </w:rPr>
        <w:t>destroying</w:t>
      </w:r>
      <w:r>
        <w:rPr>
          <w:rFonts w:eastAsia="Calibri"/>
          <w:u w:val="single"/>
        </w:rPr>
        <w:t xml:space="preserve"> the region's </w:t>
      </w:r>
      <w:proofErr w:type="gramStart"/>
      <w:r w:rsidRPr="00D97ED6">
        <w:rPr>
          <w:rFonts w:eastAsia="Calibri"/>
          <w:highlight w:val="green"/>
          <w:u w:val="single"/>
        </w:rPr>
        <w:t>ag</w:t>
      </w:r>
      <w:r>
        <w:rPr>
          <w:rFonts w:eastAsia="Calibri"/>
          <w:u w:val="single"/>
        </w:rPr>
        <w:t>riculture</w:t>
      </w:r>
      <w:proofErr w:type="gramEnd"/>
      <w:r>
        <w:rPr>
          <w:rFonts w:eastAsia="Calibri"/>
          <w:u w:val="single"/>
        </w:rPr>
        <w:t xml:space="preserve"> and </w:t>
      </w:r>
      <w:r w:rsidRPr="00D97ED6">
        <w:rPr>
          <w:rFonts w:eastAsia="Calibri"/>
          <w:highlight w:val="green"/>
          <w:u w:val="single"/>
        </w:rPr>
        <w:t>turning</w:t>
      </w:r>
      <w:r>
        <w:rPr>
          <w:rFonts w:eastAsia="Calibri"/>
          <w:u w:val="single"/>
        </w:rPr>
        <w:t xml:space="preserve"> more than </w:t>
      </w:r>
      <w:r w:rsidRPr="00D97ED6">
        <w:rPr>
          <w:rFonts w:eastAsia="Calibri"/>
          <w:highlight w:val="green"/>
          <w:u w:val="single"/>
        </w:rPr>
        <w:t>1 bil</w:t>
      </w:r>
      <w:r>
        <w:rPr>
          <w:rFonts w:eastAsia="Calibri"/>
          <w:u w:val="single"/>
        </w:rPr>
        <w:t xml:space="preserve">lion people </w:t>
      </w:r>
      <w:r w:rsidRPr="00D97ED6">
        <w:rPr>
          <w:rFonts w:eastAsia="Calibri"/>
          <w:highlight w:val="green"/>
          <w:u w:val="single"/>
        </w:rPr>
        <w:t>into refugees</w:t>
      </w:r>
      <w:r>
        <w:rPr>
          <w:rFonts w:eastAsia="Calibri"/>
          <w:u w:val="single"/>
        </w:rPr>
        <w:t xml:space="preserve">. </w:t>
      </w:r>
      <w:r>
        <w:rPr>
          <w:rFonts w:eastAsia="Calibri"/>
          <w:sz w:val="16"/>
          <w:szCs w:val="16"/>
        </w:rPr>
        <w:t xml:space="preserve">This mass movement of </w:t>
      </w:r>
      <w:r>
        <w:rPr>
          <w:rFonts w:eastAsia="Calibri"/>
          <w:u w:val="single"/>
        </w:rPr>
        <w:t xml:space="preserve">refugees — coupled with </w:t>
      </w:r>
      <w:hyperlink r:id="rId20">
        <w:r w:rsidRPr="00D97ED6">
          <w:rPr>
            <w:rFonts w:eastAsia="Calibri"/>
            <w:highlight w:val="green"/>
            <w:u w:val="single"/>
          </w:rPr>
          <w:t>shrinking coastlines</w:t>
        </w:r>
      </w:hyperlink>
      <w:r w:rsidRPr="00D97ED6">
        <w:rPr>
          <w:rFonts w:eastAsia="Calibri"/>
          <w:highlight w:val="green"/>
          <w:u w:val="single"/>
        </w:rPr>
        <w:t xml:space="preserve"> and</w:t>
      </w:r>
      <w:r>
        <w:rPr>
          <w:rFonts w:eastAsia="Calibri"/>
          <w:u w:val="single"/>
        </w:rPr>
        <w:t xml:space="preserve"> severe </w:t>
      </w:r>
      <w:r w:rsidRPr="00D97ED6">
        <w:rPr>
          <w:rFonts w:eastAsia="Calibri"/>
          <w:highlight w:val="green"/>
          <w:u w:val="single"/>
        </w:rPr>
        <w:t>drops in food and water</w:t>
      </w:r>
      <w:r>
        <w:rPr>
          <w:rFonts w:eastAsia="Calibri"/>
          <w:u w:val="single"/>
        </w:rPr>
        <w:t xml:space="preserve"> availability — begin to </w:t>
      </w:r>
      <w:r w:rsidRPr="00D97ED6">
        <w:rPr>
          <w:rFonts w:eastAsia="Calibri"/>
          <w:b/>
          <w:highlight w:val="green"/>
          <w:u w:val="single"/>
        </w:rPr>
        <w:t>stress</w:t>
      </w:r>
      <w:r>
        <w:rPr>
          <w:rFonts w:eastAsia="Calibri"/>
          <w:b/>
          <w:u w:val="single"/>
        </w:rPr>
        <w:t xml:space="preserve"> the fabric of the world's largest </w:t>
      </w:r>
      <w:r w:rsidRPr="00D97ED6">
        <w:rPr>
          <w:rFonts w:eastAsia="Calibri"/>
          <w:b/>
          <w:highlight w:val="green"/>
          <w:u w:val="single"/>
        </w:rPr>
        <w:t>nations</w:t>
      </w:r>
      <w:r>
        <w:rPr>
          <w:rFonts w:eastAsia="Calibri"/>
          <w:sz w:val="16"/>
          <w:szCs w:val="16"/>
        </w:rPr>
        <w:t xml:space="preserve">, including the United States. </w:t>
      </w:r>
      <w:r>
        <w:rPr>
          <w:rFonts w:eastAsia="Calibri"/>
          <w:u w:val="single"/>
        </w:rPr>
        <w:t xml:space="preserve">Armed conflicts over resources, perhaps culminating in </w:t>
      </w:r>
      <w:r w:rsidRPr="00D97ED6">
        <w:rPr>
          <w:rFonts w:eastAsia="Calibri"/>
          <w:b/>
          <w:highlight w:val="green"/>
          <w:u w:val="single"/>
        </w:rPr>
        <w:t>nuclear war</w:t>
      </w:r>
      <w:r>
        <w:rPr>
          <w:rFonts w:eastAsia="Calibri"/>
          <w:b/>
          <w:u w:val="single"/>
        </w:rPr>
        <w:t xml:space="preserve">, are </w:t>
      </w:r>
      <w:r w:rsidRPr="00D97ED6">
        <w:rPr>
          <w:rFonts w:eastAsia="Calibri"/>
          <w:b/>
          <w:highlight w:val="green"/>
          <w:u w:val="single"/>
        </w:rPr>
        <w:t>likely</w:t>
      </w:r>
      <w:r>
        <w:rPr>
          <w:rFonts w:eastAsia="Calibri"/>
          <w:u w:val="single"/>
        </w:rPr>
        <w:t>. The result</w:t>
      </w:r>
      <w:r>
        <w:rPr>
          <w:rFonts w:eastAsia="Calibri"/>
          <w:sz w:val="16"/>
          <w:szCs w:val="16"/>
        </w:rPr>
        <w:t xml:space="preserve">, according to the new paper, </w:t>
      </w:r>
      <w:r>
        <w:rPr>
          <w:rFonts w:eastAsia="Calibri"/>
          <w:u w:val="single"/>
        </w:rPr>
        <w:t xml:space="preserve">is "outright chaos" and perhaps "the </w:t>
      </w:r>
      <w:r w:rsidRPr="00D97ED6">
        <w:rPr>
          <w:rFonts w:eastAsia="Calibri"/>
          <w:highlight w:val="green"/>
          <w:u w:val="single"/>
        </w:rPr>
        <w:t>end of</w:t>
      </w:r>
      <w:r>
        <w:rPr>
          <w:rFonts w:eastAsia="Calibri"/>
          <w:u w:val="single"/>
        </w:rPr>
        <w:t xml:space="preserve"> human global </w:t>
      </w:r>
      <w:r w:rsidRPr="00D97ED6">
        <w:rPr>
          <w:rFonts w:eastAsia="Calibri"/>
          <w:highlight w:val="green"/>
          <w:u w:val="single"/>
        </w:rPr>
        <w:t>civilization</w:t>
      </w:r>
      <w:r>
        <w:rPr>
          <w:rFonts w:eastAsia="Calibri"/>
          <w:u w:val="single"/>
        </w:rPr>
        <w:t xml:space="preserve"> as we know it."</w:t>
      </w:r>
    </w:p>
    <w:p w14:paraId="0F3BC4F9" w14:textId="77777777" w:rsidR="002D2E4E" w:rsidRPr="00B55AD5" w:rsidRDefault="002D2E4E" w:rsidP="002D2E4E"/>
    <w:p w14:paraId="29E37FA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D2E4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2E4E"/>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25C38"/>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761B7"/>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4812"/>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FA044"/>
  <w15:chartTrackingRefBased/>
  <w15:docId w15:val="{F9B888A8-417D-45A5-83D2-21F2D3A3E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D2E4E"/>
    <w:rPr>
      <w:rFonts w:ascii="Calibri" w:hAnsi="Calibri" w:cs="Calibri"/>
    </w:rPr>
  </w:style>
  <w:style w:type="paragraph" w:styleId="Heading1">
    <w:name w:val="heading 1"/>
    <w:aliases w:val="Pocket"/>
    <w:basedOn w:val="Normal"/>
    <w:next w:val="Normal"/>
    <w:link w:val="Heading1Char"/>
    <w:qFormat/>
    <w:rsid w:val="002D2E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D2E4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D2E4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2D2E4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D2E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2E4E"/>
  </w:style>
  <w:style w:type="character" w:customStyle="1" w:styleId="Heading1Char">
    <w:name w:val="Heading 1 Char"/>
    <w:aliases w:val="Pocket Char"/>
    <w:basedOn w:val="DefaultParagraphFont"/>
    <w:link w:val="Heading1"/>
    <w:rsid w:val="002D2E4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D2E4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D2E4E"/>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2D2E4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2D2E4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D2E4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2D2E4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2D2E4E"/>
    <w:rPr>
      <w:color w:val="auto"/>
      <w:u w:val="none"/>
    </w:rPr>
  </w:style>
  <w:style w:type="character" w:styleId="FollowedHyperlink">
    <w:name w:val="FollowedHyperlink"/>
    <w:basedOn w:val="DefaultParagraphFont"/>
    <w:uiPriority w:val="99"/>
    <w:semiHidden/>
    <w:unhideWhenUsed/>
    <w:rsid w:val="002D2E4E"/>
    <w:rPr>
      <w:color w:val="auto"/>
      <w:u w:val="none"/>
    </w:rPr>
  </w:style>
  <w:style w:type="paragraph" w:customStyle="1" w:styleId="textbold">
    <w:name w:val="text bold"/>
    <w:basedOn w:val="Normal"/>
    <w:link w:val="Emphasis"/>
    <w:uiPriority w:val="7"/>
    <w:qFormat/>
    <w:rsid w:val="002D2E4E"/>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2D2E4E"/>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HuffPost" TargetMode="External"/><Relationship Id="rId13" Type="http://schemas.openxmlformats.org/officeDocument/2006/relationships/hyperlink" Target="https://www.linkedin.com/pulse/enough-join-climate-strikes-demand-action-rose-marcario/?sf219300827=1" TargetMode="External"/><Relationship Id="rId18" Type="http://schemas.openxmlformats.org/officeDocument/2006/relationships/hyperlink" Target="https://www.livescience.com/55129-how-heat-waves-kill-so-quickly.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twitter.com/CBSNews" TargetMode="External"/><Relationship Id="rId12" Type="http://schemas.openxmlformats.org/officeDocument/2006/relationships/hyperlink" Target="https://www.adweek.com/brand-marketing/brands-are-closing-their-doors-in-support-of-the-global-climate-strike/" TargetMode="External"/><Relationship Id="rId17" Type="http://schemas.openxmlformats.org/officeDocument/2006/relationships/hyperlink" Target="https://www.livescience.com/57266-amazon-river.html" TargetMode="External"/><Relationship Id="rId2" Type="http://schemas.openxmlformats.org/officeDocument/2006/relationships/numbering" Target="numbering.xml"/><Relationship Id="rId16" Type="http://schemas.openxmlformats.org/officeDocument/2006/relationships/hyperlink" Target="https://www.ipcc.ch/sr15/" TargetMode="External"/><Relationship Id="rId20"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hyperlink" Target="https://www.ilo.org/actrav/pubs/WCMS_722482/lang--en/index.htm" TargetMode="External"/><Relationship Id="rId11" Type="http://schemas.openxmlformats.org/officeDocument/2006/relationships/hyperlink" Target="https://techworkerscoalition.org/climate-strike/" TargetMode="External"/><Relationship Id="rId5" Type="http://schemas.openxmlformats.org/officeDocument/2006/relationships/webSettings" Target="webSettings.xml"/><Relationship Id="rId15" Type="http://schemas.openxmlformats.org/officeDocument/2006/relationships/hyperlink" Target="https://www.livescience.com/65633-climate-change-dooms-humans-by-2050.html" TargetMode="External"/><Relationship Id="rId10" Type="http://schemas.openxmlformats.org/officeDocument/2006/relationships/hyperlink" Target="https://twitter.com/newmarkjschool" TargetMode="External"/><Relationship Id="rId19" Type="http://schemas.openxmlformats.org/officeDocument/2006/relationships/hyperlink" Target="https://www.livescience.com/55129-how-heat-waves-kill-so-quickly.html" TargetMode="External"/><Relationship Id="rId4" Type="http://schemas.openxmlformats.org/officeDocument/2006/relationships/settings" Target="settings.xml"/><Relationship Id="rId9" Type="http://schemas.openxmlformats.org/officeDocument/2006/relationships/hyperlink" Target="https://twitter.com/CrainsNewYork" TargetMode="External"/><Relationship Id="rId14" Type="http://schemas.openxmlformats.org/officeDocument/2006/relationships/hyperlink" Target="https://digital.globalclimatestrike.net/"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aiq\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D840E-10AC-4257-800B-18DE3F67E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7494</Words>
  <Characters>42722</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Raaiq</dc:creator>
  <cp:keywords>5.1.1</cp:keywords>
  <dc:description/>
  <cp:lastModifiedBy>(Student) Raaiqa.Z1</cp:lastModifiedBy>
  <cp:revision>1</cp:revision>
  <dcterms:created xsi:type="dcterms:W3CDTF">2021-12-05T00:51:00Z</dcterms:created>
  <dcterms:modified xsi:type="dcterms:W3CDTF">2021-12-05T00:53:00Z</dcterms:modified>
</cp:coreProperties>
</file>