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C19314" w14:textId="1FA108C5" w:rsidR="00F0315C" w:rsidRDefault="00F0315C" w:rsidP="00082778">
      <w:pPr>
        <w:pStyle w:val="Heading1"/>
      </w:pPr>
      <w:r>
        <w:t xml:space="preserve">Round 2 </w:t>
      </w:r>
      <w:r w:rsidR="00082778">
        <w:t xml:space="preserve">– AC </w:t>
      </w:r>
      <w:proofErr w:type="gramStart"/>
      <w:r w:rsidR="00082778">
        <w:t xml:space="preserve">- </w:t>
      </w:r>
      <w:r>
        <w:t xml:space="preserve"> </w:t>
      </w:r>
      <w:r w:rsidR="00082778">
        <w:t>Loyola</w:t>
      </w:r>
      <w:proofErr w:type="gramEnd"/>
    </w:p>
    <w:p w14:paraId="2A0151EC" w14:textId="465194AD" w:rsidR="003F23D5" w:rsidRDefault="003F23D5" w:rsidP="003F23D5">
      <w:pPr>
        <w:pStyle w:val="Heading2"/>
      </w:pPr>
      <w:r>
        <w:t xml:space="preserve">FW </w:t>
      </w:r>
    </w:p>
    <w:p w14:paraId="0FB08C3A" w14:textId="77777777" w:rsidR="003F23D5" w:rsidRPr="00650470" w:rsidRDefault="003F23D5" w:rsidP="003F23D5">
      <w:pPr>
        <w:pStyle w:val="Heading4"/>
        <w:spacing w:before="2" w:after="2" w:line="240" w:lineRule="auto"/>
        <w:rPr>
          <w:rFonts w:cs="Times New Roman"/>
          <w:color w:val="000000" w:themeColor="text1"/>
        </w:rPr>
      </w:pPr>
      <w:bookmarkStart w:id="0" w:name="_Hlk49632810"/>
      <w:r w:rsidRPr="00650470">
        <w:rPr>
          <w:rFonts w:cs="Times New Roman"/>
          <w:color w:val="000000" w:themeColor="text1"/>
        </w:rPr>
        <w:t>The standard is consistency with a Kantian system of equal and outer freedom:</w:t>
      </w:r>
    </w:p>
    <w:p w14:paraId="0300371C" w14:textId="77777777" w:rsidR="003F23D5" w:rsidRPr="00650470" w:rsidRDefault="003F23D5" w:rsidP="003F23D5">
      <w:pPr>
        <w:pStyle w:val="Heading4"/>
        <w:spacing w:before="2" w:after="2" w:line="240" w:lineRule="auto"/>
        <w:rPr>
          <w:rFonts w:cs="Times New Roman"/>
          <w:color w:val="000000" w:themeColor="text1"/>
        </w:rPr>
      </w:pPr>
      <w:r w:rsidRPr="00650470">
        <w:rPr>
          <w:rFonts w:cs="Times New Roman"/>
          <w:color w:val="000000" w:themeColor="text1"/>
        </w:rPr>
        <w:t>Agency is constitutive and inescapable since to engage in any</w:t>
      </w:r>
      <w:r>
        <w:rPr>
          <w:rFonts w:cs="Times New Roman"/>
          <w:color w:val="000000" w:themeColor="text1"/>
        </w:rPr>
        <w:t xml:space="preserve">thing one must </w:t>
      </w:r>
      <w:r w:rsidRPr="00650470">
        <w:rPr>
          <w:rFonts w:cs="Times New Roman"/>
          <w:color w:val="000000" w:themeColor="text1"/>
        </w:rPr>
        <w:t>engage in agency. Even when agents attempt to assess whether they should participate as agents, they are closed under the operation of reflective rational assessment. Thus, agents must be able to pursue their ends independent of the choices of others or else their reasoning wouldn’t produce an action and wouldn’t be practical.</w:t>
      </w:r>
    </w:p>
    <w:p w14:paraId="3A4EDCD4" w14:textId="77777777" w:rsidR="003F23D5" w:rsidRDefault="003F23D5" w:rsidP="003F23D5">
      <w:pPr>
        <w:pStyle w:val="Heading4"/>
        <w:spacing w:before="2" w:after="2" w:line="240" w:lineRule="auto"/>
        <w:rPr>
          <w:rFonts w:cs="Times New Roman"/>
          <w:color w:val="000000" w:themeColor="text1"/>
        </w:rPr>
      </w:pPr>
      <w:r w:rsidRPr="00650470">
        <w:rPr>
          <w:rFonts w:cs="Times New Roman"/>
          <w:color w:val="000000" w:themeColor="text1"/>
        </w:rPr>
        <w:t xml:space="preserve">That justifies universalizable ends </w:t>
      </w:r>
    </w:p>
    <w:p w14:paraId="7E7A7892" w14:textId="77777777" w:rsidR="003F23D5" w:rsidRDefault="003F23D5" w:rsidP="003F23D5">
      <w:pPr>
        <w:pStyle w:val="Heading4"/>
        <w:numPr>
          <w:ilvl w:val="0"/>
          <w:numId w:val="11"/>
        </w:numPr>
        <w:spacing w:before="2" w:after="2" w:line="240" w:lineRule="auto"/>
        <w:rPr>
          <w:rFonts w:cs="Times New Roman"/>
          <w:color w:val="000000" w:themeColor="text1"/>
        </w:rPr>
      </w:pPr>
      <w:r w:rsidRPr="00650470">
        <w:rPr>
          <w:rFonts w:cs="Times New Roman"/>
          <w:color w:val="000000" w:themeColor="text1"/>
        </w:rPr>
        <w:t xml:space="preserve">absent universal ethics morality becomes arbitrary and fails to guide action, making ethics useless </w:t>
      </w:r>
    </w:p>
    <w:p w14:paraId="3B707BCA" w14:textId="77777777" w:rsidR="003F23D5" w:rsidRDefault="003F23D5" w:rsidP="003F23D5">
      <w:pPr>
        <w:pStyle w:val="Heading4"/>
        <w:numPr>
          <w:ilvl w:val="0"/>
          <w:numId w:val="11"/>
        </w:numPr>
        <w:spacing w:before="2" w:after="2" w:line="240" w:lineRule="auto"/>
        <w:rPr>
          <w:rFonts w:cs="Times New Roman"/>
          <w:color w:val="000000" w:themeColor="text1"/>
        </w:rPr>
      </w:pPr>
      <w:r w:rsidRPr="00650470">
        <w:rPr>
          <w:rFonts w:cs="Times New Roman"/>
          <w:color w:val="000000" w:themeColor="text1"/>
        </w:rPr>
        <w:t xml:space="preserve">a priori principles like reason apply to everyone since they are independent of human experience and </w:t>
      </w:r>
    </w:p>
    <w:p w14:paraId="6549CCDF" w14:textId="77777777" w:rsidR="003F23D5" w:rsidRPr="00650470" w:rsidRDefault="003F23D5" w:rsidP="003F23D5">
      <w:pPr>
        <w:pStyle w:val="Heading4"/>
        <w:numPr>
          <w:ilvl w:val="0"/>
          <w:numId w:val="11"/>
        </w:numPr>
        <w:spacing w:before="2" w:after="2" w:line="240" w:lineRule="auto"/>
        <w:rPr>
          <w:rFonts w:cs="Times New Roman"/>
          <w:color w:val="000000" w:themeColor="text1"/>
        </w:rPr>
      </w:pPr>
      <w:r w:rsidRPr="00650470">
        <w:rPr>
          <w:rFonts w:cs="Times New Roman"/>
          <w:color w:val="000000" w:themeColor="text1"/>
        </w:rPr>
        <w:t xml:space="preserve">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 This also makes universalizability a side-constraint on ends-based frameworks.</w:t>
      </w:r>
    </w:p>
    <w:p w14:paraId="5B4574B5" w14:textId="77777777" w:rsidR="003F23D5" w:rsidRPr="00650470" w:rsidRDefault="003F23D5" w:rsidP="003F23D5">
      <w:pPr>
        <w:pStyle w:val="Heading4"/>
        <w:spacing w:before="2" w:after="2" w:line="240" w:lineRule="auto"/>
        <w:rPr>
          <w:rFonts w:cs="Times New Roman"/>
          <w:color w:val="000000" w:themeColor="text1"/>
        </w:rPr>
      </w:pPr>
      <w:r w:rsidRPr="00650470">
        <w:rPr>
          <w:rFonts w:cs="Times New Roman"/>
          <w:color w:val="000000" w:themeColor="text1"/>
        </w:rPr>
        <w:t xml:space="preserve">It’s impossible to will a violation of freedom since deciding to do </w:t>
      </w:r>
      <w:proofErr w:type="gramStart"/>
      <w:r w:rsidRPr="00650470">
        <w:rPr>
          <w:rFonts w:cs="Times New Roman"/>
          <w:color w:val="000000" w:themeColor="text1"/>
        </w:rPr>
        <w:t>would will</w:t>
      </w:r>
      <w:proofErr w:type="gramEnd"/>
      <w:r w:rsidRPr="00650470">
        <w:rPr>
          <w:rFonts w:cs="Times New Roman"/>
          <w:color w:val="000000" w:themeColor="text1"/>
        </w:rPr>
        <w:t xml:space="preserve"> incompatible ends since it logically entails willing a violation of your own freedom. Constraints are necessary to retain the value of freedom which implies that one cannot hinder the freedom of others.</w:t>
      </w:r>
    </w:p>
    <w:p w14:paraId="129B1A99" w14:textId="77777777" w:rsidR="003F23D5" w:rsidRPr="00650470" w:rsidRDefault="003F23D5" w:rsidP="003F23D5">
      <w:pPr>
        <w:pStyle w:val="Heading4"/>
        <w:spacing w:line="240" w:lineRule="auto"/>
        <w:rPr>
          <w:rFonts w:cs="Times New Roman"/>
        </w:rPr>
      </w:pPr>
      <w:r w:rsidRPr="00650470">
        <w:rPr>
          <w:rFonts w:cs="Times New Roman"/>
        </w:rPr>
        <w:t>To clarify:</w:t>
      </w:r>
    </w:p>
    <w:p w14:paraId="63582710" w14:textId="77777777" w:rsidR="003F23D5" w:rsidRDefault="003F23D5" w:rsidP="003F23D5">
      <w:pPr>
        <w:pStyle w:val="Heading4"/>
        <w:spacing w:line="276" w:lineRule="auto"/>
        <w:ind w:right="-43"/>
        <w:rPr>
          <w:rFonts w:cs="Times New Roman"/>
          <w:color w:val="000000" w:themeColor="text1"/>
        </w:rPr>
      </w:pPr>
      <w:r w:rsidRPr="00DB467A">
        <w:rPr>
          <w:rFonts w:cs="Times New Roman"/>
          <w:color w:val="000000" w:themeColor="text1"/>
        </w:rPr>
        <w:t xml:space="preserve">[1] The standard evaluates actions based upon their intrinsic nature, not foreseen consequences: </w:t>
      </w:r>
    </w:p>
    <w:p w14:paraId="47DF7597" w14:textId="77777777" w:rsidR="003F23D5" w:rsidRDefault="003F23D5" w:rsidP="003F23D5">
      <w:pPr>
        <w:pStyle w:val="Heading4"/>
        <w:spacing w:line="276" w:lineRule="auto"/>
        <w:ind w:right="-43"/>
        <w:rPr>
          <w:rFonts w:cs="Times New Roman"/>
          <w:color w:val="000000" w:themeColor="text1"/>
        </w:rPr>
      </w:pPr>
      <w:r w:rsidRPr="00DB467A">
        <w:rPr>
          <w:rFonts w:cs="Times New Roman"/>
          <w:color w:val="000000" w:themeColor="text1"/>
        </w:rPr>
        <w:t xml:space="preserve">[A] To account for all foreseen impacts would prevent action because individuals would become morally culpable for all actions and states of affairs not just those that factor into the will </w:t>
      </w:r>
    </w:p>
    <w:p w14:paraId="62AF0775" w14:textId="77777777" w:rsidR="003F23D5" w:rsidRDefault="003F23D5" w:rsidP="003F23D5">
      <w:pPr>
        <w:pStyle w:val="Heading4"/>
        <w:spacing w:line="276" w:lineRule="auto"/>
        <w:ind w:right="-43"/>
        <w:rPr>
          <w:rFonts w:cs="Times New Roman"/>
          <w:color w:val="000000" w:themeColor="text1"/>
        </w:rPr>
      </w:pPr>
      <w:r w:rsidRPr="00DB467A">
        <w:rPr>
          <w:rFonts w:cs="Times New Roman"/>
          <w:color w:val="000000" w:themeColor="text1"/>
        </w:rPr>
        <w:t xml:space="preserve">[B] Induction is circular because it relies on the assumption that nature will hold uniform and we could only reach that conclusion through inductive reasoning based on observation of past events and </w:t>
      </w:r>
    </w:p>
    <w:p w14:paraId="6FBDF907" w14:textId="77777777" w:rsidR="003F23D5" w:rsidRPr="003D6C82" w:rsidRDefault="003F23D5" w:rsidP="003F23D5">
      <w:pPr>
        <w:pStyle w:val="Heading4"/>
        <w:spacing w:line="276" w:lineRule="auto"/>
        <w:ind w:right="-43"/>
        <w:rPr>
          <w:rFonts w:cs="Calibri"/>
        </w:rPr>
      </w:pPr>
      <w:r w:rsidRPr="00DB467A">
        <w:rPr>
          <w:rFonts w:cs="Times New Roman"/>
          <w:color w:val="000000" w:themeColor="text1"/>
        </w:rPr>
        <w:t xml:space="preserve">[C] </w:t>
      </w:r>
      <w:r>
        <w:rPr>
          <w:rFonts w:cs="Calibri"/>
        </w:rPr>
        <w:t>P</w:t>
      </w:r>
      <w:r w:rsidRPr="003D6C82">
        <w:rPr>
          <w:rFonts w:cs="Calibri"/>
        </w:rPr>
        <w:t xml:space="preserve">rediction is impossible. Any action can lead to a domino effect that can have disastrous impacts in the end. For example, if I </w:t>
      </w:r>
      <w:r>
        <w:rPr>
          <w:rFonts w:cs="Calibri"/>
        </w:rPr>
        <w:t xml:space="preserve">drop a pen, it could land on a Faultline triggering an earthquake. </w:t>
      </w:r>
    </w:p>
    <w:p w14:paraId="66078677" w14:textId="77777777" w:rsidR="003F23D5" w:rsidRPr="00650470" w:rsidRDefault="003F23D5" w:rsidP="003F23D5">
      <w:pPr>
        <w:pStyle w:val="Heading4"/>
        <w:spacing w:line="240" w:lineRule="auto"/>
        <w:rPr>
          <w:rFonts w:cs="Times New Roman"/>
        </w:rPr>
      </w:pPr>
      <w:r w:rsidRPr="00650470">
        <w:rPr>
          <w:rFonts w:cs="Times New Roman"/>
        </w:rPr>
        <w:t>Prefer the standard:</w:t>
      </w:r>
    </w:p>
    <w:p w14:paraId="49BE6610" w14:textId="5FCBBAB8" w:rsidR="003F23D5" w:rsidRDefault="003F23D5" w:rsidP="003F23D5">
      <w:pPr>
        <w:pStyle w:val="Heading4"/>
        <w:spacing w:line="240" w:lineRule="auto"/>
        <w:rPr>
          <w:rFonts w:cs="Times New Roman"/>
          <w:color w:val="000000" w:themeColor="text1"/>
        </w:rPr>
      </w:pPr>
      <w:r w:rsidRPr="00650470">
        <w:rPr>
          <w:rFonts w:cs="Times New Roman"/>
          <w:color w:val="000000" w:themeColor="text1"/>
        </w:rPr>
        <w:t>[1]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586C7D10" w14:textId="3056424A" w:rsidR="007F7E16" w:rsidRPr="007F7E16" w:rsidRDefault="007F7E16" w:rsidP="007F7E16"/>
    <w:p w14:paraId="57C777F6" w14:textId="290FD9A3" w:rsidR="006D7BAC" w:rsidRDefault="00C34EF3" w:rsidP="006D7BAC">
      <w:pPr>
        <w:pStyle w:val="Heading4"/>
      </w:pPr>
      <w:r>
        <w:t xml:space="preserve">I affirm - </w:t>
      </w:r>
      <w:r w:rsidR="006D7BAC" w:rsidRPr="006C53E1">
        <w:t>The member nations of the World Trade Organization ought to reduce intellectual property protections for medicines</w:t>
      </w:r>
      <w:r w:rsidR="006D7BAC">
        <w:t xml:space="preserve"> by implementing a one-and-done approach for patent protection.</w:t>
      </w:r>
    </w:p>
    <w:p w14:paraId="53B77915" w14:textId="77777777" w:rsidR="006D7BAC" w:rsidRPr="005B38BB" w:rsidRDefault="006D7BAC" w:rsidP="006D7BAC">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0ACF7C4" w14:textId="77777777" w:rsidR="006D7BAC" w:rsidRPr="0072187F" w:rsidRDefault="006D7BAC" w:rsidP="006D7BAC">
      <w:pPr>
        <w:rPr>
          <w:sz w:val="16"/>
        </w:rPr>
      </w:pPr>
      <w:r w:rsidRPr="0072187F">
        <w:rPr>
          <w:u w:val="single"/>
        </w:rPr>
        <w:t xml:space="preserve">I believe that </w:t>
      </w:r>
      <w:r w:rsidRPr="001B373A">
        <w:rPr>
          <w:highlight w:val="green"/>
          <w:u w:val="single"/>
        </w:rPr>
        <w:t xml:space="preserve">one period of protection </w:t>
      </w:r>
      <w:r w:rsidRPr="001B373A">
        <w:rPr>
          <w:b/>
          <w:bCs/>
          <w:highlight w:val="green"/>
          <w:u w:val="single"/>
          <w:bdr w:val="single" w:sz="4" w:space="0" w:color="auto"/>
        </w:rPr>
        <w:t>should be enough</w:t>
      </w:r>
      <w:r w:rsidRPr="0072187F">
        <w:rPr>
          <w:u w:val="single"/>
        </w:rPr>
        <w:t xml:space="preserve">. We should </w:t>
      </w:r>
      <w:r w:rsidRPr="001B373A">
        <w:rPr>
          <w:highlight w:val="green"/>
          <w:u w:val="single"/>
        </w:rPr>
        <w:t xml:space="preserve">make </w:t>
      </w:r>
      <w:r w:rsidRPr="0072187F">
        <w:rPr>
          <w:u w:val="single"/>
        </w:rPr>
        <w:t xml:space="preserve">the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1B373A">
        <w:rPr>
          <w:highlight w:val="green"/>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w:t>
      </w:r>
      <w:proofErr w:type="gramStart"/>
      <w:r w:rsidRPr="0072187F">
        <w:rPr>
          <w:u w:val="single"/>
        </w:rPr>
        <w:t>is allowed to</w:t>
      </w:r>
      <w:proofErr w:type="gramEnd"/>
      <w:r w:rsidRPr="0072187F">
        <w:rPr>
          <w:u w:val="single"/>
        </w:rPr>
        <w:t xml:space="preserve">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 xml:space="preserve">legislative changes to the FDA’s drug approval </w:t>
      </w:r>
      <w:proofErr w:type="gramStart"/>
      <w:r w:rsidRPr="001B373A">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6A9EB93" w14:textId="471AA60B" w:rsidR="006D7BAC" w:rsidRDefault="006D7BAC" w:rsidP="006D7BAC">
      <w:pPr>
        <w:pStyle w:val="Heading4"/>
      </w:pPr>
      <w:r>
        <w:t xml:space="preserve">Lower </w:t>
      </w:r>
      <w:r>
        <w:rPr>
          <w:u w:val="single"/>
        </w:rPr>
        <w:t>Drug Prices</w:t>
      </w:r>
      <w:r>
        <w:t xml:space="preserve"> and </w:t>
      </w:r>
      <w:r>
        <w:rPr>
          <w:u w:val="single"/>
        </w:rPr>
        <w:t>incentivize Pharma Innovation</w:t>
      </w:r>
      <w:r>
        <w:t xml:space="preserve"> by revitalizing the Market.</w:t>
      </w:r>
    </w:p>
    <w:p w14:paraId="7FBF4A47" w14:textId="77777777" w:rsidR="006D7BAC" w:rsidRPr="00791206" w:rsidRDefault="006D7BAC" w:rsidP="006D7BAC">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68918ADD" w14:textId="601CF983" w:rsidR="006D7BAC" w:rsidRDefault="006D7BAC" w:rsidP="006D7BAC">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1B373A">
        <w:rPr>
          <w:highlight w:val="green"/>
          <w:u w:val="single"/>
        </w:rPr>
        <w:t xml:space="preserve">a </w:t>
      </w:r>
      <w:r w:rsidRPr="0072187F">
        <w:rPr>
          <w:u w:val="single"/>
        </w:rPr>
        <w:t xml:space="preserve">now </w:t>
      </w:r>
      <w:r w:rsidRPr="001B373A">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1B373A">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1B373A">
        <w:rPr>
          <w:b/>
          <w:bCs/>
          <w:highlight w:val="green"/>
          <w:u w:val="single"/>
        </w:rPr>
        <w:t>incremental benefits</w:t>
      </w:r>
      <w:r w:rsidRPr="001B373A">
        <w:rPr>
          <w:highlight w:val="green"/>
          <w:u w:val="single"/>
        </w:rPr>
        <w:t xml:space="preserve"> </w:t>
      </w:r>
      <w:r w:rsidRPr="00BA5EC6">
        <w:rPr>
          <w:u w:val="single"/>
        </w:rPr>
        <w:t xml:space="preserve">in efficacy and safety are clinically meaningful </w:t>
      </w:r>
      <w:r w:rsidRPr="001B373A">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1B373A">
        <w:rPr>
          <w:highlight w:val="green"/>
          <w:u w:val="single"/>
        </w:rPr>
        <w:t>developing</w:t>
      </w:r>
      <w:r w:rsidRPr="001B373A">
        <w:rPr>
          <w:sz w:val="16"/>
          <w:highlight w:val="green"/>
        </w:rPr>
        <w:t xml:space="preserve"> </w:t>
      </w:r>
      <w:r w:rsidRPr="001B373A">
        <w:rPr>
          <w:highlight w:val="green"/>
          <w:u w:val="single"/>
        </w:rPr>
        <w:t>truly innovative drugs is</w:t>
      </w:r>
      <w:r w:rsidRPr="001B373A">
        <w:rPr>
          <w:sz w:val="16"/>
          <w:highlight w:val="green"/>
        </w:rPr>
        <w:t xml:space="preserve"> </w:t>
      </w:r>
      <w:r w:rsidRPr="00BA5EC6">
        <w:rPr>
          <w:sz w:val="16"/>
        </w:rPr>
        <w:t xml:space="preserve">undeniably a </w:t>
      </w:r>
      <w:r w:rsidRPr="001B373A">
        <w:rPr>
          <w:highlight w:val="green"/>
          <w:u w:val="single"/>
        </w:rPr>
        <w:t>high-risk</w:t>
      </w:r>
      <w:r w:rsidRPr="001B373A">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1B373A">
        <w:rPr>
          <w:highlight w:val="green"/>
          <w:u w:val="single"/>
        </w:rPr>
        <w:t xml:space="preserve">companies must </w:t>
      </w:r>
      <w:r w:rsidRPr="00BA5EC6">
        <w:rPr>
          <w:u w:val="single"/>
        </w:rPr>
        <w:t xml:space="preserve">continue to </w:t>
      </w:r>
      <w:r w:rsidRPr="001B373A">
        <w:rPr>
          <w:highlight w:val="green"/>
          <w:u w:val="single"/>
        </w:rPr>
        <w:t xml:space="preserve">perceive </w:t>
      </w:r>
      <w:r w:rsidRPr="001B373A">
        <w:rPr>
          <w:b/>
          <w:bCs/>
          <w:highlight w:val="green"/>
          <w:u w:val="single"/>
        </w:rPr>
        <w:t>sufficient incentives</w:t>
      </w:r>
      <w:r w:rsidRPr="001B373A">
        <w:rPr>
          <w:highlight w:val="green"/>
          <w:u w:val="single"/>
        </w:rPr>
        <w:t xml:space="preserve"> </w:t>
      </w:r>
      <w:r w:rsidRPr="00BA5EC6">
        <w:rPr>
          <w:u w:val="single"/>
        </w:rPr>
        <w:t xml:space="preserve">to continue investing in innovation. Indeed, there is evidence that the </w:t>
      </w:r>
      <w:r w:rsidRPr="001B373A">
        <w:rPr>
          <w:highlight w:val="green"/>
          <w:u w:val="single"/>
        </w:rPr>
        <w:t xml:space="preserve">prospect of future evergreening has become </w:t>
      </w:r>
      <w:r w:rsidRPr="00BA5EC6">
        <w:rPr>
          <w:u w:val="single"/>
        </w:rPr>
        <w:t xml:space="preserve">part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that drive companies to divert</w:t>
      </w:r>
      <w:r w:rsidRPr="001B373A">
        <w:rPr>
          <w:sz w:val="16"/>
          <w:highlight w:val="green"/>
        </w:rPr>
        <w:t xml:space="preserve"> </w:t>
      </w:r>
      <w:r w:rsidRPr="00BA5EC6">
        <w:rPr>
          <w:sz w:val="16"/>
        </w:rPr>
        <w:t xml:space="preserve">their </w:t>
      </w:r>
      <w:r w:rsidRPr="001B373A">
        <w:rPr>
          <w:b/>
          <w:bCs/>
          <w:highlight w:val="green"/>
          <w:u w:val="single"/>
        </w:rPr>
        <w:t>drug-development resources 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denying future patents for modifications</w:t>
      </w:r>
      <w:r w:rsidRPr="001B373A">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1B373A">
        <w:rPr>
          <w:highlight w:val="green"/>
          <w:u w:val="single"/>
        </w:rPr>
        <w:t xml:space="preserve">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 drugs</w:t>
      </w:r>
      <w:r w:rsidRPr="001B373A">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77E0305" w14:textId="77777777" w:rsidR="00C34EF3" w:rsidRDefault="00C34EF3" w:rsidP="00C34EF3">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846BA18" w14:textId="77777777" w:rsidR="00C34EF3" w:rsidRPr="005B38BB" w:rsidRDefault="00C34EF3" w:rsidP="00C34EF3">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7"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C5E1E68" w14:textId="77777777" w:rsidR="00C34EF3" w:rsidRPr="007E660D" w:rsidRDefault="00C34EF3" w:rsidP="00C34EF3">
      <w:pPr>
        <w:rPr>
          <w:sz w:val="16"/>
        </w:rPr>
      </w:pPr>
      <w:r w:rsidRPr="001B373A">
        <w:rPr>
          <w:highlight w:val="green"/>
          <w:u w:val="single"/>
        </w:rPr>
        <w:t>Drug companies</w:t>
      </w:r>
      <w:r w:rsidRPr="001B373A">
        <w:rPr>
          <w:sz w:val="16"/>
          <w:highlight w:val="green"/>
        </w:rPr>
        <w:t xml:space="preserve"> </w:t>
      </w:r>
      <w:r w:rsidRPr="001B373A">
        <w:rPr>
          <w:b/>
          <w:bCs/>
          <w:highlight w:val="green"/>
          <w:u w:val="single"/>
        </w:rPr>
        <w:t>have brought great innovations</w:t>
      </w:r>
      <w:r w:rsidRPr="001B373A">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1B373A">
        <w:rPr>
          <w:b/>
          <w:bCs/>
          <w:highlight w:val="green"/>
          <w:u w:val="single"/>
          <w:bdr w:val="single" w:sz="4" w:space="0" w:color="auto"/>
        </w:rPr>
        <w:t>But that’s not happening</w:t>
      </w:r>
      <w:r w:rsidRPr="007E660D">
        <w:rPr>
          <w:u w:val="single"/>
        </w:rPr>
        <w:t xml:space="preserve">. Instead, </w:t>
      </w:r>
      <w:r w:rsidRPr="001B373A">
        <w:rPr>
          <w:highlight w:val="green"/>
          <w:u w:val="single"/>
        </w:rPr>
        <w:t>drug companies build massive patent walls around their products</w:t>
      </w:r>
      <w:r w:rsidRPr="007E660D">
        <w:rPr>
          <w:u w:val="single"/>
        </w:rPr>
        <w:t xml:space="preserve">, </w:t>
      </w:r>
      <w:r w:rsidRPr="001B373A">
        <w:rPr>
          <w:highlight w:val="green"/>
          <w:u w:val="single"/>
        </w:rPr>
        <w:t>extending</w:t>
      </w:r>
      <w:r w:rsidRPr="007E660D">
        <w:rPr>
          <w:u w:val="single"/>
        </w:rPr>
        <w:t xml:space="preserve"> the </w:t>
      </w:r>
      <w:r w:rsidRPr="001B373A">
        <w:rPr>
          <w:highlight w:val="green"/>
          <w:u w:val="single"/>
        </w:rPr>
        <w:t xml:space="preserve">protection </w:t>
      </w:r>
      <w:proofErr w:type="gramStart"/>
      <w:r w:rsidRPr="001B373A">
        <w:rPr>
          <w:b/>
          <w:bCs/>
          <w:highlight w:val="green"/>
          <w:u w:val="single"/>
        </w:rPr>
        <w:t>over and over again</w:t>
      </w:r>
      <w:proofErr w:type="gramEnd"/>
      <w:r w:rsidRPr="007E660D">
        <w:rPr>
          <w:sz w:val="16"/>
        </w:rPr>
        <w:t xml:space="preserve">. </w:t>
      </w:r>
      <w:r w:rsidRPr="007E660D">
        <w:rPr>
          <w:u w:val="single"/>
        </w:rPr>
        <w:t xml:space="preserve">Some modern </w:t>
      </w:r>
      <w:r w:rsidRPr="001B373A">
        <w:rPr>
          <w:highlight w:val="green"/>
          <w:u w:val="single"/>
        </w:rPr>
        <w:t xml:space="preserve">drugs have </w:t>
      </w:r>
      <w:r w:rsidRPr="007E660D">
        <w:rPr>
          <w:u w:val="single"/>
        </w:rPr>
        <w:t xml:space="preserve">an </w:t>
      </w:r>
      <w:r w:rsidRPr="001B373A">
        <w:rPr>
          <w:highlight w:val="green"/>
          <w:u w:val="single"/>
        </w:rPr>
        <w:t>avalanche of U.S. patents</w:t>
      </w:r>
      <w:r w:rsidRPr="007E660D">
        <w:rPr>
          <w:u w:val="single"/>
        </w:rPr>
        <w:t xml:space="preserve">, with </w:t>
      </w:r>
      <w:r w:rsidRPr="001B373A">
        <w:rPr>
          <w:highlight w:val="green"/>
          <w:u w:val="single"/>
        </w:rPr>
        <w:t xml:space="preserve">expiration dates </w:t>
      </w:r>
      <w:r w:rsidRPr="001B373A">
        <w:rPr>
          <w:b/>
          <w:bCs/>
          <w:highlight w:val="green"/>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B373A">
        <w:rPr>
          <w:highlight w:val="green"/>
          <w:u w:val="single"/>
        </w:rPr>
        <w:t>Rather than rewarding innovation</w:t>
      </w:r>
      <w:r w:rsidRPr="007E660D">
        <w:rPr>
          <w:u w:val="single"/>
        </w:rPr>
        <w:t xml:space="preserve">, </w:t>
      </w:r>
      <w:r w:rsidRPr="001B373A">
        <w:rPr>
          <w:highlight w:val="green"/>
          <w:u w:val="single"/>
        </w:rPr>
        <w:t xml:space="preserve">our patent system is </w:t>
      </w:r>
      <w:r w:rsidRPr="007E660D">
        <w:rPr>
          <w:u w:val="single"/>
        </w:rPr>
        <w:t xml:space="preserve">now </w:t>
      </w:r>
      <w:r w:rsidRPr="001B373A">
        <w:rPr>
          <w:highlight w:val="green"/>
          <w:u w:val="single"/>
        </w:rPr>
        <w:t>largely repurposing drugs</w:t>
      </w:r>
      <w:r w:rsidRPr="007E660D">
        <w:rPr>
          <w:u w:val="single"/>
        </w:rPr>
        <w:t xml:space="preserve">. </w:t>
      </w:r>
      <w:r w:rsidRPr="001B373A">
        <w:rPr>
          <w:highlight w:val="green"/>
          <w:u w:val="single"/>
        </w:rPr>
        <w:t>Between 2005 and 2015</w:t>
      </w:r>
      <w:r w:rsidRPr="007E660D">
        <w:rPr>
          <w:u w:val="single"/>
        </w:rPr>
        <w:t xml:space="preserve">, </w:t>
      </w:r>
      <w:r w:rsidRPr="001B373A">
        <w:rPr>
          <w:b/>
          <w:bCs/>
          <w:highlight w:val="green"/>
          <w:u w:val="single"/>
        </w:rPr>
        <w:t>more than three-quarters</w:t>
      </w:r>
      <w:r w:rsidRPr="001B373A">
        <w:rPr>
          <w:highlight w:val="green"/>
          <w:u w:val="single"/>
        </w:rPr>
        <w:t xml:space="preserve"> of </w:t>
      </w:r>
      <w:r w:rsidRPr="007E660D">
        <w:rPr>
          <w:u w:val="single"/>
        </w:rPr>
        <w:t xml:space="preserve">the </w:t>
      </w:r>
      <w:r w:rsidRPr="001B373A">
        <w:rPr>
          <w:highlight w:val="green"/>
          <w:u w:val="single"/>
        </w:rPr>
        <w:t xml:space="preserve">drugs associated with new patents </w:t>
      </w:r>
      <w:r w:rsidRPr="001B373A">
        <w:rPr>
          <w:b/>
          <w:bCs/>
          <w:highlight w:val="green"/>
          <w:u w:val="single"/>
        </w:rPr>
        <w:t>were not new ones</w:t>
      </w:r>
      <w:r w:rsidRPr="001B373A">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B373A">
        <w:rPr>
          <w:highlight w:val="green"/>
          <w:u w:val="single"/>
        </w:rPr>
        <w:t xml:space="preserve">new patents can be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51C16701" w14:textId="77B19879" w:rsidR="00C34EF3" w:rsidRDefault="00C34EF3" w:rsidP="00C34EF3">
      <w:pPr>
        <w:pStyle w:val="Heading4"/>
      </w:pPr>
      <w:r>
        <w:t xml:space="preserve">80% of all new patents are not </w:t>
      </w:r>
      <w:r>
        <w:rPr>
          <w:u w:val="single"/>
        </w:rPr>
        <w:t>new drugs</w:t>
      </w:r>
      <w:r>
        <w:t xml:space="preserve"> but </w:t>
      </w:r>
      <w:r>
        <w:rPr>
          <w:u w:val="single"/>
        </w:rPr>
        <w:t>old ones</w:t>
      </w:r>
      <w:r>
        <w:t>.</w:t>
      </w:r>
    </w:p>
    <w:p w14:paraId="0399686F" w14:textId="77777777" w:rsidR="00C34EF3" w:rsidRPr="005B38BB" w:rsidRDefault="00C34EF3" w:rsidP="00C34EF3">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8"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2F482059" w14:textId="77777777" w:rsidR="00C34EF3" w:rsidRDefault="00C34EF3" w:rsidP="00C34EF3">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1B373A">
        <w:rPr>
          <w:highlight w:val="green"/>
          <w:u w:val="single"/>
        </w:rPr>
        <w:t>current</w:t>
      </w:r>
      <w:r w:rsidRPr="007E660D">
        <w:rPr>
          <w:sz w:val="16"/>
        </w:rPr>
        <w:t xml:space="preserve"> </w:t>
      </w:r>
      <w:proofErr w:type="gramStart"/>
      <w:r w:rsidRPr="001B373A">
        <w:rPr>
          <w:highlight w:val="green"/>
          <w:u w:val="single"/>
        </w:rPr>
        <w:t>state of affairs</w:t>
      </w:r>
      <w:proofErr w:type="gramEnd"/>
      <w:r w:rsidRPr="007E660D">
        <w:rPr>
          <w:sz w:val="16"/>
        </w:rPr>
        <w:t xml:space="preserve"> </w:t>
      </w:r>
      <w:r w:rsidRPr="001B373A">
        <w:rPr>
          <w:b/>
          <w:bCs/>
          <w:highlight w:val="green"/>
          <w:u w:val="single"/>
          <w:bdr w:val="single" w:sz="4" w:space="0" w:color="auto"/>
        </w:rPr>
        <w:t>is harming innovation</w:t>
      </w:r>
      <w:r w:rsidRPr="007E660D">
        <w:rPr>
          <w:sz w:val="16"/>
        </w:rPr>
        <w:t xml:space="preserve"> in tangible ways. </w:t>
      </w:r>
      <w:r w:rsidRPr="001B373A">
        <w:rPr>
          <w:highlight w:val="green"/>
          <w:u w:val="single"/>
        </w:rPr>
        <w:t>Rather than creating new medicines</w:t>
      </w:r>
      <w:r w:rsidRPr="007E660D">
        <w:rPr>
          <w:sz w:val="16"/>
        </w:rPr>
        <w:t>—sallying forth into new frontiers for the benefit of society—</w:t>
      </w:r>
      <w:r w:rsidRPr="001B373A">
        <w:rPr>
          <w:rStyle w:val="StyleUnderline"/>
          <w:sz w:val="24"/>
          <w:highlight w:val="green"/>
        </w:rPr>
        <w:t xml:space="preserve">drug companies are focusing </w:t>
      </w:r>
      <w:r w:rsidRPr="007E660D">
        <w:rPr>
          <w:rStyle w:val="StyleUnderline"/>
          <w:sz w:val="24"/>
        </w:rPr>
        <w:t xml:space="preserve">their </w:t>
      </w:r>
      <w:r w:rsidRPr="001B373A">
        <w:rPr>
          <w:rStyle w:val="StyleUnderline"/>
          <w:sz w:val="24"/>
          <w:highlight w:val="green"/>
        </w:rPr>
        <w:t xml:space="preserve">time and effort extending </w:t>
      </w:r>
      <w:r w:rsidRPr="001B373A">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1B373A">
        <w:rPr>
          <w:rStyle w:val="StyleUnderline"/>
          <w:sz w:val="24"/>
          <w:highlight w:val="green"/>
        </w:rPr>
        <w:t>This</w:t>
      </w:r>
      <w:r w:rsidRPr="007E660D">
        <w:rPr>
          <w:sz w:val="16"/>
        </w:rPr>
        <w:t xml:space="preserve">, of course, </w:t>
      </w:r>
      <w:r w:rsidRPr="001B373A">
        <w:rPr>
          <w:rStyle w:val="StyleUnderline"/>
          <w:sz w:val="24"/>
          <w:highlight w:val="green"/>
        </w:rPr>
        <w:t xml:space="preserve">is not </w:t>
      </w:r>
      <w:r w:rsidRPr="007E660D">
        <w:rPr>
          <w:rStyle w:val="StyleUnderline"/>
          <w:sz w:val="24"/>
        </w:rPr>
        <w:t xml:space="preserve">the </w:t>
      </w:r>
      <w:r w:rsidRPr="001B373A">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
          <w:bCs/>
          <w:sz w:val="24"/>
          <w:highlight w:val="green"/>
          <w:bdr w:val="single" w:sz="4" w:space="0" w:color="auto"/>
        </w:rPr>
        <w:t>were not new drugs</w:t>
      </w:r>
      <w:r w:rsidRPr="001B373A">
        <w:rPr>
          <w:rStyle w:val="StyleUnderline"/>
          <w:sz w:val="24"/>
          <w:highlight w:val="green"/>
        </w:rPr>
        <w:t xml:space="preserve"> </w:t>
      </w:r>
      <w:r w:rsidRPr="007E660D">
        <w:rPr>
          <w:u w:val="single"/>
        </w:rPr>
        <w:t xml:space="preserve">coming on the market, </w:t>
      </w:r>
      <w:r w:rsidRPr="001B373A">
        <w:rPr>
          <w:highlight w:val="green"/>
          <w:u w:val="single"/>
        </w:rPr>
        <w:t>but existing drugs</w:t>
      </w:r>
      <w:r w:rsidRPr="007E660D">
        <w:rPr>
          <w:u w:val="single"/>
        </w:rPr>
        <w:t xml:space="preserve">. In some years, the percentage </w:t>
      </w:r>
      <w:r w:rsidRPr="001B373A">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
          <w:bCs/>
          <w:sz w:val="24"/>
          <w:highlight w:val="green"/>
        </w:rPr>
        <w:t>having patents or exclusivities added</w:t>
      </w:r>
      <w:r w:rsidRPr="001B373A">
        <w:rPr>
          <w:rStyle w:val="StyleUnderline"/>
          <w:sz w:val="24"/>
          <w:highlight w:val="green"/>
        </w:rPr>
        <w:t xml:space="preserve"> </w:t>
      </w:r>
      <w:r w:rsidRPr="007E660D">
        <w:rPr>
          <w:u w:val="single"/>
        </w:rPr>
        <w:t xml:space="preserve">to them. </w:t>
      </w:r>
      <w:r w:rsidRPr="001B373A">
        <w:rPr>
          <w:highlight w:val="green"/>
          <w:u w:val="single"/>
        </w:rPr>
        <w:t xml:space="preserve">Many </w:t>
      </w:r>
      <w:r w:rsidRPr="007E660D">
        <w:rPr>
          <w:u w:val="single"/>
        </w:rPr>
        <w:t xml:space="preserve">of the drugs adding to the Orange Book </w:t>
      </w:r>
      <w:r w:rsidRPr="001B373A">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7D0DCEBE" w14:textId="77777777" w:rsidR="00C34EF3" w:rsidRDefault="00C34EF3" w:rsidP="00C34EF3">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5C15C1E" w14:textId="77777777" w:rsidR="00C34EF3" w:rsidRPr="00791206" w:rsidRDefault="00C34EF3" w:rsidP="00C34EF3">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9"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5F79F93" w14:textId="77777777" w:rsidR="00C34EF3" w:rsidRPr="00E974A9" w:rsidRDefault="00C34EF3" w:rsidP="00C34EF3">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1B373A">
        <w:rPr>
          <w:szCs w:val="24"/>
          <w:highlight w:val="green"/>
          <w:u w:val="single"/>
        </w:rPr>
        <w:t xml:space="preserve">Revlimid should have </w:t>
      </w:r>
      <w:r w:rsidRPr="001B373A">
        <w:rPr>
          <w:b/>
          <w:bCs/>
          <w:szCs w:val="24"/>
          <w:highlight w:val="green"/>
          <w:u w:val="single"/>
        </w:rPr>
        <w:t>been subject to competition</w:t>
      </w:r>
      <w:r w:rsidRPr="001B373A">
        <w:rPr>
          <w:szCs w:val="24"/>
          <w:highlight w:val="green"/>
          <w:u w:val="single"/>
        </w:rPr>
        <w:t xml:space="preserve"> </w:t>
      </w:r>
      <w:r w:rsidRPr="00E974A9">
        <w:rPr>
          <w:szCs w:val="24"/>
          <w:u w:val="single"/>
        </w:rPr>
        <w:t xml:space="preserve">from generic drug makers starting </w:t>
      </w:r>
      <w:r w:rsidRPr="001B373A">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1B373A">
        <w:rPr>
          <w:szCs w:val="24"/>
          <w:highlight w:val="green"/>
          <w:u w:val="single"/>
        </w:rPr>
        <w:t>by obtaining</w:t>
      </w:r>
      <w:r w:rsidRPr="001B373A">
        <w:rPr>
          <w:sz w:val="16"/>
          <w:szCs w:val="24"/>
          <w:highlight w:val="green"/>
        </w:rPr>
        <w:t xml:space="preserve"> </w:t>
      </w:r>
      <w:r w:rsidRPr="001B373A">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1B373A">
        <w:rPr>
          <w:szCs w:val="24"/>
          <w:highlight w:val="green"/>
          <w:u w:val="single"/>
        </w:rPr>
        <w:t>its manufacturer</w:t>
      </w:r>
      <w:r w:rsidRPr="00E974A9">
        <w:rPr>
          <w:szCs w:val="24"/>
          <w:u w:val="single"/>
        </w:rPr>
        <w:t xml:space="preserve">, Celgene, has </w:t>
      </w:r>
      <w:r w:rsidRPr="001B373A">
        <w:rPr>
          <w:szCs w:val="24"/>
          <w:highlight w:val="green"/>
          <w:u w:val="single"/>
        </w:rPr>
        <w:t xml:space="preserve">extended </w:t>
      </w:r>
      <w:r w:rsidRPr="00E974A9">
        <w:rPr>
          <w:szCs w:val="24"/>
          <w:u w:val="single"/>
        </w:rPr>
        <w:t xml:space="preserve">the drug’s </w:t>
      </w:r>
      <w:r w:rsidRPr="001B373A">
        <w:rPr>
          <w:b/>
          <w:bCs/>
          <w:szCs w:val="24"/>
          <w:highlight w:val="green"/>
          <w:u w:val="single"/>
          <w:bdr w:val="single" w:sz="4" w:space="0" w:color="auto"/>
        </w:rPr>
        <w:t>monopoly</w:t>
      </w:r>
      <w:r w:rsidRPr="001B373A">
        <w:rPr>
          <w:szCs w:val="24"/>
          <w:highlight w:val="green"/>
          <w:u w:val="single"/>
          <w:bdr w:val="single" w:sz="4" w:space="0" w:color="auto"/>
        </w:rPr>
        <w:t xml:space="preserve"> </w:t>
      </w:r>
      <w:r w:rsidRPr="001B373A">
        <w:rPr>
          <w:b/>
          <w:bCs/>
          <w:szCs w:val="24"/>
          <w:highlight w:val="green"/>
          <w:u w:val="single"/>
          <w:bdr w:val="single" w:sz="4" w:space="0" w:color="auto"/>
        </w:rPr>
        <w:t>period</w:t>
      </w:r>
      <w:r w:rsidRPr="001B373A">
        <w:rPr>
          <w:szCs w:val="24"/>
          <w:highlight w:val="green"/>
          <w:u w:val="single"/>
          <w:bdr w:val="single" w:sz="4" w:space="0" w:color="auto"/>
        </w:rPr>
        <w:t xml:space="preserve"> </w:t>
      </w:r>
      <w:r w:rsidRPr="001B373A">
        <w:rPr>
          <w:b/>
          <w:bCs/>
          <w:szCs w:val="24"/>
          <w:highlight w:val="green"/>
          <w:u w:val="single"/>
          <w:bdr w:val="single" w:sz="4" w:space="0" w:color="auto"/>
        </w:rPr>
        <w:t>by 18 years</w:t>
      </w:r>
      <w:r w:rsidRPr="001B373A">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1B373A">
        <w:rPr>
          <w:b/>
          <w:bCs/>
          <w:szCs w:val="24"/>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1B373A">
        <w:rPr>
          <w:szCs w:val="24"/>
          <w:highlight w:val="green"/>
          <w:u w:val="single"/>
        </w:rPr>
        <w:t>evergreening</w:t>
      </w:r>
      <w:r w:rsidRPr="00E974A9">
        <w:rPr>
          <w:szCs w:val="24"/>
          <w:u w:val="single"/>
        </w:rPr>
        <w:t xml:space="preserve">” — </w:t>
      </w:r>
      <w:r w:rsidRPr="001B373A">
        <w:rPr>
          <w:szCs w:val="24"/>
          <w:highlight w:val="green"/>
          <w:u w:val="single"/>
        </w:rPr>
        <w:t>artificially sustaining a monopoly for</w:t>
      </w:r>
      <w:r w:rsidRPr="00E974A9">
        <w:rPr>
          <w:szCs w:val="24"/>
          <w:u w:val="single"/>
        </w:rPr>
        <w:t xml:space="preserve"> years and even </w:t>
      </w:r>
      <w:r w:rsidRPr="001B373A">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proofErr w:type="gramStart"/>
      <w:r w:rsidRPr="001B373A">
        <w:rPr>
          <w:szCs w:val="24"/>
          <w:highlight w:val="green"/>
          <w:u w:val="single"/>
        </w:rPr>
        <w:t xml:space="preserve">most commonly </w:t>
      </w:r>
      <w:r w:rsidRPr="00E974A9">
        <w:rPr>
          <w:szCs w:val="24"/>
          <w:u w:val="single"/>
        </w:rPr>
        <w:t>used</w:t>
      </w:r>
      <w:proofErr w:type="gramEnd"/>
      <w:r w:rsidRPr="00E974A9">
        <w:rPr>
          <w:szCs w:val="24"/>
          <w:u w:val="single"/>
        </w:rPr>
        <w:t xml:space="preserve"> </w:t>
      </w:r>
      <w:r w:rsidRPr="001B373A">
        <w:rPr>
          <w:szCs w:val="24"/>
          <w:highlight w:val="green"/>
          <w:u w:val="single"/>
        </w:rPr>
        <w:t xml:space="preserve">with blockbuster drugs </w:t>
      </w:r>
      <w:r w:rsidRPr="00E974A9">
        <w:rPr>
          <w:szCs w:val="24"/>
          <w:u w:val="single"/>
        </w:rPr>
        <w:t xml:space="preserve">generating the highest prices and profits. </w:t>
      </w:r>
      <w:r w:rsidRPr="001B373A">
        <w:rPr>
          <w:b/>
          <w:bCs/>
          <w:szCs w:val="24"/>
          <w:highlight w:val="green"/>
          <w:u w:val="single"/>
        </w:rPr>
        <w:t xml:space="preserve">Of </w:t>
      </w:r>
      <w:r w:rsidRPr="00E974A9">
        <w:rPr>
          <w:b/>
          <w:bCs/>
          <w:szCs w:val="24"/>
          <w:u w:val="single"/>
        </w:rPr>
        <w:t xml:space="preserve">the roughly </w:t>
      </w:r>
      <w:r w:rsidRPr="001B373A">
        <w:rPr>
          <w:b/>
          <w:bCs/>
          <w:szCs w:val="24"/>
          <w:highlight w:val="green"/>
          <w:u w:val="single"/>
        </w:rPr>
        <w:t>100 best-selling drugs</w:t>
      </w:r>
      <w:r w:rsidRPr="00E974A9">
        <w:rPr>
          <w:b/>
          <w:bCs/>
          <w:szCs w:val="24"/>
          <w:u w:val="single"/>
        </w:rPr>
        <w:t xml:space="preserve">, more than </w:t>
      </w:r>
      <w:r w:rsidRPr="001B373A">
        <w:rPr>
          <w:b/>
          <w:bCs/>
          <w:szCs w:val="24"/>
          <w:highlight w:val="green"/>
          <w:u w:val="single"/>
        </w:rPr>
        <w:t xml:space="preserve">70 percent have extended </w:t>
      </w:r>
      <w:r w:rsidRPr="00E974A9">
        <w:rPr>
          <w:b/>
          <w:bCs/>
          <w:szCs w:val="24"/>
          <w:u w:val="single"/>
        </w:rPr>
        <w:t xml:space="preserve">their </w:t>
      </w:r>
      <w:r w:rsidRPr="001B373A">
        <w:rPr>
          <w:b/>
          <w:bCs/>
          <w:szCs w:val="24"/>
          <w:highlight w:val="green"/>
          <w:u w:val="single"/>
        </w:rPr>
        <w:t>protection</w:t>
      </w:r>
      <w:r w:rsidRPr="001B373A">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1B373A">
        <w:rPr>
          <w:szCs w:val="24"/>
          <w:highlight w:val="green"/>
          <w:u w:val="single"/>
        </w:rPr>
        <w:t xml:space="preserve">brought into </w:t>
      </w:r>
      <w:r w:rsidRPr="00E974A9">
        <w:rPr>
          <w:szCs w:val="24"/>
          <w:u w:val="single"/>
        </w:rPr>
        <w:t xml:space="preserve">sharper </w:t>
      </w:r>
      <w:r w:rsidRPr="001B373A">
        <w:rPr>
          <w:szCs w:val="24"/>
          <w:highlight w:val="green"/>
          <w:u w:val="single"/>
        </w:rPr>
        <w:t xml:space="preserve">focus by </w:t>
      </w:r>
      <w:r w:rsidRPr="00E974A9">
        <w:rPr>
          <w:szCs w:val="24"/>
          <w:u w:val="single"/>
        </w:rPr>
        <w:t xml:space="preserve">a groundbreaking, publicly available, </w:t>
      </w:r>
      <w:r w:rsidRPr="001B373A">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1B373A">
        <w:rPr>
          <w:szCs w:val="24"/>
          <w:highlight w:val="green"/>
          <w:u w:val="single"/>
        </w:rPr>
        <w:t xml:space="preserve">Competition is </w:t>
      </w:r>
      <w:r w:rsidRPr="00E974A9">
        <w:rPr>
          <w:szCs w:val="24"/>
          <w:u w:val="single"/>
        </w:rPr>
        <w:t xml:space="preserve">the backbone of the U.S. economy. But it’s </w:t>
      </w:r>
      <w:r w:rsidRPr="001B373A">
        <w:rPr>
          <w:szCs w:val="24"/>
          <w:highlight w:val="green"/>
          <w:u w:val="single"/>
        </w:rPr>
        <w:t xml:space="preserve">not what we’re </w:t>
      </w:r>
      <w:r w:rsidRPr="001B373A">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w:t>
      </w:r>
      <w:proofErr w:type="gramStart"/>
      <w:r w:rsidRPr="00E974A9">
        <w:rPr>
          <w:sz w:val="16"/>
          <w:szCs w:val="24"/>
        </w:rPr>
        <w:t>period of time</w:t>
      </w:r>
      <w:proofErr w:type="gramEnd"/>
      <w:r w:rsidRPr="00E974A9">
        <w:rPr>
          <w:sz w:val="16"/>
          <w:szCs w:val="24"/>
        </w:rPr>
        <w:t xml:space="preserve"> sufficient to allow manufacturers to recoup their investments and earn a reasonable profit. When that protection expires, generic drug makers are incentivized to enter the market through a streamlined regulatory and judicial process. </w:t>
      </w:r>
      <w:r w:rsidRPr="001B373A">
        <w:rPr>
          <w:szCs w:val="24"/>
          <w:highlight w:val="green"/>
          <w:u w:val="single"/>
        </w:rPr>
        <w:t xml:space="preserve">Drug prices </w:t>
      </w:r>
      <w:r w:rsidRPr="00E974A9">
        <w:rPr>
          <w:szCs w:val="24"/>
          <w:u w:val="single"/>
        </w:rPr>
        <w:t xml:space="preserve">typically </w:t>
      </w:r>
      <w:r w:rsidRPr="001B373A">
        <w:rPr>
          <w:szCs w:val="24"/>
          <w:highlight w:val="green"/>
          <w:u w:val="single"/>
        </w:rPr>
        <w:t xml:space="preserve">drop by </w:t>
      </w:r>
      <w:r w:rsidRPr="00E974A9">
        <w:rPr>
          <w:szCs w:val="24"/>
          <w:u w:val="single"/>
        </w:rPr>
        <w:t xml:space="preserve">as much as </w:t>
      </w:r>
      <w:r w:rsidRPr="001B373A">
        <w:rPr>
          <w:szCs w:val="24"/>
          <w:highlight w:val="green"/>
          <w:u w:val="single"/>
        </w:rPr>
        <w:t xml:space="preserve">20 percent when </w:t>
      </w:r>
      <w:r w:rsidRPr="00E974A9">
        <w:rPr>
          <w:szCs w:val="24"/>
          <w:u w:val="single"/>
        </w:rPr>
        <w:t xml:space="preserve">the first </w:t>
      </w:r>
      <w:r w:rsidRPr="001B373A">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1B373A">
        <w:rPr>
          <w:b/>
          <w:sz w:val="26"/>
          <w:szCs w:val="24"/>
          <w:highlight w:val="green"/>
          <w:u w:val="single"/>
        </w:rPr>
        <w:t>database</w:t>
      </w:r>
      <w:r w:rsidRPr="001B373A">
        <w:rPr>
          <w:szCs w:val="24"/>
          <w:highlight w:val="green"/>
          <w:u w:val="single"/>
        </w:rPr>
        <w:t xml:space="preserve"> </w:t>
      </w:r>
      <w:r w:rsidRPr="00E974A9">
        <w:rPr>
          <w:szCs w:val="24"/>
          <w:u w:val="single"/>
        </w:rPr>
        <w:t xml:space="preserve">was </w:t>
      </w:r>
      <w:r w:rsidRPr="001B373A">
        <w:rPr>
          <w:b/>
          <w:sz w:val="26"/>
          <w:szCs w:val="24"/>
          <w:highlight w:val="green"/>
          <w:u w:val="single"/>
        </w:rPr>
        <w:t>created through</w:t>
      </w:r>
      <w:r w:rsidRPr="001B373A">
        <w:rPr>
          <w:szCs w:val="24"/>
          <w:highlight w:val="green"/>
          <w:u w:val="single"/>
        </w:rPr>
        <w:t xml:space="preserve"> </w:t>
      </w:r>
      <w:r w:rsidRPr="00E974A9">
        <w:rPr>
          <w:szCs w:val="24"/>
          <w:u w:val="single"/>
        </w:rPr>
        <w:t xml:space="preserve">a painstaking process of </w:t>
      </w:r>
      <w:r w:rsidRPr="001B373A">
        <w:rPr>
          <w:b/>
          <w:sz w:val="26"/>
          <w:szCs w:val="24"/>
          <w:highlight w:val="green"/>
          <w:u w:val="single"/>
        </w:rPr>
        <w:t>combing</w:t>
      </w:r>
      <w:r w:rsidRPr="001B373A">
        <w:rPr>
          <w:szCs w:val="24"/>
          <w:highlight w:val="green"/>
          <w:u w:val="single"/>
        </w:rPr>
        <w:t xml:space="preserve"> </w:t>
      </w:r>
      <w:r w:rsidRPr="00E974A9">
        <w:rPr>
          <w:szCs w:val="24"/>
          <w:u w:val="single"/>
        </w:rPr>
        <w:t xml:space="preserve">through </w:t>
      </w:r>
      <w:r w:rsidRPr="001B373A">
        <w:rPr>
          <w:b/>
          <w:sz w:val="26"/>
          <w:szCs w:val="24"/>
          <w:highlight w:val="green"/>
          <w:u w:val="single"/>
        </w:rPr>
        <w:t>160,000 data points</w:t>
      </w:r>
      <w:r w:rsidRPr="001B373A">
        <w:rPr>
          <w:szCs w:val="24"/>
          <w:highlight w:val="green"/>
          <w:u w:val="single"/>
        </w:rPr>
        <w:t xml:space="preserve"> </w:t>
      </w:r>
      <w:r w:rsidRPr="001B373A">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1B373A">
        <w:rPr>
          <w:b/>
          <w:sz w:val="26"/>
          <w:szCs w:val="24"/>
          <w:highlight w:val="green"/>
          <w:u w:val="single"/>
        </w:rPr>
        <w:t>We erred on the side of underrepresenting the evergreen gain</w:t>
      </w:r>
      <w:r w:rsidRPr="001B373A">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szCs w:val="24"/>
          <w:highlight w:val="green"/>
          <w:u w:val="single"/>
        </w:rPr>
        <w:t xml:space="preserve">Nexium’s exclusivity </w:t>
      </w:r>
      <w:r w:rsidRPr="00E974A9">
        <w:rPr>
          <w:szCs w:val="24"/>
          <w:u w:val="single"/>
        </w:rPr>
        <w:t xml:space="preserve">was then </w:t>
      </w:r>
      <w:r w:rsidRPr="001B373A">
        <w:rPr>
          <w:szCs w:val="24"/>
          <w:highlight w:val="green"/>
          <w:u w:val="single"/>
        </w:rPr>
        <w:t>extended by</w:t>
      </w:r>
      <w:r w:rsidRPr="00E974A9">
        <w:rPr>
          <w:szCs w:val="24"/>
          <w:u w:val="single"/>
        </w:rPr>
        <w:t xml:space="preserve"> more than </w:t>
      </w:r>
      <w:r w:rsidRPr="001B373A">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1B373A">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1B373A">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1B373A">
        <w:rPr>
          <w:szCs w:val="24"/>
          <w:highlight w:val="green"/>
          <w:u w:val="single"/>
        </w:rPr>
        <w:t xml:space="preserve">unaffordable to </w:t>
      </w:r>
      <w:r w:rsidRPr="00E974A9">
        <w:rPr>
          <w:szCs w:val="24"/>
          <w:u w:val="single"/>
        </w:rPr>
        <w:t xml:space="preserve">many </w:t>
      </w:r>
      <w:r w:rsidRPr="001B373A">
        <w:rPr>
          <w:szCs w:val="24"/>
          <w:highlight w:val="green"/>
          <w:u w:val="single"/>
        </w:rPr>
        <w:t xml:space="preserve">people </w:t>
      </w:r>
      <w:r w:rsidRPr="001B373A">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1B373A">
        <w:rPr>
          <w:szCs w:val="24"/>
          <w:highlight w:val="green"/>
          <w:u w:val="single"/>
        </w:rPr>
        <w:t>EpiPen</w:t>
      </w:r>
      <w:r w:rsidRPr="001B373A">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1B373A">
        <w:rPr>
          <w:szCs w:val="24"/>
          <w:highlight w:val="green"/>
          <w:u w:val="single"/>
        </w:rPr>
        <w:t xml:space="preserve">protected </w:t>
      </w:r>
      <w:r w:rsidRPr="00E974A9">
        <w:rPr>
          <w:szCs w:val="24"/>
          <w:u w:val="single"/>
        </w:rPr>
        <w:t xml:space="preserve">from competition until 2025 — </w:t>
      </w:r>
      <w:r w:rsidRPr="001B373A">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4BC74A66" w14:textId="77777777" w:rsidR="00C34EF3" w:rsidRDefault="00C34EF3" w:rsidP="006D7BAC">
      <w:pPr>
        <w:rPr>
          <w:u w:val="single"/>
        </w:rPr>
      </w:pPr>
    </w:p>
    <w:p w14:paraId="71B3F1AD" w14:textId="77777777" w:rsidR="006D7BAC" w:rsidRDefault="006D7BAC" w:rsidP="006D7BAC">
      <w:pPr>
        <w:pStyle w:val="Heading2"/>
      </w:pPr>
      <w:r>
        <w:t xml:space="preserve">Affirm </w:t>
      </w:r>
    </w:p>
    <w:bookmarkEnd w:id="0"/>
    <w:p w14:paraId="53D50903" w14:textId="77777777" w:rsidR="007F7E16" w:rsidRDefault="007F7E16" w:rsidP="007F7E16">
      <w:pPr>
        <w:pStyle w:val="Heading4"/>
      </w:pPr>
      <w:r>
        <w:t xml:space="preserve">[1] The intention of intellectual property is to discriminate and help preserve rights for only a select few. </w:t>
      </w:r>
    </w:p>
    <w:p w14:paraId="2EC7A244" w14:textId="77777777" w:rsidR="007F7E16" w:rsidRDefault="007F7E16" w:rsidP="007F7E16">
      <w:pPr>
        <w:pStyle w:val="Heading4"/>
      </w:pPr>
      <w:proofErr w:type="spellStart"/>
      <w:r>
        <w:t>Kanning</w:t>
      </w:r>
      <w:proofErr w:type="spellEnd"/>
      <w:r>
        <w:t xml:space="preserve"> 12</w:t>
      </w:r>
    </w:p>
    <w:p w14:paraId="3BA8CCF1" w14:textId="77777777" w:rsidR="007F7E16" w:rsidRPr="00A50888" w:rsidRDefault="007F7E16" w:rsidP="007F7E16">
      <w:r w:rsidRPr="00A50888">
        <w:t>[</w:t>
      </w:r>
      <w:proofErr w:type="spellStart"/>
      <w:r w:rsidRPr="00A50888">
        <w:t>Kanning</w:t>
      </w:r>
      <w:proofErr w:type="spellEnd"/>
      <w:r w:rsidRPr="00A50888">
        <w:t xml:space="preserve">, Michael A., "A Philosophical Analysis of Intellectual Property: In Defense of Instrumentalism" (2012). Graduate Theses and Dissertations. </w:t>
      </w:r>
      <w:hyperlink r:id="rId10" w:history="1">
        <w:r w:rsidRPr="00AA4ECC">
          <w:rPr>
            <w:rStyle w:val="Hyperlink"/>
          </w:rPr>
          <w:t>http://scholarcommons.usf.edu/etd/4094]//</w:t>
        </w:r>
      </w:hyperlink>
      <w:r>
        <w:t xml:space="preserve"> </w:t>
      </w:r>
      <w:proofErr w:type="spellStart"/>
      <w:r>
        <w:t>RaZ</w:t>
      </w:r>
      <w:proofErr w:type="spellEnd"/>
    </w:p>
    <w:p w14:paraId="55CB02E8" w14:textId="77777777" w:rsidR="007F7E16" w:rsidRPr="006468DA" w:rsidRDefault="007F7E16" w:rsidP="007F7E16">
      <w:pPr>
        <w:rPr>
          <w:sz w:val="16"/>
        </w:rPr>
      </w:pPr>
      <w:proofErr w:type="spellStart"/>
      <w:r w:rsidRPr="006468DA">
        <w:rPr>
          <w:sz w:val="16"/>
        </w:rPr>
        <w:t>Drahos</w:t>
      </w:r>
      <w:proofErr w:type="spellEnd"/>
      <w:r w:rsidRPr="006468DA">
        <w:rPr>
          <w:sz w:val="16"/>
        </w:rPr>
        <w:t xml:space="preserve"> has other reservations with </w:t>
      </w:r>
      <w:proofErr w:type="spellStart"/>
      <w:r w:rsidRPr="006468DA">
        <w:rPr>
          <w:sz w:val="16"/>
        </w:rPr>
        <w:t>proprietarianism</w:t>
      </w:r>
      <w:proofErr w:type="spellEnd"/>
      <w:r w:rsidRPr="006468DA">
        <w:rPr>
          <w:sz w:val="16"/>
        </w:rPr>
        <w:t xml:space="preserve">. The </w:t>
      </w:r>
      <w:r w:rsidRPr="00AC7B2C">
        <w:rPr>
          <w:rStyle w:val="Emphasis"/>
          <w:highlight w:val="cyan"/>
        </w:rPr>
        <w:t>historical origin of intellectual property</w:t>
      </w:r>
      <w:r w:rsidRPr="006468DA">
        <w:rPr>
          <w:sz w:val="16"/>
        </w:rPr>
        <w:t xml:space="preserve">, he argues, is in </w:t>
      </w:r>
      <w:r w:rsidRPr="00AC7B2C">
        <w:rPr>
          <w:rStyle w:val="Emphasis"/>
          <w:highlight w:val="cyan"/>
        </w:rPr>
        <w:t>attempts</w:t>
      </w:r>
      <w:r w:rsidRPr="006468DA">
        <w:rPr>
          <w:sz w:val="16"/>
        </w:rPr>
        <w:t xml:space="preserve"> by government </w:t>
      </w:r>
      <w:r w:rsidRPr="00AC7B2C">
        <w:rPr>
          <w:rStyle w:val="Emphasis"/>
          <w:highlight w:val="cyan"/>
        </w:rPr>
        <w:t>to grant beneficial privileges to a few at the cost of “common disadvantage</w:t>
      </w:r>
      <w:r w:rsidRPr="006468DA">
        <w:rPr>
          <w:sz w:val="16"/>
        </w:rPr>
        <w:t>” (213). This general idea continues today, when the cost of the overall system is justified through an appeal to its incentivizing effects. But the contemporary couching of IP in the language of property and of rights obscures the historical origin of these practices as public privilege.</w:t>
      </w:r>
    </w:p>
    <w:p w14:paraId="683B5173" w14:textId="77777777" w:rsidR="007F7E16" w:rsidRDefault="007F7E16" w:rsidP="007F7E16">
      <w:pPr>
        <w:pStyle w:val="Heading4"/>
      </w:pPr>
      <w:r>
        <w:t xml:space="preserve">[2] Property rights prohibit freedom to make advancement on technologies; people are given exclusive ownership which hinder progress. </w:t>
      </w:r>
    </w:p>
    <w:p w14:paraId="46B09A72" w14:textId="77777777" w:rsidR="007F7E16" w:rsidRDefault="007F7E16" w:rsidP="007F7E16">
      <w:pPr>
        <w:pStyle w:val="Heading4"/>
      </w:pPr>
      <w:proofErr w:type="spellStart"/>
      <w:r>
        <w:t>Kanning</w:t>
      </w:r>
      <w:proofErr w:type="spellEnd"/>
      <w:r>
        <w:t xml:space="preserve"> 12</w:t>
      </w:r>
    </w:p>
    <w:p w14:paraId="0021CFF3" w14:textId="77777777" w:rsidR="007F7E16" w:rsidRPr="00A50888" w:rsidRDefault="007F7E16" w:rsidP="007F7E16">
      <w:r w:rsidRPr="00A50888">
        <w:t>[</w:t>
      </w:r>
      <w:proofErr w:type="spellStart"/>
      <w:r w:rsidRPr="00A50888">
        <w:t>Kanning</w:t>
      </w:r>
      <w:proofErr w:type="spellEnd"/>
      <w:r w:rsidRPr="00A50888">
        <w:t xml:space="preserve">, Michael A., "A Philosophical Analysis of Intellectual Property: In Defense of Instrumentalism" (2012). Graduate Theses and Dissertations. </w:t>
      </w:r>
      <w:hyperlink r:id="rId11" w:history="1">
        <w:r w:rsidRPr="00AA4ECC">
          <w:rPr>
            <w:rStyle w:val="Hyperlink"/>
          </w:rPr>
          <w:t>http://scholarcommons.usf.edu/etd/4094]//</w:t>
        </w:r>
      </w:hyperlink>
      <w:r>
        <w:t xml:space="preserve"> </w:t>
      </w:r>
      <w:proofErr w:type="spellStart"/>
      <w:r>
        <w:t>RaZ</w:t>
      </w:r>
      <w:proofErr w:type="spellEnd"/>
    </w:p>
    <w:p w14:paraId="2C334A29" w14:textId="77777777" w:rsidR="007F7E16" w:rsidRPr="006468DA" w:rsidRDefault="007F7E16" w:rsidP="007F7E16">
      <w:pPr>
        <w:rPr>
          <w:sz w:val="16"/>
        </w:rPr>
      </w:pPr>
      <w:r w:rsidRPr="006468DA">
        <w:rPr>
          <w:sz w:val="16"/>
        </w:rPr>
        <w:t xml:space="preserve">But such a narrow focus on the autonomy of the individual creator hides the extent of the costs imposed by exclusive property rights on the autonomy of other potential creators. </w:t>
      </w:r>
      <w:r w:rsidRPr="00F528BF">
        <w:rPr>
          <w:rStyle w:val="Emphasis"/>
          <w:highlight w:val="cyan"/>
        </w:rPr>
        <w:t>Property rights</w:t>
      </w:r>
      <w:r w:rsidRPr="006468DA">
        <w:rPr>
          <w:sz w:val="16"/>
        </w:rPr>
        <w:t xml:space="preserve">, by their nature, </w:t>
      </w:r>
      <w:r w:rsidRPr="00F528BF">
        <w:rPr>
          <w:rStyle w:val="Emphasis"/>
          <w:highlight w:val="cyan"/>
        </w:rPr>
        <w:t>inhibit</w:t>
      </w:r>
      <w:r w:rsidRPr="006468DA">
        <w:rPr>
          <w:sz w:val="16"/>
        </w:rPr>
        <w:t xml:space="preserve"> the </w:t>
      </w:r>
      <w:r w:rsidRPr="00F528BF">
        <w:rPr>
          <w:rStyle w:val="Emphasis"/>
          <w:highlight w:val="cyan"/>
        </w:rPr>
        <w:t>freedom</w:t>
      </w:r>
      <w:r w:rsidRPr="006468DA">
        <w:rPr>
          <w:sz w:val="16"/>
        </w:rPr>
        <w:t xml:space="preserve"> of 15 others </w:t>
      </w:r>
      <w:r w:rsidRPr="00F528BF">
        <w:rPr>
          <w:rStyle w:val="Emphasis"/>
          <w:highlight w:val="cyan"/>
        </w:rPr>
        <w:t>by disallowing</w:t>
      </w:r>
      <w:r w:rsidRPr="006468DA">
        <w:rPr>
          <w:sz w:val="16"/>
        </w:rPr>
        <w:t xml:space="preserve"> them from accessing or </w:t>
      </w:r>
      <w:r w:rsidRPr="00F528BF">
        <w:rPr>
          <w:rStyle w:val="Emphasis"/>
          <w:highlight w:val="cyan"/>
        </w:rPr>
        <w:t>using the things covered by property rights.</w:t>
      </w:r>
      <w:r w:rsidRPr="00F528BF">
        <w:rPr>
          <w:rStyle w:val="Emphasis"/>
        </w:rPr>
        <w:t xml:space="preserve"> </w:t>
      </w:r>
      <w:r w:rsidRPr="006468DA">
        <w:rPr>
          <w:sz w:val="16"/>
        </w:rPr>
        <w:t xml:space="preserve">While Merges’ focus on enabling the highest degree of freedom for individual creators can plausibly be seen to help achieve the highest degree of freedom, it also at the same time inhibits the freedom of creators. Merges’ frequent example is that of the sculptor Michelangelo and a piece of stone. </w:t>
      </w:r>
      <w:proofErr w:type="gramStart"/>
      <w:r w:rsidRPr="006468DA">
        <w:rPr>
          <w:sz w:val="16"/>
        </w:rPr>
        <w:t>In order to</w:t>
      </w:r>
      <w:proofErr w:type="gramEnd"/>
      <w:r w:rsidRPr="006468DA">
        <w:rPr>
          <w:sz w:val="16"/>
        </w:rPr>
        <w:t xml:space="preserve"> realize his freedom as an artist, he needs to have control over the stone so that he may fully realize the project of turning that stone into a finished sculpture. This also requires the need to prevent others from altering or destroying the stone. In this example, prohibiting other creators from messing with Michelangelo’s stone is a reasonable infringement on the freedom of others. But </w:t>
      </w:r>
      <w:r w:rsidRPr="00037733">
        <w:rPr>
          <w:rStyle w:val="Emphasis"/>
          <w:highlight w:val="cyan"/>
        </w:rPr>
        <w:t>intellectual property rights represent a</w:t>
      </w:r>
      <w:r w:rsidRPr="006468DA">
        <w:rPr>
          <w:sz w:val="16"/>
        </w:rPr>
        <w:t xml:space="preserve"> more </w:t>
      </w:r>
      <w:r w:rsidRPr="00430515">
        <w:rPr>
          <w:rStyle w:val="Emphasis"/>
          <w:highlight w:val="cyan"/>
        </w:rPr>
        <w:t xml:space="preserve">significant impact on the freedom of others because they are not limited to </w:t>
      </w:r>
      <w:proofErr w:type="gramStart"/>
      <w:r w:rsidRPr="00430515">
        <w:rPr>
          <w:rStyle w:val="Emphasis"/>
          <w:highlight w:val="cyan"/>
        </w:rPr>
        <w:t>particular entities</w:t>
      </w:r>
      <w:proofErr w:type="gramEnd"/>
      <w:r w:rsidRPr="00430515">
        <w:rPr>
          <w:rStyle w:val="Emphasis"/>
          <w:highlight w:val="cyan"/>
        </w:rPr>
        <w:t xml:space="preserve">. Copyrights and patents involve exclusive ownership of broad categories of </w:t>
      </w:r>
      <w:proofErr w:type="gramStart"/>
      <w:r w:rsidRPr="00430515">
        <w:rPr>
          <w:rStyle w:val="Emphasis"/>
          <w:highlight w:val="cyan"/>
        </w:rPr>
        <w:t>things, and</w:t>
      </w:r>
      <w:proofErr w:type="gramEnd"/>
      <w:r w:rsidRPr="00430515">
        <w:rPr>
          <w:rStyle w:val="Emphasis"/>
          <w:highlight w:val="cyan"/>
        </w:rPr>
        <w:t xml:space="preserve"> can result in severe restrictions on the freedoms of creators who engage in transformative works.</w:t>
      </w:r>
      <w:r w:rsidRPr="00037733">
        <w:rPr>
          <w:rStyle w:val="Emphasis"/>
        </w:rPr>
        <w:t xml:space="preserve"> </w:t>
      </w:r>
      <w:r w:rsidRPr="006468DA">
        <w:rPr>
          <w:sz w:val="16"/>
        </w:rPr>
        <w:t>This objection will be covered in more depth in Chapter 2.</w:t>
      </w:r>
    </w:p>
    <w:p w14:paraId="46B0D92B" w14:textId="77777777" w:rsidR="007F7E16" w:rsidRDefault="007F7E16" w:rsidP="007F7E16">
      <w:pPr>
        <w:pStyle w:val="Heading4"/>
      </w:pPr>
      <w:r>
        <w:t>[3] Hindering a hindrance</w:t>
      </w:r>
    </w:p>
    <w:p w14:paraId="0988196C" w14:textId="77777777" w:rsidR="007F7E16" w:rsidRDefault="007F7E16" w:rsidP="007F7E16">
      <w:pPr>
        <w:pStyle w:val="Heading4"/>
      </w:pPr>
      <w:r>
        <w:t xml:space="preserve">[a] You can only restrict the freedoms of inventors when the invention being withheld is </w:t>
      </w:r>
      <w:proofErr w:type="spellStart"/>
      <w:r>
        <w:t>life saving</w:t>
      </w:r>
      <w:proofErr w:type="spellEnd"/>
      <w:r>
        <w:t xml:space="preserve">. Death kills freedoms and autonomy. </w:t>
      </w:r>
    </w:p>
    <w:p w14:paraId="4543ECB2" w14:textId="77777777" w:rsidR="007F7E16" w:rsidRDefault="007F7E16" w:rsidP="007F7E16">
      <w:pPr>
        <w:pStyle w:val="Heading4"/>
      </w:pPr>
      <w:r>
        <w:t>Merges 11</w:t>
      </w:r>
    </w:p>
    <w:p w14:paraId="59DC45CC" w14:textId="77777777" w:rsidR="007F7E16" w:rsidRDefault="007F7E16" w:rsidP="007F7E16">
      <w:r>
        <w:t>[ROBERT P. MERGES; “JUSTIFYING INTELLECTUAL PROPERTY” HARVARD UNIVERSITY PRESS Cambridge, Massachusetts London, England 2011]//</w:t>
      </w:r>
      <w:proofErr w:type="spellStart"/>
      <w:r>
        <w:t>RaZ</w:t>
      </w:r>
      <w:proofErr w:type="spellEnd"/>
    </w:p>
    <w:p w14:paraId="726E9AD8" w14:textId="77777777" w:rsidR="007F7E16" w:rsidRPr="008D79F2" w:rsidRDefault="007F7E16" w:rsidP="007F7E16">
      <w:pPr>
        <w:rPr>
          <w:sz w:val="8"/>
        </w:rPr>
      </w:pPr>
      <w:r w:rsidRPr="004B3BEF">
        <w:rPr>
          <w:rStyle w:val="StyleUnderline"/>
        </w:rPr>
        <w:t>Under Kant’s Universal Principle of Right (UPR), “laws secure our right to external freedom of choice to the extent that this freedom is compatible with everyone else’s freedom of choice under a universal law</w:t>
      </w:r>
      <w:r w:rsidRPr="004B3BEF">
        <w:rPr>
          <w:sz w:val="8"/>
        </w:rPr>
        <w:t>.”</w:t>
      </w:r>
      <w:r w:rsidRPr="004B3BEF">
        <w:rPr>
          <w:sz w:val="12"/>
          <w:szCs w:val="12"/>
        </w:rPr>
        <w:t>8 As I explained in Chapter 3,</w:t>
      </w:r>
      <w:r w:rsidRPr="004B3BEF">
        <w:rPr>
          <w:sz w:val="8"/>
        </w:rPr>
        <w:t xml:space="preserve"> </w:t>
      </w:r>
      <w:r w:rsidRPr="004B3BEF">
        <w:rPr>
          <w:rStyle w:val="StyleUnderline"/>
        </w:rPr>
        <w:t xml:space="preserve">Kant’s theory of property rights expresses a special instance of this general principle: </w:t>
      </w:r>
      <w:r w:rsidRPr="000277DD">
        <w:rPr>
          <w:rStyle w:val="Emphasis"/>
          <w:highlight w:val="cyan"/>
        </w:rPr>
        <w:t>property</w:t>
      </w:r>
      <w:r w:rsidRPr="004B3BEF">
        <w:rPr>
          <w:rStyle w:val="Emphasis"/>
        </w:rPr>
        <w:t xml:space="preserve"> is widely </w:t>
      </w:r>
      <w:proofErr w:type="gramStart"/>
      <w:r w:rsidRPr="004B3BEF">
        <w:rPr>
          <w:rStyle w:val="Emphasis"/>
        </w:rPr>
        <w:t>available, yet</w:t>
      </w:r>
      <w:proofErr w:type="gramEnd"/>
      <w:r w:rsidRPr="004B3BEF">
        <w:rPr>
          <w:rStyle w:val="Emphasis"/>
        </w:rPr>
        <w:t xml:space="preserve"> denied when individual appropriation interferes with the freedom of others</w:t>
      </w:r>
      <w:r w:rsidRPr="004B3BEF">
        <w:rPr>
          <w:sz w:val="8"/>
        </w:rPr>
        <w:t xml:space="preserve">. </w:t>
      </w:r>
      <w:r w:rsidRPr="004B3BEF">
        <w:rPr>
          <w:sz w:val="12"/>
          <w:szCs w:val="12"/>
        </w:rPr>
        <w:t>Kant says that although the need for robust property drives the formation of civil society,</w:t>
      </w:r>
      <w:r w:rsidRPr="004B3BEF">
        <w:rPr>
          <w:sz w:val="8"/>
        </w:rPr>
        <w:t xml:space="preserve"> </w:t>
      </w:r>
      <w:r w:rsidRPr="004F3D3E">
        <w:rPr>
          <w:rStyle w:val="StyleUnderline"/>
        </w:rPr>
        <w:t>property rights are</w:t>
      </w:r>
      <w:r w:rsidRPr="004B3BEF">
        <w:rPr>
          <w:rStyle w:val="StyleUnderline"/>
        </w:rPr>
        <w:t xml:space="preserve"> nonetheless </w:t>
      </w:r>
      <w:r w:rsidRPr="004F3D3E">
        <w:rPr>
          <w:rStyle w:val="StyleUnderline"/>
        </w:rPr>
        <w:t>subject to this “universalizing” principle</w:t>
      </w:r>
      <w:r w:rsidRPr="004B3BEF">
        <w:rPr>
          <w:sz w:val="12"/>
          <w:szCs w:val="12"/>
        </w:rPr>
        <w:t>. Under the operation of the UPR,</w:t>
      </w:r>
      <w:r w:rsidRPr="004B3BEF">
        <w:t xml:space="preserve"> </w:t>
      </w:r>
      <w:r w:rsidRPr="004B3BEF">
        <w:rPr>
          <w:rStyle w:val="Emphasis"/>
        </w:rPr>
        <w:t xml:space="preserve">property rights are constrained: </w:t>
      </w:r>
      <w:r w:rsidRPr="004F3D3E">
        <w:rPr>
          <w:rStyle w:val="Emphasis"/>
        </w:rPr>
        <w:t xml:space="preserve">they </w:t>
      </w:r>
      <w:r w:rsidRPr="000277DD">
        <w:rPr>
          <w:rStyle w:val="Emphasis"/>
          <w:highlight w:val="cyan"/>
        </w:rPr>
        <w:t>must not</w:t>
      </w:r>
      <w:r w:rsidRPr="004B3BEF">
        <w:rPr>
          <w:rStyle w:val="Emphasis"/>
        </w:rPr>
        <w:t xml:space="preserve"> be so broad that they </w:t>
      </w:r>
      <w:r w:rsidRPr="000277DD">
        <w:rPr>
          <w:rStyle w:val="Emphasis"/>
          <w:highlight w:val="cyan"/>
        </w:rPr>
        <w:t>interfere with the freedom of fellow citizens</w:t>
      </w:r>
      <w:r w:rsidRPr="004B3BEF">
        <w:rPr>
          <w:sz w:val="12"/>
          <w:szCs w:val="12"/>
        </w:rPr>
        <w:t>. In a Kantian state, individual property is both necessary— to promote autonomy and self- development; see Chapter 3— and necessarily restricted under the UPR.9</w:t>
      </w:r>
    </w:p>
    <w:p w14:paraId="1837345A" w14:textId="77777777" w:rsidR="007F7E16" w:rsidRPr="0006136D" w:rsidRDefault="007F7E16" w:rsidP="007F7E16">
      <w:pPr>
        <w:rPr>
          <w:sz w:val="16"/>
        </w:rPr>
      </w:pPr>
      <w:r w:rsidRPr="006D74A9">
        <w:rPr>
          <w:rStyle w:val="Emphasis"/>
          <w:highlight w:val="cyan"/>
        </w:rPr>
        <w:t>Death is the ultimate restraint on autonomy</w:t>
      </w:r>
      <w:r w:rsidRPr="0006136D">
        <w:rPr>
          <w:sz w:val="16"/>
        </w:rPr>
        <w:t xml:space="preserve">; there is </w:t>
      </w:r>
      <w:r w:rsidRPr="006D74A9">
        <w:rPr>
          <w:rStyle w:val="Emphasis"/>
          <w:highlight w:val="cyan"/>
        </w:rPr>
        <w:t>no more “self” to guide after a person dies</w:t>
      </w:r>
      <w:r w:rsidRPr="0006136D">
        <w:rPr>
          <w:sz w:val="16"/>
        </w:rPr>
        <w:t xml:space="preserve">. </w:t>
      </w:r>
      <w:proofErr w:type="gramStart"/>
      <w:r w:rsidRPr="0006136D">
        <w:rPr>
          <w:sz w:val="16"/>
        </w:rPr>
        <w:t>So</w:t>
      </w:r>
      <w:proofErr w:type="gramEnd"/>
      <w:r w:rsidRPr="0006136D">
        <w:rPr>
          <w:sz w:val="16"/>
        </w:rPr>
        <w:t xml:space="preserve"> when a </w:t>
      </w:r>
      <w:r w:rsidRPr="006D74A9">
        <w:rPr>
          <w:rStyle w:val="Emphasis"/>
          <w:highlight w:val="cyan"/>
        </w:rPr>
        <w:t>claim to property by person A leads to the death of person B</w:t>
      </w:r>
      <w:r w:rsidRPr="0006136D">
        <w:rPr>
          <w:sz w:val="16"/>
        </w:rPr>
        <w:t xml:space="preserve">, Kant’s </w:t>
      </w:r>
      <w:r w:rsidRPr="006D74A9">
        <w:rPr>
          <w:rStyle w:val="Emphasis"/>
          <w:highlight w:val="cyan"/>
        </w:rPr>
        <w:t>Universal Principle would</w:t>
      </w:r>
      <w:r w:rsidRPr="0006136D">
        <w:rPr>
          <w:sz w:val="16"/>
        </w:rPr>
        <w:t xml:space="preserve"> seem to </w:t>
      </w:r>
      <w:r w:rsidRPr="006D74A9">
        <w:rPr>
          <w:rStyle w:val="Emphasis"/>
          <w:highlight w:val="cyan"/>
        </w:rPr>
        <w:t>rebut that claim</w:t>
      </w:r>
      <w:r w:rsidRPr="0006136D">
        <w:rPr>
          <w:sz w:val="16"/>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Kant thought of necessity as something like an excuse or defense: a wrong act is not made right by necessity, but it is insulated from formal legal liability.12 This view, well described by among others the Kant scholar Arthur Ripstein, depends on the distinction between formal, positive law (“external,” in Kant’s terminology; see Chapter 3) and “internal” morality. Property for Kant is an absolute </w:t>
      </w:r>
      <w:proofErr w:type="gramStart"/>
      <w:r w:rsidRPr="0006136D">
        <w:rPr>
          <w:sz w:val="16"/>
        </w:rPr>
        <w:t>right, and</w:t>
      </w:r>
      <w:proofErr w:type="gramEnd"/>
      <w:r w:rsidRPr="0006136D">
        <w:rPr>
          <w:sz w:val="16"/>
        </w:rPr>
        <w:t xml:space="preserve"> taking it without permission is always objectively wrong. But at the same time, some takings are not punishable by the state because they fall outside the proper bounds of legitimate lawmaking Because Kant did not explicitly discuss the necessity defense as it pertains to property rights, any application of his thinking to the case of pharmaceutical patents can only be speculation. Even so, </w:t>
      </w:r>
      <w:r w:rsidRPr="000D1DDF">
        <w:rPr>
          <w:rStyle w:val="Emphasis"/>
          <w:highlight w:val="cyan"/>
        </w:rPr>
        <w:t>there is one point to make</w:t>
      </w:r>
      <w:r w:rsidRPr="0006136D">
        <w:rPr>
          <w:sz w:val="16"/>
        </w:rPr>
        <w:t xml:space="preserve">. As I explained in some detail in Chapter 3, there is generally a high degree of symmetry between Kant’s thinking on law and his theory of property. The UPR is a good example; as I explained in Chapter 3, the idea that </w:t>
      </w:r>
      <w:r w:rsidRPr="000D1DDF">
        <w:rPr>
          <w:rStyle w:val="Emphasis"/>
          <w:highlight w:val="cyan"/>
        </w:rPr>
        <w:t>property can extend only up to the point that it interferes with the freedom of others</w:t>
      </w:r>
      <w:r w:rsidRPr="0006136D">
        <w:rPr>
          <w:sz w:val="16"/>
        </w:rPr>
        <w:t xml:space="preserve"> is simply one specific application of the general Kantian take on law and freedom. Thus, </w:t>
      </w:r>
      <w:r w:rsidRPr="000D1DDF">
        <w:rPr>
          <w:rStyle w:val="Emphasis"/>
          <w:highlight w:val="cyan"/>
        </w:rPr>
        <w:t>the analysis of the pharmaceutical patents problem would turn on the issue of property’s effect on the freedom of those suffering from treatable diseases.</w:t>
      </w:r>
      <w:r w:rsidRPr="0006136D">
        <w:rPr>
          <w:sz w:val="16"/>
        </w:rPr>
        <w:t xml:space="preserve"> To put it simply, it is difficult to be sure of the exact conclusion Kant would reach </w:t>
      </w:r>
      <w:proofErr w:type="gramStart"/>
      <w:r w:rsidRPr="0006136D">
        <w:rPr>
          <w:sz w:val="16"/>
        </w:rPr>
        <w:t>with regard to</w:t>
      </w:r>
      <w:proofErr w:type="gramEnd"/>
      <w:r w:rsidRPr="0006136D">
        <w:rPr>
          <w:sz w:val="16"/>
        </w:rPr>
        <w:t xml:space="preserve"> the issue, but I am sure that the analysis would turn on the </w:t>
      </w:r>
      <w:r w:rsidRPr="000D1DDF">
        <w:rPr>
          <w:rStyle w:val="Emphasis"/>
          <w:highlight w:val="cyan"/>
        </w:rPr>
        <w:t>freedom- restricting qualities of pharmaceutical patents</w:t>
      </w:r>
      <w:r w:rsidRPr="0006136D">
        <w:rPr>
          <w:sz w:val="16"/>
        </w:rPr>
        <w:t xml:space="preserve">. It is hard to know the right answer, but not hard to pose the right question: should property extend so far as to cut off or restrain the freedom of those who might be treated? In my view, </w:t>
      </w:r>
      <w:r w:rsidRPr="000D1DDF">
        <w:rPr>
          <w:rStyle w:val="Emphasis"/>
          <w:highlight w:val="cyan"/>
        </w:rPr>
        <w:t>the freedom of disease sufferers is so constrained that the property rights in pharmaceutical patents must give way</w:t>
      </w:r>
      <w:r w:rsidRPr="0006136D">
        <w:rPr>
          <w:sz w:val="16"/>
        </w:rPr>
        <w:t>. As I said, this is not the only plausible reading of Kant’s Universal Principle with respect to the problem at hand. But I think it is the best reading, and it is certainly the best I can do, given Kant’s text and the problem of pharmaceutical patents as I understand it.</w:t>
      </w:r>
    </w:p>
    <w:p w14:paraId="18E0191E" w14:textId="0C6E3C30" w:rsidR="007F7E16" w:rsidRPr="003E43E8" w:rsidRDefault="007F7E16" w:rsidP="007F7E16">
      <w:pPr>
        <w:pStyle w:val="Heading4"/>
      </w:pPr>
      <w:r>
        <w:t xml:space="preserve">[b] </w:t>
      </w:r>
      <w:r w:rsidRPr="003E43E8">
        <w:t xml:space="preserve">Medicines are created with the intention of saving lives. </w:t>
      </w:r>
    </w:p>
    <w:p w14:paraId="6830651E" w14:textId="77777777" w:rsidR="007F7E16" w:rsidRPr="003E43E8" w:rsidRDefault="007F7E16" w:rsidP="007F7E16">
      <w:pPr>
        <w:pStyle w:val="Heading4"/>
      </w:pPr>
      <w:r w:rsidRPr="003E43E8">
        <w:t xml:space="preserve">Nemours </w:t>
      </w:r>
    </w:p>
    <w:p w14:paraId="23A42C35" w14:textId="77777777" w:rsidR="007F7E16" w:rsidRPr="003E43E8" w:rsidRDefault="007F7E16" w:rsidP="007F7E16">
      <w:r w:rsidRPr="003E43E8">
        <w:t>[</w:t>
      </w:r>
      <w:proofErr w:type="spellStart"/>
      <w:r>
        <w:t>TeensHealth</w:t>
      </w:r>
      <w:proofErr w:type="spellEnd"/>
      <w:r>
        <w:t xml:space="preserve"> from </w:t>
      </w:r>
      <w:proofErr w:type="gramStart"/>
      <w:r>
        <w:t>Nemours ;</w:t>
      </w:r>
      <w:r w:rsidRPr="003E43E8">
        <w:t>Understanding</w:t>
      </w:r>
      <w:proofErr w:type="gramEnd"/>
      <w:r w:rsidRPr="003E43E8">
        <w:t xml:space="preserve"> Medicines and What They Do</w:t>
      </w:r>
      <w:r>
        <w:t xml:space="preserve">; </w:t>
      </w:r>
      <w:r w:rsidRPr="00D32F10">
        <w:t>https://kidshealth.org/en/teens/meds.html</w:t>
      </w:r>
      <w:r w:rsidRPr="003E43E8">
        <w:t>]//RaZ</w:t>
      </w:r>
    </w:p>
    <w:p w14:paraId="6C40ADD7" w14:textId="77777777" w:rsidR="007F7E16" w:rsidRDefault="007F7E16" w:rsidP="007F7E16">
      <w:pPr>
        <w:rPr>
          <w:rStyle w:val="Emphasis"/>
        </w:rPr>
      </w:pPr>
      <w:r w:rsidRPr="00D32F10">
        <w:rPr>
          <w:rStyle w:val="Emphasis"/>
          <w:highlight w:val="cyan"/>
        </w:rPr>
        <w:t>Medicines are chemicals or compounds used to</w:t>
      </w:r>
      <w:r w:rsidRPr="006468DA">
        <w:rPr>
          <w:rFonts w:ascii="Arial" w:hAnsi="Arial" w:cs="Arial"/>
          <w:color w:val="000000"/>
          <w:sz w:val="16"/>
          <w:szCs w:val="21"/>
          <w:shd w:val="clear" w:color="auto" w:fill="FFFFFF"/>
        </w:rPr>
        <w:t xml:space="preserve"> cure, halt, or prevent disease; ease symptoms; or help in the diagnosis of illnesses. Advances in medicines have enabled doctors to cure many diseases and </w:t>
      </w:r>
      <w:r w:rsidRPr="00D73510">
        <w:rPr>
          <w:rStyle w:val="Emphasis"/>
          <w:highlight w:val="cyan"/>
        </w:rPr>
        <w:t>save lives.</w:t>
      </w:r>
    </w:p>
    <w:p w14:paraId="085A00FA" w14:textId="77777777" w:rsidR="007F7E16" w:rsidRDefault="007F7E16" w:rsidP="007F7E16">
      <w:pPr>
        <w:pStyle w:val="Heading4"/>
      </w:pPr>
      <w:r>
        <w:t xml:space="preserve">[4] </w:t>
      </w:r>
      <w:r>
        <w:rPr>
          <w:u w:val="single"/>
        </w:rPr>
        <w:t>Evergreening</w:t>
      </w:r>
      <w:r>
        <w:t xml:space="preserve"> – </w:t>
      </w:r>
      <w:r>
        <w:rPr>
          <w:u w:val="single"/>
        </w:rPr>
        <w:t>exploitation</w:t>
      </w:r>
      <w:r>
        <w:t xml:space="preserve"> of </w:t>
      </w:r>
      <w:r>
        <w:rPr>
          <w:u w:val="single"/>
        </w:rPr>
        <w:t>patents</w:t>
      </w:r>
      <w:r>
        <w:t xml:space="preserve"> is anti-ethical to the intrinsic nature of medical duty – that </w:t>
      </w:r>
      <w:r>
        <w:rPr>
          <w:u w:val="single"/>
        </w:rPr>
        <w:t>affirms</w:t>
      </w:r>
      <w:r>
        <w:t>.</w:t>
      </w:r>
    </w:p>
    <w:p w14:paraId="7FE431A3" w14:textId="77777777" w:rsidR="007F7E16" w:rsidRPr="00556A58" w:rsidRDefault="007F7E16" w:rsidP="007F7E16">
      <w:r w:rsidRPr="00556A58">
        <w:rPr>
          <w:rStyle w:val="Style13ptBold"/>
        </w:rPr>
        <w:t>McHenry</w:t>
      </w:r>
      <w:r>
        <w:rPr>
          <w:rStyle w:val="Style13ptBold"/>
        </w:rPr>
        <w:t xml:space="preserve"> 6</w:t>
      </w:r>
      <w:r w:rsidRPr="00556A58">
        <w:t xml:space="preserve">, </w:t>
      </w:r>
      <w:proofErr w:type="spellStart"/>
      <w:r w:rsidRPr="00556A58">
        <w:t>Leemon</w:t>
      </w:r>
      <w:proofErr w:type="spellEnd"/>
      <w:r w:rsidRPr="00556A58">
        <w:t>. "Ethical issues in psychopharmacology." Journal of Medical Ethics 32.7 (2006): 405-410.</w:t>
      </w:r>
    </w:p>
    <w:p w14:paraId="70512A9B" w14:textId="77777777" w:rsidR="007F7E16" w:rsidRDefault="007F7E16" w:rsidP="007F7E16">
      <w:pPr>
        <w:rPr>
          <w:sz w:val="16"/>
        </w:rPr>
      </w:pPr>
      <w:r w:rsidRPr="00556A58">
        <w:rPr>
          <w:sz w:val="16"/>
        </w:rPr>
        <w:t xml:space="preserve">It is often </w:t>
      </w:r>
      <w:r w:rsidRPr="00556A58">
        <w:rPr>
          <w:u w:val="single"/>
        </w:rPr>
        <w:t>claimed that corporations that are profit driven could not be expected to behave in any other manner than they do</w:t>
      </w:r>
      <w:r w:rsidRPr="00556A58">
        <w:rPr>
          <w:sz w:val="16"/>
        </w:rPr>
        <w:t xml:space="preserve">. The nature of business demands </w:t>
      </w:r>
      <w:proofErr w:type="spellStart"/>
      <w:r w:rsidRPr="00556A58">
        <w:rPr>
          <w:sz w:val="16"/>
        </w:rPr>
        <w:t>maximisation</w:t>
      </w:r>
      <w:proofErr w:type="spellEnd"/>
      <w:r w:rsidRPr="00556A58">
        <w:rPr>
          <w:sz w:val="16"/>
        </w:rPr>
        <w:t xml:space="preserve"> of the market share and shareholder value. </w:t>
      </w:r>
      <w:r w:rsidRPr="001B373A">
        <w:rPr>
          <w:b/>
          <w:sz w:val="26"/>
          <w:highlight w:val="green"/>
          <w:u w:val="single"/>
        </w:rPr>
        <w:t>Pharmaceutical companies</w:t>
      </w:r>
      <w:r w:rsidRPr="00556A58">
        <w:rPr>
          <w:u w:val="single"/>
        </w:rPr>
        <w:t xml:space="preserve">, however, </w:t>
      </w:r>
      <w:r w:rsidRPr="001B373A">
        <w:rPr>
          <w:b/>
          <w:sz w:val="26"/>
          <w:highlight w:val="green"/>
          <w:u w:val="single"/>
        </w:rPr>
        <w:t>present</w:t>
      </w:r>
      <w:r w:rsidRPr="001B373A">
        <w:rPr>
          <w:highlight w:val="green"/>
          <w:u w:val="single"/>
        </w:rPr>
        <w:t xml:space="preserve"> </w:t>
      </w:r>
      <w:r w:rsidRPr="00556A58">
        <w:rPr>
          <w:u w:val="single"/>
        </w:rPr>
        <w:t xml:space="preserve">themselves </w:t>
      </w:r>
      <w:r w:rsidRPr="001B373A">
        <w:rPr>
          <w:b/>
          <w:sz w:val="26"/>
          <w:highlight w:val="green"/>
          <w:u w:val="single"/>
          <w:bdr w:val="single" w:sz="4" w:space="0" w:color="auto"/>
        </w:rPr>
        <w:t>as responsible producers of healthcare products</w:t>
      </w:r>
      <w:r w:rsidRPr="00556A58">
        <w:rPr>
          <w:u w:val="single"/>
        </w:rPr>
        <w:t xml:space="preserve">. The </w:t>
      </w:r>
      <w:r w:rsidRPr="001B373A">
        <w:rPr>
          <w:b/>
          <w:sz w:val="26"/>
          <w:highlight w:val="green"/>
          <w:u w:val="single"/>
        </w:rPr>
        <w:t>very nature</w:t>
      </w:r>
      <w:r w:rsidRPr="001B373A">
        <w:rPr>
          <w:highlight w:val="green"/>
          <w:u w:val="single"/>
        </w:rPr>
        <w:t xml:space="preserve"> </w:t>
      </w:r>
      <w:r w:rsidRPr="00556A58">
        <w:rPr>
          <w:u w:val="single"/>
        </w:rPr>
        <w:t xml:space="preserve">of the product </w:t>
      </w:r>
      <w:r w:rsidRPr="001B373A">
        <w:rPr>
          <w:b/>
          <w:sz w:val="26"/>
          <w:highlight w:val="green"/>
          <w:u w:val="single"/>
        </w:rPr>
        <w:t>involves trust</w:t>
      </w:r>
      <w:r w:rsidRPr="001B373A">
        <w:rPr>
          <w:highlight w:val="green"/>
          <w:u w:val="single"/>
        </w:rPr>
        <w:t xml:space="preserve"> </w:t>
      </w:r>
      <w:r w:rsidRPr="00556A58">
        <w:rPr>
          <w:u w:val="single"/>
        </w:rPr>
        <w:t xml:space="preserve">in the science that produced it </w:t>
      </w:r>
      <w:r w:rsidRPr="001B373A">
        <w:rPr>
          <w:b/>
          <w:sz w:val="26"/>
          <w:highlight w:val="green"/>
          <w:u w:val="single"/>
        </w:rPr>
        <w:t>and</w:t>
      </w:r>
      <w:r w:rsidRPr="001B373A">
        <w:rPr>
          <w:highlight w:val="green"/>
          <w:u w:val="single"/>
        </w:rPr>
        <w:t xml:space="preserve"> </w:t>
      </w:r>
      <w:r w:rsidRPr="00556A58">
        <w:rPr>
          <w:u w:val="single"/>
        </w:rPr>
        <w:t xml:space="preserve">an </w:t>
      </w:r>
      <w:r w:rsidRPr="001B373A">
        <w:rPr>
          <w:b/>
          <w:sz w:val="26"/>
          <w:highlight w:val="green"/>
          <w:u w:val="single"/>
        </w:rPr>
        <w:t>ethical commitment to</w:t>
      </w:r>
      <w:r w:rsidRPr="001B373A">
        <w:rPr>
          <w:highlight w:val="green"/>
          <w:u w:val="single"/>
        </w:rPr>
        <w:t xml:space="preserve"> </w:t>
      </w:r>
      <w:r w:rsidRPr="00556A58">
        <w:rPr>
          <w:u w:val="single"/>
        </w:rPr>
        <w:t xml:space="preserve">the </w:t>
      </w:r>
      <w:r w:rsidRPr="001B373A">
        <w:rPr>
          <w:b/>
          <w:sz w:val="26"/>
          <w:highlight w:val="green"/>
          <w:u w:val="single"/>
        </w:rPr>
        <w:t>wellbeing of the patients</w:t>
      </w:r>
      <w:r w:rsidRPr="001B373A">
        <w:rPr>
          <w:highlight w:val="green"/>
          <w:u w:val="single"/>
        </w:rPr>
        <w:t xml:space="preserve"> </w:t>
      </w:r>
      <w:r w:rsidRPr="00556A58">
        <w:rPr>
          <w:u w:val="single"/>
        </w:rPr>
        <w:t>who are their consumers</w:t>
      </w:r>
      <w:r w:rsidRPr="00556A58">
        <w:rPr>
          <w:sz w:val="16"/>
        </w:rPr>
        <w:t xml:space="preserve">. Despite appearances, nothing of this sort is true in the pharmaceutical industry. As we have seen above, the serotonin hypothesis sold to consumers of pharmaceuticals is flawed. Making questionable claims for the efficacy and safety of SSRIs involves the pharmaceutical companies in further deception. Expanding the market for these drugs by creating dubious disease categories and then luring vulnerable individuals into SSRI therapy by </w:t>
      </w:r>
      <w:proofErr w:type="gramStart"/>
      <w:r w:rsidRPr="00556A58">
        <w:rPr>
          <w:sz w:val="16"/>
        </w:rPr>
        <w:t>direct to consumer</w:t>
      </w:r>
      <w:proofErr w:type="gramEnd"/>
      <w:r w:rsidRPr="00556A58">
        <w:rPr>
          <w:sz w:val="16"/>
        </w:rPr>
        <w:t xml:space="preserve"> advertising would represent, if perpetrated by a doctor, an abuse of the trust implicit in the relationship between patient and doctor. I do not argue that SSRIs should be withdrawn from the market thus depriving clinicians and patients of this therapeutic option. </w:t>
      </w:r>
      <w:r w:rsidRPr="00556A58">
        <w:rPr>
          <w:u w:val="single"/>
        </w:rPr>
        <w:t xml:space="preserve">Rather I argue that </w:t>
      </w:r>
      <w:r w:rsidRPr="001B373A">
        <w:rPr>
          <w:b/>
          <w:sz w:val="26"/>
          <w:highlight w:val="green"/>
          <w:u w:val="single"/>
        </w:rPr>
        <w:t>full disclosure</w:t>
      </w:r>
      <w:r w:rsidRPr="001B373A">
        <w:rPr>
          <w:highlight w:val="green"/>
          <w:u w:val="single"/>
        </w:rPr>
        <w:t xml:space="preserve"> </w:t>
      </w:r>
      <w:r w:rsidRPr="00556A58">
        <w:rPr>
          <w:u w:val="single"/>
        </w:rPr>
        <w:t xml:space="preserve">of the data for efficacy and safety </w:t>
      </w:r>
      <w:r w:rsidRPr="001B373A">
        <w:rPr>
          <w:b/>
          <w:sz w:val="26"/>
          <w:highlight w:val="green"/>
          <w:u w:val="single"/>
        </w:rPr>
        <w:t>is a basic moral obligation</w:t>
      </w:r>
      <w:r w:rsidRPr="001B373A">
        <w:rPr>
          <w:highlight w:val="green"/>
          <w:u w:val="single"/>
        </w:rPr>
        <w:t xml:space="preserve"> </w:t>
      </w:r>
      <w:r w:rsidRPr="00556A58">
        <w:rPr>
          <w:u w:val="single"/>
        </w:rPr>
        <w:t xml:space="preserve">of the pharmaceutical industry. Until such data is available to the public, prescribing clinicians and patients are relying on drug promotion rather than rigorous science. When </w:t>
      </w:r>
      <w:r w:rsidRPr="001B373A">
        <w:rPr>
          <w:b/>
          <w:sz w:val="26"/>
          <w:highlight w:val="green"/>
          <w:u w:val="single"/>
        </w:rPr>
        <w:t>Kant discusses</w:t>
      </w:r>
      <w:r w:rsidRPr="001B373A">
        <w:rPr>
          <w:highlight w:val="green"/>
          <w:u w:val="single"/>
        </w:rPr>
        <w:t xml:space="preserve"> </w:t>
      </w:r>
      <w:r w:rsidRPr="00556A58">
        <w:rPr>
          <w:u w:val="single"/>
        </w:rPr>
        <w:t xml:space="preserve">the </w:t>
      </w:r>
      <w:r w:rsidRPr="001B373A">
        <w:rPr>
          <w:b/>
          <w:sz w:val="26"/>
          <w:highlight w:val="green"/>
          <w:u w:val="single"/>
        </w:rPr>
        <w:t>motivation of acting from duty</w:t>
      </w:r>
      <w:r w:rsidRPr="001B373A">
        <w:rPr>
          <w:highlight w:val="green"/>
          <w:u w:val="single"/>
        </w:rPr>
        <w:t xml:space="preserve"> </w:t>
      </w:r>
      <w:r w:rsidRPr="001B373A">
        <w:rPr>
          <w:b/>
          <w:sz w:val="26"/>
          <w:highlight w:val="green"/>
          <w:u w:val="single"/>
        </w:rPr>
        <w:t xml:space="preserve">as opposed to </w:t>
      </w:r>
      <w:r w:rsidRPr="00556A58">
        <w:rPr>
          <w:u w:val="single"/>
        </w:rPr>
        <w:t xml:space="preserve">the motivation of </w:t>
      </w:r>
      <w:proofErr w:type="spellStart"/>
      <w:r w:rsidRPr="001B373A">
        <w:rPr>
          <w:b/>
          <w:sz w:val="26"/>
          <w:highlight w:val="green"/>
          <w:u w:val="single"/>
        </w:rPr>
        <w:t>self interest</w:t>
      </w:r>
      <w:proofErr w:type="spellEnd"/>
      <w:r w:rsidRPr="00556A58">
        <w:rPr>
          <w:u w:val="single"/>
        </w:rPr>
        <w:t xml:space="preserve">, he mentions the case of the merchant who keeps a fixed price for everyone so that a child who buys from him pays the same price as everyone else.53 The </w:t>
      </w:r>
      <w:r w:rsidRPr="001B373A">
        <w:rPr>
          <w:b/>
          <w:sz w:val="26"/>
          <w:highlight w:val="green"/>
          <w:u w:val="single"/>
          <w:bdr w:val="single" w:sz="4" w:space="0" w:color="auto"/>
        </w:rPr>
        <w:t>only actions that have moral worth are those done from the motive of duty alone</w:t>
      </w:r>
      <w:r w:rsidRPr="00556A58">
        <w:rPr>
          <w:u w:val="single"/>
        </w:rPr>
        <w:t xml:space="preserve">. And similarly, </w:t>
      </w:r>
      <w:r w:rsidRPr="001B373A">
        <w:rPr>
          <w:b/>
          <w:sz w:val="26"/>
          <w:highlight w:val="green"/>
          <w:u w:val="single"/>
        </w:rPr>
        <w:t>only when</w:t>
      </w:r>
      <w:r w:rsidRPr="001B373A">
        <w:rPr>
          <w:highlight w:val="green"/>
          <w:u w:val="single"/>
        </w:rPr>
        <w:t xml:space="preserve"> </w:t>
      </w:r>
      <w:r w:rsidRPr="00556A58">
        <w:rPr>
          <w:u w:val="single"/>
        </w:rPr>
        <w:t xml:space="preserve">the </w:t>
      </w:r>
      <w:r w:rsidRPr="001B373A">
        <w:rPr>
          <w:b/>
          <w:sz w:val="26"/>
          <w:highlight w:val="green"/>
          <w:u w:val="single"/>
        </w:rPr>
        <w:t>pharmaceutical companies act from</w:t>
      </w:r>
      <w:r w:rsidRPr="00556A58">
        <w:rPr>
          <w:u w:val="single"/>
        </w:rPr>
        <w:t xml:space="preserve"> the motive of </w:t>
      </w:r>
      <w:r w:rsidRPr="001B373A">
        <w:rPr>
          <w:b/>
          <w:sz w:val="26"/>
          <w:highlight w:val="green"/>
          <w:u w:val="single"/>
        </w:rPr>
        <w:t>duty</w:t>
      </w:r>
      <w:r w:rsidRPr="001B373A">
        <w:rPr>
          <w:highlight w:val="green"/>
          <w:u w:val="single"/>
        </w:rPr>
        <w:t xml:space="preserve"> </w:t>
      </w:r>
      <w:r w:rsidRPr="00556A58">
        <w:rPr>
          <w:u w:val="single"/>
        </w:rPr>
        <w:t xml:space="preserve">in fully disclosing all information they possess about the risks and benefits of their drugs </w:t>
      </w:r>
      <w:r w:rsidRPr="001B373A">
        <w:rPr>
          <w:b/>
          <w:sz w:val="26"/>
          <w:highlight w:val="green"/>
          <w:u w:val="single"/>
          <w:bdr w:val="single" w:sz="4" w:space="0" w:color="auto"/>
        </w:rPr>
        <w:t>do their actions have any moral worth</w:t>
      </w:r>
      <w:r w:rsidRPr="00556A58">
        <w:rPr>
          <w:sz w:val="16"/>
        </w:rPr>
        <w:t xml:space="preserve">. The SSRI marketing story provides a lens through which we can view a much larger problem. The </w:t>
      </w:r>
      <w:r w:rsidRPr="001B373A">
        <w:rPr>
          <w:b/>
          <w:sz w:val="26"/>
          <w:highlight w:val="green"/>
          <w:u w:val="single"/>
        </w:rPr>
        <w:t>integrity of medicine is endangered by</w:t>
      </w:r>
      <w:r w:rsidRPr="001B373A">
        <w:rPr>
          <w:sz w:val="16"/>
          <w:highlight w:val="green"/>
        </w:rPr>
        <w:t xml:space="preserve"> </w:t>
      </w:r>
      <w:r w:rsidRPr="00556A58">
        <w:rPr>
          <w:sz w:val="16"/>
        </w:rPr>
        <w:t xml:space="preserve">an industry that profits from illness and distorts the process of scientific inquiry by marketing strategy, public relations campaigns, and the </w:t>
      </w:r>
      <w:r w:rsidRPr="001B373A">
        <w:rPr>
          <w:b/>
          <w:sz w:val="26"/>
          <w:highlight w:val="green"/>
          <w:u w:val="single"/>
          <w:bdr w:val="single" w:sz="4" w:space="0" w:color="auto"/>
        </w:rPr>
        <w:t>sheer power of buying influence</w:t>
      </w:r>
      <w:r w:rsidRPr="001B373A">
        <w:rPr>
          <w:sz w:val="16"/>
          <w:highlight w:val="green"/>
        </w:rPr>
        <w:t xml:space="preserve"> </w:t>
      </w:r>
      <w:r w:rsidRPr="00556A58">
        <w:rPr>
          <w:sz w:val="16"/>
        </w:rPr>
        <w:t xml:space="preserve">in high places. The House of Commons health committee in the UK has made the point: “It is not in the </w:t>
      </w:r>
      <w:proofErr w:type="gramStart"/>
      <w:r w:rsidRPr="00556A58">
        <w:rPr>
          <w:sz w:val="16"/>
        </w:rPr>
        <w:t>long term</w:t>
      </w:r>
      <w:proofErr w:type="gramEnd"/>
      <w:r w:rsidRPr="00556A58">
        <w:rPr>
          <w:sz w:val="16"/>
        </w:rPr>
        <w:t xml:space="preserve"> interest of industry for prescribers and the public to lose faith in it. We need an industry which is led by the values of scientists not those of its marketing force” (House of Commons health committee,23 p 6). Medicine desperately needs to win back the territory lost to business. </w:t>
      </w:r>
      <w:proofErr w:type="gramStart"/>
      <w:r w:rsidRPr="00556A58">
        <w:rPr>
          <w:sz w:val="16"/>
        </w:rPr>
        <w:t>If and when</w:t>
      </w:r>
      <w:proofErr w:type="gramEnd"/>
      <w:r w:rsidRPr="00556A58">
        <w:rPr>
          <w:sz w:val="16"/>
        </w:rPr>
        <w:t xml:space="preserve"> it does, it is not likely to be a result of industry and government regulators facing up to the problems, but rather a matter of the sheer weight of legal actions filed by victims and public outcry about the moral concerns of the sort raised in this paper.</w:t>
      </w:r>
    </w:p>
    <w:p w14:paraId="4D2DD59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9B3636"/>
    <w:multiLevelType w:val="hybridMultilevel"/>
    <w:tmpl w:val="27066F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8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F23D5"/>
    <w:rsid w:val="000139A3"/>
    <w:rsid w:val="00020A7F"/>
    <w:rsid w:val="0008277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23D5"/>
    <w:rsid w:val="00407037"/>
    <w:rsid w:val="004525D5"/>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D7BAC"/>
    <w:rsid w:val="00722258"/>
    <w:rsid w:val="007243E5"/>
    <w:rsid w:val="00725C38"/>
    <w:rsid w:val="0073735B"/>
    <w:rsid w:val="00766EA0"/>
    <w:rsid w:val="007A2226"/>
    <w:rsid w:val="007F5B66"/>
    <w:rsid w:val="007F7E1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4FB8"/>
    <w:rsid w:val="00C13773"/>
    <w:rsid w:val="00C17CC8"/>
    <w:rsid w:val="00C34EF3"/>
    <w:rsid w:val="00C42925"/>
    <w:rsid w:val="00C83417"/>
    <w:rsid w:val="00C9604F"/>
    <w:rsid w:val="00CA19AA"/>
    <w:rsid w:val="00CC5298"/>
    <w:rsid w:val="00CD736E"/>
    <w:rsid w:val="00CD798D"/>
    <w:rsid w:val="00CE161E"/>
    <w:rsid w:val="00CF59A8"/>
    <w:rsid w:val="00D325A9"/>
    <w:rsid w:val="00D34812"/>
    <w:rsid w:val="00D36A8A"/>
    <w:rsid w:val="00D61409"/>
    <w:rsid w:val="00D6691E"/>
    <w:rsid w:val="00D71170"/>
    <w:rsid w:val="00DA1C92"/>
    <w:rsid w:val="00DA25D4"/>
    <w:rsid w:val="00DA6538"/>
    <w:rsid w:val="00E15E75"/>
    <w:rsid w:val="00E5262C"/>
    <w:rsid w:val="00EC7DC4"/>
    <w:rsid w:val="00ED30CF"/>
    <w:rsid w:val="00F0315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49C9F"/>
  <w15:chartTrackingRefBased/>
  <w15:docId w15:val="{EC45D914-55C8-493B-96F6-B2C24FD15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23D5"/>
    <w:rPr>
      <w:rFonts w:ascii="Calibri" w:hAnsi="Calibri" w:cs="Calibri"/>
    </w:rPr>
  </w:style>
  <w:style w:type="paragraph" w:styleId="Heading1">
    <w:name w:val="heading 1"/>
    <w:aliases w:val="Pocket"/>
    <w:basedOn w:val="Normal"/>
    <w:next w:val="Normal"/>
    <w:link w:val="Heading1Char"/>
    <w:qFormat/>
    <w:rsid w:val="003F23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F23D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F23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3"/>
    <w:unhideWhenUsed/>
    <w:qFormat/>
    <w:rsid w:val="003F23D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F23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23D5"/>
  </w:style>
  <w:style w:type="character" w:customStyle="1" w:styleId="Heading1Char">
    <w:name w:val="Heading 1 Char"/>
    <w:aliases w:val="Pocket Char"/>
    <w:basedOn w:val="DefaultParagraphFont"/>
    <w:link w:val="Heading1"/>
    <w:rsid w:val="003F23D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F23D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F23D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3F23D5"/>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3F23D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F23D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3F23D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No Spacing31 Char,No Spacing22 Char,Read"/>
    <w:basedOn w:val="DefaultParagraphFont"/>
    <w:link w:val="NoSpacing"/>
    <w:uiPriority w:val="99"/>
    <w:unhideWhenUsed/>
    <w:rsid w:val="003F23D5"/>
    <w:rPr>
      <w:color w:val="auto"/>
      <w:u w:val="none"/>
    </w:rPr>
  </w:style>
  <w:style w:type="character" w:styleId="FollowedHyperlink">
    <w:name w:val="FollowedHyperlink"/>
    <w:basedOn w:val="DefaultParagraphFont"/>
    <w:uiPriority w:val="99"/>
    <w:semiHidden/>
    <w:unhideWhenUsed/>
    <w:rsid w:val="003F23D5"/>
    <w:rPr>
      <w:color w:val="auto"/>
      <w:u w:val="none"/>
    </w:rPr>
  </w:style>
  <w:style w:type="paragraph" w:customStyle="1" w:styleId="textbold">
    <w:name w:val="text bold"/>
    <w:basedOn w:val="Normal"/>
    <w:link w:val="Emphasis"/>
    <w:uiPriority w:val="7"/>
    <w:qFormat/>
    <w:rsid w:val="007F7E16"/>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No Spacing31,No Spacing22,No Spacing3,No Spacing41,No Spacing111112,tag,Tags,No Spacing1,Dont use,Tag and Cite"/>
    <w:basedOn w:val="Heading1"/>
    <w:link w:val="Hyperlink"/>
    <w:autoRedefine/>
    <w:uiPriority w:val="99"/>
    <w:qFormat/>
    <w:rsid w:val="007F7E1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lb/lsy02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statnews.com/2019/02/11/drug-patent-protection-one-don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cholarcommons.usf.edu/etd/4094%5d//" TargetMode="External"/><Relationship Id="rId5" Type="http://schemas.openxmlformats.org/officeDocument/2006/relationships/webSettings" Target="webSettings.xml"/><Relationship Id="rId10" Type="http://schemas.openxmlformats.org/officeDocument/2006/relationships/hyperlink" Target="http://scholarcommons.usf.edu/etd/4094%5d//" TargetMode="External"/><Relationship Id="rId4" Type="http://schemas.openxmlformats.org/officeDocument/2006/relationships/settings" Target="settings.xml"/><Relationship Id="rId9" Type="http://schemas.openxmlformats.org/officeDocument/2006/relationships/hyperlink" Target="https://www.arnoldventures.org/stories/evergreening-stunts-competition-costs-consumers-and-taxpay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aiq\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D840E-10AC-4257-800B-18DE3F67E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6065</Words>
  <Characters>34576</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Raaiq</dc:creator>
  <cp:keywords>5.1.1</cp:keywords>
  <dc:description/>
  <cp:lastModifiedBy>(Student) Raaiqa.Z1</cp:lastModifiedBy>
  <cp:revision>2</cp:revision>
  <dcterms:created xsi:type="dcterms:W3CDTF">2021-09-04T16:57:00Z</dcterms:created>
  <dcterms:modified xsi:type="dcterms:W3CDTF">2021-09-04T20:08:00Z</dcterms:modified>
</cp:coreProperties>
</file>