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DF96D" w14:textId="1DAD21DB" w:rsidR="004B21C0" w:rsidRDefault="004B21C0" w:rsidP="004B21C0">
      <w:pPr>
        <w:pStyle w:val="Heading3"/>
      </w:pPr>
      <w:r>
        <w:t>1</w:t>
      </w:r>
    </w:p>
    <w:p w14:paraId="470E0478" w14:textId="77777777" w:rsidR="001F37EC" w:rsidRPr="003F302E" w:rsidRDefault="001F37EC" w:rsidP="001F37EC">
      <w:pPr>
        <w:pStyle w:val="Heading4"/>
        <w:rPr>
          <w:rFonts w:cs="Calibri"/>
        </w:rPr>
      </w:pPr>
      <w:r>
        <w:t>Anti-apartheid and human rights activist Desmond Tutu once said that “if you are neutral in situations of injustice, you have chosen the side of the oppressor.” It is for this reason, that I negate the resolution resolved: In a democracy, the free press ought to prioritize objectivity over advocacy</w:t>
      </w:r>
    </w:p>
    <w:p w14:paraId="7FCE4169" w14:textId="77777777" w:rsidR="001F37EC" w:rsidRDefault="001F37EC" w:rsidP="001F37EC">
      <w:pPr>
        <w:pStyle w:val="Heading4"/>
      </w:pPr>
      <w:r>
        <w:t>For some definitions,</w:t>
      </w:r>
    </w:p>
    <w:p w14:paraId="26B066D6" w14:textId="77777777" w:rsidR="001F37EC" w:rsidRPr="00215013" w:rsidRDefault="001F37EC" w:rsidP="001F37EC"/>
    <w:p w14:paraId="5865E5CD" w14:textId="77777777" w:rsidR="001F37EC" w:rsidRDefault="001F37EC" w:rsidP="001F37EC">
      <w:pPr>
        <w:pStyle w:val="Heading4"/>
      </w:pPr>
      <w:r>
        <w:t xml:space="preserve">Advocacy means to be </w:t>
      </w:r>
      <w:r w:rsidRPr="0065579A">
        <w:rPr>
          <w:u w:val="single"/>
        </w:rPr>
        <w:t>biased</w:t>
      </w:r>
      <w:r>
        <w:t xml:space="preserve"> for a </w:t>
      </w:r>
      <w:r w:rsidRPr="0065579A">
        <w:rPr>
          <w:u w:val="single"/>
        </w:rPr>
        <w:t>specific viewpoint</w:t>
      </w:r>
      <w:r>
        <w:t>.</w:t>
      </w:r>
    </w:p>
    <w:p w14:paraId="582DBCF1" w14:textId="77777777" w:rsidR="001F37EC" w:rsidRDefault="001F37EC" w:rsidP="001F37EC">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6DB650B9" w14:textId="77777777" w:rsidR="001F37EC" w:rsidRDefault="001F37EC" w:rsidP="001F37EC">
      <w:pPr>
        <w:rPr>
          <w:rStyle w:val="StyleUnderline"/>
        </w:rPr>
      </w:pPr>
      <w:r w:rsidRPr="00FF5606">
        <w:rPr>
          <w:rStyle w:val="StyleUnderline"/>
          <w:highlight w:val="green"/>
        </w:rPr>
        <w:t>public support for an idea</w:t>
      </w:r>
      <w:r>
        <w:rPr>
          <w:rStyle w:val="StyleUnderline"/>
        </w:rPr>
        <w:t xml:space="preserve">, </w:t>
      </w:r>
      <w:r w:rsidRPr="00FF5606">
        <w:rPr>
          <w:rStyle w:val="StyleUnderline"/>
          <w:highlight w:val="green"/>
        </w:rPr>
        <w:t>plan</w:t>
      </w:r>
      <w:r>
        <w:rPr>
          <w:rStyle w:val="StyleUnderline"/>
        </w:rPr>
        <w:t xml:space="preserve">, </w:t>
      </w:r>
      <w:r w:rsidRPr="00FF5606">
        <w:rPr>
          <w:rStyle w:val="StyleUnderline"/>
          <w:highlight w:val="green"/>
        </w:rPr>
        <w:t>or way of doing something</w:t>
      </w:r>
      <w:r>
        <w:rPr>
          <w:rStyle w:val="StyleUnderline"/>
        </w:rPr>
        <w:t>:</w:t>
      </w:r>
    </w:p>
    <w:p w14:paraId="0643CDFC" w14:textId="77777777" w:rsidR="001F37EC" w:rsidRDefault="001F37EC" w:rsidP="001F37EC">
      <w:pPr>
        <w:pStyle w:val="Heading4"/>
      </w:pPr>
      <w:r>
        <w:t>Objectivity in journalism is non-subjective reporting.</w:t>
      </w:r>
    </w:p>
    <w:p w14:paraId="7241EAED" w14:textId="77777777" w:rsidR="001F37EC" w:rsidRPr="00215013" w:rsidRDefault="001F37EC" w:rsidP="001F37EC">
      <w:pPr>
        <w:rPr>
          <w:rStyle w:val="Style13ptBold"/>
        </w:rPr>
      </w:pPr>
      <w:r w:rsidRPr="00215013">
        <w:rPr>
          <w:rStyle w:val="Style13ptBold"/>
        </w:rPr>
        <w:t>Rogers 19</w:t>
      </w:r>
      <w:r>
        <w:rPr>
          <w:rStyle w:val="Style13ptBold"/>
        </w:rPr>
        <w:t xml:space="preserve"> </w:t>
      </w:r>
      <w:r w:rsidRPr="00215013">
        <w:rPr>
          <w:sz w:val="20"/>
          <w:szCs w:val="21"/>
        </w:rPr>
        <w:t xml:space="preserve">[Tony Rogers, December 04, 2019, Objectivity and Fairness in Journalism, </w:t>
      </w:r>
      <w:hyperlink r:id="rId9" w:history="1">
        <w:r w:rsidRPr="00215013">
          <w:rPr>
            <w:rStyle w:val="Hyperlink"/>
            <w:sz w:val="20"/>
            <w:szCs w:val="21"/>
          </w:rPr>
          <w:t>https://www.thoughtco.com/objectivity-and-fairness-2073726</w:t>
        </w:r>
      </w:hyperlink>
      <w:r w:rsidRPr="00215013">
        <w:rPr>
          <w:sz w:val="20"/>
          <w:szCs w:val="21"/>
        </w:rPr>
        <w:t>,  Tony Rogers has an M.S. in Journalism from Columbia University and has worked for the Associated Press and the New York Daily News. He has written and taught journalism for over 25 years.]</w:t>
      </w:r>
    </w:p>
    <w:p w14:paraId="65DE70A5" w14:textId="77777777" w:rsidR="001F37EC" w:rsidRPr="00215013" w:rsidRDefault="001F37EC" w:rsidP="001F37EC">
      <w:pPr>
        <w:rPr>
          <w:rStyle w:val="Emphasis"/>
        </w:rPr>
      </w:pPr>
      <w:r w:rsidRPr="00215013">
        <w:rPr>
          <w:rStyle w:val="Emphasis"/>
          <w:highlight w:val="green"/>
        </w:rPr>
        <w:t>Objectivity means</w:t>
      </w:r>
      <w:r w:rsidRPr="00215013">
        <w:rPr>
          <w:sz w:val="16"/>
        </w:rPr>
        <w:t xml:space="preserve"> that when covering hard news, </w:t>
      </w:r>
      <w:r w:rsidRPr="00215013">
        <w:rPr>
          <w:rStyle w:val="Emphasis"/>
          <w:highlight w:val="green"/>
        </w:rPr>
        <w:t>reporters don’t convey their</w:t>
      </w:r>
      <w:r w:rsidRPr="00215013">
        <w:rPr>
          <w:rStyle w:val="Emphasis"/>
        </w:rPr>
        <w:t xml:space="preserve"> own feelings, </w:t>
      </w:r>
      <w:proofErr w:type="gramStart"/>
      <w:r w:rsidRPr="00215013">
        <w:rPr>
          <w:rStyle w:val="Emphasis"/>
          <w:highlight w:val="green"/>
        </w:rPr>
        <w:t>biases</w:t>
      </w:r>
      <w:proofErr w:type="gramEnd"/>
      <w:r w:rsidRPr="00215013">
        <w:rPr>
          <w:rStyle w:val="Emphasis"/>
        </w:rPr>
        <w:t xml:space="preserve"> or prejudices in their stories.</w:t>
      </w:r>
      <w:r w:rsidRPr="00215013">
        <w:rPr>
          <w:sz w:val="16"/>
        </w:rPr>
        <w:t xml:space="preserve"> They do this by writing stories </w:t>
      </w:r>
      <w:r w:rsidRPr="00215013">
        <w:rPr>
          <w:rStyle w:val="Emphasis"/>
        </w:rPr>
        <w:t xml:space="preserve">using </w:t>
      </w:r>
      <w:r w:rsidRPr="00215013">
        <w:rPr>
          <w:rStyle w:val="Emphasis"/>
          <w:highlight w:val="green"/>
        </w:rPr>
        <w:t>neutral language</w:t>
      </w:r>
      <w:r w:rsidRPr="00215013">
        <w:rPr>
          <w:rStyle w:val="Emphasis"/>
        </w:rPr>
        <w:t xml:space="preserve"> </w:t>
      </w:r>
      <w:r w:rsidRPr="00215013">
        <w:rPr>
          <w:rStyle w:val="Emphasis"/>
          <w:highlight w:val="green"/>
        </w:rPr>
        <w:t>and</w:t>
      </w:r>
      <w:r w:rsidRPr="00215013">
        <w:rPr>
          <w:rStyle w:val="Emphasis"/>
        </w:rPr>
        <w:t xml:space="preserve"> by </w:t>
      </w:r>
      <w:r w:rsidRPr="00215013">
        <w:rPr>
          <w:rStyle w:val="Emphasis"/>
          <w:highlight w:val="green"/>
        </w:rPr>
        <w:t>avoiding characterizing</w:t>
      </w:r>
      <w:r w:rsidRPr="00215013">
        <w:rPr>
          <w:rStyle w:val="Emphasis"/>
        </w:rPr>
        <w:t xml:space="preserve"> people or </w:t>
      </w:r>
      <w:r w:rsidRPr="00215013">
        <w:rPr>
          <w:rStyle w:val="Emphasis"/>
          <w:highlight w:val="green"/>
        </w:rPr>
        <w:t>institutions either positively or negatively</w:t>
      </w:r>
      <w:r w:rsidRPr="00215013">
        <w:rPr>
          <w:rStyle w:val="Emphasis"/>
        </w:rPr>
        <w:t>.</w:t>
      </w:r>
    </w:p>
    <w:p w14:paraId="21944F2C" w14:textId="77777777" w:rsidR="001F37EC" w:rsidRDefault="001F37EC" w:rsidP="001F37EC">
      <w:pPr>
        <w:pStyle w:val="Heading4"/>
      </w:pPr>
      <w:r>
        <w:t>I value morality due to the word ought in the resolution</w:t>
      </w:r>
    </w:p>
    <w:p w14:paraId="51AE0DAB" w14:textId="77777777" w:rsidR="001F37EC" w:rsidRDefault="001F37EC" w:rsidP="001F37EC">
      <w:pPr>
        <w:pStyle w:val="Heading4"/>
      </w:pPr>
      <w:r>
        <w:t>The Value criterion is maximizing expected well being</w:t>
      </w:r>
    </w:p>
    <w:p w14:paraId="1D4F4C4A" w14:textId="77777777" w:rsidR="001F37EC" w:rsidRDefault="001F37EC" w:rsidP="001F37EC">
      <w:pPr>
        <w:pStyle w:val="Heading4"/>
      </w:pPr>
      <w:r>
        <w:t>Prefer this for 2 reasons</w:t>
      </w:r>
    </w:p>
    <w:p w14:paraId="062E6D55" w14:textId="77777777" w:rsidR="001F37EC" w:rsidRDefault="001F37EC" w:rsidP="001F37EC">
      <w:pPr>
        <w:pStyle w:val="Heading4"/>
        <w:numPr>
          <w:ilvl w:val="0"/>
          <w:numId w:val="12"/>
        </w:numPr>
        <w:tabs>
          <w:tab w:val="num" w:pos="360"/>
        </w:tabs>
        <w:ind w:left="0" w:firstLine="0"/>
      </w:pPr>
      <w:r>
        <w:t xml:space="preserve">Actor Spec-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3E24FD11" w14:textId="77777777" w:rsidR="001F37EC" w:rsidRDefault="001F37EC" w:rsidP="001F37EC">
      <w:pPr>
        <w:pStyle w:val="Heading4"/>
        <w:numPr>
          <w:ilvl w:val="0"/>
          <w:numId w:val="12"/>
        </w:numPr>
        <w:tabs>
          <w:tab w:val="num" w:pos="360"/>
        </w:tabs>
        <w:ind w:left="0" w:firstLine="0"/>
        <w:rPr>
          <w:rFonts w:cs="Calibri"/>
        </w:rPr>
      </w:pPr>
      <w:r>
        <w:t>Pre-req –</w:t>
      </w:r>
      <w:r w:rsidRPr="00A24D68">
        <w:rPr>
          <w:rFonts w:cs="Calibri"/>
        </w:rPr>
        <w:t xml:space="preserve"> </w:t>
      </w:r>
      <w:r>
        <w:rPr>
          <w:rFonts w:cs="Calibri"/>
        </w:rPr>
        <w:t xml:space="preserve">Death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C0D4EF1" w14:textId="77777777" w:rsidR="001F37EC" w:rsidRPr="00373F63" w:rsidRDefault="001F37EC" w:rsidP="001F37EC">
      <w:pPr>
        <w:pStyle w:val="Heading4"/>
      </w:pPr>
      <w:r>
        <w:t xml:space="preserve">That means if I prove that a world where the free press prioritizes objectivity over advocacy is net better than a world that doesn’t, you should vote </w:t>
      </w:r>
      <w:proofErr w:type="spellStart"/>
      <w:r>
        <w:t>aff</w:t>
      </w:r>
      <w:proofErr w:type="spellEnd"/>
      <w:r>
        <w:t xml:space="preserve"> in </w:t>
      </w:r>
      <w:proofErr w:type="spellStart"/>
      <w:r>
        <w:t>todays</w:t>
      </w:r>
      <w:proofErr w:type="spellEnd"/>
      <w:r>
        <w:t xml:space="preserve"> debate.</w:t>
      </w:r>
    </w:p>
    <w:p w14:paraId="44C8C07A" w14:textId="15F889D4" w:rsidR="00E42E4C" w:rsidRDefault="00E42E4C" w:rsidP="00F601E6"/>
    <w:p w14:paraId="7ACC577D" w14:textId="5A0A62F0" w:rsidR="004B21C0" w:rsidRDefault="004B21C0" w:rsidP="004B21C0">
      <w:pPr>
        <w:pStyle w:val="Heading3"/>
      </w:pPr>
      <w:r>
        <w:lastRenderedPageBreak/>
        <w:t>2</w:t>
      </w:r>
    </w:p>
    <w:p w14:paraId="5046FF5B" w14:textId="77777777" w:rsidR="004B21C0" w:rsidRDefault="004B21C0" w:rsidP="004B21C0">
      <w:pPr>
        <w:pStyle w:val="Heading4"/>
      </w:pPr>
      <w:r>
        <w:t xml:space="preserve">Desire for “Objectivity” and its impartiality results in a false balance in the name of media neutrality that results in </w:t>
      </w:r>
      <w:r w:rsidRPr="00F310C0">
        <w:t xml:space="preserve">the denial of the existence of climate change </w:t>
      </w:r>
    </w:p>
    <w:p w14:paraId="4EBF1DF3" w14:textId="77777777" w:rsidR="004B21C0" w:rsidRDefault="004B21C0" w:rsidP="004B21C0">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14ECCF98" w14:textId="77777777" w:rsidR="004B21C0" w:rsidRPr="00583FDE" w:rsidRDefault="004B21C0" w:rsidP="004B21C0">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(left-leaning, right-leaning, regional, online) in five countries (Germany, India, 47 Switzerland, United Kingdom, United States), and is complemented by a survey of the authors of 48 these articles. We argue that a common explanation for the presence of climate change denial in 49 media coverage – adherence to the journalistic norm of balance (Boykoff and Boykoff, 2004) – can no 50 longer be regarded as the most powerful driver of climate coverage. </w:t>
      </w:r>
      <w:proofErr w:type="gramStart"/>
      <w:r w:rsidRPr="00566574">
        <w:rPr>
          <w:sz w:val="16"/>
        </w:rPr>
        <w:t>Instead</w:t>
      </w:r>
      <w:proofErr w:type="gramEnd"/>
      <w:r w:rsidRPr="00566574">
        <w:rPr>
          <w:sz w:val="16"/>
        </w:rPr>
        <w:t xml:space="preserve"> we find a transnational 51 pattern of interpretive journalism that puts the denial of anthropogenic climate change into context. 52 2. Analytical framework and state of research: journalists’ role in the climate debate 53 To assess how journalists report on climate change and how they deal with its denial, it is 54 first necessary to describe what we call the climate change frame or IPCC view, as well as the 55 contrarian voices in public debates. The climate change frame or consensus as presented in IPCC 56 reports and in scientific journals may be summarized in four statements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57 2014; Shehata and </w:t>
      </w:r>
      <w:proofErr w:type="spellStart"/>
      <w:r w:rsidRPr="00566574">
        <w:rPr>
          <w:sz w:val="16"/>
        </w:rPr>
        <w:t>Hopmann</w:t>
      </w:r>
      <w:proofErr w:type="spellEnd"/>
      <w:r w:rsidRPr="00566574">
        <w:rPr>
          <w:sz w:val="16"/>
        </w:rPr>
        <w:t xml:space="preserve">, 2012): (1) Global warming represents an extraordinary rise in average 58 global temperatures since the industrial revolution. (2) It is mainly caused by human-induced 59 emissions of CO2 and other greenhouse gases. (3) It creates problems for both ecosystems and 60 </w:t>
      </w:r>
      <w:proofErr w:type="gramStart"/>
      <w:r w:rsidRPr="00566574">
        <w:rPr>
          <w:sz w:val="16"/>
        </w:rPr>
        <w:t>humanity</w:t>
      </w:r>
      <w:proofErr w:type="gramEnd"/>
      <w:r w:rsidRPr="00566574">
        <w:rPr>
          <w:sz w:val="16"/>
        </w:rPr>
        <w:t xml:space="preserve">. (4) Emissions need to be reduced to avoid future damage. These statements allow us to 61 identify four types of contrarianism or challenges to the climate change frame; they focus on 62 doubting: the trend (climate change), the attribution (anthropogenic), the impact (risks, severe 63 problems), and the treatment (reducing emissions) (see </w:t>
      </w:r>
      <w:proofErr w:type="spellStart"/>
      <w:r w:rsidRPr="00566574">
        <w:rPr>
          <w:sz w:val="16"/>
        </w:rPr>
        <w:t>Rahmstorf</w:t>
      </w:r>
      <w:proofErr w:type="spellEnd"/>
      <w:r w:rsidRPr="00566574">
        <w:rPr>
          <w:sz w:val="16"/>
        </w:rPr>
        <w:t xml:space="preserve"> (2004) for the first three types of 64 contrarianism). This framework does not capture all variants of contrarian claims (</w:t>
      </w:r>
      <w:proofErr w:type="spellStart"/>
      <w:r w:rsidRPr="00566574">
        <w:rPr>
          <w:sz w:val="16"/>
        </w:rPr>
        <w:t>Capstick</w:t>
      </w:r>
      <w:proofErr w:type="spellEnd"/>
      <w:r w:rsidRPr="00566574">
        <w:rPr>
          <w:sz w:val="16"/>
        </w:rPr>
        <w:t xml:space="preserve"> and 65 Pidgeon, 2014); it focuses on the challenges that attack the core of the consensus among the world’s 66 leading climate scientists.67 We call actors who challenge the climate change frame in public debates ‘contrarians’ rather 68 than ‘skeptics’ or ‘deniers,’ following a suggestion by </w:t>
      </w:r>
      <w:proofErr w:type="spellStart"/>
      <w:r w:rsidRPr="00566574">
        <w:rPr>
          <w:sz w:val="16"/>
        </w:rPr>
        <w:t>McCright</w:t>
      </w:r>
      <w:proofErr w:type="spellEnd"/>
      <w:r w:rsidRPr="00566574">
        <w:rPr>
          <w:sz w:val="16"/>
        </w:rPr>
        <w:t xml:space="preserve"> (2007) and O’Neill and Boykoff (2010). 69 There are few climate scientists among the contrarians; the group is comprised of people from 70 different backgrounds, many of whom are closely connected to professional lobbyists and the ‘denial 71 machine’ (Dunlap and </w:t>
      </w:r>
      <w:proofErr w:type="spellStart"/>
      <w:r w:rsidRPr="00566574">
        <w:rPr>
          <w:sz w:val="16"/>
        </w:rPr>
        <w:t>McCright</w:t>
      </w:r>
      <w:proofErr w:type="spellEnd"/>
      <w:r w:rsidRPr="00566574">
        <w:rPr>
          <w:sz w:val="16"/>
        </w:rPr>
        <w:t xml:space="preserve">, 2011) – i.e., their professional activities are part of a strategy to 72 prevent pro-active climate </w:t>
      </w:r>
      <w:proofErr w:type="gramStart"/>
      <w:r w:rsidRPr="00566574">
        <w:rPr>
          <w:sz w:val="16"/>
        </w:rPr>
        <w:t>policy-making</w:t>
      </w:r>
      <w:proofErr w:type="gramEnd"/>
      <w:r w:rsidRPr="00566574">
        <w:rPr>
          <w:sz w:val="16"/>
        </w:rPr>
        <w:t xml:space="preserve"> (</w:t>
      </w:r>
      <w:proofErr w:type="spellStart"/>
      <w:r w:rsidRPr="00566574">
        <w:rPr>
          <w:sz w:val="16"/>
        </w:rPr>
        <w:t>Boussalis</w:t>
      </w:r>
      <w:proofErr w:type="spellEnd"/>
      <w:r w:rsidRPr="00566574">
        <w:rPr>
          <w:sz w:val="16"/>
        </w:rPr>
        <w:t xml:space="preserve"> and </w:t>
      </w:r>
      <w:proofErr w:type="spellStart"/>
      <w:r w:rsidRPr="00566574">
        <w:rPr>
          <w:sz w:val="16"/>
        </w:rPr>
        <w:t>Coan</w:t>
      </w:r>
      <w:proofErr w:type="spellEnd"/>
      <w:r w:rsidRPr="00566574">
        <w:rPr>
          <w:sz w:val="16"/>
        </w:rPr>
        <w:t xml:space="preserve">, 2016). Contrarians as visible speakers 73 in public debates need to be distinguished from both individual citizens who may have doubts about 74 climate change and from actors who challenge more specific claims in the climate debate that are 75 not part of the basic consensus outlined above. 76 The journalistic practices of (1) giving disproportionate voice to contrarians and (2) 77 challenging the climate change consensus will be the focus of our study. The two practices are 78 interrelated but do not necessarily go together as the empirical analysis will </w:t>
      </w:r>
      <w:r w:rsidRPr="00566574">
        <w:rPr>
          <w:sz w:val="16"/>
        </w:rPr>
        <w:lastRenderedPageBreak/>
        <w:t xml:space="preserve">show. First, we will 79 briefly sketch a conceptual framework of important factors that shape media </w:t>
      </w:r>
      <w:r w:rsidRPr="002F1AD1">
        <w:rPr>
          <w:sz w:val="16"/>
          <w:szCs w:val="16"/>
        </w:rPr>
        <w:t xml:space="preserve">content. Three levels of 80 </w:t>
      </w:r>
      <w:r>
        <w:rPr>
          <w:sz w:val="16"/>
          <w:szCs w:val="16"/>
        </w:rPr>
        <w:t>influence</w:t>
      </w:r>
      <w:r w:rsidRPr="002F1AD1">
        <w:rPr>
          <w:sz w:val="16"/>
          <w:szCs w:val="16"/>
        </w:rPr>
        <w:t xml:space="preserve"> can be distinguished: individual (journalist), organizational (newsroom), and external (</w:t>
      </w:r>
      <w:proofErr w:type="gramStart"/>
      <w:r w:rsidRPr="002F1AD1">
        <w:rPr>
          <w:sz w:val="16"/>
          <w:szCs w:val="16"/>
        </w:rPr>
        <w:t>e.g.</w:t>
      </w:r>
      <w:proofErr w:type="gramEnd"/>
      <w:r w:rsidRPr="002F1AD1">
        <w:rPr>
          <w:sz w:val="16"/>
          <w:szCs w:val="16"/>
        </w:rPr>
        <w:t xml:space="preserve"> 81 social institutions and culture) (cf. Shoemaker and Reese, 2014). In different contexts, the 82 ‘discretionary power’ (</w:t>
      </w:r>
      <w:proofErr w:type="spellStart"/>
      <w:r w:rsidRPr="002F1AD1">
        <w:rPr>
          <w:sz w:val="16"/>
          <w:szCs w:val="16"/>
        </w:rPr>
        <w:t>Semetko</w:t>
      </w:r>
      <w:proofErr w:type="spellEnd"/>
      <w:r w:rsidRPr="002F1AD1">
        <w:rPr>
          <w:sz w:val="16"/>
          <w:szCs w:val="16"/>
        </w:rPr>
        <w:t xml:space="preserve"> et al., 1991) of individual journalists varies: They are provided with 83 more or less leverage to set the frames of their coverage (</w:t>
      </w:r>
      <w:proofErr w:type="spellStart"/>
      <w:r w:rsidRPr="002F1AD1">
        <w:rPr>
          <w:sz w:val="16"/>
          <w:szCs w:val="16"/>
        </w:rPr>
        <w:t>Brüggemann</w:t>
      </w:r>
      <w:proofErr w:type="spellEnd"/>
      <w:r w:rsidRPr="002F1AD1">
        <w:rPr>
          <w:sz w:val="16"/>
          <w:szCs w:val="16"/>
        </w:rPr>
        <w:t xml:space="preserve">, 2014). On all three levels of 84 </w:t>
      </w:r>
      <w:r>
        <w:rPr>
          <w:sz w:val="16"/>
          <w:szCs w:val="16"/>
        </w:rPr>
        <w:t>influence</w:t>
      </w:r>
      <w:r w:rsidRPr="002F1AD1">
        <w:rPr>
          <w:sz w:val="16"/>
          <w:szCs w:val="16"/>
        </w:rPr>
        <w:t>, two main forces leave their imprint on media coverage: ideological biases and structural 85 media logics (Schulz, 2011: 68). Biases</w:t>
      </w:r>
      <w:r w:rsidRPr="00566574">
        <w:rPr>
          <w:sz w:val="16"/>
        </w:rPr>
        <w:t xml:space="preserve"> are preferences or inclinations to treat a topic in a certain way 86 (Lee and Grimmer, 2008) that stem from individual journalists, editors, external actors, and the wider 87 cultural context. ‘Media logic(s)’ include the professional norms and routines of journalists and 88 newsrooms, which Altheide (2004, p. 294) defines as “assumptions and processes for constructing 89 messages within a particular medium.” The most powerful media logics are news factors such as 90 novelty, elite actors, or proximity: editors look for these attributes when deciding which stories to 91 </w:t>
      </w:r>
      <w:proofErr w:type="gramStart"/>
      <w:r w:rsidRPr="00566574">
        <w:rPr>
          <w:sz w:val="16"/>
        </w:rPr>
        <w:t>run</w:t>
      </w:r>
      <w:proofErr w:type="gramEnd"/>
      <w:r w:rsidRPr="00566574">
        <w:rPr>
          <w:sz w:val="16"/>
        </w:rPr>
        <w:t xml:space="preserve">, and journalists emphasize them in their coverage (Galtung and </w:t>
      </w:r>
      <w:proofErr w:type="spellStart"/>
      <w:r w:rsidRPr="00566574">
        <w:rPr>
          <w:sz w:val="16"/>
        </w:rPr>
        <w:t>Ruge</w:t>
      </w:r>
      <w:proofErr w:type="spellEnd"/>
      <w:r w:rsidRPr="00566574">
        <w:rPr>
          <w:sz w:val="16"/>
        </w:rPr>
        <w:t xml:space="preserve">, 1965). 92 Past studies have found evidence that the power of bias and media logics at different levels 93 of </w:t>
      </w:r>
      <w:r>
        <w:rPr>
          <w:sz w:val="16"/>
        </w:rPr>
        <w:t>influence</w:t>
      </w:r>
      <w:r w:rsidRPr="00566574">
        <w:rPr>
          <w:sz w:val="16"/>
        </w:rPr>
        <w:t xml:space="preserve"> explains the role of contrarians in climate coverage. Depending on ideological bias, 94 climate change is depicted as more or less uncertain, and climate policy is described as more or less 95 costly, depending on the policies of the respective national government (</w:t>
      </w:r>
      <w:proofErr w:type="spellStart"/>
      <w:r w:rsidRPr="00566574">
        <w:rPr>
          <w:sz w:val="16"/>
        </w:rPr>
        <w:t>Grundmann</w:t>
      </w:r>
      <w:proofErr w:type="spellEnd"/>
      <w:r w:rsidRPr="00566574">
        <w:rPr>
          <w:sz w:val="16"/>
        </w:rPr>
        <w:t xml:space="preserve">, 2007). Below 96 the national level that introduces this kind of political/cultural bias, newsroom policies affect climate 97 coverage; right-leaning media are more likely to cite contrarian views (Carvalho, 2007; Feldman et 98 al., 2015; Feldman et al., 2011).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w:t>
      </w:r>
      <w:proofErr w:type="gramStart"/>
      <w:r w:rsidRPr="006555AC">
        <w:rPr>
          <w:rStyle w:val="StyleUnderline"/>
        </w:rPr>
        <w:t xml:space="preserve">actually </w:t>
      </w:r>
      <w:r w:rsidRPr="002F1AD1">
        <w:rPr>
          <w:rStyle w:val="StyleUnderline"/>
          <w:highlight w:val="green"/>
        </w:rPr>
        <w:t>they</w:t>
      </w:r>
      <w:proofErr w:type="gramEnd"/>
      <w:r w:rsidRPr="002F1AD1">
        <w:rPr>
          <w:rStyle w:val="StyleUnderline"/>
          <w:highlight w:val="green"/>
        </w:rPr>
        <w:t xml:space="preserve">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 xml:space="preserve">news values such as conflict that attract </w:t>
      </w:r>
      <w:r w:rsidRPr="00566574">
        <w:rPr>
          <w:rStyle w:val="StyleUnderline"/>
        </w:rPr>
        <w:lastRenderedPageBreak/>
        <w:t>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proofErr w:type="gramStart"/>
      <w:r w:rsidRPr="00566574">
        <w:rPr>
          <w:rStyle w:val="StyleUnderline"/>
        </w:rPr>
        <w:t>individualism</w:t>
      </w:r>
      <w:proofErr w:type="gramEnd"/>
      <w:r w:rsidRPr="00566574">
        <w:rPr>
          <w:rStyle w:val="StyleUnderline"/>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Overall, these findings show that there is no linear 172 decline in contrarianism in the news, but rather that specific </w:t>
      </w:r>
      <w:r w:rsidRPr="00566574">
        <w:rPr>
          <w:rStyle w:val="StyleUnderline"/>
        </w:rPr>
        <w:t>events</w:t>
      </w:r>
      <w:r w:rsidRPr="00566574">
        <w:rPr>
          <w:sz w:val="16"/>
        </w:rPr>
        <w:t xml:space="preserve"> (</w:t>
      </w:r>
      <w:r w:rsidRPr="00566574">
        <w:rPr>
          <w:rStyle w:val="StyleUnderline"/>
        </w:rPr>
        <w:t xml:space="preserve">or staged </w:t>
      </w:r>
      <w:proofErr w:type="spellStart"/>
      <w:r w:rsidRPr="00566574">
        <w:rPr>
          <w:rStyle w:val="StyleUnderline"/>
        </w:rPr>
        <w:t>pseudo</w:t>
      </w:r>
      <w:r w:rsidRPr="00566574">
        <w:rPr>
          <w:sz w:val="16"/>
        </w:rPr>
        <w:t xml:space="preserve"> </w:t>
      </w:r>
      <w:r w:rsidRPr="00566574">
        <w:rPr>
          <w:rStyle w:val="StyleUnderline"/>
        </w:rPr>
        <w:t>events</w:t>
      </w:r>
      <w:proofErr w:type="spellEnd"/>
      <w:r w:rsidRPr="00566574">
        <w:rPr>
          <w:sz w:val="16"/>
        </w:rPr>
        <w:t xml:space="preserve"> like 173 Climategate) </w:t>
      </w:r>
      <w:r w:rsidRPr="00566574">
        <w:rPr>
          <w:rStyle w:val="StyleUnderline"/>
        </w:rPr>
        <w:t>provide ‘media opportunity structures’</w:t>
      </w:r>
      <w:r w:rsidRPr="00566574">
        <w:rPr>
          <w:sz w:val="16"/>
        </w:rPr>
        <w:t xml:space="preserve"> (Adam et al., 2003) </w:t>
      </w:r>
      <w:r w:rsidRPr="00566574">
        <w:rPr>
          <w:rStyle w:val="StyleUnderline"/>
        </w:rPr>
        <w:t>for contrarians to become</w:t>
      </w:r>
      <w:r w:rsidRPr="00566574">
        <w:rPr>
          <w:sz w:val="16"/>
        </w:rPr>
        <w:t xml:space="preserve"> 174 </w:t>
      </w:r>
      <w:r w:rsidRPr="00566574">
        <w:rPr>
          <w:rStyle w:val="StyleUnderline"/>
        </w:rPr>
        <w:t>salient voices in media coverage</w:t>
      </w:r>
      <w:r w:rsidRPr="00566574">
        <w:rPr>
          <w:sz w:val="16"/>
        </w:rPr>
        <w:t xml:space="preserve">. This explains why Shehata and </w:t>
      </w:r>
      <w:proofErr w:type="spellStart"/>
      <w:r w:rsidRPr="00566574">
        <w:rPr>
          <w:sz w:val="16"/>
        </w:rPr>
        <w:t>Hopmann</w:t>
      </w:r>
      <w:proofErr w:type="spellEnd"/>
      <w:r w:rsidRPr="00566574">
        <w:rPr>
          <w:sz w:val="16"/>
        </w:rPr>
        <w:t xml:space="preserve"> (2012), who focused on 175 media coverage between 1997 and 2007, did not find contrarians in the news. They studied UN 176 climate conferences, where contrarians have not managed to play a significant political role. This was 177 radically different in the context of the Climategate campaign: the content analysis of Painter and 178 Ashe (2012) found that contrarian views occurred in every third article in the United States, followed 179 by the United Kingdom, while contrarians played only a negligible role in all other countries. 180 Painter and Ashe also found that roughly the same number of articles raised doubts about 181 climate change in right-leaning and left-leaning papers. The only difference was that right-leaning 182 papers hosted contrarianism in their commentary pages, while these sources were quoted in the left183 leaning newspapers. This confirms the </w:t>
      </w:r>
      <w:r>
        <w:rPr>
          <w:sz w:val="16"/>
        </w:rPr>
        <w:t>influence</w:t>
      </w:r>
      <w:r w:rsidRPr="00566574">
        <w:rPr>
          <w:sz w:val="16"/>
        </w:rPr>
        <w:t xml:space="preserve"> of editorial bias on climate coverage: in right-leaning 184 papers, it is part of the editorial opinion; in left-leaning papers, contrarianism is raised by external 185 voices. Thus, past research has identified the salience of contrarianism and the evaluation of 186 contrarians as an important case for studying the </w:t>
      </w:r>
      <w:r>
        <w:rPr>
          <w:sz w:val="16"/>
        </w:rPr>
        <w:t>influence</w:t>
      </w:r>
      <w:r w:rsidRPr="00566574">
        <w:rPr>
          <w:sz w:val="16"/>
        </w:rPr>
        <w:t xml:space="preserve"> of both ideological biases (along the left187 right spectrum) and journalistic norms (e.g., balance, news values). While the studies mentioned 188 above have pushed the research in this area ahead, there are three main gaps in the literature. 189 The first concerns the role of contrarianism in post-Climategate coverage, after 2010. 190 Climategate was an extraordinary moment of success of political spin, but it remains to be seen 191 whether climate change denial retained a voice in transnational journalism afterwards. </w:t>
      </w:r>
      <w:proofErr w:type="spellStart"/>
      <w:r w:rsidRPr="00566574">
        <w:rPr>
          <w:sz w:val="16"/>
        </w:rPr>
        <w:t>Grundmann</w:t>
      </w:r>
      <w:proofErr w:type="spellEnd"/>
      <w:r w:rsidRPr="00566574">
        <w:rPr>
          <w:sz w:val="16"/>
        </w:rPr>
        <w:t xml:space="preserve"> 192 and Stock (2014) extended their analysis to 2010 and show that after the peak of attention to 193 contrarians, the levels declined, but remained somewhat higher than during earlier times. In Britain, 194 the level of contrarianism in media coverage remained high in 2011 (Painter and Gavin, 2016). 195 Second, Painter and Ashe’s finding that contrarians were equally prominent in right- and left196 leaning papers raises the question whether (and how) these quotes were evaluated in the coverage. 197 For example, it is not clear whether contrarians were mentioned in the context of how they continue 198 to make unsubstantiated claims with no backing in climate science, whether they were balanced with 199 other voices (as originally posited in the Boykoff and Boykoff study from 2004), or whether 200 unbalanced contrarianism is occurring (as Painter and Gavin (2016) show for parts of the right201 leaning press in Britain). In this regard, the study by </w:t>
      </w:r>
      <w:proofErr w:type="spellStart"/>
      <w:r w:rsidRPr="00566574">
        <w:rPr>
          <w:sz w:val="16"/>
        </w:rPr>
        <w:t>Grundmann</w:t>
      </w:r>
      <w:proofErr w:type="spellEnd"/>
      <w:r w:rsidRPr="00566574">
        <w:rPr>
          <w:sz w:val="16"/>
        </w:rPr>
        <w:t xml:space="preserve"> and Stock (2012) provides a first 202 hint, as the term Climategate in their co-location analysis linked with the terms ‘stolen’ and ‘hacked’ 203 in the US media, while the British media preferred ‘leaked,’ which indicates that journalists in 204 different countries framed Climategate quite differently. This shows that analysis of the frequency of 205 reporting contrarian viewpoints needs to also include whether and how they were evaluated in the 206 articles. 207 Third, it is unclear whether the quoting of contrarians is motivated by media logic through 208 </w:t>
      </w:r>
      <w:proofErr w:type="gramStart"/>
      <w:r w:rsidRPr="00566574">
        <w:rPr>
          <w:sz w:val="16"/>
        </w:rPr>
        <w:t>adherence</w:t>
      </w:r>
      <w:proofErr w:type="gramEnd"/>
      <w:r w:rsidRPr="00566574">
        <w:rPr>
          <w:sz w:val="16"/>
        </w:rPr>
        <w:t xml:space="preserve"> to journalistic norms (such as balance or news values) or by ideological biases (such as 209 genuine questioning of the validity of climate science). This can best be explored by connecting 210 content analysis data with survey data (following the model introduced in Dearing (1995)).</w:t>
      </w:r>
    </w:p>
    <w:p w14:paraId="5BE4A54D" w14:textId="77777777" w:rsidR="004B21C0" w:rsidRDefault="004B21C0" w:rsidP="004B21C0">
      <w:pPr>
        <w:pStyle w:val="Heading4"/>
      </w:pPr>
      <w:r>
        <w:lastRenderedPageBreak/>
        <w:t>Advocacy Journalism is key to Solve Climate Change:</w:t>
      </w:r>
    </w:p>
    <w:p w14:paraId="6DA665D1" w14:textId="77777777" w:rsidR="004B21C0" w:rsidRDefault="004B21C0" w:rsidP="004B21C0">
      <w:pPr>
        <w:pStyle w:val="Heading4"/>
      </w:pPr>
      <w:r>
        <w:t>1] Motivates organization to reduce emissions at the local level</w:t>
      </w:r>
    </w:p>
    <w:p w14:paraId="239D03E1" w14:textId="77777777" w:rsidR="004B21C0" w:rsidRDefault="004B21C0" w:rsidP="004B21C0">
      <w:r w:rsidRPr="00C64146">
        <w:rPr>
          <w:rStyle w:val="Heading4Char"/>
        </w:rPr>
        <w:t xml:space="preserve">Petersen et al. 19 </w:t>
      </w:r>
      <w:r>
        <w:t xml:space="preserve">[Alexander Michael Petersen, Associate Professor at UC Merced, Emmanuel M. Vincent, Research Scientist with a PhD at the University Pierre et Marie Curie and a post-doctoral fellowship at MIT, and Anthony LeRoy </w:t>
      </w:r>
      <w:proofErr w:type="spellStart"/>
      <w:r>
        <w:t>Westerling</w:t>
      </w:r>
      <w:proofErr w:type="spellEnd"/>
      <w:r>
        <w:t>, professor at UC Merced with a PhD from UC San Diego, 2019, “Discrepancy in scientific authority and media visibility of climate change scientists and contrarians,” Nature Communications, https://www.nature.com/articles/s41467-019-09959-4]/Kankee</w:t>
      </w:r>
    </w:p>
    <w:p w14:paraId="59AA9971" w14:textId="77777777" w:rsidR="004B21C0" w:rsidRPr="00AE57D6" w:rsidRDefault="004B21C0" w:rsidP="004B21C0">
      <w:pPr>
        <w:rPr>
          <w:sz w:val="16"/>
        </w:rPr>
      </w:pPr>
      <w:r w:rsidRPr="00AE57D6">
        <w:rPr>
          <w:sz w:val="16"/>
        </w:rPr>
        <w:t xml:space="preserve">We juxtapose 386 prominent contrarians with 386 expert scientists by tracking their digital footprints across </w:t>
      </w:r>
      <w:r w:rsidRPr="00AE57D6">
        <w:rPr>
          <w:rFonts w:ascii="Cambria Math" w:hAnsi="Cambria Math" w:cs="Cambria Math"/>
          <w:sz w:val="16"/>
        </w:rPr>
        <w:t>∼</w:t>
      </w:r>
      <w:r w:rsidRPr="00AE57D6">
        <w:rPr>
          <w:sz w:val="16"/>
        </w:rPr>
        <w:t xml:space="preserve">200,000 research publications and </w:t>
      </w:r>
      <w:r w:rsidRPr="00AE57D6">
        <w:rPr>
          <w:rFonts w:ascii="Cambria Math" w:hAnsi="Cambria Math" w:cs="Cambria Math"/>
          <w:sz w:val="16"/>
        </w:rPr>
        <w:t>∼</w:t>
      </w:r>
      <w:r w:rsidRPr="00AE57D6">
        <w:rPr>
          <w:sz w:val="16"/>
        </w:rPr>
        <w:t xml:space="preserve">100,000 English-language digital and print media articles on climate change. Projecting these individuals across the same backdrop facilitates quantifying disparities in media visibility and scientific </w:t>
      </w:r>
      <w:proofErr w:type="gramStart"/>
      <w:r w:rsidRPr="00AE57D6">
        <w:rPr>
          <w:sz w:val="16"/>
        </w:rPr>
        <w:t>authority, and</w:t>
      </w:r>
      <w:proofErr w:type="gramEnd"/>
      <w:r w:rsidRPr="00AE57D6">
        <w:rPr>
          <w:sz w:val="16"/>
        </w:rPr>
        <w:t xml:space="preserve"> identifying organization patterns within their association networks. Here we show via direct comparison that </w:t>
      </w:r>
      <w:r w:rsidRPr="005434BF">
        <w:rPr>
          <w:rStyle w:val="StyleUnderline"/>
        </w:rPr>
        <w:t xml:space="preserve">contrarians are featured in </w:t>
      </w:r>
      <w:r w:rsidRPr="005434BF">
        <w:rPr>
          <w:rStyle w:val="Emphasis"/>
        </w:rPr>
        <w:t>49% more</w:t>
      </w:r>
      <w:r w:rsidRPr="005434BF">
        <w:rPr>
          <w:rStyle w:val="StyleUnderline"/>
        </w:rPr>
        <w:t xml:space="preserve"> media articles than</w:t>
      </w:r>
      <w:r w:rsidRPr="005434BF">
        <w:rPr>
          <w:sz w:val="16"/>
        </w:rPr>
        <w:t xml:space="preserve"> </w:t>
      </w:r>
      <w:r w:rsidRPr="005434BF">
        <w:rPr>
          <w:rStyle w:val="StyleUnderline"/>
        </w:rPr>
        <w:t>scientists</w:t>
      </w:r>
      <w:r w:rsidRPr="005434BF">
        <w:rPr>
          <w:sz w:val="16"/>
        </w:rPr>
        <w:t xml:space="preserve">. Yet when comparing visibility in mainstream media sources only, we observe just a 1% excess visibility, which objectively demonstrates the crowding out of professional mainstream sources by the proliferation of </w:t>
      </w:r>
      <w:r w:rsidRPr="005434BF">
        <w:rPr>
          <w:rStyle w:val="StyleUnderline"/>
        </w:rPr>
        <w:t>new</w:t>
      </w:r>
      <w:r w:rsidRPr="005434BF">
        <w:rPr>
          <w:sz w:val="16"/>
        </w:rPr>
        <w:t xml:space="preserve"> </w:t>
      </w:r>
      <w:r w:rsidRPr="005434BF">
        <w:rPr>
          <w:rStyle w:val="StyleUnderline"/>
        </w:rPr>
        <w:t>media sources</w:t>
      </w:r>
      <w:r w:rsidRPr="005434BF">
        <w:rPr>
          <w:sz w:val="16"/>
        </w:rPr>
        <w:t xml:space="preserve">, many of which </w:t>
      </w:r>
      <w:r w:rsidRPr="005434BF">
        <w:rPr>
          <w:rStyle w:val="StyleUnderline"/>
        </w:rPr>
        <w:t xml:space="preserve">contribute to the production and consumption of climate change </w:t>
      </w:r>
      <w:r w:rsidRPr="005434BF">
        <w:rPr>
          <w:rStyle w:val="Emphasis"/>
        </w:rPr>
        <w:t>disinformation</w:t>
      </w:r>
      <w:r w:rsidRPr="005434BF">
        <w:rPr>
          <w:sz w:val="16"/>
        </w:rPr>
        <w:t xml:space="preserve"> </w:t>
      </w:r>
      <w:r w:rsidRPr="005434BF">
        <w:rPr>
          <w:rStyle w:val="StyleUnderline"/>
        </w:rPr>
        <w:t>at scale</w:t>
      </w:r>
      <w:r w:rsidRPr="005434BF">
        <w:rPr>
          <w:sz w:val="16"/>
        </w:rPr>
        <w:t xml:space="preserve">. These results demonstrate why </w:t>
      </w:r>
      <w:r w:rsidRPr="005434BF">
        <w:rPr>
          <w:rStyle w:val="StyleUnderline"/>
        </w:rPr>
        <w:t xml:space="preserve">climate scientists should </w:t>
      </w:r>
      <w:r w:rsidRPr="005434BF">
        <w:rPr>
          <w:rStyle w:val="Emphasis"/>
        </w:rPr>
        <w:t>increasingly</w:t>
      </w:r>
      <w:r w:rsidRPr="005434BF">
        <w:rPr>
          <w:rStyle w:val="StyleUnderline"/>
        </w:rPr>
        <w:t xml:space="preserve"> exert their </w:t>
      </w:r>
      <w:r w:rsidRPr="005434BF">
        <w:rPr>
          <w:rStyle w:val="Emphasis"/>
        </w:rPr>
        <w:t>authority</w:t>
      </w:r>
      <w:r w:rsidRPr="005434BF">
        <w:rPr>
          <w:rStyle w:val="StyleUnderline"/>
        </w:rPr>
        <w:t xml:space="preserve"> in scientific and public discourse</w:t>
      </w:r>
      <w:r w:rsidRPr="005434BF">
        <w:rPr>
          <w:sz w:val="16"/>
        </w:rPr>
        <w:t xml:space="preserve">, and why </w:t>
      </w:r>
      <w:r w:rsidRPr="005434BF">
        <w:rPr>
          <w:rStyle w:val="StyleUnderline"/>
        </w:rPr>
        <w:t xml:space="preserve">professional journalists and editors should adjust the </w:t>
      </w:r>
      <w:r w:rsidRPr="005434BF">
        <w:rPr>
          <w:rStyle w:val="Emphasis"/>
        </w:rPr>
        <w:t>disproportionate</w:t>
      </w:r>
      <w:r w:rsidRPr="005434BF">
        <w:rPr>
          <w:rStyle w:val="StyleUnderline"/>
        </w:rPr>
        <w:t xml:space="preserve"> attention given to contrarians. </w:t>
      </w:r>
      <w:r w:rsidRPr="005434BF">
        <w:rPr>
          <w:sz w:val="16"/>
        </w:rPr>
        <w:t xml:space="preserve">Introduction </w:t>
      </w:r>
      <w:r w:rsidRPr="005434BF">
        <w:rPr>
          <w:rStyle w:val="StyleUnderline"/>
        </w:rPr>
        <w:t xml:space="preserve">Since the early 2000s there has been </w:t>
      </w:r>
      <w:r w:rsidRPr="005434BF">
        <w:rPr>
          <w:rStyle w:val="Emphasis"/>
        </w:rPr>
        <w:t>little disagreement</w:t>
      </w:r>
      <w:r w:rsidRPr="005434BF">
        <w:rPr>
          <w:rStyle w:val="StyleUnderline"/>
        </w:rPr>
        <w:t xml:space="preserve"> among scientific experts over the fundamental evidence supporting the existence, origin, and societal significance of </w:t>
      </w:r>
      <w:r w:rsidRPr="005434BF">
        <w:rPr>
          <w:sz w:val="16"/>
        </w:rPr>
        <w:t>anthropogenic</w:t>
      </w:r>
      <w:r w:rsidRPr="005434BF">
        <w:rPr>
          <w:rStyle w:val="StyleUnderline"/>
        </w:rPr>
        <w:t xml:space="preserve"> climate</w:t>
      </w:r>
      <w:r w:rsidRPr="005434BF">
        <w:rPr>
          <w:sz w:val="16"/>
        </w:rPr>
        <w:t xml:space="preserve"> </w:t>
      </w:r>
      <w:r w:rsidRPr="005434BF">
        <w:rPr>
          <w:rStyle w:val="StyleUnderline"/>
        </w:rPr>
        <w:t>change</w:t>
      </w:r>
      <w:r w:rsidRPr="005434BF">
        <w:rPr>
          <w:sz w:val="16"/>
        </w:rPr>
        <w:t xml:space="preserve"> (</w:t>
      </w:r>
      <w:r w:rsidRPr="00AE57D6">
        <w:rPr>
          <w:sz w:val="16"/>
        </w:rPr>
        <w:t xml:space="preserve">CC)1,2,3,4. Yet, </w:t>
      </w:r>
      <w:r w:rsidRPr="0058309C">
        <w:rPr>
          <w:rStyle w:val="StyleUnderline"/>
        </w:rPr>
        <w:t>while an anthropogenic cause is supported by an overwhelming majority of climate change scientists</w:t>
      </w:r>
      <w:r w:rsidRPr="00AE57D6">
        <w:rPr>
          <w:sz w:val="16"/>
        </w:rPr>
        <w:t xml:space="preserve"> (CCS)5, </w:t>
      </w:r>
      <w:r w:rsidRPr="0058309C">
        <w:rPr>
          <w:rStyle w:val="StyleUnderline"/>
        </w:rPr>
        <w:t xml:space="preserve">climate change </w:t>
      </w:r>
      <w:r w:rsidRPr="004E278C">
        <w:rPr>
          <w:rStyle w:val="StyleUnderline"/>
          <w:highlight w:val="green"/>
        </w:rPr>
        <w:t>contrarians</w:t>
      </w:r>
      <w:r w:rsidRPr="00AE57D6">
        <w:rPr>
          <w:sz w:val="16"/>
        </w:rPr>
        <w:t xml:space="preserve"> (CCC) </w:t>
      </w:r>
      <w:r w:rsidRPr="0058309C">
        <w:rPr>
          <w:rStyle w:val="StyleUnderline"/>
        </w:rPr>
        <w:t xml:space="preserve">have </w:t>
      </w:r>
      <w:r w:rsidRPr="004E278C">
        <w:rPr>
          <w:rStyle w:val="Emphasis"/>
          <w:highlight w:val="green"/>
        </w:rPr>
        <w:t>successfully</w:t>
      </w:r>
      <w:r w:rsidRPr="0058309C">
        <w:rPr>
          <w:rStyle w:val="StyleUnderline"/>
        </w:rPr>
        <w:t xml:space="preserve"> </w:t>
      </w:r>
      <w:r w:rsidRPr="004E278C">
        <w:rPr>
          <w:rStyle w:val="StyleUnderline"/>
          <w:highlight w:val="green"/>
        </w:rPr>
        <w:t xml:space="preserve">organized a </w:t>
      </w:r>
      <w:r w:rsidRPr="004E278C">
        <w:rPr>
          <w:rStyle w:val="Emphasis"/>
          <w:highlight w:val="green"/>
        </w:rPr>
        <w:t>strong voice</w:t>
      </w:r>
      <w:r w:rsidRPr="0058309C">
        <w:rPr>
          <w:rStyle w:val="StyleUnderline"/>
        </w:rPr>
        <w:t xml:space="preserve"> </w:t>
      </w:r>
      <w:r w:rsidRPr="004E278C">
        <w:rPr>
          <w:rStyle w:val="StyleUnderline"/>
          <w:highlight w:val="green"/>
        </w:rPr>
        <w:t>within</w:t>
      </w:r>
      <w:r w:rsidRPr="0058309C">
        <w:rPr>
          <w:rStyle w:val="StyleUnderline"/>
        </w:rPr>
        <w:t xml:space="preserve"> </w:t>
      </w:r>
      <w:r w:rsidRPr="004E278C">
        <w:rPr>
          <w:rStyle w:val="StyleUnderline"/>
          <w:highlight w:val="green"/>
        </w:rPr>
        <w:t>politics and science communication</w:t>
      </w:r>
      <w:r w:rsidRPr="0058309C">
        <w:rPr>
          <w:rStyle w:val="StyleUnderline"/>
        </w:rPr>
        <w:t xml:space="preserve"> </w:t>
      </w:r>
      <w:r w:rsidRPr="004E278C">
        <w:rPr>
          <w:rStyle w:val="StyleUnderline"/>
          <w:highlight w:val="green"/>
        </w:rPr>
        <w:t>in the</w:t>
      </w:r>
      <w:r w:rsidRPr="0058309C">
        <w:rPr>
          <w:rStyle w:val="StyleUnderline"/>
        </w:rPr>
        <w:t xml:space="preserve"> </w:t>
      </w:r>
      <w:r w:rsidRPr="004E278C">
        <w:rPr>
          <w:rStyle w:val="Emphasis"/>
          <w:highlight w:val="green"/>
        </w:rPr>
        <w:t>U</w:t>
      </w:r>
      <w:r w:rsidRPr="0058309C">
        <w:rPr>
          <w:rStyle w:val="StyleUnderline"/>
        </w:rPr>
        <w:t xml:space="preserve">nited </w:t>
      </w:r>
      <w:r w:rsidRPr="004E278C">
        <w:rPr>
          <w:rStyle w:val="Emphasis"/>
          <w:highlight w:val="green"/>
        </w:rPr>
        <w:t>S</w:t>
      </w:r>
      <w:r w:rsidRPr="0058309C">
        <w:rPr>
          <w:rStyle w:val="StyleUnderline"/>
        </w:rPr>
        <w:t>tates</w:t>
      </w:r>
      <w:r w:rsidRPr="00AE57D6">
        <w:rPr>
          <w:sz w:val="16"/>
        </w:rPr>
        <w:t xml:space="preserve">6,7. Historians of science have detailed the political origins of </w:t>
      </w:r>
      <w:r w:rsidRPr="0058309C">
        <w:rPr>
          <w:rStyle w:val="StyleUnderline"/>
        </w:rPr>
        <w:t xml:space="preserve">the </w:t>
      </w:r>
      <w:r w:rsidRPr="004E278C">
        <w:rPr>
          <w:rStyle w:val="StyleUnderline"/>
          <w:highlight w:val="green"/>
        </w:rPr>
        <w:t>CCC</w:t>
      </w:r>
      <w:r w:rsidRPr="0058309C">
        <w:rPr>
          <w:rStyle w:val="StyleUnderline"/>
        </w:rPr>
        <w:t xml:space="preserve"> movement</w:t>
      </w:r>
      <w:r w:rsidRPr="00AE57D6">
        <w:rPr>
          <w:sz w:val="16"/>
        </w:rPr>
        <w:t xml:space="preserve">, documenting how its strategic efforts </w:t>
      </w:r>
      <w:r w:rsidRPr="004E278C">
        <w:rPr>
          <w:rStyle w:val="StyleUnderline"/>
          <w:highlight w:val="green"/>
        </w:rPr>
        <w:t>succeeded in distorting</w:t>
      </w:r>
      <w:r w:rsidRPr="0058309C">
        <w:rPr>
          <w:rStyle w:val="StyleUnderline"/>
        </w:rPr>
        <w:t xml:space="preserve"> </w:t>
      </w:r>
      <w:r w:rsidRPr="004E278C">
        <w:rPr>
          <w:rStyle w:val="StyleUnderline"/>
          <w:highlight w:val="green"/>
        </w:rPr>
        <w:t>the</w:t>
      </w:r>
      <w:r w:rsidRPr="0058309C">
        <w:rPr>
          <w:rStyle w:val="StyleUnderline"/>
        </w:rPr>
        <w:t xml:space="preserve"> </w:t>
      </w:r>
      <w:r w:rsidRPr="004E278C">
        <w:rPr>
          <w:rStyle w:val="StyleUnderline"/>
        </w:rPr>
        <w:t>science</w:t>
      </w:r>
      <w:r w:rsidRPr="0058309C">
        <w:rPr>
          <w:rStyle w:val="StyleUnderline"/>
        </w:rPr>
        <w:t xml:space="preserve">-based </w:t>
      </w:r>
      <w:r w:rsidRPr="004E278C">
        <w:rPr>
          <w:rStyle w:val="StyleUnderline"/>
          <w:highlight w:val="green"/>
        </w:rPr>
        <w:t>narrative</w:t>
      </w:r>
      <w:r w:rsidRPr="0058309C">
        <w:rPr>
          <w:rStyle w:val="StyleUnderline"/>
        </w:rPr>
        <w:t xml:space="preserve"> on multiple fronts</w:t>
      </w:r>
      <w:r w:rsidRPr="00AE57D6">
        <w:rPr>
          <w:sz w:val="16"/>
        </w:rPr>
        <w:t xml:space="preserve">, e.g., by promoting the idea that there is a lack of scientific consensus concerning anthropogenic CC6,8,9,10,11,12, </w:t>
      </w:r>
      <w:r w:rsidRPr="004E278C">
        <w:rPr>
          <w:rStyle w:val="StyleUnderline"/>
          <w:highlight w:val="green"/>
        </w:rPr>
        <w:t>despite the fact</w:t>
      </w:r>
      <w:r w:rsidRPr="0058309C">
        <w:rPr>
          <w:rStyle w:val="StyleUnderline"/>
        </w:rPr>
        <w:t xml:space="preserve"> that objective </w:t>
      </w:r>
      <w:r w:rsidRPr="004E278C">
        <w:rPr>
          <w:rStyle w:val="StyleUnderline"/>
          <w:highlight w:val="green"/>
        </w:rPr>
        <w:t>research</w:t>
      </w:r>
      <w:r w:rsidRPr="0058309C">
        <w:rPr>
          <w:rStyle w:val="StyleUnderline"/>
        </w:rPr>
        <w:t xml:space="preserve"> has </w:t>
      </w:r>
      <w:r w:rsidRPr="004E278C">
        <w:rPr>
          <w:rStyle w:val="StyleUnderline"/>
          <w:highlight w:val="green"/>
        </w:rPr>
        <w:t xml:space="preserve">found </w:t>
      </w:r>
      <w:r w:rsidRPr="004E278C">
        <w:rPr>
          <w:rStyle w:val="Emphasis"/>
          <w:highlight w:val="green"/>
        </w:rPr>
        <w:t>little</w:t>
      </w:r>
      <w:r w:rsidRPr="004E278C">
        <w:rPr>
          <w:rStyle w:val="Emphasis"/>
        </w:rPr>
        <w:t xml:space="preserve"> </w:t>
      </w:r>
      <w:r w:rsidRPr="004E278C">
        <w:rPr>
          <w:rStyle w:val="Emphasis"/>
          <w:highlight w:val="green"/>
        </w:rPr>
        <w:t>ev</w:t>
      </w:r>
      <w:r w:rsidRPr="004E278C">
        <w:rPr>
          <w:rStyle w:val="Emphasis"/>
        </w:rPr>
        <w:t>idence</w:t>
      </w:r>
      <w:r w:rsidRPr="0058309C">
        <w:rPr>
          <w:rStyle w:val="StyleUnderline"/>
        </w:rPr>
        <w:t xml:space="preserve"> for such a claim</w:t>
      </w:r>
      <w:r w:rsidRPr="00AE57D6">
        <w:rPr>
          <w:sz w:val="16"/>
        </w:rPr>
        <w:t xml:space="preserve">. </w:t>
      </w:r>
      <w:r w:rsidRPr="0058309C">
        <w:rPr>
          <w:rStyle w:val="StyleUnderline"/>
        </w:rPr>
        <w:t>One study comparing consensus scientists with unconvinced scientists found that the 2–3% of researchers unconvinced by evidence for anthropogenic CC were not only small in group size but also had substantially lower levels of authority</w:t>
      </w:r>
      <w:r w:rsidRPr="00AE57D6">
        <w:rPr>
          <w:sz w:val="16"/>
        </w:rPr>
        <w:t xml:space="preserve"> in the CC literature10. </w:t>
      </w:r>
      <w:r w:rsidRPr="0058309C">
        <w:rPr>
          <w:rStyle w:val="StyleUnderline"/>
        </w:rPr>
        <w:t xml:space="preserve">Another study surveying </w:t>
      </w:r>
      <w:r w:rsidRPr="0058309C">
        <w:rPr>
          <w:rStyle w:val="StyleUnderline"/>
          <w:rFonts w:ascii="Cambria Math" w:hAnsi="Cambria Math" w:cs="Cambria Math"/>
        </w:rPr>
        <w:t>∼</w:t>
      </w:r>
      <w:r w:rsidRPr="0058309C">
        <w:rPr>
          <w:rStyle w:val="StyleUnderline"/>
        </w:rPr>
        <w:t>3000 earth scientists found the highest levels of CC consensus to be among the most expert climatologists</w:t>
      </w:r>
      <w:r w:rsidRPr="00AE57D6">
        <w:rPr>
          <w:sz w:val="16"/>
        </w:rPr>
        <w:t>5.</w:t>
      </w:r>
      <w:r>
        <w:rPr>
          <w:rStyle w:val="StyleUnderline"/>
        </w:rPr>
        <w:t xml:space="preserve"> </w:t>
      </w:r>
      <w:r w:rsidRPr="00AE57D6">
        <w:rPr>
          <w:sz w:val="16"/>
        </w:rPr>
        <w:t xml:space="preserve">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reasoning—the tendency for individuals to bias their judgements according to personal- and group-level values, even when faced with documented facts19,20,21. Another class of factors are prominent external </w:t>
      </w:r>
      <w:r>
        <w:rPr>
          <w:sz w:val="16"/>
        </w:rPr>
        <w:t>influence</w:t>
      </w:r>
      <w:r w:rsidRPr="00AE57D6">
        <w:rPr>
          <w:sz w:val="16"/>
        </w:rPr>
        <w:t xml:space="preserv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sidRPr="004E278C">
        <w:rPr>
          <w:rStyle w:val="StyleUnderline"/>
          <w:highlight w:val="green"/>
        </w:rPr>
        <w:t xml:space="preserve">the </w:t>
      </w:r>
      <w:r w:rsidRPr="004E278C">
        <w:rPr>
          <w:rStyle w:val="Emphasis"/>
          <w:highlight w:val="green"/>
        </w:rPr>
        <w:t>acceptance</w:t>
      </w:r>
      <w:r w:rsidRPr="004E278C">
        <w:rPr>
          <w:rStyle w:val="StyleUnderline"/>
          <w:highlight w:val="green"/>
        </w:rPr>
        <w:t xml:space="preserve"> of</w:t>
      </w:r>
      <w:r w:rsidRPr="0058309C">
        <w:rPr>
          <w:rStyle w:val="StyleUnderline"/>
        </w:rPr>
        <w:t xml:space="preserve"> </w:t>
      </w:r>
      <w:r w:rsidRPr="004E278C">
        <w:rPr>
          <w:rStyle w:val="StyleUnderline"/>
          <w:highlight w:val="green"/>
        </w:rPr>
        <w:t>CC increases</w:t>
      </w:r>
      <w:r w:rsidRPr="00AE57D6">
        <w:rPr>
          <w:sz w:val="16"/>
        </w:rPr>
        <w:t xml:space="preserve"> (respectively decreases) </w:t>
      </w:r>
      <w:r w:rsidRPr="004E278C">
        <w:rPr>
          <w:rStyle w:val="StyleUnderline"/>
          <w:highlight w:val="green"/>
        </w:rPr>
        <w:t>with consumption of media</w:t>
      </w:r>
      <w:r w:rsidRPr="0058309C">
        <w:rPr>
          <w:rStyle w:val="StyleUnderline"/>
        </w:rPr>
        <w:t xml:space="preserve"> content </w:t>
      </w:r>
      <w:r w:rsidRPr="004E278C">
        <w:rPr>
          <w:rStyle w:val="StyleUnderline"/>
          <w:highlight w:val="green"/>
        </w:rPr>
        <w:t xml:space="preserve">that </w:t>
      </w:r>
      <w:r w:rsidRPr="004E278C">
        <w:rPr>
          <w:rStyle w:val="Emphasis"/>
          <w:highlight w:val="green"/>
        </w:rPr>
        <w:t>acknowledges</w:t>
      </w:r>
      <w:r w:rsidRPr="0058309C">
        <w:rPr>
          <w:rStyle w:val="StyleUnderline"/>
        </w:rPr>
        <w:t xml:space="preserve"> </w:t>
      </w:r>
      <w:r w:rsidRPr="00AE57D6">
        <w:rPr>
          <w:sz w:val="16"/>
        </w:rPr>
        <w:t xml:space="preserve">(respectively dismisses) </w:t>
      </w:r>
      <w:r w:rsidRPr="004E278C">
        <w:rPr>
          <w:rStyle w:val="StyleUnderline"/>
          <w:highlight w:val="green"/>
        </w:rPr>
        <w:t>CC</w:t>
      </w:r>
      <w:r w:rsidRPr="0058309C">
        <w:rPr>
          <w:rStyle w:val="StyleUnderline"/>
        </w:rPr>
        <w:t xml:space="preserve"> </w:t>
      </w:r>
      <w:r w:rsidRPr="004E278C">
        <w:rPr>
          <w:rStyle w:val="StyleUnderline"/>
          <w:highlight w:val="green"/>
        </w:rPr>
        <w:t>realities</w:t>
      </w:r>
      <w:r w:rsidRPr="00AE57D6">
        <w:rPr>
          <w:sz w:val="16"/>
        </w:rPr>
        <w:t xml:space="preserve">, other factors being equal24. </w:t>
      </w:r>
      <w:r w:rsidRPr="0058309C">
        <w:rPr>
          <w:rStyle w:val="StyleUnderline"/>
        </w:rPr>
        <w:t xml:space="preserve">Susceptibility to information manipulation may </w:t>
      </w:r>
      <w:r w:rsidRPr="00AE57D6">
        <w:rPr>
          <w:sz w:val="16"/>
        </w:rPr>
        <w:t>continue to</w:t>
      </w:r>
      <w:r w:rsidRPr="0058309C">
        <w:rPr>
          <w:rStyle w:val="StyleUnderline"/>
        </w:rPr>
        <w:t xml:space="preserve"> be a </w:t>
      </w:r>
      <w:r w:rsidRPr="004E278C">
        <w:rPr>
          <w:rStyle w:val="Emphasis"/>
        </w:rPr>
        <w:t>serious problem</w:t>
      </w:r>
      <w:r w:rsidRPr="0058309C">
        <w:rPr>
          <w:rStyle w:val="StyleUnderline"/>
        </w:rPr>
        <w:t xml:space="preserve"> </w:t>
      </w:r>
      <w:r w:rsidRPr="00AE57D6">
        <w:rPr>
          <w:sz w:val="16"/>
        </w:rPr>
        <w:t xml:space="preserve">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point—such as applying content and meta-analysis methods to select collections of scientific publications2,3,10,29, news media articles7,8,9,12,28,30,31,32,33,34, or surveys4,22,23 or by developing behavioral experiments and survey instruments5,11,19,24,25,35. For </w:t>
      </w:r>
      <w:r w:rsidRPr="00AE57D6">
        <w:rPr>
          <w:sz w:val="16"/>
        </w:rPr>
        <w:lastRenderedPageBreak/>
        <w:t xml:space="preserve">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sidRPr="00AE57D6">
        <w:rPr>
          <w:rStyle w:val="StyleUnderline"/>
        </w:rPr>
        <w:t>contrarians</w:t>
      </w:r>
      <w:r w:rsidRPr="00AE57D6">
        <w:rPr>
          <w:sz w:val="16"/>
        </w:rPr>
        <w:t xml:space="preserve"> have strategically shifted away from their external narrative—initially based upon challenging fundamental tenets of CC science (e.g., its anthropogenic origins), thereby </w:t>
      </w:r>
      <w:r w:rsidRPr="00AE57D6">
        <w:rPr>
          <w:rStyle w:val="StyleUnderline"/>
        </w:rPr>
        <w:t>position</w:t>
      </w:r>
      <w:r w:rsidRPr="00AE57D6">
        <w:rPr>
          <w:sz w:val="16"/>
        </w:rPr>
        <w:t xml:space="preserve">ing </w:t>
      </w:r>
      <w:r w:rsidRPr="00AE57D6">
        <w:rPr>
          <w:rStyle w:val="StyleUnderline"/>
        </w:rPr>
        <w:t>themselves as skeptics with legitimate scientific motives for dissent</w:t>
      </w:r>
      <w:r w:rsidRPr="00AE57D6">
        <w:rPr>
          <w:sz w:val="16"/>
        </w:rPr>
        <w:t>—</w:t>
      </w:r>
      <w:r w:rsidRPr="00AE57D6">
        <w:rPr>
          <w:rStyle w:val="StyleUnderline"/>
        </w:rPr>
        <w:t xml:space="preserve">to instead challenging assessments of CC impacts </w:t>
      </w:r>
      <w:proofErr w:type="gramStart"/>
      <w:r w:rsidRPr="00AE57D6">
        <w:rPr>
          <w:rStyle w:val="StyleUnderline"/>
        </w:rPr>
        <w:t>in an effort to</w:t>
      </w:r>
      <w:proofErr w:type="gramEnd"/>
      <w:r w:rsidRPr="00AE57D6">
        <w:rPr>
          <w:rStyle w:val="StyleUnderline"/>
        </w:rPr>
        <w:t xml:space="preserve"> impede the development of proactive regulations</w:t>
      </w:r>
      <w:r w:rsidRPr="00AE57D6">
        <w:rPr>
          <w:sz w:val="16"/>
        </w:rPr>
        <w:t xml:space="preserve">33. However, a separate large-scale analysis of internal documents from 19 contrarian organizations shows that </w:t>
      </w:r>
      <w:r w:rsidRPr="00AE57D6">
        <w:rPr>
          <w:rStyle w:val="StyleUnderline"/>
        </w:rPr>
        <w:t xml:space="preserve">the inward contrarian narrative is </w:t>
      </w:r>
      <w:r w:rsidRPr="00AE57D6">
        <w:rPr>
          <w:sz w:val="16"/>
        </w:rPr>
        <w:t>still rather</w:t>
      </w:r>
      <w:r w:rsidRPr="00AE57D6">
        <w:rPr>
          <w:rStyle w:val="StyleUnderline"/>
        </w:rPr>
        <w:t xml:space="preserve"> focused on CC science</w:t>
      </w:r>
      <w:r w:rsidRPr="00AE57D6">
        <w:rPr>
          <w:sz w:val="16"/>
        </w:rPr>
        <w:t xml:space="preserve">, with the relative frequency of science-related topics increasing relative to policy-related topics over the period 2009–201334. We complement these extensive efforts by investigating the degree to which socio-technical factors facilitate the visibility and emergence of authority among contrarian claims-makers36. To address this literature gap, </w:t>
      </w:r>
      <w:r w:rsidRPr="00AE57D6">
        <w:rPr>
          <w:rStyle w:val="StyleUnderline"/>
        </w:rPr>
        <w:t>we focus our analysis on a group of 386 prominent contrarians</w:t>
      </w:r>
      <w:r w:rsidRPr="00AE57D6">
        <w:rPr>
          <w:sz w:val="16"/>
        </w:rPr>
        <w:t xml:space="preserve">, denoted both individually and collectively by CCC. We compare these CCC with 386 prominent scientists active in CC research, denoted hereafter by CCS. These experts in CC science serve as an objective measurement baseline for juxtaposing visibility in the media with authority in the scientific domain. To operationalize this integrative comparison, </w:t>
      </w:r>
      <w:r w:rsidRPr="00AE57D6">
        <w:rPr>
          <w:rStyle w:val="StyleUnderline"/>
        </w:rPr>
        <w:t>we collected two large datasets</w:t>
      </w:r>
      <w:r w:rsidRPr="00AE57D6">
        <w:rPr>
          <w:sz w:val="16"/>
        </w:rPr>
        <w:t xml:space="preserve"> through 2016, </w:t>
      </w:r>
      <w:r w:rsidRPr="00AE57D6">
        <w:rPr>
          <w:rStyle w:val="StyleUnderline"/>
        </w:rPr>
        <w:t xml:space="preserve">comprised of </w:t>
      </w:r>
      <w:r w:rsidRPr="00AE57D6">
        <w:rPr>
          <w:rStyle w:val="StyleUnderline"/>
          <w:rFonts w:ascii="Cambria Math" w:hAnsi="Cambria Math" w:cs="Cambria Math"/>
        </w:rPr>
        <w:t>∼</w:t>
      </w:r>
      <w:r w:rsidRPr="00AE57D6">
        <w:rPr>
          <w:rStyle w:val="StyleUnderline"/>
        </w:rPr>
        <w:t>200,000 CC research articles</w:t>
      </w:r>
      <w:r w:rsidRPr="00AE57D6">
        <w:rPr>
          <w:sz w:val="16"/>
        </w:rPr>
        <w:t xml:space="preserve"> from the Web of Science (WOS) and </w:t>
      </w:r>
      <w:r w:rsidRPr="00AE57D6">
        <w:rPr>
          <w:rFonts w:ascii="Cambria Math" w:hAnsi="Cambria Math" w:cs="Cambria Math"/>
          <w:sz w:val="16"/>
        </w:rPr>
        <w:t>∼</w:t>
      </w:r>
      <w:r w:rsidRPr="00AE57D6">
        <w:rPr>
          <w:sz w:val="16"/>
        </w:rPr>
        <w:t xml:space="preserve">100,000 English-language CC media articles from the Media Cloud (MC) project37. By focusing on a fixed set of individuals, we leverage large-scale data-driven methods of computational social science38 </w:t>
      </w:r>
      <w:proofErr w:type="gramStart"/>
      <w:r w:rsidRPr="00AE57D6">
        <w:rPr>
          <w:sz w:val="16"/>
        </w:rPr>
        <w:t>in an effort to</w:t>
      </w:r>
      <w:proofErr w:type="gramEnd"/>
      <w:r w:rsidRPr="00AE57D6">
        <w:rPr>
          <w:sz w:val="16"/>
        </w:rPr>
        <w:t xml:space="preserve">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w:t>
      </w:r>
      <w:proofErr w:type="gramStart"/>
      <w:r w:rsidRPr="00AE57D6">
        <w:rPr>
          <w:sz w:val="16"/>
        </w:rPr>
        <w:t>main-stream</w:t>
      </w:r>
      <w:proofErr w:type="gramEnd"/>
      <w:r w:rsidRPr="00AE57D6">
        <w:rPr>
          <w:sz w:val="16"/>
        </w:rPr>
        <w:t xml:space="preserve"> to non-mainstream sources. By simultaneously accounting for </w:t>
      </w:r>
      <w:proofErr w:type="gramStart"/>
      <w:r w:rsidRPr="00AE57D6">
        <w:rPr>
          <w:sz w:val="16"/>
        </w:rPr>
        <w:t>each individual’s</w:t>
      </w:r>
      <w:proofErr w:type="gramEnd"/>
      <w:r w:rsidRPr="00AE57D6">
        <w:rPr>
          <w:sz w:val="16"/>
        </w:rPr>
        <w:t xml:space="preserve"> scientific authority, our quantitative analysis contributes to the CC communication literature by revealing the degree to which </w:t>
      </w:r>
      <w:r w:rsidRPr="00AE57D6">
        <w:rPr>
          <w:rStyle w:val="StyleUnderline"/>
        </w:rPr>
        <w:t xml:space="preserve">prominent </w:t>
      </w:r>
      <w:r w:rsidRPr="004E278C">
        <w:rPr>
          <w:rStyle w:val="StyleUnderline"/>
          <w:highlight w:val="green"/>
        </w:rPr>
        <w:t>contrarian voices benefit from</w:t>
      </w:r>
      <w:r w:rsidRPr="00AE57D6">
        <w:rPr>
          <w:rStyle w:val="StyleUnderline"/>
        </w:rPr>
        <w:t xml:space="preserve"> </w:t>
      </w:r>
      <w:r w:rsidRPr="004E278C">
        <w:rPr>
          <w:rStyle w:val="StyleUnderline"/>
          <w:highlight w:val="green"/>
        </w:rPr>
        <w:t>the</w:t>
      </w:r>
      <w:r w:rsidRPr="00AE57D6">
        <w:rPr>
          <w:rStyle w:val="StyleUnderline"/>
        </w:rPr>
        <w:t xml:space="preserve"> scalability of new </w:t>
      </w:r>
      <w:r w:rsidRPr="004E278C">
        <w:rPr>
          <w:rStyle w:val="StyleUnderline"/>
          <w:highlight w:val="green"/>
        </w:rPr>
        <w:t>media</w:t>
      </w:r>
      <w:r w:rsidRPr="00AE57D6">
        <w:rPr>
          <w:rStyle w:val="StyleUnderline"/>
        </w:rPr>
        <w:t xml:space="preserve">, </w:t>
      </w:r>
      <w:r w:rsidRPr="004E278C">
        <w:rPr>
          <w:sz w:val="16"/>
          <w:szCs w:val="16"/>
        </w:rPr>
        <w:t>in particular the large number of second-tier news sources and blogs that do not implement rigorous information quality assessment standards</w:t>
      </w:r>
      <w:r w:rsidRPr="00AE57D6">
        <w:rPr>
          <w:sz w:val="16"/>
        </w:rPr>
        <w:t xml:space="preserve">. Such </w:t>
      </w:r>
      <w:r w:rsidRPr="004E278C">
        <w:rPr>
          <w:rStyle w:val="StyleUnderline"/>
          <w:highlight w:val="green"/>
        </w:rPr>
        <w:t>disproportionate</w:t>
      </w:r>
      <w:r w:rsidRPr="00AE57D6">
        <w:rPr>
          <w:rStyle w:val="StyleUnderline"/>
        </w:rPr>
        <w:t xml:space="preserve"> media </w:t>
      </w:r>
      <w:r w:rsidRPr="004E278C">
        <w:rPr>
          <w:rStyle w:val="StyleUnderline"/>
          <w:highlight w:val="green"/>
        </w:rPr>
        <w:t>visibility</w:t>
      </w:r>
      <w:r w:rsidRPr="00AE57D6">
        <w:rPr>
          <w:rStyle w:val="StyleUnderline"/>
        </w:rPr>
        <w:t xml:space="preserve"> </w:t>
      </w:r>
      <w:r w:rsidRPr="004E278C">
        <w:rPr>
          <w:rStyle w:val="StyleUnderline"/>
          <w:highlight w:val="green"/>
        </w:rPr>
        <w:t>of contrarian arguments and actors</w:t>
      </w:r>
      <w:r w:rsidRPr="00AE57D6">
        <w:rPr>
          <w:rStyle w:val="StyleUnderline"/>
        </w:rPr>
        <w:t xml:space="preserve"> not only </w:t>
      </w:r>
      <w:r w:rsidRPr="004E278C">
        <w:rPr>
          <w:rStyle w:val="Emphasis"/>
          <w:highlight w:val="green"/>
        </w:rPr>
        <w:t>misrepresents</w:t>
      </w:r>
      <w:r w:rsidRPr="00AE57D6">
        <w:rPr>
          <w:rStyle w:val="StyleUnderline"/>
        </w:rPr>
        <w:t xml:space="preserve"> the distribution of </w:t>
      </w:r>
      <w:r w:rsidRPr="004E278C">
        <w:rPr>
          <w:rStyle w:val="StyleUnderline"/>
          <w:highlight w:val="green"/>
        </w:rPr>
        <w:t>expert</w:t>
      </w:r>
      <w:r w:rsidRPr="00AE57D6">
        <w:rPr>
          <w:rStyle w:val="StyleUnderline"/>
        </w:rPr>
        <w:t xml:space="preserve">-based </w:t>
      </w:r>
      <w:r w:rsidRPr="004E278C">
        <w:rPr>
          <w:rStyle w:val="StyleUnderline"/>
          <w:highlight w:val="green"/>
        </w:rPr>
        <w:t>beliefs</w:t>
      </w:r>
      <w:r w:rsidRPr="00AE57D6">
        <w:rPr>
          <w:sz w:val="16"/>
        </w:rPr>
        <w:t xml:space="preserve">28,36,39, </w:t>
      </w:r>
      <w:r w:rsidRPr="004E278C">
        <w:rPr>
          <w:rStyle w:val="StyleUnderline"/>
          <w:highlight w:val="green"/>
        </w:rPr>
        <w:t>it</w:t>
      </w:r>
      <w:r w:rsidRPr="00AE57D6">
        <w:rPr>
          <w:sz w:val="16"/>
        </w:rPr>
        <w:t xml:space="preserve"> also </w:t>
      </w:r>
      <w:r w:rsidRPr="00AE57D6">
        <w:rPr>
          <w:rStyle w:val="StyleUnderline"/>
        </w:rPr>
        <w:t xml:space="preserve">manifestly </w:t>
      </w:r>
      <w:r w:rsidRPr="004E278C">
        <w:rPr>
          <w:rStyle w:val="Emphasis"/>
          <w:highlight w:val="green"/>
        </w:rPr>
        <w:t>undermines</w:t>
      </w:r>
      <w:r w:rsidRPr="004E278C">
        <w:rPr>
          <w:rStyle w:val="StyleUnderline"/>
          <w:highlight w:val="green"/>
        </w:rPr>
        <w:t xml:space="preserve"> the </w:t>
      </w:r>
      <w:r w:rsidRPr="004E278C">
        <w:rPr>
          <w:rStyle w:val="Emphasis"/>
          <w:highlight w:val="green"/>
        </w:rPr>
        <w:t>credible authority</w:t>
      </w:r>
      <w:r w:rsidRPr="00AE57D6">
        <w:rPr>
          <w:rStyle w:val="StyleUnderline"/>
        </w:rPr>
        <w:t xml:space="preserve"> </w:t>
      </w:r>
      <w:r w:rsidRPr="004E278C">
        <w:rPr>
          <w:rStyle w:val="StyleUnderline"/>
          <w:highlight w:val="green"/>
        </w:rPr>
        <w:t>of</w:t>
      </w:r>
      <w:r w:rsidRPr="00AE57D6">
        <w:rPr>
          <w:rStyle w:val="StyleUnderline"/>
        </w:rPr>
        <w:t xml:space="preserve"> career CCS experts and reinforces the trend of CCC presiding over public </w:t>
      </w:r>
      <w:r w:rsidRPr="004E278C">
        <w:rPr>
          <w:rStyle w:val="StyleUnderline"/>
          <w:highlight w:val="green"/>
        </w:rPr>
        <w:t>scientific discourse</w:t>
      </w:r>
      <w:r w:rsidRPr="00AE57D6">
        <w:rPr>
          <w:sz w:val="16"/>
        </w:rPr>
        <w:t xml:space="preserve">40, </w:t>
      </w:r>
      <w:r w:rsidRPr="004E278C">
        <w:rPr>
          <w:rStyle w:val="StyleUnderline"/>
          <w:highlight w:val="green"/>
        </w:rPr>
        <w:t>which</w:t>
      </w:r>
      <w:r w:rsidRPr="00AE57D6">
        <w:rPr>
          <w:rStyle w:val="StyleUnderline"/>
        </w:rPr>
        <w:t xml:space="preserve"> all together </w:t>
      </w:r>
      <w:r w:rsidRPr="004E278C">
        <w:rPr>
          <w:rStyle w:val="Emphasis"/>
          <w:highlight w:val="green"/>
        </w:rPr>
        <w:t>hinders</w:t>
      </w:r>
      <w:r w:rsidRPr="004E278C">
        <w:rPr>
          <w:rStyle w:val="StyleUnderline"/>
          <w:highlight w:val="green"/>
        </w:rPr>
        <w:t xml:space="preserve"> prospects for </w:t>
      </w:r>
      <w:r w:rsidRPr="004E278C">
        <w:rPr>
          <w:rStyle w:val="Emphasis"/>
          <w:highlight w:val="green"/>
        </w:rPr>
        <w:t>rapid</w:t>
      </w:r>
      <w:r w:rsidRPr="004E278C">
        <w:rPr>
          <w:rStyle w:val="StyleUnderline"/>
          <w:highlight w:val="green"/>
        </w:rPr>
        <w:t xml:space="preserve"> public action on CC</w:t>
      </w:r>
      <w:r w:rsidRPr="00AE57D6">
        <w:rPr>
          <w:sz w:val="16"/>
        </w:rPr>
        <w:t>41.</w:t>
      </w:r>
      <w:r>
        <w:rPr>
          <w:rStyle w:val="StyleUnderline"/>
        </w:rPr>
        <w:t xml:space="preserve"> </w:t>
      </w:r>
      <w:r w:rsidRPr="00AE57D6">
        <w:rPr>
          <w:sz w:val="16"/>
        </w:rPr>
        <w:t>Results</w:t>
      </w:r>
    </w:p>
    <w:p w14:paraId="00CD6191" w14:textId="77777777" w:rsidR="004B21C0" w:rsidRPr="005434BF" w:rsidRDefault="004B21C0" w:rsidP="004B21C0"/>
    <w:p w14:paraId="62249F29" w14:textId="77777777" w:rsidR="004B21C0" w:rsidRPr="003A4D1B" w:rsidRDefault="004B21C0" w:rsidP="004B21C0">
      <w:pPr>
        <w:pStyle w:val="Heading4"/>
      </w:pPr>
      <w:r>
        <w:t>2] Pressures policy makers to pass active legislation to combat warming</w:t>
      </w:r>
    </w:p>
    <w:p w14:paraId="31FADD89" w14:textId="77777777" w:rsidR="004B21C0" w:rsidRDefault="004B21C0" w:rsidP="004B21C0">
      <w:proofErr w:type="spellStart"/>
      <w:r w:rsidRPr="003A4D1B">
        <w:rPr>
          <w:rStyle w:val="Style13ptBold"/>
        </w:rPr>
        <w:t>Lueddeke</w:t>
      </w:r>
      <w:proofErr w:type="spellEnd"/>
      <w:r w:rsidRPr="003A4D1B">
        <w:rPr>
          <w:rStyle w:val="Style13ptBold"/>
        </w:rPr>
        <w:t xml:space="preserve"> 19</w:t>
      </w:r>
      <w:r>
        <w:t xml:space="preserve">. Jack </w:t>
      </w:r>
      <w:proofErr w:type="spellStart"/>
      <w:r>
        <w:t>Lueddeke</w:t>
      </w:r>
      <w:proofErr w:type="spellEnd"/>
      <w:r>
        <w:t xml:space="preserve">. </w:t>
      </w:r>
      <w:r w:rsidRPr="003A4D1B">
        <w:t xml:space="preserve">September 16, 2019. Advocacy Journalism &amp; Why the World Needs It. </w:t>
      </w:r>
      <w:hyperlink r:id="rId10" w:history="1">
        <w:r w:rsidRPr="00BA678E">
          <w:rPr>
            <w:rStyle w:val="Hyperlink"/>
          </w:rPr>
          <w:t>https://envhumanities.sites.gettysburg.edu/environmental-journalism/week-4/advocacy-journalism-why-the-world-needs-it/?fbclid=IwAR39i1ZxUhnGAGn5gcdZ1pjuI8V5q8P7zbw8RYX1FAkRu671kmA7DpqZE38</w:t>
        </w:r>
      </w:hyperlink>
    </w:p>
    <w:p w14:paraId="00119675" w14:textId="77777777" w:rsidR="004B21C0" w:rsidRDefault="004B21C0" w:rsidP="004B21C0">
      <w:pPr>
        <w:rPr>
          <w:rStyle w:val="StyleUnderline"/>
        </w:rPr>
      </w:pPr>
      <w:r w:rsidRPr="00B04D53">
        <w:rPr>
          <w:sz w:val="16"/>
        </w:rPr>
        <w:t>Should journalists write about what they personally believe in or simply report the facts? The answer to that question differs depending on the type of journalism. A journalist reporting on economics should state the facts so people can make informed decisions</w:t>
      </w:r>
      <w:r w:rsidRPr="00B04D53">
        <w:rPr>
          <w:rStyle w:val="StyleUnderline"/>
        </w:rPr>
        <w:t xml:space="preserve">. A </w:t>
      </w:r>
      <w:r w:rsidRPr="00FF5606">
        <w:rPr>
          <w:rStyle w:val="StyleUnderline"/>
          <w:highlight w:val="green"/>
        </w:rPr>
        <w:t>journalist</w:t>
      </w:r>
      <w:r w:rsidRPr="00B04D53">
        <w:rPr>
          <w:rStyle w:val="StyleUnderline"/>
        </w:rPr>
        <w:t xml:space="preserve"> </w:t>
      </w:r>
      <w:r w:rsidRPr="00FF5606">
        <w:rPr>
          <w:rStyle w:val="StyleUnderline"/>
          <w:highlight w:val="green"/>
        </w:rPr>
        <w:t>working the green beat</w:t>
      </w:r>
      <w:r w:rsidRPr="00B04D53">
        <w:rPr>
          <w:rStyle w:val="StyleUnderline"/>
        </w:rPr>
        <w:t xml:space="preserve"> </w:t>
      </w:r>
      <w:r w:rsidRPr="00FF5606">
        <w:rPr>
          <w:rStyle w:val="StyleUnderline"/>
          <w:highlight w:val="green"/>
        </w:rPr>
        <w:t>should</w:t>
      </w:r>
      <w:r w:rsidRPr="00B04D53">
        <w:rPr>
          <w:rStyle w:val="StyleUnderline"/>
        </w:rPr>
        <w:t xml:space="preserve"> </w:t>
      </w:r>
      <w:r w:rsidRPr="00FF5606">
        <w:rPr>
          <w:rStyle w:val="StyleUnderline"/>
          <w:highlight w:val="green"/>
        </w:rPr>
        <w:t>include personal feelings to advocate</w:t>
      </w:r>
      <w:r w:rsidRPr="00B04D53">
        <w:rPr>
          <w:rStyle w:val="StyleUnderline"/>
        </w:rPr>
        <w:t xml:space="preserve"> for the plane</w:t>
      </w:r>
      <w:r w:rsidRPr="00B04D53">
        <w:rPr>
          <w:sz w:val="16"/>
        </w:rPr>
        <w:t xml:space="preserve">t. </w:t>
      </w:r>
      <w:r w:rsidRPr="00FF5606">
        <w:rPr>
          <w:rStyle w:val="Emphasis"/>
          <w:highlight w:val="green"/>
        </w:rPr>
        <w:t xml:space="preserve">Advocacy journalism </w:t>
      </w:r>
      <w:r w:rsidRPr="00B04D53">
        <w:rPr>
          <w:rStyle w:val="Emphasis"/>
        </w:rPr>
        <w:t xml:space="preserve">is </w:t>
      </w:r>
      <w:r w:rsidRPr="00B04D53">
        <w:rPr>
          <w:rStyle w:val="StyleUnderline"/>
        </w:rPr>
        <w:t xml:space="preserve">a type of journalism that </w:t>
      </w:r>
      <w:r w:rsidRPr="00FF5606">
        <w:rPr>
          <w:rStyle w:val="StyleUnderline"/>
          <w:highlight w:val="green"/>
        </w:rPr>
        <w:t>has an intent, or objective</w:t>
      </w:r>
      <w:r w:rsidRPr="00B04D53">
        <w:rPr>
          <w:rStyle w:val="StyleUnderline"/>
        </w:rPr>
        <w:t xml:space="preserve">. </w:t>
      </w:r>
      <w:r w:rsidRPr="00B04D53">
        <w:rPr>
          <w:sz w:val="16"/>
        </w:rPr>
        <w:t xml:space="preserve">The writer </w:t>
      </w:r>
      <w:r w:rsidRPr="00FF5606">
        <w:rPr>
          <w:rStyle w:val="Emphasis"/>
          <w:highlight w:val="green"/>
        </w:rPr>
        <w:t>wants</w:t>
      </w:r>
      <w:r w:rsidRPr="00B04D53">
        <w:rPr>
          <w:rStyle w:val="Emphasis"/>
        </w:rPr>
        <w:t xml:space="preserve"> their </w:t>
      </w:r>
      <w:r w:rsidRPr="00FF5606">
        <w:rPr>
          <w:rStyle w:val="Emphasis"/>
          <w:highlight w:val="green"/>
        </w:rPr>
        <w:t>readers to support</w:t>
      </w:r>
      <w:r w:rsidRPr="00B04D53">
        <w:rPr>
          <w:rStyle w:val="Emphasis"/>
        </w:rPr>
        <w:t xml:space="preserve"> </w:t>
      </w:r>
      <w:r w:rsidRPr="00FF5606">
        <w:rPr>
          <w:rStyle w:val="Emphasis"/>
          <w:highlight w:val="green"/>
        </w:rPr>
        <w:t>what they’re reading about</w:t>
      </w:r>
      <w:r w:rsidRPr="00B04D53">
        <w:rPr>
          <w:sz w:val="16"/>
        </w:rPr>
        <w:t xml:space="preserve">. In today’s world of a failing environment any and everyone should be concerned with the going </w:t>
      </w:r>
      <w:proofErr w:type="spellStart"/>
      <w:r w:rsidRPr="00B04D53">
        <w:rPr>
          <w:sz w:val="16"/>
        </w:rPr>
        <w:t>ons</w:t>
      </w:r>
      <w:proofErr w:type="spellEnd"/>
      <w:r w:rsidRPr="00B04D53">
        <w:rPr>
          <w:sz w:val="16"/>
        </w:rPr>
        <w:t xml:space="preserve"> of the world. Because a reporter writes about an environmental issue and urges readers to </w:t>
      </w:r>
      <w:proofErr w:type="gramStart"/>
      <w:r w:rsidRPr="00B04D53">
        <w:rPr>
          <w:sz w:val="16"/>
        </w:rPr>
        <w:t>take action</w:t>
      </w:r>
      <w:proofErr w:type="gramEnd"/>
      <w:r w:rsidRPr="00B04D53">
        <w:rPr>
          <w:sz w:val="16"/>
        </w:rPr>
        <w:t xml:space="preserve"> does not mean that it isn’t good journalism. </w:t>
      </w:r>
      <w:r w:rsidRPr="00FF5606">
        <w:rPr>
          <w:rStyle w:val="StyleUnderline"/>
          <w:highlight w:val="green"/>
        </w:rPr>
        <w:t>Environmental journalism</w:t>
      </w:r>
      <w:r w:rsidRPr="00B04D53">
        <w:rPr>
          <w:rStyle w:val="StyleUnderline"/>
        </w:rPr>
        <w:t xml:space="preserve"> is </w:t>
      </w:r>
      <w:r w:rsidRPr="00FF5606">
        <w:rPr>
          <w:rStyle w:val="StyleUnderline"/>
          <w:highlight w:val="green"/>
        </w:rPr>
        <w:t>report</w:t>
      </w:r>
      <w:r w:rsidRPr="00B04D53">
        <w:rPr>
          <w:rStyle w:val="StyleUnderline"/>
        </w:rPr>
        <w:t xml:space="preserve">ing </w:t>
      </w:r>
      <w:r w:rsidRPr="00FF5606">
        <w:rPr>
          <w:rStyle w:val="StyleUnderline"/>
          <w:highlight w:val="green"/>
        </w:rPr>
        <w:t>on environmental</w:t>
      </w:r>
      <w:r w:rsidRPr="00B04D53">
        <w:rPr>
          <w:rStyle w:val="StyleUnderline"/>
        </w:rPr>
        <w:t xml:space="preserve"> </w:t>
      </w:r>
      <w:r w:rsidRPr="00FF5606">
        <w:rPr>
          <w:rStyle w:val="StyleUnderline"/>
          <w:highlight w:val="green"/>
        </w:rPr>
        <w:t>problems</w:t>
      </w:r>
      <w:r w:rsidRPr="00B04D53">
        <w:rPr>
          <w:rStyle w:val="StyleUnderline"/>
        </w:rPr>
        <w:t xml:space="preserve"> </w:t>
      </w:r>
      <w:r w:rsidRPr="00FF5606">
        <w:rPr>
          <w:rStyle w:val="StyleUnderline"/>
          <w:highlight w:val="green"/>
        </w:rPr>
        <w:t>that need to be solved</w:t>
      </w:r>
      <w:r w:rsidRPr="00B04D53">
        <w:rPr>
          <w:rStyle w:val="StyleUnderline"/>
        </w:rPr>
        <w:t xml:space="preserve"> </w:t>
      </w:r>
      <w:r w:rsidRPr="00FF5606">
        <w:rPr>
          <w:rStyle w:val="Emphasis"/>
          <w:highlight w:val="green"/>
        </w:rPr>
        <w:t>for the sake of life</w:t>
      </w:r>
      <w:r w:rsidRPr="00B04D53">
        <w:rPr>
          <w:rStyle w:val="StyleUnderline"/>
        </w:rPr>
        <w:t xml:space="preserve"> on Earth.</w:t>
      </w:r>
      <w:r w:rsidRPr="00B04D53">
        <w:rPr>
          <w:sz w:val="16"/>
        </w:rPr>
        <w:t xml:space="preserve"> Marianne </w:t>
      </w:r>
      <w:r w:rsidRPr="00B04D53">
        <w:rPr>
          <w:rStyle w:val="StyleUnderline"/>
        </w:rPr>
        <w:t xml:space="preserve">Lavelle’s story </w:t>
      </w:r>
      <w:r w:rsidRPr="00FF5606">
        <w:rPr>
          <w:rStyle w:val="StyleUnderline"/>
          <w:highlight w:val="green"/>
        </w:rPr>
        <w:t>How Big Oil</w:t>
      </w:r>
      <w:r w:rsidRPr="00B04D53">
        <w:rPr>
          <w:rStyle w:val="StyleUnderline"/>
        </w:rPr>
        <w:t xml:space="preserve"> </w:t>
      </w:r>
      <w:r w:rsidRPr="00FF5606">
        <w:rPr>
          <w:rStyle w:val="StyleUnderline"/>
          <w:highlight w:val="green"/>
        </w:rPr>
        <w:t>Blocked</w:t>
      </w:r>
      <w:r w:rsidRPr="00B04D53">
        <w:rPr>
          <w:rStyle w:val="StyleUnderline"/>
        </w:rPr>
        <w:t xml:space="preserve"> the </w:t>
      </w:r>
      <w:r w:rsidRPr="00FF5606">
        <w:rPr>
          <w:rStyle w:val="StyleUnderline"/>
          <w:highlight w:val="green"/>
        </w:rPr>
        <w:t>Nation’s</w:t>
      </w:r>
      <w:r w:rsidRPr="00B04D53">
        <w:rPr>
          <w:rStyle w:val="StyleUnderline"/>
        </w:rPr>
        <w:t xml:space="preserve"> </w:t>
      </w:r>
      <w:r w:rsidRPr="00FF5606">
        <w:rPr>
          <w:rStyle w:val="StyleUnderline"/>
          <w:highlight w:val="green"/>
        </w:rPr>
        <w:t>Greenest Governor</w:t>
      </w:r>
      <w:r w:rsidRPr="00B04D53">
        <w:rPr>
          <w:rStyle w:val="StyleUnderline"/>
        </w:rPr>
        <w:t xml:space="preserve"> on Climate Change</w:t>
      </w:r>
      <w:r w:rsidRPr="00B04D53">
        <w:rPr>
          <w:sz w:val="16"/>
        </w:rPr>
        <w:t xml:space="preserve"> is an example of how advocacy journalism is still good journalism. She writes about how Washington State governor Jay Inslee was trying to pass environmental legislation that would cut carbon emissions and his interaction with BP Oil</w:t>
      </w:r>
      <w:r w:rsidRPr="00B04D53">
        <w:rPr>
          <w:rStyle w:val="StyleUnderline"/>
        </w:rPr>
        <w:t>. She is fa</w:t>
      </w:r>
      <w:r w:rsidRPr="00FF5606">
        <w:rPr>
          <w:rStyle w:val="StyleUnderline"/>
          <w:highlight w:val="green"/>
        </w:rPr>
        <w:t>ir in her reporting</w:t>
      </w:r>
      <w:r w:rsidRPr="00B04D53">
        <w:rPr>
          <w:rStyle w:val="StyleUnderline"/>
        </w:rPr>
        <w:t xml:space="preserve">, going as far as </w:t>
      </w:r>
      <w:r w:rsidRPr="00FF5606">
        <w:rPr>
          <w:rStyle w:val="Emphasis"/>
          <w:highlight w:val="green"/>
        </w:rPr>
        <w:t>linking the actual emails</w:t>
      </w:r>
      <w:r w:rsidRPr="00B04D53">
        <w:rPr>
          <w:rStyle w:val="StyleUnderline"/>
        </w:rPr>
        <w:t xml:space="preserve"> between the governor’s office and BP in her story</w:t>
      </w:r>
      <w:r w:rsidRPr="00B04D53">
        <w:rPr>
          <w:sz w:val="16"/>
        </w:rPr>
        <w:t xml:space="preserve">. Going through the SIFT acronym it is clear to see that Lavelle’s story, while being </w:t>
      </w:r>
      <w:r w:rsidRPr="00FF5606">
        <w:rPr>
          <w:rStyle w:val="Emphasis"/>
          <w:highlight w:val="green"/>
        </w:rPr>
        <w:t xml:space="preserve">advocacy journalism, is not “fake </w:t>
      </w:r>
      <w:r w:rsidRPr="00FF5606">
        <w:rPr>
          <w:rStyle w:val="Emphasis"/>
          <w:highlight w:val="green"/>
        </w:rPr>
        <w:lastRenderedPageBreak/>
        <w:t>news.</w:t>
      </w:r>
      <w:r w:rsidRPr="00B04D53">
        <w:rPr>
          <w:sz w:val="16"/>
        </w:rPr>
        <w:t xml:space="preserve">” In reading Covering the Environment: How Journalists Work the Green Beat, Bob Wyss discusses advocacy journalism and what it is. Wyss writes that “sound practice demands a clear distinction between news reports and opinions,” </w:t>
      </w:r>
      <w:r w:rsidRPr="00B04D53">
        <w:rPr>
          <w:rStyle w:val="StyleUnderline"/>
        </w:rPr>
        <w:t xml:space="preserve">he does not say that </w:t>
      </w:r>
      <w:r w:rsidRPr="00FF5606">
        <w:rPr>
          <w:rStyle w:val="StyleUnderline"/>
          <w:highlight w:val="green"/>
        </w:rPr>
        <w:t>advocacy</w:t>
      </w:r>
      <w:r w:rsidRPr="00B04D53">
        <w:rPr>
          <w:rStyle w:val="StyleUnderline"/>
        </w:rPr>
        <w:t xml:space="preserve"> is a bad thing for journalism (Wyss 2018, 213). One</w:t>
      </w:r>
      <w:r w:rsidRPr="00B04D53">
        <w:rPr>
          <w:sz w:val="16"/>
        </w:rPr>
        <w:t xml:space="preserve"> of the people he uses as an example is Michael </w:t>
      </w:r>
      <w:proofErr w:type="spellStart"/>
      <w:r w:rsidRPr="00B04D53">
        <w:rPr>
          <w:sz w:val="16"/>
        </w:rPr>
        <w:t>Frome</w:t>
      </w:r>
      <w:proofErr w:type="spellEnd"/>
      <w:r w:rsidRPr="00B04D53">
        <w:rPr>
          <w:sz w:val="16"/>
        </w:rPr>
        <w:t>, who for years as “</w:t>
      </w:r>
      <w:r w:rsidRPr="00FF5606">
        <w:rPr>
          <w:rStyle w:val="Emphasis"/>
          <w:highlight w:val="green"/>
        </w:rPr>
        <w:t>urged</w:t>
      </w:r>
      <w:r w:rsidRPr="00B04D53">
        <w:rPr>
          <w:rStyle w:val="Emphasis"/>
        </w:rPr>
        <w:t xml:space="preserve"> </w:t>
      </w:r>
      <w:r w:rsidRPr="00FF5606">
        <w:rPr>
          <w:rStyle w:val="Emphasis"/>
          <w:highlight w:val="green"/>
        </w:rPr>
        <w:t>journalists</w:t>
      </w:r>
      <w:r w:rsidRPr="00B04D53">
        <w:rPr>
          <w:rStyle w:val="Emphasis"/>
        </w:rPr>
        <w:t xml:space="preserve"> </w:t>
      </w:r>
      <w:r w:rsidRPr="00FF5606">
        <w:rPr>
          <w:rStyle w:val="Emphasis"/>
          <w:highlight w:val="green"/>
        </w:rPr>
        <w:t>to be env</w:t>
      </w:r>
      <w:r w:rsidRPr="00B04D53">
        <w:rPr>
          <w:rStyle w:val="Emphasis"/>
        </w:rPr>
        <w:t xml:space="preserve">ironmental </w:t>
      </w:r>
      <w:r w:rsidRPr="00FF5606">
        <w:rPr>
          <w:rStyle w:val="Emphasis"/>
          <w:highlight w:val="green"/>
        </w:rPr>
        <w:t>advocates</w:t>
      </w:r>
      <w:r w:rsidRPr="00B04D53">
        <w:rPr>
          <w:sz w:val="16"/>
        </w:rPr>
        <w:t xml:space="preserve">.” (Wyss 2018, 216) </w:t>
      </w:r>
      <w:proofErr w:type="spellStart"/>
      <w:r w:rsidRPr="00B04D53">
        <w:rPr>
          <w:sz w:val="16"/>
        </w:rPr>
        <w:t>Frome</w:t>
      </w:r>
      <w:proofErr w:type="spellEnd"/>
      <w:r w:rsidRPr="00B04D53">
        <w:rPr>
          <w:sz w:val="16"/>
        </w:rPr>
        <w:t xml:space="preserve"> believes in advocacy journalism </w:t>
      </w:r>
      <w:proofErr w:type="gramStart"/>
      <w:r w:rsidRPr="00B04D53">
        <w:rPr>
          <w:sz w:val="16"/>
        </w:rPr>
        <w:t>in</w:t>
      </w:r>
      <w:proofErr w:type="gramEnd"/>
      <w:r w:rsidRPr="00B04D53">
        <w:rPr>
          <w:sz w:val="16"/>
        </w:rPr>
        <w:t xml:space="preserve"> behalf of the environment and </w:t>
      </w:r>
      <w:r w:rsidRPr="00FF5606">
        <w:rPr>
          <w:rStyle w:val="StyleUnderline"/>
          <w:highlight w:val="green"/>
        </w:rPr>
        <w:t>adhering to</w:t>
      </w:r>
      <w:r w:rsidRPr="00B04D53">
        <w:rPr>
          <w:rStyle w:val="StyleUnderline"/>
        </w:rPr>
        <w:t xml:space="preserve"> the </w:t>
      </w:r>
      <w:r w:rsidRPr="00FF5606">
        <w:rPr>
          <w:rStyle w:val="StyleUnderline"/>
          <w:highlight w:val="green"/>
        </w:rPr>
        <w:t>basic</w:t>
      </w:r>
      <w:r w:rsidRPr="00B04D53">
        <w:rPr>
          <w:rStyle w:val="StyleUnderline"/>
        </w:rPr>
        <w:t xml:space="preserve"> </w:t>
      </w:r>
      <w:r w:rsidRPr="00FF5606">
        <w:rPr>
          <w:rStyle w:val="StyleUnderline"/>
          <w:highlight w:val="green"/>
        </w:rPr>
        <w:t>tenets of good journalism</w:t>
      </w:r>
      <w:r w:rsidRPr="00B04D53">
        <w:rPr>
          <w:sz w:val="16"/>
        </w:rPr>
        <w:t xml:space="preserve">, he also draws a </w:t>
      </w:r>
      <w:r w:rsidRPr="00B04D53">
        <w:rPr>
          <w:rStyle w:val="StyleUnderline"/>
        </w:rPr>
        <w:t xml:space="preserve">distinction between bias and advocacy, and concludes that </w:t>
      </w:r>
      <w:r w:rsidRPr="00FF5606">
        <w:rPr>
          <w:rStyle w:val="Emphasis"/>
          <w:highlight w:val="green"/>
        </w:rPr>
        <w:t>bias “is inescapable.”</w:t>
      </w:r>
      <w:r w:rsidRPr="00B04D53">
        <w:rPr>
          <w:sz w:val="16"/>
        </w:rPr>
        <w:t xml:space="preserve"> (Wyss 2018, 216) In fact, the Oxford Research Encyclopedias, say that “Promoters of advocacy also argue that </w:t>
      </w:r>
      <w:r w:rsidRPr="00FF5606">
        <w:rPr>
          <w:rStyle w:val="StyleUnderline"/>
          <w:highlight w:val="green"/>
        </w:rPr>
        <w:t>having a situated viewpoint is more transparent</w:t>
      </w:r>
      <w:r w:rsidRPr="00B04D53">
        <w:rPr>
          <w:sz w:val="16"/>
        </w:rPr>
        <w:t xml:space="preserve">,” which would almost eliminate any concerns of bias by outright telling the readers that there is a purpose behind the story. There is no reason to believe that advocacy journalism is bad journalism, especially in environmental journalism. </w:t>
      </w:r>
      <w:r w:rsidRPr="00B04D53">
        <w:rPr>
          <w:rStyle w:val="StyleUnderline"/>
        </w:rPr>
        <w:t xml:space="preserve">When humans have increased the rate of climate change so drastically and there is a need to slow that change, </w:t>
      </w:r>
      <w:r w:rsidRPr="00FF5606">
        <w:rPr>
          <w:rStyle w:val="StyleUnderline"/>
          <w:highlight w:val="green"/>
        </w:rPr>
        <w:t>advocating for the environment is crucial.</w:t>
      </w:r>
      <w:r w:rsidRPr="00B04D53">
        <w:rPr>
          <w:rStyle w:val="StyleUnderline"/>
        </w:rPr>
        <w:t xml:space="preserve"> Lavelle advocates for the </w:t>
      </w:r>
      <w:r w:rsidRPr="00FF5606">
        <w:rPr>
          <w:rStyle w:val="StyleUnderline"/>
          <w:highlight w:val="green"/>
        </w:rPr>
        <w:t>support of climate change policies</w:t>
      </w:r>
      <w:r w:rsidRPr="00B04D53">
        <w:rPr>
          <w:rStyle w:val="StyleUnderline"/>
        </w:rPr>
        <w:t xml:space="preserve"> </w:t>
      </w:r>
      <w:r w:rsidRPr="00FF5606">
        <w:rPr>
          <w:rStyle w:val="StyleUnderline"/>
          <w:highlight w:val="green"/>
        </w:rPr>
        <w:t>through good journalism</w:t>
      </w:r>
      <w:r w:rsidRPr="00B04D53">
        <w:rPr>
          <w:rStyle w:val="StyleUnderline"/>
        </w:rPr>
        <w:t xml:space="preserve"> so people will stand up and </w:t>
      </w:r>
      <w:r w:rsidRPr="00FF5606">
        <w:rPr>
          <w:rStyle w:val="Emphasis"/>
          <w:highlight w:val="green"/>
        </w:rPr>
        <w:t>join the fight</w:t>
      </w:r>
      <w:r w:rsidRPr="00B04D53">
        <w:rPr>
          <w:rStyle w:val="StyleUnderline"/>
        </w:rPr>
        <w:t xml:space="preserve"> to save the Earth.</w:t>
      </w:r>
    </w:p>
    <w:p w14:paraId="3DC5B722" w14:textId="77777777" w:rsidR="004B21C0" w:rsidRDefault="004B21C0" w:rsidP="004B21C0">
      <w:pPr>
        <w:pStyle w:val="Heading4"/>
        <w:rPr>
          <w:rFonts w:cs="Times New Roman"/>
        </w:rPr>
      </w:pPr>
      <w:r>
        <w:rPr>
          <w:rFonts w:cs="Times New Roman"/>
        </w:rPr>
        <w:t>Warming causes Extinction</w:t>
      </w:r>
    </w:p>
    <w:p w14:paraId="650F68C5" w14:textId="77777777" w:rsidR="004B21C0" w:rsidRPr="00601C82" w:rsidRDefault="004B21C0" w:rsidP="004B21C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B3337BE" w14:textId="77777777" w:rsidR="004B21C0" w:rsidRPr="00077953" w:rsidRDefault="004B21C0" w:rsidP="004B21C0">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F5606">
        <w:rPr>
          <w:b/>
          <w:sz w:val="26"/>
          <w:highlight w:val="green"/>
          <w:u w:val="single"/>
        </w:rPr>
        <w:t>climate</w:t>
      </w:r>
      <w:r w:rsidRPr="00F376F3">
        <w:rPr>
          <w:b/>
          <w:sz w:val="26"/>
          <w:u w:val="single"/>
        </w:rPr>
        <w:t xml:space="preserve"> </w:t>
      </w:r>
      <w:r w:rsidRPr="00FF5606">
        <w:rPr>
          <w:b/>
          <w:sz w:val="26"/>
          <w:highlight w:val="green"/>
          <w:u w:val="single"/>
        </w:rPr>
        <w:t>change</w:t>
      </w:r>
      <w:r w:rsidRPr="00F376F3">
        <w:rPr>
          <w:u w:val="single"/>
        </w:rPr>
        <w:t xml:space="preserve">, global </w:t>
      </w:r>
      <w:r w:rsidRPr="00FF5606">
        <w:rPr>
          <w:b/>
          <w:sz w:val="26"/>
          <w:highlight w:val="green"/>
          <w:u w:val="single"/>
        </w:rPr>
        <w:t>freshwater</w:t>
      </w:r>
      <w:r w:rsidRPr="00FF5606">
        <w:rPr>
          <w:highlight w:val="green"/>
          <w:u w:val="single"/>
        </w:rPr>
        <w:t xml:space="preserve"> </w:t>
      </w:r>
      <w:r w:rsidRPr="00F376F3">
        <w:rPr>
          <w:u w:val="single"/>
        </w:rPr>
        <w:t xml:space="preserve">cycle, </w:t>
      </w:r>
      <w:r w:rsidRPr="00FF5606">
        <w:rPr>
          <w:b/>
          <w:sz w:val="26"/>
          <w:highlight w:val="green"/>
          <w:u w:val="single"/>
        </w:rPr>
        <w:t>and</w:t>
      </w:r>
      <w:r w:rsidRPr="00F376F3">
        <w:rPr>
          <w:u w:val="single"/>
        </w:rPr>
        <w:t xml:space="preserve"> ocean </w:t>
      </w:r>
      <w:r w:rsidRPr="00FF5606">
        <w:rPr>
          <w:b/>
          <w:sz w:val="26"/>
          <w:highlight w:val="green"/>
          <w:u w:val="single"/>
        </w:rPr>
        <w:t>acidification</w:t>
      </w:r>
      <w:r w:rsidRPr="00F376F3">
        <w:rPr>
          <w:u w:val="single"/>
        </w:rPr>
        <w:t xml:space="preserve">) do </w:t>
      </w:r>
      <w:r w:rsidRPr="00FF5606">
        <w:rPr>
          <w:b/>
          <w:sz w:val="26"/>
          <w:highlight w:val="green"/>
          <w:u w:val="single"/>
          <w:bdr w:val="single" w:sz="4" w:space="0" w:color="auto"/>
        </w:rPr>
        <w:t>pose existential risks</w:t>
      </w:r>
      <w:r w:rsidRPr="00F376F3">
        <w:rPr>
          <w:u w:val="single"/>
        </w:rPr>
        <w:t xml:space="preserve">. </w:t>
      </w:r>
      <w:r w:rsidRPr="00FF5606">
        <w:rPr>
          <w:highlight w:val="green"/>
          <w:u w:val="single"/>
        </w:rPr>
        <w:t>This is</w:t>
      </w:r>
      <w:r w:rsidRPr="00F376F3">
        <w:rPr>
          <w:u w:val="single"/>
        </w:rPr>
        <w:t xml:space="preserve"> </w:t>
      </w:r>
      <w:r w:rsidRPr="00FF5606">
        <w:rPr>
          <w:b/>
          <w:sz w:val="26"/>
          <w:highlight w:val="green"/>
          <w:u w:val="single"/>
        </w:rPr>
        <w:t>because of</w:t>
      </w:r>
      <w:r w:rsidRPr="00F376F3">
        <w:rPr>
          <w:u w:val="single"/>
        </w:rPr>
        <w:t xml:space="preserve"> intrinsic </w:t>
      </w:r>
      <w:r w:rsidRPr="00FF5606">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5606">
        <w:rPr>
          <w:b/>
          <w:sz w:val="26"/>
          <w:highlight w:val="green"/>
          <w:u w:val="single"/>
        </w:rPr>
        <w:t>directly connected to</w:t>
      </w:r>
      <w:r w:rsidRPr="00F376F3">
        <w:rPr>
          <w:b/>
          <w:sz w:val="26"/>
          <w:u w:val="single"/>
        </w:rPr>
        <w:t xml:space="preserve"> </w:t>
      </w:r>
      <w:r w:rsidRPr="00F376F3">
        <w:rPr>
          <w:u w:val="single"/>
        </w:rPr>
        <w:t xml:space="preserve">the provision of </w:t>
      </w:r>
      <w:r w:rsidRPr="00FF5606">
        <w:rPr>
          <w:b/>
          <w:sz w:val="26"/>
          <w:highlight w:val="green"/>
          <w:u w:val="single"/>
        </w:rPr>
        <w:t>food and water</w:t>
      </w:r>
      <w:r w:rsidRPr="00F376F3">
        <w:rPr>
          <w:u w:val="single"/>
        </w:rPr>
        <w:t xml:space="preserve">, and </w:t>
      </w:r>
      <w:r w:rsidRPr="00FF5606">
        <w:rPr>
          <w:b/>
          <w:sz w:val="26"/>
          <w:highlight w:val="green"/>
          <w:u w:val="single"/>
        </w:rPr>
        <w:t>shortages</w:t>
      </w:r>
      <w:r w:rsidRPr="00F376F3">
        <w:rPr>
          <w:u w:val="single"/>
        </w:rPr>
        <w:t xml:space="preserve"> of food and water can </w:t>
      </w:r>
      <w:r w:rsidRPr="00FF5606">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F5606">
        <w:rPr>
          <w:b/>
          <w:sz w:val="26"/>
          <w:highlight w:val="green"/>
          <w:u w:val="single"/>
        </w:rPr>
        <w:t>Ample clean water</w:t>
      </w:r>
      <w:r w:rsidRPr="00F376F3">
        <w:rPr>
          <w:u w:val="single"/>
        </w:rPr>
        <w:t xml:space="preserve"> is not a luxury—it </w:t>
      </w:r>
      <w:r w:rsidRPr="00FF5606">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w:t>
      </w:r>
      <w:r w:rsidRPr="00F376F3">
        <w:rPr>
          <w:sz w:val="16"/>
        </w:rPr>
        <w:lastRenderedPageBreak/>
        <w:t>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F5606">
        <w:rPr>
          <w:b/>
          <w:sz w:val="26"/>
          <w:u w:val="single"/>
        </w:rPr>
        <w:t>Humans</w:t>
      </w:r>
      <w:r w:rsidRPr="00FF5606">
        <w:rPr>
          <w:u w:val="single"/>
        </w:rPr>
        <w:t xml:space="preserve"> are remarkably </w:t>
      </w:r>
      <w:proofErr w:type="gramStart"/>
      <w:r w:rsidRPr="00FF5606">
        <w:rPr>
          <w:u w:val="single"/>
        </w:rPr>
        <w:t>ingenious, and</w:t>
      </w:r>
      <w:proofErr w:type="gramEnd"/>
      <w:r w:rsidRPr="00FF5606">
        <w:rPr>
          <w:u w:val="single"/>
        </w:rPr>
        <w:t xml:space="preserve"> </w:t>
      </w:r>
      <w:r w:rsidRPr="00FF5606">
        <w:rPr>
          <w:b/>
          <w:sz w:val="26"/>
          <w:u w:val="single"/>
        </w:rPr>
        <w:t>have adapted</w:t>
      </w:r>
      <w:r w:rsidRPr="00FF5606">
        <w:rPr>
          <w:u w:val="single"/>
        </w:rPr>
        <w:t xml:space="preserve"> to crises </w:t>
      </w:r>
      <w:r w:rsidRPr="00FF5606">
        <w:rPr>
          <w:b/>
          <w:sz w:val="26"/>
          <w:u w:val="single"/>
        </w:rPr>
        <w:t>throughout</w:t>
      </w:r>
      <w:r w:rsidRPr="00FF5606">
        <w:rPr>
          <w:u w:val="single"/>
        </w:rPr>
        <w:t xml:space="preserve"> their </w:t>
      </w:r>
      <w:r w:rsidRPr="00FF5606">
        <w:rPr>
          <w:b/>
          <w:sz w:val="26"/>
          <w:u w:val="single"/>
        </w:rPr>
        <w:t>history</w:t>
      </w:r>
      <w:r w:rsidRPr="00FF5606">
        <w:rPr>
          <w:u w:val="single"/>
        </w:rPr>
        <w:t xml:space="preserve">. Our doom has been repeatedly predicted, only to be averted by innovation (Ridley, 2011). </w:t>
      </w:r>
      <w:r w:rsidRPr="00FF5606">
        <w:rPr>
          <w:b/>
          <w:sz w:val="26"/>
          <w:u w:val="single"/>
        </w:rPr>
        <w:t>However</w:t>
      </w:r>
      <w:r w:rsidRPr="00FF5606">
        <w:rPr>
          <w:u w:val="single"/>
        </w:rPr>
        <w:t xml:space="preserve">, the many </w:t>
      </w:r>
      <w:r w:rsidRPr="00FF5606">
        <w:rPr>
          <w:b/>
          <w:sz w:val="26"/>
          <w:u w:val="single"/>
        </w:rPr>
        <w:t>stories</w:t>
      </w:r>
      <w:r w:rsidRPr="00FF5606">
        <w:rPr>
          <w:u w:val="single"/>
        </w:rPr>
        <w:t xml:space="preserve"> </w:t>
      </w:r>
      <w:r w:rsidRPr="00FF5606">
        <w:rPr>
          <w:b/>
          <w:sz w:val="26"/>
          <w:u w:val="single"/>
        </w:rPr>
        <w:t>of</w:t>
      </w:r>
      <w:r w:rsidRPr="00FF5606">
        <w:rPr>
          <w:u w:val="single"/>
        </w:rPr>
        <w:t xml:space="preserve"> human ingenuity </w:t>
      </w:r>
      <w:r w:rsidRPr="00FF5606">
        <w:rPr>
          <w:b/>
          <w:sz w:val="26"/>
          <w:u w:val="single"/>
        </w:rPr>
        <w:t>successfully</w:t>
      </w:r>
      <w:r w:rsidRPr="00FF5606">
        <w:rPr>
          <w:u w:val="single"/>
        </w:rPr>
        <w:t xml:space="preserve"> </w:t>
      </w:r>
      <w:r w:rsidRPr="00FF5606">
        <w:rPr>
          <w:b/>
          <w:sz w:val="26"/>
          <w:u w:val="single"/>
        </w:rPr>
        <w:t>addressing</w:t>
      </w:r>
      <w:r w:rsidRPr="00FF5606">
        <w:rPr>
          <w:u w:val="single"/>
        </w:rPr>
        <w:t xml:space="preserve"> </w:t>
      </w:r>
      <w:r w:rsidRPr="00FF5606">
        <w:rPr>
          <w:b/>
          <w:sz w:val="26"/>
          <w:u w:val="single"/>
        </w:rPr>
        <w:t>existential risks</w:t>
      </w:r>
      <w:r w:rsidRPr="00FF5606">
        <w:rPr>
          <w:u w:val="single"/>
        </w:rPr>
        <w:t xml:space="preserve"> such as global famine or extreme air pollution </w:t>
      </w:r>
      <w:r w:rsidRPr="00FF5606">
        <w:rPr>
          <w:b/>
          <w:sz w:val="26"/>
          <w:u w:val="single"/>
        </w:rPr>
        <w:t>represent</w:t>
      </w:r>
      <w:r w:rsidRPr="00FF5606">
        <w:rPr>
          <w:u w:val="single"/>
        </w:rPr>
        <w:t xml:space="preserve"> environmental c</w:t>
      </w:r>
      <w:r w:rsidRPr="00FF5606">
        <w:rPr>
          <w:b/>
          <w:sz w:val="26"/>
          <w:u w:val="single"/>
        </w:rPr>
        <w:t>hallenges that are</w:t>
      </w:r>
      <w:r w:rsidRPr="00FF5606">
        <w:rPr>
          <w:u w:val="single"/>
        </w:rPr>
        <w:t xml:space="preserve"> largely </w:t>
      </w:r>
      <w:r w:rsidRPr="00FF5606">
        <w:rPr>
          <w:b/>
          <w:sz w:val="26"/>
          <w:u w:val="single"/>
        </w:rPr>
        <w:t>linear</w:t>
      </w:r>
      <w:r w:rsidRPr="00FF5606">
        <w:rPr>
          <w:u w:val="single"/>
        </w:rPr>
        <w:t xml:space="preserve">, have immediate consequences, </w:t>
      </w:r>
      <w:r w:rsidRPr="00FF5606">
        <w:rPr>
          <w:b/>
          <w:sz w:val="26"/>
          <w:u w:val="single"/>
        </w:rPr>
        <w:t>and operate without positive feedbacks</w:t>
      </w:r>
      <w:r w:rsidRPr="00FF5606">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F5606">
        <w:rPr>
          <w:sz w:val="16"/>
        </w:rPr>
        <w:t xml:space="preserve"> In </w:t>
      </w:r>
      <w:proofErr w:type="gramStart"/>
      <w:r w:rsidRPr="00FF5606">
        <w:rPr>
          <w:sz w:val="16"/>
        </w:rPr>
        <w:t>fact</w:t>
      </w:r>
      <w:proofErr w:type="gramEnd"/>
      <w:r w:rsidRPr="00FF5606">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5606">
        <w:rPr>
          <w:sz w:val="16"/>
        </w:rPr>
        <w:t>a negative feedback of society</w:t>
      </w:r>
      <w:proofErr w:type="gramEnd"/>
      <w:r w:rsidRPr="00FF5606">
        <w:rPr>
          <w:sz w:val="16"/>
        </w:rPr>
        <w:t xml:space="preserve"> seeking to reduce the harm. In contrast, today’s great environmental crisis of climate change may cause some harm but there are generally </w:t>
      </w:r>
      <w:proofErr w:type="gramStart"/>
      <w:r w:rsidRPr="00FF5606">
        <w:rPr>
          <w:sz w:val="16"/>
        </w:rPr>
        <w:t>long time</w:t>
      </w:r>
      <w:proofErr w:type="gramEnd"/>
      <w:r w:rsidRPr="00FF5606">
        <w:rPr>
          <w:sz w:val="16"/>
        </w:rPr>
        <w:t xml:space="preserve"> delays between rising CO2 concentrations and damage to humans. The consequence of these delays </w:t>
      </w:r>
      <w:proofErr w:type="gramStart"/>
      <w:r w:rsidRPr="00FF5606">
        <w:rPr>
          <w:sz w:val="16"/>
        </w:rPr>
        <w:t>are</w:t>
      </w:r>
      <w:proofErr w:type="gramEnd"/>
      <w:r w:rsidRPr="00FF5606">
        <w:rPr>
          <w:sz w:val="16"/>
        </w:rPr>
        <w:t xml:space="preserve"> an absence of urgency; thus although 70% of Americans believe global warming is happening, only 40% think it will harm them (http://climatecommunication.yale.edu/visualizations-data/ycom-us-2016</w:t>
      </w:r>
      <w:r w:rsidRPr="00FF5606">
        <w:rPr>
          <w:u w:val="single"/>
        </w:rPr>
        <w:t xml:space="preserve">/). Secondly, unlike past environmental challenges, </w:t>
      </w:r>
      <w:r w:rsidRPr="00FF5606">
        <w:rPr>
          <w:b/>
          <w:bCs/>
          <w:u w:val="single"/>
        </w:rPr>
        <w:t>the Earth’s climate system is rife with positive feedback loops</w:t>
      </w:r>
      <w:r w:rsidRPr="00FF5606">
        <w:rPr>
          <w:u w:val="single"/>
        </w:rPr>
        <w:t xml:space="preserve">. </w:t>
      </w:r>
      <w:proofErr w:type="gramStart"/>
      <w:r w:rsidRPr="00FF5606">
        <w:rPr>
          <w:u w:val="single"/>
        </w:rPr>
        <w:t>In particular, as</w:t>
      </w:r>
      <w:proofErr w:type="gramEnd"/>
      <w:r w:rsidRPr="00FF5606">
        <w:rPr>
          <w:u w:val="single"/>
        </w:rPr>
        <w:t xml:space="preserve"> CO2 increases and the climate warms, that </w:t>
      </w:r>
      <w:r w:rsidRPr="00FF5606">
        <w:rPr>
          <w:b/>
          <w:bCs/>
          <w:u w:val="single"/>
        </w:rPr>
        <w:t>very warming can cause more CO2 release</w:t>
      </w:r>
      <w:r w:rsidRPr="00FF5606">
        <w:rPr>
          <w:u w:val="single"/>
        </w:rPr>
        <w:t xml:space="preserve"> which further increases global warming, and then more CO2, and so on.</w:t>
      </w:r>
      <w:r w:rsidRPr="00FF5606">
        <w:rPr>
          <w:sz w:val="16"/>
        </w:rPr>
        <w:t xml:space="preserve"> Table 2 summarizes the best documented positive feedback loops for the Earth’s climate system. These feedbacks can be neatly categorized into carbon cycle, biogeochemical, </w:t>
      </w:r>
      <w:proofErr w:type="spellStart"/>
      <w:r w:rsidRPr="00FF5606">
        <w:rPr>
          <w:sz w:val="16"/>
        </w:rPr>
        <w:t>biogeophysical</w:t>
      </w:r>
      <w:proofErr w:type="spellEnd"/>
      <w:r w:rsidRPr="00FF5606">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5606">
        <w:rPr>
          <w:sz w:val="16"/>
        </w:rPr>
        <w:t>Totterdell</w:t>
      </w:r>
      <w:proofErr w:type="spellEnd"/>
      <w:r w:rsidRPr="00FF5606">
        <w:rPr>
          <w:sz w:val="16"/>
        </w:rPr>
        <w:t xml:space="preserve">, 2000; </w:t>
      </w:r>
      <w:proofErr w:type="spellStart"/>
      <w:r w:rsidRPr="00FF5606">
        <w:rPr>
          <w:sz w:val="16"/>
        </w:rPr>
        <w:t>Hajima</w:t>
      </w:r>
      <w:proofErr w:type="spellEnd"/>
      <w:r w:rsidRPr="00FF5606">
        <w:rPr>
          <w:sz w:val="16"/>
        </w:rPr>
        <w:t xml:space="preserve">, </w:t>
      </w:r>
      <w:proofErr w:type="spellStart"/>
      <w:r w:rsidRPr="00FF5606">
        <w:rPr>
          <w:sz w:val="16"/>
        </w:rPr>
        <w:t>Tachiiri</w:t>
      </w:r>
      <w:proofErr w:type="spellEnd"/>
      <w:r w:rsidRPr="00FF5606">
        <w:rPr>
          <w:sz w:val="16"/>
        </w:rPr>
        <w:t xml:space="preserve">, Ito, &amp; </w:t>
      </w:r>
      <w:proofErr w:type="spellStart"/>
      <w:r w:rsidRPr="00FF5606">
        <w:rPr>
          <w:sz w:val="16"/>
        </w:rPr>
        <w:t>Kawamiya</w:t>
      </w:r>
      <w:proofErr w:type="spellEnd"/>
      <w:r w:rsidRPr="00FF5606">
        <w:rPr>
          <w:sz w:val="16"/>
        </w:rPr>
        <w:t xml:space="preserve">, 2014; </w:t>
      </w:r>
      <w:proofErr w:type="spellStart"/>
      <w:r w:rsidRPr="00FF5606">
        <w:rPr>
          <w:sz w:val="16"/>
        </w:rPr>
        <w:t>Knutti</w:t>
      </w:r>
      <w:proofErr w:type="spellEnd"/>
      <w:r w:rsidRPr="00FF5606">
        <w:rPr>
          <w:sz w:val="16"/>
        </w:rPr>
        <w:t xml:space="preserve"> &amp; </w:t>
      </w:r>
      <w:proofErr w:type="spellStart"/>
      <w:r w:rsidRPr="00FF5606">
        <w:rPr>
          <w:sz w:val="16"/>
        </w:rPr>
        <w:t>Rugenstein</w:t>
      </w:r>
      <w:proofErr w:type="spellEnd"/>
      <w:r w:rsidRPr="00FF5606">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F5606">
        <w:rPr>
          <w:sz w:val="16"/>
        </w:rPr>
        <w:t>Friedlingstein</w:t>
      </w:r>
      <w:proofErr w:type="spellEnd"/>
      <w:r w:rsidRPr="00FF5606">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5606">
        <w:rPr>
          <w:sz w:val="16"/>
        </w:rPr>
        <w:t>biogeophysical</w:t>
      </w:r>
      <w:proofErr w:type="spellEnd"/>
      <w:r w:rsidRPr="00FF5606">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5606">
        <w:rPr>
          <w:sz w:val="16"/>
        </w:rPr>
        <w:t>Chamey</w:t>
      </w:r>
      <w:proofErr w:type="spellEnd"/>
      <w:r w:rsidRPr="00FF5606">
        <w:rPr>
          <w:sz w:val="16"/>
        </w:rPr>
        <w:t>, Stone, &amp; Quirk, 1975). To top it off, overgrazing depletes the soil, leading to augmented vegetation loss (</w:t>
      </w:r>
      <w:proofErr w:type="spellStart"/>
      <w:r w:rsidRPr="00FF5606">
        <w:rPr>
          <w:sz w:val="16"/>
        </w:rPr>
        <w:t>Anderies</w:t>
      </w:r>
      <w:proofErr w:type="spellEnd"/>
      <w:r w:rsidRPr="00FF5606">
        <w:rPr>
          <w:sz w:val="16"/>
        </w:rPr>
        <w:t xml:space="preserve">, Janssen, &amp; Walker, 2002). Climate change often also increases the risk of forest fires, </w:t>
      </w:r>
      <w:proofErr w:type="gramStart"/>
      <w:r w:rsidRPr="00FF5606">
        <w:rPr>
          <w:sz w:val="16"/>
        </w:rPr>
        <w:t>as a result of</w:t>
      </w:r>
      <w:proofErr w:type="gramEnd"/>
      <w:r w:rsidRPr="00FF5606">
        <w:rPr>
          <w:sz w:val="16"/>
        </w:rPr>
        <w:t xml:space="preserve"> higher temperatures and persistent drought conditions. The expectation is that </w:t>
      </w:r>
      <w:r w:rsidRPr="00FF5606">
        <w:rPr>
          <w:b/>
          <w:sz w:val="26"/>
          <w:u w:val="single"/>
        </w:rPr>
        <w:t>forest fires will become more frequent</w:t>
      </w:r>
      <w:r w:rsidRPr="00FF5606">
        <w:rPr>
          <w:sz w:val="16"/>
        </w:rPr>
        <w:t xml:space="preserve"> and severe with climate warming and drought (</w:t>
      </w:r>
      <w:proofErr w:type="spellStart"/>
      <w:r w:rsidRPr="00FF5606">
        <w:rPr>
          <w:sz w:val="16"/>
        </w:rPr>
        <w:t>Scholze</w:t>
      </w:r>
      <w:proofErr w:type="spellEnd"/>
      <w:r w:rsidRPr="00FF5606">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5606">
        <w:rPr>
          <w:sz w:val="16"/>
        </w:rPr>
        <w:t>Jin</w:t>
      </w:r>
      <w:proofErr w:type="spellEnd"/>
      <w:r w:rsidRPr="00FF5606">
        <w:rPr>
          <w:sz w:val="16"/>
        </w:rPr>
        <w:t xml:space="preserve"> et al., 2015), was realized in December 2017, with the largest fire in the history of California (the “Thomas fire” that burned 282,000 acres, https://www.vox.com/2017/12/27/16822180/thomas-fire-california-largest-wildfire). </w:t>
      </w:r>
      <w:r w:rsidRPr="00FF5606">
        <w:rPr>
          <w:u w:val="single"/>
        </w:rPr>
        <w:t xml:space="preserve">This </w:t>
      </w:r>
      <w:r w:rsidRPr="00FF5606">
        <w:rPr>
          <w:b/>
          <w:sz w:val="26"/>
          <w:u w:val="single"/>
        </w:rPr>
        <w:t>catastrophic fire</w:t>
      </w:r>
      <w:r w:rsidRPr="00FF5606">
        <w:rPr>
          <w:u w:val="single"/>
        </w:rPr>
        <w:t xml:space="preserve"> embodies the sorts of positive feedbacks and interacting factors that </w:t>
      </w:r>
      <w:r w:rsidRPr="00FF5606">
        <w:rPr>
          <w:b/>
          <w:sz w:val="26"/>
          <w:u w:val="single"/>
        </w:rPr>
        <w:t>could catch humanity off-guard and produce a</w:t>
      </w:r>
      <w:r w:rsidRPr="00FF5606">
        <w:rPr>
          <w:u w:val="single"/>
        </w:rPr>
        <w:t xml:space="preserve"> true </w:t>
      </w:r>
      <w:r w:rsidRPr="00FF5606">
        <w:rPr>
          <w:b/>
          <w:sz w:val="26"/>
          <w:u w:val="single"/>
        </w:rPr>
        <w:t>apocalyptic event.</w:t>
      </w:r>
      <w:r w:rsidRPr="00FF5606">
        <w:rPr>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w:t>
      </w:r>
      <w:r w:rsidRPr="00F376F3">
        <w:rPr>
          <w:sz w:val="16"/>
        </w:rPr>
        <w:lastRenderedPageBreak/>
        <w:t xml:space="preserve">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F5606">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F5606">
        <w:rPr>
          <w:b/>
          <w:sz w:val="26"/>
          <w:highlight w:val="green"/>
          <w:u w:val="single"/>
        </w:rPr>
        <w:t>portends</w:t>
      </w:r>
      <w:r w:rsidRPr="00F376F3">
        <w:rPr>
          <w:u w:val="single"/>
        </w:rPr>
        <w:t xml:space="preserve"> even greater </w:t>
      </w:r>
      <w:r w:rsidRPr="00FF5606">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B82754A" w14:textId="4F7EBC57" w:rsidR="004B21C0" w:rsidRDefault="004B21C0" w:rsidP="004B21C0">
      <w:pPr>
        <w:pStyle w:val="Heading3"/>
      </w:pPr>
      <w:r>
        <w:lastRenderedPageBreak/>
        <w:t>3</w:t>
      </w:r>
    </w:p>
    <w:p w14:paraId="09D40413" w14:textId="77777777" w:rsidR="004B21C0" w:rsidRPr="000A19E2" w:rsidRDefault="004B21C0" w:rsidP="004B21C0">
      <w:pPr>
        <w:pStyle w:val="Heading4"/>
        <w:rPr>
          <w:rFonts w:cs="Calibri"/>
        </w:rPr>
      </w:pPr>
      <w:r>
        <w:rPr>
          <w:rFonts w:cs="Calibri"/>
        </w:rPr>
        <w:t>Advocacy Journalism is the only way to make social movements effective</w:t>
      </w:r>
      <w:r w:rsidRPr="000A19E2">
        <w:rPr>
          <w:rFonts w:cs="Calibri"/>
        </w:rPr>
        <w:t>.</w:t>
      </w:r>
    </w:p>
    <w:p w14:paraId="25AD0673" w14:textId="77777777" w:rsidR="004B21C0" w:rsidRPr="000A19E2" w:rsidRDefault="004B21C0" w:rsidP="004B21C0">
      <w:proofErr w:type="spellStart"/>
      <w:r w:rsidRPr="000A19E2">
        <w:t>Opara</w:t>
      </w:r>
      <w:proofErr w:type="spellEnd"/>
      <w:r w:rsidRPr="000A19E2">
        <w:t xml:space="preserve"> ’20 (</w:t>
      </w:r>
      <w:proofErr w:type="spellStart"/>
      <w:r w:rsidRPr="000A19E2">
        <w:t>Ndidi</w:t>
      </w:r>
      <w:proofErr w:type="spellEnd"/>
      <w:r w:rsidRPr="000A19E2">
        <w:t xml:space="preserve"> </w:t>
      </w:r>
      <w:proofErr w:type="spellStart"/>
      <w:r w:rsidRPr="000A19E2">
        <w:t>Opara</w:t>
      </w:r>
      <w:proofErr w:type="spellEnd"/>
      <w:r w:rsidRPr="000A19E2">
        <w:t xml:space="preserve">; Based in Eastside Seattle, </w:t>
      </w:r>
      <w:proofErr w:type="spellStart"/>
      <w:r w:rsidRPr="000A19E2">
        <w:t>Ndidi</w:t>
      </w:r>
      <w:proofErr w:type="spellEnd"/>
      <w:r w:rsidRPr="000A19E2">
        <w:t xml:space="preserve"> </w:t>
      </w:r>
      <w:proofErr w:type="spellStart"/>
      <w:r w:rsidRPr="000A19E2">
        <w:t>Opara</w:t>
      </w:r>
      <w:proofErr w:type="spellEnd"/>
      <w:r w:rsidRPr="000A19E2">
        <w:t xml:space="preserve"> (she/her) is a community organizer, journalist, and researcher. Her published work spans from research on the American Color-line in Rap Advocacy in the Journal of Student Research to </w:t>
      </w:r>
      <w:proofErr w:type="spellStart"/>
      <w:proofErr w:type="gramStart"/>
      <w:r w:rsidRPr="000A19E2">
        <w:t>op-ed's</w:t>
      </w:r>
      <w:proofErr w:type="spellEnd"/>
      <w:proofErr w:type="gramEnd"/>
      <w:r w:rsidRPr="000A19E2">
        <w:t xml:space="preserve"> on educational inequality through being journalism fellow with </w:t>
      </w:r>
      <w:proofErr w:type="spellStart"/>
      <w:r w:rsidRPr="000A19E2">
        <w:t>StudentVoice</w:t>
      </w:r>
      <w:proofErr w:type="spellEnd"/>
      <w:r w:rsidRPr="000A19E2">
        <w:t>. Her political beliefs are radically left, economically anti-capitalist and socially a radical progressive abolitionist; published 2020; "The Importance of journalistic advocacy"; https://www.yipinstitute.com/articles/the-importance-of-journalistic-advocacy; accessed 2-24-2022; Elkins AM)</w:t>
      </w:r>
    </w:p>
    <w:p w14:paraId="79DD306E" w14:textId="77777777" w:rsidR="004B21C0" w:rsidRPr="000A19E2" w:rsidRDefault="004B21C0" w:rsidP="004B21C0">
      <w:pPr>
        <w:rPr>
          <w:b/>
          <w:bCs/>
        </w:rPr>
      </w:pPr>
      <w:proofErr w:type="spellStart"/>
      <w:r w:rsidRPr="00FF5606">
        <w:rPr>
          <w:b/>
          <w:bCs/>
        </w:rPr>
        <w:t>Ndidi</w:t>
      </w:r>
      <w:proofErr w:type="spellEnd"/>
      <w:r w:rsidRPr="00FF5606">
        <w:rPr>
          <w:b/>
          <w:bCs/>
        </w:rPr>
        <w:t xml:space="preserve"> </w:t>
      </w:r>
      <w:proofErr w:type="spellStart"/>
      <w:r w:rsidRPr="00FF5606">
        <w:rPr>
          <w:b/>
          <w:bCs/>
        </w:rPr>
        <w:t>Opara</w:t>
      </w:r>
      <w:proofErr w:type="spellEnd"/>
      <w:r w:rsidRPr="00FF5606">
        <w:rPr>
          <w:b/>
          <w:bCs/>
        </w:rPr>
        <w:t>, a community organizer and journalist, notes in October 2020 that:</w:t>
      </w:r>
    </w:p>
    <w:p w14:paraId="3597F72E" w14:textId="77777777" w:rsidR="004B21C0" w:rsidRPr="00FF5606" w:rsidRDefault="004B21C0" w:rsidP="004B21C0">
      <w:pPr>
        <w:rPr>
          <w:sz w:val="16"/>
        </w:rPr>
      </w:pPr>
      <w:r w:rsidRPr="000A19E2">
        <w:rPr>
          <w:sz w:val="16"/>
        </w:rPr>
        <w:t xml:space="preserve">Journalistic advocacy, journalism that takes a politically or socially charged view, is another way journalism is a powerful political tool. </w:t>
      </w:r>
      <w:r w:rsidRPr="00FF5606">
        <w:rPr>
          <w:highlight w:val="green"/>
          <w:u w:val="single"/>
        </w:rPr>
        <w:t>Advocacy</w:t>
      </w:r>
      <w:r w:rsidRPr="000A19E2">
        <w:rPr>
          <w:u w:val="single"/>
        </w:rPr>
        <w:t xml:space="preserve"> journalism </w:t>
      </w:r>
      <w:r w:rsidRPr="00FF5606">
        <w:rPr>
          <w:b/>
          <w:bCs/>
          <w:highlight w:val="green"/>
          <w:u w:val="single"/>
        </w:rPr>
        <w:t>rejects</w:t>
      </w:r>
      <w:r w:rsidRPr="000A19E2">
        <w:rPr>
          <w:sz w:val="16"/>
        </w:rPr>
        <w:t xml:space="preserve"> the prominent ideal of </w:t>
      </w:r>
      <w:r w:rsidRPr="00FF5606">
        <w:rPr>
          <w:b/>
          <w:bCs/>
          <w:highlight w:val="green"/>
          <w:u w:val="single"/>
        </w:rPr>
        <w:t>objectivity</w:t>
      </w:r>
      <w:r w:rsidRPr="000A19E2">
        <w:rPr>
          <w:sz w:val="16"/>
        </w:rPr>
        <w:t xml:space="preserve"> in journalism </w:t>
      </w:r>
      <w:r w:rsidRPr="000A19E2">
        <w:rPr>
          <w:u w:val="single"/>
        </w:rPr>
        <w:t xml:space="preserve">in favor of </w:t>
      </w:r>
      <w:r w:rsidRPr="000A19E2">
        <w:rPr>
          <w:b/>
          <w:bCs/>
          <w:u w:val="single"/>
        </w:rPr>
        <w:t>opinionated rhetoric</w:t>
      </w:r>
      <w:r w:rsidRPr="000A19E2">
        <w:rPr>
          <w:u w:val="single"/>
        </w:rPr>
        <w:t xml:space="preserve"> </w:t>
      </w:r>
      <w:r w:rsidRPr="00FF5606">
        <w:rPr>
          <w:highlight w:val="green"/>
          <w:u w:val="single"/>
        </w:rPr>
        <w:t xml:space="preserve">to </w:t>
      </w:r>
      <w:r w:rsidRPr="00FF5606">
        <w:rPr>
          <w:b/>
          <w:bCs/>
          <w:highlight w:val="green"/>
          <w:u w:val="single"/>
        </w:rPr>
        <w:t>push a social agenda</w:t>
      </w:r>
      <w:r w:rsidRPr="000A19E2">
        <w:rPr>
          <w:sz w:val="16"/>
        </w:rPr>
        <w:t xml:space="preserve">. </w:t>
      </w:r>
      <w:r w:rsidRPr="000A19E2">
        <w:rPr>
          <w:u w:val="single"/>
        </w:rPr>
        <w:t xml:space="preserve">Political </w:t>
      </w:r>
      <w:r w:rsidRPr="00FF5606">
        <w:rPr>
          <w:highlight w:val="green"/>
          <w:u w:val="single"/>
        </w:rPr>
        <w:t>organizations</w:t>
      </w:r>
      <w:r w:rsidRPr="000A19E2">
        <w:rPr>
          <w:sz w:val="16"/>
        </w:rPr>
        <w:t xml:space="preserve"> may </w:t>
      </w:r>
      <w:r w:rsidRPr="00FF5606">
        <w:rPr>
          <w:highlight w:val="green"/>
          <w:u w:val="single"/>
        </w:rPr>
        <w:t>use advocacy</w:t>
      </w:r>
      <w:r w:rsidRPr="000A19E2">
        <w:rPr>
          <w:sz w:val="16"/>
        </w:rPr>
        <w:t xml:space="preserve"> journalism to write letters to the editors of local publications </w:t>
      </w:r>
      <w:r w:rsidRPr="00FF5606">
        <w:rPr>
          <w:highlight w:val="green"/>
          <w:u w:val="single"/>
        </w:rPr>
        <w:t xml:space="preserve">to </w:t>
      </w:r>
      <w:r w:rsidRPr="00FF5606">
        <w:rPr>
          <w:b/>
          <w:bCs/>
          <w:highlight w:val="green"/>
          <w:u w:val="single"/>
        </w:rPr>
        <w:t>persuade</w:t>
      </w:r>
      <w:r w:rsidRPr="00FF5606">
        <w:rPr>
          <w:highlight w:val="green"/>
          <w:u w:val="single"/>
        </w:rPr>
        <w:t xml:space="preserve"> and </w:t>
      </w:r>
      <w:r w:rsidRPr="00FF5606">
        <w:rPr>
          <w:b/>
          <w:bCs/>
          <w:highlight w:val="green"/>
          <w:u w:val="single"/>
        </w:rPr>
        <w:t>mobilize</w:t>
      </w:r>
      <w:r w:rsidRPr="00FF5606">
        <w:rPr>
          <w:highlight w:val="green"/>
          <w:u w:val="single"/>
        </w:rPr>
        <w:t xml:space="preserve"> people who read those publications</w:t>
      </w:r>
      <w:r w:rsidRPr="000A19E2">
        <w:rPr>
          <w:sz w:val="16"/>
        </w:rPr>
        <w:t xml:space="preserve">. People also use journalism to write op-ed pieces </w:t>
      </w:r>
      <w:r w:rsidRPr="00FF5606">
        <w:rPr>
          <w:highlight w:val="green"/>
          <w:u w:val="single"/>
        </w:rPr>
        <w:t xml:space="preserve">that focus on </w:t>
      </w:r>
      <w:r w:rsidRPr="00FF5606">
        <w:rPr>
          <w:b/>
          <w:bCs/>
          <w:highlight w:val="green"/>
          <w:u w:val="single"/>
        </w:rPr>
        <w:t>combining</w:t>
      </w:r>
      <w:r w:rsidRPr="000A19E2">
        <w:rPr>
          <w:b/>
          <w:bCs/>
          <w:u w:val="single"/>
        </w:rPr>
        <w:t xml:space="preserve"> personal </w:t>
      </w:r>
      <w:r w:rsidRPr="00FF5606">
        <w:rPr>
          <w:b/>
          <w:bCs/>
          <w:highlight w:val="green"/>
          <w:u w:val="single"/>
        </w:rPr>
        <w:t>stories with facts</w:t>
      </w:r>
      <w:r w:rsidRPr="000A19E2">
        <w:rPr>
          <w:u w:val="single"/>
        </w:rPr>
        <w:t xml:space="preserve"> to push a political agenda</w:t>
      </w:r>
      <w:r w:rsidRPr="000A19E2">
        <w:rPr>
          <w:sz w:val="16"/>
        </w:rPr>
        <w:t xml:space="preserve">. </w:t>
      </w:r>
      <w:r w:rsidRPr="00FF5606">
        <w:rPr>
          <w:highlight w:val="green"/>
          <w:u w:val="single"/>
        </w:rPr>
        <w:t>Advocacy</w:t>
      </w:r>
      <w:r w:rsidRPr="000A19E2">
        <w:rPr>
          <w:sz w:val="16"/>
        </w:rPr>
        <w:t xml:space="preserve"> journalism </w:t>
      </w:r>
      <w:r w:rsidRPr="00FF5606">
        <w:rPr>
          <w:highlight w:val="green"/>
          <w:u w:val="single"/>
        </w:rPr>
        <w:t xml:space="preserve">can </w:t>
      </w:r>
      <w:r w:rsidRPr="00FF5606">
        <w:rPr>
          <w:b/>
          <w:bCs/>
          <w:highlight w:val="green"/>
          <w:u w:val="single"/>
        </w:rPr>
        <w:t>seriously impact legislation</w:t>
      </w:r>
      <w:r w:rsidRPr="000A19E2">
        <w:rPr>
          <w:sz w:val="16"/>
        </w:rPr>
        <w:t xml:space="preserve">, primarily </w:t>
      </w:r>
      <w:r w:rsidRPr="00FF5606">
        <w:rPr>
          <w:highlight w:val="green"/>
          <w:u w:val="single"/>
        </w:rPr>
        <w:t>through</w:t>
      </w:r>
      <w:r w:rsidRPr="000A19E2">
        <w:rPr>
          <w:u w:val="single"/>
        </w:rPr>
        <w:t xml:space="preserve"> </w:t>
      </w:r>
      <w:r w:rsidRPr="000A19E2">
        <w:rPr>
          <w:b/>
          <w:bCs/>
          <w:u w:val="single"/>
        </w:rPr>
        <w:t>lobbying local officials</w:t>
      </w:r>
      <w:r w:rsidRPr="000A19E2">
        <w:rPr>
          <w:u w:val="single"/>
        </w:rPr>
        <w:t xml:space="preserve"> and </w:t>
      </w:r>
      <w:r w:rsidRPr="00FF5606">
        <w:rPr>
          <w:b/>
          <w:bCs/>
          <w:highlight w:val="green"/>
          <w:u w:val="single"/>
        </w:rPr>
        <w:t>garnering</w:t>
      </w:r>
      <w:r w:rsidRPr="000A19E2">
        <w:rPr>
          <w:b/>
          <w:bCs/>
          <w:u w:val="single"/>
        </w:rPr>
        <w:t xml:space="preserve"> local </w:t>
      </w:r>
      <w:r w:rsidRPr="00FF5606">
        <w:rPr>
          <w:b/>
          <w:bCs/>
          <w:highlight w:val="green"/>
          <w:u w:val="single"/>
        </w:rPr>
        <w:t>support</w:t>
      </w:r>
      <w:r w:rsidRPr="00FF5606">
        <w:rPr>
          <w:highlight w:val="green"/>
          <w:u w:val="single"/>
        </w:rPr>
        <w:t xml:space="preserve"> for an issue</w:t>
      </w:r>
      <w:r w:rsidRPr="000A19E2">
        <w:rPr>
          <w:sz w:val="16"/>
        </w:rPr>
        <w:t xml:space="preserve"> or initiative. As more people are becoming politically involved, more </w:t>
      </w:r>
      <w:r w:rsidRPr="000A19E2">
        <w:rPr>
          <w:u w:val="single"/>
        </w:rPr>
        <w:t>advocates and organizers are turning to journalistic advocacy as a form of advocacy</w:t>
      </w:r>
      <w:r w:rsidRPr="000A19E2">
        <w:rPr>
          <w:sz w:val="16"/>
        </w:rPr>
        <w:t xml:space="preserve">. In short: </w:t>
      </w:r>
      <w:r w:rsidRPr="000A19E2">
        <w:rPr>
          <w:b/>
          <w:bCs/>
          <w:u w:val="single"/>
        </w:rPr>
        <w:t>more advocates are becoming journalists</w:t>
      </w:r>
      <w:r w:rsidRPr="000A19E2">
        <w:rPr>
          <w:sz w:val="16"/>
        </w:rPr>
        <w:t xml:space="preserve">. Right-wing journalists like Dennis Campbell argue that this journalism represents a complete disregard for truth post-Watergate. The right views this advocacy as propaganda, while the left views it as the advantageous merge between advocacy groups and media organizations. Mathew Ingram for the Columbia Journalism Review cites the ACLU revealing Amazon’s recent implementation of facial recognition software as an example of the way that advocacy groups have used — and continue to use — journalism to their advantage.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 On the same political thread, op-eds — commentary rather than strictly fact-based reporting — have become a vessel for bridging the personal to politics. </w:t>
      </w:r>
      <w:r w:rsidRPr="00FF5606">
        <w:rPr>
          <w:highlight w:val="green"/>
          <w:u w:val="single"/>
        </w:rPr>
        <w:t xml:space="preserve">Op-eds have </w:t>
      </w:r>
      <w:r w:rsidRPr="00FF5606">
        <w:rPr>
          <w:b/>
          <w:bCs/>
          <w:highlight w:val="green"/>
          <w:u w:val="single"/>
        </w:rPr>
        <w:t>given a voice</w:t>
      </w:r>
      <w:r w:rsidRPr="00FF5606">
        <w:rPr>
          <w:highlight w:val="green"/>
          <w:u w:val="single"/>
        </w:rPr>
        <w:t xml:space="preserve"> to</w:t>
      </w:r>
      <w:r w:rsidRPr="000A19E2">
        <w:rPr>
          <w:u w:val="single"/>
        </w:rPr>
        <w:t xml:space="preserve"> the </w:t>
      </w:r>
      <w:r w:rsidRPr="00FF5606">
        <w:rPr>
          <w:b/>
          <w:bCs/>
          <w:highlight w:val="green"/>
          <w:u w:val="single"/>
        </w:rPr>
        <w:t>social issues</w:t>
      </w:r>
      <w:r w:rsidRPr="000A19E2">
        <w:rPr>
          <w:u w:val="single"/>
        </w:rPr>
        <w:t xml:space="preserve"> that our nation is currently facing and have done this </w:t>
      </w:r>
      <w:r w:rsidRPr="00FF5606">
        <w:rPr>
          <w:b/>
          <w:bCs/>
          <w:highlight w:val="green"/>
          <w:u w:val="single"/>
        </w:rPr>
        <w:t>in a way that fact-based reporting cannot</w:t>
      </w:r>
      <w:r w:rsidRPr="000A19E2">
        <w:rPr>
          <w:sz w:val="16"/>
        </w:rPr>
        <w:t xml:space="preserve">. </w:t>
      </w:r>
      <w:r w:rsidRPr="000A19E2">
        <w:rPr>
          <w:u w:val="single"/>
        </w:rPr>
        <w:t xml:space="preserve">This personal element to politics is a </w:t>
      </w:r>
      <w:r w:rsidRPr="000A19E2">
        <w:rPr>
          <w:b/>
          <w:bCs/>
          <w:u w:val="single"/>
        </w:rPr>
        <w:t>new way</w:t>
      </w:r>
      <w:r w:rsidRPr="000A19E2">
        <w:rPr>
          <w:u w:val="single"/>
        </w:rPr>
        <w:t xml:space="preserve"> that journalism can portray </w:t>
      </w:r>
      <w:r w:rsidRPr="000A19E2">
        <w:rPr>
          <w:b/>
          <w:bCs/>
          <w:u w:val="single"/>
        </w:rPr>
        <w:t>traditional journalistic ideals</w:t>
      </w:r>
      <w:r w:rsidRPr="000A19E2">
        <w:rPr>
          <w:u w:val="single"/>
        </w:rPr>
        <w:t xml:space="preserve"> like </w:t>
      </w:r>
      <w:r w:rsidRPr="000A19E2">
        <w:rPr>
          <w:b/>
          <w:bCs/>
          <w:u w:val="single"/>
        </w:rPr>
        <w:t>integrity</w:t>
      </w:r>
      <w:r w:rsidRPr="000A19E2">
        <w:rPr>
          <w:sz w:val="16"/>
        </w:rPr>
        <w:t xml:space="preserve">, </w:t>
      </w:r>
      <w:r w:rsidRPr="000A19E2">
        <w:rPr>
          <w:b/>
          <w:bCs/>
          <w:u w:val="single"/>
        </w:rPr>
        <w:t>public trust</w:t>
      </w:r>
      <w:r w:rsidRPr="000A19E2">
        <w:rPr>
          <w:sz w:val="16"/>
        </w:rPr>
        <w:t xml:space="preserve">, </w:t>
      </w:r>
      <w:r w:rsidRPr="000A19E2">
        <w:rPr>
          <w:u w:val="single"/>
        </w:rPr>
        <w:t xml:space="preserve">and </w:t>
      </w:r>
      <w:r w:rsidRPr="000A19E2">
        <w:rPr>
          <w:b/>
          <w:bCs/>
          <w:u w:val="single"/>
        </w:rPr>
        <w:t>accountability</w:t>
      </w:r>
      <w:r w:rsidRPr="000A19E2">
        <w:rPr>
          <w:sz w:val="16"/>
        </w:rPr>
        <w:t>, but at the expense of objectivity. Advocacy journalism must ask itself where facts and opinions meet. It must ask itself what kinds of opinions can be supported with facts, and what a fact means if it is put in an objective light. In turn, Americans must be more critical of the journalism they consume. Advocacy journalism presents a greater debate about the ethics of journalism. Is it good practice to publish stories with the expectation that readers will do the extra analysis of thinking critically about what they read? Can you expect the average reader to do their own fact-checking or understand what is objective and what is not? These are questions that journalistic advocates and journalists generally must consider as journalism continues to change and grow.</w:t>
      </w:r>
    </w:p>
    <w:p w14:paraId="21F26612" w14:textId="77777777" w:rsidR="004B21C0" w:rsidRPr="000A19E2" w:rsidRDefault="004B21C0" w:rsidP="004B21C0">
      <w:pPr>
        <w:pStyle w:val="Heading4"/>
        <w:rPr>
          <w:rFonts w:cs="Calibri"/>
        </w:rPr>
      </w:pPr>
      <w:r w:rsidRPr="000A19E2">
        <w:rPr>
          <w:rFonts w:cs="Calibri"/>
        </w:rPr>
        <w:t xml:space="preserve">That’s uniquely key for </w:t>
      </w:r>
      <w:r w:rsidRPr="000A19E2">
        <w:rPr>
          <w:rFonts w:cs="Calibri"/>
          <w:u w:val="single"/>
        </w:rPr>
        <w:t>poverty reduction</w:t>
      </w:r>
      <w:r w:rsidRPr="000A19E2">
        <w:rPr>
          <w:rFonts w:cs="Calibri"/>
        </w:rPr>
        <w:t xml:space="preserve">—movements </w:t>
      </w:r>
      <w:r w:rsidRPr="000A19E2">
        <w:rPr>
          <w:rFonts w:cs="Calibri"/>
          <w:u w:val="single"/>
        </w:rPr>
        <w:t>educate the public</w:t>
      </w:r>
      <w:r w:rsidRPr="000A19E2">
        <w:rPr>
          <w:rFonts w:cs="Calibri"/>
        </w:rPr>
        <w:t xml:space="preserve"> and </w:t>
      </w:r>
      <w:r w:rsidRPr="000A19E2">
        <w:rPr>
          <w:rFonts w:cs="Calibri"/>
          <w:u w:val="single"/>
        </w:rPr>
        <w:t>pressure the government</w:t>
      </w:r>
      <w:r w:rsidRPr="000A19E2">
        <w:rPr>
          <w:rFonts w:cs="Calibri"/>
        </w:rPr>
        <w:t xml:space="preserve"> to pass reforms.</w:t>
      </w:r>
    </w:p>
    <w:p w14:paraId="6B428984" w14:textId="77777777" w:rsidR="004B21C0" w:rsidRPr="000A19E2" w:rsidRDefault="004B21C0" w:rsidP="004B21C0">
      <w:r w:rsidRPr="000A19E2">
        <w:t>Bebbington ’06 (Anthony Bebbington; University of Manchester - Institute for Development Policy and Management; published 8-1-2006; "Social Movements and the Politicization of Chronic Poverty Policy"; https://papers.ssrn.com/sol3/papers.cfm?abstract_id=1753621; accessed 2-24-2022; Elkins AM)</w:t>
      </w:r>
    </w:p>
    <w:p w14:paraId="72A28A01" w14:textId="77777777" w:rsidR="004B21C0" w:rsidRPr="000A19E2" w:rsidRDefault="004B21C0" w:rsidP="004B21C0">
      <w:r w:rsidRPr="00FF5606">
        <w:rPr>
          <w:b/>
          <w:bCs/>
        </w:rPr>
        <w:t>Anthony Bebbington, a professor at the University of Manchester, explains that:</w:t>
      </w:r>
    </w:p>
    <w:p w14:paraId="60954EB5" w14:textId="77777777" w:rsidR="004B21C0" w:rsidRPr="000A19E2" w:rsidRDefault="004B21C0" w:rsidP="004B21C0">
      <w:pPr>
        <w:rPr>
          <w:sz w:val="16"/>
        </w:rPr>
      </w:pPr>
      <w:r w:rsidRPr="000A19E2">
        <w:rPr>
          <w:sz w:val="16"/>
        </w:rPr>
        <w:t xml:space="preserve">This article argues that chronic poverty is a socio-political relationship rather than a condition of assetless-ness. </w:t>
      </w:r>
      <w:r w:rsidRPr="000A19E2">
        <w:rPr>
          <w:u w:val="single"/>
        </w:rPr>
        <w:t>Social movements are</w:t>
      </w:r>
      <w:r w:rsidRPr="000A19E2">
        <w:rPr>
          <w:sz w:val="16"/>
        </w:rPr>
        <w:t xml:space="preserve"> therefore </w:t>
      </w:r>
      <w:r w:rsidRPr="000A19E2">
        <w:rPr>
          <w:u w:val="single"/>
        </w:rPr>
        <w:t xml:space="preserve">of </w:t>
      </w:r>
      <w:r w:rsidRPr="000A19E2">
        <w:rPr>
          <w:b/>
          <w:bCs/>
          <w:u w:val="single"/>
        </w:rPr>
        <w:t xml:space="preserve">acute </w:t>
      </w:r>
      <w:proofErr w:type="gramStart"/>
      <w:r w:rsidRPr="000A19E2">
        <w:rPr>
          <w:b/>
          <w:bCs/>
          <w:u w:val="single"/>
        </w:rPr>
        <w:t>importance</w:t>
      </w:r>
      <w:r w:rsidRPr="000A19E2">
        <w:rPr>
          <w:sz w:val="16"/>
        </w:rPr>
        <w:t xml:space="preserve">, </w:t>
      </w:r>
      <w:r w:rsidRPr="000A19E2">
        <w:rPr>
          <w:u w:val="single"/>
        </w:rPr>
        <w:t>because</w:t>
      </w:r>
      <w:proofErr w:type="gramEnd"/>
      <w:r w:rsidRPr="000A19E2">
        <w:rPr>
          <w:u w:val="single"/>
        </w:rPr>
        <w:t xml:space="preserve"> they are vehicles through which</w:t>
      </w:r>
      <w:r w:rsidRPr="000A19E2">
        <w:rPr>
          <w:sz w:val="16"/>
        </w:rPr>
        <w:t xml:space="preserve"> these </w:t>
      </w:r>
      <w:r w:rsidRPr="000A19E2">
        <w:rPr>
          <w:b/>
          <w:bCs/>
          <w:u w:val="single"/>
        </w:rPr>
        <w:t>socio-political relationships</w:t>
      </w:r>
      <w:r w:rsidRPr="000A19E2">
        <w:rPr>
          <w:u w:val="single"/>
        </w:rPr>
        <w:t xml:space="preserve"> are</w:t>
      </w:r>
      <w:r w:rsidRPr="000A19E2">
        <w:rPr>
          <w:sz w:val="16"/>
        </w:rPr>
        <w:t xml:space="preserve"> argued over in society and potentially </w:t>
      </w:r>
      <w:r w:rsidRPr="000A19E2">
        <w:rPr>
          <w:b/>
          <w:bCs/>
          <w:u w:val="single"/>
        </w:rPr>
        <w:t>changed</w:t>
      </w:r>
      <w:r w:rsidRPr="000A19E2">
        <w:rPr>
          <w:sz w:val="16"/>
        </w:rPr>
        <w:t xml:space="preserve">. Movements rarely work directly on poverty, nor do they emerge simply because poverty exists, rather: “they emerge to challenge existing social and political economic arrangements, one of whose effects is to produce and </w:t>
      </w:r>
      <w:r w:rsidRPr="000A19E2">
        <w:rPr>
          <w:sz w:val="16"/>
        </w:rPr>
        <w:lastRenderedPageBreak/>
        <w:t xml:space="preserve">sustain poverty. Their terrain of action is therefore political: challenging ideas, assumptions, dominant practices and stereotypes […] Perhaps </w:t>
      </w:r>
      <w:r w:rsidRPr="00FF5606">
        <w:rPr>
          <w:highlight w:val="green"/>
          <w:u w:val="single"/>
        </w:rPr>
        <w:t xml:space="preserve">the </w:t>
      </w:r>
      <w:r w:rsidRPr="00FF5606">
        <w:rPr>
          <w:b/>
          <w:bCs/>
          <w:highlight w:val="green"/>
          <w:u w:val="single"/>
        </w:rPr>
        <w:t>most important role</w:t>
      </w:r>
      <w:r w:rsidRPr="00FF5606">
        <w:rPr>
          <w:highlight w:val="green"/>
          <w:u w:val="single"/>
        </w:rPr>
        <w:t xml:space="preserve"> of social movements in addressing</w:t>
      </w:r>
      <w:r w:rsidRPr="000A19E2">
        <w:rPr>
          <w:u w:val="single"/>
        </w:rPr>
        <w:t xml:space="preserve"> chronic </w:t>
      </w:r>
      <w:r w:rsidRPr="00FF5606">
        <w:rPr>
          <w:highlight w:val="green"/>
          <w:u w:val="single"/>
        </w:rPr>
        <w:t xml:space="preserve">poverty is that of </w:t>
      </w:r>
      <w:r w:rsidRPr="00FF5606">
        <w:rPr>
          <w:b/>
          <w:bCs/>
          <w:highlight w:val="green"/>
          <w:u w:val="single"/>
        </w:rPr>
        <w:t>destabilizing dominant</w:t>
      </w:r>
      <w:r w:rsidRPr="000A19E2">
        <w:rPr>
          <w:sz w:val="16"/>
        </w:rPr>
        <w:t xml:space="preserve">, </w:t>
      </w:r>
      <w:r w:rsidRPr="000A19E2">
        <w:rPr>
          <w:b/>
          <w:bCs/>
          <w:u w:val="single"/>
        </w:rPr>
        <w:t xml:space="preserve">taken-for-granted </w:t>
      </w:r>
      <w:r w:rsidRPr="00FF5606">
        <w:rPr>
          <w:b/>
          <w:bCs/>
          <w:highlight w:val="green"/>
          <w:u w:val="single"/>
        </w:rPr>
        <w:t>ideas</w:t>
      </w:r>
      <w:r w:rsidRPr="000A19E2">
        <w:rPr>
          <w:u w:val="single"/>
        </w:rPr>
        <w:t xml:space="preserve"> about poverty and the reasons why it is so chronic</w:t>
      </w:r>
      <w:r w:rsidRPr="000A19E2">
        <w:rPr>
          <w:sz w:val="16"/>
        </w:rPr>
        <w:t xml:space="preserve">.‟ (p. 813) There has been a tendency to assume that the ways in which </w:t>
      </w:r>
      <w:r w:rsidRPr="000A19E2">
        <w:rPr>
          <w:u w:val="single"/>
        </w:rPr>
        <w:t>social movements will affect poverty</w:t>
      </w:r>
      <w:r w:rsidRPr="000A19E2">
        <w:rPr>
          <w:sz w:val="16"/>
        </w:rPr>
        <w:t xml:space="preserve"> pass through the state (e.g. </w:t>
      </w:r>
      <w:r w:rsidRPr="000A19E2">
        <w:rPr>
          <w:u w:val="single"/>
        </w:rPr>
        <w:t xml:space="preserve">by </w:t>
      </w:r>
      <w:r w:rsidRPr="00FF5606">
        <w:rPr>
          <w:b/>
          <w:bCs/>
          <w:highlight w:val="green"/>
          <w:u w:val="single"/>
        </w:rPr>
        <w:t>placing pressure</w:t>
      </w:r>
      <w:r w:rsidRPr="00FF5606">
        <w:rPr>
          <w:highlight w:val="green"/>
          <w:u w:val="single"/>
        </w:rPr>
        <w:t xml:space="preserve"> on governments to </w:t>
      </w:r>
      <w:r w:rsidRPr="00FF5606">
        <w:rPr>
          <w:b/>
          <w:bCs/>
          <w:highlight w:val="green"/>
          <w:u w:val="single"/>
        </w:rPr>
        <w:t>adopt new poverty reduction policies</w:t>
      </w:r>
      <w:r w:rsidRPr="000A19E2">
        <w:rPr>
          <w:sz w:val="16"/>
        </w:rPr>
        <w:t xml:space="preserve"> </w:t>
      </w:r>
      <w:proofErr w:type="spellStart"/>
      <w:r w:rsidRPr="000A19E2">
        <w:rPr>
          <w:sz w:val="16"/>
        </w:rPr>
        <w:t>etc</w:t>
      </w:r>
      <w:proofErr w:type="spellEnd"/>
      <w:r w:rsidRPr="000A19E2">
        <w:rPr>
          <w:sz w:val="16"/>
        </w:rPr>
        <w:t xml:space="preserve">). But much of the literature on social movements suggests their prime importance is rather to change the ways in which society understands poverty in the first place. Four pathways through which movements can affect poverty can be identified in the literature: 1. Through challenges to the institutions that underlie the political economy of chronic poverty: Many social movements have emerged to challenge processes of exploitation and dispossession. In Latin America, communities have mobilized around issues of trade liberalization (because of the perceived adverse effect on livelihoods). Other mobilizations have occurred around natural resource extraction – for example, </w:t>
      </w:r>
      <w:proofErr w:type="spellStart"/>
      <w:r w:rsidRPr="000A19E2">
        <w:rPr>
          <w:sz w:val="16"/>
        </w:rPr>
        <w:t>Bolivia‟s</w:t>
      </w:r>
      <w:proofErr w:type="spellEnd"/>
      <w:r w:rsidRPr="000A19E2">
        <w:rPr>
          <w:sz w:val="16"/>
        </w:rPr>
        <w:t xml:space="preserve"> “water wars‟, and local mobilizations of communities affected by mining in Bolivia and Peru. Whilst chronic poverty per se does not lead to the emergence of these movements, they often emerge within environments characterized by chronic poverty. “</w:t>
      </w:r>
      <w:proofErr w:type="gramStart"/>
      <w:r w:rsidRPr="000A19E2">
        <w:rPr>
          <w:sz w:val="16"/>
        </w:rPr>
        <w:t>Typically</w:t>
      </w:r>
      <w:proofErr w:type="gramEnd"/>
      <w:r w:rsidRPr="000A19E2">
        <w:rPr>
          <w:sz w:val="16"/>
        </w:rPr>
        <w:t xml:space="preserve"> these movements argue that such forms of extraction and resource governance do little to reduce poverty. Some argue that they </w:t>
      </w:r>
      <w:proofErr w:type="gramStart"/>
      <w:r w:rsidRPr="000A19E2">
        <w:rPr>
          <w:sz w:val="16"/>
        </w:rPr>
        <w:t>actually deepen</w:t>
      </w:r>
      <w:proofErr w:type="gramEnd"/>
      <w:r w:rsidRPr="000A19E2">
        <w:rPr>
          <w:sz w:val="16"/>
        </w:rPr>
        <w:t xml:space="preserve"> poverty through resource dispossession and the environmental and social damage visited on the resources of poor people living in the vicinity of these activities‟ (p. 10). Other </w:t>
      </w:r>
      <w:r w:rsidRPr="00FF5606">
        <w:rPr>
          <w:highlight w:val="green"/>
          <w:u w:val="single"/>
        </w:rPr>
        <w:t xml:space="preserve">movements emerge as </w:t>
      </w:r>
      <w:r w:rsidRPr="00FF5606">
        <w:rPr>
          <w:b/>
          <w:bCs/>
          <w:highlight w:val="green"/>
          <w:u w:val="single"/>
        </w:rPr>
        <w:t>responses to social structures</w:t>
      </w:r>
      <w:r w:rsidRPr="000A19E2">
        <w:rPr>
          <w:b/>
          <w:bCs/>
          <w:u w:val="single"/>
        </w:rPr>
        <w:t xml:space="preserve"> and institutions</w:t>
      </w:r>
      <w:r w:rsidRPr="000A19E2">
        <w:rPr>
          <w:u w:val="single"/>
        </w:rPr>
        <w:t xml:space="preserve"> </w:t>
      </w:r>
      <w:r w:rsidRPr="00FF5606">
        <w:rPr>
          <w:highlight w:val="green"/>
          <w:u w:val="single"/>
        </w:rPr>
        <w:t>that</w:t>
      </w:r>
      <w:r w:rsidRPr="000A19E2">
        <w:rPr>
          <w:u w:val="single"/>
        </w:rPr>
        <w:t xml:space="preserve"> serve to </w:t>
      </w:r>
      <w:r w:rsidRPr="00FF5606">
        <w:rPr>
          <w:b/>
          <w:bCs/>
          <w:highlight w:val="green"/>
          <w:u w:val="single"/>
        </w:rPr>
        <w:t>exclude groups</w:t>
      </w:r>
      <w:r w:rsidRPr="000A19E2">
        <w:rPr>
          <w:u w:val="single"/>
        </w:rPr>
        <w:t xml:space="preserve"> from </w:t>
      </w:r>
      <w:r w:rsidRPr="000A19E2">
        <w:rPr>
          <w:b/>
          <w:bCs/>
          <w:u w:val="single"/>
        </w:rPr>
        <w:t>certain domains of political and economic life</w:t>
      </w:r>
      <w:r w:rsidRPr="000A19E2">
        <w:rPr>
          <w:sz w:val="16"/>
        </w:rPr>
        <w:t xml:space="preserve">. This particularly includes identity-based, gender, place, ethnic and racial movements which seek to challenge the "terms of recognition‟ of disadvantaged groups. In Latin America, </w:t>
      </w:r>
      <w:r w:rsidRPr="000A19E2">
        <w:rPr>
          <w:u w:val="single"/>
        </w:rPr>
        <w:t xml:space="preserve">such movements have played an </w:t>
      </w:r>
      <w:r w:rsidRPr="000A19E2">
        <w:rPr>
          <w:b/>
          <w:bCs/>
          <w:u w:val="single"/>
        </w:rPr>
        <w:t>important role</w:t>
      </w:r>
      <w:r w:rsidRPr="000A19E2">
        <w:rPr>
          <w:u w:val="single"/>
        </w:rPr>
        <w:t xml:space="preserve"> in </w:t>
      </w:r>
      <w:r w:rsidRPr="000A19E2">
        <w:rPr>
          <w:b/>
          <w:bCs/>
          <w:u w:val="single"/>
        </w:rPr>
        <w:t>creating new public spaces</w:t>
      </w:r>
      <w:r w:rsidRPr="000A19E2">
        <w:rPr>
          <w:u w:val="single"/>
        </w:rPr>
        <w:t xml:space="preserve"> in which novel debates on development and democracy have occurred</w:t>
      </w:r>
      <w:r w:rsidRPr="000A19E2">
        <w:rPr>
          <w:sz w:val="16"/>
        </w:rPr>
        <w:t xml:space="preserve">. For example, </w:t>
      </w:r>
      <w:proofErr w:type="spellStart"/>
      <w:r w:rsidRPr="000A19E2">
        <w:rPr>
          <w:sz w:val="16"/>
        </w:rPr>
        <w:t>People‟s</w:t>
      </w:r>
      <w:proofErr w:type="spellEnd"/>
      <w:r w:rsidRPr="000A19E2">
        <w:rPr>
          <w:sz w:val="16"/>
        </w:rPr>
        <w:t xml:space="preserve"> assemblies in Ecuador have helped change the terms of national and local debates on development, as well the terms on which indigenous groups are recognized. 2. Through their roles in reworking the cultural politics of poverty: One of the most important effects of </w:t>
      </w:r>
      <w:r w:rsidRPr="000A19E2">
        <w:rPr>
          <w:u w:val="single"/>
        </w:rPr>
        <w:t>social movements</w:t>
      </w:r>
      <w:r w:rsidRPr="000A19E2">
        <w:rPr>
          <w:sz w:val="16"/>
        </w:rPr>
        <w:t xml:space="preserve"> is to </w:t>
      </w:r>
      <w:r w:rsidRPr="000A19E2">
        <w:rPr>
          <w:b/>
          <w:bCs/>
          <w:u w:val="single"/>
        </w:rPr>
        <w:t>challenge ideologies</w:t>
      </w:r>
      <w:r w:rsidRPr="000A19E2">
        <w:rPr>
          <w:u w:val="single"/>
        </w:rPr>
        <w:t xml:space="preserve"> surrounding poverty debates</w:t>
      </w:r>
      <w:r w:rsidRPr="000A19E2">
        <w:rPr>
          <w:sz w:val="16"/>
        </w:rPr>
        <w:t xml:space="preserve">; </w:t>
      </w:r>
      <w:r w:rsidRPr="000A19E2">
        <w:rPr>
          <w:u w:val="single"/>
        </w:rPr>
        <w:t xml:space="preserve">by using knowledge to </w:t>
      </w:r>
      <w:r w:rsidRPr="000A19E2">
        <w:rPr>
          <w:b/>
          <w:bCs/>
          <w:u w:val="single"/>
        </w:rPr>
        <w:t>affect social processes</w:t>
      </w:r>
      <w:r w:rsidRPr="000A19E2">
        <w:rPr>
          <w:sz w:val="16"/>
        </w:rPr>
        <w:t xml:space="preserve">, </w:t>
      </w:r>
      <w:r w:rsidRPr="000A19E2">
        <w:rPr>
          <w:u w:val="single"/>
        </w:rPr>
        <w:t xml:space="preserve">and </w:t>
      </w:r>
      <w:r w:rsidRPr="000A19E2">
        <w:rPr>
          <w:b/>
          <w:bCs/>
          <w:u w:val="single"/>
        </w:rPr>
        <w:t>challenging dominant ideas</w:t>
      </w:r>
      <w:r w:rsidRPr="000A19E2">
        <w:rPr>
          <w:u w:val="single"/>
        </w:rPr>
        <w:t xml:space="preserve"> about the nature and acceptability of poverty</w:t>
      </w:r>
      <w:r w:rsidRPr="000A19E2">
        <w:rPr>
          <w:sz w:val="16"/>
        </w:rPr>
        <w:t xml:space="preserve">. For example, in Ecuador, Bolivia and Guatemala, increased indigenous </w:t>
      </w:r>
      <w:proofErr w:type="spellStart"/>
      <w:r w:rsidRPr="000A19E2">
        <w:rPr>
          <w:sz w:val="16"/>
        </w:rPr>
        <w:t>people‟s</w:t>
      </w:r>
      <w:proofErr w:type="spellEnd"/>
      <w:r w:rsidRPr="000A19E2">
        <w:rPr>
          <w:sz w:val="16"/>
        </w:rPr>
        <w:t xml:space="preserve"> </w:t>
      </w:r>
      <w:r w:rsidRPr="00FF5606">
        <w:rPr>
          <w:highlight w:val="green"/>
          <w:u w:val="single"/>
        </w:rPr>
        <w:t>organizations have helped make</w:t>
      </w:r>
      <w:r w:rsidRPr="000A19E2">
        <w:rPr>
          <w:u w:val="single"/>
        </w:rPr>
        <w:t xml:space="preserve"> the </w:t>
      </w:r>
      <w:r w:rsidRPr="00FF5606">
        <w:rPr>
          <w:b/>
          <w:bCs/>
          <w:highlight w:val="green"/>
          <w:u w:val="single"/>
        </w:rPr>
        <w:t>multiple links</w:t>
      </w:r>
      <w:r w:rsidRPr="00FF5606">
        <w:rPr>
          <w:highlight w:val="green"/>
          <w:u w:val="single"/>
        </w:rPr>
        <w:t xml:space="preserve"> between ethnicity and poverty </w:t>
      </w:r>
      <w:r w:rsidRPr="00FF5606">
        <w:rPr>
          <w:b/>
          <w:bCs/>
          <w:highlight w:val="green"/>
          <w:u w:val="single"/>
        </w:rPr>
        <w:t>visible</w:t>
      </w:r>
      <w:r w:rsidRPr="000A19E2">
        <w:rPr>
          <w:u w:val="single"/>
        </w:rPr>
        <w:t xml:space="preserve"> and </w:t>
      </w:r>
      <w:r w:rsidRPr="000A19E2">
        <w:rPr>
          <w:b/>
          <w:bCs/>
          <w:u w:val="single"/>
        </w:rPr>
        <w:t>debated</w:t>
      </w:r>
      <w:r w:rsidRPr="000A19E2">
        <w:rPr>
          <w:u w:val="single"/>
        </w:rPr>
        <w:t xml:space="preserve"> </w:t>
      </w:r>
      <w:r w:rsidRPr="00FF5606">
        <w:rPr>
          <w:highlight w:val="green"/>
          <w:u w:val="single"/>
        </w:rPr>
        <w:t xml:space="preserve">in ways that </w:t>
      </w:r>
      <w:r w:rsidRPr="00FF5606">
        <w:rPr>
          <w:b/>
          <w:bCs/>
          <w:highlight w:val="green"/>
          <w:u w:val="single"/>
        </w:rPr>
        <w:t>were not the case</w:t>
      </w:r>
      <w:r w:rsidRPr="000A19E2">
        <w:rPr>
          <w:b/>
          <w:bCs/>
          <w:u w:val="single"/>
        </w:rPr>
        <w:t xml:space="preserve"> twenty </w:t>
      </w:r>
      <w:r w:rsidRPr="00FF5606">
        <w:rPr>
          <w:b/>
          <w:bCs/>
          <w:highlight w:val="green"/>
          <w:u w:val="single"/>
        </w:rPr>
        <w:t>years ago</w:t>
      </w:r>
      <w:r w:rsidRPr="000A19E2">
        <w:rPr>
          <w:sz w:val="16"/>
        </w:rPr>
        <w:t xml:space="preserve">. (pp. 806-807) 3. Through direct effects on the assets of the poor: </w:t>
      </w:r>
      <w:r w:rsidRPr="000A19E2">
        <w:rPr>
          <w:u w:val="single"/>
        </w:rPr>
        <w:t>Movements</w:t>
      </w:r>
      <w:r w:rsidRPr="000A19E2">
        <w:rPr>
          <w:sz w:val="16"/>
        </w:rPr>
        <w:t xml:space="preserve"> rarely emerge </w:t>
      </w:r>
      <w:proofErr w:type="gramStart"/>
      <w:r w:rsidRPr="000A19E2">
        <w:rPr>
          <w:sz w:val="16"/>
        </w:rPr>
        <w:t>in order to</w:t>
      </w:r>
      <w:proofErr w:type="gramEnd"/>
      <w:r w:rsidRPr="000A19E2">
        <w:rPr>
          <w:sz w:val="16"/>
        </w:rPr>
        <w:t xml:space="preserve"> have a direct impact on the assets of the poor, but they </w:t>
      </w:r>
      <w:r w:rsidRPr="000A19E2">
        <w:rPr>
          <w:u w:val="single"/>
        </w:rPr>
        <w:t>have been important in enhancing access to land</w:t>
      </w:r>
      <w:r w:rsidRPr="000A19E2">
        <w:rPr>
          <w:sz w:val="16"/>
        </w:rPr>
        <w:t xml:space="preserve">, </w:t>
      </w:r>
      <w:r w:rsidRPr="000A19E2">
        <w:rPr>
          <w:u w:val="single"/>
        </w:rPr>
        <w:t>shelter and water</w:t>
      </w:r>
      <w:r w:rsidRPr="000A19E2">
        <w:rPr>
          <w:sz w:val="16"/>
        </w:rPr>
        <w:t xml:space="preserve">. Mobilizations for land typically emerge in contexts of skewed land distributions and tied </w:t>
      </w:r>
      <w:proofErr w:type="spellStart"/>
      <w:r w:rsidRPr="000A19E2">
        <w:rPr>
          <w:sz w:val="16"/>
        </w:rPr>
        <w:t>labour</w:t>
      </w:r>
      <w:proofErr w:type="spellEnd"/>
      <w:r w:rsidRPr="000A19E2">
        <w:rPr>
          <w:sz w:val="16"/>
        </w:rPr>
        <w:t xml:space="preserve"> arrangements linked to these distributions. The Landless </w:t>
      </w:r>
      <w:proofErr w:type="spellStart"/>
      <w:r w:rsidRPr="000A19E2">
        <w:rPr>
          <w:sz w:val="16"/>
        </w:rPr>
        <w:t>People‟s</w:t>
      </w:r>
      <w:proofErr w:type="spellEnd"/>
      <w:r w:rsidRPr="000A19E2">
        <w:rPr>
          <w:sz w:val="16"/>
        </w:rPr>
        <w:t xml:space="preserve"> Movement in Brazil is a prominent example. MST has changed the meanings of land and landlessness in, and beyond, Brazil, and has benefited both the chronically poor and middle-sized farmers, as well as landless rural workers. 4. Through their engagements with the state: Movements are continually troubled by debates on whether and how to engage the state, often culminating in internal arguments and divisions. Relationships vary on a continuum, from collaboration to adversarial relationships, and the success of the strategies employed by movements will vary according to context. Conciliatory approaches have been effective for the Slum Dwellers movement in India, mining companies in Peru and Ecuador have arguable only really shifted their approaches to mineral development and community relations in response to direct action. Some commentators argue the act of negotiation with the state can make movements less responsive to grassroots demands and can demobilize them. However, several factors can weaken social movements and therefore their potential to influence the dynamics of chronic poverty. These include problems of internal representation and democracy (including how far they can represent the poorest), the difficulty of sustaining coherence and convergence among actors, and tensions within movements.</w:t>
      </w:r>
    </w:p>
    <w:p w14:paraId="5AF969D1" w14:textId="77777777" w:rsidR="004B21C0" w:rsidRDefault="004B21C0" w:rsidP="004B21C0">
      <w:pPr>
        <w:pStyle w:val="Heading4"/>
      </w:pPr>
      <w:bookmarkStart w:id="0" w:name="_Hlk97368868"/>
      <w:r>
        <w:t xml:space="preserve">Objectivity justifies police violence by finding excuses for law enforcement </w:t>
      </w:r>
      <w:proofErr w:type="gramStart"/>
      <w:r>
        <w:t>in order to</w:t>
      </w:r>
      <w:proofErr w:type="gramEnd"/>
      <w:r>
        <w:t xml:space="preserve"> appear balance</w:t>
      </w:r>
    </w:p>
    <w:p w14:paraId="2D5D5EA1" w14:textId="77777777" w:rsidR="004B21C0" w:rsidRDefault="004B21C0" w:rsidP="004B21C0">
      <w:r w:rsidRPr="00212277">
        <w:rPr>
          <w:rStyle w:val="Heading4Char"/>
        </w:rPr>
        <w:t xml:space="preserve">Meyer 20 </w:t>
      </w:r>
      <w:r>
        <w:t>[Will Meyer, writer at Columbia Journalism Review and the New Republic, 2-6-2020, "The Abuses of Objectivity," New Republic, https://newrepublic.com/article/156486/abuses-objectivity]/Kankee</w:t>
      </w:r>
    </w:p>
    <w:p w14:paraId="4C0C2AD5" w14:textId="70CD9505" w:rsidR="004B21C0" w:rsidRPr="00E17F05" w:rsidRDefault="004B21C0" w:rsidP="00E17F05">
      <w:pPr>
        <w:rPr>
          <w:sz w:val="16"/>
        </w:rPr>
      </w:pPr>
      <w:r w:rsidRPr="007E47D1">
        <w:rPr>
          <w:sz w:val="16"/>
        </w:rPr>
        <w:t xml:space="preserve">In January 2017, Kellyanne Conway, at that time President Trump’s press secretary, coined the term “alternative facts” on Meet the Press. The term was part of a broader move by President Trump and others on the right to discredit journalists, taunting them as “enemies of people” and purveyors of “fake news.” In this environment, the mainstream press doubled down on its commitments to truth-telling and objectivity. The Washington Post introduced the new slogan, “Democracy Dies in the Darkness.” The New York Times aired a pompous ad during the Oscars titled “The Truth is Hard.” The nonprofit ProPublica used the motto “Defend the Facts” in its fundraising. Newsrooms were defending the twentieth-century ideal of impartial journalism, leaning hard on its norms and brand. What </w:t>
      </w:r>
      <w:r w:rsidRPr="00C71D52">
        <w:rPr>
          <w:rStyle w:val="StyleUnderline"/>
          <w:highlight w:val="green"/>
        </w:rPr>
        <w:t>a commitment to</w:t>
      </w:r>
      <w:r w:rsidRPr="00212277">
        <w:rPr>
          <w:rStyle w:val="StyleUnderline"/>
        </w:rPr>
        <w:t xml:space="preserve"> </w:t>
      </w:r>
      <w:r w:rsidRPr="00C71D52">
        <w:rPr>
          <w:rStyle w:val="Emphasis"/>
          <w:highlight w:val="green"/>
        </w:rPr>
        <w:t>objectivity</w:t>
      </w:r>
      <w:r w:rsidRPr="00C71D52">
        <w:rPr>
          <w:rStyle w:val="StyleUnderline"/>
          <w:highlight w:val="green"/>
        </w:rPr>
        <w:t xml:space="preserve"> meant</w:t>
      </w:r>
      <w:r w:rsidRPr="007E47D1">
        <w:rPr>
          <w:sz w:val="16"/>
        </w:rPr>
        <w:t xml:space="preserve">, however, </w:t>
      </w:r>
      <w:r w:rsidRPr="00C71D52">
        <w:rPr>
          <w:sz w:val="16"/>
        </w:rPr>
        <w:t xml:space="preserve">was often </w:t>
      </w:r>
      <w:r w:rsidRPr="00C71D52">
        <w:rPr>
          <w:rStyle w:val="StyleUnderline"/>
        </w:rPr>
        <w:t xml:space="preserve">the </w:t>
      </w:r>
      <w:r w:rsidRPr="00C71D52">
        <w:rPr>
          <w:rStyle w:val="Emphasis"/>
        </w:rPr>
        <w:t>appearance of fairness</w:t>
      </w:r>
      <w:r w:rsidRPr="00C71D52">
        <w:rPr>
          <w:sz w:val="16"/>
        </w:rPr>
        <w:t>.</w:t>
      </w:r>
      <w:r w:rsidRPr="007E47D1">
        <w:rPr>
          <w:sz w:val="16"/>
        </w:rPr>
        <w:t xml:space="preserve"> </w:t>
      </w:r>
      <w:r w:rsidRPr="00212277">
        <w:rPr>
          <w:rStyle w:val="StyleUnderline"/>
        </w:rPr>
        <w:t xml:space="preserve">Neutrality meant </w:t>
      </w:r>
      <w:r w:rsidRPr="00C71D52">
        <w:rPr>
          <w:rStyle w:val="StyleUnderline"/>
          <w:highlight w:val="green"/>
        </w:rPr>
        <w:t>showing two sides</w:t>
      </w:r>
      <w:r w:rsidRPr="00212277">
        <w:rPr>
          <w:rStyle w:val="StyleUnderline"/>
        </w:rPr>
        <w:t xml:space="preserve"> to every story, </w:t>
      </w:r>
      <w:r w:rsidRPr="00C71D52">
        <w:rPr>
          <w:rStyle w:val="StyleUnderline"/>
          <w:highlight w:val="green"/>
        </w:rPr>
        <w:t xml:space="preserve">even in </w:t>
      </w:r>
      <w:r w:rsidRPr="00C71D52">
        <w:rPr>
          <w:rStyle w:val="StyleUnderline"/>
          <w:highlight w:val="green"/>
        </w:rPr>
        <w:lastRenderedPageBreak/>
        <w:t xml:space="preserve">cases where one side’s arguments were much weaker than the </w:t>
      </w:r>
      <w:proofErr w:type="gramStart"/>
      <w:r w:rsidRPr="00C71D52">
        <w:rPr>
          <w:rStyle w:val="StyleUnderline"/>
          <w:highlight w:val="green"/>
        </w:rPr>
        <w:t>other’s</w:t>
      </w:r>
      <w:proofErr w:type="gramEnd"/>
      <w:r w:rsidRPr="007E47D1">
        <w:rPr>
          <w:sz w:val="16"/>
        </w:rPr>
        <w:t xml:space="preserve">. Over the summer, The </w:t>
      </w:r>
      <w:r w:rsidRPr="00212277">
        <w:rPr>
          <w:rStyle w:val="StyleUnderline"/>
        </w:rPr>
        <w:t xml:space="preserve">New York Times </w:t>
      </w:r>
      <w:proofErr w:type="gramStart"/>
      <w:r w:rsidRPr="00212277">
        <w:rPr>
          <w:rStyle w:val="StyleUnderline"/>
        </w:rPr>
        <w:t>looked into</w:t>
      </w:r>
      <w:proofErr w:type="gramEnd"/>
      <w:r w:rsidRPr="007E47D1">
        <w:rPr>
          <w:sz w:val="16"/>
        </w:rPr>
        <w:t xml:space="preserve"> </w:t>
      </w:r>
      <w:r w:rsidRPr="00212277">
        <w:rPr>
          <w:rStyle w:val="StyleUnderline"/>
        </w:rPr>
        <w:t>conditions at</w:t>
      </w:r>
      <w:r w:rsidRPr="007E47D1">
        <w:rPr>
          <w:sz w:val="16"/>
        </w:rPr>
        <w:t xml:space="preserve"> a Staten Island </w:t>
      </w:r>
      <w:r w:rsidRPr="00212277">
        <w:rPr>
          <w:rStyle w:val="StyleUnderline"/>
        </w:rPr>
        <w:t>Amazon</w:t>
      </w:r>
      <w:r w:rsidRPr="007E47D1">
        <w:rPr>
          <w:sz w:val="16"/>
        </w:rPr>
        <w:t xml:space="preserve"> warehouse </w:t>
      </w:r>
      <w:r w:rsidRPr="00212277">
        <w:rPr>
          <w:rStyle w:val="StyleUnderline"/>
        </w:rPr>
        <w:t>and told the story in a way t</w:t>
      </w:r>
      <w:r w:rsidRPr="007E47D1">
        <w:rPr>
          <w:sz w:val="16"/>
        </w:rPr>
        <w:t xml:space="preserve">hat was more than </w:t>
      </w:r>
      <w:r w:rsidRPr="00212277">
        <w:rPr>
          <w:rStyle w:val="StyleUnderline"/>
        </w:rPr>
        <w:t>generous to management</w:t>
      </w:r>
      <w:r w:rsidRPr="007E47D1">
        <w:rPr>
          <w:sz w:val="16"/>
        </w:rPr>
        <w:t xml:space="preserve">. More recently, </w:t>
      </w:r>
      <w:r w:rsidRPr="00212277">
        <w:rPr>
          <w:rStyle w:val="StyleUnderline"/>
        </w:rPr>
        <w:t xml:space="preserve">the paper was criticized by this magazine for taking its </w:t>
      </w:r>
      <w:r w:rsidRPr="00C71D52">
        <w:rPr>
          <w:rStyle w:val="Emphasis"/>
        </w:rPr>
        <w:t>both-sides</w:t>
      </w:r>
      <w:r w:rsidRPr="00212277">
        <w:rPr>
          <w:rStyle w:val="StyleUnderline"/>
        </w:rPr>
        <w:t xml:space="preserve">-style reporting on impeachment so far as to </w:t>
      </w:r>
      <w:r w:rsidRPr="00C71D52">
        <w:rPr>
          <w:rStyle w:val="StyleUnderline"/>
        </w:rPr>
        <w:t xml:space="preserve">take right-wing </w:t>
      </w:r>
      <w:r w:rsidRPr="00C71D52">
        <w:rPr>
          <w:rStyle w:val="Emphasis"/>
        </w:rPr>
        <w:t>conspiracy theories</w:t>
      </w:r>
      <w:r w:rsidRPr="00212277">
        <w:rPr>
          <w:rStyle w:val="StyleUnderline"/>
        </w:rPr>
        <w:t xml:space="preserve"> at </w:t>
      </w:r>
      <w:r w:rsidRPr="00C71D52">
        <w:rPr>
          <w:rStyle w:val="Emphasis"/>
        </w:rPr>
        <w:t>face value</w:t>
      </w:r>
      <w:r w:rsidRPr="007E47D1">
        <w:rPr>
          <w:sz w:val="16"/>
        </w:rPr>
        <w:t>. “</w:t>
      </w:r>
      <w:r w:rsidRPr="00FF5606">
        <w:rPr>
          <w:rStyle w:val="StyleUnderline"/>
          <w:highlight w:val="green"/>
        </w:rPr>
        <w:t>Objectivity</w:t>
      </w:r>
      <w:r w:rsidRPr="007E47D1">
        <w:rPr>
          <w:sz w:val="16"/>
        </w:rPr>
        <w:t xml:space="preserve">” also </w:t>
      </w:r>
      <w:r w:rsidRPr="00FF5606">
        <w:rPr>
          <w:rStyle w:val="StyleUnderline"/>
          <w:highlight w:val="green"/>
        </w:rPr>
        <w:t xml:space="preserve">meant </w:t>
      </w:r>
      <w:r w:rsidRPr="00FF5606">
        <w:rPr>
          <w:rStyle w:val="StyleUnderline"/>
        </w:rPr>
        <w:t>veering away from</w:t>
      </w:r>
      <w:r w:rsidRPr="00212277">
        <w:rPr>
          <w:rStyle w:val="StyleUnderline"/>
        </w:rPr>
        <w:t xml:space="preserve"> describing figures on the right in</w:t>
      </w:r>
      <w:r w:rsidRPr="007E47D1">
        <w:rPr>
          <w:sz w:val="16"/>
        </w:rPr>
        <w:t xml:space="preserve"> </w:t>
      </w:r>
      <w:r w:rsidRPr="00212277">
        <w:rPr>
          <w:rStyle w:val="StyleUnderline"/>
        </w:rPr>
        <w:t>unflattering terms</w:t>
      </w:r>
      <w:r w:rsidRPr="007E47D1">
        <w:rPr>
          <w:sz w:val="16"/>
        </w:rPr>
        <w:t>—</w:t>
      </w:r>
      <w:r w:rsidRPr="00FF5606">
        <w:rPr>
          <w:rStyle w:val="StyleUnderline"/>
          <w:highlight w:val="green"/>
        </w:rPr>
        <w:t>avoiding the words</w:t>
      </w:r>
      <w:r w:rsidRPr="007E47D1">
        <w:rPr>
          <w:sz w:val="16"/>
        </w:rPr>
        <w:t xml:space="preserve"> “</w:t>
      </w:r>
      <w:r w:rsidRPr="00FF5606">
        <w:rPr>
          <w:rStyle w:val="StyleUnderline"/>
        </w:rPr>
        <w:t>lies</w:t>
      </w:r>
      <w:r w:rsidRPr="007E47D1">
        <w:rPr>
          <w:sz w:val="16"/>
        </w:rPr>
        <w:t xml:space="preserve">” </w:t>
      </w:r>
      <w:r w:rsidRPr="00212277">
        <w:rPr>
          <w:rStyle w:val="StyleUnderline"/>
        </w:rPr>
        <w:t>or</w:t>
      </w:r>
      <w:r w:rsidRPr="007E47D1">
        <w:rPr>
          <w:sz w:val="16"/>
        </w:rPr>
        <w:t xml:space="preserve"> “</w:t>
      </w:r>
      <w:r w:rsidRPr="00FF5606">
        <w:rPr>
          <w:rStyle w:val="Emphasis"/>
          <w:highlight w:val="green"/>
        </w:rPr>
        <w:t>racism</w:t>
      </w:r>
      <w:r w:rsidRPr="007E47D1">
        <w:rPr>
          <w:sz w:val="16"/>
        </w:rPr>
        <w:t>”—</w:t>
      </w:r>
      <w:r w:rsidRPr="00FF5606">
        <w:rPr>
          <w:rStyle w:val="StyleUnderline"/>
          <w:highlight w:val="green"/>
        </w:rPr>
        <w:t>because</w:t>
      </w:r>
      <w:r w:rsidRPr="007E47D1">
        <w:rPr>
          <w:sz w:val="16"/>
        </w:rPr>
        <w:t xml:space="preserve"> those </w:t>
      </w:r>
      <w:r w:rsidRPr="00212277">
        <w:rPr>
          <w:rStyle w:val="StyleUnderline"/>
        </w:rPr>
        <w:t xml:space="preserve">descriptions </w:t>
      </w:r>
      <w:r w:rsidRPr="00FF5606">
        <w:rPr>
          <w:rStyle w:val="StyleUnderline"/>
          <w:highlight w:val="green"/>
        </w:rPr>
        <w:t>could be</w:t>
      </w:r>
      <w:r w:rsidRPr="00212277">
        <w:rPr>
          <w:rStyle w:val="StyleUnderline"/>
        </w:rPr>
        <w:t xml:space="preserve"> </w:t>
      </w:r>
      <w:r w:rsidRPr="00FF5606">
        <w:rPr>
          <w:rStyle w:val="StyleUnderline"/>
          <w:highlight w:val="green"/>
        </w:rPr>
        <w:t>seen as evidence of left-wing bias</w:t>
      </w:r>
      <w:r w:rsidRPr="007E47D1">
        <w:rPr>
          <w:sz w:val="16"/>
        </w:rPr>
        <w:t xml:space="preserve">. Above all, </w:t>
      </w:r>
      <w:r w:rsidRPr="00212277">
        <w:rPr>
          <w:rStyle w:val="StyleUnderline"/>
        </w:rPr>
        <w:t xml:space="preserve">it meant </w:t>
      </w:r>
      <w:r w:rsidRPr="007E47D1">
        <w:rPr>
          <w:sz w:val="16"/>
        </w:rPr>
        <w:t xml:space="preserve">that </w:t>
      </w:r>
      <w:r w:rsidRPr="00212277">
        <w:rPr>
          <w:rStyle w:val="StyleUnderline"/>
        </w:rPr>
        <w:t>reporters themselves could not be seen to have any political opinions, because then they would be vulnerable to accusations of impropriety, regardless of the accuracy of what they</w:t>
      </w:r>
      <w:r w:rsidRPr="007E47D1">
        <w:rPr>
          <w:sz w:val="16"/>
        </w:rPr>
        <w:t xml:space="preserve"> </w:t>
      </w:r>
      <w:proofErr w:type="gramStart"/>
      <w:r w:rsidRPr="007E47D1">
        <w:rPr>
          <w:sz w:val="16"/>
        </w:rPr>
        <w:t xml:space="preserve">actually </w:t>
      </w:r>
      <w:r w:rsidRPr="00212277">
        <w:rPr>
          <w:rStyle w:val="StyleUnderline"/>
        </w:rPr>
        <w:t>wrote</w:t>
      </w:r>
      <w:proofErr w:type="gramEnd"/>
      <w:r w:rsidRPr="007E47D1">
        <w:rPr>
          <w:sz w:val="16"/>
        </w:rPr>
        <w:t xml:space="preserve">. Just days after the new president was sworn in, NPR’s senior vice president of News, Michael Oreskes, defended his organization’s choice not to call the president elect’s fabrications “lies.” On that same day, January 25, 2017, the popular public radio show Marketplace fired an award-winning transgender journalist, Lewis Raven Wallace, after he wrote a blog post questioning journalistic objectivity. In a follow-up post describing the firing, Wallace notes that the ethics code he was accused of having violated didn’t contain the words “objectivity” or “neutrality.” The show hadn’t received blowback for this transgression (or any of Wallace’s work), nor had he advocated for any </w:t>
      </w:r>
      <w:proofErr w:type="gramStart"/>
      <w:r w:rsidRPr="007E47D1">
        <w:rPr>
          <w:sz w:val="16"/>
        </w:rPr>
        <w:t>particular political</w:t>
      </w:r>
      <w:proofErr w:type="gramEnd"/>
      <w:r w:rsidRPr="007E47D1">
        <w:rPr>
          <w:sz w:val="16"/>
        </w:rPr>
        <w:t xml:space="preserve"> position. He merely offered skepticism about the frame, suggesting that as a trans journalist, he could not be impartial about attacks on his humanity. During his firing, Marketplace Vice President Deborah Clark told Wallace about leaving the anti-apartheid struggle—choosing journalism over activism—as a student: The subtext was that Wallace had to get in line. He </w:t>
      </w:r>
      <w:proofErr w:type="gramStart"/>
      <w:r w:rsidRPr="007E47D1">
        <w:rPr>
          <w:sz w:val="16"/>
        </w:rPr>
        <w:t>didn’t, and</w:t>
      </w:r>
      <w:proofErr w:type="gramEnd"/>
      <w:r w:rsidRPr="007E47D1">
        <w:rPr>
          <w:sz w:val="16"/>
        </w:rPr>
        <w:t xml:space="preserve"> paid the price with his job. Wallace follows in a long line of journalists who questioned the sacrosanct wisdom of objectivity. His new book, The View </w:t>
      </w:r>
      <w:proofErr w:type="gramStart"/>
      <w:r w:rsidRPr="007E47D1">
        <w:rPr>
          <w:sz w:val="16"/>
        </w:rPr>
        <w:t>From</w:t>
      </w:r>
      <w:proofErr w:type="gramEnd"/>
      <w:r w:rsidRPr="007E47D1">
        <w:rPr>
          <w:sz w:val="16"/>
        </w:rPr>
        <w:t xml:space="preserve"> Somewhere: Undoing the Myth of Journalistic Objectivity, aims to place his own story in the context of a long history of deviants and agitators who resisted the basic premise that media should be neutral. </w:t>
      </w:r>
      <w:r w:rsidRPr="00212277">
        <w:rPr>
          <w:rStyle w:val="StyleUnderline"/>
        </w:rPr>
        <w:t>The ideal of neutrality</w:t>
      </w:r>
      <w:r w:rsidRPr="007E47D1">
        <w:rPr>
          <w:sz w:val="16"/>
        </w:rPr>
        <w:t xml:space="preserve">, he shows, </w:t>
      </w:r>
      <w:r w:rsidRPr="00212277">
        <w:rPr>
          <w:rStyle w:val="StyleUnderline"/>
        </w:rPr>
        <w:t>has been used</w:t>
      </w:r>
      <w:r w:rsidRPr="007E47D1">
        <w:rPr>
          <w:sz w:val="16"/>
        </w:rPr>
        <w:t xml:space="preserve"> both </w:t>
      </w:r>
      <w:r w:rsidRPr="00212277">
        <w:rPr>
          <w:rStyle w:val="StyleUnderline"/>
        </w:rPr>
        <w:t xml:space="preserve">by the center to </w:t>
      </w:r>
      <w:r w:rsidRPr="00C71D52">
        <w:rPr>
          <w:rStyle w:val="Emphasis"/>
        </w:rPr>
        <w:t>marginalize</w:t>
      </w:r>
      <w:r w:rsidRPr="00212277">
        <w:rPr>
          <w:rStyle w:val="StyleUnderline"/>
        </w:rPr>
        <w:t xml:space="preserve"> radical voices and by the right as a </w:t>
      </w:r>
      <w:r w:rsidRPr="00C71D52">
        <w:rPr>
          <w:rStyle w:val="Emphasis"/>
        </w:rPr>
        <w:t>bludgeon</w:t>
      </w:r>
      <w:r w:rsidRPr="00212277">
        <w:rPr>
          <w:rStyle w:val="StyleUnderline"/>
        </w:rPr>
        <w:t xml:space="preserve"> to </w:t>
      </w:r>
      <w:r w:rsidRPr="00C71D52">
        <w:rPr>
          <w:rStyle w:val="Emphasis"/>
        </w:rPr>
        <w:t>quiet</w:t>
      </w:r>
      <w:r w:rsidRPr="00212277">
        <w:rPr>
          <w:rStyle w:val="StyleUnderline"/>
        </w:rPr>
        <w:t xml:space="preserve"> and </w:t>
      </w:r>
      <w:r w:rsidRPr="00C71D52">
        <w:rPr>
          <w:rStyle w:val="Emphasis"/>
        </w:rPr>
        <w:t>discredit</w:t>
      </w:r>
      <w:r w:rsidRPr="00212277">
        <w:rPr>
          <w:rStyle w:val="StyleUnderline"/>
        </w:rPr>
        <w:t xml:space="preserve"> its critics</w:t>
      </w:r>
      <w:r w:rsidRPr="007E47D1">
        <w:rPr>
          <w:sz w:val="16"/>
        </w:rPr>
        <w:t xml:space="preserve">. Meanwhile, right-wing media organizations do not hold themselves to the same standard—Fox News’s infamous slogan “Fair and Balanced” came at the expense of liberals who took it at face value. One Weekly Standard writer has described the right’s strategy as: “Criticize other people for not being objective. Be as subjective as you want. It’s a great little racket.” </w:t>
      </w:r>
      <w:proofErr w:type="gramStart"/>
      <w:r w:rsidRPr="007E47D1">
        <w:rPr>
          <w:sz w:val="16"/>
        </w:rPr>
        <w:t>As long as</w:t>
      </w:r>
      <w:proofErr w:type="gramEnd"/>
      <w:r w:rsidRPr="007E47D1">
        <w:rPr>
          <w:sz w:val="16"/>
        </w:rPr>
        <w:t xml:space="preserve"> the left tries to be fair to the right, but the right does not try to be fair to the left, objectivity will always push discourse to the right. The ideal of objectivity is relatively recent. Before the 1830s, newspapers and pamphlets were mostly produced either by political parties (appealing to men who could vote) or business interests, which created trade journals; and, before advertising took hold, early American newspapers were in some cases subsidized by the government. It was, by most accounts, the advent of the penny press—newspapers with mass appeal—that pioneered the advertising business model and led more directly to the papers we know today. Tracing these changes, journalism scholar David </w:t>
      </w:r>
      <w:proofErr w:type="spellStart"/>
      <w:r w:rsidRPr="007E47D1">
        <w:rPr>
          <w:sz w:val="16"/>
        </w:rPr>
        <w:t>Mindich</w:t>
      </w:r>
      <w:proofErr w:type="spellEnd"/>
      <w:r w:rsidRPr="007E47D1">
        <w:rPr>
          <w:sz w:val="16"/>
        </w:rPr>
        <w:t xml:space="preserve"> has identified a shift in the mid-nineteenth century from partisan political writing to the more detached, observational writing that foreshadows modern journalistic conventions. This included formats that separated fact-based writing from editorial essays, and the birth of the professional reporter, who went out to gather the news not as a political participant but as a neutral observer. Between the late 1880s and World War I, the newspaper business was “unsure of its place” and went through many changes to establish the norms newspapers employ now. In was in these years that the first professional journalism schools opened and ethical standards for the profession started to be established. </w:t>
      </w:r>
      <w:proofErr w:type="spellStart"/>
      <w:r w:rsidRPr="007E47D1">
        <w:rPr>
          <w:sz w:val="16"/>
        </w:rPr>
        <w:t>Mindich</w:t>
      </w:r>
      <w:proofErr w:type="spellEnd"/>
      <w:r w:rsidRPr="007E47D1">
        <w:rPr>
          <w:sz w:val="16"/>
        </w:rPr>
        <w:t xml:space="preserve"> argues that objectivity, at least as an ideal, began to form in the 1890s, directly alongside the professionalization of the trade, shifting from a “low-class occupation” to a specialized one. By 1924, a book called The Ethics of Journalism by Nelson Antrim Crawford spelled out these standards: a wall between advertising and editorial, a moratorium on bribes, fact-checking and thorough sourcing, and a greater reliance on “experts.” The historical moment in which this occurred was in the wake of World War I, when the nation got a taste of mass propaganda created by the U.S. government to support the war effort. In his book Public Opinion, The New Republic’s founding co-editor Walter Lippman lamented the role of naked distortions in shaping public perceptions. Within two years of Lippman’s book’s publication in 1922, rigorous standards began to take form. Some were skeptical</w:t>
      </w:r>
      <w:proofErr w:type="gramStart"/>
      <w:r w:rsidRPr="007E47D1">
        <w:rPr>
          <w:sz w:val="16"/>
        </w:rPr>
        <w:t>—“</w:t>
      </w:r>
      <w:proofErr w:type="gramEnd"/>
      <w:r w:rsidRPr="007E47D1">
        <w:rPr>
          <w:sz w:val="16"/>
        </w:rPr>
        <w:t xml:space="preserve">Show me a man who thinks he’s objective, and I’ll show you a man who’s deceiving himself,” Henry Luce, the founder of Time, said in 1923—but a consensus was hardening. Although Wallace says that </w:t>
      </w:r>
      <w:r w:rsidRPr="007E47D1">
        <w:rPr>
          <w:rStyle w:val="StyleUnderline"/>
        </w:rPr>
        <w:t>objectivity</w:t>
      </w:r>
      <w:r w:rsidRPr="007E47D1">
        <w:rPr>
          <w:sz w:val="16"/>
        </w:rPr>
        <w:t xml:space="preserve"> “emerged for many of the right reasons,” he argues that it </w:t>
      </w:r>
      <w:r w:rsidRPr="007E47D1">
        <w:rPr>
          <w:rStyle w:val="StyleUnderline"/>
        </w:rPr>
        <w:t>was</w:t>
      </w:r>
      <w:r w:rsidRPr="007E47D1">
        <w:rPr>
          <w:sz w:val="16"/>
        </w:rPr>
        <w:t xml:space="preserve"> just as </w:t>
      </w:r>
      <w:r w:rsidRPr="007E47D1">
        <w:rPr>
          <w:rStyle w:val="StyleUnderline"/>
        </w:rPr>
        <w:t>quickly</w:t>
      </w:r>
      <w:r w:rsidRPr="007E47D1">
        <w:rPr>
          <w:sz w:val="16"/>
        </w:rPr>
        <w:t xml:space="preserve"> “</w:t>
      </w:r>
      <w:r w:rsidRPr="007E47D1">
        <w:rPr>
          <w:rStyle w:val="Emphasis"/>
        </w:rPr>
        <w:t>weaponized</w:t>
      </w:r>
      <w:r w:rsidRPr="007E47D1">
        <w:rPr>
          <w:sz w:val="16"/>
        </w:rPr>
        <w:t xml:space="preserve">,” as it was ideologically used </w:t>
      </w:r>
      <w:r w:rsidRPr="007E47D1">
        <w:rPr>
          <w:rStyle w:val="StyleUnderline"/>
        </w:rPr>
        <w:t>to police journalism’s bounds</w:t>
      </w:r>
      <w:r w:rsidRPr="007E47D1">
        <w:rPr>
          <w:sz w:val="16"/>
        </w:rPr>
        <w:t>. With the rise of objectivity and professional ethics, Wallace writes that the “</w:t>
      </w:r>
      <w:r w:rsidRPr="007E47D1">
        <w:rPr>
          <w:rStyle w:val="StyleUnderline"/>
        </w:rPr>
        <w:t>gates went</w:t>
      </w:r>
      <w:r w:rsidRPr="007E47D1">
        <w:rPr>
          <w:sz w:val="16"/>
        </w:rPr>
        <w:t xml:space="preserve"> </w:t>
      </w:r>
      <w:r w:rsidRPr="007E47D1">
        <w:rPr>
          <w:rStyle w:val="StyleUnderline"/>
        </w:rPr>
        <w:t>up</w:t>
      </w:r>
      <w:r w:rsidRPr="007E47D1">
        <w:rPr>
          <w:sz w:val="16"/>
        </w:rPr>
        <w:t xml:space="preserve">,” </w:t>
      </w:r>
      <w:r w:rsidRPr="007E47D1">
        <w:rPr>
          <w:rStyle w:val="StyleUnderline"/>
        </w:rPr>
        <w:t xml:space="preserve">leaving many </w:t>
      </w:r>
      <w:proofErr w:type="gramStart"/>
      <w:r w:rsidRPr="007E47D1">
        <w:rPr>
          <w:rStyle w:val="StyleUnderline"/>
        </w:rPr>
        <w:t>outside</w:t>
      </w:r>
      <w:proofErr w:type="gramEnd"/>
      <w:r w:rsidRPr="007E47D1">
        <w:rPr>
          <w:sz w:val="16"/>
        </w:rPr>
        <w:t xml:space="preserve">. The first journalist to be fired for a breach of objectivity (not unlike Wallace) was Morris Watson, a reporter from the Associated Press in 1935. What made him “biased,” according to his bosses, was his effort to organize a union with the Newspaper Guild. He sued, and the newly formed National Labor Relations Board took his case and brought it to the Supreme Court, which ruled in his favor. The AP had not found any actual bias in his reporting, the court found, but was banking on “potential bias” to thwart his organizing. Watson was a victim of what Wallace dubs “journalism’s purity ritual,” which can be described as using objectivity as a pretext to fire someone for their politics. One particularly egregious example Wallace came across was a 1996 headline in The New York Times: “Gay Reporter Wants to Be Activist.” As the paper of record reported: To labor leaders … Sandy Nelson is an unlikely hero—a lesbian, socialist journalist. But to the top editors at </w:t>
      </w:r>
      <w:proofErr w:type="gramStart"/>
      <w:r w:rsidRPr="007E47D1">
        <w:rPr>
          <w:sz w:val="16"/>
        </w:rPr>
        <w:t>The</w:t>
      </w:r>
      <w:proofErr w:type="gramEnd"/>
      <w:r w:rsidRPr="007E47D1">
        <w:rPr>
          <w:sz w:val="16"/>
        </w:rPr>
        <w:t xml:space="preserve"> [Tacoma] News Tribune, where Ms. Nelson works, she is a walking conflict of interest whose off-duty activities threaten the credibility of journalism. During the 1980s, Nelson was involved in a local struggle to pass a human rights ordinance that would prohibit job discrimination against gay workers. Although political expression was allowed by her union, Nelson was relegated to the copy desk by her editor, a post from which she filed a lawsuit. Unlike in Watson’s case, the Washington State Supreme Court ruled against her, deciding that journalists were exempt from a state law </w:t>
      </w:r>
      <w:r w:rsidRPr="007E47D1">
        <w:rPr>
          <w:sz w:val="16"/>
        </w:rPr>
        <w:lastRenderedPageBreak/>
        <w:t xml:space="preserve">protecting employees from retaliation for political expression. When Wallace interviewed Nelson for the book, she told him, “They didn’t go after people who were involved with their churches, or people who were in the Boy Scouts. They can be political, can’t they?” She believed her bosses intended to make an example out of her, adding, “During the McCarthy era they went after people in the same way.” </w:t>
      </w:r>
      <w:r w:rsidRPr="007E47D1">
        <w:rPr>
          <w:rStyle w:val="StyleUnderline"/>
        </w:rPr>
        <w:t>The tendency to exclude gay journalists, on the grounds of</w:t>
      </w:r>
      <w:r w:rsidRPr="007E47D1">
        <w:rPr>
          <w:sz w:val="16"/>
        </w:rPr>
        <w:t xml:space="preserve"> “</w:t>
      </w:r>
      <w:r w:rsidRPr="007E47D1">
        <w:rPr>
          <w:rStyle w:val="StyleUnderline"/>
        </w:rPr>
        <w:t>objectivity</w:t>
      </w:r>
      <w:r w:rsidRPr="007E47D1">
        <w:rPr>
          <w:sz w:val="16"/>
        </w:rPr>
        <w:t xml:space="preserve">,” </w:t>
      </w:r>
      <w:r w:rsidRPr="007E47D1">
        <w:rPr>
          <w:rStyle w:val="StyleUnderline"/>
        </w:rPr>
        <w:t>from conversations</w:t>
      </w:r>
      <w:r w:rsidRPr="007E47D1">
        <w:rPr>
          <w:sz w:val="16"/>
        </w:rPr>
        <w:t xml:space="preserve"> </w:t>
      </w:r>
      <w:r w:rsidRPr="007E47D1">
        <w:rPr>
          <w:rStyle w:val="StyleUnderline"/>
        </w:rPr>
        <w:t>about</w:t>
      </w:r>
      <w:r w:rsidRPr="007E47D1">
        <w:rPr>
          <w:sz w:val="16"/>
        </w:rPr>
        <w:t xml:space="preserve"> </w:t>
      </w:r>
      <w:r w:rsidRPr="007E47D1">
        <w:rPr>
          <w:rStyle w:val="StyleUnderline"/>
        </w:rPr>
        <w:t>issues that affected the gay community led to serious problems in media coverage</w:t>
      </w:r>
      <w:r w:rsidRPr="007E47D1">
        <w:rPr>
          <w:sz w:val="16"/>
        </w:rPr>
        <w:t xml:space="preserve">. In 1982, as </w:t>
      </w:r>
      <w:r w:rsidRPr="007E47D1">
        <w:rPr>
          <w:rStyle w:val="StyleUnderline"/>
        </w:rPr>
        <w:t xml:space="preserve">the AIDS death toll continued to rise </w:t>
      </w:r>
      <w:r w:rsidRPr="007E47D1">
        <w:rPr>
          <w:sz w:val="16"/>
        </w:rPr>
        <w:t xml:space="preserve">to around 400, </w:t>
      </w:r>
      <w:r w:rsidRPr="007E47D1">
        <w:rPr>
          <w:rStyle w:val="StyleUnderline"/>
        </w:rPr>
        <w:t>The New York Times ran only five stories; none were on the front</w:t>
      </w:r>
      <w:r w:rsidRPr="007E47D1">
        <w:rPr>
          <w:sz w:val="16"/>
        </w:rPr>
        <w:t xml:space="preserve"> </w:t>
      </w:r>
      <w:r w:rsidRPr="007E47D1">
        <w:rPr>
          <w:rStyle w:val="StyleUnderline"/>
        </w:rPr>
        <w:t>page</w:t>
      </w:r>
      <w:r w:rsidRPr="007E47D1">
        <w:rPr>
          <w:sz w:val="16"/>
        </w:rPr>
        <w:t xml:space="preserve">. </w:t>
      </w:r>
      <w:r w:rsidRPr="007E47D1">
        <w:rPr>
          <w:rStyle w:val="StyleUnderline"/>
        </w:rPr>
        <w:t>For comparison, the paper ran four front page and 50 total articles on the Tylenol scare</w:t>
      </w:r>
      <w:r w:rsidRPr="007E47D1">
        <w:rPr>
          <w:sz w:val="16"/>
        </w:rPr>
        <w:t xml:space="preserve"> that year, </w:t>
      </w:r>
      <w:r w:rsidRPr="007E47D1">
        <w:rPr>
          <w:rStyle w:val="StyleUnderline"/>
        </w:rPr>
        <w:t>which killed seven people.</w:t>
      </w:r>
      <w:r w:rsidRPr="007E47D1">
        <w:rPr>
          <w:sz w:val="16"/>
        </w:rPr>
        <w:t xml:space="preserve"> Yet </w:t>
      </w:r>
      <w:r w:rsidRPr="007E47D1">
        <w:rPr>
          <w:rStyle w:val="StyleUnderline"/>
        </w:rPr>
        <w:t>executives</w:t>
      </w:r>
      <w:r w:rsidRPr="007E47D1">
        <w:rPr>
          <w:sz w:val="16"/>
        </w:rPr>
        <w:t xml:space="preserve"> there </w:t>
      </w:r>
      <w:r w:rsidRPr="007E47D1">
        <w:rPr>
          <w:rStyle w:val="StyleUnderline"/>
        </w:rPr>
        <w:t xml:space="preserve">refused to allow those close to the crisis to </w:t>
      </w:r>
      <w:r>
        <w:rPr>
          <w:rStyle w:val="StyleUnderline"/>
        </w:rPr>
        <w:t>influence</w:t>
      </w:r>
      <w:r w:rsidRPr="007E47D1">
        <w:rPr>
          <w:rStyle w:val="StyleUnderline"/>
        </w:rPr>
        <w:t xml:space="preserve"> the paper’s reporting</w:t>
      </w:r>
      <w:r w:rsidRPr="007E47D1">
        <w:rPr>
          <w:sz w:val="16"/>
        </w:rPr>
        <w:t>. Instead, as one critic charged in 1981, “</w:t>
      </w:r>
      <w:r w:rsidRPr="007E47D1">
        <w:rPr>
          <w:rStyle w:val="StyleUnderline"/>
        </w:rPr>
        <w:t>Lesbians and gay men at the Times were allowed little</w:t>
      </w:r>
      <w:r w:rsidRPr="007E47D1">
        <w:rPr>
          <w:sz w:val="16"/>
        </w:rPr>
        <w:t>—</w:t>
      </w:r>
      <w:r w:rsidRPr="007E47D1">
        <w:rPr>
          <w:rStyle w:val="StyleUnderline"/>
        </w:rPr>
        <w:t>if any</w:t>
      </w:r>
      <w:r w:rsidRPr="007E47D1">
        <w:rPr>
          <w:sz w:val="16"/>
        </w:rPr>
        <w:t>—</w:t>
      </w:r>
      <w:r w:rsidRPr="007E47D1">
        <w:rPr>
          <w:rStyle w:val="StyleUnderline"/>
        </w:rPr>
        <w:t xml:space="preserve">positive </w:t>
      </w:r>
      <w:r>
        <w:rPr>
          <w:rStyle w:val="StyleUnderline"/>
        </w:rPr>
        <w:t>influence</w:t>
      </w:r>
      <w:r w:rsidRPr="007E47D1">
        <w:rPr>
          <w:rStyle w:val="StyleUnderline"/>
        </w:rPr>
        <w:t xml:space="preserve"> over the paper’s coverage of gay people</w:t>
      </w:r>
      <w:r w:rsidRPr="007E47D1">
        <w:rPr>
          <w:sz w:val="16"/>
        </w:rPr>
        <w:t xml:space="preserve">.” As Wallace shows, </w:t>
      </w:r>
      <w:r w:rsidRPr="007E47D1">
        <w:rPr>
          <w:rStyle w:val="StyleUnderline"/>
        </w:rPr>
        <w:t>the Times was criticized repeatedly for its homophobic stories</w:t>
      </w:r>
      <w:r w:rsidRPr="007E47D1">
        <w:rPr>
          <w:sz w:val="16"/>
        </w:rPr>
        <w:t xml:space="preserve">, often </w:t>
      </w:r>
      <w:r w:rsidRPr="007E47D1">
        <w:rPr>
          <w:rStyle w:val="StyleUnderline"/>
        </w:rPr>
        <w:t>qualifying crimes with the word</w:t>
      </w:r>
      <w:r w:rsidRPr="007E47D1">
        <w:rPr>
          <w:sz w:val="16"/>
        </w:rPr>
        <w:t xml:space="preserve"> “</w:t>
      </w:r>
      <w:r w:rsidRPr="007E47D1">
        <w:rPr>
          <w:rStyle w:val="StyleUnderline"/>
        </w:rPr>
        <w:t>homosexual</w:t>
      </w:r>
      <w:r w:rsidRPr="007E47D1">
        <w:rPr>
          <w:sz w:val="16"/>
        </w:rPr>
        <w:t xml:space="preserve">” (as in “homosexual murder”), </w:t>
      </w:r>
      <w:r w:rsidRPr="007E47D1">
        <w:rPr>
          <w:rStyle w:val="StyleUnderline"/>
        </w:rPr>
        <w:t>prompting journalists and activists to pressure the paper to stop using the term</w:t>
      </w:r>
      <w:r w:rsidRPr="007E47D1">
        <w:rPr>
          <w:sz w:val="16"/>
        </w:rPr>
        <w:t xml:space="preserve">. The </w:t>
      </w:r>
      <w:r w:rsidRPr="007E47D1">
        <w:rPr>
          <w:rStyle w:val="StyleUnderline"/>
        </w:rPr>
        <w:t>Times never reported on violence against queer people but would go out of its way to say if the perpetrator of a crime was gay.</w:t>
      </w:r>
      <w:r>
        <w:rPr>
          <w:rStyle w:val="StyleUnderline"/>
        </w:rPr>
        <w:t xml:space="preserve"> </w:t>
      </w:r>
      <w:r w:rsidRPr="007E47D1">
        <w:rPr>
          <w:sz w:val="16"/>
        </w:rPr>
        <w:t xml:space="preserve">The ideal of </w:t>
      </w:r>
      <w:r w:rsidRPr="00C71D52">
        <w:rPr>
          <w:rStyle w:val="Emphasis"/>
          <w:highlight w:val="green"/>
        </w:rPr>
        <w:t>objectivity</w:t>
      </w:r>
      <w:r w:rsidRPr="007E47D1">
        <w:rPr>
          <w:sz w:val="16"/>
        </w:rPr>
        <w:t xml:space="preserve"> has </w:t>
      </w:r>
      <w:r w:rsidRPr="007E47D1">
        <w:rPr>
          <w:rStyle w:val="StyleUnderline"/>
          <w:highlight w:val="green"/>
        </w:rPr>
        <w:t>led to</w:t>
      </w:r>
      <w:r w:rsidRPr="007E47D1">
        <w:rPr>
          <w:rStyle w:val="StyleUnderline"/>
        </w:rPr>
        <w:t xml:space="preserve"> an increase in</w:t>
      </w:r>
      <w:r w:rsidRPr="007E47D1">
        <w:rPr>
          <w:sz w:val="16"/>
        </w:rPr>
        <w:t xml:space="preserve"> “</w:t>
      </w:r>
      <w:r w:rsidRPr="007E47D1">
        <w:rPr>
          <w:rStyle w:val="Emphasis"/>
          <w:highlight w:val="green"/>
        </w:rPr>
        <w:t>both-</w:t>
      </w:r>
      <w:proofErr w:type="spellStart"/>
      <w:r w:rsidRPr="007E47D1">
        <w:rPr>
          <w:rStyle w:val="Emphasis"/>
          <w:highlight w:val="green"/>
        </w:rPr>
        <w:t>sidesism</w:t>
      </w:r>
      <w:proofErr w:type="spellEnd"/>
      <w:r w:rsidRPr="007E47D1">
        <w:rPr>
          <w:sz w:val="16"/>
        </w:rPr>
        <w:t xml:space="preserve">”—often elaborate attempts </w:t>
      </w:r>
      <w:r w:rsidRPr="007E47D1">
        <w:rPr>
          <w:rStyle w:val="StyleUnderline"/>
        </w:rPr>
        <w:t>to avoid showing favor to any person in a story</w:t>
      </w:r>
      <w:r w:rsidRPr="007E47D1">
        <w:rPr>
          <w:sz w:val="16"/>
        </w:rPr>
        <w:t xml:space="preserve">. </w:t>
      </w:r>
      <w:r w:rsidRPr="007E47D1">
        <w:rPr>
          <w:rStyle w:val="StyleUnderline"/>
          <w:highlight w:val="green"/>
        </w:rPr>
        <w:t>One</w:t>
      </w:r>
      <w:r w:rsidRPr="007E47D1">
        <w:rPr>
          <w:sz w:val="16"/>
        </w:rPr>
        <w:t xml:space="preserve"> </w:t>
      </w:r>
      <w:r w:rsidRPr="007E47D1">
        <w:rPr>
          <w:rStyle w:val="StyleUnderline"/>
        </w:rPr>
        <w:t xml:space="preserve">of the </w:t>
      </w:r>
      <w:r w:rsidRPr="007E47D1">
        <w:rPr>
          <w:rStyle w:val="Emphasis"/>
        </w:rPr>
        <w:t>most telling</w:t>
      </w:r>
      <w:r w:rsidRPr="007E47D1">
        <w:rPr>
          <w:rStyle w:val="StyleUnderline"/>
        </w:rPr>
        <w:t xml:space="preserve"> </w:t>
      </w:r>
      <w:r w:rsidRPr="007E47D1">
        <w:rPr>
          <w:rStyle w:val="StyleUnderline"/>
          <w:highlight w:val="green"/>
        </w:rPr>
        <w:t>examples</w:t>
      </w:r>
      <w:r w:rsidRPr="007E47D1">
        <w:rPr>
          <w:sz w:val="16"/>
        </w:rPr>
        <w:t xml:space="preserve"> of this </w:t>
      </w:r>
      <w:r w:rsidRPr="007E47D1">
        <w:rPr>
          <w:rStyle w:val="StyleUnderline"/>
          <w:highlight w:val="green"/>
        </w:rPr>
        <w:t>was</w:t>
      </w:r>
      <w:r w:rsidRPr="007E47D1">
        <w:rPr>
          <w:sz w:val="16"/>
        </w:rPr>
        <w:t xml:space="preserve"> The New York Times’s </w:t>
      </w:r>
      <w:r w:rsidRPr="007E47D1">
        <w:rPr>
          <w:rStyle w:val="StyleUnderline"/>
        </w:rPr>
        <w:t xml:space="preserve">coverage of the </w:t>
      </w:r>
      <w:r w:rsidRPr="00C71D52">
        <w:rPr>
          <w:rStyle w:val="Emphasis"/>
        </w:rPr>
        <w:t>killing</w:t>
      </w:r>
      <w:r w:rsidRPr="007E47D1">
        <w:rPr>
          <w:rStyle w:val="StyleUnderline"/>
        </w:rPr>
        <w:t xml:space="preserve"> of </w:t>
      </w:r>
      <w:r w:rsidRPr="007E47D1">
        <w:rPr>
          <w:rStyle w:val="Emphasis"/>
          <w:highlight w:val="green"/>
        </w:rPr>
        <w:t>Michael Brown</w:t>
      </w:r>
      <w:r w:rsidRPr="007E47D1">
        <w:rPr>
          <w:rStyle w:val="StyleUnderline"/>
        </w:rPr>
        <w:t xml:space="preserve"> by a white police officer in </w:t>
      </w:r>
      <w:r w:rsidRPr="007E47D1">
        <w:rPr>
          <w:rStyle w:val="Emphasis"/>
        </w:rPr>
        <w:t>Ferguson</w:t>
      </w:r>
      <w:r w:rsidRPr="007E47D1">
        <w:rPr>
          <w:sz w:val="16"/>
        </w:rPr>
        <w:t xml:space="preserve">, Missouri, in 2014. In its coverage, </w:t>
      </w:r>
      <w:r w:rsidRPr="007E47D1">
        <w:rPr>
          <w:rStyle w:val="StyleUnderline"/>
          <w:highlight w:val="green"/>
        </w:rPr>
        <w:t>the</w:t>
      </w:r>
      <w:r w:rsidRPr="007E47D1">
        <w:rPr>
          <w:rStyle w:val="StyleUnderline"/>
        </w:rPr>
        <w:t xml:space="preserve"> </w:t>
      </w:r>
      <w:r w:rsidRPr="007E47D1">
        <w:rPr>
          <w:rStyle w:val="StyleUnderline"/>
          <w:highlight w:val="green"/>
        </w:rPr>
        <w:t>Times went out of its way to portray</w:t>
      </w:r>
      <w:r w:rsidRPr="007E47D1">
        <w:rPr>
          <w:sz w:val="16"/>
        </w:rPr>
        <w:t xml:space="preserve"> “</w:t>
      </w:r>
      <w:r w:rsidRPr="007E47D1">
        <w:rPr>
          <w:rStyle w:val="StyleUnderline"/>
          <w:highlight w:val="green"/>
        </w:rPr>
        <w:t>balance</w:t>
      </w:r>
      <w:r w:rsidRPr="007E47D1">
        <w:rPr>
          <w:rStyle w:val="StyleUnderline"/>
        </w:rPr>
        <w:t xml:space="preserve">.” In a story about Brown’s memorial, </w:t>
      </w:r>
      <w:r w:rsidRPr="007E47D1">
        <w:rPr>
          <w:rStyle w:val="StyleUnderline"/>
          <w:highlight w:val="green"/>
        </w:rPr>
        <w:t>the paper remarked</w:t>
      </w:r>
      <w:r w:rsidRPr="007E47D1">
        <w:rPr>
          <w:rStyle w:val="StyleUnderline"/>
        </w:rPr>
        <w:t xml:space="preserve"> that </w:t>
      </w:r>
      <w:r w:rsidRPr="007E47D1">
        <w:rPr>
          <w:rStyle w:val="StyleUnderline"/>
          <w:highlight w:val="green"/>
        </w:rPr>
        <w:t>he was</w:t>
      </w:r>
      <w:r w:rsidRPr="007E47D1">
        <w:rPr>
          <w:rStyle w:val="StyleUnderline"/>
        </w:rPr>
        <w:t xml:space="preserve"> “</w:t>
      </w:r>
      <w:r w:rsidRPr="007E47D1">
        <w:rPr>
          <w:rStyle w:val="Emphasis"/>
          <w:highlight w:val="green"/>
        </w:rPr>
        <w:t>no angel</w:t>
      </w:r>
      <w:r w:rsidRPr="007E47D1">
        <w:rPr>
          <w:sz w:val="16"/>
        </w:rPr>
        <w:t xml:space="preserve">” </w:t>
      </w:r>
      <w:r w:rsidRPr="007E47D1">
        <w:rPr>
          <w:rStyle w:val="StyleUnderline"/>
          <w:highlight w:val="green"/>
        </w:rPr>
        <w:t>and</w:t>
      </w:r>
      <w:r w:rsidRPr="007E47D1">
        <w:rPr>
          <w:rStyle w:val="StyleUnderline"/>
        </w:rPr>
        <w:t xml:space="preserve"> </w:t>
      </w:r>
      <w:r w:rsidRPr="007E47D1">
        <w:rPr>
          <w:rStyle w:val="StyleUnderline"/>
          <w:highlight w:val="green"/>
        </w:rPr>
        <w:t>went out on a limb</w:t>
      </w:r>
      <w:r w:rsidRPr="007E47D1">
        <w:rPr>
          <w:rStyle w:val="StyleUnderline"/>
        </w:rPr>
        <w:t xml:space="preserve"> </w:t>
      </w:r>
      <w:r w:rsidRPr="007E47D1">
        <w:rPr>
          <w:rStyle w:val="StyleUnderline"/>
          <w:highlight w:val="green"/>
        </w:rPr>
        <w:t>to mention</w:t>
      </w:r>
      <w:r w:rsidRPr="007E47D1">
        <w:rPr>
          <w:rStyle w:val="StyleUnderline"/>
        </w:rPr>
        <w:t xml:space="preserve"> that </w:t>
      </w:r>
      <w:r w:rsidRPr="007E47D1">
        <w:rPr>
          <w:rStyle w:val="StyleUnderline"/>
          <w:highlight w:val="green"/>
        </w:rPr>
        <w:t>he</w:t>
      </w:r>
      <w:r w:rsidRPr="007E47D1">
        <w:rPr>
          <w:rStyle w:val="StyleUnderline"/>
        </w:rPr>
        <w:t xml:space="preserve"> allegedly </w:t>
      </w:r>
      <w:r w:rsidRPr="007E47D1">
        <w:rPr>
          <w:rStyle w:val="StyleUnderline"/>
          <w:highlight w:val="green"/>
        </w:rPr>
        <w:t>stole an iPod</w:t>
      </w:r>
      <w:r w:rsidRPr="007E47D1">
        <w:rPr>
          <w:rStyle w:val="StyleUnderline"/>
        </w:rPr>
        <w:t xml:space="preserve"> when he was in ninth grade, </w:t>
      </w:r>
      <w:r w:rsidRPr="007E47D1">
        <w:rPr>
          <w:rStyle w:val="StyleUnderline"/>
          <w:highlight w:val="green"/>
        </w:rPr>
        <w:t>a fact that had</w:t>
      </w:r>
      <w:r w:rsidRPr="007E47D1">
        <w:rPr>
          <w:rStyle w:val="StyleUnderline"/>
        </w:rPr>
        <w:t xml:space="preserve"> </w:t>
      </w:r>
      <w:r w:rsidRPr="007E47D1">
        <w:rPr>
          <w:rStyle w:val="Emphasis"/>
          <w:highlight w:val="green"/>
        </w:rPr>
        <w:t>nothing</w:t>
      </w:r>
      <w:r w:rsidRPr="007E47D1">
        <w:rPr>
          <w:rStyle w:val="StyleUnderline"/>
          <w:highlight w:val="green"/>
        </w:rPr>
        <w:t xml:space="preserve"> to do with his death</w:t>
      </w:r>
      <w:r w:rsidRPr="007E47D1">
        <w:rPr>
          <w:sz w:val="16"/>
        </w:rPr>
        <w:t xml:space="preserve">. </w:t>
      </w:r>
      <w:r w:rsidRPr="007E47D1">
        <w:rPr>
          <w:rStyle w:val="StyleUnderline"/>
          <w:highlight w:val="green"/>
        </w:rPr>
        <w:t>The memorial piece</w:t>
      </w:r>
      <w:r w:rsidRPr="007E47D1">
        <w:rPr>
          <w:rStyle w:val="StyleUnderline"/>
        </w:rPr>
        <w:t xml:space="preserve"> </w:t>
      </w:r>
      <w:r w:rsidRPr="007E47D1">
        <w:rPr>
          <w:rStyle w:val="StyleUnderline"/>
          <w:highlight w:val="green"/>
        </w:rPr>
        <w:t xml:space="preserve">concerned itself with </w:t>
      </w:r>
      <w:r w:rsidRPr="00C71D52">
        <w:rPr>
          <w:rStyle w:val="Emphasis"/>
          <w:highlight w:val="green"/>
        </w:rPr>
        <w:t>trafficking</w:t>
      </w:r>
      <w:r w:rsidRPr="007E47D1">
        <w:rPr>
          <w:rStyle w:val="StyleUnderline"/>
        </w:rPr>
        <w:t xml:space="preserve"> </w:t>
      </w:r>
      <w:r w:rsidRPr="007E47D1">
        <w:rPr>
          <w:rStyle w:val="Emphasis"/>
          <w:highlight w:val="green"/>
        </w:rPr>
        <w:t>heavy-handed</w:t>
      </w:r>
      <w:r w:rsidRPr="007E47D1">
        <w:rPr>
          <w:rStyle w:val="StyleUnderline"/>
        </w:rPr>
        <w:t xml:space="preserve"> </w:t>
      </w:r>
      <w:r w:rsidRPr="007E47D1">
        <w:rPr>
          <w:rStyle w:val="Emphasis"/>
          <w:highlight w:val="green"/>
        </w:rPr>
        <w:t>moral obfuscations</w:t>
      </w:r>
      <w:r w:rsidRPr="007E47D1">
        <w:rPr>
          <w:sz w:val="16"/>
        </w:rPr>
        <w:t>. At one point</w:t>
      </w:r>
      <w:r w:rsidRPr="007E47D1">
        <w:rPr>
          <w:rStyle w:val="StyleUnderline"/>
        </w:rPr>
        <w:t xml:space="preserve">, </w:t>
      </w:r>
      <w:r w:rsidRPr="007E47D1">
        <w:rPr>
          <w:rStyle w:val="StyleUnderline"/>
          <w:highlight w:val="green"/>
        </w:rPr>
        <w:t>it quoted a violent lyric</w:t>
      </w:r>
      <w:r w:rsidRPr="007E47D1">
        <w:rPr>
          <w:sz w:val="16"/>
        </w:rPr>
        <w:t xml:space="preserve"> (“My favorite part is when the bodies hit the ground”) </w:t>
      </w:r>
      <w:r w:rsidRPr="007E47D1">
        <w:rPr>
          <w:rStyle w:val="StyleUnderline"/>
          <w:highlight w:val="green"/>
        </w:rPr>
        <w:t>in a rap</w:t>
      </w:r>
      <w:r w:rsidRPr="007E47D1">
        <w:rPr>
          <w:rStyle w:val="StyleUnderline"/>
        </w:rPr>
        <w:t xml:space="preserve"> </w:t>
      </w:r>
      <w:r w:rsidRPr="007E47D1">
        <w:rPr>
          <w:rStyle w:val="StyleUnderline"/>
          <w:highlight w:val="green"/>
        </w:rPr>
        <w:t>song</w:t>
      </w:r>
      <w:r w:rsidRPr="007E47D1">
        <w:rPr>
          <w:rStyle w:val="StyleUnderline"/>
        </w:rPr>
        <w:t xml:space="preserve"> Brown</w:t>
      </w:r>
      <w:r w:rsidRPr="007E47D1">
        <w:rPr>
          <w:sz w:val="16"/>
        </w:rPr>
        <w:t xml:space="preserve"> had “</w:t>
      </w:r>
      <w:r w:rsidRPr="007E47D1">
        <w:rPr>
          <w:rStyle w:val="StyleUnderline"/>
        </w:rPr>
        <w:t>collaborated on</w:t>
      </w:r>
      <w:r w:rsidRPr="007E47D1">
        <w:rPr>
          <w:sz w:val="16"/>
        </w:rPr>
        <w:t xml:space="preserve">,” </w:t>
      </w:r>
      <w:r w:rsidRPr="00C71D52">
        <w:rPr>
          <w:rStyle w:val="Emphasis"/>
          <w:highlight w:val="green"/>
        </w:rPr>
        <w:t>as if</w:t>
      </w:r>
      <w:r w:rsidRPr="007E47D1">
        <w:rPr>
          <w:rStyle w:val="StyleUnderline"/>
          <w:highlight w:val="green"/>
        </w:rPr>
        <w:t xml:space="preserve"> that</w:t>
      </w:r>
      <w:r w:rsidRPr="007E47D1">
        <w:rPr>
          <w:rStyle w:val="StyleUnderline"/>
        </w:rPr>
        <w:t xml:space="preserve"> </w:t>
      </w:r>
      <w:r w:rsidRPr="007E47D1">
        <w:rPr>
          <w:rStyle w:val="StyleUnderline"/>
          <w:highlight w:val="green"/>
        </w:rPr>
        <w:t>could</w:t>
      </w:r>
      <w:r w:rsidRPr="007E47D1">
        <w:rPr>
          <w:sz w:val="16"/>
        </w:rPr>
        <w:t xml:space="preserve"> </w:t>
      </w:r>
      <w:r w:rsidRPr="007E47D1">
        <w:rPr>
          <w:rStyle w:val="StyleUnderline"/>
        </w:rPr>
        <w:t xml:space="preserve">somehow </w:t>
      </w:r>
      <w:r w:rsidRPr="007E47D1">
        <w:rPr>
          <w:rStyle w:val="StyleUnderline"/>
          <w:highlight w:val="green"/>
        </w:rPr>
        <w:t>be</w:t>
      </w:r>
      <w:r w:rsidRPr="007E47D1">
        <w:rPr>
          <w:rStyle w:val="StyleUnderline"/>
        </w:rPr>
        <w:t xml:space="preserve"> morally </w:t>
      </w:r>
      <w:r w:rsidRPr="007E47D1">
        <w:rPr>
          <w:rStyle w:val="StyleUnderline"/>
          <w:highlight w:val="green"/>
        </w:rPr>
        <w:t>comparable to</w:t>
      </w:r>
      <w:r w:rsidRPr="007E47D1">
        <w:rPr>
          <w:rStyle w:val="StyleUnderline"/>
        </w:rPr>
        <w:t xml:space="preserve"> </w:t>
      </w:r>
      <w:r w:rsidRPr="007E47D1">
        <w:rPr>
          <w:sz w:val="16"/>
        </w:rPr>
        <w:t>the</w:t>
      </w:r>
      <w:r w:rsidRPr="007E47D1">
        <w:rPr>
          <w:rStyle w:val="StyleUnderline"/>
        </w:rPr>
        <w:t xml:space="preserve"> </w:t>
      </w:r>
      <w:r w:rsidRPr="007E47D1">
        <w:rPr>
          <w:rStyle w:val="Emphasis"/>
          <w:highlight w:val="green"/>
        </w:rPr>
        <w:t>police violence</w:t>
      </w:r>
      <w:r w:rsidRPr="007E47D1">
        <w:rPr>
          <w:rStyle w:val="StyleUnderline"/>
        </w:rPr>
        <w:t xml:space="preserve"> </w:t>
      </w:r>
      <w:r w:rsidRPr="007E47D1">
        <w:rPr>
          <w:sz w:val="16"/>
        </w:rPr>
        <w:t xml:space="preserve">that saw his body fall in the same manner. Instead of objectivity or impartiality, The View </w:t>
      </w:r>
      <w:proofErr w:type="gramStart"/>
      <w:r w:rsidRPr="007E47D1">
        <w:rPr>
          <w:sz w:val="16"/>
        </w:rPr>
        <w:t>From</w:t>
      </w:r>
      <w:proofErr w:type="gramEnd"/>
      <w:r w:rsidRPr="007E47D1">
        <w:rPr>
          <w:sz w:val="16"/>
        </w:rPr>
        <w:t xml:space="preserve"> Somewhere advocates for a different distinction: between earnestly searching for the truth and peddling distortions and falsehoods. For Wallace, it’s OK for journalists to admit where they are coming from, while still “hanging on to some basic tenets of traditional journalism ethics: verification and fact-checking, editorial independence from political parties and corporations, clarity and transparency about financial and political conflicts of interests, and deep, thorough sourcing.” In Wallace’s paradigm, “curiosity” is the “antidote to misinformation and disinformation.” Wallace calls for more collaborative journalism, like Chicago’s City Bureau or Indigenous Media Rising, where members of communities work with journalists to change what kinds of stories are covered and how. Still, in-depth, curious journalism is difficult and expensive to produce, and many newsrooms are strapped for resources, if they even exist at all. Today, some 1,400 communities have lost papers in the past 15 years (it is within these vacuums that Trump excelled), more papers are owned by indifferent hedge funds, and even civic-minded philanthropy seems to overlook local news. The economic precariousness of the news business </w:t>
      </w:r>
      <w:r w:rsidRPr="00C71D52">
        <w:rPr>
          <w:sz w:val="16"/>
          <w:szCs w:val="16"/>
        </w:rPr>
        <w:t xml:space="preserve">remains outside of Wallace’s purview. Democracy has been dying in the darkness for quite some time. What The View </w:t>
      </w:r>
      <w:proofErr w:type="gramStart"/>
      <w:r w:rsidRPr="00C71D52">
        <w:rPr>
          <w:sz w:val="16"/>
          <w:szCs w:val="16"/>
        </w:rPr>
        <w:t>From</w:t>
      </w:r>
      <w:proofErr w:type="gramEnd"/>
      <w:r w:rsidRPr="00C71D52">
        <w:rPr>
          <w:sz w:val="16"/>
          <w:szCs w:val="16"/>
        </w:rPr>
        <w:t xml:space="preserve"> Somewhere makes dazzlingly cle</w:t>
      </w:r>
      <w:r w:rsidRPr="007E47D1">
        <w:rPr>
          <w:sz w:val="16"/>
        </w:rPr>
        <w:t>ar is that saving journalism will mean saving it from a false notion of objectivity.</w:t>
      </w:r>
      <w:bookmarkEnd w:id="0"/>
    </w:p>
    <w:p w14:paraId="6EAE3DCA" w14:textId="77777777" w:rsidR="00FE15CD" w:rsidRPr="00FE15CD" w:rsidRDefault="00FE15CD" w:rsidP="00FE15CD"/>
    <w:sectPr w:rsidR="00FE15CD" w:rsidRPr="00FE1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7A0A2B"/>
    <w:multiLevelType w:val="hybridMultilevel"/>
    <w:tmpl w:val="521A490A"/>
    <w:lvl w:ilvl="0" w:tplc="6B868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46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7EC"/>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2DDB"/>
    <w:rsid w:val="0029647A"/>
    <w:rsid w:val="00296504"/>
    <w:rsid w:val="002B49E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C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273B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6BB"/>
    <w:rsid w:val="00976E78"/>
    <w:rsid w:val="009775C0"/>
    <w:rsid w:val="00981F23"/>
    <w:rsid w:val="00990634"/>
    <w:rsid w:val="00991733"/>
    <w:rsid w:val="00992078"/>
    <w:rsid w:val="00992BE3"/>
    <w:rsid w:val="009A1467"/>
    <w:rsid w:val="009A57C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F0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5C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595DD"/>
  <w14:defaultImageDpi w14:val="300"/>
  <w15:docId w15:val="{016F63F6-8BA7-CD4D-91D0-BE9F1775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46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4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46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46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9746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4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6BB"/>
  </w:style>
  <w:style w:type="character" w:customStyle="1" w:styleId="Heading1Char">
    <w:name w:val="Heading 1 Char"/>
    <w:aliases w:val="Pocket Char"/>
    <w:basedOn w:val="DefaultParagraphFont"/>
    <w:link w:val="Heading1"/>
    <w:uiPriority w:val="9"/>
    <w:rsid w:val="009746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46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46B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746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46B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746BB"/>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746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746B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746BB"/>
    <w:rPr>
      <w:color w:val="auto"/>
      <w:u w:val="none"/>
    </w:rPr>
  </w:style>
  <w:style w:type="paragraph" w:styleId="DocumentMap">
    <w:name w:val="Document Map"/>
    <w:basedOn w:val="Normal"/>
    <w:link w:val="DocumentMapChar"/>
    <w:uiPriority w:val="99"/>
    <w:semiHidden/>
    <w:unhideWhenUsed/>
    <w:rsid w:val="009746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46BB"/>
    <w:rPr>
      <w:rFonts w:ascii="Lucida Grande" w:hAnsi="Lucida Grande" w:cs="Lucida Grand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B21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B21C0"/>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nvhumanities.sites.gettysburg.edu/environmental-journalism/week-4/advocacy-journalism-why-the-world-needs-it/?fbclid=IwAR39i1ZxUhnGAGn5gcdZ1pjuI8V5q8P7zbw8RYX1FAkRu671kmA7DpqZE38" TargetMode="External"/><Relationship Id="rId4" Type="http://schemas.openxmlformats.org/officeDocument/2006/relationships/customXml" Target="../customXml/item4.xml"/><Relationship Id="rId9" Type="http://schemas.openxmlformats.org/officeDocument/2006/relationships/hyperlink" Target="https://www.thoughtco.com/objectivity-and-fairness-20737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13</Pages>
  <Words>10585</Words>
  <Characters>57372</Characters>
  <Application>Microsoft Office Word</Application>
  <DocSecurity>0</DocSecurity>
  <Lines>573</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2022-03-10T14:17:00Z</dcterms:created>
  <dcterms:modified xsi:type="dcterms:W3CDTF">2022-03-10T15:44:00Z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