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1ADC2" w14:textId="7F0D3FCB" w:rsidR="00C40100" w:rsidRDefault="00C40100" w:rsidP="00C40100">
      <w:pPr>
        <w:pStyle w:val="Heading3"/>
      </w:pPr>
      <w:r>
        <w:t>1</w:t>
      </w:r>
    </w:p>
    <w:p w14:paraId="73F0E6F9" w14:textId="77777777" w:rsidR="00C40100" w:rsidRDefault="00C40100" w:rsidP="00C40100">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7BD9CE3F" w14:textId="77777777" w:rsidR="00C40100" w:rsidRDefault="00C40100" w:rsidP="00C40100">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w:t>
      </w:r>
      <w:proofErr w:type="spellStart"/>
      <w:r>
        <w:t>sid</w:t>
      </w:r>
      <w:proofErr w:type="spellEnd"/>
    </w:p>
    <w:p w14:paraId="6DCA4763" w14:textId="3C563524" w:rsidR="00C40100" w:rsidRDefault="00C40100" w:rsidP="00C40100">
      <w:pPr>
        <w:rPr>
          <w:rStyle w:val="Hyperlink"/>
        </w:rPr>
      </w:pPr>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14:paraId="3442BE26" w14:textId="77777777" w:rsidR="00C40100" w:rsidRDefault="00C40100" w:rsidP="00C40100">
      <w:pPr>
        <w:pStyle w:val="Analytic"/>
      </w:pPr>
      <w:r>
        <w:t xml:space="preserve">“Unconditional” necessitates the </w:t>
      </w:r>
      <w:r>
        <w:rPr>
          <w:u w:val="single"/>
        </w:rPr>
        <w:t>absence</w:t>
      </w:r>
      <w:r>
        <w:t xml:space="preserve"> of narrowing restrictions.</w:t>
      </w:r>
    </w:p>
    <w:p w14:paraId="7F8592B0" w14:textId="77777777" w:rsidR="00C40100" w:rsidRPr="00483479" w:rsidRDefault="00C40100" w:rsidP="00C40100">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5241756D" w14:textId="7D2F82E4" w:rsidR="00C40100" w:rsidRPr="00C40100" w:rsidRDefault="00C40100" w:rsidP="00C40100">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04218E97" w14:textId="77777777" w:rsidR="00C40100" w:rsidRDefault="00C40100" w:rsidP="00C40100">
      <w:pPr>
        <w:pStyle w:val="Heading4"/>
      </w:pPr>
      <w:r>
        <w:t>2] Violation – They only grant the Right to Strike to [</w:t>
      </w:r>
      <w:r w:rsidRPr="005127AC">
        <w:rPr>
          <w:highlight w:val="green"/>
        </w:rPr>
        <w:t>x group</w:t>
      </w:r>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1667E072" w14:textId="77777777" w:rsidR="00C40100" w:rsidRPr="00483479" w:rsidRDefault="00C40100" w:rsidP="00C40100">
      <w:pPr>
        <w:rPr>
          <w:rStyle w:val="Style13ptBold"/>
          <w:b w:val="0"/>
          <w:bCs/>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2" w:history="1">
        <w:r w:rsidRPr="00483479">
          <w:rPr>
            <w:rStyle w:val="Hyperlink"/>
            <w:sz w:val="16"/>
          </w:rPr>
          <w:t>https://law.stanford.edu/wp-content/uploads/2018/04/Timor-Leste-Constitutional-Rights.pdf</w:t>
        </w:r>
      </w:hyperlink>
      <w:r w:rsidRPr="00483479">
        <w:rPr>
          <w:sz w:val="16"/>
        </w:rPr>
        <w:t>; Accessed: 10-30-2021; AU)</w:t>
      </w:r>
    </w:p>
    <w:p w14:paraId="2A1A21A0" w14:textId="77777777" w:rsidR="00C40100" w:rsidRPr="005127AC" w:rsidRDefault="00C40100" w:rsidP="00C40100">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4788B10B" w14:textId="77777777" w:rsidR="00C40100" w:rsidRDefault="00C40100" w:rsidP="00C40100">
      <w:pPr>
        <w:pStyle w:val="Heading4"/>
      </w:pPr>
      <w:r>
        <w:lastRenderedPageBreak/>
        <w:t xml:space="preserve">3] Standards – </w:t>
      </w:r>
    </w:p>
    <w:p w14:paraId="61FCDC7E" w14:textId="77777777" w:rsidR="00C40100" w:rsidRDefault="00C40100" w:rsidP="00C40100">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3CA3C463" w14:textId="77777777" w:rsidR="00C40100" w:rsidRPr="00097ABF" w:rsidRDefault="00C40100" w:rsidP="00C40100">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5F18B6B6" w14:textId="270DB4C3" w:rsidR="00BB649B" w:rsidRDefault="00C40100" w:rsidP="00954B17">
      <w:pPr>
        <w:pStyle w:val="Heading4"/>
      </w:pPr>
      <w:r>
        <w:t xml:space="preserve">4] </w:t>
      </w:r>
      <w:r w:rsidRPr="00D557B8">
        <w:rPr>
          <w:u w:val="single"/>
        </w:rPr>
        <w:t>TVA</w:t>
      </w:r>
      <w:r>
        <w:t xml:space="preserve"> – </w:t>
      </w:r>
      <w:r>
        <w:t xml:space="preserve">read this </w:t>
      </w:r>
      <w:proofErr w:type="spellStart"/>
      <w:r>
        <w:t>aff</w:t>
      </w:r>
      <w:proofErr w:type="spellEnd"/>
      <w:r>
        <w:t xml:space="preserve"> but defend whole res.</w:t>
      </w:r>
    </w:p>
    <w:p w14:paraId="53DC6D16" w14:textId="77777777" w:rsidR="00954B17" w:rsidRPr="00954B17" w:rsidRDefault="00954B17" w:rsidP="00954B17"/>
    <w:p w14:paraId="5F628D98" w14:textId="08C4E458" w:rsidR="00C40100" w:rsidRDefault="00954B17" w:rsidP="00C40100">
      <w:pPr>
        <w:pStyle w:val="Heading3"/>
      </w:pPr>
      <w:r>
        <w:lastRenderedPageBreak/>
        <w:t>2</w:t>
      </w:r>
    </w:p>
    <w:p w14:paraId="62DEDFFA" w14:textId="77777777" w:rsidR="00C40100" w:rsidRDefault="00C40100" w:rsidP="00C40100">
      <w:pPr>
        <w:pStyle w:val="Heading4"/>
      </w:pPr>
      <w:r w:rsidRPr="004F7019">
        <w:t>The meta-ethic is procedural moral realism</w:t>
      </w:r>
      <w:r>
        <w:t>.</w:t>
      </w:r>
    </w:p>
    <w:p w14:paraId="1B4358E8" w14:textId="77777777" w:rsidR="00C40100" w:rsidRDefault="00C40100" w:rsidP="00C40100">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01B68305" w14:textId="77777777" w:rsidR="00C40100" w:rsidRDefault="00C40100" w:rsidP="00C40100">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51CCF5E9" w14:textId="77777777" w:rsidR="00C40100" w:rsidRDefault="00C40100" w:rsidP="00C40100">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F02D419" w14:textId="77777777" w:rsidR="00C40100" w:rsidRDefault="00C40100" w:rsidP="00C40100">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6A8F9580" w14:textId="77777777" w:rsidR="00C40100" w:rsidRPr="00CB69A7" w:rsidRDefault="00C40100" w:rsidP="00C40100">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124A0B00" w14:textId="7C9CC7AF" w:rsidR="00C40100" w:rsidRDefault="00C40100" w:rsidP="003462F6">
      <w:pPr>
        <w:pStyle w:val="Heading4"/>
        <w:rPr>
          <w:rFonts w:asciiTheme="majorHAnsi" w:hAnsiTheme="majorHAnsi" w:cstheme="majorHAnsi"/>
          <w:color w:val="000000" w:themeColor="text1"/>
        </w:rPr>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3D94A823" w14:textId="77777777" w:rsidR="00C40100" w:rsidRDefault="00C40100" w:rsidP="00C4010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0B0315D8" w14:textId="77777777" w:rsidR="00C40100" w:rsidRDefault="00C40100" w:rsidP="00C4010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1069ABC1" w14:textId="77777777" w:rsidR="00C40100" w:rsidRDefault="00C40100" w:rsidP="00C40100">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40EECC00" w14:textId="77777777" w:rsidR="00C40100" w:rsidRDefault="00C40100" w:rsidP="00C40100">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54E2B6DC" w14:textId="42ABC294" w:rsidR="00C40100" w:rsidRPr="00C73638" w:rsidRDefault="00BB649B" w:rsidP="00C40100">
      <w:pPr>
        <w:pStyle w:val="Heading4"/>
      </w:pPr>
      <w:r>
        <w:t xml:space="preserve">I defend the </w:t>
      </w:r>
      <w:proofErr w:type="spellStart"/>
      <w:r>
        <w:t>squo</w:t>
      </w:r>
      <w:proofErr w:type="spellEnd"/>
      <w:r>
        <w:t xml:space="preserve"> so </w:t>
      </w:r>
      <w:r w:rsidR="00C40100">
        <w:t>Negate:</w:t>
      </w:r>
    </w:p>
    <w:p w14:paraId="741EBF1D" w14:textId="77777777" w:rsidR="00C40100" w:rsidRDefault="00C40100" w:rsidP="00C40100">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5A96BCDC" w14:textId="77777777" w:rsidR="00C40100" w:rsidRDefault="00C40100" w:rsidP="00C40100">
      <w:proofErr w:type="spellStart"/>
      <w:r w:rsidRPr="00B7182E">
        <w:rPr>
          <w:rStyle w:val="Style13ptBold"/>
        </w:rPr>
        <w:lastRenderedPageBreak/>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63D8318A" w14:textId="77777777" w:rsidR="00C40100" w:rsidRPr="00B7182E" w:rsidRDefault="00C40100" w:rsidP="00C40100">
      <w:r>
        <w:t>**Edited for ableist language</w:t>
      </w:r>
    </w:p>
    <w:p w14:paraId="77F1715E" w14:textId="77777777" w:rsidR="00C40100" w:rsidRPr="00491885" w:rsidRDefault="00C40100" w:rsidP="00C40100">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97151E" w14:textId="77777777" w:rsidR="00C40100" w:rsidRPr="00491885" w:rsidRDefault="00C40100" w:rsidP="00C40100">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3311DE04" w14:textId="77777777" w:rsidR="00C40100" w:rsidRDefault="00C40100" w:rsidP="00C40100">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bookmarkEnd w:id="0"/>
    <w:p w14:paraId="4724F678" w14:textId="77777777" w:rsidR="00C40100" w:rsidRDefault="00C40100" w:rsidP="00C40100">
      <w:pPr>
        <w:pStyle w:val="Heading4"/>
      </w:pPr>
      <w:r>
        <w:t xml:space="preserve">4] </w:t>
      </w:r>
      <w:r w:rsidRPr="002D7BF0">
        <w:rPr>
          <w:u w:val="single"/>
        </w:rPr>
        <w:t>Free-riding</w:t>
      </w:r>
      <w:r>
        <w:t>: strikes are a form of free-riding since those who don’t participate still reap the benefits.</w:t>
      </w:r>
    </w:p>
    <w:p w14:paraId="70104197" w14:textId="77777777" w:rsidR="00C40100" w:rsidRPr="00AB7671" w:rsidRDefault="00C40100" w:rsidP="00C40100">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4" w:history="1">
        <w:r w:rsidRPr="00AF436A">
          <w:rPr>
            <w:rStyle w:val="Hyperlink"/>
          </w:rPr>
          <w:t>https://www.forbes.com/sites/prakashdolsak/2019/09/14/climate-strikes-what-they-accomplish-and-how-they-could-have-more-impact/?sh=2244a9bd5eed</w:t>
        </w:r>
      </w:hyperlink>
      <w:r>
        <w:t>] Justin</w:t>
      </w:r>
    </w:p>
    <w:p w14:paraId="3AB1428E" w14:textId="4A51D370" w:rsidR="00C40100" w:rsidRDefault="00C40100" w:rsidP="00C40100">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w:t>
      </w:r>
      <w:r w:rsidRPr="00A45562">
        <w:rPr>
          <w:b/>
          <w:bCs/>
          <w:highlight w:val="green"/>
          <w:u w:val="single"/>
        </w:rPr>
        <w:lastRenderedPageBreak/>
        <w:t>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40293F7D" w14:textId="0975630C" w:rsidR="00954B17" w:rsidRDefault="00954B17" w:rsidP="00C40100">
      <w:pPr>
        <w:rPr>
          <w:u w:val="single"/>
        </w:rPr>
      </w:pPr>
    </w:p>
    <w:p w14:paraId="5922DB0D" w14:textId="77777777" w:rsidR="00BB649B" w:rsidRPr="00BB649B" w:rsidRDefault="00BB649B" w:rsidP="00BB649B"/>
    <w:sectPr w:rsidR="00BB649B" w:rsidRPr="00BB64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2E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E9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F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E4"/>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B17"/>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3B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49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10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F4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8A0BBF"/>
  <w14:defaultImageDpi w14:val="300"/>
  <w15:docId w15:val="{42557FF0-7DAD-BD4C-A815-7BEB2181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2E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2E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2E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272E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272E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2E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E9A"/>
  </w:style>
  <w:style w:type="character" w:customStyle="1" w:styleId="Heading1Char">
    <w:name w:val="Heading 1 Char"/>
    <w:aliases w:val="Pocket Char"/>
    <w:basedOn w:val="DefaultParagraphFont"/>
    <w:link w:val="Heading1"/>
    <w:uiPriority w:val="9"/>
    <w:rsid w:val="00272E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2E9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272E9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72E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72E9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Minimized Char"/>
    <w:basedOn w:val="DefaultParagraphFont"/>
    <w:uiPriority w:val="1"/>
    <w:qFormat/>
    <w:rsid w:val="00272E9A"/>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272E9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72E9A"/>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272E9A"/>
    <w:rPr>
      <w:color w:val="auto"/>
      <w:u w:val="none"/>
    </w:rPr>
  </w:style>
  <w:style w:type="paragraph" w:styleId="DocumentMap">
    <w:name w:val="Document Map"/>
    <w:basedOn w:val="Normal"/>
    <w:link w:val="DocumentMapChar"/>
    <w:uiPriority w:val="99"/>
    <w:semiHidden/>
    <w:unhideWhenUsed/>
    <w:rsid w:val="00272E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2E9A"/>
    <w:rPr>
      <w:rFonts w:ascii="Lucida Grande" w:hAnsi="Lucida Grande" w:cs="Lucida Grande"/>
    </w:rPr>
  </w:style>
  <w:style w:type="paragraph" w:customStyle="1" w:styleId="textbold">
    <w:name w:val="text bold"/>
    <w:basedOn w:val="Normal"/>
    <w:link w:val="Emphasis"/>
    <w:autoRedefine/>
    <w:uiPriority w:val="20"/>
    <w:qFormat/>
    <w:rsid w:val="00C40100"/>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C401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
    <w:name w:val="Analytic"/>
    <w:link w:val="AnalyticChar"/>
    <w:uiPriority w:val="4"/>
    <w:qFormat/>
    <w:rsid w:val="00C40100"/>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uiPriority w:val="4"/>
    <w:rsid w:val="00C40100"/>
    <w:rPr>
      <w:rFonts w:ascii="Calibri" w:eastAsiaTheme="minorHAnsi" w:hAnsi="Calibri"/>
      <w:b/>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stanford.edu/wp-content/uploads/2018/04/Timor-Leste-Constitutional-Rights.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merriam-webster.com/dictionary/absolute"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5</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4</cp:revision>
  <dcterms:created xsi:type="dcterms:W3CDTF">2021-11-06T14:46:00Z</dcterms:created>
  <dcterms:modified xsi:type="dcterms:W3CDTF">2021-11-06T16:17:00Z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